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F3595" w14:textId="77777777" w:rsidR="00B716D7" w:rsidRPr="00AF1DAD" w:rsidRDefault="00B716D7" w:rsidP="001D5524">
      <w:pPr>
        <w:jc w:val="center"/>
        <w:rPr>
          <w:b/>
          <w:bCs/>
          <w:color w:val="0D0D0D" w:themeColor="text1" w:themeTint="F2"/>
          <w:sz w:val="28"/>
          <w:szCs w:val="28"/>
          <w:u w:val="single"/>
        </w:rPr>
      </w:pPr>
    </w:p>
    <w:p w14:paraId="3970059D" w14:textId="77777777" w:rsidR="00B716D7" w:rsidRPr="00AF1DAD" w:rsidRDefault="00B716D7" w:rsidP="001D5524">
      <w:pPr>
        <w:jc w:val="center"/>
        <w:rPr>
          <w:b/>
          <w:bCs/>
          <w:color w:val="0D0D0D" w:themeColor="text1" w:themeTint="F2"/>
          <w:sz w:val="28"/>
          <w:szCs w:val="28"/>
          <w:u w:val="single"/>
        </w:rPr>
      </w:pPr>
    </w:p>
    <w:p w14:paraId="1E4DE9E9" w14:textId="2E2A02E2" w:rsidR="00FB2232" w:rsidRPr="00AF1DAD" w:rsidRDefault="00234EC7" w:rsidP="001D5524">
      <w:pPr>
        <w:jc w:val="center"/>
        <w:rPr>
          <w:b/>
          <w:bCs/>
          <w:color w:val="0D0D0D" w:themeColor="text1" w:themeTint="F2"/>
          <w:sz w:val="40"/>
          <w:szCs w:val="40"/>
          <w:u w:val="single"/>
        </w:rPr>
      </w:pPr>
      <w:r>
        <w:rPr>
          <w:b/>
          <w:bCs/>
          <w:color w:val="0D0D0D" w:themeColor="text1" w:themeTint="F2"/>
          <w:sz w:val="40"/>
          <w:szCs w:val="40"/>
          <w:u w:val="single"/>
        </w:rPr>
        <w:t>How t</w:t>
      </w:r>
      <w:r w:rsidR="00B716D7" w:rsidRPr="00AF1DAD">
        <w:rPr>
          <w:b/>
          <w:bCs/>
          <w:color w:val="0D0D0D" w:themeColor="text1" w:themeTint="F2"/>
          <w:sz w:val="40"/>
          <w:szCs w:val="40"/>
          <w:u w:val="single"/>
        </w:rPr>
        <w:t>h</w:t>
      </w:r>
      <w:r w:rsidR="001D5524" w:rsidRPr="00AF1DAD">
        <w:rPr>
          <w:b/>
          <w:bCs/>
          <w:color w:val="0D0D0D" w:themeColor="text1" w:themeTint="F2"/>
          <w:sz w:val="40"/>
          <w:szCs w:val="40"/>
          <w:u w:val="single"/>
        </w:rPr>
        <w:t xml:space="preserve">e </w:t>
      </w:r>
      <w:r w:rsidR="00FB2232" w:rsidRPr="00AF1DAD">
        <w:rPr>
          <w:b/>
          <w:bCs/>
          <w:color w:val="0D0D0D" w:themeColor="text1" w:themeTint="F2"/>
          <w:sz w:val="40"/>
          <w:szCs w:val="40"/>
          <w:u w:val="single"/>
        </w:rPr>
        <w:t xml:space="preserve">role of an Assistant Therapy Practitioner </w:t>
      </w:r>
      <w:r>
        <w:rPr>
          <w:b/>
          <w:bCs/>
          <w:color w:val="0D0D0D" w:themeColor="text1" w:themeTint="F2"/>
          <w:sz w:val="40"/>
          <w:szCs w:val="40"/>
          <w:u w:val="single"/>
        </w:rPr>
        <w:t>can support with</w:t>
      </w:r>
      <w:r w:rsidR="00FB2232" w:rsidRPr="00AF1DAD">
        <w:rPr>
          <w:b/>
          <w:bCs/>
          <w:color w:val="0D0D0D" w:themeColor="text1" w:themeTint="F2"/>
          <w:sz w:val="40"/>
          <w:szCs w:val="40"/>
          <w:u w:val="single"/>
        </w:rPr>
        <w:t xml:space="preserve"> the </w:t>
      </w:r>
      <w:r w:rsidR="0073732F" w:rsidRPr="00AF1DAD">
        <w:rPr>
          <w:b/>
          <w:bCs/>
          <w:color w:val="0D0D0D" w:themeColor="text1" w:themeTint="F2"/>
          <w:sz w:val="40"/>
          <w:szCs w:val="40"/>
          <w:u w:val="single"/>
        </w:rPr>
        <w:t>P</w:t>
      </w:r>
      <w:r w:rsidR="00FB2232" w:rsidRPr="00AF1DAD">
        <w:rPr>
          <w:b/>
          <w:bCs/>
          <w:color w:val="0D0D0D" w:themeColor="text1" w:themeTint="F2"/>
          <w:sz w:val="40"/>
          <w:szCs w:val="40"/>
          <w:u w:val="single"/>
        </w:rPr>
        <w:t xml:space="preserve">revention and </w:t>
      </w:r>
      <w:r w:rsidR="0073732F" w:rsidRPr="00AF1DAD">
        <w:rPr>
          <w:b/>
          <w:bCs/>
          <w:color w:val="0D0D0D" w:themeColor="text1" w:themeTint="F2"/>
          <w:sz w:val="40"/>
          <w:szCs w:val="40"/>
          <w:u w:val="single"/>
        </w:rPr>
        <w:t>M</w:t>
      </w:r>
      <w:r w:rsidR="00FB2232" w:rsidRPr="00AF1DAD">
        <w:rPr>
          <w:b/>
          <w:bCs/>
          <w:color w:val="0D0D0D" w:themeColor="text1" w:themeTint="F2"/>
          <w:sz w:val="40"/>
          <w:szCs w:val="40"/>
          <w:u w:val="single"/>
        </w:rPr>
        <w:t xml:space="preserve">anagement of </w:t>
      </w:r>
      <w:r w:rsidR="0073732F" w:rsidRPr="00AF1DAD">
        <w:rPr>
          <w:b/>
          <w:bCs/>
          <w:color w:val="0D0D0D" w:themeColor="text1" w:themeTint="F2"/>
          <w:sz w:val="40"/>
          <w:szCs w:val="40"/>
          <w:u w:val="single"/>
        </w:rPr>
        <w:t>I</w:t>
      </w:r>
      <w:r w:rsidR="00FB2232" w:rsidRPr="00AF1DAD">
        <w:rPr>
          <w:b/>
          <w:bCs/>
          <w:color w:val="0D0D0D" w:themeColor="text1" w:themeTint="F2"/>
          <w:sz w:val="40"/>
          <w:szCs w:val="40"/>
          <w:u w:val="single"/>
        </w:rPr>
        <w:t xml:space="preserve">ndividuals with a </w:t>
      </w:r>
      <w:r w:rsidR="0073732F" w:rsidRPr="00AF1DAD">
        <w:rPr>
          <w:b/>
          <w:bCs/>
          <w:color w:val="0D0D0D" w:themeColor="text1" w:themeTint="F2"/>
          <w:sz w:val="40"/>
          <w:szCs w:val="40"/>
          <w:u w:val="single"/>
        </w:rPr>
        <w:t>D</w:t>
      </w:r>
      <w:r w:rsidR="00FB2232" w:rsidRPr="00AF1DAD">
        <w:rPr>
          <w:b/>
          <w:bCs/>
          <w:color w:val="0D0D0D" w:themeColor="text1" w:themeTint="F2"/>
          <w:sz w:val="40"/>
          <w:szCs w:val="40"/>
          <w:u w:val="single"/>
        </w:rPr>
        <w:t>iagnosis of Osteoporosis.</w:t>
      </w:r>
    </w:p>
    <w:p w14:paraId="5EE63985" w14:textId="77777777" w:rsidR="00B716D7" w:rsidRPr="00AF1DAD" w:rsidRDefault="00B716D7" w:rsidP="001D5524">
      <w:pPr>
        <w:jc w:val="center"/>
        <w:rPr>
          <w:b/>
          <w:bCs/>
          <w:color w:val="0D0D0D" w:themeColor="text1" w:themeTint="F2"/>
          <w:sz w:val="28"/>
          <w:szCs w:val="28"/>
          <w:u w:val="single"/>
        </w:rPr>
      </w:pPr>
    </w:p>
    <w:p w14:paraId="5A20A40D" w14:textId="77777777" w:rsidR="00B716D7" w:rsidRPr="00AF1DAD" w:rsidRDefault="00B716D7" w:rsidP="001D5524">
      <w:pPr>
        <w:jc w:val="center"/>
        <w:rPr>
          <w:b/>
          <w:bCs/>
          <w:color w:val="0D0D0D" w:themeColor="text1" w:themeTint="F2"/>
          <w:sz w:val="28"/>
          <w:szCs w:val="28"/>
          <w:u w:val="single"/>
        </w:rPr>
      </w:pPr>
    </w:p>
    <w:p w14:paraId="6B7F228C" w14:textId="075D3885" w:rsidR="00FB2232" w:rsidRPr="00AF1DAD" w:rsidRDefault="00FB2232" w:rsidP="00FB2232">
      <w:pPr>
        <w:jc w:val="center"/>
        <w:rPr>
          <w:b/>
          <w:bCs/>
          <w:color w:val="0D0D0D" w:themeColor="text1" w:themeTint="F2"/>
          <w:sz w:val="32"/>
          <w:szCs w:val="32"/>
          <w:u w:val="single"/>
        </w:rPr>
      </w:pPr>
    </w:p>
    <w:p w14:paraId="173EC4B0" w14:textId="77777777" w:rsidR="00B716D7" w:rsidRPr="00AF1DAD" w:rsidRDefault="001D5524" w:rsidP="00B716D7">
      <w:pPr>
        <w:jc w:val="center"/>
        <w:rPr>
          <w:b/>
          <w:bCs/>
          <w:color w:val="0D0D0D" w:themeColor="text1" w:themeTint="F2"/>
          <w:sz w:val="40"/>
          <w:szCs w:val="40"/>
        </w:rPr>
      </w:pPr>
      <w:r w:rsidRPr="00AF1DAD">
        <w:rPr>
          <w:b/>
          <w:bCs/>
          <w:color w:val="0D0D0D" w:themeColor="text1" w:themeTint="F2"/>
          <w:sz w:val="40"/>
          <w:szCs w:val="40"/>
        </w:rPr>
        <w:t xml:space="preserve">Sian Jones </w:t>
      </w:r>
      <w:r w:rsidR="00B716D7" w:rsidRPr="00AF1DAD">
        <w:rPr>
          <w:b/>
          <w:bCs/>
          <w:color w:val="0D0D0D" w:themeColor="text1" w:themeTint="F2"/>
          <w:sz w:val="40"/>
          <w:szCs w:val="40"/>
        </w:rPr>
        <w:t>- 2317727</w:t>
      </w:r>
    </w:p>
    <w:p w14:paraId="73C07176" w14:textId="5E0C59C5" w:rsidR="001D5524" w:rsidRPr="00AF1DAD" w:rsidRDefault="001D5524" w:rsidP="00FB2232">
      <w:pPr>
        <w:jc w:val="center"/>
        <w:rPr>
          <w:b/>
          <w:bCs/>
          <w:color w:val="0D0D0D" w:themeColor="text1" w:themeTint="F2"/>
          <w:sz w:val="32"/>
          <w:szCs w:val="32"/>
        </w:rPr>
      </w:pPr>
    </w:p>
    <w:p w14:paraId="23143975" w14:textId="77777777" w:rsidR="001D5524" w:rsidRPr="00AF1DAD" w:rsidRDefault="001D5524" w:rsidP="00FB2232">
      <w:pPr>
        <w:jc w:val="center"/>
        <w:rPr>
          <w:b/>
          <w:bCs/>
          <w:color w:val="0D0D0D" w:themeColor="text1" w:themeTint="F2"/>
          <w:sz w:val="32"/>
          <w:szCs w:val="32"/>
        </w:rPr>
      </w:pPr>
    </w:p>
    <w:p w14:paraId="5990B0B8" w14:textId="77777777" w:rsidR="00B716D7" w:rsidRPr="00AF1DAD" w:rsidRDefault="00B716D7" w:rsidP="00FB2232">
      <w:pPr>
        <w:jc w:val="center"/>
        <w:rPr>
          <w:b/>
          <w:bCs/>
          <w:color w:val="0D0D0D" w:themeColor="text1" w:themeTint="F2"/>
          <w:sz w:val="32"/>
          <w:szCs w:val="32"/>
        </w:rPr>
      </w:pPr>
    </w:p>
    <w:p w14:paraId="6CDB9D95" w14:textId="77777777" w:rsidR="00B716D7" w:rsidRPr="00AF1DAD" w:rsidRDefault="00B716D7" w:rsidP="00FB2232">
      <w:pPr>
        <w:jc w:val="center"/>
        <w:rPr>
          <w:b/>
          <w:bCs/>
          <w:color w:val="0D0D0D" w:themeColor="text1" w:themeTint="F2"/>
          <w:sz w:val="32"/>
          <w:szCs w:val="32"/>
        </w:rPr>
      </w:pPr>
    </w:p>
    <w:p w14:paraId="327CFEF2" w14:textId="70714CB0" w:rsidR="0091736F" w:rsidRPr="00AF1DAD" w:rsidRDefault="00B716D7">
      <w:pPr>
        <w:rPr>
          <w:b/>
          <w:bCs/>
          <w:color w:val="0D0D0D" w:themeColor="text1" w:themeTint="F2"/>
          <w:sz w:val="32"/>
          <w:szCs w:val="32"/>
        </w:rPr>
      </w:pPr>
      <w:r w:rsidRPr="00AF1DAD">
        <w:rPr>
          <w:noProof/>
          <w:color w:val="0D0D0D" w:themeColor="text1" w:themeTint="F2"/>
        </w:rPr>
        <w:drawing>
          <wp:inline distT="0" distB="0" distL="0" distR="0" wp14:anchorId="4597E284" wp14:editId="5FC07DFD">
            <wp:extent cx="5731510" cy="3477260"/>
            <wp:effectExtent l="0" t="0" r="2540" b="8890"/>
            <wp:docPr id="1243021937" name="Picture 1" descr="Osteoporosis And The Spine | National Spine Health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teoporosis And The Spine | National Spine Health Found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477260"/>
                    </a:xfrm>
                    <a:prstGeom prst="rect">
                      <a:avLst/>
                    </a:prstGeom>
                    <a:noFill/>
                    <a:ln>
                      <a:noFill/>
                    </a:ln>
                  </pic:spPr>
                </pic:pic>
              </a:graphicData>
            </a:graphic>
          </wp:inline>
        </w:drawing>
      </w:r>
      <w:r w:rsidR="00A15F99" w:rsidRPr="00AF1DAD">
        <w:rPr>
          <w:b/>
          <w:bCs/>
          <w:color w:val="0D0D0D" w:themeColor="text1" w:themeTint="F2"/>
          <w:sz w:val="32"/>
          <w:szCs w:val="32"/>
        </w:rPr>
        <w:br w:type="page"/>
      </w:r>
    </w:p>
    <w:p w14:paraId="76549F0D" w14:textId="77777777" w:rsidR="0073732F" w:rsidRPr="00AF1DAD" w:rsidRDefault="00FB2232" w:rsidP="00FB2232">
      <w:pPr>
        <w:jc w:val="center"/>
        <w:rPr>
          <w:b/>
          <w:bCs/>
          <w:color w:val="0D0D0D" w:themeColor="text1" w:themeTint="F2"/>
          <w:sz w:val="32"/>
          <w:szCs w:val="32"/>
          <w:u w:val="single"/>
        </w:rPr>
      </w:pPr>
      <w:r w:rsidRPr="00AF1DAD">
        <w:rPr>
          <w:b/>
          <w:bCs/>
          <w:color w:val="0D0D0D" w:themeColor="text1" w:themeTint="F2"/>
          <w:sz w:val="32"/>
          <w:szCs w:val="32"/>
          <w:u w:val="single"/>
        </w:rPr>
        <w:lastRenderedPageBreak/>
        <w:t>Contents Page</w:t>
      </w:r>
    </w:p>
    <w:p w14:paraId="2A837517" w14:textId="77777777" w:rsidR="0073732F" w:rsidRPr="00AF1DAD" w:rsidRDefault="0073732F" w:rsidP="00555472">
      <w:pPr>
        <w:jc w:val="both"/>
        <w:rPr>
          <w:b/>
          <w:bCs/>
          <w:color w:val="0D0D0D" w:themeColor="text1" w:themeTint="F2"/>
          <w:sz w:val="32"/>
          <w:szCs w:val="32"/>
          <w:u w:val="single"/>
        </w:rPr>
      </w:pPr>
    </w:p>
    <w:p w14:paraId="17562378" w14:textId="51DF71EF" w:rsidR="00DD6DC9" w:rsidRPr="00AF1DAD" w:rsidRDefault="0073732F" w:rsidP="00641346">
      <w:pPr>
        <w:spacing w:line="480" w:lineRule="auto"/>
        <w:jc w:val="both"/>
        <w:rPr>
          <w:color w:val="0D0D0D" w:themeColor="text1" w:themeTint="F2"/>
          <w:sz w:val="24"/>
          <w:szCs w:val="24"/>
        </w:rPr>
      </w:pPr>
      <w:r w:rsidRPr="00AF1DAD">
        <w:rPr>
          <w:color w:val="0D0D0D" w:themeColor="text1" w:themeTint="F2"/>
          <w:sz w:val="24"/>
          <w:szCs w:val="24"/>
        </w:rPr>
        <w:t xml:space="preserve">Introduction …………………………………………………………………………………………………………. </w:t>
      </w:r>
      <w:r w:rsidR="00DD6DC9" w:rsidRPr="00AF1DAD">
        <w:rPr>
          <w:color w:val="0D0D0D" w:themeColor="text1" w:themeTint="F2"/>
          <w:sz w:val="24"/>
          <w:szCs w:val="24"/>
        </w:rPr>
        <w:t xml:space="preserve">Page </w:t>
      </w:r>
      <w:r w:rsidR="008E5C1C" w:rsidRPr="00AF1DAD">
        <w:rPr>
          <w:color w:val="0D0D0D" w:themeColor="text1" w:themeTint="F2"/>
          <w:sz w:val="24"/>
          <w:szCs w:val="24"/>
        </w:rPr>
        <w:t>3</w:t>
      </w:r>
    </w:p>
    <w:p w14:paraId="43E6285F" w14:textId="77777777" w:rsidR="008E5C1C" w:rsidRPr="00AF1DAD" w:rsidRDefault="00DD6DC9" w:rsidP="00641346">
      <w:pPr>
        <w:spacing w:line="480" w:lineRule="auto"/>
        <w:jc w:val="both"/>
        <w:rPr>
          <w:color w:val="0D0D0D" w:themeColor="text1" w:themeTint="F2"/>
          <w:sz w:val="24"/>
          <w:szCs w:val="24"/>
        </w:rPr>
      </w:pPr>
      <w:r w:rsidRPr="00AF1DAD">
        <w:rPr>
          <w:color w:val="0D0D0D" w:themeColor="text1" w:themeTint="F2"/>
          <w:sz w:val="24"/>
          <w:szCs w:val="24"/>
        </w:rPr>
        <w:t xml:space="preserve">Case Study ……………………………………………………………………………………………………………. Page </w:t>
      </w:r>
      <w:r w:rsidR="008E5C1C" w:rsidRPr="00AF1DAD">
        <w:rPr>
          <w:color w:val="0D0D0D" w:themeColor="text1" w:themeTint="F2"/>
          <w:sz w:val="24"/>
          <w:szCs w:val="24"/>
        </w:rPr>
        <w:t>3</w:t>
      </w:r>
    </w:p>
    <w:p w14:paraId="16EA094E" w14:textId="73C647C6" w:rsidR="008E5C1C" w:rsidRPr="00AF1DAD" w:rsidRDefault="008E5C1C" w:rsidP="00641346">
      <w:pPr>
        <w:spacing w:line="480" w:lineRule="auto"/>
        <w:jc w:val="both"/>
        <w:rPr>
          <w:color w:val="0D0D0D" w:themeColor="text1" w:themeTint="F2"/>
          <w:sz w:val="24"/>
          <w:szCs w:val="24"/>
        </w:rPr>
      </w:pPr>
      <w:r w:rsidRPr="00AF1DAD">
        <w:rPr>
          <w:color w:val="0D0D0D" w:themeColor="text1" w:themeTint="F2"/>
          <w:sz w:val="24"/>
          <w:szCs w:val="24"/>
        </w:rPr>
        <w:t>Overview ……………………………………………………………………………………………………………… Page 4</w:t>
      </w:r>
    </w:p>
    <w:p w14:paraId="0D565197" w14:textId="77777777" w:rsidR="00555472" w:rsidRPr="00AF1DAD" w:rsidRDefault="00555472" w:rsidP="00641346">
      <w:pPr>
        <w:spacing w:line="480" w:lineRule="auto"/>
        <w:jc w:val="both"/>
        <w:rPr>
          <w:color w:val="0D0D0D" w:themeColor="text1" w:themeTint="F2"/>
          <w:sz w:val="24"/>
          <w:szCs w:val="24"/>
        </w:rPr>
      </w:pPr>
      <w:r w:rsidRPr="00AF1DAD">
        <w:rPr>
          <w:color w:val="0D0D0D" w:themeColor="text1" w:themeTint="F2"/>
          <w:sz w:val="24"/>
          <w:szCs w:val="24"/>
        </w:rPr>
        <w:t>Previous &amp; Current Approaches to the Condition …………………………………………………. Page 5</w:t>
      </w:r>
    </w:p>
    <w:p w14:paraId="131978AB" w14:textId="77777777" w:rsidR="00832F40" w:rsidRPr="00AF1DAD" w:rsidRDefault="00832F40" w:rsidP="00641346">
      <w:pPr>
        <w:spacing w:line="480" w:lineRule="auto"/>
        <w:jc w:val="both"/>
        <w:rPr>
          <w:color w:val="0D0D0D" w:themeColor="text1" w:themeTint="F2"/>
          <w:sz w:val="24"/>
          <w:szCs w:val="24"/>
        </w:rPr>
      </w:pPr>
      <w:r w:rsidRPr="00AF1DAD">
        <w:rPr>
          <w:color w:val="0D0D0D" w:themeColor="text1" w:themeTint="F2"/>
          <w:sz w:val="24"/>
          <w:szCs w:val="24"/>
        </w:rPr>
        <w:t>Co-Production ……………………………………………………………………………………….……………… Page 6</w:t>
      </w:r>
    </w:p>
    <w:p w14:paraId="4339379A" w14:textId="77777777" w:rsidR="00832F40" w:rsidRPr="00AF1DAD" w:rsidRDefault="00832F40" w:rsidP="00641346">
      <w:pPr>
        <w:spacing w:line="480" w:lineRule="auto"/>
        <w:jc w:val="both"/>
        <w:rPr>
          <w:color w:val="0D0D0D" w:themeColor="text1" w:themeTint="F2"/>
          <w:sz w:val="24"/>
          <w:szCs w:val="24"/>
        </w:rPr>
      </w:pPr>
      <w:r w:rsidRPr="00AF1DAD">
        <w:rPr>
          <w:color w:val="0D0D0D" w:themeColor="text1" w:themeTint="F2"/>
          <w:sz w:val="24"/>
          <w:szCs w:val="24"/>
        </w:rPr>
        <w:t xml:space="preserve">Clinical Governance ………………………………………………………………………………………………. Page 7 </w:t>
      </w:r>
    </w:p>
    <w:p w14:paraId="1FEA2DD7" w14:textId="016ABA52" w:rsidR="00B85D8C" w:rsidRPr="00AF1DAD" w:rsidRDefault="00B85D8C" w:rsidP="00641346">
      <w:pPr>
        <w:spacing w:line="480" w:lineRule="auto"/>
        <w:jc w:val="both"/>
        <w:rPr>
          <w:color w:val="0D0D0D" w:themeColor="text1" w:themeTint="F2"/>
          <w:sz w:val="24"/>
          <w:szCs w:val="24"/>
        </w:rPr>
      </w:pPr>
      <w:r w:rsidRPr="00AF1DAD">
        <w:rPr>
          <w:color w:val="0D0D0D" w:themeColor="text1" w:themeTint="F2"/>
          <w:sz w:val="24"/>
          <w:szCs w:val="24"/>
        </w:rPr>
        <w:t xml:space="preserve">Conclusion &amp; Recommendations ………………………………………………………………………….. Page 8 </w:t>
      </w:r>
    </w:p>
    <w:p w14:paraId="57D02001" w14:textId="0ED07070" w:rsidR="002476E2" w:rsidRPr="00AF1DAD" w:rsidRDefault="00B85D8C" w:rsidP="00641346">
      <w:pPr>
        <w:spacing w:line="480" w:lineRule="auto"/>
        <w:jc w:val="both"/>
        <w:rPr>
          <w:color w:val="0D0D0D" w:themeColor="text1" w:themeTint="F2"/>
          <w:sz w:val="24"/>
          <w:szCs w:val="24"/>
        </w:rPr>
      </w:pPr>
      <w:r w:rsidRPr="00AF1DAD">
        <w:rPr>
          <w:color w:val="0D0D0D" w:themeColor="text1" w:themeTint="F2"/>
          <w:sz w:val="24"/>
          <w:szCs w:val="24"/>
        </w:rPr>
        <w:t>Reference List ………………………………………………………………………………………………</w:t>
      </w:r>
      <w:r w:rsidR="002476E2" w:rsidRPr="00AF1DAD">
        <w:rPr>
          <w:color w:val="0D0D0D" w:themeColor="text1" w:themeTint="F2"/>
          <w:sz w:val="24"/>
          <w:szCs w:val="24"/>
        </w:rPr>
        <w:t>.</w:t>
      </w:r>
      <w:r w:rsidRPr="00AF1DAD">
        <w:rPr>
          <w:color w:val="0D0D0D" w:themeColor="text1" w:themeTint="F2"/>
          <w:sz w:val="24"/>
          <w:szCs w:val="24"/>
        </w:rPr>
        <w:t>………</w:t>
      </w:r>
      <w:r w:rsidR="002476E2" w:rsidRPr="00AF1DAD">
        <w:rPr>
          <w:color w:val="0D0D0D" w:themeColor="text1" w:themeTint="F2"/>
          <w:sz w:val="24"/>
          <w:szCs w:val="24"/>
        </w:rPr>
        <w:t xml:space="preserve">. Page </w:t>
      </w:r>
      <w:r w:rsidR="00AF1DAD">
        <w:rPr>
          <w:color w:val="0D0D0D" w:themeColor="text1" w:themeTint="F2"/>
          <w:sz w:val="24"/>
          <w:szCs w:val="24"/>
        </w:rPr>
        <w:t>10</w:t>
      </w:r>
    </w:p>
    <w:p w14:paraId="7F1B5D6C" w14:textId="34677A70" w:rsidR="00FB2232" w:rsidRPr="00AF1DAD" w:rsidRDefault="002476E2" w:rsidP="00641346">
      <w:pPr>
        <w:spacing w:line="480" w:lineRule="auto"/>
        <w:jc w:val="both"/>
        <w:rPr>
          <w:b/>
          <w:bCs/>
          <w:color w:val="0D0D0D" w:themeColor="text1" w:themeTint="F2"/>
          <w:sz w:val="24"/>
          <w:szCs w:val="24"/>
          <w:u w:val="single"/>
        </w:rPr>
      </w:pPr>
      <w:r w:rsidRPr="00AF1DAD">
        <w:rPr>
          <w:color w:val="0D0D0D" w:themeColor="text1" w:themeTint="F2"/>
          <w:sz w:val="24"/>
          <w:szCs w:val="24"/>
        </w:rPr>
        <w:t>Appendix List …………………………………………………………………………………………………………</w:t>
      </w:r>
      <w:r w:rsidR="00641346" w:rsidRPr="00AF1DAD">
        <w:rPr>
          <w:color w:val="0D0D0D" w:themeColor="text1" w:themeTint="F2"/>
          <w:sz w:val="24"/>
          <w:szCs w:val="24"/>
        </w:rPr>
        <w:t xml:space="preserve"> Page 1</w:t>
      </w:r>
      <w:r w:rsidR="00AF1DAD">
        <w:rPr>
          <w:color w:val="0D0D0D" w:themeColor="text1" w:themeTint="F2"/>
          <w:sz w:val="24"/>
          <w:szCs w:val="24"/>
        </w:rPr>
        <w:t>4</w:t>
      </w:r>
      <w:r w:rsidR="00FB2232" w:rsidRPr="00AF1DAD">
        <w:rPr>
          <w:b/>
          <w:bCs/>
          <w:color w:val="0D0D0D" w:themeColor="text1" w:themeTint="F2"/>
          <w:sz w:val="24"/>
          <w:szCs w:val="24"/>
          <w:u w:val="single"/>
        </w:rPr>
        <w:br w:type="page"/>
      </w:r>
    </w:p>
    <w:p w14:paraId="3F62166B" w14:textId="77777777" w:rsidR="00F55399" w:rsidRPr="00AF1DAD" w:rsidRDefault="00F55399" w:rsidP="00F55399">
      <w:pPr>
        <w:rPr>
          <w:b/>
          <w:bCs/>
          <w:color w:val="0D0D0D" w:themeColor="text1" w:themeTint="F2"/>
          <w:sz w:val="24"/>
          <w:szCs w:val="24"/>
          <w:u w:val="single"/>
        </w:rPr>
      </w:pPr>
    </w:p>
    <w:p w14:paraId="4599C9E0" w14:textId="4E85D3CE" w:rsidR="00AB343B" w:rsidRPr="00AF1DAD" w:rsidRDefault="00BF02BD" w:rsidP="00821D80">
      <w:pPr>
        <w:jc w:val="center"/>
        <w:rPr>
          <w:rFonts w:cstheme="minorHAnsi"/>
          <w:b/>
          <w:bCs/>
          <w:color w:val="0D0D0D" w:themeColor="text1" w:themeTint="F2"/>
          <w:sz w:val="24"/>
          <w:szCs w:val="24"/>
          <w:u w:val="single"/>
        </w:rPr>
      </w:pPr>
      <w:r w:rsidRPr="00AF1DAD">
        <w:rPr>
          <w:rFonts w:cstheme="minorHAnsi"/>
          <w:b/>
          <w:bCs/>
          <w:color w:val="0D0D0D" w:themeColor="text1" w:themeTint="F2"/>
          <w:sz w:val="24"/>
          <w:szCs w:val="24"/>
          <w:u w:val="single"/>
        </w:rPr>
        <w:t>Introduction</w:t>
      </w:r>
    </w:p>
    <w:p w14:paraId="129A3CD5" w14:textId="5C4909DB" w:rsidR="007E49C8" w:rsidRPr="00AF1DAD" w:rsidRDefault="00AC6E12">
      <w:pPr>
        <w:rPr>
          <w:rFonts w:cstheme="minorHAnsi"/>
          <w:color w:val="0D0D0D" w:themeColor="text1" w:themeTint="F2"/>
          <w:sz w:val="24"/>
          <w:szCs w:val="24"/>
        </w:rPr>
      </w:pPr>
      <w:r w:rsidRPr="00AF1DAD">
        <w:rPr>
          <w:rFonts w:cstheme="minorHAnsi"/>
          <w:color w:val="0D0D0D" w:themeColor="text1" w:themeTint="F2"/>
          <w:sz w:val="24"/>
          <w:szCs w:val="24"/>
        </w:rPr>
        <w:t xml:space="preserve">The </w:t>
      </w:r>
      <w:r w:rsidR="00090AFE" w:rsidRPr="00AF1DAD">
        <w:rPr>
          <w:rFonts w:cstheme="minorHAnsi"/>
          <w:color w:val="0D0D0D" w:themeColor="text1" w:themeTint="F2"/>
          <w:sz w:val="24"/>
          <w:szCs w:val="24"/>
        </w:rPr>
        <w:t xml:space="preserve">following project will </w:t>
      </w:r>
      <w:r w:rsidR="00D8694A" w:rsidRPr="00AF1DAD">
        <w:rPr>
          <w:rFonts w:cstheme="minorHAnsi"/>
          <w:color w:val="0D0D0D" w:themeColor="text1" w:themeTint="F2"/>
          <w:sz w:val="24"/>
          <w:szCs w:val="24"/>
        </w:rPr>
        <w:t xml:space="preserve">research osteoporosis and </w:t>
      </w:r>
      <w:r w:rsidR="00090AFE" w:rsidRPr="00AF1DAD">
        <w:rPr>
          <w:rFonts w:cstheme="minorHAnsi"/>
          <w:color w:val="0D0D0D" w:themeColor="text1" w:themeTint="F2"/>
          <w:sz w:val="24"/>
          <w:szCs w:val="24"/>
        </w:rPr>
        <w:t>the involvement of an Assistant Therapy Practitioner (ATP)</w:t>
      </w:r>
      <w:r w:rsidR="00D8694A" w:rsidRPr="00AF1DAD">
        <w:rPr>
          <w:rFonts w:cstheme="minorHAnsi"/>
          <w:color w:val="0D0D0D" w:themeColor="text1" w:themeTint="F2"/>
          <w:sz w:val="24"/>
          <w:szCs w:val="24"/>
        </w:rPr>
        <w:t xml:space="preserve"> within a community therapy setting</w:t>
      </w:r>
      <w:r w:rsidR="008B7022" w:rsidRPr="00AF1DAD">
        <w:rPr>
          <w:rFonts w:cstheme="minorHAnsi"/>
          <w:color w:val="0D0D0D" w:themeColor="text1" w:themeTint="F2"/>
          <w:sz w:val="24"/>
          <w:szCs w:val="24"/>
        </w:rPr>
        <w:t xml:space="preserve">. </w:t>
      </w:r>
      <w:r w:rsidR="004B7F4A" w:rsidRPr="00AF1DAD">
        <w:rPr>
          <w:rFonts w:cstheme="minorHAnsi"/>
          <w:color w:val="0D0D0D" w:themeColor="text1" w:themeTint="F2"/>
          <w:sz w:val="24"/>
          <w:szCs w:val="24"/>
        </w:rPr>
        <w:t>Osteoporosis is a condition that</w:t>
      </w:r>
      <w:r w:rsidR="001D685C" w:rsidRPr="00AF1DAD">
        <w:rPr>
          <w:rFonts w:cstheme="minorHAnsi"/>
          <w:color w:val="0D0D0D" w:themeColor="text1" w:themeTint="F2"/>
          <w:sz w:val="24"/>
          <w:szCs w:val="24"/>
        </w:rPr>
        <w:t xml:space="preserve"> weakens the bones and increases the risks of fragility fractures</w:t>
      </w:r>
      <w:r w:rsidR="00A0288C" w:rsidRPr="00AF1DAD">
        <w:rPr>
          <w:rFonts w:cstheme="minorHAnsi"/>
          <w:color w:val="0D0D0D" w:themeColor="text1" w:themeTint="F2"/>
          <w:sz w:val="24"/>
          <w:szCs w:val="24"/>
        </w:rPr>
        <w:t xml:space="preserve"> (Compston, McClung and Lesley; 2019)</w:t>
      </w:r>
      <w:r w:rsidR="00DA0FF0">
        <w:rPr>
          <w:rFonts w:cstheme="minorHAnsi"/>
          <w:color w:val="0D0D0D" w:themeColor="text1" w:themeTint="F2"/>
          <w:sz w:val="24"/>
          <w:szCs w:val="24"/>
        </w:rPr>
        <w:t xml:space="preserve"> The Royal Osteoporosis Society state that</w:t>
      </w:r>
      <w:r w:rsidR="004B7F4A" w:rsidRPr="00AF1DAD">
        <w:rPr>
          <w:rFonts w:cstheme="minorHAnsi"/>
          <w:color w:val="0D0D0D" w:themeColor="text1" w:themeTint="F2"/>
          <w:sz w:val="24"/>
          <w:szCs w:val="24"/>
        </w:rPr>
        <w:t xml:space="preserve"> </w:t>
      </w:r>
      <w:r w:rsidR="0081364E" w:rsidRPr="00AF1DAD">
        <w:rPr>
          <w:rFonts w:cstheme="minorHAnsi"/>
          <w:color w:val="0D0D0D" w:themeColor="text1" w:themeTint="F2"/>
          <w:sz w:val="24"/>
          <w:szCs w:val="24"/>
        </w:rPr>
        <w:t>“</w:t>
      </w:r>
      <w:r w:rsidR="00991BB7" w:rsidRPr="00AF1DAD">
        <w:rPr>
          <w:rFonts w:cstheme="minorHAnsi"/>
          <w:color w:val="0D0D0D" w:themeColor="text1" w:themeTint="F2"/>
          <w:sz w:val="24"/>
          <w:szCs w:val="24"/>
        </w:rPr>
        <w:t xml:space="preserve">Over three and a half million people in the UK are living with osteoporosis” </w:t>
      </w:r>
      <w:r w:rsidR="00AF2445" w:rsidRPr="00AF1DAD">
        <w:rPr>
          <w:rFonts w:cstheme="minorHAnsi"/>
          <w:color w:val="0D0D0D" w:themeColor="text1" w:themeTint="F2"/>
          <w:sz w:val="24"/>
          <w:szCs w:val="24"/>
        </w:rPr>
        <w:t>(</w:t>
      </w:r>
      <w:r w:rsidR="00294C21" w:rsidRPr="00AF1DAD">
        <w:rPr>
          <w:rFonts w:cstheme="minorHAnsi"/>
          <w:color w:val="0D0D0D" w:themeColor="text1" w:themeTint="F2"/>
          <w:sz w:val="24"/>
          <w:szCs w:val="24"/>
        </w:rPr>
        <w:t>2024)</w:t>
      </w:r>
      <w:r w:rsidR="00431046" w:rsidRPr="00AF1DAD">
        <w:rPr>
          <w:rFonts w:cstheme="minorHAnsi"/>
          <w:color w:val="0D0D0D" w:themeColor="text1" w:themeTint="F2"/>
          <w:sz w:val="24"/>
          <w:szCs w:val="24"/>
        </w:rPr>
        <w:t>.</w:t>
      </w:r>
      <w:r w:rsidR="00294C21" w:rsidRPr="00AF1DAD">
        <w:rPr>
          <w:rFonts w:cstheme="minorHAnsi"/>
          <w:color w:val="0D0D0D" w:themeColor="text1" w:themeTint="F2"/>
          <w:sz w:val="24"/>
          <w:szCs w:val="24"/>
        </w:rPr>
        <w:t xml:space="preserve"> </w:t>
      </w:r>
      <w:r w:rsidR="008B7022" w:rsidRPr="00AF1DAD">
        <w:rPr>
          <w:rFonts w:cstheme="minorHAnsi"/>
          <w:color w:val="0D0D0D" w:themeColor="text1" w:themeTint="F2"/>
          <w:sz w:val="24"/>
          <w:szCs w:val="24"/>
        </w:rPr>
        <w:t xml:space="preserve">An </w:t>
      </w:r>
      <w:r w:rsidR="00392E17" w:rsidRPr="00AF1DAD">
        <w:rPr>
          <w:rFonts w:cstheme="minorHAnsi"/>
          <w:color w:val="0D0D0D" w:themeColor="text1" w:themeTint="F2"/>
          <w:sz w:val="24"/>
          <w:szCs w:val="24"/>
        </w:rPr>
        <w:t>ATP</w:t>
      </w:r>
      <w:r w:rsidR="00D36E60" w:rsidRPr="00AF1DAD">
        <w:rPr>
          <w:rFonts w:cstheme="minorHAnsi"/>
          <w:color w:val="0D0D0D" w:themeColor="text1" w:themeTint="F2"/>
          <w:sz w:val="24"/>
          <w:szCs w:val="24"/>
        </w:rPr>
        <w:t xml:space="preserve"> </w:t>
      </w:r>
      <w:r w:rsidR="00513033" w:rsidRPr="00AF1DAD">
        <w:rPr>
          <w:rFonts w:cstheme="minorHAnsi"/>
          <w:color w:val="0D0D0D" w:themeColor="text1" w:themeTint="F2"/>
          <w:sz w:val="24"/>
          <w:szCs w:val="24"/>
        </w:rPr>
        <w:t>works within a variety of departments such as</w:t>
      </w:r>
      <w:r w:rsidR="00AF2445" w:rsidRPr="00AF1DAD">
        <w:rPr>
          <w:rFonts w:cstheme="minorHAnsi"/>
          <w:color w:val="0D0D0D" w:themeColor="text1" w:themeTint="F2"/>
          <w:sz w:val="24"/>
          <w:szCs w:val="24"/>
        </w:rPr>
        <w:t>, Physiotherapy,</w:t>
      </w:r>
      <w:r w:rsidR="00513033" w:rsidRPr="00AF1DAD">
        <w:rPr>
          <w:rFonts w:cstheme="minorHAnsi"/>
          <w:color w:val="0D0D0D" w:themeColor="text1" w:themeTint="F2"/>
          <w:sz w:val="24"/>
          <w:szCs w:val="24"/>
        </w:rPr>
        <w:t xml:space="preserve"> Occupational Therapy, Podiatry, and Speech and Language Therapy</w:t>
      </w:r>
      <w:r w:rsidR="00AF2445" w:rsidRPr="00AF1DAD">
        <w:rPr>
          <w:rFonts w:cstheme="minorHAnsi"/>
          <w:color w:val="0D0D0D" w:themeColor="text1" w:themeTint="F2"/>
          <w:sz w:val="24"/>
          <w:szCs w:val="24"/>
        </w:rPr>
        <w:t xml:space="preserve"> to name a few</w:t>
      </w:r>
      <w:r w:rsidR="005A3960" w:rsidRPr="00AF1DAD">
        <w:rPr>
          <w:rFonts w:cstheme="minorHAnsi"/>
          <w:color w:val="0D0D0D" w:themeColor="text1" w:themeTint="F2"/>
          <w:sz w:val="24"/>
          <w:szCs w:val="24"/>
        </w:rPr>
        <w:t xml:space="preserve"> (</w:t>
      </w:r>
      <w:r w:rsidR="007C1320" w:rsidRPr="00AF1DAD">
        <w:rPr>
          <w:rFonts w:cstheme="minorHAnsi"/>
          <w:color w:val="0D0D0D" w:themeColor="text1" w:themeTint="F2"/>
          <w:sz w:val="24"/>
          <w:szCs w:val="24"/>
        </w:rPr>
        <w:t>Apprenticeship Framework, 2019)</w:t>
      </w:r>
      <w:r w:rsidR="0044564F" w:rsidRPr="00AF1DAD">
        <w:rPr>
          <w:rFonts w:cstheme="minorHAnsi"/>
          <w:color w:val="0D0D0D" w:themeColor="text1" w:themeTint="F2"/>
          <w:sz w:val="24"/>
          <w:szCs w:val="24"/>
        </w:rPr>
        <w:t>.</w:t>
      </w:r>
      <w:r w:rsidR="00045078" w:rsidRPr="00AF1DAD">
        <w:rPr>
          <w:rFonts w:cstheme="minorHAnsi"/>
          <w:color w:val="0D0D0D" w:themeColor="text1" w:themeTint="F2"/>
          <w:sz w:val="24"/>
          <w:szCs w:val="24"/>
        </w:rPr>
        <w:t xml:space="preserve"> The Apprenticeship Framework (2019)</w:t>
      </w:r>
      <w:r w:rsidR="00C655B5" w:rsidRPr="00AF1DAD">
        <w:rPr>
          <w:rFonts w:cstheme="minorHAnsi"/>
          <w:color w:val="0D0D0D" w:themeColor="text1" w:themeTint="F2"/>
          <w:sz w:val="24"/>
          <w:szCs w:val="24"/>
        </w:rPr>
        <w:t xml:space="preserve"> report</w:t>
      </w:r>
      <w:r w:rsidR="00305D60">
        <w:rPr>
          <w:rFonts w:cstheme="minorHAnsi"/>
          <w:color w:val="0D0D0D" w:themeColor="text1" w:themeTint="F2"/>
          <w:sz w:val="24"/>
          <w:szCs w:val="24"/>
        </w:rPr>
        <w:t>s</w:t>
      </w:r>
      <w:r w:rsidR="00C655B5" w:rsidRPr="00AF1DAD">
        <w:rPr>
          <w:rFonts w:cstheme="minorHAnsi"/>
          <w:color w:val="0D0D0D" w:themeColor="text1" w:themeTint="F2"/>
          <w:sz w:val="24"/>
          <w:szCs w:val="24"/>
        </w:rPr>
        <w:t xml:space="preserve"> that</w:t>
      </w:r>
      <w:r w:rsidR="0044564F" w:rsidRPr="00AF1DAD">
        <w:rPr>
          <w:rFonts w:cstheme="minorHAnsi"/>
          <w:color w:val="0D0D0D" w:themeColor="text1" w:themeTint="F2"/>
          <w:sz w:val="24"/>
          <w:szCs w:val="24"/>
        </w:rPr>
        <w:t xml:space="preserve"> </w:t>
      </w:r>
      <w:r w:rsidR="00294C21" w:rsidRPr="00AF1DAD">
        <w:rPr>
          <w:rFonts w:cstheme="minorHAnsi"/>
          <w:color w:val="0D0D0D" w:themeColor="text1" w:themeTint="F2"/>
          <w:sz w:val="24"/>
          <w:szCs w:val="24"/>
        </w:rPr>
        <w:t>ATPs</w:t>
      </w:r>
      <w:r w:rsidR="000410FD" w:rsidRPr="00AF1DAD">
        <w:rPr>
          <w:rFonts w:cstheme="minorHAnsi"/>
          <w:color w:val="0D0D0D" w:themeColor="text1" w:themeTint="F2"/>
          <w:sz w:val="24"/>
          <w:szCs w:val="24"/>
        </w:rPr>
        <w:t xml:space="preserve"> work alongside </w:t>
      </w:r>
      <w:r w:rsidR="00D979C0" w:rsidRPr="00AF1DAD">
        <w:rPr>
          <w:rFonts w:cstheme="minorHAnsi"/>
          <w:color w:val="0D0D0D" w:themeColor="text1" w:themeTint="F2"/>
          <w:sz w:val="24"/>
          <w:szCs w:val="24"/>
        </w:rPr>
        <w:t xml:space="preserve">the health care professionals within these departments </w:t>
      </w:r>
      <w:r w:rsidR="000317D9" w:rsidRPr="00AF1DAD">
        <w:rPr>
          <w:rFonts w:cstheme="minorHAnsi"/>
          <w:color w:val="0D0D0D" w:themeColor="text1" w:themeTint="F2"/>
          <w:sz w:val="24"/>
          <w:szCs w:val="24"/>
        </w:rPr>
        <w:t xml:space="preserve">to provide </w:t>
      </w:r>
      <w:r w:rsidR="0044564F" w:rsidRPr="00AF1DAD">
        <w:rPr>
          <w:rFonts w:cstheme="minorHAnsi"/>
          <w:color w:val="0D0D0D" w:themeColor="text1" w:themeTint="F2"/>
          <w:sz w:val="24"/>
          <w:szCs w:val="24"/>
        </w:rPr>
        <w:t>therapy to patients</w:t>
      </w:r>
      <w:r w:rsidR="00414BA4" w:rsidRPr="00AF1DAD">
        <w:rPr>
          <w:rFonts w:cstheme="minorHAnsi"/>
          <w:color w:val="0D0D0D" w:themeColor="text1" w:themeTint="F2"/>
          <w:sz w:val="24"/>
          <w:szCs w:val="24"/>
        </w:rPr>
        <w:t xml:space="preserve">, by completing initial assessments, </w:t>
      </w:r>
      <w:r w:rsidR="00162702" w:rsidRPr="00AF1DAD">
        <w:rPr>
          <w:rFonts w:cstheme="minorHAnsi"/>
          <w:color w:val="0D0D0D" w:themeColor="text1" w:themeTint="F2"/>
          <w:sz w:val="24"/>
          <w:szCs w:val="24"/>
        </w:rPr>
        <w:t xml:space="preserve">issuing equipment, creating exercise therapy plans and </w:t>
      </w:r>
      <w:r w:rsidR="00101FB3" w:rsidRPr="00AF1DAD">
        <w:rPr>
          <w:rFonts w:cstheme="minorHAnsi"/>
          <w:color w:val="0D0D0D" w:themeColor="text1" w:themeTint="F2"/>
          <w:sz w:val="24"/>
          <w:szCs w:val="24"/>
        </w:rPr>
        <w:t>progressing patients to achieve their overall rehabilitation goals</w:t>
      </w:r>
      <w:r w:rsidR="00C655B5" w:rsidRPr="00AF1DAD">
        <w:rPr>
          <w:rFonts w:cstheme="minorHAnsi"/>
          <w:color w:val="0D0D0D" w:themeColor="text1" w:themeTint="F2"/>
          <w:sz w:val="24"/>
          <w:szCs w:val="24"/>
        </w:rPr>
        <w:t xml:space="preserve">. </w:t>
      </w:r>
      <w:r w:rsidR="006241E7" w:rsidRPr="00AF1DAD">
        <w:rPr>
          <w:rFonts w:cstheme="minorHAnsi"/>
          <w:color w:val="0D0D0D" w:themeColor="text1" w:themeTint="F2"/>
          <w:sz w:val="24"/>
          <w:szCs w:val="24"/>
        </w:rPr>
        <w:t>Within</w:t>
      </w:r>
      <w:r w:rsidR="00A123D6" w:rsidRPr="00AF1DAD">
        <w:rPr>
          <w:rFonts w:cstheme="minorHAnsi"/>
          <w:color w:val="0D0D0D" w:themeColor="text1" w:themeTint="F2"/>
          <w:sz w:val="24"/>
          <w:szCs w:val="24"/>
        </w:rPr>
        <w:t xml:space="preserve"> th</w:t>
      </w:r>
      <w:r w:rsidR="00943E8A" w:rsidRPr="00AF1DAD">
        <w:rPr>
          <w:rFonts w:cstheme="minorHAnsi"/>
          <w:color w:val="0D0D0D" w:themeColor="text1" w:themeTint="F2"/>
          <w:sz w:val="24"/>
          <w:szCs w:val="24"/>
        </w:rPr>
        <w:t>is</w:t>
      </w:r>
      <w:r w:rsidR="00A123D6" w:rsidRPr="00AF1DAD">
        <w:rPr>
          <w:rFonts w:cstheme="minorHAnsi"/>
          <w:color w:val="0D0D0D" w:themeColor="text1" w:themeTint="F2"/>
          <w:sz w:val="24"/>
          <w:szCs w:val="24"/>
        </w:rPr>
        <w:t xml:space="preserve"> project, there will be a case study of a patient </w:t>
      </w:r>
      <w:r w:rsidR="006241E7" w:rsidRPr="00AF1DAD">
        <w:rPr>
          <w:rFonts w:cstheme="minorHAnsi"/>
          <w:color w:val="0D0D0D" w:themeColor="text1" w:themeTint="F2"/>
          <w:sz w:val="24"/>
          <w:szCs w:val="24"/>
        </w:rPr>
        <w:t xml:space="preserve">who had a recent fall which resulted in a fragility fracture, which then </w:t>
      </w:r>
      <w:r w:rsidR="009B0F6A" w:rsidRPr="00AF1DAD">
        <w:rPr>
          <w:rFonts w:cstheme="minorHAnsi"/>
          <w:color w:val="0D0D0D" w:themeColor="text1" w:themeTint="F2"/>
          <w:sz w:val="24"/>
          <w:szCs w:val="24"/>
        </w:rPr>
        <w:t>lead to the patient having a diagnosis of osteoporosis</w:t>
      </w:r>
      <w:r w:rsidR="00F63381" w:rsidRPr="00AF1DAD">
        <w:rPr>
          <w:rFonts w:cstheme="minorHAnsi"/>
          <w:color w:val="0D0D0D" w:themeColor="text1" w:themeTint="F2"/>
          <w:sz w:val="24"/>
          <w:szCs w:val="24"/>
        </w:rPr>
        <w:t xml:space="preserve">. A brief overview of osteoporosis will be discussed, </w:t>
      </w:r>
      <w:r w:rsidR="00E241E3" w:rsidRPr="00AF1DAD">
        <w:rPr>
          <w:rFonts w:cstheme="minorHAnsi"/>
          <w:color w:val="0D0D0D" w:themeColor="text1" w:themeTint="F2"/>
          <w:sz w:val="24"/>
          <w:szCs w:val="24"/>
        </w:rPr>
        <w:t>leading to</w:t>
      </w:r>
      <w:r w:rsidR="00F63381" w:rsidRPr="00AF1DAD">
        <w:rPr>
          <w:rFonts w:cstheme="minorHAnsi"/>
          <w:color w:val="0D0D0D" w:themeColor="text1" w:themeTint="F2"/>
          <w:sz w:val="24"/>
          <w:szCs w:val="24"/>
        </w:rPr>
        <w:t xml:space="preserve"> </w:t>
      </w:r>
      <w:r w:rsidR="00E241E3" w:rsidRPr="00AF1DAD">
        <w:rPr>
          <w:rFonts w:cstheme="minorHAnsi"/>
          <w:color w:val="0D0D0D" w:themeColor="text1" w:themeTint="F2"/>
          <w:sz w:val="24"/>
          <w:szCs w:val="24"/>
        </w:rPr>
        <w:t>research of</w:t>
      </w:r>
      <w:r w:rsidR="00F63381" w:rsidRPr="00AF1DAD">
        <w:rPr>
          <w:rFonts w:cstheme="minorHAnsi"/>
          <w:color w:val="0D0D0D" w:themeColor="text1" w:themeTint="F2"/>
          <w:sz w:val="24"/>
          <w:szCs w:val="24"/>
        </w:rPr>
        <w:t xml:space="preserve"> the previous and current approaches of the </w:t>
      </w:r>
      <w:r w:rsidR="00D302BA" w:rsidRPr="00AF1DAD">
        <w:rPr>
          <w:rFonts w:cstheme="minorHAnsi"/>
          <w:color w:val="0D0D0D" w:themeColor="text1" w:themeTint="F2"/>
          <w:sz w:val="24"/>
          <w:szCs w:val="24"/>
        </w:rPr>
        <w:t xml:space="preserve">condition and how </w:t>
      </w:r>
      <w:r w:rsidR="007E49C8" w:rsidRPr="00AF1DAD">
        <w:rPr>
          <w:rFonts w:cstheme="minorHAnsi"/>
          <w:color w:val="0D0D0D" w:themeColor="text1" w:themeTint="F2"/>
          <w:sz w:val="24"/>
          <w:szCs w:val="24"/>
        </w:rPr>
        <w:t xml:space="preserve">an ATP can be involved within these approaches and what the changes have been over the years. </w:t>
      </w:r>
      <w:r w:rsidR="00E32236" w:rsidRPr="00AF1DAD">
        <w:rPr>
          <w:rFonts w:cstheme="minorHAnsi"/>
          <w:color w:val="0D0D0D" w:themeColor="text1" w:themeTint="F2"/>
          <w:sz w:val="24"/>
          <w:szCs w:val="24"/>
        </w:rPr>
        <w:t>Co-Production within healthcare and clinical governance and supervision will</w:t>
      </w:r>
      <w:r w:rsidR="00F17F51" w:rsidRPr="00AF1DAD">
        <w:rPr>
          <w:rFonts w:cstheme="minorHAnsi"/>
          <w:color w:val="0D0D0D" w:themeColor="text1" w:themeTint="F2"/>
          <w:sz w:val="24"/>
          <w:szCs w:val="24"/>
        </w:rPr>
        <w:t xml:space="preserve"> also</w:t>
      </w:r>
      <w:r w:rsidR="00E32236" w:rsidRPr="00AF1DAD">
        <w:rPr>
          <w:rFonts w:cstheme="minorHAnsi"/>
          <w:color w:val="0D0D0D" w:themeColor="text1" w:themeTint="F2"/>
          <w:sz w:val="24"/>
          <w:szCs w:val="24"/>
        </w:rPr>
        <w:t xml:space="preserve"> be referred to, and how these elements impact t</w:t>
      </w:r>
      <w:r w:rsidR="00AC698C" w:rsidRPr="00AF1DAD">
        <w:rPr>
          <w:rFonts w:cstheme="minorHAnsi"/>
          <w:color w:val="0D0D0D" w:themeColor="text1" w:themeTint="F2"/>
          <w:sz w:val="24"/>
          <w:szCs w:val="24"/>
        </w:rPr>
        <w:t>he ATP’s involvement within their role</w:t>
      </w:r>
      <w:r w:rsidR="004A304F" w:rsidRPr="00AF1DAD">
        <w:rPr>
          <w:rFonts w:cstheme="minorHAnsi"/>
          <w:color w:val="0D0D0D" w:themeColor="text1" w:themeTint="F2"/>
          <w:sz w:val="24"/>
          <w:szCs w:val="24"/>
        </w:rPr>
        <w:t xml:space="preserve"> and how they can support the patient to ensure the best patient care is provided. With all of this, it is hopeful that </w:t>
      </w:r>
      <w:r w:rsidR="001F6C23" w:rsidRPr="00AF1DAD">
        <w:rPr>
          <w:rFonts w:cstheme="minorHAnsi"/>
          <w:color w:val="0D0D0D" w:themeColor="text1" w:themeTint="F2"/>
          <w:sz w:val="24"/>
          <w:szCs w:val="24"/>
        </w:rPr>
        <w:t>the overall conclusion of the project will result in identifying how the role of the ATP can support in the management of patients</w:t>
      </w:r>
      <w:r w:rsidR="009E1466">
        <w:rPr>
          <w:rFonts w:cstheme="minorHAnsi"/>
          <w:color w:val="0D0D0D" w:themeColor="text1" w:themeTint="F2"/>
          <w:sz w:val="24"/>
          <w:szCs w:val="24"/>
        </w:rPr>
        <w:t xml:space="preserve"> pre and post a</w:t>
      </w:r>
      <w:r w:rsidR="001F6C23" w:rsidRPr="00AF1DAD">
        <w:rPr>
          <w:rFonts w:cstheme="minorHAnsi"/>
          <w:color w:val="0D0D0D" w:themeColor="text1" w:themeTint="F2"/>
          <w:sz w:val="24"/>
          <w:szCs w:val="24"/>
        </w:rPr>
        <w:t xml:space="preserve"> diagnos</w:t>
      </w:r>
      <w:r w:rsidR="009E1466">
        <w:rPr>
          <w:rFonts w:cstheme="minorHAnsi"/>
          <w:color w:val="0D0D0D" w:themeColor="text1" w:themeTint="F2"/>
          <w:sz w:val="24"/>
          <w:szCs w:val="24"/>
        </w:rPr>
        <w:t>is</w:t>
      </w:r>
      <w:r w:rsidR="001F6C23" w:rsidRPr="00AF1DAD">
        <w:rPr>
          <w:rFonts w:cstheme="minorHAnsi"/>
          <w:color w:val="0D0D0D" w:themeColor="text1" w:themeTint="F2"/>
          <w:sz w:val="24"/>
          <w:szCs w:val="24"/>
        </w:rPr>
        <w:t xml:space="preserve"> </w:t>
      </w:r>
      <w:r w:rsidR="009E1466">
        <w:rPr>
          <w:rFonts w:cstheme="minorHAnsi"/>
          <w:color w:val="0D0D0D" w:themeColor="text1" w:themeTint="F2"/>
          <w:sz w:val="24"/>
          <w:szCs w:val="24"/>
        </w:rPr>
        <w:t>of</w:t>
      </w:r>
      <w:r w:rsidR="001F6C23" w:rsidRPr="00AF1DAD">
        <w:rPr>
          <w:rFonts w:cstheme="minorHAnsi"/>
          <w:color w:val="0D0D0D" w:themeColor="text1" w:themeTint="F2"/>
          <w:sz w:val="24"/>
          <w:szCs w:val="24"/>
        </w:rPr>
        <w:t xml:space="preserve"> osteoporosis. </w:t>
      </w:r>
    </w:p>
    <w:p w14:paraId="23770480" w14:textId="77777777" w:rsidR="00FC3E3E" w:rsidRPr="00AF1DAD" w:rsidRDefault="00FC3E3E">
      <w:pPr>
        <w:rPr>
          <w:rFonts w:cstheme="minorHAnsi"/>
          <w:color w:val="0D0D0D" w:themeColor="text1" w:themeTint="F2"/>
          <w:sz w:val="24"/>
          <w:szCs w:val="24"/>
        </w:rPr>
      </w:pPr>
    </w:p>
    <w:p w14:paraId="566AA0F6" w14:textId="77777777" w:rsidR="00BF02BD" w:rsidRPr="00AF1DAD" w:rsidRDefault="00BF02BD">
      <w:pPr>
        <w:rPr>
          <w:rFonts w:cstheme="minorHAnsi"/>
          <w:b/>
          <w:bCs/>
          <w:color w:val="0D0D0D" w:themeColor="text1" w:themeTint="F2"/>
          <w:sz w:val="24"/>
          <w:szCs w:val="24"/>
          <w:u w:val="single"/>
        </w:rPr>
      </w:pPr>
    </w:p>
    <w:p w14:paraId="61E825CF" w14:textId="265FD5CC" w:rsidR="002679CA" w:rsidRPr="00AF1DAD" w:rsidRDefault="00270D84" w:rsidP="00821D80">
      <w:pPr>
        <w:jc w:val="center"/>
        <w:rPr>
          <w:rFonts w:cstheme="minorHAnsi"/>
          <w:b/>
          <w:bCs/>
          <w:color w:val="0D0D0D" w:themeColor="text1" w:themeTint="F2"/>
          <w:sz w:val="24"/>
          <w:szCs w:val="24"/>
          <w:u w:val="single"/>
        </w:rPr>
      </w:pPr>
      <w:r w:rsidRPr="00AF1DAD">
        <w:rPr>
          <w:rFonts w:cstheme="minorHAnsi"/>
          <w:b/>
          <w:bCs/>
          <w:color w:val="0D0D0D" w:themeColor="text1" w:themeTint="F2"/>
          <w:sz w:val="24"/>
          <w:szCs w:val="24"/>
          <w:u w:val="single"/>
        </w:rPr>
        <w:t>Case Study</w:t>
      </w:r>
    </w:p>
    <w:p w14:paraId="19748570" w14:textId="4BF45AA9" w:rsidR="00270D84" w:rsidRPr="00AF1DAD" w:rsidRDefault="00270D84" w:rsidP="00270D84">
      <w:pPr>
        <w:rPr>
          <w:rFonts w:cstheme="minorHAnsi"/>
          <w:color w:val="0D0D0D" w:themeColor="text1" w:themeTint="F2"/>
          <w:sz w:val="24"/>
          <w:szCs w:val="24"/>
        </w:rPr>
      </w:pPr>
      <w:r w:rsidRPr="00AF1DAD">
        <w:rPr>
          <w:rFonts w:cstheme="minorHAnsi"/>
          <w:color w:val="0D0D0D" w:themeColor="text1" w:themeTint="F2"/>
          <w:sz w:val="24"/>
          <w:szCs w:val="24"/>
        </w:rPr>
        <w:t xml:space="preserve">The following case study will </w:t>
      </w:r>
      <w:proofErr w:type="gramStart"/>
      <w:r w:rsidRPr="00AF1DAD">
        <w:rPr>
          <w:rFonts w:cstheme="minorHAnsi"/>
          <w:color w:val="0D0D0D" w:themeColor="text1" w:themeTint="F2"/>
          <w:sz w:val="24"/>
          <w:szCs w:val="24"/>
        </w:rPr>
        <w:t>look into</w:t>
      </w:r>
      <w:proofErr w:type="gramEnd"/>
      <w:r w:rsidRPr="00AF1DAD">
        <w:rPr>
          <w:rFonts w:cstheme="minorHAnsi"/>
          <w:color w:val="0D0D0D" w:themeColor="text1" w:themeTint="F2"/>
          <w:sz w:val="24"/>
          <w:szCs w:val="24"/>
        </w:rPr>
        <w:t xml:space="preserve"> the role of an Assistant Therapy Practitioner (ATP) working in a Community Therapy setting. Community Therapy is a service that provides patients with therapy and rehabilitation in their own homes</w:t>
      </w:r>
      <w:r w:rsidR="005557BF">
        <w:rPr>
          <w:rFonts w:cstheme="minorHAnsi"/>
          <w:color w:val="0D0D0D" w:themeColor="text1" w:themeTint="F2"/>
          <w:sz w:val="24"/>
          <w:szCs w:val="24"/>
        </w:rPr>
        <w:t xml:space="preserve"> or </w:t>
      </w:r>
      <w:r w:rsidR="002D61E2">
        <w:rPr>
          <w:rFonts w:cstheme="minorHAnsi"/>
          <w:color w:val="0D0D0D" w:themeColor="text1" w:themeTint="F2"/>
          <w:sz w:val="24"/>
          <w:szCs w:val="24"/>
        </w:rPr>
        <w:t>nursing and residential homes</w:t>
      </w:r>
      <w:r w:rsidRPr="00AF1DAD">
        <w:rPr>
          <w:rFonts w:cstheme="minorHAnsi"/>
          <w:color w:val="0D0D0D" w:themeColor="text1" w:themeTint="F2"/>
          <w:sz w:val="24"/>
          <w:szCs w:val="24"/>
        </w:rPr>
        <w:t xml:space="preserve"> and </w:t>
      </w:r>
      <w:r w:rsidR="002D61E2">
        <w:rPr>
          <w:rFonts w:cstheme="minorHAnsi"/>
          <w:color w:val="0D0D0D" w:themeColor="text1" w:themeTint="F2"/>
          <w:sz w:val="24"/>
          <w:szCs w:val="24"/>
        </w:rPr>
        <w:t xml:space="preserve">so </w:t>
      </w:r>
      <w:r w:rsidRPr="00AF1DAD">
        <w:rPr>
          <w:rFonts w:cstheme="minorHAnsi"/>
          <w:color w:val="0D0D0D" w:themeColor="text1" w:themeTint="F2"/>
          <w:sz w:val="24"/>
          <w:szCs w:val="24"/>
        </w:rPr>
        <w:t xml:space="preserve">the aim is to get the patients more independent and to allow them to remain in their home safely and to prevent any possible admissions. The ATP’s first visit following allocation generally consists of an initial assessment which </w:t>
      </w:r>
      <w:r w:rsidR="004964EF" w:rsidRPr="00AF1DAD">
        <w:rPr>
          <w:rFonts w:cstheme="minorHAnsi"/>
          <w:color w:val="0D0D0D" w:themeColor="text1" w:themeTint="F2"/>
          <w:sz w:val="24"/>
          <w:szCs w:val="24"/>
        </w:rPr>
        <w:t>involves</w:t>
      </w:r>
      <w:r w:rsidRPr="00AF1DAD">
        <w:rPr>
          <w:rFonts w:cstheme="minorHAnsi"/>
          <w:color w:val="0D0D0D" w:themeColor="text1" w:themeTint="F2"/>
          <w:sz w:val="24"/>
          <w:szCs w:val="24"/>
        </w:rPr>
        <w:t xml:space="preserve"> </w:t>
      </w:r>
      <w:r w:rsidR="00D96DE5" w:rsidRPr="00AF1DAD">
        <w:rPr>
          <w:rFonts w:cstheme="minorHAnsi"/>
          <w:color w:val="0D0D0D" w:themeColor="text1" w:themeTint="F2"/>
          <w:sz w:val="24"/>
          <w:szCs w:val="24"/>
        </w:rPr>
        <w:t>finding out</w:t>
      </w:r>
      <w:r w:rsidRPr="00AF1DAD">
        <w:rPr>
          <w:rFonts w:cstheme="minorHAnsi"/>
          <w:color w:val="0D0D0D" w:themeColor="text1" w:themeTint="F2"/>
          <w:sz w:val="24"/>
          <w:szCs w:val="24"/>
        </w:rPr>
        <w:t xml:space="preserve"> the full medical history,</w:t>
      </w:r>
      <w:r w:rsidR="00AC5993">
        <w:rPr>
          <w:rFonts w:cstheme="minorHAnsi"/>
          <w:color w:val="0D0D0D" w:themeColor="text1" w:themeTint="F2"/>
          <w:sz w:val="24"/>
          <w:szCs w:val="24"/>
        </w:rPr>
        <w:t xml:space="preserve"> current medication,</w:t>
      </w:r>
      <w:r w:rsidRPr="00AF1DAD">
        <w:rPr>
          <w:rFonts w:cstheme="minorHAnsi"/>
          <w:color w:val="0D0D0D" w:themeColor="text1" w:themeTint="F2"/>
          <w:sz w:val="24"/>
          <w:szCs w:val="24"/>
        </w:rPr>
        <w:t xml:space="preserve"> therapy goals and to create a therapy plan to achieve those goals. The case example will focus on a lady who was discharged home from hospital with</w:t>
      </w:r>
      <w:r w:rsidR="002D62EE" w:rsidRPr="00AF1DAD">
        <w:rPr>
          <w:rFonts w:cstheme="minorHAnsi"/>
          <w:color w:val="0D0D0D" w:themeColor="text1" w:themeTint="F2"/>
          <w:sz w:val="24"/>
          <w:szCs w:val="24"/>
        </w:rPr>
        <w:t xml:space="preserve"> a</w:t>
      </w:r>
      <w:r w:rsidRPr="00AF1DAD">
        <w:rPr>
          <w:rFonts w:cstheme="minorHAnsi"/>
          <w:color w:val="0D0D0D" w:themeColor="text1" w:themeTint="F2"/>
          <w:sz w:val="24"/>
          <w:szCs w:val="24"/>
        </w:rPr>
        <w:t xml:space="preserve"> fractured neck of femur and then referred to the Community Therapy Team from the Home First service. </w:t>
      </w:r>
      <w:r w:rsidR="00F66F28">
        <w:rPr>
          <w:rFonts w:cstheme="minorHAnsi"/>
          <w:color w:val="0D0D0D" w:themeColor="text1" w:themeTint="F2"/>
          <w:sz w:val="24"/>
          <w:szCs w:val="24"/>
        </w:rPr>
        <w:t xml:space="preserve">Home First is a </w:t>
      </w:r>
      <w:r w:rsidR="001730EB">
        <w:rPr>
          <w:rFonts w:cstheme="minorHAnsi"/>
          <w:color w:val="0D0D0D" w:themeColor="text1" w:themeTint="F2"/>
          <w:sz w:val="24"/>
          <w:szCs w:val="24"/>
        </w:rPr>
        <w:t xml:space="preserve">short-term </w:t>
      </w:r>
      <w:r w:rsidR="00F66F28">
        <w:rPr>
          <w:rFonts w:cstheme="minorHAnsi"/>
          <w:color w:val="0D0D0D" w:themeColor="text1" w:themeTint="F2"/>
          <w:sz w:val="24"/>
          <w:szCs w:val="24"/>
        </w:rPr>
        <w:t xml:space="preserve">service that </w:t>
      </w:r>
      <w:r w:rsidR="001730EB">
        <w:rPr>
          <w:rFonts w:cstheme="minorHAnsi"/>
          <w:color w:val="0D0D0D" w:themeColor="text1" w:themeTint="F2"/>
          <w:sz w:val="24"/>
          <w:szCs w:val="24"/>
        </w:rPr>
        <w:t xml:space="preserve">supports patients </w:t>
      </w:r>
      <w:r w:rsidR="00DD7F78">
        <w:rPr>
          <w:rFonts w:cstheme="minorHAnsi"/>
          <w:color w:val="0D0D0D" w:themeColor="text1" w:themeTint="F2"/>
          <w:sz w:val="24"/>
          <w:szCs w:val="24"/>
        </w:rPr>
        <w:t>who are</w:t>
      </w:r>
      <w:r w:rsidR="001730EB">
        <w:rPr>
          <w:rFonts w:cstheme="minorHAnsi"/>
          <w:color w:val="0D0D0D" w:themeColor="text1" w:themeTint="F2"/>
          <w:sz w:val="24"/>
          <w:szCs w:val="24"/>
        </w:rPr>
        <w:t xml:space="preserve"> discharged</w:t>
      </w:r>
      <w:r w:rsidR="00DD7F78">
        <w:rPr>
          <w:rFonts w:cstheme="minorHAnsi"/>
          <w:color w:val="0D0D0D" w:themeColor="text1" w:themeTint="F2"/>
          <w:sz w:val="24"/>
          <w:szCs w:val="24"/>
        </w:rPr>
        <w:t xml:space="preserve"> home</w:t>
      </w:r>
      <w:r w:rsidR="001730EB">
        <w:rPr>
          <w:rFonts w:cstheme="minorHAnsi"/>
          <w:color w:val="0D0D0D" w:themeColor="text1" w:themeTint="F2"/>
          <w:sz w:val="24"/>
          <w:szCs w:val="24"/>
        </w:rPr>
        <w:t xml:space="preserve"> from hospital to</w:t>
      </w:r>
      <w:r w:rsidR="00E91A2C">
        <w:rPr>
          <w:rFonts w:cstheme="minorHAnsi"/>
          <w:color w:val="0D0D0D" w:themeColor="text1" w:themeTint="F2"/>
          <w:sz w:val="24"/>
          <w:szCs w:val="24"/>
        </w:rPr>
        <w:t xml:space="preserve"> encourage them to build their skills and confidence</w:t>
      </w:r>
      <w:r w:rsidR="00100DC5">
        <w:rPr>
          <w:rFonts w:cstheme="minorHAnsi"/>
          <w:color w:val="0D0D0D" w:themeColor="text1" w:themeTint="F2"/>
          <w:sz w:val="24"/>
          <w:szCs w:val="24"/>
        </w:rPr>
        <w:t xml:space="preserve"> and to regain independence</w:t>
      </w:r>
      <w:r w:rsidR="00E91A2C">
        <w:rPr>
          <w:rFonts w:cstheme="minorHAnsi"/>
          <w:color w:val="0D0D0D" w:themeColor="text1" w:themeTint="F2"/>
          <w:sz w:val="24"/>
          <w:szCs w:val="24"/>
        </w:rPr>
        <w:t xml:space="preserve"> in </w:t>
      </w:r>
      <w:r w:rsidR="00DD7F78">
        <w:rPr>
          <w:rFonts w:cstheme="minorHAnsi"/>
          <w:color w:val="0D0D0D" w:themeColor="text1" w:themeTint="F2"/>
          <w:sz w:val="24"/>
          <w:szCs w:val="24"/>
        </w:rPr>
        <w:t xml:space="preserve">normal daily activities that they would normally be able to </w:t>
      </w:r>
      <w:r w:rsidR="00100DC5">
        <w:rPr>
          <w:rFonts w:cstheme="minorHAnsi"/>
          <w:color w:val="0D0D0D" w:themeColor="text1" w:themeTint="F2"/>
          <w:sz w:val="24"/>
          <w:szCs w:val="24"/>
        </w:rPr>
        <w:t>complete</w:t>
      </w:r>
      <w:r w:rsidR="00DD7F78">
        <w:rPr>
          <w:rFonts w:cstheme="minorHAnsi"/>
          <w:color w:val="0D0D0D" w:themeColor="text1" w:themeTint="F2"/>
          <w:sz w:val="24"/>
          <w:szCs w:val="24"/>
        </w:rPr>
        <w:t xml:space="preserve"> prior to admission</w:t>
      </w:r>
      <w:r w:rsidR="006E460B">
        <w:rPr>
          <w:rFonts w:cstheme="minorHAnsi"/>
          <w:color w:val="0D0D0D" w:themeColor="text1" w:themeTint="F2"/>
          <w:sz w:val="24"/>
          <w:szCs w:val="24"/>
        </w:rPr>
        <w:t xml:space="preserve"> (PTHB</w:t>
      </w:r>
      <w:r w:rsidR="00403AD0">
        <w:rPr>
          <w:rFonts w:cstheme="minorHAnsi"/>
          <w:color w:val="0D0D0D" w:themeColor="text1" w:themeTint="F2"/>
          <w:sz w:val="24"/>
          <w:szCs w:val="24"/>
        </w:rPr>
        <w:t xml:space="preserve"> 2022)</w:t>
      </w:r>
      <w:r w:rsidR="00E95940">
        <w:rPr>
          <w:rFonts w:cstheme="minorHAnsi"/>
          <w:color w:val="0D0D0D" w:themeColor="text1" w:themeTint="F2"/>
          <w:sz w:val="24"/>
          <w:szCs w:val="24"/>
        </w:rPr>
        <w:t xml:space="preserve">. </w:t>
      </w:r>
      <w:r w:rsidRPr="00AF1DAD">
        <w:rPr>
          <w:rFonts w:cstheme="minorHAnsi"/>
          <w:color w:val="0D0D0D" w:themeColor="text1" w:themeTint="F2"/>
          <w:sz w:val="24"/>
          <w:szCs w:val="24"/>
        </w:rPr>
        <w:t>The lady involved with the case study will be given a pseudo name of Margaret to maintain confidentiality.</w:t>
      </w:r>
    </w:p>
    <w:p w14:paraId="262FEA9D" w14:textId="6A71090E" w:rsidR="00270D84" w:rsidRPr="00AF1DAD" w:rsidRDefault="00270D84" w:rsidP="00270D84">
      <w:pPr>
        <w:rPr>
          <w:rFonts w:cstheme="minorHAnsi"/>
          <w:color w:val="0D0D0D" w:themeColor="text1" w:themeTint="F2"/>
          <w:sz w:val="24"/>
          <w:szCs w:val="24"/>
        </w:rPr>
      </w:pPr>
      <w:r w:rsidRPr="00AF1DAD">
        <w:rPr>
          <w:rFonts w:cstheme="minorHAnsi"/>
          <w:color w:val="0D0D0D" w:themeColor="text1" w:themeTint="F2"/>
          <w:sz w:val="24"/>
          <w:szCs w:val="24"/>
        </w:rPr>
        <w:lastRenderedPageBreak/>
        <w:t xml:space="preserve">Margaret is a </w:t>
      </w:r>
      <w:r w:rsidR="008E75A8" w:rsidRPr="00AF1DAD">
        <w:rPr>
          <w:rFonts w:cstheme="minorHAnsi"/>
          <w:color w:val="0D0D0D" w:themeColor="text1" w:themeTint="F2"/>
          <w:sz w:val="24"/>
          <w:szCs w:val="24"/>
        </w:rPr>
        <w:t>68-year-old</w:t>
      </w:r>
      <w:r w:rsidRPr="00AF1DAD">
        <w:rPr>
          <w:rFonts w:cstheme="minorHAnsi"/>
          <w:color w:val="0D0D0D" w:themeColor="text1" w:themeTint="F2"/>
          <w:sz w:val="24"/>
          <w:szCs w:val="24"/>
        </w:rPr>
        <w:t xml:space="preserve"> female who lives alone in a ground floor flat. She has had a recent fall leading to a long lie of 24 hours which resulted in a fractured neck of femur and her needing hip surgery to repair. As Margaret lives alone, she had no family members or visitors pop by to identify that she had fallen which was the reason for the 24 hour long lie as she was unable to get up off the floor independently to be able to call anyone for help. Margaret’s overall social situation is a positive one, she has</w:t>
      </w:r>
      <w:r w:rsidR="00F53D16" w:rsidRPr="00AF1DAD">
        <w:rPr>
          <w:rFonts w:cstheme="minorHAnsi"/>
          <w:color w:val="0D0D0D" w:themeColor="text1" w:themeTint="F2"/>
          <w:sz w:val="24"/>
          <w:szCs w:val="24"/>
        </w:rPr>
        <w:t xml:space="preserve"> a</w:t>
      </w:r>
      <w:r w:rsidRPr="00AF1DAD">
        <w:rPr>
          <w:rFonts w:cstheme="minorHAnsi"/>
          <w:color w:val="0D0D0D" w:themeColor="text1" w:themeTint="F2"/>
          <w:sz w:val="24"/>
          <w:szCs w:val="24"/>
        </w:rPr>
        <w:t xml:space="preserve"> supportive family and friends who visit regularly as she was having difficulty before her fall with a bad back due to having osteoarthritis in her spine and therefore needed support with groceries and cleaning.</w:t>
      </w:r>
    </w:p>
    <w:p w14:paraId="1748431B" w14:textId="08A6A96F" w:rsidR="00270D84" w:rsidRPr="00AF1DAD" w:rsidRDefault="00270D84" w:rsidP="00270D84">
      <w:pPr>
        <w:rPr>
          <w:rFonts w:cstheme="minorHAnsi"/>
          <w:color w:val="0D0D0D" w:themeColor="text1" w:themeTint="F2"/>
          <w:sz w:val="24"/>
          <w:szCs w:val="24"/>
        </w:rPr>
      </w:pPr>
      <w:r w:rsidRPr="00AF1DAD">
        <w:rPr>
          <w:rFonts w:cstheme="minorHAnsi"/>
          <w:color w:val="0D0D0D" w:themeColor="text1" w:themeTint="F2"/>
          <w:sz w:val="24"/>
          <w:szCs w:val="24"/>
        </w:rPr>
        <w:t>Margaret suffers from low blood pressure</w:t>
      </w:r>
      <w:r w:rsidR="0048723A">
        <w:rPr>
          <w:rFonts w:cstheme="minorHAnsi"/>
          <w:color w:val="0D0D0D" w:themeColor="text1" w:themeTint="F2"/>
          <w:sz w:val="24"/>
          <w:szCs w:val="24"/>
        </w:rPr>
        <w:t xml:space="preserve">, </w:t>
      </w:r>
      <w:r w:rsidRPr="00AF1DAD">
        <w:rPr>
          <w:rFonts w:cstheme="minorHAnsi"/>
          <w:color w:val="0D0D0D" w:themeColor="text1" w:themeTint="F2"/>
          <w:sz w:val="24"/>
          <w:szCs w:val="24"/>
        </w:rPr>
        <w:t>Chronic Obstructive Pulmonary Disease (COPD)</w:t>
      </w:r>
      <w:r w:rsidR="002C11D8">
        <w:rPr>
          <w:rFonts w:cstheme="minorHAnsi"/>
          <w:color w:val="0D0D0D" w:themeColor="text1" w:themeTint="F2"/>
          <w:sz w:val="24"/>
          <w:szCs w:val="24"/>
        </w:rPr>
        <w:t xml:space="preserve"> </w:t>
      </w:r>
      <w:proofErr w:type="gramStart"/>
      <w:r w:rsidR="002C11D8">
        <w:rPr>
          <w:rFonts w:cstheme="minorHAnsi"/>
          <w:color w:val="0D0D0D" w:themeColor="text1" w:themeTint="F2"/>
          <w:sz w:val="24"/>
          <w:szCs w:val="24"/>
        </w:rPr>
        <w:t>and also</w:t>
      </w:r>
      <w:proofErr w:type="gramEnd"/>
      <w:r w:rsidR="002C11D8">
        <w:rPr>
          <w:rFonts w:cstheme="minorHAnsi"/>
          <w:color w:val="0D0D0D" w:themeColor="text1" w:themeTint="F2"/>
          <w:sz w:val="24"/>
          <w:szCs w:val="24"/>
        </w:rPr>
        <w:t xml:space="preserve"> </w:t>
      </w:r>
      <w:r w:rsidRPr="00AF1DAD">
        <w:rPr>
          <w:rFonts w:cstheme="minorHAnsi"/>
          <w:color w:val="0D0D0D" w:themeColor="text1" w:themeTint="F2"/>
          <w:sz w:val="24"/>
          <w:szCs w:val="24"/>
        </w:rPr>
        <w:t>depression, the main cause identified of her depression was that she was struggling to access the outdoors prior to the fall due to poor mobility and weakness in her lower limbs</w:t>
      </w:r>
      <w:r w:rsidR="00753193" w:rsidRPr="00AF1DAD">
        <w:rPr>
          <w:rFonts w:cstheme="minorHAnsi"/>
          <w:color w:val="0D0D0D" w:themeColor="text1" w:themeTint="F2"/>
          <w:sz w:val="24"/>
          <w:szCs w:val="24"/>
        </w:rPr>
        <w:t>. Margaret has been diagnosed with osteoporosis, which is a condition that weakens the bones, which causes the bones to be more fragile and therefore more prone to fractures (National Health Service, 2024).</w:t>
      </w:r>
    </w:p>
    <w:p w14:paraId="46E3AFBB" w14:textId="42623EAC" w:rsidR="00270D84" w:rsidRPr="00AF1DAD" w:rsidRDefault="00270D84" w:rsidP="00270D84">
      <w:pPr>
        <w:rPr>
          <w:rFonts w:cstheme="minorHAnsi"/>
          <w:color w:val="0D0D0D" w:themeColor="text1" w:themeTint="F2"/>
          <w:sz w:val="24"/>
          <w:szCs w:val="24"/>
        </w:rPr>
      </w:pPr>
      <w:r w:rsidRPr="00AF1DAD">
        <w:rPr>
          <w:rFonts w:cstheme="minorHAnsi"/>
          <w:color w:val="0D0D0D" w:themeColor="text1" w:themeTint="F2"/>
          <w:sz w:val="24"/>
          <w:szCs w:val="24"/>
        </w:rPr>
        <w:t>Osteoporosis is a musculoskeletal disease which is known to lower bone density and the microstructure decline of bone tissue and therefore the consequence being weakened bones and therefore a higher risk of bone fractures (Compston, McClung and Lesley; 2019). Compston, McClung and Leslie (2019) continue to explain that osteoporosis is a chronic condition that requires long-term and occasionally lifelong management. According to Aibar-Almazán et al (2022) there are various management methods which can help the progression of osteoporosis for example, nutritional habits which include</w:t>
      </w:r>
      <w:r w:rsidR="005302AF" w:rsidRPr="00AF1DAD">
        <w:rPr>
          <w:rFonts w:cstheme="minorHAnsi"/>
          <w:color w:val="0D0D0D" w:themeColor="text1" w:themeTint="F2"/>
          <w:sz w:val="24"/>
          <w:szCs w:val="24"/>
        </w:rPr>
        <w:t xml:space="preserve"> taking additional</w:t>
      </w:r>
      <w:r w:rsidRPr="00AF1DAD">
        <w:rPr>
          <w:rFonts w:cstheme="minorHAnsi"/>
          <w:color w:val="0D0D0D" w:themeColor="text1" w:themeTint="F2"/>
          <w:sz w:val="24"/>
          <w:szCs w:val="24"/>
        </w:rPr>
        <w:t xml:space="preserve"> calcium and vitamin D, although it has been identified that there are new and other factors which support healthy bones.</w:t>
      </w:r>
    </w:p>
    <w:p w14:paraId="60115400" w14:textId="77777777" w:rsidR="00270D84" w:rsidRPr="00AF1DAD" w:rsidRDefault="00270D84" w:rsidP="00270D84">
      <w:pPr>
        <w:rPr>
          <w:rFonts w:cstheme="minorHAnsi"/>
          <w:color w:val="0D0D0D" w:themeColor="text1" w:themeTint="F2"/>
          <w:sz w:val="24"/>
          <w:szCs w:val="24"/>
        </w:rPr>
      </w:pPr>
    </w:p>
    <w:p w14:paraId="115CFE06" w14:textId="77777777" w:rsidR="00773C41" w:rsidRPr="00AF1DAD" w:rsidRDefault="00773C41" w:rsidP="00270D84">
      <w:pPr>
        <w:rPr>
          <w:rFonts w:cstheme="minorHAnsi"/>
          <w:color w:val="0D0D0D" w:themeColor="text1" w:themeTint="F2"/>
          <w:sz w:val="24"/>
          <w:szCs w:val="24"/>
        </w:rPr>
      </w:pPr>
    </w:p>
    <w:p w14:paraId="3EDD2E0D" w14:textId="22E7A5AD" w:rsidR="00270D84" w:rsidRPr="00AF1DAD" w:rsidRDefault="00270D84" w:rsidP="00821D80">
      <w:pPr>
        <w:jc w:val="center"/>
        <w:rPr>
          <w:rFonts w:cstheme="minorHAnsi"/>
          <w:b/>
          <w:bCs/>
          <w:color w:val="0D0D0D" w:themeColor="text1" w:themeTint="F2"/>
          <w:sz w:val="24"/>
          <w:szCs w:val="24"/>
          <w:u w:val="single"/>
        </w:rPr>
      </w:pPr>
      <w:r w:rsidRPr="00AF1DAD">
        <w:rPr>
          <w:rFonts w:cstheme="minorHAnsi"/>
          <w:b/>
          <w:bCs/>
          <w:color w:val="0D0D0D" w:themeColor="text1" w:themeTint="F2"/>
          <w:sz w:val="24"/>
          <w:szCs w:val="24"/>
          <w:u w:val="single"/>
        </w:rPr>
        <w:t>Overview</w:t>
      </w:r>
    </w:p>
    <w:p w14:paraId="1D2D2D5D" w14:textId="12878C5E" w:rsidR="00270D84" w:rsidRPr="00AF1DAD" w:rsidRDefault="00270D84" w:rsidP="00270D84">
      <w:pPr>
        <w:rPr>
          <w:rFonts w:cstheme="minorHAnsi"/>
          <w:color w:val="0D0D0D" w:themeColor="text1" w:themeTint="F2"/>
          <w:sz w:val="24"/>
          <w:szCs w:val="24"/>
        </w:rPr>
      </w:pPr>
      <w:r w:rsidRPr="00AF1DAD">
        <w:rPr>
          <w:rFonts w:cstheme="minorHAnsi"/>
          <w:color w:val="0D0D0D" w:themeColor="text1" w:themeTint="F2"/>
          <w:sz w:val="24"/>
          <w:szCs w:val="24"/>
        </w:rPr>
        <w:t xml:space="preserve">It has been identified by Gregson et al (2022) that osteoporosis occurs predominantly in postmenopausal women and men over the age of </w:t>
      </w:r>
      <w:r w:rsidR="00AE3251" w:rsidRPr="00AF1DAD">
        <w:rPr>
          <w:rFonts w:cstheme="minorHAnsi"/>
          <w:color w:val="0D0D0D" w:themeColor="text1" w:themeTint="F2"/>
          <w:sz w:val="24"/>
          <w:szCs w:val="24"/>
        </w:rPr>
        <w:t>fifty</w:t>
      </w:r>
      <w:r w:rsidRPr="00AF1DAD">
        <w:rPr>
          <w:rFonts w:cstheme="minorHAnsi"/>
          <w:color w:val="0D0D0D" w:themeColor="text1" w:themeTint="F2"/>
          <w:sz w:val="24"/>
          <w:szCs w:val="24"/>
        </w:rPr>
        <w:t xml:space="preserve">, he also continues to explain that “approximately one in two adult women and one in five men will sustain one or more fragility fractures”. Similarly, Lorentzon et al (2022) have also recognised that “In western societies, one in three women and one in five men will sustain an osteoporotic fracture in their remaining lifetime from the age of 50 years”. </w:t>
      </w:r>
    </w:p>
    <w:p w14:paraId="6932197C" w14:textId="02F9A5EF" w:rsidR="00270D84" w:rsidRPr="00AF1DAD" w:rsidRDefault="00270D84" w:rsidP="00270D84">
      <w:pPr>
        <w:rPr>
          <w:rFonts w:cstheme="minorHAnsi"/>
          <w:color w:val="0D0D0D" w:themeColor="text1" w:themeTint="F2"/>
          <w:sz w:val="24"/>
          <w:szCs w:val="24"/>
        </w:rPr>
      </w:pPr>
      <w:r w:rsidRPr="00AF1DAD">
        <w:rPr>
          <w:rFonts w:cstheme="minorHAnsi"/>
          <w:color w:val="0D0D0D" w:themeColor="text1" w:themeTint="F2"/>
          <w:sz w:val="24"/>
          <w:szCs w:val="24"/>
        </w:rPr>
        <w:t xml:space="preserve">In the </w:t>
      </w:r>
      <w:r w:rsidR="00AE3251" w:rsidRPr="00AF1DAD">
        <w:rPr>
          <w:rFonts w:cstheme="minorHAnsi"/>
          <w:color w:val="0D0D0D" w:themeColor="text1" w:themeTint="F2"/>
          <w:sz w:val="24"/>
          <w:szCs w:val="24"/>
        </w:rPr>
        <w:t>UK,</w:t>
      </w:r>
      <w:r w:rsidRPr="00AF1DAD">
        <w:rPr>
          <w:rFonts w:cstheme="minorHAnsi"/>
          <w:color w:val="0D0D0D" w:themeColor="text1" w:themeTint="F2"/>
          <w:sz w:val="24"/>
          <w:szCs w:val="24"/>
        </w:rPr>
        <w:t xml:space="preserve"> the average hospital stay following a hip fracture is 20 days, which is one of the most common fragility fractures, additionally fragility fractures cost the NHS </w:t>
      </w:r>
      <w:r w:rsidR="00C65846" w:rsidRPr="00AF1DAD">
        <w:rPr>
          <w:rFonts w:cstheme="minorHAnsi"/>
          <w:color w:val="0D0D0D" w:themeColor="text1" w:themeTint="F2"/>
          <w:sz w:val="24"/>
          <w:szCs w:val="24"/>
        </w:rPr>
        <w:t>more than</w:t>
      </w:r>
      <w:r w:rsidRPr="00AF1DAD">
        <w:rPr>
          <w:rFonts w:cstheme="minorHAnsi"/>
          <w:color w:val="0D0D0D" w:themeColor="text1" w:themeTint="F2"/>
          <w:sz w:val="24"/>
          <w:szCs w:val="24"/>
        </w:rPr>
        <w:t xml:space="preserve"> £4.7 billion ever year (Gregson et al, 2022). Therefore, fractures caused by osteoporosis can have a major impact on the health service, between taking up bed space in hospitals </w:t>
      </w:r>
      <w:proofErr w:type="gramStart"/>
      <w:r w:rsidRPr="00AF1DAD">
        <w:rPr>
          <w:rFonts w:cstheme="minorHAnsi"/>
          <w:color w:val="0D0D0D" w:themeColor="text1" w:themeTint="F2"/>
          <w:sz w:val="24"/>
          <w:szCs w:val="24"/>
        </w:rPr>
        <w:t>and also</w:t>
      </w:r>
      <w:proofErr w:type="gramEnd"/>
      <w:r w:rsidRPr="00AF1DAD">
        <w:rPr>
          <w:rFonts w:cstheme="minorHAnsi"/>
          <w:color w:val="0D0D0D" w:themeColor="text1" w:themeTint="F2"/>
          <w:sz w:val="24"/>
          <w:szCs w:val="24"/>
        </w:rPr>
        <w:t xml:space="preserve"> the cost of fragility fractures per annum. </w:t>
      </w:r>
    </w:p>
    <w:p w14:paraId="42088C94" w14:textId="18686153" w:rsidR="00270D84" w:rsidRPr="00AF1DAD" w:rsidRDefault="00270D84" w:rsidP="00270D84">
      <w:pPr>
        <w:rPr>
          <w:rFonts w:cstheme="minorHAnsi"/>
          <w:color w:val="0D0D0D" w:themeColor="text1" w:themeTint="F2"/>
          <w:sz w:val="24"/>
          <w:szCs w:val="24"/>
        </w:rPr>
      </w:pPr>
      <w:r w:rsidRPr="00AF1DAD">
        <w:rPr>
          <w:rFonts w:cstheme="minorHAnsi"/>
          <w:color w:val="0D0D0D" w:themeColor="text1" w:themeTint="F2"/>
          <w:sz w:val="24"/>
          <w:szCs w:val="24"/>
        </w:rPr>
        <w:t xml:space="preserve">Family members often </w:t>
      </w:r>
      <w:proofErr w:type="gramStart"/>
      <w:r w:rsidRPr="00AF1DAD">
        <w:rPr>
          <w:rFonts w:cstheme="minorHAnsi"/>
          <w:color w:val="0D0D0D" w:themeColor="text1" w:themeTint="F2"/>
          <w:sz w:val="24"/>
          <w:szCs w:val="24"/>
        </w:rPr>
        <w:t>have to</w:t>
      </w:r>
      <w:proofErr w:type="gramEnd"/>
      <w:r w:rsidRPr="00AF1DAD">
        <w:rPr>
          <w:rFonts w:cstheme="minorHAnsi"/>
          <w:color w:val="0D0D0D" w:themeColor="text1" w:themeTint="F2"/>
          <w:sz w:val="24"/>
          <w:szCs w:val="24"/>
        </w:rPr>
        <w:t xml:space="preserve"> deal with the burden of individuals who have suffered an osteoporotic fracture, </w:t>
      </w:r>
      <w:r w:rsidR="0079782D" w:rsidRPr="00AF1DAD">
        <w:rPr>
          <w:rFonts w:cstheme="minorHAnsi"/>
          <w:color w:val="0D0D0D" w:themeColor="text1" w:themeTint="F2"/>
          <w:sz w:val="24"/>
          <w:szCs w:val="24"/>
        </w:rPr>
        <w:t xml:space="preserve">and therefore </w:t>
      </w:r>
      <w:r w:rsidRPr="00AF1DAD">
        <w:rPr>
          <w:rFonts w:cstheme="minorHAnsi"/>
          <w:color w:val="0D0D0D" w:themeColor="text1" w:themeTint="F2"/>
          <w:sz w:val="24"/>
          <w:szCs w:val="24"/>
        </w:rPr>
        <w:t xml:space="preserve">could cause a physical, </w:t>
      </w:r>
      <w:r w:rsidR="00AE3251" w:rsidRPr="00AF1DAD">
        <w:rPr>
          <w:rFonts w:cstheme="minorHAnsi"/>
          <w:color w:val="0D0D0D" w:themeColor="text1" w:themeTint="F2"/>
          <w:sz w:val="24"/>
          <w:szCs w:val="24"/>
        </w:rPr>
        <w:t>emotional,</w:t>
      </w:r>
      <w:r w:rsidRPr="00AF1DAD">
        <w:rPr>
          <w:rFonts w:cstheme="minorHAnsi"/>
          <w:color w:val="0D0D0D" w:themeColor="text1" w:themeTint="F2"/>
          <w:sz w:val="24"/>
          <w:szCs w:val="24"/>
        </w:rPr>
        <w:t xml:space="preserve"> and financial strain on them who are supporting or providing care to that patient (Borgström et al, 2020). </w:t>
      </w:r>
      <w:r w:rsidRPr="00AF1DAD">
        <w:rPr>
          <w:rFonts w:cstheme="minorHAnsi"/>
          <w:color w:val="0D0D0D" w:themeColor="text1" w:themeTint="F2"/>
          <w:sz w:val="24"/>
          <w:szCs w:val="24"/>
        </w:rPr>
        <w:lastRenderedPageBreak/>
        <w:t>According to Borgström et al (2020), the average yearly hours of care provided to patients by family members in the UK is 277</w:t>
      </w:r>
      <w:r w:rsidR="003F3F16">
        <w:rPr>
          <w:rFonts w:cstheme="minorHAnsi"/>
          <w:color w:val="0D0D0D" w:themeColor="text1" w:themeTint="F2"/>
          <w:sz w:val="24"/>
          <w:szCs w:val="24"/>
        </w:rPr>
        <w:t xml:space="preserve"> hours</w:t>
      </w:r>
      <w:r w:rsidRPr="00AF1DAD">
        <w:rPr>
          <w:rFonts w:cstheme="minorHAnsi"/>
          <w:color w:val="0D0D0D" w:themeColor="text1" w:themeTint="F2"/>
          <w:sz w:val="24"/>
          <w:szCs w:val="24"/>
        </w:rPr>
        <w:t xml:space="preserve"> following a hip fracture (See appendix 1).</w:t>
      </w:r>
    </w:p>
    <w:p w14:paraId="5D05DE22" w14:textId="77777777" w:rsidR="00270D84" w:rsidRPr="00AF1DAD" w:rsidRDefault="00270D84" w:rsidP="00270D84">
      <w:pPr>
        <w:rPr>
          <w:rFonts w:cstheme="minorHAnsi"/>
          <w:color w:val="0D0D0D" w:themeColor="text1" w:themeTint="F2"/>
          <w:sz w:val="24"/>
          <w:szCs w:val="24"/>
        </w:rPr>
      </w:pPr>
      <w:r w:rsidRPr="00AF1DAD">
        <w:rPr>
          <w:rFonts w:cstheme="minorHAnsi"/>
          <w:color w:val="0D0D0D" w:themeColor="text1" w:themeTint="F2"/>
          <w:sz w:val="24"/>
          <w:szCs w:val="24"/>
        </w:rPr>
        <w:t xml:space="preserve">Lorentzon et al (2022) and Borgström et al (2020) both agree that osteoporotic fractures can cause functional decline, disability, reduced life quality, pain and an increase of ill health and mortality in individuals who have suffered a fall which resulted in a fracture. </w:t>
      </w:r>
    </w:p>
    <w:p w14:paraId="3CFD1E88" w14:textId="77777777" w:rsidR="00270D84" w:rsidRPr="00AF1DAD" w:rsidRDefault="00270D84" w:rsidP="00270D84">
      <w:pPr>
        <w:rPr>
          <w:rFonts w:cstheme="minorHAnsi"/>
          <w:color w:val="0D0D0D" w:themeColor="text1" w:themeTint="F2"/>
          <w:sz w:val="24"/>
          <w:szCs w:val="24"/>
        </w:rPr>
      </w:pPr>
    </w:p>
    <w:p w14:paraId="1E0E7E8F" w14:textId="274AB724" w:rsidR="00270D84" w:rsidRPr="00AF1DAD" w:rsidRDefault="00270D84" w:rsidP="00821D80">
      <w:pPr>
        <w:jc w:val="center"/>
        <w:rPr>
          <w:rFonts w:cstheme="minorHAnsi"/>
          <w:b/>
          <w:bCs/>
          <w:color w:val="0D0D0D" w:themeColor="text1" w:themeTint="F2"/>
          <w:sz w:val="24"/>
          <w:szCs w:val="24"/>
          <w:u w:val="single"/>
        </w:rPr>
      </w:pPr>
      <w:r w:rsidRPr="00AF1DAD">
        <w:rPr>
          <w:rFonts w:cstheme="minorHAnsi"/>
          <w:b/>
          <w:bCs/>
          <w:color w:val="0D0D0D" w:themeColor="text1" w:themeTint="F2"/>
          <w:sz w:val="24"/>
          <w:szCs w:val="24"/>
          <w:u w:val="single"/>
        </w:rPr>
        <w:t>Previous and Current Approaches</w:t>
      </w:r>
    </w:p>
    <w:p w14:paraId="612E3DCA" w14:textId="1F28B91A" w:rsidR="00270D84" w:rsidRPr="00AF1DAD" w:rsidRDefault="00270D84" w:rsidP="00270D84">
      <w:pPr>
        <w:rPr>
          <w:rFonts w:cstheme="minorHAnsi"/>
          <w:color w:val="0D0D0D" w:themeColor="text1" w:themeTint="F2"/>
          <w:sz w:val="24"/>
          <w:szCs w:val="24"/>
        </w:rPr>
      </w:pPr>
      <w:r w:rsidRPr="00AF1DAD">
        <w:rPr>
          <w:rFonts w:cstheme="minorHAnsi"/>
          <w:color w:val="0D0D0D" w:themeColor="text1" w:themeTint="F2"/>
          <w:sz w:val="24"/>
          <w:szCs w:val="24"/>
        </w:rPr>
        <w:t xml:space="preserve">Many years ago, it was very difficult to differentiate the difference between osteoporosis and osteopenia with their normal attempt to diagnose the conditions by having a radiologist review a radiograph to identify the bone quality (Garn, Poznanski and Nagy, 1971), but as confirmed by Garn, Poznanski and Nagy (1971) there was no clear differences between osteoporosis and osteopenia when reviewing a radiograph making the diagnosis unreliable. Similarly in more recent years, the diagnosis of osteoporosis was made by either identifying that the bones were too thin, or following a fracture, which according </w:t>
      </w:r>
      <w:r w:rsidR="003C2459" w:rsidRPr="00AF1DAD">
        <w:rPr>
          <w:rFonts w:cstheme="minorHAnsi"/>
          <w:color w:val="0D0D0D" w:themeColor="text1" w:themeTint="F2"/>
          <w:sz w:val="24"/>
          <w:szCs w:val="24"/>
        </w:rPr>
        <w:t>to</w:t>
      </w:r>
      <w:r w:rsidRPr="00AF1DAD">
        <w:rPr>
          <w:rFonts w:cstheme="minorHAnsi"/>
          <w:color w:val="0D0D0D" w:themeColor="text1" w:themeTint="F2"/>
          <w:sz w:val="24"/>
          <w:szCs w:val="24"/>
        </w:rPr>
        <w:t xml:space="preserve"> Raisz (1997) was “too inaccurate” and “too late”. Osteoporosis is still being identified as a “silent disease” which is only visibly diagnosed following a fracture (Anthamatten DNP, 2019, Akkawi &amp; Zmerly, 2018), and therefore makes it extremely difficult to identify if an individual has the condition prior to having a fall or accident which results in a fracture. Anthamatten DNP (2019) suggests that individuals especially women over the age of fifty and individuals with a new fracture, should have an assessment to review bone health during their annual health check, as this will provide clinicians with better information to diagnose osteoporosis earlier. There is a fracture risk assessment tool (FRAX) available which was produced by the University of Sheffield to identify a fracture risk using clinical risk factors and bone mineral density (BMD) to calculate the risk (Osteoporosis Research Ltd, 2024). </w:t>
      </w:r>
    </w:p>
    <w:p w14:paraId="46054CB8" w14:textId="2C5BBC90" w:rsidR="00270D84" w:rsidRPr="00AF1DAD" w:rsidRDefault="00270D84" w:rsidP="00270D84">
      <w:pPr>
        <w:rPr>
          <w:rFonts w:cstheme="minorHAnsi"/>
          <w:color w:val="0D0D0D" w:themeColor="text1" w:themeTint="F2"/>
          <w:sz w:val="24"/>
          <w:szCs w:val="24"/>
        </w:rPr>
      </w:pPr>
      <w:r w:rsidRPr="00AF1DAD">
        <w:rPr>
          <w:rFonts w:cstheme="minorHAnsi"/>
          <w:color w:val="0D0D0D" w:themeColor="text1" w:themeTint="F2"/>
          <w:sz w:val="24"/>
          <w:szCs w:val="24"/>
        </w:rPr>
        <w:t xml:space="preserve">In previous years there were various therapy and prevention approaches available for osteoporosis, for example a calcitonin nasal spray and bisphosphonates were used for patients (Raisz, 1997). A study was conducted by Saag et al (1998) to identify the </w:t>
      </w:r>
      <w:r w:rsidR="001120F1" w:rsidRPr="00AF1DAD">
        <w:rPr>
          <w:rFonts w:cstheme="minorHAnsi"/>
          <w:color w:val="0D0D0D" w:themeColor="text1" w:themeTint="F2"/>
          <w:sz w:val="24"/>
          <w:szCs w:val="24"/>
        </w:rPr>
        <w:t>effects</w:t>
      </w:r>
      <w:r w:rsidRPr="00AF1DAD">
        <w:rPr>
          <w:rFonts w:cstheme="minorHAnsi"/>
          <w:color w:val="0D0D0D" w:themeColor="text1" w:themeTint="F2"/>
          <w:sz w:val="24"/>
          <w:szCs w:val="24"/>
        </w:rPr>
        <w:t xml:space="preserve"> of alendronate in a placebo-based study with 477 men and women. The study was completed over a two 48-week period for individuals receiving glucocorticoid therapy. The results were impressive, with a clear improvement in the bone density of individuals over the </w:t>
      </w:r>
      <w:proofErr w:type="gramStart"/>
      <w:r w:rsidRPr="00AF1DAD">
        <w:rPr>
          <w:rFonts w:cstheme="minorHAnsi"/>
          <w:color w:val="0D0D0D" w:themeColor="text1" w:themeTint="F2"/>
          <w:sz w:val="24"/>
          <w:szCs w:val="24"/>
        </w:rPr>
        <w:t>48 week</w:t>
      </w:r>
      <w:proofErr w:type="gramEnd"/>
      <w:r w:rsidRPr="00AF1DAD">
        <w:rPr>
          <w:rFonts w:cstheme="minorHAnsi"/>
          <w:color w:val="0D0D0D" w:themeColor="text1" w:themeTint="F2"/>
          <w:sz w:val="24"/>
          <w:szCs w:val="24"/>
        </w:rPr>
        <w:t xml:space="preserve"> period and so it was identified that “Approximately 80 percent of the patients in the alendronate groups had increases in lumbar-spine bone mineral density” (Saag et al, 1998) (See appendix 2). Ayub et al (2021) agree</w:t>
      </w:r>
      <w:r w:rsidR="006575F1" w:rsidRPr="00AF1DAD">
        <w:rPr>
          <w:rFonts w:cstheme="minorHAnsi"/>
          <w:color w:val="0D0D0D" w:themeColor="text1" w:themeTint="F2"/>
          <w:sz w:val="24"/>
          <w:szCs w:val="24"/>
        </w:rPr>
        <w:t>s</w:t>
      </w:r>
      <w:r w:rsidRPr="00AF1DAD">
        <w:rPr>
          <w:rFonts w:cstheme="minorHAnsi"/>
          <w:color w:val="0D0D0D" w:themeColor="text1" w:themeTint="F2"/>
          <w:sz w:val="24"/>
          <w:szCs w:val="24"/>
        </w:rPr>
        <w:t xml:space="preserve"> with Saag et al (1998) that bisphosphonates is the main pharmacological treatment choice for improving bone density and therefore reducing the fracture risk caused by osteoporosis in individuals which identifies that the treatment options have not developed greatly since the 90’s. Ayub et al (2021) also identified, similarly to Saag et al (1998) that there was “a 40% reduction in hip fracture risk” following </w:t>
      </w:r>
      <w:r w:rsidR="000247B9" w:rsidRPr="00AF1DAD">
        <w:rPr>
          <w:rFonts w:cstheme="minorHAnsi"/>
          <w:color w:val="0D0D0D" w:themeColor="text1" w:themeTint="F2"/>
          <w:sz w:val="24"/>
          <w:szCs w:val="24"/>
        </w:rPr>
        <w:t>the</w:t>
      </w:r>
      <w:r w:rsidRPr="00AF1DAD">
        <w:rPr>
          <w:rFonts w:cstheme="minorHAnsi"/>
          <w:color w:val="0D0D0D" w:themeColor="text1" w:themeTint="F2"/>
          <w:sz w:val="24"/>
          <w:szCs w:val="24"/>
        </w:rPr>
        <w:t xml:space="preserve"> study and also that “Bisphosphonates are estimated to prevent 80–5000 fragility fractures for each atypical femur fracture possibly induced by treatment”.</w:t>
      </w:r>
    </w:p>
    <w:p w14:paraId="545CFC9E" w14:textId="722BF7C7" w:rsidR="00270D84" w:rsidRPr="00AF1DAD" w:rsidRDefault="00270D84" w:rsidP="00270D84">
      <w:pPr>
        <w:rPr>
          <w:rFonts w:cstheme="minorHAnsi"/>
          <w:color w:val="0D0D0D" w:themeColor="text1" w:themeTint="F2"/>
          <w:sz w:val="24"/>
          <w:szCs w:val="24"/>
        </w:rPr>
      </w:pPr>
      <w:r w:rsidRPr="00AF1DAD">
        <w:rPr>
          <w:rFonts w:cstheme="minorHAnsi"/>
          <w:color w:val="0D0D0D" w:themeColor="text1" w:themeTint="F2"/>
          <w:sz w:val="24"/>
          <w:szCs w:val="24"/>
        </w:rPr>
        <w:t xml:space="preserve">Band 4 Assistant Therapy Practitioners (ATP) were known to be able to complete the following competencies: “completing initial assessments, highlighting problems and needs, </w:t>
      </w:r>
      <w:r w:rsidRPr="00AF1DAD">
        <w:rPr>
          <w:rFonts w:cstheme="minorHAnsi"/>
          <w:color w:val="0D0D0D" w:themeColor="text1" w:themeTint="F2"/>
          <w:sz w:val="24"/>
          <w:szCs w:val="24"/>
        </w:rPr>
        <w:lastRenderedPageBreak/>
        <w:t xml:space="preserve">completing mobility assessments, providing aids, completing functional assessments, onward referrals to social services as appropriate, leaving on home visits for simple cases” (Howard and Butcher, 2007) </w:t>
      </w:r>
      <w:r w:rsidR="001F6ADE">
        <w:rPr>
          <w:rFonts w:cstheme="minorHAnsi"/>
          <w:color w:val="0D0D0D" w:themeColor="text1" w:themeTint="F2"/>
          <w:sz w:val="24"/>
          <w:szCs w:val="24"/>
        </w:rPr>
        <w:t>t</w:t>
      </w:r>
      <w:r w:rsidRPr="00AF1DAD">
        <w:rPr>
          <w:rFonts w:cstheme="minorHAnsi"/>
          <w:color w:val="0D0D0D" w:themeColor="text1" w:themeTint="F2"/>
          <w:sz w:val="24"/>
          <w:szCs w:val="24"/>
        </w:rPr>
        <w:t xml:space="preserve">herefore, in previous years, it would be likely that the ATP would complete an initial assessment on a patient who had recently had a hip fracture, which could be impacted by the fact a patient has a diagnosis of osteoporosis, and then following this assessment they would support the patient </w:t>
      </w:r>
      <w:r w:rsidR="00953B0D" w:rsidRPr="00AF1DAD">
        <w:rPr>
          <w:rFonts w:cstheme="minorHAnsi"/>
          <w:color w:val="0D0D0D" w:themeColor="text1" w:themeTint="F2"/>
          <w:sz w:val="24"/>
          <w:szCs w:val="24"/>
        </w:rPr>
        <w:t>by</w:t>
      </w:r>
      <w:r w:rsidRPr="00AF1DAD">
        <w:rPr>
          <w:rFonts w:cstheme="minorHAnsi"/>
          <w:color w:val="0D0D0D" w:themeColor="text1" w:themeTint="F2"/>
          <w:sz w:val="24"/>
          <w:szCs w:val="24"/>
        </w:rPr>
        <w:t xml:space="preserve"> identifying problems and needs, and then issuing equipment and aids. In comparison to the current role of the ATP, the responsibilities for an ATP with a combined role of Occupational and Physiotherapy as stated by the Powys Teaching Health Board (2024) now also include (See appendix 3); </w:t>
      </w:r>
    </w:p>
    <w:p w14:paraId="0E542812" w14:textId="77777777" w:rsidR="00270D84" w:rsidRPr="00AF1DAD" w:rsidRDefault="00270D84" w:rsidP="00270D84">
      <w:pPr>
        <w:pStyle w:val="ListParagraph"/>
        <w:numPr>
          <w:ilvl w:val="0"/>
          <w:numId w:val="1"/>
        </w:numPr>
        <w:rPr>
          <w:rFonts w:cstheme="minorHAnsi"/>
          <w:color w:val="0D0D0D" w:themeColor="text1" w:themeTint="F2"/>
          <w:sz w:val="24"/>
          <w:szCs w:val="24"/>
        </w:rPr>
      </w:pPr>
      <w:r w:rsidRPr="00AF1DAD">
        <w:rPr>
          <w:rFonts w:cstheme="minorHAnsi"/>
          <w:color w:val="0D0D0D" w:themeColor="text1" w:themeTint="F2"/>
          <w:sz w:val="24"/>
          <w:szCs w:val="24"/>
        </w:rPr>
        <w:t>Handover of caseload/patient to another member of staff, providing all the necessary information</w:t>
      </w:r>
    </w:p>
    <w:p w14:paraId="4D91F8E1" w14:textId="77777777" w:rsidR="00270D84" w:rsidRPr="00AF1DAD" w:rsidRDefault="00270D84" w:rsidP="00270D84">
      <w:pPr>
        <w:pStyle w:val="ListParagraph"/>
        <w:numPr>
          <w:ilvl w:val="0"/>
          <w:numId w:val="1"/>
        </w:numPr>
        <w:rPr>
          <w:rFonts w:cstheme="minorHAnsi"/>
          <w:color w:val="0D0D0D" w:themeColor="text1" w:themeTint="F2"/>
          <w:sz w:val="24"/>
          <w:szCs w:val="24"/>
        </w:rPr>
      </w:pPr>
      <w:r w:rsidRPr="00AF1DAD">
        <w:rPr>
          <w:rFonts w:cstheme="minorHAnsi"/>
          <w:color w:val="0D0D0D" w:themeColor="text1" w:themeTint="F2"/>
          <w:sz w:val="24"/>
          <w:szCs w:val="24"/>
        </w:rPr>
        <w:t>To demonstrate the ability to jointly set functional, achievable, rehabilitation goals with patients.</w:t>
      </w:r>
    </w:p>
    <w:p w14:paraId="7405AE5F" w14:textId="77777777" w:rsidR="00270D84" w:rsidRPr="00AF1DAD" w:rsidRDefault="00270D84" w:rsidP="00270D84">
      <w:pPr>
        <w:pStyle w:val="ListParagraph"/>
        <w:numPr>
          <w:ilvl w:val="0"/>
          <w:numId w:val="1"/>
        </w:numPr>
        <w:rPr>
          <w:rFonts w:cstheme="minorHAnsi"/>
          <w:color w:val="0D0D0D" w:themeColor="text1" w:themeTint="F2"/>
          <w:sz w:val="24"/>
          <w:szCs w:val="24"/>
        </w:rPr>
      </w:pPr>
      <w:r w:rsidRPr="00AF1DAD">
        <w:rPr>
          <w:rFonts w:cstheme="minorHAnsi"/>
          <w:color w:val="0D0D0D" w:themeColor="text1" w:themeTint="F2"/>
          <w:sz w:val="24"/>
          <w:szCs w:val="24"/>
        </w:rPr>
        <w:t>To be able to carry out HOMEFAST assessments and establish an appropriate treatment plan.</w:t>
      </w:r>
    </w:p>
    <w:p w14:paraId="18FF5C2A" w14:textId="77777777" w:rsidR="00270D84" w:rsidRPr="00AF1DAD" w:rsidRDefault="00270D84" w:rsidP="00270D84">
      <w:pPr>
        <w:pStyle w:val="ListParagraph"/>
        <w:numPr>
          <w:ilvl w:val="0"/>
          <w:numId w:val="1"/>
        </w:numPr>
        <w:rPr>
          <w:rFonts w:cstheme="minorHAnsi"/>
          <w:color w:val="0D0D0D" w:themeColor="text1" w:themeTint="F2"/>
          <w:sz w:val="24"/>
          <w:szCs w:val="24"/>
        </w:rPr>
      </w:pPr>
      <w:r w:rsidRPr="00AF1DAD">
        <w:rPr>
          <w:rFonts w:cstheme="minorHAnsi"/>
          <w:color w:val="0D0D0D" w:themeColor="text1" w:themeTint="F2"/>
          <w:sz w:val="24"/>
          <w:szCs w:val="24"/>
        </w:rPr>
        <w:t>To be able to carry out Total Hip Replacement Pre-operative assessments and establish an appropriate treatment plan.</w:t>
      </w:r>
    </w:p>
    <w:p w14:paraId="177F6F3B" w14:textId="77777777" w:rsidR="00270D84" w:rsidRPr="00AF1DAD" w:rsidRDefault="00270D84" w:rsidP="00270D84">
      <w:pPr>
        <w:pStyle w:val="ListParagraph"/>
        <w:numPr>
          <w:ilvl w:val="0"/>
          <w:numId w:val="1"/>
        </w:numPr>
        <w:rPr>
          <w:rFonts w:cstheme="minorHAnsi"/>
          <w:color w:val="0D0D0D" w:themeColor="text1" w:themeTint="F2"/>
          <w:sz w:val="24"/>
          <w:szCs w:val="24"/>
        </w:rPr>
      </w:pPr>
      <w:r w:rsidRPr="00AF1DAD">
        <w:rPr>
          <w:rFonts w:cstheme="minorHAnsi"/>
          <w:color w:val="0D0D0D" w:themeColor="text1" w:themeTint="F2"/>
          <w:sz w:val="24"/>
          <w:szCs w:val="24"/>
        </w:rPr>
        <w:t>Complete an accurate subjective assessment.</w:t>
      </w:r>
    </w:p>
    <w:p w14:paraId="0EDAF836" w14:textId="77777777" w:rsidR="00270D84" w:rsidRPr="00AF1DAD" w:rsidRDefault="00270D84" w:rsidP="00270D84">
      <w:pPr>
        <w:pStyle w:val="ListParagraph"/>
        <w:numPr>
          <w:ilvl w:val="0"/>
          <w:numId w:val="1"/>
        </w:numPr>
        <w:rPr>
          <w:rFonts w:cstheme="minorHAnsi"/>
          <w:color w:val="0D0D0D" w:themeColor="text1" w:themeTint="F2"/>
          <w:sz w:val="24"/>
          <w:szCs w:val="24"/>
        </w:rPr>
      </w:pPr>
      <w:r w:rsidRPr="00AF1DAD">
        <w:rPr>
          <w:rFonts w:cstheme="minorHAnsi"/>
          <w:color w:val="0D0D0D" w:themeColor="text1" w:themeTint="F2"/>
          <w:sz w:val="24"/>
          <w:szCs w:val="24"/>
        </w:rPr>
        <w:t>Carry out a mobility assessment including the relevant outcome measures to establish the correct treatment plan.</w:t>
      </w:r>
    </w:p>
    <w:p w14:paraId="0170F7ED" w14:textId="77777777" w:rsidR="00270D84" w:rsidRPr="00AF1DAD" w:rsidRDefault="00270D84" w:rsidP="00270D84">
      <w:pPr>
        <w:pStyle w:val="ListParagraph"/>
        <w:numPr>
          <w:ilvl w:val="0"/>
          <w:numId w:val="1"/>
        </w:numPr>
        <w:rPr>
          <w:rFonts w:cstheme="minorHAnsi"/>
          <w:color w:val="0D0D0D" w:themeColor="text1" w:themeTint="F2"/>
          <w:sz w:val="24"/>
          <w:szCs w:val="24"/>
        </w:rPr>
      </w:pPr>
      <w:r w:rsidRPr="00AF1DAD">
        <w:rPr>
          <w:rFonts w:cstheme="minorHAnsi"/>
          <w:color w:val="0D0D0D" w:themeColor="text1" w:themeTint="F2"/>
          <w:sz w:val="24"/>
          <w:szCs w:val="24"/>
        </w:rPr>
        <w:t>Be able to provide a suitable and safe walking aid and/or recognise when a mobility problem is complex and requires an assessment with a registered therapist.</w:t>
      </w:r>
    </w:p>
    <w:p w14:paraId="65E3FD70" w14:textId="77777777" w:rsidR="00270D84" w:rsidRPr="00AF1DAD" w:rsidRDefault="00270D84" w:rsidP="00270D84">
      <w:pPr>
        <w:pStyle w:val="ListParagraph"/>
        <w:numPr>
          <w:ilvl w:val="0"/>
          <w:numId w:val="1"/>
        </w:numPr>
        <w:rPr>
          <w:rFonts w:cstheme="minorHAnsi"/>
          <w:color w:val="0D0D0D" w:themeColor="text1" w:themeTint="F2"/>
          <w:sz w:val="24"/>
          <w:szCs w:val="24"/>
        </w:rPr>
      </w:pPr>
      <w:r w:rsidRPr="00AF1DAD">
        <w:rPr>
          <w:rFonts w:cstheme="minorHAnsi"/>
          <w:color w:val="0D0D0D" w:themeColor="text1" w:themeTint="F2"/>
          <w:sz w:val="24"/>
          <w:szCs w:val="24"/>
        </w:rPr>
        <w:t>To be competent in the correct selection and progression of exercises e.g. from the Otago balance and strengthening programme</w:t>
      </w:r>
    </w:p>
    <w:p w14:paraId="767E9052" w14:textId="1CE2EB18" w:rsidR="00270D84" w:rsidRPr="00AF1DAD" w:rsidRDefault="00270D84" w:rsidP="00270D84">
      <w:pPr>
        <w:rPr>
          <w:rFonts w:cstheme="minorHAnsi"/>
          <w:color w:val="0D0D0D" w:themeColor="text1" w:themeTint="F2"/>
          <w:sz w:val="24"/>
          <w:szCs w:val="24"/>
        </w:rPr>
      </w:pPr>
      <w:r w:rsidRPr="00AF1DAD">
        <w:rPr>
          <w:rFonts w:cstheme="minorHAnsi"/>
          <w:color w:val="0D0D0D" w:themeColor="text1" w:themeTint="F2"/>
          <w:sz w:val="24"/>
          <w:szCs w:val="24"/>
        </w:rPr>
        <w:t xml:space="preserve">Therefore, the more current role of an ATP would be providing a broader service to the patient with a hip fracture potentially caused by a fall and the diagnosis of osteoporosis. Although there would be similarities between the current ATP role and the previous ATP role such as the initial assessment process and issuing appropriate equipment and aids to support at home, the updated and current role of the ATP would be involved in the mobility assessments, outcome measures, treatment plan and preventative measures to support the patient in reaching their goals, returning to baseline and prevent any falls in future which could </w:t>
      </w:r>
      <w:r w:rsidR="00571C82" w:rsidRPr="00AF1DAD">
        <w:rPr>
          <w:rFonts w:cstheme="minorHAnsi"/>
          <w:color w:val="0D0D0D" w:themeColor="text1" w:themeTint="F2"/>
          <w:sz w:val="24"/>
          <w:szCs w:val="24"/>
        </w:rPr>
        <w:t>result in</w:t>
      </w:r>
      <w:r w:rsidRPr="00AF1DAD">
        <w:rPr>
          <w:rFonts w:cstheme="minorHAnsi"/>
          <w:color w:val="0D0D0D" w:themeColor="text1" w:themeTint="F2"/>
          <w:sz w:val="24"/>
          <w:szCs w:val="24"/>
        </w:rPr>
        <w:t xml:space="preserve"> </w:t>
      </w:r>
      <w:r w:rsidR="00571C82" w:rsidRPr="00AF1DAD">
        <w:rPr>
          <w:rFonts w:cstheme="minorHAnsi"/>
          <w:color w:val="0D0D0D" w:themeColor="text1" w:themeTint="F2"/>
          <w:sz w:val="24"/>
          <w:szCs w:val="24"/>
        </w:rPr>
        <w:t>any new</w:t>
      </w:r>
      <w:r w:rsidRPr="00AF1DAD">
        <w:rPr>
          <w:rFonts w:cstheme="minorHAnsi"/>
          <w:color w:val="0D0D0D" w:themeColor="text1" w:themeTint="F2"/>
          <w:sz w:val="24"/>
          <w:szCs w:val="24"/>
        </w:rPr>
        <w:t xml:space="preserve"> fracture</w:t>
      </w:r>
      <w:r w:rsidR="00571C82" w:rsidRPr="00AF1DAD">
        <w:rPr>
          <w:rFonts w:cstheme="minorHAnsi"/>
          <w:color w:val="0D0D0D" w:themeColor="text1" w:themeTint="F2"/>
          <w:sz w:val="24"/>
          <w:szCs w:val="24"/>
        </w:rPr>
        <w:t>s</w:t>
      </w:r>
      <w:r w:rsidRPr="00AF1DAD">
        <w:rPr>
          <w:rFonts w:cstheme="minorHAnsi"/>
          <w:color w:val="0D0D0D" w:themeColor="text1" w:themeTint="F2"/>
          <w:sz w:val="24"/>
          <w:szCs w:val="24"/>
        </w:rPr>
        <w:t xml:space="preserve">. </w:t>
      </w:r>
    </w:p>
    <w:p w14:paraId="7AB175E9" w14:textId="77777777" w:rsidR="00432C8F" w:rsidRPr="00AF1DAD" w:rsidRDefault="00432C8F" w:rsidP="00270D84">
      <w:pPr>
        <w:rPr>
          <w:rFonts w:cstheme="minorHAnsi"/>
          <w:color w:val="0D0D0D" w:themeColor="text1" w:themeTint="F2"/>
          <w:sz w:val="24"/>
          <w:szCs w:val="24"/>
        </w:rPr>
      </w:pPr>
    </w:p>
    <w:p w14:paraId="142A0907" w14:textId="77777777" w:rsidR="00773C41" w:rsidRPr="00AF1DAD" w:rsidRDefault="00773C41" w:rsidP="00270D84">
      <w:pPr>
        <w:rPr>
          <w:rFonts w:cstheme="minorHAnsi"/>
          <w:color w:val="0D0D0D" w:themeColor="text1" w:themeTint="F2"/>
          <w:sz w:val="24"/>
          <w:szCs w:val="24"/>
        </w:rPr>
      </w:pPr>
    </w:p>
    <w:p w14:paraId="24E80487" w14:textId="473F3960" w:rsidR="00432C8F" w:rsidRPr="00AF1DAD" w:rsidRDefault="00432C8F" w:rsidP="00821D80">
      <w:pPr>
        <w:jc w:val="center"/>
        <w:rPr>
          <w:rFonts w:cstheme="minorHAnsi"/>
          <w:b/>
          <w:bCs/>
          <w:color w:val="0D0D0D" w:themeColor="text1" w:themeTint="F2"/>
          <w:sz w:val="24"/>
          <w:szCs w:val="24"/>
          <w:u w:val="single"/>
        </w:rPr>
      </w:pPr>
      <w:r w:rsidRPr="00AF1DAD">
        <w:rPr>
          <w:rFonts w:cstheme="minorHAnsi"/>
          <w:b/>
          <w:bCs/>
          <w:color w:val="0D0D0D" w:themeColor="text1" w:themeTint="F2"/>
          <w:sz w:val="24"/>
          <w:szCs w:val="24"/>
          <w:u w:val="single"/>
        </w:rPr>
        <w:t>Co-Production</w:t>
      </w:r>
    </w:p>
    <w:p w14:paraId="720B4768" w14:textId="77777777" w:rsidR="00F87F86" w:rsidRPr="00AF1DAD" w:rsidRDefault="00F87F86" w:rsidP="00F87F86">
      <w:pPr>
        <w:rPr>
          <w:rFonts w:cstheme="minorHAnsi"/>
          <w:color w:val="0D0D0D" w:themeColor="text1" w:themeTint="F2"/>
          <w:sz w:val="24"/>
          <w:szCs w:val="24"/>
        </w:rPr>
      </w:pPr>
      <w:r w:rsidRPr="00AF1DAD">
        <w:rPr>
          <w:rFonts w:cstheme="minorHAnsi"/>
          <w:color w:val="0D0D0D" w:themeColor="text1" w:themeTint="F2"/>
          <w:sz w:val="24"/>
          <w:szCs w:val="24"/>
        </w:rPr>
        <w:t xml:space="preserve">Co-Production is known to be a partnership between patient and healthcare services, which allows individuals to be provided with the best possible support that is relevant and appropriate to them (NHS England, 2024), in relation to this, the Welsh Government have an Evaluation of the Social Services and Well-being (Wales) Act 2014 which covers co-production, and they state that “The Act aims for people to be more involved in the design and provision of their care and support. It means organisations and professionals working </w:t>
      </w:r>
      <w:r w:rsidRPr="00AF1DAD">
        <w:rPr>
          <w:rFonts w:cstheme="minorHAnsi"/>
          <w:color w:val="0D0D0D" w:themeColor="text1" w:themeTint="F2"/>
          <w:sz w:val="24"/>
          <w:szCs w:val="24"/>
        </w:rPr>
        <w:lastRenderedPageBreak/>
        <w:t>with them and their family, friends and carers so their care and support is the best it can be”, additionally the National Health Service Act (2006) stated that “In exercising their respective functions NHS bodies (on the one hand) and local authorities (on the other) must co-operate with one another in order to secure and advance the health and welfare of the people of England and Wales”.</w:t>
      </w:r>
    </w:p>
    <w:p w14:paraId="35BF56F2" w14:textId="5BA8490A" w:rsidR="00F87F86" w:rsidRPr="00AF1DAD" w:rsidRDefault="00F87F86" w:rsidP="00F87F86">
      <w:pPr>
        <w:rPr>
          <w:rFonts w:cstheme="minorHAnsi"/>
          <w:color w:val="0D0D0D" w:themeColor="text1" w:themeTint="F2"/>
          <w:sz w:val="24"/>
          <w:szCs w:val="24"/>
        </w:rPr>
      </w:pPr>
      <w:r w:rsidRPr="00AF1DAD">
        <w:rPr>
          <w:rFonts w:cstheme="minorHAnsi"/>
          <w:color w:val="0D0D0D" w:themeColor="text1" w:themeTint="F2"/>
          <w:sz w:val="24"/>
          <w:szCs w:val="24"/>
        </w:rPr>
        <w:t xml:space="preserve">Duncan (2022) is clear that the initial assessment stage is a vital part of the process where details are collated about the patient, this information is necessary for the ATP to produce a plan for effective interventions. Prior to the initial assessment, the therapy team receive a referral from an out-source, whether that is the patient themselves, Home First, GP’s, hospitals, District Nurses, or social services. It is important that the ATP works together with other health care professionals (HCPs), such as the GP, </w:t>
      </w:r>
      <w:r w:rsidR="00BB44D6">
        <w:rPr>
          <w:rFonts w:cstheme="minorHAnsi"/>
          <w:color w:val="0D0D0D" w:themeColor="text1" w:themeTint="F2"/>
          <w:sz w:val="24"/>
          <w:szCs w:val="24"/>
        </w:rPr>
        <w:t>P</w:t>
      </w:r>
      <w:r w:rsidRPr="00AF1DAD">
        <w:rPr>
          <w:rFonts w:cstheme="minorHAnsi"/>
          <w:color w:val="0D0D0D" w:themeColor="text1" w:themeTint="F2"/>
          <w:sz w:val="24"/>
          <w:szCs w:val="24"/>
        </w:rPr>
        <w:t>hysiotherapists,</w:t>
      </w:r>
      <w:r w:rsidR="00BB44D6">
        <w:rPr>
          <w:rFonts w:cstheme="minorHAnsi"/>
          <w:color w:val="0D0D0D" w:themeColor="text1" w:themeTint="F2"/>
          <w:sz w:val="24"/>
          <w:szCs w:val="24"/>
        </w:rPr>
        <w:t xml:space="preserve"> Occupational Therapists, Dieticians,</w:t>
      </w:r>
      <w:r w:rsidRPr="00AF1DAD">
        <w:rPr>
          <w:rFonts w:cstheme="minorHAnsi"/>
          <w:color w:val="0D0D0D" w:themeColor="text1" w:themeTint="F2"/>
          <w:sz w:val="24"/>
          <w:szCs w:val="24"/>
        </w:rPr>
        <w:t xml:space="preserve"> </w:t>
      </w:r>
      <w:r w:rsidR="00BB44D6">
        <w:rPr>
          <w:rFonts w:cstheme="minorHAnsi"/>
          <w:color w:val="0D0D0D" w:themeColor="text1" w:themeTint="F2"/>
          <w:sz w:val="24"/>
          <w:szCs w:val="24"/>
        </w:rPr>
        <w:t>P</w:t>
      </w:r>
      <w:r w:rsidRPr="00AF1DAD">
        <w:rPr>
          <w:rFonts w:cstheme="minorHAnsi"/>
          <w:color w:val="0D0D0D" w:themeColor="text1" w:themeTint="F2"/>
          <w:sz w:val="24"/>
          <w:szCs w:val="24"/>
        </w:rPr>
        <w:t>harmacists, amongst other HCPs to enable the best possible care to support in the preventative measures of falls and therefore fragility fractures in patients, as information like medical history and an up to date prescription list, could be vital information</w:t>
      </w:r>
      <w:r w:rsidR="00574E7D" w:rsidRPr="00AF1DAD">
        <w:rPr>
          <w:rFonts w:cstheme="minorHAnsi"/>
          <w:color w:val="0D0D0D" w:themeColor="text1" w:themeTint="F2"/>
          <w:sz w:val="24"/>
          <w:szCs w:val="24"/>
        </w:rPr>
        <w:t xml:space="preserve"> that is</w:t>
      </w:r>
      <w:r w:rsidRPr="00AF1DAD">
        <w:rPr>
          <w:rFonts w:cstheme="minorHAnsi"/>
          <w:color w:val="0D0D0D" w:themeColor="text1" w:themeTint="F2"/>
          <w:sz w:val="24"/>
          <w:szCs w:val="24"/>
        </w:rPr>
        <w:t xml:space="preserve"> needed to support in the prevention of these fractures caused by osteoporosis. </w:t>
      </w:r>
    </w:p>
    <w:p w14:paraId="087746A1" w14:textId="77777777" w:rsidR="00F87F86" w:rsidRPr="00AF1DAD" w:rsidRDefault="00F87F86" w:rsidP="00F87F86">
      <w:pPr>
        <w:rPr>
          <w:rFonts w:cstheme="minorHAnsi"/>
          <w:color w:val="0D0D0D" w:themeColor="text1" w:themeTint="F2"/>
          <w:sz w:val="24"/>
          <w:szCs w:val="24"/>
        </w:rPr>
      </w:pPr>
      <w:r w:rsidRPr="00AF1DAD">
        <w:rPr>
          <w:rFonts w:cstheme="minorHAnsi"/>
          <w:color w:val="0D0D0D" w:themeColor="text1" w:themeTint="F2"/>
          <w:sz w:val="24"/>
          <w:szCs w:val="24"/>
        </w:rPr>
        <w:t xml:space="preserve">Some barriers that may be encountered by the ATP could include; </w:t>
      </w:r>
    </w:p>
    <w:p w14:paraId="62DD3141" w14:textId="7F447643" w:rsidR="00F87F86" w:rsidRPr="00AF1DAD" w:rsidRDefault="00F87F86" w:rsidP="00F87F86">
      <w:pPr>
        <w:pStyle w:val="ListParagraph"/>
        <w:numPr>
          <w:ilvl w:val="0"/>
          <w:numId w:val="2"/>
        </w:numPr>
        <w:rPr>
          <w:rFonts w:cstheme="minorHAnsi"/>
          <w:color w:val="0D0D0D" w:themeColor="text1" w:themeTint="F2"/>
          <w:sz w:val="24"/>
          <w:szCs w:val="24"/>
        </w:rPr>
      </w:pPr>
      <w:r w:rsidRPr="00AF1DAD">
        <w:rPr>
          <w:rFonts w:cstheme="minorHAnsi"/>
          <w:color w:val="0D0D0D" w:themeColor="text1" w:themeTint="F2"/>
          <w:sz w:val="24"/>
          <w:szCs w:val="24"/>
        </w:rPr>
        <w:t>A patient being non-compliant or unmotivated to complete exercises, which affects their overall goals and not being able to achieve them, and so in this case the ATP could look to reassess the patient’s goals going forward</w:t>
      </w:r>
      <w:r w:rsidR="0076386D">
        <w:rPr>
          <w:rFonts w:cstheme="minorHAnsi"/>
          <w:color w:val="0D0D0D" w:themeColor="text1" w:themeTint="F2"/>
          <w:sz w:val="24"/>
          <w:szCs w:val="24"/>
        </w:rPr>
        <w:t>.</w:t>
      </w:r>
    </w:p>
    <w:p w14:paraId="5AB76F3E" w14:textId="05143558" w:rsidR="00F87F86" w:rsidRPr="00AF1DAD" w:rsidRDefault="00F87F86" w:rsidP="00F87F86">
      <w:pPr>
        <w:pStyle w:val="ListParagraph"/>
        <w:numPr>
          <w:ilvl w:val="0"/>
          <w:numId w:val="2"/>
        </w:numPr>
        <w:rPr>
          <w:rFonts w:cstheme="minorHAnsi"/>
          <w:color w:val="0D0D0D" w:themeColor="text1" w:themeTint="F2"/>
          <w:sz w:val="24"/>
          <w:szCs w:val="24"/>
        </w:rPr>
      </w:pPr>
      <w:r w:rsidRPr="00AF1DAD">
        <w:rPr>
          <w:rFonts w:cstheme="minorHAnsi"/>
          <w:color w:val="0D0D0D" w:themeColor="text1" w:themeTint="F2"/>
          <w:sz w:val="24"/>
          <w:szCs w:val="24"/>
        </w:rPr>
        <w:t>Poor communication between healthcare services, which could result in not having the appropriate information about the patient</w:t>
      </w:r>
      <w:r w:rsidR="001774D5">
        <w:rPr>
          <w:rFonts w:cstheme="minorHAnsi"/>
          <w:color w:val="0D0D0D" w:themeColor="text1" w:themeTint="F2"/>
          <w:sz w:val="24"/>
          <w:szCs w:val="24"/>
        </w:rPr>
        <w:t>, leading to a lengthier assessment process</w:t>
      </w:r>
      <w:r w:rsidR="00C33C9A">
        <w:rPr>
          <w:rFonts w:cstheme="minorHAnsi"/>
          <w:color w:val="0D0D0D" w:themeColor="text1" w:themeTint="F2"/>
          <w:sz w:val="24"/>
          <w:szCs w:val="24"/>
        </w:rPr>
        <w:t>,</w:t>
      </w:r>
      <w:r w:rsidR="00631D8F">
        <w:rPr>
          <w:rFonts w:cstheme="minorHAnsi"/>
          <w:color w:val="0D0D0D" w:themeColor="text1" w:themeTint="F2"/>
          <w:sz w:val="24"/>
          <w:szCs w:val="24"/>
        </w:rPr>
        <w:t xml:space="preserve"> unnecessary discussions</w:t>
      </w:r>
      <w:r w:rsidRPr="00AF1DAD">
        <w:rPr>
          <w:rFonts w:cstheme="minorHAnsi"/>
          <w:color w:val="0D0D0D" w:themeColor="text1" w:themeTint="F2"/>
          <w:sz w:val="24"/>
          <w:szCs w:val="24"/>
        </w:rPr>
        <w:t xml:space="preserve"> </w:t>
      </w:r>
      <w:r w:rsidR="00C33C9A">
        <w:rPr>
          <w:rFonts w:cstheme="minorHAnsi"/>
          <w:color w:val="0D0D0D" w:themeColor="text1" w:themeTint="F2"/>
          <w:sz w:val="24"/>
          <w:szCs w:val="24"/>
        </w:rPr>
        <w:t xml:space="preserve">and even </w:t>
      </w:r>
      <w:r w:rsidR="00A558CC">
        <w:rPr>
          <w:rFonts w:cstheme="minorHAnsi"/>
          <w:color w:val="0D0D0D" w:themeColor="text1" w:themeTint="F2"/>
          <w:sz w:val="24"/>
          <w:szCs w:val="24"/>
        </w:rPr>
        <w:t xml:space="preserve">poor therapy planning as the patient may have a condition that the ATP is unaware of, which could cause discomfort or pain to the patient. </w:t>
      </w:r>
    </w:p>
    <w:p w14:paraId="4A337530" w14:textId="051D61FD" w:rsidR="00F87F86" w:rsidRPr="00AF1DAD" w:rsidRDefault="00F87F86" w:rsidP="00F87F86">
      <w:pPr>
        <w:pStyle w:val="ListParagraph"/>
        <w:numPr>
          <w:ilvl w:val="0"/>
          <w:numId w:val="2"/>
        </w:numPr>
        <w:rPr>
          <w:rFonts w:cstheme="minorHAnsi"/>
          <w:color w:val="0D0D0D" w:themeColor="text1" w:themeTint="F2"/>
          <w:sz w:val="24"/>
          <w:szCs w:val="24"/>
        </w:rPr>
      </w:pPr>
      <w:r w:rsidRPr="00AF1DAD">
        <w:rPr>
          <w:rFonts w:cstheme="minorHAnsi"/>
          <w:color w:val="0D0D0D" w:themeColor="text1" w:themeTint="F2"/>
          <w:sz w:val="24"/>
          <w:szCs w:val="24"/>
        </w:rPr>
        <w:t>Waiting lists for other services, such as</w:t>
      </w:r>
      <w:r w:rsidR="00851985">
        <w:rPr>
          <w:rFonts w:cstheme="minorHAnsi"/>
          <w:color w:val="0D0D0D" w:themeColor="text1" w:themeTint="F2"/>
          <w:sz w:val="24"/>
          <w:szCs w:val="24"/>
        </w:rPr>
        <w:t xml:space="preserve"> Musculoskeletal Physiotherapy</w:t>
      </w:r>
      <w:r w:rsidRPr="00AF1DAD">
        <w:rPr>
          <w:rFonts w:cstheme="minorHAnsi"/>
          <w:color w:val="0D0D0D" w:themeColor="text1" w:themeTint="F2"/>
          <w:sz w:val="24"/>
          <w:szCs w:val="24"/>
        </w:rPr>
        <w:t xml:space="preserve"> </w:t>
      </w:r>
      <w:r w:rsidR="00851985">
        <w:rPr>
          <w:rFonts w:cstheme="minorHAnsi"/>
          <w:color w:val="0D0D0D" w:themeColor="text1" w:themeTint="F2"/>
          <w:sz w:val="24"/>
          <w:szCs w:val="24"/>
        </w:rPr>
        <w:t>(</w:t>
      </w:r>
      <w:r w:rsidRPr="00AF1DAD">
        <w:rPr>
          <w:rFonts w:cstheme="minorHAnsi"/>
          <w:color w:val="0D0D0D" w:themeColor="text1" w:themeTint="F2"/>
          <w:sz w:val="24"/>
          <w:szCs w:val="24"/>
        </w:rPr>
        <w:t>MSK</w:t>
      </w:r>
      <w:r w:rsidR="00851985">
        <w:rPr>
          <w:rFonts w:cstheme="minorHAnsi"/>
          <w:color w:val="0D0D0D" w:themeColor="text1" w:themeTint="F2"/>
          <w:sz w:val="24"/>
          <w:szCs w:val="24"/>
        </w:rPr>
        <w:t>)</w:t>
      </w:r>
      <w:r w:rsidRPr="00AF1DAD">
        <w:rPr>
          <w:rFonts w:cstheme="minorHAnsi"/>
          <w:color w:val="0D0D0D" w:themeColor="text1" w:themeTint="F2"/>
          <w:sz w:val="24"/>
          <w:szCs w:val="24"/>
        </w:rPr>
        <w:t xml:space="preserve"> which could impact the patient’s rehabilitation progress</w:t>
      </w:r>
      <w:r w:rsidR="005E2589">
        <w:rPr>
          <w:rFonts w:cstheme="minorHAnsi"/>
          <w:color w:val="0D0D0D" w:themeColor="text1" w:themeTint="F2"/>
          <w:sz w:val="24"/>
          <w:szCs w:val="24"/>
        </w:rPr>
        <w:t xml:space="preserve">. </w:t>
      </w:r>
    </w:p>
    <w:p w14:paraId="3323A035" w14:textId="10019361" w:rsidR="00F87F86" w:rsidRPr="00AF1DAD" w:rsidRDefault="00F87F86" w:rsidP="00F87F86">
      <w:pPr>
        <w:pStyle w:val="ListParagraph"/>
        <w:numPr>
          <w:ilvl w:val="0"/>
          <w:numId w:val="2"/>
        </w:numPr>
        <w:rPr>
          <w:rFonts w:cstheme="minorHAnsi"/>
          <w:color w:val="0D0D0D" w:themeColor="text1" w:themeTint="F2"/>
          <w:sz w:val="24"/>
          <w:szCs w:val="24"/>
        </w:rPr>
      </w:pPr>
      <w:r w:rsidRPr="00AF1DAD">
        <w:rPr>
          <w:rFonts w:cstheme="minorHAnsi"/>
          <w:color w:val="0D0D0D" w:themeColor="text1" w:themeTint="F2"/>
          <w:sz w:val="24"/>
          <w:szCs w:val="24"/>
        </w:rPr>
        <w:t xml:space="preserve">Prescription lists not up-to-date and the patient not knowing what medication they are taking, or taking unnecessary medication, which could affect the patient’s mobility, cognition, balance, </w:t>
      </w:r>
      <w:r w:rsidR="00AE3251" w:rsidRPr="00AF1DAD">
        <w:rPr>
          <w:rFonts w:cstheme="minorHAnsi"/>
          <w:color w:val="0D0D0D" w:themeColor="text1" w:themeTint="F2"/>
          <w:sz w:val="24"/>
          <w:szCs w:val="24"/>
        </w:rPr>
        <w:t>confusion,</w:t>
      </w:r>
      <w:r w:rsidRPr="00AF1DAD">
        <w:rPr>
          <w:rFonts w:cstheme="minorHAnsi"/>
          <w:color w:val="0D0D0D" w:themeColor="text1" w:themeTint="F2"/>
          <w:sz w:val="24"/>
          <w:szCs w:val="24"/>
        </w:rPr>
        <w:t xml:space="preserve"> or illness. </w:t>
      </w:r>
    </w:p>
    <w:p w14:paraId="5BCEBAFB" w14:textId="77777777" w:rsidR="00432C8F" w:rsidRPr="00AF1DAD" w:rsidRDefault="00432C8F" w:rsidP="00270D84">
      <w:pPr>
        <w:rPr>
          <w:rFonts w:cstheme="minorHAnsi"/>
          <w:color w:val="0D0D0D" w:themeColor="text1" w:themeTint="F2"/>
          <w:sz w:val="24"/>
          <w:szCs w:val="24"/>
        </w:rPr>
      </w:pPr>
    </w:p>
    <w:p w14:paraId="0CA730CC" w14:textId="77777777" w:rsidR="00773C41" w:rsidRPr="00AF1DAD" w:rsidRDefault="00773C41" w:rsidP="00270D84">
      <w:pPr>
        <w:rPr>
          <w:rFonts w:cstheme="minorHAnsi"/>
          <w:color w:val="0D0D0D" w:themeColor="text1" w:themeTint="F2"/>
          <w:sz w:val="24"/>
          <w:szCs w:val="24"/>
        </w:rPr>
      </w:pPr>
    </w:p>
    <w:p w14:paraId="5C7B4EF3" w14:textId="5D817729" w:rsidR="002C7F42" w:rsidRPr="00AF1DAD" w:rsidRDefault="002C7F42" w:rsidP="00821D80">
      <w:pPr>
        <w:jc w:val="center"/>
        <w:rPr>
          <w:rFonts w:cstheme="minorHAnsi"/>
          <w:b/>
          <w:bCs/>
          <w:color w:val="0D0D0D" w:themeColor="text1" w:themeTint="F2"/>
          <w:sz w:val="24"/>
          <w:szCs w:val="24"/>
          <w:u w:val="single"/>
        </w:rPr>
      </w:pPr>
      <w:r w:rsidRPr="00AF1DAD">
        <w:rPr>
          <w:rFonts w:cstheme="minorHAnsi"/>
          <w:b/>
          <w:bCs/>
          <w:color w:val="0D0D0D" w:themeColor="text1" w:themeTint="F2"/>
          <w:sz w:val="24"/>
          <w:szCs w:val="24"/>
          <w:u w:val="single"/>
        </w:rPr>
        <w:t>Clinical Governance</w:t>
      </w:r>
    </w:p>
    <w:p w14:paraId="6498AAA4" w14:textId="2B9CA378" w:rsidR="002C7F42" w:rsidRPr="00AF1DAD" w:rsidRDefault="002C7F42" w:rsidP="002C7F42">
      <w:pPr>
        <w:rPr>
          <w:rFonts w:cstheme="minorHAnsi"/>
          <w:color w:val="0D0D0D" w:themeColor="text1" w:themeTint="F2"/>
          <w:sz w:val="24"/>
          <w:szCs w:val="24"/>
        </w:rPr>
      </w:pPr>
      <w:r w:rsidRPr="00AF1DAD">
        <w:rPr>
          <w:rFonts w:cstheme="minorHAnsi"/>
          <w:color w:val="0D0D0D" w:themeColor="text1" w:themeTint="F2"/>
          <w:sz w:val="24"/>
          <w:szCs w:val="24"/>
        </w:rPr>
        <w:t xml:space="preserve">All Public Health Wales staff, which includes the ATP have an obligation to complete statutory and mandatory training to fulfil their roles to the highest standards, which has been mandated by either the Welsh Government, NHS </w:t>
      </w:r>
      <w:r w:rsidR="00AE3251" w:rsidRPr="00AF1DAD">
        <w:rPr>
          <w:rFonts w:cstheme="minorHAnsi"/>
          <w:color w:val="0D0D0D" w:themeColor="text1" w:themeTint="F2"/>
          <w:sz w:val="24"/>
          <w:szCs w:val="24"/>
        </w:rPr>
        <w:t>Wales,</w:t>
      </w:r>
      <w:r w:rsidRPr="00AF1DAD">
        <w:rPr>
          <w:rFonts w:cstheme="minorHAnsi"/>
          <w:color w:val="0D0D0D" w:themeColor="text1" w:themeTint="F2"/>
          <w:sz w:val="24"/>
          <w:szCs w:val="24"/>
        </w:rPr>
        <w:t xml:space="preserve"> or Public Health Wales (Public Health Wales, 2024). In previous years, there have been several barriers in workforce training and</w:t>
      </w:r>
      <w:r w:rsidR="00035C53">
        <w:rPr>
          <w:rFonts w:cstheme="minorHAnsi"/>
          <w:color w:val="0D0D0D" w:themeColor="text1" w:themeTint="F2"/>
          <w:sz w:val="24"/>
          <w:szCs w:val="24"/>
        </w:rPr>
        <w:t xml:space="preserve"> so</w:t>
      </w:r>
      <w:r w:rsidRPr="00AF1DAD">
        <w:rPr>
          <w:rFonts w:cstheme="minorHAnsi"/>
          <w:color w:val="0D0D0D" w:themeColor="text1" w:themeTint="F2"/>
          <w:sz w:val="24"/>
          <w:szCs w:val="24"/>
        </w:rPr>
        <w:t xml:space="preserve"> Ward and Wood (2001) state that “time, accessibility, financial issues, staff motivation and marketing/advertisement” were the main barriers. Similarly, Sanders and McLaughlin (2018) have a similar view with time and cost being a current barrier still, however as time has progressed there are also differences, with Sanders and McLaughlin </w:t>
      </w:r>
      <w:r w:rsidRPr="00AF1DAD">
        <w:rPr>
          <w:rFonts w:cstheme="minorHAnsi"/>
          <w:color w:val="0D0D0D" w:themeColor="text1" w:themeTint="F2"/>
          <w:sz w:val="24"/>
          <w:szCs w:val="24"/>
        </w:rPr>
        <w:lastRenderedPageBreak/>
        <w:t xml:space="preserve">(2018) also reporting that “quality, relevance, access and inclusion” are the most current barriers to training in healthcare. Most training available now is available online, which reduces the time constraints and accessibility, making it more readily available to healthcare staff. </w:t>
      </w:r>
    </w:p>
    <w:p w14:paraId="4FD74CAD" w14:textId="610768E6" w:rsidR="002C7F42" w:rsidRPr="00AF1DAD" w:rsidRDefault="002C7F42" w:rsidP="002C7F42">
      <w:pPr>
        <w:rPr>
          <w:rFonts w:cstheme="minorHAnsi"/>
          <w:color w:val="0D0D0D" w:themeColor="text1" w:themeTint="F2"/>
          <w:sz w:val="24"/>
          <w:szCs w:val="24"/>
        </w:rPr>
      </w:pPr>
      <w:r w:rsidRPr="00AF1DAD">
        <w:rPr>
          <w:rFonts w:cstheme="minorHAnsi"/>
          <w:color w:val="0D0D0D" w:themeColor="text1" w:themeTint="F2"/>
          <w:sz w:val="24"/>
          <w:szCs w:val="24"/>
        </w:rPr>
        <w:t xml:space="preserve">Risk management is an essential pillar within clinical governance, which ensures the safety of patients and staff within any healthcare service. Reporting any risk is the responsibility of all staff within the NHS, including the ATPs and then reporting the risk onto Datix (Public Health Wales (2024). A specific policy within risk management includes ‘Lone Working’, and therefore when working in the community or in clinical settings, lone working is an often occurrence, and Public Health Wales (2024) state that “Public Health Wales has a duty of care to its lone working staff, both in the community and on its property”.  Brennan (2014) produced a risk assessment tool for individuals working alone to identify any risks. Brennan (2014) breaks down the scoring system as “10-15 – low risk, 16-23 - medium risk, 24+ - high risk” (See Appendix </w:t>
      </w:r>
      <w:r w:rsidR="001C2C3C" w:rsidRPr="00AF1DAD">
        <w:rPr>
          <w:rFonts w:cstheme="minorHAnsi"/>
          <w:color w:val="0D0D0D" w:themeColor="text1" w:themeTint="F2"/>
          <w:sz w:val="24"/>
          <w:szCs w:val="24"/>
        </w:rPr>
        <w:t>4</w:t>
      </w:r>
      <w:r w:rsidRPr="00AF1DAD">
        <w:rPr>
          <w:rFonts w:cstheme="minorHAnsi"/>
          <w:color w:val="0D0D0D" w:themeColor="text1" w:themeTint="F2"/>
          <w:sz w:val="24"/>
          <w:szCs w:val="24"/>
        </w:rPr>
        <w:t>), this system would be beneficial for the ATP along with all other health care professionals to use to ensure safety</w:t>
      </w:r>
      <w:r w:rsidR="003E3BD2">
        <w:rPr>
          <w:rFonts w:cstheme="minorHAnsi"/>
          <w:color w:val="0D0D0D" w:themeColor="text1" w:themeTint="F2"/>
          <w:sz w:val="24"/>
          <w:szCs w:val="24"/>
        </w:rPr>
        <w:t xml:space="preserve"> when</w:t>
      </w:r>
      <w:r w:rsidRPr="00AF1DAD">
        <w:rPr>
          <w:rFonts w:cstheme="minorHAnsi"/>
          <w:color w:val="0D0D0D" w:themeColor="text1" w:themeTint="F2"/>
          <w:sz w:val="24"/>
          <w:szCs w:val="24"/>
        </w:rPr>
        <w:t xml:space="preserve"> </w:t>
      </w:r>
      <w:r w:rsidR="001A1A6F" w:rsidRPr="00AF1DAD">
        <w:rPr>
          <w:rFonts w:cstheme="minorHAnsi"/>
          <w:color w:val="0D0D0D" w:themeColor="text1" w:themeTint="F2"/>
          <w:sz w:val="24"/>
          <w:szCs w:val="24"/>
        </w:rPr>
        <w:t xml:space="preserve">working alone </w:t>
      </w:r>
      <w:r w:rsidRPr="00AF1DAD">
        <w:rPr>
          <w:rFonts w:cstheme="minorHAnsi"/>
          <w:color w:val="0D0D0D" w:themeColor="text1" w:themeTint="F2"/>
          <w:sz w:val="24"/>
          <w:szCs w:val="24"/>
        </w:rPr>
        <w:t xml:space="preserve">and </w:t>
      </w:r>
      <w:r w:rsidR="001A1A6F">
        <w:rPr>
          <w:rFonts w:cstheme="minorHAnsi"/>
          <w:color w:val="0D0D0D" w:themeColor="text1" w:themeTint="F2"/>
          <w:sz w:val="24"/>
          <w:szCs w:val="24"/>
        </w:rPr>
        <w:t xml:space="preserve">therefore to </w:t>
      </w:r>
      <w:r w:rsidRPr="00AF1DAD">
        <w:rPr>
          <w:rFonts w:cstheme="minorHAnsi"/>
          <w:color w:val="0D0D0D" w:themeColor="text1" w:themeTint="F2"/>
          <w:sz w:val="24"/>
          <w:szCs w:val="24"/>
        </w:rPr>
        <w:t xml:space="preserve">carry out an effective risk assessment prior to a visit. </w:t>
      </w:r>
    </w:p>
    <w:p w14:paraId="32B70999" w14:textId="1A0779D9" w:rsidR="00383139" w:rsidRPr="00AF1DAD" w:rsidRDefault="00C170A0" w:rsidP="008E0F57">
      <w:pPr>
        <w:rPr>
          <w:rFonts w:cstheme="minorHAnsi"/>
          <w:color w:val="0D0D0D" w:themeColor="text1" w:themeTint="F2"/>
          <w:sz w:val="24"/>
          <w:szCs w:val="24"/>
        </w:rPr>
      </w:pPr>
      <w:r w:rsidRPr="00AF1DAD">
        <w:rPr>
          <w:rFonts w:cstheme="minorHAnsi"/>
          <w:color w:val="0D0D0D" w:themeColor="text1" w:themeTint="F2"/>
          <w:sz w:val="24"/>
          <w:szCs w:val="24"/>
        </w:rPr>
        <w:t>The Powys Teaching Health Board</w:t>
      </w:r>
      <w:r w:rsidR="00E206A8" w:rsidRPr="00AF1DAD">
        <w:rPr>
          <w:rFonts w:cstheme="minorHAnsi"/>
          <w:color w:val="0D0D0D" w:themeColor="text1" w:themeTint="F2"/>
          <w:sz w:val="24"/>
          <w:szCs w:val="24"/>
        </w:rPr>
        <w:t xml:space="preserve"> (PTHB)</w:t>
      </w:r>
      <w:r w:rsidRPr="00AF1DAD">
        <w:rPr>
          <w:rFonts w:cstheme="minorHAnsi"/>
          <w:color w:val="0D0D0D" w:themeColor="text1" w:themeTint="F2"/>
          <w:sz w:val="24"/>
          <w:szCs w:val="24"/>
        </w:rPr>
        <w:t xml:space="preserve"> (2023) state that “</w:t>
      </w:r>
      <w:r w:rsidR="00BB7237" w:rsidRPr="00AF1DAD">
        <w:rPr>
          <w:rFonts w:cstheme="minorHAnsi"/>
          <w:color w:val="0D0D0D" w:themeColor="text1" w:themeTint="F2"/>
          <w:sz w:val="24"/>
          <w:szCs w:val="24"/>
        </w:rPr>
        <w:t>T</w:t>
      </w:r>
      <w:r w:rsidRPr="00AF1DAD">
        <w:rPr>
          <w:rFonts w:cstheme="minorHAnsi"/>
          <w:color w:val="0D0D0D" w:themeColor="text1" w:themeTint="F2"/>
          <w:sz w:val="24"/>
          <w:szCs w:val="24"/>
        </w:rPr>
        <w:t>he importance of clinical supervision for all therapy, health science, nursing, midwifery, mental health and supporting clinical staff is recognised as being central to safe and effective practice within a clinical governance framework</w:t>
      </w:r>
      <w:r w:rsidR="00FA1BA3" w:rsidRPr="00AF1DAD">
        <w:rPr>
          <w:rFonts w:cstheme="minorHAnsi"/>
          <w:color w:val="0D0D0D" w:themeColor="text1" w:themeTint="F2"/>
          <w:sz w:val="24"/>
          <w:szCs w:val="24"/>
        </w:rPr>
        <w:t xml:space="preserve">”. Some of the benefits to completing </w:t>
      </w:r>
      <w:r w:rsidR="00383139" w:rsidRPr="00AF1DAD">
        <w:rPr>
          <w:rFonts w:cstheme="minorHAnsi"/>
          <w:color w:val="0D0D0D" w:themeColor="text1" w:themeTint="F2"/>
          <w:sz w:val="24"/>
          <w:szCs w:val="24"/>
        </w:rPr>
        <w:t>clinical supervision for staff</w:t>
      </w:r>
      <w:r w:rsidR="00003127" w:rsidRPr="00AF1DAD">
        <w:rPr>
          <w:rFonts w:cstheme="minorHAnsi"/>
          <w:color w:val="0D0D0D" w:themeColor="text1" w:themeTint="F2"/>
          <w:sz w:val="24"/>
          <w:szCs w:val="24"/>
        </w:rPr>
        <w:t xml:space="preserve"> according to the</w:t>
      </w:r>
      <w:r w:rsidR="00F46075" w:rsidRPr="00AF1DAD">
        <w:rPr>
          <w:rFonts w:cstheme="minorHAnsi"/>
          <w:color w:val="0D0D0D" w:themeColor="text1" w:themeTint="F2"/>
          <w:sz w:val="24"/>
          <w:szCs w:val="24"/>
        </w:rPr>
        <w:t xml:space="preserve"> PTHB</w:t>
      </w:r>
      <w:r w:rsidR="00383139" w:rsidRPr="00AF1DAD">
        <w:rPr>
          <w:rFonts w:cstheme="minorHAnsi"/>
          <w:color w:val="0D0D0D" w:themeColor="text1" w:themeTint="F2"/>
          <w:sz w:val="24"/>
          <w:szCs w:val="24"/>
        </w:rPr>
        <w:t xml:space="preserve">, inclusive of the ATP’s are; </w:t>
      </w:r>
    </w:p>
    <w:p w14:paraId="7E419727" w14:textId="6D2DB185" w:rsidR="008E0F57" w:rsidRPr="00AF1DAD" w:rsidRDefault="008E0F57" w:rsidP="008E0F57">
      <w:pPr>
        <w:pStyle w:val="ListParagraph"/>
        <w:numPr>
          <w:ilvl w:val="0"/>
          <w:numId w:val="2"/>
        </w:numPr>
        <w:rPr>
          <w:rFonts w:cstheme="minorHAnsi"/>
          <w:color w:val="0D0D0D" w:themeColor="text1" w:themeTint="F2"/>
          <w:sz w:val="24"/>
          <w:szCs w:val="24"/>
        </w:rPr>
      </w:pPr>
      <w:r w:rsidRPr="00AF1DAD">
        <w:rPr>
          <w:rFonts w:cstheme="minorHAnsi"/>
          <w:color w:val="0D0D0D" w:themeColor="text1" w:themeTint="F2"/>
          <w:sz w:val="24"/>
          <w:szCs w:val="24"/>
        </w:rPr>
        <w:t>Developme</w:t>
      </w:r>
      <w:r w:rsidR="00C874B1" w:rsidRPr="00AF1DAD">
        <w:rPr>
          <w:rFonts w:cstheme="minorHAnsi"/>
          <w:color w:val="0D0D0D" w:themeColor="text1" w:themeTint="F2"/>
          <w:sz w:val="24"/>
          <w:szCs w:val="24"/>
        </w:rPr>
        <w:t>nt</w:t>
      </w:r>
      <w:r w:rsidR="00761D12" w:rsidRPr="00AF1DAD">
        <w:rPr>
          <w:rFonts w:cstheme="minorHAnsi"/>
          <w:color w:val="0D0D0D" w:themeColor="text1" w:themeTint="F2"/>
          <w:sz w:val="24"/>
          <w:szCs w:val="24"/>
        </w:rPr>
        <w:t xml:space="preserve"> of reflective clinical practice and evaluation skills</w:t>
      </w:r>
      <w:r w:rsidR="00BA5DE5" w:rsidRPr="00AF1DAD">
        <w:rPr>
          <w:rFonts w:cstheme="minorHAnsi"/>
          <w:color w:val="0D0D0D" w:themeColor="text1" w:themeTint="F2"/>
          <w:sz w:val="24"/>
          <w:szCs w:val="24"/>
        </w:rPr>
        <w:t xml:space="preserve">. </w:t>
      </w:r>
    </w:p>
    <w:p w14:paraId="7CD1755A" w14:textId="703633FD" w:rsidR="00BA5DE5" w:rsidRPr="00AF1DAD" w:rsidRDefault="00BA5DE5" w:rsidP="008E0F57">
      <w:pPr>
        <w:pStyle w:val="ListParagraph"/>
        <w:numPr>
          <w:ilvl w:val="0"/>
          <w:numId w:val="2"/>
        </w:numPr>
        <w:rPr>
          <w:rFonts w:cstheme="minorHAnsi"/>
          <w:color w:val="0D0D0D" w:themeColor="text1" w:themeTint="F2"/>
          <w:sz w:val="24"/>
          <w:szCs w:val="24"/>
        </w:rPr>
      </w:pPr>
      <w:r w:rsidRPr="00AF1DAD">
        <w:rPr>
          <w:rFonts w:cstheme="minorHAnsi"/>
          <w:color w:val="0D0D0D" w:themeColor="text1" w:themeTint="F2"/>
          <w:sz w:val="24"/>
          <w:szCs w:val="24"/>
        </w:rPr>
        <w:t xml:space="preserve">Identification and understanding of own development needs and how to address them. </w:t>
      </w:r>
    </w:p>
    <w:p w14:paraId="338779A1" w14:textId="1E211203" w:rsidR="00BA5DE5" w:rsidRPr="00AF1DAD" w:rsidRDefault="00BA5DE5" w:rsidP="008E0F57">
      <w:pPr>
        <w:pStyle w:val="ListParagraph"/>
        <w:numPr>
          <w:ilvl w:val="0"/>
          <w:numId w:val="2"/>
        </w:numPr>
        <w:rPr>
          <w:rFonts w:cstheme="minorHAnsi"/>
          <w:color w:val="0D0D0D" w:themeColor="text1" w:themeTint="F2"/>
          <w:sz w:val="24"/>
          <w:szCs w:val="24"/>
        </w:rPr>
      </w:pPr>
      <w:r w:rsidRPr="00AF1DAD">
        <w:rPr>
          <w:rFonts w:cstheme="minorHAnsi"/>
          <w:color w:val="0D0D0D" w:themeColor="text1" w:themeTint="F2"/>
          <w:sz w:val="24"/>
          <w:szCs w:val="24"/>
        </w:rPr>
        <w:t>Learning and developing improved working practices, skills, knowledge</w:t>
      </w:r>
      <w:r w:rsidR="00B4395A" w:rsidRPr="00AF1DAD">
        <w:rPr>
          <w:rFonts w:cstheme="minorHAnsi"/>
          <w:color w:val="0D0D0D" w:themeColor="text1" w:themeTint="F2"/>
          <w:sz w:val="24"/>
          <w:szCs w:val="24"/>
        </w:rPr>
        <w:t>,</w:t>
      </w:r>
      <w:r w:rsidRPr="00AF1DAD">
        <w:rPr>
          <w:rFonts w:cstheme="minorHAnsi"/>
          <w:color w:val="0D0D0D" w:themeColor="text1" w:themeTint="F2"/>
          <w:sz w:val="24"/>
          <w:szCs w:val="24"/>
        </w:rPr>
        <w:t xml:space="preserve"> and values.</w:t>
      </w:r>
    </w:p>
    <w:p w14:paraId="51C5681E" w14:textId="0D003E4B" w:rsidR="008E20AF" w:rsidRDefault="001257E6" w:rsidP="008E20AF">
      <w:pPr>
        <w:pStyle w:val="ListParagraph"/>
        <w:numPr>
          <w:ilvl w:val="0"/>
          <w:numId w:val="2"/>
        </w:numPr>
        <w:rPr>
          <w:rFonts w:cstheme="minorHAnsi"/>
          <w:color w:val="0D0D0D" w:themeColor="text1" w:themeTint="F2"/>
          <w:sz w:val="24"/>
          <w:szCs w:val="24"/>
        </w:rPr>
      </w:pPr>
      <w:r w:rsidRPr="00AF1DAD">
        <w:rPr>
          <w:rFonts w:cstheme="minorHAnsi"/>
          <w:color w:val="0D0D0D" w:themeColor="text1" w:themeTint="F2"/>
          <w:sz w:val="24"/>
          <w:szCs w:val="24"/>
        </w:rPr>
        <w:t>Support and encouragement.</w:t>
      </w:r>
    </w:p>
    <w:p w14:paraId="61B19DE1" w14:textId="3E96E4F7" w:rsidR="00C6655E" w:rsidRPr="00C6655E" w:rsidRDefault="00012A5D" w:rsidP="00C6655E">
      <w:pPr>
        <w:rPr>
          <w:rFonts w:cstheme="minorHAnsi"/>
          <w:color w:val="0D0D0D" w:themeColor="text1" w:themeTint="F2"/>
          <w:sz w:val="24"/>
          <w:szCs w:val="24"/>
        </w:rPr>
      </w:pPr>
      <w:r>
        <w:rPr>
          <w:rFonts w:cstheme="minorHAnsi"/>
          <w:color w:val="0D0D0D" w:themeColor="text1" w:themeTint="F2"/>
          <w:sz w:val="24"/>
          <w:szCs w:val="24"/>
        </w:rPr>
        <w:t xml:space="preserve">Clinical Supervision for an ATP allows them to raise any concerns to their supervisor of their clinical practice to ensure they receive support </w:t>
      </w:r>
      <w:r w:rsidR="00301D49">
        <w:rPr>
          <w:rFonts w:cstheme="minorHAnsi"/>
          <w:color w:val="0D0D0D" w:themeColor="text1" w:themeTint="F2"/>
          <w:sz w:val="24"/>
          <w:szCs w:val="24"/>
        </w:rPr>
        <w:t>with their concerns or how to appropriately manage this in the next instance. Additionally, clinical supervision allows for an ATP</w:t>
      </w:r>
      <w:r w:rsidR="00604BFB">
        <w:rPr>
          <w:rFonts w:cstheme="minorHAnsi"/>
          <w:color w:val="0D0D0D" w:themeColor="text1" w:themeTint="F2"/>
          <w:sz w:val="24"/>
          <w:szCs w:val="24"/>
        </w:rPr>
        <w:t xml:space="preserve"> to reflect on their practice and to identify any areas of improvement which may be needed to provide the best possible care for patients. </w:t>
      </w:r>
      <w:r w:rsidR="004F5616">
        <w:rPr>
          <w:rFonts w:cstheme="minorHAnsi"/>
          <w:color w:val="0D0D0D" w:themeColor="text1" w:themeTint="F2"/>
          <w:sz w:val="24"/>
          <w:szCs w:val="24"/>
        </w:rPr>
        <w:t xml:space="preserve">It is important that ATPs receive regular </w:t>
      </w:r>
      <w:r w:rsidR="00AE3251">
        <w:rPr>
          <w:rFonts w:cstheme="minorHAnsi"/>
          <w:color w:val="0D0D0D" w:themeColor="text1" w:themeTint="F2"/>
          <w:sz w:val="24"/>
          <w:szCs w:val="24"/>
        </w:rPr>
        <w:t>six</w:t>
      </w:r>
      <w:r w:rsidR="004F5616">
        <w:rPr>
          <w:rFonts w:cstheme="minorHAnsi"/>
          <w:color w:val="0D0D0D" w:themeColor="text1" w:themeTint="F2"/>
          <w:sz w:val="24"/>
          <w:szCs w:val="24"/>
        </w:rPr>
        <w:t xml:space="preserve"> weekly supervision sessions to cover all aspects of their role which covers, goals, training, </w:t>
      </w:r>
      <w:r w:rsidR="00DE0EEE">
        <w:rPr>
          <w:rFonts w:cstheme="minorHAnsi"/>
          <w:color w:val="0D0D0D" w:themeColor="text1" w:themeTint="F2"/>
          <w:sz w:val="24"/>
          <w:szCs w:val="24"/>
        </w:rPr>
        <w:t>concerns, well-being discussions</w:t>
      </w:r>
      <w:r w:rsidR="005D6142">
        <w:rPr>
          <w:rFonts w:cstheme="minorHAnsi"/>
          <w:color w:val="0D0D0D" w:themeColor="text1" w:themeTint="F2"/>
          <w:sz w:val="24"/>
          <w:szCs w:val="24"/>
        </w:rPr>
        <w:t xml:space="preserve"> amongst many others (See Appendix 5). </w:t>
      </w:r>
    </w:p>
    <w:p w14:paraId="0898CEFD" w14:textId="77777777" w:rsidR="00F17F51" w:rsidRPr="00AF1DAD" w:rsidRDefault="00F17F51" w:rsidP="00AA46D0">
      <w:pPr>
        <w:rPr>
          <w:rFonts w:cstheme="minorHAnsi"/>
          <w:color w:val="0D0D0D" w:themeColor="text1" w:themeTint="F2"/>
          <w:sz w:val="24"/>
          <w:szCs w:val="24"/>
        </w:rPr>
      </w:pPr>
    </w:p>
    <w:p w14:paraId="40E2D293" w14:textId="77777777" w:rsidR="0001543F" w:rsidRPr="00AF1DAD" w:rsidRDefault="0001543F" w:rsidP="00AA46D0">
      <w:pPr>
        <w:rPr>
          <w:rFonts w:cstheme="minorHAnsi"/>
          <w:color w:val="0D0D0D" w:themeColor="text1" w:themeTint="F2"/>
          <w:sz w:val="24"/>
          <w:szCs w:val="24"/>
        </w:rPr>
      </w:pPr>
    </w:p>
    <w:p w14:paraId="15C82532" w14:textId="5A45FB27" w:rsidR="00F17F51" w:rsidRPr="00AF1DAD" w:rsidRDefault="00F17F51" w:rsidP="00821D80">
      <w:pPr>
        <w:jc w:val="center"/>
        <w:rPr>
          <w:rFonts w:cstheme="minorHAnsi"/>
          <w:b/>
          <w:bCs/>
          <w:color w:val="0D0D0D" w:themeColor="text1" w:themeTint="F2"/>
          <w:sz w:val="24"/>
          <w:szCs w:val="24"/>
          <w:u w:val="single"/>
        </w:rPr>
      </w:pPr>
      <w:r w:rsidRPr="00AF1DAD">
        <w:rPr>
          <w:rFonts w:cstheme="minorHAnsi"/>
          <w:b/>
          <w:bCs/>
          <w:color w:val="0D0D0D" w:themeColor="text1" w:themeTint="F2"/>
          <w:sz w:val="24"/>
          <w:szCs w:val="24"/>
          <w:u w:val="single"/>
        </w:rPr>
        <w:t>Conclusion and Recommendations</w:t>
      </w:r>
    </w:p>
    <w:p w14:paraId="4E52758D" w14:textId="64F00D00" w:rsidR="004F0B05" w:rsidRPr="00AF1DAD" w:rsidRDefault="009F23A5" w:rsidP="00AA46D0">
      <w:pPr>
        <w:rPr>
          <w:rFonts w:cstheme="minorHAnsi"/>
          <w:color w:val="0D0D0D" w:themeColor="text1" w:themeTint="F2"/>
          <w:sz w:val="24"/>
          <w:szCs w:val="24"/>
        </w:rPr>
      </w:pPr>
      <w:r w:rsidRPr="00AF1DAD">
        <w:rPr>
          <w:rFonts w:cstheme="minorHAnsi"/>
          <w:color w:val="0D0D0D" w:themeColor="text1" w:themeTint="F2"/>
          <w:sz w:val="24"/>
          <w:szCs w:val="24"/>
        </w:rPr>
        <w:t xml:space="preserve">The outcome of the research has been </w:t>
      </w:r>
      <w:r w:rsidR="007E65EE" w:rsidRPr="00AF1DAD">
        <w:rPr>
          <w:rFonts w:cstheme="minorHAnsi"/>
          <w:color w:val="0D0D0D" w:themeColor="text1" w:themeTint="F2"/>
          <w:sz w:val="24"/>
          <w:szCs w:val="24"/>
        </w:rPr>
        <w:t>led</w:t>
      </w:r>
      <w:r w:rsidRPr="00AF1DAD">
        <w:rPr>
          <w:rFonts w:cstheme="minorHAnsi"/>
          <w:color w:val="0D0D0D" w:themeColor="text1" w:themeTint="F2"/>
          <w:sz w:val="24"/>
          <w:szCs w:val="24"/>
        </w:rPr>
        <w:t xml:space="preserve"> to believe that</w:t>
      </w:r>
      <w:r w:rsidR="00503983" w:rsidRPr="00AF1DAD">
        <w:rPr>
          <w:rFonts w:cstheme="minorHAnsi"/>
          <w:color w:val="0D0D0D" w:themeColor="text1" w:themeTint="F2"/>
          <w:sz w:val="24"/>
          <w:szCs w:val="24"/>
        </w:rPr>
        <w:t xml:space="preserve"> from an osteoporosis perspective there is very little to none that can be done by the ATP to prevent osteoporosis in patients, although the</w:t>
      </w:r>
      <w:r w:rsidR="00302645" w:rsidRPr="00AF1DAD">
        <w:rPr>
          <w:rFonts w:cstheme="minorHAnsi"/>
          <w:color w:val="0D0D0D" w:themeColor="text1" w:themeTint="F2"/>
          <w:sz w:val="24"/>
          <w:szCs w:val="24"/>
        </w:rPr>
        <w:t>re</w:t>
      </w:r>
      <w:r w:rsidRPr="00AF1DAD">
        <w:rPr>
          <w:rFonts w:cstheme="minorHAnsi"/>
          <w:color w:val="0D0D0D" w:themeColor="text1" w:themeTint="F2"/>
          <w:sz w:val="24"/>
          <w:szCs w:val="24"/>
        </w:rPr>
        <w:t xml:space="preserve"> are some methods that an ATP can support </w:t>
      </w:r>
      <w:r w:rsidR="001F47F9" w:rsidRPr="00AF1DAD">
        <w:rPr>
          <w:rFonts w:cstheme="minorHAnsi"/>
          <w:color w:val="0D0D0D" w:themeColor="text1" w:themeTint="F2"/>
          <w:sz w:val="24"/>
          <w:szCs w:val="24"/>
        </w:rPr>
        <w:t>with</w:t>
      </w:r>
      <w:r w:rsidR="004029A8" w:rsidRPr="00AF1DAD">
        <w:rPr>
          <w:rFonts w:cstheme="minorHAnsi"/>
          <w:color w:val="0D0D0D" w:themeColor="text1" w:themeTint="F2"/>
          <w:sz w:val="24"/>
          <w:szCs w:val="24"/>
        </w:rPr>
        <w:t xml:space="preserve"> the</w:t>
      </w:r>
      <w:r w:rsidR="001F47F9" w:rsidRPr="00AF1DAD">
        <w:rPr>
          <w:rFonts w:cstheme="minorHAnsi"/>
          <w:color w:val="0D0D0D" w:themeColor="text1" w:themeTint="F2"/>
          <w:sz w:val="24"/>
          <w:szCs w:val="24"/>
        </w:rPr>
        <w:t xml:space="preserve"> management of osteoporosis, </w:t>
      </w:r>
      <w:r w:rsidR="004029A8" w:rsidRPr="00AF1DAD">
        <w:rPr>
          <w:rFonts w:cstheme="minorHAnsi"/>
          <w:color w:val="0D0D0D" w:themeColor="text1" w:themeTint="F2"/>
          <w:sz w:val="24"/>
          <w:szCs w:val="24"/>
        </w:rPr>
        <w:t xml:space="preserve">such as </w:t>
      </w:r>
      <w:r w:rsidR="001F47F9" w:rsidRPr="00AF1DAD">
        <w:rPr>
          <w:rFonts w:cstheme="minorHAnsi"/>
          <w:color w:val="0D0D0D" w:themeColor="text1" w:themeTint="F2"/>
          <w:sz w:val="24"/>
          <w:szCs w:val="24"/>
        </w:rPr>
        <w:t xml:space="preserve">reduce the risk of falls, and </w:t>
      </w:r>
      <w:r w:rsidR="00DD34C7" w:rsidRPr="00AF1DAD">
        <w:rPr>
          <w:rFonts w:cstheme="minorHAnsi"/>
          <w:color w:val="0D0D0D" w:themeColor="text1" w:themeTint="F2"/>
          <w:sz w:val="24"/>
          <w:szCs w:val="24"/>
        </w:rPr>
        <w:t xml:space="preserve">hopefully reduce the risk of fragility </w:t>
      </w:r>
      <w:r w:rsidR="00DD34C7" w:rsidRPr="00AF1DAD">
        <w:rPr>
          <w:rFonts w:cstheme="minorHAnsi"/>
          <w:color w:val="0D0D0D" w:themeColor="text1" w:themeTint="F2"/>
          <w:sz w:val="24"/>
          <w:szCs w:val="24"/>
        </w:rPr>
        <w:lastRenderedPageBreak/>
        <w:t>fractures caused by osteoporosis</w:t>
      </w:r>
      <w:r w:rsidR="008D065F" w:rsidRPr="00AF1DAD">
        <w:rPr>
          <w:rFonts w:cstheme="minorHAnsi"/>
          <w:color w:val="0D0D0D" w:themeColor="text1" w:themeTint="F2"/>
          <w:sz w:val="24"/>
          <w:szCs w:val="24"/>
        </w:rPr>
        <w:t>. These methods generally concentrate on preventative measure</w:t>
      </w:r>
      <w:r w:rsidR="00744DCB" w:rsidRPr="00AF1DAD">
        <w:rPr>
          <w:rFonts w:cstheme="minorHAnsi"/>
          <w:color w:val="0D0D0D" w:themeColor="text1" w:themeTint="F2"/>
          <w:sz w:val="24"/>
          <w:szCs w:val="24"/>
        </w:rPr>
        <w:t>s</w:t>
      </w:r>
      <w:r w:rsidR="008D065F" w:rsidRPr="00AF1DAD">
        <w:rPr>
          <w:rFonts w:cstheme="minorHAnsi"/>
          <w:color w:val="0D0D0D" w:themeColor="text1" w:themeTint="F2"/>
          <w:sz w:val="24"/>
          <w:szCs w:val="24"/>
        </w:rPr>
        <w:t xml:space="preserve"> for falls which could result in </w:t>
      </w:r>
      <w:r w:rsidR="005673B0" w:rsidRPr="00AF1DAD">
        <w:rPr>
          <w:rFonts w:cstheme="minorHAnsi"/>
          <w:color w:val="0D0D0D" w:themeColor="text1" w:themeTint="F2"/>
          <w:sz w:val="24"/>
          <w:szCs w:val="24"/>
        </w:rPr>
        <w:t xml:space="preserve">fragility fractures, therefore overall strengthening for the patient, and improving </w:t>
      </w:r>
      <w:r w:rsidR="0039752C" w:rsidRPr="00AF1DAD">
        <w:rPr>
          <w:rFonts w:cstheme="minorHAnsi"/>
          <w:color w:val="0D0D0D" w:themeColor="text1" w:themeTint="F2"/>
          <w:sz w:val="24"/>
          <w:szCs w:val="24"/>
        </w:rPr>
        <w:t xml:space="preserve">an </w:t>
      </w:r>
      <w:r w:rsidR="007E65EE" w:rsidRPr="00AF1DAD">
        <w:rPr>
          <w:rFonts w:cstheme="minorHAnsi"/>
          <w:color w:val="0D0D0D" w:themeColor="text1" w:themeTint="F2"/>
          <w:sz w:val="24"/>
          <w:szCs w:val="24"/>
        </w:rPr>
        <w:t>individual’s</w:t>
      </w:r>
      <w:r w:rsidR="0039752C" w:rsidRPr="00AF1DAD">
        <w:rPr>
          <w:rFonts w:cstheme="minorHAnsi"/>
          <w:color w:val="0D0D0D" w:themeColor="text1" w:themeTint="F2"/>
          <w:sz w:val="24"/>
          <w:szCs w:val="24"/>
        </w:rPr>
        <w:t xml:space="preserve"> mobility</w:t>
      </w:r>
      <w:r w:rsidR="000A2DF0" w:rsidRPr="00AF1DAD">
        <w:rPr>
          <w:rFonts w:cstheme="minorHAnsi"/>
          <w:color w:val="0D0D0D" w:themeColor="text1" w:themeTint="F2"/>
          <w:sz w:val="24"/>
          <w:szCs w:val="24"/>
        </w:rPr>
        <w:t xml:space="preserve"> whether that be aided or unaided, will generally </w:t>
      </w:r>
      <w:r w:rsidR="00A520F4" w:rsidRPr="00AF1DAD">
        <w:rPr>
          <w:rFonts w:cstheme="minorHAnsi"/>
          <w:color w:val="0D0D0D" w:themeColor="text1" w:themeTint="F2"/>
          <w:sz w:val="24"/>
          <w:szCs w:val="24"/>
        </w:rPr>
        <w:t>support with the hopeful reduction of falls and therefore fragility fractures</w:t>
      </w:r>
      <w:r w:rsidR="00C95F12" w:rsidRPr="00AF1DAD">
        <w:rPr>
          <w:rFonts w:cstheme="minorHAnsi"/>
          <w:color w:val="0D0D0D" w:themeColor="text1" w:themeTint="F2"/>
          <w:sz w:val="24"/>
          <w:szCs w:val="24"/>
        </w:rPr>
        <w:t xml:space="preserve"> (PTHB, 2024).</w:t>
      </w:r>
    </w:p>
    <w:p w14:paraId="66838A73" w14:textId="0D549984" w:rsidR="00370B1F" w:rsidRPr="00AF1DAD" w:rsidRDefault="00504CAA" w:rsidP="00AA46D0">
      <w:pPr>
        <w:rPr>
          <w:rFonts w:cstheme="minorHAnsi"/>
          <w:color w:val="0D0D0D" w:themeColor="text1" w:themeTint="F2"/>
          <w:sz w:val="24"/>
          <w:szCs w:val="24"/>
        </w:rPr>
      </w:pPr>
      <w:r w:rsidRPr="00AF1DAD">
        <w:rPr>
          <w:rFonts w:cstheme="minorHAnsi"/>
          <w:color w:val="0D0D0D" w:themeColor="text1" w:themeTint="F2"/>
          <w:sz w:val="24"/>
          <w:szCs w:val="24"/>
        </w:rPr>
        <w:t>Medication is heavily involved with the prevention of osteoporosis</w:t>
      </w:r>
      <w:r w:rsidR="002049A6" w:rsidRPr="00AF1DAD">
        <w:rPr>
          <w:rFonts w:cstheme="minorHAnsi"/>
          <w:color w:val="0D0D0D" w:themeColor="text1" w:themeTint="F2"/>
          <w:sz w:val="24"/>
          <w:szCs w:val="24"/>
        </w:rPr>
        <w:t>, and therefore the co-production</w:t>
      </w:r>
      <w:r w:rsidR="007A307C" w:rsidRPr="00AF1DAD">
        <w:rPr>
          <w:rFonts w:cstheme="minorHAnsi"/>
          <w:color w:val="0D0D0D" w:themeColor="text1" w:themeTint="F2"/>
          <w:sz w:val="24"/>
          <w:szCs w:val="24"/>
        </w:rPr>
        <w:t xml:space="preserve"> of an ATP working alongside the GP and the pharmacist would be beneficial</w:t>
      </w:r>
      <w:r w:rsidR="00FA32A7" w:rsidRPr="00AF1DAD">
        <w:rPr>
          <w:rFonts w:cstheme="minorHAnsi"/>
          <w:color w:val="0D0D0D" w:themeColor="text1" w:themeTint="F2"/>
          <w:sz w:val="24"/>
          <w:szCs w:val="24"/>
        </w:rPr>
        <w:t xml:space="preserve">, as </w:t>
      </w:r>
      <w:r w:rsidR="00D3167F" w:rsidRPr="00AF1DAD">
        <w:rPr>
          <w:rFonts w:cstheme="minorHAnsi"/>
          <w:color w:val="0D0D0D" w:themeColor="text1" w:themeTint="F2"/>
          <w:sz w:val="24"/>
          <w:szCs w:val="24"/>
        </w:rPr>
        <w:t>the ATP can offer preventative measures to fragility fractures, however the patient needs to be on the appropriate medication</w:t>
      </w:r>
      <w:r w:rsidR="006F37DB" w:rsidRPr="00AF1DAD">
        <w:rPr>
          <w:rFonts w:cstheme="minorHAnsi"/>
          <w:color w:val="0D0D0D" w:themeColor="text1" w:themeTint="F2"/>
          <w:sz w:val="24"/>
          <w:szCs w:val="24"/>
        </w:rPr>
        <w:t xml:space="preserve"> to manage </w:t>
      </w:r>
      <w:r w:rsidR="007B6692" w:rsidRPr="00AF1DAD">
        <w:rPr>
          <w:rFonts w:cstheme="minorHAnsi"/>
          <w:color w:val="0D0D0D" w:themeColor="text1" w:themeTint="F2"/>
          <w:sz w:val="24"/>
          <w:szCs w:val="24"/>
        </w:rPr>
        <w:t xml:space="preserve">other conditions that could increase the risk of falls, </w:t>
      </w:r>
      <w:r w:rsidR="000C7CA0" w:rsidRPr="00AF1DAD">
        <w:rPr>
          <w:rFonts w:cstheme="minorHAnsi"/>
          <w:color w:val="0D0D0D" w:themeColor="text1" w:themeTint="F2"/>
          <w:sz w:val="24"/>
          <w:szCs w:val="24"/>
        </w:rPr>
        <w:t>for example,</w:t>
      </w:r>
      <w:r w:rsidR="007B6692" w:rsidRPr="00AF1DAD">
        <w:rPr>
          <w:rFonts w:cstheme="minorHAnsi"/>
          <w:color w:val="0D0D0D" w:themeColor="text1" w:themeTint="F2"/>
          <w:sz w:val="24"/>
          <w:szCs w:val="24"/>
        </w:rPr>
        <w:t xml:space="preserve"> low blood pressure</w:t>
      </w:r>
      <w:r w:rsidR="004B2453">
        <w:rPr>
          <w:rFonts w:cstheme="minorHAnsi"/>
          <w:color w:val="0D0D0D" w:themeColor="text1" w:themeTint="F2"/>
          <w:sz w:val="24"/>
          <w:szCs w:val="24"/>
        </w:rPr>
        <w:t xml:space="preserve">, which would be the responsibility of </w:t>
      </w:r>
      <w:r w:rsidR="00A162B1">
        <w:rPr>
          <w:rFonts w:cstheme="minorHAnsi"/>
          <w:color w:val="0D0D0D" w:themeColor="text1" w:themeTint="F2"/>
          <w:sz w:val="24"/>
          <w:szCs w:val="24"/>
        </w:rPr>
        <w:t>the GP and pharmacist, however the ATP can relay any concerns or updates back to them if the patient’s condition changes</w:t>
      </w:r>
    </w:p>
    <w:p w14:paraId="2F8CE69F" w14:textId="160BD005" w:rsidR="00AA46D0" w:rsidRPr="00AF1DAD" w:rsidRDefault="00B1761C" w:rsidP="00AA46D0">
      <w:pPr>
        <w:rPr>
          <w:rFonts w:cstheme="minorHAnsi"/>
          <w:color w:val="0D0D0D" w:themeColor="text1" w:themeTint="F2"/>
          <w:sz w:val="24"/>
          <w:szCs w:val="24"/>
        </w:rPr>
      </w:pPr>
      <w:r w:rsidRPr="00AF1DAD">
        <w:rPr>
          <w:rFonts w:cstheme="minorHAnsi"/>
          <w:color w:val="0D0D0D" w:themeColor="text1" w:themeTint="F2"/>
          <w:sz w:val="24"/>
          <w:szCs w:val="24"/>
        </w:rPr>
        <w:t>An ATP working in community therapy very often is lone working, and therefore needs to assure that a risk assessment is completed prior to attending a patient’s home alone</w:t>
      </w:r>
      <w:r w:rsidR="00002D45" w:rsidRPr="00AF1DAD">
        <w:rPr>
          <w:rFonts w:cstheme="minorHAnsi"/>
          <w:color w:val="0D0D0D" w:themeColor="text1" w:themeTint="F2"/>
          <w:sz w:val="24"/>
          <w:szCs w:val="24"/>
        </w:rPr>
        <w:t>. It would be beneficial for the ATP to use Brennan’s (2014) ‘Rapid Risk Assessment</w:t>
      </w:r>
      <w:r w:rsidR="00A76637" w:rsidRPr="00AF1DAD">
        <w:rPr>
          <w:rFonts w:cstheme="minorHAnsi"/>
          <w:color w:val="0D0D0D" w:themeColor="text1" w:themeTint="F2"/>
          <w:sz w:val="24"/>
          <w:szCs w:val="24"/>
        </w:rPr>
        <w:t xml:space="preserve"> Tool’ (See Appendix 4) to identify any risks prior to completing a visit – this tool could also be very beneficial to the rest of the community therapy team to identify any risks, and </w:t>
      </w:r>
      <w:r w:rsidR="00870CE7" w:rsidRPr="00AF1DAD">
        <w:rPr>
          <w:rFonts w:cstheme="minorHAnsi"/>
          <w:color w:val="0D0D0D" w:themeColor="text1" w:themeTint="F2"/>
          <w:sz w:val="24"/>
          <w:szCs w:val="24"/>
        </w:rPr>
        <w:t xml:space="preserve">act on those to ensure the safety of themselves, the </w:t>
      </w:r>
      <w:proofErr w:type="gramStart"/>
      <w:r w:rsidR="00870CE7" w:rsidRPr="00AF1DAD">
        <w:rPr>
          <w:rFonts w:cstheme="minorHAnsi"/>
          <w:color w:val="0D0D0D" w:themeColor="text1" w:themeTint="F2"/>
          <w:sz w:val="24"/>
          <w:szCs w:val="24"/>
        </w:rPr>
        <w:t>patient</w:t>
      </w:r>
      <w:proofErr w:type="gramEnd"/>
      <w:r w:rsidR="00870CE7" w:rsidRPr="00AF1DAD">
        <w:rPr>
          <w:rFonts w:cstheme="minorHAnsi"/>
          <w:color w:val="0D0D0D" w:themeColor="text1" w:themeTint="F2"/>
          <w:sz w:val="24"/>
          <w:szCs w:val="24"/>
        </w:rPr>
        <w:t xml:space="preserve"> and the rest of the team. </w:t>
      </w:r>
      <w:r w:rsidR="00DF1186" w:rsidRPr="00AF1DAD">
        <w:rPr>
          <w:rFonts w:cstheme="minorHAnsi"/>
          <w:color w:val="0D0D0D" w:themeColor="text1" w:themeTint="F2"/>
          <w:sz w:val="24"/>
          <w:szCs w:val="24"/>
        </w:rPr>
        <w:t>Statutory and mandatory training</w:t>
      </w:r>
      <w:r w:rsidR="00306E3B" w:rsidRPr="00AF1DAD">
        <w:rPr>
          <w:rFonts w:cstheme="minorHAnsi"/>
          <w:color w:val="0D0D0D" w:themeColor="text1" w:themeTint="F2"/>
          <w:sz w:val="24"/>
          <w:szCs w:val="24"/>
        </w:rPr>
        <w:t xml:space="preserve"> is a vital part of the ATP’s role,</w:t>
      </w:r>
      <w:r w:rsidR="00DF1186" w:rsidRPr="00AF1DAD">
        <w:rPr>
          <w:rFonts w:cstheme="minorHAnsi"/>
          <w:color w:val="0D0D0D" w:themeColor="text1" w:themeTint="F2"/>
          <w:sz w:val="24"/>
          <w:szCs w:val="24"/>
        </w:rPr>
        <w:t xml:space="preserve"> as this allows the </w:t>
      </w:r>
      <w:r w:rsidR="00535749" w:rsidRPr="00AF1DAD">
        <w:rPr>
          <w:rFonts w:cstheme="minorHAnsi"/>
          <w:color w:val="0D0D0D" w:themeColor="text1" w:themeTint="F2"/>
          <w:sz w:val="24"/>
          <w:szCs w:val="24"/>
        </w:rPr>
        <w:t>ATP’s competencies to be up to date and to provide therapy in the best possible and safest way</w:t>
      </w:r>
      <w:r w:rsidR="000464F0" w:rsidRPr="00AF1DAD">
        <w:rPr>
          <w:rFonts w:cstheme="minorHAnsi"/>
          <w:color w:val="0D0D0D" w:themeColor="text1" w:themeTint="F2"/>
          <w:sz w:val="24"/>
          <w:szCs w:val="24"/>
        </w:rPr>
        <w:t xml:space="preserve"> (Public Health Wales, 2024)</w:t>
      </w:r>
      <w:r w:rsidR="00031249" w:rsidRPr="00AF1DAD">
        <w:rPr>
          <w:rFonts w:cstheme="minorHAnsi"/>
          <w:color w:val="0D0D0D" w:themeColor="text1" w:themeTint="F2"/>
          <w:sz w:val="24"/>
          <w:szCs w:val="24"/>
        </w:rPr>
        <w:t>, this also links to supervision in a way that the ATP is receiving the support they need to develop as a therapist</w:t>
      </w:r>
      <w:r w:rsidR="00D433F9" w:rsidRPr="00AF1DAD">
        <w:rPr>
          <w:rFonts w:cstheme="minorHAnsi"/>
          <w:color w:val="0D0D0D" w:themeColor="text1" w:themeTint="F2"/>
          <w:sz w:val="24"/>
          <w:szCs w:val="24"/>
        </w:rPr>
        <w:t xml:space="preserve"> and ensure their training </w:t>
      </w:r>
      <w:r w:rsidR="00596C21" w:rsidRPr="00AF1DAD">
        <w:rPr>
          <w:rFonts w:cstheme="minorHAnsi"/>
          <w:color w:val="0D0D0D" w:themeColor="text1" w:themeTint="F2"/>
          <w:sz w:val="24"/>
          <w:szCs w:val="24"/>
        </w:rPr>
        <w:t>is up to date</w:t>
      </w:r>
      <w:r w:rsidR="002777D0" w:rsidRPr="00AF1DAD">
        <w:rPr>
          <w:rFonts w:cstheme="minorHAnsi"/>
          <w:color w:val="0D0D0D" w:themeColor="text1" w:themeTint="F2"/>
          <w:sz w:val="24"/>
          <w:szCs w:val="24"/>
        </w:rPr>
        <w:t xml:space="preserve"> (PTHB, 2024). </w:t>
      </w:r>
    </w:p>
    <w:p w14:paraId="7CB575EE" w14:textId="77777777" w:rsidR="00370B1F" w:rsidRPr="00AF1DAD" w:rsidRDefault="00370B1F" w:rsidP="00270D84">
      <w:pPr>
        <w:rPr>
          <w:rFonts w:cstheme="minorHAnsi"/>
          <w:b/>
          <w:bCs/>
          <w:color w:val="0D0D0D" w:themeColor="text1" w:themeTint="F2"/>
          <w:sz w:val="24"/>
          <w:szCs w:val="24"/>
          <w:u w:val="single"/>
        </w:rPr>
      </w:pPr>
    </w:p>
    <w:p w14:paraId="5F54C83F" w14:textId="77777777" w:rsidR="00370B1F" w:rsidRPr="00AF1DAD" w:rsidRDefault="00370B1F" w:rsidP="00270D84">
      <w:pPr>
        <w:rPr>
          <w:rFonts w:cstheme="minorHAnsi"/>
          <w:b/>
          <w:bCs/>
          <w:color w:val="0D0D0D" w:themeColor="text1" w:themeTint="F2"/>
          <w:sz w:val="24"/>
          <w:szCs w:val="24"/>
          <w:u w:val="single"/>
        </w:rPr>
      </w:pPr>
    </w:p>
    <w:p w14:paraId="6F81412C" w14:textId="77777777" w:rsidR="00370B1F" w:rsidRPr="00AF1DAD" w:rsidRDefault="00370B1F" w:rsidP="00270D84">
      <w:pPr>
        <w:rPr>
          <w:rFonts w:cstheme="minorHAnsi"/>
          <w:b/>
          <w:bCs/>
          <w:color w:val="0D0D0D" w:themeColor="text1" w:themeTint="F2"/>
          <w:sz w:val="24"/>
          <w:szCs w:val="24"/>
          <w:u w:val="single"/>
        </w:rPr>
      </w:pPr>
    </w:p>
    <w:p w14:paraId="50D3F46D" w14:textId="77777777" w:rsidR="00370B1F" w:rsidRPr="00AF1DAD" w:rsidRDefault="00370B1F" w:rsidP="00270D84">
      <w:pPr>
        <w:rPr>
          <w:rFonts w:cstheme="minorHAnsi"/>
          <w:b/>
          <w:bCs/>
          <w:color w:val="0D0D0D" w:themeColor="text1" w:themeTint="F2"/>
          <w:sz w:val="24"/>
          <w:szCs w:val="24"/>
          <w:u w:val="single"/>
        </w:rPr>
      </w:pPr>
    </w:p>
    <w:p w14:paraId="45FB6FF9" w14:textId="77777777" w:rsidR="00370B1F" w:rsidRPr="00AF1DAD" w:rsidRDefault="00370B1F" w:rsidP="00270D84">
      <w:pPr>
        <w:rPr>
          <w:rFonts w:cstheme="minorHAnsi"/>
          <w:b/>
          <w:bCs/>
          <w:color w:val="0D0D0D" w:themeColor="text1" w:themeTint="F2"/>
          <w:sz w:val="24"/>
          <w:szCs w:val="24"/>
          <w:u w:val="single"/>
        </w:rPr>
      </w:pPr>
    </w:p>
    <w:p w14:paraId="53A855BF" w14:textId="77777777" w:rsidR="00370B1F" w:rsidRPr="00AF1DAD" w:rsidRDefault="00370B1F" w:rsidP="00270D84">
      <w:pPr>
        <w:rPr>
          <w:rFonts w:cstheme="minorHAnsi"/>
          <w:b/>
          <w:bCs/>
          <w:color w:val="0D0D0D" w:themeColor="text1" w:themeTint="F2"/>
          <w:sz w:val="24"/>
          <w:szCs w:val="24"/>
          <w:u w:val="single"/>
        </w:rPr>
      </w:pPr>
    </w:p>
    <w:p w14:paraId="0172BB79" w14:textId="77777777" w:rsidR="00370B1F" w:rsidRPr="00AF1DAD" w:rsidRDefault="00370B1F" w:rsidP="00270D84">
      <w:pPr>
        <w:rPr>
          <w:rFonts w:cstheme="minorHAnsi"/>
          <w:b/>
          <w:bCs/>
          <w:color w:val="0D0D0D" w:themeColor="text1" w:themeTint="F2"/>
          <w:sz w:val="24"/>
          <w:szCs w:val="24"/>
          <w:u w:val="single"/>
        </w:rPr>
      </w:pPr>
    </w:p>
    <w:p w14:paraId="62A5C3EE" w14:textId="77777777" w:rsidR="00370B1F" w:rsidRPr="00AF1DAD" w:rsidRDefault="00370B1F" w:rsidP="00270D84">
      <w:pPr>
        <w:rPr>
          <w:rFonts w:cstheme="minorHAnsi"/>
          <w:b/>
          <w:bCs/>
          <w:color w:val="0D0D0D" w:themeColor="text1" w:themeTint="F2"/>
          <w:sz w:val="24"/>
          <w:szCs w:val="24"/>
          <w:u w:val="single"/>
        </w:rPr>
      </w:pPr>
    </w:p>
    <w:p w14:paraId="04405A29" w14:textId="77777777" w:rsidR="00370B1F" w:rsidRPr="00AF1DAD" w:rsidRDefault="00370B1F" w:rsidP="00270D84">
      <w:pPr>
        <w:rPr>
          <w:rFonts w:cstheme="minorHAnsi"/>
          <w:b/>
          <w:bCs/>
          <w:color w:val="0D0D0D" w:themeColor="text1" w:themeTint="F2"/>
          <w:sz w:val="24"/>
          <w:szCs w:val="24"/>
          <w:u w:val="single"/>
        </w:rPr>
      </w:pPr>
    </w:p>
    <w:p w14:paraId="2CEA5B94" w14:textId="77777777" w:rsidR="00B63308" w:rsidRPr="00AF1DAD" w:rsidRDefault="00B63308" w:rsidP="00270D84">
      <w:pPr>
        <w:rPr>
          <w:rFonts w:cstheme="minorHAnsi"/>
          <w:b/>
          <w:bCs/>
          <w:color w:val="0D0D0D" w:themeColor="text1" w:themeTint="F2"/>
          <w:sz w:val="24"/>
          <w:szCs w:val="24"/>
          <w:u w:val="single"/>
        </w:rPr>
      </w:pPr>
    </w:p>
    <w:p w14:paraId="54A8718E" w14:textId="77777777" w:rsidR="00B63308" w:rsidRDefault="00B63308" w:rsidP="00270D84">
      <w:pPr>
        <w:rPr>
          <w:rFonts w:cstheme="minorHAnsi"/>
          <w:b/>
          <w:bCs/>
          <w:color w:val="0D0D0D" w:themeColor="text1" w:themeTint="F2"/>
          <w:sz w:val="24"/>
          <w:szCs w:val="24"/>
          <w:u w:val="single"/>
        </w:rPr>
      </w:pPr>
    </w:p>
    <w:p w14:paraId="580E35B1" w14:textId="77777777" w:rsidR="00AE487D" w:rsidRDefault="00AE487D" w:rsidP="00270D84">
      <w:pPr>
        <w:rPr>
          <w:rFonts w:cstheme="minorHAnsi"/>
          <w:b/>
          <w:bCs/>
          <w:color w:val="0D0D0D" w:themeColor="text1" w:themeTint="F2"/>
          <w:sz w:val="24"/>
          <w:szCs w:val="24"/>
          <w:u w:val="single"/>
        </w:rPr>
      </w:pPr>
    </w:p>
    <w:p w14:paraId="7F3B8D77" w14:textId="77777777" w:rsidR="00AE487D" w:rsidRPr="00AF1DAD" w:rsidRDefault="00AE487D" w:rsidP="00270D84">
      <w:pPr>
        <w:rPr>
          <w:rFonts w:cstheme="minorHAnsi"/>
          <w:b/>
          <w:bCs/>
          <w:color w:val="0D0D0D" w:themeColor="text1" w:themeTint="F2"/>
          <w:sz w:val="24"/>
          <w:szCs w:val="24"/>
          <w:u w:val="single"/>
        </w:rPr>
      </w:pPr>
    </w:p>
    <w:p w14:paraId="2947E695" w14:textId="77777777" w:rsidR="00B63308" w:rsidRPr="00AF1DAD" w:rsidRDefault="00B63308" w:rsidP="00270D84">
      <w:pPr>
        <w:rPr>
          <w:rFonts w:cstheme="minorHAnsi"/>
          <w:b/>
          <w:bCs/>
          <w:color w:val="0D0D0D" w:themeColor="text1" w:themeTint="F2"/>
          <w:sz w:val="24"/>
          <w:szCs w:val="24"/>
          <w:u w:val="single"/>
        </w:rPr>
      </w:pPr>
    </w:p>
    <w:p w14:paraId="5A9575DF" w14:textId="77777777" w:rsidR="00AF1DAD" w:rsidRPr="00AF1DAD" w:rsidRDefault="00AF1DAD" w:rsidP="00433DB9">
      <w:pPr>
        <w:jc w:val="center"/>
        <w:rPr>
          <w:rFonts w:cstheme="minorHAnsi"/>
          <w:b/>
          <w:bCs/>
          <w:color w:val="0D0D0D" w:themeColor="text1" w:themeTint="F2"/>
          <w:sz w:val="24"/>
          <w:szCs w:val="24"/>
          <w:u w:val="single"/>
        </w:rPr>
      </w:pPr>
      <w:r w:rsidRPr="00AF1DAD">
        <w:rPr>
          <w:rFonts w:cstheme="minorHAnsi"/>
          <w:b/>
          <w:bCs/>
          <w:color w:val="0D0D0D" w:themeColor="text1" w:themeTint="F2"/>
          <w:sz w:val="24"/>
          <w:szCs w:val="24"/>
          <w:u w:val="single"/>
        </w:rPr>
        <w:lastRenderedPageBreak/>
        <w:t>Reference List</w:t>
      </w:r>
    </w:p>
    <w:p w14:paraId="32D7C7BA"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Aibar-Almazán, A., Voltes-Martinez, A., Castellote-Caballero, Y., Afanador-Restrepo, D. F., Carcelén-Fraile, M. D., and López-Ruiz, E. (2022) ‘Current Status of the Diagnosis and Management of Osteoporosis’, </w:t>
      </w:r>
      <w:r w:rsidRPr="00AF1DAD">
        <w:rPr>
          <w:rFonts w:cstheme="minorHAnsi"/>
          <w:i/>
          <w:iCs/>
          <w:color w:val="0D0D0D" w:themeColor="text1" w:themeTint="F2"/>
          <w:sz w:val="24"/>
          <w:szCs w:val="24"/>
        </w:rPr>
        <w:t xml:space="preserve">International Journal of Molecular Sciences, </w:t>
      </w:r>
      <w:r w:rsidRPr="00AF1DAD">
        <w:rPr>
          <w:rFonts w:cstheme="minorHAnsi"/>
          <w:color w:val="0D0D0D" w:themeColor="text1" w:themeTint="F2"/>
          <w:sz w:val="24"/>
          <w:szCs w:val="24"/>
        </w:rPr>
        <w:t>23(16), pp. 9465. Available at: https://doi.org/10.3390/ijms23169465</w:t>
      </w:r>
    </w:p>
    <w:p w14:paraId="1B15EAA3" w14:textId="77777777" w:rsidR="00AF1DAD" w:rsidRPr="00AF1DAD" w:rsidRDefault="00AF1DAD" w:rsidP="00AF1DAD">
      <w:pPr>
        <w:rPr>
          <w:rFonts w:cstheme="minorHAnsi"/>
          <w:color w:val="0D0D0D" w:themeColor="text1" w:themeTint="F2"/>
          <w:sz w:val="24"/>
          <w:szCs w:val="24"/>
        </w:rPr>
      </w:pPr>
    </w:p>
    <w:p w14:paraId="32D72E4E"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Akkawi, I., and Zmerly, H. (2018) ‘Osteoporosis: Current Concepts’, </w:t>
      </w:r>
      <w:r w:rsidRPr="00AF1DAD">
        <w:rPr>
          <w:rFonts w:cstheme="minorHAnsi"/>
          <w:i/>
          <w:iCs/>
          <w:color w:val="0D0D0D" w:themeColor="text1" w:themeTint="F2"/>
          <w:sz w:val="24"/>
          <w:szCs w:val="24"/>
        </w:rPr>
        <w:t xml:space="preserve">Joints, </w:t>
      </w:r>
      <w:r w:rsidRPr="00AF1DAD">
        <w:rPr>
          <w:rFonts w:cstheme="minorHAnsi"/>
          <w:color w:val="0D0D0D" w:themeColor="text1" w:themeTint="F2"/>
          <w:sz w:val="24"/>
          <w:szCs w:val="24"/>
        </w:rPr>
        <w:t xml:space="preserve">7(4), pp. 122-127. Available at: https://www.thieme-connect.com/products/ejournals/pdf/10.1055/s-0038-1660790.pdf </w:t>
      </w:r>
    </w:p>
    <w:p w14:paraId="04183DEE" w14:textId="77777777" w:rsidR="00AF1DAD" w:rsidRPr="00AF1DAD" w:rsidRDefault="00AF1DAD" w:rsidP="00AF1DAD">
      <w:pPr>
        <w:rPr>
          <w:rFonts w:cstheme="minorHAnsi"/>
          <w:color w:val="0D0D0D" w:themeColor="text1" w:themeTint="F2"/>
          <w:sz w:val="24"/>
          <w:szCs w:val="24"/>
        </w:rPr>
      </w:pPr>
    </w:p>
    <w:p w14:paraId="310C93E7"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Andrews, N., Calder, G., Blanluet, N., and Baker, R. (2023) ‘Co-Production’, </w:t>
      </w:r>
      <w:r w:rsidRPr="00AF1DAD">
        <w:rPr>
          <w:rFonts w:cstheme="minorHAnsi"/>
          <w:i/>
          <w:iCs/>
          <w:color w:val="0D0D0D" w:themeColor="text1" w:themeTint="F2"/>
          <w:sz w:val="24"/>
          <w:szCs w:val="24"/>
        </w:rPr>
        <w:t xml:space="preserve">Research to support the Final Report of the Evaluation of the Social Services and Wellbeing (Wales) Act 2014. Cardiff: </w:t>
      </w:r>
      <w:r w:rsidRPr="00AF1DAD">
        <w:rPr>
          <w:rFonts w:cstheme="minorHAnsi"/>
          <w:color w:val="0D0D0D" w:themeColor="text1" w:themeTint="F2"/>
          <w:sz w:val="24"/>
          <w:szCs w:val="24"/>
        </w:rPr>
        <w:t xml:space="preserve">Welsh Government. </w:t>
      </w:r>
    </w:p>
    <w:p w14:paraId="4A92C07C" w14:textId="77777777" w:rsidR="00AF1DAD" w:rsidRPr="00AF1DAD" w:rsidRDefault="00AF1DAD" w:rsidP="00AF1DAD">
      <w:pPr>
        <w:rPr>
          <w:rFonts w:cstheme="minorHAnsi"/>
          <w:color w:val="0D0D0D" w:themeColor="text1" w:themeTint="F2"/>
          <w:sz w:val="24"/>
          <w:szCs w:val="24"/>
        </w:rPr>
      </w:pPr>
    </w:p>
    <w:p w14:paraId="7AEF3E65"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Anthamatten, A. (2019) ‘Clinical Update on Osteoporosis’, </w:t>
      </w:r>
      <w:r w:rsidRPr="00AF1DAD">
        <w:rPr>
          <w:rFonts w:cstheme="minorHAnsi"/>
          <w:i/>
          <w:iCs/>
          <w:color w:val="0D0D0D" w:themeColor="text1" w:themeTint="F2"/>
          <w:sz w:val="24"/>
          <w:szCs w:val="24"/>
        </w:rPr>
        <w:t>Journal of Midwifery &amp; Women’s Health,</w:t>
      </w:r>
      <w:r w:rsidRPr="00AF1DAD">
        <w:rPr>
          <w:rFonts w:cstheme="minorHAnsi"/>
          <w:color w:val="0D0D0D" w:themeColor="text1" w:themeTint="F2"/>
          <w:sz w:val="24"/>
          <w:szCs w:val="24"/>
        </w:rPr>
        <w:t xml:space="preserve"> 64(3), pp. 265-275. Available at: https://onlinelibrary.wiley.com/doi/full/10.1111/jmwh.12954</w:t>
      </w:r>
    </w:p>
    <w:p w14:paraId="4739915E" w14:textId="77777777" w:rsidR="00AF1DAD" w:rsidRPr="00AF1DAD" w:rsidRDefault="00AF1DAD" w:rsidP="00AF1DAD">
      <w:pPr>
        <w:rPr>
          <w:rFonts w:cstheme="minorHAnsi"/>
          <w:color w:val="0D0D0D" w:themeColor="text1" w:themeTint="F2"/>
          <w:sz w:val="24"/>
          <w:szCs w:val="24"/>
        </w:rPr>
      </w:pPr>
    </w:p>
    <w:p w14:paraId="068A938D"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Apprenticeship Framework (2019). </w:t>
      </w:r>
      <w:r w:rsidRPr="00AF1DAD">
        <w:rPr>
          <w:rFonts w:cstheme="minorHAnsi"/>
          <w:i/>
          <w:iCs/>
          <w:color w:val="0D0D0D" w:themeColor="text1" w:themeTint="F2"/>
          <w:sz w:val="24"/>
          <w:szCs w:val="24"/>
        </w:rPr>
        <w:t>Therapy Assistant Practitioner (Wales)</w:t>
      </w:r>
      <w:r w:rsidRPr="00AF1DAD">
        <w:rPr>
          <w:rFonts w:cstheme="minorHAnsi"/>
          <w:color w:val="0D0D0D" w:themeColor="text1" w:themeTint="F2"/>
          <w:sz w:val="24"/>
          <w:szCs w:val="24"/>
        </w:rPr>
        <w:t>, (1) pp. 7-8. Available at: https://acwcerts.co.uk/web/wp-content/uploads/2019/11/Therapy_Assistant_Practit_Wales_FR04451_1.pdf</w:t>
      </w:r>
    </w:p>
    <w:p w14:paraId="0D4B37E1" w14:textId="77777777" w:rsidR="00AF1DAD" w:rsidRPr="00AF1DAD" w:rsidRDefault="00AF1DAD" w:rsidP="00AF1DAD">
      <w:pPr>
        <w:rPr>
          <w:rFonts w:cstheme="minorHAnsi"/>
          <w:color w:val="0D0D0D" w:themeColor="text1" w:themeTint="F2"/>
          <w:sz w:val="24"/>
          <w:szCs w:val="24"/>
        </w:rPr>
      </w:pPr>
    </w:p>
    <w:p w14:paraId="19AB7A4C"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Ayub, N., Faraj, M., Ghatan, S., and Reijers, J. A. A., Napoli, N., and Oei, L. (2021) ‘The Treatment Gap in Osteoporosis’, </w:t>
      </w:r>
      <w:r w:rsidRPr="00AF1DAD">
        <w:rPr>
          <w:rFonts w:cstheme="minorHAnsi"/>
          <w:i/>
          <w:iCs/>
          <w:color w:val="0D0D0D" w:themeColor="text1" w:themeTint="F2"/>
          <w:sz w:val="24"/>
          <w:szCs w:val="24"/>
        </w:rPr>
        <w:t>Journal of Clinical Medicine,</w:t>
      </w:r>
      <w:r w:rsidRPr="00AF1DAD">
        <w:rPr>
          <w:rFonts w:cstheme="minorHAnsi"/>
          <w:color w:val="0D0D0D" w:themeColor="text1" w:themeTint="F2"/>
          <w:sz w:val="24"/>
          <w:szCs w:val="24"/>
        </w:rPr>
        <w:t xml:space="preserve"> 10(3002), pp. 1-13. Available at: https://doi.org/10.3390/jcm10133002</w:t>
      </w:r>
    </w:p>
    <w:p w14:paraId="627F7AFE" w14:textId="77777777" w:rsidR="00AF1DAD" w:rsidRPr="00AF1DAD" w:rsidRDefault="00AF1DAD" w:rsidP="00AF1DAD">
      <w:pPr>
        <w:rPr>
          <w:rFonts w:cstheme="minorHAnsi"/>
          <w:color w:val="0D0D0D" w:themeColor="text1" w:themeTint="F2"/>
          <w:sz w:val="24"/>
          <w:szCs w:val="24"/>
        </w:rPr>
      </w:pPr>
    </w:p>
    <w:p w14:paraId="4F9E43C1"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Borgström, F., Karlsson, L., Ortsäter, G., Norton, N., Philippe, H., Cooper, C., Lorentzon, M., McCloskey, E. V., Harvey, N. C., Javaid, M. K., Kanis, J. A. (2020) ‘Fragility fractures in Europe: burden, management and opportunities’, </w:t>
      </w:r>
      <w:r w:rsidRPr="00AF1DAD">
        <w:rPr>
          <w:rFonts w:cstheme="minorHAnsi"/>
          <w:i/>
          <w:iCs/>
          <w:color w:val="0D0D0D" w:themeColor="text1" w:themeTint="F2"/>
          <w:sz w:val="24"/>
          <w:szCs w:val="24"/>
        </w:rPr>
        <w:t xml:space="preserve">Archives of Osteoporosis, </w:t>
      </w:r>
      <w:r w:rsidRPr="00AF1DAD">
        <w:rPr>
          <w:rFonts w:cstheme="minorHAnsi"/>
          <w:color w:val="0D0D0D" w:themeColor="text1" w:themeTint="F2"/>
          <w:sz w:val="24"/>
          <w:szCs w:val="24"/>
        </w:rPr>
        <w:t>15(59), pp. 1-21. Available at: https://doi.org/10.1007/s11657-020-0706-y</w:t>
      </w:r>
    </w:p>
    <w:p w14:paraId="059A2905" w14:textId="77777777" w:rsidR="00AF1DAD" w:rsidRPr="00AF1DAD" w:rsidRDefault="00AF1DAD" w:rsidP="00AF1DAD">
      <w:pPr>
        <w:rPr>
          <w:rFonts w:cstheme="minorHAnsi"/>
          <w:color w:val="0D0D0D" w:themeColor="text1" w:themeTint="F2"/>
          <w:sz w:val="24"/>
          <w:szCs w:val="24"/>
        </w:rPr>
      </w:pPr>
    </w:p>
    <w:p w14:paraId="0624597F"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Brennan, W. (2010) ‘Safer lone working: assessing the risk for professionals’, </w:t>
      </w:r>
      <w:r w:rsidRPr="00AF1DAD">
        <w:rPr>
          <w:rFonts w:cstheme="minorHAnsi"/>
          <w:i/>
          <w:iCs/>
          <w:color w:val="0D0D0D" w:themeColor="text1" w:themeTint="F2"/>
          <w:sz w:val="24"/>
          <w:szCs w:val="24"/>
        </w:rPr>
        <w:t xml:space="preserve">British Journals of Nursing, </w:t>
      </w:r>
      <w:r w:rsidRPr="00AF1DAD">
        <w:rPr>
          <w:rFonts w:cstheme="minorHAnsi"/>
          <w:color w:val="0D0D0D" w:themeColor="text1" w:themeTint="F2"/>
          <w:sz w:val="24"/>
          <w:szCs w:val="24"/>
        </w:rPr>
        <w:t xml:space="preserve">19(22), pp. 1428 - 1430. Available at: https://www.magonlinelibrary.com/doi/pdf/10.12968/bjon.2010.19.22.1428 </w:t>
      </w:r>
    </w:p>
    <w:p w14:paraId="3B8A04D9"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lastRenderedPageBreak/>
        <w:t xml:space="preserve">Butcher, E. and Howard, M. (2007) ‘The Developing Role of the Assistant Practitioner’, </w:t>
      </w:r>
      <w:r w:rsidRPr="00AF1DAD">
        <w:rPr>
          <w:rFonts w:cstheme="minorHAnsi"/>
          <w:i/>
          <w:iCs/>
          <w:color w:val="0D0D0D" w:themeColor="text1" w:themeTint="F2"/>
          <w:sz w:val="24"/>
          <w:szCs w:val="24"/>
        </w:rPr>
        <w:t xml:space="preserve">British Journal of Healthcare Assistants: Education and Training, </w:t>
      </w:r>
      <w:r w:rsidRPr="00AF1DAD">
        <w:rPr>
          <w:rFonts w:cstheme="minorHAnsi"/>
          <w:color w:val="0D0D0D" w:themeColor="text1" w:themeTint="F2"/>
          <w:sz w:val="24"/>
          <w:szCs w:val="24"/>
        </w:rPr>
        <w:t>1(5), pp. 234-235. Available at: https://www.magonlinelibrary.com/doi/pdf/10.12968/bjha.2007.1.5.27212</w:t>
      </w:r>
    </w:p>
    <w:p w14:paraId="38E8DD03" w14:textId="77777777" w:rsidR="00AF1DAD" w:rsidRPr="00AF1DAD" w:rsidRDefault="00AF1DAD" w:rsidP="00AF1DAD">
      <w:pPr>
        <w:rPr>
          <w:rFonts w:cstheme="minorHAnsi"/>
          <w:color w:val="0D0D0D" w:themeColor="text1" w:themeTint="F2"/>
          <w:sz w:val="24"/>
          <w:szCs w:val="24"/>
        </w:rPr>
      </w:pPr>
    </w:p>
    <w:p w14:paraId="5873904F"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Compston, J. E., McClung, M. R., and Leslie, W. D. (2019) ‘Osteoporosis’, </w:t>
      </w:r>
      <w:r w:rsidRPr="00AF1DAD">
        <w:rPr>
          <w:rFonts w:cstheme="minorHAnsi"/>
          <w:i/>
          <w:iCs/>
          <w:color w:val="0D0D0D" w:themeColor="text1" w:themeTint="F2"/>
          <w:sz w:val="24"/>
          <w:szCs w:val="24"/>
        </w:rPr>
        <w:t xml:space="preserve">The Lancet, </w:t>
      </w:r>
      <w:r w:rsidRPr="00AF1DAD">
        <w:rPr>
          <w:rFonts w:cstheme="minorHAnsi"/>
          <w:color w:val="0D0D0D" w:themeColor="text1" w:themeTint="F2"/>
          <w:sz w:val="24"/>
          <w:szCs w:val="24"/>
        </w:rPr>
        <w:t>393(10169), pp. 364-376. Available at: https://www.clinicalkey.com/#!/content/playContent/1-s2.0-S0140673618321123?returnurl=null&amp;referrer=null</w:t>
      </w:r>
    </w:p>
    <w:p w14:paraId="647406D5" w14:textId="77777777" w:rsidR="00AF1DAD" w:rsidRPr="00AF1DAD" w:rsidRDefault="00AF1DAD" w:rsidP="00AF1DAD">
      <w:pPr>
        <w:rPr>
          <w:rFonts w:cstheme="minorHAnsi"/>
          <w:color w:val="0D0D0D" w:themeColor="text1" w:themeTint="F2"/>
          <w:sz w:val="24"/>
          <w:szCs w:val="24"/>
        </w:rPr>
      </w:pPr>
    </w:p>
    <w:p w14:paraId="5236F4F1"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Duncan, E. A. S. (2022) </w:t>
      </w:r>
      <w:r w:rsidRPr="00AF1DAD">
        <w:rPr>
          <w:rFonts w:cstheme="minorHAnsi"/>
          <w:i/>
          <w:iCs/>
          <w:color w:val="0D0D0D" w:themeColor="text1" w:themeTint="F2"/>
          <w:sz w:val="24"/>
          <w:szCs w:val="24"/>
        </w:rPr>
        <w:t xml:space="preserve">Skills for Practice in Occupational Therapy. </w:t>
      </w:r>
      <w:r w:rsidRPr="00AF1DAD">
        <w:rPr>
          <w:rFonts w:cstheme="minorHAnsi"/>
          <w:color w:val="0D0D0D" w:themeColor="text1" w:themeTint="F2"/>
          <w:sz w:val="24"/>
          <w:szCs w:val="24"/>
        </w:rPr>
        <w:t>2</w:t>
      </w:r>
      <w:r w:rsidRPr="00AF1DAD">
        <w:rPr>
          <w:rFonts w:cstheme="minorHAnsi"/>
          <w:color w:val="0D0D0D" w:themeColor="text1" w:themeTint="F2"/>
          <w:sz w:val="24"/>
          <w:szCs w:val="24"/>
          <w:vertAlign w:val="superscript"/>
        </w:rPr>
        <w:t>nd</w:t>
      </w:r>
      <w:r w:rsidRPr="00AF1DAD">
        <w:rPr>
          <w:rFonts w:cstheme="minorHAnsi"/>
          <w:color w:val="0D0D0D" w:themeColor="text1" w:themeTint="F2"/>
          <w:sz w:val="24"/>
          <w:szCs w:val="24"/>
        </w:rPr>
        <w:t xml:space="preserve"> Edition. Scotland: Bell and Pain LTD. </w:t>
      </w:r>
    </w:p>
    <w:p w14:paraId="215F9A0B" w14:textId="77777777" w:rsidR="00AF1DAD" w:rsidRPr="00AF1DAD" w:rsidRDefault="00AF1DAD" w:rsidP="00AF1DAD">
      <w:pPr>
        <w:rPr>
          <w:rFonts w:cstheme="minorHAnsi"/>
          <w:color w:val="0D0D0D" w:themeColor="text1" w:themeTint="F2"/>
          <w:sz w:val="24"/>
          <w:szCs w:val="24"/>
        </w:rPr>
      </w:pPr>
    </w:p>
    <w:p w14:paraId="6BA55F53"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Garn, S., Poznanski, A., and Nagy, J. (1971) ‘Bone Measurement in the Differential Diagnosis of Osteopenia and Osteoporosis’, </w:t>
      </w:r>
      <w:r w:rsidRPr="00AF1DAD">
        <w:rPr>
          <w:rFonts w:cstheme="minorHAnsi"/>
          <w:i/>
          <w:iCs/>
          <w:color w:val="0D0D0D" w:themeColor="text1" w:themeTint="F2"/>
          <w:sz w:val="24"/>
          <w:szCs w:val="24"/>
        </w:rPr>
        <w:t xml:space="preserve">Diagnostic Radiology, </w:t>
      </w:r>
      <w:r w:rsidRPr="00AF1DAD">
        <w:rPr>
          <w:rFonts w:cstheme="minorHAnsi"/>
          <w:color w:val="0D0D0D" w:themeColor="text1" w:themeTint="F2"/>
          <w:sz w:val="24"/>
          <w:szCs w:val="24"/>
        </w:rPr>
        <w:t>100, pp. 509-518. Available at: https://pubs.rsna.org/doi/pdf/10.1148/100.3.509</w:t>
      </w:r>
    </w:p>
    <w:p w14:paraId="4246F05C" w14:textId="77777777" w:rsidR="00AF1DAD" w:rsidRPr="00AF1DAD" w:rsidRDefault="00AF1DAD" w:rsidP="00AF1DAD">
      <w:pPr>
        <w:rPr>
          <w:rFonts w:cstheme="minorHAnsi"/>
          <w:color w:val="0D0D0D" w:themeColor="text1" w:themeTint="F2"/>
          <w:sz w:val="24"/>
          <w:szCs w:val="24"/>
        </w:rPr>
      </w:pPr>
    </w:p>
    <w:p w14:paraId="367FC0FB"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Gregson, C. L., Armstrong, D. J., Bowden, J., Cooper, C., Edwards, J., Gittoes, N. J. L., Harvey, N., Kanis, J., Leyland, S., Low, R., McCloskey, E., Moss, K., Parker, J., Paskins, Z., Poole, K., Reid, D. M., Stone, M., Thomson, J., Vine, N., Compston, J. (2022) ‘UK clinical guideline for the prevention and treatment of osteoporosis’, </w:t>
      </w:r>
      <w:r w:rsidRPr="00AF1DAD">
        <w:rPr>
          <w:rFonts w:cstheme="minorHAnsi"/>
          <w:i/>
          <w:iCs/>
          <w:color w:val="0D0D0D" w:themeColor="text1" w:themeTint="F2"/>
          <w:sz w:val="24"/>
          <w:szCs w:val="24"/>
        </w:rPr>
        <w:t xml:space="preserve">Archives of Osteoporosis, </w:t>
      </w:r>
      <w:r w:rsidRPr="00AF1DAD">
        <w:rPr>
          <w:rFonts w:cstheme="minorHAnsi"/>
          <w:color w:val="0D0D0D" w:themeColor="text1" w:themeTint="F2"/>
          <w:sz w:val="24"/>
          <w:szCs w:val="24"/>
        </w:rPr>
        <w:t>17(58), pp. 1-46. Available at: https://doi.org/10.1007/s11657-022-01061-5</w:t>
      </w:r>
    </w:p>
    <w:p w14:paraId="5E1B2291" w14:textId="77777777" w:rsidR="00AF1DAD" w:rsidRPr="00AF1DAD" w:rsidRDefault="00AF1DAD" w:rsidP="00AF1DAD">
      <w:pPr>
        <w:rPr>
          <w:rFonts w:cstheme="minorHAnsi"/>
          <w:color w:val="0D0D0D" w:themeColor="text1" w:themeTint="F2"/>
          <w:sz w:val="24"/>
          <w:szCs w:val="24"/>
        </w:rPr>
      </w:pPr>
    </w:p>
    <w:p w14:paraId="5209F628"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Lorentzon, M., Johansson, H., Harvey, N. C., Liu, E., Vandenput, E., McCloskey, V., and Kanis, J. A. (2022) ‘Osteoporosis and fractures in women: the burden of disease’, </w:t>
      </w:r>
      <w:r w:rsidRPr="00AF1DAD">
        <w:rPr>
          <w:rFonts w:cstheme="minorHAnsi"/>
          <w:i/>
          <w:iCs/>
          <w:color w:val="0D0D0D" w:themeColor="text1" w:themeTint="F2"/>
          <w:sz w:val="24"/>
          <w:szCs w:val="24"/>
        </w:rPr>
        <w:t xml:space="preserve">Climacteric, </w:t>
      </w:r>
      <w:r w:rsidRPr="00AF1DAD">
        <w:rPr>
          <w:rFonts w:cstheme="minorHAnsi"/>
          <w:color w:val="0D0D0D" w:themeColor="text1" w:themeTint="F2"/>
          <w:sz w:val="24"/>
          <w:szCs w:val="24"/>
        </w:rPr>
        <w:t>25(1), pp. 4-10. Available at: https://doi.org/10.1080/13697137.2021.1951206</w:t>
      </w:r>
    </w:p>
    <w:p w14:paraId="6335426F" w14:textId="77777777" w:rsidR="00AF1DAD" w:rsidRPr="00AF1DAD" w:rsidRDefault="00AF1DAD" w:rsidP="00AF1DAD">
      <w:pPr>
        <w:rPr>
          <w:rFonts w:cstheme="minorHAnsi"/>
          <w:color w:val="0D0D0D" w:themeColor="text1" w:themeTint="F2"/>
          <w:sz w:val="24"/>
          <w:szCs w:val="24"/>
        </w:rPr>
      </w:pPr>
    </w:p>
    <w:p w14:paraId="0D42775E"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National Health Service (2024) </w:t>
      </w:r>
      <w:r w:rsidRPr="00AF1DAD">
        <w:rPr>
          <w:rFonts w:cstheme="minorHAnsi"/>
          <w:i/>
          <w:iCs/>
          <w:color w:val="0D0D0D" w:themeColor="text1" w:themeTint="F2"/>
          <w:sz w:val="24"/>
          <w:szCs w:val="24"/>
        </w:rPr>
        <w:t xml:space="preserve">Osteoporosis. </w:t>
      </w:r>
      <w:r w:rsidRPr="00AF1DAD">
        <w:rPr>
          <w:rFonts w:cstheme="minorHAnsi"/>
          <w:color w:val="0D0D0D" w:themeColor="text1" w:themeTint="F2"/>
          <w:sz w:val="24"/>
          <w:szCs w:val="24"/>
        </w:rPr>
        <w:t>Available at: https://www.nhs.uk/conditions/osteoporosis/ [Accessed on: 21</w:t>
      </w:r>
      <w:r w:rsidRPr="00AF1DAD">
        <w:rPr>
          <w:rFonts w:cstheme="minorHAnsi"/>
          <w:color w:val="0D0D0D" w:themeColor="text1" w:themeTint="F2"/>
          <w:sz w:val="24"/>
          <w:szCs w:val="24"/>
          <w:vertAlign w:val="superscript"/>
        </w:rPr>
        <w:t>st</w:t>
      </w:r>
      <w:r w:rsidRPr="00AF1DAD">
        <w:rPr>
          <w:rFonts w:cstheme="minorHAnsi"/>
          <w:color w:val="0D0D0D" w:themeColor="text1" w:themeTint="F2"/>
          <w:sz w:val="24"/>
          <w:szCs w:val="24"/>
        </w:rPr>
        <w:t xml:space="preserve"> March 2024].</w:t>
      </w:r>
    </w:p>
    <w:p w14:paraId="49E9F8DC" w14:textId="77777777" w:rsidR="00AF1DAD" w:rsidRPr="00AF1DAD" w:rsidRDefault="00AF1DAD" w:rsidP="00AF1DAD">
      <w:pPr>
        <w:rPr>
          <w:rFonts w:cstheme="minorHAnsi"/>
          <w:color w:val="0D0D0D" w:themeColor="text1" w:themeTint="F2"/>
          <w:sz w:val="24"/>
          <w:szCs w:val="24"/>
        </w:rPr>
      </w:pPr>
    </w:p>
    <w:p w14:paraId="2FFCF41A"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National Health Service Act 2006. (c41). [Online]. London: The Stationery Office. [Accessed 18 April 2024]. Available at: https://www.legislation.gov.uk/ukpga/2006/41/pdfs/ukpga_20060041_en.pdf</w:t>
      </w:r>
    </w:p>
    <w:p w14:paraId="162D5DAB" w14:textId="77777777" w:rsidR="00AF1DAD" w:rsidRPr="00AF1DAD" w:rsidRDefault="00AF1DAD" w:rsidP="00AF1DAD">
      <w:pPr>
        <w:rPr>
          <w:rFonts w:cstheme="minorHAnsi"/>
          <w:color w:val="0D0D0D" w:themeColor="text1" w:themeTint="F2"/>
          <w:sz w:val="24"/>
          <w:szCs w:val="24"/>
        </w:rPr>
      </w:pPr>
    </w:p>
    <w:p w14:paraId="656F22E4"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National Health Service England (2024) </w:t>
      </w:r>
      <w:r w:rsidRPr="00AF1DAD">
        <w:rPr>
          <w:rFonts w:cstheme="minorHAnsi"/>
          <w:i/>
          <w:iCs/>
          <w:color w:val="0D0D0D" w:themeColor="text1" w:themeTint="F2"/>
          <w:sz w:val="24"/>
          <w:szCs w:val="24"/>
        </w:rPr>
        <w:t xml:space="preserve">Co-production. </w:t>
      </w:r>
      <w:r w:rsidRPr="00AF1DAD">
        <w:rPr>
          <w:rFonts w:cstheme="minorHAnsi"/>
          <w:color w:val="0D0D0D" w:themeColor="text1" w:themeTint="F2"/>
          <w:sz w:val="24"/>
          <w:szCs w:val="24"/>
        </w:rPr>
        <w:t>Available at: https://www.england.nhs.uk/always-events/co-production/ [Accessed on 25</w:t>
      </w:r>
      <w:r w:rsidRPr="00AF1DAD">
        <w:rPr>
          <w:rFonts w:cstheme="minorHAnsi"/>
          <w:color w:val="0D0D0D" w:themeColor="text1" w:themeTint="F2"/>
          <w:sz w:val="24"/>
          <w:szCs w:val="24"/>
          <w:vertAlign w:val="superscript"/>
        </w:rPr>
        <w:t>th</w:t>
      </w:r>
      <w:r w:rsidRPr="00AF1DAD">
        <w:rPr>
          <w:rFonts w:cstheme="minorHAnsi"/>
          <w:color w:val="0D0D0D" w:themeColor="text1" w:themeTint="F2"/>
          <w:sz w:val="24"/>
          <w:szCs w:val="24"/>
        </w:rPr>
        <w:t xml:space="preserve"> April 2024]</w:t>
      </w:r>
    </w:p>
    <w:p w14:paraId="739A6063" w14:textId="77777777" w:rsidR="00AF1DAD" w:rsidRPr="00AF1DAD" w:rsidRDefault="00AF1DAD" w:rsidP="00AF1DAD">
      <w:pPr>
        <w:rPr>
          <w:rFonts w:cstheme="minorHAnsi"/>
          <w:color w:val="0D0D0D" w:themeColor="text1" w:themeTint="F2"/>
          <w:sz w:val="24"/>
          <w:szCs w:val="24"/>
        </w:rPr>
      </w:pPr>
    </w:p>
    <w:p w14:paraId="0470B4D3" w14:textId="1462858B"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National Spine Health Foundation (2024) Osteoporosis And The Spine. Available at: https://spinehealth.org/article/osteoporosis/ [Available </w:t>
      </w:r>
      <w:r w:rsidR="008E75A8" w:rsidRPr="00AF1DAD">
        <w:rPr>
          <w:rFonts w:cstheme="minorHAnsi"/>
          <w:color w:val="0D0D0D" w:themeColor="text1" w:themeTint="F2"/>
          <w:sz w:val="24"/>
          <w:szCs w:val="24"/>
        </w:rPr>
        <w:t>on</w:t>
      </w:r>
      <w:r w:rsidRPr="00AF1DAD">
        <w:rPr>
          <w:rFonts w:cstheme="minorHAnsi"/>
          <w:color w:val="0D0D0D" w:themeColor="text1" w:themeTint="F2"/>
          <w:sz w:val="24"/>
          <w:szCs w:val="24"/>
        </w:rPr>
        <w:t xml:space="preserve"> 2</w:t>
      </w:r>
      <w:r w:rsidRPr="00AF1DAD">
        <w:rPr>
          <w:rFonts w:cstheme="minorHAnsi"/>
          <w:color w:val="0D0D0D" w:themeColor="text1" w:themeTint="F2"/>
          <w:sz w:val="24"/>
          <w:szCs w:val="24"/>
          <w:vertAlign w:val="superscript"/>
        </w:rPr>
        <w:t>nd</w:t>
      </w:r>
      <w:r w:rsidRPr="00AF1DAD">
        <w:rPr>
          <w:rFonts w:cstheme="minorHAnsi"/>
          <w:color w:val="0D0D0D" w:themeColor="text1" w:themeTint="F2"/>
          <w:sz w:val="24"/>
          <w:szCs w:val="24"/>
        </w:rPr>
        <w:t xml:space="preserve"> May 2024] </w:t>
      </w:r>
    </w:p>
    <w:p w14:paraId="72D5A3B1" w14:textId="77777777" w:rsidR="00AF1DAD" w:rsidRPr="00AF1DAD" w:rsidRDefault="00AF1DAD" w:rsidP="00AF1DAD">
      <w:pPr>
        <w:rPr>
          <w:rFonts w:cstheme="minorHAnsi"/>
          <w:color w:val="0D0D0D" w:themeColor="text1" w:themeTint="F2"/>
          <w:sz w:val="24"/>
          <w:szCs w:val="24"/>
        </w:rPr>
      </w:pPr>
    </w:p>
    <w:p w14:paraId="08F5C17A"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Powys Teaching Health Board (2021). </w:t>
      </w:r>
      <w:r w:rsidRPr="00AF1DAD">
        <w:rPr>
          <w:rFonts w:cstheme="minorHAnsi"/>
          <w:i/>
          <w:iCs/>
          <w:color w:val="0D0D0D" w:themeColor="text1" w:themeTint="F2"/>
          <w:sz w:val="24"/>
          <w:szCs w:val="24"/>
        </w:rPr>
        <w:t xml:space="preserve">Powys Teaching Health Board Assistant Therapy Practitioner Support Worker Competencies. </w:t>
      </w:r>
      <w:r w:rsidRPr="00AF1DAD">
        <w:rPr>
          <w:rFonts w:cstheme="minorHAnsi"/>
          <w:color w:val="0D0D0D" w:themeColor="text1" w:themeTint="F2"/>
          <w:sz w:val="24"/>
          <w:szCs w:val="24"/>
        </w:rPr>
        <w:t xml:space="preserve">Bronglais: PTHB. </w:t>
      </w:r>
    </w:p>
    <w:p w14:paraId="570C28AE" w14:textId="77777777" w:rsidR="00AF1DAD" w:rsidRPr="00AF1DAD" w:rsidRDefault="00AF1DAD" w:rsidP="00AF1DAD">
      <w:pPr>
        <w:rPr>
          <w:rFonts w:cstheme="minorHAnsi"/>
          <w:color w:val="0D0D0D" w:themeColor="text1" w:themeTint="F2"/>
          <w:sz w:val="24"/>
          <w:szCs w:val="24"/>
        </w:rPr>
      </w:pPr>
    </w:p>
    <w:p w14:paraId="0881805E" w14:textId="4E85D7CF"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Powys Teaching Health Board (2022) </w:t>
      </w:r>
      <w:r w:rsidRPr="00AF1DAD">
        <w:rPr>
          <w:rFonts w:cstheme="minorHAnsi"/>
          <w:i/>
          <w:iCs/>
          <w:color w:val="0D0D0D" w:themeColor="text1" w:themeTint="F2"/>
          <w:sz w:val="24"/>
          <w:szCs w:val="24"/>
        </w:rPr>
        <w:t>Discharged to Recover &amp; Assess: Powys Home First</w:t>
      </w:r>
      <w:r w:rsidR="008660AC" w:rsidRPr="00AF1DAD">
        <w:rPr>
          <w:rFonts w:cstheme="minorHAnsi"/>
          <w:i/>
          <w:iCs/>
          <w:color w:val="0D0D0D" w:themeColor="text1" w:themeTint="F2"/>
          <w:sz w:val="24"/>
          <w:szCs w:val="24"/>
        </w:rPr>
        <w:t xml:space="preserve">. </w:t>
      </w:r>
      <w:r w:rsidRPr="00AF1DAD">
        <w:rPr>
          <w:rFonts w:cstheme="minorHAnsi"/>
          <w:color w:val="0D0D0D" w:themeColor="text1" w:themeTint="F2"/>
          <w:sz w:val="24"/>
          <w:szCs w:val="24"/>
        </w:rPr>
        <w:t xml:space="preserve">Bronglais: PTHB. </w:t>
      </w:r>
    </w:p>
    <w:p w14:paraId="6B2651DD" w14:textId="77777777" w:rsidR="00AF1DAD" w:rsidRPr="00AF1DAD" w:rsidRDefault="00AF1DAD" w:rsidP="00AF1DAD">
      <w:pPr>
        <w:rPr>
          <w:rFonts w:cstheme="minorHAnsi"/>
          <w:color w:val="0D0D0D" w:themeColor="text1" w:themeTint="F2"/>
          <w:sz w:val="24"/>
          <w:szCs w:val="24"/>
        </w:rPr>
      </w:pPr>
    </w:p>
    <w:p w14:paraId="381F8292" w14:textId="77777777" w:rsidR="00AF1DAD" w:rsidRPr="00AF1DAD" w:rsidRDefault="00AF1DAD" w:rsidP="00AF1DAD">
      <w:pPr>
        <w:rPr>
          <w:rFonts w:cstheme="minorHAnsi"/>
          <w:i/>
          <w:iCs/>
          <w:color w:val="0D0D0D" w:themeColor="text1" w:themeTint="F2"/>
          <w:sz w:val="24"/>
          <w:szCs w:val="24"/>
        </w:rPr>
      </w:pPr>
      <w:r w:rsidRPr="00AF1DAD">
        <w:rPr>
          <w:rFonts w:cstheme="minorHAnsi"/>
          <w:color w:val="0D0D0D" w:themeColor="text1" w:themeTint="F2"/>
          <w:sz w:val="24"/>
          <w:szCs w:val="24"/>
        </w:rPr>
        <w:t xml:space="preserve">Powys Teaching Health Board (2023) </w:t>
      </w:r>
      <w:r w:rsidRPr="00AF1DAD">
        <w:rPr>
          <w:rFonts w:cstheme="minorHAnsi"/>
          <w:i/>
          <w:iCs/>
          <w:color w:val="0D0D0D" w:themeColor="text1" w:themeTint="F2"/>
          <w:sz w:val="24"/>
          <w:szCs w:val="24"/>
        </w:rPr>
        <w:t xml:space="preserve">LINICAL SUPERVISION AND REFLECTIVE PRACTICE FOR THERAPY, HEALTH SCIENCES, MIDWIFERY, NURSING, SOCIAL WORK AND PSYCHOLOGY (EXCLUDING ALL MEDICAL STAFF). </w:t>
      </w:r>
      <w:r w:rsidRPr="00AF1DAD">
        <w:rPr>
          <w:rFonts w:cstheme="minorHAnsi"/>
          <w:color w:val="0D0D0D" w:themeColor="text1" w:themeTint="F2"/>
          <w:sz w:val="24"/>
          <w:szCs w:val="24"/>
        </w:rPr>
        <w:t xml:space="preserve">Bronglais: PTHB. </w:t>
      </w:r>
    </w:p>
    <w:p w14:paraId="2BE0FB79" w14:textId="77777777" w:rsidR="00AF1DAD" w:rsidRPr="00AF1DAD" w:rsidRDefault="00AF1DAD" w:rsidP="00AF1DAD">
      <w:pPr>
        <w:rPr>
          <w:rFonts w:cstheme="minorHAnsi"/>
          <w:color w:val="0D0D0D" w:themeColor="text1" w:themeTint="F2"/>
          <w:sz w:val="24"/>
          <w:szCs w:val="24"/>
        </w:rPr>
      </w:pPr>
    </w:p>
    <w:p w14:paraId="711C2207"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Powys Teaching Health Board (2024) </w:t>
      </w:r>
      <w:r w:rsidRPr="00AF1DAD">
        <w:rPr>
          <w:rFonts w:cstheme="minorHAnsi"/>
          <w:i/>
          <w:iCs/>
          <w:color w:val="0D0D0D" w:themeColor="text1" w:themeTint="F2"/>
          <w:sz w:val="24"/>
          <w:szCs w:val="24"/>
        </w:rPr>
        <w:t xml:space="preserve">Lone Working and Policy &amp; Procedures. </w:t>
      </w:r>
      <w:r w:rsidRPr="00AF1DAD">
        <w:rPr>
          <w:rFonts w:cstheme="minorHAnsi"/>
          <w:color w:val="0D0D0D" w:themeColor="text1" w:themeTint="F2"/>
          <w:sz w:val="24"/>
          <w:szCs w:val="24"/>
        </w:rPr>
        <w:t xml:space="preserve">Bronglais: PTHB. </w:t>
      </w:r>
    </w:p>
    <w:p w14:paraId="5F5254E9" w14:textId="77777777" w:rsidR="00AF1DAD" w:rsidRPr="00AF1DAD" w:rsidRDefault="00AF1DAD" w:rsidP="00AF1DAD">
      <w:pPr>
        <w:rPr>
          <w:rFonts w:cstheme="minorHAnsi"/>
          <w:color w:val="0D0D0D" w:themeColor="text1" w:themeTint="F2"/>
          <w:sz w:val="24"/>
          <w:szCs w:val="24"/>
        </w:rPr>
      </w:pPr>
    </w:p>
    <w:p w14:paraId="74905DE9"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Public Health Wales (2023) </w:t>
      </w:r>
      <w:r w:rsidRPr="00AF1DAD">
        <w:rPr>
          <w:rFonts w:cstheme="minorHAnsi"/>
          <w:i/>
          <w:iCs/>
          <w:color w:val="0D0D0D" w:themeColor="text1" w:themeTint="F2"/>
          <w:sz w:val="24"/>
          <w:szCs w:val="24"/>
        </w:rPr>
        <w:t xml:space="preserve">Clinical Governance Framework. </w:t>
      </w:r>
      <w:r w:rsidRPr="00AF1DAD">
        <w:rPr>
          <w:rFonts w:cstheme="minorHAnsi"/>
          <w:color w:val="0D0D0D" w:themeColor="text1" w:themeTint="F2"/>
          <w:sz w:val="24"/>
          <w:szCs w:val="24"/>
        </w:rPr>
        <w:t xml:space="preserve">Cardiff. </w:t>
      </w:r>
    </w:p>
    <w:p w14:paraId="616FA9BB" w14:textId="77777777" w:rsidR="00AF1DAD" w:rsidRPr="00AF1DAD" w:rsidRDefault="00AF1DAD" w:rsidP="00AF1DAD">
      <w:pPr>
        <w:rPr>
          <w:rFonts w:cstheme="minorHAnsi"/>
          <w:color w:val="0D0D0D" w:themeColor="text1" w:themeTint="F2"/>
          <w:sz w:val="24"/>
          <w:szCs w:val="24"/>
        </w:rPr>
      </w:pPr>
    </w:p>
    <w:p w14:paraId="13CF4EF7"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Public Health Wales (2023) </w:t>
      </w:r>
      <w:r w:rsidRPr="00AF1DAD">
        <w:rPr>
          <w:rFonts w:cstheme="minorHAnsi"/>
          <w:i/>
          <w:iCs/>
          <w:color w:val="0D0D0D" w:themeColor="text1" w:themeTint="F2"/>
          <w:sz w:val="24"/>
          <w:szCs w:val="24"/>
        </w:rPr>
        <w:t xml:space="preserve">Learning and Development Policy. </w:t>
      </w:r>
      <w:r w:rsidRPr="00AF1DAD">
        <w:rPr>
          <w:rFonts w:cstheme="minorHAnsi"/>
          <w:color w:val="0D0D0D" w:themeColor="text1" w:themeTint="F2"/>
          <w:sz w:val="24"/>
          <w:szCs w:val="24"/>
        </w:rPr>
        <w:t xml:space="preserve">Cardiff. </w:t>
      </w:r>
    </w:p>
    <w:p w14:paraId="13152004" w14:textId="77777777" w:rsidR="00AF1DAD" w:rsidRPr="00AF1DAD" w:rsidRDefault="00AF1DAD" w:rsidP="00AF1DAD">
      <w:pPr>
        <w:rPr>
          <w:rFonts w:cstheme="minorHAnsi"/>
          <w:color w:val="0D0D0D" w:themeColor="text1" w:themeTint="F2"/>
          <w:sz w:val="24"/>
          <w:szCs w:val="24"/>
        </w:rPr>
      </w:pPr>
    </w:p>
    <w:p w14:paraId="2C79FB77" w14:textId="77777777" w:rsidR="00AF1DAD" w:rsidRPr="00AF1DAD" w:rsidRDefault="00AF1DAD" w:rsidP="00AF1DAD">
      <w:pPr>
        <w:rPr>
          <w:rFonts w:cstheme="minorHAnsi"/>
          <w:i/>
          <w:iCs/>
          <w:color w:val="0D0D0D" w:themeColor="text1" w:themeTint="F2"/>
          <w:sz w:val="24"/>
          <w:szCs w:val="24"/>
        </w:rPr>
      </w:pPr>
      <w:r w:rsidRPr="00AF1DAD">
        <w:rPr>
          <w:rFonts w:cstheme="minorHAnsi"/>
          <w:color w:val="0D0D0D" w:themeColor="text1" w:themeTint="F2"/>
          <w:sz w:val="24"/>
          <w:szCs w:val="24"/>
        </w:rPr>
        <w:t xml:space="preserve">Public Health Wales (2024) </w:t>
      </w:r>
      <w:r w:rsidRPr="00AF1DAD">
        <w:rPr>
          <w:rFonts w:cstheme="minorHAnsi"/>
          <w:i/>
          <w:iCs/>
          <w:color w:val="0D0D0D" w:themeColor="text1" w:themeTint="F2"/>
          <w:sz w:val="24"/>
          <w:szCs w:val="24"/>
        </w:rPr>
        <w:t xml:space="preserve">RISK MANAGEMENT PROCEDURE. Cardiff. </w:t>
      </w:r>
    </w:p>
    <w:p w14:paraId="5EB0DF0B" w14:textId="77777777" w:rsidR="00AF1DAD" w:rsidRPr="00AF1DAD" w:rsidRDefault="00AF1DAD" w:rsidP="00AF1DAD">
      <w:pPr>
        <w:rPr>
          <w:rFonts w:cstheme="minorHAnsi"/>
          <w:color w:val="0D0D0D" w:themeColor="text1" w:themeTint="F2"/>
          <w:sz w:val="24"/>
          <w:szCs w:val="24"/>
        </w:rPr>
      </w:pPr>
    </w:p>
    <w:p w14:paraId="42698888"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Raisz, L. (1997) ‘The Osteoporosis Revolution’, </w:t>
      </w:r>
      <w:r w:rsidRPr="00AF1DAD">
        <w:rPr>
          <w:rFonts w:cstheme="minorHAnsi"/>
          <w:i/>
          <w:iCs/>
          <w:color w:val="0D0D0D" w:themeColor="text1" w:themeTint="F2"/>
          <w:sz w:val="24"/>
          <w:szCs w:val="24"/>
        </w:rPr>
        <w:t xml:space="preserve">Annals of Internal Medicine, </w:t>
      </w:r>
      <w:r w:rsidRPr="00AF1DAD">
        <w:rPr>
          <w:rFonts w:cstheme="minorHAnsi"/>
          <w:color w:val="0D0D0D" w:themeColor="text1" w:themeTint="F2"/>
          <w:sz w:val="24"/>
          <w:szCs w:val="24"/>
        </w:rPr>
        <w:t>126(6), pp. 458-462. Available at: https://oce.ovid.com/article/00000605-199703150-00007/HTML</w:t>
      </w:r>
    </w:p>
    <w:p w14:paraId="65A79395" w14:textId="77777777" w:rsidR="00AF1DAD" w:rsidRPr="00AF1DAD" w:rsidRDefault="00AF1DAD" w:rsidP="00AF1DAD">
      <w:pPr>
        <w:rPr>
          <w:rFonts w:cstheme="minorHAnsi"/>
          <w:color w:val="0D0D0D" w:themeColor="text1" w:themeTint="F2"/>
          <w:sz w:val="24"/>
          <w:szCs w:val="24"/>
        </w:rPr>
      </w:pPr>
    </w:p>
    <w:p w14:paraId="68D5B496"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Royal Osteoporosis Society (2024) Osteoporosis and bone health. Available at: https://theros.org.uk/ [Accessed on 2</w:t>
      </w:r>
      <w:r w:rsidRPr="00AF1DAD">
        <w:rPr>
          <w:rFonts w:cstheme="minorHAnsi"/>
          <w:color w:val="0D0D0D" w:themeColor="text1" w:themeTint="F2"/>
          <w:sz w:val="24"/>
          <w:szCs w:val="24"/>
          <w:vertAlign w:val="superscript"/>
        </w:rPr>
        <w:t>nd</w:t>
      </w:r>
      <w:r w:rsidRPr="00AF1DAD">
        <w:rPr>
          <w:rFonts w:cstheme="minorHAnsi"/>
          <w:color w:val="0D0D0D" w:themeColor="text1" w:themeTint="F2"/>
          <w:sz w:val="24"/>
          <w:szCs w:val="24"/>
        </w:rPr>
        <w:t xml:space="preserve"> May 2024]</w:t>
      </w:r>
    </w:p>
    <w:p w14:paraId="697DC930" w14:textId="77777777" w:rsidR="00AF1DAD" w:rsidRPr="00AF1DAD" w:rsidRDefault="00AF1DAD" w:rsidP="00AF1DAD">
      <w:pPr>
        <w:rPr>
          <w:rFonts w:cstheme="minorHAnsi"/>
          <w:color w:val="0D0D0D" w:themeColor="text1" w:themeTint="F2"/>
          <w:sz w:val="24"/>
          <w:szCs w:val="24"/>
        </w:rPr>
      </w:pPr>
    </w:p>
    <w:p w14:paraId="199C2975"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Saag, K., Emkey, R., Schnitzer, T.J., et al (1998) ‘Alendronate for the Prevention and Treatment of Glucocorticoid-Induced Osteoporosis’, </w:t>
      </w:r>
      <w:r w:rsidRPr="00AF1DAD">
        <w:rPr>
          <w:rFonts w:cstheme="minorHAnsi"/>
          <w:i/>
          <w:iCs/>
          <w:color w:val="0D0D0D" w:themeColor="text1" w:themeTint="F2"/>
          <w:sz w:val="24"/>
          <w:szCs w:val="24"/>
        </w:rPr>
        <w:t xml:space="preserve">The New England Journal of Medicine, </w:t>
      </w:r>
      <w:r w:rsidRPr="00AF1DAD">
        <w:rPr>
          <w:rFonts w:cstheme="minorHAnsi"/>
          <w:color w:val="0D0D0D" w:themeColor="text1" w:themeTint="F2"/>
          <w:sz w:val="24"/>
          <w:szCs w:val="24"/>
        </w:rPr>
        <w:t>339(5), pp. 292-299. Available at: https://www.nejm.org/doi/pdf/10.1056/NEJM199807303390502</w:t>
      </w:r>
    </w:p>
    <w:p w14:paraId="16EF1A04" w14:textId="77777777" w:rsidR="00AF1DAD" w:rsidRPr="00AF1DAD" w:rsidRDefault="00AF1DAD" w:rsidP="00AF1DAD">
      <w:pPr>
        <w:rPr>
          <w:rFonts w:cstheme="minorHAnsi"/>
          <w:color w:val="0D0D0D" w:themeColor="text1" w:themeTint="F2"/>
          <w:sz w:val="24"/>
          <w:szCs w:val="24"/>
        </w:rPr>
      </w:pPr>
    </w:p>
    <w:p w14:paraId="6DC5BAE1"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lastRenderedPageBreak/>
        <w:t xml:space="preserve">Sanders, K. and McLaughlin, D. (2018) </w:t>
      </w:r>
      <w:r w:rsidRPr="00AF1DAD">
        <w:rPr>
          <w:rFonts w:cstheme="minorHAnsi"/>
          <w:i/>
          <w:iCs/>
          <w:color w:val="0D0D0D" w:themeColor="text1" w:themeTint="F2"/>
          <w:sz w:val="24"/>
          <w:szCs w:val="24"/>
        </w:rPr>
        <w:t xml:space="preserve">Improving Mandatory Training: How reps can play their part. </w:t>
      </w:r>
      <w:r w:rsidRPr="00AF1DAD">
        <w:rPr>
          <w:rFonts w:cstheme="minorHAnsi"/>
          <w:color w:val="0D0D0D" w:themeColor="text1" w:themeTint="F2"/>
          <w:sz w:val="24"/>
          <w:szCs w:val="24"/>
        </w:rPr>
        <w:t>1</w:t>
      </w:r>
      <w:r w:rsidRPr="00AF1DAD">
        <w:rPr>
          <w:rFonts w:cstheme="minorHAnsi"/>
          <w:color w:val="0D0D0D" w:themeColor="text1" w:themeTint="F2"/>
          <w:sz w:val="24"/>
          <w:szCs w:val="24"/>
          <w:vertAlign w:val="superscript"/>
        </w:rPr>
        <w:t>st</w:t>
      </w:r>
      <w:r w:rsidRPr="00AF1DAD">
        <w:rPr>
          <w:rFonts w:cstheme="minorHAnsi"/>
          <w:color w:val="0D0D0D" w:themeColor="text1" w:themeTint="F2"/>
          <w:sz w:val="24"/>
          <w:szCs w:val="24"/>
        </w:rPr>
        <w:t xml:space="preserve"> Edition. London: Royal College of Nursing. </w:t>
      </w:r>
    </w:p>
    <w:p w14:paraId="559F491E" w14:textId="77777777" w:rsidR="00AF1DAD" w:rsidRPr="00AF1DAD" w:rsidRDefault="00AF1DAD" w:rsidP="00AF1DAD">
      <w:pPr>
        <w:rPr>
          <w:rFonts w:cstheme="minorHAnsi"/>
          <w:color w:val="0D0D0D" w:themeColor="text1" w:themeTint="F2"/>
          <w:sz w:val="24"/>
          <w:szCs w:val="24"/>
        </w:rPr>
      </w:pPr>
    </w:p>
    <w:p w14:paraId="5AC4D5A5" w14:textId="77777777" w:rsidR="00AF1DAD" w:rsidRPr="00AF1DAD" w:rsidRDefault="00AF1DAD" w:rsidP="00AF1DAD">
      <w:pPr>
        <w:rPr>
          <w:rFonts w:cstheme="minorHAnsi"/>
          <w:color w:val="0D0D0D" w:themeColor="text1" w:themeTint="F2"/>
          <w:sz w:val="24"/>
          <w:szCs w:val="24"/>
        </w:rPr>
      </w:pPr>
      <w:r w:rsidRPr="00AF1DAD">
        <w:rPr>
          <w:rFonts w:cstheme="minorHAnsi"/>
          <w:color w:val="0D0D0D" w:themeColor="text1" w:themeTint="F2"/>
          <w:sz w:val="24"/>
          <w:szCs w:val="24"/>
        </w:rPr>
        <w:t xml:space="preserve">Vidal, M., Thibodaux, R. J., Neira, L. F. V., and Messina, O. D. (2019) ‘Osteoporosis: a clinical and pharmacological update’, </w:t>
      </w:r>
      <w:r w:rsidRPr="00AF1DAD">
        <w:rPr>
          <w:rFonts w:cstheme="minorHAnsi"/>
          <w:i/>
          <w:iCs/>
          <w:color w:val="0D0D0D" w:themeColor="text1" w:themeTint="F2"/>
          <w:sz w:val="24"/>
          <w:szCs w:val="24"/>
        </w:rPr>
        <w:t xml:space="preserve">Clinical Rheumatology, </w:t>
      </w:r>
      <w:r w:rsidRPr="00AF1DAD">
        <w:rPr>
          <w:rFonts w:cstheme="minorHAnsi"/>
          <w:color w:val="0D0D0D" w:themeColor="text1" w:themeTint="F2"/>
          <w:sz w:val="24"/>
          <w:szCs w:val="24"/>
        </w:rPr>
        <w:t>38, pp. 385-395. Available at: https://link.springer.com/article/10.1007/s10067-018-4370-1</w:t>
      </w:r>
    </w:p>
    <w:p w14:paraId="4C44FB4C" w14:textId="77777777" w:rsidR="00AF1DAD" w:rsidRPr="00AF1DAD" w:rsidRDefault="00AF1DAD" w:rsidP="00AF1DAD">
      <w:pPr>
        <w:rPr>
          <w:rStyle w:val="Hyperlink"/>
          <w:rFonts w:cstheme="minorHAnsi"/>
          <w:color w:val="0D0D0D" w:themeColor="text1" w:themeTint="F2"/>
          <w:sz w:val="24"/>
          <w:szCs w:val="24"/>
        </w:rPr>
      </w:pPr>
    </w:p>
    <w:p w14:paraId="0D698315" w14:textId="77777777" w:rsidR="00AF1DAD" w:rsidRPr="00AF1DAD" w:rsidRDefault="00AF1DAD" w:rsidP="00AF1DAD">
      <w:pPr>
        <w:rPr>
          <w:rStyle w:val="Hyperlink"/>
          <w:rFonts w:cstheme="minorHAnsi"/>
          <w:color w:val="0D0D0D" w:themeColor="text1" w:themeTint="F2"/>
          <w:sz w:val="24"/>
          <w:szCs w:val="24"/>
          <w:u w:val="none"/>
        </w:rPr>
      </w:pPr>
      <w:r w:rsidRPr="00AF1DAD">
        <w:rPr>
          <w:rStyle w:val="Hyperlink"/>
          <w:rFonts w:cstheme="minorHAnsi"/>
          <w:color w:val="0D0D0D" w:themeColor="text1" w:themeTint="F2"/>
          <w:sz w:val="24"/>
          <w:szCs w:val="24"/>
          <w:u w:val="none"/>
        </w:rPr>
        <w:t xml:space="preserve">Ward, J. and Wood, C. (2000) ‘Education and training of healthcare staff: the barriers to its success’, </w:t>
      </w:r>
      <w:r w:rsidRPr="00AF1DAD">
        <w:rPr>
          <w:rStyle w:val="Hyperlink"/>
          <w:rFonts w:cstheme="minorHAnsi"/>
          <w:i/>
          <w:iCs/>
          <w:color w:val="0D0D0D" w:themeColor="text1" w:themeTint="F2"/>
          <w:sz w:val="24"/>
          <w:szCs w:val="24"/>
          <w:u w:val="none"/>
        </w:rPr>
        <w:t xml:space="preserve">European Journal of Cancer Care, </w:t>
      </w:r>
      <w:r w:rsidRPr="00AF1DAD">
        <w:rPr>
          <w:rStyle w:val="Hyperlink"/>
          <w:rFonts w:cstheme="minorHAnsi"/>
          <w:color w:val="0D0D0D" w:themeColor="text1" w:themeTint="F2"/>
          <w:sz w:val="24"/>
          <w:szCs w:val="24"/>
          <w:u w:val="none"/>
        </w:rPr>
        <w:t>9(2), pp. 69-128. Available at:</w:t>
      </w:r>
      <w:r w:rsidRPr="00AF1DAD">
        <w:rPr>
          <w:rStyle w:val="Hyperlink"/>
          <w:rFonts w:cstheme="minorHAnsi"/>
          <w:color w:val="0D0D0D" w:themeColor="text1" w:themeTint="F2"/>
          <w:sz w:val="24"/>
          <w:szCs w:val="24"/>
        </w:rPr>
        <w:t xml:space="preserve"> </w:t>
      </w:r>
      <w:r w:rsidRPr="00AF1DAD">
        <w:rPr>
          <w:rStyle w:val="Hyperlink"/>
          <w:rFonts w:cstheme="minorHAnsi"/>
          <w:color w:val="0D0D0D" w:themeColor="text1" w:themeTint="F2"/>
          <w:sz w:val="24"/>
          <w:szCs w:val="24"/>
          <w:u w:val="none"/>
        </w:rPr>
        <w:t>https://onlinelibrary.wiley.com/doi/epdf/10.1046/j.1365-2354.2000.00205.x</w:t>
      </w:r>
    </w:p>
    <w:p w14:paraId="23D66265" w14:textId="77777777" w:rsidR="00AF1DAD" w:rsidRPr="00AF1DAD" w:rsidRDefault="00AF1DAD" w:rsidP="00AF1DAD">
      <w:pPr>
        <w:rPr>
          <w:rFonts w:cstheme="minorHAnsi"/>
          <w:sz w:val="24"/>
          <w:szCs w:val="24"/>
        </w:rPr>
      </w:pPr>
    </w:p>
    <w:p w14:paraId="5F6C58BF" w14:textId="77777777" w:rsidR="00AF1DAD" w:rsidRPr="00AF1DAD" w:rsidRDefault="00AF1DAD" w:rsidP="00270D84">
      <w:pPr>
        <w:rPr>
          <w:rFonts w:cstheme="minorHAnsi"/>
          <w:b/>
          <w:bCs/>
          <w:sz w:val="24"/>
          <w:szCs w:val="24"/>
          <w:u w:val="single"/>
        </w:rPr>
      </w:pPr>
    </w:p>
    <w:p w14:paraId="2001D993" w14:textId="77777777" w:rsidR="00AF1DAD" w:rsidRPr="00AF1DAD" w:rsidRDefault="00AF1DAD">
      <w:pPr>
        <w:rPr>
          <w:rFonts w:cstheme="minorHAnsi"/>
          <w:b/>
          <w:bCs/>
          <w:sz w:val="24"/>
          <w:szCs w:val="24"/>
          <w:u w:val="single"/>
        </w:rPr>
      </w:pPr>
      <w:r w:rsidRPr="00AF1DAD">
        <w:rPr>
          <w:rFonts w:cstheme="minorHAnsi"/>
          <w:b/>
          <w:bCs/>
          <w:sz w:val="24"/>
          <w:szCs w:val="24"/>
          <w:u w:val="single"/>
        </w:rPr>
        <w:br w:type="page"/>
      </w:r>
    </w:p>
    <w:p w14:paraId="494FAD37" w14:textId="20A4C8A2" w:rsidR="00B357A2" w:rsidRDefault="00B357A2" w:rsidP="00B357A2">
      <w:pPr>
        <w:jc w:val="center"/>
        <w:rPr>
          <w:b/>
          <w:bCs/>
          <w:sz w:val="24"/>
          <w:szCs w:val="24"/>
          <w:u w:val="single"/>
        </w:rPr>
      </w:pPr>
      <w:r>
        <w:rPr>
          <w:b/>
          <w:bCs/>
          <w:sz w:val="24"/>
          <w:szCs w:val="24"/>
          <w:u w:val="single"/>
        </w:rPr>
        <w:lastRenderedPageBreak/>
        <w:t>Appendix List</w:t>
      </w:r>
    </w:p>
    <w:p w14:paraId="0B665A81" w14:textId="14ACEEBE" w:rsidR="00270D84" w:rsidRPr="00E224D4" w:rsidRDefault="00270D84" w:rsidP="00270D84">
      <w:pPr>
        <w:rPr>
          <w:b/>
          <w:bCs/>
          <w:sz w:val="24"/>
          <w:szCs w:val="24"/>
          <w:u w:val="single"/>
        </w:rPr>
      </w:pPr>
      <w:r w:rsidRPr="00E224D4">
        <w:rPr>
          <w:b/>
          <w:bCs/>
          <w:sz w:val="24"/>
          <w:szCs w:val="24"/>
          <w:u w:val="single"/>
        </w:rPr>
        <w:t>Appendix 1</w:t>
      </w:r>
    </w:p>
    <w:p w14:paraId="0E9BBEAA" w14:textId="307423F3" w:rsidR="00270D84" w:rsidRPr="00E224D4" w:rsidRDefault="00270D84" w:rsidP="00270D84">
      <w:pPr>
        <w:rPr>
          <w:b/>
          <w:bCs/>
          <w:sz w:val="24"/>
          <w:szCs w:val="24"/>
          <w:u w:val="single"/>
        </w:rPr>
      </w:pPr>
    </w:p>
    <w:p w14:paraId="488C9E35" w14:textId="559E2388" w:rsidR="00270D84" w:rsidRPr="00E224D4" w:rsidRDefault="00270D84" w:rsidP="00270D84">
      <w:pPr>
        <w:rPr>
          <w:b/>
          <w:bCs/>
          <w:sz w:val="24"/>
          <w:szCs w:val="24"/>
          <w:u w:val="single"/>
        </w:rPr>
      </w:pPr>
      <w:r w:rsidRPr="00E224D4">
        <w:rPr>
          <w:b/>
          <w:bCs/>
          <w:noProof/>
          <w:sz w:val="24"/>
          <w:szCs w:val="24"/>
          <w:u w:val="single"/>
        </w:rPr>
        <w:drawing>
          <wp:inline distT="0" distB="0" distL="0" distR="0" wp14:anchorId="2EC5EECD" wp14:editId="7A66F281">
            <wp:extent cx="3448531" cy="2086266"/>
            <wp:effectExtent l="0" t="0" r="0" b="9525"/>
            <wp:docPr id="1899785616" name="Picture 1" descr="A bar graph with numbers and a few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785616" name="Picture 1" descr="A bar graph with numbers and a few lines&#10;&#10;Description automatically generated with medium confidence"/>
                    <pic:cNvPicPr/>
                  </pic:nvPicPr>
                  <pic:blipFill>
                    <a:blip r:embed="rId9"/>
                    <a:stretch>
                      <a:fillRect/>
                    </a:stretch>
                  </pic:blipFill>
                  <pic:spPr>
                    <a:xfrm>
                      <a:off x="0" y="0"/>
                      <a:ext cx="3448531" cy="2086266"/>
                    </a:xfrm>
                    <a:prstGeom prst="rect">
                      <a:avLst/>
                    </a:prstGeom>
                  </pic:spPr>
                </pic:pic>
              </a:graphicData>
            </a:graphic>
          </wp:inline>
        </w:drawing>
      </w:r>
    </w:p>
    <w:p w14:paraId="1FCFA822" w14:textId="77777777" w:rsidR="00270D84" w:rsidRPr="00E224D4" w:rsidRDefault="00270D84" w:rsidP="00270D84">
      <w:pPr>
        <w:rPr>
          <w:b/>
          <w:bCs/>
          <w:sz w:val="24"/>
          <w:szCs w:val="24"/>
          <w:u w:val="single"/>
        </w:rPr>
      </w:pPr>
    </w:p>
    <w:p w14:paraId="46762D13" w14:textId="77777777" w:rsidR="00E622DC" w:rsidRDefault="00E622DC" w:rsidP="00270D84">
      <w:pPr>
        <w:rPr>
          <w:b/>
          <w:bCs/>
          <w:sz w:val="24"/>
          <w:szCs w:val="24"/>
          <w:u w:val="single"/>
        </w:rPr>
      </w:pPr>
    </w:p>
    <w:p w14:paraId="3736EDE9" w14:textId="19B817CF" w:rsidR="00270D84" w:rsidRPr="00E224D4" w:rsidRDefault="00270D84" w:rsidP="00270D84">
      <w:pPr>
        <w:rPr>
          <w:b/>
          <w:bCs/>
          <w:sz w:val="24"/>
          <w:szCs w:val="24"/>
          <w:u w:val="single"/>
        </w:rPr>
      </w:pPr>
      <w:r w:rsidRPr="00E224D4">
        <w:rPr>
          <w:b/>
          <w:bCs/>
          <w:sz w:val="24"/>
          <w:szCs w:val="24"/>
          <w:u w:val="single"/>
        </w:rPr>
        <w:t>Appendix 2</w:t>
      </w:r>
    </w:p>
    <w:p w14:paraId="282C9434" w14:textId="3B4DF630" w:rsidR="00270D84" w:rsidRPr="00E224D4" w:rsidRDefault="00270D84" w:rsidP="00270D84">
      <w:pPr>
        <w:rPr>
          <w:b/>
          <w:bCs/>
          <w:sz w:val="24"/>
          <w:szCs w:val="24"/>
          <w:u w:val="single"/>
        </w:rPr>
      </w:pPr>
    </w:p>
    <w:p w14:paraId="605ED576" w14:textId="7293EF0D" w:rsidR="00270D84" w:rsidRPr="00E224D4" w:rsidRDefault="00270D84" w:rsidP="00270D84">
      <w:pPr>
        <w:rPr>
          <w:b/>
          <w:bCs/>
          <w:sz w:val="24"/>
          <w:szCs w:val="24"/>
          <w:u w:val="single"/>
        </w:rPr>
      </w:pPr>
      <w:r w:rsidRPr="00E224D4">
        <w:rPr>
          <w:noProof/>
          <w:sz w:val="24"/>
          <w:szCs w:val="24"/>
        </w:rPr>
        <w:drawing>
          <wp:anchor distT="0" distB="0" distL="114300" distR="114300" simplePos="0" relativeHeight="251663360" behindDoc="1" locked="0" layoutInCell="1" allowOverlap="1" wp14:anchorId="1530FB8E" wp14:editId="3046B465">
            <wp:simplePos x="0" y="0"/>
            <wp:positionH relativeFrom="margin">
              <wp:align>center</wp:align>
            </wp:positionH>
            <wp:positionV relativeFrom="paragraph">
              <wp:posOffset>102870</wp:posOffset>
            </wp:positionV>
            <wp:extent cx="6788150" cy="4513580"/>
            <wp:effectExtent l="0" t="0" r="0" b="1270"/>
            <wp:wrapNone/>
            <wp:docPr id="1371309986" name="Picture 1" descr="A chart of different types of graph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309986" name="Picture 1" descr="A chart of different types of graphs&#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6788150" cy="4513580"/>
                    </a:xfrm>
                    <a:prstGeom prst="rect">
                      <a:avLst/>
                    </a:prstGeom>
                  </pic:spPr>
                </pic:pic>
              </a:graphicData>
            </a:graphic>
            <wp14:sizeRelH relativeFrom="page">
              <wp14:pctWidth>0</wp14:pctWidth>
            </wp14:sizeRelH>
            <wp14:sizeRelV relativeFrom="page">
              <wp14:pctHeight>0</wp14:pctHeight>
            </wp14:sizeRelV>
          </wp:anchor>
        </w:drawing>
      </w:r>
    </w:p>
    <w:p w14:paraId="16F76CFD" w14:textId="77777777" w:rsidR="00270D84" w:rsidRDefault="00270D84" w:rsidP="00270D84">
      <w:pPr>
        <w:rPr>
          <w:b/>
          <w:bCs/>
          <w:u w:val="single"/>
        </w:rPr>
      </w:pPr>
    </w:p>
    <w:p w14:paraId="47A412F0" w14:textId="77777777" w:rsidR="00270D84" w:rsidRDefault="00270D84" w:rsidP="00270D84">
      <w:pPr>
        <w:rPr>
          <w:b/>
          <w:bCs/>
          <w:u w:val="single"/>
        </w:rPr>
      </w:pPr>
    </w:p>
    <w:p w14:paraId="098751BF" w14:textId="77777777" w:rsidR="00270D84" w:rsidRDefault="00270D84" w:rsidP="00270D84">
      <w:pPr>
        <w:rPr>
          <w:b/>
          <w:bCs/>
          <w:u w:val="single"/>
        </w:rPr>
      </w:pPr>
    </w:p>
    <w:p w14:paraId="6AF86382" w14:textId="77777777" w:rsidR="00270D84" w:rsidRDefault="00270D84" w:rsidP="00270D84">
      <w:pPr>
        <w:rPr>
          <w:b/>
          <w:bCs/>
          <w:u w:val="single"/>
        </w:rPr>
      </w:pPr>
    </w:p>
    <w:p w14:paraId="01C7890B" w14:textId="77777777" w:rsidR="00270D84" w:rsidRDefault="00270D84" w:rsidP="00270D84">
      <w:pPr>
        <w:rPr>
          <w:b/>
          <w:bCs/>
          <w:u w:val="single"/>
        </w:rPr>
      </w:pPr>
    </w:p>
    <w:p w14:paraId="7AD9D678" w14:textId="77777777" w:rsidR="00270D84" w:rsidRDefault="00270D84" w:rsidP="00270D84">
      <w:pPr>
        <w:rPr>
          <w:b/>
          <w:bCs/>
          <w:u w:val="single"/>
        </w:rPr>
      </w:pPr>
    </w:p>
    <w:p w14:paraId="7E14F71D" w14:textId="77777777" w:rsidR="00270D84" w:rsidRDefault="00270D84" w:rsidP="00270D84">
      <w:pPr>
        <w:rPr>
          <w:b/>
          <w:bCs/>
          <w:u w:val="single"/>
        </w:rPr>
      </w:pPr>
    </w:p>
    <w:p w14:paraId="471A5707" w14:textId="77777777" w:rsidR="00270D84" w:rsidRDefault="00270D84" w:rsidP="00270D84">
      <w:pPr>
        <w:rPr>
          <w:b/>
          <w:bCs/>
          <w:u w:val="single"/>
        </w:rPr>
      </w:pPr>
    </w:p>
    <w:p w14:paraId="2EEA7621" w14:textId="77777777" w:rsidR="00270D84" w:rsidRDefault="00270D84" w:rsidP="00270D84">
      <w:pPr>
        <w:rPr>
          <w:b/>
          <w:bCs/>
          <w:u w:val="single"/>
        </w:rPr>
      </w:pPr>
    </w:p>
    <w:p w14:paraId="097F0F4B" w14:textId="77777777" w:rsidR="00270D84" w:rsidRDefault="00270D84" w:rsidP="00270D84">
      <w:pPr>
        <w:rPr>
          <w:b/>
          <w:bCs/>
          <w:u w:val="single"/>
        </w:rPr>
      </w:pPr>
    </w:p>
    <w:p w14:paraId="73760BB4" w14:textId="77777777" w:rsidR="00270D84" w:rsidRDefault="00270D84" w:rsidP="00270D84">
      <w:pPr>
        <w:rPr>
          <w:b/>
          <w:bCs/>
          <w:u w:val="single"/>
        </w:rPr>
      </w:pPr>
    </w:p>
    <w:p w14:paraId="6B4CE6E0" w14:textId="77777777" w:rsidR="00270D84" w:rsidRDefault="00270D84" w:rsidP="00270D84">
      <w:pPr>
        <w:rPr>
          <w:b/>
          <w:bCs/>
          <w:u w:val="single"/>
        </w:rPr>
      </w:pPr>
    </w:p>
    <w:p w14:paraId="028EB048" w14:textId="77777777" w:rsidR="00270D84" w:rsidRDefault="00270D84" w:rsidP="00270D84">
      <w:pPr>
        <w:rPr>
          <w:b/>
          <w:bCs/>
          <w:u w:val="single"/>
        </w:rPr>
      </w:pPr>
    </w:p>
    <w:p w14:paraId="163A022C" w14:textId="77777777" w:rsidR="00270D84" w:rsidRDefault="00270D84" w:rsidP="00270D84">
      <w:pPr>
        <w:rPr>
          <w:b/>
          <w:bCs/>
          <w:u w:val="single"/>
        </w:rPr>
      </w:pPr>
    </w:p>
    <w:p w14:paraId="370D28E3" w14:textId="799B7141" w:rsidR="00270D84" w:rsidRDefault="00270D84" w:rsidP="00270D84"/>
    <w:p w14:paraId="0EE64D22" w14:textId="4536AD9F" w:rsidR="00270D84" w:rsidRDefault="00270D84" w:rsidP="00270D84"/>
    <w:p w14:paraId="17FAF2EF" w14:textId="08BB125F" w:rsidR="00270D84" w:rsidRDefault="00270D84" w:rsidP="00270D84">
      <w:pPr>
        <w:rPr>
          <w:b/>
          <w:bCs/>
          <w:u w:val="single"/>
        </w:rPr>
      </w:pPr>
      <w:r w:rsidRPr="00270D84">
        <w:rPr>
          <w:b/>
          <w:bCs/>
          <w:u w:val="single"/>
        </w:rPr>
        <w:t>Appendix</w:t>
      </w:r>
      <w:r>
        <w:rPr>
          <w:b/>
          <w:bCs/>
          <w:u w:val="single"/>
        </w:rPr>
        <w:t xml:space="preserve"> 3</w:t>
      </w:r>
    </w:p>
    <w:p w14:paraId="10B8AE14" w14:textId="77777777" w:rsidR="00270D84" w:rsidRDefault="00270D84" w:rsidP="00270D84"/>
    <w:p w14:paraId="40097ADB" w14:textId="745F8D32" w:rsidR="00270D84" w:rsidRDefault="00270D84" w:rsidP="00270D84">
      <w:r w:rsidRPr="00867980">
        <w:rPr>
          <w:noProof/>
        </w:rPr>
        <mc:AlternateContent>
          <mc:Choice Requires="wpg">
            <w:drawing>
              <wp:anchor distT="0" distB="0" distL="114300" distR="114300" simplePos="0" relativeHeight="251659264" behindDoc="0" locked="0" layoutInCell="1" allowOverlap="1" wp14:anchorId="2C9622A7" wp14:editId="2DA60959">
                <wp:simplePos x="0" y="0"/>
                <wp:positionH relativeFrom="margin">
                  <wp:posOffset>-470641</wp:posOffset>
                </wp:positionH>
                <wp:positionV relativeFrom="paragraph">
                  <wp:posOffset>-240689</wp:posOffset>
                </wp:positionV>
                <wp:extent cx="6780794" cy="5486400"/>
                <wp:effectExtent l="0" t="0" r="1270" b="0"/>
                <wp:wrapNone/>
                <wp:docPr id="6" name="Group 5">
                  <a:extLst xmlns:a="http://schemas.openxmlformats.org/drawingml/2006/main">
                    <a:ext uri="{FF2B5EF4-FFF2-40B4-BE49-F238E27FC236}">
                      <a16:creationId xmlns:a16="http://schemas.microsoft.com/office/drawing/2014/main" id="{E0B218EE-0AE7-0152-9383-F54388719034}"/>
                    </a:ext>
                  </a:extLst>
                </wp:docPr>
                <wp:cNvGraphicFramePr/>
                <a:graphic xmlns:a="http://schemas.openxmlformats.org/drawingml/2006/main">
                  <a:graphicData uri="http://schemas.microsoft.com/office/word/2010/wordprocessingGroup">
                    <wpg:wgp>
                      <wpg:cNvGrpSpPr/>
                      <wpg:grpSpPr>
                        <a:xfrm>
                          <a:off x="0" y="0"/>
                          <a:ext cx="6780794" cy="5486400"/>
                          <a:chOff x="0" y="0"/>
                          <a:chExt cx="5546725" cy="4646613"/>
                        </a:xfrm>
                      </wpg:grpSpPr>
                      <pic:pic xmlns:pic="http://schemas.openxmlformats.org/drawingml/2006/picture">
                        <pic:nvPicPr>
                          <pic:cNvPr id="675282594" name="Picture 675282594" descr="A screenshot of a medical form&#10;&#10;Description automatically generated">
                            <a:extLst>
                              <a:ext uri="{FF2B5EF4-FFF2-40B4-BE49-F238E27FC236}">
                                <a16:creationId xmlns:a16="http://schemas.microsoft.com/office/drawing/2014/main" id="{0822CC7D-DA2C-4384-A428-D51E1E96D9A6}"/>
                              </a:ext>
                            </a:extLst>
                          </pic:cNvPr>
                          <pic:cNvPicPr>
                            <a:picLocks noChangeAspect="1"/>
                          </pic:cNvPicPr>
                        </pic:nvPicPr>
                        <pic:blipFill rotWithShape="1">
                          <a:blip r:embed="rId11"/>
                          <a:srcRect l="1368" t="777" r="1846" b="43490"/>
                          <a:stretch/>
                        </pic:blipFill>
                        <pic:spPr bwMode="auto">
                          <a:xfrm>
                            <a:off x="0" y="0"/>
                            <a:ext cx="5546725" cy="31261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51433191" name="Picture 1851433191" descr="A screenshot of a medical form&#10;&#10;Description automatically generated">
                            <a:extLst>
                              <a:ext uri="{FF2B5EF4-FFF2-40B4-BE49-F238E27FC236}">
                                <a16:creationId xmlns:a16="http://schemas.microsoft.com/office/drawing/2014/main" id="{49438790-67CC-CBE6-A475-4C02F2608834}"/>
                              </a:ext>
                            </a:extLst>
                          </pic:cNvPr>
                          <pic:cNvPicPr>
                            <a:picLocks noChangeAspect="1"/>
                          </pic:cNvPicPr>
                        </pic:nvPicPr>
                        <pic:blipFill rotWithShape="1">
                          <a:blip r:embed="rId11"/>
                          <a:srcRect l="1520" t="70946" r="1845" b="948"/>
                          <a:stretch/>
                        </pic:blipFill>
                        <pic:spPr bwMode="auto">
                          <a:xfrm>
                            <a:off x="4763" y="3070543"/>
                            <a:ext cx="5537200" cy="157607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614D214" id="Group 5" o:spid="_x0000_s1026" style="position:absolute;margin-left:-37.05pt;margin-top:-18.95pt;width:533.9pt;height:6in;z-index:251659264;mso-position-horizontal-relative:margin;mso-width-relative:margin;mso-height-relative:margin" coordsize="55467,464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5282594" o:spid="_x0000_s1027" type="#_x0000_t75" alt="A screenshot of a medical form&#10;&#10;Description automatically generated" style="position:absolute;width:55467;height:31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">
                  <v:imagedata r:id="rId12" o:title="A screenshot of a medical form&#10;&#10;Description automatically generated" croptop="509f" cropbottom="28502f" cropleft="897f" cropright="1210f"/>
                </v:shape>
                <v:shape id="Picture 1851433191" o:spid="_x0000_s1028" type="#_x0000_t75" alt="A screenshot of a medical form&#10;&#10;Description automatically generated" style="position:absolute;left:47;top:30705;width:55372;height:157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">
                  <v:imagedata r:id="rId12" o:title="A screenshot of a medical form&#10;&#10;Description automatically generated" croptop="46495f" cropbottom="621f" cropleft="996f" cropright="1209f"/>
                </v:shape>
                <w10:wrap anchorx="margin"/>
              </v:group>
            </w:pict>
          </mc:Fallback>
        </mc:AlternateContent>
      </w:r>
    </w:p>
    <w:p w14:paraId="74032DFF" w14:textId="77777777" w:rsidR="00270D84" w:rsidRDefault="00270D84" w:rsidP="00270D84"/>
    <w:p w14:paraId="46BAE6FE" w14:textId="510CD2E3" w:rsidR="00270D84" w:rsidRDefault="00270D84" w:rsidP="00270D84">
      <w:r>
        <w:br w:type="page"/>
      </w:r>
    </w:p>
    <w:p w14:paraId="712C5C33" w14:textId="3BFE9D66" w:rsidR="00270D84" w:rsidRDefault="003B4991" w:rsidP="00270D84">
      <w:r w:rsidRPr="007E5B61">
        <w:rPr>
          <w:noProof/>
        </w:rPr>
        <w:lastRenderedPageBreak/>
        <mc:AlternateContent>
          <mc:Choice Requires="wpg">
            <w:drawing>
              <wp:anchor distT="0" distB="0" distL="114300" distR="114300" simplePos="0" relativeHeight="251660288" behindDoc="1" locked="0" layoutInCell="1" allowOverlap="1" wp14:anchorId="4CD5ADA4" wp14:editId="31E91B09">
                <wp:simplePos x="0" y="0"/>
                <wp:positionH relativeFrom="margin">
                  <wp:align>center</wp:align>
                </wp:positionH>
                <wp:positionV relativeFrom="paragraph">
                  <wp:posOffset>-248920</wp:posOffset>
                </wp:positionV>
                <wp:extent cx="6697010" cy="8735644"/>
                <wp:effectExtent l="0" t="0" r="8890" b="8890"/>
                <wp:wrapNone/>
                <wp:docPr id="11" name="Group 10">
                  <a:extLst xmlns:a="http://schemas.openxmlformats.org/drawingml/2006/main">
                    <a:ext uri="{FF2B5EF4-FFF2-40B4-BE49-F238E27FC236}">
                      <a16:creationId xmlns:a16="http://schemas.microsoft.com/office/drawing/2014/main" id="{E0D990DC-7453-125B-C77A-98D3E41D2B4C}"/>
                    </a:ext>
                  </a:extLst>
                </wp:docPr>
                <wp:cNvGraphicFramePr/>
                <a:graphic xmlns:a="http://schemas.openxmlformats.org/drawingml/2006/main">
                  <a:graphicData uri="http://schemas.microsoft.com/office/word/2010/wordprocessingGroup">
                    <wpg:wgp>
                      <wpg:cNvGrpSpPr/>
                      <wpg:grpSpPr>
                        <a:xfrm>
                          <a:off x="0" y="0"/>
                          <a:ext cx="6697010" cy="8735644"/>
                          <a:chOff x="0" y="0"/>
                          <a:chExt cx="6697010" cy="8735644"/>
                        </a:xfrm>
                      </wpg:grpSpPr>
                      <pic:pic xmlns:pic="http://schemas.openxmlformats.org/drawingml/2006/picture">
                        <pic:nvPicPr>
                          <pic:cNvPr id="374410708" name="Picture 374410708">
                            <a:extLst>
                              <a:ext uri="{FF2B5EF4-FFF2-40B4-BE49-F238E27FC236}">
                                <a16:creationId xmlns:a16="http://schemas.microsoft.com/office/drawing/2014/main" id="{D22ABD4E-4751-426A-29F6-AD3DA3DD1DE5}"/>
                              </a:ext>
                            </a:extLst>
                          </pic:cNvPr>
                          <pic:cNvPicPr>
                            <a:picLocks noChangeAspect="1"/>
                          </pic:cNvPicPr>
                        </pic:nvPicPr>
                        <pic:blipFill>
                          <a:blip r:embed="rId13"/>
                          <a:stretch>
                            <a:fillRect/>
                          </a:stretch>
                        </pic:blipFill>
                        <pic:spPr>
                          <a:xfrm>
                            <a:off x="0" y="0"/>
                            <a:ext cx="6697010" cy="4401164"/>
                          </a:xfrm>
                          <a:prstGeom prst="rect">
                            <a:avLst/>
                          </a:prstGeom>
                        </pic:spPr>
                      </pic:pic>
                      <pic:pic xmlns:pic="http://schemas.openxmlformats.org/drawingml/2006/picture">
                        <pic:nvPicPr>
                          <pic:cNvPr id="2143419114" name="Picture 2143419114">
                            <a:extLst>
                              <a:ext uri="{FF2B5EF4-FFF2-40B4-BE49-F238E27FC236}">
                                <a16:creationId xmlns:a16="http://schemas.microsoft.com/office/drawing/2014/main" id="{B058D46F-9A27-9843-BAB7-26E5A6B6EA79}"/>
                              </a:ext>
                            </a:extLst>
                          </pic:cNvPr>
                          <pic:cNvPicPr>
                            <a:picLocks noChangeAspect="1"/>
                          </pic:cNvPicPr>
                        </pic:nvPicPr>
                        <pic:blipFill>
                          <a:blip r:embed="rId14"/>
                          <a:stretch>
                            <a:fillRect/>
                          </a:stretch>
                        </pic:blipFill>
                        <pic:spPr>
                          <a:xfrm>
                            <a:off x="0" y="4401164"/>
                            <a:ext cx="6668431" cy="4334480"/>
                          </a:xfrm>
                          <a:prstGeom prst="rect">
                            <a:avLst/>
                          </a:prstGeom>
                        </pic:spPr>
                      </pic:pic>
                    </wpg:wgp>
                  </a:graphicData>
                </a:graphic>
                <wp14:sizeRelV relativeFrom="margin">
                  <wp14:pctHeight>0</wp14:pctHeight>
                </wp14:sizeRelV>
              </wp:anchor>
            </w:drawing>
          </mc:Choice>
          <mc:Fallback>
            <w:pict>
              <v:group w14:anchorId="0A679C5F" id="Group 10" o:spid="_x0000_s1026" style="position:absolute;margin-left:0;margin-top:-19.6pt;width:527.3pt;height:687.85pt;z-index:-251656192;mso-position-horizontal:center;mso-position-horizontal-relative:margin;mso-height-relative:margin" coordsize="66970,873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4410708" o:spid="_x0000_s1027" type="#_x0000_t75" style="position:absolute;width:66970;height:440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">
                  <v:imagedata r:id="rId15" o:title=""/>
                </v:shape>
                <v:shape id="Picture 2143419114" o:spid="_x0000_s1028" type="#_x0000_t75" style="position:absolute;top:44011;width:66684;height:4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">
                  <v:imagedata r:id="rId16" o:title=""/>
                </v:shape>
                <w10:wrap anchorx="margin"/>
              </v:group>
            </w:pict>
          </mc:Fallback>
        </mc:AlternateContent>
      </w:r>
    </w:p>
    <w:p w14:paraId="10193E0B" w14:textId="0BE06E92" w:rsidR="00270D84" w:rsidRDefault="00270D84" w:rsidP="00270D84"/>
    <w:p w14:paraId="1A3CA9F5" w14:textId="77777777" w:rsidR="00270D84" w:rsidRDefault="00270D84" w:rsidP="00270D84"/>
    <w:p w14:paraId="4DDAD4D6" w14:textId="77777777" w:rsidR="00270D84" w:rsidRDefault="00270D84" w:rsidP="00270D84"/>
    <w:p w14:paraId="7E9450DA" w14:textId="77777777" w:rsidR="00270D84" w:rsidRDefault="00270D84" w:rsidP="00270D84"/>
    <w:p w14:paraId="536A0BDF" w14:textId="77777777" w:rsidR="00270D84" w:rsidRDefault="00270D84" w:rsidP="00270D84"/>
    <w:p w14:paraId="55D1FB3D" w14:textId="77777777" w:rsidR="00270D84" w:rsidRDefault="00270D84" w:rsidP="00270D84"/>
    <w:p w14:paraId="638F034C" w14:textId="77777777" w:rsidR="00270D84" w:rsidRDefault="00270D84" w:rsidP="00270D84"/>
    <w:p w14:paraId="0E76D808" w14:textId="77777777" w:rsidR="00270D84" w:rsidRDefault="00270D84" w:rsidP="00270D84"/>
    <w:p w14:paraId="41C2DF60" w14:textId="77777777" w:rsidR="00270D84" w:rsidRDefault="00270D84" w:rsidP="00270D84"/>
    <w:p w14:paraId="62132E7E" w14:textId="77777777" w:rsidR="00270D84" w:rsidRDefault="00270D84" w:rsidP="00270D84"/>
    <w:p w14:paraId="2B2CBAC6" w14:textId="77777777" w:rsidR="00270D84" w:rsidRDefault="00270D84" w:rsidP="00270D84"/>
    <w:p w14:paraId="76E81EFB" w14:textId="77777777" w:rsidR="00270D84" w:rsidRDefault="00270D84" w:rsidP="00270D84"/>
    <w:p w14:paraId="1D18345E" w14:textId="77777777" w:rsidR="00270D84" w:rsidRDefault="00270D84" w:rsidP="00270D84"/>
    <w:p w14:paraId="736A9EA5" w14:textId="77777777" w:rsidR="00270D84" w:rsidRDefault="00270D84" w:rsidP="00270D84"/>
    <w:p w14:paraId="44B70B8B" w14:textId="77777777" w:rsidR="00270D84" w:rsidRDefault="00270D84" w:rsidP="00270D84"/>
    <w:p w14:paraId="3F6E4B88" w14:textId="77777777" w:rsidR="00270D84" w:rsidRDefault="00270D84" w:rsidP="00270D84"/>
    <w:p w14:paraId="12840FD9" w14:textId="77777777" w:rsidR="00270D84" w:rsidRDefault="00270D84" w:rsidP="00270D84"/>
    <w:p w14:paraId="6E5BBC0B" w14:textId="77777777" w:rsidR="00270D84" w:rsidRDefault="00270D84" w:rsidP="00270D84"/>
    <w:p w14:paraId="3FE32004" w14:textId="77777777" w:rsidR="00270D84" w:rsidRDefault="00270D84" w:rsidP="00270D84"/>
    <w:p w14:paraId="25BED8E5" w14:textId="77777777" w:rsidR="00270D84" w:rsidRDefault="00270D84" w:rsidP="00270D84"/>
    <w:p w14:paraId="28C5FF67" w14:textId="77777777" w:rsidR="00270D84" w:rsidRDefault="00270D84" w:rsidP="00270D84"/>
    <w:p w14:paraId="1772E298" w14:textId="77777777" w:rsidR="00270D84" w:rsidRDefault="00270D84" w:rsidP="00270D84"/>
    <w:p w14:paraId="138D5E54" w14:textId="77777777" w:rsidR="00270D84" w:rsidRDefault="00270D84" w:rsidP="00270D84"/>
    <w:p w14:paraId="1265E95E" w14:textId="77777777" w:rsidR="00270D84" w:rsidRDefault="00270D84" w:rsidP="00270D84"/>
    <w:p w14:paraId="72856FE4" w14:textId="77777777" w:rsidR="00270D84" w:rsidRDefault="00270D84" w:rsidP="00270D84"/>
    <w:p w14:paraId="388C3EA0" w14:textId="77777777" w:rsidR="00270D84" w:rsidRDefault="00270D84" w:rsidP="00270D84"/>
    <w:p w14:paraId="1EB36254" w14:textId="77777777" w:rsidR="00270D84" w:rsidRDefault="00270D84" w:rsidP="00270D84"/>
    <w:p w14:paraId="6160DFC8" w14:textId="77777777" w:rsidR="00270D84" w:rsidRDefault="00270D84" w:rsidP="00270D84"/>
    <w:p w14:paraId="3277992F" w14:textId="77777777" w:rsidR="00270D84" w:rsidRDefault="00270D84" w:rsidP="00270D84"/>
    <w:p w14:paraId="6269D354" w14:textId="77777777" w:rsidR="00270D84" w:rsidRDefault="00270D84" w:rsidP="00270D84"/>
    <w:p w14:paraId="3560F7B5" w14:textId="5C15E4EF" w:rsidR="00270D84" w:rsidRDefault="00270D84" w:rsidP="00270D84">
      <w:pPr>
        <w:rPr>
          <w:b/>
          <w:bCs/>
          <w:u w:val="single"/>
        </w:rPr>
      </w:pPr>
      <w:r w:rsidRPr="00455F65">
        <w:rPr>
          <w:noProof/>
        </w:rPr>
        <w:lastRenderedPageBreak/>
        <mc:AlternateContent>
          <mc:Choice Requires="wpg">
            <w:drawing>
              <wp:anchor distT="0" distB="0" distL="114300" distR="114300" simplePos="0" relativeHeight="251661312" behindDoc="0" locked="0" layoutInCell="1" allowOverlap="1" wp14:anchorId="2EBA3906" wp14:editId="1692A4A0">
                <wp:simplePos x="0" y="0"/>
                <wp:positionH relativeFrom="margin">
                  <wp:align>center</wp:align>
                </wp:positionH>
                <wp:positionV relativeFrom="paragraph">
                  <wp:posOffset>-294658</wp:posOffset>
                </wp:positionV>
                <wp:extent cx="6631284" cy="6747417"/>
                <wp:effectExtent l="0" t="0" r="0" b="0"/>
                <wp:wrapNone/>
                <wp:docPr id="16" name="Group 15">
                  <a:extLst xmlns:a="http://schemas.openxmlformats.org/drawingml/2006/main">
                    <a:ext uri="{FF2B5EF4-FFF2-40B4-BE49-F238E27FC236}">
                      <a16:creationId xmlns:a16="http://schemas.microsoft.com/office/drawing/2014/main" id="{64758FB2-501C-B9F9-A318-B8AB3ECE4369}"/>
                    </a:ext>
                  </a:extLst>
                </wp:docPr>
                <wp:cNvGraphicFramePr/>
                <a:graphic xmlns:a="http://schemas.openxmlformats.org/drawingml/2006/main">
                  <a:graphicData uri="http://schemas.microsoft.com/office/word/2010/wordprocessingGroup">
                    <wpg:wgp>
                      <wpg:cNvGrpSpPr/>
                      <wpg:grpSpPr>
                        <a:xfrm>
                          <a:off x="0" y="0"/>
                          <a:ext cx="6631284" cy="6747417"/>
                          <a:chOff x="0" y="0"/>
                          <a:chExt cx="6631284" cy="6747417"/>
                        </a:xfrm>
                      </wpg:grpSpPr>
                      <pic:pic xmlns:pic="http://schemas.openxmlformats.org/drawingml/2006/picture">
                        <pic:nvPicPr>
                          <pic:cNvPr id="770150043" name="Picture 770150043">
                            <a:extLst>
                              <a:ext uri="{FF2B5EF4-FFF2-40B4-BE49-F238E27FC236}">
                                <a16:creationId xmlns:a16="http://schemas.microsoft.com/office/drawing/2014/main" id="{44AEEFA4-C9EB-05FC-2B2B-A2EEAFDC32BE}"/>
                              </a:ext>
                            </a:extLst>
                          </pic:cNvPr>
                          <pic:cNvPicPr>
                            <a:picLocks noChangeAspect="1"/>
                          </pic:cNvPicPr>
                        </pic:nvPicPr>
                        <pic:blipFill rotWithShape="1">
                          <a:blip r:embed="rId17"/>
                          <a:srcRect l="294" r="1386"/>
                          <a:stretch/>
                        </pic:blipFill>
                        <pic:spPr>
                          <a:xfrm>
                            <a:off x="0" y="0"/>
                            <a:ext cx="6631283" cy="4525006"/>
                          </a:xfrm>
                          <a:prstGeom prst="rect">
                            <a:avLst/>
                          </a:prstGeom>
                        </pic:spPr>
                      </pic:pic>
                      <pic:pic xmlns:pic="http://schemas.openxmlformats.org/drawingml/2006/picture">
                        <pic:nvPicPr>
                          <pic:cNvPr id="938063121" name="Picture 938063121">
                            <a:extLst>
                              <a:ext uri="{FF2B5EF4-FFF2-40B4-BE49-F238E27FC236}">
                                <a16:creationId xmlns:a16="http://schemas.microsoft.com/office/drawing/2014/main" id="{3E988B70-5229-1D75-395C-52D1710D82C2}"/>
                              </a:ext>
                            </a:extLst>
                          </pic:cNvPr>
                          <pic:cNvPicPr>
                            <a:picLocks noChangeAspect="1"/>
                          </pic:cNvPicPr>
                        </pic:nvPicPr>
                        <pic:blipFill rotWithShape="1">
                          <a:blip r:embed="rId18"/>
                          <a:srcRect l="561" t="4407" r="561" b="-1208"/>
                          <a:stretch/>
                        </pic:blipFill>
                        <pic:spPr>
                          <a:xfrm>
                            <a:off x="1" y="4525006"/>
                            <a:ext cx="6631283" cy="222241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E9C6EBC" id="Group 15" o:spid="_x0000_s1026" style="position:absolute;margin-left:0;margin-top:-23.2pt;width:522.15pt;height:531.3pt;z-index:251661312;mso-position-horizontal:center;mso-position-horizontal-relative:margin;mso-width-relative:margin;mso-height-relative:margin" coordsize="66312,674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">
                <v:shape id="Picture 770150043" o:spid="_x0000_s1027" type="#_x0000_t75" style="position:absolute;width:66312;height:4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">
                  <v:imagedata r:id="rId19" o:title="" cropleft="193f" cropright="908f"/>
                </v:shape>
                <v:shape id="Picture 938063121" o:spid="_x0000_s1028" type="#_x0000_t75" style="position:absolute;top:45250;width:66312;height:22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">
                  <v:imagedata r:id="rId20" o:title="" croptop="2888f" cropbottom="-792f" cropleft="368f" cropright="368f"/>
                </v:shape>
                <w10:wrap anchorx="margin"/>
              </v:group>
            </w:pict>
          </mc:Fallback>
        </mc:AlternateContent>
      </w:r>
    </w:p>
    <w:p w14:paraId="68331E65" w14:textId="77777777" w:rsidR="003B4991" w:rsidRPr="003B4991" w:rsidRDefault="003B4991" w:rsidP="003B4991"/>
    <w:p w14:paraId="10B36B41" w14:textId="77777777" w:rsidR="003B4991" w:rsidRPr="003B4991" w:rsidRDefault="003B4991" w:rsidP="003B4991"/>
    <w:p w14:paraId="30A45F77" w14:textId="77777777" w:rsidR="003B4991" w:rsidRPr="003B4991" w:rsidRDefault="003B4991" w:rsidP="003B4991"/>
    <w:p w14:paraId="6ED99449" w14:textId="77777777" w:rsidR="003B4991" w:rsidRPr="003B4991" w:rsidRDefault="003B4991" w:rsidP="003B4991"/>
    <w:p w14:paraId="17CA8C93" w14:textId="77777777" w:rsidR="003B4991" w:rsidRPr="003B4991" w:rsidRDefault="003B4991" w:rsidP="003B4991"/>
    <w:p w14:paraId="4B9512D9" w14:textId="77777777" w:rsidR="003B4991" w:rsidRPr="003B4991" w:rsidRDefault="003B4991" w:rsidP="003B4991"/>
    <w:p w14:paraId="0A63C63D" w14:textId="77777777" w:rsidR="003B4991" w:rsidRPr="003B4991" w:rsidRDefault="003B4991" w:rsidP="003B4991"/>
    <w:p w14:paraId="3BB96D6E" w14:textId="77777777" w:rsidR="003B4991" w:rsidRPr="003B4991" w:rsidRDefault="003B4991" w:rsidP="003B4991"/>
    <w:p w14:paraId="6C3363A2" w14:textId="77777777" w:rsidR="003B4991" w:rsidRPr="003B4991" w:rsidRDefault="003B4991" w:rsidP="003B4991"/>
    <w:p w14:paraId="40EF9848" w14:textId="77777777" w:rsidR="003B4991" w:rsidRPr="003B4991" w:rsidRDefault="003B4991" w:rsidP="003B4991"/>
    <w:p w14:paraId="394C5A19" w14:textId="77777777" w:rsidR="003B4991" w:rsidRPr="003B4991" w:rsidRDefault="003B4991" w:rsidP="003B4991"/>
    <w:p w14:paraId="67827909" w14:textId="77777777" w:rsidR="003B4991" w:rsidRPr="003B4991" w:rsidRDefault="003B4991" w:rsidP="003B4991"/>
    <w:p w14:paraId="6C71963E" w14:textId="77777777" w:rsidR="003B4991" w:rsidRPr="003B4991" w:rsidRDefault="003B4991" w:rsidP="003B4991"/>
    <w:p w14:paraId="2C723603" w14:textId="77777777" w:rsidR="003B4991" w:rsidRPr="003B4991" w:rsidRDefault="003B4991" w:rsidP="003B4991"/>
    <w:p w14:paraId="65D54C4D" w14:textId="77777777" w:rsidR="003B4991" w:rsidRPr="003B4991" w:rsidRDefault="003B4991" w:rsidP="003B4991"/>
    <w:p w14:paraId="353FE9DD" w14:textId="77777777" w:rsidR="003B4991" w:rsidRPr="003B4991" w:rsidRDefault="003B4991" w:rsidP="003B4991"/>
    <w:p w14:paraId="1F5AEDBE" w14:textId="77777777" w:rsidR="003B4991" w:rsidRPr="003B4991" w:rsidRDefault="003B4991" w:rsidP="003B4991"/>
    <w:p w14:paraId="2C4F9F41" w14:textId="77777777" w:rsidR="003B4991" w:rsidRPr="003B4991" w:rsidRDefault="003B4991" w:rsidP="003B4991"/>
    <w:p w14:paraId="7DE6855D" w14:textId="77777777" w:rsidR="003B4991" w:rsidRPr="003B4991" w:rsidRDefault="003B4991" w:rsidP="003B4991"/>
    <w:p w14:paraId="39CA2E77" w14:textId="77777777" w:rsidR="003B4991" w:rsidRPr="003B4991" w:rsidRDefault="003B4991" w:rsidP="003B4991"/>
    <w:p w14:paraId="7A1C871C" w14:textId="77777777" w:rsidR="003B4991" w:rsidRPr="003B4991" w:rsidRDefault="003B4991" w:rsidP="003B4991"/>
    <w:p w14:paraId="28726B34" w14:textId="77777777" w:rsidR="003B4991" w:rsidRDefault="003B4991" w:rsidP="003B4991">
      <w:pPr>
        <w:rPr>
          <w:b/>
          <w:bCs/>
          <w:u w:val="single"/>
        </w:rPr>
      </w:pPr>
    </w:p>
    <w:p w14:paraId="70B8AAE9" w14:textId="77777777" w:rsidR="001C2C3C" w:rsidRDefault="001C2C3C" w:rsidP="003B4991">
      <w:pPr>
        <w:rPr>
          <w:b/>
          <w:bCs/>
          <w:u w:val="single"/>
        </w:rPr>
      </w:pPr>
    </w:p>
    <w:p w14:paraId="42EDE84E" w14:textId="77777777" w:rsidR="001C2C3C" w:rsidRDefault="001C2C3C" w:rsidP="003B4991">
      <w:pPr>
        <w:rPr>
          <w:b/>
          <w:bCs/>
          <w:u w:val="single"/>
        </w:rPr>
      </w:pPr>
    </w:p>
    <w:p w14:paraId="61CECB89" w14:textId="77777777" w:rsidR="001C2C3C" w:rsidRDefault="001C2C3C" w:rsidP="003B4991">
      <w:pPr>
        <w:rPr>
          <w:b/>
          <w:bCs/>
          <w:u w:val="single"/>
        </w:rPr>
      </w:pPr>
    </w:p>
    <w:p w14:paraId="56A79530" w14:textId="77777777" w:rsidR="001C2C3C" w:rsidRDefault="001C2C3C" w:rsidP="003B4991">
      <w:pPr>
        <w:rPr>
          <w:b/>
          <w:bCs/>
          <w:u w:val="single"/>
        </w:rPr>
      </w:pPr>
    </w:p>
    <w:p w14:paraId="5A9BDA2F" w14:textId="77777777" w:rsidR="001C2C3C" w:rsidRDefault="001C2C3C" w:rsidP="003B4991">
      <w:pPr>
        <w:rPr>
          <w:b/>
          <w:bCs/>
          <w:u w:val="single"/>
        </w:rPr>
      </w:pPr>
    </w:p>
    <w:p w14:paraId="4357B53A" w14:textId="77777777" w:rsidR="001C2C3C" w:rsidRDefault="001C2C3C" w:rsidP="003B4991">
      <w:pPr>
        <w:rPr>
          <w:b/>
          <w:bCs/>
          <w:u w:val="single"/>
        </w:rPr>
      </w:pPr>
    </w:p>
    <w:p w14:paraId="4F61C24D" w14:textId="77777777" w:rsidR="001C2C3C" w:rsidRDefault="001C2C3C" w:rsidP="003B4991">
      <w:pPr>
        <w:rPr>
          <w:b/>
          <w:bCs/>
          <w:u w:val="single"/>
        </w:rPr>
      </w:pPr>
    </w:p>
    <w:p w14:paraId="4E7ED433" w14:textId="77777777" w:rsidR="001C2C3C" w:rsidRDefault="001C2C3C" w:rsidP="003B4991">
      <w:pPr>
        <w:rPr>
          <w:b/>
          <w:bCs/>
          <w:u w:val="single"/>
        </w:rPr>
      </w:pPr>
    </w:p>
    <w:p w14:paraId="6FC2FA81" w14:textId="6355CCF8" w:rsidR="001C2C3C" w:rsidRDefault="001C2C3C" w:rsidP="003B4991">
      <w:pPr>
        <w:rPr>
          <w:b/>
          <w:bCs/>
          <w:u w:val="single"/>
        </w:rPr>
      </w:pPr>
      <w:r>
        <w:rPr>
          <w:b/>
          <w:bCs/>
          <w:u w:val="single"/>
        </w:rPr>
        <w:lastRenderedPageBreak/>
        <w:t xml:space="preserve">Appendix 4. </w:t>
      </w:r>
    </w:p>
    <w:p w14:paraId="2204480E" w14:textId="2B997DD9" w:rsidR="00775872" w:rsidRDefault="003B4991" w:rsidP="003B4991">
      <w:pPr>
        <w:tabs>
          <w:tab w:val="left" w:pos="1380"/>
        </w:tabs>
      </w:pPr>
      <w:r w:rsidRPr="00427E51">
        <w:rPr>
          <w:noProof/>
        </w:rPr>
        <w:drawing>
          <wp:anchor distT="0" distB="0" distL="114300" distR="114300" simplePos="0" relativeHeight="251665408" behindDoc="0" locked="0" layoutInCell="1" allowOverlap="1" wp14:anchorId="18B2E286" wp14:editId="6BD7AC03">
            <wp:simplePos x="0" y="0"/>
            <wp:positionH relativeFrom="margin">
              <wp:align>center</wp:align>
            </wp:positionH>
            <wp:positionV relativeFrom="paragraph">
              <wp:posOffset>0</wp:posOffset>
            </wp:positionV>
            <wp:extent cx="7019925" cy="7064256"/>
            <wp:effectExtent l="0" t="0" r="0" b="3810"/>
            <wp:wrapSquare wrapText="bothSides"/>
            <wp:docPr id="1789976773"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976773" name="Picture 1" descr="A white paper with black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7019925" cy="7064256"/>
                    </a:xfrm>
                    <a:prstGeom prst="rect">
                      <a:avLst/>
                    </a:prstGeom>
                  </pic:spPr>
                </pic:pic>
              </a:graphicData>
            </a:graphic>
            <wp14:sizeRelH relativeFrom="page">
              <wp14:pctWidth>0</wp14:pctWidth>
            </wp14:sizeRelH>
            <wp14:sizeRelV relativeFrom="page">
              <wp14:pctHeight>0</wp14:pctHeight>
            </wp14:sizeRelV>
          </wp:anchor>
        </w:drawing>
      </w:r>
      <w:r>
        <w:tab/>
      </w:r>
    </w:p>
    <w:p w14:paraId="030C2992" w14:textId="77777777" w:rsidR="00775872" w:rsidRDefault="00775872" w:rsidP="003B4991">
      <w:pPr>
        <w:tabs>
          <w:tab w:val="left" w:pos="1380"/>
        </w:tabs>
      </w:pPr>
    </w:p>
    <w:p w14:paraId="3657C82E" w14:textId="66A539EF" w:rsidR="005E4352" w:rsidRPr="005E4352" w:rsidRDefault="005E4352" w:rsidP="005E4352">
      <w:pPr>
        <w:sectPr w:rsidR="005E4352" w:rsidRPr="005E4352" w:rsidSect="004C7584">
          <w:footerReference w:type="default" r:id="rId22"/>
          <w:pgSz w:w="11906" w:h="16838"/>
          <w:pgMar w:top="1440" w:right="1440" w:bottom="1440" w:left="1440" w:header="708" w:footer="708" w:gutter="0"/>
          <w:cols w:space="708"/>
          <w:docGrid w:linePitch="360"/>
        </w:sectPr>
      </w:pPr>
    </w:p>
    <w:p w14:paraId="5FD7C0E3" w14:textId="77777777" w:rsidR="00946877" w:rsidRDefault="00946877" w:rsidP="00946877">
      <w:pPr>
        <w:tabs>
          <w:tab w:val="left" w:pos="1380"/>
        </w:tabs>
        <w:rPr>
          <w:b/>
          <w:bCs/>
          <w:sz w:val="24"/>
          <w:szCs w:val="24"/>
          <w:u w:val="single"/>
        </w:rPr>
      </w:pPr>
      <w:r w:rsidRPr="00B357A2">
        <w:rPr>
          <w:b/>
          <w:bCs/>
          <w:noProof/>
          <w:sz w:val="24"/>
          <w:szCs w:val="24"/>
        </w:rPr>
        <w:lastRenderedPageBreak/>
        <w:drawing>
          <wp:anchor distT="0" distB="0" distL="114300" distR="114300" simplePos="0" relativeHeight="251670528" behindDoc="0" locked="0" layoutInCell="1" allowOverlap="1" wp14:anchorId="730FAA4A" wp14:editId="3B04D351">
            <wp:simplePos x="0" y="0"/>
            <wp:positionH relativeFrom="margin">
              <wp:align>center</wp:align>
            </wp:positionH>
            <wp:positionV relativeFrom="paragraph">
              <wp:posOffset>489585</wp:posOffset>
            </wp:positionV>
            <wp:extent cx="8134613" cy="5238750"/>
            <wp:effectExtent l="0" t="0" r="0" b="0"/>
            <wp:wrapSquare wrapText="bothSides"/>
            <wp:docPr id="7148119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527096" name="Picture 1" descr="A screenshot of a computer&#10;&#10;Description automatically generated"/>
                    <pic:cNvPicPr/>
                  </pic:nvPicPr>
                  <pic:blipFill rotWithShape="1">
                    <a:blip r:embed="rId23">
                      <a:extLst>
                        <a:ext uri="{28A0092B-C50C-407E-A947-70E740481C1C}">
                          <a14:useLocalDpi xmlns:a14="http://schemas.microsoft.com/office/drawing/2010/main" val="0"/>
                        </a:ext>
                      </a:extLst>
                    </a:blip>
                    <a:srcRect l="3489" t="2991" r="3612" b="7263"/>
                    <a:stretch/>
                  </pic:blipFill>
                  <pic:spPr bwMode="auto">
                    <a:xfrm>
                      <a:off x="0" y="0"/>
                      <a:ext cx="8134613" cy="5238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sz w:val="24"/>
          <w:szCs w:val="24"/>
          <w:u w:val="single"/>
        </w:rPr>
        <w:t xml:space="preserve">Appendix 5. </w:t>
      </w:r>
    </w:p>
    <w:p w14:paraId="334FBB87" w14:textId="3BFB7940" w:rsidR="005E4352" w:rsidRDefault="005E4352" w:rsidP="005E4352">
      <w:pPr>
        <w:tabs>
          <w:tab w:val="left" w:pos="1380"/>
        </w:tabs>
        <w:rPr>
          <w:b/>
          <w:bCs/>
          <w:sz w:val="24"/>
          <w:szCs w:val="24"/>
          <w:u w:val="single"/>
        </w:rPr>
        <w:sectPr w:rsidR="005E4352" w:rsidSect="004C7584">
          <w:footerReference w:type="default" r:id="rId24"/>
          <w:pgSz w:w="16838" w:h="11906" w:orient="landscape"/>
          <w:pgMar w:top="1440" w:right="1440" w:bottom="1440" w:left="1440" w:header="708" w:footer="708" w:gutter="0"/>
          <w:cols w:space="708"/>
          <w:docGrid w:linePitch="360"/>
        </w:sectPr>
      </w:pPr>
    </w:p>
    <w:p w14:paraId="64429620" w14:textId="3CF86CB6" w:rsidR="009A754F" w:rsidRDefault="007D75A6" w:rsidP="003B4991">
      <w:pPr>
        <w:tabs>
          <w:tab w:val="left" w:pos="1380"/>
        </w:tabs>
        <w:rPr>
          <w:b/>
          <w:bCs/>
          <w:sz w:val="24"/>
          <w:szCs w:val="24"/>
          <w:u w:val="single"/>
        </w:rPr>
      </w:pPr>
      <w:r w:rsidRPr="007D75A6">
        <w:rPr>
          <w:b/>
          <w:bCs/>
          <w:noProof/>
          <w:sz w:val="24"/>
          <w:szCs w:val="24"/>
        </w:rPr>
        <w:lastRenderedPageBreak/>
        <w:drawing>
          <wp:inline distT="0" distB="0" distL="0" distR="0" wp14:anchorId="216F62C7" wp14:editId="0EA7F869">
            <wp:extent cx="8666223" cy="5989798"/>
            <wp:effectExtent l="0" t="0" r="1905" b="0"/>
            <wp:docPr id="1066214720"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214720" name="Picture 1" descr="A close-up of a paper&#10;&#10;Description automatically generated"/>
                    <pic:cNvPicPr/>
                  </pic:nvPicPr>
                  <pic:blipFill rotWithShape="1">
                    <a:blip r:embed="rId25"/>
                    <a:srcRect r="10796" b="1225"/>
                    <a:stretch/>
                  </pic:blipFill>
                  <pic:spPr bwMode="auto">
                    <a:xfrm>
                      <a:off x="0" y="0"/>
                      <a:ext cx="8698743" cy="6012275"/>
                    </a:xfrm>
                    <a:prstGeom prst="rect">
                      <a:avLst/>
                    </a:prstGeom>
                    <a:ln>
                      <a:noFill/>
                    </a:ln>
                    <a:extLst>
                      <a:ext uri="{53640926-AAD7-44D8-BBD7-CCE9431645EC}">
                        <a14:shadowObscured xmlns:a14="http://schemas.microsoft.com/office/drawing/2010/main"/>
                      </a:ext>
                    </a:extLst>
                  </pic:spPr>
                </pic:pic>
              </a:graphicData>
            </a:graphic>
          </wp:inline>
        </w:drawing>
      </w:r>
    </w:p>
    <w:p w14:paraId="5E3ABF55" w14:textId="43D065D5" w:rsidR="007D75A6" w:rsidRDefault="00B357A2" w:rsidP="00946877">
      <w:pPr>
        <w:tabs>
          <w:tab w:val="left" w:pos="1380"/>
        </w:tabs>
        <w:jc w:val="center"/>
        <w:rPr>
          <w:b/>
          <w:bCs/>
          <w:sz w:val="24"/>
          <w:szCs w:val="24"/>
          <w:u w:val="single"/>
        </w:rPr>
      </w:pPr>
      <w:r w:rsidRPr="00B357A2">
        <w:rPr>
          <w:b/>
          <w:bCs/>
          <w:noProof/>
          <w:sz w:val="24"/>
          <w:szCs w:val="24"/>
        </w:rPr>
        <w:lastRenderedPageBreak/>
        <w:drawing>
          <wp:inline distT="0" distB="0" distL="0" distR="0" wp14:anchorId="2CDF6909" wp14:editId="0E74425A">
            <wp:extent cx="8248650" cy="5683230"/>
            <wp:effectExtent l="0" t="0" r="0" b="0"/>
            <wp:docPr id="1204777054"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777054" name="Picture 1" descr="A screenshot of a document&#10;&#10;Description automatically generated"/>
                    <pic:cNvPicPr/>
                  </pic:nvPicPr>
                  <pic:blipFill rotWithShape="1">
                    <a:blip r:embed="rId26"/>
                    <a:srcRect r="11092"/>
                    <a:stretch/>
                  </pic:blipFill>
                  <pic:spPr bwMode="auto">
                    <a:xfrm>
                      <a:off x="0" y="0"/>
                      <a:ext cx="8273974" cy="5700678"/>
                    </a:xfrm>
                    <a:prstGeom prst="rect">
                      <a:avLst/>
                    </a:prstGeom>
                    <a:ln>
                      <a:noFill/>
                    </a:ln>
                    <a:extLst>
                      <a:ext uri="{53640926-AAD7-44D8-BBD7-CCE9431645EC}">
                        <a14:shadowObscured xmlns:a14="http://schemas.microsoft.com/office/drawing/2010/main"/>
                      </a:ext>
                    </a:extLst>
                  </pic:spPr>
                </pic:pic>
              </a:graphicData>
            </a:graphic>
          </wp:inline>
        </w:drawing>
      </w:r>
    </w:p>
    <w:p w14:paraId="07FEDCD7" w14:textId="77777777" w:rsidR="00F8304F" w:rsidRDefault="00F8304F" w:rsidP="003B4991">
      <w:pPr>
        <w:tabs>
          <w:tab w:val="left" w:pos="1380"/>
        </w:tabs>
        <w:rPr>
          <w:b/>
          <w:bCs/>
          <w:sz w:val="24"/>
          <w:szCs w:val="24"/>
          <w:u w:val="single"/>
        </w:rPr>
        <w:sectPr w:rsidR="00F8304F" w:rsidSect="004C7584">
          <w:footerReference w:type="default" r:id="rId27"/>
          <w:pgSz w:w="16838" w:h="11906" w:orient="landscape"/>
          <w:pgMar w:top="1440" w:right="1440" w:bottom="1440" w:left="1440" w:header="708" w:footer="708" w:gutter="0"/>
          <w:cols w:space="708"/>
          <w:docGrid w:linePitch="360"/>
        </w:sectPr>
      </w:pPr>
    </w:p>
    <w:p w14:paraId="3A50101E" w14:textId="77777777" w:rsidR="00F8304F" w:rsidRDefault="00F8304F" w:rsidP="00F8304F">
      <w:pPr>
        <w:spacing w:after="0"/>
        <w:rPr>
          <w:rFonts w:ascii="Arial" w:eastAsia="Times New Roman" w:hAnsi="Arial" w:cs="Arial"/>
          <w:color w:val="323E4F"/>
          <w:kern w:val="0"/>
          <w:sz w:val="32"/>
          <w:szCs w:val="32"/>
          <w:lang w:eastAsia="en-GB"/>
          <w14:ligatures w14:val="none"/>
        </w:rPr>
      </w:pPr>
      <w:r>
        <w:rPr>
          <w:rFonts w:ascii="Arial" w:eastAsia="Times New Roman" w:hAnsi="Arial" w:cs="Arial"/>
          <w:noProof/>
          <w:color w:val="323E4F"/>
          <w:kern w:val="0"/>
          <w:sz w:val="32"/>
          <w:szCs w:val="32"/>
          <w:lang w:eastAsia="en-GB"/>
        </w:rPr>
        <w:lastRenderedPageBreak/>
        <mc:AlternateContent>
          <mc:Choice Requires="wpg">
            <w:drawing>
              <wp:anchor distT="0" distB="0" distL="114300" distR="114300" simplePos="0" relativeHeight="251667456" behindDoc="1" locked="0" layoutInCell="1" allowOverlap="1" wp14:anchorId="7F07326A" wp14:editId="52260943">
                <wp:simplePos x="0" y="0"/>
                <wp:positionH relativeFrom="column">
                  <wp:posOffset>6292850</wp:posOffset>
                </wp:positionH>
                <wp:positionV relativeFrom="paragraph">
                  <wp:posOffset>-139700</wp:posOffset>
                </wp:positionV>
                <wp:extent cx="419100" cy="463550"/>
                <wp:effectExtent l="0" t="0" r="0" b="0"/>
                <wp:wrapNone/>
                <wp:docPr id="216520558" name="Group 3"/>
                <wp:cNvGraphicFramePr/>
                <a:graphic xmlns:a="http://schemas.openxmlformats.org/drawingml/2006/main">
                  <a:graphicData uri="http://schemas.microsoft.com/office/word/2010/wordprocessingGroup">
                    <wpg:wgp>
                      <wpg:cNvGrpSpPr/>
                      <wpg:grpSpPr>
                        <a:xfrm>
                          <a:off x="0" y="0"/>
                          <a:ext cx="419100" cy="463550"/>
                          <a:chOff x="0" y="0"/>
                          <a:chExt cx="4139565" cy="6075045"/>
                        </a:xfrm>
                      </wpg:grpSpPr>
                      <pic:pic xmlns:pic="http://schemas.openxmlformats.org/drawingml/2006/picture">
                        <pic:nvPicPr>
                          <pic:cNvPr id="131891287" name="Picture 1"/>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4139565" cy="5731510"/>
                          </a:xfrm>
                          <a:prstGeom prst="rect">
                            <a:avLst/>
                          </a:prstGeom>
                        </pic:spPr>
                      </pic:pic>
                      <wps:wsp>
                        <wps:cNvPr id="365322323" name="Text Box 2"/>
                        <wps:cNvSpPr txBox="1"/>
                        <wps:spPr>
                          <a:xfrm>
                            <a:off x="0" y="5731510"/>
                            <a:ext cx="4139565" cy="343535"/>
                          </a:xfrm>
                          <a:prstGeom prst="rect">
                            <a:avLst/>
                          </a:prstGeom>
                          <a:solidFill>
                            <a:prstClr val="white"/>
                          </a:solidFill>
                          <a:ln>
                            <a:noFill/>
                          </a:ln>
                        </wps:spPr>
                        <wps:txbx>
                          <w:txbxContent>
                            <w:p w14:paraId="576AE13F" w14:textId="77777777" w:rsidR="00F8304F" w:rsidRPr="00055EC5" w:rsidRDefault="00AE487D" w:rsidP="00F8304F">
                              <w:pPr>
                                <w:rPr>
                                  <w:sz w:val="18"/>
                                  <w:szCs w:val="18"/>
                                </w:rPr>
                              </w:pPr>
                              <w:hyperlink r:id="rId30" w:history="1">
                                <w:r w:rsidR="00F8304F" w:rsidRPr="00055EC5">
                                  <w:rPr>
                                    <w:rStyle w:val="Hyperlink"/>
                                    <w:sz w:val="18"/>
                                    <w:szCs w:val="18"/>
                                  </w:rPr>
                                  <w:t>This Photo</w:t>
                                </w:r>
                              </w:hyperlink>
                              <w:r w:rsidR="00F8304F" w:rsidRPr="00055EC5">
                                <w:rPr>
                                  <w:sz w:val="18"/>
                                  <w:szCs w:val="18"/>
                                </w:rPr>
                                <w:t xml:space="preserve"> by Unknown Author is licensed under </w:t>
                              </w:r>
                              <w:hyperlink r:id="rId31" w:history="1">
                                <w:r w:rsidR="00F8304F" w:rsidRPr="00055EC5">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07326A" id="Group 3" o:spid="_x0000_s1026" style="position:absolute;margin-left:495.5pt;margin-top:-11pt;width:33pt;height:36.5pt;z-index:-251649024;mso-width-relative:margin;mso-height-relative:margin" coordsize="41395,607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139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">
                  <v:imagedata r:id="rId32" o:title=""/>
                </v:shape>
                <v:shapetype id="_x0000_t202" coordsize="21600,21600" o:spt="202" path="m,l,21600r21600,l21600,xe">
                  <v:stroke joinstyle="miter"/>
                  <v:path gradientshapeok="t" o:connecttype="rect"/>
                </v:shapetype>
                <v:shape id="Text Box 2" o:spid="_x0000_s1028" type="#_x0000_t202" style="position:absolute;top:57315;width:413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" stroked="f">
                  <v:textbox>
                    <w:txbxContent>
                      <w:p w14:paraId="576AE13F" w14:textId="77777777" w:rsidR="00F8304F" w:rsidRPr="00055EC5" w:rsidRDefault="00AE487D" w:rsidP="00F8304F">
                        <w:pPr>
                          <w:rPr>
                            <w:sz w:val="18"/>
                            <w:szCs w:val="18"/>
                          </w:rPr>
                        </w:pPr>
                        <w:hyperlink r:id="rId33" w:history="1">
                          <w:r w:rsidR="00F8304F" w:rsidRPr="00055EC5">
                            <w:rPr>
                              <w:rStyle w:val="Hyperlink"/>
                              <w:sz w:val="18"/>
                              <w:szCs w:val="18"/>
                            </w:rPr>
                            <w:t>This Photo</w:t>
                          </w:r>
                        </w:hyperlink>
                        <w:r w:rsidR="00F8304F" w:rsidRPr="00055EC5">
                          <w:rPr>
                            <w:sz w:val="18"/>
                            <w:szCs w:val="18"/>
                          </w:rPr>
                          <w:t xml:space="preserve"> by Unknown Author is licensed under </w:t>
                        </w:r>
                        <w:hyperlink r:id="rId34" w:history="1">
                          <w:r w:rsidR="00F8304F" w:rsidRPr="00055EC5">
                            <w:rPr>
                              <w:rStyle w:val="Hyperlink"/>
                              <w:sz w:val="18"/>
                              <w:szCs w:val="18"/>
                            </w:rPr>
                            <w:t>CC BY-NC</w:t>
                          </w:r>
                        </w:hyperlink>
                      </w:p>
                    </w:txbxContent>
                  </v:textbox>
                </v:shape>
              </v:group>
            </w:pict>
          </mc:Fallback>
        </mc:AlternateContent>
      </w:r>
      <w:bookmarkStart w:id="0" w:name="_Hlk159175794"/>
      <w:bookmarkEnd w:id="0"/>
      <w:r>
        <w:rPr>
          <w:rFonts w:ascii="Arial" w:eastAsia="Times New Roman" w:hAnsi="Arial" w:cs="Arial"/>
          <w:b/>
          <w:bCs/>
          <w:color w:val="323E4F"/>
          <w:kern w:val="0"/>
          <w:sz w:val="32"/>
          <w:szCs w:val="32"/>
          <w:lang w:eastAsia="en-GB"/>
          <w14:ligatures w14:val="none"/>
        </w:rPr>
        <w:t>Appendix: 6</w:t>
      </w:r>
      <w:r>
        <w:rPr>
          <w:rFonts w:ascii="Arial" w:eastAsia="Times New Roman" w:hAnsi="Arial" w:cs="Arial"/>
          <w:b/>
          <w:bCs/>
          <w:color w:val="323E4F"/>
          <w:kern w:val="0"/>
          <w:sz w:val="32"/>
          <w:szCs w:val="32"/>
          <w:lang w:eastAsia="en-GB"/>
          <w14:ligatures w14:val="none"/>
        </w:rPr>
        <w:tab/>
      </w:r>
      <w:r>
        <w:rPr>
          <w:rFonts w:ascii="Arial" w:eastAsia="Times New Roman" w:hAnsi="Arial" w:cs="Arial"/>
          <w:b/>
          <w:bCs/>
          <w:color w:val="323E4F"/>
          <w:kern w:val="0"/>
          <w:sz w:val="32"/>
          <w:szCs w:val="32"/>
          <w:lang w:eastAsia="en-GB"/>
          <w14:ligatures w14:val="none"/>
        </w:rPr>
        <w:tab/>
      </w:r>
      <w:r>
        <w:rPr>
          <w:rFonts w:ascii="Arial" w:eastAsia="Times New Roman" w:hAnsi="Arial" w:cs="Arial"/>
          <w:b/>
          <w:bCs/>
          <w:color w:val="323E4F"/>
          <w:kern w:val="0"/>
          <w:sz w:val="32"/>
          <w:szCs w:val="32"/>
          <w:lang w:eastAsia="en-GB"/>
          <w14:ligatures w14:val="none"/>
        </w:rPr>
        <w:tab/>
      </w:r>
      <w:r>
        <w:rPr>
          <w:rFonts w:ascii="Arial" w:eastAsia="Times New Roman" w:hAnsi="Arial" w:cs="Arial"/>
          <w:b/>
          <w:bCs/>
          <w:color w:val="323E4F"/>
          <w:kern w:val="0"/>
          <w:sz w:val="32"/>
          <w:szCs w:val="32"/>
          <w:lang w:eastAsia="en-GB"/>
          <w14:ligatures w14:val="none"/>
        </w:rPr>
        <w:tab/>
      </w:r>
      <w:r>
        <w:rPr>
          <w:rFonts w:ascii="Arial" w:eastAsia="Times New Roman" w:hAnsi="Arial" w:cs="Arial"/>
          <w:b/>
          <w:bCs/>
          <w:color w:val="323E4F"/>
          <w:kern w:val="0"/>
          <w:sz w:val="32"/>
          <w:szCs w:val="32"/>
          <w:lang w:eastAsia="en-GB"/>
          <w14:ligatures w14:val="none"/>
        </w:rPr>
        <w:tab/>
      </w:r>
      <w:r w:rsidRPr="000B6DEF">
        <w:rPr>
          <w:rFonts w:ascii="Arial" w:eastAsia="Times New Roman" w:hAnsi="Arial" w:cs="Arial"/>
          <w:b/>
          <w:bCs/>
          <w:color w:val="323E4F"/>
          <w:kern w:val="0"/>
          <w:sz w:val="32"/>
          <w:szCs w:val="32"/>
          <w:lang w:eastAsia="en-GB"/>
          <w14:ligatures w14:val="none"/>
        </w:rPr>
        <w:t>Critiqu</w:t>
      </w:r>
      <w:r>
        <w:rPr>
          <w:rFonts w:ascii="Arial" w:eastAsia="Times New Roman" w:hAnsi="Arial" w:cs="Arial"/>
          <w:b/>
          <w:bCs/>
          <w:color w:val="323E4F"/>
          <w:kern w:val="0"/>
          <w:sz w:val="32"/>
          <w:szCs w:val="32"/>
          <w:lang w:eastAsia="en-GB"/>
          <w14:ligatures w14:val="none"/>
        </w:rPr>
        <w:t>e</w:t>
      </w:r>
      <w:r w:rsidRPr="000B6DEF">
        <w:rPr>
          <w:rFonts w:ascii="Arial" w:eastAsia="Times New Roman" w:hAnsi="Arial" w:cs="Arial"/>
          <w:b/>
          <w:bCs/>
          <w:color w:val="323E4F"/>
          <w:kern w:val="0"/>
          <w:sz w:val="32"/>
          <w:szCs w:val="32"/>
          <w:lang w:eastAsia="en-GB"/>
          <w14:ligatures w14:val="none"/>
        </w:rPr>
        <w:t xml:space="preserve"> check list </w:t>
      </w:r>
      <w:r>
        <w:rPr>
          <w:rFonts w:ascii="Arial" w:eastAsia="Times New Roman" w:hAnsi="Arial" w:cs="Arial"/>
          <w:b/>
          <w:bCs/>
          <w:color w:val="323E4F"/>
          <w:kern w:val="0"/>
          <w:sz w:val="32"/>
          <w:szCs w:val="32"/>
          <w:lang w:eastAsia="en-GB"/>
          <w14:ligatures w14:val="none"/>
        </w:rPr>
        <w:tab/>
      </w:r>
      <w:r>
        <w:rPr>
          <w:rFonts w:ascii="Arial" w:eastAsia="Times New Roman" w:hAnsi="Arial" w:cs="Arial"/>
          <w:b/>
          <w:bCs/>
          <w:color w:val="323E4F"/>
          <w:kern w:val="0"/>
          <w:sz w:val="32"/>
          <w:szCs w:val="32"/>
          <w:lang w:eastAsia="en-GB"/>
          <w14:ligatures w14:val="none"/>
        </w:rPr>
        <w:tab/>
      </w:r>
      <w:r>
        <w:rPr>
          <w:rFonts w:ascii="Arial" w:eastAsia="Times New Roman" w:hAnsi="Arial" w:cs="Arial"/>
          <w:b/>
          <w:bCs/>
          <w:color w:val="323E4F"/>
          <w:kern w:val="0"/>
          <w:sz w:val="32"/>
          <w:szCs w:val="32"/>
          <w:lang w:eastAsia="en-GB"/>
          <w14:ligatures w14:val="none"/>
        </w:rPr>
        <w:tab/>
      </w:r>
      <w:r>
        <w:rPr>
          <w:rFonts w:ascii="Arial" w:eastAsia="Times New Roman" w:hAnsi="Arial" w:cs="Arial"/>
          <w:b/>
          <w:bCs/>
          <w:color w:val="323E4F"/>
          <w:kern w:val="0"/>
          <w:sz w:val="32"/>
          <w:szCs w:val="32"/>
          <w:lang w:eastAsia="en-GB"/>
          <w14:ligatures w14:val="none"/>
        </w:rPr>
        <w:tab/>
      </w:r>
      <w:r>
        <w:rPr>
          <w:rFonts w:ascii="Arial" w:eastAsia="Times New Roman" w:hAnsi="Arial" w:cs="Arial"/>
          <w:b/>
          <w:bCs/>
          <w:color w:val="323E4F"/>
          <w:kern w:val="0"/>
          <w:sz w:val="32"/>
          <w:szCs w:val="32"/>
          <w:lang w:eastAsia="en-GB"/>
          <w14:ligatures w14:val="none"/>
        </w:rPr>
        <w:tab/>
      </w:r>
    </w:p>
    <w:p w14:paraId="2C872DC2" w14:textId="77777777" w:rsidR="00F8304F" w:rsidRDefault="00F8304F" w:rsidP="00F8304F">
      <w:pPr>
        <w:spacing w:after="0"/>
        <w:rPr>
          <w:rFonts w:ascii="Arial" w:eastAsia="Times New Roman" w:hAnsi="Arial" w:cs="Arial"/>
          <w:color w:val="323E4F"/>
          <w:kern w:val="0"/>
          <w:sz w:val="32"/>
          <w:szCs w:val="32"/>
          <w:lang w:eastAsia="en-GB"/>
          <w14:ligatures w14:val="none"/>
        </w:rPr>
      </w:pPr>
    </w:p>
    <w:tbl>
      <w:tblPr>
        <w:tblStyle w:val="TableGrid"/>
        <w:tblW w:w="16019" w:type="dxa"/>
        <w:tblInd w:w="-998" w:type="dxa"/>
        <w:tblLook w:val="04A0" w:firstRow="1" w:lastRow="0" w:firstColumn="1" w:lastColumn="0" w:noHBand="0" w:noVBand="1"/>
      </w:tblPr>
      <w:tblGrid>
        <w:gridCol w:w="3545"/>
        <w:gridCol w:w="2405"/>
        <w:gridCol w:w="1283"/>
        <w:gridCol w:w="1829"/>
        <w:gridCol w:w="842"/>
        <w:gridCol w:w="2883"/>
        <w:gridCol w:w="707"/>
        <w:gridCol w:w="708"/>
        <w:gridCol w:w="975"/>
        <w:gridCol w:w="842"/>
      </w:tblGrid>
      <w:tr w:rsidR="00F8304F" w14:paraId="305BB0F7" w14:textId="77777777" w:rsidTr="006005FD">
        <w:trPr>
          <w:cantSplit/>
          <w:trHeight w:val="1745"/>
        </w:trPr>
        <w:tc>
          <w:tcPr>
            <w:tcW w:w="3545" w:type="dxa"/>
          </w:tcPr>
          <w:p w14:paraId="58F343AA"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0777C8F2"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1964ACE1"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4648F9B9"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78A0FAB5" w14:textId="77777777" w:rsidR="00F8304F" w:rsidRPr="001D59DC" w:rsidRDefault="00F8304F" w:rsidP="006005FD">
            <w:pPr>
              <w:jc w:val="center"/>
              <w:textAlignment w:val="baseline"/>
              <w:rPr>
                <w:rFonts w:ascii="Arial" w:eastAsia="Times New Roman" w:hAnsi="Arial" w:cs="Arial"/>
                <w:b/>
                <w:bCs/>
                <w:color w:val="323E4F"/>
                <w:kern w:val="0"/>
                <w:sz w:val="20"/>
                <w:szCs w:val="20"/>
                <w:lang w:eastAsia="en-GB"/>
                <w14:ligatures w14:val="none"/>
              </w:rPr>
            </w:pPr>
            <w:r>
              <w:rPr>
                <w:rFonts w:ascii="Arial" w:eastAsia="Times New Roman" w:hAnsi="Arial" w:cs="Arial"/>
                <w:b/>
                <w:bCs/>
                <w:color w:val="323E4F"/>
                <w:kern w:val="0"/>
                <w:sz w:val="20"/>
                <w:szCs w:val="20"/>
                <w:lang w:eastAsia="en-GB"/>
                <w14:ligatures w14:val="none"/>
              </w:rPr>
              <w:t xml:space="preserve">Article </w:t>
            </w:r>
            <w:r w:rsidRPr="001D59DC">
              <w:rPr>
                <w:rFonts w:ascii="Arial" w:eastAsia="Times New Roman" w:hAnsi="Arial" w:cs="Arial"/>
                <w:b/>
                <w:bCs/>
                <w:color w:val="323E4F"/>
                <w:kern w:val="0"/>
                <w:sz w:val="20"/>
                <w:szCs w:val="20"/>
                <w:lang w:eastAsia="en-GB"/>
                <w14:ligatures w14:val="none"/>
              </w:rPr>
              <w:t xml:space="preserve">Title </w:t>
            </w:r>
          </w:p>
        </w:tc>
        <w:tc>
          <w:tcPr>
            <w:tcW w:w="2405" w:type="dxa"/>
          </w:tcPr>
          <w:p w14:paraId="52BEDD0D"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7F3319C1"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666FFFBD"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71B2F4F6"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796C7281" w14:textId="77777777" w:rsidR="00F8304F" w:rsidRPr="001D59DC" w:rsidRDefault="00F8304F" w:rsidP="006005FD">
            <w:pPr>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Author</w:t>
            </w:r>
            <w:r>
              <w:rPr>
                <w:rFonts w:ascii="Arial" w:eastAsia="Times New Roman" w:hAnsi="Arial" w:cs="Arial"/>
                <w:b/>
                <w:bCs/>
                <w:color w:val="323E4F"/>
                <w:kern w:val="0"/>
                <w:sz w:val="20"/>
                <w:szCs w:val="20"/>
                <w:lang w:eastAsia="en-GB"/>
                <w14:ligatures w14:val="none"/>
              </w:rPr>
              <w:t>(s)</w:t>
            </w:r>
          </w:p>
        </w:tc>
        <w:tc>
          <w:tcPr>
            <w:tcW w:w="1283" w:type="dxa"/>
          </w:tcPr>
          <w:p w14:paraId="5071C9DB"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3859AE4D"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63808E59" w14:textId="77777777" w:rsidR="00F8304F" w:rsidRDefault="00F8304F" w:rsidP="006005FD">
            <w:pPr>
              <w:textAlignment w:val="baseline"/>
              <w:rPr>
                <w:rFonts w:ascii="Arial" w:eastAsia="Times New Roman" w:hAnsi="Arial" w:cs="Arial"/>
                <w:b/>
                <w:bCs/>
                <w:color w:val="323E4F"/>
                <w:kern w:val="0"/>
                <w:sz w:val="20"/>
                <w:szCs w:val="20"/>
                <w:lang w:eastAsia="en-GB"/>
                <w14:ligatures w14:val="none"/>
              </w:rPr>
            </w:pPr>
          </w:p>
          <w:p w14:paraId="55E1C605" w14:textId="77777777" w:rsidR="00F8304F" w:rsidRPr="001D59DC" w:rsidRDefault="00F8304F" w:rsidP="006005FD">
            <w:pPr>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Year</w:t>
            </w:r>
            <w:r>
              <w:rPr>
                <w:rFonts w:ascii="Arial" w:eastAsia="Times New Roman" w:hAnsi="Arial" w:cs="Arial"/>
                <w:b/>
                <w:bCs/>
                <w:color w:val="323E4F"/>
                <w:kern w:val="0"/>
                <w:sz w:val="20"/>
                <w:szCs w:val="20"/>
                <w:lang w:eastAsia="en-GB"/>
                <w14:ligatures w14:val="none"/>
              </w:rPr>
              <w:t xml:space="preserve"> of publication</w:t>
            </w:r>
          </w:p>
        </w:tc>
        <w:tc>
          <w:tcPr>
            <w:tcW w:w="1829" w:type="dxa"/>
          </w:tcPr>
          <w:p w14:paraId="517697EA"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4DAECDA4"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4613DA0E"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02A11DE3"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7A0435EC" w14:textId="77777777" w:rsidR="00F8304F" w:rsidRPr="001D59DC" w:rsidRDefault="00F8304F" w:rsidP="006005FD">
            <w:pPr>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Journal name</w:t>
            </w:r>
          </w:p>
        </w:tc>
        <w:tc>
          <w:tcPr>
            <w:tcW w:w="842" w:type="dxa"/>
            <w:textDirection w:val="btLr"/>
          </w:tcPr>
          <w:p w14:paraId="0E95A23D" w14:textId="77777777" w:rsidR="00F8304F" w:rsidRPr="001D59DC" w:rsidRDefault="00F8304F" w:rsidP="006005FD">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Abstract</w:t>
            </w:r>
          </w:p>
          <w:p w14:paraId="1D7DC02D" w14:textId="77777777" w:rsidR="00F8304F" w:rsidRPr="001D59DC" w:rsidRDefault="00F8304F" w:rsidP="006005FD">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w:t>
            </w:r>
            <w:r>
              <w:rPr>
                <w:rFonts w:ascii="Arial" w:eastAsia="Times New Roman" w:hAnsi="Arial" w:cs="Arial"/>
                <w:b/>
                <w:bCs/>
                <w:color w:val="323E4F"/>
                <w:kern w:val="0"/>
                <w:sz w:val="20"/>
                <w:szCs w:val="20"/>
                <w:lang w:eastAsia="en-GB"/>
                <w14:ligatures w14:val="none"/>
              </w:rPr>
              <w:t>y or n</w:t>
            </w:r>
            <w:r w:rsidRPr="001D59DC">
              <w:rPr>
                <w:rFonts w:ascii="Arial" w:eastAsia="Times New Roman" w:hAnsi="Arial" w:cs="Arial"/>
                <w:b/>
                <w:bCs/>
                <w:color w:val="323E4F"/>
                <w:kern w:val="0"/>
                <w:sz w:val="20"/>
                <w:szCs w:val="20"/>
                <w:lang w:eastAsia="en-GB"/>
                <w14:ligatures w14:val="none"/>
              </w:rPr>
              <w:t>)</w:t>
            </w:r>
          </w:p>
        </w:tc>
        <w:tc>
          <w:tcPr>
            <w:tcW w:w="2883" w:type="dxa"/>
          </w:tcPr>
          <w:p w14:paraId="7C4232CB"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12A39BA5"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2996D332" w14:textId="77777777" w:rsidR="00F8304F" w:rsidRDefault="00F8304F" w:rsidP="006005FD">
            <w:pPr>
              <w:jc w:val="center"/>
              <w:textAlignment w:val="baseline"/>
              <w:rPr>
                <w:rFonts w:ascii="Arial" w:eastAsia="Times New Roman" w:hAnsi="Arial" w:cs="Arial"/>
                <w:b/>
                <w:bCs/>
                <w:color w:val="323E4F"/>
                <w:kern w:val="0"/>
                <w:sz w:val="20"/>
                <w:szCs w:val="20"/>
                <w:lang w:eastAsia="en-GB"/>
                <w14:ligatures w14:val="none"/>
              </w:rPr>
            </w:pPr>
          </w:p>
          <w:p w14:paraId="1A30FF3B" w14:textId="77777777" w:rsidR="00F8304F" w:rsidRPr="001D59DC" w:rsidRDefault="00F8304F" w:rsidP="006005FD">
            <w:pPr>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Methods</w:t>
            </w:r>
            <w:r>
              <w:rPr>
                <w:rFonts w:ascii="Arial" w:eastAsia="Times New Roman" w:hAnsi="Arial" w:cs="Arial"/>
                <w:b/>
                <w:bCs/>
                <w:color w:val="323E4F"/>
                <w:kern w:val="0"/>
                <w:sz w:val="20"/>
                <w:szCs w:val="20"/>
                <w:lang w:eastAsia="en-GB"/>
                <w14:ligatures w14:val="none"/>
              </w:rPr>
              <w:t>/</w:t>
            </w:r>
          </w:p>
          <w:p w14:paraId="64BC3AA5" w14:textId="77777777" w:rsidR="00F8304F" w:rsidRPr="001D59DC" w:rsidRDefault="00F8304F" w:rsidP="006005FD">
            <w:pPr>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instrument</w:t>
            </w:r>
            <w:r>
              <w:rPr>
                <w:rFonts w:ascii="Arial" w:eastAsia="Times New Roman" w:hAnsi="Arial" w:cs="Arial"/>
                <w:b/>
                <w:bCs/>
                <w:color w:val="323E4F"/>
                <w:kern w:val="0"/>
                <w:sz w:val="20"/>
                <w:szCs w:val="20"/>
                <w:lang w:eastAsia="en-GB"/>
                <w14:ligatures w14:val="none"/>
              </w:rPr>
              <w:t>s</w:t>
            </w:r>
            <w:r w:rsidRPr="001D59DC">
              <w:rPr>
                <w:rFonts w:ascii="Arial" w:eastAsia="Times New Roman" w:hAnsi="Arial" w:cs="Arial"/>
                <w:b/>
                <w:bCs/>
                <w:color w:val="323E4F"/>
                <w:kern w:val="0"/>
                <w:sz w:val="20"/>
                <w:szCs w:val="20"/>
                <w:lang w:eastAsia="en-GB"/>
                <w14:ligatures w14:val="none"/>
              </w:rPr>
              <w:t xml:space="preserve"> used</w:t>
            </w:r>
          </w:p>
        </w:tc>
        <w:tc>
          <w:tcPr>
            <w:tcW w:w="707" w:type="dxa"/>
            <w:textDirection w:val="btLr"/>
          </w:tcPr>
          <w:p w14:paraId="2422BF55" w14:textId="77777777" w:rsidR="00F8304F" w:rsidRPr="001D59DC" w:rsidRDefault="00F8304F" w:rsidP="006005FD">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Reliable</w:t>
            </w:r>
          </w:p>
          <w:p w14:paraId="6412EF3A" w14:textId="77777777" w:rsidR="00F8304F" w:rsidRPr="001D59DC" w:rsidRDefault="00F8304F" w:rsidP="006005FD">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w:t>
            </w:r>
            <w:r>
              <w:rPr>
                <w:rFonts w:ascii="Arial" w:eastAsia="Times New Roman" w:hAnsi="Arial" w:cs="Arial"/>
                <w:b/>
                <w:bCs/>
                <w:noProof/>
                <w:color w:val="323E4F"/>
                <w:kern w:val="0"/>
                <w:sz w:val="20"/>
                <w:szCs w:val="20"/>
                <w:lang w:eastAsia="en-GB"/>
              </w:rPr>
              <w:t>y or n)</w:t>
            </w:r>
          </w:p>
        </w:tc>
        <w:tc>
          <w:tcPr>
            <w:tcW w:w="708" w:type="dxa"/>
            <w:textDirection w:val="btLr"/>
          </w:tcPr>
          <w:p w14:paraId="45706B9F" w14:textId="77777777" w:rsidR="00F8304F" w:rsidRPr="001D59DC" w:rsidRDefault="00F8304F" w:rsidP="006005FD">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Validity</w:t>
            </w:r>
          </w:p>
          <w:p w14:paraId="04DD8DA7" w14:textId="77777777" w:rsidR="00F8304F" w:rsidRPr="001D59DC" w:rsidRDefault="00F8304F" w:rsidP="006005FD">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w:t>
            </w:r>
            <w:r>
              <w:rPr>
                <w:rFonts w:ascii="Arial" w:eastAsia="Times New Roman" w:hAnsi="Arial" w:cs="Arial"/>
                <w:b/>
                <w:bCs/>
                <w:color w:val="323E4F"/>
                <w:kern w:val="0"/>
                <w:sz w:val="20"/>
                <w:szCs w:val="20"/>
                <w:lang w:eastAsia="en-GB"/>
                <w14:ligatures w14:val="none"/>
              </w:rPr>
              <w:t>y or n</w:t>
            </w:r>
            <w:r w:rsidRPr="001D59DC">
              <w:rPr>
                <w:rFonts w:ascii="Arial" w:eastAsia="Times New Roman" w:hAnsi="Arial" w:cs="Arial"/>
                <w:b/>
                <w:bCs/>
                <w:color w:val="323E4F"/>
                <w:kern w:val="0"/>
                <w:sz w:val="20"/>
                <w:szCs w:val="20"/>
                <w:lang w:eastAsia="en-GB"/>
                <w14:ligatures w14:val="none"/>
              </w:rPr>
              <w:t>)</w:t>
            </w:r>
          </w:p>
        </w:tc>
        <w:tc>
          <w:tcPr>
            <w:tcW w:w="975" w:type="dxa"/>
            <w:textDirection w:val="btLr"/>
          </w:tcPr>
          <w:p w14:paraId="428FFFCF" w14:textId="77777777" w:rsidR="00F8304F" w:rsidRPr="001D59DC" w:rsidRDefault="00F8304F" w:rsidP="006005FD">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Ethical Considerations</w:t>
            </w:r>
          </w:p>
          <w:p w14:paraId="29556E42" w14:textId="77777777" w:rsidR="00F8304F" w:rsidRPr="001D59DC" w:rsidRDefault="00F8304F" w:rsidP="006005FD">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 xml:space="preserve"> (</w:t>
            </w:r>
            <w:r>
              <w:rPr>
                <w:rFonts w:ascii="Arial" w:eastAsia="Times New Roman" w:hAnsi="Arial" w:cs="Arial"/>
                <w:b/>
                <w:bCs/>
                <w:noProof/>
                <w:color w:val="323E4F"/>
                <w:kern w:val="0"/>
                <w:sz w:val="20"/>
                <w:szCs w:val="20"/>
                <w:lang w:eastAsia="en-GB"/>
              </w:rPr>
              <w:t>y or n</w:t>
            </w:r>
            <w:r w:rsidRPr="001D59DC">
              <w:rPr>
                <w:rFonts w:ascii="Arial" w:eastAsia="Times New Roman" w:hAnsi="Arial" w:cs="Arial"/>
                <w:b/>
                <w:bCs/>
                <w:color w:val="323E4F"/>
                <w:kern w:val="0"/>
                <w:sz w:val="20"/>
                <w:szCs w:val="20"/>
                <w:lang w:eastAsia="en-GB"/>
                <w14:ligatures w14:val="none"/>
              </w:rPr>
              <w:t>)</w:t>
            </w:r>
          </w:p>
          <w:p w14:paraId="4D73AD72" w14:textId="77777777" w:rsidR="00F8304F" w:rsidRPr="001D59DC" w:rsidRDefault="00F8304F" w:rsidP="006005FD">
            <w:pPr>
              <w:ind w:left="113" w:right="113"/>
              <w:jc w:val="center"/>
              <w:textAlignment w:val="baseline"/>
              <w:rPr>
                <w:rFonts w:ascii="Arial" w:eastAsia="Times New Roman" w:hAnsi="Arial" w:cs="Arial"/>
                <w:b/>
                <w:bCs/>
                <w:color w:val="323E4F"/>
                <w:kern w:val="0"/>
                <w:sz w:val="20"/>
                <w:szCs w:val="20"/>
                <w:lang w:eastAsia="en-GB"/>
                <w14:ligatures w14:val="none"/>
              </w:rPr>
            </w:pPr>
          </w:p>
        </w:tc>
        <w:tc>
          <w:tcPr>
            <w:tcW w:w="842" w:type="dxa"/>
            <w:textDirection w:val="btLr"/>
          </w:tcPr>
          <w:p w14:paraId="69D1D597" w14:textId="77777777" w:rsidR="00F8304F" w:rsidRPr="001D59DC" w:rsidRDefault="00F8304F" w:rsidP="006005FD">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Reference list</w:t>
            </w:r>
          </w:p>
          <w:p w14:paraId="31FBE044" w14:textId="77777777" w:rsidR="00F8304F" w:rsidRPr="001D59DC" w:rsidRDefault="00F8304F" w:rsidP="006005FD">
            <w:pPr>
              <w:ind w:left="113" w:right="113"/>
              <w:jc w:val="center"/>
              <w:textAlignment w:val="baseline"/>
              <w:rPr>
                <w:rFonts w:ascii="Arial" w:eastAsia="Times New Roman" w:hAnsi="Arial" w:cs="Arial"/>
                <w:b/>
                <w:bCs/>
                <w:color w:val="323E4F"/>
                <w:kern w:val="0"/>
                <w:sz w:val="20"/>
                <w:szCs w:val="20"/>
                <w:lang w:eastAsia="en-GB"/>
                <w14:ligatures w14:val="none"/>
              </w:rPr>
            </w:pPr>
            <w:r w:rsidRPr="001D59DC">
              <w:rPr>
                <w:rFonts w:ascii="Arial" w:eastAsia="Times New Roman" w:hAnsi="Arial" w:cs="Arial"/>
                <w:b/>
                <w:bCs/>
                <w:color w:val="323E4F"/>
                <w:kern w:val="0"/>
                <w:sz w:val="20"/>
                <w:szCs w:val="20"/>
                <w:lang w:eastAsia="en-GB"/>
                <w14:ligatures w14:val="none"/>
              </w:rPr>
              <w:t>(</w:t>
            </w:r>
            <w:r>
              <w:rPr>
                <w:rFonts w:ascii="Arial" w:eastAsia="Times New Roman" w:hAnsi="Arial" w:cs="Arial"/>
                <w:b/>
                <w:bCs/>
                <w:noProof/>
                <w:color w:val="323E4F"/>
                <w:kern w:val="0"/>
                <w:sz w:val="20"/>
                <w:szCs w:val="20"/>
                <w:lang w:eastAsia="en-GB"/>
              </w:rPr>
              <w:t>y or n</w:t>
            </w:r>
            <w:r w:rsidRPr="001D59DC">
              <w:rPr>
                <w:rFonts w:ascii="Arial" w:eastAsia="Times New Roman" w:hAnsi="Arial" w:cs="Arial"/>
                <w:b/>
                <w:bCs/>
                <w:color w:val="323E4F"/>
                <w:kern w:val="0"/>
                <w:sz w:val="20"/>
                <w:szCs w:val="20"/>
                <w:lang w:eastAsia="en-GB"/>
                <w14:ligatures w14:val="none"/>
              </w:rPr>
              <w:t>)</w:t>
            </w:r>
          </w:p>
          <w:p w14:paraId="26D76573" w14:textId="77777777" w:rsidR="00F8304F" w:rsidRPr="001D59DC" w:rsidRDefault="00F8304F" w:rsidP="006005FD">
            <w:pPr>
              <w:ind w:left="113" w:right="113"/>
              <w:jc w:val="center"/>
              <w:textAlignment w:val="baseline"/>
              <w:rPr>
                <w:rFonts w:ascii="Arial" w:eastAsia="Times New Roman" w:hAnsi="Arial" w:cs="Arial"/>
                <w:b/>
                <w:bCs/>
                <w:color w:val="323E4F"/>
                <w:kern w:val="0"/>
                <w:sz w:val="20"/>
                <w:szCs w:val="20"/>
                <w:lang w:eastAsia="en-GB"/>
                <w14:ligatures w14:val="none"/>
              </w:rPr>
            </w:pPr>
          </w:p>
        </w:tc>
      </w:tr>
      <w:tr w:rsidR="00F8304F" w14:paraId="4D7059D3" w14:textId="77777777" w:rsidTr="006005FD">
        <w:trPr>
          <w:trHeight w:val="1327"/>
        </w:trPr>
        <w:tc>
          <w:tcPr>
            <w:tcW w:w="3545" w:type="dxa"/>
            <w:vAlign w:val="center"/>
          </w:tcPr>
          <w:p w14:paraId="48A0B272" w14:textId="77777777" w:rsidR="00F8304F" w:rsidRPr="0063202F" w:rsidRDefault="00F8304F" w:rsidP="006005FD">
            <w:pPr>
              <w:jc w:val="center"/>
              <w:textAlignment w:val="baseline"/>
              <w:rPr>
                <w:rFonts w:ascii="Arial" w:eastAsia="Times New Roman" w:hAnsi="Arial" w:cs="Arial"/>
                <w:color w:val="323E4F"/>
                <w:kern w:val="0"/>
                <w:sz w:val="24"/>
                <w:szCs w:val="24"/>
                <w:lang w:eastAsia="en-GB"/>
                <w14:ligatures w14:val="none"/>
              </w:rPr>
            </w:pPr>
          </w:p>
          <w:p w14:paraId="57EA9A87" w14:textId="77777777" w:rsidR="00F8304F" w:rsidRPr="0063202F" w:rsidRDefault="00F8304F" w:rsidP="006005FD">
            <w:pPr>
              <w:jc w:val="center"/>
              <w:textAlignment w:val="baseline"/>
              <w:rPr>
                <w:rFonts w:ascii="Arial" w:eastAsia="Times New Roman" w:hAnsi="Arial" w:cs="Arial"/>
                <w:color w:val="323E4F"/>
                <w:kern w:val="0"/>
                <w:sz w:val="24"/>
                <w:szCs w:val="24"/>
                <w:lang w:eastAsia="en-GB"/>
                <w14:ligatures w14:val="none"/>
              </w:rPr>
            </w:pPr>
            <w:r w:rsidRPr="0063202F">
              <w:rPr>
                <w:rFonts w:ascii="Arial" w:eastAsia="Times New Roman" w:hAnsi="Arial" w:cs="Arial"/>
                <w:color w:val="323E4F"/>
                <w:kern w:val="0"/>
                <w:sz w:val="24"/>
                <w:szCs w:val="24"/>
                <w:lang w:eastAsia="en-GB"/>
                <w14:ligatures w14:val="none"/>
              </w:rPr>
              <w:t>The Osteoporosis Revolution</w:t>
            </w:r>
          </w:p>
          <w:p w14:paraId="5E370216" w14:textId="77777777" w:rsidR="00F8304F" w:rsidRPr="0063202F" w:rsidRDefault="00F8304F" w:rsidP="006005FD">
            <w:pPr>
              <w:jc w:val="center"/>
              <w:textAlignment w:val="baseline"/>
              <w:rPr>
                <w:rFonts w:ascii="Arial" w:eastAsia="Times New Roman" w:hAnsi="Arial" w:cs="Arial"/>
                <w:color w:val="323E4F"/>
                <w:kern w:val="0"/>
                <w:sz w:val="24"/>
                <w:szCs w:val="24"/>
                <w:lang w:eastAsia="en-GB"/>
                <w14:ligatures w14:val="none"/>
              </w:rPr>
            </w:pPr>
          </w:p>
        </w:tc>
        <w:tc>
          <w:tcPr>
            <w:tcW w:w="2405" w:type="dxa"/>
            <w:vAlign w:val="center"/>
          </w:tcPr>
          <w:p w14:paraId="7F57E60C" w14:textId="77777777" w:rsidR="00F8304F" w:rsidRPr="0063202F" w:rsidRDefault="00F8304F" w:rsidP="006005FD">
            <w:pPr>
              <w:jc w:val="center"/>
              <w:textAlignment w:val="baseline"/>
              <w:rPr>
                <w:rFonts w:ascii="Arial" w:eastAsia="Times New Roman" w:hAnsi="Arial" w:cs="Arial"/>
                <w:color w:val="323E4F"/>
                <w:kern w:val="0"/>
                <w:sz w:val="24"/>
                <w:szCs w:val="24"/>
                <w:lang w:eastAsia="en-GB"/>
                <w14:ligatures w14:val="none"/>
              </w:rPr>
            </w:pPr>
            <w:r w:rsidRPr="0063202F">
              <w:rPr>
                <w:rFonts w:ascii="Arial" w:eastAsia="Times New Roman" w:hAnsi="Arial" w:cs="Arial"/>
                <w:color w:val="323E4F"/>
                <w:kern w:val="0"/>
                <w:sz w:val="24"/>
                <w:szCs w:val="24"/>
                <w:lang w:eastAsia="en-GB"/>
                <w14:ligatures w14:val="none"/>
              </w:rPr>
              <w:t>Raisz, Lawrence G</w:t>
            </w:r>
          </w:p>
        </w:tc>
        <w:tc>
          <w:tcPr>
            <w:tcW w:w="1283" w:type="dxa"/>
            <w:vAlign w:val="center"/>
          </w:tcPr>
          <w:p w14:paraId="6A215551" w14:textId="77777777" w:rsidR="00F8304F" w:rsidRPr="0063202F" w:rsidRDefault="00F8304F" w:rsidP="006005FD">
            <w:pPr>
              <w:jc w:val="center"/>
              <w:textAlignment w:val="baseline"/>
              <w:rPr>
                <w:rFonts w:ascii="Arial" w:eastAsia="Times New Roman" w:hAnsi="Arial" w:cs="Arial"/>
                <w:color w:val="323E4F"/>
                <w:kern w:val="0"/>
                <w:sz w:val="24"/>
                <w:szCs w:val="24"/>
                <w:lang w:eastAsia="en-GB"/>
                <w14:ligatures w14:val="none"/>
              </w:rPr>
            </w:pPr>
            <w:r w:rsidRPr="0063202F">
              <w:rPr>
                <w:rFonts w:ascii="Arial" w:eastAsia="Times New Roman" w:hAnsi="Arial" w:cs="Arial"/>
                <w:color w:val="323E4F"/>
                <w:kern w:val="0"/>
                <w:sz w:val="24"/>
                <w:szCs w:val="24"/>
                <w:lang w:eastAsia="en-GB"/>
                <w14:ligatures w14:val="none"/>
              </w:rPr>
              <w:t>1997</w:t>
            </w:r>
          </w:p>
        </w:tc>
        <w:tc>
          <w:tcPr>
            <w:tcW w:w="1829" w:type="dxa"/>
            <w:vAlign w:val="center"/>
          </w:tcPr>
          <w:p w14:paraId="1BD2E11D" w14:textId="77777777" w:rsidR="00F8304F" w:rsidRPr="0063202F" w:rsidRDefault="00F8304F" w:rsidP="006005FD">
            <w:pPr>
              <w:jc w:val="center"/>
              <w:textAlignment w:val="baseline"/>
              <w:rPr>
                <w:rFonts w:ascii="Arial" w:eastAsia="Times New Roman" w:hAnsi="Arial" w:cs="Arial"/>
                <w:color w:val="323E4F"/>
                <w:kern w:val="0"/>
                <w:sz w:val="24"/>
                <w:szCs w:val="24"/>
                <w:lang w:eastAsia="en-GB"/>
                <w14:ligatures w14:val="none"/>
              </w:rPr>
            </w:pPr>
            <w:r w:rsidRPr="0063202F">
              <w:rPr>
                <w:rFonts w:ascii="Arial" w:eastAsia="Times New Roman" w:hAnsi="Arial" w:cs="Arial"/>
                <w:color w:val="323E4F"/>
                <w:kern w:val="0"/>
                <w:sz w:val="24"/>
                <w:szCs w:val="24"/>
                <w:lang w:eastAsia="en-GB"/>
                <w14:ligatures w14:val="none"/>
              </w:rPr>
              <w:t>Annals of Internal Medicine</w:t>
            </w:r>
          </w:p>
        </w:tc>
        <w:tc>
          <w:tcPr>
            <w:tcW w:w="842" w:type="dxa"/>
            <w:vAlign w:val="center"/>
          </w:tcPr>
          <w:p w14:paraId="0412E377" w14:textId="77777777" w:rsidR="00F8304F" w:rsidRPr="0063202F" w:rsidRDefault="00F8304F" w:rsidP="006005FD">
            <w:pPr>
              <w:jc w:val="center"/>
              <w:textAlignment w:val="baseline"/>
              <w:rPr>
                <w:rFonts w:ascii="Arial" w:eastAsia="Times New Roman" w:hAnsi="Arial" w:cs="Arial"/>
                <w:color w:val="323E4F"/>
                <w:kern w:val="0"/>
                <w:sz w:val="24"/>
                <w:szCs w:val="24"/>
                <w:lang w:eastAsia="en-GB"/>
                <w14:ligatures w14:val="none"/>
              </w:rPr>
            </w:pPr>
            <w:r w:rsidRPr="0063202F">
              <w:rPr>
                <w:rFonts w:ascii="Arial" w:eastAsia="Times New Roman" w:hAnsi="Arial" w:cs="Arial"/>
                <w:color w:val="323E4F"/>
                <w:kern w:val="0"/>
                <w:sz w:val="24"/>
                <w:szCs w:val="24"/>
                <w:lang w:eastAsia="en-GB"/>
                <w14:ligatures w14:val="none"/>
              </w:rPr>
              <w:t>Y</w:t>
            </w:r>
          </w:p>
        </w:tc>
        <w:tc>
          <w:tcPr>
            <w:tcW w:w="2883" w:type="dxa"/>
            <w:vAlign w:val="center"/>
          </w:tcPr>
          <w:p w14:paraId="63ACFC1C" w14:textId="77777777" w:rsidR="00F8304F" w:rsidRPr="0063202F" w:rsidRDefault="00F8304F" w:rsidP="006005FD">
            <w:pPr>
              <w:jc w:val="center"/>
              <w:textAlignment w:val="baseline"/>
              <w:rPr>
                <w:rFonts w:ascii="Arial" w:eastAsia="Times New Roman" w:hAnsi="Arial" w:cs="Arial"/>
                <w:color w:val="323E4F"/>
                <w:kern w:val="0"/>
                <w:sz w:val="24"/>
                <w:szCs w:val="24"/>
                <w:lang w:eastAsia="en-GB"/>
                <w14:ligatures w14:val="none"/>
              </w:rPr>
            </w:pPr>
            <w:r w:rsidRPr="0063202F">
              <w:rPr>
                <w:rFonts w:ascii="Arial" w:eastAsia="Times New Roman" w:hAnsi="Arial" w:cs="Arial"/>
                <w:color w:val="323E4F"/>
                <w:kern w:val="0"/>
                <w:sz w:val="24"/>
                <w:szCs w:val="24"/>
                <w:lang w:eastAsia="en-GB"/>
                <w14:ligatures w14:val="none"/>
              </w:rPr>
              <w:t>Literature Review</w:t>
            </w:r>
          </w:p>
        </w:tc>
        <w:tc>
          <w:tcPr>
            <w:tcW w:w="707" w:type="dxa"/>
            <w:vAlign w:val="center"/>
          </w:tcPr>
          <w:p w14:paraId="7E509AA1" w14:textId="77777777" w:rsidR="00F8304F" w:rsidRPr="0063202F" w:rsidRDefault="00F8304F" w:rsidP="006005FD">
            <w:pPr>
              <w:jc w:val="center"/>
              <w:textAlignment w:val="baseline"/>
              <w:rPr>
                <w:rFonts w:ascii="Arial" w:eastAsia="Times New Roman" w:hAnsi="Arial" w:cs="Arial"/>
                <w:color w:val="323E4F"/>
                <w:kern w:val="0"/>
                <w:sz w:val="24"/>
                <w:szCs w:val="24"/>
                <w:lang w:eastAsia="en-GB"/>
                <w14:ligatures w14:val="none"/>
              </w:rPr>
            </w:pPr>
            <w:r w:rsidRPr="0063202F">
              <w:rPr>
                <w:rFonts w:ascii="Arial" w:eastAsia="Times New Roman" w:hAnsi="Arial" w:cs="Arial"/>
                <w:color w:val="323E4F"/>
                <w:kern w:val="0"/>
                <w:sz w:val="24"/>
                <w:szCs w:val="24"/>
                <w:lang w:eastAsia="en-GB"/>
                <w14:ligatures w14:val="none"/>
              </w:rPr>
              <w:t>Y</w:t>
            </w:r>
          </w:p>
        </w:tc>
        <w:tc>
          <w:tcPr>
            <w:tcW w:w="708" w:type="dxa"/>
            <w:vAlign w:val="center"/>
          </w:tcPr>
          <w:p w14:paraId="7549183B" w14:textId="77777777" w:rsidR="00F8304F" w:rsidRPr="0063202F" w:rsidRDefault="00F8304F" w:rsidP="006005FD">
            <w:pPr>
              <w:jc w:val="center"/>
              <w:textAlignment w:val="baseline"/>
              <w:rPr>
                <w:rFonts w:ascii="Arial" w:eastAsia="Times New Roman" w:hAnsi="Arial" w:cs="Arial"/>
                <w:color w:val="323E4F"/>
                <w:kern w:val="0"/>
                <w:sz w:val="24"/>
                <w:szCs w:val="24"/>
                <w:lang w:eastAsia="en-GB"/>
                <w14:ligatures w14:val="none"/>
              </w:rPr>
            </w:pPr>
            <w:r w:rsidRPr="0063202F">
              <w:rPr>
                <w:rFonts w:ascii="Arial" w:eastAsia="Times New Roman" w:hAnsi="Arial" w:cs="Arial"/>
                <w:color w:val="323E4F"/>
                <w:kern w:val="0"/>
                <w:sz w:val="24"/>
                <w:szCs w:val="24"/>
                <w:lang w:eastAsia="en-GB"/>
                <w14:ligatures w14:val="none"/>
              </w:rPr>
              <w:t>Y</w:t>
            </w:r>
          </w:p>
        </w:tc>
        <w:tc>
          <w:tcPr>
            <w:tcW w:w="975" w:type="dxa"/>
            <w:vAlign w:val="center"/>
          </w:tcPr>
          <w:p w14:paraId="1033987B" w14:textId="77777777" w:rsidR="00F8304F" w:rsidRPr="0063202F" w:rsidRDefault="00F8304F" w:rsidP="006005FD">
            <w:pPr>
              <w:jc w:val="center"/>
              <w:textAlignment w:val="baseline"/>
              <w:rPr>
                <w:rFonts w:ascii="Arial" w:eastAsia="Times New Roman" w:hAnsi="Arial" w:cs="Arial"/>
                <w:color w:val="323E4F"/>
                <w:kern w:val="0"/>
                <w:sz w:val="24"/>
                <w:szCs w:val="24"/>
                <w:lang w:eastAsia="en-GB"/>
                <w14:ligatures w14:val="none"/>
              </w:rPr>
            </w:pPr>
            <w:r w:rsidRPr="0063202F">
              <w:rPr>
                <w:rFonts w:ascii="Arial" w:eastAsia="Times New Roman" w:hAnsi="Arial" w:cs="Arial"/>
                <w:color w:val="323E4F"/>
                <w:kern w:val="0"/>
                <w:sz w:val="24"/>
                <w:szCs w:val="24"/>
                <w:lang w:eastAsia="en-GB"/>
                <w14:ligatures w14:val="none"/>
              </w:rPr>
              <w:t>N</w:t>
            </w:r>
          </w:p>
        </w:tc>
        <w:tc>
          <w:tcPr>
            <w:tcW w:w="842" w:type="dxa"/>
            <w:vAlign w:val="center"/>
          </w:tcPr>
          <w:p w14:paraId="266D62B4" w14:textId="77777777" w:rsidR="00F8304F" w:rsidRPr="0063202F" w:rsidRDefault="00F8304F" w:rsidP="006005FD">
            <w:pPr>
              <w:jc w:val="center"/>
              <w:textAlignment w:val="baseline"/>
              <w:rPr>
                <w:rFonts w:ascii="Arial" w:eastAsia="Times New Roman" w:hAnsi="Arial" w:cs="Arial"/>
                <w:color w:val="323E4F"/>
                <w:kern w:val="0"/>
                <w:sz w:val="24"/>
                <w:szCs w:val="24"/>
                <w:lang w:eastAsia="en-GB"/>
                <w14:ligatures w14:val="none"/>
              </w:rPr>
            </w:pPr>
            <w:r w:rsidRPr="0063202F">
              <w:rPr>
                <w:rFonts w:ascii="Arial" w:eastAsia="Times New Roman" w:hAnsi="Arial" w:cs="Arial"/>
                <w:color w:val="323E4F"/>
                <w:kern w:val="0"/>
                <w:sz w:val="24"/>
                <w:szCs w:val="24"/>
                <w:lang w:eastAsia="en-GB"/>
                <w14:ligatures w14:val="none"/>
              </w:rPr>
              <w:t>Y</w:t>
            </w:r>
          </w:p>
        </w:tc>
      </w:tr>
      <w:tr w:rsidR="00F8304F" w14:paraId="02E12895" w14:textId="77777777" w:rsidTr="006005FD">
        <w:trPr>
          <w:trHeight w:val="1327"/>
        </w:trPr>
        <w:tc>
          <w:tcPr>
            <w:tcW w:w="3545" w:type="dxa"/>
            <w:vAlign w:val="center"/>
          </w:tcPr>
          <w:p w14:paraId="6A32C399" w14:textId="77777777" w:rsidR="00F8304F" w:rsidRPr="00B569A8" w:rsidRDefault="00F8304F" w:rsidP="006005FD">
            <w:pPr>
              <w:jc w:val="center"/>
              <w:textAlignment w:val="baseline"/>
              <w:rPr>
                <w:rFonts w:ascii="Arial" w:eastAsia="Times New Roman" w:hAnsi="Arial" w:cs="Arial"/>
                <w:color w:val="323E4F"/>
                <w:kern w:val="0"/>
                <w:sz w:val="24"/>
                <w:szCs w:val="24"/>
                <w:lang w:eastAsia="en-GB"/>
                <w14:ligatures w14:val="none"/>
              </w:rPr>
            </w:pPr>
            <w:r w:rsidRPr="00B569A8">
              <w:rPr>
                <w:rFonts w:ascii="Arial" w:eastAsia="Times New Roman" w:hAnsi="Arial" w:cs="Arial"/>
                <w:color w:val="323E4F"/>
                <w:kern w:val="0"/>
                <w:sz w:val="24"/>
                <w:szCs w:val="24"/>
                <w:lang w:eastAsia="en-GB"/>
                <w14:ligatures w14:val="none"/>
              </w:rPr>
              <w:t>Clinical Update on Osteoporosis</w:t>
            </w:r>
          </w:p>
        </w:tc>
        <w:tc>
          <w:tcPr>
            <w:tcW w:w="2405" w:type="dxa"/>
            <w:vAlign w:val="center"/>
          </w:tcPr>
          <w:p w14:paraId="3886BD84" w14:textId="77777777" w:rsidR="00F8304F" w:rsidRPr="00B569A8" w:rsidRDefault="00F8304F" w:rsidP="006005FD">
            <w:pPr>
              <w:jc w:val="center"/>
              <w:textAlignment w:val="baseline"/>
              <w:rPr>
                <w:rFonts w:ascii="Arial" w:eastAsia="Times New Roman" w:hAnsi="Arial" w:cs="Arial"/>
                <w:color w:val="323E4F"/>
                <w:kern w:val="0"/>
                <w:sz w:val="24"/>
                <w:szCs w:val="24"/>
                <w:lang w:eastAsia="en-GB"/>
                <w14:ligatures w14:val="none"/>
              </w:rPr>
            </w:pPr>
            <w:r w:rsidRPr="00B569A8">
              <w:rPr>
                <w:rFonts w:ascii="Arial" w:eastAsia="Times New Roman" w:hAnsi="Arial" w:cs="Arial"/>
                <w:color w:val="323E4F"/>
                <w:kern w:val="0"/>
                <w:sz w:val="24"/>
                <w:szCs w:val="24"/>
                <w:lang w:eastAsia="en-GB"/>
                <w14:ligatures w14:val="none"/>
              </w:rPr>
              <w:t>Anthamatten, Angelina.</w:t>
            </w:r>
          </w:p>
        </w:tc>
        <w:tc>
          <w:tcPr>
            <w:tcW w:w="1283" w:type="dxa"/>
            <w:vAlign w:val="center"/>
          </w:tcPr>
          <w:p w14:paraId="2421513D" w14:textId="77777777" w:rsidR="00F8304F" w:rsidRPr="00B569A8" w:rsidRDefault="00F8304F" w:rsidP="006005FD">
            <w:pPr>
              <w:jc w:val="center"/>
              <w:textAlignment w:val="baseline"/>
              <w:rPr>
                <w:rFonts w:ascii="Arial" w:eastAsia="Times New Roman" w:hAnsi="Arial" w:cs="Arial"/>
                <w:color w:val="323E4F"/>
                <w:kern w:val="0"/>
                <w:sz w:val="24"/>
                <w:szCs w:val="24"/>
                <w:lang w:eastAsia="en-GB"/>
                <w14:ligatures w14:val="none"/>
              </w:rPr>
            </w:pPr>
            <w:r w:rsidRPr="00B569A8">
              <w:rPr>
                <w:rFonts w:ascii="Arial" w:eastAsia="Times New Roman" w:hAnsi="Arial" w:cs="Arial"/>
                <w:color w:val="323E4F"/>
                <w:kern w:val="0"/>
                <w:sz w:val="24"/>
                <w:szCs w:val="24"/>
                <w:lang w:eastAsia="en-GB"/>
                <w14:ligatures w14:val="none"/>
              </w:rPr>
              <w:t>2019</w:t>
            </w:r>
          </w:p>
        </w:tc>
        <w:tc>
          <w:tcPr>
            <w:tcW w:w="1829" w:type="dxa"/>
            <w:vAlign w:val="center"/>
          </w:tcPr>
          <w:p w14:paraId="2D36544C" w14:textId="77777777" w:rsidR="00F8304F" w:rsidRPr="00B569A8" w:rsidRDefault="00F8304F" w:rsidP="006005FD">
            <w:pPr>
              <w:jc w:val="center"/>
              <w:textAlignment w:val="baseline"/>
              <w:rPr>
                <w:rFonts w:ascii="Arial" w:eastAsia="Times New Roman" w:hAnsi="Arial" w:cs="Arial"/>
                <w:color w:val="323E4F"/>
                <w:kern w:val="0"/>
                <w:sz w:val="24"/>
                <w:szCs w:val="24"/>
                <w:lang w:eastAsia="en-GB"/>
                <w14:ligatures w14:val="none"/>
              </w:rPr>
            </w:pPr>
            <w:r w:rsidRPr="00B569A8">
              <w:rPr>
                <w:rFonts w:ascii="Arial" w:eastAsia="Times New Roman" w:hAnsi="Arial" w:cs="Arial"/>
                <w:color w:val="323E4F"/>
                <w:kern w:val="0"/>
                <w:sz w:val="24"/>
                <w:szCs w:val="24"/>
                <w:lang w:eastAsia="en-GB"/>
                <w14:ligatures w14:val="none"/>
              </w:rPr>
              <w:t>Journal of Midwifery &amp; Women’s Health</w:t>
            </w:r>
          </w:p>
        </w:tc>
        <w:tc>
          <w:tcPr>
            <w:tcW w:w="842" w:type="dxa"/>
            <w:vAlign w:val="center"/>
          </w:tcPr>
          <w:p w14:paraId="184CB7DC" w14:textId="77777777" w:rsidR="00F8304F" w:rsidRPr="00B569A8" w:rsidRDefault="00F8304F" w:rsidP="006005FD">
            <w:pPr>
              <w:jc w:val="center"/>
              <w:textAlignment w:val="baseline"/>
              <w:rPr>
                <w:rFonts w:ascii="Arial" w:eastAsia="Times New Roman" w:hAnsi="Arial" w:cs="Arial"/>
                <w:color w:val="323E4F"/>
                <w:kern w:val="0"/>
                <w:sz w:val="24"/>
                <w:szCs w:val="24"/>
                <w:lang w:eastAsia="en-GB"/>
                <w14:ligatures w14:val="none"/>
              </w:rPr>
            </w:pPr>
            <w:r w:rsidRPr="00B569A8">
              <w:rPr>
                <w:rFonts w:ascii="Arial" w:eastAsia="Times New Roman" w:hAnsi="Arial" w:cs="Arial"/>
                <w:color w:val="323E4F"/>
                <w:kern w:val="0"/>
                <w:sz w:val="24"/>
                <w:szCs w:val="24"/>
                <w:lang w:eastAsia="en-GB"/>
                <w14:ligatures w14:val="none"/>
              </w:rPr>
              <w:t>Y</w:t>
            </w:r>
          </w:p>
        </w:tc>
        <w:tc>
          <w:tcPr>
            <w:tcW w:w="2883" w:type="dxa"/>
            <w:vAlign w:val="center"/>
          </w:tcPr>
          <w:p w14:paraId="52363B01" w14:textId="77777777" w:rsidR="00F8304F" w:rsidRPr="00B569A8" w:rsidRDefault="00F8304F" w:rsidP="006005FD">
            <w:pPr>
              <w:jc w:val="center"/>
              <w:textAlignment w:val="baseline"/>
              <w:rPr>
                <w:rFonts w:ascii="Arial" w:eastAsia="Times New Roman" w:hAnsi="Arial" w:cs="Arial"/>
                <w:color w:val="323E4F"/>
                <w:kern w:val="0"/>
                <w:sz w:val="24"/>
                <w:szCs w:val="24"/>
                <w:lang w:eastAsia="en-GB"/>
                <w14:ligatures w14:val="none"/>
              </w:rPr>
            </w:pPr>
            <w:r w:rsidRPr="00B569A8">
              <w:rPr>
                <w:rFonts w:ascii="Arial" w:eastAsia="Times New Roman" w:hAnsi="Arial" w:cs="Arial"/>
                <w:color w:val="323E4F"/>
                <w:kern w:val="0"/>
                <w:sz w:val="24"/>
                <w:szCs w:val="24"/>
                <w:lang w:eastAsia="en-GB"/>
                <w14:ligatures w14:val="none"/>
              </w:rPr>
              <w:t>Literature Review</w:t>
            </w:r>
          </w:p>
        </w:tc>
        <w:tc>
          <w:tcPr>
            <w:tcW w:w="707" w:type="dxa"/>
            <w:vAlign w:val="center"/>
          </w:tcPr>
          <w:p w14:paraId="0582652A" w14:textId="77777777" w:rsidR="00F8304F" w:rsidRPr="00B569A8" w:rsidRDefault="00F8304F" w:rsidP="006005FD">
            <w:pPr>
              <w:jc w:val="center"/>
              <w:textAlignment w:val="baseline"/>
              <w:rPr>
                <w:rFonts w:ascii="Arial" w:eastAsia="Times New Roman" w:hAnsi="Arial" w:cs="Arial"/>
                <w:color w:val="323E4F"/>
                <w:kern w:val="0"/>
                <w:sz w:val="24"/>
                <w:szCs w:val="24"/>
                <w:lang w:eastAsia="en-GB"/>
                <w14:ligatures w14:val="none"/>
              </w:rPr>
            </w:pPr>
            <w:r w:rsidRPr="00B569A8">
              <w:rPr>
                <w:rFonts w:ascii="Arial" w:eastAsia="Times New Roman" w:hAnsi="Arial" w:cs="Arial"/>
                <w:color w:val="323E4F"/>
                <w:kern w:val="0"/>
                <w:sz w:val="24"/>
                <w:szCs w:val="24"/>
                <w:lang w:eastAsia="en-GB"/>
                <w14:ligatures w14:val="none"/>
              </w:rPr>
              <w:t>Y</w:t>
            </w:r>
          </w:p>
        </w:tc>
        <w:tc>
          <w:tcPr>
            <w:tcW w:w="708" w:type="dxa"/>
            <w:vAlign w:val="center"/>
          </w:tcPr>
          <w:p w14:paraId="766FC0E4" w14:textId="77777777" w:rsidR="00F8304F" w:rsidRPr="00B569A8" w:rsidRDefault="00F8304F" w:rsidP="006005FD">
            <w:pPr>
              <w:jc w:val="center"/>
              <w:textAlignment w:val="baseline"/>
              <w:rPr>
                <w:rFonts w:ascii="Arial" w:eastAsia="Times New Roman" w:hAnsi="Arial" w:cs="Arial"/>
                <w:color w:val="323E4F"/>
                <w:kern w:val="0"/>
                <w:sz w:val="24"/>
                <w:szCs w:val="24"/>
                <w:lang w:eastAsia="en-GB"/>
                <w14:ligatures w14:val="none"/>
              </w:rPr>
            </w:pPr>
            <w:r w:rsidRPr="00B569A8">
              <w:rPr>
                <w:rFonts w:ascii="Arial" w:eastAsia="Times New Roman" w:hAnsi="Arial" w:cs="Arial"/>
                <w:color w:val="323E4F"/>
                <w:kern w:val="0"/>
                <w:sz w:val="24"/>
                <w:szCs w:val="24"/>
                <w:lang w:eastAsia="en-GB"/>
                <w14:ligatures w14:val="none"/>
              </w:rPr>
              <w:t>Y</w:t>
            </w:r>
          </w:p>
        </w:tc>
        <w:tc>
          <w:tcPr>
            <w:tcW w:w="975" w:type="dxa"/>
            <w:vAlign w:val="center"/>
          </w:tcPr>
          <w:p w14:paraId="3847D35B" w14:textId="77777777" w:rsidR="00F8304F" w:rsidRPr="00B569A8" w:rsidRDefault="00F8304F" w:rsidP="006005FD">
            <w:pPr>
              <w:jc w:val="center"/>
              <w:textAlignment w:val="baseline"/>
              <w:rPr>
                <w:rFonts w:ascii="Arial" w:eastAsia="Times New Roman" w:hAnsi="Arial" w:cs="Arial"/>
                <w:color w:val="323E4F"/>
                <w:kern w:val="0"/>
                <w:sz w:val="24"/>
                <w:szCs w:val="24"/>
                <w:lang w:eastAsia="en-GB"/>
                <w14:ligatures w14:val="none"/>
              </w:rPr>
            </w:pPr>
            <w:r w:rsidRPr="00B569A8">
              <w:rPr>
                <w:rFonts w:ascii="Arial" w:eastAsia="Times New Roman" w:hAnsi="Arial" w:cs="Arial"/>
                <w:color w:val="323E4F"/>
                <w:kern w:val="0"/>
                <w:sz w:val="24"/>
                <w:szCs w:val="24"/>
                <w:lang w:eastAsia="en-GB"/>
                <w14:ligatures w14:val="none"/>
              </w:rPr>
              <w:t>N</w:t>
            </w:r>
          </w:p>
        </w:tc>
        <w:tc>
          <w:tcPr>
            <w:tcW w:w="842" w:type="dxa"/>
            <w:vAlign w:val="center"/>
          </w:tcPr>
          <w:p w14:paraId="36840C85" w14:textId="77777777" w:rsidR="00F8304F" w:rsidRPr="00B569A8" w:rsidRDefault="00F8304F" w:rsidP="006005FD">
            <w:pPr>
              <w:jc w:val="center"/>
              <w:textAlignment w:val="baseline"/>
              <w:rPr>
                <w:rFonts w:ascii="Arial" w:eastAsia="Times New Roman" w:hAnsi="Arial" w:cs="Arial"/>
                <w:color w:val="323E4F"/>
                <w:kern w:val="0"/>
                <w:sz w:val="24"/>
                <w:szCs w:val="24"/>
                <w:lang w:eastAsia="en-GB"/>
                <w14:ligatures w14:val="none"/>
              </w:rPr>
            </w:pPr>
            <w:r w:rsidRPr="00B569A8">
              <w:rPr>
                <w:rFonts w:ascii="Arial" w:eastAsia="Times New Roman" w:hAnsi="Arial" w:cs="Arial"/>
                <w:color w:val="323E4F"/>
                <w:kern w:val="0"/>
                <w:sz w:val="24"/>
                <w:szCs w:val="24"/>
                <w:lang w:eastAsia="en-GB"/>
                <w14:ligatures w14:val="none"/>
              </w:rPr>
              <w:t>Y</w:t>
            </w:r>
          </w:p>
        </w:tc>
      </w:tr>
      <w:tr w:rsidR="00F8304F" w14:paraId="66A57671" w14:textId="77777777" w:rsidTr="006005FD">
        <w:trPr>
          <w:trHeight w:val="1327"/>
        </w:trPr>
        <w:tc>
          <w:tcPr>
            <w:tcW w:w="3545" w:type="dxa"/>
            <w:vAlign w:val="center"/>
          </w:tcPr>
          <w:p w14:paraId="12DE7C93"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The Treatment Gap in Osteoporosis</w:t>
            </w:r>
          </w:p>
        </w:tc>
        <w:tc>
          <w:tcPr>
            <w:tcW w:w="2405" w:type="dxa"/>
            <w:vAlign w:val="center"/>
          </w:tcPr>
          <w:p w14:paraId="7C5DDFD4"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sidRPr="00B93FA5">
              <w:rPr>
                <w:rFonts w:ascii="Arial" w:eastAsia="Times New Roman" w:hAnsi="Arial" w:cs="Arial"/>
                <w:color w:val="323E4F"/>
                <w:kern w:val="0"/>
                <w:lang w:eastAsia="en-GB"/>
                <w14:ligatures w14:val="none"/>
              </w:rPr>
              <w:t xml:space="preserve">Ayub, F., Faraj, M., Ghatan, S., Reijers, J., Napoli, N., &amp; </w:t>
            </w:r>
            <w:proofErr w:type="spellStart"/>
            <w:proofErr w:type="gramStart"/>
            <w:r w:rsidRPr="00B93FA5">
              <w:rPr>
                <w:rFonts w:ascii="Arial" w:eastAsia="Times New Roman" w:hAnsi="Arial" w:cs="Arial"/>
                <w:color w:val="323E4F"/>
                <w:kern w:val="0"/>
                <w:lang w:eastAsia="en-GB"/>
                <w14:ligatures w14:val="none"/>
              </w:rPr>
              <w:t>Oei,L</w:t>
            </w:r>
            <w:proofErr w:type="spellEnd"/>
            <w:r w:rsidRPr="00B93FA5">
              <w:rPr>
                <w:rFonts w:ascii="Arial" w:eastAsia="Times New Roman" w:hAnsi="Arial" w:cs="Arial"/>
                <w:color w:val="323E4F"/>
                <w:kern w:val="0"/>
                <w:lang w:eastAsia="en-GB"/>
                <w14:ligatures w14:val="none"/>
              </w:rPr>
              <w:t>.</w:t>
            </w:r>
            <w:proofErr w:type="gramEnd"/>
            <w:r w:rsidRPr="00B93FA5">
              <w:rPr>
                <w:rFonts w:ascii="Arial" w:eastAsia="Times New Roman" w:hAnsi="Arial" w:cs="Arial"/>
                <w:color w:val="323E4F"/>
                <w:kern w:val="0"/>
                <w:lang w:eastAsia="en-GB"/>
                <w14:ligatures w14:val="none"/>
              </w:rPr>
              <w:t xml:space="preserve"> </w:t>
            </w:r>
          </w:p>
        </w:tc>
        <w:tc>
          <w:tcPr>
            <w:tcW w:w="1283" w:type="dxa"/>
            <w:vAlign w:val="center"/>
          </w:tcPr>
          <w:p w14:paraId="3860C359"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2021</w:t>
            </w:r>
          </w:p>
        </w:tc>
        <w:tc>
          <w:tcPr>
            <w:tcW w:w="1829" w:type="dxa"/>
            <w:vAlign w:val="center"/>
          </w:tcPr>
          <w:p w14:paraId="73330692"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Journal of Clinical Medicine</w:t>
            </w:r>
          </w:p>
        </w:tc>
        <w:tc>
          <w:tcPr>
            <w:tcW w:w="842" w:type="dxa"/>
            <w:vAlign w:val="center"/>
          </w:tcPr>
          <w:p w14:paraId="078FF5B2"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Y</w:t>
            </w:r>
          </w:p>
        </w:tc>
        <w:tc>
          <w:tcPr>
            <w:tcW w:w="2883" w:type="dxa"/>
            <w:vAlign w:val="center"/>
          </w:tcPr>
          <w:p w14:paraId="38D15B72"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Literature Review</w:t>
            </w:r>
          </w:p>
        </w:tc>
        <w:tc>
          <w:tcPr>
            <w:tcW w:w="707" w:type="dxa"/>
            <w:vAlign w:val="center"/>
          </w:tcPr>
          <w:p w14:paraId="52ADFD94"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Y</w:t>
            </w:r>
          </w:p>
        </w:tc>
        <w:tc>
          <w:tcPr>
            <w:tcW w:w="708" w:type="dxa"/>
            <w:vAlign w:val="center"/>
          </w:tcPr>
          <w:p w14:paraId="77E5F672"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Y</w:t>
            </w:r>
          </w:p>
        </w:tc>
        <w:tc>
          <w:tcPr>
            <w:tcW w:w="975" w:type="dxa"/>
            <w:vAlign w:val="center"/>
          </w:tcPr>
          <w:p w14:paraId="4C2C71E5"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N</w:t>
            </w:r>
          </w:p>
        </w:tc>
        <w:tc>
          <w:tcPr>
            <w:tcW w:w="842" w:type="dxa"/>
            <w:vAlign w:val="center"/>
          </w:tcPr>
          <w:p w14:paraId="601A290B"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Y</w:t>
            </w:r>
          </w:p>
        </w:tc>
      </w:tr>
      <w:tr w:rsidR="00F8304F" w14:paraId="690D9E0A" w14:textId="77777777" w:rsidTr="006005FD">
        <w:trPr>
          <w:trHeight w:val="1327"/>
        </w:trPr>
        <w:tc>
          <w:tcPr>
            <w:tcW w:w="3545" w:type="dxa"/>
            <w:vAlign w:val="center"/>
          </w:tcPr>
          <w:p w14:paraId="74BDB905"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sidRPr="007A0A15">
              <w:rPr>
                <w:rFonts w:ascii="Arial" w:eastAsia="Times New Roman" w:hAnsi="Arial" w:cs="Arial"/>
                <w:color w:val="323E4F"/>
                <w:kern w:val="0"/>
                <w:sz w:val="24"/>
                <w:szCs w:val="24"/>
                <w:lang w:eastAsia="en-GB"/>
                <w14:ligatures w14:val="none"/>
              </w:rPr>
              <w:t>Osteoporosis and fractures in women: the burden of disease</w:t>
            </w:r>
          </w:p>
        </w:tc>
        <w:tc>
          <w:tcPr>
            <w:tcW w:w="2405" w:type="dxa"/>
            <w:vAlign w:val="center"/>
          </w:tcPr>
          <w:p w14:paraId="2D6FEB34" w14:textId="77777777" w:rsidR="00F8304F" w:rsidRPr="0061245F" w:rsidRDefault="00F8304F" w:rsidP="006005FD">
            <w:pPr>
              <w:jc w:val="center"/>
              <w:textAlignment w:val="baseline"/>
              <w:rPr>
                <w:rFonts w:ascii="Arial" w:eastAsia="Times New Roman" w:hAnsi="Arial" w:cs="Arial"/>
                <w:color w:val="323E4F"/>
                <w:kern w:val="0"/>
                <w:lang w:eastAsia="en-GB"/>
                <w14:ligatures w14:val="none"/>
              </w:rPr>
            </w:pPr>
            <w:r w:rsidRPr="0061245F">
              <w:rPr>
                <w:rFonts w:cstheme="minorHAnsi"/>
              </w:rPr>
              <w:t>Lorentzon, M., Johansson, H., Harvey, N. C., Liu, E., Vandenput, E., McCloskey, V., and Kanis, J. A.</w:t>
            </w:r>
          </w:p>
        </w:tc>
        <w:tc>
          <w:tcPr>
            <w:tcW w:w="1283" w:type="dxa"/>
            <w:vAlign w:val="center"/>
          </w:tcPr>
          <w:p w14:paraId="399F036E"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2021</w:t>
            </w:r>
          </w:p>
        </w:tc>
        <w:tc>
          <w:tcPr>
            <w:tcW w:w="1829" w:type="dxa"/>
            <w:vAlign w:val="center"/>
          </w:tcPr>
          <w:p w14:paraId="24536F20"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Climacteric</w:t>
            </w:r>
          </w:p>
        </w:tc>
        <w:tc>
          <w:tcPr>
            <w:tcW w:w="842" w:type="dxa"/>
            <w:vAlign w:val="center"/>
          </w:tcPr>
          <w:p w14:paraId="2FDAE223"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Y</w:t>
            </w:r>
          </w:p>
        </w:tc>
        <w:tc>
          <w:tcPr>
            <w:tcW w:w="2883" w:type="dxa"/>
            <w:vAlign w:val="center"/>
          </w:tcPr>
          <w:p w14:paraId="7B222570"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Literature Review</w:t>
            </w:r>
          </w:p>
        </w:tc>
        <w:tc>
          <w:tcPr>
            <w:tcW w:w="707" w:type="dxa"/>
            <w:vAlign w:val="center"/>
          </w:tcPr>
          <w:p w14:paraId="680339E3"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Y</w:t>
            </w:r>
          </w:p>
        </w:tc>
        <w:tc>
          <w:tcPr>
            <w:tcW w:w="708" w:type="dxa"/>
            <w:vAlign w:val="center"/>
          </w:tcPr>
          <w:p w14:paraId="5ED0B193"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Y</w:t>
            </w:r>
          </w:p>
        </w:tc>
        <w:tc>
          <w:tcPr>
            <w:tcW w:w="975" w:type="dxa"/>
            <w:vAlign w:val="center"/>
          </w:tcPr>
          <w:p w14:paraId="073934C4"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N</w:t>
            </w:r>
          </w:p>
        </w:tc>
        <w:tc>
          <w:tcPr>
            <w:tcW w:w="842" w:type="dxa"/>
            <w:vAlign w:val="center"/>
          </w:tcPr>
          <w:p w14:paraId="38A9E6F2" w14:textId="77777777" w:rsidR="00F8304F" w:rsidRPr="00B0471D" w:rsidRDefault="00F8304F" w:rsidP="006005FD">
            <w:pPr>
              <w:jc w:val="center"/>
              <w:textAlignment w:val="baseline"/>
              <w:rPr>
                <w:rFonts w:ascii="Arial" w:eastAsia="Times New Roman" w:hAnsi="Arial" w:cs="Arial"/>
                <w:color w:val="323E4F"/>
                <w:kern w:val="0"/>
                <w:sz w:val="24"/>
                <w:szCs w:val="24"/>
                <w:lang w:eastAsia="en-GB"/>
                <w14:ligatures w14:val="none"/>
              </w:rPr>
            </w:pPr>
            <w:r>
              <w:rPr>
                <w:rFonts w:ascii="Arial" w:eastAsia="Times New Roman" w:hAnsi="Arial" w:cs="Arial"/>
                <w:color w:val="323E4F"/>
                <w:kern w:val="0"/>
                <w:sz w:val="24"/>
                <w:szCs w:val="24"/>
                <w:lang w:eastAsia="en-GB"/>
                <w14:ligatures w14:val="none"/>
              </w:rPr>
              <w:t>Y</w:t>
            </w:r>
          </w:p>
        </w:tc>
      </w:tr>
    </w:tbl>
    <w:p w14:paraId="4A74D474" w14:textId="77777777" w:rsidR="00F8304F" w:rsidRPr="00532675" w:rsidRDefault="00F8304F" w:rsidP="00F8304F">
      <w:pPr>
        <w:spacing w:after="0" w:line="240" w:lineRule="auto"/>
        <w:jc w:val="center"/>
        <w:textAlignment w:val="baseline"/>
        <w:rPr>
          <w:rFonts w:ascii="Arial" w:eastAsia="Times New Roman" w:hAnsi="Arial" w:cs="Arial"/>
          <w:color w:val="323E4F"/>
          <w:kern w:val="0"/>
          <w:sz w:val="32"/>
          <w:szCs w:val="32"/>
          <w:lang w:eastAsia="en-GB"/>
          <w14:ligatures w14:val="none"/>
        </w:rPr>
      </w:pPr>
    </w:p>
    <w:p w14:paraId="3A0FDF73" w14:textId="77777777" w:rsidR="009E1C39" w:rsidRPr="009A754F" w:rsidRDefault="009E1C39" w:rsidP="003B4991">
      <w:pPr>
        <w:tabs>
          <w:tab w:val="left" w:pos="1380"/>
        </w:tabs>
        <w:rPr>
          <w:b/>
          <w:bCs/>
          <w:sz w:val="24"/>
          <w:szCs w:val="24"/>
          <w:u w:val="single"/>
        </w:rPr>
      </w:pPr>
    </w:p>
    <w:sectPr w:rsidR="009E1C39" w:rsidRPr="009A754F" w:rsidSect="004C7584">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9C9BD" w14:textId="77777777" w:rsidR="004C7584" w:rsidRDefault="004C7584" w:rsidP="001C2C3C">
      <w:pPr>
        <w:spacing w:after="0" w:line="240" w:lineRule="auto"/>
      </w:pPr>
      <w:r>
        <w:separator/>
      </w:r>
    </w:p>
  </w:endnote>
  <w:endnote w:type="continuationSeparator" w:id="0">
    <w:p w14:paraId="24B2DB8C" w14:textId="77777777" w:rsidR="004C7584" w:rsidRDefault="004C7584" w:rsidP="001C2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86374" w14:textId="77777777" w:rsidR="00012358" w:rsidRPr="00012358" w:rsidRDefault="00012358">
    <w:pPr>
      <w:pStyle w:val="Footer"/>
      <w:jc w:val="center"/>
      <w:rPr>
        <w:caps/>
        <w:noProof/>
        <w:color w:val="0D0D0D" w:themeColor="text1" w:themeTint="F2"/>
      </w:rPr>
    </w:pPr>
    <w:r w:rsidRPr="00012358">
      <w:rPr>
        <w:caps/>
        <w:color w:val="0D0D0D" w:themeColor="text1" w:themeTint="F2"/>
      </w:rPr>
      <w:fldChar w:fldCharType="begin"/>
    </w:r>
    <w:r w:rsidRPr="00012358">
      <w:rPr>
        <w:caps/>
        <w:color w:val="0D0D0D" w:themeColor="text1" w:themeTint="F2"/>
      </w:rPr>
      <w:instrText xml:space="preserve"> PAGE   \* MERGEFORMAT </w:instrText>
    </w:r>
    <w:r w:rsidRPr="00012358">
      <w:rPr>
        <w:caps/>
        <w:color w:val="0D0D0D" w:themeColor="text1" w:themeTint="F2"/>
      </w:rPr>
      <w:fldChar w:fldCharType="separate"/>
    </w:r>
    <w:r w:rsidRPr="00012358">
      <w:rPr>
        <w:caps/>
        <w:noProof/>
        <w:color w:val="0D0D0D" w:themeColor="text1" w:themeTint="F2"/>
      </w:rPr>
      <w:t>2</w:t>
    </w:r>
    <w:r w:rsidRPr="00012358">
      <w:rPr>
        <w:caps/>
        <w:noProof/>
        <w:color w:val="0D0D0D" w:themeColor="text1" w:themeTint="F2"/>
      </w:rPr>
      <w:fldChar w:fldCharType="end"/>
    </w:r>
  </w:p>
  <w:p w14:paraId="1FFFEF75" w14:textId="77777777" w:rsidR="00012358" w:rsidRDefault="000123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9F5CC" w14:textId="77777777" w:rsidR="005E4352" w:rsidRPr="00012358" w:rsidRDefault="005E4352">
    <w:pPr>
      <w:pStyle w:val="Footer"/>
      <w:jc w:val="center"/>
      <w:rPr>
        <w:caps/>
        <w:noProof/>
        <w:color w:val="0D0D0D" w:themeColor="text1" w:themeTint="F2"/>
      </w:rPr>
    </w:pPr>
    <w:r w:rsidRPr="00012358">
      <w:rPr>
        <w:caps/>
        <w:color w:val="0D0D0D" w:themeColor="text1" w:themeTint="F2"/>
      </w:rPr>
      <w:fldChar w:fldCharType="begin"/>
    </w:r>
    <w:r w:rsidRPr="00012358">
      <w:rPr>
        <w:caps/>
        <w:color w:val="0D0D0D" w:themeColor="text1" w:themeTint="F2"/>
      </w:rPr>
      <w:instrText xml:space="preserve"> PAGE   \* MERGEFORMAT </w:instrText>
    </w:r>
    <w:r w:rsidRPr="00012358">
      <w:rPr>
        <w:caps/>
        <w:color w:val="0D0D0D" w:themeColor="text1" w:themeTint="F2"/>
      </w:rPr>
      <w:fldChar w:fldCharType="separate"/>
    </w:r>
    <w:r w:rsidRPr="00012358">
      <w:rPr>
        <w:caps/>
        <w:noProof/>
        <w:color w:val="0D0D0D" w:themeColor="text1" w:themeTint="F2"/>
      </w:rPr>
      <w:t>2</w:t>
    </w:r>
    <w:r w:rsidRPr="00012358">
      <w:rPr>
        <w:caps/>
        <w:noProof/>
        <w:color w:val="0D0D0D" w:themeColor="text1" w:themeTint="F2"/>
      </w:rPr>
      <w:fldChar w:fldCharType="end"/>
    </w:r>
  </w:p>
  <w:p w14:paraId="08B75F17" w14:textId="77777777" w:rsidR="005E4352" w:rsidRDefault="005E43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33ED6" w14:textId="77777777" w:rsidR="005E4352" w:rsidRPr="00012358" w:rsidRDefault="005E4352">
    <w:pPr>
      <w:pStyle w:val="Footer"/>
      <w:jc w:val="center"/>
      <w:rPr>
        <w:caps/>
        <w:noProof/>
        <w:color w:val="0D0D0D" w:themeColor="text1" w:themeTint="F2"/>
      </w:rPr>
    </w:pPr>
    <w:r w:rsidRPr="00012358">
      <w:rPr>
        <w:caps/>
        <w:color w:val="0D0D0D" w:themeColor="text1" w:themeTint="F2"/>
      </w:rPr>
      <w:fldChar w:fldCharType="begin"/>
    </w:r>
    <w:r w:rsidRPr="00012358">
      <w:rPr>
        <w:caps/>
        <w:color w:val="0D0D0D" w:themeColor="text1" w:themeTint="F2"/>
      </w:rPr>
      <w:instrText xml:space="preserve"> PAGE   \* MERGEFORMAT </w:instrText>
    </w:r>
    <w:r w:rsidRPr="00012358">
      <w:rPr>
        <w:caps/>
        <w:color w:val="0D0D0D" w:themeColor="text1" w:themeTint="F2"/>
      </w:rPr>
      <w:fldChar w:fldCharType="separate"/>
    </w:r>
    <w:r w:rsidRPr="00012358">
      <w:rPr>
        <w:caps/>
        <w:noProof/>
        <w:color w:val="0D0D0D" w:themeColor="text1" w:themeTint="F2"/>
      </w:rPr>
      <w:t>2</w:t>
    </w:r>
    <w:r w:rsidRPr="00012358">
      <w:rPr>
        <w:caps/>
        <w:noProof/>
        <w:color w:val="0D0D0D" w:themeColor="text1" w:themeTint="F2"/>
      </w:rPr>
      <w:fldChar w:fldCharType="end"/>
    </w:r>
  </w:p>
  <w:p w14:paraId="208E62E6" w14:textId="77777777" w:rsidR="005E4352" w:rsidRDefault="005E4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37CA8" w14:textId="77777777" w:rsidR="004C7584" w:rsidRDefault="004C7584" w:rsidP="001C2C3C">
      <w:pPr>
        <w:spacing w:after="0" w:line="240" w:lineRule="auto"/>
      </w:pPr>
      <w:r>
        <w:separator/>
      </w:r>
    </w:p>
  </w:footnote>
  <w:footnote w:type="continuationSeparator" w:id="0">
    <w:p w14:paraId="4E254928" w14:textId="77777777" w:rsidR="004C7584" w:rsidRDefault="004C7584" w:rsidP="001C2C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F530D3"/>
    <w:multiLevelType w:val="hybridMultilevel"/>
    <w:tmpl w:val="5040FCB8"/>
    <w:lvl w:ilvl="0" w:tplc="04A0D7AA">
      <w:start w:val="1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56042F"/>
    <w:multiLevelType w:val="hybridMultilevel"/>
    <w:tmpl w:val="713A4F1E"/>
    <w:lvl w:ilvl="0" w:tplc="F7C868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4871602">
    <w:abstractNumId w:val="0"/>
  </w:num>
  <w:num w:numId="2" w16cid:durableId="91706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D84"/>
    <w:rsid w:val="00002D45"/>
    <w:rsid w:val="00003127"/>
    <w:rsid w:val="00012358"/>
    <w:rsid w:val="00012A5D"/>
    <w:rsid w:val="0001543F"/>
    <w:rsid w:val="000247B9"/>
    <w:rsid w:val="00031249"/>
    <w:rsid w:val="000317D9"/>
    <w:rsid w:val="00035C53"/>
    <w:rsid w:val="000410FD"/>
    <w:rsid w:val="0004481D"/>
    <w:rsid w:val="00045078"/>
    <w:rsid w:val="000464F0"/>
    <w:rsid w:val="00073F46"/>
    <w:rsid w:val="000833F2"/>
    <w:rsid w:val="00090AFE"/>
    <w:rsid w:val="00090C4A"/>
    <w:rsid w:val="000A2DF0"/>
    <w:rsid w:val="000C75A2"/>
    <w:rsid w:val="000C7CA0"/>
    <w:rsid w:val="000D1990"/>
    <w:rsid w:val="000D7553"/>
    <w:rsid w:val="00100DC5"/>
    <w:rsid w:val="00101FB3"/>
    <w:rsid w:val="001120F1"/>
    <w:rsid w:val="00112876"/>
    <w:rsid w:val="001257E6"/>
    <w:rsid w:val="00162702"/>
    <w:rsid w:val="001730EB"/>
    <w:rsid w:val="001774D5"/>
    <w:rsid w:val="001A1A6F"/>
    <w:rsid w:val="001C1136"/>
    <w:rsid w:val="001C2C3C"/>
    <w:rsid w:val="001D5524"/>
    <w:rsid w:val="001D685C"/>
    <w:rsid w:val="001F4733"/>
    <w:rsid w:val="001F47F9"/>
    <w:rsid w:val="001F6ADE"/>
    <w:rsid w:val="001F6C23"/>
    <w:rsid w:val="002049A6"/>
    <w:rsid w:val="00205A9D"/>
    <w:rsid w:val="002164CC"/>
    <w:rsid w:val="00234EC7"/>
    <w:rsid w:val="00243337"/>
    <w:rsid w:val="002476E2"/>
    <w:rsid w:val="002538C7"/>
    <w:rsid w:val="002679CA"/>
    <w:rsid w:val="00270D84"/>
    <w:rsid w:val="002777D0"/>
    <w:rsid w:val="00294C21"/>
    <w:rsid w:val="002977C0"/>
    <w:rsid w:val="002A6BEE"/>
    <w:rsid w:val="002B62CF"/>
    <w:rsid w:val="002C11D8"/>
    <w:rsid w:val="002C7F42"/>
    <w:rsid w:val="002D61E2"/>
    <w:rsid w:val="002D62EE"/>
    <w:rsid w:val="003016A9"/>
    <w:rsid w:val="00301D49"/>
    <w:rsid w:val="00302645"/>
    <w:rsid w:val="00305CD7"/>
    <w:rsid w:val="00305D60"/>
    <w:rsid w:val="00306E3B"/>
    <w:rsid w:val="00370B1F"/>
    <w:rsid w:val="00383139"/>
    <w:rsid w:val="00392E17"/>
    <w:rsid w:val="0039752C"/>
    <w:rsid w:val="003B4991"/>
    <w:rsid w:val="003C2459"/>
    <w:rsid w:val="003E3BD2"/>
    <w:rsid w:val="003F3F16"/>
    <w:rsid w:val="004029A8"/>
    <w:rsid w:val="00403142"/>
    <w:rsid w:val="00403AD0"/>
    <w:rsid w:val="00414BA4"/>
    <w:rsid w:val="00431046"/>
    <w:rsid w:val="00432C8F"/>
    <w:rsid w:val="00433DB9"/>
    <w:rsid w:val="0044497A"/>
    <w:rsid w:val="0044564F"/>
    <w:rsid w:val="00477202"/>
    <w:rsid w:val="0048723A"/>
    <w:rsid w:val="004964EF"/>
    <w:rsid w:val="00496C04"/>
    <w:rsid w:val="004A304F"/>
    <w:rsid w:val="004B2453"/>
    <w:rsid w:val="004B7F4A"/>
    <w:rsid w:val="004C7584"/>
    <w:rsid w:val="004F0B05"/>
    <w:rsid w:val="004F2DD4"/>
    <w:rsid w:val="004F5616"/>
    <w:rsid w:val="00503983"/>
    <w:rsid w:val="00504CAA"/>
    <w:rsid w:val="00511891"/>
    <w:rsid w:val="00513033"/>
    <w:rsid w:val="005302AF"/>
    <w:rsid w:val="00535749"/>
    <w:rsid w:val="0055084E"/>
    <w:rsid w:val="00555472"/>
    <w:rsid w:val="005557BF"/>
    <w:rsid w:val="00562759"/>
    <w:rsid w:val="005673B0"/>
    <w:rsid w:val="005704ED"/>
    <w:rsid w:val="00571C82"/>
    <w:rsid w:val="00574379"/>
    <w:rsid w:val="00574E7D"/>
    <w:rsid w:val="00596C21"/>
    <w:rsid w:val="005A3960"/>
    <w:rsid w:val="005D6142"/>
    <w:rsid w:val="005D6DCE"/>
    <w:rsid w:val="005E2589"/>
    <w:rsid w:val="005E4352"/>
    <w:rsid w:val="00604BFB"/>
    <w:rsid w:val="00623923"/>
    <w:rsid w:val="006241E7"/>
    <w:rsid w:val="00631D8F"/>
    <w:rsid w:val="00636C16"/>
    <w:rsid w:val="00641346"/>
    <w:rsid w:val="006575F1"/>
    <w:rsid w:val="006A398D"/>
    <w:rsid w:val="006B48C5"/>
    <w:rsid w:val="006E460B"/>
    <w:rsid w:val="006F0D3B"/>
    <w:rsid w:val="006F37DB"/>
    <w:rsid w:val="00704F5A"/>
    <w:rsid w:val="0073732F"/>
    <w:rsid w:val="00744DCB"/>
    <w:rsid w:val="00753193"/>
    <w:rsid w:val="007611F9"/>
    <w:rsid w:val="00761D12"/>
    <w:rsid w:val="0076386D"/>
    <w:rsid w:val="00773C41"/>
    <w:rsid w:val="00775872"/>
    <w:rsid w:val="00782AEE"/>
    <w:rsid w:val="00784BD8"/>
    <w:rsid w:val="0079782D"/>
    <w:rsid w:val="007A2DA8"/>
    <w:rsid w:val="007A307C"/>
    <w:rsid w:val="007B6692"/>
    <w:rsid w:val="007C1320"/>
    <w:rsid w:val="007D75A6"/>
    <w:rsid w:val="007D7713"/>
    <w:rsid w:val="007E49C8"/>
    <w:rsid w:val="007E65EE"/>
    <w:rsid w:val="00803255"/>
    <w:rsid w:val="0081364E"/>
    <w:rsid w:val="00821D80"/>
    <w:rsid w:val="00831B24"/>
    <w:rsid w:val="00832F40"/>
    <w:rsid w:val="00851985"/>
    <w:rsid w:val="008660AC"/>
    <w:rsid w:val="00870CE7"/>
    <w:rsid w:val="008B7022"/>
    <w:rsid w:val="008C5DDD"/>
    <w:rsid w:val="008D065F"/>
    <w:rsid w:val="008E0F57"/>
    <w:rsid w:val="008E20AF"/>
    <w:rsid w:val="008E5C1C"/>
    <w:rsid w:val="008E75A8"/>
    <w:rsid w:val="0091736F"/>
    <w:rsid w:val="00943E8A"/>
    <w:rsid w:val="00946877"/>
    <w:rsid w:val="00953B0D"/>
    <w:rsid w:val="00962198"/>
    <w:rsid w:val="00991BB7"/>
    <w:rsid w:val="009A754F"/>
    <w:rsid w:val="009B0F6A"/>
    <w:rsid w:val="009E1466"/>
    <w:rsid w:val="009E1C39"/>
    <w:rsid w:val="009F23A5"/>
    <w:rsid w:val="00A0288C"/>
    <w:rsid w:val="00A123D6"/>
    <w:rsid w:val="00A15F99"/>
    <w:rsid w:val="00A162B1"/>
    <w:rsid w:val="00A20840"/>
    <w:rsid w:val="00A520F4"/>
    <w:rsid w:val="00A558CC"/>
    <w:rsid w:val="00A56024"/>
    <w:rsid w:val="00A76637"/>
    <w:rsid w:val="00AA46D0"/>
    <w:rsid w:val="00AB343B"/>
    <w:rsid w:val="00AC5993"/>
    <w:rsid w:val="00AC698C"/>
    <w:rsid w:val="00AC6E12"/>
    <w:rsid w:val="00AE3251"/>
    <w:rsid w:val="00AE487D"/>
    <w:rsid w:val="00AF1DAD"/>
    <w:rsid w:val="00AF2445"/>
    <w:rsid w:val="00B1761C"/>
    <w:rsid w:val="00B357A2"/>
    <w:rsid w:val="00B4395A"/>
    <w:rsid w:val="00B47148"/>
    <w:rsid w:val="00B63308"/>
    <w:rsid w:val="00B716D7"/>
    <w:rsid w:val="00B85D8C"/>
    <w:rsid w:val="00BA5DE5"/>
    <w:rsid w:val="00BB44D6"/>
    <w:rsid w:val="00BB7237"/>
    <w:rsid w:val="00BC2417"/>
    <w:rsid w:val="00BF02BD"/>
    <w:rsid w:val="00C170A0"/>
    <w:rsid w:val="00C33C9A"/>
    <w:rsid w:val="00C655B5"/>
    <w:rsid w:val="00C65846"/>
    <w:rsid w:val="00C6655E"/>
    <w:rsid w:val="00C850E9"/>
    <w:rsid w:val="00C874B1"/>
    <w:rsid w:val="00C95F12"/>
    <w:rsid w:val="00D265E3"/>
    <w:rsid w:val="00D302BA"/>
    <w:rsid w:val="00D3167F"/>
    <w:rsid w:val="00D36E60"/>
    <w:rsid w:val="00D433F9"/>
    <w:rsid w:val="00D8694A"/>
    <w:rsid w:val="00D91E9A"/>
    <w:rsid w:val="00D96DE5"/>
    <w:rsid w:val="00D979C0"/>
    <w:rsid w:val="00DA0FF0"/>
    <w:rsid w:val="00DB5A7E"/>
    <w:rsid w:val="00DD34C7"/>
    <w:rsid w:val="00DD6DC9"/>
    <w:rsid w:val="00DD7F78"/>
    <w:rsid w:val="00DD7FB0"/>
    <w:rsid w:val="00DE0EEE"/>
    <w:rsid w:val="00DF1186"/>
    <w:rsid w:val="00E206A8"/>
    <w:rsid w:val="00E224D4"/>
    <w:rsid w:val="00E241E3"/>
    <w:rsid w:val="00E32236"/>
    <w:rsid w:val="00E622DC"/>
    <w:rsid w:val="00E91A2C"/>
    <w:rsid w:val="00E95940"/>
    <w:rsid w:val="00EF4086"/>
    <w:rsid w:val="00EF652B"/>
    <w:rsid w:val="00F17F51"/>
    <w:rsid w:val="00F46075"/>
    <w:rsid w:val="00F53D16"/>
    <w:rsid w:val="00F55399"/>
    <w:rsid w:val="00F63381"/>
    <w:rsid w:val="00F66F28"/>
    <w:rsid w:val="00F8274A"/>
    <w:rsid w:val="00F8304F"/>
    <w:rsid w:val="00F87F86"/>
    <w:rsid w:val="00FA1BA3"/>
    <w:rsid w:val="00FA32A7"/>
    <w:rsid w:val="00FB2232"/>
    <w:rsid w:val="00FC3E3E"/>
    <w:rsid w:val="00FC5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9D796"/>
  <w15:chartTrackingRefBased/>
  <w15:docId w15:val="{90BA349D-0720-4296-ACF2-3AE4387A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D84"/>
    <w:pPr>
      <w:ind w:left="720"/>
      <w:contextualSpacing/>
    </w:pPr>
  </w:style>
  <w:style w:type="paragraph" w:styleId="Header">
    <w:name w:val="header"/>
    <w:basedOn w:val="Normal"/>
    <w:link w:val="HeaderChar"/>
    <w:uiPriority w:val="99"/>
    <w:unhideWhenUsed/>
    <w:rsid w:val="001C2C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C3C"/>
  </w:style>
  <w:style w:type="paragraph" w:styleId="Footer">
    <w:name w:val="footer"/>
    <w:basedOn w:val="Normal"/>
    <w:link w:val="FooterChar"/>
    <w:uiPriority w:val="99"/>
    <w:unhideWhenUsed/>
    <w:rsid w:val="001C2C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C3C"/>
  </w:style>
  <w:style w:type="character" w:styleId="Hyperlink">
    <w:name w:val="Hyperlink"/>
    <w:basedOn w:val="DefaultParagraphFont"/>
    <w:uiPriority w:val="99"/>
    <w:unhideWhenUsed/>
    <w:rsid w:val="00AF1DAD"/>
    <w:rPr>
      <w:color w:val="0563C1" w:themeColor="hyperlink"/>
      <w:u w:val="single"/>
    </w:rPr>
  </w:style>
  <w:style w:type="table" w:styleId="TableGrid">
    <w:name w:val="Table Grid"/>
    <w:basedOn w:val="TableNormal"/>
    <w:uiPriority w:val="39"/>
    <w:rsid w:val="00F830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43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creativecommons.org/licenses/by-nc/3.0/" TargetMode="External"/><Relationship Id="rId7" Type="http://schemas.openxmlformats.org/officeDocument/2006/relationships/endnotes" Target="endnotes.xml"/><Relationship Id="rId12" Type="http://schemas.openxmlformats.org/officeDocument/2006/relationships/image" Target="media/image40.pn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hyperlink" Target="https://www.pngall.com/checklist-png/"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pngall.com/checklist-p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32"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yperlink" Target="https://creativecommons.org/licenses/by-nc/3.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footer" Target="footer3.xml"/><Relationship Id="rId30" Type="http://schemas.openxmlformats.org/officeDocument/2006/relationships/hyperlink" Target="https://www.pngall.com/checklist-png/" TargetMode="Externa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DDF1F-616D-4B4D-9F28-994F8F879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22</Pages>
  <Words>4224</Words>
  <Characters>24082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Jones (PTHB – Occupational therapy)</dc:creator>
  <cp:keywords/>
  <dc:description/>
  <cp:lastModifiedBy>Sian Jones (PTHB – Occupational therapy)</cp:lastModifiedBy>
  <cp:revision>246</cp:revision>
  <dcterms:created xsi:type="dcterms:W3CDTF">2024-03-28T16:08:00Z</dcterms:created>
  <dcterms:modified xsi:type="dcterms:W3CDTF">2024-05-16T09:17:00Z</dcterms:modified>
</cp:coreProperties>
</file>