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2D296" w14:textId="4BAA28CD" w:rsidR="00524004" w:rsidRDefault="00A95D9B" w:rsidP="00A95D9B">
      <w:pPr>
        <w:jc w:val="center"/>
        <w:rPr>
          <w:sz w:val="44"/>
          <w:szCs w:val="44"/>
        </w:rPr>
      </w:pPr>
      <w:r w:rsidRPr="00A95D9B">
        <w:rPr>
          <w:sz w:val="44"/>
          <w:szCs w:val="44"/>
        </w:rPr>
        <w:t xml:space="preserve">Economics of Sustainability </w:t>
      </w:r>
    </w:p>
    <w:p w14:paraId="59EC2B18" w14:textId="543E23C4" w:rsidR="00A95D9B" w:rsidRDefault="00A95D9B" w:rsidP="00A95D9B">
      <w:pPr>
        <w:jc w:val="center"/>
        <w:rPr>
          <w:sz w:val="44"/>
          <w:szCs w:val="44"/>
        </w:rPr>
      </w:pPr>
    </w:p>
    <w:p w14:paraId="6EEEED31" w14:textId="559613E2" w:rsidR="00A95D9B" w:rsidRDefault="00A95D9B" w:rsidP="00A95D9B">
      <w:pPr>
        <w:jc w:val="center"/>
        <w:rPr>
          <w:sz w:val="44"/>
          <w:szCs w:val="44"/>
        </w:rPr>
      </w:pPr>
      <w:r>
        <w:rPr>
          <w:sz w:val="44"/>
          <w:szCs w:val="44"/>
        </w:rPr>
        <w:t>BMSP6007</w:t>
      </w:r>
    </w:p>
    <w:p w14:paraId="7985ADC6" w14:textId="18687B9E" w:rsidR="00A95D9B" w:rsidRDefault="00A95D9B" w:rsidP="00A95D9B">
      <w:pPr>
        <w:jc w:val="center"/>
        <w:rPr>
          <w:sz w:val="44"/>
          <w:szCs w:val="44"/>
        </w:rPr>
      </w:pPr>
    </w:p>
    <w:p w14:paraId="7B5B2B72" w14:textId="6A551DCF" w:rsidR="00A95D9B" w:rsidRDefault="00A95D9B" w:rsidP="00A95D9B">
      <w:pPr>
        <w:jc w:val="center"/>
        <w:rPr>
          <w:sz w:val="44"/>
          <w:szCs w:val="44"/>
        </w:rPr>
      </w:pPr>
      <w:r>
        <w:rPr>
          <w:sz w:val="44"/>
          <w:szCs w:val="44"/>
        </w:rPr>
        <w:t>Assignment 2 – Report</w:t>
      </w:r>
    </w:p>
    <w:p w14:paraId="1730FC1F" w14:textId="5E65863C" w:rsidR="00A95D9B" w:rsidRDefault="00A95D9B" w:rsidP="00A95D9B">
      <w:pPr>
        <w:jc w:val="center"/>
        <w:rPr>
          <w:sz w:val="44"/>
          <w:szCs w:val="44"/>
        </w:rPr>
      </w:pPr>
    </w:p>
    <w:p w14:paraId="77DB852F" w14:textId="462D1813" w:rsidR="00A95D9B" w:rsidRDefault="00A95D9B" w:rsidP="00A95D9B">
      <w:pPr>
        <w:jc w:val="center"/>
        <w:rPr>
          <w:sz w:val="44"/>
          <w:szCs w:val="44"/>
        </w:rPr>
      </w:pPr>
      <w:r>
        <w:rPr>
          <w:noProof/>
          <w:sz w:val="44"/>
          <w:szCs w:val="44"/>
        </w:rPr>
        <w:drawing>
          <wp:anchor distT="0" distB="0" distL="114300" distR="114300" simplePos="0" relativeHeight="251658240" behindDoc="1" locked="0" layoutInCell="1" allowOverlap="1" wp14:anchorId="219902EC" wp14:editId="4B01717C">
            <wp:simplePos x="0" y="0"/>
            <wp:positionH relativeFrom="margin">
              <wp:align>left</wp:align>
            </wp:positionH>
            <wp:positionV relativeFrom="paragraph">
              <wp:posOffset>477520</wp:posOffset>
            </wp:positionV>
            <wp:extent cx="1993900" cy="1993900"/>
            <wp:effectExtent l="0" t="0" r="0" b="0"/>
            <wp:wrapTight wrapText="bothSides">
              <wp:wrapPolygon edited="0">
                <wp:start x="8048" y="1238"/>
                <wp:lineTo x="2683" y="3302"/>
                <wp:lineTo x="2683" y="18573"/>
                <wp:lineTo x="3508" y="20224"/>
                <wp:lineTo x="16716" y="20224"/>
                <wp:lineTo x="16922" y="19811"/>
                <wp:lineTo x="17541" y="18161"/>
                <wp:lineTo x="17541" y="11557"/>
                <wp:lineTo x="20637" y="5778"/>
                <wp:lineTo x="20637" y="4540"/>
                <wp:lineTo x="11969" y="1238"/>
                <wp:lineTo x="8048" y="1238"/>
              </wp:wrapPolygon>
            </wp:wrapTight>
            <wp:docPr id="1" name="Graphic 1" descr="Clipboar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lipboard with solid fill"/>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993900" cy="1993900"/>
                    </a:xfrm>
                    <a:prstGeom prst="rect">
                      <a:avLst/>
                    </a:prstGeom>
                  </pic:spPr>
                </pic:pic>
              </a:graphicData>
            </a:graphic>
            <wp14:sizeRelH relativeFrom="page">
              <wp14:pctWidth>0</wp14:pctWidth>
            </wp14:sizeRelH>
            <wp14:sizeRelV relativeFrom="page">
              <wp14:pctHeight>0</wp14:pctHeight>
            </wp14:sizeRelV>
          </wp:anchor>
        </w:drawing>
      </w:r>
    </w:p>
    <w:p w14:paraId="50D05582" w14:textId="74C1B441" w:rsidR="00A95D9B" w:rsidRDefault="00A95D9B" w:rsidP="00A95D9B">
      <w:pPr>
        <w:jc w:val="center"/>
        <w:rPr>
          <w:sz w:val="44"/>
          <w:szCs w:val="44"/>
        </w:rPr>
      </w:pPr>
      <w:r>
        <w:rPr>
          <w:noProof/>
          <w:sz w:val="44"/>
          <w:szCs w:val="44"/>
        </w:rPr>
        <w:drawing>
          <wp:anchor distT="0" distB="0" distL="114300" distR="114300" simplePos="0" relativeHeight="251659264" behindDoc="1" locked="0" layoutInCell="1" allowOverlap="1" wp14:anchorId="622E4A82" wp14:editId="2A0DA440">
            <wp:simplePos x="0" y="0"/>
            <wp:positionH relativeFrom="margin">
              <wp:align>center</wp:align>
            </wp:positionH>
            <wp:positionV relativeFrom="paragraph">
              <wp:posOffset>8255</wp:posOffset>
            </wp:positionV>
            <wp:extent cx="1714500" cy="1714500"/>
            <wp:effectExtent l="0" t="0" r="0" b="0"/>
            <wp:wrapTight wrapText="bothSides">
              <wp:wrapPolygon edited="0">
                <wp:start x="14880" y="1440"/>
                <wp:lineTo x="9360" y="1920"/>
                <wp:lineTo x="6720" y="3120"/>
                <wp:lineTo x="6720" y="5760"/>
                <wp:lineTo x="2880" y="6720"/>
                <wp:lineTo x="720" y="8160"/>
                <wp:lineTo x="720" y="10320"/>
                <wp:lineTo x="3120" y="13440"/>
                <wp:lineTo x="3120" y="17280"/>
                <wp:lineTo x="3840" y="19200"/>
                <wp:lineTo x="4080" y="19680"/>
                <wp:lineTo x="6720" y="19680"/>
                <wp:lineTo x="7680" y="17280"/>
                <wp:lineTo x="12720" y="17280"/>
                <wp:lineTo x="15840" y="15840"/>
                <wp:lineTo x="15600" y="13440"/>
                <wp:lineTo x="18240" y="13440"/>
                <wp:lineTo x="20880" y="11280"/>
                <wp:lineTo x="20640" y="9600"/>
                <wp:lineTo x="19440" y="5760"/>
                <wp:lineTo x="19920" y="4800"/>
                <wp:lineTo x="19200" y="3360"/>
                <wp:lineTo x="17760" y="1440"/>
                <wp:lineTo x="14880" y="1440"/>
              </wp:wrapPolygon>
            </wp:wrapTight>
            <wp:docPr id="2" name="Graphic 2" descr="Connec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onnections with solid fill"/>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714500" cy="1714500"/>
                    </a:xfrm>
                    <a:prstGeom prst="rect">
                      <a:avLst/>
                    </a:prstGeom>
                  </pic:spPr>
                </pic:pic>
              </a:graphicData>
            </a:graphic>
            <wp14:sizeRelH relativeFrom="page">
              <wp14:pctWidth>0</wp14:pctWidth>
            </wp14:sizeRelH>
            <wp14:sizeRelV relativeFrom="page">
              <wp14:pctHeight>0</wp14:pctHeight>
            </wp14:sizeRelV>
          </wp:anchor>
        </w:drawing>
      </w:r>
      <w:r>
        <w:rPr>
          <w:noProof/>
          <w:sz w:val="44"/>
          <w:szCs w:val="44"/>
        </w:rPr>
        <w:drawing>
          <wp:anchor distT="0" distB="0" distL="114300" distR="114300" simplePos="0" relativeHeight="251660288" behindDoc="1" locked="0" layoutInCell="1" allowOverlap="1" wp14:anchorId="73340C22" wp14:editId="2D5ED796">
            <wp:simplePos x="0" y="0"/>
            <wp:positionH relativeFrom="margin">
              <wp:align>right</wp:align>
            </wp:positionH>
            <wp:positionV relativeFrom="paragraph">
              <wp:posOffset>8255</wp:posOffset>
            </wp:positionV>
            <wp:extent cx="1727200" cy="1727200"/>
            <wp:effectExtent l="0" t="0" r="0" b="0"/>
            <wp:wrapTight wrapText="bothSides">
              <wp:wrapPolygon edited="0">
                <wp:start x="2621" y="1191"/>
                <wp:lineTo x="2144" y="4765"/>
                <wp:lineTo x="2144" y="7862"/>
                <wp:lineTo x="3812" y="9291"/>
                <wp:lineTo x="6671" y="9291"/>
                <wp:lineTo x="4526" y="11674"/>
                <wp:lineTo x="4050" y="12388"/>
                <wp:lineTo x="4050" y="13341"/>
                <wp:lineTo x="2144" y="16915"/>
                <wp:lineTo x="2144" y="18344"/>
                <wp:lineTo x="4526" y="19774"/>
                <wp:lineTo x="6909" y="20250"/>
                <wp:lineTo x="14771" y="20250"/>
                <wp:lineTo x="16915" y="19774"/>
                <wp:lineTo x="19774" y="18106"/>
                <wp:lineTo x="19774" y="16915"/>
                <wp:lineTo x="18344" y="14294"/>
                <wp:lineTo x="18106" y="12865"/>
                <wp:lineTo x="16915" y="11197"/>
                <wp:lineTo x="15247" y="9291"/>
                <wp:lineTo x="18106" y="9291"/>
                <wp:lineTo x="19774" y="7862"/>
                <wp:lineTo x="19297" y="2382"/>
                <wp:lineTo x="18821" y="1191"/>
                <wp:lineTo x="2621" y="1191"/>
              </wp:wrapPolygon>
            </wp:wrapTight>
            <wp:docPr id="3" name="Graphic 3" descr="Customer revie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ustomer review with solid fill"/>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27200" cy="1727200"/>
                    </a:xfrm>
                    <a:prstGeom prst="rect">
                      <a:avLst/>
                    </a:prstGeom>
                  </pic:spPr>
                </pic:pic>
              </a:graphicData>
            </a:graphic>
            <wp14:sizeRelH relativeFrom="page">
              <wp14:pctWidth>0</wp14:pctWidth>
            </wp14:sizeRelH>
            <wp14:sizeRelV relativeFrom="page">
              <wp14:pctHeight>0</wp14:pctHeight>
            </wp14:sizeRelV>
          </wp:anchor>
        </w:drawing>
      </w:r>
    </w:p>
    <w:p w14:paraId="736BF18E" w14:textId="1398D180" w:rsidR="00A95D9B" w:rsidRDefault="00A95D9B" w:rsidP="00A95D9B">
      <w:pPr>
        <w:jc w:val="center"/>
        <w:rPr>
          <w:sz w:val="44"/>
          <w:szCs w:val="44"/>
        </w:rPr>
      </w:pPr>
    </w:p>
    <w:p w14:paraId="2C0A043D" w14:textId="768E735F" w:rsidR="00A95D9B" w:rsidRDefault="00A95D9B" w:rsidP="00A95D9B">
      <w:pPr>
        <w:jc w:val="center"/>
        <w:rPr>
          <w:sz w:val="44"/>
          <w:szCs w:val="44"/>
        </w:rPr>
      </w:pPr>
    </w:p>
    <w:p w14:paraId="2858F527" w14:textId="72CCE364" w:rsidR="00A95D9B" w:rsidRDefault="00A95D9B" w:rsidP="00A95D9B">
      <w:pPr>
        <w:jc w:val="center"/>
        <w:rPr>
          <w:sz w:val="44"/>
          <w:szCs w:val="44"/>
        </w:rPr>
      </w:pPr>
    </w:p>
    <w:p w14:paraId="581ABDA7" w14:textId="14EAA515" w:rsidR="00A95D9B" w:rsidRDefault="00A95D9B" w:rsidP="00A95D9B">
      <w:pPr>
        <w:jc w:val="center"/>
        <w:rPr>
          <w:sz w:val="44"/>
          <w:szCs w:val="44"/>
        </w:rPr>
      </w:pPr>
    </w:p>
    <w:p w14:paraId="5CA29641" w14:textId="6A4E3EBF" w:rsidR="00A95D9B" w:rsidRDefault="00A95D9B" w:rsidP="00A95D9B">
      <w:pPr>
        <w:jc w:val="center"/>
        <w:rPr>
          <w:sz w:val="44"/>
          <w:szCs w:val="44"/>
        </w:rPr>
      </w:pPr>
    </w:p>
    <w:p w14:paraId="08CBE24F" w14:textId="4A3B92ED" w:rsidR="00A95D9B" w:rsidRDefault="00A95D9B" w:rsidP="00A95D9B">
      <w:pPr>
        <w:jc w:val="center"/>
        <w:rPr>
          <w:sz w:val="44"/>
          <w:szCs w:val="44"/>
        </w:rPr>
      </w:pPr>
      <w:r>
        <w:rPr>
          <w:sz w:val="44"/>
          <w:szCs w:val="44"/>
        </w:rPr>
        <w:t xml:space="preserve">Hannah Kilburn </w:t>
      </w:r>
    </w:p>
    <w:p w14:paraId="2004723F" w14:textId="659FACC8" w:rsidR="00A95D9B" w:rsidRDefault="00A95D9B" w:rsidP="00A95D9B">
      <w:pPr>
        <w:jc w:val="center"/>
        <w:rPr>
          <w:sz w:val="44"/>
          <w:szCs w:val="44"/>
        </w:rPr>
      </w:pPr>
    </w:p>
    <w:p w14:paraId="39B462F4" w14:textId="00E3649C" w:rsidR="00A95D9B" w:rsidRDefault="00A95D9B" w:rsidP="00A95D9B">
      <w:pPr>
        <w:jc w:val="center"/>
        <w:rPr>
          <w:sz w:val="44"/>
          <w:szCs w:val="44"/>
        </w:rPr>
      </w:pPr>
      <w:r>
        <w:rPr>
          <w:sz w:val="44"/>
          <w:szCs w:val="44"/>
        </w:rPr>
        <w:t>1805552</w:t>
      </w:r>
    </w:p>
    <w:p w14:paraId="2E975A96" w14:textId="7F7B02E2" w:rsidR="00A95D9B" w:rsidRDefault="00A95D9B" w:rsidP="00A95D9B">
      <w:pPr>
        <w:jc w:val="center"/>
        <w:rPr>
          <w:sz w:val="44"/>
          <w:szCs w:val="44"/>
        </w:rPr>
      </w:pPr>
    </w:p>
    <w:p w14:paraId="2D2A8E01" w14:textId="6862E192" w:rsidR="00A95D9B" w:rsidRDefault="00A95D9B" w:rsidP="00A95D9B">
      <w:pPr>
        <w:jc w:val="center"/>
        <w:rPr>
          <w:sz w:val="44"/>
          <w:szCs w:val="44"/>
        </w:rPr>
      </w:pPr>
      <w:r>
        <w:rPr>
          <w:sz w:val="44"/>
          <w:szCs w:val="44"/>
        </w:rPr>
        <w:t>Tutor – Anthony Burns</w:t>
      </w:r>
    </w:p>
    <w:p w14:paraId="34749254" w14:textId="771E76C1" w:rsidR="00A95D9B" w:rsidRDefault="00A95D9B" w:rsidP="00A95D9B">
      <w:pPr>
        <w:jc w:val="center"/>
        <w:rPr>
          <w:sz w:val="44"/>
          <w:szCs w:val="44"/>
        </w:rPr>
      </w:pPr>
    </w:p>
    <w:p w14:paraId="66BECCF0" w14:textId="7AED801C" w:rsidR="00A95D9B" w:rsidRDefault="00A95D9B" w:rsidP="00A95D9B">
      <w:pPr>
        <w:rPr>
          <w:sz w:val="28"/>
          <w:szCs w:val="28"/>
          <w:u w:val="single"/>
        </w:rPr>
      </w:pPr>
      <w:r w:rsidRPr="00A95D9B">
        <w:rPr>
          <w:sz w:val="28"/>
          <w:szCs w:val="28"/>
          <w:u w:val="single"/>
        </w:rPr>
        <w:lastRenderedPageBreak/>
        <w:t xml:space="preserve">Executive Summary </w:t>
      </w:r>
    </w:p>
    <w:p w14:paraId="0458A68A" w14:textId="2EA34433" w:rsidR="00A95D9B" w:rsidRPr="0051158D" w:rsidRDefault="00E60EA1" w:rsidP="0051158D">
      <w:pPr>
        <w:spacing w:line="360" w:lineRule="auto"/>
        <w:rPr>
          <w:sz w:val="24"/>
          <w:szCs w:val="24"/>
        </w:rPr>
      </w:pPr>
      <w:r>
        <w:rPr>
          <w:sz w:val="24"/>
          <w:szCs w:val="24"/>
        </w:rPr>
        <w:t xml:space="preserve">Around the world there are international treaties which are formed to analyse and investigate different issues that effect the world such as climate change. During this report there will be a full investigation upon why the international treaties such as The Paris Agreement </w:t>
      </w:r>
      <w:r w:rsidR="00221789">
        <w:rPr>
          <w:sz w:val="24"/>
          <w:szCs w:val="24"/>
        </w:rPr>
        <w:t xml:space="preserve">and the new COP26 agreement </w:t>
      </w:r>
      <w:r>
        <w:rPr>
          <w:sz w:val="24"/>
          <w:szCs w:val="24"/>
        </w:rPr>
        <w:t xml:space="preserve">are possibly failing and if they are still really necessary. </w:t>
      </w:r>
    </w:p>
    <w:p w14:paraId="2156FF66" w14:textId="2190A155" w:rsidR="00A95D9B" w:rsidRPr="00A95D9B" w:rsidRDefault="00A95D9B" w:rsidP="00A95D9B">
      <w:pPr>
        <w:rPr>
          <w:sz w:val="28"/>
          <w:szCs w:val="28"/>
        </w:rPr>
      </w:pPr>
    </w:p>
    <w:p w14:paraId="5C96199F" w14:textId="67BC65C0" w:rsidR="00A95D9B" w:rsidRDefault="00A95D9B" w:rsidP="00A95D9B">
      <w:pPr>
        <w:rPr>
          <w:sz w:val="28"/>
          <w:szCs w:val="28"/>
          <w:u w:val="single"/>
        </w:rPr>
      </w:pPr>
      <w:r w:rsidRPr="00A95D9B">
        <w:rPr>
          <w:sz w:val="28"/>
          <w:szCs w:val="28"/>
          <w:u w:val="single"/>
        </w:rPr>
        <w:t xml:space="preserve">Introduction </w:t>
      </w:r>
    </w:p>
    <w:p w14:paraId="41985622" w14:textId="174E6A2E" w:rsidR="0051158D" w:rsidRDefault="003400FA" w:rsidP="003400FA">
      <w:pPr>
        <w:spacing w:line="360" w:lineRule="auto"/>
        <w:rPr>
          <w:sz w:val="24"/>
          <w:szCs w:val="24"/>
        </w:rPr>
      </w:pPr>
      <w:r>
        <w:rPr>
          <w:sz w:val="24"/>
          <w:szCs w:val="24"/>
        </w:rPr>
        <w:t>International treaties have been created in many different countries around the world to target world issues such as climate change. An international treaty is defined as “</w:t>
      </w:r>
      <w:r w:rsidRPr="003400FA">
        <w:rPr>
          <w:i/>
          <w:iCs/>
          <w:sz w:val="24"/>
          <w:szCs w:val="24"/>
        </w:rPr>
        <w:t>a binding formal agreement, contract, or other written instrument that establishes obligations between two or more subjects of international law</w:t>
      </w:r>
      <w:r>
        <w:rPr>
          <w:i/>
          <w:iCs/>
          <w:sz w:val="24"/>
          <w:szCs w:val="24"/>
        </w:rPr>
        <w:t xml:space="preserve">.” </w:t>
      </w:r>
      <w:r>
        <w:rPr>
          <w:sz w:val="24"/>
          <w:szCs w:val="24"/>
        </w:rPr>
        <w:t xml:space="preserve">These international laws are usually focussed on areas where circumstances can change quickly and also issues that have long-term effects </w:t>
      </w:r>
      <w:r w:rsidR="008B06EB">
        <w:rPr>
          <w:sz w:val="24"/>
          <w:szCs w:val="24"/>
        </w:rPr>
        <w:t xml:space="preserve">for the world. Climate change is one of the world biggest issue topics and agreements have been in place to try and create an international change to help, The Paris Agreement is the main treaty that was created in 2015 to attempt to regulate certain behaviours and regulations.  </w:t>
      </w:r>
      <w:sdt>
        <w:sdtPr>
          <w:rPr>
            <w:sz w:val="24"/>
            <w:szCs w:val="24"/>
          </w:rPr>
          <w:id w:val="-131029034"/>
          <w:citation/>
        </w:sdtPr>
        <w:sdtContent>
          <w:r w:rsidR="008B06EB">
            <w:rPr>
              <w:sz w:val="24"/>
              <w:szCs w:val="24"/>
            </w:rPr>
            <w:fldChar w:fldCharType="begin"/>
          </w:r>
          <w:r w:rsidR="008B06EB">
            <w:rPr>
              <w:sz w:val="24"/>
              <w:szCs w:val="24"/>
            </w:rPr>
            <w:instrText xml:space="preserve"> CITATION Mal19 \l 2057 </w:instrText>
          </w:r>
          <w:r w:rsidR="008B06EB">
            <w:rPr>
              <w:sz w:val="24"/>
              <w:szCs w:val="24"/>
            </w:rPr>
            <w:fldChar w:fldCharType="separate"/>
          </w:r>
          <w:r w:rsidR="00F45140" w:rsidRPr="00F45140">
            <w:rPr>
              <w:noProof/>
              <w:sz w:val="24"/>
              <w:szCs w:val="24"/>
            </w:rPr>
            <w:t>(Shaw, 2019)</w:t>
          </w:r>
          <w:r w:rsidR="008B06EB">
            <w:rPr>
              <w:sz w:val="24"/>
              <w:szCs w:val="24"/>
            </w:rPr>
            <w:fldChar w:fldCharType="end"/>
          </w:r>
        </w:sdtContent>
      </w:sdt>
    </w:p>
    <w:p w14:paraId="70780CA8" w14:textId="61AC28C5" w:rsidR="008B06EB" w:rsidRDefault="008B06EB" w:rsidP="003400FA">
      <w:pPr>
        <w:spacing w:line="360" w:lineRule="auto"/>
        <w:rPr>
          <w:sz w:val="24"/>
          <w:szCs w:val="24"/>
        </w:rPr>
      </w:pPr>
      <w:r>
        <w:rPr>
          <w:sz w:val="24"/>
          <w:szCs w:val="24"/>
        </w:rPr>
        <w:t xml:space="preserve">Some of the main international treaties include – </w:t>
      </w:r>
    </w:p>
    <w:p w14:paraId="7844311F" w14:textId="45BE67CF" w:rsidR="008B06EB" w:rsidRDefault="008B06EB" w:rsidP="008B06EB">
      <w:pPr>
        <w:pStyle w:val="ListParagraph"/>
        <w:numPr>
          <w:ilvl w:val="0"/>
          <w:numId w:val="1"/>
        </w:numPr>
        <w:spacing w:line="360" w:lineRule="auto"/>
        <w:rPr>
          <w:sz w:val="24"/>
          <w:szCs w:val="24"/>
        </w:rPr>
      </w:pPr>
      <w:r>
        <w:rPr>
          <w:sz w:val="24"/>
          <w:szCs w:val="24"/>
        </w:rPr>
        <w:t xml:space="preserve">Montreal Protocol </w:t>
      </w:r>
    </w:p>
    <w:p w14:paraId="34A13CA1" w14:textId="652BA2B9" w:rsidR="008B06EB" w:rsidRDefault="008B06EB" w:rsidP="008B06EB">
      <w:pPr>
        <w:pStyle w:val="ListParagraph"/>
        <w:numPr>
          <w:ilvl w:val="0"/>
          <w:numId w:val="1"/>
        </w:numPr>
        <w:spacing w:line="360" w:lineRule="auto"/>
        <w:rPr>
          <w:sz w:val="24"/>
          <w:szCs w:val="24"/>
        </w:rPr>
      </w:pPr>
      <w:r>
        <w:rPr>
          <w:sz w:val="24"/>
          <w:szCs w:val="24"/>
        </w:rPr>
        <w:t>The Paris Agreement</w:t>
      </w:r>
    </w:p>
    <w:p w14:paraId="560E7D74" w14:textId="65DA89B3" w:rsidR="008B06EB" w:rsidRDefault="008B06EB" w:rsidP="008B06EB">
      <w:pPr>
        <w:pStyle w:val="ListParagraph"/>
        <w:numPr>
          <w:ilvl w:val="0"/>
          <w:numId w:val="1"/>
        </w:numPr>
        <w:spacing w:line="360" w:lineRule="auto"/>
        <w:rPr>
          <w:sz w:val="24"/>
          <w:szCs w:val="24"/>
        </w:rPr>
      </w:pPr>
      <w:r>
        <w:rPr>
          <w:sz w:val="24"/>
          <w:szCs w:val="24"/>
        </w:rPr>
        <w:t xml:space="preserve">Kyoto Protocol </w:t>
      </w:r>
    </w:p>
    <w:p w14:paraId="0BE18D25" w14:textId="2F2B689F" w:rsidR="008B06EB" w:rsidRDefault="008B06EB" w:rsidP="008B06EB">
      <w:pPr>
        <w:pStyle w:val="ListParagraph"/>
        <w:numPr>
          <w:ilvl w:val="0"/>
          <w:numId w:val="1"/>
        </w:numPr>
        <w:spacing w:line="360" w:lineRule="auto"/>
        <w:rPr>
          <w:sz w:val="24"/>
          <w:szCs w:val="24"/>
        </w:rPr>
      </w:pPr>
      <w:r>
        <w:rPr>
          <w:sz w:val="24"/>
          <w:szCs w:val="24"/>
        </w:rPr>
        <w:t xml:space="preserve">United Nations Framework Convention on Climate Change </w:t>
      </w:r>
      <w:sdt>
        <w:sdtPr>
          <w:rPr>
            <w:sz w:val="24"/>
            <w:szCs w:val="24"/>
          </w:rPr>
          <w:id w:val="928711205"/>
          <w:citation/>
        </w:sdtPr>
        <w:sdtContent>
          <w:r w:rsidR="00276D8F">
            <w:rPr>
              <w:sz w:val="24"/>
              <w:szCs w:val="24"/>
            </w:rPr>
            <w:fldChar w:fldCharType="begin"/>
          </w:r>
          <w:r w:rsidR="00276D8F">
            <w:rPr>
              <w:sz w:val="24"/>
              <w:szCs w:val="24"/>
            </w:rPr>
            <w:instrText xml:space="preserve"> CITATION Goo211 \l 2057 </w:instrText>
          </w:r>
          <w:r w:rsidR="00276D8F">
            <w:rPr>
              <w:sz w:val="24"/>
              <w:szCs w:val="24"/>
            </w:rPr>
            <w:fldChar w:fldCharType="separate"/>
          </w:r>
          <w:r w:rsidR="00F45140" w:rsidRPr="00F45140">
            <w:rPr>
              <w:noProof/>
              <w:sz w:val="24"/>
              <w:szCs w:val="24"/>
            </w:rPr>
            <w:t>(Google, 2021)</w:t>
          </w:r>
          <w:r w:rsidR="00276D8F">
            <w:rPr>
              <w:sz w:val="24"/>
              <w:szCs w:val="24"/>
            </w:rPr>
            <w:fldChar w:fldCharType="end"/>
          </w:r>
        </w:sdtContent>
      </w:sdt>
    </w:p>
    <w:p w14:paraId="0DD9E4D5" w14:textId="07416CD5" w:rsidR="00276D8F" w:rsidRPr="00276D8F" w:rsidRDefault="00276D8F" w:rsidP="00276D8F">
      <w:pPr>
        <w:spacing w:line="360" w:lineRule="auto"/>
        <w:rPr>
          <w:sz w:val="24"/>
          <w:szCs w:val="24"/>
        </w:rPr>
      </w:pPr>
      <w:r>
        <w:rPr>
          <w:sz w:val="24"/>
          <w:szCs w:val="24"/>
        </w:rPr>
        <w:t xml:space="preserve">The treaties have specific guidelines in place to make sure they work correctly and have a number of potential outcomes which are set to work on a positive note, although not all of these are working </w:t>
      </w:r>
      <w:r w:rsidR="004B7F17">
        <w:rPr>
          <w:sz w:val="24"/>
          <w:szCs w:val="24"/>
        </w:rPr>
        <w:t>correctly,</w:t>
      </w:r>
      <w:r>
        <w:rPr>
          <w:sz w:val="24"/>
          <w:szCs w:val="24"/>
        </w:rPr>
        <w:t xml:space="preserve"> and it is seen that these countries are failing which is causing concern and questioning whether these agreements are really necessary to carry on the way they are. </w:t>
      </w:r>
      <w:r w:rsidR="004B7F17">
        <w:rPr>
          <w:sz w:val="24"/>
          <w:szCs w:val="24"/>
        </w:rPr>
        <w:t xml:space="preserve">This report will determine answers and opinions will be investigated to come to a final conclusion on whether the treaties should carry on the way they are, or if there are alternatives which may have a more successful outcome. </w:t>
      </w:r>
    </w:p>
    <w:p w14:paraId="3D9B8F39" w14:textId="1A774598" w:rsidR="0051158D" w:rsidRDefault="0051158D" w:rsidP="00A95D9B">
      <w:pPr>
        <w:rPr>
          <w:sz w:val="28"/>
          <w:szCs w:val="28"/>
          <w:u w:val="single"/>
        </w:rPr>
      </w:pPr>
      <w:r>
        <w:rPr>
          <w:sz w:val="28"/>
          <w:szCs w:val="28"/>
          <w:u w:val="single"/>
        </w:rPr>
        <w:lastRenderedPageBreak/>
        <w:t xml:space="preserve">International treaties </w:t>
      </w:r>
    </w:p>
    <w:p w14:paraId="6CB5A4B8" w14:textId="003FDB3B" w:rsidR="0051158D" w:rsidRDefault="00E7268F" w:rsidP="00E33DF3">
      <w:pPr>
        <w:spacing w:line="360" w:lineRule="auto"/>
        <w:rPr>
          <w:rFonts w:cstheme="minorHAnsi"/>
          <w:sz w:val="24"/>
          <w:szCs w:val="24"/>
        </w:rPr>
      </w:pPr>
      <w:r>
        <w:rPr>
          <w:sz w:val="24"/>
          <w:szCs w:val="24"/>
        </w:rPr>
        <w:t>Countries all over the world have tried to come up with agreements</w:t>
      </w:r>
      <w:r w:rsidR="00E33DF3">
        <w:rPr>
          <w:sz w:val="24"/>
          <w:szCs w:val="24"/>
        </w:rPr>
        <w:t xml:space="preserve"> since the 1990s</w:t>
      </w:r>
      <w:r>
        <w:rPr>
          <w:sz w:val="24"/>
          <w:szCs w:val="24"/>
        </w:rPr>
        <w:t xml:space="preserve"> to </w:t>
      </w:r>
      <w:r w:rsidR="00E33DF3">
        <w:rPr>
          <w:sz w:val="24"/>
          <w:szCs w:val="24"/>
        </w:rPr>
        <w:t>combat climate change and attempt to create regulations that should be followed carefully. Most governments around the world agree with the science behind the climate change issue and are set to reduce the emissions that are produced from negative externalities. The Paris Agreement is one of the main agreements that was to target climate change and ensure that the global temperature should ideally only be raised by 1.5</w:t>
      </w:r>
      <w:r w:rsidR="00645A9C">
        <w:rPr>
          <w:rFonts w:cstheme="minorHAnsi"/>
          <w:sz w:val="24"/>
          <w:szCs w:val="24"/>
        </w:rPr>
        <w:t xml:space="preserve">°c, even then there could be devastating effects such as heat waves and floods. </w:t>
      </w:r>
      <w:sdt>
        <w:sdtPr>
          <w:rPr>
            <w:rFonts w:cstheme="minorHAnsi"/>
            <w:sz w:val="24"/>
            <w:szCs w:val="24"/>
          </w:rPr>
          <w:id w:val="-2045979816"/>
          <w:citation/>
        </w:sdtPr>
        <w:sdtContent>
          <w:r w:rsidR="00645A9C">
            <w:rPr>
              <w:rFonts w:cstheme="minorHAnsi"/>
              <w:sz w:val="24"/>
              <w:szCs w:val="24"/>
            </w:rPr>
            <w:fldChar w:fldCharType="begin"/>
          </w:r>
          <w:r w:rsidR="00645A9C">
            <w:rPr>
              <w:rFonts w:cstheme="minorHAnsi"/>
              <w:sz w:val="24"/>
              <w:szCs w:val="24"/>
            </w:rPr>
            <w:instrText xml:space="preserve"> CITATION Lin21 \l 2057 </w:instrText>
          </w:r>
          <w:r w:rsidR="00645A9C">
            <w:rPr>
              <w:rFonts w:cstheme="minorHAnsi"/>
              <w:sz w:val="24"/>
              <w:szCs w:val="24"/>
            </w:rPr>
            <w:fldChar w:fldCharType="separate"/>
          </w:r>
          <w:r w:rsidR="00F45140" w:rsidRPr="00F45140">
            <w:rPr>
              <w:rFonts w:cstheme="minorHAnsi"/>
              <w:noProof/>
              <w:sz w:val="24"/>
              <w:szCs w:val="24"/>
            </w:rPr>
            <w:t>(Maizland, 2021)</w:t>
          </w:r>
          <w:r w:rsidR="00645A9C">
            <w:rPr>
              <w:rFonts w:cstheme="minorHAnsi"/>
              <w:sz w:val="24"/>
              <w:szCs w:val="24"/>
            </w:rPr>
            <w:fldChar w:fldCharType="end"/>
          </w:r>
        </w:sdtContent>
      </w:sdt>
    </w:p>
    <w:p w14:paraId="6405AC64" w14:textId="0ED23777" w:rsidR="00645A9C" w:rsidRDefault="00645A9C" w:rsidP="00E33DF3">
      <w:pPr>
        <w:spacing w:line="360" w:lineRule="auto"/>
        <w:rPr>
          <w:rFonts w:cstheme="minorHAnsi"/>
          <w:sz w:val="24"/>
          <w:szCs w:val="24"/>
        </w:rPr>
      </w:pPr>
      <w:r>
        <w:rPr>
          <w:rFonts w:cstheme="minorHAnsi"/>
          <w:sz w:val="24"/>
          <w:szCs w:val="24"/>
        </w:rPr>
        <w:t xml:space="preserve">Another international treaty </w:t>
      </w:r>
      <w:r w:rsidR="009B5689">
        <w:rPr>
          <w:rFonts w:cstheme="minorHAnsi"/>
          <w:sz w:val="24"/>
          <w:szCs w:val="24"/>
        </w:rPr>
        <w:t xml:space="preserve">is the Kyoto Protocol which was first created in December 1997 where there are currently 192 countries involved. This protocol focusses on the United Nations Framework Convention on Climate Change by targeting industrialised economies and countries to reduce the greenhouse gases that are being emitted into the air by ensuring they reach the agreed targets. Reporting and registry systems are in place to track and record transactions by the agreements </w:t>
      </w:r>
      <w:r w:rsidR="00DA7F99">
        <w:rPr>
          <w:rFonts w:cstheme="minorHAnsi"/>
          <w:sz w:val="24"/>
          <w:szCs w:val="24"/>
        </w:rPr>
        <w:t xml:space="preserve">and a special log is monitored to ensure the parties are following the rules. </w:t>
      </w:r>
      <w:sdt>
        <w:sdtPr>
          <w:rPr>
            <w:rFonts w:cstheme="minorHAnsi"/>
            <w:sz w:val="24"/>
            <w:szCs w:val="24"/>
          </w:rPr>
          <w:id w:val="1230105153"/>
          <w:citation/>
        </w:sdtPr>
        <w:sdtContent>
          <w:r w:rsidR="00C8196F">
            <w:rPr>
              <w:rFonts w:cstheme="minorHAnsi"/>
              <w:sz w:val="24"/>
              <w:szCs w:val="24"/>
            </w:rPr>
            <w:fldChar w:fldCharType="begin"/>
          </w:r>
          <w:r w:rsidR="00C8196F">
            <w:rPr>
              <w:rFonts w:cstheme="minorHAnsi"/>
              <w:sz w:val="24"/>
              <w:szCs w:val="24"/>
            </w:rPr>
            <w:instrText xml:space="preserve"> CITATION UNF21 \l 2057 </w:instrText>
          </w:r>
          <w:r w:rsidR="00C8196F">
            <w:rPr>
              <w:rFonts w:cstheme="minorHAnsi"/>
              <w:sz w:val="24"/>
              <w:szCs w:val="24"/>
            </w:rPr>
            <w:fldChar w:fldCharType="separate"/>
          </w:r>
          <w:r w:rsidR="00F45140" w:rsidRPr="00F45140">
            <w:rPr>
              <w:rFonts w:cstheme="minorHAnsi"/>
              <w:noProof/>
              <w:sz w:val="24"/>
              <w:szCs w:val="24"/>
            </w:rPr>
            <w:t>(UNFCCC, 2021)</w:t>
          </w:r>
          <w:r w:rsidR="00C8196F">
            <w:rPr>
              <w:rFonts w:cstheme="minorHAnsi"/>
              <w:sz w:val="24"/>
              <w:szCs w:val="24"/>
            </w:rPr>
            <w:fldChar w:fldCharType="end"/>
          </w:r>
        </w:sdtContent>
      </w:sdt>
    </w:p>
    <w:p w14:paraId="0D692236" w14:textId="1E420D2B" w:rsidR="00C8196F" w:rsidRPr="00E7268F" w:rsidRDefault="0077458F" w:rsidP="00E33DF3">
      <w:pPr>
        <w:spacing w:line="360" w:lineRule="auto"/>
        <w:rPr>
          <w:sz w:val="24"/>
          <w:szCs w:val="24"/>
        </w:rPr>
      </w:pPr>
      <w:r w:rsidRPr="0077458F">
        <w:drawing>
          <wp:anchor distT="0" distB="0" distL="114300" distR="114300" simplePos="0" relativeHeight="251661312" behindDoc="1" locked="0" layoutInCell="1" allowOverlap="1" wp14:anchorId="37A50D47" wp14:editId="73724159">
            <wp:simplePos x="0" y="0"/>
            <wp:positionH relativeFrom="margin">
              <wp:align>center</wp:align>
            </wp:positionH>
            <wp:positionV relativeFrom="paragraph">
              <wp:posOffset>2393315</wp:posOffset>
            </wp:positionV>
            <wp:extent cx="6377940" cy="1860550"/>
            <wp:effectExtent l="0" t="0" r="3810" b="6350"/>
            <wp:wrapTight wrapText="bothSides">
              <wp:wrapPolygon edited="0">
                <wp:start x="0" y="0"/>
                <wp:lineTo x="0" y="21453"/>
                <wp:lineTo x="21548" y="21453"/>
                <wp:lineTo x="2154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377940" cy="1860550"/>
                    </a:xfrm>
                    <a:prstGeom prst="rect">
                      <a:avLst/>
                    </a:prstGeom>
                  </pic:spPr>
                </pic:pic>
              </a:graphicData>
            </a:graphic>
            <wp14:sizeRelH relativeFrom="page">
              <wp14:pctWidth>0</wp14:pctWidth>
            </wp14:sizeRelH>
            <wp14:sizeRelV relativeFrom="page">
              <wp14:pctHeight>0</wp14:pctHeight>
            </wp14:sizeRelV>
          </wp:anchor>
        </w:drawing>
      </w:r>
      <w:r w:rsidR="00C8196F">
        <w:rPr>
          <w:rFonts w:cstheme="minorHAnsi"/>
          <w:sz w:val="24"/>
          <w:szCs w:val="24"/>
        </w:rPr>
        <w:t>The Montreal protocol</w:t>
      </w:r>
      <w:r w:rsidR="00F03660">
        <w:rPr>
          <w:rFonts w:cstheme="minorHAnsi"/>
          <w:sz w:val="24"/>
          <w:szCs w:val="24"/>
        </w:rPr>
        <w:t xml:space="preserve"> 1987</w:t>
      </w:r>
      <w:r w:rsidR="00C8196F">
        <w:rPr>
          <w:rFonts w:cstheme="minorHAnsi"/>
          <w:sz w:val="24"/>
          <w:szCs w:val="24"/>
        </w:rPr>
        <w:t xml:space="preserve"> is in place to investigate what is causing the ozone layer to deplete and the many man-made chemicals that are interfering with the </w:t>
      </w:r>
      <w:r w:rsidR="00681F4D">
        <w:rPr>
          <w:rFonts w:cstheme="minorHAnsi"/>
          <w:sz w:val="24"/>
          <w:szCs w:val="24"/>
        </w:rPr>
        <w:t xml:space="preserve">ozone layer. When certain emissions are emitted into the air, they damage the stratospheric ozone layer, which is what protects the Earth, humans and environment from harmful UV rays from the sun. HCFCs are the main cause of depleting the ozone layer which come from refrigerators, air-conditioning systems and foam applications and can be seen to be more than 2,000 times more powerful than carbon dioxide when linked to global warming potential. This protocol also </w:t>
      </w:r>
      <w:r>
        <w:rPr>
          <w:rFonts w:cstheme="minorHAnsi"/>
          <w:sz w:val="24"/>
          <w:szCs w:val="24"/>
        </w:rPr>
        <w:t xml:space="preserve">contributes to the UN sustainability development goals. </w:t>
      </w:r>
      <w:sdt>
        <w:sdtPr>
          <w:rPr>
            <w:rFonts w:cstheme="minorHAnsi"/>
            <w:sz w:val="24"/>
            <w:szCs w:val="24"/>
          </w:rPr>
          <w:id w:val="-200784522"/>
          <w:citation/>
        </w:sdtPr>
        <w:sdtContent>
          <w:r>
            <w:rPr>
              <w:rFonts w:cstheme="minorHAnsi"/>
              <w:sz w:val="24"/>
              <w:szCs w:val="24"/>
            </w:rPr>
            <w:fldChar w:fldCharType="begin"/>
          </w:r>
          <w:r>
            <w:rPr>
              <w:rFonts w:cstheme="minorHAnsi"/>
              <w:sz w:val="24"/>
              <w:szCs w:val="24"/>
            </w:rPr>
            <w:instrText xml:space="preserve"> CITATION UNE21 \l 2057 </w:instrText>
          </w:r>
          <w:r>
            <w:rPr>
              <w:rFonts w:cstheme="minorHAnsi"/>
              <w:sz w:val="24"/>
              <w:szCs w:val="24"/>
            </w:rPr>
            <w:fldChar w:fldCharType="separate"/>
          </w:r>
          <w:r w:rsidR="00F45140" w:rsidRPr="00F45140">
            <w:rPr>
              <w:rFonts w:cstheme="minorHAnsi"/>
              <w:noProof/>
              <w:sz w:val="24"/>
              <w:szCs w:val="24"/>
            </w:rPr>
            <w:t>(UNEP, www.unep.org, 2021)</w:t>
          </w:r>
          <w:r>
            <w:rPr>
              <w:rFonts w:cstheme="minorHAnsi"/>
              <w:sz w:val="24"/>
              <w:szCs w:val="24"/>
            </w:rPr>
            <w:fldChar w:fldCharType="end"/>
          </w:r>
        </w:sdtContent>
      </w:sdt>
    </w:p>
    <w:p w14:paraId="6622797C" w14:textId="53941535" w:rsidR="0051158D" w:rsidRDefault="0051158D" w:rsidP="00A95D9B">
      <w:pPr>
        <w:rPr>
          <w:sz w:val="28"/>
          <w:szCs w:val="28"/>
          <w:u w:val="single"/>
        </w:rPr>
      </w:pPr>
      <w:r>
        <w:rPr>
          <w:sz w:val="28"/>
          <w:szCs w:val="28"/>
          <w:u w:val="single"/>
        </w:rPr>
        <w:lastRenderedPageBreak/>
        <w:t>Have the treaties failed?</w:t>
      </w:r>
    </w:p>
    <w:p w14:paraId="72FE85A4" w14:textId="303B45B1" w:rsidR="0051158D" w:rsidRDefault="00F03660" w:rsidP="00751ADF">
      <w:pPr>
        <w:spacing w:line="360" w:lineRule="auto"/>
        <w:rPr>
          <w:sz w:val="24"/>
          <w:szCs w:val="24"/>
        </w:rPr>
      </w:pPr>
      <w:r>
        <w:rPr>
          <w:sz w:val="24"/>
          <w:szCs w:val="24"/>
        </w:rPr>
        <w:t xml:space="preserve">Politics and science </w:t>
      </w:r>
      <w:r w:rsidR="00751ADF">
        <w:rPr>
          <w:sz w:val="24"/>
          <w:szCs w:val="24"/>
        </w:rPr>
        <w:t xml:space="preserve">have two very different opinions when it comes to the Paris agreement and the different issues that come with climate change.  Science links the problems with observations, truths and theory whereas the political thoughts are relating to perception rather than with the truth. Almost 200 countries were involved with the Paris Agreement and wanted to ensure they would reduce the greenhouse gases, only time will tell whether the </w:t>
      </w:r>
      <w:r w:rsidR="00E32D59">
        <w:rPr>
          <w:sz w:val="24"/>
          <w:szCs w:val="24"/>
        </w:rPr>
        <w:t>agreement</w:t>
      </w:r>
      <w:r w:rsidR="00751ADF">
        <w:rPr>
          <w:sz w:val="24"/>
          <w:szCs w:val="24"/>
        </w:rPr>
        <w:t xml:space="preserve"> has </w:t>
      </w:r>
      <w:r w:rsidR="00E32D59">
        <w:rPr>
          <w:sz w:val="24"/>
          <w:szCs w:val="24"/>
        </w:rPr>
        <w:t xml:space="preserve">been fully successful, the agreement has now been in place for nearly six years. </w:t>
      </w:r>
      <w:sdt>
        <w:sdtPr>
          <w:rPr>
            <w:sz w:val="24"/>
            <w:szCs w:val="24"/>
          </w:rPr>
          <w:id w:val="1225257452"/>
          <w:citation/>
        </w:sdtPr>
        <w:sdtContent>
          <w:r w:rsidR="00E32D59">
            <w:rPr>
              <w:sz w:val="24"/>
              <w:szCs w:val="24"/>
            </w:rPr>
            <w:fldChar w:fldCharType="begin"/>
          </w:r>
          <w:r w:rsidR="00E32D59">
            <w:rPr>
              <w:sz w:val="24"/>
              <w:szCs w:val="24"/>
            </w:rPr>
            <w:instrText xml:space="preserve"> CITATION Ada16 \l 2057 </w:instrText>
          </w:r>
          <w:r w:rsidR="00E32D59">
            <w:rPr>
              <w:sz w:val="24"/>
              <w:szCs w:val="24"/>
            </w:rPr>
            <w:fldChar w:fldCharType="separate"/>
          </w:r>
          <w:r w:rsidR="00F45140" w:rsidRPr="00F45140">
            <w:rPr>
              <w:noProof/>
              <w:sz w:val="24"/>
              <w:szCs w:val="24"/>
            </w:rPr>
            <w:t>(Frank, 2016)</w:t>
          </w:r>
          <w:r w:rsidR="00E32D59">
            <w:rPr>
              <w:sz w:val="24"/>
              <w:szCs w:val="24"/>
            </w:rPr>
            <w:fldChar w:fldCharType="end"/>
          </w:r>
        </w:sdtContent>
      </w:sdt>
    </w:p>
    <w:p w14:paraId="2490B5D1" w14:textId="082683A9" w:rsidR="0089578A" w:rsidRPr="00EF1E37" w:rsidRDefault="0089578A" w:rsidP="00751ADF">
      <w:pPr>
        <w:spacing w:line="360" w:lineRule="auto"/>
        <w:rPr>
          <w:sz w:val="24"/>
          <w:szCs w:val="24"/>
        </w:rPr>
      </w:pPr>
      <w:r>
        <w:rPr>
          <w:sz w:val="24"/>
          <w:szCs w:val="24"/>
        </w:rPr>
        <w:t xml:space="preserve">The Paris Agreement has many countries involved, and financial, technical and capacity support are continually given for those in need. The Paris Agreement makes sure that more developed countries take the lead financially to help others that are less fortunate and much more </w:t>
      </w:r>
      <w:r w:rsidR="00635A0F">
        <w:rPr>
          <w:sz w:val="24"/>
          <w:szCs w:val="24"/>
        </w:rPr>
        <w:t xml:space="preserve">vulnerable. Technology development is also a vital contribution to the effect in climate change to ensure that greenhouse gases are reduced, and emissions are reducing overall. Countries under the Paris Agreement have established and enhanced transparency framework, starting in 2024, individual countries will be able to report transparently on the actions being taken against climate change. </w:t>
      </w:r>
      <w:r w:rsidR="00EF1E37" w:rsidRPr="00EF1E37">
        <w:rPr>
          <w:i/>
          <w:iCs/>
          <w:sz w:val="24"/>
          <w:szCs w:val="24"/>
        </w:rPr>
        <w:t>“</w:t>
      </w:r>
      <w:r w:rsidR="00EF1E37" w:rsidRPr="00EF1E37">
        <w:rPr>
          <w:i/>
          <w:iCs/>
          <w:sz w:val="24"/>
          <w:szCs w:val="24"/>
        </w:rPr>
        <w:t>By 2030, zero-carbon solutions could be competitive in sectors representing over 70% of global emissions</w:t>
      </w:r>
      <w:r w:rsidR="00EF1E37" w:rsidRPr="00EF1E37">
        <w:rPr>
          <w:i/>
          <w:iCs/>
          <w:sz w:val="24"/>
          <w:szCs w:val="24"/>
        </w:rPr>
        <w:t>”</w:t>
      </w:r>
      <w:r w:rsidR="00EF1E37">
        <w:rPr>
          <w:i/>
          <w:iCs/>
          <w:sz w:val="24"/>
          <w:szCs w:val="24"/>
        </w:rPr>
        <w:t xml:space="preserve"> </w:t>
      </w:r>
      <w:sdt>
        <w:sdtPr>
          <w:rPr>
            <w:i/>
            <w:iCs/>
            <w:sz w:val="24"/>
            <w:szCs w:val="24"/>
          </w:rPr>
          <w:id w:val="282698765"/>
          <w:citation/>
        </w:sdtPr>
        <w:sdtContent>
          <w:r w:rsidR="00EF1E37">
            <w:rPr>
              <w:i/>
              <w:iCs/>
              <w:sz w:val="24"/>
              <w:szCs w:val="24"/>
            </w:rPr>
            <w:fldChar w:fldCharType="begin"/>
          </w:r>
          <w:r w:rsidR="00EF1E37">
            <w:rPr>
              <w:sz w:val="24"/>
              <w:szCs w:val="24"/>
            </w:rPr>
            <w:instrText xml:space="preserve"> CITATION UNF211 \l 2057 </w:instrText>
          </w:r>
          <w:r w:rsidR="00EF1E37">
            <w:rPr>
              <w:i/>
              <w:iCs/>
              <w:sz w:val="24"/>
              <w:szCs w:val="24"/>
            </w:rPr>
            <w:fldChar w:fldCharType="separate"/>
          </w:r>
          <w:r w:rsidR="00F45140" w:rsidRPr="00F45140">
            <w:rPr>
              <w:noProof/>
              <w:sz w:val="24"/>
              <w:szCs w:val="24"/>
            </w:rPr>
            <w:t>(UNFCC, 2021)</w:t>
          </w:r>
          <w:r w:rsidR="00EF1E37">
            <w:rPr>
              <w:i/>
              <w:iCs/>
              <w:sz w:val="24"/>
              <w:szCs w:val="24"/>
            </w:rPr>
            <w:fldChar w:fldCharType="end"/>
          </w:r>
        </w:sdtContent>
      </w:sdt>
    </w:p>
    <w:p w14:paraId="3670CC11" w14:textId="4889318A" w:rsidR="00E32D59" w:rsidRDefault="00E32D59" w:rsidP="00751ADF">
      <w:pPr>
        <w:spacing w:line="360" w:lineRule="auto"/>
        <w:rPr>
          <w:sz w:val="24"/>
          <w:szCs w:val="24"/>
        </w:rPr>
      </w:pPr>
      <w:r>
        <w:rPr>
          <w:sz w:val="24"/>
          <w:szCs w:val="24"/>
        </w:rPr>
        <w:t xml:space="preserve">So far, after five years of the Paris Agreement, the countries have achieved five important things, but they also have plenty to work on to ensure the global temperature </w:t>
      </w:r>
      <w:r w:rsidR="00FF73F7">
        <w:rPr>
          <w:sz w:val="24"/>
          <w:szCs w:val="24"/>
        </w:rPr>
        <w:t>does not</w:t>
      </w:r>
      <w:r>
        <w:rPr>
          <w:sz w:val="24"/>
          <w:szCs w:val="24"/>
        </w:rPr>
        <w:t xml:space="preserve"> increase beyond 2</w:t>
      </w:r>
      <w:r>
        <w:rPr>
          <w:rFonts w:cstheme="minorHAnsi"/>
          <w:sz w:val="24"/>
          <w:szCs w:val="24"/>
        </w:rPr>
        <w:t>°</w:t>
      </w:r>
      <w:r>
        <w:rPr>
          <w:sz w:val="24"/>
          <w:szCs w:val="24"/>
        </w:rPr>
        <w:t xml:space="preserve">c. </w:t>
      </w:r>
      <w:r w:rsidR="00B96AA4">
        <w:rPr>
          <w:sz w:val="24"/>
          <w:szCs w:val="24"/>
        </w:rPr>
        <w:t xml:space="preserve">Some of the positives that have begun since the agreement has been in place include - </w:t>
      </w:r>
    </w:p>
    <w:p w14:paraId="7B0381E5" w14:textId="19F46D65" w:rsidR="00FF73F7" w:rsidRDefault="00FF73F7" w:rsidP="00FF73F7">
      <w:pPr>
        <w:pStyle w:val="ListParagraph"/>
        <w:numPr>
          <w:ilvl w:val="0"/>
          <w:numId w:val="2"/>
        </w:numPr>
        <w:spacing w:line="360" w:lineRule="auto"/>
        <w:rPr>
          <w:sz w:val="24"/>
          <w:szCs w:val="24"/>
        </w:rPr>
      </w:pPr>
      <w:r>
        <w:rPr>
          <w:sz w:val="24"/>
          <w:szCs w:val="24"/>
        </w:rPr>
        <w:t xml:space="preserve">Political resilience </w:t>
      </w:r>
      <w:r w:rsidR="0086700A">
        <w:rPr>
          <w:sz w:val="24"/>
          <w:szCs w:val="24"/>
        </w:rPr>
        <w:t>– different governments around the world are trying to help the climate change issues.</w:t>
      </w:r>
    </w:p>
    <w:p w14:paraId="0A2EE00C" w14:textId="73138419" w:rsidR="00FF73F7" w:rsidRDefault="00FF73F7" w:rsidP="00FF73F7">
      <w:pPr>
        <w:pStyle w:val="ListParagraph"/>
        <w:numPr>
          <w:ilvl w:val="0"/>
          <w:numId w:val="2"/>
        </w:numPr>
        <w:spacing w:line="360" w:lineRule="auto"/>
        <w:rPr>
          <w:sz w:val="24"/>
          <w:szCs w:val="24"/>
        </w:rPr>
      </w:pPr>
      <w:r>
        <w:rPr>
          <w:sz w:val="24"/>
          <w:szCs w:val="24"/>
        </w:rPr>
        <w:t>Normalising 1.5</w:t>
      </w:r>
      <w:r>
        <w:rPr>
          <w:rFonts w:cstheme="minorHAnsi"/>
          <w:sz w:val="24"/>
          <w:szCs w:val="24"/>
        </w:rPr>
        <w:t>°</w:t>
      </w:r>
      <w:r>
        <w:rPr>
          <w:sz w:val="24"/>
          <w:szCs w:val="24"/>
        </w:rPr>
        <w:t xml:space="preserve">c – </w:t>
      </w:r>
      <w:r w:rsidR="0086700A">
        <w:rPr>
          <w:sz w:val="24"/>
          <w:szCs w:val="24"/>
        </w:rPr>
        <w:t>this is the temperature that the world needs to aim for, 2</w:t>
      </w:r>
      <w:r w:rsidR="0086700A">
        <w:rPr>
          <w:rFonts w:cstheme="minorHAnsi"/>
          <w:sz w:val="24"/>
          <w:szCs w:val="24"/>
        </w:rPr>
        <w:t>°</w:t>
      </w:r>
      <w:r w:rsidR="0086700A">
        <w:rPr>
          <w:sz w:val="24"/>
          <w:szCs w:val="24"/>
        </w:rPr>
        <w:t xml:space="preserve">c was the target at the beginning, although this could still cause huge damage. </w:t>
      </w:r>
    </w:p>
    <w:p w14:paraId="153F6F7B" w14:textId="1F26F144" w:rsidR="00FF73F7" w:rsidRDefault="00FF73F7" w:rsidP="00FF73F7">
      <w:pPr>
        <w:pStyle w:val="ListParagraph"/>
        <w:numPr>
          <w:ilvl w:val="0"/>
          <w:numId w:val="2"/>
        </w:numPr>
        <w:spacing w:line="360" w:lineRule="auto"/>
        <w:rPr>
          <w:sz w:val="24"/>
          <w:szCs w:val="24"/>
        </w:rPr>
      </w:pPr>
      <w:r>
        <w:rPr>
          <w:sz w:val="24"/>
          <w:szCs w:val="24"/>
        </w:rPr>
        <w:t xml:space="preserve">Normalising net zero – </w:t>
      </w:r>
      <w:r w:rsidR="0086700A">
        <w:rPr>
          <w:sz w:val="24"/>
          <w:szCs w:val="24"/>
        </w:rPr>
        <w:t xml:space="preserve">this is attempting to </w:t>
      </w:r>
      <w:r w:rsidR="0099501C">
        <w:rPr>
          <w:sz w:val="24"/>
          <w:szCs w:val="24"/>
        </w:rPr>
        <w:t xml:space="preserve">ensure there are carbon neutrality goals and translates the global warming limit to a more practical milestone. </w:t>
      </w:r>
    </w:p>
    <w:p w14:paraId="3FADE6B9" w14:textId="623BE5C1" w:rsidR="00FF73F7" w:rsidRDefault="00FF73F7" w:rsidP="00FF73F7">
      <w:pPr>
        <w:pStyle w:val="ListParagraph"/>
        <w:numPr>
          <w:ilvl w:val="0"/>
          <w:numId w:val="2"/>
        </w:numPr>
        <w:spacing w:line="360" w:lineRule="auto"/>
        <w:rPr>
          <w:sz w:val="24"/>
          <w:szCs w:val="24"/>
        </w:rPr>
      </w:pPr>
      <w:r>
        <w:rPr>
          <w:sz w:val="24"/>
          <w:szCs w:val="24"/>
        </w:rPr>
        <w:t xml:space="preserve">Clean energy shift – </w:t>
      </w:r>
      <w:r w:rsidR="0099501C">
        <w:rPr>
          <w:sz w:val="24"/>
          <w:szCs w:val="24"/>
        </w:rPr>
        <w:t xml:space="preserve">clean energy is favoured in many </w:t>
      </w:r>
      <w:r w:rsidR="00EB13A9">
        <w:rPr>
          <w:sz w:val="24"/>
          <w:szCs w:val="24"/>
        </w:rPr>
        <w:t xml:space="preserve">countries so building sustainable factories and eliminating fossil fuels is encouraged, technology is also </w:t>
      </w:r>
      <w:r w:rsidR="00EB13A9">
        <w:rPr>
          <w:sz w:val="24"/>
          <w:szCs w:val="24"/>
        </w:rPr>
        <w:lastRenderedPageBreak/>
        <w:t>helping to create new systems although Covid has slowed down these progressions in 2020.</w:t>
      </w:r>
    </w:p>
    <w:p w14:paraId="7435A8DE" w14:textId="0C15092E" w:rsidR="00FF73F7" w:rsidRDefault="00FF73F7" w:rsidP="00FF73F7">
      <w:pPr>
        <w:pStyle w:val="ListParagraph"/>
        <w:numPr>
          <w:ilvl w:val="0"/>
          <w:numId w:val="2"/>
        </w:numPr>
        <w:spacing w:line="360" w:lineRule="auto"/>
        <w:rPr>
          <w:sz w:val="24"/>
          <w:szCs w:val="24"/>
        </w:rPr>
      </w:pPr>
      <w:r>
        <w:rPr>
          <w:sz w:val="24"/>
          <w:szCs w:val="24"/>
        </w:rPr>
        <w:t xml:space="preserve">Institutional change </w:t>
      </w:r>
      <w:r w:rsidR="00990950">
        <w:rPr>
          <w:sz w:val="24"/>
          <w:szCs w:val="24"/>
        </w:rPr>
        <w:t>–</w:t>
      </w:r>
      <w:r>
        <w:rPr>
          <w:sz w:val="24"/>
          <w:szCs w:val="24"/>
        </w:rPr>
        <w:t xml:space="preserve"> </w:t>
      </w:r>
      <w:r w:rsidR="00EB13A9">
        <w:rPr>
          <w:sz w:val="24"/>
          <w:szCs w:val="24"/>
        </w:rPr>
        <w:t xml:space="preserve">there are no forced enforcements mechanisms in the Paris Agreement new avenues are being created for accountability. </w:t>
      </w:r>
    </w:p>
    <w:p w14:paraId="3F3FC0AA" w14:textId="2499BAA6" w:rsidR="00990950" w:rsidRDefault="00990950" w:rsidP="00990950">
      <w:pPr>
        <w:spacing w:line="360" w:lineRule="auto"/>
        <w:rPr>
          <w:sz w:val="24"/>
          <w:szCs w:val="24"/>
        </w:rPr>
      </w:pPr>
      <w:r>
        <w:rPr>
          <w:sz w:val="24"/>
          <w:szCs w:val="24"/>
        </w:rPr>
        <w:t xml:space="preserve">Some of the issues that still need to be considered include – </w:t>
      </w:r>
    </w:p>
    <w:p w14:paraId="3700D1A0" w14:textId="710E5DC4" w:rsidR="00990950" w:rsidRDefault="00990950" w:rsidP="00990950">
      <w:pPr>
        <w:pStyle w:val="ListParagraph"/>
        <w:numPr>
          <w:ilvl w:val="0"/>
          <w:numId w:val="3"/>
        </w:numPr>
        <w:spacing w:line="360" w:lineRule="auto"/>
        <w:rPr>
          <w:sz w:val="24"/>
          <w:szCs w:val="24"/>
        </w:rPr>
      </w:pPr>
      <w:r>
        <w:rPr>
          <w:sz w:val="24"/>
          <w:szCs w:val="24"/>
        </w:rPr>
        <w:t xml:space="preserve">Rising emissions – </w:t>
      </w:r>
      <w:r w:rsidR="00686DE6">
        <w:rPr>
          <w:sz w:val="24"/>
          <w:szCs w:val="24"/>
        </w:rPr>
        <w:t xml:space="preserve">although the attempt is to reduce emissions, the greenhouse gases are rising as a billion tonnes of CO2 occurred between 2015 and 2018. In 2020, due to the pandemic, travel was limited which meant to emissions reduced during this time. </w:t>
      </w:r>
    </w:p>
    <w:p w14:paraId="7309C8AE" w14:textId="1E9C0D55" w:rsidR="00990950" w:rsidRDefault="00990950" w:rsidP="00990950">
      <w:pPr>
        <w:pStyle w:val="ListParagraph"/>
        <w:numPr>
          <w:ilvl w:val="0"/>
          <w:numId w:val="3"/>
        </w:numPr>
        <w:spacing w:line="360" w:lineRule="auto"/>
        <w:rPr>
          <w:sz w:val="24"/>
          <w:szCs w:val="24"/>
        </w:rPr>
      </w:pPr>
      <w:r>
        <w:rPr>
          <w:sz w:val="24"/>
          <w:szCs w:val="24"/>
        </w:rPr>
        <w:t xml:space="preserve">Rising Temperature – </w:t>
      </w:r>
      <w:r w:rsidR="00686DE6">
        <w:rPr>
          <w:sz w:val="24"/>
          <w:szCs w:val="24"/>
        </w:rPr>
        <w:t xml:space="preserve">with rising emissions, rising temperatures are happening too. The weather has been a huge indicator that the climate may be changing but not for all the right reasons, there have been wildfires, cyclones, droughts and floods in unexpected places in the world. </w:t>
      </w:r>
    </w:p>
    <w:p w14:paraId="0B248E20" w14:textId="5707F5D9" w:rsidR="00990950" w:rsidRDefault="00990950" w:rsidP="00990950">
      <w:pPr>
        <w:pStyle w:val="ListParagraph"/>
        <w:numPr>
          <w:ilvl w:val="0"/>
          <w:numId w:val="3"/>
        </w:numPr>
        <w:spacing w:line="360" w:lineRule="auto"/>
        <w:rPr>
          <w:sz w:val="24"/>
          <w:szCs w:val="24"/>
        </w:rPr>
      </w:pPr>
      <w:r>
        <w:rPr>
          <w:sz w:val="24"/>
          <w:szCs w:val="24"/>
        </w:rPr>
        <w:t xml:space="preserve">Rising fossil fuel production – </w:t>
      </w:r>
      <w:r w:rsidR="00686DE6">
        <w:rPr>
          <w:sz w:val="24"/>
          <w:szCs w:val="24"/>
        </w:rPr>
        <w:t xml:space="preserve">coal, oil and gas are the three fossil fuels that are used </w:t>
      </w:r>
      <w:r w:rsidR="002C248B">
        <w:rPr>
          <w:sz w:val="24"/>
          <w:szCs w:val="24"/>
        </w:rPr>
        <w:t xml:space="preserve">on an enormous scale through the whole world, although these fuels are not mentioned greatly in the Paris Agreement. </w:t>
      </w:r>
    </w:p>
    <w:p w14:paraId="4BE5204E" w14:textId="51D7F5BE" w:rsidR="00990950" w:rsidRDefault="00990950" w:rsidP="00990950">
      <w:pPr>
        <w:pStyle w:val="ListParagraph"/>
        <w:numPr>
          <w:ilvl w:val="0"/>
          <w:numId w:val="3"/>
        </w:numPr>
        <w:spacing w:line="360" w:lineRule="auto"/>
        <w:rPr>
          <w:sz w:val="24"/>
          <w:szCs w:val="24"/>
        </w:rPr>
      </w:pPr>
      <w:r>
        <w:rPr>
          <w:sz w:val="24"/>
          <w:szCs w:val="24"/>
        </w:rPr>
        <w:t>The vulnerable suffer –</w:t>
      </w:r>
      <w:r w:rsidR="0049398A">
        <w:rPr>
          <w:sz w:val="24"/>
          <w:szCs w:val="24"/>
        </w:rPr>
        <w:t xml:space="preserve"> with some poorer countries and some developing countries, people are exposed to the effects of climate change more than others. The Paris Agreement wants to help other less fortunate countries as well, as these areas can experience loss and damage as they do not have the access to special technologies and financial help. </w:t>
      </w:r>
    </w:p>
    <w:p w14:paraId="70D18142" w14:textId="39EBC265" w:rsidR="00990950" w:rsidRDefault="00990950" w:rsidP="00990950">
      <w:pPr>
        <w:pStyle w:val="ListParagraph"/>
        <w:numPr>
          <w:ilvl w:val="0"/>
          <w:numId w:val="3"/>
        </w:numPr>
        <w:spacing w:line="360" w:lineRule="auto"/>
        <w:rPr>
          <w:sz w:val="24"/>
          <w:szCs w:val="24"/>
        </w:rPr>
      </w:pPr>
      <w:r>
        <w:rPr>
          <w:sz w:val="24"/>
          <w:szCs w:val="24"/>
        </w:rPr>
        <w:t>International transport gets away –</w:t>
      </w:r>
      <w:r w:rsidR="0049398A">
        <w:rPr>
          <w:sz w:val="24"/>
          <w:szCs w:val="24"/>
        </w:rPr>
        <w:t xml:space="preserve"> </w:t>
      </w:r>
      <w:r w:rsidR="0049398A" w:rsidRPr="0049398A">
        <w:rPr>
          <w:i/>
          <w:iCs/>
          <w:sz w:val="24"/>
          <w:szCs w:val="24"/>
        </w:rPr>
        <w:t>“</w:t>
      </w:r>
      <w:r w:rsidR="0049398A" w:rsidRPr="0049398A">
        <w:rPr>
          <w:i/>
          <w:iCs/>
          <w:sz w:val="24"/>
          <w:szCs w:val="24"/>
        </w:rPr>
        <w:t>Early drafts of the Paris Agreement explicitly called on the UN bodies responsible for international aviation and shipping to set sectoral emission reduction targets and policies to deliver them.</w:t>
      </w:r>
      <w:r w:rsidR="0049398A" w:rsidRPr="0049398A">
        <w:rPr>
          <w:i/>
          <w:iCs/>
          <w:sz w:val="24"/>
          <w:szCs w:val="24"/>
        </w:rPr>
        <w:t>”</w:t>
      </w:r>
      <w:r w:rsidR="0049398A">
        <w:rPr>
          <w:sz w:val="24"/>
          <w:szCs w:val="24"/>
        </w:rPr>
        <w:t xml:space="preserve"> </w:t>
      </w:r>
      <w:sdt>
        <w:sdtPr>
          <w:rPr>
            <w:sz w:val="24"/>
            <w:szCs w:val="24"/>
          </w:rPr>
          <w:id w:val="-518012180"/>
          <w:citation/>
        </w:sdtPr>
        <w:sdtContent>
          <w:r w:rsidR="00413DD5">
            <w:rPr>
              <w:sz w:val="24"/>
              <w:szCs w:val="24"/>
            </w:rPr>
            <w:fldChar w:fldCharType="begin"/>
          </w:r>
          <w:r w:rsidR="00413DD5">
            <w:rPr>
              <w:sz w:val="24"/>
              <w:szCs w:val="24"/>
            </w:rPr>
            <w:instrText xml:space="preserve"> CITATION Meg20 \l 2057 </w:instrText>
          </w:r>
          <w:r w:rsidR="00413DD5">
            <w:rPr>
              <w:sz w:val="24"/>
              <w:szCs w:val="24"/>
            </w:rPr>
            <w:fldChar w:fldCharType="separate"/>
          </w:r>
          <w:r w:rsidR="00F45140" w:rsidRPr="00F45140">
            <w:rPr>
              <w:noProof/>
              <w:sz w:val="24"/>
              <w:szCs w:val="24"/>
            </w:rPr>
            <w:t>(Darby, 2020)</w:t>
          </w:r>
          <w:r w:rsidR="00413DD5">
            <w:rPr>
              <w:sz w:val="24"/>
              <w:szCs w:val="24"/>
            </w:rPr>
            <w:fldChar w:fldCharType="end"/>
          </w:r>
        </w:sdtContent>
      </w:sdt>
    </w:p>
    <w:p w14:paraId="054CF266" w14:textId="25570B44" w:rsidR="00990950" w:rsidRDefault="00990950" w:rsidP="00990950">
      <w:pPr>
        <w:spacing w:line="360" w:lineRule="auto"/>
        <w:rPr>
          <w:sz w:val="24"/>
          <w:szCs w:val="24"/>
        </w:rPr>
      </w:pPr>
    </w:p>
    <w:p w14:paraId="2B9BCF4F" w14:textId="08B181E7" w:rsidR="00C2352F" w:rsidRDefault="00EF1E37" w:rsidP="00EF1E37">
      <w:pPr>
        <w:spacing w:line="360" w:lineRule="auto"/>
        <w:rPr>
          <w:sz w:val="24"/>
          <w:szCs w:val="24"/>
        </w:rPr>
      </w:pPr>
      <w:r>
        <w:rPr>
          <w:sz w:val="24"/>
          <w:szCs w:val="24"/>
        </w:rPr>
        <w:t>The UK will host the 26</w:t>
      </w:r>
      <w:r w:rsidRPr="00EF1E37">
        <w:rPr>
          <w:sz w:val="24"/>
          <w:szCs w:val="24"/>
          <w:vertAlign w:val="superscript"/>
        </w:rPr>
        <w:t>th</w:t>
      </w:r>
      <w:r>
        <w:rPr>
          <w:sz w:val="24"/>
          <w:szCs w:val="24"/>
        </w:rPr>
        <w:t xml:space="preserve"> UN climate change conference in Glasgow on the 1-21</w:t>
      </w:r>
      <w:r w:rsidRPr="00EF1E37">
        <w:rPr>
          <w:sz w:val="24"/>
          <w:szCs w:val="24"/>
          <w:vertAlign w:val="superscript"/>
        </w:rPr>
        <w:t>st</w:t>
      </w:r>
      <w:r>
        <w:rPr>
          <w:sz w:val="24"/>
          <w:szCs w:val="24"/>
        </w:rPr>
        <w:t xml:space="preserve"> </w:t>
      </w:r>
      <w:r w:rsidR="004968B3">
        <w:rPr>
          <w:sz w:val="24"/>
          <w:szCs w:val="24"/>
        </w:rPr>
        <w:t>in</w:t>
      </w:r>
      <w:r>
        <w:rPr>
          <w:sz w:val="24"/>
          <w:szCs w:val="24"/>
        </w:rPr>
        <w:t xml:space="preserve"> November 2021, also known as COP26. </w:t>
      </w:r>
      <w:r w:rsidR="00172557">
        <w:rPr>
          <w:sz w:val="24"/>
          <w:szCs w:val="24"/>
        </w:rPr>
        <w:t xml:space="preserve">This conference will bring parties together to discuss and analyse the Paris Agreement terms and if there have been any positive changes, and how to move forward. There needs to be a certain amount achieved during COP26, some of these things include – </w:t>
      </w:r>
    </w:p>
    <w:p w14:paraId="7C23AB99" w14:textId="77777777" w:rsidR="006C170E" w:rsidRPr="006C170E" w:rsidRDefault="00172557" w:rsidP="00172557">
      <w:pPr>
        <w:pStyle w:val="ListParagraph"/>
        <w:numPr>
          <w:ilvl w:val="0"/>
          <w:numId w:val="4"/>
        </w:numPr>
        <w:spacing w:line="360" w:lineRule="auto"/>
        <w:rPr>
          <w:b/>
          <w:bCs/>
          <w:sz w:val="24"/>
          <w:szCs w:val="24"/>
        </w:rPr>
      </w:pPr>
      <w:r w:rsidRPr="00172557">
        <w:rPr>
          <w:b/>
          <w:bCs/>
          <w:sz w:val="24"/>
          <w:szCs w:val="24"/>
        </w:rPr>
        <w:lastRenderedPageBreak/>
        <w:t xml:space="preserve">Secure global net zero by mid-century </w:t>
      </w:r>
      <w:r>
        <w:rPr>
          <w:b/>
          <w:bCs/>
          <w:sz w:val="24"/>
          <w:szCs w:val="24"/>
        </w:rPr>
        <w:t>and keep 1.5</w:t>
      </w:r>
      <w:r>
        <w:rPr>
          <w:rFonts w:cstheme="minorHAnsi"/>
          <w:b/>
          <w:bCs/>
          <w:sz w:val="24"/>
          <w:szCs w:val="24"/>
        </w:rPr>
        <w:t>°</w:t>
      </w:r>
      <w:r>
        <w:rPr>
          <w:b/>
          <w:bCs/>
          <w:sz w:val="24"/>
          <w:szCs w:val="24"/>
        </w:rPr>
        <w:t xml:space="preserve">c in reach – </w:t>
      </w:r>
      <w:r>
        <w:rPr>
          <w:sz w:val="24"/>
          <w:szCs w:val="24"/>
        </w:rPr>
        <w:t>to make this possible countr</w:t>
      </w:r>
      <w:r w:rsidR="006C170E">
        <w:rPr>
          <w:sz w:val="24"/>
          <w:szCs w:val="24"/>
        </w:rPr>
        <w:t xml:space="preserve">ies must phase out the use of coal, curtail deforestation, encourage the switch to electric vehicles and provide more investment into renewable resources. </w:t>
      </w:r>
    </w:p>
    <w:p w14:paraId="1EE3339B" w14:textId="0286E157" w:rsidR="00187013" w:rsidRPr="00187013" w:rsidRDefault="006C170E" w:rsidP="00172557">
      <w:pPr>
        <w:pStyle w:val="ListParagraph"/>
        <w:numPr>
          <w:ilvl w:val="0"/>
          <w:numId w:val="4"/>
        </w:numPr>
        <w:spacing w:line="360" w:lineRule="auto"/>
        <w:rPr>
          <w:b/>
          <w:bCs/>
          <w:sz w:val="24"/>
          <w:szCs w:val="24"/>
        </w:rPr>
      </w:pPr>
      <w:r>
        <w:rPr>
          <w:b/>
          <w:bCs/>
          <w:sz w:val="24"/>
          <w:szCs w:val="24"/>
        </w:rPr>
        <w:t>Adapt and protect communities and natural habitats –</w:t>
      </w:r>
      <w:r>
        <w:rPr>
          <w:sz w:val="24"/>
          <w:szCs w:val="24"/>
        </w:rPr>
        <w:t xml:space="preserve"> countries will need to protect and restore ecosystems and build defences, warning systems and resilient buildings to avoid loss of homes and livelihoods.</w:t>
      </w:r>
      <w:r w:rsidR="00187013">
        <w:rPr>
          <w:sz w:val="24"/>
          <w:szCs w:val="24"/>
        </w:rPr>
        <w:t xml:space="preserve"> </w:t>
      </w:r>
    </w:p>
    <w:p w14:paraId="0B7F827A" w14:textId="68CD09F8" w:rsidR="00187013" w:rsidRDefault="00187013" w:rsidP="00172557">
      <w:pPr>
        <w:pStyle w:val="ListParagraph"/>
        <w:numPr>
          <w:ilvl w:val="0"/>
          <w:numId w:val="4"/>
        </w:numPr>
        <w:spacing w:line="360" w:lineRule="auto"/>
        <w:rPr>
          <w:b/>
          <w:bCs/>
          <w:sz w:val="24"/>
          <w:szCs w:val="24"/>
        </w:rPr>
      </w:pPr>
      <w:r>
        <w:rPr>
          <w:b/>
          <w:bCs/>
          <w:sz w:val="24"/>
          <w:szCs w:val="24"/>
        </w:rPr>
        <w:t xml:space="preserve">Mobilise finance </w:t>
      </w:r>
    </w:p>
    <w:p w14:paraId="5BE191FE" w14:textId="12D87C54" w:rsidR="00172557" w:rsidRPr="008B03CC" w:rsidRDefault="00187013" w:rsidP="008B03CC">
      <w:pPr>
        <w:pStyle w:val="ListParagraph"/>
        <w:numPr>
          <w:ilvl w:val="0"/>
          <w:numId w:val="4"/>
        </w:numPr>
        <w:spacing w:line="360" w:lineRule="auto"/>
        <w:rPr>
          <w:b/>
          <w:bCs/>
          <w:sz w:val="24"/>
          <w:szCs w:val="24"/>
        </w:rPr>
      </w:pPr>
      <w:r>
        <w:rPr>
          <w:b/>
          <w:bCs/>
          <w:sz w:val="24"/>
          <w:szCs w:val="24"/>
        </w:rPr>
        <w:t xml:space="preserve">Work together for the best possible outcome </w:t>
      </w:r>
      <w:r w:rsidR="009B2CE7">
        <w:rPr>
          <w:b/>
          <w:bCs/>
          <w:sz w:val="24"/>
          <w:szCs w:val="24"/>
        </w:rPr>
        <w:t>–</w:t>
      </w:r>
      <w:r>
        <w:rPr>
          <w:b/>
          <w:bCs/>
          <w:sz w:val="24"/>
          <w:szCs w:val="24"/>
        </w:rPr>
        <w:t xml:space="preserve"> </w:t>
      </w:r>
      <w:r w:rsidR="009B2CE7">
        <w:rPr>
          <w:sz w:val="24"/>
          <w:szCs w:val="24"/>
        </w:rPr>
        <w:t xml:space="preserve">COP26 must finalise the Paris Agreement regulations and increase action to tackle climate change. </w:t>
      </w:r>
      <w:r w:rsidR="008B03CC">
        <w:rPr>
          <w:sz w:val="24"/>
          <w:szCs w:val="24"/>
        </w:rPr>
        <w:t xml:space="preserve"> </w:t>
      </w:r>
      <w:sdt>
        <w:sdtPr>
          <w:rPr>
            <w:sz w:val="24"/>
            <w:szCs w:val="24"/>
          </w:rPr>
          <w:id w:val="-1674948611"/>
          <w:citation/>
        </w:sdtPr>
        <w:sdtContent>
          <w:r w:rsidR="008B03CC">
            <w:rPr>
              <w:sz w:val="24"/>
              <w:szCs w:val="24"/>
            </w:rPr>
            <w:fldChar w:fldCharType="begin"/>
          </w:r>
          <w:r w:rsidR="008B03CC">
            <w:rPr>
              <w:sz w:val="24"/>
              <w:szCs w:val="24"/>
            </w:rPr>
            <w:instrText xml:space="preserve"> CITATION UKG21 \l 2057 </w:instrText>
          </w:r>
          <w:r w:rsidR="008B03CC">
            <w:rPr>
              <w:sz w:val="24"/>
              <w:szCs w:val="24"/>
            </w:rPr>
            <w:fldChar w:fldCharType="separate"/>
          </w:r>
          <w:r w:rsidR="00F45140" w:rsidRPr="00F45140">
            <w:rPr>
              <w:noProof/>
              <w:sz w:val="24"/>
              <w:szCs w:val="24"/>
            </w:rPr>
            <w:t>(UK-Gov, 2021)</w:t>
          </w:r>
          <w:r w:rsidR="008B03CC">
            <w:rPr>
              <w:sz w:val="24"/>
              <w:szCs w:val="24"/>
            </w:rPr>
            <w:fldChar w:fldCharType="end"/>
          </w:r>
        </w:sdtContent>
      </w:sdt>
    </w:p>
    <w:p w14:paraId="20402B73" w14:textId="3AA05218" w:rsidR="008B03CC" w:rsidRPr="00485D8A" w:rsidRDefault="00C95C1C" w:rsidP="008B03CC">
      <w:pPr>
        <w:spacing w:line="360" w:lineRule="auto"/>
        <w:rPr>
          <w:sz w:val="24"/>
          <w:szCs w:val="24"/>
        </w:rPr>
      </w:pPr>
      <w:r>
        <w:rPr>
          <w:sz w:val="24"/>
          <w:szCs w:val="24"/>
        </w:rPr>
        <w:t xml:space="preserve">The Montreal Protocol has been a success as the ozone layer has the smallest hole son record since the whole discovery began which is a huge success for the environment. It is said that </w:t>
      </w:r>
      <w:r w:rsidRPr="00485D8A">
        <w:rPr>
          <w:i/>
          <w:iCs/>
          <w:sz w:val="24"/>
          <w:szCs w:val="24"/>
        </w:rPr>
        <w:t>“</w:t>
      </w:r>
      <w:r w:rsidRPr="00485D8A">
        <w:rPr>
          <w:i/>
          <w:iCs/>
          <w:sz w:val="24"/>
          <w:szCs w:val="24"/>
        </w:rPr>
        <w:t>It is expected that the ozone layer will return to pre-1980s levels by the middle of the century and the Antarctic ozone hole by around 2060s. This is because once released, ozone-depleting substances stay in the atmosphere for many years and continue to cause damage.</w:t>
      </w:r>
      <w:r w:rsidR="00485D8A" w:rsidRPr="00485D8A">
        <w:rPr>
          <w:i/>
          <w:iCs/>
          <w:sz w:val="24"/>
          <w:szCs w:val="24"/>
        </w:rPr>
        <w:t>”</w:t>
      </w:r>
      <w:r w:rsidR="00485D8A">
        <w:rPr>
          <w:i/>
          <w:iCs/>
          <w:sz w:val="24"/>
          <w:szCs w:val="24"/>
        </w:rPr>
        <w:t xml:space="preserve"> </w:t>
      </w:r>
      <w:r w:rsidR="00485D8A">
        <w:rPr>
          <w:sz w:val="24"/>
          <w:szCs w:val="24"/>
        </w:rPr>
        <w:t xml:space="preserve">This protocol is one of the most successful ever as it has reached many goals and continues to help the environment and encouraging alternatives that will not damage any part of the earth’s atmosphere, this protocol is also helping towards the sustainable development goals. </w:t>
      </w:r>
      <w:sdt>
        <w:sdtPr>
          <w:rPr>
            <w:sz w:val="24"/>
            <w:szCs w:val="24"/>
          </w:rPr>
          <w:id w:val="99607909"/>
          <w:citation/>
        </w:sdtPr>
        <w:sdtContent>
          <w:r w:rsidR="00485D8A">
            <w:rPr>
              <w:sz w:val="24"/>
              <w:szCs w:val="24"/>
            </w:rPr>
            <w:fldChar w:fldCharType="begin"/>
          </w:r>
          <w:r w:rsidR="00485D8A">
            <w:rPr>
              <w:sz w:val="24"/>
              <w:szCs w:val="24"/>
            </w:rPr>
            <w:instrText xml:space="preserve"> CITATION UNE19 \l 2057 </w:instrText>
          </w:r>
          <w:r w:rsidR="00485D8A">
            <w:rPr>
              <w:sz w:val="24"/>
              <w:szCs w:val="24"/>
            </w:rPr>
            <w:fldChar w:fldCharType="separate"/>
          </w:r>
          <w:r w:rsidR="00F45140" w:rsidRPr="00F45140">
            <w:rPr>
              <w:noProof/>
              <w:sz w:val="24"/>
              <w:szCs w:val="24"/>
            </w:rPr>
            <w:t>(UNEP, www.unep.org, 2019)</w:t>
          </w:r>
          <w:r w:rsidR="00485D8A">
            <w:rPr>
              <w:sz w:val="24"/>
              <w:szCs w:val="24"/>
            </w:rPr>
            <w:fldChar w:fldCharType="end"/>
          </w:r>
        </w:sdtContent>
      </w:sdt>
    </w:p>
    <w:p w14:paraId="71BB39F2" w14:textId="5C274430" w:rsidR="000608EF" w:rsidRDefault="004C12F4" w:rsidP="00242C30">
      <w:pPr>
        <w:spacing w:line="360" w:lineRule="auto"/>
        <w:rPr>
          <w:sz w:val="24"/>
          <w:szCs w:val="24"/>
        </w:rPr>
      </w:pPr>
      <w:r>
        <w:rPr>
          <w:sz w:val="24"/>
          <w:szCs w:val="24"/>
        </w:rPr>
        <w:t xml:space="preserve">The national geographic have set up acclimate change tracker to be able to see which countries have dragging behind and which are </w:t>
      </w:r>
      <w:r w:rsidR="00242C30">
        <w:rPr>
          <w:sz w:val="24"/>
          <w:szCs w:val="24"/>
        </w:rPr>
        <w:t xml:space="preserve">doing better. Their data covers around </w:t>
      </w:r>
      <w:r w:rsidR="00750C54">
        <w:rPr>
          <w:sz w:val="24"/>
          <w:szCs w:val="24"/>
        </w:rPr>
        <w:t>80% of global emissions, the countries doing the worst include Saudi Arabia, Russia and the USA, whereas areas such as India and Morocco are working far better towards the 1.5</w:t>
      </w:r>
      <w:r w:rsidR="00750C54">
        <w:rPr>
          <w:rFonts w:cstheme="minorHAnsi"/>
          <w:sz w:val="24"/>
          <w:szCs w:val="24"/>
        </w:rPr>
        <w:t>°</w:t>
      </w:r>
      <w:r w:rsidR="00750C54">
        <w:rPr>
          <w:sz w:val="24"/>
          <w:szCs w:val="24"/>
        </w:rPr>
        <w:t xml:space="preserve">c increase. </w:t>
      </w:r>
      <w:r w:rsidR="0040566F">
        <w:rPr>
          <w:sz w:val="24"/>
          <w:szCs w:val="24"/>
        </w:rPr>
        <w:t>Morocco is one of only two countries with a plan to reduce CO2 emissions to a ensure they limit their increase of temperature to 1.5</w:t>
      </w:r>
      <w:r w:rsidR="0040566F">
        <w:rPr>
          <w:rFonts w:cstheme="minorHAnsi"/>
          <w:sz w:val="24"/>
          <w:szCs w:val="24"/>
        </w:rPr>
        <w:t>°</w:t>
      </w:r>
      <w:r w:rsidR="0040566F">
        <w:rPr>
          <w:sz w:val="24"/>
          <w:szCs w:val="24"/>
        </w:rPr>
        <w:t xml:space="preserve">c with around </w:t>
      </w:r>
      <w:r w:rsidR="00E97D3D">
        <w:rPr>
          <w:sz w:val="24"/>
          <w:szCs w:val="24"/>
        </w:rPr>
        <w:t xml:space="preserve">42% of all the electricity production to be from renewable resources and 53% by 2030. </w:t>
      </w:r>
      <w:r w:rsidR="00074841">
        <w:rPr>
          <w:sz w:val="24"/>
          <w:szCs w:val="24"/>
        </w:rPr>
        <w:t xml:space="preserve"> Russia on the other hand are the fourth largest emitter of greenhouse gases </w:t>
      </w:r>
      <w:r w:rsidR="001C0D04">
        <w:rPr>
          <w:sz w:val="24"/>
          <w:szCs w:val="24"/>
        </w:rPr>
        <w:t xml:space="preserve">and the only large emitter that </w:t>
      </w:r>
      <w:r w:rsidR="004968B3">
        <w:rPr>
          <w:sz w:val="24"/>
          <w:szCs w:val="24"/>
        </w:rPr>
        <w:t>is not</w:t>
      </w:r>
      <w:r w:rsidR="001C0D04">
        <w:rPr>
          <w:sz w:val="24"/>
          <w:szCs w:val="24"/>
        </w:rPr>
        <w:t xml:space="preserve"> contributing to the Paris Agreement</w:t>
      </w:r>
      <w:r w:rsidR="00A61211">
        <w:rPr>
          <w:sz w:val="24"/>
          <w:szCs w:val="24"/>
        </w:rPr>
        <w:t xml:space="preserve">. </w:t>
      </w:r>
      <w:sdt>
        <w:sdtPr>
          <w:rPr>
            <w:sz w:val="24"/>
            <w:szCs w:val="24"/>
          </w:rPr>
          <w:id w:val="-1722663668"/>
          <w:citation/>
        </w:sdtPr>
        <w:sdtContent>
          <w:r w:rsidR="0089422E">
            <w:rPr>
              <w:sz w:val="24"/>
              <w:szCs w:val="24"/>
            </w:rPr>
            <w:fldChar w:fldCharType="begin"/>
          </w:r>
          <w:r w:rsidR="0089422E">
            <w:rPr>
              <w:sz w:val="24"/>
              <w:szCs w:val="24"/>
            </w:rPr>
            <w:instrText xml:space="preserve"> CITATION KIE19 \l 2057 </w:instrText>
          </w:r>
          <w:r w:rsidR="0089422E">
            <w:rPr>
              <w:sz w:val="24"/>
              <w:szCs w:val="24"/>
            </w:rPr>
            <w:fldChar w:fldCharType="separate"/>
          </w:r>
          <w:r w:rsidR="00F45140" w:rsidRPr="00F45140">
            <w:rPr>
              <w:noProof/>
              <w:sz w:val="24"/>
              <w:szCs w:val="24"/>
            </w:rPr>
            <w:t>(MULVANEY, 2019)</w:t>
          </w:r>
          <w:r w:rsidR="0089422E">
            <w:rPr>
              <w:sz w:val="24"/>
              <w:szCs w:val="24"/>
            </w:rPr>
            <w:fldChar w:fldCharType="end"/>
          </w:r>
        </w:sdtContent>
      </w:sdt>
    </w:p>
    <w:p w14:paraId="484B33FC" w14:textId="096945D5" w:rsidR="0089422E" w:rsidRPr="0089422E" w:rsidRDefault="0089422E" w:rsidP="00242C30">
      <w:pPr>
        <w:spacing w:line="360" w:lineRule="auto"/>
        <w:rPr>
          <w:sz w:val="24"/>
          <w:szCs w:val="24"/>
        </w:rPr>
      </w:pPr>
      <w:r w:rsidRPr="0089422E">
        <w:rPr>
          <w:i/>
          <w:iCs/>
          <w:sz w:val="24"/>
          <w:szCs w:val="24"/>
        </w:rPr>
        <w:t>“</w:t>
      </w:r>
      <w:r w:rsidRPr="0089422E">
        <w:rPr>
          <w:i/>
          <w:iCs/>
          <w:sz w:val="24"/>
          <w:szCs w:val="24"/>
        </w:rPr>
        <w:t>The Climate Action Tracker is an independent scientific analysis that tracks government climate action and measures it against the globally agreed Paris Agreement aim of "holding warming well below 2°C, and pursuing efforts to limit warming to 1.5°C."</w:t>
      </w:r>
      <w:r>
        <w:rPr>
          <w:sz w:val="24"/>
          <w:szCs w:val="24"/>
        </w:rPr>
        <w:t xml:space="preserve"> </w:t>
      </w:r>
      <w:sdt>
        <w:sdtPr>
          <w:rPr>
            <w:sz w:val="24"/>
            <w:szCs w:val="24"/>
          </w:rPr>
          <w:id w:val="-818499077"/>
          <w:citation/>
        </w:sdtPr>
        <w:sdtContent>
          <w:r w:rsidR="00B90B0B">
            <w:rPr>
              <w:sz w:val="24"/>
              <w:szCs w:val="24"/>
            </w:rPr>
            <w:fldChar w:fldCharType="begin"/>
          </w:r>
          <w:r w:rsidR="00B90B0B">
            <w:rPr>
              <w:sz w:val="24"/>
              <w:szCs w:val="24"/>
            </w:rPr>
            <w:instrText xml:space="preserve"> CITATION CAT19 \l 2057 </w:instrText>
          </w:r>
          <w:r w:rsidR="00B90B0B">
            <w:rPr>
              <w:sz w:val="24"/>
              <w:szCs w:val="24"/>
            </w:rPr>
            <w:fldChar w:fldCharType="separate"/>
          </w:r>
          <w:r w:rsidR="00F45140" w:rsidRPr="00F45140">
            <w:rPr>
              <w:noProof/>
              <w:sz w:val="24"/>
              <w:szCs w:val="24"/>
            </w:rPr>
            <w:t>(CAT, 2019)</w:t>
          </w:r>
          <w:r w:rsidR="00B90B0B">
            <w:rPr>
              <w:sz w:val="24"/>
              <w:szCs w:val="24"/>
            </w:rPr>
            <w:fldChar w:fldCharType="end"/>
          </w:r>
        </w:sdtContent>
      </w:sdt>
    </w:p>
    <w:p w14:paraId="121AEEDC" w14:textId="26C1BEA3" w:rsidR="0051158D" w:rsidRDefault="0051158D" w:rsidP="00A95D9B">
      <w:pPr>
        <w:rPr>
          <w:sz w:val="28"/>
          <w:szCs w:val="28"/>
          <w:u w:val="single"/>
        </w:rPr>
      </w:pPr>
      <w:r>
        <w:rPr>
          <w:sz w:val="28"/>
          <w:szCs w:val="28"/>
          <w:u w:val="single"/>
        </w:rPr>
        <w:lastRenderedPageBreak/>
        <w:t xml:space="preserve">Do we need international treaties? </w:t>
      </w:r>
    </w:p>
    <w:p w14:paraId="24F9B605" w14:textId="4BE64EBD" w:rsidR="008B06EB" w:rsidRDefault="00C067A3" w:rsidP="00C067A3">
      <w:pPr>
        <w:spacing w:line="360" w:lineRule="auto"/>
        <w:rPr>
          <w:sz w:val="24"/>
          <w:szCs w:val="24"/>
        </w:rPr>
      </w:pPr>
      <w:r>
        <w:rPr>
          <w:sz w:val="24"/>
          <w:szCs w:val="24"/>
        </w:rPr>
        <w:t xml:space="preserve">There have been successful times for climate change and governments and countries have tried very hard to create regulations and rules for individuals to follow to help the environment. Different agreements have been in place to ensure countries have a guide and a plan to reach specific targets which are appropriate for developed and developing countries. </w:t>
      </w:r>
      <w:r w:rsidR="00831DAE">
        <w:rPr>
          <w:sz w:val="24"/>
          <w:szCs w:val="24"/>
        </w:rPr>
        <w:t>As a personal opinion, I think it is important to have a plan in place which is followed by as many countries as possible a</w:t>
      </w:r>
      <w:r w:rsidR="00C640D9">
        <w:rPr>
          <w:sz w:val="24"/>
          <w:szCs w:val="24"/>
        </w:rPr>
        <w:t xml:space="preserve">s without any regulations in place, the environment could suffer far worse than it currently is. I believe that the more developed countries should help out and financially </w:t>
      </w:r>
      <w:r w:rsidR="00491037">
        <w:rPr>
          <w:sz w:val="24"/>
          <w:szCs w:val="24"/>
        </w:rPr>
        <w:t xml:space="preserve">help the less developed countries as they are more vulnerable of the devasting effects of climate change. </w:t>
      </w:r>
    </w:p>
    <w:p w14:paraId="5D679322" w14:textId="1A58C815" w:rsidR="00294167" w:rsidRDefault="00294167" w:rsidP="00C067A3">
      <w:pPr>
        <w:spacing w:line="360" w:lineRule="auto"/>
        <w:rPr>
          <w:sz w:val="24"/>
          <w:szCs w:val="24"/>
        </w:rPr>
      </w:pPr>
      <w:r>
        <w:rPr>
          <w:sz w:val="24"/>
          <w:szCs w:val="24"/>
        </w:rPr>
        <w:t xml:space="preserve">Climate change is a huge problem and a topic of conversation for all scientists and also different governments </w:t>
      </w:r>
      <w:r w:rsidR="00D1487D">
        <w:rPr>
          <w:sz w:val="24"/>
          <w:szCs w:val="24"/>
        </w:rPr>
        <w:t xml:space="preserve">that want to encourage the human population to make a change as soon as possible. Climate change is evidently happening as there have been dramatic changes in weather such as the increase in flooding, heatwaves and wildfires in some countries which are affecting people’s homes and habitats.  Around the world, summers and winters are getting hotter </w:t>
      </w:r>
      <w:r w:rsidR="00233048">
        <w:rPr>
          <w:sz w:val="24"/>
          <w:szCs w:val="24"/>
        </w:rPr>
        <w:t xml:space="preserve">and heatwaves are now 30 times more likely and that is down to climate change, this increase in temperature </w:t>
      </w:r>
      <w:r w:rsidR="00EA33E4">
        <w:rPr>
          <w:sz w:val="24"/>
          <w:szCs w:val="24"/>
        </w:rPr>
        <w:t xml:space="preserve">can have an effect on hibernating animals, migrating birds and certain flowing plants. </w:t>
      </w:r>
    </w:p>
    <w:p w14:paraId="5B00940F" w14:textId="527EA483" w:rsidR="00EA33E4" w:rsidRDefault="00EA33E4" w:rsidP="00C067A3">
      <w:pPr>
        <w:spacing w:line="360" w:lineRule="auto"/>
        <w:rPr>
          <w:sz w:val="24"/>
          <w:szCs w:val="24"/>
        </w:rPr>
      </w:pPr>
      <w:r>
        <w:rPr>
          <w:sz w:val="24"/>
          <w:szCs w:val="24"/>
        </w:rPr>
        <w:t xml:space="preserve">Sea levels are also rising at its fastest rate in 3,000 years and Indonesia is set to move their capital city as parts of the country are going underwater, as the ocean warms up it begins to </w:t>
      </w:r>
      <w:r w:rsidR="001B4637">
        <w:rPr>
          <w:sz w:val="24"/>
          <w:szCs w:val="24"/>
        </w:rPr>
        <w:t>expand,</w:t>
      </w:r>
      <w:r>
        <w:rPr>
          <w:sz w:val="24"/>
          <w:szCs w:val="24"/>
        </w:rPr>
        <w:t xml:space="preserve"> and the melting ice glaciers are contributing to this. </w:t>
      </w:r>
      <w:r w:rsidR="001B4637">
        <w:rPr>
          <w:sz w:val="24"/>
          <w:szCs w:val="24"/>
        </w:rPr>
        <w:t xml:space="preserve">Average wildlife populations have decreased by around 60% in only 40 years which is a detrimental factor which needs to be looked at carefully and ensured it does not decrease any further, this is not a decline in the total animal population but a relative decline for specific animal species. There is also the largest amount of carbon dioxide in the atmosphere than there has ever been in human history which is clearly highlighting problems. </w:t>
      </w:r>
      <w:r w:rsidR="005F7D26">
        <w:rPr>
          <w:sz w:val="24"/>
          <w:szCs w:val="24"/>
        </w:rPr>
        <w:t xml:space="preserve">The earth has also seen huge changes in weather events and humans are to blame for the past 20 years of extreme weather events, as rain and heavy floods have quadrupled over the past 35 years. </w:t>
      </w:r>
      <w:r w:rsidR="003E2BBB">
        <w:rPr>
          <w:sz w:val="24"/>
          <w:szCs w:val="24"/>
        </w:rPr>
        <w:t xml:space="preserve">The UK is more than likely to miss its transport emissions target, although we have set a net zero target to make all cars and vans electric by 2050, but to reach this target many petrol and diesel filled cars will </w:t>
      </w:r>
      <w:r w:rsidR="003E2BBB">
        <w:rPr>
          <w:sz w:val="24"/>
          <w:szCs w:val="24"/>
        </w:rPr>
        <w:lastRenderedPageBreak/>
        <w:t>have to be replaced</w:t>
      </w:r>
      <w:r w:rsidR="00F45140">
        <w:rPr>
          <w:sz w:val="24"/>
          <w:szCs w:val="24"/>
        </w:rPr>
        <w:t xml:space="preserve"> and battery compartments will have to be imported from other countries. </w:t>
      </w:r>
      <w:sdt>
        <w:sdtPr>
          <w:rPr>
            <w:sz w:val="24"/>
            <w:szCs w:val="24"/>
          </w:rPr>
          <w:id w:val="-1014305928"/>
          <w:citation/>
        </w:sdtPr>
        <w:sdtContent>
          <w:r w:rsidR="00F45140">
            <w:rPr>
              <w:sz w:val="24"/>
              <w:szCs w:val="24"/>
            </w:rPr>
            <w:fldChar w:fldCharType="begin"/>
          </w:r>
          <w:r w:rsidR="00F45140">
            <w:rPr>
              <w:sz w:val="24"/>
              <w:szCs w:val="24"/>
            </w:rPr>
            <w:instrText xml:space="preserve"> CITATION Sab19 \l 2057 </w:instrText>
          </w:r>
          <w:r w:rsidR="00F45140">
            <w:rPr>
              <w:sz w:val="24"/>
              <w:szCs w:val="24"/>
            </w:rPr>
            <w:fldChar w:fldCharType="separate"/>
          </w:r>
          <w:r w:rsidR="00F45140" w:rsidRPr="00F45140">
            <w:rPr>
              <w:noProof/>
              <w:sz w:val="24"/>
              <w:szCs w:val="24"/>
            </w:rPr>
            <w:t>(Weiss, 2019)</w:t>
          </w:r>
          <w:r w:rsidR="00F45140">
            <w:rPr>
              <w:sz w:val="24"/>
              <w:szCs w:val="24"/>
            </w:rPr>
            <w:fldChar w:fldCharType="end"/>
          </w:r>
        </w:sdtContent>
      </w:sdt>
    </w:p>
    <w:p w14:paraId="5F7A1054" w14:textId="16DB3B2F" w:rsidR="00AE4FDB" w:rsidRDefault="00AE4FDB" w:rsidP="00C067A3">
      <w:pPr>
        <w:spacing w:line="360" w:lineRule="auto"/>
        <w:rPr>
          <w:sz w:val="24"/>
          <w:szCs w:val="24"/>
        </w:rPr>
      </w:pPr>
    </w:p>
    <w:p w14:paraId="737A41ED" w14:textId="23664C69" w:rsidR="00AE4FDB" w:rsidRDefault="00AE4FDB" w:rsidP="00C067A3">
      <w:pPr>
        <w:spacing w:line="360" w:lineRule="auto"/>
        <w:rPr>
          <w:sz w:val="28"/>
          <w:szCs w:val="28"/>
          <w:u w:val="single"/>
        </w:rPr>
      </w:pPr>
      <w:r>
        <w:rPr>
          <w:sz w:val="28"/>
          <w:szCs w:val="28"/>
          <w:u w:val="single"/>
        </w:rPr>
        <w:t xml:space="preserve">Conclusion </w:t>
      </w:r>
    </w:p>
    <w:p w14:paraId="3615B28A" w14:textId="19F42331" w:rsidR="00AE4FDB" w:rsidRDefault="00EC5905" w:rsidP="00C067A3">
      <w:pPr>
        <w:spacing w:line="360" w:lineRule="auto"/>
        <w:rPr>
          <w:sz w:val="24"/>
          <w:szCs w:val="24"/>
        </w:rPr>
      </w:pPr>
      <w:r>
        <w:rPr>
          <w:sz w:val="24"/>
          <w:szCs w:val="24"/>
        </w:rPr>
        <w:t xml:space="preserve">Overall, there have been some clear failures when it comes to the treaties performance as their targets seem very hard to achieve in a short amount of time </w:t>
      </w:r>
      <w:r w:rsidR="00C35DEC">
        <w:rPr>
          <w:sz w:val="24"/>
          <w:szCs w:val="24"/>
        </w:rPr>
        <w:t>and it is clear that the temperatures are still rising along with CO2. The main international treaties that have the most countries involved are the Paris Agreement, the Montreal protocol and the Kyoto protocol</w:t>
      </w:r>
      <w:r w:rsidR="008537A7">
        <w:rPr>
          <w:sz w:val="24"/>
          <w:szCs w:val="24"/>
        </w:rPr>
        <w:t xml:space="preserve">. Each treaty has its own rules and regulations in place to ensure they are helping the environment and I think it is important that these are in place, although they can be seen as failing as their targets are out of reach for the time </w:t>
      </w:r>
      <w:r w:rsidR="00146672">
        <w:rPr>
          <w:sz w:val="24"/>
          <w:szCs w:val="24"/>
        </w:rPr>
        <w:t>scale,</w:t>
      </w:r>
      <w:r w:rsidR="008537A7">
        <w:rPr>
          <w:sz w:val="24"/>
          <w:szCs w:val="24"/>
        </w:rPr>
        <w:t xml:space="preserve"> they have given themselves. </w:t>
      </w:r>
    </w:p>
    <w:p w14:paraId="35B30BA1" w14:textId="39D711C5" w:rsidR="00146672" w:rsidRDefault="00146672" w:rsidP="00C067A3">
      <w:pPr>
        <w:spacing w:line="360" w:lineRule="auto"/>
        <w:rPr>
          <w:sz w:val="24"/>
          <w:szCs w:val="24"/>
        </w:rPr>
      </w:pPr>
      <w:r>
        <w:rPr>
          <w:sz w:val="24"/>
          <w:szCs w:val="24"/>
        </w:rPr>
        <w:t xml:space="preserve">From a personal perspective, climate change is always going to be an issue as our environment is forever changing and new problems are </w:t>
      </w:r>
      <w:r w:rsidR="00403699">
        <w:rPr>
          <w:sz w:val="24"/>
          <w:szCs w:val="24"/>
        </w:rPr>
        <w:t xml:space="preserve">arising, weather is one of the key factors that indicate climate change is happening all over the world and realistic targets needs to be in place. International treaties are a good idea as it brings countries together by looking at the science and also brining in the governments to analyse regulations that the human population needs to concentrate on. </w:t>
      </w:r>
    </w:p>
    <w:p w14:paraId="0AD18717" w14:textId="52C1A89F" w:rsidR="00A01437" w:rsidRPr="00AE4FDB" w:rsidRDefault="00A01437" w:rsidP="00C067A3">
      <w:pPr>
        <w:spacing w:line="360" w:lineRule="auto"/>
        <w:rPr>
          <w:sz w:val="24"/>
          <w:szCs w:val="24"/>
        </w:rPr>
      </w:pPr>
      <w:r>
        <w:rPr>
          <w:sz w:val="24"/>
          <w:szCs w:val="24"/>
        </w:rPr>
        <w:t xml:space="preserve">International treaties should still be in place to ensure </w:t>
      </w:r>
      <w:r w:rsidR="00B92DA8">
        <w:rPr>
          <w:sz w:val="24"/>
          <w:szCs w:val="24"/>
        </w:rPr>
        <w:t xml:space="preserve">there is a concentration on climate change and how important it is to reduce emissions into our environment and make sure that the human population is protected in the most developed countries and also the developing countries that are affected the most by these environmental changes. </w:t>
      </w:r>
    </w:p>
    <w:p w14:paraId="1EFB9392" w14:textId="34590DA6" w:rsidR="008B06EB" w:rsidRDefault="008B06EB" w:rsidP="00A95D9B">
      <w:pPr>
        <w:rPr>
          <w:sz w:val="28"/>
          <w:szCs w:val="28"/>
          <w:u w:val="single"/>
        </w:rPr>
      </w:pPr>
    </w:p>
    <w:p w14:paraId="576D6954" w14:textId="6E9318E6" w:rsidR="008B06EB" w:rsidRDefault="008B06EB" w:rsidP="00A95D9B">
      <w:pPr>
        <w:rPr>
          <w:sz w:val="28"/>
          <w:szCs w:val="28"/>
          <w:u w:val="single"/>
        </w:rPr>
      </w:pPr>
    </w:p>
    <w:p w14:paraId="1C2F245F" w14:textId="57930AE1" w:rsidR="000608EF" w:rsidRDefault="000608EF" w:rsidP="00A95D9B">
      <w:pPr>
        <w:rPr>
          <w:sz w:val="28"/>
          <w:szCs w:val="28"/>
          <w:u w:val="single"/>
        </w:rPr>
      </w:pPr>
    </w:p>
    <w:p w14:paraId="3F1546AF" w14:textId="2E458576" w:rsidR="000608EF" w:rsidRDefault="000608EF" w:rsidP="00A95D9B">
      <w:pPr>
        <w:rPr>
          <w:sz w:val="28"/>
          <w:szCs w:val="28"/>
          <w:u w:val="single"/>
        </w:rPr>
      </w:pPr>
    </w:p>
    <w:p w14:paraId="3C1DCA32" w14:textId="5DE2C132" w:rsidR="000608EF" w:rsidRDefault="000608EF" w:rsidP="00A95D9B">
      <w:pPr>
        <w:rPr>
          <w:sz w:val="28"/>
          <w:szCs w:val="28"/>
          <w:u w:val="single"/>
        </w:rPr>
      </w:pPr>
    </w:p>
    <w:p w14:paraId="0B03AAF2" w14:textId="77777777" w:rsidR="000608EF" w:rsidRDefault="000608EF" w:rsidP="00A95D9B">
      <w:pPr>
        <w:rPr>
          <w:sz w:val="28"/>
          <w:szCs w:val="28"/>
          <w:u w:val="single"/>
        </w:rPr>
      </w:pPr>
    </w:p>
    <w:sdt>
      <w:sdtPr>
        <w:id w:val="-153687756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8A7E03E" w14:textId="1C24FE0E" w:rsidR="008B06EB" w:rsidRDefault="008B06EB">
          <w:pPr>
            <w:pStyle w:val="Heading1"/>
          </w:pPr>
          <w:r>
            <w:t>References</w:t>
          </w:r>
        </w:p>
        <w:sdt>
          <w:sdtPr>
            <w:id w:val="-573587230"/>
            <w:bibliography/>
          </w:sdtPr>
          <w:sdtContent>
            <w:p w14:paraId="6800F13F" w14:textId="77777777" w:rsidR="00F45140" w:rsidRDefault="008B06EB" w:rsidP="00F45140">
              <w:pPr>
                <w:pStyle w:val="Bibliography"/>
                <w:ind w:left="720" w:hanging="720"/>
                <w:rPr>
                  <w:noProof/>
                  <w:sz w:val="24"/>
                  <w:szCs w:val="24"/>
                  <w:lang w:val="en-US"/>
                </w:rPr>
              </w:pPr>
              <w:r>
                <w:fldChar w:fldCharType="begin"/>
              </w:r>
              <w:r>
                <w:instrText xml:space="preserve"> BIBLIOGRAPHY </w:instrText>
              </w:r>
              <w:r>
                <w:fldChar w:fldCharType="separate"/>
              </w:r>
              <w:r w:rsidR="00F45140">
                <w:rPr>
                  <w:noProof/>
                  <w:lang w:val="en-US"/>
                </w:rPr>
                <w:t>CAT. (2019, September). Retrieved from www.climateactiontracker.org: https://climateactiontracker.org/about/</w:t>
              </w:r>
            </w:p>
            <w:p w14:paraId="0733E152" w14:textId="77777777" w:rsidR="00F45140" w:rsidRDefault="00F45140" w:rsidP="00F45140">
              <w:pPr>
                <w:pStyle w:val="Bibliography"/>
                <w:ind w:left="720" w:hanging="720"/>
                <w:rPr>
                  <w:noProof/>
                  <w:lang w:val="en-US"/>
                </w:rPr>
              </w:pPr>
              <w:r>
                <w:rPr>
                  <w:noProof/>
                  <w:lang w:val="en-US"/>
                </w:rPr>
                <w:t>Darby, M. (2020, September 12). Retrieved from www.climatechangenews.com: https://www.climatechangenews.com/2020/12/09/five-years-five-things-paris-agreement-achieved-didnt/</w:t>
              </w:r>
            </w:p>
            <w:p w14:paraId="6C57BBB0" w14:textId="77777777" w:rsidR="00F45140" w:rsidRDefault="00F45140" w:rsidP="00F45140">
              <w:pPr>
                <w:pStyle w:val="Bibliography"/>
                <w:ind w:left="720" w:hanging="720"/>
                <w:rPr>
                  <w:noProof/>
                  <w:lang w:val="en-US"/>
                </w:rPr>
              </w:pPr>
              <w:r>
                <w:rPr>
                  <w:noProof/>
                  <w:lang w:val="en-US"/>
                </w:rPr>
                <w:t>Frank, A. (2016, January ). Retrieved from www.npr.org: https://www.npr.org/sections/13.7/2016/01/12/462753762/paris-climate-agreement-success-or-failure?t=1621334991953</w:t>
              </w:r>
            </w:p>
            <w:p w14:paraId="7CC831EA" w14:textId="77777777" w:rsidR="00F45140" w:rsidRDefault="00F45140" w:rsidP="00F45140">
              <w:pPr>
                <w:pStyle w:val="Bibliography"/>
                <w:ind w:left="720" w:hanging="720"/>
                <w:rPr>
                  <w:noProof/>
                  <w:lang w:val="en-US"/>
                </w:rPr>
              </w:pPr>
              <w:r>
                <w:rPr>
                  <w:noProof/>
                  <w:lang w:val="en-US"/>
                </w:rPr>
                <w:t>Google. (2021, May). Retrieved from www.google.com: https://www.google.com/search?sxsrf=ALeKk01hWa7hIEihIs5U67qTSTJKqUAuew:1621290738000&amp;q=International+conventions+and+protocols&amp;stick=H4sIAAAAAAAAAOOQMVLPzCtJLcpLLMnMz0vMUUjOzytLzQNxihUS81IUCoryS_KT83OKo5TLMxJLFBKLUhVKMlIVUHWVFKUCmanFpxg59HP1DUzis8tPMfLqp-</w:t>
              </w:r>
            </w:p>
            <w:p w14:paraId="272FDC44" w14:textId="77777777" w:rsidR="00F45140" w:rsidRDefault="00F45140" w:rsidP="00F45140">
              <w:pPr>
                <w:pStyle w:val="Bibliography"/>
                <w:ind w:left="720" w:hanging="720"/>
                <w:rPr>
                  <w:noProof/>
                  <w:lang w:val="en-US"/>
                </w:rPr>
              </w:pPr>
              <w:r>
                <w:rPr>
                  <w:noProof/>
                  <w:lang w:val="en-US"/>
                </w:rPr>
                <w:t>Maizland, L. (2021, April 29). Retrieved from www.cfr.org: https://www.cfr.org/backgrounder/paris-global-climate-change-agreements</w:t>
              </w:r>
            </w:p>
            <w:p w14:paraId="7221D2B9" w14:textId="77777777" w:rsidR="00F45140" w:rsidRDefault="00F45140" w:rsidP="00F45140">
              <w:pPr>
                <w:pStyle w:val="Bibliography"/>
                <w:ind w:left="720" w:hanging="720"/>
                <w:rPr>
                  <w:noProof/>
                  <w:lang w:val="en-US"/>
                </w:rPr>
              </w:pPr>
              <w:r>
                <w:rPr>
                  <w:noProof/>
                  <w:lang w:val="en-US"/>
                </w:rPr>
                <w:t>MULVANEY, K. (2019, September 19). Retrieved from www.nationalgeographic.com: https://www.nationalgeographic.com/environment/article/climate-change-report-card-co2-emissions</w:t>
              </w:r>
            </w:p>
            <w:p w14:paraId="169E01FD" w14:textId="77777777" w:rsidR="00F45140" w:rsidRDefault="00F45140" w:rsidP="00F45140">
              <w:pPr>
                <w:pStyle w:val="Bibliography"/>
                <w:ind w:left="720" w:hanging="720"/>
                <w:rPr>
                  <w:noProof/>
                  <w:lang w:val="en-US"/>
                </w:rPr>
              </w:pPr>
              <w:r>
                <w:rPr>
                  <w:noProof/>
                  <w:lang w:val="en-US"/>
                </w:rPr>
                <w:t>Shaw, M. (2019, August). Retrieved from www,britannica.com: https://www.britannica.com/topic/treaty</w:t>
              </w:r>
            </w:p>
            <w:p w14:paraId="46BF0746" w14:textId="77777777" w:rsidR="00F45140" w:rsidRDefault="00F45140" w:rsidP="00F45140">
              <w:pPr>
                <w:pStyle w:val="Bibliography"/>
                <w:ind w:left="720" w:hanging="720"/>
                <w:rPr>
                  <w:noProof/>
                  <w:lang w:val="en-US"/>
                </w:rPr>
              </w:pPr>
              <w:r>
                <w:rPr>
                  <w:noProof/>
                  <w:lang w:val="en-US"/>
                </w:rPr>
                <w:t>UK-Gov. (2021, May). Retrieved from www.ukcop26.org: https://ukcop26.org/cop26-goals/</w:t>
              </w:r>
            </w:p>
            <w:p w14:paraId="2986E365" w14:textId="77777777" w:rsidR="00F45140" w:rsidRDefault="00F45140" w:rsidP="00F45140">
              <w:pPr>
                <w:pStyle w:val="Bibliography"/>
                <w:ind w:left="720" w:hanging="720"/>
                <w:rPr>
                  <w:noProof/>
                  <w:lang w:val="en-US"/>
                </w:rPr>
              </w:pPr>
              <w:r>
                <w:rPr>
                  <w:noProof/>
                  <w:lang w:val="en-US"/>
                </w:rPr>
                <w:t>UNEP. (2019, December). Retrieved from www.unep.org: https://www.unep.org/news-and-stories/story/thirty-years-what-montreal-protocol-doing-protect-ozone#:~:text=The%20Montreal%20Protocol%20has%20been%20successful%20in%20reducing%20ozone%2Ddepleting,the%20first%20signs%20of%20recovery.</w:t>
              </w:r>
            </w:p>
            <w:p w14:paraId="36CE60CD" w14:textId="77777777" w:rsidR="00F45140" w:rsidRDefault="00F45140" w:rsidP="00F45140">
              <w:pPr>
                <w:pStyle w:val="Bibliography"/>
                <w:ind w:left="720" w:hanging="720"/>
                <w:rPr>
                  <w:noProof/>
                  <w:lang w:val="en-US"/>
                </w:rPr>
              </w:pPr>
              <w:r>
                <w:rPr>
                  <w:noProof/>
                  <w:lang w:val="en-US"/>
                </w:rPr>
                <w:t>UNEP. (2021, April). Retrieved from www.unep.org: https://www.unep.org/ozonaction/who-we-are/about-montreal-protocol</w:t>
              </w:r>
            </w:p>
            <w:p w14:paraId="26645A69" w14:textId="77777777" w:rsidR="00F45140" w:rsidRDefault="00F45140" w:rsidP="00F45140">
              <w:pPr>
                <w:pStyle w:val="Bibliography"/>
                <w:ind w:left="720" w:hanging="720"/>
                <w:rPr>
                  <w:noProof/>
                  <w:lang w:val="en-US"/>
                </w:rPr>
              </w:pPr>
              <w:r>
                <w:rPr>
                  <w:noProof/>
                  <w:lang w:val="en-US"/>
                </w:rPr>
                <w:t>UNFCC. (2021, September). Retrieved from www.unfccc.int: https://unfccc.int/process-and-meetings/the-paris-agreement/the-paris-agreement</w:t>
              </w:r>
            </w:p>
            <w:p w14:paraId="72ED41FD" w14:textId="77777777" w:rsidR="00F45140" w:rsidRDefault="00F45140" w:rsidP="00F45140">
              <w:pPr>
                <w:pStyle w:val="Bibliography"/>
                <w:ind w:left="720" w:hanging="720"/>
                <w:rPr>
                  <w:noProof/>
                  <w:lang w:val="en-US"/>
                </w:rPr>
              </w:pPr>
              <w:r>
                <w:rPr>
                  <w:noProof/>
                  <w:lang w:val="en-US"/>
                </w:rPr>
                <w:t>UNFCCC. (2021, April). Retrieved from www.unfccc.int: https://unfccc.int/kyoto_protocol</w:t>
              </w:r>
            </w:p>
            <w:p w14:paraId="13096A91" w14:textId="77777777" w:rsidR="00F45140" w:rsidRDefault="00F45140" w:rsidP="00F45140">
              <w:pPr>
                <w:pStyle w:val="Bibliography"/>
                <w:ind w:left="720" w:hanging="720"/>
                <w:rPr>
                  <w:noProof/>
                  <w:lang w:val="en-US"/>
                </w:rPr>
              </w:pPr>
              <w:r>
                <w:rPr>
                  <w:noProof/>
                  <w:lang w:val="en-US"/>
                </w:rPr>
                <w:t>Weiss, S. (2019, June 19). Retrieved from www.wired.co.uk: https://www.wired.co.uk/article/climate-change-facts-2019</w:t>
              </w:r>
            </w:p>
            <w:p w14:paraId="7B525920" w14:textId="3F9A43BA" w:rsidR="008B06EB" w:rsidRDefault="008B06EB" w:rsidP="00F45140">
              <w:r>
                <w:rPr>
                  <w:b/>
                  <w:bCs/>
                  <w:noProof/>
                </w:rPr>
                <w:fldChar w:fldCharType="end"/>
              </w:r>
            </w:p>
          </w:sdtContent>
        </w:sdt>
      </w:sdtContent>
    </w:sdt>
    <w:p w14:paraId="7C59163F" w14:textId="77777777" w:rsidR="008B06EB" w:rsidRPr="00A95D9B" w:rsidRDefault="008B06EB" w:rsidP="00A95D9B">
      <w:pPr>
        <w:rPr>
          <w:sz w:val="28"/>
          <w:szCs w:val="28"/>
          <w:u w:val="single"/>
        </w:rPr>
      </w:pPr>
    </w:p>
    <w:sectPr w:rsidR="008B06EB" w:rsidRPr="00A95D9B" w:rsidSect="00A95D9B">
      <w:footerReference w:type="default" r:id="rId15"/>
      <w:pgSz w:w="11906" w:h="16838"/>
      <w:pgMar w:top="1440" w:right="1440" w:bottom="1440" w:left="1440" w:header="708" w:footer="708" w:gutter="0"/>
      <w:pgBorders w:offsetFrom="page">
        <w:top w:val="thinThickThinMediumGap" w:sz="12" w:space="24" w:color="00B050"/>
        <w:left w:val="thinThickThinMediumGap" w:sz="12" w:space="24" w:color="00B050"/>
        <w:bottom w:val="thinThickThinMediumGap" w:sz="12" w:space="24" w:color="00B050"/>
        <w:right w:val="thinThickThinMediumGap" w:sz="12" w:space="24" w:color="00B05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FBC35" w14:textId="77777777" w:rsidR="0076441E" w:rsidRDefault="0076441E" w:rsidP="00F26DC5">
      <w:pPr>
        <w:spacing w:after="0" w:line="240" w:lineRule="auto"/>
      </w:pPr>
      <w:r>
        <w:separator/>
      </w:r>
    </w:p>
  </w:endnote>
  <w:endnote w:type="continuationSeparator" w:id="0">
    <w:p w14:paraId="11FB96C8" w14:textId="77777777" w:rsidR="0076441E" w:rsidRDefault="0076441E" w:rsidP="00F26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442495"/>
      <w:docPartObj>
        <w:docPartGallery w:val="Page Numbers (Bottom of Page)"/>
        <w:docPartUnique/>
      </w:docPartObj>
    </w:sdtPr>
    <w:sdtEndPr>
      <w:rPr>
        <w:noProof/>
      </w:rPr>
    </w:sdtEndPr>
    <w:sdtContent>
      <w:p w14:paraId="44521D4A" w14:textId="68E3854B" w:rsidR="00F26DC5" w:rsidRDefault="00F26D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C62081" w14:textId="77777777" w:rsidR="00F26DC5" w:rsidRDefault="00F26D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F2444" w14:textId="77777777" w:rsidR="0076441E" w:rsidRDefault="0076441E" w:rsidP="00F26DC5">
      <w:pPr>
        <w:spacing w:after="0" w:line="240" w:lineRule="auto"/>
      </w:pPr>
      <w:r>
        <w:separator/>
      </w:r>
    </w:p>
  </w:footnote>
  <w:footnote w:type="continuationSeparator" w:id="0">
    <w:p w14:paraId="6145D2F4" w14:textId="77777777" w:rsidR="0076441E" w:rsidRDefault="0076441E" w:rsidP="00F26D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9911FA"/>
    <w:multiLevelType w:val="hybridMultilevel"/>
    <w:tmpl w:val="B6B0F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DF5624"/>
    <w:multiLevelType w:val="hybridMultilevel"/>
    <w:tmpl w:val="E7A409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9A6AE1"/>
    <w:multiLevelType w:val="hybridMultilevel"/>
    <w:tmpl w:val="24B0F7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565F9F"/>
    <w:multiLevelType w:val="hybridMultilevel"/>
    <w:tmpl w:val="53E85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D9B"/>
    <w:rsid w:val="000608EF"/>
    <w:rsid w:val="00074841"/>
    <w:rsid w:val="00146672"/>
    <w:rsid w:val="00172557"/>
    <w:rsid w:val="00187013"/>
    <w:rsid w:val="001B4637"/>
    <w:rsid w:val="001C0D04"/>
    <w:rsid w:val="001E701F"/>
    <w:rsid w:val="00221789"/>
    <w:rsid w:val="00233048"/>
    <w:rsid w:val="00242C30"/>
    <w:rsid w:val="00276D8F"/>
    <w:rsid w:val="00285FC5"/>
    <w:rsid w:val="00294167"/>
    <w:rsid w:val="002C248B"/>
    <w:rsid w:val="003400FA"/>
    <w:rsid w:val="003E2BBB"/>
    <w:rsid w:val="00403699"/>
    <w:rsid w:val="0040566F"/>
    <w:rsid w:val="00413DD5"/>
    <w:rsid w:val="00485D8A"/>
    <w:rsid w:val="00491037"/>
    <w:rsid w:val="0049398A"/>
    <w:rsid w:val="004968B3"/>
    <w:rsid w:val="004B7F17"/>
    <w:rsid w:val="004C12F4"/>
    <w:rsid w:val="005036BB"/>
    <w:rsid w:val="0051158D"/>
    <w:rsid w:val="00524004"/>
    <w:rsid w:val="005F7D26"/>
    <w:rsid w:val="00635A0F"/>
    <w:rsid w:val="00645A9C"/>
    <w:rsid w:val="00681F4D"/>
    <w:rsid w:val="00686DE6"/>
    <w:rsid w:val="006C170E"/>
    <w:rsid w:val="00750C54"/>
    <w:rsid w:val="00751ADF"/>
    <w:rsid w:val="0076441E"/>
    <w:rsid w:val="0077458F"/>
    <w:rsid w:val="00783EC4"/>
    <w:rsid w:val="00831DAE"/>
    <w:rsid w:val="008537A7"/>
    <w:rsid w:val="0086700A"/>
    <w:rsid w:val="0089422E"/>
    <w:rsid w:val="0089578A"/>
    <w:rsid w:val="008B03CC"/>
    <w:rsid w:val="008B06EB"/>
    <w:rsid w:val="009140F0"/>
    <w:rsid w:val="00942976"/>
    <w:rsid w:val="00990950"/>
    <w:rsid w:val="0099501C"/>
    <w:rsid w:val="009B2CE7"/>
    <w:rsid w:val="009B371D"/>
    <w:rsid w:val="009B5689"/>
    <w:rsid w:val="00A01437"/>
    <w:rsid w:val="00A61211"/>
    <w:rsid w:val="00A95D9B"/>
    <w:rsid w:val="00AE4FDB"/>
    <w:rsid w:val="00B90B0B"/>
    <w:rsid w:val="00B92DA8"/>
    <w:rsid w:val="00B96AA4"/>
    <w:rsid w:val="00C067A3"/>
    <w:rsid w:val="00C2352F"/>
    <w:rsid w:val="00C35DEC"/>
    <w:rsid w:val="00C640D9"/>
    <w:rsid w:val="00C8196F"/>
    <w:rsid w:val="00C95C1C"/>
    <w:rsid w:val="00CB56D4"/>
    <w:rsid w:val="00D1487D"/>
    <w:rsid w:val="00D56EE0"/>
    <w:rsid w:val="00DA7F99"/>
    <w:rsid w:val="00E32D59"/>
    <w:rsid w:val="00E33DF3"/>
    <w:rsid w:val="00E60EA1"/>
    <w:rsid w:val="00E7268F"/>
    <w:rsid w:val="00E97D3D"/>
    <w:rsid w:val="00EA33E4"/>
    <w:rsid w:val="00EB13A9"/>
    <w:rsid w:val="00EC5905"/>
    <w:rsid w:val="00EF1E37"/>
    <w:rsid w:val="00F03660"/>
    <w:rsid w:val="00F26DC5"/>
    <w:rsid w:val="00F45140"/>
    <w:rsid w:val="00FF7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D275D"/>
  <w15:chartTrackingRefBased/>
  <w15:docId w15:val="{8D51997B-054F-42A8-9D55-5E461D1F7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06E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6E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B06EB"/>
  </w:style>
  <w:style w:type="paragraph" w:styleId="ListParagraph">
    <w:name w:val="List Paragraph"/>
    <w:basedOn w:val="Normal"/>
    <w:uiPriority w:val="34"/>
    <w:qFormat/>
    <w:rsid w:val="008B06EB"/>
    <w:pPr>
      <w:ind w:left="720"/>
      <w:contextualSpacing/>
    </w:pPr>
  </w:style>
  <w:style w:type="paragraph" w:styleId="Header">
    <w:name w:val="header"/>
    <w:basedOn w:val="Normal"/>
    <w:link w:val="HeaderChar"/>
    <w:uiPriority w:val="99"/>
    <w:unhideWhenUsed/>
    <w:rsid w:val="00F26D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DC5"/>
  </w:style>
  <w:style w:type="paragraph" w:styleId="Footer">
    <w:name w:val="footer"/>
    <w:basedOn w:val="Normal"/>
    <w:link w:val="FooterChar"/>
    <w:uiPriority w:val="99"/>
    <w:unhideWhenUsed/>
    <w:rsid w:val="00F26D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D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13738">
      <w:bodyDiv w:val="1"/>
      <w:marLeft w:val="0"/>
      <w:marRight w:val="0"/>
      <w:marTop w:val="0"/>
      <w:marBottom w:val="0"/>
      <w:divBdr>
        <w:top w:val="none" w:sz="0" w:space="0" w:color="auto"/>
        <w:left w:val="none" w:sz="0" w:space="0" w:color="auto"/>
        <w:bottom w:val="none" w:sz="0" w:space="0" w:color="auto"/>
        <w:right w:val="none" w:sz="0" w:space="0" w:color="auto"/>
      </w:divBdr>
    </w:div>
    <w:div w:id="49890757">
      <w:bodyDiv w:val="1"/>
      <w:marLeft w:val="0"/>
      <w:marRight w:val="0"/>
      <w:marTop w:val="0"/>
      <w:marBottom w:val="0"/>
      <w:divBdr>
        <w:top w:val="none" w:sz="0" w:space="0" w:color="auto"/>
        <w:left w:val="none" w:sz="0" w:space="0" w:color="auto"/>
        <w:bottom w:val="none" w:sz="0" w:space="0" w:color="auto"/>
        <w:right w:val="none" w:sz="0" w:space="0" w:color="auto"/>
      </w:divBdr>
    </w:div>
    <w:div w:id="59596328">
      <w:bodyDiv w:val="1"/>
      <w:marLeft w:val="0"/>
      <w:marRight w:val="0"/>
      <w:marTop w:val="0"/>
      <w:marBottom w:val="0"/>
      <w:divBdr>
        <w:top w:val="none" w:sz="0" w:space="0" w:color="auto"/>
        <w:left w:val="none" w:sz="0" w:space="0" w:color="auto"/>
        <w:bottom w:val="none" w:sz="0" w:space="0" w:color="auto"/>
        <w:right w:val="none" w:sz="0" w:space="0" w:color="auto"/>
      </w:divBdr>
    </w:div>
    <w:div w:id="62337257">
      <w:bodyDiv w:val="1"/>
      <w:marLeft w:val="0"/>
      <w:marRight w:val="0"/>
      <w:marTop w:val="0"/>
      <w:marBottom w:val="0"/>
      <w:divBdr>
        <w:top w:val="none" w:sz="0" w:space="0" w:color="auto"/>
        <w:left w:val="none" w:sz="0" w:space="0" w:color="auto"/>
        <w:bottom w:val="none" w:sz="0" w:space="0" w:color="auto"/>
        <w:right w:val="none" w:sz="0" w:space="0" w:color="auto"/>
      </w:divBdr>
    </w:div>
    <w:div w:id="64836013">
      <w:bodyDiv w:val="1"/>
      <w:marLeft w:val="0"/>
      <w:marRight w:val="0"/>
      <w:marTop w:val="0"/>
      <w:marBottom w:val="0"/>
      <w:divBdr>
        <w:top w:val="none" w:sz="0" w:space="0" w:color="auto"/>
        <w:left w:val="none" w:sz="0" w:space="0" w:color="auto"/>
        <w:bottom w:val="none" w:sz="0" w:space="0" w:color="auto"/>
        <w:right w:val="none" w:sz="0" w:space="0" w:color="auto"/>
      </w:divBdr>
    </w:div>
    <w:div w:id="66462488">
      <w:bodyDiv w:val="1"/>
      <w:marLeft w:val="0"/>
      <w:marRight w:val="0"/>
      <w:marTop w:val="0"/>
      <w:marBottom w:val="0"/>
      <w:divBdr>
        <w:top w:val="none" w:sz="0" w:space="0" w:color="auto"/>
        <w:left w:val="none" w:sz="0" w:space="0" w:color="auto"/>
        <w:bottom w:val="none" w:sz="0" w:space="0" w:color="auto"/>
        <w:right w:val="none" w:sz="0" w:space="0" w:color="auto"/>
      </w:divBdr>
    </w:div>
    <w:div w:id="74860033">
      <w:bodyDiv w:val="1"/>
      <w:marLeft w:val="0"/>
      <w:marRight w:val="0"/>
      <w:marTop w:val="0"/>
      <w:marBottom w:val="0"/>
      <w:divBdr>
        <w:top w:val="none" w:sz="0" w:space="0" w:color="auto"/>
        <w:left w:val="none" w:sz="0" w:space="0" w:color="auto"/>
        <w:bottom w:val="none" w:sz="0" w:space="0" w:color="auto"/>
        <w:right w:val="none" w:sz="0" w:space="0" w:color="auto"/>
      </w:divBdr>
    </w:div>
    <w:div w:id="88165598">
      <w:bodyDiv w:val="1"/>
      <w:marLeft w:val="0"/>
      <w:marRight w:val="0"/>
      <w:marTop w:val="0"/>
      <w:marBottom w:val="0"/>
      <w:divBdr>
        <w:top w:val="none" w:sz="0" w:space="0" w:color="auto"/>
        <w:left w:val="none" w:sz="0" w:space="0" w:color="auto"/>
        <w:bottom w:val="none" w:sz="0" w:space="0" w:color="auto"/>
        <w:right w:val="none" w:sz="0" w:space="0" w:color="auto"/>
      </w:divBdr>
    </w:div>
    <w:div w:id="111827075">
      <w:bodyDiv w:val="1"/>
      <w:marLeft w:val="0"/>
      <w:marRight w:val="0"/>
      <w:marTop w:val="0"/>
      <w:marBottom w:val="0"/>
      <w:divBdr>
        <w:top w:val="none" w:sz="0" w:space="0" w:color="auto"/>
        <w:left w:val="none" w:sz="0" w:space="0" w:color="auto"/>
        <w:bottom w:val="none" w:sz="0" w:space="0" w:color="auto"/>
        <w:right w:val="none" w:sz="0" w:space="0" w:color="auto"/>
      </w:divBdr>
    </w:div>
    <w:div w:id="162403482">
      <w:bodyDiv w:val="1"/>
      <w:marLeft w:val="0"/>
      <w:marRight w:val="0"/>
      <w:marTop w:val="0"/>
      <w:marBottom w:val="0"/>
      <w:divBdr>
        <w:top w:val="none" w:sz="0" w:space="0" w:color="auto"/>
        <w:left w:val="none" w:sz="0" w:space="0" w:color="auto"/>
        <w:bottom w:val="none" w:sz="0" w:space="0" w:color="auto"/>
        <w:right w:val="none" w:sz="0" w:space="0" w:color="auto"/>
      </w:divBdr>
    </w:div>
    <w:div w:id="167870257">
      <w:bodyDiv w:val="1"/>
      <w:marLeft w:val="0"/>
      <w:marRight w:val="0"/>
      <w:marTop w:val="0"/>
      <w:marBottom w:val="0"/>
      <w:divBdr>
        <w:top w:val="none" w:sz="0" w:space="0" w:color="auto"/>
        <w:left w:val="none" w:sz="0" w:space="0" w:color="auto"/>
        <w:bottom w:val="none" w:sz="0" w:space="0" w:color="auto"/>
        <w:right w:val="none" w:sz="0" w:space="0" w:color="auto"/>
      </w:divBdr>
    </w:div>
    <w:div w:id="177432631">
      <w:bodyDiv w:val="1"/>
      <w:marLeft w:val="0"/>
      <w:marRight w:val="0"/>
      <w:marTop w:val="0"/>
      <w:marBottom w:val="0"/>
      <w:divBdr>
        <w:top w:val="none" w:sz="0" w:space="0" w:color="auto"/>
        <w:left w:val="none" w:sz="0" w:space="0" w:color="auto"/>
        <w:bottom w:val="none" w:sz="0" w:space="0" w:color="auto"/>
        <w:right w:val="none" w:sz="0" w:space="0" w:color="auto"/>
      </w:divBdr>
    </w:div>
    <w:div w:id="200243000">
      <w:bodyDiv w:val="1"/>
      <w:marLeft w:val="0"/>
      <w:marRight w:val="0"/>
      <w:marTop w:val="0"/>
      <w:marBottom w:val="0"/>
      <w:divBdr>
        <w:top w:val="none" w:sz="0" w:space="0" w:color="auto"/>
        <w:left w:val="none" w:sz="0" w:space="0" w:color="auto"/>
        <w:bottom w:val="none" w:sz="0" w:space="0" w:color="auto"/>
        <w:right w:val="none" w:sz="0" w:space="0" w:color="auto"/>
      </w:divBdr>
    </w:div>
    <w:div w:id="247663580">
      <w:bodyDiv w:val="1"/>
      <w:marLeft w:val="0"/>
      <w:marRight w:val="0"/>
      <w:marTop w:val="0"/>
      <w:marBottom w:val="0"/>
      <w:divBdr>
        <w:top w:val="none" w:sz="0" w:space="0" w:color="auto"/>
        <w:left w:val="none" w:sz="0" w:space="0" w:color="auto"/>
        <w:bottom w:val="none" w:sz="0" w:space="0" w:color="auto"/>
        <w:right w:val="none" w:sz="0" w:space="0" w:color="auto"/>
      </w:divBdr>
    </w:div>
    <w:div w:id="273100606">
      <w:bodyDiv w:val="1"/>
      <w:marLeft w:val="0"/>
      <w:marRight w:val="0"/>
      <w:marTop w:val="0"/>
      <w:marBottom w:val="0"/>
      <w:divBdr>
        <w:top w:val="none" w:sz="0" w:space="0" w:color="auto"/>
        <w:left w:val="none" w:sz="0" w:space="0" w:color="auto"/>
        <w:bottom w:val="none" w:sz="0" w:space="0" w:color="auto"/>
        <w:right w:val="none" w:sz="0" w:space="0" w:color="auto"/>
      </w:divBdr>
    </w:div>
    <w:div w:id="274681490">
      <w:bodyDiv w:val="1"/>
      <w:marLeft w:val="0"/>
      <w:marRight w:val="0"/>
      <w:marTop w:val="0"/>
      <w:marBottom w:val="0"/>
      <w:divBdr>
        <w:top w:val="none" w:sz="0" w:space="0" w:color="auto"/>
        <w:left w:val="none" w:sz="0" w:space="0" w:color="auto"/>
        <w:bottom w:val="none" w:sz="0" w:space="0" w:color="auto"/>
        <w:right w:val="none" w:sz="0" w:space="0" w:color="auto"/>
      </w:divBdr>
    </w:div>
    <w:div w:id="360671906">
      <w:bodyDiv w:val="1"/>
      <w:marLeft w:val="0"/>
      <w:marRight w:val="0"/>
      <w:marTop w:val="0"/>
      <w:marBottom w:val="0"/>
      <w:divBdr>
        <w:top w:val="none" w:sz="0" w:space="0" w:color="auto"/>
        <w:left w:val="none" w:sz="0" w:space="0" w:color="auto"/>
        <w:bottom w:val="none" w:sz="0" w:space="0" w:color="auto"/>
        <w:right w:val="none" w:sz="0" w:space="0" w:color="auto"/>
      </w:divBdr>
    </w:div>
    <w:div w:id="371031452">
      <w:bodyDiv w:val="1"/>
      <w:marLeft w:val="0"/>
      <w:marRight w:val="0"/>
      <w:marTop w:val="0"/>
      <w:marBottom w:val="0"/>
      <w:divBdr>
        <w:top w:val="none" w:sz="0" w:space="0" w:color="auto"/>
        <w:left w:val="none" w:sz="0" w:space="0" w:color="auto"/>
        <w:bottom w:val="none" w:sz="0" w:space="0" w:color="auto"/>
        <w:right w:val="none" w:sz="0" w:space="0" w:color="auto"/>
      </w:divBdr>
    </w:div>
    <w:div w:id="384304930">
      <w:bodyDiv w:val="1"/>
      <w:marLeft w:val="0"/>
      <w:marRight w:val="0"/>
      <w:marTop w:val="0"/>
      <w:marBottom w:val="0"/>
      <w:divBdr>
        <w:top w:val="none" w:sz="0" w:space="0" w:color="auto"/>
        <w:left w:val="none" w:sz="0" w:space="0" w:color="auto"/>
        <w:bottom w:val="none" w:sz="0" w:space="0" w:color="auto"/>
        <w:right w:val="none" w:sz="0" w:space="0" w:color="auto"/>
      </w:divBdr>
    </w:div>
    <w:div w:id="392699216">
      <w:bodyDiv w:val="1"/>
      <w:marLeft w:val="0"/>
      <w:marRight w:val="0"/>
      <w:marTop w:val="0"/>
      <w:marBottom w:val="0"/>
      <w:divBdr>
        <w:top w:val="none" w:sz="0" w:space="0" w:color="auto"/>
        <w:left w:val="none" w:sz="0" w:space="0" w:color="auto"/>
        <w:bottom w:val="none" w:sz="0" w:space="0" w:color="auto"/>
        <w:right w:val="none" w:sz="0" w:space="0" w:color="auto"/>
      </w:divBdr>
    </w:div>
    <w:div w:id="406391165">
      <w:bodyDiv w:val="1"/>
      <w:marLeft w:val="0"/>
      <w:marRight w:val="0"/>
      <w:marTop w:val="0"/>
      <w:marBottom w:val="0"/>
      <w:divBdr>
        <w:top w:val="none" w:sz="0" w:space="0" w:color="auto"/>
        <w:left w:val="none" w:sz="0" w:space="0" w:color="auto"/>
        <w:bottom w:val="none" w:sz="0" w:space="0" w:color="auto"/>
        <w:right w:val="none" w:sz="0" w:space="0" w:color="auto"/>
      </w:divBdr>
    </w:div>
    <w:div w:id="413819376">
      <w:bodyDiv w:val="1"/>
      <w:marLeft w:val="0"/>
      <w:marRight w:val="0"/>
      <w:marTop w:val="0"/>
      <w:marBottom w:val="0"/>
      <w:divBdr>
        <w:top w:val="none" w:sz="0" w:space="0" w:color="auto"/>
        <w:left w:val="none" w:sz="0" w:space="0" w:color="auto"/>
        <w:bottom w:val="none" w:sz="0" w:space="0" w:color="auto"/>
        <w:right w:val="none" w:sz="0" w:space="0" w:color="auto"/>
      </w:divBdr>
    </w:div>
    <w:div w:id="443162025">
      <w:bodyDiv w:val="1"/>
      <w:marLeft w:val="0"/>
      <w:marRight w:val="0"/>
      <w:marTop w:val="0"/>
      <w:marBottom w:val="0"/>
      <w:divBdr>
        <w:top w:val="none" w:sz="0" w:space="0" w:color="auto"/>
        <w:left w:val="none" w:sz="0" w:space="0" w:color="auto"/>
        <w:bottom w:val="none" w:sz="0" w:space="0" w:color="auto"/>
        <w:right w:val="none" w:sz="0" w:space="0" w:color="auto"/>
      </w:divBdr>
    </w:div>
    <w:div w:id="470292404">
      <w:bodyDiv w:val="1"/>
      <w:marLeft w:val="0"/>
      <w:marRight w:val="0"/>
      <w:marTop w:val="0"/>
      <w:marBottom w:val="0"/>
      <w:divBdr>
        <w:top w:val="none" w:sz="0" w:space="0" w:color="auto"/>
        <w:left w:val="none" w:sz="0" w:space="0" w:color="auto"/>
        <w:bottom w:val="none" w:sz="0" w:space="0" w:color="auto"/>
        <w:right w:val="none" w:sz="0" w:space="0" w:color="auto"/>
      </w:divBdr>
    </w:div>
    <w:div w:id="472210420">
      <w:bodyDiv w:val="1"/>
      <w:marLeft w:val="0"/>
      <w:marRight w:val="0"/>
      <w:marTop w:val="0"/>
      <w:marBottom w:val="0"/>
      <w:divBdr>
        <w:top w:val="none" w:sz="0" w:space="0" w:color="auto"/>
        <w:left w:val="none" w:sz="0" w:space="0" w:color="auto"/>
        <w:bottom w:val="none" w:sz="0" w:space="0" w:color="auto"/>
        <w:right w:val="none" w:sz="0" w:space="0" w:color="auto"/>
      </w:divBdr>
    </w:div>
    <w:div w:id="476724375">
      <w:bodyDiv w:val="1"/>
      <w:marLeft w:val="0"/>
      <w:marRight w:val="0"/>
      <w:marTop w:val="0"/>
      <w:marBottom w:val="0"/>
      <w:divBdr>
        <w:top w:val="none" w:sz="0" w:space="0" w:color="auto"/>
        <w:left w:val="none" w:sz="0" w:space="0" w:color="auto"/>
        <w:bottom w:val="none" w:sz="0" w:space="0" w:color="auto"/>
        <w:right w:val="none" w:sz="0" w:space="0" w:color="auto"/>
      </w:divBdr>
    </w:div>
    <w:div w:id="521364701">
      <w:bodyDiv w:val="1"/>
      <w:marLeft w:val="0"/>
      <w:marRight w:val="0"/>
      <w:marTop w:val="0"/>
      <w:marBottom w:val="0"/>
      <w:divBdr>
        <w:top w:val="none" w:sz="0" w:space="0" w:color="auto"/>
        <w:left w:val="none" w:sz="0" w:space="0" w:color="auto"/>
        <w:bottom w:val="none" w:sz="0" w:space="0" w:color="auto"/>
        <w:right w:val="none" w:sz="0" w:space="0" w:color="auto"/>
      </w:divBdr>
    </w:div>
    <w:div w:id="527376522">
      <w:bodyDiv w:val="1"/>
      <w:marLeft w:val="0"/>
      <w:marRight w:val="0"/>
      <w:marTop w:val="0"/>
      <w:marBottom w:val="0"/>
      <w:divBdr>
        <w:top w:val="none" w:sz="0" w:space="0" w:color="auto"/>
        <w:left w:val="none" w:sz="0" w:space="0" w:color="auto"/>
        <w:bottom w:val="none" w:sz="0" w:space="0" w:color="auto"/>
        <w:right w:val="none" w:sz="0" w:space="0" w:color="auto"/>
      </w:divBdr>
    </w:div>
    <w:div w:id="542014078">
      <w:bodyDiv w:val="1"/>
      <w:marLeft w:val="0"/>
      <w:marRight w:val="0"/>
      <w:marTop w:val="0"/>
      <w:marBottom w:val="0"/>
      <w:divBdr>
        <w:top w:val="none" w:sz="0" w:space="0" w:color="auto"/>
        <w:left w:val="none" w:sz="0" w:space="0" w:color="auto"/>
        <w:bottom w:val="none" w:sz="0" w:space="0" w:color="auto"/>
        <w:right w:val="none" w:sz="0" w:space="0" w:color="auto"/>
      </w:divBdr>
    </w:div>
    <w:div w:id="556866310">
      <w:bodyDiv w:val="1"/>
      <w:marLeft w:val="0"/>
      <w:marRight w:val="0"/>
      <w:marTop w:val="0"/>
      <w:marBottom w:val="0"/>
      <w:divBdr>
        <w:top w:val="none" w:sz="0" w:space="0" w:color="auto"/>
        <w:left w:val="none" w:sz="0" w:space="0" w:color="auto"/>
        <w:bottom w:val="none" w:sz="0" w:space="0" w:color="auto"/>
        <w:right w:val="none" w:sz="0" w:space="0" w:color="auto"/>
      </w:divBdr>
    </w:div>
    <w:div w:id="567224348">
      <w:bodyDiv w:val="1"/>
      <w:marLeft w:val="0"/>
      <w:marRight w:val="0"/>
      <w:marTop w:val="0"/>
      <w:marBottom w:val="0"/>
      <w:divBdr>
        <w:top w:val="none" w:sz="0" w:space="0" w:color="auto"/>
        <w:left w:val="none" w:sz="0" w:space="0" w:color="auto"/>
        <w:bottom w:val="none" w:sz="0" w:space="0" w:color="auto"/>
        <w:right w:val="none" w:sz="0" w:space="0" w:color="auto"/>
      </w:divBdr>
    </w:div>
    <w:div w:id="608203214">
      <w:bodyDiv w:val="1"/>
      <w:marLeft w:val="0"/>
      <w:marRight w:val="0"/>
      <w:marTop w:val="0"/>
      <w:marBottom w:val="0"/>
      <w:divBdr>
        <w:top w:val="none" w:sz="0" w:space="0" w:color="auto"/>
        <w:left w:val="none" w:sz="0" w:space="0" w:color="auto"/>
        <w:bottom w:val="none" w:sz="0" w:space="0" w:color="auto"/>
        <w:right w:val="none" w:sz="0" w:space="0" w:color="auto"/>
      </w:divBdr>
    </w:div>
    <w:div w:id="626664847">
      <w:bodyDiv w:val="1"/>
      <w:marLeft w:val="0"/>
      <w:marRight w:val="0"/>
      <w:marTop w:val="0"/>
      <w:marBottom w:val="0"/>
      <w:divBdr>
        <w:top w:val="none" w:sz="0" w:space="0" w:color="auto"/>
        <w:left w:val="none" w:sz="0" w:space="0" w:color="auto"/>
        <w:bottom w:val="none" w:sz="0" w:space="0" w:color="auto"/>
        <w:right w:val="none" w:sz="0" w:space="0" w:color="auto"/>
      </w:divBdr>
    </w:div>
    <w:div w:id="643242443">
      <w:bodyDiv w:val="1"/>
      <w:marLeft w:val="0"/>
      <w:marRight w:val="0"/>
      <w:marTop w:val="0"/>
      <w:marBottom w:val="0"/>
      <w:divBdr>
        <w:top w:val="none" w:sz="0" w:space="0" w:color="auto"/>
        <w:left w:val="none" w:sz="0" w:space="0" w:color="auto"/>
        <w:bottom w:val="none" w:sz="0" w:space="0" w:color="auto"/>
        <w:right w:val="none" w:sz="0" w:space="0" w:color="auto"/>
      </w:divBdr>
    </w:div>
    <w:div w:id="663051027">
      <w:bodyDiv w:val="1"/>
      <w:marLeft w:val="0"/>
      <w:marRight w:val="0"/>
      <w:marTop w:val="0"/>
      <w:marBottom w:val="0"/>
      <w:divBdr>
        <w:top w:val="none" w:sz="0" w:space="0" w:color="auto"/>
        <w:left w:val="none" w:sz="0" w:space="0" w:color="auto"/>
        <w:bottom w:val="none" w:sz="0" w:space="0" w:color="auto"/>
        <w:right w:val="none" w:sz="0" w:space="0" w:color="auto"/>
      </w:divBdr>
    </w:div>
    <w:div w:id="686831249">
      <w:bodyDiv w:val="1"/>
      <w:marLeft w:val="0"/>
      <w:marRight w:val="0"/>
      <w:marTop w:val="0"/>
      <w:marBottom w:val="0"/>
      <w:divBdr>
        <w:top w:val="none" w:sz="0" w:space="0" w:color="auto"/>
        <w:left w:val="none" w:sz="0" w:space="0" w:color="auto"/>
        <w:bottom w:val="none" w:sz="0" w:space="0" w:color="auto"/>
        <w:right w:val="none" w:sz="0" w:space="0" w:color="auto"/>
      </w:divBdr>
    </w:div>
    <w:div w:id="687100400">
      <w:bodyDiv w:val="1"/>
      <w:marLeft w:val="0"/>
      <w:marRight w:val="0"/>
      <w:marTop w:val="0"/>
      <w:marBottom w:val="0"/>
      <w:divBdr>
        <w:top w:val="none" w:sz="0" w:space="0" w:color="auto"/>
        <w:left w:val="none" w:sz="0" w:space="0" w:color="auto"/>
        <w:bottom w:val="none" w:sz="0" w:space="0" w:color="auto"/>
        <w:right w:val="none" w:sz="0" w:space="0" w:color="auto"/>
      </w:divBdr>
    </w:div>
    <w:div w:id="719786591">
      <w:bodyDiv w:val="1"/>
      <w:marLeft w:val="0"/>
      <w:marRight w:val="0"/>
      <w:marTop w:val="0"/>
      <w:marBottom w:val="0"/>
      <w:divBdr>
        <w:top w:val="none" w:sz="0" w:space="0" w:color="auto"/>
        <w:left w:val="none" w:sz="0" w:space="0" w:color="auto"/>
        <w:bottom w:val="none" w:sz="0" w:space="0" w:color="auto"/>
        <w:right w:val="none" w:sz="0" w:space="0" w:color="auto"/>
      </w:divBdr>
    </w:div>
    <w:div w:id="727534803">
      <w:bodyDiv w:val="1"/>
      <w:marLeft w:val="0"/>
      <w:marRight w:val="0"/>
      <w:marTop w:val="0"/>
      <w:marBottom w:val="0"/>
      <w:divBdr>
        <w:top w:val="none" w:sz="0" w:space="0" w:color="auto"/>
        <w:left w:val="none" w:sz="0" w:space="0" w:color="auto"/>
        <w:bottom w:val="none" w:sz="0" w:space="0" w:color="auto"/>
        <w:right w:val="none" w:sz="0" w:space="0" w:color="auto"/>
      </w:divBdr>
    </w:div>
    <w:div w:id="740176684">
      <w:bodyDiv w:val="1"/>
      <w:marLeft w:val="0"/>
      <w:marRight w:val="0"/>
      <w:marTop w:val="0"/>
      <w:marBottom w:val="0"/>
      <w:divBdr>
        <w:top w:val="none" w:sz="0" w:space="0" w:color="auto"/>
        <w:left w:val="none" w:sz="0" w:space="0" w:color="auto"/>
        <w:bottom w:val="none" w:sz="0" w:space="0" w:color="auto"/>
        <w:right w:val="none" w:sz="0" w:space="0" w:color="auto"/>
      </w:divBdr>
    </w:div>
    <w:div w:id="750586326">
      <w:bodyDiv w:val="1"/>
      <w:marLeft w:val="0"/>
      <w:marRight w:val="0"/>
      <w:marTop w:val="0"/>
      <w:marBottom w:val="0"/>
      <w:divBdr>
        <w:top w:val="none" w:sz="0" w:space="0" w:color="auto"/>
        <w:left w:val="none" w:sz="0" w:space="0" w:color="auto"/>
        <w:bottom w:val="none" w:sz="0" w:space="0" w:color="auto"/>
        <w:right w:val="none" w:sz="0" w:space="0" w:color="auto"/>
      </w:divBdr>
    </w:div>
    <w:div w:id="765266982">
      <w:bodyDiv w:val="1"/>
      <w:marLeft w:val="0"/>
      <w:marRight w:val="0"/>
      <w:marTop w:val="0"/>
      <w:marBottom w:val="0"/>
      <w:divBdr>
        <w:top w:val="none" w:sz="0" w:space="0" w:color="auto"/>
        <w:left w:val="none" w:sz="0" w:space="0" w:color="auto"/>
        <w:bottom w:val="none" w:sz="0" w:space="0" w:color="auto"/>
        <w:right w:val="none" w:sz="0" w:space="0" w:color="auto"/>
      </w:divBdr>
    </w:div>
    <w:div w:id="795876155">
      <w:bodyDiv w:val="1"/>
      <w:marLeft w:val="0"/>
      <w:marRight w:val="0"/>
      <w:marTop w:val="0"/>
      <w:marBottom w:val="0"/>
      <w:divBdr>
        <w:top w:val="none" w:sz="0" w:space="0" w:color="auto"/>
        <w:left w:val="none" w:sz="0" w:space="0" w:color="auto"/>
        <w:bottom w:val="none" w:sz="0" w:space="0" w:color="auto"/>
        <w:right w:val="none" w:sz="0" w:space="0" w:color="auto"/>
      </w:divBdr>
    </w:div>
    <w:div w:id="828984138">
      <w:bodyDiv w:val="1"/>
      <w:marLeft w:val="0"/>
      <w:marRight w:val="0"/>
      <w:marTop w:val="0"/>
      <w:marBottom w:val="0"/>
      <w:divBdr>
        <w:top w:val="none" w:sz="0" w:space="0" w:color="auto"/>
        <w:left w:val="none" w:sz="0" w:space="0" w:color="auto"/>
        <w:bottom w:val="none" w:sz="0" w:space="0" w:color="auto"/>
        <w:right w:val="none" w:sz="0" w:space="0" w:color="auto"/>
      </w:divBdr>
    </w:div>
    <w:div w:id="848757054">
      <w:bodyDiv w:val="1"/>
      <w:marLeft w:val="0"/>
      <w:marRight w:val="0"/>
      <w:marTop w:val="0"/>
      <w:marBottom w:val="0"/>
      <w:divBdr>
        <w:top w:val="none" w:sz="0" w:space="0" w:color="auto"/>
        <w:left w:val="none" w:sz="0" w:space="0" w:color="auto"/>
        <w:bottom w:val="none" w:sz="0" w:space="0" w:color="auto"/>
        <w:right w:val="none" w:sz="0" w:space="0" w:color="auto"/>
      </w:divBdr>
    </w:div>
    <w:div w:id="851650065">
      <w:bodyDiv w:val="1"/>
      <w:marLeft w:val="0"/>
      <w:marRight w:val="0"/>
      <w:marTop w:val="0"/>
      <w:marBottom w:val="0"/>
      <w:divBdr>
        <w:top w:val="none" w:sz="0" w:space="0" w:color="auto"/>
        <w:left w:val="none" w:sz="0" w:space="0" w:color="auto"/>
        <w:bottom w:val="none" w:sz="0" w:space="0" w:color="auto"/>
        <w:right w:val="none" w:sz="0" w:space="0" w:color="auto"/>
      </w:divBdr>
    </w:div>
    <w:div w:id="879125480">
      <w:bodyDiv w:val="1"/>
      <w:marLeft w:val="0"/>
      <w:marRight w:val="0"/>
      <w:marTop w:val="0"/>
      <w:marBottom w:val="0"/>
      <w:divBdr>
        <w:top w:val="none" w:sz="0" w:space="0" w:color="auto"/>
        <w:left w:val="none" w:sz="0" w:space="0" w:color="auto"/>
        <w:bottom w:val="none" w:sz="0" w:space="0" w:color="auto"/>
        <w:right w:val="none" w:sz="0" w:space="0" w:color="auto"/>
      </w:divBdr>
    </w:div>
    <w:div w:id="887454726">
      <w:bodyDiv w:val="1"/>
      <w:marLeft w:val="0"/>
      <w:marRight w:val="0"/>
      <w:marTop w:val="0"/>
      <w:marBottom w:val="0"/>
      <w:divBdr>
        <w:top w:val="none" w:sz="0" w:space="0" w:color="auto"/>
        <w:left w:val="none" w:sz="0" w:space="0" w:color="auto"/>
        <w:bottom w:val="none" w:sz="0" w:space="0" w:color="auto"/>
        <w:right w:val="none" w:sz="0" w:space="0" w:color="auto"/>
      </w:divBdr>
    </w:div>
    <w:div w:id="891815528">
      <w:bodyDiv w:val="1"/>
      <w:marLeft w:val="0"/>
      <w:marRight w:val="0"/>
      <w:marTop w:val="0"/>
      <w:marBottom w:val="0"/>
      <w:divBdr>
        <w:top w:val="none" w:sz="0" w:space="0" w:color="auto"/>
        <w:left w:val="none" w:sz="0" w:space="0" w:color="auto"/>
        <w:bottom w:val="none" w:sz="0" w:space="0" w:color="auto"/>
        <w:right w:val="none" w:sz="0" w:space="0" w:color="auto"/>
      </w:divBdr>
    </w:div>
    <w:div w:id="911426770">
      <w:bodyDiv w:val="1"/>
      <w:marLeft w:val="0"/>
      <w:marRight w:val="0"/>
      <w:marTop w:val="0"/>
      <w:marBottom w:val="0"/>
      <w:divBdr>
        <w:top w:val="none" w:sz="0" w:space="0" w:color="auto"/>
        <w:left w:val="none" w:sz="0" w:space="0" w:color="auto"/>
        <w:bottom w:val="none" w:sz="0" w:space="0" w:color="auto"/>
        <w:right w:val="none" w:sz="0" w:space="0" w:color="auto"/>
      </w:divBdr>
    </w:div>
    <w:div w:id="923416697">
      <w:bodyDiv w:val="1"/>
      <w:marLeft w:val="0"/>
      <w:marRight w:val="0"/>
      <w:marTop w:val="0"/>
      <w:marBottom w:val="0"/>
      <w:divBdr>
        <w:top w:val="none" w:sz="0" w:space="0" w:color="auto"/>
        <w:left w:val="none" w:sz="0" w:space="0" w:color="auto"/>
        <w:bottom w:val="none" w:sz="0" w:space="0" w:color="auto"/>
        <w:right w:val="none" w:sz="0" w:space="0" w:color="auto"/>
      </w:divBdr>
    </w:div>
    <w:div w:id="951084742">
      <w:bodyDiv w:val="1"/>
      <w:marLeft w:val="0"/>
      <w:marRight w:val="0"/>
      <w:marTop w:val="0"/>
      <w:marBottom w:val="0"/>
      <w:divBdr>
        <w:top w:val="none" w:sz="0" w:space="0" w:color="auto"/>
        <w:left w:val="none" w:sz="0" w:space="0" w:color="auto"/>
        <w:bottom w:val="none" w:sz="0" w:space="0" w:color="auto"/>
        <w:right w:val="none" w:sz="0" w:space="0" w:color="auto"/>
      </w:divBdr>
    </w:div>
    <w:div w:id="970016721">
      <w:bodyDiv w:val="1"/>
      <w:marLeft w:val="0"/>
      <w:marRight w:val="0"/>
      <w:marTop w:val="0"/>
      <w:marBottom w:val="0"/>
      <w:divBdr>
        <w:top w:val="none" w:sz="0" w:space="0" w:color="auto"/>
        <w:left w:val="none" w:sz="0" w:space="0" w:color="auto"/>
        <w:bottom w:val="none" w:sz="0" w:space="0" w:color="auto"/>
        <w:right w:val="none" w:sz="0" w:space="0" w:color="auto"/>
      </w:divBdr>
    </w:div>
    <w:div w:id="991371511">
      <w:bodyDiv w:val="1"/>
      <w:marLeft w:val="0"/>
      <w:marRight w:val="0"/>
      <w:marTop w:val="0"/>
      <w:marBottom w:val="0"/>
      <w:divBdr>
        <w:top w:val="none" w:sz="0" w:space="0" w:color="auto"/>
        <w:left w:val="none" w:sz="0" w:space="0" w:color="auto"/>
        <w:bottom w:val="none" w:sz="0" w:space="0" w:color="auto"/>
        <w:right w:val="none" w:sz="0" w:space="0" w:color="auto"/>
      </w:divBdr>
    </w:div>
    <w:div w:id="997345361">
      <w:bodyDiv w:val="1"/>
      <w:marLeft w:val="0"/>
      <w:marRight w:val="0"/>
      <w:marTop w:val="0"/>
      <w:marBottom w:val="0"/>
      <w:divBdr>
        <w:top w:val="none" w:sz="0" w:space="0" w:color="auto"/>
        <w:left w:val="none" w:sz="0" w:space="0" w:color="auto"/>
        <w:bottom w:val="none" w:sz="0" w:space="0" w:color="auto"/>
        <w:right w:val="none" w:sz="0" w:space="0" w:color="auto"/>
      </w:divBdr>
    </w:div>
    <w:div w:id="1008143422">
      <w:bodyDiv w:val="1"/>
      <w:marLeft w:val="0"/>
      <w:marRight w:val="0"/>
      <w:marTop w:val="0"/>
      <w:marBottom w:val="0"/>
      <w:divBdr>
        <w:top w:val="none" w:sz="0" w:space="0" w:color="auto"/>
        <w:left w:val="none" w:sz="0" w:space="0" w:color="auto"/>
        <w:bottom w:val="none" w:sz="0" w:space="0" w:color="auto"/>
        <w:right w:val="none" w:sz="0" w:space="0" w:color="auto"/>
      </w:divBdr>
    </w:div>
    <w:div w:id="1008606045">
      <w:bodyDiv w:val="1"/>
      <w:marLeft w:val="0"/>
      <w:marRight w:val="0"/>
      <w:marTop w:val="0"/>
      <w:marBottom w:val="0"/>
      <w:divBdr>
        <w:top w:val="none" w:sz="0" w:space="0" w:color="auto"/>
        <w:left w:val="none" w:sz="0" w:space="0" w:color="auto"/>
        <w:bottom w:val="none" w:sz="0" w:space="0" w:color="auto"/>
        <w:right w:val="none" w:sz="0" w:space="0" w:color="auto"/>
      </w:divBdr>
    </w:div>
    <w:div w:id="1021511137">
      <w:bodyDiv w:val="1"/>
      <w:marLeft w:val="0"/>
      <w:marRight w:val="0"/>
      <w:marTop w:val="0"/>
      <w:marBottom w:val="0"/>
      <w:divBdr>
        <w:top w:val="none" w:sz="0" w:space="0" w:color="auto"/>
        <w:left w:val="none" w:sz="0" w:space="0" w:color="auto"/>
        <w:bottom w:val="none" w:sz="0" w:space="0" w:color="auto"/>
        <w:right w:val="none" w:sz="0" w:space="0" w:color="auto"/>
      </w:divBdr>
    </w:div>
    <w:div w:id="1073351599">
      <w:bodyDiv w:val="1"/>
      <w:marLeft w:val="0"/>
      <w:marRight w:val="0"/>
      <w:marTop w:val="0"/>
      <w:marBottom w:val="0"/>
      <w:divBdr>
        <w:top w:val="none" w:sz="0" w:space="0" w:color="auto"/>
        <w:left w:val="none" w:sz="0" w:space="0" w:color="auto"/>
        <w:bottom w:val="none" w:sz="0" w:space="0" w:color="auto"/>
        <w:right w:val="none" w:sz="0" w:space="0" w:color="auto"/>
      </w:divBdr>
    </w:div>
    <w:div w:id="1099914152">
      <w:bodyDiv w:val="1"/>
      <w:marLeft w:val="0"/>
      <w:marRight w:val="0"/>
      <w:marTop w:val="0"/>
      <w:marBottom w:val="0"/>
      <w:divBdr>
        <w:top w:val="none" w:sz="0" w:space="0" w:color="auto"/>
        <w:left w:val="none" w:sz="0" w:space="0" w:color="auto"/>
        <w:bottom w:val="none" w:sz="0" w:space="0" w:color="auto"/>
        <w:right w:val="none" w:sz="0" w:space="0" w:color="auto"/>
      </w:divBdr>
    </w:div>
    <w:div w:id="1102261550">
      <w:bodyDiv w:val="1"/>
      <w:marLeft w:val="0"/>
      <w:marRight w:val="0"/>
      <w:marTop w:val="0"/>
      <w:marBottom w:val="0"/>
      <w:divBdr>
        <w:top w:val="none" w:sz="0" w:space="0" w:color="auto"/>
        <w:left w:val="none" w:sz="0" w:space="0" w:color="auto"/>
        <w:bottom w:val="none" w:sz="0" w:space="0" w:color="auto"/>
        <w:right w:val="none" w:sz="0" w:space="0" w:color="auto"/>
      </w:divBdr>
    </w:div>
    <w:div w:id="1137454316">
      <w:bodyDiv w:val="1"/>
      <w:marLeft w:val="0"/>
      <w:marRight w:val="0"/>
      <w:marTop w:val="0"/>
      <w:marBottom w:val="0"/>
      <w:divBdr>
        <w:top w:val="none" w:sz="0" w:space="0" w:color="auto"/>
        <w:left w:val="none" w:sz="0" w:space="0" w:color="auto"/>
        <w:bottom w:val="none" w:sz="0" w:space="0" w:color="auto"/>
        <w:right w:val="none" w:sz="0" w:space="0" w:color="auto"/>
      </w:divBdr>
    </w:div>
    <w:div w:id="1169104158">
      <w:bodyDiv w:val="1"/>
      <w:marLeft w:val="0"/>
      <w:marRight w:val="0"/>
      <w:marTop w:val="0"/>
      <w:marBottom w:val="0"/>
      <w:divBdr>
        <w:top w:val="none" w:sz="0" w:space="0" w:color="auto"/>
        <w:left w:val="none" w:sz="0" w:space="0" w:color="auto"/>
        <w:bottom w:val="none" w:sz="0" w:space="0" w:color="auto"/>
        <w:right w:val="none" w:sz="0" w:space="0" w:color="auto"/>
      </w:divBdr>
    </w:div>
    <w:div w:id="1171065985">
      <w:bodyDiv w:val="1"/>
      <w:marLeft w:val="0"/>
      <w:marRight w:val="0"/>
      <w:marTop w:val="0"/>
      <w:marBottom w:val="0"/>
      <w:divBdr>
        <w:top w:val="none" w:sz="0" w:space="0" w:color="auto"/>
        <w:left w:val="none" w:sz="0" w:space="0" w:color="auto"/>
        <w:bottom w:val="none" w:sz="0" w:space="0" w:color="auto"/>
        <w:right w:val="none" w:sz="0" w:space="0" w:color="auto"/>
      </w:divBdr>
    </w:div>
    <w:div w:id="1192763980">
      <w:bodyDiv w:val="1"/>
      <w:marLeft w:val="0"/>
      <w:marRight w:val="0"/>
      <w:marTop w:val="0"/>
      <w:marBottom w:val="0"/>
      <w:divBdr>
        <w:top w:val="none" w:sz="0" w:space="0" w:color="auto"/>
        <w:left w:val="none" w:sz="0" w:space="0" w:color="auto"/>
        <w:bottom w:val="none" w:sz="0" w:space="0" w:color="auto"/>
        <w:right w:val="none" w:sz="0" w:space="0" w:color="auto"/>
      </w:divBdr>
    </w:div>
    <w:div w:id="1204053448">
      <w:bodyDiv w:val="1"/>
      <w:marLeft w:val="0"/>
      <w:marRight w:val="0"/>
      <w:marTop w:val="0"/>
      <w:marBottom w:val="0"/>
      <w:divBdr>
        <w:top w:val="none" w:sz="0" w:space="0" w:color="auto"/>
        <w:left w:val="none" w:sz="0" w:space="0" w:color="auto"/>
        <w:bottom w:val="none" w:sz="0" w:space="0" w:color="auto"/>
        <w:right w:val="none" w:sz="0" w:space="0" w:color="auto"/>
      </w:divBdr>
    </w:div>
    <w:div w:id="1206329279">
      <w:bodyDiv w:val="1"/>
      <w:marLeft w:val="0"/>
      <w:marRight w:val="0"/>
      <w:marTop w:val="0"/>
      <w:marBottom w:val="0"/>
      <w:divBdr>
        <w:top w:val="none" w:sz="0" w:space="0" w:color="auto"/>
        <w:left w:val="none" w:sz="0" w:space="0" w:color="auto"/>
        <w:bottom w:val="none" w:sz="0" w:space="0" w:color="auto"/>
        <w:right w:val="none" w:sz="0" w:space="0" w:color="auto"/>
      </w:divBdr>
    </w:div>
    <w:div w:id="1215042855">
      <w:bodyDiv w:val="1"/>
      <w:marLeft w:val="0"/>
      <w:marRight w:val="0"/>
      <w:marTop w:val="0"/>
      <w:marBottom w:val="0"/>
      <w:divBdr>
        <w:top w:val="none" w:sz="0" w:space="0" w:color="auto"/>
        <w:left w:val="none" w:sz="0" w:space="0" w:color="auto"/>
        <w:bottom w:val="none" w:sz="0" w:space="0" w:color="auto"/>
        <w:right w:val="none" w:sz="0" w:space="0" w:color="auto"/>
      </w:divBdr>
    </w:div>
    <w:div w:id="1216165302">
      <w:bodyDiv w:val="1"/>
      <w:marLeft w:val="0"/>
      <w:marRight w:val="0"/>
      <w:marTop w:val="0"/>
      <w:marBottom w:val="0"/>
      <w:divBdr>
        <w:top w:val="none" w:sz="0" w:space="0" w:color="auto"/>
        <w:left w:val="none" w:sz="0" w:space="0" w:color="auto"/>
        <w:bottom w:val="none" w:sz="0" w:space="0" w:color="auto"/>
        <w:right w:val="none" w:sz="0" w:space="0" w:color="auto"/>
      </w:divBdr>
    </w:div>
    <w:div w:id="1221789252">
      <w:bodyDiv w:val="1"/>
      <w:marLeft w:val="0"/>
      <w:marRight w:val="0"/>
      <w:marTop w:val="0"/>
      <w:marBottom w:val="0"/>
      <w:divBdr>
        <w:top w:val="none" w:sz="0" w:space="0" w:color="auto"/>
        <w:left w:val="none" w:sz="0" w:space="0" w:color="auto"/>
        <w:bottom w:val="none" w:sz="0" w:space="0" w:color="auto"/>
        <w:right w:val="none" w:sz="0" w:space="0" w:color="auto"/>
      </w:divBdr>
    </w:div>
    <w:div w:id="1305155508">
      <w:bodyDiv w:val="1"/>
      <w:marLeft w:val="0"/>
      <w:marRight w:val="0"/>
      <w:marTop w:val="0"/>
      <w:marBottom w:val="0"/>
      <w:divBdr>
        <w:top w:val="none" w:sz="0" w:space="0" w:color="auto"/>
        <w:left w:val="none" w:sz="0" w:space="0" w:color="auto"/>
        <w:bottom w:val="none" w:sz="0" w:space="0" w:color="auto"/>
        <w:right w:val="none" w:sz="0" w:space="0" w:color="auto"/>
      </w:divBdr>
    </w:div>
    <w:div w:id="1320840997">
      <w:bodyDiv w:val="1"/>
      <w:marLeft w:val="0"/>
      <w:marRight w:val="0"/>
      <w:marTop w:val="0"/>
      <w:marBottom w:val="0"/>
      <w:divBdr>
        <w:top w:val="none" w:sz="0" w:space="0" w:color="auto"/>
        <w:left w:val="none" w:sz="0" w:space="0" w:color="auto"/>
        <w:bottom w:val="none" w:sz="0" w:space="0" w:color="auto"/>
        <w:right w:val="none" w:sz="0" w:space="0" w:color="auto"/>
      </w:divBdr>
    </w:div>
    <w:div w:id="1349334830">
      <w:bodyDiv w:val="1"/>
      <w:marLeft w:val="0"/>
      <w:marRight w:val="0"/>
      <w:marTop w:val="0"/>
      <w:marBottom w:val="0"/>
      <w:divBdr>
        <w:top w:val="none" w:sz="0" w:space="0" w:color="auto"/>
        <w:left w:val="none" w:sz="0" w:space="0" w:color="auto"/>
        <w:bottom w:val="none" w:sz="0" w:space="0" w:color="auto"/>
        <w:right w:val="none" w:sz="0" w:space="0" w:color="auto"/>
      </w:divBdr>
    </w:div>
    <w:div w:id="1375036731">
      <w:bodyDiv w:val="1"/>
      <w:marLeft w:val="0"/>
      <w:marRight w:val="0"/>
      <w:marTop w:val="0"/>
      <w:marBottom w:val="0"/>
      <w:divBdr>
        <w:top w:val="none" w:sz="0" w:space="0" w:color="auto"/>
        <w:left w:val="none" w:sz="0" w:space="0" w:color="auto"/>
        <w:bottom w:val="none" w:sz="0" w:space="0" w:color="auto"/>
        <w:right w:val="none" w:sz="0" w:space="0" w:color="auto"/>
      </w:divBdr>
    </w:div>
    <w:div w:id="1399746487">
      <w:bodyDiv w:val="1"/>
      <w:marLeft w:val="0"/>
      <w:marRight w:val="0"/>
      <w:marTop w:val="0"/>
      <w:marBottom w:val="0"/>
      <w:divBdr>
        <w:top w:val="none" w:sz="0" w:space="0" w:color="auto"/>
        <w:left w:val="none" w:sz="0" w:space="0" w:color="auto"/>
        <w:bottom w:val="none" w:sz="0" w:space="0" w:color="auto"/>
        <w:right w:val="none" w:sz="0" w:space="0" w:color="auto"/>
      </w:divBdr>
    </w:div>
    <w:div w:id="1410736357">
      <w:bodyDiv w:val="1"/>
      <w:marLeft w:val="0"/>
      <w:marRight w:val="0"/>
      <w:marTop w:val="0"/>
      <w:marBottom w:val="0"/>
      <w:divBdr>
        <w:top w:val="none" w:sz="0" w:space="0" w:color="auto"/>
        <w:left w:val="none" w:sz="0" w:space="0" w:color="auto"/>
        <w:bottom w:val="none" w:sz="0" w:space="0" w:color="auto"/>
        <w:right w:val="none" w:sz="0" w:space="0" w:color="auto"/>
      </w:divBdr>
    </w:div>
    <w:div w:id="1419137736">
      <w:bodyDiv w:val="1"/>
      <w:marLeft w:val="0"/>
      <w:marRight w:val="0"/>
      <w:marTop w:val="0"/>
      <w:marBottom w:val="0"/>
      <w:divBdr>
        <w:top w:val="none" w:sz="0" w:space="0" w:color="auto"/>
        <w:left w:val="none" w:sz="0" w:space="0" w:color="auto"/>
        <w:bottom w:val="none" w:sz="0" w:space="0" w:color="auto"/>
        <w:right w:val="none" w:sz="0" w:space="0" w:color="auto"/>
      </w:divBdr>
    </w:div>
    <w:div w:id="1422070294">
      <w:bodyDiv w:val="1"/>
      <w:marLeft w:val="0"/>
      <w:marRight w:val="0"/>
      <w:marTop w:val="0"/>
      <w:marBottom w:val="0"/>
      <w:divBdr>
        <w:top w:val="none" w:sz="0" w:space="0" w:color="auto"/>
        <w:left w:val="none" w:sz="0" w:space="0" w:color="auto"/>
        <w:bottom w:val="none" w:sz="0" w:space="0" w:color="auto"/>
        <w:right w:val="none" w:sz="0" w:space="0" w:color="auto"/>
      </w:divBdr>
    </w:div>
    <w:div w:id="1487939061">
      <w:bodyDiv w:val="1"/>
      <w:marLeft w:val="0"/>
      <w:marRight w:val="0"/>
      <w:marTop w:val="0"/>
      <w:marBottom w:val="0"/>
      <w:divBdr>
        <w:top w:val="none" w:sz="0" w:space="0" w:color="auto"/>
        <w:left w:val="none" w:sz="0" w:space="0" w:color="auto"/>
        <w:bottom w:val="none" w:sz="0" w:space="0" w:color="auto"/>
        <w:right w:val="none" w:sz="0" w:space="0" w:color="auto"/>
      </w:divBdr>
    </w:div>
    <w:div w:id="1495150421">
      <w:bodyDiv w:val="1"/>
      <w:marLeft w:val="0"/>
      <w:marRight w:val="0"/>
      <w:marTop w:val="0"/>
      <w:marBottom w:val="0"/>
      <w:divBdr>
        <w:top w:val="none" w:sz="0" w:space="0" w:color="auto"/>
        <w:left w:val="none" w:sz="0" w:space="0" w:color="auto"/>
        <w:bottom w:val="none" w:sz="0" w:space="0" w:color="auto"/>
        <w:right w:val="none" w:sz="0" w:space="0" w:color="auto"/>
      </w:divBdr>
    </w:div>
    <w:div w:id="1497450980">
      <w:bodyDiv w:val="1"/>
      <w:marLeft w:val="0"/>
      <w:marRight w:val="0"/>
      <w:marTop w:val="0"/>
      <w:marBottom w:val="0"/>
      <w:divBdr>
        <w:top w:val="none" w:sz="0" w:space="0" w:color="auto"/>
        <w:left w:val="none" w:sz="0" w:space="0" w:color="auto"/>
        <w:bottom w:val="none" w:sz="0" w:space="0" w:color="auto"/>
        <w:right w:val="none" w:sz="0" w:space="0" w:color="auto"/>
      </w:divBdr>
    </w:div>
    <w:div w:id="1515339963">
      <w:bodyDiv w:val="1"/>
      <w:marLeft w:val="0"/>
      <w:marRight w:val="0"/>
      <w:marTop w:val="0"/>
      <w:marBottom w:val="0"/>
      <w:divBdr>
        <w:top w:val="none" w:sz="0" w:space="0" w:color="auto"/>
        <w:left w:val="none" w:sz="0" w:space="0" w:color="auto"/>
        <w:bottom w:val="none" w:sz="0" w:space="0" w:color="auto"/>
        <w:right w:val="none" w:sz="0" w:space="0" w:color="auto"/>
      </w:divBdr>
    </w:div>
    <w:div w:id="1521116937">
      <w:bodyDiv w:val="1"/>
      <w:marLeft w:val="0"/>
      <w:marRight w:val="0"/>
      <w:marTop w:val="0"/>
      <w:marBottom w:val="0"/>
      <w:divBdr>
        <w:top w:val="none" w:sz="0" w:space="0" w:color="auto"/>
        <w:left w:val="none" w:sz="0" w:space="0" w:color="auto"/>
        <w:bottom w:val="none" w:sz="0" w:space="0" w:color="auto"/>
        <w:right w:val="none" w:sz="0" w:space="0" w:color="auto"/>
      </w:divBdr>
    </w:div>
    <w:div w:id="1526358831">
      <w:bodyDiv w:val="1"/>
      <w:marLeft w:val="0"/>
      <w:marRight w:val="0"/>
      <w:marTop w:val="0"/>
      <w:marBottom w:val="0"/>
      <w:divBdr>
        <w:top w:val="none" w:sz="0" w:space="0" w:color="auto"/>
        <w:left w:val="none" w:sz="0" w:space="0" w:color="auto"/>
        <w:bottom w:val="none" w:sz="0" w:space="0" w:color="auto"/>
        <w:right w:val="none" w:sz="0" w:space="0" w:color="auto"/>
      </w:divBdr>
    </w:div>
    <w:div w:id="1564175878">
      <w:bodyDiv w:val="1"/>
      <w:marLeft w:val="0"/>
      <w:marRight w:val="0"/>
      <w:marTop w:val="0"/>
      <w:marBottom w:val="0"/>
      <w:divBdr>
        <w:top w:val="none" w:sz="0" w:space="0" w:color="auto"/>
        <w:left w:val="none" w:sz="0" w:space="0" w:color="auto"/>
        <w:bottom w:val="none" w:sz="0" w:space="0" w:color="auto"/>
        <w:right w:val="none" w:sz="0" w:space="0" w:color="auto"/>
      </w:divBdr>
    </w:div>
    <w:div w:id="1564678647">
      <w:bodyDiv w:val="1"/>
      <w:marLeft w:val="0"/>
      <w:marRight w:val="0"/>
      <w:marTop w:val="0"/>
      <w:marBottom w:val="0"/>
      <w:divBdr>
        <w:top w:val="none" w:sz="0" w:space="0" w:color="auto"/>
        <w:left w:val="none" w:sz="0" w:space="0" w:color="auto"/>
        <w:bottom w:val="none" w:sz="0" w:space="0" w:color="auto"/>
        <w:right w:val="none" w:sz="0" w:space="0" w:color="auto"/>
      </w:divBdr>
    </w:div>
    <w:div w:id="1570992425">
      <w:bodyDiv w:val="1"/>
      <w:marLeft w:val="0"/>
      <w:marRight w:val="0"/>
      <w:marTop w:val="0"/>
      <w:marBottom w:val="0"/>
      <w:divBdr>
        <w:top w:val="none" w:sz="0" w:space="0" w:color="auto"/>
        <w:left w:val="none" w:sz="0" w:space="0" w:color="auto"/>
        <w:bottom w:val="none" w:sz="0" w:space="0" w:color="auto"/>
        <w:right w:val="none" w:sz="0" w:space="0" w:color="auto"/>
      </w:divBdr>
    </w:div>
    <w:div w:id="1580866446">
      <w:bodyDiv w:val="1"/>
      <w:marLeft w:val="0"/>
      <w:marRight w:val="0"/>
      <w:marTop w:val="0"/>
      <w:marBottom w:val="0"/>
      <w:divBdr>
        <w:top w:val="none" w:sz="0" w:space="0" w:color="auto"/>
        <w:left w:val="none" w:sz="0" w:space="0" w:color="auto"/>
        <w:bottom w:val="none" w:sz="0" w:space="0" w:color="auto"/>
        <w:right w:val="none" w:sz="0" w:space="0" w:color="auto"/>
      </w:divBdr>
    </w:div>
    <w:div w:id="1617832346">
      <w:bodyDiv w:val="1"/>
      <w:marLeft w:val="0"/>
      <w:marRight w:val="0"/>
      <w:marTop w:val="0"/>
      <w:marBottom w:val="0"/>
      <w:divBdr>
        <w:top w:val="none" w:sz="0" w:space="0" w:color="auto"/>
        <w:left w:val="none" w:sz="0" w:space="0" w:color="auto"/>
        <w:bottom w:val="none" w:sz="0" w:space="0" w:color="auto"/>
        <w:right w:val="none" w:sz="0" w:space="0" w:color="auto"/>
      </w:divBdr>
    </w:div>
    <w:div w:id="1624918317">
      <w:bodyDiv w:val="1"/>
      <w:marLeft w:val="0"/>
      <w:marRight w:val="0"/>
      <w:marTop w:val="0"/>
      <w:marBottom w:val="0"/>
      <w:divBdr>
        <w:top w:val="none" w:sz="0" w:space="0" w:color="auto"/>
        <w:left w:val="none" w:sz="0" w:space="0" w:color="auto"/>
        <w:bottom w:val="none" w:sz="0" w:space="0" w:color="auto"/>
        <w:right w:val="none" w:sz="0" w:space="0" w:color="auto"/>
      </w:divBdr>
    </w:div>
    <w:div w:id="1630746540">
      <w:bodyDiv w:val="1"/>
      <w:marLeft w:val="0"/>
      <w:marRight w:val="0"/>
      <w:marTop w:val="0"/>
      <w:marBottom w:val="0"/>
      <w:divBdr>
        <w:top w:val="none" w:sz="0" w:space="0" w:color="auto"/>
        <w:left w:val="none" w:sz="0" w:space="0" w:color="auto"/>
        <w:bottom w:val="none" w:sz="0" w:space="0" w:color="auto"/>
        <w:right w:val="none" w:sz="0" w:space="0" w:color="auto"/>
      </w:divBdr>
    </w:div>
    <w:div w:id="1723669668">
      <w:bodyDiv w:val="1"/>
      <w:marLeft w:val="0"/>
      <w:marRight w:val="0"/>
      <w:marTop w:val="0"/>
      <w:marBottom w:val="0"/>
      <w:divBdr>
        <w:top w:val="none" w:sz="0" w:space="0" w:color="auto"/>
        <w:left w:val="none" w:sz="0" w:space="0" w:color="auto"/>
        <w:bottom w:val="none" w:sz="0" w:space="0" w:color="auto"/>
        <w:right w:val="none" w:sz="0" w:space="0" w:color="auto"/>
      </w:divBdr>
    </w:div>
    <w:div w:id="1747992557">
      <w:bodyDiv w:val="1"/>
      <w:marLeft w:val="0"/>
      <w:marRight w:val="0"/>
      <w:marTop w:val="0"/>
      <w:marBottom w:val="0"/>
      <w:divBdr>
        <w:top w:val="none" w:sz="0" w:space="0" w:color="auto"/>
        <w:left w:val="none" w:sz="0" w:space="0" w:color="auto"/>
        <w:bottom w:val="none" w:sz="0" w:space="0" w:color="auto"/>
        <w:right w:val="none" w:sz="0" w:space="0" w:color="auto"/>
      </w:divBdr>
    </w:div>
    <w:div w:id="1755590990">
      <w:bodyDiv w:val="1"/>
      <w:marLeft w:val="0"/>
      <w:marRight w:val="0"/>
      <w:marTop w:val="0"/>
      <w:marBottom w:val="0"/>
      <w:divBdr>
        <w:top w:val="none" w:sz="0" w:space="0" w:color="auto"/>
        <w:left w:val="none" w:sz="0" w:space="0" w:color="auto"/>
        <w:bottom w:val="none" w:sz="0" w:space="0" w:color="auto"/>
        <w:right w:val="none" w:sz="0" w:space="0" w:color="auto"/>
      </w:divBdr>
    </w:div>
    <w:div w:id="1756124317">
      <w:bodyDiv w:val="1"/>
      <w:marLeft w:val="0"/>
      <w:marRight w:val="0"/>
      <w:marTop w:val="0"/>
      <w:marBottom w:val="0"/>
      <w:divBdr>
        <w:top w:val="none" w:sz="0" w:space="0" w:color="auto"/>
        <w:left w:val="none" w:sz="0" w:space="0" w:color="auto"/>
        <w:bottom w:val="none" w:sz="0" w:space="0" w:color="auto"/>
        <w:right w:val="none" w:sz="0" w:space="0" w:color="auto"/>
      </w:divBdr>
    </w:div>
    <w:div w:id="1775976510">
      <w:bodyDiv w:val="1"/>
      <w:marLeft w:val="0"/>
      <w:marRight w:val="0"/>
      <w:marTop w:val="0"/>
      <w:marBottom w:val="0"/>
      <w:divBdr>
        <w:top w:val="none" w:sz="0" w:space="0" w:color="auto"/>
        <w:left w:val="none" w:sz="0" w:space="0" w:color="auto"/>
        <w:bottom w:val="none" w:sz="0" w:space="0" w:color="auto"/>
        <w:right w:val="none" w:sz="0" w:space="0" w:color="auto"/>
      </w:divBdr>
    </w:div>
    <w:div w:id="1778452222">
      <w:bodyDiv w:val="1"/>
      <w:marLeft w:val="0"/>
      <w:marRight w:val="0"/>
      <w:marTop w:val="0"/>
      <w:marBottom w:val="0"/>
      <w:divBdr>
        <w:top w:val="none" w:sz="0" w:space="0" w:color="auto"/>
        <w:left w:val="none" w:sz="0" w:space="0" w:color="auto"/>
        <w:bottom w:val="none" w:sz="0" w:space="0" w:color="auto"/>
        <w:right w:val="none" w:sz="0" w:space="0" w:color="auto"/>
      </w:divBdr>
    </w:div>
    <w:div w:id="1787499757">
      <w:bodyDiv w:val="1"/>
      <w:marLeft w:val="0"/>
      <w:marRight w:val="0"/>
      <w:marTop w:val="0"/>
      <w:marBottom w:val="0"/>
      <w:divBdr>
        <w:top w:val="none" w:sz="0" w:space="0" w:color="auto"/>
        <w:left w:val="none" w:sz="0" w:space="0" w:color="auto"/>
        <w:bottom w:val="none" w:sz="0" w:space="0" w:color="auto"/>
        <w:right w:val="none" w:sz="0" w:space="0" w:color="auto"/>
      </w:divBdr>
    </w:div>
    <w:div w:id="1813130341">
      <w:bodyDiv w:val="1"/>
      <w:marLeft w:val="0"/>
      <w:marRight w:val="0"/>
      <w:marTop w:val="0"/>
      <w:marBottom w:val="0"/>
      <w:divBdr>
        <w:top w:val="none" w:sz="0" w:space="0" w:color="auto"/>
        <w:left w:val="none" w:sz="0" w:space="0" w:color="auto"/>
        <w:bottom w:val="none" w:sz="0" w:space="0" w:color="auto"/>
        <w:right w:val="none" w:sz="0" w:space="0" w:color="auto"/>
      </w:divBdr>
    </w:div>
    <w:div w:id="1821001385">
      <w:bodyDiv w:val="1"/>
      <w:marLeft w:val="0"/>
      <w:marRight w:val="0"/>
      <w:marTop w:val="0"/>
      <w:marBottom w:val="0"/>
      <w:divBdr>
        <w:top w:val="none" w:sz="0" w:space="0" w:color="auto"/>
        <w:left w:val="none" w:sz="0" w:space="0" w:color="auto"/>
        <w:bottom w:val="none" w:sz="0" w:space="0" w:color="auto"/>
        <w:right w:val="none" w:sz="0" w:space="0" w:color="auto"/>
      </w:divBdr>
    </w:div>
    <w:div w:id="1839344098">
      <w:bodyDiv w:val="1"/>
      <w:marLeft w:val="0"/>
      <w:marRight w:val="0"/>
      <w:marTop w:val="0"/>
      <w:marBottom w:val="0"/>
      <w:divBdr>
        <w:top w:val="none" w:sz="0" w:space="0" w:color="auto"/>
        <w:left w:val="none" w:sz="0" w:space="0" w:color="auto"/>
        <w:bottom w:val="none" w:sz="0" w:space="0" w:color="auto"/>
        <w:right w:val="none" w:sz="0" w:space="0" w:color="auto"/>
      </w:divBdr>
    </w:div>
    <w:div w:id="1844934912">
      <w:bodyDiv w:val="1"/>
      <w:marLeft w:val="0"/>
      <w:marRight w:val="0"/>
      <w:marTop w:val="0"/>
      <w:marBottom w:val="0"/>
      <w:divBdr>
        <w:top w:val="none" w:sz="0" w:space="0" w:color="auto"/>
        <w:left w:val="none" w:sz="0" w:space="0" w:color="auto"/>
        <w:bottom w:val="none" w:sz="0" w:space="0" w:color="auto"/>
        <w:right w:val="none" w:sz="0" w:space="0" w:color="auto"/>
      </w:divBdr>
    </w:div>
    <w:div w:id="1931235675">
      <w:bodyDiv w:val="1"/>
      <w:marLeft w:val="0"/>
      <w:marRight w:val="0"/>
      <w:marTop w:val="0"/>
      <w:marBottom w:val="0"/>
      <w:divBdr>
        <w:top w:val="none" w:sz="0" w:space="0" w:color="auto"/>
        <w:left w:val="none" w:sz="0" w:space="0" w:color="auto"/>
        <w:bottom w:val="none" w:sz="0" w:space="0" w:color="auto"/>
        <w:right w:val="none" w:sz="0" w:space="0" w:color="auto"/>
      </w:divBdr>
    </w:div>
    <w:div w:id="1954171962">
      <w:bodyDiv w:val="1"/>
      <w:marLeft w:val="0"/>
      <w:marRight w:val="0"/>
      <w:marTop w:val="0"/>
      <w:marBottom w:val="0"/>
      <w:divBdr>
        <w:top w:val="none" w:sz="0" w:space="0" w:color="auto"/>
        <w:left w:val="none" w:sz="0" w:space="0" w:color="auto"/>
        <w:bottom w:val="none" w:sz="0" w:space="0" w:color="auto"/>
        <w:right w:val="none" w:sz="0" w:space="0" w:color="auto"/>
      </w:divBdr>
    </w:div>
    <w:div w:id="1961303494">
      <w:bodyDiv w:val="1"/>
      <w:marLeft w:val="0"/>
      <w:marRight w:val="0"/>
      <w:marTop w:val="0"/>
      <w:marBottom w:val="0"/>
      <w:divBdr>
        <w:top w:val="none" w:sz="0" w:space="0" w:color="auto"/>
        <w:left w:val="none" w:sz="0" w:space="0" w:color="auto"/>
        <w:bottom w:val="none" w:sz="0" w:space="0" w:color="auto"/>
        <w:right w:val="none" w:sz="0" w:space="0" w:color="auto"/>
      </w:divBdr>
    </w:div>
    <w:div w:id="1983146330">
      <w:bodyDiv w:val="1"/>
      <w:marLeft w:val="0"/>
      <w:marRight w:val="0"/>
      <w:marTop w:val="0"/>
      <w:marBottom w:val="0"/>
      <w:divBdr>
        <w:top w:val="none" w:sz="0" w:space="0" w:color="auto"/>
        <w:left w:val="none" w:sz="0" w:space="0" w:color="auto"/>
        <w:bottom w:val="none" w:sz="0" w:space="0" w:color="auto"/>
        <w:right w:val="none" w:sz="0" w:space="0" w:color="auto"/>
      </w:divBdr>
    </w:div>
    <w:div w:id="1983387545">
      <w:bodyDiv w:val="1"/>
      <w:marLeft w:val="0"/>
      <w:marRight w:val="0"/>
      <w:marTop w:val="0"/>
      <w:marBottom w:val="0"/>
      <w:divBdr>
        <w:top w:val="none" w:sz="0" w:space="0" w:color="auto"/>
        <w:left w:val="none" w:sz="0" w:space="0" w:color="auto"/>
        <w:bottom w:val="none" w:sz="0" w:space="0" w:color="auto"/>
        <w:right w:val="none" w:sz="0" w:space="0" w:color="auto"/>
      </w:divBdr>
    </w:div>
    <w:div w:id="2008745922">
      <w:bodyDiv w:val="1"/>
      <w:marLeft w:val="0"/>
      <w:marRight w:val="0"/>
      <w:marTop w:val="0"/>
      <w:marBottom w:val="0"/>
      <w:divBdr>
        <w:top w:val="none" w:sz="0" w:space="0" w:color="auto"/>
        <w:left w:val="none" w:sz="0" w:space="0" w:color="auto"/>
        <w:bottom w:val="none" w:sz="0" w:space="0" w:color="auto"/>
        <w:right w:val="none" w:sz="0" w:space="0" w:color="auto"/>
      </w:divBdr>
    </w:div>
    <w:div w:id="2012903027">
      <w:bodyDiv w:val="1"/>
      <w:marLeft w:val="0"/>
      <w:marRight w:val="0"/>
      <w:marTop w:val="0"/>
      <w:marBottom w:val="0"/>
      <w:divBdr>
        <w:top w:val="none" w:sz="0" w:space="0" w:color="auto"/>
        <w:left w:val="none" w:sz="0" w:space="0" w:color="auto"/>
        <w:bottom w:val="none" w:sz="0" w:space="0" w:color="auto"/>
        <w:right w:val="none" w:sz="0" w:space="0" w:color="auto"/>
      </w:divBdr>
    </w:div>
    <w:div w:id="2013603765">
      <w:bodyDiv w:val="1"/>
      <w:marLeft w:val="0"/>
      <w:marRight w:val="0"/>
      <w:marTop w:val="0"/>
      <w:marBottom w:val="0"/>
      <w:divBdr>
        <w:top w:val="none" w:sz="0" w:space="0" w:color="auto"/>
        <w:left w:val="none" w:sz="0" w:space="0" w:color="auto"/>
        <w:bottom w:val="none" w:sz="0" w:space="0" w:color="auto"/>
        <w:right w:val="none" w:sz="0" w:space="0" w:color="auto"/>
      </w:divBdr>
    </w:div>
    <w:div w:id="2021004005">
      <w:bodyDiv w:val="1"/>
      <w:marLeft w:val="0"/>
      <w:marRight w:val="0"/>
      <w:marTop w:val="0"/>
      <w:marBottom w:val="0"/>
      <w:divBdr>
        <w:top w:val="none" w:sz="0" w:space="0" w:color="auto"/>
        <w:left w:val="none" w:sz="0" w:space="0" w:color="auto"/>
        <w:bottom w:val="none" w:sz="0" w:space="0" w:color="auto"/>
        <w:right w:val="none" w:sz="0" w:space="0" w:color="auto"/>
      </w:divBdr>
    </w:div>
    <w:div w:id="2048214166">
      <w:bodyDiv w:val="1"/>
      <w:marLeft w:val="0"/>
      <w:marRight w:val="0"/>
      <w:marTop w:val="0"/>
      <w:marBottom w:val="0"/>
      <w:divBdr>
        <w:top w:val="none" w:sz="0" w:space="0" w:color="auto"/>
        <w:left w:val="none" w:sz="0" w:space="0" w:color="auto"/>
        <w:bottom w:val="none" w:sz="0" w:space="0" w:color="auto"/>
        <w:right w:val="none" w:sz="0" w:space="0" w:color="auto"/>
      </w:divBdr>
    </w:div>
    <w:div w:id="2108311477">
      <w:bodyDiv w:val="1"/>
      <w:marLeft w:val="0"/>
      <w:marRight w:val="0"/>
      <w:marTop w:val="0"/>
      <w:marBottom w:val="0"/>
      <w:divBdr>
        <w:top w:val="none" w:sz="0" w:space="0" w:color="auto"/>
        <w:left w:val="none" w:sz="0" w:space="0" w:color="auto"/>
        <w:bottom w:val="none" w:sz="0" w:space="0" w:color="auto"/>
        <w:right w:val="none" w:sz="0" w:space="0" w:color="auto"/>
      </w:divBdr>
    </w:div>
    <w:div w:id="2112967059">
      <w:bodyDiv w:val="1"/>
      <w:marLeft w:val="0"/>
      <w:marRight w:val="0"/>
      <w:marTop w:val="0"/>
      <w:marBottom w:val="0"/>
      <w:divBdr>
        <w:top w:val="none" w:sz="0" w:space="0" w:color="auto"/>
        <w:left w:val="none" w:sz="0" w:space="0" w:color="auto"/>
        <w:bottom w:val="none" w:sz="0" w:space="0" w:color="auto"/>
        <w:right w:val="none" w:sz="0" w:space="0" w:color="auto"/>
      </w:divBdr>
    </w:div>
    <w:div w:id="2128692129">
      <w:bodyDiv w:val="1"/>
      <w:marLeft w:val="0"/>
      <w:marRight w:val="0"/>
      <w:marTop w:val="0"/>
      <w:marBottom w:val="0"/>
      <w:divBdr>
        <w:top w:val="none" w:sz="0" w:space="0" w:color="auto"/>
        <w:left w:val="none" w:sz="0" w:space="0" w:color="auto"/>
        <w:bottom w:val="none" w:sz="0" w:space="0" w:color="auto"/>
        <w:right w:val="none" w:sz="0" w:space="0" w:color="auto"/>
      </w:divBdr>
    </w:div>
    <w:div w:id="2132743538">
      <w:bodyDiv w:val="1"/>
      <w:marLeft w:val="0"/>
      <w:marRight w:val="0"/>
      <w:marTop w:val="0"/>
      <w:marBottom w:val="0"/>
      <w:divBdr>
        <w:top w:val="none" w:sz="0" w:space="0" w:color="auto"/>
        <w:left w:val="none" w:sz="0" w:space="0" w:color="auto"/>
        <w:bottom w:val="none" w:sz="0" w:space="0" w:color="auto"/>
        <w:right w:val="none" w:sz="0" w:space="0" w:color="auto"/>
      </w:divBdr>
    </w:div>
    <w:div w:id="214692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Mal19</b:Tag>
    <b:SourceType>InternetSite</b:SourceType>
    <b:Guid>{63BA2D1C-69E3-49E3-8B8B-FF679C56646B}</b:Guid>
    <b:Author>
      <b:Author>
        <b:NameList>
          <b:Person>
            <b:Last>Shaw</b:Last>
            <b:First>Malcolm</b:First>
          </b:Person>
        </b:NameList>
      </b:Author>
    </b:Author>
    <b:InternetSiteTitle>www,britannica.com</b:InternetSiteTitle>
    <b:Year>2019</b:Year>
    <b:Month>August</b:Month>
    <b:URL>https://www.britannica.com/topic/treaty</b:URL>
    <b:RefOrder>1</b:RefOrder>
  </b:Source>
  <b:Source>
    <b:Tag>Goo211</b:Tag>
    <b:SourceType>InternetSite</b:SourceType>
    <b:Guid>{6C6B7DE1-61A2-48A1-AFCA-C2A2FE60A3B4}</b:Guid>
    <b:Author>
      <b:Author>
        <b:NameList>
          <b:Person>
            <b:Last>Google</b:Last>
          </b:Person>
        </b:NameList>
      </b:Author>
    </b:Author>
    <b:InternetSiteTitle>www.google.com</b:InternetSiteTitle>
    <b:Year>2021</b:Year>
    <b:Month>May</b:Month>
    <b:URL>https://www.google.com/search?sxsrf=ALeKk01hWa7hIEihIs5U67qTSTJKqUAuew:1621290738000&amp;q=International+conventions+and+protocols&amp;stick=H4sIAAAAAAAAAOOQMVLPzCtJLcpLLMnMz0vMUUjOzytLzQNxihUS81IUCoryS_KT83OKo5TLMxJLFBKLUhVKMlIVUHWVFKUCmanFpxg59HP1DUzis8tPMfLqp-</b:URL>
    <b:RefOrder>2</b:RefOrder>
  </b:Source>
  <b:Source>
    <b:Tag>Lin21</b:Tag>
    <b:SourceType>InternetSite</b:SourceType>
    <b:Guid>{979E5249-F70A-48CD-B12E-C03C2A875EC4}</b:Guid>
    <b:Author>
      <b:Author>
        <b:NameList>
          <b:Person>
            <b:Last>Maizland</b:Last>
            <b:First>Lindsay</b:First>
          </b:Person>
        </b:NameList>
      </b:Author>
    </b:Author>
    <b:InternetSiteTitle>www.cfr.org</b:InternetSiteTitle>
    <b:Year>2021</b:Year>
    <b:Month>April</b:Month>
    <b:Day>29</b:Day>
    <b:URL>https://www.cfr.org/backgrounder/paris-global-climate-change-agreements</b:URL>
    <b:RefOrder>3</b:RefOrder>
  </b:Source>
  <b:Source>
    <b:Tag>UNF21</b:Tag>
    <b:SourceType>InternetSite</b:SourceType>
    <b:Guid>{C13F97C7-BC76-49DF-8967-C66C0B5AA063}</b:Guid>
    <b:Author>
      <b:Author>
        <b:NameList>
          <b:Person>
            <b:Last>UNFCCC</b:Last>
          </b:Person>
        </b:NameList>
      </b:Author>
    </b:Author>
    <b:InternetSiteTitle>www.unfccc.int</b:InternetSiteTitle>
    <b:Year>2021</b:Year>
    <b:Month>April</b:Month>
    <b:URL>https://unfccc.int/kyoto_protocol</b:URL>
    <b:RefOrder>4</b:RefOrder>
  </b:Source>
  <b:Source>
    <b:Tag>UNE21</b:Tag>
    <b:SourceType>InternetSite</b:SourceType>
    <b:Guid>{526B3855-1302-44D3-8F56-1AFFAEBC51F3}</b:Guid>
    <b:Author>
      <b:Author>
        <b:NameList>
          <b:Person>
            <b:Last>UNEP</b:Last>
          </b:Person>
        </b:NameList>
      </b:Author>
    </b:Author>
    <b:InternetSiteTitle>www.unep.org</b:InternetSiteTitle>
    <b:Year>2021</b:Year>
    <b:Month>April</b:Month>
    <b:URL>https://www.unep.org/ozonaction/who-we-are/about-montreal-protocol</b:URL>
    <b:RefOrder>5</b:RefOrder>
  </b:Source>
  <b:Source>
    <b:Tag>Ada16</b:Tag>
    <b:SourceType>InternetSite</b:SourceType>
    <b:Guid>{051A09DE-2AD5-4CE8-951D-72F81F9FDA4D}</b:Guid>
    <b:Author>
      <b:Author>
        <b:NameList>
          <b:Person>
            <b:Last>Frank</b:Last>
            <b:First>Adam</b:First>
          </b:Person>
        </b:NameList>
      </b:Author>
    </b:Author>
    <b:InternetSiteTitle>www.npr.org</b:InternetSiteTitle>
    <b:Year>2016</b:Year>
    <b:Month>January </b:Month>
    <b:URL>https://www.npr.org/sections/13.7/2016/01/12/462753762/paris-climate-agreement-success-or-failure?t=1621334991953</b:URL>
    <b:RefOrder>6</b:RefOrder>
  </b:Source>
  <b:Source>
    <b:Tag>Meg20</b:Tag>
    <b:SourceType>InternetSite</b:SourceType>
    <b:Guid>{04A05E18-A28F-465C-B7B0-9E57FD5C8F91}</b:Guid>
    <b:Author>
      <b:Author>
        <b:NameList>
          <b:Person>
            <b:Last>Darby</b:Last>
            <b:First>Megan</b:First>
          </b:Person>
        </b:NameList>
      </b:Author>
    </b:Author>
    <b:InternetSiteTitle>www.climatechangenews.com</b:InternetSiteTitle>
    <b:Year>2020</b:Year>
    <b:Month>September</b:Month>
    <b:Day>12</b:Day>
    <b:URL>https://www.climatechangenews.com/2020/12/09/five-years-five-things-paris-agreement-achieved-didnt/</b:URL>
    <b:RefOrder>8</b:RefOrder>
  </b:Source>
  <b:Source>
    <b:Tag>UNF211</b:Tag>
    <b:SourceType>InternetSite</b:SourceType>
    <b:Guid>{5A9AA067-FBB1-4F96-86AF-7109740A975C}</b:Guid>
    <b:Author>
      <b:Author>
        <b:NameList>
          <b:Person>
            <b:Last>UNFCC</b:Last>
          </b:Person>
        </b:NameList>
      </b:Author>
    </b:Author>
    <b:InternetSiteTitle>www.unfccc.int</b:InternetSiteTitle>
    <b:Year>2021</b:Year>
    <b:Month>September</b:Month>
    <b:URL>https://unfccc.int/process-and-meetings/the-paris-agreement/the-paris-agreement</b:URL>
    <b:RefOrder>7</b:RefOrder>
  </b:Source>
  <b:Source>
    <b:Tag>UKG21</b:Tag>
    <b:SourceType>InternetSite</b:SourceType>
    <b:Guid>{D449D308-BF82-46A6-A7D2-635E4374BD94}</b:Guid>
    <b:Author>
      <b:Author>
        <b:NameList>
          <b:Person>
            <b:Last>UK-Gov</b:Last>
          </b:Person>
        </b:NameList>
      </b:Author>
    </b:Author>
    <b:InternetSiteTitle>www.ukcop26.org</b:InternetSiteTitle>
    <b:Year>2021</b:Year>
    <b:Month>May</b:Month>
    <b:URL>https://ukcop26.org/cop26-goals/</b:URL>
    <b:RefOrder>9</b:RefOrder>
  </b:Source>
  <b:Source>
    <b:Tag>UNE19</b:Tag>
    <b:SourceType>InternetSite</b:SourceType>
    <b:Guid>{D500FEBA-8B1D-48EC-844B-566EDB7E22BC}</b:Guid>
    <b:Author>
      <b:Author>
        <b:NameList>
          <b:Person>
            <b:Last>UNEP</b:Last>
          </b:Person>
        </b:NameList>
      </b:Author>
    </b:Author>
    <b:InternetSiteTitle>www.unep.org</b:InternetSiteTitle>
    <b:Year>2019</b:Year>
    <b:Month>December</b:Month>
    <b:URL>https://www.unep.org/news-and-stories/story/thirty-years-what-montreal-protocol-doing-protect-ozone#:~:text=The%20Montreal%20Protocol%20has%20been%20successful%20in%20reducing%20ozone%2Ddepleting,the%20first%20signs%20of%20recovery.</b:URL>
    <b:RefOrder>10</b:RefOrder>
  </b:Source>
  <b:Source>
    <b:Tag>KIE19</b:Tag>
    <b:SourceType>InternetSite</b:SourceType>
    <b:Guid>{D37AFE47-EAE0-4372-AB05-2B07A18B6630}</b:Guid>
    <b:Author>
      <b:Author>
        <b:NameList>
          <b:Person>
            <b:Last>MULVANEY</b:Last>
            <b:First>KIERAN</b:First>
          </b:Person>
        </b:NameList>
      </b:Author>
    </b:Author>
    <b:InternetSiteTitle>www.nationalgeographic.com</b:InternetSiteTitle>
    <b:Year>2019</b:Year>
    <b:Month>September </b:Month>
    <b:Day>19</b:Day>
    <b:URL>https://www.nationalgeographic.com/environment/article/climate-change-report-card-co2-emissions</b:URL>
    <b:RefOrder>11</b:RefOrder>
  </b:Source>
  <b:Source>
    <b:Tag>CAT19</b:Tag>
    <b:SourceType>InternetSite</b:SourceType>
    <b:Guid>{18780379-73B4-4F17-8A23-68C7506EBCD3}</b:Guid>
    <b:Author>
      <b:Author>
        <b:NameList>
          <b:Person>
            <b:Last>CAT</b:Last>
          </b:Person>
        </b:NameList>
      </b:Author>
    </b:Author>
    <b:InternetSiteTitle>www.climateactiontracker.org</b:InternetSiteTitle>
    <b:Year>2019</b:Year>
    <b:Month>September</b:Month>
    <b:URL>https://climateactiontracker.org/about/</b:URL>
    <b:RefOrder>12</b:RefOrder>
  </b:Source>
  <b:Source>
    <b:Tag>Sab19</b:Tag>
    <b:SourceType>InternetSite</b:SourceType>
    <b:Guid>{29E56A16-CDC1-4ACC-9612-B04FDD9983AE}</b:Guid>
    <b:Author>
      <b:Author>
        <b:NameList>
          <b:Person>
            <b:Last>Weiss</b:Last>
            <b:First>Sabrina</b:First>
          </b:Person>
        </b:NameList>
      </b:Author>
    </b:Author>
    <b:InternetSiteTitle>www.wired.co.uk</b:InternetSiteTitle>
    <b:Year>2019</b:Year>
    <b:Month>June</b:Month>
    <b:Day>19</b:Day>
    <b:URL>https://www.wired.co.uk/article/climate-change-facts-2019</b:URL>
    <b:RefOrder>13</b:RefOrder>
  </b:Source>
</b:Sources>
</file>

<file path=customXml/itemProps1.xml><?xml version="1.0" encoding="utf-8"?>
<ds:datastoreItem xmlns:ds="http://schemas.openxmlformats.org/officeDocument/2006/customXml" ds:itemID="{BBABEECF-50A9-4764-9A68-2A4AA75CF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3069</TotalTime>
  <Pages>9</Pages>
  <Words>2569</Words>
  <Characters>14646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hannah23 kilburn</dc:creator>
  <cp:keywords/>
  <dc:description/>
  <cp:lastModifiedBy>hannah23 kilburn</cp:lastModifiedBy>
  <cp:revision>47</cp:revision>
  <dcterms:created xsi:type="dcterms:W3CDTF">2021-05-17T22:02:00Z</dcterms:created>
  <dcterms:modified xsi:type="dcterms:W3CDTF">2021-05-21T11:00:00Z</dcterms:modified>
</cp:coreProperties>
</file>