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B3A027" w14:textId="633A8FDC" w:rsidR="0034390C" w:rsidRDefault="0034390C">
      <w:r>
        <w:t>Introduction</w:t>
      </w:r>
    </w:p>
    <w:p w14:paraId="131657CB" w14:textId="77777777" w:rsidR="0034390C" w:rsidRDefault="0034390C"/>
    <w:p w14:paraId="4ACD5323" w14:textId="58ADD266" w:rsidR="00991D07" w:rsidRDefault="00544992">
      <w:r w:rsidRPr="00544992">
        <w:t>The fundamentals of being willing and equipped to influence others are captured by leadership.</w:t>
      </w:r>
      <w:r w:rsidRPr="00544992">
        <w:t xml:space="preserve"> </w:t>
      </w:r>
      <w:r w:rsidRPr="00544992">
        <w:t>Successful leadership style is based on thoughts that are successfully conveyed to others, both initial and obtained, in a manner that inspires them enough to behave as the leader wishes everyone to function.</w:t>
      </w:r>
      <w:r w:rsidRPr="00544992">
        <w:t xml:space="preserve"> </w:t>
      </w:r>
      <w:r w:rsidRPr="00544992">
        <w:t xml:space="preserve">A leader encourages people to </w:t>
      </w:r>
      <w:proofErr w:type="gramStart"/>
      <w:r w:rsidRPr="00544992">
        <w:t>take action</w:t>
      </w:r>
      <w:proofErr w:type="gramEnd"/>
      <w:r w:rsidRPr="00544992">
        <w:t xml:space="preserve"> while influencing the way they act at the same time.</w:t>
      </w:r>
      <w:r w:rsidR="00F33F7C" w:rsidRPr="00F33F7C">
        <w:t xml:space="preserve"> </w:t>
      </w:r>
      <w:r w:rsidR="00F33F7C" w:rsidRPr="00F33F7C">
        <w:t>They need to be likeable enough for people to obey their orders, and they need to have the logical reasoning ability to consider the right way to use the tools at the hands of an organisation.</w:t>
      </w:r>
    </w:p>
    <w:p w14:paraId="1F6D66FA" w14:textId="247CB9AF" w:rsidR="0034390C" w:rsidRDefault="0034390C"/>
    <w:p w14:paraId="5FEC2B6A" w14:textId="4650C6B0" w:rsidR="0099319A" w:rsidRDefault="0099319A">
      <w:r>
        <w:t>Leadership styles</w:t>
      </w:r>
    </w:p>
    <w:p w14:paraId="23E327EE" w14:textId="6189BE17" w:rsidR="0099319A" w:rsidRDefault="00C54757">
      <w:r>
        <w:t>L</w:t>
      </w:r>
      <w:r w:rsidR="00D62198">
        <w:t>eadership styles represent</w:t>
      </w:r>
      <w:r w:rsidR="00D026CE">
        <w:t xml:space="preserve"> the classification</w:t>
      </w:r>
      <w:r w:rsidR="00AA23A1">
        <w:t xml:space="preserve"> of a person behaviour while leading a group. </w:t>
      </w:r>
      <w:proofErr w:type="spellStart"/>
      <w:proofErr w:type="gramStart"/>
      <w:r w:rsidR="009227EC">
        <w:t>Lewin”s</w:t>
      </w:r>
      <w:proofErr w:type="spellEnd"/>
      <w:proofErr w:type="gramEnd"/>
      <w:r w:rsidR="009227EC">
        <w:t xml:space="preserve"> leadership</w:t>
      </w:r>
      <w:r w:rsidR="005F7425">
        <w:t xml:space="preserve"> styes are </w:t>
      </w:r>
      <w:r w:rsidR="002A781A">
        <w:t>autocratic, democratic (participative)</w:t>
      </w:r>
      <w:r w:rsidR="009C390B">
        <w:t>, and delegative (laissez-faire)</w:t>
      </w:r>
      <w:r w:rsidR="005E12C6">
        <w:t>.</w:t>
      </w:r>
    </w:p>
    <w:p w14:paraId="7C4E5D48" w14:textId="1E2226DB" w:rsidR="006D6FEB" w:rsidRDefault="006D6FEB">
      <w:r w:rsidRPr="006D6FEB">
        <w:t xml:space="preserve">In 1939 </w:t>
      </w:r>
      <w:proofErr w:type="gramStart"/>
      <w:r w:rsidRPr="006D6FEB">
        <w:t>a number of</w:t>
      </w:r>
      <w:proofErr w:type="gramEnd"/>
      <w:r w:rsidRPr="006D6FEB">
        <w:t xml:space="preserve"> experts led by psychologist Kurt Lewin identified different types of leadership.</w:t>
      </w:r>
      <w:r w:rsidR="003A5A70">
        <w:t xml:space="preserve"> </w:t>
      </w:r>
      <w:r w:rsidRPr="006D6FEB">
        <w:t>This previous research was extremely successful and classified three main leadership styles to get a benchmark for defining leadership theory. Although further study has investigated more distinctive forms of power.</w:t>
      </w:r>
    </w:p>
    <w:p w14:paraId="1F396744" w14:textId="0A06F4A4" w:rsidR="00E66B6E" w:rsidRDefault="00E66B6E">
      <w:r w:rsidRPr="00E66B6E">
        <w:t>Autocratic leaders make choices even though their contribution would be helpful without contacting their group members.</w:t>
      </w:r>
      <w:r w:rsidR="00100584" w:rsidRPr="00100584">
        <w:t xml:space="preserve"> </w:t>
      </w:r>
      <w:r w:rsidR="00100584" w:rsidRPr="00100584">
        <w:t xml:space="preserve">This may be suitable if you need to make a quick </w:t>
      </w:r>
      <w:proofErr w:type="gramStart"/>
      <w:r w:rsidR="00100584" w:rsidRPr="00100584">
        <w:t>decision, if</w:t>
      </w:r>
      <w:proofErr w:type="gramEnd"/>
      <w:r w:rsidR="00100584" w:rsidRPr="00100584">
        <w:t xml:space="preserve"> team input is lacking and team support is not required for a satisfactory result.</w:t>
      </w:r>
      <w:r w:rsidR="00741278" w:rsidRPr="00741278">
        <w:t xml:space="preserve"> </w:t>
      </w:r>
      <w:r w:rsidR="00741278" w:rsidRPr="00741278">
        <w:t xml:space="preserve">This style, </w:t>
      </w:r>
      <w:proofErr w:type="gramStart"/>
      <w:r w:rsidR="00741278" w:rsidRPr="00741278">
        <w:t>however</w:t>
      </w:r>
      <w:proofErr w:type="gramEnd"/>
      <w:r w:rsidR="00741278" w:rsidRPr="00741278">
        <w:t xml:space="preserve"> could be disruptive and can result in a higher employee turnover and absenteeism.</w:t>
      </w:r>
    </w:p>
    <w:p w14:paraId="47E3EA28" w14:textId="3B89C6E0" w:rsidR="00741278" w:rsidRDefault="008C2FE8">
      <w:r w:rsidRPr="008C2FE8">
        <w:t>Democratic leaders decide finally, although group members are part of the consideration procedure.</w:t>
      </w:r>
      <w:r w:rsidR="007344C3" w:rsidRPr="007344C3">
        <w:t xml:space="preserve"> </w:t>
      </w:r>
      <w:r w:rsidR="007344C3" w:rsidRPr="007344C3">
        <w:t>They offer encouragement and often involve people in developments and actions.</w:t>
      </w:r>
      <w:r w:rsidR="001933BA" w:rsidRPr="001933BA">
        <w:t xml:space="preserve"> </w:t>
      </w:r>
      <w:r w:rsidR="001933BA" w:rsidRPr="001933BA">
        <w:t>This leads to a positive feeling and efficiency among members of the team.</w:t>
      </w:r>
      <w:r w:rsidR="005449BD" w:rsidRPr="005449BD">
        <w:t xml:space="preserve"> </w:t>
      </w:r>
      <w:r w:rsidR="005449BD" w:rsidRPr="005449BD">
        <w:t>However, when you need to quickly decide, this is not always an efficient strategy to use.</w:t>
      </w:r>
    </w:p>
    <w:p w14:paraId="2F9F547F" w14:textId="1BC83C72" w:rsidR="005449BD" w:rsidRDefault="007F4705">
      <w:r w:rsidRPr="007F4705">
        <w:t>Leaders of the laissez-faire have a lot of flexibility to allow their employees to function and set their time limits for themselves.</w:t>
      </w:r>
      <w:r w:rsidR="00F15F46" w:rsidRPr="00F15F46">
        <w:t xml:space="preserve"> </w:t>
      </w:r>
      <w:r w:rsidR="00F15F46" w:rsidRPr="00F15F46">
        <w:t xml:space="preserve">If necessary, they </w:t>
      </w:r>
      <w:proofErr w:type="gramStart"/>
      <w:r w:rsidR="00F15F46" w:rsidRPr="00F15F46">
        <w:t>offer assistance</w:t>
      </w:r>
      <w:proofErr w:type="gramEnd"/>
      <w:r w:rsidR="00F15F46" w:rsidRPr="00F15F46">
        <w:t xml:space="preserve"> and information, but still they will not be implicated.</w:t>
      </w:r>
      <w:r w:rsidR="00305C0C" w:rsidRPr="00305C0C">
        <w:t xml:space="preserve"> </w:t>
      </w:r>
      <w:r w:rsidR="00305C0C" w:rsidRPr="00305C0C">
        <w:t xml:space="preserve">That autonomy can contribute to higher job performance, but it can be detrimental if members of the team </w:t>
      </w:r>
      <w:proofErr w:type="gramStart"/>
      <w:r w:rsidR="00305C0C" w:rsidRPr="00305C0C">
        <w:t>don't</w:t>
      </w:r>
      <w:proofErr w:type="gramEnd"/>
      <w:r w:rsidR="00305C0C" w:rsidRPr="00305C0C">
        <w:t xml:space="preserve"> manage their work properly or if they have no information, abilities, or self-motivation.</w:t>
      </w:r>
    </w:p>
    <w:p w14:paraId="6BC3AC91" w14:textId="5216386A" w:rsidR="00EA6F6E" w:rsidRDefault="00711A12">
      <w:r>
        <w:t xml:space="preserve">Luthans found four managerial activities and the </w:t>
      </w:r>
      <w:r w:rsidR="00C31D25">
        <w:t xml:space="preserve">time which </w:t>
      </w:r>
      <w:r w:rsidR="00170F56">
        <w:t xml:space="preserve">effective managers usually spent </w:t>
      </w:r>
      <w:r w:rsidR="00CC7E53">
        <w:t>o</w:t>
      </w:r>
      <w:r w:rsidR="00170F56">
        <w:t xml:space="preserve">n each activity: </w:t>
      </w:r>
      <w:r w:rsidR="00693F50">
        <w:t>traditional management-32%, communication-29%</w:t>
      </w:r>
      <w:r w:rsidR="007232F7">
        <w:t>, human resource management-20% and networking-19</w:t>
      </w:r>
      <w:r w:rsidR="00FB13A2">
        <w:t>%.</w:t>
      </w:r>
    </w:p>
    <w:p w14:paraId="61952EFB" w14:textId="137C01AF" w:rsidR="00631C0E" w:rsidRDefault="00631C0E">
      <w:r w:rsidRPr="00631C0E">
        <w:t>Henri Fayol's "14 Principles of Management" played an important part in modern philosophy of leadership.</w:t>
      </w:r>
      <w:r w:rsidR="003314F9" w:rsidRPr="003314F9">
        <w:t xml:space="preserve"> </w:t>
      </w:r>
      <w:r w:rsidR="003314F9" w:rsidRPr="003314F9">
        <w:t>H</w:t>
      </w:r>
      <w:r w:rsidR="005C7FA7">
        <w:t>is</w:t>
      </w:r>
      <w:r w:rsidR="003314F9" w:rsidRPr="003314F9">
        <w:t xml:space="preserve"> practical list of values allowed administrators at the turn of the 20th century to plan and communicate productively with their workers.</w:t>
      </w:r>
      <w:r w:rsidR="00545482" w:rsidRPr="00631C0E">
        <w:t xml:space="preserve"> Fayol's</w:t>
      </w:r>
      <w:r w:rsidR="00545482">
        <w:t xml:space="preserve"> six functions of management </w:t>
      </w:r>
      <w:r w:rsidR="00DE55ED">
        <w:t xml:space="preserve">which go hand t hand with the principles </w:t>
      </w:r>
      <w:r w:rsidR="004E2E93">
        <w:t>ar</w:t>
      </w:r>
      <w:r w:rsidR="000C2143">
        <w:t>e:</w:t>
      </w:r>
      <w:r w:rsidR="005C7FA7">
        <w:t xml:space="preserve"> </w:t>
      </w:r>
      <w:r w:rsidR="000C2143">
        <w:t>forecasting, planning, organizing, commanding, coordinating</w:t>
      </w:r>
      <w:r w:rsidR="001E44E1">
        <w:t xml:space="preserve"> and controlling. </w:t>
      </w:r>
      <w:r w:rsidR="00813C26">
        <w:t>Every company should follow those for an effective and long success.</w:t>
      </w:r>
    </w:p>
    <w:p w14:paraId="2DAFA405" w14:textId="46340DD0" w:rsidR="001563A6" w:rsidRDefault="001563A6"/>
    <w:p w14:paraId="5602AEAA" w14:textId="77777777" w:rsidR="001563A6" w:rsidRDefault="001563A6"/>
    <w:p w14:paraId="26C3B7DE" w14:textId="77777777" w:rsidR="00D46E32" w:rsidRDefault="00D46E32"/>
    <w:p w14:paraId="7CDE475B" w14:textId="4A652EDD" w:rsidR="00931128" w:rsidRDefault="00931128">
      <w:r>
        <w:lastRenderedPageBreak/>
        <w:t>Main body</w:t>
      </w:r>
    </w:p>
    <w:p w14:paraId="7CC01BED" w14:textId="163A0E6E" w:rsidR="00931128" w:rsidRDefault="003F6173">
      <w:r w:rsidRPr="003F6173">
        <w:t xml:space="preserve">Through more than 2,200 locations, </w:t>
      </w:r>
      <w:r w:rsidR="001A1862">
        <w:t>T</w:t>
      </w:r>
      <w:r w:rsidRPr="003F6173">
        <w:t>esco is the largest retailer.</w:t>
      </w:r>
      <w:r w:rsidR="006E3FDE" w:rsidRPr="006E3FDE">
        <w:t xml:space="preserve"> </w:t>
      </w:r>
      <w:r w:rsidR="006E3FDE" w:rsidRPr="006E3FDE">
        <w:t>This is the third largest food store in the world, and is varied into finance, insurance and other industries.</w:t>
      </w:r>
      <w:r w:rsidR="00FD2635" w:rsidRPr="00FD2635">
        <w:t xml:space="preserve"> </w:t>
      </w:r>
      <w:r w:rsidR="00FD2635" w:rsidRPr="00FD2635">
        <w:t>There are nearly 280,000 workers in the UK and over 460,000 globally.</w:t>
      </w:r>
      <w:r w:rsidR="0052590A" w:rsidRPr="0052590A">
        <w:t xml:space="preserve"> </w:t>
      </w:r>
      <w:r w:rsidR="0052590A" w:rsidRPr="0052590A">
        <w:t>Tesco's biggest success storey is greater understanding, skills and employee loyalty.</w:t>
      </w:r>
      <w:r w:rsidR="00F925A4" w:rsidRPr="00F925A4">
        <w:t xml:space="preserve"> </w:t>
      </w:r>
      <w:r w:rsidR="00F925A4" w:rsidRPr="00F925A4">
        <w:t>Tesco searches for managers that are positive, trustful and honest, willing to inspire and empower their staff.</w:t>
      </w:r>
      <w:r w:rsidR="00C93F4D" w:rsidRPr="00C93F4D">
        <w:t xml:space="preserve"> </w:t>
      </w:r>
      <w:r w:rsidR="00C93F4D" w:rsidRPr="00C93F4D">
        <w:t>Self-examination and analysis are a central aspect of Tesco's leadership development program.</w:t>
      </w:r>
      <w:r w:rsidR="006B4E45" w:rsidRPr="006B4E45">
        <w:t xml:space="preserve"> </w:t>
      </w:r>
      <w:r w:rsidR="006B4E45" w:rsidRPr="006B4E45">
        <w:t>This helps workers to analyse their talents and to find ways of proving the features that are important to the business's lengthy success.</w:t>
      </w:r>
    </w:p>
    <w:p w14:paraId="46A7A9C9" w14:textId="432DC2A5" w:rsidR="00D46E32" w:rsidRDefault="00D46E32">
      <w:r w:rsidRPr="00D46E32">
        <w:t>The Tesco management developed a collaborative leadership model which is often called member leadership, which listens to the voices of the workers during decision-making processes.</w:t>
      </w:r>
      <w:r w:rsidR="007C7928" w:rsidRPr="007C7928">
        <w:t xml:space="preserve"> </w:t>
      </w:r>
      <w:r w:rsidR="007C7928" w:rsidRPr="007C7928">
        <w:t>The management stresses the need to select leaders to handle the production activities for every Unit.</w:t>
      </w:r>
      <w:r w:rsidR="00876B28" w:rsidRPr="00876B28">
        <w:t xml:space="preserve"> </w:t>
      </w:r>
      <w:r w:rsidR="00876B28" w:rsidRPr="00876B28">
        <w:t>Tesco allows staff to provide rewards and incentives such as a wide range of other means of money making, securing their prospects and protecting their wellbeing with a paid holiday, a person's loyalty card given one year after work and a prize pension plan.</w:t>
      </w:r>
      <w:r w:rsidR="00787706" w:rsidRPr="00787706">
        <w:t xml:space="preserve"> </w:t>
      </w:r>
      <w:r w:rsidR="00787706" w:rsidRPr="00787706">
        <w:t>Any store managers</w:t>
      </w:r>
      <w:r w:rsidR="00787706">
        <w:t xml:space="preserve"> at </w:t>
      </w:r>
      <w:proofErr w:type="gramStart"/>
      <w:r w:rsidR="00787706">
        <w:t xml:space="preserve">Tesco </w:t>
      </w:r>
      <w:r w:rsidR="00787706" w:rsidRPr="00787706">
        <w:t xml:space="preserve"> conduct</w:t>
      </w:r>
      <w:proofErr w:type="gramEnd"/>
      <w:r w:rsidR="00787706" w:rsidRPr="00787706">
        <w:t xml:space="preserve"> regular and weekly assessments to locate and address organisational challenges and even operating routines affecting the mechanism for providing high stock standard, increased availability and excellent customer service.</w:t>
      </w:r>
    </w:p>
    <w:p w14:paraId="06670F35" w14:textId="6CD32BBD" w:rsidR="00E66B6E" w:rsidRDefault="00E51E9E">
      <w:r w:rsidRPr="00E51E9E">
        <w:t>The growth of participatory managerial skills in leaders is one of the criteria of leadership in Tesco.</w:t>
      </w:r>
      <w:r w:rsidR="007005BD" w:rsidRPr="007005BD">
        <w:t xml:space="preserve"> </w:t>
      </w:r>
      <w:r w:rsidR="007005BD" w:rsidRPr="007005BD">
        <w:t>The Tesco leaders must have the skills needed to better exercise participatory leadership.</w:t>
      </w:r>
      <w:r w:rsidR="00122D89" w:rsidRPr="00122D89">
        <w:t xml:space="preserve"> </w:t>
      </w:r>
      <w:r w:rsidR="00122D89" w:rsidRPr="00122D89">
        <w:t xml:space="preserve">The abilities of the representatives </w:t>
      </w:r>
      <w:proofErr w:type="gramStart"/>
      <w:r w:rsidR="00122D89" w:rsidRPr="00122D89">
        <w:t>are:</w:t>
      </w:r>
      <w:proofErr w:type="gramEnd"/>
      <w:r w:rsidR="00D745D2">
        <w:t xml:space="preserve"> communication, interest and concern, conflict resolution, </w:t>
      </w:r>
      <w:r w:rsidR="001A0219">
        <w:t>compromise, negotiation, synergy, flexibility.</w:t>
      </w:r>
    </w:p>
    <w:p w14:paraId="7C41DDDA" w14:textId="718EF751" w:rsidR="001A0219" w:rsidRDefault="00F26967">
      <w:r>
        <w:t xml:space="preserve">A good communication skill is one of the most important characteristics which </w:t>
      </w:r>
      <w:r w:rsidR="002745E0">
        <w:t>a leader should have.</w:t>
      </w:r>
      <w:r w:rsidR="0013779C" w:rsidRPr="0013779C">
        <w:t xml:space="preserve"> </w:t>
      </w:r>
      <w:r w:rsidR="0013779C" w:rsidRPr="0013779C">
        <w:t xml:space="preserve">Leaders need to be able to adapt </w:t>
      </w:r>
      <w:proofErr w:type="gramStart"/>
      <w:r w:rsidR="0013779C" w:rsidRPr="0013779C">
        <w:t>on the basis of</w:t>
      </w:r>
      <w:proofErr w:type="gramEnd"/>
      <w:r w:rsidR="0013779C" w:rsidRPr="0013779C">
        <w:t xml:space="preserve"> the community with which they interact.</w:t>
      </w:r>
      <w:r w:rsidR="00456303" w:rsidRPr="00456303">
        <w:t xml:space="preserve"> </w:t>
      </w:r>
      <w:proofErr w:type="gramStart"/>
      <w:r w:rsidR="00456303" w:rsidRPr="00456303">
        <w:t>An</w:t>
      </w:r>
      <w:proofErr w:type="gramEnd"/>
      <w:r w:rsidR="00456303" w:rsidRPr="00456303">
        <w:t xml:space="preserve"> significant component of a leaders list of talents and experiences is strong communication skills.</w:t>
      </w:r>
      <w:r w:rsidR="00B16345" w:rsidRPr="00B16345">
        <w:t xml:space="preserve"> </w:t>
      </w:r>
      <w:r w:rsidR="00B16345" w:rsidRPr="00B16345">
        <w:t>Based on his community, a successful leader adjusts his leadership style.</w:t>
      </w:r>
      <w:r w:rsidR="00DA3B0C" w:rsidRPr="00DA3B0C">
        <w:t xml:space="preserve"> </w:t>
      </w:r>
      <w:r w:rsidR="00DA3B0C" w:rsidRPr="00DA3B0C">
        <w:t>When communicating to staff, he or she can require a far more directional approach than when addressing or communicating to clients in the group.</w:t>
      </w:r>
      <w:r w:rsidR="00B35CA5" w:rsidRPr="00B35CA5">
        <w:t xml:space="preserve"> </w:t>
      </w:r>
      <w:r w:rsidR="00B35CA5" w:rsidRPr="00B35CA5">
        <w:t>Leaders should recognise the community and its features and desires, and then tailor their interaction to the market and customers and enable them to respond to the marketing goals.</w:t>
      </w:r>
      <w:r w:rsidR="00B77C86" w:rsidRPr="00B77C86">
        <w:t xml:space="preserve"> </w:t>
      </w:r>
      <w:r w:rsidR="00B77C86" w:rsidRPr="00B77C86">
        <w:t>The leader may have to turn from a firm manner to staffing to an inspirational manner for holders in a day.</w:t>
      </w:r>
    </w:p>
    <w:p w14:paraId="14B2CEBF" w14:textId="22790DF6" w:rsidR="00DF7BDF" w:rsidRDefault="00DF7BDF">
      <w:r w:rsidRPr="00DF7BDF">
        <w:t>The willingness to listen is an essential element of communication.</w:t>
      </w:r>
      <w:r w:rsidR="00B7281D" w:rsidRPr="00B7281D">
        <w:t xml:space="preserve"> </w:t>
      </w:r>
      <w:r w:rsidR="00B7281D" w:rsidRPr="00B7281D">
        <w:t xml:space="preserve">The leader's emphasis on both the verbal and </w:t>
      </w:r>
      <w:proofErr w:type="spellStart"/>
      <w:proofErr w:type="gramStart"/>
      <w:r w:rsidR="00B7281D" w:rsidRPr="00B7281D">
        <w:t>no</w:t>
      </w:r>
      <w:r w:rsidR="004820DF">
        <w:t xml:space="preserve">n </w:t>
      </w:r>
      <w:r w:rsidR="00B7281D" w:rsidRPr="00B7281D">
        <w:t>verbal</w:t>
      </w:r>
      <w:proofErr w:type="spellEnd"/>
      <w:proofErr w:type="gramEnd"/>
      <w:r w:rsidR="00B7281D" w:rsidRPr="00B7281D">
        <w:t xml:space="preserve"> vocabulary of the leader can still be an effective listening target.</w:t>
      </w:r>
      <w:r w:rsidR="00735B98" w:rsidRPr="00735B98">
        <w:t xml:space="preserve"> </w:t>
      </w:r>
      <w:r w:rsidR="00735B98" w:rsidRPr="00735B98">
        <w:t>Listening skills only includes relying on the speaker and avoiding interruptions beyond the listener, including his own distracted feelings or potential replies.</w:t>
      </w:r>
      <w:r w:rsidR="007E51B0" w:rsidRPr="007E51B0">
        <w:t xml:space="preserve"> </w:t>
      </w:r>
      <w:r w:rsidR="007E51B0" w:rsidRPr="007E51B0">
        <w:t>Even effective communicators prevent from interrupting, give the speaker time, demonstrate that they understand by agreeing or smiling and mirror or paraphrase to validate their interpretation</w:t>
      </w:r>
      <w:r w:rsidR="001873BF">
        <w:t>, what is always happen at Tesco compan</w:t>
      </w:r>
      <w:r w:rsidR="00897F52">
        <w:t xml:space="preserve">y. </w:t>
      </w:r>
    </w:p>
    <w:p w14:paraId="027FAA8D" w14:textId="0DC0B0B2" w:rsidR="00897F52" w:rsidRDefault="00897F52">
      <w:r>
        <w:t xml:space="preserve">Communication is a strong characteristic for </w:t>
      </w:r>
      <w:r w:rsidR="00A943DC">
        <w:t xml:space="preserve">Tesco </w:t>
      </w:r>
      <w:proofErr w:type="gramStart"/>
      <w:r w:rsidR="00A943DC">
        <w:t>company</w:t>
      </w:r>
      <w:proofErr w:type="gramEnd"/>
      <w:r w:rsidR="00A943DC">
        <w:t xml:space="preserve"> and this helps a lot </w:t>
      </w:r>
      <w:r w:rsidR="00713716">
        <w:t xml:space="preserve">the leaders to success. </w:t>
      </w:r>
    </w:p>
    <w:p w14:paraId="34475490" w14:textId="2F83DF1F" w:rsidR="00EB1055" w:rsidRDefault="00EB1055"/>
    <w:p w14:paraId="711374B0" w14:textId="12706845" w:rsidR="00EB1055" w:rsidRDefault="00EB1055"/>
    <w:p w14:paraId="7D5CDAEE" w14:textId="6E47E1AE" w:rsidR="00EB1055" w:rsidRDefault="00EB1055"/>
    <w:p w14:paraId="56A9CEEA" w14:textId="4B73C6D7" w:rsidR="00EB1055" w:rsidRDefault="00EB1055"/>
    <w:p w14:paraId="64CD980F" w14:textId="31A58EEF" w:rsidR="00EB1055" w:rsidRDefault="00EB1055">
      <w:r>
        <w:lastRenderedPageBreak/>
        <w:t>References</w:t>
      </w:r>
    </w:p>
    <w:p w14:paraId="37692FA8" w14:textId="595608C9" w:rsidR="00EB1055" w:rsidRDefault="00EB1055"/>
    <w:p w14:paraId="549BEF2B" w14:textId="65309C34" w:rsidR="00EB1055" w:rsidRDefault="00F6531F">
      <w:r w:rsidRPr="00F6531F">
        <w:t xml:space="preserve">Luthans, </w:t>
      </w:r>
      <w:proofErr w:type="gramStart"/>
      <w:r w:rsidRPr="00F6531F">
        <w:t>F. ,</w:t>
      </w:r>
      <w:proofErr w:type="gramEnd"/>
      <w:r w:rsidRPr="00F6531F">
        <w:t xml:space="preserve"> &amp; Lockwood, D. L. (1984). Toward an observation system for measuring leader </w:t>
      </w:r>
      <w:proofErr w:type="spellStart"/>
      <w:r w:rsidRPr="00F6531F">
        <w:t>behavior</w:t>
      </w:r>
      <w:proofErr w:type="spellEnd"/>
      <w:r w:rsidRPr="00F6531F">
        <w:t xml:space="preserve"> in natural settings. In J. G. </w:t>
      </w:r>
      <w:proofErr w:type="gramStart"/>
      <w:r w:rsidRPr="00F6531F">
        <w:t>Hunt ,</w:t>
      </w:r>
      <w:proofErr w:type="gramEnd"/>
      <w:r w:rsidRPr="00F6531F">
        <w:t xml:space="preserve"> D. Hosking , C. </w:t>
      </w:r>
      <w:proofErr w:type="spellStart"/>
      <w:r w:rsidRPr="00F6531F">
        <w:t>Schriesheim</w:t>
      </w:r>
      <w:proofErr w:type="spellEnd"/>
      <w:r w:rsidRPr="00F6531F">
        <w:t xml:space="preserve"> , &amp; R. Stewart (Eds.), Leaders and managers: International perspectives on managerial </w:t>
      </w:r>
      <w:proofErr w:type="spellStart"/>
      <w:r w:rsidRPr="00F6531F">
        <w:t>behavior</w:t>
      </w:r>
      <w:proofErr w:type="spellEnd"/>
      <w:r w:rsidRPr="00F6531F">
        <w:t xml:space="preserve"> and leadership (pp. 117-141).</w:t>
      </w:r>
    </w:p>
    <w:p w14:paraId="14E55681" w14:textId="77777777" w:rsidR="00B566A2" w:rsidRDefault="00B566A2"/>
    <w:p w14:paraId="11EE510E" w14:textId="3D343DA6" w:rsidR="00F6531F" w:rsidRDefault="00B566A2">
      <w:r w:rsidRPr="00B566A2">
        <w:t xml:space="preserve">(Henry Fayol and Frederick Winslow Taylor’s Contribution to Management Thought: An Overview by </w:t>
      </w:r>
      <w:proofErr w:type="spellStart"/>
      <w:r w:rsidRPr="00B566A2">
        <w:t>Hasebur</w:t>
      </w:r>
      <w:proofErr w:type="spellEnd"/>
      <w:r w:rsidRPr="00B566A2">
        <w:t xml:space="preserve"> Rahman, 2015)</w:t>
      </w:r>
    </w:p>
    <w:p w14:paraId="182DD848" w14:textId="31CF06DE" w:rsidR="00B566A2" w:rsidRDefault="00B566A2"/>
    <w:p w14:paraId="6E473BC7" w14:textId="268DEF8E" w:rsidR="00B566A2" w:rsidRDefault="00196C7C">
      <w:r w:rsidRPr="00196C7C">
        <w:t xml:space="preserve">Mind Tools Content Team (2009). Leadership </w:t>
      </w:r>
      <w:proofErr w:type="spellStart"/>
      <w:r w:rsidRPr="00196C7C">
        <w:t>StylesChoosing</w:t>
      </w:r>
      <w:proofErr w:type="spellEnd"/>
      <w:r w:rsidRPr="00196C7C">
        <w:t xml:space="preserve"> the Right Approach for the Situation. [online] Mindtools.com. Available at: </w:t>
      </w:r>
      <w:hyperlink r:id="rId6" w:history="1">
        <w:r w:rsidRPr="0004787D">
          <w:rPr>
            <w:rStyle w:val="Hyperlink"/>
          </w:rPr>
          <w:t>https://www.mindtools.com/pages/article/newLDR_84.htm</w:t>
        </w:r>
      </w:hyperlink>
      <w:r w:rsidRPr="00196C7C">
        <w:t>.</w:t>
      </w:r>
    </w:p>
    <w:p w14:paraId="066AD89F" w14:textId="36BBB87A" w:rsidR="00196C7C" w:rsidRDefault="00196C7C"/>
    <w:p w14:paraId="5AA0F8F6" w14:textId="2128F430" w:rsidR="00196C7C" w:rsidRDefault="00CB338F">
      <w:r w:rsidRPr="00CB338F">
        <w:t xml:space="preserve">www.tesco-careers.com. (n.d.). Stores - Management | Tesco Careers. [online] Available at: </w:t>
      </w:r>
      <w:hyperlink r:id="rId7" w:history="1">
        <w:r w:rsidR="00B41768" w:rsidRPr="0004787D">
          <w:rPr>
            <w:rStyle w:val="Hyperlink"/>
          </w:rPr>
          <w:t>https://www.tesco-careers.com/stores-and-distribution/management-colleagues/stores/</w:t>
        </w:r>
      </w:hyperlink>
      <w:r w:rsidRPr="00CB338F">
        <w:t>.</w:t>
      </w:r>
    </w:p>
    <w:p w14:paraId="246C82BD" w14:textId="1C5215B3" w:rsidR="00B41768" w:rsidRDefault="00B41768"/>
    <w:p w14:paraId="1417481A" w14:textId="554BE77C" w:rsidR="00B41768" w:rsidRDefault="00FD0C81">
      <w:r w:rsidRPr="00FD0C81">
        <w:t xml:space="preserve">Management </w:t>
      </w:r>
      <w:proofErr w:type="spellStart"/>
      <w:r w:rsidRPr="00FD0C81">
        <w:t>Pedia</w:t>
      </w:r>
      <w:proofErr w:type="spellEnd"/>
      <w:r w:rsidRPr="00FD0C81">
        <w:t xml:space="preserve"> - Business Management &amp; Strategy Knowledge Sharing Platform. (n.d.). Leadership Style at Tesco. [online] Available at: </w:t>
      </w:r>
      <w:hyperlink r:id="rId8" w:history="1">
        <w:r w:rsidRPr="0004787D">
          <w:rPr>
            <w:rStyle w:val="Hyperlink"/>
          </w:rPr>
          <w:t>https://www.managementpedia.com/threads/leadership-style-at-tesco.221128/</w:t>
        </w:r>
      </w:hyperlink>
    </w:p>
    <w:p w14:paraId="39954882" w14:textId="0948BB4A" w:rsidR="00FD0C81" w:rsidRDefault="00975CA2">
      <w:r w:rsidRPr="00975CA2">
        <w:t xml:space="preserve">Ward, S. (2007). Leadership Definition. [online] The Balance Small Business. Available at: </w:t>
      </w:r>
      <w:hyperlink r:id="rId9" w:history="1">
        <w:r w:rsidRPr="0004787D">
          <w:rPr>
            <w:rStyle w:val="Hyperlink"/>
          </w:rPr>
          <w:t>https://www.thebalancesmb.com/leadership-definition-2948275</w:t>
        </w:r>
      </w:hyperlink>
      <w:r w:rsidRPr="00975CA2">
        <w:t>.</w:t>
      </w:r>
    </w:p>
    <w:p w14:paraId="2254E980" w14:textId="457A2A4D" w:rsidR="00975CA2" w:rsidRDefault="00975CA2"/>
    <w:p w14:paraId="7AB5B4E7" w14:textId="77777777" w:rsidR="00975CA2" w:rsidRDefault="00975CA2"/>
    <w:p w14:paraId="7CDD1671" w14:textId="77777777" w:rsidR="00FD0C81" w:rsidRDefault="00FD0C81"/>
    <w:sectPr w:rsidR="00FD0C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372261" w14:textId="77777777" w:rsidR="00B3031D" w:rsidRDefault="00B3031D" w:rsidP="0034390C">
      <w:pPr>
        <w:spacing w:after="0" w:line="240" w:lineRule="auto"/>
      </w:pPr>
      <w:r>
        <w:separator/>
      </w:r>
    </w:p>
  </w:endnote>
  <w:endnote w:type="continuationSeparator" w:id="0">
    <w:p w14:paraId="4AF092C5" w14:textId="77777777" w:rsidR="00B3031D" w:rsidRDefault="00B3031D" w:rsidP="00343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9E14CB" w14:textId="77777777" w:rsidR="00B3031D" w:rsidRDefault="00B3031D" w:rsidP="0034390C">
      <w:pPr>
        <w:spacing w:after="0" w:line="240" w:lineRule="auto"/>
      </w:pPr>
      <w:r>
        <w:separator/>
      </w:r>
    </w:p>
  </w:footnote>
  <w:footnote w:type="continuationSeparator" w:id="0">
    <w:p w14:paraId="445B08F6" w14:textId="77777777" w:rsidR="00B3031D" w:rsidRDefault="00B3031D" w:rsidP="003439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992"/>
    <w:rsid w:val="000C2143"/>
    <w:rsid w:val="00100584"/>
    <w:rsid w:val="00122D89"/>
    <w:rsid w:val="0013779C"/>
    <w:rsid w:val="001563A6"/>
    <w:rsid w:val="00170F56"/>
    <w:rsid w:val="001873BF"/>
    <w:rsid w:val="001933BA"/>
    <w:rsid w:val="00196C7C"/>
    <w:rsid w:val="001A0219"/>
    <w:rsid w:val="001A1862"/>
    <w:rsid w:val="001E44E1"/>
    <w:rsid w:val="002745E0"/>
    <w:rsid w:val="002A781A"/>
    <w:rsid w:val="00305C0C"/>
    <w:rsid w:val="003314F9"/>
    <w:rsid w:val="0034390C"/>
    <w:rsid w:val="003A5A70"/>
    <w:rsid w:val="003F6173"/>
    <w:rsid w:val="00456303"/>
    <w:rsid w:val="004820DF"/>
    <w:rsid w:val="004E2E93"/>
    <w:rsid w:val="0052590A"/>
    <w:rsid w:val="00544992"/>
    <w:rsid w:val="005449BD"/>
    <w:rsid w:val="00545482"/>
    <w:rsid w:val="005C7FA7"/>
    <w:rsid w:val="005E12C6"/>
    <w:rsid w:val="005F7425"/>
    <w:rsid w:val="00631C0E"/>
    <w:rsid w:val="00693F50"/>
    <w:rsid w:val="006B4E45"/>
    <w:rsid w:val="006D6FEB"/>
    <w:rsid w:val="006E3FDE"/>
    <w:rsid w:val="007005BD"/>
    <w:rsid w:val="00711A12"/>
    <w:rsid w:val="00713716"/>
    <w:rsid w:val="007232F7"/>
    <w:rsid w:val="007344C3"/>
    <w:rsid w:val="00735B98"/>
    <w:rsid w:val="00741278"/>
    <w:rsid w:val="00787706"/>
    <w:rsid w:val="007C7928"/>
    <w:rsid w:val="007E51B0"/>
    <w:rsid w:val="007F4705"/>
    <w:rsid w:val="00813C26"/>
    <w:rsid w:val="00876B28"/>
    <w:rsid w:val="00897F52"/>
    <w:rsid w:val="008C2FE8"/>
    <w:rsid w:val="009227EC"/>
    <w:rsid w:val="00931128"/>
    <w:rsid w:val="00975CA2"/>
    <w:rsid w:val="00977F06"/>
    <w:rsid w:val="0099319A"/>
    <w:rsid w:val="009C390B"/>
    <w:rsid w:val="00A943DC"/>
    <w:rsid w:val="00AA23A1"/>
    <w:rsid w:val="00B16345"/>
    <w:rsid w:val="00B3031D"/>
    <w:rsid w:val="00B35CA5"/>
    <w:rsid w:val="00B362A3"/>
    <w:rsid w:val="00B41768"/>
    <w:rsid w:val="00B566A2"/>
    <w:rsid w:val="00B7281D"/>
    <w:rsid w:val="00B77C86"/>
    <w:rsid w:val="00C31D25"/>
    <w:rsid w:val="00C54757"/>
    <w:rsid w:val="00C93F4D"/>
    <w:rsid w:val="00CB338F"/>
    <w:rsid w:val="00CC7E53"/>
    <w:rsid w:val="00D026CE"/>
    <w:rsid w:val="00D46E32"/>
    <w:rsid w:val="00D62198"/>
    <w:rsid w:val="00D745D2"/>
    <w:rsid w:val="00DA3B0C"/>
    <w:rsid w:val="00DE55ED"/>
    <w:rsid w:val="00DF7BDF"/>
    <w:rsid w:val="00E51E9E"/>
    <w:rsid w:val="00E66B6E"/>
    <w:rsid w:val="00EA6F6E"/>
    <w:rsid w:val="00EB1055"/>
    <w:rsid w:val="00F15F46"/>
    <w:rsid w:val="00F26967"/>
    <w:rsid w:val="00F33F7C"/>
    <w:rsid w:val="00F6531F"/>
    <w:rsid w:val="00F925A4"/>
    <w:rsid w:val="00FB13A2"/>
    <w:rsid w:val="00FD0C81"/>
    <w:rsid w:val="00FD2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93749"/>
  <w15:chartTrackingRefBased/>
  <w15:docId w15:val="{CB237940-A818-4CC7-B3D8-04A12F672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39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90C"/>
  </w:style>
  <w:style w:type="paragraph" w:styleId="Footer">
    <w:name w:val="footer"/>
    <w:basedOn w:val="Normal"/>
    <w:link w:val="FooterChar"/>
    <w:uiPriority w:val="99"/>
    <w:unhideWhenUsed/>
    <w:rsid w:val="003439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90C"/>
  </w:style>
  <w:style w:type="character" w:styleId="Hyperlink">
    <w:name w:val="Hyperlink"/>
    <w:basedOn w:val="DefaultParagraphFont"/>
    <w:uiPriority w:val="99"/>
    <w:unhideWhenUsed/>
    <w:rsid w:val="00196C7C"/>
    <w:rPr>
      <w:color w:val="0563C1" w:themeColor="hyperlink"/>
      <w:u w:val="single"/>
    </w:rPr>
  </w:style>
  <w:style w:type="character" w:styleId="UnresolvedMention">
    <w:name w:val="Unresolved Mention"/>
    <w:basedOn w:val="DefaultParagraphFont"/>
    <w:uiPriority w:val="99"/>
    <w:semiHidden/>
    <w:unhideWhenUsed/>
    <w:rsid w:val="00196C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pedia.com/threads/leadership-style-at-tesco.221128/" TargetMode="External"/><Relationship Id="rId3" Type="http://schemas.openxmlformats.org/officeDocument/2006/relationships/webSettings" Target="webSettings.xml"/><Relationship Id="rId7" Type="http://schemas.openxmlformats.org/officeDocument/2006/relationships/hyperlink" Target="https://www.tesco-careers.com/stores-and-distribution/management-colleagues/stor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pages/article/newLDR_84.htm"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thebalancesmb.com/leadership-definition-29482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397</TotalTime>
  <Pages>3</Pages>
  <Words>1160</Words>
  <Characters>6617</Characters>
  <Application>Microsoft Office Word</Application>
  <DocSecurity>0</DocSecurity>
  <Lines>55</Lines>
  <Paragraphs>15</Paragraphs>
  <ScaleCrop>false</ScaleCrop>
  <Company/>
  <LinksUpToDate>false</LinksUpToDate>
  <CharactersWithSpaces>7762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Hasu</dc:creator>
  <cp:keywords/>
  <dc:description/>
  <cp:lastModifiedBy>Ana Maria Hasu</cp:lastModifiedBy>
  <cp:revision>86</cp:revision>
  <dcterms:created xsi:type="dcterms:W3CDTF">2020-11-30T14:02:00Z</dcterms:created>
  <dcterms:modified xsi:type="dcterms:W3CDTF">2020-11-30T20:39:00Z</dcterms:modified>
</cp:coreProperties>
</file>