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A2D78" w:rsidRPr="00B83B96" w:rsidRDefault="00D762F5" w:rsidP="00D762F5">
      <w:pPr>
        <w:jc w:val="center"/>
        <w:rPr>
          <w:b/>
          <w:bCs/>
          <w:u w:val="single"/>
        </w:rPr>
      </w:pPr>
      <w:r w:rsidRPr="00B83B96">
        <w:rPr>
          <w:b/>
          <w:bCs/>
          <w:u w:val="single"/>
        </w:rPr>
        <w:t xml:space="preserve">Flame Test – Lab Report </w:t>
      </w:r>
    </w:p>
    <w:p w:rsidR="00D762F5" w:rsidRDefault="00D762F5" w:rsidP="00D762F5"/>
    <w:p w:rsidR="00B80593" w:rsidRPr="00C461D9" w:rsidRDefault="00D762F5" w:rsidP="00B80593">
      <w:pPr>
        <w:rPr>
          <w:rFonts w:cstheme="minorHAnsi"/>
        </w:rPr>
      </w:pPr>
      <w:r w:rsidRPr="00C461D9">
        <w:rPr>
          <w:rFonts w:cstheme="minorHAnsi"/>
          <w:b/>
          <w:bCs/>
        </w:rPr>
        <w:t>Introduction</w:t>
      </w:r>
    </w:p>
    <w:p w:rsidR="00A210BC" w:rsidRPr="00C461D9" w:rsidRDefault="00A210BC" w:rsidP="00B80593">
      <w:pPr>
        <w:rPr>
          <w:rFonts w:cstheme="minorHAnsi"/>
        </w:rPr>
      </w:pPr>
    </w:p>
    <w:p w:rsidR="00B80593" w:rsidRPr="00C461D9" w:rsidRDefault="00B80593" w:rsidP="00B80593">
      <w:pPr>
        <w:rPr>
          <w:rFonts w:cstheme="minorHAnsi"/>
          <w:color w:val="FF0000"/>
        </w:rPr>
      </w:pPr>
      <w:r w:rsidRPr="00C461D9">
        <w:rPr>
          <w:rFonts w:cstheme="minorHAnsi"/>
          <w:color w:val="000000" w:themeColor="text1"/>
        </w:rPr>
        <w:t xml:space="preserve">This report is about a flame test carried out in class. </w:t>
      </w:r>
      <w:r w:rsidRPr="00C461D9">
        <w:rPr>
          <w:rFonts w:eastAsia="Times New Roman" w:cstheme="minorHAnsi"/>
          <w:color w:val="000000" w:themeColor="text1"/>
          <w:kern w:val="0"/>
          <w:lang w:eastAsia="en-GB"/>
          <w14:ligatures w14:val="none"/>
        </w:rPr>
        <w:t xml:space="preserve">The </w:t>
      </w:r>
      <w:r w:rsidRPr="00C461D9">
        <w:rPr>
          <w:rFonts w:eastAsia="Times New Roman" w:cstheme="minorHAnsi"/>
          <w:color w:val="000000"/>
          <w:kern w:val="0"/>
          <w:lang w:eastAsia="en-GB"/>
          <w14:ligatures w14:val="none"/>
        </w:rPr>
        <w:t xml:space="preserve">flame test is used to identify different metal ions by looking at the colours they produce in a flame. When different metals </w:t>
      </w:r>
      <w:r w:rsidR="00F1159C">
        <w:rPr>
          <w:rFonts w:eastAsia="Times New Roman" w:cstheme="minorHAnsi"/>
          <w:color w:val="000000"/>
          <w:kern w:val="0"/>
          <w:lang w:eastAsia="en-GB"/>
          <w14:ligatures w14:val="none"/>
        </w:rPr>
        <w:t xml:space="preserve">ions </w:t>
      </w:r>
      <w:r w:rsidRPr="00C461D9">
        <w:rPr>
          <w:rFonts w:eastAsia="Times New Roman" w:cstheme="minorHAnsi"/>
          <w:color w:val="000000"/>
          <w:kern w:val="0"/>
          <w:lang w:eastAsia="en-GB"/>
          <w14:ligatures w14:val="none"/>
        </w:rPr>
        <w:t>are heated, their atoms absorb energy, causing their electrons to go from a ground state to an excited state. As the electrons return to ground state, they release the previously gained energy in the form of photons of light. Each metal produces a unique colour</w:t>
      </w:r>
      <w:r w:rsidR="004F444B" w:rsidRPr="00C461D9">
        <w:rPr>
          <w:rFonts w:eastAsia="Times New Roman" w:cstheme="minorHAnsi"/>
          <w:color w:val="000000"/>
          <w:kern w:val="0"/>
          <w:lang w:eastAsia="en-GB"/>
          <w14:ligatures w14:val="none"/>
        </w:rPr>
        <w:t>/ wavelength</w:t>
      </w:r>
      <w:r w:rsidRPr="00C461D9">
        <w:rPr>
          <w:rFonts w:eastAsia="Times New Roman" w:cstheme="minorHAnsi"/>
          <w:color w:val="000000"/>
          <w:kern w:val="0"/>
          <w:lang w:eastAsia="en-GB"/>
          <w14:ligatures w14:val="none"/>
        </w:rPr>
        <w:t xml:space="preserve">, which helps us figure out which metal is present in a solution. For this flame test we were given 8 unidentified salt solutions labelled A to H. For the experiment we had to place each solution under the flame and identify the colour it produced, therefore identifying the metal ion and the wavelength. </w:t>
      </w:r>
      <w:r w:rsidR="004F444B" w:rsidRPr="00C461D9">
        <w:rPr>
          <w:rFonts w:eastAsia="Times New Roman" w:cstheme="minorHAnsi"/>
          <w:color w:val="000000"/>
          <w:kern w:val="0"/>
          <w:lang w:eastAsia="en-GB"/>
          <w14:ligatures w14:val="none"/>
        </w:rPr>
        <w:t xml:space="preserve">The procedure for the experiment can be seen in Appendix 2. </w:t>
      </w:r>
    </w:p>
    <w:p w:rsidR="00B80593" w:rsidRPr="00C461D9" w:rsidRDefault="00B80593" w:rsidP="00B80593">
      <w:pPr>
        <w:spacing w:before="100" w:beforeAutospacing="1" w:after="100" w:afterAutospacing="1"/>
        <w:outlineLvl w:val="2"/>
        <w:rPr>
          <w:rFonts w:eastAsia="Times New Roman" w:cstheme="minorHAnsi"/>
          <w:b/>
          <w:bCs/>
          <w:color w:val="000000"/>
          <w:kern w:val="0"/>
          <w:lang w:eastAsia="en-GB"/>
          <w14:ligatures w14:val="none"/>
        </w:rPr>
      </w:pPr>
      <w:r w:rsidRPr="00C461D9">
        <w:rPr>
          <w:rFonts w:eastAsia="Times New Roman" w:cstheme="minorHAnsi"/>
          <w:b/>
          <w:bCs/>
          <w:color w:val="000000"/>
          <w:kern w:val="0"/>
          <w:lang w:eastAsia="en-GB"/>
          <w14:ligatures w14:val="none"/>
        </w:rPr>
        <w:t>Hypothesis</w:t>
      </w:r>
    </w:p>
    <w:p w:rsidR="00B80593" w:rsidRPr="00C461D9" w:rsidRDefault="00B80593" w:rsidP="00B80593">
      <w:pPr>
        <w:spacing w:before="100" w:beforeAutospacing="1" w:after="100" w:afterAutospacing="1"/>
        <w:rPr>
          <w:rFonts w:eastAsia="Times New Roman" w:cstheme="minorHAnsi"/>
          <w:color w:val="000000"/>
          <w:kern w:val="0"/>
          <w:lang w:eastAsia="en-GB"/>
          <w14:ligatures w14:val="none"/>
        </w:rPr>
      </w:pPr>
      <w:r w:rsidRPr="00C461D9">
        <w:rPr>
          <w:rFonts w:eastAsia="Times New Roman" w:cstheme="minorHAnsi"/>
          <w:color w:val="000000"/>
          <w:kern w:val="0"/>
          <w:lang w:eastAsia="en-GB"/>
          <w14:ligatures w14:val="none"/>
        </w:rPr>
        <w:t xml:space="preserve">When different metal ions are heated in a flame, they will produce a specific colour </w:t>
      </w:r>
      <w:r w:rsidR="004F444B" w:rsidRPr="00C461D9">
        <w:rPr>
          <w:rFonts w:eastAsia="Times New Roman" w:cstheme="minorHAnsi"/>
          <w:color w:val="000000"/>
          <w:kern w:val="0"/>
          <w:lang w:eastAsia="en-GB"/>
          <w14:ligatures w14:val="none"/>
        </w:rPr>
        <w:t xml:space="preserve">due to </w:t>
      </w:r>
      <w:r w:rsidRPr="00C461D9">
        <w:rPr>
          <w:rFonts w:eastAsia="Times New Roman" w:cstheme="minorHAnsi"/>
          <w:color w:val="000000"/>
          <w:kern w:val="0"/>
          <w:lang w:eastAsia="en-GB"/>
          <w14:ligatures w14:val="none"/>
        </w:rPr>
        <w:t>the way its electrons absorb and release energy in the form of photons.</w:t>
      </w:r>
    </w:p>
    <w:p w:rsidR="00B80593" w:rsidRPr="00C461D9" w:rsidRDefault="00B80593" w:rsidP="00B80593">
      <w:pPr>
        <w:spacing w:before="100" w:beforeAutospacing="1" w:after="100" w:afterAutospacing="1"/>
        <w:outlineLvl w:val="2"/>
        <w:rPr>
          <w:rFonts w:eastAsia="Times New Roman" w:cstheme="minorHAnsi"/>
          <w:b/>
          <w:bCs/>
          <w:color w:val="000000"/>
          <w:kern w:val="0"/>
          <w:lang w:eastAsia="en-GB"/>
          <w14:ligatures w14:val="none"/>
        </w:rPr>
      </w:pPr>
      <w:r w:rsidRPr="00C461D9">
        <w:rPr>
          <w:rFonts w:eastAsia="Times New Roman" w:cstheme="minorHAnsi"/>
          <w:b/>
          <w:bCs/>
          <w:color w:val="000000"/>
          <w:kern w:val="0"/>
          <w:lang w:eastAsia="en-GB"/>
          <w14:ligatures w14:val="none"/>
        </w:rPr>
        <w:t>Variables</w:t>
      </w:r>
    </w:p>
    <w:p w:rsidR="00B80593" w:rsidRPr="00C461D9" w:rsidRDefault="00B80593" w:rsidP="00B80593">
      <w:pPr>
        <w:numPr>
          <w:ilvl w:val="0"/>
          <w:numId w:val="7"/>
        </w:numPr>
        <w:spacing w:before="100" w:beforeAutospacing="1" w:after="100" w:afterAutospacing="1"/>
        <w:rPr>
          <w:rFonts w:eastAsia="Times New Roman" w:cstheme="minorHAnsi"/>
          <w:color w:val="000000"/>
          <w:kern w:val="0"/>
          <w:lang w:eastAsia="en-GB"/>
          <w14:ligatures w14:val="none"/>
        </w:rPr>
      </w:pPr>
      <w:r w:rsidRPr="00C461D9">
        <w:rPr>
          <w:rFonts w:eastAsia="Times New Roman" w:cstheme="minorHAnsi"/>
          <w:b/>
          <w:bCs/>
          <w:color w:val="000000"/>
          <w:kern w:val="0"/>
          <w:lang w:eastAsia="en-GB"/>
          <w14:ligatures w14:val="none"/>
        </w:rPr>
        <w:t>Independent Variable:</w:t>
      </w:r>
      <w:r w:rsidRPr="00C461D9">
        <w:rPr>
          <w:rFonts w:eastAsia="Times New Roman" w:cstheme="minorHAnsi"/>
          <w:color w:val="000000"/>
          <w:kern w:val="0"/>
          <w:lang w:eastAsia="en-GB"/>
          <w14:ligatures w14:val="none"/>
        </w:rPr>
        <w:t> The metal salt used.</w:t>
      </w:r>
    </w:p>
    <w:p w:rsidR="00B80593" w:rsidRPr="00C461D9" w:rsidRDefault="00B80593" w:rsidP="00B80593">
      <w:pPr>
        <w:numPr>
          <w:ilvl w:val="0"/>
          <w:numId w:val="7"/>
        </w:numPr>
        <w:spacing w:before="100" w:beforeAutospacing="1" w:after="100" w:afterAutospacing="1"/>
        <w:rPr>
          <w:rFonts w:eastAsia="Times New Roman" w:cstheme="minorHAnsi"/>
          <w:color w:val="000000"/>
          <w:kern w:val="0"/>
          <w:lang w:eastAsia="en-GB"/>
          <w14:ligatures w14:val="none"/>
        </w:rPr>
      </w:pPr>
      <w:r w:rsidRPr="00C461D9">
        <w:rPr>
          <w:rFonts w:eastAsia="Times New Roman" w:cstheme="minorHAnsi"/>
          <w:b/>
          <w:bCs/>
          <w:color w:val="000000"/>
          <w:kern w:val="0"/>
          <w:lang w:eastAsia="en-GB"/>
          <w14:ligatures w14:val="none"/>
        </w:rPr>
        <w:t>Dependent Variable:</w:t>
      </w:r>
      <w:r w:rsidRPr="00C461D9">
        <w:rPr>
          <w:rFonts w:eastAsia="Times New Roman" w:cstheme="minorHAnsi"/>
          <w:color w:val="000000"/>
          <w:kern w:val="0"/>
          <w:lang w:eastAsia="en-GB"/>
          <w14:ligatures w14:val="none"/>
        </w:rPr>
        <w:t> The colour of the flame produced.</w:t>
      </w:r>
    </w:p>
    <w:p w:rsidR="00B80593" w:rsidRPr="00C461D9" w:rsidRDefault="00B80593" w:rsidP="00B80593">
      <w:pPr>
        <w:numPr>
          <w:ilvl w:val="0"/>
          <w:numId w:val="7"/>
        </w:numPr>
        <w:spacing w:before="100" w:beforeAutospacing="1" w:after="100" w:afterAutospacing="1"/>
        <w:rPr>
          <w:rFonts w:eastAsia="Times New Roman" w:cstheme="minorHAnsi"/>
          <w:color w:val="000000"/>
          <w:kern w:val="0"/>
          <w:lang w:eastAsia="en-GB"/>
          <w14:ligatures w14:val="none"/>
        </w:rPr>
      </w:pPr>
      <w:r w:rsidRPr="00C461D9">
        <w:rPr>
          <w:rFonts w:eastAsia="Times New Roman" w:cstheme="minorHAnsi"/>
          <w:b/>
          <w:bCs/>
          <w:color w:val="000000"/>
          <w:kern w:val="0"/>
          <w:lang w:eastAsia="en-GB"/>
          <w14:ligatures w14:val="none"/>
        </w:rPr>
        <w:t xml:space="preserve">Controlled Variables: </w:t>
      </w:r>
      <w:r w:rsidRPr="00C461D9">
        <w:rPr>
          <w:rFonts w:eastAsia="Times New Roman" w:cstheme="minorHAnsi"/>
          <w:color w:val="000000"/>
          <w:kern w:val="0"/>
          <w:lang w:eastAsia="en-GB"/>
          <w14:ligatures w14:val="none"/>
        </w:rPr>
        <w:t xml:space="preserve">The flame from the Bunsen burner and the amount of metal salt used. </w:t>
      </w:r>
    </w:p>
    <w:p w:rsidR="00D762F5" w:rsidRPr="00C461D9" w:rsidRDefault="00B80593" w:rsidP="00B80593">
      <w:pPr>
        <w:spacing w:before="100" w:beforeAutospacing="1" w:after="100" w:afterAutospacing="1"/>
        <w:outlineLvl w:val="2"/>
        <w:rPr>
          <w:rFonts w:eastAsia="Times New Roman" w:cstheme="minorHAnsi"/>
          <w:b/>
          <w:bCs/>
          <w:color w:val="000000"/>
          <w:kern w:val="0"/>
          <w:lang w:eastAsia="en-GB"/>
          <w14:ligatures w14:val="none"/>
        </w:rPr>
      </w:pPr>
      <w:r w:rsidRPr="00C461D9">
        <w:rPr>
          <w:rFonts w:eastAsia="Times New Roman" w:cstheme="minorHAnsi"/>
          <w:b/>
          <w:bCs/>
          <w:color w:val="000000"/>
          <w:kern w:val="0"/>
          <w:lang w:eastAsia="en-GB"/>
          <w14:ligatures w14:val="none"/>
        </w:rPr>
        <w:t>Equations</w:t>
      </w:r>
    </w:p>
    <w:p w:rsidR="00D762F5" w:rsidRPr="00C461D9" w:rsidRDefault="00BC59B8" w:rsidP="00B80593">
      <w:pPr>
        <w:spacing w:before="100" w:beforeAutospacing="1" w:after="100" w:afterAutospacing="1"/>
        <w:outlineLvl w:val="2"/>
        <w:rPr>
          <w:rFonts w:eastAsia="Times New Roman" w:cstheme="minorHAnsi"/>
          <w:color w:val="000000"/>
          <w:kern w:val="0"/>
          <w:lang w:eastAsia="en-GB"/>
          <w14:ligatures w14:val="none"/>
        </w:rPr>
      </w:pPr>
      <w:r w:rsidRPr="00C461D9">
        <w:rPr>
          <w:rFonts w:cstheme="minorHAnsi"/>
          <w:noProof/>
          <w:color w:val="000000" w:themeColor="text1"/>
        </w:rPr>
        <mc:AlternateContent>
          <mc:Choice Requires="wps">
            <w:drawing>
              <wp:anchor distT="45720" distB="45720" distL="114300" distR="114300" simplePos="0" relativeHeight="251659264" behindDoc="0" locked="0" layoutInCell="1" allowOverlap="1" wp14:anchorId="72CE64B0" wp14:editId="72F9B171">
                <wp:simplePos x="0" y="0"/>
                <wp:positionH relativeFrom="column">
                  <wp:posOffset>976007</wp:posOffset>
                </wp:positionH>
                <wp:positionV relativeFrom="paragraph">
                  <wp:posOffset>436245</wp:posOffset>
                </wp:positionV>
                <wp:extent cx="4065905"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905" cy="1404620"/>
                        </a:xfrm>
                        <a:prstGeom prst="rect">
                          <a:avLst/>
                        </a:prstGeom>
                        <a:solidFill>
                          <a:srgbClr val="FFFFFF"/>
                        </a:solidFill>
                        <a:ln w="9525">
                          <a:noFill/>
                          <a:miter lim="800000"/>
                          <a:headEnd/>
                          <a:tailEnd/>
                        </a:ln>
                      </wps:spPr>
                      <wps:txbx>
                        <w:txbxContent>
                          <w:p w:rsidR="00BC59B8" w:rsidRPr="009A7B86" w:rsidRDefault="00BC59B8" w:rsidP="00BC59B8">
                            <m:oMath>
                              <m:r>
                                <w:rPr>
                                  <w:rFonts w:ascii="Cambria Math" w:hAnsi="Cambria Math"/>
                                  <w:i/>
                                </w:rPr>
                                <w:sym w:font="Symbol" w:char="F044"/>
                              </m:r>
                              <m:r>
                                <w:rPr>
                                  <w:rFonts w:ascii="Cambria Math" w:hAnsi="Cambria Math"/>
                                </w:rPr>
                                <m:t>E=h ×f</m:t>
                              </m:r>
                            </m:oMath>
                            <w:r>
                              <w:tab/>
                            </w:r>
                            <w:r>
                              <w:tab/>
                            </w:r>
                            <w:r>
                              <w:tab/>
                            </w:r>
                            <w:r>
                              <w:tab/>
                            </w:r>
                            <w:r>
                              <w:tab/>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CE64B0" id="_x0000_t202" coordsize="21600,21600" o:spt="202" path="m,l,21600r21600,l21600,xe">
                <v:stroke joinstyle="miter"/>
                <v:path gradientshapeok="t" o:connecttype="rect"/>
              </v:shapetype>
              <v:shape id="Text Box 2" o:spid="_x0000_s1026" type="#_x0000_t202" style="position:absolute;margin-left:76.85pt;margin-top:34.35pt;width:320.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7999DgIAAPcDAAAOAAAAZHJzL2Uyb0RvYy54bWysU8Fu2zAMvQ/YPwi6L3aCJGuMOEWXLsOA&#13;&#10;rhvQ7QNkWY6FyaJGKbGzrx8lp2nQ3YbpIJAi9UQ+Pq1vh86wo0KvwZZ8Osk5U1ZCre2+5D++797d&#13;&#10;cOaDsLUwYFXJT8rz283bN+veFWoGLZhaISMQ64velbwNwRVZ5mWrOuEn4JSlYAPYiUAu7rMaRU/o&#13;&#10;nclmeb7MesDaIUjlPZ3ej0G+SfhNo2T42jReBWZKTrWFtGPaq7hnm7Uo9ihcq+W5DPEPVXRCW3r0&#13;&#10;AnUvgmAH1H9BdVoieGjCREKXQdNoqVIP1M00f9XNUyucSr0QOd5daPL/D1Y+Hp/cN2Rh+AADDTA1&#13;&#10;4d0DyJ+eWdi2wu7VHSL0rRI1PTyNlGW988X5aqTaFz6CVP0XqGnI4hAgAQ0NdpEV6pMROg3gdCFd&#13;&#10;DYFJOpzny8UqX3AmKTad5/PlLI0lE8XzdYc+fFLQsWiUHGmqCV4cH3yI5YjiOSW+5sHoeqeNSQ7u&#13;&#10;q61BdhSkgF1aqYNXacayvuSrxWyRkC3E+0kcnQ6kUKO7kt/kcY2aiXR8tHVKCUKb0aZKjD3zEykZ&#13;&#10;yQlDNVBi5KmC+kRMIYxKpJ9DRgv4m7OeVFhy/+sgUHFmPltiezWdz6NskzNfvCdqGF5HquuIsJKg&#13;&#10;Sh44G81tSFJPPLg7mspOJ75eKjnXSupKNJ5/QpTvtZ+yXv7r5g8AAAD//wMAUEsDBBQABgAIAAAA&#13;&#10;IQDDuHr54gAAAA8BAAAPAAAAZHJzL2Rvd25yZXYueG1sTE89T8MwEN2R+A/WIbFRh0LbJI1TVUQs&#13;&#10;DEgUJBjd2Ikj4rNlu2n49xwTXe70dO/eR7Wb7cgmHeLgUMD9IgOmsXVqwF7Ax/vzXQ4sJolKjg61&#13;&#10;gB8dYVdfX1WyVO6Mb3o6pJ6RCMZSCjAp+ZLz2BptZVw4r5FunQtWJoKh5yrIM4nbkS+zbM2tHJAc&#13;&#10;jPT6yej2+3CyAj6tGVQTXr86NU7NS7df+Tl4IW5v5mZLY78FlvSc/j/grwPlh5qCHd0JVWQj4dXD&#13;&#10;hqgC1jltImyKR2p4FLDMiwJ4XfHLHvUvAAAA//8DAFBLAQItABQABgAIAAAAIQC2gziS/gAAAOEB&#13;&#10;AAATAAAAAAAAAAAAAAAAAAAAAABbQ29udGVudF9UeXBlc10ueG1sUEsBAi0AFAAGAAgAAAAhADj9&#13;&#10;If/WAAAAlAEAAAsAAAAAAAAAAAAAAAAALwEAAF9yZWxzLy5yZWxzUEsBAi0AFAAGAAgAAAAhAF7v&#13;&#10;330OAgAA9wMAAA4AAAAAAAAAAAAAAAAALgIAAGRycy9lMm9Eb2MueG1sUEsBAi0AFAAGAAgAAAAh&#13;&#10;AMO4evniAAAADwEAAA8AAAAAAAAAAAAAAAAAaAQAAGRycy9kb3ducmV2LnhtbFBLBQYAAAAABAAE&#13;&#10;APMAAAB3BQAAAAA=&#13;&#10;" stroked="f">
                <v:textbox style="mso-fit-shape-to-text:t">
                  <w:txbxContent>
                    <w:p w:rsidR="00BC59B8" w:rsidRPr="009A7B86" w:rsidRDefault="00BC59B8" w:rsidP="00BC59B8">
                      <m:oMath>
                        <m:r>
                          <w:rPr>
                            <w:rFonts w:ascii="Cambria Math" w:hAnsi="Cambria Math"/>
                            <w:i/>
                          </w:rPr>
                          <w:sym w:font="Symbol" w:char="F044"/>
                        </m:r>
                        <m:r>
                          <w:rPr>
                            <w:rFonts w:ascii="Cambria Math" w:hAnsi="Cambria Math"/>
                          </w:rPr>
                          <m:t>E=h ×f</m:t>
                        </m:r>
                      </m:oMath>
                      <w:r>
                        <w:tab/>
                      </w:r>
                      <w:r>
                        <w:tab/>
                      </w:r>
                      <w:r>
                        <w:tab/>
                      </w:r>
                      <w:r>
                        <w:tab/>
                      </w:r>
                      <w:r>
                        <w:tab/>
                      </w:r>
                      <w:r>
                        <w:t xml:space="preserve">                    </w:t>
                      </w:r>
                    </w:p>
                  </w:txbxContent>
                </v:textbox>
                <w10:wrap type="square"/>
              </v:shape>
            </w:pict>
          </mc:Fallback>
        </mc:AlternateContent>
      </w:r>
      <w:r w:rsidR="00B80593" w:rsidRPr="00C461D9">
        <w:rPr>
          <w:rFonts w:eastAsia="Times New Roman" w:cstheme="minorHAnsi"/>
          <w:color w:val="000000"/>
          <w:kern w:val="0"/>
          <w:lang w:eastAsia="en-GB"/>
          <w14:ligatures w14:val="none"/>
        </w:rPr>
        <w:t>The energy difference of the high energy level and the low energy level is related to the frequency of emitted light</w:t>
      </w:r>
      <w:r w:rsidRPr="00C461D9">
        <w:rPr>
          <w:rFonts w:eastAsia="Times New Roman" w:cstheme="minorHAnsi"/>
          <w:color w:val="000000"/>
          <w:kern w:val="0"/>
          <w:lang w:eastAsia="en-GB"/>
          <w14:ligatures w14:val="none"/>
        </w:rPr>
        <w:t xml:space="preserve">. </w:t>
      </w:r>
    </w:p>
    <w:p w:rsidR="00D762F5" w:rsidRPr="00C461D9" w:rsidRDefault="00BC59B8" w:rsidP="00B80593">
      <w:pPr>
        <w:spacing w:before="100" w:beforeAutospacing="1" w:after="100" w:afterAutospacing="1"/>
        <w:outlineLvl w:val="2"/>
        <w:rPr>
          <w:rFonts w:eastAsia="Times New Roman" w:cstheme="minorHAnsi"/>
          <w:color w:val="000000"/>
          <w:kern w:val="0"/>
          <w:lang w:eastAsia="en-GB"/>
          <w14:ligatures w14:val="none"/>
        </w:rPr>
      </w:pPr>
      <w:r w:rsidRPr="00C461D9">
        <w:rPr>
          <w:rFonts w:eastAsia="Times New Roman" w:cstheme="minorHAnsi"/>
          <w:color w:val="000000"/>
          <w:kern w:val="0"/>
          <w:lang w:eastAsia="en-GB"/>
          <w14:ligatures w14:val="none"/>
        </w:rPr>
        <w:t>Equation 1:</w:t>
      </w:r>
    </w:p>
    <w:p w:rsidR="00BC59B8" w:rsidRPr="00C461D9" w:rsidRDefault="00BC59B8" w:rsidP="00BC59B8">
      <w:pPr>
        <w:adjustRightInd w:val="0"/>
        <w:snapToGrid w:val="0"/>
        <w:spacing w:after="120" w:line="360" w:lineRule="auto"/>
        <w:rPr>
          <w:rFonts w:cstheme="minorHAnsi"/>
          <w:color w:val="000000" w:themeColor="text1"/>
        </w:rPr>
      </w:pPr>
      <w:r w:rsidRPr="00C461D9">
        <w:rPr>
          <w:rFonts w:cstheme="minorHAnsi"/>
          <w:color w:val="000000" w:themeColor="text1"/>
        </w:rPr>
        <w:t xml:space="preserve">Where </w:t>
      </w:r>
      <w:r w:rsidRPr="00C461D9">
        <w:rPr>
          <w:rFonts w:cstheme="minorHAnsi"/>
          <w:i/>
          <w:iCs/>
          <w:color w:val="000000" w:themeColor="text1"/>
        </w:rPr>
        <w:sym w:font="Symbol" w:char="F044"/>
      </w:r>
      <w:r w:rsidRPr="00C461D9">
        <w:rPr>
          <w:rFonts w:cstheme="minorHAnsi"/>
          <w:i/>
          <w:iCs/>
          <w:color w:val="000000" w:themeColor="text1"/>
        </w:rPr>
        <w:t>E</w:t>
      </w:r>
      <w:r w:rsidRPr="00C461D9">
        <w:rPr>
          <w:rFonts w:cstheme="minorHAnsi"/>
          <w:color w:val="000000" w:themeColor="text1"/>
        </w:rPr>
        <w:t xml:space="preserve"> is the energy difference between the energy levels, </w:t>
      </w:r>
      <w:r w:rsidRPr="00C461D9">
        <w:rPr>
          <w:rFonts w:cstheme="minorHAnsi"/>
          <w:i/>
          <w:iCs/>
          <w:color w:val="000000" w:themeColor="text1"/>
        </w:rPr>
        <w:t>h</w:t>
      </w:r>
      <w:r w:rsidRPr="00C461D9">
        <w:rPr>
          <w:rFonts w:cstheme="minorHAnsi"/>
          <w:color w:val="000000" w:themeColor="text1"/>
        </w:rPr>
        <w:t xml:space="preserve"> is a Planck constant (</w:t>
      </w:r>
      <w:r w:rsidRPr="00C461D9">
        <w:rPr>
          <w:rFonts w:cstheme="minorHAnsi"/>
          <w:i/>
          <w:iCs/>
          <w:color w:val="000000" w:themeColor="text1"/>
        </w:rPr>
        <w:t>h = 6.63 × 10</w:t>
      </w:r>
      <w:r w:rsidRPr="00C461D9">
        <w:rPr>
          <w:rFonts w:cstheme="minorHAnsi"/>
          <w:i/>
          <w:iCs/>
          <w:color w:val="000000" w:themeColor="text1"/>
          <w:vertAlign w:val="superscript"/>
        </w:rPr>
        <w:t>-34</w:t>
      </w:r>
      <w:r w:rsidRPr="00C461D9">
        <w:rPr>
          <w:rFonts w:cstheme="minorHAnsi"/>
          <w:i/>
          <w:iCs/>
          <w:color w:val="000000" w:themeColor="text1"/>
        </w:rPr>
        <w:t xml:space="preserve"> </w:t>
      </w:r>
      <w:proofErr w:type="spellStart"/>
      <w:r w:rsidRPr="00C461D9">
        <w:rPr>
          <w:rFonts w:cstheme="minorHAnsi"/>
          <w:i/>
          <w:iCs/>
          <w:color w:val="000000" w:themeColor="text1"/>
        </w:rPr>
        <w:t>Js</w:t>
      </w:r>
      <w:proofErr w:type="spellEnd"/>
      <w:r w:rsidRPr="00C461D9">
        <w:rPr>
          <w:rFonts w:cstheme="minorHAnsi"/>
          <w:color w:val="000000" w:themeColor="text1"/>
        </w:rPr>
        <w:t xml:space="preserve">), and </w:t>
      </w:r>
      <w:r w:rsidRPr="00C461D9">
        <w:rPr>
          <w:rFonts w:cstheme="minorHAnsi"/>
          <w:i/>
          <w:iCs/>
          <w:color w:val="000000" w:themeColor="text1"/>
        </w:rPr>
        <w:t>f is</w:t>
      </w:r>
      <w:r w:rsidRPr="00C461D9">
        <w:rPr>
          <w:rFonts w:cstheme="minorHAnsi"/>
          <w:color w:val="000000" w:themeColor="text1"/>
        </w:rPr>
        <w:t xml:space="preserve"> a frequency of light in Hz (s</w:t>
      </w:r>
      <w:r w:rsidRPr="00C461D9">
        <w:rPr>
          <w:rFonts w:cstheme="minorHAnsi"/>
          <w:color w:val="000000" w:themeColor="text1"/>
          <w:vertAlign w:val="superscript"/>
        </w:rPr>
        <w:t>-1</w:t>
      </w:r>
      <w:r w:rsidRPr="00C461D9">
        <w:rPr>
          <w:rFonts w:cstheme="minorHAnsi"/>
          <w:color w:val="000000" w:themeColor="text1"/>
        </w:rPr>
        <w:t xml:space="preserve">). Frequency, </w:t>
      </w:r>
      <w:r w:rsidRPr="00C461D9">
        <w:rPr>
          <w:rFonts w:cstheme="minorHAnsi"/>
          <w:i/>
          <w:iCs/>
          <w:color w:val="000000" w:themeColor="text1"/>
        </w:rPr>
        <w:t>f</w:t>
      </w:r>
      <w:r w:rsidRPr="00C461D9">
        <w:rPr>
          <w:rFonts w:cstheme="minorHAnsi"/>
          <w:color w:val="000000" w:themeColor="text1"/>
        </w:rPr>
        <w:t xml:space="preserve">, and the wavelength, </w:t>
      </w:r>
      <w:r w:rsidRPr="00C461D9">
        <w:rPr>
          <w:rFonts w:cstheme="minorHAnsi"/>
          <w:color w:val="000000" w:themeColor="text1"/>
        </w:rPr>
        <w:sym w:font="Symbol" w:char="F06C"/>
      </w:r>
      <w:r w:rsidRPr="00C461D9">
        <w:rPr>
          <w:rFonts w:cstheme="minorHAnsi"/>
          <w:color w:val="000000" w:themeColor="text1"/>
        </w:rPr>
        <w:t xml:space="preserve"> are inversely proportional. </w:t>
      </w:r>
    </w:p>
    <w:p w:rsidR="00BC59B8" w:rsidRPr="00C461D9" w:rsidRDefault="00BC59B8" w:rsidP="00BC59B8">
      <w:pPr>
        <w:adjustRightInd w:val="0"/>
        <w:snapToGrid w:val="0"/>
        <w:spacing w:after="120" w:line="360" w:lineRule="auto"/>
        <w:rPr>
          <w:rFonts w:cstheme="minorHAnsi"/>
          <w:color w:val="000000" w:themeColor="text1"/>
        </w:rPr>
      </w:pPr>
      <m:oMath>
        <m:r>
          <m:rPr>
            <m:sty m:val="p"/>
          </m:rPr>
          <w:rPr>
            <w:rFonts w:ascii="Cambria Math" w:hAnsi="Cambria Math" w:cstheme="minorHAnsi"/>
            <w:color w:val="000000" w:themeColor="text1"/>
          </w:rPr>
          <m:t>Equation 2</m:t>
        </m:r>
        <m:r>
          <w:rPr>
            <w:rFonts w:ascii="Cambria Math" w:hAnsi="Cambria Math" w:cstheme="minorHAnsi"/>
            <w:color w:val="000000" w:themeColor="text1"/>
          </w:rPr>
          <m:t xml:space="preserve">:            c=f × </m:t>
        </m:r>
        <m:r>
          <w:rPr>
            <w:rFonts w:ascii="Cambria Math" w:hAnsi="Cambria Math" w:cstheme="minorHAnsi"/>
            <w:i/>
            <w:color w:val="000000" w:themeColor="text1"/>
          </w:rPr>
          <w:sym w:font="Symbol" w:char="F06C"/>
        </m:r>
      </m:oMath>
      <w:r w:rsidRPr="00C461D9">
        <w:rPr>
          <w:rFonts w:cstheme="minorHAnsi"/>
          <w:color w:val="000000" w:themeColor="text1"/>
        </w:rPr>
        <w:tab/>
      </w:r>
      <w:r w:rsidRPr="00C461D9">
        <w:rPr>
          <w:rFonts w:cstheme="minorHAnsi"/>
          <w:color w:val="000000" w:themeColor="text1"/>
        </w:rPr>
        <w:tab/>
      </w:r>
    </w:p>
    <w:p w:rsidR="00BC59B8" w:rsidRPr="00C461D9" w:rsidRDefault="00BC59B8" w:rsidP="00BC59B8">
      <w:pPr>
        <w:adjustRightInd w:val="0"/>
        <w:snapToGrid w:val="0"/>
        <w:spacing w:after="120" w:line="360" w:lineRule="auto"/>
        <w:rPr>
          <w:rFonts w:cstheme="minorHAnsi"/>
          <w:b/>
          <w:bCs/>
          <w:color w:val="000000" w:themeColor="text1"/>
        </w:rPr>
      </w:pPr>
      <w:r w:rsidRPr="00C461D9">
        <w:rPr>
          <w:rFonts w:cstheme="minorHAnsi"/>
          <w:color w:val="000000" w:themeColor="text1"/>
        </w:rPr>
        <w:t xml:space="preserve">Where </w:t>
      </w:r>
      <w:r w:rsidRPr="00C461D9">
        <w:rPr>
          <w:rFonts w:cstheme="minorHAnsi"/>
          <w:i/>
          <w:iCs/>
          <w:color w:val="000000" w:themeColor="text1"/>
        </w:rPr>
        <w:t>c = 3.0 × 10</w:t>
      </w:r>
      <w:r w:rsidRPr="00C461D9">
        <w:rPr>
          <w:rFonts w:cstheme="minorHAnsi"/>
          <w:i/>
          <w:iCs/>
          <w:color w:val="000000" w:themeColor="text1"/>
          <w:vertAlign w:val="superscript"/>
        </w:rPr>
        <w:t>8</w:t>
      </w:r>
      <w:r w:rsidRPr="00C461D9">
        <w:rPr>
          <w:rFonts w:cstheme="minorHAnsi"/>
          <w:i/>
          <w:iCs/>
          <w:color w:val="000000" w:themeColor="text1"/>
        </w:rPr>
        <w:t xml:space="preserve"> ms</w:t>
      </w:r>
      <w:r w:rsidRPr="00C461D9">
        <w:rPr>
          <w:rFonts w:cstheme="minorHAnsi"/>
          <w:i/>
          <w:iCs/>
          <w:color w:val="000000" w:themeColor="text1"/>
          <w:vertAlign w:val="superscript"/>
        </w:rPr>
        <w:t>-1</w:t>
      </w:r>
      <w:r w:rsidRPr="00C461D9">
        <w:rPr>
          <w:rFonts w:cstheme="minorHAnsi"/>
          <w:color w:val="000000" w:themeColor="text1"/>
        </w:rPr>
        <w:t xml:space="preserve"> is the constant speed of light.</w:t>
      </w:r>
      <w:r w:rsidR="00A21649" w:rsidRPr="00C461D9">
        <w:rPr>
          <w:rFonts w:cstheme="minorHAnsi"/>
          <w:color w:val="000000" w:themeColor="text1"/>
        </w:rPr>
        <w:t xml:space="preserve"> </w:t>
      </w:r>
      <w:r w:rsidR="00A21649" w:rsidRPr="00C461D9">
        <w:rPr>
          <w:rFonts w:cstheme="minorHAnsi"/>
          <w:b/>
          <w:bCs/>
          <w:color w:val="000000" w:themeColor="text1"/>
        </w:rPr>
        <w:t>[Reference 1]</w:t>
      </w:r>
    </w:p>
    <w:p w:rsidR="00D762F5" w:rsidRPr="00C461D9" w:rsidRDefault="00D762F5" w:rsidP="00D762F5">
      <w:pPr>
        <w:rPr>
          <w:rFonts w:cstheme="minorHAnsi"/>
        </w:rPr>
      </w:pPr>
    </w:p>
    <w:p w:rsidR="00B83B96" w:rsidRPr="00C461D9" w:rsidRDefault="00B83B96" w:rsidP="00D762F5">
      <w:pPr>
        <w:rPr>
          <w:rFonts w:cstheme="minorHAnsi"/>
          <w:b/>
          <w:bCs/>
        </w:rPr>
      </w:pPr>
    </w:p>
    <w:p w:rsidR="00B83B96" w:rsidRPr="00C461D9" w:rsidRDefault="00B83B96" w:rsidP="00D762F5">
      <w:pPr>
        <w:rPr>
          <w:rFonts w:cstheme="minorHAnsi"/>
          <w:b/>
          <w:bCs/>
        </w:rPr>
      </w:pPr>
    </w:p>
    <w:p w:rsidR="00B83B96" w:rsidRPr="00C461D9" w:rsidRDefault="00B83B96" w:rsidP="00D762F5">
      <w:pPr>
        <w:rPr>
          <w:rFonts w:cstheme="minorHAnsi"/>
          <w:b/>
          <w:bCs/>
        </w:rPr>
      </w:pPr>
    </w:p>
    <w:p w:rsidR="00F1159C" w:rsidRDefault="00F1159C" w:rsidP="00D762F5">
      <w:pPr>
        <w:rPr>
          <w:rFonts w:cstheme="minorHAnsi"/>
          <w:b/>
          <w:bCs/>
        </w:rPr>
      </w:pPr>
    </w:p>
    <w:p w:rsidR="00D762F5" w:rsidRPr="00C461D9" w:rsidRDefault="00D762F5" w:rsidP="00D762F5">
      <w:pPr>
        <w:rPr>
          <w:rFonts w:cstheme="minorHAnsi"/>
          <w:b/>
          <w:bCs/>
        </w:rPr>
      </w:pPr>
      <w:r w:rsidRPr="00C461D9">
        <w:rPr>
          <w:rFonts w:cstheme="minorHAnsi"/>
          <w:b/>
          <w:bCs/>
        </w:rPr>
        <w:lastRenderedPageBreak/>
        <w:t>Results</w:t>
      </w:r>
    </w:p>
    <w:p w:rsidR="00B83B96" w:rsidRPr="00C461D9" w:rsidRDefault="00B83B96" w:rsidP="00D762F5">
      <w:pPr>
        <w:rPr>
          <w:rFonts w:cstheme="minorHAnsi"/>
        </w:rPr>
      </w:pPr>
    </w:p>
    <w:p w:rsidR="00BC59B8" w:rsidRPr="00C461D9" w:rsidRDefault="00BC59B8" w:rsidP="00BC59B8">
      <w:pPr>
        <w:rPr>
          <w:rFonts w:cstheme="minorHAnsi"/>
        </w:rPr>
      </w:pPr>
      <w:r w:rsidRPr="00C461D9">
        <w:rPr>
          <w:rFonts w:cstheme="minorHAnsi"/>
        </w:rPr>
        <w:t xml:space="preserve">The flame test experiment produced clear results, proving that each metal ion when heated emits a unique wavelength of light. The results from our experiment can be seen in </w:t>
      </w:r>
      <w:r w:rsidR="005E6EEC" w:rsidRPr="005E6EEC">
        <w:t>Appendix</w:t>
      </w:r>
      <w:r w:rsidR="00A210BC" w:rsidRPr="005E6EEC">
        <w:rPr>
          <w:rFonts w:cstheme="minorHAnsi"/>
        </w:rPr>
        <w:t xml:space="preserve"> </w:t>
      </w:r>
      <w:r w:rsidR="00A210BC" w:rsidRPr="00C461D9">
        <w:rPr>
          <w:rFonts w:cstheme="minorHAnsi"/>
        </w:rPr>
        <w:t xml:space="preserve">3. </w:t>
      </w:r>
      <w:r w:rsidRPr="00C461D9">
        <w:rPr>
          <w:rFonts w:cstheme="minorHAnsi"/>
        </w:rPr>
        <w:t xml:space="preserve">As </w:t>
      </w:r>
      <w:r w:rsidR="00A210BC" w:rsidRPr="00C461D9">
        <w:rPr>
          <w:rFonts w:cstheme="minorHAnsi"/>
        </w:rPr>
        <w:t xml:space="preserve">Shown in </w:t>
      </w:r>
      <w:r w:rsidR="005E6EEC" w:rsidRPr="005E6EEC">
        <w:t>Appendix</w:t>
      </w:r>
      <w:r w:rsidR="00A210BC" w:rsidRPr="00C461D9">
        <w:rPr>
          <w:rFonts w:cstheme="minorHAnsi"/>
        </w:rPr>
        <w:t xml:space="preserve"> 3 </w:t>
      </w:r>
      <w:r w:rsidRPr="00C461D9">
        <w:rPr>
          <w:rFonts w:cstheme="minorHAnsi"/>
        </w:rPr>
        <w:t xml:space="preserve">the results show </w:t>
      </w:r>
      <w:r w:rsidR="00F1159C">
        <w:rPr>
          <w:rFonts w:cstheme="minorHAnsi"/>
        </w:rPr>
        <w:t xml:space="preserve">clearly </w:t>
      </w:r>
      <w:r w:rsidRPr="00C461D9">
        <w:rPr>
          <w:rFonts w:cstheme="minorHAnsi"/>
        </w:rPr>
        <w:t xml:space="preserve">different colours in the flame when heated. This was then compared to the metal ions and there corresponding colours table provided, seen in Table </w:t>
      </w:r>
      <w:r w:rsidR="00A210BC" w:rsidRPr="00C461D9">
        <w:rPr>
          <w:rFonts w:cstheme="minorHAnsi"/>
        </w:rPr>
        <w:t>1</w:t>
      </w:r>
      <w:r w:rsidRPr="00C461D9">
        <w:rPr>
          <w:rFonts w:cstheme="minorHAnsi"/>
        </w:rPr>
        <w:t xml:space="preserve"> below. From here we then compared the colours shown to the colours and wavelengths of visible electromagnetic spectrum, seen in Figure 1 below</w:t>
      </w:r>
      <w:r w:rsidR="004F444B" w:rsidRPr="00C461D9">
        <w:rPr>
          <w:rFonts w:cstheme="minorHAnsi"/>
        </w:rPr>
        <w:t>, to predict the wavelength of the colour shown in the flame</w:t>
      </w:r>
      <w:r w:rsidRPr="00C461D9">
        <w:rPr>
          <w:rFonts w:cstheme="minorHAnsi"/>
        </w:rPr>
        <w:t xml:space="preserve">. </w:t>
      </w:r>
    </w:p>
    <w:p w:rsidR="00BC59B8" w:rsidRPr="00C461D9" w:rsidRDefault="00BC59B8" w:rsidP="00BC59B8">
      <w:pPr>
        <w:rPr>
          <w:rFonts w:cstheme="minorHAnsi"/>
        </w:rPr>
      </w:pPr>
    </w:p>
    <w:tbl>
      <w:tblPr>
        <w:tblStyle w:val="TableGrid"/>
        <w:tblW w:w="0" w:type="auto"/>
        <w:tblLook w:val="04A0" w:firstRow="1" w:lastRow="0" w:firstColumn="1" w:lastColumn="0" w:noHBand="0" w:noVBand="1"/>
      </w:tblPr>
      <w:tblGrid>
        <w:gridCol w:w="2254"/>
        <w:gridCol w:w="2254"/>
        <w:gridCol w:w="2254"/>
        <w:gridCol w:w="2254"/>
      </w:tblGrid>
      <w:tr w:rsidR="00BC59B8" w:rsidRPr="00C461D9" w:rsidTr="00F14FA7">
        <w:tc>
          <w:tcPr>
            <w:tcW w:w="2254" w:type="dxa"/>
          </w:tcPr>
          <w:p w:rsidR="00BC59B8" w:rsidRPr="00C461D9" w:rsidRDefault="00BC59B8" w:rsidP="00F14FA7">
            <w:pPr>
              <w:adjustRightInd w:val="0"/>
              <w:snapToGrid w:val="0"/>
              <w:spacing w:line="360" w:lineRule="auto"/>
              <w:jc w:val="center"/>
              <w:rPr>
                <w:rFonts w:cstheme="minorHAnsi"/>
                <w:b/>
                <w:bCs/>
                <w:sz w:val="24"/>
                <w:szCs w:val="24"/>
              </w:rPr>
            </w:pPr>
            <w:r w:rsidRPr="00C461D9">
              <w:rPr>
                <w:rFonts w:cstheme="minorHAnsi"/>
                <w:b/>
                <w:bCs/>
                <w:sz w:val="24"/>
                <w:szCs w:val="24"/>
              </w:rPr>
              <w:t>metal ion</w:t>
            </w:r>
          </w:p>
        </w:tc>
        <w:tc>
          <w:tcPr>
            <w:tcW w:w="2254" w:type="dxa"/>
          </w:tcPr>
          <w:p w:rsidR="00BC59B8" w:rsidRPr="00C461D9" w:rsidRDefault="00BC59B8" w:rsidP="00F14FA7">
            <w:pPr>
              <w:adjustRightInd w:val="0"/>
              <w:snapToGrid w:val="0"/>
              <w:spacing w:line="360" w:lineRule="auto"/>
              <w:jc w:val="center"/>
              <w:rPr>
                <w:rFonts w:cstheme="minorHAnsi"/>
                <w:b/>
                <w:bCs/>
                <w:sz w:val="24"/>
                <w:szCs w:val="24"/>
              </w:rPr>
            </w:pPr>
            <w:r w:rsidRPr="00C461D9">
              <w:rPr>
                <w:rFonts w:cstheme="minorHAnsi"/>
                <w:b/>
                <w:bCs/>
                <w:sz w:val="24"/>
                <w:szCs w:val="24"/>
              </w:rPr>
              <w:t>Flame colour</w:t>
            </w:r>
          </w:p>
        </w:tc>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b/>
                <w:bCs/>
                <w:sz w:val="24"/>
                <w:szCs w:val="24"/>
              </w:rPr>
              <w:t>Metal ion</w:t>
            </w:r>
          </w:p>
        </w:tc>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b/>
                <w:bCs/>
                <w:sz w:val="24"/>
                <w:szCs w:val="24"/>
              </w:rPr>
              <w:t>Flame colour</w:t>
            </w:r>
          </w:p>
        </w:tc>
      </w:tr>
      <w:tr w:rsidR="00BC59B8" w:rsidRPr="00C461D9" w:rsidTr="00F14FA7">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barium, Ba</w:t>
            </w:r>
            <w:r w:rsidRPr="00C461D9">
              <w:rPr>
                <w:rFonts w:cstheme="minorHAnsi"/>
                <w:sz w:val="24"/>
                <w:szCs w:val="24"/>
                <w:vertAlign w:val="superscript"/>
              </w:rPr>
              <w:t>2+</w:t>
            </w:r>
          </w:p>
        </w:tc>
        <w:tc>
          <w:tcPr>
            <w:tcW w:w="2254" w:type="dxa"/>
          </w:tcPr>
          <w:p w:rsidR="00BC59B8" w:rsidRPr="00C461D9" w:rsidRDefault="00BC59B8" w:rsidP="00F14FA7">
            <w:pPr>
              <w:adjustRightInd w:val="0"/>
              <w:snapToGrid w:val="0"/>
              <w:spacing w:line="360" w:lineRule="auto"/>
              <w:jc w:val="center"/>
              <w:rPr>
                <w:rFonts w:cstheme="minorHAnsi"/>
                <w:b/>
                <w:bCs/>
                <w:color w:val="057B10"/>
                <w:sz w:val="24"/>
                <w:szCs w:val="24"/>
              </w:rPr>
            </w:pPr>
            <w:r w:rsidRPr="00C461D9">
              <w:rPr>
                <w:rFonts w:cstheme="minorHAnsi"/>
                <w:b/>
                <w:bCs/>
                <w:color w:val="057B10"/>
                <w:sz w:val="24"/>
                <w:szCs w:val="24"/>
              </w:rPr>
              <w:t>GREEN</w:t>
            </w:r>
          </w:p>
        </w:tc>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potassium, K</w:t>
            </w:r>
            <w:r w:rsidRPr="00C461D9">
              <w:rPr>
                <w:rFonts w:cstheme="minorHAnsi"/>
                <w:sz w:val="24"/>
                <w:szCs w:val="24"/>
                <w:vertAlign w:val="superscript"/>
              </w:rPr>
              <w:t>+</w:t>
            </w:r>
          </w:p>
        </w:tc>
        <w:tc>
          <w:tcPr>
            <w:tcW w:w="2254" w:type="dxa"/>
          </w:tcPr>
          <w:p w:rsidR="00BC59B8" w:rsidRPr="00C461D9" w:rsidRDefault="00BC59B8" w:rsidP="00F14FA7">
            <w:pPr>
              <w:adjustRightInd w:val="0"/>
              <w:snapToGrid w:val="0"/>
              <w:spacing w:line="360" w:lineRule="auto"/>
              <w:jc w:val="center"/>
              <w:rPr>
                <w:rFonts w:cstheme="minorHAnsi"/>
                <w:b/>
                <w:bCs/>
                <w:color w:val="9966FF"/>
                <w:sz w:val="24"/>
                <w:szCs w:val="24"/>
              </w:rPr>
            </w:pPr>
            <w:r w:rsidRPr="00C461D9">
              <w:rPr>
                <w:rFonts w:cstheme="minorHAnsi"/>
                <w:b/>
                <w:bCs/>
                <w:color w:val="9966FF"/>
                <w:sz w:val="24"/>
                <w:szCs w:val="24"/>
              </w:rPr>
              <w:t>LAVENDER</w:t>
            </w:r>
          </w:p>
        </w:tc>
      </w:tr>
      <w:tr w:rsidR="00BC59B8" w:rsidRPr="00C461D9" w:rsidTr="00F14FA7">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calcium, Ca</w:t>
            </w:r>
            <w:r w:rsidRPr="00C461D9">
              <w:rPr>
                <w:rFonts w:cstheme="minorHAnsi"/>
                <w:sz w:val="24"/>
                <w:szCs w:val="24"/>
                <w:vertAlign w:val="superscript"/>
              </w:rPr>
              <w:t>2+</w:t>
            </w:r>
          </w:p>
        </w:tc>
        <w:tc>
          <w:tcPr>
            <w:tcW w:w="2254" w:type="dxa"/>
          </w:tcPr>
          <w:p w:rsidR="00BC59B8" w:rsidRPr="00C461D9" w:rsidRDefault="00BC59B8" w:rsidP="00F14FA7">
            <w:pPr>
              <w:adjustRightInd w:val="0"/>
              <w:snapToGrid w:val="0"/>
              <w:spacing w:line="360" w:lineRule="auto"/>
              <w:jc w:val="center"/>
              <w:rPr>
                <w:rFonts w:cstheme="minorHAnsi"/>
                <w:b/>
                <w:bCs/>
                <w:color w:val="C56C0B"/>
                <w:sz w:val="24"/>
                <w:szCs w:val="24"/>
              </w:rPr>
            </w:pPr>
            <w:r w:rsidRPr="00C461D9">
              <w:rPr>
                <w:rFonts w:cstheme="minorHAnsi"/>
                <w:b/>
                <w:bCs/>
                <w:color w:val="C56C0B"/>
                <w:sz w:val="24"/>
                <w:szCs w:val="24"/>
              </w:rPr>
              <w:t>ORANGE</w:t>
            </w:r>
          </w:p>
        </w:tc>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sodium, Na</w:t>
            </w:r>
            <w:r w:rsidRPr="00C461D9">
              <w:rPr>
                <w:rFonts w:cstheme="minorHAnsi"/>
                <w:sz w:val="24"/>
                <w:szCs w:val="24"/>
                <w:vertAlign w:val="superscript"/>
              </w:rPr>
              <w:t>+</w:t>
            </w:r>
          </w:p>
        </w:tc>
        <w:tc>
          <w:tcPr>
            <w:tcW w:w="2254" w:type="dxa"/>
          </w:tcPr>
          <w:p w:rsidR="00BC59B8" w:rsidRPr="00C461D9" w:rsidRDefault="00BC59B8" w:rsidP="00F14FA7">
            <w:pPr>
              <w:adjustRightInd w:val="0"/>
              <w:snapToGrid w:val="0"/>
              <w:spacing w:line="360" w:lineRule="auto"/>
              <w:jc w:val="center"/>
              <w:rPr>
                <w:rFonts w:cstheme="minorHAnsi"/>
                <w:b/>
                <w:bCs/>
                <w:color w:val="E1C11F"/>
                <w:sz w:val="24"/>
                <w:szCs w:val="24"/>
              </w:rPr>
            </w:pPr>
            <w:r w:rsidRPr="00C461D9">
              <w:rPr>
                <w:rFonts w:cstheme="minorHAnsi"/>
                <w:b/>
                <w:bCs/>
                <w:color w:val="E1C11F"/>
                <w:sz w:val="24"/>
                <w:szCs w:val="24"/>
              </w:rPr>
              <w:t>YELLOW</w:t>
            </w:r>
          </w:p>
        </w:tc>
      </w:tr>
      <w:tr w:rsidR="00BC59B8" w:rsidRPr="00C461D9" w:rsidTr="00F14FA7">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lithium, Li</w:t>
            </w:r>
            <w:r w:rsidRPr="00C461D9">
              <w:rPr>
                <w:rFonts w:cstheme="minorHAnsi"/>
                <w:sz w:val="24"/>
                <w:szCs w:val="24"/>
                <w:vertAlign w:val="superscript"/>
              </w:rPr>
              <w:t>+</w:t>
            </w:r>
          </w:p>
        </w:tc>
        <w:tc>
          <w:tcPr>
            <w:tcW w:w="2254" w:type="dxa"/>
          </w:tcPr>
          <w:p w:rsidR="00BC59B8" w:rsidRPr="00C461D9" w:rsidRDefault="00BC59B8" w:rsidP="00F14FA7">
            <w:pPr>
              <w:adjustRightInd w:val="0"/>
              <w:snapToGrid w:val="0"/>
              <w:spacing w:line="360" w:lineRule="auto"/>
              <w:jc w:val="center"/>
              <w:rPr>
                <w:rFonts w:cstheme="minorHAnsi"/>
                <w:b/>
                <w:bCs/>
                <w:color w:val="FF0066"/>
                <w:sz w:val="24"/>
                <w:szCs w:val="24"/>
              </w:rPr>
            </w:pPr>
            <w:r w:rsidRPr="00C461D9">
              <w:rPr>
                <w:rFonts w:cstheme="minorHAnsi"/>
                <w:b/>
                <w:bCs/>
                <w:color w:val="FF0066"/>
                <w:sz w:val="24"/>
                <w:szCs w:val="24"/>
              </w:rPr>
              <w:t>RED/PINK</w:t>
            </w:r>
          </w:p>
        </w:tc>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copper, Cu</w:t>
            </w:r>
            <w:r w:rsidRPr="00C461D9">
              <w:rPr>
                <w:rFonts w:cstheme="minorHAnsi"/>
                <w:sz w:val="24"/>
                <w:szCs w:val="24"/>
                <w:vertAlign w:val="superscript"/>
              </w:rPr>
              <w:t>2+</w:t>
            </w:r>
          </w:p>
        </w:tc>
        <w:tc>
          <w:tcPr>
            <w:tcW w:w="2254" w:type="dxa"/>
          </w:tcPr>
          <w:p w:rsidR="00BC59B8" w:rsidRPr="00C461D9" w:rsidRDefault="00BC59B8" w:rsidP="00F14FA7">
            <w:pPr>
              <w:adjustRightInd w:val="0"/>
              <w:snapToGrid w:val="0"/>
              <w:spacing w:line="360" w:lineRule="auto"/>
              <w:jc w:val="center"/>
              <w:rPr>
                <w:rFonts w:cstheme="minorHAnsi"/>
                <w:b/>
                <w:bCs/>
                <w:color w:val="23B298"/>
                <w:sz w:val="24"/>
                <w:szCs w:val="24"/>
              </w:rPr>
            </w:pPr>
            <w:r w:rsidRPr="00C461D9">
              <w:rPr>
                <w:rFonts w:cstheme="minorHAnsi"/>
                <w:b/>
                <w:bCs/>
                <w:color w:val="23B298"/>
                <w:sz w:val="24"/>
                <w:szCs w:val="24"/>
              </w:rPr>
              <w:t>BLUE/GREEN</w:t>
            </w:r>
          </w:p>
        </w:tc>
      </w:tr>
      <w:tr w:rsidR="00BC59B8" w:rsidRPr="00C461D9" w:rsidTr="00F14FA7">
        <w:tc>
          <w:tcPr>
            <w:tcW w:w="2254" w:type="dxa"/>
          </w:tcPr>
          <w:p w:rsidR="00BC59B8" w:rsidRPr="00C461D9" w:rsidRDefault="00BC59B8" w:rsidP="00F14FA7">
            <w:pPr>
              <w:adjustRightInd w:val="0"/>
              <w:snapToGrid w:val="0"/>
              <w:spacing w:line="360" w:lineRule="auto"/>
              <w:jc w:val="center"/>
              <w:rPr>
                <w:rFonts w:cstheme="minorHAnsi"/>
                <w:sz w:val="24"/>
                <w:szCs w:val="24"/>
              </w:rPr>
            </w:pPr>
            <w:r w:rsidRPr="00C461D9">
              <w:rPr>
                <w:rFonts w:cstheme="minorHAnsi"/>
                <w:sz w:val="24"/>
                <w:szCs w:val="24"/>
              </w:rPr>
              <w:t>strontium, Sr</w:t>
            </w:r>
            <w:r w:rsidRPr="00C461D9">
              <w:rPr>
                <w:rFonts w:cstheme="minorHAnsi"/>
                <w:sz w:val="24"/>
                <w:szCs w:val="24"/>
                <w:vertAlign w:val="superscript"/>
              </w:rPr>
              <w:t>2+</w:t>
            </w:r>
          </w:p>
        </w:tc>
        <w:tc>
          <w:tcPr>
            <w:tcW w:w="2254" w:type="dxa"/>
          </w:tcPr>
          <w:p w:rsidR="00BC59B8" w:rsidRPr="00C461D9" w:rsidRDefault="00BC59B8" w:rsidP="00F14FA7">
            <w:pPr>
              <w:adjustRightInd w:val="0"/>
              <w:snapToGrid w:val="0"/>
              <w:spacing w:line="360" w:lineRule="auto"/>
              <w:jc w:val="center"/>
              <w:rPr>
                <w:rFonts w:cstheme="minorHAnsi"/>
                <w:b/>
                <w:bCs/>
                <w:color w:val="FF0000"/>
                <w:sz w:val="24"/>
                <w:szCs w:val="24"/>
              </w:rPr>
            </w:pPr>
            <w:r w:rsidRPr="00C461D9">
              <w:rPr>
                <w:rFonts w:cstheme="minorHAnsi"/>
                <w:b/>
                <w:bCs/>
                <w:color w:val="FF0000"/>
                <w:sz w:val="24"/>
                <w:szCs w:val="24"/>
              </w:rPr>
              <w:t>RED</w:t>
            </w:r>
          </w:p>
        </w:tc>
        <w:tc>
          <w:tcPr>
            <w:tcW w:w="2254" w:type="dxa"/>
          </w:tcPr>
          <w:p w:rsidR="00BC59B8" w:rsidRPr="00C461D9" w:rsidRDefault="00BC59B8" w:rsidP="00F14FA7">
            <w:pPr>
              <w:adjustRightInd w:val="0"/>
              <w:snapToGrid w:val="0"/>
              <w:spacing w:line="360" w:lineRule="auto"/>
              <w:jc w:val="center"/>
              <w:rPr>
                <w:rFonts w:cstheme="minorHAnsi"/>
                <w:sz w:val="24"/>
                <w:szCs w:val="24"/>
              </w:rPr>
            </w:pPr>
          </w:p>
        </w:tc>
        <w:tc>
          <w:tcPr>
            <w:tcW w:w="2254" w:type="dxa"/>
          </w:tcPr>
          <w:p w:rsidR="00BC59B8" w:rsidRPr="00C461D9" w:rsidRDefault="00BC59B8" w:rsidP="00F14FA7">
            <w:pPr>
              <w:adjustRightInd w:val="0"/>
              <w:snapToGrid w:val="0"/>
              <w:spacing w:line="360" w:lineRule="auto"/>
              <w:jc w:val="center"/>
              <w:rPr>
                <w:rFonts w:cstheme="minorHAnsi"/>
                <w:sz w:val="24"/>
                <w:szCs w:val="24"/>
              </w:rPr>
            </w:pPr>
          </w:p>
        </w:tc>
      </w:tr>
    </w:tbl>
    <w:p w:rsidR="00BC59B8" w:rsidRPr="00C461D9" w:rsidRDefault="00BC59B8" w:rsidP="00BC59B8">
      <w:pPr>
        <w:jc w:val="center"/>
        <w:rPr>
          <w:rFonts w:cstheme="minorHAnsi"/>
        </w:rPr>
      </w:pPr>
      <w:r w:rsidRPr="00C461D9">
        <w:rPr>
          <w:rFonts w:cstheme="minorHAnsi"/>
        </w:rPr>
        <w:t xml:space="preserve">Table </w:t>
      </w:r>
      <w:r w:rsidR="00A210BC" w:rsidRPr="00C461D9">
        <w:rPr>
          <w:rFonts w:cstheme="minorHAnsi"/>
        </w:rPr>
        <w:t>1</w:t>
      </w:r>
      <w:r w:rsidRPr="00C461D9">
        <w:rPr>
          <w:rFonts w:cstheme="minorHAnsi"/>
        </w:rPr>
        <w:t xml:space="preserve"> – Metal Ions and corresponding flame colours.</w:t>
      </w:r>
    </w:p>
    <w:p w:rsidR="00BC59B8" w:rsidRPr="00C461D9" w:rsidRDefault="00BC59B8" w:rsidP="00BC59B8">
      <w:pPr>
        <w:jc w:val="center"/>
        <w:rPr>
          <w:rFonts w:cstheme="minorHAnsi"/>
        </w:rPr>
      </w:pPr>
    </w:p>
    <w:p w:rsidR="00BC59B8" w:rsidRPr="00C461D9" w:rsidRDefault="00BC59B8" w:rsidP="00BC59B8">
      <w:pPr>
        <w:rPr>
          <w:rFonts w:cstheme="minorHAnsi"/>
        </w:rPr>
      </w:pPr>
      <w:r w:rsidRPr="00C461D9">
        <w:rPr>
          <w:rFonts w:cstheme="minorHAnsi"/>
          <w:noProof/>
          <w:color w:val="000000" w:themeColor="text1"/>
        </w:rPr>
        <w:drawing>
          <wp:inline distT="0" distB="0" distL="0" distR="0" wp14:anchorId="49151775" wp14:editId="4931D266">
            <wp:extent cx="5995510" cy="100317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7031" cy="1025183"/>
                    </a:xfrm>
                    <a:prstGeom prst="rect">
                      <a:avLst/>
                    </a:prstGeom>
                    <a:noFill/>
                  </pic:spPr>
                </pic:pic>
              </a:graphicData>
            </a:graphic>
          </wp:inline>
        </w:drawing>
      </w:r>
    </w:p>
    <w:p w:rsidR="00BC59B8" w:rsidRPr="00C461D9" w:rsidRDefault="00BC59B8" w:rsidP="00BC59B8">
      <w:pPr>
        <w:jc w:val="center"/>
        <w:rPr>
          <w:rFonts w:cstheme="minorHAnsi"/>
        </w:rPr>
      </w:pPr>
      <w:r w:rsidRPr="00C461D9">
        <w:rPr>
          <w:rFonts w:cstheme="minorHAnsi"/>
        </w:rPr>
        <w:t xml:space="preserve">Figure 1 - </w:t>
      </w:r>
      <w:r w:rsidRPr="00C461D9">
        <w:rPr>
          <w:rFonts w:cstheme="minorHAnsi"/>
          <w:color w:val="000000" w:themeColor="text1"/>
        </w:rPr>
        <w:t>Colours and wavelengths of visible electromagnetic spectrum.</w:t>
      </w:r>
    </w:p>
    <w:p w:rsidR="00BC59B8" w:rsidRPr="00C461D9" w:rsidRDefault="00BC59B8" w:rsidP="00D762F5">
      <w:pPr>
        <w:rPr>
          <w:rFonts w:cstheme="minorHAnsi"/>
          <w:b/>
          <w:bCs/>
        </w:rPr>
      </w:pPr>
    </w:p>
    <w:p w:rsidR="00BC59B8" w:rsidRPr="00C461D9" w:rsidRDefault="00BC59B8" w:rsidP="00D762F5">
      <w:pPr>
        <w:rPr>
          <w:rFonts w:cstheme="minorHAnsi"/>
        </w:rPr>
      </w:pPr>
      <w:r w:rsidRPr="00C461D9">
        <w:rPr>
          <w:rFonts w:cstheme="minorHAnsi"/>
        </w:rPr>
        <w:t xml:space="preserve">By completing this experiment, and identifying the colours and wavelengths shown in </w:t>
      </w:r>
      <w:r w:rsidR="005E6EEC" w:rsidRPr="005E6EEC">
        <w:t>Appendix</w:t>
      </w:r>
      <w:r w:rsidR="004F444B" w:rsidRPr="00C461D9">
        <w:rPr>
          <w:rFonts w:cstheme="minorHAnsi"/>
        </w:rPr>
        <w:t xml:space="preserve"> 3 </w:t>
      </w:r>
      <w:r w:rsidRPr="00C461D9">
        <w:rPr>
          <w:rFonts w:cstheme="minorHAnsi"/>
        </w:rPr>
        <w:t xml:space="preserve">it confirms the idea that when the electrons from different metal ions release their energy and go from excited to ground state, they emit different wavelengths of light. The findings of the experiment enabled us to identify the metals with high accuracy and proves the hypothesis. </w:t>
      </w:r>
    </w:p>
    <w:p w:rsidR="00BC59B8" w:rsidRPr="00C461D9" w:rsidRDefault="00BC59B8" w:rsidP="00D762F5">
      <w:pPr>
        <w:rPr>
          <w:rFonts w:cstheme="minorHAnsi"/>
          <w:b/>
          <w:bCs/>
        </w:rPr>
      </w:pPr>
    </w:p>
    <w:p w:rsidR="00BC59B8" w:rsidRDefault="00D762F5" w:rsidP="00D762F5">
      <w:pPr>
        <w:rPr>
          <w:rFonts w:cstheme="minorHAnsi"/>
          <w:b/>
          <w:bCs/>
        </w:rPr>
      </w:pPr>
      <w:r w:rsidRPr="00C461D9">
        <w:rPr>
          <w:rFonts w:cstheme="minorHAnsi"/>
          <w:b/>
          <w:bCs/>
        </w:rPr>
        <w:t xml:space="preserve">Discussion </w:t>
      </w:r>
    </w:p>
    <w:p w:rsidR="00F1159C" w:rsidRPr="00C461D9" w:rsidRDefault="00F1159C" w:rsidP="00D762F5">
      <w:pPr>
        <w:rPr>
          <w:rFonts w:cstheme="minorHAnsi"/>
        </w:rPr>
      </w:pPr>
    </w:p>
    <w:p w:rsidR="00BC59B8" w:rsidRPr="00C461D9" w:rsidRDefault="00BC59B8" w:rsidP="00D762F5">
      <w:pPr>
        <w:rPr>
          <w:rFonts w:cstheme="minorHAnsi"/>
          <w:color w:val="000000" w:themeColor="text1"/>
        </w:rPr>
      </w:pPr>
      <w:r w:rsidRPr="00C461D9">
        <w:rPr>
          <w:rFonts w:cstheme="minorHAnsi"/>
          <w:color w:val="000000" w:themeColor="text1"/>
        </w:rPr>
        <w:t xml:space="preserve">The flame test results can be used to confirm metal ions due to them producing different colours </w:t>
      </w:r>
      <w:r w:rsidR="004F444B" w:rsidRPr="00C461D9">
        <w:rPr>
          <w:rFonts w:cstheme="minorHAnsi"/>
          <w:color w:val="000000" w:themeColor="text1"/>
        </w:rPr>
        <w:t xml:space="preserve">in the flame, </w:t>
      </w:r>
      <w:r w:rsidRPr="00C461D9">
        <w:rPr>
          <w:rFonts w:cstheme="minorHAnsi"/>
          <w:color w:val="000000" w:themeColor="text1"/>
        </w:rPr>
        <w:t xml:space="preserve">this is significant because we can identify unknown metals with a simple flame test. From this we can also identify the wavelength of light emitted, which can be used to work out the difference between the high energy level and the low energy level. </w:t>
      </w:r>
    </w:p>
    <w:p w:rsidR="00BC59B8" w:rsidRPr="00C461D9" w:rsidRDefault="00BC59B8"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 xml:space="preserve">The relationship between wavelength, frequency and energy is crucial in understanding the emitted light. Regarding strontium the frequency is calculated using Equation </w:t>
      </w:r>
      <w:r w:rsidR="004F444B" w:rsidRPr="00C461D9">
        <w:rPr>
          <w:rFonts w:cstheme="minorHAnsi"/>
          <w:color w:val="000000" w:themeColor="text1"/>
        </w:rPr>
        <w:t>2</w:t>
      </w:r>
      <w:r w:rsidRPr="00C461D9">
        <w:rPr>
          <w:rFonts w:cstheme="minorHAnsi"/>
          <w:color w:val="000000" w:themeColor="text1"/>
        </w:rPr>
        <w:t>, seen below:</w:t>
      </w:r>
    </w:p>
    <w:p w:rsidR="00BC59B8" w:rsidRPr="00C461D9" w:rsidRDefault="00BC59B8"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Frequency of strontium = 3.0 x 10</w:t>
      </w:r>
      <w:r w:rsidRPr="00C461D9">
        <w:rPr>
          <w:rFonts w:cstheme="minorHAnsi"/>
          <w:color w:val="000000" w:themeColor="text1"/>
          <w:vertAlign w:val="superscript"/>
        </w:rPr>
        <w:t xml:space="preserve">8 </w:t>
      </w:r>
      <w:r w:rsidRPr="00C461D9">
        <w:rPr>
          <w:rFonts w:cstheme="minorHAnsi"/>
          <w:color w:val="000000" w:themeColor="text1"/>
        </w:rPr>
        <w:t>ms</w:t>
      </w:r>
      <w:r w:rsidRPr="00C461D9">
        <w:rPr>
          <w:rFonts w:cstheme="minorHAnsi"/>
          <w:color w:val="000000" w:themeColor="text1"/>
          <w:vertAlign w:val="superscript"/>
        </w:rPr>
        <w:t>-1</w:t>
      </w:r>
      <w:r w:rsidRPr="00C461D9">
        <w:rPr>
          <w:rFonts w:cstheme="minorHAnsi"/>
          <w:color w:val="000000" w:themeColor="text1"/>
        </w:rPr>
        <w:t xml:space="preserve"> (Speed of light) / 650 x 10</w:t>
      </w:r>
      <w:r w:rsidRPr="00C461D9">
        <w:rPr>
          <w:rFonts w:cstheme="minorHAnsi"/>
          <w:color w:val="000000" w:themeColor="text1"/>
          <w:vertAlign w:val="superscript"/>
        </w:rPr>
        <w:t xml:space="preserve">-9 </w:t>
      </w:r>
      <w:r w:rsidRPr="00C461D9">
        <w:rPr>
          <w:rFonts w:cstheme="minorHAnsi"/>
          <w:color w:val="000000" w:themeColor="text1"/>
        </w:rPr>
        <w:t>= 4.62 x 10</w:t>
      </w:r>
      <w:r w:rsidRPr="00C461D9">
        <w:rPr>
          <w:rFonts w:cstheme="minorHAnsi"/>
          <w:color w:val="000000" w:themeColor="text1"/>
          <w:vertAlign w:val="superscript"/>
        </w:rPr>
        <w:t xml:space="preserve">14 </w:t>
      </w:r>
      <w:r w:rsidRPr="00C461D9">
        <w:rPr>
          <w:rFonts w:cstheme="minorHAnsi"/>
          <w:color w:val="000000" w:themeColor="text1"/>
        </w:rPr>
        <w:t>Hz</w:t>
      </w:r>
    </w:p>
    <w:p w:rsidR="00A210BC" w:rsidRPr="00C461D9" w:rsidRDefault="00A210BC" w:rsidP="00D762F5">
      <w:pPr>
        <w:rPr>
          <w:rFonts w:cstheme="minorHAnsi"/>
          <w:color w:val="000000" w:themeColor="text1"/>
        </w:rPr>
      </w:pPr>
    </w:p>
    <w:p w:rsidR="00BC59B8" w:rsidRPr="00C461D9" w:rsidRDefault="00BC59B8" w:rsidP="00BC59B8">
      <w:pPr>
        <w:rPr>
          <w:rFonts w:cstheme="minorHAnsi"/>
          <w:color w:val="000000" w:themeColor="text1"/>
        </w:rPr>
      </w:pPr>
      <w:r w:rsidRPr="00C461D9">
        <w:rPr>
          <w:rFonts w:cstheme="minorHAnsi"/>
          <w:color w:val="000000" w:themeColor="text1"/>
        </w:rPr>
        <w:t xml:space="preserve">Using the frequency above this can be used to identify the energy difference between the high energy level and the low energy level of strontium, by using Equation 1. </w:t>
      </w:r>
    </w:p>
    <w:p w:rsidR="00BC59B8" w:rsidRPr="00C461D9" w:rsidRDefault="00BC59B8" w:rsidP="00BC59B8">
      <w:pPr>
        <w:rPr>
          <w:rFonts w:cstheme="minorHAnsi"/>
          <w:color w:val="000000" w:themeColor="text1"/>
        </w:rPr>
      </w:pPr>
    </w:p>
    <w:p w:rsidR="00BC59B8" w:rsidRPr="00C461D9" w:rsidRDefault="00BC59B8" w:rsidP="00BC59B8">
      <w:pPr>
        <w:rPr>
          <w:rFonts w:cstheme="minorHAnsi"/>
          <w:color w:val="000000" w:themeColor="text1"/>
        </w:rPr>
      </w:pPr>
      <w:r w:rsidRPr="00C461D9">
        <w:rPr>
          <w:rFonts w:cstheme="minorHAnsi"/>
          <w:color w:val="000000" w:themeColor="text1"/>
        </w:rPr>
        <w:t>Change in energy = 6.63 x 10</w:t>
      </w:r>
      <w:r w:rsidRPr="00C461D9">
        <w:rPr>
          <w:rFonts w:cstheme="minorHAnsi"/>
          <w:color w:val="000000" w:themeColor="text1"/>
          <w:vertAlign w:val="superscript"/>
        </w:rPr>
        <w:t xml:space="preserve">34 </w:t>
      </w:r>
      <w:proofErr w:type="spellStart"/>
      <w:r w:rsidRPr="00C461D9">
        <w:rPr>
          <w:rFonts w:cstheme="minorHAnsi"/>
          <w:color w:val="000000" w:themeColor="text1"/>
        </w:rPr>
        <w:t>Js</w:t>
      </w:r>
      <w:proofErr w:type="spellEnd"/>
      <w:r w:rsidRPr="00C461D9">
        <w:rPr>
          <w:rFonts w:cstheme="minorHAnsi"/>
          <w:color w:val="000000" w:themeColor="text1"/>
        </w:rPr>
        <w:t xml:space="preserve"> (Planck Constant) X 4.62 x 10</w:t>
      </w:r>
      <w:r w:rsidRPr="00C461D9">
        <w:rPr>
          <w:rFonts w:cstheme="minorHAnsi"/>
          <w:color w:val="000000" w:themeColor="text1"/>
          <w:vertAlign w:val="superscript"/>
        </w:rPr>
        <w:t xml:space="preserve">14 </w:t>
      </w:r>
      <w:r w:rsidRPr="00C461D9">
        <w:rPr>
          <w:rFonts w:cstheme="minorHAnsi"/>
          <w:color w:val="000000" w:themeColor="text1"/>
        </w:rPr>
        <w:t>Hz = 3.06 x 10</w:t>
      </w:r>
      <w:r w:rsidRPr="00C461D9">
        <w:rPr>
          <w:rFonts w:cstheme="minorHAnsi"/>
          <w:color w:val="000000" w:themeColor="text1"/>
          <w:vertAlign w:val="superscript"/>
        </w:rPr>
        <w:t>-19</w:t>
      </w:r>
      <w:r w:rsidRPr="00C461D9">
        <w:rPr>
          <w:rFonts w:cstheme="minorHAnsi"/>
          <w:color w:val="000000" w:themeColor="text1"/>
        </w:rPr>
        <w:t xml:space="preserve"> J. </w:t>
      </w:r>
    </w:p>
    <w:p w:rsidR="00BC59B8" w:rsidRPr="00C461D9" w:rsidRDefault="00BC59B8" w:rsidP="00BC59B8">
      <w:pPr>
        <w:rPr>
          <w:rFonts w:cstheme="minorHAnsi"/>
          <w:color w:val="000000" w:themeColor="text1"/>
        </w:rPr>
      </w:pPr>
    </w:p>
    <w:p w:rsidR="004F444B" w:rsidRPr="00C461D9" w:rsidRDefault="00BC59B8" w:rsidP="00D762F5">
      <w:pPr>
        <w:rPr>
          <w:rFonts w:cstheme="minorHAnsi"/>
          <w:color w:val="000000" w:themeColor="text1"/>
        </w:rPr>
      </w:pPr>
      <w:r w:rsidRPr="00C461D9">
        <w:rPr>
          <w:rFonts w:cstheme="minorHAnsi"/>
          <w:color w:val="000000" w:themeColor="text1"/>
        </w:rPr>
        <w:t>This shows that the energy of light with a wavelength of 650nm is 3.06 a 10</w:t>
      </w:r>
      <w:r w:rsidRPr="00C461D9">
        <w:rPr>
          <w:rFonts w:cstheme="minorHAnsi"/>
          <w:color w:val="000000" w:themeColor="text1"/>
          <w:vertAlign w:val="superscript"/>
        </w:rPr>
        <w:t xml:space="preserve">-19 </w:t>
      </w:r>
      <w:r w:rsidRPr="00C461D9">
        <w:rPr>
          <w:rFonts w:cstheme="minorHAnsi"/>
          <w:color w:val="000000" w:themeColor="text1"/>
        </w:rPr>
        <w:t xml:space="preserve">Joules per photon emitted. </w:t>
      </w:r>
    </w:p>
    <w:p w:rsidR="00B83B96" w:rsidRPr="00C461D9" w:rsidRDefault="00B83B96"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Comparing this to Potassium:</w:t>
      </w:r>
    </w:p>
    <w:p w:rsidR="00BC59B8" w:rsidRPr="00C461D9" w:rsidRDefault="00BC59B8"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Frequency of Potassium = 3.0 x 10</w:t>
      </w:r>
      <w:r w:rsidRPr="00C461D9">
        <w:rPr>
          <w:rFonts w:cstheme="minorHAnsi"/>
          <w:color w:val="000000" w:themeColor="text1"/>
          <w:vertAlign w:val="superscript"/>
        </w:rPr>
        <w:t xml:space="preserve">8 </w:t>
      </w:r>
      <w:r w:rsidRPr="00C461D9">
        <w:rPr>
          <w:rFonts w:cstheme="minorHAnsi"/>
          <w:color w:val="000000" w:themeColor="text1"/>
        </w:rPr>
        <w:t>ms</w:t>
      </w:r>
      <w:r w:rsidRPr="00C461D9">
        <w:rPr>
          <w:rFonts w:cstheme="minorHAnsi"/>
          <w:color w:val="000000" w:themeColor="text1"/>
          <w:vertAlign w:val="superscript"/>
        </w:rPr>
        <w:t>-1</w:t>
      </w:r>
      <w:r w:rsidRPr="00C461D9">
        <w:rPr>
          <w:rFonts w:cstheme="minorHAnsi"/>
          <w:color w:val="000000" w:themeColor="text1"/>
        </w:rPr>
        <w:t xml:space="preserve"> (Speed of light) / 390 x 10</w:t>
      </w:r>
      <w:r w:rsidRPr="00C461D9">
        <w:rPr>
          <w:rFonts w:cstheme="minorHAnsi"/>
          <w:color w:val="000000" w:themeColor="text1"/>
          <w:vertAlign w:val="superscript"/>
        </w:rPr>
        <w:t xml:space="preserve">-9 </w:t>
      </w:r>
      <w:r w:rsidRPr="00C461D9">
        <w:rPr>
          <w:rFonts w:cstheme="minorHAnsi"/>
          <w:color w:val="000000" w:themeColor="text1"/>
        </w:rPr>
        <w:t>= 7.69 x 10</w:t>
      </w:r>
      <w:r w:rsidRPr="00C461D9">
        <w:rPr>
          <w:rFonts w:cstheme="minorHAnsi"/>
          <w:color w:val="000000" w:themeColor="text1"/>
          <w:vertAlign w:val="superscript"/>
        </w:rPr>
        <w:t xml:space="preserve">14 </w:t>
      </w:r>
      <w:r w:rsidRPr="00C461D9">
        <w:rPr>
          <w:rFonts w:cstheme="minorHAnsi"/>
          <w:color w:val="000000" w:themeColor="text1"/>
        </w:rPr>
        <w:t>Hz.</w:t>
      </w:r>
    </w:p>
    <w:p w:rsidR="00BC59B8" w:rsidRPr="00C461D9" w:rsidRDefault="00BC59B8"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Change in energy = 6.63 x 10</w:t>
      </w:r>
      <w:r w:rsidRPr="00C461D9">
        <w:rPr>
          <w:rFonts w:cstheme="minorHAnsi"/>
          <w:color w:val="000000" w:themeColor="text1"/>
          <w:vertAlign w:val="superscript"/>
        </w:rPr>
        <w:t xml:space="preserve">34 </w:t>
      </w:r>
      <w:proofErr w:type="spellStart"/>
      <w:r w:rsidRPr="00C461D9">
        <w:rPr>
          <w:rFonts w:cstheme="minorHAnsi"/>
          <w:color w:val="000000" w:themeColor="text1"/>
        </w:rPr>
        <w:t>Js</w:t>
      </w:r>
      <w:proofErr w:type="spellEnd"/>
      <w:r w:rsidRPr="00C461D9">
        <w:rPr>
          <w:rFonts w:cstheme="minorHAnsi"/>
          <w:color w:val="000000" w:themeColor="text1"/>
        </w:rPr>
        <w:t xml:space="preserve"> (Planck Constant) X 7.69 x 10</w:t>
      </w:r>
      <w:r w:rsidRPr="00C461D9">
        <w:rPr>
          <w:rFonts w:cstheme="minorHAnsi"/>
          <w:color w:val="000000" w:themeColor="text1"/>
          <w:vertAlign w:val="superscript"/>
        </w:rPr>
        <w:t xml:space="preserve">14 </w:t>
      </w:r>
      <w:proofErr w:type="spellStart"/>
      <w:r w:rsidRPr="00C461D9">
        <w:rPr>
          <w:rFonts w:cstheme="minorHAnsi"/>
          <w:color w:val="000000" w:themeColor="text1"/>
        </w:rPr>
        <w:t>Hx</w:t>
      </w:r>
      <w:proofErr w:type="spellEnd"/>
      <w:r w:rsidRPr="00C461D9">
        <w:rPr>
          <w:rFonts w:cstheme="minorHAnsi"/>
          <w:color w:val="000000" w:themeColor="text1"/>
        </w:rPr>
        <w:t xml:space="preserve"> = 5.10 x 10</w:t>
      </w:r>
      <w:r w:rsidRPr="00C461D9">
        <w:rPr>
          <w:rFonts w:cstheme="minorHAnsi"/>
          <w:color w:val="000000" w:themeColor="text1"/>
          <w:vertAlign w:val="superscript"/>
        </w:rPr>
        <w:t xml:space="preserve">-19 </w:t>
      </w:r>
      <w:r w:rsidRPr="00C461D9">
        <w:rPr>
          <w:rFonts w:cstheme="minorHAnsi"/>
          <w:color w:val="000000" w:themeColor="text1"/>
        </w:rPr>
        <w:t xml:space="preserve">J. </w:t>
      </w:r>
    </w:p>
    <w:p w:rsidR="00BC59B8" w:rsidRPr="00C461D9" w:rsidRDefault="00BC59B8"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From these results it shows that potassium has a higher frequency than strontium, it also shows that it takes 2.04 x 10</w:t>
      </w:r>
      <w:r w:rsidR="00F1159C" w:rsidRPr="00F1159C">
        <w:rPr>
          <w:rFonts w:cstheme="minorHAnsi"/>
          <w:color w:val="000000" w:themeColor="text1"/>
          <w:vertAlign w:val="superscript"/>
        </w:rPr>
        <w:t>-</w:t>
      </w:r>
      <w:r w:rsidRPr="00C461D9">
        <w:rPr>
          <w:rFonts w:cstheme="minorHAnsi"/>
          <w:color w:val="000000" w:themeColor="text1"/>
          <w:vertAlign w:val="superscript"/>
        </w:rPr>
        <w:t xml:space="preserve">19 </w:t>
      </w:r>
      <w:r w:rsidRPr="00C461D9">
        <w:rPr>
          <w:rFonts w:cstheme="minorHAnsi"/>
          <w:color w:val="000000" w:themeColor="text1"/>
        </w:rPr>
        <w:t xml:space="preserve">more Joules of energy per photon emitted from potassium than strontium. </w:t>
      </w:r>
    </w:p>
    <w:p w:rsidR="00BC59B8" w:rsidRPr="00C461D9" w:rsidRDefault="00BC59B8" w:rsidP="00D762F5">
      <w:pPr>
        <w:rPr>
          <w:rFonts w:cstheme="minorHAnsi"/>
          <w:color w:val="000000" w:themeColor="text1"/>
        </w:rPr>
      </w:pPr>
    </w:p>
    <w:p w:rsidR="00BC59B8" w:rsidRPr="00C461D9" w:rsidRDefault="00BC59B8" w:rsidP="00D762F5">
      <w:pPr>
        <w:rPr>
          <w:rFonts w:cstheme="minorHAnsi"/>
          <w:color w:val="000000" w:themeColor="text1"/>
        </w:rPr>
      </w:pPr>
      <w:r w:rsidRPr="00C461D9">
        <w:rPr>
          <w:rFonts w:cstheme="minorHAnsi"/>
          <w:color w:val="000000" w:themeColor="text1"/>
        </w:rPr>
        <w:t xml:space="preserve">The use for this in an OME environment is </w:t>
      </w:r>
      <w:r w:rsidR="00576BFF" w:rsidRPr="00C461D9">
        <w:rPr>
          <w:rFonts w:cstheme="minorHAnsi"/>
          <w:color w:val="000000" w:themeColor="text1"/>
        </w:rPr>
        <w:t xml:space="preserve">within </w:t>
      </w:r>
      <w:r w:rsidRPr="00C461D9">
        <w:rPr>
          <w:rFonts w:cstheme="minorHAnsi"/>
          <w:color w:val="000000" w:themeColor="text1"/>
        </w:rPr>
        <w:t xml:space="preserve">pyrotechnics. </w:t>
      </w:r>
      <w:r w:rsidR="00576BFF" w:rsidRPr="00C461D9">
        <w:rPr>
          <w:rFonts w:cstheme="minorHAnsi"/>
          <w:color w:val="000000" w:themeColor="text1"/>
        </w:rPr>
        <w:t xml:space="preserve">Different </w:t>
      </w:r>
      <w:r w:rsidR="00490A39" w:rsidRPr="00C461D9">
        <w:rPr>
          <w:rFonts w:cstheme="minorHAnsi"/>
          <w:color w:val="000000" w:themeColor="text1"/>
        </w:rPr>
        <w:t xml:space="preserve">metal ions produce very specific colours when burned, this is what is used in fireworks. Fireworks work by lighting the fuse, this then burns to the propellant (providing upward thrust), it then ignites the timer fuse, which sets off the burst charge, scattering the stars. These stars are made up of different metal ions that when ignited create the colours seen in fireworks </w:t>
      </w:r>
      <w:r w:rsidR="00490A39" w:rsidRPr="00C461D9">
        <w:rPr>
          <w:rFonts w:cstheme="minorHAnsi"/>
          <w:b/>
          <w:bCs/>
          <w:color w:val="000000" w:themeColor="text1"/>
        </w:rPr>
        <w:t xml:space="preserve">[Reference </w:t>
      </w:r>
      <w:r w:rsidR="00A21649" w:rsidRPr="00C461D9">
        <w:rPr>
          <w:rFonts w:cstheme="minorHAnsi"/>
          <w:b/>
          <w:bCs/>
          <w:color w:val="000000" w:themeColor="text1"/>
        </w:rPr>
        <w:t>2</w:t>
      </w:r>
      <w:r w:rsidR="00490A39" w:rsidRPr="00C461D9">
        <w:rPr>
          <w:rFonts w:cstheme="minorHAnsi"/>
          <w:b/>
          <w:bCs/>
          <w:color w:val="000000" w:themeColor="text1"/>
        </w:rPr>
        <w:t>]</w:t>
      </w:r>
      <w:r w:rsidR="00490A39" w:rsidRPr="00C461D9">
        <w:rPr>
          <w:rFonts w:cstheme="minorHAnsi"/>
          <w:color w:val="000000" w:themeColor="text1"/>
        </w:rPr>
        <w:t>.</w:t>
      </w:r>
    </w:p>
    <w:p w:rsidR="00490A39" w:rsidRPr="00C461D9" w:rsidRDefault="00490A39" w:rsidP="00D762F5">
      <w:pPr>
        <w:rPr>
          <w:rFonts w:cstheme="minorHAnsi"/>
          <w:color w:val="000000" w:themeColor="text1"/>
        </w:rPr>
      </w:pPr>
    </w:p>
    <w:p w:rsidR="00490A39" w:rsidRPr="00C461D9" w:rsidRDefault="00490A39" w:rsidP="00D762F5">
      <w:pPr>
        <w:rPr>
          <w:rFonts w:cstheme="minorHAnsi"/>
          <w:color w:val="000000" w:themeColor="text1"/>
        </w:rPr>
      </w:pPr>
      <w:r w:rsidRPr="00C461D9">
        <w:rPr>
          <w:rFonts w:cstheme="minorHAnsi"/>
          <w:color w:val="000000" w:themeColor="text1"/>
        </w:rPr>
        <w:t xml:space="preserve">Another use for the flame test could be environmental science. Scientist can use the flame test to identify the presence of metal ions in soil, stone, water and even the air. This is a quick and easy way to identify metal ions present in an environment </w:t>
      </w:r>
      <w:r w:rsidRPr="00C461D9">
        <w:rPr>
          <w:rFonts w:cstheme="minorHAnsi"/>
          <w:b/>
          <w:bCs/>
          <w:color w:val="000000" w:themeColor="text1"/>
        </w:rPr>
        <w:t xml:space="preserve">[Reference </w:t>
      </w:r>
      <w:r w:rsidR="00F1159C">
        <w:rPr>
          <w:rFonts w:cstheme="minorHAnsi"/>
          <w:b/>
          <w:bCs/>
          <w:color w:val="000000" w:themeColor="text1"/>
        </w:rPr>
        <w:t>3</w:t>
      </w:r>
      <w:r w:rsidRPr="00C461D9">
        <w:rPr>
          <w:rFonts w:cstheme="minorHAnsi"/>
          <w:b/>
          <w:bCs/>
          <w:color w:val="000000" w:themeColor="text1"/>
        </w:rPr>
        <w:t>]</w:t>
      </w:r>
      <w:r w:rsidRPr="00C461D9">
        <w:rPr>
          <w:rFonts w:cstheme="minorHAnsi"/>
          <w:color w:val="000000" w:themeColor="text1"/>
        </w:rPr>
        <w:t xml:space="preserve">. </w:t>
      </w:r>
    </w:p>
    <w:p w:rsidR="00490A39" w:rsidRPr="00C461D9" w:rsidRDefault="00490A39" w:rsidP="00D762F5">
      <w:pPr>
        <w:rPr>
          <w:rFonts w:cstheme="minorHAnsi"/>
          <w:color w:val="000000" w:themeColor="text1"/>
        </w:rPr>
      </w:pPr>
    </w:p>
    <w:p w:rsidR="00490A39" w:rsidRPr="00C461D9" w:rsidRDefault="00490A39" w:rsidP="00D762F5">
      <w:pPr>
        <w:rPr>
          <w:rFonts w:cstheme="minorHAnsi"/>
          <w:color w:val="000000" w:themeColor="text1"/>
        </w:rPr>
      </w:pPr>
      <w:r w:rsidRPr="00C461D9">
        <w:rPr>
          <w:rFonts w:cstheme="minorHAnsi"/>
          <w:color w:val="000000" w:themeColor="text1"/>
        </w:rPr>
        <w:t>The main limitation for the flame test is that it is based on opinion. One person might believe the colour produced in the flame to be different from some</w:t>
      </w:r>
      <w:r w:rsidR="004F444B" w:rsidRPr="00C461D9">
        <w:rPr>
          <w:rFonts w:cstheme="minorHAnsi"/>
          <w:color w:val="000000" w:themeColor="text1"/>
        </w:rPr>
        <w:t>one</w:t>
      </w:r>
      <w:r w:rsidRPr="00C461D9">
        <w:rPr>
          <w:rFonts w:cstheme="minorHAnsi"/>
          <w:color w:val="000000" w:themeColor="text1"/>
        </w:rPr>
        <w:t xml:space="preserve"> else. It relies on the interpretation of the person carrying out the experiment, this opens the experiment up to human error. Another limitation is contamination, between each test we had to clean off the metal wire to get rid of the </w:t>
      </w:r>
      <w:r w:rsidR="005E6EEC">
        <w:rPr>
          <w:rFonts w:cstheme="minorHAnsi"/>
          <w:color w:val="000000" w:themeColor="text1"/>
        </w:rPr>
        <w:t>l</w:t>
      </w:r>
      <w:r w:rsidRPr="00C461D9">
        <w:rPr>
          <w:rFonts w:cstheme="minorHAnsi"/>
          <w:color w:val="000000" w:themeColor="text1"/>
        </w:rPr>
        <w:t xml:space="preserve">ast metal salt. We found that some metal </w:t>
      </w:r>
      <w:r w:rsidR="005E6EEC">
        <w:rPr>
          <w:rFonts w:cstheme="minorHAnsi"/>
          <w:color w:val="000000" w:themeColor="text1"/>
        </w:rPr>
        <w:t>salts</w:t>
      </w:r>
      <w:r w:rsidRPr="00C461D9">
        <w:rPr>
          <w:rFonts w:cstheme="minorHAnsi"/>
          <w:color w:val="000000" w:themeColor="text1"/>
        </w:rPr>
        <w:t xml:space="preserve"> where harder to clean </w:t>
      </w:r>
      <w:r w:rsidR="004F444B" w:rsidRPr="00C461D9">
        <w:rPr>
          <w:rFonts w:cstheme="minorHAnsi"/>
          <w:color w:val="000000" w:themeColor="text1"/>
        </w:rPr>
        <w:t>than others</w:t>
      </w:r>
      <w:r w:rsidRPr="00C461D9">
        <w:rPr>
          <w:rFonts w:cstheme="minorHAnsi"/>
          <w:color w:val="000000" w:themeColor="text1"/>
        </w:rPr>
        <w:t>, so the risk of contamination could also alter</w:t>
      </w:r>
      <w:r w:rsidR="004F444B" w:rsidRPr="00C461D9">
        <w:rPr>
          <w:rFonts w:cstheme="minorHAnsi"/>
          <w:color w:val="000000" w:themeColor="text1"/>
        </w:rPr>
        <w:t xml:space="preserve"> the colour produced in the flame</w:t>
      </w:r>
      <w:r w:rsidRPr="00C461D9">
        <w:rPr>
          <w:rFonts w:cstheme="minorHAnsi"/>
          <w:color w:val="000000" w:themeColor="text1"/>
        </w:rPr>
        <w:t xml:space="preserve">. </w:t>
      </w:r>
    </w:p>
    <w:p w:rsidR="00BC59B8" w:rsidRPr="00C461D9" w:rsidRDefault="00BC59B8" w:rsidP="00D762F5">
      <w:pPr>
        <w:rPr>
          <w:rFonts w:cstheme="minorHAnsi"/>
          <w:color w:val="000000" w:themeColor="text1"/>
        </w:rPr>
      </w:pPr>
    </w:p>
    <w:p w:rsidR="00D762F5" w:rsidRPr="00C461D9" w:rsidRDefault="00D762F5" w:rsidP="00D762F5">
      <w:pPr>
        <w:rPr>
          <w:rFonts w:cstheme="minorHAnsi"/>
        </w:rPr>
      </w:pPr>
      <w:r w:rsidRPr="00C461D9">
        <w:rPr>
          <w:rFonts w:cstheme="minorHAnsi"/>
        </w:rPr>
        <w:t> </w:t>
      </w:r>
    </w:p>
    <w:p w:rsidR="00D762F5" w:rsidRPr="00C461D9" w:rsidRDefault="00D762F5" w:rsidP="00D762F5">
      <w:pPr>
        <w:rPr>
          <w:rFonts w:cstheme="minorHAnsi"/>
        </w:rPr>
      </w:pPr>
      <w:r w:rsidRPr="00C461D9">
        <w:rPr>
          <w:rFonts w:cstheme="minorHAnsi"/>
          <w:b/>
          <w:bCs/>
        </w:rPr>
        <w:t>Conclusions</w:t>
      </w:r>
    </w:p>
    <w:p w:rsidR="00A210BC" w:rsidRPr="00C461D9" w:rsidRDefault="00A210BC" w:rsidP="00D762F5">
      <w:pPr>
        <w:rPr>
          <w:rFonts w:cstheme="minorHAnsi"/>
        </w:rPr>
      </w:pPr>
    </w:p>
    <w:p w:rsidR="00D762F5" w:rsidRPr="005E6EEC" w:rsidRDefault="00490A39" w:rsidP="00D762F5">
      <w:pPr>
        <w:rPr>
          <w:rFonts w:cstheme="minorHAnsi"/>
          <w:b/>
          <w:bCs/>
          <w:color w:val="000000" w:themeColor="text1"/>
        </w:rPr>
      </w:pPr>
      <w:r w:rsidRPr="00C461D9">
        <w:rPr>
          <w:rFonts w:cstheme="minorHAnsi"/>
          <w:color w:val="000000" w:themeColor="text1"/>
        </w:rPr>
        <w:t>In conclusion, the flame test confirmed that different metal ions emit different colours</w:t>
      </w:r>
      <w:r w:rsidRPr="00C461D9">
        <w:rPr>
          <w:rFonts w:eastAsia="Times New Roman" w:cstheme="minorHAnsi"/>
          <w:color w:val="000000"/>
          <w:kern w:val="0"/>
          <w:lang w:eastAsia="en-GB"/>
          <w14:ligatures w14:val="none"/>
        </w:rPr>
        <w:t xml:space="preserve"> due to the way their electrons absorb and release energy in the form of photons. The results matched the expected colours and wavelengths. This demonstrates the relationship between change in energy, frequency and the wavelength of light seen. This results </w:t>
      </w:r>
      <w:r w:rsidR="004F444B" w:rsidRPr="00C461D9">
        <w:rPr>
          <w:rFonts w:eastAsia="Times New Roman" w:cstheme="minorHAnsi"/>
          <w:color w:val="000000"/>
          <w:kern w:val="0"/>
          <w:lang w:eastAsia="en-GB"/>
          <w14:ligatures w14:val="none"/>
        </w:rPr>
        <w:t xml:space="preserve">therefore </w:t>
      </w:r>
      <w:r w:rsidRPr="00C461D9">
        <w:rPr>
          <w:rFonts w:eastAsia="Times New Roman" w:cstheme="minorHAnsi"/>
          <w:color w:val="000000"/>
          <w:kern w:val="0"/>
          <w:lang w:eastAsia="en-GB"/>
          <w14:ligatures w14:val="none"/>
        </w:rPr>
        <w:t>support the hypothesis. For future investigations, equipment like a spectroscope could be used. This will increase the reliability of the test and provide us with the exact wavelengths emitted from the flame. Making the results more accurate, as well as providing more dat</w:t>
      </w:r>
      <w:r w:rsidR="00A210BC" w:rsidRPr="00C461D9">
        <w:rPr>
          <w:rFonts w:eastAsia="Times New Roman" w:cstheme="minorHAnsi"/>
          <w:color w:val="000000"/>
          <w:kern w:val="0"/>
          <w:lang w:eastAsia="en-GB"/>
          <w14:ligatures w14:val="none"/>
        </w:rPr>
        <w:t>a</w:t>
      </w:r>
      <w:r w:rsidR="005E6EEC">
        <w:rPr>
          <w:rFonts w:eastAsia="Times New Roman" w:cstheme="minorHAnsi"/>
          <w:color w:val="000000"/>
          <w:kern w:val="0"/>
          <w:lang w:eastAsia="en-GB"/>
          <w14:ligatures w14:val="none"/>
        </w:rPr>
        <w:t xml:space="preserve"> </w:t>
      </w:r>
      <w:r w:rsidR="005E6EEC">
        <w:rPr>
          <w:rFonts w:eastAsia="Times New Roman" w:cstheme="minorHAnsi"/>
          <w:b/>
          <w:bCs/>
          <w:color w:val="000000"/>
          <w:kern w:val="0"/>
          <w:lang w:eastAsia="en-GB"/>
          <w14:ligatures w14:val="none"/>
        </w:rPr>
        <w:t>[Reference 4].</w:t>
      </w:r>
    </w:p>
    <w:p w:rsidR="00D762F5" w:rsidRPr="00A21649" w:rsidRDefault="00D762F5" w:rsidP="00D762F5">
      <w:r w:rsidRPr="00A21649">
        <w:t> </w:t>
      </w:r>
    </w:p>
    <w:p w:rsidR="00A210BC" w:rsidRDefault="00A210BC">
      <w:pPr>
        <w:rPr>
          <w:b/>
          <w:bCs/>
        </w:rPr>
      </w:pPr>
      <w:r>
        <w:rPr>
          <w:b/>
          <w:bCs/>
        </w:rPr>
        <w:br w:type="page"/>
      </w:r>
    </w:p>
    <w:p w:rsidR="000A131D" w:rsidRPr="005E6EEC" w:rsidRDefault="00D762F5" w:rsidP="005E6EEC">
      <w:pPr>
        <w:jc w:val="center"/>
        <w:rPr>
          <w:rFonts w:cstheme="minorHAnsi"/>
          <w:b/>
          <w:bCs/>
          <w:color w:val="000000" w:themeColor="text1"/>
        </w:rPr>
      </w:pPr>
      <w:r w:rsidRPr="005E6EEC">
        <w:rPr>
          <w:rFonts w:cstheme="minorHAnsi"/>
          <w:b/>
          <w:bCs/>
          <w:color w:val="000000" w:themeColor="text1"/>
        </w:rPr>
        <w:lastRenderedPageBreak/>
        <w:t>References</w:t>
      </w:r>
    </w:p>
    <w:p w:rsidR="00B83B96" w:rsidRPr="005E6EEC" w:rsidRDefault="00B83B96" w:rsidP="000A131D">
      <w:pPr>
        <w:rPr>
          <w:rFonts w:cstheme="minorHAnsi"/>
          <w:b/>
          <w:bCs/>
          <w:color w:val="000000" w:themeColor="text1"/>
          <w:u w:val="single"/>
        </w:rPr>
      </w:pPr>
    </w:p>
    <w:p w:rsidR="00A21649" w:rsidRPr="00A21649" w:rsidRDefault="000A131D" w:rsidP="00A21649">
      <w:pPr>
        <w:rPr>
          <w:rFonts w:eastAsia="Times New Roman" w:cstheme="minorHAnsi"/>
          <w:color w:val="000000" w:themeColor="text1"/>
          <w:kern w:val="0"/>
          <w:lang w:eastAsia="en-GB"/>
          <w14:ligatures w14:val="none"/>
        </w:rPr>
      </w:pPr>
      <w:r w:rsidRPr="005E6EEC">
        <w:rPr>
          <w:rFonts w:cstheme="minorHAnsi"/>
          <w:b/>
          <w:bCs/>
          <w:color w:val="000000" w:themeColor="text1"/>
        </w:rPr>
        <w:t>[1]</w:t>
      </w:r>
      <w:r w:rsidRPr="005E6EEC">
        <w:rPr>
          <w:rFonts w:cstheme="minorHAnsi"/>
          <w:color w:val="000000" w:themeColor="text1"/>
        </w:rPr>
        <w:t xml:space="preserve"> </w:t>
      </w:r>
      <w:r w:rsidR="00A21649" w:rsidRPr="00A21649">
        <w:rPr>
          <w:rFonts w:eastAsia="Times New Roman" w:cstheme="minorHAnsi"/>
          <w:color w:val="000000" w:themeColor="text1"/>
          <w:kern w:val="0"/>
          <w:lang w:eastAsia="en-GB"/>
          <w14:ligatures w14:val="none"/>
        </w:rPr>
        <w:t>U. Moodle, “Log in to the site | Home,” </w:t>
      </w:r>
      <w:r w:rsidR="00A21649" w:rsidRPr="00A21649">
        <w:rPr>
          <w:rFonts w:eastAsia="Times New Roman" w:cstheme="minorHAnsi"/>
          <w:i/>
          <w:iCs/>
          <w:color w:val="000000" w:themeColor="text1"/>
          <w:kern w:val="0"/>
          <w:bdr w:val="single" w:sz="2" w:space="0" w:color="E5E7EB" w:frame="1"/>
          <w:lang w:eastAsia="en-GB"/>
          <w14:ligatures w14:val="none"/>
        </w:rPr>
        <w:t>Uwtsd.ac.uk</w:t>
      </w:r>
      <w:r w:rsidR="00A21649" w:rsidRPr="00A21649">
        <w:rPr>
          <w:rFonts w:eastAsia="Times New Roman" w:cstheme="minorHAnsi"/>
          <w:color w:val="000000" w:themeColor="text1"/>
          <w:kern w:val="0"/>
          <w:lang w:eastAsia="en-GB"/>
          <w14:ligatures w14:val="none"/>
        </w:rPr>
        <w:t xml:space="preserve">, 2025. </w:t>
      </w:r>
      <w:hyperlink r:id="rId8" w:history="1">
        <w:r w:rsidR="00A21649" w:rsidRPr="00A21649">
          <w:rPr>
            <w:rStyle w:val="Hyperlink"/>
            <w:rFonts w:eastAsia="Times New Roman" w:cstheme="minorHAnsi"/>
            <w:color w:val="000000" w:themeColor="text1"/>
            <w:kern w:val="0"/>
            <w:lang w:eastAsia="en-GB"/>
            <w14:ligatures w14:val="none"/>
          </w:rPr>
          <w:t>https://moodle.uwtsd.ac.uk/mod/resource/view.php?id=651174</w:t>
        </w:r>
      </w:hyperlink>
      <w:r w:rsidR="00A21649" w:rsidRPr="00A21649">
        <w:rPr>
          <w:rFonts w:eastAsia="Times New Roman" w:cstheme="minorHAnsi"/>
          <w:color w:val="000000" w:themeColor="text1"/>
          <w:kern w:val="0"/>
          <w:lang w:eastAsia="en-GB"/>
          <w14:ligatures w14:val="none"/>
        </w:rPr>
        <w:t xml:space="preserve"> (accessed Mar. 10, 2025).</w:t>
      </w:r>
    </w:p>
    <w:p w:rsidR="00A21649" w:rsidRPr="005E6EEC" w:rsidRDefault="00A21649" w:rsidP="000A131D">
      <w:pPr>
        <w:rPr>
          <w:rFonts w:cstheme="minorHAnsi"/>
          <w:color w:val="000000" w:themeColor="text1"/>
        </w:rPr>
      </w:pPr>
    </w:p>
    <w:p w:rsidR="000A131D" w:rsidRPr="005E6EEC" w:rsidRDefault="00A21649" w:rsidP="000A131D">
      <w:pPr>
        <w:rPr>
          <w:rFonts w:cstheme="minorHAnsi"/>
          <w:color w:val="000000" w:themeColor="text1"/>
        </w:rPr>
      </w:pPr>
      <w:r w:rsidRPr="005E6EEC">
        <w:rPr>
          <w:rFonts w:cstheme="minorHAnsi"/>
          <w:b/>
          <w:bCs/>
          <w:color w:val="000000" w:themeColor="text1"/>
        </w:rPr>
        <w:t xml:space="preserve">[2] </w:t>
      </w:r>
      <w:r w:rsidR="000A131D" w:rsidRPr="005E6EEC">
        <w:rPr>
          <w:rFonts w:cstheme="minorHAnsi"/>
          <w:color w:val="000000" w:themeColor="text1"/>
        </w:rPr>
        <w:t>U. Moodle, “Log in to the site | Home,”</w:t>
      </w:r>
      <w:r w:rsidR="000A131D" w:rsidRPr="005E6EEC">
        <w:rPr>
          <w:rStyle w:val="apple-converted-space"/>
          <w:rFonts w:cstheme="minorHAnsi"/>
          <w:color w:val="000000" w:themeColor="text1"/>
        </w:rPr>
        <w:t> </w:t>
      </w:r>
      <w:r w:rsidR="000A131D" w:rsidRPr="005E6EEC">
        <w:rPr>
          <w:rFonts w:cstheme="minorHAnsi"/>
          <w:i/>
          <w:iCs/>
          <w:color w:val="000000" w:themeColor="text1"/>
        </w:rPr>
        <w:t>Uwtsd.ac.uk</w:t>
      </w:r>
      <w:r w:rsidR="000A131D" w:rsidRPr="005E6EEC">
        <w:rPr>
          <w:rFonts w:cstheme="minorHAnsi"/>
          <w:color w:val="000000" w:themeColor="text1"/>
        </w:rPr>
        <w:t xml:space="preserve">, Feb. 14, 2024. </w:t>
      </w:r>
      <w:hyperlink r:id="rId9" w:history="1">
        <w:r w:rsidR="000A131D" w:rsidRPr="005E6EEC">
          <w:rPr>
            <w:rStyle w:val="Hyperlink"/>
            <w:rFonts w:cstheme="minorHAnsi"/>
            <w:color w:val="000000" w:themeColor="text1"/>
          </w:rPr>
          <w:t>https://moodle.uwtsd.ac.uk/mod/resource/view.php?id=590558</w:t>
        </w:r>
      </w:hyperlink>
      <w:r w:rsidR="000A131D" w:rsidRPr="005E6EEC">
        <w:rPr>
          <w:rFonts w:cstheme="minorHAnsi"/>
          <w:color w:val="000000" w:themeColor="text1"/>
        </w:rPr>
        <w:t xml:space="preserve">  (accessed Feb. 20, 2025).</w:t>
      </w:r>
    </w:p>
    <w:p w:rsidR="000A131D" w:rsidRPr="005E6EEC" w:rsidRDefault="000A131D" w:rsidP="000A131D">
      <w:pPr>
        <w:rPr>
          <w:rFonts w:cstheme="minorHAnsi"/>
          <w:color w:val="000000" w:themeColor="text1"/>
        </w:rPr>
      </w:pPr>
    </w:p>
    <w:p w:rsidR="000A131D" w:rsidRPr="005E6EEC" w:rsidRDefault="000A131D" w:rsidP="000A131D">
      <w:pPr>
        <w:rPr>
          <w:rFonts w:cstheme="minorHAnsi"/>
          <w:color w:val="000000" w:themeColor="text1"/>
        </w:rPr>
      </w:pPr>
      <w:r w:rsidRPr="005E6EEC">
        <w:rPr>
          <w:rFonts w:cstheme="minorHAnsi"/>
          <w:b/>
          <w:bCs/>
          <w:color w:val="000000" w:themeColor="text1"/>
        </w:rPr>
        <w:t>[</w:t>
      </w:r>
      <w:r w:rsidR="00F1159C" w:rsidRPr="005E6EEC">
        <w:rPr>
          <w:rFonts w:cstheme="minorHAnsi"/>
          <w:b/>
          <w:bCs/>
          <w:color w:val="000000" w:themeColor="text1"/>
        </w:rPr>
        <w:t>3</w:t>
      </w:r>
      <w:r w:rsidRPr="005E6EEC">
        <w:rPr>
          <w:rFonts w:cstheme="minorHAnsi"/>
          <w:b/>
          <w:bCs/>
          <w:color w:val="000000" w:themeColor="text1"/>
        </w:rPr>
        <w:t>]</w:t>
      </w:r>
      <w:r w:rsidRPr="005E6EEC">
        <w:rPr>
          <w:rFonts w:cstheme="minorHAnsi"/>
          <w:color w:val="000000" w:themeColor="text1"/>
        </w:rPr>
        <w:t xml:space="preserve"> “What are some applications of flame tests in industry? Describe at least three, one of them MUST include - brainly.com,”</w:t>
      </w:r>
      <w:r w:rsidRPr="005E6EEC">
        <w:rPr>
          <w:rStyle w:val="apple-converted-space"/>
          <w:rFonts w:cstheme="minorHAnsi"/>
          <w:color w:val="000000" w:themeColor="text1"/>
        </w:rPr>
        <w:t> </w:t>
      </w:r>
      <w:r w:rsidRPr="005E6EEC">
        <w:rPr>
          <w:rFonts w:cstheme="minorHAnsi"/>
          <w:i/>
          <w:iCs/>
          <w:color w:val="000000" w:themeColor="text1"/>
        </w:rPr>
        <w:t>Brainly.com</w:t>
      </w:r>
      <w:r w:rsidRPr="005E6EEC">
        <w:rPr>
          <w:rFonts w:cstheme="minorHAnsi"/>
          <w:color w:val="000000" w:themeColor="text1"/>
        </w:rPr>
        <w:t xml:space="preserve">, 2020. </w:t>
      </w:r>
      <w:hyperlink r:id="rId10" w:history="1">
        <w:r w:rsidRPr="005E6EEC">
          <w:rPr>
            <w:rStyle w:val="Hyperlink"/>
            <w:rFonts w:cstheme="minorHAnsi"/>
            <w:color w:val="000000" w:themeColor="text1"/>
          </w:rPr>
          <w:t>https://brainly.com/question/1856</w:t>
        </w:r>
        <w:r w:rsidRPr="005E6EEC">
          <w:rPr>
            <w:rStyle w:val="Hyperlink"/>
            <w:rFonts w:cstheme="minorHAnsi"/>
            <w:color w:val="000000" w:themeColor="text1"/>
          </w:rPr>
          <w:t>2</w:t>
        </w:r>
        <w:r w:rsidRPr="005E6EEC">
          <w:rPr>
            <w:rStyle w:val="Hyperlink"/>
            <w:rFonts w:cstheme="minorHAnsi"/>
            <w:color w:val="000000" w:themeColor="text1"/>
          </w:rPr>
          <w:t>3</w:t>
        </w:r>
        <w:r w:rsidRPr="005E6EEC">
          <w:rPr>
            <w:rStyle w:val="Hyperlink"/>
            <w:rFonts w:cstheme="minorHAnsi"/>
            <w:color w:val="000000" w:themeColor="text1"/>
          </w:rPr>
          <w:t>2</w:t>
        </w:r>
        <w:r w:rsidRPr="005E6EEC">
          <w:rPr>
            <w:rStyle w:val="Hyperlink"/>
            <w:rFonts w:cstheme="minorHAnsi"/>
            <w:color w:val="000000" w:themeColor="text1"/>
          </w:rPr>
          <w:t>8</w:t>
        </w:r>
      </w:hyperlink>
      <w:r w:rsidRPr="005E6EEC">
        <w:rPr>
          <w:rFonts w:cstheme="minorHAnsi"/>
          <w:color w:val="000000" w:themeColor="text1"/>
        </w:rPr>
        <w:t xml:space="preserve"> (accessed Feb. 27, 2025).</w:t>
      </w:r>
    </w:p>
    <w:p w:rsidR="005E6EEC" w:rsidRPr="005E6EEC" w:rsidRDefault="005E6EEC" w:rsidP="000A131D">
      <w:pPr>
        <w:rPr>
          <w:rFonts w:cstheme="minorHAnsi"/>
          <w:color w:val="000000" w:themeColor="text1"/>
        </w:rPr>
      </w:pPr>
    </w:p>
    <w:p w:rsidR="005E6EEC" w:rsidRPr="005E6EEC" w:rsidRDefault="005E6EEC" w:rsidP="005E6EEC">
      <w:pPr>
        <w:rPr>
          <w:rFonts w:eastAsia="Times New Roman" w:cstheme="minorHAnsi"/>
          <w:color w:val="000000" w:themeColor="text1"/>
          <w:kern w:val="0"/>
          <w:lang w:eastAsia="en-GB"/>
          <w14:ligatures w14:val="none"/>
        </w:rPr>
      </w:pPr>
      <w:r w:rsidRPr="005E6EEC">
        <w:rPr>
          <w:rFonts w:eastAsia="Times New Roman" w:cstheme="minorHAnsi"/>
          <w:b/>
          <w:bCs/>
          <w:color w:val="000000" w:themeColor="text1"/>
          <w:kern w:val="0"/>
          <w:lang w:eastAsia="en-GB"/>
          <w14:ligatures w14:val="none"/>
        </w:rPr>
        <w:t>[4]</w:t>
      </w:r>
      <w:r w:rsidRPr="005E6EEC">
        <w:rPr>
          <w:rFonts w:eastAsia="Times New Roman" w:cstheme="minorHAnsi"/>
          <w:color w:val="000000" w:themeColor="text1"/>
          <w:kern w:val="0"/>
          <w:lang w:eastAsia="en-GB"/>
          <w14:ligatures w14:val="none"/>
        </w:rPr>
        <w:t xml:space="preserve"> </w:t>
      </w:r>
      <w:r w:rsidRPr="005E6EEC">
        <w:rPr>
          <w:rFonts w:eastAsia="Times New Roman" w:cstheme="minorHAnsi"/>
          <w:color w:val="000000" w:themeColor="text1"/>
          <w:kern w:val="0"/>
          <w:lang w:eastAsia="en-GB"/>
          <w14:ligatures w14:val="none"/>
        </w:rPr>
        <w:t>Royal Society of Chemistry, “Flame tests using metal salts,” </w:t>
      </w:r>
      <w:r w:rsidRPr="005E6EEC">
        <w:rPr>
          <w:rFonts w:eastAsia="Times New Roman" w:cstheme="minorHAnsi"/>
          <w:i/>
          <w:iCs/>
          <w:color w:val="000000" w:themeColor="text1"/>
          <w:kern w:val="0"/>
          <w:bdr w:val="single" w:sz="2" w:space="0" w:color="E5E7EB" w:frame="1"/>
          <w:lang w:eastAsia="en-GB"/>
          <w14:ligatures w14:val="none"/>
        </w:rPr>
        <w:t>RSC Education</w:t>
      </w:r>
      <w:r w:rsidRPr="005E6EEC">
        <w:rPr>
          <w:rFonts w:eastAsia="Times New Roman" w:cstheme="minorHAnsi"/>
          <w:color w:val="000000" w:themeColor="text1"/>
          <w:kern w:val="0"/>
          <w:lang w:eastAsia="en-GB"/>
          <w14:ligatures w14:val="none"/>
        </w:rPr>
        <w:t xml:space="preserve">, 2015. </w:t>
      </w:r>
      <w:hyperlink r:id="rId11" w:history="1">
        <w:r w:rsidRPr="005E6EEC">
          <w:rPr>
            <w:rStyle w:val="Hyperlink"/>
            <w:rFonts w:eastAsia="Times New Roman" w:cstheme="minorHAnsi"/>
            <w:kern w:val="0"/>
            <w:lang w:eastAsia="en-GB"/>
            <w14:ligatures w14:val="none"/>
          </w:rPr>
          <w:t>https://edu.rsc.org/resources/flame-tests-using-metal-salts/1875.article</w:t>
        </w:r>
      </w:hyperlink>
      <w:r>
        <w:rPr>
          <w:rFonts w:eastAsia="Times New Roman" w:cstheme="minorHAnsi"/>
          <w:color w:val="000000" w:themeColor="text1"/>
          <w:kern w:val="0"/>
          <w:lang w:eastAsia="en-GB"/>
          <w14:ligatures w14:val="none"/>
        </w:rPr>
        <w:t xml:space="preserve"> </w:t>
      </w:r>
    </w:p>
    <w:p w:rsidR="005E6EEC" w:rsidRPr="00A21649" w:rsidRDefault="005E6EEC" w:rsidP="000A131D">
      <w:pPr>
        <w:rPr>
          <w:color w:val="FF0000"/>
        </w:rPr>
      </w:pPr>
    </w:p>
    <w:p w:rsidR="000A131D" w:rsidRDefault="000A131D" w:rsidP="000A131D"/>
    <w:p w:rsidR="00D762F5" w:rsidRPr="00D762F5" w:rsidRDefault="00D762F5" w:rsidP="00D762F5"/>
    <w:p w:rsidR="00A210BC" w:rsidRDefault="00A210BC">
      <w:pPr>
        <w:rPr>
          <w:b/>
          <w:bCs/>
        </w:rPr>
      </w:pPr>
      <w:r>
        <w:rPr>
          <w:b/>
          <w:bCs/>
        </w:rPr>
        <w:br w:type="page"/>
      </w:r>
    </w:p>
    <w:p w:rsidR="00D762F5" w:rsidRPr="005E6EEC" w:rsidRDefault="00D762F5" w:rsidP="005E6EEC">
      <w:pPr>
        <w:jc w:val="center"/>
      </w:pPr>
      <w:r w:rsidRPr="005E6EEC">
        <w:rPr>
          <w:b/>
          <w:bCs/>
        </w:rPr>
        <w:lastRenderedPageBreak/>
        <w:t>Appendi</w:t>
      </w:r>
      <w:r w:rsidR="00B83B96" w:rsidRPr="005E6EEC">
        <w:rPr>
          <w:b/>
          <w:bCs/>
        </w:rPr>
        <w:t>ces</w:t>
      </w:r>
    </w:p>
    <w:p w:rsidR="00A210BC" w:rsidRDefault="00A210BC" w:rsidP="00D762F5"/>
    <w:p w:rsidR="00A210BC" w:rsidRPr="00B83B96" w:rsidRDefault="00A210BC" w:rsidP="00D762F5">
      <w:pPr>
        <w:rPr>
          <w:b/>
          <w:bCs/>
        </w:rPr>
      </w:pPr>
      <w:r w:rsidRPr="00B83B96">
        <w:rPr>
          <w:b/>
          <w:bCs/>
        </w:rPr>
        <w:t>A</w:t>
      </w:r>
      <w:r w:rsidR="005E6EEC">
        <w:rPr>
          <w:b/>
          <w:bCs/>
        </w:rPr>
        <w:t>ppendix</w:t>
      </w:r>
      <w:r w:rsidRPr="00B83B96">
        <w:rPr>
          <w:b/>
          <w:bCs/>
        </w:rPr>
        <w:t xml:space="preserve"> 1 – Materials and Equipment. </w:t>
      </w:r>
    </w:p>
    <w:p w:rsidR="00A210BC" w:rsidRPr="00C9339D" w:rsidRDefault="00A210BC" w:rsidP="00A210BC">
      <w:pPr>
        <w:pStyle w:val="ListParagraph"/>
        <w:numPr>
          <w:ilvl w:val="0"/>
          <w:numId w:val="10"/>
        </w:numPr>
        <w:adjustRightInd w:val="0"/>
        <w:snapToGrid w:val="0"/>
        <w:spacing w:after="160"/>
        <w:rPr>
          <w:rFonts w:cstheme="minorHAnsi"/>
          <w:bCs/>
        </w:rPr>
      </w:pPr>
      <w:r w:rsidRPr="00C9339D">
        <w:rPr>
          <w:rFonts w:cstheme="minorHAnsi"/>
          <w:bCs/>
        </w:rPr>
        <w:t>Bunsen burner</w:t>
      </w:r>
    </w:p>
    <w:p w:rsidR="00A210BC" w:rsidRDefault="00A210BC" w:rsidP="00A210BC">
      <w:pPr>
        <w:pStyle w:val="ListParagraph"/>
        <w:numPr>
          <w:ilvl w:val="0"/>
          <w:numId w:val="10"/>
        </w:numPr>
        <w:adjustRightInd w:val="0"/>
        <w:snapToGrid w:val="0"/>
        <w:spacing w:after="160"/>
        <w:rPr>
          <w:rFonts w:cstheme="minorHAnsi"/>
          <w:bCs/>
        </w:rPr>
      </w:pPr>
      <w:r>
        <w:rPr>
          <w:rFonts w:cstheme="minorHAnsi"/>
          <w:bCs/>
        </w:rPr>
        <w:t>Heat-resistant</w:t>
      </w:r>
      <w:r w:rsidRPr="00C9339D">
        <w:rPr>
          <w:rFonts w:cstheme="minorHAnsi"/>
          <w:bCs/>
        </w:rPr>
        <w:t xml:space="preserve"> mat</w:t>
      </w:r>
    </w:p>
    <w:p w:rsidR="00A210BC" w:rsidRPr="00C9339D" w:rsidRDefault="00A210BC" w:rsidP="00A210BC">
      <w:pPr>
        <w:pStyle w:val="ListParagraph"/>
        <w:numPr>
          <w:ilvl w:val="0"/>
          <w:numId w:val="10"/>
        </w:numPr>
        <w:adjustRightInd w:val="0"/>
        <w:snapToGrid w:val="0"/>
        <w:spacing w:after="160"/>
        <w:rPr>
          <w:rFonts w:cstheme="minorHAnsi"/>
          <w:bCs/>
        </w:rPr>
      </w:pPr>
      <w:r>
        <w:rPr>
          <w:rFonts w:cstheme="minorHAnsi"/>
          <w:bCs/>
        </w:rPr>
        <w:t>Matches</w:t>
      </w:r>
    </w:p>
    <w:p w:rsidR="00A210BC" w:rsidRPr="00C9339D" w:rsidRDefault="00A210BC" w:rsidP="00A210BC">
      <w:pPr>
        <w:pStyle w:val="ListParagraph"/>
        <w:numPr>
          <w:ilvl w:val="0"/>
          <w:numId w:val="10"/>
        </w:numPr>
        <w:adjustRightInd w:val="0"/>
        <w:snapToGrid w:val="0"/>
        <w:spacing w:after="160"/>
        <w:rPr>
          <w:rFonts w:cstheme="minorHAnsi"/>
          <w:bCs/>
        </w:rPr>
      </w:pPr>
      <w:r w:rsidRPr="00C9339D">
        <w:rPr>
          <w:rFonts w:cstheme="minorHAnsi"/>
          <w:bCs/>
        </w:rPr>
        <w:t>Metal rod</w:t>
      </w:r>
    </w:p>
    <w:p w:rsidR="00A210BC" w:rsidRPr="00C9339D" w:rsidRDefault="00A210BC" w:rsidP="00A210BC">
      <w:pPr>
        <w:pStyle w:val="ListParagraph"/>
        <w:numPr>
          <w:ilvl w:val="0"/>
          <w:numId w:val="10"/>
        </w:numPr>
        <w:adjustRightInd w:val="0"/>
        <w:snapToGrid w:val="0"/>
        <w:spacing w:after="160"/>
        <w:rPr>
          <w:rFonts w:cstheme="minorHAnsi"/>
          <w:bCs/>
        </w:rPr>
      </w:pPr>
      <w:r>
        <w:rPr>
          <w:rFonts w:cstheme="minorHAnsi"/>
          <w:bCs/>
        </w:rPr>
        <w:t>1 M solutions of u</w:t>
      </w:r>
      <w:r w:rsidRPr="00C9339D">
        <w:rPr>
          <w:rFonts w:cstheme="minorHAnsi"/>
          <w:bCs/>
        </w:rPr>
        <w:t xml:space="preserve">nknown metal salts </w:t>
      </w:r>
      <w:r>
        <w:rPr>
          <w:rFonts w:cstheme="minorHAnsi"/>
          <w:bCs/>
        </w:rPr>
        <w:t>labelled</w:t>
      </w:r>
      <w:r w:rsidRPr="00C9339D">
        <w:rPr>
          <w:rFonts w:cstheme="minorHAnsi"/>
          <w:bCs/>
        </w:rPr>
        <w:t xml:space="preserve"> A-</w:t>
      </w:r>
      <w:r>
        <w:rPr>
          <w:rFonts w:cstheme="minorHAnsi"/>
          <w:bCs/>
        </w:rPr>
        <w:t>H</w:t>
      </w:r>
    </w:p>
    <w:p w:rsidR="00A210BC" w:rsidRPr="00C9339D" w:rsidRDefault="00A210BC" w:rsidP="00A210BC">
      <w:pPr>
        <w:pStyle w:val="ListParagraph"/>
        <w:numPr>
          <w:ilvl w:val="0"/>
          <w:numId w:val="10"/>
        </w:numPr>
        <w:adjustRightInd w:val="0"/>
        <w:snapToGrid w:val="0"/>
        <w:spacing w:after="160"/>
        <w:rPr>
          <w:rFonts w:cstheme="minorHAnsi"/>
          <w:bCs/>
        </w:rPr>
      </w:pPr>
      <w:r w:rsidRPr="00C9339D">
        <w:rPr>
          <w:rFonts w:cstheme="minorHAnsi"/>
          <w:bCs/>
        </w:rPr>
        <w:t>Beaker with 1 M HCL</w:t>
      </w:r>
    </w:p>
    <w:p w:rsidR="00A210BC" w:rsidRDefault="00A210BC" w:rsidP="00A210BC">
      <w:pPr>
        <w:pStyle w:val="ListParagraph"/>
        <w:numPr>
          <w:ilvl w:val="0"/>
          <w:numId w:val="10"/>
        </w:numPr>
        <w:adjustRightInd w:val="0"/>
        <w:snapToGrid w:val="0"/>
        <w:spacing w:after="160"/>
        <w:rPr>
          <w:rFonts w:cstheme="minorHAnsi"/>
          <w:bCs/>
        </w:rPr>
      </w:pPr>
      <w:r w:rsidRPr="00C9339D">
        <w:rPr>
          <w:rFonts w:cstheme="minorHAnsi"/>
          <w:bCs/>
        </w:rPr>
        <w:t xml:space="preserve">Beaker </w:t>
      </w:r>
      <w:r>
        <w:rPr>
          <w:rFonts w:cstheme="minorHAnsi"/>
          <w:bCs/>
        </w:rPr>
        <w:t>with deionised</w:t>
      </w:r>
      <w:r w:rsidRPr="00C9339D">
        <w:rPr>
          <w:rFonts w:cstheme="minorHAnsi"/>
          <w:bCs/>
        </w:rPr>
        <w:t xml:space="preserve"> water</w:t>
      </w:r>
      <w:r>
        <w:rPr>
          <w:rFonts w:cstheme="minorHAnsi"/>
          <w:bCs/>
        </w:rPr>
        <w:t xml:space="preserve"> (DI water)</w:t>
      </w:r>
    </w:p>
    <w:p w:rsidR="00A210BC" w:rsidRDefault="00A210BC" w:rsidP="00D762F5">
      <w:pPr>
        <w:pStyle w:val="ListParagraph"/>
        <w:numPr>
          <w:ilvl w:val="0"/>
          <w:numId w:val="10"/>
        </w:numPr>
        <w:adjustRightInd w:val="0"/>
        <w:snapToGrid w:val="0"/>
        <w:spacing w:after="160"/>
        <w:rPr>
          <w:rFonts w:cstheme="minorHAnsi"/>
          <w:bCs/>
        </w:rPr>
      </w:pPr>
      <w:r>
        <w:rPr>
          <w:rFonts w:cstheme="minorHAnsi"/>
          <w:bCs/>
        </w:rPr>
        <w:t>Blue cobalt glass</w:t>
      </w:r>
      <w:r w:rsidR="00B83B96">
        <w:rPr>
          <w:rFonts w:cstheme="minorHAnsi"/>
          <w:bCs/>
        </w:rPr>
        <w:br/>
      </w:r>
    </w:p>
    <w:p w:rsidR="00A210BC" w:rsidRPr="00B83B96" w:rsidRDefault="005E6EEC" w:rsidP="00A210BC">
      <w:pPr>
        <w:adjustRightInd w:val="0"/>
        <w:snapToGrid w:val="0"/>
        <w:spacing w:after="160"/>
        <w:rPr>
          <w:rFonts w:cstheme="minorHAnsi"/>
          <w:b/>
        </w:rPr>
      </w:pPr>
      <w:r w:rsidRPr="00B83B96">
        <w:rPr>
          <w:b/>
          <w:bCs/>
        </w:rPr>
        <w:t>A</w:t>
      </w:r>
      <w:r>
        <w:rPr>
          <w:b/>
          <w:bCs/>
        </w:rPr>
        <w:t>ppendix</w:t>
      </w:r>
      <w:r>
        <w:rPr>
          <w:b/>
          <w:bCs/>
        </w:rPr>
        <w:t xml:space="preserve"> 2</w:t>
      </w:r>
      <w:r w:rsidR="00A210BC" w:rsidRPr="00B83B96">
        <w:rPr>
          <w:rFonts w:cstheme="minorHAnsi"/>
          <w:b/>
        </w:rPr>
        <w:t xml:space="preserve"> – Experimental procedure. </w:t>
      </w:r>
    </w:p>
    <w:p w:rsidR="00A210BC" w:rsidRPr="0011378C" w:rsidRDefault="00A210BC" w:rsidP="00A210BC">
      <w:pPr>
        <w:pStyle w:val="ListParagraph"/>
        <w:numPr>
          <w:ilvl w:val="0"/>
          <w:numId w:val="11"/>
        </w:numPr>
        <w:adjustRightInd w:val="0"/>
        <w:snapToGrid w:val="0"/>
        <w:spacing w:after="160" w:line="400" w:lineRule="exact"/>
        <w:ind w:left="714" w:hanging="357"/>
        <w:contextualSpacing w:val="0"/>
        <w:rPr>
          <w:rFonts w:cstheme="minorHAnsi"/>
          <w:u w:val="single"/>
        </w:rPr>
      </w:pPr>
      <w:r w:rsidRPr="0011378C">
        <w:rPr>
          <w:rFonts w:cstheme="minorHAnsi"/>
        </w:rPr>
        <w:t xml:space="preserve">Set up a Bunsen burner on the surface of the </w:t>
      </w:r>
      <w:r w:rsidRPr="0011378C">
        <w:rPr>
          <w:rFonts w:eastAsia="Times New Roman" w:cstheme="minorHAnsi"/>
          <w:color w:val="222222"/>
          <w:lang w:eastAsia="zh-CN"/>
        </w:rPr>
        <w:t>heat-resistant mat</w:t>
      </w:r>
      <w:r w:rsidRPr="0011378C">
        <w:rPr>
          <w:rFonts w:cstheme="minorHAnsi"/>
        </w:rPr>
        <w:t xml:space="preserve">. Light </w:t>
      </w:r>
      <w:r>
        <w:rPr>
          <w:rFonts w:cstheme="minorHAnsi"/>
        </w:rPr>
        <w:t xml:space="preserve">it </w:t>
      </w:r>
      <w:r w:rsidRPr="0011378C">
        <w:rPr>
          <w:rFonts w:cstheme="minorHAnsi"/>
        </w:rPr>
        <w:t xml:space="preserve">and open the air vent to obtain a non-luminous flame with two blue cones. Ensure that </w:t>
      </w:r>
      <w:r w:rsidRPr="0011378C">
        <w:rPr>
          <w:rFonts w:cstheme="minorHAnsi"/>
          <w:u w:val="single"/>
        </w:rPr>
        <w:t>the safety yellow flame is on when the Bunsen burner is not in use.</w:t>
      </w:r>
    </w:p>
    <w:p w:rsidR="00A210BC" w:rsidRPr="00A210BC" w:rsidRDefault="00A210BC" w:rsidP="00A210BC">
      <w:pPr>
        <w:pStyle w:val="ListParagraph"/>
        <w:numPr>
          <w:ilvl w:val="0"/>
          <w:numId w:val="11"/>
        </w:numPr>
        <w:adjustRightInd w:val="0"/>
        <w:snapToGrid w:val="0"/>
        <w:spacing w:after="160" w:line="400" w:lineRule="exact"/>
        <w:ind w:left="714" w:hanging="357"/>
        <w:contextualSpacing w:val="0"/>
        <w:rPr>
          <w:rFonts w:cstheme="minorHAnsi"/>
        </w:rPr>
      </w:pPr>
      <w:r w:rsidRPr="00CC3E7D">
        <w:rPr>
          <w:rFonts w:eastAsia="Times New Roman" w:cstheme="minorHAnsi"/>
          <w:color w:val="000000"/>
          <w:lang w:eastAsia="zh-CN"/>
        </w:rPr>
        <w:t xml:space="preserve">To clean the wire, dip it into the 1M HCl and heat </w:t>
      </w:r>
      <w:r>
        <w:rPr>
          <w:rFonts w:eastAsia="Times New Roman" w:cstheme="minorHAnsi"/>
          <w:color w:val="000000"/>
          <w:lang w:eastAsia="zh-CN"/>
        </w:rPr>
        <w:t>it</w:t>
      </w:r>
      <w:r w:rsidRPr="00CC3E7D">
        <w:rPr>
          <w:rFonts w:eastAsia="Times New Roman" w:cstheme="minorHAnsi"/>
          <w:color w:val="000000"/>
          <w:lang w:eastAsia="zh-CN"/>
        </w:rPr>
        <w:t xml:space="preserve"> in the hottest part of the flame</w:t>
      </w:r>
      <w:r>
        <w:rPr>
          <w:rFonts w:eastAsia="Times New Roman" w:cstheme="minorHAnsi"/>
          <w:color w:val="000000"/>
          <w:lang w:eastAsia="zh-CN"/>
        </w:rPr>
        <w:t>.</w:t>
      </w:r>
      <w:r w:rsidRPr="00B37544">
        <w:rPr>
          <w:rFonts w:eastAsia="Times New Roman" w:cstheme="minorHAnsi"/>
          <w:color w:val="000000"/>
          <w:lang w:eastAsia="zh-CN"/>
        </w:rPr>
        <w:t xml:space="preserve"> This step is usually repeated several times</w:t>
      </w:r>
      <w:r w:rsidRPr="008938EC">
        <w:rPr>
          <w:rFonts w:eastAsia="Times New Roman" w:cstheme="minorHAnsi"/>
          <w:color w:val="000000"/>
          <w:lang w:eastAsia="zh-CN"/>
        </w:rPr>
        <w:t xml:space="preserve"> </w:t>
      </w:r>
      <w:r w:rsidRPr="00CC3E7D">
        <w:rPr>
          <w:rFonts w:eastAsia="Times New Roman" w:cstheme="minorHAnsi"/>
          <w:color w:val="000000"/>
          <w:lang w:eastAsia="zh-CN"/>
        </w:rPr>
        <w:t xml:space="preserve">until no </w:t>
      </w:r>
      <w:r w:rsidRPr="00B37544">
        <w:rPr>
          <w:rFonts w:eastAsia="Times New Roman" w:cstheme="minorHAnsi"/>
          <w:color w:val="000000"/>
          <w:lang w:eastAsia="zh-CN"/>
        </w:rPr>
        <w:t>colour</w:t>
      </w:r>
      <w:r w:rsidRPr="00CC3E7D">
        <w:rPr>
          <w:rFonts w:eastAsia="Times New Roman" w:cstheme="minorHAnsi"/>
          <w:color w:val="000000"/>
          <w:lang w:eastAsia="zh-CN"/>
        </w:rPr>
        <w:t xml:space="preserve"> </w:t>
      </w:r>
      <w:r>
        <w:rPr>
          <w:rFonts w:eastAsia="Times New Roman" w:cstheme="minorHAnsi"/>
          <w:color w:val="000000"/>
          <w:lang w:eastAsia="zh-CN"/>
        </w:rPr>
        <w:t xml:space="preserve">is </w:t>
      </w:r>
      <w:r w:rsidRPr="00CC3E7D">
        <w:rPr>
          <w:rFonts w:eastAsia="Times New Roman" w:cstheme="minorHAnsi"/>
          <w:color w:val="000000"/>
          <w:lang w:eastAsia="zh-CN"/>
        </w:rPr>
        <w:t>show</w:t>
      </w:r>
      <w:r>
        <w:rPr>
          <w:rFonts w:eastAsia="Times New Roman" w:cstheme="minorHAnsi"/>
          <w:color w:val="000000"/>
          <w:lang w:eastAsia="zh-CN"/>
        </w:rPr>
        <w:t xml:space="preserve">n. </w:t>
      </w:r>
      <w:r w:rsidRPr="00191CF9">
        <w:rPr>
          <w:rFonts w:cstheme="minorHAnsi"/>
          <w:color w:val="000000"/>
          <w:shd w:val="clear" w:color="auto" w:fill="FFFFFF"/>
        </w:rPr>
        <w:t xml:space="preserve">If the </w:t>
      </w:r>
      <w:r>
        <w:rPr>
          <w:rFonts w:cstheme="minorHAnsi"/>
          <w:color w:val="000000"/>
          <w:shd w:val="clear" w:color="auto" w:fill="FFFFFF"/>
        </w:rPr>
        <w:t xml:space="preserve">flame’s </w:t>
      </w:r>
      <w:r w:rsidRPr="00191CF9">
        <w:rPr>
          <w:rFonts w:cstheme="minorHAnsi"/>
          <w:color w:val="000000"/>
          <w:shd w:val="clear" w:color="auto" w:fill="FFFFFF"/>
        </w:rPr>
        <w:t xml:space="preserve">colour </w:t>
      </w:r>
      <w:r>
        <w:rPr>
          <w:rFonts w:cstheme="minorHAnsi"/>
          <w:color w:val="000000"/>
          <w:shd w:val="clear" w:color="auto" w:fill="FFFFFF"/>
        </w:rPr>
        <w:t xml:space="preserve">changes, </w:t>
      </w:r>
      <w:r w:rsidRPr="00191CF9">
        <w:rPr>
          <w:rFonts w:cstheme="minorHAnsi"/>
          <w:color w:val="000000"/>
          <w:shd w:val="clear" w:color="auto" w:fill="FFFFFF"/>
        </w:rPr>
        <w:t xml:space="preserve">there is </w:t>
      </w:r>
      <w:r>
        <w:rPr>
          <w:rFonts w:cstheme="minorHAnsi"/>
          <w:color w:val="000000"/>
          <w:shd w:val="clear" w:color="auto" w:fill="FFFFFF"/>
        </w:rPr>
        <w:t xml:space="preserve">still </w:t>
      </w:r>
      <w:r w:rsidRPr="00191CF9">
        <w:rPr>
          <w:rFonts w:cstheme="minorHAnsi"/>
          <w:color w:val="000000"/>
          <w:shd w:val="clear" w:color="auto" w:fill="FFFFFF"/>
        </w:rPr>
        <w:t>an impurity on the wire. Dip it again in the acid and return it to the flame</w:t>
      </w:r>
      <w:r>
        <w:rPr>
          <w:rFonts w:cstheme="minorHAnsi"/>
          <w:color w:val="000000"/>
          <w:shd w:val="clear" w:color="auto" w:fill="FFFFFF"/>
        </w:rPr>
        <w:t xml:space="preserve"> until the wire is clean</w:t>
      </w:r>
      <w:r w:rsidRPr="00191CF9">
        <w:rPr>
          <w:rFonts w:cstheme="minorHAnsi"/>
          <w:color w:val="000000"/>
          <w:shd w:val="clear" w:color="auto" w:fill="FFFFFF"/>
        </w:rPr>
        <w:t>.</w:t>
      </w:r>
      <w:r>
        <w:rPr>
          <w:rFonts w:cstheme="minorHAnsi"/>
          <w:color w:val="000000"/>
          <w:shd w:val="clear" w:color="auto" w:fill="FFFFFF"/>
        </w:rPr>
        <w:t xml:space="preserve"> </w:t>
      </w:r>
    </w:p>
    <w:p w:rsidR="00A210BC" w:rsidRPr="00A210BC" w:rsidRDefault="00A210BC" w:rsidP="00A210BC">
      <w:pPr>
        <w:pStyle w:val="ListParagraph"/>
        <w:numPr>
          <w:ilvl w:val="0"/>
          <w:numId w:val="11"/>
        </w:numPr>
        <w:adjustRightInd w:val="0"/>
        <w:snapToGrid w:val="0"/>
        <w:spacing w:after="160" w:line="400" w:lineRule="exact"/>
        <w:ind w:left="714" w:hanging="357"/>
        <w:contextualSpacing w:val="0"/>
        <w:rPr>
          <w:rFonts w:cstheme="minorHAnsi"/>
        </w:rPr>
      </w:pPr>
      <w:r w:rsidRPr="00911FAC">
        <w:rPr>
          <w:rFonts w:cstheme="minorHAnsi"/>
        </w:rPr>
        <w:t>Record the colour of the flame for DI water and 1 M HCl.</w:t>
      </w:r>
    </w:p>
    <w:p w:rsidR="00A210BC" w:rsidRPr="00B37544" w:rsidRDefault="00A210BC" w:rsidP="00A210BC">
      <w:pPr>
        <w:numPr>
          <w:ilvl w:val="0"/>
          <w:numId w:val="11"/>
        </w:numPr>
        <w:shd w:val="clear" w:color="auto" w:fill="FFFFFF"/>
        <w:adjustRightInd w:val="0"/>
        <w:snapToGrid w:val="0"/>
        <w:spacing w:before="100" w:beforeAutospacing="1" w:after="100" w:afterAutospacing="1" w:line="400" w:lineRule="exact"/>
        <w:ind w:left="714" w:hanging="357"/>
        <w:rPr>
          <w:rFonts w:eastAsia="Times New Roman" w:cstheme="minorHAnsi"/>
          <w:color w:val="000000"/>
          <w:lang w:eastAsia="zh-CN"/>
        </w:rPr>
      </w:pPr>
      <w:r>
        <w:rPr>
          <w:rFonts w:eastAsia="Times New Roman" w:cstheme="minorHAnsi"/>
          <w:color w:val="000000"/>
          <w:lang w:eastAsia="zh-CN"/>
        </w:rPr>
        <w:t>D</w:t>
      </w:r>
      <w:r w:rsidRPr="00CC3E7D">
        <w:rPr>
          <w:rFonts w:eastAsia="Times New Roman" w:cstheme="minorHAnsi"/>
          <w:color w:val="000000"/>
          <w:lang w:eastAsia="zh-CN"/>
        </w:rPr>
        <w:t xml:space="preserve">ip </w:t>
      </w:r>
      <w:r>
        <w:rPr>
          <w:rFonts w:eastAsia="Times New Roman" w:cstheme="minorHAnsi"/>
          <w:color w:val="000000"/>
          <w:lang w:eastAsia="zh-CN"/>
        </w:rPr>
        <w:t>the wire</w:t>
      </w:r>
      <w:r w:rsidRPr="00CC3E7D">
        <w:rPr>
          <w:rFonts w:eastAsia="Times New Roman" w:cstheme="minorHAnsi"/>
          <w:color w:val="000000"/>
          <w:lang w:eastAsia="zh-CN"/>
        </w:rPr>
        <w:t xml:space="preserve"> in </w:t>
      </w:r>
      <w:r>
        <w:rPr>
          <w:rFonts w:eastAsia="Times New Roman" w:cstheme="minorHAnsi"/>
          <w:color w:val="000000"/>
          <w:lang w:eastAsia="zh-CN"/>
        </w:rPr>
        <w:t xml:space="preserve">DI </w:t>
      </w:r>
      <w:r w:rsidRPr="00B37544">
        <w:rPr>
          <w:rFonts w:eastAsia="Times New Roman" w:cstheme="minorHAnsi"/>
          <w:color w:val="000000"/>
          <w:lang w:eastAsia="zh-CN"/>
        </w:rPr>
        <w:t xml:space="preserve">water and heat </w:t>
      </w:r>
      <w:r>
        <w:rPr>
          <w:rFonts w:eastAsia="Times New Roman" w:cstheme="minorHAnsi"/>
          <w:color w:val="000000"/>
          <w:lang w:eastAsia="zh-CN"/>
        </w:rPr>
        <w:t xml:space="preserve">as before </w:t>
      </w:r>
      <w:r w:rsidRPr="00B37544">
        <w:rPr>
          <w:rFonts w:eastAsia="Times New Roman" w:cstheme="minorHAnsi"/>
          <w:color w:val="000000"/>
          <w:lang w:eastAsia="zh-CN"/>
        </w:rPr>
        <w:t>to remove any residue of HCl from the cleaning step.</w:t>
      </w:r>
    </w:p>
    <w:p w:rsidR="00A210BC" w:rsidRPr="00A210BC" w:rsidRDefault="00A210BC" w:rsidP="00A210BC">
      <w:pPr>
        <w:numPr>
          <w:ilvl w:val="0"/>
          <w:numId w:val="11"/>
        </w:numPr>
        <w:shd w:val="clear" w:color="auto" w:fill="FFFFFF"/>
        <w:adjustRightInd w:val="0"/>
        <w:snapToGrid w:val="0"/>
        <w:spacing w:before="100" w:beforeAutospacing="1" w:after="100" w:afterAutospacing="1" w:line="400" w:lineRule="exact"/>
        <w:ind w:left="714" w:hanging="357"/>
        <w:rPr>
          <w:rFonts w:eastAsia="Times New Roman" w:cstheme="minorHAnsi"/>
          <w:color w:val="000000" w:themeColor="text1"/>
          <w:lang w:eastAsia="zh-CN"/>
        </w:rPr>
      </w:pPr>
      <w:r w:rsidRPr="00A210BC">
        <w:rPr>
          <w:rFonts w:eastAsia="Times New Roman" w:cstheme="minorHAnsi"/>
          <w:color w:val="000000" w:themeColor="text1"/>
          <w:lang w:eastAsia="zh-CN"/>
        </w:rPr>
        <w:t xml:space="preserve">Cool down the wire and dip it in the solution of an unknown </w:t>
      </w:r>
      <w:r w:rsidRPr="00A210BC">
        <w:rPr>
          <w:rFonts w:cstheme="minorHAnsi"/>
          <w:color w:val="000000" w:themeColor="text1"/>
          <w:shd w:val="clear" w:color="auto" w:fill="FFFFFF"/>
        </w:rPr>
        <w:t>metal salt</w:t>
      </w:r>
      <w:r>
        <w:rPr>
          <w:rFonts w:cstheme="minorHAnsi"/>
          <w:color w:val="000000" w:themeColor="text1"/>
          <w:shd w:val="clear" w:color="auto" w:fill="FFFFFF"/>
        </w:rPr>
        <w:t xml:space="preserve"> </w:t>
      </w:r>
      <w:r w:rsidRPr="00A210BC">
        <w:rPr>
          <w:rFonts w:cstheme="minorHAnsi"/>
          <w:color w:val="000000" w:themeColor="text1"/>
          <w:shd w:val="clear" w:color="auto" w:fill="FFFFFF"/>
        </w:rPr>
        <w:t>mixture.</w:t>
      </w:r>
      <w:r w:rsidRPr="00A210BC">
        <w:rPr>
          <w:rFonts w:eastAsia="Times New Roman" w:cstheme="minorHAnsi"/>
          <w:color w:val="000000" w:themeColor="text1"/>
          <w:lang w:eastAsia="zh-CN"/>
        </w:rPr>
        <w:t xml:space="preserve"> Heat the wire in the hot part of the flame. Record your observation of the coloured flame in the table </w:t>
      </w:r>
      <w:r>
        <w:rPr>
          <w:rFonts w:eastAsia="Times New Roman" w:cstheme="minorHAnsi"/>
          <w:color w:val="000000" w:themeColor="text1"/>
          <w:lang w:eastAsia="zh-CN"/>
        </w:rPr>
        <w:t>(Appendix 3)</w:t>
      </w:r>
      <w:r w:rsidRPr="00A210BC">
        <w:rPr>
          <w:rFonts w:eastAsia="Times New Roman" w:cstheme="minorHAnsi"/>
          <w:color w:val="000000" w:themeColor="text1"/>
          <w:lang w:eastAsia="zh-CN"/>
        </w:rPr>
        <w:t>. Use the cobalt glass to identify the mixture of sodium and potassium.</w:t>
      </w:r>
    </w:p>
    <w:p w:rsidR="00A210BC" w:rsidRDefault="00A210BC" w:rsidP="00A210BC">
      <w:pPr>
        <w:pStyle w:val="ListParagraph"/>
        <w:numPr>
          <w:ilvl w:val="0"/>
          <w:numId w:val="11"/>
        </w:numPr>
        <w:adjustRightInd w:val="0"/>
        <w:snapToGrid w:val="0"/>
        <w:spacing w:after="160" w:line="400" w:lineRule="exact"/>
        <w:ind w:left="714" w:hanging="357"/>
        <w:contextualSpacing w:val="0"/>
        <w:rPr>
          <w:rFonts w:cstheme="minorHAnsi"/>
        </w:rPr>
      </w:pPr>
      <w:r w:rsidRPr="00911FAC">
        <w:rPr>
          <w:rFonts w:cstheme="minorHAnsi"/>
        </w:rPr>
        <w:t xml:space="preserve">Repeat steps 2-4 for all other unknown samples. </w:t>
      </w:r>
    </w:p>
    <w:p w:rsidR="00A210BC" w:rsidRDefault="00A210BC" w:rsidP="00A210BC">
      <w:pPr>
        <w:adjustRightInd w:val="0"/>
        <w:snapToGrid w:val="0"/>
        <w:spacing w:after="160" w:line="400" w:lineRule="exact"/>
        <w:rPr>
          <w:rFonts w:cstheme="minorHAnsi"/>
        </w:rPr>
      </w:pPr>
    </w:p>
    <w:p w:rsidR="00A210BC" w:rsidRDefault="00A210BC" w:rsidP="00A210BC">
      <w:pPr>
        <w:adjustRightInd w:val="0"/>
        <w:snapToGrid w:val="0"/>
        <w:spacing w:after="160" w:line="400" w:lineRule="exact"/>
        <w:rPr>
          <w:rFonts w:cstheme="minorHAnsi"/>
        </w:rPr>
      </w:pPr>
    </w:p>
    <w:p w:rsidR="00A210BC" w:rsidRDefault="00A210BC" w:rsidP="00A210BC">
      <w:pPr>
        <w:adjustRightInd w:val="0"/>
        <w:snapToGrid w:val="0"/>
        <w:spacing w:after="160" w:line="400" w:lineRule="exact"/>
        <w:rPr>
          <w:rFonts w:cstheme="minorHAnsi"/>
        </w:rPr>
      </w:pPr>
    </w:p>
    <w:p w:rsidR="00A210BC" w:rsidRDefault="00A210BC" w:rsidP="00A210BC">
      <w:pPr>
        <w:adjustRightInd w:val="0"/>
        <w:snapToGrid w:val="0"/>
        <w:spacing w:after="160" w:line="400" w:lineRule="exact"/>
        <w:rPr>
          <w:rFonts w:cstheme="minorHAnsi"/>
        </w:rPr>
      </w:pPr>
    </w:p>
    <w:p w:rsidR="00A210BC" w:rsidRDefault="00A210BC" w:rsidP="00A210BC">
      <w:pPr>
        <w:adjustRightInd w:val="0"/>
        <w:snapToGrid w:val="0"/>
        <w:spacing w:after="160" w:line="400" w:lineRule="exact"/>
        <w:rPr>
          <w:rFonts w:cstheme="minorHAnsi"/>
        </w:rPr>
      </w:pPr>
    </w:p>
    <w:p w:rsidR="00A210BC" w:rsidRDefault="00A210BC" w:rsidP="00A210BC">
      <w:pPr>
        <w:adjustRightInd w:val="0"/>
        <w:snapToGrid w:val="0"/>
        <w:spacing w:after="160" w:line="400" w:lineRule="exact"/>
        <w:rPr>
          <w:rFonts w:cstheme="minorHAnsi"/>
        </w:rPr>
      </w:pPr>
    </w:p>
    <w:p w:rsidR="00A210BC" w:rsidRPr="00B83B96" w:rsidRDefault="005E6EEC" w:rsidP="00A210BC">
      <w:pPr>
        <w:adjustRightInd w:val="0"/>
        <w:snapToGrid w:val="0"/>
        <w:spacing w:after="160" w:line="400" w:lineRule="exact"/>
        <w:rPr>
          <w:rFonts w:cstheme="minorHAnsi"/>
          <w:b/>
          <w:bCs/>
        </w:rPr>
      </w:pPr>
      <w:r w:rsidRPr="00B83B96">
        <w:rPr>
          <w:b/>
          <w:bCs/>
        </w:rPr>
        <w:t>A</w:t>
      </w:r>
      <w:r>
        <w:rPr>
          <w:b/>
          <w:bCs/>
        </w:rPr>
        <w:t>ppendix</w:t>
      </w:r>
      <w:r w:rsidR="00A210BC" w:rsidRPr="00B83B96">
        <w:rPr>
          <w:rFonts w:cstheme="minorHAnsi"/>
          <w:b/>
          <w:bCs/>
        </w:rPr>
        <w:t xml:space="preserve"> 3 – Observation sheet. </w:t>
      </w:r>
    </w:p>
    <w:tbl>
      <w:tblPr>
        <w:tblStyle w:val="TableGrid"/>
        <w:tblpPr w:leftFromText="180" w:rightFromText="180" w:vertAnchor="text" w:horzAnchor="margin" w:tblpY="8"/>
        <w:tblW w:w="0" w:type="auto"/>
        <w:tblLook w:val="04A0" w:firstRow="1" w:lastRow="0" w:firstColumn="1" w:lastColumn="0" w:noHBand="0" w:noVBand="1"/>
      </w:tblPr>
      <w:tblGrid>
        <w:gridCol w:w="2263"/>
        <w:gridCol w:w="2410"/>
        <w:gridCol w:w="2126"/>
        <w:gridCol w:w="2217"/>
      </w:tblGrid>
      <w:tr w:rsidR="00A210BC" w:rsidRPr="00B37544" w:rsidTr="00F14FA7">
        <w:tc>
          <w:tcPr>
            <w:tcW w:w="2263" w:type="dxa"/>
          </w:tcPr>
          <w:p w:rsidR="00A210BC" w:rsidRPr="00B37544" w:rsidRDefault="00A210BC" w:rsidP="00F14FA7">
            <w:pPr>
              <w:spacing w:line="600" w:lineRule="exact"/>
              <w:rPr>
                <w:rFonts w:eastAsia="Times New Roman" w:cstheme="minorHAnsi"/>
                <w:b/>
                <w:bCs/>
                <w:color w:val="212121"/>
                <w:sz w:val="24"/>
                <w:szCs w:val="24"/>
              </w:rPr>
            </w:pPr>
            <w:r w:rsidRPr="00B37544">
              <w:rPr>
                <w:rFonts w:eastAsia="Times New Roman" w:cstheme="minorHAnsi"/>
                <w:b/>
                <w:bCs/>
                <w:color w:val="212121"/>
                <w:sz w:val="24"/>
                <w:szCs w:val="24"/>
              </w:rPr>
              <w:t>Unknown metal salt</w:t>
            </w:r>
          </w:p>
        </w:tc>
        <w:tc>
          <w:tcPr>
            <w:tcW w:w="2410" w:type="dxa"/>
          </w:tcPr>
          <w:p w:rsidR="00A210BC" w:rsidRPr="00B37544" w:rsidRDefault="00A210BC" w:rsidP="00F14FA7">
            <w:pPr>
              <w:spacing w:line="600" w:lineRule="exact"/>
              <w:rPr>
                <w:rFonts w:eastAsia="Times New Roman" w:cstheme="minorHAnsi"/>
                <w:b/>
                <w:bCs/>
                <w:color w:val="212121"/>
                <w:sz w:val="24"/>
                <w:szCs w:val="24"/>
              </w:rPr>
            </w:pPr>
            <w:r>
              <w:rPr>
                <w:rFonts w:eastAsia="Times New Roman" w:cstheme="minorHAnsi"/>
                <w:b/>
                <w:bCs/>
                <w:color w:val="212121"/>
                <w:sz w:val="24"/>
                <w:szCs w:val="24"/>
              </w:rPr>
              <w:t>Colour of the flame</w:t>
            </w:r>
          </w:p>
        </w:tc>
        <w:tc>
          <w:tcPr>
            <w:tcW w:w="2126" w:type="dxa"/>
          </w:tcPr>
          <w:p w:rsidR="00A210BC" w:rsidRPr="00B37544" w:rsidRDefault="00A210BC" w:rsidP="00F14FA7">
            <w:pPr>
              <w:spacing w:line="600" w:lineRule="exact"/>
              <w:rPr>
                <w:rFonts w:eastAsia="Times New Roman" w:cstheme="minorHAnsi"/>
                <w:b/>
                <w:bCs/>
                <w:color w:val="212121"/>
                <w:sz w:val="24"/>
                <w:szCs w:val="24"/>
              </w:rPr>
            </w:pPr>
            <w:r w:rsidRPr="00B37544">
              <w:rPr>
                <w:rFonts w:eastAsia="Times New Roman" w:cstheme="minorHAnsi"/>
                <w:b/>
                <w:bCs/>
                <w:color w:val="212121"/>
                <w:sz w:val="24"/>
                <w:szCs w:val="24"/>
              </w:rPr>
              <w:t>Identity of metal</w:t>
            </w:r>
          </w:p>
        </w:tc>
        <w:tc>
          <w:tcPr>
            <w:tcW w:w="2217" w:type="dxa"/>
          </w:tcPr>
          <w:p w:rsidR="00A210BC" w:rsidRPr="00B37544" w:rsidRDefault="00A210BC" w:rsidP="00F14FA7">
            <w:pPr>
              <w:spacing w:line="600" w:lineRule="exact"/>
              <w:rPr>
                <w:rFonts w:eastAsia="Times New Roman" w:cstheme="minorHAnsi"/>
                <w:b/>
                <w:bCs/>
                <w:color w:val="212121"/>
                <w:sz w:val="24"/>
                <w:szCs w:val="24"/>
              </w:rPr>
            </w:pPr>
            <w:r w:rsidRPr="00B37544">
              <w:rPr>
                <w:rFonts w:eastAsia="Times New Roman" w:cstheme="minorHAnsi"/>
                <w:b/>
                <w:bCs/>
                <w:color w:val="212121"/>
                <w:sz w:val="24"/>
                <w:szCs w:val="24"/>
              </w:rPr>
              <w:t xml:space="preserve">Wavelength </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DI water</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Orange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1 M HCl</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Orange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A</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Yellow/light Orange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Sodium </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590nm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B</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Lavender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Potassium</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390nm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C</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Orange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Calcium </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620nm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D</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Red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Strontium</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650nm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E</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Light Blue/ Green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Copper </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490nm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F</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Dark Pink/ Red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Lithium </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640nm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G</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Green </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Barium </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550nm</w:t>
            </w:r>
          </w:p>
        </w:tc>
      </w:tr>
      <w:tr w:rsidR="00A210BC" w:rsidRPr="00B37544" w:rsidTr="00F14FA7">
        <w:tc>
          <w:tcPr>
            <w:tcW w:w="2263" w:type="dxa"/>
          </w:tcPr>
          <w:p w:rsidR="00A210BC" w:rsidRPr="00B37544" w:rsidRDefault="00A210BC" w:rsidP="00F14FA7">
            <w:pPr>
              <w:adjustRightInd w:val="0"/>
              <w:snapToGrid w:val="0"/>
              <w:spacing w:line="700" w:lineRule="exact"/>
              <w:jc w:val="center"/>
              <w:rPr>
                <w:rFonts w:eastAsia="Times New Roman" w:cstheme="minorHAnsi"/>
                <w:b/>
                <w:bCs/>
                <w:color w:val="212121"/>
                <w:sz w:val="24"/>
                <w:szCs w:val="24"/>
              </w:rPr>
            </w:pPr>
            <w:r>
              <w:rPr>
                <w:rFonts w:eastAsia="Times New Roman" w:cstheme="minorHAnsi"/>
                <w:b/>
                <w:bCs/>
                <w:color w:val="212121"/>
                <w:sz w:val="24"/>
                <w:szCs w:val="24"/>
              </w:rPr>
              <w:t>H</w:t>
            </w:r>
          </w:p>
        </w:tc>
        <w:tc>
          <w:tcPr>
            <w:tcW w:w="2410"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Starts Orange, Lavender through cobalt.</w:t>
            </w:r>
          </w:p>
        </w:tc>
        <w:tc>
          <w:tcPr>
            <w:tcW w:w="2126"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Sodium and Potassium </w:t>
            </w:r>
          </w:p>
        </w:tc>
        <w:tc>
          <w:tcPr>
            <w:tcW w:w="2217" w:type="dxa"/>
          </w:tcPr>
          <w:p w:rsidR="00A210BC" w:rsidRPr="00B37544" w:rsidRDefault="00A210BC" w:rsidP="00F14FA7">
            <w:pPr>
              <w:adjustRightInd w:val="0"/>
              <w:snapToGrid w:val="0"/>
              <w:spacing w:line="700" w:lineRule="exact"/>
              <w:rPr>
                <w:rFonts w:eastAsia="Times New Roman" w:cstheme="minorHAnsi"/>
                <w:b/>
                <w:bCs/>
                <w:color w:val="212121"/>
                <w:sz w:val="24"/>
                <w:szCs w:val="24"/>
              </w:rPr>
            </w:pPr>
            <w:r>
              <w:rPr>
                <w:rFonts w:eastAsia="Times New Roman" w:cstheme="minorHAnsi"/>
                <w:b/>
                <w:bCs/>
                <w:color w:val="212121"/>
                <w:sz w:val="24"/>
                <w:szCs w:val="24"/>
              </w:rPr>
              <w:t xml:space="preserve">620nm and 400nm </w:t>
            </w:r>
          </w:p>
        </w:tc>
      </w:tr>
    </w:tbl>
    <w:p w:rsidR="00A210BC" w:rsidRPr="00A210BC" w:rsidRDefault="00A210BC" w:rsidP="00A210BC">
      <w:pPr>
        <w:adjustRightInd w:val="0"/>
        <w:snapToGrid w:val="0"/>
        <w:spacing w:after="160" w:line="400" w:lineRule="exact"/>
        <w:rPr>
          <w:rFonts w:cstheme="minorHAnsi"/>
        </w:rPr>
      </w:pPr>
    </w:p>
    <w:sectPr w:rsidR="00A210BC" w:rsidRPr="00A210B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775E" w:rsidRDefault="00E5775E" w:rsidP="00D762F5">
      <w:r>
        <w:separator/>
      </w:r>
    </w:p>
  </w:endnote>
  <w:endnote w:type="continuationSeparator" w:id="0">
    <w:p w:rsidR="00E5775E" w:rsidRDefault="00E5775E" w:rsidP="00D76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775E" w:rsidRDefault="00E5775E" w:rsidP="00D762F5">
      <w:r>
        <w:separator/>
      </w:r>
    </w:p>
  </w:footnote>
  <w:footnote w:type="continuationSeparator" w:id="0">
    <w:p w:rsidR="00E5775E" w:rsidRDefault="00E5775E" w:rsidP="00D76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762F5" w:rsidRDefault="00D762F5" w:rsidP="00D762F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84A60"/>
    <w:multiLevelType w:val="hybridMultilevel"/>
    <w:tmpl w:val="12D0F3D8"/>
    <w:lvl w:ilvl="0" w:tplc="252ECC3C">
      <w:start w:val="1"/>
      <w:numFmt w:val="lowerLetter"/>
      <w:lvlText w:val="%1."/>
      <w:lvlJc w:val="left"/>
      <w:pPr>
        <w:tabs>
          <w:tab w:val="num" w:pos="720"/>
        </w:tabs>
        <w:ind w:left="720" w:hanging="360"/>
      </w:pPr>
    </w:lvl>
    <w:lvl w:ilvl="1" w:tplc="BFF48C4C">
      <w:start w:val="1"/>
      <w:numFmt w:val="lowerLetter"/>
      <w:lvlText w:val="%2."/>
      <w:lvlJc w:val="left"/>
      <w:pPr>
        <w:tabs>
          <w:tab w:val="num" w:pos="1440"/>
        </w:tabs>
        <w:ind w:left="1440" w:hanging="360"/>
      </w:pPr>
    </w:lvl>
    <w:lvl w:ilvl="2" w:tplc="B49C5BF8" w:tentative="1">
      <w:start w:val="1"/>
      <w:numFmt w:val="lowerLetter"/>
      <w:lvlText w:val="%3."/>
      <w:lvlJc w:val="left"/>
      <w:pPr>
        <w:tabs>
          <w:tab w:val="num" w:pos="2160"/>
        </w:tabs>
        <w:ind w:left="2160" w:hanging="360"/>
      </w:pPr>
    </w:lvl>
    <w:lvl w:ilvl="3" w:tplc="9A646086" w:tentative="1">
      <w:start w:val="1"/>
      <w:numFmt w:val="lowerLetter"/>
      <w:lvlText w:val="%4."/>
      <w:lvlJc w:val="left"/>
      <w:pPr>
        <w:tabs>
          <w:tab w:val="num" w:pos="2880"/>
        </w:tabs>
        <w:ind w:left="2880" w:hanging="360"/>
      </w:pPr>
    </w:lvl>
    <w:lvl w:ilvl="4" w:tplc="7FC41F7E" w:tentative="1">
      <w:start w:val="1"/>
      <w:numFmt w:val="lowerLetter"/>
      <w:lvlText w:val="%5."/>
      <w:lvlJc w:val="left"/>
      <w:pPr>
        <w:tabs>
          <w:tab w:val="num" w:pos="3600"/>
        </w:tabs>
        <w:ind w:left="3600" w:hanging="360"/>
      </w:pPr>
    </w:lvl>
    <w:lvl w:ilvl="5" w:tplc="8442800E" w:tentative="1">
      <w:start w:val="1"/>
      <w:numFmt w:val="lowerLetter"/>
      <w:lvlText w:val="%6."/>
      <w:lvlJc w:val="left"/>
      <w:pPr>
        <w:tabs>
          <w:tab w:val="num" w:pos="4320"/>
        </w:tabs>
        <w:ind w:left="4320" w:hanging="360"/>
      </w:pPr>
    </w:lvl>
    <w:lvl w:ilvl="6" w:tplc="0E9CB78C" w:tentative="1">
      <w:start w:val="1"/>
      <w:numFmt w:val="lowerLetter"/>
      <w:lvlText w:val="%7."/>
      <w:lvlJc w:val="left"/>
      <w:pPr>
        <w:tabs>
          <w:tab w:val="num" w:pos="5040"/>
        </w:tabs>
        <w:ind w:left="5040" w:hanging="360"/>
      </w:pPr>
    </w:lvl>
    <w:lvl w:ilvl="7" w:tplc="EE5A8686" w:tentative="1">
      <w:start w:val="1"/>
      <w:numFmt w:val="lowerLetter"/>
      <w:lvlText w:val="%8."/>
      <w:lvlJc w:val="left"/>
      <w:pPr>
        <w:tabs>
          <w:tab w:val="num" w:pos="5760"/>
        </w:tabs>
        <w:ind w:left="5760" w:hanging="360"/>
      </w:pPr>
    </w:lvl>
    <w:lvl w:ilvl="8" w:tplc="3B9E6CE0" w:tentative="1">
      <w:start w:val="1"/>
      <w:numFmt w:val="lowerLetter"/>
      <w:lvlText w:val="%9."/>
      <w:lvlJc w:val="left"/>
      <w:pPr>
        <w:tabs>
          <w:tab w:val="num" w:pos="6480"/>
        </w:tabs>
        <w:ind w:left="6480" w:hanging="360"/>
      </w:pPr>
    </w:lvl>
  </w:abstractNum>
  <w:abstractNum w:abstractNumId="2" w15:restartNumberingAfterBreak="0">
    <w:nsid w:val="15800340"/>
    <w:multiLevelType w:val="hybridMultilevel"/>
    <w:tmpl w:val="A5A09B50"/>
    <w:lvl w:ilvl="0" w:tplc="D414A166">
      <w:start w:val="1"/>
      <w:numFmt w:val="lowerLetter"/>
      <w:lvlText w:val="%1."/>
      <w:lvlJc w:val="left"/>
      <w:pPr>
        <w:tabs>
          <w:tab w:val="num" w:pos="720"/>
        </w:tabs>
        <w:ind w:left="720" w:hanging="360"/>
      </w:pPr>
    </w:lvl>
    <w:lvl w:ilvl="1" w:tplc="75E096CE">
      <w:start w:val="1"/>
      <w:numFmt w:val="lowerLetter"/>
      <w:lvlText w:val="%2."/>
      <w:lvlJc w:val="left"/>
      <w:pPr>
        <w:tabs>
          <w:tab w:val="num" w:pos="1440"/>
        </w:tabs>
        <w:ind w:left="1440" w:hanging="360"/>
      </w:pPr>
    </w:lvl>
    <w:lvl w:ilvl="2" w:tplc="DD407ED6" w:tentative="1">
      <w:start w:val="1"/>
      <w:numFmt w:val="lowerLetter"/>
      <w:lvlText w:val="%3."/>
      <w:lvlJc w:val="left"/>
      <w:pPr>
        <w:tabs>
          <w:tab w:val="num" w:pos="2160"/>
        </w:tabs>
        <w:ind w:left="2160" w:hanging="360"/>
      </w:pPr>
    </w:lvl>
    <w:lvl w:ilvl="3" w:tplc="7E9C8BF4" w:tentative="1">
      <w:start w:val="1"/>
      <w:numFmt w:val="lowerLetter"/>
      <w:lvlText w:val="%4."/>
      <w:lvlJc w:val="left"/>
      <w:pPr>
        <w:tabs>
          <w:tab w:val="num" w:pos="2880"/>
        </w:tabs>
        <w:ind w:left="2880" w:hanging="360"/>
      </w:pPr>
    </w:lvl>
    <w:lvl w:ilvl="4" w:tplc="95263BFC" w:tentative="1">
      <w:start w:val="1"/>
      <w:numFmt w:val="lowerLetter"/>
      <w:lvlText w:val="%5."/>
      <w:lvlJc w:val="left"/>
      <w:pPr>
        <w:tabs>
          <w:tab w:val="num" w:pos="3600"/>
        </w:tabs>
        <w:ind w:left="3600" w:hanging="360"/>
      </w:pPr>
    </w:lvl>
    <w:lvl w:ilvl="5" w:tplc="9E2685AC" w:tentative="1">
      <w:start w:val="1"/>
      <w:numFmt w:val="lowerLetter"/>
      <w:lvlText w:val="%6."/>
      <w:lvlJc w:val="left"/>
      <w:pPr>
        <w:tabs>
          <w:tab w:val="num" w:pos="4320"/>
        </w:tabs>
        <w:ind w:left="4320" w:hanging="360"/>
      </w:pPr>
    </w:lvl>
    <w:lvl w:ilvl="6" w:tplc="868ACFC2" w:tentative="1">
      <w:start w:val="1"/>
      <w:numFmt w:val="lowerLetter"/>
      <w:lvlText w:val="%7."/>
      <w:lvlJc w:val="left"/>
      <w:pPr>
        <w:tabs>
          <w:tab w:val="num" w:pos="5040"/>
        </w:tabs>
        <w:ind w:left="5040" w:hanging="360"/>
      </w:pPr>
    </w:lvl>
    <w:lvl w:ilvl="7" w:tplc="EC9231B8" w:tentative="1">
      <w:start w:val="1"/>
      <w:numFmt w:val="lowerLetter"/>
      <w:lvlText w:val="%8."/>
      <w:lvlJc w:val="left"/>
      <w:pPr>
        <w:tabs>
          <w:tab w:val="num" w:pos="5760"/>
        </w:tabs>
        <w:ind w:left="5760" w:hanging="360"/>
      </w:pPr>
    </w:lvl>
    <w:lvl w:ilvl="8" w:tplc="DC229B14" w:tentative="1">
      <w:start w:val="1"/>
      <w:numFmt w:val="lowerLetter"/>
      <w:lvlText w:val="%9."/>
      <w:lvlJc w:val="left"/>
      <w:pPr>
        <w:tabs>
          <w:tab w:val="num" w:pos="6480"/>
        </w:tabs>
        <w:ind w:left="6480" w:hanging="360"/>
      </w:pPr>
    </w:lvl>
  </w:abstractNum>
  <w:abstractNum w:abstractNumId="3" w15:restartNumberingAfterBreak="0">
    <w:nsid w:val="19C9624A"/>
    <w:multiLevelType w:val="multilevel"/>
    <w:tmpl w:val="F508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57F01"/>
    <w:multiLevelType w:val="hybridMultilevel"/>
    <w:tmpl w:val="33EC411A"/>
    <w:lvl w:ilvl="0" w:tplc="D9C638B4">
      <w:start w:val="1"/>
      <w:numFmt w:val="lowerLetter"/>
      <w:lvlText w:val="%1."/>
      <w:lvlJc w:val="left"/>
      <w:pPr>
        <w:tabs>
          <w:tab w:val="num" w:pos="720"/>
        </w:tabs>
        <w:ind w:left="720" w:hanging="360"/>
      </w:pPr>
    </w:lvl>
    <w:lvl w:ilvl="1" w:tplc="A726F8FC">
      <w:start w:val="1"/>
      <w:numFmt w:val="lowerLetter"/>
      <w:lvlText w:val="%2."/>
      <w:lvlJc w:val="left"/>
      <w:pPr>
        <w:tabs>
          <w:tab w:val="num" w:pos="1440"/>
        </w:tabs>
        <w:ind w:left="1440" w:hanging="360"/>
      </w:pPr>
    </w:lvl>
    <w:lvl w:ilvl="2" w:tplc="8B20B29E" w:tentative="1">
      <w:start w:val="1"/>
      <w:numFmt w:val="lowerLetter"/>
      <w:lvlText w:val="%3."/>
      <w:lvlJc w:val="left"/>
      <w:pPr>
        <w:tabs>
          <w:tab w:val="num" w:pos="2160"/>
        </w:tabs>
        <w:ind w:left="2160" w:hanging="360"/>
      </w:pPr>
    </w:lvl>
    <w:lvl w:ilvl="3" w:tplc="C63C8BCC" w:tentative="1">
      <w:start w:val="1"/>
      <w:numFmt w:val="lowerLetter"/>
      <w:lvlText w:val="%4."/>
      <w:lvlJc w:val="left"/>
      <w:pPr>
        <w:tabs>
          <w:tab w:val="num" w:pos="2880"/>
        </w:tabs>
        <w:ind w:left="2880" w:hanging="360"/>
      </w:pPr>
    </w:lvl>
    <w:lvl w:ilvl="4" w:tplc="8E5E3A22" w:tentative="1">
      <w:start w:val="1"/>
      <w:numFmt w:val="lowerLetter"/>
      <w:lvlText w:val="%5."/>
      <w:lvlJc w:val="left"/>
      <w:pPr>
        <w:tabs>
          <w:tab w:val="num" w:pos="3600"/>
        </w:tabs>
        <w:ind w:left="3600" w:hanging="360"/>
      </w:pPr>
    </w:lvl>
    <w:lvl w:ilvl="5" w:tplc="A5262D00" w:tentative="1">
      <w:start w:val="1"/>
      <w:numFmt w:val="lowerLetter"/>
      <w:lvlText w:val="%6."/>
      <w:lvlJc w:val="left"/>
      <w:pPr>
        <w:tabs>
          <w:tab w:val="num" w:pos="4320"/>
        </w:tabs>
        <w:ind w:left="4320" w:hanging="360"/>
      </w:pPr>
    </w:lvl>
    <w:lvl w:ilvl="6" w:tplc="AF443550" w:tentative="1">
      <w:start w:val="1"/>
      <w:numFmt w:val="lowerLetter"/>
      <w:lvlText w:val="%7."/>
      <w:lvlJc w:val="left"/>
      <w:pPr>
        <w:tabs>
          <w:tab w:val="num" w:pos="5040"/>
        </w:tabs>
        <w:ind w:left="5040" w:hanging="360"/>
      </w:pPr>
    </w:lvl>
    <w:lvl w:ilvl="7" w:tplc="98B60B3E" w:tentative="1">
      <w:start w:val="1"/>
      <w:numFmt w:val="lowerLetter"/>
      <w:lvlText w:val="%8."/>
      <w:lvlJc w:val="left"/>
      <w:pPr>
        <w:tabs>
          <w:tab w:val="num" w:pos="5760"/>
        </w:tabs>
        <w:ind w:left="5760" w:hanging="360"/>
      </w:pPr>
    </w:lvl>
    <w:lvl w:ilvl="8" w:tplc="987C5E92" w:tentative="1">
      <w:start w:val="1"/>
      <w:numFmt w:val="lowerLetter"/>
      <w:lvlText w:val="%9."/>
      <w:lvlJc w:val="left"/>
      <w:pPr>
        <w:tabs>
          <w:tab w:val="num" w:pos="6480"/>
        </w:tabs>
        <w:ind w:left="6480" w:hanging="360"/>
      </w:pPr>
    </w:lvl>
  </w:abstractNum>
  <w:abstractNum w:abstractNumId="5" w15:restartNumberingAfterBreak="0">
    <w:nsid w:val="2DAD7EAE"/>
    <w:multiLevelType w:val="hybridMultilevel"/>
    <w:tmpl w:val="78083C2C"/>
    <w:lvl w:ilvl="0" w:tplc="E4D2CCBA">
      <w:start w:val="1"/>
      <w:numFmt w:val="lowerLetter"/>
      <w:lvlText w:val="%1."/>
      <w:lvlJc w:val="left"/>
      <w:pPr>
        <w:tabs>
          <w:tab w:val="num" w:pos="720"/>
        </w:tabs>
        <w:ind w:left="720" w:hanging="360"/>
      </w:pPr>
    </w:lvl>
    <w:lvl w:ilvl="1" w:tplc="B3A697AC">
      <w:start w:val="1"/>
      <w:numFmt w:val="lowerLetter"/>
      <w:lvlText w:val="%2."/>
      <w:lvlJc w:val="left"/>
      <w:pPr>
        <w:tabs>
          <w:tab w:val="num" w:pos="1440"/>
        </w:tabs>
        <w:ind w:left="1440" w:hanging="360"/>
      </w:pPr>
    </w:lvl>
    <w:lvl w:ilvl="2" w:tplc="0F7676FA" w:tentative="1">
      <w:start w:val="1"/>
      <w:numFmt w:val="lowerLetter"/>
      <w:lvlText w:val="%3."/>
      <w:lvlJc w:val="left"/>
      <w:pPr>
        <w:tabs>
          <w:tab w:val="num" w:pos="2160"/>
        </w:tabs>
        <w:ind w:left="2160" w:hanging="360"/>
      </w:pPr>
    </w:lvl>
    <w:lvl w:ilvl="3" w:tplc="B8B43FB0" w:tentative="1">
      <w:start w:val="1"/>
      <w:numFmt w:val="lowerLetter"/>
      <w:lvlText w:val="%4."/>
      <w:lvlJc w:val="left"/>
      <w:pPr>
        <w:tabs>
          <w:tab w:val="num" w:pos="2880"/>
        </w:tabs>
        <w:ind w:left="2880" w:hanging="360"/>
      </w:pPr>
    </w:lvl>
    <w:lvl w:ilvl="4" w:tplc="B3CE9542" w:tentative="1">
      <w:start w:val="1"/>
      <w:numFmt w:val="lowerLetter"/>
      <w:lvlText w:val="%5."/>
      <w:lvlJc w:val="left"/>
      <w:pPr>
        <w:tabs>
          <w:tab w:val="num" w:pos="3600"/>
        </w:tabs>
        <w:ind w:left="3600" w:hanging="360"/>
      </w:pPr>
    </w:lvl>
    <w:lvl w:ilvl="5" w:tplc="AA120B48" w:tentative="1">
      <w:start w:val="1"/>
      <w:numFmt w:val="lowerLetter"/>
      <w:lvlText w:val="%6."/>
      <w:lvlJc w:val="left"/>
      <w:pPr>
        <w:tabs>
          <w:tab w:val="num" w:pos="4320"/>
        </w:tabs>
        <w:ind w:left="4320" w:hanging="360"/>
      </w:pPr>
    </w:lvl>
    <w:lvl w:ilvl="6" w:tplc="23922336" w:tentative="1">
      <w:start w:val="1"/>
      <w:numFmt w:val="lowerLetter"/>
      <w:lvlText w:val="%7."/>
      <w:lvlJc w:val="left"/>
      <w:pPr>
        <w:tabs>
          <w:tab w:val="num" w:pos="5040"/>
        </w:tabs>
        <w:ind w:left="5040" w:hanging="360"/>
      </w:pPr>
    </w:lvl>
    <w:lvl w:ilvl="7" w:tplc="19A8971C" w:tentative="1">
      <w:start w:val="1"/>
      <w:numFmt w:val="lowerLetter"/>
      <w:lvlText w:val="%8."/>
      <w:lvlJc w:val="left"/>
      <w:pPr>
        <w:tabs>
          <w:tab w:val="num" w:pos="5760"/>
        </w:tabs>
        <w:ind w:left="5760" w:hanging="360"/>
      </w:pPr>
    </w:lvl>
    <w:lvl w:ilvl="8" w:tplc="8FE0EFA6" w:tentative="1">
      <w:start w:val="1"/>
      <w:numFmt w:val="lowerLetter"/>
      <w:lvlText w:val="%9."/>
      <w:lvlJc w:val="left"/>
      <w:pPr>
        <w:tabs>
          <w:tab w:val="num" w:pos="6480"/>
        </w:tabs>
        <w:ind w:left="6480" w:hanging="360"/>
      </w:pPr>
    </w:lvl>
  </w:abstractNum>
  <w:abstractNum w:abstractNumId="6" w15:restartNumberingAfterBreak="0">
    <w:nsid w:val="420F7DD5"/>
    <w:multiLevelType w:val="multilevel"/>
    <w:tmpl w:val="6A74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07DF7"/>
    <w:multiLevelType w:val="hybridMultilevel"/>
    <w:tmpl w:val="6BE6B660"/>
    <w:lvl w:ilvl="0" w:tplc="17B033F4">
      <w:start w:val="6"/>
      <w:numFmt w:val="decimal"/>
      <w:lvlText w:val="%1."/>
      <w:lvlJc w:val="left"/>
      <w:pPr>
        <w:tabs>
          <w:tab w:val="num" w:pos="720"/>
        </w:tabs>
        <w:ind w:left="720" w:hanging="360"/>
      </w:pPr>
    </w:lvl>
    <w:lvl w:ilvl="1" w:tplc="91C0F06C" w:tentative="1">
      <w:start w:val="1"/>
      <w:numFmt w:val="decimal"/>
      <w:lvlText w:val="%2."/>
      <w:lvlJc w:val="left"/>
      <w:pPr>
        <w:tabs>
          <w:tab w:val="num" w:pos="1440"/>
        </w:tabs>
        <w:ind w:left="1440" w:hanging="360"/>
      </w:pPr>
    </w:lvl>
    <w:lvl w:ilvl="2" w:tplc="22625A4E" w:tentative="1">
      <w:start w:val="1"/>
      <w:numFmt w:val="decimal"/>
      <w:lvlText w:val="%3."/>
      <w:lvlJc w:val="left"/>
      <w:pPr>
        <w:tabs>
          <w:tab w:val="num" w:pos="2160"/>
        </w:tabs>
        <w:ind w:left="2160" w:hanging="360"/>
      </w:pPr>
    </w:lvl>
    <w:lvl w:ilvl="3" w:tplc="F9DAE89E" w:tentative="1">
      <w:start w:val="1"/>
      <w:numFmt w:val="decimal"/>
      <w:lvlText w:val="%4."/>
      <w:lvlJc w:val="left"/>
      <w:pPr>
        <w:tabs>
          <w:tab w:val="num" w:pos="2880"/>
        </w:tabs>
        <w:ind w:left="2880" w:hanging="360"/>
      </w:pPr>
    </w:lvl>
    <w:lvl w:ilvl="4" w:tplc="7908A718" w:tentative="1">
      <w:start w:val="1"/>
      <w:numFmt w:val="decimal"/>
      <w:lvlText w:val="%5."/>
      <w:lvlJc w:val="left"/>
      <w:pPr>
        <w:tabs>
          <w:tab w:val="num" w:pos="3600"/>
        </w:tabs>
        <w:ind w:left="3600" w:hanging="360"/>
      </w:pPr>
    </w:lvl>
    <w:lvl w:ilvl="5" w:tplc="C20AA6CC" w:tentative="1">
      <w:start w:val="1"/>
      <w:numFmt w:val="decimal"/>
      <w:lvlText w:val="%6."/>
      <w:lvlJc w:val="left"/>
      <w:pPr>
        <w:tabs>
          <w:tab w:val="num" w:pos="4320"/>
        </w:tabs>
        <w:ind w:left="4320" w:hanging="360"/>
      </w:pPr>
    </w:lvl>
    <w:lvl w:ilvl="6" w:tplc="4C945D8C" w:tentative="1">
      <w:start w:val="1"/>
      <w:numFmt w:val="decimal"/>
      <w:lvlText w:val="%7."/>
      <w:lvlJc w:val="left"/>
      <w:pPr>
        <w:tabs>
          <w:tab w:val="num" w:pos="5040"/>
        </w:tabs>
        <w:ind w:left="5040" w:hanging="360"/>
      </w:pPr>
    </w:lvl>
    <w:lvl w:ilvl="7" w:tplc="413CEBB8" w:tentative="1">
      <w:start w:val="1"/>
      <w:numFmt w:val="decimal"/>
      <w:lvlText w:val="%8."/>
      <w:lvlJc w:val="left"/>
      <w:pPr>
        <w:tabs>
          <w:tab w:val="num" w:pos="5760"/>
        </w:tabs>
        <w:ind w:left="5760" w:hanging="360"/>
      </w:pPr>
    </w:lvl>
    <w:lvl w:ilvl="8" w:tplc="7E921C38" w:tentative="1">
      <w:start w:val="1"/>
      <w:numFmt w:val="decimal"/>
      <w:lvlText w:val="%9."/>
      <w:lvlJc w:val="left"/>
      <w:pPr>
        <w:tabs>
          <w:tab w:val="num" w:pos="6480"/>
        </w:tabs>
        <w:ind w:left="6480" w:hanging="360"/>
      </w:pPr>
    </w:lvl>
  </w:abstractNum>
  <w:abstractNum w:abstractNumId="8"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400F42"/>
    <w:multiLevelType w:val="hybridMultilevel"/>
    <w:tmpl w:val="21809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8617C7"/>
    <w:multiLevelType w:val="hybridMultilevel"/>
    <w:tmpl w:val="EAB81958"/>
    <w:lvl w:ilvl="0" w:tplc="A96AED6C">
      <w:start w:val="1"/>
      <w:numFmt w:val="decimal"/>
      <w:lvlText w:val="%1."/>
      <w:lvlJc w:val="left"/>
      <w:pPr>
        <w:tabs>
          <w:tab w:val="num" w:pos="720"/>
        </w:tabs>
        <w:ind w:left="720" w:hanging="360"/>
      </w:pPr>
    </w:lvl>
    <w:lvl w:ilvl="1" w:tplc="DDB6306A">
      <w:start w:val="1"/>
      <w:numFmt w:val="lowerLetter"/>
      <w:lvlText w:val="%2."/>
      <w:lvlJc w:val="left"/>
      <w:pPr>
        <w:tabs>
          <w:tab w:val="num" w:pos="1440"/>
        </w:tabs>
        <w:ind w:left="1440" w:hanging="360"/>
      </w:pPr>
    </w:lvl>
    <w:lvl w:ilvl="2" w:tplc="C2360F7E" w:tentative="1">
      <w:start w:val="1"/>
      <w:numFmt w:val="decimal"/>
      <w:lvlText w:val="%3."/>
      <w:lvlJc w:val="left"/>
      <w:pPr>
        <w:tabs>
          <w:tab w:val="num" w:pos="2160"/>
        </w:tabs>
        <w:ind w:left="2160" w:hanging="360"/>
      </w:pPr>
    </w:lvl>
    <w:lvl w:ilvl="3" w:tplc="C33C9138" w:tentative="1">
      <w:start w:val="1"/>
      <w:numFmt w:val="decimal"/>
      <w:lvlText w:val="%4."/>
      <w:lvlJc w:val="left"/>
      <w:pPr>
        <w:tabs>
          <w:tab w:val="num" w:pos="2880"/>
        </w:tabs>
        <w:ind w:left="2880" w:hanging="360"/>
      </w:pPr>
    </w:lvl>
    <w:lvl w:ilvl="4" w:tplc="BB5C2F2E" w:tentative="1">
      <w:start w:val="1"/>
      <w:numFmt w:val="decimal"/>
      <w:lvlText w:val="%5."/>
      <w:lvlJc w:val="left"/>
      <w:pPr>
        <w:tabs>
          <w:tab w:val="num" w:pos="3600"/>
        </w:tabs>
        <w:ind w:left="3600" w:hanging="360"/>
      </w:pPr>
    </w:lvl>
    <w:lvl w:ilvl="5" w:tplc="59383656" w:tentative="1">
      <w:start w:val="1"/>
      <w:numFmt w:val="decimal"/>
      <w:lvlText w:val="%6."/>
      <w:lvlJc w:val="left"/>
      <w:pPr>
        <w:tabs>
          <w:tab w:val="num" w:pos="4320"/>
        </w:tabs>
        <w:ind w:left="4320" w:hanging="360"/>
      </w:pPr>
    </w:lvl>
    <w:lvl w:ilvl="6" w:tplc="0EA89362" w:tentative="1">
      <w:start w:val="1"/>
      <w:numFmt w:val="decimal"/>
      <w:lvlText w:val="%7."/>
      <w:lvlJc w:val="left"/>
      <w:pPr>
        <w:tabs>
          <w:tab w:val="num" w:pos="5040"/>
        </w:tabs>
        <w:ind w:left="5040" w:hanging="360"/>
      </w:pPr>
    </w:lvl>
    <w:lvl w:ilvl="7" w:tplc="89F87316" w:tentative="1">
      <w:start w:val="1"/>
      <w:numFmt w:val="decimal"/>
      <w:lvlText w:val="%8."/>
      <w:lvlJc w:val="left"/>
      <w:pPr>
        <w:tabs>
          <w:tab w:val="num" w:pos="5760"/>
        </w:tabs>
        <w:ind w:left="5760" w:hanging="360"/>
      </w:pPr>
    </w:lvl>
    <w:lvl w:ilvl="8" w:tplc="8AB6DE88" w:tentative="1">
      <w:start w:val="1"/>
      <w:numFmt w:val="decimal"/>
      <w:lvlText w:val="%9."/>
      <w:lvlJc w:val="left"/>
      <w:pPr>
        <w:tabs>
          <w:tab w:val="num" w:pos="6480"/>
        </w:tabs>
        <w:ind w:left="6480" w:hanging="360"/>
      </w:pPr>
    </w:lvl>
  </w:abstractNum>
  <w:num w:numId="1" w16cid:durableId="1501462506">
    <w:abstractNumId w:val="10"/>
  </w:num>
  <w:num w:numId="2" w16cid:durableId="1977367643">
    <w:abstractNumId w:val="2"/>
  </w:num>
  <w:num w:numId="3" w16cid:durableId="1197694888">
    <w:abstractNumId w:val="4"/>
  </w:num>
  <w:num w:numId="4" w16cid:durableId="434327302">
    <w:abstractNumId w:val="1"/>
  </w:num>
  <w:num w:numId="5" w16cid:durableId="1975329343">
    <w:abstractNumId w:val="7"/>
  </w:num>
  <w:num w:numId="6" w16cid:durableId="796724896">
    <w:abstractNumId w:val="5"/>
  </w:num>
  <w:num w:numId="7" w16cid:durableId="1174415536">
    <w:abstractNumId w:val="6"/>
  </w:num>
  <w:num w:numId="8" w16cid:durableId="1410271455">
    <w:abstractNumId w:val="3"/>
  </w:num>
  <w:num w:numId="9" w16cid:durableId="813449152">
    <w:abstractNumId w:val="9"/>
  </w:num>
  <w:num w:numId="10" w16cid:durableId="1365135562">
    <w:abstractNumId w:val="8"/>
  </w:num>
  <w:num w:numId="11" w16cid:durableId="924074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D78"/>
    <w:rsid w:val="000A131D"/>
    <w:rsid w:val="000A2D78"/>
    <w:rsid w:val="00283040"/>
    <w:rsid w:val="00490A39"/>
    <w:rsid w:val="004F444B"/>
    <w:rsid w:val="00576BFF"/>
    <w:rsid w:val="005D4DE2"/>
    <w:rsid w:val="005E6EEC"/>
    <w:rsid w:val="00A210BC"/>
    <w:rsid w:val="00A21649"/>
    <w:rsid w:val="00B80593"/>
    <w:rsid w:val="00B83B96"/>
    <w:rsid w:val="00BC59B8"/>
    <w:rsid w:val="00C461D9"/>
    <w:rsid w:val="00CC34A0"/>
    <w:rsid w:val="00D762F5"/>
    <w:rsid w:val="00E5775E"/>
    <w:rsid w:val="00F1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6334"/>
  <w15:chartTrackingRefBased/>
  <w15:docId w15:val="{20E84389-388E-FB4C-BA6B-500B7759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3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80593"/>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2F5"/>
    <w:pPr>
      <w:tabs>
        <w:tab w:val="center" w:pos="4513"/>
        <w:tab w:val="right" w:pos="9026"/>
      </w:tabs>
    </w:pPr>
  </w:style>
  <w:style w:type="character" w:customStyle="1" w:styleId="HeaderChar">
    <w:name w:val="Header Char"/>
    <w:basedOn w:val="DefaultParagraphFont"/>
    <w:link w:val="Header"/>
    <w:uiPriority w:val="99"/>
    <w:rsid w:val="00D762F5"/>
  </w:style>
  <w:style w:type="paragraph" w:styleId="Footer">
    <w:name w:val="footer"/>
    <w:basedOn w:val="Normal"/>
    <w:link w:val="FooterChar"/>
    <w:uiPriority w:val="99"/>
    <w:unhideWhenUsed/>
    <w:rsid w:val="00D762F5"/>
    <w:pPr>
      <w:tabs>
        <w:tab w:val="center" w:pos="4513"/>
        <w:tab w:val="right" w:pos="9026"/>
      </w:tabs>
    </w:pPr>
  </w:style>
  <w:style w:type="character" w:customStyle="1" w:styleId="FooterChar">
    <w:name w:val="Footer Char"/>
    <w:basedOn w:val="DefaultParagraphFont"/>
    <w:link w:val="Footer"/>
    <w:uiPriority w:val="99"/>
    <w:rsid w:val="00D762F5"/>
  </w:style>
  <w:style w:type="character" w:customStyle="1" w:styleId="Heading3Char">
    <w:name w:val="Heading 3 Char"/>
    <w:basedOn w:val="DefaultParagraphFont"/>
    <w:link w:val="Heading3"/>
    <w:uiPriority w:val="9"/>
    <w:rsid w:val="00B80593"/>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B8059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80593"/>
    <w:rPr>
      <w:b/>
      <w:bCs/>
    </w:rPr>
  </w:style>
  <w:style w:type="character" w:customStyle="1" w:styleId="apple-converted-space">
    <w:name w:val="apple-converted-space"/>
    <w:basedOn w:val="DefaultParagraphFont"/>
    <w:rsid w:val="00B80593"/>
  </w:style>
  <w:style w:type="character" w:customStyle="1" w:styleId="katex-mathml">
    <w:name w:val="katex-mathml"/>
    <w:basedOn w:val="DefaultParagraphFont"/>
    <w:rsid w:val="00B80593"/>
  </w:style>
  <w:style w:type="character" w:customStyle="1" w:styleId="mord">
    <w:name w:val="mord"/>
    <w:basedOn w:val="DefaultParagraphFont"/>
    <w:rsid w:val="00B80593"/>
  </w:style>
  <w:style w:type="character" w:customStyle="1" w:styleId="mrel">
    <w:name w:val="mrel"/>
    <w:basedOn w:val="DefaultParagraphFont"/>
    <w:rsid w:val="00B80593"/>
  </w:style>
  <w:style w:type="table" w:styleId="TableGrid">
    <w:name w:val="Table Grid"/>
    <w:basedOn w:val="TableNormal"/>
    <w:uiPriority w:val="39"/>
    <w:rsid w:val="00BC59B8"/>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C59B8"/>
    <w:rPr>
      <w:color w:val="666666"/>
    </w:rPr>
  </w:style>
  <w:style w:type="paragraph" w:styleId="ListParagraph">
    <w:name w:val="List Paragraph"/>
    <w:basedOn w:val="Normal"/>
    <w:uiPriority w:val="34"/>
    <w:qFormat/>
    <w:rsid w:val="00490A39"/>
    <w:pPr>
      <w:ind w:left="720"/>
      <w:contextualSpacing/>
    </w:pPr>
  </w:style>
  <w:style w:type="character" w:styleId="Hyperlink">
    <w:name w:val="Hyperlink"/>
    <w:basedOn w:val="DefaultParagraphFont"/>
    <w:uiPriority w:val="99"/>
    <w:unhideWhenUsed/>
    <w:rsid w:val="00490A39"/>
    <w:rPr>
      <w:color w:val="0563C1" w:themeColor="hyperlink"/>
      <w:u w:val="single"/>
    </w:rPr>
  </w:style>
  <w:style w:type="character" w:styleId="UnresolvedMention">
    <w:name w:val="Unresolved Mention"/>
    <w:basedOn w:val="DefaultParagraphFont"/>
    <w:uiPriority w:val="99"/>
    <w:semiHidden/>
    <w:unhideWhenUsed/>
    <w:rsid w:val="00490A39"/>
    <w:rPr>
      <w:color w:val="605E5C"/>
      <w:shd w:val="clear" w:color="auto" w:fill="E1DFDD"/>
    </w:rPr>
  </w:style>
  <w:style w:type="character" w:styleId="FollowedHyperlink">
    <w:name w:val="FollowedHyperlink"/>
    <w:basedOn w:val="DefaultParagraphFont"/>
    <w:uiPriority w:val="99"/>
    <w:semiHidden/>
    <w:unhideWhenUsed/>
    <w:rsid w:val="000A131D"/>
    <w:rPr>
      <w:color w:val="954F72" w:themeColor="followedHyperlink"/>
      <w:u w:val="single"/>
    </w:rPr>
  </w:style>
  <w:style w:type="character" w:customStyle="1" w:styleId="Heading1Char">
    <w:name w:val="Heading 1 Char"/>
    <w:basedOn w:val="DefaultParagraphFont"/>
    <w:link w:val="Heading1"/>
    <w:uiPriority w:val="9"/>
    <w:rsid w:val="000A13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94702">
      <w:bodyDiv w:val="1"/>
      <w:marLeft w:val="0"/>
      <w:marRight w:val="0"/>
      <w:marTop w:val="0"/>
      <w:marBottom w:val="0"/>
      <w:divBdr>
        <w:top w:val="none" w:sz="0" w:space="0" w:color="auto"/>
        <w:left w:val="none" w:sz="0" w:space="0" w:color="auto"/>
        <w:bottom w:val="none" w:sz="0" w:space="0" w:color="auto"/>
        <w:right w:val="none" w:sz="0" w:space="0" w:color="auto"/>
      </w:divBdr>
      <w:divsChild>
        <w:div w:id="1181816485">
          <w:marLeft w:val="547"/>
          <w:marRight w:val="0"/>
          <w:marTop w:val="0"/>
          <w:marBottom w:val="0"/>
          <w:divBdr>
            <w:top w:val="none" w:sz="0" w:space="0" w:color="auto"/>
            <w:left w:val="none" w:sz="0" w:space="0" w:color="auto"/>
            <w:bottom w:val="none" w:sz="0" w:space="0" w:color="auto"/>
            <w:right w:val="none" w:sz="0" w:space="0" w:color="auto"/>
          </w:divBdr>
        </w:div>
        <w:div w:id="193543528">
          <w:marLeft w:val="1166"/>
          <w:marRight w:val="0"/>
          <w:marTop w:val="0"/>
          <w:marBottom w:val="0"/>
          <w:divBdr>
            <w:top w:val="none" w:sz="0" w:space="0" w:color="auto"/>
            <w:left w:val="none" w:sz="0" w:space="0" w:color="auto"/>
            <w:bottom w:val="none" w:sz="0" w:space="0" w:color="auto"/>
            <w:right w:val="none" w:sz="0" w:space="0" w:color="auto"/>
          </w:divBdr>
        </w:div>
        <w:div w:id="1618754947">
          <w:marLeft w:val="1166"/>
          <w:marRight w:val="0"/>
          <w:marTop w:val="0"/>
          <w:marBottom w:val="0"/>
          <w:divBdr>
            <w:top w:val="none" w:sz="0" w:space="0" w:color="auto"/>
            <w:left w:val="none" w:sz="0" w:space="0" w:color="auto"/>
            <w:bottom w:val="none" w:sz="0" w:space="0" w:color="auto"/>
            <w:right w:val="none" w:sz="0" w:space="0" w:color="auto"/>
          </w:divBdr>
        </w:div>
        <w:div w:id="153842579">
          <w:marLeft w:val="1166"/>
          <w:marRight w:val="0"/>
          <w:marTop w:val="0"/>
          <w:marBottom w:val="0"/>
          <w:divBdr>
            <w:top w:val="none" w:sz="0" w:space="0" w:color="auto"/>
            <w:left w:val="none" w:sz="0" w:space="0" w:color="auto"/>
            <w:bottom w:val="none" w:sz="0" w:space="0" w:color="auto"/>
            <w:right w:val="none" w:sz="0" w:space="0" w:color="auto"/>
          </w:divBdr>
        </w:div>
      </w:divsChild>
    </w:div>
    <w:div w:id="516892179">
      <w:bodyDiv w:val="1"/>
      <w:marLeft w:val="0"/>
      <w:marRight w:val="0"/>
      <w:marTop w:val="0"/>
      <w:marBottom w:val="0"/>
      <w:divBdr>
        <w:top w:val="none" w:sz="0" w:space="0" w:color="auto"/>
        <w:left w:val="none" w:sz="0" w:space="0" w:color="auto"/>
        <w:bottom w:val="none" w:sz="0" w:space="0" w:color="auto"/>
        <w:right w:val="none" w:sz="0" w:space="0" w:color="auto"/>
      </w:divBdr>
      <w:divsChild>
        <w:div w:id="1776636714">
          <w:marLeft w:val="1166"/>
          <w:marRight w:val="0"/>
          <w:marTop w:val="0"/>
          <w:marBottom w:val="0"/>
          <w:divBdr>
            <w:top w:val="none" w:sz="0" w:space="0" w:color="auto"/>
            <w:left w:val="none" w:sz="0" w:space="0" w:color="auto"/>
            <w:bottom w:val="none" w:sz="0" w:space="0" w:color="auto"/>
            <w:right w:val="none" w:sz="0" w:space="0" w:color="auto"/>
          </w:divBdr>
        </w:div>
        <w:div w:id="560943238">
          <w:marLeft w:val="1166"/>
          <w:marRight w:val="0"/>
          <w:marTop w:val="0"/>
          <w:marBottom w:val="0"/>
          <w:divBdr>
            <w:top w:val="none" w:sz="0" w:space="0" w:color="auto"/>
            <w:left w:val="none" w:sz="0" w:space="0" w:color="auto"/>
            <w:bottom w:val="none" w:sz="0" w:space="0" w:color="auto"/>
            <w:right w:val="none" w:sz="0" w:space="0" w:color="auto"/>
          </w:divBdr>
        </w:div>
        <w:div w:id="601495518">
          <w:marLeft w:val="1166"/>
          <w:marRight w:val="0"/>
          <w:marTop w:val="0"/>
          <w:marBottom w:val="0"/>
          <w:divBdr>
            <w:top w:val="none" w:sz="0" w:space="0" w:color="auto"/>
            <w:left w:val="none" w:sz="0" w:space="0" w:color="auto"/>
            <w:bottom w:val="none" w:sz="0" w:space="0" w:color="auto"/>
            <w:right w:val="none" w:sz="0" w:space="0" w:color="auto"/>
          </w:divBdr>
        </w:div>
        <w:div w:id="1407993326">
          <w:marLeft w:val="1166"/>
          <w:marRight w:val="0"/>
          <w:marTop w:val="0"/>
          <w:marBottom w:val="0"/>
          <w:divBdr>
            <w:top w:val="none" w:sz="0" w:space="0" w:color="auto"/>
            <w:left w:val="none" w:sz="0" w:space="0" w:color="auto"/>
            <w:bottom w:val="none" w:sz="0" w:space="0" w:color="auto"/>
            <w:right w:val="none" w:sz="0" w:space="0" w:color="auto"/>
          </w:divBdr>
        </w:div>
        <w:div w:id="300813597">
          <w:marLeft w:val="1166"/>
          <w:marRight w:val="0"/>
          <w:marTop w:val="0"/>
          <w:marBottom w:val="0"/>
          <w:divBdr>
            <w:top w:val="none" w:sz="0" w:space="0" w:color="auto"/>
            <w:left w:val="none" w:sz="0" w:space="0" w:color="auto"/>
            <w:bottom w:val="none" w:sz="0" w:space="0" w:color="auto"/>
            <w:right w:val="none" w:sz="0" w:space="0" w:color="auto"/>
          </w:divBdr>
        </w:div>
      </w:divsChild>
    </w:div>
    <w:div w:id="735859467">
      <w:bodyDiv w:val="1"/>
      <w:marLeft w:val="0"/>
      <w:marRight w:val="0"/>
      <w:marTop w:val="0"/>
      <w:marBottom w:val="0"/>
      <w:divBdr>
        <w:top w:val="none" w:sz="0" w:space="0" w:color="auto"/>
        <w:left w:val="none" w:sz="0" w:space="0" w:color="auto"/>
        <w:bottom w:val="none" w:sz="0" w:space="0" w:color="auto"/>
        <w:right w:val="none" w:sz="0" w:space="0" w:color="auto"/>
      </w:divBdr>
      <w:divsChild>
        <w:div w:id="2076858292">
          <w:marLeft w:val="1166"/>
          <w:marRight w:val="0"/>
          <w:marTop w:val="0"/>
          <w:marBottom w:val="0"/>
          <w:divBdr>
            <w:top w:val="none" w:sz="0" w:space="0" w:color="auto"/>
            <w:left w:val="none" w:sz="0" w:space="0" w:color="auto"/>
            <w:bottom w:val="none" w:sz="0" w:space="0" w:color="auto"/>
            <w:right w:val="none" w:sz="0" w:space="0" w:color="auto"/>
          </w:divBdr>
        </w:div>
        <w:div w:id="1462727983">
          <w:marLeft w:val="1166"/>
          <w:marRight w:val="0"/>
          <w:marTop w:val="0"/>
          <w:marBottom w:val="0"/>
          <w:divBdr>
            <w:top w:val="none" w:sz="0" w:space="0" w:color="auto"/>
            <w:left w:val="none" w:sz="0" w:space="0" w:color="auto"/>
            <w:bottom w:val="none" w:sz="0" w:space="0" w:color="auto"/>
            <w:right w:val="none" w:sz="0" w:space="0" w:color="auto"/>
          </w:divBdr>
        </w:div>
        <w:div w:id="1516387734">
          <w:marLeft w:val="720"/>
          <w:marRight w:val="0"/>
          <w:marTop w:val="0"/>
          <w:marBottom w:val="160"/>
          <w:divBdr>
            <w:top w:val="none" w:sz="0" w:space="0" w:color="auto"/>
            <w:left w:val="none" w:sz="0" w:space="0" w:color="auto"/>
            <w:bottom w:val="none" w:sz="0" w:space="0" w:color="auto"/>
            <w:right w:val="none" w:sz="0" w:space="0" w:color="auto"/>
          </w:divBdr>
        </w:div>
        <w:div w:id="436027996">
          <w:marLeft w:val="1166"/>
          <w:marRight w:val="0"/>
          <w:marTop w:val="0"/>
          <w:marBottom w:val="0"/>
          <w:divBdr>
            <w:top w:val="none" w:sz="0" w:space="0" w:color="auto"/>
            <w:left w:val="none" w:sz="0" w:space="0" w:color="auto"/>
            <w:bottom w:val="none" w:sz="0" w:space="0" w:color="auto"/>
            <w:right w:val="none" w:sz="0" w:space="0" w:color="auto"/>
          </w:divBdr>
        </w:div>
        <w:div w:id="1758748069">
          <w:marLeft w:val="1166"/>
          <w:marRight w:val="0"/>
          <w:marTop w:val="0"/>
          <w:marBottom w:val="0"/>
          <w:divBdr>
            <w:top w:val="none" w:sz="0" w:space="0" w:color="auto"/>
            <w:left w:val="none" w:sz="0" w:space="0" w:color="auto"/>
            <w:bottom w:val="none" w:sz="0" w:space="0" w:color="auto"/>
            <w:right w:val="none" w:sz="0" w:space="0" w:color="auto"/>
          </w:divBdr>
        </w:div>
      </w:divsChild>
    </w:div>
    <w:div w:id="868375702">
      <w:bodyDiv w:val="1"/>
      <w:marLeft w:val="0"/>
      <w:marRight w:val="0"/>
      <w:marTop w:val="0"/>
      <w:marBottom w:val="0"/>
      <w:divBdr>
        <w:top w:val="none" w:sz="0" w:space="0" w:color="auto"/>
        <w:left w:val="none" w:sz="0" w:space="0" w:color="auto"/>
        <w:bottom w:val="none" w:sz="0" w:space="0" w:color="auto"/>
        <w:right w:val="none" w:sz="0" w:space="0" w:color="auto"/>
      </w:divBdr>
      <w:divsChild>
        <w:div w:id="769620588">
          <w:marLeft w:val="0"/>
          <w:marRight w:val="0"/>
          <w:marTop w:val="0"/>
          <w:marBottom w:val="0"/>
          <w:divBdr>
            <w:top w:val="single" w:sz="2" w:space="0" w:color="E5E7EB"/>
            <w:left w:val="single" w:sz="2" w:space="0" w:color="E5E7EB"/>
            <w:bottom w:val="single" w:sz="2" w:space="0" w:color="E5E7EB"/>
            <w:right w:val="single" w:sz="2" w:space="0" w:color="E5E7EB"/>
          </w:divBdr>
        </w:div>
        <w:div w:id="101098788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925847029">
      <w:bodyDiv w:val="1"/>
      <w:marLeft w:val="0"/>
      <w:marRight w:val="0"/>
      <w:marTop w:val="0"/>
      <w:marBottom w:val="0"/>
      <w:divBdr>
        <w:top w:val="none" w:sz="0" w:space="0" w:color="auto"/>
        <w:left w:val="none" w:sz="0" w:space="0" w:color="auto"/>
        <w:bottom w:val="none" w:sz="0" w:space="0" w:color="auto"/>
        <w:right w:val="none" w:sz="0" w:space="0" w:color="auto"/>
      </w:divBdr>
      <w:divsChild>
        <w:div w:id="1506281814">
          <w:marLeft w:val="0"/>
          <w:marRight w:val="0"/>
          <w:marTop w:val="0"/>
          <w:marBottom w:val="0"/>
          <w:divBdr>
            <w:top w:val="none" w:sz="0" w:space="0" w:color="auto"/>
            <w:left w:val="none" w:sz="0" w:space="0" w:color="auto"/>
            <w:bottom w:val="none" w:sz="0" w:space="0" w:color="auto"/>
            <w:right w:val="none" w:sz="0" w:space="0" w:color="auto"/>
          </w:divBdr>
          <w:divsChild>
            <w:div w:id="1200318375">
              <w:marLeft w:val="0"/>
              <w:marRight w:val="0"/>
              <w:marTop w:val="0"/>
              <w:marBottom w:val="0"/>
              <w:divBdr>
                <w:top w:val="none" w:sz="0" w:space="0" w:color="auto"/>
                <w:left w:val="none" w:sz="0" w:space="0" w:color="auto"/>
                <w:bottom w:val="none" w:sz="0" w:space="0" w:color="auto"/>
                <w:right w:val="none" w:sz="0" w:space="0" w:color="auto"/>
              </w:divBdr>
            </w:div>
            <w:div w:id="379211165">
              <w:marLeft w:val="0"/>
              <w:marRight w:val="0"/>
              <w:marTop w:val="0"/>
              <w:marBottom w:val="0"/>
              <w:divBdr>
                <w:top w:val="none" w:sz="0" w:space="0" w:color="auto"/>
                <w:left w:val="none" w:sz="0" w:space="0" w:color="auto"/>
                <w:bottom w:val="none" w:sz="0" w:space="0" w:color="auto"/>
                <w:right w:val="none" w:sz="0" w:space="0" w:color="auto"/>
              </w:divBdr>
            </w:div>
            <w:div w:id="294989459">
              <w:marLeft w:val="0"/>
              <w:marRight w:val="0"/>
              <w:marTop w:val="0"/>
              <w:marBottom w:val="0"/>
              <w:divBdr>
                <w:top w:val="none" w:sz="0" w:space="0" w:color="auto"/>
                <w:left w:val="none" w:sz="0" w:space="0" w:color="auto"/>
                <w:bottom w:val="none" w:sz="0" w:space="0" w:color="auto"/>
                <w:right w:val="none" w:sz="0" w:space="0" w:color="auto"/>
              </w:divBdr>
            </w:div>
            <w:div w:id="1649213577">
              <w:marLeft w:val="0"/>
              <w:marRight w:val="0"/>
              <w:marTop w:val="0"/>
              <w:marBottom w:val="0"/>
              <w:divBdr>
                <w:top w:val="none" w:sz="0" w:space="0" w:color="auto"/>
                <w:left w:val="none" w:sz="0" w:space="0" w:color="auto"/>
                <w:bottom w:val="none" w:sz="0" w:space="0" w:color="auto"/>
                <w:right w:val="none" w:sz="0" w:space="0" w:color="auto"/>
              </w:divBdr>
            </w:div>
            <w:div w:id="137764900">
              <w:marLeft w:val="0"/>
              <w:marRight w:val="0"/>
              <w:marTop w:val="0"/>
              <w:marBottom w:val="0"/>
              <w:divBdr>
                <w:top w:val="none" w:sz="0" w:space="0" w:color="auto"/>
                <w:left w:val="none" w:sz="0" w:space="0" w:color="auto"/>
                <w:bottom w:val="none" w:sz="0" w:space="0" w:color="auto"/>
                <w:right w:val="none" w:sz="0" w:space="0" w:color="auto"/>
              </w:divBdr>
            </w:div>
            <w:div w:id="19912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06685">
      <w:bodyDiv w:val="1"/>
      <w:marLeft w:val="0"/>
      <w:marRight w:val="0"/>
      <w:marTop w:val="0"/>
      <w:marBottom w:val="0"/>
      <w:divBdr>
        <w:top w:val="none" w:sz="0" w:space="0" w:color="auto"/>
        <w:left w:val="none" w:sz="0" w:space="0" w:color="auto"/>
        <w:bottom w:val="none" w:sz="0" w:space="0" w:color="auto"/>
        <w:right w:val="none" w:sz="0" w:space="0" w:color="auto"/>
      </w:divBdr>
    </w:div>
    <w:div w:id="1972400506">
      <w:bodyDiv w:val="1"/>
      <w:marLeft w:val="0"/>
      <w:marRight w:val="0"/>
      <w:marTop w:val="0"/>
      <w:marBottom w:val="0"/>
      <w:divBdr>
        <w:top w:val="none" w:sz="0" w:space="0" w:color="auto"/>
        <w:left w:val="none" w:sz="0" w:space="0" w:color="auto"/>
        <w:bottom w:val="none" w:sz="0" w:space="0" w:color="auto"/>
        <w:right w:val="none" w:sz="0" w:space="0" w:color="auto"/>
      </w:divBdr>
      <w:divsChild>
        <w:div w:id="2121873428">
          <w:marLeft w:val="0"/>
          <w:marRight w:val="0"/>
          <w:marTop w:val="0"/>
          <w:marBottom w:val="0"/>
          <w:divBdr>
            <w:top w:val="single" w:sz="2" w:space="0" w:color="E5E7EB"/>
            <w:left w:val="single" w:sz="2" w:space="0" w:color="E5E7EB"/>
            <w:bottom w:val="single" w:sz="2" w:space="0" w:color="E5E7EB"/>
            <w:right w:val="single" w:sz="2" w:space="0" w:color="E5E7EB"/>
          </w:divBdr>
        </w:div>
        <w:div w:id="160445357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65117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rsc.org/resources/flame-tests-using-metal-salts/1875.article" TargetMode="External"/><Relationship Id="rId5" Type="http://schemas.openxmlformats.org/officeDocument/2006/relationships/footnotes" Target="footnotes.xml"/><Relationship Id="rId10" Type="http://schemas.openxmlformats.org/officeDocument/2006/relationships/hyperlink" Target="https://brainly.com/question/18562328" TargetMode="External"/><Relationship Id="rId4" Type="http://schemas.openxmlformats.org/officeDocument/2006/relationships/webSettings" Target="webSettings.xml"/><Relationship Id="rId9" Type="http://schemas.openxmlformats.org/officeDocument/2006/relationships/hyperlink" Target="https://moodle.uwtsd.ac.uk/mod/resource/view.php?id=59055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butcher</dc:creator>
  <cp:keywords/>
  <dc:description/>
  <cp:lastModifiedBy>george butcher</cp:lastModifiedBy>
  <cp:revision>3</cp:revision>
  <dcterms:created xsi:type="dcterms:W3CDTF">2025-03-12T14:20:00Z</dcterms:created>
  <dcterms:modified xsi:type="dcterms:W3CDTF">2025-03-12T16:42:00Z</dcterms:modified>
</cp:coreProperties>
</file>