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7D4A49" w14:textId="77777777" w:rsidR="009B1A72" w:rsidRDefault="00664509">
      <w:pPr>
        <w:spacing w:before="1540" w:after="240" w:line="240" w:lineRule="auto"/>
        <w:rPr>
          <w:color w:val="4472C4"/>
        </w:rPr>
      </w:pPr>
      <w:r>
        <w:rPr>
          <w:noProof/>
          <w:color w:val="4472C4"/>
        </w:rPr>
        <w:drawing>
          <wp:inline distT="0" distB="0" distL="0" distR="0" wp14:anchorId="219CF1D2" wp14:editId="1CF5B911">
            <wp:extent cx="1417320" cy="750898"/>
            <wp:effectExtent l="0" t="0" r="0" b="0"/>
            <wp:docPr id="1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1597A11F" w14:textId="77777777" w:rsidR="009B1A72" w:rsidRDefault="00664509">
      <w:pPr>
        <w:pStyle w:val="Titolo"/>
      </w:pPr>
      <w:bookmarkStart w:id="0" w:name="_heading=h.o3qg6lhzga5z" w:colFirst="0" w:colLast="0"/>
      <w:bookmarkEnd w:id="0"/>
      <w:r>
        <w:t>EFFECTIVE</w:t>
      </w:r>
      <w:r>
        <w:t xml:space="preserve"> TEAM WORKING AND </w:t>
      </w:r>
      <w:r>
        <w:t>COMMUNICATION</w:t>
      </w:r>
      <w:r>
        <w:t xml:space="preserve"> ASS 1</w:t>
      </w:r>
    </w:p>
    <w:p w14:paraId="750CEA7D" w14:textId="77777777" w:rsidR="009B1A72" w:rsidRDefault="00664509">
      <w:pPr>
        <w:pBdr>
          <w:top w:val="nil"/>
          <w:left w:val="nil"/>
          <w:bottom w:val="nil"/>
          <w:right w:val="nil"/>
          <w:between w:val="nil"/>
        </w:pBdr>
        <w:spacing w:before="480" w:after="0" w:line="240" w:lineRule="auto"/>
        <w:jc w:val="center"/>
        <w:rPr>
          <w:rFonts w:ascii="Arial" w:eastAsia="Arial" w:hAnsi="Arial" w:cs="Arial"/>
          <w:b/>
          <w:color w:val="000000"/>
          <w:sz w:val="28"/>
          <w:szCs w:val="28"/>
        </w:rPr>
      </w:pPr>
      <w:r>
        <w:rPr>
          <w:rFonts w:ascii="Arial" w:eastAsia="Arial" w:hAnsi="Arial" w:cs="Arial"/>
          <w:b/>
          <w:color w:val="000000"/>
          <w:sz w:val="28"/>
          <w:szCs w:val="28"/>
        </w:rPr>
        <w:t>STUDENT: SILVANA KALAJ</w:t>
      </w:r>
    </w:p>
    <w:p w14:paraId="0B8CC183" w14:textId="77777777" w:rsidR="009B1A72" w:rsidRDefault="00664509">
      <w:pPr>
        <w:pBdr>
          <w:top w:val="nil"/>
          <w:left w:val="nil"/>
          <w:bottom w:val="nil"/>
          <w:right w:val="nil"/>
          <w:between w:val="nil"/>
        </w:pBdr>
        <w:spacing w:before="480" w:after="0" w:line="240" w:lineRule="auto"/>
        <w:jc w:val="center"/>
        <w:rPr>
          <w:rFonts w:ascii="Arial" w:eastAsia="Arial" w:hAnsi="Arial" w:cs="Arial"/>
          <w:b/>
          <w:color w:val="000000"/>
          <w:sz w:val="28"/>
          <w:szCs w:val="28"/>
        </w:rPr>
      </w:pPr>
      <w:r>
        <w:rPr>
          <w:rFonts w:ascii="Arial" w:eastAsia="Arial" w:hAnsi="Arial" w:cs="Arial"/>
          <w:b/>
          <w:color w:val="000000"/>
          <w:sz w:val="28"/>
          <w:szCs w:val="28"/>
        </w:rPr>
        <w:t>LECTURER: RITA UKACHI</w:t>
      </w:r>
    </w:p>
    <w:p w14:paraId="31E87B0F" w14:textId="77777777" w:rsidR="009B1A72" w:rsidRDefault="00664509">
      <w:pPr>
        <w:pBdr>
          <w:top w:val="nil"/>
          <w:left w:val="nil"/>
          <w:bottom w:val="nil"/>
          <w:right w:val="nil"/>
          <w:between w:val="nil"/>
        </w:pBdr>
        <w:spacing w:before="480" w:after="0" w:line="240" w:lineRule="auto"/>
        <w:jc w:val="center"/>
      </w:pPr>
      <w:r>
        <w:rPr>
          <w:rFonts w:ascii="Arial" w:eastAsia="Arial" w:hAnsi="Arial" w:cs="Arial"/>
          <w:b/>
          <w:color w:val="000000"/>
          <w:sz w:val="28"/>
          <w:szCs w:val="28"/>
        </w:rPr>
        <w:t>MODULE CODE: BMSW4002</w:t>
      </w:r>
      <w:r>
        <w:br w:type="page"/>
      </w:r>
    </w:p>
    <w:p w14:paraId="3EC5B854" w14:textId="77777777" w:rsidR="009B1A72" w:rsidRDefault="00664509">
      <w:pPr>
        <w:spacing w:line="360" w:lineRule="auto"/>
        <w:jc w:val="center"/>
        <w:rPr>
          <w:rFonts w:ascii="Arial" w:eastAsia="Arial" w:hAnsi="Arial" w:cs="Arial"/>
          <w:b/>
          <w:sz w:val="22"/>
          <w:szCs w:val="22"/>
        </w:rPr>
      </w:pPr>
      <w:r>
        <w:rPr>
          <w:rFonts w:ascii="Arial" w:eastAsia="Arial" w:hAnsi="Arial" w:cs="Arial"/>
          <w:b/>
          <w:sz w:val="28"/>
          <w:szCs w:val="28"/>
        </w:rPr>
        <w:lastRenderedPageBreak/>
        <w:t>Table of contents</w:t>
      </w:r>
    </w:p>
    <w:sdt>
      <w:sdtPr>
        <w:id w:val="-1132631729"/>
        <w:docPartObj>
          <w:docPartGallery w:val="Table of Contents"/>
          <w:docPartUnique/>
        </w:docPartObj>
      </w:sdtPr>
      <w:sdtEndPr/>
      <w:sdtContent>
        <w:p w14:paraId="423D4C1A" w14:textId="0F3A6878" w:rsidR="009B1A72" w:rsidRDefault="00664509">
          <w:pPr>
            <w:tabs>
              <w:tab w:val="right" w:pos="9637"/>
            </w:tabs>
            <w:spacing w:before="80" w:line="240" w:lineRule="auto"/>
            <w:rPr>
              <w:rFonts w:ascii="Arial" w:eastAsia="Arial" w:hAnsi="Arial" w:cs="Arial"/>
              <w:b/>
              <w:noProof/>
              <w:color w:val="000000"/>
              <w:sz w:val="22"/>
              <w:szCs w:val="22"/>
            </w:rPr>
          </w:pPr>
          <w:r>
            <w:fldChar w:fldCharType="begin"/>
          </w:r>
          <w:r>
            <w:instrText xml:space="preserve"> TOC \h \u \z </w:instrText>
          </w:r>
          <w:r>
            <w:fldChar w:fldCharType="separate"/>
          </w:r>
          <w:hyperlink w:anchor="_heading=h.379gellr2y3f">
            <w:r>
              <w:rPr>
                <w:rFonts w:ascii="Arial" w:eastAsia="Arial" w:hAnsi="Arial" w:cs="Arial"/>
                <w:b/>
                <w:noProof/>
                <w:color w:val="000000"/>
                <w:sz w:val="22"/>
                <w:szCs w:val="22"/>
              </w:rPr>
              <w:t>INTRODUCTION</w:t>
            </w:r>
          </w:hyperlink>
          <w:r>
            <w:rPr>
              <w:rFonts w:ascii="Arial" w:eastAsia="Arial" w:hAnsi="Arial" w:cs="Arial"/>
              <w:b/>
              <w:noProof/>
              <w:color w:val="000000"/>
              <w:sz w:val="22"/>
              <w:szCs w:val="22"/>
            </w:rPr>
            <w:tab/>
          </w:r>
          <w:r>
            <w:rPr>
              <w:noProof/>
            </w:rPr>
            <w:fldChar w:fldCharType="begin"/>
          </w:r>
          <w:r>
            <w:rPr>
              <w:noProof/>
            </w:rPr>
            <w:instrText xml:space="preserve"> PAGEREF _heading=h.379gellr2y3f \h </w:instrText>
          </w:r>
          <w:r>
            <w:rPr>
              <w:noProof/>
            </w:rPr>
          </w:r>
          <w:r>
            <w:rPr>
              <w:noProof/>
            </w:rPr>
            <w:fldChar w:fldCharType="separate"/>
          </w:r>
          <w:r w:rsidR="002D2A31">
            <w:rPr>
              <w:noProof/>
            </w:rPr>
            <w:t>2</w:t>
          </w:r>
          <w:r>
            <w:rPr>
              <w:noProof/>
            </w:rPr>
            <w:fldChar w:fldCharType="end"/>
          </w:r>
        </w:p>
        <w:p w14:paraId="449D5644" w14:textId="30EC4707" w:rsidR="009B1A72" w:rsidRDefault="00664509">
          <w:pPr>
            <w:tabs>
              <w:tab w:val="right" w:pos="9637"/>
            </w:tabs>
            <w:spacing w:before="200" w:line="240" w:lineRule="auto"/>
            <w:rPr>
              <w:rFonts w:ascii="Arial" w:eastAsia="Arial" w:hAnsi="Arial" w:cs="Arial"/>
              <w:noProof/>
              <w:color w:val="000000"/>
              <w:sz w:val="22"/>
              <w:szCs w:val="22"/>
            </w:rPr>
          </w:pPr>
          <w:hyperlink w:anchor="_heading=h.hm1jypc4u81t">
            <w:r>
              <w:rPr>
                <w:rFonts w:ascii="Arial" w:eastAsia="Arial" w:hAnsi="Arial" w:cs="Arial"/>
                <w:b/>
                <w:noProof/>
                <w:color w:val="000000"/>
                <w:sz w:val="22"/>
                <w:szCs w:val="22"/>
              </w:rPr>
              <w:t>MAIN BODY</w:t>
            </w:r>
          </w:hyperlink>
          <w:r>
            <w:rPr>
              <w:rFonts w:ascii="Arial" w:eastAsia="Arial" w:hAnsi="Arial" w:cs="Arial"/>
              <w:b/>
              <w:noProof/>
              <w:color w:val="000000"/>
              <w:sz w:val="22"/>
              <w:szCs w:val="22"/>
            </w:rPr>
            <w:tab/>
          </w:r>
          <w:r>
            <w:rPr>
              <w:noProof/>
            </w:rPr>
            <w:fldChar w:fldCharType="begin"/>
          </w:r>
          <w:r>
            <w:rPr>
              <w:noProof/>
            </w:rPr>
            <w:instrText xml:space="preserve"> PAGEREF _heading=h.hm1jypc4u81t \h </w:instrText>
          </w:r>
          <w:r>
            <w:rPr>
              <w:noProof/>
            </w:rPr>
          </w:r>
          <w:r>
            <w:rPr>
              <w:noProof/>
            </w:rPr>
            <w:fldChar w:fldCharType="separate"/>
          </w:r>
          <w:r w:rsidR="002D2A31">
            <w:rPr>
              <w:noProof/>
            </w:rPr>
            <w:t>2</w:t>
          </w:r>
          <w:r>
            <w:rPr>
              <w:noProof/>
            </w:rPr>
            <w:fldChar w:fldCharType="end"/>
          </w:r>
        </w:p>
        <w:p w14:paraId="630339DB" w14:textId="51A834DE" w:rsidR="009B1A72" w:rsidRDefault="00664509">
          <w:pPr>
            <w:tabs>
              <w:tab w:val="right" w:pos="9637"/>
            </w:tabs>
            <w:spacing w:before="60" w:line="240" w:lineRule="auto"/>
            <w:ind w:left="360"/>
            <w:rPr>
              <w:rFonts w:ascii="Arial" w:eastAsia="Arial" w:hAnsi="Arial" w:cs="Arial"/>
              <w:noProof/>
              <w:sz w:val="22"/>
              <w:szCs w:val="22"/>
            </w:rPr>
          </w:pPr>
          <w:hyperlink w:anchor="_heading=h.46mcmkvlidsk">
            <w:r>
              <w:rPr>
                <w:rFonts w:ascii="Arial" w:eastAsia="Arial" w:hAnsi="Arial" w:cs="Arial"/>
                <w:noProof/>
                <w:sz w:val="22"/>
                <w:szCs w:val="22"/>
              </w:rPr>
              <w:t>Reflections</w:t>
            </w:r>
          </w:hyperlink>
          <w:r>
            <w:rPr>
              <w:rFonts w:ascii="Arial" w:eastAsia="Arial" w:hAnsi="Arial" w:cs="Arial"/>
              <w:noProof/>
              <w:sz w:val="22"/>
              <w:szCs w:val="22"/>
            </w:rPr>
            <w:tab/>
          </w:r>
          <w:r>
            <w:rPr>
              <w:noProof/>
            </w:rPr>
            <w:fldChar w:fldCharType="begin"/>
          </w:r>
          <w:r>
            <w:rPr>
              <w:noProof/>
            </w:rPr>
            <w:instrText xml:space="preserve"> PAGEREF _heading=h.46mcmkvlidsk \h </w:instrText>
          </w:r>
          <w:r>
            <w:rPr>
              <w:noProof/>
            </w:rPr>
          </w:r>
          <w:r>
            <w:rPr>
              <w:noProof/>
            </w:rPr>
            <w:fldChar w:fldCharType="separate"/>
          </w:r>
          <w:r w:rsidR="002D2A31">
            <w:rPr>
              <w:noProof/>
            </w:rPr>
            <w:t>2</w:t>
          </w:r>
          <w:r>
            <w:rPr>
              <w:noProof/>
            </w:rPr>
            <w:fldChar w:fldCharType="end"/>
          </w:r>
        </w:p>
        <w:p w14:paraId="0DCF6785" w14:textId="6D7B280B" w:rsidR="009B1A72" w:rsidRDefault="00664509">
          <w:pPr>
            <w:tabs>
              <w:tab w:val="right" w:pos="9637"/>
            </w:tabs>
            <w:spacing w:before="60" w:line="240" w:lineRule="auto"/>
            <w:ind w:left="360"/>
            <w:rPr>
              <w:rFonts w:ascii="Arial" w:eastAsia="Arial" w:hAnsi="Arial" w:cs="Arial"/>
              <w:noProof/>
              <w:sz w:val="22"/>
              <w:szCs w:val="22"/>
            </w:rPr>
          </w:pPr>
          <w:hyperlink w:anchor="_heading=h.esaa8v281vp5">
            <w:r>
              <w:rPr>
                <w:rFonts w:ascii="Arial" w:eastAsia="Arial" w:hAnsi="Arial" w:cs="Arial"/>
                <w:noProof/>
                <w:sz w:val="22"/>
                <w:szCs w:val="22"/>
              </w:rPr>
              <w:t>Models of communication</w:t>
            </w:r>
          </w:hyperlink>
          <w:r>
            <w:rPr>
              <w:rFonts w:ascii="Arial" w:eastAsia="Arial" w:hAnsi="Arial" w:cs="Arial"/>
              <w:noProof/>
              <w:sz w:val="22"/>
              <w:szCs w:val="22"/>
            </w:rPr>
            <w:tab/>
          </w:r>
          <w:r>
            <w:rPr>
              <w:noProof/>
            </w:rPr>
            <w:fldChar w:fldCharType="begin"/>
          </w:r>
          <w:r>
            <w:rPr>
              <w:noProof/>
            </w:rPr>
            <w:instrText xml:space="preserve"> PAGEREF _heading=h.esaa8v281vp5 \h </w:instrText>
          </w:r>
          <w:r>
            <w:rPr>
              <w:noProof/>
            </w:rPr>
          </w:r>
          <w:r>
            <w:rPr>
              <w:noProof/>
            </w:rPr>
            <w:fldChar w:fldCharType="separate"/>
          </w:r>
          <w:r w:rsidR="002D2A31">
            <w:rPr>
              <w:noProof/>
            </w:rPr>
            <w:t>3</w:t>
          </w:r>
          <w:r>
            <w:rPr>
              <w:noProof/>
            </w:rPr>
            <w:fldChar w:fldCharType="end"/>
          </w:r>
        </w:p>
        <w:p w14:paraId="68C30E70" w14:textId="51B620C8" w:rsidR="009B1A72" w:rsidRDefault="00664509">
          <w:pPr>
            <w:tabs>
              <w:tab w:val="right" w:pos="9637"/>
            </w:tabs>
            <w:spacing w:before="60" w:line="240" w:lineRule="auto"/>
            <w:ind w:left="360"/>
            <w:rPr>
              <w:rFonts w:ascii="Arial" w:eastAsia="Arial" w:hAnsi="Arial" w:cs="Arial"/>
              <w:noProof/>
              <w:sz w:val="22"/>
              <w:szCs w:val="22"/>
            </w:rPr>
          </w:pPr>
          <w:hyperlink w:anchor="_heading=h.epb63iifn6jb">
            <w:r>
              <w:rPr>
                <w:rFonts w:ascii="Arial" w:eastAsia="Arial" w:hAnsi="Arial" w:cs="Arial"/>
                <w:noProof/>
                <w:sz w:val="22"/>
                <w:szCs w:val="22"/>
              </w:rPr>
              <w:t>What is communication</w:t>
            </w:r>
          </w:hyperlink>
          <w:r>
            <w:rPr>
              <w:rFonts w:ascii="Arial" w:eastAsia="Arial" w:hAnsi="Arial" w:cs="Arial"/>
              <w:noProof/>
              <w:sz w:val="22"/>
              <w:szCs w:val="22"/>
            </w:rPr>
            <w:tab/>
          </w:r>
          <w:r>
            <w:rPr>
              <w:noProof/>
            </w:rPr>
            <w:fldChar w:fldCharType="begin"/>
          </w:r>
          <w:r>
            <w:rPr>
              <w:noProof/>
            </w:rPr>
            <w:instrText xml:space="preserve"> PAGEREF </w:instrText>
          </w:r>
          <w:r>
            <w:rPr>
              <w:noProof/>
            </w:rPr>
            <w:instrText xml:space="preserve">_heading=h.epb63iifn6jb \h </w:instrText>
          </w:r>
          <w:r>
            <w:rPr>
              <w:noProof/>
            </w:rPr>
          </w:r>
          <w:r>
            <w:rPr>
              <w:noProof/>
            </w:rPr>
            <w:fldChar w:fldCharType="separate"/>
          </w:r>
          <w:r w:rsidR="002D2A31">
            <w:rPr>
              <w:noProof/>
            </w:rPr>
            <w:t>5</w:t>
          </w:r>
          <w:r>
            <w:rPr>
              <w:noProof/>
            </w:rPr>
            <w:fldChar w:fldCharType="end"/>
          </w:r>
        </w:p>
        <w:p w14:paraId="1E0DD693" w14:textId="513A322A" w:rsidR="009B1A72" w:rsidRDefault="00664509">
          <w:pPr>
            <w:tabs>
              <w:tab w:val="right" w:pos="9637"/>
            </w:tabs>
            <w:spacing w:before="60" w:line="240" w:lineRule="auto"/>
            <w:ind w:left="360"/>
            <w:rPr>
              <w:rFonts w:ascii="Arial" w:eastAsia="Arial" w:hAnsi="Arial" w:cs="Arial"/>
              <w:noProof/>
              <w:sz w:val="22"/>
              <w:szCs w:val="22"/>
            </w:rPr>
          </w:pPr>
          <w:hyperlink w:anchor="_heading=h.azvjb8icb25q">
            <w:r>
              <w:rPr>
                <w:rFonts w:ascii="Arial" w:eastAsia="Arial" w:hAnsi="Arial" w:cs="Arial"/>
                <w:noProof/>
                <w:sz w:val="22"/>
                <w:szCs w:val="22"/>
              </w:rPr>
              <w:t>Communication skills</w:t>
            </w:r>
          </w:hyperlink>
          <w:r>
            <w:rPr>
              <w:rFonts w:ascii="Arial" w:eastAsia="Arial" w:hAnsi="Arial" w:cs="Arial"/>
              <w:noProof/>
              <w:sz w:val="22"/>
              <w:szCs w:val="22"/>
            </w:rPr>
            <w:tab/>
          </w:r>
          <w:r>
            <w:rPr>
              <w:noProof/>
            </w:rPr>
            <w:fldChar w:fldCharType="begin"/>
          </w:r>
          <w:r>
            <w:rPr>
              <w:noProof/>
            </w:rPr>
            <w:instrText xml:space="preserve"> PAGEREF _heading=h.azvjb8icb25q \h </w:instrText>
          </w:r>
          <w:r>
            <w:rPr>
              <w:noProof/>
            </w:rPr>
          </w:r>
          <w:r>
            <w:rPr>
              <w:noProof/>
            </w:rPr>
            <w:fldChar w:fldCharType="separate"/>
          </w:r>
          <w:r w:rsidR="002D2A31">
            <w:rPr>
              <w:noProof/>
            </w:rPr>
            <w:t>5</w:t>
          </w:r>
          <w:r>
            <w:rPr>
              <w:noProof/>
            </w:rPr>
            <w:fldChar w:fldCharType="end"/>
          </w:r>
        </w:p>
        <w:p w14:paraId="13ED90DC" w14:textId="5174D947" w:rsidR="009B1A72" w:rsidRDefault="00664509">
          <w:pPr>
            <w:tabs>
              <w:tab w:val="right" w:pos="9637"/>
            </w:tabs>
            <w:spacing w:before="200" w:line="240" w:lineRule="auto"/>
            <w:rPr>
              <w:rFonts w:ascii="Arial" w:eastAsia="Arial" w:hAnsi="Arial" w:cs="Arial"/>
              <w:noProof/>
              <w:sz w:val="22"/>
              <w:szCs w:val="22"/>
            </w:rPr>
          </w:pPr>
          <w:hyperlink w:anchor="_heading=h.yuwj6r9apy8d">
            <w:r>
              <w:rPr>
                <w:rFonts w:ascii="Arial" w:eastAsia="Arial" w:hAnsi="Arial" w:cs="Arial"/>
                <w:b/>
                <w:noProof/>
                <w:sz w:val="22"/>
                <w:szCs w:val="22"/>
              </w:rPr>
              <w:t>CONCLUSION</w:t>
            </w:r>
          </w:hyperlink>
          <w:r>
            <w:rPr>
              <w:rFonts w:ascii="Arial" w:eastAsia="Arial" w:hAnsi="Arial" w:cs="Arial"/>
              <w:b/>
              <w:noProof/>
              <w:sz w:val="22"/>
              <w:szCs w:val="22"/>
            </w:rPr>
            <w:tab/>
          </w:r>
          <w:r w:rsidR="001D043A">
            <w:rPr>
              <w:noProof/>
            </w:rPr>
            <w:t>7</w:t>
          </w:r>
        </w:p>
        <w:p w14:paraId="1BDAF807" w14:textId="539CE993" w:rsidR="009B1A72" w:rsidRDefault="00664509">
          <w:pPr>
            <w:tabs>
              <w:tab w:val="right" w:pos="9637"/>
            </w:tabs>
            <w:spacing w:before="200" w:after="80" w:line="240" w:lineRule="auto"/>
            <w:rPr>
              <w:rFonts w:ascii="Arial" w:eastAsia="Arial" w:hAnsi="Arial" w:cs="Arial"/>
              <w:sz w:val="22"/>
              <w:szCs w:val="22"/>
            </w:rPr>
          </w:pPr>
          <w:hyperlink w:anchor="_heading=h.jd51cjomojka">
            <w:r>
              <w:rPr>
                <w:rFonts w:ascii="Arial" w:eastAsia="Arial" w:hAnsi="Arial" w:cs="Arial"/>
                <w:b/>
                <w:noProof/>
                <w:sz w:val="22"/>
                <w:szCs w:val="22"/>
              </w:rPr>
              <w:t>References</w:t>
            </w:r>
          </w:hyperlink>
          <w:r>
            <w:rPr>
              <w:rFonts w:ascii="Arial" w:eastAsia="Arial" w:hAnsi="Arial" w:cs="Arial"/>
              <w:b/>
              <w:noProof/>
              <w:sz w:val="22"/>
              <w:szCs w:val="22"/>
            </w:rPr>
            <w:tab/>
          </w:r>
          <w:r>
            <w:rPr>
              <w:noProof/>
            </w:rPr>
            <w:fldChar w:fldCharType="begin"/>
          </w:r>
          <w:r>
            <w:rPr>
              <w:noProof/>
            </w:rPr>
            <w:instrText xml:space="preserve"> PAGEREF _heading=h.jd51cjomojka \h </w:instrText>
          </w:r>
          <w:r>
            <w:rPr>
              <w:noProof/>
            </w:rPr>
          </w:r>
          <w:r>
            <w:rPr>
              <w:noProof/>
            </w:rPr>
            <w:fldChar w:fldCharType="separate"/>
          </w:r>
          <w:r w:rsidR="002D2A31">
            <w:rPr>
              <w:noProof/>
            </w:rPr>
            <w:t>8</w:t>
          </w:r>
          <w:r>
            <w:rPr>
              <w:noProof/>
            </w:rPr>
            <w:fldChar w:fldCharType="end"/>
          </w:r>
          <w:r>
            <w:fldChar w:fldCharType="end"/>
          </w:r>
        </w:p>
      </w:sdtContent>
    </w:sdt>
    <w:p w14:paraId="3A69EF8C" w14:textId="77777777" w:rsidR="009B1A72" w:rsidRDefault="009B1A72">
      <w:pPr>
        <w:spacing w:line="360" w:lineRule="auto"/>
        <w:rPr>
          <w:rFonts w:ascii="Arial" w:eastAsia="Arial" w:hAnsi="Arial" w:cs="Arial"/>
          <w:b/>
          <w:sz w:val="22"/>
          <w:szCs w:val="22"/>
          <w:highlight w:val="white"/>
        </w:rPr>
        <w:sectPr w:rsidR="009B1A72">
          <w:footerReference w:type="default" r:id="rId9"/>
          <w:footerReference w:type="first" r:id="rId10"/>
          <w:pgSz w:w="11906" w:h="16838"/>
          <w:pgMar w:top="1417" w:right="1134" w:bottom="1134" w:left="1134" w:header="708" w:footer="708" w:gutter="0"/>
          <w:pgNumType w:start="0"/>
          <w:cols w:space="720"/>
          <w:titlePg/>
        </w:sectPr>
      </w:pPr>
    </w:p>
    <w:p w14:paraId="0D17A0E2" w14:textId="77777777" w:rsidR="009B1A72" w:rsidRDefault="009B1A72">
      <w:pPr>
        <w:spacing w:line="360" w:lineRule="auto"/>
        <w:rPr>
          <w:rFonts w:ascii="Arial" w:eastAsia="Arial" w:hAnsi="Arial" w:cs="Arial"/>
          <w:b/>
          <w:sz w:val="28"/>
          <w:szCs w:val="28"/>
          <w:highlight w:val="white"/>
        </w:rPr>
      </w:pPr>
    </w:p>
    <w:p w14:paraId="5E83BB77" w14:textId="77777777" w:rsidR="009B1A72" w:rsidRDefault="00664509">
      <w:pPr>
        <w:pStyle w:val="Titolo1"/>
      </w:pPr>
      <w:bookmarkStart w:id="1" w:name="_heading=h.379gellr2y3f" w:colFirst="0" w:colLast="0"/>
      <w:bookmarkEnd w:id="1"/>
      <w:r>
        <w:t>INTRODUCTION</w:t>
      </w:r>
    </w:p>
    <w:p w14:paraId="7EBBBB5D" w14:textId="77777777" w:rsidR="009B1A72" w:rsidRDefault="00664509">
      <w:pPr>
        <w:spacing w:after="390" w:line="360" w:lineRule="auto"/>
        <w:jc w:val="both"/>
        <w:rPr>
          <w:rFonts w:ascii="Arial" w:eastAsia="Arial" w:hAnsi="Arial" w:cs="Arial"/>
          <w:sz w:val="22"/>
          <w:szCs w:val="22"/>
        </w:rPr>
      </w:pPr>
      <w:r>
        <w:rPr>
          <w:rFonts w:ascii="Arial" w:eastAsia="Arial" w:hAnsi="Arial" w:cs="Arial"/>
          <w:sz w:val="22"/>
          <w:szCs w:val="22"/>
        </w:rPr>
        <w:t>Right from our home to our workplace, there is communication everywhere. From a song, speech to site head nod, or handshake, different forms of communication are used throughout the day without us realizing it.</w:t>
      </w:r>
    </w:p>
    <w:p w14:paraId="030FD7A6" w14:textId="77777777" w:rsidR="009B1A72" w:rsidRDefault="00664509">
      <w:pPr>
        <w:spacing w:after="390" w:line="360" w:lineRule="auto"/>
        <w:jc w:val="both"/>
        <w:rPr>
          <w:rFonts w:ascii="Arial" w:eastAsia="Arial" w:hAnsi="Arial" w:cs="Arial"/>
          <w:sz w:val="22"/>
          <w:szCs w:val="22"/>
        </w:rPr>
      </w:pPr>
      <w:r>
        <w:rPr>
          <w:rFonts w:ascii="Arial" w:eastAsia="Arial" w:hAnsi="Arial" w:cs="Arial"/>
          <w:sz w:val="22"/>
          <w:szCs w:val="22"/>
        </w:rPr>
        <w:t>Communication makes conveying thoughts easier</w:t>
      </w:r>
      <w:r>
        <w:rPr>
          <w:rFonts w:ascii="Arial" w:eastAsia="Arial" w:hAnsi="Arial" w:cs="Arial"/>
          <w:sz w:val="22"/>
          <w:szCs w:val="22"/>
        </w:rPr>
        <w:t xml:space="preserve"> and helps us to understand the perspective of another person. Learning would stop without communication since we cannot teach anyone without the use of text, pictures, sound, or sign language. There would be no exchange of ideas or thoughts without commun</w:t>
      </w:r>
      <w:r>
        <w:rPr>
          <w:rFonts w:ascii="Arial" w:eastAsia="Arial" w:hAnsi="Arial" w:cs="Arial"/>
          <w:sz w:val="22"/>
          <w:szCs w:val="22"/>
        </w:rPr>
        <w:t>ication, and businesses would not be able to sustain, and neither could people.</w:t>
      </w:r>
    </w:p>
    <w:p w14:paraId="11D0AE56" w14:textId="77777777" w:rsidR="009B1A72" w:rsidRDefault="00664509">
      <w:pPr>
        <w:pStyle w:val="Titolo1"/>
      </w:pPr>
      <w:bookmarkStart w:id="2" w:name="_heading=h.hm1jypc4u81t" w:colFirst="0" w:colLast="0"/>
      <w:bookmarkEnd w:id="2"/>
      <w:r>
        <w:t>MAIN BODY</w:t>
      </w:r>
    </w:p>
    <w:p w14:paraId="0DBCC11C" w14:textId="77777777" w:rsidR="009B1A72" w:rsidRDefault="00664509">
      <w:pPr>
        <w:pStyle w:val="Titolo2"/>
        <w:spacing w:line="360" w:lineRule="auto"/>
      </w:pPr>
      <w:bookmarkStart w:id="3" w:name="_heading=h.46mcmkvlidsk" w:colFirst="0" w:colLast="0"/>
      <w:bookmarkEnd w:id="3"/>
      <w:r>
        <w:t>Reflections</w:t>
      </w:r>
    </w:p>
    <w:p w14:paraId="1D490B91" w14:textId="32E44533" w:rsidR="009B1A72" w:rsidRDefault="00664509">
      <w:pPr>
        <w:shd w:val="clear" w:color="auto" w:fill="FFFFFF"/>
        <w:spacing w:after="390" w:line="360" w:lineRule="auto"/>
        <w:jc w:val="both"/>
        <w:rPr>
          <w:rFonts w:ascii="Arial" w:eastAsia="Arial" w:hAnsi="Arial" w:cs="Arial"/>
          <w:b/>
          <w:sz w:val="24"/>
          <w:szCs w:val="24"/>
        </w:rPr>
      </w:pPr>
      <w:r>
        <w:rPr>
          <w:rFonts w:ascii="Arial" w:eastAsia="Arial" w:hAnsi="Arial" w:cs="Arial"/>
          <w:sz w:val="22"/>
          <w:szCs w:val="22"/>
        </w:rPr>
        <w:t>Communication plays a significant role in the day-to-day life of humans. Similarly, the role of communication is crucial in the business world. If we want to survive in the business world, it is essential to communicate properly. The primary purpose of com</w:t>
      </w:r>
      <w:r>
        <w:rPr>
          <w:rFonts w:ascii="Arial" w:eastAsia="Arial" w:hAnsi="Arial" w:cs="Arial"/>
          <w:sz w:val="22"/>
          <w:szCs w:val="22"/>
        </w:rPr>
        <w:t>munication is to deliver a piece of information from one party to another in its original form. Communication is considered successful only if the other party receives the meaning as intended by the sender. Therefore, the need to have a communication model</w:t>
      </w:r>
      <w:r>
        <w:rPr>
          <w:rFonts w:ascii="Arial" w:eastAsia="Arial" w:hAnsi="Arial" w:cs="Arial"/>
          <w:sz w:val="22"/>
          <w:szCs w:val="22"/>
        </w:rPr>
        <w:t xml:space="preserve"> that fulfills all requirements of the organization becomes essential. A communication model makes it easy to understand the communication process by representing the different aspects of the communication model in pictorial form. </w:t>
      </w:r>
    </w:p>
    <w:p w14:paraId="164D7C97" w14:textId="77777777" w:rsidR="009B1A72" w:rsidRDefault="009B1A72">
      <w:pPr>
        <w:spacing w:after="390" w:line="360" w:lineRule="auto"/>
        <w:jc w:val="both"/>
        <w:rPr>
          <w:rFonts w:ascii="Arial" w:eastAsia="Arial" w:hAnsi="Arial" w:cs="Arial"/>
          <w:b/>
          <w:sz w:val="24"/>
          <w:szCs w:val="24"/>
        </w:rPr>
        <w:sectPr w:rsidR="009B1A72">
          <w:pgSz w:w="11906" w:h="16838"/>
          <w:pgMar w:top="1417" w:right="1134" w:bottom="1134" w:left="1134" w:header="708" w:footer="708" w:gutter="0"/>
          <w:cols w:space="720"/>
        </w:sectPr>
      </w:pPr>
    </w:p>
    <w:p w14:paraId="35B16833" w14:textId="77777777" w:rsidR="009B1A72" w:rsidRDefault="00664509">
      <w:pPr>
        <w:pStyle w:val="Titolo2"/>
        <w:spacing w:after="390" w:line="360" w:lineRule="auto"/>
        <w:jc w:val="both"/>
      </w:pPr>
      <w:bookmarkStart w:id="4" w:name="_heading=h.esaa8v281vp5" w:colFirst="0" w:colLast="0"/>
      <w:bookmarkEnd w:id="4"/>
      <w:r>
        <w:lastRenderedPageBreak/>
        <w:t>Models of communication</w:t>
      </w:r>
    </w:p>
    <w:p w14:paraId="68CDD30B" w14:textId="77777777" w:rsidR="009B1A72" w:rsidRDefault="00664509">
      <w:pPr>
        <w:spacing w:after="390" w:line="360" w:lineRule="auto"/>
        <w:ind w:left="360"/>
        <w:jc w:val="both"/>
        <w:rPr>
          <w:rFonts w:ascii="Arial" w:eastAsia="Arial" w:hAnsi="Arial" w:cs="Arial"/>
          <w:sz w:val="22"/>
          <w:szCs w:val="22"/>
        </w:rPr>
      </w:pPr>
      <w:r>
        <w:rPr>
          <w:rFonts w:ascii="Arial" w:eastAsia="Arial" w:hAnsi="Arial" w:cs="Arial"/>
          <w:sz w:val="22"/>
          <w:szCs w:val="22"/>
        </w:rPr>
        <w:t>In this report I will write about three models that we studied in this term.</w:t>
      </w:r>
    </w:p>
    <w:p w14:paraId="3B26323A" w14:textId="77777777" w:rsidR="009B1A72" w:rsidRDefault="00664509">
      <w:pPr>
        <w:spacing w:after="390" w:line="360" w:lineRule="auto"/>
        <w:ind w:left="360"/>
        <w:jc w:val="both"/>
        <w:rPr>
          <w:rFonts w:ascii="Arial" w:eastAsia="Arial" w:hAnsi="Arial" w:cs="Arial"/>
          <w:b/>
          <w:sz w:val="22"/>
          <w:szCs w:val="22"/>
        </w:rPr>
      </w:pPr>
      <w:r>
        <w:rPr>
          <w:rFonts w:ascii="Arial" w:eastAsia="Arial" w:hAnsi="Arial" w:cs="Arial"/>
          <w:b/>
          <w:sz w:val="22"/>
          <w:szCs w:val="22"/>
        </w:rPr>
        <w:t>1.Shannon and Weaver’s model</w:t>
      </w:r>
    </w:p>
    <w:p w14:paraId="43619DC2" w14:textId="77777777" w:rsidR="009B1A72" w:rsidRDefault="00664509">
      <w:pPr>
        <w:spacing w:after="390" w:line="360" w:lineRule="auto"/>
        <w:ind w:left="360"/>
        <w:jc w:val="both"/>
        <w:rPr>
          <w:rFonts w:ascii="Arial" w:eastAsia="Arial" w:hAnsi="Arial" w:cs="Arial"/>
          <w:b/>
          <w:sz w:val="22"/>
          <w:szCs w:val="22"/>
        </w:rPr>
      </w:pPr>
      <w:r>
        <w:rPr>
          <w:rFonts w:ascii="Arial" w:eastAsia="Arial" w:hAnsi="Arial" w:cs="Arial"/>
          <w:b/>
          <w:sz w:val="22"/>
          <w:szCs w:val="22"/>
        </w:rPr>
        <w:t>2. Berlo’s S-M-C-R</w:t>
      </w:r>
    </w:p>
    <w:p w14:paraId="12EDE848" w14:textId="77777777" w:rsidR="009B1A72" w:rsidRDefault="00664509">
      <w:pPr>
        <w:spacing w:after="390" w:line="360" w:lineRule="auto"/>
        <w:ind w:left="360"/>
        <w:jc w:val="both"/>
        <w:rPr>
          <w:rFonts w:ascii="Arial" w:eastAsia="Arial" w:hAnsi="Arial" w:cs="Arial"/>
          <w:b/>
          <w:sz w:val="22"/>
          <w:szCs w:val="22"/>
        </w:rPr>
      </w:pPr>
      <w:r>
        <w:rPr>
          <w:rFonts w:ascii="Arial" w:eastAsia="Arial" w:hAnsi="Arial" w:cs="Arial"/>
          <w:b/>
          <w:sz w:val="22"/>
          <w:szCs w:val="22"/>
        </w:rPr>
        <w:t>3.Osgood-Schramm Model</w:t>
      </w:r>
    </w:p>
    <w:p w14:paraId="7301C36D" w14:textId="53290AD5" w:rsidR="009B1A72" w:rsidRPr="001D043A" w:rsidRDefault="00664509" w:rsidP="001D043A">
      <w:pPr>
        <w:spacing w:after="390" w:line="360" w:lineRule="auto"/>
        <w:jc w:val="both"/>
        <w:rPr>
          <w:rFonts w:ascii="Arial" w:eastAsia="Arial" w:hAnsi="Arial" w:cs="Arial"/>
          <w:sz w:val="22"/>
          <w:szCs w:val="22"/>
        </w:rPr>
      </w:pPr>
      <w:r>
        <w:rPr>
          <w:rFonts w:ascii="Arial" w:eastAsia="Arial" w:hAnsi="Arial" w:cs="Arial"/>
          <w:b/>
          <w:sz w:val="22"/>
          <w:szCs w:val="22"/>
        </w:rPr>
        <w:t>1.1</w:t>
      </w:r>
      <w:r>
        <w:rPr>
          <w:rFonts w:ascii="Arial" w:eastAsia="Arial" w:hAnsi="Arial" w:cs="Arial"/>
          <w:sz w:val="22"/>
          <w:szCs w:val="22"/>
        </w:rPr>
        <w:t xml:space="preserve"> </w:t>
      </w:r>
      <w:r>
        <w:rPr>
          <w:rFonts w:ascii="Arial" w:eastAsia="Arial" w:hAnsi="Arial" w:cs="Arial"/>
          <w:b/>
          <w:sz w:val="24"/>
          <w:szCs w:val="24"/>
        </w:rPr>
        <w:t>Shannon and Weaver’s</w:t>
      </w:r>
      <w:r>
        <w:rPr>
          <w:rFonts w:ascii="Arial" w:eastAsia="Arial" w:hAnsi="Arial" w:cs="Arial"/>
          <w:sz w:val="22"/>
          <w:szCs w:val="22"/>
        </w:rPr>
        <w:t xml:space="preserve"> communication model is one of the complex communication models. It was the first communication model that considered the impact of noise on communication. </w:t>
      </w:r>
      <w:r>
        <w:rPr>
          <w:rFonts w:ascii="Arial" w:eastAsia="Arial" w:hAnsi="Arial" w:cs="Arial"/>
          <w:sz w:val="22"/>
          <w:szCs w:val="22"/>
        </w:rPr>
        <w:t>In this communication model, Shannon mentions that the message sent by the sender can be distorted because of the presence of noise. Of course, we all know that the process is not always that simple, and there are often obstacles to communication</w:t>
      </w:r>
      <w:r>
        <w:rPr>
          <w:rFonts w:ascii="Arial" w:eastAsia="Arial" w:hAnsi="Arial" w:cs="Arial"/>
          <w:sz w:val="22"/>
          <w:szCs w:val="22"/>
        </w:rPr>
        <w:t>. Therefore, the Shannon-Weaver model introduces the concept of “noise”. Noise refers to anything which interferes in the channel stage of the model. This could literally be background noise which makes it hard for a receiver to hear a message, or it could</w:t>
      </w:r>
      <w:r>
        <w:rPr>
          <w:rFonts w:ascii="Arial" w:eastAsia="Arial" w:hAnsi="Arial" w:cs="Arial"/>
          <w:sz w:val="22"/>
          <w:szCs w:val="22"/>
        </w:rPr>
        <w:t xml:space="preserve"> be distractions which prevent them from focusing on the communication. If you imagine you are talking to a service user who is in a great deal or physical pain, or perhaps stress or emotional anguish, then all those feelings would constitute noise, which </w:t>
      </w:r>
      <w:r>
        <w:rPr>
          <w:rFonts w:ascii="Arial" w:eastAsia="Arial" w:hAnsi="Arial" w:cs="Arial"/>
          <w:sz w:val="22"/>
          <w:szCs w:val="22"/>
        </w:rPr>
        <w:t>would limit their ability to focus on, and interpret the message.</w:t>
      </w:r>
    </w:p>
    <w:p w14:paraId="25B3338C" w14:textId="77777777" w:rsidR="009B1A72" w:rsidRDefault="00664509">
      <w:pPr>
        <w:spacing w:after="390" w:line="360" w:lineRule="auto"/>
        <w:jc w:val="both"/>
        <w:rPr>
          <w:rFonts w:ascii="Arial" w:eastAsia="Arial" w:hAnsi="Arial" w:cs="Arial"/>
          <w:sz w:val="22"/>
          <w:szCs w:val="22"/>
        </w:rPr>
      </w:pPr>
      <w:r>
        <w:rPr>
          <w:rFonts w:ascii="Arial" w:eastAsia="Arial" w:hAnsi="Arial" w:cs="Arial"/>
          <w:sz w:val="22"/>
          <w:szCs w:val="22"/>
        </w:rPr>
        <w:t>In my workplace my manager sends a message via phone text to us about changes in our daily process work. We do not receive the full message because of noise. The last phrase goes missing due</w:t>
      </w:r>
      <w:r>
        <w:rPr>
          <w:rFonts w:ascii="Arial" w:eastAsia="Arial" w:hAnsi="Arial" w:cs="Arial"/>
          <w:sz w:val="22"/>
          <w:szCs w:val="22"/>
        </w:rPr>
        <w:t xml:space="preserve"> to warehouse noise. Our feedback lets the manager know that the message reached incomplete and we get the chance to get the full message only after our feedback. This stage describes how the receiver interprets the message and converts it to language this</w:t>
      </w:r>
      <w:r>
        <w:rPr>
          <w:rFonts w:ascii="Arial" w:eastAsia="Arial" w:hAnsi="Arial" w:cs="Arial"/>
          <w:sz w:val="22"/>
          <w:szCs w:val="22"/>
        </w:rPr>
        <w:t xml:space="preserve"> could be a machine that does this electronically using binary data, or it could be our brains, when we pick up on all the language and communication data, including words, visuals, intonation and so on that form a communication transaction</w:t>
      </w:r>
      <w:r>
        <w:rPr>
          <w:sz w:val="22"/>
          <w:szCs w:val="22"/>
        </w:rPr>
        <w:t>.</w:t>
      </w:r>
    </w:p>
    <w:p w14:paraId="568DA874" w14:textId="40498969" w:rsidR="009B1A72" w:rsidRPr="001D043A" w:rsidRDefault="00664509" w:rsidP="001D043A">
      <w:pPr>
        <w:pBdr>
          <w:top w:val="nil"/>
          <w:left w:val="nil"/>
          <w:bottom w:val="nil"/>
          <w:right w:val="nil"/>
          <w:between w:val="nil"/>
        </w:pBdr>
        <w:shd w:val="clear" w:color="auto" w:fill="FFFFFF"/>
        <w:spacing w:after="240" w:line="360" w:lineRule="auto"/>
        <w:jc w:val="both"/>
        <w:rPr>
          <w:rFonts w:ascii="Arial" w:eastAsia="Arial" w:hAnsi="Arial" w:cs="Arial"/>
          <w:color w:val="282829"/>
          <w:sz w:val="22"/>
          <w:szCs w:val="22"/>
        </w:rPr>
      </w:pPr>
      <w:r>
        <w:rPr>
          <w:rFonts w:ascii="Arial" w:eastAsia="Arial" w:hAnsi="Arial" w:cs="Arial"/>
          <w:b/>
          <w:color w:val="000000"/>
          <w:sz w:val="22"/>
          <w:szCs w:val="22"/>
        </w:rPr>
        <w:t xml:space="preserve">1.2 </w:t>
      </w:r>
      <w:r>
        <w:rPr>
          <w:rFonts w:ascii="Arial" w:eastAsia="Arial" w:hAnsi="Arial" w:cs="Arial"/>
          <w:b/>
          <w:color w:val="000000"/>
          <w:sz w:val="24"/>
          <w:szCs w:val="24"/>
        </w:rPr>
        <w:t>Berlo’s S-M-C-R Model</w:t>
      </w:r>
      <w:r>
        <w:rPr>
          <w:rFonts w:ascii="Arial" w:eastAsia="Arial" w:hAnsi="Arial" w:cs="Arial"/>
          <w:color w:val="000000"/>
          <w:sz w:val="22"/>
          <w:szCs w:val="22"/>
        </w:rPr>
        <w:t xml:space="preserve"> explains the communication process using four elements of communication</w:t>
      </w:r>
      <w:r>
        <w:rPr>
          <w:rFonts w:ascii="Arial" w:eastAsia="Arial" w:hAnsi="Arial" w:cs="Arial"/>
          <w:color w:val="333333"/>
          <w:sz w:val="22"/>
          <w:szCs w:val="22"/>
          <w:highlight w:val="white"/>
        </w:rPr>
        <w:t>. Each of the component is affected by many factors.</w:t>
      </w:r>
      <w:r>
        <w:rPr>
          <w:rFonts w:ascii="Arial" w:eastAsia="Arial" w:hAnsi="Arial" w:cs="Arial"/>
          <w:color w:val="000000"/>
          <w:sz w:val="22"/>
          <w:szCs w:val="22"/>
        </w:rPr>
        <w:t xml:space="preserve"> This model of communication represents the process of communication in its simplest form. Because this communi</w:t>
      </w:r>
      <w:r>
        <w:rPr>
          <w:rFonts w:ascii="Arial" w:eastAsia="Arial" w:hAnsi="Arial" w:cs="Arial"/>
          <w:color w:val="000000"/>
          <w:sz w:val="22"/>
          <w:szCs w:val="22"/>
        </w:rPr>
        <w:t>cation tool also emphasizes the coding and decoding of the message, it can be used for more efficient communication. When the message arrives, it must be decoded.</w:t>
      </w:r>
      <w:r>
        <w:rPr>
          <w:rFonts w:ascii="Arial" w:eastAsia="Arial" w:hAnsi="Arial" w:cs="Arial"/>
          <w:color w:val="333333"/>
          <w:sz w:val="22"/>
          <w:szCs w:val="22"/>
          <w:highlight w:val="white"/>
        </w:rPr>
        <w:t xml:space="preserve"> The model also focuses on </w:t>
      </w:r>
      <w:r>
        <w:rPr>
          <w:rFonts w:ascii="Arial" w:eastAsia="Arial" w:hAnsi="Arial" w:cs="Arial"/>
          <w:color w:val="333333"/>
          <w:sz w:val="22"/>
          <w:szCs w:val="22"/>
          <w:highlight w:val="white"/>
        </w:rPr>
        <w:lastRenderedPageBreak/>
        <w:t>encoding and decoding which happens before sender sends the message</w:t>
      </w:r>
      <w:r>
        <w:rPr>
          <w:rFonts w:ascii="Arial" w:eastAsia="Arial" w:hAnsi="Arial" w:cs="Arial"/>
          <w:color w:val="333333"/>
          <w:sz w:val="22"/>
          <w:szCs w:val="22"/>
          <w:highlight w:val="white"/>
        </w:rPr>
        <w:t xml:space="preserve"> and before receiver receives the message respectively.</w:t>
      </w:r>
      <w:r>
        <w:rPr>
          <w:rFonts w:ascii="Arial" w:eastAsia="Arial" w:hAnsi="Arial" w:cs="Arial"/>
          <w:color w:val="282829"/>
          <w:sz w:val="22"/>
          <w:szCs w:val="22"/>
        </w:rPr>
        <w:t xml:space="preserve"> We talk through either one-to-one interaction in person, or through e-mails, messaging, calls and what not. That is termed as the medium. And the main element of this is the Message itself. T</w:t>
      </w:r>
      <w:r>
        <w:rPr>
          <w:rFonts w:ascii="Arial" w:eastAsia="Arial" w:hAnsi="Arial" w:cs="Arial"/>
          <w:color w:val="282829"/>
          <w:sz w:val="22"/>
          <w:szCs w:val="22"/>
          <w:highlight w:val="white"/>
        </w:rPr>
        <w:t>he Berlo’</w:t>
      </w:r>
      <w:r>
        <w:rPr>
          <w:rFonts w:ascii="Arial" w:eastAsia="Arial" w:hAnsi="Arial" w:cs="Arial"/>
          <w:color w:val="282829"/>
          <w:sz w:val="22"/>
          <w:szCs w:val="22"/>
          <w:highlight w:val="white"/>
        </w:rPr>
        <w:t>s dynamic theory basically suggests that for Effective Communication</w:t>
      </w:r>
      <w:r>
        <w:rPr>
          <w:rFonts w:ascii="Arial" w:eastAsia="Arial" w:hAnsi="Arial" w:cs="Arial"/>
          <w:sz w:val="22"/>
          <w:szCs w:val="22"/>
          <w:highlight w:val="white"/>
        </w:rPr>
        <w:t>. We're treated to dozens of advertisements, ranging from hair care products to the most modern hybrid vehicles. Unlike today's more modern forms of communication, like social media where we can engage in</w:t>
      </w:r>
      <w:r>
        <w:rPr>
          <w:rFonts w:ascii="Arial" w:eastAsia="Arial" w:hAnsi="Arial" w:cs="Arial"/>
          <w:sz w:val="22"/>
          <w:szCs w:val="22"/>
          <w:highlight w:val="white"/>
        </w:rPr>
        <w:t xml:space="preserve"> a two-way conversation with our favorite brands, we simply sit back and take in all the messages eager companies are sending our way. Television advertising is a one-way, linear form of communication.</w:t>
      </w:r>
    </w:p>
    <w:p w14:paraId="13846015" w14:textId="77777777" w:rsidR="009B1A72" w:rsidRDefault="00664509">
      <w:pPr>
        <w:pBdr>
          <w:top w:val="nil"/>
          <w:left w:val="nil"/>
          <w:bottom w:val="nil"/>
          <w:right w:val="nil"/>
          <w:between w:val="nil"/>
        </w:pBdr>
        <w:shd w:val="clear" w:color="auto" w:fill="FFFFFF"/>
        <w:spacing w:after="390" w:line="360" w:lineRule="auto"/>
        <w:jc w:val="both"/>
        <w:rPr>
          <w:rFonts w:ascii="Arial" w:eastAsia="Arial" w:hAnsi="Arial" w:cs="Arial"/>
          <w:color w:val="222222"/>
          <w:sz w:val="22"/>
          <w:szCs w:val="22"/>
        </w:rPr>
      </w:pPr>
      <w:r>
        <w:rPr>
          <w:rFonts w:ascii="Arial" w:eastAsia="Arial" w:hAnsi="Arial" w:cs="Arial"/>
          <w:b/>
          <w:color w:val="222222"/>
          <w:sz w:val="22"/>
          <w:szCs w:val="22"/>
        </w:rPr>
        <w:t xml:space="preserve">1.3 </w:t>
      </w:r>
      <w:r>
        <w:rPr>
          <w:rFonts w:ascii="Arial" w:eastAsia="Arial" w:hAnsi="Arial" w:cs="Arial"/>
          <w:b/>
          <w:color w:val="222222"/>
          <w:sz w:val="24"/>
          <w:szCs w:val="24"/>
        </w:rPr>
        <w:t>The Osgood-Schramm</w:t>
      </w:r>
      <w:r>
        <w:rPr>
          <w:rFonts w:ascii="Arial" w:eastAsia="Arial" w:hAnsi="Arial" w:cs="Arial"/>
          <w:color w:val="222222"/>
          <w:sz w:val="22"/>
          <w:szCs w:val="22"/>
        </w:rPr>
        <w:t xml:space="preserve"> model is the simplest communication model in the category of interactive models. It is also referred to as a circular model, which depicts that the message follows in both directions.</w:t>
      </w:r>
    </w:p>
    <w:p w14:paraId="1A0C7F93" w14:textId="612469C6" w:rsidR="009B1A72" w:rsidRDefault="00664509">
      <w:pPr>
        <w:pBdr>
          <w:top w:val="nil"/>
          <w:left w:val="nil"/>
          <w:bottom w:val="nil"/>
          <w:right w:val="nil"/>
          <w:between w:val="nil"/>
        </w:pBdr>
        <w:shd w:val="clear" w:color="auto" w:fill="FFFFFF"/>
        <w:spacing w:after="390" w:line="360" w:lineRule="auto"/>
        <w:jc w:val="both"/>
        <w:rPr>
          <w:rFonts w:ascii="Arial" w:eastAsia="Arial" w:hAnsi="Arial" w:cs="Arial"/>
          <w:color w:val="222222"/>
          <w:sz w:val="22"/>
          <w:szCs w:val="22"/>
        </w:rPr>
      </w:pPr>
      <w:r>
        <w:rPr>
          <w:rFonts w:ascii="Arial" w:eastAsia="Arial" w:hAnsi="Arial" w:cs="Arial"/>
          <w:color w:val="222222"/>
          <w:sz w:val="22"/>
          <w:szCs w:val="22"/>
        </w:rPr>
        <w:t>This model doesn’t differentiate between the sender and receiver in the</w:t>
      </w:r>
      <w:r>
        <w:rPr>
          <w:rFonts w:ascii="Arial" w:eastAsia="Arial" w:hAnsi="Arial" w:cs="Arial"/>
          <w:color w:val="222222"/>
          <w:sz w:val="22"/>
          <w:szCs w:val="22"/>
        </w:rPr>
        <w:t xml:space="preserve"> communication process. Because in this model, both parties play the role of sender and receiver at different times in the communication process</w:t>
      </w:r>
      <w:r>
        <w:rPr>
          <w:rFonts w:ascii="Arial" w:eastAsia="Arial" w:hAnsi="Arial" w:cs="Arial"/>
          <w:color w:val="222222"/>
          <w:sz w:val="22"/>
          <w:szCs w:val="22"/>
        </w:rPr>
        <w:t>. The principles are as follows:</w:t>
      </w:r>
      <w:r>
        <w:rPr>
          <w:rFonts w:ascii="Arial" w:eastAsia="Arial" w:hAnsi="Arial" w:cs="Arial"/>
          <w:color w:val="222222"/>
          <w:sz w:val="22"/>
          <w:szCs w:val="22"/>
        </w:rPr>
        <w:t xml:space="preserve"> This communication model is best for situations where communication takes place immediately. For example, in face-to-face communication, misunderstanding created because of the noise can be clarified immediatel</w:t>
      </w:r>
      <w:r>
        <w:rPr>
          <w:rFonts w:ascii="Arial" w:eastAsia="Arial" w:hAnsi="Arial" w:cs="Arial"/>
          <w:color w:val="222222"/>
          <w:sz w:val="22"/>
          <w:szCs w:val="22"/>
        </w:rPr>
        <w:t>y during the conversation. Both parties involved in the communication perform the tasks of encoding, decoding, and interpreting while communicating.</w:t>
      </w:r>
      <w:r>
        <w:rPr>
          <w:rFonts w:ascii="Arial" w:eastAsia="Arial" w:hAnsi="Arial" w:cs="Arial"/>
          <w:color w:val="282829"/>
          <w:sz w:val="22"/>
          <w:szCs w:val="22"/>
          <w:highlight w:val="white"/>
        </w:rPr>
        <w:t xml:space="preserve"> Schramm’s model (which is sometimes associated with Osgood and Berland), is a reaction to the linear model </w:t>
      </w:r>
      <w:r>
        <w:rPr>
          <w:rFonts w:ascii="Arial" w:eastAsia="Arial" w:hAnsi="Arial" w:cs="Arial"/>
          <w:color w:val="282829"/>
          <w:sz w:val="22"/>
          <w:szCs w:val="22"/>
          <w:highlight w:val="white"/>
        </w:rPr>
        <w:t xml:space="preserve">that insists that communication is necessarily two way and is generally known as the transactional model. </w:t>
      </w:r>
      <w:r>
        <w:rPr>
          <w:rFonts w:ascii="Arial" w:eastAsia="Arial" w:hAnsi="Arial" w:cs="Arial"/>
          <w:color w:val="222222"/>
          <w:sz w:val="22"/>
          <w:szCs w:val="22"/>
        </w:rPr>
        <w:t>Elements of the Schramm model of communication include Encoder or Sender, Decoder or Receiver, Interpreter, and message. This model states that commun</w:t>
      </w:r>
      <w:r>
        <w:rPr>
          <w:rFonts w:ascii="Arial" w:eastAsia="Arial" w:hAnsi="Arial" w:cs="Arial"/>
          <w:color w:val="222222"/>
          <w:sz w:val="22"/>
          <w:szCs w:val="22"/>
        </w:rPr>
        <w:t>ication is a two-way highway, which means that information passes between the sender and receiver. One part of this model states that the message passes from the sender to the receiver, but similarly, when the receiver sends a message back to the sender, t</w:t>
      </w:r>
      <w:r>
        <w:rPr>
          <w:rFonts w:ascii="Arial" w:eastAsia="Arial" w:hAnsi="Arial" w:cs="Arial"/>
          <w:color w:val="222222"/>
          <w:sz w:val="22"/>
          <w:szCs w:val="22"/>
        </w:rPr>
        <w:t>hen role reversal takes place. The sender becomes the receiver and vice versa.</w:t>
      </w:r>
    </w:p>
    <w:p w14:paraId="6C86DFDC" w14:textId="77777777" w:rsidR="009B1A72" w:rsidRDefault="009B1A72">
      <w:pPr>
        <w:pBdr>
          <w:top w:val="nil"/>
          <w:left w:val="nil"/>
          <w:bottom w:val="nil"/>
          <w:right w:val="nil"/>
          <w:between w:val="nil"/>
        </w:pBdr>
        <w:shd w:val="clear" w:color="auto" w:fill="FFFFFF"/>
        <w:spacing w:after="390" w:line="240" w:lineRule="auto"/>
        <w:jc w:val="both"/>
        <w:rPr>
          <w:rFonts w:ascii="Arial" w:eastAsia="Arial" w:hAnsi="Arial" w:cs="Arial"/>
          <w:b/>
          <w:color w:val="222222"/>
          <w:sz w:val="24"/>
          <w:szCs w:val="24"/>
        </w:rPr>
        <w:sectPr w:rsidR="009B1A72">
          <w:pgSz w:w="11906" w:h="16838"/>
          <w:pgMar w:top="1417" w:right="1134" w:bottom="1134" w:left="1134" w:header="708" w:footer="708" w:gutter="0"/>
          <w:cols w:space="720"/>
        </w:sectPr>
      </w:pPr>
    </w:p>
    <w:p w14:paraId="0D46FEFD" w14:textId="77777777" w:rsidR="009B1A72" w:rsidRDefault="00664509">
      <w:pPr>
        <w:pStyle w:val="Titolo2"/>
      </w:pPr>
      <w:bookmarkStart w:id="5" w:name="_heading=h.epb63iifn6jb" w:colFirst="0" w:colLast="0"/>
      <w:bookmarkEnd w:id="5"/>
      <w:r>
        <w:lastRenderedPageBreak/>
        <w:t>What is communication</w:t>
      </w:r>
      <w:r>
        <w:t xml:space="preserve"> </w:t>
      </w:r>
    </w:p>
    <w:p w14:paraId="77B0D5BF" w14:textId="6ABD5948" w:rsidR="009B1A72" w:rsidRDefault="00664509">
      <w:pPr>
        <w:shd w:val="clear" w:color="auto" w:fill="FFFFFF"/>
        <w:spacing w:after="390" w:line="360" w:lineRule="auto"/>
        <w:jc w:val="both"/>
        <w:rPr>
          <w:rFonts w:ascii="Arial" w:eastAsia="Arial" w:hAnsi="Arial" w:cs="Arial"/>
          <w:color w:val="222222"/>
          <w:sz w:val="22"/>
          <w:szCs w:val="22"/>
        </w:rPr>
      </w:pPr>
      <w:r>
        <w:rPr>
          <w:rFonts w:ascii="Arial" w:eastAsia="Arial" w:hAnsi="Arial" w:cs="Arial"/>
          <w:color w:val="222222"/>
          <w:sz w:val="22"/>
          <w:szCs w:val="22"/>
        </w:rPr>
        <w:t>Practically the world runs because of communication</w:t>
      </w:r>
      <w:r>
        <w:rPr>
          <w:rFonts w:ascii="Arial" w:eastAsia="Arial" w:hAnsi="Arial" w:cs="Arial"/>
          <w:color w:val="222222"/>
          <w:sz w:val="22"/>
          <w:szCs w:val="22"/>
        </w:rPr>
        <w:t>. If it were not for communication, then we would be back in Neanderthal times. Communication is defined as the process o</w:t>
      </w:r>
      <w:r>
        <w:rPr>
          <w:rFonts w:ascii="Arial" w:eastAsia="Arial" w:hAnsi="Arial" w:cs="Arial"/>
          <w:color w:val="222222"/>
          <w:sz w:val="22"/>
          <w:szCs w:val="22"/>
        </w:rPr>
        <w:t>f understanding and sharing meaning</w:t>
      </w:r>
      <w:r w:rsidR="001D043A">
        <w:rPr>
          <w:rFonts w:ascii="Arial" w:eastAsia="Arial" w:hAnsi="Arial" w:cs="Arial"/>
          <w:color w:val="222222"/>
          <w:sz w:val="22"/>
          <w:szCs w:val="22"/>
        </w:rPr>
        <w:t>.</w:t>
      </w:r>
      <w:r>
        <w:rPr>
          <w:rFonts w:ascii="Arial" w:eastAsia="Arial" w:hAnsi="Arial" w:cs="Arial"/>
          <w:color w:val="222222"/>
          <w:sz w:val="22"/>
          <w:szCs w:val="22"/>
        </w:rPr>
        <w:t xml:space="preserve"> It changes all the time and cannot be defined. Therefore, the concept of the process has a change in feedback, change in perspective, or any other</w:t>
      </w:r>
      <w:r>
        <w:rPr>
          <w:rFonts w:ascii="Arial" w:eastAsia="Arial" w:hAnsi="Arial" w:cs="Arial"/>
          <w:color w:val="222222"/>
          <w:sz w:val="22"/>
          <w:szCs w:val="22"/>
        </w:rPr>
        <w:t xml:space="preserve"> relevant change which impacts the existing situation. For example, when we travel to the office from home, our process changes because our perspective changes since we interact with a different set of people. The next part of the definition of communicati</w:t>
      </w:r>
      <w:r>
        <w:rPr>
          <w:rFonts w:ascii="Arial" w:eastAsia="Arial" w:hAnsi="Arial" w:cs="Arial"/>
          <w:color w:val="222222"/>
          <w:sz w:val="22"/>
          <w:szCs w:val="22"/>
        </w:rPr>
        <w:t xml:space="preserve">on is understanding. Understanding means to comprehend or interpret. We will be able to understand a movie more clearly than merely watching non-moving pictures without explanation or sound. The last part of the definition is sharing. When we do something </w:t>
      </w:r>
      <w:r>
        <w:rPr>
          <w:rFonts w:ascii="Arial" w:eastAsia="Arial" w:hAnsi="Arial" w:cs="Arial"/>
          <w:color w:val="222222"/>
          <w:sz w:val="22"/>
          <w:szCs w:val="22"/>
        </w:rPr>
        <w:t>together with one or more people, then it can be termed as sharing. This communication is a culmination of all these components to form a comprehensible, knowledgeable, and informational activity to convey information, messages, or any other relevant thoug</w:t>
      </w:r>
      <w:r>
        <w:rPr>
          <w:rFonts w:ascii="Arial" w:eastAsia="Arial" w:hAnsi="Arial" w:cs="Arial"/>
          <w:color w:val="222222"/>
          <w:sz w:val="22"/>
          <w:szCs w:val="22"/>
        </w:rPr>
        <w:t>hts to a receiver or a group of receivers.</w:t>
      </w:r>
    </w:p>
    <w:p w14:paraId="5604F62C" w14:textId="77777777" w:rsidR="009B1A72" w:rsidRDefault="00664509">
      <w:pPr>
        <w:pStyle w:val="Titolo2"/>
        <w:shd w:val="clear" w:color="auto" w:fill="FFFFFF"/>
        <w:spacing w:after="390"/>
        <w:jc w:val="both"/>
      </w:pPr>
      <w:bookmarkStart w:id="6" w:name="_heading=h.azvjb8icb25q" w:colFirst="0" w:colLast="0"/>
      <w:bookmarkEnd w:id="6"/>
      <w:r>
        <w:t>Communication skills</w:t>
      </w:r>
    </w:p>
    <w:p w14:paraId="58AA2C40" w14:textId="26E35E2C" w:rsidR="00931325" w:rsidRPr="00931325" w:rsidRDefault="00664509" w:rsidP="00931325">
      <w:pPr>
        <w:pBdr>
          <w:top w:val="nil"/>
          <w:left w:val="nil"/>
          <w:bottom w:val="nil"/>
          <w:right w:val="nil"/>
          <w:between w:val="nil"/>
        </w:pBdr>
        <w:shd w:val="clear" w:color="auto" w:fill="FFFFFF"/>
        <w:spacing w:after="390" w:line="360" w:lineRule="auto"/>
        <w:jc w:val="both"/>
        <w:rPr>
          <w:rFonts w:ascii="Arial" w:eastAsia="Arial" w:hAnsi="Arial" w:cs="Arial"/>
          <w:color w:val="222222"/>
          <w:sz w:val="22"/>
          <w:szCs w:val="22"/>
        </w:rPr>
      </w:pPr>
      <w:r>
        <w:rPr>
          <w:rFonts w:ascii="Arial" w:eastAsia="Arial" w:hAnsi="Arial" w:cs="Arial"/>
          <w:color w:val="222222"/>
          <w:sz w:val="22"/>
          <w:szCs w:val="22"/>
        </w:rPr>
        <w:t>The form of communication that occurs without using words is understood as Non-Verbal Communication. Facial expressions, gestures, postures, tone and pitch of the voice, kinesics, proxemics, e</w:t>
      </w:r>
      <w:r>
        <w:rPr>
          <w:rFonts w:ascii="Arial" w:eastAsia="Arial" w:hAnsi="Arial" w:cs="Arial"/>
          <w:color w:val="222222"/>
          <w:sz w:val="22"/>
          <w:szCs w:val="22"/>
        </w:rPr>
        <w:t>tc. play a key role in non-verbal communication. In businesses, nonverbal communication plays a crucial role in revealing who we are, plus it also impacts our interpersonal as well as business relations. Nonverbal communications have been regarded as a cri</w:t>
      </w:r>
      <w:r>
        <w:rPr>
          <w:rFonts w:ascii="Arial" w:eastAsia="Arial" w:hAnsi="Arial" w:cs="Arial"/>
          <w:color w:val="222222"/>
          <w:sz w:val="22"/>
          <w:szCs w:val="22"/>
        </w:rPr>
        <w:t>tical aspect of disclosure for the ages. It applies to gestures, facial expressions, tone of voice, a touch of the eye, the language of the body, stance, and other ways of communication through which one puts different messages forwards without using the m</w:t>
      </w:r>
      <w:r>
        <w:rPr>
          <w:rFonts w:ascii="Arial" w:eastAsia="Arial" w:hAnsi="Arial" w:cs="Arial"/>
          <w:color w:val="222222"/>
          <w:sz w:val="22"/>
          <w:szCs w:val="22"/>
        </w:rPr>
        <w:t xml:space="preserve">edium of language. Such non-verbal signs can provide hints and context of spoken communication. </w:t>
      </w:r>
      <w:r>
        <w:rPr>
          <w:rFonts w:ascii="Arial" w:eastAsia="Arial" w:hAnsi="Arial" w:cs="Arial"/>
          <w:color w:val="222222"/>
          <w:sz w:val="22"/>
          <w:szCs w:val="22"/>
          <w:highlight w:val="white"/>
        </w:rPr>
        <w:t>In many situations, we use behavior classes to communicate information for nonverbal ways. For example, to suggest disapproval, we might combine a frown with cr</w:t>
      </w:r>
      <w:r>
        <w:rPr>
          <w:rFonts w:ascii="Arial" w:eastAsia="Arial" w:hAnsi="Arial" w:cs="Arial"/>
          <w:color w:val="222222"/>
          <w:sz w:val="22"/>
          <w:szCs w:val="22"/>
          <w:highlight w:val="white"/>
        </w:rPr>
        <w:t>ossed arms and unblinking eye gaze.</w:t>
      </w:r>
      <w:r>
        <w:rPr>
          <w:rFonts w:ascii="Arial" w:eastAsia="Arial" w:hAnsi="Arial" w:cs="Arial"/>
          <w:color w:val="222222"/>
          <w:sz w:val="22"/>
          <w:szCs w:val="22"/>
        </w:rPr>
        <w:t xml:space="preserve"> It may seem unprofessional to have poor postures.  We must incorporate the right nonverbal skills so that we can have the right impressions on our audiences. This will also increase the importance of our verbal communica</w:t>
      </w:r>
      <w:r>
        <w:rPr>
          <w:rFonts w:ascii="Arial" w:eastAsia="Arial" w:hAnsi="Arial" w:cs="Arial"/>
          <w:color w:val="222222"/>
          <w:sz w:val="22"/>
          <w:szCs w:val="22"/>
        </w:rPr>
        <w:t>tion. Our facial expression, vocal tone, and posture can often tell people exactly how you feel, even if you haven’t spoken a word.</w:t>
      </w:r>
      <w:r w:rsidR="00931325" w:rsidRPr="00931325">
        <w:rPr>
          <w:rFonts w:ascii="Arial" w:eastAsia="Arial" w:hAnsi="Arial" w:cs="Arial"/>
          <w:color w:val="222222"/>
          <w:sz w:val="22"/>
          <w:szCs w:val="22"/>
        </w:rPr>
        <w:t xml:space="preserve"> Research </w:t>
      </w:r>
      <w:r w:rsidR="00931325" w:rsidRPr="00931325">
        <w:rPr>
          <w:rFonts w:ascii="Arial" w:eastAsia="Arial" w:hAnsi="Arial" w:cs="Arial"/>
          <w:color w:val="222222"/>
          <w:sz w:val="22"/>
          <w:szCs w:val="22"/>
        </w:rPr>
        <w:t>indicates</w:t>
      </w:r>
      <w:r w:rsidR="00931325" w:rsidRPr="00931325">
        <w:rPr>
          <w:rFonts w:ascii="Arial" w:eastAsia="Arial" w:hAnsi="Arial" w:cs="Arial"/>
          <w:color w:val="222222"/>
          <w:sz w:val="22"/>
          <w:szCs w:val="22"/>
        </w:rPr>
        <w:t xml:space="preserve"> that about 55% of interpersonal messages are conveyed non-verbally (</w:t>
      </w:r>
      <w:proofErr w:type="spellStart"/>
      <w:r w:rsidR="00931325" w:rsidRPr="00931325">
        <w:rPr>
          <w:rFonts w:ascii="Arial" w:eastAsia="Arial" w:hAnsi="Arial" w:cs="Arial"/>
          <w:color w:val="222222"/>
          <w:sz w:val="22"/>
          <w:szCs w:val="22"/>
        </w:rPr>
        <w:t>Lavan</w:t>
      </w:r>
      <w:proofErr w:type="spellEnd"/>
      <w:r w:rsidR="00931325" w:rsidRPr="00931325">
        <w:rPr>
          <w:rFonts w:ascii="Arial" w:eastAsia="Arial" w:hAnsi="Arial" w:cs="Arial"/>
          <w:color w:val="222222"/>
          <w:sz w:val="22"/>
          <w:szCs w:val="22"/>
        </w:rPr>
        <w:t>, 2002).</w:t>
      </w:r>
    </w:p>
    <w:p w14:paraId="2C84EE7C" w14:textId="08AB25D1" w:rsidR="009B1A72" w:rsidRPr="00931325" w:rsidRDefault="00664509" w:rsidP="00931325">
      <w:pPr>
        <w:shd w:val="clear" w:color="auto" w:fill="FFFFFF"/>
        <w:spacing w:after="390" w:line="360" w:lineRule="auto"/>
        <w:jc w:val="both"/>
        <w:rPr>
          <w:rFonts w:ascii="Arial" w:eastAsia="Arial" w:hAnsi="Arial" w:cs="Arial"/>
          <w:color w:val="222222"/>
          <w:sz w:val="22"/>
          <w:szCs w:val="22"/>
        </w:rPr>
      </w:pPr>
      <w:r>
        <w:rPr>
          <w:rFonts w:ascii="Arial" w:eastAsia="Arial" w:hAnsi="Arial" w:cs="Arial"/>
          <w:color w:val="222222"/>
          <w:sz w:val="22"/>
          <w:szCs w:val="22"/>
        </w:rPr>
        <w:t>Example:</w:t>
      </w:r>
      <w:r w:rsidR="00931325">
        <w:rPr>
          <w:rFonts w:ascii="Arial" w:eastAsia="Arial" w:hAnsi="Arial" w:cs="Arial"/>
          <w:color w:val="222222"/>
          <w:sz w:val="22"/>
          <w:szCs w:val="22"/>
        </w:rPr>
        <w:t xml:space="preserve"> </w:t>
      </w:r>
      <w:r>
        <w:rPr>
          <w:rFonts w:ascii="Arial" w:eastAsia="Arial" w:hAnsi="Arial" w:cs="Arial"/>
          <w:color w:val="222222"/>
          <w:sz w:val="22"/>
          <w:szCs w:val="22"/>
        </w:rPr>
        <w:t>“Are you fine? You look a little unwell.” No one tells us that they are unwell, but from their non-verbal communica</w:t>
      </w:r>
      <w:r>
        <w:rPr>
          <w:rFonts w:ascii="Arial" w:eastAsia="Arial" w:hAnsi="Arial" w:cs="Arial"/>
          <w:color w:val="222222"/>
          <w:sz w:val="22"/>
          <w:szCs w:val="22"/>
        </w:rPr>
        <w:t xml:space="preserve">tion; we will get to know how people feel. The types of nonverbal </w:t>
      </w:r>
      <w:r>
        <w:rPr>
          <w:rFonts w:ascii="Arial" w:eastAsia="Arial" w:hAnsi="Arial" w:cs="Arial"/>
          <w:color w:val="222222"/>
          <w:sz w:val="22"/>
          <w:szCs w:val="22"/>
        </w:rPr>
        <w:lastRenderedPageBreak/>
        <w:t>communications are:</w:t>
      </w:r>
      <w:r w:rsidR="001D043A">
        <w:rPr>
          <w:rFonts w:ascii="Arial" w:eastAsia="Arial" w:hAnsi="Arial" w:cs="Arial"/>
          <w:color w:val="222222"/>
          <w:sz w:val="22"/>
          <w:szCs w:val="22"/>
        </w:rPr>
        <w:t xml:space="preserve"> </w:t>
      </w:r>
      <w:r>
        <w:rPr>
          <w:rFonts w:ascii="Arial" w:eastAsia="Arial" w:hAnsi="Arial" w:cs="Arial"/>
          <w:color w:val="222222"/>
          <w:sz w:val="22"/>
          <w:szCs w:val="22"/>
        </w:rPr>
        <w:t xml:space="preserve">Facial Expressions, Gestures, Paralinguistic, Body language and Posture, Eye contact or eye gaze, Closeness or Proxemics. </w:t>
      </w:r>
      <w:r w:rsidR="00054E08" w:rsidRPr="00054E08">
        <w:rPr>
          <w:rFonts w:ascii="Arial" w:eastAsia="Arial" w:hAnsi="Arial" w:cs="Arial"/>
          <w:color w:val="222222"/>
          <w:sz w:val="22"/>
          <w:szCs w:val="22"/>
        </w:rPr>
        <w:t>Verbal communication concerns communication rules- shared understanding of what communication means and what constitutes appropriate communication given the context. Two kinds of rules guide communication (Pearce, Cronen, &amp; Conklin, 1979). Regulative rules describe when, how, where, and with whom to talk about certain things</w:t>
      </w:r>
      <w:r w:rsidR="00054E08">
        <w:rPr>
          <w:rFonts w:ascii="Arial" w:eastAsia="Arial" w:hAnsi="Arial" w:cs="Arial"/>
          <w:color w:val="222222"/>
          <w:sz w:val="22"/>
          <w:szCs w:val="22"/>
        </w:rPr>
        <w:t xml:space="preserve">. </w:t>
      </w:r>
      <w:r w:rsidR="00054E08" w:rsidRPr="00054E08">
        <w:rPr>
          <w:rFonts w:ascii="Arial" w:eastAsia="Arial" w:hAnsi="Arial" w:cs="Arial"/>
          <w:color w:val="222222"/>
          <w:sz w:val="22"/>
          <w:szCs w:val="22"/>
        </w:rPr>
        <w:t xml:space="preserve">constitutive rules </w:t>
      </w:r>
      <w:r w:rsidR="00054E08">
        <w:rPr>
          <w:rFonts w:ascii="Arial" w:eastAsia="Arial" w:hAnsi="Arial" w:cs="Arial"/>
          <w:color w:val="222222"/>
          <w:sz w:val="22"/>
          <w:szCs w:val="22"/>
        </w:rPr>
        <w:t>de</w:t>
      </w:r>
      <w:r w:rsidR="00054E08" w:rsidRPr="00054E08">
        <w:rPr>
          <w:rFonts w:ascii="Arial" w:eastAsia="Arial" w:hAnsi="Arial" w:cs="Arial"/>
          <w:color w:val="222222"/>
          <w:sz w:val="22"/>
          <w:szCs w:val="22"/>
        </w:rPr>
        <w:t>fine</w:t>
      </w:r>
      <w:r w:rsidR="00054E08" w:rsidRPr="00054E08">
        <w:rPr>
          <w:rFonts w:ascii="Arial" w:eastAsia="Arial" w:hAnsi="Arial" w:cs="Arial"/>
          <w:color w:val="222222"/>
          <w:sz w:val="22"/>
          <w:szCs w:val="22"/>
        </w:rPr>
        <w:t xml:space="preserve"> what communication means by prompting us to count certain kinds of </w:t>
      </w:r>
      <w:r w:rsidR="00054E08" w:rsidRPr="00054E08">
        <w:rPr>
          <w:rFonts w:ascii="Arial" w:eastAsia="Arial" w:hAnsi="Arial" w:cs="Arial"/>
          <w:color w:val="222222"/>
          <w:sz w:val="22"/>
          <w:szCs w:val="22"/>
        </w:rPr>
        <w:t>communication</w:t>
      </w:r>
      <w:r w:rsidR="00054E08" w:rsidRPr="00054E08">
        <w:rPr>
          <w:rFonts w:ascii="Arial" w:eastAsia="Arial" w:hAnsi="Arial" w:cs="Arial"/>
          <w:color w:val="222222"/>
          <w:sz w:val="22"/>
          <w:szCs w:val="22"/>
        </w:rPr>
        <w:t xml:space="preserve">. </w:t>
      </w:r>
      <w:r>
        <w:rPr>
          <w:rFonts w:ascii="Arial" w:eastAsia="Arial" w:hAnsi="Arial" w:cs="Arial"/>
          <w:color w:val="222222"/>
          <w:sz w:val="22"/>
          <w:szCs w:val="22"/>
        </w:rPr>
        <w:t>Verbal communication is a form of oral communic</w:t>
      </w:r>
      <w:r>
        <w:rPr>
          <w:rFonts w:ascii="Arial" w:eastAsia="Arial" w:hAnsi="Arial" w:cs="Arial"/>
          <w:color w:val="222222"/>
          <w:sz w:val="22"/>
          <w:szCs w:val="22"/>
        </w:rPr>
        <w:t>ation that happens between two or more persons in any form of speech or by using words. This speech-based communication includes spoken words, discussions, conversations, presentations, sign language, coded information, etc. It encompasses both how we deli</w:t>
      </w:r>
      <w:r>
        <w:rPr>
          <w:rFonts w:ascii="Arial" w:eastAsia="Arial" w:hAnsi="Arial" w:cs="Arial"/>
          <w:color w:val="222222"/>
          <w:sz w:val="22"/>
          <w:szCs w:val="22"/>
        </w:rPr>
        <w:t xml:space="preserve">ver messages and how we receive them. In verbal communication, the sender uses words to share his or her feelings, ideas, thoughts, or opinions. </w:t>
      </w:r>
      <w:r>
        <w:rPr>
          <w:rFonts w:ascii="Arial" w:eastAsia="Arial" w:hAnsi="Arial" w:cs="Arial"/>
          <w:color w:val="222222"/>
          <w:sz w:val="22"/>
          <w:szCs w:val="22"/>
          <w:highlight w:val="white"/>
        </w:rPr>
        <w:t xml:space="preserve">Verbal communication is defined as communication that includes the exchange of information through spoken words, written messages, or sign language. In verbal communication, the speaker uses words for transmitting the message to the receiver. In this form </w:t>
      </w:r>
      <w:r>
        <w:rPr>
          <w:rFonts w:ascii="Arial" w:eastAsia="Arial" w:hAnsi="Arial" w:cs="Arial"/>
          <w:color w:val="222222"/>
          <w:sz w:val="22"/>
          <w:szCs w:val="22"/>
          <w:highlight w:val="white"/>
        </w:rPr>
        <w:t>of communication, messages are understood with better clarity</w:t>
      </w:r>
      <w:r w:rsidR="00931325">
        <w:rPr>
          <w:rFonts w:ascii="Arial" w:eastAsia="Arial" w:hAnsi="Arial" w:cs="Arial"/>
          <w:color w:val="222222"/>
          <w:sz w:val="22"/>
          <w:szCs w:val="22"/>
          <w:highlight w:val="white"/>
        </w:rPr>
        <w:t>. The</w:t>
      </w:r>
      <w:r>
        <w:rPr>
          <w:rFonts w:ascii="Arial" w:eastAsia="Arial" w:hAnsi="Arial" w:cs="Arial"/>
          <w:color w:val="222222"/>
          <w:sz w:val="22"/>
          <w:szCs w:val="22"/>
          <w:highlight w:val="white"/>
        </w:rPr>
        <w:t xml:space="preserve"> Importance of Verbal Communication is that it helps to build a positive image of the organization in the industry</w:t>
      </w:r>
      <w:r>
        <w:rPr>
          <w:rFonts w:ascii="Arial" w:eastAsia="Arial" w:hAnsi="Arial" w:cs="Arial"/>
          <w:color w:val="222222"/>
          <w:sz w:val="22"/>
          <w:szCs w:val="22"/>
          <w:highlight w:val="white"/>
        </w:rPr>
        <w:t>.</w:t>
      </w:r>
      <w:r w:rsidR="00931325">
        <w:rPr>
          <w:rFonts w:ascii="Arial" w:eastAsia="Arial" w:hAnsi="Arial" w:cs="Arial"/>
          <w:color w:val="222222"/>
          <w:sz w:val="22"/>
          <w:szCs w:val="22"/>
          <w:highlight w:val="white"/>
        </w:rPr>
        <w:t xml:space="preserve"> </w:t>
      </w:r>
      <w:r>
        <w:rPr>
          <w:rFonts w:ascii="Arial" w:eastAsia="Arial" w:hAnsi="Arial" w:cs="Arial"/>
          <w:color w:val="222222"/>
          <w:sz w:val="22"/>
          <w:szCs w:val="22"/>
          <w:highlight w:val="white"/>
        </w:rPr>
        <w:t>As a clear communication barrier between the two parties from the diverse religions and cultures can have adverse eff</w:t>
      </w:r>
      <w:r>
        <w:rPr>
          <w:rFonts w:ascii="Arial" w:eastAsia="Arial" w:hAnsi="Arial" w:cs="Arial"/>
          <w:color w:val="222222"/>
          <w:sz w:val="22"/>
          <w:szCs w:val="22"/>
          <w:highlight w:val="white"/>
        </w:rPr>
        <w:t xml:space="preserve">ects on one’s emotional sentiments and work as a deal breaker.  In situations when the time is less and work is more, each team member </w:t>
      </w:r>
      <w:r w:rsidR="00054E08">
        <w:rPr>
          <w:rFonts w:ascii="Arial" w:eastAsia="Arial" w:hAnsi="Arial" w:cs="Arial"/>
          <w:color w:val="222222"/>
          <w:sz w:val="22"/>
          <w:szCs w:val="22"/>
          <w:highlight w:val="white"/>
        </w:rPr>
        <w:t>must</w:t>
      </w:r>
      <w:r>
        <w:rPr>
          <w:rFonts w:ascii="Arial" w:eastAsia="Arial" w:hAnsi="Arial" w:cs="Arial"/>
          <w:color w:val="222222"/>
          <w:sz w:val="22"/>
          <w:szCs w:val="22"/>
          <w:highlight w:val="white"/>
        </w:rPr>
        <w:t xml:space="preserve"> ensure that the communication is authentic, clear, and to the point to make a win-win situation for one and all</w:t>
      </w:r>
      <w:r>
        <w:rPr>
          <w:rFonts w:ascii="Arial" w:eastAsia="Arial" w:hAnsi="Arial" w:cs="Arial"/>
          <w:color w:val="222222"/>
          <w:sz w:val="22"/>
          <w:szCs w:val="22"/>
          <w:highlight w:val="white"/>
        </w:rPr>
        <w:t>. If each team member duly understands the Importance of Verbal Communication as a part of his duty can have a hu</w:t>
      </w:r>
      <w:r>
        <w:rPr>
          <w:rFonts w:ascii="Arial" w:eastAsia="Arial" w:hAnsi="Arial" w:cs="Arial"/>
          <w:color w:val="222222"/>
          <w:sz w:val="22"/>
          <w:szCs w:val="22"/>
          <w:highlight w:val="white"/>
        </w:rPr>
        <w:t>ge impact on the overall environment. When we follow the rules and Importance of Verbal Communication, we are not confined to one job role and responsibility or a single industry domain.</w:t>
      </w:r>
    </w:p>
    <w:p w14:paraId="02BDC592" w14:textId="77777777" w:rsidR="009B1A72" w:rsidRDefault="00664509">
      <w:pPr>
        <w:pStyle w:val="Titolo1"/>
        <w:shd w:val="clear" w:color="auto" w:fill="FFFFFF"/>
        <w:spacing w:after="390" w:line="360" w:lineRule="auto"/>
        <w:jc w:val="both"/>
      </w:pPr>
      <w:bookmarkStart w:id="7" w:name="_heading=h.yuwj6r9apy8d" w:colFirst="0" w:colLast="0"/>
      <w:bookmarkEnd w:id="7"/>
      <w:r>
        <w:t>C</w:t>
      </w:r>
      <w:r>
        <w:t>ONCLUSION</w:t>
      </w:r>
    </w:p>
    <w:p w14:paraId="45512032" w14:textId="210B9BC1" w:rsidR="009B1A72" w:rsidRDefault="00664509">
      <w:pPr>
        <w:pBdr>
          <w:top w:val="nil"/>
          <w:left w:val="nil"/>
          <w:bottom w:val="nil"/>
          <w:right w:val="nil"/>
          <w:between w:val="nil"/>
        </w:pBdr>
        <w:shd w:val="clear" w:color="auto" w:fill="FFFFFF"/>
        <w:spacing w:after="390" w:line="360" w:lineRule="auto"/>
        <w:jc w:val="both"/>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Organizations whose employees have excellent verbal communication skills foster productive business relationships with clients, customers, suppliers, and other organizations. A workforce with diverse backgrounds </w:t>
      </w:r>
      <w:r w:rsidR="001D043A">
        <w:rPr>
          <w:rFonts w:ascii="Arial" w:eastAsia="Arial" w:hAnsi="Arial" w:cs="Arial"/>
          <w:color w:val="222222"/>
          <w:sz w:val="22"/>
          <w:szCs w:val="22"/>
          <w:highlight w:val="white"/>
        </w:rPr>
        <w:t>must</w:t>
      </w:r>
      <w:r>
        <w:rPr>
          <w:rFonts w:ascii="Arial" w:eastAsia="Arial" w:hAnsi="Arial" w:cs="Arial"/>
          <w:color w:val="222222"/>
          <w:sz w:val="22"/>
          <w:szCs w:val="22"/>
          <w:highlight w:val="white"/>
        </w:rPr>
        <w:t xml:space="preserve"> have good verbal skills, as it reduce</w:t>
      </w:r>
      <w:r>
        <w:rPr>
          <w:rFonts w:ascii="Arial" w:eastAsia="Arial" w:hAnsi="Arial" w:cs="Arial"/>
          <w:color w:val="222222"/>
          <w:sz w:val="22"/>
          <w:szCs w:val="22"/>
          <w:highlight w:val="white"/>
        </w:rPr>
        <w:t>s the barriers that might occur because of language or cultural differences. All in all, effective verbal communication is one of the most important factors that optimize job satisfaction levels.</w:t>
      </w:r>
    </w:p>
    <w:p w14:paraId="544CF3CF" w14:textId="77777777" w:rsidR="009B1A72" w:rsidRDefault="00664509">
      <w:pPr>
        <w:pBdr>
          <w:top w:val="nil"/>
          <w:left w:val="nil"/>
          <w:bottom w:val="nil"/>
          <w:right w:val="nil"/>
          <w:between w:val="nil"/>
        </w:pBdr>
        <w:shd w:val="clear" w:color="auto" w:fill="FFFFFF"/>
        <w:spacing w:after="390" w:line="360" w:lineRule="auto"/>
        <w:jc w:val="both"/>
        <w:rPr>
          <w:rFonts w:ascii="Arial" w:eastAsia="Arial" w:hAnsi="Arial" w:cs="Arial"/>
          <w:b/>
          <w:sz w:val="28"/>
          <w:szCs w:val="28"/>
        </w:rPr>
      </w:pPr>
      <w:r>
        <w:rPr>
          <w:rFonts w:ascii="Arial" w:eastAsia="Arial" w:hAnsi="Arial" w:cs="Arial"/>
          <w:color w:val="222222"/>
          <w:sz w:val="22"/>
          <w:szCs w:val="22"/>
          <w:highlight w:val="white"/>
        </w:rPr>
        <w:t>If we follow the rules and Importance of Verbal Communicatio</w:t>
      </w:r>
      <w:r>
        <w:rPr>
          <w:rFonts w:ascii="Arial" w:eastAsia="Arial" w:hAnsi="Arial" w:cs="Arial"/>
          <w:color w:val="222222"/>
          <w:sz w:val="22"/>
          <w:szCs w:val="22"/>
          <w:highlight w:val="white"/>
        </w:rPr>
        <w:t>n, we are not confined to one job role and responsibility or a single industry domain. Organizations whose employees have excellent verbal communication skills foster productive business relationships with clients, customers, suppliers, and other organizat</w:t>
      </w:r>
      <w:r>
        <w:rPr>
          <w:rFonts w:ascii="Arial" w:eastAsia="Arial" w:hAnsi="Arial" w:cs="Arial"/>
          <w:color w:val="222222"/>
          <w:sz w:val="22"/>
          <w:szCs w:val="22"/>
          <w:highlight w:val="white"/>
        </w:rPr>
        <w:t xml:space="preserve">ions. A workforce with diverse backgrounds must have good verbal skills, as it </w:t>
      </w:r>
      <w:r>
        <w:rPr>
          <w:rFonts w:ascii="Arial" w:eastAsia="Arial" w:hAnsi="Arial" w:cs="Arial"/>
          <w:color w:val="222222"/>
          <w:sz w:val="22"/>
          <w:szCs w:val="22"/>
          <w:highlight w:val="white"/>
        </w:rPr>
        <w:lastRenderedPageBreak/>
        <w:t xml:space="preserve">reduces the barriers that might occur because of language or cultural differences. All in all, effective verbal communication is one of the most important factors that optimize </w:t>
      </w:r>
      <w:r>
        <w:rPr>
          <w:rFonts w:ascii="Arial" w:eastAsia="Arial" w:hAnsi="Arial" w:cs="Arial"/>
          <w:color w:val="222222"/>
          <w:sz w:val="22"/>
          <w:szCs w:val="22"/>
          <w:highlight w:val="white"/>
        </w:rPr>
        <w:t>job satisfaction levels.  Communication is one of the most vital elements and factors to grow on a personal level plus get a high on the professional graphs as well. But the underlining fact is that it should be unbiased, clear, crisp, fair, and to the poi</w:t>
      </w:r>
      <w:r>
        <w:rPr>
          <w:rFonts w:ascii="Arial" w:eastAsia="Arial" w:hAnsi="Arial" w:cs="Arial"/>
          <w:color w:val="222222"/>
          <w:sz w:val="22"/>
          <w:szCs w:val="22"/>
          <w:highlight w:val="white"/>
        </w:rPr>
        <w:t>nt without any sort of ulterior motives. Therefore, communication is a vital aspect of our existence. Using appropriate communication in appropriate settings is essential for effective communication. This can be achieved by being mindful of different eleme</w:t>
      </w:r>
      <w:r>
        <w:rPr>
          <w:rFonts w:ascii="Arial" w:eastAsia="Arial" w:hAnsi="Arial" w:cs="Arial"/>
          <w:color w:val="222222"/>
          <w:sz w:val="22"/>
          <w:szCs w:val="22"/>
          <w:highlight w:val="white"/>
        </w:rPr>
        <w:t>nts of communication.</w:t>
      </w:r>
      <w:r>
        <w:br w:type="page"/>
      </w:r>
    </w:p>
    <w:p w14:paraId="27322E48" w14:textId="77777777" w:rsidR="009B1A72" w:rsidRDefault="00664509">
      <w:pPr>
        <w:pStyle w:val="Titolo1"/>
      </w:pPr>
      <w:bookmarkStart w:id="8" w:name="_heading=h.jd51cjomojka" w:colFirst="0" w:colLast="0"/>
      <w:bookmarkEnd w:id="8"/>
      <w:r>
        <w:lastRenderedPageBreak/>
        <w:t xml:space="preserve">References </w:t>
      </w:r>
    </w:p>
    <w:p w14:paraId="18014CB3" w14:textId="77777777" w:rsidR="009B1A72" w:rsidRDefault="00664509">
      <w:pPr>
        <w:spacing w:after="390" w:line="360" w:lineRule="auto"/>
        <w:rPr>
          <w:rFonts w:ascii="Arial" w:eastAsia="Arial" w:hAnsi="Arial" w:cs="Arial"/>
          <w:sz w:val="22"/>
          <w:szCs w:val="22"/>
          <w:u w:val="single"/>
        </w:rPr>
      </w:pPr>
      <w:hyperlink r:id="rId11">
        <w:r>
          <w:rPr>
            <w:rFonts w:ascii="Arial" w:eastAsia="Arial" w:hAnsi="Arial" w:cs="Arial"/>
            <w:color w:val="0000FF"/>
            <w:sz w:val="22"/>
            <w:szCs w:val="22"/>
            <w:u w:val="single"/>
          </w:rPr>
          <w:t>https://www.businesstopia.net/communication/berlo-model-communication</w:t>
        </w:r>
      </w:hyperlink>
    </w:p>
    <w:p w14:paraId="04E8401B" w14:textId="77777777" w:rsidR="009B1A72" w:rsidRDefault="00664509">
      <w:pPr>
        <w:spacing w:line="360" w:lineRule="auto"/>
        <w:rPr>
          <w:rFonts w:ascii="Arial" w:eastAsia="Arial" w:hAnsi="Arial" w:cs="Arial"/>
          <w:color w:val="0000FF"/>
          <w:sz w:val="22"/>
          <w:szCs w:val="22"/>
          <w:u w:val="single"/>
        </w:rPr>
      </w:pPr>
      <w:hyperlink r:id="rId12">
        <w:r>
          <w:rPr>
            <w:rFonts w:ascii="Arial" w:eastAsia="Arial" w:hAnsi="Arial" w:cs="Arial"/>
            <w:color w:val="0000FF"/>
            <w:sz w:val="22"/>
            <w:szCs w:val="22"/>
            <w:u w:val="single"/>
          </w:rPr>
          <w:t>https://www.marketing91.com/wp-content/uploads/2020/09/SCMR-Model-of-Communication-1024x576.jpg</w:t>
        </w:r>
      </w:hyperlink>
    </w:p>
    <w:p w14:paraId="5CEFED73" w14:textId="77777777" w:rsidR="009B1A72" w:rsidRDefault="00664509">
      <w:pPr>
        <w:spacing w:line="360" w:lineRule="auto"/>
        <w:rPr>
          <w:rFonts w:ascii="Arial" w:eastAsia="Arial" w:hAnsi="Arial" w:cs="Arial"/>
          <w:sz w:val="22"/>
          <w:szCs w:val="22"/>
          <w:u w:val="single"/>
        </w:rPr>
      </w:pPr>
      <w:hyperlink r:id="rId13">
        <w:r>
          <w:rPr>
            <w:rFonts w:ascii="Arial" w:eastAsia="Arial" w:hAnsi="Arial" w:cs="Arial"/>
            <w:color w:val="0000FF"/>
            <w:sz w:val="22"/>
            <w:szCs w:val="22"/>
            <w:u w:val="single"/>
          </w:rPr>
          <w:t>https://www.stockton.ac.uk/</w:t>
        </w:r>
        <w:r>
          <w:rPr>
            <w:rFonts w:ascii="Arial" w:eastAsia="Arial" w:hAnsi="Arial" w:cs="Arial"/>
            <w:color w:val="0000FF"/>
            <w:sz w:val="22"/>
            <w:szCs w:val="22"/>
            <w:u w:val="single"/>
          </w:rPr>
          <w:t>media/3546/the-shannon-weaver-model-of-communication-theory-script.pdf</w:t>
        </w:r>
      </w:hyperlink>
      <w:r>
        <w:rPr>
          <w:rFonts w:ascii="Arial" w:eastAsia="Arial" w:hAnsi="Arial" w:cs="Arial"/>
          <w:sz w:val="22"/>
          <w:szCs w:val="22"/>
          <w:u w:val="single"/>
        </w:rPr>
        <w:t xml:space="preserve"> </w:t>
      </w:r>
    </w:p>
    <w:p w14:paraId="7B7543F8" w14:textId="4AE8FA54" w:rsidR="009B1A72" w:rsidRPr="002D2A31" w:rsidRDefault="002D2A31">
      <w:pPr>
        <w:spacing w:after="390" w:line="360" w:lineRule="auto"/>
        <w:rPr>
          <w:rFonts w:ascii="Arial" w:eastAsia="Arial" w:hAnsi="Arial" w:cs="Arial"/>
          <w:sz w:val="22"/>
          <w:szCs w:val="22"/>
          <w:u w:val="single"/>
        </w:rPr>
      </w:pPr>
      <w:r>
        <w:rPr>
          <w:rFonts w:ascii="Arial" w:eastAsia="Arial" w:hAnsi="Arial" w:cs="Arial"/>
          <w:color w:val="222222"/>
          <w:sz w:val="22"/>
          <w:szCs w:val="22"/>
        </w:rPr>
        <w:t xml:space="preserve">Ducks, Steve </w:t>
      </w:r>
      <w:r w:rsidRPr="002D2A31">
        <w:rPr>
          <w:rFonts w:ascii="Arial" w:eastAsia="Arial" w:hAnsi="Arial" w:cs="Arial"/>
          <w:i/>
          <w:iCs/>
          <w:color w:val="222222"/>
          <w:sz w:val="22"/>
          <w:szCs w:val="22"/>
        </w:rPr>
        <w:t>communication in everyday life</w:t>
      </w:r>
      <w:r>
        <w:rPr>
          <w:rFonts w:ascii="Arial" w:eastAsia="Arial" w:hAnsi="Arial" w:cs="Arial"/>
          <w:i/>
          <w:iCs/>
          <w:color w:val="222222"/>
          <w:sz w:val="22"/>
          <w:szCs w:val="22"/>
        </w:rPr>
        <w:t xml:space="preserve">, </w:t>
      </w:r>
      <w:r>
        <w:rPr>
          <w:rFonts w:ascii="Arial" w:eastAsia="Arial" w:hAnsi="Arial" w:cs="Arial"/>
          <w:color w:val="222222"/>
          <w:sz w:val="22"/>
          <w:szCs w:val="22"/>
        </w:rPr>
        <w:t>2021 Sage, Los Angeles</w:t>
      </w:r>
    </w:p>
    <w:p w14:paraId="5CBD7036" w14:textId="77777777" w:rsidR="009B1A72" w:rsidRDefault="009B1A72">
      <w:pPr>
        <w:spacing w:after="390" w:line="240" w:lineRule="auto"/>
        <w:rPr>
          <w:rFonts w:ascii="Arial" w:eastAsia="Arial" w:hAnsi="Arial" w:cs="Arial"/>
          <w:sz w:val="22"/>
          <w:szCs w:val="22"/>
        </w:rPr>
      </w:pPr>
    </w:p>
    <w:p w14:paraId="6A86AFD7" w14:textId="77777777" w:rsidR="009B1A72" w:rsidRDefault="009B1A72">
      <w:pPr>
        <w:rPr>
          <w:rFonts w:ascii="Arial" w:eastAsia="Arial" w:hAnsi="Arial" w:cs="Arial"/>
          <w:b/>
          <w:sz w:val="22"/>
          <w:szCs w:val="22"/>
          <w:highlight w:val="white"/>
        </w:rPr>
      </w:pPr>
    </w:p>
    <w:p w14:paraId="4C14BE58" w14:textId="77777777" w:rsidR="009B1A72" w:rsidRDefault="009B1A72">
      <w:pPr>
        <w:rPr>
          <w:rFonts w:ascii="Arial" w:eastAsia="Arial" w:hAnsi="Arial" w:cs="Arial"/>
          <w:b/>
          <w:sz w:val="22"/>
          <w:szCs w:val="22"/>
          <w:highlight w:val="white"/>
        </w:rPr>
      </w:pPr>
    </w:p>
    <w:p w14:paraId="52D71DBE" w14:textId="77777777" w:rsidR="009B1A72" w:rsidRDefault="009B1A72">
      <w:pPr>
        <w:rPr>
          <w:rFonts w:ascii="Arial" w:eastAsia="Arial" w:hAnsi="Arial" w:cs="Arial"/>
          <w:b/>
          <w:sz w:val="22"/>
          <w:szCs w:val="22"/>
        </w:rPr>
      </w:pPr>
    </w:p>
    <w:sectPr w:rsidR="009B1A72">
      <w:pgSz w:w="11906" w:h="16838"/>
      <w:pgMar w:top="1417" w:right="1134" w:bottom="1134" w:left="1134"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D6EA8E" w14:textId="77777777" w:rsidR="00664509" w:rsidRDefault="00664509">
      <w:pPr>
        <w:spacing w:after="0" w:line="240" w:lineRule="auto"/>
      </w:pPr>
      <w:r>
        <w:separator/>
      </w:r>
    </w:p>
  </w:endnote>
  <w:endnote w:type="continuationSeparator" w:id="0">
    <w:p w14:paraId="5433F1ED" w14:textId="77777777" w:rsidR="00664509" w:rsidRDefault="00664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91E48" w14:textId="77777777" w:rsidR="009B1A72" w:rsidRDefault="009B1A72">
    <w:pPr>
      <w:pBdr>
        <w:top w:val="nil"/>
        <w:left w:val="nil"/>
        <w:bottom w:val="nil"/>
        <w:right w:val="nil"/>
        <w:between w:val="nil"/>
      </w:pBdr>
      <w:tabs>
        <w:tab w:val="center" w:pos="4819"/>
        <w:tab w:val="right" w:pos="9638"/>
      </w:tabs>
      <w:spacing w:after="0" w:line="240" w:lineRule="auto"/>
      <w:jc w:val="right"/>
      <w:rPr>
        <w:color w:val="000000"/>
      </w:rPr>
    </w:pPr>
  </w:p>
  <w:p w14:paraId="68FB91A3" w14:textId="77777777" w:rsidR="009B1A72" w:rsidRDefault="009B1A72">
    <w:pPr>
      <w:pBdr>
        <w:top w:val="nil"/>
        <w:left w:val="nil"/>
        <w:bottom w:val="nil"/>
        <w:right w:val="nil"/>
        <w:between w:val="nil"/>
      </w:pBdr>
      <w:tabs>
        <w:tab w:val="center" w:pos="4819"/>
        <w:tab w:val="right" w:pos="9638"/>
      </w:tabs>
      <w:spacing w:after="0" w:line="240" w:lineRule="auto"/>
    </w:pPr>
  </w:p>
  <w:p w14:paraId="160F0032" w14:textId="77777777" w:rsidR="009B1A72" w:rsidRDefault="00664509">
    <w:pPr>
      <w:pBdr>
        <w:top w:val="nil"/>
        <w:left w:val="nil"/>
        <w:bottom w:val="nil"/>
        <w:right w:val="nil"/>
        <w:between w:val="nil"/>
      </w:pBdr>
      <w:tabs>
        <w:tab w:val="center" w:pos="4819"/>
        <w:tab w:val="right" w:pos="9638"/>
      </w:tabs>
      <w:spacing w:after="0" w:line="240" w:lineRule="auto"/>
      <w:jc w:val="center"/>
    </w:pPr>
    <w:r>
      <w:fldChar w:fldCharType="begin"/>
    </w:r>
    <w:r>
      <w:instrText>PAGE</w:instrText>
    </w:r>
    <w:r w:rsidR="00054E08">
      <w:fldChar w:fldCharType="separate"/>
    </w:r>
    <w:r w:rsidR="00054E0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C18427" w14:textId="77777777" w:rsidR="009B1A72" w:rsidRDefault="009B1A7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71D6A7" w14:textId="77777777" w:rsidR="00664509" w:rsidRDefault="00664509">
      <w:pPr>
        <w:spacing w:after="0" w:line="240" w:lineRule="auto"/>
      </w:pPr>
      <w:r>
        <w:separator/>
      </w:r>
    </w:p>
  </w:footnote>
  <w:footnote w:type="continuationSeparator" w:id="0">
    <w:p w14:paraId="665157A0" w14:textId="77777777" w:rsidR="00664509" w:rsidRDefault="00664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031F93"/>
    <w:multiLevelType w:val="multilevel"/>
    <w:tmpl w:val="29AC028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352E7605"/>
    <w:multiLevelType w:val="multilevel"/>
    <w:tmpl w:val="D4FED34A"/>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55C47A87"/>
    <w:multiLevelType w:val="multilevel"/>
    <w:tmpl w:val="E4C28F6A"/>
    <w:lvl w:ilvl="0">
      <w:start w:val="1"/>
      <w:numFmt w:val="decimal"/>
      <w:lvlText w:val="%1."/>
      <w:lvlJc w:val="left"/>
      <w:pPr>
        <w:ind w:left="720" w:hanging="360"/>
      </w:pPr>
    </w:lvl>
    <w:lvl w:ilvl="1">
      <w:start w:val="1"/>
      <w:numFmt w:val="decimal"/>
      <w:lvlText w:val="%1.%2"/>
      <w:lvlJc w:val="left"/>
      <w:pPr>
        <w:ind w:left="1440" w:hanging="720"/>
      </w:pPr>
    </w:lvl>
    <w:lvl w:ilvl="2">
      <w:start w:val="1"/>
      <w:numFmt w:val="decimal"/>
      <w:lvlText w:val="%1.%2.%3"/>
      <w:lvlJc w:val="left"/>
      <w:pPr>
        <w:ind w:left="1800" w:hanging="720"/>
      </w:pPr>
    </w:lvl>
    <w:lvl w:ilvl="3">
      <w:start w:val="1"/>
      <w:numFmt w:val="decimal"/>
      <w:lvlText w:val="%1.%2.%3.%4"/>
      <w:lvlJc w:val="left"/>
      <w:pPr>
        <w:ind w:left="2520" w:hanging="1080"/>
      </w:pPr>
    </w:lvl>
    <w:lvl w:ilvl="4">
      <w:start w:val="1"/>
      <w:numFmt w:val="decimal"/>
      <w:lvlText w:val="%1.%2.%3.%4.%5"/>
      <w:lvlJc w:val="left"/>
      <w:pPr>
        <w:ind w:left="3240" w:hanging="1440"/>
      </w:pPr>
    </w:lvl>
    <w:lvl w:ilvl="5">
      <w:start w:val="1"/>
      <w:numFmt w:val="decimal"/>
      <w:lvlText w:val="%1.%2.%3.%4.%5.%6"/>
      <w:lvlJc w:val="left"/>
      <w:pPr>
        <w:ind w:left="3600" w:hanging="1440"/>
      </w:pPr>
    </w:lvl>
    <w:lvl w:ilvl="6">
      <w:start w:val="1"/>
      <w:numFmt w:val="decimal"/>
      <w:lvlText w:val="%1.%2.%3.%4.%5.%6.%7"/>
      <w:lvlJc w:val="left"/>
      <w:pPr>
        <w:ind w:left="4320" w:hanging="1800"/>
      </w:pPr>
    </w:lvl>
    <w:lvl w:ilvl="7">
      <w:start w:val="1"/>
      <w:numFmt w:val="decimal"/>
      <w:lvlText w:val="%1.%2.%3.%4.%5.%6.%7.%8"/>
      <w:lvlJc w:val="left"/>
      <w:pPr>
        <w:ind w:left="4680" w:hanging="1800"/>
      </w:pPr>
    </w:lvl>
    <w:lvl w:ilvl="8">
      <w:start w:val="1"/>
      <w:numFmt w:val="decimal"/>
      <w:lvlText w:val="%1.%2.%3.%4.%5.%6.%7.%8.%9"/>
      <w:lvlJc w:val="left"/>
      <w:pPr>
        <w:ind w:left="5400" w:hanging="21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1A72"/>
    <w:rsid w:val="00054E08"/>
    <w:rsid w:val="001D043A"/>
    <w:rsid w:val="002D2A31"/>
    <w:rsid w:val="00664509"/>
    <w:rsid w:val="00931325"/>
    <w:rsid w:val="009B1A72"/>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BD6A2"/>
  <w15:docId w15:val="{9D60040C-7D78-4DC0-AEE4-7B9BD03C1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1"/>
        <w:szCs w:val="21"/>
        <w:lang w:val="en-US"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54E08"/>
  </w:style>
  <w:style w:type="paragraph" w:styleId="Titolo1">
    <w:name w:val="heading 1"/>
    <w:basedOn w:val="Normale"/>
    <w:next w:val="Normale"/>
    <w:link w:val="Titolo1Carattere"/>
    <w:uiPriority w:val="9"/>
    <w:qFormat/>
    <w:rsid w:val="001A5D20"/>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Titolo2">
    <w:name w:val="heading 2"/>
    <w:basedOn w:val="Normale"/>
    <w:next w:val="Normale"/>
    <w:link w:val="Titolo2Carattere"/>
    <w:uiPriority w:val="9"/>
    <w:unhideWhenUsed/>
    <w:qFormat/>
    <w:rsid w:val="001A5D2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Titolo3">
    <w:name w:val="heading 3"/>
    <w:basedOn w:val="Normale"/>
    <w:next w:val="Normale"/>
    <w:link w:val="Titolo3Carattere"/>
    <w:uiPriority w:val="9"/>
    <w:semiHidden/>
    <w:unhideWhenUsed/>
    <w:qFormat/>
    <w:rsid w:val="001A5D20"/>
    <w:pPr>
      <w:keepNext/>
      <w:keepLines/>
      <w:spacing w:before="160" w:after="0" w:line="240" w:lineRule="auto"/>
      <w:outlineLvl w:val="2"/>
    </w:pPr>
    <w:rPr>
      <w:rFonts w:asciiTheme="majorHAnsi" w:eastAsiaTheme="majorEastAsia" w:hAnsiTheme="majorHAnsi" w:cstheme="majorBidi"/>
      <w:sz w:val="32"/>
      <w:szCs w:val="32"/>
    </w:rPr>
  </w:style>
  <w:style w:type="paragraph" w:styleId="Titolo4">
    <w:name w:val="heading 4"/>
    <w:basedOn w:val="Normale"/>
    <w:next w:val="Normale"/>
    <w:link w:val="Titolo4Carattere"/>
    <w:uiPriority w:val="9"/>
    <w:semiHidden/>
    <w:unhideWhenUsed/>
    <w:qFormat/>
    <w:rsid w:val="001A5D20"/>
    <w:pPr>
      <w:keepNext/>
      <w:keepLines/>
      <w:spacing w:before="80" w:after="0"/>
      <w:outlineLvl w:val="3"/>
    </w:pPr>
    <w:rPr>
      <w:rFonts w:asciiTheme="majorHAnsi" w:eastAsiaTheme="majorEastAsia" w:hAnsiTheme="majorHAnsi" w:cstheme="majorBidi"/>
      <w:i/>
      <w:iCs/>
      <w:sz w:val="30"/>
      <w:szCs w:val="30"/>
    </w:rPr>
  </w:style>
  <w:style w:type="paragraph" w:styleId="Titolo5">
    <w:name w:val="heading 5"/>
    <w:basedOn w:val="Normale"/>
    <w:next w:val="Normale"/>
    <w:link w:val="Titolo5Carattere"/>
    <w:uiPriority w:val="9"/>
    <w:semiHidden/>
    <w:unhideWhenUsed/>
    <w:qFormat/>
    <w:rsid w:val="001A5D20"/>
    <w:pPr>
      <w:keepNext/>
      <w:keepLines/>
      <w:spacing w:before="40" w:after="0"/>
      <w:outlineLvl w:val="4"/>
    </w:pPr>
    <w:rPr>
      <w:rFonts w:asciiTheme="majorHAnsi" w:eastAsiaTheme="majorEastAsia" w:hAnsiTheme="majorHAnsi" w:cstheme="majorBidi"/>
      <w:sz w:val="28"/>
      <w:szCs w:val="28"/>
    </w:rPr>
  </w:style>
  <w:style w:type="paragraph" w:styleId="Titolo6">
    <w:name w:val="heading 6"/>
    <w:basedOn w:val="Normale"/>
    <w:next w:val="Normale"/>
    <w:link w:val="Titolo6Carattere"/>
    <w:uiPriority w:val="9"/>
    <w:semiHidden/>
    <w:unhideWhenUsed/>
    <w:qFormat/>
    <w:rsid w:val="001A5D20"/>
    <w:pPr>
      <w:keepNext/>
      <w:keepLines/>
      <w:spacing w:before="40" w:after="0"/>
      <w:outlineLvl w:val="5"/>
    </w:pPr>
    <w:rPr>
      <w:rFonts w:asciiTheme="majorHAnsi" w:eastAsiaTheme="majorEastAsia" w:hAnsiTheme="majorHAnsi" w:cstheme="majorBidi"/>
      <w:i/>
      <w:iCs/>
      <w:sz w:val="26"/>
      <w:szCs w:val="26"/>
    </w:rPr>
  </w:style>
  <w:style w:type="paragraph" w:styleId="Titolo7">
    <w:name w:val="heading 7"/>
    <w:basedOn w:val="Normale"/>
    <w:next w:val="Normale"/>
    <w:link w:val="Titolo7Carattere"/>
    <w:uiPriority w:val="9"/>
    <w:semiHidden/>
    <w:unhideWhenUsed/>
    <w:qFormat/>
    <w:rsid w:val="001A5D20"/>
    <w:pPr>
      <w:keepNext/>
      <w:keepLines/>
      <w:spacing w:before="40" w:after="0"/>
      <w:outlineLvl w:val="6"/>
    </w:pPr>
    <w:rPr>
      <w:rFonts w:asciiTheme="majorHAnsi" w:eastAsiaTheme="majorEastAsia" w:hAnsiTheme="majorHAnsi" w:cstheme="majorBidi"/>
      <w:sz w:val="24"/>
      <w:szCs w:val="24"/>
    </w:rPr>
  </w:style>
  <w:style w:type="paragraph" w:styleId="Titolo8">
    <w:name w:val="heading 8"/>
    <w:basedOn w:val="Normale"/>
    <w:next w:val="Normale"/>
    <w:link w:val="Titolo8Carattere"/>
    <w:uiPriority w:val="9"/>
    <w:semiHidden/>
    <w:unhideWhenUsed/>
    <w:qFormat/>
    <w:rsid w:val="001A5D20"/>
    <w:pPr>
      <w:keepNext/>
      <w:keepLines/>
      <w:spacing w:before="40" w:after="0"/>
      <w:outlineLvl w:val="7"/>
    </w:pPr>
    <w:rPr>
      <w:rFonts w:asciiTheme="majorHAnsi" w:eastAsiaTheme="majorEastAsia" w:hAnsiTheme="majorHAnsi" w:cstheme="majorBidi"/>
      <w:i/>
      <w:iCs/>
      <w:sz w:val="22"/>
      <w:szCs w:val="22"/>
    </w:rPr>
  </w:style>
  <w:style w:type="paragraph" w:styleId="Titolo9">
    <w:name w:val="heading 9"/>
    <w:basedOn w:val="Normale"/>
    <w:next w:val="Normale"/>
    <w:link w:val="Titolo9Carattere"/>
    <w:uiPriority w:val="9"/>
    <w:semiHidden/>
    <w:unhideWhenUsed/>
    <w:qFormat/>
    <w:rsid w:val="001A5D20"/>
    <w:pPr>
      <w:keepNext/>
      <w:keepLines/>
      <w:spacing w:before="40" w:after="0"/>
      <w:outlineLvl w:val="8"/>
    </w:pPr>
    <w:rPr>
      <w:b/>
      <w:bCs/>
      <w:i/>
      <w:i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olo">
    <w:name w:val="Title"/>
    <w:basedOn w:val="Normale"/>
    <w:next w:val="Normale"/>
    <w:link w:val="TitoloCarattere"/>
    <w:uiPriority w:val="10"/>
    <w:qFormat/>
    <w:rsid w:val="001A5D2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paragraph" w:styleId="NormaleWeb">
    <w:name w:val="Normal (Web)"/>
    <w:basedOn w:val="Normale"/>
    <w:uiPriority w:val="99"/>
    <w:unhideWhenUsed/>
    <w:rsid w:val="00B94DD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olo2Carattere">
    <w:name w:val="Titolo 2 Carattere"/>
    <w:basedOn w:val="Carpredefinitoparagrafo"/>
    <w:link w:val="Titolo2"/>
    <w:uiPriority w:val="9"/>
    <w:rsid w:val="001A5D20"/>
    <w:rPr>
      <w:rFonts w:asciiTheme="majorHAnsi" w:eastAsiaTheme="majorEastAsia" w:hAnsiTheme="majorHAnsi" w:cstheme="majorBidi"/>
      <w:sz w:val="32"/>
      <w:szCs w:val="32"/>
    </w:rPr>
  </w:style>
  <w:style w:type="character" w:customStyle="1" w:styleId="Titolo3Carattere">
    <w:name w:val="Titolo 3 Carattere"/>
    <w:basedOn w:val="Carpredefinitoparagrafo"/>
    <w:link w:val="Titolo3"/>
    <w:uiPriority w:val="9"/>
    <w:rsid w:val="001A5D20"/>
    <w:rPr>
      <w:rFonts w:asciiTheme="majorHAnsi" w:eastAsiaTheme="majorEastAsia" w:hAnsiTheme="majorHAnsi" w:cstheme="majorBidi"/>
      <w:sz w:val="32"/>
      <w:szCs w:val="32"/>
    </w:rPr>
  </w:style>
  <w:style w:type="character" w:customStyle="1" w:styleId="Titolo4Carattere">
    <w:name w:val="Titolo 4 Carattere"/>
    <w:basedOn w:val="Carpredefinitoparagrafo"/>
    <w:link w:val="Titolo4"/>
    <w:uiPriority w:val="9"/>
    <w:rsid w:val="001A5D20"/>
    <w:rPr>
      <w:rFonts w:asciiTheme="majorHAnsi" w:eastAsiaTheme="majorEastAsia" w:hAnsiTheme="majorHAnsi" w:cstheme="majorBidi"/>
      <w:i/>
      <w:iCs/>
      <w:sz w:val="30"/>
      <w:szCs w:val="30"/>
    </w:rPr>
  </w:style>
  <w:style w:type="character" w:styleId="Enfasigrassetto">
    <w:name w:val="Strong"/>
    <w:basedOn w:val="Carpredefinitoparagrafo"/>
    <w:uiPriority w:val="22"/>
    <w:qFormat/>
    <w:rsid w:val="001A5D20"/>
    <w:rPr>
      <w:b/>
      <w:bCs/>
    </w:rPr>
  </w:style>
  <w:style w:type="character" w:styleId="Collegamentoipertestuale">
    <w:name w:val="Hyperlink"/>
    <w:basedOn w:val="Carpredefinitoparagrafo"/>
    <w:uiPriority w:val="99"/>
    <w:unhideWhenUsed/>
    <w:rsid w:val="002E3ED9"/>
    <w:rPr>
      <w:color w:val="0000FF"/>
      <w:u w:val="single"/>
    </w:rPr>
  </w:style>
  <w:style w:type="paragraph" w:styleId="Iniziomodulo-z">
    <w:name w:val="HTML Top of Form"/>
    <w:basedOn w:val="Normale"/>
    <w:next w:val="Normale"/>
    <w:link w:val="Iniziomodulo-zCarattere"/>
    <w:hidden/>
    <w:uiPriority w:val="99"/>
    <w:semiHidden/>
    <w:unhideWhenUsed/>
    <w:rsid w:val="002E3ED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Iniziomodulo-zCarattere">
    <w:name w:val="Inizio modulo -z Carattere"/>
    <w:basedOn w:val="Carpredefinitoparagrafo"/>
    <w:link w:val="Iniziomodulo-z"/>
    <w:uiPriority w:val="99"/>
    <w:semiHidden/>
    <w:rsid w:val="002E3ED9"/>
    <w:rPr>
      <w:rFonts w:ascii="Arial" w:eastAsia="Times New Roman" w:hAnsi="Arial" w:cs="Arial"/>
      <w:vanish/>
      <w:sz w:val="16"/>
      <w:szCs w:val="16"/>
      <w:lang w:eastAsia="zh-CN"/>
    </w:rPr>
  </w:style>
  <w:style w:type="paragraph" w:styleId="Finemodulo-z">
    <w:name w:val="HTML Bottom of Form"/>
    <w:basedOn w:val="Normale"/>
    <w:next w:val="Normale"/>
    <w:link w:val="Finemodulo-zCarattere"/>
    <w:hidden/>
    <w:uiPriority w:val="99"/>
    <w:semiHidden/>
    <w:unhideWhenUsed/>
    <w:rsid w:val="002E3ED9"/>
    <w:pPr>
      <w:pBdr>
        <w:top w:val="single" w:sz="6" w:space="1" w:color="auto"/>
      </w:pBdr>
      <w:spacing w:after="0" w:line="240" w:lineRule="auto"/>
      <w:jc w:val="center"/>
    </w:pPr>
    <w:rPr>
      <w:rFonts w:ascii="Arial" w:eastAsia="Times New Roman" w:hAnsi="Arial" w:cs="Arial"/>
      <w:vanish/>
      <w:sz w:val="16"/>
      <w:szCs w:val="16"/>
    </w:rPr>
  </w:style>
  <w:style w:type="character" w:customStyle="1" w:styleId="Finemodulo-zCarattere">
    <w:name w:val="Fine modulo -z Carattere"/>
    <w:basedOn w:val="Carpredefinitoparagrafo"/>
    <w:link w:val="Finemodulo-z"/>
    <w:uiPriority w:val="99"/>
    <w:semiHidden/>
    <w:rsid w:val="002E3ED9"/>
    <w:rPr>
      <w:rFonts w:ascii="Arial" w:eastAsia="Times New Roman" w:hAnsi="Arial" w:cs="Arial"/>
      <w:vanish/>
      <w:sz w:val="16"/>
      <w:szCs w:val="16"/>
      <w:lang w:eastAsia="zh-CN"/>
    </w:rPr>
  </w:style>
  <w:style w:type="paragraph" w:customStyle="1" w:styleId="comment-reply-title">
    <w:name w:val="comment-reply-title"/>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ment-notes">
    <w:name w:val="comment-notes"/>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quired">
    <w:name w:val="required"/>
    <w:basedOn w:val="Carpredefinitoparagrafo"/>
    <w:rsid w:val="002E3ED9"/>
  </w:style>
  <w:style w:type="paragraph" w:customStyle="1" w:styleId="comment-form-comment">
    <w:name w:val="comment-form-comment"/>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ment-form-author">
    <w:name w:val="comment-form-author"/>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ment-form-email">
    <w:name w:val="comment-form-email"/>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orm-submit">
    <w:name w:val="form-submit"/>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ccactive">
    <w:name w:val="acc_active"/>
    <w:basedOn w:val="Normale"/>
    <w:rsid w:val="002E3ED9"/>
    <w:pPr>
      <w:spacing w:before="100" w:beforeAutospacing="1" w:after="100" w:afterAutospacing="1" w:line="240" w:lineRule="auto"/>
    </w:pPr>
    <w:rPr>
      <w:rFonts w:ascii="Times New Roman" w:eastAsia="Times New Roman" w:hAnsi="Times New Roman" w:cs="Times New Roman"/>
      <w:sz w:val="24"/>
      <w:szCs w:val="24"/>
    </w:rPr>
  </w:style>
  <w:style w:type="paragraph" w:styleId="Paragrafoelenco">
    <w:name w:val="List Paragraph"/>
    <w:basedOn w:val="Normale"/>
    <w:uiPriority w:val="34"/>
    <w:qFormat/>
    <w:rsid w:val="006D62DC"/>
    <w:pPr>
      <w:ind w:left="720"/>
      <w:contextualSpacing/>
    </w:pPr>
  </w:style>
  <w:style w:type="character" w:customStyle="1" w:styleId="Titolo1Carattere">
    <w:name w:val="Titolo 1 Carattere"/>
    <w:basedOn w:val="Carpredefinitoparagrafo"/>
    <w:link w:val="Titolo1"/>
    <w:uiPriority w:val="9"/>
    <w:rsid w:val="001A5D20"/>
    <w:rPr>
      <w:rFonts w:asciiTheme="majorHAnsi" w:eastAsiaTheme="majorEastAsia" w:hAnsiTheme="majorHAnsi" w:cstheme="majorBidi"/>
      <w:color w:val="2F5496" w:themeColor="accent1" w:themeShade="BF"/>
      <w:sz w:val="40"/>
      <w:szCs w:val="40"/>
    </w:rPr>
  </w:style>
  <w:style w:type="character" w:customStyle="1" w:styleId="Titolo5Carattere">
    <w:name w:val="Titolo 5 Carattere"/>
    <w:basedOn w:val="Carpredefinitoparagrafo"/>
    <w:link w:val="Titolo5"/>
    <w:uiPriority w:val="9"/>
    <w:semiHidden/>
    <w:rsid w:val="001A5D20"/>
    <w:rPr>
      <w:rFonts w:asciiTheme="majorHAnsi" w:eastAsiaTheme="majorEastAsia" w:hAnsiTheme="majorHAnsi" w:cstheme="majorBidi"/>
      <w:sz w:val="28"/>
      <w:szCs w:val="28"/>
    </w:rPr>
  </w:style>
  <w:style w:type="character" w:customStyle="1" w:styleId="Titolo6Carattere">
    <w:name w:val="Titolo 6 Carattere"/>
    <w:basedOn w:val="Carpredefinitoparagrafo"/>
    <w:link w:val="Titolo6"/>
    <w:uiPriority w:val="9"/>
    <w:semiHidden/>
    <w:rsid w:val="001A5D20"/>
    <w:rPr>
      <w:rFonts w:asciiTheme="majorHAnsi" w:eastAsiaTheme="majorEastAsia" w:hAnsiTheme="majorHAnsi" w:cstheme="majorBidi"/>
      <w:i/>
      <w:iCs/>
      <w:sz w:val="26"/>
      <w:szCs w:val="26"/>
    </w:rPr>
  </w:style>
  <w:style w:type="character" w:customStyle="1" w:styleId="Titolo7Carattere">
    <w:name w:val="Titolo 7 Carattere"/>
    <w:basedOn w:val="Carpredefinitoparagrafo"/>
    <w:link w:val="Titolo7"/>
    <w:uiPriority w:val="9"/>
    <w:semiHidden/>
    <w:rsid w:val="001A5D20"/>
    <w:rPr>
      <w:rFonts w:asciiTheme="majorHAnsi" w:eastAsiaTheme="majorEastAsia" w:hAnsiTheme="majorHAnsi" w:cstheme="majorBidi"/>
      <w:sz w:val="24"/>
      <w:szCs w:val="24"/>
    </w:rPr>
  </w:style>
  <w:style w:type="character" w:customStyle="1" w:styleId="Titolo8Carattere">
    <w:name w:val="Titolo 8 Carattere"/>
    <w:basedOn w:val="Carpredefinitoparagrafo"/>
    <w:link w:val="Titolo8"/>
    <w:uiPriority w:val="9"/>
    <w:semiHidden/>
    <w:rsid w:val="001A5D20"/>
    <w:rPr>
      <w:rFonts w:asciiTheme="majorHAnsi" w:eastAsiaTheme="majorEastAsia" w:hAnsiTheme="majorHAnsi" w:cstheme="majorBidi"/>
      <w:i/>
      <w:iCs/>
      <w:sz w:val="22"/>
      <w:szCs w:val="22"/>
    </w:rPr>
  </w:style>
  <w:style w:type="character" w:customStyle="1" w:styleId="Titolo9Carattere">
    <w:name w:val="Titolo 9 Carattere"/>
    <w:basedOn w:val="Carpredefinitoparagrafo"/>
    <w:link w:val="Titolo9"/>
    <w:uiPriority w:val="9"/>
    <w:semiHidden/>
    <w:rsid w:val="001A5D20"/>
    <w:rPr>
      <w:b/>
      <w:bCs/>
      <w:i/>
      <w:iCs/>
    </w:rPr>
  </w:style>
  <w:style w:type="paragraph" w:styleId="Didascalia">
    <w:name w:val="caption"/>
    <w:basedOn w:val="Normale"/>
    <w:next w:val="Normale"/>
    <w:uiPriority w:val="35"/>
    <w:semiHidden/>
    <w:unhideWhenUsed/>
    <w:qFormat/>
    <w:rsid w:val="001A5D20"/>
    <w:pPr>
      <w:spacing w:line="240" w:lineRule="auto"/>
    </w:pPr>
    <w:rPr>
      <w:b/>
      <w:bCs/>
      <w:color w:val="404040" w:themeColor="text1" w:themeTint="BF"/>
      <w:sz w:val="16"/>
      <w:szCs w:val="16"/>
    </w:rPr>
  </w:style>
  <w:style w:type="character" w:customStyle="1" w:styleId="TitoloCarattere">
    <w:name w:val="Titolo Carattere"/>
    <w:basedOn w:val="Carpredefinitoparagrafo"/>
    <w:link w:val="Titolo"/>
    <w:uiPriority w:val="10"/>
    <w:rsid w:val="001A5D20"/>
    <w:rPr>
      <w:rFonts w:asciiTheme="majorHAnsi" w:eastAsiaTheme="majorEastAsia" w:hAnsiTheme="majorHAnsi" w:cstheme="majorBidi"/>
      <w:caps/>
      <w:color w:val="44546A" w:themeColor="text2"/>
      <w:spacing w:val="30"/>
      <w:sz w:val="72"/>
      <w:szCs w:val="72"/>
    </w:rPr>
  </w:style>
  <w:style w:type="paragraph" w:styleId="Sottotitolo">
    <w:name w:val="Subtitle"/>
    <w:basedOn w:val="Normale"/>
    <w:next w:val="Normale"/>
    <w:link w:val="SottotitoloCarattere"/>
    <w:uiPriority w:val="11"/>
    <w:qFormat/>
    <w:pPr>
      <w:spacing w:line="360" w:lineRule="auto"/>
    </w:pPr>
    <w:rPr>
      <w:rFonts w:ascii="Arial" w:eastAsia="Arial" w:hAnsi="Arial" w:cs="Arial"/>
      <w:b/>
      <w:sz w:val="28"/>
      <w:szCs w:val="28"/>
      <w:highlight w:val="white"/>
    </w:rPr>
  </w:style>
  <w:style w:type="character" w:customStyle="1" w:styleId="SottotitoloCarattere">
    <w:name w:val="Sottotitolo Carattere"/>
    <w:basedOn w:val="Carpredefinitoparagrafo"/>
    <w:link w:val="Sottotitolo"/>
    <w:uiPriority w:val="11"/>
    <w:rsid w:val="001A5D20"/>
    <w:rPr>
      <w:color w:val="44546A" w:themeColor="text2"/>
      <w:sz w:val="28"/>
      <w:szCs w:val="28"/>
    </w:rPr>
  </w:style>
  <w:style w:type="character" w:styleId="Enfasicorsivo">
    <w:name w:val="Emphasis"/>
    <w:basedOn w:val="Carpredefinitoparagrafo"/>
    <w:uiPriority w:val="20"/>
    <w:qFormat/>
    <w:rsid w:val="001A5D20"/>
    <w:rPr>
      <w:i/>
      <w:iCs/>
      <w:color w:val="000000" w:themeColor="text1"/>
    </w:rPr>
  </w:style>
  <w:style w:type="paragraph" w:styleId="Nessunaspaziatura">
    <w:name w:val="No Spacing"/>
    <w:link w:val="NessunaspaziaturaCarattere"/>
    <w:uiPriority w:val="1"/>
    <w:qFormat/>
    <w:rsid w:val="001A5D20"/>
    <w:pPr>
      <w:spacing w:after="0" w:line="240" w:lineRule="auto"/>
    </w:pPr>
  </w:style>
  <w:style w:type="paragraph" w:styleId="Citazione">
    <w:name w:val="Quote"/>
    <w:basedOn w:val="Normale"/>
    <w:next w:val="Normale"/>
    <w:link w:val="CitazioneCarattere"/>
    <w:uiPriority w:val="29"/>
    <w:qFormat/>
    <w:rsid w:val="001A5D20"/>
    <w:pPr>
      <w:spacing w:before="160"/>
      <w:ind w:left="720" w:right="720"/>
      <w:jc w:val="center"/>
    </w:pPr>
    <w:rPr>
      <w:i/>
      <w:iCs/>
      <w:color w:val="7B7B7B" w:themeColor="accent3" w:themeShade="BF"/>
      <w:sz w:val="24"/>
      <w:szCs w:val="24"/>
    </w:rPr>
  </w:style>
  <w:style w:type="character" w:customStyle="1" w:styleId="CitazioneCarattere">
    <w:name w:val="Citazione Carattere"/>
    <w:basedOn w:val="Carpredefinitoparagrafo"/>
    <w:link w:val="Citazione"/>
    <w:uiPriority w:val="29"/>
    <w:rsid w:val="001A5D20"/>
    <w:rPr>
      <w:i/>
      <w:iCs/>
      <w:color w:val="7B7B7B" w:themeColor="accent3" w:themeShade="BF"/>
      <w:sz w:val="24"/>
      <w:szCs w:val="24"/>
    </w:rPr>
  </w:style>
  <w:style w:type="paragraph" w:styleId="Citazioneintensa">
    <w:name w:val="Intense Quote"/>
    <w:basedOn w:val="Normale"/>
    <w:next w:val="Normale"/>
    <w:link w:val="CitazioneintensaCarattere"/>
    <w:uiPriority w:val="30"/>
    <w:qFormat/>
    <w:rsid w:val="001A5D20"/>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CitazioneintensaCarattere">
    <w:name w:val="Citazione intensa Carattere"/>
    <w:basedOn w:val="Carpredefinitoparagrafo"/>
    <w:link w:val="Citazioneintensa"/>
    <w:uiPriority w:val="30"/>
    <w:rsid w:val="001A5D20"/>
    <w:rPr>
      <w:rFonts w:asciiTheme="majorHAnsi" w:eastAsiaTheme="majorEastAsia" w:hAnsiTheme="majorHAnsi" w:cstheme="majorBidi"/>
      <w:caps/>
      <w:color w:val="2F5496" w:themeColor="accent1" w:themeShade="BF"/>
      <w:sz w:val="28"/>
      <w:szCs w:val="28"/>
    </w:rPr>
  </w:style>
  <w:style w:type="character" w:styleId="Enfasidelicata">
    <w:name w:val="Subtle Emphasis"/>
    <w:basedOn w:val="Carpredefinitoparagrafo"/>
    <w:uiPriority w:val="19"/>
    <w:qFormat/>
    <w:rsid w:val="001A5D20"/>
    <w:rPr>
      <w:i/>
      <w:iCs/>
      <w:color w:val="595959" w:themeColor="text1" w:themeTint="A6"/>
    </w:rPr>
  </w:style>
  <w:style w:type="character" w:styleId="Enfasiintensa">
    <w:name w:val="Intense Emphasis"/>
    <w:basedOn w:val="Carpredefinitoparagrafo"/>
    <w:uiPriority w:val="21"/>
    <w:qFormat/>
    <w:rsid w:val="001A5D20"/>
    <w:rPr>
      <w:b/>
      <w:bCs/>
      <w:i/>
      <w:iCs/>
      <w:color w:val="auto"/>
    </w:rPr>
  </w:style>
  <w:style w:type="character" w:styleId="Riferimentodelicato">
    <w:name w:val="Subtle Reference"/>
    <w:basedOn w:val="Carpredefinitoparagrafo"/>
    <w:uiPriority w:val="31"/>
    <w:qFormat/>
    <w:rsid w:val="001A5D20"/>
    <w:rPr>
      <w:caps w:val="0"/>
      <w:smallCaps/>
      <w:color w:val="404040" w:themeColor="text1" w:themeTint="BF"/>
      <w:spacing w:val="0"/>
      <w:u w:val="single" w:color="7F7F7F" w:themeColor="text1" w:themeTint="80"/>
    </w:rPr>
  </w:style>
  <w:style w:type="character" w:styleId="Riferimentointenso">
    <w:name w:val="Intense Reference"/>
    <w:basedOn w:val="Carpredefinitoparagrafo"/>
    <w:uiPriority w:val="32"/>
    <w:qFormat/>
    <w:rsid w:val="001A5D20"/>
    <w:rPr>
      <w:b/>
      <w:bCs/>
      <w:caps w:val="0"/>
      <w:smallCaps/>
      <w:color w:val="auto"/>
      <w:spacing w:val="0"/>
      <w:u w:val="single"/>
    </w:rPr>
  </w:style>
  <w:style w:type="character" w:styleId="Titolodellibro">
    <w:name w:val="Book Title"/>
    <w:basedOn w:val="Carpredefinitoparagrafo"/>
    <w:uiPriority w:val="33"/>
    <w:qFormat/>
    <w:rsid w:val="001A5D20"/>
    <w:rPr>
      <w:b/>
      <w:bCs/>
      <w:caps w:val="0"/>
      <w:smallCaps/>
      <w:spacing w:val="0"/>
    </w:rPr>
  </w:style>
  <w:style w:type="paragraph" w:styleId="Titolosommario">
    <w:name w:val="TOC Heading"/>
    <w:basedOn w:val="Titolo1"/>
    <w:next w:val="Normale"/>
    <w:uiPriority w:val="39"/>
    <w:semiHidden/>
    <w:unhideWhenUsed/>
    <w:qFormat/>
    <w:rsid w:val="001A5D20"/>
    <w:pPr>
      <w:outlineLvl w:val="9"/>
    </w:pPr>
  </w:style>
  <w:style w:type="character" w:customStyle="1" w:styleId="NessunaspaziaturaCarattere">
    <w:name w:val="Nessuna spaziatura Carattere"/>
    <w:basedOn w:val="Carpredefinitoparagrafo"/>
    <w:link w:val="Nessunaspaziatura"/>
    <w:uiPriority w:val="1"/>
    <w:rsid w:val="00AE488C"/>
  </w:style>
  <w:style w:type="paragraph" w:styleId="Intestazione">
    <w:name w:val="header"/>
    <w:basedOn w:val="Normale"/>
    <w:link w:val="IntestazioneCarattere"/>
    <w:uiPriority w:val="99"/>
    <w:unhideWhenUsed/>
    <w:rsid w:val="00AB2590"/>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AB2590"/>
  </w:style>
  <w:style w:type="paragraph" w:styleId="Pidipagina">
    <w:name w:val="footer"/>
    <w:basedOn w:val="Normale"/>
    <w:link w:val="PidipaginaCarattere"/>
    <w:uiPriority w:val="99"/>
    <w:unhideWhenUsed/>
    <w:rsid w:val="00AB2590"/>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AB2590"/>
  </w:style>
  <w:style w:type="character" w:styleId="Menzionenonrisolta">
    <w:name w:val="Unresolved Mention"/>
    <w:basedOn w:val="Carpredefinitoparagrafo"/>
    <w:uiPriority w:val="99"/>
    <w:semiHidden/>
    <w:unhideWhenUsed/>
    <w:rsid w:val="00A14799"/>
    <w:rPr>
      <w:color w:val="605E5C"/>
      <w:shd w:val="clear" w:color="auto" w:fill="E1DFDD"/>
    </w:rPr>
  </w:style>
  <w:style w:type="paragraph" w:customStyle="1" w:styleId="q-text">
    <w:name w:val="q-text"/>
    <w:basedOn w:val="Normale"/>
    <w:rsid w:val="00C9036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ql-align-justify">
    <w:name w:val="ql-align-justify"/>
    <w:basedOn w:val="Normale"/>
    <w:rsid w:val="0011199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ockton.ac.uk/media/3546/the-shannon-weaver-model-of-communication-theory-scrip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91.com/wp-content/uploads/2020/09/SCMR-Model-of-Communication-1024x576.jp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pia.net/communication/berlo-model-communic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kWosyxet4NF3guN8mkccQoMQh2g==">AMUW2mXXtmGqI53pchuAGPJlzVYpyoSy0Nzwcq/3Amh5dI/30hcuT8HDJaRtmdoqAOqatWwnRJAarRtMmrERWEERjtbl0EhoOD1WllFnBcKSZQwwZ6C3Lv9w5FjbUDQHlo49fWTJ3rYba9H8oKKtBAYbNlct68jKKnHB+tMyH79ET0mPK18pE5Bt3oDRDmMg1uCltxRknp2nlIIOwIZDoEaq1NpKX7OkT/tywROdmucG5XotgCk6p11fViAs1rthSvw2vXezx6vkikg6myg4I3sgb5bhFnCQow26zrNNCTVmzpuN7Bv3wN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2114</Words>
  <Characters>12052</Characters>
  <Application>Microsoft Office Word</Application>
  <DocSecurity>0</DocSecurity>
  <Lines>100</Lines>
  <Paragraphs>28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Silvana Kalaj</dc:creator>
  <cp:lastModifiedBy>Silvana Kalaj</cp:lastModifiedBy>
  <cp:revision>2</cp:revision>
  <dcterms:created xsi:type="dcterms:W3CDTF">2021-08-26T19:31:00Z</dcterms:created>
  <dcterms:modified xsi:type="dcterms:W3CDTF">2021-08-26T19:31:00Z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