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70D1A" w14:textId="77777777" w:rsidR="006837E9" w:rsidRDefault="006837E9" w:rsidP="006837E9">
      <w:pPr>
        <w:pStyle w:val="Default"/>
        <w:rPr>
          <w:rFonts w:ascii="Times New Roman" w:hAnsi="Times New Roman" w:cs="Times New Roman"/>
          <w:sz w:val="32"/>
          <w:szCs w:val="32"/>
        </w:rPr>
      </w:pPr>
      <w:r w:rsidRPr="00B63425">
        <w:rPr>
          <w:rFonts w:ascii="Times New Roman" w:hAnsi="Times New Roman" w:cs="Times New Roman"/>
          <w:b/>
          <w:bCs/>
          <w:sz w:val="32"/>
          <w:szCs w:val="32"/>
        </w:rPr>
        <w:t xml:space="preserve">Awarding Body: </w:t>
      </w:r>
      <w:r w:rsidRPr="00B63425">
        <w:rPr>
          <w:rFonts w:ascii="Times New Roman" w:hAnsi="Times New Roman" w:cs="Times New Roman"/>
          <w:sz w:val="32"/>
          <w:szCs w:val="32"/>
        </w:rPr>
        <w:t xml:space="preserve">University of Wales Trinity Saint David </w:t>
      </w:r>
    </w:p>
    <w:p w14:paraId="59CE9C53" w14:textId="77777777" w:rsidR="006837E9" w:rsidRDefault="006837E9" w:rsidP="006837E9">
      <w:pPr>
        <w:pStyle w:val="Default"/>
        <w:rPr>
          <w:rFonts w:ascii="Times New Roman" w:hAnsi="Times New Roman" w:cs="Times New Roman"/>
          <w:sz w:val="32"/>
          <w:szCs w:val="32"/>
        </w:rPr>
      </w:pPr>
    </w:p>
    <w:p w14:paraId="664FFBFC" w14:textId="77777777" w:rsidR="006837E9" w:rsidRPr="00B63425" w:rsidRDefault="006837E9" w:rsidP="006837E9">
      <w:pPr>
        <w:pStyle w:val="Default"/>
        <w:rPr>
          <w:rFonts w:ascii="Times New Roman" w:hAnsi="Times New Roman" w:cs="Times New Roman"/>
          <w:sz w:val="32"/>
          <w:szCs w:val="32"/>
        </w:rPr>
      </w:pPr>
    </w:p>
    <w:p w14:paraId="18B14543" w14:textId="77777777" w:rsidR="006837E9" w:rsidRDefault="006837E9" w:rsidP="006837E9">
      <w:pPr>
        <w:pStyle w:val="Default"/>
        <w:rPr>
          <w:rFonts w:ascii="Times New Roman" w:hAnsi="Times New Roman" w:cs="Times New Roman"/>
          <w:b/>
          <w:bCs/>
          <w:sz w:val="32"/>
          <w:szCs w:val="32"/>
        </w:rPr>
      </w:pPr>
    </w:p>
    <w:p w14:paraId="2582D89A" w14:textId="32419300" w:rsidR="006837E9" w:rsidRDefault="006837E9" w:rsidP="006837E9">
      <w:pPr>
        <w:pStyle w:val="Default"/>
        <w:rPr>
          <w:rFonts w:ascii="Times New Roman" w:hAnsi="Times New Roman" w:cs="Times New Roman"/>
          <w:sz w:val="32"/>
          <w:szCs w:val="32"/>
        </w:rPr>
      </w:pPr>
      <w:r w:rsidRPr="00B63425">
        <w:rPr>
          <w:rFonts w:ascii="Times New Roman" w:hAnsi="Times New Roman" w:cs="Times New Roman"/>
          <w:b/>
          <w:bCs/>
          <w:sz w:val="32"/>
          <w:szCs w:val="32"/>
        </w:rPr>
        <w:t xml:space="preserve">Programme Name: </w:t>
      </w:r>
      <w:r w:rsidRPr="00B63425">
        <w:rPr>
          <w:rFonts w:ascii="Times New Roman" w:hAnsi="Times New Roman" w:cs="Times New Roman"/>
          <w:sz w:val="32"/>
          <w:szCs w:val="32"/>
        </w:rPr>
        <w:t xml:space="preserve">BA Business Management </w:t>
      </w:r>
    </w:p>
    <w:p w14:paraId="27BC4E8F" w14:textId="77777777" w:rsidR="006837E9" w:rsidRDefault="006837E9" w:rsidP="006837E9">
      <w:pPr>
        <w:pStyle w:val="Default"/>
        <w:rPr>
          <w:rFonts w:ascii="Times New Roman" w:hAnsi="Times New Roman" w:cs="Times New Roman"/>
          <w:sz w:val="32"/>
          <w:szCs w:val="32"/>
        </w:rPr>
      </w:pPr>
    </w:p>
    <w:p w14:paraId="7E1E89C7" w14:textId="77777777" w:rsidR="006837E9" w:rsidRPr="00B63425" w:rsidRDefault="006837E9" w:rsidP="006837E9">
      <w:pPr>
        <w:pStyle w:val="Default"/>
        <w:rPr>
          <w:rFonts w:ascii="Times New Roman" w:hAnsi="Times New Roman" w:cs="Times New Roman"/>
          <w:sz w:val="32"/>
          <w:szCs w:val="32"/>
        </w:rPr>
      </w:pPr>
    </w:p>
    <w:p w14:paraId="1382983C" w14:textId="77777777" w:rsidR="006837E9" w:rsidRDefault="006837E9" w:rsidP="006837E9">
      <w:pPr>
        <w:pStyle w:val="Default"/>
        <w:rPr>
          <w:rFonts w:ascii="Times New Roman" w:hAnsi="Times New Roman" w:cs="Times New Roman"/>
          <w:b/>
          <w:bCs/>
          <w:sz w:val="32"/>
          <w:szCs w:val="32"/>
        </w:rPr>
      </w:pPr>
    </w:p>
    <w:p w14:paraId="7498A295" w14:textId="63BAE225" w:rsidR="006837E9" w:rsidRDefault="006837E9" w:rsidP="006837E9">
      <w:pPr>
        <w:pStyle w:val="Default"/>
        <w:rPr>
          <w:rFonts w:ascii="Times New Roman" w:hAnsi="Times New Roman" w:cs="Times New Roman"/>
          <w:sz w:val="32"/>
          <w:szCs w:val="32"/>
        </w:rPr>
      </w:pPr>
      <w:r w:rsidRPr="00B63425">
        <w:rPr>
          <w:rFonts w:ascii="Times New Roman" w:hAnsi="Times New Roman" w:cs="Times New Roman"/>
          <w:b/>
          <w:bCs/>
          <w:sz w:val="32"/>
          <w:szCs w:val="32"/>
        </w:rPr>
        <w:t xml:space="preserve">Module Name: </w:t>
      </w:r>
      <w:r>
        <w:rPr>
          <w:rFonts w:ascii="Times New Roman" w:hAnsi="Times New Roman" w:cs="Times New Roman"/>
          <w:sz w:val="32"/>
          <w:szCs w:val="32"/>
        </w:rPr>
        <w:t>The Global Business Environment</w:t>
      </w:r>
      <w:r>
        <w:rPr>
          <w:rFonts w:ascii="Times New Roman" w:hAnsi="Times New Roman" w:cs="Times New Roman"/>
          <w:sz w:val="32"/>
          <w:szCs w:val="32"/>
        </w:rPr>
        <w:t xml:space="preserve"> (LCBB400</w:t>
      </w:r>
      <w:r>
        <w:rPr>
          <w:rFonts w:ascii="Times New Roman" w:hAnsi="Times New Roman" w:cs="Times New Roman"/>
          <w:sz w:val="32"/>
          <w:szCs w:val="32"/>
        </w:rPr>
        <w:t>5</w:t>
      </w:r>
      <w:r w:rsidRPr="00B63425">
        <w:rPr>
          <w:rFonts w:ascii="Times New Roman" w:hAnsi="Times New Roman" w:cs="Times New Roman"/>
          <w:sz w:val="32"/>
          <w:szCs w:val="32"/>
        </w:rPr>
        <w:t xml:space="preserve">) </w:t>
      </w:r>
    </w:p>
    <w:p w14:paraId="1EA221BF" w14:textId="77777777" w:rsidR="006837E9" w:rsidRDefault="006837E9" w:rsidP="006837E9">
      <w:pPr>
        <w:pStyle w:val="Default"/>
        <w:rPr>
          <w:rFonts w:ascii="Times New Roman" w:hAnsi="Times New Roman" w:cs="Times New Roman"/>
          <w:sz w:val="32"/>
          <w:szCs w:val="32"/>
        </w:rPr>
      </w:pP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t>Assessment 2</w:t>
      </w:r>
    </w:p>
    <w:p w14:paraId="4CF55A5A" w14:textId="77777777" w:rsidR="006837E9" w:rsidRDefault="006837E9" w:rsidP="006837E9">
      <w:pPr>
        <w:pStyle w:val="Default"/>
        <w:rPr>
          <w:rFonts w:ascii="Times New Roman" w:hAnsi="Times New Roman" w:cs="Times New Roman"/>
          <w:sz w:val="32"/>
          <w:szCs w:val="32"/>
        </w:rPr>
      </w:pPr>
    </w:p>
    <w:p w14:paraId="7B9810D9" w14:textId="77777777" w:rsidR="006837E9" w:rsidRPr="00B63425" w:rsidRDefault="006837E9" w:rsidP="006837E9">
      <w:pPr>
        <w:pStyle w:val="Default"/>
        <w:rPr>
          <w:rFonts w:ascii="Times New Roman" w:hAnsi="Times New Roman" w:cs="Times New Roman"/>
          <w:sz w:val="32"/>
          <w:szCs w:val="32"/>
        </w:rPr>
      </w:pPr>
    </w:p>
    <w:p w14:paraId="4F9261FF" w14:textId="77777777" w:rsidR="006837E9" w:rsidRDefault="006837E9" w:rsidP="006837E9">
      <w:pPr>
        <w:pStyle w:val="Default"/>
        <w:rPr>
          <w:rFonts w:ascii="Times New Roman" w:hAnsi="Times New Roman" w:cs="Times New Roman"/>
          <w:b/>
          <w:bCs/>
          <w:sz w:val="32"/>
          <w:szCs w:val="32"/>
        </w:rPr>
      </w:pPr>
    </w:p>
    <w:p w14:paraId="13CB5317" w14:textId="1416F3C4" w:rsidR="006837E9" w:rsidRDefault="006837E9" w:rsidP="006837E9">
      <w:pPr>
        <w:pStyle w:val="Default"/>
        <w:rPr>
          <w:rFonts w:ascii="Times New Roman" w:hAnsi="Times New Roman" w:cs="Times New Roman"/>
          <w:sz w:val="32"/>
          <w:szCs w:val="32"/>
        </w:rPr>
      </w:pPr>
      <w:r>
        <w:rPr>
          <w:rFonts w:ascii="Times New Roman" w:hAnsi="Times New Roman" w:cs="Times New Roman"/>
          <w:b/>
          <w:bCs/>
          <w:sz w:val="32"/>
          <w:szCs w:val="32"/>
        </w:rPr>
        <w:t xml:space="preserve">Assignment Title: </w:t>
      </w:r>
      <w:r>
        <w:rPr>
          <w:rFonts w:ascii="Times New Roman" w:hAnsi="Times New Roman" w:cs="Times New Roman"/>
          <w:bCs/>
          <w:sz w:val="32"/>
          <w:szCs w:val="32"/>
        </w:rPr>
        <w:t>Fashion industry affected by COVID-</w:t>
      </w:r>
      <w:proofErr w:type="gramStart"/>
      <w:r>
        <w:rPr>
          <w:rFonts w:ascii="Times New Roman" w:hAnsi="Times New Roman" w:cs="Times New Roman"/>
          <w:bCs/>
          <w:sz w:val="32"/>
          <w:szCs w:val="32"/>
        </w:rPr>
        <w:t>19</w:t>
      </w:r>
      <w:proofErr w:type="gramEnd"/>
    </w:p>
    <w:p w14:paraId="7A3F4F60" w14:textId="77777777" w:rsidR="006837E9" w:rsidRDefault="006837E9" w:rsidP="006837E9">
      <w:pPr>
        <w:pStyle w:val="Default"/>
        <w:rPr>
          <w:rFonts w:ascii="Times New Roman" w:hAnsi="Times New Roman" w:cs="Times New Roman"/>
          <w:sz w:val="32"/>
          <w:szCs w:val="32"/>
        </w:rPr>
      </w:pPr>
    </w:p>
    <w:p w14:paraId="69D514A7" w14:textId="77777777" w:rsidR="006837E9" w:rsidRPr="00B63425" w:rsidRDefault="006837E9" w:rsidP="006837E9">
      <w:pPr>
        <w:pStyle w:val="Default"/>
        <w:rPr>
          <w:rFonts w:ascii="Times New Roman" w:hAnsi="Times New Roman" w:cs="Times New Roman"/>
          <w:sz w:val="32"/>
          <w:szCs w:val="32"/>
        </w:rPr>
      </w:pPr>
    </w:p>
    <w:p w14:paraId="7B4C565A" w14:textId="77777777" w:rsidR="006837E9" w:rsidRDefault="006837E9" w:rsidP="006837E9">
      <w:pPr>
        <w:pStyle w:val="Default"/>
        <w:rPr>
          <w:rFonts w:ascii="Times New Roman" w:hAnsi="Times New Roman" w:cs="Times New Roman"/>
          <w:b/>
          <w:bCs/>
          <w:sz w:val="32"/>
          <w:szCs w:val="32"/>
        </w:rPr>
      </w:pPr>
    </w:p>
    <w:p w14:paraId="2E863165" w14:textId="3DC64B87" w:rsidR="006837E9" w:rsidRDefault="006837E9" w:rsidP="006837E9">
      <w:pPr>
        <w:pStyle w:val="Default"/>
        <w:rPr>
          <w:rFonts w:ascii="Times New Roman" w:hAnsi="Times New Roman" w:cs="Times New Roman"/>
          <w:sz w:val="32"/>
          <w:szCs w:val="32"/>
        </w:rPr>
      </w:pPr>
      <w:r w:rsidRPr="00B63425">
        <w:rPr>
          <w:rFonts w:ascii="Times New Roman" w:hAnsi="Times New Roman" w:cs="Times New Roman"/>
          <w:b/>
          <w:bCs/>
          <w:sz w:val="32"/>
          <w:szCs w:val="32"/>
        </w:rPr>
        <w:t xml:space="preserve">Student Name and Number: </w:t>
      </w:r>
      <w:r>
        <w:rPr>
          <w:rFonts w:ascii="Times New Roman" w:hAnsi="Times New Roman" w:cs="Times New Roman"/>
          <w:sz w:val="32"/>
          <w:szCs w:val="32"/>
        </w:rPr>
        <w:t>Peter Imre</w:t>
      </w:r>
      <w:r w:rsidRPr="00B63425">
        <w:rPr>
          <w:rFonts w:ascii="Times New Roman" w:hAnsi="Times New Roman" w:cs="Times New Roman"/>
          <w:sz w:val="32"/>
          <w:szCs w:val="32"/>
        </w:rPr>
        <w:t xml:space="preserve"> </w:t>
      </w:r>
      <w:r w:rsidRPr="00B63425">
        <w:rPr>
          <w:rFonts w:ascii="Times New Roman" w:hAnsi="Times New Roman" w:cs="Times New Roman"/>
          <w:b/>
          <w:bCs/>
          <w:sz w:val="32"/>
          <w:szCs w:val="32"/>
        </w:rPr>
        <w:t xml:space="preserve">/ </w:t>
      </w:r>
      <w:r>
        <w:rPr>
          <w:rFonts w:ascii="Times New Roman" w:hAnsi="Times New Roman" w:cs="Times New Roman"/>
          <w:sz w:val="32"/>
          <w:szCs w:val="32"/>
        </w:rPr>
        <w:t>2012896</w:t>
      </w:r>
      <w:r w:rsidRPr="00B63425">
        <w:rPr>
          <w:rFonts w:ascii="Times New Roman" w:hAnsi="Times New Roman" w:cs="Times New Roman"/>
          <w:sz w:val="32"/>
          <w:szCs w:val="32"/>
        </w:rPr>
        <w:t xml:space="preserve"> </w:t>
      </w:r>
    </w:p>
    <w:p w14:paraId="6D21CAA7" w14:textId="77777777" w:rsidR="006837E9" w:rsidRDefault="006837E9" w:rsidP="006837E9">
      <w:pPr>
        <w:pStyle w:val="Default"/>
        <w:rPr>
          <w:rFonts w:ascii="Times New Roman" w:hAnsi="Times New Roman" w:cs="Times New Roman"/>
          <w:sz w:val="32"/>
          <w:szCs w:val="32"/>
        </w:rPr>
      </w:pPr>
    </w:p>
    <w:p w14:paraId="44685623" w14:textId="77777777" w:rsidR="006837E9" w:rsidRPr="00B63425" w:rsidRDefault="006837E9" w:rsidP="006837E9">
      <w:pPr>
        <w:pStyle w:val="Default"/>
        <w:rPr>
          <w:rFonts w:ascii="Times New Roman" w:hAnsi="Times New Roman" w:cs="Times New Roman"/>
          <w:sz w:val="32"/>
          <w:szCs w:val="32"/>
        </w:rPr>
      </w:pPr>
    </w:p>
    <w:p w14:paraId="3561E9C9" w14:textId="77777777" w:rsidR="006837E9" w:rsidRDefault="006837E9" w:rsidP="006837E9">
      <w:pPr>
        <w:pStyle w:val="Default"/>
        <w:rPr>
          <w:rFonts w:ascii="Times New Roman" w:hAnsi="Times New Roman" w:cs="Times New Roman"/>
          <w:b/>
          <w:bCs/>
          <w:sz w:val="32"/>
          <w:szCs w:val="32"/>
        </w:rPr>
      </w:pPr>
    </w:p>
    <w:p w14:paraId="71BD6516" w14:textId="3A99B282" w:rsidR="006837E9" w:rsidRPr="006837E9" w:rsidRDefault="006837E9" w:rsidP="006837E9">
      <w:pPr>
        <w:pStyle w:val="Default"/>
        <w:rPr>
          <w:rFonts w:ascii="Times New Roman" w:hAnsi="Times New Roman" w:cs="Times New Roman"/>
          <w:sz w:val="32"/>
          <w:szCs w:val="32"/>
        </w:rPr>
      </w:pPr>
      <w:r w:rsidRPr="00B63425">
        <w:rPr>
          <w:rFonts w:ascii="Times New Roman" w:hAnsi="Times New Roman" w:cs="Times New Roman"/>
          <w:b/>
          <w:bCs/>
          <w:sz w:val="32"/>
          <w:szCs w:val="32"/>
        </w:rPr>
        <w:t>Tutor Name:</w:t>
      </w:r>
      <w:r>
        <w:rPr>
          <w:rFonts w:ascii="Times New Roman" w:hAnsi="Times New Roman" w:cs="Times New Roman"/>
          <w:b/>
          <w:bCs/>
          <w:sz w:val="32"/>
          <w:szCs w:val="32"/>
        </w:rPr>
        <w:t xml:space="preserve"> </w:t>
      </w:r>
      <w:r>
        <w:rPr>
          <w:rFonts w:ascii="Times New Roman" w:hAnsi="Times New Roman" w:cs="Times New Roman"/>
          <w:sz w:val="32"/>
          <w:szCs w:val="32"/>
        </w:rPr>
        <w:t>Hossein Shokri</w:t>
      </w:r>
    </w:p>
    <w:p w14:paraId="09DBFE2C" w14:textId="77777777" w:rsidR="006837E9" w:rsidRDefault="006837E9" w:rsidP="006837E9">
      <w:pPr>
        <w:pStyle w:val="Default"/>
        <w:rPr>
          <w:rFonts w:ascii="Times New Roman" w:hAnsi="Times New Roman" w:cs="Times New Roman"/>
          <w:sz w:val="32"/>
          <w:szCs w:val="32"/>
        </w:rPr>
      </w:pPr>
    </w:p>
    <w:p w14:paraId="57B29727" w14:textId="0852A594" w:rsidR="006837E9" w:rsidRDefault="006837E9" w:rsidP="006837E9">
      <w:pPr>
        <w:pStyle w:val="Default"/>
        <w:rPr>
          <w:rFonts w:ascii="Times New Roman" w:hAnsi="Times New Roman" w:cs="Times New Roman"/>
          <w:sz w:val="32"/>
          <w:szCs w:val="32"/>
        </w:rPr>
      </w:pPr>
    </w:p>
    <w:p w14:paraId="65A6E545" w14:textId="77777777" w:rsidR="006837E9" w:rsidRPr="00B63425" w:rsidRDefault="006837E9" w:rsidP="006837E9">
      <w:pPr>
        <w:pStyle w:val="Default"/>
        <w:rPr>
          <w:rFonts w:ascii="Times New Roman" w:hAnsi="Times New Roman" w:cs="Times New Roman"/>
          <w:sz w:val="32"/>
          <w:szCs w:val="32"/>
        </w:rPr>
      </w:pPr>
    </w:p>
    <w:p w14:paraId="795DA3B5" w14:textId="54DCB611" w:rsidR="006837E9" w:rsidRPr="004E149F" w:rsidRDefault="006837E9" w:rsidP="006837E9">
      <w:pPr>
        <w:rPr>
          <w:rFonts w:cs="Times New Roman"/>
          <w:sz w:val="32"/>
          <w:szCs w:val="32"/>
        </w:rPr>
      </w:pPr>
      <w:r w:rsidRPr="00B63425">
        <w:rPr>
          <w:rFonts w:cs="Times New Roman"/>
          <w:b/>
          <w:bCs/>
          <w:sz w:val="32"/>
          <w:szCs w:val="32"/>
        </w:rPr>
        <w:t xml:space="preserve">Word Count: </w:t>
      </w:r>
      <w:r>
        <w:rPr>
          <w:rFonts w:cs="Times New Roman"/>
          <w:bCs/>
          <w:sz w:val="32"/>
          <w:szCs w:val="32"/>
        </w:rPr>
        <w:t>2</w:t>
      </w:r>
      <w:r>
        <w:rPr>
          <w:rFonts w:cs="Times New Roman"/>
          <w:bCs/>
          <w:sz w:val="32"/>
          <w:szCs w:val="32"/>
        </w:rPr>
        <w:t>000</w:t>
      </w:r>
    </w:p>
    <w:p w14:paraId="79870F14" w14:textId="77777777" w:rsidR="006837E9" w:rsidRDefault="006837E9" w:rsidP="00A933BF">
      <w:pPr>
        <w:spacing w:line="276" w:lineRule="auto"/>
        <w:jc w:val="center"/>
        <w:rPr>
          <w:rFonts w:cs="Times New Roman"/>
          <w:b/>
          <w:bCs/>
          <w:sz w:val="32"/>
          <w:szCs w:val="32"/>
        </w:rPr>
      </w:pPr>
    </w:p>
    <w:p w14:paraId="1F065873" w14:textId="77777777" w:rsidR="006837E9" w:rsidRDefault="006837E9" w:rsidP="00A933BF">
      <w:pPr>
        <w:spacing w:line="276" w:lineRule="auto"/>
        <w:jc w:val="center"/>
        <w:rPr>
          <w:rFonts w:cs="Times New Roman"/>
          <w:b/>
          <w:bCs/>
          <w:sz w:val="32"/>
          <w:szCs w:val="32"/>
        </w:rPr>
      </w:pPr>
    </w:p>
    <w:p w14:paraId="1D3D6DEE" w14:textId="77777777" w:rsidR="006837E9" w:rsidRDefault="006837E9" w:rsidP="00A933BF">
      <w:pPr>
        <w:spacing w:line="276" w:lineRule="auto"/>
        <w:jc w:val="center"/>
        <w:rPr>
          <w:rFonts w:cs="Times New Roman"/>
          <w:b/>
          <w:bCs/>
          <w:sz w:val="32"/>
          <w:szCs w:val="32"/>
        </w:rPr>
      </w:pPr>
    </w:p>
    <w:p w14:paraId="4C15FD6B" w14:textId="77777777" w:rsidR="006837E9" w:rsidRDefault="006837E9" w:rsidP="00A933BF">
      <w:pPr>
        <w:spacing w:line="276" w:lineRule="auto"/>
        <w:jc w:val="center"/>
        <w:rPr>
          <w:rFonts w:cs="Times New Roman"/>
          <w:b/>
          <w:bCs/>
          <w:sz w:val="32"/>
          <w:szCs w:val="32"/>
        </w:rPr>
      </w:pPr>
    </w:p>
    <w:p w14:paraId="7B166D16" w14:textId="77777777" w:rsidR="006837E9" w:rsidRDefault="006837E9" w:rsidP="00A933BF">
      <w:pPr>
        <w:spacing w:line="276" w:lineRule="auto"/>
        <w:jc w:val="center"/>
        <w:rPr>
          <w:rFonts w:cs="Times New Roman"/>
          <w:b/>
          <w:bCs/>
          <w:sz w:val="32"/>
          <w:szCs w:val="32"/>
        </w:rPr>
      </w:pPr>
    </w:p>
    <w:p w14:paraId="41802CE4" w14:textId="77777777" w:rsidR="006837E9" w:rsidRDefault="006837E9" w:rsidP="006837E9">
      <w:pPr>
        <w:spacing w:line="276" w:lineRule="auto"/>
        <w:rPr>
          <w:rFonts w:cs="Times New Roman"/>
          <w:b/>
          <w:bCs/>
          <w:sz w:val="32"/>
          <w:szCs w:val="32"/>
        </w:rPr>
      </w:pPr>
    </w:p>
    <w:p w14:paraId="63E73912" w14:textId="568B8528" w:rsidR="00A933BF" w:rsidRDefault="00A933BF" w:rsidP="00A933BF">
      <w:pPr>
        <w:spacing w:line="276" w:lineRule="auto"/>
        <w:jc w:val="center"/>
        <w:rPr>
          <w:rFonts w:cs="Times New Roman"/>
          <w:b/>
          <w:bCs/>
          <w:sz w:val="32"/>
          <w:szCs w:val="32"/>
        </w:rPr>
      </w:pPr>
      <w:r w:rsidRPr="00A933BF">
        <w:rPr>
          <w:rFonts w:cs="Times New Roman"/>
          <w:b/>
          <w:bCs/>
          <w:sz w:val="32"/>
          <w:szCs w:val="32"/>
        </w:rPr>
        <w:lastRenderedPageBreak/>
        <w:t>T</w:t>
      </w:r>
      <w:r>
        <w:rPr>
          <w:rFonts w:cs="Times New Roman"/>
          <w:b/>
          <w:bCs/>
          <w:sz w:val="32"/>
          <w:szCs w:val="32"/>
        </w:rPr>
        <w:t>ABLE OF CONTENTS</w:t>
      </w:r>
    </w:p>
    <w:p w14:paraId="54C57460" w14:textId="77777777" w:rsidR="00A933BF" w:rsidRPr="00A933BF" w:rsidRDefault="00A933BF" w:rsidP="00F65235">
      <w:pPr>
        <w:spacing w:line="276" w:lineRule="auto"/>
        <w:rPr>
          <w:rFonts w:cs="Times New Roman"/>
          <w:b/>
          <w:bCs/>
          <w:sz w:val="32"/>
          <w:szCs w:val="32"/>
        </w:rPr>
      </w:pPr>
    </w:p>
    <w:p w14:paraId="764A9B81" w14:textId="23F665EF" w:rsidR="00A933BF" w:rsidRDefault="00A933BF" w:rsidP="00A933BF">
      <w:pPr>
        <w:pStyle w:val="Listaszerbekezds"/>
        <w:numPr>
          <w:ilvl w:val="0"/>
          <w:numId w:val="1"/>
        </w:numPr>
        <w:spacing w:line="276" w:lineRule="auto"/>
        <w:jc w:val="left"/>
        <w:rPr>
          <w:rFonts w:cs="Times New Roman"/>
          <w:szCs w:val="24"/>
        </w:rPr>
      </w:pPr>
      <w:r w:rsidRPr="00A933BF">
        <w:rPr>
          <w:rFonts w:cs="Times New Roman"/>
          <w:szCs w:val="24"/>
        </w:rPr>
        <w:t>INTRODUCTION</w:t>
      </w:r>
    </w:p>
    <w:p w14:paraId="3EB15718" w14:textId="77777777" w:rsidR="007603C1" w:rsidRPr="007603C1" w:rsidRDefault="007603C1" w:rsidP="007603C1">
      <w:pPr>
        <w:spacing w:line="276" w:lineRule="auto"/>
        <w:jc w:val="left"/>
        <w:rPr>
          <w:rFonts w:cs="Times New Roman"/>
          <w:szCs w:val="24"/>
        </w:rPr>
      </w:pPr>
    </w:p>
    <w:p w14:paraId="204477B1" w14:textId="1745BC52" w:rsidR="007603C1" w:rsidRDefault="007603C1" w:rsidP="00A933BF">
      <w:pPr>
        <w:pStyle w:val="Listaszerbekezds"/>
        <w:numPr>
          <w:ilvl w:val="0"/>
          <w:numId w:val="1"/>
        </w:numPr>
        <w:spacing w:line="276" w:lineRule="auto"/>
        <w:jc w:val="left"/>
        <w:rPr>
          <w:rFonts w:cs="Times New Roman"/>
          <w:szCs w:val="24"/>
        </w:rPr>
      </w:pPr>
      <w:r>
        <w:rPr>
          <w:rFonts w:cs="Times New Roman"/>
          <w:szCs w:val="24"/>
        </w:rPr>
        <w:t>MARK AND SPENCER’S PROFILE</w:t>
      </w:r>
    </w:p>
    <w:p w14:paraId="2D84F00B" w14:textId="77777777" w:rsidR="007603C1" w:rsidRPr="007603C1" w:rsidRDefault="007603C1" w:rsidP="007603C1">
      <w:pPr>
        <w:pStyle w:val="Listaszerbekezds"/>
        <w:rPr>
          <w:rFonts w:cs="Times New Roman"/>
          <w:szCs w:val="24"/>
        </w:rPr>
      </w:pPr>
    </w:p>
    <w:p w14:paraId="6956443E" w14:textId="77777777" w:rsidR="007603C1" w:rsidRDefault="007603C1" w:rsidP="007603C1">
      <w:pPr>
        <w:pStyle w:val="Listaszerbekezds"/>
        <w:spacing w:line="276" w:lineRule="auto"/>
        <w:jc w:val="left"/>
        <w:rPr>
          <w:rFonts w:cs="Times New Roman"/>
          <w:szCs w:val="24"/>
        </w:rPr>
      </w:pPr>
    </w:p>
    <w:p w14:paraId="751D1821" w14:textId="77777777" w:rsidR="00A933BF" w:rsidRDefault="00A933BF" w:rsidP="00A933BF">
      <w:pPr>
        <w:pStyle w:val="Listaszerbekezds"/>
        <w:spacing w:line="276" w:lineRule="auto"/>
        <w:jc w:val="left"/>
        <w:rPr>
          <w:rFonts w:cs="Times New Roman"/>
          <w:szCs w:val="24"/>
        </w:rPr>
      </w:pPr>
    </w:p>
    <w:p w14:paraId="14B00F49" w14:textId="4333DCAA" w:rsidR="00A933BF" w:rsidRDefault="00A933BF" w:rsidP="00A933BF">
      <w:pPr>
        <w:pStyle w:val="Listaszerbekezds"/>
        <w:numPr>
          <w:ilvl w:val="0"/>
          <w:numId w:val="1"/>
        </w:numPr>
        <w:spacing w:line="276" w:lineRule="auto"/>
        <w:jc w:val="left"/>
        <w:rPr>
          <w:rFonts w:cs="Times New Roman"/>
          <w:szCs w:val="24"/>
        </w:rPr>
      </w:pPr>
      <w:r>
        <w:rPr>
          <w:rFonts w:cs="Times New Roman"/>
          <w:szCs w:val="24"/>
        </w:rPr>
        <w:t>COMPANY’S OBJECTIVES OR POSITION IN THE GLOBAL FASHION INDUSTRY</w:t>
      </w:r>
    </w:p>
    <w:p w14:paraId="57B6D713" w14:textId="77777777" w:rsidR="00A933BF" w:rsidRPr="00A933BF" w:rsidRDefault="00A933BF" w:rsidP="00A933BF">
      <w:pPr>
        <w:pStyle w:val="Listaszerbekezds"/>
        <w:rPr>
          <w:rFonts w:cs="Times New Roman"/>
          <w:szCs w:val="24"/>
        </w:rPr>
      </w:pPr>
    </w:p>
    <w:p w14:paraId="37A53389" w14:textId="77777777" w:rsidR="00A933BF" w:rsidRDefault="00A933BF" w:rsidP="00A933BF">
      <w:pPr>
        <w:pStyle w:val="Listaszerbekezds"/>
        <w:spacing w:line="276" w:lineRule="auto"/>
        <w:jc w:val="left"/>
        <w:rPr>
          <w:rFonts w:cs="Times New Roman"/>
          <w:szCs w:val="24"/>
        </w:rPr>
      </w:pPr>
    </w:p>
    <w:p w14:paraId="2C0030BA" w14:textId="360E595F" w:rsidR="00A933BF" w:rsidRDefault="00A933BF" w:rsidP="00A933BF">
      <w:pPr>
        <w:pStyle w:val="Listaszerbekezds"/>
        <w:numPr>
          <w:ilvl w:val="0"/>
          <w:numId w:val="1"/>
        </w:numPr>
        <w:spacing w:line="276" w:lineRule="auto"/>
        <w:jc w:val="left"/>
        <w:rPr>
          <w:rFonts w:cs="Times New Roman"/>
          <w:szCs w:val="24"/>
        </w:rPr>
      </w:pPr>
      <w:r>
        <w:rPr>
          <w:rFonts w:cs="Times New Roman"/>
          <w:szCs w:val="24"/>
        </w:rPr>
        <w:t>EXTERNAL ANALYSIS</w:t>
      </w:r>
    </w:p>
    <w:p w14:paraId="19366A70" w14:textId="5E76D312" w:rsidR="007603C1" w:rsidRPr="00DA569A" w:rsidRDefault="00DA569A" w:rsidP="00DA569A">
      <w:pPr>
        <w:pStyle w:val="Listaszerbekezds"/>
        <w:numPr>
          <w:ilvl w:val="1"/>
          <w:numId w:val="1"/>
        </w:numPr>
        <w:spacing w:line="276" w:lineRule="auto"/>
        <w:jc w:val="left"/>
        <w:rPr>
          <w:rFonts w:cs="Times New Roman"/>
          <w:szCs w:val="24"/>
        </w:rPr>
      </w:pPr>
      <w:r w:rsidRPr="00DA569A">
        <w:rPr>
          <w:rFonts w:cs="Times New Roman"/>
          <w:szCs w:val="24"/>
        </w:rPr>
        <w:t>PESTEL ANALYSIS</w:t>
      </w:r>
    </w:p>
    <w:p w14:paraId="5C706245" w14:textId="468E49D4" w:rsidR="00DA569A" w:rsidRDefault="00DA569A" w:rsidP="00DA569A">
      <w:pPr>
        <w:pStyle w:val="Listaszerbekezds"/>
        <w:numPr>
          <w:ilvl w:val="1"/>
          <w:numId w:val="1"/>
        </w:numPr>
        <w:spacing w:line="276" w:lineRule="auto"/>
        <w:jc w:val="left"/>
        <w:rPr>
          <w:rFonts w:cs="Times New Roman"/>
          <w:szCs w:val="24"/>
        </w:rPr>
      </w:pPr>
      <w:r>
        <w:rPr>
          <w:rFonts w:cs="Times New Roman"/>
          <w:szCs w:val="24"/>
        </w:rPr>
        <w:t>PORTER’S FIVE FORCES</w:t>
      </w:r>
    </w:p>
    <w:p w14:paraId="5BB32401" w14:textId="34087213" w:rsidR="00F65235" w:rsidRPr="00F65235" w:rsidRDefault="00F65235" w:rsidP="00F65235">
      <w:pPr>
        <w:pStyle w:val="Listaszerbekezds"/>
        <w:rPr>
          <w:rFonts w:eastAsia="Times New Roman" w:cs="Times New Roman"/>
          <w:szCs w:val="24"/>
          <w:lang w:eastAsia="en-IN" w:bidi="bn-IN"/>
        </w:rPr>
      </w:pPr>
      <w:r>
        <w:rPr>
          <w:rFonts w:eastAsia="Times New Roman" w:cs="Times New Roman"/>
          <w:szCs w:val="24"/>
          <w:lang w:eastAsia="en-IN" w:bidi="bn-IN"/>
        </w:rPr>
        <w:t xml:space="preserve">4.3 </w:t>
      </w:r>
    </w:p>
    <w:p w14:paraId="19ABC017" w14:textId="6CF4F20B" w:rsidR="00A933BF" w:rsidRDefault="00A933BF" w:rsidP="00A933BF">
      <w:pPr>
        <w:pStyle w:val="Listaszerbekezds"/>
        <w:spacing w:line="276" w:lineRule="auto"/>
        <w:jc w:val="left"/>
        <w:rPr>
          <w:rFonts w:cs="Times New Roman"/>
          <w:szCs w:val="24"/>
        </w:rPr>
      </w:pPr>
    </w:p>
    <w:p w14:paraId="0BF68FFA" w14:textId="77777777" w:rsidR="00A933BF" w:rsidRDefault="00A933BF" w:rsidP="00A933BF">
      <w:pPr>
        <w:pStyle w:val="Listaszerbekezds"/>
        <w:spacing w:line="276" w:lineRule="auto"/>
        <w:jc w:val="left"/>
        <w:rPr>
          <w:rFonts w:cs="Times New Roman"/>
          <w:szCs w:val="24"/>
        </w:rPr>
      </w:pPr>
    </w:p>
    <w:p w14:paraId="1284F35C" w14:textId="6807A8F5" w:rsidR="00A933BF" w:rsidRDefault="00A933BF" w:rsidP="00A933BF">
      <w:pPr>
        <w:pStyle w:val="Listaszerbekezds"/>
        <w:numPr>
          <w:ilvl w:val="0"/>
          <w:numId w:val="1"/>
        </w:numPr>
        <w:spacing w:line="276" w:lineRule="auto"/>
        <w:jc w:val="left"/>
        <w:rPr>
          <w:rFonts w:cs="Times New Roman"/>
          <w:szCs w:val="24"/>
        </w:rPr>
      </w:pPr>
      <w:r>
        <w:rPr>
          <w:rFonts w:cs="Times New Roman"/>
          <w:szCs w:val="24"/>
        </w:rPr>
        <w:t>INTERNAL ANALYSIS</w:t>
      </w:r>
    </w:p>
    <w:p w14:paraId="08E9B971" w14:textId="11F9089D" w:rsidR="00DA569A" w:rsidRDefault="00DA569A" w:rsidP="00DA569A">
      <w:pPr>
        <w:pStyle w:val="Listaszerbekezds"/>
        <w:numPr>
          <w:ilvl w:val="1"/>
          <w:numId w:val="1"/>
        </w:numPr>
        <w:spacing w:line="276" w:lineRule="auto"/>
        <w:jc w:val="left"/>
        <w:rPr>
          <w:rFonts w:cs="Times New Roman"/>
          <w:szCs w:val="24"/>
        </w:rPr>
      </w:pPr>
      <w:r>
        <w:rPr>
          <w:rFonts w:cs="Times New Roman"/>
          <w:szCs w:val="24"/>
        </w:rPr>
        <w:t>VALUE CHAIN ANALYSIS</w:t>
      </w:r>
    </w:p>
    <w:p w14:paraId="29F0B268" w14:textId="12440465" w:rsidR="00DA569A" w:rsidRDefault="00DA569A" w:rsidP="00DA569A">
      <w:pPr>
        <w:pStyle w:val="Listaszerbekezds"/>
        <w:numPr>
          <w:ilvl w:val="1"/>
          <w:numId w:val="1"/>
        </w:numPr>
        <w:spacing w:line="276" w:lineRule="auto"/>
        <w:jc w:val="left"/>
        <w:rPr>
          <w:rFonts w:cs="Times New Roman"/>
          <w:szCs w:val="24"/>
        </w:rPr>
      </w:pPr>
      <w:r>
        <w:rPr>
          <w:rFonts w:cs="Times New Roman"/>
          <w:szCs w:val="24"/>
        </w:rPr>
        <w:t>SWOT ANALYSIS</w:t>
      </w:r>
    </w:p>
    <w:p w14:paraId="0D1B2E40" w14:textId="66C9F3FC" w:rsidR="00A933BF" w:rsidRDefault="00A933BF" w:rsidP="00A933BF">
      <w:pPr>
        <w:pStyle w:val="Listaszerbekezds"/>
        <w:spacing w:line="276" w:lineRule="auto"/>
        <w:jc w:val="left"/>
        <w:rPr>
          <w:rFonts w:cs="Times New Roman"/>
          <w:szCs w:val="24"/>
        </w:rPr>
      </w:pPr>
    </w:p>
    <w:p w14:paraId="6CA2073A" w14:textId="77777777" w:rsidR="00A933BF" w:rsidRDefault="00A933BF" w:rsidP="00A933BF">
      <w:pPr>
        <w:pStyle w:val="Listaszerbekezds"/>
        <w:spacing w:line="276" w:lineRule="auto"/>
        <w:jc w:val="left"/>
        <w:rPr>
          <w:rFonts w:cs="Times New Roman"/>
          <w:szCs w:val="24"/>
        </w:rPr>
      </w:pPr>
    </w:p>
    <w:p w14:paraId="4AAA48F9" w14:textId="1EFC1F81" w:rsidR="00A933BF" w:rsidRDefault="00A933BF" w:rsidP="00A933BF">
      <w:pPr>
        <w:pStyle w:val="Listaszerbekezds"/>
        <w:numPr>
          <w:ilvl w:val="0"/>
          <w:numId w:val="1"/>
        </w:numPr>
        <w:spacing w:line="276" w:lineRule="auto"/>
        <w:jc w:val="left"/>
        <w:rPr>
          <w:rFonts w:cs="Times New Roman"/>
          <w:szCs w:val="24"/>
        </w:rPr>
      </w:pPr>
      <w:r>
        <w:rPr>
          <w:rFonts w:cs="Times New Roman"/>
          <w:szCs w:val="24"/>
        </w:rPr>
        <w:t>STRATEGY TO RESPOND TO THE IMPACT OF THE GLOBAL PANDEMIC</w:t>
      </w:r>
    </w:p>
    <w:p w14:paraId="49514CD6" w14:textId="4EFD97B1" w:rsidR="00A933BF" w:rsidRDefault="00A933BF" w:rsidP="00A933BF">
      <w:pPr>
        <w:pStyle w:val="Listaszerbekezds"/>
        <w:spacing w:line="276" w:lineRule="auto"/>
        <w:jc w:val="left"/>
        <w:rPr>
          <w:rFonts w:cs="Times New Roman"/>
          <w:szCs w:val="24"/>
        </w:rPr>
      </w:pPr>
    </w:p>
    <w:p w14:paraId="71B134FE" w14:textId="77777777" w:rsidR="00A933BF" w:rsidRDefault="00A933BF" w:rsidP="00A933BF">
      <w:pPr>
        <w:pStyle w:val="Listaszerbekezds"/>
        <w:spacing w:line="276" w:lineRule="auto"/>
        <w:jc w:val="left"/>
        <w:rPr>
          <w:rFonts w:cs="Times New Roman"/>
          <w:szCs w:val="24"/>
        </w:rPr>
      </w:pPr>
    </w:p>
    <w:p w14:paraId="6B718893" w14:textId="364AF05B" w:rsidR="00A933BF" w:rsidRDefault="00A933BF" w:rsidP="00A933BF">
      <w:pPr>
        <w:pStyle w:val="Listaszerbekezds"/>
        <w:numPr>
          <w:ilvl w:val="0"/>
          <w:numId w:val="1"/>
        </w:numPr>
        <w:spacing w:line="276" w:lineRule="auto"/>
        <w:jc w:val="left"/>
        <w:rPr>
          <w:rFonts w:cs="Times New Roman"/>
          <w:szCs w:val="24"/>
        </w:rPr>
      </w:pPr>
      <w:r>
        <w:rPr>
          <w:rFonts w:cs="Times New Roman"/>
          <w:szCs w:val="24"/>
        </w:rPr>
        <w:t>CONCLUSION AND RECOMMENDATION</w:t>
      </w:r>
    </w:p>
    <w:p w14:paraId="73F3A51A" w14:textId="6511D2AD" w:rsidR="00A933BF" w:rsidRDefault="00A933BF" w:rsidP="00A933BF">
      <w:pPr>
        <w:pStyle w:val="Listaszerbekezds"/>
        <w:spacing w:line="276" w:lineRule="auto"/>
        <w:jc w:val="left"/>
        <w:rPr>
          <w:rFonts w:cs="Times New Roman"/>
          <w:szCs w:val="24"/>
        </w:rPr>
      </w:pPr>
    </w:p>
    <w:p w14:paraId="77CC16FA" w14:textId="77777777" w:rsidR="00A933BF" w:rsidRDefault="00A933BF" w:rsidP="00A933BF">
      <w:pPr>
        <w:pStyle w:val="Listaszerbekezds"/>
        <w:spacing w:line="276" w:lineRule="auto"/>
        <w:jc w:val="left"/>
        <w:rPr>
          <w:rFonts w:cs="Times New Roman"/>
          <w:szCs w:val="24"/>
        </w:rPr>
      </w:pPr>
    </w:p>
    <w:p w14:paraId="2197E164" w14:textId="093D7255" w:rsidR="00A933BF" w:rsidRDefault="00A933BF" w:rsidP="00A933BF">
      <w:pPr>
        <w:pStyle w:val="Listaszerbekezds"/>
        <w:spacing w:line="276" w:lineRule="auto"/>
        <w:jc w:val="left"/>
        <w:rPr>
          <w:rFonts w:cs="Times New Roman"/>
          <w:szCs w:val="24"/>
        </w:rPr>
      </w:pPr>
    </w:p>
    <w:p w14:paraId="1557D3B0" w14:textId="77777777" w:rsidR="008D3449" w:rsidRDefault="008D3449" w:rsidP="00A933BF">
      <w:pPr>
        <w:pStyle w:val="Listaszerbekezds"/>
        <w:spacing w:line="276" w:lineRule="auto"/>
        <w:jc w:val="left"/>
        <w:rPr>
          <w:rFonts w:cs="Times New Roman"/>
          <w:szCs w:val="24"/>
        </w:rPr>
      </w:pPr>
    </w:p>
    <w:p w14:paraId="148B786A" w14:textId="45974835" w:rsidR="00F65235" w:rsidRDefault="00F65235" w:rsidP="00A933BF">
      <w:pPr>
        <w:pStyle w:val="Listaszerbekezds"/>
        <w:spacing w:line="276" w:lineRule="auto"/>
        <w:jc w:val="left"/>
        <w:rPr>
          <w:rFonts w:cs="Times New Roman"/>
          <w:szCs w:val="24"/>
        </w:rPr>
      </w:pPr>
    </w:p>
    <w:p w14:paraId="57BA00F4" w14:textId="31A7B095" w:rsidR="00F65235" w:rsidRDefault="00F65235" w:rsidP="00A933BF">
      <w:pPr>
        <w:pStyle w:val="Listaszerbekezds"/>
        <w:spacing w:line="276" w:lineRule="auto"/>
        <w:jc w:val="left"/>
        <w:rPr>
          <w:rFonts w:cs="Times New Roman"/>
          <w:szCs w:val="24"/>
        </w:rPr>
      </w:pPr>
    </w:p>
    <w:p w14:paraId="092E108F" w14:textId="10897D27" w:rsidR="00F65235" w:rsidRDefault="00F65235" w:rsidP="00A933BF">
      <w:pPr>
        <w:pStyle w:val="Listaszerbekezds"/>
        <w:spacing w:line="276" w:lineRule="auto"/>
        <w:jc w:val="left"/>
        <w:rPr>
          <w:rFonts w:cs="Times New Roman"/>
          <w:szCs w:val="24"/>
        </w:rPr>
      </w:pPr>
    </w:p>
    <w:p w14:paraId="2B04FD56" w14:textId="0899A544" w:rsidR="00F65235" w:rsidRDefault="00F65235" w:rsidP="00A933BF">
      <w:pPr>
        <w:pStyle w:val="Listaszerbekezds"/>
        <w:spacing w:line="276" w:lineRule="auto"/>
        <w:jc w:val="left"/>
        <w:rPr>
          <w:rFonts w:cs="Times New Roman"/>
          <w:szCs w:val="24"/>
        </w:rPr>
      </w:pPr>
    </w:p>
    <w:p w14:paraId="0965EA2A" w14:textId="77777777" w:rsidR="00F65235" w:rsidRDefault="00F65235" w:rsidP="00A933BF">
      <w:pPr>
        <w:pStyle w:val="Listaszerbekezds"/>
        <w:spacing w:line="276" w:lineRule="auto"/>
        <w:jc w:val="left"/>
        <w:rPr>
          <w:rFonts w:cs="Times New Roman"/>
          <w:szCs w:val="24"/>
        </w:rPr>
      </w:pPr>
    </w:p>
    <w:p w14:paraId="1B4CD68E" w14:textId="6E613C5B" w:rsidR="00A933BF" w:rsidRDefault="00A933BF" w:rsidP="007603C1">
      <w:pPr>
        <w:pStyle w:val="Cmsor1"/>
        <w:numPr>
          <w:ilvl w:val="0"/>
          <w:numId w:val="2"/>
        </w:numPr>
      </w:pPr>
      <w:bookmarkStart w:id="0" w:name="_Toc70011001"/>
      <w:r>
        <w:lastRenderedPageBreak/>
        <w:t>I</w:t>
      </w:r>
      <w:bookmarkEnd w:id="0"/>
      <w:r w:rsidR="007603C1">
        <w:t>NTRODUCTION</w:t>
      </w:r>
    </w:p>
    <w:p w14:paraId="6DCFC5B9" w14:textId="77777777" w:rsidR="00A933BF" w:rsidRDefault="00A933BF" w:rsidP="00A933BF">
      <w:pPr>
        <w:rPr>
          <w:rFonts w:cs="Times New Roman"/>
          <w:szCs w:val="24"/>
        </w:rPr>
      </w:pPr>
      <w:r>
        <w:rPr>
          <w:rFonts w:cs="Times New Roman"/>
          <w:szCs w:val="24"/>
        </w:rPr>
        <w:t xml:space="preserve">The global business environment can be defined as the global factors influencing the business processes of an organisation. The study will focus on the global business environment of the fashion industry after the Covid-19 scenario in terms of its industrial changes in the fashion world. It will analyse the internal and external factors influencing the global fashion industry in UK-based companies like Mark and Spencer and the Arcadia Group. The study will be focusing on the identification of several mitigating strategies </w:t>
      </w:r>
      <w:proofErr w:type="gramStart"/>
      <w:r>
        <w:rPr>
          <w:rFonts w:cs="Times New Roman"/>
          <w:szCs w:val="24"/>
        </w:rPr>
        <w:t>in order to</w:t>
      </w:r>
      <w:proofErr w:type="gramEnd"/>
      <w:r>
        <w:rPr>
          <w:rFonts w:cs="Times New Roman"/>
          <w:szCs w:val="24"/>
        </w:rPr>
        <w:t xml:space="preserve"> combat the impacts of Covid-19 on the global fashion industry. It will analyse a representation of the global business environment concerning the fashion industry. </w:t>
      </w:r>
    </w:p>
    <w:p w14:paraId="7AFD68E0" w14:textId="77777777" w:rsidR="007603C1" w:rsidRDefault="007603C1" w:rsidP="00A933BF">
      <w:pPr>
        <w:rPr>
          <w:rFonts w:cs="Times New Roman"/>
          <w:b/>
          <w:bCs/>
          <w:szCs w:val="24"/>
        </w:rPr>
      </w:pPr>
    </w:p>
    <w:p w14:paraId="1C57B3FA" w14:textId="60BF7489" w:rsidR="007603C1" w:rsidRPr="007603C1" w:rsidRDefault="007603C1" w:rsidP="007603C1">
      <w:pPr>
        <w:pStyle w:val="Listaszerbekezds"/>
        <w:numPr>
          <w:ilvl w:val="0"/>
          <w:numId w:val="2"/>
        </w:numPr>
        <w:rPr>
          <w:rFonts w:cs="Times New Roman"/>
          <w:b/>
          <w:bCs/>
          <w:szCs w:val="24"/>
        </w:rPr>
      </w:pPr>
      <w:r w:rsidRPr="007603C1">
        <w:rPr>
          <w:rFonts w:cs="Times New Roman"/>
          <w:b/>
          <w:bCs/>
          <w:szCs w:val="24"/>
        </w:rPr>
        <w:t>PROFILE OF MARK AND SPENCER</w:t>
      </w:r>
    </w:p>
    <w:p w14:paraId="18F99209" w14:textId="1054B2B0" w:rsidR="00A933BF" w:rsidRDefault="00A933BF" w:rsidP="00A933BF">
      <w:pPr>
        <w:rPr>
          <w:rFonts w:cs="Times New Roman"/>
          <w:szCs w:val="24"/>
        </w:rPr>
      </w:pPr>
      <w:r>
        <w:rPr>
          <w:rFonts w:cs="Times New Roman"/>
          <w:szCs w:val="24"/>
        </w:rPr>
        <w:t xml:space="preserve">Mark and Spencer </w:t>
      </w:r>
      <w:proofErr w:type="gramStart"/>
      <w:r>
        <w:rPr>
          <w:rFonts w:cs="Times New Roman"/>
          <w:szCs w:val="24"/>
        </w:rPr>
        <w:t>is</w:t>
      </w:r>
      <w:proofErr w:type="gramEnd"/>
      <w:r>
        <w:rPr>
          <w:rFonts w:cs="Times New Roman"/>
          <w:szCs w:val="24"/>
        </w:rPr>
        <w:t xml:space="preserve"> a UK-based retail company dealing with food, clothing, and accessories with around 78,000 employees. The company tends to generate annual revenue of about 10.2 billion Euros prior to the Covid-19 </w:t>
      </w:r>
      <w:proofErr w:type="gramStart"/>
      <w:r>
        <w:rPr>
          <w:rFonts w:cs="Times New Roman"/>
          <w:szCs w:val="24"/>
        </w:rPr>
        <w:t>scenario</w:t>
      </w:r>
      <w:proofErr w:type="gramEnd"/>
      <w:r>
        <w:rPr>
          <w:rFonts w:cs="Times New Roman"/>
          <w:szCs w:val="24"/>
        </w:rPr>
        <w:t xml:space="preserve"> (</w:t>
      </w:r>
      <w:proofErr w:type="spellStart"/>
      <w:r>
        <w:rPr>
          <w:rFonts w:eastAsia="Times New Roman" w:cs="Times New Roman"/>
          <w:szCs w:val="24"/>
          <w:lang w:eastAsia="en-IN" w:bidi="bn-IN"/>
        </w:rPr>
        <w:t>Marksandspencer</w:t>
      </w:r>
      <w:proofErr w:type="spellEnd"/>
      <w:r>
        <w:rPr>
          <w:rFonts w:eastAsia="Times New Roman" w:cs="Times New Roman"/>
          <w:szCs w:val="24"/>
          <w:lang w:eastAsia="en-IN" w:bidi="bn-IN"/>
        </w:rPr>
        <w:t>, 2021</w:t>
      </w:r>
      <w:r>
        <w:rPr>
          <w:rFonts w:cs="Times New Roman"/>
          <w:szCs w:val="24"/>
        </w:rPr>
        <w:t xml:space="preserve">). On the other hand, the Arcadia Group is a fashion organisation dealing with </w:t>
      </w:r>
      <w:proofErr w:type="gramStart"/>
      <w:r>
        <w:rPr>
          <w:rFonts w:cs="Times New Roman"/>
          <w:szCs w:val="24"/>
        </w:rPr>
        <w:t>a number of</w:t>
      </w:r>
      <w:proofErr w:type="gramEnd"/>
      <w:r>
        <w:rPr>
          <w:rFonts w:cs="Times New Roman"/>
          <w:szCs w:val="24"/>
        </w:rPr>
        <w:t xml:space="preserve"> significant brands in the country of the United Kingdom. The organisation involves around 19,000 employees in terms of generating an annual profit of about 1.8 billion Euros (</w:t>
      </w:r>
      <w:r>
        <w:rPr>
          <w:rFonts w:eastAsia="Times New Roman" w:cs="Times New Roman"/>
          <w:szCs w:val="24"/>
          <w:lang w:eastAsia="en-IN" w:bidi="bn-IN"/>
        </w:rPr>
        <w:t>craft.co, 2021</w:t>
      </w:r>
      <w:r>
        <w:rPr>
          <w:rFonts w:cs="Times New Roman"/>
          <w:szCs w:val="24"/>
        </w:rPr>
        <w:t xml:space="preserve">). </w:t>
      </w:r>
    </w:p>
    <w:p w14:paraId="0EFB53F9" w14:textId="77777777" w:rsidR="007603C1" w:rsidRDefault="007603C1" w:rsidP="007603C1">
      <w:pPr>
        <w:spacing w:line="276" w:lineRule="auto"/>
        <w:jc w:val="left"/>
        <w:rPr>
          <w:rFonts w:eastAsia="Times New Roman"/>
          <w:lang w:eastAsia="en-IN" w:bidi="bn-IN"/>
        </w:rPr>
      </w:pPr>
      <w:bookmarkStart w:id="1" w:name="_Toc70011002"/>
    </w:p>
    <w:bookmarkEnd w:id="1"/>
    <w:p w14:paraId="649C07C4" w14:textId="77777777" w:rsidR="007603C1" w:rsidRPr="007603C1" w:rsidRDefault="007603C1" w:rsidP="007603C1">
      <w:pPr>
        <w:pStyle w:val="Listaszerbekezds"/>
        <w:numPr>
          <w:ilvl w:val="0"/>
          <w:numId w:val="4"/>
        </w:numPr>
        <w:spacing w:line="276" w:lineRule="auto"/>
        <w:jc w:val="left"/>
        <w:rPr>
          <w:rFonts w:cs="Times New Roman"/>
          <w:b/>
          <w:bCs/>
          <w:szCs w:val="24"/>
        </w:rPr>
      </w:pPr>
      <w:r w:rsidRPr="007603C1">
        <w:rPr>
          <w:rFonts w:cs="Times New Roman"/>
          <w:b/>
          <w:bCs/>
          <w:szCs w:val="24"/>
        </w:rPr>
        <w:t>COMPANY’S OBJECTIVES OR POSITION IN THE GLOBAL FASHION INDUSTRY</w:t>
      </w:r>
    </w:p>
    <w:p w14:paraId="52D46C03" w14:textId="540EEE41" w:rsidR="00A933BF" w:rsidRPr="007603C1" w:rsidRDefault="00A933BF" w:rsidP="007603C1">
      <w:pPr>
        <w:pStyle w:val="Listaszerbekezds"/>
        <w:spacing w:line="276" w:lineRule="auto"/>
        <w:jc w:val="left"/>
        <w:rPr>
          <w:rFonts w:eastAsia="Times New Roman" w:cs="Times New Roman"/>
          <w:szCs w:val="24"/>
          <w:lang w:eastAsia="en-IN" w:bidi="bn-IN"/>
        </w:rPr>
      </w:pPr>
    </w:p>
    <w:p w14:paraId="3A408436" w14:textId="77777777" w:rsidR="00A933BF" w:rsidRDefault="00A933BF" w:rsidP="00A933BF">
      <w:pPr>
        <w:rPr>
          <w:rFonts w:eastAsia="Times New Roman" w:cs="Times New Roman"/>
          <w:szCs w:val="24"/>
          <w:lang w:eastAsia="en-IN" w:bidi="bn-IN"/>
        </w:rPr>
      </w:pPr>
      <w:r>
        <w:rPr>
          <w:rFonts w:eastAsia="Times New Roman" w:cs="Times New Roman"/>
          <w:szCs w:val="24"/>
          <w:lang w:eastAsia="en-IN" w:bidi="bn-IN"/>
        </w:rPr>
        <w:t xml:space="preserve">The dynamics of the global fashion industry is undergoing a continuous change in terms of succeeding in the fashion market after the Covid-19 scenario. </w:t>
      </w:r>
      <w:proofErr w:type="gramStart"/>
      <w:r>
        <w:rPr>
          <w:rFonts w:eastAsia="Times New Roman" w:cs="Times New Roman"/>
          <w:szCs w:val="24"/>
          <w:lang w:eastAsia="en-IN" w:bidi="bn-IN"/>
        </w:rPr>
        <w:t>In order to</w:t>
      </w:r>
      <w:proofErr w:type="gramEnd"/>
      <w:r>
        <w:rPr>
          <w:rFonts w:eastAsia="Times New Roman" w:cs="Times New Roman"/>
          <w:szCs w:val="24"/>
          <w:lang w:eastAsia="en-IN" w:bidi="bn-IN"/>
        </w:rPr>
        <w:t xml:space="preserve"> succeed in the shifting of tides in the fashion industry, UK-based fashion companies like Mark and Spencer or Arcadia Group must identify their position in the industrial market concerning certain objectives. They must focus on moving targets in terms of spawning great diversities. Moreover, the fashion industry of the United Kingdom must focus on sustainable development of its business management to combat the loss of Covid-19 scenario (</w:t>
      </w:r>
      <w:proofErr w:type="spellStart"/>
      <w:r>
        <w:rPr>
          <w:rFonts w:eastAsia="Times New Roman" w:cs="Times New Roman"/>
          <w:szCs w:val="24"/>
          <w:lang w:eastAsia="en-IN" w:bidi="bn-IN"/>
        </w:rPr>
        <w:t>mckinsey</w:t>
      </w:r>
      <w:proofErr w:type="spellEnd"/>
      <w:r>
        <w:rPr>
          <w:rFonts w:eastAsia="Times New Roman" w:cs="Times New Roman"/>
          <w:szCs w:val="24"/>
          <w:lang w:eastAsia="en-IN" w:bidi="bn-IN"/>
        </w:rPr>
        <w:t>, 2021).  Fashion consumers are more likely to be conscious of the environment. Therefore, the companies must introduce sustainable management of their operational activities in terms of producing profitability (</w:t>
      </w:r>
      <w:r>
        <w:rPr>
          <w:rFonts w:cs="Times New Roman"/>
          <w:szCs w:val="24"/>
          <w:shd w:val="clear" w:color="auto" w:fill="FFFFFF"/>
        </w:rPr>
        <w:t>Pal and Gander, 2018</w:t>
      </w:r>
      <w:r>
        <w:rPr>
          <w:rFonts w:eastAsia="Times New Roman" w:cs="Times New Roman"/>
          <w:szCs w:val="24"/>
          <w:lang w:eastAsia="en-IN" w:bidi="bn-IN"/>
        </w:rPr>
        <w:t xml:space="preserve">). </w:t>
      </w:r>
    </w:p>
    <w:p w14:paraId="581CCC47" w14:textId="77777777" w:rsidR="00A933BF" w:rsidRDefault="00A933BF" w:rsidP="00A933BF">
      <w:pPr>
        <w:rPr>
          <w:rFonts w:eastAsia="Times New Roman" w:cs="Times New Roman"/>
          <w:b/>
          <w:bCs/>
          <w:szCs w:val="24"/>
          <w:lang w:eastAsia="en-IN" w:bidi="bn-IN"/>
        </w:rPr>
      </w:pPr>
      <w:r>
        <w:rPr>
          <w:rFonts w:eastAsia="Times New Roman" w:cs="Times New Roman"/>
          <w:b/>
          <w:bCs/>
          <w:szCs w:val="24"/>
          <w:lang w:eastAsia="en-IN" w:bidi="bn-IN"/>
        </w:rPr>
        <w:lastRenderedPageBreak/>
        <w:t>Global fashion industry</w:t>
      </w:r>
    </w:p>
    <w:p w14:paraId="1C4D4665" w14:textId="77777777" w:rsidR="00F65235" w:rsidRDefault="00A933BF" w:rsidP="00F65235">
      <w:pPr>
        <w:rPr>
          <w:rFonts w:eastAsia="Times New Roman" w:cs="Times New Roman"/>
          <w:szCs w:val="24"/>
          <w:lang w:eastAsia="en-IN" w:bidi="bn-IN"/>
        </w:rPr>
      </w:pPr>
      <w:r>
        <w:rPr>
          <w:rFonts w:eastAsia="Times New Roman" w:cs="Times New Roman"/>
          <w:szCs w:val="24"/>
          <w:lang w:eastAsia="en-IN" w:bidi="bn-IN"/>
        </w:rPr>
        <w:t>The global fashion industry of the United Kingdom is adversely affected by the impact of Covid-19. It faced a huge loss in terms of decreased rate of fashion consumers in the pandemic era. Therefore, the companies like Arcadia Group or Mark and Spencer of the country of United Kingdom must adapt to innovation strategies concerning effective management and suitable development to enhance its rate of profit through integrated productivity (</w:t>
      </w:r>
      <w:r>
        <w:rPr>
          <w:rFonts w:cs="Times New Roman"/>
          <w:szCs w:val="24"/>
          <w:shd w:val="clear" w:color="auto" w:fill="FFFFFF"/>
        </w:rPr>
        <w:t xml:space="preserve">Todeschini </w:t>
      </w:r>
      <w:r>
        <w:rPr>
          <w:rFonts w:cs="Times New Roman"/>
          <w:i/>
          <w:iCs/>
          <w:szCs w:val="24"/>
          <w:shd w:val="clear" w:color="auto" w:fill="FFFFFF"/>
        </w:rPr>
        <w:t>et al.</w:t>
      </w:r>
      <w:r>
        <w:rPr>
          <w:rFonts w:cs="Times New Roman"/>
          <w:szCs w:val="24"/>
          <w:shd w:val="clear" w:color="auto" w:fill="FFFFFF"/>
        </w:rPr>
        <w:t>, 2017</w:t>
      </w:r>
      <w:r>
        <w:rPr>
          <w:rFonts w:eastAsia="Times New Roman" w:cs="Times New Roman"/>
          <w:szCs w:val="24"/>
          <w:lang w:eastAsia="en-IN" w:bidi="bn-IN"/>
        </w:rPr>
        <w:t xml:space="preserve">). The huge implications of the clothing sectors and fashion industry must adapt several major functions in terms of appropriate management of its supply chain along with the creation of values for its customers. </w:t>
      </w:r>
    </w:p>
    <w:p w14:paraId="1A38FEA7" w14:textId="77777777" w:rsidR="00F65235" w:rsidRDefault="00F65235" w:rsidP="00F65235">
      <w:pPr>
        <w:rPr>
          <w:rFonts w:eastAsia="Times New Roman" w:cs="Times New Roman"/>
          <w:szCs w:val="24"/>
          <w:lang w:eastAsia="en-IN" w:bidi="bn-IN"/>
        </w:rPr>
      </w:pPr>
    </w:p>
    <w:p w14:paraId="5B3FCF4C" w14:textId="5B9264FC" w:rsidR="00DA569A" w:rsidRPr="00F65235" w:rsidRDefault="00DA569A" w:rsidP="00F65235">
      <w:pPr>
        <w:rPr>
          <w:rFonts w:eastAsia="Times New Roman" w:cs="Times New Roman"/>
          <w:szCs w:val="24"/>
          <w:lang w:eastAsia="en-IN" w:bidi="bn-IN"/>
        </w:rPr>
      </w:pPr>
      <w:r w:rsidRPr="00DA569A">
        <w:rPr>
          <w:rFonts w:eastAsia="Times New Roman" w:cs="Times New Roman"/>
          <w:b/>
          <w:bCs/>
          <w:szCs w:val="24"/>
          <w:lang w:eastAsia="en-IN" w:bidi="bn-IN"/>
        </w:rPr>
        <w:t>4.</w:t>
      </w:r>
      <w:r w:rsidRPr="00DA569A">
        <w:rPr>
          <w:rFonts w:cs="Times New Roman"/>
          <w:szCs w:val="24"/>
        </w:rPr>
        <w:t xml:space="preserve"> </w:t>
      </w:r>
      <w:r w:rsidRPr="00DA569A">
        <w:rPr>
          <w:rFonts w:cs="Times New Roman"/>
          <w:b/>
          <w:bCs/>
          <w:szCs w:val="24"/>
        </w:rPr>
        <w:t>EXTERNAL ANALYSIS</w:t>
      </w:r>
    </w:p>
    <w:p w14:paraId="5E430A3C" w14:textId="2D051DD6" w:rsidR="00A933BF" w:rsidRDefault="00F65235" w:rsidP="00A933BF">
      <w:pPr>
        <w:rPr>
          <w:rFonts w:eastAsia="Times New Roman" w:cs="Times New Roman"/>
          <w:b/>
          <w:bCs/>
          <w:szCs w:val="24"/>
          <w:lang w:eastAsia="en-IN" w:bidi="bn-IN"/>
        </w:rPr>
      </w:pPr>
      <w:r>
        <w:rPr>
          <w:rFonts w:eastAsia="Times New Roman" w:cs="Times New Roman"/>
          <w:b/>
          <w:bCs/>
          <w:szCs w:val="24"/>
          <w:lang w:eastAsia="en-IN" w:bidi="bn-IN"/>
        </w:rPr>
        <w:t xml:space="preserve">4.1 </w:t>
      </w:r>
      <w:r w:rsidR="00A933BF">
        <w:rPr>
          <w:rFonts w:eastAsia="Times New Roman" w:cs="Times New Roman"/>
          <w:b/>
          <w:bCs/>
          <w:szCs w:val="24"/>
          <w:lang w:eastAsia="en-IN" w:bidi="bn-IN"/>
        </w:rPr>
        <w:t>PESTEL analysis</w:t>
      </w:r>
    </w:p>
    <w:p w14:paraId="4CEC7DC2" w14:textId="77777777" w:rsidR="00A933BF" w:rsidRDefault="00A933BF" w:rsidP="00A933BF">
      <w:pPr>
        <w:rPr>
          <w:rFonts w:eastAsia="Times New Roman" w:cs="Times New Roman"/>
          <w:szCs w:val="24"/>
          <w:lang w:eastAsia="en-IN" w:bidi="bn-IN"/>
        </w:rPr>
      </w:pPr>
      <w:r>
        <w:rPr>
          <w:rFonts w:eastAsia="Times New Roman" w:cs="Times New Roman"/>
          <w:b/>
          <w:bCs/>
          <w:i/>
          <w:iCs/>
          <w:szCs w:val="24"/>
          <w:lang w:eastAsia="en-IN" w:bidi="bn-IN"/>
        </w:rPr>
        <w:t>Political factors:</w:t>
      </w:r>
      <w:r>
        <w:rPr>
          <w:rFonts w:eastAsia="Times New Roman" w:cs="Times New Roman"/>
          <w:szCs w:val="24"/>
          <w:lang w:eastAsia="en-IN" w:bidi="bn-IN"/>
        </w:rPr>
        <w:t xml:space="preserve"> The UK government tends to interrupt the fashion industry in terms of imposing PETA laws concerning the elimination of animal abuse to generate furs, skins and so on in fashion making (peta.org, 2021). It is mainly concerned with political influences on fashion trends. The companies like Arcadia Group and M&amp;S must follow </w:t>
      </w:r>
      <w:proofErr w:type="gramStart"/>
      <w:r>
        <w:rPr>
          <w:rFonts w:eastAsia="Times New Roman" w:cs="Times New Roman"/>
          <w:szCs w:val="24"/>
          <w:lang w:eastAsia="en-IN" w:bidi="bn-IN"/>
        </w:rPr>
        <w:t>government imposed</w:t>
      </w:r>
      <w:proofErr w:type="gramEnd"/>
      <w:r>
        <w:rPr>
          <w:rFonts w:eastAsia="Times New Roman" w:cs="Times New Roman"/>
          <w:szCs w:val="24"/>
          <w:lang w:eastAsia="en-IN" w:bidi="bn-IN"/>
        </w:rPr>
        <w:t xml:space="preserve"> laws to maintain fair and sustainable development of the fashion industry. </w:t>
      </w:r>
    </w:p>
    <w:p w14:paraId="27A14CC7" w14:textId="77777777" w:rsidR="00A933BF" w:rsidRDefault="00A933BF" w:rsidP="00A933BF">
      <w:pPr>
        <w:rPr>
          <w:rFonts w:eastAsia="Times New Roman" w:cs="Times New Roman"/>
          <w:szCs w:val="24"/>
          <w:lang w:eastAsia="en-IN" w:bidi="bn-IN"/>
        </w:rPr>
      </w:pPr>
      <w:r>
        <w:rPr>
          <w:rFonts w:eastAsia="Times New Roman" w:cs="Times New Roman"/>
          <w:b/>
          <w:bCs/>
          <w:i/>
          <w:iCs/>
          <w:szCs w:val="24"/>
          <w:lang w:eastAsia="en-IN" w:bidi="bn-IN"/>
        </w:rPr>
        <w:t>Economic factors:</w:t>
      </w:r>
      <w:r>
        <w:rPr>
          <w:rFonts w:eastAsia="Times New Roman" w:cs="Times New Roman"/>
          <w:szCs w:val="24"/>
          <w:lang w:eastAsia="en-IN" w:bidi="bn-IN"/>
        </w:rPr>
        <w:t xml:space="preserve"> The GDP of the United Kingdom is around 504,742 million Euros in the year 2020 (ons.gov, 2021). The fashion industry must focus on attracting a huge base of employees </w:t>
      </w:r>
      <w:proofErr w:type="gramStart"/>
      <w:r>
        <w:rPr>
          <w:rFonts w:eastAsia="Times New Roman" w:cs="Times New Roman"/>
          <w:szCs w:val="24"/>
          <w:lang w:eastAsia="en-IN" w:bidi="bn-IN"/>
        </w:rPr>
        <w:t>in order to</w:t>
      </w:r>
      <w:proofErr w:type="gramEnd"/>
      <w:r>
        <w:rPr>
          <w:rFonts w:eastAsia="Times New Roman" w:cs="Times New Roman"/>
          <w:szCs w:val="24"/>
          <w:lang w:eastAsia="en-IN" w:bidi="bn-IN"/>
        </w:rPr>
        <w:t xml:space="preserve"> increase the overall productivity and employment of the country in terms of combating the loss of Covid-19. Moreover, it also must emphasise the attraction of a vast scope of target audiences in terms of generating huge profits to contribute to the country's GDP (</w:t>
      </w:r>
      <w:r>
        <w:rPr>
          <w:rFonts w:cs="Times New Roman"/>
          <w:szCs w:val="24"/>
          <w:shd w:val="clear" w:color="auto" w:fill="FFFFFF"/>
        </w:rPr>
        <w:t xml:space="preserve">Amendola </w:t>
      </w:r>
      <w:r>
        <w:rPr>
          <w:rFonts w:cs="Times New Roman"/>
          <w:i/>
          <w:iCs/>
          <w:szCs w:val="24"/>
          <w:shd w:val="clear" w:color="auto" w:fill="FFFFFF"/>
        </w:rPr>
        <w:t>et al.</w:t>
      </w:r>
      <w:r>
        <w:rPr>
          <w:rFonts w:cs="Times New Roman"/>
          <w:szCs w:val="24"/>
          <w:shd w:val="clear" w:color="auto" w:fill="FFFFFF"/>
        </w:rPr>
        <w:t>, 2018</w:t>
      </w:r>
      <w:r>
        <w:rPr>
          <w:rFonts w:eastAsia="Times New Roman" w:cs="Times New Roman"/>
          <w:szCs w:val="24"/>
          <w:lang w:eastAsia="en-IN" w:bidi="bn-IN"/>
        </w:rPr>
        <w:t xml:space="preserve">). </w:t>
      </w:r>
    </w:p>
    <w:p w14:paraId="720B24D7" w14:textId="77777777" w:rsidR="00A933BF" w:rsidRDefault="00A933BF" w:rsidP="00A933BF">
      <w:pPr>
        <w:rPr>
          <w:rFonts w:eastAsia="Times New Roman" w:cs="Times New Roman"/>
          <w:szCs w:val="24"/>
          <w:lang w:eastAsia="en-IN" w:bidi="bn-IN"/>
        </w:rPr>
      </w:pPr>
      <w:r>
        <w:rPr>
          <w:rFonts w:eastAsia="Times New Roman" w:cs="Times New Roman"/>
          <w:b/>
          <w:bCs/>
          <w:i/>
          <w:iCs/>
          <w:szCs w:val="24"/>
          <w:lang w:eastAsia="en-IN" w:bidi="bn-IN"/>
        </w:rPr>
        <w:t>Technological factors:</w:t>
      </w:r>
      <w:r>
        <w:rPr>
          <w:rFonts w:eastAsia="Times New Roman" w:cs="Times New Roman"/>
          <w:szCs w:val="24"/>
          <w:lang w:eastAsia="en-IN" w:bidi="bn-IN"/>
        </w:rPr>
        <w:t xml:space="preserve"> The fashion industry of the UK must focus on optimising profitability in terms of reducing its operational costs and increasing average revenue. It must involve technological adaptation </w:t>
      </w:r>
      <w:proofErr w:type="gramStart"/>
      <w:r>
        <w:rPr>
          <w:rFonts w:eastAsia="Times New Roman" w:cs="Times New Roman"/>
          <w:szCs w:val="24"/>
          <w:lang w:eastAsia="en-IN" w:bidi="bn-IN"/>
        </w:rPr>
        <w:t>in order to</w:t>
      </w:r>
      <w:proofErr w:type="gramEnd"/>
      <w:r>
        <w:rPr>
          <w:rFonts w:eastAsia="Times New Roman" w:cs="Times New Roman"/>
          <w:szCs w:val="24"/>
          <w:lang w:eastAsia="en-IN" w:bidi="bn-IN"/>
        </w:rPr>
        <w:t xml:space="preserve"> sustain the healthy management of its customers through productive marketing and communicative aspects. </w:t>
      </w:r>
    </w:p>
    <w:p w14:paraId="30912EF0" w14:textId="77777777" w:rsidR="00A933BF" w:rsidRDefault="00A933BF" w:rsidP="00A933BF">
      <w:pPr>
        <w:rPr>
          <w:rFonts w:eastAsia="Times New Roman" w:cs="Times New Roman"/>
          <w:szCs w:val="24"/>
          <w:lang w:eastAsia="en-IN" w:bidi="bn-IN"/>
        </w:rPr>
      </w:pPr>
      <w:r>
        <w:rPr>
          <w:rFonts w:eastAsia="Times New Roman" w:cs="Times New Roman"/>
          <w:b/>
          <w:bCs/>
          <w:i/>
          <w:iCs/>
          <w:szCs w:val="24"/>
          <w:lang w:eastAsia="en-IN" w:bidi="bn-IN"/>
        </w:rPr>
        <w:t>Social factors:</w:t>
      </w:r>
      <w:r>
        <w:rPr>
          <w:rFonts w:eastAsia="Times New Roman" w:cs="Times New Roman"/>
          <w:szCs w:val="24"/>
          <w:lang w:eastAsia="en-IN" w:bidi="bn-IN"/>
        </w:rPr>
        <w:t xml:space="preserve"> The country of the United Kingdom is very much diversified concerning its cultural variations. It may act as a beneficial factor for the fashion industry concerning </w:t>
      </w:r>
      <w:r>
        <w:rPr>
          <w:rFonts w:eastAsia="Times New Roman" w:cs="Times New Roman"/>
          <w:szCs w:val="24"/>
          <w:lang w:eastAsia="en-IN" w:bidi="bn-IN"/>
        </w:rPr>
        <w:lastRenderedPageBreak/>
        <w:t xml:space="preserve">sustainable management of the huge base of target audiences for the UK-based fashion companies like M&amp;S and the Arcadia Group. </w:t>
      </w:r>
    </w:p>
    <w:p w14:paraId="4CC27724" w14:textId="77777777" w:rsidR="00A933BF" w:rsidRDefault="00A933BF" w:rsidP="00A933BF">
      <w:pPr>
        <w:rPr>
          <w:rFonts w:eastAsia="Times New Roman" w:cs="Times New Roman"/>
          <w:szCs w:val="24"/>
          <w:lang w:eastAsia="en-IN" w:bidi="bn-IN"/>
        </w:rPr>
      </w:pPr>
      <w:r>
        <w:rPr>
          <w:rFonts w:eastAsia="Times New Roman" w:cs="Times New Roman"/>
          <w:b/>
          <w:bCs/>
          <w:i/>
          <w:iCs/>
          <w:szCs w:val="24"/>
          <w:lang w:eastAsia="en-IN" w:bidi="bn-IN"/>
        </w:rPr>
        <w:t>Legal factors:</w:t>
      </w:r>
      <w:r>
        <w:rPr>
          <w:rFonts w:eastAsia="Times New Roman" w:cs="Times New Roman"/>
          <w:szCs w:val="24"/>
          <w:lang w:eastAsia="en-IN" w:bidi="bn-IN"/>
        </w:rPr>
        <w:t xml:space="preserve"> The employment law of 2021 in the country UK tends to cover employee representation along with secured industrial relations (</w:t>
      </w:r>
      <w:proofErr w:type="spellStart"/>
      <w:r>
        <w:rPr>
          <w:rFonts w:eastAsia="Times New Roman" w:cs="Times New Roman"/>
          <w:szCs w:val="24"/>
          <w:lang w:eastAsia="en-IN" w:bidi="bn-IN"/>
        </w:rPr>
        <w:t>iclg</w:t>
      </w:r>
      <w:proofErr w:type="spellEnd"/>
      <w:r>
        <w:rPr>
          <w:rFonts w:eastAsia="Times New Roman" w:cs="Times New Roman"/>
          <w:szCs w:val="24"/>
          <w:lang w:eastAsia="en-IN" w:bidi="bn-IN"/>
        </w:rPr>
        <w:t xml:space="preserve">, 2021). The fashion industry of Arcadia Group and M&amp;S must focus on adapting the employment laws </w:t>
      </w:r>
      <w:proofErr w:type="gramStart"/>
      <w:r>
        <w:rPr>
          <w:rFonts w:eastAsia="Times New Roman" w:cs="Times New Roman"/>
          <w:szCs w:val="24"/>
          <w:lang w:eastAsia="en-IN" w:bidi="bn-IN"/>
        </w:rPr>
        <w:t>in order to</w:t>
      </w:r>
      <w:proofErr w:type="gramEnd"/>
      <w:r>
        <w:rPr>
          <w:rFonts w:eastAsia="Times New Roman" w:cs="Times New Roman"/>
          <w:szCs w:val="24"/>
          <w:lang w:eastAsia="en-IN" w:bidi="bn-IN"/>
        </w:rPr>
        <w:t xml:space="preserve"> manage sustainable operations for maximising profitability. It must incorporate corporate governance in terms of eliminating all discrimination among its employees, thus facilitating productivity. </w:t>
      </w:r>
    </w:p>
    <w:p w14:paraId="5B6184A1" w14:textId="77777777" w:rsidR="00A933BF" w:rsidRDefault="00A933BF" w:rsidP="00A933BF">
      <w:pPr>
        <w:rPr>
          <w:rFonts w:eastAsia="Times New Roman" w:cs="Times New Roman"/>
          <w:szCs w:val="24"/>
          <w:lang w:eastAsia="en-IN" w:bidi="bn-IN"/>
        </w:rPr>
      </w:pPr>
      <w:r>
        <w:rPr>
          <w:rFonts w:eastAsia="Times New Roman" w:cs="Times New Roman"/>
          <w:b/>
          <w:bCs/>
          <w:i/>
          <w:iCs/>
          <w:szCs w:val="24"/>
          <w:lang w:eastAsia="en-IN" w:bidi="bn-IN"/>
        </w:rPr>
        <w:t>Environmental factors:</w:t>
      </w:r>
      <w:r>
        <w:rPr>
          <w:rFonts w:eastAsia="Times New Roman" w:cs="Times New Roman"/>
          <w:szCs w:val="24"/>
          <w:lang w:eastAsia="en-IN" w:bidi="bn-IN"/>
        </w:rPr>
        <w:t xml:space="preserve"> The environmental protection act of 1974 in the country of United Kingdom tends to signify sustainable management of the environment in terms of controlling wastes (field.org, 2021). The fashion industry of M&amp;S or the Arcadia Group must focus on optimising profitability concerning sustainable management of the environment. </w:t>
      </w:r>
    </w:p>
    <w:p w14:paraId="472A0B8D" w14:textId="382BFDE7" w:rsidR="00A933BF" w:rsidRDefault="00F65235" w:rsidP="00A933BF">
      <w:pPr>
        <w:rPr>
          <w:rFonts w:eastAsia="Times New Roman" w:cs="Times New Roman"/>
          <w:b/>
          <w:bCs/>
          <w:szCs w:val="24"/>
          <w:lang w:eastAsia="en-IN" w:bidi="bn-IN"/>
        </w:rPr>
      </w:pPr>
      <w:r>
        <w:rPr>
          <w:rFonts w:eastAsia="Times New Roman" w:cs="Times New Roman"/>
          <w:b/>
          <w:bCs/>
          <w:szCs w:val="24"/>
          <w:lang w:eastAsia="en-IN" w:bidi="bn-IN"/>
        </w:rPr>
        <w:t xml:space="preserve">4.2 </w:t>
      </w:r>
      <w:proofErr w:type="gramStart"/>
      <w:r w:rsidR="00A933BF">
        <w:rPr>
          <w:rFonts w:eastAsia="Times New Roman" w:cs="Times New Roman"/>
          <w:b/>
          <w:bCs/>
          <w:szCs w:val="24"/>
          <w:lang w:eastAsia="en-IN" w:bidi="bn-IN"/>
        </w:rPr>
        <w:t>Porter’s</w:t>
      </w:r>
      <w:proofErr w:type="gramEnd"/>
      <w:r w:rsidR="00A933BF">
        <w:rPr>
          <w:rFonts w:eastAsia="Times New Roman" w:cs="Times New Roman"/>
          <w:b/>
          <w:bCs/>
          <w:szCs w:val="24"/>
          <w:lang w:eastAsia="en-IN" w:bidi="bn-IN"/>
        </w:rPr>
        <w:t xml:space="preserve"> five forces</w:t>
      </w:r>
    </w:p>
    <w:p w14:paraId="3309EBC0" w14:textId="77777777" w:rsidR="00A933BF" w:rsidRDefault="00A933BF" w:rsidP="00A933BF">
      <w:pPr>
        <w:rPr>
          <w:rFonts w:eastAsia="Times New Roman" w:cs="Times New Roman"/>
          <w:szCs w:val="24"/>
          <w:lang w:eastAsia="en-IN" w:bidi="bn-IN"/>
        </w:rPr>
      </w:pPr>
      <w:r>
        <w:rPr>
          <w:rFonts w:eastAsia="Times New Roman" w:cs="Times New Roman"/>
          <w:b/>
          <w:bCs/>
          <w:i/>
          <w:iCs/>
          <w:szCs w:val="24"/>
          <w:lang w:eastAsia="en-IN" w:bidi="bn-IN"/>
        </w:rPr>
        <w:t>Competitive rivalry (Moderate):</w:t>
      </w:r>
      <w:r>
        <w:rPr>
          <w:rFonts w:eastAsia="Times New Roman" w:cs="Times New Roman"/>
          <w:szCs w:val="24"/>
          <w:lang w:eastAsia="en-IN" w:bidi="bn-IN"/>
        </w:rPr>
        <w:t xml:space="preserve"> </w:t>
      </w:r>
      <w:proofErr w:type="gramStart"/>
      <w:r>
        <w:rPr>
          <w:rFonts w:eastAsia="Times New Roman" w:cs="Times New Roman"/>
          <w:szCs w:val="24"/>
          <w:lang w:eastAsia="en-IN" w:bidi="bn-IN"/>
        </w:rPr>
        <w:t>In order to</w:t>
      </w:r>
      <w:proofErr w:type="gramEnd"/>
      <w:r>
        <w:rPr>
          <w:rFonts w:eastAsia="Times New Roman" w:cs="Times New Roman"/>
          <w:szCs w:val="24"/>
          <w:lang w:eastAsia="en-IN" w:bidi="bn-IN"/>
        </w:rPr>
        <w:t xml:space="preserve"> combat the competitive rivalry within the fashion industry, the company of the Arcadia Group tends to deal with luxurious UK brands in terms of attracting a huge base of customers. On the other hand, M&amp;S tends to sell its products to fashion consumers at a reasonable rate, thus attracting vast numbers of target audiences. </w:t>
      </w:r>
    </w:p>
    <w:p w14:paraId="1EA60230" w14:textId="77777777" w:rsidR="00A933BF" w:rsidRDefault="00A933BF" w:rsidP="00A933BF">
      <w:pPr>
        <w:rPr>
          <w:rFonts w:eastAsia="Times New Roman" w:cs="Times New Roman"/>
          <w:szCs w:val="24"/>
          <w:lang w:eastAsia="en-IN" w:bidi="bn-IN"/>
        </w:rPr>
      </w:pPr>
      <w:r>
        <w:rPr>
          <w:rFonts w:eastAsia="Times New Roman" w:cs="Times New Roman"/>
          <w:b/>
          <w:bCs/>
          <w:i/>
          <w:iCs/>
          <w:szCs w:val="24"/>
          <w:lang w:eastAsia="en-IN" w:bidi="bn-IN"/>
        </w:rPr>
        <w:t>Supplier power (High):</w:t>
      </w:r>
      <w:r>
        <w:rPr>
          <w:rFonts w:eastAsia="Times New Roman" w:cs="Times New Roman"/>
          <w:szCs w:val="24"/>
          <w:lang w:eastAsia="en-IN" w:bidi="bn-IN"/>
        </w:rPr>
        <w:t xml:space="preserve"> The UK-based fashion companies like M&amp;S and the Arcadia Group must focus on effective management of its supply chain after the Covid-19 scenario. It must invest strategic alignments into the supply chain to manage the operations of the fashion industry in terms of generating huge profitability. </w:t>
      </w:r>
    </w:p>
    <w:p w14:paraId="61AEB251" w14:textId="77777777" w:rsidR="00A933BF" w:rsidRDefault="00A933BF" w:rsidP="00A933BF">
      <w:pPr>
        <w:rPr>
          <w:rFonts w:eastAsia="Times New Roman" w:cs="Times New Roman"/>
          <w:szCs w:val="24"/>
          <w:lang w:eastAsia="en-IN" w:bidi="bn-IN"/>
        </w:rPr>
      </w:pPr>
      <w:r>
        <w:rPr>
          <w:rFonts w:eastAsia="Times New Roman" w:cs="Times New Roman"/>
          <w:b/>
          <w:bCs/>
          <w:i/>
          <w:iCs/>
          <w:szCs w:val="24"/>
          <w:lang w:eastAsia="en-IN" w:bidi="bn-IN"/>
        </w:rPr>
        <w:t>Buyer power (High):</w:t>
      </w:r>
      <w:r>
        <w:rPr>
          <w:rFonts w:eastAsia="Times New Roman" w:cs="Times New Roman"/>
          <w:szCs w:val="24"/>
          <w:lang w:eastAsia="en-IN" w:bidi="bn-IN"/>
        </w:rPr>
        <w:t xml:space="preserve"> The fashion industry must focus on strengthening consumer power as the most essential determinant of the global fashion enterprises. </w:t>
      </w:r>
      <w:proofErr w:type="gramStart"/>
      <w:r>
        <w:rPr>
          <w:rFonts w:eastAsia="Times New Roman" w:cs="Times New Roman"/>
          <w:szCs w:val="24"/>
          <w:lang w:eastAsia="en-IN" w:bidi="bn-IN"/>
        </w:rPr>
        <w:t>In order to</w:t>
      </w:r>
      <w:proofErr w:type="gramEnd"/>
      <w:r>
        <w:rPr>
          <w:rFonts w:eastAsia="Times New Roman" w:cs="Times New Roman"/>
          <w:szCs w:val="24"/>
          <w:lang w:eastAsia="en-IN" w:bidi="bn-IN"/>
        </w:rPr>
        <w:t xml:space="preserve"> succeed in the shifting of tides in the fashion industry, the UK-based fashion companies like Mark and Spencer or Arcadia Group must identify their position in the industrial market concerning customer-centric attitudes. </w:t>
      </w:r>
    </w:p>
    <w:p w14:paraId="05FBC730" w14:textId="77777777" w:rsidR="00A933BF" w:rsidRDefault="00A933BF" w:rsidP="00A933BF">
      <w:pPr>
        <w:rPr>
          <w:rFonts w:eastAsia="Times New Roman" w:cs="Times New Roman"/>
          <w:szCs w:val="24"/>
          <w:lang w:eastAsia="en-IN" w:bidi="bn-IN"/>
        </w:rPr>
      </w:pPr>
      <w:r>
        <w:rPr>
          <w:rFonts w:eastAsia="Times New Roman" w:cs="Times New Roman"/>
          <w:b/>
          <w:bCs/>
          <w:i/>
          <w:iCs/>
          <w:szCs w:val="24"/>
          <w:lang w:eastAsia="en-IN" w:bidi="bn-IN"/>
        </w:rPr>
        <w:t>Threat of new entry (Low):</w:t>
      </w:r>
      <w:r>
        <w:rPr>
          <w:rFonts w:eastAsia="Times New Roman" w:cs="Times New Roman"/>
          <w:szCs w:val="24"/>
          <w:lang w:eastAsia="en-IN" w:bidi="bn-IN"/>
        </w:rPr>
        <w:t xml:space="preserve"> The threat of new entries into the market must be handled by the fashion organisations of M&amp;S and the Arcadia Group in terms of developing its products and services concerning innovation strategies and sustainable management of the business. The covid-19 pandemic has affected the fashion industry in critical aspects. Fashion consumers tend </w:t>
      </w:r>
      <w:r>
        <w:rPr>
          <w:rFonts w:eastAsia="Times New Roman" w:cs="Times New Roman"/>
          <w:szCs w:val="24"/>
          <w:lang w:eastAsia="en-IN" w:bidi="bn-IN"/>
        </w:rPr>
        <w:lastRenderedPageBreak/>
        <w:t xml:space="preserve">to buy from brands concerning powerful reputation. Therefore, the companies of M&amp;S or Arcadia Group must attract customer loyalty in terms of combating the threats of new entries. </w:t>
      </w:r>
    </w:p>
    <w:p w14:paraId="27153649" w14:textId="77777777" w:rsidR="00A933BF" w:rsidRDefault="00A933BF" w:rsidP="00A933BF">
      <w:pPr>
        <w:rPr>
          <w:rFonts w:eastAsia="Times New Roman" w:cs="Times New Roman"/>
          <w:szCs w:val="24"/>
          <w:lang w:eastAsia="en-IN" w:bidi="bn-IN"/>
        </w:rPr>
      </w:pPr>
      <w:r>
        <w:rPr>
          <w:rFonts w:eastAsia="Times New Roman" w:cs="Times New Roman"/>
          <w:b/>
          <w:bCs/>
          <w:i/>
          <w:iCs/>
          <w:szCs w:val="24"/>
          <w:lang w:eastAsia="en-IN" w:bidi="bn-IN"/>
        </w:rPr>
        <w:t>Threat of substitutes (Moderate):</w:t>
      </w:r>
      <w:r>
        <w:rPr>
          <w:rFonts w:eastAsia="Times New Roman" w:cs="Times New Roman"/>
          <w:szCs w:val="24"/>
          <w:lang w:eastAsia="en-IN" w:bidi="bn-IN"/>
        </w:rPr>
        <w:t xml:space="preserve"> The companies like the Arcadia Group or M&amp;S must adopt innovative strategies to develop their products and services along with the provision of multiple choices. Fashion consumers tend to explore choices and variety thus triggering the threat of substitutes. The companies must ensure customer loyalty towards their products and services to combat the threat. </w:t>
      </w:r>
    </w:p>
    <w:p w14:paraId="73D04AAF" w14:textId="4D091D8C" w:rsidR="00A933BF" w:rsidRDefault="00F65235" w:rsidP="00A933BF">
      <w:pPr>
        <w:rPr>
          <w:rFonts w:eastAsia="Times New Roman" w:cs="Times New Roman"/>
          <w:b/>
          <w:bCs/>
          <w:szCs w:val="24"/>
          <w:lang w:eastAsia="en-IN" w:bidi="bn-IN"/>
        </w:rPr>
      </w:pPr>
      <w:r>
        <w:rPr>
          <w:rFonts w:eastAsia="Times New Roman" w:cs="Times New Roman"/>
          <w:b/>
          <w:bCs/>
          <w:szCs w:val="24"/>
          <w:lang w:eastAsia="en-IN" w:bidi="bn-IN"/>
        </w:rPr>
        <w:t xml:space="preserve">4.3 </w:t>
      </w:r>
      <w:r w:rsidR="00A933BF">
        <w:rPr>
          <w:rFonts w:eastAsia="Times New Roman" w:cs="Times New Roman"/>
          <w:b/>
          <w:bCs/>
          <w:szCs w:val="24"/>
          <w:lang w:eastAsia="en-IN" w:bidi="bn-IN"/>
        </w:rPr>
        <w:t>Industry life cycle</w:t>
      </w:r>
    </w:p>
    <w:p w14:paraId="18CE164F" w14:textId="77777777" w:rsidR="00A933BF" w:rsidRDefault="00A933BF" w:rsidP="00A933BF">
      <w:pPr>
        <w:rPr>
          <w:rFonts w:eastAsia="Times New Roman" w:cs="Times New Roman"/>
          <w:szCs w:val="24"/>
          <w:lang w:eastAsia="en-IN" w:bidi="bn-IN"/>
        </w:rPr>
      </w:pPr>
      <w:r>
        <w:rPr>
          <w:rFonts w:eastAsia="Times New Roman" w:cs="Times New Roman"/>
          <w:b/>
          <w:bCs/>
          <w:i/>
          <w:iCs/>
          <w:szCs w:val="24"/>
          <w:lang w:eastAsia="en-IN" w:bidi="bn-IN"/>
        </w:rPr>
        <w:t>Introduction:</w:t>
      </w:r>
      <w:r>
        <w:rPr>
          <w:rFonts w:eastAsia="Times New Roman" w:cs="Times New Roman"/>
          <w:szCs w:val="24"/>
          <w:lang w:eastAsia="en-IN" w:bidi="bn-IN"/>
        </w:rPr>
        <w:t xml:space="preserve"> The companies must introduce a brand name in terms of establishing a fashion revolution within the global fashion industry. The Arcadia Group or M&amp;S must introduce several strategic alignments to establish their market reputation in terms of setting up its objectives concerning a focus on moving targets in terms of spawning great diversities. </w:t>
      </w:r>
    </w:p>
    <w:p w14:paraId="353A9C8E" w14:textId="77777777" w:rsidR="00A933BF" w:rsidRDefault="00A933BF" w:rsidP="00A933BF">
      <w:pPr>
        <w:rPr>
          <w:rFonts w:eastAsia="Times New Roman" w:cs="Times New Roman"/>
          <w:szCs w:val="24"/>
          <w:lang w:eastAsia="en-IN" w:bidi="bn-IN"/>
        </w:rPr>
      </w:pPr>
      <w:r>
        <w:rPr>
          <w:rFonts w:eastAsia="Times New Roman" w:cs="Times New Roman"/>
          <w:b/>
          <w:bCs/>
          <w:i/>
          <w:iCs/>
          <w:szCs w:val="24"/>
          <w:lang w:eastAsia="en-IN" w:bidi="bn-IN"/>
        </w:rPr>
        <w:t>Growth:</w:t>
      </w:r>
      <w:r>
        <w:rPr>
          <w:rFonts w:eastAsia="Times New Roman" w:cs="Times New Roman"/>
          <w:szCs w:val="24"/>
          <w:lang w:eastAsia="en-IN" w:bidi="bn-IN"/>
        </w:rPr>
        <w:t xml:space="preserve"> The growth phase of the fashion industries like Arcadia Group or M&amp;S must experience strategic innovation into its business opportunities in terms of sustainable management within the industrial market conditions. The fashion consumers are more likely to be conscious of the environment. Therefore, the companies must introduce sustainable management of their operational activities in terms of producing profitability. </w:t>
      </w:r>
    </w:p>
    <w:p w14:paraId="2494D4D8" w14:textId="77777777" w:rsidR="00A933BF" w:rsidRDefault="00A933BF" w:rsidP="00A933BF">
      <w:pPr>
        <w:rPr>
          <w:rFonts w:eastAsia="Times New Roman" w:cs="Times New Roman"/>
          <w:szCs w:val="24"/>
          <w:lang w:eastAsia="en-IN" w:bidi="bn-IN"/>
        </w:rPr>
      </w:pPr>
      <w:r>
        <w:rPr>
          <w:rFonts w:eastAsia="Times New Roman" w:cs="Times New Roman"/>
          <w:b/>
          <w:bCs/>
          <w:i/>
          <w:iCs/>
          <w:szCs w:val="24"/>
          <w:lang w:eastAsia="en-IN" w:bidi="bn-IN"/>
        </w:rPr>
        <w:t>Maturity:</w:t>
      </w:r>
      <w:r>
        <w:rPr>
          <w:rFonts w:eastAsia="Times New Roman" w:cs="Times New Roman"/>
          <w:szCs w:val="24"/>
          <w:lang w:eastAsia="en-IN" w:bidi="bn-IN"/>
        </w:rPr>
        <w:t xml:space="preserve"> The maturity of the UK-based fashion companies must be achieved through internal and external analysis of the existing market solutions concerning effective market research. The covid-19 pandemic has affected the fashion industry in critical aspects. The fashion consumers tend to buy from brands concerning powerful reputation. Therefore, the companies of M&amp;S or Arcadia Group must attract customer loyalty. </w:t>
      </w:r>
    </w:p>
    <w:p w14:paraId="7CB63376" w14:textId="77777777" w:rsidR="00A933BF" w:rsidRDefault="00A933BF" w:rsidP="00A933BF">
      <w:pPr>
        <w:rPr>
          <w:rFonts w:eastAsia="Times New Roman" w:cs="Times New Roman"/>
          <w:szCs w:val="24"/>
          <w:lang w:eastAsia="en-IN" w:bidi="bn-IN"/>
        </w:rPr>
      </w:pPr>
      <w:r>
        <w:rPr>
          <w:rFonts w:eastAsia="Times New Roman" w:cs="Times New Roman"/>
          <w:b/>
          <w:bCs/>
          <w:i/>
          <w:iCs/>
          <w:szCs w:val="24"/>
          <w:lang w:eastAsia="en-IN" w:bidi="bn-IN"/>
        </w:rPr>
        <w:t>Decline:</w:t>
      </w:r>
      <w:r>
        <w:rPr>
          <w:rFonts w:eastAsia="Times New Roman" w:cs="Times New Roman"/>
          <w:szCs w:val="24"/>
          <w:lang w:eastAsia="en-IN" w:bidi="bn-IN"/>
        </w:rPr>
        <w:t xml:space="preserve"> The Covid-19 pandemic imposed great impacts on the global fashion industry concerning a reduction in its annual profitability in the year 2020. The fashion industries like the Arcadia Group or Mark and Spencer must implement several innovative strategies to develop its products and services concerning effective management of the supply chain. It must focus on attracting a huge base of target customers concerning an enhancement of profitability. The huge implications of the clothing sectors and fashion industry must adapt several major functions in terms of appropriate management of its supply chain along with the creation of values for its customers. </w:t>
      </w:r>
    </w:p>
    <w:p w14:paraId="74E143A1" w14:textId="77777777" w:rsidR="00A933BF" w:rsidRDefault="00A933BF" w:rsidP="00A933BF">
      <w:pPr>
        <w:rPr>
          <w:rFonts w:eastAsia="Times New Roman" w:cs="Times New Roman"/>
          <w:szCs w:val="24"/>
          <w:lang w:eastAsia="en-IN" w:bidi="bn-IN"/>
        </w:rPr>
      </w:pPr>
    </w:p>
    <w:p w14:paraId="00EC6ACF" w14:textId="77777777" w:rsidR="00A933BF" w:rsidRDefault="00A933BF" w:rsidP="00A933BF">
      <w:pPr>
        <w:rPr>
          <w:rFonts w:eastAsia="Times New Roman" w:cs="Times New Roman"/>
          <w:szCs w:val="24"/>
          <w:lang w:eastAsia="en-IN" w:bidi="bn-IN"/>
        </w:rPr>
      </w:pPr>
    </w:p>
    <w:p w14:paraId="4E9EEE86" w14:textId="713C94F9" w:rsidR="00A933BF" w:rsidRDefault="00A933BF" w:rsidP="00F65235">
      <w:pPr>
        <w:pStyle w:val="Cmsor1"/>
        <w:numPr>
          <w:ilvl w:val="0"/>
          <w:numId w:val="9"/>
        </w:numPr>
        <w:rPr>
          <w:rFonts w:eastAsia="Times New Roman"/>
          <w:lang w:eastAsia="en-IN" w:bidi="bn-IN"/>
        </w:rPr>
      </w:pPr>
      <w:bookmarkStart w:id="2" w:name="_Toc70011004"/>
      <w:r>
        <w:rPr>
          <w:rFonts w:eastAsia="Times New Roman"/>
          <w:lang w:eastAsia="en-IN" w:bidi="bn-IN"/>
        </w:rPr>
        <w:t>Internal analysis</w:t>
      </w:r>
      <w:bookmarkEnd w:id="2"/>
    </w:p>
    <w:p w14:paraId="42316C93" w14:textId="5B2DA94C" w:rsidR="00A933BF" w:rsidRDefault="00F65235" w:rsidP="00F65235">
      <w:pPr>
        <w:ind w:firstLine="708"/>
        <w:rPr>
          <w:rFonts w:eastAsia="Times New Roman" w:cs="Times New Roman"/>
          <w:b/>
          <w:bCs/>
          <w:szCs w:val="24"/>
          <w:lang w:eastAsia="en-IN" w:bidi="bn-IN"/>
        </w:rPr>
      </w:pPr>
      <w:r>
        <w:rPr>
          <w:rFonts w:eastAsia="Times New Roman" w:cs="Times New Roman"/>
          <w:b/>
          <w:bCs/>
          <w:szCs w:val="24"/>
          <w:lang w:eastAsia="en-IN" w:bidi="bn-IN"/>
        </w:rPr>
        <w:t xml:space="preserve">5.1 </w:t>
      </w:r>
      <w:r w:rsidR="00A933BF">
        <w:rPr>
          <w:rFonts w:eastAsia="Times New Roman" w:cs="Times New Roman"/>
          <w:b/>
          <w:bCs/>
          <w:szCs w:val="24"/>
          <w:lang w:eastAsia="en-IN" w:bidi="bn-IN"/>
        </w:rPr>
        <w:t>Value chain analysis</w:t>
      </w:r>
    </w:p>
    <w:p w14:paraId="7D1F161F" w14:textId="77777777" w:rsidR="00A933BF" w:rsidRDefault="00A933BF" w:rsidP="00A933BF">
      <w:pPr>
        <w:rPr>
          <w:rFonts w:eastAsia="Times New Roman" w:cs="Times New Roman"/>
          <w:szCs w:val="24"/>
          <w:lang w:eastAsia="en-IN" w:bidi="bn-IN"/>
        </w:rPr>
      </w:pPr>
      <w:r>
        <w:rPr>
          <w:rFonts w:eastAsia="Times New Roman" w:cs="Times New Roman"/>
          <w:b/>
          <w:bCs/>
          <w:i/>
          <w:iCs/>
          <w:szCs w:val="24"/>
          <w:lang w:eastAsia="en-IN" w:bidi="bn-IN"/>
        </w:rPr>
        <w:t>Primary activities:</w:t>
      </w:r>
      <w:r>
        <w:rPr>
          <w:rFonts w:eastAsia="Times New Roman" w:cs="Times New Roman"/>
          <w:szCs w:val="24"/>
          <w:lang w:eastAsia="en-IN" w:bidi="bn-IN"/>
        </w:rPr>
        <w:t xml:space="preserve"> The global fashion industry is undergoing a continuous change in terms of succeeding in the fashion market after the Covid-19 scenario. </w:t>
      </w:r>
      <w:proofErr w:type="gramStart"/>
      <w:r>
        <w:rPr>
          <w:rFonts w:eastAsia="Times New Roman" w:cs="Times New Roman"/>
          <w:szCs w:val="24"/>
          <w:lang w:eastAsia="en-IN" w:bidi="bn-IN"/>
        </w:rPr>
        <w:t>In order to</w:t>
      </w:r>
      <w:proofErr w:type="gramEnd"/>
      <w:r>
        <w:rPr>
          <w:rFonts w:eastAsia="Times New Roman" w:cs="Times New Roman"/>
          <w:szCs w:val="24"/>
          <w:lang w:eastAsia="en-IN" w:bidi="bn-IN"/>
        </w:rPr>
        <w:t xml:space="preserve"> succeed in the shifting of tides in the fashion industry, the UK-based fashion companies like Mark and Spencer or Arcadia Group must identify their position in the industrial market concerning certain objectives.</w:t>
      </w:r>
    </w:p>
    <w:p w14:paraId="2CA0917C" w14:textId="77777777" w:rsidR="00A933BF" w:rsidRDefault="00A933BF" w:rsidP="00A933BF">
      <w:pPr>
        <w:rPr>
          <w:rFonts w:eastAsia="Times New Roman" w:cs="Times New Roman"/>
          <w:szCs w:val="24"/>
          <w:lang w:eastAsia="en-IN" w:bidi="bn-IN"/>
        </w:rPr>
      </w:pPr>
      <w:r>
        <w:rPr>
          <w:rFonts w:eastAsia="Times New Roman" w:cs="Times New Roman"/>
          <w:b/>
          <w:bCs/>
          <w:i/>
          <w:iCs/>
          <w:szCs w:val="24"/>
          <w:lang w:eastAsia="en-IN" w:bidi="bn-IN"/>
        </w:rPr>
        <w:t>Support activities:</w:t>
      </w:r>
      <w:r>
        <w:rPr>
          <w:rFonts w:eastAsia="Times New Roman" w:cs="Times New Roman"/>
          <w:szCs w:val="24"/>
          <w:lang w:eastAsia="en-IN" w:bidi="bn-IN"/>
        </w:rPr>
        <w:t xml:space="preserve"> The fashion industry of the United Kingdom must focus on reducing its operational costs and increasing its profit levels through the enhancement of its sales margin. It must adopt effective management of supply chain as well as human resources </w:t>
      </w:r>
      <w:proofErr w:type="gramStart"/>
      <w:r>
        <w:rPr>
          <w:rFonts w:eastAsia="Times New Roman" w:cs="Times New Roman"/>
          <w:szCs w:val="24"/>
          <w:lang w:eastAsia="en-IN" w:bidi="bn-IN"/>
        </w:rPr>
        <w:t>in order to</w:t>
      </w:r>
      <w:proofErr w:type="gramEnd"/>
      <w:r>
        <w:rPr>
          <w:rFonts w:eastAsia="Times New Roman" w:cs="Times New Roman"/>
          <w:szCs w:val="24"/>
          <w:lang w:eastAsia="en-IN" w:bidi="bn-IN"/>
        </w:rPr>
        <w:t xml:space="preserve"> increase the overall production of the company. The fashion industry of the United Kingdom must focus on sustainable development of its business management to combat the loss of Covid-19 pandemic. </w:t>
      </w:r>
    </w:p>
    <w:p w14:paraId="26F9FD04" w14:textId="1F23946B" w:rsidR="00A933BF" w:rsidRDefault="00F65235" w:rsidP="00A933BF">
      <w:pPr>
        <w:rPr>
          <w:rFonts w:eastAsia="Times New Roman" w:cs="Times New Roman"/>
          <w:b/>
          <w:bCs/>
          <w:szCs w:val="24"/>
          <w:lang w:eastAsia="en-IN" w:bidi="bn-IN"/>
        </w:rPr>
      </w:pPr>
      <w:r>
        <w:rPr>
          <w:rFonts w:eastAsia="Times New Roman" w:cs="Times New Roman"/>
          <w:b/>
          <w:bCs/>
          <w:szCs w:val="24"/>
          <w:lang w:eastAsia="en-IN" w:bidi="bn-IN"/>
        </w:rPr>
        <w:t xml:space="preserve">5.2 </w:t>
      </w:r>
      <w:r w:rsidR="00A933BF">
        <w:rPr>
          <w:rFonts w:eastAsia="Times New Roman" w:cs="Times New Roman"/>
          <w:b/>
          <w:bCs/>
          <w:szCs w:val="24"/>
          <w:lang w:eastAsia="en-IN" w:bidi="bn-IN"/>
        </w:rPr>
        <w:t>SWOT analysis</w:t>
      </w:r>
    </w:p>
    <w:tbl>
      <w:tblPr>
        <w:tblStyle w:val="Rcsostblzat"/>
        <w:tblW w:w="0" w:type="auto"/>
        <w:tblInd w:w="0" w:type="dxa"/>
        <w:tblLook w:val="04A0" w:firstRow="1" w:lastRow="0" w:firstColumn="1" w:lastColumn="0" w:noHBand="0" w:noVBand="1"/>
      </w:tblPr>
      <w:tblGrid>
        <w:gridCol w:w="4530"/>
        <w:gridCol w:w="4532"/>
      </w:tblGrid>
      <w:tr w:rsidR="00A933BF" w14:paraId="3218CCB4" w14:textId="77777777" w:rsidTr="00A933BF">
        <w:tc>
          <w:tcPr>
            <w:tcW w:w="462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F6C5A6B" w14:textId="77777777" w:rsidR="00A933BF" w:rsidRDefault="00A933BF">
            <w:pPr>
              <w:spacing w:after="0"/>
              <w:rPr>
                <w:rFonts w:eastAsia="Times New Roman" w:cs="Times New Roman"/>
                <w:b/>
                <w:bCs/>
                <w:i/>
                <w:iCs/>
                <w:szCs w:val="24"/>
                <w:lang w:eastAsia="en-IN" w:bidi="bn-IN"/>
              </w:rPr>
            </w:pPr>
            <w:r>
              <w:rPr>
                <w:rFonts w:eastAsia="Times New Roman" w:cs="Times New Roman"/>
                <w:b/>
                <w:bCs/>
                <w:i/>
                <w:iCs/>
                <w:szCs w:val="24"/>
                <w:lang w:eastAsia="en-IN" w:bidi="bn-IN"/>
              </w:rPr>
              <w:t>Strengths</w:t>
            </w:r>
          </w:p>
          <w:p w14:paraId="5AD59E26" w14:textId="77777777" w:rsidR="00A933BF" w:rsidRDefault="00A933BF">
            <w:pPr>
              <w:spacing w:after="0"/>
              <w:rPr>
                <w:rFonts w:eastAsia="Times New Roman" w:cs="Times New Roman"/>
                <w:szCs w:val="24"/>
                <w:lang w:eastAsia="en-IN" w:bidi="bn-IN"/>
              </w:rPr>
            </w:pPr>
            <w:r>
              <w:rPr>
                <w:rFonts w:eastAsia="Times New Roman" w:cs="Times New Roman"/>
                <w:szCs w:val="24"/>
                <w:lang w:eastAsia="en-IN" w:bidi="bn-IN"/>
              </w:rPr>
              <w:t xml:space="preserve">The fashion industry tends to focus on attracting a huge base of employees </w:t>
            </w:r>
            <w:proofErr w:type="gramStart"/>
            <w:r>
              <w:rPr>
                <w:rFonts w:eastAsia="Times New Roman" w:cs="Times New Roman"/>
                <w:szCs w:val="24"/>
                <w:lang w:eastAsia="en-IN" w:bidi="bn-IN"/>
              </w:rPr>
              <w:t>in order to</w:t>
            </w:r>
            <w:proofErr w:type="gramEnd"/>
            <w:r>
              <w:rPr>
                <w:rFonts w:eastAsia="Times New Roman" w:cs="Times New Roman"/>
                <w:szCs w:val="24"/>
                <w:lang w:eastAsia="en-IN" w:bidi="bn-IN"/>
              </w:rPr>
              <w:t xml:space="preserve"> increase the overall productivity and employment of the country in terms of combating the loss of Covid-19. The companies tend to ensure customer loyalty towards their products and services to combat the threat.</w:t>
            </w:r>
          </w:p>
        </w:tc>
        <w:tc>
          <w:tcPr>
            <w:tcW w:w="462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0210B7E" w14:textId="77777777" w:rsidR="00A933BF" w:rsidRDefault="00A933BF">
            <w:pPr>
              <w:spacing w:after="0"/>
              <w:rPr>
                <w:rFonts w:eastAsia="Times New Roman" w:cs="Times New Roman"/>
                <w:b/>
                <w:bCs/>
                <w:i/>
                <w:iCs/>
                <w:szCs w:val="24"/>
                <w:lang w:eastAsia="en-IN" w:bidi="bn-IN"/>
              </w:rPr>
            </w:pPr>
            <w:r>
              <w:rPr>
                <w:rFonts w:eastAsia="Times New Roman" w:cs="Times New Roman"/>
                <w:b/>
                <w:bCs/>
                <w:i/>
                <w:iCs/>
                <w:szCs w:val="24"/>
                <w:lang w:eastAsia="en-IN" w:bidi="bn-IN"/>
              </w:rPr>
              <w:t>Weaknesses</w:t>
            </w:r>
          </w:p>
          <w:p w14:paraId="1EC2CC00" w14:textId="77777777" w:rsidR="00A933BF" w:rsidRDefault="00A933BF">
            <w:pPr>
              <w:spacing w:after="0"/>
              <w:rPr>
                <w:rFonts w:eastAsia="Times New Roman" w:cs="Times New Roman"/>
                <w:szCs w:val="24"/>
                <w:lang w:eastAsia="en-IN" w:bidi="bn-IN"/>
              </w:rPr>
            </w:pPr>
            <w:r>
              <w:rPr>
                <w:rFonts w:eastAsia="Times New Roman" w:cs="Times New Roman"/>
                <w:szCs w:val="24"/>
                <w:lang w:eastAsia="en-IN" w:bidi="bn-IN"/>
              </w:rPr>
              <w:t xml:space="preserve">The weaknesses of the fashion companies like the Arcadia Group or Mark and Spencer after the Covid-19 pandemic may involve limited production due to lack of effective supply chain management. It may also involve a decreased rate of fashion consumers in terms of the lack of exploring multiple options or variety in fashion products. </w:t>
            </w:r>
          </w:p>
        </w:tc>
      </w:tr>
      <w:tr w:rsidR="00A933BF" w14:paraId="7ED5F58F" w14:textId="77777777" w:rsidTr="00A933BF">
        <w:tc>
          <w:tcPr>
            <w:tcW w:w="462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C71F1C6" w14:textId="77777777" w:rsidR="00A933BF" w:rsidRDefault="00A933BF">
            <w:pPr>
              <w:spacing w:after="0"/>
              <w:rPr>
                <w:rFonts w:eastAsia="Times New Roman" w:cs="Times New Roman"/>
                <w:b/>
                <w:bCs/>
                <w:i/>
                <w:iCs/>
                <w:szCs w:val="24"/>
                <w:lang w:eastAsia="en-IN" w:bidi="bn-IN"/>
              </w:rPr>
            </w:pPr>
            <w:r>
              <w:rPr>
                <w:rFonts w:eastAsia="Times New Roman" w:cs="Times New Roman"/>
                <w:b/>
                <w:bCs/>
                <w:i/>
                <w:iCs/>
                <w:szCs w:val="24"/>
                <w:lang w:eastAsia="en-IN" w:bidi="bn-IN"/>
              </w:rPr>
              <w:t>Threats</w:t>
            </w:r>
          </w:p>
          <w:p w14:paraId="3A5537B6" w14:textId="77777777" w:rsidR="00A933BF" w:rsidRDefault="00A933BF">
            <w:pPr>
              <w:spacing w:after="0"/>
              <w:rPr>
                <w:rFonts w:eastAsia="Times New Roman" w:cs="Times New Roman"/>
                <w:szCs w:val="24"/>
                <w:lang w:eastAsia="en-IN" w:bidi="bn-IN"/>
              </w:rPr>
            </w:pPr>
            <w:r>
              <w:rPr>
                <w:rFonts w:eastAsia="Times New Roman" w:cs="Times New Roman"/>
                <w:szCs w:val="24"/>
                <w:lang w:eastAsia="en-IN" w:bidi="bn-IN"/>
              </w:rPr>
              <w:t xml:space="preserve">After the Covid-19 pandemic, the companies of the fashion industry may face threats concerning competitive rivalry or lack of </w:t>
            </w:r>
            <w:r>
              <w:rPr>
                <w:rFonts w:eastAsia="Times New Roman" w:cs="Times New Roman"/>
                <w:szCs w:val="24"/>
                <w:lang w:eastAsia="en-IN" w:bidi="bn-IN"/>
              </w:rPr>
              <w:lastRenderedPageBreak/>
              <w:t xml:space="preserve">supply chain management. The year 2020 was marked with limited production generating lower rates of income and productivity. It may hamper the companies in effectively managing their supply chains. </w:t>
            </w:r>
          </w:p>
        </w:tc>
        <w:tc>
          <w:tcPr>
            <w:tcW w:w="462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247017A" w14:textId="77777777" w:rsidR="00A933BF" w:rsidRDefault="00A933BF">
            <w:pPr>
              <w:spacing w:after="0"/>
              <w:rPr>
                <w:rFonts w:eastAsia="Times New Roman" w:cs="Times New Roman"/>
                <w:b/>
                <w:bCs/>
                <w:i/>
                <w:iCs/>
                <w:szCs w:val="24"/>
                <w:lang w:eastAsia="en-IN" w:bidi="bn-IN"/>
              </w:rPr>
            </w:pPr>
            <w:r>
              <w:rPr>
                <w:rFonts w:eastAsia="Times New Roman" w:cs="Times New Roman"/>
                <w:b/>
                <w:bCs/>
                <w:i/>
                <w:iCs/>
                <w:szCs w:val="24"/>
                <w:lang w:eastAsia="en-IN" w:bidi="bn-IN"/>
              </w:rPr>
              <w:lastRenderedPageBreak/>
              <w:t>Opportunities</w:t>
            </w:r>
          </w:p>
          <w:p w14:paraId="2910A6A6" w14:textId="77777777" w:rsidR="00A933BF" w:rsidRDefault="00A933BF">
            <w:pPr>
              <w:spacing w:after="0"/>
              <w:rPr>
                <w:rFonts w:eastAsia="Times New Roman" w:cs="Times New Roman"/>
                <w:szCs w:val="24"/>
                <w:lang w:eastAsia="en-IN" w:bidi="bn-IN"/>
              </w:rPr>
            </w:pPr>
            <w:proofErr w:type="gramStart"/>
            <w:r>
              <w:rPr>
                <w:rFonts w:eastAsia="Times New Roman" w:cs="Times New Roman"/>
                <w:szCs w:val="24"/>
                <w:lang w:eastAsia="en-IN" w:bidi="bn-IN"/>
              </w:rPr>
              <w:t>In order to</w:t>
            </w:r>
            <w:proofErr w:type="gramEnd"/>
            <w:r>
              <w:rPr>
                <w:rFonts w:eastAsia="Times New Roman" w:cs="Times New Roman"/>
                <w:szCs w:val="24"/>
                <w:lang w:eastAsia="en-IN" w:bidi="bn-IN"/>
              </w:rPr>
              <w:t xml:space="preserve"> succeed the shifting of tides in the fashion industry, the UK-based fashion companies like Mark and Spencer or Arcadia </w:t>
            </w:r>
            <w:r>
              <w:rPr>
                <w:rFonts w:eastAsia="Times New Roman" w:cs="Times New Roman"/>
                <w:szCs w:val="24"/>
                <w:lang w:eastAsia="en-IN" w:bidi="bn-IN"/>
              </w:rPr>
              <w:lastRenderedPageBreak/>
              <w:t>Group must identify their position in the industrial market concerning customer-centric attitudes. It must invest strategic alignments into the supply chain to manage the operations of the fashion industry in terms of generating huge profitability (</w:t>
            </w:r>
            <w:r>
              <w:rPr>
                <w:rFonts w:cs="Times New Roman"/>
                <w:szCs w:val="24"/>
                <w:shd w:val="clear" w:color="auto" w:fill="FFFFFF"/>
              </w:rPr>
              <w:t xml:space="preserve">Yang </w:t>
            </w:r>
            <w:r>
              <w:rPr>
                <w:rFonts w:cs="Times New Roman"/>
                <w:i/>
                <w:iCs/>
                <w:szCs w:val="24"/>
                <w:shd w:val="clear" w:color="auto" w:fill="FFFFFF"/>
              </w:rPr>
              <w:t>et al.</w:t>
            </w:r>
            <w:r>
              <w:rPr>
                <w:rFonts w:cs="Times New Roman"/>
                <w:szCs w:val="24"/>
                <w:shd w:val="clear" w:color="auto" w:fill="FFFFFF"/>
              </w:rPr>
              <w:t>, 2017</w:t>
            </w:r>
            <w:r>
              <w:rPr>
                <w:rFonts w:eastAsia="Times New Roman" w:cs="Times New Roman"/>
                <w:szCs w:val="24"/>
                <w:lang w:eastAsia="en-IN" w:bidi="bn-IN"/>
              </w:rPr>
              <w:t xml:space="preserve">). </w:t>
            </w:r>
          </w:p>
        </w:tc>
      </w:tr>
    </w:tbl>
    <w:p w14:paraId="713A652F" w14:textId="77777777" w:rsidR="00A933BF" w:rsidRDefault="00A933BF" w:rsidP="00A933BF">
      <w:pPr>
        <w:jc w:val="center"/>
        <w:rPr>
          <w:rFonts w:eastAsia="Times New Roman" w:cs="Times New Roman"/>
          <w:b/>
          <w:bCs/>
          <w:szCs w:val="24"/>
          <w:lang w:eastAsia="en-IN" w:bidi="bn-IN"/>
        </w:rPr>
      </w:pPr>
      <w:r>
        <w:rPr>
          <w:rFonts w:eastAsia="Times New Roman" w:cs="Times New Roman"/>
          <w:b/>
          <w:bCs/>
          <w:szCs w:val="24"/>
          <w:lang w:eastAsia="en-IN" w:bidi="bn-IN"/>
        </w:rPr>
        <w:lastRenderedPageBreak/>
        <w:t>Table 1: SWOT analysis of fashion industry after the global pandemic of Covid-19</w:t>
      </w:r>
    </w:p>
    <w:p w14:paraId="11E62979" w14:textId="77777777" w:rsidR="00DA569A" w:rsidRDefault="00DA569A" w:rsidP="00DA569A">
      <w:pPr>
        <w:pStyle w:val="Listaszerbekezds"/>
        <w:spacing w:line="276" w:lineRule="auto"/>
        <w:jc w:val="left"/>
        <w:rPr>
          <w:rFonts w:cs="Times New Roman"/>
          <w:szCs w:val="24"/>
        </w:rPr>
      </w:pPr>
    </w:p>
    <w:p w14:paraId="45D1CA64" w14:textId="44775A18" w:rsidR="00DA569A" w:rsidRPr="00DA569A" w:rsidRDefault="00DA569A" w:rsidP="00DA569A">
      <w:pPr>
        <w:pStyle w:val="Listaszerbekezds"/>
        <w:numPr>
          <w:ilvl w:val="0"/>
          <w:numId w:val="7"/>
        </w:numPr>
        <w:spacing w:line="276" w:lineRule="auto"/>
        <w:jc w:val="left"/>
        <w:rPr>
          <w:rFonts w:cs="Times New Roman"/>
          <w:b/>
          <w:bCs/>
          <w:szCs w:val="24"/>
        </w:rPr>
      </w:pPr>
      <w:r w:rsidRPr="00DA569A">
        <w:rPr>
          <w:rFonts w:cs="Times New Roman"/>
          <w:b/>
          <w:bCs/>
          <w:szCs w:val="24"/>
        </w:rPr>
        <w:t>STRATEGY TO RESPOND TO THE IMPACT OF THE GLOBAL PANDEMIC</w:t>
      </w:r>
    </w:p>
    <w:p w14:paraId="474F59DA" w14:textId="77777777" w:rsidR="00A933BF" w:rsidRDefault="00A933BF" w:rsidP="00A933BF">
      <w:pPr>
        <w:rPr>
          <w:shd w:val="clear" w:color="auto" w:fill="FFFFFF"/>
        </w:rPr>
      </w:pPr>
      <w:r>
        <w:rPr>
          <w:b/>
          <w:bCs/>
          <w:i/>
          <w:iCs/>
          <w:shd w:val="clear" w:color="auto" w:fill="FFFFFF"/>
        </w:rPr>
        <w:t>Technological advancements:</w:t>
      </w:r>
      <w:r>
        <w:rPr>
          <w:shd w:val="clear" w:color="auto" w:fill="FFFFFF"/>
        </w:rPr>
        <w:t xml:space="preserve"> The UK-based fashion companies like M&amp;S or the Arcadia Group must focus on incorporating technological advancements to respond to the impacts of the global pandemic of Covid-19. It must establish an online system of delivery in terms of offering quality service to its customers. </w:t>
      </w:r>
    </w:p>
    <w:p w14:paraId="4A36E80C" w14:textId="77777777" w:rsidR="00A933BF" w:rsidRDefault="00A933BF" w:rsidP="00A933BF">
      <w:pPr>
        <w:rPr>
          <w:shd w:val="clear" w:color="auto" w:fill="FFFFFF"/>
        </w:rPr>
      </w:pPr>
      <w:r>
        <w:rPr>
          <w:b/>
          <w:bCs/>
          <w:i/>
          <w:iCs/>
          <w:shd w:val="clear" w:color="auto" w:fill="FFFFFF"/>
        </w:rPr>
        <w:t>Integrated customer relationship management:</w:t>
      </w:r>
      <w:r>
        <w:rPr>
          <w:shd w:val="clear" w:color="auto" w:fill="FFFFFF"/>
        </w:rPr>
        <w:t xml:space="preserve"> The fashion industry must focus on integrated customer relationship management in terms of establishing clear-cut communication with its customers (</w:t>
      </w:r>
      <w:r>
        <w:rPr>
          <w:rFonts w:cs="Times New Roman"/>
          <w:szCs w:val="24"/>
          <w:shd w:val="clear" w:color="auto" w:fill="FFFFFF"/>
        </w:rPr>
        <w:t xml:space="preserve">Rehman </w:t>
      </w:r>
      <w:r>
        <w:rPr>
          <w:rFonts w:cs="Times New Roman"/>
          <w:i/>
          <w:iCs/>
          <w:szCs w:val="24"/>
          <w:shd w:val="clear" w:color="auto" w:fill="FFFFFF"/>
        </w:rPr>
        <w:t>et al.</w:t>
      </w:r>
      <w:r>
        <w:rPr>
          <w:rFonts w:cs="Times New Roman"/>
          <w:szCs w:val="24"/>
          <w:shd w:val="clear" w:color="auto" w:fill="FFFFFF"/>
        </w:rPr>
        <w:t>, 2017</w:t>
      </w:r>
      <w:r>
        <w:rPr>
          <w:shd w:val="clear" w:color="auto" w:fill="FFFFFF"/>
        </w:rPr>
        <w:t xml:space="preserve">). The Arcadia Group or M&amp;S must focus on enhancing customer loyalty in terms of raising its profit levels as well as the sales margin. </w:t>
      </w:r>
    </w:p>
    <w:p w14:paraId="3770E4C2" w14:textId="77777777" w:rsidR="00A933BF" w:rsidRDefault="00A933BF" w:rsidP="00A933BF">
      <w:pPr>
        <w:rPr>
          <w:rFonts w:eastAsia="Times New Roman" w:cs="Times New Roman"/>
          <w:szCs w:val="24"/>
          <w:lang w:eastAsia="en-IN" w:bidi="bn-IN"/>
        </w:rPr>
      </w:pPr>
      <w:r>
        <w:rPr>
          <w:b/>
          <w:bCs/>
          <w:i/>
          <w:iCs/>
          <w:shd w:val="clear" w:color="auto" w:fill="FFFFFF"/>
        </w:rPr>
        <w:t>Supply chain management:</w:t>
      </w:r>
      <w:r>
        <w:rPr>
          <w:shd w:val="clear" w:color="auto" w:fill="FFFFFF"/>
        </w:rPr>
        <w:t xml:space="preserve"> </w:t>
      </w:r>
      <w:r>
        <w:rPr>
          <w:rFonts w:eastAsia="Times New Roman" w:cs="Times New Roman"/>
          <w:szCs w:val="24"/>
          <w:lang w:eastAsia="en-IN" w:bidi="bn-IN"/>
        </w:rPr>
        <w:t xml:space="preserve">The companies like Arcadia Group or Mark and Spencer of the country of United Kingdom must adapt to innovation strategies concerning effective management and suitable development to enhance its rate of profit through integrated productivity. The huge implications of the clothing sectors and fashion industry must adapt several major functions in terms of appropriate management of its supply chain along with the creation of values for its customers. </w:t>
      </w:r>
    </w:p>
    <w:p w14:paraId="0104BC80" w14:textId="77777777" w:rsidR="00A933BF" w:rsidRDefault="00A933BF" w:rsidP="00A933BF">
      <w:pPr>
        <w:rPr>
          <w:shd w:val="clear" w:color="auto" w:fill="FFFFFF"/>
        </w:rPr>
      </w:pPr>
    </w:p>
    <w:p w14:paraId="2DC01BB2" w14:textId="77777777" w:rsidR="00A933BF" w:rsidRDefault="00A933BF" w:rsidP="00A933BF">
      <w:pPr>
        <w:spacing w:line="276" w:lineRule="auto"/>
        <w:jc w:val="left"/>
        <w:rPr>
          <w:rFonts w:cs="Times New Roman"/>
          <w:szCs w:val="24"/>
          <w:shd w:val="clear" w:color="auto" w:fill="FFFFFF"/>
        </w:rPr>
      </w:pPr>
      <w:r>
        <w:rPr>
          <w:rFonts w:cs="Times New Roman"/>
          <w:szCs w:val="24"/>
          <w:shd w:val="clear" w:color="auto" w:fill="FFFFFF"/>
        </w:rPr>
        <w:br w:type="page"/>
      </w:r>
    </w:p>
    <w:p w14:paraId="255B6E61" w14:textId="077089A9" w:rsidR="00DA569A" w:rsidRPr="00DA569A" w:rsidRDefault="00DA569A" w:rsidP="00DA569A">
      <w:pPr>
        <w:pStyle w:val="Listaszerbekezds"/>
        <w:numPr>
          <w:ilvl w:val="0"/>
          <w:numId w:val="7"/>
        </w:numPr>
        <w:spacing w:line="276" w:lineRule="auto"/>
        <w:jc w:val="left"/>
        <w:rPr>
          <w:rFonts w:cs="Times New Roman"/>
          <w:b/>
          <w:bCs/>
          <w:szCs w:val="24"/>
        </w:rPr>
      </w:pPr>
      <w:r w:rsidRPr="00DA569A">
        <w:rPr>
          <w:rFonts w:cs="Times New Roman"/>
          <w:b/>
          <w:bCs/>
          <w:szCs w:val="24"/>
        </w:rPr>
        <w:lastRenderedPageBreak/>
        <w:t>CONCLUSION AND RECOMMENDATION</w:t>
      </w:r>
    </w:p>
    <w:p w14:paraId="794D4BA2" w14:textId="77777777" w:rsidR="00DA569A" w:rsidRDefault="00DA569A" w:rsidP="00A933BF">
      <w:pPr>
        <w:rPr>
          <w:rFonts w:cs="Times New Roman"/>
          <w:szCs w:val="24"/>
          <w:shd w:val="clear" w:color="auto" w:fill="FFFFFF"/>
        </w:rPr>
      </w:pPr>
    </w:p>
    <w:p w14:paraId="38135658" w14:textId="0F4C3300" w:rsidR="00A933BF" w:rsidRDefault="00A933BF" w:rsidP="00A933BF">
      <w:pPr>
        <w:rPr>
          <w:rFonts w:eastAsia="Times New Roman" w:cs="Times New Roman"/>
          <w:szCs w:val="24"/>
          <w:lang w:eastAsia="en-IN" w:bidi="bn-IN"/>
        </w:rPr>
      </w:pPr>
      <w:r>
        <w:rPr>
          <w:rFonts w:cs="Times New Roman"/>
          <w:szCs w:val="24"/>
          <w:shd w:val="clear" w:color="auto" w:fill="FFFFFF"/>
        </w:rPr>
        <w:t xml:space="preserve">The study can be concluded by stating that the Covid-19 pandemic has affected the global fashion industry at a great rate. The fashion companies of UK like M&amp;S or the Arcadia Group must develop their products and services in terms of strategic innovation procedures concerning the external and internal analysis of the existing market solutions. It may lead to an overall development of productivity in terms of ensuring an increased rate of profitability within the fashion industry. The study interprets </w:t>
      </w:r>
      <w:r>
        <w:rPr>
          <w:rFonts w:eastAsia="Times New Roman" w:cs="Times New Roman"/>
          <w:szCs w:val="24"/>
          <w:lang w:eastAsia="en-IN" w:bidi="bn-IN"/>
        </w:rPr>
        <w:t xml:space="preserve">that the fashion industry must focus on attracting a huge base of employees </w:t>
      </w:r>
      <w:proofErr w:type="gramStart"/>
      <w:r>
        <w:rPr>
          <w:rFonts w:eastAsia="Times New Roman" w:cs="Times New Roman"/>
          <w:szCs w:val="24"/>
          <w:lang w:eastAsia="en-IN" w:bidi="bn-IN"/>
        </w:rPr>
        <w:t>in order to</w:t>
      </w:r>
      <w:proofErr w:type="gramEnd"/>
      <w:r>
        <w:rPr>
          <w:rFonts w:eastAsia="Times New Roman" w:cs="Times New Roman"/>
          <w:szCs w:val="24"/>
          <w:lang w:eastAsia="en-IN" w:bidi="bn-IN"/>
        </w:rPr>
        <w:t xml:space="preserve"> increase the overall productivity and employment of the country in terms of combating the loss of Covid-19. Moreover, it also must emphasise the attraction of a vast scope of target audiences in terms of generating huge profits to contribute into the country’s GDP of the country. </w:t>
      </w:r>
    </w:p>
    <w:p w14:paraId="58E43C31" w14:textId="77777777" w:rsidR="00A933BF" w:rsidRDefault="00A933BF" w:rsidP="00A933BF">
      <w:pPr>
        <w:rPr>
          <w:rFonts w:cs="Times New Roman"/>
          <w:szCs w:val="24"/>
          <w:shd w:val="clear" w:color="auto" w:fill="FFFFFF"/>
        </w:rPr>
      </w:pPr>
      <w:r>
        <w:rPr>
          <w:rFonts w:cs="Times New Roman"/>
          <w:szCs w:val="24"/>
          <w:shd w:val="clear" w:color="auto" w:fill="FFFFFF"/>
        </w:rPr>
        <w:br w:type="page"/>
      </w:r>
    </w:p>
    <w:p w14:paraId="0B2E121F" w14:textId="77777777" w:rsidR="00F65235" w:rsidRDefault="00F65235" w:rsidP="00F65235">
      <w:pPr>
        <w:rPr>
          <w:rFonts w:cs="Times New Roman"/>
          <w:b/>
          <w:bCs/>
          <w:szCs w:val="24"/>
          <w:shd w:val="clear" w:color="auto" w:fill="FFFFFF"/>
        </w:rPr>
      </w:pPr>
    </w:p>
    <w:p w14:paraId="62A31BDD" w14:textId="479A72AC" w:rsidR="00DA569A" w:rsidRPr="00F65235" w:rsidRDefault="00DA569A" w:rsidP="00F65235">
      <w:pPr>
        <w:rPr>
          <w:rFonts w:cs="Times New Roman"/>
          <w:b/>
          <w:bCs/>
          <w:szCs w:val="24"/>
          <w:shd w:val="clear" w:color="auto" w:fill="FFFFFF"/>
        </w:rPr>
      </w:pPr>
      <w:r w:rsidRPr="00F65235">
        <w:rPr>
          <w:rFonts w:cs="Times New Roman"/>
          <w:b/>
          <w:bCs/>
          <w:szCs w:val="24"/>
          <w:shd w:val="clear" w:color="auto" w:fill="FFFFFF"/>
        </w:rPr>
        <w:t>REFERENCE LIST</w:t>
      </w:r>
    </w:p>
    <w:p w14:paraId="03E3A45A" w14:textId="23572E97" w:rsidR="00A933BF" w:rsidRPr="00DA569A" w:rsidRDefault="00A933BF" w:rsidP="00DA569A">
      <w:pPr>
        <w:ind w:left="360"/>
        <w:rPr>
          <w:rFonts w:cs="Times New Roman"/>
          <w:szCs w:val="24"/>
          <w:shd w:val="clear" w:color="auto" w:fill="FFFFFF"/>
        </w:rPr>
      </w:pPr>
      <w:r w:rsidRPr="00DA569A">
        <w:rPr>
          <w:rFonts w:cs="Times New Roman"/>
          <w:szCs w:val="24"/>
          <w:shd w:val="clear" w:color="auto" w:fill="FFFFFF"/>
        </w:rPr>
        <w:t>Amendola, C., Calabrese, M. and Caputo, F., 2018. Fashion companies and customer satisfaction: A relation mediated by Information and Communication Technologies. </w:t>
      </w:r>
      <w:r w:rsidRPr="00DA569A">
        <w:rPr>
          <w:rFonts w:cs="Times New Roman"/>
          <w:i/>
          <w:iCs/>
          <w:szCs w:val="24"/>
          <w:shd w:val="clear" w:color="auto" w:fill="FFFFFF"/>
        </w:rPr>
        <w:t>Journal of Retailing and Consumer Services</w:t>
      </w:r>
      <w:r w:rsidRPr="00DA569A">
        <w:rPr>
          <w:rFonts w:cs="Times New Roman"/>
          <w:szCs w:val="24"/>
          <w:shd w:val="clear" w:color="auto" w:fill="FFFFFF"/>
        </w:rPr>
        <w:t>, </w:t>
      </w:r>
      <w:r w:rsidRPr="00DA569A">
        <w:rPr>
          <w:rFonts w:cs="Times New Roman"/>
          <w:i/>
          <w:iCs/>
          <w:szCs w:val="24"/>
          <w:shd w:val="clear" w:color="auto" w:fill="FFFFFF"/>
        </w:rPr>
        <w:t>43</w:t>
      </w:r>
      <w:r w:rsidRPr="00DA569A">
        <w:rPr>
          <w:rFonts w:cs="Times New Roman"/>
          <w:szCs w:val="24"/>
          <w:shd w:val="clear" w:color="auto" w:fill="FFFFFF"/>
        </w:rPr>
        <w:t>, pp.251-257.</w:t>
      </w:r>
    </w:p>
    <w:p w14:paraId="4F24CB37" w14:textId="77777777" w:rsidR="00A933BF" w:rsidRDefault="00A933BF" w:rsidP="00A933BF">
      <w:pPr>
        <w:rPr>
          <w:rFonts w:eastAsia="Times New Roman" w:cs="Times New Roman"/>
          <w:szCs w:val="24"/>
          <w:lang w:eastAsia="en-IN" w:bidi="bn-IN"/>
        </w:rPr>
      </w:pPr>
      <w:r>
        <w:rPr>
          <w:rFonts w:eastAsia="Times New Roman" w:cs="Times New Roman"/>
          <w:szCs w:val="24"/>
          <w:lang w:eastAsia="en-IN" w:bidi="bn-IN"/>
        </w:rPr>
        <w:t xml:space="preserve">craft.co, 2021 </w:t>
      </w:r>
      <w:r>
        <w:rPr>
          <w:rFonts w:eastAsia="Times New Roman" w:cs="Times New Roman"/>
          <w:i/>
          <w:iCs/>
          <w:szCs w:val="24"/>
          <w:lang w:eastAsia="en-IN" w:bidi="bn-IN"/>
        </w:rPr>
        <w:t>Arcadia Group</w:t>
      </w:r>
      <w:r>
        <w:rPr>
          <w:rFonts w:eastAsia="Times New Roman" w:cs="Times New Roman"/>
          <w:szCs w:val="24"/>
          <w:lang w:eastAsia="en-IN" w:bidi="bn-IN"/>
        </w:rPr>
        <w:t xml:space="preserve"> [Online] Available at: </w:t>
      </w:r>
      <w:hyperlink r:id="rId5" w:history="1">
        <w:r>
          <w:rPr>
            <w:rStyle w:val="Hiperhivatkozs"/>
            <w:rFonts w:eastAsia="Times New Roman" w:cs="Times New Roman"/>
            <w:szCs w:val="24"/>
            <w:lang w:eastAsia="en-IN" w:bidi="bn-IN"/>
          </w:rPr>
          <w:t>https://craft.co/arcadia-group</w:t>
        </w:r>
      </w:hyperlink>
      <w:r>
        <w:rPr>
          <w:rFonts w:eastAsia="Times New Roman" w:cs="Times New Roman"/>
          <w:szCs w:val="24"/>
          <w:lang w:eastAsia="en-IN" w:bidi="bn-IN"/>
        </w:rPr>
        <w:t xml:space="preserve"> [Accessed on 22nd </w:t>
      </w:r>
      <w:proofErr w:type="gramStart"/>
      <w:r>
        <w:rPr>
          <w:rFonts w:eastAsia="Times New Roman" w:cs="Times New Roman"/>
          <w:szCs w:val="24"/>
          <w:lang w:eastAsia="en-IN" w:bidi="bn-IN"/>
        </w:rPr>
        <w:t>April,</w:t>
      </w:r>
      <w:proofErr w:type="gramEnd"/>
      <w:r>
        <w:rPr>
          <w:rFonts w:eastAsia="Times New Roman" w:cs="Times New Roman"/>
          <w:szCs w:val="24"/>
          <w:lang w:eastAsia="en-IN" w:bidi="bn-IN"/>
        </w:rPr>
        <w:t xml:space="preserve"> 2021]</w:t>
      </w:r>
    </w:p>
    <w:p w14:paraId="5194D180" w14:textId="77777777" w:rsidR="00A933BF" w:rsidRDefault="00A933BF" w:rsidP="00A933BF">
      <w:pPr>
        <w:rPr>
          <w:rFonts w:eastAsia="Times New Roman" w:cs="Times New Roman"/>
          <w:b/>
          <w:bCs/>
          <w:szCs w:val="24"/>
          <w:lang w:eastAsia="en-IN" w:bidi="bn-IN"/>
        </w:rPr>
      </w:pPr>
      <w:r>
        <w:rPr>
          <w:rFonts w:eastAsia="Times New Roman" w:cs="Times New Roman"/>
          <w:szCs w:val="24"/>
          <w:lang w:eastAsia="en-IN" w:bidi="bn-IN"/>
        </w:rPr>
        <w:t xml:space="preserve">field.org, 2021 </w:t>
      </w:r>
      <w:r>
        <w:rPr>
          <w:rFonts w:eastAsia="Times New Roman" w:cs="Times New Roman"/>
          <w:i/>
          <w:iCs/>
          <w:szCs w:val="24"/>
          <w:lang w:eastAsia="en-IN" w:bidi="bn-IN"/>
        </w:rPr>
        <w:t>List of environmental laws</w:t>
      </w:r>
      <w:r>
        <w:rPr>
          <w:rFonts w:eastAsia="Times New Roman" w:cs="Times New Roman"/>
          <w:szCs w:val="24"/>
          <w:lang w:eastAsia="en-IN" w:bidi="bn-IN"/>
        </w:rPr>
        <w:t xml:space="preserve"> [Online] Available at: </w:t>
      </w:r>
      <w:hyperlink r:id="rId6" w:anchor=":~:text=The%20Control%20of%20Pollution%20Act,well%20as%20waste%20on%20land.&amp;text=Established%20in%201974%2C%20the%20Environment,and%20emissions%20into%20the%20environment" w:history="1">
        <w:r>
          <w:rPr>
            <w:rStyle w:val="Hiperhivatkozs"/>
            <w:rFonts w:eastAsia="Times New Roman" w:cs="Times New Roman"/>
            <w:szCs w:val="24"/>
            <w:lang w:eastAsia="en-IN" w:bidi="bn-IN"/>
          </w:rPr>
          <w:t>http://www.field.org.uk/list-of-environmental-laws/#:~:text=The%20Control%20of%20Pollution%20Act,well%20as%20waste%20on%20land.&amp;text=Established%20in%201974%2C%20the%20Environment,and%20emissions%20into%20the%20environment</w:t>
        </w:r>
      </w:hyperlink>
      <w:r>
        <w:rPr>
          <w:rFonts w:eastAsia="Times New Roman" w:cs="Times New Roman"/>
          <w:szCs w:val="24"/>
          <w:lang w:eastAsia="en-IN" w:bidi="bn-IN"/>
        </w:rPr>
        <w:t>. [Accessed on 22</w:t>
      </w:r>
      <w:r>
        <w:rPr>
          <w:rFonts w:eastAsia="Times New Roman" w:cs="Times New Roman"/>
          <w:szCs w:val="24"/>
          <w:vertAlign w:val="superscript"/>
          <w:lang w:eastAsia="en-IN" w:bidi="bn-IN"/>
        </w:rPr>
        <w:t>nd</w:t>
      </w:r>
      <w:r>
        <w:rPr>
          <w:rFonts w:eastAsia="Times New Roman" w:cs="Times New Roman"/>
          <w:szCs w:val="24"/>
          <w:lang w:eastAsia="en-IN" w:bidi="bn-IN"/>
        </w:rPr>
        <w:t xml:space="preserve"> </w:t>
      </w:r>
      <w:proofErr w:type="gramStart"/>
      <w:r>
        <w:rPr>
          <w:rFonts w:eastAsia="Times New Roman" w:cs="Times New Roman"/>
          <w:szCs w:val="24"/>
          <w:lang w:eastAsia="en-IN" w:bidi="bn-IN"/>
        </w:rPr>
        <w:t>April,</w:t>
      </w:r>
      <w:proofErr w:type="gramEnd"/>
      <w:r>
        <w:rPr>
          <w:rFonts w:eastAsia="Times New Roman" w:cs="Times New Roman"/>
          <w:szCs w:val="24"/>
          <w:lang w:eastAsia="en-IN" w:bidi="bn-IN"/>
        </w:rPr>
        <w:t xml:space="preserve"> 2021]</w:t>
      </w:r>
    </w:p>
    <w:p w14:paraId="5535F124" w14:textId="77777777" w:rsidR="00A933BF" w:rsidRDefault="00A933BF" w:rsidP="00A933BF">
      <w:pPr>
        <w:rPr>
          <w:rFonts w:eastAsia="Times New Roman" w:cs="Times New Roman"/>
          <w:szCs w:val="24"/>
          <w:lang w:eastAsia="en-IN" w:bidi="bn-IN"/>
        </w:rPr>
      </w:pPr>
      <w:proofErr w:type="spellStart"/>
      <w:r>
        <w:rPr>
          <w:rFonts w:eastAsia="Times New Roman" w:cs="Times New Roman"/>
          <w:szCs w:val="24"/>
          <w:lang w:eastAsia="en-IN" w:bidi="bn-IN"/>
        </w:rPr>
        <w:t>iclg</w:t>
      </w:r>
      <w:proofErr w:type="spellEnd"/>
      <w:r>
        <w:rPr>
          <w:rFonts w:eastAsia="Times New Roman" w:cs="Times New Roman"/>
          <w:szCs w:val="24"/>
          <w:lang w:eastAsia="en-IN" w:bidi="bn-IN"/>
        </w:rPr>
        <w:t xml:space="preserve">, 2021 </w:t>
      </w:r>
      <w:r>
        <w:rPr>
          <w:rFonts w:eastAsia="Times New Roman" w:cs="Times New Roman"/>
          <w:i/>
          <w:iCs/>
          <w:szCs w:val="24"/>
          <w:lang w:eastAsia="en-IN" w:bidi="bn-IN"/>
        </w:rPr>
        <w:t>UK: Employment &amp;labour laws and regulations 2021</w:t>
      </w:r>
      <w:r>
        <w:rPr>
          <w:rFonts w:eastAsia="Times New Roman" w:cs="Times New Roman"/>
          <w:szCs w:val="24"/>
          <w:lang w:eastAsia="en-IN" w:bidi="bn-IN"/>
        </w:rPr>
        <w:t xml:space="preserve"> [Online] Available at: </w:t>
      </w:r>
      <w:hyperlink r:id="rId7" w:history="1">
        <w:r>
          <w:rPr>
            <w:rStyle w:val="Hiperhivatkozs"/>
            <w:rFonts w:eastAsia="Times New Roman" w:cs="Times New Roman"/>
            <w:szCs w:val="24"/>
            <w:lang w:eastAsia="en-IN" w:bidi="bn-IN"/>
          </w:rPr>
          <w:t>https://iclg.com/practice-areas/employment-and-labour-laws-and-regulations/united-kingdom</w:t>
        </w:r>
      </w:hyperlink>
      <w:r>
        <w:rPr>
          <w:rFonts w:eastAsia="Times New Roman" w:cs="Times New Roman"/>
          <w:szCs w:val="24"/>
          <w:lang w:eastAsia="en-IN" w:bidi="bn-IN"/>
        </w:rPr>
        <w:t xml:space="preserve"> [Accessed on 22nd April, 2021]</w:t>
      </w:r>
    </w:p>
    <w:p w14:paraId="1170E386" w14:textId="77777777" w:rsidR="00A933BF" w:rsidRDefault="00A933BF" w:rsidP="00A933BF">
      <w:pPr>
        <w:rPr>
          <w:rFonts w:eastAsia="Times New Roman" w:cs="Times New Roman"/>
          <w:szCs w:val="24"/>
          <w:lang w:eastAsia="en-IN" w:bidi="bn-IN"/>
        </w:rPr>
      </w:pPr>
      <w:proofErr w:type="spellStart"/>
      <w:r>
        <w:rPr>
          <w:rFonts w:eastAsia="Times New Roman" w:cs="Times New Roman"/>
          <w:szCs w:val="24"/>
          <w:lang w:eastAsia="en-IN" w:bidi="bn-IN"/>
        </w:rPr>
        <w:t>Marksandspencer</w:t>
      </w:r>
      <w:proofErr w:type="spellEnd"/>
      <w:r>
        <w:rPr>
          <w:rFonts w:eastAsia="Times New Roman" w:cs="Times New Roman"/>
          <w:szCs w:val="24"/>
          <w:lang w:eastAsia="en-IN" w:bidi="bn-IN"/>
        </w:rPr>
        <w:t xml:space="preserve">, 2021 </w:t>
      </w:r>
      <w:r>
        <w:rPr>
          <w:rFonts w:eastAsia="Times New Roman" w:cs="Times New Roman"/>
          <w:i/>
          <w:iCs/>
          <w:szCs w:val="24"/>
          <w:lang w:eastAsia="en-IN" w:bidi="bn-IN"/>
        </w:rPr>
        <w:t>Key facts</w:t>
      </w:r>
      <w:r>
        <w:rPr>
          <w:rFonts w:eastAsia="Times New Roman" w:cs="Times New Roman"/>
          <w:szCs w:val="24"/>
          <w:lang w:eastAsia="en-IN" w:bidi="bn-IN"/>
        </w:rPr>
        <w:t xml:space="preserve"> [Online] Available at: </w:t>
      </w:r>
      <w:hyperlink r:id="rId8" w:history="1">
        <w:r>
          <w:rPr>
            <w:rStyle w:val="Hiperhivatkozs"/>
            <w:rFonts w:eastAsia="Times New Roman" w:cs="Times New Roman"/>
            <w:szCs w:val="24"/>
            <w:lang w:eastAsia="en-IN" w:bidi="bn-IN"/>
          </w:rPr>
          <w:t>https://corporate.marksandspencer.com/investors/key-facts</w:t>
        </w:r>
      </w:hyperlink>
      <w:r>
        <w:rPr>
          <w:rFonts w:eastAsia="Times New Roman" w:cs="Times New Roman"/>
          <w:szCs w:val="24"/>
          <w:lang w:eastAsia="en-IN" w:bidi="bn-IN"/>
        </w:rPr>
        <w:t xml:space="preserve"> [Accessed on 22nd </w:t>
      </w:r>
      <w:proofErr w:type="gramStart"/>
      <w:r>
        <w:rPr>
          <w:rFonts w:eastAsia="Times New Roman" w:cs="Times New Roman"/>
          <w:szCs w:val="24"/>
          <w:lang w:eastAsia="en-IN" w:bidi="bn-IN"/>
        </w:rPr>
        <w:t>April,</w:t>
      </w:r>
      <w:proofErr w:type="gramEnd"/>
      <w:r>
        <w:rPr>
          <w:rFonts w:eastAsia="Times New Roman" w:cs="Times New Roman"/>
          <w:szCs w:val="24"/>
          <w:lang w:eastAsia="en-IN" w:bidi="bn-IN"/>
        </w:rPr>
        <w:t xml:space="preserve"> 2021]</w:t>
      </w:r>
    </w:p>
    <w:p w14:paraId="32D53F4E" w14:textId="77777777" w:rsidR="00A933BF" w:rsidRDefault="00A933BF" w:rsidP="00A933BF">
      <w:pPr>
        <w:rPr>
          <w:rFonts w:eastAsia="Times New Roman" w:cs="Times New Roman"/>
          <w:szCs w:val="24"/>
          <w:lang w:eastAsia="en-IN" w:bidi="bn-IN"/>
        </w:rPr>
      </w:pPr>
      <w:proofErr w:type="spellStart"/>
      <w:r>
        <w:rPr>
          <w:rFonts w:eastAsia="Times New Roman" w:cs="Times New Roman"/>
          <w:szCs w:val="24"/>
          <w:lang w:eastAsia="en-IN" w:bidi="bn-IN"/>
        </w:rPr>
        <w:t>mckinsey</w:t>
      </w:r>
      <w:proofErr w:type="spellEnd"/>
      <w:r>
        <w:rPr>
          <w:rFonts w:eastAsia="Times New Roman" w:cs="Times New Roman"/>
          <w:szCs w:val="24"/>
          <w:lang w:eastAsia="en-IN" w:bidi="bn-IN"/>
        </w:rPr>
        <w:t xml:space="preserve">, 2021 </w:t>
      </w:r>
      <w:r>
        <w:rPr>
          <w:rFonts w:eastAsia="Times New Roman" w:cs="Times New Roman"/>
          <w:i/>
          <w:iCs/>
          <w:szCs w:val="24"/>
          <w:lang w:eastAsia="en-IN" w:bidi="bn-IN"/>
        </w:rPr>
        <w:t>Succeeding in tomorrow’s global fashion market</w:t>
      </w:r>
      <w:r>
        <w:rPr>
          <w:rFonts w:eastAsia="Times New Roman" w:cs="Times New Roman"/>
          <w:szCs w:val="24"/>
          <w:lang w:eastAsia="en-IN" w:bidi="bn-IN"/>
        </w:rPr>
        <w:t xml:space="preserve"> [Online] Available at: </w:t>
      </w:r>
      <w:hyperlink w:history="1">
        <w:r>
          <w:rPr>
            <w:rStyle w:val="Hiperhivatkozs"/>
            <w:rFonts w:eastAsia="Times New Roman" w:cs="Times New Roman"/>
            <w:szCs w:val="24"/>
            <w:lang w:eastAsia="en-IN" w:bidi="bn-IN"/>
          </w:rPr>
          <w:t>https://www.</w:t>
        </w:r>
        <w:r>
          <w:rPr>
            <w:rStyle w:val="Hiperhivatkozs"/>
            <w:rFonts w:cs="Times New Roman"/>
            <w:szCs w:val="24"/>
            <w:lang w:eastAsia="en-IN" w:bidi="bn-IN"/>
          </w:rPr>
          <w:t xml:space="preserve"> </w:t>
        </w:r>
        <w:r>
          <w:rPr>
            <w:rStyle w:val="Hiperhivatkozs"/>
            <w:rFonts w:eastAsia="Times New Roman" w:cs="Times New Roman"/>
            <w:szCs w:val="24"/>
            <w:lang w:eastAsia="en-IN" w:bidi="bn-IN"/>
          </w:rPr>
          <w:t>mckinsey.com/business-functions/marketing-and-sales/our-insights/succeeding-in-tomorrows-global-fashion-market</w:t>
        </w:r>
      </w:hyperlink>
      <w:r>
        <w:rPr>
          <w:rFonts w:eastAsia="Times New Roman" w:cs="Times New Roman"/>
          <w:szCs w:val="24"/>
          <w:lang w:eastAsia="en-IN" w:bidi="bn-IN"/>
        </w:rPr>
        <w:t xml:space="preserve"> [Accessed on 22nd </w:t>
      </w:r>
      <w:proofErr w:type="gramStart"/>
      <w:r>
        <w:rPr>
          <w:rFonts w:eastAsia="Times New Roman" w:cs="Times New Roman"/>
          <w:szCs w:val="24"/>
          <w:lang w:eastAsia="en-IN" w:bidi="bn-IN"/>
        </w:rPr>
        <w:t>April,</w:t>
      </w:r>
      <w:proofErr w:type="gramEnd"/>
      <w:r>
        <w:rPr>
          <w:rFonts w:eastAsia="Times New Roman" w:cs="Times New Roman"/>
          <w:szCs w:val="24"/>
          <w:lang w:eastAsia="en-IN" w:bidi="bn-IN"/>
        </w:rPr>
        <w:t xml:space="preserve"> 2021]</w:t>
      </w:r>
    </w:p>
    <w:p w14:paraId="39EA72F2" w14:textId="77777777" w:rsidR="00A933BF" w:rsidRDefault="00A933BF" w:rsidP="00A933BF">
      <w:pPr>
        <w:rPr>
          <w:rFonts w:eastAsia="Times New Roman" w:cs="Times New Roman"/>
          <w:szCs w:val="24"/>
          <w:lang w:eastAsia="en-IN" w:bidi="bn-IN"/>
        </w:rPr>
      </w:pPr>
      <w:r>
        <w:rPr>
          <w:rFonts w:eastAsia="Times New Roman" w:cs="Times New Roman"/>
          <w:szCs w:val="24"/>
          <w:lang w:eastAsia="en-IN" w:bidi="bn-IN"/>
        </w:rPr>
        <w:t xml:space="preserve">ons.gov, 2021 </w:t>
      </w:r>
      <w:r>
        <w:rPr>
          <w:rFonts w:eastAsia="Times New Roman" w:cs="Times New Roman"/>
          <w:i/>
          <w:iCs/>
          <w:szCs w:val="24"/>
          <w:lang w:eastAsia="en-IN" w:bidi="bn-IN"/>
        </w:rPr>
        <w:t>Gross domestic product (GDP)</w:t>
      </w:r>
      <w:r>
        <w:rPr>
          <w:rFonts w:eastAsia="Times New Roman" w:cs="Times New Roman"/>
          <w:szCs w:val="24"/>
          <w:lang w:eastAsia="en-IN" w:bidi="bn-IN"/>
        </w:rPr>
        <w:t xml:space="preserve"> [Online] Available at: </w:t>
      </w:r>
      <w:hyperlink r:id="rId9" w:history="1">
        <w:r>
          <w:rPr>
            <w:rStyle w:val="Hiperhivatkozs"/>
            <w:rFonts w:eastAsia="Times New Roman" w:cs="Times New Roman"/>
            <w:szCs w:val="24"/>
            <w:lang w:eastAsia="en-IN" w:bidi="bn-IN"/>
          </w:rPr>
          <w:t>https://www.ons.gov.uk/economy/grossdomesticproductgdp</w:t>
        </w:r>
      </w:hyperlink>
      <w:r>
        <w:rPr>
          <w:rFonts w:eastAsia="Times New Roman" w:cs="Times New Roman"/>
          <w:szCs w:val="24"/>
          <w:lang w:eastAsia="en-IN" w:bidi="bn-IN"/>
        </w:rPr>
        <w:t xml:space="preserve"> [Accessed on 22nd </w:t>
      </w:r>
      <w:proofErr w:type="gramStart"/>
      <w:r>
        <w:rPr>
          <w:rFonts w:eastAsia="Times New Roman" w:cs="Times New Roman"/>
          <w:szCs w:val="24"/>
          <w:lang w:eastAsia="en-IN" w:bidi="bn-IN"/>
        </w:rPr>
        <w:t>April,</w:t>
      </w:r>
      <w:proofErr w:type="gramEnd"/>
      <w:r>
        <w:rPr>
          <w:rFonts w:eastAsia="Times New Roman" w:cs="Times New Roman"/>
          <w:szCs w:val="24"/>
          <w:lang w:eastAsia="en-IN" w:bidi="bn-IN"/>
        </w:rPr>
        <w:t xml:space="preserve"> 2021]</w:t>
      </w:r>
    </w:p>
    <w:p w14:paraId="72487F0F" w14:textId="77777777" w:rsidR="00A933BF" w:rsidRDefault="00A933BF" w:rsidP="00A933BF">
      <w:pPr>
        <w:rPr>
          <w:rFonts w:cs="Times New Roman"/>
          <w:szCs w:val="24"/>
          <w:shd w:val="clear" w:color="auto" w:fill="FFFFFF"/>
        </w:rPr>
      </w:pPr>
      <w:r>
        <w:rPr>
          <w:rFonts w:cs="Times New Roman"/>
          <w:szCs w:val="24"/>
          <w:shd w:val="clear" w:color="auto" w:fill="FFFFFF"/>
        </w:rPr>
        <w:t>Pal, R. and Gander, J., 2018. Modelling environmental value: An examination of sustainable business models within the fashion industry. </w:t>
      </w:r>
      <w:r>
        <w:rPr>
          <w:rFonts w:cs="Times New Roman"/>
          <w:i/>
          <w:iCs/>
          <w:szCs w:val="24"/>
          <w:shd w:val="clear" w:color="auto" w:fill="FFFFFF"/>
        </w:rPr>
        <w:t>Journal of Cleaner Production</w:t>
      </w:r>
      <w:r>
        <w:rPr>
          <w:rFonts w:cs="Times New Roman"/>
          <w:szCs w:val="24"/>
          <w:shd w:val="clear" w:color="auto" w:fill="FFFFFF"/>
        </w:rPr>
        <w:t>, </w:t>
      </w:r>
      <w:r>
        <w:rPr>
          <w:rFonts w:cs="Times New Roman"/>
          <w:i/>
          <w:iCs/>
          <w:szCs w:val="24"/>
          <w:shd w:val="clear" w:color="auto" w:fill="FFFFFF"/>
        </w:rPr>
        <w:t>184</w:t>
      </w:r>
      <w:r>
        <w:rPr>
          <w:rFonts w:cs="Times New Roman"/>
          <w:szCs w:val="24"/>
          <w:shd w:val="clear" w:color="auto" w:fill="FFFFFF"/>
        </w:rPr>
        <w:t>, pp.251-263.</w:t>
      </w:r>
    </w:p>
    <w:p w14:paraId="623F57C9" w14:textId="77777777" w:rsidR="00A933BF" w:rsidRDefault="00A933BF" w:rsidP="00A933BF">
      <w:pPr>
        <w:rPr>
          <w:rFonts w:eastAsia="Times New Roman" w:cs="Times New Roman"/>
          <w:szCs w:val="24"/>
          <w:lang w:eastAsia="en-IN" w:bidi="bn-IN"/>
        </w:rPr>
      </w:pPr>
      <w:r>
        <w:rPr>
          <w:rFonts w:eastAsia="Times New Roman" w:cs="Times New Roman"/>
          <w:szCs w:val="24"/>
          <w:lang w:eastAsia="en-IN" w:bidi="bn-IN"/>
        </w:rPr>
        <w:t xml:space="preserve">peta.org, 2021 </w:t>
      </w:r>
      <w:r>
        <w:rPr>
          <w:rFonts w:eastAsia="Times New Roman" w:cs="Times New Roman"/>
          <w:i/>
          <w:iCs/>
          <w:szCs w:val="24"/>
          <w:lang w:eastAsia="en-IN" w:bidi="bn-IN"/>
        </w:rPr>
        <w:t>About peta</w:t>
      </w:r>
      <w:r>
        <w:rPr>
          <w:rFonts w:eastAsia="Times New Roman" w:cs="Times New Roman"/>
          <w:szCs w:val="24"/>
          <w:lang w:eastAsia="en-IN" w:bidi="bn-IN"/>
        </w:rPr>
        <w:t xml:space="preserve"> [Online] Available at: </w:t>
      </w:r>
      <w:hyperlink r:id="rId10" w:history="1">
        <w:r>
          <w:rPr>
            <w:rStyle w:val="Hiperhivatkozs"/>
            <w:rFonts w:eastAsia="Times New Roman" w:cs="Times New Roman"/>
            <w:szCs w:val="24"/>
            <w:lang w:eastAsia="en-IN" w:bidi="bn-IN"/>
          </w:rPr>
          <w:t>https://www.peta.org.uk/about/</w:t>
        </w:r>
      </w:hyperlink>
      <w:r>
        <w:rPr>
          <w:rFonts w:eastAsia="Times New Roman" w:cs="Times New Roman"/>
          <w:szCs w:val="24"/>
          <w:lang w:eastAsia="en-IN" w:bidi="bn-IN"/>
        </w:rPr>
        <w:t xml:space="preserve"> [Accessed on 22nd </w:t>
      </w:r>
      <w:proofErr w:type="gramStart"/>
      <w:r>
        <w:rPr>
          <w:rFonts w:eastAsia="Times New Roman" w:cs="Times New Roman"/>
          <w:szCs w:val="24"/>
          <w:lang w:eastAsia="en-IN" w:bidi="bn-IN"/>
        </w:rPr>
        <w:t>April,</w:t>
      </w:r>
      <w:proofErr w:type="gramEnd"/>
      <w:r>
        <w:rPr>
          <w:rFonts w:eastAsia="Times New Roman" w:cs="Times New Roman"/>
          <w:szCs w:val="24"/>
          <w:lang w:eastAsia="en-IN" w:bidi="bn-IN"/>
        </w:rPr>
        <w:t xml:space="preserve"> 2021]</w:t>
      </w:r>
    </w:p>
    <w:p w14:paraId="3317A53E" w14:textId="77777777" w:rsidR="00A933BF" w:rsidRDefault="00A933BF" w:rsidP="00A933BF">
      <w:pPr>
        <w:rPr>
          <w:rFonts w:cs="Times New Roman"/>
          <w:szCs w:val="24"/>
          <w:shd w:val="clear" w:color="auto" w:fill="FFFFFF"/>
        </w:rPr>
      </w:pPr>
      <w:r>
        <w:rPr>
          <w:rFonts w:cs="Times New Roman"/>
          <w:szCs w:val="24"/>
          <w:shd w:val="clear" w:color="auto" w:fill="FFFFFF"/>
        </w:rPr>
        <w:lastRenderedPageBreak/>
        <w:t xml:space="preserve">Todeschini, B.V., </w:t>
      </w:r>
      <w:proofErr w:type="spellStart"/>
      <w:r>
        <w:rPr>
          <w:rFonts w:cs="Times New Roman"/>
          <w:szCs w:val="24"/>
          <w:shd w:val="clear" w:color="auto" w:fill="FFFFFF"/>
        </w:rPr>
        <w:t>Cortimiglia</w:t>
      </w:r>
      <w:proofErr w:type="spellEnd"/>
      <w:r>
        <w:rPr>
          <w:rFonts w:cs="Times New Roman"/>
          <w:szCs w:val="24"/>
          <w:shd w:val="clear" w:color="auto" w:fill="FFFFFF"/>
        </w:rPr>
        <w:t xml:space="preserve">, M.N., </w:t>
      </w:r>
      <w:proofErr w:type="spellStart"/>
      <w:r>
        <w:rPr>
          <w:rFonts w:cs="Times New Roman"/>
          <w:szCs w:val="24"/>
          <w:shd w:val="clear" w:color="auto" w:fill="FFFFFF"/>
        </w:rPr>
        <w:t>Callegaro</w:t>
      </w:r>
      <w:proofErr w:type="spellEnd"/>
      <w:r>
        <w:rPr>
          <w:rFonts w:cs="Times New Roman"/>
          <w:szCs w:val="24"/>
          <w:shd w:val="clear" w:color="auto" w:fill="FFFFFF"/>
        </w:rPr>
        <w:t>-de-Menezes, D. and Ghezzi, A., 2017. Innovative and sustainable business models in the fashion industry: Entrepreneurial drivers, opportunities, and challenges. </w:t>
      </w:r>
      <w:r>
        <w:rPr>
          <w:rFonts w:cs="Times New Roman"/>
          <w:i/>
          <w:iCs/>
          <w:szCs w:val="24"/>
          <w:shd w:val="clear" w:color="auto" w:fill="FFFFFF"/>
        </w:rPr>
        <w:t>Business Horizons</w:t>
      </w:r>
      <w:r>
        <w:rPr>
          <w:rFonts w:cs="Times New Roman"/>
          <w:szCs w:val="24"/>
          <w:shd w:val="clear" w:color="auto" w:fill="FFFFFF"/>
        </w:rPr>
        <w:t>, </w:t>
      </w:r>
      <w:r>
        <w:rPr>
          <w:rFonts w:cs="Times New Roman"/>
          <w:i/>
          <w:iCs/>
          <w:szCs w:val="24"/>
          <w:shd w:val="clear" w:color="auto" w:fill="FFFFFF"/>
        </w:rPr>
        <w:t>60</w:t>
      </w:r>
      <w:r>
        <w:rPr>
          <w:rFonts w:cs="Times New Roman"/>
          <w:szCs w:val="24"/>
          <w:shd w:val="clear" w:color="auto" w:fill="FFFFFF"/>
        </w:rPr>
        <w:t>(6), pp.759-770.</w:t>
      </w:r>
    </w:p>
    <w:p w14:paraId="2D2B1297" w14:textId="77777777" w:rsidR="00A933BF" w:rsidRDefault="00A933BF" w:rsidP="00A933BF">
      <w:pPr>
        <w:rPr>
          <w:rFonts w:cs="Times New Roman"/>
          <w:szCs w:val="24"/>
          <w:shd w:val="clear" w:color="auto" w:fill="FFFFFF"/>
        </w:rPr>
      </w:pPr>
      <w:proofErr w:type="spellStart"/>
      <w:r>
        <w:rPr>
          <w:rFonts w:cs="Times New Roman"/>
          <w:szCs w:val="24"/>
          <w:shd w:val="clear" w:color="auto" w:fill="FFFFFF"/>
        </w:rPr>
        <w:t>ur</w:t>
      </w:r>
      <w:proofErr w:type="spellEnd"/>
      <w:r>
        <w:rPr>
          <w:rFonts w:cs="Times New Roman"/>
          <w:szCs w:val="24"/>
          <w:shd w:val="clear" w:color="auto" w:fill="FFFFFF"/>
        </w:rPr>
        <w:t xml:space="preserve"> Rehman, F., Yusoff, R.B.M., Zabri, S.B.M. and Ismail, F.B., 2017. Determinants of personal factors in influencing the buying </w:t>
      </w:r>
      <w:proofErr w:type="spellStart"/>
      <w:r>
        <w:rPr>
          <w:rFonts w:cs="Times New Roman"/>
          <w:szCs w:val="24"/>
          <w:shd w:val="clear" w:color="auto" w:fill="FFFFFF"/>
        </w:rPr>
        <w:t>behavior</w:t>
      </w:r>
      <w:proofErr w:type="spellEnd"/>
      <w:r>
        <w:rPr>
          <w:rFonts w:cs="Times New Roman"/>
          <w:szCs w:val="24"/>
          <w:shd w:val="clear" w:color="auto" w:fill="FFFFFF"/>
        </w:rPr>
        <w:t xml:space="preserve"> of consumers in sales promotion: a case of fashion industry. </w:t>
      </w:r>
      <w:r>
        <w:rPr>
          <w:rFonts w:cs="Times New Roman"/>
          <w:i/>
          <w:iCs/>
          <w:szCs w:val="24"/>
          <w:shd w:val="clear" w:color="auto" w:fill="FFFFFF"/>
        </w:rPr>
        <w:t>Young Consumers</w:t>
      </w:r>
      <w:r>
        <w:rPr>
          <w:rFonts w:cs="Times New Roman"/>
          <w:szCs w:val="24"/>
          <w:shd w:val="clear" w:color="auto" w:fill="FFFFFF"/>
        </w:rPr>
        <w:t>.</w:t>
      </w:r>
    </w:p>
    <w:p w14:paraId="6875073D" w14:textId="77777777" w:rsidR="00A933BF" w:rsidRDefault="00A933BF" w:rsidP="00A933BF">
      <w:pPr>
        <w:rPr>
          <w:rFonts w:cs="Times New Roman"/>
          <w:szCs w:val="24"/>
          <w:shd w:val="clear" w:color="auto" w:fill="FFFFFF"/>
        </w:rPr>
      </w:pPr>
      <w:r>
        <w:rPr>
          <w:rFonts w:cs="Times New Roman"/>
          <w:szCs w:val="24"/>
          <w:shd w:val="clear" w:color="auto" w:fill="FFFFFF"/>
        </w:rPr>
        <w:t>Yang, S., Song, Y. and Tong, S., 2017. Sustainable retailing in the fashion industry: A systematic literature review. </w:t>
      </w:r>
      <w:r>
        <w:rPr>
          <w:rFonts w:cs="Times New Roman"/>
          <w:i/>
          <w:iCs/>
          <w:szCs w:val="24"/>
          <w:shd w:val="clear" w:color="auto" w:fill="FFFFFF"/>
        </w:rPr>
        <w:t>Sustainability</w:t>
      </w:r>
      <w:r>
        <w:rPr>
          <w:rFonts w:cs="Times New Roman"/>
          <w:szCs w:val="24"/>
          <w:shd w:val="clear" w:color="auto" w:fill="FFFFFF"/>
        </w:rPr>
        <w:t>, </w:t>
      </w:r>
      <w:r>
        <w:rPr>
          <w:rFonts w:cs="Times New Roman"/>
          <w:i/>
          <w:iCs/>
          <w:szCs w:val="24"/>
          <w:shd w:val="clear" w:color="auto" w:fill="FFFFFF"/>
        </w:rPr>
        <w:t>9</w:t>
      </w:r>
      <w:r>
        <w:rPr>
          <w:rFonts w:cs="Times New Roman"/>
          <w:szCs w:val="24"/>
          <w:shd w:val="clear" w:color="auto" w:fill="FFFFFF"/>
        </w:rPr>
        <w:t>(7), p.1266.</w:t>
      </w:r>
    </w:p>
    <w:p w14:paraId="6CA3ADF0" w14:textId="77777777" w:rsidR="00A933BF" w:rsidRDefault="00A933BF" w:rsidP="00A933BF">
      <w:pPr>
        <w:rPr>
          <w:rFonts w:eastAsia="Times New Roman" w:cs="Times New Roman"/>
          <w:szCs w:val="24"/>
          <w:lang w:eastAsia="en-IN" w:bidi="bn-IN"/>
        </w:rPr>
      </w:pPr>
    </w:p>
    <w:p w14:paraId="5E54B6EA" w14:textId="77777777" w:rsidR="00A933BF" w:rsidRDefault="00A933BF" w:rsidP="00A933BF">
      <w:pPr>
        <w:rPr>
          <w:rFonts w:cs="Times New Roman"/>
          <w:szCs w:val="24"/>
        </w:rPr>
      </w:pPr>
    </w:p>
    <w:p w14:paraId="03E5B3BA" w14:textId="77777777" w:rsidR="00507517" w:rsidRDefault="00507517"/>
    <w:sectPr w:rsidR="00507517">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B44A9"/>
    <w:multiLevelType w:val="multilevel"/>
    <w:tmpl w:val="1F1827F4"/>
    <w:lvl w:ilvl="0">
      <w:start w:val="1"/>
      <w:numFmt w:val="decimal"/>
      <w:lvlText w:val="%1."/>
      <w:lvlJc w:val="left"/>
      <w:pPr>
        <w:ind w:left="720" w:hanging="360"/>
      </w:pPr>
      <w:rPr>
        <w:rFonts w:hint="default"/>
      </w:rPr>
    </w:lvl>
    <w:lvl w:ilvl="1">
      <w:start w:val="1"/>
      <w:numFmt w:val="decimal"/>
      <w:isLgl/>
      <w:lvlText w:val="%1.%2"/>
      <w:lvlJc w:val="left"/>
      <w:pPr>
        <w:ind w:left="1068" w:hanging="360"/>
      </w:pPr>
      <w:rPr>
        <w:rFonts w:hint="default"/>
      </w:rPr>
    </w:lvl>
    <w:lvl w:ilvl="2">
      <w:start w:val="1"/>
      <w:numFmt w:val="decimal"/>
      <w:isLgl/>
      <w:lvlText w:val="%1.%2.%3"/>
      <w:lvlJc w:val="left"/>
      <w:pPr>
        <w:ind w:left="1776" w:hanging="720"/>
      </w:pPr>
      <w:rPr>
        <w:rFonts w:hint="default"/>
      </w:rPr>
    </w:lvl>
    <w:lvl w:ilvl="3">
      <w:start w:val="1"/>
      <w:numFmt w:val="decimal"/>
      <w:isLgl/>
      <w:lvlText w:val="%1.%2.%3.%4"/>
      <w:lvlJc w:val="left"/>
      <w:pPr>
        <w:ind w:left="2124" w:hanging="720"/>
      </w:pPr>
      <w:rPr>
        <w:rFonts w:hint="default"/>
      </w:rPr>
    </w:lvl>
    <w:lvl w:ilvl="4">
      <w:start w:val="1"/>
      <w:numFmt w:val="decimal"/>
      <w:isLgl/>
      <w:lvlText w:val="%1.%2.%3.%4.%5"/>
      <w:lvlJc w:val="left"/>
      <w:pPr>
        <w:ind w:left="2832" w:hanging="1080"/>
      </w:pPr>
      <w:rPr>
        <w:rFonts w:hint="default"/>
      </w:rPr>
    </w:lvl>
    <w:lvl w:ilvl="5">
      <w:start w:val="1"/>
      <w:numFmt w:val="decimal"/>
      <w:isLgl/>
      <w:lvlText w:val="%1.%2.%3.%4.%5.%6"/>
      <w:lvlJc w:val="left"/>
      <w:pPr>
        <w:ind w:left="3180" w:hanging="1080"/>
      </w:pPr>
      <w:rPr>
        <w:rFonts w:hint="default"/>
      </w:rPr>
    </w:lvl>
    <w:lvl w:ilvl="6">
      <w:start w:val="1"/>
      <w:numFmt w:val="decimal"/>
      <w:isLgl/>
      <w:lvlText w:val="%1.%2.%3.%4.%5.%6.%7"/>
      <w:lvlJc w:val="left"/>
      <w:pPr>
        <w:ind w:left="3888" w:hanging="1440"/>
      </w:pPr>
      <w:rPr>
        <w:rFonts w:hint="default"/>
      </w:rPr>
    </w:lvl>
    <w:lvl w:ilvl="7">
      <w:start w:val="1"/>
      <w:numFmt w:val="decimal"/>
      <w:isLgl/>
      <w:lvlText w:val="%1.%2.%3.%4.%5.%6.%7.%8"/>
      <w:lvlJc w:val="left"/>
      <w:pPr>
        <w:ind w:left="4236" w:hanging="1440"/>
      </w:pPr>
      <w:rPr>
        <w:rFonts w:hint="default"/>
      </w:rPr>
    </w:lvl>
    <w:lvl w:ilvl="8">
      <w:start w:val="1"/>
      <w:numFmt w:val="decimal"/>
      <w:isLgl/>
      <w:lvlText w:val="%1.%2.%3.%4.%5.%6.%7.%8.%9"/>
      <w:lvlJc w:val="left"/>
      <w:pPr>
        <w:ind w:left="4944" w:hanging="1800"/>
      </w:pPr>
      <w:rPr>
        <w:rFonts w:hint="default"/>
      </w:rPr>
    </w:lvl>
  </w:abstractNum>
  <w:abstractNum w:abstractNumId="1" w15:restartNumberingAfterBreak="0">
    <w:nsid w:val="07481348"/>
    <w:multiLevelType w:val="hybridMultilevel"/>
    <w:tmpl w:val="D358862E"/>
    <w:lvl w:ilvl="0" w:tplc="7EE469A2">
      <w:start w:val="3"/>
      <w:numFmt w:val="decimal"/>
      <w:lvlText w:val="%1."/>
      <w:lvlJc w:val="left"/>
      <w:pPr>
        <w:ind w:left="1080" w:hanging="360"/>
      </w:pPr>
      <w:rPr>
        <w:rFonts w:cs="Arial Unicode MS" w:hint="default"/>
      </w:rPr>
    </w:lvl>
    <w:lvl w:ilvl="1" w:tplc="040E0019" w:tentative="1">
      <w:start w:val="1"/>
      <w:numFmt w:val="lowerLetter"/>
      <w:lvlText w:val="%2."/>
      <w:lvlJc w:val="left"/>
      <w:pPr>
        <w:ind w:left="1800" w:hanging="360"/>
      </w:pPr>
    </w:lvl>
    <w:lvl w:ilvl="2" w:tplc="040E001B" w:tentative="1">
      <w:start w:val="1"/>
      <w:numFmt w:val="lowerRoman"/>
      <w:lvlText w:val="%3."/>
      <w:lvlJc w:val="right"/>
      <w:pPr>
        <w:ind w:left="2520" w:hanging="180"/>
      </w:pPr>
    </w:lvl>
    <w:lvl w:ilvl="3" w:tplc="040E000F" w:tentative="1">
      <w:start w:val="1"/>
      <w:numFmt w:val="decimal"/>
      <w:lvlText w:val="%4."/>
      <w:lvlJc w:val="left"/>
      <w:pPr>
        <w:ind w:left="3240" w:hanging="360"/>
      </w:pPr>
    </w:lvl>
    <w:lvl w:ilvl="4" w:tplc="040E0019" w:tentative="1">
      <w:start w:val="1"/>
      <w:numFmt w:val="lowerLetter"/>
      <w:lvlText w:val="%5."/>
      <w:lvlJc w:val="left"/>
      <w:pPr>
        <w:ind w:left="3960" w:hanging="360"/>
      </w:pPr>
    </w:lvl>
    <w:lvl w:ilvl="5" w:tplc="040E001B" w:tentative="1">
      <w:start w:val="1"/>
      <w:numFmt w:val="lowerRoman"/>
      <w:lvlText w:val="%6."/>
      <w:lvlJc w:val="right"/>
      <w:pPr>
        <w:ind w:left="4680" w:hanging="180"/>
      </w:pPr>
    </w:lvl>
    <w:lvl w:ilvl="6" w:tplc="040E000F" w:tentative="1">
      <w:start w:val="1"/>
      <w:numFmt w:val="decimal"/>
      <w:lvlText w:val="%7."/>
      <w:lvlJc w:val="left"/>
      <w:pPr>
        <w:ind w:left="5400" w:hanging="360"/>
      </w:pPr>
    </w:lvl>
    <w:lvl w:ilvl="7" w:tplc="040E0019" w:tentative="1">
      <w:start w:val="1"/>
      <w:numFmt w:val="lowerLetter"/>
      <w:lvlText w:val="%8."/>
      <w:lvlJc w:val="left"/>
      <w:pPr>
        <w:ind w:left="6120" w:hanging="360"/>
      </w:pPr>
    </w:lvl>
    <w:lvl w:ilvl="8" w:tplc="040E001B" w:tentative="1">
      <w:start w:val="1"/>
      <w:numFmt w:val="lowerRoman"/>
      <w:lvlText w:val="%9."/>
      <w:lvlJc w:val="right"/>
      <w:pPr>
        <w:ind w:left="6840" w:hanging="180"/>
      </w:pPr>
    </w:lvl>
  </w:abstractNum>
  <w:abstractNum w:abstractNumId="2" w15:restartNumberingAfterBreak="0">
    <w:nsid w:val="15A753A2"/>
    <w:multiLevelType w:val="hybridMultilevel"/>
    <w:tmpl w:val="185CFA40"/>
    <w:lvl w:ilvl="0" w:tplc="02D03A4E">
      <w:start w:val="3"/>
      <w:numFmt w:val="decimal"/>
      <w:lvlText w:val="%1."/>
      <w:lvlJc w:val="left"/>
      <w:pPr>
        <w:ind w:left="720" w:hanging="360"/>
      </w:pPr>
      <w:rPr>
        <w:rFonts w:cs="Arial Unicode MS" w:hint="default"/>
        <w:b/>
        <w:bCs/>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3" w15:restartNumberingAfterBreak="0">
    <w:nsid w:val="1C4E028A"/>
    <w:multiLevelType w:val="multilevel"/>
    <w:tmpl w:val="1F1827F4"/>
    <w:lvl w:ilvl="0">
      <w:start w:val="1"/>
      <w:numFmt w:val="decimal"/>
      <w:lvlText w:val="%1."/>
      <w:lvlJc w:val="left"/>
      <w:pPr>
        <w:ind w:left="720" w:hanging="360"/>
      </w:pPr>
      <w:rPr>
        <w:rFonts w:hint="default"/>
      </w:rPr>
    </w:lvl>
    <w:lvl w:ilvl="1">
      <w:start w:val="1"/>
      <w:numFmt w:val="decimal"/>
      <w:isLgl/>
      <w:lvlText w:val="%1.%2"/>
      <w:lvlJc w:val="left"/>
      <w:pPr>
        <w:ind w:left="1068" w:hanging="360"/>
      </w:pPr>
      <w:rPr>
        <w:rFonts w:hint="default"/>
      </w:rPr>
    </w:lvl>
    <w:lvl w:ilvl="2">
      <w:start w:val="1"/>
      <w:numFmt w:val="decimal"/>
      <w:isLgl/>
      <w:lvlText w:val="%1.%2.%3"/>
      <w:lvlJc w:val="left"/>
      <w:pPr>
        <w:ind w:left="1776" w:hanging="720"/>
      </w:pPr>
      <w:rPr>
        <w:rFonts w:hint="default"/>
      </w:rPr>
    </w:lvl>
    <w:lvl w:ilvl="3">
      <w:start w:val="1"/>
      <w:numFmt w:val="decimal"/>
      <w:isLgl/>
      <w:lvlText w:val="%1.%2.%3.%4"/>
      <w:lvlJc w:val="left"/>
      <w:pPr>
        <w:ind w:left="2124" w:hanging="720"/>
      </w:pPr>
      <w:rPr>
        <w:rFonts w:hint="default"/>
      </w:rPr>
    </w:lvl>
    <w:lvl w:ilvl="4">
      <w:start w:val="1"/>
      <w:numFmt w:val="decimal"/>
      <w:isLgl/>
      <w:lvlText w:val="%1.%2.%3.%4.%5"/>
      <w:lvlJc w:val="left"/>
      <w:pPr>
        <w:ind w:left="2832" w:hanging="1080"/>
      </w:pPr>
      <w:rPr>
        <w:rFonts w:hint="default"/>
      </w:rPr>
    </w:lvl>
    <w:lvl w:ilvl="5">
      <w:start w:val="1"/>
      <w:numFmt w:val="decimal"/>
      <w:isLgl/>
      <w:lvlText w:val="%1.%2.%3.%4.%5.%6"/>
      <w:lvlJc w:val="left"/>
      <w:pPr>
        <w:ind w:left="3180" w:hanging="1080"/>
      </w:pPr>
      <w:rPr>
        <w:rFonts w:hint="default"/>
      </w:rPr>
    </w:lvl>
    <w:lvl w:ilvl="6">
      <w:start w:val="1"/>
      <w:numFmt w:val="decimal"/>
      <w:isLgl/>
      <w:lvlText w:val="%1.%2.%3.%4.%5.%6.%7"/>
      <w:lvlJc w:val="left"/>
      <w:pPr>
        <w:ind w:left="3888" w:hanging="1440"/>
      </w:pPr>
      <w:rPr>
        <w:rFonts w:hint="default"/>
      </w:rPr>
    </w:lvl>
    <w:lvl w:ilvl="7">
      <w:start w:val="1"/>
      <w:numFmt w:val="decimal"/>
      <w:isLgl/>
      <w:lvlText w:val="%1.%2.%3.%4.%5.%6.%7.%8"/>
      <w:lvlJc w:val="left"/>
      <w:pPr>
        <w:ind w:left="4236" w:hanging="1440"/>
      </w:pPr>
      <w:rPr>
        <w:rFonts w:hint="default"/>
      </w:rPr>
    </w:lvl>
    <w:lvl w:ilvl="8">
      <w:start w:val="1"/>
      <w:numFmt w:val="decimal"/>
      <w:isLgl/>
      <w:lvlText w:val="%1.%2.%3.%4.%5.%6.%7.%8.%9"/>
      <w:lvlJc w:val="left"/>
      <w:pPr>
        <w:ind w:left="4944" w:hanging="1800"/>
      </w:pPr>
      <w:rPr>
        <w:rFonts w:hint="default"/>
      </w:rPr>
    </w:lvl>
  </w:abstractNum>
  <w:abstractNum w:abstractNumId="4" w15:restartNumberingAfterBreak="0">
    <w:nsid w:val="31A83922"/>
    <w:multiLevelType w:val="hybridMultilevel"/>
    <w:tmpl w:val="C63C7084"/>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5" w15:restartNumberingAfterBreak="0">
    <w:nsid w:val="31C76614"/>
    <w:multiLevelType w:val="hybridMultilevel"/>
    <w:tmpl w:val="A24E1630"/>
    <w:lvl w:ilvl="0" w:tplc="040E000F">
      <w:start w:val="6"/>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6" w15:restartNumberingAfterBreak="0">
    <w:nsid w:val="3C2B7E43"/>
    <w:multiLevelType w:val="hybridMultilevel"/>
    <w:tmpl w:val="B2E2FDEE"/>
    <w:lvl w:ilvl="0" w:tplc="040E000F">
      <w:start w:val="5"/>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7" w15:restartNumberingAfterBreak="0">
    <w:nsid w:val="3FA56832"/>
    <w:multiLevelType w:val="multilevel"/>
    <w:tmpl w:val="1F1827F4"/>
    <w:lvl w:ilvl="0">
      <w:start w:val="1"/>
      <w:numFmt w:val="decimal"/>
      <w:lvlText w:val="%1."/>
      <w:lvlJc w:val="left"/>
      <w:pPr>
        <w:ind w:left="720" w:hanging="360"/>
      </w:pPr>
      <w:rPr>
        <w:rFonts w:hint="default"/>
      </w:rPr>
    </w:lvl>
    <w:lvl w:ilvl="1">
      <w:start w:val="1"/>
      <w:numFmt w:val="decimal"/>
      <w:isLgl/>
      <w:lvlText w:val="%1.%2"/>
      <w:lvlJc w:val="left"/>
      <w:pPr>
        <w:ind w:left="1068" w:hanging="360"/>
      </w:pPr>
      <w:rPr>
        <w:rFonts w:hint="default"/>
      </w:rPr>
    </w:lvl>
    <w:lvl w:ilvl="2">
      <w:start w:val="1"/>
      <w:numFmt w:val="decimal"/>
      <w:isLgl/>
      <w:lvlText w:val="%1.%2.%3"/>
      <w:lvlJc w:val="left"/>
      <w:pPr>
        <w:ind w:left="1776" w:hanging="720"/>
      </w:pPr>
      <w:rPr>
        <w:rFonts w:hint="default"/>
      </w:rPr>
    </w:lvl>
    <w:lvl w:ilvl="3">
      <w:start w:val="1"/>
      <w:numFmt w:val="decimal"/>
      <w:isLgl/>
      <w:lvlText w:val="%1.%2.%3.%4"/>
      <w:lvlJc w:val="left"/>
      <w:pPr>
        <w:ind w:left="2124" w:hanging="720"/>
      </w:pPr>
      <w:rPr>
        <w:rFonts w:hint="default"/>
      </w:rPr>
    </w:lvl>
    <w:lvl w:ilvl="4">
      <w:start w:val="1"/>
      <w:numFmt w:val="decimal"/>
      <w:isLgl/>
      <w:lvlText w:val="%1.%2.%3.%4.%5"/>
      <w:lvlJc w:val="left"/>
      <w:pPr>
        <w:ind w:left="2832" w:hanging="1080"/>
      </w:pPr>
      <w:rPr>
        <w:rFonts w:hint="default"/>
      </w:rPr>
    </w:lvl>
    <w:lvl w:ilvl="5">
      <w:start w:val="1"/>
      <w:numFmt w:val="decimal"/>
      <w:isLgl/>
      <w:lvlText w:val="%1.%2.%3.%4.%5.%6"/>
      <w:lvlJc w:val="left"/>
      <w:pPr>
        <w:ind w:left="3180" w:hanging="1080"/>
      </w:pPr>
      <w:rPr>
        <w:rFonts w:hint="default"/>
      </w:rPr>
    </w:lvl>
    <w:lvl w:ilvl="6">
      <w:start w:val="1"/>
      <w:numFmt w:val="decimal"/>
      <w:isLgl/>
      <w:lvlText w:val="%1.%2.%3.%4.%5.%6.%7"/>
      <w:lvlJc w:val="left"/>
      <w:pPr>
        <w:ind w:left="3888" w:hanging="1440"/>
      </w:pPr>
      <w:rPr>
        <w:rFonts w:hint="default"/>
      </w:rPr>
    </w:lvl>
    <w:lvl w:ilvl="7">
      <w:start w:val="1"/>
      <w:numFmt w:val="decimal"/>
      <w:isLgl/>
      <w:lvlText w:val="%1.%2.%3.%4.%5.%6.%7.%8"/>
      <w:lvlJc w:val="left"/>
      <w:pPr>
        <w:ind w:left="4236" w:hanging="1440"/>
      </w:pPr>
      <w:rPr>
        <w:rFonts w:hint="default"/>
      </w:rPr>
    </w:lvl>
    <w:lvl w:ilvl="8">
      <w:start w:val="1"/>
      <w:numFmt w:val="decimal"/>
      <w:isLgl/>
      <w:lvlText w:val="%1.%2.%3.%4.%5.%6.%7.%8.%9"/>
      <w:lvlJc w:val="left"/>
      <w:pPr>
        <w:ind w:left="4944" w:hanging="1800"/>
      </w:pPr>
      <w:rPr>
        <w:rFonts w:hint="default"/>
      </w:rPr>
    </w:lvl>
  </w:abstractNum>
  <w:abstractNum w:abstractNumId="8" w15:restartNumberingAfterBreak="0">
    <w:nsid w:val="7378046D"/>
    <w:multiLevelType w:val="hybridMultilevel"/>
    <w:tmpl w:val="1F16D82C"/>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num w:numId="1">
    <w:abstractNumId w:val="0"/>
  </w:num>
  <w:num w:numId="2">
    <w:abstractNumId w:val="4"/>
  </w:num>
  <w:num w:numId="3">
    <w:abstractNumId w:val="1"/>
  </w:num>
  <w:num w:numId="4">
    <w:abstractNumId w:val="2"/>
  </w:num>
  <w:num w:numId="5">
    <w:abstractNumId w:val="8"/>
  </w:num>
  <w:num w:numId="6">
    <w:abstractNumId w:val="3"/>
  </w:num>
  <w:num w:numId="7">
    <w:abstractNumId w:val="5"/>
  </w:num>
  <w:num w:numId="8">
    <w:abstractNumId w:val="7"/>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3BF"/>
    <w:rsid w:val="00507517"/>
    <w:rsid w:val="006837E9"/>
    <w:rsid w:val="007603C1"/>
    <w:rsid w:val="008D3449"/>
    <w:rsid w:val="00A933BF"/>
    <w:rsid w:val="00B6135E"/>
    <w:rsid w:val="00DA569A"/>
    <w:rsid w:val="00F65235"/>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D5B36"/>
  <w15:chartTrackingRefBased/>
  <w15:docId w15:val="{BB843F5C-EC93-4E59-B6FB-6EF41B25E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A933BF"/>
    <w:pPr>
      <w:spacing w:after="200" w:line="360" w:lineRule="auto"/>
      <w:jc w:val="both"/>
    </w:pPr>
    <w:rPr>
      <w:rFonts w:ascii="Times New Roman" w:hAnsi="Times New Roman" w:cs="Arial Unicode MS"/>
      <w:sz w:val="24"/>
      <w:lang w:val="en-IN"/>
    </w:rPr>
  </w:style>
  <w:style w:type="paragraph" w:styleId="Cmsor1">
    <w:name w:val="heading 1"/>
    <w:basedOn w:val="Norml"/>
    <w:next w:val="Norml"/>
    <w:link w:val="Cmsor1Char"/>
    <w:uiPriority w:val="9"/>
    <w:qFormat/>
    <w:rsid w:val="00A933BF"/>
    <w:pPr>
      <w:keepNext/>
      <w:keepLines/>
      <w:spacing w:before="480" w:after="0"/>
      <w:outlineLvl w:val="0"/>
    </w:pPr>
    <w:rPr>
      <w:rFonts w:eastAsiaTheme="majorEastAsia" w:cstheme="majorBidi"/>
      <w:b/>
      <w:bCs/>
      <w:szCs w:val="28"/>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basedOn w:val="Bekezdsalapbettpusa"/>
    <w:link w:val="Cmsor1"/>
    <w:uiPriority w:val="9"/>
    <w:rsid w:val="00A933BF"/>
    <w:rPr>
      <w:rFonts w:ascii="Times New Roman" w:eastAsiaTheme="majorEastAsia" w:hAnsi="Times New Roman" w:cstheme="majorBidi"/>
      <w:b/>
      <w:bCs/>
      <w:sz w:val="24"/>
      <w:szCs w:val="28"/>
      <w:lang w:val="en-IN"/>
    </w:rPr>
  </w:style>
  <w:style w:type="character" w:styleId="Hiperhivatkozs">
    <w:name w:val="Hyperlink"/>
    <w:basedOn w:val="Bekezdsalapbettpusa"/>
    <w:uiPriority w:val="99"/>
    <w:semiHidden/>
    <w:unhideWhenUsed/>
    <w:rsid w:val="00A933BF"/>
    <w:rPr>
      <w:color w:val="0563C1" w:themeColor="hyperlink"/>
      <w:u w:val="single"/>
    </w:rPr>
  </w:style>
  <w:style w:type="paragraph" w:styleId="TJ1">
    <w:name w:val="toc 1"/>
    <w:basedOn w:val="Norml"/>
    <w:next w:val="Norml"/>
    <w:autoRedefine/>
    <w:uiPriority w:val="39"/>
    <w:semiHidden/>
    <w:unhideWhenUsed/>
    <w:rsid w:val="00A933BF"/>
    <w:pPr>
      <w:spacing w:after="100"/>
    </w:pPr>
  </w:style>
  <w:style w:type="paragraph" w:styleId="Tartalomjegyzkcmsora">
    <w:name w:val="TOC Heading"/>
    <w:basedOn w:val="Cmsor1"/>
    <w:next w:val="Norml"/>
    <w:uiPriority w:val="39"/>
    <w:unhideWhenUsed/>
    <w:qFormat/>
    <w:rsid w:val="00A933BF"/>
    <w:pPr>
      <w:spacing w:line="276" w:lineRule="auto"/>
      <w:jc w:val="left"/>
      <w:outlineLvl w:val="9"/>
    </w:pPr>
    <w:rPr>
      <w:rFonts w:asciiTheme="majorHAnsi" w:hAnsiTheme="majorHAnsi"/>
      <w:color w:val="2F5496" w:themeColor="accent1" w:themeShade="BF"/>
      <w:sz w:val="28"/>
      <w:lang w:val="en-US"/>
    </w:rPr>
  </w:style>
  <w:style w:type="table" w:styleId="Rcsostblzat">
    <w:name w:val="Table Grid"/>
    <w:basedOn w:val="Normltblzat"/>
    <w:uiPriority w:val="59"/>
    <w:rsid w:val="00A933BF"/>
    <w:pPr>
      <w:spacing w:after="0" w:line="240" w:lineRule="auto"/>
    </w:pPr>
    <w:rPr>
      <w:rFonts w:cs="Arial Unicode MS"/>
      <w:lang w:val="en-IN"/>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aszerbekezds">
    <w:name w:val="List Paragraph"/>
    <w:basedOn w:val="Norml"/>
    <w:uiPriority w:val="34"/>
    <w:qFormat/>
    <w:rsid w:val="00A933BF"/>
    <w:pPr>
      <w:ind w:left="720"/>
      <w:contextualSpacing/>
    </w:pPr>
  </w:style>
  <w:style w:type="paragraph" w:customStyle="1" w:styleId="Default">
    <w:name w:val="Default"/>
    <w:rsid w:val="006837E9"/>
    <w:pPr>
      <w:autoSpaceDE w:val="0"/>
      <w:autoSpaceDN w:val="0"/>
      <w:adjustRightInd w:val="0"/>
      <w:spacing w:after="0" w:line="240" w:lineRule="auto"/>
    </w:pPr>
    <w:rPr>
      <w:rFonts w:ascii="Arial" w:hAnsi="Arial" w:cs="Arial"/>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4824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marksandspencer.com/investors/key-facts" TargetMode="External"/><Relationship Id="rId3" Type="http://schemas.openxmlformats.org/officeDocument/2006/relationships/settings" Target="settings.xml"/><Relationship Id="rId7" Type="http://schemas.openxmlformats.org/officeDocument/2006/relationships/hyperlink" Target="https://iclg.com/practice-areas/employment-and-labour-laws-and-regulations/united-kingd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field.org.uk/list-of-environmental-laws/" TargetMode="External"/><Relationship Id="rId11" Type="http://schemas.openxmlformats.org/officeDocument/2006/relationships/fontTable" Target="fontTable.xml"/><Relationship Id="rId5" Type="http://schemas.openxmlformats.org/officeDocument/2006/relationships/hyperlink" Target="https://craft.co/arcadia-group" TargetMode="External"/><Relationship Id="rId10" Type="http://schemas.openxmlformats.org/officeDocument/2006/relationships/hyperlink" Target="https://www.peta.org.uk/about/" TargetMode="External"/><Relationship Id="rId4" Type="http://schemas.openxmlformats.org/officeDocument/2006/relationships/webSettings" Target="webSettings.xml"/><Relationship Id="rId9" Type="http://schemas.openxmlformats.org/officeDocument/2006/relationships/hyperlink" Target="https://www.ons.gov.uk/economy/grossdomesticproductgdp" TargetMode="Externa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11</Pages>
  <Words>2197</Words>
  <Characters>15165</Characters>
  <Application>Microsoft Office Word</Application>
  <DocSecurity>0</DocSecurity>
  <Lines>126</Lines>
  <Paragraphs>34</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17328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Imre</dc:creator>
  <cp:keywords/>
  <dc:description/>
  <cp:lastModifiedBy>Peter Imre</cp:lastModifiedBy>
  <cp:revision>4</cp:revision>
  <dcterms:created xsi:type="dcterms:W3CDTF">2021-05-01T18:43:00Z</dcterms:created>
  <dcterms:modified xsi:type="dcterms:W3CDTF">2021-05-01T20:02:00Z</dcterms:modified>
</cp:coreProperties>
</file>