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28333" w14:textId="4B925CE8" w:rsidR="00176172" w:rsidRPr="002C1F52" w:rsidRDefault="00BB4CF5" w:rsidP="00FE317C">
      <w:pPr>
        <w:rPr>
          <w:rFonts w:ascii="Arial" w:hAnsi="Arial" w:cs="Arial"/>
          <w:b/>
          <w:bCs/>
          <w:sz w:val="24"/>
          <w:szCs w:val="24"/>
        </w:rPr>
      </w:pPr>
      <w:r w:rsidRPr="002C1F52">
        <w:rPr>
          <w:rFonts w:ascii="Arial" w:hAnsi="Arial" w:cs="Arial"/>
          <w:b/>
          <w:bCs/>
          <w:noProof/>
          <w:sz w:val="24"/>
          <w:szCs w:val="24"/>
        </w:rPr>
        <w:drawing>
          <wp:anchor distT="0" distB="0" distL="114300" distR="114300" simplePos="0" relativeHeight="251658240" behindDoc="0" locked="0" layoutInCell="1" allowOverlap="1" wp14:anchorId="42DA0852" wp14:editId="143B59FD">
            <wp:simplePos x="0" y="0"/>
            <wp:positionH relativeFrom="column">
              <wp:posOffset>1418590</wp:posOffset>
            </wp:positionH>
            <wp:positionV relativeFrom="paragraph">
              <wp:posOffset>133350</wp:posOffset>
            </wp:positionV>
            <wp:extent cx="3095625" cy="677545"/>
            <wp:effectExtent l="0" t="0" r="9525" b="8255"/>
            <wp:wrapSquare wrapText="bothSides"/>
            <wp:docPr id="1627632776" name="Picture 2"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632776" name="Picture 2" descr="A blue and black logo&#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095625" cy="677545"/>
                    </a:xfrm>
                    <a:prstGeom prst="rect">
                      <a:avLst/>
                    </a:prstGeom>
                  </pic:spPr>
                </pic:pic>
              </a:graphicData>
            </a:graphic>
            <wp14:sizeRelH relativeFrom="margin">
              <wp14:pctWidth>0</wp14:pctWidth>
            </wp14:sizeRelH>
            <wp14:sizeRelV relativeFrom="margin">
              <wp14:pctHeight>0</wp14:pctHeight>
            </wp14:sizeRelV>
          </wp:anchor>
        </w:drawing>
      </w:r>
      <w:r w:rsidR="00FE317C" w:rsidRPr="002C1F52">
        <w:rPr>
          <w:rFonts w:ascii="Arial" w:hAnsi="Arial" w:cs="Arial"/>
          <w:b/>
          <w:bCs/>
          <w:sz w:val="24"/>
          <w:szCs w:val="24"/>
        </w:rPr>
        <w:br/>
      </w:r>
      <w:r w:rsidR="009D0206" w:rsidRPr="002C1F52">
        <w:rPr>
          <w:rFonts w:ascii="Arial" w:hAnsi="Arial" w:cs="Arial"/>
          <w:b/>
          <w:bCs/>
          <w:sz w:val="24"/>
          <w:szCs w:val="24"/>
        </w:rPr>
        <w:t xml:space="preserve">        19/02/2024</w:t>
      </w:r>
    </w:p>
    <w:p w14:paraId="7E6D267E" w14:textId="19E9C0CC" w:rsidR="00176172" w:rsidRPr="002C1F52" w:rsidRDefault="00285CE9" w:rsidP="00FE317C">
      <w:pPr>
        <w:rPr>
          <w:rFonts w:ascii="Arial" w:hAnsi="Arial" w:cs="Arial"/>
          <w:b/>
          <w:bCs/>
          <w:sz w:val="24"/>
          <w:szCs w:val="24"/>
        </w:rPr>
      </w:pPr>
      <w:r w:rsidRPr="002C1F52">
        <w:rPr>
          <w:rFonts w:ascii="Arial" w:hAnsi="Arial" w:cs="Arial"/>
          <w:b/>
          <w:bCs/>
          <w:sz w:val="24"/>
          <w:szCs w:val="24"/>
        </w:rPr>
        <w:tab/>
      </w:r>
      <w:r w:rsidRPr="002C1F52">
        <w:rPr>
          <w:rFonts w:ascii="Arial" w:hAnsi="Arial" w:cs="Arial"/>
          <w:b/>
          <w:bCs/>
          <w:sz w:val="24"/>
          <w:szCs w:val="24"/>
        </w:rPr>
        <w:tab/>
      </w:r>
      <w:r w:rsidRPr="002C1F52">
        <w:rPr>
          <w:rFonts w:ascii="Arial" w:hAnsi="Arial" w:cs="Arial"/>
          <w:b/>
          <w:bCs/>
          <w:sz w:val="24"/>
          <w:szCs w:val="24"/>
        </w:rPr>
        <w:tab/>
      </w:r>
    </w:p>
    <w:p w14:paraId="76172182" w14:textId="042ACB8F" w:rsidR="00176172" w:rsidRPr="002C1F52" w:rsidRDefault="00BB4CF5" w:rsidP="00BB4CF5">
      <w:pPr>
        <w:rPr>
          <w:rFonts w:ascii="Arial" w:hAnsi="Arial" w:cs="Arial"/>
          <w:b/>
          <w:bCs/>
          <w:sz w:val="24"/>
          <w:szCs w:val="24"/>
        </w:rPr>
      </w:pPr>
      <w:r w:rsidRPr="002C1F52">
        <w:rPr>
          <w:rFonts w:ascii="Arial" w:hAnsi="Arial" w:cs="Arial"/>
          <w:b/>
          <w:bCs/>
          <w:sz w:val="24"/>
          <w:szCs w:val="24"/>
        </w:rPr>
        <w:br w:type="textWrapping" w:clear="all"/>
      </w:r>
    </w:p>
    <w:p w14:paraId="5D950D8A" w14:textId="77777777" w:rsidR="007D11DD" w:rsidRPr="002C1F52" w:rsidRDefault="007D11DD" w:rsidP="002963F6">
      <w:pPr>
        <w:jc w:val="center"/>
        <w:rPr>
          <w:rFonts w:ascii="Arial" w:hAnsi="Arial" w:cs="Arial"/>
          <w:b/>
          <w:bCs/>
          <w:sz w:val="24"/>
          <w:szCs w:val="24"/>
        </w:rPr>
      </w:pPr>
    </w:p>
    <w:p w14:paraId="27C2855D" w14:textId="7AC13364" w:rsidR="007D11DD" w:rsidRPr="002C1F52" w:rsidRDefault="007D11DD" w:rsidP="009D0206">
      <w:pPr>
        <w:ind w:left="142" w:firstLine="142"/>
        <w:rPr>
          <w:rFonts w:ascii="Arial" w:hAnsi="Arial" w:cs="Arial"/>
          <w:b/>
          <w:bCs/>
          <w:sz w:val="24"/>
          <w:szCs w:val="24"/>
        </w:rPr>
      </w:pPr>
      <w:r w:rsidRPr="002C1F52">
        <w:rPr>
          <w:rFonts w:ascii="Arial" w:hAnsi="Arial" w:cs="Arial"/>
          <w:b/>
          <w:bCs/>
          <w:noProof/>
          <w:sz w:val="24"/>
          <w:szCs w:val="24"/>
        </w:rPr>
        <w:drawing>
          <wp:inline distT="0" distB="0" distL="0" distR="0" wp14:anchorId="60DD80D5" wp14:editId="47F18AC1">
            <wp:extent cx="4876800" cy="868271"/>
            <wp:effectExtent l="0" t="0" r="0" b="0"/>
            <wp:docPr id="145515749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157493" name="Graphic 1455157493"/>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895975" cy="871685"/>
                    </a:xfrm>
                    <a:prstGeom prst="rect">
                      <a:avLst/>
                    </a:prstGeom>
                  </pic:spPr>
                </pic:pic>
              </a:graphicData>
            </a:graphic>
          </wp:inline>
        </w:drawing>
      </w:r>
    </w:p>
    <w:p w14:paraId="1054CFB5" w14:textId="77777777" w:rsidR="00176172" w:rsidRPr="002C1F52" w:rsidRDefault="00176172" w:rsidP="00FE317C">
      <w:pPr>
        <w:rPr>
          <w:rFonts w:ascii="Arial" w:hAnsi="Arial" w:cs="Arial"/>
          <w:b/>
          <w:bCs/>
          <w:sz w:val="24"/>
          <w:szCs w:val="24"/>
        </w:rPr>
      </w:pPr>
    </w:p>
    <w:p w14:paraId="3E8015F1" w14:textId="051E5572" w:rsidR="00FE118D" w:rsidRPr="002C1F52" w:rsidRDefault="00F06187" w:rsidP="0059157D">
      <w:pPr>
        <w:rPr>
          <w:rFonts w:ascii="Arial" w:hAnsi="Arial" w:cs="Arial"/>
          <w:b/>
          <w:bCs/>
          <w:sz w:val="24"/>
          <w:szCs w:val="24"/>
        </w:rPr>
      </w:pPr>
      <w:r w:rsidRPr="002C1F52">
        <w:rPr>
          <w:rFonts w:ascii="Arial" w:hAnsi="Arial" w:cs="Arial"/>
          <w:b/>
          <w:bCs/>
          <w:noProof/>
          <w:sz w:val="24"/>
          <w:szCs w:val="24"/>
        </w:rPr>
        <mc:AlternateContent>
          <mc:Choice Requires="wpg">
            <w:drawing>
              <wp:inline distT="0" distB="0" distL="0" distR="0" wp14:anchorId="2C2260BC" wp14:editId="7E66D30E">
                <wp:extent cx="5835650" cy="3122295"/>
                <wp:effectExtent l="0" t="0" r="0" b="1905"/>
                <wp:docPr id="1578007080" name="Group 9"/>
                <wp:cNvGraphicFramePr/>
                <a:graphic xmlns:a="http://schemas.openxmlformats.org/drawingml/2006/main">
                  <a:graphicData uri="http://schemas.microsoft.com/office/word/2010/wordprocessingGroup">
                    <wpg:wgp>
                      <wpg:cNvGrpSpPr/>
                      <wpg:grpSpPr>
                        <a:xfrm>
                          <a:off x="0" y="0"/>
                          <a:ext cx="5835650" cy="3122295"/>
                          <a:chOff x="0" y="0"/>
                          <a:chExt cx="5835650" cy="3122295"/>
                        </a:xfrm>
                      </wpg:grpSpPr>
                      <pic:pic xmlns:pic="http://schemas.openxmlformats.org/drawingml/2006/picture">
                        <pic:nvPicPr>
                          <pic:cNvPr id="334204442" name="Picture 7"/>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835650" cy="2778760"/>
                          </a:xfrm>
                          <a:prstGeom prst="rect">
                            <a:avLst/>
                          </a:prstGeom>
                        </pic:spPr>
                      </pic:pic>
                      <wps:wsp>
                        <wps:cNvPr id="581815714" name="Text Box 8"/>
                        <wps:cNvSpPr txBox="1"/>
                        <wps:spPr>
                          <a:xfrm>
                            <a:off x="0" y="2778760"/>
                            <a:ext cx="5835650" cy="343535"/>
                          </a:xfrm>
                          <a:prstGeom prst="rect">
                            <a:avLst/>
                          </a:prstGeom>
                          <a:solidFill>
                            <a:prstClr val="white"/>
                          </a:solidFill>
                          <a:ln>
                            <a:noFill/>
                          </a:ln>
                        </wps:spPr>
                        <wps:txbx>
                          <w:txbxContent>
                            <w:p w14:paraId="04B181CA" w14:textId="49BBB772" w:rsidR="00F06187" w:rsidRPr="00285CE9" w:rsidRDefault="00F06187" w:rsidP="00F06187">
                              <w:pPr>
                                <w:rPr>
                                  <w:sz w:val="18"/>
                                  <w:szCs w:val="18"/>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2C2260BC" id="Group 9" o:spid="_x0000_s1026" style="width:459.5pt;height:245.85pt;mso-position-horizontal-relative:char;mso-position-vertical-relative:line" coordsize="58356,3122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58356;height:277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">
                  <v:imagedata r:id="rId11" o:title=""/>
                </v:shape>
                <v:shapetype id="_x0000_t202" coordsize="21600,21600" o:spt="202" path="m,l,21600r21600,l21600,xe">
                  <v:stroke joinstyle="miter"/>
                  <v:path gradientshapeok="t" o:connecttype="rect"/>
                </v:shapetype>
                <v:shape id="Text Box 8" o:spid="_x0000_s1028" type="#_x0000_t202" style="position:absolute;top:27787;width:58356;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" stroked="f">
                  <v:textbox style="mso-fit-shape-to-text:t">
                    <w:txbxContent>
                      <w:p w14:paraId="04B181CA" w14:textId="49BBB772" w:rsidR="00F06187" w:rsidRPr="00285CE9" w:rsidRDefault="00F06187" w:rsidP="00F06187">
                        <w:pPr>
                          <w:rPr>
                            <w:sz w:val="18"/>
                            <w:szCs w:val="18"/>
                            <w:lang w:val="en-GB"/>
                          </w:rPr>
                        </w:pPr>
                      </w:p>
                    </w:txbxContent>
                  </v:textbox>
                </v:shape>
                <w10:anchorlock/>
              </v:group>
            </w:pict>
          </mc:Fallback>
        </mc:AlternateContent>
      </w:r>
    </w:p>
    <w:p w14:paraId="13AB82C9" w14:textId="7690F68A" w:rsidR="0002605A" w:rsidRPr="002C1F52" w:rsidRDefault="0002605A" w:rsidP="0059157D">
      <w:pPr>
        <w:rPr>
          <w:rFonts w:ascii="Arial" w:hAnsi="Arial" w:cs="Arial"/>
          <w:b/>
          <w:bCs/>
          <w:sz w:val="24"/>
          <w:szCs w:val="24"/>
        </w:rPr>
      </w:pPr>
      <w:r w:rsidRPr="002C1F52">
        <w:rPr>
          <w:rFonts w:ascii="Arial" w:hAnsi="Arial" w:cs="Arial"/>
          <w:b/>
          <w:bCs/>
          <w:sz w:val="24"/>
          <w:szCs w:val="24"/>
        </w:rPr>
        <w:t>Word Count: 38</w:t>
      </w:r>
      <w:r w:rsidR="00000410">
        <w:rPr>
          <w:rFonts w:ascii="Arial" w:hAnsi="Arial" w:cs="Arial"/>
          <w:b/>
          <w:bCs/>
          <w:sz w:val="24"/>
          <w:szCs w:val="24"/>
        </w:rPr>
        <w:t>23</w:t>
      </w:r>
      <w:r w:rsidRPr="002C1F52">
        <w:rPr>
          <w:rFonts w:ascii="Arial" w:hAnsi="Arial" w:cs="Arial"/>
          <w:b/>
          <w:bCs/>
          <w:sz w:val="24"/>
          <w:szCs w:val="24"/>
        </w:rPr>
        <w:t xml:space="preserve"> (</w:t>
      </w:r>
      <w:r w:rsidR="00754B72" w:rsidRPr="002C1F52">
        <w:rPr>
          <w:rFonts w:ascii="Arial" w:hAnsi="Arial" w:cs="Arial"/>
          <w:b/>
          <w:bCs/>
          <w:sz w:val="24"/>
          <w:szCs w:val="24"/>
        </w:rPr>
        <w:t xml:space="preserve">From </w:t>
      </w:r>
      <w:r w:rsidR="00FB04AE" w:rsidRPr="002C1F52">
        <w:rPr>
          <w:rFonts w:ascii="Arial" w:hAnsi="Arial" w:cs="Arial"/>
          <w:b/>
          <w:bCs/>
          <w:sz w:val="24"/>
          <w:szCs w:val="24"/>
        </w:rPr>
        <w:t>Summary</w:t>
      </w:r>
      <w:r w:rsidRPr="002C1F52">
        <w:rPr>
          <w:rFonts w:ascii="Arial" w:hAnsi="Arial" w:cs="Arial"/>
          <w:b/>
          <w:bCs/>
          <w:sz w:val="24"/>
          <w:szCs w:val="24"/>
        </w:rPr>
        <w:t>)</w:t>
      </w:r>
    </w:p>
    <w:p w14:paraId="3F7FEEFF" w14:textId="379614DF" w:rsidR="00B64353" w:rsidRPr="002C1F52" w:rsidRDefault="00B64353" w:rsidP="0059157D">
      <w:pPr>
        <w:rPr>
          <w:rFonts w:ascii="Arial" w:hAnsi="Arial" w:cs="Arial"/>
          <w:b/>
          <w:bCs/>
          <w:sz w:val="24"/>
          <w:szCs w:val="24"/>
        </w:rPr>
      </w:pPr>
      <w:r w:rsidRPr="002C1F52">
        <w:rPr>
          <w:rFonts w:ascii="Arial" w:hAnsi="Arial" w:cs="Arial"/>
          <w:b/>
          <w:bCs/>
          <w:sz w:val="24"/>
          <w:szCs w:val="24"/>
        </w:rPr>
        <w:t xml:space="preserve">Briefing Paper: </w:t>
      </w:r>
    </w:p>
    <w:p w14:paraId="7D227A2D" w14:textId="06672EED" w:rsidR="0059157D" w:rsidRPr="002C1F52" w:rsidRDefault="0059157D" w:rsidP="0059157D">
      <w:pPr>
        <w:rPr>
          <w:rFonts w:ascii="Arial" w:hAnsi="Arial" w:cs="Arial"/>
          <w:sz w:val="24"/>
          <w:szCs w:val="24"/>
        </w:rPr>
      </w:pPr>
      <w:r w:rsidRPr="002C1F52">
        <w:rPr>
          <w:rFonts w:ascii="Arial" w:hAnsi="Arial" w:cs="Arial"/>
          <w:sz w:val="24"/>
          <w:szCs w:val="24"/>
        </w:rPr>
        <w:t>The use of Emerging Technologies in creating Learning Cultures that support organisational growth.</w:t>
      </w:r>
    </w:p>
    <w:p w14:paraId="78AB0F0D" w14:textId="57D25C94" w:rsidR="00A86C3B" w:rsidRPr="002C1F52" w:rsidRDefault="00A86C3B" w:rsidP="00FE317C">
      <w:pPr>
        <w:rPr>
          <w:rFonts w:ascii="Arial" w:hAnsi="Arial" w:cs="Arial"/>
          <w:b/>
          <w:bCs/>
          <w:sz w:val="24"/>
          <w:szCs w:val="24"/>
        </w:rPr>
      </w:pPr>
      <w:r w:rsidRPr="002C1F52">
        <w:rPr>
          <w:rFonts w:ascii="Arial" w:hAnsi="Arial" w:cs="Arial"/>
          <w:b/>
          <w:bCs/>
          <w:sz w:val="24"/>
          <w:szCs w:val="24"/>
        </w:rPr>
        <w:t>Summary</w:t>
      </w:r>
    </w:p>
    <w:p w14:paraId="1772EEE7" w14:textId="48CF58C0" w:rsidR="007047C6" w:rsidRPr="002C1F52" w:rsidRDefault="00AE1059" w:rsidP="00FE317C">
      <w:pPr>
        <w:rPr>
          <w:rFonts w:ascii="Arial" w:hAnsi="Arial" w:cs="Arial"/>
          <w:sz w:val="24"/>
          <w:szCs w:val="24"/>
        </w:rPr>
      </w:pPr>
      <w:r w:rsidRPr="002C1F52">
        <w:rPr>
          <w:rFonts w:ascii="Arial" w:hAnsi="Arial" w:cs="Arial"/>
          <w:sz w:val="24"/>
          <w:szCs w:val="24"/>
        </w:rPr>
        <w:t xml:space="preserve">As Ryburne Windows transitions </w:t>
      </w:r>
      <w:r w:rsidR="0064190A" w:rsidRPr="002C1F52">
        <w:rPr>
          <w:rFonts w:ascii="Arial" w:hAnsi="Arial" w:cs="Arial"/>
          <w:sz w:val="24"/>
          <w:szCs w:val="24"/>
        </w:rPr>
        <w:t xml:space="preserve">following the recent acquisition by </w:t>
      </w:r>
      <w:r w:rsidRPr="002C1F52">
        <w:rPr>
          <w:rFonts w:ascii="Arial" w:hAnsi="Arial" w:cs="Arial"/>
          <w:sz w:val="24"/>
          <w:szCs w:val="24"/>
        </w:rPr>
        <w:t xml:space="preserve">The Highridge Group, the </w:t>
      </w:r>
      <w:r w:rsidR="0064190A" w:rsidRPr="002C1F52">
        <w:rPr>
          <w:rFonts w:ascii="Arial" w:hAnsi="Arial" w:cs="Arial"/>
          <w:sz w:val="24"/>
          <w:szCs w:val="24"/>
        </w:rPr>
        <w:t xml:space="preserve">need to create </w:t>
      </w:r>
      <w:r w:rsidR="002C1F52" w:rsidRPr="002C1F52">
        <w:rPr>
          <w:rFonts w:ascii="Arial" w:hAnsi="Arial" w:cs="Arial"/>
          <w:sz w:val="24"/>
          <w:szCs w:val="24"/>
        </w:rPr>
        <w:t>a culture</w:t>
      </w:r>
      <w:r w:rsidRPr="002C1F52">
        <w:rPr>
          <w:rFonts w:ascii="Arial" w:hAnsi="Arial" w:cs="Arial"/>
          <w:sz w:val="24"/>
          <w:szCs w:val="24"/>
        </w:rPr>
        <w:t xml:space="preserve"> of learning and adaptability becomes paramount. This briefing paper delves into the strategic integration of emerging technologies within Ryburne Windows' Learning &amp; Development framework. </w:t>
      </w:r>
      <w:r w:rsidR="009669D6" w:rsidRPr="002C1F52">
        <w:rPr>
          <w:rFonts w:ascii="Arial" w:hAnsi="Arial" w:cs="Arial"/>
          <w:sz w:val="24"/>
          <w:szCs w:val="24"/>
        </w:rPr>
        <w:t>Through</w:t>
      </w:r>
      <w:r w:rsidRPr="002C1F52">
        <w:rPr>
          <w:rFonts w:ascii="Arial" w:hAnsi="Arial" w:cs="Arial"/>
          <w:sz w:val="24"/>
          <w:szCs w:val="24"/>
        </w:rPr>
        <w:t xml:space="preserve"> research and actionable recommendations, this paper aims to </w:t>
      </w:r>
      <w:r w:rsidR="009669D6" w:rsidRPr="002C1F52">
        <w:rPr>
          <w:rFonts w:ascii="Arial" w:hAnsi="Arial" w:cs="Arial"/>
          <w:sz w:val="24"/>
          <w:szCs w:val="24"/>
        </w:rPr>
        <w:t>provide</w:t>
      </w:r>
      <w:r w:rsidRPr="002C1F52">
        <w:rPr>
          <w:rFonts w:ascii="Arial" w:hAnsi="Arial" w:cs="Arial"/>
          <w:sz w:val="24"/>
          <w:szCs w:val="24"/>
        </w:rPr>
        <w:t xml:space="preserve"> Ryburne Windows with the necessary tools and strategies to navigate organi</w:t>
      </w:r>
      <w:r w:rsidR="00D67166" w:rsidRPr="002C1F52">
        <w:rPr>
          <w:rFonts w:ascii="Arial" w:hAnsi="Arial" w:cs="Arial"/>
          <w:sz w:val="24"/>
          <w:szCs w:val="24"/>
        </w:rPr>
        <w:t>s</w:t>
      </w:r>
      <w:r w:rsidRPr="002C1F52">
        <w:rPr>
          <w:rFonts w:ascii="Arial" w:hAnsi="Arial" w:cs="Arial"/>
          <w:sz w:val="24"/>
          <w:szCs w:val="24"/>
        </w:rPr>
        <w:t>ational change effectively while ensuring robust support for digital literacy and streamlined processes.</w:t>
      </w:r>
    </w:p>
    <w:p w14:paraId="6E2DEAE7" w14:textId="77777777" w:rsidR="008806E4" w:rsidRPr="002C1F52" w:rsidRDefault="008806E4" w:rsidP="00FE317C">
      <w:pPr>
        <w:rPr>
          <w:rFonts w:ascii="Arial" w:hAnsi="Arial" w:cs="Arial"/>
          <w:b/>
          <w:bCs/>
          <w:sz w:val="24"/>
          <w:szCs w:val="24"/>
        </w:rPr>
      </w:pPr>
    </w:p>
    <w:p w14:paraId="0A169D38" w14:textId="77777777" w:rsidR="008806E4" w:rsidRPr="002C1F52" w:rsidRDefault="008806E4" w:rsidP="00FE317C">
      <w:pPr>
        <w:rPr>
          <w:rFonts w:ascii="Arial" w:hAnsi="Arial" w:cs="Arial"/>
          <w:b/>
          <w:bCs/>
          <w:sz w:val="24"/>
          <w:szCs w:val="24"/>
        </w:rPr>
      </w:pPr>
    </w:p>
    <w:p w14:paraId="7349EEAF" w14:textId="72999C85" w:rsidR="00FE317C" w:rsidRPr="002C1F52" w:rsidRDefault="00FE317C" w:rsidP="00FE317C">
      <w:pPr>
        <w:rPr>
          <w:rFonts w:ascii="Arial" w:hAnsi="Arial" w:cs="Arial"/>
          <w:b/>
          <w:bCs/>
          <w:sz w:val="24"/>
          <w:szCs w:val="24"/>
        </w:rPr>
      </w:pPr>
      <w:r w:rsidRPr="002C1F52">
        <w:rPr>
          <w:rFonts w:ascii="Arial" w:hAnsi="Arial" w:cs="Arial"/>
          <w:b/>
          <w:bCs/>
          <w:sz w:val="24"/>
          <w:szCs w:val="24"/>
        </w:rPr>
        <w:t>Introduction:</w:t>
      </w:r>
    </w:p>
    <w:p w14:paraId="5BFAD5C4" w14:textId="68BC3BF2" w:rsidR="00005BAB" w:rsidRPr="002C1F52" w:rsidRDefault="003E17E0" w:rsidP="00FE317C">
      <w:pPr>
        <w:rPr>
          <w:rFonts w:ascii="Arial" w:hAnsi="Arial" w:cs="Arial"/>
          <w:sz w:val="24"/>
          <w:szCs w:val="24"/>
          <w:lang w:val="en-GB"/>
        </w:rPr>
      </w:pPr>
      <w:r w:rsidRPr="002C1F52">
        <w:rPr>
          <w:rFonts w:ascii="Arial" w:hAnsi="Arial" w:cs="Arial"/>
          <w:sz w:val="24"/>
          <w:szCs w:val="24"/>
          <w:lang w:val="en-GB"/>
        </w:rPr>
        <w:t xml:space="preserve">According </w:t>
      </w:r>
      <w:r w:rsidR="00354E79" w:rsidRPr="002C1F52">
        <w:rPr>
          <w:rFonts w:ascii="Arial" w:hAnsi="Arial" w:cs="Arial"/>
          <w:sz w:val="24"/>
          <w:szCs w:val="24"/>
          <w:lang w:val="en-GB"/>
        </w:rPr>
        <w:t>to The</w:t>
      </w:r>
      <w:r w:rsidRPr="002C1F52">
        <w:rPr>
          <w:rFonts w:ascii="Arial" w:hAnsi="Arial" w:cs="Arial"/>
          <w:sz w:val="24"/>
          <w:szCs w:val="24"/>
          <w:lang w:val="en-GB"/>
        </w:rPr>
        <w:t xml:space="preserve"> </w:t>
      </w:r>
      <w:r w:rsidR="003C7C85" w:rsidRPr="002C1F52">
        <w:rPr>
          <w:rFonts w:ascii="Arial" w:hAnsi="Arial" w:cs="Arial"/>
          <w:sz w:val="24"/>
          <w:szCs w:val="24"/>
          <w:lang w:val="en-GB"/>
        </w:rPr>
        <w:t>British Council (2023)</w:t>
      </w:r>
      <w:r w:rsidR="003D46C8" w:rsidRPr="002C1F52">
        <w:rPr>
          <w:rFonts w:ascii="Arial" w:hAnsi="Arial" w:cs="Arial"/>
          <w:sz w:val="24"/>
          <w:szCs w:val="24"/>
          <w:lang w:val="en-GB"/>
        </w:rPr>
        <w:t>,</w:t>
      </w:r>
      <w:r w:rsidR="00FA32E2" w:rsidRPr="002C1F52">
        <w:rPr>
          <w:rFonts w:ascii="Arial" w:hAnsi="Arial" w:cs="Arial"/>
          <w:sz w:val="24"/>
          <w:szCs w:val="24"/>
          <w:lang w:val="en-GB"/>
        </w:rPr>
        <w:t xml:space="preserve"> </w:t>
      </w:r>
      <w:r w:rsidR="00EC4684" w:rsidRPr="002C1F52">
        <w:rPr>
          <w:rFonts w:ascii="Arial" w:hAnsi="Arial" w:cs="Arial"/>
          <w:sz w:val="24"/>
          <w:szCs w:val="24"/>
          <w:lang w:val="en-GB"/>
        </w:rPr>
        <w:t>In the rapidly evolving landscape of organi</w:t>
      </w:r>
      <w:r w:rsidR="00060FE6" w:rsidRPr="002C1F52">
        <w:rPr>
          <w:rFonts w:ascii="Arial" w:hAnsi="Arial" w:cs="Arial"/>
          <w:sz w:val="24"/>
          <w:szCs w:val="24"/>
          <w:lang w:val="en-GB"/>
        </w:rPr>
        <w:t>s</w:t>
      </w:r>
      <w:r w:rsidR="00EC4684" w:rsidRPr="002C1F52">
        <w:rPr>
          <w:rFonts w:ascii="Arial" w:hAnsi="Arial" w:cs="Arial"/>
          <w:sz w:val="24"/>
          <w:szCs w:val="24"/>
          <w:lang w:val="en-GB"/>
        </w:rPr>
        <w:t xml:space="preserve">ational Learning and Development (L&amp;D), integrating emerging digital technologies is </w:t>
      </w:r>
      <w:r w:rsidR="00907B9D" w:rsidRPr="002C1F52">
        <w:rPr>
          <w:rFonts w:ascii="Arial" w:hAnsi="Arial" w:cs="Arial"/>
          <w:sz w:val="24"/>
          <w:szCs w:val="24"/>
          <w:lang w:val="en-GB"/>
        </w:rPr>
        <w:t>crucial</w:t>
      </w:r>
      <w:r w:rsidR="00FF5BB0" w:rsidRPr="002C1F52">
        <w:rPr>
          <w:rFonts w:ascii="Arial" w:hAnsi="Arial" w:cs="Arial"/>
          <w:sz w:val="24"/>
          <w:szCs w:val="24"/>
          <w:lang w:val="en-GB"/>
        </w:rPr>
        <w:t xml:space="preserve">. </w:t>
      </w:r>
      <w:r w:rsidR="00E33E7A" w:rsidRPr="002C1F52">
        <w:rPr>
          <w:rFonts w:ascii="Arial" w:hAnsi="Arial" w:cs="Arial"/>
          <w:sz w:val="24"/>
          <w:szCs w:val="24"/>
          <w:lang w:val="en-GB"/>
        </w:rPr>
        <w:t xml:space="preserve">This is especially </w:t>
      </w:r>
      <w:r w:rsidR="00151976" w:rsidRPr="002C1F52">
        <w:rPr>
          <w:rFonts w:ascii="Arial" w:hAnsi="Arial" w:cs="Arial"/>
          <w:sz w:val="24"/>
          <w:szCs w:val="24"/>
          <w:lang w:val="en-GB"/>
        </w:rPr>
        <w:t>pertinent</w:t>
      </w:r>
      <w:r w:rsidR="00EC4684" w:rsidRPr="002C1F52">
        <w:rPr>
          <w:rFonts w:ascii="Arial" w:hAnsi="Arial" w:cs="Arial"/>
          <w:sz w:val="24"/>
          <w:szCs w:val="24"/>
          <w:lang w:val="en-GB"/>
        </w:rPr>
        <w:t xml:space="preserve"> for Ryburne Windows, recently acquired by the Highridge Group. This acquisition marks a shift towards digital processes, prompting a cultural change emphasi</w:t>
      </w:r>
      <w:r w:rsidR="00060FE6" w:rsidRPr="002C1F52">
        <w:rPr>
          <w:rFonts w:ascii="Arial" w:hAnsi="Arial" w:cs="Arial"/>
          <w:sz w:val="24"/>
          <w:szCs w:val="24"/>
          <w:lang w:val="en-GB"/>
        </w:rPr>
        <w:t>s</w:t>
      </w:r>
      <w:r w:rsidR="00EC4684" w:rsidRPr="002C1F52">
        <w:rPr>
          <w:rFonts w:ascii="Arial" w:hAnsi="Arial" w:cs="Arial"/>
          <w:sz w:val="24"/>
          <w:szCs w:val="24"/>
          <w:lang w:val="en-GB"/>
        </w:rPr>
        <w:t>ing innovation and continuous learning</w:t>
      </w:r>
      <w:r w:rsidR="005D5E60" w:rsidRPr="002C1F52">
        <w:rPr>
          <w:rFonts w:ascii="Arial" w:hAnsi="Arial" w:cs="Arial"/>
          <w:noProof/>
          <w:sz w:val="24"/>
          <w:szCs w:val="24"/>
          <w:lang w:val="en-GB"/>
        </w:rPr>
        <w:t xml:space="preserve"> (Vey</w:t>
      </w:r>
      <w:r w:rsidR="005D5E60" w:rsidRPr="002C1F52">
        <w:rPr>
          <w:rFonts w:ascii="Arial" w:hAnsi="Arial" w:cs="Arial"/>
          <w:i/>
          <w:iCs/>
          <w:noProof/>
          <w:sz w:val="24"/>
          <w:szCs w:val="24"/>
          <w:lang w:val="en-GB"/>
        </w:rPr>
        <w:t>,et al</w:t>
      </w:r>
      <w:r w:rsidR="005D5E60" w:rsidRPr="002C1F52">
        <w:rPr>
          <w:rFonts w:ascii="Arial" w:hAnsi="Arial" w:cs="Arial"/>
          <w:noProof/>
          <w:sz w:val="24"/>
          <w:szCs w:val="24"/>
          <w:lang w:val="en-GB"/>
        </w:rPr>
        <w:t xml:space="preserve"> 2017)</w:t>
      </w:r>
      <w:r w:rsidR="00EC4684" w:rsidRPr="002C1F52">
        <w:rPr>
          <w:rFonts w:ascii="Arial" w:hAnsi="Arial" w:cs="Arial"/>
          <w:sz w:val="24"/>
          <w:szCs w:val="24"/>
          <w:lang w:val="en-GB"/>
        </w:rPr>
        <w:t>. Despite significant L&amp;D investments, a gap exists between resource allocation and stakeholder satisfaction</w:t>
      </w:r>
      <w:r w:rsidR="005D5E60" w:rsidRPr="002C1F52">
        <w:rPr>
          <w:rFonts w:ascii="Arial" w:hAnsi="Arial" w:cs="Arial"/>
          <w:noProof/>
          <w:sz w:val="24"/>
          <w:szCs w:val="24"/>
          <w:lang w:val="en-GB"/>
        </w:rPr>
        <w:t xml:space="preserve"> (Cespedes,</w:t>
      </w:r>
      <w:r w:rsidR="006E7098" w:rsidRPr="002C1F52">
        <w:rPr>
          <w:rFonts w:ascii="Arial" w:hAnsi="Arial" w:cs="Arial"/>
          <w:noProof/>
          <w:sz w:val="24"/>
          <w:szCs w:val="24"/>
          <w:lang w:val="en-GB"/>
        </w:rPr>
        <w:t xml:space="preserve"> </w:t>
      </w:r>
      <w:r w:rsidR="006E7098" w:rsidRPr="002C1F52">
        <w:rPr>
          <w:rFonts w:ascii="Arial" w:hAnsi="Arial" w:cs="Arial"/>
          <w:i/>
          <w:iCs/>
          <w:noProof/>
          <w:sz w:val="24"/>
          <w:szCs w:val="24"/>
          <w:lang w:val="en-GB"/>
        </w:rPr>
        <w:t>et al</w:t>
      </w:r>
      <w:r w:rsidR="005D5E60" w:rsidRPr="002C1F52">
        <w:rPr>
          <w:rFonts w:ascii="Arial" w:hAnsi="Arial" w:cs="Arial"/>
          <w:noProof/>
          <w:sz w:val="24"/>
          <w:szCs w:val="24"/>
          <w:lang w:val="en-GB"/>
        </w:rPr>
        <w:t xml:space="preserve"> 2022)</w:t>
      </w:r>
      <w:r w:rsidR="00EC4684" w:rsidRPr="002C1F52">
        <w:rPr>
          <w:rFonts w:ascii="Arial" w:hAnsi="Arial" w:cs="Arial"/>
          <w:sz w:val="24"/>
          <w:szCs w:val="24"/>
          <w:lang w:val="en-GB"/>
        </w:rPr>
        <w:t>, necessitating a strategic overhaul. The COVID-19 pandemic further underscore</w:t>
      </w:r>
      <w:r w:rsidR="001B4796" w:rsidRPr="002C1F52">
        <w:rPr>
          <w:rFonts w:ascii="Arial" w:hAnsi="Arial" w:cs="Arial"/>
          <w:sz w:val="24"/>
          <w:szCs w:val="24"/>
          <w:lang w:val="en-GB"/>
        </w:rPr>
        <w:t>d</w:t>
      </w:r>
      <w:r w:rsidR="00EC4684" w:rsidRPr="002C1F52">
        <w:rPr>
          <w:rFonts w:ascii="Arial" w:hAnsi="Arial" w:cs="Arial"/>
          <w:sz w:val="24"/>
          <w:szCs w:val="24"/>
          <w:lang w:val="en-GB"/>
        </w:rPr>
        <w:t xml:space="preserve"> the urgency of embracing digital solutions to adapt swiftly to remote work and virtual learning platforms</w:t>
      </w:r>
      <w:r w:rsidR="00FC2B54" w:rsidRPr="002C1F52">
        <w:rPr>
          <w:rFonts w:ascii="Arial" w:hAnsi="Arial" w:cs="Arial"/>
          <w:sz w:val="24"/>
          <w:szCs w:val="24"/>
          <w:lang w:val="en-GB"/>
        </w:rPr>
        <w:t xml:space="preserve"> (CIPD, 2020</w:t>
      </w:r>
      <w:r w:rsidR="006A3DE2" w:rsidRPr="002C1F52">
        <w:rPr>
          <w:rFonts w:ascii="Arial" w:hAnsi="Arial" w:cs="Arial"/>
          <w:sz w:val="24"/>
          <w:szCs w:val="24"/>
          <w:lang w:val="en-GB"/>
        </w:rPr>
        <w:t xml:space="preserve">; </w:t>
      </w:r>
      <w:r w:rsidR="00FC2B54" w:rsidRPr="002C1F52">
        <w:rPr>
          <w:rFonts w:ascii="Arial" w:hAnsi="Arial" w:cs="Arial"/>
          <w:noProof/>
          <w:sz w:val="24"/>
          <w:szCs w:val="24"/>
          <w:lang w:val="en-GB"/>
        </w:rPr>
        <w:t>Komm, Pollner, &amp; Sikka, 2021)</w:t>
      </w:r>
      <w:r w:rsidR="006A3DE2" w:rsidRPr="002C1F52">
        <w:rPr>
          <w:rFonts w:ascii="Arial" w:hAnsi="Arial" w:cs="Arial"/>
          <w:noProof/>
          <w:sz w:val="24"/>
          <w:szCs w:val="24"/>
          <w:lang w:val="en-GB"/>
        </w:rPr>
        <w:t>.</w:t>
      </w:r>
      <w:r w:rsidR="00EC4684" w:rsidRPr="002C1F52">
        <w:rPr>
          <w:rFonts w:ascii="Arial" w:hAnsi="Arial" w:cs="Arial"/>
          <w:b/>
          <w:bCs/>
          <w:vanish/>
          <w:sz w:val="24"/>
          <w:szCs w:val="24"/>
          <w:lang w:val="en-GB"/>
        </w:rPr>
        <w:t>Top of Form</w:t>
      </w:r>
    </w:p>
    <w:p w14:paraId="2A6AA016" w14:textId="77777777" w:rsidR="00FE317C" w:rsidRPr="002C1F52" w:rsidRDefault="00FE317C" w:rsidP="00FE317C">
      <w:pPr>
        <w:rPr>
          <w:rFonts w:ascii="Arial" w:hAnsi="Arial" w:cs="Arial"/>
          <w:b/>
          <w:bCs/>
          <w:sz w:val="24"/>
          <w:szCs w:val="24"/>
        </w:rPr>
      </w:pPr>
      <w:r w:rsidRPr="002C1F52">
        <w:rPr>
          <w:rFonts w:ascii="Arial" w:hAnsi="Arial" w:cs="Arial"/>
          <w:b/>
          <w:bCs/>
          <w:sz w:val="24"/>
          <w:szCs w:val="24"/>
        </w:rPr>
        <w:t>Purpose Statement and Purpose of the Briefing Paper:</w:t>
      </w:r>
    </w:p>
    <w:p w14:paraId="789BE64D" w14:textId="341E078A" w:rsidR="005F262A" w:rsidRPr="002C1F52" w:rsidRDefault="005F262A" w:rsidP="00FE317C">
      <w:pPr>
        <w:rPr>
          <w:rFonts w:ascii="Arial" w:hAnsi="Arial" w:cs="Arial"/>
          <w:sz w:val="24"/>
          <w:szCs w:val="24"/>
        </w:rPr>
      </w:pPr>
      <w:r w:rsidRPr="002C1F52">
        <w:rPr>
          <w:rFonts w:ascii="Arial" w:hAnsi="Arial" w:cs="Arial"/>
          <w:sz w:val="24"/>
          <w:szCs w:val="24"/>
        </w:rPr>
        <w:t>This briefing proposes a comprehensive L&amp;D strategy for Ryburne Windows to address challenges and opportunities in a competitive industry</w:t>
      </w:r>
      <w:sdt>
        <w:sdtPr>
          <w:rPr>
            <w:rFonts w:ascii="Arial" w:hAnsi="Arial" w:cs="Arial"/>
            <w:sz w:val="24"/>
            <w:szCs w:val="24"/>
          </w:rPr>
          <w:id w:val="-1887094880"/>
          <w:citation/>
        </w:sdtPr>
        <w:sdtContent>
          <w:r w:rsidR="003A31A4" w:rsidRPr="002C1F52">
            <w:rPr>
              <w:rFonts w:ascii="Arial" w:hAnsi="Arial" w:cs="Arial"/>
              <w:sz w:val="24"/>
              <w:szCs w:val="24"/>
            </w:rPr>
            <w:fldChar w:fldCharType="begin"/>
          </w:r>
          <w:r w:rsidR="003A31A4" w:rsidRPr="002C1F52">
            <w:rPr>
              <w:rFonts w:ascii="Arial" w:hAnsi="Arial" w:cs="Arial"/>
              <w:sz w:val="24"/>
              <w:szCs w:val="24"/>
              <w:lang w:val="en-GB"/>
            </w:rPr>
            <w:instrText xml:space="preserve"> CITATION Car23 \l 2057 </w:instrText>
          </w:r>
          <w:r w:rsidR="003A31A4" w:rsidRPr="002C1F52">
            <w:rPr>
              <w:rFonts w:ascii="Arial" w:hAnsi="Arial" w:cs="Arial"/>
              <w:sz w:val="24"/>
              <w:szCs w:val="24"/>
            </w:rPr>
            <w:fldChar w:fldCharType="separate"/>
          </w:r>
          <w:r w:rsidR="00665187" w:rsidRPr="002C1F52">
            <w:rPr>
              <w:rFonts w:ascii="Arial" w:hAnsi="Arial" w:cs="Arial"/>
              <w:noProof/>
              <w:sz w:val="24"/>
              <w:szCs w:val="24"/>
              <w:lang w:val="en-GB"/>
            </w:rPr>
            <w:t xml:space="preserve"> (Robertson, 2023)</w:t>
          </w:r>
          <w:r w:rsidR="003A31A4" w:rsidRPr="002C1F52">
            <w:rPr>
              <w:rFonts w:ascii="Arial" w:hAnsi="Arial" w:cs="Arial"/>
              <w:sz w:val="24"/>
              <w:szCs w:val="24"/>
            </w:rPr>
            <w:fldChar w:fldCharType="end"/>
          </w:r>
        </w:sdtContent>
      </w:sdt>
      <w:r w:rsidRPr="002C1F52">
        <w:rPr>
          <w:rFonts w:ascii="Arial" w:hAnsi="Arial" w:cs="Arial"/>
          <w:sz w:val="24"/>
          <w:szCs w:val="24"/>
        </w:rPr>
        <w:t xml:space="preserve">. </w:t>
      </w:r>
      <w:r w:rsidR="002F2725" w:rsidRPr="002C1F52">
        <w:rPr>
          <w:rFonts w:ascii="Arial" w:hAnsi="Arial" w:cs="Arial"/>
          <w:sz w:val="24"/>
          <w:szCs w:val="24"/>
        </w:rPr>
        <w:t xml:space="preserve">The recent </w:t>
      </w:r>
      <w:r w:rsidR="00916AE1" w:rsidRPr="002C1F52">
        <w:rPr>
          <w:rFonts w:ascii="Arial" w:hAnsi="Arial" w:cs="Arial"/>
          <w:sz w:val="24"/>
          <w:szCs w:val="24"/>
        </w:rPr>
        <w:t>article f</w:t>
      </w:r>
      <w:r w:rsidR="00BA0BE6" w:rsidRPr="002C1F52">
        <w:rPr>
          <w:rFonts w:ascii="Arial" w:hAnsi="Arial" w:cs="Arial"/>
          <w:sz w:val="24"/>
          <w:szCs w:val="24"/>
        </w:rPr>
        <w:t>ro</w:t>
      </w:r>
      <w:r w:rsidR="00916AE1" w:rsidRPr="002C1F52">
        <w:rPr>
          <w:rFonts w:ascii="Arial" w:hAnsi="Arial" w:cs="Arial"/>
          <w:sz w:val="24"/>
          <w:szCs w:val="24"/>
        </w:rPr>
        <w:t xml:space="preserve">m </w:t>
      </w:r>
      <w:r w:rsidR="00A71C2C" w:rsidRPr="002C1F52">
        <w:rPr>
          <w:rFonts w:ascii="Arial" w:hAnsi="Arial" w:cs="Arial"/>
          <w:sz w:val="24"/>
          <w:szCs w:val="24"/>
        </w:rPr>
        <w:t>Gary Stringer (2022)</w:t>
      </w:r>
      <w:r w:rsidR="00D74E56" w:rsidRPr="002C1F52">
        <w:rPr>
          <w:rFonts w:ascii="Arial" w:hAnsi="Arial" w:cs="Arial"/>
          <w:sz w:val="24"/>
          <w:szCs w:val="24"/>
        </w:rPr>
        <w:t xml:space="preserve"> discusses</w:t>
      </w:r>
      <w:r w:rsidR="00916AE1" w:rsidRPr="002C1F52">
        <w:rPr>
          <w:rFonts w:ascii="Arial" w:hAnsi="Arial" w:cs="Arial"/>
          <w:sz w:val="24"/>
          <w:szCs w:val="24"/>
        </w:rPr>
        <w:t xml:space="preserve"> the </w:t>
      </w:r>
      <w:r w:rsidR="009A5654" w:rsidRPr="002C1F52">
        <w:rPr>
          <w:rFonts w:ascii="Arial" w:hAnsi="Arial" w:cs="Arial"/>
          <w:sz w:val="24"/>
          <w:szCs w:val="24"/>
        </w:rPr>
        <w:t>significant role</w:t>
      </w:r>
      <w:r w:rsidR="00916AE1" w:rsidRPr="002C1F52">
        <w:rPr>
          <w:rFonts w:ascii="Arial" w:hAnsi="Arial" w:cs="Arial"/>
          <w:sz w:val="24"/>
          <w:szCs w:val="24"/>
        </w:rPr>
        <w:t xml:space="preserve"> that </w:t>
      </w:r>
      <w:r w:rsidR="00A72112" w:rsidRPr="002C1F52">
        <w:rPr>
          <w:rFonts w:ascii="Arial" w:hAnsi="Arial" w:cs="Arial"/>
          <w:sz w:val="24"/>
          <w:szCs w:val="24"/>
        </w:rPr>
        <w:t>stakeholders have</w:t>
      </w:r>
      <w:r w:rsidR="00916AE1" w:rsidRPr="002C1F52">
        <w:rPr>
          <w:rFonts w:ascii="Arial" w:hAnsi="Arial" w:cs="Arial"/>
          <w:sz w:val="24"/>
          <w:szCs w:val="24"/>
        </w:rPr>
        <w:t xml:space="preserve"> in leveraging </w:t>
      </w:r>
      <w:r w:rsidR="00BA0BE6" w:rsidRPr="002C1F52">
        <w:rPr>
          <w:rFonts w:ascii="Arial" w:hAnsi="Arial" w:cs="Arial"/>
          <w:sz w:val="24"/>
          <w:szCs w:val="24"/>
        </w:rPr>
        <w:t>technology to revolutionise L&amp;D</w:t>
      </w:r>
      <w:r w:rsidR="00014F5A" w:rsidRPr="002C1F52">
        <w:rPr>
          <w:rFonts w:ascii="Arial" w:hAnsi="Arial" w:cs="Arial"/>
          <w:sz w:val="24"/>
          <w:szCs w:val="24"/>
        </w:rPr>
        <w:t>.</w:t>
      </w:r>
      <w:r w:rsidR="00BA0BE6" w:rsidRPr="002C1F52">
        <w:rPr>
          <w:rFonts w:ascii="Arial" w:hAnsi="Arial" w:cs="Arial"/>
          <w:sz w:val="24"/>
          <w:szCs w:val="24"/>
        </w:rPr>
        <w:t xml:space="preserve"> </w:t>
      </w:r>
      <w:r w:rsidR="00651623" w:rsidRPr="002C1F52">
        <w:rPr>
          <w:rFonts w:ascii="Arial" w:hAnsi="Arial" w:cs="Arial"/>
          <w:sz w:val="24"/>
          <w:szCs w:val="24"/>
        </w:rPr>
        <w:t>The CIPD</w:t>
      </w:r>
      <w:r w:rsidR="00A4161C" w:rsidRPr="002C1F52">
        <w:rPr>
          <w:rFonts w:ascii="Arial" w:hAnsi="Arial" w:cs="Arial"/>
          <w:noProof/>
          <w:sz w:val="24"/>
          <w:szCs w:val="24"/>
          <w:lang w:val="en-GB"/>
        </w:rPr>
        <w:t xml:space="preserve"> (2017)</w:t>
      </w:r>
      <w:r w:rsidR="009022FB" w:rsidRPr="002C1F52">
        <w:rPr>
          <w:rFonts w:ascii="Arial" w:hAnsi="Arial" w:cs="Arial"/>
          <w:sz w:val="24"/>
          <w:szCs w:val="24"/>
        </w:rPr>
        <w:t xml:space="preserve"> highlights</w:t>
      </w:r>
      <w:r w:rsidR="00CC551D" w:rsidRPr="002C1F52">
        <w:rPr>
          <w:rFonts w:ascii="Arial" w:hAnsi="Arial" w:cs="Arial"/>
          <w:sz w:val="24"/>
          <w:szCs w:val="24"/>
        </w:rPr>
        <w:t xml:space="preserve"> that</w:t>
      </w:r>
      <w:r w:rsidR="009022FB" w:rsidRPr="002C1F52">
        <w:rPr>
          <w:rFonts w:ascii="Arial" w:hAnsi="Arial" w:cs="Arial"/>
          <w:sz w:val="24"/>
          <w:szCs w:val="24"/>
        </w:rPr>
        <w:t xml:space="preserve"> b</w:t>
      </w:r>
      <w:r w:rsidRPr="002C1F52">
        <w:rPr>
          <w:rFonts w:ascii="Arial" w:hAnsi="Arial" w:cs="Arial"/>
          <w:sz w:val="24"/>
          <w:szCs w:val="24"/>
        </w:rPr>
        <w:t>y integrating emerging technologies and emphasi</w:t>
      </w:r>
      <w:r w:rsidR="00F15B97" w:rsidRPr="002C1F52">
        <w:rPr>
          <w:rFonts w:ascii="Arial" w:hAnsi="Arial" w:cs="Arial"/>
          <w:sz w:val="24"/>
          <w:szCs w:val="24"/>
        </w:rPr>
        <w:t>s</w:t>
      </w:r>
      <w:r w:rsidRPr="002C1F52">
        <w:rPr>
          <w:rFonts w:ascii="Arial" w:hAnsi="Arial" w:cs="Arial"/>
          <w:sz w:val="24"/>
          <w:szCs w:val="24"/>
        </w:rPr>
        <w:t xml:space="preserve">ing stakeholder engagement, learning design, and evaluation methods, we aim to </w:t>
      </w:r>
      <w:r w:rsidR="00F15B97" w:rsidRPr="002C1F52">
        <w:rPr>
          <w:rFonts w:ascii="Arial" w:hAnsi="Arial" w:cs="Arial"/>
          <w:sz w:val="24"/>
          <w:szCs w:val="24"/>
        </w:rPr>
        <w:t xml:space="preserve">encourage </w:t>
      </w:r>
      <w:r w:rsidRPr="002C1F52">
        <w:rPr>
          <w:rFonts w:ascii="Arial" w:hAnsi="Arial" w:cs="Arial"/>
          <w:sz w:val="24"/>
          <w:szCs w:val="24"/>
        </w:rPr>
        <w:t>continuous learning and drive sustainable growth</w:t>
      </w:r>
      <w:r w:rsidR="00651623" w:rsidRPr="002C1F52">
        <w:rPr>
          <w:rFonts w:ascii="Arial" w:hAnsi="Arial" w:cs="Arial"/>
          <w:sz w:val="24"/>
          <w:szCs w:val="24"/>
        </w:rPr>
        <w:t xml:space="preserve">. </w:t>
      </w:r>
      <w:r w:rsidR="0021425C" w:rsidRPr="002C1F52">
        <w:rPr>
          <w:rFonts w:ascii="Arial" w:hAnsi="Arial" w:cs="Arial"/>
          <w:sz w:val="24"/>
          <w:szCs w:val="24"/>
        </w:rPr>
        <w:t>The CIPD (</w:t>
      </w:r>
      <w:r w:rsidR="0021425C" w:rsidRPr="002C1F52">
        <w:rPr>
          <w:rFonts w:ascii="Arial" w:hAnsi="Arial" w:cs="Arial"/>
          <w:sz w:val="24"/>
          <w:szCs w:val="24"/>
          <w:lang w:val="en-GB"/>
        </w:rPr>
        <w:t>2023)</w:t>
      </w:r>
      <w:r w:rsidR="0021425C" w:rsidRPr="002C1F52">
        <w:rPr>
          <w:rFonts w:ascii="Arial" w:hAnsi="Arial" w:cs="Arial"/>
          <w:sz w:val="24"/>
          <w:szCs w:val="24"/>
        </w:rPr>
        <w:t xml:space="preserve"> </w:t>
      </w:r>
      <w:r w:rsidR="00411571" w:rsidRPr="002C1F52">
        <w:rPr>
          <w:rFonts w:ascii="Arial" w:hAnsi="Arial" w:cs="Arial"/>
          <w:sz w:val="24"/>
          <w:szCs w:val="24"/>
        </w:rPr>
        <w:t>Gartner (2023)</w:t>
      </w:r>
      <w:r w:rsidR="008777D8" w:rsidRPr="002C1F52">
        <w:rPr>
          <w:rFonts w:ascii="Arial" w:hAnsi="Arial" w:cs="Arial"/>
          <w:noProof/>
          <w:sz w:val="24"/>
          <w:szCs w:val="24"/>
          <w:lang w:val="en-GB"/>
        </w:rPr>
        <w:t xml:space="preserve"> </w:t>
      </w:r>
      <w:r w:rsidR="003150D3" w:rsidRPr="002C1F52">
        <w:rPr>
          <w:rFonts w:ascii="Arial" w:hAnsi="Arial" w:cs="Arial"/>
          <w:noProof/>
          <w:sz w:val="24"/>
          <w:szCs w:val="24"/>
          <w:lang w:val="en-GB"/>
        </w:rPr>
        <w:t>Fisler,</w:t>
      </w:r>
      <w:r w:rsidR="008777D8" w:rsidRPr="002C1F52">
        <w:rPr>
          <w:rFonts w:ascii="Arial" w:hAnsi="Arial" w:cs="Arial"/>
          <w:noProof/>
          <w:sz w:val="24"/>
          <w:szCs w:val="24"/>
          <w:lang w:val="en-GB"/>
        </w:rPr>
        <w:t xml:space="preserve"> </w:t>
      </w:r>
      <w:r w:rsidR="008777D8" w:rsidRPr="002C1F52">
        <w:rPr>
          <w:rFonts w:ascii="Arial" w:hAnsi="Arial" w:cs="Arial"/>
          <w:i/>
          <w:iCs/>
          <w:noProof/>
          <w:sz w:val="24"/>
          <w:szCs w:val="24"/>
          <w:lang w:val="en-GB"/>
        </w:rPr>
        <w:t>et a</w:t>
      </w:r>
      <w:r w:rsidR="008777D8" w:rsidRPr="002C1F52">
        <w:rPr>
          <w:rFonts w:ascii="Arial" w:hAnsi="Arial" w:cs="Arial"/>
          <w:noProof/>
          <w:sz w:val="24"/>
          <w:szCs w:val="24"/>
          <w:lang w:val="en-GB"/>
        </w:rPr>
        <w:t>l</w:t>
      </w:r>
      <w:r w:rsidR="003150D3" w:rsidRPr="002C1F52">
        <w:rPr>
          <w:rFonts w:ascii="Arial" w:hAnsi="Arial" w:cs="Arial"/>
          <w:noProof/>
          <w:sz w:val="24"/>
          <w:szCs w:val="24"/>
          <w:lang w:val="en-GB"/>
        </w:rPr>
        <w:t xml:space="preserve"> </w:t>
      </w:r>
      <w:r w:rsidR="008777D8" w:rsidRPr="002C1F52">
        <w:rPr>
          <w:rFonts w:ascii="Arial" w:hAnsi="Arial" w:cs="Arial"/>
          <w:noProof/>
          <w:sz w:val="24"/>
          <w:szCs w:val="24"/>
          <w:lang w:val="en-GB"/>
        </w:rPr>
        <w:t>(</w:t>
      </w:r>
      <w:r w:rsidR="003150D3" w:rsidRPr="002C1F52">
        <w:rPr>
          <w:rFonts w:ascii="Arial" w:hAnsi="Arial" w:cs="Arial"/>
          <w:noProof/>
          <w:sz w:val="24"/>
          <w:szCs w:val="24"/>
          <w:lang w:val="en-GB"/>
        </w:rPr>
        <w:t>2023)</w:t>
      </w:r>
      <w:r w:rsidR="00411571" w:rsidRPr="002C1F52">
        <w:rPr>
          <w:rFonts w:ascii="Arial" w:hAnsi="Arial" w:cs="Arial"/>
          <w:sz w:val="24"/>
          <w:szCs w:val="24"/>
        </w:rPr>
        <w:t xml:space="preserve"> state that </w:t>
      </w:r>
      <w:r w:rsidR="009A5654" w:rsidRPr="002C1F52">
        <w:rPr>
          <w:rFonts w:ascii="Arial" w:hAnsi="Arial" w:cs="Arial"/>
          <w:sz w:val="24"/>
          <w:szCs w:val="24"/>
        </w:rPr>
        <w:t xml:space="preserve">by </w:t>
      </w:r>
      <w:r w:rsidR="00411571" w:rsidRPr="002C1F52">
        <w:rPr>
          <w:rFonts w:ascii="Arial" w:hAnsi="Arial" w:cs="Arial"/>
          <w:sz w:val="24"/>
          <w:szCs w:val="24"/>
        </w:rPr>
        <w:t>a</w:t>
      </w:r>
      <w:r w:rsidRPr="002C1F52">
        <w:rPr>
          <w:rFonts w:ascii="Arial" w:hAnsi="Arial" w:cs="Arial"/>
          <w:sz w:val="24"/>
          <w:szCs w:val="24"/>
        </w:rPr>
        <w:t xml:space="preserve">ligning with workforce needs and digital demands, our strategy </w:t>
      </w:r>
      <w:r w:rsidR="00E23372" w:rsidRPr="002C1F52">
        <w:rPr>
          <w:rFonts w:ascii="Arial" w:hAnsi="Arial" w:cs="Arial"/>
          <w:sz w:val="24"/>
          <w:szCs w:val="24"/>
        </w:rPr>
        <w:t>give Ryburne a competitive advantage</w:t>
      </w:r>
      <w:r w:rsidR="00411571" w:rsidRPr="002C1F52">
        <w:rPr>
          <w:rFonts w:ascii="Arial" w:hAnsi="Arial" w:cs="Arial"/>
          <w:sz w:val="24"/>
          <w:szCs w:val="24"/>
        </w:rPr>
        <w:t>.</w:t>
      </w:r>
    </w:p>
    <w:p w14:paraId="1CE0E113" w14:textId="3BE54806" w:rsidR="00FE317C" w:rsidRPr="002C1F52" w:rsidRDefault="00FE317C" w:rsidP="00FE317C">
      <w:pPr>
        <w:rPr>
          <w:rFonts w:ascii="Arial" w:hAnsi="Arial" w:cs="Arial"/>
          <w:b/>
          <w:bCs/>
          <w:sz w:val="24"/>
          <w:szCs w:val="24"/>
        </w:rPr>
      </w:pPr>
      <w:r w:rsidRPr="002C1F52">
        <w:rPr>
          <w:rFonts w:ascii="Arial" w:hAnsi="Arial" w:cs="Arial"/>
          <w:b/>
          <w:bCs/>
          <w:sz w:val="24"/>
          <w:szCs w:val="24"/>
        </w:rPr>
        <w:t xml:space="preserve">Scope of the </w:t>
      </w:r>
      <w:r w:rsidR="00934BB0" w:rsidRPr="002C1F52">
        <w:rPr>
          <w:rFonts w:ascii="Arial" w:hAnsi="Arial" w:cs="Arial"/>
          <w:b/>
          <w:bCs/>
          <w:sz w:val="24"/>
          <w:szCs w:val="24"/>
        </w:rPr>
        <w:t>b</w:t>
      </w:r>
      <w:r w:rsidRPr="002C1F52">
        <w:rPr>
          <w:rFonts w:ascii="Arial" w:hAnsi="Arial" w:cs="Arial"/>
          <w:b/>
          <w:bCs/>
          <w:sz w:val="24"/>
          <w:szCs w:val="24"/>
        </w:rPr>
        <w:t>riefing:</w:t>
      </w:r>
    </w:p>
    <w:p w14:paraId="2D4E8EB3" w14:textId="4EF7C838" w:rsidR="00DB3011" w:rsidRPr="002C1F52" w:rsidRDefault="00DB3011" w:rsidP="00FE317C">
      <w:pPr>
        <w:rPr>
          <w:rFonts w:ascii="Arial" w:hAnsi="Arial" w:cs="Arial"/>
          <w:sz w:val="24"/>
          <w:szCs w:val="24"/>
        </w:rPr>
      </w:pPr>
      <w:r w:rsidRPr="002C1F52">
        <w:rPr>
          <w:rFonts w:ascii="Arial" w:hAnsi="Arial" w:cs="Arial"/>
          <w:sz w:val="24"/>
          <w:szCs w:val="24"/>
        </w:rPr>
        <w:t>The document outlines external and internal factors influencing our L&amp;D landscape, including technological advancements and market trends. It emphasi</w:t>
      </w:r>
      <w:r w:rsidR="00042967" w:rsidRPr="002C1F52">
        <w:rPr>
          <w:rFonts w:ascii="Arial" w:hAnsi="Arial" w:cs="Arial"/>
          <w:sz w:val="24"/>
          <w:szCs w:val="24"/>
        </w:rPr>
        <w:t>s</w:t>
      </w:r>
      <w:r w:rsidRPr="002C1F52">
        <w:rPr>
          <w:rFonts w:ascii="Arial" w:hAnsi="Arial" w:cs="Arial"/>
          <w:sz w:val="24"/>
          <w:szCs w:val="24"/>
        </w:rPr>
        <w:t>es integrating emerging technologies like Loom to revolutioni</w:t>
      </w:r>
      <w:r w:rsidR="00151976" w:rsidRPr="002C1F52">
        <w:rPr>
          <w:rFonts w:ascii="Arial" w:hAnsi="Arial" w:cs="Arial"/>
          <w:sz w:val="24"/>
          <w:szCs w:val="24"/>
        </w:rPr>
        <w:t>s</w:t>
      </w:r>
      <w:r w:rsidRPr="002C1F52">
        <w:rPr>
          <w:rFonts w:ascii="Arial" w:hAnsi="Arial" w:cs="Arial"/>
          <w:sz w:val="24"/>
          <w:szCs w:val="24"/>
        </w:rPr>
        <w:t>e content creation and align with our business goals, stressing the importance of effective change management</w:t>
      </w:r>
      <w:sdt>
        <w:sdtPr>
          <w:rPr>
            <w:rFonts w:ascii="Arial" w:hAnsi="Arial" w:cs="Arial"/>
            <w:sz w:val="24"/>
            <w:szCs w:val="24"/>
          </w:rPr>
          <w:id w:val="-29959039"/>
          <w:citation/>
        </w:sdtPr>
        <w:sdtContent>
          <w:r w:rsidR="000F163C" w:rsidRPr="002C1F52">
            <w:rPr>
              <w:rFonts w:ascii="Arial" w:hAnsi="Arial" w:cs="Arial"/>
              <w:sz w:val="24"/>
              <w:szCs w:val="24"/>
            </w:rPr>
            <w:fldChar w:fldCharType="begin"/>
          </w:r>
          <w:r w:rsidR="000F163C" w:rsidRPr="002C1F52">
            <w:rPr>
              <w:rFonts w:ascii="Arial" w:hAnsi="Arial" w:cs="Arial"/>
              <w:sz w:val="24"/>
              <w:szCs w:val="24"/>
              <w:lang w:val="en-GB"/>
            </w:rPr>
            <w:instrText xml:space="preserve"> CITATION Ste19 \l 2057 </w:instrText>
          </w:r>
          <w:r w:rsidR="000F163C" w:rsidRPr="002C1F52">
            <w:rPr>
              <w:rFonts w:ascii="Arial" w:hAnsi="Arial" w:cs="Arial"/>
              <w:sz w:val="24"/>
              <w:szCs w:val="24"/>
            </w:rPr>
            <w:fldChar w:fldCharType="separate"/>
          </w:r>
          <w:r w:rsidR="00665187" w:rsidRPr="002C1F52">
            <w:rPr>
              <w:rFonts w:ascii="Arial" w:hAnsi="Arial" w:cs="Arial"/>
              <w:noProof/>
              <w:sz w:val="24"/>
              <w:szCs w:val="24"/>
              <w:lang w:val="en-GB"/>
            </w:rPr>
            <w:t xml:space="preserve"> (Glaveski, 2019)</w:t>
          </w:r>
          <w:r w:rsidR="000F163C" w:rsidRPr="002C1F52">
            <w:rPr>
              <w:rFonts w:ascii="Arial" w:hAnsi="Arial" w:cs="Arial"/>
              <w:sz w:val="24"/>
              <w:szCs w:val="24"/>
            </w:rPr>
            <w:fldChar w:fldCharType="end"/>
          </w:r>
        </w:sdtContent>
      </w:sdt>
      <w:r w:rsidRPr="002C1F52">
        <w:rPr>
          <w:rFonts w:ascii="Arial" w:hAnsi="Arial" w:cs="Arial"/>
          <w:sz w:val="24"/>
          <w:szCs w:val="24"/>
        </w:rPr>
        <w:t>.</w:t>
      </w:r>
    </w:p>
    <w:p w14:paraId="1E710BF9" w14:textId="77777777" w:rsidR="00FE317C" w:rsidRPr="002C1F52" w:rsidRDefault="00FE317C" w:rsidP="00FE317C">
      <w:pPr>
        <w:rPr>
          <w:rFonts w:ascii="Arial" w:hAnsi="Arial" w:cs="Arial"/>
          <w:b/>
          <w:bCs/>
          <w:sz w:val="24"/>
          <w:szCs w:val="24"/>
        </w:rPr>
      </w:pPr>
      <w:r w:rsidRPr="002C1F52">
        <w:rPr>
          <w:rFonts w:ascii="Arial" w:hAnsi="Arial" w:cs="Arial"/>
          <w:b/>
          <w:bCs/>
          <w:sz w:val="24"/>
          <w:szCs w:val="24"/>
        </w:rPr>
        <w:t>Overview of Ryburne Windows and its Learning and Development (L&amp;D) Landscape:</w:t>
      </w:r>
    </w:p>
    <w:p w14:paraId="4F1D7FBA" w14:textId="241BEE9D" w:rsidR="00FF22A4" w:rsidRPr="002C1F52" w:rsidRDefault="00FF22A4" w:rsidP="00FE317C">
      <w:pPr>
        <w:rPr>
          <w:rFonts w:ascii="Arial" w:hAnsi="Arial" w:cs="Arial"/>
          <w:sz w:val="24"/>
          <w:szCs w:val="24"/>
        </w:rPr>
      </w:pPr>
      <w:r w:rsidRPr="002C1F52">
        <w:rPr>
          <w:rFonts w:ascii="Arial" w:hAnsi="Arial" w:cs="Arial"/>
          <w:sz w:val="24"/>
          <w:szCs w:val="24"/>
        </w:rPr>
        <w:t xml:space="preserve">Ryburne Windows, a leader in uPVC and </w:t>
      </w:r>
      <w:r w:rsidR="001B05F3" w:rsidRPr="002C1F52">
        <w:rPr>
          <w:rFonts w:ascii="Arial" w:hAnsi="Arial" w:cs="Arial"/>
          <w:sz w:val="24"/>
          <w:szCs w:val="24"/>
        </w:rPr>
        <w:t>Aluminum</w:t>
      </w:r>
      <w:r w:rsidRPr="002C1F52">
        <w:rPr>
          <w:rFonts w:ascii="Arial" w:hAnsi="Arial" w:cs="Arial"/>
          <w:sz w:val="24"/>
          <w:szCs w:val="24"/>
        </w:rPr>
        <w:t xml:space="preserve"> products, recogni</w:t>
      </w:r>
      <w:r w:rsidR="00042967" w:rsidRPr="002C1F52">
        <w:rPr>
          <w:rFonts w:ascii="Arial" w:hAnsi="Arial" w:cs="Arial"/>
          <w:sz w:val="24"/>
          <w:szCs w:val="24"/>
        </w:rPr>
        <w:t>s</w:t>
      </w:r>
      <w:r w:rsidRPr="002C1F52">
        <w:rPr>
          <w:rFonts w:ascii="Arial" w:hAnsi="Arial" w:cs="Arial"/>
          <w:sz w:val="24"/>
          <w:szCs w:val="24"/>
        </w:rPr>
        <w:t xml:space="preserve">es L&amp;D's role in </w:t>
      </w:r>
      <w:r w:rsidR="00C57CA2" w:rsidRPr="002C1F52">
        <w:rPr>
          <w:rFonts w:ascii="Arial" w:hAnsi="Arial" w:cs="Arial"/>
          <w:sz w:val="24"/>
          <w:szCs w:val="24"/>
        </w:rPr>
        <w:t>business growth</w:t>
      </w:r>
      <w:sdt>
        <w:sdtPr>
          <w:rPr>
            <w:rFonts w:ascii="Arial" w:hAnsi="Arial" w:cs="Arial"/>
            <w:sz w:val="24"/>
            <w:szCs w:val="24"/>
          </w:rPr>
          <w:id w:val="1109938053"/>
          <w:citation/>
        </w:sdtPr>
        <w:sdtContent>
          <w:r w:rsidR="0072507B" w:rsidRPr="002C1F52">
            <w:rPr>
              <w:rFonts w:ascii="Arial" w:hAnsi="Arial" w:cs="Arial"/>
              <w:sz w:val="24"/>
              <w:szCs w:val="24"/>
            </w:rPr>
            <w:fldChar w:fldCharType="begin"/>
          </w:r>
          <w:r w:rsidR="0072507B" w:rsidRPr="002C1F52">
            <w:rPr>
              <w:rFonts w:ascii="Arial" w:hAnsi="Arial" w:cs="Arial"/>
              <w:sz w:val="24"/>
              <w:szCs w:val="24"/>
              <w:lang w:val="en-GB"/>
            </w:rPr>
            <w:instrText xml:space="preserve"> CITATION Cor23 \l 2057 </w:instrText>
          </w:r>
          <w:r w:rsidR="0072507B" w:rsidRPr="002C1F52">
            <w:rPr>
              <w:rFonts w:ascii="Arial" w:hAnsi="Arial" w:cs="Arial"/>
              <w:sz w:val="24"/>
              <w:szCs w:val="24"/>
            </w:rPr>
            <w:fldChar w:fldCharType="separate"/>
          </w:r>
          <w:r w:rsidR="00665187" w:rsidRPr="002C1F52">
            <w:rPr>
              <w:rFonts w:ascii="Arial" w:hAnsi="Arial" w:cs="Arial"/>
              <w:noProof/>
              <w:sz w:val="24"/>
              <w:szCs w:val="24"/>
              <w:lang w:val="en-GB"/>
            </w:rPr>
            <w:t xml:space="preserve"> (Corporate English Solutions, 2023)</w:t>
          </w:r>
          <w:r w:rsidR="0072507B" w:rsidRPr="002C1F52">
            <w:rPr>
              <w:rFonts w:ascii="Arial" w:hAnsi="Arial" w:cs="Arial"/>
              <w:sz w:val="24"/>
              <w:szCs w:val="24"/>
            </w:rPr>
            <w:fldChar w:fldCharType="end"/>
          </w:r>
        </w:sdtContent>
      </w:sdt>
      <w:r w:rsidR="006D3B61" w:rsidRPr="002C1F52">
        <w:rPr>
          <w:rFonts w:ascii="Arial" w:hAnsi="Arial" w:cs="Arial"/>
          <w:sz w:val="24"/>
          <w:szCs w:val="24"/>
        </w:rPr>
        <w:t xml:space="preserve">. </w:t>
      </w:r>
      <w:r w:rsidRPr="002C1F52">
        <w:rPr>
          <w:rFonts w:ascii="Arial" w:hAnsi="Arial" w:cs="Arial"/>
          <w:sz w:val="24"/>
          <w:szCs w:val="24"/>
        </w:rPr>
        <w:t>The recent Highridge Group acquisition prompts integrating AI and formali</w:t>
      </w:r>
      <w:r w:rsidR="00B46B89" w:rsidRPr="002C1F52">
        <w:rPr>
          <w:rFonts w:ascii="Arial" w:hAnsi="Arial" w:cs="Arial"/>
          <w:sz w:val="24"/>
          <w:szCs w:val="24"/>
        </w:rPr>
        <w:t>s</w:t>
      </w:r>
      <w:r w:rsidRPr="002C1F52">
        <w:rPr>
          <w:rFonts w:ascii="Arial" w:hAnsi="Arial" w:cs="Arial"/>
          <w:sz w:val="24"/>
          <w:szCs w:val="24"/>
        </w:rPr>
        <w:t xml:space="preserve">ing </w:t>
      </w:r>
      <w:r w:rsidR="001B05F3" w:rsidRPr="002C1F52">
        <w:rPr>
          <w:rFonts w:ascii="Arial" w:hAnsi="Arial" w:cs="Arial"/>
          <w:sz w:val="24"/>
          <w:szCs w:val="24"/>
        </w:rPr>
        <w:t>L&amp;D</w:t>
      </w:r>
      <w:r w:rsidR="001B05F3" w:rsidRPr="002C1F52">
        <w:rPr>
          <w:rFonts w:ascii="Arial" w:hAnsi="Arial" w:cs="Arial"/>
          <w:color w:val="0D0D0D"/>
          <w:sz w:val="24"/>
          <w:szCs w:val="24"/>
          <w:shd w:val="clear" w:color="auto" w:fill="FFFFFF"/>
        </w:rPr>
        <w:t>,</w:t>
      </w:r>
      <w:r w:rsidR="001B05F3" w:rsidRPr="002C1F52">
        <w:rPr>
          <w:rFonts w:ascii="Arial" w:hAnsi="Arial" w:cs="Arial"/>
          <w:sz w:val="24"/>
          <w:szCs w:val="24"/>
        </w:rPr>
        <w:t xml:space="preserve"> transitioning</w:t>
      </w:r>
      <w:r w:rsidR="00630426" w:rsidRPr="002C1F52">
        <w:rPr>
          <w:rFonts w:ascii="Arial" w:hAnsi="Arial" w:cs="Arial"/>
          <w:sz w:val="24"/>
          <w:szCs w:val="24"/>
        </w:rPr>
        <w:t xml:space="preserve"> from paper to digital systems for enhanced visibility</w:t>
      </w:r>
      <w:sdt>
        <w:sdtPr>
          <w:rPr>
            <w:rFonts w:ascii="Arial" w:hAnsi="Arial" w:cs="Arial"/>
            <w:sz w:val="24"/>
            <w:szCs w:val="24"/>
          </w:rPr>
          <w:id w:val="-97488066"/>
          <w:citation/>
        </w:sdtPr>
        <w:sdtContent>
          <w:r w:rsidR="009B4E7C" w:rsidRPr="002C1F52">
            <w:rPr>
              <w:rFonts w:ascii="Arial" w:hAnsi="Arial" w:cs="Arial"/>
              <w:sz w:val="24"/>
              <w:szCs w:val="24"/>
            </w:rPr>
            <w:fldChar w:fldCharType="begin"/>
          </w:r>
          <w:r w:rsidR="009B4E7C" w:rsidRPr="002C1F52">
            <w:rPr>
              <w:rFonts w:ascii="Arial" w:hAnsi="Arial" w:cs="Arial"/>
              <w:sz w:val="24"/>
              <w:szCs w:val="24"/>
              <w:lang w:val="en-GB"/>
            </w:rPr>
            <w:instrText xml:space="preserve"> CITATION DrM23 \l 2057 </w:instrText>
          </w:r>
          <w:r w:rsidR="009B4E7C" w:rsidRPr="002C1F52">
            <w:rPr>
              <w:rFonts w:ascii="Arial" w:hAnsi="Arial" w:cs="Arial"/>
              <w:sz w:val="24"/>
              <w:szCs w:val="24"/>
            </w:rPr>
            <w:fldChar w:fldCharType="separate"/>
          </w:r>
          <w:r w:rsidR="00665187" w:rsidRPr="002C1F52">
            <w:rPr>
              <w:rFonts w:ascii="Arial" w:hAnsi="Arial" w:cs="Arial"/>
              <w:noProof/>
              <w:sz w:val="24"/>
              <w:szCs w:val="24"/>
              <w:lang w:val="en-GB"/>
            </w:rPr>
            <w:t xml:space="preserve"> (Theodotou, 2023)</w:t>
          </w:r>
          <w:r w:rsidR="009B4E7C" w:rsidRPr="002C1F52">
            <w:rPr>
              <w:rFonts w:ascii="Arial" w:hAnsi="Arial" w:cs="Arial"/>
              <w:sz w:val="24"/>
              <w:szCs w:val="24"/>
            </w:rPr>
            <w:fldChar w:fldCharType="end"/>
          </w:r>
        </w:sdtContent>
      </w:sdt>
      <w:r w:rsidR="009B4E7C" w:rsidRPr="002C1F52">
        <w:rPr>
          <w:rFonts w:ascii="Arial" w:hAnsi="Arial" w:cs="Arial"/>
          <w:sz w:val="24"/>
          <w:szCs w:val="24"/>
        </w:rPr>
        <w:t xml:space="preserve">. </w:t>
      </w:r>
      <w:r w:rsidRPr="002C1F52">
        <w:rPr>
          <w:rFonts w:ascii="Arial" w:hAnsi="Arial" w:cs="Arial"/>
          <w:sz w:val="24"/>
          <w:szCs w:val="24"/>
        </w:rPr>
        <w:t>The transition</w:t>
      </w:r>
      <w:r w:rsidR="00DD339D" w:rsidRPr="002C1F52">
        <w:rPr>
          <w:rFonts w:ascii="Arial" w:hAnsi="Arial" w:cs="Arial"/>
          <w:sz w:val="24"/>
          <w:szCs w:val="24"/>
        </w:rPr>
        <w:t xml:space="preserve"> </w:t>
      </w:r>
      <w:r w:rsidRPr="002C1F52">
        <w:rPr>
          <w:rFonts w:ascii="Arial" w:hAnsi="Arial" w:cs="Arial"/>
          <w:sz w:val="24"/>
          <w:szCs w:val="24"/>
        </w:rPr>
        <w:t>requires an agile framework aligning goals and leveraging tech</w:t>
      </w:r>
      <w:r w:rsidR="00DD339D" w:rsidRPr="002C1F52">
        <w:rPr>
          <w:rFonts w:ascii="Arial" w:hAnsi="Arial" w:cs="Arial"/>
          <w:sz w:val="24"/>
          <w:szCs w:val="24"/>
        </w:rPr>
        <w:t xml:space="preserve">nology to support the business in its growth strategy </w:t>
      </w:r>
      <w:sdt>
        <w:sdtPr>
          <w:rPr>
            <w:rFonts w:ascii="Arial" w:hAnsi="Arial" w:cs="Arial"/>
            <w:sz w:val="24"/>
            <w:szCs w:val="24"/>
          </w:rPr>
          <w:id w:val="-1153824272"/>
          <w:citation/>
        </w:sdtPr>
        <w:sdtContent>
          <w:r w:rsidR="000B475F" w:rsidRPr="002C1F52">
            <w:rPr>
              <w:rFonts w:ascii="Arial" w:hAnsi="Arial" w:cs="Arial"/>
              <w:sz w:val="24"/>
              <w:szCs w:val="24"/>
            </w:rPr>
            <w:fldChar w:fldCharType="begin"/>
          </w:r>
          <w:r w:rsidR="000B475F" w:rsidRPr="002C1F52">
            <w:rPr>
              <w:rFonts w:ascii="Arial" w:hAnsi="Arial" w:cs="Arial"/>
              <w:sz w:val="24"/>
              <w:szCs w:val="24"/>
              <w:lang w:val="en-GB"/>
            </w:rPr>
            <w:instrText xml:space="preserve"> CITATION CIP202 \l 2057 </w:instrText>
          </w:r>
          <w:r w:rsidR="000B475F" w:rsidRPr="002C1F52">
            <w:rPr>
              <w:rFonts w:ascii="Arial" w:hAnsi="Arial" w:cs="Arial"/>
              <w:sz w:val="24"/>
              <w:szCs w:val="24"/>
            </w:rPr>
            <w:fldChar w:fldCharType="separate"/>
          </w:r>
          <w:r w:rsidR="00665187" w:rsidRPr="002C1F52">
            <w:rPr>
              <w:rFonts w:ascii="Arial" w:hAnsi="Arial" w:cs="Arial"/>
              <w:noProof/>
              <w:sz w:val="24"/>
              <w:szCs w:val="24"/>
              <w:lang w:val="en-GB"/>
            </w:rPr>
            <w:t>(CIPD, 2020)</w:t>
          </w:r>
          <w:r w:rsidR="000B475F" w:rsidRPr="002C1F52">
            <w:rPr>
              <w:rFonts w:ascii="Arial" w:hAnsi="Arial" w:cs="Arial"/>
              <w:sz w:val="24"/>
              <w:szCs w:val="24"/>
            </w:rPr>
            <w:fldChar w:fldCharType="end"/>
          </w:r>
        </w:sdtContent>
      </w:sdt>
    </w:p>
    <w:p w14:paraId="59EE207A" w14:textId="2150BBE6" w:rsidR="00F4583D" w:rsidRPr="002C1F52" w:rsidRDefault="00FE317C" w:rsidP="00FE317C">
      <w:pPr>
        <w:rPr>
          <w:rFonts w:ascii="Arial" w:hAnsi="Arial" w:cs="Arial"/>
          <w:b/>
          <w:bCs/>
          <w:sz w:val="24"/>
          <w:szCs w:val="24"/>
          <w:lang w:val="en-GB"/>
        </w:rPr>
      </w:pPr>
      <w:r w:rsidRPr="002C1F52">
        <w:rPr>
          <w:rFonts w:ascii="Arial" w:hAnsi="Arial" w:cs="Arial"/>
          <w:b/>
          <w:bCs/>
          <w:sz w:val="24"/>
          <w:szCs w:val="24"/>
          <w:lang w:val="en-GB"/>
        </w:rPr>
        <w:t>1.3 External and Internal Dynamics:</w:t>
      </w:r>
    </w:p>
    <w:p w14:paraId="4000ECCC" w14:textId="41BDE679" w:rsidR="00634F41" w:rsidRPr="002C1F52" w:rsidRDefault="00F4583D" w:rsidP="00F4583D">
      <w:pPr>
        <w:rPr>
          <w:rFonts w:ascii="Arial" w:hAnsi="Arial" w:cs="Arial"/>
          <w:sz w:val="24"/>
          <w:szCs w:val="24"/>
          <w:lang w:val="en-GB"/>
        </w:rPr>
      </w:pPr>
      <w:r w:rsidRPr="002C1F52">
        <w:rPr>
          <w:rFonts w:ascii="Arial" w:hAnsi="Arial" w:cs="Arial"/>
          <w:sz w:val="24"/>
          <w:szCs w:val="24"/>
          <w:lang w:val="en-GB"/>
        </w:rPr>
        <w:t>Externally, Ryburne Windows faces rapid technological advancements shaping its Learning and Development (L&amp;D) strategy. The recent acquisition emphasi</w:t>
      </w:r>
      <w:r w:rsidR="00B46B89" w:rsidRPr="002C1F52">
        <w:rPr>
          <w:rFonts w:ascii="Arial" w:hAnsi="Arial" w:cs="Arial"/>
          <w:sz w:val="24"/>
          <w:szCs w:val="24"/>
          <w:lang w:val="en-GB"/>
        </w:rPr>
        <w:t>s</w:t>
      </w:r>
      <w:r w:rsidRPr="002C1F52">
        <w:rPr>
          <w:rFonts w:ascii="Arial" w:hAnsi="Arial" w:cs="Arial"/>
          <w:sz w:val="24"/>
          <w:szCs w:val="24"/>
          <w:lang w:val="en-GB"/>
        </w:rPr>
        <w:t>es the need for digital literacy to navigate industry changes</w:t>
      </w:r>
      <w:r w:rsidR="00316974" w:rsidRPr="002C1F52">
        <w:rPr>
          <w:rFonts w:ascii="Arial" w:hAnsi="Arial" w:cs="Arial"/>
          <w:noProof/>
          <w:sz w:val="24"/>
          <w:szCs w:val="24"/>
          <w:lang w:val="en-GB"/>
        </w:rPr>
        <w:t xml:space="preserve"> (Brittain-Caitlin, 2020</w:t>
      </w:r>
      <w:r w:rsidR="001A4A4B" w:rsidRPr="002C1F52">
        <w:rPr>
          <w:rFonts w:ascii="Arial" w:hAnsi="Arial" w:cs="Arial"/>
          <w:noProof/>
          <w:sz w:val="24"/>
          <w:szCs w:val="24"/>
          <w:lang w:val="en-GB"/>
        </w:rPr>
        <w:t xml:space="preserve">; </w:t>
      </w:r>
      <w:r w:rsidR="00316974" w:rsidRPr="002C1F52">
        <w:rPr>
          <w:rFonts w:ascii="Arial" w:hAnsi="Arial" w:cs="Arial"/>
          <w:noProof/>
          <w:sz w:val="24"/>
          <w:szCs w:val="24"/>
          <w:lang w:val="en-GB"/>
        </w:rPr>
        <w:t>Inclusion Digital Engineering, 2023)</w:t>
      </w:r>
      <w:r w:rsidRPr="002C1F52">
        <w:rPr>
          <w:rFonts w:ascii="Arial" w:hAnsi="Arial" w:cs="Arial"/>
          <w:sz w:val="24"/>
          <w:szCs w:val="24"/>
          <w:lang w:val="en-GB"/>
        </w:rPr>
        <w:t xml:space="preserve">. </w:t>
      </w:r>
    </w:p>
    <w:p w14:paraId="64FB7989" w14:textId="77777777" w:rsidR="00BC72C8" w:rsidRPr="002C1F52" w:rsidRDefault="00BC72C8" w:rsidP="00F4583D">
      <w:pPr>
        <w:rPr>
          <w:rFonts w:ascii="Arial" w:hAnsi="Arial" w:cs="Arial"/>
          <w:sz w:val="24"/>
          <w:szCs w:val="24"/>
          <w:lang w:val="en-GB"/>
        </w:rPr>
      </w:pPr>
    </w:p>
    <w:p w14:paraId="25DE5469" w14:textId="77777777" w:rsidR="00BC72C8" w:rsidRPr="002C1F52" w:rsidRDefault="00BC72C8" w:rsidP="00F4583D">
      <w:pPr>
        <w:rPr>
          <w:rFonts w:ascii="Arial" w:hAnsi="Arial" w:cs="Arial"/>
          <w:sz w:val="24"/>
          <w:szCs w:val="24"/>
          <w:lang w:val="en-GB"/>
        </w:rPr>
      </w:pPr>
    </w:p>
    <w:p w14:paraId="305C2DED" w14:textId="4C01AA3A" w:rsidR="00BC72C8" w:rsidRPr="002C1F52" w:rsidRDefault="00BC72C8" w:rsidP="00F4583D">
      <w:pPr>
        <w:rPr>
          <w:rFonts w:ascii="Arial" w:hAnsi="Arial" w:cs="Arial"/>
          <w:b/>
          <w:bCs/>
          <w:sz w:val="24"/>
          <w:szCs w:val="24"/>
          <w:lang w:val="en-GB"/>
        </w:rPr>
      </w:pPr>
      <w:r w:rsidRPr="002C1F52">
        <w:rPr>
          <w:rFonts w:ascii="Arial" w:hAnsi="Arial" w:cs="Arial"/>
          <w:b/>
          <w:bCs/>
          <w:sz w:val="24"/>
          <w:szCs w:val="24"/>
          <w:lang w:val="en-GB"/>
        </w:rPr>
        <w:t>External Factors</w:t>
      </w:r>
    </w:p>
    <w:p w14:paraId="25B0A027" w14:textId="15DD958B" w:rsidR="00F4583D" w:rsidRPr="002C1F52" w:rsidRDefault="00CD3F5D" w:rsidP="00F4583D">
      <w:pPr>
        <w:rPr>
          <w:rFonts w:ascii="Arial" w:hAnsi="Arial" w:cs="Arial"/>
          <w:sz w:val="24"/>
          <w:szCs w:val="24"/>
          <w:lang w:val="en-GB"/>
        </w:rPr>
      </w:pPr>
      <w:r w:rsidRPr="002C1F52">
        <w:rPr>
          <w:rFonts w:ascii="Arial" w:hAnsi="Arial" w:cs="Arial"/>
          <w:sz w:val="24"/>
          <w:szCs w:val="24"/>
          <w:lang w:val="en-GB"/>
        </w:rPr>
        <w:t>According to</w:t>
      </w:r>
      <w:r w:rsidR="00515BF3" w:rsidRPr="002C1F52">
        <w:rPr>
          <w:rFonts w:ascii="Arial" w:hAnsi="Arial" w:cs="Arial"/>
          <w:noProof/>
          <w:sz w:val="24"/>
          <w:szCs w:val="24"/>
          <w:lang w:val="en-GB"/>
        </w:rPr>
        <w:t xml:space="preserve"> Pinto</w:t>
      </w:r>
      <w:r w:rsidR="00E575D4" w:rsidRPr="002C1F52">
        <w:rPr>
          <w:rFonts w:ascii="Arial" w:hAnsi="Arial" w:cs="Arial"/>
          <w:noProof/>
          <w:sz w:val="24"/>
          <w:szCs w:val="24"/>
          <w:lang w:val="en-GB"/>
        </w:rPr>
        <w:t xml:space="preserve"> (</w:t>
      </w:r>
      <w:r w:rsidR="00515BF3" w:rsidRPr="002C1F52">
        <w:rPr>
          <w:rFonts w:ascii="Arial" w:hAnsi="Arial" w:cs="Arial"/>
          <w:noProof/>
          <w:sz w:val="24"/>
          <w:szCs w:val="24"/>
          <w:lang w:val="en-GB"/>
        </w:rPr>
        <w:t>2021</w:t>
      </w:r>
      <w:r w:rsidR="00665187" w:rsidRPr="002C1F52">
        <w:rPr>
          <w:rFonts w:ascii="Arial" w:hAnsi="Arial" w:cs="Arial"/>
          <w:noProof/>
          <w:sz w:val="24"/>
          <w:szCs w:val="24"/>
          <w:lang w:val="en-GB"/>
        </w:rPr>
        <w:t>)</w:t>
      </w:r>
      <w:r w:rsidR="00665187" w:rsidRPr="002C1F52">
        <w:rPr>
          <w:rFonts w:ascii="Arial" w:hAnsi="Arial" w:cs="Arial"/>
          <w:sz w:val="24"/>
          <w:szCs w:val="24"/>
          <w:lang w:val="en-GB"/>
        </w:rPr>
        <w:t xml:space="preserve"> </w:t>
      </w:r>
      <w:r w:rsidR="00665187" w:rsidRPr="002C1F52">
        <w:rPr>
          <w:rFonts w:ascii="Arial" w:hAnsi="Arial" w:cs="Arial"/>
          <w:noProof/>
          <w:sz w:val="24"/>
          <w:szCs w:val="24"/>
          <w:lang w:val="en-GB"/>
        </w:rPr>
        <w:t>and</w:t>
      </w:r>
      <w:r w:rsidR="00E575D4" w:rsidRPr="002C1F52">
        <w:rPr>
          <w:rFonts w:ascii="Arial" w:hAnsi="Arial" w:cs="Arial"/>
          <w:noProof/>
          <w:sz w:val="24"/>
          <w:szCs w:val="24"/>
          <w:lang w:val="en-GB"/>
        </w:rPr>
        <w:t xml:space="preserve"> </w:t>
      </w:r>
      <w:r w:rsidR="00515BF3" w:rsidRPr="002C1F52">
        <w:rPr>
          <w:rFonts w:ascii="Arial" w:hAnsi="Arial" w:cs="Arial"/>
          <w:noProof/>
          <w:sz w:val="24"/>
          <w:szCs w:val="24"/>
          <w:lang w:val="en-GB"/>
        </w:rPr>
        <w:t>Johnson</w:t>
      </w:r>
      <w:r w:rsidR="00E575D4" w:rsidRPr="002C1F52">
        <w:rPr>
          <w:rFonts w:ascii="Arial" w:hAnsi="Arial" w:cs="Arial"/>
          <w:noProof/>
          <w:sz w:val="24"/>
          <w:szCs w:val="24"/>
          <w:lang w:val="en-GB"/>
        </w:rPr>
        <w:t xml:space="preserve"> (</w:t>
      </w:r>
      <w:r w:rsidR="00515BF3" w:rsidRPr="002C1F52">
        <w:rPr>
          <w:rFonts w:ascii="Arial" w:hAnsi="Arial" w:cs="Arial"/>
          <w:noProof/>
          <w:sz w:val="24"/>
          <w:szCs w:val="24"/>
          <w:lang w:val="en-GB"/>
        </w:rPr>
        <w:t>2017)</w:t>
      </w:r>
      <w:r w:rsidRPr="002C1F52">
        <w:rPr>
          <w:rFonts w:ascii="Arial" w:hAnsi="Arial" w:cs="Arial"/>
          <w:sz w:val="24"/>
          <w:szCs w:val="24"/>
          <w:lang w:val="en-GB"/>
        </w:rPr>
        <w:t xml:space="preserve"> </w:t>
      </w:r>
      <w:r w:rsidR="006051AA" w:rsidRPr="002C1F52">
        <w:rPr>
          <w:rFonts w:ascii="Arial" w:hAnsi="Arial" w:cs="Arial"/>
          <w:sz w:val="24"/>
          <w:szCs w:val="24"/>
          <w:lang w:val="en-GB"/>
        </w:rPr>
        <w:t>e</w:t>
      </w:r>
      <w:r w:rsidR="00F4583D" w:rsidRPr="002C1F52">
        <w:rPr>
          <w:rFonts w:ascii="Arial" w:hAnsi="Arial" w:cs="Arial"/>
          <w:sz w:val="24"/>
          <w:szCs w:val="24"/>
          <w:lang w:val="en-GB"/>
        </w:rPr>
        <w:t xml:space="preserve">xternal </w:t>
      </w:r>
      <w:r w:rsidR="006051AA" w:rsidRPr="002C1F52">
        <w:rPr>
          <w:rFonts w:ascii="Arial" w:hAnsi="Arial" w:cs="Arial"/>
          <w:sz w:val="24"/>
          <w:szCs w:val="24"/>
          <w:lang w:val="en-GB"/>
        </w:rPr>
        <w:t>f</w:t>
      </w:r>
      <w:r w:rsidR="00F4583D" w:rsidRPr="002C1F52">
        <w:rPr>
          <w:rFonts w:ascii="Arial" w:hAnsi="Arial" w:cs="Arial"/>
          <w:sz w:val="24"/>
          <w:szCs w:val="24"/>
          <w:lang w:val="en-GB"/>
        </w:rPr>
        <w:t>actor</w:t>
      </w:r>
      <w:r w:rsidRPr="002C1F52">
        <w:rPr>
          <w:rFonts w:ascii="Arial" w:hAnsi="Arial" w:cs="Arial"/>
          <w:sz w:val="24"/>
          <w:szCs w:val="24"/>
          <w:lang w:val="en-GB"/>
        </w:rPr>
        <w:t>s have a significant impact on learning and development.</w:t>
      </w:r>
    </w:p>
    <w:p w14:paraId="03FCC02E" w14:textId="228E7831" w:rsidR="00F4583D" w:rsidRPr="002C1F52" w:rsidRDefault="00665187" w:rsidP="00F4583D">
      <w:pPr>
        <w:numPr>
          <w:ilvl w:val="0"/>
          <w:numId w:val="16"/>
        </w:numPr>
        <w:rPr>
          <w:rFonts w:ascii="Arial" w:hAnsi="Arial" w:cs="Arial"/>
          <w:sz w:val="24"/>
          <w:szCs w:val="24"/>
          <w:lang w:val="en-GB"/>
        </w:rPr>
      </w:pPr>
      <w:r w:rsidRPr="002C1F52">
        <w:rPr>
          <w:rFonts w:ascii="Arial" w:hAnsi="Arial" w:cs="Arial"/>
          <w:noProof/>
          <w:sz w:val="24"/>
          <w:szCs w:val="24"/>
          <w:lang w:val="en-GB"/>
        </w:rPr>
        <w:t>Lake (2024)</w:t>
      </w:r>
      <w:r w:rsidR="00C65413" w:rsidRPr="002C1F52">
        <w:rPr>
          <w:rFonts w:ascii="Arial" w:hAnsi="Arial" w:cs="Arial"/>
          <w:sz w:val="24"/>
          <w:szCs w:val="24"/>
          <w:lang w:val="en-GB"/>
        </w:rPr>
        <w:t xml:space="preserve"> states that </w:t>
      </w:r>
      <w:r w:rsidR="00F4583D" w:rsidRPr="002C1F52">
        <w:rPr>
          <w:rFonts w:ascii="Arial" w:hAnsi="Arial" w:cs="Arial"/>
          <w:sz w:val="24"/>
          <w:szCs w:val="24"/>
          <w:lang w:val="en-GB"/>
        </w:rPr>
        <w:t xml:space="preserve">Technology </w:t>
      </w:r>
      <w:r w:rsidR="009D56B9" w:rsidRPr="002C1F52">
        <w:rPr>
          <w:rFonts w:ascii="Arial" w:hAnsi="Arial" w:cs="Arial"/>
          <w:sz w:val="24"/>
          <w:szCs w:val="24"/>
          <w:lang w:val="en-GB"/>
        </w:rPr>
        <w:t>Advancements</w:t>
      </w:r>
      <w:r w:rsidR="00F4583D" w:rsidRPr="002C1F52">
        <w:rPr>
          <w:rFonts w:ascii="Arial" w:hAnsi="Arial" w:cs="Arial"/>
          <w:sz w:val="24"/>
          <w:szCs w:val="24"/>
          <w:lang w:val="en-GB"/>
        </w:rPr>
        <w:t>: reshape job roles, requiring L&amp;D alignment with emerging skill demands</w:t>
      </w:r>
      <w:r w:rsidR="00A86377" w:rsidRPr="002C1F52">
        <w:rPr>
          <w:rFonts w:ascii="Arial" w:hAnsi="Arial" w:cs="Arial"/>
          <w:noProof/>
          <w:sz w:val="24"/>
          <w:szCs w:val="24"/>
          <w:lang w:val="en-GB"/>
        </w:rPr>
        <w:t>.</w:t>
      </w:r>
    </w:p>
    <w:p w14:paraId="7F756A3C" w14:textId="69263B5A" w:rsidR="00CC5E69" w:rsidRPr="002C1F52" w:rsidRDefault="00CC5E69" w:rsidP="00CC5E69">
      <w:pPr>
        <w:ind w:left="360"/>
        <w:rPr>
          <w:rFonts w:ascii="Arial" w:hAnsi="Arial" w:cs="Arial"/>
          <w:sz w:val="24"/>
          <w:szCs w:val="24"/>
          <w:lang w:val="en-GB"/>
        </w:rPr>
      </w:pPr>
      <w:r w:rsidRPr="002C1F52">
        <w:rPr>
          <w:rFonts w:ascii="Arial" w:hAnsi="Arial" w:cs="Arial"/>
          <w:noProof/>
          <w:sz w:val="24"/>
          <w:szCs w:val="24"/>
          <w:lang w:val="en-GB"/>
        </w:rPr>
        <w:t>The CIPD</w:t>
      </w:r>
      <w:r w:rsidR="00665187" w:rsidRPr="002C1F52">
        <w:rPr>
          <w:rFonts w:ascii="Arial" w:hAnsi="Arial" w:cs="Arial"/>
          <w:noProof/>
          <w:sz w:val="24"/>
          <w:szCs w:val="24"/>
          <w:lang w:val="en-GB"/>
        </w:rPr>
        <w:t xml:space="preserve"> (2023)</w:t>
      </w:r>
      <w:r w:rsidRPr="002C1F52">
        <w:rPr>
          <w:rFonts w:ascii="Arial" w:hAnsi="Arial" w:cs="Arial"/>
          <w:noProof/>
          <w:sz w:val="24"/>
          <w:szCs w:val="24"/>
          <w:lang w:val="en-GB"/>
        </w:rPr>
        <w:t xml:space="preserve"> </w:t>
      </w:r>
      <w:r w:rsidR="00985FCC" w:rsidRPr="002C1F52">
        <w:rPr>
          <w:rFonts w:ascii="Arial" w:hAnsi="Arial" w:cs="Arial"/>
          <w:noProof/>
          <w:sz w:val="24"/>
          <w:szCs w:val="24"/>
          <w:lang w:val="en-GB"/>
        </w:rPr>
        <w:t>discusses</w:t>
      </w:r>
      <w:r w:rsidRPr="002C1F52">
        <w:rPr>
          <w:rFonts w:ascii="Arial" w:hAnsi="Arial" w:cs="Arial"/>
          <w:noProof/>
          <w:sz w:val="24"/>
          <w:szCs w:val="24"/>
          <w:lang w:val="en-GB"/>
        </w:rPr>
        <w:t xml:space="preserve"> the follo</w:t>
      </w:r>
      <w:r w:rsidR="00AE6439" w:rsidRPr="002C1F52">
        <w:rPr>
          <w:rFonts w:ascii="Arial" w:hAnsi="Arial" w:cs="Arial"/>
          <w:noProof/>
          <w:sz w:val="24"/>
          <w:szCs w:val="24"/>
          <w:lang w:val="en-GB"/>
        </w:rPr>
        <w:t>wi</w:t>
      </w:r>
      <w:r w:rsidRPr="002C1F52">
        <w:rPr>
          <w:rFonts w:ascii="Arial" w:hAnsi="Arial" w:cs="Arial"/>
          <w:noProof/>
          <w:sz w:val="24"/>
          <w:szCs w:val="24"/>
          <w:lang w:val="en-GB"/>
        </w:rPr>
        <w:t xml:space="preserve">ng </w:t>
      </w:r>
      <w:r w:rsidR="00360944" w:rsidRPr="002C1F52">
        <w:rPr>
          <w:rFonts w:ascii="Arial" w:hAnsi="Arial" w:cs="Arial"/>
          <w:noProof/>
          <w:sz w:val="24"/>
          <w:szCs w:val="24"/>
          <w:lang w:val="en-GB"/>
        </w:rPr>
        <w:t xml:space="preserve">in it’s </w:t>
      </w:r>
      <w:r w:rsidR="00FD4B2A" w:rsidRPr="002C1F52">
        <w:rPr>
          <w:rFonts w:ascii="Arial" w:hAnsi="Arial" w:cs="Arial"/>
          <w:noProof/>
          <w:sz w:val="24"/>
          <w:szCs w:val="24"/>
          <w:lang w:val="en-GB"/>
        </w:rPr>
        <w:t>L</w:t>
      </w:r>
      <w:r w:rsidR="00360944" w:rsidRPr="002C1F52">
        <w:rPr>
          <w:rFonts w:ascii="Arial" w:hAnsi="Arial" w:cs="Arial"/>
          <w:noProof/>
          <w:sz w:val="24"/>
          <w:szCs w:val="24"/>
          <w:lang w:val="en-GB"/>
        </w:rPr>
        <w:t>earning at work report</w:t>
      </w:r>
      <w:r w:rsidR="00665187" w:rsidRPr="002C1F52">
        <w:rPr>
          <w:rFonts w:ascii="Arial" w:hAnsi="Arial" w:cs="Arial"/>
          <w:noProof/>
          <w:sz w:val="24"/>
          <w:szCs w:val="24"/>
          <w:lang w:val="en-GB"/>
        </w:rPr>
        <w:t>’</w:t>
      </w:r>
    </w:p>
    <w:p w14:paraId="1265472E" w14:textId="52E14DEC" w:rsidR="00F4583D" w:rsidRPr="002C1F52" w:rsidRDefault="00F4583D" w:rsidP="00F4583D">
      <w:pPr>
        <w:numPr>
          <w:ilvl w:val="0"/>
          <w:numId w:val="16"/>
        </w:numPr>
        <w:rPr>
          <w:rFonts w:ascii="Arial" w:hAnsi="Arial" w:cs="Arial"/>
          <w:sz w:val="24"/>
          <w:szCs w:val="24"/>
          <w:lang w:val="en-GB"/>
        </w:rPr>
      </w:pPr>
      <w:r w:rsidRPr="002C1F52">
        <w:rPr>
          <w:rFonts w:ascii="Arial" w:hAnsi="Arial" w:cs="Arial"/>
          <w:sz w:val="24"/>
          <w:szCs w:val="24"/>
          <w:lang w:val="en-GB"/>
        </w:rPr>
        <w:t>Market Trends: Agile L&amp;D strategies ensure the workforce meets evolving consumer preferences effectively</w:t>
      </w:r>
      <w:r w:rsidR="007156CA" w:rsidRPr="002C1F52">
        <w:rPr>
          <w:rFonts w:ascii="Arial" w:hAnsi="Arial" w:cs="Arial"/>
          <w:noProof/>
          <w:sz w:val="24"/>
          <w:szCs w:val="24"/>
          <w:lang w:val="en-GB"/>
        </w:rPr>
        <w:t xml:space="preserve"> </w:t>
      </w:r>
    </w:p>
    <w:p w14:paraId="52687877" w14:textId="6416D494" w:rsidR="00F4583D" w:rsidRPr="002C1F52" w:rsidRDefault="00F4583D" w:rsidP="00F4583D">
      <w:pPr>
        <w:numPr>
          <w:ilvl w:val="0"/>
          <w:numId w:val="16"/>
        </w:numPr>
        <w:rPr>
          <w:rFonts w:ascii="Arial" w:hAnsi="Arial" w:cs="Arial"/>
          <w:sz w:val="24"/>
          <w:szCs w:val="24"/>
          <w:lang w:val="en-GB"/>
        </w:rPr>
      </w:pPr>
      <w:r w:rsidRPr="002C1F52">
        <w:rPr>
          <w:rFonts w:ascii="Arial" w:hAnsi="Arial" w:cs="Arial"/>
          <w:sz w:val="24"/>
          <w:szCs w:val="24"/>
          <w:lang w:val="en-GB"/>
        </w:rPr>
        <w:t>Competitive Landscape: A skilled workforce drives productivity and innovation, maintaining a competitive edge</w:t>
      </w:r>
      <w:r w:rsidR="007156CA" w:rsidRPr="002C1F52">
        <w:rPr>
          <w:rFonts w:ascii="Arial" w:hAnsi="Arial" w:cs="Arial"/>
          <w:noProof/>
          <w:sz w:val="24"/>
          <w:szCs w:val="24"/>
          <w:lang w:val="en-GB"/>
        </w:rPr>
        <w:t xml:space="preserve"> </w:t>
      </w:r>
    </w:p>
    <w:p w14:paraId="0CE25562" w14:textId="24C63762" w:rsidR="00F4583D" w:rsidRPr="002C1F52" w:rsidRDefault="00F4583D" w:rsidP="00F4583D">
      <w:pPr>
        <w:numPr>
          <w:ilvl w:val="0"/>
          <w:numId w:val="16"/>
        </w:numPr>
        <w:rPr>
          <w:rFonts w:ascii="Arial" w:hAnsi="Arial" w:cs="Arial"/>
          <w:sz w:val="24"/>
          <w:szCs w:val="24"/>
          <w:lang w:val="en-GB"/>
        </w:rPr>
      </w:pPr>
      <w:r w:rsidRPr="002C1F52">
        <w:rPr>
          <w:rFonts w:ascii="Arial" w:hAnsi="Arial" w:cs="Arial"/>
          <w:sz w:val="24"/>
          <w:szCs w:val="24"/>
          <w:lang w:val="en-GB"/>
        </w:rPr>
        <w:t>Regulatory Changes: L&amp;D programs must integrate training on relevant regulations to ensure compliance and mitigate legal risks</w:t>
      </w:r>
    </w:p>
    <w:p w14:paraId="04B52B5B" w14:textId="77777777" w:rsidR="00FD4B2A" w:rsidRPr="002C1F52" w:rsidRDefault="00F4583D" w:rsidP="00F4583D">
      <w:pPr>
        <w:numPr>
          <w:ilvl w:val="0"/>
          <w:numId w:val="16"/>
        </w:numPr>
        <w:rPr>
          <w:rFonts w:ascii="Arial" w:hAnsi="Arial" w:cs="Arial"/>
          <w:sz w:val="24"/>
          <w:szCs w:val="24"/>
          <w:lang w:val="en-GB"/>
        </w:rPr>
      </w:pPr>
      <w:r w:rsidRPr="002C1F52">
        <w:rPr>
          <w:rFonts w:ascii="Arial" w:hAnsi="Arial" w:cs="Arial"/>
          <w:sz w:val="24"/>
          <w:szCs w:val="24"/>
          <w:lang w:val="en-GB"/>
        </w:rPr>
        <w:t>Economic Conditions: Prioriti</w:t>
      </w:r>
      <w:r w:rsidR="00FD4B2A" w:rsidRPr="002C1F52">
        <w:rPr>
          <w:rFonts w:ascii="Arial" w:hAnsi="Arial" w:cs="Arial"/>
          <w:sz w:val="24"/>
          <w:szCs w:val="24"/>
          <w:lang w:val="en-GB"/>
        </w:rPr>
        <w:t>s</w:t>
      </w:r>
      <w:r w:rsidRPr="002C1F52">
        <w:rPr>
          <w:rFonts w:ascii="Arial" w:hAnsi="Arial" w:cs="Arial"/>
          <w:sz w:val="24"/>
          <w:szCs w:val="24"/>
          <w:lang w:val="en-GB"/>
        </w:rPr>
        <w:t>ing cost-effective solutions maximi</w:t>
      </w:r>
      <w:r w:rsidR="00FD4B2A" w:rsidRPr="002C1F52">
        <w:rPr>
          <w:rFonts w:ascii="Arial" w:hAnsi="Arial" w:cs="Arial"/>
          <w:sz w:val="24"/>
          <w:szCs w:val="24"/>
          <w:lang w:val="en-GB"/>
        </w:rPr>
        <w:t>s</w:t>
      </w:r>
      <w:r w:rsidRPr="002C1F52">
        <w:rPr>
          <w:rFonts w:ascii="Arial" w:hAnsi="Arial" w:cs="Arial"/>
          <w:sz w:val="24"/>
          <w:szCs w:val="24"/>
          <w:lang w:val="en-GB"/>
        </w:rPr>
        <w:t xml:space="preserve">es L&amp;D investments amid economic fluctuations. </w:t>
      </w:r>
    </w:p>
    <w:p w14:paraId="61F25682" w14:textId="26C8E991" w:rsidR="00F4583D" w:rsidRPr="002C1F52" w:rsidRDefault="00F4583D" w:rsidP="00FD4B2A">
      <w:pPr>
        <w:ind w:left="720"/>
        <w:rPr>
          <w:rFonts w:ascii="Arial" w:hAnsi="Arial" w:cs="Arial"/>
          <w:b/>
          <w:bCs/>
          <w:sz w:val="24"/>
          <w:szCs w:val="24"/>
          <w:lang w:val="en-GB"/>
        </w:rPr>
      </w:pPr>
      <w:r w:rsidRPr="002C1F52">
        <w:rPr>
          <w:rFonts w:ascii="Arial" w:hAnsi="Arial" w:cs="Arial"/>
          <w:b/>
          <w:bCs/>
          <w:sz w:val="24"/>
          <w:szCs w:val="24"/>
          <w:lang w:val="en-GB"/>
        </w:rPr>
        <w:t>Internal Facto</w:t>
      </w:r>
      <w:r w:rsidR="007156CA" w:rsidRPr="002C1F52">
        <w:rPr>
          <w:rFonts w:ascii="Arial" w:hAnsi="Arial" w:cs="Arial"/>
          <w:b/>
          <w:bCs/>
          <w:sz w:val="24"/>
          <w:szCs w:val="24"/>
          <w:lang w:val="en-GB"/>
        </w:rPr>
        <w:t>rs</w:t>
      </w:r>
    </w:p>
    <w:p w14:paraId="28EDA520" w14:textId="76A9F572" w:rsidR="00F4583D" w:rsidRPr="002C1F52" w:rsidRDefault="00F4583D" w:rsidP="00F4583D">
      <w:pPr>
        <w:numPr>
          <w:ilvl w:val="0"/>
          <w:numId w:val="16"/>
        </w:numPr>
        <w:rPr>
          <w:rFonts w:ascii="Arial" w:hAnsi="Arial" w:cs="Arial"/>
          <w:sz w:val="24"/>
          <w:szCs w:val="24"/>
          <w:lang w:val="en-GB"/>
        </w:rPr>
      </w:pPr>
      <w:r w:rsidRPr="002C1F52">
        <w:rPr>
          <w:rFonts w:ascii="Arial" w:hAnsi="Arial" w:cs="Arial"/>
          <w:sz w:val="24"/>
          <w:szCs w:val="24"/>
          <w:lang w:val="en-GB"/>
        </w:rPr>
        <w:t>Organisational Culture: Fostering a supportive culture enhances employee engagement in L&amp;D and accelerates technology adoption</w:t>
      </w:r>
      <w:r w:rsidR="007156CA" w:rsidRPr="002C1F52">
        <w:rPr>
          <w:rFonts w:ascii="Arial" w:hAnsi="Arial" w:cs="Arial"/>
          <w:noProof/>
          <w:sz w:val="24"/>
          <w:szCs w:val="24"/>
          <w:lang w:val="en-GB"/>
        </w:rPr>
        <w:t xml:space="preserve"> </w:t>
      </w:r>
    </w:p>
    <w:p w14:paraId="1844436E" w14:textId="2EF64195" w:rsidR="007156CA" w:rsidRPr="002C1F52" w:rsidRDefault="00F4583D" w:rsidP="008447FA">
      <w:pPr>
        <w:numPr>
          <w:ilvl w:val="0"/>
          <w:numId w:val="16"/>
        </w:numPr>
        <w:rPr>
          <w:rFonts w:ascii="Arial" w:hAnsi="Arial" w:cs="Arial"/>
          <w:sz w:val="24"/>
          <w:szCs w:val="24"/>
          <w:lang w:val="en-GB"/>
        </w:rPr>
      </w:pPr>
      <w:r w:rsidRPr="002C1F52">
        <w:rPr>
          <w:rFonts w:ascii="Arial" w:hAnsi="Arial" w:cs="Arial"/>
          <w:sz w:val="24"/>
          <w:szCs w:val="24"/>
          <w:lang w:val="en-GB"/>
        </w:rPr>
        <w:t>Existing Skills and Workforce Demographics: Tailoring L&amp;D programs to address skill gaps and learning preferences maximi</w:t>
      </w:r>
      <w:r w:rsidR="009C7E76" w:rsidRPr="002C1F52">
        <w:rPr>
          <w:rFonts w:ascii="Arial" w:hAnsi="Arial" w:cs="Arial"/>
          <w:sz w:val="24"/>
          <w:szCs w:val="24"/>
          <w:lang w:val="en-GB"/>
        </w:rPr>
        <w:t>s</w:t>
      </w:r>
      <w:r w:rsidRPr="002C1F52">
        <w:rPr>
          <w:rFonts w:ascii="Arial" w:hAnsi="Arial" w:cs="Arial"/>
          <w:sz w:val="24"/>
          <w:szCs w:val="24"/>
          <w:lang w:val="en-GB"/>
        </w:rPr>
        <w:t>es effectiveness</w:t>
      </w:r>
      <w:r w:rsidR="007156CA" w:rsidRPr="002C1F52">
        <w:rPr>
          <w:rFonts w:ascii="Arial" w:hAnsi="Arial" w:cs="Arial"/>
          <w:noProof/>
          <w:sz w:val="24"/>
          <w:szCs w:val="24"/>
          <w:lang w:val="en-GB"/>
        </w:rPr>
        <w:t>.</w:t>
      </w:r>
    </w:p>
    <w:p w14:paraId="2CA9DAC6" w14:textId="5720B5C3" w:rsidR="00F4583D" w:rsidRPr="002C1F52" w:rsidRDefault="00F4583D" w:rsidP="008447FA">
      <w:pPr>
        <w:numPr>
          <w:ilvl w:val="0"/>
          <w:numId w:val="16"/>
        </w:numPr>
        <w:rPr>
          <w:rFonts w:ascii="Arial" w:hAnsi="Arial" w:cs="Arial"/>
          <w:sz w:val="24"/>
          <w:szCs w:val="24"/>
          <w:lang w:val="en-GB"/>
        </w:rPr>
      </w:pPr>
      <w:r w:rsidRPr="002C1F52">
        <w:rPr>
          <w:rFonts w:ascii="Arial" w:hAnsi="Arial" w:cs="Arial"/>
          <w:sz w:val="24"/>
          <w:szCs w:val="24"/>
          <w:lang w:val="en-GB"/>
        </w:rPr>
        <w:t>Digital Transformation and Company Goals: Building digital literacy and aligning L&amp;D with organi</w:t>
      </w:r>
      <w:r w:rsidR="009C7E76" w:rsidRPr="002C1F52">
        <w:rPr>
          <w:rFonts w:ascii="Arial" w:hAnsi="Arial" w:cs="Arial"/>
          <w:sz w:val="24"/>
          <w:szCs w:val="24"/>
          <w:lang w:val="en-GB"/>
        </w:rPr>
        <w:t>s</w:t>
      </w:r>
      <w:r w:rsidRPr="002C1F52">
        <w:rPr>
          <w:rFonts w:ascii="Arial" w:hAnsi="Arial" w:cs="Arial"/>
          <w:sz w:val="24"/>
          <w:szCs w:val="24"/>
          <w:lang w:val="en-GB"/>
        </w:rPr>
        <w:t>ational goals drive strategic outcomes</w:t>
      </w:r>
      <w:r w:rsidR="007156CA" w:rsidRPr="002C1F52">
        <w:rPr>
          <w:rFonts w:ascii="Arial" w:hAnsi="Arial" w:cs="Arial"/>
          <w:noProof/>
          <w:sz w:val="24"/>
          <w:szCs w:val="24"/>
          <w:lang w:val="en-GB"/>
        </w:rPr>
        <w:t xml:space="preserve"> </w:t>
      </w:r>
      <w:sdt>
        <w:sdtPr>
          <w:rPr>
            <w:rFonts w:ascii="Arial" w:hAnsi="Arial" w:cs="Arial"/>
            <w:sz w:val="24"/>
            <w:szCs w:val="24"/>
            <w:lang w:val="en-GB"/>
          </w:rPr>
          <w:id w:val="863332729"/>
          <w:citation/>
        </w:sdtPr>
        <w:sdtContent>
          <w:r w:rsidR="00680139" w:rsidRPr="002C1F52">
            <w:rPr>
              <w:rFonts w:ascii="Arial" w:hAnsi="Arial" w:cs="Arial"/>
              <w:sz w:val="24"/>
              <w:szCs w:val="24"/>
              <w:lang w:val="en-GB"/>
            </w:rPr>
            <w:fldChar w:fldCharType="begin"/>
          </w:r>
          <w:r w:rsidR="00680139" w:rsidRPr="002C1F52">
            <w:rPr>
              <w:rFonts w:ascii="Arial" w:hAnsi="Arial" w:cs="Arial"/>
              <w:sz w:val="24"/>
              <w:szCs w:val="24"/>
              <w:lang w:val="en-GB"/>
            </w:rPr>
            <w:instrText xml:space="preserve"> CITATION Nic23 \l 2057 </w:instrText>
          </w:r>
          <w:r w:rsidR="00680139" w:rsidRPr="002C1F52">
            <w:rPr>
              <w:rFonts w:ascii="Arial" w:hAnsi="Arial" w:cs="Arial"/>
              <w:sz w:val="24"/>
              <w:szCs w:val="24"/>
              <w:lang w:val="en-GB"/>
            </w:rPr>
            <w:fldChar w:fldCharType="separate"/>
          </w:r>
          <w:r w:rsidR="00665187" w:rsidRPr="002C1F52">
            <w:rPr>
              <w:rFonts w:ascii="Arial" w:hAnsi="Arial" w:cs="Arial"/>
              <w:noProof/>
              <w:sz w:val="24"/>
              <w:szCs w:val="24"/>
              <w:lang w:val="en-GB"/>
            </w:rPr>
            <w:t>(Blandamour, 2023)</w:t>
          </w:r>
          <w:r w:rsidR="00680139" w:rsidRPr="002C1F52">
            <w:rPr>
              <w:rFonts w:ascii="Arial" w:hAnsi="Arial" w:cs="Arial"/>
              <w:sz w:val="24"/>
              <w:szCs w:val="24"/>
              <w:lang w:val="en-GB"/>
            </w:rPr>
            <w:fldChar w:fldCharType="end"/>
          </w:r>
        </w:sdtContent>
      </w:sdt>
    </w:p>
    <w:p w14:paraId="09FFD645" w14:textId="0707195C" w:rsidR="00F257B0" w:rsidRPr="002C1F52" w:rsidRDefault="00F4583D" w:rsidP="00F4583D">
      <w:pPr>
        <w:ind w:left="360"/>
        <w:rPr>
          <w:rFonts w:ascii="Arial" w:hAnsi="Arial" w:cs="Arial"/>
          <w:sz w:val="24"/>
          <w:szCs w:val="24"/>
          <w:lang w:val="en-GB"/>
        </w:rPr>
      </w:pPr>
      <w:r w:rsidRPr="002C1F52">
        <w:rPr>
          <w:rFonts w:ascii="Arial" w:hAnsi="Arial" w:cs="Arial"/>
          <w:sz w:val="24"/>
          <w:szCs w:val="24"/>
          <w:lang w:val="en-GB"/>
        </w:rPr>
        <w:t>Understanding these factors helps Ryburne Windows optimi</w:t>
      </w:r>
      <w:r w:rsidR="009C7E76" w:rsidRPr="002C1F52">
        <w:rPr>
          <w:rFonts w:ascii="Arial" w:hAnsi="Arial" w:cs="Arial"/>
          <w:sz w:val="24"/>
          <w:szCs w:val="24"/>
          <w:lang w:val="en-GB"/>
        </w:rPr>
        <w:t>s</w:t>
      </w:r>
      <w:r w:rsidRPr="002C1F52">
        <w:rPr>
          <w:rFonts w:ascii="Arial" w:hAnsi="Arial" w:cs="Arial"/>
          <w:sz w:val="24"/>
          <w:szCs w:val="24"/>
          <w:lang w:val="en-GB"/>
        </w:rPr>
        <w:t>e its L&amp;D strategy for adaptability and innovation</w:t>
      </w:r>
      <w:r w:rsidR="00005437" w:rsidRPr="002C1F52">
        <w:rPr>
          <w:rFonts w:ascii="Arial" w:hAnsi="Arial" w:cs="Arial"/>
          <w:sz w:val="24"/>
          <w:szCs w:val="24"/>
          <w:lang w:val="en-GB"/>
        </w:rPr>
        <w:t>.</w:t>
      </w:r>
    </w:p>
    <w:p w14:paraId="2F132E73" w14:textId="738D4BFD" w:rsidR="00FE317C" w:rsidRPr="002C1F52" w:rsidRDefault="00FE317C" w:rsidP="00FE317C">
      <w:pPr>
        <w:rPr>
          <w:rFonts w:ascii="Arial" w:hAnsi="Arial" w:cs="Arial"/>
          <w:sz w:val="24"/>
          <w:szCs w:val="24"/>
          <w:lang w:val="en-GB"/>
        </w:rPr>
      </w:pPr>
    </w:p>
    <w:p w14:paraId="0DE9AC86" w14:textId="1F7CD3FB" w:rsidR="00FE317C" w:rsidRPr="002C1F52" w:rsidRDefault="00FE317C" w:rsidP="00FE317C">
      <w:pPr>
        <w:rPr>
          <w:rFonts w:ascii="Arial" w:hAnsi="Arial" w:cs="Arial"/>
          <w:b/>
          <w:bCs/>
          <w:sz w:val="24"/>
          <w:szCs w:val="24"/>
          <w:lang w:val="en-GB"/>
        </w:rPr>
      </w:pPr>
      <w:r w:rsidRPr="002C1F52">
        <w:rPr>
          <w:rFonts w:ascii="Arial" w:hAnsi="Arial" w:cs="Arial"/>
          <w:b/>
          <w:bCs/>
          <w:sz w:val="24"/>
          <w:szCs w:val="24"/>
          <w:lang w:val="en-GB"/>
        </w:rPr>
        <w:t xml:space="preserve">1.4 </w:t>
      </w:r>
      <w:r w:rsidR="00DF3DE8" w:rsidRPr="002C1F52">
        <w:rPr>
          <w:rFonts w:ascii="Arial" w:hAnsi="Arial" w:cs="Arial"/>
          <w:b/>
          <w:bCs/>
          <w:noProof/>
          <w:sz w:val="24"/>
          <w:szCs w:val="24"/>
          <w:lang w:val="en-GB"/>
        </w:rPr>
        <w:t>Valamis (2024)</w:t>
      </w:r>
      <w:r w:rsidR="00992FC8" w:rsidRPr="002C1F52">
        <w:rPr>
          <w:rFonts w:ascii="Arial" w:hAnsi="Arial" w:cs="Arial"/>
          <w:b/>
          <w:bCs/>
          <w:sz w:val="24"/>
          <w:szCs w:val="24"/>
          <w:lang w:val="en-GB"/>
        </w:rPr>
        <w:t xml:space="preserve"> highlights the importance of </w:t>
      </w:r>
      <w:r w:rsidRPr="002C1F52">
        <w:rPr>
          <w:rFonts w:ascii="Arial" w:hAnsi="Arial" w:cs="Arial"/>
          <w:b/>
          <w:bCs/>
          <w:sz w:val="24"/>
          <w:szCs w:val="24"/>
          <w:lang w:val="en-GB"/>
        </w:rPr>
        <w:t>Crafting a Strategic Learning Plan</w:t>
      </w:r>
    </w:p>
    <w:p w14:paraId="66DE2955" w14:textId="77777777" w:rsidR="00D24A20" w:rsidRPr="002C1F52" w:rsidRDefault="00D24A20" w:rsidP="00D24A20">
      <w:pPr>
        <w:rPr>
          <w:rFonts w:ascii="Arial" w:hAnsi="Arial" w:cs="Arial"/>
          <w:sz w:val="24"/>
          <w:szCs w:val="24"/>
          <w:lang w:val="en-GB"/>
        </w:rPr>
      </w:pPr>
      <w:r w:rsidRPr="002C1F52">
        <w:rPr>
          <w:rFonts w:ascii="Arial" w:hAnsi="Arial" w:cs="Arial"/>
          <w:sz w:val="24"/>
          <w:szCs w:val="24"/>
          <w:lang w:val="en-GB"/>
        </w:rPr>
        <w:t>Needs Assessment: Evaluate current competencies against future requirements to identify critical skill gaps and learning priorities.</w:t>
      </w:r>
    </w:p>
    <w:p w14:paraId="73E47DD0" w14:textId="77777777" w:rsidR="00D24A20" w:rsidRPr="002C1F52" w:rsidRDefault="00D24A20" w:rsidP="00D24A20">
      <w:pPr>
        <w:rPr>
          <w:rFonts w:ascii="Arial" w:hAnsi="Arial" w:cs="Arial"/>
          <w:sz w:val="24"/>
          <w:szCs w:val="24"/>
          <w:lang w:val="en-GB"/>
        </w:rPr>
      </w:pPr>
      <w:r w:rsidRPr="002C1F52">
        <w:rPr>
          <w:rFonts w:ascii="Arial" w:hAnsi="Arial" w:cs="Arial"/>
          <w:sz w:val="24"/>
          <w:szCs w:val="24"/>
          <w:lang w:val="en-GB"/>
        </w:rPr>
        <w:t>Learning Goals Alignment: Align learning outcomes with business strategy and technological adoption for maximum impact on performance.</w:t>
      </w:r>
    </w:p>
    <w:p w14:paraId="1FBB8FE6" w14:textId="008699F1" w:rsidR="00D24A20" w:rsidRPr="002C1F52" w:rsidRDefault="00D24A20" w:rsidP="00D24A20">
      <w:pPr>
        <w:rPr>
          <w:rFonts w:ascii="Arial" w:hAnsi="Arial" w:cs="Arial"/>
          <w:sz w:val="24"/>
          <w:szCs w:val="24"/>
          <w:lang w:val="en-GB"/>
        </w:rPr>
      </w:pPr>
      <w:r w:rsidRPr="002C1F52">
        <w:rPr>
          <w:rFonts w:ascii="Arial" w:hAnsi="Arial" w:cs="Arial"/>
          <w:sz w:val="24"/>
          <w:szCs w:val="24"/>
          <w:lang w:val="en-GB"/>
        </w:rPr>
        <w:t>Stakeholder Engagement: Actively involve stakeholders to ensure relevance, impact, and alignment with organi</w:t>
      </w:r>
      <w:r w:rsidR="0013575F" w:rsidRPr="002C1F52">
        <w:rPr>
          <w:rFonts w:ascii="Arial" w:hAnsi="Arial" w:cs="Arial"/>
          <w:sz w:val="24"/>
          <w:szCs w:val="24"/>
          <w:lang w:val="en-GB"/>
        </w:rPr>
        <w:t>s</w:t>
      </w:r>
      <w:r w:rsidRPr="002C1F52">
        <w:rPr>
          <w:rFonts w:ascii="Arial" w:hAnsi="Arial" w:cs="Arial"/>
          <w:sz w:val="24"/>
          <w:szCs w:val="24"/>
          <w:lang w:val="en-GB"/>
        </w:rPr>
        <w:t>ational goals</w:t>
      </w:r>
      <w:sdt>
        <w:sdtPr>
          <w:rPr>
            <w:rFonts w:ascii="Arial" w:hAnsi="Arial" w:cs="Arial"/>
            <w:sz w:val="24"/>
            <w:szCs w:val="24"/>
            <w:lang w:val="en-GB"/>
          </w:rPr>
          <w:id w:val="-2050982896"/>
          <w:citation/>
        </w:sdtPr>
        <w:sdtContent>
          <w:r w:rsidR="002E2A17" w:rsidRPr="002C1F52">
            <w:rPr>
              <w:rFonts w:ascii="Arial" w:hAnsi="Arial" w:cs="Arial"/>
              <w:sz w:val="24"/>
              <w:szCs w:val="24"/>
              <w:lang w:val="en-GB"/>
            </w:rPr>
            <w:fldChar w:fldCharType="begin"/>
          </w:r>
          <w:r w:rsidR="002E2A17" w:rsidRPr="002C1F52">
            <w:rPr>
              <w:rFonts w:ascii="Arial" w:hAnsi="Arial" w:cs="Arial"/>
              <w:sz w:val="24"/>
              <w:szCs w:val="24"/>
              <w:lang w:val="en-GB"/>
            </w:rPr>
            <w:instrText xml:space="preserve"> CITATION Ski22 \l 2057 </w:instrText>
          </w:r>
          <w:r w:rsidR="002E2A17" w:rsidRPr="002C1F52">
            <w:rPr>
              <w:rFonts w:ascii="Arial" w:hAnsi="Arial" w:cs="Arial"/>
              <w:sz w:val="24"/>
              <w:szCs w:val="24"/>
              <w:lang w:val="en-GB"/>
            </w:rPr>
            <w:fldChar w:fldCharType="separate"/>
          </w:r>
          <w:r w:rsidR="00665187" w:rsidRPr="002C1F52">
            <w:rPr>
              <w:rFonts w:ascii="Arial" w:hAnsi="Arial" w:cs="Arial"/>
              <w:noProof/>
              <w:sz w:val="24"/>
              <w:szCs w:val="24"/>
              <w:lang w:val="en-GB"/>
            </w:rPr>
            <w:t xml:space="preserve"> (Skills Hub, 2022)</w:t>
          </w:r>
          <w:r w:rsidR="002E2A17" w:rsidRPr="002C1F52">
            <w:rPr>
              <w:rFonts w:ascii="Arial" w:hAnsi="Arial" w:cs="Arial"/>
              <w:sz w:val="24"/>
              <w:szCs w:val="24"/>
              <w:lang w:val="en-GB"/>
            </w:rPr>
            <w:fldChar w:fldCharType="end"/>
          </w:r>
        </w:sdtContent>
      </w:sdt>
      <w:r w:rsidRPr="002C1F52">
        <w:rPr>
          <w:rFonts w:ascii="Arial" w:hAnsi="Arial" w:cs="Arial"/>
          <w:sz w:val="24"/>
          <w:szCs w:val="24"/>
          <w:lang w:val="en-GB"/>
        </w:rPr>
        <w:t>.</w:t>
      </w:r>
    </w:p>
    <w:p w14:paraId="798C1D6E" w14:textId="77777777" w:rsidR="00D24A20" w:rsidRPr="002C1F52" w:rsidRDefault="00D24A20" w:rsidP="00D24A20">
      <w:pPr>
        <w:rPr>
          <w:rFonts w:ascii="Arial" w:hAnsi="Arial" w:cs="Arial"/>
          <w:sz w:val="24"/>
          <w:szCs w:val="24"/>
          <w:lang w:val="en-GB"/>
        </w:rPr>
      </w:pPr>
      <w:r w:rsidRPr="002C1F52">
        <w:rPr>
          <w:rFonts w:ascii="Arial" w:hAnsi="Arial" w:cs="Arial"/>
          <w:sz w:val="24"/>
          <w:szCs w:val="24"/>
          <w:lang w:val="en-GB"/>
        </w:rPr>
        <w:t>Technology-Enabled Learning: Embrace digital tools like AI, AR, and VR for enhanced engagement, retention, and knowledge transfer.</w:t>
      </w:r>
    </w:p>
    <w:p w14:paraId="0F51EB9E" w14:textId="37A8EC2B" w:rsidR="00D24A20" w:rsidRPr="002C1F52" w:rsidRDefault="00D24A20" w:rsidP="00D24A20">
      <w:pPr>
        <w:rPr>
          <w:rFonts w:ascii="Arial" w:hAnsi="Arial" w:cs="Arial"/>
          <w:sz w:val="24"/>
          <w:szCs w:val="24"/>
          <w:lang w:val="en-GB"/>
        </w:rPr>
      </w:pPr>
      <w:r w:rsidRPr="002C1F52">
        <w:rPr>
          <w:rFonts w:ascii="Arial" w:hAnsi="Arial" w:cs="Arial"/>
          <w:sz w:val="24"/>
          <w:szCs w:val="24"/>
          <w:lang w:val="en-GB"/>
        </w:rPr>
        <w:lastRenderedPageBreak/>
        <w:t xml:space="preserve">Continuous Learning Culture: </w:t>
      </w:r>
      <w:r w:rsidR="00B67032" w:rsidRPr="002C1F52">
        <w:rPr>
          <w:rFonts w:ascii="Arial" w:hAnsi="Arial" w:cs="Arial"/>
          <w:sz w:val="24"/>
          <w:szCs w:val="24"/>
          <w:lang w:val="en-GB"/>
        </w:rPr>
        <w:t>Create</w:t>
      </w:r>
      <w:r w:rsidRPr="002C1F52">
        <w:rPr>
          <w:rFonts w:ascii="Arial" w:hAnsi="Arial" w:cs="Arial"/>
          <w:sz w:val="24"/>
          <w:szCs w:val="24"/>
          <w:lang w:val="en-GB"/>
        </w:rPr>
        <w:t xml:space="preserve"> a culture of continuous learning to facilitate ongoing skill development and professional growth.</w:t>
      </w:r>
    </w:p>
    <w:p w14:paraId="54C8BA2E" w14:textId="56DC8617" w:rsidR="00D24A20" w:rsidRPr="002C1F52" w:rsidRDefault="00D24A20" w:rsidP="00D24A20">
      <w:pPr>
        <w:rPr>
          <w:rFonts w:ascii="Arial" w:hAnsi="Arial" w:cs="Arial"/>
          <w:sz w:val="24"/>
          <w:szCs w:val="24"/>
          <w:lang w:val="en-GB"/>
        </w:rPr>
      </w:pPr>
      <w:r w:rsidRPr="002C1F52">
        <w:rPr>
          <w:rFonts w:ascii="Arial" w:hAnsi="Arial" w:cs="Arial"/>
          <w:sz w:val="24"/>
          <w:szCs w:val="24"/>
          <w:lang w:val="en-GB"/>
        </w:rPr>
        <w:t>Performance Support: Provide ongoing support to reinforce learning application on the job in real-world scenarios</w:t>
      </w:r>
      <w:sdt>
        <w:sdtPr>
          <w:rPr>
            <w:rFonts w:ascii="Arial" w:hAnsi="Arial" w:cs="Arial"/>
            <w:sz w:val="24"/>
            <w:szCs w:val="24"/>
            <w:lang w:val="en-GB"/>
          </w:rPr>
          <w:id w:val="-700320781"/>
          <w:citation/>
        </w:sdtPr>
        <w:sdtContent>
          <w:r w:rsidR="009624DB" w:rsidRPr="002C1F52">
            <w:rPr>
              <w:rFonts w:ascii="Arial" w:hAnsi="Arial" w:cs="Arial"/>
              <w:sz w:val="24"/>
              <w:szCs w:val="24"/>
              <w:lang w:val="en-GB"/>
            </w:rPr>
            <w:fldChar w:fldCharType="begin"/>
          </w:r>
          <w:r w:rsidR="009624DB" w:rsidRPr="002C1F52">
            <w:rPr>
              <w:rFonts w:ascii="Arial" w:hAnsi="Arial" w:cs="Arial"/>
              <w:sz w:val="24"/>
              <w:szCs w:val="24"/>
              <w:lang w:val="en-GB"/>
            </w:rPr>
            <w:instrText xml:space="preserve"> CITATION Ste01 \l 2057 </w:instrText>
          </w:r>
          <w:r w:rsidR="009624DB" w:rsidRPr="002C1F52">
            <w:rPr>
              <w:rFonts w:ascii="Arial" w:hAnsi="Arial" w:cs="Arial"/>
              <w:sz w:val="24"/>
              <w:szCs w:val="24"/>
              <w:lang w:val="en-GB"/>
            </w:rPr>
            <w:fldChar w:fldCharType="separate"/>
          </w:r>
          <w:r w:rsidR="00665187" w:rsidRPr="002C1F52">
            <w:rPr>
              <w:rFonts w:ascii="Arial" w:hAnsi="Arial" w:cs="Arial"/>
              <w:noProof/>
              <w:sz w:val="24"/>
              <w:szCs w:val="24"/>
              <w:lang w:val="en-GB"/>
            </w:rPr>
            <w:t xml:space="preserve"> (Billett, 2001)</w:t>
          </w:r>
          <w:r w:rsidR="009624DB" w:rsidRPr="002C1F52">
            <w:rPr>
              <w:rFonts w:ascii="Arial" w:hAnsi="Arial" w:cs="Arial"/>
              <w:sz w:val="24"/>
              <w:szCs w:val="24"/>
              <w:lang w:val="en-GB"/>
            </w:rPr>
            <w:fldChar w:fldCharType="end"/>
          </w:r>
        </w:sdtContent>
      </w:sdt>
      <w:r w:rsidRPr="002C1F52">
        <w:rPr>
          <w:rFonts w:ascii="Arial" w:hAnsi="Arial" w:cs="Arial"/>
          <w:sz w:val="24"/>
          <w:szCs w:val="24"/>
          <w:lang w:val="en-GB"/>
        </w:rPr>
        <w:t>.</w:t>
      </w:r>
    </w:p>
    <w:p w14:paraId="339B4FE0" w14:textId="5969531D" w:rsidR="00D24A20" w:rsidRPr="002C1F52" w:rsidRDefault="00663DDD" w:rsidP="00D24A20">
      <w:pPr>
        <w:rPr>
          <w:rFonts w:ascii="Arial" w:hAnsi="Arial" w:cs="Arial"/>
          <w:sz w:val="24"/>
          <w:szCs w:val="24"/>
          <w:lang w:val="en-GB"/>
        </w:rPr>
      </w:pPr>
      <w:r w:rsidRPr="002C1F52">
        <w:rPr>
          <w:rFonts w:ascii="Arial" w:hAnsi="Arial" w:cs="Arial"/>
          <w:noProof/>
          <w:sz w:val="24"/>
          <w:szCs w:val="24"/>
          <w:lang w:val="en-GB"/>
        </w:rPr>
        <w:t>James, (2022)</w:t>
      </w:r>
      <w:r w:rsidR="00FD319B" w:rsidRPr="002C1F52">
        <w:rPr>
          <w:rFonts w:ascii="Arial" w:hAnsi="Arial" w:cs="Arial"/>
          <w:sz w:val="24"/>
          <w:szCs w:val="24"/>
          <w:lang w:val="en-GB"/>
        </w:rPr>
        <w:t xml:space="preserve"> highlights the importance of </w:t>
      </w:r>
      <w:r w:rsidR="00D24A20" w:rsidRPr="002C1F52">
        <w:rPr>
          <w:rFonts w:ascii="Arial" w:hAnsi="Arial" w:cs="Arial"/>
          <w:sz w:val="24"/>
          <w:szCs w:val="24"/>
          <w:lang w:val="en-GB"/>
        </w:rPr>
        <w:t>Monitoring and Evaluation: Implement</w:t>
      </w:r>
      <w:r w:rsidR="00B347E9" w:rsidRPr="002C1F52">
        <w:rPr>
          <w:rFonts w:ascii="Arial" w:hAnsi="Arial" w:cs="Arial"/>
          <w:sz w:val="24"/>
          <w:szCs w:val="24"/>
          <w:lang w:val="en-GB"/>
        </w:rPr>
        <w:t>ing</w:t>
      </w:r>
      <w:r w:rsidR="00D24A20" w:rsidRPr="002C1F52">
        <w:rPr>
          <w:rFonts w:ascii="Arial" w:hAnsi="Arial" w:cs="Arial"/>
          <w:sz w:val="24"/>
          <w:szCs w:val="24"/>
          <w:lang w:val="en-GB"/>
        </w:rPr>
        <w:t xml:space="preserve"> robust evaluation mechanisms to measure effectiveness and drive data-driven decisions for program optimi</w:t>
      </w:r>
      <w:r w:rsidRPr="002C1F52">
        <w:rPr>
          <w:rFonts w:ascii="Arial" w:hAnsi="Arial" w:cs="Arial"/>
          <w:sz w:val="24"/>
          <w:szCs w:val="24"/>
          <w:lang w:val="en-GB"/>
        </w:rPr>
        <w:t>s</w:t>
      </w:r>
      <w:r w:rsidR="00D24A20" w:rsidRPr="002C1F52">
        <w:rPr>
          <w:rFonts w:ascii="Arial" w:hAnsi="Arial" w:cs="Arial"/>
          <w:sz w:val="24"/>
          <w:szCs w:val="24"/>
          <w:lang w:val="en-GB"/>
        </w:rPr>
        <w:t>ation.</w:t>
      </w:r>
    </w:p>
    <w:p w14:paraId="6854240E" w14:textId="2536E388" w:rsidR="00D24A20" w:rsidRPr="002C1F52" w:rsidRDefault="00D24A20" w:rsidP="00D24A20">
      <w:pPr>
        <w:rPr>
          <w:rFonts w:ascii="Arial" w:hAnsi="Arial" w:cs="Arial"/>
          <w:sz w:val="24"/>
          <w:szCs w:val="24"/>
          <w:lang w:val="en-GB"/>
        </w:rPr>
      </w:pPr>
      <w:r w:rsidRPr="002C1F52">
        <w:rPr>
          <w:rFonts w:ascii="Arial" w:hAnsi="Arial" w:cs="Arial"/>
          <w:sz w:val="24"/>
          <w:szCs w:val="24"/>
          <w:lang w:val="en-GB"/>
        </w:rPr>
        <w:t>Cr</w:t>
      </w:r>
      <w:r w:rsidR="00B347E9" w:rsidRPr="002C1F52">
        <w:rPr>
          <w:rFonts w:ascii="Arial" w:hAnsi="Arial" w:cs="Arial"/>
          <w:sz w:val="24"/>
          <w:szCs w:val="24"/>
          <w:lang w:val="en-GB"/>
        </w:rPr>
        <w:t>eating</w:t>
      </w:r>
      <w:r w:rsidRPr="002C1F52">
        <w:rPr>
          <w:rFonts w:ascii="Arial" w:hAnsi="Arial" w:cs="Arial"/>
          <w:sz w:val="24"/>
          <w:szCs w:val="24"/>
          <w:lang w:val="en-GB"/>
        </w:rPr>
        <w:t xml:space="preserve"> a comprehensive learning ecosystem, our strategic plan addresses current needs while remaining adaptable to future changes, positioning Ryburne Windows as a leader in digital proficiency and learning agility</w:t>
      </w:r>
      <w:r w:rsidR="009E4B49" w:rsidRPr="002C1F52">
        <w:rPr>
          <w:rFonts w:ascii="Arial" w:hAnsi="Arial" w:cs="Arial"/>
          <w:noProof/>
          <w:sz w:val="24"/>
          <w:szCs w:val="24"/>
          <w:lang w:val="en-GB"/>
        </w:rPr>
        <w:t xml:space="preserve"> (Brassey, Christensen, &amp; Dam, 2019; Vey, </w:t>
      </w:r>
      <w:r w:rsidR="009E4B49" w:rsidRPr="002C1F52">
        <w:rPr>
          <w:rFonts w:ascii="Arial" w:hAnsi="Arial" w:cs="Arial"/>
          <w:i/>
          <w:iCs/>
          <w:noProof/>
          <w:sz w:val="24"/>
          <w:szCs w:val="24"/>
          <w:lang w:val="en-GB"/>
        </w:rPr>
        <w:t>et al</w:t>
      </w:r>
      <w:r w:rsidR="009E4B49" w:rsidRPr="002C1F52">
        <w:rPr>
          <w:rFonts w:ascii="Arial" w:hAnsi="Arial" w:cs="Arial"/>
          <w:noProof/>
          <w:sz w:val="24"/>
          <w:szCs w:val="24"/>
          <w:lang w:val="en-GB"/>
        </w:rPr>
        <w:t xml:space="preserve"> 2017)</w:t>
      </w:r>
      <w:r w:rsidRPr="002C1F52">
        <w:rPr>
          <w:rFonts w:ascii="Arial" w:hAnsi="Arial" w:cs="Arial"/>
          <w:sz w:val="24"/>
          <w:szCs w:val="24"/>
          <w:lang w:val="en-GB"/>
        </w:rPr>
        <w:t>.</w:t>
      </w:r>
    </w:p>
    <w:p w14:paraId="5B9EB9C7" w14:textId="77777777" w:rsidR="00FE317C" w:rsidRPr="002C1F52" w:rsidRDefault="00FE317C" w:rsidP="001A347C">
      <w:pPr>
        <w:rPr>
          <w:rFonts w:ascii="Arial" w:hAnsi="Arial" w:cs="Arial"/>
          <w:b/>
          <w:bCs/>
          <w:sz w:val="24"/>
          <w:szCs w:val="24"/>
        </w:rPr>
      </w:pPr>
    </w:p>
    <w:p w14:paraId="48BC7358" w14:textId="061480D2" w:rsidR="001A347C" w:rsidRPr="002C1F52" w:rsidRDefault="001A347C" w:rsidP="001A347C">
      <w:pPr>
        <w:rPr>
          <w:rFonts w:ascii="Arial" w:hAnsi="Arial" w:cs="Arial"/>
          <w:b/>
          <w:bCs/>
          <w:sz w:val="24"/>
          <w:szCs w:val="24"/>
        </w:rPr>
      </w:pPr>
      <w:r w:rsidRPr="002C1F52">
        <w:rPr>
          <w:rFonts w:ascii="Arial" w:hAnsi="Arial" w:cs="Arial"/>
          <w:b/>
          <w:bCs/>
          <w:sz w:val="24"/>
          <w:szCs w:val="24"/>
        </w:rPr>
        <w:t>Transition: Integrating Emerging Technologies into our Learning and Development Strategy</w:t>
      </w:r>
    </w:p>
    <w:p w14:paraId="7BBFE04E" w14:textId="755EE182" w:rsidR="00865AF4" w:rsidRPr="00865AF4" w:rsidRDefault="00865AF4" w:rsidP="00865AF4">
      <w:pPr>
        <w:rPr>
          <w:rFonts w:ascii="Arial" w:hAnsi="Arial" w:cs="Arial"/>
          <w:sz w:val="24"/>
          <w:szCs w:val="24"/>
          <w:lang w:val="en-GB"/>
        </w:rPr>
      </w:pPr>
      <w:r w:rsidRPr="00865AF4">
        <w:rPr>
          <w:rFonts w:ascii="Arial" w:hAnsi="Arial" w:cs="Arial"/>
          <w:sz w:val="24"/>
          <w:szCs w:val="24"/>
          <w:lang w:val="en-GB"/>
        </w:rPr>
        <w:t xml:space="preserve">Highridge Group's strategic introduction of Monday.com, Simpro, and Pipedrive into Ryburne Windows marks a significant step towards enhancing operational efficiency and </w:t>
      </w:r>
      <w:r w:rsidRPr="002C1F52">
        <w:rPr>
          <w:rFonts w:ascii="Arial" w:hAnsi="Arial" w:cs="Arial"/>
          <w:sz w:val="24"/>
          <w:szCs w:val="24"/>
          <w:lang w:val="en-GB"/>
        </w:rPr>
        <w:t xml:space="preserve">encouraging </w:t>
      </w:r>
      <w:r w:rsidRPr="00865AF4">
        <w:rPr>
          <w:rFonts w:ascii="Arial" w:hAnsi="Arial" w:cs="Arial"/>
          <w:sz w:val="24"/>
          <w:szCs w:val="24"/>
          <w:lang w:val="en-GB"/>
        </w:rPr>
        <w:t xml:space="preserve">growth. These platforms are instrumental in providing visibility into previously opaque processes such as sales forecasts, job management, and in-house communication. Such visibility not only streamlines operations but also aligns with Highridge's overarching strategy to </w:t>
      </w:r>
      <w:r w:rsidRPr="002C1F52">
        <w:rPr>
          <w:rFonts w:ascii="Arial" w:hAnsi="Arial" w:cs="Arial"/>
          <w:sz w:val="24"/>
          <w:szCs w:val="24"/>
          <w:lang w:val="en-GB"/>
        </w:rPr>
        <w:t>catalyse</w:t>
      </w:r>
      <w:r w:rsidRPr="00865AF4">
        <w:rPr>
          <w:rFonts w:ascii="Arial" w:hAnsi="Arial" w:cs="Arial"/>
          <w:sz w:val="24"/>
          <w:szCs w:val="24"/>
          <w:lang w:val="en-GB"/>
        </w:rPr>
        <w:t xml:space="preserve"> Ryburne's growth and success</w:t>
      </w:r>
      <w:sdt>
        <w:sdtPr>
          <w:rPr>
            <w:rFonts w:ascii="Arial" w:hAnsi="Arial" w:cs="Arial"/>
            <w:sz w:val="24"/>
            <w:szCs w:val="24"/>
            <w:lang w:val="en-GB"/>
          </w:rPr>
          <w:id w:val="-901439318"/>
          <w:citation/>
        </w:sdtPr>
        <w:sdtContent>
          <w:r w:rsidR="00CE407C" w:rsidRPr="002C1F52">
            <w:rPr>
              <w:rFonts w:ascii="Arial" w:hAnsi="Arial" w:cs="Arial"/>
              <w:sz w:val="24"/>
              <w:szCs w:val="24"/>
              <w:lang w:val="en-GB"/>
            </w:rPr>
            <w:fldChar w:fldCharType="begin"/>
          </w:r>
          <w:r w:rsidR="00CE407C" w:rsidRPr="002C1F52">
            <w:rPr>
              <w:rFonts w:ascii="Arial" w:hAnsi="Arial" w:cs="Arial"/>
              <w:sz w:val="24"/>
              <w:szCs w:val="24"/>
              <w:lang w:val="en-GB"/>
            </w:rPr>
            <w:instrText xml:space="preserve"> CITATION The24 \l 2057 </w:instrText>
          </w:r>
          <w:r w:rsidR="00CE407C" w:rsidRPr="002C1F52">
            <w:rPr>
              <w:rFonts w:ascii="Arial" w:hAnsi="Arial" w:cs="Arial"/>
              <w:sz w:val="24"/>
              <w:szCs w:val="24"/>
              <w:lang w:val="en-GB"/>
            </w:rPr>
            <w:fldChar w:fldCharType="separate"/>
          </w:r>
          <w:r w:rsidR="00CE407C" w:rsidRPr="002C1F52">
            <w:rPr>
              <w:rFonts w:ascii="Arial" w:hAnsi="Arial" w:cs="Arial"/>
              <w:noProof/>
              <w:sz w:val="24"/>
              <w:szCs w:val="24"/>
              <w:lang w:val="en-GB"/>
            </w:rPr>
            <w:t xml:space="preserve"> (The Highridge Group Ltd, 2024)</w:t>
          </w:r>
          <w:r w:rsidR="00CE407C" w:rsidRPr="002C1F52">
            <w:rPr>
              <w:rFonts w:ascii="Arial" w:hAnsi="Arial" w:cs="Arial"/>
              <w:sz w:val="24"/>
              <w:szCs w:val="24"/>
              <w:lang w:val="en-GB"/>
            </w:rPr>
            <w:fldChar w:fldCharType="end"/>
          </w:r>
        </w:sdtContent>
      </w:sdt>
      <w:r w:rsidRPr="00865AF4">
        <w:rPr>
          <w:rFonts w:ascii="Arial" w:hAnsi="Arial" w:cs="Arial"/>
          <w:sz w:val="24"/>
          <w:szCs w:val="24"/>
          <w:lang w:val="en-GB"/>
        </w:rPr>
        <w:t>.</w:t>
      </w:r>
    </w:p>
    <w:p w14:paraId="0B0D0AEC" w14:textId="69E2206C" w:rsidR="00865AF4" w:rsidRPr="00865AF4" w:rsidRDefault="00865AF4" w:rsidP="00865AF4">
      <w:pPr>
        <w:rPr>
          <w:rFonts w:ascii="Arial" w:hAnsi="Arial" w:cs="Arial"/>
          <w:sz w:val="24"/>
          <w:szCs w:val="24"/>
          <w:lang w:val="en-GB"/>
        </w:rPr>
      </w:pPr>
      <w:r w:rsidRPr="00865AF4">
        <w:rPr>
          <w:rFonts w:ascii="Arial" w:hAnsi="Arial" w:cs="Arial"/>
          <w:sz w:val="24"/>
          <w:szCs w:val="24"/>
          <w:lang w:val="en-GB"/>
        </w:rPr>
        <w:t>Loom, with its intuitive interface and advanced features, emerges as a key enabler in this transformation journey. By leveraging Loom's capabilities, Ryburne can effectively train its team to navigate and utili</w:t>
      </w:r>
      <w:r w:rsidR="008D469C" w:rsidRPr="002C1F52">
        <w:rPr>
          <w:rFonts w:ascii="Arial" w:hAnsi="Arial" w:cs="Arial"/>
          <w:sz w:val="24"/>
          <w:szCs w:val="24"/>
          <w:lang w:val="en-GB"/>
        </w:rPr>
        <w:t>s</w:t>
      </w:r>
      <w:r w:rsidRPr="00865AF4">
        <w:rPr>
          <w:rFonts w:ascii="Arial" w:hAnsi="Arial" w:cs="Arial"/>
          <w:sz w:val="24"/>
          <w:szCs w:val="24"/>
          <w:lang w:val="en-GB"/>
        </w:rPr>
        <w:t>e Monday.com, Simpro, and Pipedrive. The platform simplifies the creation and dissemination of instructional videos, ensuring that employees have access to comprehensive and easily understandable training materials</w:t>
      </w:r>
      <w:sdt>
        <w:sdtPr>
          <w:rPr>
            <w:rFonts w:ascii="Arial" w:hAnsi="Arial" w:cs="Arial"/>
            <w:sz w:val="24"/>
            <w:szCs w:val="24"/>
            <w:lang w:val="en-GB"/>
          </w:rPr>
          <w:id w:val="102698407"/>
          <w:citation/>
        </w:sdtPr>
        <w:sdtContent>
          <w:r w:rsidR="006E5548" w:rsidRPr="002C1F52">
            <w:rPr>
              <w:rFonts w:ascii="Arial" w:hAnsi="Arial" w:cs="Arial"/>
              <w:sz w:val="24"/>
              <w:szCs w:val="24"/>
              <w:lang w:val="en-GB"/>
            </w:rPr>
            <w:fldChar w:fldCharType="begin"/>
          </w:r>
          <w:r w:rsidR="006E5548" w:rsidRPr="002C1F52">
            <w:rPr>
              <w:rFonts w:ascii="Arial" w:hAnsi="Arial" w:cs="Arial"/>
              <w:sz w:val="24"/>
              <w:szCs w:val="24"/>
              <w:lang w:val="en-GB"/>
            </w:rPr>
            <w:instrText xml:space="preserve"> CITATION Loo22 \l 2057 </w:instrText>
          </w:r>
          <w:r w:rsidR="006E5548" w:rsidRPr="002C1F52">
            <w:rPr>
              <w:rFonts w:ascii="Arial" w:hAnsi="Arial" w:cs="Arial"/>
              <w:sz w:val="24"/>
              <w:szCs w:val="24"/>
              <w:lang w:val="en-GB"/>
            </w:rPr>
            <w:fldChar w:fldCharType="separate"/>
          </w:r>
          <w:r w:rsidR="006E5548" w:rsidRPr="002C1F52">
            <w:rPr>
              <w:rFonts w:ascii="Arial" w:hAnsi="Arial" w:cs="Arial"/>
              <w:noProof/>
              <w:sz w:val="24"/>
              <w:szCs w:val="24"/>
              <w:lang w:val="en-GB"/>
            </w:rPr>
            <w:t xml:space="preserve"> (Loom, 2022)</w:t>
          </w:r>
          <w:r w:rsidR="006E5548" w:rsidRPr="002C1F52">
            <w:rPr>
              <w:rFonts w:ascii="Arial" w:hAnsi="Arial" w:cs="Arial"/>
              <w:sz w:val="24"/>
              <w:szCs w:val="24"/>
              <w:lang w:val="en-GB"/>
            </w:rPr>
            <w:fldChar w:fldCharType="end"/>
          </w:r>
        </w:sdtContent>
      </w:sdt>
      <w:r w:rsidRPr="00865AF4">
        <w:rPr>
          <w:rFonts w:ascii="Arial" w:hAnsi="Arial" w:cs="Arial"/>
          <w:sz w:val="24"/>
          <w:szCs w:val="24"/>
          <w:lang w:val="en-GB"/>
        </w:rPr>
        <w:t>.</w:t>
      </w:r>
    </w:p>
    <w:p w14:paraId="0E68B982" w14:textId="4C1A90B6" w:rsidR="00865AF4" w:rsidRPr="00865AF4" w:rsidRDefault="00865AF4" w:rsidP="00865AF4">
      <w:pPr>
        <w:rPr>
          <w:rFonts w:ascii="Arial" w:hAnsi="Arial" w:cs="Arial"/>
          <w:sz w:val="24"/>
          <w:szCs w:val="24"/>
          <w:lang w:val="en-GB"/>
        </w:rPr>
      </w:pPr>
      <w:r w:rsidRPr="00865AF4">
        <w:rPr>
          <w:rFonts w:ascii="Arial" w:hAnsi="Arial" w:cs="Arial"/>
          <w:sz w:val="24"/>
          <w:szCs w:val="24"/>
          <w:lang w:val="en-GB"/>
        </w:rPr>
        <w:t xml:space="preserve">This strategic approach not only accelerates the adoption of new software platforms but also </w:t>
      </w:r>
      <w:r w:rsidR="008D469C" w:rsidRPr="002C1F52">
        <w:rPr>
          <w:rFonts w:ascii="Arial" w:hAnsi="Arial" w:cs="Arial"/>
          <w:sz w:val="24"/>
          <w:szCs w:val="24"/>
          <w:lang w:val="en-GB"/>
        </w:rPr>
        <w:t>encourages</w:t>
      </w:r>
      <w:r w:rsidRPr="00865AF4">
        <w:rPr>
          <w:rFonts w:ascii="Arial" w:hAnsi="Arial" w:cs="Arial"/>
          <w:sz w:val="24"/>
          <w:szCs w:val="24"/>
          <w:lang w:val="en-GB"/>
        </w:rPr>
        <w:t xml:space="preserve"> a culture of continuous learning and adaptability within Ryburne. As employees become proficient in using these tools, they contribute more effectively to the company's objectives, driving overall growth and competitiveness.</w:t>
      </w:r>
    </w:p>
    <w:p w14:paraId="62A1656D" w14:textId="77777777" w:rsidR="00865AF4" w:rsidRPr="00865AF4" w:rsidRDefault="00865AF4" w:rsidP="00865AF4">
      <w:pPr>
        <w:rPr>
          <w:rFonts w:ascii="Arial" w:hAnsi="Arial" w:cs="Arial"/>
          <w:sz w:val="24"/>
          <w:szCs w:val="24"/>
          <w:lang w:val="en-GB"/>
        </w:rPr>
      </w:pPr>
      <w:r w:rsidRPr="00865AF4">
        <w:rPr>
          <w:rFonts w:ascii="Arial" w:hAnsi="Arial" w:cs="Arial"/>
          <w:sz w:val="24"/>
          <w:szCs w:val="24"/>
          <w:lang w:val="en-GB"/>
        </w:rPr>
        <w:t>In essence, by aligning L&amp;D efforts with Highridge's growth strategy and leveraging tools like Loom to facilitate training, Ryburne Windows positions itself for sustained success and innovation in the evolving digital landscape.</w:t>
      </w:r>
    </w:p>
    <w:p w14:paraId="723D4741" w14:textId="77777777" w:rsidR="005F092C" w:rsidRPr="002C1F52" w:rsidRDefault="005F092C" w:rsidP="001A347C">
      <w:pPr>
        <w:rPr>
          <w:rFonts w:ascii="Arial" w:hAnsi="Arial" w:cs="Arial"/>
          <w:b/>
          <w:bCs/>
          <w:sz w:val="24"/>
          <w:szCs w:val="24"/>
        </w:rPr>
      </w:pPr>
    </w:p>
    <w:p w14:paraId="7223712E" w14:textId="77777777" w:rsidR="001A347C" w:rsidRPr="002C1F52" w:rsidRDefault="001A347C" w:rsidP="001A347C">
      <w:pPr>
        <w:rPr>
          <w:rFonts w:ascii="Arial" w:hAnsi="Arial" w:cs="Arial"/>
          <w:b/>
          <w:bCs/>
          <w:sz w:val="24"/>
          <w:szCs w:val="24"/>
        </w:rPr>
      </w:pPr>
      <w:r w:rsidRPr="002C1F52">
        <w:rPr>
          <w:rFonts w:ascii="Arial" w:hAnsi="Arial" w:cs="Arial"/>
          <w:b/>
          <w:bCs/>
          <w:sz w:val="24"/>
          <w:szCs w:val="24"/>
        </w:rPr>
        <w:t>Overview of Emerging Technologies in L&amp;D</w:t>
      </w:r>
    </w:p>
    <w:p w14:paraId="17878662" w14:textId="67AC012E" w:rsidR="00264496" w:rsidRPr="002C1F52" w:rsidRDefault="00264496" w:rsidP="00264496">
      <w:pPr>
        <w:rPr>
          <w:rFonts w:ascii="Arial" w:hAnsi="Arial" w:cs="Arial"/>
          <w:sz w:val="24"/>
          <w:szCs w:val="24"/>
          <w:lang w:val="en-GB"/>
        </w:rPr>
      </w:pPr>
      <w:r w:rsidRPr="002C1F52">
        <w:rPr>
          <w:rFonts w:ascii="Arial" w:hAnsi="Arial" w:cs="Arial"/>
          <w:sz w:val="24"/>
          <w:szCs w:val="24"/>
          <w:lang w:val="en-GB"/>
        </w:rPr>
        <w:t>In the dynamic field of Learning and Development (L&amp;D), integrating emerging technologies is vital for organi</w:t>
      </w:r>
      <w:r w:rsidR="00A614CE" w:rsidRPr="002C1F52">
        <w:rPr>
          <w:rFonts w:ascii="Arial" w:hAnsi="Arial" w:cs="Arial"/>
          <w:sz w:val="24"/>
          <w:szCs w:val="24"/>
          <w:lang w:val="en-GB"/>
        </w:rPr>
        <w:t>s</w:t>
      </w:r>
      <w:r w:rsidRPr="002C1F52">
        <w:rPr>
          <w:rFonts w:ascii="Arial" w:hAnsi="Arial" w:cs="Arial"/>
          <w:sz w:val="24"/>
          <w:szCs w:val="24"/>
          <w:lang w:val="en-GB"/>
        </w:rPr>
        <w:t>ations to thrive in the digital era. This section explores innovative learning technologies and their potential to transform L&amp;D provision at Ryburne Windows. We assess each technology's pros and cons before recommending Loom videos as our primary choice</w:t>
      </w:r>
      <w:sdt>
        <w:sdtPr>
          <w:rPr>
            <w:rFonts w:ascii="Arial" w:hAnsi="Arial" w:cs="Arial"/>
            <w:sz w:val="24"/>
            <w:szCs w:val="24"/>
            <w:lang w:val="en-GB"/>
          </w:rPr>
          <w:id w:val="-122612281"/>
          <w:citation/>
        </w:sdtPr>
        <w:sdtContent>
          <w:r w:rsidR="00212DA3" w:rsidRPr="002C1F52">
            <w:rPr>
              <w:rFonts w:ascii="Arial" w:hAnsi="Arial" w:cs="Arial"/>
              <w:sz w:val="24"/>
              <w:szCs w:val="24"/>
              <w:lang w:val="en-GB"/>
            </w:rPr>
            <w:fldChar w:fldCharType="begin"/>
          </w:r>
          <w:r w:rsidR="00212DA3" w:rsidRPr="002C1F52">
            <w:rPr>
              <w:rFonts w:ascii="Arial" w:hAnsi="Arial" w:cs="Arial"/>
              <w:sz w:val="24"/>
              <w:szCs w:val="24"/>
              <w:lang w:val="en-GB"/>
            </w:rPr>
            <w:instrText xml:space="preserve"> CITATION Tre18 \l 2057 </w:instrText>
          </w:r>
          <w:r w:rsidR="00212DA3" w:rsidRPr="002C1F52">
            <w:rPr>
              <w:rFonts w:ascii="Arial" w:hAnsi="Arial" w:cs="Arial"/>
              <w:sz w:val="24"/>
              <w:szCs w:val="24"/>
              <w:lang w:val="en-GB"/>
            </w:rPr>
            <w:fldChar w:fldCharType="separate"/>
          </w:r>
          <w:r w:rsidR="00665187" w:rsidRPr="002C1F52">
            <w:rPr>
              <w:rFonts w:ascii="Arial" w:hAnsi="Arial" w:cs="Arial"/>
              <w:noProof/>
              <w:sz w:val="24"/>
              <w:szCs w:val="24"/>
              <w:lang w:val="en-GB"/>
            </w:rPr>
            <w:t xml:space="preserve"> (McLaren, 2018)</w:t>
          </w:r>
          <w:r w:rsidR="00212DA3" w:rsidRPr="002C1F52">
            <w:rPr>
              <w:rFonts w:ascii="Arial" w:hAnsi="Arial" w:cs="Arial"/>
              <w:sz w:val="24"/>
              <w:szCs w:val="24"/>
              <w:lang w:val="en-GB"/>
            </w:rPr>
            <w:fldChar w:fldCharType="end"/>
          </w:r>
        </w:sdtContent>
      </w:sdt>
      <w:r w:rsidRPr="002C1F52">
        <w:rPr>
          <w:rFonts w:ascii="Arial" w:hAnsi="Arial" w:cs="Arial"/>
          <w:sz w:val="24"/>
          <w:szCs w:val="24"/>
          <w:lang w:val="en-GB"/>
        </w:rPr>
        <w:t>.</w:t>
      </w:r>
    </w:p>
    <w:p w14:paraId="453B0FE1" w14:textId="77777777" w:rsidR="00264496" w:rsidRPr="002C1F52" w:rsidRDefault="00264496" w:rsidP="00264496">
      <w:pPr>
        <w:rPr>
          <w:rFonts w:ascii="Arial" w:hAnsi="Arial" w:cs="Arial"/>
          <w:sz w:val="24"/>
          <w:szCs w:val="24"/>
          <w:lang w:val="en-GB"/>
        </w:rPr>
      </w:pPr>
      <w:r w:rsidRPr="002C1F52">
        <w:rPr>
          <w:rFonts w:ascii="Arial" w:hAnsi="Arial" w:cs="Arial"/>
          <w:sz w:val="24"/>
          <w:szCs w:val="24"/>
          <w:lang w:val="en-GB"/>
        </w:rPr>
        <w:lastRenderedPageBreak/>
        <w:t>Analysis of Key Emerging Technologies:</w:t>
      </w:r>
    </w:p>
    <w:p w14:paraId="05DD0003" w14:textId="77777777" w:rsidR="00264496" w:rsidRPr="002C1F52" w:rsidRDefault="00264496" w:rsidP="00264496">
      <w:pPr>
        <w:numPr>
          <w:ilvl w:val="0"/>
          <w:numId w:val="17"/>
        </w:numPr>
        <w:rPr>
          <w:rFonts w:ascii="Arial" w:hAnsi="Arial" w:cs="Arial"/>
          <w:sz w:val="24"/>
          <w:szCs w:val="24"/>
          <w:lang w:val="en-GB"/>
        </w:rPr>
      </w:pPr>
      <w:r w:rsidRPr="002C1F52">
        <w:rPr>
          <w:rFonts w:ascii="Arial" w:hAnsi="Arial" w:cs="Arial"/>
          <w:sz w:val="24"/>
          <w:szCs w:val="24"/>
          <w:lang w:val="en-GB"/>
        </w:rPr>
        <w:t>Artificial Intelligence (AI):</w:t>
      </w:r>
    </w:p>
    <w:p w14:paraId="0A561B54" w14:textId="0E05AAE7" w:rsidR="00264496" w:rsidRPr="002C1F52" w:rsidRDefault="00264496" w:rsidP="00264496">
      <w:pPr>
        <w:numPr>
          <w:ilvl w:val="1"/>
          <w:numId w:val="17"/>
        </w:numPr>
        <w:rPr>
          <w:rFonts w:ascii="Arial" w:hAnsi="Arial" w:cs="Arial"/>
          <w:sz w:val="24"/>
          <w:szCs w:val="24"/>
          <w:lang w:val="en-GB"/>
        </w:rPr>
      </w:pPr>
      <w:r w:rsidRPr="002C1F52">
        <w:rPr>
          <w:rFonts w:ascii="Arial" w:hAnsi="Arial" w:cs="Arial"/>
          <w:sz w:val="24"/>
          <w:szCs w:val="24"/>
          <w:lang w:val="en-GB"/>
        </w:rPr>
        <w:t>Pros: Personali</w:t>
      </w:r>
      <w:r w:rsidR="00F11663" w:rsidRPr="002C1F52">
        <w:rPr>
          <w:rFonts w:ascii="Arial" w:hAnsi="Arial" w:cs="Arial"/>
          <w:sz w:val="24"/>
          <w:szCs w:val="24"/>
          <w:lang w:val="en-GB"/>
        </w:rPr>
        <w:t>s</w:t>
      </w:r>
      <w:r w:rsidRPr="002C1F52">
        <w:rPr>
          <w:rFonts w:ascii="Arial" w:hAnsi="Arial" w:cs="Arial"/>
          <w:sz w:val="24"/>
          <w:szCs w:val="24"/>
          <w:lang w:val="en-GB"/>
        </w:rPr>
        <w:t>ed learning, adaptive systems, automated feedback.</w:t>
      </w:r>
    </w:p>
    <w:p w14:paraId="24632DC0" w14:textId="38D27BFB" w:rsidR="00264496" w:rsidRPr="002C1F52" w:rsidRDefault="00264496" w:rsidP="00264496">
      <w:pPr>
        <w:numPr>
          <w:ilvl w:val="1"/>
          <w:numId w:val="17"/>
        </w:numPr>
        <w:rPr>
          <w:rFonts w:ascii="Arial" w:hAnsi="Arial" w:cs="Arial"/>
          <w:sz w:val="24"/>
          <w:szCs w:val="24"/>
          <w:lang w:val="en-GB"/>
        </w:rPr>
      </w:pPr>
      <w:r w:rsidRPr="002C1F52">
        <w:rPr>
          <w:rFonts w:ascii="Arial" w:hAnsi="Arial" w:cs="Arial"/>
          <w:sz w:val="24"/>
          <w:szCs w:val="24"/>
          <w:lang w:val="en-GB"/>
        </w:rPr>
        <w:t>Cons: Initial investment, depersonali</w:t>
      </w:r>
      <w:r w:rsidR="003F035B" w:rsidRPr="002C1F52">
        <w:rPr>
          <w:rFonts w:ascii="Arial" w:hAnsi="Arial" w:cs="Arial"/>
          <w:sz w:val="24"/>
          <w:szCs w:val="24"/>
          <w:lang w:val="en-GB"/>
        </w:rPr>
        <w:t>s</w:t>
      </w:r>
      <w:r w:rsidRPr="002C1F52">
        <w:rPr>
          <w:rFonts w:ascii="Arial" w:hAnsi="Arial" w:cs="Arial"/>
          <w:sz w:val="24"/>
          <w:szCs w:val="24"/>
          <w:lang w:val="en-GB"/>
        </w:rPr>
        <w:t>ation, data privacy concerns</w:t>
      </w:r>
      <w:r w:rsidR="00A614CE" w:rsidRPr="002C1F52">
        <w:rPr>
          <w:rFonts w:ascii="Arial" w:hAnsi="Arial" w:cs="Arial"/>
          <w:noProof/>
          <w:sz w:val="24"/>
          <w:szCs w:val="24"/>
          <w:lang w:val="en-GB"/>
        </w:rPr>
        <w:t xml:space="preserve"> (Greenhow &amp; Akgun, 2022)</w:t>
      </w:r>
      <w:r w:rsidRPr="002C1F52">
        <w:rPr>
          <w:rFonts w:ascii="Arial" w:hAnsi="Arial" w:cs="Arial"/>
          <w:sz w:val="24"/>
          <w:szCs w:val="24"/>
          <w:lang w:val="en-GB"/>
        </w:rPr>
        <w:t>.</w:t>
      </w:r>
    </w:p>
    <w:p w14:paraId="0BDED620" w14:textId="77777777" w:rsidR="00264496" w:rsidRPr="002C1F52" w:rsidRDefault="00264496" w:rsidP="00264496">
      <w:pPr>
        <w:numPr>
          <w:ilvl w:val="0"/>
          <w:numId w:val="17"/>
        </w:numPr>
        <w:rPr>
          <w:rFonts w:ascii="Arial" w:hAnsi="Arial" w:cs="Arial"/>
          <w:sz w:val="24"/>
          <w:szCs w:val="24"/>
          <w:lang w:val="en-GB"/>
        </w:rPr>
      </w:pPr>
      <w:r w:rsidRPr="002C1F52">
        <w:rPr>
          <w:rFonts w:ascii="Arial" w:hAnsi="Arial" w:cs="Arial"/>
          <w:sz w:val="24"/>
          <w:szCs w:val="24"/>
          <w:lang w:val="en-GB"/>
        </w:rPr>
        <w:t>Virtual Reality (VR) and Augmented Reality (AR):</w:t>
      </w:r>
    </w:p>
    <w:p w14:paraId="7EC94604" w14:textId="77777777" w:rsidR="00264496" w:rsidRPr="002C1F52" w:rsidRDefault="00264496" w:rsidP="00264496">
      <w:pPr>
        <w:numPr>
          <w:ilvl w:val="1"/>
          <w:numId w:val="17"/>
        </w:numPr>
        <w:rPr>
          <w:rFonts w:ascii="Arial" w:hAnsi="Arial" w:cs="Arial"/>
          <w:sz w:val="24"/>
          <w:szCs w:val="24"/>
          <w:lang w:val="en-GB"/>
        </w:rPr>
      </w:pPr>
      <w:r w:rsidRPr="002C1F52">
        <w:rPr>
          <w:rFonts w:ascii="Arial" w:hAnsi="Arial" w:cs="Arial"/>
          <w:sz w:val="24"/>
          <w:szCs w:val="24"/>
          <w:lang w:val="en-GB"/>
        </w:rPr>
        <w:t>Pros: Immersive training, hands-on experiences, real-time feedback.</w:t>
      </w:r>
    </w:p>
    <w:p w14:paraId="0A8FF0BB" w14:textId="3D2CBD9B" w:rsidR="00264496" w:rsidRPr="002C1F52" w:rsidRDefault="00264496" w:rsidP="00264496">
      <w:pPr>
        <w:numPr>
          <w:ilvl w:val="1"/>
          <w:numId w:val="17"/>
        </w:numPr>
        <w:rPr>
          <w:rFonts w:ascii="Arial" w:hAnsi="Arial" w:cs="Arial"/>
          <w:sz w:val="24"/>
          <w:szCs w:val="24"/>
          <w:lang w:val="en-GB"/>
        </w:rPr>
      </w:pPr>
      <w:r w:rsidRPr="002C1F52">
        <w:rPr>
          <w:rFonts w:ascii="Arial" w:hAnsi="Arial" w:cs="Arial"/>
          <w:sz w:val="24"/>
          <w:szCs w:val="24"/>
          <w:lang w:val="en-GB"/>
        </w:rPr>
        <w:t>Cons: High costs, technical complexities, integration challenges</w:t>
      </w:r>
      <w:r w:rsidR="00D52E57" w:rsidRPr="002C1F52">
        <w:rPr>
          <w:rFonts w:ascii="Arial" w:hAnsi="Arial" w:cs="Arial"/>
          <w:noProof/>
          <w:sz w:val="24"/>
          <w:szCs w:val="24"/>
          <w:lang w:val="en-GB"/>
        </w:rPr>
        <w:t xml:space="preserve"> (Tan,</w:t>
      </w:r>
      <w:r w:rsidR="00D52E57" w:rsidRPr="002C1F52">
        <w:rPr>
          <w:rFonts w:ascii="Arial" w:hAnsi="Arial" w:cs="Arial"/>
          <w:i/>
          <w:iCs/>
          <w:noProof/>
          <w:sz w:val="24"/>
          <w:szCs w:val="24"/>
          <w:lang w:val="en-GB"/>
        </w:rPr>
        <w:t>et al</w:t>
      </w:r>
      <w:r w:rsidR="00D52E57" w:rsidRPr="002C1F52">
        <w:rPr>
          <w:rFonts w:ascii="Arial" w:hAnsi="Arial" w:cs="Arial"/>
          <w:noProof/>
          <w:sz w:val="24"/>
          <w:szCs w:val="24"/>
          <w:lang w:val="en-GB"/>
        </w:rPr>
        <w:t xml:space="preserve"> 2022)</w:t>
      </w:r>
      <w:r w:rsidRPr="002C1F52">
        <w:rPr>
          <w:rFonts w:ascii="Arial" w:hAnsi="Arial" w:cs="Arial"/>
          <w:sz w:val="24"/>
          <w:szCs w:val="24"/>
          <w:lang w:val="en-GB"/>
        </w:rPr>
        <w:t>.</w:t>
      </w:r>
    </w:p>
    <w:p w14:paraId="4F12F15A" w14:textId="77777777" w:rsidR="00264496" w:rsidRPr="002C1F52" w:rsidRDefault="00264496" w:rsidP="00264496">
      <w:pPr>
        <w:numPr>
          <w:ilvl w:val="0"/>
          <w:numId w:val="17"/>
        </w:numPr>
        <w:rPr>
          <w:rFonts w:ascii="Arial" w:hAnsi="Arial" w:cs="Arial"/>
          <w:sz w:val="24"/>
          <w:szCs w:val="24"/>
          <w:lang w:val="en-GB"/>
        </w:rPr>
      </w:pPr>
      <w:r w:rsidRPr="002C1F52">
        <w:rPr>
          <w:rFonts w:ascii="Arial" w:hAnsi="Arial" w:cs="Arial"/>
          <w:sz w:val="24"/>
          <w:szCs w:val="24"/>
          <w:lang w:val="en-GB"/>
        </w:rPr>
        <w:t>Gamification:</w:t>
      </w:r>
    </w:p>
    <w:p w14:paraId="24C1E51C" w14:textId="77777777" w:rsidR="00264496" w:rsidRPr="002C1F52" w:rsidRDefault="00264496" w:rsidP="00264496">
      <w:pPr>
        <w:numPr>
          <w:ilvl w:val="1"/>
          <w:numId w:val="17"/>
        </w:numPr>
        <w:rPr>
          <w:rFonts w:ascii="Arial" w:hAnsi="Arial" w:cs="Arial"/>
          <w:sz w:val="24"/>
          <w:szCs w:val="24"/>
          <w:lang w:val="en-GB"/>
        </w:rPr>
      </w:pPr>
      <w:r w:rsidRPr="002C1F52">
        <w:rPr>
          <w:rFonts w:ascii="Arial" w:hAnsi="Arial" w:cs="Arial"/>
          <w:sz w:val="24"/>
          <w:szCs w:val="24"/>
          <w:lang w:val="en-GB"/>
        </w:rPr>
        <w:t>Pros: Increased engagement, collaboration, knowledge retention.</w:t>
      </w:r>
    </w:p>
    <w:p w14:paraId="3D7F2DBA" w14:textId="41A4561C" w:rsidR="00264496" w:rsidRPr="002C1F52" w:rsidRDefault="00264496" w:rsidP="00264496">
      <w:pPr>
        <w:numPr>
          <w:ilvl w:val="1"/>
          <w:numId w:val="17"/>
        </w:numPr>
        <w:rPr>
          <w:rFonts w:ascii="Arial" w:hAnsi="Arial" w:cs="Arial"/>
          <w:sz w:val="24"/>
          <w:szCs w:val="24"/>
          <w:lang w:val="en-GB"/>
        </w:rPr>
      </w:pPr>
      <w:r w:rsidRPr="002C1F52">
        <w:rPr>
          <w:rFonts w:ascii="Arial" w:hAnsi="Arial" w:cs="Arial"/>
          <w:sz w:val="24"/>
          <w:szCs w:val="24"/>
          <w:lang w:val="en-GB"/>
        </w:rPr>
        <w:t>Cons: Design complexity, undermining intrinsic motivation, suitability limitations</w:t>
      </w:r>
      <w:sdt>
        <w:sdtPr>
          <w:rPr>
            <w:rFonts w:ascii="Arial" w:hAnsi="Arial" w:cs="Arial"/>
            <w:sz w:val="24"/>
            <w:szCs w:val="24"/>
            <w:lang w:val="en-GB"/>
          </w:rPr>
          <w:id w:val="1366941023"/>
          <w:citation/>
        </w:sdtPr>
        <w:sdtContent>
          <w:r w:rsidR="0004472C" w:rsidRPr="002C1F52">
            <w:rPr>
              <w:rFonts w:ascii="Arial" w:hAnsi="Arial" w:cs="Arial"/>
              <w:sz w:val="24"/>
              <w:szCs w:val="24"/>
              <w:lang w:val="en-GB"/>
            </w:rPr>
            <w:fldChar w:fldCharType="begin"/>
          </w:r>
          <w:r w:rsidR="0004472C" w:rsidRPr="002C1F52">
            <w:rPr>
              <w:rFonts w:ascii="Arial" w:hAnsi="Arial" w:cs="Arial"/>
              <w:sz w:val="24"/>
              <w:szCs w:val="24"/>
              <w:lang w:val="en-GB"/>
            </w:rPr>
            <w:instrText xml:space="preserve"> CITATION Gar221 \l 2057 </w:instrText>
          </w:r>
          <w:r w:rsidR="0004472C" w:rsidRPr="002C1F52">
            <w:rPr>
              <w:rFonts w:ascii="Arial" w:hAnsi="Arial" w:cs="Arial"/>
              <w:sz w:val="24"/>
              <w:szCs w:val="24"/>
              <w:lang w:val="en-GB"/>
            </w:rPr>
            <w:fldChar w:fldCharType="separate"/>
          </w:r>
          <w:r w:rsidR="00665187" w:rsidRPr="002C1F52">
            <w:rPr>
              <w:rFonts w:ascii="Arial" w:hAnsi="Arial" w:cs="Arial"/>
              <w:noProof/>
              <w:sz w:val="24"/>
              <w:szCs w:val="24"/>
              <w:lang w:val="en-GB"/>
            </w:rPr>
            <w:t xml:space="preserve"> (Gupta, 2022)</w:t>
          </w:r>
          <w:r w:rsidR="0004472C" w:rsidRPr="002C1F52">
            <w:rPr>
              <w:rFonts w:ascii="Arial" w:hAnsi="Arial" w:cs="Arial"/>
              <w:sz w:val="24"/>
              <w:szCs w:val="24"/>
              <w:lang w:val="en-GB"/>
            </w:rPr>
            <w:fldChar w:fldCharType="end"/>
          </w:r>
        </w:sdtContent>
      </w:sdt>
      <w:r w:rsidRPr="002C1F52">
        <w:rPr>
          <w:rFonts w:ascii="Arial" w:hAnsi="Arial" w:cs="Arial"/>
          <w:sz w:val="24"/>
          <w:szCs w:val="24"/>
          <w:lang w:val="en-GB"/>
        </w:rPr>
        <w:t>.</w:t>
      </w:r>
    </w:p>
    <w:p w14:paraId="4DD362D0" w14:textId="77777777" w:rsidR="00035AAB" w:rsidRPr="002C1F52" w:rsidRDefault="00264496" w:rsidP="00264496">
      <w:pPr>
        <w:rPr>
          <w:rFonts w:ascii="Arial" w:hAnsi="Arial" w:cs="Arial"/>
          <w:b/>
          <w:bCs/>
          <w:sz w:val="24"/>
          <w:szCs w:val="24"/>
          <w:lang w:val="en-GB"/>
        </w:rPr>
      </w:pPr>
      <w:r w:rsidRPr="002C1F52">
        <w:rPr>
          <w:rFonts w:ascii="Arial" w:hAnsi="Arial" w:cs="Arial"/>
          <w:b/>
          <w:bCs/>
          <w:sz w:val="24"/>
          <w:szCs w:val="24"/>
          <w:lang w:val="en-GB"/>
        </w:rPr>
        <w:t xml:space="preserve">Video-Based Learning: </w:t>
      </w:r>
    </w:p>
    <w:p w14:paraId="2875B3E0" w14:textId="29A5845B" w:rsidR="00264496" w:rsidRPr="002C1F52" w:rsidRDefault="00264496" w:rsidP="00264496">
      <w:pPr>
        <w:rPr>
          <w:rFonts w:ascii="Arial" w:hAnsi="Arial" w:cs="Arial"/>
          <w:sz w:val="24"/>
          <w:szCs w:val="24"/>
          <w:lang w:val="en-GB"/>
        </w:rPr>
      </w:pPr>
      <w:r w:rsidRPr="002C1F52">
        <w:rPr>
          <w:rFonts w:ascii="Arial" w:hAnsi="Arial" w:cs="Arial"/>
          <w:sz w:val="24"/>
          <w:szCs w:val="24"/>
          <w:lang w:val="en-GB"/>
        </w:rPr>
        <w:t>In L&amp;D, video-based learning provides dynamic and immersive experiences, catering to diverse learning styles. It enhances engagement, comprehension, and retention, aligning with principles of immersion and accessibility.</w:t>
      </w:r>
    </w:p>
    <w:p w14:paraId="67CF112B" w14:textId="7A00AD47" w:rsidR="001A347C" w:rsidRPr="002C1F52" w:rsidRDefault="00264496" w:rsidP="001A347C">
      <w:pPr>
        <w:rPr>
          <w:rFonts w:ascii="Arial" w:hAnsi="Arial" w:cs="Arial"/>
          <w:sz w:val="24"/>
          <w:szCs w:val="24"/>
          <w:lang w:val="en-GB"/>
        </w:rPr>
      </w:pPr>
      <w:r w:rsidRPr="002C1F52">
        <w:rPr>
          <w:rFonts w:ascii="Arial" w:hAnsi="Arial" w:cs="Arial"/>
          <w:sz w:val="24"/>
          <w:szCs w:val="24"/>
          <w:lang w:val="en-GB"/>
        </w:rPr>
        <w:t>While each emerging technology offers unique benefits</w:t>
      </w:r>
      <w:r w:rsidR="004C5059" w:rsidRPr="002C1F52">
        <w:rPr>
          <w:rFonts w:ascii="Arial" w:hAnsi="Arial" w:cs="Arial"/>
          <w:noProof/>
          <w:sz w:val="24"/>
          <w:szCs w:val="24"/>
          <w:lang w:val="en-GB"/>
        </w:rPr>
        <w:t xml:space="preserve"> </w:t>
      </w:r>
      <w:r w:rsidRPr="002C1F52">
        <w:rPr>
          <w:rFonts w:ascii="Arial" w:hAnsi="Arial" w:cs="Arial"/>
          <w:sz w:val="24"/>
          <w:szCs w:val="24"/>
          <w:lang w:val="en-GB"/>
        </w:rPr>
        <w:t xml:space="preserve">considering associated challenges is crucial for informed decision-making and successful </w:t>
      </w:r>
      <w:r w:rsidR="004C5059" w:rsidRPr="002C1F52">
        <w:rPr>
          <w:rFonts w:ascii="Arial" w:hAnsi="Arial" w:cs="Arial"/>
          <w:sz w:val="24"/>
          <w:szCs w:val="24"/>
          <w:lang w:val="en-GB"/>
        </w:rPr>
        <w:t>implementation (CompTIA 2023)</w:t>
      </w:r>
      <w:r w:rsidRPr="002C1F52">
        <w:rPr>
          <w:rFonts w:ascii="Arial" w:hAnsi="Arial" w:cs="Arial"/>
          <w:sz w:val="24"/>
          <w:szCs w:val="24"/>
          <w:lang w:val="en-GB"/>
        </w:rPr>
        <w:t>.</w:t>
      </w:r>
    </w:p>
    <w:p w14:paraId="0DD291F0" w14:textId="77777777" w:rsidR="001A347C" w:rsidRPr="002C1F52" w:rsidRDefault="001A347C" w:rsidP="001A347C">
      <w:pPr>
        <w:rPr>
          <w:rFonts w:ascii="Arial" w:hAnsi="Arial" w:cs="Arial"/>
          <w:b/>
          <w:bCs/>
          <w:sz w:val="24"/>
          <w:szCs w:val="24"/>
          <w:lang w:val="en-GB"/>
        </w:rPr>
      </w:pPr>
      <w:r w:rsidRPr="002C1F52">
        <w:rPr>
          <w:rFonts w:ascii="Arial" w:hAnsi="Arial" w:cs="Arial"/>
          <w:b/>
          <w:bCs/>
          <w:sz w:val="24"/>
          <w:szCs w:val="24"/>
          <w:lang w:val="en-GB"/>
        </w:rPr>
        <w:t>Loom: Empowering Dynamic Learning Experiences</w:t>
      </w:r>
    </w:p>
    <w:p w14:paraId="2F9A8F02" w14:textId="63AD6C6A" w:rsidR="007D31C8" w:rsidRPr="002C1F52" w:rsidRDefault="00B13D98" w:rsidP="001A347C">
      <w:pPr>
        <w:rPr>
          <w:rFonts w:ascii="Arial" w:hAnsi="Arial" w:cs="Arial"/>
          <w:sz w:val="24"/>
          <w:szCs w:val="24"/>
          <w:lang w:val="en-GB"/>
        </w:rPr>
      </w:pPr>
      <w:r w:rsidRPr="002C1F52">
        <w:rPr>
          <w:rFonts w:ascii="Arial" w:hAnsi="Arial" w:cs="Arial"/>
          <w:sz w:val="24"/>
          <w:szCs w:val="24"/>
        </w:rPr>
        <w:t>Loom offers a user-friendly platform for creating instructional videos with advanced features. Its cloud-based nature allows easy access across devices, enhancing learning flexibility. Interactive elements like quizzes boost engagement and retention</w:t>
      </w:r>
      <w:sdt>
        <w:sdtPr>
          <w:rPr>
            <w:rFonts w:ascii="Arial" w:hAnsi="Arial" w:cs="Arial"/>
            <w:sz w:val="24"/>
            <w:szCs w:val="24"/>
          </w:rPr>
          <w:id w:val="298576444"/>
          <w:citation/>
        </w:sdtPr>
        <w:sdtContent>
          <w:r w:rsidR="007B26D2" w:rsidRPr="002C1F52">
            <w:rPr>
              <w:rFonts w:ascii="Arial" w:hAnsi="Arial" w:cs="Arial"/>
              <w:sz w:val="24"/>
              <w:szCs w:val="24"/>
            </w:rPr>
            <w:fldChar w:fldCharType="begin"/>
          </w:r>
          <w:r w:rsidR="007B26D2" w:rsidRPr="002C1F52">
            <w:rPr>
              <w:rFonts w:ascii="Arial" w:hAnsi="Arial" w:cs="Arial"/>
              <w:sz w:val="24"/>
              <w:szCs w:val="24"/>
              <w:lang w:val="en-GB"/>
            </w:rPr>
            <w:instrText xml:space="preserve"> CITATION OnS23 \l 2057 </w:instrText>
          </w:r>
          <w:r w:rsidR="007B26D2" w:rsidRPr="002C1F52">
            <w:rPr>
              <w:rFonts w:ascii="Arial" w:hAnsi="Arial" w:cs="Arial"/>
              <w:sz w:val="24"/>
              <w:szCs w:val="24"/>
            </w:rPr>
            <w:fldChar w:fldCharType="separate"/>
          </w:r>
          <w:r w:rsidR="00665187" w:rsidRPr="002C1F52">
            <w:rPr>
              <w:rFonts w:ascii="Arial" w:hAnsi="Arial" w:cs="Arial"/>
              <w:noProof/>
              <w:sz w:val="24"/>
              <w:szCs w:val="24"/>
              <w:lang w:val="en-GB"/>
            </w:rPr>
            <w:t xml:space="preserve"> (OnScreen, 2023)</w:t>
          </w:r>
          <w:r w:rsidR="007B26D2" w:rsidRPr="002C1F52">
            <w:rPr>
              <w:rFonts w:ascii="Arial" w:hAnsi="Arial" w:cs="Arial"/>
              <w:sz w:val="24"/>
              <w:szCs w:val="24"/>
            </w:rPr>
            <w:fldChar w:fldCharType="end"/>
          </w:r>
        </w:sdtContent>
      </w:sdt>
      <w:r w:rsidRPr="002C1F52">
        <w:rPr>
          <w:rFonts w:ascii="Arial" w:hAnsi="Arial" w:cs="Arial"/>
          <w:sz w:val="24"/>
          <w:szCs w:val="24"/>
        </w:rPr>
        <w:t>. Integrating Loom into our L&amp;D strategy improves training experiences for onboarding and skill development. Loom's analytics enable progress tracking and feedback gathering. However, considerations like versatility and data security are essential.</w:t>
      </w:r>
      <w:sdt>
        <w:sdtPr>
          <w:rPr>
            <w:rFonts w:ascii="Arial" w:hAnsi="Arial" w:cs="Arial"/>
            <w:sz w:val="24"/>
            <w:szCs w:val="24"/>
          </w:rPr>
          <w:id w:val="-307857279"/>
          <w:citation/>
        </w:sdtPr>
        <w:sdtContent>
          <w:r w:rsidR="003053A5" w:rsidRPr="002C1F52">
            <w:rPr>
              <w:rFonts w:ascii="Arial" w:hAnsi="Arial" w:cs="Arial"/>
              <w:sz w:val="24"/>
              <w:szCs w:val="24"/>
            </w:rPr>
            <w:fldChar w:fldCharType="begin"/>
          </w:r>
          <w:r w:rsidR="003053A5" w:rsidRPr="002C1F52">
            <w:rPr>
              <w:rFonts w:ascii="Arial" w:hAnsi="Arial" w:cs="Arial"/>
              <w:sz w:val="24"/>
              <w:szCs w:val="24"/>
              <w:lang w:val="en-GB"/>
            </w:rPr>
            <w:instrText xml:space="preserve"> CITATION Loo22 \l 2057 </w:instrText>
          </w:r>
          <w:r w:rsidR="003053A5" w:rsidRPr="002C1F52">
            <w:rPr>
              <w:rFonts w:ascii="Arial" w:hAnsi="Arial" w:cs="Arial"/>
              <w:sz w:val="24"/>
              <w:szCs w:val="24"/>
            </w:rPr>
            <w:fldChar w:fldCharType="separate"/>
          </w:r>
          <w:r w:rsidR="00665187" w:rsidRPr="002C1F52">
            <w:rPr>
              <w:rFonts w:ascii="Arial" w:hAnsi="Arial" w:cs="Arial"/>
              <w:noProof/>
              <w:sz w:val="24"/>
              <w:szCs w:val="24"/>
              <w:lang w:val="en-GB"/>
            </w:rPr>
            <w:t xml:space="preserve"> (Loom, 2022)</w:t>
          </w:r>
          <w:r w:rsidR="003053A5" w:rsidRPr="002C1F52">
            <w:rPr>
              <w:rFonts w:ascii="Arial" w:hAnsi="Arial" w:cs="Arial"/>
              <w:sz w:val="24"/>
              <w:szCs w:val="24"/>
            </w:rPr>
            <w:fldChar w:fldCharType="end"/>
          </w:r>
        </w:sdtContent>
      </w:sdt>
    </w:p>
    <w:p w14:paraId="58C03710" w14:textId="5B849398" w:rsidR="00DF172D" w:rsidRPr="002C1F52" w:rsidRDefault="00DF172D" w:rsidP="00DF172D">
      <w:pPr>
        <w:rPr>
          <w:rFonts w:ascii="Arial" w:hAnsi="Arial" w:cs="Arial"/>
          <w:b/>
          <w:bCs/>
          <w:sz w:val="24"/>
          <w:szCs w:val="24"/>
          <w:lang w:val="en-GB"/>
        </w:rPr>
      </w:pPr>
      <w:r w:rsidRPr="002C1F52">
        <w:rPr>
          <w:rFonts w:ascii="Arial" w:hAnsi="Arial" w:cs="Arial"/>
          <w:b/>
          <w:bCs/>
          <w:sz w:val="24"/>
          <w:szCs w:val="24"/>
          <w:lang w:val="en-GB"/>
        </w:rPr>
        <w:t>Strengths</w:t>
      </w:r>
      <w:r w:rsidR="002F032D" w:rsidRPr="002C1F52">
        <w:rPr>
          <w:rFonts w:ascii="Arial" w:hAnsi="Arial" w:cs="Arial"/>
          <w:b/>
          <w:bCs/>
          <w:sz w:val="24"/>
          <w:szCs w:val="24"/>
          <w:lang w:val="en-GB"/>
        </w:rPr>
        <w:t xml:space="preserve"> of Loom</w:t>
      </w:r>
      <w:sdt>
        <w:sdtPr>
          <w:rPr>
            <w:rFonts w:ascii="Arial" w:hAnsi="Arial" w:cs="Arial"/>
            <w:b/>
            <w:bCs/>
            <w:sz w:val="24"/>
            <w:szCs w:val="24"/>
            <w:lang w:val="en-GB"/>
          </w:rPr>
          <w:id w:val="-723828602"/>
          <w:citation/>
        </w:sdtPr>
        <w:sdtContent>
          <w:r w:rsidR="002F032D" w:rsidRPr="002C1F52">
            <w:rPr>
              <w:rFonts w:ascii="Arial" w:hAnsi="Arial" w:cs="Arial"/>
              <w:b/>
              <w:bCs/>
              <w:sz w:val="24"/>
              <w:szCs w:val="24"/>
              <w:lang w:val="en-GB"/>
            </w:rPr>
            <w:fldChar w:fldCharType="begin"/>
          </w:r>
          <w:r w:rsidR="002F032D" w:rsidRPr="002C1F52">
            <w:rPr>
              <w:rFonts w:ascii="Arial" w:hAnsi="Arial" w:cs="Arial"/>
              <w:b/>
              <w:bCs/>
              <w:sz w:val="24"/>
              <w:szCs w:val="24"/>
              <w:lang w:val="en-GB"/>
            </w:rPr>
            <w:instrText xml:space="preserve"> CITATION Loo24 \l 2057 </w:instrText>
          </w:r>
          <w:r w:rsidR="002F032D" w:rsidRPr="002C1F52">
            <w:rPr>
              <w:rFonts w:ascii="Arial" w:hAnsi="Arial" w:cs="Arial"/>
              <w:b/>
              <w:bCs/>
              <w:sz w:val="24"/>
              <w:szCs w:val="24"/>
              <w:lang w:val="en-GB"/>
            </w:rPr>
            <w:fldChar w:fldCharType="separate"/>
          </w:r>
          <w:r w:rsidR="00665187" w:rsidRPr="002C1F52">
            <w:rPr>
              <w:rFonts w:ascii="Arial" w:hAnsi="Arial" w:cs="Arial"/>
              <w:b/>
              <w:bCs/>
              <w:noProof/>
              <w:sz w:val="24"/>
              <w:szCs w:val="24"/>
              <w:lang w:val="en-GB"/>
            </w:rPr>
            <w:t xml:space="preserve"> </w:t>
          </w:r>
          <w:r w:rsidR="00665187" w:rsidRPr="002C1F52">
            <w:rPr>
              <w:rFonts w:ascii="Arial" w:hAnsi="Arial" w:cs="Arial"/>
              <w:noProof/>
              <w:sz w:val="24"/>
              <w:szCs w:val="24"/>
              <w:lang w:val="en-GB"/>
            </w:rPr>
            <w:t>(Loom, 2024)</w:t>
          </w:r>
          <w:r w:rsidR="002F032D" w:rsidRPr="002C1F52">
            <w:rPr>
              <w:rFonts w:ascii="Arial" w:hAnsi="Arial" w:cs="Arial"/>
              <w:b/>
              <w:bCs/>
              <w:sz w:val="24"/>
              <w:szCs w:val="24"/>
              <w:lang w:val="en-GB"/>
            </w:rPr>
            <w:fldChar w:fldCharType="end"/>
          </w:r>
        </w:sdtContent>
      </w:sdt>
      <w:r w:rsidR="002F032D" w:rsidRPr="002C1F52">
        <w:rPr>
          <w:rFonts w:ascii="Arial" w:hAnsi="Arial" w:cs="Arial"/>
          <w:b/>
          <w:bCs/>
          <w:sz w:val="24"/>
          <w:szCs w:val="24"/>
          <w:lang w:val="en-GB"/>
        </w:rPr>
        <w:t xml:space="preserve"> </w:t>
      </w:r>
    </w:p>
    <w:p w14:paraId="610D4118" w14:textId="77777777" w:rsidR="00DF172D" w:rsidRPr="002C1F52" w:rsidRDefault="00DF172D" w:rsidP="00DF172D">
      <w:pPr>
        <w:numPr>
          <w:ilvl w:val="0"/>
          <w:numId w:val="18"/>
        </w:numPr>
        <w:rPr>
          <w:rFonts w:ascii="Arial" w:hAnsi="Arial" w:cs="Arial"/>
          <w:sz w:val="24"/>
          <w:szCs w:val="24"/>
          <w:lang w:val="en-GB"/>
        </w:rPr>
      </w:pPr>
      <w:r w:rsidRPr="002C1F52">
        <w:rPr>
          <w:rFonts w:ascii="Arial" w:hAnsi="Arial" w:cs="Arial"/>
          <w:sz w:val="24"/>
          <w:szCs w:val="24"/>
          <w:lang w:val="en-GB"/>
        </w:rPr>
        <w:t>Ease of Use: Loom's intuitive interface simplifies content creation and consumption.</w:t>
      </w:r>
    </w:p>
    <w:p w14:paraId="54871F38" w14:textId="370086FD" w:rsidR="00DF172D" w:rsidRPr="002C1F52" w:rsidRDefault="00DF172D" w:rsidP="00DF172D">
      <w:pPr>
        <w:numPr>
          <w:ilvl w:val="0"/>
          <w:numId w:val="18"/>
        </w:numPr>
        <w:rPr>
          <w:rFonts w:ascii="Arial" w:hAnsi="Arial" w:cs="Arial"/>
          <w:sz w:val="24"/>
          <w:szCs w:val="24"/>
          <w:lang w:val="en-GB"/>
        </w:rPr>
      </w:pPr>
      <w:r w:rsidRPr="002C1F52">
        <w:rPr>
          <w:rFonts w:ascii="Arial" w:hAnsi="Arial" w:cs="Arial"/>
          <w:sz w:val="24"/>
          <w:szCs w:val="24"/>
          <w:lang w:val="en-GB"/>
        </w:rPr>
        <w:t>Accessibility: Loom's cloud-based nature allows easy access to training materials from any device</w:t>
      </w:r>
      <w:sdt>
        <w:sdtPr>
          <w:rPr>
            <w:rFonts w:ascii="Arial" w:hAnsi="Arial" w:cs="Arial"/>
            <w:sz w:val="24"/>
            <w:szCs w:val="24"/>
            <w:lang w:val="en-GB"/>
          </w:rPr>
          <w:id w:val="-1839610730"/>
          <w:citation/>
        </w:sdtPr>
        <w:sdtContent>
          <w:r w:rsidR="00C82A1D" w:rsidRPr="002C1F52">
            <w:rPr>
              <w:rFonts w:ascii="Arial" w:hAnsi="Arial" w:cs="Arial"/>
              <w:sz w:val="24"/>
              <w:szCs w:val="24"/>
              <w:lang w:val="en-GB"/>
            </w:rPr>
            <w:fldChar w:fldCharType="begin"/>
          </w:r>
          <w:r w:rsidR="00C82A1D" w:rsidRPr="002C1F52">
            <w:rPr>
              <w:rFonts w:ascii="Arial" w:hAnsi="Arial" w:cs="Arial"/>
              <w:sz w:val="24"/>
              <w:szCs w:val="24"/>
              <w:lang w:val="en-GB"/>
            </w:rPr>
            <w:instrText xml:space="preserve"> CITATION Jub23 \l 2057 </w:instrText>
          </w:r>
          <w:r w:rsidR="00C82A1D" w:rsidRPr="002C1F52">
            <w:rPr>
              <w:rFonts w:ascii="Arial" w:hAnsi="Arial" w:cs="Arial"/>
              <w:sz w:val="24"/>
              <w:szCs w:val="24"/>
              <w:lang w:val="en-GB"/>
            </w:rPr>
            <w:fldChar w:fldCharType="separate"/>
          </w:r>
          <w:r w:rsidR="00665187" w:rsidRPr="002C1F52">
            <w:rPr>
              <w:rFonts w:ascii="Arial" w:hAnsi="Arial" w:cs="Arial"/>
              <w:noProof/>
              <w:sz w:val="24"/>
              <w:szCs w:val="24"/>
              <w:lang w:val="en-GB"/>
            </w:rPr>
            <w:t xml:space="preserve"> (Metzger-Smith, 2023)</w:t>
          </w:r>
          <w:r w:rsidR="00C82A1D" w:rsidRPr="002C1F52">
            <w:rPr>
              <w:rFonts w:ascii="Arial" w:hAnsi="Arial" w:cs="Arial"/>
              <w:sz w:val="24"/>
              <w:szCs w:val="24"/>
              <w:lang w:val="en-GB"/>
            </w:rPr>
            <w:fldChar w:fldCharType="end"/>
          </w:r>
        </w:sdtContent>
      </w:sdt>
      <w:r w:rsidRPr="002C1F52">
        <w:rPr>
          <w:rFonts w:ascii="Arial" w:hAnsi="Arial" w:cs="Arial"/>
          <w:sz w:val="24"/>
          <w:szCs w:val="24"/>
          <w:lang w:val="en-GB"/>
        </w:rPr>
        <w:t>.</w:t>
      </w:r>
    </w:p>
    <w:p w14:paraId="5EC57797" w14:textId="6B1D3CA5" w:rsidR="00DF172D" w:rsidRPr="002C1F52" w:rsidRDefault="00DF172D" w:rsidP="00DF172D">
      <w:pPr>
        <w:numPr>
          <w:ilvl w:val="0"/>
          <w:numId w:val="18"/>
        </w:numPr>
        <w:rPr>
          <w:rFonts w:ascii="Arial" w:hAnsi="Arial" w:cs="Arial"/>
          <w:sz w:val="24"/>
          <w:szCs w:val="24"/>
          <w:lang w:val="en-GB"/>
        </w:rPr>
      </w:pPr>
      <w:r w:rsidRPr="002C1F52">
        <w:rPr>
          <w:rFonts w:ascii="Arial" w:hAnsi="Arial" w:cs="Arial"/>
          <w:sz w:val="24"/>
          <w:szCs w:val="24"/>
          <w:lang w:val="en-GB"/>
        </w:rPr>
        <w:t>Engagement: Video-based learning with Loom's interactive features</w:t>
      </w:r>
      <w:r w:rsidR="00003E2B" w:rsidRPr="002C1F52">
        <w:rPr>
          <w:rFonts w:ascii="Arial" w:hAnsi="Arial" w:cs="Arial"/>
          <w:sz w:val="24"/>
          <w:szCs w:val="24"/>
          <w:lang w:val="en-GB"/>
        </w:rPr>
        <w:t xml:space="preserve"> </w:t>
      </w:r>
      <w:r w:rsidR="00341766" w:rsidRPr="002C1F52">
        <w:rPr>
          <w:rFonts w:ascii="Arial" w:hAnsi="Arial" w:cs="Arial"/>
          <w:sz w:val="24"/>
          <w:szCs w:val="24"/>
          <w:lang w:val="en-GB"/>
        </w:rPr>
        <w:t>encourages</w:t>
      </w:r>
      <w:r w:rsidRPr="002C1F52">
        <w:rPr>
          <w:rFonts w:ascii="Arial" w:hAnsi="Arial" w:cs="Arial"/>
          <w:sz w:val="24"/>
          <w:szCs w:val="24"/>
          <w:lang w:val="en-GB"/>
        </w:rPr>
        <w:t xml:space="preserve"> collaboration and community.</w:t>
      </w:r>
    </w:p>
    <w:p w14:paraId="5889CA4C" w14:textId="77777777" w:rsidR="00DF172D" w:rsidRPr="002C1F52" w:rsidRDefault="00DF172D" w:rsidP="00DF172D">
      <w:pPr>
        <w:numPr>
          <w:ilvl w:val="0"/>
          <w:numId w:val="18"/>
        </w:numPr>
        <w:rPr>
          <w:rFonts w:ascii="Arial" w:hAnsi="Arial" w:cs="Arial"/>
          <w:sz w:val="24"/>
          <w:szCs w:val="24"/>
          <w:lang w:val="en-GB"/>
        </w:rPr>
      </w:pPr>
      <w:r w:rsidRPr="002C1F52">
        <w:rPr>
          <w:rFonts w:ascii="Arial" w:hAnsi="Arial" w:cs="Arial"/>
          <w:sz w:val="24"/>
          <w:szCs w:val="24"/>
          <w:lang w:val="en-GB"/>
        </w:rPr>
        <w:t>Cost-Effectiveness: Loom's subscription model enables scalable usage without significant upfront investments.</w:t>
      </w:r>
    </w:p>
    <w:p w14:paraId="3922BBC6" w14:textId="77777777" w:rsidR="00DF172D" w:rsidRPr="002C1F52" w:rsidRDefault="00DF172D" w:rsidP="00DF172D">
      <w:pPr>
        <w:numPr>
          <w:ilvl w:val="0"/>
          <w:numId w:val="18"/>
        </w:numPr>
        <w:rPr>
          <w:rFonts w:ascii="Arial" w:hAnsi="Arial" w:cs="Arial"/>
          <w:sz w:val="24"/>
          <w:szCs w:val="24"/>
          <w:lang w:val="en-GB"/>
        </w:rPr>
      </w:pPr>
      <w:r w:rsidRPr="002C1F52">
        <w:rPr>
          <w:rFonts w:ascii="Arial" w:hAnsi="Arial" w:cs="Arial"/>
          <w:sz w:val="24"/>
          <w:szCs w:val="24"/>
          <w:lang w:val="en-GB"/>
        </w:rPr>
        <w:lastRenderedPageBreak/>
        <w:t>Versatility: Loom seamlessly integrates with existing systems and supports various content types.</w:t>
      </w:r>
    </w:p>
    <w:p w14:paraId="048A5F91" w14:textId="77777777" w:rsidR="00DF172D" w:rsidRPr="002C1F52" w:rsidRDefault="00DF172D" w:rsidP="00DF172D">
      <w:pPr>
        <w:rPr>
          <w:rFonts w:ascii="Arial" w:hAnsi="Arial" w:cs="Arial"/>
          <w:b/>
          <w:bCs/>
          <w:sz w:val="24"/>
          <w:szCs w:val="24"/>
          <w:lang w:val="en-GB"/>
        </w:rPr>
      </w:pPr>
      <w:r w:rsidRPr="002C1F52">
        <w:rPr>
          <w:rFonts w:ascii="Arial" w:hAnsi="Arial" w:cs="Arial"/>
          <w:b/>
          <w:bCs/>
          <w:sz w:val="24"/>
          <w:szCs w:val="24"/>
          <w:lang w:val="en-GB"/>
        </w:rPr>
        <w:t>Considerations:</w:t>
      </w:r>
    </w:p>
    <w:p w14:paraId="4B80FFD6" w14:textId="77777777" w:rsidR="00DF172D" w:rsidRPr="002C1F52" w:rsidRDefault="00DF172D" w:rsidP="00DF172D">
      <w:pPr>
        <w:numPr>
          <w:ilvl w:val="0"/>
          <w:numId w:val="19"/>
        </w:numPr>
        <w:rPr>
          <w:rFonts w:ascii="Arial" w:hAnsi="Arial" w:cs="Arial"/>
          <w:sz w:val="24"/>
          <w:szCs w:val="24"/>
          <w:lang w:val="en-GB"/>
        </w:rPr>
      </w:pPr>
      <w:r w:rsidRPr="002C1F52">
        <w:rPr>
          <w:rFonts w:ascii="Arial" w:hAnsi="Arial" w:cs="Arial"/>
          <w:sz w:val="24"/>
          <w:szCs w:val="24"/>
          <w:lang w:val="en-GB"/>
        </w:rPr>
        <w:t>Limited Learning Management Features: Assess alignment with specific training program requirements.</w:t>
      </w:r>
    </w:p>
    <w:p w14:paraId="2EE39D7E" w14:textId="4B9A8579" w:rsidR="00DF172D" w:rsidRPr="002C1F52" w:rsidRDefault="00DF172D" w:rsidP="00DF172D">
      <w:pPr>
        <w:numPr>
          <w:ilvl w:val="0"/>
          <w:numId w:val="19"/>
        </w:numPr>
        <w:rPr>
          <w:rFonts w:ascii="Arial" w:hAnsi="Arial" w:cs="Arial"/>
          <w:sz w:val="24"/>
          <w:szCs w:val="24"/>
          <w:lang w:val="en-GB"/>
        </w:rPr>
      </w:pPr>
      <w:r w:rsidRPr="002C1F52">
        <w:rPr>
          <w:rFonts w:ascii="Arial" w:hAnsi="Arial" w:cs="Arial"/>
          <w:sz w:val="24"/>
          <w:szCs w:val="24"/>
          <w:lang w:val="en-GB"/>
        </w:rPr>
        <w:t>Data Security Concerns: Ensure compliance with organi</w:t>
      </w:r>
      <w:r w:rsidR="00003E2B" w:rsidRPr="002C1F52">
        <w:rPr>
          <w:rFonts w:ascii="Arial" w:hAnsi="Arial" w:cs="Arial"/>
          <w:sz w:val="24"/>
          <w:szCs w:val="24"/>
          <w:lang w:val="en-GB"/>
        </w:rPr>
        <w:t>s</w:t>
      </w:r>
      <w:r w:rsidRPr="002C1F52">
        <w:rPr>
          <w:rFonts w:ascii="Arial" w:hAnsi="Arial" w:cs="Arial"/>
          <w:sz w:val="24"/>
          <w:szCs w:val="24"/>
          <w:lang w:val="en-GB"/>
        </w:rPr>
        <w:t>ational data encryption and standards.</w:t>
      </w:r>
    </w:p>
    <w:p w14:paraId="6D1DC210" w14:textId="59B567B6" w:rsidR="00DF172D" w:rsidRPr="002C1F52" w:rsidRDefault="00DF172D" w:rsidP="00DF172D">
      <w:pPr>
        <w:numPr>
          <w:ilvl w:val="0"/>
          <w:numId w:val="19"/>
        </w:numPr>
        <w:rPr>
          <w:rFonts w:ascii="Arial" w:hAnsi="Arial" w:cs="Arial"/>
          <w:sz w:val="24"/>
          <w:szCs w:val="24"/>
          <w:lang w:val="en-GB"/>
        </w:rPr>
      </w:pPr>
      <w:r w:rsidRPr="002C1F52">
        <w:rPr>
          <w:rFonts w:ascii="Arial" w:hAnsi="Arial" w:cs="Arial"/>
          <w:sz w:val="24"/>
          <w:szCs w:val="24"/>
          <w:lang w:val="en-GB"/>
        </w:rPr>
        <w:t>Scalability Challenges: Evaluate performance and storage capabilities for large-scale training</w:t>
      </w:r>
      <w:sdt>
        <w:sdtPr>
          <w:rPr>
            <w:rFonts w:ascii="Arial" w:hAnsi="Arial" w:cs="Arial"/>
            <w:sz w:val="24"/>
            <w:szCs w:val="24"/>
            <w:lang w:val="en-GB"/>
          </w:rPr>
          <w:id w:val="-853418375"/>
          <w:citation/>
        </w:sdtPr>
        <w:sdtContent>
          <w:r w:rsidR="000446C0" w:rsidRPr="002C1F52">
            <w:rPr>
              <w:rFonts w:ascii="Arial" w:hAnsi="Arial" w:cs="Arial"/>
              <w:sz w:val="24"/>
              <w:szCs w:val="24"/>
              <w:lang w:val="en-GB"/>
            </w:rPr>
            <w:fldChar w:fldCharType="begin"/>
          </w:r>
          <w:r w:rsidR="000446C0" w:rsidRPr="002C1F52">
            <w:rPr>
              <w:rFonts w:ascii="Arial" w:hAnsi="Arial" w:cs="Arial"/>
              <w:sz w:val="24"/>
              <w:szCs w:val="24"/>
              <w:lang w:val="en-GB"/>
            </w:rPr>
            <w:instrText xml:space="preserve"> CITATION Dhi23 \l 2057 </w:instrText>
          </w:r>
          <w:r w:rsidR="000446C0" w:rsidRPr="002C1F52">
            <w:rPr>
              <w:rFonts w:ascii="Arial" w:hAnsi="Arial" w:cs="Arial"/>
              <w:sz w:val="24"/>
              <w:szCs w:val="24"/>
              <w:lang w:val="en-GB"/>
            </w:rPr>
            <w:fldChar w:fldCharType="separate"/>
          </w:r>
          <w:r w:rsidR="00665187" w:rsidRPr="002C1F52">
            <w:rPr>
              <w:rFonts w:ascii="Arial" w:hAnsi="Arial" w:cs="Arial"/>
              <w:noProof/>
              <w:sz w:val="24"/>
              <w:szCs w:val="24"/>
              <w:lang w:val="en-GB"/>
            </w:rPr>
            <w:t xml:space="preserve"> (Krishna, 2023)</w:t>
          </w:r>
          <w:r w:rsidR="000446C0" w:rsidRPr="002C1F52">
            <w:rPr>
              <w:rFonts w:ascii="Arial" w:hAnsi="Arial" w:cs="Arial"/>
              <w:sz w:val="24"/>
              <w:szCs w:val="24"/>
              <w:lang w:val="en-GB"/>
            </w:rPr>
            <w:fldChar w:fldCharType="end"/>
          </w:r>
        </w:sdtContent>
      </w:sdt>
      <w:r w:rsidRPr="002C1F52">
        <w:rPr>
          <w:rFonts w:ascii="Arial" w:hAnsi="Arial" w:cs="Arial"/>
          <w:sz w:val="24"/>
          <w:szCs w:val="24"/>
          <w:lang w:val="en-GB"/>
        </w:rPr>
        <w:t>.</w:t>
      </w:r>
    </w:p>
    <w:p w14:paraId="29AAD11B" w14:textId="77777777" w:rsidR="00DF172D" w:rsidRPr="002C1F52" w:rsidRDefault="00DF172D" w:rsidP="00DF172D">
      <w:pPr>
        <w:numPr>
          <w:ilvl w:val="0"/>
          <w:numId w:val="19"/>
        </w:numPr>
        <w:rPr>
          <w:rFonts w:ascii="Arial" w:hAnsi="Arial" w:cs="Arial"/>
          <w:sz w:val="24"/>
          <w:szCs w:val="24"/>
          <w:lang w:val="en-GB"/>
        </w:rPr>
      </w:pPr>
      <w:r w:rsidRPr="002C1F52">
        <w:rPr>
          <w:rFonts w:ascii="Arial" w:hAnsi="Arial" w:cs="Arial"/>
          <w:sz w:val="24"/>
          <w:szCs w:val="24"/>
          <w:lang w:val="en-GB"/>
        </w:rPr>
        <w:t>Limited Analytics and Reporting: Consider if reporting features meet assessment objectives.</w:t>
      </w:r>
    </w:p>
    <w:p w14:paraId="1924C4DD" w14:textId="14C58DD1" w:rsidR="00DF172D" w:rsidRPr="002C1F52" w:rsidRDefault="00057E7F" w:rsidP="00DF172D">
      <w:pPr>
        <w:rPr>
          <w:rFonts w:ascii="Arial" w:hAnsi="Arial" w:cs="Arial"/>
          <w:vanish/>
          <w:sz w:val="24"/>
          <w:szCs w:val="24"/>
          <w:lang w:val="en-GB"/>
        </w:rPr>
      </w:pPr>
      <w:r w:rsidRPr="002C1F52">
        <w:rPr>
          <w:rFonts w:ascii="Arial" w:hAnsi="Arial" w:cs="Arial"/>
          <w:sz w:val="24"/>
          <w:szCs w:val="24"/>
        </w:rPr>
        <w:t>Integrating Loom into our L&amp;D strategy offers benefits like accessibility, engagement, scalability, and cost-effectiveness. However, it's essential to address limitations such as management features and data security. Overall, Loom aligns with organi</w:t>
      </w:r>
      <w:r w:rsidR="00B13D98" w:rsidRPr="002C1F52">
        <w:rPr>
          <w:rFonts w:ascii="Arial" w:hAnsi="Arial" w:cs="Arial"/>
          <w:sz w:val="24"/>
          <w:szCs w:val="24"/>
        </w:rPr>
        <w:t>s</w:t>
      </w:r>
      <w:r w:rsidRPr="002C1F52">
        <w:rPr>
          <w:rFonts w:ascii="Arial" w:hAnsi="Arial" w:cs="Arial"/>
          <w:sz w:val="24"/>
          <w:szCs w:val="24"/>
        </w:rPr>
        <w:t>ational goals, making it ideal for enhancing our L&amp;D provision with dynamic video-based learning experiences</w:t>
      </w:r>
      <w:sdt>
        <w:sdtPr>
          <w:rPr>
            <w:rFonts w:ascii="Arial" w:hAnsi="Arial" w:cs="Arial"/>
            <w:sz w:val="24"/>
            <w:szCs w:val="24"/>
          </w:rPr>
          <w:id w:val="1208688813"/>
          <w:citation/>
        </w:sdtPr>
        <w:sdtContent>
          <w:r w:rsidR="005D6814" w:rsidRPr="002C1F52">
            <w:rPr>
              <w:rFonts w:ascii="Arial" w:hAnsi="Arial" w:cs="Arial"/>
              <w:sz w:val="24"/>
              <w:szCs w:val="24"/>
            </w:rPr>
            <w:fldChar w:fldCharType="begin"/>
          </w:r>
          <w:r w:rsidR="005D6814" w:rsidRPr="002C1F52">
            <w:rPr>
              <w:rFonts w:ascii="Arial" w:hAnsi="Arial" w:cs="Arial"/>
              <w:sz w:val="24"/>
              <w:szCs w:val="24"/>
              <w:lang w:val="en-GB"/>
            </w:rPr>
            <w:instrText xml:space="preserve"> CITATION Isr24 \l 2057 </w:instrText>
          </w:r>
          <w:r w:rsidR="005D6814" w:rsidRPr="002C1F52">
            <w:rPr>
              <w:rFonts w:ascii="Arial" w:hAnsi="Arial" w:cs="Arial"/>
              <w:sz w:val="24"/>
              <w:szCs w:val="24"/>
            </w:rPr>
            <w:fldChar w:fldCharType="separate"/>
          </w:r>
          <w:r w:rsidR="00665187" w:rsidRPr="002C1F52">
            <w:rPr>
              <w:rFonts w:ascii="Arial" w:hAnsi="Arial" w:cs="Arial"/>
              <w:noProof/>
              <w:sz w:val="24"/>
              <w:szCs w:val="24"/>
              <w:lang w:val="en-GB"/>
            </w:rPr>
            <w:t xml:space="preserve"> (Roldan, 2024)</w:t>
          </w:r>
          <w:r w:rsidR="005D6814" w:rsidRPr="002C1F52">
            <w:rPr>
              <w:rFonts w:ascii="Arial" w:hAnsi="Arial" w:cs="Arial"/>
              <w:sz w:val="24"/>
              <w:szCs w:val="24"/>
            </w:rPr>
            <w:fldChar w:fldCharType="end"/>
          </w:r>
        </w:sdtContent>
      </w:sdt>
      <w:r w:rsidRPr="002C1F52">
        <w:rPr>
          <w:rFonts w:ascii="Arial" w:hAnsi="Arial" w:cs="Arial"/>
          <w:sz w:val="24"/>
          <w:szCs w:val="24"/>
        </w:rPr>
        <w:t>.</w:t>
      </w:r>
      <w:r w:rsidR="00DF172D" w:rsidRPr="002C1F52">
        <w:rPr>
          <w:rFonts w:ascii="Arial" w:hAnsi="Arial" w:cs="Arial"/>
          <w:vanish/>
          <w:sz w:val="24"/>
          <w:szCs w:val="24"/>
          <w:lang w:val="en-GB"/>
        </w:rPr>
        <w:t>Top of Form</w:t>
      </w:r>
    </w:p>
    <w:p w14:paraId="06AC7D56" w14:textId="77777777" w:rsidR="009A6AD8" w:rsidRPr="002C1F52" w:rsidRDefault="009A6AD8" w:rsidP="00F57A0D">
      <w:pPr>
        <w:rPr>
          <w:rFonts w:ascii="Arial" w:hAnsi="Arial" w:cs="Arial"/>
          <w:sz w:val="24"/>
          <w:szCs w:val="24"/>
          <w:lang w:val="en-GB"/>
        </w:rPr>
      </w:pPr>
    </w:p>
    <w:p w14:paraId="4283F992" w14:textId="5BE7A58D" w:rsidR="001A347C" w:rsidRPr="002C1F52" w:rsidRDefault="008C706E" w:rsidP="009A6AD8">
      <w:pPr>
        <w:rPr>
          <w:rFonts w:ascii="Arial" w:hAnsi="Arial" w:cs="Arial"/>
          <w:b/>
          <w:bCs/>
          <w:sz w:val="24"/>
          <w:szCs w:val="24"/>
        </w:rPr>
      </w:pPr>
      <w:r w:rsidRPr="002C1F52">
        <w:rPr>
          <w:rFonts w:ascii="Arial" w:hAnsi="Arial" w:cs="Arial"/>
          <w:b/>
          <w:bCs/>
          <w:sz w:val="24"/>
          <w:szCs w:val="24"/>
        </w:rPr>
        <w:t>Engaging</w:t>
      </w:r>
      <w:r w:rsidR="001A347C" w:rsidRPr="002C1F52">
        <w:rPr>
          <w:rFonts w:ascii="Arial" w:hAnsi="Arial" w:cs="Arial"/>
          <w:b/>
          <w:bCs/>
          <w:sz w:val="24"/>
          <w:szCs w:val="24"/>
        </w:rPr>
        <w:t xml:space="preserve"> Stakeholders in Integrating Loom into </w:t>
      </w:r>
      <w:r w:rsidR="00B13D98" w:rsidRPr="002C1F52">
        <w:rPr>
          <w:rFonts w:ascii="Arial" w:hAnsi="Arial" w:cs="Arial"/>
          <w:b/>
          <w:bCs/>
          <w:sz w:val="24"/>
          <w:szCs w:val="24"/>
        </w:rPr>
        <w:t>Ryburne’s</w:t>
      </w:r>
      <w:r w:rsidR="001A347C" w:rsidRPr="002C1F52">
        <w:rPr>
          <w:rFonts w:ascii="Arial" w:hAnsi="Arial" w:cs="Arial"/>
          <w:b/>
          <w:bCs/>
          <w:sz w:val="24"/>
          <w:szCs w:val="24"/>
        </w:rPr>
        <w:t xml:space="preserve"> L&amp;D Strategy:</w:t>
      </w:r>
    </w:p>
    <w:p w14:paraId="0FAA6798" w14:textId="4BAB82D4" w:rsidR="001A347C" w:rsidRPr="002C1F52" w:rsidRDefault="001A347C" w:rsidP="006F12EF">
      <w:pPr>
        <w:pStyle w:val="ListParagraph"/>
        <w:numPr>
          <w:ilvl w:val="0"/>
          <w:numId w:val="21"/>
        </w:numPr>
        <w:rPr>
          <w:rFonts w:ascii="Arial" w:hAnsi="Arial" w:cs="Arial"/>
          <w:b/>
          <w:bCs/>
          <w:sz w:val="24"/>
          <w:szCs w:val="24"/>
        </w:rPr>
      </w:pPr>
      <w:r w:rsidRPr="002C1F52">
        <w:rPr>
          <w:rFonts w:ascii="Arial" w:hAnsi="Arial" w:cs="Arial"/>
          <w:b/>
          <w:bCs/>
          <w:sz w:val="24"/>
          <w:szCs w:val="24"/>
        </w:rPr>
        <w:t>Stakeholder Identification:</w:t>
      </w:r>
    </w:p>
    <w:p w14:paraId="1754D9EF" w14:textId="77777777" w:rsidR="001A347C" w:rsidRPr="002C1F52" w:rsidRDefault="001A347C" w:rsidP="001A347C">
      <w:pPr>
        <w:rPr>
          <w:rFonts w:ascii="Arial" w:hAnsi="Arial" w:cs="Arial"/>
          <w:sz w:val="24"/>
          <w:szCs w:val="24"/>
        </w:rPr>
      </w:pPr>
      <w:r w:rsidRPr="002C1F52">
        <w:rPr>
          <w:rFonts w:ascii="Arial" w:hAnsi="Arial" w:cs="Arial"/>
          <w:sz w:val="24"/>
          <w:szCs w:val="24"/>
        </w:rPr>
        <w:t>We will identify key stakeholders across departments at Ryburne Windows who are directly involved in or impacted by the integration of Loom into our L&amp;D strategy. This includes department heads, team leaders, HR representatives, IT professionals, and frontline employees.</w:t>
      </w:r>
    </w:p>
    <w:p w14:paraId="0DB05ECD" w14:textId="02841FE4" w:rsidR="001A347C" w:rsidRPr="002C1F52" w:rsidRDefault="001A347C" w:rsidP="006F12EF">
      <w:pPr>
        <w:pStyle w:val="ListParagraph"/>
        <w:numPr>
          <w:ilvl w:val="0"/>
          <w:numId w:val="21"/>
        </w:numPr>
        <w:rPr>
          <w:rFonts w:ascii="Arial" w:hAnsi="Arial" w:cs="Arial"/>
          <w:b/>
          <w:bCs/>
          <w:sz w:val="24"/>
          <w:szCs w:val="24"/>
        </w:rPr>
      </w:pPr>
      <w:r w:rsidRPr="002C1F52">
        <w:rPr>
          <w:rFonts w:ascii="Arial" w:hAnsi="Arial" w:cs="Arial"/>
          <w:b/>
          <w:bCs/>
          <w:sz w:val="24"/>
          <w:szCs w:val="24"/>
        </w:rPr>
        <w:t>Stakeholder Engagement Strategy for Capability Needs:</w:t>
      </w:r>
    </w:p>
    <w:p w14:paraId="4231983E" w14:textId="77777777" w:rsidR="001A347C" w:rsidRPr="002C1F52" w:rsidRDefault="001A347C" w:rsidP="00FB7847">
      <w:pPr>
        <w:pStyle w:val="ListParagraph"/>
        <w:numPr>
          <w:ilvl w:val="0"/>
          <w:numId w:val="22"/>
        </w:numPr>
        <w:rPr>
          <w:rFonts w:ascii="Arial" w:hAnsi="Arial" w:cs="Arial"/>
          <w:sz w:val="24"/>
          <w:szCs w:val="24"/>
        </w:rPr>
      </w:pPr>
      <w:r w:rsidRPr="002C1F52">
        <w:rPr>
          <w:rFonts w:ascii="Arial" w:hAnsi="Arial" w:cs="Arial"/>
          <w:b/>
          <w:bCs/>
          <w:sz w:val="24"/>
          <w:szCs w:val="24"/>
        </w:rPr>
        <w:t>Surveys and Interviews</w:t>
      </w:r>
      <w:r w:rsidRPr="002C1F52">
        <w:rPr>
          <w:rFonts w:ascii="Arial" w:hAnsi="Arial" w:cs="Arial"/>
          <w:sz w:val="24"/>
          <w:szCs w:val="24"/>
        </w:rPr>
        <w:t>: Conducting surveys and structured interviews to gather insights into current skill levels, technological proficiency, and learning preferences among employees. This will help us understand the specific capability gaps and training requirements.</w:t>
      </w:r>
    </w:p>
    <w:p w14:paraId="03AA5E17" w14:textId="559B6CA9" w:rsidR="001A347C" w:rsidRPr="002C1F52" w:rsidRDefault="001A347C" w:rsidP="00FB7847">
      <w:pPr>
        <w:pStyle w:val="ListParagraph"/>
        <w:numPr>
          <w:ilvl w:val="0"/>
          <w:numId w:val="22"/>
        </w:numPr>
        <w:rPr>
          <w:rFonts w:ascii="Arial" w:hAnsi="Arial" w:cs="Arial"/>
          <w:sz w:val="24"/>
          <w:szCs w:val="24"/>
        </w:rPr>
      </w:pPr>
      <w:r w:rsidRPr="002C1F52">
        <w:rPr>
          <w:rFonts w:ascii="Arial" w:hAnsi="Arial" w:cs="Arial"/>
          <w:b/>
          <w:bCs/>
          <w:sz w:val="24"/>
          <w:szCs w:val="24"/>
        </w:rPr>
        <w:t>Focus Groups</w:t>
      </w:r>
      <w:r w:rsidRPr="002C1F52">
        <w:rPr>
          <w:rFonts w:ascii="Arial" w:hAnsi="Arial" w:cs="Arial"/>
          <w:sz w:val="24"/>
          <w:szCs w:val="24"/>
        </w:rPr>
        <w:t>: Organi</w:t>
      </w:r>
      <w:r w:rsidR="001F61C3" w:rsidRPr="002C1F52">
        <w:rPr>
          <w:rFonts w:ascii="Arial" w:hAnsi="Arial" w:cs="Arial"/>
          <w:sz w:val="24"/>
          <w:szCs w:val="24"/>
        </w:rPr>
        <w:t>s</w:t>
      </w:r>
      <w:r w:rsidRPr="002C1F52">
        <w:rPr>
          <w:rFonts w:ascii="Arial" w:hAnsi="Arial" w:cs="Arial"/>
          <w:sz w:val="24"/>
          <w:szCs w:val="24"/>
        </w:rPr>
        <w:t>ing focus groups with representatives from different departments to delve deeper into specific capability needs, challenges, and opportunities associated with the adoption of Loom as a video-based learning tool.</w:t>
      </w:r>
    </w:p>
    <w:p w14:paraId="39E84A7C" w14:textId="2AAA89A2" w:rsidR="001A347C" w:rsidRPr="002C1F52" w:rsidRDefault="001A347C" w:rsidP="00FB7847">
      <w:pPr>
        <w:pStyle w:val="ListParagraph"/>
        <w:numPr>
          <w:ilvl w:val="0"/>
          <w:numId w:val="22"/>
        </w:numPr>
        <w:rPr>
          <w:rFonts w:ascii="Arial" w:hAnsi="Arial" w:cs="Arial"/>
          <w:sz w:val="24"/>
          <w:szCs w:val="24"/>
        </w:rPr>
      </w:pPr>
      <w:r w:rsidRPr="002C1F52">
        <w:rPr>
          <w:rFonts w:ascii="Arial" w:hAnsi="Arial" w:cs="Arial"/>
          <w:b/>
          <w:bCs/>
          <w:sz w:val="24"/>
          <w:szCs w:val="24"/>
        </w:rPr>
        <w:t>Stakeholder Workshops:</w:t>
      </w:r>
      <w:r w:rsidRPr="002C1F52">
        <w:rPr>
          <w:rFonts w:ascii="Arial" w:hAnsi="Arial" w:cs="Arial"/>
          <w:sz w:val="24"/>
          <w:szCs w:val="24"/>
        </w:rPr>
        <w:t xml:space="preserve"> Facilitating workshops with cross-functional teams to collaboratively define the capabilities needed to achieve our strategic objectives. These workshops will provide a platform for stakeholders to prioritize training topics and determine the most effective delivery methods for utili</w:t>
      </w:r>
      <w:r w:rsidR="001F61C3" w:rsidRPr="002C1F52">
        <w:rPr>
          <w:rFonts w:ascii="Arial" w:hAnsi="Arial" w:cs="Arial"/>
          <w:sz w:val="24"/>
          <w:szCs w:val="24"/>
        </w:rPr>
        <w:t>s</w:t>
      </w:r>
      <w:r w:rsidRPr="002C1F52">
        <w:rPr>
          <w:rFonts w:ascii="Arial" w:hAnsi="Arial" w:cs="Arial"/>
          <w:sz w:val="24"/>
          <w:szCs w:val="24"/>
        </w:rPr>
        <w:t>ing Loom effectively.</w:t>
      </w:r>
      <w:sdt>
        <w:sdtPr>
          <w:rPr>
            <w:rFonts w:ascii="Arial" w:hAnsi="Arial" w:cs="Arial"/>
            <w:sz w:val="24"/>
            <w:szCs w:val="24"/>
          </w:rPr>
          <w:id w:val="202600786"/>
          <w:citation/>
        </w:sdtPr>
        <w:sdtContent>
          <w:r w:rsidR="007242C2" w:rsidRPr="002C1F52">
            <w:rPr>
              <w:rFonts w:ascii="Arial" w:hAnsi="Arial" w:cs="Arial"/>
              <w:sz w:val="24"/>
              <w:szCs w:val="24"/>
            </w:rPr>
            <w:fldChar w:fldCharType="begin"/>
          </w:r>
          <w:r w:rsidR="007242C2" w:rsidRPr="002C1F52">
            <w:rPr>
              <w:rFonts w:ascii="Arial" w:hAnsi="Arial" w:cs="Arial"/>
              <w:sz w:val="24"/>
              <w:szCs w:val="24"/>
              <w:lang w:val="en-GB"/>
            </w:rPr>
            <w:instrText xml:space="preserve"> CITATION CIP234 \l 2057 </w:instrText>
          </w:r>
          <w:r w:rsidR="007242C2" w:rsidRPr="002C1F52">
            <w:rPr>
              <w:rFonts w:ascii="Arial" w:hAnsi="Arial" w:cs="Arial"/>
              <w:sz w:val="24"/>
              <w:szCs w:val="24"/>
            </w:rPr>
            <w:fldChar w:fldCharType="separate"/>
          </w:r>
          <w:r w:rsidR="00665187" w:rsidRPr="002C1F52">
            <w:rPr>
              <w:rFonts w:ascii="Arial" w:hAnsi="Arial" w:cs="Arial"/>
              <w:noProof/>
              <w:sz w:val="24"/>
              <w:szCs w:val="24"/>
              <w:lang w:val="en-GB"/>
            </w:rPr>
            <w:t xml:space="preserve"> (CIPD, 2023)</w:t>
          </w:r>
          <w:r w:rsidR="007242C2" w:rsidRPr="002C1F52">
            <w:rPr>
              <w:rFonts w:ascii="Arial" w:hAnsi="Arial" w:cs="Arial"/>
              <w:sz w:val="24"/>
              <w:szCs w:val="24"/>
            </w:rPr>
            <w:fldChar w:fldCharType="end"/>
          </w:r>
        </w:sdtContent>
      </w:sdt>
    </w:p>
    <w:p w14:paraId="11460B6F" w14:textId="77777777" w:rsidR="00FB7847" w:rsidRPr="002C1F52" w:rsidRDefault="00FB7847" w:rsidP="00FB7847">
      <w:pPr>
        <w:pStyle w:val="ListParagraph"/>
        <w:rPr>
          <w:rFonts w:ascii="Arial" w:hAnsi="Arial" w:cs="Arial"/>
          <w:sz w:val="24"/>
          <w:szCs w:val="24"/>
        </w:rPr>
      </w:pPr>
    </w:p>
    <w:p w14:paraId="492BE614" w14:textId="600734D6" w:rsidR="001A347C" w:rsidRPr="002C1F52" w:rsidRDefault="001A347C" w:rsidP="006F12EF">
      <w:pPr>
        <w:pStyle w:val="ListParagraph"/>
        <w:numPr>
          <w:ilvl w:val="0"/>
          <w:numId w:val="21"/>
        </w:numPr>
        <w:rPr>
          <w:rFonts w:ascii="Arial" w:hAnsi="Arial" w:cs="Arial"/>
          <w:b/>
          <w:bCs/>
          <w:sz w:val="24"/>
          <w:szCs w:val="24"/>
        </w:rPr>
      </w:pPr>
      <w:r w:rsidRPr="002C1F52">
        <w:rPr>
          <w:rFonts w:ascii="Arial" w:hAnsi="Arial" w:cs="Arial"/>
          <w:b/>
          <w:bCs/>
          <w:sz w:val="24"/>
          <w:szCs w:val="24"/>
        </w:rPr>
        <w:t>Feedback Incorporation:</w:t>
      </w:r>
    </w:p>
    <w:p w14:paraId="34267B1D" w14:textId="78C5B4FC" w:rsidR="001A347C" w:rsidRPr="002C1F52" w:rsidRDefault="001A347C" w:rsidP="001A347C">
      <w:pPr>
        <w:rPr>
          <w:rFonts w:ascii="Arial" w:hAnsi="Arial" w:cs="Arial"/>
          <w:sz w:val="24"/>
          <w:szCs w:val="24"/>
        </w:rPr>
      </w:pPr>
      <w:r w:rsidRPr="002C1F52">
        <w:rPr>
          <w:rFonts w:ascii="Arial" w:hAnsi="Arial" w:cs="Arial"/>
          <w:sz w:val="24"/>
          <w:szCs w:val="24"/>
        </w:rPr>
        <w:t xml:space="preserve">Implementing continuous feedback mechanisms to ensure that stakeholder input is regularly collected and incorporated into the design of our L&amp;D strategy involving Loom. This </w:t>
      </w:r>
      <w:r w:rsidR="00CA53BF" w:rsidRPr="002C1F52">
        <w:rPr>
          <w:rFonts w:ascii="Arial" w:hAnsi="Arial" w:cs="Arial"/>
          <w:sz w:val="24"/>
          <w:szCs w:val="24"/>
        </w:rPr>
        <w:t xml:space="preserve">repetitive </w:t>
      </w:r>
      <w:r w:rsidRPr="002C1F52">
        <w:rPr>
          <w:rFonts w:ascii="Arial" w:hAnsi="Arial" w:cs="Arial"/>
          <w:sz w:val="24"/>
          <w:szCs w:val="24"/>
        </w:rPr>
        <w:t>process will allow us to refine capability needs based on evolving organi</w:t>
      </w:r>
      <w:r w:rsidR="00AB7AC5" w:rsidRPr="002C1F52">
        <w:rPr>
          <w:rFonts w:ascii="Arial" w:hAnsi="Arial" w:cs="Arial"/>
          <w:sz w:val="24"/>
          <w:szCs w:val="24"/>
        </w:rPr>
        <w:t>s</w:t>
      </w:r>
      <w:r w:rsidRPr="002C1F52">
        <w:rPr>
          <w:rFonts w:ascii="Arial" w:hAnsi="Arial" w:cs="Arial"/>
          <w:sz w:val="24"/>
          <w:szCs w:val="24"/>
        </w:rPr>
        <w:t>ational goals and workforce requirements</w:t>
      </w:r>
      <w:sdt>
        <w:sdtPr>
          <w:rPr>
            <w:rFonts w:ascii="Arial" w:hAnsi="Arial" w:cs="Arial"/>
            <w:sz w:val="24"/>
            <w:szCs w:val="24"/>
          </w:rPr>
          <w:id w:val="1656792780"/>
          <w:citation/>
        </w:sdtPr>
        <w:sdtContent>
          <w:r w:rsidR="00547C66" w:rsidRPr="002C1F52">
            <w:rPr>
              <w:rFonts w:ascii="Arial" w:hAnsi="Arial" w:cs="Arial"/>
              <w:sz w:val="24"/>
              <w:szCs w:val="24"/>
            </w:rPr>
            <w:fldChar w:fldCharType="begin"/>
          </w:r>
          <w:r w:rsidR="00547C66" w:rsidRPr="002C1F52">
            <w:rPr>
              <w:rFonts w:ascii="Arial" w:hAnsi="Arial" w:cs="Arial"/>
              <w:sz w:val="24"/>
              <w:szCs w:val="24"/>
              <w:lang w:val="en-GB"/>
            </w:rPr>
            <w:instrText xml:space="preserve"> CITATION Con23 \l 2057 </w:instrText>
          </w:r>
          <w:r w:rsidR="00547C66" w:rsidRPr="002C1F52">
            <w:rPr>
              <w:rFonts w:ascii="Arial" w:hAnsi="Arial" w:cs="Arial"/>
              <w:sz w:val="24"/>
              <w:szCs w:val="24"/>
            </w:rPr>
            <w:fldChar w:fldCharType="separate"/>
          </w:r>
          <w:r w:rsidR="00665187" w:rsidRPr="002C1F52">
            <w:rPr>
              <w:rFonts w:ascii="Arial" w:hAnsi="Arial" w:cs="Arial"/>
              <w:noProof/>
              <w:sz w:val="24"/>
              <w:szCs w:val="24"/>
              <w:lang w:val="en-GB"/>
            </w:rPr>
            <w:t xml:space="preserve"> (Continu, 2023)</w:t>
          </w:r>
          <w:r w:rsidR="00547C66" w:rsidRPr="002C1F52">
            <w:rPr>
              <w:rFonts w:ascii="Arial" w:hAnsi="Arial" w:cs="Arial"/>
              <w:sz w:val="24"/>
              <w:szCs w:val="24"/>
            </w:rPr>
            <w:fldChar w:fldCharType="end"/>
          </w:r>
        </w:sdtContent>
      </w:sdt>
      <w:r w:rsidRPr="002C1F52">
        <w:rPr>
          <w:rFonts w:ascii="Arial" w:hAnsi="Arial" w:cs="Arial"/>
          <w:sz w:val="24"/>
          <w:szCs w:val="24"/>
        </w:rPr>
        <w:t>.</w:t>
      </w:r>
    </w:p>
    <w:p w14:paraId="19AFE0E2" w14:textId="42A5B88E" w:rsidR="001A347C" w:rsidRPr="002C1F52" w:rsidRDefault="001A347C" w:rsidP="00FB7847">
      <w:pPr>
        <w:pStyle w:val="ListParagraph"/>
        <w:numPr>
          <w:ilvl w:val="0"/>
          <w:numId w:val="21"/>
        </w:numPr>
        <w:rPr>
          <w:rFonts w:ascii="Arial" w:hAnsi="Arial" w:cs="Arial"/>
          <w:b/>
          <w:bCs/>
          <w:sz w:val="24"/>
          <w:szCs w:val="24"/>
        </w:rPr>
      </w:pPr>
      <w:r w:rsidRPr="002C1F52">
        <w:rPr>
          <w:rFonts w:ascii="Arial" w:hAnsi="Arial" w:cs="Arial"/>
          <w:b/>
          <w:bCs/>
          <w:sz w:val="24"/>
          <w:szCs w:val="24"/>
        </w:rPr>
        <w:lastRenderedPageBreak/>
        <w:t>Collaboration with Department Heads and Subject Matter Experts:</w:t>
      </w:r>
    </w:p>
    <w:p w14:paraId="0B52FD45" w14:textId="55A724E9" w:rsidR="001A347C" w:rsidRPr="002C1F52" w:rsidRDefault="001A347C" w:rsidP="001A347C">
      <w:pPr>
        <w:rPr>
          <w:rFonts w:ascii="Arial" w:hAnsi="Arial" w:cs="Arial"/>
          <w:sz w:val="24"/>
          <w:szCs w:val="24"/>
        </w:rPr>
      </w:pPr>
      <w:r w:rsidRPr="002C1F52">
        <w:rPr>
          <w:rFonts w:ascii="Arial" w:hAnsi="Arial" w:cs="Arial"/>
          <w:sz w:val="24"/>
          <w:szCs w:val="24"/>
        </w:rPr>
        <w:t>Maintaining close collaboration with department heads, subject matter experts, and L&amp;D professionals throughout the process to ensure that capability needs related to Loom are accurately identified and aligned with organi</w:t>
      </w:r>
      <w:r w:rsidR="00AB7AC5" w:rsidRPr="002C1F52">
        <w:rPr>
          <w:rFonts w:ascii="Arial" w:hAnsi="Arial" w:cs="Arial"/>
          <w:sz w:val="24"/>
          <w:szCs w:val="24"/>
        </w:rPr>
        <w:t>s</w:t>
      </w:r>
      <w:r w:rsidRPr="002C1F52">
        <w:rPr>
          <w:rFonts w:ascii="Arial" w:hAnsi="Arial" w:cs="Arial"/>
          <w:sz w:val="24"/>
          <w:szCs w:val="24"/>
        </w:rPr>
        <w:t>ational objectives. This collaboration will also help in tailoring training programs to address specific skill gaps and competency requirements associated with the use of Loom</w:t>
      </w:r>
      <w:sdt>
        <w:sdtPr>
          <w:rPr>
            <w:rFonts w:ascii="Arial" w:hAnsi="Arial" w:cs="Arial"/>
            <w:sz w:val="24"/>
            <w:szCs w:val="24"/>
          </w:rPr>
          <w:id w:val="1895772434"/>
          <w:citation/>
        </w:sdtPr>
        <w:sdtContent>
          <w:r w:rsidR="00731421" w:rsidRPr="002C1F52">
            <w:rPr>
              <w:rFonts w:ascii="Arial" w:hAnsi="Arial" w:cs="Arial"/>
              <w:sz w:val="24"/>
              <w:szCs w:val="24"/>
            </w:rPr>
            <w:fldChar w:fldCharType="begin"/>
          </w:r>
          <w:r w:rsidR="00731421" w:rsidRPr="002C1F52">
            <w:rPr>
              <w:rFonts w:ascii="Arial" w:hAnsi="Arial" w:cs="Arial"/>
              <w:sz w:val="24"/>
              <w:szCs w:val="24"/>
              <w:lang w:val="en-GB"/>
            </w:rPr>
            <w:instrText xml:space="preserve"> CITATION Jac19 \l 2057 </w:instrText>
          </w:r>
          <w:r w:rsidR="00731421" w:rsidRPr="002C1F52">
            <w:rPr>
              <w:rFonts w:ascii="Arial" w:hAnsi="Arial" w:cs="Arial"/>
              <w:sz w:val="24"/>
              <w:szCs w:val="24"/>
            </w:rPr>
            <w:fldChar w:fldCharType="separate"/>
          </w:r>
          <w:r w:rsidR="00665187" w:rsidRPr="002C1F52">
            <w:rPr>
              <w:rFonts w:ascii="Arial" w:hAnsi="Arial" w:cs="Arial"/>
              <w:noProof/>
              <w:sz w:val="24"/>
              <w:szCs w:val="24"/>
              <w:lang w:val="en-GB"/>
            </w:rPr>
            <w:t xml:space="preserve"> (Brassey, Christensen, &amp; Dam, 2019)</w:t>
          </w:r>
          <w:r w:rsidR="00731421" w:rsidRPr="002C1F52">
            <w:rPr>
              <w:rFonts w:ascii="Arial" w:hAnsi="Arial" w:cs="Arial"/>
              <w:sz w:val="24"/>
              <w:szCs w:val="24"/>
            </w:rPr>
            <w:fldChar w:fldCharType="end"/>
          </w:r>
        </w:sdtContent>
      </w:sdt>
      <w:r w:rsidRPr="002C1F52">
        <w:rPr>
          <w:rFonts w:ascii="Arial" w:hAnsi="Arial" w:cs="Arial"/>
          <w:sz w:val="24"/>
          <w:szCs w:val="24"/>
        </w:rPr>
        <w:t>.</w:t>
      </w:r>
    </w:p>
    <w:p w14:paraId="4AA30505" w14:textId="1FFA63D0" w:rsidR="001A347C" w:rsidRPr="002C1F52" w:rsidRDefault="001A347C" w:rsidP="001A347C">
      <w:pPr>
        <w:rPr>
          <w:rFonts w:ascii="Arial" w:hAnsi="Arial" w:cs="Arial"/>
          <w:b/>
          <w:bCs/>
          <w:sz w:val="24"/>
          <w:szCs w:val="24"/>
          <w:lang w:val="en-GB"/>
        </w:rPr>
      </w:pPr>
      <w:r w:rsidRPr="002C1F52">
        <w:rPr>
          <w:rFonts w:ascii="Arial" w:hAnsi="Arial" w:cs="Arial"/>
          <w:b/>
          <w:bCs/>
          <w:sz w:val="24"/>
          <w:szCs w:val="24"/>
          <w:lang w:val="en-GB"/>
        </w:rPr>
        <w:t>Designing Learning with Loom: Maximi</w:t>
      </w:r>
      <w:r w:rsidR="00CF0768" w:rsidRPr="002C1F52">
        <w:rPr>
          <w:rFonts w:ascii="Arial" w:hAnsi="Arial" w:cs="Arial"/>
          <w:b/>
          <w:bCs/>
          <w:sz w:val="24"/>
          <w:szCs w:val="24"/>
          <w:lang w:val="en-GB"/>
        </w:rPr>
        <w:t>s</w:t>
      </w:r>
      <w:r w:rsidRPr="002C1F52">
        <w:rPr>
          <w:rFonts w:ascii="Arial" w:hAnsi="Arial" w:cs="Arial"/>
          <w:b/>
          <w:bCs/>
          <w:sz w:val="24"/>
          <w:szCs w:val="24"/>
          <w:lang w:val="en-GB"/>
        </w:rPr>
        <w:t>ing Engagement and Learning Outcomes</w:t>
      </w:r>
    </w:p>
    <w:p w14:paraId="6B04731F" w14:textId="1CADAFE0" w:rsidR="001A347C" w:rsidRPr="002C1F52" w:rsidRDefault="001A347C" w:rsidP="001A347C">
      <w:pPr>
        <w:rPr>
          <w:rFonts w:ascii="Arial" w:hAnsi="Arial" w:cs="Arial"/>
          <w:sz w:val="24"/>
          <w:szCs w:val="24"/>
          <w:lang w:val="en-GB"/>
        </w:rPr>
      </w:pPr>
      <w:r w:rsidRPr="002C1F52">
        <w:rPr>
          <w:rFonts w:ascii="Arial" w:hAnsi="Arial" w:cs="Arial"/>
          <w:sz w:val="24"/>
          <w:szCs w:val="24"/>
          <w:lang w:val="en-GB"/>
        </w:rPr>
        <w:t>As we integrate Loom into our learning and development (L&amp;D) strategy, it's crucial to design learning experiences that not only leverage the platform's capabilities but also align with established educational theories and models</w:t>
      </w:r>
      <w:sdt>
        <w:sdtPr>
          <w:rPr>
            <w:rFonts w:ascii="Arial" w:hAnsi="Arial" w:cs="Arial"/>
            <w:sz w:val="24"/>
            <w:szCs w:val="24"/>
            <w:lang w:val="en-GB"/>
          </w:rPr>
          <w:id w:val="219790575"/>
          <w:citation/>
        </w:sdtPr>
        <w:sdtContent>
          <w:r w:rsidR="006330A6" w:rsidRPr="002C1F52">
            <w:rPr>
              <w:rFonts w:ascii="Arial" w:hAnsi="Arial" w:cs="Arial"/>
              <w:sz w:val="24"/>
              <w:szCs w:val="24"/>
              <w:lang w:val="en-GB"/>
            </w:rPr>
            <w:fldChar w:fldCharType="begin"/>
          </w:r>
          <w:r w:rsidR="006330A6" w:rsidRPr="002C1F52">
            <w:rPr>
              <w:rFonts w:ascii="Arial" w:hAnsi="Arial" w:cs="Arial"/>
              <w:sz w:val="24"/>
              <w:szCs w:val="24"/>
              <w:lang w:val="en-GB"/>
            </w:rPr>
            <w:instrText xml:space="preserve"> CITATION Col19 \l 2057 </w:instrText>
          </w:r>
          <w:r w:rsidR="006330A6" w:rsidRPr="002C1F52">
            <w:rPr>
              <w:rFonts w:ascii="Arial" w:hAnsi="Arial" w:cs="Arial"/>
              <w:sz w:val="24"/>
              <w:szCs w:val="24"/>
              <w:lang w:val="en-GB"/>
            </w:rPr>
            <w:fldChar w:fldCharType="separate"/>
          </w:r>
          <w:r w:rsidR="00665187" w:rsidRPr="002C1F52">
            <w:rPr>
              <w:rFonts w:ascii="Arial" w:hAnsi="Arial" w:cs="Arial"/>
              <w:noProof/>
              <w:sz w:val="24"/>
              <w:szCs w:val="24"/>
              <w:lang w:val="en-GB"/>
            </w:rPr>
            <w:t xml:space="preserve"> (Collins, 2019)</w:t>
          </w:r>
          <w:r w:rsidR="006330A6" w:rsidRPr="002C1F52">
            <w:rPr>
              <w:rFonts w:ascii="Arial" w:hAnsi="Arial" w:cs="Arial"/>
              <w:sz w:val="24"/>
              <w:szCs w:val="24"/>
              <w:lang w:val="en-GB"/>
            </w:rPr>
            <w:fldChar w:fldCharType="end"/>
          </w:r>
        </w:sdtContent>
      </w:sdt>
      <w:r w:rsidRPr="002C1F52">
        <w:rPr>
          <w:rFonts w:ascii="Arial" w:hAnsi="Arial" w:cs="Arial"/>
          <w:sz w:val="24"/>
          <w:szCs w:val="24"/>
          <w:lang w:val="en-GB"/>
        </w:rPr>
        <w:t>. By incorporating principles from adult learning theory, instructional design models, and learner-centered approaches, we can maximi</w:t>
      </w:r>
      <w:r w:rsidR="00236E33" w:rsidRPr="002C1F52">
        <w:rPr>
          <w:rFonts w:ascii="Arial" w:hAnsi="Arial" w:cs="Arial"/>
          <w:sz w:val="24"/>
          <w:szCs w:val="24"/>
          <w:lang w:val="en-GB"/>
        </w:rPr>
        <w:t>s</w:t>
      </w:r>
      <w:r w:rsidRPr="002C1F52">
        <w:rPr>
          <w:rFonts w:ascii="Arial" w:hAnsi="Arial" w:cs="Arial"/>
          <w:sz w:val="24"/>
          <w:szCs w:val="24"/>
          <w:lang w:val="en-GB"/>
        </w:rPr>
        <w:t>e engagement and drive meaningful learning outcomes for our workforce.</w:t>
      </w:r>
    </w:p>
    <w:p w14:paraId="24C15217" w14:textId="77777777" w:rsidR="001A347C" w:rsidRPr="002C1F52" w:rsidRDefault="001A347C" w:rsidP="001A347C">
      <w:pPr>
        <w:numPr>
          <w:ilvl w:val="0"/>
          <w:numId w:val="7"/>
        </w:numPr>
        <w:rPr>
          <w:rFonts w:ascii="Arial" w:hAnsi="Arial" w:cs="Arial"/>
          <w:b/>
          <w:bCs/>
          <w:sz w:val="24"/>
          <w:szCs w:val="24"/>
          <w:lang w:val="en-GB"/>
        </w:rPr>
      </w:pPr>
      <w:r w:rsidRPr="002C1F52">
        <w:rPr>
          <w:rFonts w:ascii="Arial" w:hAnsi="Arial" w:cs="Arial"/>
          <w:b/>
          <w:bCs/>
          <w:sz w:val="24"/>
          <w:szCs w:val="24"/>
          <w:lang w:val="en-GB"/>
        </w:rPr>
        <w:t>Adult Learning Principles:</w:t>
      </w:r>
    </w:p>
    <w:p w14:paraId="27771080" w14:textId="1C183C7B" w:rsidR="001A347C" w:rsidRPr="002C1F52" w:rsidRDefault="001A347C" w:rsidP="001A347C">
      <w:pPr>
        <w:numPr>
          <w:ilvl w:val="1"/>
          <w:numId w:val="7"/>
        </w:numPr>
        <w:rPr>
          <w:rFonts w:ascii="Arial" w:hAnsi="Arial" w:cs="Arial"/>
          <w:sz w:val="24"/>
          <w:szCs w:val="24"/>
          <w:lang w:val="en-GB"/>
        </w:rPr>
      </w:pPr>
      <w:r w:rsidRPr="002C1F52">
        <w:rPr>
          <w:rFonts w:ascii="Arial" w:hAnsi="Arial" w:cs="Arial"/>
          <w:sz w:val="24"/>
          <w:szCs w:val="24"/>
          <w:lang w:val="en-GB"/>
        </w:rPr>
        <w:t>Loom's versatility allows us to align with principles of adult learning theory, particularly Andragogy by Malcolm Knowles</w:t>
      </w:r>
      <w:sdt>
        <w:sdtPr>
          <w:rPr>
            <w:rFonts w:ascii="Arial" w:hAnsi="Arial" w:cs="Arial"/>
            <w:sz w:val="24"/>
            <w:szCs w:val="24"/>
            <w:lang w:val="en-GB"/>
          </w:rPr>
          <w:id w:val="1083956248"/>
          <w:citation/>
        </w:sdtPr>
        <w:sdtContent>
          <w:r w:rsidR="00994468" w:rsidRPr="002C1F52">
            <w:rPr>
              <w:rFonts w:ascii="Arial" w:hAnsi="Arial" w:cs="Arial"/>
              <w:sz w:val="24"/>
              <w:szCs w:val="24"/>
              <w:lang w:val="en-GB"/>
            </w:rPr>
            <w:fldChar w:fldCharType="begin"/>
          </w:r>
          <w:r w:rsidR="00994468" w:rsidRPr="002C1F52">
            <w:rPr>
              <w:rFonts w:ascii="Arial" w:hAnsi="Arial" w:cs="Arial"/>
              <w:sz w:val="24"/>
              <w:szCs w:val="24"/>
              <w:lang w:val="en-GB"/>
            </w:rPr>
            <w:instrText xml:space="preserve"> CITATION Chr13 \l 2057 </w:instrText>
          </w:r>
          <w:r w:rsidR="00994468" w:rsidRPr="002C1F52">
            <w:rPr>
              <w:rFonts w:ascii="Arial" w:hAnsi="Arial" w:cs="Arial"/>
              <w:sz w:val="24"/>
              <w:szCs w:val="24"/>
              <w:lang w:val="en-GB"/>
            </w:rPr>
            <w:fldChar w:fldCharType="separate"/>
          </w:r>
          <w:r w:rsidR="00665187" w:rsidRPr="002C1F52">
            <w:rPr>
              <w:rFonts w:ascii="Arial" w:hAnsi="Arial" w:cs="Arial"/>
              <w:noProof/>
              <w:sz w:val="24"/>
              <w:szCs w:val="24"/>
              <w:lang w:val="en-GB"/>
            </w:rPr>
            <w:t xml:space="preserve"> (Pappas, 2013)</w:t>
          </w:r>
          <w:r w:rsidR="00994468" w:rsidRPr="002C1F52">
            <w:rPr>
              <w:rFonts w:ascii="Arial" w:hAnsi="Arial" w:cs="Arial"/>
              <w:sz w:val="24"/>
              <w:szCs w:val="24"/>
              <w:lang w:val="en-GB"/>
            </w:rPr>
            <w:fldChar w:fldCharType="end"/>
          </w:r>
        </w:sdtContent>
      </w:sdt>
      <w:r w:rsidRPr="002C1F52">
        <w:rPr>
          <w:rFonts w:ascii="Arial" w:hAnsi="Arial" w:cs="Arial"/>
          <w:sz w:val="24"/>
          <w:szCs w:val="24"/>
          <w:lang w:val="en-GB"/>
        </w:rPr>
        <w:t>. Through Loom, employees can engage in self-directed learning, controlling their learning trajectory and pace. By tailoring Loom videos to meet the specific needs and preferences of adult learners, we enhance engagement and retention</w:t>
      </w:r>
      <w:sdt>
        <w:sdtPr>
          <w:rPr>
            <w:rFonts w:ascii="Arial" w:hAnsi="Arial" w:cs="Arial"/>
            <w:sz w:val="24"/>
            <w:szCs w:val="24"/>
            <w:lang w:val="en-GB"/>
          </w:rPr>
          <w:id w:val="-935747084"/>
          <w:citation/>
        </w:sdtPr>
        <w:sdtContent>
          <w:r w:rsidR="00EA046B" w:rsidRPr="002C1F52">
            <w:rPr>
              <w:rFonts w:ascii="Arial" w:hAnsi="Arial" w:cs="Arial"/>
              <w:sz w:val="24"/>
              <w:szCs w:val="24"/>
              <w:lang w:val="en-GB"/>
            </w:rPr>
            <w:fldChar w:fldCharType="begin"/>
          </w:r>
          <w:r w:rsidR="00EA046B" w:rsidRPr="002C1F52">
            <w:rPr>
              <w:rFonts w:ascii="Arial" w:hAnsi="Arial" w:cs="Arial"/>
              <w:sz w:val="24"/>
              <w:szCs w:val="24"/>
              <w:lang w:val="en-GB"/>
            </w:rPr>
            <w:instrText xml:space="preserve"> CITATION Ste19 \l 2057 </w:instrText>
          </w:r>
          <w:r w:rsidR="00EA046B" w:rsidRPr="002C1F52">
            <w:rPr>
              <w:rFonts w:ascii="Arial" w:hAnsi="Arial" w:cs="Arial"/>
              <w:sz w:val="24"/>
              <w:szCs w:val="24"/>
              <w:lang w:val="en-GB"/>
            </w:rPr>
            <w:fldChar w:fldCharType="separate"/>
          </w:r>
          <w:r w:rsidR="00665187" w:rsidRPr="002C1F52">
            <w:rPr>
              <w:rFonts w:ascii="Arial" w:hAnsi="Arial" w:cs="Arial"/>
              <w:noProof/>
              <w:sz w:val="24"/>
              <w:szCs w:val="24"/>
              <w:lang w:val="en-GB"/>
            </w:rPr>
            <w:t xml:space="preserve"> (Glaveski, 2019)</w:t>
          </w:r>
          <w:r w:rsidR="00EA046B" w:rsidRPr="002C1F52">
            <w:rPr>
              <w:rFonts w:ascii="Arial" w:hAnsi="Arial" w:cs="Arial"/>
              <w:sz w:val="24"/>
              <w:szCs w:val="24"/>
              <w:lang w:val="en-GB"/>
            </w:rPr>
            <w:fldChar w:fldCharType="end"/>
          </w:r>
        </w:sdtContent>
      </w:sdt>
      <w:r w:rsidRPr="002C1F52">
        <w:rPr>
          <w:rFonts w:ascii="Arial" w:hAnsi="Arial" w:cs="Arial"/>
          <w:sz w:val="24"/>
          <w:szCs w:val="24"/>
          <w:lang w:val="en-GB"/>
        </w:rPr>
        <w:t>.</w:t>
      </w:r>
    </w:p>
    <w:p w14:paraId="1DC0D7AB" w14:textId="77777777" w:rsidR="001A347C" w:rsidRPr="002C1F52" w:rsidRDefault="001A347C" w:rsidP="001A347C">
      <w:pPr>
        <w:numPr>
          <w:ilvl w:val="0"/>
          <w:numId w:val="7"/>
        </w:numPr>
        <w:rPr>
          <w:rFonts w:ascii="Arial" w:hAnsi="Arial" w:cs="Arial"/>
          <w:b/>
          <w:bCs/>
          <w:sz w:val="24"/>
          <w:szCs w:val="24"/>
          <w:lang w:val="en-GB"/>
        </w:rPr>
      </w:pPr>
      <w:r w:rsidRPr="002C1F52">
        <w:rPr>
          <w:rFonts w:ascii="Arial" w:hAnsi="Arial" w:cs="Arial"/>
          <w:b/>
          <w:bCs/>
          <w:sz w:val="24"/>
          <w:szCs w:val="24"/>
          <w:lang w:val="en-GB"/>
        </w:rPr>
        <w:t>Experiential Learning:</w:t>
      </w:r>
    </w:p>
    <w:p w14:paraId="0A1E7472" w14:textId="40EA4067" w:rsidR="001A347C" w:rsidRPr="002C1F52" w:rsidRDefault="001A347C" w:rsidP="001A347C">
      <w:pPr>
        <w:numPr>
          <w:ilvl w:val="1"/>
          <w:numId w:val="7"/>
        </w:numPr>
        <w:rPr>
          <w:rFonts w:ascii="Arial" w:hAnsi="Arial" w:cs="Arial"/>
          <w:sz w:val="24"/>
          <w:szCs w:val="24"/>
          <w:lang w:val="en-GB"/>
        </w:rPr>
      </w:pPr>
      <w:r w:rsidRPr="002C1F52">
        <w:rPr>
          <w:rFonts w:ascii="Arial" w:hAnsi="Arial" w:cs="Arial"/>
          <w:sz w:val="24"/>
          <w:szCs w:val="24"/>
          <w:lang w:val="en-GB"/>
        </w:rPr>
        <w:t>Loom enables us to incorporate hands-on, interactive experiences into our learning design, following David Kolb's experiential learning model</w:t>
      </w:r>
      <w:sdt>
        <w:sdtPr>
          <w:rPr>
            <w:rFonts w:ascii="Arial" w:hAnsi="Arial" w:cs="Arial"/>
            <w:sz w:val="24"/>
            <w:szCs w:val="24"/>
            <w:lang w:val="en-GB"/>
          </w:rPr>
          <w:id w:val="339272314"/>
          <w:citation/>
        </w:sdtPr>
        <w:sdtContent>
          <w:r w:rsidR="007B5890" w:rsidRPr="002C1F52">
            <w:rPr>
              <w:rFonts w:ascii="Arial" w:hAnsi="Arial" w:cs="Arial"/>
              <w:sz w:val="24"/>
              <w:szCs w:val="24"/>
              <w:lang w:val="en-GB"/>
            </w:rPr>
            <w:fldChar w:fldCharType="begin"/>
          </w:r>
          <w:r w:rsidR="007B5890" w:rsidRPr="002C1F52">
            <w:rPr>
              <w:rFonts w:ascii="Arial" w:hAnsi="Arial" w:cs="Arial"/>
              <w:sz w:val="24"/>
              <w:szCs w:val="24"/>
              <w:lang w:val="en-GB"/>
            </w:rPr>
            <w:instrText xml:space="preserve"> CITATION Sau24 \l 2057 </w:instrText>
          </w:r>
          <w:r w:rsidR="007B5890" w:rsidRPr="002C1F52">
            <w:rPr>
              <w:rFonts w:ascii="Arial" w:hAnsi="Arial" w:cs="Arial"/>
              <w:sz w:val="24"/>
              <w:szCs w:val="24"/>
              <w:lang w:val="en-GB"/>
            </w:rPr>
            <w:fldChar w:fldCharType="separate"/>
          </w:r>
          <w:r w:rsidR="00665187" w:rsidRPr="002C1F52">
            <w:rPr>
              <w:rFonts w:ascii="Arial" w:hAnsi="Arial" w:cs="Arial"/>
              <w:noProof/>
              <w:sz w:val="24"/>
              <w:szCs w:val="24"/>
              <w:lang w:val="en-GB"/>
            </w:rPr>
            <w:t xml:space="preserve"> (Saul Mcleod, 2024)</w:t>
          </w:r>
          <w:r w:rsidR="007B5890" w:rsidRPr="002C1F52">
            <w:rPr>
              <w:rFonts w:ascii="Arial" w:hAnsi="Arial" w:cs="Arial"/>
              <w:sz w:val="24"/>
              <w:szCs w:val="24"/>
              <w:lang w:val="en-GB"/>
            </w:rPr>
            <w:fldChar w:fldCharType="end"/>
          </w:r>
        </w:sdtContent>
      </w:sdt>
      <w:r w:rsidRPr="002C1F52">
        <w:rPr>
          <w:rFonts w:ascii="Arial" w:hAnsi="Arial" w:cs="Arial"/>
          <w:sz w:val="24"/>
          <w:szCs w:val="24"/>
          <w:lang w:val="en-GB"/>
        </w:rPr>
        <w:t>. Employees can engage with content practically, applying new skills to real-world scenarios. This active participation promotes deeper understanding and skill transfer</w:t>
      </w:r>
      <w:sdt>
        <w:sdtPr>
          <w:rPr>
            <w:rFonts w:ascii="Arial" w:hAnsi="Arial" w:cs="Arial"/>
            <w:sz w:val="24"/>
            <w:szCs w:val="24"/>
            <w:lang w:val="en-GB"/>
          </w:rPr>
          <w:id w:val="-123465970"/>
          <w:citation/>
        </w:sdtPr>
        <w:sdtContent>
          <w:r w:rsidR="00BA1AAF" w:rsidRPr="002C1F52">
            <w:rPr>
              <w:rFonts w:ascii="Arial" w:hAnsi="Arial" w:cs="Arial"/>
              <w:sz w:val="24"/>
              <w:szCs w:val="24"/>
              <w:lang w:val="en-GB"/>
            </w:rPr>
            <w:fldChar w:fldCharType="begin"/>
          </w:r>
          <w:r w:rsidR="00BA1AAF" w:rsidRPr="002C1F52">
            <w:rPr>
              <w:rFonts w:ascii="Arial" w:hAnsi="Arial" w:cs="Arial"/>
              <w:sz w:val="24"/>
              <w:szCs w:val="24"/>
              <w:lang w:val="en-GB"/>
            </w:rPr>
            <w:instrText xml:space="preserve"> CITATION Fac24 \l 2057 </w:instrText>
          </w:r>
          <w:r w:rsidR="00BA1AAF" w:rsidRPr="002C1F52">
            <w:rPr>
              <w:rFonts w:ascii="Arial" w:hAnsi="Arial" w:cs="Arial"/>
              <w:sz w:val="24"/>
              <w:szCs w:val="24"/>
              <w:lang w:val="en-GB"/>
            </w:rPr>
            <w:fldChar w:fldCharType="separate"/>
          </w:r>
          <w:r w:rsidR="00665187" w:rsidRPr="002C1F52">
            <w:rPr>
              <w:rFonts w:ascii="Arial" w:hAnsi="Arial" w:cs="Arial"/>
              <w:noProof/>
              <w:sz w:val="24"/>
              <w:szCs w:val="24"/>
              <w:lang w:val="en-GB"/>
            </w:rPr>
            <w:t xml:space="preserve"> (Factorial, 2024)</w:t>
          </w:r>
          <w:r w:rsidR="00BA1AAF" w:rsidRPr="002C1F52">
            <w:rPr>
              <w:rFonts w:ascii="Arial" w:hAnsi="Arial" w:cs="Arial"/>
              <w:sz w:val="24"/>
              <w:szCs w:val="24"/>
              <w:lang w:val="en-GB"/>
            </w:rPr>
            <w:fldChar w:fldCharType="end"/>
          </w:r>
        </w:sdtContent>
      </w:sdt>
      <w:r w:rsidRPr="002C1F52">
        <w:rPr>
          <w:rFonts w:ascii="Arial" w:hAnsi="Arial" w:cs="Arial"/>
          <w:sz w:val="24"/>
          <w:szCs w:val="24"/>
          <w:lang w:val="en-GB"/>
        </w:rPr>
        <w:t>.</w:t>
      </w:r>
    </w:p>
    <w:p w14:paraId="4D65EB2A" w14:textId="77777777" w:rsidR="001A347C" w:rsidRPr="002C1F52" w:rsidRDefault="001A347C" w:rsidP="001A347C">
      <w:pPr>
        <w:numPr>
          <w:ilvl w:val="0"/>
          <w:numId w:val="7"/>
        </w:numPr>
        <w:rPr>
          <w:rFonts w:ascii="Arial" w:hAnsi="Arial" w:cs="Arial"/>
          <w:b/>
          <w:bCs/>
          <w:sz w:val="24"/>
          <w:szCs w:val="24"/>
          <w:lang w:val="en-GB"/>
        </w:rPr>
      </w:pPr>
      <w:r w:rsidRPr="002C1F52">
        <w:rPr>
          <w:rFonts w:ascii="Arial" w:hAnsi="Arial" w:cs="Arial"/>
          <w:b/>
          <w:bCs/>
          <w:sz w:val="24"/>
          <w:szCs w:val="24"/>
          <w:lang w:val="en-GB"/>
        </w:rPr>
        <w:t>Social Learning Theory:</w:t>
      </w:r>
    </w:p>
    <w:p w14:paraId="59FB9B79" w14:textId="5AA2FFB4" w:rsidR="001A347C" w:rsidRPr="002C1F52" w:rsidRDefault="001A347C" w:rsidP="001A347C">
      <w:pPr>
        <w:numPr>
          <w:ilvl w:val="1"/>
          <w:numId w:val="7"/>
        </w:numPr>
        <w:rPr>
          <w:rFonts w:ascii="Arial" w:hAnsi="Arial" w:cs="Arial"/>
          <w:sz w:val="24"/>
          <w:szCs w:val="24"/>
          <w:lang w:val="en-GB"/>
        </w:rPr>
      </w:pPr>
      <w:r w:rsidRPr="002C1F52">
        <w:rPr>
          <w:rFonts w:ascii="Arial" w:hAnsi="Arial" w:cs="Arial"/>
          <w:sz w:val="24"/>
          <w:szCs w:val="24"/>
          <w:lang w:val="en-GB"/>
        </w:rPr>
        <w:t>Loom's collaborative features support Albert Bandura's social learning theory by facilitating peer-to-peer learning and knowledge sharing</w:t>
      </w:r>
      <w:sdt>
        <w:sdtPr>
          <w:rPr>
            <w:rFonts w:ascii="Arial" w:hAnsi="Arial" w:cs="Arial"/>
            <w:sz w:val="24"/>
            <w:szCs w:val="24"/>
            <w:lang w:val="en-GB"/>
          </w:rPr>
          <w:id w:val="1381357695"/>
          <w:citation/>
        </w:sdtPr>
        <w:sdtContent>
          <w:r w:rsidR="00324748" w:rsidRPr="002C1F52">
            <w:rPr>
              <w:rFonts w:ascii="Arial" w:hAnsi="Arial" w:cs="Arial"/>
              <w:sz w:val="24"/>
              <w:szCs w:val="24"/>
              <w:lang w:val="en-GB"/>
            </w:rPr>
            <w:fldChar w:fldCharType="begin"/>
          </w:r>
          <w:r w:rsidR="00324748" w:rsidRPr="002C1F52">
            <w:rPr>
              <w:rFonts w:ascii="Arial" w:hAnsi="Arial" w:cs="Arial"/>
              <w:sz w:val="24"/>
              <w:szCs w:val="24"/>
              <w:lang w:val="en-GB"/>
            </w:rPr>
            <w:instrText xml:space="preserve"> CITATION BDe22 \l 2057 </w:instrText>
          </w:r>
          <w:r w:rsidR="00324748" w:rsidRPr="002C1F52">
            <w:rPr>
              <w:rFonts w:ascii="Arial" w:hAnsi="Arial" w:cs="Arial"/>
              <w:sz w:val="24"/>
              <w:szCs w:val="24"/>
              <w:lang w:val="en-GB"/>
            </w:rPr>
            <w:fldChar w:fldCharType="separate"/>
          </w:r>
          <w:r w:rsidR="00665187" w:rsidRPr="002C1F52">
            <w:rPr>
              <w:rFonts w:ascii="Arial" w:hAnsi="Arial" w:cs="Arial"/>
              <w:noProof/>
              <w:sz w:val="24"/>
              <w:szCs w:val="24"/>
              <w:lang w:val="en-GB"/>
            </w:rPr>
            <w:t xml:space="preserve"> (Devi, Khandelwal, &amp; Das, 2022)</w:t>
          </w:r>
          <w:r w:rsidR="00324748" w:rsidRPr="002C1F52">
            <w:rPr>
              <w:rFonts w:ascii="Arial" w:hAnsi="Arial" w:cs="Arial"/>
              <w:sz w:val="24"/>
              <w:szCs w:val="24"/>
              <w:lang w:val="en-GB"/>
            </w:rPr>
            <w:fldChar w:fldCharType="end"/>
          </w:r>
        </w:sdtContent>
      </w:sdt>
      <w:sdt>
        <w:sdtPr>
          <w:rPr>
            <w:rFonts w:ascii="Arial" w:hAnsi="Arial" w:cs="Arial"/>
            <w:sz w:val="24"/>
            <w:szCs w:val="24"/>
            <w:lang w:val="en-GB"/>
          </w:rPr>
          <w:id w:val="1707221052"/>
          <w:citation/>
        </w:sdtPr>
        <w:sdtContent>
          <w:r w:rsidR="003E6EBD" w:rsidRPr="002C1F52">
            <w:rPr>
              <w:rFonts w:ascii="Arial" w:hAnsi="Arial" w:cs="Arial"/>
              <w:sz w:val="24"/>
              <w:szCs w:val="24"/>
              <w:lang w:val="en-GB"/>
            </w:rPr>
            <w:fldChar w:fldCharType="begin"/>
          </w:r>
          <w:r w:rsidR="003E6EBD" w:rsidRPr="002C1F52">
            <w:rPr>
              <w:rFonts w:ascii="Arial" w:hAnsi="Arial" w:cs="Arial"/>
              <w:sz w:val="24"/>
              <w:szCs w:val="24"/>
              <w:lang w:val="en-GB"/>
            </w:rPr>
            <w:instrText xml:space="preserve"> CITATION God05 \l 2057 </w:instrText>
          </w:r>
          <w:r w:rsidR="003E6EBD" w:rsidRPr="002C1F52">
            <w:rPr>
              <w:rFonts w:ascii="Arial" w:hAnsi="Arial" w:cs="Arial"/>
              <w:sz w:val="24"/>
              <w:szCs w:val="24"/>
              <w:lang w:val="en-GB"/>
            </w:rPr>
            <w:fldChar w:fldCharType="separate"/>
          </w:r>
          <w:r w:rsidR="00665187" w:rsidRPr="002C1F52">
            <w:rPr>
              <w:rFonts w:ascii="Arial" w:hAnsi="Arial" w:cs="Arial"/>
              <w:noProof/>
              <w:sz w:val="24"/>
              <w:szCs w:val="24"/>
              <w:lang w:val="en-GB"/>
            </w:rPr>
            <w:t xml:space="preserve"> (Godwin-Jones, 2005)</w:t>
          </w:r>
          <w:r w:rsidR="003E6EBD" w:rsidRPr="002C1F52">
            <w:rPr>
              <w:rFonts w:ascii="Arial" w:hAnsi="Arial" w:cs="Arial"/>
              <w:sz w:val="24"/>
              <w:szCs w:val="24"/>
              <w:lang w:val="en-GB"/>
            </w:rPr>
            <w:fldChar w:fldCharType="end"/>
          </w:r>
        </w:sdtContent>
      </w:sdt>
      <w:r w:rsidRPr="002C1F52">
        <w:rPr>
          <w:rFonts w:ascii="Arial" w:hAnsi="Arial" w:cs="Arial"/>
          <w:sz w:val="24"/>
          <w:szCs w:val="24"/>
          <w:lang w:val="en-GB"/>
        </w:rPr>
        <w:t>. Through video discussions and feedback loops, employees can engage in social learning experiences that enhance understanding and retention.</w:t>
      </w:r>
    </w:p>
    <w:p w14:paraId="24885C68" w14:textId="77777777" w:rsidR="001A347C" w:rsidRPr="002C1F52" w:rsidRDefault="001A347C" w:rsidP="001A347C">
      <w:pPr>
        <w:numPr>
          <w:ilvl w:val="0"/>
          <w:numId w:val="7"/>
        </w:numPr>
        <w:rPr>
          <w:rFonts w:ascii="Arial" w:hAnsi="Arial" w:cs="Arial"/>
          <w:b/>
          <w:bCs/>
          <w:sz w:val="24"/>
          <w:szCs w:val="24"/>
          <w:lang w:val="en-GB"/>
        </w:rPr>
      </w:pPr>
      <w:r w:rsidRPr="002C1F52">
        <w:rPr>
          <w:rFonts w:ascii="Arial" w:hAnsi="Arial" w:cs="Arial"/>
          <w:b/>
          <w:bCs/>
          <w:sz w:val="24"/>
          <w:szCs w:val="24"/>
          <w:lang w:val="en-GB"/>
        </w:rPr>
        <w:t>Technology Acceptance Model (TAM):</w:t>
      </w:r>
    </w:p>
    <w:p w14:paraId="1E4DC764" w14:textId="3797C5E1" w:rsidR="001A347C" w:rsidRPr="002C1F52" w:rsidRDefault="001A347C" w:rsidP="001A347C">
      <w:pPr>
        <w:numPr>
          <w:ilvl w:val="1"/>
          <w:numId w:val="7"/>
        </w:numPr>
        <w:rPr>
          <w:rFonts w:ascii="Arial" w:hAnsi="Arial" w:cs="Arial"/>
          <w:sz w:val="24"/>
          <w:szCs w:val="24"/>
          <w:lang w:val="en-GB"/>
        </w:rPr>
      </w:pPr>
      <w:r w:rsidRPr="002C1F52">
        <w:rPr>
          <w:rFonts w:ascii="Arial" w:hAnsi="Arial" w:cs="Arial"/>
          <w:sz w:val="24"/>
          <w:szCs w:val="24"/>
          <w:lang w:val="en-GB"/>
        </w:rPr>
        <w:t>Loom's user-friendly interface and clear utility align with the TAM's emphasis on perceived ease of use and usefulness. By providing intuitive video creation tools and demonstrating practical applications for training, we increase employee engagement and drive adoption of the platform</w:t>
      </w:r>
      <w:sdt>
        <w:sdtPr>
          <w:rPr>
            <w:rFonts w:ascii="Arial" w:hAnsi="Arial" w:cs="Arial"/>
            <w:sz w:val="24"/>
            <w:szCs w:val="24"/>
            <w:lang w:val="en-GB"/>
          </w:rPr>
          <w:id w:val="1502850727"/>
          <w:citation/>
        </w:sdtPr>
        <w:sdtContent>
          <w:r w:rsidR="00137D07" w:rsidRPr="002C1F52">
            <w:rPr>
              <w:rFonts w:ascii="Arial" w:hAnsi="Arial" w:cs="Arial"/>
              <w:sz w:val="24"/>
              <w:szCs w:val="24"/>
              <w:lang w:val="en-GB"/>
            </w:rPr>
            <w:fldChar w:fldCharType="begin"/>
          </w:r>
          <w:r w:rsidR="00137D07" w:rsidRPr="002C1F52">
            <w:rPr>
              <w:rFonts w:ascii="Arial" w:hAnsi="Arial" w:cs="Arial"/>
              <w:sz w:val="24"/>
              <w:szCs w:val="24"/>
              <w:lang w:val="en-GB"/>
            </w:rPr>
            <w:instrText xml:space="preserve"> CITATION New23 \l 2057 </w:instrText>
          </w:r>
          <w:r w:rsidR="00137D07" w:rsidRPr="002C1F52">
            <w:rPr>
              <w:rFonts w:ascii="Arial" w:hAnsi="Arial" w:cs="Arial"/>
              <w:sz w:val="24"/>
              <w:szCs w:val="24"/>
              <w:lang w:val="en-GB"/>
            </w:rPr>
            <w:fldChar w:fldCharType="separate"/>
          </w:r>
          <w:r w:rsidR="00665187" w:rsidRPr="002C1F52">
            <w:rPr>
              <w:rFonts w:ascii="Arial" w:hAnsi="Arial" w:cs="Arial"/>
              <w:noProof/>
              <w:sz w:val="24"/>
              <w:szCs w:val="24"/>
              <w:lang w:val="en-GB"/>
            </w:rPr>
            <w:t xml:space="preserve"> (Newcastle University, 2023)</w:t>
          </w:r>
          <w:r w:rsidR="00137D07" w:rsidRPr="002C1F52">
            <w:rPr>
              <w:rFonts w:ascii="Arial" w:hAnsi="Arial" w:cs="Arial"/>
              <w:sz w:val="24"/>
              <w:szCs w:val="24"/>
              <w:lang w:val="en-GB"/>
            </w:rPr>
            <w:fldChar w:fldCharType="end"/>
          </w:r>
        </w:sdtContent>
      </w:sdt>
      <w:r w:rsidRPr="002C1F52">
        <w:rPr>
          <w:rFonts w:ascii="Arial" w:hAnsi="Arial" w:cs="Arial"/>
          <w:sz w:val="24"/>
          <w:szCs w:val="24"/>
          <w:lang w:val="en-GB"/>
        </w:rPr>
        <w:t>.</w:t>
      </w:r>
    </w:p>
    <w:p w14:paraId="54570861" w14:textId="77777777" w:rsidR="00546291" w:rsidRPr="002C1F52" w:rsidRDefault="00546291" w:rsidP="00546291">
      <w:pPr>
        <w:ind w:left="1440"/>
        <w:rPr>
          <w:rFonts w:ascii="Arial" w:hAnsi="Arial" w:cs="Arial"/>
          <w:sz w:val="24"/>
          <w:szCs w:val="24"/>
          <w:lang w:val="en-GB"/>
        </w:rPr>
      </w:pPr>
    </w:p>
    <w:p w14:paraId="28E7175A" w14:textId="77777777" w:rsidR="001A347C" w:rsidRPr="002C1F52" w:rsidRDefault="001A347C" w:rsidP="001A347C">
      <w:pPr>
        <w:rPr>
          <w:rFonts w:ascii="Arial" w:hAnsi="Arial" w:cs="Arial"/>
          <w:b/>
          <w:bCs/>
          <w:sz w:val="24"/>
          <w:szCs w:val="24"/>
          <w:lang w:val="en-GB"/>
        </w:rPr>
      </w:pPr>
      <w:r w:rsidRPr="002C1F52">
        <w:rPr>
          <w:rFonts w:ascii="Arial" w:hAnsi="Arial" w:cs="Arial"/>
          <w:b/>
          <w:bCs/>
          <w:sz w:val="24"/>
          <w:szCs w:val="24"/>
          <w:lang w:val="en-GB"/>
        </w:rPr>
        <w:lastRenderedPageBreak/>
        <w:t>Incorporating Loom into Strategy:</w:t>
      </w:r>
    </w:p>
    <w:p w14:paraId="4477B13C" w14:textId="7E9039BA" w:rsidR="001A347C" w:rsidRPr="002C1F52" w:rsidRDefault="001A347C" w:rsidP="001A347C">
      <w:pPr>
        <w:numPr>
          <w:ilvl w:val="0"/>
          <w:numId w:val="8"/>
        </w:numPr>
        <w:rPr>
          <w:rFonts w:ascii="Arial" w:hAnsi="Arial" w:cs="Arial"/>
          <w:sz w:val="24"/>
          <w:szCs w:val="24"/>
          <w:lang w:val="en-GB"/>
        </w:rPr>
      </w:pPr>
      <w:r w:rsidRPr="002C1F52">
        <w:rPr>
          <w:rFonts w:ascii="Arial" w:hAnsi="Arial" w:cs="Arial"/>
          <w:sz w:val="24"/>
          <w:szCs w:val="24"/>
          <w:lang w:val="en-GB"/>
        </w:rPr>
        <w:t>Instructional Design: We will design Loom videos with adult learning principles in mind, ensuring content is relevant, engaging, and tailored to employees' needs</w:t>
      </w:r>
      <w:sdt>
        <w:sdtPr>
          <w:rPr>
            <w:rFonts w:ascii="Arial" w:hAnsi="Arial" w:cs="Arial"/>
            <w:sz w:val="24"/>
            <w:szCs w:val="24"/>
            <w:lang w:val="en-GB"/>
          </w:rPr>
          <w:id w:val="-2034569141"/>
          <w:citation/>
        </w:sdtPr>
        <w:sdtContent>
          <w:r w:rsidR="006A2BEF" w:rsidRPr="002C1F52">
            <w:rPr>
              <w:rFonts w:ascii="Arial" w:hAnsi="Arial" w:cs="Arial"/>
              <w:sz w:val="24"/>
              <w:szCs w:val="24"/>
              <w:lang w:val="en-GB"/>
            </w:rPr>
            <w:fldChar w:fldCharType="begin"/>
          </w:r>
          <w:r w:rsidR="006A2BEF" w:rsidRPr="002C1F52">
            <w:rPr>
              <w:rFonts w:ascii="Arial" w:hAnsi="Arial" w:cs="Arial"/>
              <w:sz w:val="24"/>
              <w:szCs w:val="24"/>
              <w:lang w:val="en-GB"/>
            </w:rPr>
            <w:instrText xml:space="preserve"> CITATION Cla17 \l 2057 </w:instrText>
          </w:r>
          <w:r w:rsidR="006A2BEF" w:rsidRPr="002C1F52">
            <w:rPr>
              <w:rFonts w:ascii="Arial" w:hAnsi="Arial" w:cs="Arial"/>
              <w:sz w:val="24"/>
              <w:szCs w:val="24"/>
              <w:lang w:val="en-GB"/>
            </w:rPr>
            <w:fldChar w:fldCharType="separate"/>
          </w:r>
          <w:r w:rsidR="00665187" w:rsidRPr="002C1F52">
            <w:rPr>
              <w:rFonts w:ascii="Arial" w:hAnsi="Arial" w:cs="Arial"/>
              <w:noProof/>
              <w:sz w:val="24"/>
              <w:szCs w:val="24"/>
              <w:lang w:val="en-GB"/>
            </w:rPr>
            <w:t xml:space="preserve"> (Bashshar, 2017)</w:t>
          </w:r>
          <w:r w:rsidR="006A2BEF" w:rsidRPr="002C1F52">
            <w:rPr>
              <w:rFonts w:ascii="Arial" w:hAnsi="Arial" w:cs="Arial"/>
              <w:sz w:val="24"/>
              <w:szCs w:val="24"/>
              <w:lang w:val="en-GB"/>
            </w:rPr>
            <w:fldChar w:fldCharType="end"/>
          </w:r>
        </w:sdtContent>
      </w:sdt>
      <w:r w:rsidRPr="002C1F52">
        <w:rPr>
          <w:rFonts w:ascii="Arial" w:hAnsi="Arial" w:cs="Arial"/>
          <w:sz w:val="24"/>
          <w:szCs w:val="24"/>
          <w:lang w:val="en-GB"/>
        </w:rPr>
        <w:t>. Loom's features, such as screen recording and editing, allow for personali</w:t>
      </w:r>
      <w:r w:rsidR="00215E38" w:rsidRPr="002C1F52">
        <w:rPr>
          <w:rFonts w:ascii="Arial" w:hAnsi="Arial" w:cs="Arial"/>
          <w:sz w:val="24"/>
          <w:szCs w:val="24"/>
          <w:lang w:val="en-GB"/>
        </w:rPr>
        <w:t>s</w:t>
      </w:r>
      <w:r w:rsidRPr="002C1F52">
        <w:rPr>
          <w:rFonts w:ascii="Arial" w:hAnsi="Arial" w:cs="Arial"/>
          <w:sz w:val="24"/>
          <w:szCs w:val="24"/>
          <w:lang w:val="en-GB"/>
        </w:rPr>
        <w:t>ed learning experiences and real-time feedback.</w:t>
      </w:r>
    </w:p>
    <w:p w14:paraId="3ED726F6" w14:textId="3E9DC4F0" w:rsidR="001A347C" w:rsidRPr="002C1F52" w:rsidRDefault="001A347C" w:rsidP="001A347C">
      <w:pPr>
        <w:numPr>
          <w:ilvl w:val="0"/>
          <w:numId w:val="8"/>
        </w:numPr>
        <w:rPr>
          <w:rFonts w:ascii="Arial" w:hAnsi="Arial" w:cs="Arial"/>
          <w:sz w:val="24"/>
          <w:szCs w:val="24"/>
          <w:lang w:val="en-GB"/>
        </w:rPr>
      </w:pPr>
      <w:r w:rsidRPr="002C1F52">
        <w:rPr>
          <w:rFonts w:ascii="Arial" w:hAnsi="Arial" w:cs="Arial"/>
          <w:sz w:val="24"/>
          <w:szCs w:val="24"/>
          <w:lang w:val="en-GB"/>
        </w:rPr>
        <w:t>Technology Integration: Loom's capabilities will be integrated into our learning platforms to create immersive experiences. By incorporating Loom videos into our blended learning approach, we provide flexible opportunities that accommodate diverse preferences</w:t>
      </w:r>
      <w:sdt>
        <w:sdtPr>
          <w:rPr>
            <w:rFonts w:ascii="Arial" w:hAnsi="Arial" w:cs="Arial"/>
            <w:sz w:val="24"/>
            <w:szCs w:val="24"/>
            <w:lang w:val="en-GB"/>
          </w:rPr>
          <w:id w:val="184642746"/>
          <w:citation/>
        </w:sdtPr>
        <w:sdtContent>
          <w:r w:rsidR="00EA5BB4" w:rsidRPr="002C1F52">
            <w:rPr>
              <w:rFonts w:ascii="Arial" w:hAnsi="Arial" w:cs="Arial"/>
              <w:sz w:val="24"/>
              <w:szCs w:val="24"/>
              <w:lang w:val="en-GB"/>
            </w:rPr>
            <w:fldChar w:fldCharType="begin"/>
          </w:r>
          <w:r w:rsidR="00EA5BB4" w:rsidRPr="002C1F52">
            <w:rPr>
              <w:rFonts w:ascii="Arial" w:hAnsi="Arial" w:cs="Arial"/>
              <w:sz w:val="24"/>
              <w:szCs w:val="24"/>
              <w:lang w:val="en-GB"/>
            </w:rPr>
            <w:instrText xml:space="preserve">CITATION Dpe22 \l 2057 </w:instrText>
          </w:r>
          <w:r w:rsidR="00EA5BB4" w:rsidRPr="002C1F52">
            <w:rPr>
              <w:rFonts w:ascii="Arial" w:hAnsi="Arial" w:cs="Arial"/>
              <w:sz w:val="24"/>
              <w:szCs w:val="24"/>
              <w:lang w:val="en-GB"/>
            </w:rPr>
            <w:fldChar w:fldCharType="separate"/>
          </w:r>
          <w:r w:rsidR="00665187" w:rsidRPr="002C1F52">
            <w:rPr>
              <w:rFonts w:ascii="Arial" w:hAnsi="Arial" w:cs="Arial"/>
              <w:noProof/>
              <w:sz w:val="24"/>
              <w:szCs w:val="24"/>
              <w:lang w:val="en-GB"/>
            </w:rPr>
            <w:t xml:space="preserve"> (Department for Education, 2022)</w:t>
          </w:r>
          <w:r w:rsidR="00EA5BB4" w:rsidRPr="002C1F52">
            <w:rPr>
              <w:rFonts w:ascii="Arial" w:hAnsi="Arial" w:cs="Arial"/>
              <w:sz w:val="24"/>
              <w:szCs w:val="24"/>
              <w:lang w:val="en-GB"/>
            </w:rPr>
            <w:fldChar w:fldCharType="end"/>
          </w:r>
        </w:sdtContent>
      </w:sdt>
      <w:r w:rsidRPr="002C1F52">
        <w:rPr>
          <w:rFonts w:ascii="Arial" w:hAnsi="Arial" w:cs="Arial"/>
          <w:sz w:val="24"/>
          <w:szCs w:val="24"/>
          <w:lang w:val="en-GB"/>
        </w:rPr>
        <w:t>.</w:t>
      </w:r>
    </w:p>
    <w:p w14:paraId="5EFE6EE0" w14:textId="394B3DD2" w:rsidR="001A347C" w:rsidRPr="002C1F52" w:rsidRDefault="001A347C" w:rsidP="001A347C">
      <w:pPr>
        <w:numPr>
          <w:ilvl w:val="0"/>
          <w:numId w:val="8"/>
        </w:numPr>
        <w:rPr>
          <w:rFonts w:ascii="Arial" w:hAnsi="Arial" w:cs="Arial"/>
          <w:sz w:val="24"/>
          <w:szCs w:val="24"/>
          <w:lang w:val="en-GB"/>
        </w:rPr>
      </w:pPr>
      <w:r w:rsidRPr="002C1F52">
        <w:rPr>
          <w:rFonts w:ascii="Arial" w:hAnsi="Arial" w:cs="Arial"/>
          <w:sz w:val="24"/>
          <w:szCs w:val="24"/>
          <w:lang w:val="en-GB"/>
        </w:rPr>
        <w:t>Collaboration and Knowledge Sharing: Loom's collaborative features will promote peer-to-peer learning and knowledge sharing. Through video discussions and feedback loops, employees engage in social learning experiences that enhance understanding</w:t>
      </w:r>
      <w:sdt>
        <w:sdtPr>
          <w:rPr>
            <w:rFonts w:ascii="Arial" w:hAnsi="Arial" w:cs="Arial"/>
            <w:sz w:val="24"/>
            <w:szCs w:val="24"/>
            <w:lang w:val="en-GB"/>
          </w:rPr>
          <w:id w:val="-851559371"/>
          <w:citation/>
        </w:sdtPr>
        <w:sdtContent>
          <w:r w:rsidR="001D04E1" w:rsidRPr="002C1F52">
            <w:rPr>
              <w:rFonts w:ascii="Arial" w:hAnsi="Arial" w:cs="Arial"/>
              <w:sz w:val="24"/>
              <w:szCs w:val="24"/>
              <w:lang w:val="en-GB"/>
            </w:rPr>
            <w:fldChar w:fldCharType="begin"/>
          </w:r>
          <w:r w:rsidR="001D04E1" w:rsidRPr="002C1F52">
            <w:rPr>
              <w:rFonts w:ascii="Arial" w:hAnsi="Arial" w:cs="Arial"/>
              <w:sz w:val="24"/>
              <w:szCs w:val="24"/>
              <w:lang w:val="en-GB"/>
            </w:rPr>
            <w:instrText xml:space="preserve"> CITATION Gar22 \l 2057 </w:instrText>
          </w:r>
          <w:r w:rsidR="001D04E1" w:rsidRPr="002C1F52">
            <w:rPr>
              <w:rFonts w:ascii="Arial" w:hAnsi="Arial" w:cs="Arial"/>
              <w:sz w:val="24"/>
              <w:szCs w:val="24"/>
              <w:lang w:val="en-GB"/>
            </w:rPr>
            <w:fldChar w:fldCharType="separate"/>
          </w:r>
          <w:r w:rsidR="00665187" w:rsidRPr="002C1F52">
            <w:rPr>
              <w:rFonts w:ascii="Arial" w:hAnsi="Arial" w:cs="Arial"/>
              <w:noProof/>
              <w:sz w:val="24"/>
              <w:szCs w:val="24"/>
              <w:lang w:val="en-GB"/>
            </w:rPr>
            <w:t xml:space="preserve"> (Stringer, 2022)</w:t>
          </w:r>
          <w:r w:rsidR="001D04E1" w:rsidRPr="002C1F52">
            <w:rPr>
              <w:rFonts w:ascii="Arial" w:hAnsi="Arial" w:cs="Arial"/>
              <w:sz w:val="24"/>
              <w:szCs w:val="24"/>
              <w:lang w:val="en-GB"/>
            </w:rPr>
            <w:fldChar w:fldCharType="end"/>
          </w:r>
        </w:sdtContent>
      </w:sdt>
      <w:r w:rsidRPr="002C1F52">
        <w:rPr>
          <w:rFonts w:ascii="Arial" w:hAnsi="Arial" w:cs="Arial"/>
          <w:sz w:val="24"/>
          <w:szCs w:val="24"/>
          <w:lang w:val="en-GB"/>
        </w:rPr>
        <w:t>.</w:t>
      </w:r>
    </w:p>
    <w:p w14:paraId="61F07A77" w14:textId="54B41788" w:rsidR="001A347C" w:rsidRPr="002C1F52" w:rsidRDefault="001A347C" w:rsidP="001A347C">
      <w:pPr>
        <w:rPr>
          <w:rFonts w:ascii="Arial" w:hAnsi="Arial" w:cs="Arial"/>
          <w:sz w:val="24"/>
          <w:szCs w:val="24"/>
          <w:lang w:val="en-GB"/>
        </w:rPr>
      </w:pPr>
      <w:r w:rsidRPr="002C1F52">
        <w:rPr>
          <w:rFonts w:ascii="Arial" w:hAnsi="Arial" w:cs="Arial"/>
          <w:sz w:val="24"/>
          <w:szCs w:val="24"/>
          <w:lang w:val="en-GB"/>
        </w:rPr>
        <w:t>By integrating Loom into our L&amp;D strategy and designing learning experiences in accordance with these theories and models, we aim to create engaging, effective, and personali</w:t>
      </w:r>
      <w:r w:rsidR="00D35E33" w:rsidRPr="002C1F52">
        <w:rPr>
          <w:rFonts w:ascii="Arial" w:hAnsi="Arial" w:cs="Arial"/>
          <w:sz w:val="24"/>
          <w:szCs w:val="24"/>
          <w:lang w:val="en-GB"/>
        </w:rPr>
        <w:t>s</w:t>
      </w:r>
      <w:r w:rsidRPr="002C1F52">
        <w:rPr>
          <w:rFonts w:ascii="Arial" w:hAnsi="Arial" w:cs="Arial"/>
          <w:sz w:val="24"/>
          <w:szCs w:val="24"/>
          <w:lang w:val="en-GB"/>
        </w:rPr>
        <w:t>ed learning experiences for our workforce. Through careful application of adult learning principles, experiential learning, social learning theory, and the TAM, we optimi</w:t>
      </w:r>
      <w:r w:rsidR="007E1B6E" w:rsidRPr="002C1F52">
        <w:rPr>
          <w:rFonts w:ascii="Arial" w:hAnsi="Arial" w:cs="Arial"/>
          <w:sz w:val="24"/>
          <w:szCs w:val="24"/>
          <w:lang w:val="en-GB"/>
        </w:rPr>
        <w:t>s</w:t>
      </w:r>
      <w:r w:rsidRPr="002C1F52">
        <w:rPr>
          <w:rFonts w:ascii="Arial" w:hAnsi="Arial" w:cs="Arial"/>
          <w:sz w:val="24"/>
          <w:szCs w:val="24"/>
          <w:lang w:val="en-GB"/>
        </w:rPr>
        <w:t>e engagement and drive meaningful learning outcomes</w:t>
      </w:r>
      <w:sdt>
        <w:sdtPr>
          <w:rPr>
            <w:rFonts w:ascii="Arial" w:hAnsi="Arial" w:cs="Arial"/>
            <w:sz w:val="24"/>
            <w:szCs w:val="24"/>
            <w:lang w:val="en-GB"/>
          </w:rPr>
          <w:id w:val="1473796083"/>
          <w:citation/>
        </w:sdtPr>
        <w:sdtContent>
          <w:r w:rsidR="00831A4C" w:rsidRPr="002C1F52">
            <w:rPr>
              <w:rFonts w:ascii="Arial" w:hAnsi="Arial" w:cs="Arial"/>
              <w:sz w:val="24"/>
              <w:szCs w:val="24"/>
              <w:lang w:val="en-GB"/>
            </w:rPr>
            <w:fldChar w:fldCharType="begin"/>
          </w:r>
          <w:r w:rsidR="00831A4C" w:rsidRPr="002C1F52">
            <w:rPr>
              <w:rFonts w:ascii="Arial" w:hAnsi="Arial" w:cs="Arial"/>
              <w:sz w:val="24"/>
              <w:szCs w:val="24"/>
              <w:lang w:val="en-GB"/>
            </w:rPr>
            <w:instrText xml:space="preserve"> CITATION Nit23 \l 2057 </w:instrText>
          </w:r>
          <w:r w:rsidR="00831A4C" w:rsidRPr="002C1F52">
            <w:rPr>
              <w:rFonts w:ascii="Arial" w:hAnsi="Arial" w:cs="Arial"/>
              <w:sz w:val="24"/>
              <w:szCs w:val="24"/>
              <w:lang w:val="en-GB"/>
            </w:rPr>
            <w:fldChar w:fldCharType="separate"/>
          </w:r>
          <w:r w:rsidR="00665187" w:rsidRPr="002C1F52">
            <w:rPr>
              <w:rFonts w:ascii="Arial" w:hAnsi="Arial" w:cs="Arial"/>
              <w:noProof/>
              <w:sz w:val="24"/>
              <w:szCs w:val="24"/>
              <w:lang w:val="en-GB"/>
            </w:rPr>
            <w:t xml:space="preserve"> (Rajput, 2023)</w:t>
          </w:r>
          <w:r w:rsidR="00831A4C" w:rsidRPr="002C1F52">
            <w:rPr>
              <w:rFonts w:ascii="Arial" w:hAnsi="Arial" w:cs="Arial"/>
              <w:sz w:val="24"/>
              <w:szCs w:val="24"/>
              <w:lang w:val="en-GB"/>
            </w:rPr>
            <w:fldChar w:fldCharType="end"/>
          </w:r>
        </w:sdtContent>
      </w:sdt>
      <w:r w:rsidRPr="002C1F52">
        <w:rPr>
          <w:rFonts w:ascii="Arial" w:hAnsi="Arial" w:cs="Arial"/>
          <w:sz w:val="24"/>
          <w:szCs w:val="24"/>
          <w:lang w:val="en-GB"/>
        </w:rPr>
        <w:t>.</w:t>
      </w:r>
    </w:p>
    <w:p w14:paraId="61970111" w14:textId="77777777" w:rsidR="001A347C" w:rsidRPr="002C1F52" w:rsidRDefault="001A347C" w:rsidP="001A347C">
      <w:pPr>
        <w:rPr>
          <w:rFonts w:ascii="Arial" w:hAnsi="Arial" w:cs="Arial"/>
          <w:sz w:val="24"/>
          <w:szCs w:val="24"/>
        </w:rPr>
      </w:pPr>
    </w:p>
    <w:p w14:paraId="7910E135" w14:textId="151A3A1C" w:rsidR="001A347C" w:rsidRPr="002C1F52" w:rsidRDefault="001A347C" w:rsidP="001A347C">
      <w:pPr>
        <w:rPr>
          <w:rFonts w:ascii="Arial" w:hAnsi="Arial" w:cs="Arial"/>
          <w:b/>
          <w:bCs/>
          <w:sz w:val="24"/>
          <w:szCs w:val="24"/>
        </w:rPr>
      </w:pPr>
      <w:r w:rsidRPr="002C1F52">
        <w:rPr>
          <w:rFonts w:ascii="Arial" w:hAnsi="Arial" w:cs="Arial"/>
          <w:b/>
          <w:bCs/>
          <w:sz w:val="24"/>
          <w:szCs w:val="24"/>
        </w:rPr>
        <w:t>Evaluation</w:t>
      </w:r>
      <w:r w:rsidR="00BB2F91" w:rsidRPr="002C1F52">
        <w:rPr>
          <w:rFonts w:ascii="Arial" w:hAnsi="Arial" w:cs="Arial"/>
          <w:b/>
          <w:bCs/>
          <w:sz w:val="24"/>
          <w:szCs w:val="24"/>
        </w:rPr>
        <w:t xml:space="preserve"> Framework</w:t>
      </w:r>
    </w:p>
    <w:p w14:paraId="179CAE02" w14:textId="261813D5" w:rsidR="001A347C" w:rsidRPr="002C1F52" w:rsidRDefault="001A347C" w:rsidP="001A347C">
      <w:pPr>
        <w:rPr>
          <w:rFonts w:ascii="Arial" w:hAnsi="Arial" w:cs="Arial"/>
          <w:sz w:val="24"/>
          <w:szCs w:val="24"/>
          <w:lang w:val="en-GB"/>
        </w:rPr>
      </w:pPr>
      <w:r w:rsidRPr="002C1F52">
        <w:rPr>
          <w:rFonts w:ascii="Arial" w:hAnsi="Arial" w:cs="Arial"/>
          <w:sz w:val="24"/>
          <w:szCs w:val="24"/>
          <w:lang w:val="en-GB"/>
        </w:rPr>
        <w:t>As we continue to enhance our learning and development (L&amp;D) initiatives with innovative tools like Loom videos, it's essential to establish a robust evaluation framework to measure their effectiveness accurately</w:t>
      </w:r>
      <w:sdt>
        <w:sdtPr>
          <w:rPr>
            <w:rFonts w:ascii="Arial" w:hAnsi="Arial" w:cs="Arial"/>
            <w:sz w:val="24"/>
            <w:szCs w:val="24"/>
            <w:lang w:val="en-GB"/>
          </w:rPr>
          <w:id w:val="1674761802"/>
          <w:citation/>
        </w:sdtPr>
        <w:sdtContent>
          <w:r w:rsidR="00B94884" w:rsidRPr="002C1F52">
            <w:rPr>
              <w:rFonts w:ascii="Arial" w:hAnsi="Arial" w:cs="Arial"/>
              <w:sz w:val="24"/>
              <w:szCs w:val="24"/>
              <w:lang w:val="en-GB"/>
            </w:rPr>
            <w:fldChar w:fldCharType="begin"/>
          </w:r>
          <w:r w:rsidR="00B94884" w:rsidRPr="002C1F52">
            <w:rPr>
              <w:rFonts w:ascii="Arial" w:hAnsi="Arial" w:cs="Arial"/>
              <w:sz w:val="24"/>
              <w:szCs w:val="24"/>
              <w:lang w:val="en-GB"/>
            </w:rPr>
            <w:instrText xml:space="preserve"> CITATION Tho201 \l 2057 </w:instrText>
          </w:r>
          <w:r w:rsidR="00B94884" w:rsidRPr="002C1F52">
            <w:rPr>
              <w:rFonts w:ascii="Arial" w:hAnsi="Arial" w:cs="Arial"/>
              <w:sz w:val="24"/>
              <w:szCs w:val="24"/>
              <w:lang w:val="en-GB"/>
            </w:rPr>
            <w:fldChar w:fldCharType="separate"/>
          </w:r>
          <w:r w:rsidR="00665187" w:rsidRPr="002C1F52">
            <w:rPr>
              <w:rFonts w:ascii="Arial" w:hAnsi="Arial" w:cs="Arial"/>
              <w:noProof/>
              <w:sz w:val="24"/>
              <w:szCs w:val="24"/>
              <w:lang w:val="en-GB"/>
            </w:rPr>
            <w:t xml:space="preserve"> (Garavan, et al., 2020)</w:t>
          </w:r>
          <w:r w:rsidR="00B94884" w:rsidRPr="002C1F52">
            <w:rPr>
              <w:rFonts w:ascii="Arial" w:hAnsi="Arial" w:cs="Arial"/>
              <w:sz w:val="24"/>
              <w:szCs w:val="24"/>
              <w:lang w:val="en-GB"/>
            </w:rPr>
            <w:fldChar w:fldCharType="end"/>
          </w:r>
        </w:sdtContent>
      </w:sdt>
      <w:r w:rsidRPr="002C1F52">
        <w:rPr>
          <w:rFonts w:ascii="Arial" w:hAnsi="Arial" w:cs="Arial"/>
          <w:sz w:val="24"/>
          <w:szCs w:val="24"/>
          <w:lang w:val="en-GB"/>
        </w:rPr>
        <w:t>. By integrating established models and theories into our evaluation strategy, we can ensure that our L&amp;D efforts align with organi</w:t>
      </w:r>
      <w:r w:rsidR="00BB2F91" w:rsidRPr="002C1F52">
        <w:rPr>
          <w:rFonts w:ascii="Arial" w:hAnsi="Arial" w:cs="Arial"/>
          <w:sz w:val="24"/>
          <w:szCs w:val="24"/>
          <w:lang w:val="en-GB"/>
        </w:rPr>
        <w:t>s</w:t>
      </w:r>
      <w:r w:rsidRPr="002C1F52">
        <w:rPr>
          <w:rFonts w:ascii="Arial" w:hAnsi="Arial" w:cs="Arial"/>
          <w:sz w:val="24"/>
          <w:szCs w:val="24"/>
          <w:lang w:val="en-GB"/>
        </w:rPr>
        <w:t>ational goals and drive tangible outcomes for our employees and the business</w:t>
      </w:r>
      <w:sdt>
        <w:sdtPr>
          <w:rPr>
            <w:rFonts w:ascii="Arial" w:hAnsi="Arial" w:cs="Arial"/>
            <w:sz w:val="24"/>
            <w:szCs w:val="24"/>
            <w:lang w:val="en-GB"/>
          </w:rPr>
          <w:id w:val="1388680907"/>
          <w:citation/>
        </w:sdtPr>
        <w:sdtContent>
          <w:r w:rsidR="00E51D55" w:rsidRPr="002C1F52">
            <w:rPr>
              <w:rFonts w:ascii="Arial" w:hAnsi="Arial" w:cs="Arial"/>
              <w:sz w:val="24"/>
              <w:szCs w:val="24"/>
              <w:lang w:val="en-GB"/>
            </w:rPr>
            <w:fldChar w:fldCharType="begin"/>
          </w:r>
          <w:r w:rsidR="00E51D55" w:rsidRPr="002C1F52">
            <w:rPr>
              <w:rFonts w:ascii="Arial" w:hAnsi="Arial" w:cs="Arial"/>
              <w:sz w:val="24"/>
              <w:szCs w:val="24"/>
              <w:lang w:val="en-GB"/>
            </w:rPr>
            <w:instrText xml:space="preserve"> CITATION Jac19 \l 2057 </w:instrText>
          </w:r>
          <w:r w:rsidR="00E51D55" w:rsidRPr="002C1F52">
            <w:rPr>
              <w:rFonts w:ascii="Arial" w:hAnsi="Arial" w:cs="Arial"/>
              <w:sz w:val="24"/>
              <w:szCs w:val="24"/>
              <w:lang w:val="en-GB"/>
            </w:rPr>
            <w:fldChar w:fldCharType="separate"/>
          </w:r>
          <w:r w:rsidR="00665187" w:rsidRPr="002C1F52">
            <w:rPr>
              <w:rFonts w:ascii="Arial" w:hAnsi="Arial" w:cs="Arial"/>
              <w:noProof/>
              <w:sz w:val="24"/>
              <w:szCs w:val="24"/>
              <w:lang w:val="en-GB"/>
            </w:rPr>
            <w:t xml:space="preserve"> (Brassey, Christensen, &amp; Dam, 2019)</w:t>
          </w:r>
          <w:r w:rsidR="00E51D55" w:rsidRPr="002C1F52">
            <w:rPr>
              <w:rFonts w:ascii="Arial" w:hAnsi="Arial" w:cs="Arial"/>
              <w:sz w:val="24"/>
              <w:szCs w:val="24"/>
              <w:lang w:val="en-GB"/>
            </w:rPr>
            <w:fldChar w:fldCharType="end"/>
          </w:r>
        </w:sdtContent>
      </w:sdt>
      <w:r w:rsidRPr="002C1F52">
        <w:rPr>
          <w:rFonts w:ascii="Arial" w:hAnsi="Arial" w:cs="Arial"/>
          <w:sz w:val="24"/>
          <w:szCs w:val="24"/>
          <w:lang w:val="en-GB"/>
        </w:rPr>
        <w:t>.</w:t>
      </w:r>
    </w:p>
    <w:p w14:paraId="70CC5106" w14:textId="77777777" w:rsidR="001A347C" w:rsidRPr="002C1F52" w:rsidRDefault="001A347C" w:rsidP="001A347C">
      <w:pPr>
        <w:rPr>
          <w:rFonts w:ascii="Arial" w:hAnsi="Arial" w:cs="Arial"/>
          <w:sz w:val="24"/>
          <w:szCs w:val="24"/>
          <w:lang w:val="en-GB"/>
        </w:rPr>
      </w:pPr>
      <w:r w:rsidRPr="002C1F52">
        <w:rPr>
          <w:rFonts w:ascii="Arial" w:hAnsi="Arial" w:cs="Arial"/>
          <w:sz w:val="24"/>
          <w:szCs w:val="24"/>
          <w:lang w:val="en-GB"/>
        </w:rPr>
        <w:t>Key Models and Theories: In our evaluation strategy, we will focus on leveraging the following models and theories:</w:t>
      </w:r>
    </w:p>
    <w:p w14:paraId="694D4C43" w14:textId="77777777" w:rsidR="001A347C" w:rsidRPr="002C1F52" w:rsidRDefault="001A347C" w:rsidP="001A347C">
      <w:pPr>
        <w:numPr>
          <w:ilvl w:val="0"/>
          <w:numId w:val="9"/>
        </w:numPr>
        <w:rPr>
          <w:rFonts w:ascii="Arial" w:hAnsi="Arial" w:cs="Arial"/>
          <w:sz w:val="24"/>
          <w:szCs w:val="24"/>
          <w:lang w:val="en-GB"/>
        </w:rPr>
      </w:pPr>
      <w:r w:rsidRPr="002C1F52">
        <w:rPr>
          <w:rFonts w:ascii="Arial" w:hAnsi="Arial" w:cs="Arial"/>
          <w:sz w:val="24"/>
          <w:szCs w:val="24"/>
          <w:lang w:val="en-GB"/>
        </w:rPr>
        <w:t>Kirkpatrick's Four-Level Model:</w:t>
      </w:r>
    </w:p>
    <w:p w14:paraId="5573948F" w14:textId="643D6CE3" w:rsidR="001A347C" w:rsidRPr="002C1F52" w:rsidRDefault="001A347C" w:rsidP="001A347C">
      <w:pPr>
        <w:numPr>
          <w:ilvl w:val="1"/>
          <w:numId w:val="9"/>
        </w:numPr>
        <w:rPr>
          <w:rFonts w:ascii="Arial" w:hAnsi="Arial" w:cs="Arial"/>
          <w:sz w:val="24"/>
          <w:szCs w:val="24"/>
          <w:lang w:val="en-GB"/>
        </w:rPr>
      </w:pPr>
      <w:r w:rsidRPr="002C1F52">
        <w:rPr>
          <w:rFonts w:ascii="Arial" w:hAnsi="Arial" w:cs="Arial"/>
          <w:sz w:val="24"/>
          <w:szCs w:val="24"/>
          <w:lang w:val="en-GB"/>
        </w:rPr>
        <w:t>This model provides a comprehensive framework for evaluating training effectiveness at four levels - reaction, learning, behavior, and results. By aligning our evaluation metrics with each level of the Kirkpatrick model, we can assess the impact of Loom videos on learner satisfaction, knowledge acquisition, skill application, and organi</w:t>
      </w:r>
      <w:r w:rsidR="00F7791A" w:rsidRPr="002C1F52">
        <w:rPr>
          <w:rFonts w:ascii="Arial" w:hAnsi="Arial" w:cs="Arial"/>
          <w:sz w:val="24"/>
          <w:szCs w:val="24"/>
          <w:lang w:val="en-GB"/>
        </w:rPr>
        <w:t>s</w:t>
      </w:r>
      <w:r w:rsidRPr="002C1F52">
        <w:rPr>
          <w:rFonts w:ascii="Arial" w:hAnsi="Arial" w:cs="Arial"/>
          <w:sz w:val="24"/>
          <w:szCs w:val="24"/>
          <w:lang w:val="en-GB"/>
        </w:rPr>
        <w:t>ational performance</w:t>
      </w:r>
      <w:sdt>
        <w:sdtPr>
          <w:rPr>
            <w:rFonts w:ascii="Arial" w:hAnsi="Arial" w:cs="Arial"/>
            <w:sz w:val="24"/>
            <w:szCs w:val="24"/>
            <w:lang w:val="en-GB"/>
          </w:rPr>
          <w:id w:val="536090480"/>
          <w:citation/>
        </w:sdtPr>
        <w:sdtContent>
          <w:r w:rsidR="00023FC1" w:rsidRPr="002C1F52">
            <w:rPr>
              <w:rFonts w:ascii="Arial" w:hAnsi="Arial" w:cs="Arial"/>
              <w:sz w:val="24"/>
              <w:szCs w:val="24"/>
              <w:lang w:val="en-GB"/>
            </w:rPr>
            <w:fldChar w:fldCharType="begin"/>
          </w:r>
          <w:r w:rsidR="00023FC1" w:rsidRPr="002C1F52">
            <w:rPr>
              <w:rFonts w:ascii="Arial" w:hAnsi="Arial" w:cs="Arial"/>
              <w:sz w:val="24"/>
              <w:szCs w:val="24"/>
              <w:lang w:val="en-GB"/>
            </w:rPr>
            <w:instrText xml:space="preserve"> CITATION Ard20 \l 2057 </w:instrText>
          </w:r>
          <w:r w:rsidR="00023FC1" w:rsidRPr="002C1F52">
            <w:rPr>
              <w:rFonts w:ascii="Arial" w:hAnsi="Arial" w:cs="Arial"/>
              <w:sz w:val="24"/>
              <w:szCs w:val="24"/>
              <w:lang w:val="en-GB"/>
            </w:rPr>
            <w:fldChar w:fldCharType="separate"/>
          </w:r>
          <w:r w:rsidR="00665187" w:rsidRPr="002C1F52">
            <w:rPr>
              <w:rFonts w:ascii="Arial" w:hAnsi="Arial" w:cs="Arial"/>
              <w:noProof/>
              <w:sz w:val="24"/>
              <w:szCs w:val="24"/>
              <w:lang w:val="en-GB"/>
            </w:rPr>
            <w:t xml:space="preserve"> (Ardent Learning, 2020)</w:t>
          </w:r>
          <w:r w:rsidR="00023FC1" w:rsidRPr="002C1F52">
            <w:rPr>
              <w:rFonts w:ascii="Arial" w:hAnsi="Arial" w:cs="Arial"/>
              <w:sz w:val="24"/>
              <w:szCs w:val="24"/>
              <w:lang w:val="en-GB"/>
            </w:rPr>
            <w:fldChar w:fldCharType="end"/>
          </w:r>
        </w:sdtContent>
      </w:sdt>
      <w:r w:rsidRPr="002C1F52">
        <w:rPr>
          <w:rFonts w:ascii="Arial" w:hAnsi="Arial" w:cs="Arial"/>
          <w:sz w:val="24"/>
          <w:szCs w:val="24"/>
          <w:lang w:val="en-GB"/>
        </w:rPr>
        <w:t>.</w:t>
      </w:r>
    </w:p>
    <w:p w14:paraId="4E171335" w14:textId="77777777" w:rsidR="001A347C" w:rsidRPr="002C1F52" w:rsidRDefault="001A347C" w:rsidP="001A347C">
      <w:pPr>
        <w:numPr>
          <w:ilvl w:val="0"/>
          <w:numId w:val="9"/>
        </w:numPr>
        <w:rPr>
          <w:rFonts w:ascii="Arial" w:hAnsi="Arial" w:cs="Arial"/>
          <w:sz w:val="24"/>
          <w:szCs w:val="24"/>
          <w:lang w:val="en-GB"/>
        </w:rPr>
      </w:pPr>
      <w:r w:rsidRPr="002C1F52">
        <w:rPr>
          <w:rFonts w:ascii="Arial" w:hAnsi="Arial" w:cs="Arial"/>
          <w:sz w:val="24"/>
          <w:szCs w:val="24"/>
          <w:lang w:val="en-GB"/>
        </w:rPr>
        <w:t>Andragogy (Adult Learning Theory):</w:t>
      </w:r>
    </w:p>
    <w:p w14:paraId="6648A940" w14:textId="5518A89C" w:rsidR="001A347C" w:rsidRPr="002C1F52" w:rsidRDefault="001A347C" w:rsidP="001A347C">
      <w:pPr>
        <w:numPr>
          <w:ilvl w:val="1"/>
          <w:numId w:val="9"/>
        </w:numPr>
        <w:rPr>
          <w:rFonts w:ascii="Arial" w:hAnsi="Arial" w:cs="Arial"/>
          <w:sz w:val="24"/>
          <w:szCs w:val="24"/>
          <w:lang w:val="en-GB"/>
        </w:rPr>
      </w:pPr>
      <w:r w:rsidRPr="002C1F52">
        <w:rPr>
          <w:rFonts w:ascii="Arial" w:hAnsi="Arial" w:cs="Arial"/>
          <w:sz w:val="24"/>
          <w:szCs w:val="24"/>
          <w:lang w:val="en-GB"/>
        </w:rPr>
        <w:t xml:space="preserve">Considering the principles of adult learning theory, particularly self-directed learning and problem-centered approaches, will guide our evaluation efforts. We will tailor our assessment methods to accommodate adult learners' preferences for autonomy, relevance, and </w:t>
      </w:r>
      <w:r w:rsidRPr="002C1F52">
        <w:rPr>
          <w:rFonts w:ascii="Arial" w:hAnsi="Arial" w:cs="Arial"/>
          <w:sz w:val="24"/>
          <w:szCs w:val="24"/>
          <w:lang w:val="en-GB"/>
        </w:rPr>
        <w:lastRenderedPageBreak/>
        <w:t>practicality when evaluating the effectiveness of Loom videos</w:t>
      </w:r>
      <w:sdt>
        <w:sdtPr>
          <w:rPr>
            <w:rFonts w:ascii="Arial" w:hAnsi="Arial" w:cs="Arial"/>
            <w:sz w:val="24"/>
            <w:szCs w:val="24"/>
            <w:lang w:val="en-GB"/>
          </w:rPr>
          <w:id w:val="-521163619"/>
          <w:citation/>
        </w:sdtPr>
        <w:sdtContent>
          <w:r w:rsidR="00EA05C8" w:rsidRPr="002C1F52">
            <w:rPr>
              <w:rFonts w:ascii="Arial" w:hAnsi="Arial" w:cs="Arial"/>
              <w:sz w:val="24"/>
              <w:szCs w:val="24"/>
              <w:lang w:val="en-GB"/>
            </w:rPr>
            <w:fldChar w:fldCharType="begin"/>
          </w:r>
          <w:r w:rsidR="00EA05C8" w:rsidRPr="002C1F52">
            <w:rPr>
              <w:rFonts w:ascii="Arial" w:hAnsi="Arial" w:cs="Arial"/>
              <w:sz w:val="24"/>
              <w:szCs w:val="24"/>
              <w:lang w:val="en-GB"/>
            </w:rPr>
            <w:instrText xml:space="preserve"> CITATION Har23 \l 2057 </w:instrText>
          </w:r>
          <w:r w:rsidR="00EA05C8" w:rsidRPr="002C1F52">
            <w:rPr>
              <w:rFonts w:ascii="Arial" w:hAnsi="Arial" w:cs="Arial"/>
              <w:sz w:val="24"/>
              <w:szCs w:val="24"/>
              <w:lang w:val="en-GB"/>
            </w:rPr>
            <w:fldChar w:fldCharType="separate"/>
          </w:r>
          <w:r w:rsidR="00665187" w:rsidRPr="002C1F52">
            <w:rPr>
              <w:rFonts w:ascii="Arial" w:hAnsi="Arial" w:cs="Arial"/>
              <w:noProof/>
              <w:sz w:val="24"/>
              <w:szCs w:val="24"/>
              <w:lang w:val="en-GB"/>
            </w:rPr>
            <w:t xml:space="preserve"> (Cloke, 2023)</w:t>
          </w:r>
          <w:r w:rsidR="00EA05C8" w:rsidRPr="002C1F52">
            <w:rPr>
              <w:rFonts w:ascii="Arial" w:hAnsi="Arial" w:cs="Arial"/>
              <w:sz w:val="24"/>
              <w:szCs w:val="24"/>
              <w:lang w:val="en-GB"/>
            </w:rPr>
            <w:fldChar w:fldCharType="end"/>
          </w:r>
        </w:sdtContent>
      </w:sdt>
      <w:r w:rsidRPr="002C1F52">
        <w:rPr>
          <w:rFonts w:ascii="Arial" w:hAnsi="Arial" w:cs="Arial"/>
          <w:sz w:val="24"/>
          <w:szCs w:val="24"/>
          <w:lang w:val="en-GB"/>
        </w:rPr>
        <w:t>.</w:t>
      </w:r>
    </w:p>
    <w:p w14:paraId="0C91E3A8" w14:textId="77777777" w:rsidR="001A347C" w:rsidRPr="002C1F52" w:rsidRDefault="001A347C" w:rsidP="001A347C">
      <w:pPr>
        <w:numPr>
          <w:ilvl w:val="0"/>
          <w:numId w:val="9"/>
        </w:numPr>
        <w:rPr>
          <w:rFonts w:ascii="Arial" w:hAnsi="Arial" w:cs="Arial"/>
          <w:sz w:val="24"/>
          <w:szCs w:val="24"/>
          <w:lang w:val="en-GB"/>
        </w:rPr>
      </w:pPr>
      <w:r w:rsidRPr="002C1F52">
        <w:rPr>
          <w:rFonts w:ascii="Arial" w:hAnsi="Arial" w:cs="Arial"/>
          <w:sz w:val="24"/>
          <w:szCs w:val="24"/>
          <w:lang w:val="en-GB"/>
        </w:rPr>
        <w:t>Technology Acceptance Model (TAM):</w:t>
      </w:r>
    </w:p>
    <w:p w14:paraId="53D74A9E" w14:textId="01F64B44" w:rsidR="001A347C" w:rsidRPr="002C1F52" w:rsidRDefault="001A347C" w:rsidP="001A347C">
      <w:pPr>
        <w:numPr>
          <w:ilvl w:val="1"/>
          <w:numId w:val="9"/>
        </w:numPr>
        <w:rPr>
          <w:rFonts w:ascii="Arial" w:hAnsi="Arial" w:cs="Arial"/>
          <w:sz w:val="24"/>
          <w:szCs w:val="24"/>
          <w:lang w:val="en-GB"/>
        </w:rPr>
      </w:pPr>
      <w:r w:rsidRPr="002C1F52">
        <w:rPr>
          <w:rFonts w:ascii="Arial" w:hAnsi="Arial" w:cs="Arial"/>
          <w:sz w:val="24"/>
          <w:szCs w:val="24"/>
          <w:lang w:val="en-GB"/>
        </w:rPr>
        <w:t>The TAM provides insights into users' acceptance and adoption of new technologies. By assessing learners' perceptions of Loom videos' ease of use and usefulness, we can gauge their willingness to engage with the platform and the potential impact on learning outcomes</w:t>
      </w:r>
      <w:sdt>
        <w:sdtPr>
          <w:rPr>
            <w:rFonts w:ascii="Arial" w:hAnsi="Arial" w:cs="Arial"/>
            <w:sz w:val="24"/>
            <w:szCs w:val="24"/>
            <w:lang w:val="en-GB"/>
          </w:rPr>
          <w:id w:val="652793536"/>
          <w:citation/>
        </w:sdtPr>
        <w:sdtContent>
          <w:r w:rsidR="00BB5075" w:rsidRPr="002C1F52">
            <w:rPr>
              <w:rFonts w:ascii="Arial" w:hAnsi="Arial" w:cs="Arial"/>
              <w:sz w:val="24"/>
              <w:szCs w:val="24"/>
              <w:lang w:val="en-GB"/>
            </w:rPr>
            <w:fldChar w:fldCharType="begin"/>
          </w:r>
          <w:r w:rsidR="00BB5075" w:rsidRPr="002C1F52">
            <w:rPr>
              <w:rFonts w:ascii="Arial" w:hAnsi="Arial" w:cs="Arial"/>
              <w:sz w:val="24"/>
              <w:szCs w:val="24"/>
              <w:lang w:val="en-GB"/>
            </w:rPr>
            <w:instrText xml:space="preserve"> CITATION Mas07 \l 2057 </w:instrText>
          </w:r>
          <w:r w:rsidR="00BB5075" w:rsidRPr="002C1F52">
            <w:rPr>
              <w:rFonts w:ascii="Arial" w:hAnsi="Arial" w:cs="Arial"/>
              <w:sz w:val="24"/>
              <w:szCs w:val="24"/>
              <w:lang w:val="en-GB"/>
            </w:rPr>
            <w:fldChar w:fldCharType="separate"/>
          </w:r>
          <w:r w:rsidR="00665187" w:rsidRPr="002C1F52">
            <w:rPr>
              <w:rFonts w:ascii="Arial" w:hAnsi="Arial" w:cs="Arial"/>
              <w:noProof/>
              <w:sz w:val="24"/>
              <w:szCs w:val="24"/>
              <w:lang w:val="en-GB"/>
            </w:rPr>
            <w:t xml:space="preserve"> (Masrom, 2007)</w:t>
          </w:r>
          <w:r w:rsidR="00BB5075" w:rsidRPr="002C1F52">
            <w:rPr>
              <w:rFonts w:ascii="Arial" w:hAnsi="Arial" w:cs="Arial"/>
              <w:sz w:val="24"/>
              <w:szCs w:val="24"/>
              <w:lang w:val="en-GB"/>
            </w:rPr>
            <w:fldChar w:fldCharType="end"/>
          </w:r>
        </w:sdtContent>
      </w:sdt>
      <w:r w:rsidRPr="002C1F52">
        <w:rPr>
          <w:rFonts w:ascii="Arial" w:hAnsi="Arial" w:cs="Arial"/>
          <w:sz w:val="24"/>
          <w:szCs w:val="24"/>
          <w:lang w:val="en-GB"/>
        </w:rPr>
        <w:t>.</w:t>
      </w:r>
    </w:p>
    <w:p w14:paraId="05567E25" w14:textId="5DF1DB8C" w:rsidR="001A347C" w:rsidRPr="002C1F52" w:rsidRDefault="001A347C" w:rsidP="001A347C">
      <w:pPr>
        <w:rPr>
          <w:rFonts w:ascii="Arial" w:hAnsi="Arial" w:cs="Arial"/>
          <w:sz w:val="24"/>
          <w:szCs w:val="24"/>
          <w:lang w:val="en-GB"/>
        </w:rPr>
      </w:pPr>
      <w:r w:rsidRPr="002C1F52">
        <w:rPr>
          <w:rFonts w:ascii="Arial" w:hAnsi="Arial" w:cs="Arial"/>
          <w:sz w:val="24"/>
          <w:szCs w:val="24"/>
          <w:lang w:val="en-GB"/>
        </w:rPr>
        <w:t>Evaluation Framework: Our evaluation framework will encompass the following components</w:t>
      </w:r>
      <w:r w:rsidR="004249C2" w:rsidRPr="002C1F52">
        <w:rPr>
          <w:rFonts w:ascii="Arial" w:hAnsi="Arial" w:cs="Arial"/>
          <w:sz w:val="24"/>
          <w:szCs w:val="24"/>
          <w:lang w:val="en-GB"/>
        </w:rPr>
        <w:t xml:space="preserve"> following the Kirkpatrick model </w:t>
      </w:r>
      <w:sdt>
        <w:sdtPr>
          <w:rPr>
            <w:rFonts w:ascii="Arial" w:hAnsi="Arial" w:cs="Arial"/>
            <w:sz w:val="24"/>
            <w:szCs w:val="24"/>
            <w:lang w:val="en-GB"/>
          </w:rPr>
          <w:id w:val="-851877307"/>
          <w:citation/>
        </w:sdtPr>
        <w:sdtContent>
          <w:r w:rsidR="00072612" w:rsidRPr="002C1F52">
            <w:rPr>
              <w:rFonts w:ascii="Arial" w:hAnsi="Arial" w:cs="Arial"/>
              <w:sz w:val="24"/>
              <w:szCs w:val="24"/>
              <w:lang w:val="en-GB"/>
            </w:rPr>
            <w:fldChar w:fldCharType="begin"/>
          </w:r>
          <w:r w:rsidR="00072612" w:rsidRPr="002C1F52">
            <w:rPr>
              <w:rFonts w:ascii="Arial" w:hAnsi="Arial" w:cs="Arial"/>
              <w:sz w:val="24"/>
              <w:szCs w:val="24"/>
              <w:lang w:val="en-GB"/>
            </w:rPr>
            <w:instrText xml:space="preserve"> CITATION Ard20 \l 2057 </w:instrText>
          </w:r>
          <w:r w:rsidR="00072612" w:rsidRPr="002C1F52">
            <w:rPr>
              <w:rFonts w:ascii="Arial" w:hAnsi="Arial" w:cs="Arial"/>
              <w:sz w:val="24"/>
              <w:szCs w:val="24"/>
              <w:lang w:val="en-GB"/>
            </w:rPr>
            <w:fldChar w:fldCharType="separate"/>
          </w:r>
          <w:r w:rsidR="00665187" w:rsidRPr="002C1F52">
            <w:rPr>
              <w:rFonts w:ascii="Arial" w:hAnsi="Arial" w:cs="Arial"/>
              <w:noProof/>
              <w:sz w:val="24"/>
              <w:szCs w:val="24"/>
              <w:lang w:val="en-GB"/>
            </w:rPr>
            <w:t>(Ardent Learning, 2020)</w:t>
          </w:r>
          <w:r w:rsidR="00072612" w:rsidRPr="002C1F52">
            <w:rPr>
              <w:rFonts w:ascii="Arial" w:hAnsi="Arial" w:cs="Arial"/>
              <w:sz w:val="24"/>
              <w:szCs w:val="24"/>
              <w:lang w:val="en-GB"/>
            </w:rPr>
            <w:fldChar w:fldCharType="end"/>
          </w:r>
        </w:sdtContent>
      </w:sdt>
      <w:r w:rsidRPr="002C1F52">
        <w:rPr>
          <w:rFonts w:ascii="Arial" w:hAnsi="Arial" w:cs="Arial"/>
          <w:sz w:val="24"/>
          <w:szCs w:val="24"/>
          <w:lang w:val="en-GB"/>
        </w:rPr>
        <w:t>:</w:t>
      </w:r>
    </w:p>
    <w:p w14:paraId="623216C0" w14:textId="77777777" w:rsidR="001A347C" w:rsidRPr="002C1F52" w:rsidRDefault="001A347C" w:rsidP="001A347C">
      <w:pPr>
        <w:numPr>
          <w:ilvl w:val="0"/>
          <w:numId w:val="10"/>
        </w:numPr>
        <w:rPr>
          <w:rFonts w:ascii="Arial" w:hAnsi="Arial" w:cs="Arial"/>
          <w:sz w:val="24"/>
          <w:szCs w:val="24"/>
          <w:lang w:val="en-GB"/>
        </w:rPr>
      </w:pPr>
      <w:r w:rsidRPr="002C1F52">
        <w:rPr>
          <w:rFonts w:ascii="Arial" w:hAnsi="Arial" w:cs="Arial"/>
          <w:sz w:val="24"/>
          <w:szCs w:val="24"/>
          <w:lang w:val="en-GB"/>
        </w:rPr>
        <w:t>Reaction:</w:t>
      </w:r>
    </w:p>
    <w:p w14:paraId="369F9E44" w14:textId="77777777" w:rsidR="001A347C" w:rsidRPr="002C1F52" w:rsidRDefault="001A347C" w:rsidP="001A347C">
      <w:pPr>
        <w:numPr>
          <w:ilvl w:val="1"/>
          <w:numId w:val="10"/>
        </w:numPr>
        <w:rPr>
          <w:rFonts w:ascii="Arial" w:hAnsi="Arial" w:cs="Arial"/>
          <w:sz w:val="24"/>
          <w:szCs w:val="24"/>
          <w:lang w:val="en-GB"/>
        </w:rPr>
      </w:pPr>
      <w:r w:rsidRPr="002C1F52">
        <w:rPr>
          <w:rFonts w:ascii="Arial" w:hAnsi="Arial" w:cs="Arial"/>
          <w:sz w:val="24"/>
          <w:szCs w:val="24"/>
          <w:lang w:val="en-GB"/>
        </w:rPr>
        <w:t>Gather feedback from learners on their overall satisfaction with Loom videos, including usability, clarity, and relevance to their job roles.</w:t>
      </w:r>
    </w:p>
    <w:p w14:paraId="24875A5E" w14:textId="77777777" w:rsidR="001A347C" w:rsidRPr="002C1F52" w:rsidRDefault="001A347C" w:rsidP="001A347C">
      <w:pPr>
        <w:numPr>
          <w:ilvl w:val="1"/>
          <w:numId w:val="10"/>
        </w:numPr>
        <w:rPr>
          <w:rFonts w:ascii="Arial" w:hAnsi="Arial" w:cs="Arial"/>
          <w:sz w:val="24"/>
          <w:szCs w:val="24"/>
          <w:lang w:val="en-GB"/>
        </w:rPr>
      </w:pPr>
      <w:r w:rsidRPr="002C1F52">
        <w:rPr>
          <w:rFonts w:ascii="Arial" w:hAnsi="Arial" w:cs="Arial"/>
          <w:sz w:val="24"/>
          <w:szCs w:val="24"/>
          <w:lang w:val="en-GB"/>
        </w:rPr>
        <w:t>Conduct surveys or interviews to assess learners' perceptions of the effectiveness and value of Loom videos in supporting their learning needs.</w:t>
      </w:r>
    </w:p>
    <w:p w14:paraId="77A27C72" w14:textId="77777777" w:rsidR="001A347C" w:rsidRPr="002C1F52" w:rsidRDefault="001A347C" w:rsidP="001A347C">
      <w:pPr>
        <w:numPr>
          <w:ilvl w:val="0"/>
          <w:numId w:val="10"/>
        </w:numPr>
        <w:rPr>
          <w:rFonts w:ascii="Arial" w:hAnsi="Arial" w:cs="Arial"/>
          <w:sz w:val="24"/>
          <w:szCs w:val="24"/>
          <w:lang w:val="en-GB"/>
        </w:rPr>
      </w:pPr>
      <w:r w:rsidRPr="002C1F52">
        <w:rPr>
          <w:rFonts w:ascii="Arial" w:hAnsi="Arial" w:cs="Arial"/>
          <w:sz w:val="24"/>
          <w:szCs w:val="24"/>
          <w:lang w:val="en-GB"/>
        </w:rPr>
        <w:t>Learning:</w:t>
      </w:r>
    </w:p>
    <w:p w14:paraId="2F8D1960" w14:textId="77777777" w:rsidR="001A347C" w:rsidRPr="002C1F52" w:rsidRDefault="001A347C" w:rsidP="001A347C">
      <w:pPr>
        <w:numPr>
          <w:ilvl w:val="1"/>
          <w:numId w:val="10"/>
        </w:numPr>
        <w:rPr>
          <w:rFonts w:ascii="Arial" w:hAnsi="Arial" w:cs="Arial"/>
          <w:sz w:val="24"/>
          <w:szCs w:val="24"/>
          <w:lang w:val="en-GB"/>
        </w:rPr>
      </w:pPr>
      <w:r w:rsidRPr="002C1F52">
        <w:rPr>
          <w:rFonts w:ascii="Arial" w:hAnsi="Arial" w:cs="Arial"/>
          <w:sz w:val="24"/>
          <w:szCs w:val="24"/>
          <w:lang w:val="en-GB"/>
        </w:rPr>
        <w:t>Administer pre- and post-training assessments to measure learners' knowledge gain and retention of information covered in Loom videos.</w:t>
      </w:r>
    </w:p>
    <w:p w14:paraId="53134A5F" w14:textId="77777777" w:rsidR="001A347C" w:rsidRPr="002C1F52" w:rsidRDefault="001A347C" w:rsidP="001A347C">
      <w:pPr>
        <w:numPr>
          <w:ilvl w:val="1"/>
          <w:numId w:val="10"/>
        </w:numPr>
        <w:rPr>
          <w:rFonts w:ascii="Arial" w:hAnsi="Arial" w:cs="Arial"/>
          <w:sz w:val="24"/>
          <w:szCs w:val="24"/>
          <w:lang w:val="en-GB"/>
        </w:rPr>
      </w:pPr>
      <w:r w:rsidRPr="002C1F52">
        <w:rPr>
          <w:rFonts w:ascii="Arial" w:hAnsi="Arial" w:cs="Arial"/>
          <w:sz w:val="24"/>
          <w:szCs w:val="24"/>
          <w:lang w:val="en-GB"/>
        </w:rPr>
        <w:t>Evaluate the extent to which learners have acquired the skills and competencies necessary to perform tasks related to Simpro, Pipedrive, and Monday.com effectively.</w:t>
      </w:r>
    </w:p>
    <w:p w14:paraId="2618F7D4" w14:textId="750A526A" w:rsidR="001A347C" w:rsidRPr="002C1F52" w:rsidRDefault="001A347C" w:rsidP="001A347C">
      <w:pPr>
        <w:numPr>
          <w:ilvl w:val="0"/>
          <w:numId w:val="10"/>
        </w:numPr>
        <w:rPr>
          <w:rFonts w:ascii="Arial" w:hAnsi="Arial" w:cs="Arial"/>
          <w:sz w:val="24"/>
          <w:szCs w:val="24"/>
          <w:lang w:val="en-GB"/>
        </w:rPr>
      </w:pPr>
      <w:r w:rsidRPr="002C1F52">
        <w:rPr>
          <w:rFonts w:ascii="Arial" w:hAnsi="Arial" w:cs="Arial"/>
          <w:sz w:val="24"/>
          <w:szCs w:val="24"/>
          <w:lang w:val="en-GB"/>
        </w:rPr>
        <w:t>Behavio</w:t>
      </w:r>
      <w:r w:rsidR="00CF300F" w:rsidRPr="002C1F52">
        <w:rPr>
          <w:rFonts w:ascii="Arial" w:hAnsi="Arial" w:cs="Arial"/>
          <w:sz w:val="24"/>
          <w:szCs w:val="24"/>
          <w:lang w:val="en-GB"/>
        </w:rPr>
        <w:t>u</w:t>
      </w:r>
      <w:r w:rsidRPr="002C1F52">
        <w:rPr>
          <w:rFonts w:ascii="Arial" w:hAnsi="Arial" w:cs="Arial"/>
          <w:sz w:val="24"/>
          <w:szCs w:val="24"/>
          <w:lang w:val="en-GB"/>
        </w:rPr>
        <w:t>r:</w:t>
      </w:r>
    </w:p>
    <w:p w14:paraId="26E84746" w14:textId="77777777" w:rsidR="001A347C" w:rsidRPr="002C1F52" w:rsidRDefault="001A347C" w:rsidP="001A347C">
      <w:pPr>
        <w:numPr>
          <w:ilvl w:val="1"/>
          <w:numId w:val="10"/>
        </w:numPr>
        <w:rPr>
          <w:rFonts w:ascii="Arial" w:hAnsi="Arial" w:cs="Arial"/>
          <w:sz w:val="24"/>
          <w:szCs w:val="24"/>
          <w:lang w:val="en-GB"/>
        </w:rPr>
      </w:pPr>
      <w:r w:rsidRPr="002C1F52">
        <w:rPr>
          <w:rFonts w:ascii="Arial" w:hAnsi="Arial" w:cs="Arial"/>
          <w:sz w:val="24"/>
          <w:szCs w:val="24"/>
          <w:lang w:val="en-GB"/>
        </w:rPr>
        <w:t>Monitor learners' application of knowledge and skills acquired through Loom videos in real-world scenarios, such as using the software platforms in their daily work activities.</w:t>
      </w:r>
    </w:p>
    <w:p w14:paraId="3803184E" w14:textId="77777777" w:rsidR="001A347C" w:rsidRPr="002C1F52" w:rsidRDefault="001A347C" w:rsidP="001A347C">
      <w:pPr>
        <w:numPr>
          <w:ilvl w:val="1"/>
          <w:numId w:val="10"/>
        </w:numPr>
        <w:rPr>
          <w:rFonts w:ascii="Arial" w:hAnsi="Arial" w:cs="Arial"/>
          <w:sz w:val="24"/>
          <w:szCs w:val="24"/>
          <w:lang w:val="en-GB"/>
        </w:rPr>
      </w:pPr>
      <w:r w:rsidRPr="002C1F52">
        <w:rPr>
          <w:rFonts w:ascii="Arial" w:hAnsi="Arial" w:cs="Arial"/>
          <w:sz w:val="24"/>
          <w:szCs w:val="24"/>
          <w:lang w:val="en-GB"/>
        </w:rPr>
        <w:t>Track changes in behavior, such as increased efficiency or accuracy in completing tasks, as a result of engaging with Loom videos.</w:t>
      </w:r>
    </w:p>
    <w:p w14:paraId="69C833F0" w14:textId="77777777" w:rsidR="001A347C" w:rsidRPr="002C1F52" w:rsidRDefault="001A347C" w:rsidP="001A347C">
      <w:pPr>
        <w:numPr>
          <w:ilvl w:val="0"/>
          <w:numId w:val="10"/>
        </w:numPr>
        <w:rPr>
          <w:rFonts w:ascii="Arial" w:hAnsi="Arial" w:cs="Arial"/>
          <w:sz w:val="24"/>
          <w:szCs w:val="24"/>
          <w:lang w:val="en-GB"/>
        </w:rPr>
      </w:pPr>
      <w:r w:rsidRPr="002C1F52">
        <w:rPr>
          <w:rFonts w:ascii="Arial" w:hAnsi="Arial" w:cs="Arial"/>
          <w:sz w:val="24"/>
          <w:szCs w:val="24"/>
          <w:lang w:val="en-GB"/>
        </w:rPr>
        <w:t>Results:</w:t>
      </w:r>
    </w:p>
    <w:p w14:paraId="407D6297" w14:textId="2FF96925" w:rsidR="001A347C" w:rsidRPr="002C1F52" w:rsidRDefault="001A347C" w:rsidP="001A347C">
      <w:pPr>
        <w:numPr>
          <w:ilvl w:val="1"/>
          <w:numId w:val="10"/>
        </w:numPr>
        <w:rPr>
          <w:rFonts w:ascii="Arial" w:hAnsi="Arial" w:cs="Arial"/>
          <w:sz w:val="24"/>
          <w:szCs w:val="24"/>
          <w:lang w:val="en-GB"/>
        </w:rPr>
      </w:pPr>
      <w:r w:rsidRPr="002C1F52">
        <w:rPr>
          <w:rFonts w:ascii="Arial" w:hAnsi="Arial" w:cs="Arial"/>
          <w:sz w:val="24"/>
          <w:szCs w:val="24"/>
          <w:lang w:val="en-GB"/>
        </w:rPr>
        <w:t>Measure the impact of Loom videos on organi</w:t>
      </w:r>
      <w:r w:rsidR="0069607D" w:rsidRPr="002C1F52">
        <w:rPr>
          <w:rFonts w:ascii="Arial" w:hAnsi="Arial" w:cs="Arial"/>
          <w:sz w:val="24"/>
          <w:szCs w:val="24"/>
          <w:lang w:val="en-GB"/>
        </w:rPr>
        <w:t>s</w:t>
      </w:r>
      <w:r w:rsidRPr="002C1F52">
        <w:rPr>
          <w:rFonts w:ascii="Arial" w:hAnsi="Arial" w:cs="Arial"/>
          <w:sz w:val="24"/>
          <w:szCs w:val="24"/>
          <w:lang w:val="en-GB"/>
        </w:rPr>
        <w:t>ational performance metrics, such as productivity, error rates, and customer satisfaction scores.</w:t>
      </w:r>
    </w:p>
    <w:p w14:paraId="253C23FB" w14:textId="30228D9B" w:rsidR="001A347C" w:rsidRPr="002C1F52" w:rsidRDefault="001A347C" w:rsidP="001A347C">
      <w:pPr>
        <w:numPr>
          <w:ilvl w:val="1"/>
          <w:numId w:val="10"/>
        </w:numPr>
        <w:rPr>
          <w:rFonts w:ascii="Arial" w:hAnsi="Arial" w:cs="Arial"/>
          <w:sz w:val="24"/>
          <w:szCs w:val="24"/>
          <w:lang w:val="en-GB"/>
        </w:rPr>
      </w:pPr>
      <w:r w:rsidRPr="002C1F52">
        <w:rPr>
          <w:rFonts w:ascii="Arial" w:hAnsi="Arial" w:cs="Arial"/>
          <w:sz w:val="24"/>
          <w:szCs w:val="24"/>
          <w:lang w:val="en-GB"/>
        </w:rPr>
        <w:t>Assess the return on investment (ROI) of L&amp;D initiatives by correlating training outcomes with business outcomes, demonstrating the value of Loom videos in achieving strategic objectives</w:t>
      </w:r>
      <w:sdt>
        <w:sdtPr>
          <w:rPr>
            <w:rFonts w:ascii="Arial" w:hAnsi="Arial" w:cs="Arial"/>
            <w:sz w:val="24"/>
            <w:szCs w:val="24"/>
            <w:lang w:val="en-GB"/>
          </w:rPr>
          <w:id w:val="-424259813"/>
          <w:citation/>
        </w:sdtPr>
        <w:sdtContent>
          <w:r w:rsidR="008424C5" w:rsidRPr="002C1F52">
            <w:rPr>
              <w:rFonts w:ascii="Arial" w:hAnsi="Arial" w:cs="Arial"/>
              <w:sz w:val="24"/>
              <w:szCs w:val="24"/>
              <w:lang w:val="en-GB"/>
            </w:rPr>
            <w:fldChar w:fldCharType="begin"/>
          </w:r>
          <w:r w:rsidR="008424C5" w:rsidRPr="002C1F52">
            <w:rPr>
              <w:rFonts w:ascii="Arial" w:hAnsi="Arial" w:cs="Arial"/>
              <w:sz w:val="24"/>
              <w:szCs w:val="24"/>
              <w:lang w:val="en-GB"/>
            </w:rPr>
            <w:instrText xml:space="preserve"> CITATION Bru23 \l 2057 </w:instrText>
          </w:r>
          <w:r w:rsidR="008424C5" w:rsidRPr="002C1F52">
            <w:rPr>
              <w:rFonts w:ascii="Arial" w:hAnsi="Arial" w:cs="Arial"/>
              <w:sz w:val="24"/>
              <w:szCs w:val="24"/>
              <w:lang w:val="en-GB"/>
            </w:rPr>
            <w:fldChar w:fldCharType="separate"/>
          </w:r>
          <w:r w:rsidR="00665187" w:rsidRPr="002C1F52">
            <w:rPr>
              <w:rFonts w:ascii="Arial" w:hAnsi="Arial" w:cs="Arial"/>
              <w:noProof/>
              <w:sz w:val="24"/>
              <w:szCs w:val="24"/>
              <w:lang w:val="en-GB"/>
            </w:rPr>
            <w:t xml:space="preserve"> (Rudy, 2023)</w:t>
          </w:r>
          <w:r w:rsidR="008424C5" w:rsidRPr="002C1F52">
            <w:rPr>
              <w:rFonts w:ascii="Arial" w:hAnsi="Arial" w:cs="Arial"/>
              <w:sz w:val="24"/>
              <w:szCs w:val="24"/>
              <w:lang w:val="en-GB"/>
            </w:rPr>
            <w:fldChar w:fldCharType="end"/>
          </w:r>
        </w:sdtContent>
      </w:sdt>
      <w:r w:rsidRPr="002C1F52">
        <w:rPr>
          <w:rFonts w:ascii="Arial" w:hAnsi="Arial" w:cs="Arial"/>
          <w:sz w:val="24"/>
          <w:szCs w:val="24"/>
          <w:lang w:val="en-GB"/>
        </w:rPr>
        <w:t>.</w:t>
      </w:r>
    </w:p>
    <w:p w14:paraId="38329854" w14:textId="2A7F44FF" w:rsidR="001A347C" w:rsidRPr="002C1F52" w:rsidRDefault="00072157" w:rsidP="001A347C">
      <w:pPr>
        <w:rPr>
          <w:rFonts w:ascii="Arial" w:hAnsi="Arial" w:cs="Arial"/>
          <w:sz w:val="24"/>
          <w:szCs w:val="24"/>
        </w:rPr>
      </w:pPr>
      <w:r w:rsidRPr="002C1F52">
        <w:rPr>
          <w:rFonts w:ascii="Arial" w:hAnsi="Arial" w:cs="Arial"/>
          <w:sz w:val="24"/>
          <w:szCs w:val="24"/>
        </w:rPr>
        <w:t>By integrating models like Kirkpatrick's Four-Level Model, Andragogy, and TAM into our evaluation, we can effectively assess Loom's impact on our L&amp;D objectives. This approach helps identify areas for improvement and optimi</w:t>
      </w:r>
      <w:r w:rsidR="00E77420" w:rsidRPr="002C1F52">
        <w:rPr>
          <w:rFonts w:ascii="Arial" w:hAnsi="Arial" w:cs="Arial"/>
          <w:sz w:val="24"/>
          <w:szCs w:val="24"/>
        </w:rPr>
        <w:t>s</w:t>
      </w:r>
      <w:r w:rsidRPr="002C1F52">
        <w:rPr>
          <w:rFonts w:ascii="Arial" w:hAnsi="Arial" w:cs="Arial"/>
          <w:sz w:val="24"/>
          <w:szCs w:val="24"/>
        </w:rPr>
        <w:t>e resource allocation, demonstrating our initiatives' impact on organi</w:t>
      </w:r>
      <w:r w:rsidR="00E77420" w:rsidRPr="002C1F52">
        <w:rPr>
          <w:rFonts w:ascii="Arial" w:hAnsi="Arial" w:cs="Arial"/>
          <w:sz w:val="24"/>
          <w:szCs w:val="24"/>
        </w:rPr>
        <w:t>s</w:t>
      </w:r>
      <w:r w:rsidRPr="002C1F52">
        <w:rPr>
          <w:rFonts w:ascii="Arial" w:hAnsi="Arial" w:cs="Arial"/>
          <w:sz w:val="24"/>
          <w:szCs w:val="24"/>
        </w:rPr>
        <w:t>ational success</w:t>
      </w:r>
      <w:sdt>
        <w:sdtPr>
          <w:rPr>
            <w:rFonts w:ascii="Arial" w:hAnsi="Arial" w:cs="Arial"/>
            <w:sz w:val="24"/>
            <w:szCs w:val="24"/>
          </w:rPr>
          <w:id w:val="1299652635"/>
          <w:citation/>
        </w:sdtPr>
        <w:sdtContent>
          <w:r w:rsidR="00667502" w:rsidRPr="002C1F52">
            <w:rPr>
              <w:rFonts w:ascii="Arial" w:hAnsi="Arial" w:cs="Arial"/>
              <w:sz w:val="24"/>
              <w:szCs w:val="24"/>
            </w:rPr>
            <w:fldChar w:fldCharType="begin"/>
          </w:r>
          <w:r w:rsidR="00667502" w:rsidRPr="002C1F52">
            <w:rPr>
              <w:rFonts w:ascii="Arial" w:hAnsi="Arial" w:cs="Arial"/>
              <w:sz w:val="24"/>
              <w:szCs w:val="24"/>
              <w:lang w:val="en-GB"/>
            </w:rPr>
            <w:instrText xml:space="preserve"> CITATION Hor23 \l 2057 </w:instrText>
          </w:r>
          <w:r w:rsidR="00667502" w:rsidRPr="002C1F52">
            <w:rPr>
              <w:rFonts w:ascii="Arial" w:hAnsi="Arial" w:cs="Arial"/>
              <w:sz w:val="24"/>
              <w:szCs w:val="24"/>
            </w:rPr>
            <w:fldChar w:fldCharType="separate"/>
          </w:r>
          <w:r w:rsidR="00665187" w:rsidRPr="002C1F52">
            <w:rPr>
              <w:rFonts w:ascii="Arial" w:hAnsi="Arial" w:cs="Arial"/>
              <w:noProof/>
              <w:sz w:val="24"/>
              <w:szCs w:val="24"/>
              <w:lang w:val="en-GB"/>
            </w:rPr>
            <w:t xml:space="preserve"> (Mistry, 2023)</w:t>
          </w:r>
          <w:r w:rsidR="00667502" w:rsidRPr="002C1F52">
            <w:rPr>
              <w:rFonts w:ascii="Arial" w:hAnsi="Arial" w:cs="Arial"/>
              <w:sz w:val="24"/>
              <w:szCs w:val="24"/>
            </w:rPr>
            <w:fldChar w:fldCharType="end"/>
          </w:r>
        </w:sdtContent>
      </w:sdt>
      <w:r w:rsidRPr="002C1F52">
        <w:rPr>
          <w:rFonts w:ascii="Arial" w:hAnsi="Arial" w:cs="Arial"/>
          <w:sz w:val="24"/>
          <w:szCs w:val="24"/>
        </w:rPr>
        <w:t>.</w:t>
      </w:r>
    </w:p>
    <w:p w14:paraId="080A9C72" w14:textId="77777777" w:rsidR="001A347C" w:rsidRPr="002C1F52" w:rsidRDefault="001A347C" w:rsidP="001A347C">
      <w:pPr>
        <w:rPr>
          <w:rFonts w:ascii="Arial" w:hAnsi="Arial" w:cs="Arial"/>
          <w:b/>
          <w:bCs/>
          <w:sz w:val="24"/>
          <w:szCs w:val="24"/>
          <w:lang w:val="en-GB"/>
        </w:rPr>
      </w:pPr>
      <w:r w:rsidRPr="002C1F52">
        <w:rPr>
          <w:rFonts w:ascii="Arial" w:hAnsi="Arial" w:cs="Arial"/>
          <w:b/>
          <w:bCs/>
          <w:sz w:val="24"/>
          <w:szCs w:val="24"/>
          <w:lang w:val="en-GB"/>
        </w:rPr>
        <w:lastRenderedPageBreak/>
        <w:t>Ethical Considerations and Loom: Upholding Ethical Standards in Learning and Development</w:t>
      </w:r>
    </w:p>
    <w:p w14:paraId="42010FF9" w14:textId="73806731" w:rsidR="00BC4132" w:rsidRPr="002C1F52" w:rsidRDefault="00BC4132" w:rsidP="001A347C">
      <w:pPr>
        <w:rPr>
          <w:rFonts w:ascii="Arial" w:hAnsi="Arial" w:cs="Arial"/>
          <w:sz w:val="24"/>
          <w:szCs w:val="24"/>
        </w:rPr>
      </w:pPr>
      <w:r w:rsidRPr="002C1F52">
        <w:rPr>
          <w:rFonts w:ascii="Arial" w:hAnsi="Arial" w:cs="Arial"/>
          <w:sz w:val="24"/>
          <w:szCs w:val="24"/>
        </w:rPr>
        <w:t>As we integrate Loom videos and other digital technologies into our L&amp;D initiatives, strict adherence to legal and ethical standards is essential. Implementing robust data protection measures, obtaining learner consent, and respecting intellectual property rights are crucial steps to mitigate risks and uphold ethical standards</w:t>
      </w:r>
      <w:sdt>
        <w:sdtPr>
          <w:rPr>
            <w:rFonts w:ascii="Arial" w:hAnsi="Arial" w:cs="Arial"/>
            <w:sz w:val="24"/>
            <w:szCs w:val="24"/>
          </w:rPr>
          <w:id w:val="793405945"/>
          <w:citation/>
        </w:sdtPr>
        <w:sdtContent>
          <w:r w:rsidR="00900876" w:rsidRPr="002C1F52">
            <w:rPr>
              <w:rFonts w:ascii="Arial" w:hAnsi="Arial" w:cs="Arial"/>
              <w:sz w:val="24"/>
              <w:szCs w:val="24"/>
            </w:rPr>
            <w:fldChar w:fldCharType="begin"/>
          </w:r>
          <w:r w:rsidR="00900876" w:rsidRPr="002C1F52">
            <w:rPr>
              <w:rFonts w:ascii="Arial" w:hAnsi="Arial" w:cs="Arial"/>
              <w:sz w:val="24"/>
              <w:szCs w:val="24"/>
              <w:lang w:val="en-GB"/>
            </w:rPr>
            <w:instrText xml:space="preserve"> CITATION Fio17 \l 2057 </w:instrText>
          </w:r>
          <w:r w:rsidR="00900876" w:rsidRPr="002C1F52">
            <w:rPr>
              <w:rFonts w:ascii="Arial" w:hAnsi="Arial" w:cs="Arial"/>
              <w:sz w:val="24"/>
              <w:szCs w:val="24"/>
            </w:rPr>
            <w:fldChar w:fldCharType="separate"/>
          </w:r>
          <w:r w:rsidR="00665187" w:rsidRPr="002C1F52">
            <w:rPr>
              <w:rFonts w:ascii="Arial" w:hAnsi="Arial" w:cs="Arial"/>
              <w:noProof/>
              <w:sz w:val="24"/>
              <w:szCs w:val="24"/>
              <w:lang w:val="en-GB"/>
            </w:rPr>
            <w:t xml:space="preserve"> (McKay, 2017)</w:t>
          </w:r>
          <w:r w:rsidR="00900876" w:rsidRPr="002C1F52">
            <w:rPr>
              <w:rFonts w:ascii="Arial" w:hAnsi="Arial" w:cs="Arial"/>
              <w:sz w:val="24"/>
              <w:szCs w:val="24"/>
            </w:rPr>
            <w:fldChar w:fldCharType="end"/>
          </w:r>
        </w:sdtContent>
      </w:sdt>
      <w:r w:rsidRPr="002C1F52">
        <w:rPr>
          <w:rFonts w:ascii="Arial" w:hAnsi="Arial" w:cs="Arial"/>
          <w:sz w:val="24"/>
          <w:szCs w:val="24"/>
        </w:rPr>
        <w:t>.</w:t>
      </w:r>
    </w:p>
    <w:p w14:paraId="0BFCEA8C" w14:textId="77777777" w:rsidR="001233F9" w:rsidRPr="002C1F52" w:rsidRDefault="001233F9" w:rsidP="001233F9">
      <w:pPr>
        <w:rPr>
          <w:rFonts w:ascii="Arial" w:hAnsi="Arial" w:cs="Arial"/>
          <w:sz w:val="24"/>
          <w:szCs w:val="24"/>
          <w:lang w:val="en-GB"/>
        </w:rPr>
      </w:pPr>
      <w:r w:rsidRPr="002C1F52">
        <w:rPr>
          <w:rFonts w:ascii="Arial" w:hAnsi="Arial" w:cs="Arial"/>
          <w:sz w:val="24"/>
          <w:szCs w:val="24"/>
          <w:lang w:val="en-GB"/>
        </w:rPr>
        <w:t>Legal and Ethical Considerations Framework:</w:t>
      </w:r>
    </w:p>
    <w:p w14:paraId="00BEB715" w14:textId="20742AC3" w:rsidR="001233F9" w:rsidRPr="002C1F52" w:rsidRDefault="001233F9" w:rsidP="001233F9">
      <w:pPr>
        <w:numPr>
          <w:ilvl w:val="0"/>
          <w:numId w:val="20"/>
        </w:numPr>
        <w:rPr>
          <w:rFonts w:ascii="Arial" w:hAnsi="Arial" w:cs="Arial"/>
          <w:sz w:val="24"/>
          <w:szCs w:val="24"/>
          <w:lang w:val="en-GB"/>
        </w:rPr>
      </w:pPr>
      <w:r w:rsidRPr="002C1F52">
        <w:rPr>
          <w:rFonts w:ascii="Arial" w:hAnsi="Arial" w:cs="Arial"/>
          <w:sz w:val="24"/>
          <w:szCs w:val="24"/>
          <w:lang w:val="en-GB"/>
        </w:rPr>
        <w:t>Data Privacy Compliance: • Loom prioriti</w:t>
      </w:r>
      <w:r w:rsidR="00E77420" w:rsidRPr="002C1F52">
        <w:rPr>
          <w:rFonts w:ascii="Arial" w:hAnsi="Arial" w:cs="Arial"/>
          <w:sz w:val="24"/>
          <w:szCs w:val="24"/>
          <w:lang w:val="en-GB"/>
        </w:rPr>
        <w:t>s</w:t>
      </w:r>
      <w:r w:rsidRPr="002C1F52">
        <w:rPr>
          <w:rFonts w:ascii="Arial" w:hAnsi="Arial" w:cs="Arial"/>
          <w:sz w:val="24"/>
          <w:szCs w:val="24"/>
          <w:lang w:val="en-GB"/>
        </w:rPr>
        <w:t>es user privacy with robust security measures, complying with GDPR, CCPA, and other laws.</w:t>
      </w:r>
    </w:p>
    <w:p w14:paraId="2F825947" w14:textId="77777777" w:rsidR="001233F9" w:rsidRPr="002C1F52" w:rsidRDefault="001233F9" w:rsidP="001233F9">
      <w:pPr>
        <w:numPr>
          <w:ilvl w:val="0"/>
          <w:numId w:val="20"/>
        </w:numPr>
        <w:rPr>
          <w:rFonts w:ascii="Arial" w:hAnsi="Arial" w:cs="Arial"/>
          <w:sz w:val="24"/>
          <w:szCs w:val="24"/>
          <w:lang w:val="en-GB"/>
        </w:rPr>
      </w:pPr>
      <w:r w:rsidRPr="002C1F52">
        <w:rPr>
          <w:rFonts w:ascii="Arial" w:hAnsi="Arial" w:cs="Arial"/>
          <w:sz w:val="24"/>
          <w:szCs w:val="24"/>
          <w:lang w:val="en-GB"/>
        </w:rPr>
        <w:t>Intellectual Property Rights: • Loom encourages ethical content creation, guiding users on copyright compliance.</w:t>
      </w:r>
    </w:p>
    <w:p w14:paraId="36A7B88F" w14:textId="31BF8BC5" w:rsidR="001233F9" w:rsidRPr="002C1F52" w:rsidRDefault="001233F9" w:rsidP="001233F9">
      <w:pPr>
        <w:numPr>
          <w:ilvl w:val="0"/>
          <w:numId w:val="20"/>
        </w:numPr>
        <w:rPr>
          <w:rFonts w:ascii="Arial" w:hAnsi="Arial" w:cs="Arial"/>
          <w:sz w:val="24"/>
          <w:szCs w:val="24"/>
          <w:lang w:val="en-GB"/>
        </w:rPr>
      </w:pPr>
      <w:r w:rsidRPr="002C1F52">
        <w:rPr>
          <w:rFonts w:ascii="Arial" w:hAnsi="Arial" w:cs="Arial"/>
          <w:sz w:val="24"/>
          <w:szCs w:val="24"/>
          <w:lang w:val="en-GB"/>
        </w:rPr>
        <w:t>Accessibility Standards: • Loom ensures accessibility with features like closed captions and screen reader compatibility</w:t>
      </w:r>
      <w:sdt>
        <w:sdtPr>
          <w:rPr>
            <w:rFonts w:ascii="Arial" w:hAnsi="Arial" w:cs="Arial"/>
            <w:sz w:val="24"/>
            <w:szCs w:val="24"/>
            <w:lang w:val="en-GB"/>
          </w:rPr>
          <w:id w:val="-1456780962"/>
          <w:citation/>
        </w:sdtPr>
        <w:sdtContent>
          <w:r w:rsidR="0016781D" w:rsidRPr="002C1F52">
            <w:rPr>
              <w:rFonts w:ascii="Arial" w:hAnsi="Arial" w:cs="Arial"/>
              <w:sz w:val="24"/>
              <w:szCs w:val="24"/>
              <w:lang w:val="en-GB"/>
            </w:rPr>
            <w:fldChar w:fldCharType="begin"/>
          </w:r>
          <w:r w:rsidR="0016781D" w:rsidRPr="002C1F52">
            <w:rPr>
              <w:rFonts w:ascii="Arial" w:hAnsi="Arial" w:cs="Arial"/>
              <w:sz w:val="24"/>
              <w:szCs w:val="24"/>
              <w:lang w:val="en-GB"/>
            </w:rPr>
            <w:instrText xml:space="preserve"> CITATION Jub23 \l 2057 </w:instrText>
          </w:r>
          <w:r w:rsidR="0016781D" w:rsidRPr="002C1F52">
            <w:rPr>
              <w:rFonts w:ascii="Arial" w:hAnsi="Arial" w:cs="Arial"/>
              <w:sz w:val="24"/>
              <w:szCs w:val="24"/>
              <w:lang w:val="en-GB"/>
            </w:rPr>
            <w:fldChar w:fldCharType="separate"/>
          </w:r>
          <w:r w:rsidR="00665187" w:rsidRPr="002C1F52">
            <w:rPr>
              <w:rFonts w:ascii="Arial" w:hAnsi="Arial" w:cs="Arial"/>
              <w:noProof/>
              <w:sz w:val="24"/>
              <w:szCs w:val="24"/>
              <w:lang w:val="en-GB"/>
            </w:rPr>
            <w:t xml:space="preserve"> (Metzger-Smith, 2023)</w:t>
          </w:r>
          <w:r w:rsidR="0016781D" w:rsidRPr="002C1F52">
            <w:rPr>
              <w:rFonts w:ascii="Arial" w:hAnsi="Arial" w:cs="Arial"/>
              <w:sz w:val="24"/>
              <w:szCs w:val="24"/>
              <w:lang w:val="en-GB"/>
            </w:rPr>
            <w:fldChar w:fldCharType="end"/>
          </w:r>
        </w:sdtContent>
      </w:sdt>
      <w:r w:rsidRPr="002C1F52">
        <w:rPr>
          <w:rFonts w:ascii="Arial" w:hAnsi="Arial" w:cs="Arial"/>
          <w:sz w:val="24"/>
          <w:szCs w:val="24"/>
          <w:lang w:val="en-GB"/>
        </w:rPr>
        <w:t>.</w:t>
      </w:r>
    </w:p>
    <w:p w14:paraId="7CB9A195" w14:textId="5A83D16C" w:rsidR="00550452" w:rsidRPr="002C1F52" w:rsidRDefault="001233F9" w:rsidP="001A347C">
      <w:pPr>
        <w:numPr>
          <w:ilvl w:val="0"/>
          <w:numId w:val="20"/>
        </w:numPr>
        <w:rPr>
          <w:rFonts w:ascii="Arial" w:hAnsi="Arial" w:cs="Arial"/>
          <w:sz w:val="24"/>
          <w:szCs w:val="24"/>
          <w:lang w:val="en-GB"/>
        </w:rPr>
      </w:pPr>
      <w:r w:rsidRPr="002C1F52">
        <w:rPr>
          <w:rFonts w:ascii="Arial" w:hAnsi="Arial" w:cs="Arial"/>
          <w:sz w:val="24"/>
          <w:szCs w:val="24"/>
          <w:lang w:val="en-GB"/>
        </w:rPr>
        <w:t>Ethical Use of Technology: • Loom maintains transparency in deploying AI-driven tools, ensuring fairness in learning experiences.</w:t>
      </w:r>
    </w:p>
    <w:p w14:paraId="151967FE" w14:textId="09DA746E" w:rsidR="004918EC" w:rsidRPr="002C1F52" w:rsidRDefault="004918EC" w:rsidP="004918EC">
      <w:pPr>
        <w:rPr>
          <w:rFonts w:ascii="Arial" w:hAnsi="Arial" w:cs="Arial"/>
          <w:sz w:val="24"/>
          <w:szCs w:val="24"/>
        </w:rPr>
      </w:pPr>
      <w:r w:rsidRPr="002C1F52">
        <w:rPr>
          <w:rFonts w:ascii="Arial" w:hAnsi="Arial" w:cs="Arial"/>
          <w:sz w:val="24"/>
          <w:szCs w:val="24"/>
        </w:rPr>
        <w:t xml:space="preserve">Loom </w:t>
      </w:r>
      <w:r w:rsidR="00E47B52" w:rsidRPr="002C1F52">
        <w:rPr>
          <w:rFonts w:ascii="Arial" w:hAnsi="Arial" w:cs="Arial"/>
          <w:sz w:val="24"/>
          <w:szCs w:val="24"/>
        </w:rPr>
        <w:t>priorities</w:t>
      </w:r>
      <w:r w:rsidRPr="002C1F52">
        <w:rPr>
          <w:rFonts w:ascii="Arial" w:hAnsi="Arial" w:cs="Arial"/>
          <w:sz w:val="24"/>
          <w:szCs w:val="24"/>
        </w:rPr>
        <w:t xml:space="preserve"> ethics by safeguarding privacy, ensuring transparency, promoting accessibility, and encouraging ethical content creation. It complies with global privacy standards, offers user consent options, provides accessibility features, and respects intellectual property rights, fostering a culture of ethical conduct</w:t>
      </w:r>
      <w:sdt>
        <w:sdtPr>
          <w:rPr>
            <w:rFonts w:ascii="Arial" w:hAnsi="Arial" w:cs="Arial"/>
            <w:sz w:val="24"/>
            <w:szCs w:val="24"/>
          </w:rPr>
          <w:id w:val="499319625"/>
          <w:citation/>
        </w:sdtPr>
        <w:sdtContent>
          <w:r w:rsidR="009572C5" w:rsidRPr="002C1F52">
            <w:rPr>
              <w:rFonts w:ascii="Arial" w:hAnsi="Arial" w:cs="Arial"/>
              <w:sz w:val="24"/>
              <w:szCs w:val="24"/>
            </w:rPr>
            <w:fldChar w:fldCharType="begin"/>
          </w:r>
          <w:r w:rsidR="009572C5" w:rsidRPr="002C1F52">
            <w:rPr>
              <w:rFonts w:ascii="Arial" w:hAnsi="Arial" w:cs="Arial"/>
              <w:sz w:val="24"/>
              <w:szCs w:val="24"/>
              <w:lang w:val="en-GB"/>
            </w:rPr>
            <w:instrText xml:space="preserve"> CITATION Loo221 \l 2057 </w:instrText>
          </w:r>
          <w:r w:rsidR="009572C5" w:rsidRPr="002C1F52">
            <w:rPr>
              <w:rFonts w:ascii="Arial" w:hAnsi="Arial" w:cs="Arial"/>
              <w:sz w:val="24"/>
              <w:szCs w:val="24"/>
            </w:rPr>
            <w:fldChar w:fldCharType="separate"/>
          </w:r>
          <w:r w:rsidR="00665187" w:rsidRPr="002C1F52">
            <w:rPr>
              <w:rFonts w:ascii="Arial" w:hAnsi="Arial" w:cs="Arial"/>
              <w:noProof/>
              <w:sz w:val="24"/>
              <w:szCs w:val="24"/>
              <w:lang w:val="en-GB"/>
            </w:rPr>
            <w:t xml:space="preserve"> (Loom, 2022)</w:t>
          </w:r>
          <w:r w:rsidR="009572C5" w:rsidRPr="002C1F52">
            <w:rPr>
              <w:rFonts w:ascii="Arial" w:hAnsi="Arial" w:cs="Arial"/>
              <w:sz w:val="24"/>
              <w:szCs w:val="24"/>
            </w:rPr>
            <w:fldChar w:fldCharType="end"/>
          </w:r>
        </w:sdtContent>
      </w:sdt>
      <w:r w:rsidRPr="002C1F52">
        <w:rPr>
          <w:rFonts w:ascii="Arial" w:hAnsi="Arial" w:cs="Arial"/>
          <w:sz w:val="24"/>
          <w:szCs w:val="24"/>
        </w:rPr>
        <w:t>.</w:t>
      </w:r>
    </w:p>
    <w:p w14:paraId="2D924157" w14:textId="77777777" w:rsidR="00710EFE" w:rsidRPr="002C1F52" w:rsidRDefault="00710EFE" w:rsidP="004918EC">
      <w:pPr>
        <w:rPr>
          <w:rFonts w:ascii="Arial" w:hAnsi="Arial" w:cs="Arial"/>
          <w:sz w:val="24"/>
          <w:szCs w:val="24"/>
          <w:lang w:val="en-GB"/>
        </w:rPr>
      </w:pPr>
    </w:p>
    <w:p w14:paraId="59365CA7" w14:textId="5497BAD3" w:rsidR="0068686D" w:rsidRPr="002C1F52" w:rsidRDefault="00D2010F" w:rsidP="0068686D">
      <w:pPr>
        <w:rPr>
          <w:rFonts w:ascii="Arial" w:hAnsi="Arial" w:cs="Arial"/>
          <w:b/>
          <w:bCs/>
          <w:sz w:val="24"/>
          <w:szCs w:val="24"/>
          <w:lang w:val="en-GB"/>
        </w:rPr>
      </w:pPr>
      <w:r w:rsidRPr="002C1F52">
        <w:rPr>
          <w:rFonts w:ascii="Arial" w:hAnsi="Arial" w:cs="Arial"/>
          <w:b/>
          <w:bCs/>
          <w:sz w:val="24"/>
          <w:szCs w:val="24"/>
          <w:lang w:val="en-GB"/>
        </w:rPr>
        <w:t>Implementation plan</w:t>
      </w:r>
    </w:p>
    <w:p w14:paraId="7BA86A6F" w14:textId="77777777" w:rsidR="00B5172E" w:rsidRPr="00B5172E" w:rsidRDefault="00B5172E" w:rsidP="00B5172E">
      <w:pPr>
        <w:rPr>
          <w:rFonts w:ascii="Arial" w:hAnsi="Arial" w:cs="Arial"/>
          <w:b/>
          <w:bCs/>
          <w:sz w:val="24"/>
          <w:szCs w:val="24"/>
          <w:lang w:val="en-GB"/>
        </w:rPr>
      </w:pPr>
      <w:r w:rsidRPr="00B5172E">
        <w:rPr>
          <w:rFonts w:ascii="Arial" w:hAnsi="Arial" w:cs="Arial"/>
          <w:b/>
          <w:bCs/>
          <w:sz w:val="24"/>
          <w:szCs w:val="24"/>
          <w:lang w:val="en-GB"/>
        </w:rPr>
        <w:t>Phase 1: Preparation and Planning Duration: 6 weeks</w:t>
      </w:r>
    </w:p>
    <w:p w14:paraId="07082461" w14:textId="77777777" w:rsidR="00B5172E" w:rsidRPr="00B5172E" w:rsidRDefault="00B5172E" w:rsidP="00B5172E">
      <w:pPr>
        <w:numPr>
          <w:ilvl w:val="0"/>
          <w:numId w:val="27"/>
        </w:numPr>
        <w:rPr>
          <w:rFonts w:ascii="Arial" w:hAnsi="Arial" w:cs="Arial"/>
          <w:sz w:val="24"/>
          <w:szCs w:val="24"/>
          <w:lang w:val="en-GB"/>
        </w:rPr>
      </w:pPr>
      <w:r w:rsidRPr="00B5172E">
        <w:rPr>
          <w:rFonts w:ascii="Arial" w:hAnsi="Arial" w:cs="Arial"/>
          <w:sz w:val="24"/>
          <w:szCs w:val="24"/>
          <w:lang w:val="en-GB"/>
        </w:rPr>
        <w:t>Needs Assessment:</w:t>
      </w:r>
    </w:p>
    <w:p w14:paraId="5E68610C" w14:textId="66943D3E" w:rsidR="00B5172E" w:rsidRPr="00B5172E" w:rsidRDefault="00B5172E" w:rsidP="00B5172E">
      <w:pPr>
        <w:numPr>
          <w:ilvl w:val="1"/>
          <w:numId w:val="27"/>
        </w:numPr>
        <w:rPr>
          <w:rFonts w:ascii="Arial" w:hAnsi="Arial" w:cs="Arial"/>
          <w:sz w:val="24"/>
          <w:szCs w:val="24"/>
          <w:lang w:val="en-GB"/>
        </w:rPr>
      </w:pPr>
      <w:r w:rsidRPr="00B5172E">
        <w:rPr>
          <w:rFonts w:ascii="Arial" w:hAnsi="Arial" w:cs="Arial"/>
          <w:sz w:val="24"/>
          <w:szCs w:val="24"/>
          <w:lang w:val="en-GB"/>
        </w:rPr>
        <w:t xml:space="preserve">Proactively communicate the objectives and expected outcomes of the strategic learning plan to stakeholders, engaging them in decision-making processes to </w:t>
      </w:r>
      <w:r w:rsidR="009762A1" w:rsidRPr="002C1F52">
        <w:rPr>
          <w:rFonts w:ascii="Arial" w:hAnsi="Arial" w:cs="Arial"/>
          <w:sz w:val="24"/>
          <w:szCs w:val="24"/>
          <w:lang w:val="en-GB"/>
        </w:rPr>
        <w:t>encourage</w:t>
      </w:r>
      <w:r w:rsidRPr="00B5172E">
        <w:rPr>
          <w:rFonts w:ascii="Arial" w:hAnsi="Arial" w:cs="Arial"/>
          <w:sz w:val="24"/>
          <w:szCs w:val="24"/>
          <w:lang w:val="en-GB"/>
        </w:rPr>
        <w:t xml:space="preserve"> </w:t>
      </w:r>
      <w:r w:rsidR="00F90847" w:rsidRPr="002C1F52">
        <w:rPr>
          <w:rFonts w:ascii="Arial" w:hAnsi="Arial" w:cs="Arial"/>
          <w:sz w:val="24"/>
          <w:szCs w:val="24"/>
          <w:lang w:val="en-GB"/>
        </w:rPr>
        <w:t>stakeholder investment</w:t>
      </w:r>
      <w:r w:rsidRPr="00B5172E">
        <w:rPr>
          <w:rFonts w:ascii="Arial" w:hAnsi="Arial" w:cs="Arial"/>
          <w:sz w:val="24"/>
          <w:szCs w:val="24"/>
          <w:lang w:val="en-GB"/>
        </w:rPr>
        <w:t>.</w:t>
      </w:r>
    </w:p>
    <w:p w14:paraId="655FF1F5" w14:textId="41B434C7" w:rsidR="00B5172E" w:rsidRPr="00B5172E" w:rsidRDefault="00B5172E" w:rsidP="00B5172E">
      <w:pPr>
        <w:numPr>
          <w:ilvl w:val="1"/>
          <w:numId w:val="27"/>
        </w:numPr>
        <w:rPr>
          <w:rFonts w:ascii="Arial" w:hAnsi="Arial" w:cs="Arial"/>
          <w:sz w:val="24"/>
          <w:szCs w:val="24"/>
          <w:lang w:val="en-GB"/>
        </w:rPr>
      </w:pPr>
      <w:r w:rsidRPr="00B5172E">
        <w:rPr>
          <w:rFonts w:ascii="Arial" w:hAnsi="Arial" w:cs="Arial"/>
          <w:sz w:val="24"/>
          <w:szCs w:val="24"/>
          <w:lang w:val="en-GB"/>
        </w:rPr>
        <w:t>Tailor the needs assessment process to address individual concerns and preferences, ensuring transparency and alignment with organi</w:t>
      </w:r>
      <w:r w:rsidR="009762A1" w:rsidRPr="002C1F52">
        <w:rPr>
          <w:rFonts w:ascii="Arial" w:hAnsi="Arial" w:cs="Arial"/>
          <w:sz w:val="24"/>
          <w:szCs w:val="24"/>
          <w:lang w:val="en-GB"/>
        </w:rPr>
        <w:t>s</w:t>
      </w:r>
      <w:r w:rsidRPr="00B5172E">
        <w:rPr>
          <w:rFonts w:ascii="Arial" w:hAnsi="Arial" w:cs="Arial"/>
          <w:sz w:val="24"/>
          <w:szCs w:val="24"/>
          <w:lang w:val="en-GB"/>
        </w:rPr>
        <w:t>ational goals (Brassey, Christensen, &amp; Dam, 2019).</w:t>
      </w:r>
    </w:p>
    <w:p w14:paraId="2CD233B9" w14:textId="77777777" w:rsidR="00B5172E" w:rsidRPr="00B5172E" w:rsidRDefault="00B5172E" w:rsidP="00B5172E">
      <w:pPr>
        <w:numPr>
          <w:ilvl w:val="0"/>
          <w:numId w:val="27"/>
        </w:numPr>
        <w:rPr>
          <w:rFonts w:ascii="Arial" w:hAnsi="Arial" w:cs="Arial"/>
          <w:sz w:val="24"/>
          <w:szCs w:val="24"/>
          <w:lang w:val="en-GB"/>
        </w:rPr>
      </w:pPr>
      <w:r w:rsidRPr="00B5172E">
        <w:rPr>
          <w:rFonts w:ascii="Arial" w:hAnsi="Arial" w:cs="Arial"/>
          <w:sz w:val="24"/>
          <w:szCs w:val="24"/>
          <w:lang w:val="en-GB"/>
        </w:rPr>
        <w:t>Research and Selection of Technologies:</w:t>
      </w:r>
    </w:p>
    <w:p w14:paraId="17171361" w14:textId="3C2C2ED4" w:rsidR="00B5172E" w:rsidRPr="00B5172E" w:rsidRDefault="00B5172E" w:rsidP="00B5172E">
      <w:pPr>
        <w:numPr>
          <w:ilvl w:val="1"/>
          <w:numId w:val="27"/>
        </w:numPr>
        <w:rPr>
          <w:rFonts w:ascii="Arial" w:hAnsi="Arial" w:cs="Arial"/>
          <w:sz w:val="24"/>
          <w:szCs w:val="24"/>
          <w:lang w:val="en-GB"/>
        </w:rPr>
      </w:pPr>
      <w:r w:rsidRPr="00B5172E">
        <w:rPr>
          <w:rFonts w:ascii="Arial" w:hAnsi="Arial" w:cs="Arial"/>
          <w:sz w:val="24"/>
          <w:szCs w:val="24"/>
          <w:lang w:val="en-GB"/>
        </w:rPr>
        <w:t>Develop tailored training programs focused on equipping employees with the skills and competencies needed to effectively utili</w:t>
      </w:r>
      <w:r w:rsidR="009762A1" w:rsidRPr="002C1F52">
        <w:rPr>
          <w:rFonts w:ascii="Arial" w:hAnsi="Arial" w:cs="Arial"/>
          <w:sz w:val="24"/>
          <w:szCs w:val="24"/>
          <w:lang w:val="en-GB"/>
        </w:rPr>
        <w:t>s</w:t>
      </w:r>
      <w:r w:rsidRPr="00B5172E">
        <w:rPr>
          <w:rFonts w:ascii="Arial" w:hAnsi="Arial" w:cs="Arial"/>
          <w:sz w:val="24"/>
          <w:szCs w:val="24"/>
          <w:lang w:val="en-GB"/>
        </w:rPr>
        <w:t>e technologies like Loom, addressing specific learning needs and preferences (CIPD, 2017).</w:t>
      </w:r>
    </w:p>
    <w:p w14:paraId="6B4F3B8A" w14:textId="77777777" w:rsidR="00B5172E" w:rsidRPr="00B5172E" w:rsidRDefault="00B5172E" w:rsidP="00B5172E">
      <w:pPr>
        <w:numPr>
          <w:ilvl w:val="0"/>
          <w:numId w:val="27"/>
        </w:numPr>
        <w:rPr>
          <w:rFonts w:ascii="Arial" w:hAnsi="Arial" w:cs="Arial"/>
          <w:sz w:val="24"/>
          <w:szCs w:val="24"/>
          <w:lang w:val="en-GB"/>
        </w:rPr>
      </w:pPr>
      <w:r w:rsidRPr="00B5172E">
        <w:rPr>
          <w:rFonts w:ascii="Arial" w:hAnsi="Arial" w:cs="Arial"/>
          <w:sz w:val="24"/>
          <w:szCs w:val="24"/>
          <w:lang w:val="en-GB"/>
        </w:rPr>
        <w:t>Development of Implementation Plan:</w:t>
      </w:r>
    </w:p>
    <w:p w14:paraId="59AC0C07" w14:textId="1C2D4C84" w:rsidR="00B5172E" w:rsidRPr="00B5172E" w:rsidRDefault="00B5172E" w:rsidP="00B5172E">
      <w:pPr>
        <w:numPr>
          <w:ilvl w:val="1"/>
          <w:numId w:val="27"/>
        </w:numPr>
        <w:rPr>
          <w:rFonts w:ascii="Arial" w:hAnsi="Arial" w:cs="Arial"/>
          <w:sz w:val="24"/>
          <w:szCs w:val="24"/>
          <w:lang w:val="en-GB"/>
        </w:rPr>
      </w:pPr>
      <w:r w:rsidRPr="00B5172E">
        <w:rPr>
          <w:rFonts w:ascii="Arial" w:hAnsi="Arial" w:cs="Arial"/>
          <w:sz w:val="24"/>
          <w:szCs w:val="24"/>
          <w:lang w:val="en-GB"/>
        </w:rPr>
        <w:t>Pilot Loom in select areas or departments to test its feasibility and effectiveness, gathering feedback from participants to inform</w:t>
      </w:r>
      <w:r w:rsidR="00F90847" w:rsidRPr="002C1F52">
        <w:rPr>
          <w:rFonts w:ascii="Arial" w:hAnsi="Arial" w:cs="Arial"/>
          <w:sz w:val="24"/>
          <w:szCs w:val="24"/>
          <w:lang w:val="en-GB"/>
        </w:rPr>
        <w:t xml:space="preserve"> us of</w:t>
      </w:r>
      <w:r w:rsidRPr="00B5172E">
        <w:rPr>
          <w:rFonts w:ascii="Arial" w:hAnsi="Arial" w:cs="Arial"/>
          <w:sz w:val="24"/>
          <w:szCs w:val="24"/>
          <w:lang w:val="en-GB"/>
        </w:rPr>
        <w:t xml:space="preserve"> adjustments before full-scale implementation.</w:t>
      </w:r>
    </w:p>
    <w:p w14:paraId="38563BCA" w14:textId="3E8002B2" w:rsidR="00B5172E" w:rsidRPr="00B5172E" w:rsidRDefault="00B5172E" w:rsidP="00B5172E">
      <w:pPr>
        <w:numPr>
          <w:ilvl w:val="1"/>
          <w:numId w:val="27"/>
        </w:numPr>
        <w:rPr>
          <w:rFonts w:ascii="Arial" w:hAnsi="Arial" w:cs="Arial"/>
          <w:sz w:val="24"/>
          <w:szCs w:val="24"/>
          <w:lang w:val="en-GB"/>
        </w:rPr>
      </w:pPr>
      <w:r w:rsidRPr="00B5172E">
        <w:rPr>
          <w:rFonts w:ascii="Arial" w:hAnsi="Arial" w:cs="Arial"/>
          <w:sz w:val="24"/>
          <w:szCs w:val="24"/>
          <w:lang w:val="en-GB"/>
        </w:rPr>
        <w:lastRenderedPageBreak/>
        <w:t>Establish mechanisms for continuous evaluation and adaptation of the implementation plan, incorporating feedback from stakeholders to ensure alignment with organi</w:t>
      </w:r>
      <w:r w:rsidR="00724125" w:rsidRPr="002C1F52">
        <w:rPr>
          <w:rFonts w:ascii="Arial" w:hAnsi="Arial" w:cs="Arial"/>
          <w:sz w:val="24"/>
          <w:szCs w:val="24"/>
          <w:lang w:val="en-GB"/>
        </w:rPr>
        <w:t>s</w:t>
      </w:r>
      <w:r w:rsidRPr="00B5172E">
        <w:rPr>
          <w:rFonts w:ascii="Arial" w:hAnsi="Arial" w:cs="Arial"/>
          <w:sz w:val="24"/>
          <w:szCs w:val="24"/>
          <w:lang w:val="en-GB"/>
        </w:rPr>
        <w:t>ational goals (CIPD, 2023).</w:t>
      </w:r>
    </w:p>
    <w:p w14:paraId="5F4086A7" w14:textId="77777777" w:rsidR="00B5172E" w:rsidRPr="00B5172E" w:rsidRDefault="00B5172E" w:rsidP="00B5172E">
      <w:pPr>
        <w:rPr>
          <w:rFonts w:ascii="Arial" w:hAnsi="Arial" w:cs="Arial"/>
          <w:sz w:val="24"/>
          <w:szCs w:val="24"/>
          <w:lang w:val="en-GB"/>
        </w:rPr>
      </w:pPr>
      <w:r w:rsidRPr="00B5172E">
        <w:rPr>
          <w:rFonts w:ascii="Arial" w:hAnsi="Arial" w:cs="Arial"/>
          <w:sz w:val="24"/>
          <w:szCs w:val="24"/>
          <w:lang w:val="en-GB"/>
        </w:rPr>
        <w:t>Change Management Integration:</w:t>
      </w:r>
    </w:p>
    <w:p w14:paraId="497A9F71" w14:textId="31275596" w:rsidR="00B5172E" w:rsidRPr="00B5172E" w:rsidRDefault="00B5172E" w:rsidP="00B5172E">
      <w:pPr>
        <w:numPr>
          <w:ilvl w:val="0"/>
          <w:numId w:val="28"/>
        </w:numPr>
        <w:rPr>
          <w:rFonts w:ascii="Arial" w:hAnsi="Arial" w:cs="Arial"/>
          <w:sz w:val="24"/>
          <w:szCs w:val="24"/>
          <w:lang w:val="en-GB"/>
        </w:rPr>
      </w:pPr>
      <w:r w:rsidRPr="00B5172E">
        <w:rPr>
          <w:rFonts w:ascii="Arial" w:hAnsi="Arial" w:cs="Arial"/>
          <w:sz w:val="24"/>
          <w:szCs w:val="24"/>
          <w:lang w:val="en-GB"/>
        </w:rPr>
        <w:t>During this phase, unfreezing strategies will be implemented, proactively communicating the objectives and expected outcomes of Loom integration and addressing any concerns or resistance to change upfront. Training and development programs will be tailored to address individual learning needs and preferences, ensuring that employees have the necessary skills and competencies to leverage Loom effectively.</w:t>
      </w:r>
      <w:sdt>
        <w:sdtPr>
          <w:rPr>
            <w:rFonts w:ascii="Arial" w:hAnsi="Arial" w:cs="Arial"/>
            <w:sz w:val="24"/>
            <w:szCs w:val="24"/>
            <w:lang w:val="en-GB"/>
          </w:rPr>
          <w:id w:val="-814033449"/>
          <w:citation/>
        </w:sdtPr>
        <w:sdtContent>
          <w:r w:rsidR="00530AA6" w:rsidRPr="002C1F52">
            <w:rPr>
              <w:rFonts w:ascii="Arial" w:hAnsi="Arial" w:cs="Arial"/>
              <w:sz w:val="24"/>
              <w:szCs w:val="24"/>
              <w:lang w:val="en-GB"/>
            </w:rPr>
            <w:fldChar w:fldCharType="begin"/>
          </w:r>
          <w:r w:rsidR="005752A0" w:rsidRPr="002C1F52">
            <w:rPr>
              <w:rFonts w:ascii="Arial" w:hAnsi="Arial" w:cs="Arial"/>
              <w:sz w:val="24"/>
              <w:szCs w:val="24"/>
              <w:lang w:val="en-GB"/>
            </w:rPr>
            <w:instrText xml:space="preserve">CITATION Ste15 \l 2057 </w:instrText>
          </w:r>
          <w:r w:rsidR="00530AA6" w:rsidRPr="002C1F52">
            <w:rPr>
              <w:rFonts w:ascii="Arial" w:hAnsi="Arial" w:cs="Arial"/>
              <w:sz w:val="24"/>
              <w:szCs w:val="24"/>
              <w:lang w:val="en-GB"/>
            </w:rPr>
            <w:fldChar w:fldCharType="separate"/>
          </w:r>
          <w:r w:rsidR="005752A0" w:rsidRPr="002C1F52">
            <w:rPr>
              <w:rFonts w:ascii="Arial" w:hAnsi="Arial" w:cs="Arial"/>
              <w:noProof/>
              <w:sz w:val="24"/>
              <w:szCs w:val="24"/>
              <w:lang w:val="en-GB"/>
            </w:rPr>
            <w:t xml:space="preserve"> (Cummings, Todd Bridgman, &amp; Brown, 2015)</w:t>
          </w:r>
          <w:r w:rsidR="00530AA6" w:rsidRPr="002C1F52">
            <w:rPr>
              <w:rFonts w:ascii="Arial" w:hAnsi="Arial" w:cs="Arial"/>
              <w:sz w:val="24"/>
              <w:szCs w:val="24"/>
              <w:lang w:val="en-GB"/>
            </w:rPr>
            <w:fldChar w:fldCharType="end"/>
          </w:r>
        </w:sdtContent>
      </w:sdt>
    </w:p>
    <w:p w14:paraId="004385AD" w14:textId="77777777" w:rsidR="00B5172E" w:rsidRPr="00B5172E" w:rsidRDefault="00B5172E" w:rsidP="00B5172E">
      <w:pPr>
        <w:rPr>
          <w:rFonts w:ascii="Arial" w:hAnsi="Arial" w:cs="Arial"/>
          <w:b/>
          <w:bCs/>
          <w:sz w:val="24"/>
          <w:szCs w:val="24"/>
          <w:lang w:val="en-GB"/>
        </w:rPr>
      </w:pPr>
      <w:r w:rsidRPr="00B5172E">
        <w:rPr>
          <w:rFonts w:ascii="Arial" w:hAnsi="Arial" w:cs="Arial"/>
          <w:b/>
          <w:bCs/>
          <w:sz w:val="24"/>
          <w:szCs w:val="24"/>
          <w:lang w:val="en-GB"/>
        </w:rPr>
        <w:t>Phase 2: Pilot Program with Loom Duration: 8 weeks</w:t>
      </w:r>
    </w:p>
    <w:p w14:paraId="396BE63C" w14:textId="77777777" w:rsidR="00B5172E" w:rsidRPr="00B5172E" w:rsidRDefault="00B5172E" w:rsidP="00B5172E">
      <w:pPr>
        <w:numPr>
          <w:ilvl w:val="0"/>
          <w:numId w:val="29"/>
        </w:numPr>
        <w:rPr>
          <w:rFonts w:ascii="Arial" w:hAnsi="Arial" w:cs="Arial"/>
          <w:sz w:val="24"/>
          <w:szCs w:val="24"/>
          <w:lang w:val="en-GB"/>
        </w:rPr>
      </w:pPr>
      <w:r w:rsidRPr="00B5172E">
        <w:rPr>
          <w:rFonts w:ascii="Arial" w:hAnsi="Arial" w:cs="Arial"/>
          <w:sz w:val="24"/>
          <w:szCs w:val="24"/>
          <w:lang w:val="en-GB"/>
        </w:rPr>
        <w:t>Pilot Program Rollout:</w:t>
      </w:r>
    </w:p>
    <w:p w14:paraId="7B6C61F6" w14:textId="77777777" w:rsidR="00B5172E" w:rsidRPr="00B5172E" w:rsidRDefault="00B5172E" w:rsidP="00B5172E">
      <w:pPr>
        <w:numPr>
          <w:ilvl w:val="1"/>
          <w:numId w:val="29"/>
        </w:numPr>
        <w:rPr>
          <w:rFonts w:ascii="Arial" w:hAnsi="Arial" w:cs="Arial"/>
          <w:sz w:val="24"/>
          <w:szCs w:val="24"/>
          <w:lang w:val="en-GB"/>
        </w:rPr>
      </w:pPr>
      <w:r w:rsidRPr="00B5172E">
        <w:rPr>
          <w:rFonts w:ascii="Arial" w:hAnsi="Arial" w:cs="Arial"/>
          <w:sz w:val="24"/>
          <w:szCs w:val="24"/>
          <w:lang w:val="en-GB"/>
        </w:rPr>
        <w:t>Proactively communicate the objectives and expected outcomes of the Loom pilot program to participants, addressing any concerns or resistance to change upfront.</w:t>
      </w:r>
    </w:p>
    <w:p w14:paraId="07F7249D" w14:textId="68A41A65" w:rsidR="00B5172E" w:rsidRPr="00B5172E" w:rsidRDefault="004735C2" w:rsidP="00B5172E">
      <w:pPr>
        <w:numPr>
          <w:ilvl w:val="1"/>
          <w:numId w:val="29"/>
        </w:numPr>
        <w:rPr>
          <w:rFonts w:ascii="Arial" w:hAnsi="Arial" w:cs="Arial"/>
          <w:sz w:val="24"/>
          <w:szCs w:val="24"/>
          <w:lang w:val="en-GB"/>
        </w:rPr>
      </w:pPr>
      <w:r w:rsidRPr="002C1F52">
        <w:rPr>
          <w:rFonts w:ascii="Arial" w:hAnsi="Arial" w:cs="Arial"/>
          <w:sz w:val="24"/>
          <w:szCs w:val="24"/>
          <w:lang w:val="en-GB"/>
        </w:rPr>
        <w:t xml:space="preserve">Customise </w:t>
      </w:r>
      <w:r w:rsidR="00B5172E" w:rsidRPr="00B5172E">
        <w:rPr>
          <w:rFonts w:ascii="Arial" w:hAnsi="Arial" w:cs="Arial"/>
          <w:sz w:val="24"/>
          <w:szCs w:val="24"/>
          <w:lang w:val="en-GB"/>
        </w:rPr>
        <w:t>training and development programs to meet the specific needs of participants, ensuring that they have the necessary skills and competencies to effectively use Loom (Lewis, 2016).</w:t>
      </w:r>
    </w:p>
    <w:p w14:paraId="2F445375" w14:textId="77777777" w:rsidR="00B5172E" w:rsidRPr="00B5172E" w:rsidRDefault="00B5172E" w:rsidP="00B5172E">
      <w:pPr>
        <w:numPr>
          <w:ilvl w:val="0"/>
          <w:numId w:val="29"/>
        </w:numPr>
        <w:rPr>
          <w:rFonts w:ascii="Arial" w:hAnsi="Arial" w:cs="Arial"/>
          <w:sz w:val="24"/>
          <w:szCs w:val="24"/>
          <w:lang w:val="en-GB"/>
        </w:rPr>
      </w:pPr>
      <w:r w:rsidRPr="00B5172E">
        <w:rPr>
          <w:rFonts w:ascii="Arial" w:hAnsi="Arial" w:cs="Arial"/>
          <w:sz w:val="24"/>
          <w:szCs w:val="24"/>
          <w:lang w:val="en-GB"/>
        </w:rPr>
        <w:t>Investment in Loom Infrastructure:</w:t>
      </w:r>
    </w:p>
    <w:p w14:paraId="71513583" w14:textId="431620E5" w:rsidR="00B5172E" w:rsidRPr="00B5172E" w:rsidRDefault="00B5172E" w:rsidP="00DD3365">
      <w:pPr>
        <w:numPr>
          <w:ilvl w:val="1"/>
          <w:numId w:val="29"/>
        </w:numPr>
        <w:rPr>
          <w:rFonts w:ascii="Arial" w:hAnsi="Arial" w:cs="Arial"/>
          <w:sz w:val="24"/>
          <w:szCs w:val="24"/>
          <w:lang w:val="en-GB"/>
        </w:rPr>
      </w:pPr>
      <w:r w:rsidRPr="00B5172E">
        <w:rPr>
          <w:rFonts w:ascii="Arial" w:hAnsi="Arial" w:cs="Arial"/>
          <w:sz w:val="24"/>
          <w:szCs w:val="24"/>
          <w:lang w:val="en-GB"/>
        </w:rPr>
        <w:t>Conduct pilot programs to test the feasibility and effectiveness of Loom in real-world scenarios, gathering feedback from participants to identify challenges and inform adjustments before full-scale implementation</w:t>
      </w:r>
      <w:r w:rsidR="00DD3365" w:rsidRPr="002C1F52">
        <w:rPr>
          <w:rFonts w:ascii="Arial" w:hAnsi="Arial" w:cs="Arial"/>
          <w:sz w:val="24"/>
          <w:szCs w:val="24"/>
          <w:lang w:val="en-GB"/>
        </w:rPr>
        <w:t xml:space="preserve"> and use evaluation mechanisms </w:t>
      </w:r>
      <w:r w:rsidRPr="00B5172E">
        <w:rPr>
          <w:rFonts w:ascii="Arial" w:hAnsi="Arial" w:cs="Arial"/>
          <w:sz w:val="24"/>
          <w:szCs w:val="24"/>
          <w:lang w:val="en-GB"/>
        </w:rPr>
        <w:t>(Lutin, 2020).</w:t>
      </w:r>
    </w:p>
    <w:p w14:paraId="537EC99E" w14:textId="77777777" w:rsidR="00B5172E" w:rsidRPr="00B5172E" w:rsidRDefault="00B5172E" w:rsidP="00B5172E">
      <w:pPr>
        <w:rPr>
          <w:rFonts w:ascii="Arial" w:hAnsi="Arial" w:cs="Arial"/>
          <w:sz w:val="24"/>
          <w:szCs w:val="24"/>
          <w:lang w:val="en-GB"/>
        </w:rPr>
      </w:pPr>
      <w:r w:rsidRPr="00B5172E">
        <w:rPr>
          <w:rFonts w:ascii="Arial" w:hAnsi="Arial" w:cs="Arial"/>
          <w:sz w:val="24"/>
          <w:szCs w:val="24"/>
          <w:lang w:val="en-GB"/>
        </w:rPr>
        <w:t>Change Management Integration:</w:t>
      </w:r>
    </w:p>
    <w:p w14:paraId="420982F2" w14:textId="20F95283" w:rsidR="00B5172E" w:rsidRPr="00B5172E" w:rsidRDefault="00B5172E" w:rsidP="00B5172E">
      <w:pPr>
        <w:numPr>
          <w:ilvl w:val="0"/>
          <w:numId w:val="30"/>
        </w:numPr>
        <w:rPr>
          <w:rFonts w:ascii="Arial" w:hAnsi="Arial" w:cs="Arial"/>
          <w:sz w:val="24"/>
          <w:szCs w:val="24"/>
          <w:lang w:val="en-GB"/>
        </w:rPr>
      </w:pPr>
      <w:r w:rsidRPr="00B5172E">
        <w:rPr>
          <w:rFonts w:ascii="Arial" w:hAnsi="Arial" w:cs="Arial"/>
          <w:sz w:val="24"/>
          <w:szCs w:val="24"/>
          <w:lang w:val="en-GB"/>
        </w:rPr>
        <w:t>During this phase, changing strategies will be implemented, including pilot programs to test the feasibility and effectiveness of Loom integration, gathering feedback from participants to inform adjustments before full-scale implementation. Continuous evaluation and adaptation of Loom integration will be conducted, leveraging performance metrics and feedback to optimi</w:t>
      </w:r>
      <w:r w:rsidR="002744D0" w:rsidRPr="002C1F52">
        <w:rPr>
          <w:rFonts w:ascii="Arial" w:hAnsi="Arial" w:cs="Arial"/>
          <w:sz w:val="24"/>
          <w:szCs w:val="24"/>
          <w:lang w:val="en-GB"/>
        </w:rPr>
        <w:t>s</w:t>
      </w:r>
      <w:r w:rsidRPr="00B5172E">
        <w:rPr>
          <w:rFonts w:ascii="Arial" w:hAnsi="Arial" w:cs="Arial"/>
          <w:sz w:val="24"/>
          <w:szCs w:val="24"/>
          <w:lang w:val="en-GB"/>
        </w:rPr>
        <w:t>e usage and alignment with organi</w:t>
      </w:r>
      <w:r w:rsidR="002744D0" w:rsidRPr="002C1F52">
        <w:rPr>
          <w:rFonts w:ascii="Arial" w:hAnsi="Arial" w:cs="Arial"/>
          <w:sz w:val="24"/>
          <w:szCs w:val="24"/>
          <w:lang w:val="en-GB"/>
        </w:rPr>
        <w:t>s</w:t>
      </w:r>
      <w:r w:rsidRPr="00B5172E">
        <w:rPr>
          <w:rFonts w:ascii="Arial" w:hAnsi="Arial" w:cs="Arial"/>
          <w:sz w:val="24"/>
          <w:szCs w:val="24"/>
          <w:lang w:val="en-GB"/>
        </w:rPr>
        <w:t>ational goals</w:t>
      </w:r>
      <w:sdt>
        <w:sdtPr>
          <w:rPr>
            <w:rFonts w:ascii="Arial" w:hAnsi="Arial" w:cs="Arial"/>
            <w:sz w:val="24"/>
            <w:szCs w:val="24"/>
            <w:lang w:val="en-GB"/>
          </w:rPr>
          <w:id w:val="-1411686287"/>
          <w:citation/>
        </w:sdtPr>
        <w:sdtContent>
          <w:r w:rsidR="00024CEE" w:rsidRPr="002C1F52">
            <w:rPr>
              <w:rFonts w:ascii="Arial" w:hAnsi="Arial" w:cs="Arial"/>
              <w:sz w:val="24"/>
              <w:szCs w:val="24"/>
              <w:lang w:val="en-GB"/>
            </w:rPr>
            <w:fldChar w:fldCharType="begin"/>
          </w:r>
          <w:r w:rsidR="00024CEE" w:rsidRPr="002C1F52">
            <w:rPr>
              <w:rFonts w:ascii="Arial" w:hAnsi="Arial" w:cs="Arial"/>
              <w:sz w:val="24"/>
              <w:szCs w:val="24"/>
              <w:lang w:val="en-GB"/>
            </w:rPr>
            <w:instrText xml:space="preserve"> CITATION Ste15 \l 2057 </w:instrText>
          </w:r>
          <w:r w:rsidR="00024CEE" w:rsidRPr="002C1F52">
            <w:rPr>
              <w:rFonts w:ascii="Arial" w:hAnsi="Arial" w:cs="Arial"/>
              <w:sz w:val="24"/>
              <w:szCs w:val="24"/>
              <w:lang w:val="en-GB"/>
            </w:rPr>
            <w:fldChar w:fldCharType="separate"/>
          </w:r>
          <w:r w:rsidR="00024CEE" w:rsidRPr="002C1F52">
            <w:rPr>
              <w:rFonts w:ascii="Arial" w:hAnsi="Arial" w:cs="Arial"/>
              <w:noProof/>
              <w:sz w:val="24"/>
              <w:szCs w:val="24"/>
              <w:lang w:val="en-GB"/>
            </w:rPr>
            <w:t xml:space="preserve"> (Cummings, Todd Bridgman, &amp; Brown, 2015)</w:t>
          </w:r>
          <w:r w:rsidR="00024CEE" w:rsidRPr="002C1F52">
            <w:rPr>
              <w:rFonts w:ascii="Arial" w:hAnsi="Arial" w:cs="Arial"/>
              <w:sz w:val="24"/>
              <w:szCs w:val="24"/>
              <w:lang w:val="en-GB"/>
            </w:rPr>
            <w:fldChar w:fldCharType="end"/>
          </w:r>
        </w:sdtContent>
      </w:sdt>
      <w:r w:rsidRPr="00B5172E">
        <w:rPr>
          <w:rFonts w:ascii="Arial" w:hAnsi="Arial" w:cs="Arial"/>
          <w:sz w:val="24"/>
          <w:szCs w:val="24"/>
          <w:lang w:val="en-GB"/>
        </w:rPr>
        <w:t>.</w:t>
      </w:r>
    </w:p>
    <w:p w14:paraId="01F161DF" w14:textId="77777777" w:rsidR="00B5172E" w:rsidRPr="00B5172E" w:rsidRDefault="00B5172E" w:rsidP="00B5172E">
      <w:pPr>
        <w:rPr>
          <w:rFonts w:ascii="Arial" w:hAnsi="Arial" w:cs="Arial"/>
          <w:b/>
          <w:bCs/>
          <w:sz w:val="24"/>
          <w:szCs w:val="24"/>
          <w:lang w:val="en-GB"/>
        </w:rPr>
      </w:pPr>
      <w:r w:rsidRPr="00B5172E">
        <w:rPr>
          <w:rFonts w:ascii="Arial" w:hAnsi="Arial" w:cs="Arial"/>
          <w:b/>
          <w:bCs/>
          <w:sz w:val="24"/>
          <w:szCs w:val="24"/>
          <w:lang w:val="en-GB"/>
        </w:rPr>
        <w:t>Phase 3: Full Implementation of Loom Duration: 12 weeks</w:t>
      </w:r>
    </w:p>
    <w:p w14:paraId="24446754" w14:textId="77777777" w:rsidR="00B5172E" w:rsidRPr="00B5172E" w:rsidRDefault="00B5172E" w:rsidP="00B5172E">
      <w:pPr>
        <w:numPr>
          <w:ilvl w:val="0"/>
          <w:numId w:val="31"/>
        </w:numPr>
        <w:rPr>
          <w:rFonts w:ascii="Arial" w:hAnsi="Arial" w:cs="Arial"/>
          <w:sz w:val="24"/>
          <w:szCs w:val="24"/>
          <w:lang w:val="en-GB"/>
        </w:rPr>
      </w:pPr>
      <w:r w:rsidRPr="00B5172E">
        <w:rPr>
          <w:rFonts w:ascii="Arial" w:hAnsi="Arial" w:cs="Arial"/>
          <w:sz w:val="24"/>
          <w:szCs w:val="24"/>
          <w:lang w:val="en-GB"/>
        </w:rPr>
        <w:t>Content Creation with Loom:</w:t>
      </w:r>
    </w:p>
    <w:p w14:paraId="6F3CC7A6" w14:textId="7BF47B94" w:rsidR="00B5172E" w:rsidRPr="00B5172E" w:rsidRDefault="00B5172E" w:rsidP="00B5172E">
      <w:pPr>
        <w:numPr>
          <w:ilvl w:val="1"/>
          <w:numId w:val="31"/>
        </w:numPr>
        <w:rPr>
          <w:rFonts w:ascii="Arial" w:hAnsi="Arial" w:cs="Arial"/>
          <w:sz w:val="24"/>
          <w:szCs w:val="24"/>
          <w:lang w:val="en-GB"/>
        </w:rPr>
      </w:pPr>
      <w:r w:rsidRPr="00B5172E">
        <w:rPr>
          <w:rFonts w:ascii="Arial" w:hAnsi="Arial" w:cs="Arial"/>
          <w:sz w:val="24"/>
          <w:szCs w:val="24"/>
          <w:lang w:val="en-GB"/>
        </w:rPr>
        <w:t xml:space="preserve">Continuously communicate the benefits and expected outcomes of Loom integration to employees, </w:t>
      </w:r>
      <w:r w:rsidR="002744D0" w:rsidRPr="002C1F52">
        <w:rPr>
          <w:rFonts w:ascii="Arial" w:hAnsi="Arial" w:cs="Arial"/>
          <w:sz w:val="24"/>
          <w:szCs w:val="24"/>
          <w:lang w:val="en-GB"/>
        </w:rPr>
        <w:t>creating</w:t>
      </w:r>
      <w:r w:rsidRPr="00B5172E">
        <w:rPr>
          <w:rFonts w:ascii="Arial" w:hAnsi="Arial" w:cs="Arial"/>
          <w:sz w:val="24"/>
          <w:szCs w:val="24"/>
          <w:lang w:val="en-GB"/>
        </w:rPr>
        <w:t xml:space="preserve"> buy-in and engagement throughout the implementation process (Caveo Learning, 2015).</w:t>
      </w:r>
    </w:p>
    <w:p w14:paraId="09C41CC0" w14:textId="13C14168" w:rsidR="00B5172E" w:rsidRPr="00B5172E" w:rsidRDefault="00116B42" w:rsidP="00B5172E">
      <w:pPr>
        <w:numPr>
          <w:ilvl w:val="1"/>
          <w:numId w:val="31"/>
        </w:numPr>
        <w:rPr>
          <w:rFonts w:ascii="Arial" w:hAnsi="Arial" w:cs="Arial"/>
          <w:sz w:val="24"/>
          <w:szCs w:val="24"/>
          <w:lang w:val="en-GB"/>
        </w:rPr>
      </w:pPr>
      <w:r w:rsidRPr="002C1F52">
        <w:rPr>
          <w:rFonts w:ascii="Arial" w:hAnsi="Arial" w:cs="Arial"/>
          <w:sz w:val="24"/>
          <w:szCs w:val="24"/>
          <w:lang w:val="en-GB"/>
        </w:rPr>
        <w:t>Mould</w:t>
      </w:r>
      <w:r w:rsidR="00B5172E" w:rsidRPr="00B5172E">
        <w:rPr>
          <w:rFonts w:ascii="Arial" w:hAnsi="Arial" w:cs="Arial"/>
          <w:sz w:val="24"/>
          <w:szCs w:val="24"/>
          <w:lang w:val="en-GB"/>
        </w:rPr>
        <w:t xml:space="preserve"> training and development programs to address individual learning needs and preferences, ensuring that employees have the necessary skills and competencies to leverage Loom effectively (CPD, 2023).</w:t>
      </w:r>
    </w:p>
    <w:p w14:paraId="438FA587" w14:textId="77777777" w:rsidR="00B5172E" w:rsidRPr="00B5172E" w:rsidRDefault="00B5172E" w:rsidP="00B5172E">
      <w:pPr>
        <w:numPr>
          <w:ilvl w:val="0"/>
          <w:numId w:val="31"/>
        </w:numPr>
        <w:rPr>
          <w:rFonts w:ascii="Arial" w:hAnsi="Arial" w:cs="Arial"/>
          <w:sz w:val="24"/>
          <w:szCs w:val="24"/>
          <w:lang w:val="en-GB"/>
        </w:rPr>
      </w:pPr>
      <w:r w:rsidRPr="00B5172E">
        <w:rPr>
          <w:rFonts w:ascii="Arial" w:hAnsi="Arial" w:cs="Arial"/>
          <w:sz w:val="24"/>
          <w:szCs w:val="24"/>
          <w:lang w:val="en-GB"/>
        </w:rPr>
        <w:lastRenderedPageBreak/>
        <w:t>Integration of Loom Interactive Features:</w:t>
      </w:r>
    </w:p>
    <w:p w14:paraId="78CDF339" w14:textId="77777777" w:rsidR="00B5172E" w:rsidRPr="00B5172E" w:rsidRDefault="00B5172E" w:rsidP="00B5172E">
      <w:pPr>
        <w:numPr>
          <w:ilvl w:val="1"/>
          <w:numId w:val="31"/>
        </w:numPr>
        <w:rPr>
          <w:rFonts w:ascii="Arial" w:hAnsi="Arial" w:cs="Arial"/>
          <w:sz w:val="24"/>
          <w:szCs w:val="24"/>
          <w:lang w:val="en-GB"/>
        </w:rPr>
      </w:pPr>
      <w:r w:rsidRPr="00B5172E">
        <w:rPr>
          <w:rFonts w:ascii="Arial" w:hAnsi="Arial" w:cs="Arial"/>
          <w:sz w:val="24"/>
          <w:szCs w:val="24"/>
          <w:lang w:val="en-GB"/>
        </w:rPr>
        <w:t>Implement pilot programs to test the feasibility and effectiveness of Loom interactive features, gathering feedback from participants to inform adjustments before full-scale implementation.</w:t>
      </w:r>
    </w:p>
    <w:p w14:paraId="2CA4A304" w14:textId="31C3071B" w:rsidR="006042F9" w:rsidRPr="002C1F52" w:rsidRDefault="00B5172E" w:rsidP="006B4FA4">
      <w:pPr>
        <w:numPr>
          <w:ilvl w:val="1"/>
          <w:numId w:val="31"/>
        </w:numPr>
        <w:rPr>
          <w:rFonts w:ascii="Arial" w:hAnsi="Arial" w:cs="Arial"/>
          <w:sz w:val="24"/>
          <w:szCs w:val="24"/>
          <w:lang w:val="en-GB"/>
        </w:rPr>
      </w:pPr>
      <w:r w:rsidRPr="00B5172E">
        <w:rPr>
          <w:rFonts w:ascii="Arial" w:hAnsi="Arial" w:cs="Arial"/>
          <w:sz w:val="24"/>
          <w:szCs w:val="24"/>
          <w:lang w:val="en-GB"/>
        </w:rPr>
        <w:t>Establish mechanisms for continuous evaluation</w:t>
      </w:r>
      <w:r w:rsidR="006042F9" w:rsidRPr="002C1F52">
        <w:rPr>
          <w:rFonts w:ascii="Arial" w:hAnsi="Arial" w:cs="Arial"/>
          <w:sz w:val="24"/>
          <w:szCs w:val="24"/>
          <w:lang w:val="en-GB"/>
        </w:rPr>
        <w:t>.</w:t>
      </w:r>
      <w:r w:rsidRPr="00B5172E">
        <w:rPr>
          <w:rFonts w:ascii="Arial" w:hAnsi="Arial" w:cs="Arial"/>
          <w:sz w:val="24"/>
          <w:szCs w:val="24"/>
          <w:lang w:val="en-GB"/>
        </w:rPr>
        <w:t xml:space="preserve"> </w:t>
      </w:r>
    </w:p>
    <w:p w14:paraId="5510069E" w14:textId="2DB271C3" w:rsidR="00B5172E" w:rsidRPr="00B5172E" w:rsidRDefault="006042F9" w:rsidP="006042F9">
      <w:pPr>
        <w:rPr>
          <w:rFonts w:ascii="Arial" w:hAnsi="Arial" w:cs="Arial"/>
          <w:sz w:val="24"/>
          <w:szCs w:val="24"/>
          <w:lang w:val="en-GB"/>
        </w:rPr>
      </w:pPr>
      <w:r w:rsidRPr="002C1F52">
        <w:rPr>
          <w:rFonts w:ascii="Arial" w:hAnsi="Arial" w:cs="Arial"/>
          <w:sz w:val="24"/>
          <w:szCs w:val="24"/>
          <w:lang w:val="en-GB"/>
        </w:rPr>
        <w:t xml:space="preserve">     </w:t>
      </w:r>
      <w:r w:rsidR="00B5172E" w:rsidRPr="00B5172E">
        <w:rPr>
          <w:rFonts w:ascii="Arial" w:hAnsi="Arial" w:cs="Arial"/>
          <w:sz w:val="24"/>
          <w:szCs w:val="24"/>
          <w:lang w:val="en-GB"/>
        </w:rPr>
        <w:t>Change Management Integration:</w:t>
      </w:r>
    </w:p>
    <w:p w14:paraId="771A8074" w14:textId="0A54819F" w:rsidR="00FB04AE" w:rsidRPr="002C1F52" w:rsidRDefault="00B5172E" w:rsidP="0068686D">
      <w:pPr>
        <w:numPr>
          <w:ilvl w:val="0"/>
          <w:numId w:val="32"/>
        </w:numPr>
        <w:rPr>
          <w:rFonts w:ascii="Arial" w:hAnsi="Arial" w:cs="Arial"/>
          <w:sz w:val="24"/>
          <w:szCs w:val="24"/>
          <w:lang w:val="en-GB"/>
        </w:rPr>
      </w:pPr>
      <w:r w:rsidRPr="00B5172E">
        <w:rPr>
          <w:rFonts w:ascii="Arial" w:hAnsi="Arial" w:cs="Arial"/>
          <w:sz w:val="24"/>
          <w:szCs w:val="24"/>
          <w:lang w:val="en-GB"/>
        </w:rPr>
        <w:t xml:space="preserve">During this phase, refreezing strategies will be implemented to adapt change management strategies based on feedback from stakeholders, ensuring that they remain effective in </w:t>
      </w:r>
      <w:r w:rsidR="0058348B" w:rsidRPr="002C1F52">
        <w:rPr>
          <w:rFonts w:ascii="Arial" w:hAnsi="Arial" w:cs="Arial"/>
          <w:sz w:val="24"/>
          <w:szCs w:val="24"/>
          <w:lang w:val="en-GB"/>
        </w:rPr>
        <w:t xml:space="preserve">encouraging </w:t>
      </w:r>
      <w:r w:rsidRPr="00B5172E">
        <w:rPr>
          <w:rFonts w:ascii="Arial" w:hAnsi="Arial" w:cs="Arial"/>
          <w:sz w:val="24"/>
          <w:szCs w:val="24"/>
          <w:lang w:val="en-GB"/>
        </w:rPr>
        <w:t>buy-in and engagement throughout the integration process (Channell, 2021).</w:t>
      </w:r>
    </w:p>
    <w:p w14:paraId="399F709C" w14:textId="6E09554E" w:rsidR="0068686D" w:rsidRPr="002C1F52" w:rsidRDefault="0068686D" w:rsidP="0068686D">
      <w:pPr>
        <w:rPr>
          <w:rFonts w:ascii="Arial" w:hAnsi="Arial" w:cs="Arial"/>
          <w:b/>
          <w:bCs/>
          <w:sz w:val="24"/>
          <w:szCs w:val="24"/>
          <w:lang w:val="en-GB"/>
        </w:rPr>
      </w:pPr>
      <w:r w:rsidRPr="002C1F52">
        <w:rPr>
          <w:rFonts w:ascii="Arial" w:hAnsi="Arial" w:cs="Arial"/>
          <w:sz w:val="24"/>
          <w:szCs w:val="24"/>
          <w:lang w:val="en-GB"/>
        </w:rPr>
        <w:br/>
      </w:r>
      <w:r w:rsidRPr="002C1F52">
        <w:rPr>
          <w:rFonts w:ascii="Arial" w:hAnsi="Arial" w:cs="Arial"/>
          <w:b/>
          <w:bCs/>
          <w:sz w:val="24"/>
          <w:szCs w:val="24"/>
          <w:lang w:val="en-GB"/>
        </w:rPr>
        <w:t xml:space="preserve">Costs for Implementing Loom </w:t>
      </w:r>
    </w:p>
    <w:p w14:paraId="34AFE950" w14:textId="77777777" w:rsidR="0068686D" w:rsidRPr="002C1F52" w:rsidRDefault="0068686D" w:rsidP="0068686D">
      <w:pPr>
        <w:rPr>
          <w:rFonts w:ascii="Arial" w:hAnsi="Arial" w:cs="Arial"/>
          <w:sz w:val="24"/>
          <w:szCs w:val="24"/>
          <w:lang w:val="en-GB"/>
        </w:rPr>
      </w:pPr>
      <w:r w:rsidRPr="002C1F52">
        <w:rPr>
          <w:rFonts w:ascii="Arial" w:hAnsi="Arial" w:cs="Arial"/>
          <w:b/>
          <w:bCs/>
          <w:sz w:val="24"/>
          <w:szCs w:val="24"/>
          <w:lang w:val="en-GB"/>
        </w:rPr>
        <w:t>Subscription Fees</w:t>
      </w:r>
      <w:r w:rsidRPr="002C1F52">
        <w:rPr>
          <w:rFonts w:ascii="Arial" w:hAnsi="Arial" w:cs="Arial"/>
          <w:sz w:val="24"/>
          <w:szCs w:val="24"/>
          <w:lang w:val="en-GB"/>
        </w:rPr>
        <w:t>: Loom offers a range of subscription plans, starting from £10 per user per month for the Business plan, which includes advanced features like unlimited video recording, HD video quality, and custom branding options.</w:t>
      </w:r>
    </w:p>
    <w:p w14:paraId="5B967754" w14:textId="77777777" w:rsidR="0068686D" w:rsidRPr="002C1F52" w:rsidRDefault="0068686D" w:rsidP="0068686D">
      <w:pPr>
        <w:rPr>
          <w:rFonts w:ascii="Arial" w:hAnsi="Arial" w:cs="Arial"/>
          <w:sz w:val="24"/>
          <w:szCs w:val="24"/>
          <w:lang w:val="en-GB"/>
        </w:rPr>
      </w:pPr>
      <w:r w:rsidRPr="002C1F52">
        <w:rPr>
          <w:rFonts w:ascii="Arial" w:hAnsi="Arial" w:cs="Arial"/>
          <w:b/>
          <w:bCs/>
          <w:sz w:val="24"/>
          <w:szCs w:val="24"/>
          <w:lang w:val="en-GB"/>
        </w:rPr>
        <w:t>Training Expenses:</w:t>
      </w:r>
      <w:r w:rsidRPr="002C1F52">
        <w:rPr>
          <w:rFonts w:ascii="Arial" w:hAnsi="Arial" w:cs="Arial"/>
          <w:sz w:val="24"/>
          <w:szCs w:val="24"/>
          <w:lang w:val="en-GB"/>
        </w:rPr>
        <w:t xml:space="preserve"> Allocate a budget for training expenses, which may vary depending on the scale and scope of the training program. Rough estimates suggest training costs for L&amp;D staff ranging from £500 to £2000, covering materials, facilitator fees, and logistical expenses.</w:t>
      </w:r>
    </w:p>
    <w:p w14:paraId="366CC67B" w14:textId="77777777" w:rsidR="0068686D" w:rsidRPr="002C1F52" w:rsidRDefault="0068686D" w:rsidP="0068686D">
      <w:pPr>
        <w:rPr>
          <w:rFonts w:ascii="Arial" w:hAnsi="Arial" w:cs="Arial"/>
          <w:sz w:val="24"/>
          <w:szCs w:val="24"/>
          <w:lang w:val="en-GB"/>
        </w:rPr>
      </w:pPr>
      <w:r w:rsidRPr="002C1F52">
        <w:rPr>
          <w:rFonts w:ascii="Arial" w:hAnsi="Arial" w:cs="Arial"/>
          <w:b/>
          <w:bCs/>
          <w:sz w:val="24"/>
          <w:szCs w:val="24"/>
          <w:lang w:val="en-GB"/>
        </w:rPr>
        <w:t>Additional Equipment or Software:</w:t>
      </w:r>
      <w:r w:rsidRPr="002C1F52">
        <w:rPr>
          <w:rFonts w:ascii="Arial" w:hAnsi="Arial" w:cs="Arial"/>
          <w:sz w:val="24"/>
          <w:szCs w:val="24"/>
          <w:lang w:val="en-GB"/>
        </w:rPr>
        <w:t xml:space="preserve"> Consider any supplementary software or equipment required for content creation, such as high-quality microphones or editing software. Estimated costs may range from £100 to £500, depending on specifications and requirements.</w:t>
      </w:r>
    </w:p>
    <w:p w14:paraId="060724EB" w14:textId="1C20D8CA" w:rsidR="0068686D" w:rsidRPr="002C1F52" w:rsidRDefault="0068686D" w:rsidP="0068686D">
      <w:pPr>
        <w:rPr>
          <w:rFonts w:ascii="Arial" w:hAnsi="Arial" w:cs="Arial"/>
          <w:sz w:val="24"/>
          <w:szCs w:val="24"/>
          <w:lang w:val="en-GB"/>
        </w:rPr>
      </w:pPr>
      <w:r w:rsidRPr="002C1F52">
        <w:rPr>
          <w:rFonts w:ascii="Arial" w:hAnsi="Arial" w:cs="Arial"/>
          <w:b/>
          <w:bCs/>
          <w:sz w:val="24"/>
          <w:szCs w:val="24"/>
          <w:lang w:val="en-GB"/>
        </w:rPr>
        <w:t>Initial Investment:</w:t>
      </w:r>
      <w:r w:rsidRPr="002C1F52">
        <w:rPr>
          <w:rFonts w:ascii="Arial" w:hAnsi="Arial" w:cs="Arial"/>
          <w:sz w:val="24"/>
          <w:szCs w:val="24"/>
          <w:lang w:val="en-GB"/>
        </w:rPr>
        <w:t xml:space="preserve"> The initial investment for acquiring licenses, subscriptions, and setup costs for Loom is estimated to be in the range of £1</w:t>
      </w:r>
      <w:r w:rsidR="0015409E" w:rsidRPr="002C1F52">
        <w:rPr>
          <w:rFonts w:ascii="Arial" w:hAnsi="Arial" w:cs="Arial"/>
          <w:sz w:val="24"/>
          <w:szCs w:val="24"/>
          <w:lang w:val="en-GB"/>
        </w:rPr>
        <w:t>00</w:t>
      </w:r>
      <w:r w:rsidRPr="002C1F52">
        <w:rPr>
          <w:rFonts w:ascii="Arial" w:hAnsi="Arial" w:cs="Arial"/>
          <w:sz w:val="24"/>
          <w:szCs w:val="24"/>
          <w:lang w:val="en-GB"/>
        </w:rPr>
        <w:t xml:space="preserve"> to £500, depending on the number of users and customi</w:t>
      </w:r>
      <w:r w:rsidR="0015409E" w:rsidRPr="002C1F52">
        <w:rPr>
          <w:rFonts w:ascii="Arial" w:hAnsi="Arial" w:cs="Arial"/>
          <w:sz w:val="24"/>
          <w:szCs w:val="24"/>
          <w:lang w:val="en-GB"/>
        </w:rPr>
        <w:t>s</w:t>
      </w:r>
      <w:r w:rsidRPr="002C1F52">
        <w:rPr>
          <w:rFonts w:ascii="Arial" w:hAnsi="Arial" w:cs="Arial"/>
          <w:sz w:val="24"/>
          <w:szCs w:val="24"/>
          <w:lang w:val="en-GB"/>
        </w:rPr>
        <w:t>ation requirements</w:t>
      </w:r>
      <w:sdt>
        <w:sdtPr>
          <w:rPr>
            <w:rFonts w:ascii="Arial" w:hAnsi="Arial" w:cs="Arial"/>
            <w:sz w:val="24"/>
            <w:szCs w:val="24"/>
            <w:lang w:val="en-GB"/>
          </w:rPr>
          <w:id w:val="-643197305"/>
          <w:citation/>
        </w:sdtPr>
        <w:sdtContent>
          <w:r w:rsidR="006751D2" w:rsidRPr="002C1F52">
            <w:rPr>
              <w:rFonts w:ascii="Arial" w:hAnsi="Arial" w:cs="Arial"/>
              <w:sz w:val="24"/>
              <w:szCs w:val="24"/>
              <w:lang w:val="en-GB"/>
            </w:rPr>
            <w:fldChar w:fldCharType="begin"/>
          </w:r>
          <w:r w:rsidR="006751D2" w:rsidRPr="002C1F52">
            <w:rPr>
              <w:rFonts w:ascii="Arial" w:hAnsi="Arial" w:cs="Arial"/>
              <w:sz w:val="24"/>
              <w:szCs w:val="24"/>
              <w:lang w:val="en-GB"/>
            </w:rPr>
            <w:instrText xml:space="preserve"> CITATION Loo241 \l 2057 </w:instrText>
          </w:r>
          <w:r w:rsidR="006751D2" w:rsidRPr="002C1F52">
            <w:rPr>
              <w:rFonts w:ascii="Arial" w:hAnsi="Arial" w:cs="Arial"/>
              <w:sz w:val="24"/>
              <w:szCs w:val="24"/>
              <w:lang w:val="en-GB"/>
            </w:rPr>
            <w:fldChar w:fldCharType="separate"/>
          </w:r>
          <w:r w:rsidR="00665187" w:rsidRPr="002C1F52">
            <w:rPr>
              <w:rFonts w:ascii="Arial" w:hAnsi="Arial" w:cs="Arial"/>
              <w:noProof/>
              <w:sz w:val="24"/>
              <w:szCs w:val="24"/>
              <w:lang w:val="en-GB"/>
            </w:rPr>
            <w:t xml:space="preserve"> (Loom, 2024)</w:t>
          </w:r>
          <w:r w:rsidR="006751D2" w:rsidRPr="002C1F52">
            <w:rPr>
              <w:rFonts w:ascii="Arial" w:hAnsi="Arial" w:cs="Arial"/>
              <w:sz w:val="24"/>
              <w:szCs w:val="24"/>
              <w:lang w:val="en-GB"/>
            </w:rPr>
            <w:fldChar w:fldCharType="end"/>
          </w:r>
        </w:sdtContent>
      </w:sdt>
      <w:r w:rsidRPr="002C1F52">
        <w:rPr>
          <w:rFonts w:ascii="Arial" w:hAnsi="Arial" w:cs="Arial"/>
          <w:sz w:val="24"/>
          <w:szCs w:val="24"/>
          <w:lang w:val="en-GB"/>
        </w:rPr>
        <w:t>.</w:t>
      </w:r>
    </w:p>
    <w:p w14:paraId="5B2002BE" w14:textId="77777777" w:rsidR="0068686D" w:rsidRPr="002C1F52" w:rsidRDefault="0068686D" w:rsidP="0068686D">
      <w:pPr>
        <w:rPr>
          <w:rFonts w:ascii="Arial" w:hAnsi="Arial" w:cs="Arial"/>
          <w:b/>
          <w:bCs/>
          <w:sz w:val="24"/>
          <w:szCs w:val="24"/>
          <w:lang w:val="en-GB"/>
        </w:rPr>
      </w:pPr>
      <w:r w:rsidRPr="002C1F52">
        <w:rPr>
          <w:rFonts w:ascii="Arial" w:hAnsi="Arial" w:cs="Arial"/>
          <w:b/>
          <w:bCs/>
          <w:sz w:val="24"/>
          <w:szCs w:val="24"/>
          <w:lang w:val="en-GB"/>
        </w:rPr>
        <w:t>Total Estimated Cost:</w:t>
      </w:r>
    </w:p>
    <w:p w14:paraId="761615C7" w14:textId="3DED2F32" w:rsidR="0068686D" w:rsidRPr="002C1F52" w:rsidRDefault="0068686D" w:rsidP="0068686D">
      <w:pPr>
        <w:rPr>
          <w:rFonts w:ascii="Arial" w:hAnsi="Arial" w:cs="Arial"/>
          <w:sz w:val="24"/>
          <w:szCs w:val="24"/>
          <w:lang w:val="en-GB"/>
        </w:rPr>
      </w:pPr>
      <w:r w:rsidRPr="002C1F52">
        <w:rPr>
          <w:rFonts w:ascii="Arial" w:hAnsi="Arial" w:cs="Arial"/>
          <w:sz w:val="24"/>
          <w:szCs w:val="24"/>
          <w:lang w:val="en-GB"/>
        </w:rPr>
        <w:t>Based on the aforementioned cost components, the total estimated cost for implementing Loom is projected to range from £</w:t>
      </w:r>
      <w:r w:rsidR="00A60218" w:rsidRPr="002C1F52">
        <w:rPr>
          <w:rFonts w:ascii="Arial" w:hAnsi="Arial" w:cs="Arial"/>
          <w:sz w:val="24"/>
          <w:szCs w:val="24"/>
          <w:lang w:val="en-GB"/>
        </w:rPr>
        <w:t>700</w:t>
      </w:r>
      <w:r w:rsidRPr="002C1F52">
        <w:rPr>
          <w:rFonts w:ascii="Arial" w:hAnsi="Arial" w:cs="Arial"/>
          <w:sz w:val="24"/>
          <w:szCs w:val="24"/>
          <w:lang w:val="en-GB"/>
        </w:rPr>
        <w:t xml:space="preserve"> to £</w:t>
      </w:r>
      <w:r w:rsidR="00A60218" w:rsidRPr="002C1F52">
        <w:rPr>
          <w:rFonts w:ascii="Arial" w:hAnsi="Arial" w:cs="Arial"/>
          <w:sz w:val="24"/>
          <w:szCs w:val="24"/>
          <w:lang w:val="en-GB"/>
        </w:rPr>
        <w:t>3000</w:t>
      </w:r>
      <w:r w:rsidRPr="002C1F52">
        <w:rPr>
          <w:rFonts w:ascii="Arial" w:hAnsi="Arial" w:cs="Arial"/>
          <w:sz w:val="24"/>
          <w:szCs w:val="24"/>
          <w:lang w:val="en-GB"/>
        </w:rPr>
        <w:t>.</w:t>
      </w:r>
    </w:p>
    <w:p w14:paraId="283CCFCB" w14:textId="77777777" w:rsidR="0068686D" w:rsidRPr="002C1F52" w:rsidRDefault="0068686D" w:rsidP="0068686D">
      <w:pPr>
        <w:rPr>
          <w:rFonts w:ascii="Arial" w:hAnsi="Arial" w:cs="Arial"/>
          <w:b/>
          <w:bCs/>
          <w:sz w:val="24"/>
          <w:szCs w:val="24"/>
          <w:lang w:val="en-GB"/>
        </w:rPr>
      </w:pPr>
      <w:r w:rsidRPr="002C1F52">
        <w:rPr>
          <w:rFonts w:ascii="Arial" w:hAnsi="Arial" w:cs="Arial"/>
          <w:b/>
          <w:bCs/>
          <w:sz w:val="24"/>
          <w:szCs w:val="24"/>
          <w:lang w:val="en-GB"/>
        </w:rPr>
        <w:t>Ongoing Maintenance and Updates:</w:t>
      </w:r>
    </w:p>
    <w:p w14:paraId="3FFC5C90" w14:textId="77777777" w:rsidR="0068686D" w:rsidRPr="002C1F52" w:rsidRDefault="0068686D" w:rsidP="0068686D">
      <w:pPr>
        <w:rPr>
          <w:rFonts w:ascii="Arial" w:hAnsi="Arial" w:cs="Arial"/>
          <w:sz w:val="24"/>
          <w:szCs w:val="24"/>
          <w:lang w:val="en-GB"/>
        </w:rPr>
      </w:pPr>
      <w:r w:rsidRPr="002C1F52">
        <w:rPr>
          <w:rFonts w:ascii="Arial" w:hAnsi="Arial" w:cs="Arial"/>
          <w:sz w:val="24"/>
          <w:szCs w:val="24"/>
          <w:lang w:val="en-GB"/>
        </w:rPr>
        <w:t>Budget allocation for regular updates and maintenance of digital training resources, software licenses, and infrastructure.</w:t>
      </w:r>
    </w:p>
    <w:p w14:paraId="4F77D488" w14:textId="3F181D72" w:rsidR="0068686D" w:rsidRPr="002C1F52" w:rsidRDefault="0068686D" w:rsidP="0068686D">
      <w:pPr>
        <w:rPr>
          <w:rFonts w:ascii="Arial" w:hAnsi="Arial" w:cs="Arial"/>
          <w:sz w:val="24"/>
          <w:szCs w:val="24"/>
          <w:lang w:val="en-GB"/>
        </w:rPr>
      </w:pPr>
      <w:r w:rsidRPr="002C1F52">
        <w:rPr>
          <w:rFonts w:ascii="Arial" w:hAnsi="Arial" w:cs="Arial"/>
          <w:sz w:val="24"/>
          <w:szCs w:val="24"/>
          <w:lang w:val="en-GB"/>
        </w:rPr>
        <w:t>In summary, the implementation of Loom in Learning and Development involves subscription fees, training expenses, potential equipment/software costs, initial investment, and ongoing maintenance. These costs are essential for leveraging Loom's capabilities to enhance learning experiences and achieve organi</w:t>
      </w:r>
      <w:r w:rsidR="00A60218" w:rsidRPr="002C1F52">
        <w:rPr>
          <w:rFonts w:ascii="Arial" w:hAnsi="Arial" w:cs="Arial"/>
          <w:sz w:val="24"/>
          <w:szCs w:val="24"/>
          <w:lang w:val="en-GB"/>
        </w:rPr>
        <w:t>s</w:t>
      </w:r>
      <w:r w:rsidRPr="002C1F52">
        <w:rPr>
          <w:rFonts w:ascii="Arial" w:hAnsi="Arial" w:cs="Arial"/>
          <w:sz w:val="24"/>
          <w:szCs w:val="24"/>
          <w:lang w:val="en-GB"/>
        </w:rPr>
        <w:t>ational goals.</w:t>
      </w:r>
    </w:p>
    <w:p w14:paraId="0866451A" w14:textId="77777777" w:rsidR="00FB04AE" w:rsidRPr="002C1F52" w:rsidRDefault="00FB04AE" w:rsidP="0068686D">
      <w:pPr>
        <w:rPr>
          <w:rFonts w:ascii="Arial" w:hAnsi="Arial" w:cs="Arial"/>
          <w:b/>
          <w:bCs/>
          <w:sz w:val="24"/>
          <w:szCs w:val="24"/>
          <w:lang w:val="en-GB"/>
        </w:rPr>
      </w:pPr>
    </w:p>
    <w:p w14:paraId="7E269052" w14:textId="77777777" w:rsidR="00FB04AE" w:rsidRPr="002C1F52" w:rsidRDefault="00FB04AE" w:rsidP="0068686D">
      <w:pPr>
        <w:rPr>
          <w:rFonts w:ascii="Arial" w:hAnsi="Arial" w:cs="Arial"/>
          <w:b/>
          <w:bCs/>
          <w:sz w:val="24"/>
          <w:szCs w:val="24"/>
          <w:lang w:val="en-GB"/>
        </w:rPr>
      </w:pPr>
    </w:p>
    <w:p w14:paraId="4321458A" w14:textId="5675BED3" w:rsidR="0068686D" w:rsidRPr="002C1F52" w:rsidRDefault="0068686D" w:rsidP="0068686D">
      <w:pPr>
        <w:rPr>
          <w:rFonts w:ascii="Arial" w:hAnsi="Arial" w:cs="Arial"/>
          <w:b/>
          <w:bCs/>
          <w:sz w:val="24"/>
          <w:szCs w:val="24"/>
          <w:lang w:val="en-GB"/>
        </w:rPr>
      </w:pPr>
      <w:r w:rsidRPr="002C1F52">
        <w:rPr>
          <w:rFonts w:ascii="Arial" w:hAnsi="Arial" w:cs="Arial"/>
          <w:b/>
          <w:bCs/>
          <w:sz w:val="24"/>
          <w:szCs w:val="24"/>
          <w:lang w:val="en-GB"/>
        </w:rPr>
        <w:t xml:space="preserve">ROI Summary for Implementing Loom </w:t>
      </w:r>
    </w:p>
    <w:p w14:paraId="152C336B" w14:textId="6B5EFE08" w:rsidR="003B14E7" w:rsidRPr="002C1F52" w:rsidRDefault="003B14E7" w:rsidP="003B14E7">
      <w:pPr>
        <w:rPr>
          <w:rFonts w:ascii="Arial" w:hAnsi="Arial" w:cs="Arial"/>
          <w:sz w:val="24"/>
          <w:szCs w:val="24"/>
          <w:lang w:val="en-GB"/>
        </w:rPr>
      </w:pPr>
      <w:r w:rsidRPr="002C1F52">
        <w:rPr>
          <w:rFonts w:ascii="Arial" w:hAnsi="Arial" w:cs="Arial"/>
          <w:sz w:val="24"/>
          <w:szCs w:val="24"/>
          <w:lang w:val="en-GB"/>
        </w:rPr>
        <w:lastRenderedPageBreak/>
        <w:t>Implementing Loom in Learning and Development at Ryburne Windows offers significant potential benefits contributing to ROI</w:t>
      </w:r>
      <w:r w:rsidR="00E14402" w:rsidRPr="002C1F52">
        <w:rPr>
          <w:rFonts w:ascii="Arial" w:hAnsi="Arial" w:cs="Arial"/>
          <w:sz w:val="24"/>
          <w:szCs w:val="24"/>
          <w:lang w:val="en-GB"/>
        </w:rPr>
        <w:t xml:space="preserve"> </w:t>
      </w:r>
      <w:sdt>
        <w:sdtPr>
          <w:rPr>
            <w:rFonts w:ascii="Arial" w:hAnsi="Arial" w:cs="Arial"/>
            <w:sz w:val="24"/>
            <w:szCs w:val="24"/>
            <w:lang w:val="en-GB"/>
          </w:rPr>
          <w:id w:val="1550644507"/>
          <w:citation/>
        </w:sdtPr>
        <w:sdtContent>
          <w:r w:rsidR="00E14402" w:rsidRPr="002C1F52">
            <w:rPr>
              <w:rFonts w:ascii="Arial" w:hAnsi="Arial" w:cs="Arial"/>
              <w:sz w:val="24"/>
              <w:szCs w:val="24"/>
              <w:lang w:val="en-GB"/>
            </w:rPr>
            <w:fldChar w:fldCharType="begin"/>
          </w:r>
          <w:r w:rsidR="00E14402" w:rsidRPr="002C1F52">
            <w:rPr>
              <w:rFonts w:ascii="Arial" w:hAnsi="Arial" w:cs="Arial"/>
              <w:sz w:val="24"/>
              <w:szCs w:val="24"/>
              <w:lang w:val="en-GB"/>
            </w:rPr>
            <w:instrText xml:space="preserve"> CITATION Acc \l 2057 </w:instrText>
          </w:r>
          <w:r w:rsidR="00E14402" w:rsidRPr="002C1F52">
            <w:rPr>
              <w:rFonts w:ascii="Arial" w:hAnsi="Arial" w:cs="Arial"/>
              <w:sz w:val="24"/>
              <w:szCs w:val="24"/>
              <w:lang w:val="en-GB"/>
            </w:rPr>
            <w:fldChar w:fldCharType="separate"/>
          </w:r>
          <w:r w:rsidR="00665187" w:rsidRPr="002C1F52">
            <w:rPr>
              <w:rFonts w:ascii="Arial" w:hAnsi="Arial" w:cs="Arial"/>
              <w:noProof/>
              <w:sz w:val="24"/>
              <w:szCs w:val="24"/>
              <w:lang w:val="en-GB"/>
            </w:rPr>
            <w:t>(Access People)</w:t>
          </w:r>
          <w:r w:rsidR="00E14402" w:rsidRPr="002C1F52">
            <w:rPr>
              <w:rFonts w:ascii="Arial" w:hAnsi="Arial" w:cs="Arial"/>
              <w:sz w:val="24"/>
              <w:szCs w:val="24"/>
              <w:lang w:val="en-GB"/>
            </w:rPr>
            <w:fldChar w:fldCharType="end"/>
          </w:r>
        </w:sdtContent>
      </w:sdt>
      <w:r w:rsidRPr="002C1F52">
        <w:rPr>
          <w:rFonts w:ascii="Arial" w:hAnsi="Arial" w:cs="Arial"/>
          <w:sz w:val="24"/>
          <w:szCs w:val="24"/>
          <w:lang w:val="en-GB"/>
        </w:rPr>
        <w:t>:</w:t>
      </w:r>
    </w:p>
    <w:p w14:paraId="5BBD5AA6" w14:textId="77777777" w:rsidR="003B14E7" w:rsidRPr="002C1F52" w:rsidRDefault="003B14E7" w:rsidP="003B14E7">
      <w:pPr>
        <w:numPr>
          <w:ilvl w:val="0"/>
          <w:numId w:val="15"/>
        </w:numPr>
        <w:rPr>
          <w:rFonts w:ascii="Arial" w:hAnsi="Arial" w:cs="Arial"/>
          <w:sz w:val="24"/>
          <w:szCs w:val="24"/>
          <w:lang w:val="en-GB"/>
        </w:rPr>
      </w:pPr>
      <w:r w:rsidRPr="002C1F52">
        <w:rPr>
          <w:rFonts w:ascii="Arial" w:hAnsi="Arial" w:cs="Arial"/>
          <w:sz w:val="24"/>
          <w:szCs w:val="24"/>
          <w:lang w:val="en-GB"/>
        </w:rPr>
        <w:t>Cost Savings: Loom reduces training costs by eliminating the need for physical facilities and materials, while automating administrative tasks saves time and resources.</w:t>
      </w:r>
    </w:p>
    <w:p w14:paraId="0A4B76CA" w14:textId="77777777" w:rsidR="003B14E7" w:rsidRPr="002C1F52" w:rsidRDefault="003B14E7" w:rsidP="003B14E7">
      <w:pPr>
        <w:numPr>
          <w:ilvl w:val="0"/>
          <w:numId w:val="15"/>
        </w:numPr>
        <w:rPr>
          <w:rFonts w:ascii="Arial" w:hAnsi="Arial" w:cs="Arial"/>
          <w:sz w:val="24"/>
          <w:szCs w:val="24"/>
          <w:lang w:val="en-GB"/>
        </w:rPr>
      </w:pPr>
      <w:r w:rsidRPr="002C1F52">
        <w:rPr>
          <w:rFonts w:ascii="Arial" w:hAnsi="Arial" w:cs="Arial"/>
          <w:sz w:val="24"/>
          <w:szCs w:val="24"/>
          <w:lang w:val="en-GB"/>
        </w:rPr>
        <w:t>Increased Productivity: Enhanced training efficiency leads to improved employee productivity, resulting in higher output and performance.</w:t>
      </w:r>
    </w:p>
    <w:p w14:paraId="0C18C6C1" w14:textId="77777777" w:rsidR="003B14E7" w:rsidRPr="002C1F52" w:rsidRDefault="003B14E7" w:rsidP="003B14E7">
      <w:pPr>
        <w:numPr>
          <w:ilvl w:val="0"/>
          <w:numId w:val="15"/>
        </w:numPr>
        <w:rPr>
          <w:rFonts w:ascii="Arial" w:hAnsi="Arial" w:cs="Arial"/>
          <w:sz w:val="24"/>
          <w:szCs w:val="24"/>
          <w:lang w:val="en-GB"/>
        </w:rPr>
      </w:pPr>
      <w:r w:rsidRPr="002C1F52">
        <w:rPr>
          <w:rFonts w:ascii="Arial" w:hAnsi="Arial" w:cs="Arial"/>
          <w:sz w:val="24"/>
          <w:szCs w:val="24"/>
          <w:lang w:val="en-GB"/>
        </w:rPr>
        <w:t>Reduced Turnover: Investing in employee development through Loom boosts job satisfaction and engagement, lowering turnover rates and associated costs.</w:t>
      </w:r>
    </w:p>
    <w:p w14:paraId="2D8D8366" w14:textId="198638D5" w:rsidR="003B14E7" w:rsidRPr="002C1F52" w:rsidRDefault="003B14E7" w:rsidP="003B14E7">
      <w:pPr>
        <w:numPr>
          <w:ilvl w:val="0"/>
          <w:numId w:val="15"/>
        </w:numPr>
        <w:rPr>
          <w:rFonts w:ascii="Arial" w:hAnsi="Arial" w:cs="Arial"/>
          <w:sz w:val="24"/>
          <w:szCs w:val="24"/>
          <w:lang w:val="en-GB"/>
        </w:rPr>
      </w:pPr>
      <w:r w:rsidRPr="002C1F52">
        <w:rPr>
          <w:rFonts w:ascii="Arial" w:hAnsi="Arial" w:cs="Arial"/>
          <w:sz w:val="24"/>
          <w:szCs w:val="24"/>
          <w:lang w:val="en-GB"/>
        </w:rPr>
        <w:t>Improved Performance: Personali</w:t>
      </w:r>
      <w:r w:rsidR="00080754" w:rsidRPr="002C1F52">
        <w:rPr>
          <w:rFonts w:ascii="Arial" w:hAnsi="Arial" w:cs="Arial"/>
          <w:sz w:val="24"/>
          <w:szCs w:val="24"/>
          <w:lang w:val="en-GB"/>
        </w:rPr>
        <w:t>s</w:t>
      </w:r>
      <w:r w:rsidRPr="002C1F52">
        <w:rPr>
          <w:rFonts w:ascii="Arial" w:hAnsi="Arial" w:cs="Arial"/>
          <w:sz w:val="24"/>
          <w:szCs w:val="24"/>
          <w:lang w:val="en-GB"/>
        </w:rPr>
        <w:t>ed learning experiences with Loom result in better job performance, equipping employees to meet job requirements effectively.</w:t>
      </w:r>
    </w:p>
    <w:p w14:paraId="6DCE9C41" w14:textId="77777777" w:rsidR="0004269A" w:rsidRPr="002C1F52" w:rsidRDefault="003B14E7" w:rsidP="003B14E7">
      <w:pPr>
        <w:numPr>
          <w:ilvl w:val="0"/>
          <w:numId w:val="15"/>
        </w:numPr>
        <w:rPr>
          <w:rFonts w:ascii="Arial" w:hAnsi="Arial" w:cs="Arial"/>
          <w:sz w:val="24"/>
          <w:szCs w:val="24"/>
          <w:lang w:val="en-GB"/>
        </w:rPr>
      </w:pPr>
      <w:r w:rsidRPr="002C1F52">
        <w:rPr>
          <w:rFonts w:ascii="Arial" w:hAnsi="Arial" w:cs="Arial"/>
          <w:sz w:val="24"/>
          <w:szCs w:val="24"/>
          <w:lang w:val="en-GB"/>
        </w:rPr>
        <w:t xml:space="preserve">Competitive Advantage: By developing cutting-edge skills with Loom, Ryburne Windows gains a competitive edge, enabling innovation and adaptation to market demands. </w:t>
      </w:r>
    </w:p>
    <w:p w14:paraId="28F6BD1E" w14:textId="52F855EC" w:rsidR="003B14E7" w:rsidRPr="002C1F52" w:rsidRDefault="003B14E7" w:rsidP="003B14E7">
      <w:pPr>
        <w:numPr>
          <w:ilvl w:val="0"/>
          <w:numId w:val="15"/>
        </w:numPr>
        <w:rPr>
          <w:rFonts w:ascii="Arial" w:hAnsi="Arial" w:cs="Arial"/>
          <w:sz w:val="24"/>
          <w:szCs w:val="24"/>
          <w:lang w:val="en-GB"/>
        </w:rPr>
      </w:pPr>
      <w:r w:rsidRPr="002C1F52">
        <w:rPr>
          <w:rFonts w:ascii="Arial" w:hAnsi="Arial" w:cs="Arial"/>
          <w:sz w:val="24"/>
          <w:szCs w:val="24"/>
          <w:lang w:val="en-GB"/>
        </w:rPr>
        <w:t>Calculating ROI: ROI = ((Net Gain from Investment - Cost of Investment) / Cost of Investment) × 100% Interpreting ROI:. In conclusion, implementing Loom aligns with organi</w:t>
      </w:r>
      <w:r w:rsidR="00080754" w:rsidRPr="002C1F52">
        <w:rPr>
          <w:rFonts w:ascii="Arial" w:hAnsi="Arial" w:cs="Arial"/>
          <w:sz w:val="24"/>
          <w:szCs w:val="24"/>
          <w:lang w:val="en-GB"/>
        </w:rPr>
        <w:t>s</w:t>
      </w:r>
      <w:r w:rsidRPr="002C1F52">
        <w:rPr>
          <w:rFonts w:ascii="Arial" w:hAnsi="Arial" w:cs="Arial"/>
          <w:sz w:val="24"/>
          <w:szCs w:val="24"/>
          <w:lang w:val="en-GB"/>
        </w:rPr>
        <w:t>ational goals for sustainable growth, offering potential cost savings, productivity gains, reduced turnover, improved performance, and competitive advantage</w:t>
      </w:r>
      <w:sdt>
        <w:sdtPr>
          <w:rPr>
            <w:rFonts w:ascii="Arial" w:hAnsi="Arial" w:cs="Arial"/>
            <w:sz w:val="24"/>
            <w:szCs w:val="24"/>
            <w:lang w:val="en-GB"/>
          </w:rPr>
          <w:id w:val="2073070965"/>
          <w:citation/>
        </w:sdtPr>
        <w:sdtContent>
          <w:r w:rsidR="00C31679" w:rsidRPr="002C1F52">
            <w:rPr>
              <w:rFonts w:ascii="Arial" w:hAnsi="Arial" w:cs="Arial"/>
              <w:sz w:val="24"/>
              <w:szCs w:val="24"/>
              <w:lang w:val="en-GB"/>
            </w:rPr>
            <w:fldChar w:fldCharType="begin"/>
          </w:r>
          <w:r w:rsidR="00C31679" w:rsidRPr="002C1F52">
            <w:rPr>
              <w:rFonts w:ascii="Arial" w:hAnsi="Arial" w:cs="Arial"/>
              <w:sz w:val="24"/>
              <w:szCs w:val="24"/>
              <w:lang w:val="en-GB"/>
            </w:rPr>
            <w:instrText xml:space="preserve"> CITATION Del221 \l 2057 </w:instrText>
          </w:r>
          <w:r w:rsidR="00C31679" w:rsidRPr="002C1F52">
            <w:rPr>
              <w:rFonts w:ascii="Arial" w:hAnsi="Arial" w:cs="Arial"/>
              <w:sz w:val="24"/>
              <w:szCs w:val="24"/>
              <w:lang w:val="en-GB"/>
            </w:rPr>
            <w:fldChar w:fldCharType="separate"/>
          </w:r>
          <w:r w:rsidR="00665187" w:rsidRPr="002C1F52">
            <w:rPr>
              <w:rFonts w:ascii="Arial" w:hAnsi="Arial" w:cs="Arial"/>
              <w:noProof/>
              <w:sz w:val="24"/>
              <w:szCs w:val="24"/>
              <w:lang w:val="en-GB"/>
            </w:rPr>
            <w:t xml:space="preserve"> (Deloitte, 2022)</w:t>
          </w:r>
          <w:r w:rsidR="00C31679" w:rsidRPr="002C1F52">
            <w:rPr>
              <w:rFonts w:ascii="Arial" w:hAnsi="Arial" w:cs="Arial"/>
              <w:sz w:val="24"/>
              <w:szCs w:val="24"/>
              <w:lang w:val="en-GB"/>
            </w:rPr>
            <w:fldChar w:fldCharType="end"/>
          </w:r>
        </w:sdtContent>
      </w:sdt>
      <w:r w:rsidRPr="002C1F52">
        <w:rPr>
          <w:rFonts w:ascii="Arial" w:hAnsi="Arial" w:cs="Arial"/>
          <w:sz w:val="24"/>
          <w:szCs w:val="24"/>
          <w:lang w:val="en-GB"/>
        </w:rPr>
        <w:t>.</w:t>
      </w:r>
    </w:p>
    <w:p w14:paraId="10406CDE" w14:textId="77777777" w:rsidR="0068686D" w:rsidRPr="002C1F52" w:rsidRDefault="0068686D" w:rsidP="00C55371">
      <w:pPr>
        <w:rPr>
          <w:rFonts w:ascii="Arial" w:hAnsi="Arial" w:cs="Arial"/>
          <w:sz w:val="24"/>
          <w:szCs w:val="24"/>
          <w:lang w:val="en-GB"/>
        </w:rPr>
      </w:pPr>
    </w:p>
    <w:p w14:paraId="34D136B1" w14:textId="450847FE" w:rsidR="0068686D" w:rsidRPr="002C1F52" w:rsidRDefault="0068686D" w:rsidP="00C55371">
      <w:pPr>
        <w:rPr>
          <w:rFonts w:ascii="Arial" w:hAnsi="Arial" w:cs="Arial"/>
          <w:b/>
          <w:bCs/>
          <w:sz w:val="24"/>
          <w:szCs w:val="24"/>
          <w:lang w:val="en-GB"/>
        </w:rPr>
      </w:pPr>
      <w:r w:rsidRPr="002C1F52">
        <w:rPr>
          <w:rFonts w:ascii="Arial" w:hAnsi="Arial" w:cs="Arial"/>
          <w:b/>
          <w:bCs/>
          <w:sz w:val="24"/>
          <w:szCs w:val="24"/>
          <w:lang w:val="en-GB"/>
        </w:rPr>
        <w:t>Conclusion</w:t>
      </w:r>
    </w:p>
    <w:p w14:paraId="0B94C27A" w14:textId="77777777" w:rsidR="00747B4F" w:rsidRPr="002C1F52" w:rsidRDefault="00747B4F" w:rsidP="00747B4F">
      <w:pPr>
        <w:rPr>
          <w:rFonts w:ascii="Arial" w:hAnsi="Arial" w:cs="Arial"/>
          <w:sz w:val="24"/>
          <w:szCs w:val="24"/>
          <w:lang w:val="en-GB"/>
        </w:rPr>
      </w:pPr>
      <w:r w:rsidRPr="002C1F52">
        <w:rPr>
          <w:rFonts w:ascii="Arial" w:hAnsi="Arial" w:cs="Arial"/>
          <w:sz w:val="24"/>
          <w:szCs w:val="24"/>
          <w:lang w:val="en-GB"/>
        </w:rPr>
        <w:t>In conclusion, adopting Loom for our Learning and Development (L&amp;D) strategy signifies a significant step forward for Ryburne Windows in embracing digital technologies. Loom's platform streamlines training delivery and promotes continuous learning, aligning with our strategic objectives and positioning us as L&amp;D innovators.</w:t>
      </w:r>
    </w:p>
    <w:p w14:paraId="64F57CB0" w14:textId="5FDB2099" w:rsidR="00747B4F" w:rsidRPr="002C1F52" w:rsidRDefault="00747B4F" w:rsidP="00747B4F">
      <w:pPr>
        <w:rPr>
          <w:rFonts w:ascii="Arial" w:hAnsi="Arial" w:cs="Arial"/>
          <w:sz w:val="24"/>
          <w:szCs w:val="24"/>
          <w:lang w:val="en-GB"/>
        </w:rPr>
      </w:pPr>
      <w:r w:rsidRPr="002C1F52">
        <w:rPr>
          <w:rFonts w:ascii="Arial" w:hAnsi="Arial" w:cs="Arial"/>
          <w:sz w:val="24"/>
          <w:szCs w:val="24"/>
          <w:lang w:val="en-GB"/>
        </w:rPr>
        <w:t>By embracing Loom, we demonstrate readiness for digital transformation and enhance training effectiveness, driving sustained success in the digital age. Through proactive planning and adherence to best practices, we aim to harness Loom's potential to drive organi</w:t>
      </w:r>
      <w:r w:rsidR="001E74EF" w:rsidRPr="002C1F52">
        <w:rPr>
          <w:rFonts w:ascii="Arial" w:hAnsi="Arial" w:cs="Arial"/>
          <w:sz w:val="24"/>
          <w:szCs w:val="24"/>
          <w:lang w:val="en-GB"/>
        </w:rPr>
        <w:t>s</w:t>
      </w:r>
      <w:r w:rsidRPr="002C1F52">
        <w:rPr>
          <w:rFonts w:ascii="Arial" w:hAnsi="Arial" w:cs="Arial"/>
          <w:sz w:val="24"/>
          <w:szCs w:val="24"/>
          <w:lang w:val="en-GB"/>
        </w:rPr>
        <w:t>ational excellence and innovation</w:t>
      </w:r>
      <w:sdt>
        <w:sdtPr>
          <w:rPr>
            <w:rFonts w:ascii="Arial" w:hAnsi="Arial" w:cs="Arial"/>
            <w:sz w:val="24"/>
            <w:szCs w:val="24"/>
            <w:lang w:val="en-GB"/>
          </w:rPr>
          <w:id w:val="1686473195"/>
          <w:citation/>
        </w:sdtPr>
        <w:sdtContent>
          <w:r w:rsidR="005834EA" w:rsidRPr="002C1F52">
            <w:rPr>
              <w:rFonts w:ascii="Arial" w:hAnsi="Arial" w:cs="Arial"/>
              <w:sz w:val="24"/>
              <w:szCs w:val="24"/>
              <w:lang w:val="en-GB"/>
            </w:rPr>
            <w:fldChar w:fldCharType="begin"/>
          </w:r>
          <w:r w:rsidR="005834EA" w:rsidRPr="002C1F52">
            <w:rPr>
              <w:rFonts w:ascii="Arial" w:hAnsi="Arial" w:cs="Arial"/>
              <w:sz w:val="24"/>
              <w:szCs w:val="24"/>
              <w:lang w:val="en-GB"/>
            </w:rPr>
            <w:instrText xml:space="preserve"> CITATION Cor231 \l 2057 </w:instrText>
          </w:r>
          <w:r w:rsidR="005834EA" w:rsidRPr="002C1F52">
            <w:rPr>
              <w:rFonts w:ascii="Arial" w:hAnsi="Arial" w:cs="Arial"/>
              <w:sz w:val="24"/>
              <w:szCs w:val="24"/>
              <w:lang w:val="en-GB"/>
            </w:rPr>
            <w:fldChar w:fldCharType="separate"/>
          </w:r>
          <w:r w:rsidR="00665187" w:rsidRPr="002C1F52">
            <w:rPr>
              <w:rFonts w:ascii="Arial" w:hAnsi="Arial" w:cs="Arial"/>
              <w:noProof/>
              <w:sz w:val="24"/>
              <w:szCs w:val="24"/>
              <w:lang w:val="en-GB"/>
            </w:rPr>
            <w:t xml:space="preserve"> (Corporate English Solutions, 2023)</w:t>
          </w:r>
          <w:r w:rsidR="005834EA" w:rsidRPr="002C1F52">
            <w:rPr>
              <w:rFonts w:ascii="Arial" w:hAnsi="Arial" w:cs="Arial"/>
              <w:sz w:val="24"/>
              <w:szCs w:val="24"/>
              <w:lang w:val="en-GB"/>
            </w:rPr>
            <w:fldChar w:fldCharType="end"/>
          </w:r>
        </w:sdtContent>
      </w:sdt>
      <w:r w:rsidRPr="002C1F52">
        <w:rPr>
          <w:rFonts w:ascii="Arial" w:hAnsi="Arial" w:cs="Arial"/>
          <w:sz w:val="24"/>
          <w:szCs w:val="24"/>
          <w:lang w:val="en-GB"/>
        </w:rPr>
        <w:t>.</w:t>
      </w:r>
    </w:p>
    <w:p w14:paraId="2CB9C421" w14:textId="312A0235" w:rsidR="0057032C" w:rsidRPr="002C1F52" w:rsidRDefault="00747B4F" w:rsidP="0057032C">
      <w:pPr>
        <w:rPr>
          <w:rFonts w:ascii="Arial" w:hAnsi="Arial" w:cs="Arial"/>
          <w:sz w:val="24"/>
          <w:szCs w:val="24"/>
          <w:lang w:val="en-GB"/>
        </w:rPr>
      </w:pPr>
      <w:r w:rsidRPr="002C1F52">
        <w:rPr>
          <w:rFonts w:ascii="Arial" w:hAnsi="Arial" w:cs="Arial"/>
          <w:sz w:val="24"/>
          <w:szCs w:val="24"/>
          <w:lang w:val="en-GB"/>
        </w:rPr>
        <w:t>In summary, integrating emerging technologies like Loom into our L&amp;D framework is essential for addressing challenges and improving organi</w:t>
      </w:r>
      <w:r w:rsidR="001E74EF" w:rsidRPr="002C1F52">
        <w:rPr>
          <w:rFonts w:ascii="Arial" w:hAnsi="Arial" w:cs="Arial"/>
          <w:sz w:val="24"/>
          <w:szCs w:val="24"/>
          <w:lang w:val="en-GB"/>
        </w:rPr>
        <w:t>s</w:t>
      </w:r>
      <w:r w:rsidRPr="002C1F52">
        <w:rPr>
          <w:rFonts w:ascii="Arial" w:hAnsi="Arial" w:cs="Arial"/>
          <w:sz w:val="24"/>
          <w:szCs w:val="24"/>
          <w:lang w:val="en-GB"/>
        </w:rPr>
        <w:t>ational performance. Proactive planning, stakeholder engagement, and ethical considerations are vital. Leveraging Loom's strengths while acknowledging its limitations can maximi</w:t>
      </w:r>
      <w:r w:rsidR="001875BE" w:rsidRPr="002C1F52">
        <w:rPr>
          <w:rFonts w:ascii="Arial" w:hAnsi="Arial" w:cs="Arial"/>
          <w:sz w:val="24"/>
          <w:szCs w:val="24"/>
          <w:lang w:val="en-GB"/>
        </w:rPr>
        <w:t>s</w:t>
      </w:r>
      <w:r w:rsidRPr="002C1F52">
        <w:rPr>
          <w:rFonts w:ascii="Arial" w:hAnsi="Arial" w:cs="Arial"/>
          <w:sz w:val="24"/>
          <w:szCs w:val="24"/>
          <w:lang w:val="en-GB"/>
        </w:rPr>
        <w:t>e its benefits for our organi</w:t>
      </w:r>
      <w:r w:rsidR="001875BE" w:rsidRPr="002C1F52">
        <w:rPr>
          <w:rFonts w:ascii="Arial" w:hAnsi="Arial" w:cs="Arial"/>
          <w:sz w:val="24"/>
          <w:szCs w:val="24"/>
          <w:lang w:val="en-GB"/>
        </w:rPr>
        <w:t>s</w:t>
      </w:r>
      <w:r w:rsidR="0057032C" w:rsidRPr="002C1F52">
        <w:rPr>
          <w:rFonts w:ascii="Arial" w:hAnsi="Arial" w:cs="Arial"/>
          <w:sz w:val="24"/>
          <w:szCs w:val="24"/>
          <w:lang w:val="en-GB"/>
        </w:rPr>
        <w:t>ation's training needs.</w:t>
      </w:r>
    </w:p>
    <w:p w14:paraId="4B3E4B79" w14:textId="77777777" w:rsidR="0000545E" w:rsidRPr="002C1F52" w:rsidRDefault="0000545E" w:rsidP="0057032C">
      <w:pPr>
        <w:rPr>
          <w:rFonts w:ascii="Arial" w:hAnsi="Arial" w:cs="Arial"/>
          <w:sz w:val="24"/>
          <w:szCs w:val="24"/>
          <w:lang w:val="en-GB"/>
        </w:rPr>
      </w:pPr>
    </w:p>
    <w:p w14:paraId="14C597FC" w14:textId="77777777" w:rsidR="0000545E" w:rsidRPr="002C1F52" w:rsidRDefault="0000545E" w:rsidP="0057032C">
      <w:pPr>
        <w:rPr>
          <w:rFonts w:ascii="Arial" w:hAnsi="Arial" w:cs="Arial"/>
          <w:sz w:val="24"/>
          <w:szCs w:val="24"/>
          <w:lang w:val="en-GB"/>
        </w:rPr>
      </w:pPr>
    </w:p>
    <w:p w14:paraId="5E85A2CA" w14:textId="6DA5E3BA" w:rsidR="00725A82" w:rsidRPr="002C1F52" w:rsidRDefault="00725A82" w:rsidP="00747B4F">
      <w:pPr>
        <w:rPr>
          <w:rFonts w:ascii="Arial" w:hAnsi="Arial" w:cs="Arial"/>
          <w:sz w:val="24"/>
          <w:szCs w:val="24"/>
          <w:lang w:val="en-GB"/>
        </w:rPr>
      </w:pPr>
    </w:p>
    <w:sdt>
      <w:sdtPr>
        <w:rPr>
          <w:rFonts w:ascii="Arial" w:eastAsiaTheme="minorHAnsi" w:hAnsi="Arial" w:cs="Arial"/>
          <w:color w:val="auto"/>
          <w:sz w:val="24"/>
          <w:szCs w:val="24"/>
          <w:lang w:val="en-GB"/>
        </w:rPr>
        <w:id w:val="-1713563861"/>
        <w:docPartObj>
          <w:docPartGallery w:val="Bibliographies"/>
          <w:docPartUnique/>
        </w:docPartObj>
      </w:sdtPr>
      <w:sdtEndPr>
        <w:rPr>
          <w:lang w:val="en-US"/>
        </w:rPr>
      </w:sdtEndPr>
      <w:sdtContent>
        <w:p w14:paraId="47C319F7" w14:textId="2E74ABC9" w:rsidR="00725A82" w:rsidRPr="002C1F52" w:rsidRDefault="00725A82">
          <w:pPr>
            <w:pStyle w:val="Heading1"/>
            <w:rPr>
              <w:rFonts w:ascii="Arial" w:hAnsi="Arial" w:cs="Arial"/>
              <w:sz w:val="24"/>
              <w:szCs w:val="24"/>
            </w:rPr>
          </w:pPr>
          <w:r w:rsidRPr="002C1F52">
            <w:rPr>
              <w:rFonts w:ascii="Arial" w:hAnsi="Arial" w:cs="Arial"/>
              <w:sz w:val="24"/>
              <w:szCs w:val="24"/>
              <w:lang w:val="en-GB"/>
            </w:rPr>
            <w:t>References</w:t>
          </w:r>
        </w:p>
        <w:p w14:paraId="5E3AC47F" w14:textId="1B7A4898" w:rsidR="00725A82" w:rsidRPr="002C1F52" w:rsidRDefault="00725A82" w:rsidP="0000545E">
          <w:pPr>
            <w:pStyle w:val="Bibliography"/>
            <w:tabs>
              <w:tab w:val="left" w:pos="0"/>
            </w:tabs>
            <w:rPr>
              <w:rFonts w:ascii="Arial" w:hAnsi="Arial" w:cs="Arial"/>
              <w:noProof/>
              <w:sz w:val="24"/>
              <w:szCs w:val="24"/>
              <w14:ligatures w14:val="none"/>
            </w:rPr>
          </w:pPr>
          <w:r w:rsidRPr="002C1F52">
            <w:rPr>
              <w:rFonts w:ascii="Arial" w:hAnsi="Arial" w:cs="Arial"/>
              <w:noProof/>
              <w:sz w:val="24"/>
              <w:szCs w:val="24"/>
            </w:rPr>
            <w:t>Access People</w:t>
          </w:r>
          <w:r w:rsidR="00C728A1" w:rsidRPr="002C1F52">
            <w:rPr>
              <w:rFonts w:ascii="Arial" w:hAnsi="Arial" w:cs="Arial"/>
              <w:noProof/>
              <w:sz w:val="24"/>
              <w:szCs w:val="24"/>
            </w:rPr>
            <w:t xml:space="preserve"> (2023)</w:t>
          </w:r>
          <w:r w:rsidRPr="002C1F52">
            <w:rPr>
              <w:rFonts w:ascii="Arial" w:hAnsi="Arial" w:cs="Arial"/>
              <w:noProof/>
              <w:sz w:val="24"/>
              <w:szCs w:val="24"/>
            </w:rPr>
            <w:t xml:space="preserve">. </w:t>
          </w:r>
          <w:r w:rsidRPr="002C1F52">
            <w:rPr>
              <w:rFonts w:ascii="Arial" w:hAnsi="Arial" w:cs="Arial"/>
              <w:i/>
              <w:iCs/>
              <w:noProof/>
              <w:sz w:val="24"/>
              <w:szCs w:val="24"/>
            </w:rPr>
            <w:t>Empowering Your Talent, Why every organisation needs to take staff development seriously: a guide to the value of effective staff development</w:t>
          </w:r>
          <w:r w:rsidRPr="002C1F52">
            <w:rPr>
              <w:rFonts w:ascii="Arial" w:hAnsi="Arial" w:cs="Arial"/>
              <w:noProof/>
              <w:sz w:val="24"/>
              <w:szCs w:val="24"/>
            </w:rPr>
            <w:t xml:space="preserve">. </w:t>
          </w:r>
          <w:r w:rsidRPr="002C1F52">
            <w:rPr>
              <w:rFonts w:ascii="Arial" w:hAnsi="Arial" w:cs="Arial"/>
              <w:i/>
              <w:iCs/>
              <w:noProof/>
              <w:sz w:val="24"/>
              <w:szCs w:val="24"/>
            </w:rPr>
            <w:t>A</w:t>
          </w:r>
          <w:r w:rsidR="004163B4" w:rsidRPr="002C1F52">
            <w:rPr>
              <w:rFonts w:ascii="Arial" w:hAnsi="Arial" w:cs="Arial"/>
              <w:i/>
              <w:iCs/>
              <w:noProof/>
              <w:sz w:val="24"/>
              <w:szCs w:val="24"/>
            </w:rPr>
            <w:t>vailable at:</w:t>
          </w:r>
          <w:r w:rsidR="00BE5EA9" w:rsidRPr="002C1F52">
            <w:rPr>
              <w:rFonts w:ascii="Arial" w:hAnsi="Arial" w:cs="Arial"/>
              <w:sz w:val="24"/>
              <w:szCs w:val="24"/>
            </w:rPr>
            <w:t xml:space="preserve"> </w:t>
          </w:r>
          <w:hyperlink r:id="rId12" w:history="1">
            <w:r w:rsidR="00A1039B" w:rsidRPr="002C1F52">
              <w:rPr>
                <w:rStyle w:val="Hyperlink"/>
                <w:rFonts w:ascii="Arial" w:hAnsi="Arial" w:cs="Arial"/>
                <w:i/>
                <w:iCs/>
                <w:noProof/>
                <w:color w:val="auto"/>
                <w:sz w:val="24"/>
                <w:szCs w:val="24"/>
                <w:u w:val="none"/>
              </w:rPr>
              <w:t>https://pages.theaccessgroup.com/Access-Learning-Empowering-your-Talent-Guide.html/</w:t>
            </w:r>
          </w:hyperlink>
          <w:r w:rsidR="00A1039B" w:rsidRPr="002C1F52">
            <w:rPr>
              <w:rFonts w:ascii="Arial" w:hAnsi="Arial" w:cs="Arial"/>
              <w:i/>
              <w:iCs/>
              <w:noProof/>
              <w:sz w:val="24"/>
              <w:szCs w:val="24"/>
            </w:rPr>
            <w:t xml:space="preserve"> </w:t>
          </w:r>
          <w:r w:rsidR="00A1039B" w:rsidRPr="002C1F52">
            <w:rPr>
              <w:rFonts w:ascii="Arial" w:hAnsi="Arial" w:cs="Arial"/>
              <w:noProof/>
              <w:sz w:val="24"/>
              <w:szCs w:val="24"/>
            </w:rPr>
            <w:t>( Accessed: 12 February 2024).</w:t>
          </w:r>
          <w:r w:rsidR="004163B4" w:rsidRPr="002C1F52">
            <w:rPr>
              <w:rFonts w:ascii="Arial" w:hAnsi="Arial" w:cs="Arial"/>
              <w:i/>
              <w:iCs/>
              <w:noProof/>
              <w:sz w:val="24"/>
              <w:szCs w:val="24"/>
            </w:rPr>
            <w:t xml:space="preserve"> </w:t>
          </w:r>
        </w:p>
        <w:p w14:paraId="0F912493" w14:textId="0E9FB4AC"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Ardent Learnin</w:t>
          </w:r>
          <w:r w:rsidR="006F2098" w:rsidRPr="002C1F52">
            <w:rPr>
              <w:rFonts w:ascii="Arial" w:hAnsi="Arial" w:cs="Arial"/>
              <w:noProof/>
              <w:sz w:val="24"/>
              <w:szCs w:val="24"/>
            </w:rPr>
            <w:t>g</w:t>
          </w:r>
          <w:r w:rsidRPr="002C1F52">
            <w:rPr>
              <w:rFonts w:ascii="Arial" w:hAnsi="Arial" w:cs="Arial"/>
              <w:noProof/>
              <w:sz w:val="24"/>
              <w:szCs w:val="24"/>
            </w:rPr>
            <w:t xml:space="preserve"> (2020)</w:t>
          </w:r>
          <w:r w:rsidR="001B604E" w:rsidRPr="002C1F52">
            <w:rPr>
              <w:rFonts w:ascii="Arial" w:hAnsi="Arial" w:cs="Arial"/>
              <w:noProof/>
              <w:sz w:val="24"/>
              <w:szCs w:val="24"/>
            </w:rPr>
            <w:t xml:space="preserve"> </w:t>
          </w:r>
          <w:r w:rsidRPr="002C1F52">
            <w:rPr>
              <w:rFonts w:ascii="Arial" w:hAnsi="Arial" w:cs="Arial"/>
              <w:i/>
              <w:iCs/>
              <w:noProof/>
              <w:sz w:val="24"/>
              <w:szCs w:val="24"/>
            </w:rPr>
            <w:t>What is the Kirkpatrick Model? Learn the 4 Levels of Evaluation</w:t>
          </w:r>
          <w:r w:rsidRPr="002C1F52">
            <w:rPr>
              <w:rFonts w:ascii="Arial" w:hAnsi="Arial" w:cs="Arial"/>
              <w:noProof/>
              <w:sz w:val="24"/>
              <w:szCs w:val="24"/>
            </w:rPr>
            <w:t>.</w:t>
          </w:r>
          <w:r w:rsidR="001B604E" w:rsidRPr="002C1F52">
            <w:rPr>
              <w:rFonts w:ascii="Arial" w:hAnsi="Arial" w:cs="Arial"/>
              <w:noProof/>
              <w:sz w:val="24"/>
              <w:szCs w:val="24"/>
            </w:rPr>
            <w:t xml:space="preserve"> Available at</w:t>
          </w:r>
          <w:r w:rsidRPr="002C1F52">
            <w:rPr>
              <w:rFonts w:ascii="Arial" w:hAnsi="Arial" w:cs="Arial"/>
              <w:noProof/>
              <w:sz w:val="24"/>
              <w:szCs w:val="24"/>
            </w:rPr>
            <w:t xml:space="preserve">: </w:t>
          </w:r>
          <w:hyperlink r:id="rId13" w:history="1">
            <w:r w:rsidR="000471EE" w:rsidRPr="002C1F52">
              <w:rPr>
                <w:rStyle w:val="Hyperlink"/>
                <w:rFonts w:ascii="Arial" w:hAnsi="Arial" w:cs="Arial"/>
                <w:noProof/>
                <w:color w:val="auto"/>
                <w:sz w:val="24"/>
                <w:szCs w:val="24"/>
                <w:u w:val="none"/>
              </w:rPr>
              <w:t>https://www.ardentlearning.com/blog/what-is-the-kirkpatrick-model/</w:t>
            </w:r>
          </w:hyperlink>
          <w:r w:rsidR="000471EE" w:rsidRPr="002C1F52">
            <w:rPr>
              <w:rFonts w:ascii="Arial" w:hAnsi="Arial" w:cs="Arial"/>
              <w:noProof/>
              <w:sz w:val="24"/>
              <w:szCs w:val="24"/>
            </w:rPr>
            <w:t xml:space="preserve"> (Accessed: 31 January 2024)</w:t>
          </w:r>
          <w:r w:rsidR="008A57B6" w:rsidRPr="002C1F52">
            <w:rPr>
              <w:rFonts w:ascii="Arial" w:hAnsi="Arial" w:cs="Arial"/>
              <w:noProof/>
              <w:sz w:val="24"/>
              <w:szCs w:val="24"/>
            </w:rPr>
            <w:t>.</w:t>
          </w:r>
        </w:p>
        <w:p w14:paraId="4E34E655" w14:textId="498DC4ED"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Bashshar, C. E. (2017)</w:t>
          </w:r>
          <w:r w:rsidR="006279F3" w:rsidRPr="002C1F52">
            <w:rPr>
              <w:rFonts w:ascii="Arial" w:hAnsi="Arial" w:cs="Arial"/>
              <w:noProof/>
              <w:sz w:val="24"/>
              <w:szCs w:val="24"/>
            </w:rPr>
            <w:t xml:space="preserve"> </w:t>
          </w:r>
          <w:r w:rsidRPr="002C1F52">
            <w:rPr>
              <w:rFonts w:ascii="Arial" w:hAnsi="Arial" w:cs="Arial"/>
              <w:i/>
              <w:iCs/>
              <w:noProof/>
              <w:sz w:val="24"/>
              <w:szCs w:val="24"/>
            </w:rPr>
            <w:t>Virtual Learning Environments' Impact on Adult Learners' Motivation in the Workplace.</w:t>
          </w:r>
          <w:r w:rsidRPr="002C1F52">
            <w:rPr>
              <w:rFonts w:ascii="Arial" w:hAnsi="Arial" w:cs="Arial"/>
              <w:noProof/>
              <w:sz w:val="24"/>
              <w:szCs w:val="24"/>
            </w:rPr>
            <w:t xml:space="preserve"> </w:t>
          </w:r>
          <w:r w:rsidR="00D65951" w:rsidRPr="002C1F52">
            <w:rPr>
              <w:rFonts w:ascii="Arial" w:hAnsi="Arial" w:cs="Arial"/>
              <w:noProof/>
              <w:sz w:val="24"/>
              <w:szCs w:val="24"/>
            </w:rPr>
            <w:t xml:space="preserve">Available at: </w:t>
          </w:r>
          <w:hyperlink r:id="rId14" w:history="1">
            <w:r w:rsidR="0088502D" w:rsidRPr="002C1F52">
              <w:rPr>
                <w:rStyle w:val="Hyperlink"/>
                <w:rFonts w:ascii="Arial" w:hAnsi="Arial" w:cs="Arial"/>
                <w:noProof/>
                <w:color w:val="auto"/>
                <w:sz w:val="24"/>
                <w:szCs w:val="24"/>
                <w:u w:val="none"/>
              </w:rPr>
              <w:t>https://scholarworks.waldenu.edu/dissertations/3384/</w:t>
            </w:r>
          </w:hyperlink>
          <w:r w:rsidR="0088502D" w:rsidRPr="002C1F52">
            <w:rPr>
              <w:rFonts w:ascii="Arial" w:hAnsi="Arial" w:cs="Arial"/>
              <w:noProof/>
              <w:sz w:val="24"/>
              <w:szCs w:val="24"/>
            </w:rPr>
            <w:t xml:space="preserve"> (Accessed: 6 February 2024).</w:t>
          </w:r>
        </w:p>
        <w:p w14:paraId="5E7516EE" w14:textId="36874149"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Billett, S. (2001</w:t>
          </w:r>
          <w:r w:rsidR="00F243B0" w:rsidRPr="002C1F52">
            <w:rPr>
              <w:rFonts w:ascii="Arial" w:hAnsi="Arial" w:cs="Arial"/>
              <w:noProof/>
              <w:sz w:val="24"/>
              <w:szCs w:val="24"/>
            </w:rPr>
            <w:t xml:space="preserve">) </w:t>
          </w:r>
          <w:r w:rsidRPr="002C1F52">
            <w:rPr>
              <w:rFonts w:ascii="Arial" w:hAnsi="Arial" w:cs="Arial"/>
              <w:noProof/>
              <w:sz w:val="24"/>
              <w:szCs w:val="24"/>
            </w:rPr>
            <w:t xml:space="preserve"> </w:t>
          </w:r>
          <w:r w:rsidRPr="002C1F52">
            <w:rPr>
              <w:rFonts w:ascii="Arial" w:hAnsi="Arial" w:cs="Arial"/>
              <w:i/>
              <w:iCs/>
              <w:noProof/>
              <w:sz w:val="24"/>
              <w:szCs w:val="24"/>
            </w:rPr>
            <w:t>Learning in the Workplace: Strategies for Effective Practice.</w:t>
          </w:r>
          <w:r w:rsidR="004834C1" w:rsidRPr="002C1F52">
            <w:rPr>
              <w:rFonts w:ascii="Arial" w:hAnsi="Arial" w:cs="Arial"/>
              <w:i/>
              <w:iCs/>
              <w:noProof/>
              <w:sz w:val="24"/>
              <w:szCs w:val="24"/>
            </w:rPr>
            <w:t>Melbourne</w:t>
          </w:r>
          <w:r w:rsidR="006B73AD" w:rsidRPr="002C1F52">
            <w:rPr>
              <w:rFonts w:ascii="Arial" w:hAnsi="Arial" w:cs="Arial"/>
              <w:noProof/>
              <w:sz w:val="24"/>
              <w:szCs w:val="24"/>
            </w:rPr>
            <w:t xml:space="preserve">: </w:t>
          </w:r>
          <w:r w:rsidRPr="002C1F52">
            <w:rPr>
              <w:rFonts w:ascii="Arial" w:hAnsi="Arial" w:cs="Arial"/>
              <w:noProof/>
              <w:sz w:val="24"/>
              <w:szCs w:val="24"/>
            </w:rPr>
            <w:t>Allen &amp; Unwin.</w:t>
          </w:r>
        </w:p>
        <w:p w14:paraId="4CFD9050" w14:textId="1D9B9FDC"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Blandamour, N. (2023)</w:t>
          </w:r>
          <w:r w:rsidR="00292304" w:rsidRPr="002C1F52">
            <w:rPr>
              <w:rFonts w:ascii="Arial" w:hAnsi="Arial" w:cs="Arial"/>
              <w:noProof/>
              <w:sz w:val="24"/>
              <w:szCs w:val="24"/>
            </w:rPr>
            <w:t xml:space="preserve"> </w:t>
          </w:r>
          <w:r w:rsidRPr="002C1F52">
            <w:rPr>
              <w:rFonts w:ascii="Arial" w:hAnsi="Arial" w:cs="Arial"/>
              <w:i/>
              <w:iCs/>
              <w:noProof/>
              <w:sz w:val="24"/>
              <w:szCs w:val="24"/>
            </w:rPr>
            <w:t>10 Key Trends in L&amp;D from Learning Tech 2023.</w:t>
          </w:r>
          <w:r w:rsidRPr="002C1F52">
            <w:rPr>
              <w:rFonts w:ascii="Arial" w:hAnsi="Arial" w:cs="Arial"/>
              <w:noProof/>
              <w:sz w:val="24"/>
              <w:szCs w:val="24"/>
            </w:rPr>
            <w:t xml:space="preserve"> </w:t>
          </w:r>
          <w:r w:rsidR="00561333" w:rsidRPr="002C1F52">
            <w:rPr>
              <w:rFonts w:ascii="Arial" w:hAnsi="Arial" w:cs="Arial"/>
              <w:noProof/>
              <w:sz w:val="24"/>
              <w:szCs w:val="24"/>
            </w:rPr>
            <w:t>Available at:</w:t>
          </w:r>
          <w:r w:rsidRPr="002C1F52">
            <w:rPr>
              <w:rFonts w:ascii="Arial" w:hAnsi="Arial" w:cs="Arial"/>
              <w:noProof/>
              <w:sz w:val="24"/>
              <w:szCs w:val="24"/>
            </w:rPr>
            <w:t xml:space="preserve"> https://www.theaccessgroup.com/en-gb/blog/dlc-10-key-trends-in-learning-and-development/</w:t>
          </w:r>
          <w:r w:rsidR="00A12656" w:rsidRPr="002C1F52">
            <w:rPr>
              <w:rFonts w:ascii="Arial" w:hAnsi="Arial" w:cs="Arial"/>
              <w:noProof/>
              <w:sz w:val="24"/>
              <w:szCs w:val="24"/>
            </w:rPr>
            <w:t xml:space="preserve"> (Access</w:t>
          </w:r>
          <w:r w:rsidR="0009308B" w:rsidRPr="002C1F52">
            <w:rPr>
              <w:rFonts w:ascii="Arial" w:hAnsi="Arial" w:cs="Arial"/>
              <w:noProof/>
              <w:sz w:val="24"/>
              <w:szCs w:val="24"/>
            </w:rPr>
            <w:t>ed: 19 January 2024)</w:t>
          </w:r>
          <w:r w:rsidR="000752E7" w:rsidRPr="002C1F52">
            <w:rPr>
              <w:rFonts w:ascii="Arial" w:hAnsi="Arial" w:cs="Arial"/>
              <w:noProof/>
              <w:sz w:val="24"/>
              <w:szCs w:val="24"/>
            </w:rPr>
            <w:t>.</w:t>
          </w:r>
        </w:p>
        <w:p w14:paraId="36961D76" w14:textId="7329ECE2"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Brassey, J., Christensen, L., &amp; Dam, N. v. (2019)</w:t>
          </w:r>
          <w:r w:rsidR="005A01C5" w:rsidRPr="002C1F52">
            <w:rPr>
              <w:rFonts w:ascii="Arial" w:hAnsi="Arial" w:cs="Arial"/>
              <w:noProof/>
              <w:sz w:val="24"/>
              <w:szCs w:val="24"/>
            </w:rPr>
            <w:t xml:space="preserve"> </w:t>
          </w:r>
          <w:r w:rsidRPr="002C1F52">
            <w:rPr>
              <w:rFonts w:ascii="Arial" w:hAnsi="Arial" w:cs="Arial"/>
              <w:i/>
              <w:iCs/>
              <w:noProof/>
              <w:sz w:val="24"/>
              <w:szCs w:val="24"/>
            </w:rPr>
            <w:t>The essential components of a successful L&amp;D strategy</w:t>
          </w:r>
          <w:r w:rsidRPr="002C1F52">
            <w:rPr>
              <w:rFonts w:ascii="Arial" w:hAnsi="Arial" w:cs="Arial"/>
              <w:noProof/>
              <w:sz w:val="24"/>
              <w:szCs w:val="24"/>
            </w:rPr>
            <w:t>.</w:t>
          </w:r>
          <w:r w:rsidR="005A01C5" w:rsidRPr="002C1F52">
            <w:rPr>
              <w:rFonts w:ascii="Arial" w:hAnsi="Arial" w:cs="Arial"/>
              <w:noProof/>
              <w:sz w:val="24"/>
              <w:szCs w:val="24"/>
            </w:rPr>
            <w:t xml:space="preserve"> Available at</w:t>
          </w:r>
          <w:r w:rsidRPr="002C1F52">
            <w:rPr>
              <w:rFonts w:ascii="Arial" w:hAnsi="Arial" w:cs="Arial"/>
              <w:noProof/>
              <w:sz w:val="24"/>
              <w:szCs w:val="24"/>
            </w:rPr>
            <w:t xml:space="preserve">: </w:t>
          </w:r>
          <w:hyperlink r:id="rId15" w:history="1">
            <w:r w:rsidR="005A01C5" w:rsidRPr="002C1F52">
              <w:rPr>
                <w:rStyle w:val="Hyperlink"/>
                <w:rFonts w:ascii="Arial" w:hAnsi="Arial" w:cs="Arial"/>
                <w:noProof/>
                <w:color w:val="auto"/>
                <w:sz w:val="24"/>
                <w:szCs w:val="24"/>
                <w:u w:val="none"/>
              </w:rPr>
              <w:t>https://www.mckinsey.com/capabilities/people-and-organizational-performance/our-insights/the-essential-components-of-a-successful-l-and-d-strategy/</w:t>
            </w:r>
          </w:hyperlink>
          <w:r w:rsidR="005A01C5" w:rsidRPr="002C1F52">
            <w:rPr>
              <w:rFonts w:ascii="Arial" w:hAnsi="Arial" w:cs="Arial"/>
              <w:noProof/>
              <w:sz w:val="24"/>
              <w:szCs w:val="24"/>
            </w:rPr>
            <w:t xml:space="preserve"> (Accessed: </w:t>
          </w:r>
          <w:r w:rsidR="001D36D2" w:rsidRPr="002C1F52">
            <w:rPr>
              <w:rFonts w:ascii="Arial" w:hAnsi="Arial" w:cs="Arial"/>
              <w:noProof/>
              <w:sz w:val="24"/>
              <w:szCs w:val="24"/>
            </w:rPr>
            <w:t>5 February 2024).</w:t>
          </w:r>
        </w:p>
        <w:p w14:paraId="37F50DE3" w14:textId="04C9DCE0"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Brittain-Caitlin, A. (2020)</w:t>
          </w:r>
          <w:r w:rsidRPr="002C1F52">
            <w:rPr>
              <w:rFonts w:ascii="Arial" w:hAnsi="Arial" w:cs="Arial"/>
              <w:i/>
              <w:iCs/>
              <w:noProof/>
              <w:sz w:val="24"/>
              <w:szCs w:val="24"/>
            </w:rPr>
            <w:t xml:space="preserve"> Retrieved from The Impact of External Factors and How L&amp;D Needs to Change its Approach</w:t>
          </w:r>
          <w:r w:rsidRPr="002C1F52">
            <w:rPr>
              <w:rFonts w:ascii="Arial" w:hAnsi="Arial" w:cs="Arial"/>
              <w:noProof/>
              <w:sz w:val="24"/>
              <w:szCs w:val="24"/>
            </w:rPr>
            <w:t xml:space="preserve">: </w:t>
          </w:r>
          <w:r w:rsidR="00D732D4" w:rsidRPr="002C1F52">
            <w:rPr>
              <w:rFonts w:ascii="Arial" w:hAnsi="Arial" w:cs="Arial"/>
              <w:noProof/>
              <w:sz w:val="24"/>
              <w:szCs w:val="24"/>
            </w:rPr>
            <w:t xml:space="preserve">Available </w:t>
          </w:r>
          <w:r w:rsidR="004C68B3" w:rsidRPr="002C1F52">
            <w:rPr>
              <w:rFonts w:ascii="Arial" w:hAnsi="Arial" w:cs="Arial"/>
              <w:noProof/>
              <w:sz w:val="24"/>
              <w:szCs w:val="24"/>
            </w:rPr>
            <w:t xml:space="preserve">at: </w:t>
          </w:r>
          <w:r w:rsidRPr="002C1F52">
            <w:rPr>
              <w:rFonts w:ascii="Arial" w:hAnsi="Arial" w:cs="Arial"/>
              <w:noProof/>
              <w:sz w:val="24"/>
              <w:szCs w:val="24"/>
            </w:rPr>
            <w:t>https://promoteint.com/blog/the-impact-of-external-factors-and-how-ld-needs-to-change-its-approach/</w:t>
          </w:r>
          <w:r w:rsidR="000752E7" w:rsidRPr="002C1F52">
            <w:rPr>
              <w:rFonts w:ascii="Arial" w:hAnsi="Arial" w:cs="Arial"/>
              <w:noProof/>
              <w:sz w:val="24"/>
              <w:szCs w:val="24"/>
            </w:rPr>
            <w:t xml:space="preserve"> (Accessed: 20 January 202</w:t>
          </w:r>
          <w:r w:rsidR="004D2B4B" w:rsidRPr="002C1F52">
            <w:rPr>
              <w:rFonts w:ascii="Arial" w:hAnsi="Arial" w:cs="Arial"/>
              <w:noProof/>
              <w:sz w:val="24"/>
              <w:szCs w:val="24"/>
            </w:rPr>
            <w:t>4</w:t>
          </w:r>
          <w:r w:rsidR="000752E7" w:rsidRPr="002C1F52">
            <w:rPr>
              <w:rFonts w:ascii="Arial" w:hAnsi="Arial" w:cs="Arial"/>
              <w:noProof/>
              <w:sz w:val="24"/>
              <w:szCs w:val="24"/>
            </w:rPr>
            <w:t>).</w:t>
          </w:r>
        </w:p>
        <w:p w14:paraId="4F228505" w14:textId="34CA0A4A"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Caveo Learning</w:t>
          </w:r>
          <w:r w:rsidR="005F1FCF" w:rsidRPr="002C1F52">
            <w:rPr>
              <w:rFonts w:ascii="Arial" w:hAnsi="Arial" w:cs="Arial"/>
              <w:noProof/>
              <w:sz w:val="24"/>
              <w:szCs w:val="24"/>
            </w:rPr>
            <w:t xml:space="preserve"> </w:t>
          </w:r>
          <w:r w:rsidRPr="002C1F52">
            <w:rPr>
              <w:rFonts w:ascii="Arial" w:hAnsi="Arial" w:cs="Arial"/>
              <w:noProof/>
              <w:sz w:val="24"/>
              <w:szCs w:val="24"/>
            </w:rPr>
            <w:t>(2015)</w:t>
          </w:r>
          <w:r w:rsidR="005F1FCF" w:rsidRPr="002C1F52">
            <w:rPr>
              <w:rFonts w:ascii="Arial" w:hAnsi="Arial" w:cs="Arial"/>
              <w:noProof/>
              <w:sz w:val="24"/>
              <w:szCs w:val="24"/>
            </w:rPr>
            <w:t xml:space="preserve"> </w:t>
          </w:r>
          <w:r w:rsidRPr="002C1F52">
            <w:rPr>
              <w:rFonts w:ascii="Arial" w:hAnsi="Arial" w:cs="Arial"/>
              <w:i/>
              <w:iCs/>
              <w:noProof/>
              <w:sz w:val="24"/>
              <w:szCs w:val="24"/>
            </w:rPr>
            <w:t>L&amp;D Efforts Unappreciated? Improve Your Learning Communications Plan</w:t>
          </w:r>
          <w:r w:rsidRPr="002C1F52">
            <w:rPr>
              <w:rFonts w:ascii="Arial" w:hAnsi="Arial" w:cs="Arial"/>
              <w:noProof/>
              <w:sz w:val="24"/>
              <w:szCs w:val="24"/>
            </w:rPr>
            <w:t>.</w:t>
          </w:r>
          <w:r w:rsidR="005F1FCF" w:rsidRPr="002C1F52">
            <w:rPr>
              <w:rFonts w:ascii="Arial" w:hAnsi="Arial" w:cs="Arial"/>
              <w:noProof/>
              <w:sz w:val="24"/>
              <w:szCs w:val="24"/>
            </w:rPr>
            <w:t xml:space="preserve"> Available at</w:t>
          </w:r>
          <w:r w:rsidRPr="002C1F52">
            <w:rPr>
              <w:rFonts w:ascii="Arial" w:hAnsi="Arial" w:cs="Arial"/>
              <w:noProof/>
              <w:sz w:val="24"/>
              <w:szCs w:val="24"/>
            </w:rPr>
            <w:t xml:space="preserve">: </w:t>
          </w:r>
          <w:hyperlink r:id="rId16" w:anchor=":~:text=Continual%20and%20consistent%20communication%20messaging,a%20given%20learning%20%26%20development%20process/" w:history="1">
            <w:r w:rsidR="0084558A" w:rsidRPr="002C1F52">
              <w:rPr>
                <w:rStyle w:val="Hyperlink"/>
                <w:rFonts w:ascii="Arial" w:hAnsi="Arial" w:cs="Arial"/>
                <w:noProof/>
                <w:color w:val="auto"/>
                <w:sz w:val="24"/>
                <w:szCs w:val="24"/>
                <w:u w:val="none"/>
              </w:rPr>
              <w:t>https://www.caveolearning.com/blog/learning-communications-plan#:~:text=Continual%20and%20consistent%20communication%20messaging,a%20given%20learning%20%26%20development%20process/</w:t>
            </w:r>
          </w:hyperlink>
          <w:r w:rsidR="0084558A" w:rsidRPr="002C1F52">
            <w:rPr>
              <w:rFonts w:ascii="Arial" w:hAnsi="Arial" w:cs="Arial"/>
              <w:noProof/>
              <w:sz w:val="24"/>
              <w:szCs w:val="24"/>
            </w:rPr>
            <w:t xml:space="preserve"> (Accessed</w:t>
          </w:r>
          <w:r w:rsidR="008A57B6" w:rsidRPr="002C1F52">
            <w:rPr>
              <w:rFonts w:ascii="Arial" w:hAnsi="Arial" w:cs="Arial"/>
              <w:noProof/>
              <w:sz w:val="24"/>
              <w:szCs w:val="24"/>
            </w:rPr>
            <w:t>: 3</w:t>
          </w:r>
          <w:r w:rsidR="008A57B6" w:rsidRPr="002C1F52">
            <w:rPr>
              <w:rFonts w:ascii="Arial" w:hAnsi="Arial" w:cs="Arial"/>
              <w:noProof/>
              <w:sz w:val="24"/>
              <w:szCs w:val="24"/>
              <w:vertAlign w:val="superscript"/>
            </w:rPr>
            <w:t>rd</w:t>
          </w:r>
          <w:r w:rsidR="008A57B6" w:rsidRPr="002C1F52">
            <w:rPr>
              <w:rFonts w:ascii="Arial" w:hAnsi="Arial" w:cs="Arial"/>
              <w:noProof/>
              <w:sz w:val="24"/>
              <w:szCs w:val="24"/>
            </w:rPr>
            <w:t xml:space="preserve"> February 2024).</w:t>
          </w:r>
        </w:p>
        <w:p w14:paraId="7A55FC8F" w14:textId="21D47D5B"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Cespedes, F. V., Aas, T., Hunt, A., &amp; Newton-Hill, H. (2022)</w:t>
          </w:r>
          <w:r w:rsidR="00CA34CC" w:rsidRPr="002C1F52">
            <w:rPr>
              <w:rFonts w:ascii="Arial" w:hAnsi="Arial" w:cs="Arial"/>
              <w:noProof/>
              <w:sz w:val="24"/>
              <w:szCs w:val="24"/>
            </w:rPr>
            <w:t xml:space="preserve"> </w:t>
          </w:r>
          <w:r w:rsidRPr="002C1F52">
            <w:rPr>
              <w:rFonts w:ascii="Arial" w:hAnsi="Arial" w:cs="Arial"/>
              <w:i/>
              <w:iCs/>
              <w:noProof/>
              <w:sz w:val="24"/>
              <w:szCs w:val="24"/>
            </w:rPr>
            <w:t>Using Simulations to Upskill Employees.</w:t>
          </w:r>
          <w:r w:rsidR="00CA34CC" w:rsidRPr="002C1F52">
            <w:rPr>
              <w:rFonts w:ascii="Arial" w:hAnsi="Arial" w:cs="Arial"/>
              <w:i/>
              <w:iCs/>
              <w:noProof/>
              <w:sz w:val="24"/>
              <w:szCs w:val="24"/>
            </w:rPr>
            <w:t xml:space="preserve"> </w:t>
          </w:r>
          <w:r w:rsidR="00CA34CC" w:rsidRPr="002C1F52">
            <w:rPr>
              <w:rFonts w:ascii="Arial" w:hAnsi="Arial" w:cs="Arial"/>
              <w:noProof/>
              <w:sz w:val="24"/>
              <w:szCs w:val="24"/>
            </w:rPr>
            <w:t>Available at</w:t>
          </w:r>
          <w:r w:rsidRPr="002C1F52">
            <w:rPr>
              <w:rFonts w:ascii="Arial" w:hAnsi="Arial" w:cs="Arial"/>
              <w:noProof/>
              <w:sz w:val="24"/>
              <w:szCs w:val="24"/>
            </w:rPr>
            <w:t xml:space="preserve">: </w:t>
          </w:r>
          <w:hyperlink r:id="rId17" w:history="1">
            <w:r w:rsidR="00CA34CC" w:rsidRPr="002C1F52">
              <w:rPr>
                <w:rStyle w:val="Hyperlink"/>
                <w:rFonts w:ascii="Arial" w:hAnsi="Arial" w:cs="Arial"/>
                <w:noProof/>
                <w:color w:val="auto"/>
                <w:sz w:val="24"/>
                <w:szCs w:val="24"/>
                <w:u w:val="none"/>
              </w:rPr>
              <w:t>https://hbr.org/2022/11/using-simulations-to-upskill-employees/</w:t>
            </w:r>
          </w:hyperlink>
          <w:r w:rsidR="00CA34CC" w:rsidRPr="002C1F52">
            <w:rPr>
              <w:rFonts w:ascii="Arial" w:hAnsi="Arial" w:cs="Arial"/>
              <w:noProof/>
              <w:sz w:val="24"/>
              <w:szCs w:val="24"/>
            </w:rPr>
            <w:t xml:space="preserve"> ( Accessed: 4 February 2024).</w:t>
          </w:r>
        </w:p>
        <w:p w14:paraId="4FC701CB" w14:textId="478689ED"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CGS</w:t>
          </w:r>
          <w:r w:rsidR="00806274" w:rsidRPr="002C1F52">
            <w:rPr>
              <w:rFonts w:ascii="Arial" w:hAnsi="Arial" w:cs="Arial"/>
              <w:noProof/>
              <w:sz w:val="24"/>
              <w:szCs w:val="24"/>
            </w:rPr>
            <w:t xml:space="preserve"> </w:t>
          </w:r>
          <w:r w:rsidRPr="002C1F52">
            <w:rPr>
              <w:rFonts w:ascii="Arial" w:hAnsi="Arial" w:cs="Arial"/>
              <w:noProof/>
              <w:sz w:val="24"/>
              <w:szCs w:val="24"/>
            </w:rPr>
            <w:t>(2022</w:t>
          </w:r>
          <w:r w:rsidR="00806274" w:rsidRPr="002C1F52">
            <w:rPr>
              <w:rFonts w:ascii="Arial" w:hAnsi="Arial" w:cs="Arial"/>
              <w:noProof/>
              <w:sz w:val="24"/>
              <w:szCs w:val="24"/>
            </w:rPr>
            <w:t xml:space="preserve">) </w:t>
          </w:r>
          <w:r w:rsidRPr="002C1F52">
            <w:rPr>
              <w:rFonts w:ascii="Arial" w:hAnsi="Arial" w:cs="Arial"/>
              <w:i/>
              <w:iCs/>
              <w:noProof/>
              <w:sz w:val="24"/>
              <w:szCs w:val="24"/>
            </w:rPr>
            <w:t>Improve L&amp;D With Continuous Learning and Feedback Loops</w:t>
          </w:r>
          <w:r w:rsidRPr="002C1F52">
            <w:rPr>
              <w:rFonts w:ascii="Arial" w:hAnsi="Arial" w:cs="Arial"/>
              <w:noProof/>
              <w:sz w:val="24"/>
              <w:szCs w:val="24"/>
            </w:rPr>
            <w:t>.</w:t>
          </w:r>
          <w:r w:rsidR="00D6751F" w:rsidRPr="002C1F52">
            <w:rPr>
              <w:rFonts w:ascii="Arial" w:hAnsi="Arial" w:cs="Arial"/>
              <w:noProof/>
              <w:sz w:val="24"/>
              <w:szCs w:val="24"/>
            </w:rPr>
            <w:t xml:space="preserve"> </w:t>
          </w:r>
          <w:r w:rsidR="00806274" w:rsidRPr="002C1F52">
            <w:rPr>
              <w:rFonts w:ascii="Arial" w:hAnsi="Arial" w:cs="Arial"/>
              <w:noProof/>
              <w:sz w:val="24"/>
              <w:szCs w:val="24"/>
            </w:rPr>
            <w:t>Available at</w:t>
          </w:r>
          <w:r w:rsidRPr="002C1F52">
            <w:rPr>
              <w:rFonts w:ascii="Arial" w:hAnsi="Arial" w:cs="Arial"/>
              <w:noProof/>
              <w:sz w:val="24"/>
              <w:szCs w:val="24"/>
            </w:rPr>
            <w:t xml:space="preserve">: </w:t>
          </w:r>
          <w:hyperlink r:id="rId18" w:history="1">
            <w:r w:rsidR="00D6751F" w:rsidRPr="002C1F52">
              <w:rPr>
                <w:rStyle w:val="Hyperlink"/>
                <w:rFonts w:ascii="Arial" w:hAnsi="Arial" w:cs="Arial"/>
                <w:noProof/>
                <w:color w:val="auto"/>
                <w:sz w:val="24"/>
                <w:szCs w:val="24"/>
                <w:u w:val="none"/>
              </w:rPr>
              <w:t>https://www.cgsinc.com/blog/improve-ld-continuous-learning-and-feedback-loops-lrn</w:t>
            </w:r>
          </w:hyperlink>
          <w:r w:rsidR="00D6751F" w:rsidRPr="002C1F52">
            <w:rPr>
              <w:rFonts w:ascii="Arial" w:hAnsi="Arial" w:cs="Arial"/>
              <w:noProof/>
              <w:sz w:val="24"/>
              <w:szCs w:val="24"/>
            </w:rPr>
            <w:t xml:space="preserve"> (Accessed: 10 February 2024).</w:t>
          </w:r>
        </w:p>
        <w:p w14:paraId="209CAEBA" w14:textId="1497377E"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Channell, M. (2021)</w:t>
          </w:r>
          <w:r w:rsidR="00181803" w:rsidRPr="002C1F52">
            <w:rPr>
              <w:rFonts w:ascii="Arial" w:hAnsi="Arial" w:cs="Arial"/>
              <w:noProof/>
              <w:sz w:val="24"/>
              <w:szCs w:val="24"/>
            </w:rPr>
            <w:t xml:space="preserve"> </w:t>
          </w:r>
          <w:r w:rsidRPr="002C1F52">
            <w:rPr>
              <w:rFonts w:ascii="Arial" w:hAnsi="Arial" w:cs="Arial"/>
              <w:i/>
              <w:iCs/>
              <w:noProof/>
              <w:sz w:val="24"/>
              <w:szCs w:val="24"/>
            </w:rPr>
            <w:t>Lewin’s Change Management Model: How To Implement Organisational Change.</w:t>
          </w:r>
          <w:r w:rsidRPr="002C1F52">
            <w:rPr>
              <w:rFonts w:ascii="Arial" w:hAnsi="Arial" w:cs="Arial"/>
              <w:noProof/>
              <w:sz w:val="24"/>
              <w:szCs w:val="24"/>
            </w:rPr>
            <w:t xml:space="preserve"> </w:t>
          </w:r>
          <w:r w:rsidR="00292304" w:rsidRPr="002C1F52">
            <w:rPr>
              <w:rFonts w:ascii="Arial" w:hAnsi="Arial" w:cs="Arial"/>
              <w:noProof/>
              <w:sz w:val="24"/>
              <w:szCs w:val="24"/>
            </w:rPr>
            <w:t>Available at:</w:t>
          </w:r>
          <w:r w:rsidR="004C68B3" w:rsidRPr="002C1F52">
            <w:rPr>
              <w:rFonts w:ascii="Arial" w:hAnsi="Arial" w:cs="Arial"/>
              <w:noProof/>
              <w:sz w:val="24"/>
              <w:szCs w:val="24"/>
            </w:rPr>
            <w:t xml:space="preserve"> </w:t>
          </w:r>
          <w:r w:rsidRPr="002C1F52">
            <w:rPr>
              <w:rFonts w:ascii="Arial" w:hAnsi="Arial" w:cs="Arial"/>
              <w:noProof/>
              <w:sz w:val="24"/>
              <w:szCs w:val="24"/>
            </w:rPr>
            <w:t>https://www.tsw.co.uk/blog/leadership-and-management/lewins-change-model/#:~:text=Lewin%20developed%20a%20model%20in,are%20Unfreeze%2C%20Change%20and%20Refreeze</w:t>
          </w:r>
          <w:r w:rsidR="00F96B42" w:rsidRPr="002C1F52">
            <w:rPr>
              <w:rFonts w:ascii="Arial" w:hAnsi="Arial" w:cs="Arial"/>
              <w:noProof/>
              <w:sz w:val="24"/>
              <w:szCs w:val="24"/>
            </w:rPr>
            <w:t xml:space="preserve">/ (Accessed: </w:t>
          </w:r>
          <w:r w:rsidR="00EC621F" w:rsidRPr="002C1F52">
            <w:rPr>
              <w:rFonts w:ascii="Arial" w:hAnsi="Arial" w:cs="Arial"/>
              <w:noProof/>
              <w:sz w:val="24"/>
              <w:szCs w:val="24"/>
            </w:rPr>
            <w:t>21 January 202</w:t>
          </w:r>
          <w:r w:rsidR="004D2B4B" w:rsidRPr="002C1F52">
            <w:rPr>
              <w:rFonts w:ascii="Arial" w:hAnsi="Arial" w:cs="Arial"/>
              <w:noProof/>
              <w:sz w:val="24"/>
              <w:szCs w:val="24"/>
            </w:rPr>
            <w:t>4</w:t>
          </w:r>
          <w:r w:rsidR="00EC621F" w:rsidRPr="002C1F52">
            <w:rPr>
              <w:rFonts w:ascii="Arial" w:hAnsi="Arial" w:cs="Arial"/>
              <w:noProof/>
              <w:sz w:val="24"/>
              <w:szCs w:val="24"/>
            </w:rPr>
            <w:t>)</w:t>
          </w:r>
          <w:r w:rsidR="009313C2" w:rsidRPr="002C1F52">
            <w:rPr>
              <w:rFonts w:ascii="Arial" w:hAnsi="Arial" w:cs="Arial"/>
              <w:noProof/>
              <w:sz w:val="24"/>
              <w:szCs w:val="24"/>
            </w:rPr>
            <w:t>.</w:t>
          </w:r>
        </w:p>
        <w:p w14:paraId="35E7D137" w14:textId="2078BC85"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lastRenderedPageBreak/>
            <w:t>CIPD</w:t>
          </w:r>
          <w:r w:rsidR="00092E00" w:rsidRPr="002C1F52">
            <w:rPr>
              <w:rFonts w:ascii="Arial" w:hAnsi="Arial" w:cs="Arial"/>
              <w:noProof/>
              <w:sz w:val="24"/>
              <w:szCs w:val="24"/>
            </w:rPr>
            <w:t xml:space="preserve"> </w:t>
          </w:r>
          <w:r w:rsidRPr="002C1F52">
            <w:rPr>
              <w:rFonts w:ascii="Arial" w:hAnsi="Arial" w:cs="Arial"/>
              <w:noProof/>
              <w:sz w:val="24"/>
              <w:szCs w:val="24"/>
            </w:rPr>
            <w:t>(2017</w:t>
          </w:r>
          <w:r w:rsidR="00092E00" w:rsidRPr="002C1F52">
            <w:rPr>
              <w:rFonts w:ascii="Arial" w:hAnsi="Arial" w:cs="Arial"/>
              <w:noProof/>
              <w:sz w:val="24"/>
              <w:szCs w:val="24"/>
            </w:rPr>
            <w:t>) Th</w:t>
          </w:r>
          <w:r w:rsidRPr="002C1F52">
            <w:rPr>
              <w:rFonts w:ascii="Arial" w:hAnsi="Arial" w:cs="Arial"/>
              <w:i/>
              <w:iCs/>
              <w:noProof/>
              <w:sz w:val="24"/>
              <w:szCs w:val="24"/>
            </w:rPr>
            <w:t>e future of technology and learning.</w:t>
          </w:r>
          <w:r w:rsidRPr="002C1F52">
            <w:rPr>
              <w:rFonts w:ascii="Arial" w:hAnsi="Arial" w:cs="Arial"/>
              <w:noProof/>
              <w:sz w:val="24"/>
              <w:szCs w:val="24"/>
            </w:rPr>
            <w:t xml:space="preserve"> </w:t>
          </w:r>
          <w:r w:rsidR="00E93CE2" w:rsidRPr="002C1F52">
            <w:rPr>
              <w:rFonts w:ascii="Arial" w:hAnsi="Arial" w:cs="Arial"/>
              <w:noProof/>
              <w:sz w:val="24"/>
              <w:szCs w:val="24"/>
            </w:rPr>
            <w:t xml:space="preserve">Available at: </w:t>
          </w:r>
          <w:r w:rsidR="00FE672B" w:rsidRPr="002C1F52">
            <w:rPr>
              <w:rFonts w:ascii="Arial" w:hAnsi="Arial" w:cs="Arial"/>
              <w:noProof/>
              <w:sz w:val="24"/>
              <w:szCs w:val="24"/>
            </w:rPr>
            <w:t>chrome-extension://efaidnbmnnnibpcajpcglclefindmkaj/https://www.cipd.org/globalassets/media/knowledge/knowledge-hub/reports/the-future-of-technology-and-learning_2017_tcm18-29348.pdf/ ( Accessed: 4 February 2024).</w:t>
          </w:r>
        </w:p>
        <w:p w14:paraId="782E5960" w14:textId="1D3A33B2"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CIPD (2020)</w:t>
          </w:r>
          <w:r w:rsidR="00EA703E" w:rsidRPr="002C1F52">
            <w:rPr>
              <w:rFonts w:ascii="Arial" w:hAnsi="Arial" w:cs="Arial"/>
              <w:noProof/>
              <w:sz w:val="24"/>
              <w:szCs w:val="24"/>
            </w:rPr>
            <w:t xml:space="preserve"> </w:t>
          </w:r>
          <w:r w:rsidR="009C7BF0" w:rsidRPr="002C1F52">
            <w:rPr>
              <w:rFonts w:ascii="Arial" w:hAnsi="Arial" w:cs="Arial"/>
              <w:noProof/>
              <w:sz w:val="24"/>
              <w:szCs w:val="24"/>
            </w:rPr>
            <w:t xml:space="preserve"> </w:t>
          </w:r>
          <w:r w:rsidRPr="002C1F52">
            <w:rPr>
              <w:rFonts w:ascii="Arial" w:hAnsi="Arial" w:cs="Arial"/>
              <w:i/>
              <w:iCs/>
              <w:noProof/>
              <w:sz w:val="24"/>
              <w:szCs w:val="24"/>
            </w:rPr>
            <w:t>Learning and Skills At Work.</w:t>
          </w:r>
          <w:r w:rsidRPr="002C1F52">
            <w:rPr>
              <w:rFonts w:ascii="Arial" w:hAnsi="Arial" w:cs="Arial"/>
              <w:noProof/>
              <w:sz w:val="24"/>
              <w:szCs w:val="24"/>
            </w:rPr>
            <w:t xml:space="preserve"> </w:t>
          </w:r>
          <w:r w:rsidR="00F1433F" w:rsidRPr="002C1F52">
            <w:rPr>
              <w:rFonts w:ascii="Arial" w:hAnsi="Arial" w:cs="Arial"/>
              <w:noProof/>
              <w:sz w:val="24"/>
              <w:szCs w:val="24"/>
            </w:rPr>
            <w:t>Available at: chrome-extension://efaidnbmnnnibpcajpcglclefindmkaj/https://www.cipd.org/globalassets/media/comms/news/asd1learning-skills-work-report-1_tcm18-79434.pdf/ ( Accessed: 2 February 2024).</w:t>
          </w:r>
        </w:p>
        <w:p w14:paraId="2527AEF0" w14:textId="3211E30E"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CIPD (2023</w:t>
          </w:r>
          <w:r w:rsidR="009C7BF0" w:rsidRPr="002C1F52">
            <w:rPr>
              <w:rFonts w:ascii="Arial" w:hAnsi="Arial" w:cs="Arial"/>
              <w:noProof/>
              <w:sz w:val="24"/>
              <w:szCs w:val="24"/>
            </w:rPr>
            <w:t xml:space="preserve">) </w:t>
          </w:r>
          <w:r w:rsidRPr="002C1F52">
            <w:rPr>
              <w:rFonts w:ascii="Arial" w:hAnsi="Arial" w:cs="Arial"/>
              <w:i/>
              <w:iCs/>
              <w:noProof/>
              <w:sz w:val="24"/>
              <w:szCs w:val="24"/>
            </w:rPr>
            <w:t>Learning at work 2023 - Survey Report.</w:t>
          </w:r>
          <w:r w:rsidRPr="002C1F52">
            <w:rPr>
              <w:rFonts w:ascii="Arial" w:hAnsi="Arial" w:cs="Arial"/>
              <w:noProof/>
              <w:sz w:val="24"/>
              <w:szCs w:val="24"/>
            </w:rPr>
            <w:t xml:space="preserve"> </w:t>
          </w:r>
          <w:r w:rsidR="00957375" w:rsidRPr="002C1F52">
            <w:rPr>
              <w:rFonts w:ascii="Arial" w:hAnsi="Arial" w:cs="Arial"/>
              <w:noProof/>
              <w:sz w:val="24"/>
              <w:szCs w:val="24"/>
            </w:rPr>
            <w:t xml:space="preserve">Available at: </w:t>
          </w:r>
          <w:r w:rsidR="00992F46" w:rsidRPr="002C1F52">
            <w:rPr>
              <w:rFonts w:ascii="Arial" w:hAnsi="Arial" w:cs="Arial"/>
              <w:noProof/>
              <w:sz w:val="24"/>
              <w:szCs w:val="24"/>
            </w:rPr>
            <w:t>chrome-extension://efaidnbmnnnibpcajpcglclefindmkaj/https://www.cipd.org/globalassets/media/knowledge/knowledge-hub/reports/2023-pdfs/2023-learning-at-work-survey-report-8378.pdf ( Accessed: 3 February 2024).</w:t>
          </w:r>
        </w:p>
        <w:p w14:paraId="7E6EF8C9" w14:textId="02EF60BE"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CIPD (2023)</w:t>
          </w:r>
          <w:r w:rsidR="0018223E" w:rsidRPr="002C1F52">
            <w:rPr>
              <w:rFonts w:ascii="Arial" w:hAnsi="Arial" w:cs="Arial"/>
              <w:noProof/>
              <w:sz w:val="24"/>
              <w:szCs w:val="24"/>
            </w:rPr>
            <w:t xml:space="preserve"> </w:t>
          </w:r>
          <w:r w:rsidRPr="002C1F52">
            <w:rPr>
              <w:rFonts w:ascii="Arial" w:hAnsi="Arial" w:cs="Arial"/>
              <w:i/>
              <w:iCs/>
              <w:noProof/>
              <w:sz w:val="24"/>
              <w:szCs w:val="24"/>
            </w:rPr>
            <w:t>Learning and development strategy and policy</w:t>
          </w:r>
          <w:r w:rsidRPr="002C1F52">
            <w:rPr>
              <w:rFonts w:ascii="Arial" w:hAnsi="Arial" w:cs="Arial"/>
              <w:noProof/>
              <w:sz w:val="24"/>
              <w:szCs w:val="24"/>
            </w:rPr>
            <w:t>.</w:t>
          </w:r>
          <w:r w:rsidR="0018223E" w:rsidRPr="002C1F52">
            <w:rPr>
              <w:rFonts w:ascii="Arial" w:hAnsi="Arial" w:cs="Arial"/>
              <w:noProof/>
              <w:sz w:val="24"/>
              <w:szCs w:val="24"/>
            </w:rPr>
            <w:t xml:space="preserve"> Available at</w:t>
          </w:r>
          <w:r w:rsidRPr="002C1F52">
            <w:rPr>
              <w:rFonts w:ascii="Arial" w:hAnsi="Arial" w:cs="Arial"/>
              <w:noProof/>
              <w:sz w:val="24"/>
              <w:szCs w:val="24"/>
            </w:rPr>
            <w:t xml:space="preserve">: </w:t>
          </w:r>
          <w:hyperlink r:id="rId19" w:history="1">
            <w:r w:rsidR="0018223E" w:rsidRPr="002C1F52">
              <w:rPr>
                <w:rStyle w:val="Hyperlink"/>
                <w:rFonts w:ascii="Arial" w:hAnsi="Arial" w:cs="Arial"/>
                <w:noProof/>
                <w:color w:val="auto"/>
                <w:sz w:val="24"/>
                <w:szCs w:val="24"/>
                <w:u w:val="none"/>
              </w:rPr>
              <w:t>https://www.cipd.org/uk/knowledge/factsheets/strategy-development-factsheet/</w:t>
            </w:r>
          </w:hyperlink>
          <w:r w:rsidR="0018223E" w:rsidRPr="002C1F52">
            <w:rPr>
              <w:rFonts w:ascii="Arial" w:hAnsi="Arial" w:cs="Arial"/>
              <w:noProof/>
              <w:sz w:val="24"/>
              <w:szCs w:val="24"/>
            </w:rPr>
            <w:t xml:space="preserve"> ( </w:t>
          </w:r>
          <w:r w:rsidR="00957375" w:rsidRPr="002C1F52">
            <w:rPr>
              <w:rFonts w:ascii="Arial" w:hAnsi="Arial" w:cs="Arial"/>
              <w:noProof/>
              <w:sz w:val="24"/>
              <w:szCs w:val="24"/>
            </w:rPr>
            <w:t>A</w:t>
          </w:r>
          <w:r w:rsidR="0018223E" w:rsidRPr="002C1F52">
            <w:rPr>
              <w:rFonts w:ascii="Arial" w:hAnsi="Arial" w:cs="Arial"/>
              <w:noProof/>
              <w:sz w:val="24"/>
              <w:szCs w:val="24"/>
            </w:rPr>
            <w:t>ccesse</w:t>
          </w:r>
          <w:r w:rsidR="00957375" w:rsidRPr="002C1F52">
            <w:rPr>
              <w:rFonts w:ascii="Arial" w:hAnsi="Arial" w:cs="Arial"/>
              <w:noProof/>
              <w:sz w:val="24"/>
              <w:szCs w:val="24"/>
            </w:rPr>
            <w:t>d</w:t>
          </w:r>
          <w:r w:rsidR="0018223E" w:rsidRPr="002C1F52">
            <w:rPr>
              <w:rFonts w:ascii="Arial" w:hAnsi="Arial" w:cs="Arial"/>
              <w:noProof/>
              <w:sz w:val="24"/>
              <w:szCs w:val="24"/>
            </w:rPr>
            <w:t>: 1 February 2024).</w:t>
          </w:r>
        </w:p>
        <w:p w14:paraId="024B41CA" w14:textId="196EBF7A"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CIPD</w:t>
          </w:r>
          <w:r w:rsidR="0018223E" w:rsidRPr="002C1F52">
            <w:rPr>
              <w:rFonts w:ascii="Arial" w:hAnsi="Arial" w:cs="Arial"/>
              <w:noProof/>
              <w:sz w:val="24"/>
              <w:szCs w:val="24"/>
            </w:rPr>
            <w:t xml:space="preserve"> </w:t>
          </w:r>
          <w:r w:rsidRPr="002C1F52">
            <w:rPr>
              <w:rFonts w:ascii="Arial" w:hAnsi="Arial" w:cs="Arial"/>
              <w:noProof/>
              <w:sz w:val="24"/>
              <w:szCs w:val="24"/>
            </w:rPr>
            <w:t>(2023)</w:t>
          </w:r>
          <w:r w:rsidR="0018223E" w:rsidRPr="002C1F52">
            <w:rPr>
              <w:rFonts w:ascii="Arial" w:hAnsi="Arial" w:cs="Arial"/>
              <w:noProof/>
              <w:sz w:val="24"/>
              <w:szCs w:val="24"/>
            </w:rPr>
            <w:t xml:space="preserve"> </w:t>
          </w:r>
          <w:r w:rsidRPr="002C1F52">
            <w:rPr>
              <w:rFonts w:ascii="Arial" w:hAnsi="Arial" w:cs="Arial"/>
              <w:i/>
              <w:iCs/>
              <w:noProof/>
              <w:sz w:val="24"/>
              <w:szCs w:val="24"/>
            </w:rPr>
            <w:t>Learning needs analysis</w:t>
          </w:r>
          <w:r w:rsidRPr="002C1F52">
            <w:rPr>
              <w:rFonts w:ascii="Arial" w:hAnsi="Arial" w:cs="Arial"/>
              <w:noProof/>
              <w:sz w:val="24"/>
              <w:szCs w:val="24"/>
            </w:rPr>
            <w:t>.</w:t>
          </w:r>
          <w:r w:rsidR="00A64264" w:rsidRPr="002C1F52">
            <w:rPr>
              <w:rFonts w:ascii="Arial" w:hAnsi="Arial" w:cs="Arial"/>
              <w:noProof/>
              <w:sz w:val="24"/>
              <w:szCs w:val="24"/>
            </w:rPr>
            <w:t xml:space="preserve"> </w:t>
          </w:r>
          <w:r w:rsidR="0018223E" w:rsidRPr="002C1F52">
            <w:rPr>
              <w:rFonts w:ascii="Arial" w:hAnsi="Arial" w:cs="Arial"/>
              <w:noProof/>
              <w:sz w:val="24"/>
              <w:szCs w:val="24"/>
            </w:rPr>
            <w:t>Available at</w:t>
          </w:r>
          <w:r w:rsidRPr="002C1F52">
            <w:rPr>
              <w:rFonts w:ascii="Arial" w:hAnsi="Arial" w:cs="Arial"/>
              <w:noProof/>
              <w:sz w:val="24"/>
              <w:szCs w:val="24"/>
            </w:rPr>
            <w:t xml:space="preserve">: </w:t>
          </w:r>
          <w:hyperlink r:id="rId20" w:history="1">
            <w:r w:rsidR="00A64264" w:rsidRPr="002C1F52">
              <w:rPr>
                <w:rStyle w:val="Hyperlink"/>
                <w:rFonts w:ascii="Arial" w:hAnsi="Arial" w:cs="Arial"/>
                <w:noProof/>
                <w:color w:val="auto"/>
                <w:sz w:val="24"/>
                <w:szCs w:val="24"/>
                <w:u w:val="none"/>
              </w:rPr>
              <w:t>https://www.cipd.org/uk/knowledge/factsheets/learning-needs-factsheet/</w:t>
            </w:r>
          </w:hyperlink>
          <w:r w:rsidR="00A64264" w:rsidRPr="002C1F52">
            <w:rPr>
              <w:rFonts w:ascii="Arial" w:hAnsi="Arial" w:cs="Arial"/>
              <w:noProof/>
              <w:sz w:val="24"/>
              <w:szCs w:val="24"/>
            </w:rPr>
            <w:t xml:space="preserve"> ( Accessed: 7 February 2024).</w:t>
          </w:r>
        </w:p>
        <w:p w14:paraId="1C27A525" w14:textId="36F75ECE"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CIPD (2023)</w:t>
          </w:r>
          <w:r w:rsidR="00A64264" w:rsidRPr="002C1F52">
            <w:rPr>
              <w:rFonts w:ascii="Arial" w:hAnsi="Arial" w:cs="Arial"/>
              <w:noProof/>
              <w:sz w:val="24"/>
              <w:szCs w:val="24"/>
            </w:rPr>
            <w:t xml:space="preserve"> </w:t>
          </w:r>
          <w:r w:rsidRPr="002C1F52">
            <w:rPr>
              <w:rFonts w:ascii="Arial" w:hAnsi="Arial" w:cs="Arial"/>
              <w:i/>
              <w:iCs/>
              <w:noProof/>
              <w:sz w:val="24"/>
              <w:szCs w:val="24"/>
            </w:rPr>
            <w:t>Workforce planning</w:t>
          </w:r>
          <w:r w:rsidRPr="002C1F52">
            <w:rPr>
              <w:rFonts w:ascii="Arial" w:hAnsi="Arial" w:cs="Arial"/>
              <w:noProof/>
              <w:sz w:val="24"/>
              <w:szCs w:val="24"/>
            </w:rPr>
            <w:t>.</w:t>
          </w:r>
          <w:r w:rsidR="00A64264" w:rsidRPr="002C1F52">
            <w:rPr>
              <w:rFonts w:ascii="Arial" w:hAnsi="Arial" w:cs="Arial"/>
              <w:noProof/>
              <w:sz w:val="24"/>
              <w:szCs w:val="24"/>
            </w:rPr>
            <w:t xml:space="preserve"> Available at</w:t>
          </w:r>
          <w:r w:rsidRPr="002C1F52">
            <w:rPr>
              <w:rFonts w:ascii="Arial" w:hAnsi="Arial" w:cs="Arial"/>
              <w:noProof/>
              <w:sz w:val="24"/>
              <w:szCs w:val="24"/>
            </w:rPr>
            <w:t xml:space="preserve">: </w:t>
          </w:r>
          <w:hyperlink r:id="rId21" w:history="1">
            <w:r w:rsidR="00A64264" w:rsidRPr="002C1F52">
              <w:rPr>
                <w:rStyle w:val="Hyperlink"/>
                <w:rFonts w:ascii="Arial" w:hAnsi="Arial" w:cs="Arial"/>
                <w:noProof/>
                <w:color w:val="auto"/>
                <w:sz w:val="24"/>
                <w:szCs w:val="24"/>
                <w:u w:val="none"/>
              </w:rPr>
              <w:t>https://www.cipd.org/uk/knowledge/factsheets/workforce-planning-factsheet/</w:t>
            </w:r>
          </w:hyperlink>
          <w:r w:rsidR="00A64264" w:rsidRPr="002C1F52">
            <w:rPr>
              <w:rFonts w:ascii="Arial" w:hAnsi="Arial" w:cs="Arial"/>
              <w:noProof/>
              <w:sz w:val="24"/>
              <w:szCs w:val="24"/>
            </w:rPr>
            <w:t xml:space="preserve"> (</w:t>
          </w:r>
          <w:r w:rsidR="003F1C07" w:rsidRPr="002C1F52">
            <w:rPr>
              <w:rFonts w:ascii="Arial" w:hAnsi="Arial" w:cs="Arial"/>
              <w:noProof/>
              <w:sz w:val="24"/>
              <w:szCs w:val="24"/>
            </w:rPr>
            <w:t>Accessed</w:t>
          </w:r>
          <w:r w:rsidR="00A852B3" w:rsidRPr="002C1F52">
            <w:rPr>
              <w:rFonts w:ascii="Arial" w:hAnsi="Arial" w:cs="Arial"/>
              <w:noProof/>
              <w:sz w:val="24"/>
              <w:szCs w:val="24"/>
            </w:rPr>
            <w:t xml:space="preserve">: </w:t>
          </w:r>
          <w:r w:rsidR="001A474C" w:rsidRPr="002C1F52">
            <w:rPr>
              <w:rFonts w:ascii="Arial" w:hAnsi="Arial" w:cs="Arial"/>
              <w:noProof/>
              <w:sz w:val="24"/>
              <w:szCs w:val="24"/>
            </w:rPr>
            <w:t>2 February 2024).</w:t>
          </w:r>
        </w:p>
        <w:p w14:paraId="37F75037" w14:textId="658F69BE"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Cloke, H. (2023)</w:t>
          </w:r>
          <w:r w:rsidR="00E83BCD" w:rsidRPr="002C1F52">
            <w:rPr>
              <w:rFonts w:ascii="Arial" w:hAnsi="Arial" w:cs="Arial"/>
              <w:noProof/>
              <w:sz w:val="24"/>
              <w:szCs w:val="24"/>
            </w:rPr>
            <w:t xml:space="preserve"> </w:t>
          </w:r>
          <w:r w:rsidR="00E83BCD" w:rsidRPr="002C1F52">
            <w:rPr>
              <w:rFonts w:ascii="Arial" w:hAnsi="Arial" w:cs="Arial"/>
              <w:i/>
              <w:iCs/>
              <w:noProof/>
              <w:sz w:val="24"/>
              <w:szCs w:val="24"/>
            </w:rPr>
            <w:t>what is malcolm knowles’ adult learning theory</w:t>
          </w:r>
          <w:r w:rsidR="00F9075C" w:rsidRPr="002C1F52">
            <w:rPr>
              <w:rFonts w:ascii="Arial" w:hAnsi="Arial" w:cs="Arial"/>
              <w:i/>
              <w:iCs/>
              <w:noProof/>
              <w:sz w:val="24"/>
              <w:szCs w:val="24"/>
            </w:rPr>
            <w:t>?.</w:t>
          </w:r>
          <w:r w:rsidR="00E83BCD" w:rsidRPr="002C1F52">
            <w:rPr>
              <w:rFonts w:ascii="Arial" w:hAnsi="Arial" w:cs="Arial"/>
              <w:noProof/>
              <w:sz w:val="24"/>
              <w:szCs w:val="24"/>
            </w:rPr>
            <w:t xml:space="preserve"> Available at</w:t>
          </w:r>
          <w:r w:rsidRPr="002C1F52">
            <w:rPr>
              <w:rFonts w:ascii="Arial" w:hAnsi="Arial" w:cs="Arial"/>
              <w:noProof/>
              <w:sz w:val="24"/>
              <w:szCs w:val="24"/>
            </w:rPr>
            <w:t xml:space="preserve">: </w:t>
          </w:r>
          <w:hyperlink r:id="rId22" w:history="1">
            <w:r w:rsidR="00F9075C" w:rsidRPr="002C1F52">
              <w:rPr>
                <w:rStyle w:val="Hyperlink"/>
                <w:rFonts w:ascii="Arial" w:hAnsi="Arial" w:cs="Arial"/>
                <w:noProof/>
                <w:color w:val="auto"/>
                <w:sz w:val="24"/>
                <w:szCs w:val="24"/>
                <w:u w:val="none"/>
              </w:rPr>
              <w:t>https://www.growthengineering.co.uk/what-is-malcolm-knowles-adult-learning-theory/</w:t>
            </w:r>
          </w:hyperlink>
          <w:r w:rsidR="00F9075C" w:rsidRPr="002C1F52">
            <w:rPr>
              <w:rFonts w:ascii="Arial" w:hAnsi="Arial" w:cs="Arial"/>
              <w:noProof/>
              <w:sz w:val="24"/>
              <w:szCs w:val="24"/>
            </w:rPr>
            <w:t xml:space="preserve"> ( Accessed 31 January 2024).</w:t>
          </w:r>
        </w:p>
        <w:p w14:paraId="25CD1B4F" w14:textId="15B65B8D"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 xml:space="preserve">Collins, S. (2019) </w:t>
          </w:r>
          <w:r w:rsidRPr="002C1F52">
            <w:rPr>
              <w:rFonts w:ascii="Arial" w:hAnsi="Arial" w:cs="Arial"/>
              <w:i/>
              <w:iCs/>
              <w:noProof/>
              <w:sz w:val="24"/>
              <w:szCs w:val="24"/>
            </w:rPr>
            <w:t>Neuroscience for learning and development: How to apply neuroscience and psychology for improved learning and training.</w:t>
          </w:r>
          <w:r w:rsidRPr="002C1F52">
            <w:rPr>
              <w:rFonts w:ascii="Arial" w:hAnsi="Arial" w:cs="Arial"/>
              <w:noProof/>
              <w:sz w:val="24"/>
              <w:szCs w:val="24"/>
            </w:rPr>
            <w:t xml:space="preserve"> </w:t>
          </w:r>
          <w:r w:rsidR="006B524A" w:rsidRPr="002C1F52">
            <w:rPr>
              <w:rFonts w:ascii="Arial" w:hAnsi="Arial" w:cs="Arial"/>
              <w:noProof/>
              <w:sz w:val="24"/>
              <w:szCs w:val="24"/>
            </w:rPr>
            <w:t>New York</w:t>
          </w:r>
          <w:r w:rsidR="006B73AD" w:rsidRPr="002C1F52">
            <w:rPr>
              <w:rFonts w:ascii="Arial" w:hAnsi="Arial" w:cs="Arial"/>
              <w:noProof/>
              <w:sz w:val="24"/>
              <w:szCs w:val="24"/>
            </w:rPr>
            <w:t>:</w:t>
          </w:r>
          <w:r w:rsidR="006B524A" w:rsidRPr="002C1F52">
            <w:rPr>
              <w:rFonts w:ascii="Arial" w:hAnsi="Arial" w:cs="Arial"/>
              <w:noProof/>
              <w:sz w:val="24"/>
              <w:szCs w:val="24"/>
            </w:rPr>
            <w:t xml:space="preserve"> </w:t>
          </w:r>
          <w:r w:rsidRPr="002C1F52">
            <w:rPr>
              <w:rFonts w:ascii="Arial" w:hAnsi="Arial" w:cs="Arial"/>
              <w:noProof/>
              <w:sz w:val="24"/>
              <w:szCs w:val="24"/>
            </w:rPr>
            <w:t>Kogan Page Publishers.</w:t>
          </w:r>
        </w:p>
        <w:p w14:paraId="489D6A8F" w14:textId="77777777"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 xml:space="preserve">CompTIA. (n.d.). </w:t>
          </w:r>
          <w:r w:rsidRPr="002C1F52">
            <w:rPr>
              <w:rFonts w:ascii="Arial" w:hAnsi="Arial" w:cs="Arial"/>
              <w:i/>
              <w:iCs/>
              <w:noProof/>
              <w:sz w:val="24"/>
              <w:szCs w:val="24"/>
            </w:rPr>
            <w:t>The Role of Emerging Technology in Digital Transformation.</w:t>
          </w:r>
          <w:r w:rsidRPr="002C1F52">
            <w:rPr>
              <w:rFonts w:ascii="Arial" w:hAnsi="Arial" w:cs="Arial"/>
              <w:noProof/>
              <w:sz w:val="24"/>
              <w:szCs w:val="24"/>
            </w:rPr>
            <w:t xml:space="preserve"> Illinois: CompTIA.</w:t>
          </w:r>
        </w:p>
        <w:p w14:paraId="5A0DC704" w14:textId="27B0CDAA"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Continu</w:t>
          </w:r>
          <w:r w:rsidR="00042CDF" w:rsidRPr="002C1F52">
            <w:rPr>
              <w:rFonts w:ascii="Arial" w:hAnsi="Arial" w:cs="Arial"/>
              <w:noProof/>
              <w:sz w:val="24"/>
              <w:szCs w:val="24"/>
            </w:rPr>
            <w:t xml:space="preserve"> </w:t>
          </w:r>
          <w:r w:rsidRPr="002C1F52">
            <w:rPr>
              <w:rFonts w:ascii="Arial" w:hAnsi="Arial" w:cs="Arial"/>
              <w:noProof/>
              <w:sz w:val="24"/>
              <w:szCs w:val="24"/>
            </w:rPr>
            <w:t>(2023)</w:t>
          </w:r>
          <w:r w:rsidR="00042CDF" w:rsidRPr="002C1F52">
            <w:rPr>
              <w:rFonts w:ascii="Arial" w:hAnsi="Arial" w:cs="Arial"/>
              <w:noProof/>
              <w:sz w:val="24"/>
              <w:szCs w:val="24"/>
            </w:rPr>
            <w:t xml:space="preserve"> </w:t>
          </w:r>
          <w:r w:rsidRPr="002C1F52">
            <w:rPr>
              <w:rFonts w:ascii="Arial" w:hAnsi="Arial" w:cs="Arial"/>
              <w:i/>
              <w:iCs/>
              <w:noProof/>
              <w:sz w:val="24"/>
              <w:szCs w:val="24"/>
            </w:rPr>
            <w:t>How to Build and Implement a Winning L&amp;D Strategy</w:t>
          </w:r>
          <w:r w:rsidRPr="002C1F52">
            <w:rPr>
              <w:rFonts w:ascii="Arial" w:hAnsi="Arial" w:cs="Arial"/>
              <w:noProof/>
              <w:sz w:val="24"/>
              <w:szCs w:val="24"/>
            </w:rPr>
            <w:t>.</w:t>
          </w:r>
          <w:r w:rsidR="00042CDF" w:rsidRPr="002C1F52">
            <w:rPr>
              <w:rFonts w:ascii="Arial" w:hAnsi="Arial" w:cs="Arial"/>
              <w:noProof/>
              <w:sz w:val="24"/>
              <w:szCs w:val="24"/>
            </w:rPr>
            <w:t xml:space="preserve"> Available at</w:t>
          </w:r>
          <w:r w:rsidRPr="002C1F52">
            <w:rPr>
              <w:rFonts w:ascii="Arial" w:hAnsi="Arial" w:cs="Arial"/>
              <w:noProof/>
              <w:sz w:val="24"/>
              <w:szCs w:val="24"/>
            </w:rPr>
            <w:t xml:space="preserve">: </w:t>
          </w:r>
          <w:hyperlink r:id="rId23" w:history="1">
            <w:r w:rsidR="00042CDF" w:rsidRPr="002C1F52">
              <w:rPr>
                <w:rStyle w:val="Hyperlink"/>
                <w:rFonts w:ascii="Arial" w:hAnsi="Arial" w:cs="Arial"/>
                <w:noProof/>
                <w:color w:val="auto"/>
                <w:sz w:val="24"/>
                <w:szCs w:val="24"/>
                <w:u w:val="none"/>
              </w:rPr>
              <w:t>https://www.continu.com/blog/learning-and-development-strategy/</w:t>
            </w:r>
          </w:hyperlink>
          <w:r w:rsidR="00042CDF" w:rsidRPr="002C1F52">
            <w:rPr>
              <w:rFonts w:ascii="Arial" w:hAnsi="Arial" w:cs="Arial"/>
              <w:noProof/>
              <w:sz w:val="24"/>
              <w:szCs w:val="24"/>
            </w:rPr>
            <w:t xml:space="preserve"> </w:t>
          </w:r>
          <w:r w:rsidR="00524E91" w:rsidRPr="002C1F52">
            <w:rPr>
              <w:rFonts w:ascii="Arial" w:hAnsi="Arial" w:cs="Arial"/>
              <w:noProof/>
              <w:sz w:val="24"/>
              <w:szCs w:val="24"/>
            </w:rPr>
            <w:t>(Accessed: 3</w:t>
          </w:r>
          <w:r w:rsidR="00524E91" w:rsidRPr="002C1F52">
            <w:rPr>
              <w:rFonts w:ascii="Arial" w:hAnsi="Arial" w:cs="Arial"/>
              <w:noProof/>
              <w:sz w:val="24"/>
              <w:szCs w:val="24"/>
              <w:vertAlign w:val="superscript"/>
            </w:rPr>
            <w:t xml:space="preserve"> </w:t>
          </w:r>
          <w:r w:rsidR="00524E91" w:rsidRPr="002C1F52">
            <w:rPr>
              <w:rFonts w:ascii="Arial" w:hAnsi="Arial" w:cs="Arial"/>
              <w:noProof/>
              <w:sz w:val="24"/>
              <w:szCs w:val="24"/>
            </w:rPr>
            <w:t>February 2024)</w:t>
          </w:r>
          <w:r w:rsidR="00AE2539" w:rsidRPr="002C1F52">
            <w:rPr>
              <w:rFonts w:ascii="Arial" w:hAnsi="Arial" w:cs="Arial"/>
              <w:noProof/>
              <w:sz w:val="24"/>
              <w:szCs w:val="24"/>
            </w:rPr>
            <w:t>.</w:t>
          </w:r>
        </w:p>
        <w:p w14:paraId="5D98C0D7" w14:textId="3242D9D8"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Corporate English Solutions</w:t>
          </w:r>
          <w:r w:rsidR="00717391" w:rsidRPr="002C1F52">
            <w:rPr>
              <w:rFonts w:ascii="Arial" w:hAnsi="Arial" w:cs="Arial"/>
              <w:noProof/>
              <w:sz w:val="24"/>
              <w:szCs w:val="24"/>
            </w:rPr>
            <w:t xml:space="preserve"> (</w:t>
          </w:r>
          <w:r w:rsidRPr="002C1F52">
            <w:rPr>
              <w:rFonts w:ascii="Arial" w:hAnsi="Arial" w:cs="Arial"/>
              <w:noProof/>
              <w:sz w:val="24"/>
              <w:szCs w:val="24"/>
            </w:rPr>
            <w:t xml:space="preserve">2023) </w:t>
          </w:r>
          <w:r w:rsidRPr="002C1F52">
            <w:rPr>
              <w:rFonts w:ascii="Arial" w:hAnsi="Arial" w:cs="Arial"/>
              <w:i/>
              <w:iCs/>
              <w:noProof/>
              <w:sz w:val="24"/>
              <w:szCs w:val="24"/>
            </w:rPr>
            <w:t>An evolving landscape: Learning and development in 2023</w:t>
          </w:r>
          <w:r w:rsidRPr="002C1F52">
            <w:rPr>
              <w:rFonts w:ascii="Arial" w:hAnsi="Arial" w:cs="Arial"/>
              <w:noProof/>
              <w:sz w:val="24"/>
              <w:szCs w:val="24"/>
            </w:rPr>
            <w:t>.</w:t>
          </w:r>
          <w:r w:rsidR="00717391" w:rsidRPr="002C1F52">
            <w:rPr>
              <w:rFonts w:ascii="Arial" w:hAnsi="Arial" w:cs="Arial"/>
              <w:noProof/>
              <w:sz w:val="24"/>
              <w:szCs w:val="24"/>
            </w:rPr>
            <w:t xml:space="preserve"> Available at</w:t>
          </w:r>
          <w:r w:rsidRPr="002C1F52">
            <w:rPr>
              <w:rFonts w:ascii="Arial" w:hAnsi="Arial" w:cs="Arial"/>
              <w:noProof/>
              <w:sz w:val="24"/>
              <w:szCs w:val="24"/>
            </w:rPr>
            <w:t xml:space="preserve">: </w:t>
          </w:r>
          <w:hyperlink r:id="rId24" w:history="1">
            <w:r w:rsidR="00717391" w:rsidRPr="002C1F52">
              <w:rPr>
                <w:rStyle w:val="Hyperlink"/>
                <w:rFonts w:ascii="Arial" w:hAnsi="Arial" w:cs="Arial"/>
                <w:noProof/>
                <w:color w:val="auto"/>
                <w:sz w:val="24"/>
                <w:szCs w:val="24"/>
                <w:u w:val="none"/>
              </w:rPr>
              <w:t>https://corporate.britishcouncil.org/insights/evolving-landscape-learning-and-development-2023/</w:t>
            </w:r>
          </w:hyperlink>
          <w:r w:rsidR="00717391" w:rsidRPr="002C1F52">
            <w:rPr>
              <w:rFonts w:ascii="Arial" w:hAnsi="Arial" w:cs="Arial"/>
              <w:noProof/>
              <w:sz w:val="24"/>
              <w:szCs w:val="24"/>
            </w:rPr>
            <w:t xml:space="preserve"> (Accessed</w:t>
          </w:r>
          <w:r w:rsidR="000B2E34" w:rsidRPr="002C1F52">
            <w:rPr>
              <w:rFonts w:ascii="Arial" w:hAnsi="Arial" w:cs="Arial"/>
              <w:noProof/>
              <w:sz w:val="24"/>
              <w:szCs w:val="24"/>
            </w:rPr>
            <w:t>:</w:t>
          </w:r>
          <w:r w:rsidR="00717391" w:rsidRPr="002C1F52">
            <w:rPr>
              <w:rFonts w:ascii="Arial" w:hAnsi="Arial" w:cs="Arial"/>
              <w:noProof/>
              <w:sz w:val="24"/>
              <w:szCs w:val="24"/>
            </w:rPr>
            <w:t xml:space="preserve"> </w:t>
          </w:r>
          <w:r w:rsidR="000B2E34" w:rsidRPr="002C1F52">
            <w:rPr>
              <w:rFonts w:ascii="Arial" w:hAnsi="Arial" w:cs="Arial"/>
              <w:noProof/>
              <w:sz w:val="24"/>
              <w:szCs w:val="24"/>
            </w:rPr>
            <w:t xml:space="preserve">10 </w:t>
          </w:r>
          <w:r w:rsidR="001B799D" w:rsidRPr="002C1F52">
            <w:rPr>
              <w:rFonts w:ascii="Arial" w:hAnsi="Arial" w:cs="Arial"/>
              <w:noProof/>
              <w:sz w:val="24"/>
              <w:szCs w:val="24"/>
            </w:rPr>
            <w:t>F</w:t>
          </w:r>
          <w:r w:rsidR="000B2E34" w:rsidRPr="002C1F52">
            <w:rPr>
              <w:rFonts w:ascii="Arial" w:hAnsi="Arial" w:cs="Arial"/>
              <w:noProof/>
              <w:sz w:val="24"/>
              <w:szCs w:val="24"/>
            </w:rPr>
            <w:t>ebruary 2024).</w:t>
          </w:r>
        </w:p>
        <w:p w14:paraId="482AD085" w14:textId="49ABF3C2"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Corporate English Solutions</w:t>
          </w:r>
          <w:r w:rsidR="000B2E34" w:rsidRPr="002C1F52">
            <w:rPr>
              <w:rFonts w:ascii="Arial" w:hAnsi="Arial" w:cs="Arial"/>
              <w:noProof/>
              <w:sz w:val="24"/>
              <w:szCs w:val="24"/>
            </w:rPr>
            <w:t xml:space="preserve"> </w:t>
          </w:r>
          <w:r w:rsidRPr="002C1F52">
            <w:rPr>
              <w:rFonts w:ascii="Arial" w:hAnsi="Arial" w:cs="Arial"/>
              <w:noProof/>
              <w:sz w:val="24"/>
              <w:szCs w:val="24"/>
            </w:rPr>
            <w:t xml:space="preserve">(2023) </w:t>
          </w:r>
          <w:r w:rsidRPr="002C1F52">
            <w:rPr>
              <w:rFonts w:ascii="Arial" w:hAnsi="Arial" w:cs="Arial"/>
              <w:i/>
              <w:iCs/>
              <w:noProof/>
              <w:sz w:val="24"/>
              <w:szCs w:val="24"/>
            </w:rPr>
            <w:t>L&amp;D's critical role in creating a learning culture</w:t>
          </w:r>
          <w:r w:rsidRPr="002C1F52">
            <w:rPr>
              <w:rFonts w:ascii="Arial" w:hAnsi="Arial" w:cs="Arial"/>
              <w:noProof/>
              <w:sz w:val="24"/>
              <w:szCs w:val="24"/>
            </w:rPr>
            <w:t>.</w:t>
          </w:r>
          <w:r w:rsidR="001B799D" w:rsidRPr="002C1F52">
            <w:rPr>
              <w:rFonts w:ascii="Arial" w:hAnsi="Arial" w:cs="Arial"/>
              <w:noProof/>
              <w:sz w:val="24"/>
              <w:szCs w:val="24"/>
            </w:rPr>
            <w:t xml:space="preserve"> </w:t>
          </w:r>
          <w:r w:rsidR="000B2E34" w:rsidRPr="002C1F52">
            <w:rPr>
              <w:rFonts w:ascii="Arial" w:hAnsi="Arial" w:cs="Arial"/>
              <w:noProof/>
              <w:sz w:val="24"/>
              <w:szCs w:val="24"/>
            </w:rPr>
            <w:t>Available at</w:t>
          </w:r>
          <w:r w:rsidRPr="002C1F52">
            <w:rPr>
              <w:rFonts w:ascii="Arial" w:hAnsi="Arial" w:cs="Arial"/>
              <w:noProof/>
              <w:sz w:val="24"/>
              <w:szCs w:val="24"/>
            </w:rPr>
            <w:t xml:space="preserve">: </w:t>
          </w:r>
          <w:hyperlink r:id="rId25" w:history="1">
            <w:r w:rsidR="000B2E34" w:rsidRPr="002C1F52">
              <w:rPr>
                <w:rStyle w:val="Hyperlink"/>
                <w:rFonts w:ascii="Arial" w:hAnsi="Arial" w:cs="Arial"/>
                <w:noProof/>
                <w:color w:val="auto"/>
                <w:sz w:val="24"/>
                <w:szCs w:val="24"/>
                <w:u w:val="none"/>
              </w:rPr>
              <w:t>https://corporate.britishcouncil.org/insights/lds-essential-role-shaping-learning-culture/</w:t>
            </w:r>
          </w:hyperlink>
          <w:r w:rsidR="000B2E34" w:rsidRPr="002C1F52">
            <w:rPr>
              <w:rFonts w:ascii="Arial" w:hAnsi="Arial" w:cs="Arial"/>
              <w:noProof/>
              <w:sz w:val="24"/>
              <w:szCs w:val="24"/>
            </w:rPr>
            <w:t xml:space="preserve"> ( Accesse</w:t>
          </w:r>
          <w:r w:rsidR="002F367E" w:rsidRPr="002C1F52">
            <w:rPr>
              <w:rFonts w:ascii="Arial" w:hAnsi="Arial" w:cs="Arial"/>
              <w:noProof/>
              <w:sz w:val="24"/>
              <w:szCs w:val="24"/>
            </w:rPr>
            <w:t>d: 3 January 2024).</w:t>
          </w:r>
        </w:p>
        <w:p w14:paraId="2D8E650B" w14:textId="64B32D78"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CPD</w:t>
          </w:r>
          <w:r w:rsidR="002F367E" w:rsidRPr="002C1F52">
            <w:rPr>
              <w:rFonts w:ascii="Arial" w:hAnsi="Arial" w:cs="Arial"/>
              <w:noProof/>
              <w:sz w:val="24"/>
              <w:szCs w:val="24"/>
            </w:rPr>
            <w:t xml:space="preserve"> </w:t>
          </w:r>
          <w:r w:rsidRPr="002C1F52">
            <w:rPr>
              <w:rFonts w:ascii="Arial" w:hAnsi="Arial" w:cs="Arial"/>
              <w:noProof/>
              <w:sz w:val="24"/>
              <w:szCs w:val="24"/>
            </w:rPr>
            <w:t>(2023)</w:t>
          </w:r>
          <w:r w:rsidR="002F367E" w:rsidRPr="002C1F52">
            <w:rPr>
              <w:rFonts w:ascii="Arial" w:hAnsi="Arial" w:cs="Arial"/>
              <w:noProof/>
              <w:sz w:val="24"/>
              <w:szCs w:val="24"/>
            </w:rPr>
            <w:t xml:space="preserve"> </w:t>
          </w:r>
          <w:r w:rsidRPr="002C1F52">
            <w:rPr>
              <w:rFonts w:ascii="Arial" w:hAnsi="Arial" w:cs="Arial"/>
              <w:i/>
              <w:iCs/>
              <w:noProof/>
              <w:sz w:val="24"/>
              <w:szCs w:val="24"/>
            </w:rPr>
            <w:t>The Importance of Customized Training in the Modern Workplace</w:t>
          </w:r>
          <w:r w:rsidRPr="002C1F52">
            <w:rPr>
              <w:rFonts w:ascii="Arial" w:hAnsi="Arial" w:cs="Arial"/>
              <w:noProof/>
              <w:sz w:val="24"/>
              <w:szCs w:val="24"/>
            </w:rPr>
            <w:t>.</w:t>
          </w:r>
          <w:r w:rsidR="001B799D" w:rsidRPr="002C1F52">
            <w:rPr>
              <w:rFonts w:ascii="Arial" w:hAnsi="Arial" w:cs="Arial"/>
              <w:noProof/>
              <w:sz w:val="24"/>
              <w:szCs w:val="24"/>
            </w:rPr>
            <w:t xml:space="preserve"> </w:t>
          </w:r>
          <w:r w:rsidR="002F367E" w:rsidRPr="002C1F52">
            <w:rPr>
              <w:rFonts w:ascii="Arial" w:hAnsi="Arial" w:cs="Arial"/>
              <w:noProof/>
              <w:sz w:val="24"/>
              <w:szCs w:val="24"/>
            </w:rPr>
            <w:t>Available at</w:t>
          </w:r>
          <w:r w:rsidRPr="002C1F52">
            <w:rPr>
              <w:rFonts w:ascii="Arial" w:hAnsi="Arial" w:cs="Arial"/>
              <w:noProof/>
              <w:sz w:val="24"/>
              <w:szCs w:val="24"/>
            </w:rPr>
            <w:t xml:space="preserve">: </w:t>
          </w:r>
          <w:hyperlink r:id="rId26" w:history="1">
            <w:r w:rsidR="002F367E" w:rsidRPr="002C1F52">
              <w:rPr>
                <w:rStyle w:val="Hyperlink"/>
                <w:rFonts w:ascii="Arial" w:hAnsi="Arial" w:cs="Arial"/>
                <w:noProof/>
                <w:color w:val="auto"/>
                <w:sz w:val="24"/>
                <w:szCs w:val="24"/>
                <w:u w:val="none"/>
              </w:rPr>
              <w:t>https://cpduk.co.uk/news/the-importance-of-customized-training-in-the-modern-workplace/</w:t>
            </w:r>
          </w:hyperlink>
          <w:r w:rsidR="002F367E" w:rsidRPr="002C1F52">
            <w:rPr>
              <w:rFonts w:ascii="Arial" w:hAnsi="Arial" w:cs="Arial"/>
              <w:noProof/>
              <w:sz w:val="24"/>
              <w:szCs w:val="24"/>
            </w:rPr>
            <w:t xml:space="preserve"> ( Accessed: 5 January 2024).</w:t>
          </w:r>
        </w:p>
        <w:p w14:paraId="2725918D" w14:textId="24002371" w:rsidR="006E719F" w:rsidRPr="006E719F" w:rsidRDefault="006E719F" w:rsidP="0000545E">
          <w:pPr>
            <w:rPr>
              <w:rFonts w:ascii="Arial" w:hAnsi="Arial" w:cs="Arial"/>
              <w:i/>
              <w:iCs/>
              <w:sz w:val="24"/>
              <w:szCs w:val="24"/>
              <w:lang w:val="en-GB"/>
            </w:rPr>
          </w:pPr>
          <w:r w:rsidRPr="006E719F">
            <w:rPr>
              <w:rFonts w:ascii="Arial" w:hAnsi="Arial" w:cs="Arial"/>
              <w:sz w:val="24"/>
              <w:szCs w:val="24"/>
              <w:lang w:val="en-GB"/>
            </w:rPr>
            <w:lastRenderedPageBreak/>
            <w:t>Cummings, S.</w:t>
          </w:r>
          <w:r w:rsidR="00D5480D" w:rsidRPr="002C1F52">
            <w:rPr>
              <w:rFonts w:ascii="Arial" w:hAnsi="Arial" w:cs="Arial"/>
              <w:sz w:val="24"/>
              <w:szCs w:val="24"/>
              <w:lang w:val="en-GB"/>
            </w:rPr>
            <w:t>,</w:t>
          </w:r>
          <w:r w:rsidRPr="006E719F">
            <w:rPr>
              <w:rFonts w:ascii="Arial" w:hAnsi="Arial" w:cs="Arial"/>
              <w:sz w:val="24"/>
              <w:szCs w:val="24"/>
              <w:lang w:val="en-GB"/>
            </w:rPr>
            <w:t xml:space="preserve"> Bridgeman, T</w:t>
          </w:r>
          <w:r w:rsidR="00D5480D" w:rsidRPr="002C1F52">
            <w:rPr>
              <w:rFonts w:ascii="Arial" w:hAnsi="Arial" w:cs="Arial"/>
              <w:sz w:val="24"/>
              <w:szCs w:val="24"/>
              <w:lang w:val="en-GB"/>
            </w:rPr>
            <w:t>.,</w:t>
          </w:r>
          <w:r w:rsidRPr="006E719F">
            <w:rPr>
              <w:rFonts w:ascii="Arial" w:hAnsi="Arial" w:cs="Arial"/>
              <w:sz w:val="24"/>
              <w:szCs w:val="24"/>
              <w:lang w:val="en-GB"/>
            </w:rPr>
            <w:t xml:space="preserve"> and Brown, K. (2015) ‘Unfreezing change as three steps: Rethinking Kurt Lewin’s legacy for Change Management’ </w:t>
          </w:r>
          <w:r w:rsidRPr="006E719F">
            <w:rPr>
              <w:rFonts w:ascii="Arial" w:hAnsi="Arial" w:cs="Arial"/>
              <w:i/>
              <w:iCs/>
              <w:sz w:val="24"/>
              <w:szCs w:val="24"/>
              <w:lang w:val="en-GB"/>
            </w:rPr>
            <w:t>Sage Journals</w:t>
          </w:r>
          <w:r w:rsidRPr="006E719F">
            <w:rPr>
              <w:rFonts w:ascii="Arial" w:hAnsi="Arial" w:cs="Arial"/>
              <w:sz w:val="24"/>
              <w:szCs w:val="24"/>
              <w:lang w:val="en-GB"/>
            </w:rPr>
            <w:t>, 69(1).</w:t>
          </w:r>
        </w:p>
        <w:p w14:paraId="15BDA311" w14:textId="77777777" w:rsidR="006E719F" w:rsidRPr="002C1F52" w:rsidRDefault="006E719F" w:rsidP="006E719F">
          <w:pPr>
            <w:rPr>
              <w:rFonts w:ascii="Arial" w:hAnsi="Arial" w:cs="Arial"/>
              <w:sz w:val="24"/>
              <w:szCs w:val="24"/>
            </w:rPr>
          </w:pPr>
        </w:p>
        <w:p w14:paraId="4AC731F5" w14:textId="48E4462F"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Deloitte (2022)</w:t>
          </w:r>
          <w:r w:rsidR="00184D6A" w:rsidRPr="002C1F52">
            <w:rPr>
              <w:rFonts w:ascii="Arial" w:hAnsi="Arial" w:cs="Arial"/>
              <w:noProof/>
              <w:sz w:val="24"/>
              <w:szCs w:val="24"/>
            </w:rPr>
            <w:t xml:space="preserve"> </w:t>
          </w:r>
          <w:r w:rsidRPr="002C1F52">
            <w:rPr>
              <w:rFonts w:ascii="Arial" w:hAnsi="Arial" w:cs="Arial"/>
              <w:i/>
              <w:iCs/>
              <w:noProof/>
              <w:sz w:val="24"/>
              <w:szCs w:val="24"/>
            </w:rPr>
            <w:t>The business return on learning and development</w:t>
          </w:r>
          <w:r w:rsidRPr="002C1F52">
            <w:rPr>
              <w:rFonts w:ascii="Arial" w:hAnsi="Arial" w:cs="Arial"/>
              <w:noProof/>
              <w:sz w:val="24"/>
              <w:szCs w:val="24"/>
            </w:rPr>
            <w:t>.</w:t>
          </w:r>
          <w:r w:rsidR="001B799D" w:rsidRPr="002C1F52">
            <w:rPr>
              <w:rFonts w:ascii="Arial" w:hAnsi="Arial" w:cs="Arial"/>
              <w:noProof/>
              <w:sz w:val="24"/>
              <w:szCs w:val="24"/>
            </w:rPr>
            <w:t xml:space="preserve"> </w:t>
          </w:r>
          <w:r w:rsidR="00184D6A" w:rsidRPr="002C1F52">
            <w:rPr>
              <w:rFonts w:ascii="Arial" w:hAnsi="Arial" w:cs="Arial"/>
              <w:noProof/>
              <w:sz w:val="24"/>
              <w:szCs w:val="24"/>
            </w:rPr>
            <w:t>Available at</w:t>
          </w:r>
          <w:r w:rsidRPr="002C1F52">
            <w:rPr>
              <w:rFonts w:ascii="Arial" w:hAnsi="Arial" w:cs="Arial"/>
              <w:noProof/>
              <w:sz w:val="24"/>
              <w:szCs w:val="24"/>
            </w:rPr>
            <w:t xml:space="preserve">: </w:t>
          </w:r>
          <w:hyperlink r:id="rId27" w:history="1">
            <w:r w:rsidR="00184D6A" w:rsidRPr="002C1F52">
              <w:rPr>
                <w:rStyle w:val="Hyperlink"/>
                <w:rFonts w:ascii="Arial" w:hAnsi="Arial" w:cs="Arial"/>
                <w:noProof/>
                <w:color w:val="auto"/>
                <w:sz w:val="24"/>
                <w:szCs w:val="24"/>
                <w:u w:val="none"/>
              </w:rPr>
              <w:t>https://www.deloitte.com/au/en/services/economics/analysis/business-return-learning-development.html/</w:t>
            </w:r>
          </w:hyperlink>
          <w:r w:rsidR="00184D6A" w:rsidRPr="002C1F52">
            <w:rPr>
              <w:rFonts w:ascii="Arial" w:hAnsi="Arial" w:cs="Arial"/>
              <w:noProof/>
              <w:sz w:val="24"/>
              <w:szCs w:val="24"/>
            </w:rPr>
            <w:t xml:space="preserve"> (Accessed: 7 January 2024).</w:t>
          </w:r>
        </w:p>
        <w:p w14:paraId="56D47179" w14:textId="60CAA8B3"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Department for Education</w:t>
          </w:r>
          <w:r w:rsidR="003B2839" w:rsidRPr="002C1F52">
            <w:rPr>
              <w:rFonts w:ascii="Arial" w:hAnsi="Arial" w:cs="Arial"/>
              <w:noProof/>
              <w:sz w:val="24"/>
              <w:szCs w:val="24"/>
            </w:rPr>
            <w:t xml:space="preserve"> </w:t>
          </w:r>
          <w:r w:rsidRPr="002C1F52">
            <w:rPr>
              <w:rFonts w:ascii="Arial" w:hAnsi="Arial" w:cs="Arial"/>
              <w:noProof/>
              <w:sz w:val="24"/>
              <w:szCs w:val="24"/>
            </w:rPr>
            <w:t>(2022).</w:t>
          </w:r>
          <w:r w:rsidR="003B2839" w:rsidRPr="002C1F52">
            <w:rPr>
              <w:rFonts w:ascii="Arial" w:hAnsi="Arial" w:cs="Arial"/>
              <w:noProof/>
              <w:sz w:val="24"/>
              <w:szCs w:val="24"/>
            </w:rPr>
            <w:t xml:space="preserve"> </w:t>
          </w:r>
          <w:r w:rsidRPr="002C1F52">
            <w:rPr>
              <w:rFonts w:ascii="Arial" w:hAnsi="Arial" w:cs="Arial"/>
              <w:i/>
              <w:iCs/>
              <w:noProof/>
              <w:sz w:val="24"/>
              <w:szCs w:val="24"/>
            </w:rPr>
            <w:t>Implementation of education technology in schools and colleges.</w:t>
          </w:r>
          <w:r w:rsidRPr="002C1F52">
            <w:rPr>
              <w:rFonts w:ascii="Arial" w:hAnsi="Arial" w:cs="Arial"/>
              <w:noProof/>
              <w:sz w:val="24"/>
              <w:szCs w:val="24"/>
            </w:rPr>
            <w:t xml:space="preserve"> London: Government Social Research.</w:t>
          </w:r>
        </w:p>
        <w:p w14:paraId="2F121742" w14:textId="578DB758"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Devi, B., Khandelwal, B., &amp; Das, M. (2022)</w:t>
          </w:r>
          <w:r w:rsidR="004212D6" w:rsidRPr="002C1F52">
            <w:rPr>
              <w:rFonts w:ascii="Arial" w:hAnsi="Arial" w:cs="Arial"/>
              <w:noProof/>
              <w:sz w:val="24"/>
              <w:szCs w:val="24"/>
            </w:rPr>
            <w:t>b</w:t>
          </w:r>
          <w:r w:rsidRPr="002C1F52">
            <w:rPr>
              <w:rFonts w:ascii="Arial" w:hAnsi="Arial" w:cs="Arial"/>
              <w:i/>
              <w:iCs/>
              <w:noProof/>
              <w:sz w:val="24"/>
              <w:szCs w:val="24"/>
            </w:rPr>
            <w:t>Social Learning Theory - Bandura</w:t>
          </w:r>
          <w:r w:rsidRPr="002C1F52">
            <w:rPr>
              <w:rFonts w:ascii="Arial" w:hAnsi="Arial" w:cs="Arial"/>
              <w:noProof/>
              <w:sz w:val="24"/>
              <w:szCs w:val="24"/>
            </w:rPr>
            <w:t xml:space="preserve">. </w:t>
          </w:r>
          <w:r w:rsidR="004212D6" w:rsidRPr="002C1F52">
            <w:rPr>
              <w:rFonts w:ascii="Arial" w:hAnsi="Arial" w:cs="Arial"/>
              <w:noProof/>
              <w:sz w:val="24"/>
              <w:szCs w:val="24"/>
            </w:rPr>
            <w:t xml:space="preserve">Available at: </w:t>
          </w:r>
          <w:r w:rsidRPr="002C1F52">
            <w:rPr>
              <w:rFonts w:ascii="Arial" w:hAnsi="Arial" w:cs="Arial"/>
              <w:noProof/>
              <w:sz w:val="24"/>
              <w:szCs w:val="24"/>
            </w:rPr>
            <w:t xml:space="preserve">Structural Learning: </w:t>
          </w:r>
          <w:hyperlink r:id="rId28" w:history="1">
            <w:r w:rsidR="004212D6" w:rsidRPr="002C1F52">
              <w:rPr>
                <w:rStyle w:val="Hyperlink"/>
                <w:rFonts w:ascii="Arial" w:hAnsi="Arial" w:cs="Arial"/>
                <w:noProof/>
                <w:color w:val="auto"/>
                <w:sz w:val="24"/>
                <w:szCs w:val="24"/>
                <w:u w:val="none"/>
              </w:rPr>
              <w:t>https://www.structural-learning.com/post/social-learning-theory-bandura/</w:t>
            </w:r>
          </w:hyperlink>
          <w:r w:rsidR="004212D6" w:rsidRPr="002C1F52">
            <w:rPr>
              <w:rFonts w:ascii="Arial" w:hAnsi="Arial" w:cs="Arial"/>
              <w:noProof/>
              <w:sz w:val="24"/>
              <w:szCs w:val="24"/>
            </w:rPr>
            <w:t xml:space="preserve"> (Accessed: 7 February 2024).</w:t>
          </w:r>
        </w:p>
        <w:p w14:paraId="641312D2" w14:textId="1A98F572"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D'Souza, T. (2023)</w:t>
          </w:r>
          <w:r w:rsidR="00181803" w:rsidRPr="002C1F52">
            <w:rPr>
              <w:rFonts w:ascii="Arial" w:hAnsi="Arial" w:cs="Arial"/>
              <w:noProof/>
              <w:sz w:val="24"/>
              <w:szCs w:val="24"/>
            </w:rPr>
            <w:t xml:space="preserve"> </w:t>
          </w:r>
          <w:r w:rsidRPr="002C1F52">
            <w:rPr>
              <w:rFonts w:ascii="Arial" w:hAnsi="Arial" w:cs="Arial"/>
              <w:i/>
              <w:iCs/>
              <w:noProof/>
              <w:sz w:val="24"/>
              <w:szCs w:val="24"/>
            </w:rPr>
            <w:t>An L&amp;D Roadmap for the Modern Workforce</w:t>
          </w:r>
          <w:r w:rsidR="008816B0" w:rsidRPr="002C1F52">
            <w:rPr>
              <w:rFonts w:ascii="Arial" w:hAnsi="Arial" w:cs="Arial"/>
              <w:noProof/>
              <w:sz w:val="24"/>
              <w:szCs w:val="24"/>
            </w:rPr>
            <w:t xml:space="preserve">. </w:t>
          </w:r>
          <w:r w:rsidR="00796BE4" w:rsidRPr="002C1F52">
            <w:rPr>
              <w:rFonts w:ascii="Arial" w:hAnsi="Arial" w:cs="Arial"/>
              <w:noProof/>
              <w:sz w:val="24"/>
              <w:szCs w:val="24"/>
            </w:rPr>
            <w:t xml:space="preserve">Available at: </w:t>
          </w:r>
          <w:hyperlink r:id="rId29" w:history="1">
            <w:r w:rsidR="00796BE4" w:rsidRPr="002C1F52">
              <w:rPr>
                <w:rStyle w:val="Hyperlink"/>
                <w:rFonts w:ascii="Arial" w:hAnsi="Arial" w:cs="Arial"/>
                <w:noProof/>
                <w:color w:val="auto"/>
                <w:sz w:val="24"/>
                <w:szCs w:val="24"/>
                <w:u w:val="none"/>
              </w:rPr>
              <w:t>https://trainingindustry.com/articles/strategy-alignment-and-planning/an-ld-roadmap-for-the-modern-workforce-seo-ei/</w:t>
            </w:r>
          </w:hyperlink>
          <w:r w:rsidR="00796BE4" w:rsidRPr="002C1F52">
            <w:rPr>
              <w:rFonts w:ascii="Arial" w:hAnsi="Arial" w:cs="Arial"/>
              <w:noProof/>
              <w:sz w:val="24"/>
              <w:szCs w:val="24"/>
            </w:rPr>
            <w:t xml:space="preserve"> (Accessed</w:t>
          </w:r>
          <w:r w:rsidR="00F32FDD" w:rsidRPr="002C1F52">
            <w:rPr>
              <w:rFonts w:ascii="Arial" w:hAnsi="Arial" w:cs="Arial"/>
              <w:noProof/>
              <w:sz w:val="24"/>
              <w:szCs w:val="24"/>
            </w:rPr>
            <w:t>: 21 January 2024)</w:t>
          </w:r>
          <w:r w:rsidR="008816B0" w:rsidRPr="002C1F52">
            <w:rPr>
              <w:rFonts w:ascii="Arial" w:hAnsi="Arial" w:cs="Arial"/>
              <w:noProof/>
              <w:sz w:val="24"/>
              <w:szCs w:val="24"/>
            </w:rPr>
            <w:t>.</w:t>
          </w:r>
        </w:p>
        <w:p w14:paraId="4AC5E5F1" w14:textId="3C62D798"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Factorial (2024)</w:t>
          </w:r>
          <w:r w:rsidR="003264D2" w:rsidRPr="002C1F52">
            <w:rPr>
              <w:rFonts w:ascii="Arial" w:hAnsi="Arial" w:cs="Arial"/>
              <w:noProof/>
              <w:sz w:val="24"/>
              <w:szCs w:val="24"/>
            </w:rPr>
            <w:t xml:space="preserve"> </w:t>
          </w:r>
          <w:r w:rsidRPr="002C1F52">
            <w:rPr>
              <w:rFonts w:ascii="Arial" w:hAnsi="Arial" w:cs="Arial"/>
              <w:i/>
              <w:iCs/>
              <w:noProof/>
              <w:sz w:val="24"/>
              <w:szCs w:val="24"/>
            </w:rPr>
            <w:t>5 Training Methods to Use in Your L&amp;D Programs</w:t>
          </w:r>
          <w:r w:rsidRPr="002C1F52">
            <w:rPr>
              <w:rFonts w:ascii="Arial" w:hAnsi="Arial" w:cs="Arial"/>
              <w:noProof/>
              <w:sz w:val="24"/>
              <w:szCs w:val="24"/>
            </w:rPr>
            <w:t>.</w:t>
          </w:r>
          <w:r w:rsidR="00DD49B6" w:rsidRPr="002C1F52">
            <w:rPr>
              <w:rFonts w:ascii="Arial" w:hAnsi="Arial" w:cs="Arial"/>
              <w:noProof/>
              <w:sz w:val="24"/>
              <w:szCs w:val="24"/>
            </w:rPr>
            <w:t xml:space="preserve"> </w:t>
          </w:r>
          <w:r w:rsidR="003264D2" w:rsidRPr="002C1F52">
            <w:rPr>
              <w:rFonts w:ascii="Arial" w:hAnsi="Arial" w:cs="Arial"/>
              <w:noProof/>
              <w:sz w:val="24"/>
              <w:szCs w:val="24"/>
            </w:rPr>
            <w:t>Available at</w:t>
          </w:r>
          <w:r w:rsidRPr="002C1F52">
            <w:rPr>
              <w:rFonts w:ascii="Arial" w:hAnsi="Arial" w:cs="Arial"/>
              <w:noProof/>
              <w:sz w:val="24"/>
              <w:szCs w:val="24"/>
            </w:rPr>
            <w:t xml:space="preserve">: </w:t>
          </w:r>
          <w:hyperlink r:id="rId30" w:history="1">
            <w:r w:rsidR="003264D2" w:rsidRPr="002C1F52">
              <w:rPr>
                <w:rStyle w:val="Hyperlink"/>
                <w:rFonts w:ascii="Arial" w:hAnsi="Arial" w:cs="Arial"/>
                <w:noProof/>
                <w:color w:val="auto"/>
                <w:sz w:val="24"/>
                <w:szCs w:val="24"/>
                <w:u w:val="none"/>
              </w:rPr>
              <w:t>https://factorialhr.co.uk/blog/ld-learning-and-development-methods/</w:t>
            </w:r>
          </w:hyperlink>
          <w:r w:rsidR="003264D2" w:rsidRPr="002C1F52">
            <w:rPr>
              <w:rFonts w:ascii="Arial" w:hAnsi="Arial" w:cs="Arial"/>
              <w:noProof/>
              <w:sz w:val="24"/>
              <w:szCs w:val="24"/>
            </w:rPr>
            <w:t xml:space="preserve"> ( Accessed: 9 January 2024)</w:t>
          </w:r>
          <w:r w:rsidR="00DD49B6" w:rsidRPr="002C1F52">
            <w:rPr>
              <w:rFonts w:ascii="Arial" w:hAnsi="Arial" w:cs="Arial"/>
              <w:noProof/>
              <w:sz w:val="24"/>
              <w:szCs w:val="24"/>
            </w:rPr>
            <w:t>.</w:t>
          </w:r>
        </w:p>
        <w:p w14:paraId="25133EB8" w14:textId="36F5A50E"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Filmbaker</w:t>
          </w:r>
          <w:r w:rsidR="00BA2FA5" w:rsidRPr="002C1F52">
            <w:rPr>
              <w:rFonts w:ascii="Arial" w:hAnsi="Arial" w:cs="Arial"/>
              <w:noProof/>
              <w:sz w:val="24"/>
              <w:szCs w:val="24"/>
            </w:rPr>
            <w:t xml:space="preserve"> </w:t>
          </w:r>
          <w:r w:rsidRPr="002C1F52">
            <w:rPr>
              <w:rFonts w:ascii="Arial" w:hAnsi="Arial" w:cs="Arial"/>
              <w:noProof/>
              <w:sz w:val="24"/>
              <w:szCs w:val="24"/>
            </w:rPr>
            <w:t>(2023)</w:t>
          </w:r>
          <w:r w:rsidR="00BA2FA5" w:rsidRPr="002C1F52">
            <w:rPr>
              <w:rFonts w:ascii="Arial" w:hAnsi="Arial" w:cs="Arial"/>
              <w:noProof/>
              <w:sz w:val="24"/>
              <w:szCs w:val="24"/>
            </w:rPr>
            <w:t xml:space="preserve"> </w:t>
          </w:r>
          <w:r w:rsidRPr="002C1F52">
            <w:rPr>
              <w:rFonts w:ascii="Arial" w:hAnsi="Arial" w:cs="Arial"/>
              <w:i/>
              <w:iCs/>
              <w:noProof/>
              <w:sz w:val="24"/>
              <w:szCs w:val="24"/>
            </w:rPr>
            <w:t>Exploring the Future of Video: Emerging Technologies and Trends</w:t>
          </w:r>
          <w:r w:rsidRPr="002C1F52">
            <w:rPr>
              <w:rFonts w:ascii="Arial" w:hAnsi="Arial" w:cs="Arial"/>
              <w:noProof/>
              <w:sz w:val="24"/>
              <w:szCs w:val="24"/>
            </w:rPr>
            <w:t>.</w:t>
          </w:r>
          <w:r w:rsidR="00FE399D" w:rsidRPr="002C1F52">
            <w:rPr>
              <w:rFonts w:ascii="Arial" w:hAnsi="Arial" w:cs="Arial"/>
              <w:noProof/>
              <w:sz w:val="24"/>
              <w:szCs w:val="24"/>
            </w:rPr>
            <w:t xml:space="preserve"> </w:t>
          </w:r>
          <w:r w:rsidR="00BA2FA5" w:rsidRPr="002C1F52">
            <w:rPr>
              <w:rFonts w:ascii="Arial" w:hAnsi="Arial" w:cs="Arial"/>
              <w:noProof/>
              <w:sz w:val="24"/>
              <w:szCs w:val="24"/>
            </w:rPr>
            <w:t>Available at</w:t>
          </w:r>
          <w:r w:rsidRPr="002C1F52">
            <w:rPr>
              <w:rFonts w:ascii="Arial" w:hAnsi="Arial" w:cs="Arial"/>
              <w:noProof/>
              <w:sz w:val="24"/>
              <w:szCs w:val="24"/>
            </w:rPr>
            <w:t xml:space="preserve">: </w:t>
          </w:r>
          <w:hyperlink r:id="rId31" w:history="1">
            <w:r w:rsidR="00BA2FA5" w:rsidRPr="002C1F52">
              <w:rPr>
                <w:rStyle w:val="Hyperlink"/>
                <w:rFonts w:ascii="Arial" w:hAnsi="Arial" w:cs="Arial"/>
                <w:noProof/>
                <w:color w:val="auto"/>
                <w:sz w:val="24"/>
                <w:szCs w:val="24"/>
                <w:u w:val="none"/>
              </w:rPr>
              <w:t>https://www.filmbaker.com/blog/emerging-technologies-and-trends-ofvideo/</w:t>
            </w:r>
          </w:hyperlink>
          <w:r w:rsidR="00BA2FA5" w:rsidRPr="002C1F52">
            <w:rPr>
              <w:rFonts w:ascii="Arial" w:hAnsi="Arial" w:cs="Arial"/>
              <w:noProof/>
              <w:sz w:val="24"/>
              <w:szCs w:val="24"/>
            </w:rPr>
            <w:t xml:space="preserve"> (</w:t>
          </w:r>
          <w:r w:rsidR="00FE399D" w:rsidRPr="002C1F52">
            <w:rPr>
              <w:rFonts w:ascii="Arial" w:hAnsi="Arial" w:cs="Arial"/>
              <w:noProof/>
              <w:sz w:val="24"/>
              <w:szCs w:val="24"/>
            </w:rPr>
            <w:t>Accessed: 10 January 2024)</w:t>
          </w:r>
          <w:r w:rsidR="00DD49B6" w:rsidRPr="002C1F52">
            <w:rPr>
              <w:rFonts w:ascii="Arial" w:hAnsi="Arial" w:cs="Arial"/>
              <w:noProof/>
              <w:sz w:val="24"/>
              <w:szCs w:val="24"/>
            </w:rPr>
            <w:t>.</w:t>
          </w:r>
        </w:p>
        <w:p w14:paraId="6E59EF75" w14:textId="6E00A59C"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 xml:space="preserve">Fisler, C., Downes, S., Wilson, D., Stanish, A., &amp; Tom Cipolla (2023) </w:t>
          </w:r>
          <w:r w:rsidRPr="002C1F52">
            <w:rPr>
              <w:rFonts w:ascii="Arial" w:hAnsi="Arial" w:cs="Arial"/>
              <w:i/>
              <w:iCs/>
              <w:noProof/>
              <w:sz w:val="24"/>
              <w:szCs w:val="24"/>
            </w:rPr>
            <w:t>Workplace Leaders Will Focus on DEX, ESG and IT Modernization.</w:t>
          </w:r>
          <w:r w:rsidRPr="002C1F52">
            <w:rPr>
              <w:rFonts w:ascii="Arial" w:hAnsi="Arial" w:cs="Arial"/>
              <w:noProof/>
              <w:sz w:val="24"/>
              <w:szCs w:val="24"/>
            </w:rPr>
            <w:t xml:space="preserve"> US: Gartner.</w:t>
          </w:r>
        </w:p>
        <w:p w14:paraId="0B445AD0" w14:textId="79AAA853"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Garavan, T. N.</w:t>
          </w:r>
          <w:r w:rsidR="00441072" w:rsidRPr="002C1F52">
            <w:rPr>
              <w:rFonts w:ascii="Arial" w:hAnsi="Arial" w:cs="Arial"/>
              <w:noProof/>
              <w:sz w:val="24"/>
              <w:szCs w:val="24"/>
            </w:rPr>
            <w:t xml:space="preserve"> </w:t>
          </w:r>
          <w:r w:rsidR="00441072" w:rsidRPr="002C1F52">
            <w:rPr>
              <w:rFonts w:ascii="Arial" w:hAnsi="Arial" w:cs="Arial"/>
              <w:i/>
              <w:iCs/>
              <w:noProof/>
              <w:sz w:val="24"/>
              <w:szCs w:val="24"/>
            </w:rPr>
            <w:t>et al</w:t>
          </w:r>
          <w:r w:rsidR="00CE7E7A" w:rsidRPr="002C1F52">
            <w:rPr>
              <w:rFonts w:ascii="Arial" w:hAnsi="Arial" w:cs="Arial"/>
              <w:i/>
              <w:iCs/>
              <w:noProof/>
              <w:sz w:val="24"/>
              <w:szCs w:val="24"/>
            </w:rPr>
            <w:t>.</w:t>
          </w:r>
          <w:r w:rsidR="00441072" w:rsidRPr="002C1F52">
            <w:rPr>
              <w:rFonts w:ascii="Arial" w:hAnsi="Arial" w:cs="Arial"/>
              <w:noProof/>
              <w:sz w:val="24"/>
              <w:szCs w:val="24"/>
            </w:rPr>
            <w:t xml:space="preserve"> </w:t>
          </w:r>
          <w:r w:rsidRPr="002C1F52">
            <w:rPr>
              <w:rFonts w:ascii="Arial" w:hAnsi="Arial" w:cs="Arial"/>
              <w:noProof/>
              <w:sz w:val="24"/>
              <w:szCs w:val="24"/>
            </w:rPr>
            <w:t>(2020)</w:t>
          </w:r>
          <w:r w:rsidR="00CE7E7A" w:rsidRPr="002C1F52">
            <w:rPr>
              <w:rFonts w:ascii="Arial" w:hAnsi="Arial" w:cs="Arial"/>
              <w:noProof/>
              <w:sz w:val="24"/>
              <w:szCs w:val="24"/>
            </w:rPr>
            <w:t xml:space="preserve"> </w:t>
          </w:r>
          <w:r w:rsidRPr="002C1F52">
            <w:rPr>
              <w:rFonts w:ascii="Arial" w:hAnsi="Arial" w:cs="Arial"/>
              <w:noProof/>
              <w:sz w:val="24"/>
              <w:szCs w:val="24"/>
            </w:rPr>
            <w:t xml:space="preserve"> </w:t>
          </w:r>
          <w:r w:rsidRPr="002C1F52">
            <w:rPr>
              <w:rFonts w:ascii="Arial" w:hAnsi="Arial" w:cs="Arial"/>
              <w:i/>
              <w:iCs/>
              <w:noProof/>
              <w:sz w:val="24"/>
              <w:szCs w:val="24"/>
            </w:rPr>
            <w:t>Learning and Development Effectiveness in Organisations: An Integrated Systems-Informed Model of Effectiveness.</w:t>
          </w:r>
          <w:r w:rsidRPr="002C1F52">
            <w:rPr>
              <w:rFonts w:ascii="Arial" w:hAnsi="Arial" w:cs="Arial"/>
              <w:noProof/>
              <w:sz w:val="24"/>
              <w:szCs w:val="24"/>
            </w:rPr>
            <w:t xml:space="preserve"> </w:t>
          </w:r>
          <w:r w:rsidR="005506EE" w:rsidRPr="002C1F52">
            <w:rPr>
              <w:rFonts w:ascii="Arial" w:hAnsi="Arial" w:cs="Arial"/>
              <w:noProof/>
              <w:sz w:val="24"/>
              <w:szCs w:val="24"/>
            </w:rPr>
            <w:t>London</w:t>
          </w:r>
          <w:r w:rsidR="006B73AD" w:rsidRPr="002C1F52">
            <w:rPr>
              <w:rFonts w:ascii="Arial" w:hAnsi="Arial" w:cs="Arial"/>
              <w:noProof/>
              <w:sz w:val="24"/>
              <w:szCs w:val="24"/>
            </w:rPr>
            <w:t>:</w:t>
          </w:r>
          <w:r w:rsidRPr="002C1F52">
            <w:rPr>
              <w:rFonts w:ascii="Arial" w:hAnsi="Arial" w:cs="Arial"/>
              <w:noProof/>
              <w:sz w:val="24"/>
              <w:szCs w:val="24"/>
            </w:rPr>
            <w:t>Palgrave Macmillan.</w:t>
          </w:r>
        </w:p>
        <w:p w14:paraId="585C820D" w14:textId="2AD5D3A7"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Glaveski, S. (2019)</w:t>
          </w:r>
          <w:r w:rsidR="00292304" w:rsidRPr="002C1F52">
            <w:rPr>
              <w:rFonts w:ascii="Arial" w:hAnsi="Arial" w:cs="Arial"/>
              <w:noProof/>
              <w:sz w:val="24"/>
              <w:szCs w:val="24"/>
            </w:rPr>
            <w:t xml:space="preserve"> </w:t>
          </w:r>
          <w:r w:rsidRPr="002C1F52">
            <w:rPr>
              <w:rFonts w:ascii="Arial" w:hAnsi="Arial" w:cs="Arial"/>
              <w:noProof/>
              <w:sz w:val="24"/>
              <w:szCs w:val="24"/>
            </w:rPr>
            <w:t xml:space="preserve"> </w:t>
          </w:r>
          <w:r w:rsidRPr="002C1F52">
            <w:rPr>
              <w:rFonts w:ascii="Arial" w:hAnsi="Arial" w:cs="Arial"/>
              <w:i/>
              <w:iCs/>
              <w:noProof/>
              <w:sz w:val="24"/>
              <w:szCs w:val="24"/>
            </w:rPr>
            <w:t>Where Companies Go Wrong with Learning and Development</w:t>
          </w:r>
          <w:r w:rsidRPr="002C1F52">
            <w:rPr>
              <w:rFonts w:ascii="Arial" w:hAnsi="Arial" w:cs="Arial"/>
              <w:noProof/>
              <w:sz w:val="24"/>
              <w:szCs w:val="24"/>
            </w:rPr>
            <w:t xml:space="preserve">. </w:t>
          </w:r>
          <w:r w:rsidR="00292304" w:rsidRPr="002C1F52">
            <w:rPr>
              <w:rFonts w:ascii="Arial" w:hAnsi="Arial" w:cs="Arial"/>
              <w:noProof/>
              <w:sz w:val="24"/>
              <w:szCs w:val="24"/>
            </w:rPr>
            <w:t xml:space="preserve">Available at: </w:t>
          </w:r>
          <w:r w:rsidRPr="002C1F52">
            <w:rPr>
              <w:rFonts w:ascii="Arial" w:hAnsi="Arial" w:cs="Arial"/>
              <w:noProof/>
              <w:sz w:val="24"/>
              <w:szCs w:val="24"/>
            </w:rPr>
            <w:t>https://hbr.org/2019/10/where-companies-go-wrong-with-learning-and-development</w:t>
          </w:r>
          <w:r w:rsidR="00F77340" w:rsidRPr="002C1F52">
            <w:rPr>
              <w:rFonts w:ascii="Arial" w:hAnsi="Arial" w:cs="Arial"/>
              <w:noProof/>
              <w:sz w:val="24"/>
              <w:szCs w:val="24"/>
            </w:rPr>
            <w:t xml:space="preserve"> (Accessed: 23</w:t>
          </w:r>
          <w:r w:rsidR="004D2B4B" w:rsidRPr="002C1F52">
            <w:rPr>
              <w:rFonts w:ascii="Arial" w:hAnsi="Arial" w:cs="Arial"/>
              <w:noProof/>
              <w:sz w:val="24"/>
              <w:szCs w:val="24"/>
            </w:rPr>
            <w:t xml:space="preserve"> January 2024)</w:t>
          </w:r>
          <w:r w:rsidR="00C84678" w:rsidRPr="002C1F52">
            <w:rPr>
              <w:rFonts w:ascii="Arial" w:hAnsi="Arial" w:cs="Arial"/>
              <w:noProof/>
              <w:sz w:val="24"/>
              <w:szCs w:val="24"/>
            </w:rPr>
            <w:t>.</w:t>
          </w:r>
        </w:p>
        <w:p w14:paraId="6FF6182B" w14:textId="41B7E45D"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Godwin-Jones, R. (2005</w:t>
          </w:r>
          <w:r w:rsidR="00843337" w:rsidRPr="002C1F52">
            <w:rPr>
              <w:rFonts w:ascii="Arial" w:hAnsi="Arial" w:cs="Arial"/>
              <w:noProof/>
              <w:sz w:val="24"/>
              <w:szCs w:val="24"/>
            </w:rPr>
            <w:t xml:space="preserve">) ‘Emerging Technologies, </w:t>
          </w:r>
          <w:r w:rsidRPr="002C1F52">
            <w:rPr>
              <w:rFonts w:ascii="Arial" w:hAnsi="Arial" w:cs="Arial"/>
              <w:noProof/>
              <w:sz w:val="24"/>
              <w:szCs w:val="24"/>
            </w:rPr>
            <w:t>Messaging, Gaming, Peer-to-peer Sharing: Language Learning Strategies &amp; Tools for the Millennial Generation</w:t>
          </w:r>
          <w:r w:rsidR="00843337" w:rsidRPr="002C1F52">
            <w:rPr>
              <w:rFonts w:ascii="Arial" w:hAnsi="Arial" w:cs="Arial"/>
              <w:noProof/>
              <w:sz w:val="24"/>
              <w:szCs w:val="24"/>
            </w:rPr>
            <w:t>’,</w:t>
          </w:r>
          <w:r w:rsidRPr="002C1F52">
            <w:rPr>
              <w:rFonts w:ascii="Arial" w:hAnsi="Arial" w:cs="Arial"/>
              <w:noProof/>
              <w:sz w:val="24"/>
              <w:szCs w:val="24"/>
            </w:rPr>
            <w:t xml:space="preserve"> </w:t>
          </w:r>
          <w:r w:rsidRPr="002C1F52">
            <w:rPr>
              <w:rFonts w:ascii="Arial" w:hAnsi="Arial" w:cs="Arial"/>
              <w:i/>
              <w:iCs/>
              <w:noProof/>
              <w:sz w:val="24"/>
              <w:szCs w:val="24"/>
            </w:rPr>
            <w:t xml:space="preserve">Language Learning &amp; Technology </w:t>
          </w:r>
          <w:r w:rsidRPr="002C1F52">
            <w:rPr>
              <w:rFonts w:ascii="Arial" w:hAnsi="Arial" w:cs="Arial"/>
              <w:noProof/>
              <w:sz w:val="24"/>
              <w:szCs w:val="24"/>
            </w:rPr>
            <w:t xml:space="preserve">, </w:t>
          </w:r>
          <w:r w:rsidR="00D101AA" w:rsidRPr="002C1F52">
            <w:rPr>
              <w:rFonts w:ascii="Arial" w:hAnsi="Arial" w:cs="Arial"/>
              <w:noProof/>
              <w:sz w:val="24"/>
              <w:szCs w:val="24"/>
            </w:rPr>
            <w:t xml:space="preserve">9(1), </w:t>
          </w:r>
          <w:r w:rsidRPr="002C1F52">
            <w:rPr>
              <w:rFonts w:ascii="Arial" w:hAnsi="Arial" w:cs="Arial"/>
              <w:noProof/>
              <w:sz w:val="24"/>
              <w:szCs w:val="24"/>
            </w:rPr>
            <w:t>pp. 17-22.</w:t>
          </w:r>
          <w:r w:rsidR="00843337" w:rsidRPr="002C1F52">
            <w:rPr>
              <w:rFonts w:ascii="Arial" w:hAnsi="Arial" w:cs="Arial"/>
              <w:noProof/>
              <w:sz w:val="24"/>
              <w:szCs w:val="24"/>
            </w:rPr>
            <w:t xml:space="preserve"> </w:t>
          </w:r>
        </w:p>
        <w:p w14:paraId="4F0A1598" w14:textId="59DD01A2"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Greenhow, C., &amp; Akgun, S. (2022</w:t>
          </w:r>
          <w:r w:rsidR="00E740BC" w:rsidRPr="002C1F52">
            <w:rPr>
              <w:rFonts w:ascii="Arial" w:hAnsi="Arial" w:cs="Arial"/>
              <w:noProof/>
              <w:sz w:val="24"/>
              <w:szCs w:val="24"/>
            </w:rPr>
            <w:t>)</w:t>
          </w:r>
          <w:r w:rsidRPr="002C1F52">
            <w:rPr>
              <w:rFonts w:ascii="Arial" w:hAnsi="Arial" w:cs="Arial"/>
              <w:noProof/>
              <w:sz w:val="24"/>
              <w:szCs w:val="24"/>
            </w:rPr>
            <w:t xml:space="preserve"> </w:t>
          </w:r>
          <w:r w:rsidR="00E740BC" w:rsidRPr="002C1F52">
            <w:rPr>
              <w:rFonts w:ascii="Arial" w:hAnsi="Arial" w:cs="Arial"/>
              <w:noProof/>
              <w:sz w:val="24"/>
              <w:szCs w:val="24"/>
            </w:rPr>
            <w:t>‘</w:t>
          </w:r>
          <w:r w:rsidRPr="002C1F52">
            <w:rPr>
              <w:rFonts w:ascii="Arial" w:hAnsi="Arial" w:cs="Arial"/>
              <w:noProof/>
              <w:sz w:val="24"/>
              <w:szCs w:val="24"/>
            </w:rPr>
            <w:t>AI Ethics</w:t>
          </w:r>
          <w:r w:rsidR="00E740BC" w:rsidRPr="002C1F52">
            <w:rPr>
              <w:rFonts w:ascii="Arial" w:hAnsi="Arial" w:cs="Arial"/>
              <w:noProof/>
              <w:sz w:val="24"/>
              <w:szCs w:val="24"/>
            </w:rPr>
            <w:t xml:space="preserve">’, </w:t>
          </w:r>
          <w:r w:rsidRPr="002C1F52">
            <w:rPr>
              <w:rFonts w:ascii="Arial" w:hAnsi="Arial" w:cs="Arial"/>
              <w:i/>
              <w:iCs/>
              <w:noProof/>
              <w:sz w:val="24"/>
              <w:szCs w:val="24"/>
            </w:rPr>
            <w:t>National Library of Medicine</w:t>
          </w:r>
          <w:r w:rsidRPr="002C1F52">
            <w:rPr>
              <w:rFonts w:ascii="Arial" w:hAnsi="Arial" w:cs="Arial"/>
              <w:noProof/>
              <w:sz w:val="24"/>
              <w:szCs w:val="24"/>
            </w:rPr>
            <w:t xml:space="preserve">, </w:t>
          </w:r>
          <w:r w:rsidR="000815C4" w:rsidRPr="002C1F52">
            <w:rPr>
              <w:rFonts w:ascii="Arial" w:hAnsi="Arial" w:cs="Arial"/>
              <w:noProof/>
              <w:sz w:val="24"/>
              <w:szCs w:val="24"/>
            </w:rPr>
            <w:t>2(3),pp.</w:t>
          </w:r>
          <w:r w:rsidRPr="002C1F52">
            <w:rPr>
              <w:rFonts w:ascii="Arial" w:hAnsi="Arial" w:cs="Arial"/>
              <w:noProof/>
              <w:sz w:val="24"/>
              <w:szCs w:val="24"/>
            </w:rPr>
            <w:t>431-440.</w:t>
          </w:r>
          <w:r w:rsidR="00E740BC" w:rsidRPr="002C1F52">
            <w:rPr>
              <w:rFonts w:ascii="Arial" w:hAnsi="Arial" w:cs="Arial"/>
              <w:noProof/>
              <w:sz w:val="24"/>
              <w:szCs w:val="24"/>
            </w:rPr>
            <w:t xml:space="preserve"> </w:t>
          </w:r>
        </w:p>
        <w:p w14:paraId="50EB3851" w14:textId="72AC4217"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 xml:space="preserve">Gupta, G. (2022) </w:t>
          </w:r>
          <w:r w:rsidRPr="002C1F52">
            <w:rPr>
              <w:rFonts w:ascii="Arial" w:hAnsi="Arial" w:cs="Arial"/>
              <w:i/>
              <w:iCs/>
              <w:noProof/>
              <w:sz w:val="24"/>
              <w:szCs w:val="24"/>
            </w:rPr>
            <w:t>Pros And Cons Of Gamification</w:t>
          </w:r>
          <w:r w:rsidRPr="002C1F52">
            <w:rPr>
              <w:rFonts w:ascii="Arial" w:hAnsi="Arial" w:cs="Arial"/>
              <w:noProof/>
              <w:sz w:val="24"/>
              <w:szCs w:val="24"/>
            </w:rPr>
            <w:t>. Retrieved from eLearning Industry</w:t>
          </w:r>
          <w:r w:rsidR="00C84678" w:rsidRPr="002C1F52">
            <w:rPr>
              <w:rFonts w:ascii="Arial" w:hAnsi="Arial" w:cs="Arial"/>
              <w:noProof/>
              <w:sz w:val="24"/>
              <w:szCs w:val="24"/>
            </w:rPr>
            <w:t>.</w:t>
          </w:r>
          <w:r w:rsidRPr="002C1F52">
            <w:rPr>
              <w:rFonts w:ascii="Arial" w:hAnsi="Arial" w:cs="Arial"/>
              <w:noProof/>
              <w:sz w:val="24"/>
              <w:szCs w:val="24"/>
            </w:rPr>
            <w:t xml:space="preserve"> </w:t>
          </w:r>
          <w:r w:rsidR="00AF3166" w:rsidRPr="002C1F52">
            <w:rPr>
              <w:rFonts w:ascii="Arial" w:hAnsi="Arial" w:cs="Arial"/>
              <w:noProof/>
              <w:sz w:val="24"/>
              <w:szCs w:val="24"/>
            </w:rPr>
            <w:t xml:space="preserve">Available at: </w:t>
          </w:r>
          <w:hyperlink r:id="rId32" w:history="1">
            <w:r w:rsidR="00AF3166" w:rsidRPr="002C1F52">
              <w:rPr>
                <w:rStyle w:val="Hyperlink"/>
                <w:rFonts w:ascii="Arial" w:hAnsi="Arial" w:cs="Arial"/>
                <w:noProof/>
                <w:color w:val="auto"/>
                <w:sz w:val="24"/>
                <w:szCs w:val="24"/>
                <w:u w:val="none"/>
              </w:rPr>
              <w:t>https://elearningindustry.com/pros-and-cons-of-gamification</w:t>
            </w:r>
          </w:hyperlink>
          <w:r w:rsidR="00AF3166" w:rsidRPr="002C1F52">
            <w:rPr>
              <w:rFonts w:ascii="Arial" w:hAnsi="Arial" w:cs="Arial"/>
              <w:noProof/>
              <w:sz w:val="24"/>
              <w:szCs w:val="24"/>
            </w:rPr>
            <w:t xml:space="preserve"> (Accessed</w:t>
          </w:r>
          <w:r w:rsidR="001942CA" w:rsidRPr="002C1F52">
            <w:rPr>
              <w:rFonts w:ascii="Arial" w:hAnsi="Arial" w:cs="Arial"/>
              <w:noProof/>
              <w:sz w:val="24"/>
              <w:szCs w:val="24"/>
            </w:rPr>
            <w:t>: 20 January 2024)</w:t>
          </w:r>
          <w:r w:rsidR="00C84678" w:rsidRPr="002C1F52">
            <w:rPr>
              <w:rFonts w:ascii="Arial" w:hAnsi="Arial" w:cs="Arial"/>
              <w:noProof/>
              <w:sz w:val="24"/>
              <w:szCs w:val="24"/>
            </w:rPr>
            <w:t>.</w:t>
          </w:r>
        </w:p>
        <w:p w14:paraId="6ADC5BEE" w14:textId="6A405A16"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Inclusion Digital Engineering</w:t>
          </w:r>
          <w:r w:rsidR="00843B9D" w:rsidRPr="002C1F52">
            <w:rPr>
              <w:rFonts w:ascii="Arial" w:hAnsi="Arial" w:cs="Arial"/>
              <w:noProof/>
              <w:sz w:val="24"/>
              <w:szCs w:val="24"/>
            </w:rPr>
            <w:t xml:space="preserve"> </w:t>
          </w:r>
          <w:r w:rsidRPr="002C1F52">
            <w:rPr>
              <w:rFonts w:ascii="Arial" w:hAnsi="Arial" w:cs="Arial"/>
              <w:noProof/>
              <w:sz w:val="24"/>
              <w:szCs w:val="24"/>
            </w:rPr>
            <w:t>(2023)</w:t>
          </w:r>
          <w:r w:rsidR="00843B9D" w:rsidRPr="002C1F52">
            <w:rPr>
              <w:rFonts w:ascii="Arial" w:hAnsi="Arial" w:cs="Arial"/>
              <w:noProof/>
              <w:sz w:val="24"/>
              <w:szCs w:val="24"/>
            </w:rPr>
            <w:t xml:space="preserve"> </w:t>
          </w:r>
          <w:r w:rsidRPr="002C1F52">
            <w:rPr>
              <w:rFonts w:ascii="Arial" w:hAnsi="Arial" w:cs="Arial"/>
              <w:i/>
              <w:iCs/>
              <w:noProof/>
              <w:sz w:val="24"/>
              <w:szCs w:val="24"/>
            </w:rPr>
            <w:t>Digital Literacy in the Age of AI: A Roadmap for Business Success</w:t>
          </w:r>
          <w:r w:rsidRPr="002C1F52">
            <w:rPr>
              <w:rFonts w:ascii="Arial" w:hAnsi="Arial" w:cs="Arial"/>
              <w:noProof/>
              <w:sz w:val="24"/>
              <w:szCs w:val="24"/>
            </w:rPr>
            <w:t>.</w:t>
          </w:r>
          <w:r w:rsidR="00416426" w:rsidRPr="002C1F52">
            <w:rPr>
              <w:rFonts w:ascii="Arial" w:hAnsi="Arial" w:cs="Arial"/>
              <w:noProof/>
              <w:sz w:val="24"/>
              <w:szCs w:val="24"/>
            </w:rPr>
            <w:t xml:space="preserve"> Available at</w:t>
          </w:r>
          <w:r w:rsidRPr="002C1F52">
            <w:rPr>
              <w:rFonts w:ascii="Arial" w:hAnsi="Arial" w:cs="Arial"/>
              <w:noProof/>
              <w:sz w:val="24"/>
              <w:szCs w:val="24"/>
            </w:rPr>
            <w:t xml:space="preserve">: </w:t>
          </w:r>
          <w:hyperlink r:id="rId33" w:history="1">
            <w:r w:rsidR="00416426" w:rsidRPr="002C1F52">
              <w:rPr>
                <w:rStyle w:val="Hyperlink"/>
                <w:rFonts w:ascii="Arial" w:hAnsi="Arial" w:cs="Arial"/>
                <w:noProof/>
                <w:color w:val="auto"/>
                <w:sz w:val="24"/>
                <w:szCs w:val="24"/>
                <w:u w:val="none"/>
              </w:rPr>
              <w:t>https://inclusioncloud.com/insights/blog/digital-literacy-ai/</w:t>
            </w:r>
          </w:hyperlink>
          <w:r w:rsidR="00416426" w:rsidRPr="002C1F52">
            <w:rPr>
              <w:rFonts w:ascii="Arial" w:hAnsi="Arial" w:cs="Arial"/>
              <w:noProof/>
              <w:sz w:val="24"/>
              <w:szCs w:val="24"/>
            </w:rPr>
            <w:t xml:space="preserve"> ( Accessed: 7 January 2024).</w:t>
          </w:r>
        </w:p>
        <w:p w14:paraId="22BFB7DE" w14:textId="5B07FD76"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lastRenderedPageBreak/>
            <w:t>James, D. (2022)</w:t>
          </w:r>
          <w:r w:rsidR="00CC70AA" w:rsidRPr="002C1F52">
            <w:rPr>
              <w:rFonts w:ascii="Arial" w:hAnsi="Arial" w:cs="Arial"/>
              <w:noProof/>
              <w:sz w:val="24"/>
              <w:szCs w:val="24"/>
            </w:rPr>
            <w:t xml:space="preserve"> </w:t>
          </w:r>
          <w:r w:rsidRPr="002C1F52">
            <w:rPr>
              <w:rFonts w:ascii="Arial" w:hAnsi="Arial" w:cs="Arial"/>
              <w:i/>
              <w:iCs/>
              <w:noProof/>
              <w:sz w:val="24"/>
              <w:szCs w:val="24"/>
            </w:rPr>
            <w:t>Developing a digital mindset: How digitally literate is your L&amp;D team?</w:t>
          </w:r>
          <w:r w:rsidR="00C84678" w:rsidRPr="002C1F52">
            <w:rPr>
              <w:rFonts w:ascii="Arial" w:hAnsi="Arial" w:cs="Arial"/>
              <w:i/>
              <w:iCs/>
              <w:noProof/>
              <w:sz w:val="24"/>
              <w:szCs w:val="24"/>
            </w:rPr>
            <w:t>.</w:t>
          </w:r>
          <w:r w:rsidR="00CC70AA" w:rsidRPr="002C1F52">
            <w:rPr>
              <w:rFonts w:ascii="Arial" w:hAnsi="Arial" w:cs="Arial"/>
              <w:i/>
              <w:iCs/>
              <w:noProof/>
              <w:sz w:val="24"/>
              <w:szCs w:val="24"/>
            </w:rPr>
            <w:t xml:space="preserve"> </w:t>
          </w:r>
          <w:r w:rsidR="00CC70AA" w:rsidRPr="002C1F52">
            <w:rPr>
              <w:rFonts w:ascii="Arial" w:hAnsi="Arial" w:cs="Arial"/>
              <w:noProof/>
              <w:sz w:val="24"/>
              <w:szCs w:val="24"/>
            </w:rPr>
            <w:t>Available at</w:t>
          </w:r>
          <w:r w:rsidRPr="002C1F52">
            <w:rPr>
              <w:rFonts w:ascii="Arial" w:hAnsi="Arial" w:cs="Arial"/>
              <w:noProof/>
              <w:sz w:val="24"/>
              <w:szCs w:val="24"/>
            </w:rPr>
            <w:t xml:space="preserve">: </w:t>
          </w:r>
          <w:hyperlink r:id="rId34" w:history="1">
            <w:r w:rsidR="00CC70AA" w:rsidRPr="002C1F52">
              <w:rPr>
                <w:rStyle w:val="Hyperlink"/>
                <w:rFonts w:ascii="Arial" w:hAnsi="Arial" w:cs="Arial"/>
                <w:noProof/>
                <w:color w:val="auto"/>
                <w:sz w:val="24"/>
                <w:szCs w:val="24"/>
                <w:u w:val="none"/>
              </w:rPr>
              <w:t>https://www.hrdconnect.com/2022/11/04/developing-a-digital-mindset-how-digitally-literate-is-your-ld-team/</w:t>
            </w:r>
          </w:hyperlink>
          <w:r w:rsidR="00CC70AA" w:rsidRPr="002C1F52">
            <w:rPr>
              <w:rFonts w:ascii="Arial" w:hAnsi="Arial" w:cs="Arial"/>
              <w:noProof/>
              <w:sz w:val="24"/>
              <w:szCs w:val="24"/>
            </w:rPr>
            <w:t xml:space="preserve"> (Accessed: </w:t>
          </w:r>
          <w:r w:rsidR="00917D00" w:rsidRPr="002C1F52">
            <w:rPr>
              <w:rFonts w:ascii="Arial" w:hAnsi="Arial" w:cs="Arial"/>
              <w:noProof/>
              <w:sz w:val="24"/>
              <w:szCs w:val="24"/>
            </w:rPr>
            <w:t>1 February 2024)</w:t>
          </w:r>
          <w:r w:rsidR="00C84678" w:rsidRPr="002C1F52">
            <w:rPr>
              <w:rFonts w:ascii="Arial" w:hAnsi="Arial" w:cs="Arial"/>
              <w:noProof/>
              <w:sz w:val="24"/>
              <w:szCs w:val="24"/>
            </w:rPr>
            <w:t>.</w:t>
          </w:r>
        </w:p>
        <w:p w14:paraId="2FFD839C" w14:textId="22C71759"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Johnson, B. (2017)</w:t>
          </w:r>
          <w:r w:rsidR="00917D00" w:rsidRPr="002C1F52">
            <w:rPr>
              <w:rFonts w:ascii="Arial" w:hAnsi="Arial" w:cs="Arial"/>
              <w:noProof/>
              <w:sz w:val="24"/>
              <w:szCs w:val="24"/>
            </w:rPr>
            <w:t xml:space="preserve"> </w:t>
          </w:r>
          <w:r w:rsidRPr="002C1F52">
            <w:rPr>
              <w:rFonts w:ascii="Arial" w:hAnsi="Arial" w:cs="Arial"/>
              <w:i/>
              <w:iCs/>
              <w:noProof/>
              <w:sz w:val="24"/>
              <w:szCs w:val="24"/>
            </w:rPr>
            <w:t>Equipping learners for the future requires more external awareness.</w:t>
          </w:r>
          <w:r w:rsidR="00B7378A" w:rsidRPr="002C1F52">
            <w:rPr>
              <w:rFonts w:ascii="Arial" w:hAnsi="Arial" w:cs="Arial"/>
              <w:i/>
              <w:iCs/>
              <w:noProof/>
              <w:sz w:val="24"/>
              <w:szCs w:val="24"/>
            </w:rPr>
            <w:t xml:space="preserve"> </w:t>
          </w:r>
          <w:r w:rsidR="00B7378A" w:rsidRPr="002C1F52">
            <w:rPr>
              <w:rFonts w:ascii="Arial" w:hAnsi="Arial" w:cs="Arial"/>
              <w:noProof/>
              <w:sz w:val="24"/>
              <w:szCs w:val="24"/>
            </w:rPr>
            <w:t>Available at:</w:t>
          </w:r>
          <w:r w:rsidR="00B7378A" w:rsidRPr="002C1F52">
            <w:rPr>
              <w:rFonts w:ascii="Arial" w:hAnsi="Arial" w:cs="Arial"/>
              <w:i/>
              <w:iCs/>
              <w:noProof/>
              <w:sz w:val="24"/>
              <w:szCs w:val="24"/>
            </w:rPr>
            <w:t xml:space="preserve"> </w:t>
          </w:r>
          <w:hyperlink r:id="rId35" w:history="1">
            <w:r w:rsidR="00B7378A" w:rsidRPr="002C1F52">
              <w:rPr>
                <w:rStyle w:val="Hyperlink"/>
                <w:rFonts w:ascii="Arial" w:hAnsi="Arial" w:cs="Arial"/>
                <w:noProof/>
                <w:color w:val="auto"/>
                <w:sz w:val="24"/>
                <w:szCs w:val="24"/>
                <w:u w:val="none"/>
              </w:rPr>
              <w:t>https://www.peoplemanagement.co.uk/article/1743865/equipping-learners-requires-external-awareness</w:t>
            </w:r>
          </w:hyperlink>
          <w:r w:rsidR="00B7378A" w:rsidRPr="002C1F52">
            <w:rPr>
              <w:rFonts w:ascii="Arial" w:hAnsi="Arial" w:cs="Arial"/>
              <w:noProof/>
              <w:sz w:val="24"/>
              <w:szCs w:val="24"/>
            </w:rPr>
            <w:t xml:space="preserve"> (Accessed:  February 2024)</w:t>
          </w:r>
          <w:r w:rsidR="00E97123" w:rsidRPr="002C1F52">
            <w:rPr>
              <w:rFonts w:ascii="Arial" w:hAnsi="Arial" w:cs="Arial"/>
              <w:noProof/>
              <w:sz w:val="24"/>
              <w:szCs w:val="24"/>
            </w:rPr>
            <w:t>.</w:t>
          </w:r>
        </w:p>
        <w:p w14:paraId="2BAEC7D9" w14:textId="7F24254C"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Komm, A., Pollner, F., &amp; Sikka, B. S. (2021)</w:t>
          </w:r>
          <w:r w:rsidR="008A276D" w:rsidRPr="002C1F52">
            <w:rPr>
              <w:rFonts w:ascii="Arial" w:hAnsi="Arial" w:cs="Arial"/>
              <w:noProof/>
              <w:sz w:val="24"/>
              <w:szCs w:val="24"/>
            </w:rPr>
            <w:t xml:space="preserve"> </w:t>
          </w:r>
          <w:r w:rsidRPr="002C1F52">
            <w:rPr>
              <w:rFonts w:ascii="Arial" w:hAnsi="Arial" w:cs="Arial"/>
              <w:i/>
              <w:iCs/>
              <w:noProof/>
              <w:sz w:val="24"/>
              <w:szCs w:val="24"/>
            </w:rPr>
            <w:t>The new possible: How HR can help build the organization of the future.</w:t>
          </w:r>
          <w:r w:rsidRPr="002C1F52">
            <w:rPr>
              <w:rFonts w:ascii="Arial" w:hAnsi="Arial" w:cs="Arial"/>
              <w:noProof/>
              <w:sz w:val="24"/>
              <w:szCs w:val="24"/>
            </w:rPr>
            <w:t xml:space="preserve"> </w:t>
          </w:r>
          <w:r w:rsidR="008A276D" w:rsidRPr="002C1F52">
            <w:rPr>
              <w:rFonts w:ascii="Arial" w:hAnsi="Arial" w:cs="Arial"/>
              <w:noProof/>
              <w:sz w:val="24"/>
              <w:szCs w:val="24"/>
            </w:rPr>
            <w:t>Available at</w:t>
          </w:r>
          <w:r w:rsidRPr="002C1F52">
            <w:rPr>
              <w:rFonts w:ascii="Arial" w:hAnsi="Arial" w:cs="Arial"/>
              <w:noProof/>
              <w:sz w:val="24"/>
              <w:szCs w:val="24"/>
            </w:rPr>
            <w:t xml:space="preserve">: </w:t>
          </w:r>
          <w:hyperlink r:id="rId36" w:history="1">
            <w:r w:rsidR="003E4115" w:rsidRPr="002C1F52">
              <w:rPr>
                <w:rStyle w:val="Hyperlink"/>
                <w:rFonts w:ascii="Arial" w:hAnsi="Arial" w:cs="Arial"/>
                <w:noProof/>
                <w:color w:val="auto"/>
                <w:sz w:val="24"/>
                <w:szCs w:val="24"/>
                <w:u w:val="none"/>
              </w:rPr>
              <w:t>https://www.mckinsey.com/capabilities/people-and-organizational-performance/our-insights/the-new-possible-how-hr-can-help-build-the-organization-of-the-future/</w:t>
            </w:r>
          </w:hyperlink>
          <w:r w:rsidR="003E4115" w:rsidRPr="002C1F52">
            <w:rPr>
              <w:rFonts w:ascii="Arial" w:hAnsi="Arial" w:cs="Arial"/>
              <w:noProof/>
              <w:sz w:val="24"/>
              <w:szCs w:val="24"/>
            </w:rPr>
            <w:t xml:space="preserve"> (Accessed: </w:t>
          </w:r>
          <w:r w:rsidR="00780577" w:rsidRPr="002C1F52">
            <w:rPr>
              <w:rFonts w:ascii="Arial" w:hAnsi="Arial" w:cs="Arial"/>
              <w:noProof/>
              <w:sz w:val="24"/>
              <w:szCs w:val="24"/>
            </w:rPr>
            <w:t>3 February 2024).</w:t>
          </w:r>
        </w:p>
        <w:p w14:paraId="6B3590F1" w14:textId="4AD77D62"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Krishna, D. (2023)</w:t>
          </w:r>
          <w:r w:rsidR="006666F6" w:rsidRPr="002C1F52">
            <w:rPr>
              <w:rFonts w:ascii="Arial" w:hAnsi="Arial" w:cs="Arial"/>
              <w:noProof/>
              <w:sz w:val="24"/>
              <w:szCs w:val="24"/>
            </w:rPr>
            <w:t xml:space="preserve"> </w:t>
          </w:r>
          <w:r w:rsidRPr="002C1F52">
            <w:rPr>
              <w:rFonts w:ascii="Arial" w:hAnsi="Arial" w:cs="Arial"/>
              <w:i/>
              <w:iCs/>
              <w:noProof/>
              <w:sz w:val="24"/>
              <w:szCs w:val="24"/>
            </w:rPr>
            <w:t>13 Reasons Why AI Video is a Game Changer for L&amp;D Teams</w:t>
          </w:r>
          <w:r w:rsidRPr="002C1F52">
            <w:rPr>
              <w:rFonts w:ascii="Arial" w:hAnsi="Arial" w:cs="Arial"/>
              <w:noProof/>
              <w:sz w:val="24"/>
              <w:szCs w:val="24"/>
            </w:rPr>
            <w:t>.</w:t>
          </w:r>
          <w:r w:rsidR="006666F6" w:rsidRPr="002C1F52">
            <w:rPr>
              <w:rFonts w:ascii="Arial" w:hAnsi="Arial" w:cs="Arial"/>
              <w:noProof/>
              <w:sz w:val="24"/>
              <w:szCs w:val="24"/>
            </w:rPr>
            <w:t xml:space="preserve"> Available at</w:t>
          </w:r>
          <w:r w:rsidRPr="002C1F52">
            <w:rPr>
              <w:rFonts w:ascii="Arial" w:hAnsi="Arial" w:cs="Arial"/>
              <w:noProof/>
              <w:sz w:val="24"/>
              <w:szCs w:val="24"/>
            </w:rPr>
            <w:t xml:space="preserve">: </w:t>
          </w:r>
          <w:hyperlink r:id="rId37" w:history="1">
            <w:r w:rsidR="006666F6" w:rsidRPr="002C1F52">
              <w:rPr>
                <w:rStyle w:val="Hyperlink"/>
                <w:rFonts w:ascii="Arial" w:hAnsi="Arial" w:cs="Arial"/>
                <w:noProof/>
                <w:color w:val="auto"/>
                <w:sz w:val="24"/>
                <w:szCs w:val="24"/>
                <w:u w:val="none"/>
              </w:rPr>
              <w:t>https://www.animaker.com/hub/ai-video-for-learning-and-development/</w:t>
            </w:r>
          </w:hyperlink>
          <w:r w:rsidR="006666F6" w:rsidRPr="002C1F52">
            <w:rPr>
              <w:rFonts w:ascii="Arial" w:hAnsi="Arial" w:cs="Arial"/>
              <w:noProof/>
              <w:sz w:val="24"/>
              <w:szCs w:val="24"/>
            </w:rPr>
            <w:t xml:space="preserve"> (</w:t>
          </w:r>
          <w:r w:rsidR="00B2089D" w:rsidRPr="002C1F52">
            <w:rPr>
              <w:rFonts w:ascii="Arial" w:hAnsi="Arial" w:cs="Arial"/>
              <w:noProof/>
              <w:sz w:val="24"/>
              <w:szCs w:val="24"/>
            </w:rPr>
            <w:t>A</w:t>
          </w:r>
          <w:r w:rsidR="006666F6" w:rsidRPr="002C1F52">
            <w:rPr>
              <w:rFonts w:ascii="Arial" w:hAnsi="Arial" w:cs="Arial"/>
              <w:noProof/>
              <w:sz w:val="24"/>
              <w:szCs w:val="24"/>
            </w:rPr>
            <w:t>ccessed: 2 February</w:t>
          </w:r>
          <w:r w:rsidR="00B2089D" w:rsidRPr="002C1F52">
            <w:rPr>
              <w:rFonts w:ascii="Arial" w:hAnsi="Arial" w:cs="Arial"/>
              <w:noProof/>
              <w:sz w:val="24"/>
              <w:szCs w:val="24"/>
            </w:rPr>
            <w:t xml:space="preserve"> 2024)</w:t>
          </w:r>
          <w:r w:rsidR="00E97123" w:rsidRPr="002C1F52">
            <w:rPr>
              <w:rFonts w:ascii="Arial" w:hAnsi="Arial" w:cs="Arial"/>
              <w:noProof/>
              <w:sz w:val="24"/>
              <w:szCs w:val="24"/>
            </w:rPr>
            <w:t>.</w:t>
          </w:r>
        </w:p>
        <w:p w14:paraId="010667D7" w14:textId="77D4DF52"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 xml:space="preserve">Lake, K. (2024). </w:t>
          </w:r>
          <w:r w:rsidRPr="002C1F52">
            <w:rPr>
              <w:rFonts w:ascii="Arial" w:hAnsi="Arial" w:cs="Arial"/>
              <w:i/>
              <w:iCs/>
              <w:noProof/>
              <w:sz w:val="24"/>
              <w:szCs w:val="24"/>
            </w:rPr>
            <w:t>L&amp;D Trends in 2024: Shaping Future Workforces and Optimizing Learning as a Business</w:t>
          </w:r>
          <w:r w:rsidRPr="002C1F52">
            <w:rPr>
              <w:rFonts w:ascii="Arial" w:hAnsi="Arial" w:cs="Arial"/>
              <w:noProof/>
              <w:sz w:val="24"/>
              <w:szCs w:val="24"/>
            </w:rPr>
            <w:t>.</w:t>
          </w:r>
          <w:r w:rsidR="00E97123" w:rsidRPr="002C1F52">
            <w:rPr>
              <w:rFonts w:ascii="Arial" w:hAnsi="Arial" w:cs="Arial"/>
              <w:noProof/>
              <w:sz w:val="24"/>
              <w:szCs w:val="24"/>
            </w:rPr>
            <w:t xml:space="preserve"> </w:t>
          </w:r>
          <w:r w:rsidR="00B2089D" w:rsidRPr="002C1F52">
            <w:rPr>
              <w:rFonts w:ascii="Arial" w:hAnsi="Arial" w:cs="Arial"/>
              <w:noProof/>
              <w:sz w:val="24"/>
              <w:szCs w:val="24"/>
            </w:rPr>
            <w:t>Available at</w:t>
          </w:r>
          <w:r w:rsidRPr="002C1F52">
            <w:rPr>
              <w:rFonts w:ascii="Arial" w:hAnsi="Arial" w:cs="Arial"/>
              <w:noProof/>
              <w:sz w:val="24"/>
              <w:szCs w:val="24"/>
            </w:rPr>
            <w:t xml:space="preserve">: </w:t>
          </w:r>
          <w:hyperlink r:id="rId38" w:history="1">
            <w:r w:rsidR="00B2089D" w:rsidRPr="002C1F52">
              <w:rPr>
                <w:rStyle w:val="Hyperlink"/>
                <w:rFonts w:ascii="Arial" w:hAnsi="Arial" w:cs="Arial"/>
                <w:noProof/>
                <w:color w:val="auto"/>
                <w:sz w:val="24"/>
                <w:szCs w:val="24"/>
                <w:u w:val="none"/>
              </w:rPr>
              <w:t>https://trainingindustry.com/articles/strategy-alignment-and-planning/ld-trends-in-2024-shaping-future-workforces-and-optimizing-learning-as-a-business-seo-ei/</w:t>
            </w:r>
          </w:hyperlink>
          <w:r w:rsidR="00B2089D" w:rsidRPr="002C1F52">
            <w:rPr>
              <w:rFonts w:ascii="Arial" w:hAnsi="Arial" w:cs="Arial"/>
              <w:noProof/>
              <w:sz w:val="24"/>
              <w:szCs w:val="24"/>
            </w:rPr>
            <w:t xml:space="preserve"> ( Accessed 3</w:t>
          </w:r>
          <w:r w:rsidR="00B2089D" w:rsidRPr="002C1F52">
            <w:rPr>
              <w:rFonts w:ascii="Arial" w:hAnsi="Arial" w:cs="Arial"/>
              <w:noProof/>
              <w:sz w:val="24"/>
              <w:szCs w:val="24"/>
              <w:vertAlign w:val="superscript"/>
            </w:rPr>
            <w:t>rd</w:t>
          </w:r>
          <w:r w:rsidR="00B2089D" w:rsidRPr="002C1F52">
            <w:rPr>
              <w:rFonts w:ascii="Arial" w:hAnsi="Arial" w:cs="Arial"/>
              <w:noProof/>
              <w:sz w:val="24"/>
              <w:szCs w:val="24"/>
            </w:rPr>
            <w:t xml:space="preserve"> February 2024)</w:t>
          </w:r>
          <w:r w:rsidR="00C75C26" w:rsidRPr="002C1F52">
            <w:rPr>
              <w:rFonts w:ascii="Arial" w:hAnsi="Arial" w:cs="Arial"/>
              <w:noProof/>
              <w:sz w:val="24"/>
              <w:szCs w:val="24"/>
            </w:rPr>
            <w:t>.</w:t>
          </w:r>
        </w:p>
        <w:p w14:paraId="6DCA4100" w14:textId="3C885635"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Lewis, D. (2016)</w:t>
          </w:r>
          <w:r w:rsidR="00B2089D" w:rsidRPr="002C1F52">
            <w:rPr>
              <w:rFonts w:ascii="Arial" w:hAnsi="Arial" w:cs="Arial"/>
              <w:noProof/>
              <w:sz w:val="24"/>
              <w:szCs w:val="24"/>
            </w:rPr>
            <w:t xml:space="preserve"> </w:t>
          </w:r>
          <w:r w:rsidR="00B2089D" w:rsidRPr="002C1F52">
            <w:rPr>
              <w:rFonts w:ascii="Arial" w:hAnsi="Arial" w:cs="Arial"/>
              <w:i/>
              <w:iCs/>
              <w:noProof/>
              <w:sz w:val="24"/>
              <w:szCs w:val="24"/>
            </w:rPr>
            <w:t>Prove and improve your training program with a pilot project</w:t>
          </w:r>
          <w:r w:rsidR="00B2089D" w:rsidRPr="002C1F52">
            <w:rPr>
              <w:rFonts w:ascii="Arial" w:hAnsi="Arial" w:cs="Arial"/>
              <w:noProof/>
              <w:sz w:val="24"/>
              <w:szCs w:val="24"/>
            </w:rPr>
            <w:t>.</w:t>
          </w:r>
          <w:r w:rsidR="005C2F97" w:rsidRPr="002C1F52">
            <w:rPr>
              <w:rFonts w:ascii="Arial" w:hAnsi="Arial" w:cs="Arial"/>
              <w:noProof/>
              <w:sz w:val="24"/>
              <w:szCs w:val="24"/>
            </w:rPr>
            <w:t xml:space="preserve"> Available at</w:t>
          </w:r>
          <w:r w:rsidRPr="002C1F52">
            <w:rPr>
              <w:rFonts w:ascii="Arial" w:hAnsi="Arial" w:cs="Arial"/>
              <w:noProof/>
              <w:sz w:val="24"/>
              <w:szCs w:val="24"/>
            </w:rPr>
            <w:t xml:space="preserve">: </w:t>
          </w:r>
          <w:hyperlink r:id="rId39" w:history="1">
            <w:r w:rsidR="005C2F97" w:rsidRPr="002C1F52">
              <w:rPr>
                <w:rStyle w:val="Hyperlink"/>
                <w:rFonts w:ascii="Arial" w:hAnsi="Arial" w:cs="Arial"/>
                <w:noProof/>
                <w:color w:val="auto"/>
                <w:sz w:val="24"/>
                <w:szCs w:val="24"/>
                <w:u w:val="none"/>
              </w:rPr>
              <w:t>https://www.allencomm.com/blog/2016/07/improve-your-training-program-with-pilot/</w:t>
            </w:r>
          </w:hyperlink>
          <w:r w:rsidR="005C2F97" w:rsidRPr="002C1F52">
            <w:rPr>
              <w:rFonts w:ascii="Arial" w:hAnsi="Arial" w:cs="Arial"/>
              <w:noProof/>
              <w:sz w:val="24"/>
              <w:szCs w:val="24"/>
            </w:rPr>
            <w:t xml:space="preserve"> ( Accessed: 5</w:t>
          </w:r>
          <w:r w:rsidR="005C2F97" w:rsidRPr="002C1F52">
            <w:rPr>
              <w:rFonts w:ascii="Arial" w:hAnsi="Arial" w:cs="Arial"/>
              <w:noProof/>
              <w:sz w:val="24"/>
              <w:szCs w:val="24"/>
              <w:vertAlign w:val="superscript"/>
            </w:rPr>
            <w:t>th</w:t>
          </w:r>
          <w:r w:rsidR="005C2F97" w:rsidRPr="002C1F52">
            <w:rPr>
              <w:rFonts w:ascii="Arial" w:hAnsi="Arial" w:cs="Arial"/>
              <w:noProof/>
              <w:sz w:val="24"/>
              <w:szCs w:val="24"/>
            </w:rPr>
            <w:t xml:space="preserve"> February 2024)</w:t>
          </w:r>
          <w:r w:rsidR="00C75C26" w:rsidRPr="002C1F52">
            <w:rPr>
              <w:rFonts w:ascii="Arial" w:hAnsi="Arial" w:cs="Arial"/>
              <w:noProof/>
              <w:sz w:val="24"/>
              <w:szCs w:val="24"/>
            </w:rPr>
            <w:t>.</w:t>
          </w:r>
        </w:p>
        <w:p w14:paraId="032C890D" w14:textId="02C19FBB"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Liebowitz, J. (2019)</w:t>
          </w:r>
          <w:r w:rsidR="005506EE" w:rsidRPr="002C1F52">
            <w:rPr>
              <w:rFonts w:ascii="Arial" w:hAnsi="Arial" w:cs="Arial"/>
              <w:noProof/>
              <w:sz w:val="24"/>
              <w:szCs w:val="24"/>
            </w:rPr>
            <w:t xml:space="preserve"> </w:t>
          </w:r>
          <w:r w:rsidRPr="002C1F52">
            <w:rPr>
              <w:rFonts w:ascii="Arial" w:hAnsi="Arial" w:cs="Arial"/>
              <w:i/>
              <w:iCs/>
              <w:noProof/>
              <w:sz w:val="24"/>
              <w:szCs w:val="24"/>
            </w:rPr>
            <w:t>Building Organizational Intelligence: A Knowledge Management Primer.</w:t>
          </w:r>
          <w:r w:rsidRPr="002C1F52">
            <w:rPr>
              <w:rFonts w:ascii="Arial" w:hAnsi="Arial" w:cs="Arial"/>
              <w:noProof/>
              <w:sz w:val="24"/>
              <w:szCs w:val="24"/>
            </w:rPr>
            <w:t xml:space="preserve"> </w:t>
          </w:r>
          <w:r w:rsidR="001B2109" w:rsidRPr="002C1F52">
            <w:rPr>
              <w:rFonts w:ascii="Arial" w:hAnsi="Arial" w:cs="Arial"/>
              <w:noProof/>
              <w:sz w:val="24"/>
              <w:szCs w:val="24"/>
            </w:rPr>
            <w:t>Florida</w:t>
          </w:r>
          <w:r w:rsidR="0014151B" w:rsidRPr="002C1F52">
            <w:rPr>
              <w:rFonts w:ascii="Arial" w:hAnsi="Arial" w:cs="Arial"/>
              <w:noProof/>
              <w:sz w:val="24"/>
              <w:szCs w:val="24"/>
            </w:rPr>
            <w:t xml:space="preserve">: </w:t>
          </w:r>
          <w:r w:rsidRPr="002C1F52">
            <w:rPr>
              <w:rFonts w:ascii="Arial" w:hAnsi="Arial" w:cs="Arial"/>
              <w:noProof/>
              <w:sz w:val="24"/>
              <w:szCs w:val="24"/>
            </w:rPr>
            <w:t>CRC Press.</w:t>
          </w:r>
        </w:p>
        <w:p w14:paraId="5E9273E3" w14:textId="0971F957"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Loom</w:t>
          </w:r>
          <w:r w:rsidR="00106E70" w:rsidRPr="002C1F52">
            <w:rPr>
              <w:rFonts w:ascii="Arial" w:hAnsi="Arial" w:cs="Arial"/>
              <w:noProof/>
              <w:sz w:val="24"/>
              <w:szCs w:val="24"/>
            </w:rPr>
            <w:t xml:space="preserve"> </w:t>
          </w:r>
          <w:r w:rsidRPr="002C1F52">
            <w:rPr>
              <w:rFonts w:ascii="Arial" w:hAnsi="Arial" w:cs="Arial"/>
              <w:noProof/>
              <w:sz w:val="24"/>
              <w:szCs w:val="24"/>
            </w:rPr>
            <w:t>(2022)</w:t>
          </w:r>
          <w:r w:rsidR="00106E70" w:rsidRPr="002C1F52">
            <w:rPr>
              <w:rFonts w:ascii="Arial" w:hAnsi="Arial" w:cs="Arial"/>
              <w:noProof/>
              <w:sz w:val="24"/>
              <w:szCs w:val="24"/>
            </w:rPr>
            <w:t xml:space="preserve"> </w:t>
          </w:r>
          <w:r w:rsidRPr="002C1F52">
            <w:rPr>
              <w:rFonts w:ascii="Arial" w:hAnsi="Arial" w:cs="Arial"/>
              <w:i/>
              <w:iCs/>
              <w:noProof/>
              <w:sz w:val="24"/>
              <w:szCs w:val="24"/>
            </w:rPr>
            <w:t>GDPR Compliance</w:t>
          </w:r>
          <w:r w:rsidRPr="002C1F52">
            <w:rPr>
              <w:rFonts w:ascii="Arial" w:hAnsi="Arial" w:cs="Arial"/>
              <w:noProof/>
              <w:sz w:val="24"/>
              <w:szCs w:val="24"/>
            </w:rPr>
            <w:t xml:space="preserve">. </w:t>
          </w:r>
          <w:r w:rsidR="00106E70" w:rsidRPr="002C1F52">
            <w:rPr>
              <w:rFonts w:ascii="Arial" w:hAnsi="Arial" w:cs="Arial"/>
              <w:noProof/>
              <w:sz w:val="24"/>
              <w:szCs w:val="24"/>
            </w:rPr>
            <w:t xml:space="preserve">Available at: </w:t>
          </w:r>
          <w:hyperlink r:id="rId40" w:history="1">
            <w:r w:rsidR="005B5BE7" w:rsidRPr="002C1F52">
              <w:rPr>
                <w:rStyle w:val="Hyperlink"/>
                <w:rFonts w:ascii="Arial" w:hAnsi="Arial" w:cs="Arial"/>
                <w:noProof/>
                <w:color w:val="auto"/>
                <w:sz w:val="24"/>
                <w:szCs w:val="24"/>
                <w:u w:val="none"/>
              </w:rPr>
              <w:t>https://support.loom.com/hc/en-us/articles/360002228758-GDPR-compliance/</w:t>
            </w:r>
          </w:hyperlink>
          <w:r w:rsidR="00106E70" w:rsidRPr="002C1F52">
            <w:rPr>
              <w:rFonts w:ascii="Arial" w:hAnsi="Arial" w:cs="Arial"/>
              <w:noProof/>
              <w:sz w:val="24"/>
              <w:szCs w:val="24"/>
            </w:rPr>
            <w:t xml:space="preserve"> ( </w:t>
          </w:r>
          <w:r w:rsidR="005B5BE7" w:rsidRPr="002C1F52">
            <w:rPr>
              <w:rFonts w:ascii="Arial" w:hAnsi="Arial" w:cs="Arial"/>
              <w:noProof/>
              <w:sz w:val="24"/>
              <w:szCs w:val="24"/>
            </w:rPr>
            <w:t>A</w:t>
          </w:r>
          <w:r w:rsidR="00106E70" w:rsidRPr="002C1F52">
            <w:rPr>
              <w:rFonts w:ascii="Arial" w:hAnsi="Arial" w:cs="Arial"/>
              <w:noProof/>
              <w:sz w:val="24"/>
              <w:szCs w:val="24"/>
            </w:rPr>
            <w:t xml:space="preserve">ccessed: </w:t>
          </w:r>
          <w:r w:rsidR="005B5BE7" w:rsidRPr="002C1F52">
            <w:rPr>
              <w:rFonts w:ascii="Arial" w:hAnsi="Arial" w:cs="Arial"/>
              <w:noProof/>
              <w:sz w:val="24"/>
              <w:szCs w:val="24"/>
            </w:rPr>
            <w:t>6 February 2024).</w:t>
          </w:r>
        </w:p>
        <w:p w14:paraId="3374C633" w14:textId="2C9C9483"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Loom</w:t>
          </w:r>
          <w:r w:rsidR="005B5BE7" w:rsidRPr="002C1F52">
            <w:rPr>
              <w:rFonts w:ascii="Arial" w:hAnsi="Arial" w:cs="Arial"/>
              <w:noProof/>
              <w:sz w:val="24"/>
              <w:szCs w:val="24"/>
            </w:rPr>
            <w:t xml:space="preserve"> </w:t>
          </w:r>
          <w:r w:rsidRPr="002C1F52">
            <w:rPr>
              <w:rFonts w:ascii="Arial" w:hAnsi="Arial" w:cs="Arial"/>
              <w:noProof/>
              <w:sz w:val="24"/>
              <w:szCs w:val="24"/>
            </w:rPr>
            <w:t>(2022)</w:t>
          </w:r>
          <w:r w:rsidR="005B5BE7" w:rsidRPr="002C1F52">
            <w:rPr>
              <w:rFonts w:ascii="Arial" w:hAnsi="Arial" w:cs="Arial"/>
              <w:noProof/>
              <w:sz w:val="24"/>
              <w:szCs w:val="24"/>
            </w:rPr>
            <w:t xml:space="preserve"> </w:t>
          </w:r>
          <w:r w:rsidRPr="002C1F52">
            <w:rPr>
              <w:rFonts w:ascii="Arial" w:hAnsi="Arial" w:cs="Arial"/>
              <w:i/>
              <w:iCs/>
              <w:noProof/>
              <w:sz w:val="24"/>
              <w:szCs w:val="24"/>
            </w:rPr>
            <w:t>What is Loom.</w:t>
          </w:r>
          <w:r w:rsidR="005B5BE7" w:rsidRPr="002C1F52">
            <w:rPr>
              <w:rFonts w:ascii="Arial" w:hAnsi="Arial" w:cs="Arial"/>
              <w:i/>
              <w:iCs/>
              <w:noProof/>
              <w:sz w:val="24"/>
              <w:szCs w:val="24"/>
            </w:rPr>
            <w:t xml:space="preserve"> </w:t>
          </w:r>
          <w:r w:rsidR="005B5BE7" w:rsidRPr="002C1F52">
            <w:rPr>
              <w:rFonts w:ascii="Arial" w:hAnsi="Arial" w:cs="Arial"/>
              <w:noProof/>
              <w:sz w:val="24"/>
              <w:szCs w:val="24"/>
            </w:rPr>
            <w:t>Available at</w:t>
          </w:r>
          <w:r w:rsidRPr="002C1F52">
            <w:rPr>
              <w:rFonts w:ascii="Arial" w:hAnsi="Arial" w:cs="Arial"/>
              <w:noProof/>
              <w:sz w:val="24"/>
              <w:szCs w:val="24"/>
            </w:rPr>
            <w:t xml:space="preserve">: </w:t>
          </w:r>
          <w:hyperlink r:id="rId41" w:anchor=":~:text=%F0%9F%92%96,share%20through%20Loom's%20patented%20technology/" w:history="1">
            <w:r w:rsidR="001E7EF1" w:rsidRPr="002C1F52">
              <w:rPr>
                <w:rStyle w:val="Hyperlink"/>
                <w:rFonts w:ascii="Arial" w:hAnsi="Arial" w:cs="Arial"/>
                <w:noProof/>
                <w:color w:val="auto"/>
                <w:sz w:val="24"/>
                <w:szCs w:val="24"/>
                <w:u w:val="none"/>
              </w:rPr>
              <w:t>https://support.loom.com/hc/en-us/articles/360002158057-What-is-Loom#:~:text=%F0%9F%92%96,share%20through%20Loom's%20patented%20technology/</w:t>
            </w:r>
          </w:hyperlink>
          <w:r w:rsidR="005B5BE7" w:rsidRPr="002C1F52">
            <w:rPr>
              <w:rFonts w:ascii="Arial" w:hAnsi="Arial" w:cs="Arial"/>
              <w:noProof/>
              <w:sz w:val="24"/>
              <w:szCs w:val="24"/>
            </w:rPr>
            <w:t xml:space="preserve"> (Accessed: </w:t>
          </w:r>
          <w:r w:rsidR="001E7EF1" w:rsidRPr="002C1F52">
            <w:rPr>
              <w:rFonts w:ascii="Arial" w:hAnsi="Arial" w:cs="Arial"/>
              <w:noProof/>
              <w:sz w:val="24"/>
              <w:szCs w:val="24"/>
            </w:rPr>
            <w:t>6 February 2024).</w:t>
          </w:r>
        </w:p>
        <w:p w14:paraId="21E4713D" w14:textId="3364632A"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Loom</w:t>
          </w:r>
          <w:r w:rsidR="001E7EF1" w:rsidRPr="002C1F52">
            <w:rPr>
              <w:rFonts w:ascii="Arial" w:hAnsi="Arial" w:cs="Arial"/>
              <w:noProof/>
              <w:sz w:val="24"/>
              <w:szCs w:val="24"/>
            </w:rPr>
            <w:t xml:space="preserve"> (</w:t>
          </w:r>
          <w:r w:rsidRPr="002C1F52">
            <w:rPr>
              <w:rFonts w:ascii="Arial" w:hAnsi="Arial" w:cs="Arial"/>
              <w:noProof/>
              <w:sz w:val="24"/>
              <w:szCs w:val="24"/>
            </w:rPr>
            <w:t>2024)</w:t>
          </w:r>
          <w:r w:rsidR="001E7EF1" w:rsidRPr="002C1F52">
            <w:rPr>
              <w:rFonts w:ascii="Arial" w:hAnsi="Arial" w:cs="Arial"/>
              <w:noProof/>
              <w:sz w:val="24"/>
              <w:szCs w:val="24"/>
            </w:rPr>
            <w:t xml:space="preserve"> </w:t>
          </w:r>
          <w:r w:rsidRPr="002C1F52">
            <w:rPr>
              <w:rFonts w:ascii="Arial" w:hAnsi="Arial" w:cs="Arial"/>
              <w:i/>
              <w:iCs/>
              <w:noProof/>
              <w:sz w:val="24"/>
              <w:szCs w:val="24"/>
            </w:rPr>
            <w:t>Choose the plan that fits your needs.</w:t>
          </w:r>
          <w:r w:rsidR="001E7EF1" w:rsidRPr="002C1F52">
            <w:rPr>
              <w:rFonts w:ascii="Arial" w:hAnsi="Arial" w:cs="Arial"/>
              <w:i/>
              <w:iCs/>
              <w:noProof/>
              <w:sz w:val="24"/>
              <w:szCs w:val="24"/>
            </w:rPr>
            <w:t xml:space="preserve"> </w:t>
          </w:r>
          <w:r w:rsidR="001E7EF1" w:rsidRPr="002C1F52">
            <w:rPr>
              <w:rFonts w:ascii="Arial" w:hAnsi="Arial" w:cs="Arial"/>
              <w:noProof/>
              <w:sz w:val="24"/>
              <w:szCs w:val="24"/>
            </w:rPr>
            <w:t>Available at</w:t>
          </w:r>
          <w:r w:rsidRPr="002C1F52">
            <w:rPr>
              <w:rFonts w:ascii="Arial" w:hAnsi="Arial" w:cs="Arial"/>
              <w:noProof/>
              <w:sz w:val="24"/>
              <w:szCs w:val="24"/>
            </w:rPr>
            <w:t xml:space="preserve">: </w:t>
          </w:r>
          <w:hyperlink r:id="rId42" w:history="1">
            <w:r w:rsidR="001E7EF1" w:rsidRPr="002C1F52">
              <w:rPr>
                <w:rStyle w:val="Hyperlink"/>
                <w:rFonts w:ascii="Arial" w:hAnsi="Arial" w:cs="Arial"/>
                <w:noProof/>
                <w:color w:val="auto"/>
                <w:sz w:val="24"/>
                <w:szCs w:val="24"/>
                <w:u w:val="none"/>
              </w:rPr>
              <w:t>https://www.loom.com/pricing/</w:t>
            </w:r>
          </w:hyperlink>
          <w:r w:rsidR="001E7EF1" w:rsidRPr="002C1F52">
            <w:rPr>
              <w:rFonts w:ascii="Arial" w:hAnsi="Arial" w:cs="Arial"/>
              <w:noProof/>
              <w:sz w:val="24"/>
              <w:szCs w:val="24"/>
            </w:rPr>
            <w:t xml:space="preserve"> ( Accessed: 7 February 2024).</w:t>
          </w:r>
        </w:p>
        <w:p w14:paraId="53D8FB6A" w14:textId="0B63F74B"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Loom</w:t>
          </w:r>
          <w:r w:rsidR="001E7EF1" w:rsidRPr="002C1F52">
            <w:rPr>
              <w:rFonts w:ascii="Arial" w:hAnsi="Arial" w:cs="Arial"/>
              <w:noProof/>
              <w:sz w:val="24"/>
              <w:szCs w:val="24"/>
            </w:rPr>
            <w:t xml:space="preserve"> </w:t>
          </w:r>
          <w:r w:rsidRPr="002C1F52">
            <w:rPr>
              <w:rFonts w:ascii="Arial" w:hAnsi="Arial" w:cs="Arial"/>
              <w:noProof/>
              <w:sz w:val="24"/>
              <w:szCs w:val="24"/>
            </w:rPr>
            <w:t>(2024)</w:t>
          </w:r>
          <w:r w:rsidR="001E7EF1" w:rsidRPr="002C1F52">
            <w:rPr>
              <w:rFonts w:ascii="Arial" w:hAnsi="Arial" w:cs="Arial"/>
              <w:noProof/>
              <w:sz w:val="24"/>
              <w:szCs w:val="24"/>
            </w:rPr>
            <w:t xml:space="preserve"> </w:t>
          </w:r>
          <w:r w:rsidRPr="002C1F52">
            <w:rPr>
              <w:rFonts w:ascii="Arial" w:hAnsi="Arial" w:cs="Arial"/>
              <w:i/>
              <w:iCs/>
              <w:noProof/>
              <w:sz w:val="24"/>
              <w:szCs w:val="24"/>
            </w:rPr>
            <w:t>Discover all the ways you can use Loom to connect and collaborate across your business.</w:t>
          </w:r>
          <w:r w:rsidR="001E7EF1" w:rsidRPr="002C1F52">
            <w:rPr>
              <w:rFonts w:ascii="Arial" w:hAnsi="Arial" w:cs="Arial"/>
              <w:noProof/>
              <w:sz w:val="24"/>
              <w:szCs w:val="24"/>
            </w:rPr>
            <w:t xml:space="preserve"> Available at</w:t>
          </w:r>
          <w:r w:rsidRPr="002C1F52">
            <w:rPr>
              <w:rFonts w:ascii="Arial" w:hAnsi="Arial" w:cs="Arial"/>
              <w:noProof/>
              <w:sz w:val="24"/>
              <w:szCs w:val="24"/>
            </w:rPr>
            <w:t xml:space="preserve">: </w:t>
          </w:r>
          <w:hyperlink r:id="rId43" w:history="1">
            <w:r w:rsidR="001E7EF1" w:rsidRPr="002C1F52">
              <w:rPr>
                <w:rStyle w:val="Hyperlink"/>
                <w:rFonts w:ascii="Arial" w:hAnsi="Arial" w:cs="Arial"/>
                <w:noProof/>
                <w:color w:val="auto"/>
                <w:sz w:val="24"/>
                <w:szCs w:val="24"/>
                <w:u w:val="none"/>
              </w:rPr>
              <w:t>https://www.loom.com/use-case/</w:t>
            </w:r>
          </w:hyperlink>
          <w:r w:rsidR="001E7EF1" w:rsidRPr="002C1F52">
            <w:rPr>
              <w:rFonts w:ascii="Arial" w:hAnsi="Arial" w:cs="Arial"/>
              <w:noProof/>
              <w:sz w:val="24"/>
              <w:szCs w:val="24"/>
            </w:rPr>
            <w:t xml:space="preserve"> ( Accessed: 7 February 2024).</w:t>
          </w:r>
        </w:p>
        <w:p w14:paraId="4631EB92" w14:textId="610D2698"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Lutin, L. (2020)</w:t>
          </w:r>
          <w:r w:rsidR="00C75FFC" w:rsidRPr="002C1F52">
            <w:rPr>
              <w:rFonts w:ascii="Arial" w:hAnsi="Arial" w:cs="Arial"/>
              <w:noProof/>
              <w:sz w:val="24"/>
              <w:szCs w:val="24"/>
            </w:rPr>
            <w:t xml:space="preserve"> </w:t>
          </w:r>
          <w:r w:rsidRPr="002C1F52">
            <w:rPr>
              <w:rFonts w:ascii="Arial" w:hAnsi="Arial" w:cs="Arial"/>
              <w:i/>
              <w:iCs/>
              <w:noProof/>
              <w:sz w:val="24"/>
              <w:szCs w:val="24"/>
            </w:rPr>
            <w:t>Superlearning</w:t>
          </w:r>
          <w:r w:rsidRPr="002C1F52">
            <w:rPr>
              <w:rFonts w:ascii="Arial" w:hAnsi="Arial" w:cs="Arial"/>
              <w:noProof/>
              <w:sz w:val="24"/>
              <w:szCs w:val="24"/>
            </w:rPr>
            <w:t xml:space="preserve">. </w:t>
          </w:r>
          <w:r w:rsidR="00C75FFC" w:rsidRPr="002C1F52">
            <w:rPr>
              <w:rFonts w:ascii="Arial" w:hAnsi="Arial" w:cs="Arial"/>
              <w:noProof/>
              <w:sz w:val="24"/>
              <w:szCs w:val="24"/>
            </w:rPr>
            <w:t>Available at</w:t>
          </w:r>
          <w:r w:rsidRPr="002C1F52">
            <w:rPr>
              <w:rFonts w:ascii="Arial" w:hAnsi="Arial" w:cs="Arial"/>
              <w:noProof/>
              <w:sz w:val="24"/>
              <w:szCs w:val="24"/>
            </w:rPr>
            <w:t xml:space="preserve">: </w:t>
          </w:r>
          <w:hyperlink r:id="rId44" w:history="1">
            <w:r w:rsidR="00725E20" w:rsidRPr="002C1F52">
              <w:rPr>
                <w:rStyle w:val="Hyperlink"/>
                <w:rFonts w:ascii="Arial" w:hAnsi="Arial" w:cs="Arial"/>
                <w:noProof/>
                <w:color w:val="auto"/>
                <w:sz w:val="24"/>
                <w:szCs w:val="24"/>
                <w:u w:val="none"/>
              </w:rPr>
              <w:t>https://www2.deloitte.com/xe/en/insights/focus/technology-and-the-future-of-work/reskilling-the-workforce.html</w:t>
            </w:r>
          </w:hyperlink>
          <w:r w:rsidR="00C75C26" w:rsidRPr="002C1F52">
            <w:rPr>
              <w:rFonts w:ascii="Arial" w:hAnsi="Arial" w:cs="Arial"/>
              <w:noProof/>
              <w:sz w:val="24"/>
              <w:szCs w:val="24"/>
            </w:rPr>
            <w:t>/</w:t>
          </w:r>
          <w:r w:rsidR="00725E20" w:rsidRPr="002C1F52">
            <w:rPr>
              <w:rFonts w:ascii="Arial" w:hAnsi="Arial" w:cs="Arial"/>
              <w:noProof/>
              <w:sz w:val="24"/>
              <w:szCs w:val="24"/>
            </w:rPr>
            <w:t xml:space="preserve"> (Accessed:  5</w:t>
          </w:r>
          <w:r w:rsidR="00725E20" w:rsidRPr="002C1F52">
            <w:rPr>
              <w:rFonts w:ascii="Arial" w:hAnsi="Arial" w:cs="Arial"/>
              <w:noProof/>
              <w:sz w:val="24"/>
              <w:szCs w:val="24"/>
              <w:vertAlign w:val="superscript"/>
            </w:rPr>
            <w:t>th</w:t>
          </w:r>
          <w:r w:rsidR="00725E20" w:rsidRPr="002C1F52">
            <w:rPr>
              <w:rFonts w:ascii="Arial" w:hAnsi="Arial" w:cs="Arial"/>
              <w:noProof/>
              <w:sz w:val="24"/>
              <w:szCs w:val="24"/>
            </w:rPr>
            <w:t xml:space="preserve"> February 2024)</w:t>
          </w:r>
          <w:r w:rsidR="00C75C26" w:rsidRPr="002C1F52">
            <w:rPr>
              <w:rFonts w:ascii="Arial" w:hAnsi="Arial" w:cs="Arial"/>
              <w:noProof/>
              <w:sz w:val="24"/>
              <w:szCs w:val="24"/>
            </w:rPr>
            <w:t>.</w:t>
          </w:r>
        </w:p>
        <w:p w14:paraId="0427269F" w14:textId="755CB7FB"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Masrom, M. (2007)</w:t>
          </w:r>
          <w:r w:rsidR="009C1FEF" w:rsidRPr="002C1F52">
            <w:rPr>
              <w:rFonts w:ascii="Arial" w:hAnsi="Arial" w:cs="Arial"/>
              <w:noProof/>
              <w:sz w:val="24"/>
              <w:szCs w:val="24"/>
            </w:rPr>
            <w:t xml:space="preserve"> ‘</w:t>
          </w:r>
          <w:r w:rsidRPr="002C1F52">
            <w:rPr>
              <w:rFonts w:ascii="Arial" w:hAnsi="Arial" w:cs="Arial"/>
              <w:noProof/>
              <w:sz w:val="24"/>
              <w:szCs w:val="24"/>
            </w:rPr>
            <w:t>Technology acceptance model and E-learning</w:t>
          </w:r>
          <w:r w:rsidR="009C1FEF" w:rsidRPr="002C1F52">
            <w:rPr>
              <w:rFonts w:ascii="Arial" w:hAnsi="Arial" w:cs="Arial"/>
              <w:noProof/>
              <w:sz w:val="24"/>
              <w:szCs w:val="24"/>
            </w:rPr>
            <w:t xml:space="preserve">’, </w:t>
          </w:r>
          <w:r w:rsidRPr="002C1F52">
            <w:rPr>
              <w:rFonts w:ascii="Arial" w:hAnsi="Arial" w:cs="Arial"/>
              <w:i/>
              <w:iCs/>
              <w:noProof/>
              <w:sz w:val="24"/>
              <w:szCs w:val="24"/>
            </w:rPr>
            <w:t>12th International Conference on Education</w:t>
          </w:r>
          <w:r w:rsidRPr="002C1F52">
            <w:rPr>
              <w:rFonts w:ascii="Arial" w:hAnsi="Arial" w:cs="Arial"/>
              <w:noProof/>
              <w:sz w:val="24"/>
              <w:szCs w:val="24"/>
            </w:rPr>
            <w:t>, 21.</w:t>
          </w:r>
        </w:p>
        <w:p w14:paraId="6D01486C" w14:textId="74D88145"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lastRenderedPageBreak/>
            <w:t>McKay, F. (2017)</w:t>
          </w:r>
          <w:r w:rsidR="003226A4" w:rsidRPr="002C1F52">
            <w:rPr>
              <w:rFonts w:ascii="Arial" w:hAnsi="Arial" w:cs="Arial"/>
              <w:noProof/>
              <w:sz w:val="24"/>
              <w:szCs w:val="24"/>
            </w:rPr>
            <w:t xml:space="preserve"> </w:t>
          </w:r>
          <w:r w:rsidRPr="002C1F52">
            <w:rPr>
              <w:rFonts w:ascii="Arial" w:hAnsi="Arial" w:cs="Arial"/>
              <w:i/>
              <w:iCs/>
              <w:noProof/>
              <w:sz w:val="24"/>
              <w:szCs w:val="24"/>
            </w:rPr>
            <w:t>Digital in L&amp;D – friend or foe?</w:t>
          </w:r>
          <w:r w:rsidR="00120D86" w:rsidRPr="002C1F52">
            <w:rPr>
              <w:rFonts w:ascii="Arial" w:hAnsi="Arial" w:cs="Arial"/>
              <w:noProof/>
              <w:sz w:val="24"/>
              <w:szCs w:val="24"/>
            </w:rPr>
            <w:t xml:space="preserve">. </w:t>
          </w:r>
          <w:r w:rsidR="003226A4" w:rsidRPr="002C1F52">
            <w:rPr>
              <w:rFonts w:ascii="Arial" w:hAnsi="Arial" w:cs="Arial"/>
              <w:noProof/>
              <w:sz w:val="24"/>
              <w:szCs w:val="24"/>
            </w:rPr>
            <w:t xml:space="preserve"> Available at: </w:t>
          </w:r>
          <w:hyperlink r:id="rId45" w:history="1">
            <w:r w:rsidR="003226A4" w:rsidRPr="002C1F52">
              <w:rPr>
                <w:rStyle w:val="Hyperlink"/>
                <w:rFonts w:ascii="Arial" w:hAnsi="Arial" w:cs="Arial"/>
                <w:noProof/>
                <w:color w:val="auto"/>
                <w:sz w:val="24"/>
                <w:szCs w:val="24"/>
                <w:u w:val="none"/>
              </w:rPr>
              <w:t>https://www.peoplemanagement.co.uk/article/1743804/digital-learning-friend-foe</w:t>
            </w:r>
          </w:hyperlink>
          <w:r w:rsidR="00120D86" w:rsidRPr="002C1F52">
            <w:rPr>
              <w:rFonts w:ascii="Arial" w:hAnsi="Arial" w:cs="Arial"/>
              <w:noProof/>
              <w:sz w:val="24"/>
              <w:szCs w:val="24"/>
            </w:rPr>
            <w:t>/</w:t>
          </w:r>
          <w:r w:rsidR="003226A4" w:rsidRPr="002C1F52">
            <w:rPr>
              <w:rFonts w:ascii="Arial" w:hAnsi="Arial" w:cs="Arial"/>
              <w:noProof/>
              <w:sz w:val="24"/>
              <w:szCs w:val="24"/>
            </w:rPr>
            <w:t xml:space="preserve"> (</w:t>
          </w:r>
          <w:r w:rsidR="005C1F2B" w:rsidRPr="002C1F52">
            <w:rPr>
              <w:rFonts w:ascii="Arial" w:hAnsi="Arial" w:cs="Arial"/>
              <w:noProof/>
              <w:sz w:val="24"/>
              <w:szCs w:val="24"/>
            </w:rPr>
            <w:t>A</w:t>
          </w:r>
          <w:r w:rsidR="003226A4" w:rsidRPr="002C1F52">
            <w:rPr>
              <w:rFonts w:ascii="Arial" w:hAnsi="Arial" w:cs="Arial"/>
              <w:noProof/>
              <w:sz w:val="24"/>
              <w:szCs w:val="24"/>
            </w:rPr>
            <w:t xml:space="preserve">ccessed: </w:t>
          </w:r>
          <w:r w:rsidR="005C1F2B" w:rsidRPr="002C1F52">
            <w:rPr>
              <w:rFonts w:ascii="Arial" w:hAnsi="Arial" w:cs="Arial"/>
              <w:noProof/>
              <w:sz w:val="24"/>
              <w:szCs w:val="24"/>
            </w:rPr>
            <w:t>5</w:t>
          </w:r>
          <w:r w:rsidR="005C1F2B" w:rsidRPr="002C1F52">
            <w:rPr>
              <w:rFonts w:ascii="Arial" w:hAnsi="Arial" w:cs="Arial"/>
              <w:noProof/>
              <w:sz w:val="24"/>
              <w:szCs w:val="24"/>
              <w:vertAlign w:val="superscript"/>
            </w:rPr>
            <w:t>th</w:t>
          </w:r>
          <w:r w:rsidR="005C1F2B" w:rsidRPr="002C1F52">
            <w:rPr>
              <w:rFonts w:ascii="Arial" w:hAnsi="Arial" w:cs="Arial"/>
              <w:noProof/>
              <w:sz w:val="24"/>
              <w:szCs w:val="24"/>
            </w:rPr>
            <w:t xml:space="preserve"> February 2024)</w:t>
          </w:r>
          <w:r w:rsidR="00120D86" w:rsidRPr="002C1F52">
            <w:rPr>
              <w:rFonts w:ascii="Arial" w:hAnsi="Arial" w:cs="Arial"/>
              <w:noProof/>
              <w:sz w:val="24"/>
              <w:szCs w:val="24"/>
            </w:rPr>
            <w:t>.</w:t>
          </w:r>
        </w:p>
        <w:p w14:paraId="65444CF2" w14:textId="124B7BC9"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McLaren, T. (2018)</w:t>
          </w:r>
          <w:r w:rsidR="005C1F2B" w:rsidRPr="002C1F52">
            <w:rPr>
              <w:rFonts w:ascii="Arial" w:hAnsi="Arial" w:cs="Arial"/>
              <w:noProof/>
              <w:sz w:val="24"/>
              <w:szCs w:val="24"/>
            </w:rPr>
            <w:t xml:space="preserve"> </w:t>
          </w:r>
          <w:r w:rsidRPr="002C1F52">
            <w:rPr>
              <w:rFonts w:ascii="Arial" w:hAnsi="Arial" w:cs="Arial"/>
              <w:i/>
              <w:iCs/>
              <w:noProof/>
              <w:sz w:val="24"/>
              <w:szCs w:val="24"/>
            </w:rPr>
            <w:t>How video software Loom is changing client education</w:t>
          </w:r>
          <w:r w:rsidRPr="002C1F52">
            <w:rPr>
              <w:rFonts w:ascii="Arial" w:hAnsi="Arial" w:cs="Arial"/>
              <w:noProof/>
              <w:sz w:val="24"/>
              <w:szCs w:val="24"/>
            </w:rPr>
            <w:t>.</w:t>
          </w:r>
          <w:r w:rsidR="005C1F2B" w:rsidRPr="002C1F52">
            <w:rPr>
              <w:rFonts w:ascii="Arial" w:hAnsi="Arial" w:cs="Arial"/>
              <w:noProof/>
              <w:sz w:val="24"/>
              <w:szCs w:val="24"/>
            </w:rPr>
            <w:t xml:space="preserve"> Available at</w:t>
          </w:r>
          <w:r w:rsidRPr="002C1F52">
            <w:rPr>
              <w:rFonts w:ascii="Arial" w:hAnsi="Arial" w:cs="Arial"/>
              <w:noProof/>
              <w:sz w:val="24"/>
              <w:szCs w:val="24"/>
            </w:rPr>
            <w:t xml:space="preserve">: </w:t>
          </w:r>
          <w:hyperlink r:id="rId46" w:history="1">
            <w:r w:rsidR="007B2179" w:rsidRPr="002C1F52">
              <w:rPr>
                <w:rStyle w:val="Hyperlink"/>
                <w:rFonts w:ascii="Arial" w:hAnsi="Arial" w:cs="Arial"/>
                <w:noProof/>
                <w:color w:val="auto"/>
                <w:sz w:val="24"/>
                <w:szCs w:val="24"/>
                <w:u w:val="none"/>
              </w:rPr>
              <w:t>https://www.accountingweb.co.uk/community/blogs/trent-mclaren/how-video-software-loom-is-changing-client-education</w:t>
            </w:r>
          </w:hyperlink>
          <w:r w:rsidR="00120D86" w:rsidRPr="002C1F52">
            <w:rPr>
              <w:rFonts w:ascii="Arial" w:hAnsi="Arial" w:cs="Arial"/>
              <w:noProof/>
              <w:sz w:val="24"/>
              <w:szCs w:val="24"/>
            </w:rPr>
            <w:t>/</w:t>
          </w:r>
          <w:r w:rsidR="007B2179" w:rsidRPr="002C1F52">
            <w:rPr>
              <w:rFonts w:ascii="Arial" w:hAnsi="Arial" w:cs="Arial"/>
              <w:noProof/>
              <w:sz w:val="24"/>
              <w:szCs w:val="24"/>
            </w:rPr>
            <w:t xml:space="preserve"> ( Accessed: 6</w:t>
          </w:r>
          <w:r w:rsidR="007B2179" w:rsidRPr="002C1F52">
            <w:rPr>
              <w:rFonts w:ascii="Arial" w:hAnsi="Arial" w:cs="Arial"/>
              <w:noProof/>
              <w:sz w:val="24"/>
              <w:szCs w:val="24"/>
              <w:vertAlign w:val="superscript"/>
            </w:rPr>
            <w:t>th</w:t>
          </w:r>
          <w:r w:rsidR="007B2179" w:rsidRPr="002C1F52">
            <w:rPr>
              <w:rFonts w:ascii="Arial" w:hAnsi="Arial" w:cs="Arial"/>
              <w:noProof/>
              <w:sz w:val="24"/>
              <w:szCs w:val="24"/>
            </w:rPr>
            <w:t xml:space="preserve"> February 2024)</w:t>
          </w:r>
          <w:r w:rsidR="00120D86" w:rsidRPr="002C1F52">
            <w:rPr>
              <w:rFonts w:ascii="Arial" w:hAnsi="Arial" w:cs="Arial"/>
              <w:noProof/>
              <w:sz w:val="24"/>
              <w:szCs w:val="24"/>
            </w:rPr>
            <w:t>.</w:t>
          </w:r>
        </w:p>
        <w:p w14:paraId="0848C78B" w14:textId="30E41733"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 xml:space="preserve">Metzger-Smith, J. (2023) </w:t>
          </w:r>
          <w:r w:rsidRPr="002C1F52">
            <w:rPr>
              <w:rFonts w:ascii="Arial" w:hAnsi="Arial" w:cs="Arial"/>
              <w:i/>
              <w:iCs/>
              <w:noProof/>
              <w:sz w:val="24"/>
              <w:szCs w:val="24"/>
            </w:rPr>
            <w:t>Accessibility and Inclusivity to the Deaf and Hard of Hearing Students</w:t>
          </w:r>
          <w:r w:rsidR="00120D86" w:rsidRPr="002C1F52">
            <w:rPr>
              <w:rFonts w:ascii="Arial" w:hAnsi="Arial" w:cs="Arial"/>
              <w:i/>
              <w:iCs/>
              <w:noProof/>
              <w:sz w:val="24"/>
              <w:szCs w:val="24"/>
            </w:rPr>
            <w:t>,</w:t>
          </w:r>
          <w:r w:rsidRPr="002C1F52">
            <w:rPr>
              <w:rFonts w:ascii="Arial" w:hAnsi="Arial" w:cs="Arial"/>
              <w:i/>
              <w:iCs/>
              <w:noProof/>
              <w:sz w:val="24"/>
              <w:szCs w:val="24"/>
            </w:rPr>
            <w:t xml:space="preserve"> Bridging the Gap with Loom</w:t>
          </w:r>
          <w:r w:rsidRPr="002C1F52">
            <w:rPr>
              <w:rFonts w:ascii="Arial" w:hAnsi="Arial" w:cs="Arial"/>
              <w:noProof/>
              <w:sz w:val="24"/>
              <w:szCs w:val="24"/>
            </w:rPr>
            <w:t>.</w:t>
          </w:r>
          <w:r w:rsidR="004414FC" w:rsidRPr="002C1F52">
            <w:rPr>
              <w:rFonts w:ascii="Arial" w:hAnsi="Arial" w:cs="Arial"/>
              <w:noProof/>
              <w:sz w:val="24"/>
              <w:szCs w:val="24"/>
            </w:rPr>
            <w:t xml:space="preserve"> Available at</w:t>
          </w:r>
          <w:r w:rsidRPr="002C1F52">
            <w:rPr>
              <w:rFonts w:ascii="Arial" w:hAnsi="Arial" w:cs="Arial"/>
              <w:noProof/>
              <w:sz w:val="24"/>
              <w:szCs w:val="24"/>
            </w:rPr>
            <w:t xml:space="preserve">: </w:t>
          </w:r>
          <w:hyperlink r:id="rId47" w:history="1">
            <w:r w:rsidR="004414FC" w:rsidRPr="002C1F52">
              <w:rPr>
                <w:rStyle w:val="Hyperlink"/>
                <w:rFonts w:ascii="Arial" w:hAnsi="Arial" w:cs="Arial"/>
                <w:noProof/>
                <w:color w:val="auto"/>
                <w:sz w:val="24"/>
                <w:szCs w:val="24"/>
                <w:u w:val="none"/>
              </w:rPr>
              <w:t>https://gsole.org/olor/ep/2023.09.20</w:t>
            </w:r>
          </w:hyperlink>
          <w:r w:rsidR="00120D86" w:rsidRPr="002C1F52">
            <w:rPr>
              <w:rFonts w:ascii="Arial" w:hAnsi="Arial" w:cs="Arial"/>
              <w:noProof/>
              <w:sz w:val="24"/>
              <w:szCs w:val="24"/>
            </w:rPr>
            <w:t>/</w:t>
          </w:r>
          <w:r w:rsidR="004414FC" w:rsidRPr="002C1F52">
            <w:rPr>
              <w:rFonts w:ascii="Arial" w:hAnsi="Arial" w:cs="Arial"/>
              <w:noProof/>
              <w:sz w:val="24"/>
              <w:szCs w:val="24"/>
            </w:rPr>
            <w:t xml:space="preserve"> (Accessed: 5</w:t>
          </w:r>
          <w:r w:rsidR="004414FC" w:rsidRPr="002C1F52">
            <w:rPr>
              <w:rFonts w:ascii="Arial" w:hAnsi="Arial" w:cs="Arial"/>
              <w:noProof/>
              <w:sz w:val="24"/>
              <w:szCs w:val="24"/>
              <w:vertAlign w:val="superscript"/>
            </w:rPr>
            <w:t>th</w:t>
          </w:r>
          <w:r w:rsidR="004414FC" w:rsidRPr="002C1F52">
            <w:rPr>
              <w:rFonts w:ascii="Arial" w:hAnsi="Arial" w:cs="Arial"/>
              <w:noProof/>
              <w:sz w:val="24"/>
              <w:szCs w:val="24"/>
            </w:rPr>
            <w:t xml:space="preserve"> February 2024)</w:t>
          </w:r>
          <w:r w:rsidR="00120D86" w:rsidRPr="002C1F52">
            <w:rPr>
              <w:rFonts w:ascii="Arial" w:hAnsi="Arial" w:cs="Arial"/>
              <w:noProof/>
              <w:sz w:val="24"/>
              <w:szCs w:val="24"/>
            </w:rPr>
            <w:t>.</w:t>
          </w:r>
        </w:p>
        <w:p w14:paraId="6B1BDAFD" w14:textId="395ABEFE"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Mistry, H. (2023)</w:t>
          </w:r>
          <w:r w:rsidR="004414FC" w:rsidRPr="002C1F52">
            <w:rPr>
              <w:rFonts w:ascii="Arial" w:hAnsi="Arial" w:cs="Arial"/>
              <w:noProof/>
              <w:sz w:val="24"/>
              <w:szCs w:val="24"/>
            </w:rPr>
            <w:t xml:space="preserve"> </w:t>
          </w:r>
          <w:r w:rsidRPr="002C1F52">
            <w:rPr>
              <w:rFonts w:ascii="Arial" w:hAnsi="Arial" w:cs="Arial"/>
              <w:i/>
              <w:iCs/>
              <w:noProof/>
              <w:sz w:val="24"/>
              <w:szCs w:val="24"/>
            </w:rPr>
            <w:t>How to Prove Training Impact and Measure Training Outcomes</w:t>
          </w:r>
          <w:r w:rsidRPr="002C1F52">
            <w:rPr>
              <w:rFonts w:ascii="Arial" w:hAnsi="Arial" w:cs="Arial"/>
              <w:noProof/>
              <w:sz w:val="24"/>
              <w:szCs w:val="24"/>
            </w:rPr>
            <w:t>.</w:t>
          </w:r>
          <w:r w:rsidR="004414FC" w:rsidRPr="002C1F52">
            <w:rPr>
              <w:rFonts w:ascii="Arial" w:hAnsi="Arial" w:cs="Arial"/>
              <w:noProof/>
              <w:sz w:val="24"/>
              <w:szCs w:val="24"/>
            </w:rPr>
            <w:t xml:space="preserve"> Available at</w:t>
          </w:r>
          <w:r w:rsidRPr="002C1F52">
            <w:rPr>
              <w:rFonts w:ascii="Arial" w:hAnsi="Arial" w:cs="Arial"/>
              <w:noProof/>
              <w:sz w:val="24"/>
              <w:szCs w:val="24"/>
            </w:rPr>
            <w:t xml:space="preserve">: </w:t>
          </w:r>
          <w:hyperlink r:id="rId48" w:history="1">
            <w:r w:rsidR="004414FC" w:rsidRPr="002C1F52">
              <w:rPr>
                <w:rStyle w:val="Hyperlink"/>
                <w:rFonts w:ascii="Arial" w:hAnsi="Arial" w:cs="Arial"/>
                <w:noProof/>
                <w:color w:val="auto"/>
                <w:sz w:val="24"/>
                <w:szCs w:val="24"/>
                <w:u w:val="none"/>
              </w:rPr>
              <w:t>https://trainingindustry.com/articles/measurement-and-analytics/how-to-prove-training-impact-and-measure-training-outcomes/</w:t>
            </w:r>
          </w:hyperlink>
          <w:r w:rsidR="004414FC" w:rsidRPr="002C1F52">
            <w:rPr>
              <w:rFonts w:ascii="Arial" w:hAnsi="Arial" w:cs="Arial"/>
              <w:noProof/>
              <w:sz w:val="24"/>
              <w:szCs w:val="24"/>
            </w:rPr>
            <w:t xml:space="preserve"> (Accessed: 7</w:t>
          </w:r>
          <w:r w:rsidR="00095520" w:rsidRPr="002C1F52">
            <w:rPr>
              <w:rFonts w:ascii="Arial" w:hAnsi="Arial" w:cs="Arial"/>
              <w:noProof/>
              <w:sz w:val="24"/>
              <w:szCs w:val="24"/>
              <w:vertAlign w:val="superscript"/>
            </w:rPr>
            <w:t xml:space="preserve"> </w:t>
          </w:r>
          <w:r w:rsidR="004414FC" w:rsidRPr="002C1F52">
            <w:rPr>
              <w:rFonts w:ascii="Arial" w:hAnsi="Arial" w:cs="Arial"/>
              <w:noProof/>
              <w:sz w:val="24"/>
              <w:szCs w:val="24"/>
            </w:rPr>
            <w:t>February 2024)</w:t>
          </w:r>
          <w:r w:rsidR="00120D86" w:rsidRPr="002C1F52">
            <w:rPr>
              <w:rFonts w:ascii="Arial" w:hAnsi="Arial" w:cs="Arial"/>
              <w:noProof/>
              <w:sz w:val="24"/>
              <w:szCs w:val="24"/>
            </w:rPr>
            <w:t>.</w:t>
          </w:r>
        </w:p>
        <w:p w14:paraId="26ACFE4B" w14:textId="4413C3C8"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Newcastle University</w:t>
          </w:r>
          <w:r w:rsidR="00D400CD" w:rsidRPr="002C1F52">
            <w:rPr>
              <w:rFonts w:ascii="Arial" w:hAnsi="Arial" w:cs="Arial"/>
              <w:noProof/>
              <w:sz w:val="24"/>
              <w:szCs w:val="24"/>
            </w:rPr>
            <w:t xml:space="preserve"> </w:t>
          </w:r>
          <w:r w:rsidRPr="002C1F52">
            <w:rPr>
              <w:rFonts w:ascii="Arial" w:hAnsi="Arial" w:cs="Arial"/>
              <w:noProof/>
              <w:sz w:val="24"/>
              <w:szCs w:val="24"/>
            </w:rPr>
            <w:t>(2023)</w:t>
          </w:r>
          <w:r w:rsidR="00D400CD" w:rsidRPr="002C1F52">
            <w:rPr>
              <w:rFonts w:ascii="Arial" w:hAnsi="Arial" w:cs="Arial"/>
              <w:noProof/>
              <w:sz w:val="24"/>
              <w:szCs w:val="24"/>
            </w:rPr>
            <w:t xml:space="preserve"> </w:t>
          </w:r>
          <w:r w:rsidRPr="002C1F52">
            <w:rPr>
              <w:rFonts w:ascii="Arial" w:hAnsi="Arial" w:cs="Arial"/>
              <w:i/>
              <w:iCs/>
              <w:noProof/>
              <w:sz w:val="24"/>
              <w:szCs w:val="24"/>
            </w:rPr>
            <w:t>Technology Acceptance Model (TAM)</w:t>
          </w:r>
          <w:r w:rsidR="00D400CD" w:rsidRPr="002C1F52">
            <w:rPr>
              <w:rFonts w:ascii="Arial" w:hAnsi="Arial" w:cs="Arial"/>
              <w:i/>
              <w:iCs/>
              <w:noProof/>
              <w:sz w:val="24"/>
              <w:szCs w:val="24"/>
            </w:rPr>
            <w:t xml:space="preserve">. </w:t>
          </w:r>
          <w:r w:rsidR="00D400CD" w:rsidRPr="002C1F52">
            <w:rPr>
              <w:rFonts w:ascii="Arial" w:hAnsi="Arial" w:cs="Arial"/>
              <w:noProof/>
              <w:sz w:val="24"/>
              <w:szCs w:val="24"/>
            </w:rPr>
            <w:t>Available at</w:t>
          </w:r>
          <w:r w:rsidRPr="002C1F52">
            <w:rPr>
              <w:rFonts w:ascii="Arial" w:hAnsi="Arial" w:cs="Arial"/>
              <w:noProof/>
              <w:sz w:val="24"/>
              <w:szCs w:val="24"/>
            </w:rPr>
            <w:t xml:space="preserve">: </w:t>
          </w:r>
          <w:hyperlink r:id="rId49" w:history="1">
            <w:r w:rsidR="00D400CD" w:rsidRPr="002C1F52">
              <w:rPr>
                <w:rStyle w:val="Hyperlink"/>
                <w:rFonts w:ascii="Arial" w:hAnsi="Arial" w:cs="Arial"/>
                <w:noProof/>
                <w:color w:val="auto"/>
                <w:sz w:val="24"/>
                <w:szCs w:val="24"/>
                <w:u w:val="none"/>
              </w:rPr>
              <w:t>https://open.ncl.ac.uk/theories/1/technology-acceptance-model/</w:t>
            </w:r>
          </w:hyperlink>
          <w:r w:rsidR="00D400CD" w:rsidRPr="002C1F52">
            <w:rPr>
              <w:rFonts w:ascii="Arial" w:hAnsi="Arial" w:cs="Arial"/>
              <w:noProof/>
              <w:sz w:val="24"/>
              <w:szCs w:val="24"/>
            </w:rPr>
            <w:t xml:space="preserve"> ( </w:t>
          </w:r>
          <w:r w:rsidR="00BC2E61" w:rsidRPr="002C1F52">
            <w:rPr>
              <w:rFonts w:ascii="Arial" w:hAnsi="Arial" w:cs="Arial"/>
              <w:noProof/>
              <w:sz w:val="24"/>
              <w:szCs w:val="24"/>
            </w:rPr>
            <w:t>A</w:t>
          </w:r>
          <w:r w:rsidR="00D400CD" w:rsidRPr="002C1F52">
            <w:rPr>
              <w:rFonts w:ascii="Arial" w:hAnsi="Arial" w:cs="Arial"/>
              <w:noProof/>
              <w:sz w:val="24"/>
              <w:szCs w:val="24"/>
            </w:rPr>
            <w:t xml:space="preserve">ccessed </w:t>
          </w:r>
          <w:r w:rsidR="00BC2E61" w:rsidRPr="002C1F52">
            <w:rPr>
              <w:rFonts w:ascii="Arial" w:hAnsi="Arial" w:cs="Arial"/>
              <w:noProof/>
              <w:sz w:val="24"/>
              <w:szCs w:val="24"/>
            </w:rPr>
            <w:t>2 February 2024).</w:t>
          </w:r>
        </w:p>
        <w:p w14:paraId="55A449C1" w14:textId="5973E313"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OnScreen</w:t>
          </w:r>
          <w:r w:rsidR="00BC2E61" w:rsidRPr="002C1F52">
            <w:rPr>
              <w:rFonts w:ascii="Arial" w:hAnsi="Arial" w:cs="Arial"/>
              <w:noProof/>
              <w:sz w:val="24"/>
              <w:szCs w:val="24"/>
            </w:rPr>
            <w:t xml:space="preserve"> </w:t>
          </w:r>
          <w:r w:rsidRPr="002C1F52">
            <w:rPr>
              <w:rFonts w:ascii="Arial" w:hAnsi="Arial" w:cs="Arial"/>
              <w:noProof/>
              <w:sz w:val="24"/>
              <w:szCs w:val="24"/>
            </w:rPr>
            <w:t>(2023)</w:t>
          </w:r>
          <w:r w:rsidR="00BC2E61" w:rsidRPr="002C1F52">
            <w:rPr>
              <w:rFonts w:ascii="Arial" w:hAnsi="Arial" w:cs="Arial"/>
              <w:noProof/>
              <w:sz w:val="24"/>
              <w:szCs w:val="24"/>
            </w:rPr>
            <w:t xml:space="preserve"> </w:t>
          </w:r>
          <w:r w:rsidRPr="002C1F52">
            <w:rPr>
              <w:rFonts w:ascii="Arial" w:hAnsi="Arial" w:cs="Arial"/>
              <w:i/>
              <w:iCs/>
              <w:noProof/>
              <w:sz w:val="24"/>
              <w:szCs w:val="24"/>
            </w:rPr>
            <w:t>Learning and Development: From Onboarding to Digital Adoption</w:t>
          </w:r>
          <w:r w:rsidRPr="002C1F52">
            <w:rPr>
              <w:rFonts w:ascii="Arial" w:hAnsi="Arial" w:cs="Arial"/>
              <w:noProof/>
              <w:sz w:val="24"/>
              <w:szCs w:val="24"/>
            </w:rPr>
            <w:t>.</w:t>
          </w:r>
          <w:r w:rsidR="00BC2E61" w:rsidRPr="002C1F52">
            <w:rPr>
              <w:rFonts w:ascii="Arial" w:hAnsi="Arial" w:cs="Arial"/>
              <w:noProof/>
              <w:sz w:val="24"/>
              <w:szCs w:val="24"/>
            </w:rPr>
            <w:t xml:space="preserve"> Available at</w:t>
          </w:r>
          <w:r w:rsidRPr="002C1F52">
            <w:rPr>
              <w:rFonts w:ascii="Arial" w:hAnsi="Arial" w:cs="Arial"/>
              <w:noProof/>
              <w:sz w:val="24"/>
              <w:szCs w:val="24"/>
            </w:rPr>
            <w:t xml:space="preserve">: </w:t>
          </w:r>
          <w:hyperlink r:id="rId50" w:history="1">
            <w:r w:rsidR="00BC2E61" w:rsidRPr="002C1F52">
              <w:rPr>
                <w:rStyle w:val="Hyperlink"/>
                <w:rFonts w:ascii="Arial" w:hAnsi="Arial" w:cs="Arial"/>
                <w:noProof/>
                <w:color w:val="auto"/>
                <w:sz w:val="24"/>
                <w:szCs w:val="24"/>
                <w:u w:val="none"/>
              </w:rPr>
              <w:t>https://www.linkedin.com/pulse/learning-development-from-onboarding-digital-adoption-onscreendap-jdsff/</w:t>
            </w:r>
          </w:hyperlink>
          <w:r w:rsidR="00BC2E61" w:rsidRPr="002C1F52">
            <w:rPr>
              <w:rFonts w:ascii="Arial" w:hAnsi="Arial" w:cs="Arial"/>
              <w:noProof/>
              <w:sz w:val="24"/>
              <w:szCs w:val="24"/>
            </w:rPr>
            <w:t xml:space="preserve"> ( Accessed: 6 February 2024).</w:t>
          </w:r>
        </w:p>
        <w:p w14:paraId="1AAE4808" w14:textId="182C3E5F"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Pappas, C. (2013)</w:t>
          </w:r>
          <w:r w:rsidR="009656F0" w:rsidRPr="002C1F52">
            <w:rPr>
              <w:rFonts w:ascii="Arial" w:hAnsi="Arial" w:cs="Arial"/>
              <w:noProof/>
              <w:sz w:val="24"/>
              <w:szCs w:val="24"/>
            </w:rPr>
            <w:t xml:space="preserve"> </w:t>
          </w:r>
          <w:r w:rsidRPr="002C1F52">
            <w:rPr>
              <w:rFonts w:ascii="Arial" w:hAnsi="Arial" w:cs="Arial"/>
              <w:i/>
              <w:iCs/>
              <w:noProof/>
              <w:sz w:val="24"/>
              <w:szCs w:val="24"/>
            </w:rPr>
            <w:t>The Adult Learning Theory - Andragogy - of Malcolm Knowles</w:t>
          </w:r>
          <w:r w:rsidRPr="002C1F52">
            <w:rPr>
              <w:rFonts w:ascii="Arial" w:hAnsi="Arial" w:cs="Arial"/>
              <w:noProof/>
              <w:sz w:val="24"/>
              <w:szCs w:val="24"/>
            </w:rPr>
            <w:t>.</w:t>
          </w:r>
          <w:r w:rsidR="009656F0" w:rsidRPr="002C1F52">
            <w:rPr>
              <w:rFonts w:ascii="Arial" w:hAnsi="Arial" w:cs="Arial"/>
              <w:noProof/>
              <w:sz w:val="24"/>
              <w:szCs w:val="24"/>
            </w:rPr>
            <w:t xml:space="preserve"> Available at</w:t>
          </w:r>
          <w:r w:rsidRPr="002C1F52">
            <w:rPr>
              <w:rFonts w:ascii="Arial" w:hAnsi="Arial" w:cs="Arial"/>
              <w:noProof/>
              <w:sz w:val="24"/>
              <w:szCs w:val="24"/>
            </w:rPr>
            <w:t xml:space="preserve">: </w:t>
          </w:r>
          <w:hyperlink r:id="rId51" w:history="1">
            <w:r w:rsidR="009656F0" w:rsidRPr="002C1F52">
              <w:rPr>
                <w:rStyle w:val="Hyperlink"/>
                <w:rFonts w:ascii="Arial" w:hAnsi="Arial" w:cs="Arial"/>
                <w:noProof/>
                <w:color w:val="auto"/>
                <w:sz w:val="24"/>
                <w:szCs w:val="24"/>
                <w:u w:val="none"/>
              </w:rPr>
              <w:t>https://elearningindustry.com/the-adult-learning-theory-andragogy-of-malcolm-knowles</w:t>
            </w:r>
          </w:hyperlink>
          <w:r w:rsidR="00407692" w:rsidRPr="002C1F52">
            <w:rPr>
              <w:rFonts w:ascii="Arial" w:hAnsi="Arial" w:cs="Arial"/>
              <w:noProof/>
              <w:sz w:val="24"/>
              <w:szCs w:val="24"/>
            </w:rPr>
            <w:t>/</w:t>
          </w:r>
          <w:r w:rsidR="009656F0" w:rsidRPr="002C1F52">
            <w:rPr>
              <w:rFonts w:ascii="Arial" w:hAnsi="Arial" w:cs="Arial"/>
              <w:noProof/>
              <w:sz w:val="24"/>
              <w:szCs w:val="24"/>
            </w:rPr>
            <w:t xml:space="preserve"> ( Accessed: 7</w:t>
          </w:r>
          <w:r w:rsidR="00095520" w:rsidRPr="002C1F52">
            <w:rPr>
              <w:rFonts w:ascii="Arial" w:hAnsi="Arial" w:cs="Arial"/>
              <w:noProof/>
              <w:sz w:val="24"/>
              <w:szCs w:val="24"/>
              <w:vertAlign w:val="superscript"/>
            </w:rPr>
            <w:t xml:space="preserve"> </w:t>
          </w:r>
          <w:r w:rsidR="009656F0" w:rsidRPr="002C1F52">
            <w:rPr>
              <w:rFonts w:ascii="Arial" w:hAnsi="Arial" w:cs="Arial"/>
              <w:noProof/>
              <w:sz w:val="24"/>
              <w:szCs w:val="24"/>
            </w:rPr>
            <w:t>February 2024)</w:t>
          </w:r>
          <w:r w:rsidR="00120D86" w:rsidRPr="002C1F52">
            <w:rPr>
              <w:rFonts w:ascii="Arial" w:hAnsi="Arial" w:cs="Arial"/>
              <w:noProof/>
              <w:sz w:val="24"/>
              <w:szCs w:val="24"/>
            </w:rPr>
            <w:t>.</w:t>
          </w:r>
        </w:p>
        <w:p w14:paraId="2B0E295C" w14:textId="52F4042A"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 xml:space="preserve">Pinto, T. (2021) </w:t>
          </w:r>
          <w:r w:rsidRPr="002C1F52">
            <w:rPr>
              <w:rFonts w:ascii="Arial" w:hAnsi="Arial" w:cs="Arial"/>
              <w:i/>
              <w:iCs/>
              <w:noProof/>
              <w:sz w:val="24"/>
              <w:szCs w:val="24"/>
            </w:rPr>
            <w:t>Aligning L&amp;D with Business Objectives: A Strategic Approach.</w:t>
          </w:r>
          <w:r w:rsidR="006C1377" w:rsidRPr="002C1F52">
            <w:rPr>
              <w:rFonts w:ascii="Arial" w:hAnsi="Arial" w:cs="Arial"/>
              <w:noProof/>
              <w:sz w:val="24"/>
              <w:szCs w:val="24"/>
            </w:rPr>
            <w:t xml:space="preserve"> Available at: </w:t>
          </w:r>
          <w:hyperlink r:id="rId52" w:history="1">
            <w:r w:rsidR="006C1377" w:rsidRPr="002C1F52">
              <w:rPr>
                <w:rStyle w:val="Hyperlink"/>
                <w:rFonts w:ascii="Arial" w:hAnsi="Arial" w:cs="Arial"/>
                <w:noProof/>
                <w:color w:val="auto"/>
                <w:sz w:val="24"/>
                <w:szCs w:val="24"/>
                <w:u w:val="none"/>
              </w:rPr>
              <w:t>https://www.linkedin.com/pulse/focus-business-needs-just-ld-priorities-thaiza-catarina/</w:t>
            </w:r>
          </w:hyperlink>
          <w:r w:rsidR="006C1377" w:rsidRPr="002C1F52">
            <w:rPr>
              <w:rFonts w:ascii="Arial" w:hAnsi="Arial" w:cs="Arial"/>
              <w:noProof/>
              <w:sz w:val="24"/>
              <w:szCs w:val="24"/>
            </w:rPr>
            <w:t xml:space="preserve"> (Accessed: 7 February 2024)</w:t>
          </w:r>
          <w:r w:rsidR="00120D86" w:rsidRPr="002C1F52">
            <w:rPr>
              <w:rFonts w:ascii="Arial" w:hAnsi="Arial" w:cs="Arial"/>
              <w:noProof/>
              <w:sz w:val="24"/>
              <w:szCs w:val="24"/>
            </w:rPr>
            <w:t>.</w:t>
          </w:r>
        </w:p>
        <w:p w14:paraId="595568B7" w14:textId="0E8C748F"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 xml:space="preserve">Rajput, N. (2023) </w:t>
          </w:r>
          <w:r w:rsidRPr="002C1F52">
            <w:rPr>
              <w:rFonts w:ascii="Arial" w:hAnsi="Arial" w:cs="Arial"/>
              <w:i/>
              <w:iCs/>
              <w:noProof/>
              <w:sz w:val="24"/>
              <w:szCs w:val="24"/>
            </w:rPr>
            <w:t>How to Use Adult Learning Theories to Create Effective Training Programs</w:t>
          </w:r>
          <w:r w:rsidRPr="002C1F52">
            <w:rPr>
              <w:rFonts w:ascii="Arial" w:hAnsi="Arial" w:cs="Arial"/>
              <w:noProof/>
              <w:sz w:val="24"/>
              <w:szCs w:val="24"/>
            </w:rPr>
            <w:t>.</w:t>
          </w:r>
          <w:r w:rsidR="00B27997" w:rsidRPr="002C1F52">
            <w:rPr>
              <w:rFonts w:ascii="Arial" w:hAnsi="Arial" w:cs="Arial"/>
              <w:noProof/>
              <w:sz w:val="24"/>
              <w:szCs w:val="24"/>
            </w:rPr>
            <w:t xml:space="preserve"> Available at</w:t>
          </w:r>
          <w:r w:rsidRPr="002C1F52">
            <w:rPr>
              <w:rFonts w:ascii="Arial" w:hAnsi="Arial" w:cs="Arial"/>
              <w:noProof/>
              <w:sz w:val="24"/>
              <w:szCs w:val="24"/>
            </w:rPr>
            <w:t xml:space="preserve">: </w:t>
          </w:r>
          <w:hyperlink r:id="rId53" w:history="1">
            <w:r w:rsidR="00B27997" w:rsidRPr="002C1F52">
              <w:rPr>
                <w:rStyle w:val="Hyperlink"/>
                <w:rFonts w:ascii="Arial" w:hAnsi="Arial" w:cs="Arial"/>
                <w:noProof/>
                <w:color w:val="auto"/>
                <w:sz w:val="24"/>
                <w:szCs w:val="24"/>
                <w:u w:val="none"/>
              </w:rPr>
              <w:t>https://www.linkedin.com/pulse/how-use-adult-learning-theories-create-effective-training-rajput/</w:t>
            </w:r>
          </w:hyperlink>
          <w:r w:rsidR="00B27997" w:rsidRPr="002C1F52">
            <w:rPr>
              <w:rFonts w:ascii="Arial" w:hAnsi="Arial" w:cs="Arial"/>
              <w:noProof/>
              <w:sz w:val="24"/>
              <w:szCs w:val="24"/>
            </w:rPr>
            <w:t xml:space="preserve"> ( Accessed: 7</w:t>
          </w:r>
          <w:r w:rsidR="00095520" w:rsidRPr="002C1F52">
            <w:rPr>
              <w:rFonts w:ascii="Arial" w:hAnsi="Arial" w:cs="Arial"/>
              <w:noProof/>
              <w:sz w:val="24"/>
              <w:szCs w:val="24"/>
              <w:vertAlign w:val="superscript"/>
            </w:rPr>
            <w:t xml:space="preserve"> </w:t>
          </w:r>
          <w:r w:rsidR="00B27997" w:rsidRPr="002C1F52">
            <w:rPr>
              <w:rFonts w:ascii="Arial" w:hAnsi="Arial" w:cs="Arial"/>
              <w:noProof/>
              <w:sz w:val="24"/>
              <w:szCs w:val="24"/>
            </w:rPr>
            <w:t>February 2024)</w:t>
          </w:r>
          <w:r w:rsidR="00120D86" w:rsidRPr="002C1F52">
            <w:rPr>
              <w:rFonts w:ascii="Arial" w:hAnsi="Arial" w:cs="Arial"/>
              <w:noProof/>
              <w:sz w:val="24"/>
              <w:szCs w:val="24"/>
            </w:rPr>
            <w:t>.</w:t>
          </w:r>
        </w:p>
        <w:p w14:paraId="3C9F1A75" w14:textId="7461930F"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Robertson, C. (2023)</w:t>
          </w:r>
          <w:r w:rsidR="00B27997" w:rsidRPr="002C1F52">
            <w:rPr>
              <w:rFonts w:ascii="Arial" w:hAnsi="Arial" w:cs="Arial"/>
              <w:noProof/>
              <w:sz w:val="24"/>
              <w:szCs w:val="24"/>
            </w:rPr>
            <w:t xml:space="preserve"> </w:t>
          </w:r>
          <w:r w:rsidRPr="002C1F52">
            <w:rPr>
              <w:rFonts w:ascii="Arial" w:hAnsi="Arial" w:cs="Arial"/>
              <w:i/>
              <w:iCs/>
              <w:noProof/>
              <w:sz w:val="24"/>
              <w:szCs w:val="24"/>
            </w:rPr>
            <w:t>How to design a learning and development strategy</w:t>
          </w:r>
          <w:r w:rsidRPr="002C1F52">
            <w:rPr>
              <w:rFonts w:ascii="Arial" w:hAnsi="Arial" w:cs="Arial"/>
              <w:noProof/>
              <w:sz w:val="24"/>
              <w:szCs w:val="24"/>
            </w:rPr>
            <w:t>.</w:t>
          </w:r>
          <w:r w:rsidR="00B27997" w:rsidRPr="002C1F52">
            <w:rPr>
              <w:rFonts w:ascii="Arial" w:hAnsi="Arial" w:cs="Arial"/>
              <w:noProof/>
              <w:sz w:val="24"/>
              <w:szCs w:val="24"/>
            </w:rPr>
            <w:t xml:space="preserve"> Available at</w:t>
          </w:r>
          <w:r w:rsidRPr="002C1F52">
            <w:rPr>
              <w:rFonts w:ascii="Arial" w:hAnsi="Arial" w:cs="Arial"/>
              <w:noProof/>
              <w:sz w:val="24"/>
              <w:szCs w:val="24"/>
            </w:rPr>
            <w:t xml:space="preserve">: </w:t>
          </w:r>
          <w:hyperlink r:id="rId54" w:history="1">
            <w:r w:rsidR="00B27997" w:rsidRPr="002C1F52">
              <w:rPr>
                <w:rStyle w:val="Hyperlink"/>
                <w:rFonts w:ascii="Arial" w:hAnsi="Arial" w:cs="Arial"/>
                <w:noProof/>
                <w:color w:val="auto"/>
                <w:sz w:val="24"/>
                <w:szCs w:val="24"/>
                <w:u w:val="none"/>
              </w:rPr>
              <w:t>https://www.sessionlab.com/blog/learning-development-strategy/</w:t>
            </w:r>
          </w:hyperlink>
          <w:r w:rsidR="00B27997" w:rsidRPr="002C1F52">
            <w:rPr>
              <w:rFonts w:ascii="Arial" w:hAnsi="Arial" w:cs="Arial"/>
              <w:noProof/>
              <w:sz w:val="24"/>
              <w:szCs w:val="24"/>
            </w:rPr>
            <w:t xml:space="preserve"> ( Accessed: 8</w:t>
          </w:r>
          <w:r w:rsidR="00095520" w:rsidRPr="002C1F52">
            <w:rPr>
              <w:rFonts w:ascii="Arial" w:hAnsi="Arial" w:cs="Arial"/>
              <w:noProof/>
              <w:sz w:val="24"/>
              <w:szCs w:val="24"/>
              <w:vertAlign w:val="superscript"/>
            </w:rPr>
            <w:t xml:space="preserve"> </w:t>
          </w:r>
          <w:r w:rsidR="00B27997" w:rsidRPr="002C1F52">
            <w:rPr>
              <w:rFonts w:ascii="Arial" w:hAnsi="Arial" w:cs="Arial"/>
              <w:noProof/>
              <w:sz w:val="24"/>
              <w:szCs w:val="24"/>
            </w:rPr>
            <w:t>February 2024)</w:t>
          </w:r>
          <w:r w:rsidR="00407692" w:rsidRPr="002C1F52">
            <w:rPr>
              <w:rFonts w:ascii="Arial" w:hAnsi="Arial" w:cs="Arial"/>
              <w:noProof/>
              <w:sz w:val="24"/>
              <w:szCs w:val="24"/>
            </w:rPr>
            <w:t>.</w:t>
          </w:r>
        </w:p>
        <w:p w14:paraId="3EC6DC83" w14:textId="5E538A67"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Roldan, I. (2024</w:t>
          </w:r>
          <w:r w:rsidR="00D54C30" w:rsidRPr="002C1F52">
            <w:rPr>
              <w:rFonts w:ascii="Arial" w:hAnsi="Arial" w:cs="Arial"/>
              <w:noProof/>
              <w:sz w:val="24"/>
              <w:szCs w:val="24"/>
            </w:rPr>
            <w:t xml:space="preserve">) </w:t>
          </w:r>
          <w:r w:rsidRPr="002C1F52">
            <w:rPr>
              <w:rFonts w:ascii="Arial" w:hAnsi="Arial" w:cs="Arial"/>
              <w:noProof/>
              <w:sz w:val="24"/>
              <w:szCs w:val="24"/>
            </w:rPr>
            <w:t xml:space="preserve"> </w:t>
          </w:r>
          <w:r w:rsidRPr="002C1F52">
            <w:rPr>
              <w:rFonts w:ascii="Arial" w:hAnsi="Arial" w:cs="Arial"/>
              <w:i/>
              <w:iCs/>
              <w:noProof/>
              <w:sz w:val="24"/>
              <w:szCs w:val="24"/>
            </w:rPr>
            <w:t>Five ways L&amp;D leaders can use AI in learning – right now</w:t>
          </w:r>
          <w:r w:rsidRPr="002C1F52">
            <w:rPr>
              <w:rFonts w:ascii="Arial" w:hAnsi="Arial" w:cs="Arial"/>
              <w:noProof/>
              <w:sz w:val="24"/>
              <w:szCs w:val="24"/>
            </w:rPr>
            <w:t>.</w:t>
          </w:r>
          <w:r w:rsidR="00D54C30" w:rsidRPr="002C1F52">
            <w:rPr>
              <w:rFonts w:ascii="Arial" w:hAnsi="Arial" w:cs="Arial"/>
              <w:noProof/>
              <w:sz w:val="24"/>
              <w:szCs w:val="24"/>
            </w:rPr>
            <w:t xml:space="preserve"> Available at</w:t>
          </w:r>
          <w:r w:rsidRPr="002C1F52">
            <w:rPr>
              <w:rFonts w:ascii="Arial" w:hAnsi="Arial" w:cs="Arial"/>
              <w:noProof/>
              <w:sz w:val="24"/>
              <w:szCs w:val="24"/>
            </w:rPr>
            <w:t xml:space="preserve">: </w:t>
          </w:r>
          <w:hyperlink r:id="rId55" w:history="1">
            <w:r w:rsidR="00D54C30" w:rsidRPr="002C1F52">
              <w:rPr>
                <w:rStyle w:val="Hyperlink"/>
                <w:rFonts w:ascii="Arial" w:hAnsi="Arial" w:cs="Arial"/>
                <w:noProof/>
                <w:color w:val="auto"/>
                <w:sz w:val="24"/>
                <w:szCs w:val="24"/>
                <w:u w:val="none"/>
              </w:rPr>
              <w:t>https://www.peoplemanagement.co.uk/article/1858917/five-ways-l-d-leaders-use-ai-learning-%E2%80%93-right/</w:t>
            </w:r>
          </w:hyperlink>
          <w:r w:rsidR="00D54C30" w:rsidRPr="002C1F52">
            <w:rPr>
              <w:rFonts w:ascii="Arial" w:hAnsi="Arial" w:cs="Arial"/>
              <w:noProof/>
              <w:sz w:val="24"/>
              <w:szCs w:val="24"/>
            </w:rPr>
            <w:t xml:space="preserve"> ( Accessed: 9 February 2024)</w:t>
          </w:r>
          <w:r w:rsidR="00407692" w:rsidRPr="002C1F52">
            <w:rPr>
              <w:rFonts w:ascii="Arial" w:hAnsi="Arial" w:cs="Arial"/>
              <w:noProof/>
              <w:sz w:val="24"/>
              <w:szCs w:val="24"/>
            </w:rPr>
            <w:t>.</w:t>
          </w:r>
        </w:p>
        <w:p w14:paraId="204D4094" w14:textId="7B37D325" w:rsidR="0009441A"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Rudy, B. C. (2023)</w:t>
          </w:r>
          <w:r w:rsidR="00D54C30" w:rsidRPr="002C1F52">
            <w:rPr>
              <w:rFonts w:ascii="Arial" w:hAnsi="Arial" w:cs="Arial"/>
              <w:noProof/>
              <w:sz w:val="24"/>
              <w:szCs w:val="24"/>
            </w:rPr>
            <w:t xml:space="preserve"> </w:t>
          </w:r>
          <w:r w:rsidRPr="002C1F52">
            <w:rPr>
              <w:rFonts w:ascii="Arial" w:hAnsi="Arial" w:cs="Arial"/>
              <w:i/>
              <w:iCs/>
              <w:noProof/>
              <w:sz w:val="24"/>
              <w:szCs w:val="24"/>
            </w:rPr>
            <w:t>Evaluating ROI on Your Company’s Learning and Development Initiatives</w:t>
          </w:r>
          <w:r w:rsidRPr="002C1F52">
            <w:rPr>
              <w:rFonts w:ascii="Arial" w:hAnsi="Arial" w:cs="Arial"/>
              <w:noProof/>
              <w:sz w:val="24"/>
              <w:szCs w:val="24"/>
            </w:rPr>
            <w:t>.</w:t>
          </w:r>
          <w:r w:rsidR="00721BFF" w:rsidRPr="002C1F52">
            <w:rPr>
              <w:rFonts w:ascii="Arial" w:hAnsi="Arial" w:cs="Arial"/>
              <w:noProof/>
              <w:sz w:val="24"/>
              <w:szCs w:val="24"/>
            </w:rPr>
            <w:t xml:space="preserve"> </w:t>
          </w:r>
          <w:r w:rsidR="00D54C30" w:rsidRPr="002C1F52">
            <w:rPr>
              <w:rFonts w:ascii="Arial" w:hAnsi="Arial" w:cs="Arial"/>
              <w:noProof/>
              <w:sz w:val="24"/>
              <w:szCs w:val="24"/>
            </w:rPr>
            <w:t>Available at</w:t>
          </w:r>
          <w:r w:rsidRPr="002C1F52">
            <w:rPr>
              <w:rFonts w:ascii="Arial" w:hAnsi="Arial" w:cs="Arial"/>
              <w:noProof/>
              <w:sz w:val="24"/>
              <w:szCs w:val="24"/>
            </w:rPr>
            <w:t xml:space="preserve">: </w:t>
          </w:r>
          <w:hyperlink r:id="rId56" w:history="1">
            <w:r w:rsidR="00721BFF" w:rsidRPr="002C1F52">
              <w:rPr>
                <w:rStyle w:val="Hyperlink"/>
                <w:rFonts w:ascii="Arial" w:hAnsi="Arial" w:cs="Arial"/>
                <w:noProof/>
                <w:color w:val="auto"/>
                <w:sz w:val="24"/>
                <w:szCs w:val="24"/>
                <w:u w:val="none"/>
              </w:rPr>
              <w:t>https://hbr.org/2023/10/evaluating-roi-on-your-companys-learning-and-development-initiatives/</w:t>
            </w:r>
          </w:hyperlink>
          <w:r w:rsidR="00721BFF" w:rsidRPr="002C1F52">
            <w:rPr>
              <w:rFonts w:ascii="Arial" w:hAnsi="Arial" w:cs="Arial"/>
              <w:noProof/>
              <w:sz w:val="24"/>
              <w:szCs w:val="24"/>
            </w:rPr>
            <w:t xml:space="preserve"> (Accessed: 8 February 2024)</w:t>
          </w:r>
          <w:r w:rsidR="00A03CBA" w:rsidRPr="002C1F52">
            <w:rPr>
              <w:rFonts w:ascii="Arial" w:hAnsi="Arial" w:cs="Arial"/>
              <w:noProof/>
              <w:sz w:val="24"/>
              <w:szCs w:val="24"/>
            </w:rPr>
            <w:t>.</w:t>
          </w:r>
        </w:p>
        <w:p w14:paraId="0459540E" w14:textId="5F75EE54"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Saul Mcleod, P. (2024)</w:t>
          </w:r>
          <w:r w:rsidR="00721BFF" w:rsidRPr="002C1F52">
            <w:rPr>
              <w:rFonts w:ascii="Arial" w:hAnsi="Arial" w:cs="Arial"/>
              <w:noProof/>
              <w:sz w:val="24"/>
              <w:szCs w:val="24"/>
            </w:rPr>
            <w:t xml:space="preserve"> </w:t>
          </w:r>
          <w:r w:rsidRPr="002C1F52">
            <w:rPr>
              <w:rFonts w:ascii="Arial" w:hAnsi="Arial" w:cs="Arial"/>
              <w:i/>
              <w:iCs/>
              <w:noProof/>
              <w:sz w:val="24"/>
              <w:szCs w:val="24"/>
            </w:rPr>
            <w:t>Kolb’s Learning Styles And Experiential Learning Cycle</w:t>
          </w:r>
          <w:r w:rsidRPr="002C1F52">
            <w:rPr>
              <w:rFonts w:ascii="Arial" w:hAnsi="Arial" w:cs="Arial"/>
              <w:noProof/>
              <w:sz w:val="24"/>
              <w:szCs w:val="24"/>
            </w:rPr>
            <w:t>.</w:t>
          </w:r>
          <w:r w:rsidR="00A03CBA" w:rsidRPr="002C1F52">
            <w:rPr>
              <w:rFonts w:ascii="Arial" w:hAnsi="Arial" w:cs="Arial"/>
              <w:noProof/>
              <w:sz w:val="24"/>
              <w:szCs w:val="24"/>
            </w:rPr>
            <w:t xml:space="preserve"> </w:t>
          </w:r>
          <w:r w:rsidR="00721BFF" w:rsidRPr="002C1F52">
            <w:rPr>
              <w:rFonts w:ascii="Arial" w:hAnsi="Arial" w:cs="Arial"/>
              <w:noProof/>
              <w:sz w:val="24"/>
              <w:szCs w:val="24"/>
            </w:rPr>
            <w:t>Available at</w:t>
          </w:r>
          <w:r w:rsidRPr="002C1F52">
            <w:rPr>
              <w:rFonts w:ascii="Arial" w:hAnsi="Arial" w:cs="Arial"/>
              <w:noProof/>
              <w:sz w:val="24"/>
              <w:szCs w:val="24"/>
            </w:rPr>
            <w:t xml:space="preserve">: </w:t>
          </w:r>
          <w:hyperlink r:id="rId57" w:history="1">
            <w:r w:rsidR="00721BFF" w:rsidRPr="002C1F52">
              <w:rPr>
                <w:rStyle w:val="Hyperlink"/>
                <w:rFonts w:ascii="Arial" w:hAnsi="Arial" w:cs="Arial"/>
                <w:noProof/>
                <w:color w:val="auto"/>
                <w:sz w:val="24"/>
                <w:szCs w:val="24"/>
                <w:u w:val="none"/>
              </w:rPr>
              <w:t>https://www.simplypsychology.org/learning-kolb.html/</w:t>
            </w:r>
          </w:hyperlink>
          <w:r w:rsidR="00721BFF" w:rsidRPr="002C1F52">
            <w:rPr>
              <w:rFonts w:ascii="Arial" w:hAnsi="Arial" w:cs="Arial"/>
              <w:noProof/>
              <w:sz w:val="24"/>
              <w:szCs w:val="24"/>
            </w:rPr>
            <w:t xml:space="preserve"> (Accessed: </w:t>
          </w:r>
          <w:r w:rsidR="00CA5BF7" w:rsidRPr="002C1F52">
            <w:rPr>
              <w:rFonts w:ascii="Arial" w:hAnsi="Arial" w:cs="Arial"/>
              <w:noProof/>
              <w:sz w:val="24"/>
              <w:szCs w:val="24"/>
            </w:rPr>
            <w:t>8 February 2024)</w:t>
          </w:r>
          <w:r w:rsidR="00A03CBA" w:rsidRPr="002C1F52">
            <w:rPr>
              <w:rFonts w:ascii="Arial" w:hAnsi="Arial" w:cs="Arial"/>
              <w:noProof/>
              <w:sz w:val="24"/>
              <w:szCs w:val="24"/>
            </w:rPr>
            <w:t>.</w:t>
          </w:r>
        </w:p>
        <w:p w14:paraId="71FA4791" w14:textId="18A24F43"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lastRenderedPageBreak/>
            <w:t>Skills Hub</w:t>
          </w:r>
          <w:r w:rsidR="00BC2E61" w:rsidRPr="002C1F52">
            <w:rPr>
              <w:rFonts w:ascii="Arial" w:hAnsi="Arial" w:cs="Arial"/>
              <w:noProof/>
              <w:sz w:val="24"/>
              <w:szCs w:val="24"/>
            </w:rPr>
            <w:t xml:space="preserve"> </w:t>
          </w:r>
          <w:r w:rsidRPr="002C1F52">
            <w:rPr>
              <w:rFonts w:ascii="Arial" w:hAnsi="Arial" w:cs="Arial"/>
              <w:noProof/>
              <w:sz w:val="24"/>
              <w:szCs w:val="24"/>
            </w:rPr>
            <w:t>(2022)</w:t>
          </w:r>
          <w:r w:rsidR="00BC2E61" w:rsidRPr="002C1F52">
            <w:rPr>
              <w:rFonts w:ascii="Arial" w:hAnsi="Arial" w:cs="Arial"/>
              <w:noProof/>
              <w:sz w:val="24"/>
              <w:szCs w:val="24"/>
            </w:rPr>
            <w:t xml:space="preserve"> </w:t>
          </w:r>
          <w:r w:rsidRPr="002C1F52">
            <w:rPr>
              <w:rFonts w:ascii="Arial" w:hAnsi="Arial" w:cs="Arial"/>
              <w:i/>
              <w:iCs/>
              <w:noProof/>
              <w:sz w:val="24"/>
              <w:szCs w:val="24"/>
            </w:rPr>
            <w:t>5 Learning and Development Strategy Framework Examples</w:t>
          </w:r>
          <w:r w:rsidRPr="002C1F52">
            <w:rPr>
              <w:rFonts w:ascii="Arial" w:hAnsi="Arial" w:cs="Arial"/>
              <w:noProof/>
              <w:sz w:val="24"/>
              <w:szCs w:val="24"/>
            </w:rPr>
            <w:t>.</w:t>
          </w:r>
          <w:r w:rsidR="00BC2E61" w:rsidRPr="002C1F52">
            <w:rPr>
              <w:rFonts w:ascii="Arial" w:hAnsi="Arial" w:cs="Arial"/>
              <w:noProof/>
              <w:sz w:val="24"/>
              <w:szCs w:val="24"/>
            </w:rPr>
            <w:t xml:space="preserve"> Available at</w:t>
          </w:r>
          <w:r w:rsidRPr="002C1F52">
            <w:rPr>
              <w:rFonts w:ascii="Arial" w:hAnsi="Arial" w:cs="Arial"/>
              <w:noProof/>
              <w:sz w:val="24"/>
              <w:szCs w:val="24"/>
            </w:rPr>
            <w:t xml:space="preserve">: </w:t>
          </w:r>
          <w:hyperlink r:id="rId58" w:history="1">
            <w:r w:rsidR="00BC2E61" w:rsidRPr="002C1F52">
              <w:rPr>
                <w:rStyle w:val="Hyperlink"/>
                <w:rFonts w:ascii="Arial" w:hAnsi="Arial" w:cs="Arial"/>
                <w:noProof/>
                <w:color w:val="auto"/>
                <w:sz w:val="24"/>
                <w:szCs w:val="24"/>
                <w:u w:val="none"/>
              </w:rPr>
              <w:t>https://www.skillshub.com/5-learning-development-strategy-examples/</w:t>
            </w:r>
          </w:hyperlink>
          <w:r w:rsidR="00BC2E61" w:rsidRPr="002C1F52">
            <w:rPr>
              <w:rFonts w:ascii="Arial" w:hAnsi="Arial" w:cs="Arial"/>
              <w:noProof/>
              <w:sz w:val="24"/>
              <w:szCs w:val="24"/>
            </w:rPr>
            <w:t xml:space="preserve"> ( Accessed: 8 February 2024)</w:t>
          </w:r>
        </w:p>
        <w:p w14:paraId="29988581" w14:textId="22EB95E6"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Stringer, G. (2022)</w:t>
          </w:r>
          <w:r w:rsidR="00CA5BF7" w:rsidRPr="002C1F52">
            <w:rPr>
              <w:rFonts w:ascii="Arial" w:hAnsi="Arial" w:cs="Arial"/>
              <w:noProof/>
              <w:sz w:val="24"/>
              <w:szCs w:val="24"/>
            </w:rPr>
            <w:t xml:space="preserve"> </w:t>
          </w:r>
          <w:r w:rsidRPr="002C1F52">
            <w:rPr>
              <w:rFonts w:ascii="Arial" w:hAnsi="Arial" w:cs="Arial"/>
              <w:i/>
              <w:iCs/>
              <w:noProof/>
              <w:sz w:val="24"/>
              <w:szCs w:val="24"/>
            </w:rPr>
            <w:t>How To Get People Sharing Knowledge In The Workpla</w:t>
          </w:r>
          <w:r w:rsidR="00A521D2" w:rsidRPr="002C1F52">
            <w:rPr>
              <w:rFonts w:ascii="Arial" w:hAnsi="Arial" w:cs="Arial"/>
              <w:i/>
              <w:iCs/>
              <w:noProof/>
              <w:sz w:val="24"/>
              <w:szCs w:val="24"/>
            </w:rPr>
            <w:t>’</w:t>
          </w:r>
          <w:r w:rsidRPr="002C1F52">
            <w:rPr>
              <w:rFonts w:ascii="Arial" w:hAnsi="Arial" w:cs="Arial"/>
              <w:i/>
              <w:iCs/>
              <w:noProof/>
              <w:sz w:val="24"/>
              <w:szCs w:val="24"/>
            </w:rPr>
            <w:t>ce (Four Simple Ways)</w:t>
          </w:r>
          <w:r w:rsidR="00A67412" w:rsidRPr="002C1F52">
            <w:rPr>
              <w:rFonts w:ascii="Arial" w:hAnsi="Arial" w:cs="Arial"/>
              <w:i/>
              <w:iCs/>
              <w:noProof/>
              <w:sz w:val="24"/>
              <w:szCs w:val="24"/>
            </w:rPr>
            <w:t>.</w:t>
          </w:r>
          <w:r w:rsidR="00CA5BF7" w:rsidRPr="002C1F52">
            <w:rPr>
              <w:rFonts w:ascii="Arial" w:hAnsi="Arial" w:cs="Arial"/>
              <w:noProof/>
              <w:sz w:val="24"/>
              <w:szCs w:val="24"/>
            </w:rPr>
            <w:t xml:space="preserve"> </w:t>
          </w:r>
          <w:r w:rsidR="006B2260" w:rsidRPr="002C1F52">
            <w:rPr>
              <w:rFonts w:ascii="Arial" w:hAnsi="Arial" w:cs="Arial"/>
              <w:noProof/>
              <w:sz w:val="24"/>
              <w:szCs w:val="24"/>
            </w:rPr>
            <w:t>Available at</w:t>
          </w:r>
          <w:r w:rsidRPr="002C1F52">
            <w:rPr>
              <w:rFonts w:ascii="Arial" w:hAnsi="Arial" w:cs="Arial"/>
              <w:noProof/>
              <w:sz w:val="24"/>
              <w:szCs w:val="24"/>
            </w:rPr>
            <w:t xml:space="preserve">: </w:t>
          </w:r>
          <w:hyperlink r:id="rId59" w:history="1">
            <w:r w:rsidR="006B2260" w:rsidRPr="002C1F52">
              <w:rPr>
                <w:rStyle w:val="Hyperlink"/>
                <w:rFonts w:ascii="Arial" w:hAnsi="Arial" w:cs="Arial"/>
                <w:noProof/>
                <w:color w:val="auto"/>
                <w:sz w:val="24"/>
                <w:szCs w:val="24"/>
                <w:u w:val="none"/>
              </w:rPr>
              <w:t>https://www.gethownow.com/blog/how-to-get-people-sharing-knowledge-in-the-workplace/</w:t>
            </w:r>
          </w:hyperlink>
          <w:r w:rsidR="006B2260" w:rsidRPr="002C1F52">
            <w:rPr>
              <w:rFonts w:ascii="Arial" w:hAnsi="Arial" w:cs="Arial"/>
              <w:noProof/>
              <w:sz w:val="24"/>
              <w:szCs w:val="24"/>
            </w:rPr>
            <w:t xml:space="preserve"> (Accessed: 7 February 2024)</w:t>
          </w:r>
          <w:r w:rsidR="00A03CBA" w:rsidRPr="002C1F52">
            <w:rPr>
              <w:rFonts w:ascii="Arial" w:hAnsi="Arial" w:cs="Arial"/>
              <w:noProof/>
              <w:sz w:val="24"/>
              <w:szCs w:val="24"/>
            </w:rPr>
            <w:t>.</w:t>
          </w:r>
        </w:p>
        <w:p w14:paraId="52E50BC2" w14:textId="6A8DBCF5" w:rsidR="00751FF0"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Tan, Y.</w:t>
          </w:r>
          <w:r w:rsidR="009E6257" w:rsidRPr="002C1F52">
            <w:rPr>
              <w:rFonts w:ascii="Arial" w:hAnsi="Arial" w:cs="Arial"/>
              <w:noProof/>
              <w:sz w:val="24"/>
              <w:szCs w:val="24"/>
            </w:rPr>
            <w:t xml:space="preserve"> </w:t>
          </w:r>
          <w:r w:rsidR="009E6257" w:rsidRPr="002C1F52">
            <w:rPr>
              <w:rFonts w:ascii="Arial" w:hAnsi="Arial" w:cs="Arial"/>
              <w:i/>
              <w:iCs/>
              <w:noProof/>
              <w:sz w:val="24"/>
              <w:szCs w:val="24"/>
            </w:rPr>
            <w:t>et al</w:t>
          </w:r>
          <w:r w:rsidRPr="002C1F52">
            <w:rPr>
              <w:rFonts w:ascii="Arial" w:hAnsi="Arial" w:cs="Arial"/>
              <w:noProof/>
              <w:sz w:val="24"/>
              <w:szCs w:val="24"/>
            </w:rPr>
            <w:t xml:space="preserve"> (2022). </w:t>
          </w:r>
          <w:r w:rsidR="00A521D2" w:rsidRPr="002C1F52">
            <w:rPr>
              <w:rFonts w:ascii="Arial" w:hAnsi="Arial" w:cs="Arial"/>
              <w:noProof/>
              <w:sz w:val="24"/>
              <w:szCs w:val="24"/>
            </w:rPr>
            <w:t>‘</w:t>
          </w:r>
          <w:r w:rsidRPr="002C1F52">
            <w:rPr>
              <w:rFonts w:ascii="Arial" w:hAnsi="Arial" w:cs="Arial"/>
              <w:noProof/>
              <w:sz w:val="24"/>
              <w:szCs w:val="24"/>
            </w:rPr>
            <w:t>Augmented and Virtual Reality (AR/VR) for Education and Training in the AEC Industry: A Systematic Review of Research and Applications</w:t>
          </w:r>
          <w:r w:rsidR="00A521D2" w:rsidRPr="002C1F52">
            <w:rPr>
              <w:rFonts w:ascii="Arial" w:hAnsi="Arial" w:cs="Arial"/>
              <w:noProof/>
              <w:sz w:val="24"/>
              <w:szCs w:val="24"/>
            </w:rPr>
            <w:t xml:space="preserve">’, </w:t>
          </w:r>
          <w:r w:rsidRPr="002C1F52">
            <w:rPr>
              <w:rFonts w:ascii="Arial" w:hAnsi="Arial" w:cs="Arial"/>
              <w:i/>
              <w:iCs/>
              <w:noProof/>
              <w:sz w:val="24"/>
              <w:szCs w:val="24"/>
            </w:rPr>
            <w:t>Buildings</w:t>
          </w:r>
          <w:r w:rsidRPr="002C1F52">
            <w:rPr>
              <w:rFonts w:ascii="Arial" w:hAnsi="Arial" w:cs="Arial"/>
              <w:noProof/>
              <w:sz w:val="24"/>
              <w:szCs w:val="24"/>
            </w:rPr>
            <w:t>, 12(10)</w:t>
          </w:r>
          <w:r w:rsidR="00F65C9F" w:rsidRPr="002C1F52">
            <w:rPr>
              <w:rFonts w:ascii="Arial" w:hAnsi="Arial" w:cs="Arial"/>
              <w:noProof/>
              <w:sz w:val="24"/>
              <w:szCs w:val="24"/>
            </w:rPr>
            <w:t>,</w:t>
          </w:r>
          <w:r w:rsidRPr="002C1F52">
            <w:rPr>
              <w:rFonts w:ascii="Arial" w:hAnsi="Arial" w:cs="Arial"/>
              <w:noProof/>
              <w:sz w:val="24"/>
              <w:szCs w:val="24"/>
            </w:rPr>
            <w:t xml:space="preserve"> </w:t>
          </w:r>
          <w:r w:rsidR="00F65C9F" w:rsidRPr="002C1F52">
            <w:rPr>
              <w:rFonts w:ascii="Arial" w:hAnsi="Arial" w:cs="Arial"/>
              <w:noProof/>
              <w:sz w:val="24"/>
              <w:szCs w:val="24"/>
            </w:rPr>
            <w:t>p.</w:t>
          </w:r>
          <w:r w:rsidRPr="002C1F52">
            <w:rPr>
              <w:rFonts w:ascii="Arial" w:hAnsi="Arial" w:cs="Arial"/>
              <w:noProof/>
              <w:sz w:val="24"/>
              <w:szCs w:val="24"/>
            </w:rPr>
            <w:t>1529.</w:t>
          </w:r>
        </w:p>
        <w:p w14:paraId="6AE20246" w14:textId="663B2D42" w:rsidR="00751FF0" w:rsidRPr="002C1F52" w:rsidRDefault="003B5049" w:rsidP="0000545E">
          <w:pPr>
            <w:rPr>
              <w:rFonts w:ascii="Arial" w:hAnsi="Arial" w:cs="Arial"/>
              <w:sz w:val="24"/>
              <w:szCs w:val="24"/>
            </w:rPr>
          </w:pPr>
          <w:r w:rsidRPr="002C1F52">
            <w:rPr>
              <w:rFonts w:ascii="Arial" w:hAnsi="Arial" w:cs="Arial"/>
              <w:sz w:val="24"/>
              <w:szCs w:val="24"/>
            </w:rPr>
            <w:t xml:space="preserve"> </w:t>
          </w:r>
          <w:r w:rsidR="00751FF0" w:rsidRPr="002C1F52">
            <w:rPr>
              <w:rFonts w:ascii="Arial" w:hAnsi="Arial" w:cs="Arial"/>
              <w:sz w:val="24"/>
              <w:szCs w:val="24"/>
            </w:rPr>
            <w:t>The Highridge Group Lt</w:t>
          </w:r>
          <w:r w:rsidR="00FF11D7" w:rsidRPr="002C1F52">
            <w:rPr>
              <w:rFonts w:ascii="Arial" w:hAnsi="Arial" w:cs="Arial"/>
              <w:sz w:val="24"/>
              <w:szCs w:val="24"/>
            </w:rPr>
            <w:t xml:space="preserve">d (2024) </w:t>
          </w:r>
          <w:r w:rsidR="00FF11D7" w:rsidRPr="002C1F52">
            <w:rPr>
              <w:rFonts w:ascii="Arial" w:hAnsi="Arial" w:cs="Arial"/>
              <w:i/>
              <w:iCs/>
              <w:sz w:val="24"/>
              <w:szCs w:val="24"/>
            </w:rPr>
            <w:t>Growth Strategy for Ryburne Windows</w:t>
          </w:r>
          <w:r w:rsidR="00AC246C" w:rsidRPr="002C1F52">
            <w:rPr>
              <w:rFonts w:ascii="Arial" w:hAnsi="Arial" w:cs="Arial"/>
              <w:i/>
              <w:iCs/>
              <w:sz w:val="24"/>
              <w:szCs w:val="24"/>
            </w:rPr>
            <w:t xml:space="preserve">. </w:t>
          </w:r>
          <w:r w:rsidR="00AC246C" w:rsidRPr="002C1F52">
            <w:rPr>
              <w:rFonts w:ascii="Arial" w:hAnsi="Arial" w:cs="Arial"/>
              <w:sz w:val="24"/>
              <w:szCs w:val="24"/>
            </w:rPr>
            <w:t xml:space="preserve">Internal </w:t>
          </w:r>
          <w:r w:rsidRPr="002C1F52">
            <w:rPr>
              <w:rFonts w:ascii="Arial" w:hAnsi="Arial" w:cs="Arial"/>
              <w:sz w:val="24"/>
              <w:szCs w:val="24"/>
            </w:rPr>
            <w:t xml:space="preserve">    </w:t>
          </w:r>
          <w:r w:rsidR="00AC246C" w:rsidRPr="002C1F52">
            <w:rPr>
              <w:rFonts w:ascii="Arial" w:hAnsi="Arial" w:cs="Arial"/>
              <w:sz w:val="24"/>
              <w:szCs w:val="24"/>
            </w:rPr>
            <w:t>Highridge Group report</w:t>
          </w:r>
          <w:r w:rsidRPr="002C1F52">
            <w:rPr>
              <w:rFonts w:ascii="Arial" w:hAnsi="Arial" w:cs="Arial"/>
              <w:sz w:val="24"/>
              <w:szCs w:val="24"/>
            </w:rPr>
            <w:t>. Unpublished</w:t>
          </w:r>
        </w:p>
        <w:p w14:paraId="39F175D3" w14:textId="547C8EBD"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Theodotou, D. M. (2023)</w:t>
          </w:r>
          <w:r w:rsidR="006B2260" w:rsidRPr="002C1F52">
            <w:rPr>
              <w:rFonts w:ascii="Arial" w:hAnsi="Arial" w:cs="Arial"/>
              <w:noProof/>
              <w:sz w:val="24"/>
              <w:szCs w:val="24"/>
            </w:rPr>
            <w:t xml:space="preserve"> </w:t>
          </w:r>
          <w:r w:rsidR="006B2260" w:rsidRPr="002C1F52">
            <w:rPr>
              <w:rFonts w:ascii="Arial" w:hAnsi="Arial" w:cs="Arial"/>
              <w:i/>
              <w:iCs/>
              <w:noProof/>
              <w:sz w:val="24"/>
              <w:szCs w:val="24"/>
            </w:rPr>
            <w:t>I</w:t>
          </w:r>
          <w:r w:rsidRPr="002C1F52">
            <w:rPr>
              <w:rFonts w:ascii="Arial" w:hAnsi="Arial" w:cs="Arial"/>
              <w:i/>
              <w:iCs/>
              <w:noProof/>
              <w:sz w:val="24"/>
              <w:szCs w:val="24"/>
            </w:rPr>
            <w:t>ntegrating AI and formalizing L&amp;D, transitioning from paper to digital systems for enhanced visibility</w:t>
          </w:r>
          <w:r w:rsidRPr="002C1F52">
            <w:rPr>
              <w:rFonts w:ascii="Arial" w:hAnsi="Arial" w:cs="Arial"/>
              <w:noProof/>
              <w:sz w:val="24"/>
              <w:szCs w:val="24"/>
            </w:rPr>
            <w:t>.</w:t>
          </w:r>
          <w:r w:rsidR="006B2260" w:rsidRPr="002C1F52">
            <w:rPr>
              <w:rFonts w:ascii="Arial" w:hAnsi="Arial" w:cs="Arial"/>
              <w:noProof/>
              <w:sz w:val="24"/>
              <w:szCs w:val="24"/>
            </w:rPr>
            <w:t xml:space="preserve"> Available at</w:t>
          </w:r>
          <w:r w:rsidRPr="002C1F52">
            <w:rPr>
              <w:rFonts w:ascii="Arial" w:hAnsi="Arial" w:cs="Arial"/>
              <w:noProof/>
              <w:sz w:val="24"/>
              <w:szCs w:val="24"/>
            </w:rPr>
            <w:t xml:space="preserve">: </w:t>
          </w:r>
          <w:hyperlink r:id="rId60" w:history="1">
            <w:r w:rsidR="006B2260" w:rsidRPr="002C1F52">
              <w:rPr>
                <w:rStyle w:val="Hyperlink"/>
                <w:rFonts w:ascii="Arial" w:hAnsi="Arial" w:cs="Arial"/>
                <w:noProof/>
                <w:color w:val="auto"/>
                <w:sz w:val="24"/>
                <w:szCs w:val="24"/>
                <w:u w:val="none"/>
              </w:rPr>
              <w:t>https://elearningindustry.com/ai-driven-digital-transformation-in-learning-and-development/</w:t>
            </w:r>
          </w:hyperlink>
          <w:r w:rsidR="006B2260" w:rsidRPr="002C1F52">
            <w:rPr>
              <w:rFonts w:ascii="Arial" w:hAnsi="Arial" w:cs="Arial"/>
              <w:noProof/>
              <w:sz w:val="24"/>
              <w:szCs w:val="24"/>
            </w:rPr>
            <w:t xml:space="preserve">  (Accessed: 12 February 2024)</w:t>
          </w:r>
          <w:r w:rsidR="00F5177D" w:rsidRPr="002C1F52">
            <w:rPr>
              <w:rFonts w:ascii="Arial" w:hAnsi="Arial" w:cs="Arial"/>
              <w:noProof/>
              <w:sz w:val="24"/>
              <w:szCs w:val="24"/>
            </w:rPr>
            <w:t>.</w:t>
          </w:r>
        </w:p>
        <w:p w14:paraId="7F41E3C2" w14:textId="51EDFDCB"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Valamis. (2024)</w:t>
          </w:r>
          <w:r w:rsidR="006B2260" w:rsidRPr="002C1F52">
            <w:rPr>
              <w:rFonts w:ascii="Arial" w:hAnsi="Arial" w:cs="Arial"/>
              <w:noProof/>
              <w:sz w:val="24"/>
              <w:szCs w:val="24"/>
            </w:rPr>
            <w:t xml:space="preserve"> </w:t>
          </w:r>
          <w:r w:rsidRPr="002C1F52">
            <w:rPr>
              <w:rFonts w:ascii="Arial" w:hAnsi="Arial" w:cs="Arial"/>
              <w:i/>
              <w:iCs/>
              <w:noProof/>
              <w:sz w:val="24"/>
              <w:szCs w:val="24"/>
            </w:rPr>
            <w:t>How to Create an Effective Learning and Development (L&amp;D) Strategy</w:t>
          </w:r>
          <w:r w:rsidR="003748D3" w:rsidRPr="002C1F52">
            <w:rPr>
              <w:rFonts w:ascii="Arial" w:hAnsi="Arial" w:cs="Arial"/>
              <w:i/>
              <w:iCs/>
              <w:noProof/>
              <w:sz w:val="24"/>
              <w:szCs w:val="24"/>
            </w:rPr>
            <w:t xml:space="preserve">. </w:t>
          </w:r>
          <w:r w:rsidR="003748D3" w:rsidRPr="002C1F52">
            <w:rPr>
              <w:rFonts w:ascii="Arial" w:hAnsi="Arial" w:cs="Arial"/>
              <w:noProof/>
              <w:sz w:val="24"/>
              <w:szCs w:val="24"/>
            </w:rPr>
            <w:t>Available at</w:t>
          </w:r>
          <w:r w:rsidRPr="002C1F52">
            <w:rPr>
              <w:rFonts w:ascii="Arial" w:hAnsi="Arial" w:cs="Arial"/>
              <w:noProof/>
              <w:sz w:val="24"/>
              <w:szCs w:val="24"/>
            </w:rPr>
            <w:t xml:space="preserve">: </w:t>
          </w:r>
          <w:hyperlink r:id="rId61" w:history="1">
            <w:r w:rsidR="003748D3" w:rsidRPr="002C1F52">
              <w:rPr>
                <w:rStyle w:val="Hyperlink"/>
                <w:rFonts w:ascii="Arial" w:hAnsi="Arial" w:cs="Arial"/>
                <w:noProof/>
                <w:color w:val="auto"/>
                <w:sz w:val="24"/>
                <w:szCs w:val="24"/>
                <w:u w:val="none"/>
              </w:rPr>
              <w:t>https://www.valamis.com/blog/learning-and-development-strategy/</w:t>
            </w:r>
          </w:hyperlink>
          <w:r w:rsidR="003748D3" w:rsidRPr="002C1F52">
            <w:rPr>
              <w:rFonts w:ascii="Arial" w:hAnsi="Arial" w:cs="Arial"/>
              <w:noProof/>
              <w:sz w:val="24"/>
              <w:szCs w:val="24"/>
            </w:rPr>
            <w:t xml:space="preserve"> (Accessed</w:t>
          </w:r>
          <w:r w:rsidR="00F5177D" w:rsidRPr="002C1F52">
            <w:rPr>
              <w:rFonts w:ascii="Arial" w:hAnsi="Arial" w:cs="Arial"/>
              <w:noProof/>
              <w:sz w:val="24"/>
              <w:szCs w:val="24"/>
            </w:rPr>
            <w:t>:</w:t>
          </w:r>
          <w:r w:rsidR="003748D3" w:rsidRPr="002C1F52">
            <w:rPr>
              <w:rFonts w:ascii="Arial" w:hAnsi="Arial" w:cs="Arial"/>
              <w:noProof/>
              <w:sz w:val="24"/>
              <w:szCs w:val="24"/>
            </w:rPr>
            <w:t xml:space="preserve"> </w:t>
          </w:r>
          <w:r w:rsidR="008E2AFF" w:rsidRPr="002C1F52">
            <w:rPr>
              <w:rFonts w:ascii="Arial" w:hAnsi="Arial" w:cs="Arial"/>
              <w:noProof/>
              <w:sz w:val="24"/>
              <w:szCs w:val="24"/>
            </w:rPr>
            <w:t>15 February 2024)</w:t>
          </w:r>
          <w:r w:rsidR="00F5177D" w:rsidRPr="002C1F52">
            <w:rPr>
              <w:rFonts w:ascii="Arial" w:hAnsi="Arial" w:cs="Arial"/>
              <w:noProof/>
              <w:sz w:val="24"/>
              <w:szCs w:val="24"/>
            </w:rPr>
            <w:t>.</w:t>
          </w:r>
        </w:p>
        <w:p w14:paraId="1DCB8DF4" w14:textId="51F1321C" w:rsidR="00725A82" w:rsidRPr="002C1F52" w:rsidRDefault="00725A82" w:rsidP="0000545E">
          <w:pPr>
            <w:pStyle w:val="Bibliography"/>
            <w:rPr>
              <w:rFonts w:ascii="Arial" w:hAnsi="Arial" w:cs="Arial"/>
              <w:noProof/>
              <w:sz w:val="24"/>
              <w:szCs w:val="24"/>
            </w:rPr>
          </w:pPr>
          <w:r w:rsidRPr="002C1F52">
            <w:rPr>
              <w:rFonts w:ascii="Arial" w:hAnsi="Arial" w:cs="Arial"/>
              <w:noProof/>
              <w:sz w:val="24"/>
              <w:szCs w:val="24"/>
            </w:rPr>
            <w:t>Vey, K.</w:t>
          </w:r>
          <w:r w:rsidR="0069775B" w:rsidRPr="002C1F52">
            <w:rPr>
              <w:rFonts w:ascii="Arial" w:hAnsi="Arial" w:cs="Arial"/>
              <w:noProof/>
              <w:sz w:val="24"/>
              <w:szCs w:val="24"/>
            </w:rPr>
            <w:t xml:space="preserve"> et al.</w:t>
          </w:r>
          <w:r w:rsidRPr="002C1F52">
            <w:rPr>
              <w:rFonts w:ascii="Arial" w:hAnsi="Arial" w:cs="Arial"/>
              <w:noProof/>
              <w:sz w:val="24"/>
              <w:szCs w:val="24"/>
            </w:rPr>
            <w:t xml:space="preserve"> (2017)</w:t>
          </w:r>
          <w:r w:rsidR="0069775B" w:rsidRPr="002C1F52">
            <w:rPr>
              <w:rFonts w:ascii="Arial" w:hAnsi="Arial" w:cs="Arial"/>
              <w:noProof/>
              <w:sz w:val="24"/>
              <w:szCs w:val="24"/>
            </w:rPr>
            <w:t xml:space="preserve"> ‘</w:t>
          </w:r>
          <w:r w:rsidRPr="002C1F52">
            <w:rPr>
              <w:rFonts w:ascii="Arial" w:hAnsi="Arial" w:cs="Arial"/>
              <w:noProof/>
              <w:sz w:val="24"/>
              <w:szCs w:val="24"/>
            </w:rPr>
            <w:t>Learning &amp; Development in Times of Digital Transformation: Facilitating a Culture of Change and Innovation</w:t>
          </w:r>
          <w:r w:rsidR="0069775B" w:rsidRPr="002C1F52">
            <w:rPr>
              <w:rFonts w:ascii="Arial" w:hAnsi="Arial" w:cs="Arial"/>
              <w:noProof/>
              <w:sz w:val="24"/>
              <w:szCs w:val="24"/>
            </w:rPr>
            <w:t>’</w:t>
          </w:r>
          <w:r w:rsidR="000D3B82" w:rsidRPr="002C1F52">
            <w:rPr>
              <w:rFonts w:ascii="Arial" w:hAnsi="Arial" w:cs="Arial"/>
              <w:noProof/>
              <w:sz w:val="24"/>
              <w:szCs w:val="24"/>
            </w:rPr>
            <w:t>,</w:t>
          </w:r>
          <w:r w:rsidRPr="002C1F52">
            <w:rPr>
              <w:rFonts w:ascii="Arial" w:hAnsi="Arial" w:cs="Arial"/>
              <w:noProof/>
              <w:sz w:val="24"/>
              <w:szCs w:val="24"/>
            </w:rPr>
            <w:t xml:space="preserve"> </w:t>
          </w:r>
          <w:r w:rsidR="000D3B82" w:rsidRPr="002C1F52">
            <w:rPr>
              <w:rFonts w:ascii="Arial" w:hAnsi="Arial" w:cs="Arial"/>
              <w:noProof/>
              <w:sz w:val="24"/>
              <w:szCs w:val="24"/>
            </w:rPr>
            <w:t>I</w:t>
          </w:r>
          <w:r w:rsidRPr="002C1F52">
            <w:rPr>
              <w:rFonts w:ascii="Arial" w:hAnsi="Arial" w:cs="Arial"/>
              <w:i/>
              <w:iCs/>
              <w:noProof/>
              <w:sz w:val="24"/>
              <w:szCs w:val="24"/>
            </w:rPr>
            <w:t xml:space="preserve">nternational Journal of Advanced Corporate Learning </w:t>
          </w:r>
          <w:r w:rsidRPr="002C1F52">
            <w:rPr>
              <w:rFonts w:ascii="Arial" w:hAnsi="Arial" w:cs="Arial"/>
              <w:noProof/>
              <w:sz w:val="24"/>
              <w:szCs w:val="24"/>
            </w:rPr>
            <w:t>, 22.</w:t>
          </w:r>
        </w:p>
        <w:p w14:paraId="22C7F8DE" w14:textId="33574E66" w:rsidR="00725A82" w:rsidRPr="002C1F52" w:rsidRDefault="00000000" w:rsidP="00725A82">
          <w:pPr>
            <w:rPr>
              <w:rFonts w:ascii="Arial" w:hAnsi="Arial" w:cs="Arial"/>
              <w:sz w:val="24"/>
              <w:szCs w:val="24"/>
            </w:rPr>
          </w:pPr>
        </w:p>
      </w:sdtContent>
    </w:sdt>
    <w:p w14:paraId="00E18070" w14:textId="77777777" w:rsidR="00FB020B" w:rsidRPr="002C1F52" w:rsidRDefault="00FB020B" w:rsidP="00BF3731">
      <w:pPr>
        <w:rPr>
          <w:rFonts w:ascii="Arial" w:hAnsi="Arial" w:cs="Arial"/>
          <w:sz w:val="24"/>
          <w:szCs w:val="24"/>
          <w:lang w:val="en-GB"/>
        </w:rPr>
      </w:pPr>
    </w:p>
    <w:sectPr w:rsidR="00FB020B" w:rsidRPr="002C1F52" w:rsidSect="00E672A6">
      <w:pgSz w:w="11906" w:h="16838"/>
      <w:pgMar w:top="993" w:right="1440" w:bottom="144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32B78"/>
    <w:multiLevelType w:val="multilevel"/>
    <w:tmpl w:val="965E40F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554C59"/>
    <w:multiLevelType w:val="multilevel"/>
    <w:tmpl w:val="912A79B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6A14A6"/>
    <w:multiLevelType w:val="multilevel"/>
    <w:tmpl w:val="C3145F8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FE7D3E"/>
    <w:multiLevelType w:val="multilevel"/>
    <w:tmpl w:val="2F2CF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AFA49A2"/>
    <w:multiLevelType w:val="multilevel"/>
    <w:tmpl w:val="19483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5E7B39"/>
    <w:multiLevelType w:val="multilevel"/>
    <w:tmpl w:val="32149B1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B217CC"/>
    <w:multiLevelType w:val="multilevel"/>
    <w:tmpl w:val="21F28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508187C"/>
    <w:multiLevelType w:val="hybridMultilevel"/>
    <w:tmpl w:val="A1F2657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5C31474"/>
    <w:multiLevelType w:val="multilevel"/>
    <w:tmpl w:val="A06CB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76647CF"/>
    <w:multiLevelType w:val="multilevel"/>
    <w:tmpl w:val="17B03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7187F03"/>
    <w:multiLevelType w:val="multilevel"/>
    <w:tmpl w:val="B338E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7797829"/>
    <w:multiLevelType w:val="multilevel"/>
    <w:tmpl w:val="323A6C7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0B5A79"/>
    <w:multiLevelType w:val="multilevel"/>
    <w:tmpl w:val="182E0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D9A3AC1"/>
    <w:multiLevelType w:val="hybridMultilevel"/>
    <w:tmpl w:val="8EB40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5A78ED"/>
    <w:multiLevelType w:val="multilevel"/>
    <w:tmpl w:val="F21E1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64C3207"/>
    <w:multiLevelType w:val="multilevel"/>
    <w:tmpl w:val="DBA62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86247A9"/>
    <w:multiLevelType w:val="multilevel"/>
    <w:tmpl w:val="D25EF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8F37819"/>
    <w:multiLevelType w:val="multilevel"/>
    <w:tmpl w:val="5EE86BC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93C620D"/>
    <w:multiLevelType w:val="multilevel"/>
    <w:tmpl w:val="A072AA6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39E4EE4"/>
    <w:multiLevelType w:val="multilevel"/>
    <w:tmpl w:val="775C7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CCC6150"/>
    <w:multiLevelType w:val="multilevel"/>
    <w:tmpl w:val="15FCD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A4D09B8"/>
    <w:multiLevelType w:val="multilevel"/>
    <w:tmpl w:val="2D9C28E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B424CC9"/>
    <w:multiLevelType w:val="multilevel"/>
    <w:tmpl w:val="DD1E7E2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D181FC3"/>
    <w:multiLevelType w:val="multilevel"/>
    <w:tmpl w:val="751E5F9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0736143"/>
    <w:multiLevelType w:val="multilevel"/>
    <w:tmpl w:val="2CEE356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2053803"/>
    <w:multiLevelType w:val="multilevel"/>
    <w:tmpl w:val="3528AEC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4DE5E37"/>
    <w:multiLevelType w:val="multilevel"/>
    <w:tmpl w:val="672A3A4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1701EFE"/>
    <w:multiLevelType w:val="multilevel"/>
    <w:tmpl w:val="72187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37761F2"/>
    <w:multiLevelType w:val="multilevel"/>
    <w:tmpl w:val="B088D0B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8552D08"/>
    <w:multiLevelType w:val="multilevel"/>
    <w:tmpl w:val="9C3C4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86E7478"/>
    <w:multiLevelType w:val="multilevel"/>
    <w:tmpl w:val="D5A48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E166BA2"/>
    <w:multiLevelType w:val="multilevel"/>
    <w:tmpl w:val="CC7EA1F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57117422">
    <w:abstractNumId w:val="9"/>
  </w:num>
  <w:num w:numId="2" w16cid:durableId="840005266">
    <w:abstractNumId w:val="20"/>
  </w:num>
  <w:num w:numId="3" w16cid:durableId="1949192467">
    <w:abstractNumId w:val="18"/>
  </w:num>
  <w:num w:numId="4" w16cid:durableId="545221948">
    <w:abstractNumId w:val="5"/>
  </w:num>
  <w:num w:numId="5" w16cid:durableId="873536455">
    <w:abstractNumId w:val="22"/>
  </w:num>
  <w:num w:numId="6" w16cid:durableId="188222272">
    <w:abstractNumId w:val="25"/>
  </w:num>
  <w:num w:numId="7" w16cid:durableId="1122961938">
    <w:abstractNumId w:val="26"/>
  </w:num>
  <w:num w:numId="8" w16cid:durableId="1343043299">
    <w:abstractNumId w:val="8"/>
  </w:num>
  <w:num w:numId="9" w16cid:durableId="1140806724">
    <w:abstractNumId w:val="28"/>
  </w:num>
  <w:num w:numId="10" w16cid:durableId="1923903614">
    <w:abstractNumId w:val="2"/>
  </w:num>
  <w:num w:numId="11" w16cid:durableId="885265335">
    <w:abstractNumId w:val="24"/>
  </w:num>
  <w:num w:numId="12" w16cid:durableId="1092975247">
    <w:abstractNumId w:val="0"/>
  </w:num>
  <w:num w:numId="13" w16cid:durableId="2001618715">
    <w:abstractNumId w:val="15"/>
  </w:num>
  <w:num w:numId="14" w16cid:durableId="865599706">
    <w:abstractNumId w:val="4"/>
  </w:num>
  <w:num w:numId="15" w16cid:durableId="1072433877">
    <w:abstractNumId w:val="29"/>
  </w:num>
  <w:num w:numId="16" w16cid:durableId="838421084">
    <w:abstractNumId w:val="3"/>
  </w:num>
  <w:num w:numId="17" w16cid:durableId="2141142020">
    <w:abstractNumId w:val="21"/>
  </w:num>
  <w:num w:numId="18" w16cid:durableId="81462943">
    <w:abstractNumId w:val="10"/>
  </w:num>
  <w:num w:numId="19" w16cid:durableId="1932202628">
    <w:abstractNumId w:val="12"/>
  </w:num>
  <w:num w:numId="20" w16cid:durableId="2016567805">
    <w:abstractNumId w:val="30"/>
  </w:num>
  <w:num w:numId="21" w16cid:durableId="1399740942">
    <w:abstractNumId w:val="7"/>
  </w:num>
  <w:num w:numId="22" w16cid:durableId="851146340">
    <w:abstractNumId w:val="13"/>
  </w:num>
  <w:num w:numId="23" w16cid:durableId="1394886718">
    <w:abstractNumId w:val="31"/>
  </w:num>
  <w:num w:numId="24" w16cid:durableId="1380207764">
    <w:abstractNumId w:val="14"/>
  </w:num>
  <w:num w:numId="25" w16cid:durableId="735056852">
    <w:abstractNumId w:val="1"/>
  </w:num>
  <w:num w:numId="26" w16cid:durableId="2138060250">
    <w:abstractNumId w:val="27"/>
  </w:num>
  <w:num w:numId="27" w16cid:durableId="586690930">
    <w:abstractNumId w:val="23"/>
  </w:num>
  <w:num w:numId="28" w16cid:durableId="483863845">
    <w:abstractNumId w:val="6"/>
  </w:num>
  <w:num w:numId="29" w16cid:durableId="2145924584">
    <w:abstractNumId w:val="11"/>
  </w:num>
  <w:num w:numId="30" w16cid:durableId="1843471793">
    <w:abstractNumId w:val="16"/>
  </w:num>
  <w:num w:numId="31" w16cid:durableId="1880239982">
    <w:abstractNumId w:val="17"/>
  </w:num>
  <w:num w:numId="32" w16cid:durableId="7161224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6EF"/>
    <w:rsid w:val="00000410"/>
    <w:rsid w:val="00003E2B"/>
    <w:rsid w:val="00005437"/>
    <w:rsid w:val="0000545E"/>
    <w:rsid w:val="00005BAB"/>
    <w:rsid w:val="00014F5A"/>
    <w:rsid w:val="00021406"/>
    <w:rsid w:val="00023FC1"/>
    <w:rsid w:val="00024CEE"/>
    <w:rsid w:val="0002605A"/>
    <w:rsid w:val="00035AAB"/>
    <w:rsid w:val="0004269A"/>
    <w:rsid w:val="00042967"/>
    <w:rsid w:val="00042CDF"/>
    <w:rsid w:val="00044406"/>
    <w:rsid w:val="000446C0"/>
    <w:rsid w:val="0004472C"/>
    <w:rsid w:val="000471EE"/>
    <w:rsid w:val="0005556F"/>
    <w:rsid w:val="00057E7F"/>
    <w:rsid w:val="000601AC"/>
    <w:rsid w:val="00060FE6"/>
    <w:rsid w:val="00072157"/>
    <w:rsid w:val="00072612"/>
    <w:rsid w:val="000752E7"/>
    <w:rsid w:val="00080754"/>
    <w:rsid w:val="000815C4"/>
    <w:rsid w:val="00085F10"/>
    <w:rsid w:val="00092E00"/>
    <w:rsid w:val="0009308B"/>
    <w:rsid w:val="0009441A"/>
    <w:rsid w:val="00094EE9"/>
    <w:rsid w:val="00095520"/>
    <w:rsid w:val="000B2E34"/>
    <w:rsid w:val="000B475F"/>
    <w:rsid w:val="000C5BFE"/>
    <w:rsid w:val="000C696D"/>
    <w:rsid w:val="000D31B6"/>
    <w:rsid w:val="000D3B82"/>
    <w:rsid w:val="000F163C"/>
    <w:rsid w:val="000F23D0"/>
    <w:rsid w:val="001021F9"/>
    <w:rsid w:val="00106E70"/>
    <w:rsid w:val="00116B42"/>
    <w:rsid w:val="00120D86"/>
    <w:rsid w:val="00121029"/>
    <w:rsid w:val="001233F9"/>
    <w:rsid w:val="0013575F"/>
    <w:rsid w:val="00137D07"/>
    <w:rsid w:val="0014151B"/>
    <w:rsid w:val="001458D4"/>
    <w:rsid w:val="00151976"/>
    <w:rsid w:val="0015409E"/>
    <w:rsid w:val="00156FC9"/>
    <w:rsid w:val="00157212"/>
    <w:rsid w:val="00160CC7"/>
    <w:rsid w:val="0016781D"/>
    <w:rsid w:val="0017070F"/>
    <w:rsid w:val="00176172"/>
    <w:rsid w:val="00181803"/>
    <w:rsid w:val="0018223E"/>
    <w:rsid w:val="00184D6A"/>
    <w:rsid w:val="001875BE"/>
    <w:rsid w:val="001942CA"/>
    <w:rsid w:val="001A0DFF"/>
    <w:rsid w:val="001A347C"/>
    <w:rsid w:val="001A474C"/>
    <w:rsid w:val="001A4A4B"/>
    <w:rsid w:val="001B05F3"/>
    <w:rsid w:val="001B2109"/>
    <w:rsid w:val="001B4796"/>
    <w:rsid w:val="001B586E"/>
    <w:rsid w:val="001B604E"/>
    <w:rsid w:val="001B799D"/>
    <w:rsid w:val="001C300A"/>
    <w:rsid w:val="001D04E1"/>
    <w:rsid w:val="001D36D2"/>
    <w:rsid w:val="001D69F3"/>
    <w:rsid w:val="001E15FF"/>
    <w:rsid w:val="001E74EF"/>
    <w:rsid w:val="001E7EF1"/>
    <w:rsid w:val="001F5F88"/>
    <w:rsid w:val="001F61C3"/>
    <w:rsid w:val="00202E30"/>
    <w:rsid w:val="00212DA3"/>
    <w:rsid w:val="0021425C"/>
    <w:rsid w:val="00215698"/>
    <w:rsid w:val="00215E38"/>
    <w:rsid w:val="00236E33"/>
    <w:rsid w:val="00251D82"/>
    <w:rsid w:val="00264496"/>
    <w:rsid w:val="00265105"/>
    <w:rsid w:val="002744D0"/>
    <w:rsid w:val="00285CE9"/>
    <w:rsid w:val="00292304"/>
    <w:rsid w:val="002963F6"/>
    <w:rsid w:val="002C1F52"/>
    <w:rsid w:val="002D3C89"/>
    <w:rsid w:val="002E2A17"/>
    <w:rsid w:val="002F032D"/>
    <w:rsid w:val="002F2725"/>
    <w:rsid w:val="002F367E"/>
    <w:rsid w:val="003053A5"/>
    <w:rsid w:val="003150D3"/>
    <w:rsid w:val="00316974"/>
    <w:rsid w:val="003226A4"/>
    <w:rsid w:val="003243A5"/>
    <w:rsid w:val="00324748"/>
    <w:rsid w:val="003264D2"/>
    <w:rsid w:val="00341766"/>
    <w:rsid w:val="00354E79"/>
    <w:rsid w:val="00360944"/>
    <w:rsid w:val="00362027"/>
    <w:rsid w:val="003748D3"/>
    <w:rsid w:val="003971B6"/>
    <w:rsid w:val="003A31A4"/>
    <w:rsid w:val="003B14E7"/>
    <w:rsid w:val="003B2839"/>
    <w:rsid w:val="003B5049"/>
    <w:rsid w:val="003B61B3"/>
    <w:rsid w:val="003C7C85"/>
    <w:rsid w:val="003D46C8"/>
    <w:rsid w:val="003E17E0"/>
    <w:rsid w:val="003E4115"/>
    <w:rsid w:val="003E6EBD"/>
    <w:rsid w:val="003F035B"/>
    <w:rsid w:val="003F0661"/>
    <w:rsid w:val="003F1C07"/>
    <w:rsid w:val="004046BA"/>
    <w:rsid w:val="00407692"/>
    <w:rsid w:val="00411571"/>
    <w:rsid w:val="004163B4"/>
    <w:rsid w:val="00416426"/>
    <w:rsid w:val="00417244"/>
    <w:rsid w:val="004212D6"/>
    <w:rsid w:val="004249C2"/>
    <w:rsid w:val="0043600A"/>
    <w:rsid w:val="00441072"/>
    <w:rsid w:val="004414FC"/>
    <w:rsid w:val="004543BE"/>
    <w:rsid w:val="00461E07"/>
    <w:rsid w:val="0047122A"/>
    <w:rsid w:val="004735C2"/>
    <w:rsid w:val="004834C1"/>
    <w:rsid w:val="004918EC"/>
    <w:rsid w:val="00492F82"/>
    <w:rsid w:val="00493AAE"/>
    <w:rsid w:val="00493E9C"/>
    <w:rsid w:val="004C5059"/>
    <w:rsid w:val="004C68B3"/>
    <w:rsid w:val="004D2B4B"/>
    <w:rsid w:val="004E223C"/>
    <w:rsid w:val="004F50B7"/>
    <w:rsid w:val="00515BF3"/>
    <w:rsid w:val="00516CCB"/>
    <w:rsid w:val="00524E91"/>
    <w:rsid w:val="00530AA6"/>
    <w:rsid w:val="00546291"/>
    <w:rsid w:val="00547C66"/>
    <w:rsid w:val="00550452"/>
    <w:rsid w:val="005506EE"/>
    <w:rsid w:val="00550E70"/>
    <w:rsid w:val="00556C38"/>
    <w:rsid w:val="00560BF9"/>
    <w:rsid w:val="00561333"/>
    <w:rsid w:val="0057032C"/>
    <w:rsid w:val="005752A0"/>
    <w:rsid w:val="0058348B"/>
    <w:rsid w:val="005834EA"/>
    <w:rsid w:val="0059157D"/>
    <w:rsid w:val="005A01C5"/>
    <w:rsid w:val="005B5BE7"/>
    <w:rsid w:val="005C1F2B"/>
    <w:rsid w:val="005C2F97"/>
    <w:rsid w:val="005C54C7"/>
    <w:rsid w:val="005D1292"/>
    <w:rsid w:val="005D5E60"/>
    <w:rsid w:val="005D6814"/>
    <w:rsid w:val="005D7463"/>
    <w:rsid w:val="005F092C"/>
    <w:rsid w:val="005F1FCF"/>
    <w:rsid w:val="005F262A"/>
    <w:rsid w:val="0060294E"/>
    <w:rsid w:val="006042F9"/>
    <w:rsid w:val="006051AA"/>
    <w:rsid w:val="006279F3"/>
    <w:rsid w:val="00630426"/>
    <w:rsid w:val="006330A6"/>
    <w:rsid w:val="00634F41"/>
    <w:rsid w:val="00635ECB"/>
    <w:rsid w:val="0064190A"/>
    <w:rsid w:val="00651623"/>
    <w:rsid w:val="006538B3"/>
    <w:rsid w:val="00663DDD"/>
    <w:rsid w:val="00665187"/>
    <w:rsid w:val="006666F6"/>
    <w:rsid w:val="00667502"/>
    <w:rsid w:val="006751D2"/>
    <w:rsid w:val="00676B89"/>
    <w:rsid w:val="00680139"/>
    <w:rsid w:val="006862DB"/>
    <w:rsid w:val="0068686D"/>
    <w:rsid w:val="0069607D"/>
    <w:rsid w:val="0069775B"/>
    <w:rsid w:val="006A2BEF"/>
    <w:rsid w:val="006A3DE2"/>
    <w:rsid w:val="006A560B"/>
    <w:rsid w:val="006B2260"/>
    <w:rsid w:val="006B3FF2"/>
    <w:rsid w:val="006B524A"/>
    <w:rsid w:val="006B73AD"/>
    <w:rsid w:val="006C0753"/>
    <w:rsid w:val="006C1377"/>
    <w:rsid w:val="006C7A68"/>
    <w:rsid w:val="006D3B61"/>
    <w:rsid w:val="006E067E"/>
    <w:rsid w:val="006E4F12"/>
    <w:rsid w:val="006E5548"/>
    <w:rsid w:val="006E7098"/>
    <w:rsid w:val="006E719F"/>
    <w:rsid w:val="006F12EF"/>
    <w:rsid w:val="006F2098"/>
    <w:rsid w:val="006F5E93"/>
    <w:rsid w:val="007031BF"/>
    <w:rsid w:val="007047C6"/>
    <w:rsid w:val="00710EFE"/>
    <w:rsid w:val="007156CA"/>
    <w:rsid w:val="00717391"/>
    <w:rsid w:val="00721BFF"/>
    <w:rsid w:val="00724125"/>
    <w:rsid w:val="007242C2"/>
    <w:rsid w:val="0072507B"/>
    <w:rsid w:val="00725A82"/>
    <w:rsid w:val="00725E20"/>
    <w:rsid w:val="00731421"/>
    <w:rsid w:val="00747B4F"/>
    <w:rsid w:val="00751FF0"/>
    <w:rsid w:val="007522CE"/>
    <w:rsid w:val="00754B72"/>
    <w:rsid w:val="00763B00"/>
    <w:rsid w:val="007711C0"/>
    <w:rsid w:val="00780577"/>
    <w:rsid w:val="0079533B"/>
    <w:rsid w:val="00796BE4"/>
    <w:rsid w:val="007A3881"/>
    <w:rsid w:val="007A3A89"/>
    <w:rsid w:val="007A5E03"/>
    <w:rsid w:val="007B2179"/>
    <w:rsid w:val="007B26D2"/>
    <w:rsid w:val="007B5890"/>
    <w:rsid w:val="007D11DD"/>
    <w:rsid w:val="007D1D36"/>
    <w:rsid w:val="007D31C8"/>
    <w:rsid w:val="007E1B6E"/>
    <w:rsid w:val="007F3902"/>
    <w:rsid w:val="00803912"/>
    <w:rsid w:val="00806274"/>
    <w:rsid w:val="00823B32"/>
    <w:rsid w:val="00831A4C"/>
    <w:rsid w:val="008424C5"/>
    <w:rsid w:val="00843337"/>
    <w:rsid w:val="00843B9D"/>
    <w:rsid w:val="0084558A"/>
    <w:rsid w:val="00865AF4"/>
    <w:rsid w:val="0087019A"/>
    <w:rsid w:val="008703AC"/>
    <w:rsid w:val="008777D8"/>
    <w:rsid w:val="008806E4"/>
    <w:rsid w:val="008816B0"/>
    <w:rsid w:val="0088502D"/>
    <w:rsid w:val="0089159A"/>
    <w:rsid w:val="00892A13"/>
    <w:rsid w:val="008936E1"/>
    <w:rsid w:val="008A2236"/>
    <w:rsid w:val="008A276D"/>
    <w:rsid w:val="008A57B6"/>
    <w:rsid w:val="008A6C43"/>
    <w:rsid w:val="008C0FB8"/>
    <w:rsid w:val="008C706E"/>
    <w:rsid w:val="008D099C"/>
    <w:rsid w:val="008D469C"/>
    <w:rsid w:val="008D4D94"/>
    <w:rsid w:val="008D713B"/>
    <w:rsid w:val="008E2AFF"/>
    <w:rsid w:val="00900876"/>
    <w:rsid w:val="009022FB"/>
    <w:rsid w:val="00907B9D"/>
    <w:rsid w:val="00916AE1"/>
    <w:rsid w:val="00917D00"/>
    <w:rsid w:val="0092241C"/>
    <w:rsid w:val="009313C2"/>
    <w:rsid w:val="00934BB0"/>
    <w:rsid w:val="00947A16"/>
    <w:rsid w:val="009572C5"/>
    <w:rsid w:val="00957375"/>
    <w:rsid w:val="009624DB"/>
    <w:rsid w:val="00962D18"/>
    <w:rsid w:val="009656F0"/>
    <w:rsid w:val="009669D6"/>
    <w:rsid w:val="009762A1"/>
    <w:rsid w:val="00985FCC"/>
    <w:rsid w:val="00992F46"/>
    <w:rsid w:val="00992FC8"/>
    <w:rsid w:val="00994468"/>
    <w:rsid w:val="009A5654"/>
    <w:rsid w:val="009A6313"/>
    <w:rsid w:val="009A6AD8"/>
    <w:rsid w:val="009B18B5"/>
    <w:rsid w:val="009B4E7C"/>
    <w:rsid w:val="009C0589"/>
    <w:rsid w:val="009C1FEF"/>
    <w:rsid w:val="009C625B"/>
    <w:rsid w:val="009C7BF0"/>
    <w:rsid w:val="009C7E76"/>
    <w:rsid w:val="009D0206"/>
    <w:rsid w:val="009D1D4D"/>
    <w:rsid w:val="009D56B9"/>
    <w:rsid w:val="009E4B49"/>
    <w:rsid w:val="009E6257"/>
    <w:rsid w:val="00A03CBA"/>
    <w:rsid w:val="00A04081"/>
    <w:rsid w:val="00A1039B"/>
    <w:rsid w:val="00A12656"/>
    <w:rsid w:val="00A24112"/>
    <w:rsid w:val="00A4161C"/>
    <w:rsid w:val="00A521D2"/>
    <w:rsid w:val="00A5370C"/>
    <w:rsid w:val="00A557A6"/>
    <w:rsid w:val="00A60218"/>
    <w:rsid w:val="00A614CE"/>
    <w:rsid w:val="00A6310B"/>
    <w:rsid w:val="00A64264"/>
    <w:rsid w:val="00A67412"/>
    <w:rsid w:val="00A71C2C"/>
    <w:rsid w:val="00A72112"/>
    <w:rsid w:val="00A77E01"/>
    <w:rsid w:val="00A818A0"/>
    <w:rsid w:val="00A852B3"/>
    <w:rsid w:val="00A86377"/>
    <w:rsid w:val="00A86C3B"/>
    <w:rsid w:val="00AA3BF0"/>
    <w:rsid w:val="00AA3E10"/>
    <w:rsid w:val="00AB7AC5"/>
    <w:rsid w:val="00AC246C"/>
    <w:rsid w:val="00AD3364"/>
    <w:rsid w:val="00AD576D"/>
    <w:rsid w:val="00AD61C3"/>
    <w:rsid w:val="00AE1059"/>
    <w:rsid w:val="00AE2289"/>
    <w:rsid w:val="00AE2539"/>
    <w:rsid w:val="00AE6439"/>
    <w:rsid w:val="00AF3166"/>
    <w:rsid w:val="00B04BFD"/>
    <w:rsid w:val="00B13D98"/>
    <w:rsid w:val="00B178C0"/>
    <w:rsid w:val="00B2089D"/>
    <w:rsid w:val="00B228AA"/>
    <w:rsid w:val="00B27997"/>
    <w:rsid w:val="00B347E9"/>
    <w:rsid w:val="00B46B89"/>
    <w:rsid w:val="00B5172E"/>
    <w:rsid w:val="00B55D49"/>
    <w:rsid w:val="00B57417"/>
    <w:rsid w:val="00B64353"/>
    <w:rsid w:val="00B67032"/>
    <w:rsid w:val="00B7378A"/>
    <w:rsid w:val="00B76CB2"/>
    <w:rsid w:val="00B86567"/>
    <w:rsid w:val="00B94884"/>
    <w:rsid w:val="00BA0BE6"/>
    <w:rsid w:val="00BA0F66"/>
    <w:rsid w:val="00BA1AAF"/>
    <w:rsid w:val="00BA2FA5"/>
    <w:rsid w:val="00BB2F91"/>
    <w:rsid w:val="00BB4CF5"/>
    <w:rsid w:val="00BB5075"/>
    <w:rsid w:val="00BC2E61"/>
    <w:rsid w:val="00BC4132"/>
    <w:rsid w:val="00BC72C8"/>
    <w:rsid w:val="00BE0744"/>
    <w:rsid w:val="00BE5EA9"/>
    <w:rsid w:val="00BE7B03"/>
    <w:rsid w:val="00BF0CA8"/>
    <w:rsid w:val="00BF3731"/>
    <w:rsid w:val="00BF6373"/>
    <w:rsid w:val="00C0279E"/>
    <w:rsid w:val="00C14AF0"/>
    <w:rsid w:val="00C232F4"/>
    <w:rsid w:val="00C23E0C"/>
    <w:rsid w:val="00C31679"/>
    <w:rsid w:val="00C3290B"/>
    <w:rsid w:val="00C523C7"/>
    <w:rsid w:val="00C533D3"/>
    <w:rsid w:val="00C546AF"/>
    <w:rsid w:val="00C55371"/>
    <w:rsid w:val="00C57CA2"/>
    <w:rsid w:val="00C65413"/>
    <w:rsid w:val="00C728A1"/>
    <w:rsid w:val="00C75C26"/>
    <w:rsid w:val="00C75FFC"/>
    <w:rsid w:val="00C809DD"/>
    <w:rsid w:val="00C82A1D"/>
    <w:rsid w:val="00C84678"/>
    <w:rsid w:val="00C93702"/>
    <w:rsid w:val="00CA34CC"/>
    <w:rsid w:val="00CA53BF"/>
    <w:rsid w:val="00CA5BF7"/>
    <w:rsid w:val="00CC551D"/>
    <w:rsid w:val="00CC5E69"/>
    <w:rsid w:val="00CC70AA"/>
    <w:rsid w:val="00CC797F"/>
    <w:rsid w:val="00CD3F5D"/>
    <w:rsid w:val="00CD77D3"/>
    <w:rsid w:val="00CE407C"/>
    <w:rsid w:val="00CE7E7A"/>
    <w:rsid w:val="00CF0768"/>
    <w:rsid w:val="00CF300F"/>
    <w:rsid w:val="00CF4AC1"/>
    <w:rsid w:val="00D01B0B"/>
    <w:rsid w:val="00D101AA"/>
    <w:rsid w:val="00D2010F"/>
    <w:rsid w:val="00D206EF"/>
    <w:rsid w:val="00D24A20"/>
    <w:rsid w:val="00D35E33"/>
    <w:rsid w:val="00D400CD"/>
    <w:rsid w:val="00D47E89"/>
    <w:rsid w:val="00D52E57"/>
    <w:rsid w:val="00D5480D"/>
    <w:rsid w:val="00D54C30"/>
    <w:rsid w:val="00D62FB0"/>
    <w:rsid w:val="00D64CEA"/>
    <w:rsid w:val="00D65951"/>
    <w:rsid w:val="00D67166"/>
    <w:rsid w:val="00D6751F"/>
    <w:rsid w:val="00D732D4"/>
    <w:rsid w:val="00D74E56"/>
    <w:rsid w:val="00D77C15"/>
    <w:rsid w:val="00DA4743"/>
    <w:rsid w:val="00DB3011"/>
    <w:rsid w:val="00DB5E3C"/>
    <w:rsid w:val="00DC4594"/>
    <w:rsid w:val="00DC5CD6"/>
    <w:rsid w:val="00DD3365"/>
    <w:rsid w:val="00DD339D"/>
    <w:rsid w:val="00DD49B6"/>
    <w:rsid w:val="00DE76DF"/>
    <w:rsid w:val="00DF172D"/>
    <w:rsid w:val="00DF3DE8"/>
    <w:rsid w:val="00E14402"/>
    <w:rsid w:val="00E14B9F"/>
    <w:rsid w:val="00E23372"/>
    <w:rsid w:val="00E23EA6"/>
    <w:rsid w:val="00E33E7A"/>
    <w:rsid w:val="00E47B52"/>
    <w:rsid w:val="00E51D55"/>
    <w:rsid w:val="00E575D4"/>
    <w:rsid w:val="00E641BB"/>
    <w:rsid w:val="00E672A6"/>
    <w:rsid w:val="00E726FC"/>
    <w:rsid w:val="00E740BC"/>
    <w:rsid w:val="00E77420"/>
    <w:rsid w:val="00E83BCD"/>
    <w:rsid w:val="00E86B34"/>
    <w:rsid w:val="00E9003E"/>
    <w:rsid w:val="00E93CE2"/>
    <w:rsid w:val="00E97123"/>
    <w:rsid w:val="00EA046B"/>
    <w:rsid w:val="00EA05C8"/>
    <w:rsid w:val="00EA5BB4"/>
    <w:rsid w:val="00EA703E"/>
    <w:rsid w:val="00EC1B18"/>
    <w:rsid w:val="00EC4684"/>
    <w:rsid w:val="00EC5178"/>
    <w:rsid w:val="00EC621F"/>
    <w:rsid w:val="00EE4C0B"/>
    <w:rsid w:val="00F06187"/>
    <w:rsid w:val="00F11663"/>
    <w:rsid w:val="00F1433F"/>
    <w:rsid w:val="00F15B97"/>
    <w:rsid w:val="00F2346B"/>
    <w:rsid w:val="00F243B0"/>
    <w:rsid w:val="00F257B0"/>
    <w:rsid w:val="00F32FDD"/>
    <w:rsid w:val="00F4583D"/>
    <w:rsid w:val="00F5177D"/>
    <w:rsid w:val="00F57A0D"/>
    <w:rsid w:val="00F60821"/>
    <w:rsid w:val="00F65C9F"/>
    <w:rsid w:val="00F7028E"/>
    <w:rsid w:val="00F77340"/>
    <w:rsid w:val="00F7791A"/>
    <w:rsid w:val="00F8561E"/>
    <w:rsid w:val="00F8566C"/>
    <w:rsid w:val="00F9075C"/>
    <w:rsid w:val="00F90847"/>
    <w:rsid w:val="00F96B42"/>
    <w:rsid w:val="00FA32E2"/>
    <w:rsid w:val="00FA368A"/>
    <w:rsid w:val="00FB020B"/>
    <w:rsid w:val="00FB04AE"/>
    <w:rsid w:val="00FB2B83"/>
    <w:rsid w:val="00FB71CA"/>
    <w:rsid w:val="00FB7847"/>
    <w:rsid w:val="00FC2B54"/>
    <w:rsid w:val="00FD319B"/>
    <w:rsid w:val="00FD4B2A"/>
    <w:rsid w:val="00FD5CA7"/>
    <w:rsid w:val="00FE118D"/>
    <w:rsid w:val="00FE317C"/>
    <w:rsid w:val="00FE31D0"/>
    <w:rsid w:val="00FE35E1"/>
    <w:rsid w:val="00FE399D"/>
    <w:rsid w:val="00FE672B"/>
    <w:rsid w:val="00FF11D7"/>
    <w:rsid w:val="00FF22A4"/>
    <w:rsid w:val="00FF5BB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DFEDC"/>
  <w15:chartTrackingRefBased/>
  <w15:docId w15:val="{0425A18B-EB0F-4220-B1A4-B9A48F4A0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47C6"/>
  </w:style>
  <w:style w:type="paragraph" w:styleId="Heading1">
    <w:name w:val="heading 1"/>
    <w:basedOn w:val="Normal"/>
    <w:next w:val="Normal"/>
    <w:link w:val="Heading1Char"/>
    <w:uiPriority w:val="9"/>
    <w:qFormat/>
    <w:rsid w:val="00D206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06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06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06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06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06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06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06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06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06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06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06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06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06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06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06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06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06EF"/>
    <w:rPr>
      <w:rFonts w:eastAsiaTheme="majorEastAsia" w:cstheme="majorBidi"/>
      <w:color w:val="272727" w:themeColor="text1" w:themeTint="D8"/>
    </w:rPr>
  </w:style>
  <w:style w:type="paragraph" w:styleId="Title">
    <w:name w:val="Title"/>
    <w:basedOn w:val="Normal"/>
    <w:next w:val="Normal"/>
    <w:link w:val="TitleChar"/>
    <w:uiPriority w:val="10"/>
    <w:qFormat/>
    <w:rsid w:val="00D206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06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06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06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06EF"/>
    <w:pPr>
      <w:spacing w:before="160"/>
      <w:jc w:val="center"/>
    </w:pPr>
    <w:rPr>
      <w:i/>
      <w:iCs/>
      <w:color w:val="404040" w:themeColor="text1" w:themeTint="BF"/>
    </w:rPr>
  </w:style>
  <w:style w:type="character" w:customStyle="1" w:styleId="QuoteChar">
    <w:name w:val="Quote Char"/>
    <w:basedOn w:val="DefaultParagraphFont"/>
    <w:link w:val="Quote"/>
    <w:uiPriority w:val="29"/>
    <w:rsid w:val="00D206EF"/>
    <w:rPr>
      <w:i/>
      <w:iCs/>
      <w:color w:val="404040" w:themeColor="text1" w:themeTint="BF"/>
    </w:rPr>
  </w:style>
  <w:style w:type="paragraph" w:styleId="ListParagraph">
    <w:name w:val="List Paragraph"/>
    <w:basedOn w:val="Normal"/>
    <w:uiPriority w:val="34"/>
    <w:qFormat/>
    <w:rsid w:val="00D206EF"/>
    <w:pPr>
      <w:ind w:left="720"/>
      <w:contextualSpacing/>
    </w:pPr>
  </w:style>
  <w:style w:type="character" w:styleId="IntenseEmphasis">
    <w:name w:val="Intense Emphasis"/>
    <w:basedOn w:val="DefaultParagraphFont"/>
    <w:uiPriority w:val="21"/>
    <w:qFormat/>
    <w:rsid w:val="00D206EF"/>
    <w:rPr>
      <w:i/>
      <w:iCs/>
      <w:color w:val="0F4761" w:themeColor="accent1" w:themeShade="BF"/>
    </w:rPr>
  </w:style>
  <w:style w:type="paragraph" w:styleId="IntenseQuote">
    <w:name w:val="Intense Quote"/>
    <w:basedOn w:val="Normal"/>
    <w:next w:val="Normal"/>
    <w:link w:val="IntenseQuoteChar"/>
    <w:uiPriority w:val="30"/>
    <w:qFormat/>
    <w:rsid w:val="00D206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06EF"/>
    <w:rPr>
      <w:i/>
      <w:iCs/>
      <w:color w:val="0F4761" w:themeColor="accent1" w:themeShade="BF"/>
    </w:rPr>
  </w:style>
  <w:style w:type="character" w:styleId="IntenseReference">
    <w:name w:val="Intense Reference"/>
    <w:basedOn w:val="DefaultParagraphFont"/>
    <w:uiPriority w:val="32"/>
    <w:qFormat/>
    <w:rsid w:val="00D206EF"/>
    <w:rPr>
      <w:b/>
      <w:bCs/>
      <w:smallCaps/>
      <w:color w:val="0F4761" w:themeColor="accent1" w:themeShade="BF"/>
      <w:spacing w:val="5"/>
    </w:rPr>
  </w:style>
  <w:style w:type="paragraph" w:styleId="NormalWeb">
    <w:name w:val="Normal (Web)"/>
    <w:basedOn w:val="Normal"/>
    <w:uiPriority w:val="99"/>
    <w:semiHidden/>
    <w:unhideWhenUsed/>
    <w:rsid w:val="00C55371"/>
    <w:rPr>
      <w:rFonts w:ascii="Times New Roman" w:hAnsi="Times New Roman" w:cs="Times New Roman"/>
      <w:sz w:val="24"/>
      <w:szCs w:val="24"/>
    </w:rPr>
  </w:style>
  <w:style w:type="paragraph" w:styleId="Bibliography">
    <w:name w:val="Bibliography"/>
    <w:basedOn w:val="Normal"/>
    <w:next w:val="Normal"/>
    <w:uiPriority w:val="37"/>
    <w:unhideWhenUsed/>
    <w:rsid w:val="00725A82"/>
  </w:style>
  <w:style w:type="character" w:styleId="Hyperlink">
    <w:name w:val="Hyperlink"/>
    <w:basedOn w:val="DefaultParagraphFont"/>
    <w:uiPriority w:val="99"/>
    <w:unhideWhenUsed/>
    <w:rsid w:val="00A12656"/>
    <w:rPr>
      <w:color w:val="467886" w:themeColor="hyperlink"/>
      <w:u w:val="single"/>
    </w:rPr>
  </w:style>
  <w:style w:type="character" w:styleId="UnresolvedMention">
    <w:name w:val="Unresolved Mention"/>
    <w:basedOn w:val="DefaultParagraphFont"/>
    <w:uiPriority w:val="99"/>
    <w:semiHidden/>
    <w:unhideWhenUsed/>
    <w:rsid w:val="00A126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6326">
      <w:bodyDiv w:val="1"/>
      <w:marLeft w:val="0"/>
      <w:marRight w:val="0"/>
      <w:marTop w:val="0"/>
      <w:marBottom w:val="0"/>
      <w:divBdr>
        <w:top w:val="none" w:sz="0" w:space="0" w:color="auto"/>
        <w:left w:val="none" w:sz="0" w:space="0" w:color="auto"/>
        <w:bottom w:val="none" w:sz="0" w:space="0" w:color="auto"/>
        <w:right w:val="none" w:sz="0" w:space="0" w:color="auto"/>
      </w:divBdr>
    </w:div>
    <w:div w:id="21564619">
      <w:bodyDiv w:val="1"/>
      <w:marLeft w:val="0"/>
      <w:marRight w:val="0"/>
      <w:marTop w:val="0"/>
      <w:marBottom w:val="0"/>
      <w:divBdr>
        <w:top w:val="none" w:sz="0" w:space="0" w:color="auto"/>
        <w:left w:val="none" w:sz="0" w:space="0" w:color="auto"/>
        <w:bottom w:val="none" w:sz="0" w:space="0" w:color="auto"/>
        <w:right w:val="none" w:sz="0" w:space="0" w:color="auto"/>
      </w:divBdr>
    </w:div>
    <w:div w:id="27682863">
      <w:bodyDiv w:val="1"/>
      <w:marLeft w:val="0"/>
      <w:marRight w:val="0"/>
      <w:marTop w:val="0"/>
      <w:marBottom w:val="0"/>
      <w:divBdr>
        <w:top w:val="none" w:sz="0" w:space="0" w:color="auto"/>
        <w:left w:val="none" w:sz="0" w:space="0" w:color="auto"/>
        <w:bottom w:val="none" w:sz="0" w:space="0" w:color="auto"/>
        <w:right w:val="none" w:sz="0" w:space="0" w:color="auto"/>
      </w:divBdr>
    </w:div>
    <w:div w:id="39742505">
      <w:bodyDiv w:val="1"/>
      <w:marLeft w:val="0"/>
      <w:marRight w:val="0"/>
      <w:marTop w:val="0"/>
      <w:marBottom w:val="0"/>
      <w:divBdr>
        <w:top w:val="none" w:sz="0" w:space="0" w:color="auto"/>
        <w:left w:val="none" w:sz="0" w:space="0" w:color="auto"/>
        <w:bottom w:val="none" w:sz="0" w:space="0" w:color="auto"/>
        <w:right w:val="none" w:sz="0" w:space="0" w:color="auto"/>
      </w:divBdr>
    </w:div>
    <w:div w:id="42490913">
      <w:bodyDiv w:val="1"/>
      <w:marLeft w:val="0"/>
      <w:marRight w:val="0"/>
      <w:marTop w:val="0"/>
      <w:marBottom w:val="0"/>
      <w:divBdr>
        <w:top w:val="none" w:sz="0" w:space="0" w:color="auto"/>
        <w:left w:val="none" w:sz="0" w:space="0" w:color="auto"/>
        <w:bottom w:val="none" w:sz="0" w:space="0" w:color="auto"/>
        <w:right w:val="none" w:sz="0" w:space="0" w:color="auto"/>
      </w:divBdr>
    </w:div>
    <w:div w:id="43675193">
      <w:bodyDiv w:val="1"/>
      <w:marLeft w:val="0"/>
      <w:marRight w:val="0"/>
      <w:marTop w:val="0"/>
      <w:marBottom w:val="0"/>
      <w:divBdr>
        <w:top w:val="none" w:sz="0" w:space="0" w:color="auto"/>
        <w:left w:val="none" w:sz="0" w:space="0" w:color="auto"/>
        <w:bottom w:val="none" w:sz="0" w:space="0" w:color="auto"/>
        <w:right w:val="none" w:sz="0" w:space="0" w:color="auto"/>
      </w:divBdr>
    </w:div>
    <w:div w:id="49695679">
      <w:bodyDiv w:val="1"/>
      <w:marLeft w:val="0"/>
      <w:marRight w:val="0"/>
      <w:marTop w:val="0"/>
      <w:marBottom w:val="0"/>
      <w:divBdr>
        <w:top w:val="none" w:sz="0" w:space="0" w:color="auto"/>
        <w:left w:val="none" w:sz="0" w:space="0" w:color="auto"/>
        <w:bottom w:val="none" w:sz="0" w:space="0" w:color="auto"/>
        <w:right w:val="none" w:sz="0" w:space="0" w:color="auto"/>
      </w:divBdr>
    </w:div>
    <w:div w:id="58015820">
      <w:bodyDiv w:val="1"/>
      <w:marLeft w:val="0"/>
      <w:marRight w:val="0"/>
      <w:marTop w:val="0"/>
      <w:marBottom w:val="0"/>
      <w:divBdr>
        <w:top w:val="none" w:sz="0" w:space="0" w:color="auto"/>
        <w:left w:val="none" w:sz="0" w:space="0" w:color="auto"/>
        <w:bottom w:val="none" w:sz="0" w:space="0" w:color="auto"/>
        <w:right w:val="none" w:sz="0" w:space="0" w:color="auto"/>
      </w:divBdr>
    </w:div>
    <w:div w:id="61606833">
      <w:bodyDiv w:val="1"/>
      <w:marLeft w:val="0"/>
      <w:marRight w:val="0"/>
      <w:marTop w:val="0"/>
      <w:marBottom w:val="0"/>
      <w:divBdr>
        <w:top w:val="none" w:sz="0" w:space="0" w:color="auto"/>
        <w:left w:val="none" w:sz="0" w:space="0" w:color="auto"/>
        <w:bottom w:val="none" w:sz="0" w:space="0" w:color="auto"/>
        <w:right w:val="none" w:sz="0" w:space="0" w:color="auto"/>
      </w:divBdr>
    </w:div>
    <w:div w:id="69935143">
      <w:bodyDiv w:val="1"/>
      <w:marLeft w:val="0"/>
      <w:marRight w:val="0"/>
      <w:marTop w:val="0"/>
      <w:marBottom w:val="0"/>
      <w:divBdr>
        <w:top w:val="none" w:sz="0" w:space="0" w:color="auto"/>
        <w:left w:val="none" w:sz="0" w:space="0" w:color="auto"/>
        <w:bottom w:val="none" w:sz="0" w:space="0" w:color="auto"/>
        <w:right w:val="none" w:sz="0" w:space="0" w:color="auto"/>
      </w:divBdr>
    </w:div>
    <w:div w:id="84040426">
      <w:bodyDiv w:val="1"/>
      <w:marLeft w:val="0"/>
      <w:marRight w:val="0"/>
      <w:marTop w:val="0"/>
      <w:marBottom w:val="0"/>
      <w:divBdr>
        <w:top w:val="none" w:sz="0" w:space="0" w:color="auto"/>
        <w:left w:val="none" w:sz="0" w:space="0" w:color="auto"/>
        <w:bottom w:val="none" w:sz="0" w:space="0" w:color="auto"/>
        <w:right w:val="none" w:sz="0" w:space="0" w:color="auto"/>
      </w:divBdr>
    </w:div>
    <w:div w:id="86927171">
      <w:bodyDiv w:val="1"/>
      <w:marLeft w:val="0"/>
      <w:marRight w:val="0"/>
      <w:marTop w:val="0"/>
      <w:marBottom w:val="0"/>
      <w:divBdr>
        <w:top w:val="none" w:sz="0" w:space="0" w:color="auto"/>
        <w:left w:val="none" w:sz="0" w:space="0" w:color="auto"/>
        <w:bottom w:val="none" w:sz="0" w:space="0" w:color="auto"/>
        <w:right w:val="none" w:sz="0" w:space="0" w:color="auto"/>
      </w:divBdr>
    </w:div>
    <w:div w:id="89133251">
      <w:bodyDiv w:val="1"/>
      <w:marLeft w:val="0"/>
      <w:marRight w:val="0"/>
      <w:marTop w:val="0"/>
      <w:marBottom w:val="0"/>
      <w:divBdr>
        <w:top w:val="none" w:sz="0" w:space="0" w:color="auto"/>
        <w:left w:val="none" w:sz="0" w:space="0" w:color="auto"/>
        <w:bottom w:val="none" w:sz="0" w:space="0" w:color="auto"/>
        <w:right w:val="none" w:sz="0" w:space="0" w:color="auto"/>
      </w:divBdr>
    </w:div>
    <w:div w:id="96024282">
      <w:bodyDiv w:val="1"/>
      <w:marLeft w:val="0"/>
      <w:marRight w:val="0"/>
      <w:marTop w:val="0"/>
      <w:marBottom w:val="0"/>
      <w:divBdr>
        <w:top w:val="none" w:sz="0" w:space="0" w:color="auto"/>
        <w:left w:val="none" w:sz="0" w:space="0" w:color="auto"/>
        <w:bottom w:val="none" w:sz="0" w:space="0" w:color="auto"/>
        <w:right w:val="none" w:sz="0" w:space="0" w:color="auto"/>
      </w:divBdr>
    </w:div>
    <w:div w:id="96953245">
      <w:bodyDiv w:val="1"/>
      <w:marLeft w:val="0"/>
      <w:marRight w:val="0"/>
      <w:marTop w:val="0"/>
      <w:marBottom w:val="0"/>
      <w:divBdr>
        <w:top w:val="none" w:sz="0" w:space="0" w:color="auto"/>
        <w:left w:val="none" w:sz="0" w:space="0" w:color="auto"/>
        <w:bottom w:val="none" w:sz="0" w:space="0" w:color="auto"/>
        <w:right w:val="none" w:sz="0" w:space="0" w:color="auto"/>
      </w:divBdr>
    </w:div>
    <w:div w:id="108933313">
      <w:bodyDiv w:val="1"/>
      <w:marLeft w:val="0"/>
      <w:marRight w:val="0"/>
      <w:marTop w:val="0"/>
      <w:marBottom w:val="0"/>
      <w:divBdr>
        <w:top w:val="none" w:sz="0" w:space="0" w:color="auto"/>
        <w:left w:val="none" w:sz="0" w:space="0" w:color="auto"/>
        <w:bottom w:val="none" w:sz="0" w:space="0" w:color="auto"/>
        <w:right w:val="none" w:sz="0" w:space="0" w:color="auto"/>
      </w:divBdr>
    </w:div>
    <w:div w:id="110563744">
      <w:bodyDiv w:val="1"/>
      <w:marLeft w:val="0"/>
      <w:marRight w:val="0"/>
      <w:marTop w:val="0"/>
      <w:marBottom w:val="0"/>
      <w:divBdr>
        <w:top w:val="none" w:sz="0" w:space="0" w:color="auto"/>
        <w:left w:val="none" w:sz="0" w:space="0" w:color="auto"/>
        <w:bottom w:val="none" w:sz="0" w:space="0" w:color="auto"/>
        <w:right w:val="none" w:sz="0" w:space="0" w:color="auto"/>
      </w:divBdr>
    </w:div>
    <w:div w:id="121846529">
      <w:bodyDiv w:val="1"/>
      <w:marLeft w:val="0"/>
      <w:marRight w:val="0"/>
      <w:marTop w:val="0"/>
      <w:marBottom w:val="0"/>
      <w:divBdr>
        <w:top w:val="none" w:sz="0" w:space="0" w:color="auto"/>
        <w:left w:val="none" w:sz="0" w:space="0" w:color="auto"/>
        <w:bottom w:val="none" w:sz="0" w:space="0" w:color="auto"/>
        <w:right w:val="none" w:sz="0" w:space="0" w:color="auto"/>
      </w:divBdr>
    </w:div>
    <w:div w:id="133765187">
      <w:bodyDiv w:val="1"/>
      <w:marLeft w:val="0"/>
      <w:marRight w:val="0"/>
      <w:marTop w:val="0"/>
      <w:marBottom w:val="0"/>
      <w:divBdr>
        <w:top w:val="none" w:sz="0" w:space="0" w:color="auto"/>
        <w:left w:val="none" w:sz="0" w:space="0" w:color="auto"/>
        <w:bottom w:val="none" w:sz="0" w:space="0" w:color="auto"/>
        <w:right w:val="none" w:sz="0" w:space="0" w:color="auto"/>
      </w:divBdr>
    </w:div>
    <w:div w:id="134030382">
      <w:bodyDiv w:val="1"/>
      <w:marLeft w:val="0"/>
      <w:marRight w:val="0"/>
      <w:marTop w:val="0"/>
      <w:marBottom w:val="0"/>
      <w:divBdr>
        <w:top w:val="none" w:sz="0" w:space="0" w:color="auto"/>
        <w:left w:val="none" w:sz="0" w:space="0" w:color="auto"/>
        <w:bottom w:val="none" w:sz="0" w:space="0" w:color="auto"/>
        <w:right w:val="none" w:sz="0" w:space="0" w:color="auto"/>
      </w:divBdr>
    </w:div>
    <w:div w:id="146898044">
      <w:bodyDiv w:val="1"/>
      <w:marLeft w:val="0"/>
      <w:marRight w:val="0"/>
      <w:marTop w:val="0"/>
      <w:marBottom w:val="0"/>
      <w:divBdr>
        <w:top w:val="none" w:sz="0" w:space="0" w:color="auto"/>
        <w:left w:val="none" w:sz="0" w:space="0" w:color="auto"/>
        <w:bottom w:val="none" w:sz="0" w:space="0" w:color="auto"/>
        <w:right w:val="none" w:sz="0" w:space="0" w:color="auto"/>
      </w:divBdr>
    </w:div>
    <w:div w:id="178158895">
      <w:bodyDiv w:val="1"/>
      <w:marLeft w:val="0"/>
      <w:marRight w:val="0"/>
      <w:marTop w:val="0"/>
      <w:marBottom w:val="0"/>
      <w:divBdr>
        <w:top w:val="none" w:sz="0" w:space="0" w:color="auto"/>
        <w:left w:val="none" w:sz="0" w:space="0" w:color="auto"/>
        <w:bottom w:val="none" w:sz="0" w:space="0" w:color="auto"/>
        <w:right w:val="none" w:sz="0" w:space="0" w:color="auto"/>
      </w:divBdr>
    </w:div>
    <w:div w:id="181626477">
      <w:bodyDiv w:val="1"/>
      <w:marLeft w:val="0"/>
      <w:marRight w:val="0"/>
      <w:marTop w:val="0"/>
      <w:marBottom w:val="0"/>
      <w:divBdr>
        <w:top w:val="none" w:sz="0" w:space="0" w:color="auto"/>
        <w:left w:val="none" w:sz="0" w:space="0" w:color="auto"/>
        <w:bottom w:val="none" w:sz="0" w:space="0" w:color="auto"/>
        <w:right w:val="none" w:sz="0" w:space="0" w:color="auto"/>
      </w:divBdr>
    </w:div>
    <w:div w:id="188029437">
      <w:bodyDiv w:val="1"/>
      <w:marLeft w:val="0"/>
      <w:marRight w:val="0"/>
      <w:marTop w:val="0"/>
      <w:marBottom w:val="0"/>
      <w:divBdr>
        <w:top w:val="none" w:sz="0" w:space="0" w:color="auto"/>
        <w:left w:val="none" w:sz="0" w:space="0" w:color="auto"/>
        <w:bottom w:val="none" w:sz="0" w:space="0" w:color="auto"/>
        <w:right w:val="none" w:sz="0" w:space="0" w:color="auto"/>
      </w:divBdr>
    </w:div>
    <w:div w:id="192812449">
      <w:bodyDiv w:val="1"/>
      <w:marLeft w:val="0"/>
      <w:marRight w:val="0"/>
      <w:marTop w:val="0"/>
      <w:marBottom w:val="0"/>
      <w:divBdr>
        <w:top w:val="none" w:sz="0" w:space="0" w:color="auto"/>
        <w:left w:val="none" w:sz="0" w:space="0" w:color="auto"/>
        <w:bottom w:val="none" w:sz="0" w:space="0" w:color="auto"/>
        <w:right w:val="none" w:sz="0" w:space="0" w:color="auto"/>
      </w:divBdr>
    </w:div>
    <w:div w:id="200750385">
      <w:bodyDiv w:val="1"/>
      <w:marLeft w:val="0"/>
      <w:marRight w:val="0"/>
      <w:marTop w:val="0"/>
      <w:marBottom w:val="0"/>
      <w:divBdr>
        <w:top w:val="none" w:sz="0" w:space="0" w:color="auto"/>
        <w:left w:val="none" w:sz="0" w:space="0" w:color="auto"/>
        <w:bottom w:val="none" w:sz="0" w:space="0" w:color="auto"/>
        <w:right w:val="none" w:sz="0" w:space="0" w:color="auto"/>
      </w:divBdr>
    </w:div>
    <w:div w:id="207029742">
      <w:bodyDiv w:val="1"/>
      <w:marLeft w:val="0"/>
      <w:marRight w:val="0"/>
      <w:marTop w:val="0"/>
      <w:marBottom w:val="0"/>
      <w:divBdr>
        <w:top w:val="none" w:sz="0" w:space="0" w:color="auto"/>
        <w:left w:val="none" w:sz="0" w:space="0" w:color="auto"/>
        <w:bottom w:val="none" w:sz="0" w:space="0" w:color="auto"/>
        <w:right w:val="none" w:sz="0" w:space="0" w:color="auto"/>
      </w:divBdr>
    </w:div>
    <w:div w:id="222569736">
      <w:bodyDiv w:val="1"/>
      <w:marLeft w:val="0"/>
      <w:marRight w:val="0"/>
      <w:marTop w:val="0"/>
      <w:marBottom w:val="0"/>
      <w:divBdr>
        <w:top w:val="none" w:sz="0" w:space="0" w:color="auto"/>
        <w:left w:val="none" w:sz="0" w:space="0" w:color="auto"/>
        <w:bottom w:val="none" w:sz="0" w:space="0" w:color="auto"/>
        <w:right w:val="none" w:sz="0" w:space="0" w:color="auto"/>
      </w:divBdr>
    </w:div>
    <w:div w:id="228656841">
      <w:bodyDiv w:val="1"/>
      <w:marLeft w:val="0"/>
      <w:marRight w:val="0"/>
      <w:marTop w:val="0"/>
      <w:marBottom w:val="0"/>
      <w:divBdr>
        <w:top w:val="none" w:sz="0" w:space="0" w:color="auto"/>
        <w:left w:val="none" w:sz="0" w:space="0" w:color="auto"/>
        <w:bottom w:val="none" w:sz="0" w:space="0" w:color="auto"/>
        <w:right w:val="none" w:sz="0" w:space="0" w:color="auto"/>
      </w:divBdr>
    </w:div>
    <w:div w:id="249194553">
      <w:bodyDiv w:val="1"/>
      <w:marLeft w:val="0"/>
      <w:marRight w:val="0"/>
      <w:marTop w:val="0"/>
      <w:marBottom w:val="0"/>
      <w:divBdr>
        <w:top w:val="none" w:sz="0" w:space="0" w:color="auto"/>
        <w:left w:val="none" w:sz="0" w:space="0" w:color="auto"/>
        <w:bottom w:val="none" w:sz="0" w:space="0" w:color="auto"/>
        <w:right w:val="none" w:sz="0" w:space="0" w:color="auto"/>
      </w:divBdr>
      <w:divsChild>
        <w:div w:id="1752894259">
          <w:marLeft w:val="0"/>
          <w:marRight w:val="0"/>
          <w:marTop w:val="0"/>
          <w:marBottom w:val="0"/>
          <w:divBdr>
            <w:top w:val="single" w:sz="2" w:space="0" w:color="E3E3E3"/>
            <w:left w:val="single" w:sz="2" w:space="0" w:color="E3E3E3"/>
            <w:bottom w:val="single" w:sz="2" w:space="0" w:color="E3E3E3"/>
            <w:right w:val="single" w:sz="2" w:space="0" w:color="E3E3E3"/>
          </w:divBdr>
          <w:divsChild>
            <w:div w:id="802040654">
              <w:marLeft w:val="0"/>
              <w:marRight w:val="0"/>
              <w:marTop w:val="0"/>
              <w:marBottom w:val="0"/>
              <w:divBdr>
                <w:top w:val="single" w:sz="2" w:space="0" w:color="E3E3E3"/>
                <w:left w:val="single" w:sz="2" w:space="0" w:color="E3E3E3"/>
                <w:bottom w:val="single" w:sz="2" w:space="0" w:color="E3E3E3"/>
                <w:right w:val="single" w:sz="2" w:space="0" w:color="E3E3E3"/>
              </w:divBdr>
              <w:divsChild>
                <w:div w:id="1924601545">
                  <w:marLeft w:val="0"/>
                  <w:marRight w:val="0"/>
                  <w:marTop w:val="0"/>
                  <w:marBottom w:val="0"/>
                  <w:divBdr>
                    <w:top w:val="single" w:sz="2" w:space="0" w:color="E3E3E3"/>
                    <w:left w:val="single" w:sz="2" w:space="0" w:color="E3E3E3"/>
                    <w:bottom w:val="single" w:sz="2" w:space="0" w:color="E3E3E3"/>
                    <w:right w:val="single" w:sz="2" w:space="0" w:color="E3E3E3"/>
                  </w:divBdr>
                  <w:divsChild>
                    <w:div w:id="634335071">
                      <w:marLeft w:val="0"/>
                      <w:marRight w:val="0"/>
                      <w:marTop w:val="0"/>
                      <w:marBottom w:val="0"/>
                      <w:divBdr>
                        <w:top w:val="single" w:sz="2" w:space="0" w:color="E3E3E3"/>
                        <w:left w:val="single" w:sz="2" w:space="0" w:color="E3E3E3"/>
                        <w:bottom w:val="single" w:sz="2" w:space="0" w:color="E3E3E3"/>
                        <w:right w:val="single" w:sz="2" w:space="0" w:color="E3E3E3"/>
                      </w:divBdr>
                      <w:divsChild>
                        <w:div w:id="122429039">
                          <w:marLeft w:val="0"/>
                          <w:marRight w:val="0"/>
                          <w:marTop w:val="0"/>
                          <w:marBottom w:val="0"/>
                          <w:divBdr>
                            <w:top w:val="single" w:sz="2" w:space="0" w:color="E3E3E3"/>
                            <w:left w:val="single" w:sz="2" w:space="0" w:color="E3E3E3"/>
                            <w:bottom w:val="single" w:sz="2" w:space="0" w:color="E3E3E3"/>
                            <w:right w:val="single" w:sz="2" w:space="0" w:color="E3E3E3"/>
                          </w:divBdr>
                          <w:divsChild>
                            <w:div w:id="971591576">
                              <w:marLeft w:val="0"/>
                              <w:marRight w:val="0"/>
                              <w:marTop w:val="100"/>
                              <w:marBottom w:val="100"/>
                              <w:divBdr>
                                <w:top w:val="single" w:sz="2" w:space="0" w:color="E3E3E3"/>
                                <w:left w:val="single" w:sz="2" w:space="0" w:color="E3E3E3"/>
                                <w:bottom w:val="single" w:sz="2" w:space="0" w:color="E3E3E3"/>
                                <w:right w:val="single" w:sz="2" w:space="0" w:color="E3E3E3"/>
                              </w:divBdr>
                              <w:divsChild>
                                <w:div w:id="1797598072">
                                  <w:marLeft w:val="0"/>
                                  <w:marRight w:val="0"/>
                                  <w:marTop w:val="0"/>
                                  <w:marBottom w:val="0"/>
                                  <w:divBdr>
                                    <w:top w:val="single" w:sz="2" w:space="0" w:color="E3E3E3"/>
                                    <w:left w:val="single" w:sz="2" w:space="0" w:color="E3E3E3"/>
                                    <w:bottom w:val="single" w:sz="2" w:space="0" w:color="E3E3E3"/>
                                    <w:right w:val="single" w:sz="2" w:space="0" w:color="E3E3E3"/>
                                  </w:divBdr>
                                  <w:divsChild>
                                    <w:div w:id="433596498">
                                      <w:marLeft w:val="0"/>
                                      <w:marRight w:val="0"/>
                                      <w:marTop w:val="0"/>
                                      <w:marBottom w:val="0"/>
                                      <w:divBdr>
                                        <w:top w:val="single" w:sz="2" w:space="0" w:color="E3E3E3"/>
                                        <w:left w:val="single" w:sz="2" w:space="0" w:color="E3E3E3"/>
                                        <w:bottom w:val="single" w:sz="2" w:space="0" w:color="E3E3E3"/>
                                        <w:right w:val="single" w:sz="2" w:space="0" w:color="E3E3E3"/>
                                      </w:divBdr>
                                      <w:divsChild>
                                        <w:div w:id="1016157511">
                                          <w:marLeft w:val="0"/>
                                          <w:marRight w:val="0"/>
                                          <w:marTop w:val="0"/>
                                          <w:marBottom w:val="0"/>
                                          <w:divBdr>
                                            <w:top w:val="single" w:sz="2" w:space="0" w:color="E3E3E3"/>
                                            <w:left w:val="single" w:sz="2" w:space="0" w:color="E3E3E3"/>
                                            <w:bottom w:val="single" w:sz="2" w:space="0" w:color="E3E3E3"/>
                                            <w:right w:val="single" w:sz="2" w:space="0" w:color="E3E3E3"/>
                                          </w:divBdr>
                                          <w:divsChild>
                                            <w:div w:id="476068863">
                                              <w:marLeft w:val="0"/>
                                              <w:marRight w:val="0"/>
                                              <w:marTop w:val="0"/>
                                              <w:marBottom w:val="0"/>
                                              <w:divBdr>
                                                <w:top w:val="single" w:sz="2" w:space="0" w:color="E3E3E3"/>
                                                <w:left w:val="single" w:sz="2" w:space="0" w:color="E3E3E3"/>
                                                <w:bottom w:val="single" w:sz="2" w:space="0" w:color="E3E3E3"/>
                                                <w:right w:val="single" w:sz="2" w:space="0" w:color="E3E3E3"/>
                                              </w:divBdr>
                                              <w:divsChild>
                                                <w:div w:id="465508291">
                                                  <w:marLeft w:val="0"/>
                                                  <w:marRight w:val="0"/>
                                                  <w:marTop w:val="0"/>
                                                  <w:marBottom w:val="0"/>
                                                  <w:divBdr>
                                                    <w:top w:val="single" w:sz="2" w:space="0" w:color="E3E3E3"/>
                                                    <w:left w:val="single" w:sz="2" w:space="0" w:color="E3E3E3"/>
                                                    <w:bottom w:val="single" w:sz="2" w:space="0" w:color="E3E3E3"/>
                                                    <w:right w:val="single" w:sz="2" w:space="0" w:color="E3E3E3"/>
                                                  </w:divBdr>
                                                  <w:divsChild>
                                                    <w:div w:id="12901621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356075880">
          <w:marLeft w:val="0"/>
          <w:marRight w:val="0"/>
          <w:marTop w:val="0"/>
          <w:marBottom w:val="0"/>
          <w:divBdr>
            <w:top w:val="none" w:sz="0" w:space="0" w:color="auto"/>
            <w:left w:val="none" w:sz="0" w:space="0" w:color="auto"/>
            <w:bottom w:val="none" w:sz="0" w:space="0" w:color="auto"/>
            <w:right w:val="none" w:sz="0" w:space="0" w:color="auto"/>
          </w:divBdr>
        </w:div>
      </w:divsChild>
    </w:div>
    <w:div w:id="255292578">
      <w:bodyDiv w:val="1"/>
      <w:marLeft w:val="0"/>
      <w:marRight w:val="0"/>
      <w:marTop w:val="0"/>
      <w:marBottom w:val="0"/>
      <w:divBdr>
        <w:top w:val="none" w:sz="0" w:space="0" w:color="auto"/>
        <w:left w:val="none" w:sz="0" w:space="0" w:color="auto"/>
        <w:bottom w:val="none" w:sz="0" w:space="0" w:color="auto"/>
        <w:right w:val="none" w:sz="0" w:space="0" w:color="auto"/>
      </w:divBdr>
    </w:div>
    <w:div w:id="269044530">
      <w:bodyDiv w:val="1"/>
      <w:marLeft w:val="0"/>
      <w:marRight w:val="0"/>
      <w:marTop w:val="0"/>
      <w:marBottom w:val="0"/>
      <w:divBdr>
        <w:top w:val="none" w:sz="0" w:space="0" w:color="auto"/>
        <w:left w:val="none" w:sz="0" w:space="0" w:color="auto"/>
        <w:bottom w:val="none" w:sz="0" w:space="0" w:color="auto"/>
        <w:right w:val="none" w:sz="0" w:space="0" w:color="auto"/>
      </w:divBdr>
    </w:div>
    <w:div w:id="278757239">
      <w:bodyDiv w:val="1"/>
      <w:marLeft w:val="0"/>
      <w:marRight w:val="0"/>
      <w:marTop w:val="0"/>
      <w:marBottom w:val="0"/>
      <w:divBdr>
        <w:top w:val="none" w:sz="0" w:space="0" w:color="auto"/>
        <w:left w:val="none" w:sz="0" w:space="0" w:color="auto"/>
        <w:bottom w:val="none" w:sz="0" w:space="0" w:color="auto"/>
        <w:right w:val="none" w:sz="0" w:space="0" w:color="auto"/>
      </w:divBdr>
    </w:div>
    <w:div w:id="284317546">
      <w:bodyDiv w:val="1"/>
      <w:marLeft w:val="0"/>
      <w:marRight w:val="0"/>
      <w:marTop w:val="0"/>
      <w:marBottom w:val="0"/>
      <w:divBdr>
        <w:top w:val="none" w:sz="0" w:space="0" w:color="auto"/>
        <w:left w:val="none" w:sz="0" w:space="0" w:color="auto"/>
        <w:bottom w:val="none" w:sz="0" w:space="0" w:color="auto"/>
        <w:right w:val="none" w:sz="0" w:space="0" w:color="auto"/>
      </w:divBdr>
    </w:div>
    <w:div w:id="290208510">
      <w:bodyDiv w:val="1"/>
      <w:marLeft w:val="0"/>
      <w:marRight w:val="0"/>
      <w:marTop w:val="0"/>
      <w:marBottom w:val="0"/>
      <w:divBdr>
        <w:top w:val="none" w:sz="0" w:space="0" w:color="auto"/>
        <w:left w:val="none" w:sz="0" w:space="0" w:color="auto"/>
        <w:bottom w:val="none" w:sz="0" w:space="0" w:color="auto"/>
        <w:right w:val="none" w:sz="0" w:space="0" w:color="auto"/>
      </w:divBdr>
    </w:div>
    <w:div w:id="305354258">
      <w:bodyDiv w:val="1"/>
      <w:marLeft w:val="0"/>
      <w:marRight w:val="0"/>
      <w:marTop w:val="0"/>
      <w:marBottom w:val="0"/>
      <w:divBdr>
        <w:top w:val="none" w:sz="0" w:space="0" w:color="auto"/>
        <w:left w:val="none" w:sz="0" w:space="0" w:color="auto"/>
        <w:bottom w:val="none" w:sz="0" w:space="0" w:color="auto"/>
        <w:right w:val="none" w:sz="0" w:space="0" w:color="auto"/>
      </w:divBdr>
    </w:div>
    <w:div w:id="340082815">
      <w:bodyDiv w:val="1"/>
      <w:marLeft w:val="0"/>
      <w:marRight w:val="0"/>
      <w:marTop w:val="0"/>
      <w:marBottom w:val="0"/>
      <w:divBdr>
        <w:top w:val="none" w:sz="0" w:space="0" w:color="auto"/>
        <w:left w:val="none" w:sz="0" w:space="0" w:color="auto"/>
        <w:bottom w:val="none" w:sz="0" w:space="0" w:color="auto"/>
        <w:right w:val="none" w:sz="0" w:space="0" w:color="auto"/>
      </w:divBdr>
    </w:div>
    <w:div w:id="360592863">
      <w:bodyDiv w:val="1"/>
      <w:marLeft w:val="0"/>
      <w:marRight w:val="0"/>
      <w:marTop w:val="0"/>
      <w:marBottom w:val="0"/>
      <w:divBdr>
        <w:top w:val="none" w:sz="0" w:space="0" w:color="auto"/>
        <w:left w:val="none" w:sz="0" w:space="0" w:color="auto"/>
        <w:bottom w:val="none" w:sz="0" w:space="0" w:color="auto"/>
        <w:right w:val="none" w:sz="0" w:space="0" w:color="auto"/>
      </w:divBdr>
    </w:div>
    <w:div w:id="373502651">
      <w:bodyDiv w:val="1"/>
      <w:marLeft w:val="0"/>
      <w:marRight w:val="0"/>
      <w:marTop w:val="0"/>
      <w:marBottom w:val="0"/>
      <w:divBdr>
        <w:top w:val="none" w:sz="0" w:space="0" w:color="auto"/>
        <w:left w:val="none" w:sz="0" w:space="0" w:color="auto"/>
        <w:bottom w:val="none" w:sz="0" w:space="0" w:color="auto"/>
        <w:right w:val="none" w:sz="0" w:space="0" w:color="auto"/>
      </w:divBdr>
    </w:div>
    <w:div w:id="382291949">
      <w:bodyDiv w:val="1"/>
      <w:marLeft w:val="0"/>
      <w:marRight w:val="0"/>
      <w:marTop w:val="0"/>
      <w:marBottom w:val="0"/>
      <w:divBdr>
        <w:top w:val="none" w:sz="0" w:space="0" w:color="auto"/>
        <w:left w:val="none" w:sz="0" w:space="0" w:color="auto"/>
        <w:bottom w:val="none" w:sz="0" w:space="0" w:color="auto"/>
        <w:right w:val="none" w:sz="0" w:space="0" w:color="auto"/>
      </w:divBdr>
    </w:div>
    <w:div w:id="382877274">
      <w:bodyDiv w:val="1"/>
      <w:marLeft w:val="0"/>
      <w:marRight w:val="0"/>
      <w:marTop w:val="0"/>
      <w:marBottom w:val="0"/>
      <w:divBdr>
        <w:top w:val="none" w:sz="0" w:space="0" w:color="auto"/>
        <w:left w:val="none" w:sz="0" w:space="0" w:color="auto"/>
        <w:bottom w:val="none" w:sz="0" w:space="0" w:color="auto"/>
        <w:right w:val="none" w:sz="0" w:space="0" w:color="auto"/>
      </w:divBdr>
    </w:div>
    <w:div w:id="384762907">
      <w:bodyDiv w:val="1"/>
      <w:marLeft w:val="0"/>
      <w:marRight w:val="0"/>
      <w:marTop w:val="0"/>
      <w:marBottom w:val="0"/>
      <w:divBdr>
        <w:top w:val="none" w:sz="0" w:space="0" w:color="auto"/>
        <w:left w:val="none" w:sz="0" w:space="0" w:color="auto"/>
        <w:bottom w:val="none" w:sz="0" w:space="0" w:color="auto"/>
        <w:right w:val="none" w:sz="0" w:space="0" w:color="auto"/>
      </w:divBdr>
    </w:div>
    <w:div w:id="393823506">
      <w:bodyDiv w:val="1"/>
      <w:marLeft w:val="0"/>
      <w:marRight w:val="0"/>
      <w:marTop w:val="0"/>
      <w:marBottom w:val="0"/>
      <w:divBdr>
        <w:top w:val="none" w:sz="0" w:space="0" w:color="auto"/>
        <w:left w:val="none" w:sz="0" w:space="0" w:color="auto"/>
        <w:bottom w:val="none" w:sz="0" w:space="0" w:color="auto"/>
        <w:right w:val="none" w:sz="0" w:space="0" w:color="auto"/>
      </w:divBdr>
    </w:div>
    <w:div w:id="396170130">
      <w:bodyDiv w:val="1"/>
      <w:marLeft w:val="0"/>
      <w:marRight w:val="0"/>
      <w:marTop w:val="0"/>
      <w:marBottom w:val="0"/>
      <w:divBdr>
        <w:top w:val="none" w:sz="0" w:space="0" w:color="auto"/>
        <w:left w:val="none" w:sz="0" w:space="0" w:color="auto"/>
        <w:bottom w:val="none" w:sz="0" w:space="0" w:color="auto"/>
        <w:right w:val="none" w:sz="0" w:space="0" w:color="auto"/>
      </w:divBdr>
    </w:div>
    <w:div w:id="397748316">
      <w:bodyDiv w:val="1"/>
      <w:marLeft w:val="0"/>
      <w:marRight w:val="0"/>
      <w:marTop w:val="0"/>
      <w:marBottom w:val="0"/>
      <w:divBdr>
        <w:top w:val="none" w:sz="0" w:space="0" w:color="auto"/>
        <w:left w:val="none" w:sz="0" w:space="0" w:color="auto"/>
        <w:bottom w:val="none" w:sz="0" w:space="0" w:color="auto"/>
        <w:right w:val="none" w:sz="0" w:space="0" w:color="auto"/>
      </w:divBdr>
    </w:div>
    <w:div w:id="400106836">
      <w:bodyDiv w:val="1"/>
      <w:marLeft w:val="0"/>
      <w:marRight w:val="0"/>
      <w:marTop w:val="0"/>
      <w:marBottom w:val="0"/>
      <w:divBdr>
        <w:top w:val="none" w:sz="0" w:space="0" w:color="auto"/>
        <w:left w:val="none" w:sz="0" w:space="0" w:color="auto"/>
        <w:bottom w:val="none" w:sz="0" w:space="0" w:color="auto"/>
        <w:right w:val="none" w:sz="0" w:space="0" w:color="auto"/>
      </w:divBdr>
    </w:div>
    <w:div w:id="409037371">
      <w:bodyDiv w:val="1"/>
      <w:marLeft w:val="0"/>
      <w:marRight w:val="0"/>
      <w:marTop w:val="0"/>
      <w:marBottom w:val="0"/>
      <w:divBdr>
        <w:top w:val="none" w:sz="0" w:space="0" w:color="auto"/>
        <w:left w:val="none" w:sz="0" w:space="0" w:color="auto"/>
        <w:bottom w:val="none" w:sz="0" w:space="0" w:color="auto"/>
        <w:right w:val="none" w:sz="0" w:space="0" w:color="auto"/>
      </w:divBdr>
    </w:div>
    <w:div w:id="423961954">
      <w:bodyDiv w:val="1"/>
      <w:marLeft w:val="0"/>
      <w:marRight w:val="0"/>
      <w:marTop w:val="0"/>
      <w:marBottom w:val="0"/>
      <w:divBdr>
        <w:top w:val="none" w:sz="0" w:space="0" w:color="auto"/>
        <w:left w:val="none" w:sz="0" w:space="0" w:color="auto"/>
        <w:bottom w:val="none" w:sz="0" w:space="0" w:color="auto"/>
        <w:right w:val="none" w:sz="0" w:space="0" w:color="auto"/>
      </w:divBdr>
    </w:div>
    <w:div w:id="425611091">
      <w:bodyDiv w:val="1"/>
      <w:marLeft w:val="0"/>
      <w:marRight w:val="0"/>
      <w:marTop w:val="0"/>
      <w:marBottom w:val="0"/>
      <w:divBdr>
        <w:top w:val="none" w:sz="0" w:space="0" w:color="auto"/>
        <w:left w:val="none" w:sz="0" w:space="0" w:color="auto"/>
        <w:bottom w:val="none" w:sz="0" w:space="0" w:color="auto"/>
        <w:right w:val="none" w:sz="0" w:space="0" w:color="auto"/>
      </w:divBdr>
    </w:div>
    <w:div w:id="435247854">
      <w:bodyDiv w:val="1"/>
      <w:marLeft w:val="0"/>
      <w:marRight w:val="0"/>
      <w:marTop w:val="0"/>
      <w:marBottom w:val="0"/>
      <w:divBdr>
        <w:top w:val="none" w:sz="0" w:space="0" w:color="auto"/>
        <w:left w:val="none" w:sz="0" w:space="0" w:color="auto"/>
        <w:bottom w:val="none" w:sz="0" w:space="0" w:color="auto"/>
        <w:right w:val="none" w:sz="0" w:space="0" w:color="auto"/>
      </w:divBdr>
    </w:div>
    <w:div w:id="481778500">
      <w:bodyDiv w:val="1"/>
      <w:marLeft w:val="0"/>
      <w:marRight w:val="0"/>
      <w:marTop w:val="0"/>
      <w:marBottom w:val="0"/>
      <w:divBdr>
        <w:top w:val="none" w:sz="0" w:space="0" w:color="auto"/>
        <w:left w:val="none" w:sz="0" w:space="0" w:color="auto"/>
        <w:bottom w:val="none" w:sz="0" w:space="0" w:color="auto"/>
        <w:right w:val="none" w:sz="0" w:space="0" w:color="auto"/>
      </w:divBdr>
    </w:div>
    <w:div w:id="495611323">
      <w:bodyDiv w:val="1"/>
      <w:marLeft w:val="0"/>
      <w:marRight w:val="0"/>
      <w:marTop w:val="0"/>
      <w:marBottom w:val="0"/>
      <w:divBdr>
        <w:top w:val="none" w:sz="0" w:space="0" w:color="auto"/>
        <w:left w:val="none" w:sz="0" w:space="0" w:color="auto"/>
        <w:bottom w:val="none" w:sz="0" w:space="0" w:color="auto"/>
        <w:right w:val="none" w:sz="0" w:space="0" w:color="auto"/>
      </w:divBdr>
    </w:div>
    <w:div w:id="532309576">
      <w:bodyDiv w:val="1"/>
      <w:marLeft w:val="0"/>
      <w:marRight w:val="0"/>
      <w:marTop w:val="0"/>
      <w:marBottom w:val="0"/>
      <w:divBdr>
        <w:top w:val="none" w:sz="0" w:space="0" w:color="auto"/>
        <w:left w:val="none" w:sz="0" w:space="0" w:color="auto"/>
        <w:bottom w:val="none" w:sz="0" w:space="0" w:color="auto"/>
        <w:right w:val="none" w:sz="0" w:space="0" w:color="auto"/>
      </w:divBdr>
    </w:div>
    <w:div w:id="535197836">
      <w:bodyDiv w:val="1"/>
      <w:marLeft w:val="0"/>
      <w:marRight w:val="0"/>
      <w:marTop w:val="0"/>
      <w:marBottom w:val="0"/>
      <w:divBdr>
        <w:top w:val="none" w:sz="0" w:space="0" w:color="auto"/>
        <w:left w:val="none" w:sz="0" w:space="0" w:color="auto"/>
        <w:bottom w:val="none" w:sz="0" w:space="0" w:color="auto"/>
        <w:right w:val="none" w:sz="0" w:space="0" w:color="auto"/>
      </w:divBdr>
    </w:div>
    <w:div w:id="540289047">
      <w:bodyDiv w:val="1"/>
      <w:marLeft w:val="0"/>
      <w:marRight w:val="0"/>
      <w:marTop w:val="0"/>
      <w:marBottom w:val="0"/>
      <w:divBdr>
        <w:top w:val="none" w:sz="0" w:space="0" w:color="auto"/>
        <w:left w:val="none" w:sz="0" w:space="0" w:color="auto"/>
        <w:bottom w:val="none" w:sz="0" w:space="0" w:color="auto"/>
        <w:right w:val="none" w:sz="0" w:space="0" w:color="auto"/>
      </w:divBdr>
    </w:div>
    <w:div w:id="541404311">
      <w:bodyDiv w:val="1"/>
      <w:marLeft w:val="0"/>
      <w:marRight w:val="0"/>
      <w:marTop w:val="0"/>
      <w:marBottom w:val="0"/>
      <w:divBdr>
        <w:top w:val="none" w:sz="0" w:space="0" w:color="auto"/>
        <w:left w:val="none" w:sz="0" w:space="0" w:color="auto"/>
        <w:bottom w:val="none" w:sz="0" w:space="0" w:color="auto"/>
        <w:right w:val="none" w:sz="0" w:space="0" w:color="auto"/>
      </w:divBdr>
    </w:div>
    <w:div w:id="564223792">
      <w:bodyDiv w:val="1"/>
      <w:marLeft w:val="0"/>
      <w:marRight w:val="0"/>
      <w:marTop w:val="0"/>
      <w:marBottom w:val="0"/>
      <w:divBdr>
        <w:top w:val="none" w:sz="0" w:space="0" w:color="auto"/>
        <w:left w:val="none" w:sz="0" w:space="0" w:color="auto"/>
        <w:bottom w:val="none" w:sz="0" w:space="0" w:color="auto"/>
        <w:right w:val="none" w:sz="0" w:space="0" w:color="auto"/>
      </w:divBdr>
    </w:div>
    <w:div w:id="570429617">
      <w:bodyDiv w:val="1"/>
      <w:marLeft w:val="0"/>
      <w:marRight w:val="0"/>
      <w:marTop w:val="0"/>
      <w:marBottom w:val="0"/>
      <w:divBdr>
        <w:top w:val="none" w:sz="0" w:space="0" w:color="auto"/>
        <w:left w:val="none" w:sz="0" w:space="0" w:color="auto"/>
        <w:bottom w:val="none" w:sz="0" w:space="0" w:color="auto"/>
        <w:right w:val="none" w:sz="0" w:space="0" w:color="auto"/>
      </w:divBdr>
    </w:div>
    <w:div w:id="574121568">
      <w:bodyDiv w:val="1"/>
      <w:marLeft w:val="0"/>
      <w:marRight w:val="0"/>
      <w:marTop w:val="0"/>
      <w:marBottom w:val="0"/>
      <w:divBdr>
        <w:top w:val="none" w:sz="0" w:space="0" w:color="auto"/>
        <w:left w:val="none" w:sz="0" w:space="0" w:color="auto"/>
        <w:bottom w:val="none" w:sz="0" w:space="0" w:color="auto"/>
        <w:right w:val="none" w:sz="0" w:space="0" w:color="auto"/>
      </w:divBdr>
    </w:div>
    <w:div w:id="578179310">
      <w:bodyDiv w:val="1"/>
      <w:marLeft w:val="0"/>
      <w:marRight w:val="0"/>
      <w:marTop w:val="0"/>
      <w:marBottom w:val="0"/>
      <w:divBdr>
        <w:top w:val="none" w:sz="0" w:space="0" w:color="auto"/>
        <w:left w:val="none" w:sz="0" w:space="0" w:color="auto"/>
        <w:bottom w:val="none" w:sz="0" w:space="0" w:color="auto"/>
        <w:right w:val="none" w:sz="0" w:space="0" w:color="auto"/>
      </w:divBdr>
    </w:div>
    <w:div w:id="590355637">
      <w:bodyDiv w:val="1"/>
      <w:marLeft w:val="0"/>
      <w:marRight w:val="0"/>
      <w:marTop w:val="0"/>
      <w:marBottom w:val="0"/>
      <w:divBdr>
        <w:top w:val="none" w:sz="0" w:space="0" w:color="auto"/>
        <w:left w:val="none" w:sz="0" w:space="0" w:color="auto"/>
        <w:bottom w:val="none" w:sz="0" w:space="0" w:color="auto"/>
        <w:right w:val="none" w:sz="0" w:space="0" w:color="auto"/>
      </w:divBdr>
    </w:div>
    <w:div w:id="594438095">
      <w:bodyDiv w:val="1"/>
      <w:marLeft w:val="0"/>
      <w:marRight w:val="0"/>
      <w:marTop w:val="0"/>
      <w:marBottom w:val="0"/>
      <w:divBdr>
        <w:top w:val="none" w:sz="0" w:space="0" w:color="auto"/>
        <w:left w:val="none" w:sz="0" w:space="0" w:color="auto"/>
        <w:bottom w:val="none" w:sz="0" w:space="0" w:color="auto"/>
        <w:right w:val="none" w:sz="0" w:space="0" w:color="auto"/>
      </w:divBdr>
    </w:div>
    <w:div w:id="606274708">
      <w:bodyDiv w:val="1"/>
      <w:marLeft w:val="0"/>
      <w:marRight w:val="0"/>
      <w:marTop w:val="0"/>
      <w:marBottom w:val="0"/>
      <w:divBdr>
        <w:top w:val="none" w:sz="0" w:space="0" w:color="auto"/>
        <w:left w:val="none" w:sz="0" w:space="0" w:color="auto"/>
        <w:bottom w:val="none" w:sz="0" w:space="0" w:color="auto"/>
        <w:right w:val="none" w:sz="0" w:space="0" w:color="auto"/>
      </w:divBdr>
    </w:div>
    <w:div w:id="613441706">
      <w:bodyDiv w:val="1"/>
      <w:marLeft w:val="0"/>
      <w:marRight w:val="0"/>
      <w:marTop w:val="0"/>
      <w:marBottom w:val="0"/>
      <w:divBdr>
        <w:top w:val="none" w:sz="0" w:space="0" w:color="auto"/>
        <w:left w:val="none" w:sz="0" w:space="0" w:color="auto"/>
        <w:bottom w:val="none" w:sz="0" w:space="0" w:color="auto"/>
        <w:right w:val="none" w:sz="0" w:space="0" w:color="auto"/>
      </w:divBdr>
    </w:div>
    <w:div w:id="627978719">
      <w:bodyDiv w:val="1"/>
      <w:marLeft w:val="0"/>
      <w:marRight w:val="0"/>
      <w:marTop w:val="0"/>
      <w:marBottom w:val="0"/>
      <w:divBdr>
        <w:top w:val="none" w:sz="0" w:space="0" w:color="auto"/>
        <w:left w:val="none" w:sz="0" w:space="0" w:color="auto"/>
        <w:bottom w:val="none" w:sz="0" w:space="0" w:color="auto"/>
        <w:right w:val="none" w:sz="0" w:space="0" w:color="auto"/>
      </w:divBdr>
    </w:div>
    <w:div w:id="638262617">
      <w:bodyDiv w:val="1"/>
      <w:marLeft w:val="0"/>
      <w:marRight w:val="0"/>
      <w:marTop w:val="0"/>
      <w:marBottom w:val="0"/>
      <w:divBdr>
        <w:top w:val="none" w:sz="0" w:space="0" w:color="auto"/>
        <w:left w:val="none" w:sz="0" w:space="0" w:color="auto"/>
        <w:bottom w:val="none" w:sz="0" w:space="0" w:color="auto"/>
        <w:right w:val="none" w:sz="0" w:space="0" w:color="auto"/>
      </w:divBdr>
    </w:div>
    <w:div w:id="640380527">
      <w:bodyDiv w:val="1"/>
      <w:marLeft w:val="0"/>
      <w:marRight w:val="0"/>
      <w:marTop w:val="0"/>
      <w:marBottom w:val="0"/>
      <w:divBdr>
        <w:top w:val="none" w:sz="0" w:space="0" w:color="auto"/>
        <w:left w:val="none" w:sz="0" w:space="0" w:color="auto"/>
        <w:bottom w:val="none" w:sz="0" w:space="0" w:color="auto"/>
        <w:right w:val="none" w:sz="0" w:space="0" w:color="auto"/>
      </w:divBdr>
    </w:div>
    <w:div w:id="649555387">
      <w:bodyDiv w:val="1"/>
      <w:marLeft w:val="0"/>
      <w:marRight w:val="0"/>
      <w:marTop w:val="0"/>
      <w:marBottom w:val="0"/>
      <w:divBdr>
        <w:top w:val="none" w:sz="0" w:space="0" w:color="auto"/>
        <w:left w:val="none" w:sz="0" w:space="0" w:color="auto"/>
        <w:bottom w:val="none" w:sz="0" w:space="0" w:color="auto"/>
        <w:right w:val="none" w:sz="0" w:space="0" w:color="auto"/>
      </w:divBdr>
    </w:div>
    <w:div w:id="653678348">
      <w:bodyDiv w:val="1"/>
      <w:marLeft w:val="0"/>
      <w:marRight w:val="0"/>
      <w:marTop w:val="0"/>
      <w:marBottom w:val="0"/>
      <w:divBdr>
        <w:top w:val="none" w:sz="0" w:space="0" w:color="auto"/>
        <w:left w:val="none" w:sz="0" w:space="0" w:color="auto"/>
        <w:bottom w:val="none" w:sz="0" w:space="0" w:color="auto"/>
        <w:right w:val="none" w:sz="0" w:space="0" w:color="auto"/>
      </w:divBdr>
    </w:div>
    <w:div w:id="663776742">
      <w:bodyDiv w:val="1"/>
      <w:marLeft w:val="0"/>
      <w:marRight w:val="0"/>
      <w:marTop w:val="0"/>
      <w:marBottom w:val="0"/>
      <w:divBdr>
        <w:top w:val="none" w:sz="0" w:space="0" w:color="auto"/>
        <w:left w:val="none" w:sz="0" w:space="0" w:color="auto"/>
        <w:bottom w:val="none" w:sz="0" w:space="0" w:color="auto"/>
        <w:right w:val="none" w:sz="0" w:space="0" w:color="auto"/>
      </w:divBdr>
    </w:div>
    <w:div w:id="669871882">
      <w:bodyDiv w:val="1"/>
      <w:marLeft w:val="0"/>
      <w:marRight w:val="0"/>
      <w:marTop w:val="0"/>
      <w:marBottom w:val="0"/>
      <w:divBdr>
        <w:top w:val="none" w:sz="0" w:space="0" w:color="auto"/>
        <w:left w:val="none" w:sz="0" w:space="0" w:color="auto"/>
        <w:bottom w:val="none" w:sz="0" w:space="0" w:color="auto"/>
        <w:right w:val="none" w:sz="0" w:space="0" w:color="auto"/>
      </w:divBdr>
    </w:div>
    <w:div w:id="707992356">
      <w:bodyDiv w:val="1"/>
      <w:marLeft w:val="0"/>
      <w:marRight w:val="0"/>
      <w:marTop w:val="0"/>
      <w:marBottom w:val="0"/>
      <w:divBdr>
        <w:top w:val="none" w:sz="0" w:space="0" w:color="auto"/>
        <w:left w:val="none" w:sz="0" w:space="0" w:color="auto"/>
        <w:bottom w:val="none" w:sz="0" w:space="0" w:color="auto"/>
        <w:right w:val="none" w:sz="0" w:space="0" w:color="auto"/>
      </w:divBdr>
      <w:divsChild>
        <w:div w:id="1221209506">
          <w:marLeft w:val="0"/>
          <w:marRight w:val="0"/>
          <w:marTop w:val="0"/>
          <w:marBottom w:val="0"/>
          <w:divBdr>
            <w:top w:val="single" w:sz="2" w:space="0" w:color="E3E3E3"/>
            <w:left w:val="single" w:sz="2" w:space="0" w:color="E3E3E3"/>
            <w:bottom w:val="single" w:sz="2" w:space="0" w:color="E3E3E3"/>
            <w:right w:val="single" w:sz="2" w:space="0" w:color="E3E3E3"/>
          </w:divBdr>
          <w:divsChild>
            <w:div w:id="1553155679">
              <w:marLeft w:val="0"/>
              <w:marRight w:val="0"/>
              <w:marTop w:val="0"/>
              <w:marBottom w:val="0"/>
              <w:divBdr>
                <w:top w:val="single" w:sz="2" w:space="0" w:color="E3E3E3"/>
                <w:left w:val="single" w:sz="2" w:space="0" w:color="E3E3E3"/>
                <w:bottom w:val="single" w:sz="2" w:space="0" w:color="E3E3E3"/>
                <w:right w:val="single" w:sz="2" w:space="0" w:color="E3E3E3"/>
              </w:divBdr>
              <w:divsChild>
                <w:div w:id="1881749156">
                  <w:marLeft w:val="0"/>
                  <w:marRight w:val="0"/>
                  <w:marTop w:val="0"/>
                  <w:marBottom w:val="0"/>
                  <w:divBdr>
                    <w:top w:val="single" w:sz="2" w:space="0" w:color="E3E3E3"/>
                    <w:left w:val="single" w:sz="2" w:space="0" w:color="E3E3E3"/>
                    <w:bottom w:val="single" w:sz="2" w:space="0" w:color="E3E3E3"/>
                    <w:right w:val="single" w:sz="2" w:space="0" w:color="E3E3E3"/>
                  </w:divBdr>
                  <w:divsChild>
                    <w:div w:id="1952278798">
                      <w:marLeft w:val="0"/>
                      <w:marRight w:val="0"/>
                      <w:marTop w:val="0"/>
                      <w:marBottom w:val="0"/>
                      <w:divBdr>
                        <w:top w:val="single" w:sz="2" w:space="0" w:color="E3E3E3"/>
                        <w:left w:val="single" w:sz="2" w:space="0" w:color="E3E3E3"/>
                        <w:bottom w:val="single" w:sz="2" w:space="0" w:color="E3E3E3"/>
                        <w:right w:val="single" w:sz="2" w:space="0" w:color="E3E3E3"/>
                      </w:divBdr>
                      <w:divsChild>
                        <w:div w:id="1239444377">
                          <w:marLeft w:val="0"/>
                          <w:marRight w:val="0"/>
                          <w:marTop w:val="0"/>
                          <w:marBottom w:val="0"/>
                          <w:divBdr>
                            <w:top w:val="single" w:sz="2" w:space="0" w:color="E3E3E3"/>
                            <w:left w:val="single" w:sz="2" w:space="0" w:color="E3E3E3"/>
                            <w:bottom w:val="single" w:sz="2" w:space="0" w:color="E3E3E3"/>
                            <w:right w:val="single" w:sz="2" w:space="0" w:color="E3E3E3"/>
                          </w:divBdr>
                          <w:divsChild>
                            <w:div w:id="1157723373">
                              <w:marLeft w:val="0"/>
                              <w:marRight w:val="0"/>
                              <w:marTop w:val="100"/>
                              <w:marBottom w:val="100"/>
                              <w:divBdr>
                                <w:top w:val="single" w:sz="2" w:space="0" w:color="E3E3E3"/>
                                <w:left w:val="single" w:sz="2" w:space="0" w:color="E3E3E3"/>
                                <w:bottom w:val="single" w:sz="2" w:space="0" w:color="E3E3E3"/>
                                <w:right w:val="single" w:sz="2" w:space="0" w:color="E3E3E3"/>
                              </w:divBdr>
                              <w:divsChild>
                                <w:div w:id="1994408476">
                                  <w:marLeft w:val="0"/>
                                  <w:marRight w:val="0"/>
                                  <w:marTop w:val="0"/>
                                  <w:marBottom w:val="0"/>
                                  <w:divBdr>
                                    <w:top w:val="single" w:sz="2" w:space="0" w:color="E3E3E3"/>
                                    <w:left w:val="single" w:sz="2" w:space="0" w:color="E3E3E3"/>
                                    <w:bottom w:val="single" w:sz="2" w:space="0" w:color="E3E3E3"/>
                                    <w:right w:val="single" w:sz="2" w:space="0" w:color="E3E3E3"/>
                                  </w:divBdr>
                                  <w:divsChild>
                                    <w:div w:id="637419481">
                                      <w:marLeft w:val="0"/>
                                      <w:marRight w:val="0"/>
                                      <w:marTop w:val="0"/>
                                      <w:marBottom w:val="0"/>
                                      <w:divBdr>
                                        <w:top w:val="single" w:sz="2" w:space="0" w:color="E3E3E3"/>
                                        <w:left w:val="single" w:sz="2" w:space="0" w:color="E3E3E3"/>
                                        <w:bottom w:val="single" w:sz="2" w:space="0" w:color="E3E3E3"/>
                                        <w:right w:val="single" w:sz="2" w:space="0" w:color="E3E3E3"/>
                                      </w:divBdr>
                                      <w:divsChild>
                                        <w:div w:id="1108965445">
                                          <w:marLeft w:val="0"/>
                                          <w:marRight w:val="0"/>
                                          <w:marTop w:val="0"/>
                                          <w:marBottom w:val="0"/>
                                          <w:divBdr>
                                            <w:top w:val="single" w:sz="2" w:space="0" w:color="E3E3E3"/>
                                            <w:left w:val="single" w:sz="2" w:space="0" w:color="E3E3E3"/>
                                            <w:bottom w:val="single" w:sz="2" w:space="0" w:color="E3E3E3"/>
                                            <w:right w:val="single" w:sz="2" w:space="0" w:color="E3E3E3"/>
                                          </w:divBdr>
                                          <w:divsChild>
                                            <w:div w:id="943922647">
                                              <w:marLeft w:val="0"/>
                                              <w:marRight w:val="0"/>
                                              <w:marTop w:val="0"/>
                                              <w:marBottom w:val="0"/>
                                              <w:divBdr>
                                                <w:top w:val="single" w:sz="2" w:space="0" w:color="E3E3E3"/>
                                                <w:left w:val="single" w:sz="2" w:space="0" w:color="E3E3E3"/>
                                                <w:bottom w:val="single" w:sz="2" w:space="0" w:color="E3E3E3"/>
                                                <w:right w:val="single" w:sz="2" w:space="0" w:color="E3E3E3"/>
                                              </w:divBdr>
                                              <w:divsChild>
                                                <w:div w:id="458259823">
                                                  <w:marLeft w:val="0"/>
                                                  <w:marRight w:val="0"/>
                                                  <w:marTop w:val="0"/>
                                                  <w:marBottom w:val="0"/>
                                                  <w:divBdr>
                                                    <w:top w:val="single" w:sz="2" w:space="0" w:color="E3E3E3"/>
                                                    <w:left w:val="single" w:sz="2" w:space="0" w:color="E3E3E3"/>
                                                    <w:bottom w:val="single" w:sz="2" w:space="0" w:color="E3E3E3"/>
                                                    <w:right w:val="single" w:sz="2" w:space="0" w:color="E3E3E3"/>
                                                  </w:divBdr>
                                                  <w:divsChild>
                                                    <w:div w:id="629934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30087794">
          <w:marLeft w:val="0"/>
          <w:marRight w:val="0"/>
          <w:marTop w:val="0"/>
          <w:marBottom w:val="0"/>
          <w:divBdr>
            <w:top w:val="none" w:sz="0" w:space="0" w:color="auto"/>
            <w:left w:val="none" w:sz="0" w:space="0" w:color="auto"/>
            <w:bottom w:val="none" w:sz="0" w:space="0" w:color="auto"/>
            <w:right w:val="none" w:sz="0" w:space="0" w:color="auto"/>
          </w:divBdr>
        </w:div>
      </w:divsChild>
    </w:div>
    <w:div w:id="719482212">
      <w:bodyDiv w:val="1"/>
      <w:marLeft w:val="0"/>
      <w:marRight w:val="0"/>
      <w:marTop w:val="0"/>
      <w:marBottom w:val="0"/>
      <w:divBdr>
        <w:top w:val="none" w:sz="0" w:space="0" w:color="auto"/>
        <w:left w:val="none" w:sz="0" w:space="0" w:color="auto"/>
        <w:bottom w:val="none" w:sz="0" w:space="0" w:color="auto"/>
        <w:right w:val="none" w:sz="0" w:space="0" w:color="auto"/>
      </w:divBdr>
    </w:div>
    <w:div w:id="725882302">
      <w:bodyDiv w:val="1"/>
      <w:marLeft w:val="0"/>
      <w:marRight w:val="0"/>
      <w:marTop w:val="0"/>
      <w:marBottom w:val="0"/>
      <w:divBdr>
        <w:top w:val="none" w:sz="0" w:space="0" w:color="auto"/>
        <w:left w:val="none" w:sz="0" w:space="0" w:color="auto"/>
        <w:bottom w:val="none" w:sz="0" w:space="0" w:color="auto"/>
        <w:right w:val="none" w:sz="0" w:space="0" w:color="auto"/>
      </w:divBdr>
    </w:div>
    <w:div w:id="731316811">
      <w:bodyDiv w:val="1"/>
      <w:marLeft w:val="0"/>
      <w:marRight w:val="0"/>
      <w:marTop w:val="0"/>
      <w:marBottom w:val="0"/>
      <w:divBdr>
        <w:top w:val="none" w:sz="0" w:space="0" w:color="auto"/>
        <w:left w:val="none" w:sz="0" w:space="0" w:color="auto"/>
        <w:bottom w:val="none" w:sz="0" w:space="0" w:color="auto"/>
        <w:right w:val="none" w:sz="0" w:space="0" w:color="auto"/>
      </w:divBdr>
    </w:div>
    <w:div w:id="738017140">
      <w:bodyDiv w:val="1"/>
      <w:marLeft w:val="0"/>
      <w:marRight w:val="0"/>
      <w:marTop w:val="0"/>
      <w:marBottom w:val="0"/>
      <w:divBdr>
        <w:top w:val="none" w:sz="0" w:space="0" w:color="auto"/>
        <w:left w:val="none" w:sz="0" w:space="0" w:color="auto"/>
        <w:bottom w:val="none" w:sz="0" w:space="0" w:color="auto"/>
        <w:right w:val="none" w:sz="0" w:space="0" w:color="auto"/>
      </w:divBdr>
    </w:div>
    <w:div w:id="738946707">
      <w:bodyDiv w:val="1"/>
      <w:marLeft w:val="0"/>
      <w:marRight w:val="0"/>
      <w:marTop w:val="0"/>
      <w:marBottom w:val="0"/>
      <w:divBdr>
        <w:top w:val="none" w:sz="0" w:space="0" w:color="auto"/>
        <w:left w:val="none" w:sz="0" w:space="0" w:color="auto"/>
        <w:bottom w:val="none" w:sz="0" w:space="0" w:color="auto"/>
        <w:right w:val="none" w:sz="0" w:space="0" w:color="auto"/>
      </w:divBdr>
    </w:div>
    <w:div w:id="762191657">
      <w:bodyDiv w:val="1"/>
      <w:marLeft w:val="0"/>
      <w:marRight w:val="0"/>
      <w:marTop w:val="0"/>
      <w:marBottom w:val="0"/>
      <w:divBdr>
        <w:top w:val="none" w:sz="0" w:space="0" w:color="auto"/>
        <w:left w:val="none" w:sz="0" w:space="0" w:color="auto"/>
        <w:bottom w:val="none" w:sz="0" w:space="0" w:color="auto"/>
        <w:right w:val="none" w:sz="0" w:space="0" w:color="auto"/>
      </w:divBdr>
    </w:div>
    <w:div w:id="773214193">
      <w:bodyDiv w:val="1"/>
      <w:marLeft w:val="0"/>
      <w:marRight w:val="0"/>
      <w:marTop w:val="0"/>
      <w:marBottom w:val="0"/>
      <w:divBdr>
        <w:top w:val="none" w:sz="0" w:space="0" w:color="auto"/>
        <w:left w:val="none" w:sz="0" w:space="0" w:color="auto"/>
        <w:bottom w:val="none" w:sz="0" w:space="0" w:color="auto"/>
        <w:right w:val="none" w:sz="0" w:space="0" w:color="auto"/>
      </w:divBdr>
    </w:div>
    <w:div w:id="776412326">
      <w:bodyDiv w:val="1"/>
      <w:marLeft w:val="0"/>
      <w:marRight w:val="0"/>
      <w:marTop w:val="0"/>
      <w:marBottom w:val="0"/>
      <w:divBdr>
        <w:top w:val="none" w:sz="0" w:space="0" w:color="auto"/>
        <w:left w:val="none" w:sz="0" w:space="0" w:color="auto"/>
        <w:bottom w:val="none" w:sz="0" w:space="0" w:color="auto"/>
        <w:right w:val="none" w:sz="0" w:space="0" w:color="auto"/>
      </w:divBdr>
    </w:div>
    <w:div w:id="781417549">
      <w:bodyDiv w:val="1"/>
      <w:marLeft w:val="0"/>
      <w:marRight w:val="0"/>
      <w:marTop w:val="0"/>
      <w:marBottom w:val="0"/>
      <w:divBdr>
        <w:top w:val="none" w:sz="0" w:space="0" w:color="auto"/>
        <w:left w:val="none" w:sz="0" w:space="0" w:color="auto"/>
        <w:bottom w:val="none" w:sz="0" w:space="0" w:color="auto"/>
        <w:right w:val="none" w:sz="0" w:space="0" w:color="auto"/>
      </w:divBdr>
    </w:div>
    <w:div w:id="788937349">
      <w:bodyDiv w:val="1"/>
      <w:marLeft w:val="0"/>
      <w:marRight w:val="0"/>
      <w:marTop w:val="0"/>
      <w:marBottom w:val="0"/>
      <w:divBdr>
        <w:top w:val="none" w:sz="0" w:space="0" w:color="auto"/>
        <w:left w:val="none" w:sz="0" w:space="0" w:color="auto"/>
        <w:bottom w:val="none" w:sz="0" w:space="0" w:color="auto"/>
        <w:right w:val="none" w:sz="0" w:space="0" w:color="auto"/>
      </w:divBdr>
    </w:div>
    <w:div w:id="793791792">
      <w:bodyDiv w:val="1"/>
      <w:marLeft w:val="0"/>
      <w:marRight w:val="0"/>
      <w:marTop w:val="0"/>
      <w:marBottom w:val="0"/>
      <w:divBdr>
        <w:top w:val="none" w:sz="0" w:space="0" w:color="auto"/>
        <w:left w:val="none" w:sz="0" w:space="0" w:color="auto"/>
        <w:bottom w:val="none" w:sz="0" w:space="0" w:color="auto"/>
        <w:right w:val="none" w:sz="0" w:space="0" w:color="auto"/>
      </w:divBdr>
    </w:div>
    <w:div w:id="816797594">
      <w:bodyDiv w:val="1"/>
      <w:marLeft w:val="0"/>
      <w:marRight w:val="0"/>
      <w:marTop w:val="0"/>
      <w:marBottom w:val="0"/>
      <w:divBdr>
        <w:top w:val="none" w:sz="0" w:space="0" w:color="auto"/>
        <w:left w:val="none" w:sz="0" w:space="0" w:color="auto"/>
        <w:bottom w:val="none" w:sz="0" w:space="0" w:color="auto"/>
        <w:right w:val="none" w:sz="0" w:space="0" w:color="auto"/>
      </w:divBdr>
    </w:div>
    <w:div w:id="825247551">
      <w:bodyDiv w:val="1"/>
      <w:marLeft w:val="0"/>
      <w:marRight w:val="0"/>
      <w:marTop w:val="0"/>
      <w:marBottom w:val="0"/>
      <w:divBdr>
        <w:top w:val="none" w:sz="0" w:space="0" w:color="auto"/>
        <w:left w:val="none" w:sz="0" w:space="0" w:color="auto"/>
        <w:bottom w:val="none" w:sz="0" w:space="0" w:color="auto"/>
        <w:right w:val="none" w:sz="0" w:space="0" w:color="auto"/>
      </w:divBdr>
    </w:div>
    <w:div w:id="828248197">
      <w:bodyDiv w:val="1"/>
      <w:marLeft w:val="0"/>
      <w:marRight w:val="0"/>
      <w:marTop w:val="0"/>
      <w:marBottom w:val="0"/>
      <w:divBdr>
        <w:top w:val="none" w:sz="0" w:space="0" w:color="auto"/>
        <w:left w:val="none" w:sz="0" w:space="0" w:color="auto"/>
        <w:bottom w:val="none" w:sz="0" w:space="0" w:color="auto"/>
        <w:right w:val="none" w:sz="0" w:space="0" w:color="auto"/>
      </w:divBdr>
    </w:div>
    <w:div w:id="841091266">
      <w:bodyDiv w:val="1"/>
      <w:marLeft w:val="0"/>
      <w:marRight w:val="0"/>
      <w:marTop w:val="0"/>
      <w:marBottom w:val="0"/>
      <w:divBdr>
        <w:top w:val="none" w:sz="0" w:space="0" w:color="auto"/>
        <w:left w:val="none" w:sz="0" w:space="0" w:color="auto"/>
        <w:bottom w:val="none" w:sz="0" w:space="0" w:color="auto"/>
        <w:right w:val="none" w:sz="0" w:space="0" w:color="auto"/>
      </w:divBdr>
    </w:div>
    <w:div w:id="860514154">
      <w:bodyDiv w:val="1"/>
      <w:marLeft w:val="0"/>
      <w:marRight w:val="0"/>
      <w:marTop w:val="0"/>
      <w:marBottom w:val="0"/>
      <w:divBdr>
        <w:top w:val="none" w:sz="0" w:space="0" w:color="auto"/>
        <w:left w:val="none" w:sz="0" w:space="0" w:color="auto"/>
        <w:bottom w:val="none" w:sz="0" w:space="0" w:color="auto"/>
        <w:right w:val="none" w:sz="0" w:space="0" w:color="auto"/>
      </w:divBdr>
    </w:div>
    <w:div w:id="868028880">
      <w:bodyDiv w:val="1"/>
      <w:marLeft w:val="0"/>
      <w:marRight w:val="0"/>
      <w:marTop w:val="0"/>
      <w:marBottom w:val="0"/>
      <w:divBdr>
        <w:top w:val="none" w:sz="0" w:space="0" w:color="auto"/>
        <w:left w:val="none" w:sz="0" w:space="0" w:color="auto"/>
        <w:bottom w:val="none" w:sz="0" w:space="0" w:color="auto"/>
        <w:right w:val="none" w:sz="0" w:space="0" w:color="auto"/>
      </w:divBdr>
    </w:div>
    <w:div w:id="901409335">
      <w:bodyDiv w:val="1"/>
      <w:marLeft w:val="0"/>
      <w:marRight w:val="0"/>
      <w:marTop w:val="0"/>
      <w:marBottom w:val="0"/>
      <w:divBdr>
        <w:top w:val="none" w:sz="0" w:space="0" w:color="auto"/>
        <w:left w:val="none" w:sz="0" w:space="0" w:color="auto"/>
        <w:bottom w:val="none" w:sz="0" w:space="0" w:color="auto"/>
        <w:right w:val="none" w:sz="0" w:space="0" w:color="auto"/>
      </w:divBdr>
    </w:div>
    <w:div w:id="912857772">
      <w:bodyDiv w:val="1"/>
      <w:marLeft w:val="0"/>
      <w:marRight w:val="0"/>
      <w:marTop w:val="0"/>
      <w:marBottom w:val="0"/>
      <w:divBdr>
        <w:top w:val="none" w:sz="0" w:space="0" w:color="auto"/>
        <w:left w:val="none" w:sz="0" w:space="0" w:color="auto"/>
        <w:bottom w:val="none" w:sz="0" w:space="0" w:color="auto"/>
        <w:right w:val="none" w:sz="0" w:space="0" w:color="auto"/>
      </w:divBdr>
    </w:div>
    <w:div w:id="914978300">
      <w:bodyDiv w:val="1"/>
      <w:marLeft w:val="0"/>
      <w:marRight w:val="0"/>
      <w:marTop w:val="0"/>
      <w:marBottom w:val="0"/>
      <w:divBdr>
        <w:top w:val="none" w:sz="0" w:space="0" w:color="auto"/>
        <w:left w:val="none" w:sz="0" w:space="0" w:color="auto"/>
        <w:bottom w:val="none" w:sz="0" w:space="0" w:color="auto"/>
        <w:right w:val="none" w:sz="0" w:space="0" w:color="auto"/>
      </w:divBdr>
    </w:div>
    <w:div w:id="944188364">
      <w:bodyDiv w:val="1"/>
      <w:marLeft w:val="0"/>
      <w:marRight w:val="0"/>
      <w:marTop w:val="0"/>
      <w:marBottom w:val="0"/>
      <w:divBdr>
        <w:top w:val="none" w:sz="0" w:space="0" w:color="auto"/>
        <w:left w:val="none" w:sz="0" w:space="0" w:color="auto"/>
        <w:bottom w:val="none" w:sz="0" w:space="0" w:color="auto"/>
        <w:right w:val="none" w:sz="0" w:space="0" w:color="auto"/>
      </w:divBdr>
    </w:div>
    <w:div w:id="951015809">
      <w:bodyDiv w:val="1"/>
      <w:marLeft w:val="0"/>
      <w:marRight w:val="0"/>
      <w:marTop w:val="0"/>
      <w:marBottom w:val="0"/>
      <w:divBdr>
        <w:top w:val="none" w:sz="0" w:space="0" w:color="auto"/>
        <w:left w:val="none" w:sz="0" w:space="0" w:color="auto"/>
        <w:bottom w:val="none" w:sz="0" w:space="0" w:color="auto"/>
        <w:right w:val="none" w:sz="0" w:space="0" w:color="auto"/>
      </w:divBdr>
    </w:div>
    <w:div w:id="955023240">
      <w:bodyDiv w:val="1"/>
      <w:marLeft w:val="0"/>
      <w:marRight w:val="0"/>
      <w:marTop w:val="0"/>
      <w:marBottom w:val="0"/>
      <w:divBdr>
        <w:top w:val="none" w:sz="0" w:space="0" w:color="auto"/>
        <w:left w:val="none" w:sz="0" w:space="0" w:color="auto"/>
        <w:bottom w:val="none" w:sz="0" w:space="0" w:color="auto"/>
        <w:right w:val="none" w:sz="0" w:space="0" w:color="auto"/>
      </w:divBdr>
    </w:div>
    <w:div w:id="956721409">
      <w:bodyDiv w:val="1"/>
      <w:marLeft w:val="0"/>
      <w:marRight w:val="0"/>
      <w:marTop w:val="0"/>
      <w:marBottom w:val="0"/>
      <w:divBdr>
        <w:top w:val="none" w:sz="0" w:space="0" w:color="auto"/>
        <w:left w:val="none" w:sz="0" w:space="0" w:color="auto"/>
        <w:bottom w:val="none" w:sz="0" w:space="0" w:color="auto"/>
        <w:right w:val="none" w:sz="0" w:space="0" w:color="auto"/>
      </w:divBdr>
    </w:div>
    <w:div w:id="967784922">
      <w:bodyDiv w:val="1"/>
      <w:marLeft w:val="0"/>
      <w:marRight w:val="0"/>
      <w:marTop w:val="0"/>
      <w:marBottom w:val="0"/>
      <w:divBdr>
        <w:top w:val="none" w:sz="0" w:space="0" w:color="auto"/>
        <w:left w:val="none" w:sz="0" w:space="0" w:color="auto"/>
        <w:bottom w:val="none" w:sz="0" w:space="0" w:color="auto"/>
        <w:right w:val="none" w:sz="0" w:space="0" w:color="auto"/>
      </w:divBdr>
    </w:div>
    <w:div w:id="969432297">
      <w:bodyDiv w:val="1"/>
      <w:marLeft w:val="0"/>
      <w:marRight w:val="0"/>
      <w:marTop w:val="0"/>
      <w:marBottom w:val="0"/>
      <w:divBdr>
        <w:top w:val="none" w:sz="0" w:space="0" w:color="auto"/>
        <w:left w:val="none" w:sz="0" w:space="0" w:color="auto"/>
        <w:bottom w:val="none" w:sz="0" w:space="0" w:color="auto"/>
        <w:right w:val="none" w:sz="0" w:space="0" w:color="auto"/>
      </w:divBdr>
    </w:div>
    <w:div w:id="970667540">
      <w:bodyDiv w:val="1"/>
      <w:marLeft w:val="0"/>
      <w:marRight w:val="0"/>
      <w:marTop w:val="0"/>
      <w:marBottom w:val="0"/>
      <w:divBdr>
        <w:top w:val="none" w:sz="0" w:space="0" w:color="auto"/>
        <w:left w:val="none" w:sz="0" w:space="0" w:color="auto"/>
        <w:bottom w:val="none" w:sz="0" w:space="0" w:color="auto"/>
        <w:right w:val="none" w:sz="0" w:space="0" w:color="auto"/>
      </w:divBdr>
    </w:div>
    <w:div w:id="980841841">
      <w:bodyDiv w:val="1"/>
      <w:marLeft w:val="0"/>
      <w:marRight w:val="0"/>
      <w:marTop w:val="0"/>
      <w:marBottom w:val="0"/>
      <w:divBdr>
        <w:top w:val="none" w:sz="0" w:space="0" w:color="auto"/>
        <w:left w:val="none" w:sz="0" w:space="0" w:color="auto"/>
        <w:bottom w:val="none" w:sz="0" w:space="0" w:color="auto"/>
        <w:right w:val="none" w:sz="0" w:space="0" w:color="auto"/>
      </w:divBdr>
    </w:div>
    <w:div w:id="988171679">
      <w:bodyDiv w:val="1"/>
      <w:marLeft w:val="0"/>
      <w:marRight w:val="0"/>
      <w:marTop w:val="0"/>
      <w:marBottom w:val="0"/>
      <w:divBdr>
        <w:top w:val="none" w:sz="0" w:space="0" w:color="auto"/>
        <w:left w:val="none" w:sz="0" w:space="0" w:color="auto"/>
        <w:bottom w:val="none" w:sz="0" w:space="0" w:color="auto"/>
        <w:right w:val="none" w:sz="0" w:space="0" w:color="auto"/>
      </w:divBdr>
      <w:divsChild>
        <w:div w:id="1045374771">
          <w:marLeft w:val="0"/>
          <w:marRight w:val="0"/>
          <w:marTop w:val="0"/>
          <w:marBottom w:val="0"/>
          <w:divBdr>
            <w:top w:val="single" w:sz="2" w:space="0" w:color="E3E3E3"/>
            <w:left w:val="single" w:sz="2" w:space="0" w:color="E3E3E3"/>
            <w:bottom w:val="single" w:sz="2" w:space="0" w:color="E3E3E3"/>
            <w:right w:val="single" w:sz="2" w:space="0" w:color="E3E3E3"/>
          </w:divBdr>
          <w:divsChild>
            <w:div w:id="345909563">
              <w:marLeft w:val="0"/>
              <w:marRight w:val="0"/>
              <w:marTop w:val="0"/>
              <w:marBottom w:val="0"/>
              <w:divBdr>
                <w:top w:val="single" w:sz="2" w:space="0" w:color="E3E3E3"/>
                <w:left w:val="single" w:sz="2" w:space="0" w:color="E3E3E3"/>
                <w:bottom w:val="single" w:sz="2" w:space="0" w:color="E3E3E3"/>
                <w:right w:val="single" w:sz="2" w:space="0" w:color="E3E3E3"/>
              </w:divBdr>
              <w:divsChild>
                <w:div w:id="1040011991">
                  <w:marLeft w:val="0"/>
                  <w:marRight w:val="0"/>
                  <w:marTop w:val="0"/>
                  <w:marBottom w:val="0"/>
                  <w:divBdr>
                    <w:top w:val="single" w:sz="2" w:space="0" w:color="E3E3E3"/>
                    <w:left w:val="single" w:sz="2" w:space="0" w:color="E3E3E3"/>
                    <w:bottom w:val="single" w:sz="2" w:space="0" w:color="E3E3E3"/>
                    <w:right w:val="single" w:sz="2" w:space="0" w:color="E3E3E3"/>
                  </w:divBdr>
                  <w:divsChild>
                    <w:div w:id="1192494419">
                      <w:marLeft w:val="0"/>
                      <w:marRight w:val="0"/>
                      <w:marTop w:val="0"/>
                      <w:marBottom w:val="0"/>
                      <w:divBdr>
                        <w:top w:val="single" w:sz="2" w:space="0" w:color="E3E3E3"/>
                        <w:left w:val="single" w:sz="2" w:space="0" w:color="E3E3E3"/>
                        <w:bottom w:val="single" w:sz="2" w:space="0" w:color="E3E3E3"/>
                        <w:right w:val="single" w:sz="2" w:space="0" w:color="E3E3E3"/>
                      </w:divBdr>
                      <w:divsChild>
                        <w:div w:id="141164843">
                          <w:marLeft w:val="0"/>
                          <w:marRight w:val="0"/>
                          <w:marTop w:val="0"/>
                          <w:marBottom w:val="0"/>
                          <w:divBdr>
                            <w:top w:val="single" w:sz="2" w:space="0" w:color="E3E3E3"/>
                            <w:left w:val="single" w:sz="2" w:space="0" w:color="E3E3E3"/>
                            <w:bottom w:val="single" w:sz="2" w:space="0" w:color="E3E3E3"/>
                            <w:right w:val="single" w:sz="2" w:space="0" w:color="E3E3E3"/>
                          </w:divBdr>
                          <w:divsChild>
                            <w:div w:id="592473679">
                              <w:marLeft w:val="0"/>
                              <w:marRight w:val="0"/>
                              <w:marTop w:val="100"/>
                              <w:marBottom w:val="100"/>
                              <w:divBdr>
                                <w:top w:val="single" w:sz="2" w:space="0" w:color="E3E3E3"/>
                                <w:left w:val="single" w:sz="2" w:space="0" w:color="E3E3E3"/>
                                <w:bottom w:val="single" w:sz="2" w:space="0" w:color="E3E3E3"/>
                                <w:right w:val="single" w:sz="2" w:space="0" w:color="E3E3E3"/>
                              </w:divBdr>
                              <w:divsChild>
                                <w:div w:id="900556011">
                                  <w:marLeft w:val="0"/>
                                  <w:marRight w:val="0"/>
                                  <w:marTop w:val="0"/>
                                  <w:marBottom w:val="0"/>
                                  <w:divBdr>
                                    <w:top w:val="single" w:sz="2" w:space="0" w:color="E3E3E3"/>
                                    <w:left w:val="single" w:sz="2" w:space="0" w:color="E3E3E3"/>
                                    <w:bottom w:val="single" w:sz="2" w:space="0" w:color="E3E3E3"/>
                                    <w:right w:val="single" w:sz="2" w:space="0" w:color="E3E3E3"/>
                                  </w:divBdr>
                                  <w:divsChild>
                                    <w:div w:id="566844360">
                                      <w:marLeft w:val="0"/>
                                      <w:marRight w:val="0"/>
                                      <w:marTop w:val="0"/>
                                      <w:marBottom w:val="0"/>
                                      <w:divBdr>
                                        <w:top w:val="single" w:sz="2" w:space="0" w:color="E3E3E3"/>
                                        <w:left w:val="single" w:sz="2" w:space="0" w:color="E3E3E3"/>
                                        <w:bottom w:val="single" w:sz="2" w:space="0" w:color="E3E3E3"/>
                                        <w:right w:val="single" w:sz="2" w:space="0" w:color="E3E3E3"/>
                                      </w:divBdr>
                                      <w:divsChild>
                                        <w:div w:id="332152740">
                                          <w:marLeft w:val="0"/>
                                          <w:marRight w:val="0"/>
                                          <w:marTop w:val="0"/>
                                          <w:marBottom w:val="0"/>
                                          <w:divBdr>
                                            <w:top w:val="single" w:sz="2" w:space="0" w:color="E3E3E3"/>
                                            <w:left w:val="single" w:sz="2" w:space="0" w:color="E3E3E3"/>
                                            <w:bottom w:val="single" w:sz="2" w:space="0" w:color="E3E3E3"/>
                                            <w:right w:val="single" w:sz="2" w:space="0" w:color="E3E3E3"/>
                                          </w:divBdr>
                                          <w:divsChild>
                                            <w:div w:id="1811362857">
                                              <w:marLeft w:val="0"/>
                                              <w:marRight w:val="0"/>
                                              <w:marTop w:val="0"/>
                                              <w:marBottom w:val="0"/>
                                              <w:divBdr>
                                                <w:top w:val="single" w:sz="2" w:space="0" w:color="E3E3E3"/>
                                                <w:left w:val="single" w:sz="2" w:space="0" w:color="E3E3E3"/>
                                                <w:bottom w:val="single" w:sz="2" w:space="0" w:color="E3E3E3"/>
                                                <w:right w:val="single" w:sz="2" w:space="0" w:color="E3E3E3"/>
                                              </w:divBdr>
                                              <w:divsChild>
                                                <w:div w:id="1112088307">
                                                  <w:marLeft w:val="0"/>
                                                  <w:marRight w:val="0"/>
                                                  <w:marTop w:val="0"/>
                                                  <w:marBottom w:val="0"/>
                                                  <w:divBdr>
                                                    <w:top w:val="single" w:sz="2" w:space="0" w:color="E3E3E3"/>
                                                    <w:left w:val="single" w:sz="2" w:space="0" w:color="E3E3E3"/>
                                                    <w:bottom w:val="single" w:sz="2" w:space="0" w:color="E3E3E3"/>
                                                    <w:right w:val="single" w:sz="2" w:space="0" w:color="E3E3E3"/>
                                                  </w:divBdr>
                                                  <w:divsChild>
                                                    <w:div w:id="9708667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332034448">
          <w:marLeft w:val="0"/>
          <w:marRight w:val="0"/>
          <w:marTop w:val="0"/>
          <w:marBottom w:val="0"/>
          <w:divBdr>
            <w:top w:val="none" w:sz="0" w:space="0" w:color="auto"/>
            <w:left w:val="none" w:sz="0" w:space="0" w:color="auto"/>
            <w:bottom w:val="none" w:sz="0" w:space="0" w:color="auto"/>
            <w:right w:val="none" w:sz="0" w:space="0" w:color="auto"/>
          </w:divBdr>
        </w:div>
      </w:divsChild>
    </w:div>
    <w:div w:id="994797568">
      <w:bodyDiv w:val="1"/>
      <w:marLeft w:val="0"/>
      <w:marRight w:val="0"/>
      <w:marTop w:val="0"/>
      <w:marBottom w:val="0"/>
      <w:divBdr>
        <w:top w:val="none" w:sz="0" w:space="0" w:color="auto"/>
        <w:left w:val="none" w:sz="0" w:space="0" w:color="auto"/>
        <w:bottom w:val="none" w:sz="0" w:space="0" w:color="auto"/>
        <w:right w:val="none" w:sz="0" w:space="0" w:color="auto"/>
      </w:divBdr>
    </w:div>
    <w:div w:id="1000155426">
      <w:bodyDiv w:val="1"/>
      <w:marLeft w:val="0"/>
      <w:marRight w:val="0"/>
      <w:marTop w:val="0"/>
      <w:marBottom w:val="0"/>
      <w:divBdr>
        <w:top w:val="none" w:sz="0" w:space="0" w:color="auto"/>
        <w:left w:val="none" w:sz="0" w:space="0" w:color="auto"/>
        <w:bottom w:val="none" w:sz="0" w:space="0" w:color="auto"/>
        <w:right w:val="none" w:sz="0" w:space="0" w:color="auto"/>
      </w:divBdr>
    </w:div>
    <w:div w:id="1001664372">
      <w:bodyDiv w:val="1"/>
      <w:marLeft w:val="0"/>
      <w:marRight w:val="0"/>
      <w:marTop w:val="0"/>
      <w:marBottom w:val="0"/>
      <w:divBdr>
        <w:top w:val="none" w:sz="0" w:space="0" w:color="auto"/>
        <w:left w:val="none" w:sz="0" w:space="0" w:color="auto"/>
        <w:bottom w:val="none" w:sz="0" w:space="0" w:color="auto"/>
        <w:right w:val="none" w:sz="0" w:space="0" w:color="auto"/>
      </w:divBdr>
    </w:div>
    <w:div w:id="1006052655">
      <w:bodyDiv w:val="1"/>
      <w:marLeft w:val="0"/>
      <w:marRight w:val="0"/>
      <w:marTop w:val="0"/>
      <w:marBottom w:val="0"/>
      <w:divBdr>
        <w:top w:val="none" w:sz="0" w:space="0" w:color="auto"/>
        <w:left w:val="none" w:sz="0" w:space="0" w:color="auto"/>
        <w:bottom w:val="none" w:sz="0" w:space="0" w:color="auto"/>
        <w:right w:val="none" w:sz="0" w:space="0" w:color="auto"/>
      </w:divBdr>
    </w:div>
    <w:div w:id="1011493945">
      <w:bodyDiv w:val="1"/>
      <w:marLeft w:val="0"/>
      <w:marRight w:val="0"/>
      <w:marTop w:val="0"/>
      <w:marBottom w:val="0"/>
      <w:divBdr>
        <w:top w:val="none" w:sz="0" w:space="0" w:color="auto"/>
        <w:left w:val="none" w:sz="0" w:space="0" w:color="auto"/>
        <w:bottom w:val="none" w:sz="0" w:space="0" w:color="auto"/>
        <w:right w:val="none" w:sz="0" w:space="0" w:color="auto"/>
      </w:divBdr>
    </w:div>
    <w:div w:id="1016729893">
      <w:bodyDiv w:val="1"/>
      <w:marLeft w:val="0"/>
      <w:marRight w:val="0"/>
      <w:marTop w:val="0"/>
      <w:marBottom w:val="0"/>
      <w:divBdr>
        <w:top w:val="none" w:sz="0" w:space="0" w:color="auto"/>
        <w:left w:val="none" w:sz="0" w:space="0" w:color="auto"/>
        <w:bottom w:val="none" w:sz="0" w:space="0" w:color="auto"/>
        <w:right w:val="none" w:sz="0" w:space="0" w:color="auto"/>
      </w:divBdr>
    </w:div>
    <w:div w:id="1016997935">
      <w:bodyDiv w:val="1"/>
      <w:marLeft w:val="0"/>
      <w:marRight w:val="0"/>
      <w:marTop w:val="0"/>
      <w:marBottom w:val="0"/>
      <w:divBdr>
        <w:top w:val="none" w:sz="0" w:space="0" w:color="auto"/>
        <w:left w:val="none" w:sz="0" w:space="0" w:color="auto"/>
        <w:bottom w:val="none" w:sz="0" w:space="0" w:color="auto"/>
        <w:right w:val="none" w:sz="0" w:space="0" w:color="auto"/>
      </w:divBdr>
    </w:div>
    <w:div w:id="1022173080">
      <w:bodyDiv w:val="1"/>
      <w:marLeft w:val="0"/>
      <w:marRight w:val="0"/>
      <w:marTop w:val="0"/>
      <w:marBottom w:val="0"/>
      <w:divBdr>
        <w:top w:val="none" w:sz="0" w:space="0" w:color="auto"/>
        <w:left w:val="none" w:sz="0" w:space="0" w:color="auto"/>
        <w:bottom w:val="none" w:sz="0" w:space="0" w:color="auto"/>
        <w:right w:val="none" w:sz="0" w:space="0" w:color="auto"/>
      </w:divBdr>
    </w:div>
    <w:div w:id="1024332216">
      <w:bodyDiv w:val="1"/>
      <w:marLeft w:val="0"/>
      <w:marRight w:val="0"/>
      <w:marTop w:val="0"/>
      <w:marBottom w:val="0"/>
      <w:divBdr>
        <w:top w:val="none" w:sz="0" w:space="0" w:color="auto"/>
        <w:left w:val="none" w:sz="0" w:space="0" w:color="auto"/>
        <w:bottom w:val="none" w:sz="0" w:space="0" w:color="auto"/>
        <w:right w:val="none" w:sz="0" w:space="0" w:color="auto"/>
      </w:divBdr>
    </w:div>
    <w:div w:id="1025404726">
      <w:bodyDiv w:val="1"/>
      <w:marLeft w:val="0"/>
      <w:marRight w:val="0"/>
      <w:marTop w:val="0"/>
      <w:marBottom w:val="0"/>
      <w:divBdr>
        <w:top w:val="none" w:sz="0" w:space="0" w:color="auto"/>
        <w:left w:val="none" w:sz="0" w:space="0" w:color="auto"/>
        <w:bottom w:val="none" w:sz="0" w:space="0" w:color="auto"/>
        <w:right w:val="none" w:sz="0" w:space="0" w:color="auto"/>
      </w:divBdr>
    </w:div>
    <w:div w:id="1038510359">
      <w:bodyDiv w:val="1"/>
      <w:marLeft w:val="0"/>
      <w:marRight w:val="0"/>
      <w:marTop w:val="0"/>
      <w:marBottom w:val="0"/>
      <w:divBdr>
        <w:top w:val="none" w:sz="0" w:space="0" w:color="auto"/>
        <w:left w:val="none" w:sz="0" w:space="0" w:color="auto"/>
        <w:bottom w:val="none" w:sz="0" w:space="0" w:color="auto"/>
        <w:right w:val="none" w:sz="0" w:space="0" w:color="auto"/>
      </w:divBdr>
    </w:div>
    <w:div w:id="1063068451">
      <w:bodyDiv w:val="1"/>
      <w:marLeft w:val="0"/>
      <w:marRight w:val="0"/>
      <w:marTop w:val="0"/>
      <w:marBottom w:val="0"/>
      <w:divBdr>
        <w:top w:val="none" w:sz="0" w:space="0" w:color="auto"/>
        <w:left w:val="none" w:sz="0" w:space="0" w:color="auto"/>
        <w:bottom w:val="none" w:sz="0" w:space="0" w:color="auto"/>
        <w:right w:val="none" w:sz="0" w:space="0" w:color="auto"/>
      </w:divBdr>
    </w:div>
    <w:div w:id="1064599150">
      <w:bodyDiv w:val="1"/>
      <w:marLeft w:val="0"/>
      <w:marRight w:val="0"/>
      <w:marTop w:val="0"/>
      <w:marBottom w:val="0"/>
      <w:divBdr>
        <w:top w:val="none" w:sz="0" w:space="0" w:color="auto"/>
        <w:left w:val="none" w:sz="0" w:space="0" w:color="auto"/>
        <w:bottom w:val="none" w:sz="0" w:space="0" w:color="auto"/>
        <w:right w:val="none" w:sz="0" w:space="0" w:color="auto"/>
      </w:divBdr>
    </w:div>
    <w:div w:id="1075785920">
      <w:bodyDiv w:val="1"/>
      <w:marLeft w:val="0"/>
      <w:marRight w:val="0"/>
      <w:marTop w:val="0"/>
      <w:marBottom w:val="0"/>
      <w:divBdr>
        <w:top w:val="none" w:sz="0" w:space="0" w:color="auto"/>
        <w:left w:val="none" w:sz="0" w:space="0" w:color="auto"/>
        <w:bottom w:val="none" w:sz="0" w:space="0" w:color="auto"/>
        <w:right w:val="none" w:sz="0" w:space="0" w:color="auto"/>
      </w:divBdr>
    </w:div>
    <w:div w:id="1107240452">
      <w:bodyDiv w:val="1"/>
      <w:marLeft w:val="0"/>
      <w:marRight w:val="0"/>
      <w:marTop w:val="0"/>
      <w:marBottom w:val="0"/>
      <w:divBdr>
        <w:top w:val="none" w:sz="0" w:space="0" w:color="auto"/>
        <w:left w:val="none" w:sz="0" w:space="0" w:color="auto"/>
        <w:bottom w:val="none" w:sz="0" w:space="0" w:color="auto"/>
        <w:right w:val="none" w:sz="0" w:space="0" w:color="auto"/>
      </w:divBdr>
    </w:div>
    <w:div w:id="1110853883">
      <w:bodyDiv w:val="1"/>
      <w:marLeft w:val="0"/>
      <w:marRight w:val="0"/>
      <w:marTop w:val="0"/>
      <w:marBottom w:val="0"/>
      <w:divBdr>
        <w:top w:val="none" w:sz="0" w:space="0" w:color="auto"/>
        <w:left w:val="none" w:sz="0" w:space="0" w:color="auto"/>
        <w:bottom w:val="none" w:sz="0" w:space="0" w:color="auto"/>
        <w:right w:val="none" w:sz="0" w:space="0" w:color="auto"/>
      </w:divBdr>
    </w:div>
    <w:div w:id="1119030087">
      <w:bodyDiv w:val="1"/>
      <w:marLeft w:val="0"/>
      <w:marRight w:val="0"/>
      <w:marTop w:val="0"/>
      <w:marBottom w:val="0"/>
      <w:divBdr>
        <w:top w:val="none" w:sz="0" w:space="0" w:color="auto"/>
        <w:left w:val="none" w:sz="0" w:space="0" w:color="auto"/>
        <w:bottom w:val="none" w:sz="0" w:space="0" w:color="auto"/>
        <w:right w:val="none" w:sz="0" w:space="0" w:color="auto"/>
      </w:divBdr>
    </w:div>
    <w:div w:id="1120493203">
      <w:bodyDiv w:val="1"/>
      <w:marLeft w:val="0"/>
      <w:marRight w:val="0"/>
      <w:marTop w:val="0"/>
      <w:marBottom w:val="0"/>
      <w:divBdr>
        <w:top w:val="none" w:sz="0" w:space="0" w:color="auto"/>
        <w:left w:val="none" w:sz="0" w:space="0" w:color="auto"/>
        <w:bottom w:val="none" w:sz="0" w:space="0" w:color="auto"/>
        <w:right w:val="none" w:sz="0" w:space="0" w:color="auto"/>
      </w:divBdr>
    </w:div>
    <w:div w:id="1122530918">
      <w:bodyDiv w:val="1"/>
      <w:marLeft w:val="0"/>
      <w:marRight w:val="0"/>
      <w:marTop w:val="0"/>
      <w:marBottom w:val="0"/>
      <w:divBdr>
        <w:top w:val="none" w:sz="0" w:space="0" w:color="auto"/>
        <w:left w:val="none" w:sz="0" w:space="0" w:color="auto"/>
        <w:bottom w:val="none" w:sz="0" w:space="0" w:color="auto"/>
        <w:right w:val="none" w:sz="0" w:space="0" w:color="auto"/>
      </w:divBdr>
    </w:div>
    <w:div w:id="1127118010">
      <w:bodyDiv w:val="1"/>
      <w:marLeft w:val="0"/>
      <w:marRight w:val="0"/>
      <w:marTop w:val="0"/>
      <w:marBottom w:val="0"/>
      <w:divBdr>
        <w:top w:val="none" w:sz="0" w:space="0" w:color="auto"/>
        <w:left w:val="none" w:sz="0" w:space="0" w:color="auto"/>
        <w:bottom w:val="none" w:sz="0" w:space="0" w:color="auto"/>
        <w:right w:val="none" w:sz="0" w:space="0" w:color="auto"/>
      </w:divBdr>
    </w:div>
    <w:div w:id="1127971308">
      <w:bodyDiv w:val="1"/>
      <w:marLeft w:val="0"/>
      <w:marRight w:val="0"/>
      <w:marTop w:val="0"/>
      <w:marBottom w:val="0"/>
      <w:divBdr>
        <w:top w:val="none" w:sz="0" w:space="0" w:color="auto"/>
        <w:left w:val="none" w:sz="0" w:space="0" w:color="auto"/>
        <w:bottom w:val="none" w:sz="0" w:space="0" w:color="auto"/>
        <w:right w:val="none" w:sz="0" w:space="0" w:color="auto"/>
      </w:divBdr>
    </w:div>
    <w:div w:id="1131899149">
      <w:bodyDiv w:val="1"/>
      <w:marLeft w:val="0"/>
      <w:marRight w:val="0"/>
      <w:marTop w:val="0"/>
      <w:marBottom w:val="0"/>
      <w:divBdr>
        <w:top w:val="none" w:sz="0" w:space="0" w:color="auto"/>
        <w:left w:val="none" w:sz="0" w:space="0" w:color="auto"/>
        <w:bottom w:val="none" w:sz="0" w:space="0" w:color="auto"/>
        <w:right w:val="none" w:sz="0" w:space="0" w:color="auto"/>
      </w:divBdr>
    </w:div>
    <w:div w:id="1140077393">
      <w:bodyDiv w:val="1"/>
      <w:marLeft w:val="0"/>
      <w:marRight w:val="0"/>
      <w:marTop w:val="0"/>
      <w:marBottom w:val="0"/>
      <w:divBdr>
        <w:top w:val="none" w:sz="0" w:space="0" w:color="auto"/>
        <w:left w:val="none" w:sz="0" w:space="0" w:color="auto"/>
        <w:bottom w:val="none" w:sz="0" w:space="0" w:color="auto"/>
        <w:right w:val="none" w:sz="0" w:space="0" w:color="auto"/>
      </w:divBdr>
    </w:div>
    <w:div w:id="1143740045">
      <w:bodyDiv w:val="1"/>
      <w:marLeft w:val="0"/>
      <w:marRight w:val="0"/>
      <w:marTop w:val="0"/>
      <w:marBottom w:val="0"/>
      <w:divBdr>
        <w:top w:val="none" w:sz="0" w:space="0" w:color="auto"/>
        <w:left w:val="none" w:sz="0" w:space="0" w:color="auto"/>
        <w:bottom w:val="none" w:sz="0" w:space="0" w:color="auto"/>
        <w:right w:val="none" w:sz="0" w:space="0" w:color="auto"/>
      </w:divBdr>
    </w:div>
    <w:div w:id="1152866895">
      <w:bodyDiv w:val="1"/>
      <w:marLeft w:val="0"/>
      <w:marRight w:val="0"/>
      <w:marTop w:val="0"/>
      <w:marBottom w:val="0"/>
      <w:divBdr>
        <w:top w:val="none" w:sz="0" w:space="0" w:color="auto"/>
        <w:left w:val="none" w:sz="0" w:space="0" w:color="auto"/>
        <w:bottom w:val="none" w:sz="0" w:space="0" w:color="auto"/>
        <w:right w:val="none" w:sz="0" w:space="0" w:color="auto"/>
      </w:divBdr>
    </w:div>
    <w:div w:id="1184905864">
      <w:bodyDiv w:val="1"/>
      <w:marLeft w:val="0"/>
      <w:marRight w:val="0"/>
      <w:marTop w:val="0"/>
      <w:marBottom w:val="0"/>
      <w:divBdr>
        <w:top w:val="none" w:sz="0" w:space="0" w:color="auto"/>
        <w:left w:val="none" w:sz="0" w:space="0" w:color="auto"/>
        <w:bottom w:val="none" w:sz="0" w:space="0" w:color="auto"/>
        <w:right w:val="none" w:sz="0" w:space="0" w:color="auto"/>
      </w:divBdr>
    </w:div>
    <w:div w:id="1190146310">
      <w:bodyDiv w:val="1"/>
      <w:marLeft w:val="0"/>
      <w:marRight w:val="0"/>
      <w:marTop w:val="0"/>
      <w:marBottom w:val="0"/>
      <w:divBdr>
        <w:top w:val="none" w:sz="0" w:space="0" w:color="auto"/>
        <w:left w:val="none" w:sz="0" w:space="0" w:color="auto"/>
        <w:bottom w:val="none" w:sz="0" w:space="0" w:color="auto"/>
        <w:right w:val="none" w:sz="0" w:space="0" w:color="auto"/>
      </w:divBdr>
    </w:div>
    <w:div w:id="1196578024">
      <w:bodyDiv w:val="1"/>
      <w:marLeft w:val="0"/>
      <w:marRight w:val="0"/>
      <w:marTop w:val="0"/>
      <w:marBottom w:val="0"/>
      <w:divBdr>
        <w:top w:val="none" w:sz="0" w:space="0" w:color="auto"/>
        <w:left w:val="none" w:sz="0" w:space="0" w:color="auto"/>
        <w:bottom w:val="none" w:sz="0" w:space="0" w:color="auto"/>
        <w:right w:val="none" w:sz="0" w:space="0" w:color="auto"/>
      </w:divBdr>
    </w:div>
    <w:div w:id="1202791170">
      <w:bodyDiv w:val="1"/>
      <w:marLeft w:val="0"/>
      <w:marRight w:val="0"/>
      <w:marTop w:val="0"/>
      <w:marBottom w:val="0"/>
      <w:divBdr>
        <w:top w:val="none" w:sz="0" w:space="0" w:color="auto"/>
        <w:left w:val="none" w:sz="0" w:space="0" w:color="auto"/>
        <w:bottom w:val="none" w:sz="0" w:space="0" w:color="auto"/>
        <w:right w:val="none" w:sz="0" w:space="0" w:color="auto"/>
      </w:divBdr>
    </w:div>
    <w:div w:id="1228761368">
      <w:bodyDiv w:val="1"/>
      <w:marLeft w:val="0"/>
      <w:marRight w:val="0"/>
      <w:marTop w:val="0"/>
      <w:marBottom w:val="0"/>
      <w:divBdr>
        <w:top w:val="none" w:sz="0" w:space="0" w:color="auto"/>
        <w:left w:val="none" w:sz="0" w:space="0" w:color="auto"/>
        <w:bottom w:val="none" w:sz="0" w:space="0" w:color="auto"/>
        <w:right w:val="none" w:sz="0" w:space="0" w:color="auto"/>
      </w:divBdr>
    </w:div>
    <w:div w:id="1246037981">
      <w:bodyDiv w:val="1"/>
      <w:marLeft w:val="0"/>
      <w:marRight w:val="0"/>
      <w:marTop w:val="0"/>
      <w:marBottom w:val="0"/>
      <w:divBdr>
        <w:top w:val="none" w:sz="0" w:space="0" w:color="auto"/>
        <w:left w:val="none" w:sz="0" w:space="0" w:color="auto"/>
        <w:bottom w:val="none" w:sz="0" w:space="0" w:color="auto"/>
        <w:right w:val="none" w:sz="0" w:space="0" w:color="auto"/>
      </w:divBdr>
    </w:div>
    <w:div w:id="1246458846">
      <w:bodyDiv w:val="1"/>
      <w:marLeft w:val="0"/>
      <w:marRight w:val="0"/>
      <w:marTop w:val="0"/>
      <w:marBottom w:val="0"/>
      <w:divBdr>
        <w:top w:val="none" w:sz="0" w:space="0" w:color="auto"/>
        <w:left w:val="none" w:sz="0" w:space="0" w:color="auto"/>
        <w:bottom w:val="none" w:sz="0" w:space="0" w:color="auto"/>
        <w:right w:val="none" w:sz="0" w:space="0" w:color="auto"/>
      </w:divBdr>
    </w:div>
    <w:div w:id="1251234788">
      <w:bodyDiv w:val="1"/>
      <w:marLeft w:val="0"/>
      <w:marRight w:val="0"/>
      <w:marTop w:val="0"/>
      <w:marBottom w:val="0"/>
      <w:divBdr>
        <w:top w:val="none" w:sz="0" w:space="0" w:color="auto"/>
        <w:left w:val="none" w:sz="0" w:space="0" w:color="auto"/>
        <w:bottom w:val="none" w:sz="0" w:space="0" w:color="auto"/>
        <w:right w:val="none" w:sz="0" w:space="0" w:color="auto"/>
      </w:divBdr>
    </w:div>
    <w:div w:id="1260986893">
      <w:bodyDiv w:val="1"/>
      <w:marLeft w:val="0"/>
      <w:marRight w:val="0"/>
      <w:marTop w:val="0"/>
      <w:marBottom w:val="0"/>
      <w:divBdr>
        <w:top w:val="none" w:sz="0" w:space="0" w:color="auto"/>
        <w:left w:val="none" w:sz="0" w:space="0" w:color="auto"/>
        <w:bottom w:val="none" w:sz="0" w:space="0" w:color="auto"/>
        <w:right w:val="none" w:sz="0" w:space="0" w:color="auto"/>
      </w:divBdr>
    </w:div>
    <w:div w:id="1292443073">
      <w:bodyDiv w:val="1"/>
      <w:marLeft w:val="0"/>
      <w:marRight w:val="0"/>
      <w:marTop w:val="0"/>
      <w:marBottom w:val="0"/>
      <w:divBdr>
        <w:top w:val="none" w:sz="0" w:space="0" w:color="auto"/>
        <w:left w:val="none" w:sz="0" w:space="0" w:color="auto"/>
        <w:bottom w:val="none" w:sz="0" w:space="0" w:color="auto"/>
        <w:right w:val="none" w:sz="0" w:space="0" w:color="auto"/>
      </w:divBdr>
    </w:div>
    <w:div w:id="1312707436">
      <w:bodyDiv w:val="1"/>
      <w:marLeft w:val="0"/>
      <w:marRight w:val="0"/>
      <w:marTop w:val="0"/>
      <w:marBottom w:val="0"/>
      <w:divBdr>
        <w:top w:val="none" w:sz="0" w:space="0" w:color="auto"/>
        <w:left w:val="none" w:sz="0" w:space="0" w:color="auto"/>
        <w:bottom w:val="none" w:sz="0" w:space="0" w:color="auto"/>
        <w:right w:val="none" w:sz="0" w:space="0" w:color="auto"/>
      </w:divBdr>
    </w:div>
    <w:div w:id="1320381905">
      <w:bodyDiv w:val="1"/>
      <w:marLeft w:val="0"/>
      <w:marRight w:val="0"/>
      <w:marTop w:val="0"/>
      <w:marBottom w:val="0"/>
      <w:divBdr>
        <w:top w:val="none" w:sz="0" w:space="0" w:color="auto"/>
        <w:left w:val="none" w:sz="0" w:space="0" w:color="auto"/>
        <w:bottom w:val="none" w:sz="0" w:space="0" w:color="auto"/>
        <w:right w:val="none" w:sz="0" w:space="0" w:color="auto"/>
      </w:divBdr>
    </w:div>
    <w:div w:id="1331909241">
      <w:bodyDiv w:val="1"/>
      <w:marLeft w:val="0"/>
      <w:marRight w:val="0"/>
      <w:marTop w:val="0"/>
      <w:marBottom w:val="0"/>
      <w:divBdr>
        <w:top w:val="none" w:sz="0" w:space="0" w:color="auto"/>
        <w:left w:val="none" w:sz="0" w:space="0" w:color="auto"/>
        <w:bottom w:val="none" w:sz="0" w:space="0" w:color="auto"/>
        <w:right w:val="none" w:sz="0" w:space="0" w:color="auto"/>
      </w:divBdr>
    </w:div>
    <w:div w:id="1355154518">
      <w:bodyDiv w:val="1"/>
      <w:marLeft w:val="0"/>
      <w:marRight w:val="0"/>
      <w:marTop w:val="0"/>
      <w:marBottom w:val="0"/>
      <w:divBdr>
        <w:top w:val="none" w:sz="0" w:space="0" w:color="auto"/>
        <w:left w:val="none" w:sz="0" w:space="0" w:color="auto"/>
        <w:bottom w:val="none" w:sz="0" w:space="0" w:color="auto"/>
        <w:right w:val="none" w:sz="0" w:space="0" w:color="auto"/>
      </w:divBdr>
    </w:div>
    <w:div w:id="1374159735">
      <w:bodyDiv w:val="1"/>
      <w:marLeft w:val="0"/>
      <w:marRight w:val="0"/>
      <w:marTop w:val="0"/>
      <w:marBottom w:val="0"/>
      <w:divBdr>
        <w:top w:val="none" w:sz="0" w:space="0" w:color="auto"/>
        <w:left w:val="none" w:sz="0" w:space="0" w:color="auto"/>
        <w:bottom w:val="none" w:sz="0" w:space="0" w:color="auto"/>
        <w:right w:val="none" w:sz="0" w:space="0" w:color="auto"/>
      </w:divBdr>
    </w:div>
    <w:div w:id="1408962678">
      <w:bodyDiv w:val="1"/>
      <w:marLeft w:val="0"/>
      <w:marRight w:val="0"/>
      <w:marTop w:val="0"/>
      <w:marBottom w:val="0"/>
      <w:divBdr>
        <w:top w:val="none" w:sz="0" w:space="0" w:color="auto"/>
        <w:left w:val="none" w:sz="0" w:space="0" w:color="auto"/>
        <w:bottom w:val="none" w:sz="0" w:space="0" w:color="auto"/>
        <w:right w:val="none" w:sz="0" w:space="0" w:color="auto"/>
      </w:divBdr>
    </w:div>
    <w:div w:id="1423792963">
      <w:bodyDiv w:val="1"/>
      <w:marLeft w:val="0"/>
      <w:marRight w:val="0"/>
      <w:marTop w:val="0"/>
      <w:marBottom w:val="0"/>
      <w:divBdr>
        <w:top w:val="none" w:sz="0" w:space="0" w:color="auto"/>
        <w:left w:val="none" w:sz="0" w:space="0" w:color="auto"/>
        <w:bottom w:val="none" w:sz="0" w:space="0" w:color="auto"/>
        <w:right w:val="none" w:sz="0" w:space="0" w:color="auto"/>
      </w:divBdr>
    </w:div>
    <w:div w:id="1425496950">
      <w:bodyDiv w:val="1"/>
      <w:marLeft w:val="0"/>
      <w:marRight w:val="0"/>
      <w:marTop w:val="0"/>
      <w:marBottom w:val="0"/>
      <w:divBdr>
        <w:top w:val="none" w:sz="0" w:space="0" w:color="auto"/>
        <w:left w:val="none" w:sz="0" w:space="0" w:color="auto"/>
        <w:bottom w:val="none" w:sz="0" w:space="0" w:color="auto"/>
        <w:right w:val="none" w:sz="0" w:space="0" w:color="auto"/>
      </w:divBdr>
    </w:div>
    <w:div w:id="1429614300">
      <w:bodyDiv w:val="1"/>
      <w:marLeft w:val="0"/>
      <w:marRight w:val="0"/>
      <w:marTop w:val="0"/>
      <w:marBottom w:val="0"/>
      <w:divBdr>
        <w:top w:val="none" w:sz="0" w:space="0" w:color="auto"/>
        <w:left w:val="none" w:sz="0" w:space="0" w:color="auto"/>
        <w:bottom w:val="none" w:sz="0" w:space="0" w:color="auto"/>
        <w:right w:val="none" w:sz="0" w:space="0" w:color="auto"/>
      </w:divBdr>
    </w:div>
    <w:div w:id="1444689975">
      <w:bodyDiv w:val="1"/>
      <w:marLeft w:val="0"/>
      <w:marRight w:val="0"/>
      <w:marTop w:val="0"/>
      <w:marBottom w:val="0"/>
      <w:divBdr>
        <w:top w:val="none" w:sz="0" w:space="0" w:color="auto"/>
        <w:left w:val="none" w:sz="0" w:space="0" w:color="auto"/>
        <w:bottom w:val="none" w:sz="0" w:space="0" w:color="auto"/>
        <w:right w:val="none" w:sz="0" w:space="0" w:color="auto"/>
      </w:divBdr>
    </w:div>
    <w:div w:id="1448935709">
      <w:bodyDiv w:val="1"/>
      <w:marLeft w:val="0"/>
      <w:marRight w:val="0"/>
      <w:marTop w:val="0"/>
      <w:marBottom w:val="0"/>
      <w:divBdr>
        <w:top w:val="none" w:sz="0" w:space="0" w:color="auto"/>
        <w:left w:val="none" w:sz="0" w:space="0" w:color="auto"/>
        <w:bottom w:val="none" w:sz="0" w:space="0" w:color="auto"/>
        <w:right w:val="none" w:sz="0" w:space="0" w:color="auto"/>
      </w:divBdr>
    </w:div>
    <w:div w:id="1459950459">
      <w:bodyDiv w:val="1"/>
      <w:marLeft w:val="0"/>
      <w:marRight w:val="0"/>
      <w:marTop w:val="0"/>
      <w:marBottom w:val="0"/>
      <w:divBdr>
        <w:top w:val="none" w:sz="0" w:space="0" w:color="auto"/>
        <w:left w:val="none" w:sz="0" w:space="0" w:color="auto"/>
        <w:bottom w:val="none" w:sz="0" w:space="0" w:color="auto"/>
        <w:right w:val="none" w:sz="0" w:space="0" w:color="auto"/>
      </w:divBdr>
    </w:div>
    <w:div w:id="1462846302">
      <w:bodyDiv w:val="1"/>
      <w:marLeft w:val="0"/>
      <w:marRight w:val="0"/>
      <w:marTop w:val="0"/>
      <w:marBottom w:val="0"/>
      <w:divBdr>
        <w:top w:val="none" w:sz="0" w:space="0" w:color="auto"/>
        <w:left w:val="none" w:sz="0" w:space="0" w:color="auto"/>
        <w:bottom w:val="none" w:sz="0" w:space="0" w:color="auto"/>
        <w:right w:val="none" w:sz="0" w:space="0" w:color="auto"/>
      </w:divBdr>
    </w:div>
    <w:div w:id="1465543721">
      <w:bodyDiv w:val="1"/>
      <w:marLeft w:val="0"/>
      <w:marRight w:val="0"/>
      <w:marTop w:val="0"/>
      <w:marBottom w:val="0"/>
      <w:divBdr>
        <w:top w:val="none" w:sz="0" w:space="0" w:color="auto"/>
        <w:left w:val="none" w:sz="0" w:space="0" w:color="auto"/>
        <w:bottom w:val="none" w:sz="0" w:space="0" w:color="auto"/>
        <w:right w:val="none" w:sz="0" w:space="0" w:color="auto"/>
      </w:divBdr>
    </w:div>
    <w:div w:id="1470367663">
      <w:bodyDiv w:val="1"/>
      <w:marLeft w:val="0"/>
      <w:marRight w:val="0"/>
      <w:marTop w:val="0"/>
      <w:marBottom w:val="0"/>
      <w:divBdr>
        <w:top w:val="none" w:sz="0" w:space="0" w:color="auto"/>
        <w:left w:val="none" w:sz="0" w:space="0" w:color="auto"/>
        <w:bottom w:val="none" w:sz="0" w:space="0" w:color="auto"/>
        <w:right w:val="none" w:sz="0" w:space="0" w:color="auto"/>
      </w:divBdr>
    </w:div>
    <w:div w:id="1471095769">
      <w:bodyDiv w:val="1"/>
      <w:marLeft w:val="0"/>
      <w:marRight w:val="0"/>
      <w:marTop w:val="0"/>
      <w:marBottom w:val="0"/>
      <w:divBdr>
        <w:top w:val="none" w:sz="0" w:space="0" w:color="auto"/>
        <w:left w:val="none" w:sz="0" w:space="0" w:color="auto"/>
        <w:bottom w:val="none" w:sz="0" w:space="0" w:color="auto"/>
        <w:right w:val="none" w:sz="0" w:space="0" w:color="auto"/>
      </w:divBdr>
    </w:div>
    <w:div w:id="1493059610">
      <w:bodyDiv w:val="1"/>
      <w:marLeft w:val="0"/>
      <w:marRight w:val="0"/>
      <w:marTop w:val="0"/>
      <w:marBottom w:val="0"/>
      <w:divBdr>
        <w:top w:val="none" w:sz="0" w:space="0" w:color="auto"/>
        <w:left w:val="none" w:sz="0" w:space="0" w:color="auto"/>
        <w:bottom w:val="none" w:sz="0" w:space="0" w:color="auto"/>
        <w:right w:val="none" w:sz="0" w:space="0" w:color="auto"/>
      </w:divBdr>
    </w:div>
    <w:div w:id="1513913434">
      <w:bodyDiv w:val="1"/>
      <w:marLeft w:val="0"/>
      <w:marRight w:val="0"/>
      <w:marTop w:val="0"/>
      <w:marBottom w:val="0"/>
      <w:divBdr>
        <w:top w:val="none" w:sz="0" w:space="0" w:color="auto"/>
        <w:left w:val="none" w:sz="0" w:space="0" w:color="auto"/>
        <w:bottom w:val="none" w:sz="0" w:space="0" w:color="auto"/>
        <w:right w:val="none" w:sz="0" w:space="0" w:color="auto"/>
      </w:divBdr>
    </w:div>
    <w:div w:id="1520848811">
      <w:bodyDiv w:val="1"/>
      <w:marLeft w:val="0"/>
      <w:marRight w:val="0"/>
      <w:marTop w:val="0"/>
      <w:marBottom w:val="0"/>
      <w:divBdr>
        <w:top w:val="none" w:sz="0" w:space="0" w:color="auto"/>
        <w:left w:val="none" w:sz="0" w:space="0" w:color="auto"/>
        <w:bottom w:val="none" w:sz="0" w:space="0" w:color="auto"/>
        <w:right w:val="none" w:sz="0" w:space="0" w:color="auto"/>
      </w:divBdr>
    </w:div>
    <w:div w:id="1521042064">
      <w:bodyDiv w:val="1"/>
      <w:marLeft w:val="0"/>
      <w:marRight w:val="0"/>
      <w:marTop w:val="0"/>
      <w:marBottom w:val="0"/>
      <w:divBdr>
        <w:top w:val="none" w:sz="0" w:space="0" w:color="auto"/>
        <w:left w:val="none" w:sz="0" w:space="0" w:color="auto"/>
        <w:bottom w:val="none" w:sz="0" w:space="0" w:color="auto"/>
        <w:right w:val="none" w:sz="0" w:space="0" w:color="auto"/>
      </w:divBdr>
    </w:div>
    <w:div w:id="1528759033">
      <w:bodyDiv w:val="1"/>
      <w:marLeft w:val="0"/>
      <w:marRight w:val="0"/>
      <w:marTop w:val="0"/>
      <w:marBottom w:val="0"/>
      <w:divBdr>
        <w:top w:val="none" w:sz="0" w:space="0" w:color="auto"/>
        <w:left w:val="none" w:sz="0" w:space="0" w:color="auto"/>
        <w:bottom w:val="none" w:sz="0" w:space="0" w:color="auto"/>
        <w:right w:val="none" w:sz="0" w:space="0" w:color="auto"/>
      </w:divBdr>
    </w:div>
    <w:div w:id="1531989048">
      <w:bodyDiv w:val="1"/>
      <w:marLeft w:val="0"/>
      <w:marRight w:val="0"/>
      <w:marTop w:val="0"/>
      <w:marBottom w:val="0"/>
      <w:divBdr>
        <w:top w:val="none" w:sz="0" w:space="0" w:color="auto"/>
        <w:left w:val="none" w:sz="0" w:space="0" w:color="auto"/>
        <w:bottom w:val="none" w:sz="0" w:space="0" w:color="auto"/>
        <w:right w:val="none" w:sz="0" w:space="0" w:color="auto"/>
      </w:divBdr>
    </w:div>
    <w:div w:id="1540892193">
      <w:bodyDiv w:val="1"/>
      <w:marLeft w:val="0"/>
      <w:marRight w:val="0"/>
      <w:marTop w:val="0"/>
      <w:marBottom w:val="0"/>
      <w:divBdr>
        <w:top w:val="none" w:sz="0" w:space="0" w:color="auto"/>
        <w:left w:val="none" w:sz="0" w:space="0" w:color="auto"/>
        <w:bottom w:val="none" w:sz="0" w:space="0" w:color="auto"/>
        <w:right w:val="none" w:sz="0" w:space="0" w:color="auto"/>
      </w:divBdr>
    </w:div>
    <w:div w:id="1545020077">
      <w:bodyDiv w:val="1"/>
      <w:marLeft w:val="0"/>
      <w:marRight w:val="0"/>
      <w:marTop w:val="0"/>
      <w:marBottom w:val="0"/>
      <w:divBdr>
        <w:top w:val="none" w:sz="0" w:space="0" w:color="auto"/>
        <w:left w:val="none" w:sz="0" w:space="0" w:color="auto"/>
        <w:bottom w:val="none" w:sz="0" w:space="0" w:color="auto"/>
        <w:right w:val="none" w:sz="0" w:space="0" w:color="auto"/>
      </w:divBdr>
    </w:div>
    <w:div w:id="1546866684">
      <w:bodyDiv w:val="1"/>
      <w:marLeft w:val="0"/>
      <w:marRight w:val="0"/>
      <w:marTop w:val="0"/>
      <w:marBottom w:val="0"/>
      <w:divBdr>
        <w:top w:val="none" w:sz="0" w:space="0" w:color="auto"/>
        <w:left w:val="none" w:sz="0" w:space="0" w:color="auto"/>
        <w:bottom w:val="none" w:sz="0" w:space="0" w:color="auto"/>
        <w:right w:val="none" w:sz="0" w:space="0" w:color="auto"/>
      </w:divBdr>
    </w:div>
    <w:div w:id="1547989787">
      <w:bodyDiv w:val="1"/>
      <w:marLeft w:val="0"/>
      <w:marRight w:val="0"/>
      <w:marTop w:val="0"/>
      <w:marBottom w:val="0"/>
      <w:divBdr>
        <w:top w:val="none" w:sz="0" w:space="0" w:color="auto"/>
        <w:left w:val="none" w:sz="0" w:space="0" w:color="auto"/>
        <w:bottom w:val="none" w:sz="0" w:space="0" w:color="auto"/>
        <w:right w:val="none" w:sz="0" w:space="0" w:color="auto"/>
      </w:divBdr>
    </w:div>
    <w:div w:id="1560482273">
      <w:bodyDiv w:val="1"/>
      <w:marLeft w:val="0"/>
      <w:marRight w:val="0"/>
      <w:marTop w:val="0"/>
      <w:marBottom w:val="0"/>
      <w:divBdr>
        <w:top w:val="none" w:sz="0" w:space="0" w:color="auto"/>
        <w:left w:val="none" w:sz="0" w:space="0" w:color="auto"/>
        <w:bottom w:val="none" w:sz="0" w:space="0" w:color="auto"/>
        <w:right w:val="none" w:sz="0" w:space="0" w:color="auto"/>
      </w:divBdr>
    </w:div>
    <w:div w:id="1561751830">
      <w:bodyDiv w:val="1"/>
      <w:marLeft w:val="0"/>
      <w:marRight w:val="0"/>
      <w:marTop w:val="0"/>
      <w:marBottom w:val="0"/>
      <w:divBdr>
        <w:top w:val="none" w:sz="0" w:space="0" w:color="auto"/>
        <w:left w:val="none" w:sz="0" w:space="0" w:color="auto"/>
        <w:bottom w:val="none" w:sz="0" w:space="0" w:color="auto"/>
        <w:right w:val="none" w:sz="0" w:space="0" w:color="auto"/>
      </w:divBdr>
    </w:div>
    <w:div w:id="1567762728">
      <w:bodyDiv w:val="1"/>
      <w:marLeft w:val="0"/>
      <w:marRight w:val="0"/>
      <w:marTop w:val="0"/>
      <w:marBottom w:val="0"/>
      <w:divBdr>
        <w:top w:val="none" w:sz="0" w:space="0" w:color="auto"/>
        <w:left w:val="none" w:sz="0" w:space="0" w:color="auto"/>
        <w:bottom w:val="none" w:sz="0" w:space="0" w:color="auto"/>
        <w:right w:val="none" w:sz="0" w:space="0" w:color="auto"/>
      </w:divBdr>
    </w:div>
    <w:div w:id="1586497259">
      <w:bodyDiv w:val="1"/>
      <w:marLeft w:val="0"/>
      <w:marRight w:val="0"/>
      <w:marTop w:val="0"/>
      <w:marBottom w:val="0"/>
      <w:divBdr>
        <w:top w:val="none" w:sz="0" w:space="0" w:color="auto"/>
        <w:left w:val="none" w:sz="0" w:space="0" w:color="auto"/>
        <w:bottom w:val="none" w:sz="0" w:space="0" w:color="auto"/>
        <w:right w:val="none" w:sz="0" w:space="0" w:color="auto"/>
      </w:divBdr>
    </w:div>
    <w:div w:id="1597861261">
      <w:bodyDiv w:val="1"/>
      <w:marLeft w:val="0"/>
      <w:marRight w:val="0"/>
      <w:marTop w:val="0"/>
      <w:marBottom w:val="0"/>
      <w:divBdr>
        <w:top w:val="none" w:sz="0" w:space="0" w:color="auto"/>
        <w:left w:val="none" w:sz="0" w:space="0" w:color="auto"/>
        <w:bottom w:val="none" w:sz="0" w:space="0" w:color="auto"/>
        <w:right w:val="none" w:sz="0" w:space="0" w:color="auto"/>
      </w:divBdr>
    </w:div>
    <w:div w:id="1600065117">
      <w:bodyDiv w:val="1"/>
      <w:marLeft w:val="0"/>
      <w:marRight w:val="0"/>
      <w:marTop w:val="0"/>
      <w:marBottom w:val="0"/>
      <w:divBdr>
        <w:top w:val="none" w:sz="0" w:space="0" w:color="auto"/>
        <w:left w:val="none" w:sz="0" w:space="0" w:color="auto"/>
        <w:bottom w:val="none" w:sz="0" w:space="0" w:color="auto"/>
        <w:right w:val="none" w:sz="0" w:space="0" w:color="auto"/>
      </w:divBdr>
    </w:div>
    <w:div w:id="1601062838">
      <w:bodyDiv w:val="1"/>
      <w:marLeft w:val="0"/>
      <w:marRight w:val="0"/>
      <w:marTop w:val="0"/>
      <w:marBottom w:val="0"/>
      <w:divBdr>
        <w:top w:val="none" w:sz="0" w:space="0" w:color="auto"/>
        <w:left w:val="none" w:sz="0" w:space="0" w:color="auto"/>
        <w:bottom w:val="none" w:sz="0" w:space="0" w:color="auto"/>
        <w:right w:val="none" w:sz="0" w:space="0" w:color="auto"/>
      </w:divBdr>
    </w:div>
    <w:div w:id="1610698149">
      <w:bodyDiv w:val="1"/>
      <w:marLeft w:val="0"/>
      <w:marRight w:val="0"/>
      <w:marTop w:val="0"/>
      <w:marBottom w:val="0"/>
      <w:divBdr>
        <w:top w:val="none" w:sz="0" w:space="0" w:color="auto"/>
        <w:left w:val="none" w:sz="0" w:space="0" w:color="auto"/>
        <w:bottom w:val="none" w:sz="0" w:space="0" w:color="auto"/>
        <w:right w:val="none" w:sz="0" w:space="0" w:color="auto"/>
      </w:divBdr>
    </w:div>
    <w:div w:id="1623269762">
      <w:bodyDiv w:val="1"/>
      <w:marLeft w:val="0"/>
      <w:marRight w:val="0"/>
      <w:marTop w:val="0"/>
      <w:marBottom w:val="0"/>
      <w:divBdr>
        <w:top w:val="none" w:sz="0" w:space="0" w:color="auto"/>
        <w:left w:val="none" w:sz="0" w:space="0" w:color="auto"/>
        <w:bottom w:val="none" w:sz="0" w:space="0" w:color="auto"/>
        <w:right w:val="none" w:sz="0" w:space="0" w:color="auto"/>
      </w:divBdr>
    </w:div>
    <w:div w:id="1637564671">
      <w:bodyDiv w:val="1"/>
      <w:marLeft w:val="0"/>
      <w:marRight w:val="0"/>
      <w:marTop w:val="0"/>
      <w:marBottom w:val="0"/>
      <w:divBdr>
        <w:top w:val="none" w:sz="0" w:space="0" w:color="auto"/>
        <w:left w:val="none" w:sz="0" w:space="0" w:color="auto"/>
        <w:bottom w:val="none" w:sz="0" w:space="0" w:color="auto"/>
        <w:right w:val="none" w:sz="0" w:space="0" w:color="auto"/>
      </w:divBdr>
    </w:div>
    <w:div w:id="1638754583">
      <w:bodyDiv w:val="1"/>
      <w:marLeft w:val="0"/>
      <w:marRight w:val="0"/>
      <w:marTop w:val="0"/>
      <w:marBottom w:val="0"/>
      <w:divBdr>
        <w:top w:val="none" w:sz="0" w:space="0" w:color="auto"/>
        <w:left w:val="none" w:sz="0" w:space="0" w:color="auto"/>
        <w:bottom w:val="none" w:sz="0" w:space="0" w:color="auto"/>
        <w:right w:val="none" w:sz="0" w:space="0" w:color="auto"/>
      </w:divBdr>
    </w:div>
    <w:div w:id="1642881092">
      <w:bodyDiv w:val="1"/>
      <w:marLeft w:val="0"/>
      <w:marRight w:val="0"/>
      <w:marTop w:val="0"/>
      <w:marBottom w:val="0"/>
      <w:divBdr>
        <w:top w:val="none" w:sz="0" w:space="0" w:color="auto"/>
        <w:left w:val="none" w:sz="0" w:space="0" w:color="auto"/>
        <w:bottom w:val="none" w:sz="0" w:space="0" w:color="auto"/>
        <w:right w:val="none" w:sz="0" w:space="0" w:color="auto"/>
      </w:divBdr>
    </w:div>
    <w:div w:id="1644306236">
      <w:bodyDiv w:val="1"/>
      <w:marLeft w:val="0"/>
      <w:marRight w:val="0"/>
      <w:marTop w:val="0"/>
      <w:marBottom w:val="0"/>
      <w:divBdr>
        <w:top w:val="none" w:sz="0" w:space="0" w:color="auto"/>
        <w:left w:val="none" w:sz="0" w:space="0" w:color="auto"/>
        <w:bottom w:val="none" w:sz="0" w:space="0" w:color="auto"/>
        <w:right w:val="none" w:sz="0" w:space="0" w:color="auto"/>
      </w:divBdr>
    </w:div>
    <w:div w:id="1660689053">
      <w:bodyDiv w:val="1"/>
      <w:marLeft w:val="0"/>
      <w:marRight w:val="0"/>
      <w:marTop w:val="0"/>
      <w:marBottom w:val="0"/>
      <w:divBdr>
        <w:top w:val="none" w:sz="0" w:space="0" w:color="auto"/>
        <w:left w:val="none" w:sz="0" w:space="0" w:color="auto"/>
        <w:bottom w:val="none" w:sz="0" w:space="0" w:color="auto"/>
        <w:right w:val="none" w:sz="0" w:space="0" w:color="auto"/>
      </w:divBdr>
    </w:div>
    <w:div w:id="1680110615">
      <w:bodyDiv w:val="1"/>
      <w:marLeft w:val="0"/>
      <w:marRight w:val="0"/>
      <w:marTop w:val="0"/>
      <w:marBottom w:val="0"/>
      <w:divBdr>
        <w:top w:val="none" w:sz="0" w:space="0" w:color="auto"/>
        <w:left w:val="none" w:sz="0" w:space="0" w:color="auto"/>
        <w:bottom w:val="none" w:sz="0" w:space="0" w:color="auto"/>
        <w:right w:val="none" w:sz="0" w:space="0" w:color="auto"/>
      </w:divBdr>
    </w:div>
    <w:div w:id="1697660400">
      <w:bodyDiv w:val="1"/>
      <w:marLeft w:val="0"/>
      <w:marRight w:val="0"/>
      <w:marTop w:val="0"/>
      <w:marBottom w:val="0"/>
      <w:divBdr>
        <w:top w:val="none" w:sz="0" w:space="0" w:color="auto"/>
        <w:left w:val="none" w:sz="0" w:space="0" w:color="auto"/>
        <w:bottom w:val="none" w:sz="0" w:space="0" w:color="auto"/>
        <w:right w:val="none" w:sz="0" w:space="0" w:color="auto"/>
      </w:divBdr>
    </w:div>
    <w:div w:id="1703633815">
      <w:bodyDiv w:val="1"/>
      <w:marLeft w:val="0"/>
      <w:marRight w:val="0"/>
      <w:marTop w:val="0"/>
      <w:marBottom w:val="0"/>
      <w:divBdr>
        <w:top w:val="none" w:sz="0" w:space="0" w:color="auto"/>
        <w:left w:val="none" w:sz="0" w:space="0" w:color="auto"/>
        <w:bottom w:val="none" w:sz="0" w:space="0" w:color="auto"/>
        <w:right w:val="none" w:sz="0" w:space="0" w:color="auto"/>
      </w:divBdr>
    </w:div>
    <w:div w:id="1734043182">
      <w:bodyDiv w:val="1"/>
      <w:marLeft w:val="0"/>
      <w:marRight w:val="0"/>
      <w:marTop w:val="0"/>
      <w:marBottom w:val="0"/>
      <w:divBdr>
        <w:top w:val="none" w:sz="0" w:space="0" w:color="auto"/>
        <w:left w:val="none" w:sz="0" w:space="0" w:color="auto"/>
        <w:bottom w:val="none" w:sz="0" w:space="0" w:color="auto"/>
        <w:right w:val="none" w:sz="0" w:space="0" w:color="auto"/>
      </w:divBdr>
    </w:div>
    <w:div w:id="1755396449">
      <w:bodyDiv w:val="1"/>
      <w:marLeft w:val="0"/>
      <w:marRight w:val="0"/>
      <w:marTop w:val="0"/>
      <w:marBottom w:val="0"/>
      <w:divBdr>
        <w:top w:val="none" w:sz="0" w:space="0" w:color="auto"/>
        <w:left w:val="none" w:sz="0" w:space="0" w:color="auto"/>
        <w:bottom w:val="none" w:sz="0" w:space="0" w:color="auto"/>
        <w:right w:val="none" w:sz="0" w:space="0" w:color="auto"/>
      </w:divBdr>
    </w:div>
    <w:div w:id="1757169661">
      <w:bodyDiv w:val="1"/>
      <w:marLeft w:val="0"/>
      <w:marRight w:val="0"/>
      <w:marTop w:val="0"/>
      <w:marBottom w:val="0"/>
      <w:divBdr>
        <w:top w:val="none" w:sz="0" w:space="0" w:color="auto"/>
        <w:left w:val="none" w:sz="0" w:space="0" w:color="auto"/>
        <w:bottom w:val="none" w:sz="0" w:space="0" w:color="auto"/>
        <w:right w:val="none" w:sz="0" w:space="0" w:color="auto"/>
      </w:divBdr>
    </w:div>
    <w:div w:id="1772778773">
      <w:bodyDiv w:val="1"/>
      <w:marLeft w:val="0"/>
      <w:marRight w:val="0"/>
      <w:marTop w:val="0"/>
      <w:marBottom w:val="0"/>
      <w:divBdr>
        <w:top w:val="none" w:sz="0" w:space="0" w:color="auto"/>
        <w:left w:val="none" w:sz="0" w:space="0" w:color="auto"/>
        <w:bottom w:val="none" w:sz="0" w:space="0" w:color="auto"/>
        <w:right w:val="none" w:sz="0" w:space="0" w:color="auto"/>
      </w:divBdr>
    </w:div>
    <w:div w:id="1787964632">
      <w:bodyDiv w:val="1"/>
      <w:marLeft w:val="0"/>
      <w:marRight w:val="0"/>
      <w:marTop w:val="0"/>
      <w:marBottom w:val="0"/>
      <w:divBdr>
        <w:top w:val="none" w:sz="0" w:space="0" w:color="auto"/>
        <w:left w:val="none" w:sz="0" w:space="0" w:color="auto"/>
        <w:bottom w:val="none" w:sz="0" w:space="0" w:color="auto"/>
        <w:right w:val="none" w:sz="0" w:space="0" w:color="auto"/>
      </w:divBdr>
    </w:div>
    <w:div w:id="1800762973">
      <w:bodyDiv w:val="1"/>
      <w:marLeft w:val="0"/>
      <w:marRight w:val="0"/>
      <w:marTop w:val="0"/>
      <w:marBottom w:val="0"/>
      <w:divBdr>
        <w:top w:val="none" w:sz="0" w:space="0" w:color="auto"/>
        <w:left w:val="none" w:sz="0" w:space="0" w:color="auto"/>
        <w:bottom w:val="none" w:sz="0" w:space="0" w:color="auto"/>
        <w:right w:val="none" w:sz="0" w:space="0" w:color="auto"/>
      </w:divBdr>
    </w:div>
    <w:div w:id="1802265099">
      <w:bodyDiv w:val="1"/>
      <w:marLeft w:val="0"/>
      <w:marRight w:val="0"/>
      <w:marTop w:val="0"/>
      <w:marBottom w:val="0"/>
      <w:divBdr>
        <w:top w:val="none" w:sz="0" w:space="0" w:color="auto"/>
        <w:left w:val="none" w:sz="0" w:space="0" w:color="auto"/>
        <w:bottom w:val="none" w:sz="0" w:space="0" w:color="auto"/>
        <w:right w:val="none" w:sz="0" w:space="0" w:color="auto"/>
      </w:divBdr>
    </w:div>
    <w:div w:id="1806466717">
      <w:bodyDiv w:val="1"/>
      <w:marLeft w:val="0"/>
      <w:marRight w:val="0"/>
      <w:marTop w:val="0"/>
      <w:marBottom w:val="0"/>
      <w:divBdr>
        <w:top w:val="none" w:sz="0" w:space="0" w:color="auto"/>
        <w:left w:val="none" w:sz="0" w:space="0" w:color="auto"/>
        <w:bottom w:val="none" w:sz="0" w:space="0" w:color="auto"/>
        <w:right w:val="none" w:sz="0" w:space="0" w:color="auto"/>
      </w:divBdr>
    </w:div>
    <w:div w:id="1819494903">
      <w:bodyDiv w:val="1"/>
      <w:marLeft w:val="0"/>
      <w:marRight w:val="0"/>
      <w:marTop w:val="0"/>
      <w:marBottom w:val="0"/>
      <w:divBdr>
        <w:top w:val="none" w:sz="0" w:space="0" w:color="auto"/>
        <w:left w:val="none" w:sz="0" w:space="0" w:color="auto"/>
        <w:bottom w:val="none" w:sz="0" w:space="0" w:color="auto"/>
        <w:right w:val="none" w:sz="0" w:space="0" w:color="auto"/>
      </w:divBdr>
    </w:div>
    <w:div w:id="1841659718">
      <w:bodyDiv w:val="1"/>
      <w:marLeft w:val="0"/>
      <w:marRight w:val="0"/>
      <w:marTop w:val="0"/>
      <w:marBottom w:val="0"/>
      <w:divBdr>
        <w:top w:val="none" w:sz="0" w:space="0" w:color="auto"/>
        <w:left w:val="none" w:sz="0" w:space="0" w:color="auto"/>
        <w:bottom w:val="none" w:sz="0" w:space="0" w:color="auto"/>
        <w:right w:val="none" w:sz="0" w:space="0" w:color="auto"/>
      </w:divBdr>
    </w:div>
    <w:div w:id="1855653953">
      <w:bodyDiv w:val="1"/>
      <w:marLeft w:val="0"/>
      <w:marRight w:val="0"/>
      <w:marTop w:val="0"/>
      <w:marBottom w:val="0"/>
      <w:divBdr>
        <w:top w:val="none" w:sz="0" w:space="0" w:color="auto"/>
        <w:left w:val="none" w:sz="0" w:space="0" w:color="auto"/>
        <w:bottom w:val="none" w:sz="0" w:space="0" w:color="auto"/>
        <w:right w:val="none" w:sz="0" w:space="0" w:color="auto"/>
      </w:divBdr>
    </w:div>
    <w:div w:id="1859999005">
      <w:bodyDiv w:val="1"/>
      <w:marLeft w:val="0"/>
      <w:marRight w:val="0"/>
      <w:marTop w:val="0"/>
      <w:marBottom w:val="0"/>
      <w:divBdr>
        <w:top w:val="none" w:sz="0" w:space="0" w:color="auto"/>
        <w:left w:val="none" w:sz="0" w:space="0" w:color="auto"/>
        <w:bottom w:val="none" w:sz="0" w:space="0" w:color="auto"/>
        <w:right w:val="none" w:sz="0" w:space="0" w:color="auto"/>
      </w:divBdr>
    </w:div>
    <w:div w:id="1870021894">
      <w:bodyDiv w:val="1"/>
      <w:marLeft w:val="0"/>
      <w:marRight w:val="0"/>
      <w:marTop w:val="0"/>
      <w:marBottom w:val="0"/>
      <w:divBdr>
        <w:top w:val="none" w:sz="0" w:space="0" w:color="auto"/>
        <w:left w:val="none" w:sz="0" w:space="0" w:color="auto"/>
        <w:bottom w:val="none" w:sz="0" w:space="0" w:color="auto"/>
        <w:right w:val="none" w:sz="0" w:space="0" w:color="auto"/>
      </w:divBdr>
    </w:div>
    <w:div w:id="1870752618">
      <w:bodyDiv w:val="1"/>
      <w:marLeft w:val="0"/>
      <w:marRight w:val="0"/>
      <w:marTop w:val="0"/>
      <w:marBottom w:val="0"/>
      <w:divBdr>
        <w:top w:val="none" w:sz="0" w:space="0" w:color="auto"/>
        <w:left w:val="none" w:sz="0" w:space="0" w:color="auto"/>
        <w:bottom w:val="none" w:sz="0" w:space="0" w:color="auto"/>
        <w:right w:val="none" w:sz="0" w:space="0" w:color="auto"/>
      </w:divBdr>
    </w:div>
    <w:div w:id="1871602124">
      <w:bodyDiv w:val="1"/>
      <w:marLeft w:val="0"/>
      <w:marRight w:val="0"/>
      <w:marTop w:val="0"/>
      <w:marBottom w:val="0"/>
      <w:divBdr>
        <w:top w:val="none" w:sz="0" w:space="0" w:color="auto"/>
        <w:left w:val="none" w:sz="0" w:space="0" w:color="auto"/>
        <w:bottom w:val="none" w:sz="0" w:space="0" w:color="auto"/>
        <w:right w:val="none" w:sz="0" w:space="0" w:color="auto"/>
      </w:divBdr>
    </w:div>
    <w:div w:id="1949658152">
      <w:bodyDiv w:val="1"/>
      <w:marLeft w:val="0"/>
      <w:marRight w:val="0"/>
      <w:marTop w:val="0"/>
      <w:marBottom w:val="0"/>
      <w:divBdr>
        <w:top w:val="none" w:sz="0" w:space="0" w:color="auto"/>
        <w:left w:val="none" w:sz="0" w:space="0" w:color="auto"/>
        <w:bottom w:val="none" w:sz="0" w:space="0" w:color="auto"/>
        <w:right w:val="none" w:sz="0" w:space="0" w:color="auto"/>
      </w:divBdr>
    </w:div>
    <w:div w:id="1961378648">
      <w:bodyDiv w:val="1"/>
      <w:marLeft w:val="0"/>
      <w:marRight w:val="0"/>
      <w:marTop w:val="0"/>
      <w:marBottom w:val="0"/>
      <w:divBdr>
        <w:top w:val="none" w:sz="0" w:space="0" w:color="auto"/>
        <w:left w:val="none" w:sz="0" w:space="0" w:color="auto"/>
        <w:bottom w:val="none" w:sz="0" w:space="0" w:color="auto"/>
        <w:right w:val="none" w:sz="0" w:space="0" w:color="auto"/>
      </w:divBdr>
    </w:div>
    <w:div w:id="1989431675">
      <w:bodyDiv w:val="1"/>
      <w:marLeft w:val="0"/>
      <w:marRight w:val="0"/>
      <w:marTop w:val="0"/>
      <w:marBottom w:val="0"/>
      <w:divBdr>
        <w:top w:val="none" w:sz="0" w:space="0" w:color="auto"/>
        <w:left w:val="none" w:sz="0" w:space="0" w:color="auto"/>
        <w:bottom w:val="none" w:sz="0" w:space="0" w:color="auto"/>
        <w:right w:val="none" w:sz="0" w:space="0" w:color="auto"/>
      </w:divBdr>
    </w:div>
    <w:div w:id="1992100613">
      <w:bodyDiv w:val="1"/>
      <w:marLeft w:val="0"/>
      <w:marRight w:val="0"/>
      <w:marTop w:val="0"/>
      <w:marBottom w:val="0"/>
      <w:divBdr>
        <w:top w:val="none" w:sz="0" w:space="0" w:color="auto"/>
        <w:left w:val="none" w:sz="0" w:space="0" w:color="auto"/>
        <w:bottom w:val="none" w:sz="0" w:space="0" w:color="auto"/>
        <w:right w:val="none" w:sz="0" w:space="0" w:color="auto"/>
      </w:divBdr>
    </w:div>
    <w:div w:id="1995260867">
      <w:bodyDiv w:val="1"/>
      <w:marLeft w:val="0"/>
      <w:marRight w:val="0"/>
      <w:marTop w:val="0"/>
      <w:marBottom w:val="0"/>
      <w:divBdr>
        <w:top w:val="none" w:sz="0" w:space="0" w:color="auto"/>
        <w:left w:val="none" w:sz="0" w:space="0" w:color="auto"/>
        <w:bottom w:val="none" w:sz="0" w:space="0" w:color="auto"/>
        <w:right w:val="none" w:sz="0" w:space="0" w:color="auto"/>
      </w:divBdr>
    </w:div>
    <w:div w:id="2027972815">
      <w:bodyDiv w:val="1"/>
      <w:marLeft w:val="0"/>
      <w:marRight w:val="0"/>
      <w:marTop w:val="0"/>
      <w:marBottom w:val="0"/>
      <w:divBdr>
        <w:top w:val="none" w:sz="0" w:space="0" w:color="auto"/>
        <w:left w:val="none" w:sz="0" w:space="0" w:color="auto"/>
        <w:bottom w:val="none" w:sz="0" w:space="0" w:color="auto"/>
        <w:right w:val="none" w:sz="0" w:space="0" w:color="auto"/>
      </w:divBdr>
    </w:div>
    <w:div w:id="2033803435">
      <w:bodyDiv w:val="1"/>
      <w:marLeft w:val="0"/>
      <w:marRight w:val="0"/>
      <w:marTop w:val="0"/>
      <w:marBottom w:val="0"/>
      <w:divBdr>
        <w:top w:val="none" w:sz="0" w:space="0" w:color="auto"/>
        <w:left w:val="none" w:sz="0" w:space="0" w:color="auto"/>
        <w:bottom w:val="none" w:sz="0" w:space="0" w:color="auto"/>
        <w:right w:val="none" w:sz="0" w:space="0" w:color="auto"/>
      </w:divBdr>
    </w:div>
    <w:div w:id="2050719007">
      <w:bodyDiv w:val="1"/>
      <w:marLeft w:val="0"/>
      <w:marRight w:val="0"/>
      <w:marTop w:val="0"/>
      <w:marBottom w:val="0"/>
      <w:divBdr>
        <w:top w:val="none" w:sz="0" w:space="0" w:color="auto"/>
        <w:left w:val="none" w:sz="0" w:space="0" w:color="auto"/>
        <w:bottom w:val="none" w:sz="0" w:space="0" w:color="auto"/>
        <w:right w:val="none" w:sz="0" w:space="0" w:color="auto"/>
      </w:divBdr>
    </w:div>
    <w:div w:id="2075005041">
      <w:bodyDiv w:val="1"/>
      <w:marLeft w:val="0"/>
      <w:marRight w:val="0"/>
      <w:marTop w:val="0"/>
      <w:marBottom w:val="0"/>
      <w:divBdr>
        <w:top w:val="none" w:sz="0" w:space="0" w:color="auto"/>
        <w:left w:val="none" w:sz="0" w:space="0" w:color="auto"/>
        <w:bottom w:val="none" w:sz="0" w:space="0" w:color="auto"/>
        <w:right w:val="none" w:sz="0" w:space="0" w:color="auto"/>
      </w:divBdr>
    </w:div>
    <w:div w:id="2118787945">
      <w:bodyDiv w:val="1"/>
      <w:marLeft w:val="0"/>
      <w:marRight w:val="0"/>
      <w:marTop w:val="0"/>
      <w:marBottom w:val="0"/>
      <w:divBdr>
        <w:top w:val="none" w:sz="0" w:space="0" w:color="auto"/>
        <w:left w:val="none" w:sz="0" w:space="0" w:color="auto"/>
        <w:bottom w:val="none" w:sz="0" w:space="0" w:color="auto"/>
        <w:right w:val="none" w:sz="0" w:space="0" w:color="auto"/>
      </w:divBdr>
    </w:div>
    <w:div w:id="2138377832">
      <w:bodyDiv w:val="1"/>
      <w:marLeft w:val="0"/>
      <w:marRight w:val="0"/>
      <w:marTop w:val="0"/>
      <w:marBottom w:val="0"/>
      <w:divBdr>
        <w:top w:val="none" w:sz="0" w:space="0" w:color="auto"/>
        <w:left w:val="none" w:sz="0" w:space="0" w:color="auto"/>
        <w:bottom w:val="none" w:sz="0" w:space="0" w:color="auto"/>
        <w:right w:val="none" w:sz="0" w:space="0" w:color="auto"/>
      </w:divBdr>
    </w:div>
    <w:div w:id="2142460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rdentlearning.com/blog/what-is-the-kirkpatrick-model/" TargetMode="External"/><Relationship Id="rId18" Type="http://schemas.openxmlformats.org/officeDocument/2006/relationships/hyperlink" Target="https://www.cgsinc.com/blog/improve-ld-continuous-learning-and-feedback-loops-lrn" TargetMode="External"/><Relationship Id="rId26" Type="http://schemas.openxmlformats.org/officeDocument/2006/relationships/hyperlink" Target="https://cpduk.co.uk/news/the-importance-of-customized-training-in-the-modern-workplace/" TargetMode="External"/><Relationship Id="rId39" Type="http://schemas.openxmlformats.org/officeDocument/2006/relationships/hyperlink" Target="https://www.allencomm.com/blog/2016/07/improve-your-training-program-with-pilot/" TargetMode="External"/><Relationship Id="rId21" Type="http://schemas.openxmlformats.org/officeDocument/2006/relationships/hyperlink" Target="https://www.cipd.org/uk/knowledge/factsheets/workforce-planning-factsheet/" TargetMode="External"/><Relationship Id="rId34" Type="http://schemas.openxmlformats.org/officeDocument/2006/relationships/hyperlink" Target="https://www.hrdconnect.com/2022/11/04/developing-a-digital-mindset-how-digitally-literate-is-your-ld-team/" TargetMode="External"/><Relationship Id="rId42" Type="http://schemas.openxmlformats.org/officeDocument/2006/relationships/hyperlink" Target="https://www.loom.com/pricing/" TargetMode="External"/><Relationship Id="rId47" Type="http://schemas.openxmlformats.org/officeDocument/2006/relationships/hyperlink" Target="https://gsole.org/olor/ep/2023.09.20" TargetMode="External"/><Relationship Id="rId50" Type="http://schemas.openxmlformats.org/officeDocument/2006/relationships/hyperlink" Target="https://www.linkedin.com/pulse/learning-development-from-onboarding-digital-adoption-onscreendap-jdsff/" TargetMode="External"/><Relationship Id="rId55" Type="http://schemas.openxmlformats.org/officeDocument/2006/relationships/hyperlink" Target="https://www.peoplemanagement.co.uk/article/1858917/five-ways-l-d-leaders-use-ai-learning-%E2%80%93-right/" TargetMode="External"/><Relationship Id="rId63"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www.caveolearning.com/blog/learning-communications-plan" TargetMode="External"/><Relationship Id="rId29" Type="http://schemas.openxmlformats.org/officeDocument/2006/relationships/hyperlink" Target="https://trainingindustry.com/articles/strategy-alignment-and-planning/an-ld-roadmap-for-the-modern-workforce-seo-ei/" TargetMode="External"/><Relationship Id="rId11" Type="http://schemas.openxmlformats.org/officeDocument/2006/relationships/image" Target="media/image5.jpeg"/><Relationship Id="rId24" Type="http://schemas.openxmlformats.org/officeDocument/2006/relationships/hyperlink" Target="https://corporate.britishcouncil.org/insights/evolving-landscape-learning-and-development-2023/" TargetMode="External"/><Relationship Id="rId32" Type="http://schemas.openxmlformats.org/officeDocument/2006/relationships/hyperlink" Target="https://elearningindustry.com/pros-and-cons-of-gamification" TargetMode="External"/><Relationship Id="rId37" Type="http://schemas.openxmlformats.org/officeDocument/2006/relationships/hyperlink" Target="https://www.animaker.com/hub/ai-video-for-learning-and-development/" TargetMode="External"/><Relationship Id="rId40" Type="http://schemas.openxmlformats.org/officeDocument/2006/relationships/hyperlink" Target="https://support.loom.com/hc/en-us/articles/360002228758-GDPR-compliance/" TargetMode="External"/><Relationship Id="rId45" Type="http://schemas.openxmlformats.org/officeDocument/2006/relationships/hyperlink" Target="https://www.peoplemanagement.co.uk/article/1743804/digital-learning-friend-foe" TargetMode="External"/><Relationship Id="rId53" Type="http://schemas.openxmlformats.org/officeDocument/2006/relationships/hyperlink" Target="https://www.linkedin.com/pulse/how-use-adult-learning-theories-create-effective-training-rajput/" TargetMode="External"/><Relationship Id="rId58" Type="http://schemas.openxmlformats.org/officeDocument/2006/relationships/hyperlink" Target="https://www.skillshub.com/5-learning-development-strategy-examples/" TargetMode="External"/><Relationship Id="rId5" Type="http://schemas.openxmlformats.org/officeDocument/2006/relationships/webSettings" Target="webSettings.xml"/><Relationship Id="rId61" Type="http://schemas.openxmlformats.org/officeDocument/2006/relationships/hyperlink" Target="https://www.valamis.com/blog/learning-and-development-strategy/" TargetMode="External"/><Relationship Id="rId19" Type="http://schemas.openxmlformats.org/officeDocument/2006/relationships/hyperlink" Target="https://www.cipd.org/uk/knowledge/factsheets/strategy-development-factsheet/" TargetMode="External"/><Relationship Id="rId14" Type="http://schemas.openxmlformats.org/officeDocument/2006/relationships/hyperlink" Target="https://scholarworks.waldenu.edu/dissertations/3384/" TargetMode="External"/><Relationship Id="rId22" Type="http://schemas.openxmlformats.org/officeDocument/2006/relationships/hyperlink" Target="https://www.growthengineering.co.uk/what-is-malcolm-knowles-adult-learning-theory/" TargetMode="External"/><Relationship Id="rId27" Type="http://schemas.openxmlformats.org/officeDocument/2006/relationships/hyperlink" Target="https://www.deloitte.com/au/en/services/economics/analysis/business-return-learning-development.html/" TargetMode="External"/><Relationship Id="rId30" Type="http://schemas.openxmlformats.org/officeDocument/2006/relationships/hyperlink" Target="https://factorialhr.co.uk/blog/ld-learning-and-development-methods/" TargetMode="External"/><Relationship Id="rId35" Type="http://schemas.openxmlformats.org/officeDocument/2006/relationships/hyperlink" Target="https://www.peoplemanagement.co.uk/article/1743865/equipping-learners-requires-external-awareness" TargetMode="External"/><Relationship Id="rId43" Type="http://schemas.openxmlformats.org/officeDocument/2006/relationships/hyperlink" Target="https://www.loom.com/use-case/" TargetMode="External"/><Relationship Id="rId48" Type="http://schemas.openxmlformats.org/officeDocument/2006/relationships/hyperlink" Target="https://trainingindustry.com/articles/measurement-and-analytics/how-to-prove-training-impact-and-measure-training-outcomes/" TargetMode="External"/><Relationship Id="rId56" Type="http://schemas.openxmlformats.org/officeDocument/2006/relationships/hyperlink" Target="https://hbr.org/2023/10/evaluating-roi-on-your-companys-learning-and-development-initiatives/" TargetMode="External"/><Relationship Id="rId8" Type="http://schemas.openxmlformats.org/officeDocument/2006/relationships/image" Target="media/image3.svg"/><Relationship Id="rId51" Type="http://schemas.openxmlformats.org/officeDocument/2006/relationships/hyperlink" Target="https://elearningindustry.com/the-adult-learning-theory-andragogy-of-malcolm-knowles" TargetMode="External"/><Relationship Id="rId3" Type="http://schemas.openxmlformats.org/officeDocument/2006/relationships/styles" Target="styles.xml"/><Relationship Id="rId12" Type="http://schemas.openxmlformats.org/officeDocument/2006/relationships/hyperlink" Target="https://pages.theaccessgroup.com/Access-Learning-Empowering-your-Talent-Guide.html/" TargetMode="External"/><Relationship Id="rId17" Type="http://schemas.openxmlformats.org/officeDocument/2006/relationships/hyperlink" Target="https://hbr.org/2022/11/using-simulations-to-upskill-employees/" TargetMode="External"/><Relationship Id="rId25" Type="http://schemas.openxmlformats.org/officeDocument/2006/relationships/hyperlink" Target="https://corporate.britishcouncil.org/insights/lds-essential-role-shaping-learning-culture/" TargetMode="External"/><Relationship Id="rId33" Type="http://schemas.openxmlformats.org/officeDocument/2006/relationships/hyperlink" Target="https://inclusioncloud.com/insights/blog/digital-literacy-ai/" TargetMode="External"/><Relationship Id="rId38" Type="http://schemas.openxmlformats.org/officeDocument/2006/relationships/hyperlink" Target="https://trainingindustry.com/articles/strategy-alignment-and-planning/ld-trends-in-2024-shaping-future-workforces-and-optimizing-learning-as-a-business-seo-ei/" TargetMode="External"/><Relationship Id="rId46" Type="http://schemas.openxmlformats.org/officeDocument/2006/relationships/hyperlink" Target="https://www.accountingweb.co.uk/community/blogs/trent-mclaren/how-video-software-loom-is-changing-client-education" TargetMode="External"/><Relationship Id="rId59" Type="http://schemas.openxmlformats.org/officeDocument/2006/relationships/hyperlink" Target="https://www.gethownow.com/blog/how-to-get-people-sharing-knowledge-in-the-workplace/" TargetMode="External"/><Relationship Id="rId20" Type="http://schemas.openxmlformats.org/officeDocument/2006/relationships/hyperlink" Target="https://www.cipd.org/uk/knowledge/factsheets/learning-needs-factsheet/" TargetMode="External"/><Relationship Id="rId41" Type="http://schemas.openxmlformats.org/officeDocument/2006/relationships/hyperlink" Target="https://support.loom.com/hc/en-us/articles/360002158057-What-is-Loom" TargetMode="External"/><Relationship Id="rId54" Type="http://schemas.openxmlformats.org/officeDocument/2006/relationships/hyperlink" Target="https://www.sessionlab.com/blog/learning-development-strategy/"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www.mckinsey.com/capabilities/people-and-organizational-performance/our-insights/the-essential-components-of-a-successful-l-and-d-strategy/" TargetMode="External"/><Relationship Id="rId23" Type="http://schemas.openxmlformats.org/officeDocument/2006/relationships/hyperlink" Target="https://www.continu.com/blog/learning-and-development-strategy/" TargetMode="External"/><Relationship Id="rId28" Type="http://schemas.openxmlformats.org/officeDocument/2006/relationships/hyperlink" Target="https://www.structural-learning.com/post/social-learning-theory-bandura/" TargetMode="External"/><Relationship Id="rId36" Type="http://schemas.openxmlformats.org/officeDocument/2006/relationships/hyperlink" Target="https://www.mckinsey.com/capabilities/people-and-organizational-performance/our-insights/the-new-possible-how-hr-can-help-build-the-organization-of-the-future/" TargetMode="External"/><Relationship Id="rId49" Type="http://schemas.openxmlformats.org/officeDocument/2006/relationships/hyperlink" Target="https://open.ncl.ac.uk/theories/1/technology-acceptance-model/" TargetMode="External"/><Relationship Id="rId57" Type="http://schemas.openxmlformats.org/officeDocument/2006/relationships/hyperlink" Target="https://www.simplypsychology.org/learning-kolb.html/" TargetMode="External"/><Relationship Id="rId10" Type="http://schemas.openxmlformats.org/officeDocument/2006/relationships/hyperlink" Target="https://www.ictworks.org/are-massive-open-online-courses-massive-opportunity-or-massive-hype/" TargetMode="External"/><Relationship Id="rId31" Type="http://schemas.openxmlformats.org/officeDocument/2006/relationships/hyperlink" Target="https://www.filmbaker.com/blog/emerging-technologies-and-trends-ofvideo/" TargetMode="External"/><Relationship Id="rId44" Type="http://schemas.openxmlformats.org/officeDocument/2006/relationships/hyperlink" Target="https://www2.deloitte.com/xe/en/insights/focus/technology-and-the-future-of-work/reskilling-the-workforce.html" TargetMode="External"/><Relationship Id="rId52" Type="http://schemas.openxmlformats.org/officeDocument/2006/relationships/hyperlink" Target="https://www.linkedin.com/pulse/focus-business-needs-just-ld-priorities-thaiza-catarina/" TargetMode="External"/><Relationship Id="rId60" Type="http://schemas.openxmlformats.org/officeDocument/2006/relationships/hyperlink" Target="https://elearningindustry.com/ai-driven-digital-transformation-in-learning-and-development/" TargetMode="External"/><Relationship Id="rId4" Type="http://schemas.openxmlformats.org/officeDocument/2006/relationships/settings" Target="settings.xml"/><Relationship Id="rId9"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Placeholder4</b:Tag>
    <b:RefOrder>45</b:RefOrder>
  </b:Source>
  <b:Source xmlns:b="http://schemas.openxmlformats.org/officeDocument/2006/bibliography" xmlns="http://schemas.openxmlformats.org/officeDocument/2006/bibliography">
    <b:Tag>Placeholder5</b:Tag>
    <b:RefOrder>46</b:RefOrder>
  </b:Source>
  <b:Source xmlns:b="http://schemas.openxmlformats.org/officeDocument/2006/bibliography" xmlns="http://schemas.openxmlformats.org/officeDocument/2006/bibliography">
    <b:Tag>Placeholder6</b:Tag>
    <b:RefOrder>47</b:RefOrder>
  </b:Source>
  <b:Source xmlns:b="http://schemas.openxmlformats.org/officeDocument/2006/bibliography" xmlns="http://schemas.openxmlformats.org/officeDocument/2006/bibliography">
    <b:Tag>Placeholder7</b:Tag>
    <b:RefOrder>48</b:RefOrder>
  </b:Source>
  <b:Source xmlns:b="http://schemas.openxmlformats.org/officeDocument/2006/bibliography" xmlns="http://schemas.openxmlformats.org/officeDocument/2006/bibliography">
    <b:Tag>Placeholder8</b:Tag>
    <b:RefOrder>49</b:RefOrder>
  </b:Source>
  <b:Source xmlns:b="http://schemas.openxmlformats.org/officeDocument/2006/bibliography" xmlns="http://schemas.openxmlformats.org/officeDocument/2006/bibliography">
    <b:Tag>Placeholder9</b:Tag>
    <b:RefOrder>50</b:RefOrder>
  </b:Source>
  <b:Source xmlns:b="http://schemas.openxmlformats.org/officeDocument/2006/bibliography" xmlns="http://schemas.openxmlformats.org/officeDocument/2006/bibliography">
    <b:Tag>Placeholder11</b:Tag>
    <b:RefOrder>51</b:RefOrder>
  </b:Source>
  <b:Source xmlns:b="http://schemas.openxmlformats.org/officeDocument/2006/bibliography" xmlns="http://schemas.openxmlformats.org/officeDocument/2006/bibliography">
    <b:Tag>Placeholder12</b:Tag>
    <b:RefOrder>52</b:RefOrder>
  </b:Source>
  <b:Source xmlns:b="http://schemas.openxmlformats.org/officeDocument/2006/bibliography" xmlns="http://schemas.openxmlformats.org/officeDocument/2006/bibliography">
    <b:Tag>Placeholder13</b:Tag>
    <b:RefOrder>53</b:RefOrder>
  </b:Source>
  <b:Source xmlns:b="http://schemas.openxmlformats.org/officeDocument/2006/bibliography" xmlns="http://schemas.openxmlformats.org/officeDocument/2006/bibliography">
    <b:Tag>Placeholder14</b:Tag>
    <b:RefOrder>54</b:RefOrder>
  </b:Source>
  <b:Source xmlns:b="http://schemas.openxmlformats.org/officeDocument/2006/bibliography" xmlns="http://schemas.openxmlformats.org/officeDocument/2006/bibliography">
    <b:Tag>Placeholder15</b:Tag>
    <b:RefOrder>55</b:RefOrder>
  </b:Source>
  <b:Source xmlns:b="http://schemas.openxmlformats.org/officeDocument/2006/bibliography" xmlns="http://schemas.openxmlformats.org/officeDocument/2006/bibliography">
    <b:Tag>Placeholder16</b:Tag>
    <b:RefOrder>56</b:RefOrder>
  </b:Source>
  <b:Source xmlns:b="http://schemas.openxmlformats.org/officeDocument/2006/bibliography" xmlns="http://schemas.openxmlformats.org/officeDocument/2006/bibliography">
    <b:Tag>Placeholder17</b:Tag>
    <b:RefOrder>57</b:RefOrder>
  </b:Source>
  <b:Source xmlns:b="http://schemas.openxmlformats.org/officeDocument/2006/bibliography" xmlns="http://schemas.openxmlformats.org/officeDocument/2006/bibliography">
    <b:Tag>Placeholder18</b:Tag>
    <b:RefOrder>58</b:RefOrder>
  </b:Source>
  <b:Source xmlns:b="http://schemas.openxmlformats.org/officeDocument/2006/bibliography" xmlns="http://schemas.openxmlformats.org/officeDocument/2006/bibliography">
    <b:Tag>Placeholder19</b:Tag>
    <b:RefOrder>59</b:RefOrder>
  </b:Source>
  <b:Source>
    <b:Tag>Placeholder10</b:Tag>
    <b:SourceType>InternetSite</b:SourceType>
    <b:Guid>{C2CE3E17-C6AD-421F-A67F-BC0ADE23B12B}</b:Guid>
    <b:Title>Promote</b:Title>
    <b:Year>2020</b:Year>
    <b:Author>
      <b:Author>
        <b:NameList>
          <b:Person>
            <b:Last>Brittain-Caitlin</b:Last>
            <b:First>Alex</b:First>
          </b:Person>
        </b:NameList>
      </b:Author>
    </b:Author>
    <b:InternetSiteTitle>The Impact of External Factors and How L&amp;D Needs to Change its Approach</b:InternetSiteTitle>
    <b:Month>March</b:Month>
    <b:Day>6</b:Day>
    <b:URL>https://promoteint.com/blog/the-impact-of-external-factors-and-how-ld-needs-to-change-its-approach/</b:URL>
    <b:RefOrder>60</b:RefOrder>
  </b:Source>
  <b:Source>
    <b:Tag>Placeholder1</b:Tag>
    <b:SourceType>JournalArticle</b:SourceType>
    <b:Guid>{D61B16BD-13F8-49CC-8CFA-22796166D8A9}</b:Guid>
    <b:Title>Learning &amp; Development in Times of Digital Transformation: Facilitating a Culture of Change and Innovation</b:Title>
    <b:Year>2017</b:Year>
    <b:Author>
      <b:Author>
        <b:NameList>
          <b:Person>
            <b:Last>Vey</b:Last>
            <b:First>Karin</b:First>
          </b:Person>
          <b:Person>
            <b:Last>Fndel-Mayer</b:Last>
            <b:First>Tajna</b:First>
          </b:Person>
          <b:Person>
            <b:Last>Zipp</b:Last>
            <b:First>Jan</b:First>
            <b:Middle>Sebastian</b:Middle>
          </b:Person>
          <b:Person>
            <b:Last>Schneider</b:Last>
            <b:First>Christian</b:First>
          </b:Person>
        </b:NameList>
      </b:Author>
    </b:Author>
    <b:JournalName>nternational Journal of Advanced Corporate Learning </b:JournalName>
    <b:Pages>22</b:Pages>
    <b:RefOrder>61</b:RefOrder>
  </b:Source>
  <b:Source>
    <b:Tag>Placeholder2</b:Tag>
    <b:SourceType>DocumentFromInternetSite</b:SourceType>
    <b:Guid>{05CB401E-F73D-45F9-ADF6-B2F24D72A4A5}</b:Guid>
    <b:Author>
      <b:Author>
        <b:NameList>
          <b:Person>
            <b:Last>Cespedes</b:Last>
            <b:First>Frank</b:First>
            <b:Middle>V.</b:Middle>
          </b:Person>
          <b:Person>
            <b:Last>Aas</b:Last>
            <b:First>Trond</b:First>
          </b:Person>
          <b:Person>
            <b:Last>Hunt</b:Last>
            <b:First>Alex</b:First>
          </b:Person>
          <b:Person>
            <b:Last>Newton-Hill</b:Last>
            <b:First>Huw</b:First>
          </b:Person>
        </b:NameList>
      </b:Author>
    </b:Author>
    <b:Title>Using Simulations to Upskill Employees</b:Title>
    <b:JournalName>Harvard Business Review</b:JournalName>
    <b:Year>2022</b:Year>
    <b:InternetSiteTitle>Harvard Business Review</b:InternetSiteTitle>
    <b:Month>November</b:Month>
    <b:Day>15</b:Day>
    <b:URL>https://hbr.org/2022/11/using-simulations-to-upskill-employees</b:URL>
    <b:RefOrder>62</b:RefOrder>
  </b:Source>
  <b:Source>
    <b:Tag>Placeholder3</b:Tag>
    <b:SourceType>DocumentFromInternetSite</b:SourceType>
    <b:Guid>{DFF7453E-58F4-4462-B937-3C59C719BFC4}</b:Guid>
    <b:Author>
      <b:Author>
        <b:NameList>
          <b:Person>
            <b:Last>Komm</b:Last>
            <b:First>Asmus</b:First>
          </b:Person>
          <b:Person>
            <b:Last>Pollner</b:Last>
            <b:First>Florian</b:First>
          </b:Person>
          <b:Person>
            <b:Last>Sikka</b:Last>
            <b:First>Bill</b:First>
            <b:Middle>Schaninger: Surbhi</b:Middle>
          </b:Person>
        </b:NameList>
      </b:Author>
    </b:Author>
    <b:Title>The new possible: How HR can help build the organization of the future</b:Title>
    <b:InternetSiteTitle>McKinsey &amp; Company</b:InternetSiteTitle>
    <b:Year>2021</b:Year>
    <b:Month>March</b:Month>
    <b:Day>12</b:Day>
    <b:URL>https://www.mckinsey.com/capabilities/people-and-organizational-performance/our-insights/the-new-possible-how-hr-can-help-build-the-organization-of-the-future</b:URL>
    <b:RefOrder>63</b:RefOrder>
  </b:Source>
  <b:Source>
    <b:Tag>CIP172</b:Tag>
    <b:SourceType>Report</b:SourceType>
    <b:Guid>{6D38D0CB-4B23-4476-8ACB-18A2A3174F5C}</b:Guid>
    <b:Title>The future of technology and learning</b:Title>
    <b:Year>2017</b:Year>
    <b:Author>
      <b:Author>
        <b:Corporate>CIPD</b:Corporate>
      </b:Author>
    </b:Author>
    <b:Publisher>CIPD</b:Publisher>
    <b:City>London</b:City>
    <b:RefOrder>64</b:RefOrder>
  </b:Source>
  <b:Source>
    <b:Tag>CIP233</b:Tag>
    <b:SourceType>InternetSite</b:SourceType>
    <b:Guid>{BAB6B9C9-43D0-4D9C-ABBA-44FE146AA8D8}</b:Guid>
    <b:Author>
      <b:Author>
        <b:Corporate>CIPD</b:Corporate>
      </b:Author>
    </b:Author>
    <b:Title>Workforce planning</b:Title>
    <b:Year>2023</b:Year>
    <b:InternetSiteTitle>CIPD</b:InternetSiteTitle>
    <b:Month>July</b:Month>
    <b:Day>17</b:Day>
    <b:URL>https://www.cipd.org/uk/knowledge/factsheets/workforce-planning-factsheet/</b:URL>
    <b:RefOrder>65</b:RefOrder>
  </b:Source>
  <b:Source>
    <b:Tag>Cra23</b:Tag>
    <b:SourceType>Report</b:SourceType>
    <b:Guid>{897F45CB-9BC6-4C7E-9C4E-FF4CAD625AA1}</b:Guid>
    <b:Title>Workplace Leaders Will Focus on DEX, ESG and IT Modernization</b:Title>
    <b:Year>2023</b:Year>
    <b:Author>
      <b:Author>
        <b:NameList>
          <b:Person>
            <b:Last>Fisler</b:Last>
            <b:First>Craig</b:First>
          </b:Person>
          <b:Person>
            <b:Last>Downes</b:Last>
            <b:First>Stuart</b:First>
          </b:Person>
          <b:Person>
            <b:Last>Wilson</b:Last>
            <b:First>Dan</b:First>
          </b:Person>
          <b:Person>
            <b:Last>Stanish</b:Last>
            <b:First>Autumn</b:First>
          </b:Person>
          <b:Person>
            <b:Last>Tom Cipolla</b:Last>
          </b:Person>
        </b:NameList>
      </b:Author>
    </b:Author>
    <b:Publisher>Gartner</b:Publisher>
    <b:City>US</b:City>
    <b:RefOrder>66</b:RefOrder>
  </b:Source>
  <b:Source>
    <b:Tag>Ste19</b:Tag>
    <b:SourceType>InternetSite</b:SourceType>
    <b:Guid>{CABE5D5C-0FA8-4C6C-BFC2-CA839AAE2A3D}</b:Guid>
    <b:Title>Where Companies Go Wrong with Learning and Development</b:Title>
    <b:Year>2019</b:Year>
    <b:Author>
      <b:Author>
        <b:NameList>
          <b:Person>
            <b:Last>Glaveski</b:Last>
            <b:First>Steve</b:First>
          </b:Person>
        </b:NameList>
      </b:Author>
    </b:Author>
    <b:InternetSiteTitle>Harvard Business Review</b:InternetSiteTitle>
    <b:Month>October</b:Month>
    <b:Day>02</b:Day>
    <b:URL>https://hbr.org/2019/10/where-companies-go-wrong-with-learning-and-development</b:URL>
    <b:RefOrder>2</b:RefOrder>
  </b:Source>
  <b:Source>
    <b:Tag>Cor23</b:Tag>
    <b:SourceType>InternetSite</b:SourceType>
    <b:Guid>{88A069E2-FEF6-47F3-A6AB-DF009982BF1D}</b:Guid>
    <b:Author>
      <b:Author>
        <b:Corporate>Corporate English Solutions</b:Corporate>
      </b:Author>
    </b:Author>
    <b:Title>L&amp;D's critical role in creating a learning culture</b:Title>
    <b:InternetSiteTitle>British Council</b:InternetSiteTitle>
    <b:Year>2023</b:Year>
    <b:Month>March</b:Month>
    <b:Day>14</b:Day>
    <b:URL>https://corporate.britishcouncil.org/insights/lds-essential-role-shaping-learning-culture</b:URL>
    <b:RefOrder>3</b:RefOrder>
  </b:Source>
  <b:Source>
    <b:Tag>DrM23</b:Tag>
    <b:SourceType>InternetSite</b:SourceType>
    <b:Guid>{4C1E4A99-B352-492B-9FC9-FEB0F14D0D0C}</b:Guid>
    <b:Author>
      <b:Author>
        <b:NameList>
          <b:Person>
            <b:Last>Theodotou</b:Last>
            <b:First>Dr</b:First>
            <b:Middle>Marina</b:Middle>
          </b:Person>
        </b:NameList>
      </b:Author>
    </b:Author>
    <b:Title>integrating AI and formalizing L&amp;D, transitioning from paper to digital systems for enhanced visibility</b:Title>
    <b:InternetSiteTitle>elearning Industry</b:InternetSiteTitle>
    <b:Year>2023</b:Year>
    <b:Month>October</b:Month>
    <b:Day>23</b:Day>
    <b:URL>https://elearningindustry.com/ai-driven-digital-transformation-in-learning-and-development</b:URL>
    <b:RefOrder>4</b:RefOrder>
  </b:Source>
  <b:Source>
    <b:Tag>CIP202</b:Tag>
    <b:SourceType>Report</b:SourceType>
    <b:Guid>{EAF6A7EA-70EA-4AB1-BF1E-1B35BF2E7411}</b:Guid>
    <b:Title>Learning and Skills At Work</b:Title>
    <b:Year>2020</b:Year>
    <b:Author>
      <b:Author>
        <b:Corporate>CIPD</b:Corporate>
      </b:Author>
    </b:Author>
    <b:Publisher>CIPD</b:Publisher>
    <b:City>London</b:City>
    <b:RefOrder>5</b:RefOrder>
  </b:Source>
  <b:Source>
    <b:Tag>Loo22</b:Tag>
    <b:SourceType>DocumentFromInternetSite</b:SourceType>
    <b:Guid>{6DD5BEDA-ADBD-4EDA-B80E-AAF6B52FCD80}</b:Guid>
    <b:Title>What is Loom</b:Title>
    <b:Year>2022</b:Year>
    <b:Author>
      <b:Author>
        <b:Corporate>Loom</b:Corporate>
      </b:Author>
    </b:Author>
    <b:InternetSiteTitle>Loom</b:InternetSiteTitle>
    <b:URL>https://support.loom.com/hc/en-us/articles/360002158057-What-is-Loom#:~:text=%F0%9F%92%96,share%20through%20Loom's%20patented%20technology.</b:URL>
    <b:RefOrder>10</b:RefOrder>
  </b:Source>
  <b:Source>
    <b:Tag>Tha21</b:Tag>
    <b:SourceType>DocumentFromInternetSite</b:SourceType>
    <b:Guid>{35D9A2C6-BEC3-4B7B-A883-085F6756A2EC}</b:Guid>
    <b:Author>
      <b:Author>
        <b:NameList>
          <b:Person>
            <b:Last>Pinto</b:Last>
            <b:First>Thaiza</b:First>
          </b:Person>
        </b:NameList>
      </b:Author>
    </b:Author>
    <b:Title>Aligning L&amp;D with Business Objectives: A Strategic Approach</b:Title>
    <b:InternetSiteTitle>LinkedIn</b:InternetSiteTitle>
    <b:Year>2021</b:Year>
    <b:Month>May</b:Month>
    <b:Day>4</b:Day>
    <b:URL>https://www.linkedin.com/pulse/focus-business-needs-just-ld-priorities-thaiza-catarina/</b:URL>
    <b:RefOrder>67</b:RefOrder>
  </b:Source>
  <b:Source>
    <b:Tag>Bar17</b:Tag>
    <b:SourceType>DocumentFromInternetSite</b:SourceType>
    <b:Guid>{6BF959B6-E68E-4C23-B9A4-98075FE1AA8E}</b:Guid>
    <b:Author>
      <b:Author>
        <b:NameList>
          <b:Person>
            <b:Last>Johnson</b:Last>
            <b:First>Barry</b:First>
          </b:Person>
        </b:NameList>
      </b:Author>
    </b:Author>
    <b:Title>Equipping learners for the future requires more external awareness</b:Title>
    <b:InternetSiteTitle>People Management</b:InternetSiteTitle>
    <b:Year>2017</b:Year>
    <b:Month>November</b:Month>
    <b:Day>2</b:Day>
    <b:URL>https://www.peoplemanagement.co.uk/article/1743865/equipping-learners-requires-external-awareness</b:URL>
    <b:RefOrder>68</b:RefOrder>
  </b:Source>
  <b:Source>
    <b:Tag>Nic23</b:Tag>
    <b:SourceType>DocumentFromInternetSite</b:SourceType>
    <b:Guid>{8F4B15E0-877B-479F-918A-5274D14FCBCE}</b:Guid>
    <b:Author>
      <b:Author>
        <b:NameList>
          <b:Person>
            <b:Last>Blandamour</b:Last>
            <b:First>Nicola</b:First>
          </b:Person>
        </b:NameList>
      </b:Author>
    </b:Author>
    <b:Title>10 Key Trends in L&amp;D from Learning Tech 2023</b:Title>
    <b:InternetSiteTitle>Access</b:InternetSiteTitle>
    <b:Year>2023</b:Year>
    <b:Month>May</b:Month>
    <b:Day>22</b:Day>
    <b:URL>https://www.theaccessgroup.com/en-gb/blog/dlc-10-key-trends-in-learning-and-development/</b:URL>
    <b:RefOrder>6</b:RefOrder>
  </b:Source>
  <b:Source>
    <b:Tag>Acc</b:Tag>
    <b:SourceType>JournalArticle</b:SourceType>
    <b:Guid>{FD4F25AE-B356-4C1A-A923-B3336F9B9511}</b:Guid>
    <b:Title>Empowering Your Talent, Why every organisation needs to take staff development seriously: a guide to the value of effective staff development.</b:Title>
    <b:Author>
      <b:Author>
        <b:Corporate>Access People</b:Corporate>
      </b:Author>
    </b:Author>
    <b:JournalName>Access</b:JournalName>
    <b:Pages>11</b:Pages>
    <b:RefOrder>42</b:RefOrder>
  </b:Source>
  <b:Source>
    <b:Tag>CIP234</b:Tag>
    <b:SourceType>InternetSite</b:SourceType>
    <b:Guid>{FFBFFD94-0BD0-49A8-9E0D-C503090EA1E9}</b:Guid>
    <b:Title>Learning needs analysis</b:Title>
    <b:Year>2023</b:Year>
    <b:InternetSiteTitle>CIPD</b:InternetSiteTitle>
    <b:Month>August</b:Month>
    <b:Day>3</b:Day>
    <b:URL>https://www.cipd.org/uk/knowledge/factsheets/learning-needs-factsheet/</b:URL>
    <b:Author>
      <b:Author>
        <b:Corporate>CIPD</b:Corporate>
      </b:Author>
    </b:Author>
    <b:RefOrder>18</b:RefOrder>
  </b:Source>
  <b:Source>
    <b:Tag>Col19</b:Tag>
    <b:SourceType>Book</b:SourceType>
    <b:Guid>{36093022-563B-462D-A54E-B8E5AC27D146}</b:Guid>
    <b:Author>
      <b:Author>
        <b:NameList>
          <b:Person>
            <b:Last>Collins</b:Last>
            <b:First>S</b:First>
          </b:Person>
        </b:NameList>
      </b:Author>
    </b:Author>
    <b:Title>Neuroscience for learning and development: How to apply neuroscience and psychology for improved learning and training.</b:Title>
    <b:Year>2019</b:Year>
    <b:Publisher>Kogan Page Publishers.</b:Publisher>
    <b:RefOrder>21</b:RefOrder>
  </b:Source>
  <b:Source>
    <b:Tag>Tho201</b:Tag>
    <b:SourceType>Book</b:SourceType>
    <b:Guid>{F735F1F6-F39F-4861-AB04-5FAD7ED3740C}</b:Guid>
    <b:Author>
      <b:Author>
        <b:NameList>
          <b:Person>
            <b:Last>Garavan</b:Last>
            <b:First>Thomas</b:First>
            <b:Middle>N.</b:Middle>
          </b:Person>
          <b:Person>
            <b:Last>O’Brien</b:Last>
            <b:First>Fergal</b:First>
          </b:Person>
          <b:Person>
            <b:Last>Duggan</b:Last>
            <b:First>James</b:First>
          </b:Person>
          <b:Person>
            <b:Last>Gubbins</b:Last>
            <b:First>Claire</b:First>
          </b:Person>
          <b:Person>
            <b:Last>Lai</b:Last>
            <b:First>Yanqing</b:First>
          </b:Person>
          <b:Person>
            <b:Last>Carbery</b:Last>
            <b:First>Ronan</b:First>
          </b:Person>
          <b:Person>
            <b:Last>Heneghan</b:Last>
            <b:First>Sinead</b:First>
          </b:Person>
          <b:Person>
            <b:Last>Lannon</b:Last>
            <b:First>Ronnie</b:First>
          </b:Person>
          <b:Person>
            <b:Last>Sheehan</b:Last>
            <b:First>Maura</b:First>
          </b:Person>
          <b:Person>
            <b:Last>Grant</b:Last>
            <b:First>Kirsteen</b:First>
          </b:Person>
        </b:NameList>
      </b:Author>
    </b:Author>
    <b:Title>Learning and Development Effectiveness in Organisations: An Integrated Systems-Informed Model of Effectiveness</b:Title>
    <b:Year>2020</b:Year>
    <b:Publisher>Palgrave Macmillan</b:Publisher>
    <b:RefOrder>32</b:RefOrder>
  </b:Source>
  <b:Source>
    <b:Tag>Jay19</b:Tag>
    <b:SourceType>Book</b:SourceType>
    <b:Guid>{4FB97573-9ED7-4166-9300-10A9A8764CE9}</b:Guid>
    <b:Author>
      <b:Author>
        <b:NameList>
          <b:Person>
            <b:Last>Liebowitz</b:Last>
            <b:First>Jay</b:First>
          </b:Person>
        </b:NameList>
      </b:Author>
    </b:Author>
    <b:Title>Building Organizational Intelligence: A Knowledge Management Primer</b:Title>
    <b:Year>2019</b:Year>
    <b:Publisher>CRC Press</b:Publisher>
    <b:RefOrder>69</b:RefOrder>
  </b:Source>
  <b:Source>
    <b:Tag>Ste01</b:Tag>
    <b:SourceType>Book</b:SourceType>
    <b:Guid>{E50EA893-8822-444D-A88A-8826C4E1B6BC}</b:Guid>
    <b:Author>
      <b:Author>
        <b:NameList>
          <b:Person>
            <b:Last>Billett</b:Last>
            <b:First>Stephen</b:First>
          </b:Person>
        </b:NameList>
      </b:Author>
    </b:Author>
    <b:Title>Learning in the Workplace: Strategies for Effective Practice</b:Title>
    <b:Year>2001</b:Year>
    <b:Publisher>Allen &amp; Unwin</b:Publisher>
    <b:RefOrder>8</b:RefOrder>
  </b:Source>
  <b:Source>
    <b:Tag>Jac19</b:Tag>
    <b:SourceType>InternetSite</b:SourceType>
    <b:Guid>{6D0A36BB-3A19-46DD-9038-D57D078E013A}</b:Guid>
    <b:Title>The essential components of a successful L&amp;D strategy</b:Title>
    <b:Year>2019</b:Year>
    <b:Author>
      <b:Author>
        <b:NameList>
          <b:Person>
            <b:Last>Brassey</b:Last>
            <b:First>Jacqueline</b:First>
          </b:Person>
          <b:Person>
            <b:Last>Christensen</b:Last>
            <b:First>Lisa</b:First>
          </b:Person>
          <b:Person>
            <b:Last>Dam</b:Last>
            <b:First>Nick</b:First>
            <b:Middle>van</b:Middle>
          </b:Person>
        </b:NameList>
      </b:Author>
    </b:Author>
    <b:InternetSiteTitle>McKinsey &amp; Company</b:InternetSiteTitle>
    <b:Month>February</b:Month>
    <b:Day>13</b:Day>
    <b:URL>https://www.mckinsey.com/capabilities/people-and-organizational-performance/our-insights/the-essential-components-of-a-successful-l-and-d-strategy</b:URL>
    <b:RefOrder>20</b:RefOrder>
  </b:Source>
  <b:Source>
    <b:Tag>Ski22</b:Tag>
    <b:SourceType>InternetSite</b:SourceType>
    <b:Guid>{D9273428-0946-4206-A35B-FCBFDCC2EBEB}</b:Guid>
    <b:Author>
      <b:Author>
        <b:Corporate>Skills Hub</b:Corporate>
      </b:Author>
    </b:Author>
    <b:Title>5 Learning and Development Strategy Framework Examples</b:Title>
    <b:InternetSiteTitle>Skills Hub</b:InternetSiteTitle>
    <b:Year>2022</b:Year>
    <b:Month>February</b:Month>
    <b:Day>6</b:Day>
    <b:URL>https://www.skillshub.com/5-learning-development-strategy-examples/</b:URL>
    <b:RefOrder>7</b:RefOrder>
  </b:Source>
  <b:Source>
    <b:Tag>Tre18</b:Tag>
    <b:SourceType>InternetSite</b:SourceType>
    <b:Guid>{88570AC3-2A10-4DB4-B17F-21FCEE55F319}</b:Guid>
    <b:Author>
      <b:Author>
        <b:NameList>
          <b:Person>
            <b:Last>McLaren</b:Last>
            <b:First>Trent</b:First>
          </b:Person>
        </b:NameList>
      </b:Author>
    </b:Author>
    <b:Title>How video software Loom is changing client education</b:Title>
    <b:InternetSiteTitle>Accountingweb</b:InternetSiteTitle>
    <b:Year>2018</b:Year>
    <b:Month>July</b:Month>
    <b:Day>25</b:Day>
    <b:URL>https://www.accountingweb.co.uk/community/blogs/trent-mclaren/how-video-software-loom-is-changing-client-education</b:URL>
    <b:RefOrder>11</b:RefOrder>
  </b:Source>
  <b:Source>
    <b:Tag>Inc23</b:Tag>
    <b:SourceType>InternetSite</b:SourceType>
    <b:Guid>{805BA13F-0C84-4C6A-B071-0A0A804512C4}</b:Guid>
    <b:Author>
      <b:Author>
        <b:Corporate>Inclusion Digital Engineering</b:Corporate>
      </b:Author>
    </b:Author>
    <b:Title>Digital Literacy in the Age of AI: A Roadmap for Business Success</b:Title>
    <b:InternetSiteTitle>Inclusion Digital Engineering</b:InternetSiteTitle>
    <b:Year>2023</b:Year>
    <b:Month>June</b:Month>
    <b:Day>7</b:Day>
    <b:URL>https://inclusioncloud.com/insights/blog/digital-literacy-ai/</b:URL>
    <b:RefOrder>70</b:RefOrder>
  </b:Source>
  <b:Source>
    <b:Tag>Dav22</b:Tag>
    <b:SourceType>InternetSite</b:SourceType>
    <b:Guid>{795F7FB3-1678-4746-970C-32572EEC1B3B}</b:Guid>
    <b:Author>
      <b:Author>
        <b:NameList>
          <b:Person>
            <b:Last>James</b:Last>
            <b:First>David</b:First>
          </b:Person>
        </b:NameList>
      </b:Author>
    </b:Author>
    <b:Title>Developing a digital mindset: How digitally literate is your L&amp;D team?</b:Title>
    <b:InternetSiteTitle>HRD Connect</b:InternetSiteTitle>
    <b:Year>2022</b:Year>
    <b:Month>Nov</b:Month>
    <b:Day>4</b:Day>
    <b:URL>https://www.hrdconnect.com/2022/11/04/developing-a-digital-mindset-how-digitally-literate-is-your-ld-team/</b:URL>
    <b:RefOrder>71</b:RefOrder>
  </b:Source>
  <b:Source>
    <b:Tag>Fac24</b:Tag>
    <b:SourceType>InternetSite</b:SourceType>
    <b:Guid>{39BE8712-3970-4D68-937D-077C3BE6BFCE}</b:Guid>
    <b:Author>
      <b:Author>
        <b:Corporate>Factorial</b:Corporate>
      </b:Author>
    </b:Author>
    <b:Title>5 Training Methods to Use in Your L&amp;D Programs</b:Title>
    <b:InternetSiteTitle>Factorial</b:InternetSiteTitle>
    <b:Year>2024</b:Year>
    <b:Month>January</b:Month>
    <b:Day>16</b:Day>
    <b:URL>https://factorialhr.co.uk/blog/ld-learning-and-development-methods/</b:URL>
    <b:RefOrder>24</b:RefOrder>
  </b:Source>
  <b:Source>
    <b:Tag>Gar22</b:Tag>
    <b:SourceType>InternetSite</b:SourceType>
    <b:Guid>{40E4C02D-663C-49DB-B786-D432B9A169BB}</b:Guid>
    <b:Author>
      <b:Author>
        <b:NameList>
          <b:Person>
            <b:Last>Stringer</b:Last>
            <b:First>Gary</b:First>
          </b:Person>
        </b:NameList>
      </b:Author>
    </b:Author>
    <b:Title>How To Get People Sharing Knowledge In The Workplace (Four Simple Ways)</b:Title>
    <b:InternetSiteTitle>Hownow</b:InternetSiteTitle>
    <b:Year>2022</b:Year>
    <b:Month>Decemmber </b:Month>
    <b:Day>5</b:Day>
    <b:URL>https://www.gethownow.com/blog/how-to-get-people-sharing-knowledge-in-the-workplace</b:URL>
    <b:RefOrder>30</b:RefOrder>
  </b:Source>
  <b:Source>
    <b:Tag>Dhi23</b:Tag>
    <b:SourceType>InternetSite</b:SourceType>
    <b:Guid>{A3F7E488-E3E7-4649-9E86-21770805DF96}</b:Guid>
    <b:Author>
      <b:Author>
        <b:NameList>
          <b:Person>
            <b:Last>Krishna</b:Last>
            <b:First>Dhivyasshri</b:First>
          </b:Person>
        </b:NameList>
      </b:Author>
    </b:Author>
    <b:Title>13 Reasons Why AI Video is a Game Changer for L&amp;D Teams</b:Title>
    <b:InternetSiteTitle>Animaker</b:InternetSiteTitle>
    <b:Year>2023</b:Year>
    <b:Month>March</b:Month>
    <b:Day>20</b:Day>
    <b:URL>https://www.animaker.com/hub/ai-video-for-learning-and-development/</b:URL>
    <b:RefOrder>16</b:RefOrder>
  </b:Source>
  <b:Source>
    <b:Tag>Loo24</b:Tag>
    <b:SourceType>InternetSite</b:SourceType>
    <b:Guid>{359428A6-3F1C-4D13-AF72-A72A33C023A7}</b:Guid>
    <b:Author>
      <b:Author>
        <b:Corporate>Loom</b:Corporate>
      </b:Author>
    </b:Author>
    <b:Title>Discover all the ways you can use Loom to connect and collaborate across your business.</b:Title>
    <b:InternetSiteTitle>Loom</b:InternetSiteTitle>
    <b:Year>2024</b:Year>
    <b:URL>https://www.loom.com/use-case</b:URL>
    <b:RefOrder>14</b:RefOrder>
  </b:Source>
  <b:Source>
    <b:Tag>Jub23</b:Tag>
    <b:SourceType>InternetSite</b:SourceType>
    <b:Guid>{3C67522F-321C-4A2A-99B3-6D625D7BE920}</b:Guid>
    <b:Author>
      <b:Author>
        <b:NameList>
          <b:Person>
            <b:Last>Metzger-Smith</b:Last>
            <b:First>Jubal</b:First>
          </b:Person>
        </b:NameList>
      </b:Author>
    </b:Author>
    <b:Title>Accessibility and Inclusivity to the Deaf and Hard of Hearing Students: Bridging the Gap with Loom</b:Title>
    <b:InternetSiteTitle>OLOR - Online Literacies, Open Resource</b:InternetSiteTitle>
    <b:Year>2023</b:Year>
    <b:Month>September</b:Month>
    <b:Day>20</b:Day>
    <b:URL>https://gsole.org/olor/ep/2023.09.20</b:URL>
    <b:RefOrder>15</b:RefOrder>
  </b:Source>
  <b:Source>
    <b:Tag>Car23</b:Tag>
    <b:SourceType>InternetSite</b:SourceType>
    <b:Guid>{9A0787BE-5072-4350-8897-8E3061F8E11D}</b:Guid>
    <b:Author>
      <b:Author>
        <b:NameList>
          <b:Person>
            <b:Last>Robertson</b:Last>
            <b:First>Carrin</b:First>
          </b:Person>
        </b:NameList>
      </b:Author>
    </b:Author>
    <b:Title>How to design a learning and development strategy</b:Title>
    <b:InternetSiteTitle>Session Lab</b:InternetSiteTitle>
    <b:Year>2023</b:Year>
    <b:Month>January</b:Month>
    <b:Day>31</b:Day>
    <b:URL>https://www.sessionlab.com/blog/learning-development-strategy/</b:URL>
    <b:RefOrder>1</b:RefOrder>
  </b:Source>
  <b:Source>
    <b:Tag>Com</b:Tag>
    <b:SourceType>Report</b:SourceType>
    <b:Guid>{59182FE7-231A-4AD7-A4E7-4952E7BDCF1E}</b:Guid>
    <b:Author>
      <b:Author>
        <b:Corporate>CompTIA</b:Corporate>
      </b:Author>
    </b:Author>
    <b:Title>The Role of Emerging Technology in Digital Transformation</b:Title>
    <b:Publisher>CompTIA</b:Publisher>
    <b:City>Illinois</b:City>
    <b:RefOrder>72</b:RefOrder>
  </b:Source>
  <b:Source>
    <b:Tag>God05</b:Tag>
    <b:SourceType>ArticleInAPeriodical</b:SourceType>
    <b:Guid>{EA6B8A0F-2994-48D7-97CB-5605B331CDD6}</b:Guid>
    <b:Title>EMERGING TECHNOLOGIES Messaging, Gaming, Peer-to-peer Sharing: Language Learning Strategies &amp; Tools for the Millennial Generation</b:Title>
    <b:Year>2005</b:Year>
    <b:Author>
      <b:Author>
        <b:NameList>
          <b:Person>
            <b:Last>Godwin-Jones</b:Last>
            <b:First>Robert</b:First>
          </b:Person>
        </b:NameList>
      </b:Author>
    </b:Author>
    <b:JournalName>Language Learning &amp; Technology </b:JournalName>
    <b:Pages>17-22</b:Pages>
    <b:PeriodicalTitle>Language Learning &amp; Technology </b:PeriodicalTitle>
    <b:Month>January</b:Month>
    <b:Day>volume 9, number 1 </b:Day>
    <b:RefOrder>26</b:RefOrder>
  </b:Source>
  <b:Source>
    <b:Tag>Fil23</b:Tag>
    <b:SourceType>InternetSite</b:SourceType>
    <b:Guid>{26A5DA5E-3946-4BD6-8BA5-66BC36F6E4E4}</b:Guid>
    <b:Title>Exploring the Future of Video: Emerging Technologies and Trends</b:Title>
    <b:Year>2023</b:Year>
    <b:Month>August</b:Month>
    <b:Day>22</b:Day>
    <b:Author>
      <b:Author>
        <b:Corporate>Filmbaker</b:Corporate>
      </b:Author>
    </b:Author>
    <b:InternetSiteTitle>Filmbaker</b:InternetSiteTitle>
    <b:URL>https://www.filmbaker.com/blog/emerging-technologies-and-trends-ofvideo</b:URL>
    <b:RefOrder>73</b:RefOrder>
  </b:Source>
  <b:Source>
    <b:Tag>Cor231</b:Tag>
    <b:SourceType>InternetSite</b:SourceType>
    <b:Guid>{232451B5-938E-4349-914C-ED2619509DBA}</b:Guid>
    <b:Author>
      <b:Author>
        <b:Corporate>Corporate English Solutions</b:Corporate>
      </b:Author>
    </b:Author>
    <b:Title>An evolving landscape: Learning and development in 2023</b:Title>
    <b:InternetSiteTitle>Bristish Council - Corporate English Solutions</b:InternetSiteTitle>
    <b:Year>2023</b:Year>
    <b:Month>December</b:Month>
    <b:Day>4</b:Day>
    <b:URL>https://corporate.britishcouncil.org/insights/evolving-landscape-learning-and-development-2023</b:URL>
    <b:RefOrder>44</b:RefOrder>
  </b:Source>
  <b:Source>
    <b:Tag>CIP</b:Tag>
    <b:SourceType>Report</b:SourceType>
    <b:Guid>{76393941-5E1F-4056-8BDB-3A8BB1A3BC81}</b:Guid>
    <b:Author>
      <b:Author>
        <b:Corporate>CIPD</b:Corporate>
      </b:Author>
    </b:Author>
    <b:Title> The future of technology and learning</b:Title>
    <b:Year>2017</b:Year>
    <b:Publisher>CIPD</b:Publisher>
    <b:City>London</b:City>
    <b:RefOrder>74</b:RefOrder>
  </b:Source>
  <b:Source>
    <b:Tag>Kel24</b:Tag>
    <b:SourceType>InternetSite</b:SourceType>
    <b:Guid>{19EC4E71-623C-4959-8B9F-8865B5AB802F}</b:Guid>
    <b:Title>L&amp;D Trends in 2024: Shaping Future Workforces and Optimizing Learning as a Business</b:Title>
    <b:Year>2024</b:Year>
    <b:Author>
      <b:Author>
        <b:NameList>
          <b:Person>
            <b:Last>Lake</b:Last>
            <b:First>Kelly</b:First>
          </b:Person>
        </b:NameList>
      </b:Author>
    </b:Author>
    <b:InternetSiteTitle>Training Industry</b:InternetSiteTitle>
    <b:Month>February</b:Month>
    <b:Day>15</b:Day>
    <b:URL>https://trainingindustry.com/articles/strategy-alignment-and-planning/ld-trends-in-2024-shaping-future-workforces-and-optimizing-learning-as-a-business-seo-ei/</b:URL>
    <b:RefOrder>75</b:RefOrder>
  </b:Source>
  <b:Source>
    <b:Tag>CIP235</b:Tag>
    <b:SourceType>Report</b:SourceType>
    <b:Guid>{564D8381-3672-42FE-8CD4-A3AE5CD0151C}</b:Guid>
    <b:Author>
      <b:Author>
        <b:Corporate>CIPD</b:Corporate>
      </b:Author>
    </b:Author>
    <b:Title>Learning  at work 2023 - Survey Report</b:Title>
    <b:InternetSiteTitle>CIPD</b:InternetSiteTitle>
    <b:Year>2023</b:Year>
    <b:Month>June</b:Month>
    <b:Publisher>CIPD</b:Publisher>
    <b:City>London</b:City>
    <b:RefOrder>76</b:RefOrder>
  </b:Source>
  <b:Source>
    <b:Tag>Val24</b:Tag>
    <b:SourceType>InternetSite</b:SourceType>
    <b:Guid>{B86A3AE3-3F83-4324-98B7-913712B7B56D}</b:Guid>
    <b:Title>How to Create an Effective Learning and Development (L&amp;D) Strategy </b:Title>
    <b:Year>2024</b:Year>
    <b:Author>
      <b:Author>
        <b:Corporate>Valamis</b:Corporate>
      </b:Author>
    </b:Author>
    <b:InternetSiteTitle>Valamis</b:InternetSiteTitle>
    <b:Month>January</b:Month>
    <b:Day>24</b:Day>
    <b:URL>https://www.valamis.com/blog/learning-and-development-strategy</b:URL>
    <b:RefOrder>77</b:RefOrder>
  </b:Source>
  <b:Source>
    <b:Tag>Gre23</b:Tag>
    <b:SourceType>JournalArticle</b:SourceType>
    <b:Guid>{FA5453F0-61E4-4C79-90EE-42A0949876A7}</b:Guid>
    <b:Author>
      <b:Author>
        <b:NameList>
          <b:Person>
            <b:Last>Greenhow</b:Last>
            <b:First>Christine</b:First>
          </b:Person>
          <b:Person>
            <b:Last>Akgun</b:Last>
            <b:First>Selin</b:First>
          </b:Person>
        </b:NameList>
      </b:Author>
    </b:Author>
    <b:Title>AI Ethics</b:Title>
    <b:Year>2022 2(3)</b:Year>
    <b:JournalName>National Library of Medicine</b:JournalName>
    <b:Pages>431-440 </b:Pages>
    <b:RefOrder>78</b:RefOrder>
  </b:Source>
  <b:Source>
    <b:Tag>YiT22</b:Tag>
    <b:SourceType>JournalArticle</b:SourceType>
    <b:Guid>{D3148A5F-2440-41AA-93F3-94032D7F8578}</b:Guid>
    <b:Author>
      <b:Author>
        <b:NameList>
          <b:Person>
            <b:Last>Tan</b:Last>
            <b:First>Yi</b:First>
          </b:Person>
          <b:Person>
            <b:Last>Xu</b:Last>
            <b:First>Wenyu</b:First>
          </b:Person>
          <b:Person>
            <b:Last>Li</b:Last>
            <b:First>Shengahn</b:First>
          </b:Person>
          <b:Person>
            <b:Last>Chen</b:Last>
            <b:First>Keyu</b:First>
          </b:Person>
        </b:NameList>
      </b:Author>
    </b:Author>
    <b:Title>Augmented and Virtual Reality (AR/VR) for Education and Training in the AEC Industry: A Systematic Review of Research and Applications</b:Title>
    <b:JournalName>Buildings</b:JournalName>
    <b:Year>2022</b:Year>
    <b:Pages>12 (10) 1529</b:Pages>
    <b:RefOrder>79</b:RefOrder>
  </b:Source>
  <b:Source>
    <b:Tag>Gar221</b:Tag>
    <b:SourceType>InternetSite</b:SourceType>
    <b:Guid>{B3BAF03C-CCAE-42D2-8415-693ACE5FADEF}</b:Guid>
    <b:Title>Pros And Cons Of Gamification</b:Title>
    <b:Year>2022</b:Year>
    <b:Author>
      <b:Author>
        <b:NameList>
          <b:Person>
            <b:Last>Gupta</b:Last>
            <b:First>Garima</b:First>
          </b:Person>
        </b:NameList>
      </b:Author>
    </b:Author>
    <b:InternetSiteTitle>eLearning Industry</b:InternetSiteTitle>
    <b:Month>March</b:Month>
    <b:Day>5</b:Day>
    <b:URL>https://elearningindustry.com/pros-and-cons-of-gamification</b:URL>
    <b:RefOrder>12</b:RefOrder>
  </b:Source>
  <b:Source>
    <b:Tag>OnS23</b:Tag>
    <b:SourceType>InternetSite</b:SourceType>
    <b:Guid>{869117A6-B451-478D-9422-B38DB4A77D29}</b:Guid>
    <b:Author>
      <b:Author>
        <b:Corporate>OnScreen</b:Corporate>
      </b:Author>
    </b:Author>
    <b:Title>Learning and Development: From Onboarding to Digital Adoption</b:Title>
    <b:InternetSiteTitle>LinkedIn</b:InternetSiteTitle>
    <b:Year>2023</b:Year>
    <b:Month>November</b:Month>
    <b:Day>6</b:Day>
    <b:URL>https://www.linkedin.com/pulse/learning-development-from-onboarding-digital-adoption-onscreendap-jdsff/</b:URL>
    <b:RefOrder>13</b:RefOrder>
  </b:Source>
  <b:Source>
    <b:Tag>Isr24</b:Tag>
    <b:SourceType>InternetSite</b:SourceType>
    <b:Guid>{C1B4EC3A-E6E8-4EAB-ADED-BF6EBCAEE3B7}</b:Guid>
    <b:Author>
      <b:Author>
        <b:NameList>
          <b:Person>
            <b:Last>Roldan</b:Last>
            <b:First>Israel</b:First>
          </b:Person>
        </b:NameList>
      </b:Author>
    </b:Author>
    <b:Title>Five ways L&amp;D leaders can use AI in learning – right now</b:Title>
    <b:InternetSiteTitle>People Mangement</b:InternetSiteTitle>
    <b:Year>2024</b:Year>
    <b:Month>Jaunary</b:Month>
    <b:Day>26</b:Day>
    <b:URL>https://www.peoplemanagement.co.uk/article/1858917/five-ways-l-d-leaders-use-ai-learning-%E2%80%93-right</b:URL>
    <b:RefOrder>17</b:RefOrder>
  </b:Source>
  <b:Source>
    <b:Tag>Con23</b:Tag>
    <b:SourceType>InternetSite</b:SourceType>
    <b:Guid>{C7C83A30-AFC3-458F-8C88-4220AF7DFECB}</b:Guid>
    <b:Author>
      <b:Author>
        <b:Corporate>Continu</b:Corporate>
      </b:Author>
    </b:Author>
    <b:Title>How to Build and Implement a Winning L&amp;D Strategy</b:Title>
    <b:InternetSiteTitle>Continu</b:InternetSiteTitle>
    <b:Year>2023</b:Year>
    <b:Month>October</b:Month>
    <b:Day>16</b:Day>
    <b:URL>https://www.continu.com/blog/learning-and-development-strategy</b:URL>
    <b:RefOrder>19</b:RefOrder>
  </b:Source>
  <b:Source>
    <b:Tag>Chr13</b:Tag>
    <b:SourceType>InternetSite</b:SourceType>
    <b:Guid>{8965AA67-3FEC-4B83-9D85-B1A0C376FD60}</b:Guid>
    <b:Author>
      <b:Author>
        <b:NameList>
          <b:Person>
            <b:Last>Pappas</b:Last>
            <b:First>Christopher</b:First>
          </b:Person>
        </b:NameList>
      </b:Author>
    </b:Author>
    <b:Title>The Adult Learning Theory - Andragogy - of Malcolm Knowles</b:Title>
    <b:InternetSiteTitle>eLearning Industry</b:InternetSiteTitle>
    <b:Year>2013</b:Year>
    <b:Month>May</b:Month>
    <b:Day>9</b:Day>
    <b:URL>https://elearningindustry.com/the-adult-learning-theory-andragogy-of-malcolm-knowles</b:URL>
    <b:RefOrder>22</b:RefOrder>
  </b:Source>
  <b:Source>
    <b:Tag>Sau24</b:Tag>
    <b:SourceType>InternetSite</b:SourceType>
    <b:Guid>{781A9B04-3CED-439D-A981-9B3A23166609}</b:Guid>
    <b:Author>
      <b:Author>
        <b:NameList>
          <b:Person>
            <b:Last>Saul Mcleod</b:Last>
            <b:First>PhD</b:First>
          </b:Person>
        </b:NameList>
      </b:Author>
    </b:Author>
    <b:Title>Kolb’s Learning Styles And Experiential Learning Cycle</b:Title>
    <b:InternetSiteTitle>Simply Psychology</b:InternetSiteTitle>
    <b:Year>2024</b:Year>
    <b:Month>February</b:Month>
    <b:Day>2</b:Day>
    <b:URL>https://www.simplypsychology.org/learning-kolb.html</b:URL>
    <b:RefOrder>23</b:RefOrder>
  </b:Source>
  <b:Source>
    <b:Tag>BDe22</b:Tag>
    <b:SourceType>InternetSite</b:SourceType>
    <b:Guid>{C3D37501-0DB8-418C-90EA-1143679BAB22}</b:Guid>
    <b:Author>
      <b:Author>
        <b:NameList>
          <b:Person>
            <b:Last>Devi</b:Last>
            <b:First>B.</b:First>
          </b:Person>
          <b:Person>
            <b:Last>Khandelwal</b:Last>
            <b:First>B.</b:First>
          </b:Person>
          <b:Person>
            <b:Last>Das</b:Last>
            <b:First>M.</b:First>
          </b:Person>
        </b:NameList>
      </b:Author>
    </b:Author>
    <b:Title>Social Learning Theory - Bandura</b:Title>
    <b:InternetSiteTitle>Structural Learning</b:InternetSiteTitle>
    <b:Year>2022</b:Year>
    <b:Month>October</b:Month>
    <b:Day>24</b:Day>
    <b:URL>https://www.structural-learning.com/post/social-learning-theory-bandura</b:URL>
    <b:RefOrder>25</b:RefOrder>
  </b:Source>
  <b:Source>
    <b:Tag>New23</b:Tag>
    <b:SourceType>InternetSite</b:SourceType>
    <b:Guid>{6264AF93-049A-4770-AC55-163114AC6F09}</b:Guid>
    <b:Author>
      <b:Author>
        <b:Corporate>Newcastle University</b:Corporate>
      </b:Author>
    </b:Author>
    <b:Title>Technology Acceptance Model (TAM):</b:Title>
    <b:InternetSiteTitle>TheoryHub</b:InternetSiteTitle>
    <b:Year>2023</b:Year>
    <b:Month>September</b:Month>
    <b:Day>23</b:Day>
    <b:URL>https://open.ncl.ac.uk/theories/1/technology-acceptance-model/</b:URL>
    <b:RefOrder>27</b:RefOrder>
  </b:Source>
  <b:Source>
    <b:Tag>Cla17</b:Tag>
    <b:SourceType>Report</b:SourceType>
    <b:Guid>{E75FC6FC-708A-4240-809B-7DCB3890B239}</b:Guid>
    <b:Title>Virtual Learning Environments' Impact on Adult Learners' Motivation in the Workplace</b:Title>
    <b:Year>2017</b:Year>
    <b:Author>
      <b:Author>
        <b:NameList>
          <b:Person>
            <b:Last>Bashshar</b:Last>
            <b:First>Clarence</b:First>
            <b:Middle>Eugene</b:Middle>
          </b:Person>
        </b:NameList>
      </b:Author>
    </b:Author>
    <b:Publisher>Walden Univeristy</b:Publisher>
    <b:City>Minnesota</b:City>
    <b:RefOrder>28</b:RefOrder>
  </b:Source>
  <b:Source>
    <b:Tag>Dpe22</b:Tag>
    <b:SourceType>Report</b:SourceType>
    <b:Guid>{38CDAEC8-C700-4A00-AF90-20C49674C074}</b:Guid>
    <b:Author>
      <b:Author>
        <b:Corporate>Department for Education</b:Corporate>
      </b:Author>
    </b:Author>
    <b:Title>Implementation of education technology in schools and colleges</b:Title>
    <b:Year>2022</b:Year>
    <b:Publisher>Government Social Research</b:Publisher>
    <b:City>London</b:City>
    <b:RefOrder>29</b:RefOrder>
  </b:Source>
  <b:Source>
    <b:Tag>Nit23</b:Tag>
    <b:SourceType>InternetSite</b:SourceType>
    <b:Guid>{93FD3D64-1245-4607-8F22-41B627017B7C}</b:Guid>
    <b:Title>How to Use Adult Learning Theories to Create Effective Training Programs</b:Title>
    <b:Year>2023</b:Year>
    <b:Author>
      <b:Author>
        <b:NameList>
          <b:Person>
            <b:Last>Rajput</b:Last>
            <b:First>Nitin</b:First>
          </b:Person>
        </b:NameList>
      </b:Author>
    </b:Author>
    <b:InternetSiteTitle>LinkedIn</b:InternetSiteTitle>
    <b:Month>August</b:Month>
    <b:Day>26</b:Day>
    <b:URL>https://www.linkedin.com/pulse/how-use-adult-learning-theories-create-effective-training-rajput/</b:URL>
    <b:RefOrder>31</b:RefOrder>
  </b:Source>
  <b:Source>
    <b:Tag>Ard20</b:Tag>
    <b:SourceType>InternetSite</b:SourceType>
    <b:Guid>{CE337339-A117-4031-A157-15BF33D4020A}</b:Guid>
    <b:Author>
      <b:Author>
        <b:Corporate>Ardent Learning</b:Corporate>
      </b:Author>
    </b:Author>
    <b:Title>What is the Kirkpatrick Model? Learn the 4 Levels of Evaluation</b:Title>
    <b:InternetSiteTitle>Ardent</b:InternetSiteTitle>
    <b:Year>2020</b:Year>
    <b:Month>February</b:Month>
    <b:Day>19</b:Day>
    <b:URL>https://www.ardentlearning.com/blog/what-is-the-kirkpatrick-model</b:URL>
    <b:RefOrder>33</b:RefOrder>
  </b:Source>
  <b:Source>
    <b:Tag>Har23</b:Tag>
    <b:SourceType>InternetSite</b:SourceType>
    <b:Guid>{53BB17D4-DEBF-4254-B90B-8B9A869CAD67}</b:Guid>
    <b:Author>
      <b:Author>
        <b:NameList>
          <b:Person>
            <b:Last>Cloke</b:Last>
            <b:First>Harry</b:First>
          </b:Person>
        </b:NameList>
      </b:Author>
    </b:Author>
    <b:Title>WHAT IS MALCOLM KNOWLES’ ADULT LEARNING THEORY?</b:Title>
    <b:InternetSiteTitle>Growth Engineering</b:InternetSiteTitle>
    <b:Year>2023</b:Year>
    <b:Month>February</b:Month>
    <b:Day>7</b:Day>
    <b:URL>https://www.growthengineering.co.uk/what-is-malcolm-knowles-adult-learning-theory/</b:URL>
    <b:RefOrder>34</b:RefOrder>
  </b:Source>
  <b:Source>
    <b:Tag>Mas07</b:Tag>
    <b:SourceType>JournalArticle</b:SourceType>
    <b:Guid>{4762C65A-82A0-4500-853B-A791D61C1580}</b:Guid>
    <b:Title>Technology acceptance model and E-learning</b:Title>
    <b:Year>2007</b:Year>
    <b:Author>
      <b:Author>
        <b:NameList>
          <b:Person>
            <b:Last>Masrom</b:Last>
            <b:First>Maslin</b:First>
          </b:Person>
        </b:NameList>
      </b:Author>
    </b:Author>
    <b:JournalName>12th International Conference on Education</b:JournalName>
    <b:Pages>21</b:Pages>
    <b:RefOrder>35</b:RefOrder>
  </b:Source>
  <b:Source>
    <b:Tag>Bru23</b:Tag>
    <b:SourceType>InternetSite</b:SourceType>
    <b:Guid>{F706DC63-7ECD-4136-90E8-CFC0113846AF}</b:Guid>
    <b:Title>Evaluating ROI on Your Company’s Learning and Development Initiatives</b:Title>
    <b:Year>2023</b:Year>
    <b:Author>
      <b:Author>
        <b:NameList>
          <b:Person>
            <b:Last>Rudy</b:Last>
            <b:First>Bruce</b:First>
            <b:Middle>C.</b:Middle>
          </b:Person>
        </b:NameList>
      </b:Author>
    </b:Author>
    <b:InternetSiteTitle>Harvard Business Review</b:InternetSiteTitle>
    <b:Month>October</b:Month>
    <b:Day>16</b:Day>
    <b:URL>https://hbr.org/2023/10/evaluating-roi-on-your-companys-learning-and-development-initiatives</b:URL>
    <b:RefOrder>36</b:RefOrder>
  </b:Source>
  <b:Source>
    <b:Tag>Hor23</b:Tag>
    <b:SourceType>InternetSite</b:SourceType>
    <b:Guid>{4AC7A849-54CE-44EF-B47F-44EC4E6019D9}</b:Guid>
    <b:Author>
      <b:Author>
        <b:NameList>
          <b:Person>
            <b:Last>Mistry</b:Last>
            <b:First>Hormazd</b:First>
          </b:Person>
        </b:NameList>
      </b:Author>
    </b:Author>
    <b:Title>How to Prove Training Impact and Measure Training Outcomes</b:Title>
    <b:InternetSiteTitle>Training Industry</b:InternetSiteTitle>
    <b:Year>2023</b:Year>
    <b:Month>July</b:Month>
    <b:Day>28</b:Day>
    <b:URL>https://trainingindustry.com/articles/measurement-and-analytics/how-to-prove-training-impact-and-measure-training-outcomes/</b:URL>
    <b:RefOrder>37</b:RefOrder>
  </b:Source>
  <b:Source>
    <b:Tag>Fio17</b:Tag>
    <b:SourceType>InternetSite</b:SourceType>
    <b:Guid>{5FC14871-DAF9-4ADF-BAE5-B5A6798DF5FA}</b:Guid>
    <b:Author>
      <b:Author>
        <b:NameList>
          <b:Person>
            <b:Last>McKay</b:Last>
            <b:First>Fiona</b:First>
          </b:Person>
        </b:NameList>
      </b:Author>
    </b:Author>
    <b:Title>Digital in L&amp;D – friend or foe?</b:Title>
    <b:InternetSiteTitle>People Management</b:InternetSiteTitle>
    <b:Year>2017</b:Year>
    <b:Month>March</b:Month>
    <b:Day>31</b:Day>
    <b:URL>https://www.peoplemanagement.co.uk/article/1743804/digital-learning-friend-foe</b:URL>
    <b:RefOrder>38</b:RefOrder>
  </b:Source>
  <b:Source>
    <b:Tag>Loo221</b:Tag>
    <b:SourceType>InternetSite</b:SourceType>
    <b:Guid>{667508C7-ABB8-409F-863E-7743790015BD}</b:Guid>
    <b:Author>
      <b:Author>
        <b:Corporate>Loom</b:Corporate>
      </b:Author>
    </b:Author>
    <b:Title>GDPR Compliance</b:Title>
    <b:InternetSiteTitle>Loom</b:InternetSiteTitle>
    <b:Year>2022</b:Year>
    <b:URL>https://support.loom.com/hc/en-us/articles/360002228758-GDPR-compliance</b:URL>
    <b:RefOrder>39</b:RefOrder>
  </b:Source>
  <b:Source>
    <b:Tag>CIP236</b:Tag>
    <b:SourceType>InternetSite</b:SourceType>
    <b:Guid>{D21EA9A1-CBA6-4359-A143-442786FDC7A1}</b:Guid>
    <b:Author>
      <b:Author>
        <b:Corporate>CIPD</b:Corporate>
      </b:Author>
    </b:Author>
    <b:Title>Learning and development strategy and policy</b:Title>
    <b:InternetSiteTitle>CIPD</b:InternetSiteTitle>
    <b:Year>2023</b:Year>
    <b:Month>August</b:Month>
    <b:Day>3</b:Day>
    <b:URL>https://www.cipd.org/uk/knowledge/factsheets/strategy-development-factsheet/</b:URL>
    <b:RefOrder>80</b:RefOrder>
  </b:Source>
  <b:Source>
    <b:Tag>DiL16</b:Tag>
    <b:SourceType>InternetSite</b:SourceType>
    <b:Guid>{4E84C34F-99BC-4A8F-9914-160FB692D3A3}</b:Guid>
    <b:Author>
      <b:Author>
        <b:NameList>
          <b:Person>
            <b:Last>Lewis</b:Last>
            <b:First>Di</b:First>
          </b:Person>
        </b:NameList>
      </b:Author>
    </b:Author>
    <b:Title>PROVE AND IMPROVE YOUR TRAINING PROGRAM WITH A PILOT PROJECT</b:Title>
    <b:InternetSiteTitle>ALLENCOMM</b:InternetSiteTitle>
    <b:Year>2016</b:Year>
    <b:Month>July</b:Month>
    <b:Day>18</b:Day>
    <b:URL>https://www.allencomm.com/blog/2016/07/improve-your-training-program-with-pilot/</b:URL>
    <b:RefOrder>81</b:RefOrder>
  </b:Source>
  <b:Source>
    <b:Tag>Luc20</b:Tag>
    <b:SourceType>InternetSite</b:SourceType>
    <b:Guid>{4F0F2D53-24B3-4AC5-88B3-86094669C0F6}</b:Guid>
    <b:Author>
      <b:Author>
        <b:NameList>
          <b:Person>
            <b:Last>Lutin</b:Last>
            <b:First>Luc</b:First>
          </b:Person>
        </b:NameList>
      </b:Author>
    </b:Author>
    <b:Title>Superlearning</b:Title>
    <b:InternetSiteTitle>Deloitte Insights</b:InternetSiteTitle>
    <b:Year>2020</b:Year>
    <b:Month>June</b:Month>
    <b:Day>29</b:Day>
    <b:URL>https://www2.deloitte.com/xe/en/insights/focus/technology-and-the-future-of-work/reskilling-the-workforce.html</b:URL>
    <b:RefOrder>82</b:RefOrder>
  </b:Source>
  <b:Source>
    <b:Tag>CGS22</b:Tag>
    <b:SourceType>InternetSite</b:SourceType>
    <b:Guid>{F4A2D075-14F6-4CB7-8645-22F968B81E00}</b:Guid>
    <b:Author>
      <b:Author>
        <b:Corporate>CGS</b:Corporate>
      </b:Author>
    </b:Author>
    <b:Title>Improve L&amp;D With Continuous Learning and Feedback Loops</b:Title>
    <b:InternetSiteTitle>CGS</b:InternetSiteTitle>
    <b:Year>2022</b:Year>
    <b:Month>April</b:Month>
    <b:Day>26</b:Day>
    <b:URL>https://www.cgsinc.com/blog/improve-ld-continuous-learning-and-feedback-loops-lrn</b:URL>
    <b:RefOrder>83</b:RefOrder>
  </b:Source>
  <b:Source>
    <b:Tag>Cav15</b:Tag>
    <b:SourceType>InternetSite</b:SourceType>
    <b:Guid>{DF7262CA-A22F-43E1-A721-2340461EFA12}</b:Guid>
    <b:Author>
      <b:Author>
        <b:Corporate>Caveo Learning</b:Corporate>
      </b:Author>
    </b:Author>
    <b:Title>L&amp;D Efforts Unappreciated? Improve Your Learning Communications Plan</b:Title>
    <b:InternetSiteTitle>Caveo Learning</b:InternetSiteTitle>
    <b:Year>2015</b:Year>
    <b:Month>March</b:Month>
    <b:Day>19</b:Day>
    <b:URL>https://www.caveolearning.com/blog/learning-communications-plan#:~:text=Continual%20and%20consistent%20communication%20messaging,a%20given%20learning%20%26%20development%20process.</b:URL>
    <b:RefOrder>84</b:RefOrder>
  </b:Source>
  <b:Source>
    <b:Tag>CPD23</b:Tag>
    <b:SourceType>InternetSite</b:SourceType>
    <b:Guid>{2B9CD3C0-ED6C-418F-9F5B-9781EDA5224F}</b:Guid>
    <b:Author>
      <b:Author>
        <b:Corporate>CPD</b:Corporate>
      </b:Author>
    </b:Author>
    <b:Title>The Importance of Customized Training in the Modern Workplace</b:Title>
    <b:InternetSiteTitle>CPD</b:InternetSiteTitle>
    <b:Year>2023</b:Year>
    <b:Month>May</b:Month>
    <b:Day>8</b:Day>
    <b:URL>https://cpduk.co.uk/news/the-importance-of-customized-training-in-the-modern-workplace</b:URL>
    <b:RefOrder>85</b:RefOrder>
  </b:Source>
  <b:Source>
    <b:Tag>Tan23</b:Tag>
    <b:SourceType>InternetSite</b:SourceType>
    <b:Guid>{DB1519D0-A961-41BA-9657-77BC2640A03E}</b:Guid>
    <b:Author>
      <b:Author>
        <b:NameList>
          <b:Person>
            <b:Last>D'Souza</b:Last>
            <b:First>Tanya</b:First>
          </b:Person>
        </b:NameList>
      </b:Author>
    </b:Author>
    <b:Title>An L&amp;D Roadmap for the Modern Workforce</b:Title>
    <b:InternetSiteTitle>Training Industry</b:InternetSiteTitle>
    <b:Year>2023</b:Year>
    <b:Month>September</b:Month>
    <b:Day>14</b:Day>
    <b:URL>https://trainingindustry.com/articles/strategy-alignment-and-planning/an-ld-roadmap-for-the-modern-workforce-seo-ei/</b:URL>
    <b:RefOrder>86</b:RefOrder>
  </b:Source>
  <b:Source>
    <b:Tag>Mat21</b:Tag>
    <b:SourceType>InternetSite</b:SourceType>
    <b:Guid>{9E1C8079-A312-4C36-8CC5-2BFC2EA29411}</b:Guid>
    <b:Author>
      <b:Author>
        <b:NameList>
          <b:Person>
            <b:Last>Channell</b:Last>
            <b:First>Matthew</b:First>
          </b:Person>
        </b:NameList>
      </b:Author>
    </b:Author>
    <b:Title>Lewin’s Change Management Model: How To Implement Organisational Change</b:Title>
    <b:InternetSiteTitle>TSW Training</b:InternetSiteTitle>
    <b:Year>2021</b:Year>
    <b:Month>November</b:Month>
    <b:Day>12</b:Day>
    <b:URL>https://www.tsw.co.uk/blog/leadership-and-management/lewins-change-model/#:~:text=Lewin%20developed%20a%20model%20in,are%20Unfreeze%2C%20Change%20and%20Refreeze.</b:URL>
    <b:RefOrder>87</b:RefOrder>
  </b:Source>
  <b:Source>
    <b:Tag>Loo241</b:Tag>
    <b:SourceType>InternetSite</b:SourceType>
    <b:Guid>{77D6405C-765B-4BCA-B86D-355100EAFA89}</b:Guid>
    <b:Author>
      <b:Author>
        <b:NameList>
          <b:Person>
            <b:Last>Loom</b:Last>
          </b:Person>
        </b:NameList>
      </b:Author>
    </b:Author>
    <b:Title>Choose the plan that fits your needs.</b:Title>
    <b:InternetSiteTitle>Loom</b:InternetSiteTitle>
    <b:Year>2024</b:Year>
    <b:URL>https://www.loom.com/pricing</b:URL>
    <b:RefOrder>41</b:RefOrder>
  </b:Source>
  <b:Source>
    <b:Tag>Del221</b:Tag>
    <b:SourceType>InternetSite</b:SourceType>
    <b:Guid>{51FB90CD-495D-4577-859C-E2089AB82CE3}</b:Guid>
    <b:Author>
      <b:Author>
        <b:Corporate>Deloitte</b:Corporate>
      </b:Author>
    </b:Author>
    <b:Title>The business return on learning and development</b:Title>
    <b:InternetSiteTitle>Deloitte</b:InternetSiteTitle>
    <b:Year>2022</b:Year>
    <b:Month>April</b:Month>
    <b:Day>1</b:Day>
    <b:URL>https://www.deloitte.com/au/en/services/economics/analysis/business-return-learning-development.html</b:URL>
    <b:RefOrder>43</b:RefOrder>
  </b:Source>
  <b:Source>
    <b:Tag>The24</b:Tag>
    <b:SourceType>Report</b:SourceType>
    <b:Guid>{46F5A40D-22C9-43D3-BABD-8FED5B2856F4}</b:Guid>
    <b:Title>Ryburne Windows Strategy 2024</b:Title>
    <b:Year>2024</b:Year>
    <b:Author>
      <b:Author>
        <b:Corporate>The Highridge Group Ltd</b:Corporate>
      </b:Author>
    </b:Author>
    <b:Publisher>The Highridge Group Ltd</b:Publisher>
    <b:City>Cardiff</b:City>
    <b:RefOrder>9</b:RefOrder>
  </b:Source>
  <b:Source>
    <b:Tag>Ste15</b:Tag>
    <b:SourceType>JournalArticle</b:SourceType>
    <b:Guid>{D6D0DE42-D9B6-4DFA-BF72-DE8220C5E31E}</b:Guid>
    <b:Title>Unfreezing change as three steps: Rethinking Kurt Lewin’s legacy for change management</b:Title>
    <b:Year>2015</b:Year>
    <b:Author>
      <b:Author>
        <b:NameList>
          <b:Person>
            <b:Last>Cummings</b:Last>
            <b:First>Stephen</b:First>
          </b:Person>
          <b:Person>
            <b:Last>Todd Bridgman</b:Last>
          </b:Person>
          <b:Person>
            <b:Last>Brown</b:Last>
            <b:First>Kenneth</b:First>
            <b:Middle>G</b:Middle>
          </b:Person>
        </b:NameList>
      </b:Author>
    </b:Author>
    <b:JournalName>Sage Journals</b:JournalName>
    <b:Pages>Volume 69, Issue 1</b:Pages>
    <b:RefOrder>40</b:RefOrder>
  </b:Source>
</b:Sources>
</file>

<file path=customXml/itemProps1.xml><?xml version="1.0" encoding="utf-8"?>
<ds:datastoreItem xmlns:ds="http://schemas.openxmlformats.org/officeDocument/2006/customXml" ds:itemID="{466EE221-97B7-40EC-8F40-99DBCEB5B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19</Pages>
  <Words>7495</Words>
  <Characters>42723</Characters>
  <Application>Microsoft Office Word</Application>
  <DocSecurity>0</DocSecurity>
  <Lines>356</Lines>
  <Paragraphs>100</Paragraphs>
  <ScaleCrop>false</ScaleCrop>
  <Company/>
  <LinksUpToDate>false</LinksUpToDate>
  <CharactersWithSpaces>50118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Jeffreys</dc:creator>
  <cp:keywords/>
  <dc:description/>
  <cp:lastModifiedBy>Victoria Jeffreys</cp:lastModifiedBy>
  <cp:revision>110</cp:revision>
  <dcterms:created xsi:type="dcterms:W3CDTF">2024-02-18T16:45:00Z</dcterms:created>
  <dcterms:modified xsi:type="dcterms:W3CDTF">2024-02-19T15:55:00Z</dcterms:modified>
</cp:coreProperties>
</file>