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C4CCD7" wp14:paraId="66E1D679" wp14:textId="442BE6E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5C63BB8D" wp14:textId="33EC4A63">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3E4AB558" wp14:textId="586135E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3617F7C2" wp14:textId="4170208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7CC5ECE0" wp14:textId="4BB8B4FE">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Student number Ayesha mehmood</w:t>
      </w:r>
    </w:p>
    <w:p xmlns:wp14="http://schemas.microsoft.com/office/word/2010/wordml" w:rsidP="49C4CCD7" wp14:paraId="14BCD4FC" wp14:textId="74BFCAB8">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9C4CCD7" w:rsidR="6AA73E61">
        <w:rPr>
          <w:rFonts w:ascii="Arial" w:hAnsi="Arial" w:eastAsia="Arial" w:cs="Arial"/>
          <w:b w:val="0"/>
          <w:bCs w:val="0"/>
          <w:i w:val="0"/>
          <w:iCs w:val="0"/>
          <w:caps w:val="0"/>
          <w:smallCaps w:val="0"/>
          <w:noProof w:val="0"/>
          <w:color w:val="000000" w:themeColor="text1" w:themeTint="FF" w:themeShade="FF"/>
          <w:sz w:val="22"/>
          <w:szCs w:val="22"/>
          <w:lang w:val="en-GB"/>
        </w:rPr>
        <w:t>Student number 2329624</w:t>
      </w:r>
    </w:p>
    <w:p xmlns:wp14="http://schemas.microsoft.com/office/word/2010/wordml" w:rsidP="49C4CCD7" wp14:paraId="17AA14D2" wp14:textId="0BC64C1C">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BMHP5015</w:t>
      </w:r>
    </w:p>
    <w:p xmlns:wp14="http://schemas.microsoft.com/office/word/2010/wordml" w:rsidP="49C4CCD7" wp14:paraId="31E31333" wp14:textId="6619267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Changemakers: Building your Personal Brand for Sustainable Employment</w:t>
      </w:r>
    </w:p>
    <w:p xmlns:wp14="http://schemas.microsoft.com/office/word/2010/wordml" w:rsidP="49C4CCD7" wp14:paraId="4A51F259" wp14:textId="517879C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Component 2: Report</w:t>
      </w:r>
    </w:p>
    <w:p xmlns:wp14="http://schemas.microsoft.com/office/word/2010/wordml" w:rsidP="49C4CCD7" wp14:paraId="47FBE0C1" wp14:textId="69CCB83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Table of Content</w:t>
      </w:r>
    </w:p>
    <w:p xmlns:wp14="http://schemas.microsoft.com/office/word/2010/wordml" w:rsidP="49C4CCD7" wp14:paraId="7ECC0A23" wp14:textId="0B18097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1F896337" wp14:textId="19643D94">
      <w:pPr>
        <w:pStyle w:val="Heading1"/>
        <w:keepNext w:val="1"/>
        <w:keepLines w:val="1"/>
        <w:spacing w:before="360" w:after="80" w:line="360" w:lineRule="auto"/>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Introduction</w:t>
      </w:r>
    </w:p>
    <w:p xmlns:wp14="http://schemas.microsoft.com/office/word/2010/wordml" w:rsidP="49C4CCD7" wp14:paraId="441F28D3" wp14:textId="1429D704">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This report is an assessment of my employability in a future position in the UK health and social care sector. The job I have chosen is Healthcare Support Worker in Torbay and South Devon Foundation Trust located in Dawlish Community Hospital. I selected this role as it can be said as the values and practical duties which made me gravitate toward health and social care, namely compassionate care, teamwork, communication and support of people in their daily living and health needs. According to the job advert at NHS, it is a part-time, permanent, band 3 position and involves tasks that include the provision of personal care, observations, care documentation, and assisting registered nurses according to competency levels (Torbay and South Devon NHS Foundation Trust, 2026). The report examines the employability skills that are needed in the job, compares my current skills and experience with the expectations, and provides an action plan on how I plan to develop the knowledge, experience, and professional identity necessary to achieve a similar job in the future.</w:t>
      </w:r>
    </w:p>
    <w:p xmlns:wp14="http://schemas.microsoft.com/office/word/2010/wordml" w:rsidP="49C4CCD7" wp14:paraId="5DB93A19" wp14:textId="474DABB7">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Current Vacancy and Job Requirements</w:t>
      </w:r>
    </w:p>
    <w:p xmlns:wp14="http://schemas.microsoft.com/office/word/2010/wordml" w:rsidP="49C4CCD7" wp14:paraId="49003407" wp14:textId="0FFE19B6">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job I chose is advertised on 19 February 2026 and is in Torbay and South Devon NHS Foundation Trust. The advert has the position of a Healthcare Support Worker at Dawlish Community Hospital and mentions that the job holder will have to provide personal nursing care, oversee and report changes in the condition of a patient, record keeping and contribute to the provision of care under the supervision of a registered nurse (Torbay and South Devon NHS Foundation Trust, 2026). The person specification also emphasises that one must have NVQ Level 3 in Health and Social Care or an equivalent amount of experience, a Care Certificate, good communication, confidentiality, teamwork, basic IT skills, flexibility, and willingness to engage in additional training (Torbay and South Devon NHS Foundation Trust, 2026). As per the assignment brief, I would set a screenshot of this vacancy as an appendix.</w:t>
      </w:r>
    </w:p>
    <w:p xmlns:wp14="http://schemas.microsoft.com/office/word/2010/wordml" w:rsidP="49C4CCD7" wp14:paraId="0157137F" wp14:textId="6D518F7F">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Analysis of Employability Skills Required for the Role</w:t>
      </w:r>
    </w:p>
    <w:p xmlns:wp14="http://schemas.microsoft.com/office/word/2010/wordml" w:rsidP="49C4CCD7" wp14:paraId="7C6B3CE6" wp14:textId="490DADCA">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vacancy demonstrates that this is a broad type of job which demands a combination of interpersonal, practical and professional skills. Communication is one of the most important. The post holder should also speak effectively with the patients, relatives and colleagues, as well as breaking through the communication barriers through empathy, reassurance and sensitivity (Torbay and South Devon NHS Foundation Trust, 2026). Communication in health and social care is unavoidable since it promotes safety, dignity, trust and continuity of care. Communication, teamwork, English and problem solving are also the core skills recognized by Skills for Care as social care employment and it demonstrates that employers anticipate workers to be able to effectively communicate in diverse circumstances (Skills for Care, 2025b).</w:t>
      </w:r>
    </w:p>
    <w:p xmlns:wp14="http://schemas.microsoft.com/office/word/2010/wordml" w:rsidP="49C4CCD7" wp14:paraId="56680FF4" wp14:textId="7873320F">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second important employability competence is compassionate, person-centred care. The job will incorporate intimate and personal care like washing, dressing and toileting therefore the employee should maintain dignity and support independence at all times (Torbay and South Devon NHS Foundation Trust, 2026). This corresponds to the NHS Constitution handbook, which mentions that compassionate care is associated with respect, dignity, kindness and making patients feel valued (Department of Health and Social Care, 2022). Thus, emotional intelligence and practical capacity are needed in this role.</w:t>
      </w:r>
    </w:p>
    <w:p xmlns:wp14="http://schemas.microsoft.com/office/word/2010/wordml" w:rsidP="49C4CCD7" wp14:paraId="1E6A3584" wp14:textId="09CC82DD">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Teamwork and accountability are also needed in the position. The Healthcare Support Worker will be supposed to work with registered nurses, however, also doing things independently and being aware of their personal boundaries (Torbay and South Devon NHS Foundation Trust, 2026). This is critical since safe delegation, professional working and collaboration contribute to health and social care practice. The revised standards that constitute the Care Certificate in March 2025 will support the process of induction in health and social care and provide employees with the minimum skills required to deliver quality care (Skills for Care, 2025b). This demonstrates that employers prefer their workers to be able to operate in teams safely and adhere to accepted standards.</w:t>
      </w:r>
    </w:p>
    <w:p xmlns:wp14="http://schemas.microsoft.com/office/word/2010/wordml" w:rsidP="49C4CCD7" wp14:paraId="17EFE705" wp14:textId="4F4B5385">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Record keeping and digital competence is another requirement. According to the advert, the worker should apply handwritten and electronic records and record observations and changes with precision (Torbay and South Devon NHS Foundation Trust, 2026). Precise record keeping in the modern health setting is vital to continuity, accountability, and patient safety. Lastly, the position will entail flexibility and readiness to learn, the capacity to handle stressful events, work on a flexible schedule and receive new training (Torbay and South Devon NHS Foundation Trust, 2026). They are particularly significant within a health and care system, which is increasingly oriented on integration of care and services and more on community care (NHS England, 2025).</w:t>
      </w:r>
    </w:p>
    <w:p xmlns:wp14="http://schemas.microsoft.com/office/word/2010/wordml" w:rsidP="49C4CCD7" wp14:paraId="43792B4A" wp14:textId="52136433">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Evaluation of My Own Skills, Experience and Qualifications</w:t>
      </w:r>
    </w:p>
    <w:p xmlns:wp14="http://schemas.microsoft.com/office/word/2010/wordml" w:rsidP="49C4CCD7" wp14:paraId="0CF3DF16" wp14:textId="03B1E2D8">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Comparing my prevailing profile with the vacancy requirements can help me establish my strengths and weaknesses. The initial strength of mine is my academic knowledge of health and social care, which allowed me to learn the most critical issues related to my area of expertise, including person-centred care, safeguarding, communication, equality, dignity and professional behaviour. This information will be applicable to the position since the job will demand that the person is aware of confidentiality, safeguarding, care delivery and professional standards (Torbay and South Devon NHS Foundation Trust, 2026).</w:t>
      </w:r>
    </w:p>
    <w:p xmlns:wp14="http://schemas.microsoft.com/office/word/2010/wordml" w:rsidP="49C4CCD7" wp14:paraId="644FA721" wp14:textId="4FBB84E9">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second strength that I possess is my empathetic approach. I feel that compassion is among the best attributes that I can provide in a future care role. The Healthcare Support Worker role implies working with individuals who might be vulnerable, anxious, sick or dependent on others which means that empathy is not only desirable but also crucial. Both the NHS values framework and Skills for Care guidance uphold dignity, kindness and respect in daily care practice, which is also how I would like to work in this sector (Department of Health and Social Care, 2022; Skills for Care, 2022).</w:t>
      </w:r>
    </w:p>
    <w:p xmlns:wp14="http://schemas.microsoft.com/office/word/2010/wordml" w:rsidP="49C4CCD7" wp14:paraId="707BF922" wp14:textId="6EE1631D">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Teamwork and communication are another strength. My listening skills, idea explanation and teamwork skills have been shaped through university activities, discussions and group work. These are skills that can be transferred to health and social care as employees need to discuss service users and work with colleagues in a calm, respectful and professional manner. I am also an organised person who is dedicated to do any task in a responsible manner and this helps in employability in any care job.</w:t>
      </w:r>
    </w:p>
    <w:p xmlns:wp14="http://schemas.microsoft.com/office/word/2010/wordml" w:rsidP="49C4CCD7" wp14:paraId="38CD3E08" wp14:textId="011A763D">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Nevertheless, I also need to judge myself. The greatest weakness that I currently have is my lack of real hands-on experience of working in a real healthcare or social care setting. Although I am familiar with the theory of good care, practical confidence in direct care tasks, observations, record keeping and responding to the needs of patients in real time are also expected of me by employers. Relevant experience and practical care competence are obviously important in the job advert, and thus this is my most significant gap at present (Torbay and South Devon NHS Foundation Trust, 2026).</w:t>
      </w:r>
    </w:p>
    <w:p xmlns:wp14="http://schemas.microsoft.com/office/word/2010/wordml" w:rsidP="49C4CCD7" wp14:paraId="4D332C4D" wp14:textId="38F4CA36">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second area of improvement would be that I require additional role-specific qualifications and training, specifically the Care Certificate or another sign of workplace preparedness. According to Skills for Care, the Care Certificate standards have been revised in March 2025 and currently comprise 16 standards, with the new emphasis on the awareness of learning disability and autism (Skills for Care, 2025b). This or a similar qualification would make me more employable and demonstrate to employers that I possess not only academic knowledge but also practical understanding.</w:t>
      </w:r>
    </w:p>
    <w:p xmlns:wp14="http://schemas.microsoft.com/office/word/2010/wordml" w:rsidP="49C4CCD7" wp14:paraId="6481E4FD" wp14:textId="7CAF1B03">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The third aspect I need to improve is professional self-presentation. I should be more certain about the way I can convince employers about my competencies and worth by using a customized CV, a powerful personal statement, and a professional online profile. Prospects recommends that a LinkedIn profile must effectively convey who you are, what you do best, what you have already done and what opportunities you are looking (Nathan, 2025). Currently, I should work on my ability to be clearer and more professional about myself in future job applications.</w:t>
      </w:r>
    </w:p>
    <w:p xmlns:wp14="http://schemas.microsoft.com/office/word/2010/wordml" w:rsidP="49C4CCD7" wp14:paraId="321C133F" wp14:textId="5873E387">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Even with these gaps, I feel that I possess a distinct unique selling point. I am inspired, insightful and truly determined to practice a caring profession. I am also not just seeking a job; I would like to create a long-term sustainable job where I can make a difference to the wellbeing of people, and my professional competence will be improved over a period. That learning and improvement commitment is a worthwhile attribute in the health and social care industry.</w:t>
      </w:r>
    </w:p>
    <w:p xmlns:wp14="http://schemas.microsoft.com/office/word/2010/wordml" w:rsidP="49C4CCD7" wp14:paraId="0D7B9596" wp14:textId="5417AB45">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Action Plan and Timeline</w:t>
      </w:r>
    </w:p>
    <w:p xmlns:wp14="http://schemas.microsoft.com/office/word/2010/wordml" w:rsidP="49C4CCD7" wp14:paraId="76584BD5" wp14:textId="798B3274">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I will require a realistic action plan within the next five years to equip myself to undertake this role. During the short-term (within 12 months), I am going to concentrate on the acquisition of the relevant experience, which will be the volunteering, the shadowing or an entry-level care work. This will assist me in overcoming the theoretical knowledge and getting confidence in the actual practice. I will equally undergo brief training in the fields like safeguarding, infection prevention, moving and handling, and basic first aid where feasible. Moreover, I will develop my CV and online presence to ensure that my strengths and career objectives are well-known by employers. Prospects identify volunteering, online courses and enhancing online presence as viable solutions to enhance graduate employability (Nathan, 2026).</w:t>
      </w:r>
    </w:p>
    <w:p xmlns:wp14="http://schemas.microsoft.com/office/word/2010/wordml" w:rsidP="49C4CCD7" wp14:paraId="331C1790" wp14:textId="552FB665">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During the medium term (1-3 years), I will sustain experience in a health or social care environment and pursue recognised vocational development, such as the Care Certificate or a Level 3-related pathway. This phase is significant since the vacancy is not only supposed to possess practical competency, but should also demonstrate willingness to continue training (Torbay and South Devon NHS Foundation Trust, 2026). I will also ask supervisors to provide feedback to me during this time, engage in reflective practice to determine progress and reinforce my confidence in team work, documentation and communication.</w:t>
      </w:r>
    </w:p>
    <w:p xmlns:wp14="http://schemas.microsoft.com/office/word/2010/wordml" w:rsidP="49C4CCD7" wp14:paraId="10819811" wp14:textId="65BBE49B">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Over the long-term (3-5 years), I will be a strong candidate to work as a Healthcare Support Worker in case I combine practical experience with the necessary training and a professional identity that will demonstrate the care values. I also plan to keep up with networking with tutors, employers and practitioners to know of the changing requirements in the sector. According to the NHS England 2024/25 annual report, health services are increasingly becoming community-based and digitalized, and thus future workers must be flexible and be willing to work at a developing system (NHS England, 2025). My action plan will thus be founded on evidence and adaptability, and creation of experience.</w:t>
      </w:r>
    </w:p>
    <w:p xmlns:wp14="http://schemas.microsoft.com/office/word/2010/wordml" w:rsidP="49C4CCD7" wp14:paraId="35E0320E" wp14:textId="7E30A20D">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Building My Personal Brand and Professional Identity</w:t>
      </w:r>
    </w:p>
    <w:p xmlns:wp14="http://schemas.microsoft.com/office/word/2010/wordml" w:rsidP="49C4CCD7" wp14:paraId="471D5EB5" wp14:textId="7601ED43">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Development of my personal brand will entail the creation of my perceived image to employers and work-related acquaintances. This ought to be founded on professionalism, compassion, trustworthiness and learning commitment in health and social care. My personal brand would demonstrate the fact that I uphold dignity, respect, safe practice, and support that is person-centred. This is significant since employers are not only selecting a person with technical capability, but a person whose values can fit the culture of care (Baruah, 2024).</w:t>
      </w:r>
    </w:p>
    <w:p xmlns:wp14="http://schemas.microsoft.com/office/word/2010/wordml" w:rsidP="49C4CCD7" wp14:paraId="0956DF0E" wp14:textId="329CB56F">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I will create a well-organized CV, customized applications in jobs, and professional LinkedIn profile to advertise my professional identity. Prospects describes that LinkedIn is a platform that can be utilized to create a professional narrative, describe competencies and describe professional objectives clearly (Nathan, 2025). My CV and profile will reflect it by ensuring that I always portray it as a future health and social care practitioner who is motivated with good interpersonal values and will be committed to development.</w:t>
      </w:r>
    </w:p>
    <w:p xmlns:wp14="http://schemas.microsoft.com/office/word/2010/wordml" w:rsidP="49C4CCD7" wp14:paraId="4C7D4E61" wp14:textId="18FE2E78">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Building a Network for Successful Employment</w:t>
      </w:r>
    </w:p>
    <w:p xmlns:wp14="http://schemas.microsoft.com/office/word/2010/wordml" w:rsidP="49C4CCD7" wp14:paraId="0DA5BB6F" wp14:textId="2031EF79">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It will also be significant in networking that will see me attain sustainable employment. I will also establish professional contacts by participating in university, volunteering, careers activities, LinkedIn and engaging practitioners already in the care environment. Such links could offer counseling, guidance and knowledge on potential opportunities that might not necessarily be apparent by just searching jobs. Networking is particularly useful in health and social care as it assists me to understand the expectations of an employer, workplace organization and culture as well as obtain practical advice on the career progression.</w:t>
      </w:r>
    </w:p>
    <w:p xmlns:wp14="http://schemas.microsoft.com/office/word/2010/wordml" w:rsidP="49C4CCD7" wp14:paraId="300DFE71" wp14:textId="24ED4469">
      <w:pPr>
        <w:pStyle w:val="Heading1"/>
        <w:keepNext w:val="1"/>
        <w:keepLines w:val="1"/>
        <w:spacing w:before="360" w:after="80" w:line="360" w:lineRule="auto"/>
        <w:jc w:val="center"/>
        <w:rPr>
          <w:rFonts w:ascii="Arial" w:hAnsi="Arial" w:eastAsia="Arial" w:cs="Arial"/>
          <w:b w:val="0"/>
          <w:bCs w:val="0"/>
          <w:i w:val="0"/>
          <w:iCs w:val="0"/>
          <w:caps w:val="0"/>
          <w:smallCaps w:val="0"/>
          <w:noProof w:val="0"/>
          <w:color w:val="0F4761" w:themeColor="accent1" w:themeTint="FF" w:themeShade="BF"/>
          <w:sz w:val="22"/>
          <w:szCs w:val="22"/>
          <w:lang w:val="en-US"/>
        </w:rPr>
      </w:pPr>
      <w:r w:rsidRPr="49C4CCD7" w:rsidR="45C33325">
        <w:rPr>
          <w:rFonts w:ascii="Arial" w:hAnsi="Arial" w:eastAsia="Arial" w:cs="Arial"/>
          <w:b w:val="1"/>
          <w:bCs w:val="1"/>
          <w:i w:val="0"/>
          <w:iCs w:val="0"/>
          <w:caps w:val="0"/>
          <w:smallCaps w:val="0"/>
          <w:noProof w:val="0"/>
          <w:color w:val="0F4761" w:themeColor="accent1" w:themeTint="FF" w:themeShade="BF"/>
          <w:sz w:val="22"/>
          <w:szCs w:val="22"/>
          <w:lang w:val="en-GB"/>
        </w:rPr>
        <w:t>Conclusion</w:t>
      </w:r>
    </w:p>
    <w:p xmlns:wp14="http://schemas.microsoft.com/office/word/2010/wordml" w:rsidP="49C4CCD7" wp14:paraId="44C3891F" wp14:textId="7470B839">
      <w:pPr>
        <w:spacing w:before="240" w:beforeAutospacing="off" w:after="24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C4CCD7" w:rsidR="45C33325">
        <w:rPr>
          <w:rFonts w:ascii="Arial" w:hAnsi="Arial" w:eastAsia="Arial" w:cs="Arial"/>
          <w:b w:val="0"/>
          <w:bCs w:val="0"/>
          <w:i w:val="0"/>
          <w:iCs w:val="0"/>
          <w:caps w:val="0"/>
          <w:smallCaps w:val="0"/>
          <w:noProof w:val="0"/>
          <w:color w:val="000000" w:themeColor="text1" w:themeTint="FF" w:themeShade="FF"/>
          <w:sz w:val="22"/>
          <w:szCs w:val="22"/>
          <w:lang w:val="en-GB"/>
        </w:rPr>
        <w:t>In conclusion, the Healthcare Support Worker position is a feasible and relevant future ambition to me in the healthcare and social care industry of the UK. The vacancy indicates that the position entails communication, compassion, teamwork, safe practice, digital record keeping and readiness to embrace further learning. The self-assessment indicates that the relevant strengths that I already possess would be empathy, communication, academic understanding and motivation, yet I should also have a more practical experience, role-specific training and better presentation as a professional. The action plan provides me with a clear direction on how I am going to develop these areas in the long run. My employability can be enhanced by enhancing my experience, qualification, personal brand and professional network and help me to become closer to finding sustainable employment in the field of health and social care.</w:t>
      </w:r>
    </w:p>
    <w:p xmlns:wp14="http://schemas.microsoft.com/office/word/2010/wordml" w:rsidP="49C4CCD7" wp14:paraId="1B59EC45" wp14:textId="51E2D5D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56075CDF" wp14:textId="1EBA226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C4CCD7" wp14:paraId="75FBF159" wp14:textId="04A36257">
      <w:pPr>
        <w:pStyle w:val="Heading1"/>
        <w:keepNext w:val="1"/>
        <w:keepLines w:val="1"/>
        <w:spacing w:before="0" w:beforeAutospacing="off" w:after="360" w:afterAutospacing="off" w:line="360" w:lineRule="auto"/>
        <w:jc w:val="left"/>
        <w:rPr>
          <w:rFonts w:ascii="Times New Roman" w:hAnsi="Times New Roman" w:eastAsia="Times New Roman" w:cs="Times New Roman"/>
          <w:b w:val="0"/>
          <w:bCs w:val="0"/>
          <w:i w:val="0"/>
          <w:iCs w:val="0"/>
          <w:caps w:val="0"/>
          <w:smallCaps w:val="0"/>
          <w:noProof w:val="0"/>
          <w:color w:val="0F4761" w:themeColor="accent1" w:themeTint="FF" w:themeShade="BF"/>
          <w:sz w:val="36"/>
          <w:szCs w:val="36"/>
          <w:lang w:val="en-US"/>
        </w:rPr>
      </w:pPr>
      <w:r w:rsidRPr="49C4CCD7" w:rsidR="45C33325">
        <w:rPr>
          <w:rFonts w:ascii="Times New Roman" w:hAnsi="Times New Roman" w:eastAsia="Times New Roman" w:cs="Times New Roman"/>
          <w:b w:val="1"/>
          <w:bCs w:val="1"/>
          <w:i w:val="0"/>
          <w:iCs w:val="0"/>
          <w:caps w:val="0"/>
          <w:smallCaps w:val="0"/>
          <w:noProof w:val="0"/>
          <w:color w:val="0F4761" w:themeColor="accent1" w:themeTint="FF" w:themeShade="BF"/>
          <w:sz w:val="36"/>
          <w:szCs w:val="36"/>
          <w:lang w:val="en-GB"/>
        </w:rPr>
        <w:t>Reference list</w:t>
      </w:r>
    </w:p>
    <w:p xmlns:wp14="http://schemas.microsoft.com/office/word/2010/wordml" w:rsidP="49C4CCD7" wp14:paraId="62F3B832" wp14:textId="278264D0">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Baruah, R. (2024).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build a personal brand</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Prospects.ac.uk. Available at: </w:t>
      </w:r>
      <w:hyperlink r:id="R2254968652b14003">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https://www.prospects.ac.uk/the-topic/how-to-build-a-personal-brand/</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4EBEBE60" wp14:textId="121B0EA0">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of Health and Social Care (2022).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Handbook to the NHS Constitution for England</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GOV.UK. Available at: </w:t>
      </w:r>
      <w:hyperlink r:id="R398bcb7ff89f4d2a">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https://www.gov.uk/government/publications/supplements-to-the-nhs-constitution-for-england/the-handbook-to-the-nhs-constitution-for-england</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723E09C2" wp14:textId="1D185D50">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Nathan, D. (2025).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improve your LinkedIn profile</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Prospects.ac.uk. Available at: </w:t>
      </w:r>
      <w:hyperlink r:id="Rff3e40522e554722">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https://www.prospects.ac.uk/careers-advice/getting-a-job/how-to-improve-your-linkedin-profile/</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72027A7C" wp14:textId="51D5E5D2">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Nathan, D. (2026).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 ways to improve graduate employability</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Prospects.ac.uk. Available at: </w:t>
      </w:r>
      <w:hyperlink r:id="Rbf3df60397684dd4">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https://www.prospects.ac.uk/careers-advice/getting-a-job/7-ways-to-improve-graduate-employability/</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3DCBCA70" wp14:textId="20FAAE83">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England (2025).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NHS England» NHS England Annual Report and Accounts 2024/25</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England.nhs.uk. Available at: </w:t>
      </w:r>
      <w:hyperlink r:id="R0b6f838aa4454cba">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https://www.england.nhs.uk/long-read/nhs-england-annual-report-and-accounts-2024-25/</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9 Mar. 2026].</w:t>
      </w:r>
    </w:p>
    <w:p xmlns:wp14="http://schemas.microsoft.com/office/word/2010/wordml" w:rsidP="49C4CCD7" wp14:paraId="5CB6112C" wp14:textId="086F11F1">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Skills For Care (2022).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Values Do I Need to Work in Social care?</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8863942c8fc843ed">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https://www.skillsforcare.org.uk/Documents/Recruitment-and-retention/Careers-in-care/What-values-do-I-need-to-work-in-social-care.pdf</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6FF7D7EF" wp14:textId="71CC9A6D">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Skills for Care (2025a).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Care Certificate standards</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Skillsforcare.org.uk. Available at: </w:t>
      </w:r>
      <w:hyperlink r:id="R2c9debab506f44fb">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https://www.skillsforcare.org.uk/Developing-your-workforce/Care-Certificate/Care-Certificate-standards.aspx</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17B3A3D2" wp14:textId="18EA0393">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Skills for Care (2025b).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core skills do I need to work in social care?</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3eac2a0e31cd43dd">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https://www.skillsforcare.org.uk/Documents/Recruitment-and-retention/Careers-in-care/What-core-skills-do-I-need-to-work-in-social-care.pdf</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9C4CCD7" wp14:paraId="0C6AF0B1" wp14:textId="65336811">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Torbay and South Devon NHS Foundation Trust (2026). </w:t>
      </w:r>
      <w:r w:rsidRPr="49C4CCD7" w:rsidR="45C333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Healthcare Support Worker</w:t>
      </w:r>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Jobs. Available at: </w:t>
      </w:r>
      <w:hyperlink r:id="R483768a21c1d42aa">
        <w:r w:rsidRPr="49C4CCD7" w:rsidR="45C333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https://beta.jobs.nhs.uk/candidate/jobadvert/C9388-26-0158</w:t>
        </w:r>
      </w:hyperlink>
      <w:r w:rsidRPr="49C4CCD7" w:rsidR="45C3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p14:paraId="2C078E63" wp14:textId="7E93E9F7"/>
    <w:p w:rsidR="45C33325" w:rsidP="49C4CCD7" w:rsidRDefault="45C33325" w14:paraId="34F4C422" w14:textId="309FE902">
      <w:pPr>
        <w:pStyle w:val="Normal"/>
      </w:pPr>
      <w:r w:rsidR="45C33325">
        <w:drawing>
          <wp:inline wp14:editId="696E5F23" wp14:anchorId="118C1724">
            <wp:extent cx="5724525" cy="3638550"/>
            <wp:effectExtent l="0" t="0" r="0" b="0"/>
            <wp:docPr id="651690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1690684" name="Picture 651690684"/>
                    <pic:cNvPicPr/>
                  </pic:nvPicPr>
                  <pic:blipFill>
                    <a:blip xmlns:r="http://schemas.openxmlformats.org/officeDocument/2006/relationships" r:embed="rId155017745">
                      <a:extLst>
                        <a:ext uri="{28A0092B-C50C-407E-A947-70E740481C1C}">
                          <a14:useLocalDpi xmlns:a14="http://schemas.microsoft.com/office/drawing/2010/main"/>
                        </a:ext>
                      </a:extLst>
                    </a:blip>
                    <a:stretch>
                      <a:fillRect/>
                    </a:stretch>
                  </pic:blipFill>
                  <pic:spPr>
                    <a:xfrm>
                      <a:off x="0" y="0"/>
                      <a:ext cx="5724525" cy="36385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311A64"/>
    <w:rsid w:val="3503ED8F"/>
    <w:rsid w:val="45C33325"/>
    <w:rsid w:val="49C4CCD7"/>
    <w:rsid w:val="5ADFAFEB"/>
    <w:rsid w:val="6AA73E61"/>
    <w:rsid w:val="6F311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1A64"/>
  <w15:chartTrackingRefBased/>
  <w15:docId w15:val="{6DA4B03D-A0C5-4055-A036-BE1B0F0402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9C4CCD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9C4CCD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spects.ac.uk/the-topic/how-to-build-a-personal-brand/" TargetMode="External" Id="R2254968652b14003" /><Relationship Type="http://schemas.openxmlformats.org/officeDocument/2006/relationships/hyperlink" Target="https://www.gov.uk/government/publications/supplements-to-the-nhs-constitution-for-england/the-handbook-to-the-nhs-constitution-for-england" TargetMode="External" Id="R398bcb7ff89f4d2a" /><Relationship Type="http://schemas.openxmlformats.org/officeDocument/2006/relationships/hyperlink" Target="https://www.prospects.ac.uk/careers-advice/getting-a-job/how-to-improve-your-linkedin-profile/" TargetMode="External" Id="Rff3e40522e554722" /><Relationship Type="http://schemas.openxmlformats.org/officeDocument/2006/relationships/hyperlink" Target="https://www.prospects.ac.uk/careers-advice/getting-a-job/7-ways-to-improve-graduate-employability/" TargetMode="External" Id="Rbf3df60397684dd4" /><Relationship Type="http://schemas.openxmlformats.org/officeDocument/2006/relationships/hyperlink" Target="https://www.england.nhs.uk/long-read/nhs-england-annual-report-and-accounts-2024-25/" TargetMode="External" Id="R0b6f838aa4454cba" /><Relationship Type="http://schemas.openxmlformats.org/officeDocument/2006/relationships/hyperlink" Target="https://www.skillsforcare.org.uk/Documents/Recruitment-and-retention/Careers-in-care/What-values-do-I-need-to-work-in-social-care.pdf" TargetMode="External" Id="R8863942c8fc843ed" /><Relationship Type="http://schemas.openxmlformats.org/officeDocument/2006/relationships/hyperlink" Target="https://www.skillsforcare.org.uk/Developing-your-workforce/Care-Certificate/Care-Certificate-standards.aspx" TargetMode="External" Id="R2c9debab506f44fb" /><Relationship Type="http://schemas.openxmlformats.org/officeDocument/2006/relationships/hyperlink" Target="https://www.skillsforcare.org.uk/Documents/Recruitment-and-retention/Careers-in-care/What-core-skills-do-I-need-to-work-in-social-care.pdf" TargetMode="External" Id="R3eac2a0e31cd43dd" /><Relationship Type="http://schemas.openxmlformats.org/officeDocument/2006/relationships/hyperlink" Target="https://beta.jobs.nhs.uk/candidate/jobadvert/C9388-26-0158" TargetMode="External" Id="R483768a21c1d42aa" /><Relationship Type="http://schemas.openxmlformats.org/officeDocument/2006/relationships/image" Target="/media/image.png" Id="rId1550177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2026-03-23T14:41:23.9260096Z</dcterms:created>
  <dcterms:modified xsi:type="dcterms:W3CDTF">2026-03-23T14:43:58.8619675Z</dcterms:modified>
  <dc:creator>Ayesha Mehmood (2329624)</dc:creator>
  <lastModifiedBy>Ayesha Mehmood (2329624)</lastModifiedBy>
</coreProperties>
</file>