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55844119"/>
        <w:docPartObj>
          <w:docPartGallery w:val="Cover Pages"/>
          <w:docPartUnique/>
        </w:docPartObj>
      </w:sdtPr>
      <w:sdtEndPr>
        <w:rPr>
          <w:rFonts w:ascii="Century Gothic" w:hAnsi="Century Gothic"/>
          <w:sz w:val="28"/>
          <w:szCs w:val="28"/>
        </w:rPr>
      </w:sdtEndPr>
      <w:sdtContent>
        <w:p w14:paraId="2E14D8BC" w14:textId="77777777" w:rsidR="00533318" w:rsidRPr="00830733" w:rsidRDefault="00533318">
          <w:pPr>
            <w:rPr>
              <w:rFonts w:ascii="Century Gothic" w:hAnsi="Century Gothic"/>
              <w:sz w:val="28"/>
              <w:szCs w:val="28"/>
            </w:rPr>
          </w:pPr>
          <w:r w:rsidRPr="00830733">
            <w:rPr>
              <w:rFonts w:ascii="Century Gothic" w:hAnsi="Century Gothic"/>
              <w:noProof/>
              <w:sz w:val="28"/>
              <w:szCs w:val="28"/>
            </w:rPr>
            <w:drawing>
              <wp:anchor distT="0" distB="0" distL="114300" distR="114300" simplePos="0" relativeHeight="251663360" behindDoc="0" locked="0" layoutInCell="0" allowOverlap="1" wp14:anchorId="671B8BB6" wp14:editId="1547A888">
                <wp:simplePos x="0" y="0"/>
                <wp:positionH relativeFrom="page">
                  <wp:posOffset>504825</wp:posOffset>
                </wp:positionH>
                <wp:positionV relativeFrom="page">
                  <wp:posOffset>593739</wp:posOffset>
                </wp:positionV>
                <wp:extent cx="3562350" cy="1424940"/>
                <wp:effectExtent l="19050" t="19050" r="19050" b="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3562350" cy="142494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Pr="00830733">
            <w:rPr>
              <w:rFonts w:ascii="Century Gothic" w:hAnsi="Century Gothic"/>
              <w:noProof/>
              <w:sz w:val="28"/>
              <w:szCs w:val="28"/>
            </w:rPr>
            <mc:AlternateContent>
              <mc:Choice Requires="wpg">
                <w:drawing>
                  <wp:anchor distT="0" distB="0" distL="114300" distR="114300" simplePos="0" relativeHeight="251659264" behindDoc="0" locked="0" layoutInCell="1" allowOverlap="1" wp14:anchorId="70BFBF15" wp14:editId="0712740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96"/>
                                      <w:szCs w:val="96"/>
                                    </w:rPr>
                                    <w:alias w:val="Year"/>
                                    <w:id w:val="1012341074"/>
                                    <w:dataBinding w:prefixMappings="xmlns:ns0='http://schemas.microsoft.com/office/2006/coverPageProps'" w:xpath="/ns0:CoverPageProperties[1]/ns0:PublishDate[1]" w:storeItemID="{55AF091B-3C7A-41E3-B477-F2FDAA23CFDA}"/>
                                    <w:date w:fullDate="2019-11-30T00:00:00Z">
                                      <w:dateFormat w:val="yyyy"/>
                                      <w:lid w:val="en-US"/>
                                      <w:storeMappedDataAs w:val="dateTime"/>
                                      <w:calendar w:val="gregorian"/>
                                    </w:date>
                                  </w:sdtPr>
                                  <w:sdtContent>
                                    <w:p w14:paraId="7E0C99D8" w14:textId="1C4A7683" w:rsidR="007E66D1" w:rsidRPr="00221C2A" w:rsidRDefault="007E66D1">
                                      <w:pPr>
                                        <w:pStyle w:val="NoSpacing"/>
                                        <w:rPr>
                                          <w:sz w:val="96"/>
                                          <w:szCs w:val="96"/>
                                        </w:rPr>
                                      </w:pPr>
                                      <w:r>
                                        <w:rPr>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089152A" w14:textId="77777777" w:rsidR="007E66D1" w:rsidRPr="00221C2A" w:rsidRDefault="007E66D1" w:rsidP="00221C2A">
                                      <w:pPr>
                                        <w:pStyle w:val="NoSpacing"/>
                                        <w:spacing w:line="360" w:lineRule="auto"/>
                                        <w:jc w:val="center"/>
                                      </w:pPr>
                                      <w:r w:rsidRPr="00221C2A">
                                        <w:t>Matthew Howells</w:t>
                                      </w:r>
                                    </w:p>
                                  </w:sdtContent>
                                </w:sdt>
                                <w:sdt>
                                  <w:sdtPr>
                                    <w:alias w:val="Company"/>
                                    <w:id w:val="1760174317"/>
                                    <w:dataBinding w:prefixMappings="xmlns:ns0='http://schemas.openxmlformats.org/officeDocument/2006/extended-properties'" w:xpath="/ns0:Properties[1]/ns0:Company[1]" w:storeItemID="{6668398D-A668-4E3E-A5EB-62B293D839F1}"/>
                                    <w:text/>
                                  </w:sdtPr>
                                  <w:sdtContent>
                                    <w:p w14:paraId="45FDB324" w14:textId="53F735F4" w:rsidR="007E66D1" w:rsidRPr="00221C2A" w:rsidRDefault="007E66D1" w:rsidP="00221C2A">
                                      <w:pPr>
                                        <w:pStyle w:val="NoSpacing"/>
                                        <w:spacing w:line="360" w:lineRule="auto"/>
                                        <w:jc w:val="center"/>
                                      </w:pPr>
                                      <w:r w:rsidRPr="00221C2A">
                                        <w:t>University of Wales Trinity Saint David</w:t>
                                      </w:r>
                                    </w:p>
                                  </w:sdtContent>
                                </w:sdt>
                                <w:sdt>
                                  <w:sdtPr>
                                    <w:alias w:val="Date"/>
                                    <w:id w:val="1724480474"/>
                                    <w:dataBinding w:prefixMappings="xmlns:ns0='http://schemas.microsoft.com/office/2006/coverPageProps'" w:xpath="/ns0:CoverPageProperties[1]/ns0:PublishDate[1]" w:storeItemID="{55AF091B-3C7A-41E3-B477-F2FDAA23CFDA}"/>
                                    <w:date w:fullDate="2019-11-30T00:00:00Z">
                                      <w:dateFormat w:val="M/d/yyyy"/>
                                      <w:lid w:val="en-US"/>
                                      <w:storeMappedDataAs w:val="dateTime"/>
                                      <w:calendar w:val="gregorian"/>
                                    </w:date>
                                  </w:sdtPr>
                                  <w:sdtContent>
                                    <w:p w14:paraId="30CE3F79" w14:textId="6364FDC4" w:rsidR="007E66D1" w:rsidRPr="00221C2A" w:rsidRDefault="007E66D1" w:rsidP="00221C2A">
                                      <w:pPr>
                                        <w:pStyle w:val="NoSpacing"/>
                                        <w:spacing w:line="360" w:lineRule="auto"/>
                                        <w:jc w:val="center"/>
                                      </w:pPr>
                                      <w:r>
                                        <w:t>11/30/2019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0BFBF15"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sz w:val="96"/>
                                <w:szCs w:val="96"/>
                              </w:rPr>
                              <w:alias w:val="Year"/>
                              <w:id w:val="1012341074"/>
                              <w:dataBinding w:prefixMappings="xmlns:ns0='http://schemas.microsoft.com/office/2006/coverPageProps'" w:xpath="/ns0:CoverPageProperties[1]/ns0:PublishDate[1]" w:storeItemID="{55AF091B-3C7A-41E3-B477-F2FDAA23CFDA}"/>
                              <w:date w:fullDate="2019-11-30T00:00:00Z">
                                <w:dateFormat w:val="yyyy"/>
                                <w:lid w:val="en-US"/>
                                <w:storeMappedDataAs w:val="dateTime"/>
                                <w:calendar w:val="gregorian"/>
                              </w:date>
                            </w:sdtPr>
                            <w:sdtContent>
                              <w:p w14:paraId="7E0C99D8" w14:textId="1C4A7683" w:rsidR="007E66D1" w:rsidRPr="00221C2A" w:rsidRDefault="007E66D1">
                                <w:pPr>
                                  <w:pStyle w:val="NoSpacing"/>
                                  <w:rPr>
                                    <w:sz w:val="96"/>
                                    <w:szCs w:val="96"/>
                                  </w:rPr>
                                </w:pPr>
                                <w:r>
                                  <w:rPr>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089152A" w14:textId="77777777" w:rsidR="007E66D1" w:rsidRPr="00221C2A" w:rsidRDefault="007E66D1" w:rsidP="00221C2A">
                                <w:pPr>
                                  <w:pStyle w:val="NoSpacing"/>
                                  <w:spacing w:line="360" w:lineRule="auto"/>
                                  <w:jc w:val="center"/>
                                </w:pPr>
                                <w:r w:rsidRPr="00221C2A">
                                  <w:t>Matthew Howells</w:t>
                                </w:r>
                              </w:p>
                            </w:sdtContent>
                          </w:sdt>
                          <w:sdt>
                            <w:sdtPr>
                              <w:alias w:val="Company"/>
                              <w:id w:val="1760174317"/>
                              <w:dataBinding w:prefixMappings="xmlns:ns0='http://schemas.openxmlformats.org/officeDocument/2006/extended-properties'" w:xpath="/ns0:Properties[1]/ns0:Company[1]" w:storeItemID="{6668398D-A668-4E3E-A5EB-62B293D839F1}"/>
                              <w:text/>
                            </w:sdtPr>
                            <w:sdtContent>
                              <w:p w14:paraId="45FDB324" w14:textId="53F735F4" w:rsidR="007E66D1" w:rsidRPr="00221C2A" w:rsidRDefault="007E66D1" w:rsidP="00221C2A">
                                <w:pPr>
                                  <w:pStyle w:val="NoSpacing"/>
                                  <w:spacing w:line="360" w:lineRule="auto"/>
                                  <w:jc w:val="center"/>
                                </w:pPr>
                                <w:r w:rsidRPr="00221C2A">
                                  <w:t>University of Wales Trinity Saint David</w:t>
                                </w:r>
                              </w:p>
                            </w:sdtContent>
                          </w:sdt>
                          <w:sdt>
                            <w:sdtPr>
                              <w:alias w:val="Date"/>
                              <w:id w:val="1724480474"/>
                              <w:dataBinding w:prefixMappings="xmlns:ns0='http://schemas.microsoft.com/office/2006/coverPageProps'" w:xpath="/ns0:CoverPageProperties[1]/ns0:PublishDate[1]" w:storeItemID="{55AF091B-3C7A-41E3-B477-F2FDAA23CFDA}"/>
                              <w:date w:fullDate="2019-11-30T00:00:00Z">
                                <w:dateFormat w:val="M/d/yyyy"/>
                                <w:lid w:val="en-US"/>
                                <w:storeMappedDataAs w:val="dateTime"/>
                                <w:calendar w:val="gregorian"/>
                              </w:date>
                            </w:sdtPr>
                            <w:sdtContent>
                              <w:p w14:paraId="30CE3F79" w14:textId="6364FDC4" w:rsidR="007E66D1" w:rsidRPr="00221C2A" w:rsidRDefault="007E66D1" w:rsidP="00221C2A">
                                <w:pPr>
                                  <w:pStyle w:val="NoSpacing"/>
                                  <w:spacing w:line="360" w:lineRule="auto"/>
                                  <w:jc w:val="center"/>
                                </w:pPr>
                                <w:r>
                                  <w:t>11/30/2019</w:t>
                                </w:r>
                              </w:p>
                            </w:sdtContent>
                          </w:sdt>
                        </w:txbxContent>
                      </v:textbox>
                    </v:rect>
                    <w10:wrap anchorx="page" anchory="page"/>
                  </v:group>
                </w:pict>
              </mc:Fallback>
            </mc:AlternateContent>
          </w:r>
        </w:p>
        <w:p w14:paraId="4C7DDFD6" w14:textId="21D5D1A5" w:rsidR="009F7A77" w:rsidRPr="00830733" w:rsidRDefault="00555BC5">
          <w:pPr>
            <w:rPr>
              <w:rFonts w:ascii="Century Gothic" w:hAnsi="Century Gothic"/>
              <w:sz w:val="28"/>
              <w:szCs w:val="28"/>
            </w:rPr>
          </w:pPr>
          <w:r w:rsidRPr="00830733">
            <w:rPr>
              <w:rFonts w:ascii="Century Gothic" w:eastAsia="Times New Roman" w:hAnsi="Century Gothic" w:cs="Times New Roman"/>
              <w:noProof/>
              <w:sz w:val="24"/>
              <w:szCs w:val="24"/>
            </w:rPr>
            <mc:AlternateContent>
              <mc:Choice Requires="wps">
                <w:drawing>
                  <wp:anchor distT="0" distB="0" distL="114300" distR="114300" simplePos="0" relativeHeight="251665408" behindDoc="0" locked="0" layoutInCell="1" allowOverlap="1" wp14:anchorId="6ACABB5F" wp14:editId="04F5F665">
                    <wp:simplePos x="0" y="0"/>
                    <wp:positionH relativeFrom="column">
                      <wp:posOffset>-552450</wp:posOffset>
                    </wp:positionH>
                    <wp:positionV relativeFrom="paragraph">
                      <wp:posOffset>2438399</wp:posOffset>
                    </wp:positionV>
                    <wp:extent cx="3985146" cy="1704975"/>
                    <wp:effectExtent l="0" t="0" r="15875" b="28575"/>
                    <wp:wrapNone/>
                    <wp:docPr id="2" name="Text Box 2"/>
                    <wp:cNvGraphicFramePr/>
                    <a:graphic xmlns:a="http://schemas.openxmlformats.org/drawingml/2006/main">
                      <a:graphicData uri="http://schemas.microsoft.com/office/word/2010/wordprocessingShape">
                        <wps:wsp>
                          <wps:cNvSpPr txBox="1"/>
                          <wps:spPr>
                            <a:xfrm>
                              <a:off x="0" y="0"/>
                              <a:ext cx="3985146" cy="1704975"/>
                            </a:xfrm>
                            <a:prstGeom prst="rect">
                              <a:avLst/>
                            </a:prstGeom>
                            <a:solidFill>
                              <a:sysClr val="window" lastClr="FFFFFF"/>
                            </a:solidFill>
                            <a:ln w="6350">
                              <a:solidFill>
                                <a:prstClr val="black"/>
                              </a:solidFill>
                            </a:ln>
                          </wps:spPr>
                          <wps:txbx>
                            <w:txbxContent>
                              <w:p w14:paraId="280F6CAB" w14:textId="77777777" w:rsidR="007E66D1" w:rsidRPr="006C5981" w:rsidRDefault="007E66D1" w:rsidP="00555BC5">
                                <w:pPr>
                                  <w:tabs>
                                    <w:tab w:val="num" w:pos="1260"/>
                                  </w:tabs>
                                  <w:ind w:right="567"/>
                                  <w:jc w:val="center"/>
                                  <w:rPr>
                                    <w:rFonts w:ascii="Century Gothic" w:hAnsi="Century Gothic"/>
                                  </w:rPr>
                                </w:pPr>
                                <w:r w:rsidRPr="006C5981">
                                  <w:rPr>
                                    <w:rFonts w:ascii="Century Gothic" w:hAnsi="Century Gothic"/>
                                  </w:rPr>
                                  <w:t>Matthew Howells (1702520)</w:t>
                                </w:r>
                              </w:p>
                              <w:p w14:paraId="16992A1C" w14:textId="45AE59C4" w:rsidR="007E66D1" w:rsidRDefault="007E66D1" w:rsidP="00555BC5">
                                <w:pPr>
                                  <w:tabs>
                                    <w:tab w:val="num" w:pos="1260"/>
                                  </w:tabs>
                                  <w:ind w:left="426" w:right="567" w:hanging="284"/>
                                  <w:jc w:val="center"/>
                                  <w:rPr>
                                    <w:rFonts w:ascii="Century Gothic" w:hAnsi="Century Gothic"/>
                                  </w:rPr>
                                </w:pPr>
                                <w:r w:rsidRPr="008151DE">
                                  <w:rPr>
                                    <w:rFonts w:ascii="Century Gothic" w:hAnsi="Century Gothic"/>
                                  </w:rPr>
                                  <w:t>Project Management and Research Methods</w:t>
                                </w:r>
                                <w:r>
                                  <w:rPr>
                                    <w:rFonts w:ascii="Century Gothic" w:hAnsi="Century Gothic"/>
                                  </w:rPr>
                                  <w:t xml:space="preserve"> (ACCA5004)</w:t>
                                </w:r>
                              </w:p>
                              <w:p w14:paraId="32BFCD4E" w14:textId="5D1A8467" w:rsidR="007E66D1" w:rsidRPr="006C5981" w:rsidRDefault="007E66D1" w:rsidP="00555BC5">
                                <w:pPr>
                                  <w:tabs>
                                    <w:tab w:val="num" w:pos="1260"/>
                                  </w:tabs>
                                  <w:ind w:left="426" w:right="567" w:hanging="284"/>
                                  <w:jc w:val="center"/>
                                  <w:rPr>
                                    <w:rFonts w:ascii="Century Gothic" w:hAnsi="Century Gothic"/>
                                  </w:rPr>
                                </w:pPr>
                                <w:r>
                                  <w:rPr>
                                    <w:rFonts w:ascii="Century Gothic" w:hAnsi="Century Gothic"/>
                                  </w:rPr>
                                  <w:t>I</w:t>
                                </w:r>
                                <w:r w:rsidRPr="008151DE">
                                  <w:rPr>
                                    <w:rFonts w:ascii="Century Gothic" w:hAnsi="Century Gothic"/>
                                  </w:rPr>
                                  <w:t xml:space="preserve">ndividual </w:t>
                                </w:r>
                                <w:r>
                                  <w:rPr>
                                    <w:rFonts w:ascii="Century Gothic" w:hAnsi="Century Gothic"/>
                                  </w:rPr>
                                  <w:t>P</w:t>
                                </w:r>
                                <w:r w:rsidRPr="008151DE">
                                  <w:rPr>
                                    <w:rFonts w:ascii="Century Gothic" w:hAnsi="Century Gothic"/>
                                  </w:rPr>
                                  <w:t xml:space="preserve">roject </w:t>
                                </w:r>
                                <w:r>
                                  <w:rPr>
                                    <w:rFonts w:ascii="Century Gothic" w:hAnsi="Century Gothic"/>
                                  </w:rPr>
                                  <w:t>R</w:t>
                                </w:r>
                                <w:r w:rsidRPr="008151DE">
                                  <w:rPr>
                                    <w:rFonts w:ascii="Century Gothic" w:hAnsi="Century Gothic"/>
                                  </w:rPr>
                                  <w:t>eport</w:t>
                                </w:r>
                              </w:p>
                              <w:p w14:paraId="1907CF65" w14:textId="77777777" w:rsidR="007E66D1" w:rsidRPr="006C5981" w:rsidRDefault="007E66D1" w:rsidP="00555BC5">
                                <w:pPr>
                                  <w:tabs>
                                    <w:tab w:val="num" w:pos="1260"/>
                                  </w:tabs>
                                  <w:ind w:right="567"/>
                                  <w:jc w:val="center"/>
                                  <w:rPr>
                                    <w:rFonts w:ascii="Century Gothic" w:hAnsi="Century Gothic"/>
                                  </w:rPr>
                                </w:pPr>
                                <w:r w:rsidRPr="006C5981">
                                  <w:rPr>
                                    <w:rFonts w:ascii="Century Gothic" w:hAnsi="Century Gothic"/>
                                  </w:rPr>
                                  <w:t>(FACE)</w:t>
                                </w:r>
                              </w:p>
                              <w:p w14:paraId="5BAC1A8D" w14:textId="424F4440" w:rsidR="007E66D1" w:rsidRPr="006C5981" w:rsidRDefault="007E66D1" w:rsidP="00555BC5">
                                <w:pPr>
                                  <w:tabs>
                                    <w:tab w:val="num" w:pos="1260"/>
                                  </w:tabs>
                                  <w:ind w:right="567"/>
                                  <w:jc w:val="center"/>
                                  <w:rPr>
                                    <w:rFonts w:ascii="Century Gothic" w:hAnsi="Century Gothic"/>
                                  </w:rPr>
                                </w:pPr>
                                <w:r>
                                  <w:rPr>
                                    <w:rFonts w:ascii="Century Gothic" w:hAnsi="Century Gothic"/>
                                  </w:rPr>
                                  <w:t>Sue Maw</w:t>
                                </w:r>
                              </w:p>
                              <w:p w14:paraId="74836A49" w14:textId="77777777" w:rsidR="007E66D1" w:rsidRPr="006C5981" w:rsidRDefault="007E66D1" w:rsidP="00555BC5">
                                <w:pPr>
                                  <w:tabs>
                                    <w:tab w:val="num" w:pos="1260"/>
                                  </w:tabs>
                                  <w:ind w:right="567"/>
                                  <w:jc w:val="center"/>
                                  <w:rPr>
                                    <w:rFonts w:ascii="Century Gothic" w:hAnsi="Century Gothic"/>
                                  </w:rPr>
                                </w:pPr>
                              </w:p>
                              <w:p w14:paraId="70917544" w14:textId="77777777" w:rsidR="007E66D1" w:rsidRDefault="007E66D1" w:rsidP="00555BC5">
                                <w:pPr>
                                  <w:ind w:right="567"/>
                                  <w:jc w:val="center"/>
                                  <w:rPr>
                                    <w:rFonts w:ascii="Century Gothic" w:hAnsi="Century Gothic"/>
                                  </w:rPr>
                                </w:pPr>
                                <w:r>
                                  <w:rPr>
                                    <w:rFonts w:ascii="Century Gothic" w:hAnsi="Century Gothic"/>
                                  </w:rPr>
                                  <w:t xml:space="preserve">Tuesday </w:t>
                                </w:r>
                                <w:r w:rsidRPr="005201BB">
                                  <w:rPr>
                                    <w:rFonts w:ascii="Century Gothic" w:hAnsi="Century Gothic"/>
                                  </w:rPr>
                                  <w:t>14th January 2019 3pm</w:t>
                                </w:r>
                              </w:p>
                              <w:p w14:paraId="174CB08F" w14:textId="77777777" w:rsidR="007E66D1" w:rsidRDefault="007E66D1" w:rsidP="00555B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ACABB5F" id="_x0000_t202" coordsize="21600,21600" o:spt="202" path="m,l,21600r21600,l21600,xe">
                    <v:stroke joinstyle="miter"/>
                    <v:path gradientshapeok="t" o:connecttype="rect"/>
                  </v:shapetype>
                  <v:shape id="Text Box 2" o:spid="_x0000_s1031" type="#_x0000_t202" style="position:absolute;margin-left:-43.5pt;margin-top:192pt;width:313.8pt;height:134.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" fillcolor="window" strokeweight=".5pt">
                    <v:textbox>
                      <w:txbxContent>
                        <w:p w14:paraId="280F6CAB" w14:textId="77777777" w:rsidR="007E66D1" w:rsidRPr="006C5981" w:rsidRDefault="007E66D1" w:rsidP="00555BC5">
                          <w:pPr>
                            <w:tabs>
                              <w:tab w:val="num" w:pos="1260"/>
                            </w:tabs>
                            <w:ind w:right="567"/>
                            <w:jc w:val="center"/>
                            <w:rPr>
                              <w:rFonts w:ascii="Century Gothic" w:hAnsi="Century Gothic"/>
                            </w:rPr>
                          </w:pPr>
                          <w:r w:rsidRPr="006C5981">
                            <w:rPr>
                              <w:rFonts w:ascii="Century Gothic" w:hAnsi="Century Gothic"/>
                            </w:rPr>
                            <w:t>Matthew Howells (1702520)</w:t>
                          </w:r>
                        </w:p>
                        <w:p w14:paraId="16992A1C" w14:textId="45AE59C4" w:rsidR="007E66D1" w:rsidRDefault="007E66D1" w:rsidP="00555BC5">
                          <w:pPr>
                            <w:tabs>
                              <w:tab w:val="num" w:pos="1260"/>
                            </w:tabs>
                            <w:ind w:left="426" w:right="567" w:hanging="284"/>
                            <w:jc w:val="center"/>
                            <w:rPr>
                              <w:rFonts w:ascii="Century Gothic" w:hAnsi="Century Gothic"/>
                            </w:rPr>
                          </w:pPr>
                          <w:r w:rsidRPr="008151DE">
                            <w:rPr>
                              <w:rFonts w:ascii="Century Gothic" w:hAnsi="Century Gothic"/>
                            </w:rPr>
                            <w:t>Project Management and Research Methods</w:t>
                          </w:r>
                          <w:r>
                            <w:rPr>
                              <w:rFonts w:ascii="Century Gothic" w:hAnsi="Century Gothic"/>
                            </w:rPr>
                            <w:t xml:space="preserve"> (ACCA5004)</w:t>
                          </w:r>
                        </w:p>
                        <w:p w14:paraId="32BFCD4E" w14:textId="5D1A8467" w:rsidR="007E66D1" w:rsidRPr="006C5981" w:rsidRDefault="007E66D1" w:rsidP="00555BC5">
                          <w:pPr>
                            <w:tabs>
                              <w:tab w:val="num" w:pos="1260"/>
                            </w:tabs>
                            <w:ind w:left="426" w:right="567" w:hanging="284"/>
                            <w:jc w:val="center"/>
                            <w:rPr>
                              <w:rFonts w:ascii="Century Gothic" w:hAnsi="Century Gothic"/>
                            </w:rPr>
                          </w:pPr>
                          <w:r>
                            <w:rPr>
                              <w:rFonts w:ascii="Century Gothic" w:hAnsi="Century Gothic"/>
                            </w:rPr>
                            <w:t>I</w:t>
                          </w:r>
                          <w:r w:rsidRPr="008151DE">
                            <w:rPr>
                              <w:rFonts w:ascii="Century Gothic" w:hAnsi="Century Gothic"/>
                            </w:rPr>
                            <w:t xml:space="preserve">ndividual </w:t>
                          </w:r>
                          <w:r>
                            <w:rPr>
                              <w:rFonts w:ascii="Century Gothic" w:hAnsi="Century Gothic"/>
                            </w:rPr>
                            <w:t>P</w:t>
                          </w:r>
                          <w:r w:rsidRPr="008151DE">
                            <w:rPr>
                              <w:rFonts w:ascii="Century Gothic" w:hAnsi="Century Gothic"/>
                            </w:rPr>
                            <w:t xml:space="preserve">roject </w:t>
                          </w:r>
                          <w:r>
                            <w:rPr>
                              <w:rFonts w:ascii="Century Gothic" w:hAnsi="Century Gothic"/>
                            </w:rPr>
                            <w:t>R</w:t>
                          </w:r>
                          <w:r w:rsidRPr="008151DE">
                            <w:rPr>
                              <w:rFonts w:ascii="Century Gothic" w:hAnsi="Century Gothic"/>
                            </w:rPr>
                            <w:t>eport</w:t>
                          </w:r>
                        </w:p>
                        <w:p w14:paraId="1907CF65" w14:textId="77777777" w:rsidR="007E66D1" w:rsidRPr="006C5981" w:rsidRDefault="007E66D1" w:rsidP="00555BC5">
                          <w:pPr>
                            <w:tabs>
                              <w:tab w:val="num" w:pos="1260"/>
                            </w:tabs>
                            <w:ind w:right="567"/>
                            <w:jc w:val="center"/>
                            <w:rPr>
                              <w:rFonts w:ascii="Century Gothic" w:hAnsi="Century Gothic"/>
                            </w:rPr>
                          </w:pPr>
                          <w:r w:rsidRPr="006C5981">
                            <w:rPr>
                              <w:rFonts w:ascii="Century Gothic" w:hAnsi="Century Gothic"/>
                            </w:rPr>
                            <w:t>(FACE)</w:t>
                          </w:r>
                        </w:p>
                        <w:p w14:paraId="5BAC1A8D" w14:textId="424F4440" w:rsidR="007E66D1" w:rsidRPr="006C5981" w:rsidRDefault="007E66D1" w:rsidP="00555BC5">
                          <w:pPr>
                            <w:tabs>
                              <w:tab w:val="num" w:pos="1260"/>
                            </w:tabs>
                            <w:ind w:right="567"/>
                            <w:jc w:val="center"/>
                            <w:rPr>
                              <w:rFonts w:ascii="Century Gothic" w:hAnsi="Century Gothic"/>
                            </w:rPr>
                          </w:pPr>
                          <w:r>
                            <w:rPr>
                              <w:rFonts w:ascii="Century Gothic" w:hAnsi="Century Gothic"/>
                            </w:rPr>
                            <w:t>Sue Maw</w:t>
                          </w:r>
                        </w:p>
                        <w:p w14:paraId="74836A49" w14:textId="77777777" w:rsidR="007E66D1" w:rsidRPr="006C5981" w:rsidRDefault="007E66D1" w:rsidP="00555BC5">
                          <w:pPr>
                            <w:tabs>
                              <w:tab w:val="num" w:pos="1260"/>
                            </w:tabs>
                            <w:ind w:right="567"/>
                            <w:jc w:val="center"/>
                            <w:rPr>
                              <w:rFonts w:ascii="Century Gothic" w:hAnsi="Century Gothic"/>
                            </w:rPr>
                          </w:pPr>
                        </w:p>
                        <w:p w14:paraId="70917544" w14:textId="77777777" w:rsidR="007E66D1" w:rsidRDefault="007E66D1" w:rsidP="00555BC5">
                          <w:pPr>
                            <w:ind w:right="567"/>
                            <w:jc w:val="center"/>
                            <w:rPr>
                              <w:rFonts w:ascii="Century Gothic" w:hAnsi="Century Gothic"/>
                            </w:rPr>
                          </w:pPr>
                          <w:r>
                            <w:rPr>
                              <w:rFonts w:ascii="Century Gothic" w:hAnsi="Century Gothic"/>
                            </w:rPr>
                            <w:t xml:space="preserve">Tuesday </w:t>
                          </w:r>
                          <w:r w:rsidRPr="005201BB">
                            <w:rPr>
                              <w:rFonts w:ascii="Century Gothic" w:hAnsi="Century Gothic"/>
                            </w:rPr>
                            <w:t>14th January 2019 3pm</w:t>
                          </w:r>
                        </w:p>
                        <w:p w14:paraId="174CB08F" w14:textId="77777777" w:rsidR="007E66D1" w:rsidRDefault="007E66D1" w:rsidP="00555BC5"/>
                      </w:txbxContent>
                    </v:textbox>
                  </v:shape>
                </w:pict>
              </mc:Fallback>
            </mc:AlternateContent>
          </w:r>
          <w:r w:rsidR="00533318" w:rsidRPr="00830733">
            <w:rPr>
              <w:rFonts w:ascii="Century Gothic" w:hAnsi="Century Gothic"/>
              <w:noProof/>
              <w:sz w:val="28"/>
              <w:szCs w:val="28"/>
            </w:rPr>
            <mc:AlternateContent>
              <mc:Choice Requires="wps">
                <w:drawing>
                  <wp:anchor distT="0" distB="0" distL="114300" distR="114300" simplePos="0" relativeHeight="251661312" behindDoc="0" locked="0" layoutInCell="0" allowOverlap="1" wp14:anchorId="69F90913" wp14:editId="11DE1F62">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7534312" cy="640080"/>
                    <wp:effectExtent l="0" t="0" r="285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4312" cy="640080"/>
                            </a:xfrm>
                            <a:prstGeom prst="rect">
                              <a:avLst/>
                            </a:prstGeom>
                            <a:solidFill>
                              <a:schemeClr val="tx1"/>
                            </a:solidFill>
                            <a:ln w="19050">
                              <a:solidFill>
                                <a:schemeClr val="tx1"/>
                              </a:solidFill>
                              <a:miter lim="800000"/>
                              <a:headEnd/>
                              <a:tailEnd/>
                            </a:ln>
                          </wps:spPr>
                          <wps:txbx>
                            <w:txbxContent>
                              <w:p w14:paraId="27155ECA" w14:textId="7DB1E258" w:rsidR="007E66D1" w:rsidRDefault="007E66D1" w:rsidP="00221C2A">
                                <w:pPr>
                                  <w:pStyle w:val="NoSpacing"/>
                                  <w:jc w:val="center"/>
                                  <w:rPr>
                                    <w:color w:val="FFFFFF" w:themeColor="background1"/>
                                    <w:sz w:val="72"/>
                                    <w:szCs w:val="72"/>
                                  </w:rPr>
                                </w:pPr>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Pr="00555BC5">
                                      <w:rPr>
                                        <w:color w:val="FFFFFF" w:themeColor="background1"/>
                                        <w:sz w:val="56"/>
                                        <w:szCs w:val="56"/>
                                      </w:rPr>
                                      <w:t>Managing a Hardware/Software Project</w:t>
                                    </w:r>
                                  </w:sdtContent>
                                </w:sdt>
                                <w:r w:rsidRPr="00221C2A">
                                  <w:rPr>
                                    <w:rFonts w:eastAsia="Times New Roman" w:cs="Times New Roman"/>
                                    <w:lang w:val="en-GB" w:eastAsia="en-GB"/>
                                  </w:rPr>
                                  <w:t xml:space="preserve"> </w:t>
                                </w:r>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69F90913" id="Rectangle 16" o:spid="_x0000_s1032" style="position:absolute;margin-left:542.05pt;margin-top:0;width:593.25pt;height:50.4pt;z-index:251661312;visibility:visible;mso-wrap-style:square;mso-width-percent:0;mso-height-percent:73;mso-top-percent:250;mso-wrap-distance-left:9pt;mso-wrap-distance-top:0;mso-wrap-distance-right:9pt;mso-wrap-distance-bottom:0;mso-position-horizontal:righ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" o:allowincell="f" fillcolor="black [3213]" strokecolor="black [3213]" strokeweight="1.5pt">
                    <v:textbox style="mso-fit-shape-to-text:t" inset="14.4pt,,14.4pt">
                      <w:txbxContent>
                        <w:p w14:paraId="27155ECA" w14:textId="7DB1E258" w:rsidR="007E66D1" w:rsidRDefault="007E66D1" w:rsidP="00221C2A">
                          <w:pPr>
                            <w:pStyle w:val="NoSpacing"/>
                            <w:jc w:val="center"/>
                            <w:rPr>
                              <w:color w:val="FFFFFF" w:themeColor="background1"/>
                              <w:sz w:val="72"/>
                              <w:szCs w:val="72"/>
                            </w:rPr>
                          </w:pPr>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Pr="00555BC5">
                                <w:rPr>
                                  <w:color w:val="FFFFFF" w:themeColor="background1"/>
                                  <w:sz w:val="56"/>
                                  <w:szCs w:val="56"/>
                                </w:rPr>
                                <w:t>Managing a Hardware/Software Project</w:t>
                              </w:r>
                            </w:sdtContent>
                          </w:sdt>
                          <w:r w:rsidRPr="00221C2A">
                            <w:rPr>
                              <w:rFonts w:eastAsia="Times New Roman" w:cs="Times New Roman"/>
                              <w:lang w:val="en-GB" w:eastAsia="en-GB"/>
                            </w:rPr>
                            <w:t xml:space="preserve"> </w:t>
                          </w:r>
                        </w:p>
                      </w:txbxContent>
                    </v:textbox>
                    <w10:wrap anchorx="page" anchory="page"/>
                  </v:rect>
                </w:pict>
              </mc:Fallback>
            </mc:AlternateContent>
          </w:r>
          <w:r w:rsidR="00533318" w:rsidRPr="00830733">
            <w:rPr>
              <w:rFonts w:ascii="Century Gothic" w:hAnsi="Century Gothic"/>
              <w:noProof/>
              <w:sz w:val="28"/>
              <w:szCs w:val="28"/>
            </w:rPr>
            <w:drawing>
              <wp:anchor distT="0" distB="0" distL="114300" distR="114300" simplePos="0" relativeHeight="251660288" behindDoc="0" locked="0" layoutInCell="0" allowOverlap="1" wp14:anchorId="1166A149" wp14:editId="35779BD8">
                <wp:simplePos x="0" y="0"/>
                <wp:positionH relativeFrom="page">
                  <wp:posOffset>4714875</wp:posOffset>
                </wp:positionH>
                <wp:positionV relativeFrom="page">
                  <wp:posOffset>3485363</wp:posOffset>
                </wp:positionV>
                <wp:extent cx="2731770" cy="1757834"/>
                <wp:effectExtent l="19050" t="19050" r="11430" b="1397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2731770" cy="1757834"/>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533318" w:rsidRPr="00830733">
            <w:rPr>
              <w:rFonts w:ascii="Century Gothic" w:hAnsi="Century Gothic"/>
              <w:sz w:val="28"/>
              <w:szCs w:val="28"/>
            </w:rPr>
            <w:br w:type="page"/>
          </w:r>
        </w:p>
      </w:sdtContent>
    </w:sdt>
    <w:bookmarkStart w:id="0" w:name="_Toc31838399" w:displacedByCustomXml="next"/>
    <w:sdt>
      <w:sdtPr>
        <w:rPr>
          <w:rFonts w:ascii="Century Gothic" w:eastAsiaTheme="minorHAnsi" w:hAnsi="Century Gothic" w:cstheme="minorBidi"/>
          <w:color w:val="auto"/>
          <w:sz w:val="22"/>
          <w:szCs w:val="22"/>
          <w:lang w:val="en-GB" w:eastAsia="en-GB"/>
        </w:rPr>
        <w:id w:val="-1659602435"/>
        <w:docPartObj>
          <w:docPartGallery w:val="Table of Contents"/>
          <w:docPartUnique/>
        </w:docPartObj>
      </w:sdtPr>
      <w:sdtEndPr>
        <w:rPr>
          <w:b/>
          <w:bCs/>
          <w:noProof/>
        </w:rPr>
      </w:sdtEndPr>
      <w:sdtContent>
        <w:p w14:paraId="7A651905" w14:textId="0E32535F" w:rsidR="003774D5" w:rsidRPr="00830733" w:rsidRDefault="003774D5">
          <w:pPr>
            <w:pStyle w:val="TOCHeading"/>
            <w:rPr>
              <w:rFonts w:ascii="Century Gothic" w:hAnsi="Century Gothic"/>
              <w:b/>
              <w:bCs/>
              <w:color w:val="auto"/>
              <w:u w:val="single"/>
            </w:rPr>
          </w:pPr>
          <w:r w:rsidRPr="00830733">
            <w:rPr>
              <w:rFonts w:ascii="Century Gothic" w:hAnsi="Century Gothic"/>
              <w:b/>
              <w:bCs/>
              <w:color w:val="auto"/>
              <w:u w:val="single"/>
            </w:rPr>
            <w:t>Table Of Contents</w:t>
          </w:r>
        </w:p>
        <w:p w14:paraId="4286FBCD" w14:textId="77777777" w:rsidR="003774D5" w:rsidRPr="00830733" w:rsidRDefault="003774D5" w:rsidP="003774D5">
          <w:pPr>
            <w:rPr>
              <w:rFonts w:ascii="Century Gothic" w:hAnsi="Century Gothic"/>
              <w:lang w:val="en-US" w:eastAsia="en-US"/>
            </w:rPr>
          </w:pPr>
        </w:p>
        <w:p w14:paraId="0B832F05" w14:textId="2E234067" w:rsidR="00D36C65" w:rsidRDefault="003774D5">
          <w:pPr>
            <w:pStyle w:val="TOC1"/>
            <w:tabs>
              <w:tab w:val="left" w:pos="440"/>
              <w:tab w:val="right" w:leader="dot" w:pos="9016"/>
            </w:tabs>
            <w:rPr>
              <w:rFonts w:eastAsiaTheme="minorEastAsia"/>
              <w:noProof/>
            </w:rPr>
          </w:pPr>
          <w:r w:rsidRPr="00830733">
            <w:rPr>
              <w:rFonts w:ascii="Century Gothic" w:hAnsi="Century Gothic"/>
            </w:rPr>
            <w:fldChar w:fldCharType="begin"/>
          </w:r>
          <w:r w:rsidRPr="00830733">
            <w:rPr>
              <w:rFonts w:ascii="Century Gothic" w:hAnsi="Century Gothic"/>
            </w:rPr>
            <w:instrText xml:space="preserve"> TOC \o "1-3" \h \z \u </w:instrText>
          </w:r>
          <w:r w:rsidRPr="00830733">
            <w:rPr>
              <w:rFonts w:ascii="Century Gothic" w:hAnsi="Century Gothic"/>
            </w:rPr>
            <w:fldChar w:fldCharType="separate"/>
          </w:r>
          <w:hyperlink w:anchor="_Toc31927352" w:history="1">
            <w:r w:rsidR="00D36C65" w:rsidRPr="008A2CF9">
              <w:rPr>
                <w:rStyle w:val="Hyperlink"/>
                <w:rFonts w:ascii="Century Gothic" w:hAnsi="Century Gothic"/>
                <w:b/>
                <w:bCs/>
                <w:noProof/>
              </w:rPr>
              <w:t>1.</w:t>
            </w:r>
            <w:r w:rsidR="00D36C65">
              <w:rPr>
                <w:rFonts w:eastAsiaTheme="minorEastAsia"/>
                <w:noProof/>
              </w:rPr>
              <w:tab/>
            </w:r>
            <w:r w:rsidR="00D36C65" w:rsidRPr="008A2CF9">
              <w:rPr>
                <w:rStyle w:val="Hyperlink"/>
                <w:rFonts w:ascii="Century Gothic" w:hAnsi="Century Gothic"/>
                <w:b/>
                <w:bCs/>
                <w:noProof/>
              </w:rPr>
              <w:t>Introduction:</w:t>
            </w:r>
            <w:r w:rsidR="00D36C65">
              <w:rPr>
                <w:noProof/>
                <w:webHidden/>
              </w:rPr>
              <w:tab/>
            </w:r>
            <w:r w:rsidR="00D36C65">
              <w:rPr>
                <w:noProof/>
                <w:webHidden/>
              </w:rPr>
              <w:fldChar w:fldCharType="begin"/>
            </w:r>
            <w:r w:rsidR="00D36C65">
              <w:rPr>
                <w:noProof/>
                <w:webHidden/>
              </w:rPr>
              <w:instrText xml:space="preserve"> PAGEREF _Toc31927352 \h </w:instrText>
            </w:r>
            <w:r w:rsidR="00D36C65">
              <w:rPr>
                <w:noProof/>
                <w:webHidden/>
              </w:rPr>
            </w:r>
            <w:r w:rsidR="00D36C65">
              <w:rPr>
                <w:noProof/>
                <w:webHidden/>
              </w:rPr>
              <w:fldChar w:fldCharType="separate"/>
            </w:r>
            <w:r w:rsidR="00D36C65">
              <w:rPr>
                <w:noProof/>
                <w:webHidden/>
              </w:rPr>
              <w:t>2</w:t>
            </w:r>
            <w:r w:rsidR="00D36C65">
              <w:rPr>
                <w:noProof/>
                <w:webHidden/>
              </w:rPr>
              <w:fldChar w:fldCharType="end"/>
            </w:r>
          </w:hyperlink>
        </w:p>
        <w:p w14:paraId="42AF79B4" w14:textId="3BA59558" w:rsidR="00D36C65" w:rsidRDefault="00D36C65">
          <w:pPr>
            <w:pStyle w:val="TOC1"/>
            <w:tabs>
              <w:tab w:val="left" w:pos="440"/>
              <w:tab w:val="right" w:leader="dot" w:pos="9016"/>
            </w:tabs>
            <w:rPr>
              <w:rFonts w:eastAsiaTheme="minorEastAsia"/>
              <w:noProof/>
            </w:rPr>
          </w:pPr>
          <w:hyperlink w:anchor="_Toc31927353" w:history="1">
            <w:r w:rsidRPr="008A2CF9">
              <w:rPr>
                <w:rStyle w:val="Hyperlink"/>
                <w:rFonts w:ascii="Century Gothic" w:hAnsi="Century Gothic"/>
                <w:b/>
                <w:bCs/>
                <w:noProof/>
              </w:rPr>
              <w:t>2.</w:t>
            </w:r>
            <w:r>
              <w:rPr>
                <w:rFonts w:eastAsiaTheme="minorEastAsia"/>
                <w:noProof/>
              </w:rPr>
              <w:tab/>
            </w:r>
            <w:r w:rsidRPr="008A2CF9">
              <w:rPr>
                <w:rStyle w:val="Hyperlink"/>
                <w:rFonts w:ascii="Century Gothic" w:hAnsi="Century Gothic"/>
                <w:b/>
                <w:bCs/>
                <w:noProof/>
              </w:rPr>
              <w:t>Risk Management</w:t>
            </w:r>
            <w:r>
              <w:rPr>
                <w:noProof/>
                <w:webHidden/>
              </w:rPr>
              <w:tab/>
            </w:r>
            <w:r>
              <w:rPr>
                <w:noProof/>
                <w:webHidden/>
              </w:rPr>
              <w:fldChar w:fldCharType="begin"/>
            </w:r>
            <w:r>
              <w:rPr>
                <w:noProof/>
                <w:webHidden/>
              </w:rPr>
              <w:instrText xml:space="preserve"> PAGEREF _Toc31927353 \h </w:instrText>
            </w:r>
            <w:r>
              <w:rPr>
                <w:noProof/>
                <w:webHidden/>
              </w:rPr>
            </w:r>
            <w:r>
              <w:rPr>
                <w:noProof/>
                <w:webHidden/>
              </w:rPr>
              <w:fldChar w:fldCharType="separate"/>
            </w:r>
            <w:r>
              <w:rPr>
                <w:noProof/>
                <w:webHidden/>
              </w:rPr>
              <w:t>3</w:t>
            </w:r>
            <w:r>
              <w:rPr>
                <w:noProof/>
                <w:webHidden/>
              </w:rPr>
              <w:fldChar w:fldCharType="end"/>
            </w:r>
          </w:hyperlink>
        </w:p>
        <w:p w14:paraId="60DCD2A5" w14:textId="06A30816" w:rsidR="00D36C65" w:rsidRDefault="00D36C65">
          <w:pPr>
            <w:pStyle w:val="TOC2"/>
            <w:tabs>
              <w:tab w:val="right" w:leader="dot" w:pos="9016"/>
            </w:tabs>
            <w:rPr>
              <w:rFonts w:eastAsiaTheme="minorEastAsia"/>
              <w:noProof/>
            </w:rPr>
          </w:pPr>
          <w:hyperlink w:anchor="_Toc31927354" w:history="1">
            <w:r w:rsidRPr="008A2CF9">
              <w:rPr>
                <w:rStyle w:val="Hyperlink"/>
                <w:rFonts w:ascii="Century Gothic" w:hAnsi="Century Gothic"/>
                <w:b/>
                <w:bCs/>
                <w:noProof/>
              </w:rPr>
              <w:t>2.1. Risk Evaluation Matrix:</w:t>
            </w:r>
            <w:r>
              <w:rPr>
                <w:noProof/>
                <w:webHidden/>
              </w:rPr>
              <w:tab/>
            </w:r>
            <w:r>
              <w:rPr>
                <w:noProof/>
                <w:webHidden/>
              </w:rPr>
              <w:fldChar w:fldCharType="begin"/>
            </w:r>
            <w:r>
              <w:rPr>
                <w:noProof/>
                <w:webHidden/>
              </w:rPr>
              <w:instrText xml:space="preserve"> PAGEREF _Toc31927354 \h </w:instrText>
            </w:r>
            <w:r>
              <w:rPr>
                <w:noProof/>
                <w:webHidden/>
              </w:rPr>
            </w:r>
            <w:r>
              <w:rPr>
                <w:noProof/>
                <w:webHidden/>
              </w:rPr>
              <w:fldChar w:fldCharType="separate"/>
            </w:r>
            <w:r>
              <w:rPr>
                <w:noProof/>
                <w:webHidden/>
              </w:rPr>
              <w:t>3</w:t>
            </w:r>
            <w:r>
              <w:rPr>
                <w:noProof/>
                <w:webHidden/>
              </w:rPr>
              <w:fldChar w:fldCharType="end"/>
            </w:r>
          </w:hyperlink>
        </w:p>
        <w:p w14:paraId="1289DF22" w14:textId="1E13ED64" w:rsidR="00D36C65" w:rsidRDefault="00D36C65">
          <w:pPr>
            <w:pStyle w:val="TOC2"/>
            <w:tabs>
              <w:tab w:val="right" w:leader="dot" w:pos="9016"/>
            </w:tabs>
            <w:rPr>
              <w:rFonts w:eastAsiaTheme="minorEastAsia"/>
              <w:noProof/>
            </w:rPr>
          </w:pPr>
          <w:hyperlink w:anchor="_Toc31927355" w:history="1">
            <w:r w:rsidRPr="008A2CF9">
              <w:rPr>
                <w:rStyle w:val="Hyperlink"/>
                <w:rFonts w:ascii="Century Gothic" w:hAnsi="Century Gothic"/>
                <w:b/>
                <w:bCs/>
                <w:noProof/>
              </w:rPr>
              <w:t>2.1.1. What Is A Risk Evaluation Matrix?</w:t>
            </w:r>
            <w:r>
              <w:rPr>
                <w:noProof/>
                <w:webHidden/>
              </w:rPr>
              <w:tab/>
            </w:r>
            <w:r>
              <w:rPr>
                <w:noProof/>
                <w:webHidden/>
              </w:rPr>
              <w:fldChar w:fldCharType="begin"/>
            </w:r>
            <w:r>
              <w:rPr>
                <w:noProof/>
                <w:webHidden/>
              </w:rPr>
              <w:instrText xml:space="preserve"> PAGEREF _Toc31927355 \h </w:instrText>
            </w:r>
            <w:r>
              <w:rPr>
                <w:noProof/>
                <w:webHidden/>
              </w:rPr>
            </w:r>
            <w:r>
              <w:rPr>
                <w:noProof/>
                <w:webHidden/>
              </w:rPr>
              <w:fldChar w:fldCharType="separate"/>
            </w:r>
            <w:r>
              <w:rPr>
                <w:noProof/>
                <w:webHidden/>
              </w:rPr>
              <w:t>3</w:t>
            </w:r>
            <w:r>
              <w:rPr>
                <w:noProof/>
                <w:webHidden/>
              </w:rPr>
              <w:fldChar w:fldCharType="end"/>
            </w:r>
          </w:hyperlink>
        </w:p>
        <w:p w14:paraId="4E41D100" w14:textId="3690A0CB" w:rsidR="00D36C65" w:rsidRDefault="00D36C65">
          <w:pPr>
            <w:pStyle w:val="TOC2"/>
            <w:tabs>
              <w:tab w:val="right" w:leader="dot" w:pos="9016"/>
            </w:tabs>
            <w:rPr>
              <w:rFonts w:eastAsiaTheme="minorEastAsia"/>
              <w:noProof/>
            </w:rPr>
          </w:pPr>
          <w:hyperlink w:anchor="_Toc31927356" w:history="1">
            <w:r w:rsidRPr="008A2CF9">
              <w:rPr>
                <w:rStyle w:val="Hyperlink"/>
                <w:rFonts w:ascii="Century Gothic" w:hAnsi="Century Gothic"/>
                <w:b/>
                <w:bCs/>
                <w:noProof/>
              </w:rPr>
              <w:t>2.1.2. Why Use A Risk Evaluation Matrix?</w:t>
            </w:r>
            <w:r>
              <w:rPr>
                <w:noProof/>
                <w:webHidden/>
              </w:rPr>
              <w:tab/>
            </w:r>
            <w:r>
              <w:rPr>
                <w:noProof/>
                <w:webHidden/>
              </w:rPr>
              <w:fldChar w:fldCharType="begin"/>
            </w:r>
            <w:r>
              <w:rPr>
                <w:noProof/>
                <w:webHidden/>
              </w:rPr>
              <w:instrText xml:space="preserve"> PAGEREF _Toc31927356 \h </w:instrText>
            </w:r>
            <w:r>
              <w:rPr>
                <w:noProof/>
                <w:webHidden/>
              </w:rPr>
            </w:r>
            <w:r>
              <w:rPr>
                <w:noProof/>
                <w:webHidden/>
              </w:rPr>
              <w:fldChar w:fldCharType="separate"/>
            </w:r>
            <w:r>
              <w:rPr>
                <w:noProof/>
                <w:webHidden/>
              </w:rPr>
              <w:t>3</w:t>
            </w:r>
            <w:r>
              <w:rPr>
                <w:noProof/>
                <w:webHidden/>
              </w:rPr>
              <w:fldChar w:fldCharType="end"/>
            </w:r>
          </w:hyperlink>
        </w:p>
        <w:p w14:paraId="4DFBC8F0" w14:textId="50EAF0A8" w:rsidR="00D36C65" w:rsidRDefault="00D36C65">
          <w:pPr>
            <w:pStyle w:val="TOC2"/>
            <w:tabs>
              <w:tab w:val="left" w:pos="660"/>
              <w:tab w:val="right" w:leader="dot" w:pos="9016"/>
            </w:tabs>
            <w:rPr>
              <w:rFonts w:eastAsiaTheme="minorEastAsia"/>
              <w:noProof/>
            </w:rPr>
          </w:pPr>
          <w:hyperlink w:anchor="_Toc31927357" w:history="1">
            <w:r w:rsidRPr="008A2CF9">
              <w:rPr>
                <w:rStyle w:val="Hyperlink"/>
                <w:rFonts w:ascii="Century Gothic" w:hAnsi="Century Gothic"/>
                <w:b/>
                <w:bCs/>
                <w:noProof/>
              </w:rPr>
              <w:t>3.</w:t>
            </w:r>
            <w:r>
              <w:rPr>
                <w:rFonts w:eastAsiaTheme="minorEastAsia"/>
                <w:noProof/>
              </w:rPr>
              <w:tab/>
            </w:r>
            <w:r w:rsidRPr="008A2CF9">
              <w:rPr>
                <w:rStyle w:val="Hyperlink"/>
                <w:rFonts w:ascii="Century Gothic" w:hAnsi="Century Gothic"/>
                <w:b/>
                <w:bCs/>
                <w:noProof/>
              </w:rPr>
              <w:t>Identifying and Analysing Risks for project</w:t>
            </w:r>
            <w:r>
              <w:rPr>
                <w:noProof/>
                <w:webHidden/>
              </w:rPr>
              <w:tab/>
            </w:r>
            <w:r>
              <w:rPr>
                <w:noProof/>
                <w:webHidden/>
              </w:rPr>
              <w:fldChar w:fldCharType="begin"/>
            </w:r>
            <w:r>
              <w:rPr>
                <w:noProof/>
                <w:webHidden/>
              </w:rPr>
              <w:instrText xml:space="preserve"> PAGEREF _Toc31927357 \h </w:instrText>
            </w:r>
            <w:r>
              <w:rPr>
                <w:noProof/>
                <w:webHidden/>
              </w:rPr>
            </w:r>
            <w:r>
              <w:rPr>
                <w:noProof/>
                <w:webHidden/>
              </w:rPr>
              <w:fldChar w:fldCharType="separate"/>
            </w:r>
            <w:r>
              <w:rPr>
                <w:noProof/>
                <w:webHidden/>
              </w:rPr>
              <w:t>4</w:t>
            </w:r>
            <w:r>
              <w:rPr>
                <w:noProof/>
                <w:webHidden/>
              </w:rPr>
              <w:fldChar w:fldCharType="end"/>
            </w:r>
          </w:hyperlink>
        </w:p>
        <w:p w14:paraId="4F587428" w14:textId="4D16160C" w:rsidR="00D36C65" w:rsidRDefault="00D36C65">
          <w:pPr>
            <w:pStyle w:val="TOC1"/>
            <w:tabs>
              <w:tab w:val="left" w:pos="440"/>
              <w:tab w:val="right" w:leader="dot" w:pos="9016"/>
            </w:tabs>
            <w:rPr>
              <w:rFonts w:eastAsiaTheme="minorEastAsia"/>
              <w:noProof/>
            </w:rPr>
          </w:pPr>
          <w:hyperlink w:anchor="_Toc31927358" w:history="1">
            <w:r w:rsidRPr="008A2CF9">
              <w:rPr>
                <w:rStyle w:val="Hyperlink"/>
                <w:rFonts w:ascii="Century Gothic" w:hAnsi="Century Gothic"/>
                <w:b/>
                <w:bCs/>
                <w:noProof/>
              </w:rPr>
              <w:t>4.</w:t>
            </w:r>
            <w:r>
              <w:rPr>
                <w:rFonts w:eastAsiaTheme="minorEastAsia"/>
                <w:noProof/>
              </w:rPr>
              <w:tab/>
            </w:r>
            <w:r w:rsidRPr="008A2CF9">
              <w:rPr>
                <w:rStyle w:val="Hyperlink"/>
                <w:rFonts w:ascii="Century Gothic" w:hAnsi="Century Gothic"/>
                <w:b/>
                <w:bCs/>
                <w:noProof/>
              </w:rPr>
              <w:t>Code of Practice</w:t>
            </w:r>
            <w:r>
              <w:rPr>
                <w:noProof/>
                <w:webHidden/>
              </w:rPr>
              <w:tab/>
            </w:r>
            <w:r>
              <w:rPr>
                <w:noProof/>
                <w:webHidden/>
              </w:rPr>
              <w:fldChar w:fldCharType="begin"/>
            </w:r>
            <w:r>
              <w:rPr>
                <w:noProof/>
                <w:webHidden/>
              </w:rPr>
              <w:instrText xml:space="preserve"> PAGEREF _Toc31927358 \h </w:instrText>
            </w:r>
            <w:r>
              <w:rPr>
                <w:noProof/>
                <w:webHidden/>
              </w:rPr>
            </w:r>
            <w:r>
              <w:rPr>
                <w:noProof/>
                <w:webHidden/>
              </w:rPr>
              <w:fldChar w:fldCharType="separate"/>
            </w:r>
            <w:r>
              <w:rPr>
                <w:noProof/>
                <w:webHidden/>
              </w:rPr>
              <w:t>7</w:t>
            </w:r>
            <w:r>
              <w:rPr>
                <w:noProof/>
                <w:webHidden/>
              </w:rPr>
              <w:fldChar w:fldCharType="end"/>
            </w:r>
          </w:hyperlink>
        </w:p>
        <w:p w14:paraId="0F6CFBA0" w14:textId="004CC1EB" w:rsidR="00D36C65" w:rsidRDefault="00D36C65">
          <w:pPr>
            <w:pStyle w:val="TOC2"/>
            <w:tabs>
              <w:tab w:val="left" w:pos="880"/>
              <w:tab w:val="right" w:leader="dot" w:pos="9016"/>
            </w:tabs>
            <w:rPr>
              <w:rFonts w:eastAsiaTheme="minorEastAsia"/>
              <w:noProof/>
            </w:rPr>
          </w:pPr>
          <w:hyperlink w:anchor="_Toc31927359" w:history="1">
            <w:r w:rsidRPr="008A2CF9">
              <w:rPr>
                <w:rStyle w:val="Hyperlink"/>
                <w:rFonts w:ascii="Century Gothic" w:hAnsi="Century Gothic"/>
                <w:b/>
                <w:bCs/>
                <w:noProof/>
              </w:rPr>
              <w:t>4.1.</w:t>
            </w:r>
            <w:r>
              <w:rPr>
                <w:rFonts w:eastAsiaTheme="minorEastAsia"/>
                <w:noProof/>
              </w:rPr>
              <w:tab/>
            </w:r>
            <w:r w:rsidRPr="008A2CF9">
              <w:rPr>
                <w:rStyle w:val="Hyperlink"/>
                <w:rFonts w:ascii="Century Gothic" w:hAnsi="Century Gothic"/>
                <w:b/>
                <w:bCs/>
                <w:noProof/>
              </w:rPr>
              <w:t>Sustainability Issues</w:t>
            </w:r>
            <w:r>
              <w:rPr>
                <w:noProof/>
                <w:webHidden/>
              </w:rPr>
              <w:tab/>
            </w:r>
            <w:r>
              <w:rPr>
                <w:noProof/>
                <w:webHidden/>
              </w:rPr>
              <w:fldChar w:fldCharType="begin"/>
            </w:r>
            <w:r>
              <w:rPr>
                <w:noProof/>
                <w:webHidden/>
              </w:rPr>
              <w:instrText xml:space="preserve"> PAGEREF _Toc31927359 \h </w:instrText>
            </w:r>
            <w:r>
              <w:rPr>
                <w:noProof/>
                <w:webHidden/>
              </w:rPr>
            </w:r>
            <w:r>
              <w:rPr>
                <w:noProof/>
                <w:webHidden/>
              </w:rPr>
              <w:fldChar w:fldCharType="separate"/>
            </w:r>
            <w:r>
              <w:rPr>
                <w:noProof/>
                <w:webHidden/>
              </w:rPr>
              <w:t>7</w:t>
            </w:r>
            <w:r>
              <w:rPr>
                <w:noProof/>
                <w:webHidden/>
              </w:rPr>
              <w:fldChar w:fldCharType="end"/>
            </w:r>
          </w:hyperlink>
        </w:p>
        <w:p w14:paraId="62FDDB7A" w14:textId="06DB007F" w:rsidR="00D36C65" w:rsidRDefault="00D36C65">
          <w:pPr>
            <w:pStyle w:val="TOC2"/>
            <w:tabs>
              <w:tab w:val="left" w:pos="660"/>
              <w:tab w:val="right" w:leader="dot" w:pos="9016"/>
            </w:tabs>
            <w:rPr>
              <w:rFonts w:eastAsiaTheme="minorEastAsia"/>
              <w:noProof/>
            </w:rPr>
          </w:pPr>
          <w:hyperlink w:anchor="_Toc31927360" w:history="1">
            <w:r w:rsidRPr="008A2CF9">
              <w:rPr>
                <w:rStyle w:val="Hyperlink"/>
                <w:b/>
                <w:bCs/>
                <w:noProof/>
              </w:rPr>
              <w:t>5.</w:t>
            </w:r>
            <w:r>
              <w:rPr>
                <w:rFonts w:eastAsiaTheme="minorEastAsia"/>
                <w:noProof/>
              </w:rPr>
              <w:tab/>
            </w:r>
            <w:r w:rsidRPr="008A2CF9">
              <w:rPr>
                <w:rStyle w:val="Hyperlink"/>
                <w:b/>
                <w:bCs/>
                <w:noProof/>
              </w:rPr>
              <w:t>Sustainability Issues of The Smart Brain Project</w:t>
            </w:r>
            <w:r>
              <w:rPr>
                <w:noProof/>
                <w:webHidden/>
              </w:rPr>
              <w:tab/>
            </w:r>
            <w:r>
              <w:rPr>
                <w:noProof/>
                <w:webHidden/>
              </w:rPr>
              <w:fldChar w:fldCharType="begin"/>
            </w:r>
            <w:r>
              <w:rPr>
                <w:noProof/>
                <w:webHidden/>
              </w:rPr>
              <w:instrText xml:space="preserve"> PAGEREF _Toc31927360 \h </w:instrText>
            </w:r>
            <w:r>
              <w:rPr>
                <w:noProof/>
                <w:webHidden/>
              </w:rPr>
            </w:r>
            <w:r>
              <w:rPr>
                <w:noProof/>
                <w:webHidden/>
              </w:rPr>
              <w:fldChar w:fldCharType="separate"/>
            </w:r>
            <w:r>
              <w:rPr>
                <w:noProof/>
                <w:webHidden/>
              </w:rPr>
              <w:t>7</w:t>
            </w:r>
            <w:r>
              <w:rPr>
                <w:noProof/>
                <w:webHidden/>
              </w:rPr>
              <w:fldChar w:fldCharType="end"/>
            </w:r>
          </w:hyperlink>
        </w:p>
        <w:p w14:paraId="3FD9B38F" w14:textId="718DAC5B" w:rsidR="00D36C65" w:rsidRDefault="00D36C65">
          <w:pPr>
            <w:pStyle w:val="TOC2"/>
            <w:tabs>
              <w:tab w:val="left" w:pos="880"/>
              <w:tab w:val="right" w:leader="dot" w:pos="9016"/>
            </w:tabs>
            <w:rPr>
              <w:rFonts w:eastAsiaTheme="minorEastAsia"/>
              <w:noProof/>
            </w:rPr>
          </w:pPr>
          <w:hyperlink w:anchor="_Toc31927361" w:history="1">
            <w:r w:rsidRPr="008A2CF9">
              <w:rPr>
                <w:rStyle w:val="Hyperlink"/>
                <w:b/>
                <w:bCs/>
                <w:noProof/>
              </w:rPr>
              <w:t>5.1.</w:t>
            </w:r>
            <w:r>
              <w:rPr>
                <w:rFonts w:eastAsiaTheme="minorEastAsia"/>
                <w:noProof/>
              </w:rPr>
              <w:tab/>
            </w:r>
            <w:r w:rsidRPr="008A2CF9">
              <w:rPr>
                <w:rStyle w:val="Hyperlink"/>
                <w:b/>
                <w:bCs/>
                <w:noProof/>
              </w:rPr>
              <w:t>Using Software and hardware Duplicates</w:t>
            </w:r>
            <w:r>
              <w:rPr>
                <w:noProof/>
                <w:webHidden/>
              </w:rPr>
              <w:tab/>
            </w:r>
            <w:r>
              <w:rPr>
                <w:noProof/>
                <w:webHidden/>
              </w:rPr>
              <w:fldChar w:fldCharType="begin"/>
            </w:r>
            <w:r>
              <w:rPr>
                <w:noProof/>
                <w:webHidden/>
              </w:rPr>
              <w:instrText xml:space="preserve"> PAGEREF _Toc31927361 \h </w:instrText>
            </w:r>
            <w:r>
              <w:rPr>
                <w:noProof/>
                <w:webHidden/>
              </w:rPr>
            </w:r>
            <w:r>
              <w:rPr>
                <w:noProof/>
                <w:webHidden/>
              </w:rPr>
              <w:fldChar w:fldCharType="separate"/>
            </w:r>
            <w:r>
              <w:rPr>
                <w:noProof/>
                <w:webHidden/>
              </w:rPr>
              <w:t>7</w:t>
            </w:r>
            <w:r>
              <w:rPr>
                <w:noProof/>
                <w:webHidden/>
              </w:rPr>
              <w:fldChar w:fldCharType="end"/>
            </w:r>
          </w:hyperlink>
        </w:p>
        <w:p w14:paraId="1DCA3F6E" w14:textId="3D238A84" w:rsidR="00D36C65" w:rsidRDefault="00D36C65">
          <w:pPr>
            <w:pStyle w:val="TOC2"/>
            <w:tabs>
              <w:tab w:val="left" w:pos="660"/>
              <w:tab w:val="right" w:leader="dot" w:pos="9016"/>
            </w:tabs>
            <w:rPr>
              <w:rFonts w:eastAsiaTheme="minorEastAsia"/>
              <w:noProof/>
            </w:rPr>
          </w:pPr>
          <w:hyperlink w:anchor="_Toc31927362" w:history="1">
            <w:r w:rsidRPr="008A2CF9">
              <w:rPr>
                <w:rStyle w:val="Hyperlink"/>
                <w:rFonts w:ascii="Century Gothic" w:hAnsi="Century Gothic"/>
                <w:b/>
                <w:bCs/>
                <w:noProof/>
              </w:rPr>
              <w:t>7.</w:t>
            </w:r>
            <w:r>
              <w:rPr>
                <w:rFonts w:eastAsiaTheme="minorEastAsia"/>
                <w:noProof/>
              </w:rPr>
              <w:tab/>
            </w:r>
            <w:r w:rsidRPr="008A2CF9">
              <w:rPr>
                <w:rStyle w:val="Hyperlink"/>
                <w:rFonts w:ascii="Century Gothic" w:hAnsi="Century Gothic"/>
                <w:b/>
                <w:bCs/>
                <w:noProof/>
              </w:rPr>
              <w:t>Ethical and Legal issues for the project</w:t>
            </w:r>
            <w:r>
              <w:rPr>
                <w:noProof/>
                <w:webHidden/>
              </w:rPr>
              <w:tab/>
            </w:r>
            <w:r>
              <w:rPr>
                <w:noProof/>
                <w:webHidden/>
              </w:rPr>
              <w:fldChar w:fldCharType="begin"/>
            </w:r>
            <w:r>
              <w:rPr>
                <w:noProof/>
                <w:webHidden/>
              </w:rPr>
              <w:instrText xml:space="preserve"> PAGEREF _Toc31927362 \h </w:instrText>
            </w:r>
            <w:r>
              <w:rPr>
                <w:noProof/>
                <w:webHidden/>
              </w:rPr>
            </w:r>
            <w:r>
              <w:rPr>
                <w:noProof/>
                <w:webHidden/>
              </w:rPr>
              <w:fldChar w:fldCharType="separate"/>
            </w:r>
            <w:r>
              <w:rPr>
                <w:noProof/>
                <w:webHidden/>
              </w:rPr>
              <w:t>10</w:t>
            </w:r>
            <w:r>
              <w:rPr>
                <w:noProof/>
                <w:webHidden/>
              </w:rPr>
              <w:fldChar w:fldCharType="end"/>
            </w:r>
          </w:hyperlink>
        </w:p>
        <w:p w14:paraId="72F02790" w14:textId="306418C4" w:rsidR="00D36C65" w:rsidRDefault="00D36C65">
          <w:pPr>
            <w:pStyle w:val="TOC2"/>
            <w:tabs>
              <w:tab w:val="left" w:pos="1100"/>
              <w:tab w:val="right" w:leader="dot" w:pos="9016"/>
            </w:tabs>
            <w:rPr>
              <w:rFonts w:eastAsiaTheme="minorEastAsia"/>
              <w:noProof/>
            </w:rPr>
          </w:pPr>
          <w:hyperlink w:anchor="_Toc31927363" w:history="1">
            <w:r w:rsidRPr="008A2CF9">
              <w:rPr>
                <w:rStyle w:val="Hyperlink"/>
                <w:rFonts w:ascii="Century Gothic" w:hAnsi="Century Gothic"/>
                <w:b/>
                <w:bCs/>
                <w:noProof/>
              </w:rPr>
              <w:t>7.1.1.</w:t>
            </w:r>
            <w:r>
              <w:rPr>
                <w:rFonts w:eastAsiaTheme="minorEastAsia"/>
                <w:noProof/>
              </w:rPr>
              <w:tab/>
            </w:r>
            <w:r w:rsidRPr="008A2CF9">
              <w:rPr>
                <w:rStyle w:val="Hyperlink"/>
                <w:rFonts w:ascii="Century Gothic" w:hAnsi="Century Gothic"/>
                <w:b/>
                <w:bCs/>
                <w:noProof/>
              </w:rPr>
              <w:t>British Computer Society Code of Conduct</w:t>
            </w:r>
            <w:r>
              <w:rPr>
                <w:noProof/>
                <w:webHidden/>
              </w:rPr>
              <w:tab/>
            </w:r>
            <w:r>
              <w:rPr>
                <w:noProof/>
                <w:webHidden/>
              </w:rPr>
              <w:fldChar w:fldCharType="begin"/>
            </w:r>
            <w:r>
              <w:rPr>
                <w:noProof/>
                <w:webHidden/>
              </w:rPr>
              <w:instrText xml:space="preserve"> PAGEREF _Toc31927363 \h </w:instrText>
            </w:r>
            <w:r>
              <w:rPr>
                <w:noProof/>
                <w:webHidden/>
              </w:rPr>
            </w:r>
            <w:r>
              <w:rPr>
                <w:noProof/>
                <w:webHidden/>
              </w:rPr>
              <w:fldChar w:fldCharType="separate"/>
            </w:r>
            <w:r>
              <w:rPr>
                <w:noProof/>
                <w:webHidden/>
              </w:rPr>
              <w:t>10</w:t>
            </w:r>
            <w:r>
              <w:rPr>
                <w:noProof/>
                <w:webHidden/>
              </w:rPr>
              <w:fldChar w:fldCharType="end"/>
            </w:r>
          </w:hyperlink>
        </w:p>
        <w:p w14:paraId="022ABFE5" w14:textId="73789487" w:rsidR="00D36C65" w:rsidRDefault="00D36C65">
          <w:pPr>
            <w:pStyle w:val="TOC2"/>
            <w:tabs>
              <w:tab w:val="left" w:pos="1100"/>
              <w:tab w:val="right" w:leader="dot" w:pos="9016"/>
            </w:tabs>
            <w:rPr>
              <w:rFonts w:eastAsiaTheme="minorEastAsia"/>
              <w:noProof/>
            </w:rPr>
          </w:pPr>
          <w:hyperlink w:anchor="_Toc31927364" w:history="1">
            <w:r w:rsidRPr="008A2CF9">
              <w:rPr>
                <w:rStyle w:val="Hyperlink"/>
                <w:rFonts w:ascii="Century Gothic" w:hAnsi="Century Gothic"/>
                <w:b/>
                <w:bCs/>
                <w:noProof/>
              </w:rPr>
              <w:t>7.1.2.</w:t>
            </w:r>
            <w:r>
              <w:rPr>
                <w:rFonts w:eastAsiaTheme="minorEastAsia"/>
                <w:noProof/>
              </w:rPr>
              <w:tab/>
            </w:r>
            <w:r w:rsidRPr="008A2CF9">
              <w:rPr>
                <w:rStyle w:val="Hyperlink"/>
                <w:rFonts w:ascii="Century Gothic" w:hAnsi="Century Gothic"/>
                <w:b/>
                <w:bCs/>
                <w:noProof/>
              </w:rPr>
              <w:t>IET Code of Conduct.</w:t>
            </w:r>
            <w:r>
              <w:rPr>
                <w:noProof/>
                <w:webHidden/>
              </w:rPr>
              <w:tab/>
            </w:r>
            <w:r>
              <w:rPr>
                <w:noProof/>
                <w:webHidden/>
              </w:rPr>
              <w:fldChar w:fldCharType="begin"/>
            </w:r>
            <w:r>
              <w:rPr>
                <w:noProof/>
                <w:webHidden/>
              </w:rPr>
              <w:instrText xml:space="preserve"> PAGEREF _Toc31927364 \h </w:instrText>
            </w:r>
            <w:r>
              <w:rPr>
                <w:noProof/>
                <w:webHidden/>
              </w:rPr>
            </w:r>
            <w:r>
              <w:rPr>
                <w:noProof/>
                <w:webHidden/>
              </w:rPr>
              <w:fldChar w:fldCharType="separate"/>
            </w:r>
            <w:r>
              <w:rPr>
                <w:noProof/>
                <w:webHidden/>
              </w:rPr>
              <w:t>10</w:t>
            </w:r>
            <w:r>
              <w:rPr>
                <w:noProof/>
                <w:webHidden/>
              </w:rPr>
              <w:fldChar w:fldCharType="end"/>
            </w:r>
          </w:hyperlink>
        </w:p>
        <w:p w14:paraId="3D105BFB" w14:textId="78CDFAF5" w:rsidR="00D36C65" w:rsidRDefault="00D36C65">
          <w:pPr>
            <w:pStyle w:val="TOC1"/>
            <w:tabs>
              <w:tab w:val="left" w:pos="440"/>
              <w:tab w:val="right" w:leader="dot" w:pos="9016"/>
            </w:tabs>
            <w:rPr>
              <w:rFonts w:eastAsiaTheme="minorEastAsia"/>
              <w:noProof/>
            </w:rPr>
          </w:pPr>
          <w:hyperlink w:anchor="_Toc31927365" w:history="1">
            <w:r w:rsidRPr="008A2CF9">
              <w:rPr>
                <w:rStyle w:val="Hyperlink"/>
                <w:rFonts w:ascii="Century Gothic" w:hAnsi="Century Gothic"/>
                <w:b/>
                <w:bCs/>
                <w:noProof/>
              </w:rPr>
              <w:t>8.</w:t>
            </w:r>
            <w:r>
              <w:rPr>
                <w:rFonts w:eastAsiaTheme="minorEastAsia"/>
                <w:noProof/>
              </w:rPr>
              <w:tab/>
            </w:r>
            <w:r w:rsidRPr="008A2CF9">
              <w:rPr>
                <w:rStyle w:val="Hyperlink"/>
                <w:rFonts w:ascii="Century Gothic" w:hAnsi="Century Gothic"/>
                <w:b/>
                <w:bCs/>
                <w:noProof/>
              </w:rPr>
              <w:t>General Data Protection</w:t>
            </w:r>
            <w:r>
              <w:rPr>
                <w:noProof/>
                <w:webHidden/>
              </w:rPr>
              <w:tab/>
            </w:r>
            <w:r>
              <w:rPr>
                <w:noProof/>
                <w:webHidden/>
              </w:rPr>
              <w:fldChar w:fldCharType="begin"/>
            </w:r>
            <w:r>
              <w:rPr>
                <w:noProof/>
                <w:webHidden/>
              </w:rPr>
              <w:instrText xml:space="preserve"> PAGEREF _Toc31927365 \h </w:instrText>
            </w:r>
            <w:r>
              <w:rPr>
                <w:noProof/>
                <w:webHidden/>
              </w:rPr>
            </w:r>
            <w:r>
              <w:rPr>
                <w:noProof/>
                <w:webHidden/>
              </w:rPr>
              <w:fldChar w:fldCharType="separate"/>
            </w:r>
            <w:r>
              <w:rPr>
                <w:noProof/>
                <w:webHidden/>
              </w:rPr>
              <w:t>10</w:t>
            </w:r>
            <w:r>
              <w:rPr>
                <w:noProof/>
                <w:webHidden/>
              </w:rPr>
              <w:fldChar w:fldCharType="end"/>
            </w:r>
          </w:hyperlink>
        </w:p>
        <w:p w14:paraId="37A570F9" w14:textId="003B908C" w:rsidR="00D36C65" w:rsidRDefault="00D36C65">
          <w:pPr>
            <w:pStyle w:val="TOC1"/>
            <w:tabs>
              <w:tab w:val="left" w:pos="440"/>
              <w:tab w:val="right" w:leader="dot" w:pos="9016"/>
            </w:tabs>
            <w:rPr>
              <w:rFonts w:eastAsiaTheme="minorEastAsia"/>
              <w:noProof/>
            </w:rPr>
          </w:pPr>
          <w:hyperlink w:anchor="_Toc31927366" w:history="1">
            <w:r w:rsidRPr="008A2CF9">
              <w:rPr>
                <w:rStyle w:val="Hyperlink"/>
                <w:rFonts w:ascii="Century Gothic" w:hAnsi="Century Gothic"/>
                <w:b/>
                <w:bCs/>
                <w:noProof/>
              </w:rPr>
              <w:t>9.</w:t>
            </w:r>
            <w:r>
              <w:rPr>
                <w:rFonts w:eastAsiaTheme="minorEastAsia"/>
                <w:noProof/>
              </w:rPr>
              <w:tab/>
            </w:r>
            <w:r w:rsidRPr="008A2CF9">
              <w:rPr>
                <w:rStyle w:val="Hyperlink"/>
                <w:rFonts w:ascii="Century Gothic" w:hAnsi="Century Gothic"/>
                <w:b/>
                <w:bCs/>
                <w:noProof/>
              </w:rPr>
              <w:t>Quality Assurance Issues</w:t>
            </w:r>
            <w:r>
              <w:rPr>
                <w:noProof/>
                <w:webHidden/>
              </w:rPr>
              <w:tab/>
            </w:r>
            <w:r>
              <w:rPr>
                <w:noProof/>
                <w:webHidden/>
              </w:rPr>
              <w:fldChar w:fldCharType="begin"/>
            </w:r>
            <w:r>
              <w:rPr>
                <w:noProof/>
                <w:webHidden/>
              </w:rPr>
              <w:instrText xml:space="preserve"> PAGEREF _Toc31927366 \h </w:instrText>
            </w:r>
            <w:r>
              <w:rPr>
                <w:noProof/>
                <w:webHidden/>
              </w:rPr>
            </w:r>
            <w:r>
              <w:rPr>
                <w:noProof/>
                <w:webHidden/>
              </w:rPr>
              <w:fldChar w:fldCharType="separate"/>
            </w:r>
            <w:r>
              <w:rPr>
                <w:noProof/>
                <w:webHidden/>
              </w:rPr>
              <w:t>10</w:t>
            </w:r>
            <w:r>
              <w:rPr>
                <w:noProof/>
                <w:webHidden/>
              </w:rPr>
              <w:fldChar w:fldCharType="end"/>
            </w:r>
          </w:hyperlink>
        </w:p>
        <w:p w14:paraId="60EBC132" w14:textId="12085ECC" w:rsidR="00D36C65" w:rsidRDefault="00D36C65">
          <w:pPr>
            <w:pStyle w:val="TOC1"/>
            <w:tabs>
              <w:tab w:val="left" w:pos="660"/>
              <w:tab w:val="right" w:leader="dot" w:pos="9016"/>
            </w:tabs>
            <w:rPr>
              <w:rFonts w:eastAsiaTheme="minorEastAsia"/>
              <w:noProof/>
            </w:rPr>
          </w:pPr>
          <w:hyperlink w:anchor="_Toc31927367" w:history="1">
            <w:r w:rsidRPr="008A2CF9">
              <w:rPr>
                <w:rStyle w:val="Hyperlink"/>
                <w:rFonts w:ascii="Century Gothic" w:hAnsi="Century Gothic"/>
                <w:b/>
                <w:bCs/>
                <w:noProof/>
              </w:rPr>
              <w:t>9.1.</w:t>
            </w:r>
            <w:r>
              <w:rPr>
                <w:rFonts w:eastAsiaTheme="minorEastAsia"/>
                <w:noProof/>
              </w:rPr>
              <w:tab/>
            </w:r>
            <w:r w:rsidRPr="008A2CF9">
              <w:rPr>
                <w:rStyle w:val="Hyperlink"/>
                <w:rFonts w:ascii="Century Gothic" w:hAnsi="Century Gothic"/>
                <w:b/>
                <w:bCs/>
                <w:noProof/>
              </w:rPr>
              <w:t>Appropriate quality metrics.</w:t>
            </w:r>
            <w:r>
              <w:rPr>
                <w:noProof/>
                <w:webHidden/>
              </w:rPr>
              <w:tab/>
            </w:r>
            <w:r>
              <w:rPr>
                <w:noProof/>
                <w:webHidden/>
              </w:rPr>
              <w:fldChar w:fldCharType="begin"/>
            </w:r>
            <w:r>
              <w:rPr>
                <w:noProof/>
                <w:webHidden/>
              </w:rPr>
              <w:instrText xml:space="preserve"> PAGEREF _Toc31927367 \h </w:instrText>
            </w:r>
            <w:r>
              <w:rPr>
                <w:noProof/>
                <w:webHidden/>
              </w:rPr>
            </w:r>
            <w:r>
              <w:rPr>
                <w:noProof/>
                <w:webHidden/>
              </w:rPr>
              <w:fldChar w:fldCharType="separate"/>
            </w:r>
            <w:r>
              <w:rPr>
                <w:noProof/>
                <w:webHidden/>
              </w:rPr>
              <w:t>10</w:t>
            </w:r>
            <w:r>
              <w:rPr>
                <w:noProof/>
                <w:webHidden/>
              </w:rPr>
              <w:fldChar w:fldCharType="end"/>
            </w:r>
          </w:hyperlink>
        </w:p>
        <w:p w14:paraId="4F5F729B" w14:textId="28D5212E" w:rsidR="00D36C65" w:rsidRDefault="00D36C65">
          <w:pPr>
            <w:pStyle w:val="TOC1"/>
            <w:tabs>
              <w:tab w:val="left" w:pos="660"/>
              <w:tab w:val="right" w:leader="dot" w:pos="9016"/>
            </w:tabs>
            <w:rPr>
              <w:rFonts w:eastAsiaTheme="minorEastAsia"/>
              <w:noProof/>
            </w:rPr>
          </w:pPr>
          <w:hyperlink w:anchor="_Toc31927368" w:history="1">
            <w:r w:rsidRPr="008A2CF9">
              <w:rPr>
                <w:rStyle w:val="Hyperlink"/>
                <w:rFonts w:ascii="Century Gothic" w:hAnsi="Century Gothic"/>
                <w:b/>
                <w:bCs/>
                <w:noProof/>
              </w:rPr>
              <w:t>10.</w:t>
            </w:r>
            <w:r>
              <w:rPr>
                <w:rFonts w:eastAsiaTheme="minorEastAsia"/>
                <w:noProof/>
              </w:rPr>
              <w:tab/>
            </w:r>
            <w:r w:rsidRPr="008A2CF9">
              <w:rPr>
                <w:rStyle w:val="Hyperlink"/>
                <w:rFonts w:ascii="Century Gothic" w:hAnsi="Century Gothic"/>
                <w:b/>
                <w:bCs/>
                <w:noProof/>
              </w:rPr>
              <w:t>References</w:t>
            </w:r>
            <w:r>
              <w:rPr>
                <w:noProof/>
                <w:webHidden/>
              </w:rPr>
              <w:tab/>
            </w:r>
            <w:r>
              <w:rPr>
                <w:noProof/>
                <w:webHidden/>
              </w:rPr>
              <w:fldChar w:fldCharType="begin"/>
            </w:r>
            <w:r>
              <w:rPr>
                <w:noProof/>
                <w:webHidden/>
              </w:rPr>
              <w:instrText xml:space="preserve"> PAGEREF _Toc31927368 \h </w:instrText>
            </w:r>
            <w:r>
              <w:rPr>
                <w:noProof/>
                <w:webHidden/>
              </w:rPr>
            </w:r>
            <w:r>
              <w:rPr>
                <w:noProof/>
                <w:webHidden/>
              </w:rPr>
              <w:fldChar w:fldCharType="separate"/>
            </w:r>
            <w:r>
              <w:rPr>
                <w:noProof/>
                <w:webHidden/>
              </w:rPr>
              <w:t>11</w:t>
            </w:r>
            <w:r>
              <w:rPr>
                <w:noProof/>
                <w:webHidden/>
              </w:rPr>
              <w:fldChar w:fldCharType="end"/>
            </w:r>
          </w:hyperlink>
        </w:p>
        <w:p w14:paraId="1BBC7D2D" w14:textId="7B8B3649" w:rsidR="00D36C65" w:rsidRDefault="00D36C65">
          <w:pPr>
            <w:pStyle w:val="TOC1"/>
            <w:tabs>
              <w:tab w:val="left" w:pos="660"/>
              <w:tab w:val="right" w:leader="dot" w:pos="9016"/>
            </w:tabs>
            <w:rPr>
              <w:rFonts w:eastAsiaTheme="minorEastAsia"/>
              <w:noProof/>
            </w:rPr>
          </w:pPr>
          <w:hyperlink w:anchor="_Toc31927369" w:history="1">
            <w:r w:rsidRPr="008A2CF9">
              <w:rPr>
                <w:rStyle w:val="Hyperlink"/>
                <w:rFonts w:ascii="Century Gothic" w:hAnsi="Century Gothic"/>
                <w:noProof/>
              </w:rPr>
              <w:t>11.</w:t>
            </w:r>
            <w:r>
              <w:rPr>
                <w:rFonts w:eastAsiaTheme="minorEastAsia"/>
                <w:noProof/>
              </w:rPr>
              <w:tab/>
            </w:r>
            <w:r w:rsidRPr="008A2CF9">
              <w:rPr>
                <w:rStyle w:val="Hyperlink"/>
                <w:rFonts w:ascii="Century Gothic" w:hAnsi="Century Gothic"/>
                <w:noProof/>
              </w:rPr>
              <w:t>Appendix</w:t>
            </w:r>
            <w:r>
              <w:rPr>
                <w:noProof/>
                <w:webHidden/>
              </w:rPr>
              <w:tab/>
            </w:r>
            <w:r>
              <w:rPr>
                <w:noProof/>
                <w:webHidden/>
              </w:rPr>
              <w:fldChar w:fldCharType="begin"/>
            </w:r>
            <w:r>
              <w:rPr>
                <w:noProof/>
                <w:webHidden/>
              </w:rPr>
              <w:instrText xml:space="preserve"> PAGEREF _Toc31927369 \h </w:instrText>
            </w:r>
            <w:r>
              <w:rPr>
                <w:noProof/>
                <w:webHidden/>
              </w:rPr>
            </w:r>
            <w:r>
              <w:rPr>
                <w:noProof/>
                <w:webHidden/>
              </w:rPr>
              <w:fldChar w:fldCharType="separate"/>
            </w:r>
            <w:r>
              <w:rPr>
                <w:noProof/>
                <w:webHidden/>
              </w:rPr>
              <w:t>12</w:t>
            </w:r>
            <w:r>
              <w:rPr>
                <w:noProof/>
                <w:webHidden/>
              </w:rPr>
              <w:fldChar w:fldCharType="end"/>
            </w:r>
          </w:hyperlink>
        </w:p>
        <w:p w14:paraId="137DDD6A" w14:textId="7E7FE50D" w:rsidR="003774D5" w:rsidRPr="00830733" w:rsidRDefault="003774D5">
          <w:pPr>
            <w:rPr>
              <w:rFonts w:ascii="Century Gothic" w:hAnsi="Century Gothic"/>
            </w:rPr>
          </w:pPr>
          <w:r w:rsidRPr="00830733">
            <w:rPr>
              <w:rFonts w:ascii="Century Gothic" w:hAnsi="Century Gothic"/>
              <w:b/>
              <w:bCs/>
              <w:noProof/>
            </w:rPr>
            <w:fldChar w:fldCharType="end"/>
          </w:r>
        </w:p>
      </w:sdtContent>
    </w:sdt>
    <w:p w14:paraId="34276F7A" w14:textId="2ED26FC0" w:rsidR="003774D5" w:rsidRPr="00830733" w:rsidRDefault="003774D5" w:rsidP="003774D5">
      <w:pPr>
        <w:pStyle w:val="Heading1"/>
        <w:ind w:left="720"/>
        <w:rPr>
          <w:rFonts w:ascii="Century Gothic" w:hAnsi="Century Gothic"/>
          <w:b/>
          <w:bCs/>
          <w:color w:val="auto"/>
          <w:sz w:val="40"/>
          <w:szCs w:val="40"/>
          <w:u w:val="single"/>
        </w:rPr>
      </w:pPr>
    </w:p>
    <w:p w14:paraId="724F5A7B" w14:textId="77777777" w:rsidR="003774D5" w:rsidRPr="00830733" w:rsidRDefault="003774D5">
      <w:pPr>
        <w:rPr>
          <w:rFonts w:ascii="Century Gothic" w:eastAsiaTheme="majorEastAsia" w:hAnsi="Century Gothic" w:cstheme="majorBidi"/>
          <w:b/>
          <w:bCs/>
          <w:sz w:val="40"/>
          <w:szCs w:val="40"/>
          <w:u w:val="single"/>
        </w:rPr>
      </w:pPr>
      <w:r w:rsidRPr="00830733">
        <w:rPr>
          <w:rFonts w:ascii="Century Gothic" w:hAnsi="Century Gothic"/>
          <w:b/>
          <w:bCs/>
          <w:sz w:val="40"/>
          <w:szCs w:val="40"/>
          <w:u w:val="single"/>
        </w:rPr>
        <w:br w:type="page"/>
      </w:r>
    </w:p>
    <w:p w14:paraId="1400E1FF" w14:textId="24E38CBA" w:rsidR="002E0D49" w:rsidRPr="002D63F5" w:rsidRDefault="003774D5" w:rsidP="003774D5">
      <w:pPr>
        <w:pStyle w:val="Heading1"/>
        <w:numPr>
          <w:ilvl w:val="0"/>
          <w:numId w:val="2"/>
        </w:numPr>
        <w:rPr>
          <w:rFonts w:ascii="Century Gothic" w:hAnsi="Century Gothic"/>
          <w:b/>
          <w:bCs/>
          <w:color w:val="auto"/>
          <w:u w:val="single"/>
        </w:rPr>
      </w:pPr>
      <w:bookmarkStart w:id="1" w:name="_Toc31927352"/>
      <w:r w:rsidRPr="002D63F5">
        <w:rPr>
          <w:rFonts w:ascii="Century Gothic" w:hAnsi="Century Gothic"/>
          <w:b/>
          <w:bCs/>
          <w:color w:val="auto"/>
          <w:u w:val="single"/>
        </w:rPr>
        <w:lastRenderedPageBreak/>
        <w:t>I</w:t>
      </w:r>
      <w:r w:rsidR="002E0D49" w:rsidRPr="002D63F5">
        <w:rPr>
          <w:rFonts w:ascii="Century Gothic" w:hAnsi="Century Gothic"/>
          <w:b/>
          <w:bCs/>
          <w:color w:val="auto"/>
          <w:u w:val="single"/>
        </w:rPr>
        <w:t>ntroduction:</w:t>
      </w:r>
      <w:bookmarkEnd w:id="0"/>
      <w:bookmarkEnd w:id="1"/>
    </w:p>
    <w:p w14:paraId="00EAB188" w14:textId="42E3EDCF" w:rsidR="002E0D49" w:rsidRPr="00830733" w:rsidRDefault="002E0D49" w:rsidP="002E0D49">
      <w:pPr>
        <w:rPr>
          <w:rFonts w:ascii="Century Gothic" w:hAnsi="Century Gothic"/>
          <w:sz w:val="28"/>
          <w:szCs w:val="28"/>
        </w:rPr>
      </w:pPr>
    </w:p>
    <w:p w14:paraId="26B250D6" w14:textId="272AEA1B" w:rsidR="009E7B92" w:rsidRPr="002D63F5" w:rsidRDefault="00381C7D" w:rsidP="0030546F">
      <w:pPr>
        <w:jc w:val="both"/>
        <w:rPr>
          <w:rFonts w:ascii="Century Gothic" w:hAnsi="Century Gothic"/>
        </w:rPr>
      </w:pPr>
      <w:r w:rsidRPr="002D63F5">
        <w:rPr>
          <w:rFonts w:ascii="Century Gothic" w:hAnsi="Century Gothic"/>
        </w:rPr>
        <w:t xml:space="preserve">This document </w:t>
      </w:r>
      <w:r w:rsidR="000B3225" w:rsidRPr="002D63F5">
        <w:rPr>
          <w:rFonts w:ascii="Century Gothic" w:hAnsi="Century Gothic"/>
        </w:rPr>
        <w:t xml:space="preserve">is a report </w:t>
      </w:r>
      <w:r w:rsidR="00400775" w:rsidRPr="002D63F5">
        <w:rPr>
          <w:rFonts w:ascii="Century Gothic" w:hAnsi="Century Gothic"/>
        </w:rPr>
        <w:t>built</w:t>
      </w:r>
      <w:r w:rsidR="000B3225" w:rsidRPr="002D63F5">
        <w:rPr>
          <w:rFonts w:ascii="Century Gothic" w:hAnsi="Century Gothic"/>
        </w:rPr>
        <w:t xml:space="preserve"> on </w:t>
      </w:r>
      <w:r w:rsidR="00400775" w:rsidRPr="002D63F5">
        <w:rPr>
          <w:rFonts w:ascii="Century Gothic" w:hAnsi="Century Gothic"/>
        </w:rPr>
        <w:t>a</w:t>
      </w:r>
      <w:r w:rsidR="000B3225" w:rsidRPr="002D63F5">
        <w:rPr>
          <w:rFonts w:ascii="Century Gothic" w:hAnsi="Century Gothic"/>
        </w:rPr>
        <w:t xml:space="preserve"> </w:t>
      </w:r>
      <w:r w:rsidR="00A535CF" w:rsidRPr="002D63F5">
        <w:rPr>
          <w:rFonts w:ascii="Century Gothic" w:hAnsi="Century Gothic"/>
        </w:rPr>
        <w:t xml:space="preserve">Group </w:t>
      </w:r>
      <w:r w:rsidR="000B3225" w:rsidRPr="002D63F5">
        <w:rPr>
          <w:rFonts w:ascii="Century Gothic" w:hAnsi="Century Gothic"/>
        </w:rPr>
        <w:t xml:space="preserve">Project </w:t>
      </w:r>
      <w:r w:rsidR="00400775" w:rsidRPr="002D63F5">
        <w:rPr>
          <w:rFonts w:ascii="Century Gothic" w:hAnsi="Century Gothic"/>
        </w:rPr>
        <w:t xml:space="preserve">known as </w:t>
      </w:r>
      <w:r w:rsidR="000B3225" w:rsidRPr="002D63F5">
        <w:rPr>
          <w:rFonts w:ascii="Century Gothic" w:hAnsi="Century Gothic"/>
        </w:rPr>
        <w:t>“</w:t>
      </w:r>
      <w:r w:rsidR="00CC6214" w:rsidRPr="002D63F5">
        <w:rPr>
          <w:rFonts w:ascii="Century Gothic" w:hAnsi="Century Gothic"/>
        </w:rPr>
        <w:t>S</w:t>
      </w:r>
      <w:r w:rsidR="000B3225" w:rsidRPr="002D63F5">
        <w:rPr>
          <w:rFonts w:ascii="Century Gothic" w:hAnsi="Century Gothic"/>
        </w:rPr>
        <w:t>mart</w:t>
      </w:r>
      <w:r w:rsidR="00CC6214" w:rsidRPr="002D63F5">
        <w:rPr>
          <w:rFonts w:ascii="Century Gothic" w:hAnsi="Century Gothic"/>
        </w:rPr>
        <w:t xml:space="preserve"> Brain”. </w:t>
      </w:r>
      <w:r w:rsidR="0073176C" w:rsidRPr="002D63F5">
        <w:rPr>
          <w:rFonts w:ascii="Century Gothic" w:hAnsi="Century Gothic"/>
        </w:rPr>
        <w:t xml:space="preserve">The </w:t>
      </w:r>
      <w:r w:rsidR="00400775" w:rsidRPr="002D63F5">
        <w:rPr>
          <w:rFonts w:ascii="Century Gothic" w:hAnsi="Century Gothic"/>
        </w:rPr>
        <w:t>objective</w:t>
      </w:r>
      <w:r w:rsidR="0073176C" w:rsidRPr="002D63F5">
        <w:rPr>
          <w:rFonts w:ascii="Century Gothic" w:hAnsi="Century Gothic"/>
        </w:rPr>
        <w:t xml:space="preserve"> of the </w:t>
      </w:r>
      <w:r w:rsidR="00CC6214" w:rsidRPr="002D63F5">
        <w:rPr>
          <w:rFonts w:ascii="Century Gothic" w:hAnsi="Century Gothic"/>
        </w:rPr>
        <w:t xml:space="preserve">Smart Brain </w:t>
      </w:r>
      <w:r w:rsidR="0073176C" w:rsidRPr="002D63F5">
        <w:rPr>
          <w:rFonts w:ascii="Century Gothic" w:hAnsi="Century Gothic"/>
        </w:rPr>
        <w:t>project</w:t>
      </w:r>
      <w:r w:rsidR="00CC6214" w:rsidRPr="002D63F5">
        <w:rPr>
          <w:rFonts w:ascii="Century Gothic" w:hAnsi="Century Gothic"/>
        </w:rPr>
        <w:t xml:space="preserve"> </w:t>
      </w:r>
      <w:r w:rsidR="0073176C" w:rsidRPr="002D63F5">
        <w:rPr>
          <w:rFonts w:ascii="Century Gothic" w:hAnsi="Century Gothic"/>
        </w:rPr>
        <w:t>is to</w:t>
      </w:r>
      <w:r w:rsidR="000B3225" w:rsidRPr="002D63F5">
        <w:rPr>
          <w:rFonts w:ascii="Century Gothic" w:hAnsi="Century Gothic"/>
        </w:rPr>
        <w:t xml:space="preserve"> </w:t>
      </w:r>
      <w:r w:rsidR="009B2F6A" w:rsidRPr="002D63F5">
        <w:rPr>
          <w:rFonts w:ascii="Century Gothic" w:hAnsi="Century Gothic"/>
        </w:rPr>
        <w:t xml:space="preserve">attempt to </w:t>
      </w:r>
      <w:r w:rsidR="00400775" w:rsidRPr="002D63F5">
        <w:rPr>
          <w:rFonts w:ascii="Century Gothic" w:hAnsi="Century Gothic"/>
        </w:rPr>
        <w:t xml:space="preserve">plan and </w:t>
      </w:r>
      <w:r w:rsidR="009B2F6A" w:rsidRPr="002D63F5">
        <w:rPr>
          <w:rFonts w:ascii="Century Gothic" w:hAnsi="Century Gothic"/>
        </w:rPr>
        <w:t xml:space="preserve">implement </w:t>
      </w:r>
      <w:r w:rsidR="00400775" w:rsidRPr="002D63F5">
        <w:rPr>
          <w:rFonts w:ascii="Century Gothic" w:hAnsi="Century Gothic"/>
        </w:rPr>
        <w:t>a</w:t>
      </w:r>
      <w:r w:rsidR="000B3225" w:rsidRPr="002D63F5">
        <w:rPr>
          <w:rFonts w:ascii="Century Gothic" w:hAnsi="Century Gothic"/>
        </w:rPr>
        <w:t xml:space="preserve"> </w:t>
      </w:r>
      <w:r w:rsidR="00400775" w:rsidRPr="002D63F5">
        <w:rPr>
          <w:rFonts w:ascii="Century Gothic" w:hAnsi="Century Gothic"/>
        </w:rPr>
        <w:t xml:space="preserve">software </w:t>
      </w:r>
      <w:r w:rsidR="000B3225" w:rsidRPr="002D63F5">
        <w:rPr>
          <w:rFonts w:ascii="Century Gothic" w:hAnsi="Century Gothic"/>
        </w:rPr>
        <w:t>application which can be</w:t>
      </w:r>
      <w:r w:rsidR="009B2F6A" w:rsidRPr="002D63F5">
        <w:rPr>
          <w:rFonts w:ascii="Century Gothic" w:hAnsi="Century Gothic"/>
        </w:rPr>
        <w:t xml:space="preserve"> used</w:t>
      </w:r>
      <w:r w:rsidR="009F1FE3" w:rsidRPr="002D63F5">
        <w:rPr>
          <w:rFonts w:ascii="Century Gothic" w:hAnsi="Century Gothic"/>
        </w:rPr>
        <w:t xml:space="preserve"> </w:t>
      </w:r>
      <w:r w:rsidR="00400775" w:rsidRPr="002D63F5">
        <w:rPr>
          <w:rFonts w:ascii="Century Gothic" w:hAnsi="Century Gothic"/>
        </w:rPr>
        <w:t xml:space="preserve">as a way of assisting elderly individuals and dementia sufferers </w:t>
      </w:r>
      <w:r w:rsidR="00A535CF" w:rsidRPr="002D63F5">
        <w:rPr>
          <w:rFonts w:ascii="Century Gothic" w:hAnsi="Century Gothic"/>
        </w:rPr>
        <w:t>24 hours a</w:t>
      </w:r>
      <w:r w:rsidR="00400775" w:rsidRPr="002D63F5">
        <w:rPr>
          <w:rFonts w:ascii="Century Gothic" w:hAnsi="Century Gothic"/>
        </w:rPr>
        <w:t xml:space="preserve"> day</w:t>
      </w:r>
      <w:r w:rsidR="00A535CF" w:rsidRPr="002D63F5">
        <w:rPr>
          <w:rFonts w:ascii="Century Gothic" w:hAnsi="Century Gothic"/>
        </w:rPr>
        <w:t xml:space="preserve">. </w:t>
      </w:r>
      <w:r w:rsidR="00400775" w:rsidRPr="002D63F5">
        <w:rPr>
          <w:rFonts w:ascii="Century Gothic" w:hAnsi="Century Gothic"/>
        </w:rPr>
        <w:t xml:space="preserve">It is a fact that </w:t>
      </w:r>
      <w:r w:rsidR="00B64F99" w:rsidRPr="002D63F5">
        <w:rPr>
          <w:rFonts w:ascii="Century Gothic" w:hAnsi="Century Gothic"/>
        </w:rPr>
        <w:t xml:space="preserve">as lifestyles move on </w:t>
      </w:r>
      <w:r w:rsidR="00400775" w:rsidRPr="002D63F5">
        <w:rPr>
          <w:rFonts w:ascii="Century Gothic" w:hAnsi="Century Gothic"/>
        </w:rPr>
        <w:t xml:space="preserve">individuals </w:t>
      </w:r>
      <w:r w:rsidR="00B64F99" w:rsidRPr="002D63F5">
        <w:rPr>
          <w:rFonts w:ascii="Century Gothic" w:hAnsi="Century Gothic"/>
        </w:rPr>
        <w:t>start developing</w:t>
      </w:r>
      <w:r w:rsidR="00400775" w:rsidRPr="002D63F5">
        <w:rPr>
          <w:rFonts w:ascii="Century Gothic" w:hAnsi="Century Gothic"/>
        </w:rPr>
        <w:t xml:space="preserve"> certain </w:t>
      </w:r>
      <w:r w:rsidR="00B64F99" w:rsidRPr="002D63F5">
        <w:rPr>
          <w:rFonts w:ascii="Century Gothic" w:hAnsi="Century Gothic"/>
        </w:rPr>
        <w:t>amounts</w:t>
      </w:r>
      <w:r w:rsidR="00400775" w:rsidRPr="002D63F5">
        <w:rPr>
          <w:rFonts w:ascii="Century Gothic" w:hAnsi="Century Gothic"/>
        </w:rPr>
        <w:t xml:space="preserve"> of difficulties throughout their </w:t>
      </w:r>
      <w:r w:rsidR="00B64F99" w:rsidRPr="002D63F5">
        <w:rPr>
          <w:rFonts w:ascii="Century Gothic" w:hAnsi="Century Gothic"/>
        </w:rPr>
        <w:t xml:space="preserve">daily lifestyle. This means </w:t>
      </w:r>
      <w:r w:rsidR="00400775" w:rsidRPr="002D63F5">
        <w:rPr>
          <w:rFonts w:ascii="Century Gothic" w:hAnsi="Century Gothic"/>
        </w:rPr>
        <w:t xml:space="preserve">more support </w:t>
      </w:r>
      <w:r w:rsidR="00CD5DC4" w:rsidRPr="002D63F5">
        <w:rPr>
          <w:rFonts w:ascii="Century Gothic" w:hAnsi="Century Gothic"/>
        </w:rPr>
        <w:t>must always be made available.</w:t>
      </w:r>
      <w:r w:rsidR="0030546F" w:rsidRPr="002D63F5">
        <w:rPr>
          <w:rFonts w:ascii="Century Gothic" w:hAnsi="Century Gothic"/>
        </w:rPr>
        <w:t xml:space="preserve"> </w:t>
      </w:r>
      <w:r w:rsidR="00A535CF" w:rsidRPr="002D63F5">
        <w:rPr>
          <w:rFonts w:ascii="Century Gothic" w:hAnsi="Century Gothic"/>
        </w:rPr>
        <w:t>Th</w:t>
      </w:r>
      <w:r w:rsidR="00400775" w:rsidRPr="002D63F5">
        <w:rPr>
          <w:rFonts w:ascii="Century Gothic" w:hAnsi="Century Gothic"/>
        </w:rPr>
        <w:t>e planned</w:t>
      </w:r>
      <w:r w:rsidR="009B2F6A" w:rsidRPr="002D63F5">
        <w:rPr>
          <w:rFonts w:ascii="Century Gothic" w:hAnsi="Century Gothic"/>
        </w:rPr>
        <w:t xml:space="preserve"> application shall have the ability of </w:t>
      </w:r>
      <w:r w:rsidR="000B3225" w:rsidRPr="002D63F5">
        <w:rPr>
          <w:rFonts w:ascii="Century Gothic" w:hAnsi="Century Gothic"/>
        </w:rPr>
        <w:t xml:space="preserve">providing </w:t>
      </w:r>
      <w:r w:rsidR="00A535CF" w:rsidRPr="002D63F5">
        <w:rPr>
          <w:rFonts w:ascii="Century Gothic" w:hAnsi="Century Gothic"/>
        </w:rPr>
        <w:t xml:space="preserve">essential </w:t>
      </w:r>
      <w:r w:rsidR="000B3225" w:rsidRPr="002D63F5">
        <w:rPr>
          <w:rFonts w:ascii="Century Gothic" w:hAnsi="Century Gothic"/>
        </w:rPr>
        <w:t xml:space="preserve">everyday </w:t>
      </w:r>
      <w:r w:rsidR="00B64F99" w:rsidRPr="002D63F5">
        <w:rPr>
          <w:rFonts w:ascii="Century Gothic" w:hAnsi="Century Gothic"/>
        </w:rPr>
        <w:t>services</w:t>
      </w:r>
      <w:r w:rsidR="009F1FE3" w:rsidRPr="002D63F5">
        <w:rPr>
          <w:rFonts w:ascii="Century Gothic" w:hAnsi="Century Gothic"/>
        </w:rPr>
        <w:t xml:space="preserve"> </w:t>
      </w:r>
      <w:r w:rsidR="00A535CF" w:rsidRPr="002D63F5">
        <w:rPr>
          <w:rFonts w:ascii="Century Gothic" w:hAnsi="Century Gothic"/>
        </w:rPr>
        <w:t xml:space="preserve">which can be </w:t>
      </w:r>
      <w:r w:rsidR="00B64F99" w:rsidRPr="002D63F5">
        <w:rPr>
          <w:rFonts w:ascii="Century Gothic" w:hAnsi="Century Gothic"/>
        </w:rPr>
        <w:t xml:space="preserve">controlled by family or carers as well as streaming information </w:t>
      </w:r>
      <w:r w:rsidR="009B2F6A" w:rsidRPr="002D63F5">
        <w:rPr>
          <w:rFonts w:ascii="Century Gothic" w:hAnsi="Century Gothic"/>
        </w:rPr>
        <w:t xml:space="preserve">through </w:t>
      </w:r>
      <w:r w:rsidR="009E7B92" w:rsidRPr="002D63F5">
        <w:rPr>
          <w:rFonts w:ascii="Century Gothic" w:hAnsi="Century Gothic"/>
        </w:rPr>
        <w:t>an</w:t>
      </w:r>
      <w:r w:rsidR="00B64F99" w:rsidRPr="002D63F5">
        <w:rPr>
          <w:rFonts w:ascii="Century Gothic" w:hAnsi="Century Gothic"/>
        </w:rPr>
        <w:t xml:space="preserve"> earphone</w:t>
      </w:r>
      <w:r w:rsidR="009E7B92" w:rsidRPr="002D63F5">
        <w:rPr>
          <w:rFonts w:ascii="Century Gothic" w:hAnsi="Century Gothic"/>
        </w:rPr>
        <w:t xml:space="preserve"> device</w:t>
      </w:r>
      <w:r w:rsidR="00A535CF" w:rsidRPr="002D63F5">
        <w:rPr>
          <w:rFonts w:ascii="Century Gothic" w:hAnsi="Century Gothic"/>
        </w:rPr>
        <w:t xml:space="preserve">. </w:t>
      </w:r>
    </w:p>
    <w:p w14:paraId="3D26F4D1" w14:textId="19DCADA8" w:rsidR="00381C7D" w:rsidRPr="002D63F5" w:rsidRDefault="00A535CF" w:rsidP="0030546F">
      <w:pPr>
        <w:jc w:val="both"/>
        <w:rPr>
          <w:rFonts w:ascii="Century Gothic" w:hAnsi="Century Gothic"/>
        </w:rPr>
      </w:pPr>
      <w:r w:rsidRPr="002D63F5">
        <w:rPr>
          <w:rFonts w:ascii="Century Gothic" w:hAnsi="Century Gothic"/>
        </w:rPr>
        <w:t xml:space="preserve">This </w:t>
      </w:r>
      <w:r w:rsidR="00B64F99" w:rsidRPr="002D63F5">
        <w:rPr>
          <w:rFonts w:ascii="Century Gothic" w:hAnsi="Century Gothic"/>
        </w:rPr>
        <w:t>earphone</w:t>
      </w:r>
      <w:r w:rsidRPr="002D63F5">
        <w:rPr>
          <w:rFonts w:ascii="Century Gothic" w:hAnsi="Century Gothic"/>
        </w:rPr>
        <w:t xml:space="preserve"> shall be </w:t>
      </w:r>
      <w:r w:rsidR="00B64F99" w:rsidRPr="002D63F5">
        <w:rPr>
          <w:rFonts w:ascii="Century Gothic" w:hAnsi="Century Gothic"/>
        </w:rPr>
        <w:t>controlled using the implemented app which can be</w:t>
      </w:r>
      <w:r w:rsidR="0030546F" w:rsidRPr="002D63F5">
        <w:rPr>
          <w:rFonts w:ascii="Century Gothic" w:hAnsi="Century Gothic"/>
        </w:rPr>
        <w:t xml:space="preserve"> accessed </w:t>
      </w:r>
      <w:r w:rsidR="009B2F6A" w:rsidRPr="002D63F5">
        <w:rPr>
          <w:rFonts w:ascii="Century Gothic" w:hAnsi="Century Gothic"/>
        </w:rPr>
        <w:t xml:space="preserve">through </w:t>
      </w:r>
      <w:r w:rsidR="00CD5DC4" w:rsidRPr="002D63F5">
        <w:rPr>
          <w:rFonts w:ascii="Century Gothic" w:hAnsi="Century Gothic"/>
        </w:rPr>
        <w:t>a selection</w:t>
      </w:r>
      <w:r w:rsidR="0073176C" w:rsidRPr="002D63F5">
        <w:rPr>
          <w:rFonts w:ascii="Century Gothic" w:hAnsi="Century Gothic"/>
        </w:rPr>
        <w:t xml:space="preserve"> of </w:t>
      </w:r>
      <w:r w:rsidR="0030546F" w:rsidRPr="002D63F5">
        <w:rPr>
          <w:rFonts w:ascii="Century Gothic" w:hAnsi="Century Gothic"/>
        </w:rPr>
        <w:t xml:space="preserve">technology </w:t>
      </w:r>
      <w:r w:rsidR="0073176C" w:rsidRPr="002D63F5">
        <w:rPr>
          <w:rFonts w:ascii="Century Gothic" w:hAnsi="Century Gothic"/>
        </w:rPr>
        <w:t>devices</w:t>
      </w:r>
      <w:r w:rsidR="000B3225" w:rsidRPr="002D63F5">
        <w:rPr>
          <w:rFonts w:ascii="Century Gothic" w:hAnsi="Century Gothic"/>
        </w:rPr>
        <w:t xml:space="preserve">. </w:t>
      </w:r>
      <w:r w:rsidR="0030546F" w:rsidRPr="002D63F5">
        <w:rPr>
          <w:rFonts w:ascii="Century Gothic" w:hAnsi="Century Gothic"/>
        </w:rPr>
        <w:t xml:space="preserve">The use of technology and mobile phones has become a popular part of individuals everyday life and certainly used more than computers. This is the most ideal way to communicate information </w:t>
      </w:r>
      <w:r w:rsidR="00CD5DC4" w:rsidRPr="002D63F5">
        <w:rPr>
          <w:rFonts w:ascii="Century Gothic" w:hAnsi="Century Gothic"/>
        </w:rPr>
        <w:t>using</w:t>
      </w:r>
      <w:r w:rsidR="0030546F" w:rsidRPr="002D63F5">
        <w:rPr>
          <w:rFonts w:ascii="Century Gothic" w:hAnsi="Century Gothic"/>
        </w:rPr>
        <w:t xml:space="preserve"> </w:t>
      </w:r>
      <w:r w:rsidR="00CD5DC4" w:rsidRPr="002D63F5">
        <w:rPr>
          <w:rFonts w:ascii="Century Gothic" w:hAnsi="Century Gothic"/>
        </w:rPr>
        <w:t>applications.</w:t>
      </w:r>
      <w:r w:rsidR="0030546F" w:rsidRPr="002D63F5">
        <w:rPr>
          <w:rFonts w:ascii="Century Gothic" w:hAnsi="Century Gothic"/>
        </w:rPr>
        <w:t xml:space="preserve"> </w:t>
      </w:r>
      <w:r w:rsidR="000B3225" w:rsidRPr="002D63F5">
        <w:rPr>
          <w:rFonts w:ascii="Century Gothic" w:hAnsi="Century Gothic"/>
        </w:rPr>
        <w:t xml:space="preserve">Some Examples of the </w:t>
      </w:r>
      <w:r w:rsidR="00B64F99" w:rsidRPr="002D63F5">
        <w:rPr>
          <w:rFonts w:ascii="Century Gothic" w:hAnsi="Century Gothic"/>
        </w:rPr>
        <w:t xml:space="preserve">embedded </w:t>
      </w:r>
      <w:r w:rsidR="0030546F" w:rsidRPr="002D63F5">
        <w:rPr>
          <w:rFonts w:ascii="Century Gothic" w:hAnsi="Century Gothic"/>
        </w:rPr>
        <w:t xml:space="preserve">services </w:t>
      </w:r>
      <w:r w:rsidR="000B3225" w:rsidRPr="002D63F5">
        <w:rPr>
          <w:rFonts w:ascii="Century Gothic" w:hAnsi="Century Gothic"/>
        </w:rPr>
        <w:t xml:space="preserve">include carers </w:t>
      </w:r>
      <w:r w:rsidR="00CC6214" w:rsidRPr="002D63F5">
        <w:rPr>
          <w:rFonts w:ascii="Century Gothic" w:hAnsi="Century Gothic"/>
        </w:rPr>
        <w:t xml:space="preserve">information, Family </w:t>
      </w:r>
      <w:r w:rsidR="0030546F" w:rsidRPr="002D63F5">
        <w:rPr>
          <w:rFonts w:ascii="Century Gothic" w:hAnsi="Century Gothic"/>
        </w:rPr>
        <w:t xml:space="preserve">contacts and </w:t>
      </w:r>
      <w:r w:rsidR="00CC6214" w:rsidRPr="002D63F5">
        <w:rPr>
          <w:rFonts w:ascii="Century Gothic" w:hAnsi="Century Gothic"/>
        </w:rPr>
        <w:t xml:space="preserve">Photographs, medical information </w:t>
      </w:r>
      <w:r w:rsidR="0030546F" w:rsidRPr="002D63F5">
        <w:rPr>
          <w:rFonts w:ascii="Century Gothic" w:hAnsi="Century Gothic"/>
        </w:rPr>
        <w:t>plus</w:t>
      </w:r>
      <w:r w:rsidR="00CC6214" w:rsidRPr="002D63F5">
        <w:rPr>
          <w:rFonts w:ascii="Century Gothic" w:hAnsi="Century Gothic"/>
        </w:rPr>
        <w:t xml:space="preserve"> </w:t>
      </w:r>
      <w:r w:rsidR="00D476A9" w:rsidRPr="002D63F5">
        <w:rPr>
          <w:rFonts w:ascii="Century Gothic" w:hAnsi="Century Gothic"/>
        </w:rPr>
        <w:t>other important material</w:t>
      </w:r>
      <w:r w:rsidR="00B64F99" w:rsidRPr="002D63F5">
        <w:rPr>
          <w:rFonts w:ascii="Century Gothic" w:hAnsi="Century Gothic"/>
        </w:rPr>
        <w:t>s</w:t>
      </w:r>
      <w:r w:rsidR="00D476A9" w:rsidRPr="002D63F5">
        <w:rPr>
          <w:rFonts w:ascii="Century Gothic" w:hAnsi="Century Gothic"/>
        </w:rPr>
        <w:t>.</w:t>
      </w:r>
      <w:r w:rsidR="009F1FE3" w:rsidRPr="002D63F5">
        <w:rPr>
          <w:rFonts w:ascii="Century Gothic" w:hAnsi="Century Gothic"/>
        </w:rPr>
        <w:t xml:space="preserve"> Unfortunately, the need for </w:t>
      </w:r>
      <w:r w:rsidR="009B2F6A" w:rsidRPr="002D63F5">
        <w:rPr>
          <w:rFonts w:ascii="Century Gothic" w:hAnsi="Century Gothic"/>
        </w:rPr>
        <w:t>support</w:t>
      </w:r>
      <w:r w:rsidR="009F1FE3" w:rsidRPr="002D63F5">
        <w:rPr>
          <w:rFonts w:ascii="Century Gothic" w:hAnsi="Century Gothic"/>
        </w:rPr>
        <w:t xml:space="preserve"> is increasing as </w:t>
      </w:r>
      <w:r w:rsidR="0030546F" w:rsidRPr="002D63F5">
        <w:rPr>
          <w:rFonts w:ascii="Century Gothic" w:hAnsi="Century Gothic"/>
        </w:rPr>
        <w:t>illnesses</w:t>
      </w:r>
      <w:r w:rsidR="009F1FE3" w:rsidRPr="002D63F5">
        <w:rPr>
          <w:rFonts w:ascii="Century Gothic" w:hAnsi="Century Gothic"/>
        </w:rPr>
        <w:t xml:space="preserve"> continues to escalate in families</w:t>
      </w:r>
      <w:r w:rsidR="0030546F" w:rsidRPr="002D63F5">
        <w:rPr>
          <w:rFonts w:ascii="Century Gothic" w:hAnsi="Century Gothic"/>
        </w:rPr>
        <w:t xml:space="preserve">. We </w:t>
      </w:r>
      <w:r w:rsidR="00CD5DC4" w:rsidRPr="002D63F5">
        <w:rPr>
          <w:rFonts w:ascii="Century Gothic" w:hAnsi="Century Gothic"/>
        </w:rPr>
        <w:t>believe Smart</w:t>
      </w:r>
      <w:r w:rsidR="0030546F" w:rsidRPr="002D63F5">
        <w:rPr>
          <w:rFonts w:ascii="Century Gothic" w:hAnsi="Century Gothic"/>
        </w:rPr>
        <w:t xml:space="preserve"> Brains services may</w:t>
      </w:r>
      <w:r w:rsidR="00A12D54" w:rsidRPr="002D63F5">
        <w:rPr>
          <w:rFonts w:ascii="Century Gothic" w:hAnsi="Century Gothic"/>
        </w:rPr>
        <w:t xml:space="preserve"> help</w:t>
      </w:r>
      <w:r w:rsidR="0030546F" w:rsidRPr="002D63F5">
        <w:rPr>
          <w:rFonts w:ascii="Century Gothic" w:hAnsi="Century Gothic"/>
        </w:rPr>
        <w:t xml:space="preserve"> make those lives easier</w:t>
      </w:r>
      <w:r w:rsidR="009B2F6A" w:rsidRPr="002D63F5">
        <w:rPr>
          <w:rFonts w:ascii="Century Gothic" w:hAnsi="Century Gothic"/>
        </w:rPr>
        <w:t xml:space="preserve">. </w:t>
      </w:r>
    </w:p>
    <w:p w14:paraId="46A9633B" w14:textId="50964F7C" w:rsidR="002E0D49" w:rsidRPr="00830733" w:rsidRDefault="002E0D49" w:rsidP="002E0D49">
      <w:pPr>
        <w:rPr>
          <w:rFonts w:ascii="Century Gothic" w:hAnsi="Century Gothic"/>
          <w:sz w:val="28"/>
          <w:szCs w:val="28"/>
        </w:rPr>
      </w:pPr>
    </w:p>
    <w:p w14:paraId="317426D5" w14:textId="50028A9A" w:rsidR="00A56623" w:rsidRPr="00830733" w:rsidRDefault="00A56623" w:rsidP="002E0D49">
      <w:pPr>
        <w:rPr>
          <w:rFonts w:ascii="Century Gothic" w:hAnsi="Century Gothic"/>
          <w:sz w:val="28"/>
          <w:szCs w:val="28"/>
        </w:rPr>
      </w:pPr>
    </w:p>
    <w:p w14:paraId="0C8C0BE4" w14:textId="4469480F" w:rsidR="00A56623" w:rsidRPr="00830733" w:rsidRDefault="00A56623" w:rsidP="002E0D49">
      <w:pPr>
        <w:rPr>
          <w:rFonts w:ascii="Century Gothic" w:hAnsi="Century Gothic"/>
          <w:sz w:val="28"/>
          <w:szCs w:val="28"/>
        </w:rPr>
      </w:pPr>
    </w:p>
    <w:p w14:paraId="15FE317B" w14:textId="773E3742" w:rsidR="00A56623" w:rsidRPr="00830733" w:rsidRDefault="00A56623" w:rsidP="002E0D49">
      <w:pPr>
        <w:rPr>
          <w:rFonts w:ascii="Century Gothic" w:hAnsi="Century Gothic"/>
          <w:sz w:val="28"/>
          <w:szCs w:val="28"/>
        </w:rPr>
      </w:pPr>
    </w:p>
    <w:p w14:paraId="28DADF41" w14:textId="3F05D7DA" w:rsidR="00A56623" w:rsidRPr="00830733" w:rsidRDefault="00A56623" w:rsidP="002E0D49">
      <w:pPr>
        <w:rPr>
          <w:rFonts w:ascii="Century Gothic" w:hAnsi="Century Gothic"/>
          <w:sz w:val="28"/>
          <w:szCs w:val="28"/>
        </w:rPr>
      </w:pPr>
    </w:p>
    <w:p w14:paraId="5E369C5D" w14:textId="0C1509D8" w:rsidR="00A56623" w:rsidRPr="00830733" w:rsidRDefault="00A56623" w:rsidP="002E0D49">
      <w:pPr>
        <w:rPr>
          <w:rFonts w:ascii="Century Gothic" w:hAnsi="Century Gothic"/>
          <w:sz w:val="28"/>
          <w:szCs w:val="28"/>
        </w:rPr>
      </w:pPr>
    </w:p>
    <w:p w14:paraId="1E275BF8" w14:textId="074DFBEA" w:rsidR="00A56623" w:rsidRPr="00830733" w:rsidRDefault="00A56623" w:rsidP="002E0D49">
      <w:pPr>
        <w:rPr>
          <w:rFonts w:ascii="Century Gothic" w:hAnsi="Century Gothic"/>
          <w:sz w:val="28"/>
          <w:szCs w:val="28"/>
        </w:rPr>
      </w:pPr>
    </w:p>
    <w:p w14:paraId="55C605FE" w14:textId="07C05A5B" w:rsidR="00A56623" w:rsidRPr="00830733" w:rsidRDefault="00A56623" w:rsidP="002E0D49">
      <w:pPr>
        <w:rPr>
          <w:rFonts w:ascii="Century Gothic" w:hAnsi="Century Gothic"/>
          <w:sz w:val="28"/>
          <w:szCs w:val="28"/>
        </w:rPr>
      </w:pPr>
    </w:p>
    <w:p w14:paraId="79570396" w14:textId="4EC9C0E5" w:rsidR="00A56623" w:rsidRPr="00830733" w:rsidRDefault="00A56623" w:rsidP="002E0D49">
      <w:pPr>
        <w:rPr>
          <w:rFonts w:ascii="Century Gothic" w:hAnsi="Century Gothic"/>
          <w:sz w:val="28"/>
          <w:szCs w:val="28"/>
        </w:rPr>
      </w:pPr>
    </w:p>
    <w:p w14:paraId="2CF9DF58" w14:textId="0BC43321" w:rsidR="00A56623" w:rsidRPr="00830733" w:rsidRDefault="00A56623" w:rsidP="002E0D49">
      <w:pPr>
        <w:rPr>
          <w:rFonts w:ascii="Century Gothic" w:hAnsi="Century Gothic"/>
          <w:sz w:val="28"/>
          <w:szCs w:val="28"/>
        </w:rPr>
      </w:pPr>
    </w:p>
    <w:p w14:paraId="00EA2AAB" w14:textId="386A988F" w:rsidR="00A56623" w:rsidRPr="00830733" w:rsidRDefault="00A56623" w:rsidP="002E0D49">
      <w:pPr>
        <w:rPr>
          <w:rFonts w:ascii="Century Gothic" w:hAnsi="Century Gothic"/>
          <w:sz w:val="28"/>
          <w:szCs w:val="28"/>
        </w:rPr>
      </w:pPr>
    </w:p>
    <w:p w14:paraId="6C6B8824" w14:textId="7087B6C3" w:rsidR="00A56623" w:rsidRDefault="00A56623" w:rsidP="002E0D49">
      <w:pPr>
        <w:rPr>
          <w:rFonts w:ascii="Century Gothic" w:hAnsi="Century Gothic"/>
          <w:sz w:val="28"/>
          <w:szCs w:val="28"/>
        </w:rPr>
      </w:pPr>
    </w:p>
    <w:p w14:paraId="217B52B3" w14:textId="13205A3F" w:rsidR="002D63F5" w:rsidRDefault="002D63F5" w:rsidP="002E0D49">
      <w:pPr>
        <w:rPr>
          <w:rFonts w:ascii="Century Gothic" w:hAnsi="Century Gothic"/>
          <w:sz w:val="28"/>
          <w:szCs w:val="28"/>
        </w:rPr>
      </w:pPr>
    </w:p>
    <w:p w14:paraId="5B32E5B9" w14:textId="77777777" w:rsidR="002D63F5" w:rsidRPr="00830733" w:rsidRDefault="002D63F5" w:rsidP="002E0D49">
      <w:pPr>
        <w:rPr>
          <w:rFonts w:ascii="Century Gothic" w:hAnsi="Century Gothic"/>
          <w:sz w:val="28"/>
          <w:szCs w:val="28"/>
        </w:rPr>
      </w:pPr>
    </w:p>
    <w:p w14:paraId="6B50AA72" w14:textId="0CCEAAA3" w:rsidR="002E0D49" w:rsidRPr="00830733" w:rsidRDefault="002E0D49" w:rsidP="00E74E92">
      <w:pPr>
        <w:pStyle w:val="Heading1"/>
        <w:numPr>
          <w:ilvl w:val="0"/>
          <w:numId w:val="2"/>
        </w:numPr>
        <w:spacing w:line="276" w:lineRule="auto"/>
        <w:rPr>
          <w:rFonts w:ascii="Century Gothic" w:hAnsi="Century Gothic"/>
          <w:b/>
          <w:bCs/>
          <w:color w:val="auto"/>
          <w:u w:val="single"/>
        </w:rPr>
      </w:pPr>
      <w:bookmarkStart w:id="2" w:name="_Toc31838400"/>
      <w:bookmarkStart w:id="3" w:name="_Toc31927353"/>
      <w:r w:rsidRPr="00830733">
        <w:rPr>
          <w:rFonts w:ascii="Century Gothic" w:hAnsi="Century Gothic"/>
          <w:b/>
          <w:bCs/>
          <w:color w:val="auto"/>
          <w:u w:val="single"/>
        </w:rPr>
        <w:lastRenderedPageBreak/>
        <w:t>Risk Management</w:t>
      </w:r>
      <w:bookmarkEnd w:id="2"/>
      <w:bookmarkEnd w:id="3"/>
    </w:p>
    <w:p w14:paraId="25A9C57A" w14:textId="7D09A213" w:rsidR="007B1679" w:rsidRPr="00830733" w:rsidRDefault="007B1679" w:rsidP="00E74E92">
      <w:pPr>
        <w:spacing w:line="276" w:lineRule="auto"/>
        <w:rPr>
          <w:rFonts w:ascii="Century Gothic" w:hAnsi="Century Gothic"/>
          <w:b/>
          <w:bCs/>
        </w:rPr>
      </w:pPr>
    </w:p>
    <w:p w14:paraId="24E4A472" w14:textId="0C9C6EBE" w:rsidR="00400775" w:rsidRPr="00830733" w:rsidRDefault="00AA23A9" w:rsidP="00E74E92">
      <w:pPr>
        <w:pStyle w:val="Heading2"/>
        <w:spacing w:line="276" w:lineRule="auto"/>
        <w:rPr>
          <w:rFonts w:ascii="Century Gothic" w:hAnsi="Century Gothic"/>
          <w:b/>
          <w:bCs/>
          <w:color w:val="auto"/>
        </w:rPr>
      </w:pPr>
      <w:bookmarkStart w:id="4" w:name="_Toc31838401"/>
      <w:r w:rsidRPr="00830733">
        <w:rPr>
          <w:rFonts w:ascii="Century Gothic" w:hAnsi="Century Gothic"/>
          <w:color w:val="auto"/>
        </w:rPr>
        <w:t xml:space="preserve"> </w:t>
      </w:r>
      <w:bookmarkStart w:id="5" w:name="_Toc31927354"/>
      <w:r w:rsidRPr="00830733">
        <w:rPr>
          <w:rFonts w:ascii="Century Gothic" w:hAnsi="Century Gothic"/>
          <w:b/>
          <w:bCs/>
          <w:color w:val="auto"/>
        </w:rPr>
        <w:t>2.1. Risk</w:t>
      </w:r>
      <w:r w:rsidR="00A56623" w:rsidRPr="00830733">
        <w:rPr>
          <w:rFonts w:ascii="Century Gothic" w:hAnsi="Century Gothic"/>
          <w:b/>
          <w:bCs/>
          <w:color w:val="auto"/>
        </w:rPr>
        <w:t xml:space="preserve"> Evaluation Matrix</w:t>
      </w:r>
      <w:r w:rsidR="00400775" w:rsidRPr="00830733">
        <w:rPr>
          <w:rFonts w:ascii="Century Gothic" w:hAnsi="Century Gothic"/>
          <w:b/>
          <w:bCs/>
          <w:color w:val="auto"/>
        </w:rPr>
        <w:t>:</w:t>
      </w:r>
      <w:bookmarkEnd w:id="4"/>
      <w:bookmarkEnd w:id="5"/>
    </w:p>
    <w:p w14:paraId="583AA9E6" w14:textId="1032856F" w:rsidR="00A56623" w:rsidRPr="00830733" w:rsidRDefault="00A56623" w:rsidP="00E74E92">
      <w:pPr>
        <w:spacing w:line="276" w:lineRule="auto"/>
        <w:rPr>
          <w:rFonts w:ascii="Century Gothic" w:hAnsi="Century Gothic"/>
        </w:rPr>
      </w:pPr>
    </w:p>
    <w:p w14:paraId="7D35BF86" w14:textId="4FADAA3D" w:rsidR="003774D5" w:rsidRPr="00830733" w:rsidRDefault="003774D5" w:rsidP="00E74E92">
      <w:pPr>
        <w:pStyle w:val="Heading2"/>
        <w:spacing w:line="276" w:lineRule="auto"/>
        <w:rPr>
          <w:rFonts w:ascii="Century Gothic" w:hAnsi="Century Gothic"/>
          <w:b/>
          <w:bCs/>
          <w:color w:val="auto"/>
        </w:rPr>
      </w:pPr>
      <w:bookmarkStart w:id="6" w:name="_Toc31927355"/>
      <w:r w:rsidRPr="00830733">
        <w:rPr>
          <w:rFonts w:ascii="Century Gothic" w:hAnsi="Century Gothic"/>
          <w:b/>
          <w:bCs/>
          <w:color w:val="auto"/>
        </w:rPr>
        <w:t>2.1.1. What Is A Risk Evaluation Matrix?</w:t>
      </w:r>
      <w:bookmarkEnd w:id="6"/>
    </w:p>
    <w:p w14:paraId="5468D8B9" w14:textId="77777777" w:rsidR="003774D5" w:rsidRPr="00830733" w:rsidRDefault="003774D5" w:rsidP="00E74E92">
      <w:pPr>
        <w:spacing w:line="276" w:lineRule="auto"/>
        <w:rPr>
          <w:rFonts w:ascii="Century Gothic" w:hAnsi="Century Gothic"/>
        </w:rPr>
      </w:pPr>
    </w:p>
    <w:p w14:paraId="1276367E" w14:textId="051F20A1" w:rsidR="006D7D9D" w:rsidRPr="002D63F5" w:rsidRDefault="00AB2B31" w:rsidP="00E74E92">
      <w:pPr>
        <w:spacing w:line="276" w:lineRule="auto"/>
        <w:jc w:val="both"/>
        <w:rPr>
          <w:rFonts w:ascii="Century Gothic" w:hAnsi="Century Gothic"/>
        </w:rPr>
      </w:pPr>
      <w:r w:rsidRPr="002D63F5">
        <w:rPr>
          <w:rFonts w:ascii="Century Gothic" w:hAnsi="Century Gothic"/>
        </w:rPr>
        <w:t xml:space="preserve">A </w:t>
      </w:r>
      <w:r w:rsidR="006C2AE4" w:rsidRPr="002D63F5">
        <w:rPr>
          <w:rFonts w:ascii="Century Gothic" w:hAnsi="Century Gothic"/>
        </w:rPr>
        <w:t>R</w:t>
      </w:r>
      <w:r w:rsidRPr="002D63F5">
        <w:rPr>
          <w:rFonts w:ascii="Century Gothic" w:hAnsi="Century Gothic"/>
        </w:rPr>
        <w:t xml:space="preserve">isk </w:t>
      </w:r>
      <w:r w:rsidR="00A47350" w:rsidRPr="002D63F5">
        <w:rPr>
          <w:rFonts w:ascii="Century Gothic" w:hAnsi="Century Gothic"/>
        </w:rPr>
        <w:t xml:space="preserve">Evaluation </w:t>
      </w:r>
      <w:r w:rsidR="006C2AE4" w:rsidRPr="002D63F5">
        <w:rPr>
          <w:rFonts w:ascii="Century Gothic" w:hAnsi="Century Gothic"/>
        </w:rPr>
        <w:t>M</w:t>
      </w:r>
      <w:r w:rsidRPr="002D63F5">
        <w:rPr>
          <w:rFonts w:ascii="Century Gothic" w:hAnsi="Century Gothic"/>
        </w:rPr>
        <w:t xml:space="preserve">atrix is a </w:t>
      </w:r>
      <w:r w:rsidR="00A726F6" w:rsidRPr="002D63F5">
        <w:rPr>
          <w:rFonts w:ascii="Century Gothic" w:hAnsi="Century Gothic"/>
        </w:rPr>
        <w:t xml:space="preserve">common </w:t>
      </w:r>
      <w:r w:rsidR="003D6D37" w:rsidRPr="002D63F5">
        <w:rPr>
          <w:rFonts w:ascii="Century Gothic" w:hAnsi="Century Gothic"/>
        </w:rPr>
        <w:t xml:space="preserve">style of </w:t>
      </w:r>
      <w:r w:rsidR="006D7D9D" w:rsidRPr="002D63F5">
        <w:rPr>
          <w:rFonts w:ascii="Century Gothic" w:hAnsi="Century Gothic"/>
        </w:rPr>
        <w:t xml:space="preserve">grid </w:t>
      </w:r>
      <w:r w:rsidR="003774D5" w:rsidRPr="002D63F5">
        <w:rPr>
          <w:rFonts w:ascii="Century Gothic" w:hAnsi="Century Gothic"/>
        </w:rPr>
        <w:t xml:space="preserve">used during a risk assessment stage. </w:t>
      </w:r>
      <w:r w:rsidR="006D7D9D" w:rsidRPr="002D63F5">
        <w:rPr>
          <w:rFonts w:ascii="Century Gothic" w:hAnsi="Century Gothic"/>
        </w:rPr>
        <w:t>This breakdown can be extremely useful especially while planning to analyse hazards. The grid can be created by using a 4x4 dimension. This</w:t>
      </w:r>
      <w:r w:rsidR="003774D5" w:rsidRPr="002D63F5">
        <w:rPr>
          <w:rFonts w:ascii="Century Gothic" w:hAnsi="Century Gothic"/>
        </w:rPr>
        <w:t xml:space="preserve"> can be </w:t>
      </w:r>
      <w:r w:rsidRPr="002D63F5">
        <w:rPr>
          <w:rFonts w:ascii="Century Gothic" w:hAnsi="Century Gothic"/>
        </w:rPr>
        <w:t xml:space="preserve">used to </w:t>
      </w:r>
      <w:r w:rsidR="00BB1C2F" w:rsidRPr="002D63F5">
        <w:rPr>
          <w:rFonts w:ascii="Century Gothic" w:hAnsi="Century Gothic"/>
        </w:rPr>
        <w:t>break down, analyse</w:t>
      </w:r>
      <w:r w:rsidR="00A726F6" w:rsidRPr="002D63F5">
        <w:rPr>
          <w:rFonts w:ascii="Century Gothic" w:hAnsi="Century Gothic"/>
        </w:rPr>
        <w:t xml:space="preserve"> </w:t>
      </w:r>
      <w:r w:rsidR="006C2AE4" w:rsidRPr="002D63F5">
        <w:rPr>
          <w:rFonts w:ascii="Century Gothic" w:hAnsi="Century Gothic"/>
        </w:rPr>
        <w:t xml:space="preserve">and assess </w:t>
      </w:r>
      <w:r w:rsidR="00A726F6" w:rsidRPr="002D63F5">
        <w:rPr>
          <w:rFonts w:ascii="Century Gothic" w:hAnsi="Century Gothic"/>
        </w:rPr>
        <w:t>different</w:t>
      </w:r>
      <w:r w:rsidRPr="002D63F5">
        <w:rPr>
          <w:rFonts w:ascii="Century Gothic" w:hAnsi="Century Gothic"/>
        </w:rPr>
        <w:t xml:space="preserve"> level</w:t>
      </w:r>
      <w:r w:rsidR="00A726F6" w:rsidRPr="002D63F5">
        <w:rPr>
          <w:rFonts w:ascii="Century Gothic" w:hAnsi="Century Gothic"/>
        </w:rPr>
        <w:t>s</w:t>
      </w:r>
      <w:r w:rsidRPr="002D63F5">
        <w:rPr>
          <w:rFonts w:ascii="Century Gothic" w:hAnsi="Century Gothic"/>
        </w:rPr>
        <w:t xml:space="preserve"> of </w:t>
      </w:r>
      <w:r w:rsidR="006C2AE4" w:rsidRPr="002D63F5">
        <w:rPr>
          <w:rFonts w:ascii="Century Gothic" w:hAnsi="Century Gothic"/>
        </w:rPr>
        <w:t xml:space="preserve">risks. This matrix </w:t>
      </w:r>
      <w:r w:rsidR="00BB1C2F" w:rsidRPr="002D63F5">
        <w:rPr>
          <w:rFonts w:ascii="Century Gothic" w:hAnsi="Century Gothic"/>
        </w:rPr>
        <w:t xml:space="preserve">aims to </w:t>
      </w:r>
      <w:r w:rsidR="006C2AE4" w:rsidRPr="002D63F5">
        <w:rPr>
          <w:rFonts w:ascii="Century Gothic" w:hAnsi="Century Gothic"/>
        </w:rPr>
        <w:t xml:space="preserve">split each risk into </w:t>
      </w:r>
      <w:r w:rsidR="00BB1C2F" w:rsidRPr="002D63F5">
        <w:rPr>
          <w:rFonts w:ascii="Century Gothic" w:hAnsi="Century Gothic"/>
        </w:rPr>
        <w:t xml:space="preserve">suitable </w:t>
      </w:r>
      <w:r w:rsidR="006C2AE4" w:rsidRPr="002D63F5">
        <w:rPr>
          <w:rFonts w:ascii="Century Gothic" w:hAnsi="Century Gothic"/>
        </w:rPr>
        <w:t xml:space="preserve">sections </w:t>
      </w:r>
      <w:r w:rsidR="00BB1C2F" w:rsidRPr="002D63F5">
        <w:rPr>
          <w:rFonts w:ascii="Century Gothic" w:hAnsi="Century Gothic"/>
        </w:rPr>
        <w:t>while predicting possible</w:t>
      </w:r>
      <w:r w:rsidR="006C2AE4" w:rsidRPr="002D63F5">
        <w:rPr>
          <w:rFonts w:ascii="Century Gothic" w:hAnsi="Century Gothic"/>
        </w:rPr>
        <w:t xml:space="preserve"> impacts</w:t>
      </w:r>
      <w:r w:rsidR="00BB1C2F" w:rsidRPr="002D63F5">
        <w:rPr>
          <w:rFonts w:ascii="Century Gothic" w:hAnsi="Century Gothic"/>
        </w:rPr>
        <w:t xml:space="preserve"> that could apply while working on different projects</w:t>
      </w:r>
      <w:r w:rsidR="00A47350" w:rsidRPr="002D63F5">
        <w:rPr>
          <w:rFonts w:ascii="Century Gothic" w:hAnsi="Century Gothic"/>
        </w:rPr>
        <w:t xml:space="preserve">. </w:t>
      </w:r>
    </w:p>
    <w:p w14:paraId="16337384" w14:textId="77777777" w:rsidR="006D7D9D" w:rsidRPr="00830733" w:rsidRDefault="006D7D9D" w:rsidP="00E74E92">
      <w:pPr>
        <w:spacing w:line="276" w:lineRule="auto"/>
        <w:rPr>
          <w:rFonts w:ascii="Century Gothic" w:hAnsi="Century Gothic"/>
        </w:rPr>
      </w:pPr>
    </w:p>
    <w:p w14:paraId="179EE215" w14:textId="52223384" w:rsidR="006D7D9D" w:rsidRPr="00830733" w:rsidRDefault="006D7D9D" w:rsidP="00E74E92">
      <w:pPr>
        <w:pStyle w:val="Heading2"/>
        <w:spacing w:line="276" w:lineRule="auto"/>
        <w:rPr>
          <w:rFonts w:ascii="Century Gothic" w:hAnsi="Century Gothic"/>
          <w:b/>
          <w:bCs/>
          <w:color w:val="auto"/>
        </w:rPr>
      </w:pPr>
      <w:bookmarkStart w:id="7" w:name="_Toc31927356"/>
      <w:r w:rsidRPr="00830733">
        <w:rPr>
          <w:rFonts w:ascii="Century Gothic" w:hAnsi="Century Gothic"/>
          <w:b/>
          <w:bCs/>
          <w:color w:val="auto"/>
        </w:rPr>
        <w:t>2.1.2. Why Use A Risk Evaluation Matrix?</w:t>
      </w:r>
      <w:bookmarkEnd w:id="7"/>
    </w:p>
    <w:p w14:paraId="7C5255D9" w14:textId="77777777" w:rsidR="006D7D9D" w:rsidRPr="00830733" w:rsidRDefault="006D7D9D" w:rsidP="00E74E92">
      <w:pPr>
        <w:spacing w:line="276" w:lineRule="auto"/>
        <w:rPr>
          <w:rFonts w:ascii="Century Gothic" w:hAnsi="Century Gothic"/>
        </w:rPr>
      </w:pPr>
    </w:p>
    <w:p w14:paraId="712F1D00" w14:textId="3778781F" w:rsidR="00DB40A2" w:rsidRPr="00830733" w:rsidRDefault="009A0033" w:rsidP="00E74E92">
      <w:pPr>
        <w:spacing w:line="276" w:lineRule="auto"/>
        <w:jc w:val="both"/>
        <w:rPr>
          <w:rFonts w:ascii="Century Gothic" w:hAnsi="Century Gothic"/>
        </w:rPr>
      </w:pPr>
      <w:r w:rsidRPr="00830733">
        <w:rPr>
          <w:rFonts w:ascii="Century Gothic" w:hAnsi="Century Gothic"/>
        </w:rPr>
        <w:t xml:space="preserve">People may </w:t>
      </w:r>
      <w:r w:rsidR="00BB1C2F" w:rsidRPr="00830733">
        <w:rPr>
          <w:rFonts w:ascii="Century Gothic" w:hAnsi="Century Gothic"/>
        </w:rPr>
        <w:t>choose to use</w:t>
      </w:r>
      <w:r w:rsidRPr="00830733">
        <w:rPr>
          <w:rFonts w:ascii="Century Gothic" w:hAnsi="Century Gothic"/>
        </w:rPr>
        <w:t xml:space="preserve"> this method </w:t>
      </w:r>
      <w:r w:rsidR="00BB1C2F" w:rsidRPr="00830733">
        <w:rPr>
          <w:rFonts w:ascii="Century Gothic" w:hAnsi="Century Gothic"/>
        </w:rPr>
        <w:t>due to the fact it is</w:t>
      </w:r>
      <w:r w:rsidRPr="00830733">
        <w:rPr>
          <w:rFonts w:ascii="Century Gothic" w:hAnsi="Century Gothic"/>
        </w:rPr>
        <w:t xml:space="preserve"> useful while </w:t>
      </w:r>
      <w:r w:rsidR="006C2AE4" w:rsidRPr="00830733">
        <w:rPr>
          <w:rFonts w:ascii="Century Gothic" w:hAnsi="Century Gothic"/>
        </w:rPr>
        <w:t>trying</w:t>
      </w:r>
      <w:r w:rsidRPr="00830733">
        <w:rPr>
          <w:rFonts w:ascii="Century Gothic" w:hAnsi="Century Gothic"/>
        </w:rPr>
        <w:t xml:space="preserve"> to categorise different risks. This</w:t>
      </w:r>
      <w:r w:rsidR="00A47350" w:rsidRPr="00830733">
        <w:rPr>
          <w:rFonts w:ascii="Century Gothic" w:hAnsi="Century Gothic"/>
        </w:rPr>
        <w:t xml:space="preserve"> </w:t>
      </w:r>
      <w:r w:rsidRPr="00830733">
        <w:rPr>
          <w:rFonts w:ascii="Century Gothic" w:hAnsi="Century Gothic"/>
        </w:rPr>
        <w:t xml:space="preserve">method reflects different ways of categorising due to the fact the methods </w:t>
      </w:r>
      <w:r w:rsidR="006C2AE4" w:rsidRPr="00830733">
        <w:rPr>
          <w:rFonts w:ascii="Century Gothic" w:hAnsi="Century Gothic"/>
        </w:rPr>
        <w:t xml:space="preserve">are </w:t>
      </w:r>
      <w:r w:rsidR="00BB1C2F" w:rsidRPr="00830733">
        <w:rPr>
          <w:rFonts w:ascii="Century Gothic" w:hAnsi="Century Gothic"/>
        </w:rPr>
        <w:t>based on the</w:t>
      </w:r>
      <w:r w:rsidR="00AB2B31" w:rsidRPr="00830733">
        <w:rPr>
          <w:rFonts w:ascii="Century Gothic" w:hAnsi="Century Gothic"/>
        </w:rPr>
        <w:t xml:space="preserve"> probability</w:t>
      </w:r>
      <w:r w:rsidR="006C2AE4" w:rsidRPr="00830733">
        <w:rPr>
          <w:rFonts w:ascii="Century Gothic" w:hAnsi="Century Gothic"/>
        </w:rPr>
        <w:t xml:space="preserve"> of the risk </w:t>
      </w:r>
      <w:r w:rsidR="00BB1C2F" w:rsidRPr="00830733">
        <w:rPr>
          <w:rFonts w:ascii="Century Gothic" w:hAnsi="Century Gothic"/>
        </w:rPr>
        <w:t>occurring</w:t>
      </w:r>
      <w:r w:rsidR="00A726F6" w:rsidRPr="00830733">
        <w:rPr>
          <w:rFonts w:ascii="Century Gothic" w:hAnsi="Century Gothic"/>
        </w:rPr>
        <w:t>.</w:t>
      </w:r>
      <w:r w:rsidR="00B4268D" w:rsidRPr="00830733">
        <w:rPr>
          <w:rFonts w:ascii="Century Gothic" w:hAnsi="Century Gothic"/>
        </w:rPr>
        <w:t xml:space="preserve"> By identifying potential risks project leaders can prioritise and improve team actions in order to prevent further problems along the way. It is always ideal to control risks beforehand.</w:t>
      </w:r>
    </w:p>
    <w:p w14:paraId="03BFD24C" w14:textId="2770777A" w:rsidR="009B5199" w:rsidRPr="00830733" w:rsidRDefault="00830733" w:rsidP="00E74E92">
      <w:pPr>
        <w:spacing w:line="276" w:lineRule="auto"/>
        <w:rPr>
          <w:rFonts w:ascii="Century Gothic" w:hAnsi="Century Gothic"/>
        </w:rPr>
      </w:pPr>
      <w:r w:rsidRPr="00830733">
        <w:rPr>
          <w:rFonts w:ascii="Century Gothic" w:hAnsi="Century Gothic"/>
          <w:noProof/>
        </w:rPr>
        <w:drawing>
          <wp:anchor distT="0" distB="0" distL="114300" distR="114300" simplePos="0" relativeHeight="251667456" behindDoc="1" locked="0" layoutInCell="1" allowOverlap="1" wp14:anchorId="6E761903" wp14:editId="68A3A05C">
            <wp:simplePos x="0" y="0"/>
            <wp:positionH relativeFrom="margin">
              <wp:posOffset>209246</wp:posOffset>
            </wp:positionH>
            <wp:positionV relativeFrom="page">
              <wp:posOffset>5783148</wp:posOffset>
            </wp:positionV>
            <wp:extent cx="5173980" cy="3682365"/>
            <wp:effectExtent l="19050" t="19050" r="26670" b="13335"/>
            <wp:wrapTight wrapText="bothSides">
              <wp:wrapPolygon edited="0">
                <wp:start x="-80" y="-112"/>
                <wp:lineTo x="-80" y="21566"/>
                <wp:lineTo x="21632" y="21566"/>
                <wp:lineTo x="21632" y="-112"/>
                <wp:lineTo x="-80" y="-11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73980" cy="3682365"/>
                    </a:xfrm>
                    <a:prstGeom prst="rect">
                      <a:avLst/>
                    </a:prstGeom>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B4268D" w:rsidRPr="00830733">
        <w:rPr>
          <w:rFonts w:ascii="Century Gothic" w:hAnsi="Century Gothic"/>
        </w:rPr>
        <w:t xml:space="preserve"> </w:t>
      </w:r>
    </w:p>
    <w:p w14:paraId="42FE86AD" w14:textId="04D32C20" w:rsidR="003774D5" w:rsidRPr="00830733" w:rsidRDefault="003774D5" w:rsidP="00E74E92">
      <w:pPr>
        <w:spacing w:line="276" w:lineRule="auto"/>
        <w:rPr>
          <w:rFonts w:ascii="Century Gothic" w:hAnsi="Century Gothic"/>
        </w:rPr>
      </w:pPr>
    </w:p>
    <w:p w14:paraId="06A82792" w14:textId="77777777" w:rsidR="00A56623" w:rsidRPr="00830733" w:rsidRDefault="00A56623" w:rsidP="00E74E92">
      <w:pPr>
        <w:spacing w:line="276" w:lineRule="auto"/>
        <w:rPr>
          <w:rFonts w:ascii="Century Gothic" w:hAnsi="Century Gothic"/>
          <w:b/>
          <w:bCs/>
          <w:u w:val="single"/>
        </w:rPr>
      </w:pPr>
    </w:p>
    <w:p w14:paraId="6C84C6D6" w14:textId="2D0246D4" w:rsidR="00CD5DC4" w:rsidRPr="00830733" w:rsidRDefault="00CD5DC4" w:rsidP="00E74E92">
      <w:pPr>
        <w:pStyle w:val="Heading2"/>
        <w:numPr>
          <w:ilvl w:val="0"/>
          <w:numId w:val="2"/>
        </w:numPr>
        <w:spacing w:line="276" w:lineRule="auto"/>
        <w:rPr>
          <w:rFonts w:ascii="Century Gothic" w:hAnsi="Century Gothic"/>
          <w:b/>
          <w:bCs/>
          <w:color w:val="auto"/>
          <w:u w:val="single"/>
        </w:rPr>
      </w:pPr>
      <w:bookmarkStart w:id="8" w:name="_Toc31838402"/>
      <w:bookmarkStart w:id="9" w:name="_Toc31927357"/>
      <w:r w:rsidRPr="00830733">
        <w:rPr>
          <w:rFonts w:ascii="Century Gothic" w:hAnsi="Century Gothic"/>
          <w:b/>
          <w:bCs/>
          <w:color w:val="auto"/>
          <w:u w:val="single"/>
        </w:rPr>
        <w:t>Identifying and Analysing Risks for project</w:t>
      </w:r>
      <w:bookmarkEnd w:id="8"/>
      <w:bookmarkEnd w:id="9"/>
    </w:p>
    <w:p w14:paraId="158F8827" w14:textId="77777777" w:rsidR="00CD5DC4" w:rsidRPr="00830733" w:rsidRDefault="00CD5DC4" w:rsidP="00E74E92">
      <w:pPr>
        <w:spacing w:line="276" w:lineRule="auto"/>
        <w:rPr>
          <w:rFonts w:ascii="Century Gothic" w:hAnsi="Century Gothic"/>
          <w:b/>
          <w:bCs/>
          <w:u w:val="single"/>
        </w:rPr>
      </w:pPr>
    </w:p>
    <w:p w14:paraId="02583CB6" w14:textId="0F52F8D6" w:rsidR="00CD5DC4" w:rsidRPr="00830733" w:rsidRDefault="00CD5DC4" w:rsidP="00E74E92">
      <w:pPr>
        <w:spacing w:line="276" w:lineRule="auto"/>
        <w:jc w:val="both"/>
        <w:rPr>
          <w:rFonts w:ascii="Century Gothic" w:hAnsi="Century Gothic"/>
        </w:rPr>
      </w:pPr>
      <w:r w:rsidRPr="00830733">
        <w:rPr>
          <w:rFonts w:ascii="Century Gothic" w:hAnsi="Century Gothic"/>
        </w:rPr>
        <w:t xml:space="preserve">Every project continuously transports a selection of risks. This project report identifies and reviews how risks has an overall effect on projects. The objective is to recognise exactly how risks can be analysed by using a selection of different methods. This can successfully lead to expanding certain skills within a team. In order to succeed we must explore how embracing identified risks can lead to becoming successful. </w:t>
      </w:r>
    </w:p>
    <w:p w14:paraId="0E1DD0B0" w14:textId="4B63F5A0" w:rsidR="00CD5DC4" w:rsidRPr="00830733" w:rsidRDefault="00CD5DC4" w:rsidP="00E74E92">
      <w:pPr>
        <w:spacing w:line="276" w:lineRule="auto"/>
        <w:rPr>
          <w:rFonts w:ascii="Century Gothic" w:hAnsi="Century Gothic"/>
        </w:rPr>
      </w:pPr>
    </w:p>
    <w:p w14:paraId="28DB96C1" w14:textId="7461B098"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t>Change of team Management</w:t>
      </w:r>
      <w:r w:rsidR="00A56623" w:rsidRPr="008C7486">
        <w:rPr>
          <w:rFonts w:ascii="Century Gothic" w:hAnsi="Century Gothic"/>
          <w:b/>
          <w:bCs/>
        </w:rPr>
        <w:t xml:space="preserve"> – R1</w:t>
      </w:r>
    </w:p>
    <w:p w14:paraId="0B33380B" w14:textId="77777777" w:rsidR="00CD5DC4" w:rsidRPr="00830733" w:rsidRDefault="00CD5DC4" w:rsidP="00E74E92">
      <w:pPr>
        <w:pStyle w:val="ListParagraph"/>
        <w:spacing w:line="276" w:lineRule="auto"/>
        <w:rPr>
          <w:rFonts w:ascii="Century Gothic" w:hAnsi="Century Gothic"/>
        </w:rPr>
      </w:pPr>
    </w:p>
    <w:p w14:paraId="46F9ADE0" w14:textId="3D71C549" w:rsidR="00CD5DC4" w:rsidRPr="00830733" w:rsidRDefault="00CD5DC4" w:rsidP="00E74E92">
      <w:pPr>
        <w:spacing w:line="276" w:lineRule="auto"/>
        <w:jc w:val="both"/>
        <w:rPr>
          <w:rFonts w:ascii="Century Gothic" w:hAnsi="Century Gothic"/>
        </w:rPr>
      </w:pPr>
      <w:r w:rsidRPr="00830733">
        <w:rPr>
          <w:rFonts w:ascii="Century Gothic" w:hAnsi="Century Gothic"/>
        </w:rPr>
        <w:t>As time develops every company requires certain amounts of transformations in order to survive. All company transformations and progression should be annually reviewed in order to maintain a strong relevant structure for the business. Businesses must plan beforehand by using a coordinated business plan before executing any team changes</w:t>
      </w:r>
      <w:sdt>
        <w:sdtPr>
          <w:rPr>
            <w:rFonts w:ascii="Century Gothic" w:hAnsi="Century Gothic"/>
          </w:rPr>
          <w:id w:val="-567960466"/>
          <w:citation/>
        </w:sdtPr>
        <w:sdtContent>
          <w:r w:rsidRPr="00830733">
            <w:rPr>
              <w:rFonts w:ascii="Century Gothic" w:hAnsi="Century Gothic"/>
            </w:rPr>
            <w:fldChar w:fldCharType="begin"/>
          </w:r>
          <w:r w:rsidRPr="00830733">
            <w:rPr>
              <w:rFonts w:ascii="Century Gothic" w:hAnsi="Century Gothic"/>
            </w:rPr>
            <w:instrText xml:space="preserve"> CITATION Abi14 \l 2057 </w:instrText>
          </w:r>
          <w:r w:rsidRPr="00830733">
            <w:rPr>
              <w:rFonts w:ascii="Century Gothic" w:hAnsi="Century Gothic"/>
            </w:rPr>
            <w:fldChar w:fldCharType="separate"/>
          </w:r>
          <w:r w:rsidR="009E7B92" w:rsidRPr="00830733">
            <w:rPr>
              <w:rFonts w:ascii="Century Gothic" w:hAnsi="Century Gothic"/>
              <w:noProof/>
            </w:rPr>
            <w:t xml:space="preserve"> [1]</w:t>
          </w:r>
          <w:r w:rsidRPr="00830733">
            <w:rPr>
              <w:rFonts w:ascii="Century Gothic" w:hAnsi="Century Gothic"/>
            </w:rPr>
            <w:fldChar w:fldCharType="end"/>
          </w:r>
        </w:sdtContent>
      </w:sdt>
      <w:r w:rsidRPr="00830733">
        <w:rPr>
          <w:rFonts w:ascii="Century Gothic" w:hAnsi="Century Gothic"/>
        </w:rPr>
        <w:t>.</w:t>
      </w:r>
    </w:p>
    <w:p w14:paraId="739046D5" w14:textId="77777777" w:rsidR="00CD5DC4" w:rsidRPr="00830733" w:rsidRDefault="00CD5DC4" w:rsidP="00E74E92">
      <w:pPr>
        <w:pStyle w:val="ListParagraph"/>
        <w:spacing w:line="276" w:lineRule="auto"/>
        <w:ind w:left="1440"/>
        <w:rPr>
          <w:rFonts w:ascii="Century Gothic" w:hAnsi="Century Gothic"/>
        </w:rPr>
      </w:pPr>
    </w:p>
    <w:p w14:paraId="00FA5F21" w14:textId="578F6003"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t>Stakeholders</w:t>
      </w:r>
      <w:r w:rsidR="00A56623" w:rsidRPr="008C7486">
        <w:rPr>
          <w:rFonts w:ascii="Century Gothic" w:hAnsi="Century Gothic"/>
          <w:b/>
          <w:bCs/>
        </w:rPr>
        <w:t xml:space="preserve"> – R2</w:t>
      </w:r>
    </w:p>
    <w:p w14:paraId="2020314F" w14:textId="77777777" w:rsidR="00CD5DC4" w:rsidRPr="00830733" w:rsidRDefault="00CD5DC4" w:rsidP="00E74E92">
      <w:pPr>
        <w:pStyle w:val="ListParagraph"/>
        <w:spacing w:line="276" w:lineRule="auto"/>
        <w:rPr>
          <w:rFonts w:ascii="Century Gothic" w:hAnsi="Century Gothic"/>
        </w:rPr>
      </w:pPr>
    </w:p>
    <w:p w14:paraId="0E0B3C09" w14:textId="03B70318" w:rsidR="009B5199" w:rsidRPr="00830733" w:rsidRDefault="00CD5DC4" w:rsidP="00E74E92">
      <w:pPr>
        <w:spacing w:line="276" w:lineRule="auto"/>
        <w:jc w:val="both"/>
        <w:rPr>
          <w:rFonts w:ascii="Century Gothic" w:hAnsi="Century Gothic"/>
        </w:rPr>
      </w:pPr>
      <w:r w:rsidRPr="00830733">
        <w:rPr>
          <w:rFonts w:ascii="Century Gothic" w:hAnsi="Century Gothic"/>
        </w:rPr>
        <w:t>Stakeholders express an interest in the involvement of any project. The most important part of any project is the role and management of stakeholders, and just how the use of communication is enforced during the process. While conducting risk management, it is always perfect to have a selection of stakeholders who intend to fully approve and support the project. In order to support stake holders, it seems ideal to address the use of Stake holder Management techniques</w:t>
      </w:r>
      <w:sdt>
        <w:sdtPr>
          <w:rPr>
            <w:rFonts w:ascii="Century Gothic" w:hAnsi="Century Gothic"/>
          </w:rPr>
          <w:id w:val="1708141653"/>
          <w:citation/>
        </w:sdtPr>
        <w:sdtContent>
          <w:r w:rsidRPr="00830733">
            <w:rPr>
              <w:rFonts w:ascii="Century Gothic" w:hAnsi="Century Gothic"/>
            </w:rPr>
            <w:fldChar w:fldCharType="begin"/>
          </w:r>
          <w:r w:rsidRPr="00830733">
            <w:rPr>
              <w:rFonts w:ascii="Century Gothic" w:hAnsi="Century Gothic"/>
              <w:lang w:val="en-US"/>
            </w:rPr>
            <w:instrText xml:space="preserve"> CITATION Ver05 \l 1033 </w:instrText>
          </w:r>
          <w:r w:rsidRPr="00830733">
            <w:rPr>
              <w:rFonts w:ascii="Century Gothic" w:hAnsi="Century Gothic"/>
            </w:rPr>
            <w:fldChar w:fldCharType="separate"/>
          </w:r>
          <w:r w:rsidR="009E7B92" w:rsidRPr="00830733">
            <w:rPr>
              <w:rFonts w:ascii="Century Gothic" w:hAnsi="Century Gothic"/>
              <w:noProof/>
              <w:lang w:val="en-US"/>
            </w:rPr>
            <w:t xml:space="preserve"> [2]</w:t>
          </w:r>
          <w:r w:rsidRPr="00830733">
            <w:rPr>
              <w:rFonts w:ascii="Century Gothic" w:hAnsi="Century Gothic"/>
            </w:rPr>
            <w:fldChar w:fldCharType="end"/>
          </w:r>
        </w:sdtContent>
      </w:sdt>
      <w:r w:rsidRPr="00830733">
        <w:rPr>
          <w:rFonts w:ascii="Century Gothic" w:hAnsi="Century Gothic"/>
        </w:rPr>
        <w:t>. This technique splits the positive impacts and minimises the effect of the negative effects on an overall project. The management techniques can be identified as: -</w:t>
      </w:r>
    </w:p>
    <w:p w14:paraId="253207E9" w14:textId="77777777" w:rsidR="00CD5DC4" w:rsidRPr="00830733" w:rsidRDefault="00CD5DC4" w:rsidP="00E74E92">
      <w:pPr>
        <w:pStyle w:val="ListParagraph"/>
        <w:numPr>
          <w:ilvl w:val="0"/>
          <w:numId w:val="5"/>
        </w:numPr>
        <w:spacing w:line="276" w:lineRule="auto"/>
        <w:jc w:val="both"/>
        <w:rPr>
          <w:rFonts w:ascii="Century Gothic" w:hAnsi="Century Gothic"/>
        </w:rPr>
      </w:pPr>
      <w:r w:rsidRPr="00830733">
        <w:rPr>
          <w:rFonts w:ascii="Century Gothic" w:hAnsi="Century Gothic"/>
        </w:rPr>
        <w:t>Identifying potential stakeholders;</w:t>
      </w:r>
    </w:p>
    <w:p w14:paraId="0B663201" w14:textId="77777777" w:rsidR="00CD5DC4" w:rsidRPr="00830733" w:rsidRDefault="00CD5DC4" w:rsidP="00E74E92">
      <w:pPr>
        <w:pStyle w:val="ListParagraph"/>
        <w:numPr>
          <w:ilvl w:val="0"/>
          <w:numId w:val="5"/>
        </w:numPr>
        <w:spacing w:line="276" w:lineRule="auto"/>
        <w:jc w:val="both"/>
        <w:rPr>
          <w:rFonts w:ascii="Century Gothic" w:hAnsi="Century Gothic"/>
        </w:rPr>
      </w:pPr>
      <w:r w:rsidRPr="00830733">
        <w:rPr>
          <w:rFonts w:ascii="Century Gothic" w:hAnsi="Century Gothic"/>
        </w:rPr>
        <w:t>Assess stakeholders’ interest and influence within a project;</w:t>
      </w:r>
    </w:p>
    <w:p w14:paraId="6A98FC9B" w14:textId="77777777" w:rsidR="00CD5DC4" w:rsidRPr="00830733" w:rsidRDefault="00CD5DC4" w:rsidP="00E74E92">
      <w:pPr>
        <w:pStyle w:val="ListParagraph"/>
        <w:numPr>
          <w:ilvl w:val="0"/>
          <w:numId w:val="5"/>
        </w:numPr>
        <w:spacing w:line="276" w:lineRule="auto"/>
        <w:jc w:val="both"/>
        <w:rPr>
          <w:rFonts w:ascii="Century Gothic" w:hAnsi="Century Gothic"/>
        </w:rPr>
      </w:pPr>
      <w:r w:rsidRPr="00830733">
        <w:rPr>
          <w:rFonts w:ascii="Century Gothic" w:hAnsi="Century Gothic"/>
        </w:rPr>
        <w:t>Develop communication strategies within the team;</w:t>
      </w:r>
    </w:p>
    <w:p w14:paraId="7D4C0DA4" w14:textId="13861A15" w:rsidR="00A56623" w:rsidRPr="00830733" w:rsidRDefault="00CD5DC4" w:rsidP="00E74E92">
      <w:pPr>
        <w:pStyle w:val="ListParagraph"/>
        <w:numPr>
          <w:ilvl w:val="0"/>
          <w:numId w:val="5"/>
        </w:numPr>
        <w:spacing w:line="276" w:lineRule="auto"/>
        <w:jc w:val="both"/>
        <w:rPr>
          <w:rFonts w:ascii="Century Gothic" w:hAnsi="Century Gothic"/>
        </w:rPr>
      </w:pPr>
      <w:r w:rsidRPr="00830733">
        <w:rPr>
          <w:rFonts w:ascii="Century Gothic" w:hAnsi="Century Gothic"/>
        </w:rPr>
        <w:t>Involvement and influence of stakeholders within future proposals.</w:t>
      </w:r>
    </w:p>
    <w:p w14:paraId="4348F98B" w14:textId="77777777" w:rsidR="00A56623" w:rsidRPr="00830733" w:rsidRDefault="00A56623" w:rsidP="00E74E92">
      <w:pPr>
        <w:pStyle w:val="ListParagraph"/>
        <w:spacing w:line="276" w:lineRule="auto"/>
        <w:jc w:val="both"/>
        <w:rPr>
          <w:rFonts w:ascii="Century Gothic" w:hAnsi="Century Gothic"/>
        </w:rPr>
      </w:pPr>
    </w:p>
    <w:p w14:paraId="36199B4C" w14:textId="4B6A7DBD" w:rsidR="00CD5DC4" w:rsidRDefault="00CD5DC4" w:rsidP="00E74E92">
      <w:pPr>
        <w:pStyle w:val="ListParagraph"/>
        <w:spacing w:line="276" w:lineRule="auto"/>
        <w:ind w:left="1440"/>
        <w:rPr>
          <w:rFonts w:ascii="Century Gothic" w:hAnsi="Century Gothic"/>
        </w:rPr>
      </w:pPr>
    </w:p>
    <w:p w14:paraId="4F669B0B" w14:textId="2E56D79A" w:rsidR="00E74E92" w:rsidRDefault="00E74E92" w:rsidP="00E74E92">
      <w:pPr>
        <w:pStyle w:val="ListParagraph"/>
        <w:spacing w:line="276" w:lineRule="auto"/>
        <w:ind w:left="1440"/>
        <w:rPr>
          <w:rFonts w:ascii="Century Gothic" w:hAnsi="Century Gothic"/>
        </w:rPr>
      </w:pPr>
    </w:p>
    <w:p w14:paraId="549A0A48" w14:textId="3489561B" w:rsidR="00E74E92" w:rsidRDefault="00E74E92" w:rsidP="00E74E92">
      <w:pPr>
        <w:pStyle w:val="ListParagraph"/>
        <w:spacing w:line="276" w:lineRule="auto"/>
        <w:ind w:left="1440"/>
        <w:rPr>
          <w:rFonts w:ascii="Century Gothic" w:hAnsi="Century Gothic"/>
        </w:rPr>
      </w:pPr>
    </w:p>
    <w:p w14:paraId="13B91D82" w14:textId="3FADB395" w:rsidR="00E74E92" w:rsidRDefault="00E74E92" w:rsidP="00E74E92">
      <w:pPr>
        <w:pStyle w:val="ListParagraph"/>
        <w:spacing w:line="276" w:lineRule="auto"/>
        <w:ind w:left="1440"/>
        <w:rPr>
          <w:rFonts w:ascii="Century Gothic" w:hAnsi="Century Gothic"/>
        </w:rPr>
      </w:pPr>
    </w:p>
    <w:p w14:paraId="05CF2D2E" w14:textId="7804ED36" w:rsidR="00E74E92" w:rsidRDefault="00E74E92" w:rsidP="00E74E92">
      <w:pPr>
        <w:pStyle w:val="ListParagraph"/>
        <w:spacing w:line="276" w:lineRule="auto"/>
        <w:ind w:left="1440"/>
        <w:rPr>
          <w:rFonts w:ascii="Century Gothic" w:hAnsi="Century Gothic"/>
        </w:rPr>
      </w:pPr>
    </w:p>
    <w:p w14:paraId="700D36F6" w14:textId="46026F6E" w:rsidR="00E74E92" w:rsidRDefault="00E74E92" w:rsidP="00E74E92">
      <w:pPr>
        <w:pStyle w:val="ListParagraph"/>
        <w:spacing w:line="276" w:lineRule="auto"/>
        <w:ind w:left="1440"/>
        <w:rPr>
          <w:rFonts w:ascii="Century Gothic" w:hAnsi="Century Gothic"/>
        </w:rPr>
      </w:pPr>
    </w:p>
    <w:p w14:paraId="6679B6BC" w14:textId="77777777" w:rsidR="00E74E92" w:rsidRPr="00830733" w:rsidRDefault="00E74E92" w:rsidP="00E74E92">
      <w:pPr>
        <w:pStyle w:val="ListParagraph"/>
        <w:spacing w:line="276" w:lineRule="auto"/>
        <w:ind w:left="1440"/>
        <w:rPr>
          <w:rFonts w:ascii="Century Gothic" w:hAnsi="Century Gothic"/>
        </w:rPr>
      </w:pPr>
    </w:p>
    <w:p w14:paraId="0F678E40" w14:textId="207BD426" w:rsidR="00CD5DC4" w:rsidRPr="008C7486" w:rsidRDefault="00CD5DC4" w:rsidP="00E74E92">
      <w:pPr>
        <w:pStyle w:val="ListParagraph"/>
        <w:numPr>
          <w:ilvl w:val="1"/>
          <w:numId w:val="12"/>
        </w:numPr>
        <w:spacing w:line="276" w:lineRule="auto"/>
        <w:jc w:val="both"/>
        <w:rPr>
          <w:rFonts w:ascii="Century Gothic" w:hAnsi="Century Gothic"/>
          <w:b/>
          <w:bCs/>
        </w:rPr>
      </w:pPr>
      <w:r w:rsidRPr="008C7486">
        <w:rPr>
          <w:rFonts w:ascii="Century Gothic" w:hAnsi="Century Gothic"/>
          <w:b/>
          <w:bCs/>
        </w:rPr>
        <w:lastRenderedPageBreak/>
        <w:t>Financial Costs</w:t>
      </w:r>
      <w:r w:rsidR="00A56623" w:rsidRPr="008C7486">
        <w:rPr>
          <w:rFonts w:ascii="Century Gothic" w:hAnsi="Century Gothic"/>
          <w:b/>
          <w:bCs/>
        </w:rPr>
        <w:t xml:space="preserve"> – R3</w:t>
      </w:r>
    </w:p>
    <w:p w14:paraId="12C8E659" w14:textId="77777777" w:rsidR="00CD5DC4" w:rsidRPr="00830733" w:rsidRDefault="00CD5DC4" w:rsidP="00E74E92">
      <w:pPr>
        <w:pStyle w:val="ListParagraph"/>
        <w:spacing w:line="276" w:lineRule="auto"/>
        <w:ind w:left="1440"/>
        <w:jc w:val="both"/>
        <w:rPr>
          <w:rFonts w:ascii="Century Gothic" w:hAnsi="Century Gothic"/>
        </w:rPr>
      </w:pPr>
    </w:p>
    <w:p w14:paraId="4039A78B" w14:textId="77777777" w:rsidR="00CD5DC4" w:rsidRPr="00830733" w:rsidRDefault="00CD5DC4" w:rsidP="00E74E92">
      <w:pPr>
        <w:pStyle w:val="ListParagraph"/>
        <w:spacing w:line="276" w:lineRule="auto"/>
        <w:ind w:left="284"/>
        <w:jc w:val="both"/>
        <w:rPr>
          <w:rFonts w:ascii="Century Gothic" w:hAnsi="Century Gothic"/>
        </w:rPr>
      </w:pPr>
      <w:r w:rsidRPr="00830733">
        <w:rPr>
          <w:rFonts w:ascii="Century Gothic" w:hAnsi="Century Gothic"/>
        </w:rPr>
        <w:t>While implementing a project the amount of financial facts can always cause a disruption on how a development intends to go forward. The risk of financial, costs, such as, cost estimations can easily become underestimated unfortunately leading to overspends. This can be prevented by producing and maintaining a finance Document containing expected expenses in a spreadsheet based on the entire project. This remains crucial as this is where the actual project costs are maintained considering a set budget allowance linked to project. Ideally, a dedicated team member could hold full responsibility controlling any flow of financial costs. Any crucial financial matters must be professionally investigated, discussed and fixed with the full team.</w:t>
      </w:r>
    </w:p>
    <w:p w14:paraId="7EDD56B6" w14:textId="77777777" w:rsidR="00CD5DC4" w:rsidRPr="00830733" w:rsidRDefault="00CD5DC4" w:rsidP="00E74E92">
      <w:pPr>
        <w:pStyle w:val="ListParagraph"/>
        <w:spacing w:line="276" w:lineRule="auto"/>
        <w:ind w:left="1440" w:hanging="1440"/>
        <w:rPr>
          <w:rFonts w:ascii="Century Gothic" w:hAnsi="Century Gothic"/>
        </w:rPr>
      </w:pPr>
    </w:p>
    <w:p w14:paraId="0C546E72" w14:textId="77777777" w:rsidR="00CD5DC4" w:rsidRPr="00830733" w:rsidRDefault="00CD5DC4" w:rsidP="00E74E92">
      <w:pPr>
        <w:spacing w:line="276" w:lineRule="auto"/>
        <w:rPr>
          <w:rFonts w:ascii="Century Gothic" w:hAnsi="Century Gothic"/>
        </w:rPr>
      </w:pPr>
    </w:p>
    <w:p w14:paraId="1E1DB54D" w14:textId="77777777" w:rsidR="00CD5DC4" w:rsidRPr="00830733" w:rsidRDefault="00CD5DC4" w:rsidP="00E74E92">
      <w:pPr>
        <w:pStyle w:val="ListParagraph"/>
        <w:spacing w:line="276" w:lineRule="auto"/>
        <w:ind w:left="1440"/>
        <w:rPr>
          <w:rFonts w:ascii="Century Gothic" w:hAnsi="Century Gothic"/>
        </w:rPr>
      </w:pPr>
    </w:p>
    <w:p w14:paraId="74C1130D" w14:textId="6912A3DE"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t>Health and Safety</w:t>
      </w:r>
      <w:r w:rsidR="00A56623" w:rsidRPr="008C7486">
        <w:rPr>
          <w:rFonts w:ascii="Century Gothic" w:hAnsi="Century Gothic"/>
          <w:b/>
          <w:bCs/>
        </w:rPr>
        <w:t xml:space="preserve"> – R4</w:t>
      </w:r>
    </w:p>
    <w:p w14:paraId="5B78B466" w14:textId="77777777" w:rsidR="00E74E92" w:rsidRPr="00830733" w:rsidRDefault="00E74E92" w:rsidP="00E74E92">
      <w:pPr>
        <w:pStyle w:val="ListParagraph"/>
        <w:spacing w:line="276" w:lineRule="auto"/>
        <w:ind w:left="426"/>
        <w:rPr>
          <w:rFonts w:ascii="Century Gothic" w:hAnsi="Century Gothic"/>
        </w:rPr>
      </w:pPr>
    </w:p>
    <w:p w14:paraId="09A7FC2D" w14:textId="77777777" w:rsidR="00CD5DC4" w:rsidRPr="00830733" w:rsidRDefault="00CD5DC4" w:rsidP="00E74E92">
      <w:pPr>
        <w:pStyle w:val="ListParagraph"/>
        <w:spacing w:line="276" w:lineRule="auto"/>
        <w:ind w:left="426"/>
        <w:jc w:val="both"/>
        <w:rPr>
          <w:rFonts w:ascii="Century Gothic" w:hAnsi="Century Gothic"/>
        </w:rPr>
      </w:pPr>
      <w:r w:rsidRPr="00830733">
        <w:rPr>
          <w:rFonts w:ascii="Century Gothic" w:hAnsi="Century Gothic"/>
        </w:rPr>
        <w:t>Health and safety is a critical category that requires fully accurate and professional arrangements within any organisation or business industry. As the senior represented the teams dedicated project manager remains the most responsible for addressing this point ensuring everything is fully considered. As expected, this happens to be critical in any industry, especially while conducting any team experiments. For all team members to work safely within a healthy and suitable environment a formal risk assessment addressing any external hazards must always be produced and followed. This can include first aid as a precaution to treat any injuries’ during the process.</w:t>
      </w:r>
    </w:p>
    <w:p w14:paraId="0C82137B" w14:textId="77777777" w:rsidR="00CD5DC4" w:rsidRPr="00830733" w:rsidRDefault="00CD5DC4" w:rsidP="00E74E92">
      <w:pPr>
        <w:pStyle w:val="ListParagraph"/>
        <w:spacing w:line="276" w:lineRule="auto"/>
        <w:ind w:left="426"/>
        <w:rPr>
          <w:rFonts w:ascii="Century Gothic" w:hAnsi="Century Gothic"/>
        </w:rPr>
      </w:pPr>
    </w:p>
    <w:p w14:paraId="753213F2" w14:textId="50A05EBF"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t>Timescales</w:t>
      </w:r>
      <w:r w:rsidR="00A56623" w:rsidRPr="008C7486">
        <w:rPr>
          <w:rFonts w:ascii="Century Gothic" w:hAnsi="Century Gothic"/>
          <w:b/>
          <w:bCs/>
        </w:rPr>
        <w:t xml:space="preserve"> – R5</w:t>
      </w:r>
    </w:p>
    <w:p w14:paraId="1D3428F2" w14:textId="77777777" w:rsidR="00CD5DC4" w:rsidRPr="00830733" w:rsidRDefault="00CD5DC4" w:rsidP="00E74E92">
      <w:pPr>
        <w:pStyle w:val="ListParagraph"/>
        <w:spacing w:line="276" w:lineRule="auto"/>
        <w:ind w:left="426"/>
        <w:rPr>
          <w:rFonts w:ascii="Century Gothic" w:hAnsi="Century Gothic"/>
          <w:b/>
          <w:bCs/>
          <w:u w:val="single"/>
        </w:rPr>
      </w:pPr>
    </w:p>
    <w:p w14:paraId="75139378" w14:textId="77777777" w:rsidR="00CD5DC4" w:rsidRPr="00830733" w:rsidRDefault="00CD5DC4" w:rsidP="00E74E92">
      <w:pPr>
        <w:pStyle w:val="ListParagraph"/>
        <w:spacing w:line="276" w:lineRule="auto"/>
        <w:ind w:left="426"/>
        <w:jc w:val="both"/>
        <w:rPr>
          <w:rFonts w:ascii="Century Gothic" w:hAnsi="Century Gothic"/>
        </w:rPr>
      </w:pPr>
      <w:r w:rsidRPr="00830733">
        <w:rPr>
          <w:rFonts w:ascii="Century Gothic" w:hAnsi="Century Gothic"/>
        </w:rPr>
        <w:t>In order to carry out a successful group project, as expected group members must identify any timescales for performing each task professionally, as well as, the amount of time required. A timescale can be a planning schedule breaking down the amount of time each member must spend implementing each task. Timescales are flexible due to the fact Individuals could easily underestimate the amount of time required for a task. Schedules can usually be adjusted by possibly granting additional time which can be sensibly used in order to allow members to get back on track.</w:t>
      </w:r>
    </w:p>
    <w:p w14:paraId="0B0D4E58" w14:textId="66643A16" w:rsidR="00CD5DC4" w:rsidRDefault="00CD5DC4" w:rsidP="00E74E92">
      <w:pPr>
        <w:pStyle w:val="ListParagraph"/>
        <w:spacing w:line="276" w:lineRule="auto"/>
        <w:ind w:left="426"/>
        <w:rPr>
          <w:rFonts w:ascii="Century Gothic" w:hAnsi="Century Gothic"/>
          <w:b/>
          <w:bCs/>
          <w:u w:val="single"/>
        </w:rPr>
      </w:pPr>
    </w:p>
    <w:p w14:paraId="2E155E7F" w14:textId="04D6F553" w:rsidR="00E74E92" w:rsidRDefault="00E74E92" w:rsidP="00E74E92">
      <w:pPr>
        <w:pStyle w:val="ListParagraph"/>
        <w:spacing w:line="276" w:lineRule="auto"/>
        <w:ind w:left="426"/>
        <w:rPr>
          <w:rFonts w:ascii="Century Gothic" w:hAnsi="Century Gothic"/>
          <w:b/>
          <w:bCs/>
          <w:u w:val="single"/>
        </w:rPr>
      </w:pPr>
    </w:p>
    <w:p w14:paraId="458E13B2" w14:textId="76966362" w:rsidR="00E74E92" w:rsidRDefault="00E74E92" w:rsidP="00E74E92">
      <w:pPr>
        <w:pStyle w:val="ListParagraph"/>
        <w:spacing w:line="276" w:lineRule="auto"/>
        <w:ind w:left="426"/>
        <w:rPr>
          <w:rFonts w:ascii="Century Gothic" w:hAnsi="Century Gothic"/>
          <w:b/>
          <w:bCs/>
          <w:u w:val="single"/>
        </w:rPr>
      </w:pPr>
    </w:p>
    <w:p w14:paraId="026FB100" w14:textId="11E5ECFF" w:rsidR="00E74E92" w:rsidRDefault="00E74E92" w:rsidP="00E74E92">
      <w:pPr>
        <w:pStyle w:val="ListParagraph"/>
        <w:spacing w:line="276" w:lineRule="auto"/>
        <w:ind w:left="426"/>
        <w:rPr>
          <w:rFonts w:ascii="Century Gothic" w:hAnsi="Century Gothic"/>
          <w:b/>
          <w:bCs/>
          <w:u w:val="single"/>
        </w:rPr>
      </w:pPr>
    </w:p>
    <w:p w14:paraId="3CC1BB9F" w14:textId="6F478A17" w:rsidR="00E74E92" w:rsidRDefault="00E74E92" w:rsidP="00E74E92">
      <w:pPr>
        <w:pStyle w:val="ListParagraph"/>
        <w:spacing w:line="276" w:lineRule="auto"/>
        <w:ind w:left="426"/>
        <w:rPr>
          <w:rFonts w:ascii="Century Gothic" w:hAnsi="Century Gothic"/>
          <w:b/>
          <w:bCs/>
          <w:u w:val="single"/>
        </w:rPr>
      </w:pPr>
    </w:p>
    <w:p w14:paraId="26899190" w14:textId="77777777" w:rsidR="00E74E92" w:rsidRPr="00830733" w:rsidRDefault="00E74E92" w:rsidP="00E74E92">
      <w:pPr>
        <w:pStyle w:val="ListParagraph"/>
        <w:spacing w:line="276" w:lineRule="auto"/>
        <w:ind w:left="426"/>
        <w:rPr>
          <w:rFonts w:ascii="Century Gothic" w:hAnsi="Century Gothic"/>
          <w:b/>
          <w:bCs/>
          <w:u w:val="single"/>
        </w:rPr>
      </w:pPr>
    </w:p>
    <w:p w14:paraId="1883413D" w14:textId="77777777" w:rsidR="00CD5DC4" w:rsidRPr="00830733" w:rsidRDefault="00CD5DC4" w:rsidP="00E74E92">
      <w:pPr>
        <w:pStyle w:val="ListParagraph"/>
        <w:spacing w:line="276" w:lineRule="auto"/>
        <w:ind w:left="426"/>
        <w:rPr>
          <w:rFonts w:ascii="Century Gothic" w:hAnsi="Century Gothic"/>
          <w:b/>
          <w:bCs/>
          <w:u w:val="single"/>
        </w:rPr>
      </w:pPr>
    </w:p>
    <w:p w14:paraId="7E6A8EA2" w14:textId="1C2A9025"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lastRenderedPageBreak/>
        <w:t>Feasibility</w:t>
      </w:r>
      <w:r w:rsidR="00A56623" w:rsidRPr="008C7486">
        <w:rPr>
          <w:rFonts w:ascii="Century Gothic" w:hAnsi="Century Gothic"/>
          <w:b/>
          <w:bCs/>
        </w:rPr>
        <w:t xml:space="preserve"> – R6</w:t>
      </w:r>
    </w:p>
    <w:p w14:paraId="58EED602" w14:textId="77777777" w:rsidR="00CD5DC4" w:rsidRPr="00830733" w:rsidRDefault="00CD5DC4" w:rsidP="00E74E92">
      <w:pPr>
        <w:pStyle w:val="ListParagraph"/>
        <w:spacing w:line="276" w:lineRule="auto"/>
        <w:ind w:left="426"/>
        <w:rPr>
          <w:rFonts w:ascii="Century Gothic" w:hAnsi="Century Gothic"/>
          <w:b/>
          <w:bCs/>
          <w:u w:val="single"/>
        </w:rPr>
      </w:pPr>
    </w:p>
    <w:p w14:paraId="5D94FFFD" w14:textId="585EC75A" w:rsidR="00CD5DC4" w:rsidRPr="00830733" w:rsidRDefault="00CD5DC4" w:rsidP="00E74E92">
      <w:pPr>
        <w:pStyle w:val="ListParagraph"/>
        <w:spacing w:line="276" w:lineRule="auto"/>
        <w:ind w:left="426"/>
        <w:jc w:val="both"/>
        <w:rPr>
          <w:rFonts w:ascii="Century Gothic" w:hAnsi="Century Gothic"/>
        </w:rPr>
      </w:pPr>
      <w:r w:rsidRPr="00830733">
        <w:rPr>
          <w:rFonts w:ascii="Century Gothic" w:hAnsi="Century Gothic"/>
        </w:rPr>
        <w:t>Feasibility can help determine whether a project has the possibility of having a space within the industry and how the business idea has the possibility of performing, based on a certain financial budget. Potentially, some business ideas may not be suitable for purpose or possibly may have already been developed. In order to avoid these circumstances, it is always ideal to conduct further marketing research on any business ideas before commencing to write any planning documents. This is known as a Feasibility Study in market management</w:t>
      </w:r>
      <w:sdt>
        <w:sdtPr>
          <w:rPr>
            <w:rFonts w:ascii="Century Gothic" w:hAnsi="Century Gothic"/>
          </w:rPr>
          <w:id w:val="524672589"/>
          <w:citation/>
        </w:sdtPr>
        <w:sdtContent>
          <w:r w:rsidRPr="00830733">
            <w:rPr>
              <w:rFonts w:ascii="Century Gothic" w:hAnsi="Century Gothic"/>
            </w:rPr>
            <w:fldChar w:fldCharType="begin"/>
          </w:r>
          <w:r w:rsidRPr="00830733">
            <w:rPr>
              <w:rFonts w:ascii="Century Gothic" w:hAnsi="Century Gothic"/>
              <w:lang w:val="en-US"/>
            </w:rPr>
            <w:instrText xml:space="preserve"> CITATION Wha06 \l 1033 </w:instrText>
          </w:r>
          <w:r w:rsidRPr="00830733">
            <w:rPr>
              <w:rFonts w:ascii="Century Gothic" w:hAnsi="Century Gothic"/>
            </w:rPr>
            <w:fldChar w:fldCharType="separate"/>
          </w:r>
          <w:r w:rsidR="009E7B92" w:rsidRPr="00830733">
            <w:rPr>
              <w:rFonts w:ascii="Century Gothic" w:hAnsi="Century Gothic"/>
              <w:noProof/>
              <w:lang w:val="en-US"/>
            </w:rPr>
            <w:t xml:space="preserve"> [3]</w:t>
          </w:r>
          <w:r w:rsidRPr="00830733">
            <w:rPr>
              <w:rFonts w:ascii="Century Gothic" w:hAnsi="Century Gothic"/>
            </w:rPr>
            <w:fldChar w:fldCharType="end"/>
          </w:r>
        </w:sdtContent>
      </w:sdt>
      <w:r w:rsidRPr="00830733">
        <w:rPr>
          <w:rFonts w:ascii="Century Gothic" w:hAnsi="Century Gothic"/>
        </w:rPr>
        <w:t>.</w:t>
      </w:r>
    </w:p>
    <w:p w14:paraId="7EB40817" w14:textId="2DC86009" w:rsidR="00A56623" w:rsidRPr="00830733" w:rsidRDefault="00A56623" w:rsidP="00E74E92">
      <w:pPr>
        <w:pStyle w:val="ListParagraph"/>
        <w:spacing w:line="276" w:lineRule="auto"/>
        <w:ind w:left="426"/>
        <w:rPr>
          <w:rFonts w:ascii="Century Gothic" w:hAnsi="Century Gothic"/>
        </w:rPr>
      </w:pPr>
    </w:p>
    <w:p w14:paraId="3FCB205E" w14:textId="77777777" w:rsidR="00A56623" w:rsidRPr="00830733" w:rsidRDefault="00A56623" w:rsidP="00E74E92">
      <w:pPr>
        <w:pStyle w:val="ListParagraph"/>
        <w:spacing w:line="276" w:lineRule="auto"/>
        <w:ind w:left="426"/>
        <w:rPr>
          <w:rFonts w:ascii="Century Gothic" w:hAnsi="Century Gothic"/>
          <w:b/>
          <w:bCs/>
          <w:u w:val="single"/>
        </w:rPr>
      </w:pPr>
    </w:p>
    <w:p w14:paraId="6344A4A5" w14:textId="2DA4D819"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t>Quality</w:t>
      </w:r>
      <w:r w:rsidR="00A56623" w:rsidRPr="008C7486">
        <w:rPr>
          <w:rFonts w:ascii="Century Gothic" w:hAnsi="Century Gothic"/>
          <w:b/>
          <w:bCs/>
        </w:rPr>
        <w:t xml:space="preserve"> – R7</w:t>
      </w:r>
    </w:p>
    <w:p w14:paraId="5B6D2921" w14:textId="77777777" w:rsidR="00CD5DC4" w:rsidRPr="00830733" w:rsidRDefault="00CD5DC4" w:rsidP="00E74E92">
      <w:pPr>
        <w:pStyle w:val="ListParagraph"/>
        <w:spacing w:line="276" w:lineRule="auto"/>
        <w:ind w:left="426"/>
        <w:rPr>
          <w:rFonts w:ascii="Century Gothic" w:hAnsi="Century Gothic"/>
          <w:b/>
          <w:bCs/>
          <w:u w:val="single"/>
        </w:rPr>
      </w:pPr>
    </w:p>
    <w:p w14:paraId="05CFB301" w14:textId="7F1239C4" w:rsidR="00CD5DC4" w:rsidRPr="00830733" w:rsidRDefault="00CD5DC4" w:rsidP="00E74E92">
      <w:pPr>
        <w:pStyle w:val="ListParagraph"/>
        <w:spacing w:line="276" w:lineRule="auto"/>
        <w:ind w:left="426"/>
        <w:jc w:val="both"/>
        <w:rPr>
          <w:rFonts w:ascii="Century Gothic" w:hAnsi="Century Gothic"/>
        </w:rPr>
      </w:pPr>
      <w:r w:rsidRPr="00830733">
        <w:rPr>
          <w:rFonts w:ascii="Century Gothic" w:hAnsi="Century Gothic"/>
        </w:rPr>
        <w:t xml:space="preserve">The quality of an implemented project can always be challenging due to the fact a planned prototype may not completely match an original or expected idea. This can lead to potential losses within projects as nobody may wish to purchase the product if an improved version is available. Potentially, customers expect high quality products to suit their sufficiency </w:t>
      </w:r>
      <w:sdt>
        <w:sdtPr>
          <w:rPr>
            <w:rFonts w:ascii="Century Gothic" w:hAnsi="Century Gothic"/>
          </w:rPr>
          <w:id w:val="-1674257112"/>
          <w:citation/>
        </w:sdtPr>
        <w:sdtContent>
          <w:r w:rsidRPr="00830733">
            <w:rPr>
              <w:rFonts w:ascii="Century Gothic" w:hAnsi="Century Gothic"/>
            </w:rPr>
            <w:fldChar w:fldCharType="begin"/>
          </w:r>
          <w:r w:rsidRPr="00830733">
            <w:rPr>
              <w:rFonts w:ascii="Century Gothic" w:hAnsi="Century Gothic"/>
              <w:lang w:val="en-US"/>
            </w:rPr>
            <w:instrText xml:space="preserve"> CITATION Dre14 \l 1033 </w:instrText>
          </w:r>
          <w:r w:rsidRPr="00830733">
            <w:rPr>
              <w:rFonts w:ascii="Century Gothic" w:hAnsi="Century Gothic"/>
            </w:rPr>
            <w:fldChar w:fldCharType="separate"/>
          </w:r>
          <w:r w:rsidR="009E7B92" w:rsidRPr="00830733">
            <w:rPr>
              <w:rFonts w:ascii="Century Gothic" w:hAnsi="Century Gothic"/>
              <w:noProof/>
              <w:lang w:val="en-US"/>
            </w:rPr>
            <w:t>[4]</w:t>
          </w:r>
          <w:r w:rsidRPr="00830733">
            <w:rPr>
              <w:rFonts w:ascii="Century Gothic" w:hAnsi="Century Gothic"/>
            </w:rPr>
            <w:fldChar w:fldCharType="end"/>
          </w:r>
        </w:sdtContent>
      </w:sdt>
      <w:r w:rsidRPr="00830733">
        <w:rPr>
          <w:rFonts w:ascii="Century Gothic" w:hAnsi="Century Gothic"/>
        </w:rPr>
        <w:t xml:space="preserve">. </w:t>
      </w:r>
    </w:p>
    <w:p w14:paraId="2F2E2357" w14:textId="459C91B7" w:rsidR="003774D5" w:rsidRPr="00830733" w:rsidRDefault="003774D5" w:rsidP="00E74E92">
      <w:pPr>
        <w:pStyle w:val="ListParagraph"/>
        <w:spacing w:line="276" w:lineRule="auto"/>
        <w:ind w:left="426"/>
        <w:jc w:val="both"/>
        <w:rPr>
          <w:rFonts w:ascii="Century Gothic" w:hAnsi="Century Gothic"/>
        </w:rPr>
      </w:pPr>
    </w:p>
    <w:p w14:paraId="0C12E2F1" w14:textId="77777777" w:rsidR="00CD5DC4" w:rsidRPr="00830733" w:rsidRDefault="00CD5DC4" w:rsidP="00E74E92">
      <w:pPr>
        <w:pStyle w:val="ListParagraph"/>
        <w:spacing w:line="276" w:lineRule="auto"/>
        <w:ind w:left="426"/>
        <w:rPr>
          <w:rFonts w:ascii="Century Gothic" w:hAnsi="Century Gothic"/>
          <w:b/>
          <w:bCs/>
          <w:u w:val="single"/>
        </w:rPr>
      </w:pPr>
    </w:p>
    <w:p w14:paraId="4B98E628" w14:textId="577E2427"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t>Suppliers</w:t>
      </w:r>
      <w:r w:rsidR="00A56623" w:rsidRPr="008C7486">
        <w:rPr>
          <w:rFonts w:ascii="Century Gothic" w:hAnsi="Century Gothic"/>
          <w:b/>
          <w:bCs/>
        </w:rPr>
        <w:t xml:space="preserve"> – R8</w:t>
      </w:r>
    </w:p>
    <w:p w14:paraId="43C2659F" w14:textId="77777777" w:rsidR="00CD5DC4" w:rsidRPr="00830733" w:rsidRDefault="00CD5DC4" w:rsidP="00E74E92">
      <w:pPr>
        <w:pStyle w:val="ListParagraph"/>
        <w:spacing w:line="276" w:lineRule="auto"/>
        <w:ind w:left="426"/>
        <w:rPr>
          <w:rFonts w:ascii="Century Gothic" w:hAnsi="Century Gothic"/>
          <w:b/>
          <w:bCs/>
          <w:u w:val="single"/>
        </w:rPr>
      </w:pPr>
    </w:p>
    <w:p w14:paraId="13C15D7B" w14:textId="66D1D80C" w:rsidR="00CD5DC4" w:rsidRPr="00830733" w:rsidRDefault="00CD5DC4" w:rsidP="00E74E92">
      <w:pPr>
        <w:pStyle w:val="ListParagraph"/>
        <w:spacing w:line="276" w:lineRule="auto"/>
        <w:ind w:left="426"/>
        <w:jc w:val="both"/>
        <w:rPr>
          <w:rFonts w:ascii="Century Gothic" w:hAnsi="Century Gothic"/>
        </w:rPr>
      </w:pPr>
      <w:r w:rsidRPr="00830733">
        <w:rPr>
          <w:rFonts w:ascii="Century Gothic" w:hAnsi="Century Gothic"/>
        </w:rPr>
        <w:t>Businesses may rely on certain suppliers to deliver technical equipment in order to implement a product idea. Unfortunately, products could arrive late leading to disruptions to schedules. While purchasing technology it is always wise to use reliable suppliers in order to avoid delays in services</w:t>
      </w:r>
      <w:sdt>
        <w:sdtPr>
          <w:rPr>
            <w:rFonts w:ascii="Century Gothic" w:hAnsi="Century Gothic"/>
          </w:rPr>
          <w:id w:val="-193161827"/>
          <w:citation/>
        </w:sdtPr>
        <w:sdtContent>
          <w:r w:rsidRPr="00830733">
            <w:rPr>
              <w:rFonts w:ascii="Century Gothic" w:hAnsi="Century Gothic"/>
            </w:rPr>
            <w:fldChar w:fldCharType="begin"/>
          </w:r>
          <w:r w:rsidRPr="00830733">
            <w:rPr>
              <w:rFonts w:ascii="Century Gothic" w:hAnsi="Century Gothic"/>
              <w:lang w:val="en-US"/>
            </w:rPr>
            <w:instrText xml:space="preserve"> CITATION Kar18 \l 1033 </w:instrText>
          </w:r>
          <w:r w:rsidRPr="00830733">
            <w:rPr>
              <w:rFonts w:ascii="Century Gothic" w:hAnsi="Century Gothic"/>
            </w:rPr>
            <w:fldChar w:fldCharType="separate"/>
          </w:r>
          <w:r w:rsidR="009E7B92" w:rsidRPr="00830733">
            <w:rPr>
              <w:rFonts w:ascii="Century Gothic" w:hAnsi="Century Gothic"/>
              <w:noProof/>
              <w:lang w:val="en-US"/>
            </w:rPr>
            <w:t xml:space="preserve"> [5]</w:t>
          </w:r>
          <w:r w:rsidRPr="00830733">
            <w:rPr>
              <w:rFonts w:ascii="Century Gothic" w:hAnsi="Century Gothic"/>
            </w:rPr>
            <w:fldChar w:fldCharType="end"/>
          </w:r>
        </w:sdtContent>
      </w:sdt>
      <w:r w:rsidRPr="00830733">
        <w:rPr>
          <w:rFonts w:ascii="Century Gothic" w:hAnsi="Century Gothic"/>
        </w:rPr>
        <w:t>.</w:t>
      </w:r>
    </w:p>
    <w:p w14:paraId="33A60AB5" w14:textId="77777777" w:rsidR="00CD5DC4" w:rsidRPr="00830733" w:rsidRDefault="00CD5DC4" w:rsidP="00E74E92">
      <w:pPr>
        <w:pStyle w:val="ListParagraph"/>
        <w:spacing w:line="276" w:lineRule="auto"/>
        <w:ind w:left="426"/>
        <w:jc w:val="both"/>
        <w:rPr>
          <w:rFonts w:ascii="Century Gothic" w:hAnsi="Century Gothic"/>
        </w:rPr>
      </w:pPr>
    </w:p>
    <w:p w14:paraId="7C2BED8E" w14:textId="77777777" w:rsidR="00CD5DC4" w:rsidRPr="008C7486" w:rsidRDefault="00CD5DC4" w:rsidP="00E74E92">
      <w:pPr>
        <w:pStyle w:val="ListParagraph"/>
        <w:spacing w:line="276" w:lineRule="auto"/>
        <w:ind w:left="426"/>
        <w:rPr>
          <w:rFonts w:ascii="Century Gothic" w:hAnsi="Century Gothic"/>
          <w:b/>
          <w:bCs/>
        </w:rPr>
      </w:pPr>
    </w:p>
    <w:p w14:paraId="3C45516E" w14:textId="428C534B"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t>Skills</w:t>
      </w:r>
      <w:r w:rsidR="00A56623" w:rsidRPr="008C7486">
        <w:rPr>
          <w:rFonts w:ascii="Century Gothic" w:hAnsi="Century Gothic"/>
          <w:b/>
          <w:bCs/>
        </w:rPr>
        <w:t xml:space="preserve"> – R9</w:t>
      </w:r>
    </w:p>
    <w:p w14:paraId="4A51B1B7" w14:textId="77777777" w:rsidR="00CD5DC4" w:rsidRPr="00830733" w:rsidRDefault="00CD5DC4" w:rsidP="00E74E92">
      <w:pPr>
        <w:pStyle w:val="ListParagraph"/>
        <w:spacing w:line="276" w:lineRule="auto"/>
        <w:ind w:left="426"/>
        <w:rPr>
          <w:rFonts w:ascii="Century Gothic" w:hAnsi="Century Gothic"/>
        </w:rPr>
      </w:pPr>
    </w:p>
    <w:p w14:paraId="3B1BA1A2" w14:textId="7A9F7F93" w:rsidR="00CD5DC4" w:rsidRPr="00830733" w:rsidRDefault="00CD5DC4" w:rsidP="00E74E92">
      <w:pPr>
        <w:pStyle w:val="ListParagraph"/>
        <w:spacing w:line="276" w:lineRule="auto"/>
        <w:ind w:left="426"/>
        <w:jc w:val="both"/>
        <w:rPr>
          <w:rFonts w:ascii="Century Gothic" w:hAnsi="Century Gothic"/>
        </w:rPr>
      </w:pPr>
      <w:r w:rsidRPr="00830733">
        <w:rPr>
          <w:rFonts w:ascii="Century Gothic" w:hAnsi="Century Gothic"/>
        </w:rPr>
        <w:t xml:space="preserve">In order to carry out a successful development within the business industry each associate within a team must hold a high quantity of skills. These skills and capacities could be useful and developed further. As technology develops further resources are produced opening new opportunities for enterprise environments </w:t>
      </w:r>
      <w:sdt>
        <w:sdtPr>
          <w:rPr>
            <w:rFonts w:ascii="Century Gothic" w:hAnsi="Century Gothic"/>
          </w:rPr>
          <w:id w:val="-1374611765"/>
          <w:citation/>
        </w:sdtPr>
        <w:sdtContent>
          <w:r w:rsidRPr="00830733">
            <w:rPr>
              <w:rFonts w:ascii="Century Gothic" w:hAnsi="Century Gothic"/>
            </w:rPr>
            <w:fldChar w:fldCharType="begin"/>
          </w:r>
          <w:r w:rsidRPr="00830733">
            <w:rPr>
              <w:rFonts w:ascii="Century Gothic" w:hAnsi="Century Gothic"/>
              <w:lang w:val="en-US"/>
            </w:rPr>
            <w:instrText xml:space="preserve"> CITATION Ezr20 \l 1033 </w:instrText>
          </w:r>
          <w:r w:rsidRPr="00830733">
            <w:rPr>
              <w:rFonts w:ascii="Century Gothic" w:hAnsi="Century Gothic"/>
            </w:rPr>
            <w:fldChar w:fldCharType="separate"/>
          </w:r>
          <w:r w:rsidR="009E7B92" w:rsidRPr="00830733">
            <w:rPr>
              <w:rFonts w:ascii="Century Gothic" w:hAnsi="Century Gothic"/>
              <w:noProof/>
              <w:lang w:val="en-US"/>
            </w:rPr>
            <w:t>[6]</w:t>
          </w:r>
          <w:r w:rsidRPr="00830733">
            <w:rPr>
              <w:rFonts w:ascii="Century Gothic" w:hAnsi="Century Gothic"/>
            </w:rPr>
            <w:fldChar w:fldCharType="end"/>
          </w:r>
        </w:sdtContent>
      </w:sdt>
      <w:r w:rsidRPr="00830733">
        <w:rPr>
          <w:rFonts w:ascii="Century Gothic" w:hAnsi="Century Gothic"/>
        </w:rPr>
        <w:t xml:space="preserve">. For businesses to understand further developments certain skills must be redeveloped further. It is always ideal to research further skills in order to continue learning while aiming to develop a successful organisation. </w:t>
      </w:r>
    </w:p>
    <w:p w14:paraId="2E1489C3" w14:textId="77777777" w:rsidR="00CD5DC4" w:rsidRPr="00830733" w:rsidRDefault="00CD5DC4" w:rsidP="00E74E92">
      <w:pPr>
        <w:pStyle w:val="ListParagraph"/>
        <w:spacing w:line="276" w:lineRule="auto"/>
        <w:ind w:left="426"/>
        <w:rPr>
          <w:rFonts w:ascii="Century Gothic" w:hAnsi="Century Gothic"/>
        </w:rPr>
      </w:pPr>
    </w:p>
    <w:p w14:paraId="64F5C35F" w14:textId="77777777" w:rsidR="00CD5DC4" w:rsidRPr="00830733" w:rsidRDefault="00CD5DC4" w:rsidP="00E74E92">
      <w:pPr>
        <w:pStyle w:val="ListParagraph"/>
        <w:spacing w:line="276" w:lineRule="auto"/>
        <w:ind w:left="426"/>
        <w:rPr>
          <w:rFonts w:ascii="Century Gothic" w:hAnsi="Century Gothic"/>
          <w:b/>
          <w:bCs/>
          <w:u w:val="single"/>
        </w:rPr>
      </w:pPr>
    </w:p>
    <w:p w14:paraId="435502EE" w14:textId="7199DA44" w:rsidR="00CD5DC4" w:rsidRPr="008C7486" w:rsidRDefault="00CD5DC4" w:rsidP="00E74E92">
      <w:pPr>
        <w:pStyle w:val="ListParagraph"/>
        <w:numPr>
          <w:ilvl w:val="1"/>
          <w:numId w:val="12"/>
        </w:numPr>
        <w:spacing w:line="276" w:lineRule="auto"/>
        <w:rPr>
          <w:rFonts w:ascii="Century Gothic" w:hAnsi="Century Gothic"/>
          <w:b/>
          <w:bCs/>
        </w:rPr>
      </w:pPr>
      <w:r w:rsidRPr="008C7486">
        <w:rPr>
          <w:rFonts w:ascii="Century Gothic" w:hAnsi="Century Gothic"/>
          <w:b/>
          <w:bCs/>
        </w:rPr>
        <w:t>User Acceptance</w:t>
      </w:r>
      <w:r w:rsidR="00A56623" w:rsidRPr="008C7486">
        <w:rPr>
          <w:rFonts w:ascii="Century Gothic" w:hAnsi="Century Gothic"/>
          <w:b/>
          <w:bCs/>
        </w:rPr>
        <w:t xml:space="preserve"> – R10</w:t>
      </w:r>
    </w:p>
    <w:p w14:paraId="2F5E421F" w14:textId="77777777" w:rsidR="00CD5DC4" w:rsidRPr="00830733" w:rsidRDefault="00CD5DC4" w:rsidP="00E74E92">
      <w:pPr>
        <w:pStyle w:val="ListParagraph"/>
        <w:spacing w:line="276" w:lineRule="auto"/>
        <w:ind w:left="426"/>
        <w:rPr>
          <w:rFonts w:ascii="Century Gothic" w:hAnsi="Century Gothic"/>
          <w:b/>
          <w:bCs/>
          <w:u w:val="single"/>
        </w:rPr>
      </w:pPr>
    </w:p>
    <w:p w14:paraId="579EFE50" w14:textId="06A208DF" w:rsidR="008C7486" w:rsidRPr="00E74E92" w:rsidRDefault="00CD5DC4" w:rsidP="00E74E92">
      <w:pPr>
        <w:pStyle w:val="ListParagraph"/>
        <w:spacing w:line="276" w:lineRule="auto"/>
        <w:ind w:left="426"/>
        <w:jc w:val="both"/>
        <w:rPr>
          <w:rFonts w:ascii="Century Gothic" w:hAnsi="Century Gothic"/>
        </w:rPr>
      </w:pPr>
      <w:r w:rsidRPr="00830733">
        <w:rPr>
          <w:rFonts w:ascii="Century Gothic" w:hAnsi="Century Gothic"/>
        </w:rPr>
        <w:t xml:space="preserve">While carrying out any type of project; user acceptance members shall, ideally, make use of member acceptance training </w:t>
      </w:r>
      <w:sdt>
        <w:sdtPr>
          <w:rPr>
            <w:rFonts w:ascii="Century Gothic" w:hAnsi="Century Gothic"/>
          </w:rPr>
          <w:id w:val="-2138097275"/>
          <w:citation/>
        </w:sdtPr>
        <w:sdtContent>
          <w:r w:rsidRPr="00830733">
            <w:rPr>
              <w:rFonts w:ascii="Century Gothic" w:hAnsi="Century Gothic"/>
            </w:rPr>
            <w:fldChar w:fldCharType="begin"/>
          </w:r>
          <w:r w:rsidRPr="00830733">
            <w:rPr>
              <w:rFonts w:ascii="Century Gothic" w:hAnsi="Century Gothic"/>
              <w:lang w:val="en-US"/>
            </w:rPr>
            <w:instrText xml:space="preserve"> CITATION Gue15 \l 1033 </w:instrText>
          </w:r>
          <w:r w:rsidRPr="00830733">
            <w:rPr>
              <w:rFonts w:ascii="Century Gothic" w:hAnsi="Century Gothic"/>
            </w:rPr>
            <w:fldChar w:fldCharType="separate"/>
          </w:r>
          <w:r w:rsidR="009E7B92" w:rsidRPr="00830733">
            <w:rPr>
              <w:rFonts w:ascii="Century Gothic" w:hAnsi="Century Gothic"/>
              <w:noProof/>
              <w:lang w:val="en-US"/>
            </w:rPr>
            <w:t>[7]</w:t>
          </w:r>
          <w:r w:rsidRPr="00830733">
            <w:rPr>
              <w:rFonts w:ascii="Century Gothic" w:hAnsi="Century Gothic"/>
            </w:rPr>
            <w:fldChar w:fldCharType="end"/>
          </w:r>
        </w:sdtContent>
      </w:sdt>
      <w:r w:rsidRPr="00830733">
        <w:rPr>
          <w:rFonts w:ascii="Century Gothic" w:hAnsi="Century Gothic"/>
        </w:rPr>
        <w:t>.  This strategy can helps settle any problems along the line while seeing how certain individuals interact overall.</w:t>
      </w:r>
    </w:p>
    <w:p w14:paraId="0E5024E1" w14:textId="61890663" w:rsidR="00667057" w:rsidRPr="00830733" w:rsidRDefault="00667057" w:rsidP="00E74E92">
      <w:pPr>
        <w:pStyle w:val="Heading1"/>
        <w:numPr>
          <w:ilvl w:val="0"/>
          <w:numId w:val="3"/>
        </w:numPr>
        <w:spacing w:line="276" w:lineRule="auto"/>
        <w:rPr>
          <w:rFonts w:ascii="Century Gothic" w:hAnsi="Century Gothic"/>
          <w:b/>
          <w:bCs/>
          <w:color w:val="auto"/>
          <w:sz w:val="40"/>
          <w:szCs w:val="40"/>
          <w:u w:val="single"/>
        </w:rPr>
      </w:pPr>
      <w:bookmarkStart w:id="10" w:name="_Toc31838403"/>
      <w:bookmarkStart w:id="11" w:name="_Toc31927358"/>
      <w:r w:rsidRPr="00830733">
        <w:rPr>
          <w:rFonts w:ascii="Century Gothic" w:hAnsi="Century Gothic"/>
          <w:b/>
          <w:bCs/>
          <w:color w:val="auto"/>
          <w:sz w:val="40"/>
          <w:szCs w:val="40"/>
          <w:u w:val="single"/>
        </w:rPr>
        <w:lastRenderedPageBreak/>
        <w:t xml:space="preserve">Code </w:t>
      </w:r>
      <w:r w:rsidR="009B5199" w:rsidRPr="00830733">
        <w:rPr>
          <w:rFonts w:ascii="Century Gothic" w:hAnsi="Century Gothic"/>
          <w:b/>
          <w:bCs/>
          <w:color w:val="auto"/>
          <w:sz w:val="40"/>
          <w:szCs w:val="40"/>
          <w:u w:val="single"/>
        </w:rPr>
        <w:t>of</w:t>
      </w:r>
      <w:r w:rsidRPr="00830733">
        <w:rPr>
          <w:rFonts w:ascii="Century Gothic" w:hAnsi="Century Gothic"/>
          <w:b/>
          <w:bCs/>
          <w:color w:val="auto"/>
          <w:sz w:val="40"/>
          <w:szCs w:val="40"/>
          <w:u w:val="single"/>
        </w:rPr>
        <w:t xml:space="preserve"> Practice</w:t>
      </w:r>
      <w:bookmarkEnd w:id="10"/>
      <w:bookmarkEnd w:id="11"/>
    </w:p>
    <w:p w14:paraId="33A3941F" w14:textId="77777777" w:rsidR="00667057" w:rsidRPr="00830733" w:rsidRDefault="00667057" w:rsidP="00E74E92">
      <w:pPr>
        <w:spacing w:line="276" w:lineRule="auto"/>
        <w:ind w:left="426"/>
        <w:rPr>
          <w:rFonts w:ascii="Century Gothic" w:hAnsi="Century Gothic"/>
          <w:b/>
          <w:bCs/>
          <w:sz w:val="28"/>
          <w:szCs w:val="28"/>
          <w:u w:val="single"/>
        </w:rPr>
      </w:pPr>
    </w:p>
    <w:p w14:paraId="25762E93" w14:textId="67EA0B5C" w:rsidR="00667057" w:rsidRPr="00D36C65" w:rsidRDefault="00667057" w:rsidP="00E74E92">
      <w:pPr>
        <w:pStyle w:val="Heading2"/>
        <w:numPr>
          <w:ilvl w:val="1"/>
          <w:numId w:val="3"/>
        </w:numPr>
        <w:spacing w:line="276" w:lineRule="auto"/>
        <w:ind w:left="426"/>
        <w:rPr>
          <w:rFonts w:ascii="Century Gothic" w:hAnsi="Century Gothic"/>
          <w:b/>
          <w:bCs/>
          <w:color w:val="auto"/>
          <w:u w:val="single"/>
        </w:rPr>
      </w:pPr>
      <w:bookmarkStart w:id="12" w:name="_Toc31838404"/>
      <w:bookmarkStart w:id="13" w:name="_Toc31927359"/>
      <w:r w:rsidRPr="00D36C65">
        <w:rPr>
          <w:rFonts w:ascii="Century Gothic" w:hAnsi="Century Gothic"/>
          <w:b/>
          <w:bCs/>
          <w:color w:val="auto"/>
          <w:u w:val="single"/>
        </w:rPr>
        <w:t>Sustainability Issues</w:t>
      </w:r>
      <w:bookmarkEnd w:id="12"/>
      <w:bookmarkEnd w:id="13"/>
    </w:p>
    <w:p w14:paraId="41E5718D" w14:textId="60C6F076" w:rsidR="00667057" w:rsidRPr="00830733" w:rsidRDefault="00667057" w:rsidP="00E74E92">
      <w:pPr>
        <w:spacing w:line="276" w:lineRule="auto"/>
        <w:ind w:left="426"/>
        <w:rPr>
          <w:rFonts w:ascii="Century Gothic" w:hAnsi="Century Gothic"/>
          <w:sz w:val="28"/>
          <w:szCs w:val="28"/>
        </w:rPr>
      </w:pPr>
    </w:p>
    <w:p w14:paraId="74A9038C" w14:textId="3EA15162" w:rsidR="002E0D49" w:rsidRPr="002D63F5" w:rsidRDefault="006E03D5" w:rsidP="00E74E92">
      <w:pPr>
        <w:spacing w:line="276" w:lineRule="auto"/>
        <w:ind w:left="426"/>
        <w:rPr>
          <w:rFonts w:ascii="Century Gothic" w:hAnsi="Century Gothic"/>
        </w:rPr>
      </w:pPr>
      <w:r w:rsidRPr="002D63F5">
        <w:rPr>
          <w:rFonts w:ascii="Century Gothic" w:hAnsi="Century Gothic"/>
        </w:rPr>
        <w:t>Project managers seek to establish a relationship by combination between project management and sustainability methods. As expected w</w:t>
      </w:r>
      <w:r w:rsidR="005F2ECF" w:rsidRPr="002D63F5">
        <w:rPr>
          <w:rFonts w:ascii="Century Gothic" w:hAnsi="Century Gothic"/>
        </w:rPr>
        <w:t xml:space="preserve">ithin project </w:t>
      </w:r>
      <w:r w:rsidR="00382EEE" w:rsidRPr="002D63F5">
        <w:rPr>
          <w:rFonts w:ascii="Century Gothic" w:hAnsi="Century Gothic"/>
        </w:rPr>
        <w:t>organisation</w:t>
      </w:r>
      <w:r w:rsidRPr="002D63F5">
        <w:rPr>
          <w:rFonts w:ascii="Century Gothic" w:hAnsi="Century Gothic"/>
        </w:rPr>
        <w:t xml:space="preserve"> </w:t>
      </w:r>
      <w:r w:rsidR="005F2ECF" w:rsidRPr="002D63F5">
        <w:rPr>
          <w:rFonts w:ascii="Century Gothic" w:hAnsi="Century Gothic"/>
        </w:rPr>
        <w:t xml:space="preserve">Sustainability </w:t>
      </w:r>
      <w:r w:rsidR="00B83E66" w:rsidRPr="002D63F5">
        <w:rPr>
          <w:rFonts w:ascii="Century Gothic" w:hAnsi="Century Gothic"/>
        </w:rPr>
        <w:t xml:space="preserve">is one of the </w:t>
      </w:r>
      <w:r w:rsidR="009A4A59" w:rsidRPr="002D63F5">
        <w:rPr>
          <w:rFonts w:ascii="Century Gothic" w:hAnsi="Century Gothic"/>
        </w:rPr>
        <w:t xml:space="preserve">most important </w:t>
      </w:r>
      <w:r w:rsidR="00B83E66" w:rsidRPr="002D63F5">
        <w:rPr>
          <w:rFonts w:ascii="Century Gothic" w:hAnsi="Century Gothic"/>
        </w:rPr>
        <w:t>points within project management</w:t>
      </w:r>
      <w:r w:rsidRPr="002D63F5">
        <w:rPr>
          <w:rFonts w:ascii="Century Gothic" w:hAnsi="Century Gothic"/>
        </w:rPr>
        <w:t>. It is a fact</w:t>
      </w:r>
      <w:r w:rsidR="009A4A59" w:rsidRPr="002D63F5">
        <w:rPr>
          <w:rFonts w:ascii="Century Gothic" w:hAnsi="Century Gothic"/>
        </w:rPr>
        <w:t xml:space="preserve"> that </w:t>
      </w:r>
      <w:r w:rsidRPr="002D63F5">
        <w:rPr>
          <w:rFonts w:ascii="Century Gothic" w:hAnsi="Century Gothic"/>
        </w:rPr>
        <w:t xml:space="preserve">sustainability </w:t>
      </w:r>
      <w:r w:rsidR="009A4A59" w:rsidRPr="002D63F5">
        <w:rPr>
          <w:rFonts w:ascii="Century Gothic" w:hAnsi="Century Gothic"/>
        </w:rPr>
        <w:t xml:space="preserve">needs to be </w:t>
      </w:r>
      <w:r w:rsidR="00382EEE" w:rsidRPr="002D63F5">
        <w:rPr>
          <w:rFonts w:ascii="Century Gothic" w:hAnsi="Century Gothic"/>
        </w:rPr>
        <w:t xml:space="preserve">assessed and </w:t>
      </w:r>
      <w:r w:rsidR="009A4A59" w:rsidRPr="002D63F5">
        <w:rPr>
          <w:rFonts w:ascii="Century Gothic" w:hAnsi="Century Gothic"/>
        </w:rPr>
        <w:t xml:space="preserve">considered on </w:t>
      </w:r>
      <w:r w:rsidRPr="002D63F5">
        <w:rPr>
          <w:rFonts w:ascii="Century Gothic" w:hAnsi="Century Gothic"/>
        </w:rPr>
        <w:t>a few</w:t>
      </w:r>
      <w:r w:rsidR="009A4A59" w:rsidRPr="002D63F5">
        <w:rPr>
          <w:rFonts w:ascii="Century Gothic" w:hAnsi="Century Gothic"/>
        </w:rPr>
        <w:t xml:space="preserve"> occasions</w:t>
      </w:r>
      <w:r w:rsidR="00B83E66" w:rsidRPr="002D63F5">
        <w:rPr>
          <w:rFonts w:ascii="Century Gothic" w:hAnsi="Century Gothic"/>
        </w:rPr>
        <w:t xml:space="preserve">. This </w:t>
      </w:r>
      <w:r w:rsidR="005F2ECF" w:rsidRPr="002D63F5">
        <w:rPr>
          <w:rFonts w:ascii="Century Gothic" w:hAnsi="Century Gothic"/>
        </w:rPr>
        <w:t xml:space="preserve">can be identified as the </w:t>
      </w:r>
      <w:r w:rsidRPr="002D63F5">
        <w:rPr>
          <w:rFonts w:ascii="Century Gothic" w:hAnsi="Century Gothic"/>
        </w:rPr>
        <w:t>environment</w:t>
      </w:r>
      <w:r w:rsidR="005F2ECF" w:rsidRPr="002D63F5">
        <w:rPr>
          <w:rFonts w:ascii="Century Gothic" w:hAnsi="Century Gothic"/>
        </w:rPr>
        <w:t xml:space="preserve">, </w:t>
      </w:r>
      <w:r w:rsidRPr="002D63F5">
        <w:rPr>
          <w:rFonts w:ascii="Century Gothic" w:hAnsi="Century Gothic"/>
        </w:rPr>
        <w:t>local economy</w:t>
      </w:r>
      <w:r w:rsidR="005F2ECF" w:rsidRPr="002D63F5">
        <w:rPr>
          <w:rFonts w:ascii="Century Gothic" w:hAnsi="Century Gothic"/>
        </w:rPr>
        <w:t xml:space="preserve">, and </w:t>
      </w:r>
      <w:r w:rsidRPr="002D63F5">
        <w:rPr>
          <w:rFonts w:ascii="Century Gothic" w:hAnsi="Century Gothic"/>
        </w:rPr>
        <w:t xml:space="preserve">society in general. Based on national changes, there has been an immense increase in sustainability policies for selected reasons. For this </w:t>
      </w:r>
      <w:r w:rsidR="00195BE5" w:rsidRPr="002D63F5">
        <w:rPr>
          <w:rFonts w:ascii="Century Gothic" w:hAnsi="Century Gothic"/>
        </w:rPr>
        <w:t>reason,</w:t>
      </w:r>
      <w:r w:rsidRPr="002D63F5">
        <w:rPr>
          <w:rFonts w:ascii="Century Gothic" w:hAnsi="Century Gothic"/>
        </w:rPr>
        <w:t xml:space="preserve"> there is a huge importance to understand the topic of sustainability and </w:t>
      </w:r>
      <w:r w:rsidR="00382EEE" w:rsidRPr="002D63F5">
        <w:rPr>
          <w:rFonts w:ascii="Century Gothic" w:hAnsi="Century Gothic"/>
        </w:rPr>
        <w:t>how small changes can make. D</w:t>
      </w:r>
      <w:r w:rsidRPr="002D63F5">
        <w:rPr>
          <w:rFonts w:ascii="Century Gothic" w:hAnsi="Century Gothic"/>
        </w:rPr>
        <w:t>ifference</w:t>
      </w:r>
      <w:r w:rsidR="00382EEE" w:rsidRPr="002D63F5">
        <w:rPr>
          <w:rFonts w:ascii="Century Gothic" w:hAnsi="Century Gothic"/>
        </w:rPr>
        <w:t>.</w:t>
      </w:r>
    </w:p>
    <w:p w14:paraId="4DBBFC22" w14:textId="77777777" w:rsidR="008C7486" w:rsidRPr="008C7486" w:rsidRDefault="008C7486" w:rsidP="00E74E92">
      <w:pPr>
        <w:spacing w:line="276" w:lineRule="auto"/>
        <w:ind w:left="426"/>
        <w:rPr>
          <w:rFonts w:ascii="Century Gothic" w:hAnsi="Century Gothic"/>
          <w:sz w:val="28"/>
          <w:szCs w:val="28"/>
        </w:rPr>
      </w:pPr>
    </w:p>
    <w:p w14:paraId="63390320" w14:textId="02E9D779" w:rsidR="006B2BFD" w:rsidRPr="00D36C65" w:rsidRDefault="008C7486" w:rsidP="00E74E92">
      <w:pPr>
        <w:pStyle w:val="Heading2"/>
        <w:numPr>
          <w:ilvl w:val="0"/>
          <w:numId w:val="3"/>
        </w:numPr>
        <w:spacing w:line="276" w:lineRule="auto"/>
        <w:rPr>
          <w:b/>
          <w:bCs/>
          <w:color w:val="auto"/>
        </w:rPr>
      </w:pPr>
      <w:bookmarkStart w:id="14" w:name="_Hlk31845173"/>
      <w:r>
        <w:t xml:space="preserve"> </w:t>
      </w:r>
      <w:bookmarkStart w:id="15" w:name="_Toc31927360"/>
      <w:r w:rsidR="006B2BFD" w:rsidRPr="00D36C65">
        <w:rPr>
          <w:b/>
          <w:bCs/>
          <w:color w:val="auto"/>
        </w:rPr>
        <w:t>Sustainability Issues of The Smart Brain Project</w:t>
      </w:r>
      <w:bookmarkEnd w:id="15"/>
    </w:p>
    <w:bookmarkEnd w:id="14"/>
    <w:p w14:paraId="1D39C0F6" w14:textId="77777777" w:rsidR="006B2BFD" w:rsidRPr="00D36C65" w:rsidRDefault="006B2BFD" w:rsidP="00E74E92">
      <w:pPr>
        <w:spacing w:line="276" w:lineRule="auto"/>
        <w:rPr>
          <w:rFonts w:ascii="Century Gothic" w:hAnsi="Century Gothic"/>
          <w:b/>
          <w:bCs/>
        </w:rPr>
      </w:pPr>
    </w:p>
    <w:p w14:paraId="4BAC6B24" w14:textId="46B0DB48" w:rsidR="006B2BFD" w:rsidRPr="00D36C65" w:rsidRDefault="008C7486" w:rsidP="00E74E92">
      <w:pPr>
        <w:pStyle w:val="Heading2"/>
        <w:numPr>
          <w:ilvl w:val="1"/>
          <w:numId w:val="3"/>
        </w:numPr>
        <w:spacing w:line="276" w:lineRule="auto"/>
        <w:rPr>
          <w:b/>
          <w:bCs/>
          <w:color w:val="auto"/>
        </w:rPr>
      </w:pPr>
      <w:r w:rsidRPr="00D36C65">
        <w:rPr>
          <w:b/>
          <w:bCs/>
          <w:color w:val="auto"/>
        </w:rPr>
        <w:t xml:space="preserve"> </w:t>
      </w:r>
      <w:bookmarkStart w:id="16" w:name="_Toc31927361"/>
      <w:r w:rsidR="006B2BFD" w:rsidRPr="00D36C65">
        <w:rPr>
          <w:b/>
          <w:bCs/>
          <w:color w:val="auto"/>
        </w:rPr>
        <w:t>Using Software</w:t>
      </w:r>
      <w:r w:rsidR="00172659">
        <w:rPr>
          <w:b/>
          <w:bCs/>
          <w:color w:val="auto"/>
        </w:rPr>
        <w:t>,</w:t>
      </w:r>
      <w:r w:rsidR="006B2BFD" w:rsidRPr="00D36C65">
        <w:rPr>
          <w:b/>
          <w:bCs/>
          <w:color w:val="auto"/>
        </w:rPr>
        <w:t xml:space="preserve"> hardware Duplicates</w:t>
      </w:r>
      <w:bookmarkEnd w:id="16"/>
    </w:p>
    <w:p w14:paraId="309732C0" w14:textId="77777777" w:rsidR="006B2BFD" w:rsidRPr="00830733" w:rsidRDefault="006B2BFD" w:rsidP="00E74E92">
      <w:pPr>
        <w:pStyle w:val="ListParagraph"/>
        <w:spacing w:line="276" w:lineRule="auto"/>
        <w:rPr>
          <w:rFonts w:ascii="Century Gothic" w:hAnsi="Century Gothic"/>
        </w:rPr>
      </w:pPr>
    </w:p>
    <w:p w14:paraId="33990424" w14:textId="77777777" w:rsidR="00172659" w:rsidRPr="00830733" w:rsidRDefault="006B2BFD" w:rsidP="00172659">
      <w:pPr>
        <w:spacing w:line="276" w:lineRule="auto"/>
        <w:ind w:left="426"/>
        <w:rPr>
          <w:rFonts w:ascii="Century Gothic" w:hAnsi="Century Gothic"/>
        </w:rPr>
      </w:pPr>
      <w:r w:rsidRPr="00830733">
        <w:rPr>
          <w:rFonts w:ascii="Century Gothic" w:hAnsi="Century Gothic"/>
        </w:rPr>
        <w:t>As society matures further software changes must be implemented going along with society. Overtime hardware will begin to change to a certain extent. Unfortunately, this can always lead to former versions to become redundant. This leads to components demanding overpriced upgrades in order to keep supporting software or the installation of new parts. This computer technology that allows us to keep reusing software on multiple systems helping cut down on pollution as well as financial costs. This can help avoid wastage on unused parts and machinery</w:t>
      </w:r>
      <w:r w:rsidR="00172659" w:rsidRPr="00830733">
        <w:rPr>
          <w:rFonts w:ascii="Century Gothic" w:hAnsi="Century Gothic"/>
        </w:rPr>
        <w:t>. Project managers can also ask: -</w:t>
      </w:r>
    </w:p>
    <w:p w14:paraId="1040B984" w14:textId="77777777" w:rsidR="00172659" w:rsidRPr="00830733" w:rsidRDefault="00172659" w:rsidP="00172659">
      <w:pPr>
        <w:pStyle w:val="ListParagraph"/>
        <w:numPr>
          <w:ilvl w:val="0"/>
          <w:numId w:val="14"/>
        </w:numPr>
        <w:spacing w:line="276" w:lineRule="auto"/>
        <w:ind w:left="426" w:firstLine="0"/>
        <w:rPr>
          <w:rFonts w:ascii="Century Gothic" w:hAnsi="Century Gothic"/>
        </w:rPr>
      </w:pPr>
      <w:r w:rsidRPr="00830733">
        <w:rPr>
          <w:rFonts w:ascii="Century Gothic" w:hAnsi="Century Gothic"/>
        </w:rPr>
        <w:t>Are the resource manufactures efficient?</w:t>
      </w:r>
    </w:p>
    <w:p w14:paraId="1E19A7AA" w14:textId="77777777" w:rsidR="00172659" w:rsidRPr="00830733" w:rsidRDefault="00172659" w:rsidP="00172659">
      <w:pPr>
        <w:pStyle w:val="ListParagraph"/>
        <w:numPr>
          <w:ilvl w:val="0"/>
          <w:numId w:val="14"/>
        </w:numPr>
        <w:spacing w:line="276" w:lineRule="auto"/>
        <w:ind w:left="426" w:firstLine="0"/>
        <w:rPr>
          <w:rFonts w:ascii="Century Gothic" w:hAnsi="Century Gothic"/>
        </w:rPr>
      </w:pPr>
      <w:r w:rsidRPr="00830733">
        <w:rPr>
          <w:rFonts w:ascii="Century Gothic" w:hAnsi="Century Gothic"/>
        </w:rPr>
        <w:t>Can any Recycled Components be reused?</w:t>
      </w:r>
    </w:p>
    <w:p w14:paraId="3382AE17" w14:textId="77777777" w:rsidR="006B2BFD" w:rsidRPr="00830733" w:rsidRDefault="006B2BFD" w:rsidP="00E74E92">
      <w:pPr>
        <w:pStyle w:val="ListParagraph"/>
        <w:spacing w:line="276" w:lineRule="auto"/>
        <w:ind w:left="567"/>
        <w:jc w:val="both"/>
        <w:rPr>
          <w:rFonts w:ascii="Century Gothic" w:hAnsi="Century Gothic"/>
        </w:rPr>
      </w:pPr>
    </w:p>
    <w:p w14:paraId="375D86FE" w14:textId="77777777" w:rsidR="006B2BFD" w:rsidRPr="00830733" w:rsidRDefault="006B2BFD" w:rsidP="00E74E92">
      <w:pPr>
        <w:spacing w:line="276" w:lineRule="auto"/>
        <w:rPr>
          <w:rFonts w:ascii="Century Gothic" w:hAnsi="Century Gothic"/>
        </w:rPr>
      </w:pPr>
    </w:p>
    <w:p w14:paraId="1A108190" w14:textId="77777777" w:rsidR="006B2BFD" w:rsidRPr="00D36C65" w:rsidRDefault="006B2BFD" w:rsidP="00E74E92">
      <w:pPr>
        <w:pStyle w:val="ListParagraph"/>
        <w:numPr>
          <w:ilvl w:val="1"/>
          <w:numId w:val="3"/>
        </w:numPr>
        <w:spacing w:line="276" w:lineRule="auto"/>
        <w:rPr>
          <w:rFonts w:ascii="Century Gothic" w:hAnsi="Century Gothic"/>
          <w:b/>
          <w:bCs/>
        </w:rPr>
      </w:pPr>
      <w:r w:rsidRPr="00D36C65">
        <w:rPr>
          <w:rFonts w:ascii="Century Gothic" w:hAnsi="Century Gothic"/>
          <w:b/>
          <w:bCs/>
        </w:rPr>
        <w:t>Community</w:t>
      </w:r>
    </w:p>
    <w:p w14:paraId="06472923" w14:textId="77777777" w:rsidR="006B2BFD" w:rsidRPr="00830733" w:rsidRDefault="006B2BFD" w:rsidP="00E74E92">
      <w:pPr>
        <w:pStyle w:val="ListParagraph"/>
        <w:spacing w:line="276" w:lineRule="auto"/>
        <w:ind w:left="1080"/>
        <w:rPr>
          <w:rFonts w:ascii="Century Gothic" w:hAnsi="Century Gothic"/>
        </w:rPr>
      </w:pPr>
    </w:p>
    <w:p w14:paraId="7301E38D" w14:textId="77777777" w:rsidR="006B2BFD" w:rsidRPr="00830733" w:rsidRDefault="006B2BFD" w:rsidP="00E74E92">
      <w:pPr>
        <w:spacing w:line="276" w:lineRule="auto"/>
        <w:ind w:left="426"/>
        <w:rPr>
          <w:rFonts w:ascii="Century Gothic" w:hAnsi="Century Gothic"/>
        </w:rPr>
      </w:pPr>
      <w:r w:rsidRPr="00830733">
        <w:rPr>
          <w:rFonts w:ascii="Century Gothic" w:hAnsi="Century Gothic"/>
        </w:rPr>
        <w:t xml:space="preserve">A successful project manager should always pursue to engage with members of the team. In order to have a positive and helpful influence on team members it is always ideal to consider the amount of sustainable methods throughout the community during the construction of any prototypes. This can encourage students to work together in order to work towards cutting down on pollution </w:t>
      </w:r>
      <w:r w:rsidRPr="00830733">
        <w:rPr>
          <w:rFonts w:ascii="Century Gothic" w:hAnsi="Century Gothic"/>
        </w:rPr>
        <w:lastRenderedPageBreak/>
        <w:t>rather than working individually. As a team everybody must work together in order to establish and complete the assigned tasks correctly.</w:t>
      </w:r>
    </w:p>
    <w:p w14:paraId="7038349D" w14:textId="77777777" w:rsidR="006B2BFD" w:rsidRPr="00830733" w:rsidRDefault="006B2BFD" w:rsidP="00E74E92">
      <w:pPr>
        <w:spacing w:line="276" w:lineRule="auto"/>
        <w:rPr>
          <w:rFonts w:ascii="Century Gothic" w:hAnsi="Century Gothic"/>
        </w:rPr>
      </w:pPr>
    </w:p>
    <w:p w14:paraId="37476026" w14:textId="5941ECC3" w:rsidR="006B2BFD" w:rsidRPr="00D36C65" w:rsidRDefault="006B2BFD" w:rsidP="00E74E92">
      <w:pPr>
        <w:pStyle w:val="ListParagraph"/>
        <w:numPr>
          <w:ilvl w:val="1"/>
          <w:numId w:val="3"/>
        </w:numPr>
        <w:spacing w:line="276" w:lineRule="auto"/>
        <w:rPr>
          <w:rFonts w:ascii="Century Gothic" w:hAnsi="Century Gothic"/>
          <w:b/>
          <w:bCs/>
        </w:rPr>
      </w:pPr>
      <w:r w:rsidRPr="00D36C65">
        <w:rPr>
          <w:rFonts w:ascii="Century Gothic" w:hAnsi="Century Gothic"/>
          <w:b/>
          <w:bCs/>
        </w:rPr>
        <w:t>Policies</w:t>
      </w:r>
    </w:p>
    <w:p w14:paraId="4840680C" w14:textId="77777777" w:rsidR="006B2BFD" w:rsidRPr="00830733" w:rsidRDefault="006B2BFD" w:rsidP="00E74E92">
      <w:pPr>
        <w:pStyle w:val="ListParagraph"/>
        <w:spacing w:line="276" w:lineRule="auto"/>
        <w:ind w:left="1080"/>
        <w:rPr>
          <w:rFonts w:ascii="Century Gothic" w:hAnsi="Century Gothic"/>
        </w:rPr>
      </w:pPr>
    </w:p>
    <w:p w14:paraId="69E470D2" w14:textId="77777777" w:rsidR="006B2BFD" w:rsidRPr="00830733" w:rsidRDefault="006B2BFD" w:rsidP="00E74E92">
      <w:pPr>
        <w:spacing w:line="276" w:lineRule="auto"/>
        <w:ind w:left="426"/>
        <w:rPr>
          <w:rFonts w:ascii="Century Gothic" w:hAnsi="Century Gothic"/>
        </w:rPr>
      </w:pPr>
      <w:r w:rsidRPr="00830733">
        <w:rPr>
          <w:rFonts w:ascii="Century Gothic" w:hAnsi="Century Gothic"/>
        </w:rPr>
        <w:t>As time moves on companies are establishing and engaging with a selection of policies. Policies define the context for management practices on individual levels. Sustainability Policies can help companies make their products much more marketable. These policies can have a positive influence on companies encouraging them to change how they run businesses. This can help cut down on budgeting in order to save money and balance additional funding. This point addresses that companies can be much more sustainable if they address a sustainable policy within their final product.</w:t>
      </w:r>
    </w:p>
    <w:p w14:paraId="7BC907AB" w14:textId="77777777" w:rsidR="006B2BFD" w:rsidRPr="00830733" w:rsidRDefault="006B2BFD" w:rsidP="00E74E92">
      <w:pPr>
        <w:spacing w:line="276" w:lineRule="auto"/>
        <w:rPr>
          <w:rFonts w:ascii="Century Gothic" w:hAnsi="Century Gothic"/>
        </w:rPr>
      </w:pPr>
    </w:p>
    <w:p w14:paraId="6A383416" w14:textId="77777777" w:rsidR="006B2BFD" w:rsidRPr="00D36C65" w:rsidRDefault="006B2BFD" w:rsidP="00E74E92">
      <w:pPr>
        <w:pStyle w:val="ListParagraph"/>
        <w:numPr>
          <w:ilvl w:val="1"/>
          <w:numId w:val="3"/>
        </w:numPr>
        <w:spacing w:line="276" w:lineRule="auto"/>
        <w:rPr>
          <w:rFonts w:ascii="Century Gothic" w:hAnsi="Century Gothic"/>
          <w:b/>
          <w:bCs/>
        </w:rPr>
      </w:pPr>
      <w:r w:rsidRPr="00D36C65">
        <w:rPr>
          <w:rFonts w:ascii="Century Gothic" w:hAnsi="Century Gothic"/>
          <w:b/>
          <w:bCs/>
        </w:rPr>
        <w:t>Product lifecycle</w:t>
      </w:r>
    </w:p>
    <w:p w14:paraId="093331B2" w14:textId="77777777" w:rsidR="006B2BFD" w:rsidRPr="00830733" w:rsidRDefault="006B2BFD" w:rsidP="00E74E92">
      <w:pPr>
        <w:pStyle w:val="ListParagraph"/>
        <w:spacing w:line="276" w:lineRule="auto"/>
        <w:rPr>
          <w:rFonts w:ascii="Century Gothic" w:hAnsi="Century Gothic"/>
        </w:rPr>
      </w:pPr>
    </w:p>
    <w:p w14:paraId="666893F1" w14:textId="70F5A807" w:rsidR="006B2BFD" w:rsidRPr="008C7486" w:rsidRDefault="006B2BFD" w:rsidP="00E74E92">
      <w:pPr>
        <w:pStyle w:val="ListParagraph"/>
        <w:spacing w:line="276" w:lineRule="auto"/>
        <w:ind w:left="426"/>
        <w:rPr>
          <w:rFonts w:ascii="Century Gothic" w:hAnsi="Century Gothic"/>
        </w:rPr>
      </w:pPr>
      <w:r w:rsidRPr="00830733">
        <w:rPr>
          <w:rFonts w:ascii="Century Gothic" w:hAnsi="Century Gothic"/>
        </w:rPr>
        <w:t>The Product lifecycle is an important method taken toward dealing and maintaining the steps towards the existence of a product while taking sustainability into account. This is to guarantee that any damaging impacts on the environment is minimized as much as possible. This can help to evaluate the environmental impacts of a product or a service throughout its full life cycle.</w:t>
      </w:r>
    </w:p>
    <w:p w14:paraId="550080A2" w14:textId="77777777" w:rsidR="006B2BFD" w:rsidRPr="00830733" w:rsidRDefault="006B2BFD" w:rsidP="00E74E92">
      <w:pPr>
        <w:pStyle w:val="ListParagraph"/>
        <w:spacing w:line="276" w:lineRule="auto"/>
        <w:rPr>
          <w:rFonts w:ascii="Century Gothic" w:hAnsi="Century Gothic"/>
        </w:rPr>
      </w:pPr>
    </w:p>
    <w:p w14:paraId="0F5398E7" w14:textId="77777777" w:rsidR="006B2BFD" w:rsidRPr="00830733" w:rsidRDefault="006B2BFD" w:rsidP="00E74E92">
      <w:pPr>
        <w:pStyle w:val="ListParagraph"/>
        <w:spacing w:line="276" w:lineRule="auto"/>
        <w:rPr>
          <w:rFonts w:ascii="Century Gothic" w:hAnsi="Century Gothic"/>
        </w:rPr>
      </w:pPr>
    </w:p>
    <w:p w14:paraId="151D856D" w14:textId="77777777" w:rsidR="006B2BFD" w:rsidRPr="00D36C65" w:rsidRDefault="006B2BFD" w:rsidP="00E74E92">
      <w:pPr>
        <w:pStyle w:val="ListParagraph"/>
        <w:numPr>
          <w:ilvl w:val="1"/>
          <w:numId w:val="3"/>
        </w:numPr>
        <w:spacing w:line="276" w:lineRule="auto"/>
        <w:rPr>
          <w:rFonts w:ascii="Century Gothic" w:hAnsi="Century Gothic"/>
          <w:b/>
          <w:bCs/>
        </w:rPr>
      </w:pPr>
      <w:r w:rsidRPr="00D36C65">
        <w:rPr>
          <w:rFonts w:ascii="Century Gothic" w:hAnsi="Century Gothic"/>
          <w:b/>
          <w:bCs/>
        </w:rPr>
        <w:t xml:space="preserve">Business continuity </w:t>
      </w:r>
    </w:p>
    <w:p w14:paraId="28946038" w14:textId="77777777" w:rsidR="006B2BFD" w:rsidRPr="00830733" w:rsidRDefault="006B2BFD" w:rsidP="00E74E92">
      <w:pPr>
        <w:pStyle w:val="ListParagraph"/>
        <w:spacing w:line="276" w:lineRule="auto"/>
        <w:ind w:left="1080"/>
        <w:rPr>
          <w:rFonts w:ascii="Century Gothic" w:hAnsi="Century Gothic"/>
        </w:rPr>
      </w:pPr>
    </w:p>
    <w:p w14:paraId="25147978" w14:textId="4F020283" w:rsidR="006B2BFD" w:rsidRDefault="006B2BFD" w:rsidP="00E74E92">
      <w:pPr>
        <w:pStyle w:val="ListParagraph"/>
        <w:spacing w:line="276" w:lineRule="auto"/>
        <w:ind w:left="567"/>
        <w:rPr>
          <w:rFonts w:ascii="Century Gothic" w:hAnsi="Century Gothic"/>
        </w:rPr>
      </w:pPr>
      <w:r w:rsidRPr="00830733">
        <w:rPr>
          <w:rFonts w:ascii="Century Gothic" w:hAnsi="Century Gothic"/>
        </w:rPr>
        <w:t>Business continuity is approximately known as having a backup strategy to deal with tough circumstances. This ensures that organizations can continue to function with as little disruption. An example could a power cut where certain information could unfortunately get lost or corrupted. By having a backup in place administrators can still offer their data in order to resume.</w:t>
      </w:r>
      <w:r w:rsidR="001739D4" w:rsidRPr="00830733">
        <w:rPr>
          <w:rFonts w:ascii="Century Gothic" w:hAnsi="Century Gothic"/>
        </w:rPr>
        <w:t xml:space="preserve"> </w:t>
      </w:r>
      <w:r w:rsidR="008C7486" w:rsidRPr="00830733">
        <w:rPr>
          <w:rFonts w:ascii="Century Gothic" w:hAnsi="Century Gothic"/>
        </w:rPr>
        <w:t>Unfortunately,</w:t>
      </w:r>
      <w:r w:rsidR="001739D4" w:rsidRPr="00830733">
        <w:rPr>
          <w:rFonts w:ascii="Century Gothic" w:hAnsi="Century Gothic"/>
        </w:rPr>
        <w:t xml:space="preserve"> most </w:t>
      </w:r>
      <w:r w:rsidR="008C7486">
        <w:rPr>
          <w:rFonts w:ascii="Century Gothic" w:hAnsi="Century Gothic"/>
        </w:rPr>
        <w:t xml:space="preserve">automatic </w:t>
      </w:r>
      <w:r w:rsidR="001739D4" w:rsidRPr="00830733">
        <w:rPr>
          <w:rFonts w:ascii="Century Gothic" w:hAnsi="Century Gothic"/>
        </w:rPr>
        <w:t xml:space="preserve">back up methods require the use of </w:t>
      </w:r>
      <w:r w:rsidR="00D36C65">
        <w:rPr>
          <w:rFonts w:ascii="Century Gothic" w:hAnsi="Century Gothic"/>
        </w:rPr>
        <w:t>power.</w:t>
      </w:r>
    </w:p>
    <w:p w14:paraId="1B274DDC" w14:textId="4DE2A479" w:rsidR="002D63F5" w:rsidRDefault="002D63F5" w:rsidP="00E74E92">
      <w:pPr>
        <w:pStyle w:val="ListParagraph"/>
        <w:spacing w:line="276" w:lineRule="auto"/>
        <w:ind w:left="0"/>
        <w:rPr>
          <w:rFonts w:ascii="Century Gothic" w:hAnsi="Century Gothic"/>
        </w:rPr>
      </w:pPr>
    </w:p>
    <w:p w14:paraId="0ACC8E9A" w14:textId="648758D9" w:rsidR="002D63F5" w:rsidRDefault="002D63F5" w:rsidP="00E74E92">
      <w:pPr>
        <w:pStyle w:val="ListParagraph"/>
        <w:spacing w:line="276" w:lineRule="auto"/>
        <w:ind w:left="0"/>
        <w:rPr>
          <w:rFonts w:ascii="Century Gothic" w:hAnsi="Century Gothic"/>
        </w:rPr>
      </w:pPr>
    </w:p>
    <w:p w14:paraId="376871CC" w14:textId="77777777" w:rsidR="002D63F5" w:rsidRPr="00D36C65" w:rsidRDefault="002D63F5" w:rsidP="00E74E92">
      <w:pPr>
        <w:pStyle w:val="ListParagraph"/>
        <w:spacing w:line="276" w:lineRule="auto"/>
        <w:ind w:left="0"/>
        <w:rPr>
          <w:rFonts w:ascii="Century Gothic" w:hAnsi="Century Gothic"/>
        </w:rPr>
      </w:pPr>
    </w:p>
    <w:p w14:paraId="0AC99C1C" w14:textId="77777777" w:rsidR="006B2BFD" w:rsidRPr="00830733" w:rsidRDefault="006B2BFD" w:rsidP="00E74E92">
      <w:pPr>
        <w:pStyle w:val="ListParagraph"/>
        <w:spacing w:line="276" w:lineRule="auto"/>
        <w:ind w:left="1080"/>
        <w:rPr>
          <w:rFonts w:ascii="Century Gothic" w:hAnsi="Century Gothic"/>
        </w:rPr>
      </w:pPr>
    </w:p>
    <w:p w14:paraId="1D84BAED" w14:textId="77777777" w:rsidR="006B2BFD" w:rsidRPr="00D36C65" w:rsidRDefault="006B2BFD" w:rsidP="00E74E92">
      <w:pPr>
        <w:pStyle w:val="ListParagraph"/>
        <w:numPr>
          <w:ilvl w:val="1"/>
          <w:numId w:val="3"/>
        </w:numPr>
        <w:spacing w:line="276" w:lineRule="auto"/>
        <w:rPr>
          <w:rFonts w:ascii="Century Gothic" w:hAnsi="Century Gothic"/>
          <w:b/>
          <w:bCs/>
        </w:rPr>
      </w:pPr>
      <w:r w:rsidRPr="00D36C65">
        <w:rPr>
          <w:rFonts w:ascii="Century Gothic" w:hAnsi="Century Gothic"/>
          <w:b/>
          <w:bCs/>
        </w:rPr>
        <w:t>Project legislation</w:t>
      </w:r>
    </w:p>
    <w:p w14:paraId="0803D0C5" w14:textId="77777777" w:rsidR="006B2BFD" w:rsidRPr="00830733" w:rsidRDefault="006B2BFD" w:rsidP="00E74E92">
      <w:pPr>
        <w:pStyle w:val="ListParagraph"/>
        <w:spacing w:line="276" w:lineRule="auto"/>
        <w:rPr>
          <w:rFonts w:ascii="Century Gothic" w:hAnsi="Century Gothic"/>
        </w:rPr>
      </w:pPr>
    </w:p>
    <w:p w14:paraId="156CD1A9" w14:textId="77777777" w:rsidR="006B2BFD" w:rsidRPr="00830733" w:rsidRDefault="006B2BFD" w:rsidP="00E74E92">
      <w:pPr>
        <w:pStyle w:val="ListParagraph"/>
        <w:spacing w:line="276" w:lineRule="auto"/>
        <w:ind w:left="993"/>
        <w:jc w:val="both"/>
        <w:rPr>
          <w:rFonts w:ascii="Century Gothic" w:hAnsi="Century Gothic"/>
        </w:rPr>
      </w:pPr>
      <w:r w:rsidRPr="00830733">
        <w:rPr>
          <w:rFonts w:ascii="Century Gothic" w:hAnsi="Century Gothic"/>
        </w:rPr>
        <w:t>Project legislation is known as Recognising the current legislation laws, rules and regulations, while searching to comply with them while creating a project. In order not to come to be into trouble full investigation must be carried out in order to prove the set rules.</w:t>
      </w:r>
    </w:p>
    <w:p w14:paraId="0AB40DCD" w14:textId="77777777" w:rsidR="006B2BFD" w:rsidRPr="00830733" w:rsidRDefault="006B2BFD" w:rsidP="00E74E92">
      <w:pPr>
        <w:pStyle w:val="ListParagraph"/>
        <w:spacing w:line="276" w:lineRule="auto"/>
        <w:ind w:left="0"/>
        <w:rPr>
          <w:rFonts w:ascii="Century Gothic" w:hAnsi="Century Gothic"/>
        </w:rPr>
      </w:pPr>
    </w:p>
    <w:p w14:paraId="388216F0" w14:textId="77777777" w:rsidR="006B2BFD" w:rsidRPr="00830733" w:rsidRDefault="006B2BFD" w:rsidP="00E74E92">
      <w:pPr>
        <w:pStyle w:val="ListParagraph"/>
        <w:spacing w:line="276" w:lineRule="auto"/>
        <w:rPr>
          <w:rFonts w:ascii="Century Gothic" w:hAnsi="Century Gothic"/>
        </w:rPr>
      </w:pPr>
    </w:p>
    <w:p w14:paraId="71B6C821" w14:textId="77777777" w:rsidR="006B2BFD" w:rsidRPr="00D36C65" w:rsidRDefault="006B2BFD" w:rsidP="00E74E92">
      <w:pPr>
        <w:pStyle w:val="ListParagraph"/>
        <w:numPr>
          <w:ilvl w:val="1"/>
          <w:numId w:val="3"/>
        </w:numPr>
        <w:spacing w:line="276" w:lineRule="auto"/>
        <w:rPr>
          <w:rFonts w:ascii="Century Gothic" w:hAnsi="Century Gothic"/>
          <w:b/>
          <w:bCs/>
        </w:rPr>
      </w:pPr>
      <w:r w:rsidRPr="00D36C65">
        <w:rPr>
          <w:rFonts w:ascii="Century Gothic" w:hAnsi="Century Gothic"/>
          <w:b/>
          <w:bCs/>
        </w:rPr>
        <w:t>Pollution</w:t>
      </w:r>
    </w:p>
    <w:p w14:paraId="0C289D1E" w14:textId="77777777" w:rsidR="006B2BFD" w:rsidRPr="00830733" w:rsidRDefault="006B2BFD" w:rsidP="00E74E92">
      <w:pPr>
        <w:pStyle w:val="ListParagraph"/>
        <w:spacing w:line="276" w:lineRule="auto"/>
        <w:rPr>
          <w:rFonts w:ascii="Century Gothic" w:hAnsi="Century Gothic"/>
        </w:rPr>
      </w:pPr>
    </w:p>
    <w:p w14:paraId="0D203695" w14:textId="77777777" w:rsidR="006B2BFD" w:rsidRPr="00830733" w:rsidRDefault="006B2BFD" w:rsidP="00E74E92">
      <w:pPr>
        <w:pStyle w:val="ListParagraph"/>
        <w:spacing w:line="276" w:lineRule="auto"/>
        <w:ind w:left="1070"/>
        <w:rPr>
          <w:rFonts w:ascii="Century Gothic" w:hAnsi="Century Gothic"/>
        </w:rPr>
      </w:pPr>
      <w:r w:rsidRPr="00830733">
        <w:rPr>
          <w:rFonts w:ascii="Century Gothic" w:hAnsi="Century Gothic"/>
        </w:rPr>
        <w:t>Pollution could be common problem within this project due to a certain quantity and factors. As this project requires a high amounts of electrical features certain alterations would be essential in order to help cut down on pollution. This can be completed by asking What exactly is the Power usage of this project and how can power be cut down in order to save energy.</w:t>
      </w:r>
    </w:p>
    <w:p w14:paraId="27DAABD3" w14:textId="77777777" w:rsidR="006B2BFD" w:rsidRPr="00830733" w:rsidRDefault="006B2BFD" w:rsidP="00E74E92">
      <w:pPr>
        <w:spacing w:line="276" w:lineRule="auto"/>
        <w:jc w:val="center"/>
        <w:rPr>
          <w:rFonts w:ascii="Century Gothic" w:hAnsi="Century Gothic"/>
        </w:rPr>
      </w:pPr>
    </w:p>
    <w:p w14:paraId="46E64756" w14:textId="51EC2D5A" w:rsidR="001739D4" w:rsidRDefault="001739D4" w:rsidP="00E74E92">
      <w:pPr>
        <w:pStyle w:val="ListParagraph"/>
        <w:numPr>
          <w:ilvl w:val="0"/>
          <w:numId w:val="3"/>
        </w:numPr>
        <w:spacing w:line="276" w:lineRule="auto"/>
        <w:rPr>
          <w:rFonts w:ascii="Century Gothic" w:hAnsi="Century Gothic"/>
          <w:b/>
          <w:bCs/>
        </w:rPr>
      </w:pPr>
      <w:r w:rsidRPr="00D36C65">
        <w:rPr>
          <w:rFonts w:ascii="Century Gothic" w:hAnsi="Century Gothic"/>
          <w:b/>
          <w:bCs/>
        </w:rPr>
        <w:t>Possible Requirements affecting sustainability</w:t>
      </w:r>
    </w:p>
    <w:p w14:paraId="6C94C51C" w14:textId="77777777" w:rsidR="00E74E92" w:rsidRPr="00E74E92" w:rsidRDefault="00E74E92" w:rsidP="00E74E92">
      <w:pPr>
        <w:pStyle w:val="ListParagraph"/>
        <w:spacing w:line="276" w:lineRule="auto"/>
        <w:ind w:left="540"/>
        <w:rPr>
          <w:rFonts w:ascii="Century Gothic" w:hAnsi="Century Gothic"/>
          <w:b/>
          <w:bCs/>
        </w:rPr>
      </w:pPr>
    </w:p>
    <w:tbl>
      <w:tblPr>
        <w:tblStyle w:val="TableGrid"/>
        <w:tblW w:w="10632" w:type="dxa"/>
        <w:tblInd w:w="-431" w:type="dxa"/>
        <w:tblLook w:val="04A0" w:firstRow="1" w:lastRow="0" w:firstColumn="1" w:lastColumn="0" w:noHBand="0" w:noVBand="1"/>
      </w:tblPr>
      <w:tblGrid>
        <w:gridCol w:w="3545"/>
        <w:gridCol w:w="3402"/>
        <w:gridCol w:w="3685"/>
      </w:tblGrid>
      <w:tr w:rsidR="00830733" w:rsidRPr="00830733" w14:paraId="499B2DFB" w14:textId="77777777" w:rsidTr="00E74E92">
        <w:tc>
          <w:tcPr>
            <w:tcW w:w="3545" w:type="dxa"/>
            <w:tcBorders>
              <w:top w:val="single" w:sz="4" w:space="0" w:color="auto"/>
              <w:left w:val="single" w:sz="4" w:space="0" w:color="auto"/>
              <w:bottom w:val="single" w:sz="4" w:space="0" w:color="auto"/>
              <w:right w:val="single" w:sz="4" w:space="0" w:color="auto"/>
            </w:tcBorders>
            <w:hideMark/>
          </w:tcPr>
          <w:p w14:paraId="0B4B7713" w14:textId="77777777" w:rsidR="001739D4" w:rsidRPr="00D36C65" w:rsidRDefault="001739D4" w:rsidP="00E74E92">
            <w:pPr>
              <w:pStyle w:val="ListParagraph"/>
              <w:spacing w:line="276" w:lineRule="auto"/>
              <w:ind w:left="0"/>
              <w:jc w:val="center"/>
              <w:rPr>
                <w:rFonts w:ascii="Century Gothic" w:hAnsi="Century Gothic"/>
                <w:sz w:val="20"/>
                <w:szCs w:val="20"/>
              </w:rPr>
            </w:pPr>
            <w:r w:rsidRPr="00D36C65">
              <w:rPr>
                <w:rFonts w:ascii="Century Gothic" w:hAnsi="Century Gothic"/>
                <w:sz w:val="20"/>
                <w:szCs w:val="20"/>
              </w:rPr>
              <w:t>Database Designer</w:t>
            </w:r>
          </w:p>
        </w:tc>
        <w:tc>
          <w:tcPr>
            <w:tcW w:w="3402" w:type="dxa"/>
            <w:tcBorders>
              <w:top w:val="single" w:sz="4" w:space="0" w:color="auto"/>
              <w:left w:val="single" w:sz="4" w:space="0" w:color="auto"/>
              <w:bottom w:val="single" w:sz="4" w:space="0" w:color="auto"/>
              <w:right w:val="single" w:sz="4" w:space="0" w:color="auto"/>
            </w:tcBorders>
            <w:hideMark/>
          </w:tcPr>
          <w:p w14:paraId="6923DCA8" w14:textId="77777777" w:rsidR="001739D4" w:rsidRPr="00D36C65" w:rsidRDefault="001739D4" w:rsidP="00E74E92">
            <w:pPr>
              <w:pStyle w:val="ListParagraph"/>
              <w:spacing w:line="276" w:lineRule="auto"/>
              <w:ind w:left="0"/>
              <w:jc w:val="center"/>
              <w:rPr>
                <w:rFonts w:ascii="Century Gothic" w:hAnsi="Century Gothic"/>
                <w:sz w:val="20"/>
                <w:szCs w:val="20"/>
              </w:rPr>
            </w:pPr>
            <w:r w:rsidRPr="00D36C65">
              <w:rPr>
                <w:rFonts w:ascii="Century Gothic" w:hAnsi="Century Gothic"/>
                <w:sz w:val="20"/>
                <w:szCs w:val="20"/>
              </w:rPr>
              <w:t>Software Developer</w:t>
            </w:r>
          </w:p>
        </w:tc>
        <w:tc>
          <w:tcPr>
            <w:tcW w:w="3685" w:type="dxa"/>
            <w:tcBorders>
              <w:top w:val="single" w:sz="4" w:space="0" w:color="auto"/>
              <w:left w:val="single" w:sz="4" w:space="0" w:color="auto"/>
              <w:bottom w:val="single" w:sz="4" w:space="0" w:color="auto"/>
              <w:right w:val="single" w:sz="4" w:space="0" w:color="auto"/>
            </w:tcBorders>
            <w:hideMark/>
          </w:tcPr>
          <w:p w14:paraId="1FD5012F" w14:textId="77777777" w:rsidR="001739D4" w:rsidRPr="00D36C65" w:rsidRDefault="001739D4" w:rsidP="00E74E92">
            <w:pPr>
              <w:pStyle w:val="ListParagraph"/>
              <w:spacing w:line="276" w:lineRule="auto"/>
              <w:ind w:left="0"/>
              <w:jc w:val="center"/>
              <w:rPr>
                <w:rFonts w:ascii="Century Gothic" w:hAnsi="Century Gothic"/>
                <w:sz w:val="20"/>
                <w:szCs w:val="20"/>
              </w:rPr>
            </w:pPr>
            <w:r w:rsidRPr="00D36C65">
              <w:rPr>
                <w:rFonts w:ascii="Century Gothic" w:hAnsi="Century Gothic"/>
                <w:sz w:val="20"/>
                <w:szCs w:val="20"/>
              </w:rPr>
              <w:t>Electronic Engineer</w:t>
            </w:r>
          </w:p>
        </w:tc>
      </w:tr>
      <w:tr w:rsidR="00830733" w:rsidRPr="00830733" w14:paraId="311CA2BD" w14:textId="77777777" w:rsidTr="00E74E92">
        <w:tc>
          <w:tcPr>
            <w:tcW w:w="3545" w:type="dxa"/>
            <w:tcBorders>
              <w:top w:val="single" w:sz="4" w:space="0" w:color="auto"/>
              <w:left w:val="single" w:sz="4" w:space="0" w:color="auto"/>
              <w:bottom w:val="single" w:sz="4" w:space="0" w:color="auto"/>
              <w:right w:val="single" w:sz="4" w:space="0" w:color="auto"/>
            </w:tcBorders>
            <w:hideMark/>
          </w:tcPr>
          <w:p w14:paraId="613FE214" w14:textId="77777777" w:rsidR="001739D4" w:rsidRPr="00D36C65" w:rsidRDefault="001739D4" w:rsidP="00E74E92">
            <w:pPr>
              <w:pStyle w:val="ListParagraph"/>
              <w:spacing w:line="276" w:lineRule="auto"/>
              <w:ind w:left="0"/>
              <w:jc w:val="center"/>
              <w:rPr>
                <w:rFonts w:ascii="Century Gothic" w:hAnsi="Century Gothic"/>
                <w:sz w:val="20"/>
                <w:szCs w:val="20"/>
              </w:rPr>
            </w:pPr>
            <w:r w:rsidRPr="00D36C65">
              <w:rPr>
                <w:rFonts w:ascii="Century Gothic" w:hAnsi="Century Gothic"/>
                <w:sz w:val="20"/>
                <w:szCs w:val="20"/>
              </w:rPr>
              <w:t>Data centres can request the use of cooling features while generating their data. This still uses power which can have an impact by giving off air pollution.</w:t>
            </w:r>
          </w:p>
        </w:tc>
        <w:tc>
          <w:tcPr>
            <w:tcW w:w="3402" w:type="dxa"/>
            <w:tcBorders>
              <w:top w:val="single" w:sz="4" w:space="0" w:color="auto"/>
              <w:left w:val="single" w:sz="4" w:space="0" w:color="auto"/>
              <w:bottom w:val="single" w:sz="4" w:space="0" w:color="auto"/>
              <w:right w:val="single" w:sz="4" w:space="0" w:color="auto"/>
            </w:tcBorders>
          </w:tcPr>
          <w:p w14:paraId="6AD108AF" w14:textId="77777777" w:rsidR="001739D4" w:rsidRPr="00D36C65" w:rsidRDefault="001739D4" w:rsidP="00E74E92">
            <w:pPr>
              <w:spacing w:line="276" w:lineRule="auto"/>
              <w:jc w:val="center"/>
              <w:rPr>
                <w:rFonts w:ascii="Century Gothic" w:hAnsi="Century Gothic"/>
                <w:sz w:val="20"/>
                <w:szCs w:val="20"/>
              </w:rPr>
            </w:pPr>
            <w:r w:rsidRPr="00D36C65">
              <w:rPr>
                <w:rFonts w:ascii="Century Gothic" w:hAnsi="Century Gothic"/>
                <w:sz w:val="20"/>
                <w:szCs w:val="20"/>
              </w:rPr>
              <w:t>Software Developers rely on working hardware to produce the correct software for companies</w:t>
            </w:r>
          </w:p>
          <w:p w14:paraId="7046FF3B" w14:textId="77777777" w:rsidR="001739D4" w:rsidRPr="00D36C65" w:rsidRDefault="001739D4" w:rsidP="00E74E92">
            <w:pPr>
              <w:pStyle w:val="ListParagraph"/>
              <w:spacing w:line="276" w:lineRule="auto"/>
              <w:ind w:left="0"/>
              <w:jc w:val="center"/>
              <w:rPr>
                <w:rFonts w:ascii="Century Gothic" w:hAnsi="Century Gothic"/>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EBA7CBB" w14:textId="77777777" w:rsidR="001739D4" w:rsidRPr="00D36C65" w:rsidRDefault="001739D4" w:rsidP="00E74E92">
            <w:pPr>
              <w:spacing w:line="276" w:lineRule="auto"/>
              <w:jc w:val="center"/>
              <w:rPr>
                <w:rFonts w:ascii="Century Gothic" w:hAnsi="Century Gothic"/>
                <w:sz w:val="20"/>
                <w:szCs w:val="20"/>
              </w:rPr>
            </w:pPr>
            <w:r w:rsidRPr="00D36C65">
              <w:rPr>
                <w:rFonts w:ascii="Century Gothic" w:hAnsi="Century Gothic"/>
                <w:sz w:val="20"/>
                <w:szCs w:val="20"/>
              </w:rPr>
              <w:t>Electronic engineers require plenty of power resources</w:t>
            </w:r>
          </w:p>
          <w:p w14:paraId="03500D58" w14:textId="77777777" w:rsidR="001739D4" w:rsidRPr="00D36C65" w:rsidRDefault="001739D4" w:rsidP="00E74E92">
            <w:pPr>
              <w:pStyle w:val="ListParagraph"/>
              <w:spacing w:line="276" w:lineRule="auto"/>
              <w:jc w:val="center"/>
              <w:rPr>
                <w:rFonts w:ascii="Century Gothic" w:hAnsi="Century Gothic"/>
                <w:sz w:val="20"/>
                <w:szCs w:val="20"/>
              </w:rPr>
            </w:pPr>
          </w:p>
        </w:tc>
      </w:tr>
      <w:tr w:rsidR="00830733" w:rsidRPr="00830733" w14:paraId="2BA642A3" w14:textId="77777777" w:rsidTr="00E74E92">
        <w:tc>
          <w:tcPr>
            <w:tcW w:w="3545" w:type="dxa"/>
            <w:tcBorders>
              <w:top w:val="single" w:sz="4" w:space="0" w:color="auto"/>
              <w:left w:val="single" w:sz="4" w:space="0" w:color="auto"/>
              <w:bottom w:val="single" w:sz="4" w:space="0" w:color="auto"/>
              <w:right w:val="single" w:sz="4" w:space="0" w:color="auto"/>
            </w:tcBorders>
          </w:tcPr>
          <w:p w14:paraId="329C083A" w14:textId="77777777" w:rsidR="001739D4" w:rsidRPr="00D36C65" w:rsidRDefault="001739D4" w:rsidP="00E74E92">
            <w:pPr>
              <w:spacing w:line="276" w:lineRule="auto"/>
              <w:jc w:val="center"/>
              <w:rPr>
                <w:rFonts w:ascii="Century Gothic" w:hAnsi="Century Gothic"/>
                <w:sz w:val="20"/>
                <w:szCs w:val="20"/>
              </w:rPr>
            </w:pPr>
            <w:r w:rsidRPr="00D36C65">
              <w:rPr>
                <w:rFonts w:ascii="Century Gothic" w:hAnsi="Century Gothic"/>
                <w:sz w:val="20"/>
                <w:szCs w:val="20"/>
              </w:rPr>
              <w:t>Data analysers use Cloud storage in order to store data which is not green.</w:t>
            </w:r>
          </w:p>
          <w:p w14:paraId="26F46234" w14:textId="77777777" w:rsidR="001739D4" w:rsidRPr="00D36C65" w:rsidRDefault="001739D4" w:rsidP="00E74E92">
            <w:pPr>
              <w:pStyle w:val="ListParagraph"/>
              <w:spacing w:line="276" w:lineRule="auto"/>
              <w:ind w:left="0"/>
              <w:jc w:val="center"/>
              <w:rPr>
                <w:rFonts w:ascii="Century Gothic" w:hAnsi="Century Gothic"/>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08682329" w14:textId="0F938854" w:rsidR="001739D4" w:rsidRPr="00D36C65" w:rsidRDefault="00E74E92" w:rsidP="00E74E92">
            <w:pPr>
              <w:pStyle w:val="ListParagraph"/>
              <w:spacing w:line="276" w:lineRule="auto"/>
              <w:ind w:left="0"/>
              <w:jc w:val="center"/>
              <w:rPr>
                <w:rFonts w:ascii="Century Gothic" w:hAnsi="Century Gothic"/>
                <w:sz w:val="20"/>
                <w:szCs w:val="20"/>
              </w:rPr>
            </w:pPr>
            <w:r>
              <w:rPr>
                <w:rFonts w:ascii="Century Gothic" w:hAnsi="Century Gothic"/>
                <w:sz w:val="20"/>
                <w:szCs w:val="20"/>
              </w:rPr>
              <w:t>Developers can establish c</w:t>
            </w:r>
            <w:r w:rsidR="001739D4" w:rsidRPr="00D36C65">
              <w:rPr>
                <w:rFonts w:ascii="Century Gothic" w:hAnsi="Century Gothic"/>
                <w:sz w:val="20"/>
                <w:szCs w:val="20"/>
              </w:rPr>
              <w:t>onnectivity to a database provided by Data Analysers</w:t>
            </w:r>
          </w:p>
        </w:tc>
        <w:tc>
          <w:tcPr>
            <w:tcW w:w="3685" w:type="dxa"/>
            <w:tcBorders>
              <w:top w:val="single" w:sz="4" w:space="0" w:color="auto"/>
              <w:left w:val="single" w:sz="4" w:space="0" w:color="auto"/>
              <w:bottom w:val="single" w:sz="4" w:space="0" w:color="auto"/>
              <w:right w:val="single" w:sz="4" w:space="0" w:color="auto"/>
            </w:tcBorders>
          </w:tcPr>
          <w:p w14:paraId="1E198D33" w14:textId="77777777" w:rsidR="001739D4" w:rsidRPr="00D36C65" w:rsidRDefault="001739D4" w:rsidP="00E74E92">
            <w:pPr>
              <w:spacing w:line="276" w:lineRule="auto"/>
              <w:jc w:val="center"/>
              <w:rPr>
                <w:rFonts w:ascii="Century Gothic" w:hAnsi="Century Gothic"/>
                <w:sz w:val="20"/>
                <w:szCs w:val="20"/>
              </w:rPr>
            </w:pPr>
            <w:r w:rsidRPr="00D36C65">
              <w:rPr>
                <w:rFonts w:ascii="Century Gothic" w:hAnsi="Century Gothic"/>
                <w:sz w:val="20"/>
                <w:szCs w:val="20"/>
              </w:rPr>
              <w:t>Electronic Engineers Occasionally require the Use of Batteries</w:t>
            </w:r>
          </w:p>
          <w:p w14:paraId="554AA4EF" w14:textId="77777777" w:rsidR="001739D4" w:rsidRPr="00D36C65" w:rsidRDefault="001739D4" w:rsidP="00E74E92">
            <w:pPr>
              <w:pStyle w:val="ListParagraph"/>
              <w:spacing w:line="276" w:lineRule="auto"/>
              <w:ind w:left="0"/>
              <w:jc w:val="center"/>
              <w:rPr>
                <w:rFonts w:ascii="Century Gothic" w:hAnsi="Century Gothic"/>
                <w:sz w:val="20"/>
                <w:szCs w:val="20"/>
              </w:rPr>
            </w:pPr>
          </w:p>
        </w:tc>
      </w:tr>
      <w:tr w:rsidR="00830733" w:rsidRPr="00830733" w14:paraId="03970F0A" w14:textId="77777777" w:rsidTr="00E74E92">
        <w:tc>
          <w:tcPr>
            <w:tcW w:w="3545" w:type="dxa"/>
            <w:tcBorders>
              <w:top w:val="single" w:sz="4" w:space="0" w:color="auto"/>
              <w:left w:val="single" w:sz="4" w:space="0" w:color="auto"/>
              <w:bottom w:val="single" w:sz="4" w:space="0" w:color="auto"/>
              <w:right w:val="single" w:sz="4" w:space="0" w:color="auto"/>
            </w:tcBorders>
          </w:tcPr>
          <w:p w14:paraId="24572A94" w14:textId="24E6ECE9" w:rsidR="001739D4" w:rsidRPr="00D36C65" w:rsidRDefault="00E74E92" w:rsidP="00E74E92">
            <w:pPr>
              <w:spacing w:line="276" w:lineRule="auto"/>
              <w:jc w:val="center"/>
              <w:rPr>
                <w:rFonts w:ascii="Century Gothic" w:hAnsi="Century Gothic"/>
                <w:sz w:val="20"/>
                <w:szCs w:val="20"/>
              </w:rPr>
            </w:pPr>
            <w:r>
              <w:rPr>
                <w:rFonts w:ascii="Century Gothic" w:hAnsi="Century Gothic"/>
                <w:sz w:val="20"/>
                <w:szCs w:val="20"/>
              </w:rPr>
              <w:t xml:space="preserve">A </w:t>
            </w:r>
            <w:r w:rsidR="001739D4" w:rsidRPr="00D36C65">
              <w:rPr>
                <w:rFonts w:ascii="Century Gothic" w:hAnsi="Century Gothic"/>
                <w:sz w:val="20"/>
                <w:szCs w:val="20"/>
              </w:rPr>
              <w:t>High amount</w:t>
            </w:r>
            <w:r>
              <w:rPr>
                <w:rFonts w:ascii="Century Gothic" w:hAnsi="Century Gothic"/>
                <w:sz w:val="20"/>
                <w:szCs w:val="20"/>
              </w:rPr>
              <w:t xml:space="preserve"> </w:t>
            </w:r>
            <w:r w:rsidR="001739D4" w:rsidRPr="00D36C65">
              <w:rPr>
                <w:rFonts w:ascii="Century Gothic" w:hAnsi="Century Gothic"/>
                <w:sz w:val="20"/>
                <w:szCs w:val="20"/>
              </w:rPr>
              <w:t xml:space="preserve">of Power Availability is </w:t>
            </w:r>
            <w:r>
              <w:rPr>
                <w:rFonts w:ascii="Century Gothic" w:hAnsi="Century Gothic"/>
                <w:sz w:val="20"/>
                <w:szCs w:val="20"/>
              </w:rPr>
              <w:t>r</w:t>
            </w:r>
            <w:r w:rsidR="001739D4" w:rsidRPr="00D36C65">
              <w:rPr>
                <w:rFonts w:ascii="Century Gothic" w:hAnsi="Century Gothic"/>
                <w:sz w:val="20"/>
                <w:szCs w:val="20"/>
              </w:rPr>
              <w:t>equired in order to generate and store people’s data.</w:t>
            </w:r>
          </w:p>
          <w:p w14:paraId="3F092E8E" w14:textId="77777777" w:rsidR="001739D4" w:rsidRPr="00D36C65" w:rsidRDefault="001739D4" w:rsidP="00E74E92">
            <w:pPr>
              <w:pStyle w:val="ListParagraph"/>
              <w:spacing w:line="276" w:lineRule="auto"/>
              <w:ind w:left="0"/>
              <w:jc w:val="center"/>
              <w:rPr>
                <w:rFonts w:ascii="Century Gothic" w:hAnsi="Century Gothic"/>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5E4BDFAA" w14:textId="336E5273" w:rsidR="001739D4" w:rsidRPr="00D36C65" w:rsidRDefault="00E74E92" w:rsidP="00E74E92">
            <w:pPr>
              <w:pStyle w:val="ListParagraph"/>
              <w:spacing w:line="276" w:lineRule="auto"/>
              <w:ind w:left="0"/>
              <w:jc w:val="center"/>
              <w:rPr>
                <w:rFonts w:ascii="Century Gothic" w:hAnsi="Century Gothic"/>
                <w:sz w:val="20"/>
                <w:szCs w:val="20"/>
              </w:rPr>
            </w:pPr>
            <w:r>
              <w:rPr>
                <w:rFonts w:ascii="Century Gothic" w:hAnsi="Century Gothic"/>
                <w:sz w:val="20"/>
                <w:szCs w:val="20"/>
              </w:rPr>
              <w:t xml:space="preserve">Developers rely on </w:t>
            </w:r>
            <w:r w:rsidR="001739D4" w:rsidRPr="00D36C65">
              <w:rPr>
                <w:rFonts w:ascii="Century Gothic" w:hAnsi="Century Gothic"/>
                <w:sz w:val="20"/>
                <w:szCs w:val="20"/>
              </w:rPr>
              <w:t>Top quality software in order to program pieces of software</w:t>
            </w:r>
          </w:p>
        </w:tc>
        <w:tc>
          <w:tcPr>
            <w:tcW w:w="3685" w:type="dxa"/>
            <w:tcBorders>
              <w:top w:val="single" w:sz="4" w:space="0" w:color="auto"/>
              <w:left w:val="single" w:sz="4" w:space="0" w:color="auto"/>
              <w:bottom w:val="single" w:sz="4" w:space="0" w:color="auto"/>
              <w:right w:val="single" w:sz="4" w:space="0" w:color="auto"/>
            </w:tcBorders>
          </w:tcPr>
          <w:p w14:paraId="1FD0740C" w14:textId="77777777" w:rsidR="001739D4" w:rsidRPr="00D36C65" w:rsidRDefault="001739D4" w:rsidP="00E74E92">
            <w:pPr>
              <w:spacing w:line="276" w:lineRule="auto"/>
              <w:jc w:val="center"/>
              <w:rPr>
                <w:rFonts w:ascii="Century Gothic" w:hAnsi="Century Gothic"/>
                <w:sz w:val="20"/>
                <w:szCs w:val="20"/>
              </w:rPr>
            </w:pPr>
            <w:r w:rsidRPr="00D36C65">
              <w:rPr>
                <w:rFonts w:ascii="Century Gothic" w:hAnsi="Century Gothic"/>
                <w:sz w:val="20"/>
                <w:szCs w:val="20"/>
              </w:rPr>
              <w:t>High quality Electronics could Possibly lead to the Overload of any computer systems</w:t>
            </w:r>
          </w:p>
          <w:p w14:paraId="1B00AA6E" w14:textId="77777777" w:rsidR="001739D4" w:rsidRPr="00D36C65" w:rsidRDefault="001739D4" w:rsidP="00E74E92">
            <w:pPr>
              <w:pStyle w:val="ListParagraph"/>
              <w:spacing w:line="276" w:lineRule="auto"/>
              <w:ind w:left="0"/>
              <w:jc w:val="center"/>
              <w:rPr>
                <w:rFonts w:ascii="Century Gothic" w:hAnsi="Century Gothic"/>
                <w:sz w:val="20"/>
                <w:szCs w:val="20"/>
              </w:rPr>
            </w:pPr>
          </w:p>
        </w:tc>
      </w:tr>
      <w:tr w:rsidR="00830733" w:rsidRPr="00830733" w14:paraId="41F01932" w14:textId="77777777" w:rsidTr="00E74E92">
        <w:tc>
          <w:tcPr>
            <w:tcW w:w="3545" w:type="dxa"/>
            <w:tcBorders>
              <w:top w:val="single" w:sz="4" w:space="0" w:color="auto"/>
              <w:left w:val="single" w:sz="4" w:space="0" w:color="auto"/>
              <w:bottom w:val="single" w:sz="4" w:space="0" w:color="auto"/>
              <w:right w:val="single" w:sz="4" w:space="0" w:color="auto"/>
            </w:tcBorders>
          </w:tcPr>
          <w:p w14:paraId="55289446" w14:textId="0C365686" w:rsidR="001739D4" w:rsidRPr="00D36C65" w:rsidRDefault="00E74E92" w:rsidP="00E74E92">
            <w:pPr>
              <w:spacing w:line="276" w:lineRule="auto"/>
              <w:jc w:val="center"/>
              <w:rPr>
                <w:rFonts w:ascii="Century Gothic" w:hAnsi="Century Gothic"/>
                <w:sz w:val="20"/>
                <w:szCs w:val="20"/>
              </w:rPr>
            </w:pPr>
            <w:r>
              <w:rPr>
                <w:rFonts w:ascii="Century Gothic" w:hAnsi="Century Gothic"/>
                <w:sz w:val="20"/>
                <w:szCs w:val="20"/>
              </w:rPr>
              <w:t>A large</w:t>
            </w:r>
            <w:r w:rsidR="001739D4" w:rsidRPr="00D36C65">
              <w:rPr>
                <w:rFonts w:ascii="Century Gothic" w:hAnsi="Century Gothic"/>
                <w:sz w:val="20"/>
                <w:szCs w:val="20"/>
              </w:rPr>
              <w:t xml:space="preserve"> </w:t>
            </w:r>
            <w:r>
              <w:rPr>
                <w:rFonts w:ascii="Century Gothic" w:hAnsi="Century Gothic"/>
                <w:sz w:val="20"/>
                <w:szCs w:val="20"/>
              </w:rPr>
              <w:t>amount</w:t>
            </w:r>
            <w:r w:rsidR="001739D4" w:rsidRPr="00D36C65">
              <w:rPr>
                <w:rFonts w:ascii="Century Gothic" w:hAnsi="Century Gothic"/>
                <w:sz w:val="20"/>
                <w:szCs w:val="20"/>
              </w:rPr>
              <w:t xml:space="preserve"> of data required </w:t>
            </w:r>
            <w:r>
              <w:rPr>
                <w:rFonts w:ascii="Century Gothic" w:hAnsi="Century Gothic"/>
                <w:sz w:val="20"/>
                <w:szCs w:val="20"/>
              </w:rPr>
              <w:t xml:space="preserve">in order </w:t>
            </w:r>
            <w:r w:rsidR="001739D4" w:rsidRPr="00D36C65">
              <w:rPr>
                <w:rFonts w:ascii="Century Gothic" w:hAnsi="Century Gothic"/>
                <w:sz w:val="20"/>
                <w:szCs w:val="20"/>
              </w:rPr>
              <w:t>for app to communicate</w:t>
            </w:r>
          </w:p>
          <w:p w14:paraId="10CD30A0" w14:textId="77777777" w:rsidR="001739D4" w:rsidRPr="00D36C65" w:rsidRDefault="001739D4" w:rsidP="00E74E92">
            <w:pPr>
              <w:pStyle w:val="ListParagraph"/>
              <w:spacing w:line="276" w:lineRule="auto"/>
              <w:ind w:left="0"/>
              <w:jc w:val="center"/>
              <w:rPr>
                <w:rFonts w:ascii="Century Gothic" w:hAnsi="Century Gothic"/>
                <w:sz w:val="20"/>
                <w:szCs w:val="20"/>
              </w:rPr>
            </w:pPr>
          </w:p>
        </w:tc>
        <w:tc>
          <w:tcPr>
            <w:tcW w:w="3402" w:type="dxa"/>
            <w:tcBorders>
              <w:top w:val="single" w:sz="4" w:space="0" w:color="auto"/>
              <w:left w:val="single" w:sz="4" w:space="0" w:color="auto"/>
              <w:bottom w:val="single" w:sz="4" w:space="0" w:color="auto"/>
              <w:right w:val="single" w:sz="4" w:space="0" w:color="auto"/>
            </w:tcBorders>
          </w:tcPr>
          <w:p w14:paraId="2ACF32E2" w14:textId="77777777" w:rsidR="001739D4" w:rsidRPr="00D36C65" w:rsidRDefault="001739D4" w:rsidP="00E74E92">
            <w:pPr>
              <w:pStyle w:val="ListParagraph"/>
              <w:spacing w:line="276" w:lineRule="auto"/>
              <w:ind w:left="0"/>
              <w:jc w:val="center"/>
              <w:rPr>
                <w:rFonts w:ascii="Century Gothic" w:hAnsi="Century Gothic"/>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9DFC9E3" w14:textId="77777777" w:rsidR="001739D4" w:rsidRPr="00E74E92" w:rsidRDefault="001739D4" w:rsidP="00E74E92">
            <w:pPr>
              <w:spacing w:line="276" w:lineRule="auto"/>
              <w:jc w:val="center"/>
              <w:rPr>
                <w:rFonts w:ascii="Century Gothic" w:hAnsi="Century Gothic"/>
                <w:sz w:val="20"/>
                <w:szCs w:val="20"/>
              </w:rPr>
            </w:pPr>
            <w:r w:rsidRPr="00E74E92">
              <w:rPr>
                <w:rFonts w:ascii="Century Gothic" w:hAnsi="Century Gothic"/>
                <w:sz w:val="20"/>
                <w:szCs w:val="20"/>
              </w:rPr>
              <w:t>Requires a High amount of availability of power resources. This can include energy efficient lights, motors, appliances, and heating and cooling systems.</w:t>
            </w:r>
          </w:p>
          <w:p w14:paraId="4950F5BC" w14:textId="77777777" w:rsidR="001739D4" w:rsidRPr="00D36C65" w:rsidRDefault="001739D4" w:rsidP="00E74E92">
            <w:pPr>
              <w:pStyle w:val="ListParagraph"/>
              <w:spacing w:line="276" w:lineRule="auto"/>
              <w:ind w:left="0"/>
              <w:jc w:val="center"/>
              <w:rPr>
                <w:rFonts w:ascii="Century Gothic" w:hAnsi="Century Gothic"/>
                <w:sz w:val="20"/>
                <w:szCs w:val="20"/>
              </w:rPr>
            </w:pPr>
          </w:p>
        </w:tc>
      </w:tr>
      <w:tr w:rsidR="00830733" w:rsidRPr="00830733" w14:paraId="12DF40DD" w14:textId="77777777" w:rsidTr="00E74E92">
        <w:trPr>
          <w:trHeight w:val="930"/>
        </w:trPr>
        <w:tc>
          <w:tcPr>
            <w:tcW w:w="3545" w:type="dxa"/>
            <w:tcBorders>
              <w:top w:val="single" w:sz="4" w:space="0" w:color="auto"/>
              <w:left w:val="single" w:sz="4" w:space="0" w:color="auto"/>
              <w:bottom w:val="single" w:sz="4" w:space="0" w:color="auto"/>
              <w:right w:val="single" w:sz="4" w:space="0" w:color="auto"/>
            </w:tcBorders>
          </w:tcPr>
          <w:p w14:paraId="33035C38" w14:textId="77777777" w:rsidR="001739D4" w:rsidRPr="00D36C65" w:rsidRDefault="001739D4" w:rsidP="00E74E92">
            <w:pPr>
              <w:spacing w:line="276" w:lineRule="auto"/>
              <w:jc w:val="center"/>
              <w:rPr>
                <w:rFonts w:ascii="Century Gothic" w:hAnsi="Century Gothic"/>
                <w:sz w:val="20"/>
                <w:szCs w:val="20"/>
              </w:rPr>
            </w:pPr>
            <w:r w:rsidRPr="00D36C65">
              <w:rPr>
                <w:rFonts w:ascii="Century Gothic" w:hAnsi="Century Gothic"/>
                <w:sz w:val="20"/>
                <w:szCs w:val="20"/>
              </w:rPr>
              <w:t>Continuous involvement within people’s daily lives</w:t>
            </w:r>
          </w:p>
          <w:p w14:paraId="22F5AE02" w14:textId="77777777" w:rsidR="001739D4" w:rsidRPr="00D36C65" w:rsidRDefault="001739D4" w:rsidP="00E74E92">
            <w:pPr>
              <w:pStyle w:val="ListParagraph"/>
              <w:spacing w:line="276" w:lineRule="auto"/>
              <w:ind w:left="0"/>
              <w:jc w:val="center"/>
              <w:rPr>
                <w:rFonts w:ascii="Century Gothic" w:hAnsi="Century Gothic"/>
                <w:sz w:val="20"/>
                <w:szCs w:val="20"/>
              </w:rPr>
            </w:pPr>
          </w:p>
        </w:tc>
        <w:tc>
          <w:tcPr>
            <w:tcW w:w="3402" w:type="dxa"/>
            <w:tcBorders>
              <w:top w:val="single" w:sz="4" w:space="0" w:color="auto"/>
              <w:left w:val="single" w:sz="4" w:space="0" w:color="auto"/>
              <w:bottom w:val="single" w:sz="4" w:space="0" w:color="auto"/>
              <w:right w:val="single" w:sz="4" w:space="0" w:color="auto"/>
            </w:tcBorders>
          </w:tcPr>
          <w:p w14:paraId="46213826" w14:textId="77777777" w:rsidR="001739D4" w:rsidRPr="00D36C65" w:rsidRDefault="001739D4" w:rsidP="00E74E92">
            <w:pPr>
              <w:pStyle w:val="ListParagraph"/>
              <w:spacing w:line="276" w:lineRule="auto"/>
              <w:ind w:left="0"/>
              <w:jc w:val="center"/>
              <w:rPr>
                <w:rFonts w:ascii="Century Gothic" w:hAnsi="Century Gothic"/>
                <w:sz w:val="20"/>
                <w:szCs w:val="20"/>
              </w:rPr>
            </w:pPr>
          </w:p>
        </w:tc>
        <w:tc>
          <w:tcPr>
            <w:tcW w:w="3685" w:type="dxa"/>
            <w:tcBorders>
              <w:top w:val="single" w:sz="4" w:space="0" w:color="auto"/>
              <w:left w:val="single" w:sz="4" w:space="0" w:color="auto"/>
              <w:bottom w:val="single" w:sz="4" w:space="0" w:color="auto"/>
              <w:right w:val="single" w:sz="4" w:space="0" w:color="auto"/>
            </w:tcBorders>
            <w:hideMark/>
          </w:tcPr>
          <w:p w14:paraId="0373F734" w14:textId="77777777" w:rsidR="001739D4" w:rsidRPr="00D36C65" w:rsidRDefault="001739D4" w:rsidP="00E74E92">
            <w:pPr>
              <w:spacing w:line="276" w:lineRule="auto"/>
              <w:jc w:val="center"/>
              <w:rPr>
                <w:rFonts w:ascii="Century Gothic" w:hAnsi="Century Gothic"/>
                <w:sz w:val="20"/>
                <w:szCs w:val="20"/>
              </w:rPr>
            </w:pPr>
            <w:r w:rsidRPr="00D36C65">
              <w:rPr>
                <w:rFonts w:ascii="Century Gothic" w:hAnsi="Century Gothic"/>
                <w:sz w:val="20"/>
                <w:szCs w:val="20"/>
              </w:rPr>
              <w:t>Use of Planning documents which unfortunately are usually printed on paper.</w:t>
            </w:r>
          </w:p>
        </w:tc>
      </w:tr>
    </w:tbl>
    <w:p w14:paraId="12FA09D3" w14:textId="12AE3872" w:rsidR="00667057" w:rsidRDefault="00667057" w:rsidP="008B40DE">
      <w:pPr>
        <w:pStyle w:val="Heading2"/>
        <w:rPr>
          <w:rFonts w:ascii="Century Gothic" w:hAnsi="Century Gothic"/>
          <w:b/>
          <w:bCs/>
          <w:color w:val="auto"/>
          <w:sz w:val="32"/>
          <w:szCs w:val="32"/>
          <w:u w:val="single"/>
        </w:rPr>
      </w:pPr>
    </w:p>
    <w:p w14:paraId="40B828C2" w14:textId="74006EEB" w:rsidR="00DB40A2" w:rsidRDefault="00DB40A2" w:rsidP="00DB40A2"/>
    <w:p w14:paraId="4FAC2269" w14:textId="4D701D0A" w:rsidR="00DB40A2" w:rsidRDefault="00DB40A2" w:rsidP="00DB40A2"/>
    <w:p w14:paraId="6116EF22" w14:textId="1FAA223C" w:rsidR="00DB40A2" w:rsidRDefault="00DB40A2" w:rsidP="00DB40A2"/>
    <w:p w14:paraId="5CF00FD8" w14:textId="0B8D4057" w:rsidR="00DB40A2" w:rsidRDefault="00DB40A2" w:rsidP="00DB40A2"/>
    <w:p w14:paraId="44EA09DB" w14:textId="031B6F85" w:rsidR="00DB40A2" w:rsidRDefault="00DB40A2" w:rsidP="00DB40A2"/>
    <w:p w14:paraId="4E920533" w14:textId="77777777" w:rsidR="00DB40A2" w:rsidRPr="00DB40A2" w:rsidRDefault="00DB40A2" w:rsidP="00DB40A2"/>
    <w:p w14:paraId="0A07DDB4" w14:textId="2D7A6C3B" w:rsidR="00DB40A2" w:rsidRDefault="00AE7856" w:rsidP="00DB40A2">
      <w:pPr>
        <w:pStyle w:val="ListParagraph"/>
        <w:numPr>
          <w:ilvl w:val="0"/>
          <w:numId w:val="3"/>
        </w:numPr>
        <w:rPr>
          <w:b/>
          <w:bCs/>
        </w:rPr>
      </w:pPr>
      <w:bookmarkStart w:id="17" w:name="_Hlk31845092"/>
      <w:bookmarkStart w:id="18" w:name="_Hlk31929442"/>
      <w:r>
        <w:rPr>
          <w:b/>
          <w:bCs/>
        </w:rPr>
        <w:lastRenderedPageBreak/>
        <w:t>F</w:t>
      </w:r>
      <w:r w:rsidR="00DB40A2" w:rsidRPr="00DB40A2">
        <w:rPr>
          <w:b/>
          <w:bCs/>
        </w:rPr>
        <w:t xml:space="preserve">irst, second and third order sustainability issues </w:t>
      </w:r>
      <w:bookmarkEnd w:id="18"/>
      <w:r w:rsidR="00DB40A2" w:rsidRPr="00DB40A2">
        <w:rPr>
          <w:b/>
          <w:bCs/>
        </w:rPr>
        <w:t xml:space="preserve">for the project. </w:t>
      </w:r>
      <w:r w:rsidR="00DB40A2" w:rsidRPr="00DB40A2">
        <w:rPr>
          <w:b/>
          <w:bCs/>
        </w:rPr>
        <w:tab/>
      </w:r>
    </w:p>
    <w:p w14:paraId="4C96D73E" w14:textId="51CC4E1F" w:rsidR="007E66D1" w:rsidRDefault="007E66D1" w:rsidP="007E66D1">
      <w:pPr>
        <w:pStyle w:val="ListParagraph"/>
        <w:ind w:left="540"/>
        <w:rPr>
          <w:b/>
          <w:bCs/>
        </w:rPr>
      </w:pPr>
    </w:p>
    <w:p w14:paraId="6C721D80" w14:textId="77777777" w:rsidR="00DB40A2" w:rsidRPr="00DB40A2" w:rsidRDefault="00DB40A2" w:rsidP="00DB40A2">
      <w:pPr>
        <w:pStyle w:val="ListParagraph"/>
        <w:ind w:left="540"/>
        <w:rPr>
          <w:b/>
          <w:bCs/>
        </w:rPr>
      </w:pPr>
    </w:p>
    <w:p w14:paraId="6AD10A65" w14:textId="2B11AC67" w:rsidR="00DB40A2" w:rsidRDefault="00DB40A2" w:rsidP="00DB40A2">
      <w:pPr>
        <w:pStyle w:val="ListParagraph"/>
        <w:numPr>
          <w:ilvl w:val="1"/>
          <w:numId w:val="3"/>
        </w:numPr>
        <w:spacing w:line="256" w:lineRule="auto"/>
      </w:pPr>
      <w:r>
        <w:t xml:space="preserve"> First order sustainability issues for the project</w:t>
      </w:r>
    </w:p>
    <w:p w14:paraId="600FB585" w14:textId="77777777" w:rsidR="00D73B9C" w:rsidRDefault="00D73B9C" w:rsidP="00D73B9C">
      <w:pPr>
        <w:pStyle w:val="ListParagraph"/>
        <w:spacing w:line="256" w:lineRule="auto"/>
        <w:ind w:left="1800"/>
      </w:pPr>
    </w:p>
    <w:p w14:paraId="3E0A13E5" w14:textId="5E08D75F" w:rsidR="007E66D1" w:rsidRDefault="007E66D1" w:rsidP="007E66D1">
      <w:pPr>
        <w:spacing w:line="256" w:lineRule="auto"/>
      </w:pPr>
      <w:r>
        <w:t xml:space="preserve">First order sustainability issues </w:t>
      </w:r>
      <w:r w:rsidR="00D73B9C">
        <w:t>focus on</w:t>
      </w:r>
      <w:r>
        <w:t xml:space="preserve"> </w:t>
      </w:r>
      <w:r w:rsidR="00D73B9C">
        <w:t>individuals</w:t>
      </w:r>
      <w:r>
        <w:t xml:space="preserve"> that </w:t>
      </w:r>
      <w:r w:rsidR="00D73B9C">
        <w:t xml:space="preserve">benefit </w:t>
      </w:r>
      <w:r>
        <w:t xml:space="preserve">from the existence of the Smart Brain Project and the process of making the application available </w:t>
      </w:r>
      <w:r w:rsidR="00D73B9C">
        <w:t xml:space="preserve">to assist vulnerable individuals </w:t>
      </w:r>
      <w:r>
        <w:t xml:space="preserve">at </w:t>
      </w:r>
      <w:r w:rsidR="00D73B9C">
        <w:t>sensible</w:t>
      </w:r>
      <w:r>
        <w:t xml:space="preserve"> </w:t>
      </w:r>
      <w:r w:rsidR="00D73B9C">
        <w:t>rates. For example, various people must be trained using different pieces of hardware in order to implement the outcome. This can include involved manufactures and developers who may focus on the production of the implementation.</w:t>
      </w:r>
    </w:p>
    <w:p w14:paraId="11315672" w14:textId="77777777" w:rsidR="00DB40A2" w:rsidRDefault="00DB40A2" w:rsidP="00DB40A2"/>
    <w:p w14:paraId="2CCE1CC5" w14:textId="0872E7FE" w:rsidR="00DB40A2" w:rsidRDefault="00DB40A2" w:rsidP="00DB40A2">
      <w:pPr>
        <w:pStyle w:val="ListParagraph"/>
        <w:numPr>
          <w:ilvl w:val="1"/>
          <w:numId w:val="3"/>
        </w:numPr>
        <w:spacing w:line="256" w:lineRule="auto"/>
      </w:pPr>
      <w:r>
        <w:t>Second order sustainability issues for the project</w:t>
      </w:r>
    </w:p>
    <w:p w14:paraId="7A3284BC" w14:textId="43ED0647" w:rsidR="00DB40A2" w:rsidRDefault="00DB40A2" w:rsidP="00DB40A2">
      <w:pPr>
        <w:pStyle w:val="ListParagraph"/>
      </w:pPr>
    </w:p>
    <w:p w14:paraId="7716A988" w14:textId="3B72BB25" w:rsidR="00AE7856" w:rsidRDefault="00AE7856" w:rsidP="00DB40A2">
      <w:pPr>
        <w:pStyle w:val="ListParagraph"/>
      </w:pPr>
    </w:p>
    <w:tbl>
      <w:tblPr>
        <w:tblStyle w:val="TableGrid"/>
        <w:tblW w:w="9222" w:type="dxa"/>
        <w:tblInd w:w="720" w:type="dxa"/>
        <w:tblLook w:val="04A0" w:firstRow="1" w:lastRow="0" w:firstColumn="1" w:lastColumn="0" w:noHBand="0" w:noVBand="1"/>
      </w:tblPr>
      <w:tblGrid>
        <w:gridCol w:w="3006"/>
        <w:gridCol w:w="3073"/>
        <w:gridCol w:w="3143"/>
      </w:tblGrid>
      <w:tr w:rsidR="00AE7856" w14:paraId="7E443D18" w14:textId="77777777" w:rsidTr="00AE7856">
        <w:trPr>
          <w:trHeight w:val="535"/>
        </w:trPr>
        <w:tc>
          <w:tcPr>
            <w:tcW w:w="3006" w:type="dxa"/>
          </w:tcPr>
          <w:p w14:paraId="1836D0F5" w14:textId="007624A5" w:rsidR="00AE7856" w:rsidRDefault="00AE7856" w:rsidP="00DB40A2">
            <w:pPr>
              <w:pStyle w:val="ListParagraph"/>
              <w:ind w:left="0"/>
            </w:pPr>
            <w:r>
              <w:t>Positive Consequences</w:t>
            </w:r>
          </w:p>
        </w:tc>
        <w:tc>
          <w:tcPr>
            <w:tcW w:w="3073" w:type="dxa"/>
          </w:tcPr>
          <w:p w14:paraId="2E744EBF" w14:textId="660F9137" w:rsidR="00AE7856" w:rsidRDefault="00AE7856" w:rsidP="00AE7856">
            <w:pPr>
              <w:spacing w:line="256" w:lineRule="auto"/>
            </w:pPr>
            <w:r>
              <w:t xml:space="preserve">Why </w:t>
            </w:r>
            <w:r w:rsidR="00D73B9C">
              <w:t>should the project</w:t>
            </w:r>
            <w:r>
              <w:t xml:space="preserve"> happen?</w:t>
            </w:r>
          </w:p>
          <w:p w14:paraId="09FB07BF" w14:textId="77777777" w:rsidR="00AE7856" w:rsidRDefault="00AE7856" w:rsidP="00DB40A2">
            <w:pPr>
              <w:pStyle w:val="ListParagraph"/>
              <w:ind w:left="0"/>
            </w:pPr>
          </w:p>
        </w:tc>
        <w:tc>
          <w:tcPr>
            <w:tcW w:w="3143" w:type="dxa"/>
          </w:tcPr>
          <w:p w14:paraId="3BCF8B0A" w14:textId="130DF642" w:rsidR="00AE7856" w:rsidRDefault="00AE7856" w:rsidP="00AE7856">
            <w:pPr>
              <w:spacing w:line="256" w:lineRule="auto"/>
            </w:pPr>
            <w:r>
              <w:t>What will be pursued?</w:t>
            </w:r>
          </w:p>
          <w:p w14:paraId="7E64DB76" w14:textId="77777777" w:rsidR="00AE7856" w:rsidRDefault="00AE7856" w:rsidP="00DB40A2">
            <w:pPr>
              <w:pStyle w:val="ListParagraph"/>
              <w:ind w:left="0"/>
            </w:pPr>
          </w:p>
        </w:tc>
      </w:tr>
      <w:tr w:rsidR="00AE7856" w14:paraId="44F8540B" w14:textId="77777777" w:rsidTr="00AE7856">
        <w:trPr>
          <w:trHeight w:val="718"/>
        </w:trPr>
        <w:tc>
          <w:tcPr>
            <w:tcW w:w="3006" w:type="dxa"/>
          </w:tcPr>
          <w:p w14:paraId="3E07FAF7" w14:textId="5E8F4236" w:rsidR="00AE7856" w:rsidRDefault="00D73B9C" w:rsidP="00AE7856">
            <w:pPr>
              <w:spacing w:line="256" w:lineRule="auto"/>
            </w:pPr>
            <w:r>
              <w:t>Teams can c</w:t>
            </w:r>
            <w:r w:rsidR="00AE7856">
              <w:t xml:space="preserve">onduct </w:t>
            </w:r>
            <w:r>
              <w:t>meetings</w:t>
            </w:r>
            <w:r>
              <w:t xml:space="preserve"> o</w:t>
            </w:r>
            <w:r w:rsidR="00AE7856">
              <w:t>nline instead of travelling to the university campus</w:t>
            </w:r>
          </w:p>
          <w:p w14:paraId="1AE8AC0B" w14:textId="77777777" w:rsidR="00AE7856" w:rsidRDefault="00AE7856" w:rsidP="00DB40A2">
            <w:pPr>
              <w:pStyle w:val="ListParagraph"/>
              <w:ind w:left="0"/>
            </w:pPr>
          </w:p>
        </w:tc>
        <w:tc>
          <w:tcPr>
            <w:tcW w:w="3073" w:type="dxa"/>
          </w:tcPr>
          <w:p w14:paraId="6B1CF23E" w14:textId="34666644" w:rsidR="00AE7856" w:rsidRDefault="00D73B9C" w:rsidP="00DB40A2">
            <w:pPr>
              <w:pStyle w:val="ListParagraph"/>
              <w:ind w:left="0"/>
            </w:pPr>
            <w:r>
              <w:t>Aims to deliver outstanding care</w:t>
            </w:r>
          </w:p>
        </w:tc>
        <w:tc>
          <w:tcPr>
            <w:tcW w:w="3143" w:type="dxa"/>
          </w:tcPr>
          <w:p w14:paraId="508622F8" w14:textId="77777777" w:rsidR="00AE7856" w:rsidRDefault="00AE7856" w:rsidP="00DB40A2">
            <w:pPr>
              <w:pStyle w:val="ListParagraph"/>
              <w:ind w:left="0"/>
            </w:pPr>
          </w:p>
        </w:tc>
      </w:tr>
      <w:tr w:rsidR="00AE7856" w14:paraId="0F551B1D" w14:textId="77777777" w:rsidTr="00AE7856">
        <w:trPr>
          <w:trHeight w:val="168"/>
        </w:trPr>
        <w:tc>
          <w:tcPr>
            <w:tcW w:w="3006" w:type="dxa"/>
          </w:tcPr>
          <w:p w14:paraId="05BCFC92" w14:textId="77777777" w:rsidR="00AE7856" w:rsidRDefault="00AE7856" w:rsidP="00DB40A2">
            <w:pPr>
              <w:pStyle w:val="ListParagraph"/>
              <w:ind w:left="0"/>
            </w:pPr>
          </w:p>
        </w:tc>
        <w:tc>
          <w:tcPr>
            <w:tcW w:w="3073" w:type="dxa"/>
          </w:tcPr>
          <w:p w14:paraId="3E3226F6" w14:textId="0BE63E8B" w:rsidR="00AE7856" w:rsidRDefault="00D73B9C" w:rsidP="00DB40A2">
            <w:pPr>
              <w:pStyle w:val="ListParagraph"/>
              <w:ind w:left="0"/>
            </w:pPr>
            <w:r>
              <w:t>Provide Jobs for others</w:t>
            </w:r>
            <w:bookmarkStart w:id="19" w:name="_GoBack"/>
            <w:bookmarkEnd w:id="19"/>
          </w:p>
        </w:tc>
        <w:tc>
          <w:tcPr>
            <w:tcW w:w="3143" w:type="dxa"/>
          </w:tcPr>
          <w:p w14:paraId="250D6E81" w14:textId="77777777" w:rsidR="00AE7856" w:rsidRDefault="00AE7856" w:rsidP="00DB40A2">
            <w:pPr>
              <w:pStyle w:val="ListParagraph"/>
              <w:ind w:left="0"/>
            </w:pPr>
          </w:p>
        </w:tc>
      </w:tr>
      <w:tr w:rsidR="00AE7856" w14:paraId="66B0026B" w14:textId="77777777" w:rsidTr="00AE7856">
        <w:trPr>
          <w:trHeight w:val="168"/>
        </w:trPr>
        <w:tc>
          <w:tcPr>
            <w:tcW w:w="3006" w:type="dxa"/>
          </w:tcPr>
          <w:p w14:paraId="4EFDEF9E" w14:textId="77777777" w:rsidR="00AE7856" w:rsidRDefault="00AE7856" w:rsidP="00DB40A2">
            <w:pPr>
              <w:pStyle w:val="ListParagraph"/>
              <w:ind w:left="0"/>
            </w:pPr>
          </w:p>
        </w:tc>
        <w:tc>
          <w:tcPr>
            <w:tcW w:w="3073" w:type="dxa"/>
          </w:tcPr>
          <w:p w14:paraId="7EDE5032" w14:textId="7E18AD21" w:rsidR="00AE7856" w:rsidRDefault="00D73B9C" w:rsidP="00DB40A2">
            <w:pPr>
              <w:pStyle w:val="ListParagraph"/>
              <w:ind w:left="0"/>
            </w:pPr>
            <w:r>
              <w:t>Allow further communication with others</w:t>
            </w:r>
          </w:p>
        </w:tc>
        <w:tc>
          <w:tcPr>
            <w:tcW w:w="3143" w:type="dxa"/>
          </w:tcPr>
          <w:p w14:paraId="31B7792A" w14:textId="77777777" w:rsidR="00AE7856" w:rsidRDefault="00AE7856" w:rsidP="00DB40A2">
            <w:pPr>
              <w:pStyle w:val="ListParagraph"/>
              <w:ind w:left="0"/>
            </w:pPr>
          </w:p>
        </w:tc>
      </w:tr>
      <w:tr w:rsidR="00AE7856" w14:paraId="49AFD381" w14:textId="77777777" w:rsidTr="00AE7856">
        <w:trPr>
          <w:trHeight w:val="168"/>
        </w:trPr>
        <w:tc>
          <w:tcPr>
            <w:tcW w:w="3006" w:type="dxa"/>
          </w:tcPr>
          <w:p w14:paraId="0959ABA0" w14:textId="77777777" w:rsidR="00AE7856" w:rsidRDefault="00AE7856" w:rsidP="00DB40A2">
            <w:pPr>
              <w:pStyle w:val="ListParagraph"/>
              <w:ind w:left="0"/>
            </w:pPr>
          </w:p>
        </w:tc>
        <w:tc>
          <w:tcPr>
            <w:tcW w:w="3073" w:type="dxa"/>
          </w:tcPr>
          <w:p w14:paraId="5019CA0D" w14:textId="77777777" w:rsidR="00AE7856" w:rsidRDefault="00AE7856" w:rsidP="00DB40A2">
            <w:pPr>
              <w:pStyle w:val="ListParagraph"/>
              <w:ind w:left="0"/>
            </w:pPr>
          </w:p>
        </w:tc>
        <w:tc>
          <w:tcPr>
            <w:tcW w:w="3143" w:type="dxa"/>
          </w:tcPr>
          <w:p w14:paraId="08694605" w14:textId="77777777" w:rsidR="00AE7856" w:rsidRDefault="00AE7856" w:rsidP="00DB40A2">
            <w:pPr>
              <w:pStyle w:val="ListParagraph"/>
              <w:ind w:left="0"/>
            </w:pPr>
          </w:p>
        </w:tc>
      </w:tr>
      <w:tr w:rsidR="00AE7856" w14:paraId="1FD87DE8" w14:textId="718CD674" w:rsidTr="00AE7856">
        <w:trPr>
          <w:trHeight w:val="168"/>
        </w:trPr>
        <w:tc>
          <w:tcPr>
            <w:tcW w:w="3006" w:type="dxa"/>
          </w:tcPr>
          <w:p w14:paraId="7951E3B6" w14:textId="77777777" w:rsidR="00AE7856" w:rsidRDefault="00AE7856" w:rsidP="00DB40A2">
            <w:pPr>
              <w:pStyle w:val="ListParagraph"/>
              <w:ind w:left="0"/>
            </w:pPr>
          </w:p>
        </w:tc>
        <w:tc>
          <w:tcPr>
            <w:tcW w:w="3073" w:type="dxa"/>
          </w:tcPr>
          <w:p w14:paraId="5599B3E1" w14:textId="77777777" w:rsidR="00AE7856" w:rsidRDefault="00AE7856" w:rsidP="00DB40A2">
            <w:pPr>
              <w:pStyle w:val="ListParagraph"/>
              <w:ind w:left="0"/>
            </w:pPr>
          </w:p>
        </w:tc>
        <w:tc>
          <w:tcPr>
            <w:tcW w:w="3143" w:type="dxa"/>
          </w:tcPr>
          <w:p w14:paraId="049694D6" w14:textId="77777777" w:rsidR="00AE7856" w:rsidRDefault="00AE7856" w:rsidP="00DB40A2">
            <w:pPr>
              <w:pStyle w:val="ListParagraph"/>
              <w:ind w:left="0"/>
            </w:pPr>
          </w:p>
        </w:tc>
      </w:tr>
    </w:tbl>
    <w:p w14:paraId="3B825448" w14:textId="77777777" w:rsidR="00AE7856" w:rsidRDefault="00AE7856" w:rsidP="00DB40A2">
      <w:pPr>
        <w:pStyle w:val="ListParagraph"/>
      </w:pPr>
    </w:p>
    <w:p w14:paraId="38C57F3A" w14:textId="77777777" w:rsidR="00DB40A2" w:rsidRDefault="00DB40A2" w:rsidP="00DB40A2">
      <w:pPr>
        <w:pStyle w:val="ListParagraph"/>
        <w:numPr>
          <w:ilvl w:val="0"/>
          <w:numId w:val="16"/>
        </w:numPr>
        <w:spacing w:line="256" w:lineRule="auto"/>
      </w:pPr>
      <w:r>
        <w:t>What changes can be made for the company to conduct themselves</w:t>
      </w:r>
    </w:p>
    <w:p w14:paraId="0BAEB10F" w14:textId="77777777" w:rsidR="00DB40A2" w:rsidRDefault="00DB40A2" w:rsidP="00DB40A2">
      <w:pPr>
        <w:pStyle w:val="ListParagraph"/>
      </w:pPr>
    </w:p>
    <w:p w14:paraId="47CB4FE2" w14:textId="77777777" w:rsidR="00DB40A2" w:rsidRDefault="00DB40A2" w:rsidP="00DB40A2"/>
    <w:p w14:paraId="5DC47D39" w14:textId="5259DF38" w:rsidR="00DB40A2" w:rsidRDefault="00DB40A2" w:rsidP="00DB40A2">
      <w:pPr>
        <w:pStyle w:val="ListParagraph"/>
        <w:spacing w:line="256" w:lineRule="auto"/>
        <w:ind w:left="540"/>
      </w:pPr>
      <w:r>
        <w:t>7.3. Third order sustainability issues for the project</w:t>
      </w:r>
    </w:p>
    <w:p w14:paraId="5604D1AB" w14:textId="77777777" w:rsidR="00DB40A2" w:rsidRDefault="00DB40A2" w:rsidP="00DB40A2">
      <w:pPr>
        <w:pStyle w:val="ListParagraph"/>
      </w:pPr>
    </w:p>
    <w:p w14:paraId="11EC5E6C" w14:textId="77777777" w:rsidR="00DB40A2" w:rsidRDefault="00DB40A2" w:rsidP="00DB40A2">
      <w:pPr>
        <w:pStyle w:val="ListParagraph"/>
        <w:numPr>
          <w:ilvl w:val="0"/>
          <w:numId w:val="17"/>
        </w:numPr>
        <w:spacing w:line="256" w:lineRule="auto"/>
      </w:pPr>
      <w:r>
        <w:t>long term changes of society as a result if people change how they work</w:t>
      </w:r>
    </w:p>
    <w:p w14:paraId="33EF0BC9" w14:textId="77777777" w:rsidR="00DB40A2" w:rsidRDefault="00DB40A2" w:rsidP="00DB40A2">
      <w:pPr>
        <w:pStyle w:val="ListParagraph"/>
        <w:numPr>
          <w:ilvl w:val="0"/>
          <w:numId w:val="17"/>
        </w:numPr>
        <w:spacing w:line="256" w:lineRule="auto"/>
      </w:pPr>
      <w:r>
        <w:t>long term impacts</w:t>
      </w:r>
      <w:bookmarkEnd w:id="17"/>
    </w:p>
    <w:p w14:paraId="6B6F82EE" w14:textId="77777777" w:rsidR="00DB40A2" w:rsidRPr="00DB40A2" w:rsidRDefault="00DB40A2" w:rsidP="00DB40A2"/>
    <w:p w14:paraId="0BDC3B81" w14:textId="1AE38547" w:rsidR="00DB40A2" w:rsidRDefault="00DB40A2" w:rsidP="00DB40A2"/>
    <w:p w14:paraId="257CBE3A" w14:textId="2849385C" w:rsidR="00DB40A2" w:rsidRDefault="00DB40A2" w:rsidP="00DB40A2"/>
    <w:p w14:paraId="1C03F126" w14:textId="7D883088" w:rsidR="00DB40A2" w:rsidRDefault="00DB40A2" w:rsidP="00DB40A2"/>
    <w:p w14:paraId="6CBAD295" w14:textId="280C2628" w:rsidR="00DB40A2" w:rsidRDefault="00DB40A2" w:rsidP="00DB40A2"/>
    <w:p w14:paraId="75208CBE" w14:textId="77777777" w:rsidR="00DB40A2" w:rsidRPr="00DB40A2" w:rsidRDefault="00DB40A2" w:rsidP="00DB40A2"/>
    <w:p w14:paraId="1D578FCA" w14:textId="135C7859" w:rsidR="00667057" w:rsidRPr="00D36C65" w:rsidRDefault="00667057" w:rsidP="00D36C65">
      <w:pPr>
        <w:pStyle w:val="Heading2"/>
        <w:numPr>
          <w:ilvl w:val="0"/>
          <w:numId w:val="3"/>
        </w:numPr>
        <w:rPr>
          <w:rFonts w:ascii="Century Gothic" w:hAnsi="Century Gothic"/>
          <w:b/>
          <w:bCs/>
          <w:color w:val="auto"/>
          <w:u w:val="single"/>
        </w:rPr>
      </w:pPr>
      <w:bookmarkStart w:id="20" w:name="_Toc31838406"/>
      <w:bookmarkStart w:id="21" w:name="_Toc31927362"/>
      <w:r w:rsidRPr="00D36C65">
        <w:rPr>
          <w:rFonts w:ascii="Century Gothic" w:hAnsi="Century Gothic"/>
          <w:b/>
          <w:bCs/>
          <w:color w:val="auto"/>
          <w:u w:val="single"/>
        </w:rPr>
        <w:lastRenderedPageBreak/>
        <w:t>Ethical and Legal issues for the project</w:t>
      </w:r>
      <w:bookmarkEnd w:id="20"/>
      <w:bookmarkEnd w:id="21"/>
    </w:p>
    <w:p w14:paraId="4333EB56" w14:textId="61BBE467" w:rsidR="00667057" w:rsidRPr="00830733" w:rsidRDefault="00667057" w:rsidP="009B5199">
      <w:pPr>
        <w:ind w:left="426"/>
        <w:rPr>
          <w:rFonts w:ascii="Century Gothic" w:hAnsi="Century Gothic"/>
          <w:b/>
          <w:bCs/>
          <w:sz w:val="28"/>
          <w:szCs w:val="28"/>
          <w:u w:val="single"/>
        </w:rPr>
      </w:pPr>
    </w:p>
    <w:p w14:paraId="00362C36" w14:textId="77777777" w:rsidR="009B5199" w:rsidRPr="00830733" w:rsidRDefault="009B5199" w:rsidP="009B5199">
      <w:pPr>
        <w:ind w:left="426"/>
        <w:rPr>
          <w:rFonts w:ascii="Century Gothic" w:hAnsi="Century Gothic"/>
          <w:b/>
          <w:bCs/>
          <w:sz w:val="28"/>
          <w:szCs w:val="28"/>
          <w:u w:val="single"/>
        </w:rPr>
      </w:pPr>
    </w:p>
    <w:p w14:paraId="39D80980" w14:textId="77777777" w:rsidR="00667057" w:rsidRPr="00830733" w:rsidRDefault="00667057" w:rsidP="009B5199">
      <w:pPr>
        <w:pStyle w:val="Heading2"/>
        <w:numPr>
          <w:ilvl w:val="2"/>
          <w:numId w:val="3"/>
        </w:numPr>
        <w:ind w:left="426"/>
        <w:rPr>
          <w:rFonts w:ascii="Century Gothic" w:hAnsi="Century Gothic"/>
          <w:b/>
          <w:bCs/>
          <w:color w:val="auto"/>
          <w:sz w:val="32"/>
          <w:szCs w:val="32"/>
          <w:u w:val="single"/>
        </w:rPr>
      </w:pPr>
      <w:bookmarkStart w:id="22" w:name="_Toc31838407"/>
      <w:bookmarkStart w:id="23" w:name="_Toc31927363"/>
      <w:r w:rsidRPr="00830733">
        <w:rPr>
          <w:rFonts w:ascii="Century Gothic" w:hAnsi="Century Gothic"/>
          <w:b/>
          <w:bCs/>
          <w:color w:val="auto"/>
          <w:sz w:val="32"/>
          <w:szCs w:val="32"/>
          <w:u w:val="single"/>
        </w:rPr>
        <w:t>British Computer Society Code of Conduct</w:t>
      </w:r>
      <w:bookmarkEnd w:id="22"/>
      <w:bookmarkEnd w:id="23"/>
      <w:r w:rsidRPr="00830733">
        <w:rPr>
          <w:rFonts w:ascii="Century Gothic" w:hAnsi="Century Gothic"/>
          <w:b/>
          <w:bCs/>
          <w:color w:val="auto"/>
          <w:sz w:val="32"/>
          <w:szCs w:val="32"/>
          <w:u w:val="single"/>
        </w:rPr>
        <w:t xml:space="preserve"> </w:t>
      </w:r>
    </w:p>
    <w:p w14:paraId="2FF14360" w14:textId="29F43FBF" w:rsidR="00667057" w:rsidRPr="00830733" w:rsidRDefault="00667057" w:rsidP="009B5199">
      <w:pPr>
        <w:ind w:left="426"/>
        <w:rPr>
          <w:rFonts w:ascii="Century Gothic" w:hAnsi="Century Gothic"/>
          <w:b/>
          <w:bCs/>
          <w:sz w:val="28"/>
          <w:szCs w:val="28"/>
          <w:u w:val="single"/>
        </w:rPr>
      </w:pPr>
    </w:p>
    <w:p w14:paraId="1A3E43CE" w14:textId="77777777" w:rsidR="009B5199" w:rsidRPr="00830733" w:rsidRDefault="009B5199" w:rsidP="009B5199">
      <w:pPr>
        <w:ind w:left="426"/>
        <w:rPr>
          <w:rFonts w:ascii="Century Gothic" w:hAnsi="Century Gothic"/>
          <w:b/>
          <w:bCs/>
          <w:sz w:val="28"/>
          <w:szCs w:val="28"/>
          <w:u w:val="single"/>
        </w:rPr>
      </w:pPr>
    </w:p>
    <w:p w14:paraId="55B2857A" w14:textId="77777777" w:rsidR="00667057" w:rsidRPr="00830733" w:rsidRDefault="00667057" w:rsidP="009B5199">
      <w:pPr>
        <w:pStyle w:val="Heading2"/>
        <w:numPr>
          <w:ilvl w:val="2"/>
          <w:numId w:val="3"/>
        </w:numPr>
        <w:ind w:left="426"/>
        <w:rPr>
          <w:rFonts w:ascii="Century Gothic" w:hAnsi="Century Gothic"/>
          <w:b/>
          <w:bCs/>
          <w:color w:val="auto"/>
          <w:sz w:val="32"/>
          <w:szCs w:val="32"/>
          <w:u w:val="single"/>
        </w:rPr>
      </w:pPr>
      <w:bookmarkStart w:id="24" w:name="_Toc31838408"/>
      <w:bookmarkStart w:id="25" w:name="_Toc31927364"/>
      <w:r w:rsidRPr="00830733">
        <w:rPr>
          <w:rFonts w:ascii="Century Gothic" w:hAnsi="Century Gothic"/>
          <w:b/>
          <w:bCs/>
          <w:color w:val="auto"/>
          <w:sz w:val="32"/>
          <w:szCs w:val="32"/>
          <w:u w:val="single"/>
        </w:rPr>
        <w:t>IET Code of Conduct.</w:t>
      </w:r>
      <w:bookmarkEnd w:id="24"/>
      <w:bookmarkEnd w:id="25"/>
    </w:p>
    <w:p w14:paraId="3CB77DBA" w14:textId="26DAA31E" w:rsidR="002E0D49" w:rsidRPr="00830733" w:rsidRDefault="002E0D49" w:rsidP="009B5199">
      <w:pPr>
        <w:ind w:left="426"/>
        <w:rPr>
          <w:rFonts w:ascii="Century Gothic" w:hAnsi="Century Gothic"/>
          <w:b/>
          <w:bCs/>
          <w:sz w:val="28"/>
          <w:szCs w:val="28"/>
          <w:u w:val="single"/>
        </w:rPr>
      </w:pPr>
    </w:p>
    <w:p w14:paraId="2CB0839A" w14:textId="6467F171" w:rsidR="00A56623" w:rsidRPr="00830733" w:rsidRDefault="00A56623" w:rsidP="009B5199">
      <w:pPr>
        <w:ind w:left="426"/>
        <w:rPr>
          <w:rFonts w:ascii="Century Gothic" w:hAnsi="Century Gothic"/>
          <w:b/>
          <w:bCs/>
          <w:sz w:val="28"/>
          <w:szCs w:val="28"/>
          <w:u w:val="single"/>
        </w:rPr>
      </w:pPr>
    </w:p>
    <w:p w14:paraId="02A66960" w14:textId="45253BE0" w:rsidR="00A56623" w:rsidRPr="00830733" w:rsidRDefault="00A56623" w:rsidP="009B5199">
      <w:pPr>
        <w:ind w:left="426"/>
        <w:rPr>
          <w:rFonts w:ascii="Century Gothic" w:hAnsi="Century Gothic"/>
          <w:b/>
          <w:bCs/>
          <w:sz w:val="28"/>
          <w:szCs w:val="28"/>
          <w:u w:val="single"/>
        </w:rPr>
      </w:pPr>
    </w:p>
    <w:p w14:paraId="4076DC77" w14:textId="2AF494C7" w:rsidR="00A56623" w:rsidRPr="00830733" w:rsidRDefault="00A56623" w:rsidP="009B5199">
      <w:pPr>
        <w:ind w:left="426"/>
        <w:rPr>
          <w:rFonts w:ascii="Century Gothic" w:hAnsi="Century Gothic"/>
          <w:b/>
          <w:bCs/>
          <w:sz w:val="28"/>
          <w:szCs w:val="28"/>
          <w:u w:val="single"/>
        </w:rPr>
      </w:pPr>
    </w:p>
    <w:p w14:paraId="03FC5E14" w14:textId="03B1D932" w:rsidR="00A56623" w:rsidRPr="00830733" w:rsidRDefault="00A56623" w:rsidP="009B5199">
      <w:pPr>
        <w:ind w:left="426"/>
        <w:rPr>
          <w:rFonts w:ascii="Century Gothic" w:hAnsi="Century Gothic"/>
          <w:b/>
          <w:bCs/>
          <w:sz w:val="28"/>
          <w:szCs w:val="28"/>
          <w:u w:val="single"/>
        </w:rPr>
      </w:pPr>
    </w:p>
    <w:p w14:paraId="58E601EB" w14:textId="0AE47B67" w:rsidR="00A56623" w:rsidRPr="00830733" w:rsidRDefault="00A56623" w:rsidP="009B5199">
      <w:pPr>
        <w:ind w:left="426"/>
        <w:rPr>
          <w:rFonts w:ascii="Century Gothic" w:hAnsi="Century Gothic"/>
          <w:b/>
          <w:bCs/>
          <w:sz w:val="28"/>
          <w:szCs w:val="28"/>
          <w:u w:val="single"/>
        </w:rPr>
      </w:pPr>
    </w:p>
    <w:p w14:paraId="7A5EC886" w14:textId="213FC008" w:rsidR="00A56623" w:rsidRPr="00830733" w:rsidRDefault="00A56623" w:rsidP="009B5199">
      <w:pPr>
        <w:ind w:left="426"/>
        <w:rPr>
          <w:rFonts w:ascii="Century Gothic" w:hAnsi="Century Gothic"/>
          <w:b/>
          <w:bCs/>
          <w:sz w:val="28"/>
          <w:szCs w:val="28"/>
          <w:u w:val="single"/>
        </w:rPr>
      </w:pPr>
    </w:p>
    <w:p w14:paraId="25B6B66B" w14:textId="6D80F398" w:rsidR="00A56623" w:rsidRPr="00830733" w:rsidRDefault="00A56623" w:rsidP="009B5199">
      <w:pPr>
        <w:ind w:left="426"/>
        <w:rPr>
          <w:rFonts w:ascii="Century Gothic" w:hAnsi="Century Gothic"/>
          <w:b/>
          <w:bCs/>
          <w:sz w:val="28"/>
          <w:szCs w:val="28"/>
          <w:u w:val="single"/>
        </w:rPr>
      </w:pPr>
    </w:p>
    <w:p w14:paraId="070E0E6D" w14:textId="414C16FB" w:rsidR="00A56623" w:rsidRPr="00830733" w:rsidRDefault="00A56623" w:rsidP="009B5199">
      <w:pPr>
        <w:ind w:left="426"/>
        <w:rPr>
          <w:rFonts w:ascii="Century Gothic" w:hAnsi="Century Gothic"/>
          <w:b/>
          <w:bCs/>
          <w:sz w:val="28"/>
          <w:szCs w:val="28"/>
          <w:u w:val="single"/>
        </w:rPr>
      </w:pPr>
    </w:p>
    <w:p w14:paraId="1F1A7B8B" w14:textId="77777777" w:rsidR="00A56623" w:rsidRPr="00830733" w:rsidRDefault="00A56623" w:rsidP="009B5199">
      <w:pPr>
        <w:ind w:left="426"/>
        <w:rPr>
          <w:rFonts w:ascii="Century Gothic" w:hAnsi="Century Gothic"/>
          <w:b/>
          <w:bCs/>
          <w:sz w:val="28"/>
          <w:szCs w:val="28"/>
          <w:u w:val="single"/>
        </w:rPr>
      </w:pPr>
    </w:p>
    <w:p w14:paraId="3CA1C44A" w14:textId="24F420FA" w:rsidR="009B5199" w:rsidRPr="00830733" w:rsidRDefault="009B5199" w:rsidP="009B5199">
      <w:pPr>
        <w:ind w:left="426"/>
        <w:rPr>
          <w:rFonts w:ascii="Century Gothic" w:hAnsi="Century Gothic"/>
          <w:b/>
          <w:bCs/>
          <w:sz w:val="28"/>
          <w:szCs w:val="28"/>
          <w:u w:val="single"/>
        </w:rPr>
      </w:pPr>
    </w:p>
    <w:p w14:paraId="44A1E558" w14:textId="77777777" w:rsidR="009B5199" w:rsidRPr="00830733" w:rsidRDefault="009B5199" w:rsidP="009B5199">
      <w:pPr>
        <w:ind w:left="426"/>
        <w:rPr>
          <w:rFonts w:ascii="Century Gothic" w:hAnsi="Century Gothic"/>
          <w:b/>
          <w:bCs/>
          <w:sz w:val="28"/>
          <w:szCs w:val="28"/>
          <w:u w:val="single"/>
        </w:rPr>
      </w:pPr>
    </w:p>
    <w:p w14:paraId="665F0B54" w14:textId="77777777" w:rsidR="002E0D49" w:rsidRPr="00830733" w:rsidRDefault="00667057" w:rsidP="009B5199">
      <w:pPr>
        <w:pStyle w:val="Heading1"/>
        <w:numPr>
          <w:ilvl w:val="0"/>
          <w:numId w:val="3"/>
        </w:numPr>
        <w:ind w:left="426"/>
        <w:rPr>
          <w:rFonts w:ascii="Century Gothic" w:hAnsi="Century Gothic"/>
          <w:b/>
          <w:bCs/>
          <w:color w:val="auto"/>
          <w:sz w:val="40"/>
          <w:szCs w:val="40"/>
          <w:u w:val="single"/>
        </w:rPr>
      </w:pPr>
      <w:bookmarkStart w:id="26" w:name="_Toc31838409"/>
      <w:bookmarkStart w:id="27" w:name="_Toc31927365"/>
      <w:r w:rsidRPr="00830733">
        <w:rPr>
          <w:rFonts w:ascii="Century Gothic" w:hAnsi="Century Gothic"/>
          <w:b/>
          <w:bCs/>
          <w:color w:val="auto"/>
          <w:sz w:val="40"/>
          <w:szCs w:val="40"/>
          <w:u w:val="single"/>
        </w:rPr>
        <w:t>General Data Protection</w:t>
      </w:r>
      <w:bookmarkEnd w:id="26"/>
      <w:bookmarkEnd w:id="27"/>
    </w:p>
    <w:p w14:paraId="67428FA6" w14:textId="77777777" w:rsidR="0019578A" w:rsidRPr="00830733" w:rsidRDefault="0019578A" w:rsidP="009B5199">
      <w:pPr>
        <w:ind w:left="426"/>
        <w:rPr>
          <w:rFonts w:ascii="Century Gothic" w:hAnsi="Century Gothic"/>
          <w:b/>
          <w:bCs/>
          <w:sz w:val="28"/>
          <w:szCs w:val="28"/>
          <w:u w:val="single"/>
        </w:rPr>
      </w:pPr>
    </w:p>
    <w:p w14:paraId="7F8DAFFD" w14:textId="77777777" w:rsidR="0019578A" w:rsidRPr="00830733" w:rsidRDefault="0019578A" w:rsidP="009B5199">
      <w:pPr>
        <w:pStyle w:val="Heading1"/>
        <w:numPr>
          <w:ilvl w:val="0"/>
          <w:numId w:val="3"/>
        </w:numPr>
        <w:ind w:left="426"/>
        <w:rPr>
          <w:rFonts w:ascii="Century Gothic" w:hAnsi="Century Gothic"/>
          <w:b/>
          <w:bCs/>
          <w:color w:val="auto"/>
          <w:sz w:val="40"/>
          <w:szCs w:val="40"/>
          <w:u w:val="single"/>
        </w:rPr>
      </w:pPr>
      <w:bookmarkStart w:id="28" w:name="_Toc31838410"/>
      <w:bookmarkStart w:id="29" w:name="_Toc31927366"/>
      <w:r w:rsidRPr="00830733">
        <w:rPr>
          <w:rFonts w:ascii="Century Gothic" w:hAnsi="Century Gothic"/>
          <w:b/>
          <w:bCs/>
          <w:color w:val="auto"/>
          <w:sz w:val="40"/>
          <w:szCs w:val="40"/>
          <w:u w:val="single"/>
        </w:rPr>
        <w:t>Quality Assurance Issues</w:t>
      </w:r>
      <w:bookmarkEnd w:id="28"/>
      <w:bookmarkEnd w:id="29"/>
    </w:p>
    <w:p w14:paraId="79A57132" w14:textId="77777777" w:rsidR="0019578A" w:rsidRPr="00830733" w:rsidRDefault="0019578A" w:rsidP="009B5199">
      <w:pPr>
        <w:ind w:left="426"/>
        <w:rPr>
          <w:rFonts w:ascii="Century Gothic" w:hAnsi="Century Gothic"/>
          <w:b/>
          <w:bCs/>
          <w:sz w:val="28"/>
          <w:szCs w:val="28"/>
          <w:u w:val="single"/>
        </w:rPr>
      </w:pPr>
    </w:p>
    <w:p w14:paraId="5AF487C5" w14:textId="77777777" w:rsidR="0019578A" w:rsidRPr="00830733" w:rsidRDefault="0019578A" w:rsidP="009B5199">
      <w:pPr>
        <w:pStyle w:val="Heading1"/>
        <w:numPr>
          <w:ilvl w:val="1"/>
          <w:numId w:val="3"/>
        </w:numPr>
        <w:ind w:left="426"/>
        <w:rPr>
          <w:rFonts w:ascii="Century Gothic" w:hAnsi="Century Gothic"/>
          <w:b/>
          <w:bCs/>
          <w:color w:val="auto"/>
          <w:sz w:val="40"/>
          <w:szCs w:val="40"/>
          <w:u w:val="single"/>
        </w:rPr>
      </w:pPr>
      <w:bookmarkStart w:id="30" w:name="_Toc31838411"/>
      <w:bookmarkStart w:id="31" w:name="_Toc31927367"/>
      <w:r w:rsidRPr="00830733">
        <w:rPr>
          <w:rFonts w:ascii="Century Gothic" w:hAnsi="Century Gothic"/>
          <w:b/>
          <w:bCs/>
          <w:color w:val="auto"/>
          <w:sz w:val="40"/>
          <w:szCs w:val="40"/>
          <w:u w:val="single"/>
        </w:rPr>
        <w:t>Appropriate quality metrics.</w:t>
      </w:r>
      <w:bookmarkEnd w:id="30"/>
      <w:bookmarkEnd w:id="31"/>
      <w:r w:rsidRPr="00830733">
        <w:rPr>
          <w:rFonts w:ascii="Century Gothic" w:hAnsi="Century Gothic"/>
          <w:b/>
          <w:bCs/>
          <w:color w:val="auto"/>
          <w:sz w:val="40"/>
          <w:szCs w:val="40"/>
          <w:u w:val="single"/>
        </w:rPr>
        <w:t xml:space="preserve">   </w:t>
      </w:r>
    </w:p>
    <w:p w14:paraId="72096D1A" w14:textId="77777777" w:rsidR="002E0D49" w:rsidRPr="00830733" w:rsidRDefault="002E0D49" w:rsidP="009B5199">
      <w:pPr>
        <w:ind w:left="426"/>
        <w:rPr>
          <w:rFonts w:ascii="Century Gothic" w:hAnsi="Century Gothic"/>
          <w:b/>
          <w:bCs/>
          <w:sz w:val="28"/>
          <w:szCs w:val="28"/>
          <w:u w:val="single"/>
        </w:rPr>
      </w:pPr>
    </w:p>
    <w:p w14:paraId="79BB011F" w14:textId="1626EC37" w:rsidR="009E7B92" w:rsidRPr="00830733" w:rsidRDefault="009E7B92" w:rsidP="008B40DE">
      <w:pPr>
        <w:rPr>
          <w:rFonts w:ascii="Century Gothic" w:hAnsi="Century Gothic"/>
          <w:b/>
          <w:bCs/>
          <w:u w:val="single"/>
        </w:rPr>
      </w:pPr>
    </w:p>
    <w:p w14:paraId="6E40A776" w14:textId="77777777" w:rsidR="009E7B92" w:rsidRPr="00830733" w:rsidRDefault="009E7B92" w:rsidP="009B5199">
      <w:pPr>
        <w:ind w:left="426"/>
        <w:rPr>
          <w:rFonts w:ascii="Century Gothic" w:hAnsi="Century Gothic"/>
          <w:b/>
          <w:bCs/>
          <w:u w:val="single"/>
        </w:rPr>
      </w:pPr>
    </w:p>
    <w:bookmarkStart w:id="32" w:name="_Toc31927368" w:displacedByCustomXml="next"/>
    <w:bookmarkStart w:id="33" w:name="_Toc31838412" w:displacedByCustomXml="next"/>
    <w:sdt>
      <w:sdtPr>
        <w:rPr>
          <w:rFonts w:ascii="Century Gothic" w:eastAsiaTheme="minorHAnsi" w:hAnsi="Century Gothic" w:cstheme="minorBidi"/>
          <w:b/>
          <w:bCs/>
          <w:color w:val="auto"/>
          <w:sz w:val="22"/>
          <w:szCs w:val="22"/>
          <w:u w:val="single"/>
        </w:rPr>
        <w:id w:val="526915072"/>
        <w:docPartObj>
          <w:docPartGallery w:val="Bibliographies"/>
          <w:docPartUnique/>
        </w:docPartObj>
      </w:sdtPr>
      <w:sdtEndPr>
        <w:rPr>
          <w:b w:val="0"/>
          <w:bCs w:val="0"/>
          <w:u w:val="none"/>
        </w:rPr>
      </w:sdtEndPr>
      <w:sdtContent>
        <w:p w14:paraId="25BE7342" w14:textId="77777777" w:rsidR="009F7A77" w:rsidRPr="00830733" w:rsidRDefault="009F7A77" w:rsidP="009B5199">
          <w:pPr>
            <w:pStyle w:val="Heading1"/>
            <w:numPr>
              <w:ilvl w:val="0"/>
              <w:numId w:val="3"/>
            </w:numPr>
            <w:ind w:left="426"/>
            <w:rPr>
              <w:rFonts w:ascii="Century Gothic" w:hAnsi="Century Gothic"/>
              <w:b/>
              <w:bCs/>
              <w:color w:val="auto"/>
              <w:u w:val="single"/>
            </w:rPr>
          </w:pPr>
          <w:r w:rsidRPr="00830733">
            <w:rPr>
              <w:rFonts w:ascii="Century Gothic" w:hAnsi="Century Gothic"/>
              <w:b/>
              <w:bCs/>
              <w:color w:val="auto"/>
              <w:u w:val="single"/>
            </w:rPr>
            <w:t>References</w:t>
          </w:r>
          <w:bookmarkEnd w:id="33"/>
          <w:bookmarkEnd w:id="32"/>
        </w:p>
        <w:sdt>
          <w:sdtPr>
            <w:rPr>
              <w:rFonts w:ascii="Century Gothic" w:hAnsi="Century Gothic"/>
            </w:rPr>
            <w:id w:val="-573587230"/>
            <w:bibliography/>
          </w:sdtPr>
          <w:sdtContent>
            <w:p w14:paraId="6A269573" w14:textId="77777777" w:rsidR="009E7B92" w:rsidRPr="00830733" w:rsidRDefault="009F7A77" w:rsidP="009B5199">
              <w:pPr>
                <w:ind w:left="426"/>
                <w:rPr>
                  <w:rFonts w:ascii="Century Gothic" w:hAnsi="Century Gothic"/>
                  <w:noProof/>
                </w:rPr>
              </w:pPr>
              <w:r w:rsidRPr="00830733">
                <w:rPr>
                  <w:rFonts w:ascii="Century Gothic" w:hAnsi="Century Gothic"/>
                </w:rPr>
                <w:fldChar w:fldCharType="begin"/>
              </w:r>
              <w:r w:rsidRPr="00830733">
                <w:rPr>
                  <w:rFonts w:ascii="Century Gothic" w:hAnsi="Century Gothic"/>
                </w:rPr>
                <w:instrText xml:space="preserve"> BIBLIOGRAPHY </w:instrText>
              </w:r>
              <w:r w:rsidRPr="00830733">
                <w:rPr>
                  <w:rFonts w:ascii="Century Gothic" w:hAnsi="Century Gothic"/>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2"/>
                <w:gridCol w:w="8674"/>
              </w:tblGrid>
              <w:tr w:rsidR="00830733" w:rsidRPr="00830733" w14:paraId="20F3E386" w14:textId="77777777">
                <w:trPr>
                  <w:divId w:val="1927690618"/>
                  <w:tblCellSpacing w:w="15" w:type="dxa"/>
                </w:trPr>
                <w:tc>
                  <w:tcPr>
                    <w:tcW w:w="50" w:type="pct"/>
                    <w:hideMark/>
                  </w:tcPr>
                  <w:p w14:paraId="29380B7F" w14:textId="057EBD08" w:rsidR="009E7B92" w:rsidRPr="00830733" w:rsidRDefault="009E7B92">
                    <w:pPr>
                      <w:pStyle w:val="Bibliography"/>
                      <w:rPr>
                        <w:rFonts w:ascii="Century Gothic" w:hAnsi="Century Gothic"/>
                        <w:noProof/>
                        <w:sz w:val="24"/>
                        <w:szCs w:val="24"/>
                      </w:rPr>
                    </w:pPr>
                    <w:r w:rsidRPr="00830733">
                      <w:rPr>
                        <w:rFonts w:ascii="Century Gothic" w:hAnsi="Century Gothic"/>
                        <w:noProof/>
                      </w:rPr>
                      <w:t xml:space="preserve">[1] </w:t>
                    </w:r>
                  </w:p>
                </w:tc>
                <w:tc>
                  <w:tcPr>
                    <w:tcW w:w="0" w:type="auto"/>
                    <w:hideMark/>
                  </w:tcPr>
                  <w:p w14:paraId="661DD150" w14:textId="77777777" w:rsidR="009E7B92" w:rsidRPr="00830733" w:rsidRDefault="009E7B92">
                    <w:pPr>
                      <w:pStyle w:val="Bibliography"/>
                      <w:rPr>
                        <w:rFonts w:ascii="Century Gothic" w:hAnsi="Century Gothic"/>
                        <w:noProof/>
                      </w:rPr>
                    </w:pPr>
                    <w:r w:rsidRPr="00830733">
                      <w:rPr>
                        <w:rFonts w:ascii="Century Gothic" w:hAnsi="Century Gothic"/>
                        <w:noProof/>
                      </w:rPr>
                      <w:t>A. Phillips, “How to Lead Your Team Through Change,” Entrepreneur Europe, 1st August 2014. [Online]. Available: https://www.entrepreneur.com/article/235832. [Accessed 30th Janurary 2020].</w:t>
                    </w:r>
                  </w:p>
                </w:tc>
              </w:tr>
              <w:tr w:rsidR="00830733" w:rsidRPr="00830733" w14:paraId="272DBCAE" w14:textId="77777777">
                <w:trPr>
                  <w:divId w:val="1927690618"/>
                  <w:tblCellSpacing w:w="15" w:type="dxa"/>
                </w:trPr>
                <w:tc>
                  <w:tcPr>
                    <w:tcW w:w="50" w:type="pct"/>
                    <w:hideMark/>
                  </w:tcPr>
                  <w:p w14:paraId="476C5004" w14:textId="77777777" w:rsidR="009E7B92" w:rsidRPr="00830733" w:rsidRDefault="009E7B92">
                    <w:pPr>
                      <w:pStyle w:val="Bibliography"/>
                      <w:rPr>
                        <w:rFonts w:ascii="Century Gothic" w:hAnsi="Century Gothic"/>
                        <w:noProof/>
                      </w:rPr>
                    </w:pPr>
                    <w:r w:rsidRPr="00830733">
                      <w:rPr>
                        <w:rFonts w:ascii="Century Gothic" w:hAnsi="Century Gothic"/>
                        <w:noProof/>
                      </w:rPr>
                      <w:t xml:space="preserve">[2] </w:t>
                    </w:r>
                  </w:p>
                </w:tc>
                <w:tc>
                  <w:tcPr>
                    <w:tcW w:w="0" w:type="auto"/>
                    <w:hideMark/>
                  </w:tcPr>
                  <w:p w14:paraId="2146761B" w14:textId="77777777" w:rsidR="009E7B92" w:rsidRPr="00830733" w:rsidRDefault="009E7B92">
                    <w:pPr>
                      <w:pStyle w:val="Bibliography"/>
                      <w:rPr>
                        <w:rFonts w:ascii="Century Gothic" w:hAnsi="Century Gothic"/>
                        <w:noProof/>
                      </w:rPr>
                    </w:pPr>
                    <w:r w:rsidRPr="00830733">
                      <w:rPr>
                        <w:rFonts w:ascii="Century Gothic" w:hAnsi="Century Gothic"/>
                        <w:noProof/>
                      </w:rPr>
                      <w:t>E. Verzuh, “Stakeholder management strategies,” Project Management Institute, 13 September 2005. [Online]. Available: https://www.pmi.org/learning/library/stakeholder-management-strategies-applying-risk-management-7479. [Accessed 31 Janurary 2020].</w:t>
                    </w:r>
                  </w:p>
                </w:tc>
              </w:tr>
              <w:tr w:rsidR="00830733" w:rsidRPr="00830733" w14:paraId="32049AFC" w14:textId="77777777">
                <w:trPr>
                  <w:divId w:val="1927690618"/>
                  <w:tblCellSpacing w:w="15" w:type="dxa"/>
                </w:trPr>
                <w:tc>
                  <w:tcPr>
                    <w:tcW w:w="50" w:type="pct"/>
                    <w:hideMark/>
                  </w:tcPr>
                  <w:p w14:paraId="20AC3502" w14:textId="77777777" w:rsidR="009E7B92" w:rsidRPr="00830733" w:rsidRDefault="009E7B92">
                    <w:pPr>
                      <w:pStyle w:val="Bibliography"/>
                      <w:rPr>
                        <w:rFonts w:ascii="Century Gothic" w:hAnsi="Century Gothic"/>
                        <w:noProof/>
                      </w:rPr>
                    </w:pPr>
                    <w:r w:rsidRPr="00830733">
                      <w:rPr>
                        <w:rFonts w:ascii="Century Gothic" w:hAnsi="Century Gothic"/>
                        <w:noProof/>
                      </w:rPr>
                      <w:t xml:space="preserve">[3] </w:t>
                    </w:r>
                  </w:p>
                </w:tc>
                <w:tc>
                  <w:tcPr>
                    <w:tcW w:w="0" w:type="auto"/>
                    <w:hideMark/>
                  </w:tcPr>
                  <w:p w14:paraId="097A4062" w14:textId="77777777" w:rsidR="009E7B92" w:rsidRPr="00830733" w:rsidRDefault="009E7B92">
                    <w:pPr>
                      <w:pStyle w:val="Bibliography"/>
                      <w:rPr>
                        <w:rFonts w:ascii="Century Gothic" w:hAnsi="Century Gothic"/>
                        <w:noProof/>
                      </w:rPr>
                    </w:pPr>
                    <w:r w:rsidRPr="00830733">
                      <w:rPr>
                        <w:rFonts w:ascii="Century Gothic" w:hAnsi="Century Gothic"/>
                        <w:noProof/>
                      </w:rPr>
                      <w:t>“What Is a Feasibility Study in Project Management?,” wrike.com, 19 Jan 2006. [Online]. Available: https://www.wrike.com/project-management-guide/faq/what-is-a-feasibility-study-in-project-management/. [Accessed 20 Jan 2020].</w:t>
                    </w:r>
                  </w:p>
                </w:tc>
              </w:tr>
              <w:tr w:rsidR="00830733" w:rsidRPr="00830733" w14:paraId="64F6352A" w14:textId="77777777">
                <w:trPr>
                  <w:divId w:val="1927690618"/>
                  <w:tblCellSpacing w:w="15" w:type="dxa"/>
                </w:trPr>
                <w:tc>
                  <w:tcPr>
                    <w:tcW w:w="50" w:type="pct"/>
                    <w:hideMark/>
                  </w:tcPr>
                  <w:p w14:paraId="75BA95E7" w14:textId="77777777" w:rsidR="009E7B92" w:rsidRPr="00830733" w:rsidRDefault="009E7B92">
                    <w:pPr>
                      <w:pStyle w:val="Bibliography"/>
                      <w:rPr>
                        <w:rFonts w:ascii="Century Gothic" w:hAnsi="Century Gothic"/>
                        <w:noProof/>
                      </w:rPr>
                    </w:pPr>
                    <w:r w:rsidRPr="00830733">
                      <w:rPr>
                        <w:rFonts w:ascii="Century Gothic" w:hAnsi="Century Gothic"/>
                        <w:noProof/>
                      </w:rPr>
                      <w:t xml:space="preserve">[4] </w:t>
                    </w:r>
                  </w:p>
                </w:tc>
                <w:tc>
                  <w:tcPr>
                    <w:tcW w:w="0" w:type="auto"/>
                    <w:hideMark/>
                  </w:tcPr>
                  <w:p w14:paraId="1215AF63" w14:textId="77777777" w:rsidR="009E7B92" w:rsidRPr="00830733" w:rsidRDefault="009E7B92">
                    <w:pPr>
                      <w:pStyle w:val="Bibliography"/>
                      <w:rPr>
                        <w:rFonts w:ascii="Century Gothic" w:hAnsi="Century Gothic"/>
                        <w:noProof/>
                      </w:rPr>
                    </w:pPr>
                    <w:r w:rsidRPr="00830733">
                      <w:rPr>
                        <w:rFonts w:ascii="Century Gothic" w:hAnsi="Century Gothic"/>
                        <w:noProof/>
                      </w:rPr>
                      <w:t>D. Greenblatt, “5 Steps to Improve Quality,” www.inc.com, 22nd Jan 2014. [Online]. Available: https://www.inc.com/drew-greenblatt/5-steps-to-improve-quality.html. [Accessed 30th 01 2020].</w:t>
                    </w:r>
                  </w:p>
                </w:tc>
              </w:tr>
              <w:tr w:rsidR="00830733" w:rsidRPr="00830733" w14:paraId="12B674B9" w14:textId="77777777">
                <w:trPr>
                  <w:divId w:val="1927690618"/>
                  <w:tblCellSpacing w:w="15" w:type="dxa"/>
                </w:trPr>
                <w:tc>
                  <w:tcPr>
                    <w:tcW w:w="50" w:type="pct"/>
                    <w:hideMark/>
                  </w:tcPr>
                  <w:p w14:paraId="5462820B" w14:textId="77777777" w:rsidR="009E7B92" w:rsidRPr="00830733" w:rsidRDefault="009E7B92">
                    <w:pPr>
                      <w:pStyle w:val="Bibliography"/>
                      <w:rPr>
                        <w:rFonts w:ascii="Century Gothic" w:hAnsi="Century Gothic"/>
                        <w:noProof/>
                      </w:rPr>
                    </w:pPr>
                    <w:r w:rsidRPr="00830733">
                      <w:rPr>
                        <w:rFonts w:ascii="Century Gothic" w:hAnsi="Century Gothic"/>
                        <w:noProof/>
                      </w:rPr>
                      <w:t xml:space="preserve">[5] </w:t>
                    </w:r>
                  </w:p>
                </w:tc>
                <w:tc>
                  <w:tcPr>
                    <w:tcW w:w="0" w:type="auto"/>
                    <w:hideMark/>
                  </w:tcPr>
                  <w:p w14:paraId="6223CE83" w14:textId="77777777" w:rsidR="009E7B92" w:rsidRPr="00830733" w:rsidRDefault="009E7B92">
                    <w:pPr>
                      <w:pStyle w:val="Bibliography"/>
                      <w:rPr>
                        <w:rFonts w:ascii="Century Gothic" w:hAnsi="Century Gothic"/>
                        <w:noProof/>
                      </w:rPr>
                    </w:pPr>
                    <w:r w:rsidRPr="00830733">
                      <w:rPr>
                        <w:rFonts w:ascii="Century Gothic" w:hAnsi="Century Gothic"/>
                        <w:noProof/>
                      </w:rPr>
                      <w:t>K. Corrigan, “Supplier,” Oberlo, 18 Oct 2018. [Online]. Available: https://www.oberlo.co.uk/ecommerce-wiki/supplier. [Accessed 20 Jan 2020].</w:t>
                    </w:r>
                  </w:p>
                </w:tc>
              </w:tr>
              <w:tr w:rsidR="00830733" w:rsidRPr="00830733" w14:paraId="7A6C5240" w14:textId="77777777">
                <w:trPr>
                  <w:divId w:val="1927690618"/>
                  <w:tblCellSpacing w:w="15" w:type="dxa"/>
                </w:trPr>
                <w:tc>
                  <w:tcPr>
                    <w:tcW w:w="50" w:type="pct"/>
                    <w:hideMark/>
                  </w:tcPr>
                  <w:p w14:paraId="7CA89DB8" w14:textId="77777777" w:rsidR="009E7B92" w:rsidRPr="00830733" w:rsidRDefault="009E7B92">
                    <w:pPr>
                      <w:pStyle w:val="Bibliography"/>
                      <w:rPr>
                        <w:rFonts w:ascii="Century Gothic" w:hAnsi="Century Gothic"/>
                        <w:noProof/>
                      </w:rPr>
                    </w:pPr>
                    <w:r w:rsidRPr="00830733">
                      <w:rPr>
                        <w:rFonts w:ascii="Century Gothic" w:hAnsi="Century Gothic"/>
                        <w:noProof/>
                      </w:rPr>
                      <w:t xml:space="preserve">[6] </w:t>
                    </w:r>
                  </w:p>
                </w:tc>
                <w:tc>
                  <w:tcPr>
                    <w:tcW w:w="0" w:type="auto"/>
                    <w:hideMark/>
                  </w:tcPr>
                  <w:p w14:paraId="6BB784BE" w14:textId="77777777" w:rsidR="009E7B92" w:rsidRPr="00830733" w:rsidRDefault="009E7B92">
                    <w:pPr>
                      <w:pStyle w:val="Bibliography"/>
                      <w:rPr>
                        <w:rFonts w:ascii="Century Gothic" w:hAnsi="Century Gothic"/>
                        <w:noProof/>
                      </w:rPr>
                    </w:pPr>
                    <w:r w:rsidRPr="00830733">
                      <w:rPr>
                        <w:rFonts w:ascii="Century Gothic" w:hAnsi="Century Gothic"/>
                        <w:noProof/>
                      </w:rPr>
                      <w:t>E. Klein, “Technology is changing how we live, but it needs to change how we work,” vox, [Online]. Available: https://www.vox.com/a/new-economy-future/technology-productivity. [Accessed 31 jan 2020].</w:t>
                    </w:r>
                  </w:p>
                </w:tc>
              </w:tr>
              <w:tr w:rsidR="00830733" w:rsidRPr="00830733" w14:paraId="79672E7F" w14:textId="77777777">
                <w:trPr>
                  <w:divId w:val="1927690618"/>
                  <w:tblCellSpacing w:w="15" w:type="dxa"/>
                </w:trPr>
                <w:tc>
                  <w:tcPr>
                    <w:tcW w:w="50" w:type="pct"/>
                    <w:hideMark/>
                  </w:tcPr>
                  <w:p w14:paraId="289C4A60" w14:textId="77777777" w:rsidR="009E7B92" w:rsidRPr="00830733" w:rsidRDefault="009E7B92">
                    <w:pPr>
                      <w:pStyle w:val="Bibliography"/>
                      <w:rPr>
                        <w:rFonts w:ascii="Century Gothic" w:hAnsi="Century Gothic"/>
                        <w:noProof/>
                      </w:rPr>
                    </w:pPr>
                    <w:r w:rsidRPr="00830733">
                      <w:rPr>
                        <w:rFonts w:ascii="Century Gothic" w:hAnsi="Century Gothic"/>
                        <w:noProof/>
                      </w:rPr>
                      <w:t xml:space="preserve">[7] </w:t>
                    </w:r>
                  </w:p>
                </w:tc>
                <w:tc>
                  <w:tcPr>
                    <w:tcW w:w="0" w:type="auto"/>
                    <w:hideMark/>
                  </w:tcPr>
                  <w:p w14:paraId="0EDE18B9" w14:textId="77777777" w:rsidR="009E7B92" w:rsidRPr="00830733" w:rsidRDefault="009E7B92">
                    <w:pPr>
                      <w:pStyle w:val="Bibliography"/>
                      <w:rPr>
                        <w:rFonts w:ascii="Century Gothic" w:hAnsi="Century Gothic"/>
                        <w:noProof/>
                      </w:rPr>
                    </w:pPr>
                    <w:r w:rsidRPr="00830733">
                      <w:rPr>
                        <w:rFonts w:ascii="Century Gothic" w:hAnsi="Century Gothic"/>
                        <w:noProof/>
                      </w:rPr>
                      <w:t>G. Contributor, “Understanding User Acceptance Testing in a Project,” Project Management Works, 8 May 2015. [Online]. Available: http://www.projectmanagementworks.co.uk/understanding-user-acceptance-testing-project/. [Accessed 30 Jan 2020].</w:t>
                    </w:r>
                  </w:p>
                </w:tc>
              </w:tr>
            </w:tbl>
            <w:p w14:paraId="066FAE4F" w14:textId="77777777" w:rsidR="009E7B92" w:rsidRPr="00830733" w:rsidRDefault="009E7B92">
              <w:pPr>
                <w:divId w:val="1927690618"/>
                <w:rPr>
                  <w:rFonts w:ascii="Century Gothic" w:eastAsia="Times New Roman" w:hAnsi="Century Gothic"/>
                  <w:noProof/>
                </w:rPr>
              </w:pPr>
            </w:p>
            <w:p w14:paraId="165873CF" w14:textId="00FCD4AF" w:rsidR="009F7A77" w:rsidRPr="00830733" w:rsidRDefault="009F7A77" w:rsidP="009B5199">
              <w:pPr>
                <w:ind w:left="426"/>
                <w:rPr>
                  <w:rFonts w:ascii="Century Gothic" w:hAnsi="Century Gothic"/>
                </w:rPr>
              </w:pPr>
              <w:r w:rsidRPr="00830733">
                <w:rPr>
                  <w:rFonts w:ascii="Century Gothic" w:hAnsi="Century Gothic"/>
                  <w:b/>
                  <w:bCs/>
                  <w:noProof/>
                </w:rPr>
                <w:fldChar w:fldCharType="end"/>
              </w:r>
            </w:p>
          </w:sdtContent>
        </w:sdt>
      </w:sdtContent>
    </w:sdt>
    <w:p w14:paraId="5A5F94F4" w14:textId="77777777" w:rsidR="009F7A77" w:rsidRPr="00830733" w:rsidRDefault="009F7A77" w:rsidP="009B5199">
      <w:pPr>
        <w:ind w:left="426"/>
        <w:rPr>
          <w:rFonts w:ascii="Century Gothic" w:hAnsi="Century Gothic"/>
        </w:rPr>
      </w:pPr>
    </w:p>
    <w:p w14:paraId="1FE23CCB" w14:textId="77777777" w:rsidR="002903F4" w:rsidRPr="00830733" w:rsidRDefault="002903F4" w:rsidP="009B5199">
      <w:pPr>
        <w:ind w:left="426"/>
        <w:rPr>
          <w:rFonts w:ascii="Century Gothic" w:hAnsi="Century Gothic"/>
        </w:rPr>
      </w:pPr>
    </w:p>
    <w:p w14:paraId="4542FDA7" w14:textId="77777777" w:rsidR="002903F4" w:rsidRPr="00830733" w:rsidRDefault="002903F4" w:rsidP="009B5199">
      <w:pPr>
        <w:ind w:left="426"/>
        <w:rPr>
          <w:rFonts w:ascii="Century Gothic" w:hAnsi="Century Gothic"/>
        </w:rPr>
      </w:pPr>
    </w:p>
    <w:p w14:paraId="3609DB91" w14:textId="77777777" w:rsidR="002903F4" w:rsidRPr="00830733" w:rsidRDefault="002903F4" w:rsidP="009B5199">
      <w:pPr>
        <w:ind w:left="426"/>
        <w:rPr>
          <w:rFonts w:ascii="Century Gothic" w:hAnsi="Century Gothic"/>
        </w:rPr>
      </w:pPr>
    </w:p>
    <w:p w14:paraId="333912BB" w14:textId="77777777" w:rsidR="002903F4" w:rsidRPr="00830733" w:rsidRDefault="002903F4" w:rsidP="009B5199">
      <w:pPr>
        <w:ind w:left="426"/>
        <w:rPr>
          <w:rFonts w:ascii="Century Gothic" w:hAnsi="Century Gothic"/>
        </w:rPr>
      </w:pPr>
    </w:p>
    <w:p w14:paraId="2F906D98" w14:textId="77777777" w:rsidR="002903F4" w:rsidRPr="00830733" w:rsidRDefault="002903F4" w:rsidP="009B5199">
      <w:pPr>
        <w:ind w:left="426"/>
        <w:rPr>
          <w:rFonts w:ascii="Century Gothic" w:hAnsi="Century Gothic"/>
        </w:rPr>
      </w:pPr>
    </w:p>
    <w:p w14:paraId="710C3D4D" w14:textId="50AA4B2C" w:rsidR="002903F4" w:rsidRPr="00830733" w:rsidRDefault="002903F4" w:rsidP="009B5199">
      <w:pPr>
        <w:rPr>
          <w:rFonts w:ascii="Century Gothic" w:hAnsi="Century Gothic"/>
        </w:rPr>
      </w:pPr>
    </w:p>
    <w:p w14:paraId="3012C608" w14:textId="5B43DBB9" w:rsidR="009E7B92" w:rsidRPr="00830733" w:rsidRDefault="009E7B92" w:rsidP="009B5199">
      <w:pPr>
        <w:rPr>
          <w:rFonts w:ascii="Century Gothic" w:hAnsi="Century Gothic"/>
        </w:rPr>
      </w:pPr>
    </w:p>
    <w:p w14:paraId="55513899" w14:textId="63FA92DE" w:rsidR="009E7B92" w:rsidRPr="00830733" w:rsidRDefault="009E7B92" w:rsidP="009B5199">
      <w:pPr>
        <w:rPr>
          <w:rFonts w:ascii="Century Gothic" w:hAnsi="Century Gothic"/>
        </w:rPr>
      </w:pPr>
    </w:p>
    <w:p w14:paraId="1EE12891" w14:textId="77777777" w:rsidR="009E7B92" w:rsidRPr="00830733" w:rsidRDefault="009E7B92" w:rsidP="009B5199">
      <w:pPr>
        <w:rPr>
          <w:rFonts w:ascii="Century Gothic" w:hAnsi="Century Gothic"/>
        </w:rPr>
      </w:pPr>
    </w:p>
    <w:p w14:paraId="7D98B9C4" w14:textId="77777777" w:rsidR="002903F4" w:rsidRPr="00830733" w:rsidRDefault="002903F4" w:rsidP="009B5199">
      <w:pPr>
        <w:pStyle w:val="Heading1"/>
        <w:numPr>
          <w:ilvl w:val="0"/>
          <w:numId w:val="3"/>
        </w:numPr>
        <w:ind w:left="426"/>
        <w:rPr>
          <w:rFonts w:ascii="Century Gothic" w:hAnsi="Century Gothic"/>
          <w:color w:val="auto"/>
        </w:rPr>
      </w:pPr>
      <w:bookmarkStart w:id="34" w:name="_Toc31838413"/>
      <w:bookmarkStart w:id="35" w:name="_Toc31927369"/>
      <w:r w:rsidRPr="00830733">
        <w:rPr>
          <w:rFonts w:ascii="Century Gothic" w:hAnsi="Century Gothic"/>
          <w:color w:val="auto"/>
        </w:rPr>
        <w:t>Appendix</w:t>
      </w:r>
      <w:bookmarkEnd w:id="34"/>
      <w:bookmarkEnd w:id="35"/>
    </w:p>
    <w:sectPr w:rsidR="002903F4" w:rsidRPr="00830733" w:rsidSect="00533318">
      <w:headerReference w:type="default" r:id="rId13"/>
      <w:footerReference w:type="defaul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845ED" w14:textId="77777777" w:rsidR="00A70616" w:rsidRDefault="00A70616" w:rsidP="00DC6599">
      <w:pPr>
        <w:spacing w:after="0" w:line="240" w:lineRule="auto"/>
      </w:pPr>
      <w:r>
        <w:separator/>
      </w:r>
    </w:p>
  </w:endnote>
  <w:endnote w:type="continuationSeparator" w:id="0">
    <w:p w14:paraId="6E0D5B5D" w14:textId="77777777" w:rsidR="00A70616" w:rsidRDefault="00A70616" w:rsidP="00DC6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424676"/>
      <w:docPartObj>
        <w:docPartGallery w:val="Page Numbers (Bottom of Page)"/>
        <w:docPartUnique/>
      </w:docPartObj>
    </w:sdtPr>
    <w:sdtEndPr>
      <w:rPr>
        <w:noProof/>
      </w:rPr>
    </w:sdtEndPr>
    <w:sdtContent>
      <w:p w14:paraId="31E20D1D" w14:textId="3AB9C324" w:rsidR="007E66D1" w:rsidRDefault="007E66D1">
        <w:pPr>
          <w:pStyle w:val="Footer"/>
        </w:pPr>
        <w:r>
          <w:fldChar w:fldCharType="begin"/>
        </w:r>
        <w:r>
          <w:instrText xml:space="preserve"> PAGE   \* MERGEFORMAT </w:instrText>
        </w:r>
        <w:r>
          <w:fldChar w:fldCharType="separate"/>
        </w:r>
        <w:r>
          <w:rPr>
            <w:noProof/>
          </w:rPr>
          <w:t>2</w:t>
        </w:r>
        <w:r>
          <w:rPr>
            <w:noProof/>
          </w:rPr>
          <w:fldChar w:fldCharType="end"/>
        </w:r>
      </w:p>
    </w:sdtContent>
  </w:sdt>
  <w:p w14:paraId="2B914C09" w14:textId="77777777" w:rsidR="007E66D1" w:rsidRDefault="007E66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68DCF" w14:textId="77777777" w:rsidR="007E66D1" w:rsidRDefault="007E66D1">
    <w:pPr>
      <w:pStyle w:val="Footer"/>
    </w:pPr>
    <w:r w:rsidRPr="004229A9">
      <w:t>Individual Project Report</w:t>
    </w:r>
  </w:p>
  <w:p w14:paraId="2BEB0A54" w14:textId="77777777" w:rsidR="007E66D1" w:rsidRDefault="007E66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8C9F4" w14:textId="77777777" w:rsidR="00A70616" w:rsidRDefault="00A70616" w:rsidP="00DC6599">
      <w:pPr>
        <w:spacing w:after="0" w:line="240" w:lineRule="auto"/>
      </w:pPr>
      <w:r>
        <w:separator/>
      </w:r>
    </w:p>
  </w:footnote>
  <w:footnote w:type="continuationSeparator" w:id="0">
    <w:p w14:paraId="738F2355" w14:textId="77777777" w:rsidR="00A70616" w:rsidRDefault="00A70616" w:rsidP="00DC6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5122130"/>
      <w:docPartObj>
        <w:docPartGallery w:val="Page Numbers (Top of Page)"/>
        <w:docPartUnique/>
      </w:docPartObj>
    </w:sdtPr>
    <w:sdtEndPr>
      <w:rPr>
        <w:noProof/>
      </w:rPr>
    </w:sdtEndPr>
    <w:sdtContent>
      <w:p w14:paraId="0A6F0485" w14:textId="77777777" w:rsidR="007E66D1" w:rsidRDefault="007E66D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0D25D3" w14:textId="77777777" w:rsidR="007E66D1" w:rsidRDefault="007E66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6C6A"/>
    <w:multiLevelType w:val="hybridMultilevel"/>
    <w:tmpl w:val="FEA6C8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4A13F73"/>
    <w:multiLevelType w:val="multilevel"/>
    <w:tmpl w:val="DC3CA88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F3012B"/>
    <w:multiLevelType w:val="hybridMultilevel"/>
    <w:tmpl w:val="C3029C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8C202FF"/>
    <w:multiLevelType w:val="multilevel"/>
    <w:tmpl w:val="1F5C5796"/>
    <w:lvl w:ilvl="0">
      <w:start w:val="4"/>
      <w:numFmt w:val="decimal"/>
      <w:lvlText w:val="%1."/>
      <w:lvlJc w:val="left"/>
      <w:pPr>
        <w:ind w:left="540" w:hanging="54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6120" w:hanging="1800"/>
      </w:pPr>
      <w:rPr>
        <w:rFonts w:hint="default"/>
      </w:rPr>
    </w:lvl>
    <w:lvl w:ilvl="5">
      <w:start w:val="1"/>
      <w:numFmt w:val="decimal"/>
      <w:lvlText w:val="%1.%2.%3.%4.%5.%6."/>
      <w:lvlJc w:val="left"/>
      <w:pPr>
        <w:ind w:left="7560" w:hanging="2160"/>
      </w:pPr>
      <w:rPr>
        <w:rFonts w:hint="default"/>
      </w:rPr>
    </w:lvl>
    <w:lvl w:ilvl="6">
      <w:start w:val="1"/>
      <w:numFmt w:val="decimal"/>
      <w:lvlText w:val="%1.%2.%3.%4.%5.%6.%7."/>
      <w:lvlJc w:val="left"/>
      <w:pPr>
        <w:ind w:left="9000" w:hanging="2520"/>
      </w:pPr>
      <w:rPr>
        <w:rFonts w:hint="default"/>
      </w:rPr>
    </w:lvl>
    <w:lvl w:ilvl="7">
      <w:start w:val="1"/>
      <w:numFmt w:val="decimal"/>
      <w:lvlText w:val="%1.%2.%3.%4.%5.%6.%7.%8."/>
      <w:lvlJc w:val="left"/>
      <w:pPr>
        <w:ind w:left="10440" w:hanging="2880"/>
      </w:pPr>
      <w:rPr>
        <w:rFonts w:hint="default"/>
      </w:rPr>
    </w:lvl>
    <w:lvl w:ilvl="8">
      <w:start w:val="1"/>
      <w:numFmt w:val="decimal"/>
      <w:lvlText w:val="%1.%2.%3.%4.%5.%6.%7.%8.%9."/>
      <w:lvlJc w:val="left"/>
      <w:pPr>
        <w:ind w:left="11520" w:hanging="2880"/>
      </w:pPr>
      <w:rPr>
        <w:rFonts w:hint="default"/>
      </w:rPr>
    </w:lvl>
  </w:abstractNum>
  <w:abstractNum w:abstractNumId="4" w15:restartNumberingAfterBreak="0">
    <w:nsid w:val="1EF839A8"/>
    <w:multiLevelType w:val="hybridMultilevel"/>
    <w:tmpl w:val="CEFC56BC"/>
    <w:lvl w:ilvl="0" w:tplc="EF7E7898">
      <w:start w:val="1"/>
      <w:numFmt w:val="decimal"/>
      <w:lvlText w:val="%1."/>
      <w:lvlJc w:val="left"/>
      <w:pPr>
        <w:ind w:left="107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3813CB3"/>
    <w:multiLevelType w:val="hybridMultilevel"/>
    <w:tmpl w:val="7B86655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0C5C6E"/>
    <w:multiLevelType w:val="hybridMultilevel"/>
    <w:tmpl w:val="7ABCF1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9FF1FBE"/>
    <w:multiLevelType w:val="multilevel"/>
    <w:tmpl w:val="4F3C19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6741CE3"/>
    <w:multiLevelType w:val="multilevel"/>
    <w:tmpl w:val="B460509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469D42F6"/>
    <w:multiLevelType w:val="multilevel"/>
    <w:tmpl w:val="1B5AA9F4"/>
    <w:lvl w:ilvl="0">
      <w:start w:val="4"/>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0" w15:restartNumberingAfterBreak="0">
    <w:nsid w:val="496A2A8C"/>
    <w:multiLevelType w:val="multilevel"/>
    <w:tmpl w:val="D292CFC2"/>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50C54A02"/>
    <w:multiLevelType w:val="hybridMultilevel"/>
    <w:tmpl w:val="C88E6EA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5B8C5B3D"/>
    <w:multiLevelType w:val="hybridMultilevel"/>
    <w:tmpl w:val="FB2EBA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BF1241"/>
    <w:multiLevelType w:val="multilevel"/>
    <w:tmpl w:val="EEC6E276"/>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74180F25"/>
    <w:multiLevelType w:val="hybridMultilevel"/>
    <w:tmpl w:val="77A67958"/>
    <w:lvl w:ilvl="0" w:tplc="5AC48EFA">
      <w:start w:val="1"/>
      <w:numFmt w:val="decimal"/>
      <w:lvlText w:val="%1."/>
      <w:lvlJc w:val="left"/>
      <w:pPr>
        <w:ind w:left="720" w:hanging="360"/>
      </w:pPr>
      <w:rPr>
        <w:rFonts w:eastAsiaTheme="minorHAnsi" w:cstheme="minorBidi" w:hint="default"/>
        <w:b w:val="0"/>
        <w:color w:val="auto"/>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EE5599"/>
    <w:multiLevelType w:val="hybridMultilevel"/>
    <w:tmpl w:val="40CC3A0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FE703C8"/>
    <w:multiLevelType w:val="multilevel"/>
    <w:tmpl w:val="75F240F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7"/>
  </w:num>
  <w:num w:numId="2">
    <w:abstractNumId w:val="5"/>
  </w:num>
  <w:num w:numId="3">
    <w:abstractNumId w:val="3"/>
  </w:num>
  <w:num w:numId="4">
    <w:abstractNumId w:val="2"/>
  </w:num>
  <w:num w:numId="5">
    <w:abstractNumId w:val="12"/>
  </w:num>
  <w:num w:numId="6">
    <w:abstractNumId w:val="8"/>
  </w:num>
  <w:num w:numId="7">
    <w:abstractNumId w:val="10"/>
  </w:num>
  <w:num w:numId="8">
    <w:abstractNumId w:val="9"/>
  </w:num>
  <w:num w:numId="9">
    <w:abstractNumId w:val="1"/>
  </w:num>
  <w:num w:numId="10">
    <w:abstractNumId w:val="14"/>
  </w:num>
  <w:num w:numId="11">
    <w:abstractNumId w:val="16"/>
  </w:num>
  <w:num w:numId="12">
    <w:abstractNumId w:val="13"/>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lvlOverride w:ilvl="1"/>
    <w:lvlOverride w:ilvl="2"/>
    <w:lvlOverride w:ilvl="3"/>
    <w:lvlOverride w:ilvl="4"/>
    <w:lvlOverride w:ilvl="5"/>
    <w:lvlOverride w:ilvl="6"/>
    <w:lvlOverride w:ilvl="7"/>
    <w:lvlOverride w:ilvl="8"/>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318"/>
    <w:rsid w:val="000B3225"/>
    <w:rsid w:val="00172659"/>
    <w:rsid w:val="001739D4"/>
    <w:rsid w:val="0019578A"/>
    <w:rsid w:val="00195BE5"/>
    <w:rsid w:val="00221C2A"/>
    <w:rsid w:val="00244C78"/>
    <w:rsid w:val="002903F4"/>
    <w:rsid w:val="002D63F5"/>
    <w:rsid w:val="002E0D49"/>
    <w:rsid w:val="0030546F"/>
    <w:rsid w:val="003774D5"/>
    <w:rsid w:val="00381C7D"/>
    <w:rsid w:val="00382EEE"/>
    <w:rsid w:val="00395779"/>
    <w:rsid w:val="003D6D37"/>
    <w:rsid w:val="00400775"/>
    <w:rsid w:val="004229A9"/>
    <w:rsid w:val="004A3456"/>
    <w:rsid w:val="00533318"/>
    <w:rsid w:val="00555BC5"/>
    <w:rsid w:val="00577025"/>
    <w:rsid w:val="005F2ECF"/>
    <w:rsid w:val="00667057"/>
    <w:rsid w:val="006B2BFD"/>
    <w:rsid w:val="006C2AE4"/>
    <w:rsid w:val="006C5F8C"/>
    <w:rsid w:val="006D7D9D"/>
    <w:rsid w:val="006E03D5"/>
    <w:rsid w:val="0072778E"/>
    <w:rsid w:val="0073176C"/>
    <w:rsid w:val="007773E4"/>
    <w:rsid w:val="007B1679"/>
    <w:rsid w:val="007B78DC"/>
    <w:rsid w:val="007E66D1"/>
    <w:rsid w:val="008151DE"/>
    <w:rsid w:val="00830733"/>
    <w:rsid w:val="00891E7A"/>
    <w:rsid w:val="008B40DE"/>
    <w:rsid w:val="008C7486"/>
    <w:rsid w:val="00914425"/>
    <w:rsid w:val="00947F7B"/>
    <w:rsid w:val="00952248"/>
    <w:rsid w:val="00955B64"/>
    <w:rsid w:val="00984B65"/>
    <w:rsid w:val="00984E3C"/>
    <w:rsid w:val="009A0033"/>
    <w:rsid w:val="009A4A59"/>
    <w:rsid w:val="009B2F6A"/>
    <w:rsid w:val="009B5199"/>
    <w:rsid w:val="009E7B92"/>
    <w:rsid w:val="009F1FE3"/>
    <w:rsid w:val="009F7A77"/>
    <w:rsid w:val="00A12D54"/>
    <w:rsid w:val="00A46C79"/>
    <w:rsid w:val="00A47350"/>
    <w:rsid w:val="00A535CF"/>
    <w:rsid w:val="00A56623"/>
    <w:rsid w:val="00A70616"/>
    <w:rsid w:val="00A726F6"/>
    <w:rsid w:val="00A90158"/>
    <w:rsid w:val="00AA23A9"/>
    <w:rsid w:val="00AB2B31"/>
    <w:rsid w:val="00AE7856"/>
    <w:rsid w:val="00B4268D"/>
    <w:rsid w:val="00B64F99"/>
    <w:rsid w:val="00B83E66"/>
    <w:rsid w:val="00BB1C2F"/>
    <w:rsid w:val="00BE741D"/>
    <w:rsid w:val="00BF694B"/>
    <w:rsid w:val="00CC6214"/>
    <w:rsid w:val="00CD5DC4"/>
    <w:rsid w:val="00D36C65"/>
    <w:rsid w:val="00D476A9"/>
    <w:rsid w:val="00D73B9C"/>
    <w:rsid w:val="00DB40A2"/>
    <w:rsid w:val="00DC6599"/>
    <w:rsid w:val="00E74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4EEE"/>
  <w15:chartTrackingRefBased/>
  <w15:docId w15:val="{7666C64E-B3C7-48E2-B2BA-DA3325F1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A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70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01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3318"/>
    <w:pPr>
      <w:spacing w:after="0" w:line="240" w:lineRule="auto"/>
    </w:pPr>
    <w:rPr>
      <w:rFonts w:eastAsiaTheme="minorEastAsia"/>
      <w:lang w:val="en-US" w:eastAsia="en-US"/>
    </w:rPr>
  </w:style>
  <w:style w:type="character" w:customStyle="1" w:styleId="NoSpacingChar">
    <w:name w:val="No Spacing Char"/>
    <w:basedOn w:val="DefaultParagraphFont"/>
    <w:link w:val="NoSpacing"/>
    <w:uiPriority w:val="1"/>
    <w:rsid w:val="00533318"/>
    <w:rPr>
      <w:rFonts w:eastAsiaTheme="minorEastAsia"/>
      <w:lang w:val="en-US" w:eastAsia="en-US"/>
    </w:rPr>
  </w:style>
  <w:style w:type="character" w:customStyle="1" w:styleId="Heading1Char">
    <w:name w:val="Heading 1 Char"/>
    <w:basedOn w:val="DefaultParagraphFont"/>
    <w:link w:val="Heading1"/>
    <w:uiPriority w:val="9"/>
    <w:rsid w:val="009F7A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7A77"/>
    <w:pPr>
      <w:outlineLvl w:val="9"/>
    </w:pPr>
    <w:rPr>
      <w:lang w:val="en-US" w:eastAsia="en-US"/>
    </w:rPr>
  </w:style>
  <w:style w:type="paragraph" w:styleId="ListParagraph">
    <w:name w:val="List Paragraph"/>
    <w:basedOn w:val="Normal"/>
    <w:uiPriority w:val="34"/>
    <w:qFormat/>
    <w:rsid w:val="002E0D49"/>
    <w:pPr>
      <w:ind w:left="720"/>
      <w:contextualSpacing/>
    </w:pPr>
  </w:style>
  <w:style w:type="character" w:customStyle="1" w:styleId="Heading2Char">
    <w:name w:val="Heading 2 Char"/>
    <w:basedOn w:val="DefaultParagraphFont"/>
    <w:link w:val="Heading2"/>
    <w:uiPriority w:val="9"/>
    <w:rsid w:val="0066705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C6599"/>
    <w:pPr>
      <w:spacing w:after="100"/>
    </w:pPr>
  </w:style>
  <w:style w:type="paragraph" w:styleId="TOC2">
    <w:name w:val="toc 2"/>
    <w:basedOn w:val="Normal"/>
    <w:next w:val="Normal"/>
    <w:autoRedefine/>
    <w:uiPriority w:val="39"/>
    <w:unhideWhenUsed/>
    <w:rsid w:val="00DC6599"/>
    <w:pPr>
      <w:spacing w:after="100"/>
      <w:ind w:left="220"/>
    </w:pPr>
  </w:style>
  <w:style w:type="character" w:styleId="Hyperlink">
    <w:name w:val="Hyperlink"/>
    <w:basedOn w:val="DefaultParagraphFont"/>
    <w:uiPriority w:val="99"/>
    <w:unhideWhenUsed/>
    <w:rsid w:val="00DC6599"/>
    <w:rPr>
      <w:color w:val="0563C1" w:themeColor="hyperlink"/>
      <w:u w:val="single"/>
    </w:rPr>
  </w:style>
  <w:style w:type="paragraph" w:styleId="Header">
    <w:name w:val="header"/>
    <w:basedOn w:val="Normal"/>
    <w:link w:val="HeaderChar"/>
    <w:uiPriority w:val="99"/>
    <w:unhideWhenUsed/>
    <w:rsid w:val="00DC6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599"/>
  </w:style>
  <w:style w:type="paragraph" w:styleId="Footer">
    <w:name w:val="footer"/>
    <w:basedOn w:val="Normal"/>
    <w:link w:val="FooterChar"/>
    <w:uiPriority w:val="99"/>
    <w:unhideWhenUsed/>
    <w:rsid w:val="00DC6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599"/>
  </w:style>
  <w:style w:type="paragraph" w:styleId="Bibliography">
    <w:name w:val="Bibliography"/>
    <w:basedOn w:val="Normal"/>
    <w:next w:val="Normal"/>
    <w:uiPriority w:val="37"/>
    <w:unhideWhenUsed/>
    <w:rsid w:val="009B5199"/>
  </w:style>
  <w:style w:type="character" w:customStyle="1" w:styleId="Heading3Char">
    <w:name w:val="Heading 3 Char"/>
    <w:basedOn w:val="DefaultParagraphFont"/>
    <w:link w:val="Heading3"/>
    <w:uiPriority w:val="9"/>
    <w:rsid w:val="00A9015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739D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9735">
      <w:bodyDiv w:val="1"/>
      <w:marLeft w:val="0"/>
      <w:marRight w:val="0"/>
      <w:marTop w:val="0"/>
      <w:marBottom w:val="0"/>
      <w:divBdr>
        <w:top w:val="none" w:sz="0" w:space="0" w:color="auto"/>
        <w:left w:val="none" w:sz="0" w:space="0" w:color="auto"/>
        <w:bottom w:val="none" w:sz="0" w:space="0" w:color="auto"/>
        <w:right w:val="none" w:sz="0" w:space="0" w:color="auto"/>
      </w:divBdr>
    </w:div>
    <w:div w:id="19474691">
      <w:bodyDiv w:val="1"/>
      <w:marLeft w:val="0"/>
      <w:marRight w:val="0"/>
      <w:marTop w:val="0"/>
      <w:marBottom w:val="0"/>
      <w:divBdr>
        <w:top w:val="none" w:sz="0" w:space="0" w:color="auto"/>
        <w:left w:val="none" w:sz="0" w:space="0" w:color="auto"/>
        <w:bottom w:val="none" w:sz="0" w:space="0" w:color="auto"/>
        <w:right w:val="none" w:sz="0" w:space="0" w:color="auto"/>
      </w:divBdr>
    </w:div>
    <w:div w:id="230429458">
      <w:bodyDiv w:val="1"/>
      <w:marLeft w:val="0"/>
      <w:marRight w:val="0"/>
      <w:marTop w:val="0"/>
      <w:marBottom w:val="0"/>
      <w:divBdr>
        <w:top w:val="none" w:sz="0" w:space="0" w:color="auto"/>
        <w:left w:val="none" w:sz="0" w:space="0" w:color="auto"/>
        <w:bottom w:val="none" w:sz="0" w:space="0" w:color="auto"/>
        <w:right w:val="none" w:sz="0" w:space="0" w:color="auto"/>
      </w:divBdr>
    </w:div>
    <w:div w:id="239870063">
      <w:bodyDiv w:val="1"/>
      <w:marLeft w:val="0"/>
      <w:marRight w:val="0"/>
      <w:marTop w:val="0"/>
      <w:marBottom w:val="0"/>
      <w:divBdr>
        <w:top w:val="none" w:sz="0" w:space="0" w:color="auto"/>
        <w:left w:val="none" w:sz="0" w:space="0" w:color="auto"/>
        <w:bottom w:val="none" w:sz="0" w:space="0" w:color="auto"/>
        <w:right w:val="none" w:sz="0" w:space="0" w:color="auto"/>
      </w:divBdr>
    </w:div>
    <w:div w:id="290669546">
      <w:bodyDiv w:val="1"/>
      <w:marLeft w:val="0"/>
      <w:marRight w:val="0"/>
      <w:marTop w:val="0"/>
      <w:marBottom w:val="0"/>
      <w:divBdr>
        <w:top w:val="none" w:sz="0" w:space="0" w:color="auto"/>
        <w:left w:val="none" w:sz="0" w:space="0" w:color="auto"/>
        <w:bottom w:val="none" w:sz="0" w:space="0" w:color="auto"/>
        <w:right w:val="none" w:sz="0" w:space="0" w:color="auto"/>
      </w:divBdr>
    </w:div>
    <w:div w:id="317537359">
      <w:bodyDiv w:val="1"/>
      <w:marLeft w:val="0"/>
      <w:marRight w:val="0"/>
      <w:marTop w:val="0"/>
      <w:marBottom w:val="0"/>
      <w:divBdr>
        <w:top w:val="none" w:sz="0" w:space="0" w:color="auto"/>
        <w:left w:val="none" w:sz="0" w:space="0" w:color="auto"/>
        <w:bottom w:val="none" w:sz="0" w:space="0" w:color="auto"/>
        <w:right w:val="none" w:sz="0" w:space="0" w:color="auto"/>
      </w:divBdr>
    </w:div>
    <w:div w:id="385877566">
      <w:bodyDiv w:val="1"/>
      <w:marLeft w:val="0"/>
      <w:marRight w:val="0"/>
      <w:marTop w:val="0"/>
      <w:marBottom w:val="0"/>
      <w:divBdr>
        <w:top w:val="none" w:sz="0" w:space="0" w:color="auto"/>
        <w:left w:val="none" w:sz="0" w:space="0" w:color="auto"/>
        <w:bottom w:val="none" w:sz="0" w:space="0" w:color="auto"/>
        <w:right w:val="none" w:sz="0" w:space="0" w:color="auto"/>
      </w:divBdr>
    </w:div>
    <w:div w:id="486824471">
      <w:bodyDiv w:val="1"/>
      <w:marLeft w:val="0"/>
      <w:marRight w:val="0"/>
      <w:marTop w:val="0"/>
      <w:marBottom w:val="0"/>
      <w:divBdr>
        <w:top w:val="none" w:sz="0" w:space="0" w:color="auto"/>
        <w:left w:val="none" w:sz="0" w:space="0" w:color="auto"/>
        <w:bottom w:val="none" w:sz="0" w:space="0" w:color="auto"/>
        <w:right w:val="none" w:sz="0" w:space="0" w:color="auto"/>
      </w:divBdr>
    </w:div>
    <w:div w:id="653799682">
      <w:bodyDiv w:val="1"/>
      <w:marLeft w:val="0"/>
      <w:marRight w:val="0"/>
      <w:marTop w:val="0"/>
      <w:marBottom w:val="0"/>
      <w:divBdr>
        <w:top w:val="none" w:sz="0" w:space="0" w:color="auto"/>
        <w:left w:val="none" w:sz="0" w:space="0" w:color="auto"/>
        <w:bottom w:val="none" w:sz="0" w:space="0" w:color="auto"/>
        <w:right w:val="none" w:sz="0" w:space="0" w:color="auto"/>
      </w:divBdr>
    </w:div>
    <w:div w:id="840583792">
      <w:bodyDiv w:val="1"/>
      <w:marLeft w:val="0"/>
      <w:marRight w:val="0"/>
      <w:marTop w:val="0"/>
      <w:marBottom w:val="0"/>
      <w:divBdr>
        <w:top w:val="none" w:sz="0" w:space="0" w:color="auto"/>
        <w:left w:val="none" w:sz="0" w:space="0" w:color="auto"/>
        <w:bottom w:val="none" w:sz="0" w:space="0" w:color="auto"/>
        <w:right w:val="none" w:sz="0" w:space="0" w:color="auto"/>
      </w:divBdr>
    </w:div>
    <w:div w:id="952710084">
      <w:bodyDiv w:val="1"/>
      <w:marLeft w:val="0"/>
      <w:marRight w:val="0"/>
      <w:marTop w:val="0"/>
      <w:marBottom w:val="0"/>
      <w:divBdr>
        <w:top w:val="none" w:sz="0" w:space="0" w:color="auto"/>
        <w:left w:val="none" w:sz="0" w:space="0" w:color="auto"/>
        <w:bottom w:val="none" w:sz="0" w:space="0" w:color="auto"/>
        <w:right w:val="none" w:sz="0" w:space="0" w:color="auto"/>
      </w:divBdr>
    </w:div>
    <w:div w:id="1052265774">
      <w:bodyDiv w:val="1"/>
      <w:marLeft w:val="0"/>
      <w:marRight w:val="0"/>
      <w:marTop w:val="0"/>
      <w:marBottom w:val="0"/>
      <w:divBdr>
        <w:top w:val="none" w:sz="0" w:space="0" w:color="auto"/>
        <w:left w:val="none" w:sz="0" w:space="0" w:color="auto"/>
        <w:bottom w:val="none" w:sz="0" w:space="0" w:color="auto"/>
        <w:right w:val="none" w:sz="0" w:space="0" w:color="auto"/>
      </w:divBdr>
    </w:div>
    <w:div w:id="1062873839">
      <w:bodyDiv w:val="1"/>
      <w:marLeft w:val="0"/>
      <w:marRight w:val="0"/>
      <w:marTop w:val="0"/>
      <w:marBottom w:val="0"/>
      <w:divBdr>
        <w:top w:val="none" w:sz="0" w:space="0" w:color="auto"/>
        <w:left w:val="none" w:sz="0" w:space="0" w:color="auto"/>
        <w:bottom w:val="none" w:sz="0" w:space="0" w:color="auto"/>
        <w:right w:val="none" w:sz="0" w:space="0" w:color="auto"/>
      </w:divBdr>
    </w:div>
    <w:div w:id="1090079013">
      <w:bodyDiv w:val="1"/>
      <w:marLeft w:val="0"/>
      <w:marRight w:val="0"/>
      <w:marTop w:val="0"/>
      <w:marBottom w:val="0"/>
      <w:divBdr>
        <w:top w:val="none" w:sz="0" w:space="0" w:color="auto"/>
        <w:left w:val="none" w:sz="0" w:space="0" w:color="auto"/>
        <w:bottom w:val="none" w:sz="0" w:space="0" w:color="auto"/>
        <w:right w:val="none" w:sz="0" w:space="0" w:color="auto"/>
      </w:divBdr>
    </w:div>
    <w:div w:id="1121534220">
      <w:bodyDiv w:val="1"/>
      <w:marLeft w:val="0"/>
      <w:marRight w:val="0"/>
      <w:marTop w:val="0"/>
      <w:marBottom w:val="0"/>
      <w:divBdr>
        <w:top w:val="none" w:sz="0" w:space="0" w:color="auto"/>
        <w:left w:val="none" w:sz="0" w:space="0" w:color="auto"/>
        <w:bottom w:val="none" w:sz="0" w:space="0" w:color="auto"/>
        <w:right w:val="none" w:sz="0" w:space="0" w:color="auto"/>
      </w:divBdr>
    </w:div>
    <w:div w:id="1245871132">
      <w:bodyDiv w:val="1"/>
      <w:marLeft w:val="0"/>
      <w:marRight w:val="0"/>
      <w:marTop w:val="0"/>
      <w:marBottom w:val="0"/>
      <w:divBdr>
        <w:top w:val="none" w:sz="0" w:space="0" w:color="auto"/>
        <w:left w:val="none" w:sz="0" w:space="0" w:color="auto"/>
        <w:bottom w:val="none" w:sz="0" w:space="0" w:color="auto"/>
        <w:right w:val="none" w:sz="0" w:space="0" w:color="auto"/>
      </w:divBdr>
    </w:div>
    <w:div w:id="1266768700">
      <w:bodyDiv w:val="1"/>
      <w:marLeft w:val="0"/>
      <w:marRight w:val="0"/>
      <w:marTop w:val="0"/>
      <w:marBottom w:val="0"/>
      <w:divBdr>
        <w:top w:val="none" w:sz="0" w:space="0" w:color="auto"/>
        <w:left w:val="none" w:sz="0" w:space="0" w:color="auto"/>
        <w:bottom w:val="none" w:sz="0" w:space="0" w:color="auto"/>
        <w:right w:val="none" w:sz="0" w:space="0" w:color="auto"/>
      </w:divBdr>
    </w:div>
    <w:div w:id="1292901091">
      <w:bodyDiv w:val="1"/>
      <w:marLeft w:val="0"/>
      <w:marRight w:val="0"/>
      <w:marTop w:val="0"/>
      <w:marBottom w:val="0"/>
      <w:divBdr>
        <w:top w:val="none" w:sz="0" w:space="0" w:color="auto"/>
        <w:left w:val="none" w:sz="0" w:space="0" w:color="auto"/>
        <w:bottom w:val="none" w:sz="0" w:space="0" w:color="auto"/>
        <w:right w:val="none" w:sz="0" w:space="0" w:color="auto"/>
      </w:divBdr>
    </w:div>
    <w:div w:id="1317877129">
      <w:bodyDiv w:val="1"/>
      <w:marLeft w:val="0"/>
      <w:marRight w:val="0"/>
      <w:marTop w:val="0"/>
      <w:marBottom w:val="0"/>
      <w:divBdr>
        <w:top w:val="none" w:sz="0" w:space="0" w:color="auto"/>
        <w:left w:val="none" w:sz="0" w:space="0" w:color="auto"/>
        <w:bottom w:val="none" w:sz="0" w:space="0" w:color="auto"/>
        <w:right w:val="none" w:sz="0" w:space="0" w:color="auto"/>
      </w:divBdr>
    </w:div>
    <w:div w:id="1496068973">
      <w:bodyDiv w:val="1"/>
      <w:marLeft w:val="0"/>
      <w:marRight w:val="0"/>
      <w:marTop w:val="0"/>
      <w:marBottom w:val="0"/>
      <w:divBdr>
        <w:top w:val="none" w:sz="0" w:space="0" w:color="auto"/>
        <w:left w:val="none" w:sz="0" w:space="0" w:color="auto"/>
        <w:bottom w:val="none" w:sz="0" w:space="0" w:color="auto"/>
        <w:right w:val="none" w:sz="0" w:space="0" w:color="auto"/>
      </w:divBdr>
    </w:div>
    <w:div w:id="1590889594">
      <w:bodyDiv w:val="1"/>
      <w:marLeft w:val="0"/>
      <w:marRight w:val="0"/>
      <w:marTop w:val="0"/>
      <w:marBottom w:val="0"/>
      <w:divBdr>
        <w:top w:val="none" w:sz="0" w:space="0" w:color="auto"/>
        <w:left w:val="none" w:sz="0" w:space="0" w:color="auto"/>
        <w:bottom w:val="none" w:sz="0" w:space="0" w:color="auto"/>
        <w:right w:val="none" w:sz="0" w:space="0" w:color="auto"/>
      </w:divBdr>
    </w:div>
    <w:div w:id="1662079751">
      <w:bodyDiv w:val="1"/>
      <w:marLeft w:val="0"/>
      <w:marRight w:val="0"/>
      <w:marTop w:val="0"/>
      <w:marBottom w:val="0"/>
      <w:divBdr>
        <w:top w:val="none" w:sz="0" w:space="0" w:color="auto"/>
        <w:left w:val="none" w:sz="0" w:space="0" w:color="auto"/>
        <w:bottom w:val="none" w:sz="0" w:space="0" w:color="auto"/>
        <w:right w:val="none" w:sz="0" w:space="0" w:color="auto"/>
      </w:divBdr>
    </w:div>
    <w:div w:id="1696686764">
      <w:bodyDiv w:val="1"/>
      <w:marLeft w:val="0"/>
      <w:marRight w:val="0"/>
      <w:marTop w:val="0"/>
      <w:marBottom w:val="0"/>
      <w:divBdr>
        <w:top w:val="none" w:sz="0" w:space="0" w:color="auto"/>
        <w:left w:val="none" w:sz="0" w:space="0" w:color="auto"/>
        <w:bottom w:val="none" w:sz="0" w:space="0" w:color="auto"/>
        <w:right w:val="none" w:sz="0" w:space="0" w:color="auto"/>
      </w:divBdr>
    </w:div>
    <w:div w:id="1821654003">
      <w:bodyDiv w:val="1"/>
      <w:marLeft w:val="0"/>
      <w:marRight w:val="0"/>
      <w:marTop w:val="0"/>
      <w:marBottom w:val="0"/>
      <w:divBdr>
        <w:top w:val="none" w:sz="0" w:space="0" w:color="auto"/>
        <w:left w:val="none" w:sz="0" w:space="0" w:color="auto"/>
        <w:bottom w:val="none" w:sz="0" w:space="0" w:color="auto"/>
        <w:right w:val="none" w:sz="0" w:space="0" w:color="auto"/>
      </w:divBdr>
    </w:div>
    <w:div w:id="1927690618">
      <w:bodyDiv w:val="1"/>
      <w:marLeft w:val="0"/>
      <w:marRight w:val="0"/>
      <w:marTop w:val="0"/>
      <w:marBottom w:val="0"/>
      <w:divBdr>
        <w:top w:val="none" w:sz="0" w:space="0" w:color="auto"/>
        <w:left w:val="none" w:sz="0" w:space="0" w:color="auto"/>
        <w:bottom w:val="none" w:sz="0" w:space="0" w:color="auto"/>
        <w:right w:val="none" w:sz="0" w:space="0" w:color="auto"/>
      </w:divBdr>
    </w:div>
    <w:div w:id="1949896753">
      <w:bodyDiv w:val="1"/>
      <w:marLeft w:val="0"/>
      <w:marRight w:val="0"/>
      <w:marTop w:val="0"/>
      <w:marBottom w:val="0"/>
      <w:divBdr>
        <w:top w:val="none" w:sz="0" w:space="0" w:color="auto"/>
        <w:left w:val="none" w:sz="0" w:space="0" w:color="auto"/>
        <w:bottom w:val="none" w:sz="0" w:space="0" w:color="auto"/>
        <w:right w:val="none" w:sz="0" w:space="0" w:color="auto"/>
      </w:divBdr>
    </w:div>
    <w:div w:id="195968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Abi14</b:Tag>
    <b:SourceType>InternetSite</b:SourceType>
    <b:Guid>{FAE6B521-7F8E-41F0-8137-D6C50D26A4CF}</b:Guid>
    <b:Author>
      <b:Author>
        <b:NameList>
          <b:Person>
            <b:Last>Phillips</b:Last>
            <b:First>Abigail</b:First>
          </b:Person>
        </b:NameList>
      </b:Author>
    </b:Author>
    <b:Title>How to Lead Your Team Through Change</b:Title>
    <b:ProductionCompany>Entrepreneur Europe</b:ProductionCompany>
    <b:Year>2014</b:Year>
    <b:Month>August</b:Month>
    <b:Day>1st</b:Day>
    <b:YearAccessed>2020</b:YearAccessed>
    <b:MonthAccessed>Janurary</b:MonthAccessed>
    <b:DayAccessed>30th</b:DayAccessed>
    <b:URL>https://www.entrepreneur.com/article/235832</b:URL>
    <b:RefOrder>1</b:RefOrder>
  </b:Source>
  <b:Source>
    <b:Tag>Ver05</b:Tag>
    <b:SourceType>InternetSite</b:SourceType>
    <b:Guid>{03944C82-9C3C-4183-B7BC-B2E9F67BA410}</b:Guid>
    <b:Title>Stakeholder management strategies</b:Title>
    <b:ProductionCompany>Project Management Institute</b:ProductionCompany>
    <b:Year>2005</b:Year>
    <b:Month>September</b:Month>
    <b:Day>13</b:Day>
    <b:YearAccessed>2020</b:YearAccessed>
    <b:MonthAccessed>Janurary</b:MonthAccessed>
    <b:DayAccessed>31</b:DayAccessed>
    <b:URL>https://www.pmi.org/learning/library/stakeholder-management-strategies-applying-risk-management-7479</b:URL>
    <b:Author>
      <b:Author>
        <b:NameList>
          <b:Person>
            <b:Last>Verzuh</b:Last>
            <b:First>Eric</b:First>
          </b:Person>
        </b:NameList>
      </b:Author>
    </b:Author>
    <b:RefOrder>2</b:RefOrder>
  </b:Source>
  <b:Source>
    <b:Tag>Wha06</b:Tag>
    <b:SourceType>InternetSite</b:SourceType>
    <b:Guid>{22C55F44-C761-49D1-BABA-BD1D53B577FE}</b:Guid>
    <b:Title>What Is a Feasibility Study in Project Management?</b:Title>
    <b:ProductionCompany>wrike.com</b:ProductionCompany>
    <b:Year>2006</b:Year>
    <b:Month>Jan</b:Month>
    <b:Day>19</b:Day>
    <b:YearAccessed>2020</b:YearAccessed>
    <b:MonthAccessed>Jan</b:MonthAccessed>
    <b:DayAccessed>20</b:DayAccessed>
    <b:URL>https://www.wrike.com/project-management-guide/faq/what-is-a-feasibility-study-in-project-management/</b:URL>
    <b:RefOrder>3</b:RefOrder>
  </b:Source>
  <b:Source>
    <b:Tag>Dre14</b:Tag>
    <b:SourceType>InternetSite</b:SourceType>
    <b:Guid>{96A245EA-D6F8-40AE-BEC7-4EB7FAF28C29}</b:Guid>
    <b:Author>
      <b:Author>
        <b:NameList>
          <b:Person>
            <b:Last>Greenblatt</b:Last>
            <b:First>Drew</b:First>
          </b:Person>
        </b:NameList>
      </b:Author>
    </b:Author>
    <b:Title>5 Steps to Improve Quality </b:Title>
    <b:ProductionCompany>www.inc.com</b:ProductionCompany>
    <b:Year>2014</b:Year>
    <b:Month>Jan</b:Month>
    <b:Day>22nd</b:Day>
    <b:YearAccessed>2020</b:YearAccessed>
    <b:MonthAccessed>01</b:MonthAccessed>
    <b:DayAccessed>30th</b:DayAccessed>
    <b:URL>https://www.inc.com/drew-greenblatt/5-steps-to-improve-quality.html</b:URL>
    <b:RefOrder>4</b:RefOrder>
  </b:Source>
  <b:Source>
    <b:Tag>Kar18</b:Tag>
    <b:SourceType>InternetSite</b:SourceType>
    <b:Guid>{E44ED774-2B96-4C59-A5CE-217C25459D69}</b:Guid>
    <b:Author>
      <b:Author>
        <b:NameList>
          <b:Person>
            <b:Last>Corrigan</b:Last>
            <b:First>Karyn</b:First>
          </b:Person>
        </b:NameList>
      </b:Author>
    </b:Author>
    <b:Title>Supplier</b:Title>
    <b:ProductionCompany>Oberlo</b:ProductionCompany>
    <b:Year>2018</b:Year>
    <b:Month>Oct</b:Month>
    <b:Day>18</b:Day>
    <b:YearAccessed>2020</b:YearAccessed>
    <b:MonthAccessed>Jan</b:MonthAccessed>
    <b:DayAccessed>20</b:DayAccessed>
    <b:URL>https://www.oberlo.co.uk/ecommerce-wiki/supplier</b:URL>
    <b:RefOrder>5</b:RefOrder>
  </b:Source>
  <b:Source>
    <b:Tag>Ezr20</b:Tag>
    <b:SourceType>InternetSite</b:SourceType>
    <b:Guid>{F87407C5-9BE8-4003-9025-D348EDFF5643}</b:Guid>
    <b:Title>Technology is changing how we live, but it needs to change how we work</b:Title>
    <b:Author>
      <b:Author>
        <b:NameList>
          <b:Person>
            <b:Last>Klein</b:Last>
            <b:First>Ezra</b:First>
          </b:Person>
        </b:NameList>
      </b:Author>
    </b:Author>
    <b:ProductionCompany>vox</b:ProductionCompany>
    <b:YearAccessed>2020</b:YearAccessed>
    <b:MonthAccessed>jan</b:MonthAccessed>
    <b:DayAccessed>31</b:DayAccessed>
    <b:URL>https://www.vox.com/a/new-economy-future/technology-productivity</b:URL>
    <b:RefOrder>6</b:RefOrder>
  </b:Source>
  <b:Source>
    <b:Tag>Gue15</b:Tag>
    <b:SourceType>InternetSite</b:SourceType>
    <b:Guid>{57542CC4-79B6-4968-AE88-2588426DC749}</b:Guid>
    <b:Author>
      <b:Author>
        <b:NameList>
          <b:Person>
            <b:Last>Contributor</b:Last>
            <b:First>Guest</b:First>
          </b:Person>
        </b:NameList>
      </b:Author>
    </b:Author>
    <b:Title>Understanding User Acceptance Testing in a Project</b:Title>
    <b:ProductionCompany>Project Management Works</b:ProductionCompany>
    <b:Year>2015</b:Year>
    <b:Month>May</b:Month>
    <b:Day>8</b:Day>
    <b:YearAccessed>2020</b:YearAccessed>
    <b:MonthAccessed>Jan</b:MonthAccessed>
    <b:DayAccessed>30</b:DayAccessed>
    <b:URL>http://www.projectmanagementworks.co.uk/understanding-user-acceptance-testing-project/</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AEC709-52DE-4063-A83F-4A95ADC82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14</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Managing a Hardware/Software Project</vt:lpstr>
    </vt:vector>
  </TitlesOfParts>
  <Company>University of Wales Trinity Saint David</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dc:title>
  <dc:subject/>
  <dc:creator>Matthew Howells</dc:creator>
  <cp:keywords/>
  <dc:description/>
  <cp:lastModifiedBy>Matthew Howells</cp:lastModifiedBy>
  <cp:revision>31</cp:revision>
  <dcterms:created xsi:type="dcterms:W3CDTF">2020-01-09T13:39:00Z</dcterms:created>
  <dcterms:modified xsi:type="dcterms:W3CDTF">2020-02-07T02:40:00Z</dcterms:modified>
</cp:coreProperties>
</file>