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59840792"/>
        <w:docPartObj>
          <w:docPartGallery w:val="Cover Pages"/>
          <w:docPartUnique/>
        </w:docPartObj>
      </w:sdtPr>
      <w:sdtContent>
        <w:p w14:paraId="101170B3" w14:textId="2D23B94E" w:rsidR="001D44C8" w:rsidRPr="0038055A" w:rsidRDefault="001D44C8">
          <w:pPr>
            <w:rPr>
              <w:b/>
              <w:bCs/>
            </w:rPr>
          </w:pPr>
        </w:p>
        <w:p w14:paraId="6C59532C" w14:textId="77777777" w:rsidR="00457C46" w:rsidRDefault="00457C46" w:rsidP="008E163D">
          <w:pPr>
            <w:jc w:val="center"/>
            <w:rPr>
              <w:rFonts w:ascii="Arial" w:hAnsi="Arial" w:cs="Arial"/>
              <w:b/>
              <w:bCs/>
            </w:rPr>
          </w:pPr>
        </w:p>
        <w:p w14:paraId="46B6399A" w14:textId="77777777" w:rsidR="00457C46" w:rsidRDefault="00457C46" w:rsidP="008E163D">
          <w:pPr>
            <w:jc w:val="center"/>
            <w:rPr>
              <w:rFonts w:ascii="Arial" w:hAnsi="Arial" w:cs="Arial"/>
              <w:b/>
              <w:bCs/>
            </w:rPr>
          </w:pPr>
        </w:p>
        <w:p w14:paraId="608AEAD2" w14:textId="77777777" w:rsidR="00457C46" w:rsidRDefault="00457C46" w:rsidP="008E163D">
          <w:pPr>
            <w:jc w:val="center"/>
            <w:rPr>
              <w:rFonts w:ascii="Arial" w:hAnsi="Arial" w:cs="Arial"/>
              <w:b/>
              <w:bCs/>
            </w:rPr>
          </w:pPr>
        </w:p>
        <w:p w14:paraId="00B82154" w14:textId="77777777" w:rsidR="00457C46" w:rsidRDefault="00457C46" w:rsidP="008E163D">
          <w:pPr>
            <w:jc w:val="center"/>
            <w:rPr>
              <w:rFonts w:ascii="Arial" w:hAnsi="Arial" w:cs="Arial"/>
              <w:b/>
              <w:bCs/>
            </w:rPr>
          </w:pPr>
        </w:p>
        <w:p w14:paraId="5292022E" w14:textId="77777777" w:rsidR="00457C46" w:rsidRDefault="00457C46" w:rsidP="008E163D">
          <w:pPr>
            <w:jc w:val="center"/>
            <w:rPr>
              <w:rFonts w:ascii="Arial" w:hAnsi="Arial" w:cs="Arial"/>
              <w:b/>
              <w:bCs/>
            </w:rPr>
          </w:pPr>
        </w:p>
        <w:p w14:paraId="001F1E16" w14:textId="77777777" w:rsidR="00457C46" w:rsidRDefault="00457C46" w:rsidP="008E163D">
          <w:pPr>
            <w:jc w:val="center"/>
            <w:rPr>
              <w:rFonts w:ascii="Arial" w:hAnsi="Arial" w:cs="Arial"/>
              <w:b/>
              <w:bCs/>
            </w:rPr>
          </w:pPr>
        </w:p>
        <w:p w14:paraId="43573E87" w14:textId="77777777" w:rsidR="00457C46" w:rsidRDefault="00457C46" w:rsidP="008E163D">
          <w:pPr>
            <w:jc w:val="center"/>
            <w:rPr>
              <w:rFonts w:ascii="Arial" w:hAnsi="Arial" w:cs="Arial"/>
              <w:b/>
              <w:bCs/>
            </w:rPr>
          </w:pPr>
        </w:p>
        <w:p w14:paraId="6703BDB5" w14:textId="77777777" w:rsidR="00457C46" w:rsidRDefault="00457C46" w:rsidP="008E163D">
          <w:pPr>
            <w:jc w:val="center"/>
            <w:rPr>
              <w:rFonts w:ascii="Arial" w:hAnsi="Arial" w:cs="Arial"/>
              <w:b/>
              <w:bCs/>
            </w:rPr>
          </w:pPr>
        </w:p>
        <w:p w14:paraId="10312638" w14:textId="77777777" w:rsidR="00457C46" w:rsidRDefault="00457C46" w:rsidP="008E163D">
          <w:pPr>
            <w:jc w:val="center"/>
            <w:rPr>
              <w:rFonts w:ascii="Arial" w:hAnsi="Arial" w:cs="Arial"/>
              <w:b/>
              <w:bCs/>
            </w:rPr>
          </w:pPr>
        </w:p>
        <w:p w14:paraId="6F8ADC70" w14:textId="77777777" w:rsidR="00457C46" w:rsidRDefault="00457C46" w:rsidP="008E163D">
          <w:pPr>
            <w:jc w:val="center"/>
            <w:rPr>
              <w:rFonts w:ascii="Arial" w:hAnsi="Arial" w:cs="Arial"/>
              <w:b/>
              <w:bCs/>
            </w:rPr>
          </w:pPr>
        </w:p>
        <w:p w14:paraId="1B0CB8A2" w14:textId="77777777" w:rsidR="00457C46" w:rsidRDefault="00457C46" w:rsidP="008E163D">
          <w:pPr>
            <w:jc w:val="center"/>
            <w:rPr>
              <w:rFonts w:ascii="Arial" w:hAnsi="Arial" w:cs="Arial"/>
              <w:b/>
              <w:bCs/>
            </w:rPr>
          </w:pPr>
        </w:p>
        <w:p w14:paraId="5E56083A" w14:textId="77777777" w:rsidR="00457C46" w:rsidRDefault="00457C46" w:rsidP="008E163D">
          <w:pPr>
            <w:jc w:val="center"/>
            <w:rPr>
              <w:rFonts w:ascii="Arial" w:hAnsi="Arial" w:cs="Arial"/>
              <w:b/>
              <w:bCs/>
            </w:rPr>
          </w:pPr>
        </w:p>
        <w:p w14:paraId="229060C2" w14:textId="6F0398B0" w:rsidR="00206D73" w:rsidRPr="001E40F7" w:rsidRDefault="00F3487E" w:rsidP="008E163D">
          <w:pPr>
            <w:jc w:val="center"/>
            <w:rPr>
              <w:rFonts w:ascii="Arial" w:hAnsi="Arial" w:cs="Arial"/>
              <w:b/>
              <w:bCs/>
            </w:rPr>
          </w:pPr>
          <w:r w:rsidRPr="001E40F7">
            <w:rPr>
              <w:rFonts w:ascii="Arial" w:hAnsi="Arial" w:cs="Arial"/>
              <w:b/>
              <w:bCs/>
            </w:rPr>
            <w:t>Children, Young People and Families BMHP</w:t>
          </w:r>
          <w:r w:rsidR="0038055A" w:rsidRPr="001E40F7">
            <w:rPr>
              <w:rFonts w:ascii="Arial" w:hAnsi="Arial" w:cs="Arial"/>
              <w:b/>
              <w:bCs/>
            </w:rPr>
            <w:t>5004_BIRM</w:t>
          </w:r>
          <w:r w:rsidR="0038055A" w:rsidRPr="001E40F7">
            <w:rPr>
              <w:rFonts w:ascii="Arial" w:hAnsi="Arial" w:cs="Arial"/>
              <w:b/>
              <w:bCs/>
            </w:rPr>
            <w:tab/>
          </w:r>
        </w:p>
        <w:p w14:paraId="4E6B7B16" w14:textId="7A5804C5" w:rsidR="00206D73" w:rsidRPr="001E40F7" w:rsidRDefault="001E40F7" w:rsidP="008E163D">
          <w:pPr>
            <w:jc w:val="center"/>
            <w:rPr>
              <w:rFonts w:ascii="Arial" w:hAnsi="Arial" w:cs="Arial"/>
              <w:b/>
              <w:bCs/>
            </w:rPr>
          </w:pPr>
          <w:r w:rsidRPr="001E40F7">
            <w:rPr>
              <w:rFonts w:ascii="Arial" w:hAnsi="Arial" w:cs="Arial"/>
              <w:b/>
              <w:bCs/>
            </w:rPr>
            <w:t xml:space="preserve">Assignment 1 - </w:t>
          </w:r>
          <w:r w:rsidR="00206D73" w:rsidRPr="001E40F7">
            <w:rPr>
              <w:rFonts w:ascii="Arial" w:hAnsi="Arial" w:cs="Arial"/>
              <w:b/>
              <w:bCs/>
            </w:rPr>
            <w:t>Supporting Paper</w:t>
          </w:r>
        </w:p>
        <w:p w14:paraId="57736867" w14:textId="77777777" w:rsidR="00E46D61" w:rsidRPr="001E40F7" w:rsidRDefault="00206D73" w:rsidP="008E163D">
          <w:pPr>
            <w:jc w:val="center"/>
            <w:rPr>
              <w:rFonts w:ascii="Arial" w:hAnsi="Arial" w:cs="Arial"/>
              <w:b/>
              <w:bCs/>
            </w:rPr>
          </w:pPr>
          <w:r w:rsidRPr="001E40F7">
            <w:rPr>
              <w:rFonts w:ascii="Arial" w:hAnsi="Arial" w:cs="Arial"/>
              <w:b/>
              <w:bCs/>
            </w:rPr>
            <w:t>Tina Higgins (190</w:t>
          </w:r>
          <w:r w:rsidR="00E46D61" w:rsidRPr="001E40F7">
            <w:rPr>
              <w:rFonts w:ascii="Arial" w:hAnsi="Arial" w:cs="Arial"/>
              <w:b/>
              <w:bCs/>
            </w:rPr>
            <w:t>8027)</w:t>
          </w:r>
        </w:p>
        <w:p w14:paraId="1CB3256F" w14:textId="3EAB22EB" w:rsidR="002C00C5" w:rsidRDefault="00E46D61" w:rsidP="008E163D">
          <w:pPr>
            <w:jc w:val="center"/>
          </w:pPr>
          <w:r w:rsidRPr="001E40F7">
            <w:rPr>
              <w:rFonts w:ascii="Arial" w:hAnsi="Arial" w:cs="Arial"/>
              <w:b/>
              <w:bCs/>
            </w:rPr>
            <w:t>Mark Gallagher-Reid</w:t>
          </w:r>
          <w:r w:rsidR="002C00C5">
            <w:br w:type="page"/>
          </w:r>
        </w:p>
        <w:p w14:paraId="678C3F30" w14:textId="450A2E22" w:rsidR="002C00C5" w:rsidRDefault="002C00C5"/>
        <w:p w14:paraId="5110E441" w14:textId="26AD75C8" w:rsidR="001D44C8" w:rsidRDefault="001D44C8"/>
      </w:sdtContent>
    </w:sdt>
    <w:p w14:paraId="64C7D346" w14:textId="6895EA85" w:rsidR="001725F0" w:rsidRDefault="001E40F7">
      <w:r>
        <w:t>A</w:t>
      </w:r>
      <w:r w:rsidR="001725F0">
        <w:t xml:space="preserve"> referral was made to </w:t>
      </w:r>
      <w:r w:rsidR="00A84AB2">
        <w:t>Birmingham</w:t>
      </w:r>
      <w:r w:rsidR="001725F0">
        <w:t xml:space="preserve"> city council housing department </w:t>
      </w:r>
      <w:r w:rsidR="00A84AB2">
        <w:t>regarding</w:t>
      </w:r>
      <w:r w:rsidR="00D41E2E">
        <w:t xml:space="preserve"> a family which consisted of a mother and her four childre</w:t>
      </w:r>
      <w:r w:rsidR="00A012E5">
        <w:t>n</w:t>
      </w:r>
      <w:r w:rsidR="006950DE" w:rsidRPr="006950DE">
        <w:rPr>
          <w:rFonts w:ascii="Arial" w:hAnsi="Arial" w:cs="Arial"/>
          <w:color w:val="000000"/>
          <w:sz w:val="20"/>
          <w:szCs w:val="20"/>
          <w:shd w:val="clear" w:color="auto" w:fill="FFFFFF"/>
        </w:rPr>
        <w:t xml:space="preserve"> </w:t>
      </w:r>
      <w:r w:rsidR="006950DE">
        <w:rPr>
          <w:rFonts w:ascii="Arial" w:hAnsi="Arial" w:cs="Arial"/>
          <w:color w:val="000000"/>
          <w:sz w:val="20"/>
          <w:szCs w:val="20"/>
          <w:shd w:val="clear" w:color="auto" w:fill="FFFFFF"/>
        </w:rPr>
        <w:t>(Council, 2020)</w:t>
      </w:r>
      <w:r w:rsidR="006950DE">
        <w:rPr>
          <w:rFonts w:ascii="Arial" w:hAnsi="Arial" w:cs="Arial"/>
          <w:color w:val="000000"/>
          <w:sz w:val="20"/>
          <w:szCs w:val="20"/>
          <w:shd w:val="clear" w:color="auto" w:fill="FFFFFF"/>
        </w:rPr>
        <w:t>.</w:t>
      </w:r>
      <w:r w:rsidR="005F7B44">
        <w:t xml:space="preserve"> </w:t>
      </w:r>
      <w:r w:rsidR="00BE4732">
        <w:t xml:space="preserve"> </w:t>
      </w:r>
      <w:r w:rsidR="00A012E5">
        <w:t>T</w:t>
      </w:r>
      <w:r w:rsidR="00BE4732">
        <w:t xml:space="preserve">he </w:t>
      </w:r>
      <w:r w:rsidR="00BC3DC2">
        <w:t>children’s</w:t>
      </w:r>
      <w:r w:rsidR="00BE4732">
        <w:t xml:space="preserve"> ages </w:t>
      </w:r>
      <w:r w:rsidR="00CF3405">
        <w:t>were</w:t>
      </w:r>
      <w:r w:rsidR="00BE4732">
        <w:t xml:space="preserve"> not disclosed but </w:t>
      </w:r>
      <w:r w:rsidR="009E0771">
        <w:t>it did state that</w:t>
      </w:r>
      <w:r w:rsidR="00BE4732">
        <w:t xml:space="preserve"> there was an elder son of care leavers age</w:t>
      </w:r>
      <w:r w:rsidR="009E0771">
        <w:t xml:space="preserve"> </w:t>
      </w:r>
      <w:r w:rsidR="00737550">
        <w:t>who had grown up in the care of the state</w:t>
      </w:r>
      <w:r w:rsidR="00CF3405">
        <w:t>.</w:t>
      </w:r>
      <w:r w:rsidR="00737550">
        <w:t xml:space="preserve"> </w:t>
      </w:r>
      <w:r w:rsidR="00CF3405">
        <w:t>T</w:t>
      </w:r>
      <w:r w:rsidR="00737550">
        <w:t xml:space="preserve">here </w:t>
      </w:r>
      <w:r w:rsidR="009F5F3E">
        <w:t>were</w:t>
      </w:r>
      <w:r w:rsidR="00737550">
        <w:t xml:space="preserve"> also two high school age daughters and a younger son who had disabilities</w:t>
      </w:r>
      <w:r w:rsidR="00D41E2E">
        <w:t xml:space="preserve">. In the referral it was noted that the family was </w:t>
      </w:r>
      <w:r w:rsidR="00960552">
        <w:t xml:space="preserve">suffering severe housing needs and would need priority housing. </w:t>
      </w:r>
      <w:r w:rsidR="00274144">
        <w:t xml:space="preserve">The referral also went on to say that the mother was experiencing domestic violence from </w:t>
      </w:r>
      <w:r w:rsidR="00BB56A3">
        <w:t xml:space="preserve">her </w:t>
      </w:r>
      <w:r w:rsidR="00A84AB2">
        <w:t>partner</w:t>
      </w:r>
      <w:r w:rsidR="007E6022">
        <w:t>;</w:t>
      </w:r>
      <w:r w:rsidR="00274144">
        <w:t xml:space="preserve"> it was </w:t>
      </w:r>
      <w:r w:rsidR="005F1D5A">
        <w:t xml:space="preserve">not </w:t>
      </w:r>
      <w:r w:rsidR="00274144">
        <w:t xml:space="preserve">noted weather this partner </w:t>
      </w:r>
      <w:r w:rsidR="00A84AB2">
        <w:t xml:space="preserve">was the father to any of her four children. </w:t>
      </w:r>
      <w:r w:rsidR="00106B58">
        <w:t>Priority housing needs were met through the council, but having assessed the family more it became apparent the family would benefit a great deal from the use of multi partnership agencies as the family were also experiencing financial hardship and were solely living off state benefits such as child benefit and child tax credits</w:t>
      </w:r>
      <w:r w:rsidR="0009659F">
        <w:t xml:space="preserve"> amongst </w:t>
      </w:r>
      <w:r w:rsidR="00FC51B9">
        <w:t>other contributing factors</w:t>
      </w:r>
      <w:r w:rsidR="006A222E">
        <w:t xml:space="preserve"> </w:t>
      </w:r>
      <w:r w:rsidR="00ED3ED0">
        <w:rPr>
          <w:rFonts w:ascii="Arial" w:hAnsi="Arial" w:cs="Arial"/>
          <w:color w:val="000000"/>
          <w:sz w:val="20"/>
          <w:szCs w:val="20"/>
          <w:shd w:val="clear" w:color="auto" w:fill="FFFFFF"/>
        </w:rPr>
        <w:t>(2020)</w:t>
      </w:r>
      <w:r w:rsidR="00ED3ED0">
        <w:rPr>
          <w:rFonts w:ascii="Arial" w:hAnsi="Arial" w:cs="Arial"/>
          <w:color w:val="000000"/>
          <w:sz w:val="20"/>
          <w:szCs w:val="20"/>
          <w:shd w:val="clear" w:color="auto" w:fill="FFFFFF"/>
        </w:rPr>
        <w:t>.</w:t>
      </w:r>
      <w:r w:rsidR="00106B58">
        <w:t xml:space="preserve"> </w:t>
      </w:r>
      <w:r w:rsidR="006712A9">
        <w:t>The</w:t>
      </w:r>
      <w:r w:rsidR="00280182">
        <w:t xml:space="preserve"> </w:t>
      </w:r>
      <w:r w:rsidR="006712A9">
        <w:t>studies</w:t>
      </w:r>
      <w:r w:rsidR="00091D91">
        <w:t xml:space="preserve"> found the </w:t>
      </w:r>
      <w:r w:rsidR="00280182">
        <w:t xml:space="preserve">use of the multi partnership agencies </w:t>
      </w:r>
      <w:r w:rsidR="005F16DE">
        <w:t>proved very effective for the family, and a discussion further will show how this help was maintained</w:t>
      </w:r>
      <w:r w:rsidR="00AA61F8">
        <w:t xml:space="preserve"> </w:t>
      </w:r>
      <w:r w:rsidR="003A18C4">
        <w:t>and could have been improved.</w:t>
      </w:r>
    </w:p>
    <w:p w14:paraId="24182619" w14:textId="03BB03CA" w:rsidR="001063A8" w:rsidRDefault="00D22D85">
      <w:r>
        <w:t xml:space="preserve">This </w:t>
      </w:r>
      <w:r w:rsidR="006C6FAC">
        <w:t>family</w:t>
      </w:r>
      <w:r>
        <w:t xml:space="preserve"> was</w:t>
      </w:r>
      <w:r w:rsidR="005B47CB">
        <w:t xml:space="preserve"> more </w:t>
      </w:r>
      <w:r w:rsidR="006C6FAC">
        <w:t>vulnerable</w:t>
      </w:r>
      <w:r w:rsidR="005B47CB">
        <w:t xml:space="preserve"> than most because of the hardships they were facing</w:t>
      </w:r>
      <w:r w:rsidR="004532AE">
        <w:t xml:space="preserve">. Most </w:t>
      </w:r>
      <w:r w:rsidR="00ED6068">
        <w:t xml:space="preserve">nuclear </w:t>
      </w:r>
      <w:r w:rsidR="006C6FAC">
        <w:t xml:space="preserve">families </w:t>
      </w:r>
      <w:r w:rsidR="006C5DF3">
        <w:t>don’t experience problems such as domestic violence</w:t>
      </w:r>
      <w:r w:rsidR="006C563F">
        <w:t>.</w:t>
      </w:r>
      <w:r w:rsidR="006C5DF3">
        <w:t xml:space="preserve"> </w:t>
      </w:r>
      <w:r w:rsidR="006C563F">
        <w:t>T</w:t>
      </w:r>
      <w:r w:rsidR="00C20A50">
        <w:t xml:space="preserve">his one scenario makes the family </w:t>
      </w:r>
      <w:r w:rsidR="001819F5">
        <w:t xml:space="preserve">a big risk factor as </w:t>
      </w:r>
      <w:r w:rsidR="002135D4">
        <w:t>th</w:t>
      </w:r>
      <w:r w:rsidR="003B1B32">
        <w:t>is would</w:t>
      </w:r>
      <w:r w:rsidR="002135D4">
        <w:t xml:space="preserve"> </w:t>
      </w:r>
      <w:r w:rsidR="00695353">
        <w:t>affect</w:t>
      </w:r>
      <w:r w:rsidR="001819F5">
        <w:t xml:space="preserve"> the </w:t>
      </w:r>
      <w:r w:rsidR="000D4630">
        <w:t xml:space="preserve">whole </w:t>
      </w:r>
      <w:r w:rsidR="002135D4">
        <w:t>family</w:t>
      </w:r>
      <w:r w:rsidR="003A18C4">
        <w:t xml:space="preserve"> </w:t>
      </w:r>
      <w:r w:rsidR="00841959">
        <w:rPr>
          <w:rFonts w:ascii="Arial" w:hAnsi="Arial" w:cs="Arial"/>
          <w:color w:val="000000"/>
          <w:sz w:val="20"/>
          <w:szCs w:val="20"/>
          <w:shd w:val="clear" w:color="auto" w:fill="FFFFFF"/>
        </w:rPr>
        <w:t>(NUCLEAR FAMILY | meaning in the Cambridge English Dictionary, 2020)</w:t>
      </w:r>
      <w:r w:rsidR="00841959">
        <w:rPr>
          <w:rFonts w:ascii="Arial" w:hAnsi="Arial" w:cs="Arial"/>
          <w:color w:val="000000"/>
          <w:sz w:val="20"/>
          <w:szCs w:val="20"/>
          <w:shd w:val="clear" w:color="auto" w:fill="FFFFFF"/>
        </w:rPr>
        <w:t>.</w:t>
      </w:r>
      <w:r w:rsidR="001819F5">
        <w:t xml:space="preserve"> The fact the family are effectively living on the bread line </w:t>
      </w:r>
      <w:r w:rsidR="002135D4">
        <w:t>also makes them a family that is out of normality</w:t>
      </w:r>
      <w:r w:rsidR="008D3ADA">
        <w:t xml:space="preserve">. When you then add in the fact the youngest child is disabled this can put </w:t>
      </w:r>
      <w:r w:rsidR="006B635F">
        <w:t xml:space="preserve">a lot of strain on a family who doesn’t have any of the other risk factors. Having put all the risks in place the family </w:t>
      </w:r>
      <w:r w:rsidR="00834ED1">
        <w:t xml:space="preserve">would be put at high risk so its not surprising the mom started to suffer from mental health issues especially </w:t>
      </w:r>
      <w:r w:rsidR="00C80AF2">
        <w:t>because she was</w:t>
      </w:r>
      <w:r w:rsidR="006C04C5">
        <w:t xml:space="preserve"> not</w:t>
      </w:r>
      <w:r w:rsidR="00A0143E">
        <w:t xml:space="preserve"> </w:t>
      </w:r>
      <w:r w:rsidR="00C80AF2">
        <w:t xml:space="preserve">given the </w:t>
      </w:r>
      <w:r w:rsidR="00B107CF">
        <w:t>support</w:t>
      </w:r>
      <w:r w:rsidR="00883D9E">
        <w:t xml:space="preserve"> </w:t>
      </w:r>
      <w:r w:rsidR="00C80AF2">
        <w:t>she and her children needed</w:t>
      </w:r>
      <w:r w:rsidR="007E2491">
        <w:t xml:space="preserve">. </w:t>
      </w:r>
      <w:r w:rsidR="00C25383">
        <w:t xml:space="preserve">Mom had stated she was considering a </w:t>
      </w:r>
      <w:r w:rsidR="00407059">
        <w:t>counselling</w:t>
      </w:r>
      <w:r w:rsidR="00C25383">
        <w:t xml:space="preserve"> service</w:t>
      </w:r>
      <w:r w:rsidR="00407059">
        <w:t>.</w:t>
      </w:r>
    </w:p>
    <w:p w14:paraId="0BB24993" w14:textId="42BC079E" w:rsidR="00A3508B" w:rsidRDefault="00A3508B" w:rsidP="00D80A00">
      <w:pPr>
        <w:spacing w:line="240" w:lineRule="auto"/>
      </w:pPr>
      <w:r>
        <w:t>The</w:t>
      </w:r>
      <w:r w:rsidR="009C162B">
        <w:t xml:space="preserve">re are a number </w:t>
      </w:r>
      <w:r>
        <w:t>risk factors for this family</w:t>
      </w:r>
      <w:r w:rsidR="00C14936">
        <w:t xml:space="preserve"> with</w:t>
      </w:r>
      <w:r>
        <w:t xml:space="preserve"> </w:t>
      </w:r>
      <w:r w:rsidR="008F16EE">
        <w:t xml:space="preserve">domestic violence being a main </w:t>
      </w:r>
      <w:r w:rsidR="00B107CF">
        <w:t>factor</w:t>
      </w:r>
      <w:r w:rsidR="00C14936">
        <w:t>.</w:t>
      </w:r>
      <w:r w:rsidR="008F16EE">
        <w:t xml:space="preserve"> </w:t>
      </w:r>
      <w:r w:rsidR="00C14936">
        <w:t>T</w:t>
      </w:r>
      <w:r w:rsidR="008F16EE">
        <w:t xml:space="preserve">his risk alone can have a diverse effect on the whole family and how they </w:t>
      </w:r>
      <w:r w:rsidR="00B107CF">
        <w:t>then face life including work and education</w:t>
      </w:r>
      <w:r w:rsidR="00DE77A2">
        <w:t xml:space="preserve"> </w:t>
      </w:r>
      <w:r w:rsidR="00DE77A2">
        <w:rPr>
          <w:rFonts w:ascii="Arial" w:hAnsi="Arial" w:cs="Arial"/>
          <w:color w:val="000000"/>
          <w:sz w:val="20"/>
          <w:szCs w:val="20"/>
          <w:shd w:val="clear" w:color="auto" w:fill="FFFFFF"/>
        </w:rPr>
        <w:t>(Children Act 1989, 2020)</w:t>
      </w:r>
      <w:r w:rsidR="00FD17D6">
        <w:rPr>
          <w:rFonts w:ascii="Arial" w:hAnsi="Arial" w:cs="Arial"/>
          <w:color w:val="000000"/>
          <w:sz w:val="20"/>
          <w:szCs w:val="20"/>
          <w:shd w:val="clear" w:color="auto" w:fill="FFFFFF"/>
        </w:rPr>
        <w:t>.</w:t>
      </w:r>
      <w:r w:rsidR="0005797E">
        <w:t xml:space="preserve"> </w:t>
      </w:r>
      <w:r w:rsidR="005C6738">
        <w:t>Firstly,</w:t>
      </w:r>
      <w:r w:rsidR="0005797E">
        <w:t xml:space="preserve"> we </w:t>
      </w:r>
      <w:r w:rsidR="0032169D">
        <w:t>must</w:t>
      </w:r>
      <w:r w:rsidR="0005797E">
        <w:t xml:space="preserve"> </w:t>
      </w:r>
      <w:r w:rsidR="00996B8E">
        <w:t xml:space="preserve">try to </w:t>
      </w:r>
      <w:r w:rsidR="0005797E">
        <w:t>understand the financial hardship they were facing living on state benefits</w:t>
      </w:r>
      <w:r w:rsidR="00ED6AF5">
        <w:t xml:space="preserve"> as this</w:t>
      </w:r>
      <w:r w:rsidR="0005797E">
        <w:t xml:space="preserve"> put</w:t>
      </w:r>
      <w:r w:rsidR="00ED6AF5">
        <w:t>s</w:t>
      </w:r>
      <w:r w:rsidR="0005797E">
        <w:t xml:space="preserve"> a </w:t>
      </w:r>
      <w:r w:rsidR="00BF578C">
        <w:t>huge strain on the mother as usually these benefits are hand to mouth</w:t>
      </w:r>
      <w:r w:rsidR="000F4CDD">
        <w:t>.</w:t>
      </w:r>
      <w:r w:rsidR="00745834">
        <w:t xml:space="preserve"> This </w:t>
      </w:r>
      <w:r w:rsidR="00ED6AF5">
        <w:t>as a</w:t>
      </w:r>
      <w:r w:rsidR="00745834">
        <w:t xml:space="preserve"> turn can cause anxiety to the parents as they may feel they cannot adequately provide for </w:t>
      </w:r>
      <w:r w:rsidR="00423EB8">
        <w:t>their</w:t>
      </w:r>
      <w:r w:rsidR="00745834">
        <w:t xml:space="preserve"> family.</w:t>
      </w:r>
      <w:r w:rsidR="00BE4F8F">
        <w:t xml:space="preserve"> </w:t>
      </w:r>
      <w:r w:rsidR="00BE4F8F">
        <w:t>I would also say that the mother is vulnerable and putting herself and children at risk by allowing her abusive partner back into the house after she was the one who said by her moving house it would put them at less risk</w:t>
      </w:r>
      <w:r w:rsidR="00A87B42">
        <w:t xml:space="preserve"> more support and referring to relevant charities for help would</w:t>
      </w:r>
      <w:r w:rsidR="00F2247F">
        <w:t xml:space="preserve"> have a positive result</w:t>
      </w:r>
      <w:r w:rsidR="00B80E52">
        <w:t xml:space="preserve"> </w:t>
      </w:r>
      <w:r w:rsidR="00B80E52">
        <w:rPr>
          <w:rFonts w:ascii="Arial" w:hAnsi="Arial" w:cs="Arial"/>
          <w:color w:val="000000"/>
          <w:sz w:val="20"/>
          <w:szCs w:val="20"/>
          <w:shd w:val="clear" w:color="auto" w:fill="FFFFFF"/>
        </w:rPr>
        <w:t>(The Freedom Programme. Learn about domestic violence and abuse, 2020)</w:t>
      </w:r>
      <w:r w:rsidR="00B80E52">
        <w:rPr>
          <w:rFonts w:ascii="Arial" w:hAnsi="Arial" w:cs="Arial"/>
          <w:color w:val="000000"/>
          <w:sz w:val="20"/>
          <w:szCs w:val="20"/>
          <w:shd w:val="clear" w:color="auto" w:fill="FFFFFF"/>
        </w:rPr>
        <w:t>.</w:t>
      </w:r>
    </w:p>
    <w:p w14:paraId="7DD03523" w14:textId="1393D4D8" w:rsidR="00423EB8" w:rsidRDefault="00423EB8">
      <w:r>
        <w:t>The family</w:t>
      </w:r>
      <w:r w:rsidR="00F95155">
        <w:t>’s</w:t>
      </w:r>
      <w:r>
        <w:t xml:space="preserve"> circumstances were brought to the attention of the first agency because of their priority housing needs</w:t>
      </w:r>
      <w:r w:rsidR="00A424F0">
        <w:t xml:space="preserve"> and </w:t>
      </w:r>
      <w:r w:rsidR="00A4053B">
        <w:t>domestic violence</w:t>
      </w:r>
      <w:r>
        <w:t xml:space="preserve">. </w:t>
      </w:r>
      <w:r w:rsidR="00E15821">
        <w:t>To</w:t>
      </w:r>
      <w:r w:rsidR="00E07A20">
        <w:t xml:space="preserve"> meet the criteria of priority you must have </w:t>
      </w:r>
      <w:r w:rsidR="005D6415">
        <w:t xml:space="preserve">exceptional </w:t>
      </w:r>
      <w:r w:rsidR="00385659">
        <w:t>needs</w:t>
      </w:r>
      <w:r w:rsidR="000C51CC">
        <w:t xml:space="preserve"> and</w:t>
      </w:r>
      <w:r w:rsidR="00385659">
        <w:t xml:space="preserve"> the</w:t>
      </w:r>
      <w:r w:rsidR="005D6415">
        <w:t xml:space="preserve"> family’s needs were </w:t>
      </w:r>
      <w:r w:rsidR="00FF7665">
        <w:t>great</w:t>
      </w:r>
      <w:r w:rsidR="000C51CC">
        <w:t>, however t</w:t>
      </w:r>
      <w:r w:rsidR="005D6415">
        <w:t xml:space="preserve">hey could not be all met with the use of one agency. </w:t>
      </w:r>
      <w:r w:rsidR="00631F22">
        <w:t>Using</w:t>
      </w:r>
      <w:r w:rsidR="0004618C">
        <w:t xml:space="preserve"> the multi partnership agencies the family were </w:t>
      </w:r>
      <w:r w:rsidR="00771F08">
        <w:t>able to access</w:t>
      </w:r>
      <w:r w:rsidR="0004618C">
        <w:t xml:space="preserve"> support in many areas. The eldest child </w:t>
      </w:r>
      <w:r w:rsidR="009046B1">
        <w:t xml:space="preserve">was referred to </w:t>
      </w:r>
      <w:r w:rsidR="00631F22">
        <w:t>connections</w:t>
      </w:r>
      <w:r w:rsidR="009046B1">
        <w:t xml:space="preserve"> </w:t>
      </w:r>
      <w:r w:rsidR="00631F22">
        <w:t>and</w:t>
      </w:r>
      <w:r w:rsidR="009046B1">
        <w:t xml:space="preserve"> training and employment centre in doing this he was able to get the right training and be ready to face </w:t>
      </w:r>
      <w:r w:rsidR="003256C8">
        <w:t>job prospects</w:t>
      </w:r>
      <w:r w:rsidR="0019673C" w:rsidRPr="0019673C">
        <w:rPr>
          <w:rFonts w:ascii="Arial" w:hAnsi="Arial" w:cs="Arial"/>
          <w:color w:val="000000"/>
          <w:sz w:val="20"/>
          <w:szCs w:val="20"/>
          <w:shd w:val="clear" w:color="auto" w:fill="FFFFFF"/>
        </w:rPr>
        <w:t xml:space="preserve"> </w:t>
      </w:r>
      <w:r w:rsidR="0019673C">
        <w:rPr>
          <w:rFonts w:ascii="Arial" w:hAnsi="Arial" w:cs="Arial"/>
          <w:color w:val="000000"/>
          <w:sz w:val="20"/>
          <w:szCs w:val="20"/>
          <w:shd w:val="clear" w:color="auto" w:fill="FFFFFF"/>
        </w:rPr>
        <w:t>(Homepage - Connexions Sandwell, 2020)</w:t>
      </w:r>
      <w:r w:rsidR="0019673C">
        <w:t>.</w:t>
      </w:r>
      <w:r w:rsidR="003256C8">
        <w:t xml:space="preserve"> </w:t>
      </w:r>
      <w:r w:rsidR="00635D0D">
        <w:t>The two high school age daughters were also referred for work experience</w:t>
      </w:r>
      <w:r w:rsidR="00A87B42">
        <w:t xml:space="preserve">. </w:t>
      </w:r>
      <w:r w:rsidR="00385659">
        <w:t xml:space="preserve">Mom also went on to do training </w:t>
      </w:r>
      <w:r w:rsidR="00E124B9">
        <w:t xml:space="preserve">with job centre plus </w:t>
      </w:r>
      <w:r w:rsidR="00322D91">
        <w:rPr>
          <w:rFonts w:ascii="Arial" w:hAnsi="Arial" w:cs="Arial"/>
          <w:color w:val="000000"/>
          <w:sz w:val="20"/>
          <w:szCs w:val="20"/>
          <w:shd w:val="clear" w:color="auto" w:fill="FFFFFF"/>
        </w:rPr>
        <w:t xml:space="preserve">(What is the Jobcentre </w:t>
      </w:r>
      <w:r w:rsidR="004E4D7A">
        <w:rPr>
          <w:rFonts w:ascii="Arial" w:hAnsi="Arial" w:cs="Arial"/>
          <w:color w:val="000000"/>
          <w:sz w:val="20"/>
          <w:szCs w:val="20"/>
          <w:shd w:val="clear" w:color="auto" w:fill="FFFFFF"/>
        </w:rPr>
        <w:t>Plus,</w:t>
      </w:r>
      <w:r w:rsidR="00322D91">
        <w:rPr>
          <w:rFonts w:ascii="Arial" w:hAnsi="Arial" w:cs="Arial"/>
          <w:color w:val="000000"/>
          <w:sz w:val="20"/>
          <w:szCs w:val="20"/>
          <w:shd w:val="clear" w:color="auto" w:fill="FFFFFF"/>
        </w:rPr>
        <w:t xml:space="preserve"> 2020)</w:t>
      </w:r>
      <w:r w:rsidR="00322D91">
        <w:rPr>
          <w:rFonts w:ascii="Arial" w:hAnsi="Arial" w:cs="Arial"/>
          <w:color w:val="000000"/>
          <w:sz w:val="20"/>
          <w:szCs w:val="20"/>
          <w:shd w:val="clear" w:color="auto" w:fill="FFFFFF"/>
        </w:rPr>
        <w:t>.</w:t>
      </w:r>
      <w:r w:rsidR="004E4D7A">
        <w:rPr>
          <w:rFonts w:ascii="Arial" w:hAnsi="Arial" w:cs="Arial"/>
          <w:color w:val="000000"/>
          <w:sz w:val="20"/>
          <w:szCs w:val="20"/>
          <w:shd w:val="clear" w:color="auto" w:fill="FFFFFF"/>
        </w:rPr>
        <w:t xml:space="preserve"> Mom </w:t>
      </w:r>
      <w:r w:rsidR="004E4D7A">
        <w:t>was</w:t>
      </w:r>
      <w:r w:rsidR="00385659">
        <w:t xml:space="preserve"> </w:t>
      </w:r>
      <w:r w:rsidR="00563A2D">
        <w:t>showing positive signs throughout</w:t>
      </w:r>
      <w:r w:rsidR="004E4D7A">
        <w:t xml:space="preserve"> the training and hoped to do more training to gain employment.</w:t>
      </w:r>
    </w:p>
    <w:p w14:paraId="09C58BFF" w14:textId="3EA28731" w:rsidR="00F5299E" w:rsidRDefault="006B64A4">
      <w:r>
        <w:t xml:space="preserve">One of the </w:t>
      </w:r>
      <w:r w:rsidR="00F5299E">
        <w:t>t</w:t>
      </w:r>
      <w:r w:rsidR="004B1B6C">
        <w:t xml:space="preserve">hings that could have been done differently for the family were risk assessments. Risk assessments </w:t>
      </w:r>
      <w:r w:rsidR="000E016C">
        <w:t xml:space="preserve">should have been done in the light of the domestic violence issues and the fact that the </w:t>
      </w:r>
      <w:r w:rsidR="000E016C">
        <w:lastRenderedPageBreak/>
        <w:t>mom allowed her partner to move back into the family home</w:t>
      </w:r>
      <w:r w:rsidR="00EA3348">
        <w:t xml:space="preserve"> after they had been awarded a priority move</w:t>
      </w:r>
      <w:r w:rsidR="00430437">
        <w:t xml:space="preserve"> because of the domes</w:t>
      </w:r>
      <w:r w:rsidR="002754F5">
        <w:t>tic violence</w:t>
      </w:r>
      <w:r w:rsidR="000E016C">
        <w:t>.</w:t>
      </w:r>
      <w:r w:rsidR="00E42206">
        <w:t xml:space="preserve"> There are </w:t>
      </w:r>
      <w:r w:rsidR="002754F5">
        <w:t xml:space="preserve">also </w:t>
      </w:r>
      <w:r w:rsidR="00E42206">
        <w:t>numerous risks involved which would include the safety of the children</w:t>
      </w:r>
      <w:r w:rsidR="002754F5">
        <w:t xml:space="preserve"> i.e. </w:t>
      </w:r>
      <w:r w:rsidR="0038506E">
        <w:t>financial hardships</w:t>
      </w:r>
      <w:r w:rsidR="00495B7E">
        <w:t xml:space="preserve"> and</w:t>
      </w:r>
      <w:r w:rsidR="00695353">
        <w:t xml:space="preserve"> </w:t>
      </w:r>
      <w:r w:rsidR="0038506E">
        <w:t>poten</w:t>
      </w:r>
      <w:r w:rsidR="00272EE6">
        <w:t>tial</w:t>
      </w:r>
      <w:r w:rsidR="0038506E">
        <w:t xml:space="preserve"> </w:t>
      </w:r>
      <w:r w:rsidR="00272EE6">
        <w:t xml:space="preserve">abuse to the kids </w:t>
      </w:r>
      <w:r w:rsidR="00495B7E">
        <w:t xml:space="preserve">from </w:t>
      </w:r>
      <w:r w:rsidR="00695353">
        <w:t>mum’s</w:t>
      </w:r>
      <w:r w:rsidR="00495B7E">
        <w:t xml:space="preserve"> partner.</w:t>
      </w:r>
    </w:p>
    <w:p w14:paraId="245DCB97" w14:textId="3FA628FE" w:rsidR="00C94EE1" w:rsidRDefault="00C94EE1">
      <w:r>
        <w:t xml:space="preserve">Care plans should have also been put in place to ensure the youngest son with disabilities is never lost in the system and all professionals involved within his care can have access to it. </w:t>
      </w:r>
      <w:r w:rsidR="002351FA">
        <w:t>A hospital passport would be a initiative to introduce as this will store vital information regarding the disabled son and will allow medical pr</w:t>
      </w:r>
      <w:r w:rsidR="00BA6A83">
        <w:t>ofessionals such as doctors and nurses his profile and will know a bit regarding his personality and preferences for whenever mom is not available</w:t>
      </w:r>
      <w:r w:rsidR="00202446">
        <w:t>. A care plan would also benefit moms two daughters as this would ensure they are getting all the support they would need from an educational view.</w:t>
      </w:r>
    </w:p>
    <w:p w14:paraId="70838978" w14:textId="2EC2096E" w:rsidR="0016403B" w:rsidRDefault="004D27FB">
      <w:r>
        <w:t>The local council should have an allocated social worker</w:t>
      </w:r>
      <w:r w:rsidR="0016403B">
        <w:t xml:space="preserve"> or support worker</w:t>
      </w:r>
      <w:r>
        <w:t xml:space="preserve"> to monitor the situation as with most domestic violence cases it usually doesn’t stop and will only progress.</w:t>
      </w:r>
      <w:r w:rsidR="00C95B56">
        <w:t xml:space="preserve"> This would also ensure the mom is never out the system and checks can be made on the welfare of her and the children. </w:t>
      </w:r>
      <w:r w:rsidR="00570108">
        <w:t>This service could also provide help with mom getting more training in the future</w:t>
      </w:r>
      <w:r w:rsidR="00E33B7A">
        <w:t xml:space="preserve"> </w:t>
      </w:r>
      <w:r w:rsidR="00E33B7A">
        <w:rPr>
          <w:rFonts w:ascii="Arial" w:hAnsi="Arial" w:cs="Arial"/>
          <w:color w:val="000000"/>
          <w:sz w:val="20"/>
          <w:szCs w:val="20"/>
          <w:shd w:val="clear" w:color="auto" w:fill="FFFFFF"/>
        </w:rPr>
        <w:t>(Council, 2020)</w:t>
      </w:r>
      <w:r w:rsidR="00E33B7A">
        <w:rPr>
          <w:rFonts w:ascii="Arial" w:hAnsi="Arial" w:cs="Arial"/>
          <w:color w:val="000000"/>
          <w:sz w:val="20"/>
          <w:szCs w:val="20"/>
          <w:shd w:val="clear" w:color="auto" w:fill="FFFFFF"/>
        </w:rPr>
        <w:t>.</w:t>
      </w:r>
    </w:p>
    <w:p w14:paraId="4447C2BD" w14:textId="224E5F50" w:rsidR="0066170F" w:rsidRDefault="004D27FB">
      <w:r>
        <w:t xml:space="preserve">The social worker would have also been a benefit for the disabled son as they would have been able to </w:t>
      </w:r>
      <w:r w:rsidR="00E22431">
        <w:t xml:space="preserve">get the mom more help around the home and respite </w:t>
      </w:r>
      <w:r w:rsidR="0066170F">
        <w:t>services</w:t>
      </w:r>
      <w:r w:rsidR="00E22431">
        <w:t xml:space="preserve"> should she ever need them</w:t>
      </w:r>
      <w:r w:rsidR="00001D3E">
        <w:t xml:space="preserve"> and also for any future adaptations the son could need for around the home</w:t>
      </w:r>
      <w:r w:rsidR="004300F2">
        <w:t>.</w:t>
      </w:r>
      <w:r w:rsidR="00E33B7A">
        <w:t>.</w:t>
      </w:r>
    </w:p>
    <w:p w14:paraId="7C0F7D74" w14:textId="279F6758" w:rsidR="004300F2" w:rsidRDefault="00A432B6">
      <w:r>
        <w:t>It is the responsibility of the parent</w:t>
      </w:r>
      <w:r w:rsidR="00480997">
        <w:t>,</w:t>
      </w:r>
      <w:r>
        <w:t xml:space="preserve"> the mom in this case and all agencies </w:t>
      </w:r>
      <w:r w:rsidR="004E4D7A">
        <w:t>always involved to ensure the safety of the children</w:t>
      </w:r>
      <w:r>
        <w:t xml:space="preserve">, and to ensure they have the basic </w:t>
      </w:r>
      <w:r w:rsidR="00822C70">
        <w:t>access</w:t>
      </w:r>
      <w:r w:rsidR="0081421C">
        <w:t xml:space="preserve"> to education and </w:t>
      </w:r>
      <w:r w:rsidR="00FF7B2E">
        <w:t>safety within the home</w:t>
      </w:r>
      <w:r w:rsidR="00C674F3" w:rsidRPr="00C674F3">
        <w:rPr>
          <w:rFonts w:ascii="Arial" w:hAnsi="Arial" w:cs="Arial"/>
          <w:color w:val="000000"/>
          <w:sz w:val="20"/>
          <w:szCs w:val="20"/>
          <w:shd w:val="clear" w:color="auto" w:fill="FFFFFF"/>
        </w:rPr>
        <w:t xml:space="preserve"> </w:t>
      </w:r>
      <w:r w:rsidR="00C674F3">
        <w:rPr>
          <w:rFonts w:ascii="Arial" w:hAnsi="Arial" w:cs="Arial"/>
          <w:color w:val="000000"/>
          <w:sz w:val="20"/>
          <w:szCs w:val="20"/>
          <w:shd w:val="clear" w:color="auto" w:fill="FFFFFF"/>
        </w:rPr>
        <w:t>(2020)</w:t>
      </w:r>
      <w:r w:rsidR="00570108">
        <w:t xml:space="preserve">. </w:t>
      </w:r>
    </w:p>
    <w:p w14:paraId="2C5A19E6" w14:textId="77777777" w:rsidR="00471490" w:rsidRDefault="00471490"/>
    <w:p w14:paraId="28B3A6F2" w14:textId="77777777" w:rsidR="00471490" w:rsidRDefault="00471490"/>
    <w:p w14:paraId="747BBF82" w14:textId="77777777" w:rsidR="00D66C52" w:rsidRDefault="00D66C52"/>
    <w:p w14:paraId="3D966B07" w14:textId="77777777" w:rsidR="001E40F7" w:rsidRDefault="001E40F7"/>
    <w:p w14:paraId="3AE9A358" w14:textId="77777777" w:rsidR="001E40F7" w:rsidRDefault="001E40F7"/>
    <w:p w14:paraId="2DB64BC0" w14:textId="77777777" w:rsidR="001E40F7" w:rsidRDefault="001E40F7"/>
    <w:p w14:paraId="13EC2916" w14:textId="77777777" w:rsidR="001E40F7" w:rsidRDefault="001E40F7"/>
    <w:p w14:paraId="63F87298" w14:textId="77777777" w:rsidR="001E40F7" w:rsidRDefault="001E40F7"/>
    <w:p w14:paraId="3B5576C6" w14:textId="77777777" w:rsidR="001E40F7" w:rsidRDefault="001E40F7"/>
    <w:p w14:paraId="013092A4" w14:textId="77777777" w:rsidR="001E40F7" w:rsidRDefault="001E40F7"/>
    <w:p w14:paraId="36FF6F8E" w14:textId="77777777" w:rsidR="001E40F7" w:rsidRDefault="001E40F7"/>
    <w:p w14:paraId="1C37E7C8" w14:textId="77777777" w:rsidR="001E40F7" w:rsidRDefault="001E40F7"/>
    <w:p w14:paraId="160B2D98" w14:textId="77777777" w:rsidR="001E40F7" w:rsidRDefault="001E40F7"/>
    <w:p w14:paraId="5D514365" w14:textId="77777777" w:rsidR="001E40F7" w:rsidRDefault="001E40F7"/>
    <w:p w14:paraId="5E23211E" w14:textId="77777777" w:rsidR="001E40F7" w:rsidRDefault="001E40F7"/>
    <w:p w14:paraId="0063B7CA" w14:textId="77777777" w:rsidR="001E40F7" w:rsidRDefault="001E40F7"/>
    <w:p w14:paraId="76B28415" w14:textId="71859BDE" w:rsidR="001E40F7" w:rsidRPr="00457C46" w:rsidRDefault="001E40F7">
      <w:pPr>
        <w:rPr>
          <w:b/>
          <w:bCs/>
        </w:rPr>
      </w:pPr>
      <w:r w:rsidRPr="00457C46">
        <w:rPr>
          <w:b/>
          <w:bCs/>
        </w:rPr>
        <w:t>Bib</w:t>
      </w:r>
      <w:r w:rsidR="00F5355D" w:rsidRPr="00457C46">
        <w:rPr>
          <w:b/>
          <w:bCs/>
        </w:rPr>
        <w:t xml:space="preserve">liography </w:t>
      </w:r>
    </w:p>
    <w:p w14:paraId="0FD9F8A6" w14:textId="77777777" w:rsidR="00136673" w:rsidRDefault="00F879D9">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Assets.publishing.service.gov.uk. 2020. [online] Available at: &lt;https://assets.publishing.service.gov.uk/government/uploads/system/uploads/attachment_data/file/779401/Working_Together_to_Safeguard-Children.pdf&gt; [Accessed 12 November 2020].</w:t>
      </w:r>
      <w:r w:rsidR="00136673">
        <w:rPr>
          <w:rFonts w:ascii="Arial" w:hAnsi="Arial" w:cs="Arial"/>
          <w:color w:val="000000"/>
          <w:sz w:val="20"/>
          <w:szCs w:val="20"/>
          <w:shd w:val="clear" w:color="auto" w:fill="FFFFFF"/>
        </w:rPr>
        <w:t xml:space="preserve"> </w:t>
      </w:r>
    </w:p>
    <w:p w14:paraId="52016E2B" w14:textId="37FE9F0B" w:rsidR="008477EC" w:rsidRDefault="00136673">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Councilfordisabledchildren.org.uk. 2020. </w:t>
      </w:r>
      <w:r>
        <w:rPr>
          <w:rFonts w:ascii="Arial" w:hAnsi="Arial" w:cs="Arial"/>
          <w:i/>
          <w:iCs/>
          <w:color w:val="000000"/>
          <w:sz w:val="20"/>
          <w:szCs w:val="20"/>
          <w:shd w:val="clear" w:color="auto" w:fill="FFFFFF"/>
        </w:rPr>
        <w:t xml:space="preserve">Chapter 3 Children </w:t>
      </w:r>
      <w:r w:rsidR="005C6738">
        <w:rPr>
          <w:rFonts w:ascii="Arial" w:hAnsi="Arial" w:cs="Arial"/>
          <w:i/>
          <w:iCs/>
          <w:color w:val="000000"/>
          <w:sz w:val="20"/>
          <w:szCs w:val="20"/>
          <w:shd w:val="clear" w:color="auto" w:fill="FFFFFF"/>
        </w:rPr>
        <w:t>and</w:t>
      </w:r>
      <w:r>
        <w:rPr>
          <w:rFonts w:ascii="Arial" w:hAnsi="Arial" w:cs="Arial"/>
          <w:i/>
          <w:iCs/>
          <w:color w:val="000000"/>
          <w:sz w:val="20"/>
          <w:szCs w:val="20"/>
          <w:shd w:val="clear" w:color="auto" w:fill="FFFFFF"/>
        </w:rPr>
        <w:t xml:space="preserve"> Families Act 2014, Page 7</w:t>
      </w:r>
      <w:r>
        <w:rPr>
          <w:rFonts w:ascii="Arial" w:hAnsi="Arial" w:cs="Arial"/>
          <w:color w:val="000000"/>
          <w:sz w:val="20"/>
          <w:szCs w:val="20"/>
          <w:shd w:val="clear" w:color="auto" w:fill="FFFFFF"/>
        </w:rPr>
        <w:t>. [online] Available at: &lt;https://councilfordisabledchildren.org.uk/sites/default/files/field/attachemnt/equality-act-early-years_online.pdf&gt; [Accessed 12 November 2020].</w:t>
      </w:r>
    </w:p>
    <w:p w14:paraId="67803F30" w14:textId="6E31C9D4" w:rsidR="00AD53A0" w:rsidRDefault="00760C28">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Council, B., 2020. </w:t>
      </w:r>
      <w:r>
        <w:rPr>
          <w:rFonts w:ascii="Arial" w:hAnsi="Arial" w:cs="Arial"/>
          <w:i/>
          <w:iCs/>
          <w:color w:val="000000"/>
          <w:sz w:val="20"/>
          <w:szCs w:val="20"/>
          <w:shd w:val="clear" w:color="auto" w:fill="FFFFFF"/>
        </w:rPr>
        <w:t xml:space="preserve">Children, Young People </w:t>
      </w:r>
      <w:r w:rsidR="005C6738">
        <w:rPr>
          <w:rFonts w:ascii="Arial" w:hAnsi="Arial" w:cs="Arial"/>
          <w:i/>
          <w:iCs/>
          <w:color w:val="000000"/>
          <w:sz w:val="20"/>
          <w:szCs w:val="20"/>
          <w:shd w:val="clear" w:color="auto" w:fill="FFFFFF"/>
        </w:rPr>
        <w:t>and</w:t>
      </w:r>
      <w:r>
        <w:rPr>
          <w:rFonts w:ascii="Arial" w:hAnsi="Arial" w:cs="Arial"/>
          <w:i/>
          <w:iCs/>
          <w:color w:val="000000"/>
          <w:sz w:val="20"/>
          <w:szCs w:val="20"/>
          <w:shd w:val="clear" w:color="auto" w:fill="FFFFFF"/>
        </w:rPr>
        <w:t xml:space="preserve"> Families | Birmingham City Council</w:t>
      </w:r>
      <w:r>
        <w:rPr>
          <w:rFonts w:ascii="Arial" w:hAnsi="Arial" w:cs="Arial"/>
          <w:color w:val="000000"/>
          <w:sz w:val="20"/>
          <w:szCs w:val="20"/>
          <w:shd w:val="clear" w:color="auto" w:fill="FFFFFF"/>
        </w:rPr>
        <w:t>. [online] Birmingham.gov.uk. Available at: &lt;https://www.birmingham.gov.uk/info/20019/children_young_people_and_families&gt; [Accessed 13 November 2020].</w:t>
      </w:r>
      <w:r w:rsidR="00AD53A0" w:rsidRPr="00AD53A0">
        <w:rPr>
          <w:rFonts w:ascii="Arial" w:hAnsi="Arial" w:cs="Arial"/>
          <w:color w:val="000000"/>
          <w:sz w:val="20"/>
          <w:szCs w:val="20"/>
          <w:shd w:val="clear" w:color="auto" w:fill="FFFFFF"/>
        </w:rPr>
        <w:t xml:space="preserve"> </w:t>
      </w:r>
    </w:p>
    <w:p w14:paraId="4BC853B2" w14:textId="28208796" w:rsidR="004B2F6E" w:rsidRDefault="00AD53A0">
      <w:pPr>
        <w:rPr>
          <w:rFonts w:ascii="Arial" w:hAnsi="Arial" w:cs="Arial"/>
          <w:color w:val="000000"/>
          <w:sz w:val="20"/>
          <w:szCs w:val="20"/>
          <w:shd w:val="clear" w:color="auto" w:fill="FFFFFF"/>
        </w:rPr>
      </w:pPr>
      <w:r>
        <w:rPr>
          <w:rFonts w:ascii="Arial" w:hAnsi="Arial" w:cs="Arial"/>
          <w:color w:val="000000"/>
          <w:sz w:val="20"/>
          <w:szCs w:val="20"/>
          <w:shd w:val="clear" w:color="auto" w:fill="FFFFFF"/>
        </w:rPr>
        <w:t>Connexions Sandwell. 2020. </w:t>
      </w:r>
      <w:r>
        <w:rPr>
          <w:rFonts w:ascii="Arial" w:hAnsi="Arial" w:cs="Arial"/>
          <w:i/>
          <w:iCs/>
          <w:color w:val="000000"/>
          <w:sz w:val="20"/>
          <w:szCs w:val="20"/>
          <w:shd w:val="clear" w:color="auto" w:fill="FFFFFF"/>
        </w:rPr>
        <w:t>Homepage - Connexions Sandwell</w:t>
      </w:r>
      <w:r>
        <w:rPr>
          <w:rFonts w:ascii="Arial" w:hAnsi="Arial" w:cs="Arial"/>
          <w:color w:val="000000"/>
          <w:sz w:val="20"/>
          <w:szCs w:val="20"/>
          <w:shd w:val="clear" w:color="auto" w:fill="FFFFFF"/>
        </w:rPr>
        <w:t>. [online] Available at: &lt;https://www.connexionssandwell.co.uk/&gt; [Accessed 12 November 2020].</w:t>
      </w:r>
      <w:r w:rsidR="004B2F6E" w:rsidRPr="004B2F6E">
        <w:rPr>
          <w:rFonts w:ascii="Arial" w:hAnsi="Arial" w:cs="Arial"/>
          <w:color w:val="000000"/>
          <w:sz w:val="20"/>
          <w:szCs w:val="20"/>
          <w:shd w:val="clear" w:color="auto" w:fill="FFFFFF"/>
        </w:rPr>
        <w:t xml:space="preserve"> </w:t>
      </w:r>
      <w:r w:rsidR="004B2F6E">
        <w:rPr>
          <w:rFonts w:ascii="Arial" w:hAnsi="Arial" w:cs="Arial"/>
          <w:color w:val="000000"/>
          <w:sz w:val="20"/>
          <w:szCs w:val="20"/>
          <w:shd w:val="clear" w:color="auto" w:fill="FFFFFF"/>
        </w:rPr>
        <w:t>Dictionary.cambridge.org. 2020</w:t>
      </w:r>
    </w:p>
    <w:p w14:paraId="4D4FC965" w14:textId="32F9407C" w:rsidR="00C54C14" w:rsidRDefault="00C54C14">
      <w:pPr>
        <w:rPr>
          <w:rFonts w:ascii="Arial" w:hAnsi="Arial" w:cs="Arial"/>
          <w:color w:val="000000"/>
          <w:sz w:val="20"/>
          <w:szCs w:val="20"/>
          <w:shd w:val="clear" w:color="auto" w:fill="FFFFFF"/>
        </w:rPr>
      </w:pPr>
      <w:r>
        <w:rPr>
          <w:rFonts w:ascii="Arial" w:hAnsi="Arial" w:cs="Arial"/>
          <w:color w:val="000000"/>
          <w:sz w:val="20"/>
          <w:szCs w:val="20"/>
          <w:shd w:val="clear" w:color="auto" w:fill="FFFFFF"/>
        </w:rPr>
        <w:t>GOV.UK. 2020. </w:t>
      </w:r>
      <w:r>
        <w:rPr>
          <w:rFonts w:ascii="Arial" w:hAnsi="Arial" w:cs="Arial"/>
          <w:i/>
          <w:iCs/>
          <w:color w:val="000000"/>
          <w:sz w:val="20"/>
          <w:szCs w:val="20"/>
          <w:shd w:val="clear" w:color="auto" w:fill="FFFFFF"/>
        </w:rPr>
        <w:t>Definition of Disability Under the Equality Act 2010</w:t>
      </w:r>
      <w:r>
        <w:rPr>
          <w:rFonts w:ascii="Arial" w:hAnsi="Arial" w:cs="Arial"/>
          <w:color w:val="000000"/>
          <w:sz w:val="20"/>
          <w:szCs w:val="20"/>
          <w:shd w:val="clear" w:color="auto" w:fill="FFFFFF"/>
        </w:rPr>
        <w:t>. [online] Available at: &lt;https://www.gov.uk/definition-of-disability-under-equality-act-2010&gt; [Accessed 12 November 2020].</w:t>
      </w:r>
      <w:r w:rsidRPr="00AD53A0">
        <w:rPr>
          <w:rFonts w:ascii="Arial" w:hAnsi="Arial" w:cs="Arial"/>
          <w:color w:val="000000"/>
          <w:sz w:val="20"/>
          <w:szCs w:val="20"/>
          <w:shd w:val="clear" w:color="auto" w:fill="FFFFFF"/>
        </w:rPr>
        <w:t xml:space="preserve"> </w:t>
      </w:r>
    </w:p>
    <w:p w14:paraId="2BC3A6D7" w14:textId="79B39357" w:rsidR="00C54C14" w:rsidRDefault="00C54C14">
      <w:pPr>
        <w:rPr>
          <w:rFonts w:ascii="Arial" w:hAnsi="Arial" w:cs="Arial"/>
          <w:color w:val="000000"/>
          <w:sz w:val="20"/>
          <w:szCs w:val="20"/>
          <w:shd w:val="clear" w:color="auto" w:fill="FFFFFF"/>
        </w:rPr>
      </w:pPr>
      <w:r>
        <w:rPr>
          <w:rFonts w:ascii="Arial" w:hAnsi="Arial" w:cs="Arial"/>
          <w:color w:val="000000"/>
          <w:sz w:val="20"/>
          <w:szCs w:val="20"/>
          <w:shd w:val="clear" w:color="auto" w:fill="FFFFFF"/>
        </w:rPr>
        <w:t>Freedomprogramme.co.uk. 2020. </w:t>
      </w:r>
      <w:r>
        <w:rPr>
          <w:rFonts w:ascii="Arial" w:hAnsi="Arial" w:cs="Arial"/>
          <w:i/>
          <w:iCs/>
          <w:color w:val="000000"/>
          <w:sz w:val="20"/>
          <w:szCs w:val="20"/>
          <w:shd w:val="clear" w:color="auto" w:fill="FFFFFF"/>
        </w:rPr>
        <w:t>The Freedom Programme. Learn About Domestic Violence and Abuse</w:t>
      </w:r>
      <w:r>
        <w:rPr>
          <w:rFonts w:ascii="Arial" w:hAnsi="Arial" w:cs="Arial"/>
          <w:color w:val="000000"/>
          <w:sz w:val="20"/>
          <w:szCs w:val="20"/>
          <w:shd w:val="clear" w:color="auto" w:fill="FFFFFF"/>
        </w:rPr>
        <w:t>. [online] Available at: &lt;https://freedomprogramme.co.uk/&gt; [Accessed 12 November 2020].</w:t>
      </w:r>
    </w:p>
    <w:p w14:paraId="73C2F55D" w14:textId="35330ACD" w:rsidR="00C54C14" w:rsidRDefault="00C54C14">
      <w:pPr>
        <w:rPr>
          <w:rFonts w:ascii="Arial" w:hAnsi="Arial" w:cs="Arial"/>
          <w:color w:val="000000"/>
          <w:sz w:val="20"/>
          <w:szCs w:val="20"/>
          <w:shd w:val="clear" w:color="auto" w:fill="FFFFFF"/>
        </w:rPr>
      </w:pPr>
      <w:r>
        <w:rPr>
          <w:rFonts w:ascii="Arial" w:hAnsi="Arial" w:cs="Arial"/>
          <w:color w:val="000000"/>
          <w:sz w:val="20"/>
          <w:szCs w:val="20"/>
          <w:shd w:val="clear" w:color="auto" w:fill="FFFFFF"/>
        </w:rPr>
        <w:t>Job Centre Guide. 2020. </w:t>
      </w:r>
      <w:r>
        <w:rPr>
          <w:rFonts w:ascii="Arial" w:hAnsi="Arial" w:cs="Arial"/>
          <w:i/>
          <w:iCs/>
          <w:color w:val="000000"/>
          <w:sz w:val="20"/>
          <w:szCs w:val="20"/>
          <w:shd w:val="clear" w:color="auto" w:fill="FFFFFF"/>
        </w:rPr>
        <w:t>What Is the Jobcentre Plus?</w:t>
      </w:r>
      <w:r>
        <w:rPr>
          <w:rFonts w:ascii="Arial" w:hAnsi="Arial" w:cs="Arial"/>
          <w:color w:val="000000"/>
          <w:sz w:val="20"/>
          <w:szCs w:val="20"/>
          <w:shd w:val="clear" w:color="auto" w:fill="FFFFFF"/>
        </w:rPr>
        <w:t xml:space="preserve"> [online] Available at: &lt;https://www.jobcentreguide.co.uk/jobcentre-plus-guide/4/what-is-the-jobcentre-plus&gt; [Accessed 12 November 2020].</w:t>
      </w:r>
    </w:p>
    <w:p w14:paraId="5A27475A" w14:textId="6949C842" w:rsidR="002B5CAD" w:rsidRDefault="002B5CAD">
      <w:pPr>
        <w:rPr>
          <w:rFonts w:ascii="Arial" w:hAnsi="Arial" w:cs="Arial"/>
          <w:color w:val="000000"/>
          <w:sz w:val="20"/>
          <w:szCs w:val="20"/>
          <w:shd w:val="clear" w:color="auto" w:fill="FFFFFF"/>
        </w:rPr>
      </w:pPr>
      <w:r>
        <w:rPr>
          <w:rFonts w:ascii="Arial" w:hAnsi="Arial" w:cs="Arial"/>
          <w:color w:val="000000"/>
          <w:sz w:val="20"/>
          <w:szCs w:val="20"/>
          <w:shd w:val="clear" w:color="auto" w:fill="FFFFFF"/>
        </w:rPr>
        <w:t>Legislation.gov.uk. 2020. </w:t>
      </w:r>
      <w:r>
        <w:rPr>
          <w:rFonts w:ascii="Arial" w:hAnsi="Arial" w:cs="Arial"/>
          <w:i/>
          <w:iCs/>
          <w:color w:val="000000"/>
          <w:sz w:val="20"/>
          <w:szCs w:val="20"/>
          <w:shd w:val="clear" w:color="auto" w:fill="FFFFFF"/>
        </w:rPr>
        <w:t>Children Act 1989</w:t>
      </w:r>
      <w:r>
        <w:rPr>
          <w:rFonts w:ascii="Arial" w:hAnsi="Arial" w:cs="Arial"/>
          <w:color w:val="000000"/>
          <w:sz w:val="20"/>
          <w:szCs w:val="20"/>
          <w:shd w:val="clear" w:color="auto" w:fill="FFFFFF"/>
        </w:rPr>
        <w:t>. [online] Available at: &lt;https://www.legislation.gov.uk/ukpga/1989/41/contents&gt; [Accessed 12 November 2020].</w:t>
      </w:r>
    </w:p>
    <w:p w14:paraId="1F32F68A" w14:textId="1BAD8BDA" w:rsidR="00021911" w:rsidRDefault="004B2F6E">
      <w:pPr>
        <w:rPr>
          <w:rFonts w:ascii="Arial" w:hAnsi="Arial" w:cs="Arial"/>
          <w:color w:val="000000"/>
          <w:sz w:val="20"/>
          <w:szCs w:val="20"/>
          <w:shd w:val="clear" w:color="auto" w:fill="FFFFFF"/>
        </w:rPr>
      </w:pP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NUCLEAR FAMILY | Meaning </w:t>
      </w:r>
      <w:r w:rsidR="005C6738">
        <w:rPr>
          <w:rFonts w:ascii="Arial" w:hAnsi="Arial" w:cs="Arial"/>
          <w:i/>
          <w:iCs/>
          <w:color w:val="000000"/>
          <w:sz w:val="20"/>
          <w:szCs w:val="20"/>
          <w:shd w:val="clear" w:color="auto" w:fill="FFFFFF"/>
        </w:rPr>
        <w:t>in</w:t>
      </w:r>
      <w:r>
        <w:rPr>
          <w:rFonts w:ascii="Arial" w:hAnsi="Arial" w:cs="Arial"/>
          <w:i/>
          <w:iCs/>
          <w:color w:val="000000"/>
          <w:sz w:val="20"/>
          <w:szCs w:val="20"/>
          <w:shd w:val="clear" w:color="auto" w:fill="FFFFFF"/>
        </w:rPr>
        <w:t xml:space="preserve"> The Cambridge English Dictionary</w:t>
      </w:r>
      <w:r>
        <w:rPr>
          <w:rFonts w:ascii="Arial" w:hAnsi="Arial" w:cs="Arial"/>
          <w:color w:val="000000"/>
          <w:sz w:val="20"/>
          <w:szCs w:val="20"/>
          <w:shd w:val="clear" w:color="auto" w:fill="FFFFFF"/>
        </w:rPr>
        <w:t>. [online] Available at: &lt;https://dictionary.cambridge.org/dictionary/english/nuclear-family&gt; [Accessed 12 November 2020].</w:t>
      </w:r>
      <w:r w:rsidR="00021911" w:rsidRPr="00021911">
        <w:rPr>
          <w:rFonts w:ascii="Arial" w:hAnsi="Arial" w:cs="Arial"/>
          <w:color w:val="000000"/>
          <w:sz w:val="20"/>
          <w:szCs w:val="20"/>
          <w:shd w:val="clear" w:color="auto" w:fill="FFFFFF"/>
        </w:rPr>
        <w:t xml:space="preserve"> </w:t>
      </w:r>
    </w:p>
    <w:p w14:paraId="134015DD" w14:textId="77777777" w:rsidR="00021911" w:rsidRDefault="00021911">
      <w:pPr>
        <w:rPr>
          <w:rFonts w:ascii="Arial" w:hAnsi="Arial" w:cs="Arial"/>
          <w:color w:val="000000"/>
          <w:sz w:val="20"/>
          <w:szCs w:val="20"/>
          <w:shd w:val="clear" w:color="auto" w:fill="FFFFFF"/>
        </w:rPr>
      </w:pPr>
    </w:p>
    <w:p w14:paraId="2E683D86" w14:textId="77777777" w:rsidR="00021911" w:rsidRDefault="00021911">
      <w:pPr>
        <w:rPr>
          <w:rFonts w:ascii="Arial" w:hAnsi="Arial" w:cs="Arial"/>
          <w:color w:val="000000"/>
          <w:sz w:val="20"/>
          <w:szCs w:val="20"/>
          <w:shd w:val="clear" w:color="auto" w:fill="FFFFFF"/>
        </w:rPr>
      </w:pPr>
    </w:p>
    <w:p w14:paraId="443478ED" w14:textId="77777777" w:rsidR="004B2F6E" w:rsidRDefault="004B2F6E">
      <w:pPr>
        <w:rPr>
          <w:rFonts w:ascii="Arial" w:hAnsi="Arial" w:cs="Arial"/>
          <w:color w:val="000000"/>
          <w:sz w:val="20"/>
          <w:szCs w:val="20"/>
          <w:shd w:val="clear" w:color="auto" w:fill="FFFFFF"/>
        </w:rPr>
      </w:pPr>
    </w:p>
    <w:p w14:paraId="61A2A405" w14:textId="77777777" w:rsidR="00AD53A0" w:rsidRDefault="00AD53A0">
      <w:pPr>
        <w:rPr>
          <w:rFonts w:ascii="Arial" w:hAnsi="Arial" w:cs="Arial"/>
          <w:color w:val="000000"/>
          <w:sz w:val="20"/>
          <w:szCs w:val="20"/>
          <w:shd w:val="clear" w:color="auto" w:fill="FFFFFF"/>
        </w:rPr>
      </w:pPr>
    </w:p>
    <w:p w14:paraId="6D63B93B" w14:textId="77777777" w:rsidR="007359BE" w:rsidRDefault="007359BE">
      <w:pPr>
        <w:rPr>
          <w:rFonts w:ascii="Arial" w:hAnsi="Arial" w:cs="Arial"/>
          <w:color w:val="000000"/>
          <w:sz w:val="20"/>
          <w:szCs w:val="20"/>
          <w:shd w:val="clear" w:color="auto" w:fill="FFFFFF"/>
        </w:rPr>
      </w:pPr>
    </w:p>
    <w:p w14:paraId="593EF577" w14:textId="77777777" w:rsidR="00760C28" w:rsidRDefault="00760C28">
      <w:pPr>
        <w:rPr>
          <w:rFonts w:ascii="Arial" w:hAnsi="Arial" w:cs="Arial"/>
          <w:color w:val="000000"/>
          <w:sz w:val="20"/>
          <w:szCs w:val="20"/>
          <w:shd w:val="clear" w:color="auto" w:fill="FFFFFF"/>
        </w:rPr>
      </w:pPr>
    </w:p>
    <w:p w14:paraId="18B3E4C5" w14:textId="77777777" w:rsidR="00695D04" w:rsidRDefault="00695D04">
      <w:pPr>
        <w:rPr>
          <w:rFonts w:ascii="Arial" w:hAnsi="Arial" w:cs="Arial"/>
          <w:color w:val="000000"/>
          <w:sz w:val="20"/>
          <w:szCs w:val="20"/>
          <w:shd w:val="clear" w:color="auto" w:fill="FFFFFF"/>
        </w:rPr>
      </w:pPr>
    </w:p>
    <w:p w14:paraId="136C55A9" w14:textId="77777777" w:rsidR="008477EC" w:rsidRDefault="008477EC">
      <w:pPr>
        <w:rPr>
          <w:rFonts w:ascii="Arial" w:hAnsi="Arial" w:cs="Arial"/>
          <w:color w:val="000000"/>
          <w:sz w:val="20"/>
          <w:szCs w:val="20"/>
          <w:shd w:val="clear" w:color="auto" w:fill="FFFFFF"/>
        </w:rPr>
      </w:pPr>
    </w:p>
    <w:p w14:paraId="0B179D7A" w14:textId="77777777" w:rsidR="00136673" w:rsidRDefault="00136673">
      <w:pPr>
        <w:rPr>
          <w:rFonts w:ascii="Arial" w:hAnsi="Arial" w:cs="Arial"/>
          <w:color w:val="000000"/>
          <w:sz w:val="20"/>
          <w:szCs w:val="20"/>
          <w:shd w:val="clear" w:color="auto" w:fill="FFFFFF"/>
        </w:rPr>
      </w:pPr>
    </w:p>
    <w:p w14:paraId="604C3C30" w14:textId="61F4B795" w:rsidR="00F879D9" w:rsidRDefault="00561792">
      <w:r>
        <w:rPr>
          <w:rFonts w:ascii="Arial" w:hAnsi="Arial" w:cs="Arial"/>
          <w:color w:val="000000"/>
          <w:sz w:val="20"/>
          <w:szCs w:val="20"/>
          <w:shd w:val="clear" w:color="auto" w:fill="FFFFFF"/>
        </w:rPr>
        <w:t>Uk.sagepub.com. 2020. [online] Available at: &lt;http://uk.sagepub.com/sites/default/files/upm-binaries/25241_02_Cheminais_Ch_02.pdf&gt; [Accessed 12 November 2020].</w:t>
      </w:r>
    </w:p>
    <w:sectPr w:rsidR="00F879D9" w:rsidSect="001D44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C52"/>
    <w:rsid w:val="00001D3E"/>
    <w:rsid w:val="00021911"/>
    <w:rsid w:val="00031214"/>
    <w:rsid w:val="000364D0"/>
    <w:rsid w:val="0004618C"/>
    <w:rsid w:val="0005797E"/>
    <w:rsid w:val="00091D91"/>
    <w:rsid w:val="0009659F"/>
    <w:rsid w:val="000A3303"/>
    <w:rsid w:val="000C51CC"/>
    <w:rsid w:val="000D4630"/>
    <w:rsid w:val="000E016C"/>
    <w:rsid w:val="000F4CDD"/>
    <w:rsid w:val="001063A8"/>
    <w:rsid w:val="00106B58"/>
    <w:rsid w:val="001327A1"/>
    <w:rsid w:val="00136673"/>
    <w:rsid w:val="0016403B"/>
    <w:rsid w:val="001725F0"/>
    <w:rsid w:val="00180678"/>
    <w:rsid w:val="001819F5"/>
    <w:rsid w:val="00195E03"/>
    <w:rsid w:val="0019673C"/>
    <w:rsid w:val="001B7091"/>
    <w:rsid w:val="001D44C8"/>
    <w:rsid w:val="001E40F7"/>
    <w:rsid w:val="00202446"/>
    <w:rsid w:val="00206D73"/>
    <w:rsid w:val="002135D4"/>
    <w:rsid w:val="0021530B"/>
    <w:rsid w:val="002351FA"/>
    <w:rsid w:val="00242EB1"/>
    <w:rsid w:val="0025232C"/>
    <w:rsid w:val="00272EE6"/>
    <w:rsid w:val="00274144"/>
    <w:rsid w:val="002754F5"/>
    <w:rsid w:val="00280182"/>
    <w:rsid w:val="002855EA"/>
    <w:rsid w:val="00296FA0"/>
    <w:rsid w:val="002A2AD6"/>
    <w:rsid w:val="002B5CAD"/>
    <w:rsid w:val="002C00C5"/>
    <w:rsid w:val="002C75E2"/>
    <w:rsid w:val="003168BC"/>
    <w:rsid w:val="0032169D"/>
    <w:rsid w:val="00322D91"/>
    <w:rsid w:val="003256C8"/>
    <w:rsid w:val="003515B4"/>
    <w:rsid w:val="00357DF1"/>
    <w:rsid w:val="0038055A"/>
    <w:rsid w:val="003819FD"/>
    <w:rsid w:val="0038506E"/>
    <w:rsid w:val="00385659"/>
    <w:rsid w:val="003A18C4"/>
    <w:rsid w:val="003B1B32"/>
    <w:rsid w:val="00404B79"/>
    <w:rsid w:val="00407059"/>
    <w:rsid w:val="00417486"/>
    <w:rsid w:val="00423EB8"/>
    <w:rsid w:val="004300F2"/>
    <w:rsid w:val="00430437"/>
    <w:rsid w:val="00434D95"/>
    <w:rsid w:val="004454B6"/>
    <w:rsid w:val="004532AE"/>
    <w:rsid w:val="004554B2"/>
    <w:rsid w:val="00457C46"/>
    <w:rsid w:val="00471490"/>
    <w:rsid w:val="00480997"/>
    <w:rsid w:val="00495B7E"/>
    <w:rsid w:val="004B1B6C"/>
    <w:rsid w:val="004B2F6E"/>
    <w:rsid w:val="004D27FB"/>
    <w:rsid w:val="004E4D7A"/>
    <w:rsid w:val="004E7FF3"/>
    <w:rsid w:val="005447F1"/>
    <w:rsid w:val="00561792"/>
    <w:rsid w:val="00563A2D"/>
    <w:rsid w:val="005662A5"/>
    <w:rsid w:val="00570108"/>
    <w:rsid w:val="005B47CB"/>
    <w:rsid w:val="005C6738"/>
    <w:rsid w:val="005D6415"/>
    <w:rsid w:val="005F16DE"/>
    <w:rsid w:val="005F1D5A"/>
    <w:rsid w:val="005F7B44"/>
    <w:rsid w:val="00631F22"/>
    <w:rsid w:val="00635D0D"/>
    <w:rsid w:val="0066170F"/>
    <w:rsid w:val="00662F6A"/>
    <w:rsid w:val="00663F1B"/>
    <w:rsid w:val="006712A9"/>
    <w:rsid w:val="00672867"/>
    <w:rsid w:val="00673FE7"/>
    <w:rsid w:val="00685EC0"/>
    <w:rsid w:val="006950DE"/>
    <w:rsid w:val="00695353"/>
    <w:rsid w:val="00695D04"/>
    <w:rsid w:val="006A222E"/>
    <w:rsid w:val="006B635F"/>
    <w:rsid w:val="006B64A4"/>
    <w:rsid w:val="006C04C5"/>
    <w:rsid w:val="006C563F"/>
    <w:rsid w:val="006C5DF3"/>
    <w:rsid w:val="006C6FAC"/>
    <w:rsid w:val="007359BE"/>
    <w:rsid w:val="00737550"/>
    <w:rsid w:val="00745834"/>
    <w:rsid w:val="00760C28"/>
    <w:rsid w:val="007614D2"/>
    <w:rsid w:val="00771F08"/>
    <w:rsid w:val="00777E35"/>
    <w:rsid w:val="007E2491"/>
    <w:rsid w:val="007E6022"/>
    <w:rsid w:val="0081421C"/>
    <w:rsid w:val="00822C70"/>
    <w:rsid w:val="00834438"/>
    <w:rsid w:val="00834ED1"/>
    <w:rsid w:val="00841959"/>
    <w:rsid w:val="008477EC"/>
    <w:rsid w:val="0085432B"/>
    <w:rsid w:val="0086005B"/>
    <w:rsid w:val="0086007A"/>
    <w:rsid w:val="00883D9E"/>
    <w:rsid w:val="008A4935"/>
    <w:rsid w:val="008D10D8"/>
    <w:rsid w:val="008D3ADA"/>
    <w:rsid w:val="008E163D"/>
    <w:rsid w:val="008F16EE"/>
    <w:rsid w:val="009046B1"/>
    <w:rsid w:val="0094332B"/>
    <w:rsid w:val="00960552"/>
    <w:rsid w:val="00982757"/>
    <w:rsid w:val="00996B8E"/>
    <w:rsid w:val="009C162B"/>
    <w:rsid w:val="009E0771"/>
    <w:rsid w:val="009F5F3E"/>
    <w:rsid w:val="00A012E5"/>
    <w:rsid w:val="00A0143E"/>
    <w:rsid w:val="00A01A06"/>
    <w:rsid w:val="00A222FE"/>
    <w:rsid w:val="00A3508B"/>
    <w:rsid w:val="00A4053B"/>
    <w:rsid w:val="00A424F0"/>
    <w:rsid w:val="00A432B6"/>
    <w:rsid w:val="00A84AB2"/>
    <w:rsid w:val="00A87B42"/>
    <w:rsid w:val="00AA61F8"/>
    <w:rsid w:val="00AB3BC4"/>
    <w:rsid w:val="00AD47BF"/>
    <w:rsid w:val="00AD53A0"/>
    <w:rsid w:val="00AF6B57"/>
    <w:rsid w:val="00AF6F23"/>
    <w:rsid w:val="00B01DEE"/>
    <w:rsid w:val="00B107CF"/>
    <w:rsid w:val="00B3098D"/>
    <w:rsid w:val="00B55E86"/>
    <w:rsid w:val="00B77D3D"/>
    <w:rsid w:val="00B80E52"/>
    <w:rsid w:val="00BA6A83"/>
    <w:rsid w:val="00BB56A3"/>
    <w:rsid w:val="00BB6605"/>
    <w:rsid w:val="00BC04D5"/>
    <w:rsid w:val="00BC3DC2"/>
    <w:rsid w:val="00BE31C6"/>
    <w:rsid w:val="00BE4732"/>
    <w:rsid w:val="00BE4F8F"/>
    <w:rsid w:val="00BF578C"/>
    <w:rsid w:val="00BF57AB"/>
    <w:rsid w:val="00C14936"/>
    <w:rsid w:val="00C20A50"/>
    <w:rsid w:val="00C25383"/>
    <w:rsid w:val="00C467E3"/>
    <w:rsid w:val="00C54C14"/>
    <w:rsid w:val="00C674F3"/>
    <w:rsid w:val="00C80AF2"/>
    <w:rsid w:val="00C94EE1"/>
    <w:rsid w:val="00C95B56"/>
    <w:rsid w:val="00CA1D45"/>
    <w:rsid w:val="00CC2808"/>
    <w:rsid w:val="00CC7170"/>
    <w:rsid w:val="00CF3405"/>
    <w:rsid w:val="00D22D85"/>
    <w:rsid w:val="00D31429"/>
    <w:rsid w:val="00D41E2E"/>
    <w:rsid w:val="00D66C52"/>
    <w:rsid w:val="00D74DC4"/>
    <w:rsid w:val="00D80A00"/>
    <w:rsid w:val="00DE4E7B"/>
    <w:rsid w:val="00DE77A2"/>
    <w:rsid w:val="00E07A20"/>
    <w:rsid w:val="00E124B9"/>
    <w:rsid w:val="00E15821"/>
    <w:rsid w:val="00E22431"/>
    <w:rsid w:val="00E33B7A"/>
    <w:rsid w:val="00E42206"/>
    <w:rsid w:val="00E46D61"/>
    <w:rsid w:val="00E75113"/>
    <w:rsid w:val="00EA3348"/>
    <w:rsid w:val="00EB7C39"/>
    <w:rsid w:val="00ED3ED0"/>
    <w:rsid w:val="00ED6068"/>
    <w:rsid w:val="00ED6AF5"/>
    <w:rsid w:val="00F2247F"/>
    <w:rsid w:val="00F3487E"/>
    <w:rsid w:val="00F5299E"/>
    <w:rsid w:val="00F52EEC"/>
    <w:rsid w:val="00F5355D"/>
    <w:rsid w:val="00F879D9"/>
    <w:rsid w:val="00F95155"/>
    <w:rsid w:val="00FB4BC3"/>
    <w:rsid w:val="00FC51B9"/>
    <w:rsid w:val="00FD17D6"/>
    <w:rsid w:val="00FF7665"/>
    <w:rsid w:val="00FF7B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4E1B9"/>
  <w15:chartTrackingRefBased/>
  <w15:docId w15:val="{58D02069-6F13-432B-B4F4-1EB25ADC6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E163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44C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44C8"/>
    <w:rPr>
      <w:rFonts w:eastAsiaTheme="minorEastAsia"/>
      <w:lang w:val="en-US"/>
    </w:rPr>
  </w:style>
  <w:style w:type="character" w:customStyle="1" w:styleId="Heading3Char">
    <w:name w:val="Heading 3 Char"/>
    <w:basedOn w:val="DefaultParagraphFont"/>
    <w:link w:val="Heading3"/>
    <w:uiPriority w:val="9"/>
    <w:rsid w:val="008E163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E16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26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1204</Words>
  <Characters>6866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knight</dc:creator>
  <cp:keywords/>
  <dc:description/>
  <cp:lastModifiedBy>tina knight</cp:lastModifiedBy>
  <cp:revision>2</cp:revision>
  <dcterms:created xsi:type="dcterms:W3CDTF">2020-11-13T12:11:00Z</dcterms:created>
  <dcterms:modified xsi:type="dcterms:W3CDTF">2020-11-13T12:11:00Z</dcterms:modified>
</cp:coreProperties>
</file>