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0D913" w14:textId="78B305CE" w:rsidR="00AE56ED" w:rsidRPr="007F2C2C" w:rsidRDefault="00825F26" w:rsidP="00825F26">
      <w:pPr>
        <w:jc w:val="center"/>
        <w:rPr>
          <w:sz w:val="40"/>
          <w:szCs w:val="40"/>
          <w:u w:val="single"/>
        </w:rPr>
      </w:pPr>
      <w:r w:rsidRPr="007F2C2C">
        <w:rPr>
          <w:sz w:val="40"/>
          <w:szCs w:val="40"/>
          <w:u w:val="single"/>
        </w:rPr>
        <w:t>Process Workbook evaluation for stage management</w:t>
      </w:r>
    </w:p>
    <w:p w14:paraId="661E88E9" w14:textId="51406BDF" w:rsidR="00825F26" w:rsidRPr="007F2C2C" w:rsidRDefault="00184D08" w:rsidP="00825F26">
      <w:pPr>
        <w:rPr>
          <w:sz w:val="28"/>
          <w:szCs w:val="28"/>
        </w:rPr>
      </w:pPr>
      <w:r w:rsidRPr="007F2C2C">
        <w:rPr>
          <w:sz w:val="28"/>
          <w:szCs w:val="28"/>
        </w:rPr>
        <w:t>Throughout this mo</w:t>
      </w:r>
      <w:r w:rsidR="007D1120" w:rsidRPr="007F2C2C">
        <w:rPr>
          <w:sz w:val="28"/>
          <w:szCs w:val="28"/>
        </w:rPr>
        <w:t xml:space="preserve">dule I have learnt about most of the roles within stage management and I have also learnt about the etiquette you must have when working in this </w:t>
      </w:r>
      <w:r w:rsidR="00EF4223" w:rsidRPr="007F2C2C">
        <w:rPr>
          <w:sz w:val="28"/>
          <w:szCs w:val="28"/>
        </w:rPr>
        <w:t>industry</w:t>
      </w:r>
      <w:r w:rsidR="007D1120" w:rsidRPr="007F2C2C">
        <w:rPr>
          <w:sz w:val="28"/>
          <w:szCs w:val="28"/>
        </w:rPr>
        <w:t xml:space="preserve">. I also explored the practical side of stage management by </w:t>
      </w:r>
      <w:r w:rsidR="00EF4223" w:rsidRPr="007F2C2C">
        <w:rPr>
          <w:sz w:val="28"/>
          <w:szCs w:val="28"/>
        </w:rPr>
        <w:t>making</w:t>
      </w:r>
      <w:r w:rsidR="007D1120" w:rsidRPr="007F2C2C">
        <w:rPr>
          <w:sz w:val="28"/>
          <w:szCs w:val="28"/>
        </w:rPr>
        <w:t xml:space="preserve"> models and </w:t>
      </w:r>
      <w:r w:rsidR="00EF4223" w:rsidRPr="007F2C2C">
        <w:rPr>
          <w:sz w:val="28"/>
          <w:szCs w:val="28"/>
        </w:rPr>
        <w:t xml:space="preserve">fake food for set. </w:t>
      </w:r>
    </w:p>
    <w:p w14:paraId="2F7731CA" w14:textId="5676A732" w:rsidR="00EF4223" w:rsidRDefault="00EF4223" w:rsidP="00825F26">
      <w:pPr>
        <w:rPr>
          <w:sz w:val="28"/>
          <w:szCs w:val="28"/>
        </w:rPr>
      </w:pPr>
      <w:r w:rsidRPr="007F2C2C">
        <w:rPr>
          <w:sz w:val="28"/>
          <w:szCs w:val="28"/>
        </w:rPr>
        <w:t>I think that one of the most important things that I learnt during this module is to abide by the hierarchy and to follow the etiquette. This is extremely important because in the film and theatre industry every job you have is a</w:t>
      </w:r>
      <w:r w:rsidR="007F2C2C" w:rsidRPr="007F2C2C">
        <w:rPr>
          <w:sz w:val="28"/>
          <w:szCs w:val="28"/>
        </w:rPr>
        <w:t>n</w:t>
      </w:r>
      <w:r w:rsidRPr="007F2C2C">
        <w:rPr>
          <w:sz w:val="28"/>
          <w:szCs w:val="28"/>
        </w:rPr>
        <w:t xml:space="preserve"> interview for your next. If you are seen to be respectful of your </w:t>
      </w:r>
      <w:r w:rsidR="007F2C2C" w:rsidRPr="007F2C2C">
        <w:rPr>
          <w:sz w:val="28"/>
          <w:szCs w:val="28"/>
        </w:rPr>
        <w:t>superiors</w:t>
      </w:r>
      <w:r w:rsidRPr="007F2C2C">
        <w:rPr>
          <w:sz w:val="28"/>
          <w:szCs w:val="28"/>
        </w:rPr>
        <w:t xml:space="preserve"> and know what not to do when working in that </w:t>
      </w:r>
      <w:r w:rsidR="007F2C2C" w:rsidRPr="007F2C2C">
        <w:rPr>
          <w:sz w:val="28"/>
          <w:szCs w:val="28"/>
        </w:rPr>
        <w:t>environment,</w:t>
      </w:r>
      <w:r w:rsidRPr="007F2C2C">
        <w:rPr>
          <w:sz w:val="28"/>
          <w:szCs w:val="28"/>
        </w:rPr>
        <w:t xml:space="preserve"> you will not only </w:t>
      </w:r>
      <w:r w:rsidR="007F2C2C" w:rsidRPr="007F2C2C">
        <w:rPr>
          <w:sz w:val="28"/>
          <w:szCs w:val="28"/>
        </w:rPr>
        <w:t>impress</w:t>
      </w:r>
      <w:r w:rsidRPr="007F2C2C">
        <w:rPr>
          <w:sz w:val="28"/>
          <w:szCs w:val="28"/>
        </w:rPr>
        <w:t xml:space="preserve"> tho</w:t>
      </w:r>
      <w:r w:rsidR="007F2C2C" w:rsidRPr="007F2C2C">
        <w:rPr>
          <w:sz w:val="28"/>
          <w:szCs w:val="28"/>
        </w:rPr>
        <w:t>se</w:t>
      </w:r>
      <w:r w:rsidRPr="007F2C2C">
        <w:rPr>
          <w:sz w:val="28"/>
          <w:szCs w:val="28"/>
        </w:rPr>
        <w:t xml:space="preserve"> around </w:t>
      </w:r>
      <w:r w:rsidR="007F2C2C" w:rsidRPr="007F2C2C">
        <w:rPr>
          <w:sz w:val="28"/>
          <w:szCs w:val="28"/>
        </w:rPr>
        <w:t>you,</w:t>
      </w:r>
      <w:r w:rsidRPr="007F2C2C">
        <w:rPr>
          <w:sz w:val="28"/>
          <w:szCs w:val="28"/>
        </w:rPr>
        <w:t xml:space="preserve"> but you will also look like you know what you are doing </w:t>
      </w:r>
      <w:r w:rsidR="007F2C2C" w:rsidRPr="007F2C2C">
        <w:rPr>
          <w:sz w:val="28"/>
          <w:szCs w:val="28"/>
        </w:rPr>
        <w:t>and not act like a</w:t>
      </w:r>
      <w:r w:rsidR="007F2C2C">
        <w:rPr>
          <w:sz w:val="28"/>
          <w:szCs w:val="28"/>
        </w:rPr>
        <w:t>n</w:t>
      </w:r>
      <w:r w:rsidR="007F2C2C" w:rsidRPr="007F2C2C">
        <w:rPr>
          <w:sz w:val="28"/>
          <w:szCs w:val="28"/>
        </w:rPr>
        <w:t xml:space="preserve"> amateur</w:t>
      </w:r>
      <w:r w:rsidR="007F2C2C">
        <w:rPr>
          <w:sz w:val="28"/>
          <w:szCs w:val="28"/>
        </w:rPr>
        <w:t xml:space="preserve">. Another great thing that I have learnt during this module is to do research into the people you are working with to impress them. Have a look at the work that they have done previously too the project that you are working on, make sure to right done their style. </w:t>
      </w:r>
    </w:p>
    <w:p w14:paraId="20F91F1A" w14:textId="5A72BE9C" w:rsidR="007F2C2C" w:rsidRDefault="00715AFA" w:rsidP="00825F26">
      <w:pPr>
        <w:rPr>
          <w:sz w:val="28"/>
          <w:szCs w:val="28"/>
        </w:rPr>
      </w:pPr>
      <w:r>
        <w:rPr>
          <w:sz w:val="28"/>
          <w:szCs w:val="28"/>
        </w:rPr>
        <w:t xml:space="preserve">The most </w:t>
      </w:r>
      <w:r w:rsidRPr="00715AFA">
        <w:rPr>
          <w:sz w:val="28"/>
          <w:szCs w:val="28"/>
        </w:rPr>
        <w:t>favourable</w:t>
      </w:r>
      <w:r>
        <w:rPr>
          <w:sz w:val="28"/>
          <w:szCs w:val="28"/>
        </w:rPr>
        <w:t xml:space="preserve"> task that I had been given to do was make a model out of water-based clay. </w:t>
      </w:r>
      <w:r w:rsidR="007F2C2C">
        <w:rPr>
          <w:sz w:val="28"/>
          <w:szCs w:val="28"/>
        </w:rPr>
        <w:t>I am a more hands on maker that a planner.</w:t>
      </w:r>
      <w:r>
        <w:rPr>
          <w:sz w:val="28"/>
          <w:szCs w:val="28"/>
        </w:rPr>
        <w:t xml:space="preserve"> During this task I had to make sure that the proportions of my piece where correct. As well as focusing more on a</w:t>
      </w:r>
      <w:r w:rsidR="00BB5A3B">
        <w:rPr>
          <w:sz w:val="28"/>
          <w:szCs w:val="28"/>
        </w:rPr>
        <w:t>n</w:t>
      </w:r>
      <w:r>
        <w:rPr>
          <w:sz w:val="28"/>
          <w:szCs w:val="28"/>
        </w:rPr>
        <w:t xml:space="preserve"> image I was working from that my own imagination. I think I liked this ta</w:t>
      </w:r>
      <w:r w:rsidR="00BB5A3B">
        <w:rPr>
          <w:sz w:val="28"/>
          <w:szCs w:val="28"/>
        </w:rPr>
        <w:t>s</w:t>
      </w:r>
      <w:r>
        <w:rPr>
          <w:sz w:val="28"/>
          <w:szCs w:val="28"/>
        </w:rPr>
        <w:t xml:space="preserve">k the most because when I first started making it, the elephant that I was replicating didn’t look good. Yet, with just a few helpful tips, such as don’t be afraid to use the clay and </w:t>
      </w:r>
      <w:r w:rsidR="00BB5A3B">
        <w:rPr>
          <w:sz w:val="28"/>
          <w:szCs w:val="28"/>
        </w:rPr>
        <w:t xml:space="preserve">start off with a good size shape then take away instead of adding little bits at a time, the terrible piece turned into a recognisable elephant that very closely resembled the reference image. </w:t>
      </w:r>
    </w:p>
    <w:p w14:paraId="32DC688A" w14:textId="14A54C47" w:rsidR="00AE6029" w:rsidRDefault="00AE6029" w:rsidP="00825F26">
      <w:pPr>
        <w:rPr>
          <w:sz w:val="28"/>
          <w:szCs w:val="28"/>
        </w:rPr>
      </w:pPr>
      <w:r>
        <w:rPr>
          <w:sz w:val="28"/>
          <w:szCs w:val="28"/>
        </w:rPr>
        <w:t xml:space="preserve">The </w:t>
      </w:r>
      <w:r w:rsidR="003E3041">
        <w:rPr>
          <w:sz w:val="28"/>
          <w:szCs w:val="28"/>
        </w:rPr>
        <w:t>part of the module that I think I found the most challenging was</w:t>
      </w:r>
      <w:r w:rsidR="008B53FB">
        <w:rPr>
          <w:sz w:val="28"/>
          <w:szCs w:val="28"/>
        </w:rPr>
        <w:t xml:space="preserve"> prop sourcing. Having a t</w:t>
      </w:r>
      <w:r w:rsidR="00935328">
        <w:rPr>
          <w:sz w:val="28"/>
          <w:szCs w:val="28"/>
        </w:rPr>
        <w:t>ight</w:t>
      </w:r>
      <w:r w:rsidR="008B53FB">
        <w:rPr>
          <w:sz w:val="28"/>
          <w:szCs w:val="28"/>
        </w:rPr>
        <w:t xml:space="preserve"> budget </w:t>
      </w:r>
      <w:r w:rsidR="00351E47">
        <w:rPr>
          <w:sz w:val="28"/>
          <w:szCs w:val="28"/>
        </w:rPr>
        <w:t xml:space="preserve">was </w:t>
      </w:r>
      <w:r w:rsidR="00CB6D86">
        <w:rPr>
          <w:sz w:val="28"/>
          <w:szCs w:val="28"/>
        </w:rPr>
        <w:t>difficult</w:t>
      </w:r>
      <w:r w:rsidR="00351E47">
        <w:rPr>
          <w:sz w:val="28"/>
          <w:szCs w:val="28"/>
        </w:rPr>
        <w:t xml:space="preserve"> because it limited the </w:t>
      </w:r>
      <w:r w:rsidR="0029178F">
        <w:rPr>
          <w:sz w:val="28"/>
          <w:szCs w:val="28"/>
        </w:rPr>
        <w:t>number</w:t>
      </w:r>
      <w:r w:rsidR="00351E47">
        <w:rPr>
          <w:sz w:val="28"/>
          <w:szCs w:val="28"/>
        </w:rPr>
        <w:t xml:space="preserve"> of places available </w:t>
      </w:r>
      <w:r w:rsidR="003323E2">
        <w:rPr>
          <w:sz w:val="28"/>
          <w:szCs w:val="28"/>
        </w:rPr>
        <w:t>that would be in our pric</w:t>
      </w:r>
      <w:r w:rsidR="00935328">
        <w:rPr>
          <w:sz w:val="28"/>
          <w:szCs w:val="28"/>
        </w:rPr>
        <w:t xml:space="preserve">e </w:t>
      </w:r>
      <w:r w:rsidR="003323E2">
        <w:rPr>
          <w:sz w:val="28"/>
          <w:szCs w:val="28"/>
        </w:rPr>
        <w:t xml:space="preserve">range for the </w:t>
      </w:r>
      <w:r w:rsidR="00935328">
        <w:rPr>
          <w:sz w:val="28"/>
          <w:szCs w:val="28"/>
        </w:rPr>
        <w:t>60’s.</w:t>
      </w:r>
      <w:r w:rsidR="0029178F">
        <w:rPr>
          <w:sz w:val="28"/>
          <w:szCs w:val="28"/>
        </w:rPr>
        <w:t xml:space="preserve"> having</w:t>
      </w:r>
      <w:r w:rsidR="00CB6D86">
        <w:rPr>
          <w:sz w:val="28"/>
          <w:szCs w:val="28"/>
        </w:rPr>
        <w:t xml:space="preserve"> </w:t>
      </w:r>
      <w:r w:rsidR="0029178F">
        <w:rPr>
          <w:sz w:val="28"/>
          <w:szCs w:val="28"/>
        </w:rPr>
        <w:t>t</w:t>
      </w:r>
      <w:r w:rsidR="00CB6D86">
        <w:rPr>
          <w:sz w:val="28"/>
          <w:szCs w:val="28"/>
        </w:rPr>
        <w:t xml:space="preserve">his in mind when we were looking for </w:t>
      </w:r>
      <w:r w:rsidR="00C87861">
        <w:rPr>
          <w:sz w:val="28"/>
          <w:szCs w:val="28"/>
        </w:rPr>
        <w:t>items,</w:t>
      </w:r>
      <w:r w:rsidR="00CB6D86">
        <w:rPr>
          <w:sz w:val="28"/>
          <w:szCs w:val="28"/>
        </w:rPr>
        <w:t xml:space="preserve"> we found that </w:t>
      </w:r>
      <w:r w:rsidR="0019587F">
        <w:rPr>
          <w:sz w:val="28"/>
          <w:szCs w:val="28"/>
        </w:rPr>
        <w:t xml:space="preserve">there </w:t>
      </w:r>
      <w:r w:rsidR="00C87861">
        <w:rPr>
          <w:sz w:val="28"/>
          <w:szCs w:val="28"/>
        </w:rPr>
        <w:t>weren’t</w:t>
      </w:r>
      <w:r w:rsidR="0019587F">
        <w:rPr>
          <w:sz w:val="28"/>
          <w:szCs w:val="28"/>
        </w:rPr>
        <w:t xml:space="preserve"> many things available from the 60’s in charity shops</w:t>
      </w:r>
      <w:r w:rsidR="004E0182">
        <w:rPr>
          <w:sz w:val="28"/>
          <w:szCs w:val="28"/>
        </w:rPr>
        <w:t xml:space="preserve"> and the things that were available to us mostly consisted of different coloured glass vases. </w:t>
      </w:r>
      <w:r w:rsidR="007D1FD1">
        <w:rPr>
          <w:sz w:val="28"/>
          <w:szCs w:val="28"/>
        </w:rPr>
        <w:t xml:space="preserve">I think we </w:t>
      </w:r>
      <w:r w:rsidR="000A7C72">
        <w:rPr>
          <w:sz w:val="28"/>
          <w:szCs w:val="28"/>
        </w:rPr>
        <w:t>went</w:t>
      </w:r>
      <w:r w:rsidR="007D1FD1">
        <w:rPr>
          <w:sz w:val="28"/>
          <w:szCs w:val="28"/>
        </w:rPr>
        <w:t xml:space="preserve"> to a total of 8 charity shops </w:t>
      </w:r>
      <w:r w:rsidR="000A7C72">
        <w:rPr>
          <w:sz w:val="28"/>
          <w:szCs w:val="28"/>
        </w:rPr>
        <w:t>before</w:t>
      </w:r>
      <w:r w:rsidR="007D1FD1">
        <w:rPr>
          <w:sz w:val="28"/>
          <w:szCs w:val="28"/>
        </w:rPr>
        <w:t xml:space="preserve"> we came across thee objects that we found suitable. </w:t>
      </w:r>
    </w:p>
    <w:p w14:paraId="1A9AEACC" w14:textId="7B8AC7F1" w:rsidR="007D1FD1" w:rsidRPr="007F2C2C" w:rsidRDefault="000A7C72" w:rsidP="00825F26">
      <w:pPr>
        <w:rPr>
          <w:sz w:val="28"/>
          <w:szCs w:val="28"/>
        </w:rPr>
      </w:pPr>
      <w:r>
        <w:rPr>
          <w:sz w:val="28"/>
          <w:szCs w:val="28"/>
        </w:rPr>
        <w:t xml:space="preserve">I think that this has been a great module to not only prepare for my future </w:t>
      </w:r>
      <w:r w:rsidR="005E6F94">
        <w:rPr>
          <w:sz w:val="28"/>
          <w:szCs w:val="28"/>
        </w:rPr>
        <w:t>career,</w:t>
      </w:r>
      <w:r>
        <w:rPr>
          <w:sz w:val="28"/>
          <w:szCs w:val="28"/>
        </w:rPr>
        <w:t xml:space="preserve"> but it has </w:t>
      </w:r>
      <w:r w:rsidR="005A3F77">
        <w:rPr>
          <w:sz w:val="28"/>
          <w:szCs w:val="28"/>
        </w:rPr>
        <w:t xml:space="preserve">also given me a insight into what roles that I think I would be interested in pursuing. </w:t>
      </w:r>
      <w:r w:rsidR="00B747B9">
        <w:rPr>
          <w:sz w:val="28"/>
          <w:szCs w:val="28"/>
        </w:rPr>
        <w:t xml:space="preserve">I think </w:t>
      </w:r>
      <w:r w:rsidR="005E6F94">
        <w:rPr>
          <w:sz w:val="28"/>
          <w:szCs w:val="28"/>
        </w:rPr>
        <w:t xml:space="preserve">this course may have also improved my </w:t>
      </w:r>
      <w:r w:rsidR="005E6F94">
        <w:rPr>
          <w:sz w:val="28"/>
          <w:szCs w:val="28"/>
        </w:rPr>
        <w:lastRenderedPageBreak/>
        <w:t>communication skills. I think this became evident when I took on the role of DSM and I had to be loud and clear when calling out the ques.</w:t>
      </w:r>
    </w:p>
    <w:sectPr w:rsidR="007D1FD1" w:rsidRPr="007F2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26"/>
    <w:rsid w:val="000A7C72"/>
    <w:rsid w:val="00125753"/>
    <w:rsid w:val="00184D08"/>
    <w:rsid w:val="0019587F"/>
    <w:rsid w:val="0029178F"/>
    <w:rsid w:val="003323E2"/>
    <w:rsid w:val="00351E47"/>
    <w:rsid w:val="003E3041"/>
    <w:rsid w:val="00462B79"/>
    <w:rsid w:val="004E0182"/>
    <w:rsid w:val="005A3F77"/>
    <w:rsid w:val="005E6F94"/>
    <w:rsid w:val="00715AFA"/>
    <w:rsid w:val="007D1120"/>
    <w:rsid w:val="007D1FD1"/>
    <w:rsid w:val="007F2C2C"/>
    <w:rsid w:val="00825F26"/>
    <w:rsid w:val="008B53FB"/>
    <w:rsid w:val="00935328"/>
    <w:rsid w:val="00AE6029"/>
    <w:rsid w:val="00B747B9"/>
    <w:rsid w:val="00BB5A3B"/>
    <w:rsid w:val="00C87861"/>
    <w:rsid w:val="00CB6D86"/>
    <w:rsid w:val="00D40663"/>
    <w:rsid w:val="00EF4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A00BF"/>
  <w15:chartTrackingRefBased/>
  <w15:docId w15:val="{59470F76-58A9-42BC-9F30-9FD028789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wholly377@gmail.com</dc:creator>
  <cp:keywords/>
  <dc:description/>
  <cp:lastModifiedBy>wholly377@gmail.com</cp:lastModifiedBy>
  <cp:revision>19</cp:revision>
  <dcterms:created xsi:type="dcterms:W3CDTF">2022-01-28T03:36:00Z</dcterms:created>
  <dcterms:modified xsi:type="dcterms:W3CDTF">2022-01-28T04:35:00Z</dcterms:modified>
</cp:coreProperties>
</file>