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717CFE" w14:textId="77777777" w:rsidR="00D75C94" w:rsidRPr="00C810F6" w:rsidRDefault="00D75C94" w:rsidP="00C810F6">
      <w:pPr>
        <w:rPr>
          <w:rFonts w:cs="Times New Roman"/>
          <w:szCs w:val="24"/>
        </w:rPr>
      </w:pPr>
    </w:p>
    <w:p w14:paraId="58D506E5" w14:textId="77777777" w:rsidR="00D75C94" w:rsidRPr="00C810F6" w:rsidRDefault="00D75C94" w:rsidP="00C810F6">
      <w:pPr>
        <w:jc w:val="center"/>
        <w:rPr>
          <w:rFonts w:cs="Times New Roman"/>
          <w:b/>
          <w:bCs/>
          <w:szCs w:val="24"/>
        </w:rPr>
      </w:pPr>
    </w:p>
    <w:p w14:paraId="434347B8" w14:textId="77777777" w:rsidR="00A51F35" w:rsidRDefault="00A51F35" w:rsidP="00C810F6">
      <w:pPr>
        <w:jc w:val="center"/>
        <w:rPr>
          <w:rFonts w:cs="Times New Roman"/>
          <w:b/>
          <w:bCs/>
          <w:szCs w:val="24"/>
        </w:rPr>
      </w:pPr>
    </w:p>
    <w:p w14:paraId="6BFC932D" w14:textId="77777777" w:rsidR="00A51F35" w:rsidRDefault="00A51F35" w:rsidP="00C810F6">
      <w:pPr>
        <w:jc w:val="center"/>
        <w:rPr>
          <w:rFonts w:cs="Times New Roman"/>
          <w:b/>
          <w:bCs/>
          <w:szCs w:val="24"/>
        </w:rPr>
      </w:pPr>
    </w:p>
    <w:p w14:paraId="7F766B4F" w14:textId="07233032" w:rsidR="00D75C94" w:rsidRDefault="008B5688" w:rsidP="00C810F6">
      <w:pPr>
        <w:jc w:val="center"/>
        <w:rPr>
          <w:rFonts w:cs="Times New Roman"/>
          <w:b/>
          <w:bCs/>
          <w:color w:val="0070C0"/>
          <w:szCs w:val="24"/>
        </w:rPr>
      </w:pPr>
      <w:r w:rsidRPr="00C810F6">
        <w:rPr>
          <w:rFonts w:cs="Times New Roman"/>
          <w:b/>
          <w:bCs/>
          <w:szCs w:val="24"/>
        </w:rPr>
        <w:t>A marketing plan is written for:</w:t>
      </w:r>
      <w:r w:rsidR="00A51F35">
        <w:rPr>
          <w:rFonts w:cs="Times New Roman"/>
          <w:b/>
          <w:bCs/>
          <w:szCs w:val="24"/>
        </w:rPr>
        <w:t xml:space="preserve"> </w:t>
      </w:r>
      <w:r w:rsidR="00A51F35" w:rsidRPr="00A51F35">
        <w:rPr>
          <w:rFonts w:cs="Times New Roman"/>
          <w:b/>
          <w:bCs/>
          <w:color w:val="0070C0"/>
          <w:szCs w:val="24"/>
        </w:rPr>
        <w:t>HOLIDAY INN</w:t>
      </w:r>
    </w:p>
    <w:p w14:paraId="709B5654" w14:textId="77777777" w:rsidR="00A51F35" w:rsidRPr="00C810F6" w:rsidRDefault="00A51F35" w:rsidP="00C810F6">
      <w:pPr>
        <w:jc w:val="center"/>
        <w:rPr>
          <w:rFonts w:cs="Times New Roman"/>
          <w:b/>
          <w:bCs/>
          <w:szCs w:val="24"/>
        </w:rPr>
      </w:pPr>
    </w:p>
    <w:p w14:paraId="2F656A0D" w14:textId="2D94E16A" w:rsidR="00D75C94" w:rsidRPr="00C810F6" w:rsidRDefault="008B5688" w:rsidP="00C810F6">
      <w:pPr>
        <w:jc w:val="center"/>
        <w:rPr>
          <w:rFonts w:cs="Times New Roman"/>
          <w:b/>
          <w:bCs/>
          <w:szCs w:val="24"/>
        </w:rPr>
      </w:pPr>
      <w:r w:rsidRPr="00C810F6">
        <w:rPr>
          <w:rFonts w:cs="Times New Roman"/>
          <w:b/>
          <w:bCs/>
          <w:szCs w:val="24"/>
        </w:rPr>
        <w:t>Student Name</w:t>
      </w:r>
      <w:r w:rsidR="00A51F35">
        <w:rPr>
          <w:rFonts w:cs="Times New Roman"/>
          <w:b/>
          <w:bCs/>
          <w:szCs w:val="24"/>
        </w:rPr>
        <w:t>: STELIAN MOCANU</w:t>
      </w:r>
    </w:p>
    <w:p w14:paraId="60A22FFD" w14:textId="77777777" w:rsidR="00D75C94" w:rsidRPr="00C810F6" w:rsidRDefault="00D75C94" w:rsidP="00C810F6">
      <w:pPr>
        <w:jc w:val="center"/>
        <w:rPr>
          <w:rFonts w:cs="Times New Roman"/>
          <w:b/>
          <w:bCs/>
          <w:szCs w:val="24"/>
        </w:rPr>
      </w:pPr>
    </w:p>
    <w:p w14:paraId="5C1B23B5" w14:textId="371FE5FE" w:rsidR="00D75C94" w:rsidRPr="00C810F6" w:rsidRDefault="00A51F35" w:rsidP="00A51F35">
      <w:pPr>
        <w:jc w:val="center"/>
        <w:rPr>
          <w:rFonts w:cs="Times New Roman"/>
          <w:b/>
          <w:bCs/>
          <w:szCs w:val="24"/>
        </w:rPr>
      </w:pPr>
      <w:r>
        <w:rPr>
          <w:rFonts w:cs="Times New Roman"/>
          <w:b/>
          <w:bCs/>
          <w:szCs w:val="24"/>
        </w:rPr>
        <w:t>S</w:t>
      </w:r>
      <w:r w:rsidR="008B5688" w:rsidRPr="00C810F6">
        <w:rPr>
          <w:rFonts w:cs="Times New Roman"/>
          <w:b/>
          <w:bCs/>
          <w:szCs w:val="24"/>
        </w:rPr>
        <w:t>tudent ID number</w:t>
      </w:r>
      <w:r>
        <w:rPr>
          <w:rFonts w:cs="Times New Roman"/>
          <w:b/>
          <w:bCs/>
          <w:szCs w:val="24"/>
        </w:rPr>
        <w:t>: 2215562</w:t>
      </w:r>
    </w:p>
    <w:p w14:paraId="1835CE7E" w14:textId="0EF2EF6E" w:rsidR="00D75C94" w:rsidRPr="00C810F6" w:rsidRDefault="00D75C94" w:rsidP="00C810F6">
      <w:pPr>
        <w:jc w:val="center"/>
        <w:rPr>
          <w:rFonts w:cs="Times New Roman"/>
          <w:b/>
          <w:bCs/>
          <w:szCs w:val="24"/>
        </w:rPr>
      </w:pPr>
    </w:p>
    <w:p w14:paraId="5CDC44CB" w14:textId="5BBA69EC" w:rsidR="00D75C94" w:rsidRPr="00C810F6" w:rsidRDefault="008B5688" w:rsidP="00A51F35">
      <w:pPr>
        <w:jc w:val="center"/>
        <w:rPr>
          <w:rFonts w:cs="Times New Roman"/>
          <w:b/>
          <w:bCs/>
          <w:szCs w:val="24"/>
        </w:rPr>
      </w:pPr>
      <w:r w:rsidRPr="00C810F6">
        <w:rPr>
          <w:rFonts w:cs="Times New Roman"/>
          <w:b/>
          <w:bCs/>
          <w:szCs w:val="24"/>
        </w:rPr>
        <w:t>Marketing Essentials BMIH4005</w:t>
      </w:r>
    </w:p>
    <w:p w14:paraId="0947F611" w14:textId="77777777" w:rsidR="00D75C94" w:rsidRPr="00C810F6" w:rsidRDefault="00D75C94" w:rsidP="00C810F6">
      <w:pPr>
        <w:jc w:val="center"/>
        <w:rPr>
          <w:rFonts w:cs="Times New Roman"/>
          <w:b/>
          <w:bCs/>
          <w:szCs w:val="24"/>
        </w:rPr>
      </w:pPr>
    </w:p>
    <w:p w14:paraId="28B7A73E" w14:textId="532CD4C5" w:rsidR="00D75C94" w:rsidRPr="00C810F6" w:rsidRDefault="008B5688" w:rsidP="00C810F6">
      <w:pPr>
        <w:jc w:val="center"/>
        <w:rPr>
          <w:rFonts w:cs="Times New Roman"/>
          <w:b/>
          <w:bCs/>
          <w:szCs w:val="24"/>
        </w:rPr>
      </w:pPr>
      <w:r w:rsidRPr="00C810F6">
        <w:rPr>
          <w:rFonts w:cs="Times New Roman"/>
          <w:b/>
          <w:bCs/>
          <w:szCs w:val="24"/>
        </w:rPr>
        <w:t>Lecturer:</w:t>
      </w:r>
      <w:r w:rsidR="00A51F35">
        <w:rPr>
          <w:rFonts w:cs="Times New Roman"/>
          <w:b/>
          <w:bCs/>
          <w:szCs w:val="24"/>
        </w:rPr>
        <w:t xml:space="preserve"> CHRIS WILKIN</w:t>
      </w:r>
    </w:p>
    <w:p w14:paraId="1F422A1F" w14:textId="7D4887FB" w:rsidR="00EE0925" w:rsidRPr="00C810F6" w:rsidRDefault="001E63B2" w:rsidP="001E63B2">
      <w:pPr>
        <w:spacing w:line="259" w:lineRule="auto"/>
        <w:jc w:val="left"/>
        <w:rPr>
          <w:rFonts w:cs="Times New Roman"/>
          <w:szCs w:val="24"/>
        </w:rPr>
      </w:pPr>
      <w:r>
        <w:rPr>
          <w:rFonts w:cs="Times New Roman"/>
          <w:szCs w:val="24"/>
        </w:rPr>
        <w:br w:type="page"/>
      </w:r>
    </w:p>
    <w:sdt>
      <w:sdtPr>
        <w:rPr>
          <w:rFonts w:cs="Times New Roman"/>
          <w:b/>
          <w:bCs/>
          <w:szCs w:val="24"/>
        </w:rPr>
        <w:id w:val="233440629"/>
        <w:docPartObj>
          <w:docPartGallery w:val="Table of Contents"/>
          <w:docPartUnique/>
        </w:docPartObj>
      </w:sdtPr>
      <w:sdtEndPr>
        <w:rPr>
          <w:b w:val="0"/>
          <w:bCs w:val="0"/>
          <w:noProof/>
        </w:rPr>
      </w:sdtEndPr>
      <w:sdtContent>
        <w:p w14:paraId="3F75E445" w14:textId="77777777" w:rsidR="002B120C" w:rsidRPr="00C810F6" w:rsidRDefault="008B5688" w:rsidP="00C810F6">
          <w:pPr>
            <w:jc w:val="center"/>
            <w:rPr>
              <w:rFonts w:cs="Times New Roman"/>
              <w:b/>
              <w:bCs/>
              <w:szCs w:val="24"/>
            </w:rPr>
          </w:pPr>
          <w:r w:rsidRPr="00C810F6">
            <w:rPr>
              <w:rFonts w:cs="Times New Roman"/>
              <w:b/>
              <w:bCs/>
              <w:szCs w:val="24"/>
            </w:rPr>
            <w:t>Table of Contents</w:t>
          </w:r>
        </w:p>
        <w:p w14:paraId="7AC56D33" w14:textId="51721827" w:rsidR="001E63B2" w:rsidRDefault="008B5688">
          <w:pPr>
            <w:pStyle w:val="TOC1"/>
            <w:tabs>
              <w:tab w:val="left" w:pos="480"/>
              <w:tab w:val="right" w:leader="dot" w:pos="9350"/>
            </w:tabs>
            <w:rPr>
              <w:rFonts w:asciiTheme="minorHAnsi" w:eastAsiaTheme="minorEastAsia" w:hAnsiTheme="minorHAnsi"/>
              <w:noProof/>
              <w:sz w:val="22"/>
            </w:rPr>
          </w:pPr>
          <w:r w:rsidRPr="00C810F6">
            <w:rPr>
              <w:rFonts w:cs="Times New Roman"/>
              <w:szCs w:val="24"/>
            </w:rPr>
            <w:fldChar w:fldCharType="begin"/>
          </w:r>
          <w:r w:rsidRPr="00C810F6">
            <w:rPr>
              <w:rFonts w:cs="Times New Roman"/>
              <w:szCs w:val="24"/>
            </w:rPr>
            <w:instrText xml:space="preserve"> TOC \o "1-3" \h \z \u </w:instrText>
          </w:r>
          <w:r w:rsidRPr="00C810F6">
            <w:rPr>
              <w:rFonts w:cs="Times New Roman"/>
              <w:szCs w:val="24"/>
            </w:rPr>
            <w:fldChar w:fldCharType="separate"/>
          </w:r>
          <w:hyperlink w:anchor="_Toc120555456" w:history="1">
            <w:r w:rsidR="001E63B2" w:rsidRPr="00D80725">
              <w:rPr>
                <w:rStyle w:val="Hyperlink"/>
                <w:rFonts w:cs="Times New Roman"/>
                <w:noProof/>
              </w:rPr>
              <w:t>1</w:t>
            </w:r>
            <w:r w:rsidR="001E63B2">
              <w:rPr>
                <w:rFonts w:asciiTheme="minorHAnsi" w:eastAsiaTheme="minorEastAsia" w:hAnsiTheme="minorHAnsi"/>
                <w:noProof/>
                <w:sz w:val="22"/>
              </w:rPr>
              <w:tab/>
            </w:r>
            <w:r w:rsidR="001E63B2" w:rsidRPr="00D80725">
              <w:rPr>
                <w:rStyle w:val="Hyperlink"/>
                <w:rFonts w:cs="Times New Roman"/>
                <w:noProof/>
              </w:rPr>
              <w:t>Introduction</w:t>
            </w:r>
            <w:r w:rsidR="001E63B2">
              <w:rPr>
                <w:noProof/>
                <w:webHidden/>
              </w:rPr>
              <w:tab/>
            </w:r>
            <w:r w:rsidR="001E63B2">
              <w:rPr>
                <w:noProof/>
                <w:webHidden/>
              </w:rPr>
              <w:fldChar w:fldCharType="begin"/>
            </w:r>
            <w:r w:rsidR="001E63B2">
              <w:rPr>
                <w:noProof/>
                <w:webHidden/>
              </w:rPr>
              <w:instrText xml:space="preserve"> PAGEREF _Toc120555456 \h </w:instrText>
            </w:r>
            <w:r w:rsidR="001E63B2">
              <w:rPr>
                <w:noProof/>
                <w:webHidden/>
              </w:rPr>
            </w:r>
            <w:r w:rsidR="001E63B2">
              <w:rPr>
                <w:noProof/>
                <w:webHidden/>
              </w:rPr>
              <w:fldChar w:fldCharType="separate"/>
            </w:r>
            <w:r w:rsidR="001E63B2">
              <w:rPr>
                <w:noProof/>
                <w:webHidden/>
              </w:rPr>
              <w:t>3</w:t>
            </w:r>
            <w:r w:rsidR="001E63B2">
              <w:rPr>
                <w:noProof/>
                <w:webHidden/>
              </w:rPr>
              <w:fldChar w:fldCharType="end"/>
            </w:r>
          </w:hyperlink>
        </w:p>
        <w:p w14:paraId="02FB46BA" w14:textId="28B9C5EE" w:rsidR="001E63B2" w:rsidRDefault="00000000">
          <w:pPr>
            <w:pStyle w:val="TOC1"/>
            <w:tabs>
              <w:tab w:val="left" w:pos="480"/>
              <w:tab w:val="right" w:leader="dot" w:pos="9350"/>
            </w:tabs>
            <w:rPr>
              <w:rFonts w:asciiTheme="minorHAnsi" w:eastAsiaTheme="minorEastAsia" w:hAnsiTheme="minorHAnsi"/>
              <w:noProof/>
              <w:sz w:val="22"/>
            </w:rPr>
          </w:pPr>
          <w:hyperlink w:anchor="_Toc120555457" w:history="1">
            <w:r w:rsidR="001E63B2" w:rsidRPr="00D80725">
              <w:rPr>
                <w:rStyle w:val="Hyperlink"/>
                <w:rFonts w:cs="Times New Roman"/>
                <w:noProof/>
              </w:rPr>
              <w:t>2</w:t>
            </w:r>
            <w:r w:rsidR="001E63B2">
              <w:rPr>
                <w:rFonts w:asciiTheme="minorHAnsi" w:eastAsiaTheme="minorEastAsia" w:hAnsiTheme="minorHAnsi"/>
                <w:noProof/>
                <w:sz w:val="22"/>
              </w:rPr>
              <w:tab/>
            </w:r>
            <w:r w:rsidR="001E63B2" w:rsidRPr="00D80725">
              <w:rPr>
                <w:rStyle w:val="Hyperlink"/>
                <w:rFonts w:cs="Times New Roman"/>
                <w:noProof/>
              </w:rPr>
              <w:t>Situation Analysis</w:t>
            </w:r>
            <w:r w:rsidR="001E63B2">
              <w:rPr>
                <w:noProof/>
                <w:webHidden/>
              </w:rPr>
              <w:tab/>
            </w:r>
            <w:r w:rsidR="001E63B2">
              <w:rPr>
                <w:noProof/>
                <w:webHidden/>
              </w:rPr>
              <w:fldChar w:fldCharType="begin"/>
            </w:r>
            <w:r w:rsidR="001E63B2">
              <w:rPr>
                <w:noProof/>
                <w:webHidden/>
              </w:rPr>
              <w:instrText xml:space="preserve"> PAGEREF _Toc120555457 \h </w:instrText>
            </w:r>
            <w:r w:rsidR="001E63B2">
              <w:rPr>
                <w:noProof/>
                <w:webHidden/>
              </w:rPr>
            </w:r>
            <w:r w:rsidR="001E63B2">
              <w:rPr>
                <w:noProof/>
                <w:webHidden/>
              </w:rPr>
              <w:fldChar w:fldCharType="separate"/>
            </w:r>
            <w:r w:rsidR="001E63B2">
              <w:rPr>
                <w:noProof/>
                <w:webHidden/>
              </w:rPr>
              <w:t>3</w:t>
            </w:r>
            <w:r w:rsidR="001E63B2">
              <w:rPr>
                <w:noProof/>
                <w:webHidden/>
              </w:rPr>
              <w:fldChar w:fldCharType="end"/>
            </w:r>
          </w:hyperlink>
        </w:p>
        <w:p w14:paraId="7CD4F128" w14:textId="489493DB" w:rsidR="001E63B2" w:rsidRDefault="00000000">
          <w:pPr>
            <w:pStyle w:val="TOC2"/>
            <w:tabs>
              <w:tab w:val="left" w:pos="880"/>
              <w:tab w:val="right" w:leader="dot" w:pos="9350"/>
            </w:tabs>
            <w:rPr>
              <w:rFonts w:asciiTheme="minorHAnsi" w:eastAsiaTheme="minorEastAsia" w:hAnsiTheme="minorHAnsi"/>
              <w:noProof/>
              <w:sz w:val="22"/>
            </w:rPr>
          </w:pPr>
          <w:hyperlink w:anchor="_Toc120555458" w:history="1">
            <w:r w:rsidR="001E63B2" w:rsidRPr="00D80725">
              <w:rPr>
                <w:rStyle w:val="Hyperlink"/>
                <w:rFonts w:cs="Times New Roman"/>
                <w:noProof/>
              </w:rPr>
              <w:t>2.1</w:t>
            </w:r>
            <w:r w:rsidR="001E63B2">
              <w:rPr>
                <w:rFonts w:asciiTheme="minorHAnsi" w:eastAsiaTheme="minorEastAsia" w:hAnsiTheme="minorHAnsi"/>
                <w:noProof/>
                <w:sz w:val="22"/>
              </w:rPr>
              <w:tab/>
            </w:r>
            <w:r w:rsidR="001E63B2" w:rsidRPr="00D80725">
              <w:rPr>
                <w:rStyle w:val="Hyperlink"/>
                <w:rFonts w:cs="Times New Roman"/>
                <w:noProof/>
              </w:rPr>
              <w:t>Company: SWOT Analysis</w:t>
            </w:r>
            <w:r w:rsidR="001E63B2">
              <w:rPr>
                <w:noProof/>
                <w:webHidden/>
              </w:rPr>
              <w:tab/>
            </w:r>
            <w:r w:rsidR="001E63B2">
              <w:rPr>
                <w:noProof/>
                <w:webHidden/>
              </w:rPr>
              <w:fldChar w:fldCharType="begin"/>
            </w:r>
            <w:r w:rsidR="001E63B2">
              <w:rPr>
                <w:noProof/>
                <w:webHidden/>
              </w:rPr>
              <w:instrText xml:space="preserve"> PAGEREF _Toc120555458 \h </w:instrText>
            </w:r>
            <w:r w:rsidR="001E63B2">
              <w:rPr>
                <w:noProof/>
                <w:webHidden/>
              </w:rPr>
            </w:r>
            <w:r w:rsidR="001E63B2">
              <w:rPr>
                <w:noProof/>
                <w:webHidden/>
              </w:rPr>
              <w:fldChar w:fldCharType="separate"/>
            </w:r>
            <w:r w:rsidR="001E63B2">
              <w:rPr>
                <w:noProof/>
                <w:webHidden/>
              </w:rPr>
              <w:t>3</w:t>
            </w:r>
            <w:r w:rsidR="001E63B2">
              <w:rPr>
                <w:noProof/>
                <w:webHidden/>
              </w:rPr>
              <w:fldChar w:fldCharType="end"/>
            </w:r>
          </w:hyperlink>
        </w:p>
        <w:p w14:paraId="10349674" w14:textId="1D976571" w:rsidR="001E63B2" w:rsidRDefault="00000000">
          <w:pPr>
            <w:pStyle w:val="TOC2"/>
            <w:tabs>
              <w:tab w:val="left" w:pos="880"/>
              <w:tab w:val="right" w:leader="dot" w:pos="9350"/>
            </w:tabs>
            <w:rPr>
              <w:rFonts w:asciiTheme="minorHAnsi" w:eastAsiaTheme="minorEastAsia" w:hAnsiTheme="minorHAnsi"/>
              <w:noProof/>
              <w:sz w:val="22"/>
            </w:rPr>
          </w:pPr>
          <w:hyperlink w:anchor="_Toc120555459" w:history="1">
            <w:r w:rsidR="001E63B2" w:rsidRPr="00D80725">
              <w:rPr>
                <w:rStyle w:val="Hyperlink"/>
                <w:rFonts w:cs="Times New Roman"/>
                <w:noProof/>
              </w:rPr>
              <w:t>2.2</w:t>
            </w:r>
            <w:r w:rsidR="001E63B2">
              <w:rPr>
                <w:rFonts w:asciiTheme="minorHAnsi" w:eastAsiaTheme="minorEastAsia" w:hAnsiTheme="minorHAnsi"/>
                <w:noProof/>
                <w:sz w:val="22"/>
              </w:rPr>
              <w:tab/>
            </w:r>
            <w:r w:rsidR="001E63B2" w:rsidRPr="00D80725">
              <w:rPr>
                <w:rStyle w:val="Hyperlink"/>
                <w:rFonts w:cs="Times New Roman"/>
                <w:noProof/>
              </w:rPr>
              <w:t>Customers: Segmentation and Targeting</w:t>
            </w:r>
            <w:r w:rsidR="001E63B2">
              <w:rPr>
                <w:noProof/>
                <w:webHidden/>
              </w:rPr>
              <w:tab/>
            </w:r>
            <w:r w:rsidR="001E63B2">
              <w:rPr>
                <w:noProof/>
                <w:webHidden/>
              </w:rPr>
              <w:fldChar w:fldCharType="begin"/>
            </w:r>
            <w:r w:rsidR="001E63B2">
              <w:rPr>
                <w:noProof/>
                <w:webHidden/>
              </w:rPr>
              <w:instrText xml:space="preserve"> PAGEREF _Toc120555459 \h </w:instrText>
            </w:r>
            <w:r w:rsidR="001E63B2">
              <w:rPr>
                <w:noProof/>
                <w:webHidden/>
              </w:rPr>
            </w:r>
            <w:r w:rsidR="001E63B2">
              <w:rPr>
                <w:noProof/>
                <w:webHidden/>
              </w:rPr>
              <w:fldChar w:fldCharType="separate"/>
            </w:r>
            <w:r w:rsidR="001E63B2">
              <w:rPr>
                <w:noProof/>
                <w:webHidden/>
              </w:rPr>
              <w:t>3</w:t>
            </w:r>
            <w:r w:rsidR="001E63B2">
              <w:rPr>
                <w:noProof/>
                <w:webHidden/>
              </w:rPr>
              <w:fldChar w:fldCharType="end"/>
            </w:r>
          </w:hyperlink>
        </w:p>
        <w:p w14:paraId="4C7CA18D" w14:textId="5746BA3F" w:rsidR="001E63B2" w:rsidRDefault="00000000">
          <w:pPr>
            <w:pStyle w:val="TOC2"/>
            <w:tabs>
              <w:tab w:val="left" w:pos="880"/>
              <w:tab w:val="right" w:leader="dot" w:pos="9350"/>
            </w:tabs>
            <w:rPr>
              <w:rFonts w:asciiTheme="minorHAnsi" w:eastAsiaTheme="minorEastAsia" w:hAnsiTheme="minorHAnsi"/>
              <w:noProof/>
              <w:sz w:val="22"/>
            </w:rPr>
          </w:pPr>
          <w:hyperlink w:anchor="_Toc120555460" w:history="1">
            <w:r w:rsidR="001E63B2" w:rsidRPr="00D80725">
              <w:rPr>
                <w:rStyle w:val="Hyperlink"/>
                <w:rFonts w:cs="Times New Roman"/>
                <w:noProof/>
              </w:rPr>
              <w:t>2.3</w:t>
            </w:r>
            <w:r w:rsidR="001E63B2">
              <w:rPr>
                <w:rFonts w:asciiTheme="minorHAnsi" w:eastAsiaTheme="minorEastAsia" w:hAnsiTheme="minorHAnsi"/>
                <w:noProof/>
                <w:sz w:val="22"/>
              </w:rPr>
              <w:tab/>
            </w:r>
            <w:r w:rsidR="001E63B2" w:rsidRPr="00D80725">
              <w:rPr>
                <w:rStyle w:val="Hyperlink"/>
                <w:rFonts w:cs="Times New Roman"/>
                <w:noProof/>
              </w:rPr>
              <w:t>Competitors: Porter's five forces</w:t>
            </w:r>
            <w:r w:rsidR="001E63B2">
              <w:rPr>
                <w:noProof/>
                <w:webHidden/>
              </w:rPr>
              <w:tab/>
            </w:r>
            <w:r w:rsidR="001E63B2">
              <w:rPr>
                <w:noProof/>
                <w:webHidden/>
              </w:rPr>
              <w:fldChar w:fldCharType="begin"/>
            </w:r>
            <w:r w:rsidR="001E63B2">
              <w:rPr>
                <w:noProof/>
                <w:webHidden/>
              </w:rPr>
              <w:instrText xml:space="preserve"> PAGEREF _Toc120555460 \h </w:instrText>
            </w:r>
            <w:r w:rsidR="001E63B2">
              <w:rPr>
                <w:noProof/>
                <w:webHidden/>
              </w:rPr>
            </w:r>
            <w:r w:rsidR="001E63B2">
              <w:rPr>
                <w:noProof/>
                <w:webHidden/>
              </w:rPr>
              <w:fldChar w:fldCharType="separate"/>
            </w:r>
            <w:r w:rsidR="001E63B2">
              <w:rPr>
                <w:noProof/>
                <w:webHidden/>
              </w:rPr>
              <w:t>4</w:t>
            </w:r>
            <w:r w:rsidR="001E63B2">
              <w:rPr>
                <w:noProof/>
                <w:webHidden/>
              </w:rPr>
              <w:fldChar w:fldCharType="end"/>
            </w:r>
          </w:hyperlink>
        </w:p>
        <w:p w14:paraId="644E8E04" w14:textId="2257B2BE" w:rsidR="001E63B2" w:rsidRDefault="00000000">
          <w:pPr>
            <w:pStyle w:val="TOC2"/>
            <w:tabs>
              <w:tab w:val="left" w:pos="880"/>
              <w:tab w:val="right" w:leader="dot" w:pos="9350"/>
            </w:tabs>
            <w:rPr>
              <w:rFonts w:asciiTheme="minorHAnsi" w:eastAsiaTheme="minorEastAsia" w:hAnsiTheme="minorHAnsi"/>
              <w:noProof/>
              <w:sz w:val="22"/>
            </w:rPr>
          </w:pPr>
          <w:hyperlink w:anchor="_Toc120555461" w:history="1">
            <w:r w:rsidR="001E63B2" w:rsidRPr="00D80725">
              <w:rPr>
                <w:rStyle w:val="Hyperlink"/>
                <w:rFonts w:cs="Times New Roman"/>
                <w:noProof/>
              </w:rPr>
              <w:t>2.4</w:t>
            </w:r>
            <w:r w:rsidR="001E63B2">
              <w:rPr>
                <w:rFonts w:asciiTheme="minorHAnsi" w:eastAsiaTheme="minorEastAsia" w:hAnsiTheme="minorHAnsi"/>
                <w:noProof/>
                <w:sz w:val="22"/>
              </w:rPr>
              <w:tab/>
            </w:r>
            <w:r w:rsidR="001E63B2" w:rsidRPr="00D80725">
              <w:rPr>
                <w:rStyle w:val="Hyperlink"/>
                <w:rFonts w:cs="Times New Roman"/>
                <w:noProof/>
              </w:rPr>
              <w:t>Collaborators</w:t>
            </w:r>
            <w:r w:rsidR="001E63B2">
              <w:rPr>
                <w:noProof/>
                <w:webHidden/>
              </w:rPr>
              <w:tab/>
            </w:r>
            <w:r w:rsidR="001E63B2">
              <w:rPr>
                <w:noProof/>
                <w:webHidden/>
              </w:rPr>
              <w:fldChar w:fldCharType="begin"/>
            </w:r>
            <w:r w:rsidR="001E63B2">
              <w:rPr>
                <w:noProof/>
                <w:webHidden/>
              </w:rPr>
              <w:instrText xml:space="preserve"> PAGEREF _Toc120555461 \h </w:instrText>
            </w:r>
            <w:r w:rsidR="001E63B2">
              <w:rPr>
                <w:noProof/>
                <w:webHidden/>
              </w:rPr>
            </w:r>
            <w:r w:rsidR="001E63B2">
              <w:rPr>
                <w:noProof/>
                <w:webHidden/>
              </w:rPr>
              <w:fldChar w:fldCharType="separate"/>
            </w:r>
            <w:r w:rsidR="001E63B2">
              <w:rPr>
                <w:noProof/>
                <w:webHidden/>
              </w:rPr>
              <w:t>5</w:t>
            </w:r>
            <w:r w:rsidR="001E63B2">
              <w:rPr>
                <w:noProof/>
                <w:webHidden/>
              </w:rPr>
              <w:fldChar w:fldCharType="end"/>
            </w:r>
          </w:hyperlink>
        </w:p>
        <w:p w14:paraId="34AB0998" w14:textId="0D58BF7A" w:rsidR="001E63B2" w:rsidRDefault="00000000">
          <w:pPr>
            <w:pStyle w:val="TOC2"/>
            <w:tabs>
              <w:tab w:val="left" w:pos="880"/>
              <w:tab w:val="right" w:leader="dot" w:pos="9350"/>
            </w:tabs>
            <w:rPr>
              <w:rFonts w:asciiTheme="minorHAnsi" w:eastAsiaTheme="minorEastAsia" w:hAnsiTheme="minorHAnsi"/>
              <w:noProof/>
              <w:sz w:val="22"/>
            </w:rPr>
          </w:pPr>
          <w:hyperlink w:anchor="_Toc120555462" w:history="1">
            <w:r w:rsidR="001E63B2" w:rsidRPr="00D80725">
              <w:rPr>
                <w:rStyle w:val="Hyperlink"/>
                <w:rFonts w:cs="Times New Roman"/>
                <w:noProof/>
              </w:rPr>
              <w:t>2.5</w:t>
            </w:r>
            <w:r w:rsidR="001E63B2">
              <w:rPr>
                <w:rFonts w:asciiTheme="minorHAnsi" w:eastAsiaTheme="minorEastAsia" w:hAnsiTheme="minorHAnsi"/>
                <w:noProof/>
                <w:sz w:val="22"/>
              </w:rPr>
              <w:tab/>
            </w:r>
            <w:r w:rsidR="001E63B2" w:rsidRPr="00D80725">
              <w:rPr>
                <w:rStyle w:val="Hyperlink"/>
                <w:rFonts w:cs="Times New Roman"/>
                <w:noProof/>
              </w:rPr>
              <w:t>Climate: PESTLE</w:t>
            </w:r>
            <w:r w:rsidR="001E63B2">
              <w:rPr>
                <w:noProof/>
                <w:webHidden/>
              </w:rPr>
              <w:tab/>
            </w:r>
            <w:r w:rsidR="001E63B2">
              <w:rPr>
                <w:noProof/>
                <w:webHidden/>
              </w:rPr>
              <w:fldChar w:fldCharType="begin"/>
            </w:r>
            <w:r w:rsidR="001E63B2">
              <w:rPr>
                <w:noProof/>
                <w:webHidden/>
              </w:rPr>
              <w:instrText xml:space="preserve"> PAGEREF _Toc120555462 \h </w:instrText>
            </w:r>
            <w:r w:rsidR="001E63B2">
              <w:rPr>
                <w:noProof/>
                <w:webHidden/>
              </w:rPr>
            </w:r>
            <w:r w:rsidR="001E63B2">
              <w:rPr>
                <w:noProof/>
                <w:webHidden/>
              </w:rPr>
              <w:fldChar w:fldCharType="separate"/>
            </w:r>
            <w:r w:rsidR="001E63B2">
              <w:rPr>
                <w:noProof/>
                <w:webHidden/>
              </w:rPr>
              <w:t>5</w:t>
            </w:r>
            <w:r w:rsidR="001E63B2">
              <w:rPr>
                <w:noProof/>
                <w:webHidden/>
              </w:rPr>
              <w:fldChar w:fldCharType="end"/>
            </w:r>
          </w:hyperlink>
        </w:p>
        <w:p w14:paraId="209BD367" w14:textId="0C0C1A7B" w:rsidR="001E63B2" w:rsidRDefault="00000000">
          <w:pPr>
            <w:pStyle w:val="TOC1"/>
            <w:tabs>
              <w:tab w:val="left" w:pos="480"/>
              <w:tab w:val="right" w:leader="dot" w:pos="9350"/>
            </w:tabs>
            <w:rPr>
              <w:rFonts w:asciiTheme="minorHAnsi" w:eastAsiaTheme="minorEastAsia" w:hAnsiTheme="minorHAnsi"/>
              <w:noProof/>
              <w:sz w:val="22"/>
            </w:rPr>
          </w:pPr>
          <w:hyperlink w:anchor="_Toc120555463" w:history="1">
            <w:r w:rsidR="001E63B2" w:rsidRPr="00D80725">
              <w:rPr>
                <w:rStyle w:val="Hyperlink"/>
                <w:rFonts w:cs="Times New Roman"/>
                <w:noProof/>
              </w:rPr>
              <w:t>3</w:t>
            </w:r>
            <w:r w:rsidR="001E63B2">
              <w:rPr>
                <w:rFonts w:asciiTheme="minorHAnsi" w:eastAsiaTheme="minorEastAsia" w:hAnsiTheme="minorHAnsi"/>
                <w:noProof/>
                <w:sz w:val="22"/>
              </w:rPr>
              <w:tab/>
            </w:r>
            <w:r w:rsidR="001E63B2" w:rsidRPr="00D80725">
              <w:rPr>
                <w:rStyle w:val="Hyperlink"/>
                <w:rFonts w:cs="Times New Roman"/>
                <w:noProof/>
              </w:rPr>
              <w:t>Objectives</w:t>
            </w:r>
            <w:r w:rsidR="001E63B2">
              <w:rPr>
                <w:noProof/>
                <w:webHidden/>
              </w:rPr>
              <w:tab/>
            </w:r>
            <w:r w:rsidR="001E63B2">
              <w:rPr>
                <w:noProof/>
                <w:webHidden/>
              </w:rPr>
              <w:fldChar w:fldCharType="begin"/>
            </w:r>
            <w:r w:rsidR="001E63B2">
              <w:rPr>
                <w:noProof/>
                <w:webHidden/>
              </w:rPr>
              <w:instrText xml:space="preserve"> PAGEREF _Toc120555463 \h </w:instrText>
            </w:r>
            <w:r w:rsidR="001E63B2">
              <w:rPr>
                <w:noProof/>
                <w:webHidden/>
              </w:rPr>
            </w:r>
            <w:r w:rsidR="001E63B2">
              <w:rPr>
                <w:noProof/>
                <w:webHidden/>
              </w:rPr>
              <w:fldChar w:fldCharType="separate"/>
            </w:r>
            <w:r w:rsidR="001E63B2">
              <w:rPr>
                <w:noProof/>
                <w:webHidden/>
              </w:rPr>
              <w:t>6</w:t>
            </w:r>
            <w:r w:rsidR="001E63B2">
              <w:rPr>
                <w:noProof/>
                <w:webHidden/>
              </w:rPr>
              <w:fldChar w:fldCharType="end"/>
            </w:r>
          </w:hyperlink>
        </w:p>
        <w:p w14:paraId="1509DF53" w14:textId="07890A22" w:rsidR="001E63B2" w:rsidRDefault="00000000">
          <w:pPr>
            <w:pStyle w:val="TOC1"/>
            <w:tabs>
              <w:tab w:val="left" w:pos="480"/>
              <w:tab w:val="right" w:leader="dot" w:pos="9350"/>
            </w:tabs>
            <w:rPr>
              <w:rFonts w:asciiTheme="minorHAnsi" w:eastAsiaTheme="minorEastAsia" w:hAnsiTheme="minorHAnsi"/>
              <w:noProof/>
              <w:sz w:val="22"/>
            </w:rPr>
          </w:pPr>
          <w:hyperlink w:anchor="_Toc120555464" w:history="1">
            <w:r w:rsidR="001E63B2" w:rsidRPr="00D80725">
              <w:rPr>
                <w:rStyle w:val="Hyperlink"/>
                <w:rFonts w:cs="Times New Roman"/>
                <w:noProof/>
              </w:rPr>
              <w:t>4</w:t>
            </w:r>
            <w:r w:rsidR="001E63B2">
              <w:rPr>
                <w:rFonts w:asciiTheme="minorHAnsi" w:eastAsiaTheme="minorEastAsia" w:hAnsiTheme="minorHAnsi"/>
                <w:noProof/>
                <w:sz w:val="22"/>
              </w:rPr>
              <w:tab/>
            </w:r>
            <w:r w:rsidR="001E63B2" w:rsidRPr="00D80725">
              <w:rPr>
                <w:rStyle w:val="Hyperlink"/>
                <w:rFonts w:cs="Times New Roman"/>
                <w:noProof/>
              </w:rPr>
              <w:t>Strategy</w:t>
            </w:r>
            <w:r w:rsidR="001E63B2">
              <w:rPr>
                <w:noProof/>
                <w:webHidden/>
              </w:rPr>
              <w:tab/>
            </w:r>
            <w:r w:rsidR="001E63B2">
              <w:rPr>
                <w:noProof/>
                <w:webHidden/>
              </w:rPr>
              <w:fldChar w:fldCharType="begin"/>
            </w:r>
            <w:r w:rsidR="001E63B2">
              <w:rPr>
                <w:noProof/>
                <w:webHidden/>
              </w:rPr>
              <w:instrText xml:space="preserve"> PAGEREF _Toc120555464 \h </w:instrText>
            </w:r>
            <w:r w:rsidR="001E63B2">
              <w:rPr>
                <w:noProof/>
                <w:webHidden/>
              </w:rPr>
            </w:r>
            <w:r w:rsidR="001E63B2">
              <w:rPr>
                <w:noProof/>
                <w:webHidden/>
              </w:rPr>
              <w:fldChar w:fldCharType="separate"/>
            </w:r>
            <w:r w:rsidR="001E63B2">
              <w:rPr>
                <w:noProof/>
                <w:webHidden/>
              </w:rPr>
              <w:t>6</w:t>
            </w:r>
            <w:r w:rsidR="001E63B2">
              <w:rPr>
                <w:noProof/>
                <w:webHidden/>
              </w:rPr>
              <w:fldChar w:fldCharType="end"/>
            </w:r>
          </w:hyperlink>
        </w:p>
        <w:p w14:paraId="36C942E0" w14:textId="29D2A398" w:rsidR="001E63B2" w:rsidRDefault="00000000">
          <w:pPr>
            <w:pStyle w:val="TOC1"/>
            <w:tabs>
              <w:tab w:val="left" w:pos="480"/>
              <w:tab w:val="right" w:leader="dot" w:pos="9350"/>
            </w:tabs>
            <w:rPr>
              <w:rFonts w:asciiTheme="minorHAnsi" w:eastAsiaTheme="minorEastAsia" w:hAnsiTheme="minorHAnsi"/>
              <w:noProof/>
              <w:sz w:val="22"/>
            </w:rPr>
          </w:pPr>
          <w:hyperlink w:anchor="_Toc120555465" w:history="1">
            <w:r w:rsidR="001E63B2" w:rsidRPr="00D80725">
              <w:rPr>
                <w:rStyle w:val="Hyperlink"/>
                <w:rFonts w:cs="Times New Roman"/>
                <w:noProof/>
              </w:rPr>
              <w:t>5</w:t>
            </w:r>
            <w:r w:rsidR="001E63B2">
              <w:rPr>
                <w:rFonts w:asciiTheme="minorHAnsi" w:eastAsiaTheme="minorEastAsia" w:hAnsiTheme="minorHAnsi"/>
                <w:noProof/>
                <w:sz w:val="22"/>
              </w:rPr>
              <w:tab/>
            </w:r>
            <w:r w:rsidR="001E63B2" w:rsidRPr="00D80725">
              <w:rPr>
                <w:rStyle w:val="Hyperlink"/>
                <w:rFonts w:cs="Times New Roman"/>
                <w:noProof/>
              </w:rPr>
              <w:t>Tactics</w:t>
            </w:r>
            <w:r w:rsidR="001E63B2">
              <w:rPr>
                <w:noProof/>
                <w:webHidden/>
              </w:rPr>
              <w:tab/>
            </w:r>
            <w:r w:rsidR="001E63B2">
              <w:rPr>
                <w:noProof/>
                <w:webHidden/>
              </w:rPr>
              <w:fldChar w:fldCharType="begin"/>
            </w:r>
            <w:r w:rsidR="001E63B2">
              <w:rPr>
                <w:noProof/>
                <w:webHidden/>
              </w:rPr>
              <w:instrText xml:space="preserve"> PAGEREF _Toc120555465 \h </w:instrText>
            </w:r>
            <w:r w:rsidR="001E63B2">
              <w:rPr>
                <w:noProof/>
                <w:webHidden/>
              </w:rPr>
            </w:r>
            <w:r w:rsidR="001E63B2">
              <w:rPr>
                <w:noProof/>
                <w:webHidden/>
              </w:rPr>
              <w:fldChar w:fldCharType="separate"/>
            </w:r>
            <w:r w:rsidR="001E63B2">
              <w:rPr>
                <w:noProof/>
                <w:webHidden/>
              </w:rPr>
              <w:t>6</w:t>
            </w:r>
            <w:r w:rsidR="001E63B2">
              <w:rPr>
                <w:noProof/>
                <w:webHidden/>
              </w:rPr>
              <w:fldChar w:fldCharType="end"/>
            </w:r>
          </w:hyperlink>
        </w:p>
        <w:p w14:paraId="62176F67" w14:textId="351BDAEF" w:rsidR="001E63B2" w:rsidRDefault="00000000">
          <w:pPr>
            <w:pStyle w:val="TOC2"/>
            <w:tabs>
              <w:tab w:val="left" w:pos="880"/>
              <w:tab w:val="right" w:leader="dot" w:pos="9350"/>
            </w:tabs>
            <w:rPr>
              <w:rFonts w:asciiTheme="minorHAnsi" w:eastAsiaTheme="minorEastAsia" w:hAnsiTheme="minorHAnsi"/>
              <w:noProof/>
              <w:sz w:val="22"/>
            </w:rPr>
          </w:pPr>
          <w:hyperlink w:anchor="_Toc120555466" w:history="1">
            <w:r w:rsidR="001E63B2" w:rsidRPr="00D80725">
              <w:rPr>
                <w:rStyle w:val="Hyperlink"/>
                <w:rFonts w:cs="Times New Roman"/>
                <w:noProof/>
              </w:rPr>
              <w:t>5.1</w:t>
            </w:r>
            <w:r w:rsidR="001E63B2">
              <w:rPr>
                <w:rFonts w:asciiTheme="minorHAnsi" w:eastAsiaTheme="minorEastAsia" w:hAnsiTheme="minorHAnsi"/>
                <w:noProof/>
                <w:sz w:val="22"/>
              </w:rPr>
              <w:tab/>
            </w:r>
            <w:r w:rsidR="001E63B2" w:rsidRPr="00D80725">
              <w:rPr>
                <w:rStyle w:val="Hyperlink"/>
                <w:rFonts w:cs="Times New Roman"/>
                <w:noProof/>
              </w:rPr>
              <w:t>Marketing mix:</w:t>
            </w:r>
            <w:r w:rsidR="001E63B2">
              <w:rPr>
                <w:noProof/>
                <w:webHidden/>
              </w:rPr>
              <w:tab/>
            </w:r>
            <w:r w:rsidR="001E63B2">
              <w:rPr>
                <w:noProof/>
                <w:webHidden/>
              </w:rPr>
              <w:fldChar w:fldCharType="begin"/>
            </w:r>
            <w:r w:rsidR="001E63B2">
              <w:rPr>
                <w:noProof/>
                <w:webHidden/>
              </w:rPr>
              <w:instrText xml:space="preserve"> PAGEREF _Toc120555466 \h </w:instrText>
            </w:r>
            <w:r w:rsidR="001E63B2">
              <w:rPr>
                <w:noProof/>
                <w:webHidden/>
              </w:rPr>
            </w:r>
            <w:r w:rsidR="001E63B2">
              <w:rPr>
                <w:noProof/>
                <w:webHidden/>
              </w:rPr>
              <w:fldChar w:fldCharType="separate"/>
            </w:r>
            <w:r w:rsidR="001E63B2">
              <w:rPr>
                <w:noProof/>
                <w:webHidden/>
              </w:rPr>
              <w:t>6</w:t>
            </w:r>
            <w:r w:rsidR="001E63B2">
              <w:rPr>
                <w:noProof/>
                <w:webHidden/>
              </w:rPr>
              <w:fldChar w:fldCharType="end"/>
            </w:r>
          </w:hyperlink>
        </w:p>
        <w:p w14:paraId="3819AF11" w14:textId="5BD727B2" w:rsidR="001E63B2" w:rsidRDefault="00000000">
          <w:pPr>
            <w:pStyle w:val="TOC3"/>
            <w:tabs>
              <w:tab w:val="left" w:pos="1320"/>
              <w:tab w:val="right" w:leader="dot" w:pos="9350"/>
            </w:tabs>
            <w:rPr>
              <w:rFonts w:asciiTheme="minorHAnsi" w:eastAsiaTheme="minorEastAsia" w:hAnsiTheme="minorHAnsi"/>
              <w:noProof/>
              <w:sz w:val="22"/>
            </w:rPr>
          </w:pPr>
          <w:hyperlink w:anchor="_Toc120555467" w:history="1">
            <w:r w:rsidR="001E63B2" w:rsidRPr="00D80725">
              <w:rPr>
                <w:rStyle w:val="Hyperlink"/>
                <w:rFonts w:cs="Times New Roman"/>
                <w:noProof/>
              </w:rPr>
              <w:t>5.1.1</w:t>
            </w:r>
            <w:r w:rsidR="001E63B2">
              <w:rPr>
                <w:rFonts w:asciiTheme="minorHAnsi" w:eastAsiaTheme="minorEastAsia" w:hAnsiTheme="minorHAnsi"/>
                <w:noProof/>
                <w:sz w:val="22"/>
              </w:rPr>
              <w:tab/>
            </w:r>
            <w:r w:rsidR="001E63B2" w:rsidRPr="00D80725">
              <w:rPr>
                <w:rStyle w:val="Hyperlink"/>
                <w:rFonts w:cs="Times New Roman"/>
                <w:noProof/>
              </w:rPr>
              <w:t>Product:</w:t>
            </w:r>
            <w:r w:rsidR="001E63B2">
              <w:rPr>
                <w:noProof/>
                <w:webHidden/>
              </w:rPr>
              <w:tab/>
            </w:r>
            <w:r w:rsidR="001E63B2">
              <w:rPr>
                <w:noProof/>
                <w:webHidden/>
              </w:rPr>
              <w:fldChar w:fldCharType="begin"/>
            </w:r>
            <w:r w:rsidR="001E63B2">
              <w:rPr>
                <w:noProof/>
                <w:webHidden/>
              </w:rPr>
              <w:instrText xml:space="preserve"> PAGEREF _Toc120555467 \h </w:instrText>
            </w:r>
            <w:r w:rsidR="001E63B2">
              <w:rPr>
                <w:noProof/>
                <w:webHidden/>
              </w:rPr>
            </w:r>
            <w:r w:rsidR="001E63B2">
              <w:rPr>
                <w:noProof/>
                <w:webHidden/>
              </w:rPr>
              <w:fldChar w:fldCharType="separate"/>
            </w:r>
            <w:r w:rsidR="001E63B2">
              <w:rPr>
                <w:noProof/>
                <w:webHidden/>
              </w:rPr>
              <w:t>6</w:t>
            </w:r>
            <w:r w:rsidR="001E63B2">
              <w:rPr>
                <w:noProof/>
                <w:webHidden/>
              </w:rPr>
              <w:fldChar w:fldCharType="end"/>
            </w:r>
          </w:hyperlink>
        </w:p>
        <w:p w14:paraId="4C5DE130" w14:textId="414D5FEC" w:rsidR="001E63B2" w:rsidRDefault="00000000">
          <w:pPr>
            <w:pStyle w:val="TOC3"/>
            <w:tabs>
              <w:tab w:val="left" w:pos="1320"/>
              <w:tab w:val="right" w:leader="dot" w:pos="9350"/>
            </w:tabs>
            <w:rPr>
              <w:rFonts w:asciiTheme="minorHAnsi" w:eastAsiaTheme="minorEastAsia" w:hAnsiTheme="minorHAnsi"/>
              <w:noProof/>
              <w:sz w:val="22"/>
            </w:rPr>
          </w:pPr>
          <w:hyperlink w:anchor="_Toc120555468" w:history="1">
            <w:r w:rsidR="001E63B2" w:rsidRPr="00D80725">
              <w:rPr>
                <w:rStyle w:val="Hyperlink"/>
                <w:rFonts w:cs="Times New Roman"/>
                <w:noProof/>
              </w:rPr>
              <w:t>5.1.2</w:t>
            </w:r>
            <w:r w:rsidR="001E63B2">
              <w:rPr>
                <w:rFonts w:asciiTheme="minorHAnsi" w:eastAsiaTheme="minorEastAsia" w:hAnsiTheme="minorHAnsi"/>
                <w:noProof/>
                <w:sz w:val="22"/>
              </w:rPr>
              <w:tab/>
            </w:r>
            <w:r w:rsidR="001E63B2" w:rsidRPr="00D80725">
              <w:rPr>
                <w:rStyle w:val="Hyperlink"/>
                <w:rFonts w:cs="Times New Roman"/>
                <w:noProof/>
              </w:rPr>
              <w:t>Place</w:t>
            </w:r>
            <w:r w:rsidR="001E63B2">
              <w:rPr>
                <w:noProof/>
                <w:webHidden/>
              </w:rPr>
              <w:tab/>
            </w:r>
            <w:r w:rsidR="001E63B2">
              <w:rPr>
                <w:noProof/>
                <w:webHidden/>
              </w:rPr>
              <w:fldChar w:fldCharType="begin"/>
            </w:r>
            <w:r w:rsidR="001E63B2">
              <w:rPr>
                <w:noProof/>
                <w:webHidden/>
              </w:rPr>
              <w:instrText xml:space="preserve"> PAGEREF _Toc120555468 \h </w:instrText>
            </w:r>
            <w:r w:rsidR="001E63B2">
              <w:rPr>
                <w:noProof/>
                <w:webHidden/>
              </w:rPr>
            </w:r>
            <w:r w:rsidR="001E63B2">
              <w:rPr>
                <w:noProof/>
                <w:webHidden/>
              </w:rPr>
              <w:fldChar w:fldCharType="separate"/>
            </w:r>
            <w:r w:rsidR="001E63B2">
              <w:rPr>
                <w:noProof/>
                <w:webHidden/>
              </w:rPr>
              <w:t>7</w:t>
            </w:r>
            <w:r w:rsidR="001E63B2">
              <w:rPr>
                <w:noProof/>
                <w:webHidden/>
              </w:rPr>
              <w:fldChar w:fldCharType="end"/>
            </w:r>
          </w:hyperlink>
        </w:p>
        <w:p w14:paraId="4894C940" w14:textId="521B3300" w:rsidR="001E63B2" w:rsidRDefault="00000000">
          <w:pPr>
            <w:pStyle w:val="TOC3"/>
            <w:tabs>
              <w:tab w:val="left" w:pos="1320"/>
              <w:tab w:val="right" w:leader="dot" w:pos="9350"/>
            </w:tabs>
            <w:rPr>
              <w:rFonts w:asciiTheme="minorHAnsi" w:eastAsiaTheme="minorEastAsia" w:hAnsiTheme="minorHAnsi"/>
              <w:noProof/>
              <w:sz w:val="22"/>
            </w:rPr>
          </w:pPr>
          <w:hyperlink w:anchor="_Toc120555469" w:history="1">
            <w:r w:rsidR="001E63B2" w:rsidRPr="00D80725">
              <w:rPr>
                <w:rStyle w:val="Hyperlink"/>
                <w:rFonts w:cs="Times New Roman"/>
                <w:noProof/>
              </w:rPr>
              <w:t>5.1.3</w:t>
            </w:r>
            <w:r w:rsidR="001E63B2">
              <w:rPr>
                <w:rFonts w:asciiTheme="minorHAnsi" w:eastAsiaTheme="minorEastAsia" w:hAnsiTheme="minorHAnsi"/>
                <w:noProof/>
                <w:sz w:val="22"/>
              </w:rPr>
              <w:tab/>
            </w:r>
            <w:r w:rsidR="001E63B2" w:rsidRPr="00D80725">
              <w:rPr>
                <w:rStyle w:val="Hyperlink"/>
                <w:rFonts w:cs="Times New Roman"/>
                <w:noProof/>
              </w:rPr>
              <w:t>Price</w:t>
            </w:r>
            <w:r w:rsidR="001E63B2">
              <w:rPr>
                <w:noProof/>
                <w:webHidden/>
              </w:rPr>
              <w:tab/>
            </w:r>
            <w:r w:rsidR="001E63B2">
              <w:rPr>
                <w:noProof/>
                <w:webHidden/>
              </w:rPr>
              <w:fldChar w:fldCharType="begin"/>
            </w:r>
            <w:r w:rsidR="001E63B2">
              <w:rPr>
                <w:noProof/>
                <w:webHidden/>
              </w:rPr>
              <w:instrText xml:space="preserve"> PAGEREF _Toc120555469 \h </w:instrText>
            </w:r>
            <w:r w:rsidR="001E63B2">
              <w:rPr>
                <w:noProof/>
                <w:webHidden/>
              </w:rPr>
            </w:r>
            <w:r w:rsidR="001E63B2">
              <w:rPr>
                <w:noProof/>
                <w:webHidden/>
              </w:rPr>
              <w:fldChar w:fldCharType="separate"/>
            </w:r>
            <w:r w:rsidR="001E63B2">
              <w:rPr>
                <w:noProof/>
                <w:webHidden/>
              </w:rPr>
              <w:t>7</w:t>
            </w:r>
            <w:r w:rsidR="001E63B2">
              <w:rPr>
                <w:noProof/>
                <w:webHidden/>
              </w:rPr>
              <w:fldChar w:fldCharType="end"/>
            </w:r>
          </w:hyperlink>
        </w:p>
        <w:p w14:paraId="0EF97BC9" w14:textId="23896816" w:rsidR="001E63B2" w:rsidRDefault="00000000">
          <w:pPr>
            <w:pStyle w:val="TOC3"/>
            <w:tabs>
              <w:tab w:val="left" w:pos="1320"/>
              <w:tab w:val="right" w:leader="dot" w:pos="9350"/>
            </w:tabs>
            <w:rPr>
              <w:rFonts w:asciiTheme="minorHAnsi" w:eastAsiaTheme="minorEastAsia" w:hAnsiTheme="minorHAnsi"/>
              <w:noProof/>
              <w:sz w:val="22"/>
            </w:rPr>
          </w:pPr>
          <w:hyperlink w:anchor="_Toc120555470" w:history="1">
            <w:r w:rsidR="001E63B2" w:rsidRPr="00D80725">
              <w:rPr>
                <w:rStyle w:val="Hyperlink"/>
                <w:rFonts w:cs="Times New Roman"/>
                <w:noProof/>
              </w:rPr>
              <w:t>5.1.4</w:t>
            </w:r>
            <w:r w:rsidR="001E63B2">
              <w:rPr>
                <w:rFonts w:asciiTheme="minorHAnsi" w:eastAsiaTheme="minorEastAsia" w:hAnsiTheme="minorHAnsi"/>
                <w:noProof/>
                <w:sz w:val="22"/>
              </w:rPr>
              <w:tab/>
            </w:r>
            <w:r w:rsidR="001E63B2" w:rsidRPr="00D80725">
              <w:rPr>
                <w:rStyle w:val="Hyperlink"/>
                <w:rFonts w:cs="Times New Roman"/>
                <w:noProof/>
              </w:rPr>
              <w:t>Promotion</w:t>
            </w:r>
            <w:r w:rsidR="001E63B2">
              <w:rPr>
                <w:noProof/>
                <w:webHidden/>
              </w:rPr>
              <w:tab/>
            </w:r>
            <w:r w:rsidR="001E63B2">
              <w:rPr>
                <w:noProof/>
                <w:webHidden/>
              </w:rPr>
              <w:fldChar w:fldCharType="begin"/>
            </w:r>
            <w:r w:rsidR="001E63B2">
              <w:rPr>
                <w:noProof/>
                <w:webHidden/>
              </w:rPr>
              <w:instrText xml:space="preserve"> PAGEREF _Toc120555470 \h </w:instrText>
            </w:r>
            <w:r w:rsidR="001E63B2">
              <w:rPr>
                <w:noProof/>
                <w:webHidden/>
              </w:rPr>
            </w:r>
            <w:r w:rsidR="001E63B2">
              <w:rPr>
                <w:noProof/>
                <w:webHidden/>
              </w:rPr>
              <w:fldChar w:fldCharType="separate"/>
            </w:r>
            <w:r w:rsidR="001E63B2">
              <w:rPr>
                <w:noProof/>
                <w:webHidden/>
              </w:rPr>
              <w:t>7</w:t>
            </w:r>
            <w:r w:rsidR="001E63B2">
              <w:rPr>
                <w:noProof/>
                <w:webHidden/>
              </w:rPr>
              <w:fldChar w:fldCharType="end"/>
            </w:r>
          </w:hyperlink>
        </w:p>
        <w:p w14:paraId="140E9834" w14:textId="314972DC" w:rsidR="001E63B2" w:rsidRDefault="00000000">
          <w:pPr>
            <w:pStyle w:val="TOC1"/>
            <w:tabs>
              <w:tab w:val="left" w:pos="480"/>
              <w:tab w:val="right" w:leader="dot" w:pos="9350"/>
            </w:tabs>
            <w:rPr>
              <w:rFonts w:asciiTheme="minorHAnsi" w:eastAsiaTheme="minorEastAsia" w:hAnsiTheme="minorHAnsi"/>
              <w:noProof/>
              <w:sz w:val="22"/>
            </w:rPr>
          </w:pPr>
          <w:hyperlink w:anchor="_Toc120555471" w:history="1">
            <w:r w:rsidR="001E63B2" w:rsidRPr="00D80725">
              <w:rPr>
                <w:rStyle w:val="Hyperlink"/>
                <w:rFonts w:cs="Times New Roman"/>
                <w:noProof/>
              </w:rPr>
              <w:t>6</w:t>
            </w:r>
            <w:r w:rsidR="001E63B2">
              <w:rPr>
                <w:rFonts w:asciiTheme="minorHAnsi" w:eastAsiaTheme="minorEastAsia" w:hAnsiTheme="minorHAnsi"/>
                <w:noProof/>
                <w:sz w:val="22"/>
              </w:rPr>
              <w:tab/>
            </w:r>
            <w:r w:rsidR="001E63B2" w:rsidRPr="00D80725">
              <w:rPr>
                <w:rStyle w:val="Hyperlink"/>
                <w:rFonts w:cs="Times New Roman"/>
                <w:noProof/>
              </w:rPr>
              <w:t>Action</w:t>
            </w:r>
            <w:r w:rsidR="001E63B2">
              <w:rPr>
                <w:noProof/>
                <w:webHidden/>
              </w:rPr>
              <w:tab/>
            </w:r>
            <w:r w:rsidR="001E63B2">
              <w:rPr>
                <w:noProof/>
                <w:webHidden/>
              </w:rPr>
              <w:fldChar w:fldCharType="begin"/>
            </w:r>
            <w:r w:rsidR="001E63B2">
              <w:rPr>
                <w:noProof/>
                <w:webHidden/>
              </w:rPr>
              <w:instrText xml:space="preserve"> PAGEREF _Toc120555471 \h </w:instrText>
            </w:r>
            <w:r w:rsidR="001E63B2">
              <w:rPr>
                <w:noProof/>
                <w:webHidden/>
              </w:rPr>
            </w:r>
            <w:r w:rsidR="001E63B2">
              <w:rPr>
                <w:noProof/>
                <w:webHidden/>
              </w:rPr>
              <w:fldChar w:fldCharType="separate"/>
            </w:r>
            <w:r w:rsidR="001E63B2">
              <w:rPr>
                <w:noProof/>
                <w:webHidden/>
              </w:rPr>
              <w:t>8</w:t>
            </w:r>
            <w:r w:rsidR="001E63B2">
              <w:rPr>
                <w:noProof/>
                <w:webHidden/>
              </w:rPr>
              <w:fldChar w:fldCharType="end"/>
            </w:r>
          </w:hyperlink>
        </w:p>
        <w:p w14:paraId="0EF1AFA0" w14:textId="17D3A6AF" w:rsidR="001E63B2" w:rsidRDefault="00000000">
          <w:pPr>
            <w:pStyle w:val="TOC1"/>
            <w:tabs>
              <w:tab w:val="left" w:pos="480"/>
              <w:tab w:val="right" w:leader="dot" w:pos="9350"/>
            </w:tabs>
            <w:rPr>
              <w:rFonts w:asciiTheme="minorHAnsi" w:eastAsiaTheme="minorEastAsia" w:hAnsiTheme="minorHAnsi"/>
              <w:noProof/>
              <w:sz w:val="22"/>
            </w:rPr>
          </w:pPr>
          <w:hyperlink w:anchor="_Toc120555472" w:history="1">
            <w:r w:rsidR="001E63B2" w:rsidRPr="00D80725">
              <w:rPr>
                <w:rStyle w:val="Hyperlink"/>
                <w:rFonts w:cs="Times New Roman"/>
                <w:noProof/>
              </w:rPr>
              <w:t>7</w:t>
            </w:r>
            <w:r w:rsidR="001E63B2">
              <w:rPr>
                <w:rFonts w:asciiTheme="minorHAnsi" w:eastAsiaTheme="minorEastAsia" w:hAnsiTheme="minorHAnsi"/>
                <w:noProof/>
                <w:sz w:val="22"/>
              </w:rPr>
              <w:tab/>
            </w:r>
            <w:r w:rsidR="001E63B2" w:rsidRPr="00D80725">
              <w:rPr>
                <w:rStyle w:val="Hyperlink"/>
                <w:rFonts w:cs="Times New Roman"/>
                <w:noProof/>
              </w:rPr>
              <w:t>Control</w:t>
            </w:r>
            <w:r w:rsidR="001E63B2">
              <w:rPr>
                <w:noProof/>
                <w:webHidden/>
              </w:rPr>
              <w:tab/>
            </w:r>
            <w:r w:rsidR="001E63B2">
              <w:rPr>
                <w:noProof/>
                <w:webHidden/>
              </w:rPr>
              <w:fldChar w:fldCharType="begin"/>
            </w:r>
            <w:r w:rsidR="001E63B2">
              <w:rPr>
                <w:noProof/>
                <w:webHidden/>
              </w:rPr>
              <w:instrText xml:space="preserve"> PAGEREF _Toc120555472 \h </w:instrText>
            </w:r>
            <w:r w:rsidR="001E63B2">
              <w:rPr>
                <w:noProof/>
                <w:webHidden/>
              </w:rPr>
            </w:r>
            <w:r w:rsidR="001E63B2">
              <w:rPr>
                <w:noProof/>
                <w:webHidden/>
              </w:rPr>
              <w:fldChar w:fldCharType="separate"/>
            </w:r>
            <w:r w:rsidR="001E63B2">
              <w:rPr>
                <w:noProof/>
                <w:webHidden/>
              </w:rPr>
              <w:t>8</w:t>
            </w:r>
            <w:r w:rsidR="001E63B2">
              <w:rPr>
                <w:noProof/>
                <w:webHidden/>
              </w:rPr>
              <w:fldChar w:fldCharType="end"/>
            </w:r>
          </w:hyperlink>
        </w:p>
        <w:p w14:paraId="68EB5175" w14:textId="4FFB3F8E" w:rsidR="001E63B2" w:rsidRDefault="00000000">
          <w:pPr>
            <w:pStyle w:val="TOC1"/>
            <w:tabs>
              <w:tab w:val="left" w:pos="480"/>
              <w:tab w:val="right" w:leader="dot" w:pos="9350"/>
            </w:tabs>
            <w:rPr>
              <w:rFonts w:asciiTheme="minorHAnsi" w:eastAsiaTheme="minorEastAsia" w:hAnsiTheme="minorHAnsi"/>
              <w:noProof/>
              <w:sz w:val="22"/>
            </w:rPr>
          </w:pPr>
          <w:hyperlink w:anchor="_Toc120555473" w:history="1">
            <w:r w:rsidR="001E63B2" w:rsidRPr="00D80725">
              <w:rPr>
                <w:rStyle w:val="Hyperlink"/>
                <w:rFonts w:cs="Times New Roman"/>
                <w:noProof/>
              </w:rPr>
              <w:t>8</w:t>
            </w:r>
            <w:r w:rsidR="001E63B2">
              <w:rPr>
                <w:rFonts w:asciiTheme="minorHAnsi" w:eastAsiaTheme="minorEastAsia" w:hAnsiTheme="minorHAnsi"/>
                <w:noProof/>
                <w:sz w:val="22"/>
              </w:rPr>
              <w:tab/>
            </w:r>
            <w:r w:rsidR="001E63B2" w:rsidRPr="00D80725">
              <w:rPr>
                <w:rStyle w:val="Hyperlink"/>
                <w:rFonts w:cs="Times New Roman"/>
                <w:noProof/>
              </w:rPr>
              <w:t>Conclusion</w:t>
            </w:r>
            <w:r w:rsidR="001E63B2">
              <w:rPr>
                <w:noProof/>
                <w:webHidden/>
              </w:rPr>
              <w:tab/>
            </w:r>
            <w:r w:rsidR="001E63B2">
              <w:rPr>
                <w:noProof/>
                <w:webHidden/>
              </w:rPr>
              <w:fldChar w:fldCharType="begin"/>
            </w:r>
            <w:r w:rsidR="001E63B2">
              <w:rPr>
                <w:noProof/>
                <w:webHidden/>
              </w:rPr>
              <w:instrText xml:space="preserve"> PAGEREF _Toc120555473 \h </w:instrText>
            </w:r>
            <w:r w:rsidR="001E63B2">
              <w:rPr>
                <w:noProof/>
                <w:webHidden/>
              </w:rPr>
            </w:r>
            <w:r w:rsidR="001E63B2">
              <w:rPr>
                <w:noProof/>
                <w:webHidden/>
              </w:rPr>
              <w:fldChar w:fldCharType="separate"/>
            </w:r>
            <w:r w:rsidR="001E63B2">
              <w:rPr>
                <w:noProof/>
                <w:webHidden/>
              </w:rPr>
              <w:t>9</w:t>
            </w:r>
            <w:r w:rsidR="001E63B2">
              <w:rPr>
                <w:noProof/>
                <w:webHidden/>
              </w:rPr>
              <w:fldChar w:fldCharType="end"/>
            </w:r>
          </w:hyperlink>
        </w:p>
        <w:p w14:paraId="26A0E885" w14:textId="339548D5" w:rsidR="001E63B2" w:rsidRDefault="00000000">
          <w:pPr>
            <w:pStyle w:val="TOC1"/>
            <w:tabs>
              <w:tab w:val="left" w:pos="480"/>
              <w:tab w:val="right" w:leader="dot" w:pos="9350"/>
            </w:tabs>
            <w:rPr>
              <w:rFonts w:asciiTheme="minorHAnsi" w:eastAsiaTheme="minorEastAsia" w:hAnsiTheme="minorHAnsi"/>
              <w:noProof/>
              <w:sz w:val="22"/>
            </w:rPr>
          </w:pPr>
          <w:hyperlink w:anchor="_Toc120555474" w:history="1">
            <w:r w:rsidR="001E63B2" w:rsidRPr="00D80725">
              <w:rPr>
                <w:rStyle w:val="Hyperlink"/>
                <w:rFonts w:cs="Times New Roman"/>
                <w:noProof/>
              </w:rPr>
              <w:t>9</w:t>
            </w:r>
            <w:r w:rsidR="001E63B2">
              <w:rPr>
                <w:rFonts w:asciiTheme="minorHAnsi" w:eastAsiaTheme="minorEastAsia" w:hAnsiTheme="minorHAnsi"/>
                <w:noProof/>
                <w:sz w:val="22"/>
              </w:rPr>
              <w:tab/>
            </w:r>
            <w:r w:rsidR="001E63B2" w:rsidRPr="00D80725">
              <w:rPr>
                <w:rStyle w:val="Hyperlink"/>
                <w:rFonts w:cs="Times New Roman"/>
                <w:noProof/>
              </w:rPr>
              <w:t>References</w:t>
            </w:r>
            <w:r w:rsidR="001E63B2">
              <w:rPr>
                <w:noProof/>
                <w:webHidden/>
              </w:rPr>
              <w:tab/>
            </w:r>
            <w:r w:rsidR="001E63B2">
              <w:rPr>
                <w:noProof/>
                <w:webHidden/>
              </w:rPr>
              <w:fldChar w:fldCharType="begin"/>
            </w:r>
            <w:r w:rsidR="001E63B2">
              <w:rPr>
                <w:noProof/>
                <w:webHidden/>
              </w:rPr>
              <w:instrText xml:space="preserve"> PAGEREF _Toc120555474 \h </w:instrText>
            </w:r>
            <w:r w:rsidR="001E63B2">
              <w:rPr>
                <w:noProof/>
                <w:webHidden/>
              </w:rPr>
            </w:r>
            <w:r w:rsidR="001E63B2">
              <w:rPr>
                <w:noProof/>
                <w:webHidden/>
              </w:rPr>
              <w:fldChar w:fldCharType="separate"/>
            </w:r>
            <w:r w:rsidR="001E63B2">
              <w:rPr>
                <w:noProof/>
                <w:webHidden/>
              </w:rPr>
              <w:t>10</w:t>
            </w:r>
            <w:r w:rsidR="001E63B2">
              <w:rPr>
                <w:noProof/>
                <w:webHidden/>
              </w:rPr>
              <w:fldChar w:fldCharType="end"/>
            </w:r>
          </w:hyperlink>
        </w:p>
        <w:p w14:paraId="06050931" w14:textId="4BC9A718" w:rsidR="001E63B2" w:rsidRDefault="00000000">
          <w:pPr>
            <w:pStyle w:val="TOC1"/>
            <w:tabs>
              <w:tab w:val="left" w:pos="480"/>
              <w:tab w:val="right" w:leader="dot" w:pos="9350"/>
            </w:tabs>
            <w:rPr>
              <w:rFonts w:asciiTheme="minorHAnsi" w:eastAsiaTheme="minorEastAsia" w:hAnsiTheme="minorHAnsi"/>
              <w:noProof/>
              <w:sz w:val="22"/>
            </w:rPr>
          </w:pPr>
          <w:hyperlink w:anchor="_Toc120555475" w:history="1">
            <w:r w:rsidR="001E63B2" w:rsidRPr="00D80725">
              <w:rPr>
                <w:rStyle w:val="Hyperlink"/>
                <w:noProof/>
              </w:rPr>
              <w:t>10</w:t>
            </w:r>
            <w:r w:rsidR="001E63B2">
              <w:rPr>
                <w:rFonts w:asciiTheme="minorHAnsi" w:eastAsiaTheme="minorEastAsia" w:hAnsiTheme="minorHAnsi"/>
                <w:noProof/>
                <w:sz w:val="22"/>
              </w:rPr>
              <w:tab/>
            </w:r>
            <w:r w:rsidR="001E63B2" w:rsidRPr="00D80725">
              <w:rPr>
                <w:rStyle w:val="Hyperlink"/>
                <w:noProof/>
                <w:shd w:val="clear" w:color="auto" w:fill="FFFFFF"/>
              </w:rPr>
              <w:t>Appendix:</w:t>
            </w:r>
            <w:r w:rsidR="001E63B2">
              <w:rPr>
                <w:noProof/>
                <w:webHidden/>
              </w:rPr>
              <w:tab/>
            </w:r>
            <w:r w:rsidR="001E63B2">
              <w:rPr>
                <w:noProof/>
                <w:webHidden/>
              </w:rPr>
              <w:fldChar w:fldCharType="begin"/>
            </w:r>
            <w:r w:rsidR="001E63B2">
              <w:rPr>
                <w:noProof/>
                <w:webHidden/>
              </w:rPr>
              <w:instrText xml:space="preserve"> PAGEREF _Toc120555475 \h </w:instrText>
            </w:r>
            <w:r w:rsidR="001E63B2">
              <w:rPr>
                <w:noProof/>
                <w:webHidden/>
              </w:rPr>
            </w:r>
            <w:r w:rsidR="001E63B2">
              <w:rPr>
                <w:noProof/>
                <w:webHidden/>
              </w:rPr>
              <w:fldChar w:fldCharType="separate"/>
            </w:r>
            <w:r w:rsidR="001E63B2">
              <w:rPr>
                <w:noProof/>
                <w:webHidden/>
              </w:rPr>
              <w:t>11</w:t>
            </w:r>
            <w:r w:rsidR="001E63B2">
              <w:rPr>
                <w:noProof/>
                <w:webHidden/>
              </w:rPr>
              <w:fldChar w:fldCharType="end"/>
            </w:r>
          </w:hyperlink>
        </w:p>
        <w:p w14:paraId="65C9B9B8" w14:textId="0A3E4C3C" w:rsidR="002B120C" w:rsidRPr="00C810F6" w:rsidRDefault="008B5688" w:rsidP="00C810F6">
          <w:pPr>
            <w:rPr>
              <w:rFonts w:cs="Times New Roman"/>
              <w:szCs w:val="24"/>
            </w:rPr>
          </w:pPr>
          <w:r w:rsidRPr="00C810F6">
            <w:rPr>
              <w:rFonts w:cs="Times New Roman"/>
              <w:noProof/>
              <w:szCs w:val="24"/>
            </w:rPr>
            <w:fldChar w:fldCharType="end"/>
          </w:r>
        </w:p>
      </w:sdtContent>
    </w:sdt>
    <w:p w14:paraId="06E6AEB9" w14:textId="77777777" w:rsidR="00431B3E" w:rsidRPr="00C810F6" w:rsidRDefault="008B5688" w:rsidP="00C810F6">
      <w:pPr>
        <w:rPr>
          <w:rFonts w:cs="Times New Roman"/>
          <w:szCs w:val="24"/>
        </w:rPr>
      </w:pPr>
      <w:r w:rsidRPr="00C810F6">
        <w:rPr>
          <w:rFonts w:cs="Times New Roman"/>
          <w:szCs w:val="24"/>
        </w:rPr>
        <w:br w:type="page"/>
      </w:r>
    </w:p>
    <w:p w14:paraId="5AC9B1BE" w14:textId="77777777" w:rsidR="00322146" w:rsidRPr="002C7D4B" w:rsidRDefault="008B5688" w:rsidP="00C810F6">
      <w:pPr>
        <w:pStyle w:val="Heading1"/>
        <w:rPr>
          <w:rFonts w:cs="Times New Roman"/>
          <w:sz w:val="28"/>
          <w:szCs w:val="28"/>
        </w:rPr>
      </w:pPr>
      <w:bookmarkStart w:id="0" w:name="_Toc120555456"/>
      <w:r w:rsidRPr="002C7D4B">
        <w:rPr>
          <w:rFonts w:cs="Times New Roman"/>
          <w:sz w:val="28"/>
          <w:szCs w:val="28"/>
        </w:rPr>
        <w:lastRenderedPageBreak/>
        <w:t>Introductio</w:t>
      </w:r>
      <w:r w:rsidR="00607B86" w:rsidRPr="002C7D4B">
        <w:rPr>
          <w:rFonts w:cs="Times New Roman"/>
          <w:sz w:val="28"/>
          <w:szCs w:val="28"/>
        </w:rPr>
        <w:t>n</w:t>
      </w:r>
      <w:bookmarkEnd w:id="0"/>
    </w:p>
    <w:p w14:paraId="06B4AB41" w14:textId="77777777" w:rsidR="00C60E3B" w:rsidRPr="00C810F6" w:rsidRDefault="008B5688" w:rsidP="00C810F6">
      <w:pPr>
        <w:rPr>
          <w:rFonts w:cs="Times New Roman"/>
          <w:szCs w:val="24"/>
        </w:rPr>
      </w:pPr>
      <w:r w:rsidRPr="00C810F6">
        <w:rPr>
          <w:rFonts w:cs="Times New Roman"/>
          <w:szCs w:val="24"/>
        </w:rPr>
        <w:t>The report is based on a marketing p</w:t>
      </w:r>
      <w:r w:rsidR="00EC27BE" w:rsidRPr="00C810F6">
        <w:rPr>
          <w:rFonts w:cs="Times New Roman"/>
          <w:szCs w:val="24"/>
        </w:rPr>
        <w:t xml:space="preserve">lan that highlights </w:t>
      </w:r>
      <w:r w:rsidR="00E010FE" w:rsidRPr="00C810F6">
        <w:rPr>
          <w:rFonts w:cs="Times New Roman"/>
          <w:szCs w:val="24"/>
        </w:rPr>
        <w:t xml:space="preserve">key opportunities to enhance marketing activities and </w:t>
      </w:r>
      <w:r w:rsidR="009405FD" w:rsidRPr="00C810F6">
        <w:rPr>
          <w:rFonts w:cs="Times New Roman"/>
          <w:szCs w:val="24"/>
        </w:rPr>
        <w:t xml:space="preserve">attract customers. </w:t>
      </w:r>
      <w:r w:rsidR="00213E12" w:rsidRPr="00C810F6">
        <w:rPr>
          <w:rFonts w:cs="Times New Roman"/>
          <w:szCs w:val="24"/>
        </w:rPr>
        <w:t xml:space="preserve">The key purpose of a marketing plan is to </w:t>
      </w:r>
      <w:r w:rsidR="00536D6E" w:rsidRPr="00C810F6">
        <w:rPr>
          <w:rFonts w:cs="Times New Roman"/>
          <w:szCs w:val="24"/>
        </w:rPr>
        <w:t xml:space="preserve">identify a target market </w:t>
      </w:r>
      <w:r w:rsidR="0068040D" w:rsidRPr="00C810F6">
        <w:rPr>
          <w:rFonts w:cs="Times New Roman"/>
          <w:szCs w:val="24"/>
        </w:rPr>
        <w:t xml:space="preserve">and adopt strategies to capture the customer market after the era of the pandemic. </w:t>
      </w:r>
      <w:r w:rsidR="00602DD7" w:rsidRPr="00C810F6">
        <w:rPr>
          <w:rFonts w:cs="Times New Roman"/>
          <w:szCs w:val="24"/>
        </w:rPr>
        <w:t xml:space="preserve">To make the plan effective, the report will </w:t>
      </w:r>
      <w:r w:rsidR="00E82498" w:rsidRPr="00C810F6">
        <w:rPr>
          <w:rFonts w:cs="Times New Roman"/>
          <w:szCs w:val="24"/>
        </w:rPr>
        <w:t xml:space="preserve">use the SOSTAC model, </w:t>
      </w:r>
      <w:r w:rsidR="00A103A9" w:rsidRPr="00C810F6">
        <w:rPr>
          <w:rFonts w:cs="Times New Roman"/>
          <w:szCs w:val="24"/>
        </w:rPr>
        <w:t xml:space="preserve">which comprises situational analysis, </w:t>
      </w:r>
      <w:r w:rsidR="00330243" w:rsidRPr="00C810F6">
        <w:rPr>
          <w:rFonts w:cs="Times New Roman"/>
          <w:szCs w:val="24"/>
        </w:rPr>
        <w:t xml:space="preserve">PESTLE analysis, SWOT analysis, </w:t>
      </w:r>
      <w:r w:rsidR="001A192C" w:rsidRPr="00C810F6">
        <w:rPr>
          <w:rFonts w:cs="Times New Roman"/>
          <w:szCs w:val="24"/>
        </w:rPr>
        <w:t>Porter five force analysis, and collaborators.</w:t>
      </w:r>
      <w:r w:rsidR="00022D24" w:rsidRPr="00C810F6">
        <w:rPr>
          <w:rFonts w:cs="Times New Roman"/>
          <w:szCs w:val="24"/>
        </w:rPr>
        <w:t xml:space="preserve"> </w:t>
      </w:r>
      <w:r w:rsidR="006F30F9" w:rsidRPr="00C810F6">
        <w:rPr>
          <w:rFonts w:cs="Times New Roman"/>
          <w:szCs w:val="24"/>
        </w:rPr>
        <w:t xml:space="preserve">Holiday Inn is selected for this marketing plan. </w:t>
      </w:r>
    </w:p>
    <w:p w14:paraId="5C1A9F4C" w14:textId="77777777" w:rsidR="00BD6AB7" w:rsidRPr="002C7D4B" w:rsidRDefault="008B5688" w:rsidP="00C810F6">
      <w:pPr>
        <w:pStyle w:val="Heading1"/>
        <w:rPr>
          <w:rFonts w:cs="Times New Roman"/>
          <w:sz w:val="28"/>
          <w:szCs w:val="28"/>
        </w:rPr>
      </w:pPr>
      <w:bookmarkStart w:id="1" w:name="_Toc120555457"/>
      <w:r w:rsidRPr="002C7D4B">
        <w:rPr>
          <w:rFonts w:cs="Times New Roman"/>
          <w:sz w:val="28"/>
          <w:szCs w:val="28"/>
        </w:rPr>
        <w:t xml:space="preserve">Situation </w:t>
      </w:r>
      <w:r w:rsidR="006F2290" w:rsidRPr="002C7D4B">
        <w:rPr>
          <w:rFonts w:cs="Times New Roman"/>
          <w:sz w:val="28"/>
          <w:szCs w:val="28"/>
        </w:rPr>
        <w:t>Analysi</w:t>
      </w:r>
      <w:r w:rsidR="00A91A26" w:rsidRPr="002C7D4B">
        <w:rPr>
          <w:rFonts w:cs="Times New Roman"/>
          <w:sz w:val="28"/>
          <w:szCs w:val="28"/>
        </w:rPr>
        <w:t>s</w:t>
      </w:r>
      <w:bookmarkEnd w:id="1"/>
    </w:p>
    <w:p w14:paraId="045E19C7" w14:textId="77777777" w:rsidR="00AC63CB" w:rsidRPr="00C810F6" w:rsidRDefault="008B5688" w:rsidP="00C810F6">
      <w:pPr>
        <w:pStyle w:val="Heading2"/>
        <w:rPr>
          <w:rFonts w:cs="Times New Roman"/>
          <w:szCs w:val="24"/>
        </w:rPr>
      </w:pPr>
      <w:bookmarkStart w:id="2" w:name="_Toc120555458"/>
      <w:r w:rsidRPr="00C810F6">
        <w:rPr>
          <w:rFonts w:cs="Times New Roman"/>
          <w:szCs w:val="24"/>
        </w:rPr>
        <w:t xml:space="preserve">Company: </w:t>
      </w:r>
      <w:r w:rsidR="00BC7D7A" w:rsidRPr="00C810F6">
        <w:rPr>
          <w:rFonts w:cs="Times New Roman"/>
          <w:szCs w:val="24"/>
        </w:rPr>
        <w:t xml:space="preserve">SWOT </w:t>
      </w:r>
      <w:r w:rsidR="00BE0195" w:rsidRPr="00C810F6">
        <w:rPr>
          <w:rFonts w:cs="Times New Roman"/>
          <w:szCs w:val="24"/>
        </w:rPr>
        <w:t>Analysis</w:t>
      </w:r>
      <w:bookmarkEnd w:id="2"/>
      <w:r w:rsidR="00BE0195" w:rsidRPr="00C810F6">
        <w:rPr>
          <w:rFonts w:cs="Times New Roman"/>
          <w:szCs w:val="24"/>
        </w:rPr>
        <w:t xml:space="preserve"> </w:t>
      </w:r>
    </w:p>
    <w:p w14:paraId="290FA1BD" w14:textId="77777777" w:rsidR="00F71ED0" w:rsidRPr="00C810F6" w:rsidRDefault="008B5688" w:rsidP="00C810F6">
      <w:pPr>
        <w:rPr>
          <w:rFonts w:cs="Times New Roman"/>
          <w:szCs w:val="24"/>
        </w:rPr>
      </w:pPr>
      <w:r w:rsidRPr="00C810F6">
        <w:rPr>
          <w:rFonts w:cs="Times New Roman"/>
          <w:szCs w:val="24"/>
        </w:rPr>
        <w:t xml:space="preserve">The SWOT analysis for </w:t>
      </w:r>
      <w:r w:rsidR="00BD58D9" w:rsidRPr="00C810F6">
        <w:rPr>
          <w:rFonts w:cs="Times New Roman"/>
          <w:szCs w:val="24"/>
        </w:rPr>
        <w:t>Holiday In</w:t>
      </w:r>
      <w:r w:rsidRPr="00C810F6">
        <w:rPr>
          <w:rFonts w:cs="Times New Roman"/>
          <w:szCs w:val="24"/>
        </w:rPr>
        <w:t xml:space="preserve">n is shown below; </w:t>
      </w:r>
    </w:p>
    <w:tbl>
      <w:tblPr>
        <w:tblStyle w:val="GridTable2-Accent6"/>
        <w:tblW w:w="8564" w:type="dxa"/>
        <w:jc w:val="center"/>
        <w:tblLook w:val="04A0" w:firstRow="1" w:lastRow="0" w:firstColumn="1" w:lastColumn="0" w:noHBand="0" w:noVBand="1"/>
      </w:tblPr>
      <w:tblGrid>
        <w:gridCol w:w="4282"/>
        <w:gridCol w:w="4282"/>
      </w:tblGrid>
      <w:tr w:rsidR="00C810F6" w:rsidRPr="00C810F6" w14:paraId="537D4C4E" w14:textId="77777777" w:rsidTr="009B7AC3">
        <w:trPr>
          <w:cnfStyle w:val="100000000000" w:firstRow="1" w:lastRow="0" w:firstColumn="0" w:lastColumn="0" w:oddVBand="0" w:evenVBand="0" w:oddHBand="0" w:evenHBand="0" w:firstRowFirstColumn="0" w:firstRowLastColumn="0" w:lastRowFirstColumn="0" w:lastRowLastColumn="0"/>
          <w:trHeight w:val="534"/>
          <w:jc w:val="center"/>
        </w:trPr>
        <w:tc>
          <w:tcPr>
            <w:cnfStyle w:val="001000000000" w:firstRow="0" w:lastRow="0" w:firstColumn="1" w:lastColumn="0" w:oddVBand="0" w:evenVBand="0" w:oddHBand="0" w:evenHBand="0" w:firstRowFirstColumn="0" w:firstRowLastColumn="0" w:lastRowFirstColumn="0" w:lastRowLastColumn="0"/>
            <w:tcW w:w="4282" w:type="dxa"/>
          </w:tcPr>
          <w:p w14:paraId="57BC9D36" w14:textId="77777777" w:rsidR="007843F5" w:rsidRPr="00C810F6" w:rsidRDefault="008B5688" w:rsidP="00C810F6">
            <w:pPr>
              <w:rPr>
                <w:rFonts w:cs="Times New Roman"/>
                <w:szCs w:val="24"/>
              </w:rPr>
            </w:pPr>
            <w:r w:rsidRPr="00C810F6">
              <w:rPr>
                <w:rFonts w:cs="Times New Roman"/>
                <w:szCs w:val="24"/>
              </w:rPr>
              <w:t>Strengths</w:t>
            </w:r>
          </w:p>
        </w:tc>
        <w:tc>
          <w:tcPr>
            <w:tcW w:w="4282" w:type="dxa"/>
          </w:tcPr>
          <w:p w14:paraId="79E7FA61" w14:textId="77777777" w:rsidR="007843F5"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Weaknesses</w:t>
            </w:r>
          </w:p>
        </w:tc>
      </w:tr>
      <w:tr w:rsidR="00C810F6" w:rsidRPr="00C810F6" w14:paraId="1B34E120" w14:textId="77777777" w:rsidTr="009B7AC3">
        <w:trPr>
          <w:cnfStyle w:val="000000100000" w:firstRow="0" w:lastRow="0" w:firstColumn="0" w:lastColumn="0" w:oddVBand="0" w:evenVBand="0" w:oddHBand="1" w:evenHBand="0" w:firstRowFirstColumn="0" w:firstRowLastColumn="0" w:lastRowFirstColumn="0" w:lastRowLastColumn="0"/>
          <w:trHeight w:val="945"/>
          <w:jc w:val="center"/>
        </w:trPr>
        <w:tc>
          <w:tcPr>
            <w:cnfStyle w:val="001000000000" w:firstRow="0" w:lastRow="0" w:firstColumn="1" w:lastColumn="0" w:oddVBand="0" w:evenVBand="0" w:oddHBand="0" w:evenHBand="0" w:firstRowFirstColumn="0" w:firstRowLastColumn="0" w:lastRowFirstColumn="0" w:lastRowLastColumn="0"/>
            <w:tcW w:w="4282" w:type="dxa"/>
          </w:tcPr>
          <w:p w14:paraId="08E529ED" w14:textId="77777777" w:rsidR="00842C2F" w:rsidRPr="00C810F6" w:rsidRDefault="008B5688" w:rsidP="00C810F6">
            <w:pPr>
              <w:rPr>
                <w:rFonts w:cs="Times New Roman"/>
                <w:szCs w:val="24"/>
              </w:rPr>
            </w:pPr>
            <w:r w:rsidRPr="00C810F6">
              <w:rPr>
                <w:rFonts w:cs="Times New Roman"/>
                <w:b w:val="0"/>
                <w:bCs w:val="0"/>
                <w:szCs w:val="24"/>
              </w:rPr>
              <w:t xml:space="preserve">High brand recall </w:t>
            </w:r>
          </w:p>
          <w:p w14:paraId="5A86178D" w14:textId="77777777" w:rsidR="00291CA6" w:rsidRPr="00C810F6" w:rsidRDefault="008B5688" w:rsidP="00C810F6">
            <w:pPr>
              <w:rPr>
                <w:rFonts w:cs="Times New Roman"/>
                <w:szCs w:val="24"/>
              </w:rPr>
            </w:pPr>
            <w:r w:rsidRPr="00C810F6">
              <w:rPr>
                <w:rFonts w:cs="Times New Roman"/>
                <w:b w:val="0"/>
                <w:bCs w:val="0"/>
                <w:szCs w:val="24"/>
              </w:rPr>
              <w:t>Excellent advertising</w:t>
            </w:r>
          </w:p>
          <w:p w14:paraId="65426DBD" w14:textId="77777777" w:rsidR="00291CA6" w:rsidRPr="00C810F6" w:rsidRDefault="008B5688" w:rsidP="00C810F6">
            <w:pPr>
              <w:rPr>
                <w:rFonts w:cs="Times New Roman"/>
                <w:szCs w:val="24"/>
              </w:rPr>
            </w:pPr>
            <w:r w:rsidRPr="00C810F6">
              <w:rPr>
                <w:rFonts w:cs="Times New Roman"/>
                <w:b w:val="0"/>
                <w:bCs w:val="0"/>
                <w:szCs w:val="24"/>
              </w:rPr>
              <w:t xml:space="preserve">New market </w:t>
            </w:r>
            <w:r w:rsidR="006C3C17" w:rsidRPr="00C810F6">
              <w:rPr>
                <w:rFonts w:cs="Times New Roman"/>
                <w:b w:val="0"/>
                <w:bCs w:val="0"/>
                <w:szCs w:val="24"/>
              </w:rPr>
              <w:t>contacts</w:t>
            </w:r>
          </w:p>
          <w:p w14:paraId="4078CC9E" w14:textId="77777777" w:rsidR="006C3C17" w:rsidRPr="00C810F6" w:rsidRDefault="008B5688" w:rsidP="00C810F6">
            <w:pPr>
              <w:rPr>
                <w:rFonts w:cs="Times New Roman"/>
                <w:szCs w:val="24"/>
              </w:rPr>
            </w:pPr>
            <w:r w:rsidRPr="00C810F6">
              <w:rPr>
                <w:rFonts w:cs="Times New Roman"/>
                <w:b w:val="0"/>
                <w:bCs w:val="0"/>
                <w:szCs w:val="24"/>
              </w:rPr>
              <w:t xml:space="preserve">Worldwide business </w:t>
            </w:r>
          </w:p>
          <w:p w14:paraId="754EA4E2" w14:textId="77777777" w:rsidR="006C3C17" w:rsidRPr="00C810F6" w:rsidRDefault="008B5688" w:rsidP="00C810F6">
            <w:pPr>
              <w:rPr>
                <w:rFonts w:cs="Times New Roman"/>
                <w:szCs w:val="24"/>
              </w:rPr>
            </w:pPr>
            <w:r w:rsidRPr="00C810F6">
              <w:rPr>
                <w:rFonts w:cs="Times New Roman"/>
                <w:b w:val="0"/>
                <w:bCs w:val="0"/>
                <w:szCs w:val="24"/>
              </w:rPr>
              <w:t xml:space="preserve">High customer satisfaction </w:t>
            </w:r>
          </w:p>
          <w:p w14:paraId="651869FC" w14:textId="77777777" w:rsidR="006C3C17" w:rsidRPr="00C810F6" w:rsidRDefault="008B5688" w:rsidP="00C810F6">
            <w:pPr>
              <w:rPr>
                <w:rFonts w:cs="Times New Roman"/>
                <w:szCs w:val="24"/>
              </w:rPr>
            </w:pPr>
            <w:r w:rsidRPr="00C810F6">
              <w:rPr>
                <w:rFonts w:cs="Times New Roman"/>
                <w:b w:val="0"/>
                <w:bCs w:val="0"/>
                <w:szCs w:val="24"/>
              </w:rPr>
              <w:t xml:space="preserve">Good employee engagement </w:t>
            </w:r>
          </w:p>
          <w:p w14:paraId="74A6DA5C" w14:textId="77777777" w:rsidR="002E358D" w:rsidRPr="00C810F6" w:rsidRDefault="008B5688" w:rsidP="00C810F6">
            <w:pPr>
              <w:rPr>
                <w:rFonts w:cs="Times New Roman"/>
                <w:szCs w:val="24"/>
              </w:rPr>
            </w:pPr>
            <w:r w:rsidRPr="00C810F6">
              <w:rPr>
                <w:rFonts w:cs="Times New Roman"/>
                <w:b w:val="0"/>
                <w:bCs w:val="0"/>
                <w:szCs w:val="24"/>
              </w:rPr>
              <w:t>The strong digital market portfolio</w:t>
            </w:r>
          </w:p>
        </w:tc>
        <w:tc>
          <w:tcPr>
            <w:tcW w:w="4282" w:type="dxa"/>
          </w:tcPr>
          <w:p w14:paraId="4013F841" w14:textId="77777777" w:rsidR="006F00FD"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High price services</w:t>
            </w:r>
          </w:p>
          <w:p w14:paraId="5927A0C4" w14:textId="77777777" w:rsidR="007B1381"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Limited loyalty programs</w:t>
            </w:r>
          </w:p>
          <w:p w14:paraId="604F6029" w14:textId="77777777" w:rsidR="007B1381"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High dependency on international tourism </w:t>
            </w:r>
          </w:p>
          <w:p w14:paraId="6028E061" w14:textId="77777777" w:rsidR="000D4844"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A great number of competitors in the market</w:t>
            </w:r>
          </w:p>
        </w:tc>
      </w:tr>
      <w:tr w:rsidR="00C810F6" w:rsidRPr="00C810F6" w14:paraId="7AA24C4C" w14:textId="77777777" w:rsidTr="009B7AC3">
        <w:trPr>
          <w:trHeight w:val="652"/>
          <w:jc w:val="center"/>
        </w:trPr>
        <w:tc>
          <w:tcPr>
            <w:cnfStyle w:val="001000000000" w:firstRow="0" w:lastRow="0" w:firstColumn="1" w:lastColumn="0" w:oddVBand="0" w:evenVBand="0" w:oddHBand="0" w:evenHBand="0" w:firstRowFirstColumn="0" w:firstRowLastColumn="0" w:lastRowFirstColumn="0" w:lastRowLastColumn="0"/>
            <w:tcW w:w="4282" w:type="dxa"/>
          </w:tcPr>
          <w:p w14:paraId="56AD5414" w14:textId="77777777" w:rsidR="008C6811" w:rsidRPr="00C810F6" w:rsidRDefault="008B5688" w:rsidP="00C810F6">
            <w:pPr>
              <w:rPr>
                <w:rFonts w:cs="Times New Roman"/>
                <w:szCs w:val="24"/>
              </w:rPr>
            </w:pPr>
            <w:r w:rsidRPr="00C810F6">
              <w:rPr>
                <w:rFonts w:cs="Times New Roman"/>
                <w:szCs w:val="24"/>
              </w:rPr>
              <w:t>Opportunities</w:t>
            </w:r>
          </w:p>
        </w:tc>
        <w:tc>
          <w:tcPr>
            <w:tcW w:w="4282" w:type="dxa"/>
          </w:tcPr>
          <w:p w14:paraId="527F59BB" w14:textId="77777777" w:rsidR="008C6811"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Threats</w:t>
            </w:r>
          </w:p>
        </w:tc>
      </w:tr>
      <w:tr w:rsidR="00C810F6" w:rsidRPr="00C810F6" w14:paraId="1F5FC157" w14:textId="77777777" w:rsidTr="009B7AC3">
        <w:trPr>
          <w:cnfStyle w:val="000000100000" w:firstRow="0" w:lastRow="0" w:firstColumn="0" w:lastColumn="0" w:oddVBand="0" w:evenVBand="0" w:oddHBand="1" w:evenHBand="0" w:firstRowFirstColumn="0" w:firstRowLastColumn="0" w:lastRowFirstColumn="0" w:lastRowLastColumn="0"/>
          <w:trHeight w:val="980"/>
          <w:jc w:val="center"/>
        </w:trPr>
        <w:tc>
          <w:tcPr>
            <w:cnfStyle w:val="001000000000" w:firstRow="0" w:lastRow="0" w:firstColumn="1" w:lastColumn="0" w:oddVBand="0" w:evenVBand="0" w:oddHBand="0" w:evenHBand="0" w:firstRowFirstColumn="0" w:firstRowLastColumn="0" w:lastRowFirstColumn="0" w:lastRowLastColumn="0"/>
            <w:tcW w:w="4282" w:type="dxa"/>
          </w:tcPr>
          <w:p w14:paraId="3F55F8FE" w14:textId="77777777" w:rsidR="009C4C7D" w:rsidRPr="00C810F6" w:rsidRDefault="008B5688" w:rsidP="00C810F6">
            <w:pPr>
              <w:rPr>
                <w:rFonts w:cs="Times New Roman"/>
                <w:szCs w:val="24"/>
              </w:rPr>
            </w:pPr>
            <w:r w:rsidRPr="00C810F6">
              <w:rPr>
                <w:rFonts w:cs="Times New Roman"/>
                <w:b w:val="0"/>
                <w:bCs w:val="0"/>
                <w:szCs w:val="24"/>
              </w:rPr>
              <w:t xml:space="preserve">Travellers are looking for new </w:t>
            </w:r>
            <w:r w:rsidR="00F31671" w:rsidRPr="00C810F6">
              <w:rPr>
                <w:rFonts w:cs="Times New Roman"/>
                <w:b w:val="0"/>
                <w:bCs w:val="0"/>
                <w:szCs w:val="24"/>
              </w:rPr>
              <w:t>destinations</w:t>
            </w:r>
          </w:p>
          <w:p w14:paraId="603E0C00" w14:textId="77777777" w:rsidR="00F31671" w:rsidRPr="00C810F6" w:rsidRDefault="008B5688" w:rsidP="00C810F6">
            <w:pPr>
              <w:rPr>
                <w:rFonts w:cs="Times New Roman"/>
                <w:szCs w:val="24"/>
              </w:rPr>
            </w:pPr>
            <w:r w:rsidRPr="00C810F6">
              <w:rPr>
                <w:rFonts w:cs="Times New Roman"/>
                <w:b w:val="0"/>
                <w:bCs w:val="0"/>
                <w:szCs w:val="24"/>
              </w:rPr>
              <w:t>Seasonal offers facilitate customers</w:t>
            </w:r>
          </w:p>
          <w:p w14:paraId="475F5323" w14:textId="77777777" w:rsidR="00614A59" w:rsidRPr="00C810F6" w:rsidRDefault="008B5688" w:rsidP="00C810F6">
            <w:pPr>
              <w:rPr>
                <w:rFonts w:cs="Times New Roman"/>
                <w:szCs w:val="24"/>
              </w:rPr>
            </w:pPr>
            <w:r w:rsidRPr="00C810F6">
              <w:rPr>
                <w:rFonts w:cs="Times New Roman"/>
                <w:b w:val="0"/>
                <w:bCs w:val="0"/>
                <w:szCs w:val="24"/>
              </w:rPr>
              <w:t xml:space="preserve">Development of </w:t>
            </w:r>
            <w:r w:rsidR="00F55BFF" w:rsidRPr="00C810F6">
              <w:rPr>
                <w:rFonts w:cs="Times New Roman"/>
                <w:b w:val="0"/>
                <w:bCs w:val="0"/>
                <w:szCs w:val="24"/>
              </w:rPr>
              <w:t>personalized</w:t>
            </w:r>
            <w:r w:rsidRPr="00C810F6">
              <w:rPr>
                <w:rFonts w:cs="Times New Roman"/>
                <w:b w:val="0"/>
                <w:bCs w:val="0"/>
                <w:szCs w:val="24"/>
              </w:rPr>
              <w:t xml:space="preserve"> services</w:t>
            </w:r>
          </w:p>
          <w:p w14:paraId="2F053836" w14:textId="77777777" w:rsidR="00E628EF" w:rsidRPr="00C810F6" w:rsidRDefault="008B5688" w:rsidP="00C810F6">
            <w:pPr>
              <w:rPr>
                <w:rFonts w:cs="Times New Roman"/>
                <w:szCs w:val="24"/>
              </w:rPr>
            </w:pPr>
            <w:r w:rsidRPr="00C810F6">
              <w:rPr>
                <w:rFonts w:cs="Times New Roman"/>
                <w:b w:val="0"/>
                <w:bCs w:val="0"/>
                <w:szCs w:val="24"/>
              </w:rPr>
              <w:t xml:space="preserve">Partnership </w:t>
            </w:r>
            <w:r w:rsidR="00AA4ADD" w:rsidRPr="00C810F6">
              <w:rPr>
                <w:rFonts w:cs="Times New Roman"/>
                <w:b w:val="0"/>
                <w:bCs w:val="0"/>
                <w:szCs w:val="24"/>
              </w:rPr>
              <w:t xml:space="preserve">with local </w:t>
            </w:r>
            <w:r w:rsidR="00BD5E4E" w:rsidRPr="00C810F6">
              <w:rPr>
                <w:rFonts w:cs="Times New Roman"/>
                <w:b w:val="0"/>
                <w:bCs w:val="0"/>
                <w:szCs w:val="24"/>
              </w:rPr>
              <w:t>suppliers</w:t>
            </w:r>
          </w:p>
        </w:tc>
        <w:tc>
          <w:tcPr>
            <w:tcW w:w="4282" w:type="dxa"/>
          </w:tcPr>
          <w:p w14:paraId="764A48EE" w14:textId="3C1FEB60" w:rsidR="00D17612"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Increased costs of operations </w:t>
            </w:r>
            <w:r w:rsidR="005404D2" w:rsidRPr="00C810F6">
              <w:rPr>
                <w:rFonts w:cs="Times New Roman"/>
                <w:szCs w:val="24"/>
              </w:rPr>
              <w:t>affect</w:t>
            </w:r>
            <w:r w:rsidRPr="00C810F6">
              <w:rPr>
                <w:rFonts w:cs="Times New Roman"/>
                <w:szCs w:val="24"/>
              </w:rPr>
              <w:t xml:space="preserve"> the rate of hotel</w:t>
            </w:r>
            <w:r w:rsidR="0070599B" w:rsidRPr="00C810F6">
              <w:rPr>
                <w:rFonts w:cs="Times New Roman"/>
                <w:szCs w:val="24"/>
              </w:rPr>
              <w:t xml:space="preserve"> (Tomczewska-Popowycz et al., 2021)</w:t>
            </w:r>
          </w:p>
          <w:p w14:paraId="1ADCC015" w14:textId="77777777" w:rsidR="00D17612"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Decline condition of the tourism industry because of natural disasters.</w:t>
            </w:r>
          </w:p>
          <w:p w14:paraId="21C1B594" w14:textId="77777777" w:rsidR="005332E0"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Competition is rising in the global market.</w:t>
            </w:r>
          </w:p>
        </w:tc>
      </w:tr>
    </w:tbl>
    <w:p w14:paraId="3788E087" w14:textId="77777777" w:rsidR="00C41C16" w:rsidRPr="00C810F6" w:rsidRDefault="00C41C16" w:rsidP="00C810F6">
      <w:pPr>
        <w:rPr>
          <w:rFonts w:cs="Times New Roman"/>
          <w:szCs w:val="24"/>
        </w:rPr>
      </w:pPr>
    </w:p>
    <w:p w14:paraId="191A5E2E" w14:textId="77777777" w:rsidR="00863D6E" w:rsidRPr="00C810F6" w:rsidRDefault="008B5688" w:rsidP="00C810F6">
      <w:pPr>
        <w:pStyle w:val="Heading2"/>
        <w:rPr>
          <w:rFonts w:cs="Times New Roman"/>
          <w:szCs w:val="24"/>
        </w:rPr>
      </w:pPr>
      <w:bookmarkStart w:id="3" w:name="_Toc120555459"/>
      <w:r w:rsidRPr="00C810F6">
        <w:rPr>
          <w:rFonts w:cs="Times New Roman"/>
          <w:szCs w:val="24"/>
        </w:rPr>
        <w:t>Customers: Segmentation and Targeting</w:t>
      </w:r>
      <w:bookmarkEnd w:id="3"/>
      <w:r w:rsidRPr="00C810F6">
        <w:rPr>
          <w:rFonts w:cs="Times New Roman"/>
          <w:szCs w:val="24"/>
        </w:rPr>
        <w:t xml:space="preserve"> </w:t>
      </w:r>
    </w:p>
    <w:tbl>
      <w:tblPr>
        <w:tblStyle w:val="GridTable2-Accent6"/>
        <w:tblW w:w="7874" w:type="dxa"/>
        <w:jc w:val="center"/>
        <w:tblLook w:val="04A0" w:firstRow="1" w:lastRow="0" w:firstColumn="1" w:lastColumn="0" w:noHBand="0" w:noVBand="1"/>
      </w:tblPr>
      <w:tblGrid>
        <w:gridCol w:w="2154"/>
        <w:gridCol w:w="5720"/>
      </w:tblGrid>
      <w:tr w:rsidR="00C810F6" w:rsidRPr="00C810F6" w14:paraId="423AA384" w14:textId="77777777" w:rsidTr="009B7AC3">
        <w:trPr>
          <w:cnfStyle w:val="100000000000" w:firstRow="1" w:lastRow="0" w:firstColumn="0" w:lastColumn="0" w:oddVBand="0" w:evenVBand="0" w:oddHBand="0" w:evenHBand="0" w:firstRowFirstColumn="0" w:firstRowLastColumn="0" w:lastRowFirstColumn="0" w:lastRowLastColumn="0"/>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239BDAF6" w14:textId="77777777" w:rsidR="00A4291C" w:rsidRPr="00C810F6" w:rsidRDefault="008B5688" w:rsidP="00C810F6">
            <w:pPr>
              <w:rPr>
                <w:rFonts w:cs="Times New Roman"/>
                <w:szCs w:val="24"/>
              </w:rPr>
            </w:pPr>
            <w:r w:rsidRPr="00C810F6">
              <w:rPr>
                <w:rFonts w:cs="Times New Roman"/>
                <w:bCs w:val="0"/>
                <w:szCs w:val="24"/>
              </w:rPr>
              <w:lastRenderedPageBreak/>
              <w:t xml:space="preserve">Segmentation </w:t>
            </w:r>
          </w:p>
        </w:tc>
        <w:tc>
          <w:tcPr>
            <w:tcW w:w="5720" w:type="dxa"/>
          </w:tcPr>
          <w:p w14:paraId="2D2BD773" w14:textId="77777777" w:rsidR="00A4291C"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 xml:space="preserve">The marketing plan will specifically target the </w:t>
            </w:r>
            <w:r w:rsidR="00FA63DD" w:rsidRPr="00C810F6">
              <w:rPr>
                <w:rFonts w:cs="Times New Roman"/>
                <w:b w:val="0"/>
                <w:bCs w:val="0"/>
                <w:szCs w:val="24"/>
              </w:rPr>
              <w:t>business customers</w:t>
            </w:r>
          </w:p>
          <w:p w14:paraId="05F52694" w14:textId="77777777" w:rsidR="00FA63DD"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The customers of age 35 to 60 will be targeted by Holiday Inn</w:t>
            </w:r>
            <w:r w:rsidR="00E75940" w:rsidRPr="00C810F6">
              <w:rPr>
                <w:rFonts w:cs="Times New Roman"/>
                <w:b w:val="0"/>
                <w:bCs w:val="0"/>
                <w:szCs w:val="24"/>
              </w:rPr>
              <w:t>.</w:t>
            </w:r>
          </w:p>
          <w:p w14:paraId="28D5C067" w14:textId="77777777" w:rsidR="00A4291C"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 xml:space="preserve">Both females will be </w:t>
            </w:r>
            <w:r w:rsidR="00292660" w:rsidRPr="00C810F6">
              <w:rPr>
                <w:rFonts w:cs="Times New Roman"/>
                <w:b w:val="0"/>
                <w:bCs w:val="0"/>
                <w:szCs w:val="24"/>
              </w:rPr>
              <w:t>equally targeted</w:t>
            </w:r>
            <w:r w:rsidR="00930F91" w:rsidRPr="00C810F6">
              <w:rPr>
                <w:rFonts w:cs="Times New Roman"/>
                <w:b w:val="0"/>
                <w:bCs w:val="0"/>
                <w:szCs w:val="24"/>
              </w:rPr>
              <w:t xml:space="preserve">. </w:t>
            </w:r>
          </w:p>
          <w:p w14:paraId="2B42F195" w14:textId="5B10CFCA" w:rsidR="007A5BCD"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 xml:space="preserve">Customer who intends to </w:t>
            </w:r>
            <w:r w:rsidR="005731BF" w:rsidRPr="00C810F6">
              <w:rPr>
                <w:rFonts w:cs="Times New Roman"/>
                <w:b w:val="0"/>
                <w:bCs w:val="0"/>
                <w:szCs w:val="24"/>
              </w:rPr>
              <w:t>pay for luxury services will find the hotel attractive</w:t>
            </w:r>
            <w:r w:rsidR="002C7CDE" w:rsidRPr="00C810F6">
              <w:rPr>
                <w:rFonts w:cs="Times New Roman"/>
                <w:b w:val="0"/>
                <w:bCs w:val="0"/>
                <w:szCs w:val="24"/>
              </w:rPr>
              <w:t xml:space="preserve"> (</w:t>
            </w:r>
            <w:r w:rsidR="002C7CDE" w:rsidRPr="00C810F6">
              <w:rPr>
                <w:rFonts w:eastAsia="Times New Roman" w:cs="Times New Roman"/>
                <w:b w:val="0"/>
                <w:bCs w:val="0"/>
                <w:szCs w:val="24"/>
              </w:rPr>
              <w:t>Holiday Inn, 2022)</w:t>
            </w:r>
            <w:r w:rsidR="005731BF" w:rsidRPr="00C810F6">
              <w:rPr>
                <w:rFonts w:cs="Times New Roman"/>
                <w:b w:val="0"/>
                <w:bCs w:val="0"/>
                <w:szCs w:val="24"/>
              </w:rPr>
              <w:t>.</w:t>
            </w:r>
          </w:p>
        </w:tc>
      </w:tr>
      <w:tr w:rsidR="00C810F6" w:rsidRPr="00C810F6" w14:paraId="21F1DA1F" w14:textId="77777777" w:rsidTr="009B7AC3">
        <w:trPr>
          <w:cnfStyle w:val="000000100000" w:firstRow="0" w:lastRow="0" w:firstColumn="0" w:lastColumn="0" w:oddVBand="0" w:evenVBand="0" w:oddHBand="1" w:evenHBand="0" w:firstRowFirstColumn="0" w:firstRowLastColumn="0" w:lastRowFirstColumn="0" w:lastRowLastColumn="0"/>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5E9FD63E" w14:textId="77777777" w:rsidR="00BB6894" w:rsidRPr="00C810F6" w:rsidRDefault="008B5688" w:rsidP="00C810F6">
            <w:pPr>
              <w:rPr>
                <w:rFonts w:cs="Times New Roman"/>
                <w:szCs w:val="24"/>
              </w:rPr>
            </w:pPr>
            <w:r w:rsidRPr="00C810F6">
              <w:rPr>
                <w:rFonts w:cs="Times New Roman"/>
                <w:bCs w:val="0"/>
                <w:szCs w:val="24"/>
              </w:rPr>
              <w:t xml:space="preserve">Targeting </w:t>
            </w:r>
          </w:p>
          <w:p w14:paraId="34EAF9D1" w14:textId="77777777" w:rsidR="00A4291C" w:rsidRPr="00C810F6" w:rsidRDefault="008B5688" w:rsidP="00C810F6">
            <w:pPr>
              <w:rPr>
                <w:rFonts w:cs="Times New Roman"/>
                <w:szCs w:val="24"/>
              </w:rPr>
            </w:pPr>
            <w:r w:rsidRPr="00C810F6">
              <w:rPr>
                <w:rFonts w:cs="Times New Roman"/>
                <w:b w:val="0"/>
                <w:szCs w:val="24"/>
              </w:rPr>
              <w:t xml:space="preserve"> </w:t>
            </w:r>
          </w:p>
        </w:tc>
        <w:tc>
          <w:tcPr>
            <w:tcW w:w="5720" w:type="dxa"/>
          </w:tcPr>
          <w:p w14:paraId="357E92FB" w14:textId="77777777" w:rsidR="00A4291C"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Travellers</w:t>
            </w:r>
          </w:p>
          <w:p w14:paraId="53D968AC" w14:textId="77777777" w:rsidR="00FE067E"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Business travel</w:t>
            </w:r>
            <w:r w:rsidR="00023882" w:rsidRPr="00C810F6">
              <w:rPr>
                <w:rFonts w:cs="Times New Roman"/>
                <w:szCs w:val="24"/>
              </w:rPr>
              <w:t>lers</w:t>
            </w:r>
          </w:p>
          <w:p w14:paraId="56915EE2" w14:textId="77777777" w:rsidR="00A4291C"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Friends and families </w:t>
            </w:r>
          </w:p>
        </w:tc>
      </w:tr>
      <w:tr w:rsidR="00C810F6" w:rsidRPr="00C810F6" w14:paraId="06B9DEF8" w14:textId="77777777" w:rsidTr="009B7AC3">
        <w:trPr>
          <w:trHeight w:val="624"/>
          <w:jc w:val="center"/>
        </w:trPr>
        <w:tc>
          <w:tcPr>
            <w:cnfStyle w:val="001000000000" w:firstRow="0" w:lastRow="0" w:firstColumn="1" w:lastColumn="0" w:oddVBand="0" w:evenVBand="0" w:oddHBand="0" w:evenHBand="0" w:firstRowFirstColumn="0" w:firstRowLastColumn="0" w:lastRowFirstColumn="0" w:lastRowLastColumn="0"/>
            <w:tcW w:w="2154" w:type="dxa"/>
          </w:tcPr>
          <w:p w14:paraId="56499ED1" w14:textId="77777777" w:rsidR="00A4291C" w:rsidRPr="00C810F6" w:rsidRDefault="008B5688" w:rsidP="00C810F6">
            <w:pPr>
              <w:rPr>
                <w:rFonts w:cs="Times New Roman"/>
                <w:szCs w:val="24"/>
              </w:rPr>
            </w:pPr>
            <w:r w:rsidRPr="00C810F6">
              <w:rPr>
                <w:rFonts w:cs="Times New Roman"/>
                <w:bCs w:val="0"/>
                <w:szCs w:val="24"/>
              </w:rPr>
              <w:t>Positioning</w:t>
            </w:r>
          </w:p>
        </w:tc>
        <w:tc>
          <w:tcPr>
            <w:tcW w:w="5720" w:type="dxa"/>
          </w:tcPr>
          <w:p w14:paraId="615EA3AC" w14:textId="77777777" w:rsidR="00A4291C"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 xml:space="preserve"> </w:t>
            </w:r>
            <w:r w:rsidR="004F2007" w:rsidRPr="00C810F6">
              <w:rPr>
                <w:rFonts w:cs="Times New Roman"/>
                <w:szCs w:val="24"/>
              </w:rPr>
              <w:t xml:space="preserve">Holiday Inn is creating a place where </w:t>
            </w:r>
            <w:r w:rsidR="00A65314" w:rsidRPr="00C810F6">
              <w:rPr>
                <w:rFonts w:cs="Times New Roman"/>
                <w:szCs w:val="24"/>
              </w:rPr>
              <w:t xml:space="preserve">all the guests can find a relaxed place and </w:t>
            </w:r>
            <w:r w:rsidR="002D0238" w:rsidRPr="00C810F6">
              <w:rPr>
                <w:rFonts w:cs="Times New Roman"/>
                <w:szCs w:val="24"/>
              </w:rPr>
              <w:t>enjoy their free time</w:t>
            </w:r>
            <w:r w:rsidR="00611446" w:rsidRPr="00C810F6">
              <w:rPr>
                <w:rFonts w:cs="Times New Roman"/>
                <w:szCs w:val="24"/>
              </w:rPr>
              <w:t>.</w:t>
            </w:r>
          </w:p>
        </w:tc>
      </w:tr>
    </w:tbl>
    <w:p w14:paraId="23AB8FA3" w14:textId="77777777" w:rsidR="00C10CED" w:rsidRPr="00C810F6" w:rsidRDefault="00C10CED" w:rsidP="00C810F6">
      <w:pPr>
        <w:rPr>
          <w:rFonts w:cs="Times New Roman"/>
          <w:szCs w:val="24"/>
        </w:rPr>
      </w:pPr>
    </w:p>
    <w:p w14:paraId="07B214E5" w14:textId="77777777" w:rsidR="00AB4A19" w:rsidRPr="00C810F6" w:rsidRDefault="008B5688" w:rsidP="00C810F6">
      <w:pPr>
        <w:pStyle w:val="Heading2"/>
        <w:rPr>
          <w:rFonts w:cs="Times New Roman"/>
          <w:szCs w:val="24"/>
        </w:rPr>
      </w:pPr>
      <w:bookmarkStart w:id="4" w:name="_Toc120555460"/>
      <w:r w:rsidRPr="00C810F6">
        <w:rPr>
          <w:rFonts w:cs="Times New Roman"/>
          <w:szCs w:val="24"/>
        </w:rPr>
        <w:t xml:space="preserve">Competitors: </w:t>
      </w:r>
      <w:r w:rsidR="002660A4" w:rsidRPr="00C810F6">
        <w:rPr>
          <w:rFonts w:cs="Times New Roman"/>
          <w:szCs w:val="24"/>
        </w:rPr>
        <w:t xml:space="preserve">Porter's five </w:t>
      </w:r>
      <w:r w:rsidR="005D12E6" w:rsidRPr="00C810F6">
        <w:rPr>
          <w:rFonts w:cs="Times New Roman"/>
          <w:szCs w:val="24"/>
        </w:rPr>
        <w:t>forces</w:t>
      </w:r>
      <w:bookmarkEnd w:id="4"/>
    </w:p>
    <w:tbl>
      <w:tblPr>
        <w:tblStyle w:val="GridTable2-Accent6"/>
        <w:tblW w:w="8132" w:type="dxa"/>
        <w:jc w:val="center"/>
        <w:tblLook w:val="04A0" w:firstRow="1" w:lastRow="0" w:firstColumn="1" w:lastColumn="0" w:noHBand="0" w:noVBand="1"/>
      </w:tblPr>
      <w:tblGrid>
        <w:gridCol w:w="2266"/>
        <w:gridCol w:w="5866"/>
      </w:tblGrid>
      <w:tr w:rsidR="00C810F6" w:rsidRPr="00C810F6" w14:paraId="5F500F1B" w14:textId="77777777" w:rsidTr="009B7AC3">
        <w:trPr>
          <w:cnfStyle w:val="100000000000" w:firstRow="1" w:lastRow="0" w:firstColumn="0" w:lastColumn="0" w:oddVBand="0" w:evenVBand="0" w:oddHBand="0" w:evenHBand="0" w:firstRowFirstColumn="0" w:firstRowLastColumn="0" w:lastRowFirstColumn="0" w:lastRowLastColumn="0"/>
          <w:trHeight w:val="747"/>
          <w:jc w:val="center"/>
        </w:trPr>
        <w:tc>
          <w:tcPr>
            <w:cnfStyle w:val="001000000000" w:firstRow="0" w:lastRow="0" w:firstColumn="1" w:lastColumn="0" w:oddVBand="0" w:evenVBand="0" w:oddHBand="0" w:evenHBand="0" w:firstRowFirstColumn="0" w:firstRowLastColumn="0" w:lastRowFirstColumn="0" w:lastRowLastColumn="0"/>
            <w:tcW w:w="2266" w:type="dxa"/>
          </w:tcPr>
          <w:p w14:paraId="55D83CE7" w14:textId="77777777" w:rsidR="00197A69" w:rsidRPr="00C810F6" w:rsidRDefault="008B5688" w:rsidP="00C810F6">
            <w:pPr>
              <w:rPr>
                <w:rFonts w:cs="Times New Roman"/>
                <w:szCs w:val="24"/>
              </w:rPr>
            </w:pPr>
            <w:r w:rsidRPr="00C810F6">
              <w:rPr>
                <w:rFonts w:cs="Times New Roman"/>
                <w:bCs w:val="0"/>
                <w:szCs w:val="24"/>
              </w:rPr>
              <w:t xml:space="preserve">Threats of new entrants </w:t>
            </w:r>
          </w:p>
        </w:tc>
        <w:tc>
          <w:tcPr>
            <w:tcW w:w="5866" w:type="dxa"/>
          </w:tcPr>
          <w:p w14:paraId="63A54E18" w14:textId="77777777" w:rsidR="00A102D5"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 xml:space="preserve">In the hospitality industry of the UK, </w:t>
            </w:r>
            <w:r w:rsidR="00677A1E" w:rsidRPr="00C810F6">
              <w:rPr>
                <w:rFonts w:cs="Times New Roman"/>
                <w:b w:val="0"/>
                <w:bCs w:val="0"/>
                <w:szCs w:val="24"/>
              </w:rPr>
              <w:t xml:space="preserve">the </w:t>
            </w:r>
            <w:r w:rsidR="004615A6" w:rsidRPr="00C810F6">
              <w:rPr>
                <w:rFonts w:cs="Times New Roman"/>
                <w:b w:val="0"/>
                <w:bCs w:val="0"/>
                <w:szCs w:val="24"/>
              </w:rPr>
              <w:t>power of new entrants is relatively low</w:t>
            </w:r>
            <w:r w:rsidR="0000319E" w:rsidRPr="00C810F6">
              <w:rPr>
                <w:rFonts w:cs="Times New Roman"/>
                <w:b w:val="0"/>
                <w:bCs w:val="0"/>
                <w:szCs w:val="24"/>
              </w:rPr>
              <w:t xml:space="preserve"> </w:t>
            </w:r>
            <w:r w:rsidR="00397A08" w:rsidRPr="00C810F6">
              <w:rPr>
                <w:rFonts w:cs="Times New Roman"/>
                <w:b w:val="0"/>
                <w:bCs w:val="0"/>
                <w:szCs w:val="24"/>
              </w:rPr>
              <w:t>becaus</w:t>
            </w:r>
            <w:r w:rsidR="008937FA" w:rsidRPr="00C810F6">
              <w:rPr>
                <w:rFonts w:cs="Times New Roman"/>
                <w:b w:val="0"/>
                <w:bCs w:val="0"/>
                <w:szCs w:val="24"/>
              </w:rPr>
              <w:t xml:space="preserve">e of </w:t>
            </w:r>
            <w:r w:rsidR="00E61E12" w:rsidRPr="00C810F6">
              <w:rPr>
                <w:rFonts w:cs="Times New Roman"/>
                <w:b w:val="0"/>
                <w:bCs w:val="0"/>
                <w:szCs w:val="24"/>
              </w:rPr>
              <w:t xml:space="preserve">the high </w:t>
            </w:r>
            <w:r w:rsidR="00802AB5" w:rsidRPr="00C810F6">
              <w:rPr>
                <w:rFonts w:cs="Times New Roman"/>
                <w:b w:val="0"/>
                <w:bCs w:val="0"/>
                <w:szCs w:val="24"/>
              </w:rPr>
              <w:t xml:space="preserve">service </w:t>
            </w:r>
            <w:r w:rsidR="00E61E12" w:rsidRPr="00C810F6">
              <w:rPr>
                <w:rFonts w:cs="Times New Roman"/>
                <w:b w:val="0"/>
                <w:bCs w:val="0"/>
                <w:szCs w:val="24"/>
              </w:rPr>
              <w:t>demand of custom</w:t>
            </w:r>
            <w:r w:rsidR="009871F5" w:rsidRPr="00C810F6">
              <w:rPr>
                <w:rFonts w:cs="Times New Roman"/>
                <w:b w:val="0"/>
                <w:bCs w:val="0"/>
                <w:szCs w:val="24"/>
              </w:rPr>
              <w:t>er</w:t>
            </w:r>
            <w:r w:rsidR="00B208F0" w:rsidRPr="00C810F6">
              <w:rPr>
                <w:rFonts w:cs="Times New Roman"/>
                <w:b w:val="0"/>
                <w:bCs w:val="0"/>
                <w:szCs w:val="24"/>
              </w:rPr>
              <w:t>s.</w:t>
            </w:r>
          </w:p>
          <w:p w14:paraId="57B1E94D" w14:textId="77777777" w:rsidR="00B208F0"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b w:val="0"/>
                <w:bCs w:val="0"/>
                <w:szCs w:val="24"/>
              </w:rPr>
              <w:t>To offer luxury services, new entrants need to invest in high labour, which is quite challenging</w:t>
            </w:r>
            <w:r w:rsidR="00FE1763" w:rsidRPr="00C810F6">
              <w:rPr>
                <w:rFonts w:cs="Times New Roman"/>
                <w:b w:val="0"/>
                <w:bCs w:val="0"/>
                <w:szCs w:val="24"/>
              </w:rPr>
              <w:t>.</w:t>
            </w:r>
          </w:p>
        </w:tc>
      </w:tr>
      <w:tr w:rsidR="00C810F6" w:rsidRPr="00C810F6" w14:paraId="52FDDB81" w14:textId="77777777" w:rsidTr="009B7AC3">
        <w:trPr>
          <w:cnfStyle w:val="000000100000" w:firstRow="0" w:lastRow="0" w:firstColumn="0" w:lastColumn="0" w:oddVBand="0" w:evenVBand="0" w:oddHBand="1" w:evenHBand="0" w:firstRowFirstColumn="0" w:firstRowLastColumn="0" w:lastRowFirstColumn="0" w:lastRowLastColumn="0"/>
          <w:trHeight w:val="747"/>
          <w:jc w:val="center"/>
        </w:trPr>
        <w:tc>
          <w:tcPr>
            <w:cnfStyle w:val="001000000000" w:firstRow="0" w:lastRow="0" w:firstColumn="1" w:lastColumn="0" w:oddVBand="0" w:evenVBand="0" w:oddHBand="0" w:evenHBand="0" w:firstRowFirstColumn="0" w:firstRowLastColumn="0" w:lastRowFirstColumn="0" w:lastRowLastColumn="0"/>
            <w:tcW w:w="2266" w:type="dxa"/>
          </w:tcPr>
          <w:p w14:paraId="1D605A60" w14:textId="77777777" w:rsidR="00197A69" w:rsidRPr="00C810F6" w:rsidRDefault="008B5688" w:rsidP="00C810F6">
            <w:pPr>
              <w:rPr>
                <w:rFonts w:cs="Times New Roman"/>
                <w:szCs w:val="24"/>
              </w:rPr>
            </w:pPr>
            <w:r w:rsidRPr="00C810F6">
              <w:rPr>
                <w:rFonts w:cs="Times New Roman"/>
                <w:bCs w:val="0"/>
                <w:szCs w:val="24"/>
              </w:rPr>
              <w:t xml:space="preserve">Threats </w:t>
            </w:r>
            <w:r w:rsidR="0091496F" w:rsidRPr="00C810F6">
              <w:rPr>
                <w:rFonts w:cs="Times New Roman"/>
                <w:bCs w:val="0"/>
                <w:szCs w:val="24"/>
              </w:rPr>
              <w:t xml:space="preserve">of </w:t>
            </w:r>
            <w:r w:rsidRPr="00C810F6">
              <w:rPr>
                <w:rFonts w:cs="Times New Roman"/>
                <w:bCs w:val="0"/>
                <w:szCs w:val="24"/>
              </w:rPr>
              <w:t>substitutes</w:t>
            </w:r>
            <w:r w:rsidR="0091496F" w:rsidRPr="00C810F6">
              <w:rPr>
                <w:rFonts w:cs="Times New Roman"/>
                <w:bCs w:val="0"/>
                <w:szCs w:val="24"/>
              </w:rPr>
              <w:t xml:space="preserve"> </w:t>
            </w:r>
          </w:p>
        </w:tc>
        <w:tc>
          <w:tcPr>
            <w:tcW w:w="5866" w:type="dxa"/>
          </w:tcPr>
          <w:p w14:paraId="1477C701" w14:textId="77777777" w:rsidR="00354747"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There are many substitutes in the </w:t>
            </w:r>
            <w:r w:rsidR="00BA2F50" w:rsidRPr="00C810F6">
              <w:rPr>
                <w:rFonts w:cs="Times New Roman"/>
                <w:szCs w:val="24"/>
              </w:rPr>
              <w:t xml:space="preserve">market, which make this </w:t>
            </w:r>
            <w:r w:rsidR="00315AC6" w:rsidRPr="00C810F6">
              <w:rPr>
                <w:rFonts w:cs="Times New Roman"/>
                <w:szCs w:val="24"/>
              </w:rPr>
              <w:t xml:space="preserve">power </w:t>
            </w:r>
            <w:r w:rsidR="007F3098" w:rsidRPr="00C810F6">
              <w:rPr>
                <w:rFonts w:cs="Times New Roman"/>
                <w:szCs w:val="24"/>
              </w:rPr>
              <w:t>high.</w:t>
            </w:r>
          </w:p>
          <w:p w14:paraId="521A38B2" w14:textId="77777777" w:rsidR="00197A69"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It is possible for </w:t>
            </w:r>
            <w:r w:rsidR="00210F1E" w:rsidRPr="00C810F6">
              <w:rPr>
                <w:rFonts w:cs="Times New Roman"/>
                <w:szCs w:val="24"/>
              </w:rPr>
              <w:t xml:space="preserve">brands to </w:t>
            </w:r>
            <w:r w:rsidR="00743E27" w:rsidRPr="00C810F6">
              <w:rPr>
                <w:rFonts w:cs="Times New Roman"/>
                <w:szCs w:val="24"/>
              </w:rPr>
              <w:t>offer the same product or service within a cheap range.</w:t>
            </w:r>
          </w:p>
        </w:tc>
      </w:tr>
      <w:tr w:rsidR="00C810F6" w:rsidRPr="00C810F6" w14:paraId="259E1621" w14:textId="77777777" w:rsidTr="009B7AC3">
        <w:trPr>
          <w:trHeight w:val="747"/>
          <w:jc w:val="center"/>
        </w:trPr>
        <w:tc>
          <w:tcPr>
            <w:cnfStyle w:val="001000000000" w:firstRow="0" w:lastRow="0" w:firstColumn="1" w:lastColumn="0" w:oddVBand="0" w:evenVBand="0" w:oddHBand="0" w:evenHBand="0" w:firstRowFirstColumn="0" w:firstRowLastColumn="0" w:lastRowFirstColumn="0" w:lastRowLastColumn="0"/>
            <w:tcW w:w="2266" w:type="dxa"/>
          </w:tcPr>
          <w:p w14:paraId="6FDAD1B5" w14:textId="77777777" w:rsidR="00197A69" w:rsidRPr="00C810F6" w:rsidRDefault="008B5688" w:rsidP="00C810F6">
            <w:pPr>
              <w:rPr>
                <w:rFonts w:cs="Times New Roman"/>
                <w:szCs w:val="24"/>
              </w:rPr>
            </w:pPr>
            <w:r w:rsidRPr="00C810F6">
              <w:rPr>
                <w:rFonts w:cs="Times New Roman"/>
                <w:bCs w:val="0"/>
                <w:szCs w:val="24"/>
              </w:rPr>
              <w:t>Bargaining Power of Customers</w:t>
            </w:r>
          </w:p>
        </w:tc>
        <w:tc>
          <w:tcPr>
            <w:tcW w:w="5866" w:type="dxa"/>
          </w:tcPr>
          <w:p w14:paraId="38ABF189" w14:textId="2AD7B218" w:rsidR="00305328"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 xml:space="preserve"> </w:t>
            </w:r>
            <w:r w:rsidR="0081724C" w:rsidRPr="00C810F6">
              <w:rPr>
                <w:rFonts w:cs="Times New Roman"/>
                <w:szCs w:val="24"/>
              </w:rPr>
              <w:t>The bargaining power of customers is high in the hospitality industry</w:t>
            </w:r>
            <w:r w:rsidR="0009102D" w:rsidRPr="00C810F6">
              <w:rPr>
                <w:rFonts w:cs="Times New Roman"/>
                <w:szCs w:val="24"/>
              </w:rPr>
              <w:t xml:space="preserve"> (Tan and Despotis, 2021)</w:t>
            </w:r>
            <w:r w:rsidR="0081724C" w:rsidRPr="00C810F6">
              <w:rPr>
                <w:rFonts w:cs="Times New Roman"/>
                <w:szCs w:val="24"/>
              </w:rPr>
              <w:t>.</w:t>
            </w:r>
          </w:p>
          <w:p w14:paraId="375DD416" w14:textId="77777777" w:rsidR="0081724C"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 xml:space="preserve">Customers have options to </w:t>
            </w:r>
            <w:r w:rsidR="002F6694" w:rsidRPr="00C810F6">
              <w:rPr>
                <w:rFonts w:cs="Times New Roman"/>
                <w:szCs w:val="24"/>
              </w:rPr>
              <w:t xml:space="preserve">switch to another brand </w:t>
            </w:r>
            <w:r w:rsidR="00096E67" w:rsidRPr="00C810F6">
              <w:rPr>
                <w:rFonts w:cs="Times New Roman"/>
                <w:szCs w:val="24"/>
              </w:rPr>
              <w:t>easily</w:t>
            </w:r>
            <w:r w:rsidR="001501DF" w:rsidRPr="00C810F6">
              <w:rPr>
                <w:rFonts w:cs="Times New Roman"/>
                <w:szCs w:val="24"/>
              </w:rPr>
              <w:t>.</w:t>
            </w:r>
          </w:p>
        </w:tc>
      </w:tr>
      <w:tr w:rsidR="00C810F6" w:rsidRPr="00C810F6" w14:paraId="472BE68C" w14:textId="77777777" w:rsidTr="009B7AC3">
        <w:trPr>
          <w:cnfStyle w:val="000000100000" w:firstRow="0" w:lastRow="0" w:firstColumn="0" w:lastColumn="0" w:oddVBand="0" w:evenVBand="0" w:oddHBand="1" w:evenHBand="0" w:firstRowFirstColumn="0" w:firstRowLastColumn="0" w:lastRowFirstColumn="0" w:lastRowLastColumn="0"/>
          <w:trHeight w:val="892"/>
          <w:jc w:val="center"/>
        </w:trPr>
        <w:tc>
          <w:tcPr>
            <w:cnfStyle w:val="001000000000" w:firstRow="0" w:lastRow="0" w:firstColumn="1" w:lastColumn="0" w:oddVBand="0" w:evenVBand="0" w:oddHBand="0" w:evenHBand="0" w:firstRowFirstColumn="0" w:firstRowLastColumn="0" w:lastRowFirstColumn="0" w:lastRowLastColumn="0"/>
            <w:tcW w:w="2266" w:type="dxa"/>
          </w:tcPr>
          <w:p w14:paraId="3CC3A410" w14:textId="77777777" w:rsidR="00197A69" w:rsidRPr="00C810F6" w:rsidRDefault="008B5688" w:rsidP="00C810F6">
            <w:pPr>
              <w:rPr>
                <w:rFonts w:cs="Times New Roman"/>
                <w:szCs w:val="24"/>
              </w:rPr>
            </w:pPr>
            <w:r w:rsidRPr="00C810F6">
              <w:rPr>
                <w:rFonts w:cs="Times New Roman"/>
                <w:bCs w:val="0"/>
                <w:szCs w:val="24"/>
              </w:rPr>
              <w:t xml:space="preserve">Bargaining Power of </w:t>
            </w:r>
            <w:r w:rsidR="00431F54" w:rsidRPr="00C810F6">
              <w:rPr>
                <w:rFonts w:cs="Times New Roman"/>
                <w:bCs w:val="0"/>
                <w:szCs w:val="24"/>
              </w:rPr>
              <w:t>Suppliers</w:t>
            </w:r>
          </w:p>
        </w:tc>
        <w:tc>
          <w:tcPr>
            <w:tcW w:w="5866" w:type="dxa"/>
          </w:tcPr>
          <w:p w14:paraId="3879DCDE" w14:textId="77777777" w:rsidR="005961EC"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Supplier bargaining power is quite weak in </w:t>
            </w:r>
            <w:r w:rsidR="00B82915" w:rsidRPr="00C810F6">
              <w:rPr>
                <w:rFonts w:cs="Times New Roman"/>
                <w:szCs w:val="24"/>
              </w:rPr>
              <w:t>the hospitality industry.</w:t>
            </w:r>
          </w:p>
          <w:p w14:paraId="361B0F6F" w14:textId="77777777" w:rsidR="00B82915"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The management has the option to </w:t>
            </w:r>
            <w:r w:rsidR="00BD1985" w:rsidRPr="00C810F6">
              <w:rPr>
                <w:rFonts w:cs="Times New Roman"/>
                <w:szCs w:val="24"/>
              </w:rPr>
              <w:t xml:space="preserve">switch to an alternate supplier if </w:t>
            </w:r>
            <w:r w:rsidR="00067491" w:rsidRPr="00C810F6">
              <w:rPr>
                <w:rFonts w:cs="Times New Roman"/>
                <w:szCs w:val="24"/>
              </w:rPr>
              <w:t>not satisfied with the services.</w:t>
            </w:r>
          </w:p>
        </w:tc>
      </w:tr>
      <w:tr w:rsidR="00C810F6" w:rsidRPr="00C810F6" w14:paraId="2937B041" w14:textId="77777777" w:rsidTr="009B7AC3">
        <w:trPr>
          <w:trHeight w:val="773"/>
          <w:jc w:val="center"/>
        </w:trPr>
        <w:tc>
          <w:tcPr>
            <w:cnfStyle w:val="001000000000" w:firstRow="0" w:lastRow="0" w:firstColumn="1" w:lastColumn="0" w:oddVBand="0" w:evenVBand="0" w:oddHBand="0" w:evenHBand="0" w:firstRowFirstColumn="0" w:firstRowLastColumn="0" w:lastRowFirstColumn="0" w:lastRowLastColumn="0"/>
            <w:tcW w:w="2266" w:type="dxa"/>
          </w:tcPr>
          <w:p w14:paraId="7A385ECD" w14:textId="77777777" w:rsidR="00197A69" w:rsidRPr="00C810F6" w:rsidRDefault="008B5688" w:rsidP="00C810F6">
            <w:pPr>
              <w:rPr>
                <w:rFonts w:cs="Times New Roman"/>
                <w:szCs w:val="24"/>
              </w:rPr>
            </w:pPr>
            <w:r w:rsidRPr="00C810F6">
              <w:rPr>
                <w:rFonts w:cs="Times New Roman"/>
                <w:bCs w:val="0"/>
                <w:szCs w:val="24"/>
              </w:rPr>
              <w:lastRenderedPageBreak/>
              <w:t xml:space="preserve">Competitive rivalry </w:t>
            </w:r>
          </w:p>
        </w:tc>
        <w:tc>
          <w:tcPr>
            <w:tcW w:w="5866" w:type="dxa"/>
          </w:tcPr>
          <w:p w14:paraId="5F99C56C" w14:textId="77777777" w:rsidR="007F0882"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 xml:space="preserve"> </w:t>
            </w:r>
            <w:r w:rsidR="00F37261" w:rsidRPr="00C810F6">
              <w:rPr>
                <w:rFonts w:cs="Times New Roman"/>
                <w:szCs w:val="24"/>
              </w:rPr>
              <w:t>There is high competition exists in the hotel industry, which makes competitive rivalry high.</w:t>
            </w:r>
          </w:p>
        </w:tc>
      </w:tr>
    </w:tbl>
    <w:p w14:paraId="5871764B" w14:textId="77777777" w:rsidR="005D12E6" w:rsidRPr="00C810F6" w:rsidRDefault="008B5688" w:rsidP="00C810F6">
      <w:pPr>
        <w:pStyle w:val="Heading2"/>
        <w:rPr>
          <w:rFonts w:cs="Times New Roman"/>
          <w:szCs w:val="24"/>
        </w:rPr>
      </w:pPr>
      <w:bookmarkStart w:id="5" w:name="_Toc120555461"/>
      <w:r w:rsidRPr="00C810F6">
        <w:rPr>
          <w:rFonts w:cs="Times New Roman"/>
          <w:szCs w:val="24"/>
        </w:rPr>
        <w:t>Collaborators</w:t>
      </w:r>
      <w:bookmarkEnd w:id="5"/>
      <w:r w:rsidRPr="00C810F6">
        <w:rPr>
          <w:rFonts w:cs="Times New Roman"/>
          <w:szCs w:val="24"/>
        </w:rPr>
        <w:t xml:space="preserve"> </w:t>
      </w:r>
    </w:p>
    <w:p w14:paraId="13D3FC6E" w14:textId="578349E5" w:rsidR="003D46AD" w:rsidRPr="00C810F6" w:rsidRDefault="008B5688" w:rsidP="00C810F6">
      <w:pPr>
        <w:rPr>
          <w:rFonts w:cs="Times New Roman"/>
          <w:szCs w:val="24"/>
        </w:rPr>
      </w:pPr>
      <w:r w:rsidRPr="00C810F6">
        <w:rPr>
          <w:rFonts w:cs="Times New Roman"/>
          <w:szCs w:val="24"/>
        </w:rPr>
        <w:t xml:space="preserve">Holiday inn is collaborated with InterContinental Hotels Group Plc </w:t>
      </w:r>
      <w:r w:rsidR="000E4590" w:rsidRPr="00C810F6">
        <w:rPr>
          <w:rFonts w:cs="Times New Roman"/>
          <w:szCs w:val="24"/>
        </w:rPr>
        <w:t xml:space="preserve">and has become one of the most </w:t>
      </w:r>
      <w:r w:rsidR="00BA4502" w:rsidRPr="00C810F6">
        <w:rPr>
          <w:rFonts w:cs="Times New Roman"/>
          <w:szCs w:val="24"/>
        </w:rPr>
        <w:t xml:space="preserve">iconic and trusted hotel </w:t>
      </w:r>
      <w:r w:rsidR="00D5096D" w:rsidRPr="00C810F6">
        <w:rPr>
          <w:rFonts w:cs="Times New Roman"/>
          <w:szCs w:val="24"/>
        </w:rPr>
        <w:t>brands</w:t>
      </w:r>
      <w:r w:rsidR="00AD04D2" w:rsidRPr="00C810F6">
        <w:rPr>
          <w:rFonts w:cs="Times New Roman"/>
          <w:szCs w:val="24"/>
        </w:rPr>
        <w:t xml:space="preserve"> (</w:t>
      </w:r>
      <w:r w:rsidR="00AD04D2" w:rsidRPr="00C810F6">
        <w:rPr>
          <w:rFonts w:eastAsia="Times New Roman" w:cs="Times New Roman"/>
          <w:szCs w:val="24"/>
        </w:rPr>
        <w:t>Holiday Inn, 2022)</w:t>
      </w:r>
      <w:r w:rsidR="00BA4502" w:rsidRPr="00C810F6">
        <w:rPr>
          <w:rFonts w:cs="Times New Roman"/>
          <w:szCs w:val="24"/>
        </w:rPr>
        <w:t>.</w:t>
      </w:r>
      <w:r w:rsidR="00D5096D" w:rsidRPr="00C810F6">
        <w:rPr>
          <w:rFonts w:cs="Times New Roman"/>
          <w:szCs w:val="24"/>
        </w:rPr>
        <w:t xml:space="preserve"> The </w:t>
      </w:r>
      <w:r w:rsidR="007614B7" w:rsidRPr="00C810F6">
        <w:rPr>
          <w:rFonts w:cs="Times New Roman"/>
          <w:szCs w:val="24"/>
        </w:rPr>
        <w:t xml:space="preserve">hotel brand </w:t>
      </w:r>
      <w:r w:rsidR="00177CEC" w:rsidRPr="00C810F6">
        <w:rPr>
          <w:rFonts w:cs="Times New Roman"/>
          <w:szCs w:val="24"/>
        </w:rPr>
        <w:t xml:space="preserve">successfully </w:t>
      </w:r>
      <w:r w:rsidR="00CA5CB0" w:rsidRPr="00C810F6">
        <w:rPr>
          <w:rFonts w:cs="Times New Roman"/>
          <w:szCs w:val="24"/>
        </w:rPr>
        <w:t>maintains</w:t>
      </w:r>
      <w:r w:rsidR="00177CEC" w:rsidRPr="00C810F6">
        <w:rPr>
          <w:rFonts w:cs="Times New Roman"/>
          <w:szCs w:val="24"/>
        </w:rPr>
        <w:t xml:space="preserve"> its relationship with </w:t>
      </w:r>
      <w:r w:rsidR="00860D61" w:rsidRPr="00C810F6">
        <w:rPr>
          <w:rFonts w:cs="Times New Roman"/>
          <w:szCs w:val="24"/>
        </w:rPr>
        <w:t xml:space="preserve">different franchises </w:t>
      </w:r>
      <w:r w:rsidR="00081969" w:rsidRPr="00C810F6">
        <w:rPr>
          <w:rFonts w:cs="Times New Roman"/>
          <w:szCs w:val="24"/>
        </w:rPr>
        <w:t xml:space="preserve">and sustainability partners. </w:t>
      </w:r>
      <w:r w:rsidR="00BA4502" w:rsidRPr="00C810F6">
        <w:rPr>
          <w:rFonts w:cs="Times New Roman"/>
          <w:szCs w:val="24"/>
        </w:rPr>
        <w:t xml:space="preserve"> </w:t>
      </w:r>
    </w:p>
    <w:p w14:paraId="4687D1FD" w14:textId="77777777" w:rsidR="00BC3360" w:rsidRPr="00C810F6" w:rsidRDefault="008B5688" w:rsidP="00C810F6">
      <w:pPr>
        <w:pStyle w:val="Heading2"/>
        <w:rPr>
          <w:rFonts w:cs="Times New Roman"/>
          <w:szCs w:val="24"/>
        </w:rPr>
      </w:pPr>
      <w:bookmarkStart w:id="6" w:name="_Toc120555462"/>
      <w:r w:rsidRPr="00C810F6">
        <w:rPr>
          <w:rFonts w:cs="Times New Roman"/>
          <w:szCs w:val="24"/>
        </w:rPr>
        <w:t>Climate: PESTLE</w:t>
      </w:r>
      <w:bookmarkEnd w:id="6"/>
    </w:p>
    <w:tbl>
      <w:tblPr>
        <w:tblStyle w:val="GridTable2-Accent6"/>
        <w:tblW w:w="0" w:type="auto"/>
        <w:jc w:val="center"/>
        <w:tblLook w:val="04A0" w:firstRow="1" w:lastRow="0" w:firstColumn="1" w:lastColumn="0" w:noHBand="0" w:noVBand="1"/>
      </w:tblPr>
      <w:tblGrid>
        <w:gridCol w:w="4227"/>
        <w:gridCol w:w="4227"/>
      </w:tblGrid>
      <w:tr w:rsidR="00C810F6" w:rsidRPr="00C810F6" w14:paraId="5F4DB1D2" w14:textId="77777777" w:rsidTr="009B7AC3">
        <w:trPr>
          <w:cnfStyle w:val="100000000000" w:firstRow="1" w:lastRow="0" w:firstColumn="0" w:lastColumn="0" w:oddVBand="0" w:evenVBand="0" w:oddHBand="0" w:evenHBand="0" w:firstRowFirstColumn="0" w:firstRowLastColumn="0" w:lastRowFirstColumn="0" w:lastRowLastColumn="0"/>
          <w:trHeight w:val="514"/>
          <w:jc w:val="center"/>
        </w:trPr>
        <w:tc>
          <w:tcPr>
            <w:cnfStyle w:val="001000000000" w:firstRow="0" w:lastRow="0" w:firstColumn="1" w:lastColumn="0" w:oddVBand="0" w:evenVBand="0" w:oddHBand="0" w:evenHBand="0" w:firstRowFirstColumn="0" w:firstRowLastColumn="0" w:lastRowFirstColumn="0" w:lastRowLastColumn="0"/>
            <w:tcW w:w="4227" w:type="dxa"/>
          </w:tcPr>
          <w:p w14:paraId="638FC26E" w14:textId="77777777" w:rsidR="0073164B" w:rsidRPr="00C810F6" w:rsidRDefault="008B5688" w:rsidP="00C810F6">
            <w:pPr>
              <w:rPr>
                <w:rFonts w:cs="Times New Roman"/>
                <w:szCs w:val="24"/>
              </w:rPr>
            </w:pPr>
            <w:r w:rsidRPr="00C810F6">
              <w:rPr>
                <w:rFonts w:cs="Times New Roman"/>
                <w:szCs w:val="24"/>
              </w:rPr>
              <w:t>Political</w:t>
            </w:r>
          </w:p>
        </w:tc>
        <w:tc>
          <w:tcPr>
            <w:tcW w:w="4227" w:type="dxa"/>
          </w:tcPr>
          <w:p w14:paraId="1D22E8E7" w14:textId="77777777" w:rsidR="0073164B" w:rsidRPr="00C810F6" w:rsidRDefault="008B5688" w:rsidP="00C810F6">
            <w:pPr>
              <w:cnfStyle w:val="100000000000" w:firstRow="1"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 xml:space="preserve">Economic </w:t>
            </w:r>
          </w:p>
        </w:tc>
      </w:tr>
      <w:tr w:rsidR="00C810F6" w:rsidRPr="00C810F6" w14:paraId="70EEC576" w14:textId="77777777" w:rsidTr="009B7AC3">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42AB9F34" w14:textId="77777777" w:rsidR="001C58E0" w:rsidRPr="00C810F6" w:rsidRDefault="008B5688" w:rsidP="00C810F6">
            <w:pPr>
              <w:rPr>
                <w:rFonts w:cs="Times New Roman"/>
                <w:szCs w:val="24"/>
              </w:rPr>
            </w:pPr>
            <w:r w:rsidRPr="00C810F6">
              <w:rPr>
                <w:rFonts w:cs="Times New Roman"/>
                <w:b w:val="0"/>
                <w:szCs w:val="24"/>
              </w:rPr>
              <w:t xml:space="preserve"> </w:t>
            </w:r>
            <w:r w:rsidR="00D43804" w:rsidRPr="00C810F6">
              <w:rPr>
                <w:rFonts w:cs="Times New Roman"/>
                <w:b w:val="0"/>
                <w:szCs w:val="24"/>
              </w:rPr>
              <w:t xml:space="preserve">In the UK, the government imposed banned on </w:t>
            </w:r>
            <w:r w:rsidR="005A3C81" w:rsidRPr="00C810F6">
              <w:rPr>
                <w:rFonts w:cs="Times New Roman"/>
                <w:b w:val="0"/>
                <w:szCs w:val="24"/>
              </w:rPr>
              <w:t xml:space="preserve">travelling, which </w:t>
            </w:r>
            <w:r w:rsidR="00731602" w:rsidRPr="00C810F6">
              <w:rPr>
                <w:rFonts w:cs="Times New Roman"/>
                <w:b w:val="0"/>
                <w:szCs w:val="24"/>
              </w:rPr>
              <w:t>effects the entire operations of the hotel industry.</w:t>
            </w:r>
          </w:p>
          <w:p w14:paraId="4D076688" w14:textId="77777777" w:rsidR="00731602" w:rsidRPr="00C810F6" w:rsidRDefault="008B5688" w:rsidP="00C810F6">
            <w:pPr>
              <w:rPr>
                <w:rFonts w:cs="Times New Roman"/>
                <w:szCs w:val="24"/>
              </w:rPr>
            </w:pPr>
            <w:r w:rsidRPr="00C810F6">
              <w:rPr>
                <w:rFonts w:cs="Times New Roman"/>
                <w:b w:val="0"/>
                <w:szCs w:val="24"/>
              </w:rPr>
              <w:t>Hospitality-related activities are impacted because of the pandemic.</w:t>
            </w:r>
          </w:p>
        </w:tc>
        <w:tc>
          <w:tcPr>
            <w:tcW w:w="4227" w:type="dxa"/>
          </w:tcPr>
          <w:p w14:paraId="2FF544AD" w14:textId="745254AB" w:rsidR="00365855"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 </w:t>
            </w:r>
            <w:r w:rsidR="00277117" w:rsidRPr="00C810F6">
              <w:rPr>
                <w:rFonts w:cs="Times New Roman"/>
                <w:szCs w:val="24"/>
              </w:rPr>
              <w:t xml:space="preserve">The hospitality sector faces a constant shift in </w:t>
            </w:r>
            <w:r w:rsidR="00F32ED8" w:rsidRPr="00C810F6">
              <w:rPr>
                <w:rFonts w:cs="Times New Roman"/>
                <w:szCs w:val="24"/>
              </w:rPr>
              <w:t>the economy (</w:t>
            </w:r>
            <w:r w:rsidR="00467447" w:rsidRPr="00C810F6">
              <w:rPr>
                <w:rFonts w:cs="Times New Roman"/>
                <w:szCs w:val="24"/>
              </w:rPr>
              <w:t>Hultman et al., 2021</w:t>
            </w:r>
            <w:r w:rsidR="00F32ED8" w:rsidRPr="00C810F6">
              <w:rPr>
                <w:rFonts w:cs="Times New Roman"/>
                <w:szCs w:val="24"/>
              </w:rPr>
              <w:t>).</w:t>
            </w:r>
          </w:p>
          <w:p w14:paraId="6F586F72" w14:textId="77777777" w:rsidR="00F32ED8"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The trade value of the UK </w:t>
            </w:r>
            <w:r w:rsidR="002F7342" w:rsidRPr="00C810F6">
              <w:rPr>
                <w:rFonts w:cs="Times New Roman"/>
                <w:szCs w:val="24"/>
              </w:rPr>
              <w:t>impacts the business of the hotel industry</w:t>
            </w:r>
            <w:r w:rsidR="00275EFA" w:rsidRPr="00C810F6">
              <w:rPr>
                <w:rFonts w:cs="Times New Roman"/>
                <w:szCs w:val="24"/>
              </w:rPr>
              <w:t>.</w:t>
            </w:r>
          </w:p>
          <w:p w14:paraId="2EB85702" w14:textId="77777777" w:rsidR="00275EFA"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There is a declining rate of inflation in the UK.</w:t>
            </w:r>
          </w:p>
        </w:tc>
      </w:tr>
      <w:tr w:rsidR="00C810F6" w:rsidRPr="00C810F6" w14:paraId="141955B8" w14:textId="77777777" w:rsidTr="009B7AC3">
        <w:trPr>
          <w:trHeight w:val="524"/>
          <w:jc w:val="center"/>
        </w:trPr>
        <w:tc>
          <w:tcPr>
            <w:cnfStyle w:val="001000000000" w:firstRow="0" w:lastRow="0" w:firstColumn="1" w:lastColumn="0" w:oddVBand="0" w:evenVBand="0" w:oddHBand="0" w:evenHBand="0" w:firstRowFirstColumn="0" w:firstRowLastColumn="0" w:lastRowFirstColumn="0" w:lastRowLastColumn="0"/>
            <w:tcW w:w="4227" w:type="dxa"/>
          </w:tcPr>
          <w:p w14:paraId="131A22A0" w14:textId="77777777" w:rsidR="0073164B" w:rsidRPr="00C810F6" w:rsidRDefault="008B5688" w:rsidP="00C810F6">
            <w:pPr>
              <w:rPr>
                <w:rFonts w:cs="Times New Roman"/>
                <w:szCs w:val="24"/>
              </w:rPr>
            </w:pPr>
            <w:r w:rsidRPr="00C810F6">
              <w:rPr>
                <w:rFonts w:cs="Times New Roman"/>
                <w:szCs w:val="24"/>
              </w:rPr>
              <w:t>Social</w:t>
            </w:r>
          </w:p>
        </w:tc>
        <w:tc>
          <w:tcPr>
            <w:tcW w:w="4227" w:type="dxa"/>
          </w:tcPr>
          <w:p w14:paraId="6CAF172F" w14:textId="77777777" w:rsidR="0073164B"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Technological</w:t>
            </w:r>
          </w:p>
        </w:tc>
      </w:tr>
      <w:tr w:rsidR="00C810F6" w:rsidRPr="00C810F6" w14:paraId="3837B527" w14:textId="77777777" w:rsidTr="009B7AC3">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2AFA4033" w14:textId="77777777" w:rsidR="00385EB7" w:rsidRPr="00C810F6" w:rsidRDefault="008B5688" w:rsidP="00C810F6">
            <w:pPr>
              <w:rPr>
                <w:rFonts w:cs="Times New Roman"/>
                <w:szCs w:val="24"/>
              </w:rPr>
            </w:pPr>
            <w:r w:rsidRPr="00C810F6">
              <w:rPr>
                <w:rFonts w:cs="Times New Roman"/>
                <w:b w:val="0"/>
                <w:szCs w:val="24"/>
              </w:rPr>
              <w:t xml:space="preserve"> </w:t>
            </w:r>
            <w:r w:rsidR="005A6DE1" w:rsidRPr="00C810F6">
              <w:rPr>
                <w:rFonts w:cs="Times New Roman"/>
                <w:b w:val="0"/>
                <w:szCs w:val="24"/>
              </w:rPr>
              <w:t xml:space="preserve">People get more aware towards </w:t>
            </w:r>
            <w:r w:rsidR="00984B5A" w:rsidRPr="00C810F6">
              <w:rPr>
                <w:rFonts w:cs="Times New Roman"/>
                <w:b w:val="0"/>
                <w:szCs w:val="24"/>
              </w:rPr>
              <w:t>social media use.</w:t>
            </w:r>
          </w:p>
          <w:p w14:paraId="5D7D9B86" w14:textId="77777777" w:rsidR="004B3AC2" w:rsidRPr="00C810F6" w:rsidRDefault="008B5688" w:rsidP="00C810F6">
            <w:pPr>
              <w:rPr>
                <w:rFonts w:cs="Times New Roman"/>
                <w:szCs w:val="24"/>
              </w:rPr>
            </w:pPr>
            <w:r w:rsidRPr="00C810F6">
              <w:rPr>
                <w:rFonts w:cs="Times New Roman"/>
                <w:b w:val="0"/>
                <w:bCs w:val="0"/>
                <w:szCs w:val="24"/>
              </w:rPr>
              <w:t>Customers’ demands and necessities are changing continuously.</w:t>
            </w:r>
          </w:p>
        </w:tc>
        <w:tc>
          <w:tcPr>
            <w:tcW w:w="4227" w:type="dxa"/>
          </w:tcPr>
          <w:p w14:paraId="36C449F5" w14:textId="77777777" w:rsidR="00783EAA"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 xml:space="preserve"> </w:t>
            </w:r>
            <w:r w:rsidR="00AA5B98" w:rsidRPr="00C810F6">
              <w:rPr>
                <w:rFonts w:cs="Times New Roman"/>
                <w:szCs w:val="24"/>
              </w:rPr>
              <w:t xml:space="preserve">In the hotel industry, </w:t>
            </w:r>
            <w:r w:rsidR="00581F2A" w:rsidRPr="00C810F6">
              <w:rPr>
                <w:rFonts w:cs="Times New Roman"/>
                <w:szCs w:val="24"/>
              </w:rPr>
              <w:t xml:space="preserve">the focus is shifted towards </w:t>
            </w:r>
            <w:r w:rsidR="009E07F0" w:rsidRPr="00C810F6">
              <w:rPr>
                <w:rFonts w:cs="Times New Roman"/>
                <w:szCs w:val="24"/>
              </w:rPr>
              <w:t xml:space="preserve">the usage of smart </w:t>
            </w:r>
            <w:r w:rsidR="00140178" w:rsidRPr="00C810F6">
              <w:rPr>
                <w:rFonts w:cs="Times New Roman"/>
                <w:szCs w:val="24"/>
              </w:rPr>
              <w:t>technologies</w:t>
            </w:r>
            <w:r w:rsidR="008F7A2E" w:rsidRPr="00C810F6">
              <w:rPr>
                <w:rFonts w:cs="Times New Roman"/>
                <w:szCs w:val="24"/>
              </w:rPr>
              <w:t>.</w:t>
            </w:r>
          </w:p>
          <w:p w14:paraId="23561386" w14:textId="77777777" w:rsidR="008F7A2E"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szCs w:val="24"/>
              </w:rPr>
              <w:t>The digitalization</w:t>
            </w:r>
            <w:r w:rsidR="004562C4" w:rsidRPr="00C810F6">
              <w:rPr>
                <w:rFonts w:cs="Times New Roman"/>
                <w:szCs w:val="24"/>
              </w:rPr>
              <w:t xml:space="preserve"> rate is high in the British hotel industry.</w:t>
            </w:r>
          </w:p>
        </w:tc>
      </w:tr>
      <w:tr w:rsidR="00C810F6" w:rsidRPr="00C810F6" w14:paraId="35EBF79B" w14:textId="77777777" w:rsidTr="009B7AC3">
        <w:trPr>
          <w:trHeight w:val="472"/>
          <w:jc w:val="center"/>
        </w:trPr>
        <w:tc>
          <w:tcPr>
            <w:cnfStyle w:val="001000000000" w:firstRow="0" w:lastRow="0" w:firstColumn="1" w:lastColumn="0" w:oddVBand="0" w:evenVBand="0" w:oddHBand="0" w:evenHBand="0" w:firstRowFirstColumn="0" w:firstRowLastColumn="0" w:lastRowFirstColumn="0" w:lastRowLastColumn="0"/>
            <w:tcW w:w="4227" w:type="dxa"/>
          </w:tcPr>
          <w:p w14:paraId="4C2D58DB" w14:textId="77777777" w:rsidR="0073164B" w:rsidRPr="00C810F6" w:rsidRDefault="008B5688" w:rsidP="00C810F6">
            <w:pPr>
              <w:rPr>
                <w:rFonts w:cs="Times New Roman"/>
                <w:szCs w:val="24"/>
              </w:rPr>
            </w:pPr>
            <w:r w:rsidRPr="00C810F6">
              <w:rPr>
                <w:rFonts w:cs="Times New Roman"/>
                <w:szCs w:val="24"/>
              </w:rPr>
              <w:t>Legal</w:t>
            </w:r>
          </w:p>
        </w:tc>
        <w:tc>
          <w:tcPr>
            <w:tcW w:w="4227" w:type="dxa"/>
          </w:tcPr>
          <w:p w14:paraId="02B6B28A" w14:textId="77777777" w:rsidR="0073164B" w:rsidRPr="00C810F6" w:rsidRDefault="008B5688" w:rsidP="00C810F6">
            <w:pPr>
              <w:cnfStyle w:val="000000000000" w:firstRow="0" w:lastRow="0" w:firstColumn="0" w:lastColumn="0" w:oddVBand="0" w:evenVBand="0" w:oddHBand="0" w:evenHBand="0" w:firstRowFirstColumn="0" w:firstRowLastColumn="0" w:lastRowFirstColumn="0" w:lastRowLastColumn="0"/>
              <w:rPr>
                <w:rFonts w:cs="Times New Roman"/>
                <w:szCs w:val="24"/>
              </w:rPr>
            </w:pPr>
            <w:r w:rsidRPr="00C810F6">
              <w:rPr>
                <w:rFonts w:cs="Times New Roman"/>
                <w:szCs w:val="24"/>
              </w:rPr>
              <w:t>Environmental</w:t>
            </w:r>
          </w:p>
        </w:tc>
      </w:tr>
      <w:tr w:rsidR="00C810F6" w:rsidRPr="00C810F6" w14:paraId="134DAAA9" w14:textId="77777777" w:rsidTr="009B7AC3">
        <w:trPr>
          <w:cnfStyle w:val="000000100000" w:firstRow="0" w:lastRow="0" w:firstColumn="0" w:lastColumn="0" w:oddVBand="0" w:evenVBand="0" w:oddHBand="1" w:evenHBand="0" w:firstRowFirstColumn="0" w:firstRowLastColumn="0" w:lastRowFirstColumn="0" w:lastRowLastColumn="0"/>
          <w:trHeight w:val="832"/>
          <w:jc w:val="center"/>
        </w:trPr>
        <w:tc>
          <w:tcPr>
            <w:cnfStyle w:val="001000000000" w:firstRow="0" w:lastRow="0" w:firstColumn="1" w:lastColumn="0" w:oddVBand="0" w:evenVBand="0" w:oddHBand="0" w:evenHBand="0" w:firstRowFirstColumn="0" w:firstRowLastColumn="0" w:lastRowFirstColumn="0" w:lastRowLastColumn="0"/>
            <w:tcW w:w="4227" w:type="dxa"/>
          </w:tcPr>
          <w:p w14:paraId="3886B3E0" w14:textId="77777777" w:rsidR="000F74CB" w:rsidRPr="00C810F6" w:rsidRDefault="008B5688" w:rsidP="00C810F6">
            <w:pPr>
              <w:rPr>
                <w:rFonts w:cs="Times New Roman"/>
                <w:szCs w:val="24"/>
              </w:rPr>
            </w:pPr>
            <w:r w:rsidRPr="00C810F6">
              <w:rPr>
                <w:rFonts w:cs="Times New Roman"/>
                <w:b w:val="0"/>
                <w:szCs w:val="24"/>
              </w:rPr>
              <w:t xml:space="preserve"> </w:t>
            </w:r>
            <w:r w:rsidR="00A60FDB" w:rsidRPr="00C810F6">
              <w:rPr>
                <w:rFonts w:cs="Times New Roman"/>
                <w:b w:val="0"/>
                <w:szCs w:val="24"/>
              </w:rPr>
              <w:t>It is important for all brands to focus on health and safety laws.</w:t>
            </w:r>
          </w:p>
          <w:p w14:paraId="22AF7C8E" w14:textId="77777777" w:rsidR="00A60FDB" w:rsidRPr="00C810F6" w:rsidRDefault="008B5688" w:rsidP="00C810F6">
            <w:pPr>
              <w:rPr>
                <w:rFonts w:cs="Times New Roman"/>
                <w:szCs w:val="24"/>
              </w:rPr>
            </w:pPr>
            <w:r w:rsidRPr="00C810F6">
              <w:rPr>
                <w:rFonts w:cs="Times New Roman"/>
                <w:b w:val="0"/>
                <w:bCs w:val="0"/>
                <w:szCs w:val="24"/>
              </w:rPr>
              <w:t xml:space="preserve">The hotel management ensures to follow the </w:t>
            </w:r>
            <w:r w:rsidR="00FA6CE6" w:rsidRPr="00C810F6">
              <w:rPr>
                <w:rFonts w:cs="Times New Roman"/>
                <w:b w:val="0"/>
                <w:bCs w:val="0"/>
                <w:szCs w:val="24"/>
              </w:rPr>
              <w:t xml:space="preserve">consumer and </w:t>
            </w:r>
            <w:r w:rsidR="00CC2391" w:rsidRPr="00C810F6">
              <w:rPr>
                <w:rFonts w:cs="Times New Roman"/>
                <w:b w:val="0"/>
                <w:bCs w:val="0"/>
                <w:szCs w:val="24"/>
              </w:rPr>
              <w:t>employment act</w:t>
            </w:r>
            <w:r w:rsidR="00202BD2" w:rsidRPr="00C810F6">
              <w:rPr>
                <w:rFonts w:cs="Times New Roman"/>
                <w:b w:val="0"/>
                <w:bCs w:val="0"/>
                <w:szCs w:val="24"/>
              </w:rPr>
              <w:t>.</w:t>
            </w:r>
          </w:p>
        </w:tc>
        <w:tc>
          <w:tcPr>
            <w:tcW w:w="4227" w:type="dxa"/>
          </w:tcPr>
          <w:p w14:paraId="414A27CE" w14:textId="6FAC241B" w:rsidR="0073164B"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bCs/>
                <w:szCs w:val="24"/>
              </w:rPr>
            </w:pPr>
            <w:r w:rsidRPr="00C810F6">
              <w:rPr>
                <w:rFonts w:cs="Times New Roman"/>
                <w:szCs w:val="24"/>
              </w:rPr>
              <w:t xml:space="preserve">The main emphasis of the hotel industry is on </w:t>
            </w:r>
            <w:r w:rsidR="002B23D9" w:rsidRPr="00C810F6">
              <w:rPr>
                <w:rFonts w:cs="Times New Roman"/>
                <w:szCs w:val="24"/>
              </w:rPr>
              <w:t xml:space="preserve">hygiene </w:t>
            </w:r>
            <w:r w:rsidR="002B23D9" w:rsidRPr="00C810F6">
              <w:rPr>
                <w:rFonts w:cs="Times New Roman"/>
                <w:bCs/>
                <w:szCs w:val="24"/>
              </w:rPr>
              <w:t>practices</w:t>
            </w:r>
            <w:r w:rsidR="006C2A11" w:rsidRPr="00C810F6">
              <w:rPr>
                <w:rFonts w:cs="Times New Roman"/>
                <w:bCs/>
                <w:szCs w:val="24"/>
              </w:rPr>
              <w:t xml:space="preserve"> (Nazarian et al., 2021)</w:t>
            </w:r>
            <w:r w:rsidR="002B23D9" w:rsidRPr="00C810F6">
              <w:rPr>
                <w:rFonts w:cs="Times New Roman"/>
                <w:bCs/>
                <w:szCs w:val="24"/>
              </w:rPr>
              <w:t>.</w:t>
            </w:r>
          </w:p>
          <w:p w14:paraId="54E5E9F8" w14:textId="77777777" w:rsidR="00064758" w:rsidRPr="00C810F6" w:rsidRDefault="008B5688" w:rsidP="00C810F6">
            <w:pPr>
              <w:cnfStyle w:val="000000100000" w:firstRow="0" w:lastRow="0" w:firstColumn="0" w:lastColumn="0" w:oddVBand="0" w:evenVBand="0" w:oddHBand="1" w:evenHBand="0" w:firstRowFirstColumn="0" w:firstRowLastColumn="0" w:lastRowFirstColumn="0" w:lastRowLastColumn="0"/>
              <w:rPr>
                <w:rFonts w:cs="Times New Roman"/>
                <w:szCs w:val="24"/>
              </w:rPr>
            </w:pPr>
            <w:r w:rsidRPr="00C810F6">
              <w:rPr>
                <w:rFonts w:cs="Times New Roman"/>
                <w:bCs/>
                <w:szCs w:val="24"/>
              </w:rPr>
              <w:t>The key area that is considered after the pandemic is sustainability and eco-friendly practices</w:t>
            </w:r>
            <w:r w:rsidRPr="00C810F6">
              <w:rPr>
                <w:rFonts w:cs="Times New Roman"/>
                <w:szCs w:val="24"/>
              </w:rPr>
              <w:t>.</w:t>
            </w:r>
          </w:p>
        </w:tc>
      </w:tr>
    </w:tbl>
    <w:p w14:paraId="2598C786" w14:textId="77777777" w:rsidR="00F71ED0" w:rsidRPr="00C810F6" w:rsidRDefault="00F71ED0" w:rsidP="00C810F6">
      <w:pPr>
        <w:rPr>
          <w:rFonts w:cs="Times New Roman"/>
          <w:szCs w:val="24"/>
        </w:rPr>
      </w:pPr>
    </w:p>
    <w:p w14:paraId="712B2702" w14:textId="77777777" w:rsidR="00162008" w:rsidRPr="002C7D4B" w:rsidRDefault="008B5688" w:rsidP="00C810F6">
      <w:pPr>
        <w:pStyle w:val="Heading1"/>
        <w:rPr>
          <w:rFonts w:cs="Times New Roman"/>
          <w:sz w:val="28"/>
          <w:szCs w:val="28"/>
        </w:rPr>
      </w:pPr>
      <w:bookmarkStart w:id="7" w:name="_Toc120555463"/>
      <w:r w:rsidRPr="002C7D4B">
        <w:rPr>
          <w:rFonts w:cs="Times New Roman"/>
          <w:sz w:val="28"/>
          <w:szCs w:val="28"/>
        </w:rPr>
        <w:lastRenderedPageBreak/>
        <w:t>Objective</w:t>
      </w:r>
      <w:r w:rsidR="004C46FD" w:rsidRPr="002C7D4B">
        <w:rPr>
          <w:rFonts w:cs="Times New Roman"/>
          <w:sz w:val="28"/>
          <w:szCs w:val="28"/>
        </w:rPr>
        <w:t>s</w:t>
      </w:r>
      <w:bookmarkEnd w:id="7"/>
    </w:p>
    <w:p w14:paraId="1F8474EF" w14:textId="77777777" w:rsidR="008E58A9" w:rsidRPr="00C810F6" w:rsidRDefault="008B5688" w:rsidP="00C810F6">
      <w:pPr>
        <w:rPr>
          <w:rFonts w:cs="Times New Roman"/>
          <w:szCs w:val="24"/>
        </w:rPr>
      </w:pPr>
      <w:r w:rsidRPr="00C810F6">
        <w:rPr>
          <w:rFonts w:cs="Times New Roman"/>
          <w:szCs w:val="24"/>
        </w:rPr>
        <w:t xml:space="preserve">The main theme of the marketing plan is to </w:t>
      </w:r>
      <w:r w:rsidR="007545DA" w:rsidRPr="00C810F6">
        <w:rPr>
          <w:rFonts w:cs="Times New Roman"/>
          <w:szCs w:val="24"/>
        </w:rPr>
        <w:t xml:space="preserve">attract customers after the pandemic and ensure that they will </w:t>
      </w:r>
      <w:r w:rsidR="00C137E9" w:rsidRPr="00C810F6">
        <w:rPr>
          <w:rFonts w:cs="Times New Roman"/>
          <w:szCs w:val="24"/>
        </w:rPr>
        <w:t>get the best services at Holiday Inn</w:t>
      </w:r>
      <w:r w:rsidR="0083360C" w:rsidRPr="00C810F6">
        <w:rPr>
          <w:rFonts w:cs="Times New Roman"/>
          <w:szCs w:val="24"/>
        </w:rPr>
        <w:t xml:space="preserve">. </w:t>
      </w:r>
      <w:r w:rsidR="005424A9" w:rsidRPr="00C810F6">
        <w:rPr>
          <w:rFonts w:cs="Times New Roman"/>
          <w:szCs w:val="24"/>
        </w:rPr>
        <w:t xml:space="preserve">The key </w:t>
      </w:r>
      <w:r w:rsidR="00487C42" w:rsidRPr="00C810F6">
        <w:rPr>
          <w:rFonts w:cs="Times New Roman"/>
          <w:szCs w:val="24"/>
        </w:rPr>
        <w:t>objective of the marketing plan is</w:t>
      </w:r>
      <w:r w:rsidR="005424A9" w:rsidRPr="00C810F6">
        <w:rPr>
          <w:rFonts w:cs="Times New Roman"/>
          <w:szCs w:val="24"/>
        </w:rPr>
        <w:t xml:space="preserve"> defined</w:t>
      </w:r>
      <w:r w:rsidR="00C5712B" w:rsidRPr="00C810F6">
        <w:rPr>
          <w:rFonts w:cs="Times New Roman"/>
          <w:szCs w:val="24"/>
        </w:rPr>
        <w:t xml:space="preserve"> below</w:t>
      </w:r>
      <w:r w:rsidR="00E02FE6" w:rsidRPr="00C810F6">
        <w:rPr>
          <w:rFonts w:cs="Times New Roman"/>
          <w:szCs w:val="24"/>
        </w:rPr>
        <w:t>;</w:t>
      </w:r>
    </w:p>
    <w:p w14:paraId="3786BC62" w14:textId="77777777" w:rsidR="00E02FE6" w:rsidRPr="00C810F6" w:rsidRDefault="008B5688" w:rsidP="00C810F6">
      <w:pPr>
        <w:pStyle w:val="ListParagraph"/>
        <w:numPr>
          <w:ilvl w:val="0"/>
          <w:numId w:val="27"/>
        </w:numPr>
        <w:rPr>
          <w:rFonts w:cs="Times New Roman"/>
          <w:szCs w:val="24"/>
        </w:rPr>
      </w:pPr>
      <w:r w:rsidRPr="00C810F6">
        <w:rPr>
          <w:rFonts w:cs="Times New Roman"/>
          <w:szCs w:val="24"/>
        </w:rPr>
        <w:t xml:space="preserve">To </w:t>
      </w:r>
      <w:r w:rsidR="00303FC6" w:rsidRPr="00C810F6">
        <w:rPr>
          <w:rFonts w:cs="Times New Roman"/>
          <w:szCs w:val="24"/>
        </w:rPr>
        <w:t xml:space="preserve">invest in digital marketing to </w:t>
      </w:r>
      <w:r w:rsidR="007437DD" w:rsidRPr="00C810F6">
        <w:rPr>
          <w:rFonts w:cs="Times New Roman"/>
          <w:szCs w:val="24"/>
        </w:rPr>
        <w:t xml:space="preserve">enhance awareness among </w:t>
      </w:r>
      <w:r w:rsidR="00F3518B" w:rsidRPr="00C810F6">
        <w:rPr>
          <w:rFonts w:cs="Times New Roman"/>
          <w:szCs w:val="24"/>
        </w:rPr>
        <w:t xml:space="preserve">customers and </w:t>
      </w:r>
      <w:r w:rsidR="007335C8" w:rsidRPr="00C810F6">
        <w:rPr>
          <w:rFonts w:cs="Times New Roman"/>
          <w:szCs w:val="24"/>
        </w:rPr>
        <w:t>increase revenue by the end of 2023.</w:t>
      </w:r>
    </w:p>
    <w:p w14:paraId="46F5C0FC" w14:textId="77777777" w:rsidR="007335C8" w:rsidRPr="00C810F6" w:rsidRDefault="008B5688" w:rsidP="00C810F6">
      <w:pPr>
        <w:pStyle w:val="ListParagraph"/>
        <w:numPr>
          <w:ilvl w:val="0"/>
          <w:numId w:val="27"/>
        </w:numPr>
        <w:rPr>
          <w:rFonts w:cs="Times New Roman"/>
          <w:szCs w:val="24"/>
        </w:rPr>
      </w:pPr>
      <w:r w:rsidRPr="00C810F6">
        <w:rPr>
          <w:rFonts w:cs="Times New Roman"/>
          <w:szCs w:val="24"/>
        </w:rPr>
        <w:t xml:space="preserve">To boost customer engagement by offering different promo codes and discounts to customers </w:t>
      </w:r>
      <w:r w:rsidR="00E4736A" w:rsidRPr="00C810F6">
        <w:rPr>
          <w:rFonts w:cs="Times New Roman"/>
          <w:szCs w:val="24"/>
        </w:rPr>
        <w:t>for 3 months target period.</w:t>
      </w:r>
    </w:p>
    <w:p w14:paraId="5CF96507" w14:textId="77777777" w:rsidR="00337A15" w:rsidRPr="00C810F6" w:rsidRDefault="008B5688" w:rsidP="00C810F6">
      <w:pPr>
        <w:pStyle w:val="ListParagraph"/>
        <w:numPr>
          <w:ilvl w:val="0"/>
          <w:numId w:val="27"/>
        </w:numPr>
        <w:rPr>
          <w:rFonts w:cs="Times New Roman"/>
          <w:szCs w:val="24"/>
        </w:rPr>
      </w:pPr>
      <w:r w:rsidRPr="00C810F6">
        <w:rPr>
          <w:rFonts w:cs="Times New Roman"/>
          <w:szCs w:val="24"/>
        </w:rPr>
        <w:t xml:space="preserve">To adopt sustainable marketing </w:t>
      </w:r>
      <w:r w:rsidR="00260CF4" w:rsidRPr="00C810F6">
        <w:rPr>
          <w:rFonts w:cs="Times New Roman"/>
          <w:szCs w:val="24"/>
        </w:rPr>
        <w:t xml:space="preserve">initiatives and improve responsible </w:t>
      </w:r>
      <w:r w:rsidR="00EB606B" w:rsidRPr="00C810F6">
        <w:rPr>
          <w:rFonts w:cs="Times New Roman"/>
          <w:szCs w:val="24"/>
        </w:rPr>
        <w:t xml:space="preserve">marketing </w:t>
      </w:r>
      <w:r w:rsidR="0088437F" w:rsidRPr="00C810F6">
        <w:rPr>
          <w:rFonts w:cs="Times New Roman"/>
          <w:szCs w:val="24"/>
        </w:rPr>
        <w:t>and boost sales to 15%.</w:t>
      </w:r>
    </w:p>
    <w:p w14:paraId="66A5A372" w14:textId="77777777" w:rsidR="003132FA" w:rsidRPr="002C7D4B" w:rsidRDefault="008B5688" w:rsidP="00C810F6">
      <w:pPr>
        <w:pStyle w:val="Heading1"/>
        <w:rPr>
          <w:rFonts w:cs="Times New Roman"/>
          <w:sz w:val="28"/>
          <w:szCs w:val="28"/>
        </w:rPr>
      </w:pPr>
      <w:bookmarkStart w:id="8" w:name="_Toc120555464"/>
      <w:r w:rsidRPr="002C7D4B">
        <w:rPr>
          <w:rFonts w:cs="Times New Roman"/>
          <w:sz w:val="28"/>
          <w:szCs w:val="28"/>
        </w:rPr>
        <w:t>Strategy</w:t>
      </w:r>
      <w:bookmarkEnd w:id="8"/>
      <w:r w:rsidRPr="002C7D4B">
        <w:rPr>
          <w:rFonts w:cs="Times New Roman"/>
          <w:sz w:val="28"/>
          <w:szCs w:val="28"/>
        </w:rPr>
        <w:t xml:space="preserve"> </w:t>
      </w:r>
    </w:p>
    <w:p w14:paraId="7B7C2773" w14:textId="6E8EFA61" w:rsidR="000D26F4" w:rsidRPr="00C810F6" w:rsidRDefault="008B5688" w:rsidP="00C810F6">
      <w:pPr>
        <w:rPr>
          <w:rFonts w:cs="Times New Roman"/>
          <w:szCs w:val="24"/>
        </w:rPr>
      </w:pPr>
      <w:r w:rsidRPr="00C810F6">
        <w:rPr>
          <w:rFonts w:cs="Times New Roman"/>
          <w:szCs w:val="24"/>
        </w:rPr>
        <w:t xml:space="preserve">The key focus of Holiday Inn is to offer excellent value propositions to customers. </w:t>
      </w:r>
      <w:r w:rsidR="00F25935" w:rsidRPr="00C810F6">
        <w:rPr>
          <w:rFonts w:cs="Times New Roman"/>
          <w:szCs w:val="24"/>
        </w:rPr>
        <w:t xml:space="preserve">In holiday Inn, customers are considered a value </w:t>
      </w:r>
      <w:r w:rsidR="006F07CD" w:rsidRPr="00C810F6">
        <w:rPr>
          <w:rFonts w:cs="Times New Roman"/>
          <w:szCs w:val="24"/>
        </w:rPr>
        <w:t>seeker</w:t>
      </w:r>
      <w:r w:rsidR="00ED22EB" w:rsidRPr="00C810F6">
        <w:rPr>
          <w:rFonts w:cs="Times New Roman"/>
          <w:szCs w:val="24"/>
        </w:rPr>
        <w:t xml:space="preserve">. </w:t>
      </w:r>
      <w:r w:rsidR="000E2803" w:rsidRPr="00C810F6">
        <w:rPr>
          <w:rFonts w:cs="Times New Roman"/>
          <w:szCs w:val="24"/>
        </w:rPr>
        <w:t xml:space="preserve">The brand is positioned as a luxury one, for which </w:t>
      </w:r>
      <w:r w:rsidR="00B747AB" w:rsidRPr="00C810F6">
        <w:rPr>
          <w:rFonts w:cs="Times New Roman"/>
          <w:szCs w:val="24"/>
        </w:rPr>
        <w:t xml:space="preserve">they are </w:t>
      </w:r>
      <w:r w:rsidR="00432CE1" w:rsidRPr="00C810F6">
        <w:rPr>
          <w:rFonts w:cs="Times New Roman"/>
          <w:szCs w:val="24"/>
        </w:rPr>
        <w:t>continuously</w:t>
      </w:r>
      <w:r w:rsidR="00B747AB" w:rsidRPr="00C810F6">
        <w:rPr>
          <w:rFonts w:cs="Times New Roman"/>
          <w:szCs w:val="24"/>
        </w:rPr>
        <w:t xml:space="preserve"> investing in </w:t>
      </w:r>
      <w:r w:rsidR="00F97360" w:rsidRPr="00C810F6">
        <w:rPr>
          <w:rFonts w:cs="Times New Roman"/>
          <w:szCs w:val="24"/>
        </w:rPr>
        <w:t xml:space="preserve">the enhancement of </w:t>
      </w:r>
      <w:r w:rsidR="00434C9A" w:rsidRPr="00C810F6">
        <w:rPr>
          <w:rFonts w:cs="Times New Roman"/>
          <w:szCs w:val="24"/>
        </w:rPr>
        <w:t>guest</w:t>
      </w:r>
      <w:r w:rsidR="00F97360" w:rsidRPr="00C810F6">
        <w:rPr>
          <w:rFonts w:cs="Times New Roman"/>
          <w:szCs w:val="24"/>
        </w:rPr>
        <w:t xml:space="preserve">s' experiences </w:t>
      </w:r>
      <w:r w:rsidR="0056193F" w:rsidRPr="00C810F6">
        <w:rPr>
          <w:rFonts w:cs="Times New Roman"/>
          <w:szCs w:val="24"/>
        </w:rPr>
        <w:t xml:space="preserve">and high-value market. </w:t>
      </w:r>
      <w:r w:rsidR="00434C9A" w:rsidRPr="00C810F6">
        <w:rPr>
          <w:rFonts w:cs="Times New Roman"/>
          <w:szCs w:val="24"/>
        </w:rPr>
        <w:t xml:space="preserve">With the different campaigns, Holiday Inn is guiding the values of its </w:t>
      </w:r>
      <w:r w:rsidR="004B376E" w:rsidRPr="00C810F6">
        <w:rPr>
          <w:rFonts w:cs="Times New Roman"/>
          <w:szCs w:val="24"/>
        </w:rPr>
        <w:t>neighbourhood</w:t>
      </w:r>
      <w:r w:rsidR="00434C9A" w:rsidRPr="00C810F6">
        <w:rPr>
          <w:rFonts w:cs="Times New Roman"/>
          <w:szCs w:val="24"/>
        </w:rPr>
        <w:t xml:space="preserve"> by </w:t>
      </w:r>
      <w:r w:rsidR="004B376E" w:rsidRPr="00C810F6">
        <w:rPr>
          <w:rFonts w:cs="Times New Roman"/>
          <w:szCs w:val="24"/>
        </w:rPr>
        <w:t>emphasizing</w:t>
      </w:r>
      <w:r w:rsidR="00434C9A" w:rsidRPr="00C810F6">
        <w:rPr>
          <w:rFonts w:cs="Times New Roman"/>
          <w:szCs w:val="24"/>
        </w:rPr>
        <w:t xml:space="preserve"> relationships while blending marketing to offer services that seem natural in conversation and give the hotelier significance to its clients</w:t>
      </w:r>
      <w:r w:rsidR="001553FE" w:rsidRPr="00C810F6">
        <w:rPr>
          <w:rFonts w:cs="Times New Roman"/>
          <w:szCs w:val="24"/>
        </w:rPr>
        <w:t xml:space="preserve"> (</w:t>
      </w:r>
      <w:r w:rsidR="001553FE" w:rsidRPr="00C810F6">
        <w:rPr>
          <w:rFonts w:cs="Times New Roman"/>
          <w:szCs w:val="24"/>
          <w:shd w:val="clear" w:color="auto" w:fill="FFFFFF"/>
        </w:rPr>
        <w:t>Ahuja et al., 2022)</w:t>
      </w:r>
      <w:r w:rsidR="00434C9A" w:rsidRPr="00C810F6">
        <w:rPr>
          <w:rFonts w:cs="Times New Roman"/>
          <w:szCs w:val="24"/>
        </w:rPr>
        <w:t>.</w:t>
      </w:r>
      <w:r w:rsidR="004B376E" w:rsidRPr="00C810F6">
        <w:rPr>
          <w:rFonts w:cs="Times New Roman"/>
          <w:szCs w:val="24"/>
        </w:rPr>
        <w:t xml:space="preserve"> Also, Holiday Inn adopts a clever tactic with this brand promotion campaign since it serves as a reminder of what most hotels, including Marriott, are concentrating on appealing to the next generation of visitors. </w:t>
      </w:r>
      <w:r w:rsidR="00044FED" w:rsidRPr="00C810F6">
        <w:rPr>
          <w:rFonts w:cs="Times New Roman"/>
          <w:szCs w:val="24"/>
        </w:rPr>
        <w:t xml:space="preserve">The hotel business </w:t>
      </w:r>
      <w:r w:rsidR="00E07F69" w:rsidRPr="00C810F6">
        <w:rPr>
          <w:rFonts w:cs="Times New Roman"/>
          <w:szCs w:val="24"/>
        </w:rPr>
        <w:t>will</w:t>
      </w:r>
      <w:r w:rsidR="00044FED" w:rsidRPr="00C810F6">
        <w:rPr>
          <w:rFonts w:cs="Times New Roman"/>
          <w:szCs w:val="24"/>
        </w:rPr>
        <w:t xml:space="preserve"> </w:t>
      </w:r>
      <w:r w:rsidR="00DD3E8F" w:rsidRPr="00C810F6">
        <w:rPr>
          <w:rFonts w:cs="Times New Roman"/>
          <w:szCs w:val="24"/>
        </w:rPr>
        <w:t>be attempting</w:t>
      </w:r>
      <w:r w:rsidR="00044FED" w:rsidRPr="00C810F6">
        <w:rPr>
          <w:rFonts w:cs="Times New Roman"/>
          <w:szCs w:val="24"/>
        </w:rPr>
        <w:t xml:space="preserve"> to reach Gen X and Y consumers, who are becoming more influential and continuously connected via social media</w:t>
      </w:r>
      <w:r w:rsidR="0012320F" w:rsidRPr="00C810F6">
        <w:rPr>
          <w:rFonts w:cs="Times New Roman"/>
          <w:szCs w:val="24"/>
        </w:rPr>
        <w:t xml:space="preserve"> (</w:t>
      </w:r>
      <w:r w:rsidR="0012320F" w:rsidRPr="00C810F6">
        <w:rPr>
          <w:rFonts w:eastAsia="Times New Roman" w:cs="Times New Roman"/>
          <w:szCs w:val="24"/>
        </w:rPr>
        <w:t>Holiday Inn, 2022)</w:t>
      </w:r>
      <w:r w:rsidR="00044FED" w:rsidRPr="00C810F6">
        <w:rPr>
          <w:rFonts w:cs="Times New Roman"/>
          <w:szCs w:val="24"/>
        </w:rPr>
        <w:t>. Since they have many years of travel ahead of them, their lifetime worth is larger, and they see a greater entitlement to travel than did their Baby Boomer parents.</w:t>
      </w:r>
    </w:p>
    <w:p w14:paraId="65025B37" w14:textId="77777777" w:rsidR="000D26F4" w:rsidRPr="002C7D4B" w:rsidRDefault="008B5688" w:rsidP="00C810F6">
      <w:pPr>
        <w:pStyle w:val="Heading1"/>
        <w:rPr>
          <w:rFonts w:cs="Times New Roman"/>
          <w:sz w:val="28"/>
          <w:szCs w:val="28"/>
        </w:rPr>
      </w:pPr>
      <w:bookmarkStart w:id="9" w:name="_Toc120555465"/>
      <w:r w:rsidRPr="002C7D4B">
        <w:rPr>
          <w:rFonts w:cs="Times New Roman"/>
          <w:sz w:val="28"/>
          <w:szCs w:val="28"/>
        </w:rPr>
        <w:t>Tactics</w:t>
      </w:r>
      <w:bookmarkEnd w:id="9"/>
    </w:p>
    <w:p w14:paraId="26723150" w14:textId="77777777" w:rsidR="00CC4EE0" w:rsidRPr="00C810F6" w:rsidRDefault="008B5688" w:rsidP="00C810F6">
      <w:pPr>
        <w:pStyle w:val="Heading2"/>
        <w:rPr>
          <w:rFonts w:cs="Times New Roman"/>
          <w:szCs w:val="24"/>
        </w:rPr>
      </w:pPr>
      <w:bookmarkStart w:id="10" w:name="_Toc120555466"/>
      <w:r w:rsidRPr="00C810F6">
        <w:rPr>
          <w:rFonts w:cs="Times New Roman"/>
          <w:szCs w:val="24"/>
        </w:rPr>
        <w:t>Marketing mix:</w:t>
      </w:r>
      <w:bookmarkEnd w:id="10"/>
      <w:r w:rsidRPr="00C810F6">
        <w:rPr>
          <w:rFonts w:cs="Times New Roman"/>
          <w:szCs w:val="24"/>
        </w:rPr>
        <w:t> </w:t>
      </w:r>
    </w:p>
    <w:p w14:paraId="05DA85DC" w14:textId="77777777" w:rsidR="00CC4EE0" w:rsidRPr="00C810F6" w:rsidRDefault="008B5688" w:rsidP="00C810F6">
      <w:pPr>
        <w:pStyle w:val="Heading3"/>
        <w:rPr>
          <w:rFonts w:cs="Times New Roman"/>
          <w:szCs w:val="24"/>
        </w:rPr>
      </w:pPr>
      <w:bookmarkStart w:id="11" w:name="_Toc120555467"/>
      <w:r w:rsidRPr="00C810F6">
        <w:rPr>
          <w:rFonts w:cs="Times New Roman"/>
          <w:szCs w:val="24"/>
        </w:rPr>
        <w:t>Product:</w:t>
      </w:r>
      <w:bookmarkEnd w:id="11"/>
      <w:r w:rsidRPr="00C810F6">
        <w:rPr>
          <w:rFonts w:cs="Times New Roman"/>
          <w:szCs w:val="24"/>
        </w:rPr>
        <w:t xml:space="preserve"> </w:t>
      </w:r>
    </w:p>
    <w:p w14:paraId="2B4DFA73" w14:textId="77777777" w:rsidR="00CC4EE0" w:rsidRPr="00C810F6" w:rsidRDefault="008B5688" w:rsidP="00C810F6">
      <w:pPr>
        <w:rPr>
          <w:rFonts w:cs="Times New Roman"/>
          <w:szCs w:val="24"/>
        </w:rPr>
      </w:pPr>
      <w:r w:rsidRPr="00C810F6">
        <w:rPr>
          <w:rFonts w:cs="Times New Roman"/>
          <w:szCs w:val="24"/>
        </w:rPr>
        <w:t xml:space="preserve">The main product is a hotel with good rooms and better-quality services. Hence, it provides all services to business class travellers with restaurants, great rooms, swimming pools, fitness centres, </w:t>
      </w:r>
      <w:r w:rsidRPr="00C810F6">
        <w:rPr>
          <w:rFonts w:cs="Times New Roman"/>
          <w:szCs w:val="24"/>
        </w:rPr>
        <w:lastRenderedPageBreak/>
        <w:t>and comfortable lounges. It also has an environment and services for kids like Kids Eat and Stay Free programs and Kid Suites rooms at every hotel. It also provides better services without any hassle and complication (Holiday Inn).</w:t>
      </w:r>
    </w:p>
    <w:p w14:paraId="698DEA16" w14:textId="77777777" w:rsidR="00CC4EE0" w:rsidRPr="00C810F6" w:rsidRDefault="008B5688" w:rsidP="00C810F6">
      <w:pPr>
        <w:pStyle w:val="Heading3"/>
        <w:rPr>
          <w:rFonts w:cs="Times New Roman"/>
          <w:szCs w:val="24"/>
        </w:rPr>
      </w:pPr>
      <w:bookmarkStart w:id="12" w:name="_Toc120555468"/>
      <w:r w:rsidRPr="00C810F6">
        <w:rPr>
          <w:rFonts w:cs="Times New Roman"/>
          <w:szCs w:val="24"/>
        </w:rPr>
        <w:t>Place</w:t>
      </w:r>
      <w:bookmarkEnd w:id="12"/>
      <w:r w:rsidRPr="00C810F6">
        <w:rPr>
          <w:rFonts w:cs="Times New Roman"/>
          <w:szCs w:val="24"/>
        </w:rPr>
        <w:t xml:space="preserve"> </w:t>
      </w:r>
    </w:p>
    <w:p w14:paraId="045A45CE" w14:textId="77777777" w:rsidR="00CC4EE0" w:rsidRPr="00C810F6" w:rsidRDefault="008B5688" w:rsidP="00C810F6">
      <w:pPr>
        <w:rPr>
          <w:rFonts w:cs="Times New Roman"/>
          <w:szCs w:val="24"/>
        </w:rPr>
      </w:pPr>
      <w:r w:rsidRPr="00C810F6">
        <w:rPr>
          <w:rFonts w:cs="Times New Roman"/>
          <w:szCs w:val="24"/>
        </w:rPr>
        <w:t xml:space="preserve">Holiday Inn in Niagara Falls, Ontario, is where most business people target good business class and luxury hotels to stay for relaxation. This hotel is situated in Niagara Falls, where many people as tourists visit and hence a great place to situate a hotel. Thus, Canada is a tourist country, and many hotels like Holiday Inn earn, especially on holidays like Christmas or Halloween. Holiday Inn do </w:t>
      </w:r>
      <w:r w:rsidR="00044FED" w:rsidRPr="00C810F6">
        <w:rPr>
          <w:rFonts w:cs="Times New Roman"/>
          <w:szCs w:val="24"/>
        </w:rPr>
        <w:t>operate</w:t>
      </w:r>
      <w:r w:rsidRPr="00C810F6">
        <w:rPr>
          <w:rFonts w:cs="Times New Roman"/>
          <w:szCs w:val="24"/>
        </w:rPr>
        <w:t xml:space="preserve"> in many countries, and its host country is the USA. Thus, both online and call services are available for bookings (Holiday Inn).</w:t>
      </w:r>
    </w:p>
    <w:p w14:paraId="1634B453" w14:textId="77777777" w:rsidR="00CC4EE0" w:rsidRPr="00C810F6" w:rsidRDefault="008B5688" w:rsidP="00C810F6">
      <w:pPr>
        <w:pStyle w:val="Heading3"/>
        <w:rPr>
          <w:rFonts w:cs="Times New Roman"/>
          <w:szCs w:val="24"/>
        </w:rPr>
      </w:pPr>
      <w:bookmarkStart w:id="13" w:name="_Toc120555469"/>
      <w:r w:rsidRPr="00C810F6">
        <w:rPr>
          <w:rFonts w:cs="Times New Roman"/>
          <w:szCs w:val="24"/>
        </w:rPr>
        <w:t>Price</w:t>
      </w:r>
      <w:bookmarkEnd w:id="13"/>
    </w:p>
    <w:p w14:paraId="7EF68860" w14:textId="77777777" w:rsidR="00CC4EE0" w:rsidRPr="00C810F6" w:rsidRDefault="008B5688" w:rsidP="00C810F6">
      <w:pPr>
        <w:rPr>
          <w:rFonts w:cs="Times New Roman"/>
          <w:szCs w:val="24"/>
        </w:rPr>
      </w:pPr>
      <w:r w:rsidRPr="00C810F6">
        <w:rPr>
          <w:rFonts w:cs="Times New Roman"/>
          <w:szCs w:val="24"/>
        </w:rPr>
        <w:t xml:space="preserve">Holiday Inn shares great pricing as it also guarantees it. Hence, the cheapest room booked is $166, which also can increase. The prices of Holiday Inn </w:t>
      </w:r>
      <w:r w:rsidR="00144C7B" w:rsidRPr="00C810F6">
        <w:rPr>
          <w:rFonts w:cs="Times New Roman"/>
          <w:szCs w:val="24"/>
        </w:rPr>
        <w:t>come</w:t>
      </w:r>
      <w:r w:rsidRPr="00C810F6">
        <w:rPr>
          <w:rFonts w:cs="Times New Roman"/>
          <w:szCs w:val="24"/>
        </w:rPr>
        <w:t xml:space="preserve"> under luxury as it provides high quality and better services but charges high. Therefore, it also gives and strategizes bonus points which promote the hotel even with high pricing altogether (Holiday Inn). </w:t>
      </w:r>
    </w:p>
    <w:p w14:paraId="52DABBDE" w14:textId="77777777" w:rsidR="00CC4EE0" w:rsidRPr="00C810F6" w:rsidRDefault="008B5688" w:rsidP="00C810F6">
      <w:pPr>
        <w:pStyle w:val="Heading3"/>
        <w:rPr>
          <w:rFonts w:cs="Times New Roman"/>
          <w:szCs w:val="24"/>
        </w:rPr>
      </w:pPr>
      <w:bookmarkStart w:id="14" w:name="_Toc120555470"/>
      <w:r w:rsidRPr="00C810F6">
        <w:rPr>
          <w:rFonts w:cs="Times New Roman"/>
          <w:szCs w:val="24"/>
        </w:rPr>
        <w:t>Promotion</w:t>
      </w:r>
      <w:bookmarkEnd w:id="14"/>
      <w:r w:rsidRPr="00C810F6">
        <w:rPr>
          <w:rFonts w:cs="Times New Roman"/>
          <w:szCs w:val="24"/>
        </w:rPr>
        <w:t xml:space="preserve"> </w:t>
      </w:r>
    </w:p>
    <w:p w14:paraId="2C660A31" w14:textId="77777777" w:rsidR="00780C97" w:rsidRPr="00C810F6" w:rsidRDefault="008B5688" w:rsidP="00C810F6">
      <w:pPr>
        <w:rPr>
          <w:rFonts w:cs="Times New Roman"/>
          <w:szCs w:val="24"/>
        </w:rPr>
      </w:pPr>
      <w:r w:rsidRPr="00C810F6">
        <w:rPr>
          <w:rFonts w:cs="Times New Roman"/>
          <w:szCs w:val="24"/>
        </w:rPr>
        <w:t>The promotion of the hotel will be done through all social media platforms but mainly Instagram. However, people also do Facebook, YouTube, Snapchat, and TikTok. Of all these platforms, Tik Tok is another favourite app of people to be used for marketing by marketers. Thus, different digital and online marketing channels can be used in which Instagram is the leading social media platform (Ibrahim &amp; Aljarah, 2021). The hotel will offer high pricing but with continuing bonus point schemes to attract people. Further, different customer values and engagement will also be encouraged (Kumar &amp;amp; Reinartz, 2016). However, before the pandemic, the hotel offered high-quality services in a high price range, and customers loved to spend their money there. Moreover, after the pandemic, individuals will spend money on good services as people will get out of their houses.</w:t>
      </w:r>
    </w:p>
    <w:p w14:paraId="61A1CBC5" w14:textId="77777777" w:rsidR="008402F7" w:rsidRPr="002C7D4B" w:rsidRDefault="008B5688" w:rsidP="00C810F6">
      <w:pPr>
        <w:pStyle w:val="Heading1"/>
        <w:rPr>
          <w:rFonts w:cs="Times New Roman"/>
          <w:sz w:val="28"/>
          <w:szCs w:val="28"/>
        </w:rPr>
      </w:pPr>
      <w:bookmarkStart w:id="15" w:name="_Toc120555471"/>
      <w:r w:rsidRPr="002C7D4B">
        <w:rPr>
          <w:rFonts w:cs="Times New Roman"/>
          <w:sz w:val="28"/>
          <w:szCs w:val="28"/>
        </w:rPr>
        <w:lastRenderedPageBreak/>
        <w:t>Action</w:t>
      </w:r>
      <w:bookmarkEnd w:id="15"/>
    </w:p>
    <w:p w14:paraId="171339D5" w14:textId="77777777" w:rsidR="00CC4EE0" w:rsidRPr="00C810F6" w:rsidRDefault="008B5688" w:rsidP="00C810F6">
      <w:pPr>
        <w:rPr>
          <w:rFonts w:cs="Times New Roman"/>
          <w:szCs w:val="24"/>
        </w:rPr>
      </w:pPr>
      <w:r w:rsidRPr="00C810F6">
        <w:rPr>
          <w:rFonts w:cs="Times New Roman"/>
          <w:noProof/>
          <w:szCs w:val="24"/>
        </w:rPr>
        <w:drawing>
          <wp:inline distT="0" distB="0" distL="0" distR="0" wp14:anchorId="77EB1310" wp14:editId="104739D6">
            <wp:extent cx="5943600" cy="3368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3368040"/>
                    </a:xfrm>
                    <a:prstGeom prst="rect">
                      <a:avLst/>
                    </a:prstGeom>
                  </pic:spPr>
                </pic:pic>
              </a:graphicData>
            </a:graphic>
          </wp:inline>
        </w:drawing>
      </w:r>
    </w:p>
    <w:p w14:paraId="579E5E1E" w14:textId="77777777" w:rsidR="00C04F42" w:rsidRPr="00C810F6" w:rsidRDefault="008B5688" w:rsidP="00C810F6">
      <w:pPr>
        <w:rPr>
          <w:rFonts w:cs="Times New Roman"/>
          <w:szCs w:val="24"/>
        </w:rPr>
      </w:pPr>
      <w:r w:rsidRPr="00C810F6">
        <w:rPr>
          <w:rFonts w:cs="Times New Roman"/>
          <w:szCs w:val="24"/>
        </w:rPr>
        <w:t xml:space="preserve">The Gantt chart is a framework for scheduling and planning different things (Hirakata, 2020). Preparation will be done beforehand, like on 28th November. For market research and marketing, schedule channels with approximately will take to make, photograph and order with also posting timely on social media; hence one month is needed to properly research and then attract and market the schemes of the hotel. Lastly, gathering feedback will not need many days as people will come, it will provide reviews, and word-of-mouth will spread. </w:t>
      </w:r>
    </w:p>
    <w:p w14:paraId="718D9883" w14:textId="77777777" w:rsidR="00162008" w:rsidRPr="002C7D4B" w:rsidRDefault="008B5688" w:rsidP="00C810F6">
      <w:pPr>
        <w:pStyle w:val="Heading1"/>
        <w:rPr>
          <w:rFonts w:cs="Times New Roman"/>
          <w:sz w:val="28"/>
          <w:szCs w:val="28"/>
        </w:rPr>
      </w:pPr>
      <w:bookmarkStart w:id="16" w:name="_Toc120555472"/>
      <w:r w:rsidRPr="002C7D4B">
        <w:rPr>
          <w:rFonts w:cs="Times New Roman"/>
          <w:sz w:val="28"/>
          <w:szCs w:val="28"/>
        </w:rPr>
        <w:t>Control</w:t>
      </w:r>
      <w:bookmarkEnd w:id="16"/>
    </w:p>
    <w:p w14:paraId="6020BDD8" w14:textId="77777777" w:rsidR="00A229E3" w:rsidRPr="00C810F6" w:rsidRDefault="008B5688" w:rsidP="00C810F6">
      <w:pPr>
        <w:rPr>
          <w:rFonts w:cs="Times New Roman"/>
          <w:szCs w:val="24"/>
        </w:rPr>
      </w:pPr>
      <w:r w:rsidRPr="00C810F6">
        <w:rPr>
          <w:rFonts w:cs="Times New Roman"/>
          <w:szCs w:val="24"/>
        </w:rPr>
        <w:t>The primary function of new marketing strategies is to help bond and lure old customers because, in luxury hospitality services, mainly old customers visit and stay in the hotel. Hence, the given schedule will be the main USP working on the marketing plan to attract customers. It will also benefit the company by attracting money lost in the pandemic. Therefore, it will increase customer engagement and value in the business after the pandemic. Also, if services are suitable and better, the customers will have positive attitudes towards the brand.</w:t>
      </w:r>
    </w:p>
    <w:p w14:paraId="631FE2CE" w14:textId="77777777" w:rsidR="00A229E3" w:rsidRPr="002C7D4B" w:rsidRDefault="008B5688" w:rsidP="00C810F6">
      <w:pPr>
        <w:pStyle w:val="Heading1"/>
        <w:rPr>
          <w:rFonts w:cs="Times New Roman"/>
          <w:sz w:val="28"/>
          <w:szCs w:val="28"/>
        </w:rPr>
      </w:pPr>
      <w:bookmarkStart w:id="17" w:name="_Toc120555473"/>
      <w:r w:rsidRPr="002C7D4B">
        <w:rPr>
          <w:rFonts w:cs="Times New Roman"/>
          <w:sz w:val="28"/>
          <w:szCs w:val="28"/>
        </w:rPr>
        <w:lastRenderedPageBreak/>
        <w:t>Conclusion</w:t>
      </w:r>
      <w:bookmarkEnd w:id="17"/>
    </w:p>
    <w:p w14:paraId="594CE2C9" w14:textId="77777777" w:rsidR="00162008" w:rsidRPr="00C810F6" w:rsidRDefault="008B5688" w:rsidP="00C810F6">
      <w:pPr>
        <w:rPr>
          <w:rFonts w:cs="Times New Roman"/>
          <w:szCs w:val="24"/>
        </w:rPr>
      </w:pPr>
      <w:r w:rsidRPr="00C810F6">
        <w:rPr>
          <w:rFonts w:cs="Times New Roman"/>
          <w:szCs w:val="24"/>
        </w:rPr>
        <w:t xml:space="preserve">It has been concluded that </w:t>
      </w:r>
      <w:r w:rsidR="0070339E" w:rsidRPr="00C810F6">
        <w:rPr>
          <w:rFonts w:cs="Times New Roman"/>
          <w:szCs w:val="24"/>
        </w:rPr>
        <w:t xml:space="preserve">the marketing plan of Holiday Inn will </w:t>
      </w:r>
      <w:r w:rsidR="001F5248" w:rsidRPr="00C810F6">
        <w:rPr>
          <w:rFonts w:cs="Times New Roman"/>
          <w:szCs w:val="24"/>
        </w:rPr>
        <w:t xml:space="preserve">be helpful in attracting customers after the dramatic era of the pandemic. </w:t>
      </w:r>
      <w:r w:rsidR="00E03FB5" w:rsidRPr="00C810F6">
        <w:rPr>
          <w:rFonts w:cs="Times New Roman"/>
          <w:szCs w:val="24"/>
        </w:rPr>
        <w:t xml:space="preserve">There are many challenges faced by the hotel brand, for which there is a need for some amendments and changes in the current strategies of Holiday Inn. </w:t>
      </w:r>
      <w:r w:rsidR="009502DB" w:rsidRPr="00C810F6">
        <w:rPr>
          <w:rFonts w:cs="Times New Roman"/>
          <w:szCs w:val="24"/>
        </w:rPr>
        <w:t xml:space="preserve">The hotel will focus on investing more in digital media </w:t>
      </w:r>
      <w:r w:rsidR="00444BBA" w:rsidRPr="00C810F6">
        <w:rPr>
          <w:rFonts w:cs="Times New Roman"/>
          <w:szCs w:val="24"/>
        </w:rPr>
        <w:t xml:space="preserve">activities. </w:t>
      </w:r>
      <w:r w:rsidR="00A229E3" w:rsidRPr="00C810F6">
        <w:rPr>
          <w:rFonts w:cs="Times New Roman"/>
          <w:szCs w:val="24"/>
        </w:rPr>
        <w:br w:type="page"/>
      </w:r>
    </w:p>
    <w:p w14:paraId="75A50CB6" w14:textId="77777777" w:rsidR="00DE372E" w:rsidRPr="002C7D4B" w:rsidRDefault="008B5688" w:rsidP="00C810F6">
      <w:pPr>
        <w:pStyle w:val="Heading1"/>
        <w:rPr>
          <w:rFonts w:cs="Times New Roman"/>
          <w:sz w:val="28"/>
          <w:szCs w:val="28"/>
        </w:rPr>
      </w:pPr>
      <w:bookmarkStart w:id="18" w:name="_Toc120555474"/>
      <w:r w:rsidRPr="002C7D4B">
        <w:rPr>
          <w:rFonts w:cs="Times New Roman"/>
          <w:sz w:val="28"/>
          <w:szCs w:val="28"/>
        </w:rPr>
        <w:lastRenderedPageBreak/>
        <w:t>References</w:t>
      </w:r>
      <w:bookmarkEnd w:id="18"/>
    </w:p>
    <w:p w14:paraId="2FFF8E88" w14:textId="6471E5BF" w:rsidR="00C810F6" w:rsidRPr="00C810F6" w:rsidRDefault="00C810F6" w:rsidP="00C810F6">
      <w:pPr>
        <w:ind w:left="720" w:hanging="720"/>
        <w:rPr>
          <w:rFonts w:cs="Times New Roman"/>
          <w:szCs w:val="24"/>
          <w:shd w:val="clear" w:color="auto" w:fill="FFFFFF"/>
        </w:rPr>
      </w:pPr>
      <w:r w:rsidRPr="00C810F6">
        <w:rPr>
          <w:rFonts w:cs="Times New Roman"/>
          <w:szCs w:val="24"/>
          <w:shd w:val="clear" w:color="auto" w:fill="FFFFFF"/>
        </w:rPr>
        <w:t xml:space="preserve">Ahuja, V. and Alavi, S., 2022. Using </w:t>
      </w:r>
      <w:r w:rsidR="00B77915" w:rsidRPr="00C810F6">
        <w:rPr>
          <w:rFonts w:cs="Times New Roman"/>
          <w:szCs w:val="24"/>
          <w:shd w:val="clear" w:color="auto" w:fill="FFFFFF"/>
        </w:rPr>
        <w:t>social media</w:t>
      </w:r>
      <w:r w:rsidRPr="00C810F6">
        <w:rPr>
          <w:rFonts w:cs="Times New Roman"/>
          <w:szCs w:val="24"/>
          <w:shd w:val="clear" w:color="auto" w:fill="FFFFFF"/>
        </w:rPr>
        <w:t xml:space="preserve"> to Manage Customer Expectations and Quality Perceptions in the Hospitality Industry. In </w:t>
      </w:r>
      <w:r w:rsidRPr="00C810F6">
        <w:rPr>
          <w:rFonts w:cs="Times New Roman"/>
          <w:i/>
          <w:iCs/>
          <w:szCs w:val="24"/>
          <w:shd w:val="clear" w:color="auto" w:fill="FFFFFF"/>
        </w:rPr>
        <w:t>Social Customer Relationship Management (Social-CRM) in the Era of Web 4.0</w:t>
      </w:r>
      <w:r w:rsidRPr="00C810F6">
        <w:rPr>
          <w:rFonts w:cs="Times New Roman"/>
          <w:szCs w:val="24"/>
          <w:shd w:val="clear" w:color="auto" w:fill="FFFFFF"/>
        </w:rPr>
        <w:t> (pp. 107-127). IGI Global.</w:t>
      </w:r>
    </w:p>
    <w:p w14:paraId="7A0BCC86" w14:textId="77777777" w:rsidR="00C810F6" w:rsidRPr="00C810F6" w:rsidRDefault="00C810F6" w:rsidP="00C810F6">
      <w:pPr>
        <w:ind w:left="720" w:hanging="720"/>
        <w:rPr>
          <w:rFonts w:cs="Times New Roman"/>
          <w:szCs w:val="24"/>
        </w:rPr>
      </w:pPr>
      <w:r w:rsidRPr="00C810F6">
        <w:rPr>
          <w:rFonts w:eastAsia="Times New Roman" w:cs="Times New Roman"/>
          <w:szCs w:val="24"/>
        </w:rPr>
        <w:t>Holiday Inn, 2022. About us. [Online] Available at &lt;</w:t>
      </w:r>
      <w:r w:rsidRPr="00C810F6">
        <w:rPr>
          <w:rFonts w:cs="Times New Roman"/>
          <w:szCs w:val="24"/>
        </w:rPr>
        <w:t xml:space="preserve"> </w:t>
      </w:r>
      <w:hyperlink r:id="rId7" w:history="1">
        <w:r w:rsidRPr="00C810F6">
          <w:rPr>
            <w:rStyle w:val="Hyperlink"/>
            <w:rFonts w:eastAsia="Times New Roman" w:cs="Times New Roman"/>
            <w:color w:val="auto"/>
            <w:szCs w:val="24"/>
          </w:rPr>
          <w:t>https://www.ihg.com/holidayinnexpress/hotels/us/en/price/pucut/hoteldetail/rooms</w:t>
        </w:r>
      </w:hyperlink>
      <w:r w:rsidRPr="00C810F6">
        <w:rPr>
          <w:rFonts w:eastAsia="Times New Roman" w:cs="Times New Roman"/>
          <w:szCs w:val="24"/>
        </w:rPr>
        <w:t>&gt; [Accessed on 28</w:t>
      </w:r>
      <w:r w:rsidRPr="00C810F6">
        <w:rPr>
          <w:rFonts w:eastAsia="Times New Roman" w:cs="Times New Roman"/>
          <w:szCs w:val="24"/>
          <w:vertAlign w:val="superscript"/>
        </w:rPr>
        <w:t>th</w:t>
      </w:r>
      <w:r w:rsidRPr="00C810F6">
        <w:rPr>
          <w:rFonts w:eastAsia="Times New Roman" w:cs="Times New Roman"/>
          <w:szCs w:val="24"/>
        </w:rPr>
        <w:t xml:space="preserve"> November 2022]. </w:t>
      </w:r>
    </w:p>
    <w:p w14:paraId="31B217B5" w14:textId="77777777" w:rsidR="00C810F6" w:rsidRPr="00C810F6" w:rsidRDefault="00C810F6" w:rsidP="00C810F6">
      <w:pPr>
        <w:ind w:left="720" w:hanging="720"/>
        <w:rPr>
          <w:rFonts w:cs="Times New Roman"/>
          <w:szCs w:val="24"/>
          <w:shd w:val="clear" w:color="auto" w:fill="FFFFFF"/>
        </w:rPr>
      </w:pPr>
      <w:r w:rsidRPr="00C810F6">
        <w:rPr>
          <w:rFonts w:cs="Times New Roman"/>
          <w:szCs w:val="24"/>
          <w:shd w:val="clear" w:color="auto" w:fill="FFFFFF"/>
        </w:rPr>
        <w:t>Hultman, M., Papadopoulou, C., Oghazi, P. and Opoku, R., 2021. Branding the hotel industry: The effect of step-up versus step-down brand extensions. </w:t>
      </w:r>
      <w:r w:rsidRPr="00C810F6">
        <w:rPr>
          <w:rFonts w:cs="Times New Roman"/>
          <w:i/>
          <w:iCs/>
          <w:szCs w:val="24"/>
          <w:shd w:val="clear" w:color="auto" w:fill="FFFFFF"/>
        </w:rPr>
        <w:t>Journal of Business Research</w:t>
      </w:r>
      <w:r w:rsidRPr="00C810F6">
        <w:rPr>
          <w:rFonts w:cs="Times New Roman"/>
          <w:szCs w:val="24"/>
          <w:shd w:val="clear" w:color="auto" w:fill="FFFFFF"/>
        </w:rPr>
        <w:t>, </w:t>
      </w:r>
      <w:r w:rsidRPr="00C810F6">
        <w:rPr>
          <w:rFonts w:cs="Times New Roman"/>
          <w:i/>
          <w:iCs/>
          <w:szCs w:val="24"/>
          <w:shd w:val="clear" w:color="auto" w:fill="FFFFFF"/>
        </w:rPr>
        <w:t>124</w:t>
      </w:r>
      <w:r w:rsidRPr="00C810F6">
        <w:rPr>
          <w:rFonts w:cs="Times New Roman"/>
          <w:szCs w:val="24"/>
          <w:shd w:val="clear" w:color="auto" w:fill="FFFFFF"/>
        </w:rPr>
        <w:t>, pp.560-570.</w:t>
      </w:r>
    </w:p>
    <w:p w14:paraId="18444B4E" w14:textId="77777777" w:rsidR="00C810F6" w:rsidRPr="00C810F6" w:rsidRDefault="00C810F6" w:rsidP="00C810F6">
      <w:pPr>
        <w:ind w:left="720" w:hanging="720"/>
        <w:rPr>
          <w:rFonts w:eastAsia="Times New Roman" w:cs="Times New Roman"/>
          <w:szCs w:val="24"/>
        </w:rPr>
      </w:pPr>
      <w:r w:rsidRPr="00C810F6">
        <w:rPr>
          <w:rFonts w:eastAsia="Times New Roman" w:cs="Times New Roman"/>
          <w:szCs w:val="24"/>
        </w:rPr>
        <w:t>Ibrahim, B. and Aljarah, A., 2021. The era of Instagram expansion: matching social media marketing activities and brand loyalty through customer relationship quality. </w:t>
      </w:r>
      <w:r w:rsidRPr="00C810F6">
        <w:rPr>
          <w:rFonts w:eastAsia="Times New Roman" w:cs="Times New Roman"/>
          <w:i/>
          <w:szCs w:val="24"/>
        </w:rPr>
        <w:t>Journal of Marketing Communications</w:t>
      </w:r>
      <w:r w:rsidRPr="00C810F6">
        <w:rPr>
          <w:rFonts w:eastAsia="Times New Roman" w:cs="Times New Roman"/>
          <w:szCs w:val="24"/>
        </w:rPr>
        <w:t>, pp.1-25.</w:t>
      </w:r>
    </w:p>
    <w:p w14:paraId="0F09ACEE" w14:textId="77777777" w:rsidR="00C810F6" w:rsidRPr="00C810F6" w:rsidRDefault="00C810F6" w:rsidP="00C810F6">
      <w:pPr>
        <w:ind w:left="720" w:hanging="720"/>
        <w:rPr>
          <w:rFonts w:cs="Times New Roman"/>
          <w:szCs w:val="24"/>
        </w:rPr>
      </w:pPr>
      <w:r w:rsidRPr="00C810F6">
        <w:rPr>
          <w:rFonts w:cs="Times New Roman"/>
          <w:szCs w:val="24"/>
        </w:rPr>
        <w:t>Kumar, V. and Reinartz, W., 2016. Creating enduring customer value. </w:t>
      </w:r>
      <w:r w:rsidRPr="00C810F6">
        <w:rPr>
          <w:rFonts w:cs="Times New Roman"/>
          <w:i/>
          <w:szCs w:val="24"/>
        </w:rPr>
        <w:t>Journal of Marketing</w:t>
      </w:r>
      <w:r w:rsidRPr="00C810F6">
        <w:rPr>
          <w:rFonts w:cs="Times New Roman"/>
          <w:szCs w:val="24"/>
        </w:rPr>
        <w:t>, 80(6), pp.36-68.</w:t>
      </w:r>
    </w:p>
    <w:p w14:paraId="013BE5C8" w14:textId="77777777" w:rsidR="00C810F6" w:rsidRPr="00C810F6" w:rsidRDefault="00C810F6" w:rsidP="00C810F6">
      <w:pPr>
        <w:ind w:left="720" w:hanging="720"/>
        <w:rPr>
          <w:rFonts w:cs="Times New Roman"/>
          <w:szCs w:val="24"/>
          <w:shd w:val="clear" w:color="auto" w:fill="FFFFFF"/>
        </w:rPr>
      </w:pPr>
      <w:r w:rsidRPr="00C810F6">
        <w:rPr>
          <w:rFonts w:cs="Times New Roman"/>
          <w:szCs w:val="24"/>
          <w:shd w:val="clear" w:color="auto" w:fill="FFFFFF"/>
        </w:rPr>
        <w:t>Nazarian, A., Zaeri, E., Foroudi, P., Afrouzi, A.R. and Atkinson, P., 2021. Cultural perceptions of ethical leadership and its effect on intention to leave in the independent hotel industry. </w:t>
      </w:r>
      <w:r w:rsidRPr="00C810F6">
        <w:rPr>
          <w:rFonts w:cs="Times New Roman"/>
          <w:i/>
          <w:iCs/>
          <w:szCs w:val="24"/>
          <w:shd w:val="clear" w:color="auto" w:fill="FFFFFF"/>
        </w:rPr>
        <w:t>International Journal of Contemporary Hospitality Management</w:t>
      </w:r>
      <w:r w:rsidRPr="00C810F6">
        <w:rPr>
          <w:rFonts w:cs="Times New Roman"/>
          <w:szCs w:val="24"/>
          <w:shd w:val="clear" w:color="auto" w:fill="FFFFFF"/>
        </w:rPr>
        <w:t>.</w:t>
      </w:r>
    </w:p>
    <w:p w14:paraId="71EAC96C" w14:textId="77777777" w:rsidR="00C810F6" w:rsidRPr="00C810F6" w:rsidRDefault="00C810F6" w:rsidP="00C810F6">
      <w:pPr>
        <w:ind w:left="720" w:hanging="720"/>
        <w:rPr>
          <w:rFonts w:eastAsia="Times New Roman" w:cs="Times New Roman"/>
          <w:szCs w:val="24"/>
        </w:rPr>
      </w:pPr>
      <w:r w:rsidRPr="00C810F6">
        <w:rPr>
          <w:rFonts w:cs="Times New Roman"/>
          <w:szCs w:val="24"/>
          <w:shd w:val="clear" w:color="auto" w:fill="FFFFFF"/>
        </w:rPr>
        <w:t>Tan, Y. and Despotis, D., 2021. Investigation of efficiency in the UK hotel industry: A network data envelopment analysis approach. </w:t>
      </w:r>
      <w:r w:rsidRPr="00C810F6">
        <w:rPr>
          <w:rFonts w:cs="Times New Roman"/>
          <w:i/>
          <w:iCs/>
          <w:szCs w:val="24"/>
          <w:shd w:val="clear" w:color="auto" w:fill="FFFFFF"/>
        </w:rPr>
        <w:t>International Journal of Contemporary Hospitality Management</w:t>
      </w:r>
      <w:r w:rsidRPr="00C810F6">
        <w:rPr>
          <w:rFonts w:cs="Times New Roman"/>
          <w:szCs w:val="24"/>
          <w:shd w:val="clear" w:color="auto" w:fill="FFFFFF"/>
        </w:rPr>
        <w:t>.</w:t>
      </w:r>
    </w:p>
    <w:p w14:paraId="573E3509" w14:textId="6761F049" w:rsidR="00C810F6" w:rsidRPr="00C810F6" w:rsidRDefault="00C810F6" w:rsidP="00C810F6">
      <w:pPr>
        <w:ind w:left="720" w:hanging="720"/>
        <w:rPr>
          <w:rFonts w:cs="Times New Roman"/>
          <w:szCs w:val="24"/>
          <w:shd w:val="clear" w:color="auto" w:fill="FFFFFF"/>
        </w:rPr>
      </w:pPr>
      <w:r w:rsidRPr="00C810F6">
        <w:rPr>
          <w:rFonts w:cs="Times New Roman"/>
          <w:szCs w:val="24"/>
          <w:shd w:val="clear" w:color="auto" w:fill="FFFFFF"/>
        </w:rPr>
        <w:t xml:space="preserve">Tomczewska-Popowycz, N. and Quirini-Popławski, Ł., 2021. Political instability equals the collapse of tourism in </w:t>
      </w:r>
      <w:r w:rsidR="00574159" w:rsidRPr="00C810F6">
        <w:rPr>
          <w:rFonts w:cs="Times New Roman"/>
          <w:szCs w:val="24"/>
          <w:shd w:val="clear" w:color="auto" w:fill="FFFFFF"/>
        </w:rPr>
        <w:t>Ukraine?</w:t>
      </w:r>
      <w:r w:rsidRPr="00C810F6">
        <w:rPr>
          <w:rFonts w:cs="Times New Roman"/>
          <w:szCs w:val="24"/>
          <w:shd w:val="clear" w:color="auto" w:fill="FFFFFF"/>
        </w:rPr>
        <w:t> </w:t>
      </w:r>
      <w:r w:rsidRPr="00C810F6">
        <w:rPr>
          <w:rFonts w:cs="Times New Roman"/>
          <w:i/>
          <w:iCs/>
          <w:szCs w:val="24"/>
          <w:shd w:val="clear" w:color="auto" w:fill="FFFFFF"/>
        </w:rPr>
        <w:t>Sustainability</w:t>
      </w:r>
      <w:r w:rsidRPr="00C810F6">
        <w:rPr>
          <w:rFonts w:cs="Times New Roman"/>
          <w:szCs w:val="24"/>
          <w:shd w:val="clear" w:color="auto" w:fill="FFFFFF"/>
        </w:rPr>
        <w:t>, </w:t>
      </w:r>
      <w:r w:rsidRPr="00C810F6">
        <w:rPr>
          <w:rFonts w:cs="Times New Roman"/>
          <w:i/>
          <w:iCs/>
          <w:szCs w:val="24"/>
          <w:shd w:val="clear" w:color="auto" w:fill="FFFFFF"/>
        </w:rPr>
        <w:t>13</w:t>
      </w:r>
      <w:r w:rsidRPr="00C810F6">
        <w:rPr>
          <w:rFonts w:cs="Times New Roman"/>
          <w:szCs w:val="24"/>
          <w:shd w:val="clear" w:color="auto" w:fill="FFFFFF"/>
        </w:rPr>
        <w:t>(8), p.4126.</w:t>
      </w:r>
    </w:p>
    <w:p w14:paraId="6604C945" w14:textId="77777777" w:rsidR="007373A7" w:rsidRPr="00C810F6" w:rsidRDefault="008B5688" w:rsidP="00C810F6">
      <w:pPr>
        <w:rPr>
          <w:rFonts w:eastAsiaTheme="majorEastAsia" w:cs="Times New Roman"/>
          <w:szCs w:val="24"/>
        </w:rPr>
      </w:pPr>
      <w:r w:rsidRPr="00C810F6">
        <w:rPr>
          <w:rFonts w:cs="Times New Roman"/>
          <w:szCs w:val="24"/>
        </w:rPr>
        <w:br w:type="page"/>
      </w:r>
    </w:p>
    <w:p w14:paraId="60AA3C0C" w14:textId="77777777" w:rsidR="00010A72" w:rsidRPr="002C7D4B" w:rsidRDefault="008B5688" w:rsidP="00B77915">
      <w:pPr>
        <w:pStyle w:val="Heading1"/>
        <w:rPr>
          <w:sz w:val="28"/>
          <w:szCs w:val="36"/>
          <w:shd w:val="clear" w:color="auto" w:fill="FFFFFF"/>
        </w:rPr>
      </w:pPr>
      <w:bookmarkStart w:id="19" w:name="_Toc120555475"/>
      <w:r w:rsidRPr="002C7D4B">
        <w:rPr>
          <w:sz w:val="28"/>
          <w:szCs w:val="36"/>
          <w:shd w:val="clear" w:color="auto" w:fill="FFFFFF"/>
        </w:rPr>
        <w:lastRenderedPageBreak/>
        <w:t>Appendix:</w:t>
      </w:r>
      <w:bookmarkEnd w:id="19"/>
    </w:p>
    <w:p w14:paraId="7DCE8C58" w14:textId="64DEBF34" w:rsidR="00E46643" w:rsidRDefault="000320C2" w:rsidP="000320C2">
      <w:pPr>
        <w:jc w:val="center"/>
        <w:rPr>
          <w:rFonts w:cs="Times New Roman"/>
          <w:szCs w:val="24"/>
          <w:shd w:val="clear" w:color="auto" w:fill="FFFFFF"/>
        </w:rPr>
      </w:pPr>
      <w:r>
        <w:rPr>
          <w:noProof/>
        </w:rPr>
        <w:drawing>
          <wp:inline distT="0" distB="0" distL="0" distR="0" wp14:anchorId="4DF01D47" wp14:editId="0FA00F07">
            <wp:extent cx="4810125" cy="27432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810125" cy="2743200"/>
                    </a:xfrm>
                    <a:prstGeom prst="rect">
                      <a:avLst/>
                    </a:prstGeom>
                  </pic:spPr>
                </pic:pic>
              </a:graphicData>
            </a:graphic>
          </wp:inline>
        </w:drawing>
      </w:r>
    </w:p>
    <w:p w14:paraId="505A24CD" w14:textId="504AF8E6" w:rsidR="000320C2" w:rsidRDefault="000320C2" w:rsidP="000320C2">
      <w:pPr>
        <w:jc w:val="center"/>
        <w:rPr>
          <w:rFonts w:cs="Times New Roman"/>
          <w:szCs w:val="24"/>
          <w:shd w:val="clear" w:color="auto" w:fill="FFFFFF"/>
        </w:rPr>
      </w:pPr>
      <w:r>
        <w:rPr>
          <w:noProof/>
        </w:rPr>
        <w:drawing>
          <wp:inline distT="0" distB="0" distL="0" distR="0" wp14:anchorId="7C160B71" wp14:editId="74C1DDEA">
            <wp:extent cx="4867275" cy="27241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67275" cy="2724150"/>
                    </a:xfrm>
                    <a:prstGeom prst="rect">
                      <a:avLst/>
                    </a:prstGeom>
                  </pic:spPr>
                </pic:pic>
              </a:graphicData>
            </a:graphic>
          </wp:inline>
        </w:drawing>
      </w:r>
    </w:p>
    <w:p w14:paraId="673B5E27" w14:textId="32EAD8F9" w:rsidR="000320C2" w:rsidRDefault="000320C2" w:rsidP="000320C2">
      <w:pPr>
        <w:jc w:val="center"/>
        <w:rPr>
          <w:rFonts w:cs="Times New Roman"/>
          <w:b/>
          <w:bCs/>
          <w:szCs w:val="24"/>
          <w:shd w:val="clear" w:color="auto" w:fill="FFFFFF"/>
        </w:rPr>
      </w:pPr>
      <w:r>
        <w:rPr>
          <w:noProof/>
        </w:rPr>
        <w:lastRenderedPageBreak/>
        <w:drawing>
          <wp:inline distT="0" distB="0" distL="0" distR="0" wp14:anchorId="05336F85" wp14:editId="214A06ED">
            <wp:extent cx="4924425" cy="27241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924425" cy="2724150"/>
                    </a:xfrm>
                    <a:prstGeom prst="rect">
                      <a:avLst/>
                    </a:prstGeom>
                  </pic:spPr>
                </pic:pic>
              </a:graphicData>
            </a:graphic>
          </wp:inline>
        </w:drawing>
      </w:r>
    </w:p>
    <w:p w14:paraId="76928ED0" w14:textId="2A592D08" w:rsidR="000320C2" w:rsidRDefault="000320C2" w:rsidP="000320C2">
      <w:pPr>
        <w:jc w:val="center"/>
        <w:rPr>
          <w:rFonts w:cs="Times New Roman"/>
          <w:b/>
          <w:bCs/>
          <w:szCs w:val="24"/>
          <w:shd w:val="clear" w:color="auto" w:fill="FFFFFF"/>
        </w:rPr>
      </w:pPr>
      <w:r>
        <w:rPr>
          <w:noProof/>
        </w:rPr>
        <w:drawing>
          <wp:inline distT="0" distB="0" distL="0" distR="0" wp14:anchorId="628CF53D" wp14:editId="54A90930">
            <wp:extent cx="4895850" cy="2724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95850" cy="2724150"/>
                    </a:xfrm>
                    <a:prstGeom prst="rect">
                      <a:avLst/>
                    </a:prstGeom>
                  </pic:spPr>
                </pic:pic>
              </a:graphicData>
            </a:graphic>
          </wp:inline>
        </w:drawing>
      </w:r>
    </w:p>
    <w:p w14:paraId="3A2162D3" w14:textId="2AE3487D" w:rsidR="000320C2" w:rsidRDefault="000320C2" w:rsidP="000320C2">
      <w:pPr>
        <w:jc w:val="center"/>
        <w:rPr>
          <w:rFonts w:cs="Times New Roman"/>
          <w:b/>
          <w:bCs/>
          <w:szCs w:val="24"/>
          <w:shd w:val="clear" w:color="auto" w:fill="FFFFFF"/>
        </w:rPr>
      </w:pPr>
      <w:r>
        <w:rPr>
          <w:noProof/>
        </w:rPr>
        <w:lastRenderedPageBreak/>
        <w:drawing>
          <wp:inline distT="0" distB="0" distL="0" distR="0" wp14:anchorId="2AA683BD" wp14:editId="5118B26A">
            <wp:extent cx="4829175" cy="27527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829175" cy="2752725"/>
                    </a:xfrm>
                    <a:prstGeom prst="rect">
                      <a:avLst/>
                    </a:prstGeom>
                  </pic:spPr>
                </pic:pic>
              </a:graphicData>
            </a:graphic>
          </wp:inline>
        </w:drawing>
      </w:r>
    </w:p>
    <w:p w14:paraId="6C60B7DA" w14:textId="0B137554" w:rsidR="000320C2" w:rsidRDefault="000320C2" w:rsidP="000320C2">
      <w:pPr>
        <w:jc w:val="center"/>
        <w:rPr>
          <w:rFonts w:cs="Times New Roman"/>
          <w:b/>
          <w:bCs/>
          <w:szCs w:val="24"/>
          <w:shd w:val="clear" w:color="auto" w:fill="FFFFFF"/>
        </w:rPr>
      </w:pPr>
      <w:r>
        <w:rPr>
          <w:noProof/>
        </w:rPr>
        <w:drawing>
          <wp:inline distT="0" distB="0" distL="0" distR="0" wp14:anchorId="5BC6949E" wp14:editId="6C404D1C">
            <wp:extent cx="4857750" cy="26765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857750" cy="2676525"/>
                    </a:xfrm>
                    <a:prstGeom prst="rect">
                      <a:avLst/>
                    </a:prstGeom>
                  </pic:spPr>
                </pic:pic>
              </a:graphicData>
            </a:graphic>
          </wp:inline>
        </w:drawing>
      </w:r>
    </w:p>
    <w:p w14:paraId="0488D20A" w14:textId="05A63A85" w:rsidR="000320C2" w:rsidRDefault="000320C2" w:rsidP="000320C2">
      <w:pPr>
        <w:jc w:val="center"/>
        <w:rPr>
          <w:rFonts w:cs="Times New Roman"/>
          <w:b/>
          <w:bCs/>
          <w:szCs w:val="24"/>
          <w:shd w:val="clear" w:color="auto" w:fill="FFFFFF"/>
        </w:rPr>
      </w:pPr>
      <w:r>
        <w:rPr>
          <w:noProof/>
        </w:rPr>
        <w:lastRenderedPageBreak/>
        <w:drawing>
          <wp:inline distT="0" distB="0" distL="0" distR="0" wp14:anchorId="79C31F29" wp14:editId="4D8F5763">
            <wp:extent cx="4838700" cy="26479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838700" cy="2647950"/>
                    </a:xfrm>
                    <a:prstGeom prst="rect">
                      <a:avLst/>
                    </a:prstGeom>
                  </pic:spPr>
                </pic:pic>
              </a:graphicData>
            </a:graphic>
          </wp:inline>
        </w:drawing>
      </w:r>
    </w:p>
    <w:p w14:paraId="551FC70C" w14:textId="2B87FC8B" w:rsidR="000320C2" w:rsidRDefault="000320C2" w:rsidP="000320C2">
      <w:pPr>
        <w:jc w:val="center"/>
        <w:rPr>
          <w:rFonts w:cs="Times New Roman"/>
          <w:b/>
          <w:bCs/>
          <w:szCs w:val="24"/>
          <w:shd w:val="clear" w:color="auto" w:fill="FFFFFF"/>
        </w:rPr>
      </w:pPr>
      <w:r>
        <w:rPr>
          <w:noProof/>
        </w:rPr>
        <w:drawing>
          <wp:inline distT="0" distB="0" distL="0" distR="0" wp14:anchorId="594CFCEC" wp14:editId="798FBFD3">
            <wp:extent cx="4867275" cy="27241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867275" cy="2724150"/>
                    </a:xfrm>
                    <a:prstGeom prst="rect">
                      <a:avLst/>
                    </a:prstGeom>
                  </pic:spPr>
                </pic:pic>
              </a:graphicData>
            </a:graphic>
          </wp:inline>
        </w:drawing>
      </w:r>
    </w:p>
    <w:p w14:paraId="1AF01BEB" w14:textId="0FD15127" w:rsidR="000320C2" w:rsidRDefault="000320C2" w:rsidP="000320C2">
      <w:pPr>
        <w:jc w:val="center"/>
        <w:rPr>
          <w:rFonts w:cs="Times New Roman"/>
          <w:b/>
          <w:bCs/>
          <w:szCs w:val="24"/>
          <w:shd w:val="clear" w:color="auto" w:fill="FFFFFF"/>
        </w:rPr>
      </w:pPr>
      <w:r>
        <w:rPr>
          <w:noProof/>
        </w:rPr>
        <w:lastRenderedPageBreak/>
        <w:drawing>
          <wp:inline distT="0" distB="0" distL="0" distR="0" wp14:anchorId="2235E2CC" wp14:editId="084A6F06">
            <wp:extent cx="4857750" cy="2743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57750" cy="2743200"/>
                    </a:xfrm>
                    <a:prstGeom prst="rect">
                      <a:avLst/>
                    </a:prstGeom>
                  </pic:spPr>
                </pic:pic>
              </a:graphicData>
            </a:graphic>
          </wp:inline>
        </w:drawing>
      </w:r>
    </w:p>
    <w:p w14:paraId="6C230947" w14:textId="2128861C" w:rsidR="000320C2" w:rsidRDefault="000320C2" w:rsidP="000320C2">
      <w:pPr>
        <w:jc w:val="center"/>
        <w:rPr>
          <w:rFonts w:cs="Times New Roman"/>
          <w:b/>
          <w:bCs/>
          <w:szCs w:val="24"/>
          <w:shd w:val="clear" w:color="auto" w:fill="FFFFFF"/>
        </w:rPr>
      </w:pPr>
      <w:r>
        <w:rPr>
          <w:noProof/>
        </w:rPr>
        <w:drawing>
          <wp:inline distT="0" distB="0" distL="0" distR="0" wp14:anchorId="50128C98" wp14:editId="72A8952F">
            <wp:extent cx="4810125" cy="27336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10125" cy="2733675"/>
                    </a:xfrm>
                    <a:prstGeom prst="rect">
                      <a:avLst/>
                    </a:prstGeom>
                  </pic:spPr>
                </pic:pic>
              </a:graphicData>
            </a:graphic>
          </wp:inline>
        </w:drawing>
      </w:r>
    </w:p>
    <w:p w14:paraId="2AADB0CC" w14:textId="47CBD01B" w:rsidR="000320C2" w:rsidRDefault="000320C2" w:rsidP="000320C2">
      <w:pPr>
        <w:jc w:val="center"/>
        <w:rPr>
          <w:rFonts w:cs="Times New Roman"/>
          <w:b/>
          <w:bCs/>
          <w:szCs w:val="24"/>
          <w:shd w:val="clear" w:color="auto" w:fill="FFFFFF"/>
        </w:rPr>
      </w:pPr>
      <w:r>
        <w:rPr>
          <w:noProof/>
        </w:rPr>
        <w:lastRenderedPageBreak/>
        <w:drawing>
          <wp:inline distT="0" distB="0" distL="0" distR="0" wp14:anchorId="648FF492" wp14:editId="01A66B78">
            <wp:extent cx="4895850" cy="27146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95850" cy="2714625"/>
                    </a:xfrm>
                    <a:prstGeom prst="rect">
                      <a:avLst/>
                    </a:prstGeom>
                  </pic:spPr>
                </pic:pic>
              </a:graphicData>
            </a:graphic>
          </wp:inline>
        </w:drawing>
      </w:r>
    </w:p>
    <w:p w14:paraId="70FB6FBA" w14:textId="6464F7F0" w:rsidR="000320C2" w:rsidRDefault="000320C2" w:rsidP="000320C2">
      <w:pPr>
        <w:jc w:val="center"/>
        <w:rPr>
          <w:rFonts w:cs="Times New Roman"/>
          <w:b/>
          <w:bCs/>
          <w:szCs w:val="24"/>
          <w:shd w:val="clear" w:color="auto" w:fill="FFFFFF"/>
        </w:rPr>
      </w:pPr>
      <w:r>
        <w:rPr>
          <w:noProof/>
        </w:rPr>
        <w:drawing>
          <wp:inline distT="0" distB="0" distL="0" distR="0" wp14:anchorId="1CB68A20" wp14:editId="21DDA30D">
            <wp:extent cx="4838700" cy="27146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38700" cy="2714625"/>
                    </a:xfrm>
                    <a:prstGeom prst="rect">
                      <a:avLst/>
                    </a:prstGeom>
                  </pic:spPr>
                </pic:pic>
              </a:graphicData>
            </a:graphic>
          </wp:inline>
        </w:drawing>
      </w:r>
    </w:p>
    <w:p w14:paraId="1088A5A8" w14:textId="63D3B2C5" w:rsidR="000320C2" w:rsidRDefault="000320C2" w:rsidP="000320C2">
      <w:pPr>
        <w:jc w:val="center"/>
        <w:rPr>
          <w:rFonts w:cs="Times New Roman"/>
          <w:b/>
          <w:bCs/>
          <w:szCs w:val="24"/>
          <w:shd w:val="clear" w:color="auto" w:fill="FFFFFF"/>
        </w:rPr>
      </w:pPr>
      <w:r>
        <w:rPr>
          <w:noProof/>
        </w:rPr>
        <w:lastRenderedPageBreak/>
        <w:drawing>
          <wp:inline distT="0" distB="0" distL="0" distR="0" wp14:anchorId="20E70BF7" wp14:editId="5AC2BDEC">
            <wp:extent cx="4800600" cy="27241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800600" cy="2724150"/>
                    </a:xfrm>
                    <a:prstGeom prst="rect">
                      <a:avLst/>
                    </a:prstGeom>
                  </pic:spPr>
                </pic:pic>
              </a:graphicData>
            </a:graphic>
          </wp:inline>
        </w:drawing>
      </w:r>
    </w:p>
    <w:p w14:paraId="4B7E291A" w14:textId="26BC703D" w:rsidR="000320C2" w:rsidRDefault="000320C2" w:rsidP="000320C2">
      <w:pPr>
        <w:jc w:val="center"/>
        <w:rPr>
          <w:rFonts w:cs="Times New Roman"/>
          <w:b/>
          <w:bCs/>
          <w:szCs w:val="24"/>
          <w:shd w:val="clear" w:color="auto" w:fill="FFFFFF"/>
        </w:rPr>
      </w:pPr>
      <w:r>
        <w:rPr>
          <w:noProof/>
        </w:rPr>
        <w:drawing>
          <wp:inline distT="0" distB="0" distL="0" distR="0" wp14:anchorId="064BCC77" wp14:editId="24EFB03F">
            <wp:extent cx="4857750" cy="27336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857750" cy="2733675"/>
                    </a:xfrm>
                    <a:prstGeom prst="rect">
                      <a:avLst/>
                    </a:prstGeom>
                  </pic:spPr>
                </pic:pic>
              </a:graphicData>
            </a:graphic>
          </wp:inline>
        </w:drawing>
      </w:r>
    </w:p>
    <w:p w14:paraId="262A9A72" w14:textId="4E0A188B" w:rsidR="000320C2" w:rsidRDefault="000320C2" w:rsidP="000320C2">
      <w:pPr>
        <w:jc w:val="center"/>
        <w:rPr>
          <w:rFonts w:cs="Times New Roman"/>
          <w:szCs w:val="24"/>
          <w:shd w:val="clear" w:color="auto" w:fill="FFFFFF"/>
        </w:rPr>
      </w:pPr>
      <w:r>
        <w:rPr>
          <w:noProof/>
        </w:rPr>
        <w:lastRenderedPageBreak/>
        <w:drawing>
          <wp:inline distT="0" distB="0" distL="0" distR="0" wp14:anchorId="12051B60" wp14:editId="68F7E161">
            <wp:extent cx="4829175" cy="26574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829175" cy="2657475"/>
                    </a:xfrm>
                    <a:prstGeom prst="rect">
                      <a:avLst/>
                    </a:prstGeom>
                  </pic:spPr>
                </pic:pic>
              </a:graphicData>
            </a:graphic>
          </wp:inline>
        </w:drawing>
      </w:r>
    </w:p>
    <w:p w14:paraId="745C6462" w14:textId="16F939A4" w:rsidR="000320C2" w:rsidRPr="000320C2" w:rsidRDefault="000320C2" w:rsidP="000320C2">
      <w:pPr>
        <w:jc w:val="center"/>
        <w:rPr>
          <w:rFonts w:cs="Times New Roman"/>
          <w:szCs w:val="24"/>
          <w:shd w:val="clear" w:color="auto" w:fill="FFFFFF"/>
        </w:rPr>
      </w:pPr>
      <w:r>
        <w:rPr>
          <w:noProof/>
        </w:rPr>
        <w:drawing>
          <wp:inline distT="0" distB="0" distL="0" distR="0" wp14:anchorId="72250232" wp14:editId="10D22C28">
            <wp:extent cx="4857750" cy="267652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57750" cy="2676525"/>
                    </a:xfrm>
                    <a:prstGeom prst="rect">
                      <a:avLst/>
                    </a:prstGeom>
                  </pic:spPr>
                </pic:pic>
              </a:graphicData>
            </a:graphic>
          </wp:inline>
        </w:drawing>
      </w:r>
    </w:p>
    <w:sectPr w:rsidR="000320C2" w:rsidRPr="000320C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80C5A"/>
    <w:multiLevelType w:val="multilevel"/>
    <w:tmpl w:val="226AB73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rPr>
        <w:b/>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F58570B"/>
    <w:multiLevelType w:val="hybridMultilevel"/>
    <w:tmpl w:val="00168D02"/>
    <w:lvl w:ilvl="0" w:tplc="96640EF0">
      <w:start w:val="1"/>
      <w:numFmt w:val="bullet"/>
      <w:lvlText w:val=""/>
      <w:lvlJc w:val="left"/>
      <w:pPr>
        <w:ind w:left="720" w:hanging="360"/>
      </w:pPr>
      <w:rPr>
        <w:rFonts w:ascii="Symbol" w:hAnsi="Symbol" w:hint="default"/>
      </w:rPr>
    </w:lvl>
    <w:lvl w:ilvl="1" w:tplc="8CA87686" w:tentative="1">
      <w:start w:val="1"/>
      <w:numFmt w:val="bullet"/>
      <w:lvlText w:val="o"/>
      <w:lvlJc w:val="left"/>
      <w:pPr>
        <w:ind w:left="1440" w:hanging="360"/>
      </w:pPr>
      <w:rPr>
        <w:rFonts w:ascii="Courier New" w:hAnsi="Courier New" w:cs="Courier New" w:hint="default"/>
      </w:rPr>
    </w:lvl>
    <w:lvl w:ilvl="2" w:tplc="65C0EAF2" w:tentative="1">
      <w:start w:val="1"/>
      <w:numFmt w:val="bullet"/>
      <w:lvlText w:val=""/>
      <w:lvlJc w:val="left"/>
      <w:pPr>
        <w:ind w:left="2160" w:hanging="360"/>
      </w:pPr>
      <w:rPr>
        <w:rFonts w:ascii="Wingdings" w:hAnsi="Wingdings" w:hint="default"/>
      </w:rPr>
    </w:lvl>
    <w:lvl w:ilvl="3" w:tplc="F2CE66DE" w:tentative="1">
      <w:start w:val="1"/>
      <w:numFmt w:val="bullet"/>
      <w:lvlText w:val=""/>
      <w:lvlJc w:val="left"/>
      <w:pPr>
        <w:ind w:left="2880" w:hanging="360"/>
      </w:pPr>
      <w:rPr>
        <w:rFonts w:ascii="Symbol" w:hAnsi="Symbol" w:hint="default"/>
      </w:rPr>
    </w:lvl>
    <w:lvl w:ilvl="4" w:tplc="E9E48D1C" w:tentative="1">
      <w:start w:val="1"/>
      <w:numFmt w:val="bullet"/>
      <w:lvlText w:val="o"/>
      <w:lvlJc w:val="left"/>
      <w:pPr>
        <w:ind w:left="3600" w:hanging="360"/>
      </w:pPr>
      <w:rPr>
        <w:rFonts w:ascii="Courier New" w:hAnsi="Courier New" w:cs="Courier New" w:hint="default"/>
      </w:rPr>
    </w:lvl>
    <w:lvl w:ilvl="5" w:tplc="04B4E504" w:tentative="1">
      <w:start w:val="1"/>
      <w:numFmt w:val="bullet"/>
      <w:lvlText w:val=""/>
      <w:lvlJc w:val="left"/>
      <w:pPr>
        <w:ind w:left="4320" w:hanging="360"/>
      </w:pPr>
      <w:rPr>
        <w:rFonts w:ascii="Wingdings" w:hAnsi="Wingdings" w:hint="default"/>
      </w:rPr>
    </w:lvl>
    <w:lvl w:ilvl="6" w:tplc="4552F22C" w:tentative="1">
      <w:start w:val="1"/>
      <w:numFmt w:val="bullet"/>
      <w:lvlText w:val=""/>
      <w:lvlJc w:val="left"/>
      <w:pPr>
        <w:ind w:left="5040" w:hanging="360"/>
      </w:pPr>
      <w:rPr>
        <w:rFonts w:ascii="Symbol" w:hAnsi="Symbol" w:hint="default"/>
      </w:rPr>
    </w:lvl>
    <w:lvl w:ilvl="7" w:tplc="2F4493BE" w:tentative="1">
      <w:start w:val="1"/>
      <w:numFmt w:val="bullet"/>
      <w:lvlText w:val="o"/>
      <w:lvlJc w:val="left"/>
      <w:pPr>
        <w:ind w:left="5760" w:hanging="360"/>
      </w:pPr>
      <w:rPr>
        <w:rFonts w:ascii="Courier New" w:hAnsi="Courier New" w:cs="Courier New" w:hint="default"/>
      </w:rPr>
    </w:lvl>
    <w:lvl w:ilvl="8" w:tplc="6A3CD5D4" w:tentative="1">
      <w:start w:val="1"/>
      <w:numFmt w:val="bullet"/>
      <w:lvlText w:val=""/>
      <w:lvlJc w:val="left"/>
      <w:pPr>
        <w:ind w:left="6480" w:hanging="360"/>
      </w:pPr>
      <w:rPr>
        <w:rFonts w:ascii="Wingdings" w:hAnsi="Wingdings" w:hint="default"/>
      </w:rPr>
    </w:lvl>
  </w:abstractNum>
  <w:abstractNum w:abstractNumId="2" w15:restartNumberingAfterBreak="0">
    <w:nsid w:val="11E667BD"/>
    <w:multiLevelType w:val="hybridMultilevel"/>
    <w:tmpl w:val="396EAE34"/>
    <w:lvl w:ilvl="0" w:tplc="A524F9F6">
      <w:start w:val="1"/>
      <w:numFmt w:val="bullet"/>
      <w:lvlText w:val=""/>
      <w:lvlJc w:val="left"/>
      <w:pPr>
        <w:ind w:left="720" w:hanging="360"/>
      </w:pPr>
      <w:rPr>
        <w:rFonts w:ascii="Symbol" w:hAnsi="Symbol" w:hint="default"/>
      </w:rPr>
    </w:lvl>
    <w:lvl w:ilvl="1" w:tplc="03F89F5A" w:tentative="1">
      <w:start w:val="1"/>
      <w:numFmt w:val="bullet"/>
      <w:lvlText w:val="o"/>
      <w:lvlJc w:val="left"/>
      <w:pPr>
        <w:ind w:left="1440" w:hanging="360"/>
      </w:pPr>
      <w:rPr>
        <w:rFonts w:ascii="Courier New" w:hAnsi="Courier New" w:cs="Courier New" w:hint="default"/>
      </w:rPr>
    </w:lvl>
    <w:lvl w:ilvl="2" w:tplc="A9A46E66" w:tentative="1">
      <w:start w:val="1"/>
      <w:numFmt w:val="bullet"/>
      <w:lvlText w:val=""/>
      <w:lvlJc w:val="left"/>
      <w:pPr>
        <w:ind w:left="2160" w:hanging="360"/>
      </w:pPr>
      <w:rPr>
        <w:rFonts w:ascii="Wingdings" w:hAnsi="Wingdings" w:hint="default"/>
      </w:rPr>
    </w:lvl>
    <w:lvl w:ilvl="3" w:tplc="D0644632" w:tentative="1">
      <w:start w:val="1"/>
      <w:numFmt w:val="bullet"/>
      <w:lvlText w:val=""/>
      <w:lvlJc w:val="left"/>
      <w:pPr>
        <w:ind w:left="2880" w:hanging="360"/>
      </w:pPr>
      <w:rPr>
        <w:rFonts w:ascii="Symbol" w:hAnsi="Symbol" w:hint="default"/>
      </w:rPr>
    </w:lvl>
    <w:lvl w:ilvl="4" w:tplc="6D1687DA" w:tentative="1">
      <w:start w:val="1"/>
      <w:numFmt w:val="bullet"/>
      <w:lvlText w:val="o"/>
      <w:lvlJc w:val="left"/>
      <w:pPr>
        <w:ind w:left="3600" w:hanging="360"/>
      </w:pPr>
      <w:rPr>
        <w:rFonts w:ascii="Courier New" w:hAnsi="Courier New" w:cs="Courier New" w:hint="default"/>
      </w:rPr>
    </w:lvl>
    <w:lvl w:ilvl="5" w:tplc="17300AD2" w:tentative="1">
      <w:start w:val="1"/>
      <w:numFmt w:val="bullet"/>
      <w:lvlText w:val=""/>
      <w:lvlJc w:val="left"/>
      <w:pPr>
        <w:ind w:left="4320" w:hanging="360"/>
      </w:pPr>
      <w:rPr>
        <w:rFonts w:ascii="Wingdings" w:hAnsi="Wingdings" w:hint="default"/>
      </w:rPr>
    </w:lvl>
    <w:lvl w:ilvl="6" w:tplc="654C8C98" w:tentative="1">
      <w:start w:val="1"/>
      <w:numFmt w:val="bullet"/>
      <w:lvlText w:val=""/>
      <w:lvlJc w:val="left"/>
      <w:pPr>
        <w:ind w:left="5040" w:hanging="360"/>
      </w:pPr>
      <w:rPr>
        <w:rFonts w:ascii="Symbol" w:hAnsi="Symbol" w:hint="default"/>
      </w:rPr>
    </w:lvl>
    <w:lvl w:ilvl="7" w:tplc="2F08B4DE" w:tentative="1">
      <w:start w:val="1"/>
      <w:numFmt w:val="bullet"/>
      <w:lvlText w:val="o"/>
      <w:lvlJc w:val="left"/>
      <w:pPr>
        <w:ind w:left="5760" w:hanging="360"/>
      </w:pPr>
      <w:rPr>
        <w:rFonts w:ascii="Courier New" w:hAnsi="Courier New" w:cs="Courier New" w:hint="default"/>
      </w:rPr>
    </w:lvl>
    <w:lvl w:ilvl="8" w:tplc="26CCAF00" w:tentative="1">
      <w:start w:val="1"/>
      <w:numFmt w:val="bullet"/>
      <w:lvlText w:val=""/>
      <w:lvlJc w:val="left"/>
      <w:pPr>
        <w:ind w:left="6480" w:hanging="360"/>
      </w:pPr>
      <w:rPr>
        <w:rFonts w:ascii="Wingdings" w:hAnsi="Wingdings" w:hint="default"/>
      </w:rPr>
    </w:lvl>
  </w:abstractNum>
  <w:abstractNum w:abstractNumId="3" w15:restartNumberingAfterBreak="0">
    <w:nsid w:val="23C034DE"/>
    <w:multiLevelType w:val="hybridMultilevel"/>
    <w:tmpl w:val="F0E4E6D8"/>
    <w:lvl w:ilvl="0" w:tplc="95F41C94">
      <w:start w:val="1"/>
      <w:numFmt w:val="bullet"/>
      <w:lvlText w:val=""/>
      <w:lvlJc w:val="left"/>
      <w:pPr>
        <w:ind w:left="540" w:hanging="360"/>
      </w:pPr>
      <w:rPr>
        <w:rFonts w:ascii="Wingdings" w:hAnsi="Wingdings" w:hint="default"/>
      </w:rPr>
    </w:lvl>
    <w:lvl w:ilvl="1" w:tplc="A670B256" w:tentative="1">
      <w:start w:val="1"/>
      <w:numFmt w:val="bullet"/>
      <w:lvlText w:val="o"/>
      <w:lvlJc w:val="left"/>
      <w:pPr>
        <w:ind w:left="1260" w:hanging="360"/>
      </w:pPr>
      <w:rPr>
        <w:rFonts w:ascii="Courier New" w:hAnsi="Courier New" w:cs="Courier New" w:hint="default"/>
      </w:rPr>
    </w:lvl>
    <w:lvl w:ilvl="2" w:tplc="1DB64F78" w:tentative="1">
      <w:start w:val="1"/>
      <w:numFmt w:val="bullet"/>
      <w:lvlText w:val=""/>
      <w:lvlJc w:val="left"/>
      <w:pPr>
        <w:ind w:left="1980" w:hanging="360"/>
      </w:pPr>
      <w:rPr>
        <w:rFonts w:ascii="Wingdings" w:hAnsi="Wingdings" w:hint="default"/>
      </w:rPr>
    </w:lvl>
    <w:lvl w:ilvl="3" w:tplc="FFE6D828" w:tentative="1">
      <w:start w:val="1"/>
      <w:numFmt w:val="bullet"/>
      <w:lvlText w:val=""/>
      <w:lvlJc w:val="left"/>
      <w:pPr>
        <w:ind w:left="2700" w:hanging="360"/>
      </w:pPr>
      <w:rPr>
        <w:rFonts w:ascii="Symbol" w:hAnsi="Symbol" w:hint="default"/>
      </w:rPr>
    </w:lvl>
    <w:lvl w:ilvl="4" w:tplc="17F4679E" w:tentative="1">
      <w:start w:val="1"/>
      <w:numFmt w:val="bullet"/>
      <w:lvlText w:val="o"/>
      <w:lvlJc w:val="left"/>
      <w:pPr>
        <w:ind w:left="3420" w:hanging="360"/>
      </w:pPr>
      <w:rPr>
        <w:rFonts w:ascii="Courier New" w:hAnsi="Courier New" w:cs="Courier New" w:hint="default"/>
      </w:rPr>
    </w:lvl>
    <w:lvl w:ilvl="5" w:tplc="7832B592" w:tentative="1">
      <w:start w:val="1"/>
      <w:numFmt w:val="bullet"/>
      <w:lvlText w:val=""/>
      <w:lvlJc w:val="left"/>
      <w:pPr>
        <w:ind w:left="4140" w:hanging="360"/>
      </w:pPr>
      <w:rPr>
        <w:rFonts w:ascii="Wingdings" w:hAnsi="Wingdings" w:hint="default"/>
      </w:rPr>
    </w:lvl>
    <w:lvl w:ilvl="6" w:tplc="36A6DE48" w:tentative="1">
      <w:start w:val="1"/>
      <w:numFmt w:val="bullet"/>
      <w:lvlText w:val=""/>
      <w:lvlJc w:val="left"/>
      <w:pPr>
        <w:ind w:left="4860" w:hanging="360"/>
      </w:pPr>
      <w:rPr>
        <w:rFonts w:ascii="Symbol" w:hAnsi="Symbol" w:hint="default"/>
      </w:rPr>
    </w:lvl>
    <w:lvl w:ilvl="7" w:tplc="272C3C70" w:tentative="1">
      <w:start w:val="1"/>
      <w:numFmt w:val="bullet"/>
      <w:lvlText w:val="o"/>
      <w:lvlJc w:val="left"/>
      <w:pPr>
        <w:ind w:left="5580" w:hanging="360"/>
      </w:pPr>
      <w:rPr>
        <w:rFonts w:ascii="Courier New" w:hAnsi="Courier New" w:cs="Courier New" w:hint="default"/>
      </w:rPr>
    </w:lvl>
    <w:lvl w:ilvl="8" w:tplc="F6DC1752" w:tentative="1">
      <w:start w:val="1"/>
      <w:numFmt w:val="bullet"/>
      <w:lvlText w:val=""/>
      <w:lvlJc w:val="left"/>
      <w:pPr>
        <w:ind w:left="6300" w:hanging="360"/>
      </w:pPr>
      <w:rPr>
        <w:rFonts w:ascii="Wingdings" w:hAnsi="Wingdings" w:hint="default"/>
      </w:rPr>
    </w:lvl>
  </w:abstractNum>
  <w:abstractNum w:abstractNumId="4" w15:restartNumberingAfterBreak="0">
    <w:nsid w:val="33921A30"/>
    <w:multiLevelType w:val="hybridMultilevel"/>
    <w:tmpl w:val="A9B8915E"/>
    <w:lvl w:ilvl="0" w:tplc="B7E44DF8">
      <w:start w:val="1"/>
      <w:numFmt w:val="bullet"/>
      <w:lvlText w:val=""/>
      <w:lvlJc w:val="left"/>
      <w:pPr>
        <w:ind w:left="720" w:hanging="360"/>
      </w:pPr>
      <w:rPr>
        <w:rFonts w:ascii="Symbol" w:hAnsi="Symbol" w:hint="default"/>
      </w:rPr>
    </w:lvl>
    <w:lvl w:ilvl="1" w:tplc="76923FD0" w:tentative="1">
      <w:start w:val="1"/>
      <w:numFmt w:val="bullet"/>
      <w:lvlText w:val="o"/>
      <w:lvlJc w:val="left"/>
      <w:pPr>
        <w:ind w:left="1440" w:hanging="360"/>
      </w:pPr>
      <w:rPr>
        <w:rFonts w:ascii="Courier New" w:hAnsi="Courier New" w:cs="Courier New" w:hint="default"/>
      </w:rPr>
    </w:lvl>
    <w:lvl w:ilvl="2" w:tplc="79A63070" w:tentative="1">
      <w:start w:val="1"/>
      <w:numFmt w:val="bullet"/>
      <w:lvlText w:val=""/>
      <w:lvlJc w:val="left"/>
      <w:pPr>
        <w:ind w:left="2160" w:hanging="360"/>
      </w:pPr>
      <w:rPr>
        <w:rFonts w:ascii="Wingdings" w:hAnsi="Wingdings" w:hint="default"/>
      </w:rPr>
    </w:lvl>
    <w:lvl w:ilvl="3" w:tplc="88128670" w:tentative="1">
      <w:start w:val="1"/>
      <w:numFmt w:val="bullet"/>
      <w:lvlText w:val=""/>
      <w:lvlJc w:val="left"/>
      <w:pPr>
        <w:ind w:left="2880" w:hanging="360"/>
      </w:pPr>
      <w:rPr>
        <w:rFonts w:ascii="Symbol" w:hAnsi="Symbol" w:hint="default"/>
      </w:rPr>
    </w:lvl>
    <w:lvl w:ilvl="4" w:tplc="FFC6DE92" w:tentative="1">
      <w:start w:val="1"/>
      <w:numFmt w:val="bullet"/>
      <w:lvlText w:val="o"/>
      <w:lvlJc w:val="left"/>
      <w:pPr>
        <w:ind w:left="3600" w:hanging="360"/>
      </w:pPr>
      <w:rPr>
        <w:rFonts w:ascii="Courier New" w:hAnsi="Courier New" w:cs="Courier New" w:hint="default"/>
      </w:rPr>
    </w:lvl>
    <w:lvl w:ilvl="5" w:tplc="493E61FA" w:tentative="1">
      <w:start w:val="1"/>
      <w:numFmt w:val="bullet"/>
      <w:lvlText w:val=""/>
      <w:lvlJc w:val="left"/>
      <w:pPr>
        <w:ind w:left="4320" w:hanging="360"/>
      </w:pPr>
      <w:rPr>
        <w:rFonts w:ascii="Wingdings" w:hAnsi="Wingdings" w:hint="default"/>
      </w:rPr>
    </w:lvl>
    <w:lvl w:ilvl="6" w:tplc="245ADE68" w:tentative="1">
      <w:start w:val="1"/>
      <w:numFmt w:val="bullet"/>
      <w:lvlText w:val=""/>
      <w:lvlJc w:val="left"/>
      <w:pPr>
        <w:ind w:left="5040" w:hanging="360"/>
      </w:pPr>
      <w:rPr>
        <w:rFonts w:ascii="Symbol" w:hAnsi="Symbol" w:hint="default"/>
      </w:rPr>
    </w:lvl>
    <w:lvl w:ilvl="7" w:tplc="BDA641DE" w:tentative="1">
      <w:start w:val="1"/>
      <w:numFmt w:val="bullet"/>
      <w:lvlText w:val="o"/>
      <w:lvlJc w:val="left"/>
      <w:pPr>
        <w:ind w:left="5760" w:hanging="360"/>
      </w:pPr>
      <w:rPr>
        <w:rFonts w:ascii="Courier New" w:hAnsi="Courier New" w:cs="Courier New" w:hint="default"/>
      </w:rPr>
    </w:lvl>
    <w:lvl w:ilvl="8" w:tplc="32A2FC46" w:tentative="1">
      <w:start w:val="1"/>
      <w:numFmt w:val="bullet"/>
      <w:lvlText w:val=""/>
      <w:lvlJc w:val="left"/>
      <w:pPr>
        <w:ind w:left="6480" w:hanging="360"/>
      </w:pPr>
      <w:rPr>
        <w:rFonts w:ascii="Wingdings" w:hAnsi="Wingdings" w:hint="default"/>
      </w:rPr>
    </w:lvl>
  </w:abstractNum>
  <w:abstractNum w:abstractNumId="5" w15:restartNumberingAfterBreak="0">
    <w:nsid w:val="3ADB2F98"/>
    <w:multiLevelType w:val="hybridMultilevel"/>
    <w:tmpl w:val="4578793E"/>
    <w:lvl w:ilvl="0" w:tplc="9B268C9E">
      <w:start w:val="1"/>
      <w:numFmt w:val="bullet"/>
      <w:lvlText w:val=""/>
      <w:lvlJc w:val="left"/>
      <w:pPr>
        <w:ind w:left="1350" w:hanging="360"/>
      </w:pPr>
      <w:rPr>
        <w:rFonts w:ascii="Wingdings" w:hAnsi="Wingdings" w:hint="default"/>
      </w:rPr>
    </w:lvl>
    <w:lvl w:ilvl="1" w:tplc="FB3AA5FA" w:tentative="1">
      <w:start w:val="1"/>
      <w:numFmt w:val="bullet"/>
      <w:lvlText w:val="o"/>
      <w:lvlJc w:val="left"/>
      <w:pPr>
        <w:ind w:left="2070" w:hanging="360"/>
      </w:pPr>
      <w:rPr>
        <w:rFonts w:ascii="Courier New" w:hAnsi="Courier New" w:cs="Courier New" w:hint="default"/>
      </w:rPr>
    </w:lvl>
    <w:lvl w:ilvl="2" w:tplc="FF3E85AA" w:tentative="1">
      <w:start w:val="1"/>
      <w:numFmt w:val="bullet"/>
      <w:lvlText w:val=""/>
      <w:lvlJc w:val="left"/>
      <w:pPr>
        <w:ind w:left="2790" w:hanging="360"/>
      </w:pPr>
      <w:rPr>
        <w:rFonts w:ascii="Wingdings" w:hAnsi="Wingdings" w:hint="default"/>
      </w:rPr>
    </w:lvl>
    <w:lvl w:ilvl="3" w:tplc="6ED8D728" w:tentative="1">
      <w:start w:val="1"/>
      <w:numFmt w:val="bullet"/>
      <w:lvlText w:val=""/>
      <w:lvlJc w:val="left"/>
      <w:pPr>
        <w:ind w:left="3510" w:hanging="360"/>
      </w:pPr>
      <w:rPr>
        <w:rFonts w:ascii="Symbol" w:hAnsi="Symbol" w:hint="default"/>
      </w:rPr>
    </w:lvl>
    <w:lvl w:ilvl="4" w:tplc="DBDAEEFA" w:tentative="1">
      <w:start w:val="1"/>
      <w:numFmt w:val="bullet"/>
      <w:lvlText w:val="o"/>
      <w:lvlJc w:val="left"/>
      <w:pPr>
        <w:ind w:left="4230" w:hanging="360"/>
      </w:pPr>
      <w:rPr>
        <w:rFonts w:ascii="Courier New" w:hAnsi="Courier New" w:cs="Courier New" w:hint="default"/>
      </w:rPr>
    </w:lvl>
    <w:lvl w:ilvl="5" w:tplc="B0CC1102" w:tentative="1">
      <w:start w:val="1"/>
      <w:numFmt w:val="bullet"/>
      <w:lvlText w:val=""/>
      <w:lvlJc w:val="left"/>
      <w:pPr>
        <w:ind w:left="4950" w:hanging="360"/>
      </w:pPr>
      <w:rPr>
        <w:rFonts w:ascii="Wingdings" w:hAnsi="Wingdings" w:hint="default"/>
      </w:rPr>
    </w:lvl>
    <w:lvl w:ilvl="6" w:tplc="EC7AA0E4" w:tentative="1">
      <w:start w:val="1"/>
      <w:numFmt w:val="bullet"/>
      <w:lvlText w:val=""/>
      <w:lvlJc w:val="left"/>
      <w:pPr>
        <w:ind w:left="5670" w:hanging="360"/>
      </w:pPr>
      <w:rPr>
        <w:rFonts w:ascii="Symbol" w:hAnsi="Symbol" w:hint="default"/>
      </w:rPr>
    </w:lvl>
    <w:lvl w:ilvl="7" w:tplc="BCD85C22" w:tentative="1">
      <w:start w:val="1"/>
      <w:numFmt w:val="bullet"/>
      <w:lvlText w:val="o"/>
      <w:lvlJc w:val="left"/>
      <w:pPr>
        <w:ind w:left="6390" w:hanging="360"/>
      </w:pPr>
      <w:rPr>
        <w:rFonts w:ascii="Courier New" w:hAnsi="Courier New" w:cs="Courier New" w:hint="default"/>
      </w:rPr>
    </w:lvl>
    <w:lvl w:ilvl="8" w:tplc="149AD0A0" w:tentative="1">
      <w:start w:val="1"/>
      <w:numFmt w:val="bullet"/>
      <w:lvlText w:val=""/>
      <w:lvlJc w:val="left"/>
      <w:pPr>
        <w:ind w:left="7110" w:hanging="360"/>
      </w:pPr>
      <w:rPr>
        <w:rFonts w:ascii="Wingdings" w:hAnsi="Wingdings" w:hint="default"/>
      </w:rPr>
    </w:lvl>
  </w:abstractNum>
  <w:abstractNum w:abstractNumId="6" w15:restartNumberingAfterBreak="0">
    <w:nsid w:val="439B565D"/>
    <w:multiLevelType w:val="hybridMultilevel"/>
    <w:tmpl w:val="FF7A9F3C"/>
    <w:lvl w:ilvl="0" w:tplc="C9FC50FA">
      <w:start w:val="1"/>
      <w:numFmt w:val="bullet"/>
      <w:lvlText w:val=""/>
      <w:lvlJc w:val="left"/>
      <w:pPr>
        <w:ind w:left="720" w:hanging="360"/>
      </w:pPr>
      <w:rPr>
        <w:rFonts w:ascii="Symbol" w:hAnsi="Symbol" w:hint="default"/>
      </w:rPr>
    </w:lvl>
    <w:lvl w:ilvl="1" w:tplc="EB107A5A" w:tentative="1">
      <w:start w:val="1"/>
      <w:numFmt w:val="bullet"/>
      <w:lvlText w:val="o"/>
      <w:lvlJc w:val="left"/>
      <w:pPr>
        <w:ind w:left="1440" w:hanging="360"/>
      </w:pPr>
      <w:rPr>
        <w:rFonts w:ascii="Courier New" w:hAnsi="Courier New" w:cs="Courier New" w:hint="default"/>
      </w:rPr>
    </w:lvl>
    <w:lvl w:ilvl="2" w:tplc="3FB0D732" w:tentative="1">
      <w:start w:val="1"/>
      <w:numFmt w:val="bullet"/>
      <w:lvlText w:val=""/>
      <w:lvlJc w:val="left"/>
      <w:pPr>
        <w:ind w:left="2160" w:hanging="360"/>
      </w:pPr>
      <w:rPr>
        <w:rFonts w:ascii="Wingdings" w:hAnsi="Wingdings" w:hint="default"/>
      </w:rPr>
    </w:lvl>
    <w:lvl w:ilvl="3" w:tplc="3DE4B468" w:tentative="1">
      <w:start w:val="1"/>
      <w:numFmt w:val="bullet"/>
      <w:lvlText w:val=""/>
      <w:lvlJc w:val="left"/>
      <w:pPr>
        <w:ind w:left="2880" w:hanging="360"/>
      </w:pPr>
      <w:rPr>
        <w:rFonts w:ascii="Symbol" w:hAnsi="Symbol" w:hint="default"/>
      </w:rPr>
    </w:lvl>
    <w:lvl w:ilvl="4" w:tplc="6E52AD40" w:tentative="1">
      <w:start w:val="1"/>
      <w:numFmt w:val="bullet"/>
      <w:lvlText w:val="o"/>
      <w:lvlJc w:val="left"/>
      <w:pPr>
        <w:ind w:left="3600" w:hanging="360"/>
      </w:pPr>
      <w:rPr>
        <w:rFonts w:ascii="Courier New" w:hAnsi="Courier New" w:cs="Courier New" w:hint="default"/>
      </w:rPr>
    </w:lvl>
    <w:lvl w:ilvl="5" w:tplc="202A6BC0" w:tentative="1">
      <w:start w:val="1"/>
      <w:numFmt w:val="bullet"/>
      <w:lvlText w:val=""/>
      <w:lvlJc w:val="left"/>
      <w:pPr>
        <w:ind w:left="4320" w:hanging="360"/>
      </w:pPr>
      <w:rPr>
        <w:rFonts w:ascii="Wingdings" w:hAnsi="Wingdings" w:hint="default"/>
      </w:rPr>
    </w:lvl>
    <w:lvl w:ilvl="6" w:tplc="4210C4FC" w:tentative="1">
      <w:start w:val="1"/>
      <w:numFmt w:val="bullet"/>
      <w:lvlText w:val=""/>
      <w:lvlJc w:val="left"/>
      <w:pPr>
        <w:ind w:left="5040" w:hanging="360"/>
      </w:pPr>
      <w:rPr>
        <w:rFonts w:ascii="Symbol" w:hAnsi="Symbol" w:hint="default"/>
      </w:rPr>
    </w:lvl>
    <w:lvl w:ilvl="7" w:tplc="91BEBB32" w:tentative="1">
      <w:start w:val="1"/>
      <w:numFmt w:val="bullet"/>
      <w:lvlText w:val="o"/>
      <w:lvlJc w:val="left"/>
      <w:pPr>
        <w:ind w:left="5760" w:hanging="360"/>
      </w:pPr>
      <w:rPr>
        <w:rFonts w:ascii="Courier New" w:hAnsi="Courier New" w:cs="Courier New" w:hint="default"/>
      </w:rPr>
    </w:lvl>
    <w:lvl w:ilvl="8" w:tplc="21A070FC" w:tentative="1">
      <w:start w:val="1"/>
      <w:numFmt w:val="bullet"/>
      <w:lvlText w:val=""/>
      <w:lvlJc w:val="left"/>
      <w:pPr>
        <w:ind w:left="6480" w:hanging="360"/>
      </w:pPr>
      <w:rPr>
        <w:rFonts w:ascii="Wingdings" w:hAnsi="Wingdings" w:hint="default"/>
      </w:rPr>
    </w:lvl>
  </w:abstractNum>
  <w:abstractNum w:abstractNumId="7" w15:restartNumberingAfterBreak="0">
    <w:nsid w:val="44B93263"/>
    <w:multiLevelType w:val="hybridMultilevel"/>
    <w:tmpl w:val="9C5CEAEA"/>
    <w:lvl w:ilvl="0" w:tplc="3E328252">
      <w:start w:val="1"/>
      <w:numFmt w:val="bullet"/>
      <w:lvlText w:val=""/>
      <w:lvlJc w:val="left"/>
      <w:pPr>
        <w:ind w:left="720" w:hanging="360"/>
      </w:pPr>
      <w:rPr>
        <w:rFonts w:ascii="Wingdings" w:hAnsi="Wingdings" w:hint="default"/>
      </w:rPr>
    </w:lvl>
    <w:lvl w:ilvl="1" w:tplc="1F1E09B6" w:tentative="1">
      <w:start w:val="1"/>
      <w:numFmt w:val="bullet"/>
      <w:lvlText w:val="o"/>
      <w:lvlJc w:val="left"/>
      <w:pPr>
        <w:ind w:left="1440" w:hanging="360"/>
      </w:pPr>
      <w:rPr>
        <w:rFonts w:ascii="Courier New" w:hAnsi="Courier New" w:cs="Courier New" w:hint="default"/>
      </w:rPr>
    </w:lvl>
    <w:lvl w:ilvl="2" w:tplc="03D0B4C2" w:tentative="1">
      <w:start w:val="1"/>
      <w:numFmt w:val="bullet"/>
      <w:lvlText w:val=""/>
      <w:lvlJc w:val="left"/>
      <w:pPr>
        <w:ind w:left="2160" w:hanging="360"/>
      </w:pPr>
      <w:rPr>
        <w:rFonts w:ascii="Wingdings" w:hAnsi="Wingdings" w:hint="default"/>
      </w:rPr>
    </w:lvl>
    <w:lvl w:ilvl="3" w:tplc="F96EAF76" w:tentative="1">
      <w:start w:val="1"/>
      <w:numFmt w:val="bullet"/>
      <w:lvlText w:val=""/>
      <w:lvlJc w:val="left"/>
      <w:pPr>
        <w:ind w:left="2880" w:hanging="360"/>
      </w:pPr>
      <w:rPr>
        <w:rFonts w:ascii="Symbol" w:hAnsi="Symbol" w:hint="default"/>
      </w:rPr>
    </w:lvl>
    <w:lvl w:ilvl="4" w:tplc="BC802716" w:tentative="1">
      <w:start w:val="1"/>
      <w:numFmt w:val="bullet"/>
      <w:lvlText w:val="o"/>
      <w:lvlJc w:val="left"/>
      <w:pPr>
        <w:ind w:left="3600" w:hanging="360"/>
      </w:pPr>
      <w:rPr>
        <w:rFonts w:ascii="Courier New" w:hAnsi="Courier New" w:cs="Courier New" w:hint="default"/>
      </w:rPr>
    </w:lvl>
    <w:lvl w:ilvl="5" w:tplc="FB128DAE" w:tentative="1">
      <w:start w:val="1"/>
      <w:numFmt w:val="bullet"/>
      <w:lvlText w:val=""/>
      <w:lvlJc w:val="left"/>
      <w:pPr>
        <w:ind w:left="4320" w:hanging="360"/>
      </w:pPr>
      <w:rPr>
        <w:rFonts w:ascii="Wingdings" w:hAnsi="Wingdings" w:hint="default"/>
      </w:rPr>
    </w:lvl>
    <w:lvl w:ilvl="6" w:tplc="D2B88EE6" w:tentative="1">
      <w:start w:val="1"/>
      <w:numFmt w:val="bullet"/>
      <w:lvlText w:val=""/>
      <w:lvlJc w:val="left"/>
      <w:pPr>
        <w:ind w:left="5040" w:hanging="360"/>
      </w:pPr>
      <w:rPr>
        <w:rFonts w:ascii="Symbol" w:hAnsi="Symbol" w:hint="default"/>
      </w:rPr>
    </w:lvl>
    <w:lvl w:ilvl="7" w:tplc="8736AB4C" w:tentative="1">
      <w:start w:val="1"/>
      <w:numFmt w:val="bullet"/>
      <w:lvlText w:val="o"/>
      <w:lvlJc w:val="left"/>
      <w:pPr>
        <w:ind w:left="5760" w:hanging="360"/>
      </w:pPr>
      <w:rPr>
        <w:rFonts w:ascii="Courier New" w:hAnsi="Courier New" w:cs="Courier New" w:hint="default"/>
      </w:rPr>
    </w:lvl>
    <w:lvl w:ilvl="8" w:tplc="F7E4A5B6" w:tentative="1">
      <w:start w:val="1"/>
      <w:numFmt w:val="bullet"/>
      <w:lvlText w:val=""/>
      <w:lvlJc w:val="left"/>
      <w:pPr>
        <w:ind w:left="6480" w:hanging="360"/>
      </w:pPr>
      <w:rPr>
        <w:rFonts w:ascii="Wingdings" w:hAnsi="Wingdings" w:hint="default"/>
      </w:rPr>
    </w:lvl>
  </w:abstractNum>
  <w:abstractNum w:abstractNumId="8" w15:restartNumberingAfterBreak="0">
    <w:nsid w:val="471E7DE6"/>
    <w:multiLevelType w:val="hybridMultilevel"/>
    <w:tmpl w:val="82C2B95A"/>
    <w:lvl w:ilvl="0" w:tplc="006EC2DA">
      <w:start w:val="1"/>
      <w:numFmt w:val="bullet"/>
      <w:lvlText w:val=""/>
      <w:lvlJc w:val="left"/>
      <w:pPr>
        <w:ind w:left="360" w:hanging="360"/>
      </w:pPr>
      <w:rPr>
        <w:rFonts w:ascii="Wingdings" w:hAnsi="Wingdings" w:hint="default"/>
      </w:rPr>
    </w:lvl>
    <w:lvl w:ilvl="1" w:tplc="E0C22124" w:tentative="1">
      <w:start w:val="1"/>
      <w:numFmt w:val="bullet"/>
      <w:lvlText w:val="o"/>
      <w:lvlJc w:val="left"/>
      <w:pPr>
        <w:ind w:left="1080" w:hanging="360"/>
      </w:pPr>
      <w:rPr>
        <w:rFonts w:ascii="Courier New" w:hAnsi="Courier New" w:cs="Courier New" w:hint="default"/>
      </w:rPr>
    </w:lvl>
    <w:lvl w:ilvl="2" w:tplc="E71CABB0" w:tentative="1">
      <w:start w:val="1"/>
      <w:numFmt w:val="bullet"/>
      <w:lvlText w:val=""/>
      <w:lvlJc w:val="left"/>
      <w:pPr>
        <w:ind w:left="1800" w:hanging="360"/>
      </w:pPr>
      <w:rPr>
        <w:rFonts w:ascii="Wingdings" w:hAnsi="Wingdings" w:hint="default"/>
      </w:rPr>
    </w:lvl>
    <w:lvl w:ilvl="3" w:tplc="F98E6E0C" w:tentative="1">
      <w:start w:val="1"/>
      <w:numFmt w:val="bullet"/>
      <w:lvlText w:val=""/>
      <w:lvlJc w:val="left"/>
      <w:pPr>
        <w:ind w:left="2520" w:hanging="360"/>
      </w:pPr>
      <w:rPr>
        <w:rFonts w:ascii="Symbol" w:hAnsi="Symbol" w:hint="default"/>
      </w:rPr>
    </w:lvl>
    <w:lvl w:ilvl="4" w:tplc="60B456A2" w:tentative="1">
      <w:start w:val="1"/>
      <w:numFmt w:val="bullet"/>
      <w:lvlText w:val="o"/>
      <w:lvlJc w:val="left"/>
      <w:pPr>
        <w:ind w:left="3240" w:hanging="360"/>
      </w:pPr>
      <w:rPr>
        <w:rFonts w:ascii="Courier New" w:hAnsi="Courier New" w:cs="Courier New" w:hint="default"/>
      </w:rPr>
    </w:lvl>
    <w:lvl w:ilvl="5" w:tplc="0C0A3820" w:tentative="1">
      <w:start w:val="1"/>
      <w:numFmt w:val="bullet"/>
      <w:lvlText w:val=""/>
      <w:lvlJc w:val="left"/>
      <w:pPr>
        <w:ind w:left="3960" w:hanging="360"/>
      </w:pPr>
      <w:rPr>
        <w:rFonts w:ascii="Wingdings" w:hAnsi="Wingdings" w:hint="default"/>
      </w:rPr>
    </w:lvl>
    <w:lvl w:ilvl="6" w:tplc="77F0A324" w:tentative="1">
      <w:start w:val="1"/>
      <w:numFmt w:val="bullet"/>
      <w:lvlText w:val=""/>
      <w:lvlJc w:val="left"/>
      <w:pPr>
        <w:ind w:left="4680" w:hanging="360"/>
      </w:pPr>
      <w:rPr>
        <w:rFonts w:ascii="Symbol" w:hAnsi="Symbol" w:hint="default"/>
      </w:rPr>
    </w:lvl>
    <w:lvl w:ilvl="7" w:tplc="3AE6E2E4" w:tentative="1">
      <w:start w:val="1"/>
      <w:numFmt w:val="bullet"/>
      <w:lvlText w:val="o"/>
      <w:lvlJc w:val="left"/>
      <w:pPr>
        <w:ind w:left="5400" w:hanging="360"/>
      </w:pPr>
      <w:rPr>
        <w:rFonts w:ascii="Courier New" w:hAnsi="Courier New" w:cs="Courier New" w:hint="default"/>
      </w:rPr>
    </w:lvl>
    <w:lvl w:ilvl="8" w:tplc="073E12BA" w:tentative="1">
      <w:start w:val="1"/>
      <w:numFmt w:val="bullet"/>
      <w:lvlText w:val=""/>
      <w:lvlJc w:val="left"/>
      <w:pPr>
        <w:ind w:left="6120" w:hanging="360"/>
      </w:pPr>
      <w:rPr>
        <w:rFonts w:ascii="Wingdings" w:hAnsi="Wingdings" w:hint="default"/>
      </w:rPr>
    </w:lvl>
  </w:abstractNum>
  <w:abstractNum w:abstractNumId="9" w15:restartNumberingAfterBreak="0">
    <w:nsid w:val="555D0A8F"/>
    <w:multiLevelType w:val="hybridMultilevel"/>
    <w:tmpl w:val="77BE4264"/>
    <w:lvl w:ilvl="0" w:tplc="B6AC8C18">
      <w:start w:val="1"/>
      <w:numFmt w:val="bullet"/>
      <w:lvlText w:val=""/>
      <w:lvlJc w:val="left"/>
      <w:pPr>
        <w:ind w:left="720" w:hanging="360"/>
      </w:pPr>
      <w:rPr>
        <w:rFonts w:ascii="Wingdings" w:hAnsi="Wingdings" w:hint="default"/>
      </w:rPr>
    </w:lvl>
    <w:lvl w:ilvl="1" w:tplc="0EC26874" w:tentative="1">
      <w:start w:val="1"/>
      <w:numFmt w:val="bullet"/>
      <w:lvlText w:val="o"/>
      <w:lvlJc w:val="left"/>
      <w:pPr>
        <w:ind w:left="1440" w:hanging="360"/>
      </w:pPr>
      <w:rPr>
        <w:rFonts w:ascii="Courier New" w:hAnsi="Courier New" w:cs="Courier New" w:hint="default"/>
      </w:rPr>
    </w:lvl>
    <w:lvl w:ilvl="2" w:tplc="A030D57E" w:tentative="1">
      <w:start w:val="1"/>
      <w:numFmt w:val="bullet"/>
      <w:lvlText w:val=""/>
      <w:lvlJc w:val="left"/>
      <w:pPr>
        <w:ind w:left="2160" w:hanging="360"/>
      </w:pPr>
      <w:rPr>
        <w:rFonts w:ascii="Wingdings" w:hAnsi="Wingdings" w:hint="default"/>
      </w:rPr>
    </w:lvl>
    <w:lvl w:ilvl="3" w:tplc="FC3EA066" w:tentative="1">
      <w:start w:val="1"/>
      <w:numFmt w:val="bullet"/>
      <w:lvlText w:val=""/>
      <w:lvlJc w:val="left"/>
      <w:pPr>
        <w:ind w:left="2880" w:hanging="360"/>
      </w:pPr>
      <w:rPr>
        <w:rFonts w:ascii="Symbol" w:hAnsi="Symbol" w:hint="default"/>
      </w:rPr>
    </w:lvl>
    <w:lvl w:ilvl="4" w:tplc="163EB6D6" w:tentative="1">
      <w:start w:val="1"/>
      <w:numFmt w:val="bullet"/>
      <w:lvlText w:val="o"/>
      <w:lvlJc w:val="left"/>
      <w:pPr>
        <w:ind w:left="3600" w:hanging="360"/>
      </w:pPr>
      <w:rPr>
        <w:rFonts w:ascii="Courier New" w:hAnsi="Courier New" w:cs="Courier New" w:hint="default"/>
      </w:rPr>
    </w:lvl>
    <w:lvl w:ilvl="5" w:tplc="D90A0642" w:tentative="1">
      <w:start w:val="1"/>
      <w:numFmt w:val="bullet"/>
      <w:lvlText w:val=""/>
      <w:lvlJc w:val="left"/>
      <w:pPr>
        <w:ind w:left="4320" w:hanging="360"/>
      </w:pPr>
      <w:rPr>
        <w:rFonts w:ascii="Wingdings" w:hAnsi="Wingdings" w:hint="default"/>
      </w:rPr>
    </w:lvl>
    <w:lvl w:ilvl="6" w:tplc="5DCCF3F6" w:tentative="1">
      <w:start w:val="1"/>
      <w:numFmt w:val="bullet"/>
      <w:lvlText w:val=""/>
      <w:lvlJc w:val="left"/>
      <w:pPr>
        <w:ind w:left="5040" w:hanging="360"/>
      </w:pPr>
      <w:rPr>
        <w:rFonts w:ascii="Symbol" w:hAnsi="Symbol" w:hint="default"/>
      </w:rPr>
    </w:lvl>
    <w:lvl w:ilvl="7" w:tplc="B0BA438A" w:tentative="1">
      <w:start w:val="1"/>
      <w:numFmt w:val="bullet"/>
      <w:lvlText w:val="o"/>
      <w:lvlJc w:val="left"/>
      <w:pPr>
        <w:ind w:left="5760" w:hanging="360"/>
      </w:pPr>
      <w:rPr>
        <w:rFonts w:ascii="Courier New" w:hAnsi="Courier New" w:cs="Courier New" w:hint="default"/>
      </w:rPr>
    </w:lvl>
    <w:lvl w:ilvl="8" w:tplc="7EE0FB80" w:tentative="1">
      <w:start w:val="1"/>
      <w:numFmt w:val="bullet"/>
      <w:lvlText w:val=""/>
      <w:lvlJc w:val="left"/>
      <w:pPr>
        <w:ind w:left="6480" w:hanging="360"/>
      </w:pPr>
      <w:rPr>
        <w:rFonts w:ascii="Wingdings" w:hAnsi="Wingdings" w:hint="default"/>
      </w:rPr>
    </w:lvl>
  </w:abstractNum>
  <w:abstractNum w:abstractNumId="10" w15:restartNumberingAfterBreak="0">
    <w:nsid w:val="55A97F32"/>
    <w:multiLevelType w:val="hybridMultilevel"/>
    <w:tmpl w:val="C2663B22"/>
    <w:lvl w:ilvl="0" w:tplc="37A405CA">
      <w:start w:val="1"/>
      <w:numFmt w:val="bullet"/>
      <w:lvlText w:val=""/>
      <w:lvlJc w:val="left"/>
      <w:pPr>
        <w:ind w:left="360" w:hanging="360"/>
      </w:pPr>
      <w:rPr>
        <w:rFonts w:ascii="Wingdings" w:hAnsi="Wingdings" w:hint="default"/>
      </w:rPr>
    </w:lvl>
    <w:lvl w:ilvl="1" w:tplc="7A68881E" w:tentative="1">
      <w:start w:val="1"/>
      <w:numFmt w:val="bullet"/>
      <w:lvlText w:val="o"/>
      <w:lvlJc w:val="left"/>
      <w:pPr>
        <w:ind w:left="1080" w:hanging="360"/>
      </w:pPr>
      <w:rPr>
        <w:rFonts w:ascii="Courier New" w:hAnsi="Courier New" w:cs="Courier New" w:hint="default"/>
      </w:rPr>
    </w:lvl>
    <w:lvl w:ilvl="2" w:tplc="5284E7DA" w:tentative="1">
      <w:start w:val="1"/>
      <w:numFmt w:val="bullet"/>
      <w:lvlText w:val=""/>
      <w:lvlJc w:val="left"/>
      <w:pPr>
        <w:ind w:left="1800" w:hanging="360"/>
      </w:pPr>
      <w:rPr>
        <w:rFonts w:ascii="Wingdings" w:hAnsi="Wingdings" w:hint="default"/>
      </w:rPr>
    </w:lvl>
    <w:lvl w:ilvl="3" w:tplc="1F1E3732" w:tentative="1">
      <w:start w:val="1"/>
      <w:numFmt w:val="bullet"/>
      <w:lvlText w:val=""/>
      <w:lvlJc w:val="left"/>
      <w:pPr>
        <w:ind w:left="2520" w:hanging="360"/>
      </w:pPr>
      <w:rPr>
        <w:rFonts w:ascii="Symbol" w:hAnsi="Symbol" w:hint="default"/>
      </w:rPr>
    </w:lvl>
    <w:lvl w:ilvl="4" w:tplc="F5767C24" w:tentative="1">
      <w:start w:val="1"/>
      <w:numFmt w:val="bullet"/>
      <w:lvlText w:val="o"/>
      <w:lvlJc w:val="left"/>
      <w:pPr>
        <w:ind w:left="3240" w:hanging="360"/>
      </w:pPr>
      <w:rPr>
        <w:rFonts w:ascii="Courier New" w:hAnsi="Courier New" w:cs="Courier New" w:hint="default"/>
      </w:rPr>
    </w:lvl>
    <w:lvl w:ilvl="5" w:tplc="0A467FE0" w:tentative="1">
      <w:start w:val="1"/>
      <w:numFmt w:val="bullet"/>
      <w:lvlText w:val=""/>
      <w:lvlJc w:val="left"/>
      <w:pPr>
        <w:ind w:left="3960" w:hanging="360"/>
      </w:pPr>
      <w:rPr>
        <w:rFonts w:ascii="Wingdings" w:hAnsi="Wingdings" w:hint="default"/>
      </w:rPr>
    </w:lvl>
    <w:lvl w:ilvl="6" w:tplc="2E6C46A8" w:tentative="1">
      <w:start w:val="1"/>
      <w:numFmt w:val="bullet"/>
      <w:lvlText w:val=""/>
      <w:lvlJc w:val="left"/>
      <w:pPr>
        <w:ind w:left="4680" w:hanging="360"/>
      </w:pPr>
      <w:rPr>
        <w:rFonts w:ascii="Symbol" w:hAnsi="Symbol" w:hint="default"/>
      </w:rPr>
    </w:lvl>
    <w:lvl w:ilvl="7" w:tplc="29E49A18" w:tentative="1">
      <w:start w:val="1"/>
      <w:numFmt w:val="bullet"/>
      <w:lvlText w:val="o"/>
      <w:lvlJc w:val="left"/>
      <w:pPr>
        <w:ind w:left="5400" w:hanging="360"/>
      </w:pPr>
      <w:rPr>
        <w:rFonts w:ascii="Courier New" w:hAnsi="Courier New" w:cs="Courier New" w:hint="default"/>
      </w:rPr>
    </w:lvl>
    <w:lvl w:ilvl="8" w:tplc="08AE68D6" w:tentative="1">
      <w:start w:val="1"/>
      <w:numFmt w:val="bullet"/>
      <w:lvlText w:val=""/>
      <w:lvlJc w:val="left"/>
      <w:pPr>
        <w:ind w:left="6120" w:hanging="360"/>
      </w:pPr>
      <w:rPr>
        <w:rFonts w:ascii="Wingdings" w:hAnsi="Wingdings" w:hint="default"/>
      </w:rPr>
    </w:lvl>
  </w:abstractNum>
  <w:abstractNum w:abstractNumId="11" w15:restartNumberingAfterBreak="0">
    <w:nsid w:val="5DE61B17"/>
    <w:multiLevelType w:val="hybridMultilevel"/>
    <w:tmpl w:val="CE0A12B6"/>
    <w:lvl w:ilvl="0" w:tplc="D6727FB8">
      <w:start w:val="1"/>
      <w:numFmt w:val="bullet"/>
      <w:lvlText w:val=""/>
      <w:lvlJc w:val="left"/>
      <w:pPr>
        <w:ind w:left="720" w:hanging="360"/>
      </w:pPr>
      <w:rPr>
        <w:rFonts w:ascii="Symbol" w:hAnsi="Symbol" w:hint="default"/>
      </w:rPr>
    </w:lvl>
    <w:lvl w:ilvl="1" w:tplc="4D80A918" w:tentative="1">
      <w:start w:val="1"/>
      <w:numFmt w:val="bullet"/>
      <w:lvlText w:val="o"/>
      <w:lvlJc w:val="left"/>
      <w:pPr>
        <w:ind w:left="1440" w:hanging="360"/>
      </w:pPr>
      <w:rPr>
        <w:rFonts w:ascii="Courier New" w:hAnsi="Courier New" w:cs="Courier New" w:hint="default"/>
      </w:rPr>
    </w:lvl>
    <w:lvl w:ilvl="2" w:tplc="A0102FC2" w:tentative="1">
      <w:start w:val="1"/>
      <w:numFmt w:val="bullet"/>
      <w:lvlText w:val=""/>
      <w:lvlJc w:val="left"/>
      <w:pPr>
        <w:ind w:left="2160" w:hanging="360"/>
      </w:pPr>
      <w:rPr>
        <w:rFonts w:ascii="Wingdings" w:hAnsi="Wingdings" w:hint="default"/>
      </w:rPr>
    </w:lvl>
    <w:lvl w:ilvl="3" w:tplc="AF54AFCC" w:tentative="1">
      <w:start w:val="1"/>
      <w:numFmt w:val="bullet"/>
      <w:lvlText w:val=""/>
      <w:lvlJc w:val="left"/>
      <w:pPr>
        <w:ind w:left="2880" w:hanging="360"/>
      </w:pPr>
      <w:rPr>
        <w:rFonts w:ascii="Symbol" w:hAnsi="Symbol" w:hint="default"/>
      </w:rPr>
    </w:lvl>
    <w:lvl w:ilvl="4" w:tplc="D8F8265C" w:tentative="1">
      <w:start w:val="1"/>
      <w:numFmt w:val="bullet"/>
      <w:lvlText w:val="o"/>
      <w:lvlJc w:val="left"/>
      <w:pPr>
        <w:ind w:left="3600" w:hanging="360"/>
      </w:pPr>
      <w:rPr>
        <w:rFonts w:ascii="Courier New" w:hAnsi="Courier New" w:cs="Courier New" w:hint="default"/>
      </w:rPr>
    </w:lvl>
    <w:lvl w:ilvl="5" w:tplc="07AA68A4" w:tentative="1">
      <w:start w:val="1"/>
      <w:numFmt w:val="bullet"/>
      <w:lvlText w:val=""/>
      <w:lvlJc w:val="left"/>
      <w:pPr>
        <w:ind w:left="4320" w:hanging="360"/>
      </w:pPr>
      <w:rPr>
        <w:rFonts w:ascii="Wingdings" w:hAnsi="Wingdings" w:hint="default"/>
      </w:rPr>
    </w:lvl>
    <w:lvl w:ilvl="6" w:tplc="C95A3698" w:tentative="1">
      <w:start w:val="1"/>
      <w:numFmt w:val="bullet"/>
      <w:lvlText w:val=""/>
      <w:lvlJc w:val="left"/>
      <w:pPr>
        <w:ind w:left="5040" w:hanging="360"/>
      </w:pPr>
      <w:rPr>
        <w:rFonts w:ascii="Symbol" w:hAnsi="Symbol" w:hint="default"/>
      </w:rPr>
    </w:lvl>
    <w:lvl w:ilvl="7" w:tplc="ED3CAC1C" w:tentative="1">
      <w:start w:val="1"/>
      <w:numFmt w:val="bullet"/>
      <w:lvlText w:val="o"/>
      <w:lvlJc w:val="left"/>
      <w:pPr>
        <w:ind w:left="5760" w:hanging="360"/>
      </w:pPr>
      <w:rPr>
        <w:rFonts w:ascii="Courier New" w:hAnsi="Courier New" w:cs="Courier New" w:hint="default"/>
      </w:rPr>
    </w:lvl>
    <w:lvl w:ilvl="8" w:tplc="2A183454" w:tentative="1">
      <w:start w:val="1"/>
      <w:numFmt w:val="bullet"/>
      <w:lvlText w:val=""/>
      <w:lvlJc w:val="left"/>
      <w:pPr>
        <w:ind w:left="6480" w:hanging="360"/>
      </w:pPr>
      <w:rPr>
        <w:rFonts w:ascii="Wingdings" w:hAnsi="Wingdings" w:hint="default"/>
      </w:rPr>
    </w:lvl>
  </w:abstractNum>
  <w:abstractNum w:abstractNumId="12" w15:restartNumberingAfterBreak="0">
    <w:nsid w:val="666F01AE"/>
    <w:multiLevelType w:val="hybridMultilevel"/>
    <w:tmpl w:val="5E4E42FE"/>
    <w:lvl w:ilvl="0" w:tplc="69E02DDE">
      <w:start w:val="1"/>
      <w:numFmt w:val="bullet"/>
      <w:lvlText w:val=""/>
      <w:lvlJc w:val="left"/>
      <w:pPr>
        <w:ind w:left="1170" w:hanging="360"/>
      </w:pPr>
      <w:rPr>
        <w:rFonts w:ascii="Wingdings" w:hAnsi="Wingdings" w:hint="default"/>
      </w:rPr>
    </w:lvl>
    <w:lvl w:ilvl="1" w:tplc="E6B08C10" w:tentative="1">
      <w:start w:val="1"/>
      <w:numFmt w:val="bullet"/>
      <w:lvlText w:val="o"/>
      <w:lvlJc w:val="left"/>
      <w:pPr>
        <w:ind w:left="1890" w:hanging="360"/>
      </w:pPr>
      <w:rPr>
        <w:rFonts w:ascii="Courier New" w:hAnsi="Courier New" w:cs="Courier New" w:hint="default"/>
      </w:rPr>
    </w:lvl>
    <w:lvl w:ilvl="2" w:tplc="B7FA780A" w:tentative="1">
      <w:start w:val="1"/>
      <w:numFmt w:val="bullet"/>
      <w:lvlText w:val=""/>
      <w:lvlJc w:val="left"/>
      <w:pPr>
        <w:ind w:left="2610" w:hanging="360"/>
      </w:pPr>
      <w:rPr>
        <w:rFonts w:ascii="Wingdings" w:hAnsi="Wingdings" w:hint="default"/>
      </w:rPr>
    </w:lvl>
    <w:lvl w:ilvl="3" w:tplc="7F847088" w:tentative="1">
      <w:start w:val="1"/>
      <w:numFmt w:val="bullet"/>
      <w:lvlText w:val=""/>
      <w:lvlJc w:val="left"/>
      <w:pPr>
        <w:ind w:left="3330" w:hanging="360"/>
      </w:pPr>
      <w:rPr>
        <w:rFonts w:ascii="Symbol" w:hAnsi="Symbol" w:hint="default"/>
      </w:rPr>
    </w:lvl>
    <w:lvl w:ilvl="4" w:tplc="7062BD70" w:tentative="1">
      <w:start w:val="1"/>
      <w:numFmt w:val="bullet"/>
      <w:lvlText w:val="o"/>
      <w:lvlJc w:val="left"/>
      <w:pPr>
        <w:ind w:left="4050" w:hanging="360"/>
      </w:pPr>
      <w:rPr>
        <w:rFonts w:ascii="Courier New" w:hAnsi="Courier New" w:cs="Courier New" w:hint="default"/>
      </w:rPr>
    </w:lvl>
    <w:lvl w:ilvl="5" w:tplc="E60A8AB6" w:tentative="1">
      <w:start w:val="1"/>
      <w:numFmt w:val="bullet"/>
      <w:lvlText w:val=""/>
      <w:lvlJc w:val="left"/>
      <w:pPr>
        <w:ind w:left="4770" w:hanging="360"/>
      </w:pPr>
      <w:rPr>
        <w:rFonts w:ascii="Wingdings" w:hAnsi="Wingdings" w:hint="default"/>
      </w:rPr>
    </w:lvl>
    <w:lvl w:ilvl="6" w:tplc="140420A2" w:tentative="1">
      <w:start w:val="1"/>
      <w:numFmt w:val="bullet"/>
      <w:lvlText w:val=""/>
      <w:lvlJc w:val="left"/>
      <w:pPr>
        <w:ind w:left="5490" w:hanging="360"/>
      </w:pPr>
      <w:rPr>
        <w:rFonts w:ascii="Symbol" w:hAnsi="Symbol" w:hint="default"/>
      </w:rPr>
    </w:lvl>
    <w:lvl w:ilvl="7" w:tplc="575A7C70" w:tentative="1">
      <w:start w:val="1"/>
      <w:numFmt w:val="bullet"/>
      <w:lvlText w:val="o"/>
      <w:lvlJc w:val="left"/>
      <w:pPr>
        <w:ind w:left="6210" w:hanging="360"/>
      </w:pPr>
      <w:rPr>
        <w:rFonts w:ascii="Courier New" w:hAnsi="Courier New" w:cs="Courier New" w:hint="default"/>
      </w:rPr>
    </w:lvl>
    <w:lvl w:ilvl="8" w:tplc="310ACA7C" w:tentative="1">
      <w:start w:val="1"/>
      <w:numFmt w:val="bullet"/>
      <w:lvlText w:val=""/>
      <w:lvlJc w:val="left"/>
      <w:pPr>
        <w:ind w:left="6930" w:hanging="360"/>
      </w:pPr>
      <w:rPr>
        <w:rFonts w:ascii="Wingdings" w:hAnsi="Wingdings" w:hint="default"/>
      </w:rPr>
    </w:lvl>
  </w:abstractNum>
  <w:abstractNum w:abstractNumId="13" w15:restartNumberingAfterBreak="0">
    <w:nsid w:val="6A1443A7"/>
    <w:multiLevelType w:val="hybridMultilevel"/>
    <w:tmpl w:val="29947EBA"/>
    <w:lvl w:ilvl="0" w:tplc="09266D34">
      <w:start w:val="1"/>
      <w:numFmt w:val="bullet"/>
      <w:lvlText w:val=""/>
      <w:lvlJc w:val="left"/>
      <w:pPr>
        <w:ind w:left="1080" w:hanging="360"/>
      </w:pPr>
      <w:rPr>
        <w:rFonts w:ascii="Wingdings" w:hAnsi="Wingdings" w:hint="default"/>
      </w:rPr>
    </w:lvl>
    <w:lvl w:ilvl="1" w:tplc="CB56501E" w:tentative="1">
      <w:start w:val="1"/>
      <w:numFmt w:val="bullet"/>
      <w:lvlText w:val="o"/>
      <w:lvlJc w:val="left"/>
      <w:pPr>
        <w:ind w:left="1800" w:hanging="360"/>
      </w:pPr>
      <w:rPr>
        <w:rFonts w:ascii="Courier New" w:hAnsi="Courier New" w:cs="Courier New" w:hint="default"/>
      </w:rPr>
    </w:lvl>
    <w:lvl w:ilvl="2" w:tplc="1DC4286A" w:tentative="1">
      <w:start w:val="1"/>
      <w:numFmt w:val="bullet"/>
      <w:lvlText w:val=""/>
      <w:lvlJc w:val="left"/>
      <w:pPr>
        <w:ind w:left="2520" w:hanging="360"/>
      </w:pPr>
      <w:rPr>
        <w:rFonts w:ascii="Wingdings" w:hAnsi="Wingdings" w:hint="default"/>
      </w:rPr>
    </w:lvl>
    <w:lvl w:ilvl="3" w:tplc="ED72AD1E" w:tentative="1">
      <w:start w:val="1"/>
      <w:numFmt w:val="bullet"/>
      <w:lvlText w:val=""/>
      <w:lvlJc w:val="left"/>
      <w:pPr>
        <w:ind w:left="3240" w:hanging="360"/>
      </w:pPr>
      <w:rPr>
        <w:rFonts w:ascii="Symbol" w:hAnsi="Symbol" w:hint="default"/>
      </w:rPr>
    </w:lvl>
    <w:lvl w:ilvl="4" w:tplc="D6286AB8" w:tentative="1">
      <w:start w:val="1"/>
      <w:numFmt w:val="bullet"/>
      <w:lvlText w:val="o"/>
      <w:lvlJc w:val="left"/>
      <w:pPr>
        <w:ind w:left="3960" w:hanging="360"/>
      </w:pPr>
      <w:rPr>
        <w:rFonts w:ascii="Courier New" w:hAnsi="Courier New" w:cs="Courier New" w:hint="default"/>
      </w:rPr>
    </w:lvl>
    <w:lvl w:ilvl="5" w:tplc="B3F09C00" w:tentative="1">
      <w:start w:val="1"/>
      <w:numFmt w:val="bullet"/>
      <w:lvlText w:val=""/>
      <w:lvlJc w:val="left"/>
      <w:pPr>
        <w:ind w:left="4680" w:hanging="360"/>
      </w:pPr>
      <w:rPr>
        <w:rFonts w:ascii="Wingdings" w:hAnsi="Wingdings" w:hint="default"/>
      </w:rPr>
    </w:lvl>
    <w:lvl w:ilvl="6" w:tplc="38B04A44" w:tentative="1">
      <w:start w:val="1"/>
      <w:numFmt w:val="bullet"/>
      <w:lvlText w:val=""/>
      <w:lvlJc w:val="left"/>
      <w:pPr>
        <w:ind w:left="5400" w:hanging="360"/>
      </w:pPr>
      <w:rPr>
        <w:rFonts w:ascii="Symbol" w:hAnsi="Symbol" w:hint="default"/>
      </w:rPr>
    </w:lvl>
    <w:lvl w:ilvl="7" w:tplc="75746E4C" w:tentative="1">
      <w:start w:val="1"/>
      <w:numFmt w:val="bullet"/>
      <w:lvlText w:val="o"/>
      <w:lvlJc w:val="left"/>
      <w:pPr>
        <w:ind w:left="6120" w:hanging="360"/>
      </w:pPr>
      <w:rPr>
        <w:rFonts w:ascii="Courier New" w:hAnsi="Courier New" w:cs="Courier New" w:hint="default"/>
      </w:rPr>
    </w:lvl>
    <w:lvl w:ilvl="8" w:tplc="C0841C54" w:tentative="1">
      <w:start w:val="1"/>
      <w:numFmt w:val="bullet"/>
      <w:lvlText w:val=""/>
      <w:lvlJc w:val="left"/>
      <w:pPr>
        <w:ind w:left="6840" w:hanging="360"/>
      </w:pPr>
      <w:rPr>
        <w:rFonts w:ascii="Wingdings" w:hAnsi="Wingdings" w:hint="default"/>
      </w:rPr>
    </w:lvl>
  </w:abstractNum>
  <w:abstractNum w:abstractNumId="14" w15:restartNumberingAfterBreak="0">
    <w:nsid w:val="6B0A34E2"/>
    <w:multiLevelType w:val="hybridMultilevel"/>
    <w:tmpl w:val="463237B6"/>
    <w:lvl w:ilvl="0" w:tplc="7D62933C">
      <w:numFmt w:val="bullet"/>
      <w:lvlText w:val=""/>
      <w:lvlJc w:val="left"/>
      <w:pPr>
        <w:ind w:left="720" w:hanging="360"/>
      </w:pPr>
      <w:rPr>
        <w:rFonts w:ascii="Wingdings" w:eastAsiaTheme="minorHAnsi" w:hAnsi="Wingdings" w:cs="Times New Roman" w:hint="default"/>
      </w:rPr>
    </w:lvl>
    <w:lvl w:ilvl="1" w:tplc="E0ACBB80" w:tentative="1">
      <w:start w:val="1"/>
      <w:numFmt w:val="bullet"/>
      <w:lvlText w:val="o"/>
      <w:lvlJc w:val="left"/>
      <w:pPr>
        <w:ind w:left="1440" w:hanging="360"/>
      </w:pPr>
      <w:rPr>
        <w:rFonts w:ascii="Courier New" w:hAnsi="Courier New" w:cs="Courier New" w:hint="default"/>
      </w:rPr>
    </w:lvl>
    <w:lvl w:ilvl="2" w:tplc="BC3274B4" w:tentative="1">
      <w:start w:val="1"/>
      <w:numFmt w:val="bullet"/>
      <w:lvlText w:val=""/>
      <w:lvlJc w:val="left"/>
      <w:pPr>
        <w:ind w:left="2160" w:hanging="360"/>
      </w:pPr>
      <w:rPr>
        <w:rFonts w:ascii="Wingdings" w:hAnsi="Wingdings" w:hint="default"/>
      </w:rPr>
    </w:lvl>
    <w:lvl w:ilvl="3" w:tplc="961899F2" w:tentative="1">
      <w:start w:val="1"/>
      <w:numFmt w:val="bullet"/>
      <w:lvlText w:val=""/>
      <w:lvlJc w:val="left"/>
      <w:pPr>
        <w:ind w:left="2880" w:hanging="360"/>
      </w:pPr>
      <w:rPr>
        <w:rFonts w:ascii="Symbol" w:hAnsi="Symbol" w:hint="default"/>
      </w:rPr>
    </w:lvl>
    <w:lvl w:ilvl="4" w:tplc="5D18CDF2" w:tentative="1">
      <w:start w:val="1"/>
      <w:numFmt w:val="bullet"/>
      <w:lvlText w:val="o"/>
      <w:lvlJc w:val="left"/>
      <w:pPr>
        <w:ind w:left="3600" w:hanging="360"/>
      </w:pPr>
      <w:rPr>
        <w:rFonts w:ascii="Courier New" w:hAnsi="Courier New" w:cs="Courier New" w:hint="default"/>
      </w:rPr>
    </w:lvl>
    <w:lvl w:ilvl="5" w:tplc="7CF2F470" w:tentative="1">
      <w:start w:val="1"/>
      <w:numFmt w:val="bullet"/>
      <w:lvlText w:val=""/>
      <w:lvlJc w:val="left"/>
      <w:pPr>
        <w:ind w:left="4320" w:hanging="360"/>
      </w:pPr>
      <w:rPr>
        <w:rFonts w:ascii="Wingdings" w:hAnsi="Wingdings" w:hint="default"/>
      </w:rPr>
    </w:lvl>
    <w:lvl w:ilvl="6" w:tplc="109C7DC0" w:tentative="1">
      <w:start w:val="1"/>
      <w:numFmt w:val="bullet"/>
      <w:lvlText w:val=""/>
      <w:lvlJc w:val="left"/>
      <w:pPr>
        <w:ind w:left="5040" w:hanging="360"/>
      </w:pPr>
      <w:rPr>
        <w:rFonts w:ascii="Symbol" w:hAnsi="Symbol" w:hint="default"/>
      </w:rPr>
    </w:lvl>
    <w:lvl w:ilvl="7" w:tplc="C70CAD7A" w:tentative="1">
      <w:start w:val="1"/>
      <w:numFmt w:val="bullet"/>
      <w:lvlText w:val="o"/>
      <w:lvlJc w:val="left"/>
      <w:pPr>
        <w:ind w:left="5760" w:hanging="360"/>
      </w:pPr>
      <w:rPr>
        <w:rFonts w:ascii="Courier New" w:hAnsi="Courier New" w:cs="Courier New" w:hint="default"/>
      </w:rPr>
    </w:lvl>
    <w:lvl w:ilvl="8" w:tplc="A76A1688" w:tentative="1">
      <w:start w:val="1"/>
      <w:numFmt w:val="bullet"/>
      <w:lvlText w:val=""/>
      <w:lvlJc w:val="left"/>
      <w:pPr>
        <w:ind w:left="6480" w:hanging="360"/>
      </w:pPr>
      <w:rPr>
        <w:rFonts w:ascii="Wingdings" w:hAnsi="Wingdings" w:hint="default"/>
      </w:rPr>
    </w:lvl>
  </w:abstractNum>
  <w:abstractNum w:abstractNumId="15" w15:restartNumberingAfterBreak="0">
    <w:nsid w:val="6B0B5701"/>
    <w:multiLevelType w:val="hybridMultilevel"/>
    <w:tmpl w:val="6096E98A"/>
    <w:lvl w:ilvl="0" w:tplc="3B5E039E">
      <w:start w:val="1"/>
      <w:numFmt w:val="bullet"/>
      <w:lvlText w:val=""/>
      <w:lvlJc w:val="left"/>
      <w:pPr>
        <w:ind w:left="360" w:hanging="360"/>
      </w:pPr>
      <w:rPr>
        <w:rFonts w:ascii="Wingdings" w:hAnsi="Wingdings" w:hint="default"/>
      </w:rPr>
    </w:lvl>
    <w:lvl w:ilvl="1" w:tplc="14CE9C2C" w:tentative="1">
      <w:start w:val="1"/>
      <w:numFmt w:val="bullet"/>
      <w:lvlText w:val="o"/>
      <w:lvlJc w:val="left"/>
      <w:pPr>
        <w:ind w:left="1080" w:hanging="360"/>
      </w:pPr>
      <w:rPr>
        <w:rFonts w:ascii="Courier New" w:hAnsi="Courier New" w:cs="Courier New" w:hint="default"/>
      </w:rPr>
    </w:lvl>
    <w:lvl w:ilvl="2" w:tplc="CA909DB0" w:tentative="1">
      <w:start w:val="1"/>
      <w:numFmt w:val="bullet"/>
      <w:lvlText w:val=""/>
      <w:lvlJc w:val="left"/>
      <w:pPr>
        <w:ind w:left="1800" w:hanging="360"/>
      </w:pPr>
      <w:rPr>
        <w:rFonts w:ascii="Wingdings" w:hAnsi="Wingdings" w:hint="default"/>
      </w:rPr>
    </w:lvl>
    <w:lvl w:ilvl="3" w:tplc="EA044BEC" w:tentative="1">
      <w:start w:val="1"/>
      <w:numFmt w:val="bullet"/>
      <w:lvlText w:val=""/>
      <w:lvlJc w:val="left"/>
      <w:pPr>
        <w:ind w:left="2520" w:hanging="360"/>
      </w:pPr>
      <w:rPr>
        <w:rFonts w:ascii="Symbol" w:hAnsi="Symbol" w:hint="default"/>
      </w:rPr>
    </w:lvl>
    <w:lvl w:ilvl="4" w:tplc="F7E47366" w:tentative="1">
      <w:start w:val="1"/>
      <w:numFmt w:val="bullet"/>
      <w:lvlText w:val="o"/>
      <w:lvlJc w:val="left"/>
      <w:pPr>
        <w:ind w:left="3240" w:hanging="360"/>
      </w:pPr>
      <w:rPr>
        <w:rFonts w:ascii="Courier New" w:hAnsi="Courier New" w:cs="Courier New" w:hint="default"/>
      </w:rPr>
    </w:lvl>
    <w:lvl w:ilvl="5" w:tplc="7FA448DE" w:tentative="1">
      <w:start w:val="1"/>
      <w:numFmt w:val="bullet"/>
      <w:lvlText w:val=""/>
      <w:lvlJc w:val="left"/>
      <w:pPr>
        <w:ind w:left="3960" w:hanging="360"/>
      </w:pPr>
      <w:rPr>
        <w:rFonts w:ascii="Wingdings" w:hAnsi="Wingdings" w:hint="default"/>
      </w:rPr>
    </w:lvl>
    <w:lvl w:ilvl="6" w:tplc="D5CC905E" w:tentative="1">
      <w:start w:val="1"/>
      <w:numFmt w:val="bullet"/>
      <w:lvlText w:val=""/>
      <w:lvlJc w:val="left"/>
      <w:pPr>
        <w:ind w:left="4680" w:hanging="360"/>
      </w:pPr>
      <w:rPr>
        <w:rFonts w:ascii="Symbol" w:hAnsi="Symbol" w:hint="default"/>
      </w:rPr>
    </w:lvl>
    <w:lvl w:ilvl="7" w:tplc="06CC2050" w:tentative="1">
      <w:start w:val="1"/>
      <w:numFmt w:val="bullet"/>
      <w:lvlText w:val="o"/>
      <w:lvlJc w:val="left"/>
      <w:pPr>
        <w:ind w:left="5400" w:hanging="360"/>
      </w:pPr>
      <w:rPr>
        <w:rFonts w:ascii="Courier New" w:hAnsi="Courier New" w:cs="Courier New" w:hint="default"/>
      </w:rPr>
    </w:lvl>
    <w:lvl w:ilvl="8" w:tplc="2312C9F2" w:tentative="1">
      <w:start w:val="1"/>
      <w:numFmt w:val="bullet"/>
      <w:lvlText w:val=""/>
      <w:lvlJc w:val="left"/>
      <w:pPr>
        <w:ind w:left="6120" w:hanging="360"/>
      </w:pPr>
      <w:rPr>
        <w:rFonts w:ascii="Wingdings" w:hAnsi="Wingdings" w:hint="default"/>
      </w:rPr>
    </w:lvl>
  </w:abstractNum>
  <w:abstractNum w:abstractNumId="16" w15:restartNumberingAfterBreak="0">
    <w:nsid w:val="6CB8273B"/>
    <w:multiLevelType w:val="hybridMultilevel"/>
    <w:tmpl w:val="5798E642"/>
    <w:lvl w:ilvl="0" w:tplc="2E305762">
      <w:start w:val="1"/>
      <w:numFmt w:val="bullet"/>
      <w:lvlText w:val=""/>
      <w:lvlJc w:val="left"/>
      <w:pPr>
        <w:ind w:left="1170" w:hanging="360"/>
      </w:pPr>
      <w:rPr>
        <w:rFonts w:ascii="Wingdings" w:hAnsi="Wingdings" w:hint="default"/>
      </w:rPr>
    </w:lvl>
    <w:lvl w:ilvl="1" w:tplc="D548C632" w:tentative="1">
      <w:start w:val="1"/>
      <w:numFmt w:val="bullet"/>
      <w:lvlText w:val="o"/>
      <w:lvlJc w:val="left"/>
      <w:pPr>
        <w:ind w:left="1890" w:hanging="360"/>
      </w:pPr>
      <w:rPr>
        <w:rFonts w:ascii="Courier New" w:hAnsi="Courier New" w:cs="Courier New" w:hint="default"/>
      </w:rPr>
    </w:lvl>
    <w:lvl w:ilvl="2" w:tplc="25FA3DCA" w:tentative="1">
      <w:start w:val="1"/>
      <w:numFmt w:val="bullet"/>
      <w:lvlText w:val=""/>
      <w:lvlJc w:val="left"/>
      <w:pPr>
        <w:ind w:left="2610" w:hanging="360"/>
      </w:pPr>
      <w:rPr>
        <w:rFonts w:ascii="Wingdings" w:hAnsi="Wingdings" w:hint="default"/>
      </w:rPr>
    </w:lvl>
    <w:lvl w:ilvl="3" w:tplc="F82A212E" w:tentative="1">
      <w:start w:val="1"/>
      <w:numFmt w:val="bullet"/>
      <w:lvlText w:val=""/>
      <w:lvlJc w:val="left"/>
      <w:pPr>
        <w:ind w:left="3330" w:hanging="360"/>
      </w:pPr>
      <w:rPr>
        <w:rFonts w:ascii="Symbol" w:hAnsi="Symbol" w:hint="default"/>
      </w:rPr>
    </w:lvl>
    <w:lvl w:ilvl="4" w:tplc="5E845B3C" w:tentative="1">
      <w:start w:val="1"/>
      <w:numFmt w:val="bullet"/>
      <w:lvlText w:val="o"/>
      <w:lvlJc w:val="left"/>
      <w:pPr>
        <w:ind w:left="4050" w:hanging="360"/>
      </w:pPr>
      <w:rPr>
        <w:rFonts w:ascii="Courier New" w:hAnsi="Courier New" w:cs="Courier New" w:hint="default"/>
      </w:rPr>
    </w:lvl>
    <w:lvl w:ilvl="5" w:tplc="985A19A4" w:tentative="1">
      <w:start w:val="1"/>
      <w:numFmt w:val="bullet"/>
      <w:lvlText w:val=""/>
      <w:lvlJc w:val="left"/>
      <w:pPr>
        <w:ind w:left="4770" w:hanging="360"/>
      </w:pPr>
      <w:rPr>
        <w:rFonts w:ascii="Wingdings" w:hAnsi="Wingdings" w:hint="default"/>
      </w:rPr>
    </w:lvl>
    <w:lvl w:ilvl="6" w:tplc="FB3CC4E6" w:tentative="1">
      <w:start w:val="1"/>
      <w:numFmt w:val="bullet"/>
      <w:lvlText w:val=""/>
      <w:lvlJc w:val="left"/>
      <w:pPr>
        <w:ind w:left="5490" w:hanging="360"/>
      </w:pPr>
      <w:rPr>
        <w:rFonts w:ascii="Symbol" w:hAnsi="Symbol" w:hint="default"/>
      </w:rPr>
    </w:lvl>
    <w:lvl w:ilvl="7" w:tplc="4CB4EDA2" w:tentative="1">
      <w:start w:val="1"/>
      <w:numFmt w:val="bullet"/>
      <w:lvlText w:val="o"/>
      <w:lvlJc w:val="left"/>
      <w:pPr>
        <w:ind w:left="6210" w:hanging="360"/>
      </w:pPr>
      <w:rPr>
        <w:rFonts w:ascii="Courier New" w:hAnsi="Courier New" w:cs="Courier New" w:hint="default"/>
      </w:rPr>
    </w:lvl>
    <w:lvl w:ilvl="8" w:tplc="F66067B0" w:tentative="1">
      <w:start w:val="1"/>
      <w:numFmt w:val="bullet"/>
      <w:lvlText w:val=""/>
      <w:lvlJc w:val="left"/>
      <w:pPr>
        <w:ind w:left="6930" w:hanging="360"/>
      </w:pPr>
      <w:rPr>
        <w:rFonts w:ascii="Wingdings" w:hAnsi="Wingdings" w:hint="default"/>
      </w:rPr>
    </w:lvl>
  </w:abstractNum>
  <w:abstractNum w:abstractNumId="17" w15:restartNumberingAfterBreak="0">
    <w:nsid w:val="70083D62"/>
    <w:multiLevelType w:val="hybridMultilevel"/>
    <w:tmpl w:val="D428BCD0"/>
    <w:lvl w:ilvl="0" w:tplc="2164668A">
      <w:start w:val="1"/>
      <w:numFmt w:val="bullet"/>
      <w:lvlText w:val=""/>
      <w:lvlJc w:val="left"/>
      <w:pPr>
        <w:ind w:left="360" w:hanging="360"/>
      </w:pPr>
      <w:rPr>
        <w:rFonts w:ascii="Wingdings" w:hAnsi="Wingdings" w:hint="default"/>
      </w:rPr>
    </w:lvl>
    <w:lvl w:ilvl="1" w:tplc="45CAAE06" w:tentative="1">
      <w:start w:val="1"/>
      <w:numFmt w:val="bullet"/>
      <w:lvlText w:val="o"/>
      <w:lvlJc w:val="left"/>
      <w:pPr>
        <w:ind w:left="1440" w:hanging="360"/>
      </w:pPr>
      <w:rPr>
        <w:rFonts w:ascii="Courier New" w:hAnsi="Courier New" w:cs="Courier New" w:hint="default"/>
      </w:rPr>
    </w:lvl>
    <w:lvl w:ilvl="2" w:tplc="B8F4FD1E" w:tentative="1">
      <w:start w:val="1"/>
      <w:numFmt w:val="bullet"/>
      <w:lvlText w:val=""/>
      <w:lvlJc w:val="left"/>
      <w:pPr>
        <w:ind w:left="2160" w:hanging="360"/>
      </w:pPr>
      <w:rPr>
        <w:rFonts w:ascii="Wingdings" w:hAnsi="Wingdings" w:hint="default"/>
      </w:rPr>
    </w:lvl>
    <w:lvl w:ilvl="3" w:tplc="FAC4F756" w:tentative="1">
      <w:start w:val="1"/>
      <w:numFmt w:val="bullet"/>
      <w:lvlText w:val=""/>
      <w:lvlJc w:val="left"/>
      <w:pPr>
        <w:ind w:left="2880" w:hanging="360"/>
      </w:pPr>
      <w:rPr>
        <w:rFonts w:ascii="Symbol" w:hAnsi="Symbol" w:hint="default"/>
      </w:rPr>
    </w:lvl>
    <w:lvl w:ilvl="4" w:tplc="401A9444" w:tentative="1">
      <w:start w:val="1"/>
      <w:numFmt w:val="bullet"/>
      <w:lvlText w:val="o"/>
      <w:lvlJc w:val="left"/>
      <w:pPr>
        <w:ind w:left="3600" w:hanging="360"/>
      </w:pPr>
      <w:rPr>
        <w:rFonts w:ascii="Courier New" w:hAnsi="Courier New" w:cs="Courier New" w:hint="default"/>
      </w:rPr>
    </w:lvl>
    <w:lvl w:ilvl="5" w:tplc="859E753E" w:tentative="1">
      <w:start w:val="1"/>
      <w:numFmt w:val="bullet"/>
      <w:lvlText w:val=""/>
      <w:lvlJc w:val="left"/>
      <w:pPr>
        <w:ind w:left="4320" w:hanging="360"/>
      </w:pPr>
      <w:rPr>
        <w:rFonts w:ascii="Wingdings" w:hAnsi="Wingdings" w:hint="default"/>
      </w:rPr>
    </w:lvl>
    <w:lvl w:ilvl="6" w:tplc="3FE80E60" w:tentative="1">
      <w:start w:val="1"/>
      <w:numFmt w:val="bullet"/>
      <w:lvlText w:val=""/>
      <w:lvlJc w:val="left"/>
      <w:pPr>
        <w:ind w:left="5040" w:hanging="360"/>
      </w:pPr>
      <w:rPr>
        <w:rFonts w:ascii="Symbol" w:hAnsi="Symbol" w:hint="default"/>
      </w:rPr>
    </w:lvl>
    <w:lvl w:ilvl="7" w:tplc="C23CF7C4" w:tentative="1">
      <w:start w:val="1"/>
      <w:numFmt w:val="bullet"/>
      <w:lvlText w:val="o"/>
      <w:lvlJc w:val="left"/>
      <w:pPr>
        <w:ind w:left="5760" w:hanging="360"/>
      </w:pPr>
      <w:rPr>
        <w:rFonts w:ascii="Courier New" w:hAnsi="Courier New" w:cs="Courier New" w:hint="default"/>
      </w:rPr>
    </w:lvl>
    <w:lvl w:ilvl="8" w:tplc="C332D768" w:tentative="1">
      <w:start w:val="1"/>
      <w:numFmt w:val="bullet"/>
      <w:lvlText w:val=""/>
      <w:lvlJc w:val="left"/>
      <w:pPr>
        <w:ind w:left="6480" w:hanging="360"/>
      </w:pPr>
      <w:rPr>
        <w:rFonts w:ascii="Wingdings" w:hAnsi="Wingdings" w:hint="default"/>
      </w:rPr>
    </w:lvl>
  </w:abstractNum>
  <w:abstractNum w:abstractNumId="18" w15:restartNumberingAfterBreak="0">
    <w:nsid w:val="74C46035"/>
    <w:multiLevelType w:val="hybridMultilevel"/>
    <w:tmpl w:val="4D64542C"/>
    <w:lvl w:ilvl="0" w:tplc="7F705436">
      <w:start w:val="1"/>
      <w:numFmt w:val="bullet"/>
      <w:lvlText w:val=""/>
      <w:lvlJc w:val="left"/>
      <w:pPr>
        <w:ind w:left="1260" w:hanging="360"/>
      </w:pPr>
      <w:rPr>
        <w:rFonts w:ascii="Wingdings" w:hAnsi="Wingdings" w:hint="default"/>
      </w:rPr>
    </w:lvl>
    <w:lvl w:ilvl="1" w:tplc="20F22DB8" w:tentative="1">
      <w:start w:val="1"/>
      <w:numFmt w:val="bullet"/>
      <w:lvlText w:val="o"/>
      <w:lvlJc w:val="left"/>
      <w:pPr>
        <w:ind w:left="1980" w:hanging="360"/>
      </w:pPr>
      <w:rPr>
        <w:rFonts w:ascii="Courier New" w:hAnsi="Courier New" w:cs="Courier New" w:hint="default"/>
      </w:rPr>
    </w:lvl>
    <w:lvl w:ilvl="2" w:tplc="4678CC44" w:tentative="1">
      <w:start w:val="1"/>
      <w:numFmt w:val="bullet"/>
      <w:lvlText w:val=""/>
      <w:lvlJc w:val="left"/>
      <w:pPr>
        <w:ind w:left="2700" w:hanging="360"/>
      </w:pPr>
      <w:rPr>
        <w:rFonts w:ascii="Wingdings" w:hAnsi="Wingdings" w:hint="default"/>
      </w:rPr>
    </w:lvl>
    <w:lvl w:ilvl="3" w:tplc="CC3835A4" w:tentative="1">
      <w:start w:val="1"/>
      <w:numFmt w:val="bullet"/>
      <w:lvlText w:val=""/>
      <w:lvlJc w:val="left"/>
      <w:pPr>
        <w:ind w:left="3420" w:hanging="360"/>
      </w:pPr>
      <w:rPr>
        <w:rFonts w:ascii="Symbol" w:hAnsi="Symbol" w:hint="default"/>
      </w:rPr>
    </w:lvl>
    <w:lvl w:ilvl="4" w:tplc="4044DE9E" w:tentative="1">
      <w:start w:val="1"/>
      <w:numFmt w:val="bullet"/>
      <w:lvlText w:val="o"/>
      <w:lvlJc w:val="left"/>
      <w:pPr>
        <w:ind w:left="4140" w:hanging="360"/>
      </w:pPr>
      <w:rPr>
        <w:rFonts w:ascii="Courier New" w:hAnsi="Courier New" w:cs="Courier New" w:hint="default"/>
      </w:rPr>
    </w:lvl>
    <w:lvl w:ilvl="5" w:tplc="0694A800" w:tentative="1">
      <w:start w:val="1"/>
      <w:numFmt w:val="bullet"/>
      <w:lvlText w:val=""/>
      <w:lvlJc w:val="left"/>
      <w:pPr>
        <w:ind w:left="4860" w:hanging="360"/>
      </w:pPr>
      <w:rPr>
        <w:rFonts w:ascii="Wingdings" w:hAnsi="Wingdings" w:hint="default"/>
      </w:rPr>
    </w:lvl>
    <w:lvl w:ilvl="6" w:tplc="B56CA784" w:tentative="1">
      <w:start w:val="1"/>
      <w:numFmt w:val="bullet"/>
      <w:lvlText w:val=""/>
      <w:lvlJc w:val="left"/>
      <w:pPr>
        <w:ind w:left="5580" w:hanging="360"/>
      </w:pPr>
      <w:rPr>
        <w:rFonts w:ascii="Symbol" w:hAnsi="Symbol" w:hint="default"/>
      </w:rPr>
    </w:lvl>
    <w:lvl w:ilvl="7" w:tplc="E60E65F8" w:tentative="1">
      <w:start w:val="1"/>
      <w:numFmt w:val="bullet"/>
      <w:lvlText w:val="o"/>
      <w:lvlJc w:val="left"/>
      <w:pPr>
        <w:ind w:left="6300" w:hanging="360"/>
      </w:pPr>
      <w:rPr>
        <w:rFonts w:ascii="Courier New" w:hAnsi="Courier New" w:cs="Courier New" w:hint="default"/>
      </w:rPr>
    </w:lvl>
    <w:lvl w:ilvl="8" w:tplc="5B2E6AE0" w:tentative="1">
      <w:start w:val="1"/>
      <w:numFmt w:val="bullet"/>
      <w:lvlText w:val=""/>
      <w:lvlJc w:val="left"/>
      <w:pPr>
        <w:ind w:left="7020" w:hanging="360"/>
      </w:pPr>
      <w:rPr>
        <w:rFonts w:ascii="Wingdings" w:hAnsi="Wingdings" w:hint="default"/>
      </w:rPr>
    </w:lvl>
  </w:abstractNum>
  <w:num w:numId="1" w16cid:durableId="1996912958">
    <w:abstractNumId w:val="0"/>
  </w:num>
  <w:num w:numId="2" w16cid:durableId="1795178173">
    <w:abstractNumId w:val="0"/>
  </w:num>
  <w:num w:numId="3" w16cid:durableId="1619946300">
    <w:abstractNumId w:val="0"/>
  </w:num>
  <w:num w:numId="4" w16cid:durableId="1894340764">
    <w:abstractNumId w:val="0"/>
  </w:num>
  <w:num w:numId="5" w16cid:durableId="683629494">
    <w:abstractNumId w:val="0"/>
  </w:num>
  <w:num w:numId="6" w16cid:durableId="1342272992">
    <w:abstractNumId w:val="0"/>
  </w:num>
  <w:num w:numId="7" w16cid:durableId="1696539635">
    <w:abstractNumId w:val="0"/>
  </w:num>
  <w:num w:numId="8" w16cid:durableId="290522986">
    <w:abstractNumId w:val="0"/>
  </w:num>
  <w:num w:numId="9" w16cid:durableId="88621090">
    <w:abstractNumId w:val="0"/>
  </w:num>
  <w:num w:numId="10" w16cid:durableId="1237975154">
    <w:abstractNumId w:val="10"/>
  </w:num>
  <w:num w:numId="11" w16cid:durableId="1296987236">
    <w:abstractNumId w:val="15"/>
  </w:num>
  <w:num w:numId="12" w16cid:durableId="685256940">
    <w:abstractNumId w:val="8"/>
  </w:num>
  <w:num w:numId="13" w16cid:durableId="2088305623">
    <w:abstractNumId w:val="14"/>
  </w:num>
  <w:num w:numId="14" w16cid:durableId="1579896777">
    <w:abstractNumId w:val="17"/>
  </w:num>
  <w:num w:numId="15" w16cid:durableId="1910655363">
    <w:abstractNumId w:val="3"/>
  </w:num>
  <w:num w:numId="16" w16cid:durableId="1481262471">
    <w:abstractNumId w:val="11"/>
  </w:num>
  <w:num w:numId="17" w16cid:durableId="510414069">
    <w:abstractNumId w:val="1"/>
  </w:num>
  <w:num w:numId="18" w16cid:durableId="1380740981">
    <w:abstractNumId w:val="4"/>
  </w:num>
  <w:num w:numId="19" w16cid:durableId="212348496">
    <w:abstractNumId w:val="2"/>
  </w:num>
  <w:num w:numId="20" w16cid:durableId="15001">
    <w:abstractNumId w:val="16"/>
  </w:num>
  <w:num w:numId="21" w16cid:durableId="1772970773">
    <w:abstractNumId w:val="12"/>
  </w:num>
  <w:num w:numId="22" w16cid:durableId="1809395878">
    <w:abstractNumId w:val="13"/>
  </w:num>
  <w:num w:numId="23" w16cid:durableId="20127068">
    <w:abstractNumId w:val="18"/>
  </w:num>
  <w:num w:numId="24" w16cid:durableId="918710741">
    <w:abstractNumId w:val="5"/>
  </w:num>
  <w:num w:numId="25" w16cid:durableId="92820463">
    <w:abstractNumId w:val="6"/>
  </w:num>
  <w:num w:numId="26" w16cid:durableId="1370492707">
    <w:abstractNumId w:val="9"/>
  </w:num>
  <w:num w:numId="27" w16cid:durableId="146893185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344"/>
    <w:rsid w:val="00000212"/>
    <w:rsid w:val="00002A04"/>
    <w:rsid w:val="00002BC2"/>
    <w:rsid w:val="0000319E"/>
    <w:rsid w:val="00004D4E"/>
    <w:rsid w:val="00005515"/>
    <w:rsid w:val="000079B1"/>
    <w:rsid w:val="00010A72"/>
    <w:rsid w:val="000128CC"/>
    <w:rsid w:val="0001303F"/>
    <w:rsid w:val="00017948"/>
    <w:rsid w:val="00022D24"/>
    <w:rsid w:val="00023882"/>
    <w:rsid w:val="00024124"/>
    <w:rsid w:val="000252BD"/>
    <w:rsid w:val="0002609B"/>
    <w:rsid w:val="000310AB"/>
    <w:rsid w:val="000320C2"/>
    <w:rsid w:val="000337BF"/>
    <w:rsid w:val="00033B26"/>
    <w:rsid w:val="000347AE"/>
    <w:rsid w:val="00036FC7"/>
    <w:rsid w:val="00042B63"/>
    <w:rsid w:val="00044FED"/>
    <w:rsid w:val="00045272"/>
    <w:rsid w:val="000516E6"/>
    <w:rsid w:val="00055A7C"/>
    <w:rsid w:val="00063311"/>
    <w:rsid w:val="00064758"/>
    <w:rsid w:val="00064E7E"/>
    <w:rsid w:val="00065918"/>
    <w:rsid w:val="00067491"/>
    <w:rsid w:val="00071571"/>
    <w:rsid w:val="000727AF"/>
    <w:rsid w:val="00073E28"/>
    <w:rsid w:val="00076C5B"/>
    <w:rsid w:val="00081969"/>
    <w:rsid w:val="00084143"/>
    <w:rsid w:val="00084D8C"/>
    <w:rsid w:val="000866AC"/>
    <w:rsid w:val="00090AE8"/>
    <w:rsid w:val="0009102D"/>
    <w:rsid w:val="000921D0"/>
    <w:rsid w:val="000930B7"/>
    <w:rsid w:val="00096E67"/>
    <w:rsid w:val="000A6592"/>
    <w:rsid w:val="000A7152"/>
    <w:rsid w:val="000B3053"/>
    <w:rsid w:val="000B36B5"/>
    <w:rsid w:val="000B3B6C"/>
    <w:rsid w:val="000B44E5"/>
    <w:rsid w:val="000B677D"/>
    <w:rsid w:val="000C4897"/>
    <w:rsid w:val="000C6B88"/>
    <w:rsid w:val="000C7377"/>
    <w:rsid w:val="000D1D56"/>
    <w:rsid w:val="000D26F4"/>
    <w:rsid w:val="000D396C"/>
    <w:rsid w:val="000D4844"/>
    <w:rsid w:val="000E15A1"/>
    <w:rsid w:val="000E1A81"/>
    <w:rsid w:val="000E2803"/>
    <w:rsid w:val="000E4590"/>
    <w:rsid w:val="000E78AA"/>
    <w:rsid w:val="000F0635"/>
    <w:rsid w:val="000F28AD"/>
    <w:rsid w:val="000F313A"/>
    <w:rsid w:val="000F49AD"/>
    <w:rsid w:val="000F4EEB"/>
    <w:rsid w:val="000F5228"/>
    <w:rsid w:val="000F6FA6"/>
    <w:rsid w:val="000F74CB"/>
    <w:rsid w:val="000F7594"/>
    <w:rsid w:val="000F7D12"/>
    <w:rsid w:val="00105761"/>
    <w:rsid w:val="00112DA7"/>
    <w:rsid w:val="001155B1"/>
    <w:rsid w:val="00117F68"/>
    <w:rsid w:val="0012320F"/>
    <w:rsid w:val="00123D3C"/>
    <w:rsid w:val="001243CF"/>
    <w:rsid w:val="00125258"/>
    <w:rsid w:val="00125275"/>
    <w:rsid w:val="00130390"/>
    <w:rsid w:val="00131B0F"/>
    <w:rsid w:val="00140178"/>
    <w:rsid w:val="00140B26"/>
    <w:rsid w:val="00142CF8"/>
    <w:rsid w:val="001436C6"/>
    <w:rsid w:val="00144C7B"/>
    <w:rsid w:val="00146BF5"/>
    <w:rsid w:val="001501DF"/>
    <w:rsid w:val="001512BA"/>
    <w:rsid w:val="00154E65"/>
    <w:rsid w:val="001553FE"/>
    <w:rsid w:val="001607F7"/>
    <w:rsid w:val="00162008"/>
    <w:rsid w:val="00167FC9"/>
    <w:rsid w:val="0017072E"/>
    <w:rsid w:val="001707CE"/>
    <w:rsid w:val="00174F38"/>
    <w:rsid w:val="00177CEC"/>
    <w:rsid w:val="001803BC"/>
    <w:rsid w:val="001841CF"/>
    <w:rsid w:val="00186941"/>
    <w:rsid w:val="00186B34"/>
    <w:rsid w:val="00186E2D"/>
    <w:rsid w:val="00190D59"/>
    <w:rsid w:val="00192816"/>
    <w:rsid w:val="00193084"/>
    <w:rsid w:val="0019492F"/>
    <w:rsid w:val="00194A2F"/>
    <w:rsid w:val="00197096"/>
    <w:rsid w:val="00197A69"/>
    <w:rsid w:val="001A192C"/>
    <w:rsid w:val="001A2818"/>
    <w:rsid w:val="001B30F8"/>
    <w:rsid w:val="001B4D85"/>
    <w:rsid w:val="001C58E0"/>
    <w:rsid w:val="001C6B81"/>
    <w:rsid w:val="001C708C"/>
    <w:rsid w:val="001C7EAD"/>
    <w:rsid w:val="001D02C6"/>
    <w:rsid w:val="001D1B43"/>
    <w:rsid w:val="001D1C20"/>
    <w:rsid w:val="001D2FF6"/>
    <w:rsid w:val="001D358B"/>
    <w:rsid w:val="001D52B2"/>
    <w:rsid w:val="001D78B5"/>
    <w:rsid w:val="001E1CE4"/>
    <w:rsid w:val="001E3C9E"/>
    <w:rsid w:val="001E63B2"/>
    <w:rsid w:val="001E6EBA"/>
    <w:rsid w:val="001F342B"/>
    <w:rsid w:val="001F385E"/>
    <w:rsid w:val="001F3936"/>
    <w:rsid w:val="001F5248"/>
    <w:rsid w:val="00200062"/>
    <w:rsid w:val="002000DF"/>
    <w:rsid w:val="00201366"/>
    <w:rsid w:val="00201515"/>
    <w:rsid w:val="00202BD2"/>
    <w:rsid w:val="00210F1E"/>
    <w:rsid w:val="00213E12"/>
    <w:rsid w:val="00214595"/>
    <w:rsid w:val="00216A6D"/>
    <w:rsid w:val="002342F3"/>
    <w:rsid w:val="00242002"/>
    <w:rsid w:val="0024470B"/>
    <w:rsid w:val="00247AAC"/>
    <w:rsid w:val="00260CF4"/>
    <w:rsid w:val="00260EA0"/>
    <w:rsid w:val="00262FE6"/>
    <w:rsid w:val="002660A4"/>
    <w:rsid w:val="00266CB5"/>
    <w:rsid w:val="002672CF"/>
    <w:rsid w:val="00272570"/>
    <w:rsid w:val="00273F00"/>
    <w:rsid w:val="00275EFA"/>
    <w:rsid w:val="00276283"/>
    <w:rsid w:val="00277117"/>
    <w:rsid w:val="00280DF7"/>
    <w:rsid w:val="00287C69"/>
    <w:rsid w:val="0029123A"/>
    <w:rsid w:val="00291CA6"/>
    <w:rsid w:val="00292660"/>
    <w:rsid w:val="00296177"/>
    <w:rsid w:val="002A0BBF"/>
    <w:rsid w:val="002A2BB7"/>
    <w:rsid w:val="002A3528"/>
    <w:rsid w:val="002A3DA1"/>
    <w:rsid w:val="002A76D6"/>
    <w:rsid w:val="002A7A8E"/>
    <w:rsid w:val="002B120C"/>
    <w:rsid w:val="002B23D9"/>
    <w:rsid w:val="002B3E41"/>
    <w:rsid w:val="002B4624"/>
    <w:rsid w:val="002B6054"/>
    <w:rsid w:val="002B6D60"/>
    <w:rsid w:val="002C17C1"/>
    <w:rsid w:val="002C3360"/>
    <w:rsid w:val="002C4CEF"/>
    <w:rsid w:val="002C7CDE"/>
    <w:rsid w:val="002C7D4B"/>
    <w:rsid w:val="002C7E1E"/>
    <w:rsid w:val="002D0238"/>
    <w:rsid w:val="002D29DD"/>
    <w:rsid w:val="002D2D59"/>
    <w:rsid w:val="002D34BC"/>
    <w:rsid w:val="002D398E"/>
    <w:rsid w:val="002D6731"/>
    <w:rsid w:val="002E1C26"/>
    <w:rsid w:val="002E358D"/>
    <w:rsid w:val="002F1D4D"/>
    <w:rsid w:val="002F4F4B"/>
    <w:rsid w:val="002F6694"/>
    <w:rsid w:val="002F7342"/>
    <w:rsid w:val="003012AE"/>
    <w:rsid w:val="00302029"/>
    <w:rsid w:val="00302382"/>
    <w:rsid w:val="00303FC6"/>
    <w:rsid w:val="00304F2A"/>
    <w:rsid w:val="00305328"/>
    <w:rsid w:val="00307737"/>
    <w:rsid w:val="0031182B"/>
    <w:rsid w:val="003132FA"/>
    <w:rsid w:val="00313DC7"/>
    <w:rsid w:val="00315AC6"/>
    <w:rsid w:val="00316149"/>
    <w:rsid w:val="00317551"/>
    <w:rsid w:val="00322146"/>
    <w:rsid w:val="00323938"/>
    <w:rsid w:val="003267B5"/>
    <w:rsid w:val="00326C3F"/>
    <w:rsid w:val="003273BF"/>
    <w:rsid w:val="00330243"/>
    <w:rsid w:val="003319F0"/>
    <w:rsid w:val="00333B1C"/>
    <w:rsid w:val="003357BE"/>
    <w:rsid w:val="00336D5A"/>
    <w:rsid w:val="00337A15"/>
    <w:rsid w:val="00340840"/>
    <w:rsid w:val="00341ECD"/>
    <w:rsid w:val="00347CA3"/>
    <w:rsid w:val="003536F8"/>
    <w:rsid w:val="00353879"/>
    <w:rsid w:val="00354747"/>
    <w:rsid w:val="00364805"/>
    <w:rsid w:val="00365855"/>
    <w:rsid w:val="00366CD7"/>
    <w:rsid w:val="00367F7A"/>
    <w:rsid w:val="003732C3"/>
    <w:rsid w:val="00373647"/>
    <w:rsid w:val="00374010"/>
    <w:rsid w:val="00385EB7"/>
    <w:rsid w:val="00387349"/>
    <w:rsid w:val="00392652"/>
    <w:rsid w:val="003946E5"/>
    <w:rsid w:val="00397A08"/>
    <w:rsid w:val="003A085A"/>
    <w:rsid w:val="003A4394"/>
    <w:rsid w:val="003A5DE0"/>
    <w:rsid w:val="003A72C8"/>
    <w:rsid w:val="003B55DA"/>
    <w:rsid w:val="003C19FA"/>
    <w:rsid w:val="003C46D9"/>
    <w:rsid w:val="003C62A6"/>
    <w:rsid w:val="003D369E"/>
    <w:rsid w:val="003D40AA"/>
    <w:rsid w:val="003D46AD"/>
    <w:rsid w:val="003E1223"/>
    <w:rsid w:val="003E18F0"/>
    <w:rsid w:val="003E2446"/>
    <w:rsid w:val="003E2F23"/>
    <w:rsid w:val="003E7BEA"/>
    <w:rsid w:val="003F08AA"/>
    <w:rsid w:val="003F120D"/>
    <w:rsid w:val="003F1AD0"/>
    <w:rsid w:val="003F2161"/>
    <w:rsid w:val="003F25C9"/>
    <w:rsid w:val="003F2617"/>
    <w:rsid w:val="003F416E"/>
    <w:rsid w:val="003F6EA4"/>
    <w:rsid w:val="003F787F"/>
    <w:rsid w:val="00400D06"/>
    <w:rsid w:val="00401B69"/>
    <w:rsid w:val="004032C7"/>
    <w:rsid w:val="004046E0"/>
    <w:rsid w:val="004149A4"/>
    <w:rsid w:val="00420C33"/>
    <w:rsid w:val="00421613"/>
    <w:rsid w:val="00422A44"/>
    <w:rsid w:val="004243E1"/>
    <w:rsid w:val="00426C60"/>
    <w:rsid w:val="00431B3E"/>
    <w:rsid w:val="00431F54"/>
    <w:rsid w:val="00432CE1"/>
    <w:rsid w:val="00434C9A"/>
    <w:rsid w:val="0044056E"/>
    <w:rsid w:val="004407F9"/>
    <w:rsid w:val="0044401A"/>
    <w:rsid w:val="00444BBA"/>
    <w:rsid w:val="004539B4"/>
    <w:rsid w:val="004562C4"/>
    <w:rsid w:val="00460EFC"/>
    <w:rsid w:val="004615A6"/>
    <w:rsid w:val="00461E54"/>
    <w:rsid w:val="0046342F"/>
    <w:rsid w:val="00467447"/>
    <w:rsid w:val="00472689"/>
    <w:rsid w:val="004774A0"/>
    <w:rsid w:val="004810C7"/>
    <w:rsid w:val="00486793"/>
    <w:rsid w:val="00486E8E"/>
    <w:rsid w:val="004874D1"/>
    <w:rsid w:val="00487C42"/>
    <w:rsid w:val="00493C19"/>
    <w:rsid w:val="00497BF4"/>
    <w:rsid w:val="004A1362"/>
    <w:rsid w:val="004A1719"/>
    <w:rsid w:val="004B1CE0"/>
    <w:rsid w:val="004B22F4"/>
    <w:rsid w:val="004B376E"/>
    <w:rsid w:val="004B3AC2"/>
    <w:rsid w:val="004B42D6"/>
    <w:rsid w:val="004B47A4"/>
    <w:rsid w:val="004B5213"/>
    <w:rsid w:val="004B7ACB"/>
    <w:rsid w:val="004C0402"/>
    <w:rsid w:val="004C17D6"/>
    <w:rsid w:val="004C1E7F"/>
    <w:rsid w:val="004C446A"/>
    <w:rsid w:val="004C46FD"/>
    <w:rsid w:val="004C4C9B"/>
    <w:rsid w:val="004C56D9"/>
    <w:rsid w:val="004C7547"/>
    <w:rsid w:val="004C759C"/>
    <w:rsid w:val="004D1714"/>
    <w:rsid w:val="004D2B51"/>
    <w:rsid w:val="004D73D0"/>
    <w:rsid w:val="004E1350"/>
    <w:rsid w:val="004E14DA"/>
    <w:rsid w:val="004E3222"/>
    <w:rsid w:val="004E70A4"/>
    <w:rsid w:val="004F16D7"/>
    <w:rsid w:val="004F1F1E"/>
    <w:rsid w:val="004F2007"/>
    <w:rsid w:val="004F4281"/>
    <w:rsid w:val="004F56C6"/>
    <w:rsid w:val="004F6D26"/>
    <w:rsid w:val="005018FD"/>
    <w:rsid w:val="00501DF4"/>
    <w:rsid w:val="00501EB8"/>
    <w:rsid w:val="0050275E"/>
    <w:rsid w:val="0050350C"/>
    <w:rsid w:val="00504610"/>
    <w:rsid w:val="005107F5"/>
    <w:rsid w:val="00521545"/>
    <w:rsid w:val="0052367C"/>
    <w:rsid w:val="0052439E"/>
    <w:rsid w:val="00524781"/>
    <w:rsid w:val="0052518D"/>
    <w:rsid w:val="005332E0"/>
    <w:rsid w:val="00536D6E"/>
    <w:rsid w:val="005404D2"/>
    <w:rsid w:val="00541A33"/>
    <w:rsid w:val="005424A9"/>
    <w:rsid w:val="00542CC3"/>
    <w:rsid w:val="00546C56"/>
    <w:rsid w:val="0055425D"/>
    <w:rsid w:val="0055684A"/>
    <w:rsid w:val="0056193F"/>
    <w:rsid w:val="00563CA6"/>
    <w:rsid w:val="0057132C"/>
    <w:rsid w:val="005731BF"/>
    <w:rsid w:val="00574159"/>
    <w:rsid w:val="00581F2A"/>
    <w:rsid w:val="00590DB8"/>
    <w:rsid w:val="00591DFB"/>
    <w:rsid w:val="00592F99"/>
    <w:rsid w:val="005931B3"/>
    <w:rsid w:val="005961EC"/>
    <w:rsid w:val="005A29FC"/>
    <w:rsid w:val="005A3C81"/>
    <w:rsid w:val="005A4B10"/>
    <w:rsid w:val="005A6088"/>
    <w:rsid w:val="005A6DE1"/>
    <w:rsid w:val="005B16D9"/>
    <w:rsid w:val="005B3356"/>
    <w:rsid w:val="005B6864"/>
    <w:rsid w:val="005C00AD"/>
    <w:rsid w:val="005C0115"/>
    <w:rsid w:val="005C0E2D"/>
    <w:rsid w:val="005C643F"/>
    <w:rsid w:val="005C657F"/>
    <w:rsid w:val="005D12E6"/>
    <w:rsid w:val="005D1E9B"/>
    <w:rsid w:val="005D2BD0"/>
    <w:rsid w:val="005D2C4E"/>
    <w:rsid w:val="005D32FD"/>
    <w:rsid w:val="005D55E0"/>
    <w:rsid w:val="005E0292"/>
    <w:rsid w:val="005E0B94"/>
    <w:rsid w:val="005E10CC"/>
    <w:rsid w:val="005E24D8"/>
    <w:rsid w:val="005E3407"/>
    <w:rsid w:val="005E661D"/>
    <w:rsid w:val="005E6FC7"/>
    <w:rsid w:val="005F405C"/>
    <w:rsid w:val="005F4CEB"/>
    <w:rsid w:val="005F6237"/>
    <w:rsid w:val="00602635"/>
    <w:rsid w:val="00602DD7"/>
    <w:rsid w:val="00603545"/>
    <w:rsid w:val="00603943"/>
    <w:rsid w:val="00606865"/>
    <w:rsid w:val="00607B86"/>
    <w:rsid w:val="00611446"/>
    <w:rsid w:val="00612446"/>
    <w:rsid w:val="00613F0A"/>
    <w:rsid w:val="0061471E"/>
    <w:rsid w:val="00614A59"/>
    <w:rsid w:val="00614FF9"/>
    <w:rsid w:val="00616FC6"/>
    <w:rsid w:val="00620D50"/>
    <w:rsid w:val="00623074"/>
    <w:rsid w:val="0062477B"/>
    <w:rsid w:val="00624C82"/>
    <w:rsid w:val="00626891"/>
    <w:rsid w:val="00626E88"/>
    <w:rsid w:val="006270E7"/>
    <w:rsid w:val="0063057B"/>
    <w:rsid w:val="00632514"/>
    <w:rsid w:val="00637BFF"/>
    <w:rsid w:val="00643DD1"/>
    <w:rsid w:val="006479E5"/>
    <w:rsid w:val="00647F2B"/>
    <w:rsid w:val="006518C4"/>
    <w:rsid w:val="0065777A"/>
    <w:rsid w:val="00660B55"/>
    <w:rsid w:val="00663C45"/>
    <w:rsid w:val="006726EF"/>
    <w:rsid w:val="00672BE4"/>
    <w:rsid w:val="00673893"/>
    <w:rsid w:val="00676540"/>
    <w:rsid w:val="00677682"/>
    <w:rsid w:val="00677A1E"/>
    <w:rsid w:val="0068040D"/>
    <w:rsid w:val="00680E8A"/>
    <w:rsid w:val="006825B7"/>
    <w:rsid w:val="00686C0C"/>
    <w:rsid w:val="00686DA0"/>
    <w:rsid w:val="00687CB8"/>
    <w:rsid w:val="006904CF"/>
    <w:rsid w:val="006909A9"/>
    <w:rsid w:val="006938BC"/>
    <w:rsid w:val="006A0341"/>
    <w:rsid w:val="006A08FF"/>
    <w:rsid w:val="006B43E5"/>
    <w:rsid w:val="006C2A11"/>
    <w:rsid w:val="006C3587"/>
    <w:rsid w:val="006C3C17"/>
    <w:rsid w:val="006C673C"/>
    <w:rsid w:val="006D2D5D"/>
    <w:rsid w:val="006D582B"/>
    <w:rsid w:val="006D5E4A"/>
    <w:rsid w:val="006F00FD"/>
    <w:rsid w:val="006F0628"/>
    <w:rsid w:val="006F07CD"/>
    <w:rsid w:val="006F2290"/>
    <w:rsid w:val="006F30F9"/>
    <w:rsid w:val="006F37C9"/>
    <w:rsid w:val="006F5A62"/>
    <w:rsid w:val="006F5FDF"/>
    <w:rsid w:val="007019B7"/>
    <w:rsid w:val="0070339E"/>
    <w:rsid w:val="0070599B"/>
    <w:rsid w:val="0070635D"/>
    <w:rsid w:val="00707F5E"/>
    <w:rsid w:val="007107D2"/>
    <w:rsid w:val="007110B2"/>
    <w:rsid w:val="0071193C"/>
    <w:rsid w:val="00712A82"/>
    <w:rsid w:val="00713EC7"/>
    <w:rsid w:val="007141BA"/>
    <w:rsid w:val="00715100"/>
    <w:rsid w:val="007212CA"/>
    <w:rsid w:val="00721308"/>
    <w:rsid w:val="00730041"/>
    <w:rsid w:val="00731602"/>
    <w:rsid w:val="0073164B"/>
    <w:rsid w:val="00731DD9"/>
    <w:rsid w:val="00733486"/>
    <w:rsid w:val="007335C8"/>
    <w:rsid w:val="007362EE"/>
    <w:rsid w:val="007373A7"/>
    <w:rsid w:val="00737952"/>
    <w:rsid w:val="00737F39"/>
    <w:rsid w:val="007437DD"/>
    <w:rsid w:val="00743E27"/>
    <w:rsid w:val="0074427A"/>
    <w:rsid w:val="00751EC1"/>
    <w:rsid w:val="007545DA"/>
    <w:rsid w:val="00755EFC"/>
    <w:rsid w:val="00756582"/>
    <w:rsid w:val="0076110D"/>
    <w:rsid w:val="007614B7"/>
    <w:rsid w:val="00764A52"/>
    <w:rsid w:val="00766072"/>
    <w:rsid w:val="00770C74"/>
    <w:rsid w:val="007712C7"/>
    <w:rsid w:val="007715FC"/>
    <w:rsid w:val="00772A5A"/>
    <w:rsid w:val="00774A52"/>
    <w:rsid w:val="007778A3"/>
    <w:rsid w:val="00780C97"/>
    <w:rsid w:val="0078171B"/>
    <w:rsid w:val="00783EAA"/>
    <w:rsid w:val="007843F5"/>
    <w:rsid w:val="00786588"/>
    <w:rsid w:val="00792211"/>
    <w:rsid w:val="007922F5"/>
    <w:rsid w:val="007935B3"/>
    <w:rsid w:val="007A30F5"/>
    <w:rsid w:val="007A57AD"/>
    <w:rsid w:val="007A5BCD"/>
    <w:rsid w:val="007A6063"/>
    <w:rsid w:val="007A6B6B"/>
    <w:rsid w:val="007A7135"/>
    <w:rsid w:val="007B1381"/>
    <w:rsid w:val="007B2CA1"/>
    <w:rsid w:val="007B2DC9"/>
    <w:rsid w:val="007B3696"/>
    <w:rsid w:val="007B3C09"/>
    <w:rsid w:val="007C0460"/>
    <w:rsid w:val="007C047C"/>
    <w:rsid w:val="007C6956"/>
    <w:rsid w:val="007D23ED"/>
    <w:rsid w:val="007D3D75"/>
    <w:rsid w:val="007D6C29"/>
    <w:rsid w:val="007E17C0"/>
    <w:rsid w:val="007E4384"/>
    <w:rsid w:val="007E5898"/>
    <w:rsid w:val="007E63CA"/>
    <w:rsid w:val="007E643A"/>
    <w:rsid w:val="007E64FE"/>
    <w:rsid w:val="007E695E"/>
    <w:rsid w:val="007F0882"/>
    <w:rsid w:val="007F3098"/>
    <w:rsid w:val="00800879"/>
    <w:rsid w:val="0080160C"/>
    <w:rsid w:val="00802AB5"/>
    <w:rsid w:val="0081207B"/>
    <w:rsid w:val="0081663F"/>
    <w:rsid w:val="00816984"/>
    <w:rsid w:val="00816C93"/>
    <w:rsid w:val="0081724C"/>
    <w:rsid w:val="0082388C"/>
    <w:rsid w:val="00826C32"/>
    <w:rsid w:val="0083360C"/>
    <w:rsid w:val="008360E3"/>
    <w:rsid w:val="008376EE"/>
    <w:rsid w:val="008402F7"/>
    <w:rsid w:val="00840CB4"/>
    <w:rsid w:val="00840F19"/>
    <w:rsid w:val="00842C2F"/>
    <w:rsid w:val="008442FB"/>
    <w:rsid w:val="00844B2B"/>
    <w:rsid w:val="00845F08"/>
    <w:rsid w:val="00846EC0"/>
    <w:rsid w:val="00851686"/>
    <w:rsid w:val="00852CA8"/>
    <w:rsid w:val="00860BE5"/>
    <w:rsid w:val="00860D61"/>
    <w:rsid w:val="00863D6E"/>
    <w:rsid w:val="008645F7"/>
    <w:rsid w:val="00870508"/>
    <w:rsid w:val="00875DA9"/>
    <w:rsid w:val="00876D08"/>
    <w:rsid w:val="00883C35"/>
    <w:rsid w:val="0088437F"/>
    <w:rsid w:val="00886EFD"/>
    <w:rsid w:val="008903E0"/>
    <w:rsid w:val="008927EE"/>
    <w:rsid w:val="00892E00"/>
    <w:rsid w:val="008937FA"/>
    <w:rsid w:val="00895EAB"/>
    <w:rsid w:val="008A063C"/>
    <w:rsid w:val="008A0CD6"/>
    <w:rsid w:val="008A2B64"/>
    <w:rsid w:val="008A2BAE"/>
    <w:rsid w:val="008A367D"/>
    <w:rsid w:val="008A7A49"/>
    <w:rsid w:val="008A7BB5"/>
    <w:rsid w:val="008B4A88"/>
    <w:rsid w:val="008B5688"/>
    <w:rsid w:val="008B6AF0"/>
    <w:rsid w:val="008C2C6F"/>
    <w:rsid w:val="008C6811"/>
    <w:rsid w:val="008C6D5C"/>
    <w:rsid w:val="008D053D"/>
    <w:rsid w:val="008D1374"/>
    <w:rsid w:val="008D6505"/>
    <w:rsid w:val="008E56C1"/>
    <w:rsid w:val="008E58A9"/>
    <w:rsid w:val="008E68F7"/>
    <w:rsid w:val="008E69BD"/>
    <w:rsid w:val="008F3E2E"/>
    <w:rsid w:val="008F5740"/>
    <w:rsid w:val="008F7A2E"/>
    <w:rsid w:val="00904404"/>
    <w:rsid w:val="00905D62"/>
    <w:rsid w:val="00906276"/>
    <w:rsid w:val="009070C9"/>
    <w:rsid w:val="009121D9"/>
    <w:rsid w:val="0091316B"/>
    <w:rsid w:val="0091496F"/>
    <w:rsid w:val="009178D6"/>
    <w:rsid w:val="0092066C"/>
    <w:rsid w:val="00920A59"/>
    <w:rsid w:val="009263D0"/>
    <w:rsid w:val="00927CF3"/>
    <w:rsid w:val="00930F91"/>
    <w:rsid w:val="00937C1B"/>
    <w:rsid w:val="009405FD"/>
    <w:rsid w:val="009424EC"/>
    <w:rsid w:val="0094650F"/>
    <w:rsid w:val="009502DB"/>
    <w:rsid w:val="00950715"/>
    <w:rsid w:val="00953359"/>
    <w:rsid w:val="00954C4D"/>
    <w:rsid w:val="0096022E"/>
    <w:rsid w:val="00962A0E"/>
    <w:rsid w:val="00970AA6"/>
    <w:rsid w:val="00976C3D"/>
    <w:rsid w:val="00977572"/>
    <w:rsid w:val="009819E0"/>
    <w:rsid w:val="00984B5A"/>
    <w:rsid w:val="00985F47"/>
    <w:rsid w:val="0098692C"/>
    <w:rsid w:val="009871F5"/>
    <w:rsid w:val="00997494"/>
    <w:rsid w:val="0099791F"/>
    <w:rsid w:val="009A1FA5"/>
    <w:rsid w:val="009A4BF1"/>
    <w:rsid w:val="009A7724"/>
    <w:rsid w:val="009B19F0"/>
    <w:rsid w:val="009B2119"/>
    <w:rsid w:val="009B5032"/>
    <w:rsid w:val="009B7AC3"/>
    <w:rsid w:val="009C0862"/>
    <w:rsid w:val="009C2024"/>
    <w:rsid w:val="009C453B"/>
    <w:rsid w:val="009C4761"/>
    <w:rsid w:val="009C4C7D"/>
    <w:rsid w:val="009C4C8A"/>
    <w:rsid w:val="009C65CA"/>
    <w:rsid w:val="009C7F9C"/>
    <w:rsid w:val="009D48D2"/>
    <w:rsid w:val="009D56DD"/>
    <w:rsid w:val="009D56E5"/>
    <w:rsid w:val="009E07F0"/>
    <w:rsid w:val="009E5F30"/>
    <w:rsid w:val="009E6926"/>
    <w:rsid w:val="009E72BA"/>
    <w:rsid w:val="009F0819"/>
    <w:rsid w:val="009F3FD5"/>
    <w:rsid w:val="009F741F"/>
    <w:rsid w:val="00A01E91"/>
    <w:rsid w:val="00A03CF7"/>
    <w:rsid w:val="00A0717B"/>
    <w:rsid w:val="00A102D5"/>
    <w:rsid w:val="00A103A9"/>
    <w:rsid w:val="00A112B0"/>
    <w:rsid w:val="00A1154B"/>
    <w:rsid w:val="00A13A34"/>
    <w:rsid w:val="00A1529D"/>
    <w:rsid w:val="00A1730A"/>
    <w:rsid w:val="00A211BF"/>
    <w:rsid w:val="00A229E3"/>
    <w:rsid w:val="00A25A9C"/>
    <w:rsid w:val="00A26474"/>
    <w:rsid w:val="00A26FB5"/>
    <w:rsid w:val="00A30AAD"/>
    <w:rsid w:val="00A31507"/>
    <w:rsid w:val="00A36585"/>
    <w:rsid w:val="00A4291C"/>
    <w:rsid w:val="00A43E8B"/>
    <w:rsid w:val="00A463F5"/>
    <w:rsid w:val="00A51F35"/>
    <w:rsid w:val="00A55309"/>
    <w:rsid w:val="00A556DF"/>
    <w:rsid w:val="00A60FDB"/>
    <w:rsid w:val="00A61836"/>
    <w:rsid w:val="00A61E39"/>
    <w:rsid w:val="00A6271A"/>
    <w:rsid w:val="00A6378C"/>
    <w:rsid w:val="00A63EE4"/>
    <w:rsid w:val="00A64A8A"/>
    <w:rsid w:val="00A65314"/>
    <w:rsid w:val="00A67CE9"/>
    <w:rsid w:val="00A71A84"/>
    <w:rsid w:val="00A71F75"/>
    <w:rsid w:val="00A72D84"/>
    <w:rsid w:val="00A8116B"/>
    <w:rsid w:val="00A81A1E"/>
    <w:rsid w:val="00A83245"/>
    <w:rsid w:val="00A84F6C"/>
    <w:rsid w:val="00A86454"/>
    <w:rsid w:val="00A8682D"/>
    <w:rsid w:val="00A9086E"/>
    <w:rsid w:val="00A91A26"/>
    <w:rsid w:val="00A92F7B"/>
    <w:rsid w:val="00A936F3"/>
    <w:rsid w:val="00A9525F"/>
    <w:rsid w:val="00A966B5"/>
    <w:rsid w:val="00AA007D"/>
    <w:rsid w:val="00AA4ADD"/>
    <w:rsid w:val="00AA5B98"/>
    <w:rsid w:val="00AA65D7"/>
    <w:rsid w:val="00AB4A19"/>
    <w:rsid w:val="00AB51E6"/>
    <w:rsid w:val="00AB5AA1"/>
    <w:rsid w:val="00AC1AFC"/>
    <w:rsid w:val="00AC63CB"/>
    <w:rsid w:val="00AD04D2"/>
    <w:rsid w:val="00AD56D3"/>
    <w:rsid w:val="00AE0E32"/>
    <w:rsid w:val="00AE1A70"/>
    <w:rsid w:val="00AE2E5A"/>
    <w:rsid w:val="00AF1EBE"/>
    <w:rsid w:val="00AF22E0"/>
    <w:rsid w:val="00AF3720"/>
    <w:rsid w:val="00B015DC"/>
    <w:rsid w:val="00B01EFF"/>
    <w:rsid w:val="00B07D8E"/>
    <w:rsid w:val="00B1149B"/>
    <w:rsid w:val="00B208F0"/>
    <w:rsid w:val="00B230F0"/>
    <w:rsid w:val="00B31A97"/>
    <w:rsid w:val="00B33AD8"/>
    <w:rsid w:val="00B43E87"/>
    <w:rsid w:val="00B43EEC"/>
    <w:rsid w:val="00B508C3"/>
    <w:rsid w:val="00B51B0B"/>
    <w:rsid w:val="00B534E2"/>
    <w:rsid w:val="00B53EE4"/>
    <w:rsid w:val="00B546A9"/>
    <w:rsid w:val="00B61CEB"/>
    <w:rsid w:val="00B66B7D"/>
    <w:rsid w:val="00B72164"/>
    <w:rsid w:val="00B747AB"/>
    <w:rsid w:val="00B751E5"/>
    <w:rsid w:val="00B76DD9"/>
    <w:rsid w:val="00B77915"/>
    <w:rsid w:val="00B80E39"/>
    <w:rsid w:val="00B8110F"/>
    <w:rsid w:val="00B82915"/>
    <w:rsid w:val="00B95842"/>
    <w:rsid w:val="00BA009B"/>
    <w:rsid w:val="00BA2882"/>
    <w:rsid w:val="00BA2F50"/>
    <w:rsid w:val="00BA4502"/>
    <w:rsid w:val="00BA4BC7"/>
    <w:rsid w:val="00BA4CB1"/>
    <w:rsid w:val="00BA6B6C"/>
    <w:rsid w:val="00BA6BB6"/>
    <w:rsid w:val="00BA726E"/>
    <w:rsid w:val="00BB00D7"/>
    <w:rsid w:val="00BB4C16"/>
    <w:rsid w:val="00BB5AFE"/>
    <w:rsid w:val="00BB6894"/>
    <w:rsid w:val="00BC0788"/>
    <w:rsid w:val="00BC3360"/>
    <w:rsid w:val="00BC60B5"/>
    <w:rsid w:val="00BC7D7A"/>
    <w:rsid w:val="00BD13C2"/>
    <w:rsid w:val="00BD1985"/>
    <w:rsid w:val="00BD2E63"/>
    <w:rsid w:val="00BD57CB"/>
    <w:rsid w:val="00BD58D9"/>
    <w:rsid w:val="00BD5E4E"/>
    <w:rsid w:val="00BD6087"/>
    <w:rsid w:val="00BD6AB7"/>
    <w:rsid w:val="00BE0195"/>
    <w:rsid w:val="00BE229D"/>
    <w:rsid w:val="00BE37F2"/>
    <w:rsid w:val="00BE5825"/>
    <w:rsid w:val="00BE62E5"/>
    <w:rsid w:val="00BF117E"/>
    <w:rsid w:val="00BF1781"/>
    <w:rsid w:val="00BF2BDB"/>
    <w:rsid w:val="00BF40FE"/>
    <w:rsid w:val="00BF4524"/>
    <w:rsid w:val="00BF5481"/>
    <w:rsid w:val="00BF6AD1"/>
    <w:rsid w:val="00C0282D"/>
    <w:rsid w:val="00C04F42"/>
    <w:rsid w:val="00C05AD1"/>
    <w:rsid w:val="00C05EC5"/>
    <w:rsid w:val="00C07A2B"/>
    <w:rsid w:val="00C10CED"/>
    <w:rsid w:val="00C1166A"/>
    <w:rsid w:val="00C12002"/>
    <w:rsid w:val="00C137E9"/>
    <w:rsid w:val="00C20D11"/>
    <w:rsid w:val="00C26EBE"/>
    <w:rsid w:val="00C278B8"/>
    <w:rsid w:val="00C27F58"/>
    <w:rsid w:val="00C30AF2"/>
    <w:rsid w:val="00C30DA1"/>
    <w:rsid w:val="00C40270"/>
    <w:rsid w:val="00C402FF"/>
    <w:rsid w:val="00C41711"/>
    <w:rsid w:val="00C41883"/>
    <w:rsid w:val="00C41C16"/>
    <w:rsid w:val="00C43B10"/>
    <w:rsid w:val="00C4526B"/>
    <w:rsid w:val="00C46DEF"/>
    <w:rsid w:val="00C51ECA"/>
    <w:rsid w:val="00C55290"/>
    <w:rsid w:val="00C5712B"/>
    <w:rsid w:val="00C57267"/>
    <w:rsid w:val="00C60E3B"/>
    <w:rsid w:val="00C6107A"/>
    <w:rsid w:val="00C62B68"/>
    <w:rsid w:val="00C67207"/>
    <w:rsid w:val="00C71A38"/>
    <w:rsid w:val="00C72249"/>
    <w:rsid w:val="00C73E6F"/>
    <w:rsid w:val="00C74513"/>
    <w:rsid w:val="00C766F1"/>
    <w:rsid w:val="00C810F6"/>
    <w:rsid w:val="00C83E54"/>
    <w:rsid w:val="00C87260"/>
    <w:rsid w:val="00C876AC"/>
    <w:rsid w:val="00C9342B"/>
    <w:rsid w:val="00C97CBB"/>
    <w:rsid w:val="00CA0A83"/>
    <w:rsid w:val="00CA264C"/>
    <w:rsid w:val="00CA2691"/>
    <w:rsid w:val="00CA5361"/>
    <w:rsid w:val="00CA54F7"/>
    <w:rsid w:val="00CA57B9"/>
    <w:rsid w:val="00CA5CB0"/>
    <w:rsid w:val="00CB1731"/>
    <w:rsid w:val="00CB3438"/>
    <w:rsid w:val="00CC2391"/>
    <w:rsid w:val="00CC4EE0"/>
    <w:rsid w:val="00CC548E"/>
    <w:rsid w:val="00CD2D9A"/>
    <w:rsid w:val="00CD3AFE"/>
    <w:rsid w:val="00CD6A6E"/>
    <w:rsid w:val="00CD6A81"/>
    <w:rsid w:val="00CE6A4B"/>
    <w:rsid w:val="00CF2186"/>
    <w:rsid w:val="00CF3956"/>
    <w:rsid w:val="00CF3D10"/>
    <w:rsid w:val="00CF4394"/>
    <w:rsid w:val="00CF4448"/>
    <w:rsid w:val="00D01756"/>
    <w:rsid w:val="00D04A51"/>
    <w:rsid w:val="00D07B3D"/>
    <w:rsid w:val="00D10928"/>
    <w:rsid w:val="00D11091"/>
    <w:rsid w:val="00D1189A"/>
    <w:rsid w:val="00D12F5C"/>
    <w:rsid w:val="00D17612"/>
    <w:rsid w:val="00D2067F"/>
    <w:rsid w:val="00D23734"/>
    <w:rsid w:val="00D3295A"/>
    <w:rsid w:val="00D3579C"/>
    <w:rsid w:val="00D364E1"/>
    <w:rsid w:val="00D37F71"/>
    <w:rsid w:val="00D43804"/>
    <w:rsid w:val="00D503B2"/>
    <w:rsid w:val="00D5096D"/>
    <w:rsid w:val="00D529E3"/>
    <w:rsid w:val="00D53C81"/>
    <w:rsid w:val="00D62531"/>
    <w:rsid w:val="00D6314C"/>
    <w:rsid w:val="00D66534"/>
    <w:rsid w:val="00D71F0E"/>
    <w:rsid w:val="00D7261C"/>
    <w:rsid w:val="00D732D3"/>
    <w:rsid w:val="00D74223"/>
    <w:rsid w:val="00D75C94"/>
    <w:rsid w:val="00D83F6C"/>
    <w:rsid w:val="00D86555"/>
    <w:rsid w:val="00D9472C"/>
    <w:rsid w:val="00D95E64"/>
    <w:rsid w:val="00DA2171"/>
    <w:rsid w:val="00DA3670"/>
    <w:rsid w:val="00DA6BD3"/>
    <w:rsid w:val="00DA6DE0"/>
    <w:rsid w:val="00DB05DD"/>
    <w:rsid w:val="00DB071A"/>
    <w:rsid w:val="00DB0D35"/>
    <w:rsid w:val="00DB62B0"/>
    <w:rsid w:val="00DB6987"/>
    <w:rsid w:val="00DC53B0"/>
    <w:rsid w:val="00DC5E01"/>
    <w:rsid w:val="00DC7917"/>
    <w:rsid w:val="00DC7A1C"/>
    <w:rsid w:val="00DD0B08"/>
    <w:rsid w:val="00DD35F0"/>
    <w:rsid w:val="00DD3E8F"/>
    <w:rsid w:val="00DD4A10"/>
    <w:rsid w:val="00DD63BC"/>
    <w:rsid w:val="00DE02D3"/>
    <w:rsid w:val="00DE372E"/>
    <w:rsid w:val="00DE62A8"/>
    <w:rsid w:val="00DE6EE5"/>
    <w:rsid w:val="00DF0DAA"/>
    <w:rsid w:val="00DF43E4"/>
    <w:rsid w:val="00DF7905"/>
    <w:rsid w:val="00E010FE"/>
    <w:rsid w:val="00E02FE6"/>
    <w:rsid w:val="00E03FB5"/>
    <w:rsid w:val="00E047D2"/>
    <w:rsid w:val="00E07F69"/>
    <w:rsid w:val="00E14615"/>
    <w:rsid w:val="00E20247"/>
    <w:rsid w:val="00E23073"/>
    <w:rsid w:val="00E234EE"/>
    <w:rsid w:val="00E31EC4"/>
    <w:rsid w:val="00E429FD"/>
    <w:rsid w:val="00E44FCC"/>
    <w:rsid w:val="00E46643"/>
    <w:rsid w:val="00E4736A"/>
    <w:rsid w:val="00E4755B"/>
    <w:rsid w:val="00E61CD7"/>
    <w:rsid w:val="00E61E12"/>
    <w:rsid w:val="00E628EF"/>
    <w:rsid w:val="00E63933"/>
    <w:rsid w:val="00E66280"/>
    <w:rsid w:val="00E72E1C"/>
    <w:rsid w:val="00E7440E"/>
    <w:rsid w:val="00E75940"/>
    <w:rsid w:val="00E82498"/>
    <w:rsid w:val="00E832AA"/>
    <w:rsid w:val="00E85F03"/>
    <w:rsid w:val="00E86686"/>
    <w:rsid w:val="00EA5A8A"/>
    <w:rsid w:val="00EA7B10"/>
    <w:rsid w:val="00EB3BCF"/>
    <w:rsid w:val="00EB606B"/>
    <w:rsid w:val="00EC27BE"/>
    <w:rsid w:val="00ED0344"/>
    <w:rsid w:val="00ED22EB"/>
    <w:rsid w:val="00ED4CD9"/>
    <w:rsid w:val="00EE0925"/>
    <w:rsid w:val="00EE23C6"/>
    <w:rsid w:val="00EE56C3"/>
    <w:rsid w:val="00EE5E5A"/>
    <w:rsid w:val="00EE7CC3"/>
    <w:rsid w:val="00EF125C"/>
    <w:rsid w:val="00EF2D84"/>
    <w:rsid w:val="00EF4A87"/>
    <w:rsid w:val="00F012E1"/>
    <w:rsid w:val="00F03357"/>
    <w:rsid w:val="00F03420"/>
    <w:rsid w:val="00F044DA"/>
    <w:rsid w:val="00F0729A"/>
    <w:rsid w:val="00F10A6C"/>
    <w:rsid w:val="00F115F5"/>
    <w:rsid w:val="00F1244E"/>
    <w:rsid w:val="00F12737"/>
    <w:rsid w:val="00F13A51"/>
    <w:rsid w:val="00F14004"/>
    <w:rsid w:val="00F14EEE"/>
    <w:rsid w:val="00F1520E"/>
    <w:rsid w:val="00F200B5"/>
    <w:rsid w:val="00F20E0D"/>
    <w:rsid w:val="00F21D66"/>
    <w:rsid w:val="00F22399"/>
    <w:rsid w:val="00F22A74"/>
    <w:rsid w:val="00F2464B"/>
    <w:rsid w:val="00F25935"/>
    <w:rsid w:val="00F27884"/>
    <w:rsid w:val="00F31181"/>
    <w:rsid w:val="00F31671"/>
    <w:rsid w:val="00F32300"/>
    <w:rsid w:val="00F32DF0"/>
    <w:rsid w:val="00F32ED8"/>
    <w:rsid w:val="00F3337B"/>
    <w:rsid w:val="00F336C1"/>
    <w:rsid w:val="00F3518B"/>
    <w:rsid w:val="00F37261"/>
    <w:rsid w:val="00F4223A"/>
    <w:rsid w:val="00F43FB5"/>
    <w:rsid w:val="00F47A24"/>
    <w:rsid w:val="00F544BF"/>
    <w:rsid w:val="00F55BFF"/>
    <w:rsid w:val="00F64E1D"/>
    <w:rsid w:val="00F66A2A"/>
    <w:rsid w:val="00F66ED3"/>
    <w:rsid w:val="00F70E4A"/>
    <w:rsid w:val="00F71ED0"/>
    <w:rsid w:val="00F736F0"/>
    <w:rsid w:val="00F76535"/>
    <w:rsid w:val="00F84C2F"/>
    <w:rsid w:val="00F85484"/>
    <w:rsid w:val="00F95B70"/>
    <w:rsid w:val="00F97360"/>
    <w:rsid w:val="00F9792F"/>
    <w:rsid w:val="00FA1068"/>
    <w:rsid w:val="00FA1A56"/>
    <w:rsid w:val="00FA2CA7"/>
    <w:rsid w:val="00FA3A9F"/>
    <w:rsid w:val="00FA63DD"/>
    <w:rsid w:val="00FA6CE6"/>
    <w:rsid w:val="00FB0020"/>
    <w:rsid w:val="00FC2331"/>
    <w:rsid w:val="00FC332F"/>
    <w:rsid w:val="00FC464E"/>
    <w:rsid w:val="00FD21DB"/>
    <w:rsid w:val="00FD31ED"/>
    <w:rsid w:val="00FD7490"/>
    <w:rsid w:val="00FE067E"/>
    <w:rsid w:val="00FE1763"/>
    <w:rsid w:val="00FE23DA"/>
    <w:rsid w:val="00FE3BA2"/>
    <w:rsid w:val="00FE5211"/>
    <w:rsid w:val="00FE5CAE"/>
    <w:rsid w:val="00FF06C3"/>
    <w:rsid w:val="00FF2104"/>
    <w:rsid w:val="00FF3732"/>
    <w:rsid w:val="00FF3B4A"/>
    <w:rsid w:val="00FF6D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40F4E1"/>
  <w15:docId w15:val="{AFCE9022-FA2D-4E7B-ADA8-1E381DDA3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46D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C46D9"/>
    <w:pPr>
      <w:keepNext/>
      <w:keepLines/>
      <w:numPr>
        <w:numId w:val="9"/>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3C46D9"/>
    <w:pPr>
      <w:numPr>
        <w:ilvl w:val="1"/>
        <w:numId w:val="9"/>
      </w:numPr>
      <w:outlineLvl w:val="1"/>
    </w:pPr>
    <w:rPr>
      <w:b/>
    </w:rPr>
  </w:style>
  <w:style w:type="paragraph" w:styleId="Heading3">
    <w:name w:val="heading 3"/>
    <w:basedOn w:val="Heading2"/>
    <w:next w:val="Normal"/>
    <w:link w:val="Heading3Char"/>
    <w:uiPriority w:val="9"/>
    <w:unhideWhenUsed/>
    <w:qFormat/>
    <w:rsid w:val="003C46D9"/>
    <w:pPr>
      <w:numPr>
        <w:ilvl w:val="2"/>
      </w:numPr>
      <w:outlineLvl w:val="2"/>
    </w:pPr>
  </w:style>
  <w:style w:type="paragraph" w:styleId="Heading4">
    <w:name w:val="heading 4"/>
    <w:basedOn w:val="Normal"/>
    <w:next w:val="Normal"/>
    <w:link w:val="Heading4Char"/>
    <w:uiPriority w:val="9"/>
    <w:semiHidden/>
    <w:unhideWhenUsed/>
    <w:qFormat/>
    <w:rsid w:val="003C46D9"/>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3C46D9"/>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3C46D9"/>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3C46D9"/>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3C46D9"/>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C46D9"/>
    <w:pPr>
      <w:keepNext/>
      <w:keepLines/>
      <w:spacing w:before="40" w:after="0"/>
      <w:ind w:left="1584" w:hanging="1584"/>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6D9"/>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C46D9"/>
    <w:rPr>
      <w:rFonts w:ascii="Times New Roman" w:hAnsi="Times New Roman"/>
      <w:b/>
      <w:sz w:val="24"/>
    </w:rPr>
  </w:style>
  <w:style w:type="character" w:customStyle="1" w:styleId="Heading3Char">
    <w:name w:val="Heading 3 Char"/>
    <w:basedOn w:val="DefaultParagraphFont"/>
    <w:link w:val="Heading3"/>
    <w:uiPriority w:val="9"/>
    <w:rsid w:val="003C46D9"/>
    <w:rPr>
      <w:rFonts w:ascii="Times New Roman" w:hAnsi="Times New Roman"/>
      <w:b/>
      <w:sz w:val="24"/>
    </w:rPr>
  </w:style>
  <w:style w:type="character" w:customStyle="1" w:styleId="Heading4Char">
    <w:name w:val="Heading 4 Char"/>
    <w:basedOn w:val="DefaultParagraphFont"/>
    <w:link w:val="Heading4"/>
    <w:uiPriority w:val="9"/>
    <w:semiHidden/>
    <w:rsid w:val="003C46D9"/>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3C46D9"/>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3C46D9"/>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3C46D9"/>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3C46D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C46D9"/>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3C46D9"/>
    <w:pPr>
      <w:spacing w:after="200" w:line="240" w:lineRule="auto"/>
    </w:pPr>
    <w:rPr>
      <w:b/>
      <w:bCs/>
      <w:color w:val="5B9BD5" w:themeColor="accent1"/>
      <w:sz w:val="18"/>
      <w:szCs w:val="18"/>
    </w:rPr>
  </w:style>
  <w:style w:type="character" w:styleId="Strong">
    <w:name w:val="Strong"/>
    <w:basedOn w:val="DefaultParagraphFont"/>
    <w:uiPriority w:val="22"/>
    <w:qFormat/>
    <w:rsid w:val="003C46D9"/>
    <w:rPr>
      <w:b/>
      <w:bCs/>
    </w:rPr>
  </w:style>
  <w:style w:type="character" w:styleId="Emphasis">
    <w:name w:val="Emphasis"/>
    <w:basedOn w:val="DefaultParagraphFont"/>
    <w:uiPriority w:val="20"/>
    <w:qFormat/>
    <w:rsid w:val="003C46D9"/>
    <w:rPr>
      <w:i/>
      <w:iCs/>
    </w:rPr>
  </w:style>
  <w:style w:type="paragraph" w:styleId="ListParagraph">
    <w:name w:val="List Paragraph"/>
    <w:basedOn w:val="Normal"/>
    <w:uiPriority w:val="34"/>
    <w:qFormat/>
    <w:rsid w:val="003C46D9"/>
    <w:pPr>
      <w:ind w:left="720"/>
      <w:contextualSpacing/>
    </w:pPr>
  </w:style>
  <w:style w:type="paragraph" w:styleId="TOCHeading">
    <w:name w:val="TOC Heading"/>
    <w:basedOn w:val="Heading1"/>
    <w:next w:val="Normal"/>
    <w:uiPriority w:val="39"/>
    <w:unhideWhenUsed/>
    <w:qFormat/>
    <w:rsid w:val="003C46D9"/>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2B120C"/>
    <w:pPr>
      <w:spacing w:after="100"/>
    </w:pPr>
  </w:style>
  <w:style w:type="paragraph" w:styleId="TOC2">
    <w:name w:val="toc 2"/>
    <w:basedOn w:val="Normal"/>
    <w:next w:val="Normal"/>
    <w:autoRedefine/>
    <w:uiPriority w:val="39"/>
    <w:unhideWhenUsed/>
    <w:rsid w:val="002B120C"/>
    <w:pPr>
      <w:spacing w:after="100"/>
      <w:ind w:left="240"/>
    </w:pPr>
  </w:style>
  <w:style w:type="character" w:styleId="Hyperlink">
    <w:name w:val="Hyperlink"/>
    <w:basedOn w:val="DefaultParagraphFont"/>
    <w:uiPriority w:val="99"/>
    <w:unhideWhenUsed/>
    <w:rsid w:val="002B120C"/>
    <w:rPr>
      <w:color w:val="0563C1" w:themeColor="hyperlink"/>
      <w:u w:val="single"/>
    </w:rPr>
  </w:style>
  <w:style w:type="paragraph" w:styleId="BalloonText">
    <w:name w:val="Balloon Text"/>
    <w:basedOn w:val="Normal"/>
    <w:link w:val="BalloonTextChar"/>
    <w:uiPriority w:val="99"/>
    <w:semiHidden/>
    <w:unhideWhenUsed/>
    <w:rsid w:val="002B12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120C"/>
    <w:rPr>
      <w:rFonts w:ascii="Tahoma" w:hAnsi="Tahoma" w:cs="Tahoma"/>
      <w:sz w:val="16"/>
      <w:szCs w:val="16"/>
    </w:rPr>
  </w:style>
  <w:style w:type="table" w:styleId="TableGrid">
    <w:name w:val="Table Grid"/>
    <w:basedOn w:val="TableNormal"/>
    <w:uiPriority w:val="59"/>
    <w:rsid w:val="007843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Shading1-Accent2">
    <w:name w:val="Medium Shading 1 Accent 2"/>
    <w:basedOn w:val="TableNormal"/>
    <w:uiPriority w:val="63"/>
    <w:rsid w:val="007843F5"/>
    <w:pPr>
      <w:spacing w:after="0" w:line="240" w:lineRule="auto"/>
    </w:p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LightGrid-Accent2">
    <w:name w:val="Light Grid Accent 2"/>
    <w:basedOn w:val="TableNormal"/>
    <w:uiPriority w:val="62"/>
    <w:rsid w:val="007843F5"/>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character" w:styleId="FollowedHyperlink">
    <w:name w:val="FollowedHyperlink"/>
    <w:basedOn w:val="DefaultParagraphFont"/>
    <w:uiPriority w:val="99"/>
    <w:semiHidden/>
    <w:unhideWhenUsed/>
    <w:rsid w:val="00002A04"/>
    <w:rPr>
      <w:color w:val="800080"/>
      <w:u w:val="single"/>
    </w:rPr>
  </w:style>
  <w:style w:type="paragraph" w:customStyle="1" w:styleId="xl70">
    <w:name w:val="xl70"/>
    <w:basedOn w:val="Normal"/>
    <w:rsid w:val="00002A04"/>
    <w:pPr>
      <w:spacing w:before="100" w:beforeAutospacing="1" w:after="100" w:afterAutospacing="1" w:line="240" w:lineRule="auto"/>
      <w:jc w:val="left"/>
      <w:textAlignment w:val="center"/>
    </w:pPr>
    <w:rPr>
      <w:rFonts w:eastAsia="Times New Roman" w:cs="Times New Roman"/>
      <w:szCs w:val="24"/>
    </w:rPr>
  </w:style>
  <w:style w:type="paragraph" w:customStyle="1" w:styleId="xl71">
    <w:name w:val="xl71"/>
    <w:basedOn w:val="Normal"/>
    <w:rsid w:val="00002A04"/>
    <w:pPr>
      <w:spacing w:before="100" w:beforeAutospacing="1" w:after="100" w:afterAutospacing="1" w:line="240" w:lineRule="auto"/>
      <w:jc w:val="center"/>
    </w:pPr>
    <w:rPr>
      <w:rFonts w:eastAsia="Times New Roman" w:cs="Times New Roman"/>
      <w:szCs w:val="24"/>
    </w:rPr>
  </w:style>
  <w:style w:type="paragraph" w:customStyle="1" w:styleId="xl72">
    <w:name w:val="xl72"/>
    <w:basedOn w:val="Normal"/>
    <w:rsid w:val="00002A04"/>
    <w:pPr>
      <w:pBdr>
        <w:left w:val="single" w:sz="4" w:space="0" w:color="A6A6A6"/>
        <w:bottom w:val="single" w:sz="8" w:space="0" w:color="D9D9D9"/>
        <w:right w:val="single" w:sz="4" w:space="0" w:color="A6A6A6"/>
      </w:pBdr>
      <w:shd w:val="clear" w:color="000000" w:fill="595959"/>
      <w:spacing w:before="100" w:beforeAutospacing="1" w:after="100" w:afterAutospacing="1" w:line="240" w:lineRule="auto"/>
      <w:jc w:val="center"/>
      <w:textAlignment w:val="center"/>
    </w:pPr>
    <w:rPr>
      <w:rFonts w:eastAsia="Times New Roman" w:cs="Times New Roman"/>
      <w:color w:val="FFFFFF"/>
      <w:sz w:val="16"/>
      <w:szCs w:val="16"/>
    </w:rPr>
  </w:style>
  <w:style w:type="paragraph" w:customStyle="1" w:styleId="xl73">
    <w:name w:val="xl73"/>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74">
    <w:name w:val="xl74"/>
    <w:basedOn w:val="Normal"/>
    <w:rsid w:val="00002A04"/>
    <w:pPr>
      <w:spacing w:before="100" w:beforeAutospacing="1" w:after="100" w:afterAutospacing="1" w:line="240" w:lineRule="auto"/>
      <w:jc w:val="left"/>
      <w:textAlignment w:val="top"/>
    </w:pPr>
    <w:rPr>
      <w:rFonts w:eastAsia="Times New Roman" w:cs="Times New Roman"/>
      <w:sz w:val="16"/>
      <w:szCs w:val="16"/>
    </w:rPr>
  </w:style>
  <w:style w:type="paragraph" w:customStyle="1" w:styleId="xl75">
    <w:name w:val="xl75"/>
    <w:basedOn w:val="Normal"/>
    <w:rsid w:val="00002A04"/>
    <w:pP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6">
    <w:name w:val="xl76"/>
    <w:basedOn w:val="Normal"/>
    <w:rsid w:val="00002A04"/>
    <w:pPr>
      <w:pBdr>
        <w:right w:val="single" w:sz="4" w:space="7" w:color="A6A6A6"/>
      </w:pBdr>
      <w:spacing w:before="100" w:beforeAutospacing="1" w:after="100" w:afterAutospacing="1" w:line="240" w:lineRule="auto"/>
      <w:ind w:firstLineChars="100" w:firstLine="100"/>
      <w:jc w:val="right"/>
    </w:pPr>
    <w:rPr>
      <w:rFonts w:eastAsia="Times New Roman" w:cs="Times New Roman"/>
      <w:sz w:val="16"/>
      <w:szCs w:val="16"/>
    </w:rPr>
  </w:style>
  <w:style w:type="paragraph" w:customStyle="1" w:styleId="xl77">
    <w:name w:val="xl77"/>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8">
    <w:name w:val="xl78"/>
    <w:basedOn w:val="Normal"/>
    <w:rsid w:val="00002A04"/>
    <w:pPr>
      <w:pBdr>
        <w:top w:val="single" w:sz="4" w:space="0" w:color="A6A6A6"/>
        <w:left w:val="single" w:sz="4" w:space="0" w:color="A6A6A6"/>
        <w:bottom w:val="single" w:sz="4" w:space="0" w:color="A6A6A6"/>
        <w:right w:val="single" w:sz="4" w:space="0" w:color="A6A6A6"/>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79">
    <w:name w:val="xl79"/>
    <w:basedOn w:val="Normal"/>
    <w:rsid w:val="00002A04"/>
    <w:pPr>
      <w:pBdr>
        <w:top w:val="single" w:sz="4" w:space="0" w:color="A6A6A6"/>
        <w:left w:val="single" w:sz="4" w:space="7"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0">
    <w:name w:val="xl80"/>
    <w:basedOn w:val="Normal"/>
    <w:rsid w:val="00002A04"/>
    <w:pPr>
      <w:pBdr>
        <w:top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1">
    <w:name w:val="xl81"/>
    <w:basedOn w:val="Normal"/>
    <w:rsid w:val="00002A04"/>
    <w:pPr>
      <w:pBdr>
        <w:top w:val="single" w:sz="4" w:space="0" w:color="A6A6A6"/>
        <w:right w:val="single" w:sz="4" w:space="0" w:color="A6A6A6"/>
      </w:pBdr>
      <w:shd w:val="clear" w:color="000000" w:fill="D9D9D9"/>
      <w:spacing w:before="100" w:beforeAutospacing="1" w:after="100" w:afterAutospacing="1" w:line="240" w:lineRule="auto"/>
      <w:ind w:firstLineChars="100" w:firstLine="100"/>
      <w:jc w:val="left"/>
      <w:textAlignment w:val="center"/>
    </w:pPr>
    <w:rPr>
      <w:rFonts w:eastAsia="Times New Roman" w:cs="Times New Roman"/>
      <w:sz w:val="16"/>
      <w:szCs w:val="16"/>
    </w:rPr>
  </w:style>
  <w:style w:type="paragraph" w:customStyle="1" w:styleId="xl82">
    <w:name w:val="xl82"/>
    <w:basedOn w:val="Normal"/>
    <w:rsid w:val="00002A04"/>
    <w:pPr>
      <w:pBdr>
        <w:bottom w:val="single" w:sz="4" w:space="0" w:color="A6A6A6"/>
      </w:pBdr>
      <w:spacing w:before="100" w:beforeAutospacing="1" w:after="100" w:afterAutospacing="1" w:line="240" w:lineRule="auto"/>
      <w:jc w:val="left"/>
    </w:pPr>
    <w:rPr>
      <w:rFonts w:eastAsia="Times New Roman" w:cs="Times New Roman"/>
      <w:sz w:val="16"/>
      <w:szCs w:val="16"/>
    </w:rPr>
  </w:style>
  <w:style w:type="paragraph" w:customStyle="1" w:styleId="xl83">
    <w:name w:val="xl83"/>
    <w:basedOn w:val="Normal"/>
    <w:rsid w:val="00002A04"/>
    <w:pPr>
      <w:pBdr>
        <w:lef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4">
    <w:name w:val="xl84"/>
    <w:basedOn w:val="Normal"/>
    <w:rsid w:val="00002A04"/>
    <w:pP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5">
    <w:name w:val="xl85"/>
    <w:basedOn w:val="Normal"/>
    <w:rsid w:val="00002A04"/>
    <w:pPr>
      <w:pBdr>
        <w:right w:val="single" w:sz="4" w:space="0" w:color="A6A6A6"/>
      </w:pBdr>
      <w:shd w:val="clear" w:color="000000" w:fill="D9D9D9"/>
      <w:spacing w:before="100" w:beforeAutospacing="1" w:after="100" w:afterAutospacing="1" w:line="240" w:lineRule="auto"/>
      <w:jc w:val="center"/>
      <w:textAlignment w:val="center"/>
    </w:pPr>
    <w:rPr>
      <w:rFonts w:eastAsia="Times New Roman" w:cs="Times New Roman"/>
      <w:sz w:val="16"/>
      <w:szCs w:val="16"/>
    </w:rPr>
  </w:style>
  <w:style w:type="paragraph" w:customStyle="1" w:styleId="xl86">
    <w:name w:val="xl86"/>
    <w:basedOn w:val="Normal"/>
    <w:rsid w:val="00002A04"/>
    <w:pPr>
      <w:pBdr>
        <w:top w:val="single" w:sz="4" w:space="0" w:color="A6A6A6"/>
      </w:pBdr>
      <w:shd w:val="clear" w:color="4F81BD" w:fill="595959"/>
      <w:spacing w:before="100" w:beforeAutospacing="1" w:after="100" w:afterAutospacing="1" w:line="240" w:lineRule="auto"/>
      <w:ind w:firstLineChars="100" w:firstLine="100"/>
      <w:jc w:val="left"/>
      <w:textAlignment w:val="center"/>
    </w:pPr>
    <w:rPr>
      <w:rFonts w:eastAsia="Times New Roman" w:cs="Times New Roman"/>
      <w:b/>
      <w:bCs/>
      <w:color w:val="FFFFFF"/>
      <w:sz w:val="16"/>
      <w:szCs w:val="16"/>
    </w:rPr>
  </w:style>
  <w:style w:type="paragraph" w:customStyle="1" w:styleId="xl87">
    <w:name w:val="xl87"/>
    <w:basedOn w:val="Normal"/>
    <w:rsid w:val="00002A04"/>
    <w:pPr>
      <w:pBdr>
        <w:top w:val="single" w:sz="4" w:space="0" w:color="A6A6A6"/>
      </w:pBdr>
      <w:shd w:val="clear" w:color="4F81BD" w:fill="595959"/>
      <w:spacing w:before="100" w:beforeAutospacing="1" w:after="100" w:afterAutospacing="1" w:line="240" w:lineRule="auto"/>
      <w:jc w:val="center"/>
      <w:textAlignment w:val="center"/>
    </w:pPr>
    <w:rPr>
      <w:rFonts w:eastAsia="Times New Roman" w:cs="Times New Roman"/>
      <w:b/>
      <w:bCs/>
      <w:color w:val="FFFFFF"/>
      <w:sz w:val="16"/>
      <w:szCs w:val="16"/>
    </w:rPr>
  </w:style>
  <w:style w:type="paragraph" w:customStyle="1" w:styleId="xl88">
    <w:name w:val="xl88"/>
    <w:basedOn w:val="Normal"/>
    <w:rsid w:val="00002A04"/>
    <w:pPr>
      <w:spacing w:before="100" w:beforeAutospacing="1" w:after="100" w:afterAutospacing="1" w:line="240" w:lineRule="auto"/>
      <w:jc w:val="left"/>
    </w:pPr>
    <w:rPr>
      <w:rFonts w:eastAsia="Times New Roman" w:cs="Times New Roman"/>
      <w:sz w:val="16"/>
      <w:szCs w:val="16"/>
    </w:rPr>
  </w:style>
  <w:style w:type="paragraph" w:customStyle="1" w:styleId="xl89">
    <w:name w:val="xl89"/>
    <w:basedOn w:val="Normal"/>
    <w:rsid w:val="00002A04"/>
    <w:pPr>
      <w:pBdr>
        <w:top w:val="single" w:sz="8" w:space="0" w:color="D9D9D9"/>
        <w:left w:val="single" w:sz="4" w:space="0" w:color="D9D9D9"/>
        <w:bottom w:val="single" w:sz="8" w:space="0" w:color="D9D9D9"/>
        <w:right w:val="single" w:sz="4" w:space="0" w:color="D9D9D9"/>
      </w:pBdr>
      <w:spacing w:before="100" w:beforeAutospacing="1" w:after="100" w:afterAutospacing="1" w:line="240" w:lineRule="auto"/>
      <w:jc w:val="left"/>
      <w:textAlignment w:val="center"/>
    </w:pPr>
    <w:rPr>
      <w:rFonts w:eastAsia="Times New Roman" w:cs="Times New Roman"/>
      <w:sz w:val="16"/>
      <w:szCs w:val="16"/>
    </w:rPr>
  </w:style>
  <w:style w:type="paragraph" w:customStyle="1" w:styleId="xl90">
    <w:name w:val="xl90"/>
    <w:basedOn w:val="Normal"/>
    <w:rsid w:val="00002A04"/>
    <w:pPr>
      <w:pBdr>
        <w:top w:val="single" w:sz="8" w:space="0" w:color="D9D9D9"/>
        <w:bottom w:val="single" w:sz="8" w:space="0" w:color="D9D9D9"/>
      </w:pBdr>
      <w:shd w:val="clear" w:color="000000" w:fill="CCC0D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91">
    <w:name w:val="xl91"/>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2">
    <w:name w:val="xl92"/>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3">
    <w:name w:val="xl93"/>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4">
    <w:name w:val="xl94"/>
    <w:basedOn w:val="Normal"/>
    <w:rsid w:val="00002A04"/>
    <w:pPr>
      <w:pBdr>
        <w:top w:val="single" w:sz="8" w:space="0" w:color="D9D9D9"/>
        <w:bottom w:val="single" w:sz="8" w:space="0" w:color="D9D9D9"/>
      </w:pBdr>
      <w:shd w:val="clear" w:color="000000" w:fill="CCC0DA"/>
      <w:spacing w:before="100" w:beforeAutospacing="1" w:after="100" w:afterAutospacing="1" w:line="240" w:lineRule="auto"/>
      <w:jc w:val="center"/>
      <w:textAlignment w:val="center"/>
    </w:pPr>
    <w:rPr>
      <w:rFonts w:eastAsia="Times New Roman" w:cs="Times New Roman"/>
      <w:sz w:val="16"/>
      <w:szCs w:val="16"/>
    </w:rPr>
  </w:style>
  <w:style w:type="paragraph" w:customStyle="1" w:styleId="xl95">
    <w:name w:val="xl95"/>
    <w:basedOn w:val="Normal"/>
    <w:rsid w:val="00002A04"/>
    <w:pPr>
      <w:pBdr>
        <w:top w:val="single" w:sz="8" w:space="0" w:color="D9D9D9"/>
        <w:bottom w:val="single" w:sz="8" w:space="0" w:color="D9D9D9"/>
      </w:pBdr>
      <w:spacing w:before="100" w:beforeAutospacing="1" w:after="100" w:afterAutospacing="1" w:line="240" w:lineRule="auto"/>
      <w:jc w:val="center"/>
      <w:textAlignment w:val="center"/>
    </w:pPr>
    <w:rPr>
      <w:rFonts w:eastAsia="Times New Roman" w:cs="Times New Roman"/>
      <w:sz w:val="16"/>
      <w:szCs w:val="16"/>
    </w:rPr>
  </w:style>
  <w:style w:type="paragraph" w:customStyle="1" w:styleId="xl96">
    <w:name w:val="xl96"/>
    <w:basedOn w:val="Normal"/>
    <w:rsid w:val="00002A04"/>
    <w:pPr>
      <w:pBdr>
        <w:top w:val="single" w:sz="8" w:space="0" w:color="D9D9D9"/>
        <w:bottom w:val="single" w:sz="8" w:space="0" w:color="D9D9D9"/>
      </w:pBdr>
      <w:shd w:val="clear" w:color="000000" w:fill="E4DFEC"/>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97">
    <w:name w:val="xl97"/>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8">
    <w:name w:val="xl98"/>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99">
    <w:name w:val="xl99"/>
    <w:basedOn w:val="Normal"/>
    <w:rsid w:val="00002A04"/>
    <w:pPr>
      <w:pBdr>
        <w:top w:val="single" w:sz="8" w:space="0" w:color="D9D9D9"/>
        <w:bottom w:val="single" w:sz="8" w:space="0" w:color="D9D9D9"/>
      </w:pBdr>
      <w:shd w:val="clear" w:color="000000" w:fill="E4DFEC"/>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0">
    <w:name w:val="xl100"/>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01">
    <w:name w:val="xl101"/>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2">
    <w:name w:val="xl102"/>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3">
    <w:name w:val="xl103"/>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4">
    <w:name w:val="xl104"/>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5">
    <w:name w:val="xl105"/>
    <w:basedOn w:val="Normal"/>
    <w:rsid w:val="00002A04"/>
    <w:pPr>
      <w:pBdr>
        <w:top w:val="single" w:sz="8" w:space="0" w:color="D9D9D9"/>
        <w:bottom w:val="single" w:sz="8" w:space="0" w:color="D9D9D9"/>
      </w:pBdr>
      <w:shd w:val="clear" w:color="000000" w:fill="42648A"/>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06">
    <w:name w:val="xl106"/>
    <w:basedOn w:val="Normal"/>
    <w:rsid w:val="00002A04"/>
    <w:pPr>
      <w:pBdr>
        <w:top w:val="single" w:sz="8" w:space="0" w:color="D9D9D9"/>
        <w:bottom w:val="single" w:sz="8" w:space="0" w:color="D9D9D9"/>
      </w:pBdr>
      <w:shd w:val="clear" w:color="000000" w:fill="42648A"/>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7">
    <w:name w:val="xl107"/>
    <w:basedOn w:val="Normal"/>
    <w:rsid w:val="00002A04"/>
    <w:pPr>
      <w:pBdr>
        <w:top w:val="single" w:sz="8" w:space="0" w:color="D9D9D9"/>
        <w:bottom w:val="single" w:sz="8" w:space="0" w:color="D9D9D9"/>
      </w:pBdr>
      <w:shd w:val="clear" w:color="000000" w:fill="F2F2F2"/>
      <w:spacing w:before="100" w:beforeAutospacing="1" w:after="100" w:afterAutospacing="1" w:line="240" w:lineRule="auto"/>
      <w:jc w:val="center"/>
      <w:textAlignment w:val="center"/>
    </w:pPr>
    <w:rPr>
      <w:rFonts w:eastAsia="Times New Roman" w:cs="Times New Roman"/>
      <w:sz w:val="16"/>
      <w:szCs w:val="16"/>
    </w:rPr>
  </w:style>
  <w:style w:type="paragraph" w:customStyle="1" w:styleId="xl108">
    <w:name w:val="xl108"/>
    <w:basedOn w:val="Normal"/>
    <w:rsid w:val="00002A04"/>
    <w:pPr>
      <w:pBdr>
        <w:top w:val="single" w:sz="8" w:space="0" w:color="D9D9D9"/>
        <w:left w:val="single" w:sz="4" w:space="0" w:color="D9D9D9"/>
        <w:bottom w:val="single" w:sz="8" w:space="0" w:color="D9D9D9"/>
        <w:right w:val="single" w:sz="4" w:space="0" w:color="D9D9D9"/>
      </w:pBdr>
      <w:shd w:val="clear" w:color="000000" w:fill="F2F2F2"/>
      <w:spacing w:before="100" w:beforeAutospacing="1" w:after="100" w:afterAutospacing="1" w:line="240" w:lineRule="auto"/>
      <w:jc w:val="left"/>
      <w:textAlignment w:val="center"/>
    </w:pPr>
    <w:rPr>
      <w:rFonts w:eastAsia="Times New Roman" w:cs="Times New Roman"/>
      <w:sz w:val="16"/>
      <w:szCs w:val="16"/>
    </w:rPr>
  </w:style>
  <w:style w:type="paragraph" w:customStyle="1" w:styleId="xl109">
    <w:name w:val="xl109"/>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0">
    <w:name w:val="xl110"/>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1">
    <w:name w:val="xl111"/>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2">
    <w:name w:val="xl112"/>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3">
    <w:name w:val="xl113"/>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4">
    <w:name w:val="xl114"/>
    <w:basedOn w:val="Normal"/>
    <w:rsid w:val="00002A04"/>
    <w:pPr>
      <w:pBdr>
        <w:top w:val="single" w:sz="8" w:space="0" w:color="D9D9D9"/>
        <w:bottom w:val="single" w:sz="8" w:space="0" w:color="D9D9D9"/>
      </w:pBdr>
      <w:shd w:val="clear" w:color="000000" w:fill="00B05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15">
    <w:name w:val="xl115"/>
    <w:basedOn w:val="Normal"/>
    <w:rsid w:val="00002A04"/>
    <w:pPr>
      <w:pBdr>
        <w:top w:val="single" w:sz="8" w:space="0" w:color="D9D9D9"/>
        <w:bottom w:val="single" w:sz="8" w:space="0" w:color="D9D9D9"/>
      </w:pBdr>
      <w:shd w:val="clear" w:color="000000" w:fill="00B05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6">
    <w:name w:val="xl116"/>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100" w:firstLine="100"/>
      <w:jc w:val="left"/>
      <w:textAlignment w:val="center"/>
    </w:pPr>
    <w:rPr>
      <w:rFonts w:eastAsia="Times New Roman" w:cs="Times New Roman"/>
      <w:b/>
      <w:bCs/>
      <w:sz w:val="16"/>
      <w:szCs w:val="16"/>
    </w:rPr>
  </w:style>
  <w:style w:type="paragraph" w:customStyle="1" w:styleId="xl117">
    <w:name w:val="xl117"/>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8">
    <w:name w:val="xl118"/>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19">
    <w:name w:val="xl119"/>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0">
    <w:name w:val="xl120"/>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paragraph" w:customStyle="1" w:styleId="xl121">
    <w:name w:val="xl121"/>
    <w:basedOn w:val="Normal"/>
    <w:rsid w:val="00002A04"/>
    <w:pPr>
      <w:pBdr>
        <w:top w:val="single" w:sz="8" w:space="0" w:color="D9D9D9"/>
        <w:bottom w:val="single" w:sz="8" w:space="0" w:color="D9D9D9"/>
      </w:pBdr>
      <w:shd w:val="clear" w:color="000000" w:fill="7030A0"/>
      <w:spacing w:before="100" w:beforeAutospacing="1" w:after="100" w:afterAutospacing="1" w:line="240" w:lineRule="auto"/>
      <w:ind w:firstLineChars="200" w:firstLine="200"/>
      <w:jc w:val="left"/>
      <w:textAlignment w:val="center"/>
    </w:pPr>
    <w:rPr>
      <w:rFonts w:eastAsia="Times New Roman" w:cs="Times New Roman"/>
      <w:sz w:val="16"/>
      <w:szCs w:val="16"/>
    </w:rPr>
  </w:style>
  <w:style w:type="paragraph" w:customStyle="1" w:styleId="xl122">
    <w:name w:val="xl122"/>
    <w:basedOn w:val="Normal"/>
    <w:rsid w:val="00002A04"/>
    <w:pPr>
      <w:pBdr>
        <w:top w:val="single" w:sz="8" w:space="0" w:color="D9D9D9"/>
        <w:bottom w:val="single" w:sz="8" w:space="0" w:color="D9D9D9"/>
      </w:pBdr>
      <w:shd w:val="clear" w:color="000000" w:fill="7030A0"/>
      <w:spacing w:before="100" w:beforeAutospacing="1" w:after="100" w:afterAutospacing="1" w:line="240" w:lineRule="auto"/>
      <w:jc w:val="center"/>
      <w:textAlignment w:val="center"/>
    </w:pPr>
    <w:rPr>
      <w:rFonts w:eastAsia="Times New Roman" w:cs="Times New Roman"/>
      <w:sz w:val="16"/>
      <w:szCs w:val="16"/>
    </w:rPr>
  </w:style>
  <w:style w:type="table" w:styleId="LightShading-Accent2">
    <w:name w:val="Light Shading Accent 2"/>
    <w:basedOn w:val="TableNormal"/>
    <w:uiPriority w:val="60"/>
    <w:rsid w:val="00624C82"/>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MediumGrid2-Accent2">
    <w:name w:val="Medium Grid 2 Accent 2"/>
    <w:basedOn w:val="TableNormal"/>
    <w:uiPriority w:val="68"/>
    <w:rsid w:val="00624C82"/>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GridTable4-Accent6">
    <w:name w:val="Grid Table 4 Accent 6"/>
    <w:basedOn w:val="TableNormal"/>
    <w:uiPriority w:val="49"/>
    <w:rsid w:val="003A5DE0"/>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Accent6">
    <w:name w:val="Grid Table 5 Dark Accent 6"/>
    <w:basedOn w:val="TableNormal"/>
    <w:uiPriority w:val="50"/>
    <w:rsid w:val="00C10CE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2-Accent6">
    <w:name w:val="Grid Table 2 Accent 6"/>
    <w:basedOn w:val="TableNormal"/>
    <w:uiPriority w:val="47"/>
    <w:rsid w:val="00C10CED"/>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3-Accent6">
    <w:name w:val="Grid Table 3 Accent 6"/>
    <w:basedOn w:val="TableNormal"/>
    <w:uiPriority w:val="48"/>
    <w:rsid w:val="002B462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styleId="CommentReference">
    <w:name w:val="annotation reference"/>
    <w:basedOn w:val="DefaultParagraphFont"/>
    <w:uiPriority w:val="99"/>
    <w:semiHidden/>
    <w:unhideWhenUsed/>
    <w:rsid w:val="00BD5E4E"/>
    <w:rPr>
      <w:sz w:val="16"/>
      <w:szCs w:val="16"/>
    </w:rPr>
  </w:style>
  <w:style w:type="paragraph" w:styleId="CommentText">
    <w:name w:val="annotation text"/>
    <w:basedOn w:val="Normal"/>
    <w:link w:val="CommentTextChar"/>
    <w:uiPriority w:val="99"/>
    <w:semiHidden/>
    <w:unhideWhenUsed/>
    <w:rsid w:val="00BD5E4E"/>
    <w:pPr>
      <w:spacing w:line="240" w:lineRule="auto"/>
    </w:pPr>
    <w:rPr>
      <w:sz w:val="20"/>
      <w:szCs w:val="20"/>
    </w:rPr>
  </w:style>
  <w:style w:type="character" w:customStyle="1" w:styleId="CommentTextChar">
    <w:name w:val="Comment Text Char"/>
    <w:basedOn w:val="DefaultParagraphFont"/>
    <w:link w:val="CommentText"/>
    <w:uiPriority w:val="99"/>
    <w:semiHidden/>
    <w:rsid w:val="00BD5E4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BD5E4E"/>
    <w:rPr>
      <w:b/>
      <w:bCs/>
    </w:rPr>
  </w:style>
  <w:style w:type="character" w:customStyle="1" w:styleId="CommentSubjectChar">
    <w:name w:val="Comment Subject Char"/>
    <w:basedOn w:val="CommentTextChar"/>
    <w:link w:val="CommentSubject"/>
    <w:uiPriority w:val="99"/>
    <w:semiHidden/>
    <w:rsid w:val="00BD5E4E"/>
    <w:rPr>
      <w:rFonts w:ascii="Times New Roman" w:hAnsi="Times New Roman"/>
      <w:b/>
      <w:bCs/>
      <w:sz w:val="20"/>
      <w:szCs w:val="20"/>
    </w:rPr>
  </w:style>
  <w:style w:type="paragraph" w:styleId="TOC3">
    <w:name w:val="toc 3"/>
    <w:basedOn w:val="Normal"/>
    <w:next w:val="Normal"/>
    <w:autoRedefine/>
    <w:uiPriority w:val="39"/>
    <w:unhideWhenUsed/>
    <w:rsid w:val="001C7EAD"/>
    <w:pPr>
      <w:spacing w:after="100"/>
      <w:ind w:left="480"/>
    </w:pPr>
  </w:style>
  <w:style w:type="character" w:styleId="UnresolvedMention">
    <w:name w:val="Unresolved Mention"/>
    <w:basedOn w:val="DefaultParagraphFont"/>
    <w:uiPriority w:val="99"/>
    <w:semiHidden/>
    <w:unhideWhenUsed/>
    <w:rsid w:val="000337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15.png"/><Relationship Id="rId7" Type="http://schemas.openxmlformats.org/officeDocument/2006/relationships/hyperlink" Target="https://www.ihg.com/holidayinnexpress/hotels/us/en/price/pucut/hoteldetail/rooms"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7B58A6E-7FF3-453B-B123-89FAD25D6F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1949</Words>
  <Characters>11113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Cristina Iliuta</cp:lastModifiedBy>
  <cp:revision>2</cp:revision>
  <dcterms:created xsi:type="dcterms:W3CDTF">2022-12-02T19:26:00Z</dcterms:created>
  <dcterms:modified xsi:type="dcterms:W3CDTF">2022-12-02T19:26:00Z</dcterms:modified>
</cp:coreProperties>
</file>