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5F618F" w14:textId="35D1403A" w:rsidR="007266CF" w:rsidRPr="005C3565" w:rsidRDefault="007266CF" w:rsidP="005C3565">
      <w:pPr>
        <w:spacing w:line="480" w:lineRule="auto"/>
        <w:rPr>
          <w:rFonts w:cstheme="minorHAnsi"/>
          <w:b/>
          <w:u w:val="single"/>
        </w:rPr>
      </w:pPr>
      <w:r w:rsidRPr="005C3565">
        <w:rPr>
          <w:rFonts w:cstheme="minorHAnsi"/>
          <w:b/>
          <w:u w:val="single"/>
        </w:rPr>
        <w:t xml:space="preserve">Maths and Language assignment </w:t>
      </w:r>
      <w:r w:rsidR="005B2871" w:rsidRPr="005C3565">
        <w:rPr>
          <w:rFonts w:cstheme="minorHAnsi"/>
          <w:b/>
          <w:u w:val="single"/>
        </w:rPr>
        <w:t xml:space="preserve">– The Mosaic Approach </w:t>
      </w:r>
      <w:r w:rsidR="009F6A2C">
        <w:rPr>
          <w:rFonts w:cstheme="minorHAnsi"/>
          <w:b/>
          <w:u w:val="single"/>
        </w:rPr>
        <w:t>– ECAD500</w:t>
      </w:r>
      <w:r w:rsidR="0012754F">
        <w:rPr>
          <w:rFonts w:cstheme="minorHAnsi"/>
          <w:b/>
          <w:u w:val="single"/>
        </w:rPr>
        <w:t>4</w:t>
      </w:r>
    </w:p>
    <w:p w14:paraId="3A2EA370" w14:textId="4DEDDCDA" w:rsidR="007266CF" w:rsidRPr="007F08C8" w:rsidRDefault="007266CF" w:rsidP="005C3565">
      <w:pPr>
        <w:spacing w:line="480" w:lineRule="auto"/>
        <w:rPr>
          <w:rFonts w:cstheme="minorHAnsi"/>
        </w:rPr>
      </w:pPr>
      <w:r w:rsidRPr="007F08C8">
        <w:rPr>
          <w:rFonts w:cstheme="minorHAnsi"/>
        </w:rPr>
        <w:t xml:space="preserve">During this assignment I have </w:t>
      </w:r>
      <w:r w:rsidR="00CE65B3" w:rsidRPr="007F08C8">
        <w:rPr>
          <w:rFonts w:cstheme="minorHAnsi"/>
        </w:rPr>
        <w:t xml:space="preserve">conducted </w:t>
      </w:r>
      <w:r w:rsidRPr="007F08C8">
        <w:rPr>
          <w:rFonts w:cstheme="minorHAnsi"/>
        </w:rPr>
        <w:t xml:space="preserve">research </w:t>
      </w:r>
      <w:r w:rsidR="00BC08AD" w:rsidRPr="007F08C8">
        <w:rPr>
          <w:rFonts w:cstheme="minorHAnsi"/>
        </w:rPr>
        <w:t>using Clark and Moss’</w:t>
      </w:r>
      <w:r w:rsidR="00CE65B3" w:rsidRPr="007F08C8">
        <w:rPr>
          <w:rFonts w:cstheme="minorHAnsi"/>
        </w:rPr>
        <w:t xml:space="preserve"> ‘Mosaic A</w:t>
      </w:r>
      <w:r w:rsidRPr="007F08C8">
        <w:rPr>
          <w:rFonts w:cstheme="minorHAnsi"/>
        </w:rPr>
        <w:t>pproach</w:t>
      </w:r>
      <w:r w:rsidR="00CE65B3" w:rsidRPr="007F08C8">
        <w:rPr>
          <w:rFonts w:cstheme="minorHAnsi"/>
        </w:rPr>
        <w:t>’ (</w:t>
      </w:r>
      <w:r w:rsidR="00BC08AD" w:rsidRPr="007F08C8">
        <w:rPr>
          <w:rFonts w:cstheme="minorHAnsi"/>
        </w:rPr>
        <w:t>2001</w:t>
      </w:r>
      <w:r w:rsidR="00CE65B3" w:rsidRPr="007F08C8">
        <w:rPr>
          <w:rFonts w:cstheme="minorHAnsi"/>
        </w:rPr>
        <w:t>)</w:t>
      </w:r>
      <w:r w:rsidR="00BC08AD" w:rsidRPr="007F08C8">
        <w:rPr>
          <w:rFonts w:cstheme="minorHAnsi"/>
        </w:rPr>
        <w:t xml:space="preserve">. </w:t>
      </w:r>
      <w:r w:rsidRPr="007F08C8">
        <w:rPr>
          <w:rFonts w:cstheme="minorHAnsi"/>
        </w:rPr>
        <w:t>This approach</w:t>
      </w:r>
      <w:r w:rsidR="00BC08AD" w:rsidRPr="007F08C8">
        <w:rPr>
          <w:rFonts w:cstheme="minorHAnsi"/>
        </w:rPr>
        <w:t>, often referred to as ‘jigsaw’,</w:t>
      </w:r>
      <w:r w:rsidRPr="007F08C8">
        <w:rPr>
          <w:rFonts w:cstheme="minorHAnsi"/>
        </w:rPr>
        <w:t xml:space="preserve"> </w:t>
      </w:r>
      <w:r w:rsidR="00684856" w:rsidRPr="007F08C8">
        <w:rPr>
          <w:rFonts w:cstheme="minorHAnsi"/>
        </w:rPr>
        <w:t>was</w:t>
      </w:r>
      <w:r w:rsidRPr="007F08C8">
        <w:rPr>
          <w:rFonts w:cstheme="minorHAnsi"/>
        </w:rPr>
        <w:t xml:space="preserve"> formulated to collect a wide range of data</w:t>
      </w:r>
      <w:r w:rsidR="00BC08AD" w:rsidRPr="007F08C8">
        <w:rPr>
          <w:rFonts w:cstheme="minorHAnsi"/>
        </w:rPr>
        <w:t xml:space="preserve"> and combine it to assemble an idea or piece of research.</w:t>
      </w:r>
      <w:r w:rsidR="00A24D8B" w:rsidRPr="007F08C8">
        <w:rPr>
          <w:rFonts w:cstheme="minorHAnsi"/>
        </w:rPr>
        <w:t xml:space="preserve"> </w:t>
      </w:r>
      <w:r w:rsidRPr="007F08C8">
        <w:rPr>
          <w:rFonts w:cstheme="minorHAnsi"/>
        </w:rPr>
        <w:t>Th</w:t>
      </w:r>
      <w:r w:rsidR="00E15E60" w:rsidRPr="007F08C8">
        <w:rPr>
          <w:rFonts w:cstheme="minorHAnsi"/>
        </w:rPr>
        <w:t>is</w:t>
      </w:r>
      <w:r w:rsidRPr="007F08C8">
        <w:rPr>
          <w:rFonts w:cstheme="minorHAnsi"/>
        </w:rPr>
        <w:t xml:space="preserve"> </w:t>
      </w:r>
      <w:r w:rsidR="00091287" w:rsidRPr="007F08C8">
        <w:rPr>
          <w:rFonts w:cstheme="minorHAnsi"/>
        </w:rPr>
        <w:t>a</w:t>
      </w:r>
      <w:r w:rsidR="00BC08AD" w:rsidRPr="007F08C8">
        <w:rPr>
          <w:rFonts w:cstheme="minorHAnsi"/>
        </w:rPr>
        <w:t xml:space="preserve">pproach </w:t>
      </w:r>
      <w:r w:rsidRPr="007F08C8">
        <w:rPr>
          <w:rFonts w:cstheme="minorHAnsi"/>
        </w:rPr>
        <w:t xml:space="preserve">allows the researcher </w:t>
      </w:r>
      <w:r w:rsidR="00CE65B3" w:rsidRPr="007F08C8">
        <w:rPr>
          <w:rFonts w:cstheme="minorHAnsi"/>
        </w:rPr>
        <w:t xml:space="preserve">the opportunity to gain the </w:t>
      </w:r>
      <w:r w:rsidR="00BC08AD" w:rsidRPr="007F08C8">
        <w:rPr>
          <w:rFonts w:cstheme="minorHAnsi"/>
        </w:rPr>
        <w:t xml:space="preserve">child’s </w:t>
      </w:r>
      <w:r w:rsidR="00CE65B3" w:rsidRPr="007F08C8">
        <w:rPr>
          <w:rFonts w:cstheme="minorHAnsi"/>
        </w:rPr>
        <w:t>perspective</w:t>
      </w:r>
      <w:r w:rsidR="00BC08AD" w:rsidRPr="007F08C8">
        <w:rPr>
          <w:rFonts w:cstheme="minorHAnsi"/>
        </w:rPr>
        <w:t xml:space="preserve"> </w:t>
      </w:r>
      <w:r w:rsidR="00CE65B3" w:rsidRPr="007F08C8">
        <w:rPr>
          <w:rFonts w:cstheme="minorHAnsi"/>
        </w:rPr>
        <w:t>regarding learning, magnifying the attention to a ‘</w:t>
      </w:r>
      <w:r w:rsidR="00C333CF">
        <w:rPr>
          <w:rFonts w:cstheme="minorHAnsi"/>
        </w:rPr>
        <w:t>M</w:t>
      </w:r>
      <w:r w:rsidR="00CE65B3" w:rsidRPr="007F08C8">
        <w:rPr>
          <w:rFonts w:cstheme="minorHAnsi"/>
        </w:rPr>
        <w:t>icro’ or ‘</w:t>
      </w:r>
      <w:r w:rsidR="00C333CF">
        <w:rPr>
          <w:rFonts w:cstheme="minorHAnsi"/>
        </w:rPr>
        <w:t>M</w:t>
      </w:r>
      <w:r w:rsidR="00CE65B3" w:rsidRPr="007F08C8">
        <w:rPr>
          <w:rFonts w:cstheme="minorHAnsi"/>
        </w:rPr>
        <w:t>eso’ level,</w:t>
      </w:r>
      <w:r w:rsidR="00BC08AD" w:rsidRPr="007F08C8">
        <w:rPr>
          <w:rFonts w:cstheme="minorHAnsi"/>
        </w:rPr>
        <w:t xml:space="preserve"> which focuses on an</w:t>
      </w:r>
      <w:r w:rsidR="00CE65B3" w:rsidRPr="007F08C8">
        <w:rPr>
          <w:rFonts w:cstheme="minorHAnsi"/>
        </w:rPr>
        <w:t xml:space="preserve"> individual or a small group</w:t>
      </w:r>
      <w:r w:rsidR="00BC08AD" w:rsidRPr="007F08C8">
        <w:rPr>
          <w:rFonts w:cstheme="minorHAnsi"/>
        </w:rPr>
        <w:t xml:space="preserve">. </w:t>
      </w:r>
      <w:r w:rsidR="00CE65B3" w:rsidRPr="007F08C8">
        <w:rPr>
          <w:rFonts w:cstheme="minorHAnsi"/>
        </w:rPr>
        <w:t>This follows a ‘child centred’ approach</w:t>
      </w:r>
      <w:r w:rsidR="00BC08AD" w:rsidRPr="007F08C8">
        <w:rPr>
          <w:rFonts w:cstheme="minorHAnsi"/>
        </w:rPr>
        <w:t>,</w:t>
      </w:r>
      <w:r w:rsidR="0081153B" w:rsidRPr="007F08C8">
        <w:rPr>
          <w:rFonts w:cstheme="minorHAnsi"/>
        </w:rPr>
        <w:t xml:space="preserve"> advocated by</w:t>
      </w:r>
      <w:r w:rsidR="00BC08AD" w:rsidRPr="007F08C8">
        <w:rPr>
          <w:rFonts w:cstheme="minorHAnsi"/>
        </w:rPr>
        <w:t xml:space="preserve"> </w:t>
      </w:r>
      <w:r w:rsidR="00510963" w:rsidRPr="007F08C8">
        <w:rPr>
          <w:rFonts w:cstheme="minorHAnsi"/>
        </w:rPr>
        <w:t>Siraj-Blatchford et al (2002)</w:t>
      </w:r>
      <w:r w:rsidR="0081153B" w:rsidRPr="007F08C8">
        <w:rPr>
          <w:rFonts w:cstheme="minorHAnsi"/>
        </w:rPr>
        <w:t>,</w:t>
      </w:r>
      <w:r w:rsidR="00510963" w:rsidRPr="007F08C8">
        <w:rPr>
          <w:rFonts w:cstheme="minorHAnsi"/>
        </w:rPr>
        <w:t xml:space="preserve"> </w:t>
      </w:r>
      <w:r w:rsidR="00BC08AD" w:rsidRPr="007F08C8">
        <w:rPr>
          <w:rFonts w:cstheme="minorHAnsi"/>
        </w:rPr>
        <w:t>who</w:t>
      </w:r>
      <w:r w:rsidR="002B1866" w:rsidRPr="007F08C8">
        <w:rPr>
          <w:rFonts w:cstheme="minorHAnsi"/>
        </w:rPr>
        <w:t xml:space="preserve"> suggest children should be</w:t>
      </w:r>
      <w:r w:rsidR="00CE65B3" w:rsidRPr="007F08C8">
        <w:rPr>
          <w:rFonts w:cstheme="minorHAnsi"/>
        </w:rPr>
        <w:t xml:space="preserve"> at the centre of </w:t>
      </w:r>
      <w:r w:rsidR="002B1866" w:rsidRPr="007F08C8">
        <w:rPr>
          <w:rFonts w:cstheme="minorHAnsi"/>
        </w:rPr>
        <w:t>the production of learning</w:t>
      </w:r>
      <w:r w:rsidR="00510963" w:rsidRPr="007F08C8">
        <w:rPr>
          <w:rFonts w:cstheme="minorHAnsi"/>
        </w:rPr>
        <w:t>.</w:t>
      </w:r>
      <w:r w:rsidR="002B1866" w:rsidRPr="007F08C8">
        <w:rPr>
          <w:rFonts w:cstheme="minorHAnsi"/>
        </w:rPr>
        <w:t xml:space="preserve"> It is essential</w:t>
      </w:r>
      <w:r w:rsidR="00BC08AD" w:rsidRPr="007F08C8">
        <w:rPr>
          <w:rFonts w:cstheme="minorHAnsi"/>
        </w:rPr>
        <w:t xml:space="preserve"> that</w:t>
      </w:r>
      <w:r w:rsidR="002B1866" w:rsidRPr="007F08C8">
        <w:rPr>
          <w:rFonts w:cstheme="minorHAnsi"/>
        </w:rPr>
        <w:t xml:space="preserve"> children’s views are </w:t>
      </w:r>
      <w:r w:rsidR="00BC08AD" w:rsidRPr="007F08C8">
        <w:rPr>
          <w:rFonts w:cstheme="minorHAnsi"/>
        </w:rPr>
        <w:t>considered</w:t>
      </w:r>
      <w:r w:rsidR="002B1866" w:rsidRPr="007F08C8">
        <w:rPr>
          <w:rFonts w:cstheme="minorHAnsi"/>
        </w:rPr>
        <w:t xml:space="preserve"> due to the UNCRC (1998)</w:t>
      </w:r>
      <w:r w:rsidR="007C5A50" w:rsidRPr="007F08C8">
        <w:rPr>
          <w:rFonts w:cstheme="minorHAnsi"/>
        </w:rPr>
        <w:t xml:space="preserve">. </w:t>
      </w:r>
      <w:r w:rsidR="00C90507" w:rsidRPr="007F08C8">
        <w:rPr>
          <w:rFonts w:cstheme="minorHAnsi"/>
        </w:rPr>
        <w:t xml:space="preserve">There are </w:t>
      </w:r>
      <w:r w:rsidR="00D25BF6" w:rsidRPr="007F08C8">
        <w:rPr>
          <w:rFonts w:cstheme="minorHAnsi"/>
        </w:rPr>
        <w:t>various conceptuali</w:t>
      </w:r>
      <w:r w:rsidR="003700D7" w:rsidRPr="007F08C8">
        <w:rPr>
          <w:rFonts w:cstheme="minorHAnsi"/>
        </w:rPr>
        <w:t>s</w:t>
      </w:r>
      <w:r w:rsidR="00D25BF6" w:rsidRPr="007F08C8">
        <w:rPr>
          <w:rFonts w:cstheme="minorHAnsi"/>
        </w:rPr>
        <w:t xml:space="preserve">ations </w:t>
      </w:r>
      <w:r w:rsidR="007F12E3" w:rsidRPr="007F08C8">
        <w:rPr>
          <w:rFonts w:cstheme="minorHAnsi"/>
        </w:rPr>
        <w:t>surrounding how children learn;</w:t>
      </w:r>
      <w:r w:rsidR="00C90507" w:rsidRPr="007F08C8">
        <w:rPr>
          <w:rFonts w:cstheme="minorHAnsi"/>
        </w:rPr>
        <w:t xml:space="preserve"> Behaviourists suggest children learn through association and reinforcement </w:t>
      </w:r>
      <w:r w:rsidR="007F12E3" w:rsidRPr="007F08C8">
        <w:rPr>
          <w:rFonts w:cstheme="minorHAnsi"/>
        </w:rPr>
        <w:t>(</w:t>
      </w:r>
      <w:r w:rsidR="00C90507" w:rsidRPr="007F08C8">
        <w:rPr>
          <w:rFonts w:cstheme="minorHAnsi"/>
        </w:rPr>
        <w:t>Skinner</w:t>
      </w:r>
      <w:r w:rsidR="007F12E3" w:rsidRPr="007F08C8">
        <w:rPr>
          <w:rFonts w:cstheme="minorHAnsi"/>
        </w:rPr>
        <w:t xml:space="preserve">, </w:t>
      </w:r>
      <w:r w:rsidR="00B2319F" w:rsidRPr="007F08C8">
        <w:rPr>
          <w:rFonts w:cstheme="minorHAnsi"/>
        </w:rPr>
        <w:t>1938</w:t>
      </w:r>
      <w:r w:rsidR="00C90507" w:rsidRPr="007F08C8">
        <w:rPr>
          <w:rFonts w:cstheme="minorHAnsi"/>
        </w:rPr>
        <w:t>)</w:t>
      </w:r>
      <w:r w:rsidR="007F12E3" w:rsidRPr="007F08C8">
        <w:rPr>
          <w:rFonts w:cstheme="minorHAnsi"/>
        </w:rPr>
        <w:t>, whereas</w:t>
      </w:r>
      <w:r w:rsidR="00C90507" w:rsidRPr="007F08C8">
        <w:rPr>
          <w:rFonts w:cstheme="minorHAnsi"/>
        </w:rPr>
        <w:t xml:space="preserve"> Constructivists assert </w:t>
      </w:r>
      <w:r w:rsidR="00583E70" w:rsidRPr="007F08C8">
        <w:rPr>
          <w:rFonts w:cstheme="minorHAnsi"/>
        </w:rPr>
        <w:t>that learning is created by the</w:t>
      </w:r>
      <w:r w:rsidR="00C90507" w:rsidRPr="007F08C8">
        <w:rPr>
          <w:rFonts w:cstheme="minorHAnsi"/>
        </w:rPr>
        <w:t xml:space="preserve"> environment and caused by what Dewey </w:t>
      </w:r>
      <w:r w:rsidR="005C27D7" w:rsidRPr="007F08C8">
        <w:rPr>
          <w:rFonts w:cstheme="minorHAnsi"/>
        </w:rPr>
        <w:t>would deem to be</w:t>
      </w:r>
      <w:r w:rsidR="00C90507" w:rsidRPr="007F08C8">
        <w:rPr>
          <w:rFonts w:cstheme="minorHAnsi"/>
        </w:rPr>
        <w:t xml:space="preserve"> learn</w:t>
      </w:r>
      <w:r w:rsidR="005C27D7" w:rsidRPr="007F08C8">
        <w:rPr>
          <w:rFonts w:cstheme="minorHAnsi"/>
        </w:rPr>
        <w:t>ing</w:t>
      </w:r>
      <w:r w:rsidR="00C90507" w:rsidRPr="007F08C8">
        <w:rPr>
          <w:rFonts w:cstheme="minorHAnsi"/>
        </w:rPr>
        <w:t xml:space="preserve"> by doing</w:t>
      </w:r>
      <w:r w:rsidR="005C27D7" w:rsidRPr="007F08C8">
        <w:rPr>
          <w:rFonts w:cstheme="minorHAnsi"/>
        </w:rPr>
        <w:t xml:space="preserve"> (</w:t>
      </w:r>
      <w:r w:rsidR="00F15C47" w:rsidRPr="007F08C8">
        <w:rPr>
          <w:rFonts w:cstheme="minorHAnsi"/>
        </w:rPr>
        <w:t>1938</w:t>
      </w:r>
      <w:r w:rsidR="005C27D7" w:rsidRPr="007F08C8">
        <w:rPr>
          <w:rFonts w:cstheme="minorHAnsi"/>
        </w:rPr>
        <w:t>).</w:t>
      </w:r>
      <w:r w:rsidR="00C90507" w:rsidRPr="007F08C8">
        <w:rPr>
          <w:rFonts w:cstheme="minorHAnsi"/>
        </w:rPr>
        <w:t xml:space="preserve"> </w:t>
      </w:r>
      <w:r w:rsidR="005C27D7" w:rsidRPr="007F08C8">
        <w:rPr>
          <w:rFonts w:cstheme="minorHAnsi"/>
        </w:rPr>
        <w:t>T</w:t>
      </w:r>
      <w:r w:rsidR="00C90507" w:rsidRPr="007F08C8">
        <w:rPr>
          <w:rFonts w:cstheme="minorHAnsi"/>
        </w:rPr>
        <w:t>here is</w:t>
      </w:r>
      <w:r w:rsidR="005C27D7" w:rsidRPr="007F08C8">
        <w:rPr>
          <w:rFonts w:cstheme="minorHAnsi"/>
        </w:rPr>
        <w:t xml:space="preserve"> a</w:t>
      </w:r>
      <w:r w:rsidR="00C90507" w:rsidRPr="007F08C8">
        <w:rPr>
          <w:rFonts w:cstheme="minorHAnsi"/>
        </w:rPr>
        <w:t xml:space="preserve"> broad consensus whereby stages of development are seen as the process in which children develop</w:t>
      </w:r>
      <w:r w:rsidR="005C27D7" w:rsidRPr="007F08C8">
        <w:rPr>
          <w:rFonts w:cstheme="minorHAnsi"/>
        </w:rPr>
        <w:t>. Social Action Theory believes social interaction and conflicts occur during these stages of development</w:t>
      </w:r>
      <w:r w:rsidR="00867BD7" w:rsidRPr="007F08C8">
        <w:rPr>
          <w:rFonts w:cstheme="minorHAnsi"/>
        </w:rPr>
        <w:t>.</w:t>
      </w:r>
      <w:r w:rsidR="000F221B" w:rsidRPr="007F08C8">
        <w:rPr>
          <w:rFonts w:cstheme="minorHAnsi"/>
        </w:rPr>
        <w:t xml:space="preserve"> </w:t>
      </w:r>
      <w:r w:rsidR="00BC08AD" w:rsidRPr="007F08C8">
        <w:rPr>
          <w:rFonts w:cstheme="minorHAnsi"/>
        </w:rPr>
        <w:t>While on</w:t>
      </w:r>
      <w:r w:rsidR="00F749A6" w:rsidRPr="007F08C8">
        <w:rPr>
          <w:rFonts w:cstheme="minorHAnsi"/>
        </w:rPr>
        <w:t xml:space="preserve"> PTE</w:t>
      </w:r>
      <w:r w:rsidR="00BC08AD" w:rsidRPr="007F08C8">
        <w:rPr>
          <w:rFonts w:cstheme="minorHAnsi"/>
        </w:rPr>
        <w:t>, teaching a year</w:t>
      </w:r>
      <w:r w:rsidR="00F749A6" w:rsidRPr="007F08C8">
        <w:rPr>
          <w:rFonts w:cstheme="minorHAnsi"/>
        </w:rPr>
        <w:t xml:space="preserve"> 1/2 class, I collected </w:t>
      </w:r>
      <w:r w:rsidR="005C27D7" w:rsidRPr="007F08C8">
        <w:rPr>
          <w:rFonts w:cstheme="minorHAnsi"/>
        </w:rPr>
        <w:t>research</w:t>
      </w:r>
      <w:r w:rsidR="00F749A6" w:rsidRPr="007F08C8">
        <w:rPr>
          <w:rFonts w:cstheme="minorHAnsi"/>
        </w:rPr>
        <w:t xml:space="preserve"> in order to</w:t>
      </w:r>
      <w:r w:rsidR="005C27D7" w:rsidRPr="007F08C8">
        <w:rPr>
          <w:rFonts w:cstheme="minorHAnsi"/>
        </w:rPr>
        <w:t xml:space="preserve"> </w:t>
      </w:r>
      <w:r w:rsidR="00AB527F" w:rsidRPr="007F08C8">
        <w:rPr>
          <w:rFonts w:cstheme="minorHAnsi"/>
        </w:rPr>
        <w:t>formulat</w:t>
      </w:r>
      <w:r w:rsidR="005C27D7" w:rsidRPr="007F08C8">
        <w:rPr>
          <w:rFonts w:cstheme="minorHAnsi"/>
        </w:rPr>
        <w:t xml:space="preserve">e </w:t>
      </w:r>
      <w:r w:rsidR="00091287" w:rsidRPr="007F08C8">
        <w:rPr>
          <w:rFonts w:cstheme="minorHAnsi"/>
        </w:rPr>
        <w:t xml:space="preserve">an argument </w:t>
      </w:r>
      <w:r w:rsidR="00AB527F" w:rsidRPr="007F08C8">
        <w:rPr>
          <w:rFonts w:cstheme="minorHAnsi"/>
        </w:rPr>
        <w:t>on</w:t>
      </w:r>
      <w:r w:rsidR="00091287" w:rsidRPr="007F08C8">
        <w:rPr>
          <w:rFonts w:cstheme="minorHAnsi"/>
        </w:rPr>
        <w:t xml:space="preserve"> effective approaches to how c</w:t>
      </w:r>
      <w:r w:rsidR="00AB527F" w:rsidRPr="007F08C8">
        <w:rPr>
          <w:rFonts w:cstheme="minorHAnsi"/>
        </w:rPr>
        <w:t xml:space="preserve">hildren learn </w:t>
      </w:r>
      <w:r w:rsidR="00091287" w:rsidRPr="007F08C8">
        <w:rPr>
          <w:rFonts w:cstheme="minorHAnsi"/>
        </w:rPr>
        <w:t>l</w:t>
      </w:r>
      <w:r w:rsidR="00AB527F" w:rsidRPr="007F08C8">
        <w:rPr>
          <w:rFonts w:cstheme="minorHAnsi"/>
        </w:rPr>
        <w:t xml:space="preserve">anguage and </w:t>
      </w:r>
      <w:r w:rsidR="00091287" w:rsidRPr="007F08C8">
        <w:rPr>
          <w:rFonts w:cstheme="minorHAnsi"/>
        </w:rPr>
        <w:t>m</w:t>
      </w:r>
      <w:r w:rsidR="00AB527F" w:rsidRPr="007F08C8">
        <w:rPr>
          <w:rFonts w:cstheme="minorHAnsi"/>
        </w:rPr>
        <w:t>athematics.</w:t>
      </w:r>
      <w:r w:rsidR="002B1866" w:rsidRPr="007F08C8">
        <w:rPr>
          <w:rFonts w:cstheme="minorHAnsi"/>
        </w:rPr>
        <w:t xml:space="preserve"> </w:t>
      </w:r>
      <w:r w:rsidR="00A24D8B" w:rsidRPr="007F08C8">
        <w:rPr>
          <w:rFonts w:cstheme="minorHAnsi"/>
        </w:rPr>
        <w:t>Using the Mosaic approach</w:t>
      </w:r>
      <w:r w:rsidR="00930D87" w:rsidRPr="007F08C8">
        <w:rPr>
          <w:rFonts w:cstheme="minorHAnsi"/>
        </w:rPr>
        <w:t>,</w:t>
      </w:r>
      <w:r w:rsidR="00A24D8B" w:rsidRPr="007F08C8">
        <w:rPr>
          <w:rFonts w:cstheme="minorHAnsi"/>
        </w:rPr>
        <w:t xml:space="preserve"> I conducted observations and a</w:t>
      </w:r>
      <w:r w:rsidR="00F749A6" w:rsidRPr="007F08C8">
        <w:rPr>
          <w:rFonts w:cstheme="minorHAnsi"/>
        </w:rPr>
        <w:t>n interview</w:t>
      </w:r>
      <w:r w:rsidR="00091287" w:rsidRPr="007F08C8">
        <w:rPr>
          <w:rFonts w:cstheme="minorHAnsi"/>
        </w:rPr>
        <w:t xml:space="preserve"> with the children, as well as collecting</w:t>
      </w:r>
      <w:r w:rsidR="00F749A6" w:rsidRPr="007F08C8">
        <w:rPr>
          <w:rFonts w:cstheme="minorHAnsi"/>
        </w:rPr>
        <w:t xml:space="preserve"> samples of </w:t>
      </w:r>
      <w:r w:rsidR="00091287" w:rsidRPr="007F08C8">
        <w:rPr>
          <w:rFonts w:cstheme="minorHAnsi"/>
        </w:rPr>
        <w:t>m</w:t>
      </w:r>
      <w:r w:rsidR="00F749A6" w:rsidRPr="007F08C8">
        <w:rPr>
          <w:rFonts w:cstheme="minorHAnsi"/>
        </w:rPr>
        <w:t xml:space="preserve">athematics and </w:t>
      </w:r>
      <w:r w:rsidR="00091287" w:rsidRPr="007F08C8">
        <w:rPr>
          <w:rFonts w:cstheme="minorHAnsi"/>
        </w:rPr>
        <w:t>l</w:t>
      </w:r>
      <w:r w:rsidR="00FB69B1" w:rsidRPr="007F08C8">
        <w:rPr>
          <w:rFonts w:cstheme="minorHAnsi"/>
        </w:rPr>
        <w:t xml:space="preserve">anguage work </w:t>
      </w:r>
      <w:r w:rsidR="00F749A6" w:rsidRPr="007F08C8">
        <w:rPr>
          <w:rFonts w:cstheme="minorHAnsi"/>
        </w:rPr>
        <w:t xml:space="preserve">and </w:t>
      </w:r>
      <w:r w:rsidR="00091287" w:rsidRPr="007F08C8">
        <w:rPr>
          <w:rFonts w:cstheme="minorHAnsi"/>
        </w:rPr>
        <w:t>m</w:t>
      </w:r>
      <w:r w:rsidR="00F749A6" w:rsidRPr="007F08C8">
        <w:rPr>
          <w:rFonts w:cstheme="minorHAnsi"/>
        </w:rPr>
        <w:t>ap</w:t>
      </w:r>
      <w:r w:rsidR="00091287" w:rsidRPr="007F08C8">
        <w:rPr>
          <w:rFonts w:cstheme="minorHAnsi"/>
        </w:rPr>
        <w:t>-</w:t>
      </w:r>
      <w:r w:rsidR="00F749A6" w:rsidRPr="007F08C8">
        <w:rPr>
          <w:rFonts w:cstheme="minorHAnsi"/>
        </w:rPr>
        <w:t>making.</w:t>
      </w:r>
      <w:r w:rsidR="00A16D92" w:rsidRPr="007F08C8">
        <w:rPr>
          <w:rFonts w:cstheme="minorHAnsi"/>
        </w:rPr>
        <w:t xml:space="preserve"> T</w:t>
      </w:r>
      <w:r w:rsidR="00F749A6" w:rsidRPr="007F08C8">
        <w:rPr>
          <w:rFonts w:cstheme="minorHAnsi"/>
        </w:rPr>
        <w:t>his essay will analys</w:t>
      </w:r>
      <w:r w:rsidR="00091287" w:rsidRPr="007F08C8">
        <w:rPr>
          <w:rFonts w:cstheme="minorHAnsi"/>
        </w:rPr>
        <w:t>e</w:t>
      </w:r>
      <w:r w:rsidR="00A16D92" w:rsidRPr="007F08C8">
        <w:rPr>
          <w:rFonts w:cstheme="minorHAnsi"/>
        </w:rPr>
        <w:t xml:space="preserve"> </w:t>
      </w:r>
      <w:r w:rsidR="00EF2A39" w:rsidRPr="007F08C8">
        <w:rPr>
          <w:rFonts w:cstheme="minorHAnsi"/>
        </w:rPr>
        <w:t xml:space="preserve">learning in </w:t>
      </w:r>
      <w:r w:rsidR="00A16D92" w:rsidRPr="007F08C8">
        <w:rPr>
          <w:rFonts w:cstheme="minorHAnsi"/>
        </w:rPr>
        <w:t>m</w:t>
      </w:r>
      <w:r w:rsidR="00EF2A39" w:rsidRPr="007F08C8">
        <w:rPr>
          <w:rFonts w:cstheme="minorHAnsi"/>
        </w:rPr>
        <w:t xml:space="preserve">athematics and </w:t>
      </w:r>
      <w:r w:rsidR="00A16D92" w:rsidRPr="007F08C8">
        <w:rPr>
          <w:rFonts w:cstheme="minorHAnsi"/>
        </w:rPr>
        <w:t>l</w:t>
      </w:r>
      <w:r w:rsidR="00EF2A39" w:rsidRPr="007F08C8">
        <w:rPr>
          <w:rFonts w:cstheme="minorHAnsi"/>
        </w:rPr>
        <w:t xml:space="preserve">anguage in my PTE class, looking at what helps children </w:t>
      </w:r>
      <w:r w:rsidR="00EE7694" w:rsidRPr="007F08C8">
        <w:rPr>
          <w:rFonts w:cstheme="minorHAnsi"/>
        </w:rPr>
        <w:t>obtain and retain knowledge</w:t>
      </w:r>
      <w:r w:rsidR="00EF2A39" w:rsidRPr="007F08C8">
        <w:rPr>
          <w:rFonts w:cstheme="minorHAnsi"/>
        </w:rPr>
        <w:t xml:space="preserve"> </w:t>
      </w:r>
      <w:r w:rsidR="00EE7694" w:rsidRPr="007F08C8">
        <w:rPr>
          <w:rFonts w:cstheme="minorHAnsi"/>
        </w:rPr>
        <w:t>in these areas</w:t>
      </w:r>
      <w:r w:rsidR="00EF2A39" w:rsidRPr="007F08C8">
        <w:rPr>
          <w:rFonts w:cstheme="minorHAnsi"/>
        </w:rPr>
        <w:t xml:space="preserve"> and how I as a teacher would ensure future progress</w:t>
      </w:r>
      <w:r w:rsidR="00EE7694" w:rsidRPr="007F08C8">
        <w:rPr>
          <w:rFonts w:cstheme="minorHAnsi"/>
        </w:rPr>
        <w:t>ion</w:t>
      </w:r>
      <w:r w:rsidR="00EF2A39" w:rsidRPr="007F08C8">
        <w:rPr>
          <w:rFonts w:cstheme="minorHAnsi"/>
        </w:rPr>
        <w:t xml:space="preserve"> of these learners following work I conducted in class.</w:t>
      </w:r>
      <w:r w:rsidR="00EE7694" w:rsidRPr="007F08C8">
        <w:rPr>
          <w:rFonts w:cstheme="minorHAnsi"/>
        </w:rPr>
        <w:t xml:space="preserve"> </w:t>
      </w:r>
    </w:p>
    <w:p w14:paraId="0D806708" w14:textId="60492F19" w:rsidR="00E879EA" w:rsidRPr="007F08C8" w:rsidRDefault="001113E9" w:rsidP="005C3565">
      <w:pPr>
        <w:spacing w:line="480" w:lineRule="auto"/>
        <w:rPr>
          <w:rFonts w:cstheme="minorHAnsi"/>
        </w:rPr>
      </w:pPr>
      <w:r w:rsidRPr="007F08C8">
        <w:rPr>
          <w:rFonts w:cstheme="minorHAnsi"/>
        </w:rPr>
        <w:t>During my research</w:t>
      </w:r>
      <w:r w:rsidR="003700D7" w:rsidRPr="007F08C8">
        <w:rPr>
          <w:rFonts w:cstheme="minorHAnsi"/>
        </w:rPr>
        <w:t>, my intention was to find out how children learn in both maths and language. To gain this understanding,</w:t>
      </w:r>
      <w:r w:rsidRPr="007F08C8">
        <w:rPr>
          <w:rFonts w:cstheme="minorHAnsi"/>
        </w:rPr>
        <w:t xml:space="preserve"> I </w:t>
      </w:r>
      <w:r w:rsidR="003C0DE8" w:rsidRPr="007F08C8">
        <w:rPr>
          <w:rFonts w:cstheme="minorHAnsi"/>
        </w:rPr>
        <w:t>observed</w:t>
      </w:r>
      <w:r w:rsidRPr="007F08C8">
        <w:rPr>
          <w:rFonts w:cstheme="minorHAnsi"/>
        </w:rPr>
        <w:t xml:space="preserve"> the work of a middle</w:t>
      </w:r>
      <w:r w:rsidR="003700D7" w:rsidRPr="007F08C8">
        <w:rPr>
          <w:rFonts w:cstheme="minorHAnsi"/>
        </w:rPr>
        <w:t>-</w:t>
      </w:r>
      <w:r w:rsidRPr="007F08C8">
        <w:rPr>
          <w:rFonts w:cstheme="minorHAnsi"/>
        </w:rPr>
        <w:t>ability child within a year 1/2 class</w:t>
      </w:r>
      <w:r w:rsidR="003700D7" w:rsidRPr="007F08C8">
        <w:rPr>
          <w:rFonts w:cstheme="minorHAnsi"/>
        </w:rPr>
        <w:t xml:space="preserve">, who I shall hereby refer to as Child A, from year 1. </w:t>
      </w:r>
      <w:r w:rsidRPr="007F08C8">
        <w:rPr>
          <w:rFonts w:cstheme="minorHAnsi"/>
        </w:rPr>
        <w:t xml:space="preserve">It </w:t>
      </w:r>
      <w:r w:rsidR="003700D7" w:rsidRPr="007F08C8">
        <w:rPr>
          <w:rFonts w:cstheme="minorHAnsi"/>
        </w:rPr>
        <w:t>was</w:t>
      </w:r>
      <w:r w:rsidRPr="007F08C8">
        <w:rPr>
          <w:rFonts w:cstheme="minorHAnsi"/>
        </w:rPr>
        <w:t xml:space="preserve"> imperative </w:t>
      </w:r>
      <w:r w:rsidR="003700D7" w:rsidRPr="007F08C8">
        <w:rPr>
          <w:rFonts w:cstheme="minorHAnsi"/>
        </w:rPr>
        <w:t>to demonstrate</w:t>
      </w:r>
      <w:r w:rsidRPr="007F08C8">
        <w:rPr>
          <w:rFonts w:cstheme="minorHAnsi"/>
        </w:rPr>
        <w:t xml:space="preserve"> verstehe</w:t>
      </w:r>
      <w:r w:rsidR="003700D7" w:rsidRPr="007F08C8">
        <w:rPr>
          <w:rFonts w:cstheme="minorHAnsi"/>
        </w:rPr>
        <w:t>n,</w:t>
      </w:r>
      <w:r w:rsidRPr="007F08C8">
        <w:rPr>
          <w:rFonts w:cstheme="minorHAnsi"/>
        </w:rPr>
        <w:t xml:space="preserve"> an understanding of the learner. </w:t>
      </w:r>
      <w:r w:rsidR="003700D7" w:rsidRPr="007F08C8">
        <w:rPr>
          <w:rFonts w:cstheme="minorHAnsi"/>
        </w:rPr>
        <w:t>After</w:t>
      </w:r>
      <w:r w:rsidRPr="007F08C8">
        <w:rPr>
          <w:rFonts w:cstheme="minorHAnsi"/>
        </w:rPr>
        <w:t xml:space="preserve"> observ</w:t>
      </w:r>
      <w:r w:rsidR="003700D7" w:rsidRPr="007F08C8">
        <w:rPr>
          <w:rFonts w:cstheme="minorHAnsi"/>
        </w:rPr>
        <w:t>ing the child in a learning context, it became immediately apparent that</w:t>
      </w:r>
      <w:r w:rsidRPr="007F08C8">
        <w:rPr>
          <w:rFonts w:cstheme="minorHAnsi"/>
        </w:rPr>
        <w:t xml:space="preserve"> when a new topic of maths</w:t>
      </w:r>
      <w:r w:rsidR="000C5B64" w:rsidRPr="007F08C8">
        <w:rPr>
          <w:rFonts w:cstheme="minorHAnsi"/>
        </w:rPr>
        <w:t xml:space="preserve"> was i</w:t>
      </w:r>
      <w:r w:rsidR="003700D7" w:rsidRPr="007F08C8">
        <w:rPr>
          <w:rFonts w:cstheme="minorHAnsi"/>
        </w:rPr>
        <w:t>ntroduced, such as multiplication, C</w:t>
      </w:r>
      <w:r w:rsidRPr="007F08C8">
        <w:rPr>
          <w:rFonts w:cstheme="minorHAnsi"/>
        </w:rPr>
        <w:t xml:space="preserve">hild A needed a </w:t>
      </w:r>
      <w:r w:rsidRPr="007F08C8">
        <w:rPr>
          <w:rFonts w:cstheme="minorHAnsi"/>
        </w:rPr>
        <w:lastRenderedPageBreak/>
        <w:t xml:space="preserve">physical object </w:t>
      </w:r>
      <w:r w:rsidR="003700D7" w:rsidRPr="007F08C8">
        <w:rPr>
          <w:rFonts w:cstheme="minorHAnsi"/>
        </w:rPr>
        <w:t>to conceptualise</w:t>
      </w:r>
      <w:r w:rsidR="00137BAC" w:rsidRPr="007F08C8">
        <w:rPr>
          <w:rFonts w:cstheme="minorHAnsi"/>
        </w:rPr>
        <w:t xml:space="preserve"> the idea. Alternatively, </w:t>
      </w:r>
      <w:r w:rsidR="005E58B7" w:rsidRPr="007F08C8">
        <w:rPr>
          <w:rFonts w:cstheme="minorHAnsi"/>
        </w:rPr>
        <w:t>she</w:t>
      </w:r>
      <w:r w:rsidR="00137BAC" w:rsidRPr="007F08C8">
        <w:rPr>
          <w:rFonts w:cstheme="minorHAnsi"/>
        </w:rPr>
        <w:t xml:space="preserve"> needed to be able to see what was happening to the numbers in order to understand. </w:t>
      </w:r>
      <w:r w:rsidRPr="007F08C8">
        <w:rPr>
          <w:rFonts w:cstheme="minorHAnsi"/>
        </w:rPr>
        <w:t xml:space="preserve">It </w:t>
      </w:r>
      <w:r w:rsidR="00137BAC" w:rsidRPr="007F08C8">
        <w:rPr>
          <w:rFonts w:cstheme="minorHAnsi"/>
        </w:rPr>
        <w:t>was</w:t>
      </w:r>
      <w:r w:rsidRPr="007F08C8">
        <w:rPr>
          <w:rFonts w:cstheme="minorHAnsi"/>
        </w:rPr>
        <w:t xml:space="preserve"> imperative that the environment in w</w:t>
      </w:r>
      <w:r w:rsidR="005E58B7" w:rsidRPr="007F08C8">
        <w:rPr>
          <w:rFonts w:cstheme="minorHAnsi"/>
        </w:rPr>
        <w:t>hich learning was created was</w:t>
      </w:r>
      <w:r w:rsidRPr="007F08C8">
        <w:rPr>
          <w:rFonts w:cstheme="minorHAnsi"/>
        </w:rPr>
        <w:t xml:space="preserve"> aimed at providing development</w:t>
      </w:r>
      <w:r w:rsidR="005E58B7" w:rsidRPr="007F08C8">
        <w:rPr>
          <w:rFonts w:cstheme="minorHAnsi"/>
        </w:rPr>
        <w:t xml:space="preserve">. </w:t>
      </w:r>
      <w:r w:rsidR="00137BAC" w:rsidRPr="007F08C8">
        <w:rPr>
          <w:rFonts w:cstheme="minorHAnsi"/>
        </w:rPr>
        <w:t>An</w:t>
      </w:r>
      <w:r w:rsidRPr="007F08C8">
        <w:rPr>
          <w:rFonts w:cstheme="minorHAnsi"/>
        </w:rPr>
        <w:t xml:space="preserve"> impressive body of research </w:t>
      </w:r>
      <w:r w:rsidR="00137BAC" w:rsidRPr="007F08C8">
        <w:rPr>
          <w:rFonts w:cstheme="minorHAnsi"/>
        </w:rPr>
        <w:t>supports the idea that chi</w:t>
      </w:r>
      <w:r w:rsidRPr="007F08C8">
        <w:rPr>
          <w:rFonts w:cstheme="minorHAnsi"/>
        </w:rPr>
        <w:t>ldhood development comes through stages</w:t>
      </w:r>
      <w:r w:rsidR="005F6341" w:rsidRPr="007F08C8">
        <w:rPr>
          <w:rFonts w:cstheme="minorHAnsi"/>
        </w:rPr>
        <w:t>,</w:t>
      </w:r>
      <w:r w:rsidRPr="007F08C8">
        <w:rPr>
          <w:rFonts w:cstheme="minorHAnsi"/>
        </w:rPr>
        <w:t xml:space="preserve"> such as</w:t>
      </w:r>
      <w:r w:rsidR="005F6341" w:rsidRPr="007F08C8">
        <w:rPr>
          <w:rFonts w:cstheme="minorHAnsi"/>
        </w:rPr>
        <w:t xml:space="preserve"> the work of</w:t>
      </w:r>
      <w:r w:rsidRPr="007F08C8">
        <w:rPr>
          <w:rFonts w:cstheme="minorHAnsi"/>
        </w:rPr>
        <w:t xml:space="preserve"> Piaget</w:t>
      </w:r>
      <w:r w:rsidR="00867BD7" w:rsidRPr="007F08C8">
        <w:rPr>
          <w:rFonts w:cstheme="minorHAnsi"/>
        </w:rPr>
        <w:t xml:space="preserve"> (1952)</w:t>
      </w:r>
      <w:r w:rsidR="000C5B64" w:rsidRPr="007F08C8">
        <w:rPr>
          <w:rFonts w:cstheme="minorHAnsi"/>
        </w:rPr>
        <w:t xml:space="preserve"> </w:t>
      </w:r>
      <w:r w:rsidRPr="007F08C8">
        <w:rPr>
          <w:rFonts w:cstheme="minorHAnsi"/>
        </w:rPr>
        <w:t>and Bruner</w:t>
      </w:r>
      <w:r w:rsidR="00867BD7" w:rsidRPr="007F08C8">
        <w:rPr>
          <w:rFonts w:cstheme="minorHAnsi"/>
        </w:rPr>
        <w:t xml:space="preserve"> (2006)</w:t>
      </w:r>
      <w:r w:rsidR="005B2871" w:rsidRPr="007F08C8">
        <w:rPr>
          <w:rFonts w:cstheme="minorHAnsi"/>
        </w:rPr>
        <w:t>.</w:t>
      </w:r>
      <w:r w:rsidR="00E879EA" w:rsidRPr="007F08C8">
        <w:rPr>
          <w:rStyle w:val="Date1"/>
          <w:rFonts w:cstheme="minorHAnsi"/>
          <w:lang w:val="en"/>
        </w:rPr>
        <w:t xml:space="preserve"> Th</w:t>
      </w:r>
      <w:r w:rsidR="005B2871" w:rsidRPr="007F08C8">
        <w:rPr>
          <w:rStyle w:val="Date1"/>
          <w:rFonts w:cstheme="minorHAnsi"/>
          <w:lang w:val="en"/>
        </w:rPr>
        <w:t xml:space="preserve">e ‘ASK </w:t>
      </w:r>
      <w:r w:rsidR="00E879EA" w:rsidRPr="007F08C8">
        <w:rPr>
          <w:rStyle w:val="Date1"/>
          <w:rFonts w:cstheme="minorHAnsi"/>
          <w:lang w:val="en"/>
        </w:rPr>
        <w:t>model</w:t>
      </w:r>
      <w:r w:rsidR="005B2871" w:rsidRPr="007F08C8">
        <w:rPr>
          <w:rStyle w:val="Date1"/>
          <w:rFonts w:cstheme="minorHAnsi"/>
          <w:lang w:val="en"/>
        </w:rPr>
        <w:t>’ (Nottingham, 2013)</w:t>
      </w:r>
      <w:r w:rsidR="00AA6600" w:rsidRPr="007F08C8">
        <w:rPr>
          <w:rStyle w:val="Date1"/>
          <w:rFonts w:cstheme="minorHAnsi"/>
          <w:lang w:val="en"/>
        </w:rPr>
        <w:t>,</w:t>
      </w:r>
      <w:r w:rsidR="00E879EA" w:rsidRPr="007F08C8">
        <w:rPr>
          <w:rStyle w:val="Date1"/>
          <w:rFonts w:cstheme="minorHAnsi"/>
          <w:lang w:val="en"/>
        </w:rPr>
        <w:t xml:space="preserve"> </w:t>
      </w:r>
      <w:r w:rsidR="00AA6600" w:rsidRPr="007F08C8">
        <w:rPr>
          <w:rStyle w:val="Date1"/>
          <w:rFonts w:cstheme="minorHAnsi"/>
          <w:lang w:val="en"/>
        </w:rPr>
        <w:t xml:space="preserve">aimed at helping teachers make improvements to their instruction, </w:t>
      </w:r>
      <w:r w:rsidR="00E879EA" w:rsidRPr="007F08C8">
        <w:rPr>
          <w:rStyle w:val="Date1"/>
          <w:rFonts w:cstheme="minorHAnsi"/>
          <w:lang w:val="en"/>
        </w:rPr>
        <w:t xml:space="preserve">allowed me to find the attitudes, skills and knowledge of child A. </w:t>
      </w:r>
      <w:r w:rsidR="00AA6600" w:rsidRPr="007F08C8">
        <w:rPr>
          <w:rStyle w:val="Date1"/>
          <w:rFonts w:cstheme="minorHAnsi"/>
          <w:lang w:val="en"/>
        </w:rPr>
        <w:t>C</w:t>
      </w:r>
      <w:r w:rsidR="00E879EA" w:rsidRPr="007F08C8">
        <w:rPr>
          <w:rStyle w:val="Date1"/>
          <w:rFonts w:cstheme="minorHAnsi"/>
          <w:lang w:val="en"/>
        </w:rPr>
        <w:t xml:space="preserve">ollecting information </w:t>
      </w:r>
      <w:r w:rsidR="00AA6600" w:rsidRPr="007F08C8">
        <w:rPr>
          <w:rStyle w:val="Date1"/>
          <w:rFonts w:cstheme="minorHAnsi"/>
          <w:lang w:val="en"/>
        </w:rPr>
        <w:t xml:space="preserve">and feedback </w:t>
      </w:r>
      <w:r w:rsidR="00E879EA" w:rsidRPr="007F08C8">
        <w:rPr>
          <w:rStyle w:val="Date1"/>
          <w:rFonts w:cstheme="minorHAnsi"/>
          <w:lang w:val="en"/>
        </w:rPr>
        <w:t xml:space="preserve">from a child helps this process </w:t>
      </w:r>
      <w:r w:rsidR="000C5B64" w:rsidRPr="007F08C8">
        <w:rPr>
          <w:rStyle w:val="Date1"/>
          <w:rFonts w:cstheme="minorHAnsi"/>
          <w:lang w:val="en"/>
        </w:rPr>
        <w:t>greatly</w:t>
      </w:r>
      <w:r w:rsidR="00AA6600" w:rsidRPr="007F08C8">
        <w:rPr>
          <w:rStyle w:val="Date1"/>
          <w:rFonts w:cstheme="minorHAnsi"/>
          <w:lang w:val="en"/>
        </w:rPr>
        <w:t xml:space="preserve"> as</w:t>
      </w:r>
      <w:r w:rsidR="00E879EA" w:rsidRPr="007F08C8">
        <w:rPr>
          <w:rStyle w:val="Date1"/>
          <w:rFonts w:cstheme="minorHAnsi"/>
          <w:lang w:val="en"/>
        </w:rPr>
        <w:t xml:space="preserve"> teacher</w:t>
      </w:r>
      <w:r w:rsidR="00AA6600" w:rsidRPr="007F08C8">
        <w:rPr>
          <w:rStyle w:val="Date1"/>
          <w:rFonts w:cstheme="minorHAnsi"/>
          <w:lang w:val="en"/>
        </w:rPr>
        <w:t>s</w:t>
      </w:r>
      <w:r w:rsidR="00E879EA" w:rsidRPr="007F08C8">
        <w:rPr>
          <w:rStyle w:val="Date1"/>
          <w:rFonts w:cstheme="minorHAnsi"/>
          <w:lang w:val="en"/>
        </w:rPr>
        <w:t xml:space="preserve"> </w:t>
      </w:r>
      <w:r w:rsidR="00AA6600" w:rsidRPr="007F08C8">
        <w:rPr>
          <w:rStyle w:val="Date1"/>
          <w:rFonts w:cstheme="minorHAnsi"/>
          <w:lang w:val="en"/>
        </w:rPr>
        <w:t>are</w:t>
      </w:r>
      <w:r w:rsidR="00E879EA" w:rsidRPr="007F08C8">
        <w:rPr>
          <w:rStyle w:val="Date1"/>
          <w:rFonts w:cstheme="minorHAnsi"/>
          <w:lang w:val="en"/>
        </w:rPr>
        <w:t xml:space="preserve"> able to </w:t>
      </w:r>
      <w:r w:rsidR="00AA6600" w:rsidRPr="007F08C8">
        <w:rPr>
          <w:rStyle w:val="Date1"/>
          <w:rFonts w:cstheme="minorHAnsi"/>
          <w:lang w:val="en"/>
        </w:rPr>
        <w:t>understand</w:t>
      </w:r>
      <w:r w:rsidR="00E879EA" w:rsidRPr="007F08C8">
        <w:rPr>
          <w:rStyle w:val="Date1"/>
          <w:rFonts w:cstheme="minorHAnsi"/>
          <w:lang w:val="en"/>
        </w:rPr>
        <w:t xml:space="preserve"> first</w:t>
      </w:r>
      <w:r w:rsidR="00AA6600" w:rsidRPr="007F08C8">
        <w:rPr>
          <w:rStyle w:val="Date1"/>
          <w:rFonts w:cstheme="minorHAnsi"/>
          <w:lang w:val="en"/>
        </w:rPr>
        <w:t>-</w:t>
      </w:r>
      <w:r w:rsidR="00E879EA" w:rsidRPr="007F08C8">
        <w:rPr>
          <w:rStyle w:val="Date1"/>
          <w:rFonts w:cstheme="minorHAnsi"/>
          <w:lang w:val="en"/>
        </w:rPr>
        <w:t xml:space="preserve">hand how their instruction is being </w:t>
      </w:r>
      <w:r w:rsidR="000C5B64" w:rsidRPr="007F08C8">
        <w:rPr>
          <w:rStyle w:val="Date1"/>
          <w:rFonts w:cstheme="minorHAnsi"/>
          <w:lang w:val="en"/>
        </w:rPr>
        <w:t>assimilated</w:t>
      </w:r>
      <w:r w:rsidR="00E879EA" w:rsidRPr="007F08C8">
        <w:rPr>
          <w:rStyle w:val="Date1"/>
          <w:rFonts w:cstheme="minorHAnsi"/>
          <w:lang w:val="en"/>
        </w:rPr>
        <w:t xml:space="preserve"> by the class.</w:t>
      </w:r>
      <w:r w:rsidR="00AA6600" w:rsidRPr="007F08C8">
        <w:rPr>
          <w:rStyle w:val="Date1"/>
          <w:rFonts w:cstheme="minorHAnsi"/>
          <w:lang w:val="en"/>
        </w:rPr>
        <w:t xml:space="preserve"> </w:t>
      </w:r>
    </w:p>
    <w:p w14:paraId="11FD5B6D" w14:textId="09DDA6FC" w:rsidR="009E4044" w:rsidRPr="007F08C8" w:rsidRDefault="00627080" w:rsidP="005C3565">
      <w:pPr>
        <w:spacing w:line="480" w:lineRule="auto"/>
        <w:rPr>
          <w:rFonts w:cstheme="minorHAnsi"/>
        </w:rPr>
      </w:pPr>
      <w:r w:rsidRPr="007F08C8">
        <w:rPr>
          <w:rFonts w:cstheme="minorHAnsi"/>
        </w:rPr>
        <w:t>There are a number of different perspectives regarding ‘How children learn</w:t>
      </w:r>
      <w:r w:rsidR="006B50B0" w:rsidRPr="007F08C8">
        <w:rPr>
          <w:rFonts w:cstheme="minorHAnsi"/>
        </w:rPr>
        <w:t xml:space="preserve">’. </w:t>
      </w:r>
      <w:r w:rsidRPr="007F08C8">
        <w:rPr>
          <w:rFonts w:cstheme="minorHAnsi"/>
        </w:rPr>
        <w:t xml:space="preserve"> The ‘Mosaic approach’ </w:t>
      </w:r>
      <w:r w:rsidR="006B50B0" w:rsidRPr="007F08C8">
        <w:rPr>
          <w:rFonts w:cstheme="minorHAnsi"/>
        </w:rPr>
        <w:t>(Clark and Moss, 2001),</w:t>
      </w:r>
      <w:r w:rsidR="00EF2A39" w:rsidRPr="007F08C8">
        <w:rPr>
          <w:rFonts w:cstheme="minorHAnsi"/>
        </w:rPr>
        <w:t xml:space="preserve"> </w:t>
      </w:r>
      <w:r w:rsidRPr="007F08C8">
        <w:rPr>
          <w:rFonts w:cstheme="minorHAnsi"/>
        </w:rPr>
        <w:t xml:space="preserve">linked to the constructivist school of thought, </w:t>
      </w:r>
      <w:r w:rsidR="009F5A7D" w:rsidRPr="007F08C8">
        <w:rPr>
          <w:rFonts w:cstheme="minorHAnsi"/>
        </w:rPr>
        <w:t>suggest</w:t>
      </w:r>
      <w:r w:rsidR="000C5B64" w:rsidRPr="007F08C8">
        <w:rPr>
          <w:rFonts w:cstheme="minorHAnsi"/>
        </w:rPr>
        <w:t>s</w:t>
      </w:r>
      <w:r w:rsidR="005B2871" w:rsidRPr="007F08C8">
        <w:rPr>
          <w:rFonts w:cstheme="minorHAnsi"/>
        </w:rPr>
        <w:t xml:space="preserve"> </w:t>
      </w:r>
      <w:r w:rsidR="009F5A7D" w:rsidRPr="007F08C8">
        <w:rPr>
          <w:rFonts w:cstheme="minorHAnsi"/>
        </w:rPr>
        <w:t>children</w:t>
      </w:r>
      <w:r w:rsidRPr="007F08C8">
        <w:rPr>
          <w:rFonts w:cstheme="minorHAnsi"/>
        </w:rPr>
        <w:t xml:space="preserve"> are active within their own learning proces</w:t>
      </w:r>
      <w:r w:rsidR="00EF2A39" w:rsidRPr="007F08C8">
        <w:rPr>
          <w:rFonts w:cstheme="minorHAnsi"/>
        </w:rPr>
        <w:t>s</w:t>
      </w:r>
      <w:r w:rsidR="006B50B0" w:rsidRPr="007F08C8">
        <w:rPr>
          <w:rFonts w:cstheme="minorHAnsi"/>
        </w:rPr>
        <w:t>;</w:t>
      </w:r>
      <w:r w:rsidR="00EF2A39" w:rsidRPr="007F08C8">
        <w:rPr>
          <w:rFonts w:cstheme="minorHAnsi"/>
        </w:rPr>
        <w:t xml:space="preserve"> c</w:t>
      </w:r>
      <w:r w:rsidRPr="007F08C8">
        <w:rPr>
          <w:rFonts w:cstheme="minorHAnsi"/>
        </w:rPr>
        <w:t>hildren will interact with the environment and those around them (NCREL, 2004). Maturationist</w:t>
      </w:r>
      <w:r w:rsidR="006B50B0" w:rsidRPr="007F08C8">
        <w:rPr>
          <w:rFonts w:cstheme="minorHAnsi"/>
        </w:rPr>
        <w:t>’s</w:t>
      </w:r>
      <w:r w:rsidRPr="007F08C8">
        <w:rPr>
          <w:rFonts w:cstheme="minorHAnsi"/>
        </w:rPr>
        <w:t xml:space="preserve"> see the child as a growing organism</w:t>
      </w:r>
      <w:r w:rsidR="006B50B0" w:rsidRPr="007F08C8">
        <w:rPr>
          <w:rFonts w:cstheme="minorHAnsi"/>
        </w:rPr>
        <w:t>;</w:t>
      </w:r>
      <w:r w:rsidRPr="007F08C8">
        <w:rPr>
          <w:rFonts w:cstheme="minorHAnsi"/>
        </w:rPr>
        <w:t xml:space="preserve"> the teacher’s function within the classroom is to provide an environment that has little demand on the learner</w:t>
      </w:r>
      <w:r w:rsidR="006B50B0" w:rsidRPr="007F08C8">
        <w:rPr>
          <w:rFonts w:cstheme="minorHAnsi"/>
        </w:rPr>
        <w:t xml:space="preserve"> as they continue to develop and function</w:t>
      </w:r>
      <w:r w:rsidRPr="007F08C8">
        <w:rPr>
          <w:rFonts w:cstheme="minorHAnsi"/>
        </w:rPr>
        <w:t xml:space="preserve"> (Hand and Nourot, 1999). The principle behind the </w:t>
      </w:r>
      <w:r w:rsidR="00EF2A39" w:rsidRPr="007F08C8">
        <w:rPr>
          <w:rFonts w:cstheme="minorHAnsi"/>
        </w:rPr>
        <w:t>‘</w:t>
      </w:r>
      <w:r w:rsidRPr="007F08C8">
        <w:rPr>
          <w:rFonts w:cstheme="minorHAnsi"/>
        </w:rPr>
        <w:t xml:space="preserve">Maturationist </w:t>
      </w:r>
      <w:r w:rsidR="00E90107" w:rsidRPr="007F08C8">
        <w:rPr>
          <w:rFonts w:cstheme="minorHAnsi"/>
        </w:rPr>
        <w:t>Theory</w:t>
      </w:r>
      <w:r w:rsidR="00EF2A39" w:rsidRPr="007F08C8">
        <w:rPr>
          <w:rFonts w:cstheme="minorHAnsi"/>
        </w:rPr>
        <w:t>’</w:t>
      </w:r>
      <w:r w:rsidRPr="007F08C8">
        <w:rPr>
          <w:rFonts w:cstheme="minorHAnsi"/>
        </w:rPr>
        <w:t xml:space="preserve"> is echoed within </w:t>
      </w:r>
      <w:r w:rsidR="009C3FC2" w:rsidRPr="007F08C8">
        <w:rPr>
          <w:rFonts w:cstheme="minorHAnsi"/>
        </w:rPr>
        <w:t>the work of M</w:t>
      </w:r>
      <w:r w:rsidR="00ED231D" w:rsidRPr="007F08C8">
        <w:rPr>
          <w:rFonts w:cstheme="minorHAnsi"/>
        </w:rPr>
        <w:t xml:space="preserve">ontessori </w:t>
      </w:r>
      <w:r w:rsidR="000C5B64" w:rsidRPr="007F08C8">
        <w:rPr>
          <w:rFonts w:cstheme="minorHAnsi"/>
        </w:rPr>
        <w:t>(</w:t>
      </w:r>
      <w:r w:rsidR="00ED231D" w:rsidRPr="007F08C8">
        <w:rPr>
          <w:rFonts w:cstheme="minorHAnsi"/>
        </w:rPr>
        <w:t>1966</w:t>
      </w:r>
      <w:r w:rsidR="000C5B64" w:rsidRPr="007F08C8">
        <w:rPr>
          <w:rFonts w:cstheme="minorHAnsi"/>
        </w:rPr>
        <w:t>) and</w:t>
      </w:r>
      <w:r w:rsidR="00ED231D" w:rsidRPr="007F08C8">
        <w:rPr>
          <w:rFonts w:cstheme="minorHAnsi"/>
        </w:rPr>
        <w:t xml:space="preserve"> Isaacs </w:t>
      </w:r>
      <w:r w:rsidR="000C5B64" w:rsidRPr="007F08C8">
        <w:rPr>
          <w:rFonts w:cstheme="minorHAnsi"/>
        </w:rPr>
        <w:t>(</w:t>
      </w:r>
      <w:r w:rsidR="00ED231D" w:rsidRPr="007F08C8">
        <w:rPr>
          <w:rFonts w:cstheme="minorHAnsi"/>
        </w:rPr>
        <w:t>1932</w:t>
      </w:r>
      <w:r w:rsidR="000C5B64" w:rsidRPr="007F08C8">
        <w:rPr>
          <w:rFonts w:cstheme="minorHAnsi"/>
        </w:rPr>
        <w:t>)</w:t>
      </w:r>
      <w:r w:rsidR="006B50B0" w:rsidRPr="007F08C8">
        <w:rPr>
          <w:rFonts w:cstheme="minorHAnsi"/>
        </w:rPr>
        <w:t>,</w:t>
      </w:r>
      <w:r w:rsidRPr="007F08C8">
        <w:rPr>
          <w:rFonts w:cstheme="minorHAnsi"/>
        </w:rPr>
        <w:t xml:space="preserve"> who assert that the environment in which children learn is essential for progress. </w:t>
      </w:r>
      <w:r w:rsidR="004D047C" w:rsidRPr="007F08C8">
        <w:rPr>
          <w:rFonts w:cstheme="minorHAnsi"/>
        </w:rPr>
        <w:t>Montessori’s</w:t>
      </w:r>
      <w:r w:rsidR="00A90985" w:rsidRPr="007F08C8">
        <w:rPr>
          <w:rFonts w:cstheme="minorHAnsi"/>
        </w:rPr>
        <w:t xml:space="preserve"> belief</w:t>
      </w:r>
      <w:r w:rsidR="006B50B0" w:rsidRPr="007F08C8">
        <w:rPr>
          <w:rFonts w:cstheme="minorHAnsi"/>
        </w:rPr>
        <w:t>s on</w:t>
      </w:r>
      <w:r w:rsidR="00A90985" w:rsidRPr="007F08C8">
        <w:rPr>
          <w:rFonts w:cstheme="minorHAnsi"/>
        </w:rPr>
        <w:t xml:space="preserve"> education assert that </w:t>
      </w:r>
      <w:r w:rsidR="006B50B0" w:rsidRPr="007F08C8">
        <w:rPr>
          <w:rFonts w:cstheme="minorHAnsi"/>
        </w:rPr>
        <w:t>a child’s</w:t>
      </w:r>
      <w:r w:rsidR="00A90985" w:rsidRPr="007F08C8">
        <w:rPr>
          <w:rFonts w:cstheme="minorHAnsi"/>
        </w:rPr>
        <w:t xml:space="preserve"> choice is key</w:t>
      </w:r>
      <w:r w:rsidR="00ED231D" w:rsidRPr="007F08C8">
        <w:rPr>
          <w:rFonts w:cstheme="minorHAnsi"/>
        </w:rPr>
        <w:t xml:space="preserve"> (1966)</w:t>
      </w:r>
      <w:r w:rsidR="006B50B0" w:rsidRPr="007F08C8">
        <w:rPr>
          <w:rFonts w:cstheme="minorHAnsi"/>
        </w:rPr>
        <w:t>.</w:t>
      </w:r>
      <w:r w:rsidR="00A90985" w:rsidRPr="007F08C8">
        <w:rPr>
          <w:rFonts w:cstheme="minorHAnsi"/>
        </w:rPr>
        <w:t xml:space="preserve"> </w:t>
      </w:r>
      <w:r w:rsidR="009E4044" w:rsidRPr="007F08C8">
        <w:rPr>
          <w:rFonts w:cstheme="minorHAnsi"/>
        </w:rPr>
        <w:t xml:space="preserve">The </w:t>
      </w:r>
      <w:r w:rsidR="00FB69B1" w:rsidRPr="007F08C8">
        <w:rPr>
          <w:rFonts w:cstheme="minorHAnsi"/>
        </w:rPr>
        <w:t xml:space="preserve">UNCRC </w:t>
      </w:r>
      <w:r w:rsidR="009E4044" w:rsidRPr="007F08C8">
        <w:rPr>
          <w:rFonts w:cstheme="minorHAnsi"/>
        </w:rPr>
        <w:t>(1989) is at the forefront of a child centred curriculum</w:t>
      </w:r>
      <w:r w:rsidR="006E1F08" w:rsidRPr="007F08C8">
        <w:rPr>
          <w:rFonts w:cstheme="minorHAnsi"/>
        </w:rPr>
        <w:t>, therefore it</w:t>
      </w:r>
      <w:r w:rsidR="009E4044" w:rsidRPr="007F08C8">
        <w:rPr>
          <w:rFonts w:cstheme="minorHAnsi"/>
        </w:rPr>
        <w:t xml:space="preserve"> is essential that our schooling system abides by the UNCRC</w:t>
      </w:r>
      <w:r w:rsidR="006E1F08" w:rsidRPr="007F08C8">
        <w:rPr>
          <w:rFonts w:cstheme="minorHAnsi"/>
        </w:rPr>
        <w:t>. M</w:t>
      </w:r>
      <w:r w:rsidR="009E4044" w:rsidRPr="007F08C8">
        <w:rPr>
          <w:rFonts w:cstheme="minorHAnsi"/>
        </w:rPr>
        <w:t xml:space="preserve">oreover it is vital </w:t>
      </w:r>
      <w:r w:rsidR="00E90107" w:rsidRPr="007F08C8">
        <w:rPr>
          <w:rFonts w:cstheme="minorHAnsi"/>
        </w:rPr>
        <w:t xml:space="preserve">that </w:t>
      </w:r>
      <w:r w:rsidR="009E4044" w:rsidRPr="007F08C8">
        <w:rPr>
          <w:rFonts w:cstheme="minorHAnsi"/>
        </w:rPr>
        <w:t xml:space="preserve">children have the ability to voice their opinions on decisions that will </w:t>
      </w:r>
      <w:r w:rsidR="00F237E5" w:rsidRPr="007F08C8">
        <w:rPr>
          <w:rFonts w:cstheme="minorHAnsi"/>
        </w:rPr>
        <w:t>directly</w:t>
      </w:r>
      <w:r w:rsidR="009E4044" w:rsidRPr="007F08C8">
        <w:rPr>
          <w:rFonts w:cstheme="minorHAnsi"/>
        </w:rPr>
        <w:t xml:space="preserve"> affect their lives in the future. This is mostly based within Article 12, </w:t>
      </w:r>
      <w:r w:rsidR="006E1F08" w:rsidRPr="007F08C8">
        <w:rPr>
          <w:rFonts w:cstheme="minorHAnsi"/>
        </w:rPr>
        <w:t>which states</w:t>
      </w:r>
      <w:r w:rsidR="009E4044" w:rsidRPr="007F08C8">
        <w:rPr>
          <w:rFonts w:cstheme="minorHAnsi"/>
        </w:rPr>
        <w:t xml:space="preserve"> children have the right to expr</w:t>
      </w:r>
      <w:r w:rsidR="00F4161E" w:rsidRPr="007F08C8">
        <w:rPr>
          <w:rFonts w:cstheme="minorHAnsi"/>
        </w:rPr>
        <w:t xml:space="preserve">ess their views. Within the Mosaic Approach, Clark and Moss (2001) </w:t>
      </w:r>
      <w:r w:rsidR="00E90107" w:rsidRPr="007F08C8">
        <w:rPr>
          <w:rFonts w:cstheme="minorHAnsi"/>
        </w:rPr>
        <w:t xml:space="preserve">state that </w:t>
      </w:r>
      <w:r w:rsidR="00F4161E" w:rsidRPr="007F08C8">
        <w:rPr>
          <w:rFonts w:cstheme="minorHAnsi"/>
        </w:rPr>
        <w:t>children’s view</w:t>
      </w:r>
      <w:r w:rsidR="000C5B64" w:rsidRPr="007F08C8">
        <w:rPr>
          <w:rFonts w:cstheme="minorHAnsi"/>
        </w:rPr>
        <w:t>s</w:t>
      </w:r>
      <w:r w:rsidR="00F4161E" w:rsidRPr="007F08C8">
        <w:rPr>
          <w:rFonts w:cstheme="minorHAnsi"/>
        </w:rPr>
        <w:t xml:space="preserve"> </w:t>
      </w:r>
      <w:r w:rsidR="006E1F08" w:rsidRPr="007F08C8">
        <w:rPr>
          <w:rFonts w:cstheme="minorHAnsi"/>
        </w:rPr>
        <w:t>should always be</w:t>
      </w:r>
      <w:r w:rsidR="00F4161E" w:rsidRPr="007F08C8">
        <w:rPr>
          <w:rFonts w:cstheme="minorHAnsi"/>
        </w:rPr>
        <w:t xml:space="preserve"> given importance, </w:t>
      </w:r>
      <w:r w:rsidR="000C5B64" w:rsidRPr="007F08C8">
        <w:rPr>
          <w:rFonts w:cstheme="minorHAnsi"/>
        </w:rPr>
        <w:t xml:space="preserve">therefore </w:t>
      </w:r>
      <w:r w:rsidR="006E1F08" w:rsidRPr="007F08C8">
        <w:rPr>
          <w:rFonts w:cstheme="minorHAnsi"/>
        </w:rPr>
        <w:t xml:space="preserve">aiding in the understanding of how children learn. </w:t>
      </w:r>
      <w:r w:rsidR="00F4161E" w:rsidRPr="007F08C8">
        <w:rPr>
          <w:rFonts w:cstheme="minorHAnsi"/>
        </w:rPr>
        <w:t xml:space="preserve"> </w:t>
      </w:r>
    </w:p>
    <w:p w14:paraId="3BBD7B76" w14:textId="1091CA91" w:rsidR="000C5B64" w:rsidRPr="007F08C8" w:rsidRDefault="00A931A5" w:rsidP="005C3565">
      <w:pPr>
        <w:spacing w:line="480" w:lineRule="auto"/>
        <w:rPr>
          <w:rFonts w:cstheme="minorHAnsi"/>
          <w:lang w:val="en"/>
        </w:rPr>
      </w:pPr>
      <w:r w:rsidRPr="007F08C8">
        <w:rPr>
          <w:rFonts w:cstheme="minorHAnsi"/>
        </w:rPr>
        <w:t xml:space="preserve">The </w:t>
      </w:r>
      <w:r w:rsidR="000C5B64" w:rsidRPr="007F08C8">
        <w:rPr>
          <w:rFonts w:cstheme="minorHAnsi"/>
        </w:rPr>
        <w:t>‘</w:t>
      </w:r>
      <w:r w:rsidRPr="007F08C8">
        <w:rPr>
          <w:rFonts w:cstheme="minorHAnsi"/>
        </w:rPr>
        <w:t>Mosaic approach</w:t>
      </w:r>
      <w:r w:rsidR="000C5B64" w:rsidRPr="007F08C8">
        <w:rPr>
          <w:rFonts w:cstheme="minorHAnsi"/>
        </w:rPr>
        <w:t xml:space="preserve">’ </w:t>
      </w:r>
      <w:r w:rsidRPr="007F08C8">
        <w:rPr>
          <w:rFonts w:cstheme="minorHAnsi"/>
        </w:rPr>
        <w:t>aims to find the active view of a child in their learning</w:t>
      </w:r>
      <w:r w:rsidR="003C20C3" w:rsidRPr="007F08C8">
        <w:rPr>
          <w:rFonts w:cstheme="minorHAnsi"/>
        </w:rPr>
        <w:t>.</w:t>
      </w:r>
      <w:r w:rsidRPr="007F08C8">
        <w:rPr>
          <w:rFonts w:cstheme="minorHAnsi"/>
        </w:rPr>
        <w:t xml:space="preserve"> Breen &amp; Littlejohn </w:t>
      </w:r>
      <w:r w:rsidR="007D24DC" w:rsidRPr="007F08C8">
        <w:rPr>
          <w:rFonts w:cstheme="minorHAnsi"/>
        </w:rPr>
        <w:t>(</w:t>
      </w:r>
      <w:r w:rsidRPr="007F08C8">
        <w:rPr>
          <w:rFonts w:cstheme="minorHAnsi"/>
        </w:rPr>
        <w:t>2000, p. 20) believe children are “active participants” in their own learning with the teachers support. Within the foundation phase in Wales</w:t>
      </w:r>
      <w:r w:rsidR="000A18C2" w:rsidRPr="007F08C8">
        <w:rPr>
          <w:rFonts w:cstheme="minorHAnsi"/>
        </w:rPr>
        <w:t>,</w:t>
      </w:r>
      <w:r w:rsidRPr="007F08C8">
        <w:rPr>
          <w:rFonts w:cstheme="minorHAnsi"/>
        </w:rPr>
        <w:t xml:space="preserve"> “play and active learning” has been recommended </w:t>
      </w:r>
      <w:r w:rsidRPr="007F08C8">
        <w:rPr>
          <w:rFonts w:cstheme="minorHAnsi"/>
        </w:rPr>
        <w:lastRenderedPageBreak/>
        <w:t xml:space="preserve">(Welsh Assembly Government, 2008 p.7). This is </w:t>
      </w:r>
      <w:r w:rsidRPr="00D32F91">
        <w:rPr>
          <w:rFonts w:cstheme="minorHAnsi"/>
        </w:rPr>
        <w:t>further supported</w:t>
      </w:r>
      <w:r w:rsidR="000C5B64" w:rsidRPr="007F08C8">
        <w:rPr>
          <w:rStyle w:val="Date1"/>
          <w:rFonts w:cstheme="minorHAnsi"/>
          <w:lang w:val="en"/>
        </w:rPr>
        <w:t xml:space="preserve"> </w:t>
      </w:r>
      <w:r w:rsidR="00334331">
        <w:rPr>
          <w:rStyle w:val="Date1"/>
          <w:rFonts w:cstheme="minorHAnsi"/>
          <w:lang w:val="en"/>
        </w:rPr>
        <w:t xml:space="preserve">by </w:t>
      </w:r>
      <w:proofErr w:type="spellStart"/>
      <w:r w:rsidR="000C5B64" w:rsidRPr="007F08C8">
        <w:rPr>
          <w:rFonts w:cstheme="minorHAnsi"/>
        </w:rPr>
        <w:t>Qvortrup</w:t>
      </w:r>
      <w:proofErr w:type="spellEnd"/>
      <w:r w:rsidR="000C5B64" w:rsidRPr="007F08C8">
        <w:rPr>
          <w:rFonts w:cstheme="minorHAnsi"/>
          <w:lang w:val="en"/>
        </w:rPr>
        <w:t xml:space="preserve"> </w:t>
      </w:r>
      <w:r w:rsidR="000C5B64" w:rsidRPr="007F08C8">
        <w:rPr>
          <w:rFonts w:cstheme="minorHAnsi"/>
        </w:rPr>
        <w:t>et al</w:t>
      </w:r>
      <w:r w:rsidR="000A18C2" w:rsidRPr="007F08C8">
        <w:rPr>
          <w:rFonts w:cstheme="minorHAnsi"/>
        </w:rPr>
        <w:t xml:space="preserve"> (</w:t>
      </w:r>
      <w:r w:rsidR="000C5B64" w:rsidRPr="007F08C8">
        <w:rPr>
          <w:rFonts w:cstheme="minorHAnsi"/>
        </w:rPr>
        <w:t xml:space="preserve">1994, p. </w:t>
      </w:r>
      <w:r w:rsidR="00594FCA">
        <w:rPr>
          <w:rFonts w:cstheme="minorHAnsi"/>
        </w:rPr>
        <w:t xml:space="preserve">who </w:t>
      </w:r>
      <w:r w:rsidR="000C5B64" w:rsidRPr="007F08C8">
        <w:rPr>
          <w:rFonts w:cstheme="minorHAnsi"/>
        </w:rPr>
        <w:t>suggest</w:t>
      </w:r>
      <w:r w:rsidR="000C5B64" w:rsidRPr="007F08C8">
        <w:rPr>
          <w:rStyle w:val="Date1"/>
          <w:rFonts w:cstheme="minorHAnsi"/>
          <w:lang w:val="en"/>
        </w:rPr>
        <w:t xml:space="preserve"> </w:t>
      </w:r>
      <w:r w:rsidR="000C5B64" w:rsidRPr="007F08C8">
        <w:rPr>
          <w:rFonts w:cstheme="minorHAnsi"/>
        </w:rPr>
        <w:t>c</w:t>
      </w:r>
      <w:r w:rsidRPr="007F08C8">
        <w:rPr>
          <w:rFonts w:cstheme="minorHAnsi"/>
        </w:rPr>
        <w:t xml:space="preserve">hildren are </w:t>
      </w:r>
      <w:r w:rsidR="008057B1" w:rsidRPr="007F08C8">
        <w:rPr>
          <w:rFonts w:cstheme="minorHAnsi"/>
        </w:rPr>
        <w:t>not passive in the learning process</w:t>
      </w:r>
      <w:r w:rsidR="000A18C2" w:rsidRPr="007F08C8">
        <w:rPr>
          <w:rFonts w:cstheme="minorHAnsi"/>
        </w:rPr>
        <w:t>; i</w:t>
      </w:r>
      <w:r w:rsidRPr="007F08C8">
        <w:rPr>
          <w:rFonts w:cstheme="minorHAnsi"/>
        </w:rPr>
        <w:t>t is</w:t>
      </w:r>
      <w:r w:rsidR="000A18C2" w:rsidRPr="007F08C8">
        <w:rPr>
          <w:rFonts w:cstheme="minorHAnsi"/>
        </w:rPr>
        <w:t xml:space="preserve"> </w:t>
      </w:r>
      <w:r w:rsidRPr="007F08C8">
        <w:rPr>
          <w:rFonts w:cstheme="minorHAnsi"/>
        </w:rPr>
        <w:t>important children develop their own self-efficac</w:t>
      </w:r>
      <w:r w:rsidR="000A18C2" w:rsidRPr="007F08C8">
        <w:rPr>
          <w:rFonts w:cstheme="minorHAnsi"/>
        </w:rPr>
        <w:t>y to increase the ef</w:t>
      </w:r>
      <w:r w:rsidRPr="007F08C8">
        <w:rPr>
          <w:rFonts w:cstheme="minorHAnsi"/>
        </w:rPr>
        <w:t>fectiveness of their own learning</w:t>
      </w:r>
      <w:r w:rsidR="000A18C2" w:rsidRPr="007F08C8">
        <w:rPr>
          <w:rFonts w:cstheme="minorHAnsi"/>
        </w:rPr>
        <w:t xml:space="preserve"> as, as</w:t>
      </w:r>
      <w:r w:rsidRPr="007F08C8">
        <w:rPr>
          <w:rFonts w:cstheme="minorHAnsi"/>
        </w:rPr>
        <w:t xml:space="preserve"> Pajares and Urdan (2006) show</w:t>
      </w:r>
      <w:r w:rsidR="000A18C2" w:rsidRPr="007F08C8">
        <w:rPr>
          <w:rFonts w:cstheme="minorHAnsi"/>
        </w:rPr>
        <w:t>,</w:t>
      </w:r>
      <w:r w:rsidRPr="007F08C8">
        <w:rPr>
          <w:rFonts w:cstheme="minorHAnsi"/>
        </w:rPr>
        <w:t xml:space="preserve"> students who sustain self-efficacy are more likely to reach their academic potential. </w:t>
      </w:r>
    </w:p>
    <w:p w14:paraId="68043C2B" w14:textId="504324A1" w:rsidR="000B4346" w:rsidRPr="007F08C8" w:rsidRDefault="00657276" w:rsidP="005C3565">
      <w:pPr>
        <w:spacing w:line="480" w:lineRule="auto"/>
        <w:rPr>
          <w:rFonts w:cstheme="minorHAnsi"/>
        </w:rPr>
      </w:pPr>
      <w:r w:rsidRPr="007F08C8">
        <w:rPr>
          <w:rFonts w:cstheme="minorHAnsi"/>
        </w:rPr>
        <w:t xml:space="preserve">Maths </w:t>
      </w:r>
      <w:r w:rsidR="0015477D" w:rsidRPr="007F08C8">
        <w:rPr>
          <w:rFonts w:cstheme="minorHAnsi"/>
        </w:rPr>
        <w:t>contains several d</w:t>
      </w:r>
      <w:r w:rsidRPr="007F08C8">
        <w:rPr>
          <w:rFonts w:cstheme="minorHAnsi"/>
        </w:rPr>
        <w:t>ifficult conceptual ideas</w:t>
      </w:r>
      <w:r w:rsidR="0015477D" w:rsidRPr="007F08C8">
        <w:rPr>
          <w:rFonts w:cstheme="minorHAnsi"/>
        </w:rPr>
        <w:t xml:space="preserve"> for children to understand, according to </w:t>
      </w:r>
      <w:r w:rsidR="00B2446A" w:rsidRPr="007F08C8">
        <w:rPr>
          <w:rFonts w:cstheme="minorHAnsi"/>
        </w:rPr>
        <w:t>Li</w:t>
      </w:r>
      <w:r w:rsidR="00C6021F" w:rsidRPr="007F08C8">
        <w:rPr>
          <w:rFonts w:cstheme="minorHAnsi"/>
        </w:rPr>
        <w:t>e</w:t>
      </w:r>
      <w:r w:rsidR="00B2446A" w:rsidRPr="007F08C8">
        <w:rPr>
          <w:rFonts w:cstheme="minorHAnsi"/>
        </w:rPr>
        <w:t>beck (1984)</w:t>
      </w:r>
      <w:r w:rsidR="00C6021F" w:rsidRPr="007F08C8">
        <w:rPr>
          <w:rFonts w:cstheme="minorHAnsi"/>
        </w:rPr>
        <w:t>.</w:t>
      </w:r>
      <w:r w:rsidR="0015477D" w:rsidRPr="007F08C8">
        <w:rPr>
          <w:rFonts w:cstheme="minorHAnsi"/>
        </w:rPr>
        <w:t xml:space="preserve"> During my observation I sought to identify how children in the class obtained sufficient knowledge to understand these difficult concepts and what the most effective methods of learning were within the class.</w:t>
      </w:r>
      <w:r w:rsidR="00C6021F" w:rsidRPr="007F08C8">
        <w:rPr>
          <w:rFonts w:cstheme="minorHAnsi"/>
        </w:rPr>
        <w:t xml:space="preserve"> </w:t>
      </w:r>
      <w:r w:rsidR="003C6E12" w:rsidRPr="007F08C8">
        <w:rPr>
          <w:rFonts w:cstheme="minorHAnsi"/>
        </w:rPr>
        <w:t>Following</w:t>
      </w:r>
      <w:r w:rsidR="0015477D" w:rsidRPr="007F08C8">
        <w:rPr>
          <w:rFonts w:cstheme="minorHAnsi"/>
        </w:rPr>
        <w:t xml:space="preserve"> my</w:t>
      </w:r>
      <w:r w:rsidR="003C6E12" w:rsidRPr="007F08C8">
        <w:rPr>
          <w:rFonts w:cstheme="minorHAnsi"/>
        </w:rPr>
        <w:t xml:space="preserve"> observ</w:t>
      </w:r>
      <w:r w:rsidR="0015477D" w:rsidRPr="007F08C8">
        <w:rPr>
          <w:rFonts w:cstheme="minorHAnsi"/>
        </w:rPr>
        <w:t>ation of</w:t>
      </w:r>
      <w:r w:rsidR="000C5B64" w:rsidRPr="007F08C8">
        <w:rPr>
          <w:rFonts w:cstheme="minorHAnsi"/>
        </w:rPr>
        <w:t xml:space="preserve"> </w:t>
      </w:r>
      <w:r w:rsidR="0015477D" w:rsidRPr="007F08C8">
        <w:rPr>
          <w:rFonts w:cstheme="minorHAnsi"/>
        </w:rPr>
        <w:t>C</w:t>
      </w:r>
      <w:r w:rsidR="00C6021F" w:rsidRPr="007F08C8">
        <w:rPr>
          <w:rFonts w:cstheme="minorHAnsi"/>
        </w:rPr>
        <w:t>hild A</w:t>
      </w:r>
      <w:r w:rsidR="003C6E12" w:rsidRPr="007F08C8">
        <w:rPr>
          <w:rFonts w:cstheme="minorHAnsi"/>
        </w:rPr>
        <w:t xml:space="preserve"> </w:t>
      </w:r>
      <w:r w:rsidR="0015477D" w:rsidRPr="007F08C8">
        <w:rPr>
          <w:rFonts w:cstheme="minorHAnsi"/>
        </w:rPr>
        <w:t>(Fi</w:t>
      </w:r>
      <w:r w:rsidR="003C6E12" w:rsidRPr="007F08C8">
        <w:rPr>
          <w:rFonts w:cstheme="minorHAnsi"/>
        </w:rPr>
        <w:t>g 13</w:t>
      </w:r>
      <w:r w:rsidR="0015477D" w:rsidRPr="007F08C8">
        <w:rPr>
          <w:rFonts w:cstheme="minorHAnsi"/>
        </w:rPr>
        <w:t>), I found that the child demonstrated</w:t>
      </w:r>
      <w:r w:rsidR="00C6021F" w:rsidRPr="007F08C8">
        <w:rPr>
          <w:rFonts w:cstheme="minorHAnsi"/>
        </w:rPr>
        <w:t xml:space="preserve"> elements of </w:t>
      </w:r>
      <w:r w:rsidR="00D24544">
        <w:rPr>
          <w:rFonts w:cstheme="minorHAnsi"/>
        </w:rPr>
        <w:t>outcome</w:t>
      </w:r>
      <w:r w:rsidR="00C6021F" w:rsidRPr="007F08C8">
        <w:rPr>
          <w:rFonts w:cstheme="minorHAnsi"/>
        </w:rPr>
        <w:t xml:space="preserve"> 4</w:t>
      </w:r>
      <w:r w:rsidR="0015477D" w:rsidRPr="007F08C8">
        <w:rPr>
          <w:rFonts w:cstheme="minorHAnsi"/>
        </w:rPr>
        <w:t>.</w:t>
      </w:r>
      <w:r w:rsidR="00C6021F" w:rsidRPr="007F08C8">
        <w:rPr>
          <w:rFonts w:cstheme="minorHAnsi"/>
        </w:rPr>
        <w:t xml:space="preserve"> </w:t>
      </w:r>
      <w:r w:rsidR="0015477D" w:rsidRPr="007F08C8">
        <w:rPr>
          <w:rFonts w:cstheme="minorHAnsi"/>
        </w:rPr>
        <w:t>W</w:t>
      </w:r>
      <w:r w:rsidR="00C6021F" w:rsidRPr="007F08C8">
        <w:rPr>
          <w:rFonts w:cstheme="minorHAnsi"/>
        </w:rPr>
        <w:t xml:space="preserve">ithin Fig 1, Fig 6 and Fig 9, </w:t>
      </w:r>
      <w:r w:rsidR="0015477D" w:rsidRPr="007F08C8">
        <w:rPr>
          <w:rFonts w:cstheme="minorHAnsi"/>
        </w:rPr>
        <w:t>Child A used a</w:t>
      </w:r>
      <w:r w:rsidR="00C6021F" w:rsidRPr="007F08C8">
        <w:rPr>
          <w:rFonts w:cstheme="minorHAnsi"/>
        </w:rPr>
        <w:t xml:space="preserve"> number of strategies </w:t>
      </w:r>
      <w:r w:rsidR="0015477D" w:rsidRPr="007F08C8">
        <w:rPr>
          <w:rFonts w:cstheme="minorHAnsi"/>
        </w:rPr>
        <w:t>to aide</w:t>
      </w:r>
      <w:r w:rsidR="00C6021F" w:rsidRPr="007F08C8">
        <w:rPr>
          <w:rFonts w:cstheme="minorHAnsi"/>
        </w:rPr>
        <w:t xml:space="preserve"> multiplication</w:t>
      </w:r>
      <w:r w:rsidR="002450D4" w:rsidRPr="007F08C8">
        <w:rPr>
          <w:rFonts w:cstheme="minorHAnsi"/>
        </w:rPr>
        <w:t>, for example,</w:t>
      </w:r>
      <w:r w:rsidR="00C6021F" w:rsidRPr="007F08C8">
        <w:rPr>
          <w:rFonts w:cstheme="minorHAnsi"/>
        </w:rPr>
        <w:t xml:space="preserve"> Fig 1 shows </w:t>
      </w:r>
      <w:r w:rsidR="002450D4" w:rsidRPr="007F08C8">
        <w:rPr>
          <w:rFonts w:cstheme="minorHAnsi"/>
        </w:rPr>
        <w:t xml:space="preserve">how </w:t>
      </w:r>
      <w:r w:rsidR="00991099" w:rsidRPr="007F08C8">
        <w:rPr>
          <w:rFonts w:cstheme="minorHAnsi"/>
        </w:rPr>
        <w:t>she</w:t>
      </w:r>
      <w:r w:rsidR="00C6021F" w:rsidRPr="007F08C8">
        <w:rPr>
          <w:rFonts w:cstheme="minorHAnsi"/>
        </w:rPr>
        <w:t xml:space="preserve"> </w:t>
      </w:r>
      <w:r w:rsidR="0015477D" w:rsidRPr="007F08C8">
        <w:rPr>
          <w:rFonts w:cstheme="minorHAnsi"/>
        </w:rPr>
        <w:t>used</w:t>
      </w:r>
      <w:r w:rsidR="00C6021F" w:rsidRPr="007F08C8">
        <w:rPr>
          <w:rFonts w:cstheme="minorHAnsi"/>
        </w:rPr>
        <w:t xml:space="preserve"> physical resources in order to help </w:t>
      </w:r>
      <w:r w:rsidR="009F3D25" w:rsidRPr="007F08C8">
        <w:rPr>
          <w:rFonts w:cstheme="minorHAnsi"/>
        </w:rPr>
        <w:t xml:space="preserve">understanding of each </w:t>
      </w:r>
      <w:r w:rsidR="00C6021F" w:rsidRPr="007F08C8">
        <w:rPr>
          <w:rFonts w:cstheme="minorHAnsi"/>
        </w:rPr>
        <w:t>conceptual idea</w:t>
      </w:r>
      <w:r w:rsidR="009F3D25" w:rsidRPr="007F08C8">
        <w:rPr>
          <w:rFonts w:cstheme="minorHAnsi"/>
        </w:rPr>
        <w:t xml:space="preserve">. </w:t>
      </w:r>
      <w:r w:rsidR="002450D4" w:rsidRPr="007F08C8">
        <w:rPr>
          <w:rFonts w:cstheme="minorHAnsi"/>
        </w:rPr>
        <w:t xml:space="preserve">Liebeck’s </w:t>
      </w:r>
      <w:r w:rsidR="004752B8" w:rsidRPr="007F08C8">
        <w:rPr>
          <w:rFonts w:cstheme="minorHAnsi"/>
        </w:rPr>
        <w:t>(</w:t>
      </w:r>
      <w:r w:rsidRPr="007F08C8">
        <w:rPr>
          <w:rFonts w:cstheme="minorHAnsi"/>
        </w:rPr>
        <w:t>1984</w:t>
      </w:r>
      <w:r w:rsidR="004752B8" w:rsidRPr="007F08C8">
        <w:rPr>
          <w:rFonts w:cstheme="minorHAnsi"/>
        </w:rPr>
        <w:t>)</w:t>
      </w:r>
      <w:r w:rsidRPr="007F08C8">
        <w:rPr>
          <w:rFonts w:cstheme="minorHAnsi"/>
        </w:rPr>
        <w:t xml:space="preserve"> ‘ELPS Theory’</w:t>
      </w:r>
      <w:r w:rsidR="002450D4" w:rsidRPr="007F08C8">
        <w:rPr>
          <w:rFonts w:cstheme="minorHAnsi"/>
        </w:rPr>
        <w:t xml:space="preserve"> </w:t>
      </w:r>
      <w:r w:rsidRPr="007F08C8">
        <w:rPr>
          <w:rFonts w:cstheme="minorHAnsi"/>
        </w:rPr>
        <w:t xml:space="preserve">looks to explain how a range of external </w:t>
      </w:r>
      <w:r w:rsidR="004752B8" w:rsidRPr="007F08C8">
        <w:rPr>
          <w:rFonts w:cstheme="minorHAnsi"/>
        </w:rPr>
        <w:t>resources</w:t>
      </w:r>
      <w:r w:rsidR="002450D4" w:rsidRPr="007F08C8">
        <w:rPr>
          <w:rFonts w:cstheme="minorHAnsi"/>
        </w:rPr>
        <w:t xml:space="preserve"> </w:t>
      </w:r>
      <w:r w:rsidRPr="007F08C8">
        <w:rPr>
          <w:rFonts w:cstheme="minorHAnsi"/>
        </w:rPr>
        <w:t>develop the conceptualisation of the learner</w:t>
      </w:r>
      <w:r w:rsidR="00D86D73">
        <w:rPr>
          <w:rFonts w:cstheme="minorHAnsi"/>
        </w:rPr>
        <w:t xml:space="preserve">. </w:t>
      </w:r>
      <w:r w:rsidR="004752B8" w:rsidRPr="007F08C8">
        <w:rPr>
          <w:rFonts w:cstheme="minorHAnsi"/>
        </w:rPr>
        <w:t>T</w:t>
      </w:r>
      <w:r w:rsidR="00312E7A" w:rsidRPr="007F08C8">
        <w:rPr>
          <w:rFonts w:cstheme="minorHAnsi"/>
        </w:rPr>
        <w:t>h</w:t>
      </w:r>
      <w:r w:rsidR="00E726AC" w:rsidRPr="007F08C8">
        <w:rPr>
          <w:rFonts w:cstheme="minorHAnsi"/>
        </w:rPr>
        <w:t>e</w:t>
      </w:r>
      <w:r w:rsidR="00312E7A" w:rsidRPr="007F08C8">
        <w:rPr>
          <w:rFonts w:cstheme="minorHAnsi"/>
        </w:rPr>
        <w:t xml:space="preserve"> theory</w:t>
      </w:r>
      <w:r w:rsidR="0099484B">
        <w:rPr>
          <w:rFonts w:cstheme="minorHAnsi"/>
        </w:rPr>
        <w:t xml:space="preserve"> </w:t>
      </w:r>
      <w:r w:rsidR="00312E7A" w:rsidRPr="007F08C8">
        <w:rPr>
          <w:rFonts w:cstheme="minorHAnsi"/>
        </w:rPr>
        <w:t>suggests children rely on previous knowledge</w:t>
      </w:r>
      <w:r w:rsidR="00D24544">
        <w:rPr>
          <w:rFonts w:cstheme="minorHAnsi"/>
        </w:rPr>
        <w:t xml:space="preserve">, </w:t>
      </w:r>
      <w:r w:rsidR="00312E7A" w:rsidRPr="007F08C8">
        <w:rPr>
          <w:rFonts w:cstheme="minorHAnsi"/>
        </w:rPr>
        <w:t>creat</w:t>
      </w:r>
      <w:r w:rsidR="00D24544">
        <w:rPr>
          <w:rFonts w:cstheme="minorHAnsi"/>
        </w:rPr>
        <w:t>ing</w:t>
      </w:r>
      <w:r w:rsidR="00312E7A" w:rsidRPr="007F08C8">
        <w:rPr>
          <w:rFonts w:cstheme="minorHAnsi"/>
        </w:rPr>
        <w:t xml:space="preserve"> connections with new knowledge, similar </w:t>
      </w:r>
      <w:r w:rsidR="000B4346" w:rsidRPr="007F08C8">
        <w:rPr>
          <w:rFonts w:cstheme="minorHAnsi"/>
        </w:rPr>
        <w:t>to P</w:t>
      </w:r>
      <w:r w:rsidR="00312E7A" w:rsidRPr="007F08C8">
        <w:rPr>
          <w:rFonts w:cstheme="minorHAnsi"/>
        </w:rPr>
        <w:t>iaget’s view of a schema representation</w:t>
      </w:r>
      <w:r w:rsidR="004752B8" w:rsidRPr="007F08C8">
        <w:rPr>
          <w:rFonts w:cstheme="minorHAnsi"/>
        </w:rPr>
        <w:t xml:space="preserve"> (1952)</w:t>
      </w:r>
      <w:r w:rsidR="00312E7A" w:rsidRPr="007F08C8">
        <w:rPr>
          <w:rFonts w:cstheme="minorHAnsi"/>
        </w:rPr>
        <w:t xml:space="preserve">. </w:t>
      </w:r>
      <w:r w:rsidR="00E726AC" w:rsidRPr="007F08C8">
        <w:rPr>
          <w:rFonts w:cstheme="minorHAnsi"/>
        </w:rPr>
        <w:t>It appeared that Child</w:t>
      </w:r>
      <w:r w:rsidR="00C6021F" w:rsidRPr="007F08C8">
        <w:rPr>
          <w:rFonts w:cstheme="minorHAnsi"/>
        </w:rPr>
        <w:t xml:space="preserve"> A </w:t>
      </w:r>
      <w:r w:rsidR="00E726AC" w:rsidRPr="007F08C8">
        <w:rPr>
          <w:rFonts w:cstheme="minorHAnsi"/>
        </w:rPr>
        <w:t xml:space="preserve">was </w:t>
      </w:r>
      <w:r w:rsidR="00C6021F" w:rsidRPr="007F08C8">
        <w:rPr>
          <w:rFonts w:cstheme="minorHAnsi"/>
        </w:rPr>
        <w:t xml:space="preserve">greatly helped </w:t>
      </w:r>
      <w:r w:rsidR="00E726AC" w:rsidRPr="007F08C8">
        <w:rPr>
          <w:rFonts w:cstheme="minorHAnsi"/>
        </w:rPr>
        <w:t xml:space="preserve">by </w:t>
      </w:r>
      <w:r w:rsidR="004752B8" w:rsidRPr="007F08C8">
        <w:rPr>
          <w:rFonts w:cstheme="minorHAnsi"/>
        </w:rPr>
        <w:t>a variety of</w:t>
      </w:r>
      <w:r w:rsidR="00C6021F" w:rsidRPr="007F08C8">
        <w:rPr>
          <w:rFonts w:cstheme="minorHAnsi"/>
        </w:rPr>
        <w:t xml:space="preserve"> resources, </w:t>
      </w:r>
      <w:r w:rsidR="00E726AC" w:rsidRPr="007F08C8">
        <w:rPr>
          <w:rFonts w:cstheme="minorHAnsi"/>
        </w:rPr>
        <w:t xml:space="preserve">therefore </w:t>
      </w:r>
      <w:r w:rsidR="00C6021F" w:rsidRPr="007F08C8">
        <w:rPr>
          <w:rFonts w:cstheme="minorHAnsi"/>
        </w:rPr>
        <w:t>it is important t</w:t>
      </w:r>
      <w:r w:rsidR="004752B8" w:rsidRPr="007F08C8">
        <w:rPr>
          <w:rFonts w:cstheme="minorHAnsi"/>
        </w:rPr>
        <w:t>h</w:t>
      </w:r>
      <w:r w:rsidR="00E726AC" w:rsidRPr="007F08C8">
        <w:rPr>
          <w:rFonts w:cstheme="minorHAnsi"/>
        </w:rPr>
        <w:t>at</w:t>
      </w:r>
      <w:r w:rsidR="004752B8" w:rsidRPr="007F08C8">
        <w:rPr>
          <w:rFonts w:cstheme="minorHAnsi"/>
        </w:rPr>
        <w:t xml:space="preserve"> resources</w:t>
      </w:r>
      <w:r w:rsidR="00C6021F" w:rsidRPr="007F08C8">
        <w:rPr>
          <w:rFonts w:cstheme="minorHAnsi"/>
        </w:rPr>
        <w:t xml:space="preserve"> are targeted towards different types of memory</w:t>
      </w:r>
      <w:r w:rsidR="00E726AC" w:rsidRPr="007F08C8">
        <w:rPr>
          <w:rFonts w:cstheme="minorHAnsi"/>
        </w:rPr>
        <w:t xml:space="preserve"> to</w:t>
      </w:r>
      <w:r w:rsidR="00C6021F" w:rsidRPr="007F08C8">
        <w:rPr>
          <w:rFonts w:cstheme="minorHAnsi"/>
        </w:rPr>
        <w:t xml:space="preserve"> </w:t>
      </w:r>
      <w:r w:rsidR="004752B8" w:rsidRPr="007F08C8">
        <w:rPr>
          <w:rFonts w:cstheme="minorHAnsi"/>
        </w:rPr>
        <w:t>ensur</w:t>
      </w:r>
      <w:r w:rsidR="00E726AC" w:rsidRPr="007F08C8">
        <w:rPr>
          <w:rFonts w:cstheme="minorHAnsi"/>
        </w:rPr>
        <w:t>e</w:t>
      </w:r>
      <w:r w:rsidR="004752B8" w:rsidRPr="007F08C8">
        <w:rPr>
          <w:rFonts w:cstheme="minorHAnsi"/>
        </w:rPr>
        <w:t xml:space="preserve"> there is no </w:t>
      </w:r>
      <w:r w:rsidR="00C6021F" w:rsidRPr="007F08C8">
        <w:rPr>
          <w:rFonts w:cstheme="minorHAnsi"/>
        </w:rPr>
        <w:t>cognitive overload</w:t>
      </w:r>
      <w:r w:rsidR="00E726AC" w:rsidRPr="007F08C8">
        <w:rPr>
          <w:rFonts w:cstheme="minorHAnsi"/>
        </w:rPr>
        <w:t>, and so</w:t>
      </w:r>
      <w:r w:rsidR="00C6021F" w:rsidRPr="007F08C8">
        <w:rPr>
          <w:rFonts w:cstheme="minorHAnsi"/>
        </w:rPr>
        <w:t xml:space="preserve"> a number of different connections must be created</w:t>
      </w:r>
      <w:r w:rsidR="00E733DE" w:rsidRPr="007F08C8">
        <w:rPr>
          <w:rFonts w:cstheme="minorHAnsi"/>
        </w:rPr>
        <w:t xml:space="preserve"> </w:t>
      </w:r>
      <w:r w:rsidR="00E726AC" w:rsidRPr="007F08C8">
        <w:rPr>
          <w:rFonts w:cstheme="minorHAnsi"/>
        </w:rPr>
        <w:t>(</w:t>
      </w:r>
      <w:r w:rsidR="00E733DE" w:rsidRPr="007F08C8">
        <w:rPr>
          <w:rFonts w:cstheme="minorHAnsi"/>
        </w:rPr>
        <w:t>Paas, Renkl and Sweller</w:t>
      </w:r>
      <w:r w:rsidR="00E726AC" w:rsidRPr="007F08C8">
        <w:rPr>
          <w:rFonts w:cstheme="minorHAnsi"/>
        </w:rPr>
        <w:t xml:space="preserve">, </w:t>
      </w:r>
      <w:r w:rsidR="00E733DE" w:rsidRPr="007F08C8">
        <w:rPr>
          <w:rFonts w:cstheme="minorHAnsi"/>
        </w:rPr>
        <w:t xml:space="preserve">2003). </w:t>
      </w:r>
      <w:r w:rsidR="00312E7A" w:rsidRPr="007F08C8">
        <w:rPr>
          <w:rFonts w:cstheme="minorHAnsi"/>
        </w:rPr>
        <w:t>Ffurst (201</w:t>
      </w:r>
      <w:r w:rsidR="00E733DE" w:rsidRPr="007F08C8">
        <w:rPr>
          <w:rFonts w:cstheme="minorHAnsi"/>
        </w:rPr>
        <w:t>9</w:t>
      </w:r>
      <w:r w:rsidR="00E726AC" w:rsidRPr="007F08C8">
        <w:rPr>
          <w:rFonts w:cstheme="minorHAnsi"/>
        </w:rPr>
        <w:t xml:space="preserve">) </w:t>
      </w:r>
      <w:r w:rsidR="00312E7A" w:rsidRPr="007F08C8">
        <w:rPr>
          <w:rFonts w:cstheme="minorHAnsi"/>
        </w:rPr>
        <w:t>agree</w:t>
      </w:r>
      <w:r w:rsidR="00E726AC" w:rsidRPr="007F08C8">
        <w:rPr>
          <w:rFonts w:cstheme="minorHAnsi"/>
        </w:rPr>
        <w:t>s</w:t>
      </w:r>
      <w:r w:rsidR="00312E7A" w:rsidRPr="007F08C8">
        <w:rPr>
          <w:rFonts w:cstheme="minorHAnsi"/>
        </w:rPr>
        <w:t xml:space="preserve"> with the view of</w:t>
      </w:r>
      <w:r w:rsidR="004752B8" w:rsidRPr="007F08C8">
        <w:rPr>
          <w:rFonts w:cstheme="minorHAnsi"/>
        </w:rPr>
        <w:t xml:space="preserve"> children developing </w:t>
      </w:r>
      <w:r w:rsidR="00312E7A" w:rsidRPr="007F08C8">
        <w:rPr>
          <w:rFonts w:cstheme="minorHAnsi"/>
        </w:rPr>
        <w:t>connections</w:t>
      </w:r>
      <w:r w:rsidR="004752B8" w:rsidRPr="007F08C8">
        <w:rPr>
          <w:rFonts w:cstheme="minorHAnsi"/>
        </w:rPr>
        <w:t xml:space="preserve"> and </w:t>
      </w:r>
      <w:r w:rsidR="003D4858" w:rsidRPr="007F08C8">
        <w:rPr>
          <w:rFonts w:cstheme="minorHAnsi"/>
        </w:rPr>
        <w:t>neuronal patterns within the brain</w:t>
      </w:r>
      <w:r w:rsidR="00E726AC" w:rsidRPr="007F08C8">
        <w:rPr>
          <w:rFonts w:cstheme="minorHAnsi"/>
        </w:rPr>
        <w:t>; h</w:t>
      </w:r>
      <w:r w:rsidR="00E76F33">
        <w:rPr>
          <w:rFonts w:cstheme="minorHAnsi"/>
        </w:rPr>
        <w:t>er</w:t>
      </w:r>
      <w:r w:rsidR="00E726AC" w:rsidRPr="007F08C8">
        <w:rPr>
          <w:rFonts w:cstheme="minorHAnsi"/>
        </w:rPr>
        <w:t xml:space="preserve"> </w:t>
      </w:r>
      <w:r w:rsidR="00312E7A" w:rsidRPr="007F08C8">
        <w:rPr>
          <w:rFonts w:cstheme="minorHAnsi"/>
        </w:rPr>
        <w:t>memory representation shows a conceptual framework in which connections are made in order to create mastery</w:t>
      </w:r>
      <w:r w:rsidR="00E726AC" w:rsidRPr="007F08C8">
        <w:rPr>
          <w:rFonts w:cstheme="minorHAnsi"/>
        </w:rPr>
        <w:t>.</w:t>
      </w:r>
      <w:r w:rsidR="00090D53" w:rsidRPr="007F08C8">
        <w:rPr>
          <w:rFonts w:cstheme="minorHAnsi"/>
        </w:rPr>
        <w:t xml:space="preserve"> </w:t>
      </w:r>
      <w:r w:rsidR="00E726AC" w:rsidRPr="007F08C8">
        <w:rPr>
          <w:rFonts w:cstheme="minorHAnsi"/>
        </w:rPr>
        <w:t>T</w:t>
      </w:r>
      <w:r w:rsidR="00090D53" w:rsidRPr="007F08C8">
        <w:rPr>
          <w:rFonts w:cstheme="minorHAnsi"/>
        </w:rPr>
        <w:t xml:space="preserve">he importance of this model is that long term learning is </w:t>
      </w:r>
      <w:r w:rsidR="004752B8" w:rsidRPr="007F08C8">
        <w:rPr>
          <w:rFonts w:cstheme="minorHAnsi"/>
        </w:rPr>
        <w:t xml:space="preserve">achieved </w:t>
      </w:r>
      <w:r w:rsidR="00E726AC" w:rsidRPr="007F08C8">
        <w:rPr>
          <w:rFonts w:cstheme="minorHAnsi"/>
        </w:rPr>
        <w:t xml:space="preserve">through a </w:t>
      </w:r>
      <w:r w:rsidR="004752B8" w:rsidRPr="007F08C8">
        <w:rPr>
          <w:rFonts w:cstheme="minorHAnsi"/>
        </w:rPr>
        <w:t>web of connections in the brain</w:t>
      </w:r>
      <w:r w:rsidR="00312E7A" w:rsidRPr="007F08C8">
        <w:rPr>
          <w:rFonts w:cstheme="minorHAnsi"/>
        </w:rPr>
        <w:t xml:space="preserve">. </w:t>
      </w:r>
      <w:r w:rsidR="000B4346" w:rsidRPr="007F08C8">
        <w:rPr>
          <w:rFonts w:cstheme="minorHAnsi"/>
        </w:rPr>
        <w:t>This is further agreed by Tonegawa, Liu, Ramirez and Redondo</w:t>
      </w:r>
      <w:r w:rsidR="00E726AC" w:rsidRPr="007F08C8">
        <w:rPr>
          <w:rFonts w:cstheme="minorHAnsi"/>
        </w:rPr>
        <w:t xml:space="preserve"> (2</w:t>
      </w:r>
      <w:r w:rsidR="000B4346" w:rsidRPr="007F08C8">
        <w:rPr>
          <w:rFonts w:cstheme="minorHAnsi"/>
        </w:rPr>
        <w:t>015) whose work looks at ‘Engrams’</w:t>
      </w:r>
      <w:r w:rsidR="00E726AC" w:rsidRPr="007F08C8">
        <w:rPr>
          <w:rFonts w:cstheme="minorHAnsi"/>
        </w:rPr>
        <w:t xml:space="preserve">; </w:t>
      </w:r>
      <w:r w:rsidR="000B4346" w:rsidRPr="007F08C8">
        <w:rPr>
          <w:rFonts w:cstheme="minorHAnsi"/>
        </w:rPr>
        <w:t>associations created by neurons with synapses.</w:t>
      </w:r>
    </w:p>
    <w:p w14:paraId="1FBD37D6" w14:textId="2B8F30AD" w:rsidR="00033441" w:rsidRPr="007F08C8" w:rsidRDefault="00B50086" w:rsidP="005C3565">
      <w:pPr>
        <w:spacing w:line="480" w:lineRule="auto"/>
        <w:rPr>
          <w:rStyle w:val="Date1"/>
          <w:rFonts w:cstheme="minorHAnsi"/>
          <w:lang w:val="en"/>
        </w:rPr>
      </w:pPr>
      <w:r w:rsidRPr="007F08C8">
        <w:rPr>
          <w:rStyle w:val="Date1"/>
          <w:rFonts w:cstheme="minorHAnsi"/>
          <w:lang w:val="en"/>
        </w:rPr>
        <w:t>Child A</w:t>
      </w:r>
      <w:r w:rsidR="00B970E5" w:rsidRPr="007F08C8">
        <w:rPr>
          <w:rStyle w:val="Date1"/>
          <w:rFonts w:cstheme="minorHAnsi"/>
          <w:lang w:val="en"/>
        </w:rPr>
        <w:t xml:space="preserve"> was working towards attainment that reached between </w:t>
      </w:r>
      <w:r w:rsidRPr="007F08C8">
        <w:rPr>
          <w:rStyle w:val="Date1"/>
          <w:rFonts w:cstheme="minorHAnsi"/>
          <w:lang w:val="en"/>
        </w:rPr>
        <w:t>the foundation phase outcome 3 to outcome 4</w:t>
      </w:r>
      <w:r w:rsidR="005B2871" w:rsidRPr="007F08C8">
        <w:rPr>
          <w:rStyle w:val="Date1"/>
          <w:rFonts w:cstheme="minorHAnsi"/>
          <w:lang w:val="en"/>
        </w:rPr>
        <w:t xml:space="preserve"> in math</w:t>
      </w:r>
      <w:r w:rsidR="00B970E5" w:rsidRPr="007F08C8">
        <w:rPr>
          <w:rStyle w:val="Date1"/>
          <w:rFonts w:cstheme="minorHAnsi"/>
          <w:lang w:val="en"/>
        </w:rPr>
        <w:t>s</w:t>
      </w:r>
      <w:r w:rsidRPr="007F08C8">
        <w:rPr>
          <w:rStyle w:val="Date1"/>
          <w:rFonts w:cstheme="minorHAnsi"/>
          <w:lang w:val="en"/>
        </w:rPr>
        <w:t xml:space="preserve"> (</w:t>
      </w:r>
      <w:r w:rsidR="000975D9" w:rsidRPr="007F08C8">
        <w:rPr>
          <w:rStyle w:val="Date1"/>
          <w:rFonts w:cstheme="minorHAnsi"/>
          <w:lang w:val="en"/>
        </w:rPr>
        <w:t>WAG, 2008</w:t>
      </w:r>
      <w:r w:rsidRPr="007F08C8">
        <w:rPr>
          <w:rStyle w:val="Date1"/>
          <w:rFonts w:cstheme="minorHAnsi"/>
          <w:lang w:val="en"/>
        </w:rPr>
        <w:t>)</w:t>
      </w:r>
      <w:r w:rsidR="00B970E5" w:rsidRPr="007F08C8">
        <w:rPr>
          <w:rStyle w:val="Date1"/>
          <w:rFonts w:cstheme="minorHAnsi"/>
          <w:lang w:val="en"/>
        </w:rPr>
        <w:t xml:space="preserve">. </w:t>
      </w:r>
      <w:r w:rsidRPr="007F08C8">
        <w:rPr>
          <w:rStyle w:val="Date1"/>
          <w:rFonts w:cstheme="minorHAnsi"/>
          <w:lang w:val="en"/>
        </w:rPr>
        <w:t xml:space="preserve"> </w:t>
      </w:r>
      <w:r w:rsidR="00B970E5" w:rsidRPr="007F08C8">
        <w:rPr>
          <w:rStyle w:val="Date1"/>
          <w:rFonts w:cstheme="minorHAnsi"/>
          <w:lang w:val="en"/>
        </w:rPr>
        <w:t>Frequently, the child worked</w:t>
      </w:r>
      <w:r w:rsidRPr="007F08C8">
        <w:rPr>
          <w:rStyle w:val="Date1"/>
          <w:rFonts w:cstheme="minorHAnsi"/>
          <w:lang w:val="en"/>
        </w:rPr>
        <w:t xml:space="preserve"> towards outcome 4</w:t>
      </w:r>
      <w:r w:rsidR="000975D9" w:rsidRPr="007F08C8">
        <w:rPr>
          <w:rStyle w:val="Date1"/>
          <w:rFonts w:cstheme="minorHAnsi"/>
          <w:lang w:val="en"/>
        </w:rPr>
        <w:t xml:space="preserve">, </w:t>
      </w:r>
      <w:r w:rsidR="00B970E5" w:rsidRPr="007F08C8">
        <w:rPr>
          <w:rStyle w:val="Date1"/>
          <w:rFonts w:cstheme="minorHAnsi"/>
          <w:lang w:val="en"/>
        </w:rPr>
        <w:t>being</w:t>
      </w:r>
      <w:r w:rsidRPr="007F08C8">
        <w:rPr>
          <w:rStyle w:val="Date1"/>
          <w:rFonts w:cstheme="minorHAnsi"/>
          <w:lang w:val="en"/>
        </w:rPr>
        <w:t xml:space="preserve"> able </w:t>
      </w:r>
      <w:r w:rsidR="00272F44" w:rsidRPr="007F08C8">
        <w:rPr>
          <w:rStyle w:val="Date1"/>
          <w:rFonts w:cstheme="minorHAnsi"/>
          <w:lang w:val="en"/>
        </w:rPr>
        <w:t>to ‘compare and order numbers to 20’ (</w:t>
      </w:r>
      <w:r w:rsidR="005B2871" w:rsidRPr="007F08C8">
        <w:rPr>
          <w:rStyle w:val="Date1"/>
          <w:rFonts w:cstheme="minorHAnsi"/>
          <w:lang w:val="en"/>
        </w:rPr>
        <w:t>WAG, 2008</w:t>
      </w:r>
      <w:r w:rsidR="004752B8" w:rsidRPr="007F08C8">
        <w:rPr>
          <w:rStyle w:val="Date1"/>
          <w:rFonts w:cstheme="minorHAnsi"/>
          <w:lang w:val="en"/>
        </w:rPr>
        <w:t xml:space="preserve"> p. 55</w:t>
      </w:r>
      <w:r w:rsidR="005B2871" w:rsidRPr="007F08C8">
        <w:rPr>
          <w:rStyle w:val="Date1"/>
          <w:rFonts w:cstheme="minorHAnsi"/>
          <w:lang w:val="en"/>
        </w:rPr>
        <w:t>)</w:t>
      </w:r>
      <w:r w:rsidR="00B970E5" w:rsidRPr="007F08C8">
        <w:rPr>
          <w:rStyle w:val="Date1"/>
          <w:rFonts w:cstheme="minorHAnsi"/>
          <w:lang w:val="en"/>
        </w:rPr>
        <w:t>.</w:t>
      </w:r>
      <w:r w:rsidR="00272F44" w:rsidRPr="007F08C8">
        <w:rPr>
          <w:rStyle w:val="Date1"/>
          <w:rFonts w:cstheme="minorHAnsi"/>
          <w:lang w:val="en"/>
        </w:rPr>
        <w:t xml:space="preserve"> </w:t>
      </w:r>
      <w:r w:rsidR="00991099" w:rsidRPr="007F08C8">
        <w:rPr>
          <w:rStyle w:val="Date1"/>
          <w:rFonts w:cstheme="minorHAnsi"/>
          <w:lang w:val="en"/>
        </w:rPr>
        <w:t>She</w:t>
      </w:r>
      <w:r w:rsidR="00272F44" w:rsidRPr="007F08C8">
        <w:rPr>
          <w:rStyle w:val="Date1"/>
          <w:rFonts w:cstheme="minorHAnsi"/>
          <w:lang w:val="en"/>
        </w:rPr>
        <w:t xml:space="preserve"> ha</w:t>
      </w:r>
      <w:r w:rsidR="00B970E5" w:rsidRPr="007F08C8">
        <w:rPr>
          <w:rStyle w:val="Date1"/>
          <w:rFonts w:cstheme="minorHAnsi"/>
          <w:lang w:val="en"/>
        </w:rPr>
        <w:t>d</w:t>
      </w:r>
      <w:r w:rsidR="00272F44" w:rsidRPr="007F08C8">
        <w:rPr>
          <w:rStyle w:val="Date1"/>
          <w:rFonts w:cstheme="minorHAnsi"/>
          <w:lang w:val="en"/>
        </w:rPr>
        <w:t xml:space="preserve"> been working </w:t>
      </w:r>
      <w:r w:rsidR="004752B8" w:rsidRPr="007F08C8">
        <w:rPr>
          <w:rStyle w:val="Date1"/>
          <w:rFonts w:cstheme="minorHAnsi"/>
          <w:lang w:val="en"/>
        </w:rPr>
        <w:t xml:space="preserve">on comparing </w:t>
      </w:r>
      <w:r w:rsidR="004752B8" w:rsidRPr="007F08C8">
        <w:rPr>
          <w:rStyle w:val="Date1"/>
          <w:rFonts w:cstheme="minorHAnsi"/>
          <w:lang w:val="en"/>
        </w:rPr>
        <w:lastRenderedPageBreak/>
        <w:t>numbers</w:t>
      </w:r>
      <w:r w:rsidR="00A233A3" w:rsidRPr="007F08C8">
        <w:rPr>
          <w:rStyle w:val="Date1"/>
          <w:rFonts w:cstheme="minorHAnsi"/>
          <w:lang w:val="en"/>
        </w:rPr>
        <w:t>;</w:t>
      </w:r>
      <w:r w:rsidR="00272F44" w:rsidRPr="007F08C8">
        <w:rPr>
          <w:rStyle w:val="Date1"/>
          <w:rFonts w:cstheme="minorHAnsi"/>
          <w:lang w:val="en"/>
        </w:rPr>
        <w:t xml:space="preserve"> in Fig.</w:t>
      </w:r>
      <w:r w:rsidR="000975D9" w:rsidRPr="007F08C8">
        <w:rPr>
          <w:rStyle w:val="Date1"/>
          <w:rFonts w:cstheme="minorHAnsi"/>
          <w:lang w:val="en"/>
        </w:rPr>
        <w:t>9</w:t>
      </w:r>
      <w:r w:rsidR="00272F44" w:rsidRPr="007F08C8">
        <w:rPr>
          <w:rStyle w:val="Date1"/>
          <w:rFonts w:cstheme="minorHAnsi"/>
          <w:lang w:val="en"/>
        </w:rPr>
        <w:t xml:space="preserve">, </w:t>
      </w:r>
      <w:r w:rsidR="0099484B">
        <w:rPr>
          <w:rStyle w:val="Date1"/>
          <w:rFonts w:cstheme="minorHAnsi"/>
          <w:lang w:val="en"/>
        </w:rPr>
        <w:t>she</w:t>
      </w:r>
      <w:r w:rsidR="00991099" w:rsidRPr="007F08C8">
        <w:rPr>
          <w:rStyle w:val="Date1"/>
          <w:rFonts w:cstheme="minorHAnsi"/>
          <w:lang w:val="en"/>
        </w:rPr>
        <w:t xml:space="preserve"> was</w:t>
      </w:r>
      <w:r w:rsidR="00272F44" w:rsidRPr="007F08C8">
        <w:rPr>
          <w:rStyle w:val="Date1"/>
          <w:rFonts w:cstheme="minorHAnsi"/>
          <w:lang w:val="en"/>
        </w:rPr>
        <w:t xml:space="preserve"> able to check answers using a chosen method of addition and subtraction. The method used in the lesson looked at a ‘crocodile’ wanting to eat the largest number, meaning the learner had to have secure knowledge of numbers up to 20, tens</w:t>
      </w:r>
      <w:r w:rsidR="004752B8" w:rsidRPr="007F08C8">
        <w:rPr>
          <w:rStyle w:val="Date1"/>
          <w:rFonts w:cstheme="minorHAnsi"/>
          <w:lang w:val="en"/>
        </w:rPr>
        <w:t xml:space="preserve">, </w:t>
      </w:r>
      <w:r w:rsidR="00272F44" w:rsidRPr="007F08C8">
        <w:rPr>
          <w:rStyle w:val="Date1"/>
          <w:rFonts w:cstheme="minorHAnsi"/>
          <w:lang w:val="en"/>
        </w:rPr>
        <w:t xml:space="preserve">units, addition and subtraction. It is therefore important that </w:t>
      </w:r>
      <w:r w:rsidR="00991099" w:rsidRPr="007F08C8">
        <w:rPr>
          <w:rStyle w:val="Date1"/>
          <w:rFonts w:cstheme="minorHAnsi"/>
          <w:lang w:val="en"/>
        </w:rPr>
        <w:t>she</w:t>
      </w:r>
      <w:r w:rsidR="00272F44" w:rsidRPr="007F08C8">
        <w:rPr>
          <w:rStyle w:val="Date1"/>
          <w:rFonts w:cstheme="minorHAnsi"/>
          <w:lang w:val="en"/>
        </w:rPr>
        <w:t xml:space="preserve"> had sufficient previous knowledge. </w:t>
      </w:r>
      <w:r w:rsidR="005960C1" w:rsidRPr="007F08C8">
        <w:rPr>
          <w:rStyle w:val="Date1"/>
          <w:rFonts w:cstheme="minorHAnsi"/>
          <w:lang w:val="en"/>
        </w:rPr>
        <w:t>Piaget (</w:t>
      </w:r>
      <w:r w:rsidR="003638CF" w:rsidRPr="007F08C8">
        <w:rPr>
          <w:rStyle w:val="Date1"/>
          <w:rFonts w:cstheme="minorHAnsi"/>
          <w:lang w:val="en"/>
        </w:rPr>
        <w:t>McLeod, 2019</w:t>
      </w:r>
      <w:r w:rsidR="005960C1" w:rsidRPr="007F08C8">
        <w:rPr>
          <w:rStyle w:val="Date1"/>
          <w:rFonts w:cstheme="minorHAnsi"/>
          <w:lang w:val="en"/>
        </w:rPr>
        <w:t>) suggests ‘schemas’</w:t>
      </w:r>
      <w:r w:rsidR="009248F8" w:rsidRPr="007F08C8">
        <w:rPr>
          <w:rStyle w:val="Date1"/>
          <w:rFonts w:cstheme="minorHAnsi"/>
          <w:lang w:val="en"/>
        </w:rPr>
        <w:t>,</w:t>
      </w:r>
      <w:r w:rsidR="005960C1" w:rsidRPr="007F08C8">
        <w:rPr>
          <w:rStyle w:val="Date1"/>
          <w:rFonts w:cstheme="minorHAnsi"/>
          <w:lang w:val="en"/>
        </w:rPr>
        <w:t xml:space="preserve"> which are cognitive structures</w:t>
      </w:r>
      <w:r w:rsidR="004752B8" w:rsidRPr="007F08C8">
        <w:rPr>
          <w:rStyle w:val="Date1"/>
          <w:rFonts w:cstheme="minorHAnsi"/>
          <w:lang w:val="en"/>
        </w:rPr>
        <w:t xml:space="preserve">, are </w:t>
      </w:r>
      <w:r w:rsidR="005960C1" w:rsidRPr="007F08C8">
        <w:rPr>
          <w:rStyle w:val="Date1"/>
          <w:rFonts w:cstheme="minorHAnsi"/>
          <w:lang w:val="en"/>
        </w:rPr>
        <w:t xml:space="preserve">based on previous knowledge and eliciting new information. This new information is codified within a schema. This is further evidenced by Schallert (2002) </w:t>
      </w:r>
      <w:r w:rsidR="00B250CD" w:rsidRPr="007F08C8">
        <w:rPr>
          <w:rStyle w:val="Date1"/>
          <w:rFonts w:cstheme="minorHAnsi"/>
          <w:lang w:val="en"/>
        </w:rPr>
        <w:t xml:space="preserve">who believes previous knowledge allows a learner a </w:t>
      </w:r>
      <w:r w:rsidR="004752B8" w:rsidRPr="007F08C8">
        <w:rPr>
          <w:rStyle w:val="Date1"/>
          <w:rFonts w:cstheme="minorHAnsi"/>
          <w:lang w:val="en"/>
        </w:rPr>
        <w:t xml:space="preserve">new </w:t>
      </w:r>
      <w:r w:rsidR="00B250CD" w:rsidRPr="007F08C8">
        <w:rPr>
          <w:rStyle w:val="Date1"/>
          <w:rFonts w:cstheme="minorHAnsi"/>
          <w:lang w:val="en"/>
        </w:rPr>
        <w:t>sense of ideas</w:t>
      </w:r>
      <w:r w:rsidR="009248F8" w:rsidRPr="007F08C8">
        <w:rPr>
          <w:rStyle w:val="Date1"/>
          <w:rFonts w:cstheme="minorHAnsi"/>
          <w:lang w:val="en"/>
        </w:rPr>
        <w:t>, as w</w:t>
      </w:r>
      <w:r w:rsidR="00B250CD" w:rsidRPr="007F08C8">
        <w:rPr>
          <w:rStyle w:val="Date1"/>
          <w:rFonts w:cstheme="minorHAnsi"/>
          <w:lang w:val="en"/>
        </w:rPr>
        <w:t>ithout previous knowledge</w:t>
      </w:r>
      <w:r w:rsidR="009248F8" w:rsidRPr="007F08C8">
        <w:rPr>
          <w:rStyle w:val="Date1"/>
          <w:rFonts w:cstheme="minorHAnsi"/>
          <w:lang w:val="en"/>
        </w:rPr>
        <w:t>,</w:t>
      </w:r>
      <w:r w:rsidR="00B250CD" w:rsidRPr="007F08C8">
        <w:rPr>
          <w:rStyle w:val="Date1"/>
          <w:rFonts w:cstheme="minorHAnsi"/>
          <w:lang w:val="en"/>
        </w:rPr>
        <w:t xml:space="preserve"> children would be unable to attach meaning and create</w:t>
      </w:r>
      <w:r w:rsidR="009248F8" w:rsidRPr="007F08C8">
        <w:rPr>
          <w:rStyle w:val="Date1"/>
          <w:rFonts w:cstheme="minorHAnsi"/>
          <w:lang w:val="en"/>
        </w:rPr>
        <w:t xml:space="preserve"> </w:t>
      </w:r>
      <w:r w:rsidR="00B250CD" w:rsidRPr="007F08C8">
        <w:rPr>
          <w:rStyle w:val="Date1"/>
          <w:rFonts w:cstheme="minorHAnsi"/>
          <w:lang w:val="en"/>
        </w:rPr>
        <w:t>internalization. Dochy and Alexander (1995) state that previous knowledge is linked with the creation of whole learning</w:t>
      </w:r>
      <w:r w:rsidR="009248F8" w:rsidRPr="007F08C8">
        <w:rPr>
          <w:rStyle w:val="Date1"/>
          <w:rFonts w:cstheme="minorHAnsi"/>
          <w:lang w:val="en"/>
        </w:rPr>
        <w:t>, and so the</w:t>
      </w:r>
      <w:r w:rsidR="00B250CD" w:rsidRPr="007F08C8">
        <w:rPr>
          <w:rStyle w:val="Date1"/>
          <w:rFonts w:cstheme="minorHAnsi"/>
          <w:lang w:val="en"/>
        </w:rPr>
        <w:t xml:space="preserve"> importance of knowledge transfer is essential</w:t>
      </w:r>
      <w:r w:rsidR="009248F8" w:rsidRPr="007F08C8">
        <w:rPr>
          <w:rStyle w:val="Date1"/>
          <w:rFonts w:cstheme="minorHAnsi"/>
          <w:lang w:val="en"/>
        </w:rPr>
        <w:t xml:space="preserve"> </w:t>
      </w:r>
      <w:r w:rsidR="00B250CD" w:rsidRPr="007F08C8">
        <w:rPr>
          <w:rStyle w:val="Date1"/>
          <w:rFonts w:cstheme="minorHAnsi"/>
          <w:lang w:val="en"/>
        </w:rPr>
        <w:t>when thinking about tacit knowledge</w:t>
      </w:r>
      <w:r w:rsidR="009248F8" w:rsidRPr="007F08C8">
        <w:rPr>
          <w:rStyle w:val="Date1"/>
          <w:rFonts w:cstheme="minorHAnsi"/>
          <w:lang w:val="en"/>
        </w:rPr>
        <w:t>.</w:t>
      </w:r>
      <w:r w:rsidR="00B250CD" w:rsidRPr="007F08C8">
        <w:rPr>
          <w:rStyle w:val="Date1"/>
          <w:rFonts w:cstheme="minorHAnsi"/>
          <w:lang w:val="en"/>
        </w:rPr>
        <w:t xml:space="preserve"> Nonaka and </w:t>
      </w:r>
      <w:r w:rsidR="00356357" w:rsidRPr="007F08C8">
        <w:rPr>
          <w:rStyle w:val="Date1"/>
          <w:rFonts w:cstheme="minorHAnsi"/>
          <w:lang w:val="en"/>
        </w:rPr>
        <w:t>T</w:t>
      </w:r>
      <w:r w:rsidR="00B250CD" w:rsidRPr="007F08C8">
        <w:rPr>
          <w:rStyle w:val="Date1"/>
          <w:rFonts w:cstheme="minorHAnsi"/>
          <w:lang w:val="en"/>
        </w:rPr>
        <w:t xml:space="preserve">ageuchi’s (1995) model shows </w:t>
      </w:r>
      <w:r w:rsidR="00F237E5" w:rsidRPr="007F08C8">
        <w:rPr>
          <w:rStyle w:val="Date1"/>
          <w:rFonts w:cstheme="minorHAnsi"/>
          <w:lang w:val="en"/>
        </w:rPr>
        <w:t>how complex the process can be as a teacher</w:t>
      </w:r>
      <w:r w:rsidR="00B250CD" w:rsidRPr="007F08C8">
        <w:rPr>
          <w:rStyle w:val="Date1"/>
          <w:rFonts w:cstheme="minorHAnsi"/>
          <w:lang w:val="en"/>
        </w:rPr>
        <w:t xml:space="preserve">. </w:t>
      </w:r>
      <w:r w:rsidR="00F237E5" w:rsidRPr="007F08C8">
        <w:rPr>
          <w:rStyle w:val="Date1"/>
          <w:rFonts w:cstheme="minorHAnsi"/>
          <w:lang w:val="en"/>
        </w:rPr>
        <w:t>Wiliam (</w:t>
      </w:r>
      <w:r w:rsidR="000975D9" w:rsidRPr="007F08C8">
        <w:rPr>
          <w:rStyle w:val="Date1"/>
          <w:rFonts w:cstheme="minorHAnsi"/>
          <w:lang w:val="en"/>
        </w:rPr>
        <w:t>2009</w:t>
      </w:r>
      <w:r w:rsidR="00F237E5" w:rsidRPr="007F08C8">
        <w:rPr>
          <w:rStyle w:val="Date1"/>
          <w:rFonts w:cstheme="minorHAnsi"/>
          <w:lang w:val="en"/>
        </w:rPr>
        <w:t>) asserts children are creating knowledge</w:t>
      </w:r>
      <w:r w:rsidR="009248F8" w:rsidRPr="007F08C8">
        <w:rPr>
          <w:rStyle w:val="Date1"/>
          <w:rFonts w:cstheme="minorHAnsi"/>
          <w:lang w:val="en"/>
        </w:rPr>
        <w:t xml:space="preserve">, while </w:t>
      </w:r>
      <w:r w:rsidR="00F237E5" w:rsidRPr="007F08C8">
        <w:rPr>
          <w:rStyle w:val="Date1"/>
          <w:rFonts w:cstheme="minorHAnsi"/>
          <w:lang w:val="en"/>
        </w:rPr>
        <w:t xml:space="preserve">teachers should be creating an environment in which </w:t>
      </w:r>
      <w:r w:rsidR="005B2871" w:rsidRPr="007F08C8">
        <w:rPr>
          <w:rStyle w:val="Date1"/>
          <w:rFonts w:cstheme="minorHAnsi"/>
          <w:lang w:val="en"/>
        </w:rPr>
        <w:t xml:space="preserve">children are able to explore. </w:t>
      </w:r>
    </w:p>
    <w:p w14:paraId="35FCFC8C" w14:textId="29247B36" w:rsidR="005D670E" w:rsidRPr="007F08C8" w:rsidRDefault="0000139C" w:rsidP="005C3565">
      <w:pPr>
        <w:spacing w:line="480" w:lineRule="auto"/>
        <w:rPr>
          <w:rStyle w:val="Date1"/>
          <w:rFonts w:cstheme="minorHAnsi"/>
        </w:rPr>
      </w:pPr>
      <w:r w:rsidRPr="007F08C8">
        <w:rPr>
          <w:rStyle w:val="Date1"/>
          <w:rFonts w:cstheme="minorHAnsi"/>
        </w:rPr>
        <w:t>Child A’s multiplication work (Fig 6) show</w:t>
      </w:r>
      <w:r w:rsidR="00510EDF" w:rsidRPr="007F08C8">
        <w:rPr>
          <w:rStyle w:val="Date1"/>
          <w:rFonts w:cstheme="minorHAnsi"/>
        </w:rPr>
        <w:t>s</w:t>
      </w:r>
      <w:r w:rsidRPr="007F08C8">
        <w:rPr>
          <w:rStyle w:val="Date1"/>
          <w:rFonts w:cstheme="minorHAnsi"/>
        </w:rPr>
        <w:t xml:space="preserve"> </w:t>
      </w:r>
      <w:r w:rsidR="00056DE6" w:rsidRPr="007F08C8">
        <w:rPr>
          <w:rStyle w:val="Date1"/>
          <w:rFonts w:cstheme="minorHAnsi"/>
        </w:rPr>
        <w:t xml:space="preserve">the </w:t>
      </w:r>
      <w:r w:rsidRPr="007F08C8">
        <w:rPr>
          <w:rStyle w:val="Date1"/>
          <w:rFonts w:cstheme="minorHAnsi"/>
        </w:rPr>
        <w:t xml:space="preserve">importance of pictures </w:t>
      </w:r>
      <w:r w:rsidR="0030649F" w:rsidRPr="007F08C8">
        <w:rPr>
          <w:rStyle w:val="Date1"/>
          <w:rFonts w:cstheme="minorHAnsi"/>
        </w:rPr>
        <w:t>to create a mental image of what’s happening.</w:t>
      </w:r>
      <w:r w:rsidRPr="007F08C8">
        <w:rPr>
          <w:rStyle w:val="Date1"/>
          <w:rFonts w:cstheme="minorHAnsi"/>
        </w:rPr>
        <w:t xml:space="preserve"> This example </w:t>
      </w:r>
      <w:r w:rsidR="004752B8" w:rsidRPr="007F08C8">
        <w:rPr>
          <w:rStyle w:val="Date1"/>
          <w:rFonts w:cstheme="minorHAnsi"/>
        </w:rPr>
        <w:t>shares possible</w:t>
      </w:r>
      <w:r w:rsidRPr="007F08C8">
        <w:rPr>
          <w:rStyle w:val="Date1"/>
          <w:rFonts w:cstheme="minorHAnsi"/>
        </w:rPr>
        <w:t xml:space="preserve"> links with Haylock and Cockburn’s (2003) </w:t>
      </w:r>
      <w:r w:rsidR="004752B8" w:rsidRPr="007F08C8">
        <w:rPr>
          <w:rStyle w:val="Date1"/>
          <w:rFonts w:cstheme="minorHAnsi"/>
        </w:rPr>
        <w:t>‘C</w:t>
      </w:r>
      <w:r w:rsidRPr="007F08C8">
        <w:rPr>
          <w:rStyle w:val="Date1"/>
          <w:rFonts w:cstheme="minorHAnsi"/>
        </w:rPr>
        <w:t xml:space="preserve">onnection </w:t>
      </w:r>
      <w:r w:rsidR="004752B8" w:rsidRPr="007F08C8">
        <w:rPr>
          <w:rStyle w:val="Date1"/>
          <w:rFonts w:cstheme="minorHAnsi"/>
        </w:rPr>
        <w:t>M</w:t>
      </w:r>
      <w:r w:rsidRPr="007F08C8">
        <w:rPr>
          <w:rStyle w:val="Date1"/>
          <w:rFonts w:cstheme="minorHAnsi"/>
        </w:rPr>
        <w:t>odel</w:t>
      </w:r>
      <w:r w:rsidR="004752B8" w:rsidRPr="007F08C8">
        <w:rPr>
          <w:rStyle w:val="Date1"/>
          <w:rFonts w:cstheme="minorHAnsi"/>
        </w:rPr>
        <w:t>’</w:t>
      </w:r>
      <w:r w:rsidR="0030649F" w:rsidRPr="007F08C8">
        <w:rPr>
          <w:rStyle w:val="Date1"/>
          <w:rFonts w:cstheme="minorHAnsi"/>
        </w:rPr>
        <w:t>; d</w:t>
      </w:r>
      <w:r w:rsidRPr="007F08C8">
        <w:rPr>
          <w:rStyle w:val="Date1"/>
          <w:rFonts w:cstheme="minorHAnsi"/>
        </w:rPr>
        <w:t xml:space="preserve">uring the instruction I </w:t>
      </w:r>
      <w:r w:rsidR="0030649F" w:rsidRPr="007F08C8">
        <w:rPr>
          <w:rStyle w:val="Date1"/>
          <w:rFonts w:cstheme="minorHAnsi"/>
        </w:rPr>
        <w:t>used</w:t>
      </w:r>
      <w:r w:rsidRPr="007F08C8">
        <w:rPr>
          <w:rStyle w:val="Date1"/>
          <w:rFonts w:cstheme="minorHAnsi"/>
        </w:rPr>
        <w:t xml:space="preserve"> small cups with the learners</w:t>
      </w:r>
      <w:r w:rsidR="000E25CF" w:rsidRPr="007F08C8">
        <w:rPr>
          <w:rStyle w:val="Date1"/>
          <w:rFonts w:cstheme="minorHAnsi"/>
        </w:rPr>
        <w:t xml:space="preserve"> while they explained wha</w:t>
      </w:r>
      <w:r w:rsidRPr="007F08C8">
        <w:rPr>
          <w:rStyle w:val="Date1"/>
          <w:rFonts w:cstheme="minorHAnsi"/>
        </w:rPr>
        <w:t>t was happening</w:t>
      </w:r>
      <w:r w:rsidR="000E25CF" w:rsidRPr="007F08C8">
        <w:rPr>
          <w:rStyle w:val="Date1"/>
          <w:rFonts w:cstheme="minorHAnsi"/>
        </w:rPr>
        <w:t>. To</w:t>
      </w:r>
      <w:r w:rsidRPr="007F08C8">
        <w:rPr>
          <w:rStyle w:val="Date1"/>
          <w:rFonts w:cstheme="minorHAnsi"/>
        </w:rPr>
        <w:t xml:space="preserve"> improve their </w:t>
      </w:r>
      <w:r w:rsidR="001113E9" w:rsidRPr="007F08C8">
        <w:rPr>
          <w:rStyle w:val="Date1"/>
          <w:rFonts w:cstheme="minorHAnsi"/>
        </w:rPr>
        <w:t>understanding</w:t>
      </w:r>
      <w:r w:rsidR="000E25CF" w:rsidRPr="007F08C8">
        <w:rPr>
          <w:rStyle w:val="Date1"/>
          <w:rFonts w:cstheme="minorHAnsi"/>
        </w:rPr>
        <w:t>,</w:t>
      </w:r>
      <w:r w:rsidR="001113E9" w:rsidRPr="007F08C8">
        <w:rPr>
          <w:rStyle w:val="Date1"/>
          <w:rFonts w:cstheme="minorHAnsi"/>
        </w:rPr>
        <w:t xml:space="preserve"> the learners then drew out</w:t>
      </w:r>
      <w:r w:rsidRPr="007F08C8">
        <w:rPr>
          <w:rStyle w:val="Date1"/>
          <w:rFonts w:cstheme="minorHAnsi"/>
        </w:rPr>
        <w:t xml:space="preserve"> </w:t>
      </w:r>
      <w:r w:rsidR="001113E9" w:rsidRPr="007F08C8">
        <w:rPr>
          <w:rStyle w:val="Date1"/>
          <w:rFonts w:cstheme="minorHAnsi"/>
        </w:rPr>
        <w:t xml:space="preserve">the physical resources, creating a mental image of the concept. It is important to create internalisation in order for the learner </w:t>
      </w:r>
      <w:r w:rsidR="000E25CF" w:rsidRPr="007F08C8">
        <w:rPr>
          <w:rStyle w:val="Date1"/>
          <w:rFonts w:cstheme="minorHAnsi"/>
        </w:rPr>
        <w:t xml:space="preserve">recollect knowledge in the future. </w:t>
      </w:r>
      <w:r w:rsidR="00633071" w:rsidRPr="007F08C8">
        <w:rPr>
          <w:rStyle w:val="Date1"/>
          <w:rFonts w:cstheme="minorHAnsi"/>
        </w:rPr>
        <w:t xml:space="preserve">While </w:t>
      </w:r>
      <w:r w:rsidR="00033441" w:rsidRPr="007F08C8">
        <w:rPr>
          <w:rFonts w:cstheme="minorHAnsi"/>
        </w:rPr>
        <w:t>Behaviourists such as J.B Watson</w:t>
      </w:r>
      <w:r w:rsidR="005435D5" w:rsidRPr="007F08C8">
        <w:rPr>
          <w:rFonts w:cstheme="minorHAnsi"/>
        </w:rPr>
        <w:t xml:space="preserve"> and his</w:t>
      </w:r>
      <w:r w:rsidR="00033441" w:rsidRPr="007F08C8">
        <w:rPr>
          <w:rFonts w:cstheme="minorHAnsi"/>
        </w:rPr>
        <w:t xml:space="preserve"> ‘Frequency and Recency model</w:t>
      </w:r>
      <w:r w:rsidR="00E73CDE" w:rsidRPr="007F08C8">
        <w:rPr>
          <w:rFonts w:cstheme="minorHAnsi"/>
        </w:rPr>
        <w:t>’</w:t>
      </w:r>
      <w:r w:rsidR="00033441" w:rsidRPr="007F08C8">
        <w:rPr>
          <w:rFonts w:cstheme="minorHAnsi"/>
        </w:rPr>
        <w:t xml:space="preserve"> (2018) </w:t>
      </w:r>
      <w:r w:rsidR="005435D5" w:rsidRPr="007F08C8">
        <w:rPr>
          <w:rFonts w:cstheme="minorHAnsi"/>
        </w:rPr>
        <w:t>don’t necessarily</w:t>
      </w:r>
      <w:r w:rsidR="00033441" w:rsidRPr="007F08C8">
        <w:rPr>
          <w:rFonts w:cstheme="minorHAnsi"/>
        </w:rPr>
        <w:t xml:space="preserve"> </w:t>
      </w:r>
      <w:r w:rsidR="005435D5" w:rsidRPr="007F08C8">
        <w:rPr>
          <w:rFonts w:cstheme="minorHAnsi"/>
        </w:rPr>
        <w:t>concur</w:t>
      </w:r>
      <w:r w:rsidR="00033441" w:rsidRPr="007F08C8">
        <w:rPr>
          <w:rFonts w:cstheme="minorHAnsi"/>
        </w:rPr>
        <w:t xml:space="preserve"> with</w:t>
      </w:r>
      <w:r w:rsidR="00C15652" w:rsidRPr="007F08C8">
        <w:rPr>
          <w:rFonts w:cstheme="minorHAnsi"/>
        </w:rPr>
        <w:t xml:space="preserve"> </w:t>
      </w:r>
      <w:r w:rsidR="00033441" w:rsidRPr="007F08C8">
        <w:rPr>
          <w:rFonts w:cstheme="minorHAnsi"/>
        </w:rPr>
        <w:t xml:space="preserve">this concept, </w:t>
      </w:r>
      <w:r w:rsidR="00633071" w:rsidRPr="007F08C8">
        <w:rPr>
          <w:rFonts w:cstheme="minorHAnsi"/>
        </w:rPr>
        <w:t>they would argue</w:t>
      </w:r>
      <w:r w:rsidR="00033441" w:rsidRPr="007F08C8">
        <w:rPr>
          <w:rFonts w:cstheme="minorHAnsi"/>
        </w:rPr>
        <w:t xml:space="preserve"> that repetition of knowledge creates connections within the brain leading to mastery. I observed the teacher explaining the concept to the class using examples on the whiteboard</w:t>
      </w:r>
      <w:r w:rsidR="005435D5" w:rsidRPr="007F08C8">
        <w:rPr>
          <w:rFonts w:cstheme="minorHAnsi"/>
        </w:rPr>
        <w:t xml:space="preserve">, </w:t>
      </w:r>
      <w:r w:rsidR="00033441" w:rsidRPr="007F08C8">
        <w:rPr>
          <w:rFonts w:cstheme="minorHAnsi"/>
        </w:rPr>
        <w:t xml:space="preserve">then during the task using physical elements showing multiplication. This has clear links with the Connections model (Haylock and Cockburn (2003: 3-8) which </w:t>
      </w:r>
      <w:r w:rsidR="00D838E0" w:rsidRPr="007F08C8">
        <w:rPr>
          <w:rFonts w:cstheme="minorHAnsi"/>
        </w:rPr>
        <w:t>explains</w:t>
      </w:r>
      <w:r w:rsidR="00033441" w:rsidRPr="007F08C8">
        <w:rPr>
          <w:rFonts w:cstheme="minorHAnsi"/>
        </w:rPr>
        <w:t xml:space="preserve"> how children’s understanding can be developed. Haylock and Thangata (2007) believe this model is essentially the building blocks of learning</w:t>
      </w:r>
      <w:r w:rsidR="009D2E8F" w:rsidRPr="007F08C8">
        <w:rPr>
          <w:rFonts w:cstheme="minorHAnsi"/>
        </w:rPr>
        <w:t>.</w:t>
      </w:r>
      <w:r w:rsidR="00033441" w:rsidRPr="007F08C8">
        <w:rPr>
          <w:rFonts w:cstheme="minorHAnsi"/>
        </w:rPr>
        <w:t xml:space="preserve"> </w:t>
      </w:r>
      <w:r w:rsidR="009D2E8F" w:rsidRPr="007F08C8">
        <w:rPr>
          <w:rFonts w:cstheme="minorHAnsi"/>
        </w:rPr>
        <w:t>T</w:t>
      </w:r>
      <w:r w:rsidR="00033441" w:rsidRPr="007F08C8">
        <w:rPr>
          <w:rFonts w:cstheme="minorHAnsi"/>
        </w:rPr>
        <w:t>his is echoed by Liebeck (19</w:t>
      </w:r>
      <w:r w:rsidR="004752B8" w:rsidRPr="007F08C8">
        <w:rPr>
          <w:rFonts w:cstheme="minorHAnsi"/>
        </w:rPr>
        <w:t>8</w:t>
      </w:r>
      <w:r w:rsidR="00B7680F">
        <w:rPr>
          <w:rFonts w:cstheme="minorHAnsi"/>
        </w:rPr>
        <w:t>4</w:t>
      </w:r>
      <w:r w:rsidR="00033441" w:rsidRPr="007F08C8">
        <w:rPr>
          <w:rFonts w:cstheme="minorHAnsi"/>
        </w:rPr>
        <w:t xml:space="preserve">) whose research shows connections are made sequentially in order to </w:t>
      </w:r>
      <w:r w:rsidR="00033441" w:rsidRPr="007F08C8">
        <w:rPr>
          <w:rFonts w:cstheme="minorHAnsi"/>
        </w:rPr>
        <w:lastRenderedPageBreak/>
        <w:t xml:space="preserve">develop understanding. </w:t>
      </w:r>
      <w:r w:rsidR="009D2E8F" w:rsidRPr="007F08C8">
        <w:rPr>
          <w:rFonts w:cstheme="minorHAnsi"/>
        </w:rPr>
        <w:t xml:space="preserve">Contrastingly, </w:t>
      </w:r>
      <w:r w:rsidR="00033441" w:rsidRPr="007F08C8">
        <w:rPr>
          <w:rFonts w:cstheme="minorHAnsi"/>
        </w:rPr>
        <w:t xml:space="preserve">Haylock and Cockburn (2003) suggest there is no sequential movement through connections, however they believe teachers need to provide concrete experiences in order for children to establish connections developing into understanding. </w:t>
      </w:r>
      <w:r w:rsidR="0072189C" w:rsidRPr="007F08C8">
        <w:rPr>
          <w:rFonts w:cstheme="minorHAnsi"/>
        </w:rPr>
        <w:t>These connections need to be</w:t>
      </w:r>
      <w:r w:rsidR="00033441" w:rsidRPr="007F08C8">
        <w:rPr>
          <w:rFonts w:cstheme="minorHAnsi"/>
        </w:rPr>
        <w:t xml:space="preserve"> encoded in a deep and meaningful context</w:t>
      </w:r>
      <w:r w:rsidR="0072189C" w:rsidRPr="007F08C8">
        <w:rPr>
          <w:rFonts w:cstheme="minorHAnsi"/>
        </w:rPr>
        <w:t xml:space="preserve"> to best create understanding</w:t>
      </w:r>
      <w:r w:rsidR="00033441" w:rsidRPr="007F08C8">
        <w:rPr>
          <w:rFonts w:cstheme="minorHAnsi"/>
        </w:rPr>
        <w:t xml:space="preserve"> (Craik and Lockhart, 1972, as cited in Weinstein and Sumeracki, 2019). </w:t>
      </w:r>
      <w:r w:rsidR="00B47C81" w:rsidRPr="007F08C8">
        <w:rPr>
          <w:rFonts w:cstheme="minorHAnsi"/>
        </w:rPr>
        <w:t>Gessell believe</w:t>
      </w:r>
      <w:r w:rsidR="00A023D3" w:rsidRPr="007F08C8">
        <w:rPr>
          <w:rFonts w:cstheme="minorHAnsi"/>
        </w:rPr>
        <w:t xml:space="preserve">s </w:t>
      </w:r>
      <w:r w:rsidR="00B47C81" w:rsidRPr="007F08C8">
        <w:rPr>
          <w:rFonts w:cstheme="minorHAnsi"/>
        </w:rPr>
        <w:t>biological factors play are larger role in the development of a child than the environment</w:t>
      </w:r>
      <w:r w:rsidR="009D0531" w:rsidRPr="007F08C8">
        <w:rPr>
          <w:rFonts w:cstheme="minorHAnsi"/>
        </w:rPr>
        <w:t xml:space="preserve"> (Study.com,2019)</w:t>
      </w:r>
      <w:r w:rsidR="00494D9B" w:rsidRPr="007F08C8">
        <w:rPr>
          <w:rFonts w:cstheme="minorHAnsi"/>
        </w:rPr>
        <w:t xml:space="preserve">, </w:t>
      </w:r>
      <w:r w:rsidR="00B47C81" w:rsidRPr="007F08C8">
        <w:rPr>
          <w:rFonts w:cstheme="minorHAnsi"/>
        </w:rPr>
        <w:t>differ</w:t>
      </w:r>
      <w:r w:rsidR="00494D9B" w:rsidRPr="007F08C8">
        <w:rPr>
          <w:rFonts w:cstheme="minorHAnsi"/>
        </w:rPr>
        <w:t>ing</w:t>
      </w:r>
      <w:r w:rsidR="00B47C81" w:rsidRPr="007F08C8">
        <w:rPr>
          <w:rFonts w:cstheme="minorHAnsi"/>
        </w:rPr>
        <w:t xml:space="preserve"> to the approach taken by Montessori </w:t>
      </w:r>
      <w:r w:rsidR="00A931A5" w:rsidRPr="007F08C8">
        <w:rPr>
          <w:rFonts w:cstheme="minorHAnsi"/>
        </w:rPr>
        <w:t>(1966)</w:t>
      </w:r>
      <w:r w:rsidR="0072189C" w:rsidRPr="007F08C8">
        <w:rPr>
          <w:rFonts w:cstheme="minorHAnsi"/>
        </w:rPr>
        <w:t xml:space="preserve"> </w:t>
      </w:r>
      <w:r w:rsidR="00B47C81" w:rsidRPr="007F08C8">
        <w:rPr>
          <w:rFonts w:cstheme="minorHAnsi"/>
        </w:rPr>
        <w:t xml:space="preserve">who looked at the importance of the environment in which children learn. </w:t>
      </w:r>
    </w:p>
    <w:p w14:paraId="3833FF09" w14:textId="79ACC930" w:rsidR="00494D9B" w:rsidRPr="007F08C8" w:rsidRDefault="00EA4E1B" w:rsidP="005C3565">
      <w:pPr>
        <w:spacing w:line="480" w:lineRule="auto"/>
        <w:rPr>
          <w:rStyle w:val="Date1"/>
          <w:rFonts w:cstheme="minorHAnsi"/>
          <w:lang w:val="en"/>
        </w:rPr>
      </w:pPr>
      <w:r w:rsidRPr="007F08C8">
        <w:rPr>
          <w:rStyle w:val="Date1"/>
          <w:rFonts w:cstheme="minorHAnsi"/>
          <w:lang w:val="en"/>
        </w:rPr>
        <w:t xml:space="preserve">When </w:t>
      </w:r>
      <w:r w:rsidR="008F1D33" w:rsidRPr="007F08C8">
        <w:rPr>
          <w:rStyle w:val="Date1"/>
          <w:rFonts w:cstheme="minorHAnsi"/>
          <w:lang w:val="en"/>
        </w:rPr>
        <w:t>discussing with the</w:t>
      </w:r>
      <w:r w:rsidRPr="007F08C8">
        <w:rPr>
          <w:rStyle w:val="Date1"/>
          <w:rFonts w:cstheme="minorHAnsi"/>
          <w:lang w:val="en"/>
        </w:rPr>
        <w:t xml:space="preserve"> learner their views on Mathematics and language it was interesting to see how much Child A was aware of </w:t>
      </w:r>
      <w:r w:rsidR="008F1D33" w:rsidRPr="007F08C8">
        <w:rPr>
          <w:rStyle w:val="Date1"/>
          <w:rFonts w:cstheme="minorHAnsi"/>
          <w:lang w:val="en"/>
        </w:rPr>
        <w:t>her</w:t>
      </w:r>
      <w:r w:rsidR="007A290B" w:rsidRPr="007F08C8">
        <w:rPr>
          <w:rStyle w:val="Date1"/>
          <w:rFonts w:cstheme="minorHAnsi"/>
          <w:lang w:val="en"/>
        </w:rPr>
        <w:t xml:space="preserve"> own learning and instruction. Child A was aware of </w:t>
      </w:r>
      <w:r w:rsidR="008F1D33" w:rsidRPr="007F08C8">
        <w:rPr>
          <w:rStyle w:val="Date1"/>
          <w:rFonts w:cstheme="minorHAnsi"/>
          <w:lang w:val="en"/>
        </w:rPr>
        <w:t xml:space="preserve">her </w:t>
      </w:r>
      <w:r w:rsidR="007A290B" w:rsidRPr="007F08C8">
        <w:rPr>
          <w:rStyle w:val="Date1"/>
          <w:rFonts w:cstheme="minorHAnsi"/>
          <w:lang w:val="en"/>
        </w:rPr>
        <w:t>engagement, s</w:t>
      </w:r>
      <w:r w:rsidR="008F1D33" w:rsidRPr="007F08C8">
        <w:rPr>
          <w:rStyle w:val="Date1"/>
          <w:rFonts w:cstheme="minorHAnsi"/>
          <w:lang w:val="en"/>
        </w:rPr>
        <w:t>tating that she enjoyed the lessons where “</w:t>
      </w:r>
      <w:r w:rsidR="00494D9B" w:rsidRPr="007F08C8">
        <w:rPr>
          <w:rFonts w:cstheme="minorHAnsi"/>
          <w:lang w:val="en"/>
        </w:rPr>
        <w:t>the teacher uses funny voices and we get to join in.</w:t>
      </w:r>
      <w:r w:rsidR="004C731A" w:rsidRPr="007F08C8">
        <w:rPr>
          <w:rStyle w:val="Date1"/>
          <w:rFonts w:cstheme="minorHAnsi"/>
          <w:lang w:val="en"/>
        </w:rPr>
        <w:t>” This links with Hopkins</w:t>
      </w:r>
      <w:r w:rsidR="008F1D33" w:rsidRPr="007F08C8">
        <w:rPr>
          <w:rStyle w:val="Date1"/>
          <w:rFonts w:cstheme="minorHAnsi"/>
          <w:lang w:val="en"/>
        </w:rPr>
        <w:t xml:space="preserve">’ </w:t>
      </w:r>
      <w:r w:rsidR="004C731A" w:rsidRPr="007F08C8">
        <w:rPr>
          <w:rStyle w:val="Date1"/>
          <w:rFonts w:cstheme="minorHAnsi"/>
          <w:lang w:val="en"/>
        </w:rPr>
        <w:t>(2008</w:t>
      </w:r>
      <w:r w:rsidR="008F1D33" w:rsidRPr="007F08C8">
        <w:rPr>
          <w:rStyle w:val="Date1"/>
          <w:rFonts w:cstheme="minorHAnsi"/>
          <w:lang w:val="en"/>
        </w:rPr>
        <w:t>)</w:t>
      </w:r>
      <w:r w:rsidR="004C731A" w:rsidRPr="007F08C8">
        <w:rPr>
          <w:rStyle w:val="Date1"/>
          <w:rFonts w:cstheme="minorHAnsi"/>
          <w:lang w:val="en"/>
        </w:rPr>
        <w:t xml:space="preserve"> study</w:t>
      </w:r>
      <w:r w:rsidR="00DA759C" w:rsidRPr="007F08C8">
        <w:rPr>
          <w:rStyle w:val="Date1"/>
          <w:rFonts w:cstheme="minorHAnsi"/>
          <w:lang w:val="en"/>
        </w:rPr>
        <w:t xml:space="preserve"> which</w:t>
      </w:r>
      <w:r w:rsidR="004C731A" w:rsidRPr="007F08C8">
        <w:rPr>
          <w:rStyle w:val="Date1"/>
          <w:rFonts w:cstheme="minorHAnsi"/>
          <w:lang w:val="en"/>
        </w:rPr>
        <w:t xml:space="preserve"> found motivation and participation was important to </w:t>
      </w:r>
      <w:r w:rsidR="00A51599" w:rsidRPr="007F08C8">
        <w:rPr>
          <w:rStyle w:val="Date1"/>
          <w:rFonts w:cstheme="minorHAnsi"/>
          <w:lang w:val="en"/>
        </w:rPr>
        <w:t>students’</w:t>
      </w:r>
      <w:r w:rsidR="004C731A" w:rsidRPr="007F08C8">
        <w:rPr>
          <w:rStyle w:val="Date1"/>
          <w:rFonts w:cstheme="minorHAnsi"/>
          <w:lang w:val="en"/>
        </w:rPr>
        <w:t xml:space="preserve"> views on education. When asked what</w:t>
      </w:r>
      <w:r w:rsidR="00E85817" w:rsidRPr="007F08C8">
        <w:rPr>
          <w:rStyle w:val="Date1"/>
          <w:rFonts w:cstheme="minorHAnsi"/>
          <w:lang w:val="en"/>
        </w:rPr>
        <w:t xml:space="preserve"> she didn’t like about learning, Child A replied that she didn’t</w:t>
      </w:r>
      <w:r w:rsidR="004C731A" w:rsidRPr="007F08C8">
        <w:rPr>
          <w:rStyle w:val="Date1"/>
          <w:rFonts w:cstheme="minorHAnsi"/>
          <w:lang w:val="en"/>
        </w:rPr>
        <w:t xml:space="preserve"> like when the teacher talk</w:t>
      </w:r>
      <w:r w:rsidR="00E85817" w:rsidRPr="007F08C8">
        <w:rPr>
          <w:rStyle w:val="Date1"/>
          <w:rFonts w:cstheme="minorHAnsi"/>
          <w:lang w:val="en"/>
        </w:rPr>
        <w:t>ed</w:t>
      </w:r>
      <w:r w:rsidR="004C731A" w:rsidRPr="007F08C8">
        <w:rPr>
          <w:rStyle w:val="Date1"/>
          <w:rFonts w:cstheme="minorHAnsi"/>
          <w:lang w:val="en"/>
        </w:rPr>
        <w:t xml:space="preserve"> for too long</w:t>
      </w:r>
      <w:r w:rsidR="00E85817" w:rsidRPr="007F08C8">
        <w:rPr>
          <w:rStyle w:val="Date1"/>
          <w:rFonts w:cstheme="minorHAnsi"/>
          <w:lang w:val="en"/>
        </w:rPr>
        <w:t xml:space="preserve"> as she found it difficult to remain engaged. </w:t>
      </w:r>
      <w:r w:rsidR="00F90113" w:rsidRPr="007F08C8">
        <w:rPr>
          <w:rStyle w:val="Date1"/>
          <w:rFonts w:cstheme="minorHAnsi"/>
          <w:lang w:val="en"/>
        </w:rPr>
        <w:t>This show</w:t>
      </w:r>
      <w:r w:rsidR="00E85817" w:rsidRPr="007F08C8">
        <w:rPr>
          <w:rStyle w:val="Date1"/>
          <w:rFonts w:cstheme="minorHAnsi"/>
          <w:lang w:val="en"/>
        </w:rPr>
        <w:t>s</w:t>
      </w:r>
      <w:r w:rsidR="00F90113" w:rsidRPr="007F08C8">
        <w:rPr>
          <w:rStyle w:val="Date1"/>
          <w:rFonts w:cstheme="minorHAnsi"/>
          <w:lang w:val="en"/>
        </w:rPr>
        <w:t xml:space="preserve"> Child A is clearly aware of </w:t>
      </w:r>
      <w:r w:rsidR="00E85817" w:rsidRPr="007F08C8">
        <w:rPr>
          <w:rStyle w:val="Date1"/>
          <w:rFonts w:cstheme="minorHAnsi"/>
          <w:lang w:val="en"/>
        </w:rPr>
        <w:t>he</w:t>
      </w:r>
      <w:r w:rsidR="00F90113" w:rsidRPr="007F08C8">
        <w:rPr>
          <w:rStyle w:val="Date1"/>
          <w:rFonts w:cstheme="minorHAnsi"/>
          <w:lang w:val="en"/>
        </w:rPr>
        <w:t>r</w:t>
      </w:r>
      <w:r w:rsidR="00E85817" w:rsidRPr="007F08C8">
        <w:rPr>
          <w:rStyle w:val="Date1"/>
          <w:rFonts w:cstheme="minorHAnsi"/>
          <w:lang w:val="en"/>
        </w:rPr>
        <w:t xml:space="preserve"> own</w:t>
      </w:r>
      <w:r w:rsidR="00F90113" w:rsidRPr="007F08C8">
        <w:rPr>
          <w:rStyle w:val="Date1"/>
          <w:rFonts w:cstheme="minorHAnsi"/>
          <w:lang w:val="en"/>
        </w:rPr>
        <w:t xml:space="preserve"> engagement as a student. When asked about how </w:t>
      </w:r>
      <w:r w:rsidR="00E85817" w:rsidRPr="007F08C8">
        <w:rPr>
          <w:rStyle w:val="Date1"/>
          <w:rFonts w:cstheme="minorHAnsi"/>
          <w:lang w:val="en"/>
        </w:rPr>
        <w:t>she</w:t>
      </w:r>
      <w:r w:rsidR="00F90113" w:rsidRPr="007F08C8">
        <w:rPr>
          <w:rStyle w:val="Date1"/>
          <w:rFonts w:cstheme="minorHAnsi"/>
          <w:lang w:val="en"/>
        </w:rPr>
        <w:t xml:space="preserve"> learn</w:t>
      </w:r>
      <w:r w:rsidR="00E85817" w:rsidRPr="007F08C8">
        <w:rPr>
          <w:rStyle w:val="Date1"/>
          <w:rFonts w:cstheme="minorHAnsi"/>
          <w:lang w:val="en"/>
        </w:rPr>
        <w:t>s</w:t>
      </w:r>
      <w:r w:rsidR="00F90113" w:rsidRPr="007F08C8">
        <w:rPr>
          <w:rStyle w:val="Date1"/>
          <w:rFonts w:cstheme="minorHAnsi"/>
          <w:lang w:val="en"/>
        </w:rPr>
        <w:t xml:space="preserve"> </w:t>
      </w:r>
      <w:r w:rsidR="00494D9B" w:rsidRPr="007F08C8">
        <w:rPr>
          <w:rStyle w:val="Date1"/>
          <w:rFonts w:cstheme="minorHAnsi"/>
          <w:lang w:val="en"/>
        </w:rPr>
        <w:t>math</w:t>
      </w:r>
      <w:r w:rsidR="00E85817" w:rsidRPr="007F08C8">
        <w:rPr>
          <w:rStyle w:val="Date1"/>
          <w:rFonts w:cstheme="minorHAnsi"/>
          <w:lang w:val="en"/>
        </w:rPr>
        <w:t>s</w:t>
      </w:r>
      <w:r w:rsidR="00F90113" w:rsidRPr="007F08C8">
        <w:rPr>
          <w:rStyle w:val="Date1"/>
          <w:rFonts w:cstheme="minorHAnsi"/>
          <w:lang w:val="en"/>
        </w:rPr>
        <w:t xml:space="preserve">, </w:t>
      </w:r>
      <w:r w:rsidR="00E85817" w:rsidRPr="007F08C8">
        <w:rPr>
          <w:rStyle w:val="Date1"/>
          <w:rFonts w:cstheme="minorHAnsi"/>
          <w:lang w:val="en"/>
        </w:rPr>
        <w:t>C</w:t>
      </w:r>
      <w:r w:rsidR="00F90113" w:rsidRPr="007F08C8">
        <w:rPr>
          <w:rStyle w:val="Date1"/>
          <w:rFonts w:cstheme="minorHAnsi"/>
          <w:lang w:val="en"/>
        </w:rPr>
        <w:t xml:space="preserve">hild A </w:t>
      </w:r>
      <w:r w:rsidR="00E85817" w:rsidRPr="007F08C8">
        <w:rPr>
          <w:rStyle w:val="Date1"/>
          <w:rFonts w:cstheme="minorHAnsi"/>
          <w:lang w:val="en"/>
        </w:rPr>
        <w:t>credited</w:t>
      </w:r>
      <w:r w:rsidR="00F90113" w:rsidRPr="007F08C8">
        <w:rPr>
          <w:rStyle w:val="Date1"/>
          <w:rFonts w:cstheme="minorHAnsi"/>
          <w:lang w:val="en"/>
        </w:rPr>
        <w:t xml:space="preserve"> repetition with the teacher and her parents</w:t>
      </w:r>
      <w:r w:rsidR="00E85817" w:rsidRPr="007F08C8">
        <w:rPr>
          <w:rStyle w:val="Date1"/>
          <w:rFonts w:cstheme="minorHAnsi"/>
          <w:lang w:val="en"/>
        </w:rPr>
        <w:t>,</w:t>
      </w:r>
      <w:r w:rsidR="00F90113" w:rsidRPr="007F08C8">
        <w:rPr>
          <w:rStyle w:val="Date1"/>
          <w:rFonts w:cstheme="minorHAnsi"/>
          <w:lang w:val="en"/>
        </w:rPr>
        <w:t xml:space="preserve"> help</w:t>
      </w:r>
      <w:r w:rsidR="00E85817" w:rsidRPr="007F08C8">
        <w:rPr>
          <w:rStyle w:val="Date1"/>
          <w:rFonts w:cstheme="minorHAnsi"/>
          <w:lang w:val="en"/>
        </w:rPr>
        <w:t>ing</w:t>
      </w:r>
      <w:r w:rsidR="00F90113" w:rsidRPr="007F08C8">
        <w:rPr>
          <w:rStyle w:val="Date1"/>
          <w:rFonts w:cstheme="minorHAnsi"/>
          <w:lang w:val="en"/>
        </w:rPr>
        <w:t xml:space="preserve"> her </w:t>
      </w:r>
      <w:r w:rsidR="00E85817" w:rsidRPr="007F08C8">
        <w:rPr>
          <w:rStyle w:val="Date1"/>
          <w:rFonts w:cstheme="minorHAnsi"/>
          <w:lang w:val="en"/>
        </w:rPr>
        <w:t>learn the</w:t>
      </w:r>
      <w:r w:rsidR="00F90113" w:rsidRPr="007F08C8">
        <w:rPr>
          <w:rStyle w:val="Date1"/>
          <w:rFonts w:cstheme="minorHAnsi"/>
          <w:lang w:val="en"/>
        </w:rPr>
        <w:t xml:space="preserve"> 2 times</w:t>
      </w:r>
      <w:r w:rsidR="00E85817" w:rsidRPr="007F08C8">
        <w:rPr>
          <w:rStyle w:val="Date1"/>
          <w:rFonts w:cstheme="minorHAnsi"/>
          <w:lang w:val="en"/>
        </w:rPr>
        <w:t xml:space="preserve"> </w:t>
      </w:r>
      <w:r w:rsidR="00F90113" w:rsidRPr="007F08C8">
        <w:rPr>
          <w:rStyle w:val="Date1"/>
          <w:rFonts w:cstheme="minorHAnsi"/>
          <w:lang w:val="en"/>
        </w:rPr>
        <w:t>table</w:t>
      </w:r>
      <w:r w:rsidR="00E85817" w:rsidRPr="007F08C8">
        <w:rPr>
          <w:rStyle w:val="Date1"/>
          <w:rFonts w:cstheme="minorHAnsi"/>
          <w:lang w:val="en"/>
        </w:rPr>
        <w:t>. She</w:t>
      </w:r>
      <w:r w:rsidR="00F90113" w:rsidRPr="007F08C8">
        <w:rPr>
          <w:rStyle w:val="Date1"/>
          <w:rFonts w:cstheme="minorHAnsi"/>
          <w:lang w:val="en"/>
        </w:rPr>
        <w:t xml:space="preserve"> also talked about how the resources within the class help </w:t>
      </w:r>
      <w:r w:rsidR="00E85817" w:rsidRPr="007F08C8">
        <w:rPr>
          <w:rStyle w:val="Date1"/>
          <w:rFonts w:cstheme="minorHAnsi"/>
          <w:lang w:val="en"/>
        </w:rPr>
        <w:t>her to get a visual understanding of a concept.</w:t>
      </w:r>
      <w:r w:rsidR="00F90113" w:rsidRPr="007F08C8">
        <w:rPr>
          <w:rStyle w:val="Date1"/>
          <w:rFonts w:cstheme="minorHAnsi"/>
          <w:lang w:val="en"/>
        </w:rPr>
        <w:t xml:space="preserve"> I believe child A was talking about resources such as </w:t>
      </w:r>
      <w:r w:rsidR="00E90107" w:rsidRPr="007F08C8">
        <w:rPr>
          <w:rStyle w:val="Date1"/>
          <w:rFonts w:cstheme="minorHAnsi"/>
          <w:lang w:val="en"/>
        </w:rPr>
        <w:t>‘N</w:t>
      </w:r>
      <w:r w:rsidR="00F90113" w:rsidRPr="007F08C8">
        <w:rPr>
          <w:rStyle w:val="Date1"/>
          <w:rFonts w:cstheme="minorHAnsi"/>
          <w:lang w:val="en"/>
        </w:rPr>
        <w:t>umicon</w:t>
      </w:r>
      <w:r w:rsidR="00E90107" w:rsidRPr="007F08C8">
        <w:rPr>
          <w:rStyle w:val="Date1"/>
          <w:rFonts w:cstheme="minorHAnsi"/>
          <w:lang w:val="en"/>
        </w:rPr>
        <w:t>’</w:t>
      </w:r>
      <w:r w:rsidR="00F90113" w:rsidRPr="007F08C8">
        <w:rPr>
          <w:rStyle w:val="Date1"/>
          <w:rFonts w:cstheme="minorHAnsi"/>
          <w:lang w:val="en"/>
        </w:rPr>
        <w:t xml:space="preserve"> and </w:t>
      </w:r>
      <w:r w:rsidR="00E90107" w:rsidRPr="007F08C8">
        <w:rPr>
          <w:rStyle w:val="Date1"/>
          <w:rFonts w:cstheme="minorHAnsi"/>
          <w:lang w:val="en"/>
        </w:rPr>
        <w:t>‘M</w:t>
      </w:r>
      <w:r w:rsidR="00F90113" w:rsidRPr="007F08C8">
        <w:rPr>
          <w:rStyle w:val="Date1"/>
          <w:rFonts w:cstheme="minorHAnsi"/>
          <w:lang w:val="en"/>
        </w:rPr>
        <w:t>ultilink</w:t>
      </w:r>
      <w:r w:rsidR="00E90107" w:rsidRPr="007F08C8">
        <w:rPr>
          <w:rStyle w:val="Date1"/>
          <w:rFonts w:cstheme="minorHAnsi"/>
          <w:lang w:val="en"/>
        </w:rPr>
        <w:t>’</w:t>
      </w:r>
      <w:r w:rsidR="00E85817" w:rsidRPr="007F08C8">
        <w:rPr>
          <w:rStyle w:val="Date1"/>
          <w:rFonts w:cstheme="minorHAnsi"/>
          <w:lang w:val="en"/>
        </w:rPr>
        <w:t xml:space="preserve"> </w:t>
      </w:r>
      <w:r w:rsidR="00F90113" w:rsidRPr="007F08C8">
        <w:rPr>
          <w:rStyle w:val="Date1"/>
          <w:rFonts w:cstheme="minorHAnsi"/>
          <w:lang w:val="en"/>
        </w:rPr>
        <w:t>which allow a physical represent</w:t>
      </w:r>
      <w:r w:rsidR="00DC6110" w:rsidRPr="007F08C8">
        <w:rPr>
          <w:rStyle w:val="Date1"/>
          <w:rFonts w:cstheme="minorHAnsi"/>
          <w:lang w:val="en"/>
        </w:rPr>
        <w:t xml:space="preserve">ation of addition. </w:t>
      </w:r>
      <w:r w:rsidR="002124DE" w:rsidRPr="007F08C8">
        <w:rPr>
          <w:rStyle w:val="Date1"/>
          <w:rFonts w:cstheme="minorHAnsi"/>
          <w:lang w:val="en"/>
        </w:rPr>
        <w:t xml:space="preserve">Guyton </w:t>
      </w:r>
      <w:r w:rsidR="00687085" w:rsidRPr="007F08C8">
        <w:rPr>
          <w:rStyle w:val="Date1"/>
          <w:rFonts w:cstheme="minorHAnsi"/>
          <w:lang w:val="en"/>
        </w:rPr>
        <w:t>(</w:t>
      </w:r>
      <w:r w:rsidR="002124DE" w:rsidRPr="007F08C8">
        <w:rPr>
          <w:rStyle w:val="Date1"/>
          <w:rFonts w:cstheme="minorHAnsi"/>
          <w:lang w:val="en"/>
        </w:rPr>
        <w:t>2011</w:t>
      </w:r>
      <w:r w:rsidR="00687085" w:rsidRPr="007F08C8">
        <w:rPr>
          <w:rStyle w:val="Date1"/>
          <w:rFonts w:cstheme="minorHAnsi"/>
          <w:lang w:val="en"/>
        </w:rPr>
        <w:t>) and</w:t>
      </w:r>
      <w:r w:rsidR="00A51599" w:rsidRPr="007F08C8">
        <w:rPr>
          <w:rStyle w:val="Date1"/>
          <w:rFonts w:cstheme="minorHAnsi"/>
          <w:lang w:val="en"/>
        </w:rPr>
        <w:t xml:space="preserve"> Cuffaro </w:t>
      </w:r>
      <w:r w:rsidR="00687085" w:rsidRPr="007F08C8">
        <w:rPr>
          <w:rStyle w:val="Date1"/>
          <w:rFonts w:cstheme="minorHAnsi"/>
          <w:lang w:val="en"/>
        </w:rPr>
        <w:t>(</w:t>
      </w:r>
      <w:r w:rsidR="00A51599" w:rsidRPr="007F08C8">
        <w:rPr>
          <w:rStyle w:val="Date1"/>
          <w:rFonts w:cstheme="minorHAnsi"/>
          <w:lang w:val="en"/>
        </w:rPr>
        <w:t>2015</w:t>
      </w:r>
      <w:r w:rsidR="00687085" w:rsidRPr="007F08C8">
        <w:rPr>
          <w:rStyle w:val="Date1"/>
          <w:rFonts w:cstheme="minorHAnsi"/>
          <w:lang w:val="en"/>
        </w:rPr>
        <w:t xml:space="preserve">, </w:t>
      </w:r>
      <w:r w:rsidR="000065D4" w:rsidRPr="007F08C8">
        <w:rPr>
          <w:rStyle w:val="Date1"/>
          <w:rFonts w:cstheme="minorHAnsi"/>
          <w:lang w:val="en"/>
        </w:rPr>
        <w:t xml:space="preserve">as cited in </w:t>
      </w:r>
      <w:r w:rsidR="000065D4" w:rsidRPr="007F08C8">
        <w:rPr>
          <w:rFonts w:cstheme="minorHAnsi"/>
        </w:rPr>
        <w:t>Meade and Van Duyl</w:t>
      </w:r>
      <w:r w:rsidR="00687085" w:rsidRPr="007F08C8">
        <w:rPr>
          <w:rFonts w:cstheme="minorHAnsi"/>
        </w:rPr>
        <w:t xml:space="preserve">, 2015) </w:t>
      </w:r>
      <w:r w:rsidR="00DC6110" w:rsidRPr="007F08C8">
        <w:rPr>
          <w:rStyle w:val="Date1"/>
          <w:rFonts w:cstheme="minorHAnsi"/>
          <w:lang w:val="en"/>
        </w:rPr>
        <w:t xml:space="preserve">believe Blocks are </w:t>
      </w:r>
      <w:r w:rsidR="00494D9B" w:rsidRPr="007F08C8">
        <w:rPr>
          <w:rStyle w:val="Date1"/>
          <w:rFonts w:cstheme="minorHAnsi"/>
          <w:lang w:val="en"/>
        </w:rPr>
        <w:t xml:space="preserve">good </w:t>
      </w:r>
      <w:r w:rsidR="00DC6110" w:rsidRPr="007F08C8">
        <w:rPr>
          <w:rStyle w:val="Date1"/>
          <w:rFonts w:cstheme="minorHAnsi"/>
          <w:lang w:val="en"/>
        </w:rPr>
        <w:t>learning resource</w:t>
      </w:r>
      <w:r w:rsidR="00494D9B" w:rsidRPr="007F08C8">
        <w:rPr>
          <w:rStyle w:val="Date1"/>
          <w:rFonts w:cstheme="minorHAnsi"/>
          <w:lang w:val="en"/>
        </w:rPr>
        <w:t>s</w:t>
      </w:r>
      <w:r w:rsidR="00A51599" w:rsidRPr="007F08C8">
        <w:rPr>
          <w:rStyle w:val="Date1"/>
          <w:rFonts w:cstheme="minorHAnsi"/>
          <w:lang w:val="en"/>
        </w:rPr>
        <w:t xml:space="preserve"> which provide a foundation </w:t>
      </w:r>
      <w:r w:rsidR="00687085" w:rsidRPr="007F08C8">
        <w:rPr>
          <w:rStyle w:val="Date1"/>
          <w:rFonts w:cstheme="minorHAnsi"/>
          <w:lang w:val="en"/>
        </w:rPr>
        <w:t>for</w:t>
      </w:r>
      <w:r w:rsidR="00A51599" w:rsidRPr="007F08C8">
        <w:rPr>
          <w:rStyle w:val="Date1"/>
          <w:rFonts w:cstheme="minorHAnsi"/>
          <w:lang w:val="en"/>
        </w:rPr>
        <w:t xml:space="preserve"> learning. Hopkins (2008) found that some children do not enjoy </w:t>
      </w:r>
      <w:r w:rsidR="00687085" w:rsidRPr="007F08C8">
        <w:rPr>
          <w:rStyle w:val="Date1"/>
          <w:rFonts w:cstheme="minorHAnsi"/>
          <w:lang w:val="en"/>
        </w:rPr>
        <w:t xml:space="preserve">routines, </w:t>
      </w:r>
      <w:r w:rsidR="00A51599" w:rsidRPr="007F08C8">
        <w:rPr>
          <w:rStyle w:val="Date1"/>
          <w:rFonts w:cstheme="minorHAnsi"/>
          <w:lang w:val="en"/>
        </w:rPr>
        <w:t>los</w:t>
      </w:r>
      <w:r w:rsidR="00687085" w:rsidRPr="007F08C8">
        <w:rPr>
          <w:rStyle w:val="Date1"/>
          <w:rFonts w:cstheme="minorHAnsi"/>
          <w:lang w:val="en"/>
        </w:rPr>
        <w:t>ing</w:t>
      </w:r>
      <w:r w:rsidR="00A51599" w:rsidRPr="007F08C8">
        <w:rPr>
          <w:rStyle w:val="Date1"/>
          <w:rFonts w:cstheme="minorHAnsi"/>
          <w:lang w:val="en"/>
        </w:rPr>
        <w:t xml:space="preserve"> motivation</w:t>
      </w:r>
      <w:r w:rsidR="006D0F01" w:rsidRPr="007F08C8">
        <w:rPr>
          <w:rStyle w:val="Date1"/>
          <w:rFonts w:cstheme="minorHAnsi"/>
          <w:lang w:val="en"/>
        </w:rPr>
        <w:t>, however C</w:t>
      </w:r>
      <w:r w:rsidR="00A51599" w:rsidRPr="007F08C8">
        <w:rPr>
          <w:rStyle w:val="Date1"/>
          <w:rFonts w:cstheme="minorHAnsi"/>
          <w:lang w:val="en"/>
        </w:rPr>
        <w:t xml:space="preserve">hild A thought the routines used in class were enjoyable. </w:t>
      </w:r>
      <w:r w:rsidR="008B45A6" w:rsidRPr="007F08C8">
        <w:rPr>
          <w:rStyle w:val="Date1"/>
          <w:rFonts w:cstheme="minorHAnsi"/>
          <w:lang w:val="en"/>
        </w:rPr>
        <w:t xml:space="preserve">When asked about </w:t>
      </w:r>
      <w:r w:rsidR="00240336" w:rsidRPr="007F08C8">
        <w:rPr>
          <w:rStyle w:val="Date1"/>
          <w:rFonts w:cstheme="minorHAnsi"/>
          <w:lang w:val="en"/>
        </w:rPr>
        <w:t xml:space="preserve">collaborative learning, Child A </w:t>
      </w:r>
      <w:r w:rsidR="008B45A6" w:rsidRPr="007F08C8">
        <w:rPr>
          <w:rStyle w:val="Date1"/>
          <w:rFonts w:cstheme="minorHAnsi"/>
          <w:lang w:val="en"/>
        </w:rPr>
        <w:t xml:space="preserve">stated she </w:t>
      </w:r>
      <w:r w:rsidR="00240336" w:rsidRPr="007F08C8">
        <w:rPr>
          <w:rStyle w:val="Date1"/>
          <w:rFonts w:cstheme="minorHAnsi"/>
          <w:lang w:val="en"/>
        </w:rPr>
        <w:t xml:space="preserve">enjoyed working with her friends, especially during English lessons. She enjoyed how as friends they could create ideas and help each other. Child A didn’t enjoy mathematics because </w:t>
      </w:r>
      <w:r w:rsidR="008B45A6" w:rsidRPr="007F08C8">
        <w:rPr>
          <w:rStyle w:val="Date1"/>
          <w:rFonts w:cstheme="minorHAnsi"/>
          <w:lang w:val="en"/>
        </w:rPr>
        <w:t>she felt she wasn’t good at it</w:t>
      </w:r>
      <w:r w:rsidR="00240336" w:rsidRPr="007F08C8">
        <w:rPr>
          <w:rStyle w:val="Date1"/>
          <w:rFonts w:cstheme="minorHAnsi"/>
          <w:lang w:val="en"/>
        </w:rPr>
        <w:t xml:space="preserve">, </w:t>
      </w:r>
      <w:r w:rsidR="008B45A6" w:rsidRPr="007F08C8">
        <w:rPr>
          <w:rStyle w:val="Date1"/>
          <w:rFonts w:cstheme="minorHAnsi"/>
          <w:lang w:val="en"/>
        </w:rPr>
        <w:t>finding</w:t>
      </w:r>
      <w:r w:rsidR="00240336" w:rsidRPr="007F08C8">
        <w:rPr>
          <w:rStyle w:val="Date1"/>
          <w:rFonts w:cstheme="minorHAnsi"/>
          <w:lang w:val="en"/>
        </w:rPr>
        <w:t xml:space="preserve"> it </w:t>
      </w:r>
      <w:r w:rsidR="008B45A6" w:rsidRPr="007F08C8">
        <w:rPr>
          <w:rStyle w:val="Date1"/>
          <w:rFonts w:cstheme="minorHAnsi"/>
          <w:lang w:val="en"/>
        </w:rPr>
        <w:t>“</w:t>
      </w:r>
      <w:r w:rsidR="00240336" w:rsidRPr="007F08C8">
        <w:rPr>
          <w:rStyle w:val="Date1"/>
          <w:rFonts w:cstheme="minorHAnsi"/>
          <w:lang w:val="en"/>
        </w:rPr>
        <w:t>scary</w:t>
      </w:r>
      <w:r w:rsidR="008B45A6" w:rsidRPr="007F08C8">
        <w:rPr>
          <w:rStyle w:val="Date1"/>
          <w:rFonts w:cstheme="minorHAnsi"/>
          <w:lang w:val="en"/>
        </w:rPr>
        <w:t>”</w:t>
      </w:r>
      <w:r w:rsidR="00240336" w:rsidRPr="007F08C8">
        <w:rPr>
          <w:rStyle w:val="Date1"/>
          <w:rFonts w:cstheme="minorHAnsi"/>
          <w:lang w:val="en"/>
        </w:rPr>
        <w:t xml:space="preserve"> during lessons because she had </w:t>
      </w:r>
      <w:r w:rsidR="00240336" w:rsidRPr="007F08C8">
        <w:rPr>
          <w:rStyle w:val="Date1"/>
          <w:rFonts w:cstheme="minorHAnsi"/>
          <w:lang w:val="en"/>
        </w:rPr>
        <w:lastRenderedPageBreak/>
        <w:t>to do it alone</w:t>
      </w:r>
      <w:r w:rsidR="008B45A6" w:rsidRPr="007F08C8">
        <w:rPr>
          <w:rStyle w:val="Date1"/>
          <w:rFonts w:cstheme="minorHAnsi"/>
          <w:lang w:val="en"/>
        </w:rPr>
        <w:t xml:space="preserve"> and so wasn’t sure her answers were correct. </w:t>
      </w:r>
      <w:r w:rsidR="00240336" w:rsidRPr="007F08C8">
        <w:rPr>
          <w:rStyle w:val="Date1"/>
          <w:rFonts w:cstheme="minorHAnsi"/>
          <w:lang w:val="en"/>
        </w:rPr>
        <w:t xml:space="preserve">Tunnard and Sharp </w:t>
      </w:r>
      <w:r w:rsidR="00494D9B" w:rsidRPr="007F08C8">
        <w:rPr>
          <w:rStyle w:val="Date1"/>
          <w:rFonts w:cstheme="minorHAnsi"/>
          <w:lang w:val="en"/>
        </w:rPr>
        <w:t>(</w:t>
      </w:r>
      <w:r w:rsidR="00240336" w:rsidRPr="007F08C8">
        <w:rPr>
          <w:rStyle w:val="Date1"/>
          <w:rFonts w:cstheme="minorHAnsi"/>
          <w:lang w:val="en"/>
        </w:rPr>
        <w:t>2009</w:t>
      </w:r>
      <w:r w:rsidR="008B45A6" w:rsidRPr="007F08C8">
        <w:rPr>
          <w:rStyle w:val="Date1"/>
          <w:rFonts w:cstheme="minorHAnsi"/>
          <w:lang w:val="en"/>
        </w:rPr>
        <w:t>,</w:t>
      </w:r>
      <w:r w:rsidR="00240336" w:rsidRPr="007F08C8">
        <w:rPr>
          <w:rStyle w:val="Date1"/>
          <w:rFonts w:cstheme="minorHAnsi"/>
          <w:lang w:val="en"/>
        </w:rPr>
        <w:t xml:space="preserve"> p.159</w:t>
      </w:r>
      <w:r w:rsidR="00494D9B" w:rsidRPr="007F08C8">
        <w:rPr>
          <w:rStyle w:val="Date1"/>
          <w:rFonts w:cstheme="minorHAnsi"/>
          <w:lang w:val="en"/>
        </w:rPr>
        <w:t>)</w:t>
      </w:r>
      <w:r w:rsidR="00240336" w:rsidRPr="007F08C8">
        <w:rPr>
          <w:rStyle w:val="Date1"/>
          <w:rFonts w:cstheme="minorHAnsi"/>
          <w:lang w:val="en"/>
        </w:rPr>
        <w:t xml:space="preserve"> define collaborative learning as </w:t>
      </w:r>
      <w:r w:rsidR="00EA3E8F" w:rsidRPr="007F08C8">
        <w:rPr>
          <w:rStyle w:val="Date1"/>
          <w:rFonts w:cstheme="minorHAnsi"/>
          <w:lang w:val="en"/>
        </w:rPr>
        <w:t>“</w:t>
      </w:r>
      <w:r w:rsidR="00240336" w:rsidRPr="007F08C8">
        <w:rPr>
          <w:rStyle w:val="Date1"/>
          <w:rFonts w:cstheme="minorHAnsi"/>
          <w:lang w:val="en"/>
        </w:rPr>
        <w:t>children working together to achieve a common goal</w:t>
      </w:r>
      <w:r w:rsidR="00EA3E8F" w:rsidRPr="007F08C8">
        <w:rPr>
          <w:rStyle w:val="Date1"/>
          <w:rFonts w:cstheme="minorHAnsi"/>
          <w:lang w:val="en"/>
        </w:rPr>
        <w:t xml:space="preserve">”. </w:t>
      </w:r>
      <w:r w:rsidR="00240336" w:rsidRPr="007F08C8">
        <w:rPr>
          <w:rStyle w:val="Date1"/>
          <w:rFonts w:cstheme="minorHAnsi"/>
          <w:lang w:val="en"/>
        </w:rPr>
        <w:t xml:space="preserve"> </w:t>
      </w:r>
    </w:p>
    <w:p w14:paraId="5C0CCCEC" w14:textId="6E52478C" w:rsidR="00F90113" w:rsidRPr="007F08C8" w:rsidRDefault="007700EF" w:rsidP="005C3565">
      <w:pPr>
        <w:spacing w:line="480" w:lineRule="auto"/>
        <w:rPr>
          <w:rStyle w:val="Date1"/>
          <w:rFonts w:cstheme="minorHAnsi"/>
        </w:rPr>
      </w:pPr>
      <w:r w:rsidRPr="007F08C8">
        <w:rPr>
          <w:rStyle w:val="Date1"/>
          <w:rFonts w:cstheme="minorHAnsi"/>
          <w:lang w:val="en"/>
        </w:rPr>
        <w:t xml:space="preserve">While conducting this piece of research, the children </w:t>
      </w:r>
      <w:r w:rsidR="00671DF5" w:rsidRPr="007F08C8">
        <w:rPr>
          <w:rStyle w:val="Date1"/>
          <w:rFonts w:cstheme="minorHAnsi"/>
          <w:lang w:val="en"/>
        </w:rPr>
        <w:t>were</w:t>
      </w:r>
      <w:r w:rsidRPr="007F08C8">
        <w:rPr>
          <w:rStyle w:val="Date1"/>
          <w:rFonts w:cstheme="minorHAnsi"/>
          <w:lang w:val="en"/>
        </w:rPr>
        <w:t xml:space="preserve"> required to take pictures of what they believe</w:t>
      </w:r>
      <w:r w:rsidR="00A96C75" w:rsidRPr="007F08C8">
        <w:rPr>
          <w:rStyle w:val="Date1"/>
          <w:rFonts w:cstheme="minorHAnsi"/>
          <w:lang w:val="en"/>
        </w:rPr>
        <w:t>d</w:t>
      </w:r>
      <w:r w:rsidRPr="007F08C8">
        <w:rPr>
          <w:rStyle w:val="Date1"/>
          <w:rFonts w:cstheme="minorHAnsi"/>
          <w:lang w:val="en"/>
        </w:rPr>
        <w:t xml:space="preserve"> help</w:t>
      </w:r>
      <w:r w:rsidR="00A96C75" w:rsidRPr="007F08C8">
        <w:rPr>
          <w:rStyle w:val="Date1"/>
          <w:rFonts w:cstheme="minorHAnsi"/>
          <w:lang w:val="en"/>
        </w:rPr>
        <w:t>ed</w:t>
      </w:r>
      <w:r w:rsidRPr="007F08C8">
        <w:rPr>
          <w:rStyle w:val="Date1"/>
          <w:rFonts w:cstheme="minorHAnsi"/>
          <w:lang w:val="en"/>
        </w:rPr>
        <w:t xml:space="preserve"> them learn mathematics and language</w:t>
      </w:r>
      <w:r w:rsidR="00B35936" w:rsidRPr="007F08C8">
        <w:rPr>
          <w:rStyle w:val="Date1"/>
          <w:rFonts w:cstheme="minorHAnsi"/>
          <w:lang w:val="en"/>
        </w:rPr>
        <w:t>.</w:t>
      </w:r>
      <w:r w:rsidR="00ED231D" w:rsidRPr="007F08C8">
        <w:rPr>
          <w:rStyle w:val="Date1"/>
          <w:rFonts w:cstheme="minorHAnsi"/>
          <w:lang w:val="en"/>
        </w:rPr>
        <w:t xml:space="preserve"> </w:t>
      </w:r>
      <w:r w:rsidR="00B35936" w:rsidRPr="007F08C8">
        <w:rPr>
          <w:rStyle w:val="Date1"/>
          <w:rFonts w:cstheme="minorHAnsi"/>
          <w:lang w:val="en"/>
        </w:rPr>
        <w:t>T</w:t>
      </w:r>
      <w:r w:rsidR="00ED231D" w:rsidRPr="007F08C8">
        <w:rPr>
          <w:rStyle w:val="Date1"/>
          <w:rFonts w:cstheme="minorHAnsi"/>
          <w:lang w:val="en"/>
        </w:rPr>
        <w:t>his is called ‘map</w:t>
      </w:r>
      <w:r w:rsidR="00494D9B" w:rsidRPr="007F08C8">
        <w:rPr>
          <w:rStyle w:val="Date1"/>
          <w:rFonts w:cstheme="minorHAnsi"/>
          <w:lang w:val="en"/>
        </w:rPr>
        <w:t>-making</w:t>
      </w:r>
      <w:r w:rsidR="00ED231D" w:rsidRPr="007F08C8">
        <w:rPr>
          <w:rStyle w:val="Date1"/>
          <w:rFonts w:cstheme="minorHAnsi"/>
          <w:lang w:val="en"/>
        </w:rPr>
        <w:t xml:space="preserve">’. </w:t>
      </w:r>
      <w:r w:rsidR="00ED231D" w:rsidRPr="007F08C8">
        <w:rPr>
          <w:rFonts w:cstheme="minorHAnsi"/>
        </w:rPr>
        <w:t>Taguchi (2010) suggests learning evolves through intra-actions between the child and the physical world.</w:t>
      </w:r>
      <w:r w:rsidR="00A726F8" w:rsidRPr="007F08C8">
        <w:rPr>
          <w:rFonts w:cstheme="minorHAnsi"/>
        </w:rPr>
        <w:t xml:space="preserve"> </w:t>
      </w:r>
      <w:r w:rsidRPr="007F08C8">
        <w:rPr>
          <w:rStyle w:val="Date1"/>
          <w:rFonts w:cstheme="minorHAnsi"/>
          <w:lang w:val="en"/>
        </w:rPr>
        <w:t>Fig</w:t>
      </w:r>
      <w:r w:rsidR="00A726F8" w:rsidRPr="007F08C8">
        <w:rPr>
          <w:rStyle w:val="Date1"/>
          <w:rFonts w:cstheme="minorHAnsi"/>
          <w:lang w:val="en"/>
        </w:rPr>
        <w:t xml:space="preserve"> 3.</w:t>
      </w:r>
      <w:r w:rsidRPr="007F08C8">
        <w:rPr>
          <w:rStyle w:val="Date1"/>
          <w:rFonts w:cstheme="minorHAnsi"/>
          <w:lang w:val="en"/>
        </w:rPr>
        <w:t xml:space="preserve"> </w:t>
      </w:r>
      <w:r w:rsidR="00A931A5" w:rsidRPr="007F08C8">
        <w:rPr>
          <w:rStyle w:val="Date1"/>
          <w:rFonts w:cstheme="minorHAnsi"/>
          <w:lang w:val="en"/>
        </w:rPr>
        <w:t>S</w:t>
      </w:r>
      <w:r w:rsidRPr="007F08C8">
        <w:rPr>
          <w:rStyle w:val="Date1"/>
          <w:rFonts w:cstheme="minorHAnsi"/>
          <w:lang w:val="en"/>
        </w:rPr>
        <w:t>how</w:t>
      </w:r>
      <w:r w:rsidR="00A726F8" w:rsidRPr="007F08C8">
        <w:rPr>
          <w:rStyle w:val="Date1"/>
          <w:rFonts w:cstheme="minorHAnsi"/>
          <w:lang w:val="en"/>
        </w:rPr>
        <w:t>s</w:t>
      </w:r>
      <w:r w:rsidR="00A931A5" w:rsidRPr="007F08C8">
        <w:rPr>
          <w:rStyle w:val="Date1"/>
          <w:rFonts w:cstheme="minorHAnsi"/>
          <w:lang w:val="en"/>
        </w:rPr>
        <w:t xml:space="preserve"> </w:t>
      </w:r>
      <w:r w:rsidR="00A726F8" w:rsidRPr="007F08C8">
        <w:rPr>
          <w:rStyle w:val="Date1"/>
          <w:rFonts w:cstheme="minorHAnsi"/>
          <w:lang w:val="en"/>
        </w:rPr>
        <w:t>p</w:t>
      </w:r>
      <w:r w:rsidRPr="007F08C8">
        <w:rPr>
          <w:rStyle w:val="Date1"/>
          <w:rFonts w:cstheme="minorHAnsi"/>
          <w:lang w:val="en"/>
        </w:rPr>
        <w:t>hysical resources such as ‘fraction plates’ and ‘multiplication cups’</w:t>
      </w:r>
      <w:r w:rsidR="00B35936" w:rsidRPr="007F08C8">
        <w:rPr>
          <w:rStyle w:val="Date1"/>
          <w:rFonts w:cstheme="minorHAnsi"/>
          <w:lang w:val="en"/>
        </w:rPr>
        <w:t>,</w:t>
      </w:r>
      <w:r w:rsidRPr="007F08C8">
        <w:rPr>
          <w:rStyle w:val="Date1"/>
          <w:rFonts w:cstheme="minorHAnsi"/>
          <w:lang w:val="en"/>
        </w:rPr>
        <w:t xml:space="preserve"> </w:t>
      </w:r>
      <w:r w:rsidR="00A931A5" w:rsidRPr="007F08C8">
        <w:rPr>
          <w:rStyle w:val="Date1"/>
          <w:rFonts w:cstheme="minorHAnsi"/>
          <w:lang w:val="en"/>
        </w:rPr>
        <w:t>which aim to assist the learners</w:t>
      </w:r>
      <w:r w:rsidR="00B35936" w:rsidRPr="007F08C8">
        <w:rPr>
          <w:rStyle w:val="Date1"/>
          <w:rFonts w:cstheme="minorHAnsi"/>
          <w:lang w:val="en"/>
        </w:rPr>
        <w:t>’</w:t>
      </w:r>
      <w:r w:rsidRPr="007F08C8">
        <w:rPr>
          <w:rStyle w:val="Date1"/>
          <w:rFonts w:cstheme="minorHAnsi"/>
          <w:lang w:val="en"/>
        </w:rPr>
        <w:t xml:space="preserve"> understanding of fractions and multiplication. </w:t>
      </w:r>
      <w:r w:rsidR="00A931A5" w:rsidRPr="007F08C8">
        <w:rPr>
          <w:rFonts w:cstheme="minorHAnsi"/>
        </w:rPr>
        <w:t>Fig 2 suggests th</w:t>
      </w:r>
      <w:r w:rsidR="00AD5CEB" w:rsidRPr="007F08C8">
        <w:rPr>
          <w:rFonts w:cstheme="minorHAnsi"/>
        </w:rPr>
        <w:t xml:space="preserve">at Child A </w:t>
      </w:r>
      <w:r w:rsidR="00A931A5" w:rsidRPr="007F08C8">
        <w:rPr>
          <w:rFonts w:cstheme="minorHAnsi"/>
        </w:rPr>
        <w:t xml:space="preserve">understands </w:t>
      </w:r>
      <w:r w:rsidR="00DE6E6A" w:rsidRPr="007F08C8">
        <w:rPr>
          <w:rFonts w:cstheme="minorHAnsi"/>
        </w:rPr>
        <w:t>she is</w:t>
      </w:r>
      <w:r w:rsidR="00A931A5" w:rsidRPr="007F08C8">
        <w:rPr>
          <w:rFonts w:cstheme="minorHAnsi"/>
        </w:rPr>
        <w:t xml:space="preserve"> helped by physical objects, therefore</w:t>
      </w:r>
      <w:r w:rsidR="00AD5CEB" w:rsidRPr="007F08C8">
        <w:rPr>
          <w:rFonts w:cstheme="minorHAnsi"/>
        </w:rPr>
        <w:t xml:space="preserve"> it is</w:t>
      </w:r>
      <w:r w:rsidR="00A931A5" w:rsidRPr="007F08C8">
        <w:rPr>
          <w:rFonts w:cstheme="minorHAnsi"/>
        </w:rPr>
        <w:t xml:space="preserve"> important the class environment is conducive to this approach of teaching and learning.  </w:t>
      </w:r>
      <w:r w:rsidRPr="007F08C8">
        <w:rPr>
          <w:rStyle w:val="Date1"/>
          <w:rFonts w:cstheme="minorHAnsi"/>
          <w:lang w:val="en"/>
        </w:rPr>
        <w:t xml:space="preserve">The environment </w:t>
      </w:r>
      <w:r w:rsidR="00A931A5" w:rsidRPr="007F08C8">
        <w:rPr>
          <w:rStyle w:val="Date1"/>
          <w:rFonts w:cstheme="minorHAnsi"/>
          <w:lang w:val="en"/>
        </w:rPr>
        <w:t>of learning has great importance,</w:t>
      </w:r>
      <w:r w:rsidRPr="007F08C8">
        <w:rPr>
          <w:rStyle w:val="Date1"/>
          <w:rFonts w:cstheme="minorHAnsi"/>
          <w:lang w:val="en"/>
        </w:rPr>
        <w:t xml:space="preserve"> when looking at a child’s development</w:t>
      </w:r>
      <w:r w:rsidR="006A29D7" w:rsidRPr="007F08C8">
        <w:rPr>
          <w:rStyle w:val="Date1"/>
          <w:rFonts w:cstheme="minorHAnsi"/>
          <w:lang w:val="en"/>
        </w:rPr>
        <w:t>;</w:t>
      </w:r>
      <w:r w:rsidRPr="007F08C8">
        <w:rPr>
          <w:rStyle w:val="Date1"/>
          <w:rFonts w:cstheme="minorHAnsi"/>
          <w:lang w:val="en"/>
        </w:rPr>
        <w:t xml:space="preserve"> </w:t>
      </w:r>
      <w:r w:rsidR="00A726F8" w:rsidRPr="007F08C8">
        <w:rPr>
          <w:rFonts w:cstheme="minorHAnsi"/>
        </w:rPr>
        <w:t>Bronfenbrenner</w:t>
      </w:r>
      <w:r w:rsidR="00651290" w:rsidRPr="007F08C8">
        <w:rPr>
          <w:rFonts w:cstheme="minorHAnsi"/>
        </w:rPr>
        <w:t>’s</w:t>
      </w:r>
      <w:r w:rsidR="00A726F8" w:rsidRPr="007F08C8">
        <w:rPr>
          <w:rFonts w:cstheme="minorHAnsi"/>
        </w:rPr>
        <w:t xml:space="preserve"> ‘Ecological Systems Theory’ </w:t>
      </w:r>
      <w:r w:rsidR="009246B0" w:rsidRPr="007F08C8">
        <w:rPr>
          <w:rFonts w:cstheme="minorHAnsi"/>
        </w:rPr>
        <w:t xml:space="preserve">(1992) </w:t>
      </w:r>
      <w:r w:rsidR="00A726F8" w:rsidRPr="007F08C8">
        <w:rPr>
          <w:rFonts w:cstheme="minorHAnsi"/>
        </w:rPr>
        <w:t xml:space="preserve">suggests how children’s development is affected by different forms of </w:t>
      </w:r>
      <w:r w:rsidR="00F85684" w:rsidRPr="007F08C8">
        <w:rPr>
          <w:rFonts w:cstheme="minorHAnsi"/>
        </w:rPr>
        <w:t>environment and</w:t>
      </w:r>
      <w:r w:rsidR="00A726F8" w:rsidRPr="007F08C8">
        <w:rPr>
          <w:rFonts w:cstheme="minorHAnsi"/>
        </w:rPr>
        <w:t xml:space="preserve"> looks to explain how different types of environment provide </w:t>
      </w:r>
      <w:r w:rsidR="00651290" w:rsidRPr="007F08C8">
        <w:rPr>
          <w:rFonts w:cstheme="minorHAnsi"/>
        </w:rPr>
        <w:t>learning</w:t>
      </w:r>
      <w:r w:rsidR="00A726F8" w:rsidRPr="007F08C8">
        <w:rPr>
          <w:rFonts w:cstheme="minorHAnsi"/>
        </w:rPr>
        <w:t xml:space="preserve"> development, such as the micro system</w:t>
      </w:r>
      <w:r w:rsidR="00651290" w:rsidRPr="007F08C8">
        <w:rPr>
          <w:rFonts w:cstheme="minorHAnsi"/>
        </w:rPr>
        <w:t>;</w:t>
      </w:r>
      <w:r w:rsidR="00A726F8" w:rsidRPr="007F08C8">
        <w:rPr>
          <w:rFonts w:cstheme="minorHAnsi"/>
        </w:rPr>
        <w:t xml:space="preserve"> the direct environment where direct interactions occur. Piaget</w:t>
      </w:r>
      <w:r w:rsidR="009246B0" w:rsidRPr="007F08C8">
        <w:rPr>
          <w:rFonts w:cstheme="minorHAnsi"/>
        </w:rPr>
        <w:t xml:space="preserve"> </w:t>
      </w:r>
      <w:r w:rsidR="00A726F8" w:rsidRPr="007F08C8">
        <w:rPr>
          <w:rFonts w:cstheme="minorHAnsi"/>
        </w:rPr>
        <w:t>would assert that children create ‘schemas’</w:t>
      </w:r>
      <w:r w:rsidR="00B41D58" w:rsidRPr="007F08C8">
        <w:rPr>
          <w:rFonts w:cstheme="minorHAnsi"/>
        </w:rPr>
        <w:t>, a web of connections they</w:t>
      </w:r>
      <w:r w:rsidR="00A726F8" w:rsidRPr="007F08C8">
        <w:rPr>
          <w:rFonts w:cstheme="minorHAnsi"/>
        </w:rPr>
        <w:t xml:space="preserve"> can then deploy as prior knowledge</w:t>
      </w:r>
      <w:r w:rsidR="00B41D58" w:rsidRPr="007F08C8">
        <w:rPr>
          <w:rFonts w:cstheme="minorHAnsi"/>
        </w:rPr>
        <w:t xml:space="preserve"> </w:t>
      </w:r>
      <w:r w:rsidR="00A726F8" w:rsidRPr="007F08C8">
        <w:rPr>
          <w:rFonts w:cstheme="minorHAnsi"/>
        </w:rPr>
        <w:t>(1952</w:t>
      </w:r>
      <w:r w:rsidR="00B41D58" w:rsidRPr="007F08C8">
        <w:rPr>
          <w:rFonts w:cstheme="minorHAnsi"/>
        </w:rPr>
        <w:t xml:space="preserve">, p. </w:t>
      </w:r>
      <w:r w:rsidR="00A726F8" w:rsidRPr="007F08C8">
        <w:rPr>
          <w:rFonts w:cstheme="minorHAnsi"/>
        </w:rPr>
        <w:t>252). This is echoed by Vygotsky (1978) who coined the term ‘Z</w:t>
      </w:r>
      <w:r w:rsidR="009246B0" w:rsidRPr="007F08C8">
        <w:rPr>
          <w:rFonts w:cstheme="minorHAnsi"/>
        </w:rPr>
        <w:t>one of proximal development</w:t>
      </w:r>
      <w:r w:rsidR="00A726F8" w:rsidRPr="007F08C8">
        <w:rPr>
          <w:rFonts w:cstheme="minorHAnsi"/>
        </w:rPr>
        <w:t>’</w:t>
      </w:r>
      <w:r w:rsidR="009246B0" w:rsidRPr="007F08C8">
        <w:rPr>
          <w:rFonts w:cstheme="minorHAnsi"/>
        </w:rPr>
        <w:t xml:space="preserve"> (ZPD)</w:t>
      </w:r>
      <w:r w:rsidR="00EF6FF6" w:rsidRPr="007F08C8">
        <w:rPr>
          <w:rFonts w:cstheme="minorHAnsi"/>
        </w:rPr>
        <w:t xml:space="preserve">, </w:t>
      </w:r>
      <w:r w:rsidR="00A726F8" w:rsidRPr="007F08C8">
        <w:rPr>
          <w:rFonts w:cstheme="minorHAnsi"/>
        </w:rPr>
        <w:t>the state between the current understanding and the potential development. These theories can be grouped within Constructivism. It is essential to understand these ideas are based on children being active participants of their own learning</w:t>
      </w:r>
      <w:r w:rsidR="00C15652" w:rsidRPr="007F08C8">
        <w:rPr>
          <w:rFonts w:cstheme="minorHAnsi"/>
        </w:rPr>
        <w:t xml:space="preserve">. </w:t>
      </w:r>
      <w:r w:rsidR="00943B2D" w:rsidRPr="007F08C8">
        <w:rPr>
          <w:rFonts w:cstheme="minorHAnsi"/>
        </w:rPr>
        <w:t>This would suggest Piaget’s constructivist view of children learning when interacting with their immediate environment has some creditability, however Feuerstein disagrees with this constructivist approach, believing human interaction has more importance</w:t>
      </w:r>
      <w:r w:rsidR="009246B0" w:rsidRPr="007F08C8">
        <w:rPr>
          <w:rFonts w:cstheme="minorHAnsi"/>
        </w:rPr>
        <w:t xml:space="preserve"> (Icelp.info, 2019)</w:t>
      </w:r>
      <w:r w:rsidR="00943B2D" w:rsidRPr="007F08C8">
        <w:rPr>
          <w:rFonts w:cstheme="minorHAnsi"/>
        </w:rPr>
        <w:t>. Similarly, Vygotsky asserts that learners must be actively involved in the creation of learning. Vygotsky’s ‘Zone of Proximal development’</w:t>
      </w:r>
      <w:r w:rsidR="009246B0" w:rsidRPr="007F08C8">
        <w:rPr>
          <w:rFonts w:cstheme="minorHAnsi"/>
        </w:rPr>
        <w:t xml:space="preserve"> (1978)</w:t>
      </w:r>
      <w:r w:rsidR="00943B2D" w:rsidRPr="007F08C8">
        <w:rPr>
          <w:rFonts w:cstheme="minorHAnsi"/>
        </w:rPr>
        <w:t xml:space="preserve"> can be achieved through adult or peer guidance</w:t>
      </w:r>
      <w:r w:rsidR="002B55C1" w:rsidRPr="007F08C8">
        <w:rPr>
          <w:rFonts w:cstheme="minorHAnsi"/>
        </w:rPr>
        <w:t xml:space="preserve">, what he </w:t>
      </w:r>
      <w:r w:rsidR="00943B2D" w:rsidRPr="007F08C8">
        <w:rPr>
          <w:rFonts w:cstheme="minorHAnsi"/>
        </w:rPr>
        <w:t xml:space="preserve">would call a ‘More knowledgeable other’ (MKO). </w:t>
      </w:r>
    </w:p>
    <w:p w14:paraId="11F74EE1" w14:textId="7A455405" w:rsidR="00E735F1" w:rsidRPr="007F08C8" w:rsidRDefault="007D5269" w:rsidP="005C3565">
      <w:pPr>
        <w:spacing w:line="480" w:lineRule="auto"/>
        <w:rPr>
          <w:rStyle w:val="Date1"/>
          <w:rFonts w:cstheme="minorHAnsi"/>
          <w:lang w:val="en"/>
        </w:rPr>
      </w:pPr>
      <w:r w:rsidRPr="007F08C8">
        <w:rPr>
          <w:rStyle w:val="Date1"/>
          <w:rFonts w:cstheme="minorHAnsi"/>
          <w:lang w:val="en"/>
        </w:rPr>
        <w:t xml:space="preserve">When observing </w:t>
      </w:r>
      <w:r w:rsidR="00B8762A" w:rsidRPr="007F08C8">
        <w:rPr>
          <w:rStyle w:val="Date1"/>
          <w:rFonts w:cstheme="minorHAnsi"/>
          <w:lang w:val="en"/>
        </w:rPr>
        <w:t>C</w:t>
      </w:r>
      <w:r w:rsidRPr="007F08C8">
        <w:rPr>
          <w:rStyle w:val="Date1"/>
          <w:rFonts w:cstheme="minorHAnsi"/>
          <w:lang w:val="en"/>
        </w:rPr>
        <w:t xml:space="preserve">hild A in </w:t>
      </w:r>
      <w:r w:rsidR="00B8762A" w:rsidRPr="007F08C8">
        <w:rPr>
          <w:rStyle w:val="Date1"/>
          <w:rFonts w:cstheme="minorHAnsi"/>
          <w:lang w:val="en"/>
        </w:rPr>
        <w:t>l</w:t>
      </w:r>
      <w:r w:rsidRPr="007F08C8">
        <w:rPr>
          <w:rStyle w:val="Date1"/>
          <w:rFonts w:cstheme="minorHAnsi"/>
          <w:lang w:val="en"/>
        </w:rPr>
        <w:t xml:space="preserve">anguage I was able to understand at what level she was working at, the skills she possessed and the attitudes she </w:t>
      </w:r>
      <w:r w:rsidR="001F2E44" w:rsidRPr="007F08C8">
        <w:rPr>
          <w:rStyle w:val="Date1"/>
          <w:rFonts w:cstheme="minorHAnsi"/>
          <w:lang w:val="en"/>
        </w:rPr>
        <w:t>possessed</w:t>
      </w:r>
      <w:r w:rsidRPr="007F08C8">
        <w:rPr>
          <w:rStyle w:val="Date1"/>
          <w:rFonts w:cstheme="minorHAnsi"/>
          <w:lang w:val="en"/>
        </w:rPr>
        <w:t xml:space="preserve"> toward this subject using the ‘ASK model’</w:t>
      </w:r>
      <w:r w:rsidR="00B8762A" w:rsidRPr="007F08C8">
        <w:rPr>
          <w:rStyle w:val="Date1"/>
          <w:rFonts w:cstheme="minorHAnsi"/>
          <w:lang w:val="en"/>
        </w:rPr>
        <w:t xml:space="preserve"> </w:t>
      </w:r>
      <w:r w:rsidR="00B8762A" w:rsidRPr="007F08C8">
        <w:rPr>
          <w:rStyle w:val="Date1"/>
          <w:rFonts w:cstheme="minorHAnsi"/>
          <w:lang w:val="en"/>
        </w:rPr>
        <w:lastRenderedPageBreak/>
        <w:t>(</w:t>
      </w:r>
      <w:r w:rsidRPr="007F08C8">
        <w:rPr>
          <w:rStyle w:val="Date1"/>
          <w:rFonts w:cstheme="minorHAnsi"/>
          <w:lang w:val="en"/>
        </w:rPr>
        <w:t>Nottingham</w:t>
      </w:r>
      <w:r w:rsidR="00B8762A" w:rsidRPr="007F08C8">
        <w:rPr>
          <w:rStyle w:val="Date1"/>
          <w:rFonts w:cstheme="minorHAnsi"/>
          <w:lang w:val="en"/>
        </w:rPr>
        <w:t xml:space="preserve">, </w:t>
      </w:r>
      <w:r w:rsidRPr="007F08C8">
        <w:rPr>
          <w:rStyle w:val="Date1"/>
          <w:rFonts w:cstheme="minorHAnsi"/>
          <w:lang w:val="en"/>
        </w:rPr>
        <w:t>2013)</w:t>
      </w:r>
      <w:r w:rsidR="00B8762A" w:rsidRPr="007F08C8">
        <w:rPr>
          <w:rStyle w:val="Date1"/>
          <w:rFonts w:cstheme="minorHAnsi"/>
          <w:lang w:val="en"/>
        </w:rPr>
        <w:t xml:space="preserve">. </w:t>
      </w:r>
      <w:r w:rsidR="009F5A7D" w:rsidRPr="007F08C8">
        <w:rPr>
          <w:rStyle w:val="Date1"/>
          <w:rFonts w:cstheme="minorHAnsi"/>
          <w:lang w:val="en"/>
        </w:rPr>
        <w:t xml:space="preserve">Within </w:t>
      </w:r>
      <w:r w:rsidR="009246B0" w:rsidRPr="007F08C8">
        <w:rPr>
          <w:rStyle w:val="Date1"/>
          <w:rFonts w:cstheme="minorHAnsi"/>
          <w:lang w:val="en"/>
        </w:rPr>
        <w:t>Language</w:t>
      </w:r>
      <w:r w:rsidR="009F5A7D" w:rsidRPr="007F08C8">
        <w:rPr>
          <w:rStyle w:val="Date1"/>
          <w:rFonts w:cstheme="minorHAnsi"/>
          <w:lang w:val="en"/>
        </w:rPr>
        <w:t>, with a focus on writing</w:t>
      </w:r>
      <w:r w:rsidR="00B8762A" w:rsidRPr="007F08C8">
        <w:rPr>
          <w:rStyle w:val="Date1"/>
          <w:rFonts w:cstheme="minorHAnsi"/>
          <w:lang w:val="en"/>
        </w:rPr>
        <w:t>,</w:t>
      </w:r>
      <w:r w:rsidR="009F5A7D" w:rsidRPr="007F08C8">
        <w:rPr>
          <w:rStyle w:val="Date1"/>
          <w:rFonts w:cstheme="minorHAnsi"/>
          <w:lang w:val="en"/>
        </w:rPr>
        <w:t xml:space="preserve"> Child </w:t>
      </w:r>
      <w:r w:rsidR="0071487D" w:rsidRPr="007F08C8">
        <w:rPr>
          <w:rStyle w:val="Date1"/>
          <w:rFonts w:cstheme="minorHAnsi"/>
          <w:lang w:val="en"/>
        </w:rPr>
        <w:t>A</w:t>
      </w:r>
      <w:r w:rsidR="009F5A7D" w:rsidRPr="007F08C8">
        <w:rPr>
          <w:rStyle w:val="Date1"/>
          <w:rFonts w:cstheme="minorHAnsi"/>
          <w:lang w:val="en"/>
        </w:rPr>
        <w:t xml:space="preserve"> has been working at outcome level 4</w:t>
      </w:r>
      <w:r w:rsidR="00B8762A" w:rsidRPr="007F08C8">
        <w:rPr>
          <w:rStyle w:val="Date1"/>
          <w:rFonts w:cstheme="minorHAnsi"/>
          <w:lang w:val="en"/>
        </w:rPr>
        <w:t>. D</w:t>
      </w:r>
      <w:r w:rsidR="009F5A7D" w:rsidRPr="007F08C8">
        <w:rPr>
          <w:rStyle w:val="Date1"/>
          <w:rFonts w:cstheme="minorHAnsi"/>
          <w:lang w:val="en"/>
        </w:rPr>
        <w:t xml:space="preserve">uring my observation I was looking at </w:t>
      </w:r>
      <w:r w:rsidR="00B8762A" w:rsidRPr="007F08C8">
        <w:rPr>
          <w:rStyle w:val="Date1"/>
          <w:rFonts w:cstheme="minorHAnsi"/>
          <w:lang w:val="en"/>
        </w:rPr>
        <w:t>story writing</w:t>
      </w:r>
      <w:r w:rsidR="009F5A7D" w:rsidRPr="007F08C8">
        <w:rPr>
          <w:rStyle w:val="Date1"/>
          <w:rFonts w:cstheme="minorHAnsi"/>
          <w:lang w:val="en"/>
        </w:rPr>
        <w:t xml:space="preserve"> and adjectives </w:t>
      </w:r>
      <w:r w:rsidR="001B0DF4" w:rsidRPr="007F08C8">
        <w:rPr>
          <w:rStyle w:val="Date1"/>
          <w:rFonts w:cstheme="minorHAnsi"/>
          <w:lang w:val="en"/>
        </w:rPr>
        <w:t>(Fig 11</w:t>
      </w:r>
      <w:r w:rsidR="00542525" w:rsidRPr="007F08C8">
        <w:rPr>
          <w:rStyle w:val="Date1"/>
          <w:rFonts w:cstheme="minorHAnsi"/>
          <w:lang w:val="en"/>
        </w:rPr>
        <w:t>). When</w:t>
      </w:r>
      <w:r w:rsidR="009F5A7D" w:rsidRPr="007F08C8">
        <w:rPr>
          <w:rStyle w:val="Date1"/>
          <w:rFonts w:cstheme="minorHAnsi"/>
          <w:lang w:val="en"/>
        </w:rPr>
        <w:t xml:space="preserve"> observing a story writing lesson, I saw the importance of modelling a good standard of work as</w:t>
      </w:r>
      <w:r w:rsidR="006E134F" w:rsidRPr="007F08C8">
        <w:rPr>
          <w:rStyle w:val="Date1"/>
          <w:rFonts w:cstheme="minorHAnsi"/>
          <w:lang w:val="en"/>
        </w:rPr>
        <w:t xml:space="preserve"> a teacher, demonstrating the instruction sought after by the </w:t>
      </w:r>
      <w:r w:rsidR="002262B4" w:rsidRPr="007F08C8">
        <w:rPr>
          <w:rStyle w:val="Date1"/>
          <w:rFonts w:cstheme="minorHAnsi"/>
          <w:lang w:val="en"/>
        </w:rPr>
        <w:t>behaviorist perspective</w:t>
      </w:r>
      <w:r w:rsidR="006E134F" w:rsidRPr="007F08C8">
        <w:rPr>
          <w:rStyle w:val="Date1"/>
          <w:rFonts w:cstheme="minorHAnsi"/>
          <w:lang w:val="en"/>
        </w:rPr>
        <w:t xml:space="preserve">. </w:t>
      </w:r>
      <w:r w:rsidR="002262B4" w:rsidRPr="007F08C8">
        <w:rPr>
          <w:rStyle w:val="Date1"/>
          <w:rFonts w:cstheme="minorHAnsi"/>
          <w:lang w:val="en"/>
        </w:rPr>
        <w:t>It is important for children to understand how to achieve success</w:t>
      </w:r>
      <w:r w:rsidR="006E134F" w:rsidRPr="007F08C8">
        <w:rPr>
          <w:rStyle w:val="Date1"/>
          <w:rFonts w:cstheme="minorHAnsi"/>
          <w:lang w:val="en"/>
        </w:rPr>
        <w:t>;</w:t>
      </w:r>
      <w:r w:rsidR="002262B4" w:rsidRPr="007F08C8">
        <w:rPr>
          <w:rStyle w:val="Date1"/>
          <w:rFonts w:cstheme="minorHAnsi"/>
          <w:lang w:val="en"/>
        </w:rPr>
        <w:t xml:space="preserve"> sharing the success criteria</w:t>
      </w:r>
      <w:r w:rsidR="006E134F" w:rsidRPr="007F08C8">
        <w:rPr>
          <w:rStyle w:val="Date1"/>
          <w:rFonts w:cstheme="minorHAnsi"/>
          <w:lang w:val="en"/>
        </w:rPr>
        <w:t xml:space="preserve"> allows learners</w:t>
      </w:r>
      <w:r w:rsidR="002262B4" w:rsidRPr="007F08C8">
        <w:rPr>
          <w:rStyle w:val="Date1"/>
          <w:rFonts w:cstheme="minorHAnsi"/>
          <w:lang w:val="en"/>
        </w:rPr>
        <w:t xml:space="preserve"> a greater chance of success within </w:t>
      </w:r>
      <w:r w:rsidR="006E134F" w:rsidRPr="007F08C8">
        <w:rPr>
          <w:rStyle w:val="Date1"/>
          <w:rFonts w:cstheme="minorHAnsi"/>
          <w:lang w:val="en"/>
        </w:rPr>
        <w:t>a</w:t>
      </w:r>
      <w:r w:rsidR="002262B4" w:rsidRPr="007F08C8">
        <w:rPr>
          <w:rStyle w:val="Date1"/>
          <w:rFonts w:cstheme="minorHAnsi"/>
          <w:lang w:val="en"/>
        </w:rPr>
        <w:t xml:space="preserve"> task. </w:t>
      </w:r>
      <w:r w:rsidR="000305AD" w:rsidRPr="007F08C8">
        <w:rPr>
          <w:rStyle w:val="Date1"/>
          <w:rFonts w:cstheme="minorHAnsi"/>
          <w:lang w:val="en"/>
        </w:rPr>
        <w:t>Clarke (2008); Hattie (2012) show the importance of sharing learning intentions when developing children’s learning</w:t>
      </w:r>
      <w:r w:rsidR="006E134F" w:rsidRPr="007F08C8">
        <w:rPr>
          <w:rStyle w:val="Date1"/>
          <w:rFonts w:cstheme="minorHAnsi"/>
          <w:lang w:val="en"/>
        </w:rPr>
        <w:t>.</w:t>
      </w:r>
      <w:r w:rsidR="000305AD" w:rsidRPr="007F08C8">
        <w:rPr>
          <w:rStyle w:val="Date1"/>
          <w:rFonts w:cstheme="minorHAnsi"/>
          <w:lang w:val="en"/>
        </w:rPr>
        <w:t xml:space="preserve"> Hattie (2012) suggests</w:t>
      </w:r>
      <w:r w:rsidR="006E134F" w:rsidRPr="007F08C8">
        <w:rPr>
          <w:rStyle w:val="Date1"/>
          <w:rFonts w:cstheme="minorHAnsi"/>
          <w:lang w:val="en"/>
        </w:rPr>
        <w:t>,</w:t>
      </w:r>
      <w:r w:rsidR="000305AD" w:rsidRPr="007F08C8">
        <w:rPr>
          <w:rStyle w:val="Date1"/>
          <w:rFonts w:cstheme="minorHAnsi"/>
          <w:lang w:val="en"/>
        </w:rPr>
        <w:t xml:space="preserve"> without signposting what is required of the learner, they are not going to produce the quality of work required by the teacher. Child A needed </w:t>
      </w:r>
      <w:r w:rsidR="00963215" w:rsidRPr="007F08C8">
        <w:rPr>
          <w:rStyle w:val="Date1"/>
          <w:rFonts w:cstheme="minorHAnsi"/>
          <w:lang w:val="en"/>
        </w:rPr>
        <w:t>further explanation</w:t>
      </w:r>
      <w:r w:rsidR="000305AD" w:rsidRPr="007F08C8">
        <w:rPr>
          <w:rStyle w:val="Date1"/>
          <w:rFonts w:cstheme="minorHAnsi"/>
          <w:lang w:val="en"/>
        </w:rPr>
        <w:t xml:space="preserve"> following the introduction</w:t>
      </w:r>
      <w:r w:rsidR="00963215" w:rsidRPr="007F08C8">
        <w:rPr>
          <w:rStyle w:val="Date1"/>
          <w:rFonts w:cstheme="minorHAnsi"/>
          <w:lang w:val="en"/>
        </w:rPr>
        <w:t>, which may have been down to concentration and engagement with the task. I</w:t>
      </w:r>
      <w:r w:rsidR="000305AD" w:rsidRPr="007F08C8">
        <w:rPr>
          <w:rStyle w:val="Date1"/>
          <w:rFonts w:cstheme="minorHAnsi"/>
          <w:lang w:val="en"/>
        </w:rPr>
        <w:t>t is therefore essential the shared criteria is used throughout the lesson</w:t>
      </w:r>
      <w:r w:rsidR="002D3612" w:rsidRPr="007F08C8">
        <w:rPr>
          <w:rStyle w:val="Date1"/>
          <w:rFonts w:cstheme="minorHAnsi"/>
          <w:lang w:val="en"/>
        </w:rPr>
        <w:t xml:space="preserve">. Learning </w:t>
      </w:r>
      <w:r w:rsidR="005A70A0" w:rsidRPr="007F08C8">
        <w:rPr>
          <w:rStyle w:val="Date1"/>
          <w:rFonts w:cstheme="minorHAnsi"/>
          <w:lang w:val="en"/>
        </w:rPr>
        <w:t>U</w:t>
      </w:r>
      <w:r w:rsidR="002D3612" w:rsidRPr="007F08C8">
        <w:rPr>
          <w:rStyle w:val="Date1"/>
          <w:rFonts w:cstheme="minorHAnsi"/>
          <w:lang w:val="en"/>
        </w:rPr>
        <w:t>nlimited</w:t>
      </w:r>
      <w:r w:rsidR="00A40572" w:rsidRPr="007F08C8">
        <w:rPr>
          <w:rStyle w:val="Date1"/>
          <w:rFonts w:cstheme="minorHAnsi"/>
          <w:lang w:val="en"/>
        </w:rPr>
        <w:t xml:space="preserve"> </w:t>
      </w:r>
      <w:r w:rsidR="00963215" w:rsidRPr="007F08C8">
        <w:rPr>
          <w:rStyle w:val="Date1"/>
          <w:rFonts w:cstheme="minorHAnsi"/>
          <w:lang w:val="en"/>
        </w:rPr>
        <w:t>(</w:t>
      </w:r>
      <w:r w:rsidR="00A40572" w:rsidRPr="007F08C8">
        <w:rPr>
          <w:rStyle w:val="Date1"/>
          <w:rFonts w:cstheme="minorHAnsi"/>
          <w:lang w:val="en"/>
        </w:rPr>
        <w:t>2004, as cited in</w:t>
      </w:r>
      <w:r w:rsidR="00963215" w:rsidRPr="007F08C8">
        <w:rPr>
          <w:rStyle w:val="Date1"/>
          <w:rFonts w:cstheme="minorHAnsi"/>
          <w:lang w:val="en"/>
        </w:rPr>
        <w:t xml:space="preserve"> </w:t>
      </w:r>
      <w:r w:rsidR="00A40572" w:rsidRPr="007F08C8">
        <w:rPr>
          <w:rFonts w:cstheme="minorHAnsi"/>
        </w:rPr>
        <w:t>Renfrew High School Teacher's Toolkit, 2019)</w:t>
      </w:r>
      <w:r w:rsidR="002D3612" w:rsidRPr="007F08C8">
        <w:rPr>
          <w:rStyle w:val="Date1"/>
          <w:rFonts w:cstheme="minorHAnsi"/>
          <w:lang w:val="en"/>
        </w:rPr>
        <w:t xml:space="preserve"> believe </w:t>
      </w:r>
      <w:r w:rsidR="00CD3F5C" w:rsidRPr="007F08C8">
        <w:rPr>
          <w:rStyle w:val="Date1"/>
          <w:rFonts w:cstheme="minorHAnsi"/>
          <w:lang w:val="en"/>
        </w:rPr>
        <w:t>children need to understand what success is in order to achieve the lesson objective</w:t>
      </w:r>
      <w:r w:rsidR="00963215" w:rsidRPr="007F08C8">
        <w:rPr>
          <w:rStyle w:val="Date1"/>
          <w:rFonts w:cstheme="minorHAnsi"/>
          <w:lang w:val="en"/>
        </w:rPr>
        <w:t xml:space="preserve"> as they need to understand the importance of learning. </w:t>
      </w:r>
      <w:r w:rsidR="00CD3F5C" w:rsidRPr="007F08C8">
        <w:rPr>
          <w:rStyle w:val="Date1"/>
          <w:rFonts w:cstheme="minorHAnsi"/>
          <w:lang w:val="en"/>
        </w:rPr>
        <w:t xml:space="preserve">Direct instruction (Engelmann, </w:t>
      </w:r>
      <w:r w:rsidR="00F6109C" w:rsidRPr="007F08C8">
        <w:rPr>
          <w:rStyle w:val="Date1"/>
          <w:rFonts w:cstheme="minorHAnsi"/>
          <w:lang w:val="en"/>
        </w:rPr>
        <w:t>1980) is a traditional approach based on the explicit teaching of a subject. Within this method,</w:t>
      </w:r>
      <w:r w:rsidR="00FA6663" w:rsidRPr="007F08C8">
        <w:rPr>
          <w:rStyle w:val="Date1"/>
          <w:rFonts w:cstheme="minorHAnsi"/>
          <w:lang w:val="en"/>
        </w:rPr>
        <w:t xml:space="preserve"> </w:t>
      </w:r>
      <w:r w:rsidR="00F6109C" w:rsidRPr="007F08C8">
        <w:rPr>
          <w:rStyle w:val="Date1"/>
          <w:rFonts w:cstheme="minorHAnsi"/>
          <w:lang w:val="en"/>
        </w:rPr>
        <w:t xml:space="preserve">a student does not progress to the next level until they have achieved mastery. </w:t>
      </w:r>
      <w:r w:rsidR="00E735F1" w:rsidRPr="007F08C8">
        <w:rPr>
          <w:rStyle w:val="Date1"/>
          <w:rFonts w:cstheme="minorHAnsi"/>
          <w:lang w:val="en"/>
        </w:rPr>
        <w:t>It is important</w:t>
      </w:r>
      <w:r w:rsidR="00963215" w:rsidRPr="007F08C8">
        <w:rPr>
          <w:rStyle w:val="Date1"/>
          <w:rFonts w:cstheme="minorHAnsi"/>
          <w:lang w:val="en"/>
        </w:rPr>
        <w:t xml:space="preserve"> when</w:t>
      </w:r>
      <w:r w:rsidR="00E735F1" w:rsidRPr="007F08C8">
        <w:rPr>
          <w:rStyle w:val="Date1"/>
          <w:rFonts w:cstheme="minorHAnsi"/>
          <w:lang w:val="en"/>
        </w:rPr>
        <w:t xml:space="preserve"> using this instruction model and creating a writing process to allow the learners an understanding of what the structure of a book is, using examples </w:t>
      </w:r>
      <w:r w:rsidR="00963215" w:rsidRPr="007F08C8">
        <w:rPr>
          <w:rStyle w:val="Date1"/>
          <w:rFonts w:cstheme="minorHAnsi"/>
          <w:lang w:val="en"/>
        </w:rPr>
        <w:t>of</w:t>
      </w:r>
      <w:r w:rsidR="00E735F1" w:rsidRPr="007F08C8">
        <w:rPr>
          <w:rStyle w:val="Date1"/>
          <w:rFonts w:cstheme="minorHAnsi"/>
          <w:lang w:val="en"/>
        </w:rPr>
        <w:t xml:space="preserve"> the types of language and techniques that are required to write a story.</w:t>
      </w:r>
      <w:r w:rsidR="00922C08" w:rsidRPr="007F08C8">
        <w:rPr>
          <w:rStyle w:val="Date1"/>
          <w:rFonts w:cstheme="minorHAnsi"/>
          <w:lang w:val="en"/>
        </w:rPr>
        <w:t xml:space="preserve"> </w:t>
      </w:r>
    </w:p>
    <w:p w14:paraId="3878B14C" w14:textId="57F8C5C5" w:rsidR="009C3CAC" w:rsidRPr="007F08C8" w:rsidRDefault="009F4BE3" w:rsidP="005C3565">
      <w:pPr>
        <w:spacing w:line="480" w:lineRule="auto"/>
        <w:rPr>
          <w:rStyle w:val="Date1"/>
          <w:rFonts w:cstheme="minorHAnsi"/>
          <w:lang w:val="en"/>
        </w:rPr>
      </w:pPr>
      <w:r w:rsidRPr="007F08C8">
        <w:rPr>
          <w:rStyle w:val="Date1"/>
          <w:rFonts w:cstheme="minorHAnsi"/>
          <w:lang w:val="en"/>
        </w:rPr>
        <w:t>Under observation, I noticed Child A’s capacity to make connections</w:t>
      </w:r>
      <w:r w:rsidR="00033441" w:rsidRPr="007F08C8">
        <w:rPr>
          <w:rStyle w:val="Date1"/>
          <w:rFonts w:cstheme="minorHAnsi"/>
          <w:lang w:val="en"/>
        </w:rPr>
        <w:t xml:space="preserve">. When I was teaching adjectives, </w:t>
      </w:r>
      <w:r w:rsidRPr="007F08C8">
        <w:rPr>
          <w:rStyle w:val="Date1"/>
          <w:rFonts w:cstheme="minorHAnsi"/>
          <w:lang w:val="en"/>
        </w:rPr>
        <w:t>s</w:t>
      </w:r>
      <w:r w:rsidR="00033441" w:rsidRPr="007F08C8">
        <w:rPr>
          <w:rStyle w:val="Date1"/>
          <w:rFonts w:cstheme="minorHAnsi"/>
          <w:lang w:val="en"/>
        </w:rPr>
        <w:t>he needed a lot of visual representation</w:t>
      </w:r>
      <w:r w:rsidRPr="007F08C8">
        <w:rPr>
          <w:rStyle w:val="Date1"/>
          <w:rFonts w:cstheme="minorHAnsi"/>
          <w:lang w:val="en"/>
        </w:rPr>
        <w:t>, using</w:t>
      </w:r>
      <w:r w:rsidR="00033441" w:rsidRPr="007F08C8">
        <w:rPr>
          <w:rStyle w:val="Date1"/>
          <w:rFonts w:cstheme="minorHAnsi"/>
          <w:lang w:val="en"/>
        </w:rPr>
        <w:t xml:space="preserve"> pictures </w:t>
      </w:r>
      <w:r w:rsidR="009C2933" w:rsidRPr="007F08C8">
        <w:rPr>
          <w:rStyle w:val="Date1"/>
          <w:rFonts w:cstheme="minorHAnsi"/>
          <w:lang w:val="en"/>
        </w:rPr>
        <w:t>to</w:t>
      </w:r>
      <w:r w:rsidR="00033441" w:rsidRPr="007F08C8">
        <w:rPr>
          <w:rStyle w:val="Date1"/>
          <w:rFonts w:cstheme="minorHAnsi"/>
          <w:lang w:val="en"/>
        </w:rPr>
        <w:t xml:space="preserve"> attach meaning to words. McClelland</w:t>
      </w:r>
      <w:r w:rsidR="000065D4" w:rsidRPr="007F08C8">
        <w:rPr>
          <w:rStyle w:val="Date1"/>
          <w:rFonts w:cstheme="minorHAnsi"/>
          <w:lang w:val="en"/>
        </w:rPr>
        <w:t>’s</w:t>
      </w:r>
      <w:r w:rsidR="00033441" w:rsidRPr="007F08C8">
        <w:rPr>
          <w:rStyle w:val="Date1"/>
          <w:rFonts w:cstheme="minorHAnsi"/>
          <w:lang w:val="en"/>
        </w:rPr>
        <w:t xml:space="preserve"> ‘Theory of Connectionism</w:t>
      </w:r>
      <w:r w:rsidR="00FA3F1D" w:rsidRPr="007F08C8">
        <w:rPr>
          <w:rStyle w:val="Date1"/>
          <w:rFonts w:cstheme="minorHAnsi"/>
          <w:lang w:val="en"/>
        </w:rPr>
        <w:t>’</w:t>
      </w:r>
      <w:r w:rsidR="00033441" w:rsidRPr="007F08C8">
        <w:rPr>
          <w:rStyle w:val="Date1"/>
          <w:rFonts w:cstheme="minorHAnsi"/>
          <w:lang w:val="en"/>
        </w:rPr>
        <w:t xml:space="preserve"> (198</w:t>
      </w:r>
      <w:r w:rsidR="000065D4" w:rsidRPr="007F08C8">
        <w:rPr>
          <w:rStyle w:val="Date1"/>
          <w:rFonts w:cstheme="minorHAnsi"/>
          <w:lang w:val="en"/>
        </w:rPr>
        <w:t>8</w:t>
      </w:r>
      <w:r w:rsidR="00033441" w:rsidRPr="007F08C8">
        <w:rPr>
          <w:rStyle w:val="Date1"/>
          <w:rFonts w:cstheme="minorHAnsi"/>
          <w:lang w:val="en"/>
        </w:rPr>
        <w:t>) explain</w:t>
      </w:r>
      <w:r w:rsidR="00FA3F1D" w:rsidRPr="007F08C8">
        <w:rPr>
          <w:rStyle w:val="Date1"/>
          <w:rFonts w:cstheme="minorHAnsi"/>
          <w:lang w:val="en"/>
        </w:rPr>
        <w:t>s</w:t>
      </w:r>
      <w:r w:rsidR="00033441" w:rsidRPr="007F08C8">
        <w:rPr>
          <w:rStyle w:val="Date1"/>
          <w:rFonts w:cstheme="minorHAnsi"/>
          <w:lang w:val="en"/>
        </w:rPr>
        <w:t xml:space="preserve"> the </w:t>
      </w:r>
      <w:r w:rsidR="00FA6663" w:rsidRPr="007F08C8">
        <w:rPr>
          <w:rStyle w:val="Date1"/>
          <w:rFonts w:cstheme="minorHAnsi"/>
          <w:lang w:val="en"/>
        </w:rPr>
        <w:t xml:space="preserve">reasoning </w:t>
      </w:r>
      <w:r w:rsidR="00033441" w:rsidRPr="007F08C8">
        <w:rPr>
          <w:rStyle w:val="Date1"/>
          <w:rFonts w:cstheme="minorHAnsi"/>
          <w:lang w:val="en"/>
        </w:rPr>
        <w:t>behind this</w:t>
      </w:r>
      <w:r w:rsidR="002A3C8C" w:rsidRPr="007F08C8">
        <w:rPr>
          <w:rStyle w:val="Date1"/>
          <w:rFonts w:cstheme="minorHAnsi"/>
          <w:lang w:val="en"/>
        </w:rPr>
        <w:t>;</w:t>
      </w:r>
      <w:r w:rsidR="00033441" w:rsidRPr="007F08C8">
        <w:rPr>
          <w:rStyle w:val="Date1"/>
          <w:rFonts w:cstheme="minorHAnsi"/>
          <w:lang w:val="en"/>
        </w:rPr>
        <w:t xml:space="preserve"> they believe that learners create connections in their mind to create meaning and internalization</w:t>
      </w:r>
      <w:r w:rsidR="001B38DC" w:rsidRPr="007F08C8">
        <w:rPr>
          <w:rStyle w:val="Date1"/>
          <w:rFonts w:cstheme="minorHAnsi"/>
          <w:lang w:val="en"/>
        </w:rPr>
        <w:t>. T</w:t>
      </w:r>
      <w:r w:rsidR="00033441" w:rsidRPr="007F08C8">
        <w:rPr>
          <w:rStyle w:val="Date1"/>
          <w:rFonts w:cstheme="minorHAnsi"/>
          <w:lang w:val="en"/>
        </w:rPr>
        <w:t>his is further explained by Haylock and Cockburn</w:t>
      </w:r>
      <w:r w:rsidR="001B38DC" w:rsidRPr="007F08C8">
        <w:rPr>
          <w:rStyle w:val="Date1"/>
          <w:rFonts w:cstheme="minorHAnsi"/>
          <w:lang w:val="en"/>
        </w:rPr>
        <w:t>’s</w:t>
      </w:r>
      <w:r w:rsidR="00033441" w:rsidRPr="007F08C8">
        <w:rPr>
          <w:rStyle w:val="Date1"/>
          <w:rFonts w:cstheme="minorHAnsi"/>
          <w:lang w:val="en"/>
        </w:rPr>
        <w:t xml:space="preserve"> (2008) ‘Connections Model’ which suggests developing a multi-layered approach to teaching can create deeper meaning</w:t>
      </w:r>
      <w:r w:rsidR="00C15652" w:rsidRPr="007F08C8">
        <w:rPr>
          <w:rStyle w:val="Date1"/>
          <w:rFonts w:cstheme="minorHAnsi"/>
          <w:lang w:val="en"/>
        </w:rPr>
        <w:t xml:space="preserve">. </w:t>
      </w:r>
      <w:r w:rsidR="00B47C81" w:rsidRPr="007F08C8">
        <w:rPr>
          <w:rStyle w:val="Date1"/>
          <w:rFonts w:cstheme="minorHAnsi"/>
          <w:lang w:val="en"/>
        </w:rPr>
        <w:t>Skinner</w:t>
      </w:r>
      <w:r w:rsidR="00FA6663" w:rsidRPr="007F08C8">
        <w:rPr>
          <w:rStyle w:val="Date1"/>
          <w:rFonts w:cstheme="minorHAnsi"/>
          <w:lang w:val="en"/>
        </w:rPr>
        <w:t xml:space="preserve"> (1978)</w:t>
      </w:r>
      <w:r w:rsidR="00B47C81" w:rsidRPr="007F08C8">
        <w:rPr>
          <w:rStyle w:val="Date1"/>
          <w:rFonts w:cstheme="minorHAnsi"/>
          <w:lang w:val="en"/>
        </w:rPr>
        <w:t xml:space="preserve"> would agree with Bandura</w:t>
      </w:r>
      <w:r w:rsidR="00FA6663" w:rsidRPr="007F08C8">
        <w:rPr>
          <w:rStyle w:val="Date1"/>
          <w:rFonts w:cstheme="minorHAnsi"/>
          <w:lang w:val="en"/>
        </w:rPr>
        <w:t>’s</w:t>
      </w:r>
      <w:r w:rsidR="00B47C81" w:rsidRPr="007F08C8">
        <w:rPr>
          <w:rStyle w:val="Date1"/>
          <w:rFonts w:cstheme="minorHAnsi"/>
          <w:lang w:val="en"/>
        </w:rPr>
        <w:t xml:space="preserve"> (1977) Social learning theory, which is the belief children learn following </w:t>
      </w:r>
      <w:r w:rsidR="00FA6663" w:rsidRPr="007F08C8">
        <w:rPr>
          <w:rStyle w:val="Date1"/>
          <w:rFonts w:cstheme="minorHAnsi"/>
          <w:lang w:val="en"/>
        </w:rPr>
        <w:t>observation</w:t>
      </w:r>
      <w:r w:rsidR="00B47C81" w:rsidRPr="007F08C8">
        <w:rPr>
          <w:rStyle w:val="Date1"/>
          <w:rFonts w:cstheme="minorHAnsi"/>
          <w:lang w:val="en"/>
        </w:rPr>
        <w:t xml:space="preserve"> and conditioning, meaning children can be taught to behave in different way</w:t>
      </w:r>
      <w:r w:rsidR="00AD13FC" w:rsidRPr="007F08C8">
        <w:rPr>
          <w:rStyle w:val="Date1"/>
          <w:rFonts w:cstheme="minorHAnsi"/>
          <w:lang w:val="en"/>
        </w:rPr>
        <w:t xml:space="preserve">s. </w:t>
      </w:r>
      <w:r w:rsidR="00B47C81" w:rsidRPr="007F08C8">
        <w:rPr>
          <w:rStyle w:val="Date1"/>
          <w:rFonts w:cstheme="minorHAnsi"/>
          <w:lang w:val="en"/>
        </w:rPr>
        <w:t xml:space="preserve"> </w:t>
      </w:r>
      <w:r w:rsidR="000370D6" w:rsidRPr="007F08C8">
        <w:rPr>
          <w:rStyle w:val="Date1"/>
          <w:rFonts w:cstheme="minorHAnsi"/>
          <w:lang w:val="en"/>
        </w:rPr>
        <w:t>To</w:t>
      </w:r>
      <w:r w:rsidR="00C45342" w:rsidRPr="007F08C8">
        <w:rPr>
          <w:rStyle w:val="Date1"/>
          <w:rFonts w:cstheme="minorHAnsi"/>
          <w:lang w:val="en"/>
        </w:rPr>
        <w:t xml:space="preserve"> ensure future </w:t>
      </w:r>
      <w:r w:rsidR="000370D6" w:rsidRPr="007F08C8">
        <w:rPr>
          <w:rStyle w:val="Date1"/>
          <w:rFonts w:cstheme="minorHAnsi"/>
          <w:lang w:val="en"/>
        </w:rPr>
        <w:lastRenderedPageBreak/>
        <w:t xml:space="preserve">progression </w:t>
      </w:r>
      <w:r w:rsidR="00C45342" w:rsidRPr="007F08C8">
        <w:rPr>
          <w:rStyle w:val="Date1"/>
          <w:rFonts w:cstheme="minorHAnsi"/>
          <w:lang w:val="en"/>
        </w:rPr>
        <w:t>of Child A</w:t>
      </w:r>
      <w:r w:rsidR="000370D6" w:rsidRPr="007F08C8">
        <w:rPr>
          <w:rStyle w:val="Date1"/>
          <w:rFonts w:cstheme="minorHAnsi"/>
          <w:lang w:val="en"/>
        </w:rPr>
        <w:t>,</w:t>
      </w:r>
      <w:r w:rsidR="00C45342" w:rsidRPr="007F08C8">
        <w:rPr>
          <w:rStyle w:val="Date1"/>
          <w:rFonts w:cstheme="minorHAnsi"/>
          <w:lang w:val="en"/>
        </w:rPr>
        <w:t xml:space="preserve"> </w:t>
      </w:r>
      <w:r w:rsidR="00C25297" w:rsidRPr="007F08C8">
        <w:rPr>
          <w:rStyle w:val="Date1"/>
          <w:rFonts w:cstheme="minorHAnsi"/>
          <w:lang w:val="en"/>
        </w:rPr>
        <w:t xml:space="preserve">I believe feedback </w:t>
      </w:r>
      <w:r w:rsidR="000370D6" w:rsidRPr="007F08C8">
        <w:rPr>
          <w:rStyle w:val="Date1"/>
          <w:rFonts w:cstheme="minorHAnsi"/>
          <w:lang w:val="en"/>
        </w:rPr>
        <w:t>is vital as it</w:t>
      </w:r>
      <w:r w:rsidR="00C25297" w:rsidRPr="007F08C8">
        <w:rPr>
          <w:rStyle w:val="Date1"/>
          <w:rFonts w:cstheme="minorHAnsi"/>
          <w:lang w:val="en"/>
        </w:rPr>
        <w:t xml:space="preserve"> allows the learner to move forward in their learning.</w:t>
      </w:r>
      <w:r w:rsidR="009C3CAC" w:rsidRPr="007F08C8">
        <w:rPr>
          <w:rStyle w:val="Date1"/>
          <w:rFonts w:cstheme="minorHAnsi"/>
          <w:lang w:val="en"/>
        </w:rPr>
        <w:t xml:space="preserve"> Equally important is the response to feedback on behalf of the learner as they need to be able to use their feedback effectively. </w:t>
      </w:r>
    </w:p>
    <w:p w14:paraId="709E8CAC" w14:textId="30FA63A5" w:rsidR="000975D9" w:rsidRPr="007F08C8" w:rsidRDefault="00AB17C5" w:rsidP="005C3565">
      <w:pPr>
        <w:spacing w:line="480" w:lineRule="auto"/>
        <w:rPr>
          <w:rStyle w:val="Date1"/>
          <w:rFonts w:cstheme="minorHAnsi"/>
          <w:lang w:val="en"/>
        </w:rPr>
      </w:pPr>
      <w:r w:rsidRPr="007F08C8">
        <w:rPr>
          <w:rStyle w:val="Date1"/>
          <w:rFonts w:cstheme="minorHAnsi"/>
          <w:lang w:val="en"/>
        </w:rPr>
        <w:t xml:space="preserve">When studying English, </w:t>
      </w:r>
      <w:r w:rsidR="00C501A7" w:rsidRPr="007F08C8">
        <w:rPr>
          <w:rStyle w:val="Date1"/>
          <w:rFonts w:cstheme="minorHAnsi"/>
          <w:lang w:val="en"/>
        </w:rPr>
        <w:t xml:space="preserve">looking at </w:t>
      </w:r>
      <w:r w:rsidR="00995AB2" w:rsidRPr="007F08C8">
        <w:rPr>
          <w:rStyle w:val="Date1"/>
          <w:rFonts w:cstheme="minorHAnsi"/>
          <w:lang w:val="en"/>
        </w:rPr>
        <w:t>C</w:t>
      </w:r>
      <w:r w:rsidR="00C501A7" w:rsidRPr="007F08C8">
        <w:rPr>
          <w:rStyle w:val="Date1"/>
          <w:rFonts w:cstheme="minorHAnsi"/>
          <w:lang w:val="en"/>
        </w:rPr>
        <w:t>hild A’s work as seen in fig 7. And Fig 8.</w:t>
      </w:r>
      <w:r w:rsidRPr="007F08C8">
        <w:rPr>
          <w:rStyle w:val="Date1"/>
          <w:rFonts w:cstheme="minorHAnsi"/>
          <w:lang w:val="en"/>
        </w:rPr>
        <w:t>,</w:t>
      </w:r>
      <w:r w:rsidR="00C501A7" w:rsidRPr="007F08C8">
        <w:rPr>
          <w:rStyle w:val="Date1"/>
          <w:rFonts w:cstheme="minorHAnsi"/>
          <w:lang w:val="en"/>
        </w:rPr>
        <w:t xml:space="preserve"> I could see that the learner had a clear and strong understanding of adjectives. </w:t>
      </w:r>
      <w:r w:rsidR="00995AB2" w:rsidRPr="007F08C8">
        <w:rPr>
          <w:rStyle w:val="Date1"/>
          <w:rFonts w:cstheme="minorHAnsi"/>
          <w:lang w:val="en"/>
        </w:rPr>
        <w:t xml:space="preserve">She was able to use </w:t>
      </w:r>
      <w:r w:rsidR="00B2446A" w:rsidRPr="007F08C8">
        <w:rPr>
          <w:rStyle w:val="Date1"/>
          <w:rFonts w:cstheme="minorHAnsi"/>
          <w:lang w:val="en"/>
        </w:rPr>
        <w:t xml:space="preserve">capital and lowercase letters, </w:t>
      </w:r>
      <w:r w:rsidR="00995AB2" w:rsidRPr="007F08C8">
        <w:rPr>
          <w:rStyle w:val="Date1"/>
          <w:rFonts w:cstheme="minorHAnsi"/>
          <w:lang w:val="en"/>
        </w:rPr>
        <w:t>as well as beginning to use</w:t>
      </w:r>
      <w:r w:rsidR="00B2446A" w:rsidRPr="007F08C8">
        <w:rPr>
          <w:rStyle w:val="Date1"/>
          <w:rFonts w:cstheme="minorHAnsi"/>
          <w:lang w:val="en"/>
        </w:rPr>
        <w:t xml:space="preserve"> spelling strategies to spell higher frequency words. </w:t>
      </w:r>
      <w:r w:rsidR="00C501A7" w:rsidRPr="007F08C8">
        <w:rPr>
          <w:rStyle w:val="Date1"/>
          <w:rFonts w:cstheme="minorHAnsi"/>
          <w:lang w:val="en"/>
        </w:rPr>
        <w:t xml:space="preserve">To ensure future progress, I think it is important that </w:t>
      </w:r>
      <w:r w:rsidR="00995AB2" w:rsidRPr="007F08C8">
        <w:rPr>
          <w:rStyle w:val="Date1"/>
          <w:rFonts w:cstheme="minorHAnsi"/>
          <w:lang w:val="en"/>
        </w:rPr>
        <w:t>she is encouraged to</w:t>
      </w:r>
      <w:r w:rsidR="00C501A7" w:rsidRPr="007F08C8">
        <w:rPr>
          <w:rStyle w:val="Date1"/>
          <w:rFonts w:cstheme="minorHAnsi"/>
          <w:lang w:val="en"/>
        </w:rPr>
        <w:t xml:space="preserve"> improve and vary her sentences. She </w:t>
      </w:r>
      <w:r w:rsidR="00995AB2" w:rsidRPr="007F08C8">
        <w:rPr>
          <w:rStyle w:val="Date1"/>
          <w:rFonts w:cstheme="minorHAnsi"/>
          <w:lang w:val="en"/>
        </w:rPr>
        <w:t>was</w:t>
      </w:r>
      <w:r w:rsidR="00C501A7" w:rsidRPr="007F08C8">
        <w:rPr>
          <w:rStyle w:val="Date1"/>
          <w:rFonts w:cstheme="minorHAnsi"/>
          <w:lang w:val="en"/>
        </w:rPr>
        <w:t xml:space="preserve"> able to create a simple sentence and use </w:t>
      </w:r>
      <w:r w:rsidR="00995AB2" w:rsidRPr="007F08C8">
        <w:rPr>
          <w:rStyle w:val="Date1"/>
          <w:rFonts w:cstheme="minorHAnsi"/>
          <w:lang w:val="en"/>
        </w:rPr>
        <w:t xml:space="preserve">a variety of adjectives </w:t>
      </w:r>
      <w:r w:rsidR="001835AC" w:rsidRPr="007F08C8">
        <w:rPr>
          <w:rStyle w:val="Date1"/>
          <w:rFonts w:cstheme="minorHAnsi"/>
          <w:lang w:val="en"/>
        </w:rPr>
        <w:t>to describe the wolf. As the teacher I would focus on varying her sentences</w:t>
      </w:r>
      <w:r w:rsidR="00995AB2" w:rsidRPr="007F08C8">
        <w:rPr>
          <w:rStyle w:val="Date1"/>
          <w:rFonts w:cstheme="minorHAnsi"/>
          <w:lang w:val="en"/>
        </w:rPr>
        <w:t xml:space="preserve"> as, at this point, her work was essentially a list.</w:t>
      </w:r>
      <w:r w:rsidR="001835AC" w:rsidRPr="007F08C8">
        <w:rPr>
          <w:rStyle w:val="Date1"/>
          <w:rFonts w:cstheme="minorHAnsi"/>
          <w:lang w:val="en"/>
        </w:rPr>
        <w:t xml:space="preserve"> Child A’s work needs to be developed to include different types of punctuation, such as a comma. By including a</w:t>
      </w:r>
      <w:r w:rsidR="00995AB2" w:rsidRPr="007F08C8">
        <w:rPr>
          <w:rStyle w:val="Date1"/>
          <w:rFonts w:cstheme="minorHAnsi"/>
          <w:lang w:val="en"/>
        </w:rPr>
        <w:t xml:space="preserve"> comma</w:t>
      </w:r>
      <w:r w:rsidR="001835AC" w:rsidRPr="007F08C8">
        <w:rPr>
          <w:rStyle w:val="Date1"/>
          <w:rFonts w:cstheme="minorHAnsi"/>
          <w:lang w:val="en"/>
        </w:rPr>
        <w:t xml:space="preserve"> </w:t>
      </w:r>
      <w:r w:rsidR="00995AB2" w:rsidRPr="007F08C8">
        <w:rPr>
          <w:rStyle w:val="Date1"/>
          <w:rFonts w:cstheme="minorHAnsi"/>
          <w:lang w:val="en"/>
        </w:rPr>
        <w:t>C</w:t>
      </w:r>
      <w:r w:rsidR="001835AC" w:rsidRPr="007F08C8">
        <w:rPr>
          <w:rStyle w:val="Date1"/>
          <w:rFonts w:cstheme="minorHAnsi"/>
          <w:lang w:val="en"/>
        </w:rPr>
        <w:t xml:space="preserve">hild A can develop her sentences </w:t>
      </w:r>
      <w:r w:rsidR="00995AB2" w:rsidRPr="007F08C8">
        <w:rPr>
          <w:rStyle w:val="Date1"/>
          <w:rFonts w:cstheme="minorHAnsi"/>
          <w:lang w:val="en"/>
        </w:rPr>
        <w:t>to create stronger description.</w:t>
      </w:r>
      <w:r w:rsidR="001835AC" w:rsidRPr="007F08C8">
        <w:rPr>
          <w:rStyle w:val="Date1"/>
          <w:rFonts w:cstheme="minorHAnsi"/>
          <w:lang w:val="en"/>
        </w:rPr>
        <w:t xml:space="preserve"> </w:t>
      </w:r>
      <w:r w:rsidR="00CD2682" w:rsidRPr="007F08C8">
        <w:rPr>
          <w:rStyle w:val="Date1"/>
          <w:rFonts w:cstheme="minorHAnsi"/>
          <w:lang w:val="en"/>
        </w:rPr>
        <w:t>Effective feedback can help to do this; it is not only</w:t>
      </w:r>
      <w:r w:rsidR="001C56AB" w:rsidRPr="007F08C8">
        <w:rPr>
          <w:rStyle w:val="Date1"/>
          <w:rFonts w:cstheme="minorHAnsi"/>
          <w:lang w:val="en"/>
        </w:rPr>
        <w:t xml:space="preserve"> important to understand the current level of the learner, but </w:t>
      </w:r>
      <w:r w:rsidR="00CD2682" w:rsidRPr="007F08C8">
        <w:rPr>
          <w:rStyle w:val="Date1"/>
          <w:rFonts w:cstheme="minorHAnsi"/>
          <w:lang w:val="en"/>
        </w:rPr>
        <w:t xml:space="preserve">also </w:t>
      </w:r>
      <w:r w:rsidR="001C56AB" w:rsidRPr="007F08C8">
        <w:rPr>
          <w:rStyle w:val="Date1"/>
          <w:rFonts w:cstheme="minorHAnsi"/>
          <w:lang w:val="en"/>
        </w:rPr>
        <w:t xml:space="preserve">essential to </w:t>
      </w:r>
      <w:r w:rsidR="00CD2682" w:rsidRPr="007F08C8">
        <w:rPr>
          <w:rStyle w:val="Date1"/>
          <w:rFonts w:cstheme="minorHAnsi"/>
          <w:lang w:val="en"/>
        </w:rPr>
        <w:t>push the learner towards progression.</w:t>
      </w:r>
      <w:r w:rsidR="001C56AB" w:rsidRPr="007F08C8">
        <w:rPr>
          <w:rStyle w:val="Date1"/>
          <w:rFonts w:cstheme="minorHAnsi"/>
          <w:lang w:val="en"/>
        </w:rPr>
        <w:t xml:space="preserve"> Hattie (</w:t>
      </w:r>
      <w:r w:rsidR="00A023D3" w:rsidRPr="007F08C8">
        <w:rPr>
          <w:rStyle w:val="Date1"/>
          <w:rFonts w:cstheme="minorHAnsi"/>
          <w:lang w:val="en"/>
        </w:rPr>
        <w:t xml:space="preserve">2012) </w:t>
      </w:r>
      <w:r w:rsidR="001C56AB" w:rsidRPr="007F08C8">
        <w:rPr>
          <w:rStyle w:val="Date1"/>
          <w:rFonts w:cstheme="minorHAnsi"/>
          <w:lang w:val="en"/>
        </w:rPr>
        <w:t>asserts that feedback has a 0.7 effect size on children’s achievement. This is furthered by Wiliam (</w:t>
      </w:r>
      <w:r w:rsidR="00A40572" w:rsidRPr="007F08C8">
        <w:rPr>
          <w:rStyle w:val="Date1"/>
          <w:rFonts w:cstheme="minorHAnsi"/>
          <w:lang w:val="en"/>
        </w:rPr>
        <w:t>2009</w:t>
      </w:r>
      <w:r w:rsidR="001C56AB" w:rsidRPr="007F08C8">
        <w:rPr>
          <w:rStyle w:val="Date1"/>
          <w:rFonts w:cstheme="minorHAnsi"/>
          <w:lang w:val="en"/>
        </w:rPr>
        <w:t>)</w:t>
      </w:r>
      <w:r w:rsidR="00CD2682" w:rsidRPr="007F08C8">
        <w:rPr>
          <w:rStyle w:val="Date1"/>
          <w:rFonts w:cstheme="minorHAnsi"/>
          <w:lang w:val="en"/>
        </w:rPr>
        <w:t xml:space="preserve"> who</w:t>
      </w:r>
      <w:r w:rsidR="001C56AB" w:rsidRPr="007F08C8">
        <w:rPr>
          <w:rStyle w:val="Date1"/>
          <w:rFonts w:cstheme="minorHAnsi"/>
          <w:lang w:val="en"/>
        </w:rPr>
        <w:t xml:space="preserve"> believe</w:t>
      </w:r>
      <w:r w:rsidR="00A40572" w:rsidRPr="007F08C8">
        <w:rPr>
          <w:rStyle w:val="Date1"/>
          <w:rFonts w:cstheme="minorHAnsi"/>
          <w:lang w:val="en"/>
        </w:rPr>
        <w:t>s</w:t>
      </w:r>
      <w:r w:rsidR="001C56AB" w:rsidRPr="007F08C8">
        <w:rPr>
          <w:rStyle w:val="Date1"/>
          <w:rFonts w:cstheme="minorHAnsi"/>
          <w:lang w:val="en"/>
        </w:rPr>
        <w:t xml:space="preserve"> feedback allows the teacher and student to understand what to do in order to progress and provide improvement. Lysakowski and Walberg </w:t>
      </w:r>
      <w:r w:rsidR="00F36C2D" w:rsidRPr="007F08C8">
        <w:rPr>
          <w:rStyle w:val="Date1"/>
          <w:rFonts w:cstheme="minorHAnsi"/>
          <w:lang w:val="en"/>
        </w:rPr>
        <w:t>(</w:t>
      </w:r>
      <w:r w:rsidR="001C56AB" w:rsidRPr="007F08C8">
        <w:rPr>
          <w:rStyle w:val="Date1"/>
          <w:rFonts w:cstheme="minorHAnsi"/>
          <w:lang w:val="en"/>
        </w:rPr>
        <w:t>1982</w:t>
      </w:r>
      <w:r w:rsidR="00F36C2D" w:rsidRPr="007F08C8">
        <w:rPr>
          <w:rStyle w:val="Date1"/>
          <w:rFonts w:cstheme="minorHAnsi"/>
          <w:lang w:val="en"/>
        </w:rPr>
        <w:t>)</w:t>
      </w:r>
      <w:r w:rsidR="001C56AB" w:rsidRPr="007F08C8">
        <w:rPr>
          <w:rStyle w:val="Date1"/>
          <w:rFonts w:cstheme="minorHAnsi"/>
          <w:lang w:val="en"/>
        </w:rPr>
        <w:t xml:space="preserve"> </w:t>
      </w:r>
      <w:r w:rsidR="00F36C2D" w:rsidRPr="007F08C8">
        <w:rPr>
          <w:rStyle w:val="Date1"/>
          <w:rFonts w:cstheme="minorHAnsi"/>
          <w:lang w:val="en"/>
        </w:rPr>
        <w:t>say</w:t>
      </w:r>
      <w:r w:rsidR="00765BC4" w:rsidRPr="007F08C8">
        <w:rPr>
          <w:rStyle w:val="Date1"/>
          <w:rFonts w:cstheme="minorHAnsi"/>
          <w:lang w:val="en"/>
        </w:rPr>
        <w:t xml:space="preserve"> feedback has a positive e</w:t>
      </w:r>
      <w:r w:rsidR="001C56AB" w:rsidRPr="007F08C8">
        <w:rPr>
          <w:rStyle w:val="Date1"/>
          <w:rFonts w:cstheme="minorHAnsi"/>
          <w:lang w:val="en"/>
        </w:rPr>
        <w:t xml:space="preserve">ffect on children’s achievement, </w:t>
      </w:r>
      <w:r w:rsidR="00F36C2D" w:rsidRPr="007F08C8">
        <w:rPr>
          <w:rStyle w:val="Date1"/>
          <w:rFonts w:cstheme="minorHAnsi"/>
          <w:lang w:val="en"/>
        </w:rPr>
        <w:t>finding an</w:t>
      </w:r>
      <w:r w:rsidR="001C56AB" w:rsidRPr="007F08C8">
        <w:rPr>
          <w:rStyle w:val="Date1"/>
          <w:rFonts w:cstheme="minorHAnsi"/>
          <w:lang w:val="en"/>
        </w:rPr>
        <w:t xml:space="preserve"> effect size 0.97 in their study of corrective feedback and participation. </w:t>
      </w:r>
      <w:r w:rsidR="00AF76D7" w:rsidRPr="007F08C8">
        <w:rPr>
          <w:rStyle w:val="Date1"/>
          <w:rFonts w:cstheme="minorHAnsi"/>
          <w:lang w:val="en"/>
        </w:rPr>
        <w:t>Wiliam (2014) believes when students are engaged in their learning</w:t>
      </w:r>
      <w:r w:rsidR="00A00A87" w:rsidRPr="007F08C8">
        <w:rPr>
          <w:rStyle w:val="Date1"/>
          <w:rFonts w:cstheme="minorHAnsi"/>
          <w:lang w:val="en"/>
        </w:rPr>
        <w:t>,</w:t>
      </w:r>
      <w:r w:rsidR="00AF76D7" w:rsidRPr="007F08C8">
        <w:rPr>
          <w:rStyle w:val="Date1"/>
          <w:rFonts w:cstheme="minorHAnsi"/>
          <w:lang w:val="en"/>
        </w:rPr>
        <w:t xml:space="preserve"> feedback has its largest effect. </w:t>
      </w:r>
      <w:r w:rsidR="001C56AB" w:rsidRPr="007F08C8">
        <w:rPr>
          <w:rStyle w:val="Date1"/>
          <w:rFonts w:cstheme="minorHAnsi"/>
          <w:lang w:val="en"/>
        </w:rPr>
        <w:t xml:space="preserve"> </w:t>
      </w:r>
      <w:r w:rsidR="00A00A87" w:rsidRPr="007F08C8">
        <w:rPr>
          <w:rStyle w:val="Date1"/>
          <w:rFonts w:cstheme="minorHAnsi"/>
          <w:lang w:val="en"/>
        </w:rPr>
        <w:t xml:space="preserve">He </w:t>
      </w:r>
      <w:r w:rsidR="00AF76D7" w:rsidRPr="007F08C8">
        <w:rPr>
          <w:rStyle w:val="Date1"/>
          <w:rFonts w:cstheme="minorHAnsi"/>
          <w:lang w:val="en"/>
        </w:rPr>
        <w:t xml:space="preserve">further states </w:t>
      </w:r>
      <w:r w:rsidR="00A00A87" w:rsidRPr="007F08C8">
        <w:rPr>
          <w:rStyle w:val="Date1"/>
          <w:rFonts w:cstheme="minorHAnsi"/>
          <w:lang w:val="en"/>
        </w:rPr>
        <w:t>“</w:t>
      </w:r>
      <w:r w:rsidR="00AF76D7" w:rsidRPr="007F08C8">
        <w:rPr>
          <w:rStyle w:val="Date1"/>
          <w:rFonts w:cstheme="minorHAnsi"/>
          <w:lang w:val="en"/>
        </w:rPr>
        <w:t>ability is not a fixed quantity</w:t>
      </w:r>
      <w:r w:rsidR="00A00A87" w:rsidRPr="007F08C8">
        <w:rPr>
          <w:rStyle w:val="Date1"/>
          <w:rFonts w:cstheme="minorHAnsi"/>
          <w:lang w:val="en"/>
        </w:rPr>
        <w:t>”</w:t>
      </w:r>
      <w:r w:rsidR="00AF76D7" w:rsidRPr="007F08C8">
        <w:rPr>
          <w:rStyle w:val="Date1"/>
          <w:rFonts w:cstheme="minorHAnsi"/>
          <w:lang w:val="en"/>
        </w:rPr>
        <w:t>, meaning the harder a person works the better they will become</w:t>
      </w:r>
      <w:r w:rsidR="00A00A87" w:rsidRPr="007F08C8">
        <w:rPr>
          <w:rStyle w:val="Date1"/>
          <w:rFonts w:cstheme="minorHAnsi"/>
          <w:lang w:val="en"/>
        </w:rPr>
        <w:t xml:space="preserve">. </w:t>
      </w:r>
      <w:r w:rsidR="00D04C7F" w:rsidRPr="007F08C8">
        <w:rPr>
          <w:rStyle w:val="Date1"/>
          <w:rFonts w:cstheme="minorHAnsi"/>
          <w:lang w:val="en"/>
        </w:rPr>
        <w:t>Hirsch</w:t>
      </w:r>
      <w:r w:rsidR="00586773" w:rsidRPr="007F08C8">
        <w:rPr>
          <w:rStyle w:val="Date1"/>
          <w:rFonts w:cstheme="minorHAnsi"/>
          <w:lang w:val="en"/>
        </w:rPr>
        <w:t xml:space="preserve"> (1974) suggests the teacher is the expert, who passes informati</w:t>
      </w:r>
      <w:r w:rsidR="00D04C7F" w:rsidRPr="007F08C8">
        <w:rPr>
          <w:rStyle w:val="Date1"/>
          <w:rFonts w:cstheme="minorHAnsi"/>
          <w:lang w:val="en"/>
        </w:rPr>
        <w:t>on to passive learners. Although research sugges</w:t>
      </w:r>
      <w:r w:rsidR="00A00A87" w:rsidRPr="007F08C8">
        <w:rPr>
          <w:rStyle w:val="Date1"/>
          <w:rFonts w:cstheme="minorHAnsi"/>
          <w:lang w:val="en"/>
        </w:rPr>
        <w:t>ts</w:t>
      </w:r>
      <w:r w:rsidR="00D04C7F" w:rsidRPr="007F08C8">
        <w:rPr>
          <w:rStyle w:val="Date1"/>
          <w:rFonts w:cstheme="minorHAnsi"/>
          <w:lang w:val="en"/>
        </w:rPr>
        <w:t xml:space="preserve"> feedback has a positive impact on student achievement and teachers’ understanding of pupils’ knowledge, Kluger and DeNisi</w:t>
      </w:r>
      <w:r w:rsidR="00A00A87" w:rsidRPr="007F08C8">
        <w:rPr>
          <w:rStyle w:val="Date1"/>
          <w:rFonts w:cstheme="minorHAnsi"/>
          <w:lang w:val="en"/>
        </w:rPr>
        <w:t xml:space="preserve"> (</w:t>
      </w:r>
      <w:r w:rsidR="00D04C7F" w:rsidRPr="007F08C8">
        <w:rPr>
          <w:rStyle w:val="Date1"/>
          <w:rFonts w:cstheme="minorHAnsi"/>
          <w:lang w:val="en"/>
        </w:rPr>
        <w:t>1996, as cited in Wiliam, 2014)</w:t>
      </w:r>
      <w:r w:rsidR="00FA6663" w:rsidRPr="007F08C8">
        <w:rPr>
          <w:rStyle w:val="Date1"/>
          <w:rFonts w:cstheme="minorHAnsi"/>
          <w:lang w:val="en"/>
        </w:rPr>
        <w:t xml:space="preserve"> suggest </w:t>
      </w:r>
      <w:r w:rsidR="00765BC4" w:rsidRPr="007F08C8">
        <w:rPr>
          <w:rStyle w:val="Date1"/>
          <w:rFonts w:cstheme="minorHAnsi"/>
          <w:lang w:val="en"/>
        </w:rPr>
        <w:t xml:space="preserve">feedback can have a negative effect on learning within 38% of studies. </w:t>
      </w:r>
      <w:r w:rsidR="00A765C2" w:rsidRPr="007F08C8">
        <w:rPr>
          <w:rStyle w:val="Date1"/>
          <w:rFonts w:cstheme="minorHAnsi"/>
          <w:lang w:val="en"/>
        </w:rPr>
        <w:t xml:space="preserve">It is therefore </w:t>
      </w:r>
      <w:r w:rsidR="003A0A94">
        <w:rPr>
          <w:rStyle w:val="Date1"/>
          <w:rFonts w:cstheme="minorHAnsi"/>
          <w:lang w:val="en"/>
        </w:rPr>
        <w:t xml:space="preserve">important </w:t>
      </w:r>
      <w:r w:rsidR="00A765C2" w:rsidRPr="007F08C8">
        <w:rPr>
          <w:rStyle w:val="Date1"/>
          <w:rFonts w:cstheme="minorHAnsi"/>
          <w:lang w:val="en"/>
        </w:rPr>
        <w:t xml:space="preserve">constructive feedback is given to create an environment in which the learner </w:t>
      </w:r>
      <w:r w:rsidR="009132D5" w:rsidRPr="007F08C8">
        <w:rPr>
          <w:rStyle w:val="Date1"/>
          <w:rFonts w:cstheme="minorHAnsi"/>
          <w:lang w:val="en"/>
        </w:rPr>
        <w:t>can</w:t>
      </w:r>
      <w:r w:rsidR="00A765C2" w:rsidRPr="007F08C8">
        <w:rPr>
          <w:rStyle w:val="Date1"/>
          <w:rFonts w:cstheme="minorHAnsi"/>
          <w:lang w:val="en"/>
        </w:rPr>
        <w:t xml:space="preserve"> improve not only their work but their understanding of how they learn and the process </w:t>
      </w:r>
      <w:r w:rsidR="00A00A87" w:rsidRPr="007F08C8">
        <w:rPr>
          <w:rStyle w:val="Date1"/>
          <w:rFonts w:cstheme="minorHAnsi"/>
          <w:lang w:val="en"/>
        </w:rPr>
        <w:t>by</w:t>
      </w:r>
      <w:r w:rsidR="00A765C2" w:rsidRPr="007F08C8">
        <w:rPr>
          <w:rStyle w:val="Date1"/>
          <w:rFonts w:cstheme="minorHAnsi"/>
          <w:lang w:val="en"/>
        </w:rPr>
        <w:t xml:space="preserve"> which quality work is produced.</w:t>
      </w:r>
      <w:r w:rsidR="006063F7" w:rsidRPr="007F08C8">
        <w:rPr>
          <w:rStyle w:val="Date1"/>
          <w:rFonts w:cstheme="minorHAnsi"/>
          <w:lang w:val="en"/>
        </w:rPr>
        <w:t xml:space="preserve"> I</w:t>
      </w:r>
      <w:r w:rsidR="00A765C2" w:rsidRPr="007F08C8">
        <w:rPr>
          <w:rStyle w:val="Date1"/>
          <w:rFonts w:cstheme="minorHAnsi"/>
          <w:lang w:val="en"/>
        </w:rPr>
        <w:t>t is essential</w:t>
      </w:r>
      <w:r w:rsidR="006063F7" w:rsidRPr="007F08C8">
        <w:rPr>
          <w:rStyle w:val="Date1"/>
          <w:rFonts w:cstheme="minorHAnsi"/>
          <w:lang w:val="en"/>
        </w:rPr>
        <w:t xml:space="preserve"> C</w:t>
      </w:r>
      <w:r w:rsidR="00A765C2" w:rsidRPr="007F08C8">
        <w:rPr>
          <w:rStyle w:val="Date1"/>
          <w:rFonts w:cstheme="minorHAnsi"/>
          <w:lang w:val="en"/>
        </w:rPr>
        <w:t xml:space="preserve">hild A takes this quality feedback onboard and </w:t>
      </w:r>
      <w:r w:rsidR="00A52B73" w:rsidRPr="007F08C8">
        <w:rPr>
          <w:rStyle w:val="Date1"/>
          <w:rFonts w:cstheme="minorHAnsi"/>
          <w:lang w:val="en"/>
        </w:rPr>
        <w:lastRenderedPageBreak/>
        <w:t xml:space="preserve">develops </w:t>
      </w:r>
      <w:r w:rsidR="008B24A2" w:rsidRPr="007F08C8">
        <w:rPr>
          <w:rStyle w:val="Date1"/>
          <w:rFonts w:cstheme="minorHAnsi"/>
          <w:lang w:val="en"/>
        </w:rPr>
        <w:t>her</w:t>
      </w:r>
      <w:r w:rsidR="00A52B73" w:rsidRPr="007F08C8">
        <w:rPr>
          <w:rStyle w:val="Date1"/>
          <w:rFonts w:cstheme="minorHAnsi"/>
          <w:lang w:val="en"/>
        </w:rPr>
        <w:t xml:space="preserve"> learning according to it</w:t>
      </w:r>
      <w:r w:rsidR="008B24A2" w:rsidRPr="007F08C8">
        <w:rPr>
          <w:rStyle w:val="Date1"/>
          <w:rFonts w:cstheme="minorHAnsi"/>
          <w:lang w:val="en"/>
        </w:rPr>
        <w:t>.</w:t>
      </w:r>
      <w:r w:rsidR="007C7B9C" w:rsidRPr="007F08C8">
        <w:rPr>
          <w:rStyle w:val="Date1"/>
          <w:rFonts w:cstheme="minorHAnsi"/>
          <w:lang w:val="en"/>
        </w:rPr>
        <w:t xml:space="preserve"> </w:t>
      </w:r>
      <w:r w:rsidR="008B24A2" w:rsidRPr="007F08C8">
        <w:rPr>
          <w:rStyle w:val="Date1"/>
          <w:rFonts w:cstheme="minorHAnsi"/>
          <w:lang w:val="en"/>
        </w:rPr>
        <w:t>F</w:t>
      </w:r>
      <w:r w:rsidR="007C7B9C" w:rsidRPr="007F08C8">
        <w:rPr>
          <w:rStyle w:val="Date1"/>
          <w:rFonts w:cstheme="minorHAnsi"/>
          <w:lang w:val="en"/>
        </w:rPr>
        <w:t xml:space="preserve">ig 12 shows how teacher feedback can further challenge the learner. </w:t>
      </w:r>
    </w:p>
    <w:p w14:paraId="0D879534" w14:textId="0BEE4D66" w:rsidR="00A2297E" w:rsidRPr="007F08C8" w:rsidRDefault="00C25297" w:rsidP="005C3565">
      <w:pPr>
        <w:spacing w:line="480" w:lineRule="auto"/>
        <w:rPr>
          <w:rStyle w:val="Date1"/>
          <w:rFonts w:cstheme="minorHAnsi"/>
          <w:lang w:val="en"/>
        </w:rPr>
      </w:pPr>
      <w:r w:rsidRPr="007F08C8">
        <w:rPr>
          <w:rStyle w:val="Date1"/>
          <w:rFonts w:cstheme="minorHAnsi"/>
          <w:lang w:val="en"/>
        </w:rPr>
        <w:t xml:space="preserve">Child A would benefit from improving her </w:t>
      </w:r>
      <w:r w:rsidR="00BB40A8" w:rsidRPr="007F08C8">
        <w:rPr>
          <w:rStyle w:val="Date1"/>
          <w:rFonts w:cstheme="minorHAnsi"/>
          <w:lang w:val="en"/>
        </w:rPr>
        <w:t>self-efficacy and meta-cognitive skills. Metacognition</w:t>
      </w:r>
      <w:r w:rsidR="00051C10" w:rsidRPr="007F08C8">
        <w:rPr>
          <w:rStyle w:val="Date1"/>
          <w:rFonts w:cstheme="minorHAnsi"/>
          <w:lang w:val="en"/>
        </w:rPr>
        <w:t xml:space="preserve">, </w:t>
      </w:r>
      <w:r w:rsidR="00BB40A8" w:rsidRPr="007F08C8">
        <w:rPr>
          <w:rStyle w:val="Date1"/>
          <w:rFonts w:cstheme="minorHAnsi"/>
          <w:lang w:val="en"/>
        </w:rPr>
        <w:t>meaning the regulation of thoughts and emotions the learner undertakes during learning</w:t>
      </w:r>
      <w:r w:rsidR="00051C10" w:rsidRPr="007F08C8">
        <w:rPr>
          <w:rStyle w:val="Date1"/>
          <w:rFonts w:cstheme="minorHAnsi"/>
          <w:lang w:val="en"/>
        </w:rPr>
        <w:t xml:space="preserve">, is crucially important. </w:t>
      </w:r>
      <w:r w:rsidR="00BB40A8" w:rsidRPr="007F08C8">
        <w:rPr>
          <w:rStyle w:val="Date1"/>
          <w:rFonts w:cstheme="minorHAnsi"/>
          <w:lang w:val="en"/>
        </w:rPr>
        <w:t xml:space="preserve">Self-efficacy is the belief the </w:t>
      </w:r>
      <w:r w:rsidR="00051C10" w:rsidRPr="007F08C8">
        <w:rPr>
          <w:rStyle w:val="Date1"/>
          <w:rFonts w:cstheme="minorHAnsi"/>
          <w:lang w:val="en"/>
        </w:rPr>
        <w:t xml:space="preserve">learners’ </w:t>
      </w:r>
      <w:r w:rsidR="00BB40A8" w:rsidRPr="007F08C8">
        <w:rPr>
          <w:rStyle w:val="Date1"/>
          <w:rFonts w:cstheme="minorHAnsi"/>
          <w:lang w:val="en"/>
        </w:rPr>
        <w:t>goals can be achieved</w:t>
      </w:r>
      <w:r w:rsidR="00051C10" w:rsidRPr="007F08C8">
        <w:rPr>
          <w:rStyle w:val="Date1"/>
          <w:rFonts w:cstheme="minorHAnsi"/>
          <w:lang w:val="en"/>
        </w:rPr>
        <w:t xml:space="preserve">, which </w:t>
      </w:r>
      <w:r w:rsidR="00BB40A8" w:rsidRPr="007F08C8">
        <w:rPr>
          <w:rStyle w:val="Date1"/>
          <w:rFonts w:cstheme="minorHAnsi"/>
          <w:lang w:val="en"/>
        </w:rPr>
        <w:t xml:space="preserve">I believe is an important step for </w:t>
      </w:r>
      <w:r w:rsidR="00051C10" w:rsidRPr="007F08C8">
        <w:rPr>
          <w:rStyle w:val="Date1"/>
          <w:rFonts w:cstheme="minorHAnsi"/>
          <w:lang w:val="en"/>
        </w:rPr>
        <w:t>C</w:t>
      </w:r>
      <w:r w:rsidR="00BB40A8" w:rsidRPr="007F08C8">
        <w:rPr>
          <w:rStyle w:val="Date1"/>
          <w:rFonts w:cstheme="minorHAnsi"/>
          <w:lang w:val="en"/>
        </w:rPr>
        <w:t>hild A regarding her views of maths and language. To improve</w:t>
      </w:r>
      <w:r w:rsidR="00A02A95" w:rsidRPr="007F08C8">
        <w:rPr>
          <w:rStyle w:val="Date1"/>
          <w:rFonts w:cstheme="minorHAnsi"/>
          <w:lang w:val="en"/>
        </w:rPr>
        <w:t>, C</w:t>
      </w:r>
      <w:r w:rsidR="00BB40A8" w:rsidRPr="007F08C8">
        <w:rPr>
          <w:rStyle w:val="Date1"/>
          <w:rFonts w:cstheme="minorHAnsi"/>
          <w:lang w:val="en"/>
        </w:rPr>
        <w:t xml:space="preserve">hild A needs </w:t>
      </w:r>
      <w:r w:rsidR="00A02A95" w:rsidRPr="007F08C8">
        <w:rPr>
          <w:rStyle w:val="Date1"/>
          <w:rFonts w:cstheme="minorHAnsi"/>
          <w:lang w:val="en"/>
        </w:rPr>
        <w:t xml:space="preserve">to </w:t>
      </w:r>
      <w:r w:rsidR="00BB40A8" w:rsidRPr="007F08C8">
        <w:rPr>
          <w:rStyle w:val="Date1"/>
          <w:rFonts w:cstheme="minorHAnsi"/>
          <w:lang w:val="en"/>
        </w:rPr>
        <w:t xml:space="preserve">create an awareness </w:t>
      </w:r>
      <w:r w:rsidR="00A2297E" w:rsidRPr="007F08C8">
        <w:rPr>
          <w:rStyle w:val="Date1"/>
          <w:rFonts w:cstheme="minorHAnsi"/>
          <w:lang w:val="en"/>
        </w:rPr>
        <w:t xml:space="preserve">of </w:t>
      </w:r>
      <w:r w:rsidR="00A02A95" w:rsidRPr="007F08C8">
        <w:rPr>
          <w:rStyle w:val="Date1"/>
          <w:rFonts w:cstheme="minorHAnsi"/>
          <w:lang w:val="en"/>
        </w:rPr>
        <w:t>her</w:t>
      </w:r>
      <w:r w:rsidR="00A2297E" w:rsidRPr="007F08C8">
        <w:rPr>
          <w:rStyle w:val="Date1"/>
          <w:rFonts w:cstheme="minorHAnsi"/>
          <w:lang w:val="en"/>
        </w:rPr>
        <w:t xml:space="preserve"> learning</w:t>
      </w:r>
      <w:r w:rsidR="00FA6663" w:rsidRPr="007F08C8">
        <w:rPr>
          <w:rStyle w:val="Date1"/>
          <w:rFonts w:cstheme="minorHAnsi"/>
          <w:lang w:val="en"/>
        </w:rPr>
        <w:t xml:space="preserve">. </w:t>
      </w:r>
      <w:r w:rsidR="00A2297E" w:rsidRPr="007F08C8">
        <w:rPr>
          <w:rStyle w:val="Date1"/>
          <w:rFonts w:cstheme="minorHAnsi"/>
          <w:lang w:val="en"/>
        </w:rPr>
        <w:t>The approach children take when learning can have a significant effect on their success</w:t>
      </w:r>
      <w:r w:rsidR="00A02A95" w:rsidRPr="007F08C8">
        <w:rPr>
          <w:rStyle w:val="Date1"/>
          <w:rFonts w:cstheme="minorHAnsi"/>
          <w:lang w:val="en"/>
        </w:rPr>
        <w:t>;</w:t>
      </w:r>
      <w:r w:rsidR="00A2297E" w:rsidRPr="007F08C8">
        <w:rPr>
          <w:rStyle w:val="Date1"/>
          <w:rFonts w:cstheme="minorHAnsi"/>
          <w:lang w:val="en"/>
        </w:rPr>
        <w:t xml:space="preserve"> Esquith (2007) suggests </w:t>
      </w:r>
      <w:r w:rsidR="00FA6663" w:rsidRPr="007F08C8">
        <w:rPr>
          <w:rStyle w:val="Date1"/>
          <w:rFonts w:cstheme="minorHAnsi"/>
          <w:lang w:val="en"/>
        </w:rPr>
        <w:t>t</w:t>
      </w:r>
      <w:r w:rsidR="00A2297E" w:rsidRPr="007F08C8">
        <w:rPr>
          <w:rStyle w:val="Date1"/>
          <w:rFonts w:cstheme="minorHAnsi"/>
          <w:lang w:val="en"/>
        </w:rPr>
        <w:t xml:space="preserve">he relevance </w:t>
      </w:r>
      <w:r w:rsidR="00A02A95" w:rsidRPr="007F08C8">
        <w:rPr>
          <w:rStyle w:val="Date1"/>
          <w:rFonts w:cstheme="minorHAnsi"/>
          <w:lang w:val="en"/>
        </w:rPr>
        <w:t>of the</w:t>
      </w:r>
      <w:r w:rsidR="00A2297E" w:rsidRPr="007F08C8">
        <w:rPr>
          <w:rStyle w:val="Date1"/>
          <w:rFonts w:cstheme="minorHAnsi"/>
          <w:lang w:val="en"/>
        </w:rPr>
        <w:t xml:space="preserve"> learning and motivation of the learner can have huge effects on learning</w:t>
      </w:r>
      <w:r w:rsidR="00A02A95" w:rsidRPr="007F08C8">
        <w:rPr>
          <w:rStyle w:val="Date1"/>
          <w:rFonts w:cstheme="minorHAnsi"/>
          <w:lang w:val="en"/>
        </w:rPr>
        <w:t xml:space="preserve">, while </w:t>
      </w:r>
      <w:r w:rsidR="001C3C78" w:rsidRPr="007F08C8">
        <w:rPr>
          <w:rStyle w:val="Date1"/>
          <w:rFonts w:cstheme="minorHAnsi"/>
          <w:lang w:val="en"/>
        </w:rPr>
        <w:t>Braver</w:t>
      </w:r>
      <w:r w:rsidR="009258EC" w:rsidRPr="007F08C8">
        <w:rPr>
          <w:rStyle w:val="Date1"/>
          <w:rFonts w:cstheme="minorHAnsi"/>
          <w:lang w:val="en"/>
        </w:rPr>
        <w:t xml:space="preserve"> (2015)</w:t>
      </w:r>
      <w:r w:rsidR="001C3C78" w:rsidRPr="007F08C8">
        <w:rPr>
          <w:rStyle w:val="Date1"/>
          <w:rFonts w:cstheme="minorHAnsi"/>
          <w:lang w:val="en"/>
        </w:rPr>
        <w:t xml:space="preserve"> </w:t>
      </w:r>
      <w:r w:rsidR="00A02A95" w:rsidRPr="007F08C8">
        <w:rPr>
          <w:rStyle w:val="Date1"/>
          <w:rFonts w:cstheme="minorHAnsi"/>
          <w:lang w:val="en"/>
        </w:rPr>
        <w:t>identifie</w:t>
      </w:r>
      <w:r w:rsidR="005254D6" w:rsidRPr="007F08C8">
        <w:rPr>
          <w:rStyle w:val="Date1"/>
          <w:rFonts w:cstheme="minorHAnsi"/>
          <w:lang w:val="en"/>
        </w:rPr>
        <w:t>s a link between</w:t>
      </w:r>
      <w:r w:rsidR="001C3C78" w:rsidRPr="007F08C8">
        <w:rPr>
          <w:rStyle w:val="Date1"/>
          <w:rFonts w:cstheme="minorHAnsi"/>
          <w:lang w:val="en"/>
        </w:rPr>
        <w:t xml:space="preserve"> motivation and cognitive control.</w:t>
      </w:r>
      <w:r w:rsidR="009258EC" w:rsidRPr="007F08C8">
        <w:rPr>
          <w:rStyle w:val="Date1"/>
          <w:rFonts w:cstheme="minorHAnsi"/>
          <w:lang w:val="en"/>
        </w:rPr>
        <w:t xml:space="preserve"> Metacognition creates a </w:t>
      </w:r>
      <w:r w:rsidR="002F2D5A" w:rsidRPr="007F08C8">
        <w:rPr>
          <w:rStyle w:val="Date1"/>
          <w:rFonts w:cstheme="minorHAnsi"/>
          <w:lang w:val="en"/>
        </w:rPr>
        <w:t>self-regulation</w:t>
      </w:r>
      <w:r w:rsidR="009258EC" w:rsidRPr="007F08C8">
        <w:rPr>
          <w:rStyle w:val="Date1"/>
          <w:rFonts w:cstheme="minorHAnsi"/>
          <w:lang w:val="en"/>
        </w:rPr>
        <w:t xml:space="preserve"> within the learner, allowing them to ident</w:t>
      </w:r>
      <w:r w:rsidR="002F2D5A" w:rsidRPr="007F08C8">
        <w:rPr>
          <w:rStyle w:val="Date1"/>
          <w:rFonts w:cstheme="minorHAnsi"/>
          <w:lang w:val="en"/>
        </w:rPr>
        <w:t>ify their own mistakes</w:t>
      </w:r>
      <w:r w:rsidR="00A02A95" w:rsidRPr="007F08C8">
        <w:rPr>
          <w:rStyle w:val="Date1"/>
          <w:rFonts w:cstheme="minorHAnsi"/>
          <w:lang w:val="en"/>
        </w:rPr>
        <w:t xml:space="preserve">. </w:t>
      </w:r>
      <w:r w:rsidR="002F2D5A" w:rsidRPr="007F08C8">
        <w:rPr>
          <w:rStyle w:val="Date1"/>
          <w:rFonts w:cstheme="minorHAnsi"/>
          <w:lang w:val="en"/>
        </w:rPr>
        <w:t>Zimmerma</w:t>
      </w:r>
      <w:r w:rsidR="00D00BE6" w:rsidRPr="007F08C8">
        <w:rPr>
          <w:rStyle w:val="Date1"/>
          <w:rFonts w:cstheme="minorHAnsi"/>
          <w:lang w:val="en"/>
        </w:rPr>
        <w:t>n (200</w:t>
      </w:r>
      <w:r w:rsidR="00FA6663" w:rsidRPr="007F08C8">
        <w:rPr>
          <w:rStyle w:val="Date1"/>
          <w:rFonts w:cstheme="minorHAnsi"/>
          <w:lang w:val="en"/>
        </w:rPr>
        <w:t>0</w:t>
      </w:r>
      <w:r w:rsidR="00D00BE6" w:rsidRPr="007F08C8">
        <w:rPr>
          <w:rStyle w:val="Date1"/>
          <w:rFonts w:cstheme="minorHAnsi"/>
          <w:lang w:val="en"/>
        </w:rPr>
        <w:t>) suggests when</w:t>
      </w:r>
      <w:r w:rsidR="003A0A94">
        <w:rPr>
          <w:rStyle w:val="Date1"/>
          <w:rFonts w:cstheme="minorHAnsi"/>
          <w:lang w:val="en"/>
        </w:rPr>
        <w:t xml:space="preserve"> learners </w:t>
      </w:r>
      <w:r w:rsidR="00A02A95" w:rsidRPr="007F08C8">
        <w:rPr>
          <w:rStyle w:val="Date1"/>
          <w:rFonts w:cstheme="minorHAnsi"/>
          <w:lang w:val="en"/>
        </w:rPr>
        <w:t>can</w:t>
      </w:r>
      <w:r w:rsidR="00D00BE6" w:rsidRPr="007F08C8">
        <w:rPr>
          <w:rStyle w:val="Date1"/>
          <w:rFonts w:cstheme="minorHAnsi"/>
          <w:lang w:val="en"/>
        </w:rPr>
        <w:t xml:space="preserve"> structure their learning</w:t>
      </w:r>
      <w:r w:rsidR="003A0A94">
        <w:rPr>
          <w:rStyle w:val="Date1"/>
          <w:rFonts w:cstheme="minorHAnsi"/>
          <w:lang w:val="en"/>
        </w:rPr>
        <w:t xml:space="preserve"> they will </w:t>
      </w:r>
      <w:r w:rsidR="00D00BE6" w:rsidRPr="007F08C8">
        <w:rPr>
          <w:rStyle w:val="Date1"/>
          <w:rFonts w:cstheme="minorHAnsi"/>
          <w:lang w:val="en"/>
        </w:rPr>
        <w:t>enhance their attainment</w:t>
      </w:r>
      <w:r w:rsidR="00A02A95" w:rsidRPr="007F08C8">
        <w:rPr>
          <w:rStyle w:val="Date1"/>
          <w:rFonts w:cstheme="minorHAnsi"/>
          <w:lang w:val="en"/>
        </w:rPr>
        <w:t>.</w:t>
      </w:r>
      <w:r w:rsidR="002F2D5A" w:rsidRPr="007F08C8">
        <w:rPr>
          <w:rStyle w:val="Date1"/>
          <w:rFonts w:cstheme="minorHAnsi"/>
          <w:lang w:val="en"/>
        </w:rPr>
        <w:t xml:space="preserve"> </w:t>
      </w:r>
      <w:r w:rsidR="00D00BE6" w:rsidRPr="007F08C8">
        <w:rPr>
          <w:rStyle w:val="Date1"/>
          <w:rFonts w:cstheme="minorHAnsi"/>
          <w:lang w:val="en"/>
        </w:rPr>
        <w:t xml:space="preserve">Zimmerman (2000) asserts that self-regulated learners </w:t>
      </w:r>
      <w:r w:rsidR="00EC6D32" w:rsidRPr="007F08C8">
        <w:rPr>
          <w:rStyle w:val="Date1"/>
          <w:rFonts w:cstheme="minorHAnsi"/>
          <w:lang w:val="en"/>
        </w:rPr>
        <w:t>can</w:t>
      </w:r>
      <w:r w:rsidR="00D00BE6" w:rsidRPr="007F08C8">
        <w:rPr>
          <w:rStyle w:val="Date1"/>
          <w:rFonts w:cstheme="minorHAnsi"/>
          <w:lang w:val="en"/>
        </w:rPr>
        <w:t xml:space="preserve"> adapt their learning and processes based on feedback. </w:t>
      </w:r>
    </w:p>
    <w:p w14:paraId="27814097" w14:textId="14CF8272" w:rsidR="004C0E80" w:rsidRPr="007F08C8" w:rsidRDefault="00B35936" w:rsidP="005C3565">
      <w:pPr>
        <w:spacing w:line="480" w:lineRule="auto"/>
        <w:rPr>
          <w:rFonts w:cstheme="minorHAnsi"/>
        </w:rPr>
      </w:pPr>
      <w:r w:rsidRPr="007F08C8">
        <w:rPr>
          <w:rFonts w:cstheme="minorHAnsi"/>
        </w:rPr>
        <w:t>Ch</w:t>
      </w:r>
      <w:r w:rsidR="00FA6663" w:rsidRPr="007F08C8">
        <w:rPr>
          <w:rFonts w:cstheme="minorHAnsi"/>
        </w:rPr>
        <w:t>ild A</w:t>
      </w:r>
      <w:r w:rsidR="00207666" w:rsidRPr="007F08C8">
        <w:rPr>
          <w:rFonts w:cstheme="minorHAnsi"/>
        </w:rPr>
        <w:t>’s attitude towards maths was poor to begin with; she was afraid to try a question for fear of being wrong, particularly in front of the class.</w:t>
      </w:r>
      <w:r w:rsidR="00D00BE6" w:rsidRPr="007F08C8">
        <w:rPr>
          <w:rFonts w:cstheme="minorHAnsi"/>
        </w:rPr>
        <w:t xml:space="preserve"> </w:t>
      </w:r>
      <w:r w:rsidR="00E63C11" w:rsidRPr="007F08C8">
        <w:rPr>
          <w:rFonts w:cstheme="minorHAnsi"/>
        </w:rPr>
        <w:t xml:space="preserve">Papert (1993) suggests children learn when they are enthralled within a culture of learning. The </w:t>
      </w:r>
      <w:r w:rsidR="00207666" w:rsidRPr="007F08C8">
        <w:rPr>
          <w:rFonts w:cstheme="minorHAnsi"/>
        </w:rPr>
        <w:t>teacher’s</w:t>
      </w:r>
      <w:r w:rsidR="00E63C11" w:rsidRPr="007F08C8">
        <w:rPr>
          <w:rFonts w:cstheme="minorHAnsi"/>
        </w:rPr>
        <w:t xml:space="preserve"> responsibility is to create an environment rich with resources in order for children to learn naturally. Child A identifie</w:t>
      </w:r>
      <w:r w:rsidR="00207666" w:rsidRPr="007F08C8">
        <w:rPr>
          <w:rFonts w:cstheme="minorHAnsi"/>
        </w:rPr>
        <w:t>d that</w:t>
      </w:r>
      <w:r w:rsidR="00E63C11" w:rsidRPr="007F08C8">
        <w:rPr>
          <w:rFonts w:cstheme="minorHAnsi"/>
        </w:rPr>
        <w:t xml:space="preserve"> she liked using resources which helped her with maths and language. Papert (1993) believes using resources </w:t>
      </w:r>
      <w:r w:rsidR="00AC59D1" w:rsidRPr="007F08C8">
        <w:rPr>
          <w:rFonts w:cstheme="minorHAnsi"/>
        </w:rPr>
        <w:t>helps unconscious learning, which can</w:t>
      </w:r>
      <w:r w:rsidR="000C7864" w:rsidRPr="007F08C8">
        <w:rPr>
          <w:rFonts w:cstheme="minorHAnsi"/>
        </w:rPr>
        <w:t xml:space="preserve"> limit cognitive overloa</w:t>
      </w:r>
      <w:r w:rsidR="00AC59D1" w:rsidRPr="007F08C8">
        <w:rPr>
          <w:rFonts w:cstheme="minorHAnsi"/>
        </w:rPr>
        <w:t>d.</w:t>
      </w:r>
      <w:r w:rsidR="000C7864" w:rsidRPr="007F08C8">
        <w:rPr>
          <w:rFonts w:cstheme="minorHAnsi"/>
        </w:rPr>
        <w:t xml:space="preserve"> </w:t>
      </w:r>
      <w:r w:rsidR="00AC59D1" w:rsidRPr="007F08C8">
        <w:rPr>
          <w:rFonts w:cstheme="minorHAnsi"/>
        </w:rPr>
        <w:t xml:space="preserve">It is </w:t>
      </w:r>
      <w:r w:rsidR="000C7864" w:rsidRPr="007F08C8">
        <w:rPr>
          <w:rFonts w:cstheme="minorHAnsi"/>
        </w:rPr>
        <w:t xml:space="preserve">important </w:t>
      </w:r>
      <w:r w:rsidR="00AC59D1" w:rsidRPr="007F08C8">
        <w:rPr>
          <w:rFonts w:cstheme="minorHAnsi"/>
        </w:rPr>
        <w:t>C</w:t>
      </w:r>
      <w:r w:rsidR="000C7864" w:rsidRPr="007F08C8">
        <w:rPr>
          <w:rFonts w:cstheme="minorHAnsi"/>
        </w:rPr>
        <w:t>hild A is given guided instruction to ensure the correct ideas are being learned. I started to use direct instruction (Engelmann, 1964</w:t>
      </w:r>
      <w:r w:rsidR="00AC59D1" w:rsidRPr="007F08C8">
        <w:rPr>
          <w:rFonts w:cstheme="minorHAnsi"/>
        </w:rPr>
        <w:t xml:space="preserve">, </w:t>
      </w:r>
      <w:r w:rsidR="00E43162" w:rsidRPr="007F08C8">
        <w:rPr>
          <w:rFonts w:cstheme="minorHAnsi"/>
        </w:rPr>
        <w:t xml:space="preserve">and </w:t>
      </w:r>
      <w:r w:rsidR="000C7864" w:rsidRPr="007F08C8">
        <w:rPr>
          <w:rFonts w:cstheme="minorHAnsi"/>
        </w:rPr>
        <w:t>Rosenshine</w:t>
      </w:r>
      <w:r w:rsidR="00AC59D1" w:rsidRPr="007F08C8">
        <w:rPr>
          <w:rFonts w:cstheme="minorHAnsi"/>
        </w:rPr>
        <w:t xml:space="preserve">, </w:t>
      </w:r>
      <w:r w:rsidR="0017567F" w:rsidRPr="007F08C8">
        <w:rPr>
          <w:rFonts w:cstheme="minorHAnsi"/>
        </w:rPr>
        <w:t>2008</w:t>
      </w:r>
      <w:r w:rsidR="000C7864" w:rsidRPr="007F08C8">
        <w:rPr>
          <w:rFonts w:cstheme="minorHAnsi"/>
        </w:rPr>
        <w:t>)</w:t>
      </w:r>
      <w:r w:rsidR="00E43162" w:rsidRPr="007F08C8">
        <w:rPr>
          <w:rFonts w:cstheme="minorHAnsi"/>
        </w:rPr>
        <w:t>.</w:t>
      </w:r>
      <w:r w:rsidR="000C7864" w:rsidRPr="007F08C8">
        <w:rPr>
          <w:rFonts w:cstheme="minorHAnsi"/>
        </w:rPr>
        <w:t xml:space="preserve"> Rosenshine</w:t>
      </w:r>
      <w:r w:rsidR="0017567F" w:rsidRPr="007F08C8">
        <w:rPr>
          <w:rFonts w:cstheme="minorHAnsi"/>
        </w:rPr>
        <w:t xml:space="preserve"> (2008)</w:t>
      </w:r>
      <w:r w:rsidR="000C7864" w:rsidRPr="007F08C8">
        <w:rPr>
          <w:rFonts w:cstheme="minorHAnsi"/>
        </w:rPr>
        <w:t xml:space="preserve"> </w:t>
      </w:r>
      <w:r w:rsidR="00E43162" w:rsidRPr="007F08C8">
        <w:rPr>
          <w:rFonts w:cstheme="minorHAnsi"/>
        </w:rPr>
        <w:t>s</w:t>
      </w:r>
      <w:r w:rsidR="000C7864" w:rsidRPr="007F08C8">
        <w:rPr>
          <w:rFonts w:cstheme="minorHAnsi"/>
        </w:rPr>
        <w:t>uggest</w:t>
      </w:r>
      <w:r w:rsidR="00E43162" w:rsidRPr="007F08C8">
        <w:rPr>
          <w:rFonts w:cstheme="minorHAnsi"/>
        </w:rPr>
        <w:t>s</w:t>
      </w:r>
      <w:r w:rsidR="000C7864" w:rsidRPr="007F08C8">
        <w:rPr>
          <w:rFonts w:cstheme="minorHAnsi"/>
        </w:rPr>
        <w:t xml:space="preserve"> this </w:t>
      </w:r>
      <w:r w:rsidR="001C5C99" w:rsidRPr="007F08C8">
        <w:rPr>
          <w:rFonts w:cstheme="minorHAnsi"/>
        </w:rPr>
        <w:t>knowledge is made accessible through his ‘Principles of Instruction’</w:t>
      </w:r>
      <w:r w:rsidR="00E37883" w:rsidRPr="007F08C8">
        <w:rPr>
          <w:rFonts w:cstheme="minorHAnsi"/>
        </w:rPr>
        <w:t xml:space="preserve"> (Sherrington, </w:t>
      </w:r>
      <w:r w:rsidR="0017567F" w:rsidRPr="007F08C8">
        <w:rPr>
          <w:rFonts w:cstheme="minorHAnsi"/>
        </w:rPr>
        <w:t>2019</w:t>
      </w:r>
      <w:r w:rsidR="007A1515" w:rsidRPr="007F08C8">
        <w:rPr>
          <w:rFonts w:cstheme="minorHAnsi"/>
        </w:rPr>
        <w:t xml:space="preserve">), </w:t>
      </w:r>
      <w:r w:rsidR="00AC59D1" w:rsidRPr="007F08C8">
        <w:rPr>
          <w:rFonts w:cstheme="minorHAnsi"/>
        </w:rPr>
        <w:t>which</w:t>
      </w:r>
      <w:r w:rsidR="007A1515" w:rsidRPr="007F08C8">
        <w:rPr>
          <w:rFonts w:cstheme="minorHAnsi"/>
        </w:rPr>
        <w:t xml:space="preserve"> can be linked to Wiliam and </w:t>
      </w:r>
      <w:r w:rsidR="0017567F" w:rsidRPr="007F08C8">
        <w:rPr>
          <w:rFonts w:cstheme="minorHAnsi"/>
        </w:rPr>
        <w:t>Thompson</w:t>
      </w:r>
      <w:r w:rsidR="00850F3D" w:rsidRPr="007F08C8">
        <w:rPr>
          <w:rFonts w:cstheme="minorHAnsi"/>
        </w:rPr>
        <w:t xml:space="preserve">’s </w:t>
      </w:r>
      <w:r w:rsidR="007A1515" w:rsidRPr="007F08C8">
        <w:rPr>
          <w:rFonts w:cstheme="minorHAnsi"/>
        </w:rPr>
        <w:t>5 principles</w:t>
      </w:r>
      <w:r w:rsidR="00850F3D" w:rsidRPr="007F08C8">
        <w:rPr>
          <w:rFonts w:cstheme="minorHAnsi"/>
        </w:rPr>
        <w:t xml:space="preserve"> (2007)</w:t>
      </w:r>
      <w:r w:rsidR="00AC59D1" w:rsidRPr="007F08C8">
        <w:rPr>
          <w:rFonts w:cstheme="minorHAnsi"/>
        </w:rPr>
        <w:t>.</w:t>
      </w:r>
      <w:r w:rsidR="00850F3D" w:rsidRPr="007F08C8">
        <w:rPr>
          <w:rFonts w:cstheme="minorHAnsi"/>
        </w:rPr>
        <w:t xml:space="preserve"> </w:t>
      </w:r>
      <w:r w:rsidR="007A1515" w:rsidRPr="007F08C8">
        <w:rPr>
          <w:rFonts w:cstheme="minorHAnsi"/>
        </w:rPr>
        <w:t>Shimamura would further agree with his whole brain learning approach</w:t>
      </w:r>
      <w:r w:rsidR="00DA426E" w:rsidRPr="007F08C8">
        <w:rPr>
          <w:rFonts w:cstheme="minorHAnsi"/>
        </w:rPr>
        <w:t xml:space="preserve"> which aims to improve the efficiency of children’s learning (201</w:t>
      </w:r>
      <w:r w:rsidR="00850F3D" w:rsidRPr="007F08C8">
        <w:rPr>
          <w:rFonts w:cstheme="minorHAnsi"/>
        </w:rPr>
        <w:t>9</w:t>
      </w:r>
      <w:r w:rsidR="00DA426E" w:rsidRPr="007F08C8">
        <w:rPr>
          <w:rFonts w:cstheme="minorHAnsi"/>
        </w:rPr>
        <w:t>)</w:t>
      </w:r>
      <w:r w:rsidR="00AC59D1" w:rsidRPr="007F08C8">
        <w:rPr>
          <w:rFonts w:cstheme="minorHAnsi"/>
        </w:rPr>
        <w:t>:</w:t>
      </w:r>
      <w:r w:rsidR="00DA426E" w:rsidRPr="007F08C8">
        <w:rPr>
          <w:rFonts w:cstheme="minorHAnsi"/>
        </w:rPr>
        <w:t xml:space="preserve"> ‘MARGE’ </w:t>
      </w:r>
      <w:r w:rsidR="00AA2257" w:rsidRPr="007F08C8">
        <w:rPr>
          <w:rFonts w:cstheme="minorHAnsi"/>
        </w:rPr>
        <w:t>meaning:</w:t>
      </w:r>
      <w:r w:rsidR="00DA426E" w:rsidRPr="007F08C8">
        <w:rPr>
          <w:rFonts w:cstheme="minorHAnsi"/>
        </w:rPr>
        <w:t xml:space="preserve"> Motivate, Attend, Regulate, Generate and Evaluate, (Shimamura, 201</w:t>
      </w:r>
      <w:r w:rsidR="00850F3D" w:rsidRPr="007F08C8">
        <w:rPr>
          <w:rFonts w:cstheme="minorHAnsi"/>
        </w:rPr>
        <w:t>9</w:t>
      </w:r>
      <w:r w:rsidR="00DA426E" w:rsidRPr="007F08C8">
        <w:rPr>
          <w:rFonts w:cstheme="minorHAnsi"/>
        </w:rPr>
        <w:t>: 1).</w:t>
      </w:r>
      <w:r w:rsidR="00E059CF" w:rsidRPr="007F08C8">
        <w:rPr>
          <w:rFonts w:cstheme="minorHAnsi"/>
        </w:rPr>
        <w:t xml:space="preserve"> </w:t>
      </w:r>
      <w:r w:rsidR="00587279" w:rsidRPr="007F08C8">
        <w:rPr>
          <w:rFonts w:cstheme="minorHAnsi"/>
        </w:rPr>
        <w:t xml:space="preserve">I believe a teacher </w:t>
      </w:r>
      <w:r w:rsidR="00032300" w:rsidRPr="007F08C8">
        <w:rPr>
          <w:rFonts w:cstheme="minorHAnsi"/>
        </w:rPr>
        <w:t xml:space="preserve">is </w:t>
      </w:r>
      <w:r w:rsidR="00032300" w:rsidRPr="007F08C8">
        <w:rPr>
          <w:rFonts w:cstheme="minorHAnsi"/>
        </w:rPr>
        <w:lastRenderedPageBreak/>
        <w:t>required to understand the learner and provide ‘stepping stones’ in which will allow the learner to progress. Previously I have looked at research behind a child</w:t>
      </w:r>
      <w:r w:rsidR="00587279" w:rsidRPr="007F08C8">
        <w:rPr>
          <w:rFonts w:cstheme="minorHAnsi"/>
        </w:rPr>
        <w:t>-</w:t>
      </w:r>
      <w:r w:rsidR="00032300" w:rsidRPr="007F08C8">
        <w:rPr>
          <w:rFonts w:cstheme="minorHAnsi"/>
        </w:rPr>
        <w:t>centred theoretical position,</w:t>
      </w:r>
      <w:r w:rsidR="00D66964" w:rsidRPr="007F08C8">
        <w:rPr>
          <w:rFonts w:cstheme="minorHAnsi"/>
        </w:rPr>
        <w:t xml:space="preserve"> </w:t>
      </w:r>
      <w:r w:rsidR="00032300" w:rsidRPr="007F08C8">
        <w:rPr>
          <w:rFonts w:cstheme="minorHAnsi"/>
        </w:rPr>
        <w:t xml:space="preserve">which </w:t>
      </w:r>
      <w:r w:rsidR="00D66964" w:rsidRPr="007F08C8">
        <w:rPr>
          <w:rFonts w:cstheme="minorHAnsi"/>
        </w:rPr>
        <w:t>allows</w:t>
      </w:r>
      <w:r w:rsidR="00032300" w:rsidRPr="007F08C8">
        <w:rPr>
          <w:rFonts w:cstheme="minorHAnsi"/>
        </w:rPr>
        <w:t xml:space="preserve"> the learner to create their own learning and meaning in a constructivist manner. Although there is research </w:t>
      </w:r>
      <w:r w:rsidR="00D66964" w:rsidRPr="007F08C8">
        <w:rPr>
          <w:rFonts w:cstheme="minorHAnsi"/>
        </w:rPr>
        <w:t xml:space="preserve">to </w:t>
      </w:r>
      <w:r w:rsidR="00032300" w:rsidRPr="007F08C8">
        <w:rPr>
          <w:rFonts w:cstheme="minorHAnsi"/>
        </w:rPr>
        <w:t>support this idea</w:t>
      </w:r>
      <w:r w:rsidR="00D66964" w:rsidRPr="007F08C8">
        <w:rPr>
          <w:rFonts w:cstheme="minorHAnsi"/>
        </w:rPr>
        <w:t>,</w:t>
      </w:r>
      <w:r w:rsidR="00032300" w:rsidRPr="007F08C8">
        <w:rPr>
          <w:rFonts w:cstheme="minorHAnsi"/>
        </w:rPr>
        <w:t xml:space="preserve"> Kirschner</w:t>
      </w:r>
      <w:r w:rsidR="000065D4" w:rsidRPr="007F08C8">
        <w:rPr>
          <w:rFonts w:cstheme="minorHAnsi"/>
        </w:rPr>
        <w:t xml:space="preserve"> </w:t>
      </w:r>
      <w:r w:rsidR="00032300" w:rsidRPr="007F08C8">
        <w:rPr>
          <w:rFonts w:cstheme="minorHAnsi"/>
        </w:rPr>
        <w:t xml:space="preserve">and </w:t>
      </w:r>
      <w:r w:rsidR="00966AF0" w:rsidRPr="007F08C8">
        <w:rPr>
          <w:rFonts w:cstheme="minorHAnsi"/>
        </w:rPr>
        <w:t>M</w:t>
      </w:r>
      <w:r w:rsidR="00032300" w:rsidRPr="007F08C8">
        <w:rPr>
          <w:rFonts w:cstheme="minorHAnsi"/>
        </w:rPr>
        <w:t>errienboer (2013) suggest that the learner may not know best when it comes to</w:t>
      </w:r>
      <w:r w:rsidR="00966AF0" w:rsidRPr="007F08C8">
        <w:rPr>
          <w:rFonts w:cstheme="minorHAnsi"/>
        </w:rPr>
        <w:t xml:space="preserve"> the production of learning</w:t>
      </w:r>
      <w:r w:rsidR="00371E47" w:rsidRPr="007F08C8">
        <w:rPr>
          <w:rFonts w:cstheme="minorHAnsi"/>
        </w:rPr>
        <w:t>; l</w:t>
      </w:r>
      <w:r w:rsidR="00966AF0" w:rsidRPr="007F08C8">
        <w:rPr>
          <w:rFonts w:cstheme="minorHAnsi"/>
        </w:rPr>
        <w:t>earners are aware of what they enjoy learning or what they dislike learning, however what Kirschner</w:t>
      </w:r>
      <w:r w:rsidR="000065D4" w:rsidRPr="007F08C8">
        <w:rPr>
          <w:rFonts w:cstheme="minorHAnsi"/>
        </w:rPr>
        <w:t xml:space="preserve"> and</w:t>
      </w:r>
      <w:r w:rsidR="00966AF0" w:rsidRPr="007F08C8">
        <w:rPr>
          <w:rFonts w:cstheme="minorHAnsi"/>
        </w:rPr>
        <w:t xml:space="preserve"> Merrienboer</w:t>
      </w:r>
      <w:r w:rsidR="000065D4" w:rsidRPr="007F08C8">
        <w:rPr>
          <w:rFonts w:cstheme="minorHAnsi"/>
        </w:rPr>
        <w:t xml:space="preserve"> </w:t>
      </w:r>
      <w:r w:rsidR="00966AF0" w:rsidRPr="007F08C8">
        <w:rPr>
          <w:rFonts w:cstheme="minorHAnsi"/>
        </w:rPr>
        <w:t>suggest</w:t>
      </w:r>
      <w:r w:rsidR="00E43162" w:rsidRPr="007F08C8">
        <w:rPr>
          <w:rFonts w:cstheme="minorHAnsi"/>
        </w:rPr>
        <w:t xml:space="preserve"> </w:t>
      </w:r>
      <w:r w:rsidR="0086030C" w:rsidRPr="007F08C8">
        <w:rPr>
          <w:rFonts w:cstheme="minorHAnsi"/>
        </w:rPr>
        <w:t xml:space="preserve">is that </w:t>
      </w:r>
      <w:r w:rsidR="00966AF0" w:rsidRPr="007F08C8">
        <w:rPr>
          <w:rFonts w:cstheme="minorHAnsi"/>
        </w:rPr>
        <w:t>not all learners are actively aware of the process in which they actively creat</w:t>
      </w:r>
      <w:r w:rsidR="0086030C" w:rsidRPr="007F08C8">
        <w:rPr>
          <w:rFonts w:cstheme="minorHAnsi"/>
        </w:rPr>
        <w:t>e</w:t>
      </w:r>
      <w:r w:rsidR="00966AF0" w:rsidRPr="007F08C8">
        <w:rPr>
          <w:rFonts w:cstheme="minorHAnsi"/>
        </w:rPr>
        <w:t xml:space="preserve"> long</w:t>
      </w:r>
      <w:r w:rsidR="0086030C" w:rsidRPr="007F08C8">
        <w:rPr>
          <w:rFonts w:cstheme="minorHAnsi"/>
        </w:rPr>
        <w:t>-</w:t>
      </w:r>
      <w:r w:rsidR="00966AF0" w:rsidRPr="007F08C8">
        <w:rPr>
          <w:rFonts w:cstheme="minorHAnsi"/>
        </w:rPr>
        <w:t>term memory. I believe to improve the learning of child A I would need to introduce ‘</w:t>
      </w:r>
      <w:r w:rsidR="00AD5209" w:rsidRPr="007F08C8">
        <w:rPr>
          <w:rFonts w:cstheme="minorHAnsi"/>
        </w:rPr>
        <w:t>Desirable</w:t>
      </w:r>
      <w:r w:rsidR="00966AF0" w:rsidRPr="007F08C8">
        <w:rPr>
          <w:rFonts w:cstheme="minorHAnsi"/>
        </w:rPr>
        <w:t xml:space="preserve"> difficulties’ (Bjork and Bjork</w:t>
      </w:r>
      <w:r w:rsidR="007C7B9C" w:rsidRPr="007F08C8">
        <w:rPr>
          <w:rFonts w:cstheme="minorHAnsi"/>
        </w:rPr>
        <w:t>, 2011)</w:t>
      </w:r>
      <w:r w:rsidR="002C51F6" w:rsidRPr="007F08C8">
        <w:rPr>
          <w:rFonts w:cstheme="minorHAnsi"/>
        </w:rPr>
        <w:t>, which creates</w:t>
      </w:r>
      <w:r w:rsidR="00966AF0" w:rsidRPr="007F08C8">
        <w:rPr>
          <w:rFonts w:cstheme="minorHAnsi"/>
        </w:rPr>
        <w:t xml:space="preserve"> difficulty within the lesson which makes the learner use their higher order thinking skills</w:t>
      </w:r>
      <w:r w:rsidR="002C51F6" w:rsidRPr="007F08C8">
        <w:rPr>
          <w:rFonts w:cstheme="minorHAnsi"/>
        </w:rPr>
        <w:t>. T</w:t>
      </w:r>
      <w:r w:rsidR="00966AF0" w:rsidRPr="007F08C8">
        <w:rPr>
          <w:rFonts w:cstheme="minorHAnsi"/>
        </w:rPr>
        <w:t>his can also be created when using questioning strategies such as ‘Blooms Taxonomy’ Bloom (</w:t>
      </w:r>
      <w:r w:rsidR="00E43162" w:rsidRPr="007F08C8">
        <w:rPr>
          <w:rFonts w:cstheme="minorHAnsi"/>
        </w:rPr>
        <w:t>Churches, 2008</w:t>
      </w:r>
      <w:r w:rsidR="00966AF0" w:rsidRPr="007F08C8">
        <w:rPr>
          <w:rFonts w:cstheme="minorHAnsi"/>
        </w:rPr>
        <w:t>). Looking at</w:t>
      </w:r>
      <w:r w:rsidR="002C51F6" w:rsidRPr="007F08C8">
        <w:rPr>
          <w:rFonts w:cstheme="minorHAnsi"/>
        </w:rPr>
        <w:t xml:space="preserve"> Child A’s</w:t>
      </w:r>
      <w:r w:rsidR="00966AF0" w:rsidRPr="007F08C8">
        <w:rPr>
          <w:rFonts w:cstheme="minorHAnsi"/>
        </w:rPr>
        <w:t xml:space="preserve"> work in maths and language</w:t>
      </w:r>
      <w:r w:rsidR="002C51F6" w:rsidRPr="007F08C8">
        <w:rPr>
          <w:rFonts w:cstheme="minorHAnsi"/>
        </w:rPr>
        <w:t>,</w:t>
      </w:r>
      <w:r w:rsidR="00966AF0" w:rsidRPr="007F08C8">
        <w:rPr>
          <w:rFonts w:cstheme="minorHAnsi"/>
        </w:rPr>
        <w:t xml:space="preserve"> I </w:t>
      </w:r>
      <w:r w:rsidR="002C51F6" w:rsidRPr="007F08C8">
        <w:rPr>
          <w:rFonts w:cstheme="minorHAnsi"/>
        </w:rPr>
        <w:t>could</w:t>
      </w:r>
      <w:r w:rsidR="00966AF0" w:rsidRPr="007F08C8">
        <w:rPr>
          <w:rFonts w:cstheme="minorHAnsi"/>
        </w:rPr>
        <w:t xml:space="preserve"> see </w:t>
      </w:r>
      <w:r w:rsidR="00F11D51" w:rsidRPr="007F08C8">
        <w:rPr>
          <w:rFonts w:cstheme="minorHAnsi"/>
        </w:rPr>
        <w:t>she need</w:t>
      </w:r>
      <w:r w:rsidR="002C51F6" w:rsidRPr="007F08C8">
        <w:rPr>
          <w:rFonts w:cstheme="minorHAnsi"/>
        </w:rPr>
        <w:t>ed</w:t>
      </w:r>
      <w:r w:rsidR="00F11D51" w:rsidRPr="007F08C8">
        <w:rPr>
          <w:rFonts w:cstheme="minorHAnsi"/>
        </w:rPr>
        <w:t xml:space="preserve"> to be challenged. During this stage of her work, she </w:t>
      </w:r>
      <w:r w:rsidR="002C51F6" w:rsidRPr="007F08C8">
        <w:rPr>
          <w:rFonts w:cstheme="minorHAnsi"/>
        </w:rPr>
        <w:t xml:space="preserve">was </w:t>
      </w:r>
      <w:r w:rsidR="00F11D51" w:rsidRPr="007F08C8">
        <w:rPr>
          <w:rFonts w:cstheme="minorHAnsi"/>
        </w:rPr>
        <w:t>capable of accessing low order skills. She seem</w:t>
      </w:r>
      <w:r w:rsidR="002C51F6" w:rsidRPr="007F08C8">
        <w:rPr>
          <w:rFonts w:cstheme="minorHAnsi"/>
        </w:rPr>
        <w:t>ed</w:t>
      </w:r>
      <w:r w:rsidR="00F11D51" w:rsidRPr="007F08C8">
        <w:rPr>
          <w:rFonts w:cstheme="minorHAnsi"/>
        </w:rPr>
        <w:t xml:space="preserve"> to be able to answer simple questions </w:t>
      </w:r>
      <w:r w:rsidR="002C51F6" w:rsidRPr="007F08C8">
        <w:rPr>
          <w:rFonts w:cstheme="minorHAnsi"/>
        </w:rPr>
        <w:t>confidently.</w:t>
      </w:r>
      <w:r w:rsidR="00F11D51" w:rsidRPr="007F08C8">
        <w:rPr>
          <w:rFonts w:cstheme="minorHAnsi"/>
        </w:rPr>
        <w:t xml:space="preserve"> To ensure her future progress I would ensure that the teacher would share criteria clearly with the learner throughout the lesson</w:t>
      </w:r>
      <w:r w:rsidR="00067277" w:rsidRPr="007F08C8">
        <w:rPr>
          <w:rFonts w:cstheme="minorHAnsi"/>
        </w:rPr>
        <w:t xml:space="preserve"> and challenge her. I</w:t>
      </w:r>
      <w:r w:rsidR="00F11D51" w:rsidRPr="007F08C8">
        <w:rPr>
          <w:rFonts w:cstheme="minorHAnsi"/>
        </w:rPr>
        <w:t>f the challenge is set to</w:t>
      </w:r>
      <w:r w:rsidR="00067277" w:rsidRPr="007F08C8">
        <w:rPr>
          <w:rFonts w:cstheme="minorHAnsi"/>
        </w:rPr>
        <w:t>o</w:t>
      </w:r>
      <w:r w:rsidR="00F11D51" w:rsidRPr="007F08C8">
        <w:rPr>
          <w:rFonts w:cstheme="minorHAnsi"/>
        </w:rPr>
        <w:t xml:space="preserve"> high the teacher can then introduce scaffolds </w:t>
      </w:r>
      <w:r w:rsidR="00067277" w:rsidRPr="007F08C8">
        <w:rPr>
          <w:rFonts w:cstheme="minorHAnsi"/>
        </w:rPr>
        <w:t>(</w:t>
      </w:r>
      <w:r w:rsidR="00F11D51" w:rsidRPr="007F08C8">
        <w:rPr>
          <w:rFonts w:cstheme="minorHAnsi"/>
        </w:rPr>
        <w:t>Bruner</w:t>
      </w:r>
      <w:r w:rsidR="00067277" w:rsidRPr="007F08C8">
        <w:rPr>
          <w:rFonts w:cstheme="minorHAnsi"/>
        </w:rPr>
        <w:t xml:space="preserve">, </w:t>
      </w:r>
      <w:r w:rsidR="007C7B9C" w:rsidRPr="007F08C8">
        <w:rPr>
          <w:rFonts w:cstheme="minorHAnsi"/>
        </w:rPr>
        <w:t>2006</w:t>
      </w:r>
      <w:r w:rsidR="00F11D51" w:rsidRPr="007F08C8">
        <w:rPr>
          <w:rFonts w:cstheme="minorHAnsi"/>
        </w:rPr>
        <w:t>; Vygotsky</w:t>
      </w:r>
      <w:r w:rsidR="00AD3382" w:rsidRPr="007F08C8">
        <w:rPr>
          <w:rFonts w:cstheme="minorHAnsi"/>
        </w:rPr>
        <w:t xml:space="preserve">, </w:t>
      </w:r>
      <w:r w:rsidR="007C7B9C" w:rsidRPr="007F08C8">
        <w:rPr>
          <w:rFonts w:cstheme="minorHAnsi"/>
        </w:rPr>
        <w:t>1978)</w:t>
      </w:r>
      <w:r w:rsidR="00AD3382" w:rsidRPr="007F08C8">
        <w:rPr>
          <w:rFonts w:cstheme="minorHAnsi"/>
        </w:rPr>
        <w:t xml:space="preserve">. </w:t>
      </w:r>
      <w:r w:rsidR="00F11D51" w:rsidRPr="007F08C8">
        <w:rPr>
          <w:rFonts w:cstheme="minorHAnsi"/>
        </w:rPr>
        <w:t>I believe challenge</w:t>
      </w:r>
      <w:r w:rsidR="00C23EE5" w:rsidRPr="007F08C8">
        <w:rPr>
          <w:rFonts w:cstheme="minorHAnsi"/>
        </w:rPr>
        <w:t>s</w:t>
      </w:r>
      <w:r w:rsidR="00F11D51" w:rsidRPr="007F08C8">
        <w:rPr>
          <w:rFonts w:cstheme="minorHAnsi"/>
        </w:rPr>
        <w:t xml:space="preserve"> and producing higher order thinking skills will be essential when looking at the improvement in educational achievement in </w:t>
      </w:r>
      <w:r w:rsidR="00E7557F" w:rsidRPr="007F08C8">
        <w:rPr>
          <w:rFonts w:cstheme="minorHAnsi"/>
        </w:rPr>
        <w:t>C</w:t>
      </w:r>
      <w:r w:rsidR="00F11D51" w:rsidRPr="007F08C8">
        <w:rPr>
          <w:rFonts w:cstheme="minorHAnsi"/>
        </w:rPr>
        <w:t>hild A</w:t>
      </w:r>
      <w:r w:rsidR="001B0DF4" w:rsidRPr="007F08C8">
        <w:rPr>
          <w:rFonts w:cstheme="minorHAnsi"/>
        </w:rPr>
        <w:t>.</w:t>
      </w:r>
      <w:r w:rsidR="00E7557F" w:rsidRPr="007F08C8">
        <w:rPr>
          <w:rFonts w:cstheme="minorHAnsi"/>
        </w:rPr>
        <w:t xml:space="preserve"> </w:t>
      </w:r>
    </w:p>
    <w:p w14:paraId="603FA49C" w14:textId="1D7BBC10" w:rsidR="00E63C11" w:rsidRPr="007F08C8" w:rsidRDefault="00966AF0" w:rsidP="005C3565">
      <w:pPr>
        <w:spacing w:line="480" w:lineRule="auto"/>
        <w:rPr>
          <w:rFonts w:cstheme="minorHAnsi"/>
        </w:rPr>
      </w:pPr>
      <w:r w:rsidRPr="007F08C8">
        <w:rPr>
          <w:rFonts w:cstheme="minorHAnsi"/>
        </w:rPr>
        <w:t xml:space="preserve">In conclusion, </w:t>
      </w:r>
      <w:r w:rsidR="00F11D51" w:rsidRPr="007F08C8">
        <w:rPr>
          <w:rFonts w:cstheme="minorHAnsi"/>
        </w:rPr>
        <w:t xml:space="preserve">following the use of the ‘Mosaic Approach’ </w:t>
      </w:r>
      <w:r w:rsidR="00F22137" w:rsidRPr="007F08C8">
        <w:rPr>
          <w:rFonts w:cstheme="minorHAnsi"/>
        </w:rPr>
        <w:t>(</w:t>
      </w:r>
      <w:r w:rsidR="00F11D51" w:rsidRPr="007F08C8">
        <w:rPr>
          <w:rFonts w:cstheme="minorHAnsi"/>
        </w:rPr>
        <w:t>Clark and Moss</w:t>
      </w:r>
      <w:r w:rsidR="00F22137" w:rsidRPr="007F08C8">
        <w:rPr>
          <w:rFonts w:cstheme="minorHAnsi"/>
        </w:rPr>
        <w:t xml:space="preserve">, </w:t>
      </w:r>
      <w:r w:rsidR="00F11D51" w:rsidRPr="007F08C8">
        <w:rPr>
          <w:rFonts w:cstheme="minorHAnsi"/>
        </w:rPr>
        <w:t>2001) I have been able to develop a vast insight into how a child learns</w:t>
      </w:r>
      <w:r w:rsidR="00F22137" w:rsidRPr="007F08C8">
        <w:rPr>
          <w:rFonts w:cstheme="minorHAnsi"/>
        </w:rPr>
        <w:t xml:space="preserve"> English and maths, using a variety of data collection methods to create the basis for my research.</w:t>
      </w:r>
      <w:r w:rsidR="00F11D51" w:rsidRPr="007F08C8">
        <w:rPr>
          <w:rFonts w:cstheme="minorHAnsi"/>
        </w:rPr>
        <w:t xml:space="preserve"> </w:t>
      </w:r>
      <w:r w:rsidR="00F22137" w:rsidRPr="007F08C8">
        <w:rPr>
          <w:rFonts w:cstheme="minorHAnsi"/>
        </w:rPr>
        <w:t xml:space="preserve">There is huge importance in </w:t>
      </w:r>
      <w:r w:rsidR="00F11D51" w:rsidRPr="007F08C8">
        <w:rPr>
          <w:rFonts w:cstheme="minorHAnsi"/>
        </w:rPr>
        <w:t>allowing pupil voice when looking to understand learners</w:t>
      </w:r>
      <w:r w:rsidR="00F22137" w:rsidRPr="007F08C8">
        <w:rPr>
          <w:rFonts w:cstheme="minorHAnsi"/>
        </w:rPr>
        <w:t>’</w:t>
      </w:r>
      <w:r w:rsidR="00F11D51" w:rsidRPr="007F08C8">
        <w:rPr>
          <w:rFonts w:cstheme="minorHAnsi"/>
        </w:rPr>
        <w:t xml:space="preserve"> specific needs in relation to learning. </w:t>
      </w:r>
      <w:r w:rsidR="00E861F7" w:rsidRPr="007F08C8">
        <w:rPr>
          <w:rFonts w:cstheme="minorHAnsi"/>
        </w:rPr>
        <w:t xml:space="preserve">It was interesting </w:t>
      </w:r>
      <w:r w:rsidR="00F22137" w:rsidRPr="007F08C8">
        <w:rPr>
          <w:rFonts w:cstheme="minorHAnsi"/>
        </w:rPr>
        <w:t>conducting</w:t>
      </w:r>
      <w:r w:rsidR="00E861F7" w:rsidRPr="007F08C8">
        <w:rPr>
          <w:rFonts w:cstheme="minorHAnsi"/>
        </w:rPr>
        <w:t xml:space="preserve"> primary research when interviewing, mapmaking and observing a child within the foundation phase </w:t>
      </w:r>
      <w:r w:rsidR="00F22137" w:rsidRPr="007F08C8">
        <w:rPr>
          <w:rFonts w:cstheme="minorHAnsi"/>
        </w:rPr>
        <w:t xml:space="preserve">as </w:t>
      </w:r>
      <w:r w:rsidR="00E861F7" w:rsidRPr="007F08C8">
        <w:rPr>
          <w:rFonts w:cstheme="minorHAnsi"/>
        </w:rPr>
        <w:t>I was able to find attitudes</w:t>
      </w:r>
      <w:r w:rsidR="00F22137" w:rsidRPr="007F08C8">
        <w:rPr>
          <w:rFonts w:cstheme="minorHAnsi"/>
        </w:rPr>
        <w:t>,</w:t>
      </w:r>
      <w:r w:rsidR="00E861F7" w:rsidRPr="007F08C8">
        <w:rPr>
          <w:rFonts w:cstheme="minorHAnsi"/>
        </w:rPr>
        <w:t xml:space="preserve"> skills and knowledge</w:t>
      </w:r>
      <w:r w:rsidR="00F22137" w:rsidRPr="007F08C8">
        <w:rPr>
          <w:rFonts w:cstheme="minorHAnsi"/>
        </w:rPr>
        <w:t>,</w:t>
      </w:r>
      <w:r w:rsidR="00E861F7" w:rsidRPr="007F08C8">
        <w:rPr>
          <w:rFonts w:cstheme="minorHAnsi"/>
        </w:rPr>
        <w:t xml:space="preserve"> as seen within the ASK model (Nottingham, 2013). When discussing </w:t>
      </w:r>
      <w:r w:rsidR="00F22137" w:rsidRPr="007F08C8">
        <w:rPr>
          <w:rFonts w:cstheme="minorHAnsi"/>
        </w:rPr>
        <w:t>C</w:t>
      </w:r>
      <w:r w:rsidR="00E861F7" w:rsidRPr="007F08C8">
        <w:rPr>
          <w:rFonts w:cstheme="minorHAnsi"/>
        </w:rPr>
        <w:t xml:space="preserve">hild A’s ability, it is important to understand it is fairly difficult to </w:t>
      </w:r>
      <w:r w:rsidR="0073558A" w:rsidRPr="007F08C8">
        <w:rPr>
          <w:rFonts w:cstheme="minorHAnsi"/>
        </w:rPr>
        <w:t>take a definitive reading of her attainment</w:t>
      </w:r>
      <w:r w:rsidR="00F22137" w:rsidRPr="007F08C8">
        <w:rPr>
          <w:rFonts w:cstheme="minorHAnsi"/>
        </w:rPr>
        <w:t xml:space="preserve">, and so </w:t>
      </w:r>
      <w:r w:rsidR="0073558A" w:rsidRPr="007F08C8">
        <w:rPr>
          <w:rFonts w:cstheme="minorHAnsi"/>
        </w:rPr>
        <w:t>I have created a judgement based on specific work</w:t>
      </w:r>
      <w:r w:rsidR="00F22137" w:rsidRPr="007F08C8">
        <w:rPr>
          <w:rFonts w:cstheme="minorHAnsi"/>
        </w:rPr>
        <w:t xml:space="preserve"> she completed</w:t>
      </w:r>
      <w:r w:rsidR="0073558A" w:rsidRPr="007F08C8">
        <w:rPr>
          <w:rFonts w:cstheme="minorHAnsi"/>
        </w:rPr>
        <w:t xml:space="preserve">. </w:t>
      </w:r>
      <w:r w:rsidR="00F22137" w:rsidRPr="007F08C8">
        <w:rPr>
          <w:rFonts w:cstheme="minorHAnsi"/>
        </w:rPr>
        <w:t>To understand learners’ levels,</w:t>
      </w:r>
      <w:r w:rsidR="0073558A" w:rsidRPr="007F08C8">
        <w:rPr>
          <w:rFonts w:cstheme="minorHAnsi"/>
        </w:rPr>
        <w:t xml:space="preserve"> it is essential the teacher </w:t>
      </w:r>
      <w:r w:rsidR="00F22137" w:rsidRPr="007F08C8">
        <w:rPr>
          <w:rFonts w:cstheme="minorHAnsi"/>
        </w:rPr>
        <w:t>iden</w:t>
      </w:r>
      <w:r w:rsidR="00C638BD" w:rsidRPr="007F08C8">
        <w:rPr>
          <w:rFonts w:cstheme="minorHAnsi"/>
        </w:rPr>
        <w:t>t</w:t>
      </w:r>
      <w:r w:rsidR="00F22137" w:rsidRPr="007F08C8">
        <w:rPr>
          <w:rFonts w:cstheme="minorHAnsi"/>
        </w:rPr>
        <w:t>ifies</w:t>
      </w:r>
      <w:r w:rsidR="0073558A" w:rsidRPr="007F08C8">
        <w:rPr>
          <w:rFonts w:cstheme="minorHAnsi"/>
        </w:rPr>
        <w:t xml:space="preserve"> how the individual </w:t>
      </w:r>
      <w:r w:rsidR="0073558A" w:rsidRPr="007F08C8">
        <w:rPr>
          <w:rFonts w:cstheme="minorHAnsi"/>
        </w:rPr>
        <w:lastRenderedPageBreak/>
        <w:t>learns</w:t>
      </w:r>
      <w:r w:rsidR="0095675F" w:rsidRPr="007F08C8">
        <w:rPr>
          <w:rFonts w:cstheme="minorHAnsi"/>
        </w:rPr>
        <w:t>.</w:t>
      </w:r>
      <w:r w:rsidR="0073558A" w:rsidRPr="007F08C8">
        <w:rPr>
          <w:rFonts w:cstheme="minorHAnsi"/>
        </w:rPr>
        <w:t xml:space="preserve"> </w:t>
      </w:r>
      <w:r w:rsidR="0095675F" w:rsidRPr="007F08C8">
        <w:rPr>
          <w:rFonts w:cstheme="minorHAnsi"/>
        </w:rPr>
        <w:t>F</w:t>
      </w:r>
      <w:r w:rsidR="0073558A" w:rsidRPr="007F08C8">
        <w:rPr>
          <w:rFonts w:cstheme="minorHAnsi"/>
        </w:rPr>
        <w:t xml:space="preserve">ollowing observation, mapmaking and an interview I was able to </w:t>
      </w:r>
      <w:r w:rsidR="0095675F" w:rsidRPr="007F08C8">
        <w:rPr>
          <w:rFonts w:cstheme="minorHAnsi"/>
        </w:rPr>
        <w:t>form an idea of how Child A</w:t>
      </w:r>
      <w:r w:rsidR="0073558A" w:rsidRPr="007F08C8">
        <w:rPr>
          <w:rFonts w:cstheme="minorHAnsi"/>
        </w:rPr>
        <w:t xml:space="preserve"> learns. I then provided suggestion as to how I believe </w:t>
      </w:r>
      <w:r w:rsidR="002F5101" w:rsidRPr="007F08C8">
        <w:rPr>
          <w:rFonts w:cstheme="minorHAnsi"/>
        </w:rPr>
        <w:t>her</w:t>
      </w:r>
      <w:r w:rsidR="0073558A" w:rsidRPr="007F08C8">
        <w:rPr>
          <w:rFonts w:cstheme="minorHAnsi"/>
        </w:rPr>
        <w:t xml:space="preserve"> achievement can be improved</w:t>
      </w:r>
      <w:r w:rsidR="002F5101" w:rsidRPr="007F08C8">
        <w:rPr>
          <w:rFonts w:cstheme="minorHAnsi"/>
        </w:rPr>
        <w:t>, however,</w:t>
      </w:r>
      <w:r w:rsidR="0073558A" w:rsidRPr="007F08C8">
        <w:rPr>
          <w:rFonts w:cstheme="minorHAnsi"/>
        </w:rPr>
        <w:t xml:space="preserve"> it is important that she develops </w:t>
      </w:r>
      <w:r w:rsidR="006A4130" w:rsidRPr="007F08C8">
        <w:rPr>
          <w:rFonts w:cstheme="minorHAnsi"/>
        </w:rPr>
        <w:t>self-efficacy</w:t>
      </w:r>
      <w:r w:rsidR="0073558A" w:rsidRPr="007F08C8">
        <w:rPr>
          <w:rFonts w:cstheme="minorHAnsi"/>
        </w:rPr>
        <w:t xml:space="preserve"> and metacognition</w:t>
      </w:r>
      <w:r w:rsidR="002F5101" w:rsidRPr="007F08C8">
        <w:rPr>
          <w:rFonts w:cstheme="minorHAnsi"/>
        </w:rPr>
        <w:t>.</w:t>
      </w:r>
      <w:r w:rsidR="0073558A" w:rsidRPr="007F08C8">
        <w:rPr>
          <w:rFonts w:cstheme="minorHAnsi"/>
        </w:rPr>
        <w:t xml:space="preserve"> </w:t>
      </w:r>
      <w:r w:rsidR="002F5101" w:rsidRPr="007F08C8">
        <w:rPr>
          <w:rFonts w:cstheme="minorHAnsi"/>
        </w:rPr>
        <w:t>I</w:t>
      </w:r>
      <w:r w:rsidR="0073558A" w:rsidRPr="007F08C8">
        <w:rPr>
          <w:rFonts w:cstheme="minorHAnsi"/>
        </w:rPr>
        <w:t>t is</w:t>
      </w:r>
      <w:r w:rsidR="002F5101" w:rsidRPr="007F08C8">
        <w:rPr>
          <w:rFonts w:cstheme="minorHAnsi"/>
        </w:rPr>
        <w:t xml:space="preserve"> also</w:t>
      </w:r>
      <w:r w:rsidR="0073558A" w:rsidRPr="007F08C8">
        <w:rPr>
          <w:rFonts w:cstheme="minorHAnsi"/>
        </w:rPr>
        <w:t xml:space="preserve"> essential the teacher is aware of how the learner is </w:t>
      </w:r>
      <w:r w:rsidR="00E7557F" w:rsidRPr="007F08C8">
        <w:rPr>
          <w:rFonts w:cstheme="minorHAnsi"/>
        </w:rPr>
        <w:t>processing</w:t>
      </w:r>
      <w:r w:rsidR="0073558A" w:rsidRPr="007F08C8">
        <w:rPr>
          <w:rFonts w:cstheme="minorHAnsi"/>
        </w:rPr>
        <w:t xml:space="preserve"> information</w:t>
      </w:r>
      <w:r w:rsidR="00E7557F" w:rsidRPr="007F08C8">
        <w:rPr>
          <w:rFonts w:cstheme="minorHAnsi"/>
        </w:rPr>
        <w:t>; how the teacher motivates learners and creates the best environment for learning is crucial in optimising learners’ potential.</w:t>
      </w:r>
      <w:r w:rsidR="0073558A" w:rsidRPr="007F08C8">
        <w:rPr>
          <w:rFonts w:cstheme="minorHAnsi"/>
        </w:rPr>
        <w:t xml:space="preserve"> </w:t>
      </w:r>
    </w:p>
    <w:p w14:paraId="731E55D0" w14:textId="77777777" w:rsidR="00C15652" w:rsidRPr="005C3565" w:rsidRDefault="00C15652" w:rsidP="005C3565">
      <w:pPr>
        <w:spacing w:line="480" w:lineRule="auto"/>
        <w:rPr>
          <w:rFonts w:cstheme="minorHAnsi"/>
        </w:rPr>
      </w:pPr>
      <w:bookmarkStart w:id="0" w:name="_GoBack"/>
      <w:bookmarkEnd w:id="0"/>
    </w:p>
    <w:p w14:paraId="3580128A" w14:textId="23EBCD59" w:rsidR="00E059CF" w:rsidRPr="005C3565" w:rsidRDefault="00C15652" w:rsidP="005C3565">
      <w:pPr>
        <w:spacing w:line="480" w:lineRule="auto"/>
        <w:rPr>
          <w:rFonts w:cstheme="minorHAnsi"/>
        </w:rPr>
      </w:pPr>
      <w:r w:rsidRPr="005C3565">
        <w:rPr>
          <w:rFonts w:cstheme="minorHAnsi"/>
        </w:rPr>
        <w:t xml:space="preserve">Word Count </w:t>
      </w:r>
      <w:r w:rsidR="00E536DE">
        <w:rPr>
          <w:rFonts w:cstheme="minorHAnsi"/>
        </w:rPr>
        <w:t>–</w:t>
      </w:r>
      <w:r w:rsidRPr="005C3565">
        <w:rPr>
          <w:rFonts w:cstheme="minorHAnsi"/>
        </w:rPr>
        <w:t xml:space="preserve"> </w:t>
      </w:r>
      <w:r w:rsidR="00D563A7" w:rsidRPr="005C3565">
        <w:rPr>
          <w:rFonts w:cstheme="minorHAnsi"/>
        </w:rPr>
        <w:t>3</w:t>
      </w:r>
      <w:r w:rsidR="0052672C">
        <w:rPr>
          <w:rFonts w:cstheme="minorHAnsi"/>
        </w:rPr>
        <w:t>849</w:t>
      </w:r>
      <w:r w:rsidR="00E536DE">
        <w:rPr>
          <w:rFonts w:cstheme="minorHAnsi"/>
        </w:rPr>
        <w:t xml:space="preserve"> </w:t>
      </w:r>
      <w:r w:rsidR="00D563A7" w:rsidRPr="005C3565">
        <w:rPr>
          <w:rFonts w:cstheme="minorHAnsi"/>
        </w:rPr>
        <w:t xml:space="preserve"> </w:t>
      </w:r>
    </w:p>
    <w:p w14:paraId="24F34C65" w14:textId="578EAE4B" w:rsidR="00E63C11" w:rsidRPr="00E536DE" w:rsidRDefault="00E536DE" w:rsidP="005C3565">
      <w:pPr>
        <w:pStyle w:val="NormalWeb"/>
        <w:spacing w:before="0" w:beforeAutospacing="0" w:after="240" w:afterAutospacing="0" w:line="480" w:lineRule="auto"/>
        <w:rPr>
          <w:rFonts w:asciiTheme="minorHAnsi" w:hAnsiTheme="minorHAnsi" w:cstheme="minorHAnsi"/>
          <w:color w:val="000000" w:themeColor="text1"/>
          <w:sz w:val="28"/>
          <w:szCs w:val="28"/>
        </w:rPr>
      </w:pPr>
      <w:r w:rsidRPr="00E536DE">
        <w:rPr>
          <w:rFonts w:asciiTheme="minorHAnsi" w:hAnsiTheme="minorHAnsi" w:cstheme="minorHAnsi"/>
          <w:color w:val="000000" w:themeColor="text1"/>
          <w:sz w:val="28"/>
          <w:szCs w:val="28"/>
        </w:rPr>
        <w:t>Harry Corish (1701741)</w:t>
      </w:r>
    </w:p>
    <w:p w14:paraId="70F6352A" w14:textId="77777777" w:rsidR="00EA4E1B" w:rsidRPr="005C3565" w:rsidRDefault="00EA4E1B" w:rsidP="005C3565">
      <w:pPr>
        <w:spacing w:line="480" w:lineRule="auto"/>
        <w:rPr>
          <w:rFonts w:cstheme="minorHAnsi"/>
        </w:rPr>
      </w:pPr>
    </w:p>
    <w:p w14:paraId="3062742F" w14:textId="77777777" w:rsidR="00A92942" w:rsidRPr="005C3565" w:rsidRDefault="00A92942" w:rsidP="005C3565">
      <w:pPr>
        <w:spacing w:line="480" w:lineRule="auto"/>
        <w:rPr>
          <w:rFonts w:cstheme="minorHAnsi"/>
        </w:rPr>
      </w:pPr>
    </w:p>
    <w:p w14:paraId="28965E9B" w14:textId="77777777" w:rsidR="00867BD7" w:rsidRPr="005C3565" w:rsidRDefault="00867BD7" w:rsidP="005C3565">
      <w:pPr>
        <w:spacing w:line="480" w:lineRule="auto"/>
        <w:rPr>
          <w:rFonts w:cstheme="minorHAnsi"/>
        </w:rPr>
      </w:pPr>
    </w:p>
    <w:p w14:paraId="2EC41C95" w14:textId="6C3DA22F" w:rsidR="00C15652" w:rsidRDefault="00C15652" w:rsidP="005C3565">
      <w:pPr>
        <w:spacing w:line="480" w:lineRule="auto"/>
        <w:rPr>
          <w:rFonts w:cstheme="minorHAnsi"/>
        </w:rPr>
      </w:pPr>
    </w:p>
    <w:p w14:paraId="1383DED6" w14:textId="77777777" w:rsidR="005C3565" w:rsidRPr="005C3565" w:rsidRDefault="005C3565" w:rsidP="005C3565">
      <w:pPr>
        <w:spacing w:line="480" w:lineRule="auto"/>
        <w:rPr>
          <w:rFonts w:cstheme="minorHAnsi"/>
        </w:rPr>
      </w:pPr>
    </w:p>
    <w:p w14:paraId="14F9C902" w14:textId="77777777" w:rsidR="00C15652" w:rsidRPr="005C3565" w:rsidRDefault="00C15652" w:rsidP="005C3565">
      <w:pPr>
        <w:spacing w:line="480" w:lineRule="auto"/>
        <w:rPr>
          <w:rFonts w:cstheme="minorHAnsi"/>
        </w:rPr>
      </w:pPr>
    </w:p>
    <w:p w14:paraId="67AEE0F9" w14:textId="77777777" w:rsidR="007F08C8" w:rsidRDefault="007F08C8" w:rsidP="005C3565">
      <w:pPr>
        <w:spacing w:line="480" w:lineRule="auto"/>
        <w:rPr>
          <w:rFonts w:cstheme="minorHAnsi"/>
          <w:b/>
          <w:u w:val="single"/>
        </w:rPr>
      </w:pPr>
    </w:p>
    <w:p w14:paraId="1634E981" w14:textId="77777777" w:rsidR="007F08C8" w:rsidRDefault="007F08C8" w:rsidP="005C3565">
      <w:pPr>
        <w:spacing w:line="480" w:lineRule="auto"/>
        <w:rPr>
          <w:rFonts w:cstheme="minorHAnsi"/>
          <w:b/>
          <w:u w:val="single"/>
        </w:rPr>
      </w:pPr>
    </w:p>
    <w:p w14:paraId="63C761C4" w14:textId="77777777" w:rsidR="0052672C" w:rsidRDefault="0052672C" w:rsidP="005C3565">
      <w:pPr>
        <w:spacing w:line="480" w:lineRule="auto"/>
        <w:rPr>
          <w:rFonts w:cstheme="minorHAnsi"/>
          <w:b/>
          <w:u w:val="single"/>
        </w:rPr>
      </w:pPr>
    </w:p>
    <w:p w14:paraId="26E3B718" w14:textId="77777777" w:rsidR="0052672C" w:rsidRDefault="0052672C" w:rsidP="005C3565">
      <w:pPr>
        <w:spacing w:line="480" w:lineRule="auto"/>
        <w:rPr>
          <w:rFonts w:cstheme="minorHAnsi"/>
          <w:b/>
          <w:u w:val="single"/>
        </w:rPr>
      </w:pPr>
    </w:p>
    <w:p w14:paraId="0C2A8F75" w14:textId="77777777" w:rsidR="0052672C" w:rsidRDefault="0052672C" w:rsidP="005C3565">
      <w:pPr>
        <w:spacing w:line="480" w:lineRule="auto"/>
        <w:rPr>
          <w:rFonts w:cstheme="minorHAnsi"/>
          <w:b/>
          <w:u w:val="single"/>
        </w:rPr>
      </w:pPr>
    </w:p>
    <w:p w14:paraId="1F00C16C" w14:textId="77777777" w:rsidR="0052672C" w:rsidRDefault="0052672C" w:rsidP="005C3565">
      <w:pPr>
        <w:spacing w:line="480" w:lineRule="auto"/>
        <w:rPr>
          <w:rFonts w:cstheme="minorHAnsi"/>
          <w:b/>
          <w:u w:val="single"/>
        </w:rPr>
      </w:pPr>
    </w:p>
    <w:p w14:paraId="26771610" w14:textId="77777777" w:rsidR="0052672C" w:rsidRDefault="0052672C" w:rsidP="005C3565">
      <w:pPr>
        <w:spacing w:line="480" w:lineRule="auto"/>
        <w:rPr>
          <w:rFonts w:cstheme="minorHAnsi"/>
          <w:b/>
          <w:u w:val="single"/>
        </w:rPr>
      </w:pPr>
    </w:p>
    <w:p w14:paraId="4C100684" w14:textId="7B0914FD" w:rsidR="0060026B" w:rsidRPr="005C3565" w:rsidRDefault="0060026B" w:rsidP="005C3565">
      <w:pPr>
        <w:spacing w:line="480" w:lineRule="auto"/>
        <w:rPr>
          <w:rFonts w:cstheme="minorHAnsi"/>
          <w:b/>
          <w:u w:val="single"/>
        </w:rPr>
      </w:pPr>
      <w:r w:rsidRPr="005C3565">
        <w:rPr>
          <w:rFonts w:cstheme="minorHAnsi"/>
          <w:b/>
          <w:u w:val="single"/>
        </w:rPr>
        <w:lastRenderedPageBreak/>
        <w:t>Reference list</w:t>
      </w:r>
      <w:r w:rsidR="007776B8" w:rsidRPr="005C3565">
        <w:rPr>
          <w:rFonts w:cstheme="minorHAnsi"/>
          <w:b/>
          <w:u w:val="single"/>
        </w:rPr>
        <w:t xml:space="preserve">: </w:t>
      </w:r>
    </w:p>
    <w:p w14:paraId="517E18DA" w14:textId="77777777" w:rsidR="00464491" w:rsidRPr="005C3565" w:rsidRDefault="00EE671A" w:rsidP="005C3565">
      <w:pPr>
        <w:spacing w:line="480" w:lineRule="auto"/>
        <w:rPr>
          <w:rFonts w:cstheme="minorHAnsi"/>
        </w:rPr>
      </w:pPr>
      <w:r w:rsidRPr="005C3565">
        <w:rPr>
          <w:rFonts w:cstheme="minorHAnsi"/>
        </w:rPr>
        <w:t xml:space="preserve">Anderson, L.W. ed., </w:t>
      </w:r>
      <w:r w:rsidR="00CA69CE" w:rsidRPr="005C3565">
        <w:rPr>
          <w:rFonts w:cstheme="minorHAnsi"/>
        </w:rPr>
        <w:t>(</w:t>
      </w:r>
      <w:r w:rsidRPr="005C3565">
        <w:rPr>
          <w:rFonts w:cstheme="minorHAnsi"/>
        </w:rPr>
        <w:t>1994</w:t>
      </w:r>
      <w:r w:rsidR="00CA69CE" w:rsidRPr="005C3565">
        <w:rPr>
          <w:rFonts w:cstheme="minorHAnsi"/>
        </w:rPr>
        <w:t>)</w:t>
      </w:r>
      <w:r w:rsidRPr="005C3565">
        <w:rPr>
          <w:rFonts w:cstheme="minorHAnsi"/>
        </w:rPr>
        <w:t xml:space="preserve"> </w:t>
      </w:r>
      <w:r w:rsidRPr="005C3565">
        <w:rPr>
          <w:rFonts w:cstheme="minorHAnsi"/>
          <w:i/>
          <w:iCs/>
        </w:rPr>
        <w:t>Bloom's taxonomy</w:t>
      </w:r>
      <w:r w:rsidRPr="005C3565">
        <w:rPr>
          <w:rFonts w:cstheme="minorHAnsi"/>
        </w:rPr>
        <w:t>. Chicago, IL: Univ. Chicago Press.</w:t>
      </w:r>
    </w:p>
    <w:p w14:paraId="54C91219" w14:textId="0429C52E" w:rsidR="00510963" w:rsidRPr="005C3565" w:rsidRDefault="00510963" w:rsidP="005C3565">
      <w:pPr>
        <w:spacing w:line="480" w:lineRule="auto"/>
        <w:rPr>
          <w:rFonts w:cstheme="minorHAnsi"/>
        </w:rPr>
      </w:pPr>
      <w:r w:rsidRPr="005C3565">
        <w:rPr>
          <w:rFonts w:eastAsia="Times New Roman" w:cstheme="minorHAnsi"/>
        </w:rPr>
        <w:t>Bandura, A. (1977).</w:t>
      </w:r>
      <w:r w:rsidRPr="005C3565">
        <w:rPr>
          <w:rFonts w:eastAsia="Times New Roman" w:cstheme="minorHAnsi"/>
          <w:i/>
          <w:iCs/>
        </w:rPr>
        <w:t xml:space="preserve"> Social Learning Theory</w:t>
      </w:r>
      <w:r w:rsidRPr="005C3565">
        <w:rPr>
          <w:rFonts w:eastAsia="Times New Roman" w:cstheme="minorHAnsi"/>
        </w:rPr>
        <w:t>. Englewood Cliffs, NJ: Prentice Hall.</w:t>
      </w:r>
    </w:p>
    <w:p w14:paraId="579C0227" w14:textId="144E4E5C" w:rsidR="00EE671A" w:rsidRPr="005C3565" w:rsidRDefault="00EE671A" w:rsidP="005C3565">
      <w:pPr>
        <w:spacing w:line="480" w:lineRule="auto"/>
        <w:rPr>
          <w:rFonts w:cstheme="minorHAnsi"/>
        </w:rPr>
      </w:pPr>
      <w:r w:rsidRPr="005C3565">
        <w:rPr>
          <w:rFonts w:cstheme="minorHAnsi"/>
        </w:rPr>
        <w:t xml:space="preserve">Bjork, E.L. and Bjork, R.A., </w:t>
      </w:r>
      <w:r w:rsidR="00CA69CE" w:rsidRPr="005C3565">
        <w:rPr>
          <w:rFonts w:cstheme="minorHAnsi"/>
        </w:rPr>
        <w:t>(</w:t>
      </w:r>
      <w:r w:rsidRPr="005C3565">
        <w:rPr>
          <w:rFonts w:cstheme="minorHAnsi"/>
        </w:rPr>
        <w:t>2011</w:t>
      </w:r>
      <w:r w:rsidR="00CA69CE" w:rsidRPr="005C3565">
        <w:rPr>
          <w:rFonts w:cstheme="minorHAnsi"/>
        </w:rPr>
        <w:t>)</w:t>
      </w:r>
      <w:r w:rsidRPr="005C3565">
        <w:rPr>
          <w:rFonts w:cstheme="minorHAnsi"/>
        </w:rPr>
        <w:t xml:space="preserve"> Making things hard on yourself, but in a good way: Creating desirable difficulties to enhance learning. </w:t>
      </w:r>
      <w:r w:rsidRPr="005C3565">
        <w:rPr>
          <w:rFonts w:cstheme="minorHAnsi"/>
          <w:i/>
          <w:iCs/>
        </w:rPr>
        <w:t>Psychology and the real world: Essays illustrating fundamental contributions to society</w:t>
      </w:r>
      <w:r w:rsidRPr="005C3565">
        <w:rPr>
          <w:rFonts w:cstheme="minorHAnsi"/>
        </w:rPr>
        <w:t xml:space="preserve">, </w:t>
      </w:r>
      <w:r w:rsidRPr="005C3565">
        <w:rPr>
          <w:rFonts w:cstheme="minorHAnsi"/>
          <w:i/>
          <w:iCs/>
        </w:rPr>
        <w:t>2</w:t>
      </w:r>
      <w:r w:rsidRPr="005C3565">
        <w:rPr>
          <w:rFonts w:cstheme="minorHAnsi"/>
        </w:rPr>
        <w:t>(59-68).</w:t>
      </w:r>
    </w:p>
    <w:p w14:paraId="4683B34D" w14:textId="1F204CF3" w:rsidR="00867BD7" w:rsidRPr="005C3565" w:rsidRDefault="00867BD7" w:rsidP="005C3565">
      <w:pPr>
        <w:spacing w:after="0" w:line="480" w:lineRule="auto"/>
        <w:rPr>
          <w:rFonts w:eastAsia="Times New Roman" w:cstheme="minorHAnsi"/>
        </w:rPr>
      </w:pPr>
      <w:r w:rsidRPr="005C3565">
        <w:rPr>
          <w:rFonts w:cstheme="minorHAnsi"/>
        </w:rPr>
        <w:t xml:space="preserve">Bowlby, J., (1969) Attachment and loss v. 3 (Vol. 1). </w:t>
      </w:r>
      <w:r w:rsidRPr="005C3565">
        <w:rPr>
          <w:rFonts w:cstheme="minorHAnsi"/>
          <w:i/>
          <w:iCs/>
        </w:rPr>
        <w:t xml:space="preserve">Random House. Furman, W., &amp; </w:t>
      </w:r>
      <w:proofErr w:type="spellStart"/>
      <w:r w:rsidRPr="005C3565">
        <w:rPr>
          <w:rFonts w:cstheme="minorHAnsi"/>
          <w:i/>
          <w:iCs/>
        </w:rPr>
        <w:t>Buhrmester</w:t>
      </w:r>
      <w:proofErr w:type="spellEnd"/>
      <w:r w:rsidRPr="005C3565">
        <w:rPr>
          <w:rFonts w:cstheme="minorHAnsi"/>
          <w:i/>
          <w:iCs/>
        </w:rPr>
        <w:t>, D.</w:t>
      </w:r>
      <w:r w:rsidR="001313C2" w:rsidRPr="005C3565">
        <w:rPr>
          <w:rFonts w:cstheme="minorHAnsi"/>
          <w:i/>
          <w:iCs/>
        </w:rPr>
        <w:t xml:space="preserve"> </w:t>
      </w:r>
      <w:r w:rsidRPr="005C3565">
        <w:rPr>
          <w:rFonts w:cstheme="minorHAnsi"/>
          <w:i/>
          <w:iCs/>
        </w:rPr>
        <w:t xml:space="preserve">(2009). Methods and measures: The network of relationships inventory: </w:t>
      </w:r>
      <w:proofErr w:type="spellStart"/>
      <w:r w:rsidRPr="005C3565">
        <w:rPr>
          <w:rFonts w:cstheme="minorHAnsi"/>
          <w:i/>
          <w:iCs/>
        </w:rPr>
        <w:t>Behavioral</w:t>
      </w:r>
      <w:proofErr w:type="spellEnd"/>
      <w:r w:rsidRPr="005C3565">
        <w:rPr>
          <w:rFonts w:cstheme="minorHAnsi"/>
          <w:i/>
          <w:iCs/>
        </w:rPr>
        <w:t xml:space="preserve"> systems version. International Journal of </w:t>
      </w:r>
      <w:proofErr w:type="spellStart"/>
      <w:r w:rsidRPr="005C3565">
        <w:rPr>
          <w:rFonts w:cstheme="minorHAnsi"/>
          <w:i/>
          <w:iCs/>
        </w:rPr>
        <w:t>Behavioral</w:t>
      </w:r>
      <w:proofErr w:type="spellEnd"/>
      <w:r w:rsidRPr="005C3565">
        <w:rPr>
          <w:rFonts w:cstheme="minorHAnsi"/>
          <w:i/>
          <w:iCs/>
        </w:rPr>
        <w:t xml:space="preserve"> Development</w:t>
      </w:r>
      <w:r w:rsidRPr="005C3565">
        <w:rPr>
          <w:rFonts w:cstheme="minorHAnsi"/>
        </w:rPr>
        <w:t xml:space="preserve">, </w:t>
      </w:r>
      <w:r w:rsidRPr="005C3565">
        <w:rPr>
          <w:rFonts w:cstheme="minorHAnsi"/>
          <w:i/>
          <w:iCs/>
        </w:rPr>
        <w:t>33</w:t>
      </w:r>
      <w:r w:rsidRPr="005C3565">
        <w:rPr>
          <w:rFonts w:cstheme="minorHAnsi"/>
        </w:rPr>
        <w:t>, pp.470-478.</w:t>
      </w:r>
    </w:p>
    <w:p w14:paraId="170B8124" w14:textId="77777777" w:rsidR="0060026B" w:rsidRPr="005C3565" w:rsidRDefault="0060026B" w:rsidP="005C3565">
      <w:pPr>
        <w:spacing w:line="480" w:lineRule="auto"/>
        <w:rPr>
          <w:rFonts w:cstheme="minorHAnsi"/>
        </w:rPr>
      </w:pPr>
      <w:r w:rsidRPr="005C3565">
        <w:rPr>
          <w:rFonts w:cstheme="minorHAnsi"/>
        </w:rPr>
        <w:t>Breen, P. M., &amp; Littlejohn, A. (2000). The significance of negotiation. In P. M. Breen &amp; A. Littlejohn (Eds.), Classroom decision-making negotiation and process syllabuses in practice (pp. 5–38). Cambridge, England: Cambridge University Press.</w:t>
      </w:r>
    </w:p>
    <w:p w14:paraId="2F65F5EE" w14:textId="434715A9" w:rsidR="00370B20" w:rsidRPr="005C3565" w:rsidRDefault="00370B20" w:rsidP="005C3565">
      <w:pPr>
        <w:spacing w:line="480" w:lineRule="auto"/>
        <w:rPr>
          <w:rFonts w:cstheme="minorHAnsi"/>
        </w:rPr>
      </w:pPr>
      <w:r w:rsidRPr="005C3565">
        <w:rPr>
          <w:rFonts w:cstheme="minorHAnsi"/>
        </w:rPr>
        <w:t xml:space="preserve">Bronfenbrenner, U., </w:t>
      </w:r>
      <w:r w:rsidR="00CA69CE" w:rsidRPr="005C3565">
        <w:rPr>
          <w:rFonts w:cstheme="minorHAnsi"/>
        </w:rPr>
        <w:t>(</w:t>
      </w:r>
      <w:r w:rsidRPr="005C3565">
        <w:rPr>
          <w:rFonts w:cstheme="minorHAnsi"/>
        </w:rPr>
        <w:t>1992</w:t>
      </w:r>
      <w:r w:rsidR="00CA69CE" w:rsidRPr="005C3565">
        <w:rPr>
          <w:rFonts w:cstheme="minorHAnsi"/>
        </w:rPr>
        <w:t>)</w:t>
      </w:r>
      <w:r w:rsidRPr="005C3565">
        <w:rPr>
          <w:rFonts w:cstheme="minorHAnsi"/>
        </w:rPr>
        <w:t xml:space="preserve"> </w:t>
      </w:r>
      <w:r w:rsidRPr="005C3565">
        <w:rPr>
          <w:rFonts w:cstheme="minorHAnsi"/>
          <w:i/>
          <w:iCs/>
        </w:rPr>
        <w:t>Ecological systems theory</w:t>
      </w:r>
      <w:r w:rsidRPr="005C3565">
        <w:rPr>
          <w:rFonts w:cstheme="minorHAnsi"/>
        </w:rPr>
        <w:t>. Jessica Kingsley Publishers.</w:t>
      </w:r>
    </w:p>
    <w:p w14:paraId="1916DA26" w14:textId="27BFB6C1" w:rsidR="00867BD7" w:rsidRPr="005C3565" w:rsidRDefault="00867BD7" w:rsidP="005C3565">
      <w:pPr>
        <w:spacing w:line="480" w:lineRule="auto"/>
        <w:rPr>
          <w:rFonts w:cstheme="minorHAnsi"/>
        </w:rPr>
      </w:pPr>
      <w:r w:rsidRPr="005C3565">
        <w:rPr>
          <w:rFonts w:cstheme="minorHAnsi"/>
        </w:rPr>
        <w:t xml:space="preserve">Bruner, J.S., 2006. </w:t>
      </w:r>
      <w:r w:rsidRPr="005C3565">
        <w:rPr>
          <w:rFonts w:cstheme="minorHAnsi"/>
          <w:i/>
          <w:iCs/>
        </w:rPr>
        <w:t>In Search of Pedagogy Volume I: The Selected Works of Jerome Bruner, 1957-1978</w:t>
      </w:r>
      <w:r w:rsidRPr="005C3565">
        <w:rPr>
          <w:rFonts w:cstheme="minorHAnsi"/>
        </w:rPr>
        <w:t>. Routledge.</w:t>
      </w:r>
    </w:p>
    <w:p w14:paraId="7598799C" w14:textId="1C55E9E7" w:rsidR="00510963" w:rsidRPr="005C3565" w:rsidRDefault="00510963" w:rsidP="005C3565">
      <w:pPr>
        <w:spacing w:line="480" w:lineRule="auto"/>
        <w:rPr>
          <w:rStyle w:val="doilink"/>
          <w:rFonts w:cstheme="minorHAnsi"/>
          <w:lang w:val="en"/>
        </w:rPr>
      </w:pPr>
      <w:r w:rsidRPr="005C3565">
        <w:rPr>
          <w:rStyle w:val="authors5"/>
          <w:rFonts w:cstheme="minorHAnsi"/>
          <w:lang w:val="en"/>
        </w:rPr>
        <w:t>Christine Stephen, Jennifer Ellis &amp; Joan Martlew</w:t>
      </w:r>
      <w:r w:rsidRPr="005C3565">
        <w:rPr>
          <w:rFonts w:cstheme="minorHAnsi"/>
          <w:lang w:val="en"/>
        </w:rPr>
        <w:t xml:space="preserve"> </w:t>
      </w:r>
      <w:r w:rsidRPr="005C3565">
        <w:rPr>
          <w:rStyle w:val="Date1"/>
          <w:rFonts w:cstheme="minorHAnsi"/>
          <w:lang w:val="en"/>
        </w:rPr>
        <w:t>(2010)</w:t>
      </w:r>
      <w:r w:rsidRPr="005C3565">
        <w:rPr>
          <w:rFonts w:cstheme="minorHAnsi"/>
          <w:lang w:val="en"/>
        </w:rPr>
        <w:t xml:space="preserve"> </w:t>
      </w:r>
      <w:r w:rsidRPr="005C3565">
        <w:rPr>
          <w:rStyle w:val="arttitle4"/>
          <w:rFonts w:cstheme="minorHAnsi"/>
          <w:lang w:val="en"/>
        </w:rPr>
        <w:t>Taking active learning into the primary school: a matter of new practices?,</w:t>
      </w:r>
      <w:r w:rsidRPr="005C3565">
        <w:rPr>
          <w:rFonts w:cstheme="minorHAnsi"/>
          <w:lang w:val="en"/>
        </w:rPr>
        <w:t xml:space="preserve"> </w:t>
      </w:r>
      <w:r w:rsidRPr="005C3565">
        <w:rPr>
          <w:rStyle w:val="serialtitle"/>
          <w:rFonts w:cstheme="minorHAnsi"/>
          <w:lang w:val="en"/>
        </w:rPr>
        <w:t>International Journal of Early Years Education,</w:t>
      </w:r>
      <w:r w:rsidRPr="005C3565">
        <w:rPr>
          <w:rFonts w:cstheme="minorHAnsi"/>
          <w:lang w:val="en"/>
        </w:rPr>
        <w:t xml:space="preserve"> </w:t>
      </w:r>
      <w:r w:rsidRPr="005C3565">
        <w:rPr>
          <w:rStyle w:val="volumeissue"/>
          <w:rFonts w:cstheme="minorHAnsi"/>
          <w:lang w:val="en"/>
        </w:rPr>
        <w:t>18:4,</w:t>
      </w:r>
      <w:r w:rsidRPr="005C3565">
        <w:rPr>
          <w:rFonts w:cstheme="minorHAnsi"/>
          <w:lang w:val="en"/>
        </w:rPr>
        <w:t xml:space="preserve"> </w:t>
      </w:r>
      <w:r w:rsidRPr="005C3565">
        <w:rPr>
          <w:rStyle w:val="pagerange"/>
          <w:rFonts w:cstheme="minorHAnsi"/>
          <w:lang w:val="en"/>
        </w:rPr>
        <w:t>315-329,</w:t>
      </w:r>
      <w:r w:rsidRPr="005C3565">
        <w:rPr>
          <w:rFonts w:cstheme="minorHAnsi"/>
          <w:lang w:val="en"/>
        </w:rPr>
        <w:t xml:space="preserve"> </w:t>
      </w:r>
      <w:r w:rsidRPr="005C3565">
        <w:rPr>
          <w:rStyle w:val="doilink"/>
          <w:rFonts w:cstheme="minorHAnsi"/>
          <w:lang w:val="en"/>
        </w:rPr>
        <w:t xml:space="preserve">DOI: </w:t>
      </w:r>
      <w:hyperlink r:id="rId8" w:history="1">
        <w:r w:rsidRPr="005C3565">
          <w:rPr>
            <w:rStyle w:val="doilink"/>
            <w:rFonts w:cstheme="minorHAnsi"/>
            <w:lang w:val="en"/>
          </w:rPr>
          <w:t>10.1080/09669760.2010.531916</w:t>
        </w:r>
      </w:hyperlink>
    </w:p>
    <w:p w14:paraId="26FB0A8D" w14:textId="00088A4D" w:rsidR="00E43162" w:rsidRPr="005C3565" w:rsidRDefault="00E43162" w:rsidP="005C3565">
      <w:pPr>
        <w:spacing w:line="480" w:lineRule="auto"/>
        <w:rPr>
          <w:rStyle w:val="doilink"/>
          <w:rFonts w:cstheme="minorHAnsi"/>
          <w:lang w:val="en"/>
        </w:rPr>
      </w:pPr>
      <w:r w:rsidRPr="005C3565">
        <w:rPr>
          <w:rFonts w:cstheme="minorHAnsi"/>
          <w:color w:val="222222"/>
        </w:rPr>
        <w:t xml:space="preserve">Churches, A., 2008. Bloom's taxonomy blooms digitally. </w:t>
      </w:r>
      <w:r w:rsidRPr="005C3565">
        <w:rPr>
          <w:rFonts w:cstheme="minorHAnsi"/>
          <w:i/>
          <w:iCs/>
          <w:color w:val="222222"/>
        </w:rPr>
        <w:t>Tech &amp; Learning</w:t>
      </w:r>
      <w:r w:rsidRPr="005C3565">
        <w:rPr>
          <w:rFonts w:cstheme="minorHAnsi"/>
          <w:color w:val="222222"/>
        </w:rPr>
        <w:t xml:space="preserve">, </w:t>
      </w:r>
      <w:r w:rsidRPr="005C3565">
        <w:rPr>
          <w:rFonts w:cstheme="minorHAnsi"/>
          <w:i/>
          <w:iCs/>
          <w:color w:val="222222"/>
        </w:rPr>
        <w:t>1</w:t>
      </w:r>
      <w:r w:rsidRPr="005C3565">
        <w:rPr>
          <w:rFonts w:cstheme="minorHAnsi"/>
          <w:color w:val="222222"/>
        </w:rPr>
        <w:t>, pp.1-6.</w:t>
      </w:r>
    </w:p>
    <w:p w14:paraId="1B86ECF9" w14:textId="77777777" w:rsidR="00464491" w:rsidRPr="005C3565" w:rsidRDefault="00EE671A" w:rsidP="005C3565">
      <w:pPr>
        <w:spacing w:line="480" w:lineRule="auto"/>
        <w:rPr>
          <w:rFonts w:cstheme="minorHAnsi"/>
        </w:rPr>
      </w:pPr>
      <w:r w:rsidRPr="005C3565">
        <w:rPr>
          <w:rFonts w:cstheme="minorHAnsi"/>
        </w:rPr>
        <w:t xml:space="preserve">Clark, A. and Moss, P., </w:t>
      </w:r>
      <w:r w:rsidR="00CA69CE" w:rsidRPr="005C3565">
        <w:rPr>
          <w:rFonts w:cstheme="minorHAnsi"/>
        </w:rPr>
        <w:t>(</w:t>
      </w:r>
      <w:r w:rsidRPr="005C3565">
        <w:rPr>
          <w:rFonts w:cstheme="minorHAnsi"/>
        </w:rPr>
        <w:t>2011</w:t>
      </w:r>
      <w:r w:rsidR="00CA69CE" w:rsidRPr="005C3565">
        <w:rPr>
          <w:rFonts w:cstheme="minorHAnsi"/>
        </w:rPr>
        <w:t xml:space="preserve">) </w:t>
      </w:r>
      <w:r w:rsidRPr="005C3565">
        <w:rPr>
          <w:rFonts w:cstheme="minorHAnsi"/>
          <w:i/>
          <w:iCs/>
        </w:rPr>
        <w:t>Listening to young children: The mosaic approach</w:t>
      </w:r>
      <w:r w:rsidRPr="005C3565">
        <w:rPr>
          <w:rFonts w:cstheme="minorHAnsi"/>
        </w:rPr>
        <w:t>. Jessica Kingsley Publishers.</w:t>
      </w:r>
      <w:r w:rsidR="00464491" w:rsidRPr="005C3565">
        <w:rPr>
          <w:rFonts w:cstheme="minorHAnsi"/>
        </w:rPr>
        <w:t xml:space="preserve"> </w:t>
      </w:r>
    </w:p>
    <w:p w14:paraId="67C70664" w14:textId="77777777" w:rsidR="00464491" w:rsidRPr="005C3565" w:rsidRDefault="00464491" w:rsidP="005C3565">
      <w:pPr>
        <w:spacing w:line="480" w:lineRule="auto"/>
        <w:rPr>
          <w:rFonts w:cstheme="minorHAnsi"/>
        </w:rPr>
      </w:pPr>
      <w:r w:rsidRPr="005C3565">
        <w:rPr>
          <w:rFonts w:cstheme="minorHAnsi"/>
        </w:rPr>
        <w:t xml:space="preserve">Dewey, J. 1938 Experience and Education New York: Collier Books. </w:t>
      </w:r>
    </w:p>
    <w:p w14:paraId="5CD68866" w14:textId="6773FD3D" w:rsidR="00464491" w:rsidRPr="005C3565" w:rsidRDefault="00464491" w:rsidP="005C3565">
      <w:pPr>
        <w:spacing w:line="480" w:lineRule="auto"/>
        <w:rPr>
          <w:rFonts w:cstheme="minorHAnsi"/>
        </w:rPr>
      </w:pPr>
      <w:proofErr w:type="spellStart"/>
      <w:r w:rsidRPr="005C3565">
        <w:rPr>
          <w:rFonts w:cstheme="minorHAnsi"/>
        </w:rPr>
        <w:lastRenderedPageBreak/>
        <w:t>Do</w:t>
      </w:r>
      <w:r w:rsidRPr="005C3565">
        <w:rPr>
          <w:rFonts w:eastAsia="Times New Roman" w:cstheme="minorHAnsi"/>
          <w:lang w:eastAsia="en-GB"/>
        </w:rPr>
        <w:t>chy</w:t>
      </w:r>
      <w:proofErr w:type="spellEnd"/>
      <w:r w:rsidRPr="005C3565">
        <w:rPr>
          <w:rFonts w:eastAsia="Times New Roman" w:cstheme="minorHAnsi"/>
          <w:lang w:eastAsia="en-GB"/>
        </w:rPr>
        <w:t xml:space="preserve">, F. and Alexander, P. (1995) </w:t>
      </w:r>
      <w:r w:rsidRPr="005C3565">
        <w:rPr>
          <w:rFonts w:eastAsia="Times New Roman" w:cstheme="minorHAnsi"/>
          <w:i/>
          <w:lang w:eastAsia="en-GB"/>
        </w:rPr>
        <w:t>Mapping Prior Knowledge: A framework for Discussion among researchers</w:t>
      </w:r>
      <w:r w:rsidRPr="005C3565">
        <w:rPr>
          <w:rFonts w:eastAsia="Times New Roman" w:cstheme="minorHAnsi"/>
          <w:lang w:eastAsia="en-GB"/>
        </w:rPr>
        <w:t xml:space="preserve">. </w:t>
      </w:r>
      <w:hyperlink r:id="rId9" w:history="1">
        <w:r w:rsidRPr="005C3565">
          <w:rPr>
            <w:rStyle w:val="Hyperlink"/>
            <w:rFonts w:eastAsia="Times New Roman" w:cstheme="minorHAnsi"/>
            <w:color w:val="auto"/>
            <w:u w:val="none"/>
            <w:lang w:eastAsia="en-GB"/>
          </w:rPr>
          <w:t>Springer</w:t>
        </w:r>
      </w:hyperlink>
      <w:r w:rsidRPr="005C3565">
        <w:rPr>
          <w:rFonts w:cstheme="minorHAnsi"/>
        </w:rPr>
        <w:t xml:space="preserve"> </w:t>
      </w:r>
    </w:p>
    <w:p w14:paraId="0789888B" w14:textId="3675A866" w:rsidR="00370B20" w:rsidRPr="005C3565" w:rsidRDefault="00370B20" w:rsidP="005C3565">
      <w:pPr>
        <w:spacing w:line="480" w:lineRule="auto"/>
        <w:rPr>
          <w:rFonts w:cstheme="minorHAnsi"/>
        </w:rPr>
      </w:pPr>
      <w:r w:rsidRPr="005C3565">
        <w:rPr>
          <w:rFonts w:cstheme="minorHAnsi"/>
        </w:rPr>
        <w:t xml:space="preserve">Donaldson, G., </w:t>
      </w:r>
      <w:r w:rsidR="00CA69CE" w:rsidRPr="005C3565">
        <w:rPr>
          <w:rFonts w:cstheme="minorHAnsi"/>
        </w:rPr>
        <w:t>(</w:t>
      </w:r>
      <w:r w:rsidRPr="005C3565">
        <w:rPr>
          <w:rFonts w:cstheme="minorHAnsi"/>
        </w:rPr>
        <w:t>2015</w:t>
      </w:r>
      <w:r w:rsidR="00CA69CE" w:rsidRPr="005C3565">
        <w:rPr>
          <w:rFonts w:cstheme="minorHAnsi"/>
        </w:rPr>
        <w:t xml:space="preserve">) </w:t>
      </w:r>
      <w:r w:rsidRPr="005C3565">
        <w:rPr>
          <w:rFonts w:cstheme="minorHAnsi"/>
          <w:i/>
          <w:iCs/>
        </w:rPr>
        <w:t>Successful futures: Independent review of curriculum and assessment arrangements in Wales</w:t>
      </w:r>
      <w:r w:rsidRPr="005C3565">
        <w:rPr>
          <w:rFonts w:cstheme="minorHAnsi"/>
        </w:rPr>
        <w:t>. Welsh Government.</w:t>
      </w:r>
    </w:p>
    <w:p w14:paraId="5A2793A6" w14:textId="222CB05D" w:rsidR="00530009" w:rsidRPr="005C3565" w:rsidRDefault="00530009" w:rsidP="005C3565">
      <w:pPr>
        <w:spacing w:line="480" w:lineRule="auto"/>
        <w:rPr>
          <w:rFonts w:cstheme="minorHAnsi"/>
        </w:rPr>
      </w:pPr>
      <w:r w:rsidRPr="00594FCA">
        <w:rPr>
          <w:rFonts w:cstheme="minorHAnsi"/>
        </w:rPr>
        <w:t xml:space="preserve">Engelmann, S., </w:t>
      </w:r>
      <w:r w:rsidR="00CA69CE" w:rsidRPr="00594FCA">
        <w:rPr>
          <w:rFonts w:cstheme="minorHAnsi"/>
        </w:rPr>
        <w:t>(</w:t>
      </w:r>
      <w:r w:rsidRPr="00594FCA">
        <w:rPr>
          <w:rFonts w:cstheme="minorHAnsi"/>
        </w:rPr>
        <w:t>1980</w:t>
      </w:r>
      <w:r w:rsidR="00CA69CE" w:rsidRPr="00594FCA">
        <w:rPr>
          <w:rFonts w:cstheme="minorHAnsi"/>
        </w:rPr>
        <w:t>)</w:t>
      </w:r>
      <w:r w:rsidRPr="00594FCA">
        <w:rPr>
          <w:rFonts w:cstheme="minorHAnsi"/>
        </w:rPr>
        <w:t xml:space="preserve"> </w:t>
      </w:r>
      <w:r w:rsidRPr="00594FCA">
        <w:rPr>
          <w:rFonts w:cstheme="minorHAnsi"/>
          <w:i/>
          <w:iCs/>
        </w:rPr>
        <w:t>Direct instruction</w:t>
      </w:r>
      <w:r w:rsidRPr="00594FCA">
        <w:rPr>
          <w:rFonts w:cstheme="minorHAnsi"/>
        </w:rPr>
        <w:t xml:space="preserve"> (Vol. 22). </w:t>
      </w:r>
      <w:r w:rsidRPr="005C3565">
        <w:rPr>
          <w:rFonts w:cstheme="minorHAnsi"/>
        </w:rPr>
        <w:t>Educational Technology.</w:t>
      </w:r>
    </w:p>
    <w:p w14:paraId="3B582E2F" w14:textId="77777777" w:rsidR="00530009" w:rsidRPr="005C3565" w:rsidRDefault="00530009" w:rsidP="005C3565">
      <w:pPr>
        <w:spacing w:line="480" w:lineRule="auto"/>
        <w:rPr>
          <w:rFonts w:cstheme="minorHAnsi"/>
        </w:rPr>
      </w:pPr>
      <w:r w:rsidRPr="005C3565">
        <w:rPr>
          <w:rFonts w:cstheme="minorHAnsi"/>
        </w:rPr>
        <w:t xml:space="preserve">Esquith, R., 2007. </w:t>
      </w:r>
      <w:r w:rsidRPr="005C3565">
        <w:rPr>
          <w:rFonts w:cstheme="minorHAnsi"/>
          <w:i/>
          <w:iCs/>
        </w:rPr>
        <w:t>Teach like your hair's on fire: The methods and madness inside room 56</w:t>
      </w:r>
      <w:r w:rsidRPr="005C3565">
        <w:rPr>
          <w:rFonts w:cstheme="minorHAnsi"/>
        </w:rPr>
        <w:t>. Penguin.</w:t>
      </w:r>
    </w:p>
    <w:p w14:paraId="40F0839C" w14:textId="0BD15C90" w:rsidR="005331D6" w:rsidRPr="005C3565" w:rsidRDefault="005331D6" w:rsidP="005C3565">
      <w:pPr>
        <w:spacing w:line="480" w:lineRule="auto"/>
        <w:rPr>
          <w:rStyle w:val="doilink"/>
          <w:rFonts w:cstheme="minorHAnsi"/>
          <w:lang w:val="en"/>
        </w:rPr>
      </w:pPr>
      <w:proofErr w:type="spellStart"/>
      <w:r w:rsidRPr="005C3565">
        <w:rPr>
          <w:rFonts w:cstheme="minorHAnsi"/>
        </w:rPr>
        <w:t>Furst</w:t>
      </w:r>
      <w:proofErr w:type="spellEnd"/>
      <w:r w:rsidRPr="005C3565">
        <w:rPr>
          <w:rFonts w:cstheme="minorHAnsi"/>
        </w:rPr>
        <w:t>, E. (201</w:t>
      </w:r>
      <w:r w:rsidR="000B170A" w:rsidRPr="005C3565">
        <w:rPr>
          <w:rFonts w:cstheme="minorHAnsi"/>
        </w:rPr>
        <w:t>9</w:t>
      </w:r>
      <w:r w:rsidRPr="005C3565">
        <w:rPr>
          <w:rFonts w:cstheme="minorHAnsi"/>
        </w:rPr>
        <w:t xml:space="preserve">). </w:t>
      </w:r>
      <w:r w:rsidRPr="005C3565">
        <w:rPr>
          <w:rFonts w:cstheme="minorHAnsi"/>
          <w:i/>
          <w:iCs/>
        </w:rPr>
        <w:t xml:space="preserve">From neuroscience to the classroom – </w:t>
      </w:r>
      <w:proofErr w:type="spellStart"/>
      <w:r w:rsidRPr="005C3565">
        <w:rPr>
          <w:rFonts w:cstheme="minorHAnsi"/>
          <w:i/>
          <w:iCs/>
        </w:rPr>
        <w:t>researchED</w:t>
      </w:r>
      <w:proofErr w:type="spellEnd"/>
      <w:r w:rsidRPr="005C3565">
        <w:rPr>
          <w:rFonts w:cstheme="minorHAnsi"/>
        </w:rPr>
        <w:t xml:space="preserve">. [online] Researched.org.uk. Available at: </w:t>
      </w:r>
      <w:hyperlink r:id="rId10" w:history="1">
        <w:r w:rsidR="005F36EF" w:rsidRPr="005C3565">
          <w:rPr>
            <w:rStyle w:val="Hyperlink"/>
            <w:rFonts w:cstheme="minorHAnsi"/>
          </w:rPr>
          <w:t>https://researched.org.uk/from-neuroscience-to-the-classroom/</w:t>
        </w:r>
      </w:hyperlink>
      <w:r w:rsidR="005F36EF" w:rsidRPr="005C3565">
        <w:rPr>
          <w:rFonts w:cstheme="minorHAnsi"/>
        </w:rPr>
        <w:t xml:space="preserve"> </w:t>
      </w:r>
      <w:r w:rsidRPr="005C3565">
        <w:rPr>
          <w:rFonts w:cstheme="minorHAnsi"/>
        </w:rPr>
        <w:t>[Accessed 2 Feb. 2018].</w:t>
      </w:r>
    </w:p>
    <w:p w14:paraId="65F5DCE6" w14:textId="0EE32232" w:rsidR="00370B20" w:rsidRPr="005C3565" w:rsidRDefault="00370B20" w:rsidP="005C3565">
      <w:pPr>
        <w:spacing w:line="480" w:lineRule="auto"/>
        <w:rPr>
          <w:rFonts w:cstheme="minorHAnsi"/>
        </w:rPr>
      </w:pPr>
      <w:r w:rsidRPr="005C3565">
        <w:rPr>
          <w:rFonts w:cstheme="minorHAnsi"/>
        </w:rPr>
        <w:t xml:space="preserve">Hand, A.J. and Nourot, P.M., </w:t>
      </w:r>
      <w:r w:rsidR="00CA69CE" w:rsidRPr="005C3565">
        <w:rPr>
          <w:rFonts w:cstheme="minorHAnsi"/>
        </w:rPr>
        <w:t>(</w:t>
      </w:r>
      <w:r w:rsidRPr="005C3565">
        <w:rPr>
          <w:rFonts w:cstheme="minorHAnsi"/>
        </w:rPr>
        <w:t>1999</w:t>
      </w:r>
      <w:r w:rsidR="00CA69CE" w:rsidRPr="005C3565">
        <w:rPr>
          <w:rFonts w:cstheme="minorHAnsi"/>
        </w:rPr>
        <w:t>)</w:t>
      </w:r>
      <w:r w:rsidRPr="005C3565">
        <w:rPr>
          <w:rFonts w:cstheme="minorHAnsi"/>
        </w:rPr>
        <w:t xml:space="preserve"> </w:t>
      </w:r>
      <w:r w:rsidRPr="005C3565">
        <w:rPr>
          <w:rFonts w:cstheme="minorHAnsi"/>
          <w:i/>
          <w:iCs/>
        </w:rPr>
        <w:t>First Class: A Guide for Early Primary Education. Preschool-Kindergarten-First Grade</w:t>
      </w:r>
      <w:r w:rsidRPr="005C3565">
        <w:rPr>
          <w:rFonts w:cstheme="minorHAnsi"/>
        </w:rPr>
        <w:t>. CDE Press, Sales Office, California Department of Education, PO Box 271, Sacramento, CA 95812-0271 (Item Number 1475, $12.50 plus $4.95 shipping and handling).</w:t>
      </w:r>
    </w:p>
    <w:p w14:paraId="24284C9B" w14:textId="0C6C707B" w:rsidR="00530009" w:rsidRPr="005C3565" w:rsidRDefault="00530009" w:rsidP="005C3565">
      <w:pPr>
        <w:spacing w:line="480" w:lineRule="auto"/>
        <w:rPr>
          <w:rFonts w:cstheme="minorHAnsi"/>
        </w:rPr>
      </w:pPr>
      <w:r w:rsidRPr="005C3565">
        <w:rPr>
          <w:rFonts w:cstheme="minorHAnsi"/>
        </w:rPr>
        <w:t xml:space="preserve">Hattie, J., </w:t>
      </w:r>
      <w:r w:rsidR="00CA69CE" w:rsidRPr="005C3565">
        <w:rPr>
          <w:rFonts w:cstheme="minorHAnsi"/>
        </w:rPr>
        <w:t>(</w:t>
      </w:r>
      <w:r w:rsidRPr="005C3565">
        <w:rPr>
          <w:rFonts w:cstheme="minorHAnsi"/>
        </w:rPr>
        <w:t>2012</w:t>
      </w:r>
      <w:r w:rsidR="00CA69CE" w:rsidRPr="005C3565">
        <w:rPr>
          <w:rFonts w:cstheme="minorHAnsi"/>
        </w:rPr>
        <w:t xml:space="preserve">) </w:t>
      </w:r>
      <w:r w:rsidRPr="005C3565">
        <w:rPr>
          <w:rFonts w:cstheme="minorHAnsi"/>
          <w:i/>
          <w:iCs/>
        </w:rPr>
        <w:t>Visible learning for teachers: Maximizing impact on learning</w:t>
      </w:r>
      <w:r w:rsidRPr="005C3565">
        <w:rPr>
          <w:rFonts w:cstheme="minorHAnsi"/>
        </w:rPr>
        <w:t>. Routledge.</w:t>
      </w:r>
    </w:p>
    <w:p w14:paraId="390FA31C" w14:textId="77777777" w:rsidR="00A369B9" w:rsidRPr="005C3565" w:rsidRDefault="00A369B9" w:rsidP="005C3565">
      <w:pPr>
        <w:spacing w:line="480" w:lineRule="auto"/>
        <w:rPr>
          <w:rFonts w:cstheme="minorHAnsi"/>
        </w:rPr>
      </w:pPr>
      <w:r w:rsidRPr="005C3565">
        <w:rPr>
          <w:rFonts w:cstheme="minorHAnsi"/>
        </w:rPr>
        <w:t xml:space="preserve">Haylock, D. and Cockburn, A.D., 2003. </w:t>
      </w:r>
      <w:r w:rsidRPr="005C3565">
        <w:rPr>
          <w:rFonts w:cstheme="minorHAnsi"/>
          <w:i/>
          <w:iCs/>
        </w:rPr>
        <w:t>Understanding mathematics in the lower primary years: A guide for teachers of children 3-8</w:t>
      </w:r>
      <w:r w:rsidRPr="005C3565">
        <w:rPr>
          <w:rFonts w:cstheme="minorHAnsi"/>
        </w:rPr>
        <w:t>. SAGE.</w:t>
      </w:r>
    </w:p>
    <w:p w14:paraId="27F149FB" w14:textId="7767F4A1" w:rsidR="00A369B9" w:rsidRPr="005C3565" w:rsidRDefault="00A369B9" w:rsidP="005C3565">
      <w:pPr>
        <w:spacing w:line="480" w:lineRule="auto"/>
        <w:rPr>
          <w:rStyle w:val="doilink"/>
          <w:rFonts w:cstheme="minorHAnsi"/>
          <w:lang w:val="en"/>
        </w:rPr>
      </w:pPr>
      <w:r w:rsidRPr="005C3565">
        <w:rPr>
          <w:rFonts w:cstheme="minorHAnsi"/>
        </w:rPr>
        <w:t xml:space="preserve">Haylock, D. and Thangata, F., </w:t>
      </w:r>
      <w:r w:rsidR="00CA69CE" w:rsidRPr="005C3565">
        <w:rPr>
          <w:rFonts w:cstheme="minorHAnsi"/>
        </w:rPr>
        <w:t>(</w:t>
      </w:r>
      <w:r w:rsidRPr="005C3565">
        <w:rPr>
          <w:rFonts w:cstheme="minorHAnsi"/>
        </w:rPr>
        <w:t>2007</w:t>
      </w:r>
      <w:r w:rsidR="00CA69CE" w:rsidRPr="005C3565">
        <w:rPr>
          <w:rFonts w:cstheme="minorHAnsi"/>
        </w:rPr>
        <w:t>)</w:t>
      </w:r>
      <w:r w:rsidRPr="005C3565">
        <w:rPr>
          <w:rFonts w:cstheme="minorHAnsi"/>
        </w:rPr>
        <w:t xml:space="preserve"> Language Difficulties in Mathematics. </w:t>
      </w:r>
      <w:r w:rsidRPr="005C3565">
        <w:rPr>
          <w:rFonts w:cstheme="minorHAnsi"/>
          <w:i/>
          <w:iCs/>
        </w:rPr>
        <w:t>Key Concepts in</w:t>
      </w:r>
      <w:r w:rsidRPr="005C3565">
        <w:rPr>
          <w:rFonts w:cstheme="minorHAnsi"/>
        </w:rPr>
        <w:t>.</w:t>
      </w:r>
    </w:p>
    <w:p w14:paraId="6E8CD90F" w14:textId="2292229A" w:rsidR="00510963" w:rsidRPr="005C3565" w:rsidRDefault="00510963" w:rsidP="005C3565">
      <w:pPr>
        <w:autoSpaceDE w:val="0"/>
        <w:autoSpaceDN w:val="0"/>
        <w:adjustRightInd w:val="0"/>
        <w:spacing w:after="0" w:line="480" w:lineRule="auto"/>
        <w:rPr>
          <w:rFonts w:cstheme="minorHAnsi"/>
        </w:rPr>
      </w:pPr>
      <w:r w:rsidRPr="005C3565">
        <w:rPr>
          <w:rFonts w:cstheme="minorHAnsi"/>
        </w:rPr>
        <w:t>Hopkins, A. (2008) ‘Classroom conditions to secure enjoyment and achievement: the pupils’</w:t>
      </w:r>
      <w:r w:rsidR="009246B0" w:rsidRPr="005C3565">
        <w:rPr>
          <w:rFonts w:cstheme="minorHAnsi"/>
        </w:rPr>
        <w:t xml:space="preserve"> </w:t>
      </w:r>
      <w:r w:rsidRPr="005C3565">
        <w:rPr>
          <w:rFonts w:cstheme="minorHAnsi"/>
        </w:rPr>
        <w:t xml:space="preserve">voice. Listening to the voice of </w:t>
      </w:r>
      <w:r w:rsidRPr="005C3565">
        <w:rPr>
          <w:rFonts w:cstheme="minorHAnsi"/>
          <w:i/>
          <w:iCs/>
        </w:rPr>
        <w:t>Every child matters</w:t>
      </w:r>
      <w:r w:rsidRPr="005C3565">
        <w:rPr>
          <w:rFonts w:cstheme="minorHAnsi"/>
        </w:rPr>
        <w:t xml:space="preserve">’, </w:t>
      </w:r>
      <w:r w:rsidRPr="005C3565">
        <w:rPr>
          <w:rFonts w:cstheme="minorHAnsi"/>
          <w:i/>
          <w:iCs/>
        </w:rPr>
        <w:t xml:space="preserve">Education 3-13 </w:t>
      </w:r>
      <w:r w:rsidRPr="005C3565">
        <w:rPr>
          <w:rFonts w:cstheme="minorHAnsi"/>
        </w:rPr>
        <w:t>36:4, 393-401.</w:t>
      </w:r>
    </w:p>
    <w:p w14:paraId="5B463BB8" w14:textId="3AD309FD" w:rsidR="009246B0" w:rsidRPr="005C3565" w:rsidRDefault="009246B0" w:rsidP="005C3565">
      <w:pPr>
        <w:autoSpaceDE w:val="0"/>
        <w:autoSpaceDN w:val="0"/>
        <w:adjustRightInd w:val="0"/>
        <w:spacing w:after="0" w:line="480" w:lineRule="auto"/>
        <w:rPr>
          <w:rFonts w:cstheme="minorHAnsi"/>
        </w:rPr>
      </w:pPr>
      <w:r w:rsidRPr="005C3565">
        <w:rPr>
          <w:rFonts w:cstheme="minorHAnsi"/>
          <w:color w:val="000000"/>
        </w:rPr>
        <w:t xml:space="preserve">Icelp.info. (2019). [online] Available at: </w:t>
      </w:r>
      <w:hyperlink r:id="rId11" w:history="1">
        <w:r w:rsidR="005F36EF" w:rsidRPr="005C3565">
          <w:rPr>
            <w:rStyle w:val="Hyperlink"/>
            <w:rFonts w:cstheme="minorHAnsi"/>
          </w:rPr>
          <w:t>http://www.icelp.info/media/328554/teaching-diagrams-basic-eng.pdf</w:t>
        </w:r>
      </w:hyperlink>
      <w:r w:rsidR="005F36EF" w:rsidRPr="005C3565">
        <w:rPr>
          <w:rFonts w:cstheme="minorHAnsi"/>
          <w:color w:val="000000"/>
        </w:rPr>
        <w:t xml:space="preserve"> </w:t>
      </w:r>
      <w:r w:rsidRPr="005C3565">
        <w:rPr>
          <w:rFonts w:cstheme="minorHAnsi"/>
          <w:color w:val="000000"/>
        </w:rPr>
        <w:t>[Accessed 3 Apr. 2019].</w:t>
      </w:r>
    </w:p>
    <w:p w14:paraId="2C7005AB" w14:textId="6ECDDB71" w:rsidR="00EE671A" w:rsidRPr="005C3565" w:rsidRDefault="00EE671A" w:rsidP="005C3565">
      <w:pPr>
        <w:spacing w:line="480" w:lineRule="auto"/>
        <w:rPr>
          <w:rFonts w:cstheme="minorHAnsi"/>
        </w:rPr>
      </w:pPr>
      <w:r w:rsidRPr="005C3565">
        <w:rPr>
          <w:rFonts w:cstheme="minorHAnsi"/>
        </w:rPr>
        <w:t xml:space="preserve">Kirschner, P.A. and van Merriënboer, J.J., </w:t>
      </w:r>
      <w:r w:rsidR="00CA69CE" w:rsidRPr="005C3565">
        <w:rPr>
          <w:rFonts w:cstheme="minorHAnsi"/>
        </w:rPr>
        <w:t>(</w:t>
      </w:r>
      <w:r w:rsidRPr="005C3565">
        <w:rPr>
          <w:rFonts w:cstheme="minorHAnsi"/>
        </w:rPr>
        <w:t>2013</w:t>
      </w:r>
      <w:r w:rsidR="00CA69CE" w:rsidRPr="005C3565">
        <w:rPr>
          <w:rFonts w:cstheme="minorHAnsi"/>
        </w:rPr>
        <w:t xml:space="preserve">) </w:t>
      </w:r>
      <w:r w:rsidRPr="005C3565">
        <w:rPr>
          <w:rFonts w:cstheme="minorHAnsi"/>
        </w:rPr>
        <w:t xml:space="preserve">Do learners really know best? Urban legends in education. </w:t>
      </w:r>
      <w:r w:rsidRPr="005C3565">
        <w:rPr>
          <w:rFonts w:cstheme="minorHAnsi"/>
          <w:i/>
          <w:iCs/>
        </w:rPr>
        <w:t>Educational psychologist</w:t>
      </w:r>
      <w:r w:rsidRPr="005C3565">
        <w:rPr>
          <w:rFonts w:cstheme="minorHAnsi"/>
        </w:rPr>
        <w:t xml:space="preserve">, </w:t>
      </w:r>
      <w:r w:rsidRPr="005C3565">
        <w:rPr>
          <w:rFonts w:cstheme="minorHAnsi"/>
          <w:i/>
          <w:iCs/>
        </w:rPr>
        <w:t>48</w:t>
      </w:r>
      <w:r w:rsidRPr="005C3565">
        <w:rPr>
          <w:rFonts w:cstheme="minorHAnsi"/>
        </w:rPr>
        <w:t>(3), pp.169-183.</w:t>
      </w:r>
    </w:p>
    <w:p w14:paraId="60963647" w14:textId="4D330ED1" w:rsidR="00370B20" w:rsidRPr="005C3565" w:rsidRDefault="00370B20" w:rsidP="005C3565">
      <w:pPr>
        <w:spacing w:line="480" w:lineRule="auto"/>
        <w:rPr>
          <w:rFonts w:cstheme="minorHAnsi"/>
        </w:rPr>
      </w:pPr>
      <w:r w:rsidRPr="005C3565">
        <w:rPr>
          <w:rFonts w:cstheme="minorHAnsi"/>
        </w:rPr>
        <w:t xml:space="preserve">Liebeck, P., </w:t>
      </w:r>
      <w:r w:rsidR="00CB6FA6" w:rsidRPr="005C3565">
        <w:rPr>
          <w:rFonts w:cstheme="minorHAnsi"/>
        </w:rPr>
        <w:t>(</w:t>
      </w:r>
      <w:r w:rsidRPr="005C3565">
        <w:rPr>
          <w:rFonts w:cstheme="minorHAnsi"/>
        </w:rPr>
        <w:t>1984</w:t>
      </w:r>
      <w:r w:rsidR="00CB6FA6" w:rsidRPr="005C3565">
        <w:rPr>
          <w:rFonts w:cstheme="minorHAnsi"/>
        </w:rPr>
        <w:t>)</w:t>
      </w:r>
      <w:r w:rsidR="005F36EF" w:rsidRPr="005C3565">
        <w:rPr>
          <w:rFonts w:cstheme="minorHAnsi"/>
        </w:rPr>
        <w:t xml:space="preserve"> </w:t>
      </w:r>
      <w:r w:rsidRPr="005C3565">
        <w:rPr>
          <w:rFonts w:cstheme="minorHAnsi"/>
          <w:i/>
          <w:iCs/>
        </w:rPr>
        <w:t>How children learn mathematics: A guide for parents and teachers</w:t>
      </w:r>
      <w:r w:rsidRPr="005C3565">
        <w:rPr>
          <w:rFonts w:cstheme="minorHAnsi"/>
        </w:rPr>
        <w:t>. Penguin.</w:t>
      </w:r>
    </w:p>
    <w:p w14:paraId="7DAD34BB" w14:textId="77777777" w:rsidR="00337A4F" w:rsidRPr="005C3565" w:rsidRDefault="00337A4F" w:rsidP="005C3565">
      <w:pPr>
        <w:spacing w:line="480" w:lineRule="auto"/>
        <w:rPr>
          <w:rFonts w:cstheme="minorHAnsi"/>
        </w:rPr>
      </w:pPr>
      <w:proofErr w:type="spellStart"/>
      <w:r w:rsidRPr="005C3565">
        <w:rPr>
          <w:rFonts w:cstheme="minorHAnsi"/>
        </w:rPr>
        <w:lastRenderedPageBreak/>
        <w:t>Lysakowski</w:t>
      </w:r>
      <w:proofErr w:type="spellEnd"/>
      <w:r w:rsidRPr="005C3565">
        <w:rPr>
          <w:rFonts w:cstheme="minorHAnsi"/>
        </w:rPr>
        <w:t xml:space="preserve">, R. S. and Walberg, H. J. (1982) ‘Instructional Effects of Cues, Participation, and Corrective Feedback: A Quantitative Synthesis’, </w:t>
      </w:r>
      <w:r w:rsidRPr="005C3565">
        <w:rPr>
          <w:rFonts w:cstheme="minorHAnsi"/>
          <w:i/>
          <w:iCs/>
          <w:bdr w:val="none" w:sz="0" w:space="0" w:color="auto" w:frame="1"/>
        </w:rPr>
        <w:t>American Educational Research Journal</w:t>
      </w:r>
      <w:r w:rsidRPr="005C3565">
        <w:rPr>
          <w:rFonts w:cstheme="minorHAnsi"/>
        </w:rPr>
        <w:t xml:space="preserve">, 19(4), pp. 559–572. </w:t>
      </w:r>
      <w:proofErr w:type="spellStart"/>
      <w:r w:rsidRPr="005C3565">
        <w:rPr>
          <w:rFonts w:cstheme="minorHAnsi"/>
        </w:rPr>
        <w:t>doi</w:t>
      </w:r>
      <w:proofErr w:type="spellEnd"/>
      <w:r w:rsidRPr="005C3565">
        <w:rPr>
          <w:rFonts w:cstheme="minorHAnsi"/>
        </w:rPr>
        <w:t xml:space="preserve">: </w:t>
      </w:r>
      <w:hyperlink r:id="rId12" w:history="1">
        <w:r w:rsidRPr="005C3565">
          <w:rPr>
            <w:rStyle w:val="Hyperlink"/>
            <w:rFonts w:cstheme="minorHAnsi"/>
            <w:color w:val="auto"/>
            <w:u w:val="none"/>
          </w:rPr>
          <w:t>10.3102/00028312019004559</w:t>
        </w:r>
      </w:hyperlink>
      <w:r w:rsidRPr="005C3565">
        <w:rPr>
          <w:rFonts w:cstheme="minorHAnsi"/>
        </w:rPr>
        <w:t>.</w:t>
      </w:r>
    </w:p>
    <w:p w14:paraId="78CCDC32" w14:textId="51C4D0D0" w:rsidR="00530009" w:rsidRPr="005C3565" w:rsidRDefault="00530009" w:rsidP="005C3565">
      <w:pPr>
        <w:spacing w:line="480" w:lineRule="auto"/>
        <w:rPr>
          <w:rFonts w:cstheme="minorHAnsi"/>
        </w:rPr>
      </w:pPr>
      <w:r w:rsidRPr="005C3565">
        <w:rPr>
          <w:rFonts w:cstheme="minorHAnsi"/>
        </w:rPr>
        <w:t xml:space="preserve">McClelland, J.L., </w:t>
      </w:r>
      <w:r w:rsidR="00CA69CE" w:rsidRPr="005C3565">
        <w:rPr>
          <w:rFonts w:cstheme="minorHAnsi"/>
        </w:rPr>
        <w:t>(</w:t>
      </w:r>
      <w:r w:rsidRPr="005C3565">
        <w:rPr>
          <w:rFonts w:cstheme="minorHAnsi"/>
        </w:rPr>
        <w:t>1988</w:t>
      </w:r>
      <w:r w:rsidR="00CA69CE" w:rsidRPr="005C3565">
        <w:rPr>
          <w:rFonts w:cstheme="minorHAnsi"/>
        </w:rPr>
        <w:t xml:space="preserve">) </w:t>
      </w:r>
      <w:r w:rsidRPr="005C3565">
        <w:rPr>
          <w:rFonts w:cstheme="minorHAnsi"/>
        </w:rPr>
        <w:t xml:space="preserve">Connectionist models and psychological evidence. </w:t>
      </w:r>
      <w:r w:rsidRPr="005C3565">
        <w:rPr>
          <w:rFonts w:cstheme="minorHAnsi"/>
          <w:i/>
          <w:iCs/>
        </w:rPr>
        <w:t>Journal of Memory and Language</w:t>
      </w:r>
      <w:r w:rsidRPr="005C3565">
        <w:rPr>
          <w:rFonts w:cstheme="minorHAnsi"/>
        </w:rPr>
        <w:t xml:space="preserve">, </w:t>
      </w:r>
      <w:r w:rsidRPr="005C3565">
        <w:rPr>
          <w:rFonts w:cstheme="minorHAnsi"/>
          <w:i/>
          <w:iCs/>
        </w:rPr>
        <w:t>27</w:t>
      </w:r>
      <w:r w:rsidRPr="005C3565">
        <w:rPr>
          <w:rFonts w:cstheme="minorHAnsi"/>
        </w:rPr>
        <w:t>(2), pp.107-123.</w:t>
      </w:r>
    </w:p>
    <w:p w14:paraId="66286A84" w14:textId="100C44BD" w:rsidR="000B170A" w:rsidRPr="005C3565" w:rsidRDefault="000B170A" w:rsidP="005C3565">
      <w:pPr>
        <w:spacing w:line="480" w:lineRule="auto"/>
        <w:rPr>
          <w:rFonts w:cstheme="minorHAnsi"/>
        </w:rPr>
      </w:pPr>
      <w:proofErr w:type="spellStart"/>
      <w:r w:rsidRPr="005C3565">
        <w:rPr>
          <w:rFonts w:cstheme="minorHAnsi"/>
        </w:rPr>
        <w:t>Mcleod</w:t>
      </w:r>
      <w:proofErr w:type="spellEnd"/>
      <w:r w:rsidRPr="005C3565">
        <w:rPr>
          <w:rFonts w:cstheme="minorHAnsi"/>
        </w:rPr>
        <w:t xml:space="preserve">, S. (2019). </w:t>
      </w:r>
      <w:r w:rsidRPr="005C3565">
        <w:rPr>
          <w:rFonts w:cstheme="minorHAnsi"/>
          <w:i/>
          <w:iCs/>
        </w:rPr>
        <w:t>Jean Piaget's Theory of Cognitive Development | Simply Psychology</w:t>
      </w:r>
      <w:r w:rsidRPr="005C3565">
        <w:rPr>
          <w:rFonts w:cstheme="minorHAnsi"/>
        </w:rPr>
        <w:t xml:space="preserve">. [online] Simplypsychology.org. Available at: </w:t>
      </w:r>
      <w:hyperlink r:id="rId13" w:history="1">
        <w:r w:rsidR="000C551C" w:rsidRPr="005C3565">
          <w:rPr>
            <w:rStyle w:val="Hyperlink"/>
            <w:rFonts w:cstheme="minorHAnsi"/>
          </w:rPr>
          <w:t>https://www.simplypsychology.org/piaget.html</w:t>
        </w:r>
      </w:hyperlink>
      <w:r w:rsidR="000C551C" w:rsidRPr="005C3565">
        <w:rPr>
          <w:rFonts w:cstheme="minorHAnsi"/>
        </w:rPr>
        <w:t xml:space="preserve"> </w:t>
      </w:r>
      <w:r w:rsidRPr="005C3565">
        <w:rPr>
          <w:rFonts w:cstheme="minorHAnsi"/>
        </w:rPr>
        <w:t>[Accessed 22 March. 2019].</w:t>
      </w:r>
    </w:p>
    <w:p w14:paraId="378B29A3" w14:textId="743B1C9C" w:rsidR="00370B20" w:rsidRPr="005C3565" w:rsidRDefault="00A369B9" w:rsidP="005C3565">
      <w:pPr>
        <w:spacing w:line="480" w:lineRule="auto"/>
        <w:rPr>
          <w:rFonts w:cstheme="minorHAnsi"/>
        </w:rPr>
      </w:pPr>
      <w:r w:rsidRPr="005C3565">
        <w:rPr>
          <w:rFonts w:cstheme="minorHAnsi"/>
        </w:rPr>
        <w:t xml:space="preserve">Meade, A. and Van Duyl, D., </w:t>
      </w:r>
      <w:r w:rsidR="000065D4" w:rsidRPr="005C3565">
        <w:rPr>
          <w:rFonts w:cstheme="minorHAnsi"/>
        </w:rPr>
        <w:t xml:space="preserve">(2015) </w:t>
      </w:r>
      <w:r w:rsidRPr="005C3565">
        <w:rPr>
          <w:rFonts w:cstheme="minorHAnsi"/>
        </w:rPr>
        <w:t>How young children learn mathematics.</w:t>
      </w:r>
      <w:r w:rsidR="00EE671A" w:rsidRPr="005C3565">
        <w:rPr>
          <w:rFonts w:cstheme="minorHAnsi"/>
        </w:rPr>
        <w:t xml:space="preserve"> – Guyton and </w:t>
      </w:r>
      <w:proofErr w:type="spellStart"/>
      <w:r w:rsidR="00EE671A" w:rsidRPr="005C3565">
        <w:rPr>
          <w:rFonts w:cstheme="minorHAnsi"/>
        </w:rPr>
        <w:t>cufarro</w:t>
      </w:r>
      <w:proofErr w:type="spellEnd"/>
    </w:p>
    <w:p w14:paraId="70C92A54" w14:textId="225E8802" w:rsidR="00370B20" w:rsidRPr="005C3565" w:rsidRDefault="00370B20" w:rsidP="005C3565">
      <w:pPr>
        <w:spacing w:line="480" w:lineRule="auto"/>
        <w:rPr>
          <w:rFonts w:cstheme="minorHAnsi"/>
        </w:rPr>
      </w:pPr>
      <w:r w:rsidRPr="005C3565">
        <w:rPr>
          <w:rFonts w:cstheme="minorHAnsi"/>
        </w:rPr>
        <w:t xml:space="preserve">Montessori, M.M., </w:t>
      </w:r>
      <w:r w:rsidR="00CB6FA6" w:rsidRPr="005C3565">
        <w:rPr>
          <w:rFonts w:cstheme="minorHAnsi"/>
        </w:rPr>
        <w:t>(</w:t>
      </w:r>
      <w:r w:rsidRPr="005C3565">
        <w:rPr>
          <w:rFonts w:cstheme="minorHAnsi"/>
        </w:rPr>
        <w:t>1966</w:t>
      </w:r>
      <w:r w:rsidR="00CB6FA6" w:rsidRPr="005C3565">
        <w:rPr>
          <w:rFonts w:cstheme="minorHAnsi"/>
        </w:rPr>
        <w:t>)</w:t>
      </w:r>
      <w:r w:rsidRPr="005C3565">
        <w:rPr>
          <w:rFonts w:cstheme="minorHAnsi"/>
        </w:rPr>
        <w:t xml:space="preserve"> </w:t>
      </w:r>
      <w:r w:rsidRPr="005C3565">
        <w:rPr>
          <w:rFonts w:cstheme="minorHAnsi"/>
          <w:i/>
          <w:iCs/>
        </w:rPr>
        <w:t>The human tendencies and Montessori education</w:t>
      </w:r>
      <w:r w:rsidRPr="005C3565">
        <w:rPr>
          <w:rFonts w:cstheme="minorHAnsi"/>
        </w:rPr>
        <w:t>. Association Montessori Internationale.</w:t>
      </w:r>
    </w:p>
    <w:p w14:paraId="7069C9BB" w14:textId="3E044337" w:rsidR="00370B20" w:rsidRPr="005C3565" w:rsidRDefault="00370B20" w:rsidP="005C3565">
      <w:pPr>
        <w:spacing w:line="480" w:lineRule="auto"/>
        <w:rPr>
          <w:rFonts w:cstheme="minorHAnsi"/>
        </w:rPr>
      </w:pPr>
      <w:r w:rsidRPr="005C3565">
        <w:rPr>
          <w:rFonts w:cstheme="minorHAnsi"/>
        </w:rPr>
        <w:t xml:space="preserve">NCREL. (2004). </w:t>
      </w:r>
      <w:proofErr w:type="spellStart"/>
      <w:r w:rsidRPr="005C3565">
        <w:rPr>
          <w:rFonts w:cstheme="minorHAnsi"/>
        </w:rPr>
        <w:t>EnGauge</w:t>
      </w:r>
      <w:proofErr w:type="spellEnd"/>
      <w:r w:rsidRPr="005C3565">
        <w:rPr>
          <w:rFonts w:cstheme="minorHAnsi"/>
        </w:rPr>
        <w:t xml:space="preserve"> 21st century skills: Literacy in the digital age. Retrieved </w:t>
      </w:r>
      <w:proofErr w:type="spellStart"/>
      <w:r w:rsidR="000065D4" w:rsidRPr="005C3565">
        <w:rPr>
          <w:rFonts w:cstheme="minorHAnsi"/>
        </w:rPr>
        <w:t>Febuary</w:t>
      </w:r>
      <w:proofErr w:type="spellEnd"/>
      <w:r w:rsidRPr="005C3565">
        <w:rPr>
          <w:rFonts w:cstheme="minorHAnsi"/>
        </w:rPr>
        <w:t xml:space="preserve"> 11, </w:t>
      </w:r>
      <w:r w:rsidR="000C551C" w:rsidRPr="005C3565">
        <w:rPr>
          <w:rFonts w:cstheme="minorHAnsi"/>
        </w:rPr>
        <w:t>2019,</w:t>
      </w:r>
      <w:r w:rsidRPr="005C3565">
        <w:rPr>
          <w:rFonts w:cstheme="minorHAnsi"/>
        </w:rPr>
        <w:t xml:space="preserve"> from </w:t>
      </w:r>
      <w:hyperlink r:id="rId14" w:history="1">
        <w:r w:rsidR="00436631" w:rsidRPr="005C3565">
          <w:rPr>
            <w:rStyle w:val="Hyperlink"/>
            <w:rFonts w:cstheme="minorHAnsi"/>
          </w:rPr>
          <w:t>http://www.ncrel.org/engauge/skills/skills.htm</w:t>
        </w:r>
      </w:hyperlink>
      <w:r w:rsidR="00436631" w:rsidRPr="005C3565">
        <w:rPr>
          <w:rFonts w:cstheme="minorHAnsi"/>
        </w:rPr>
        <w:t xml:space="preserve"> </w:t>
      </w:r>
    </w:p>
    <w:p w14:paraId="492AC721" w14:textId="77777777" w:rsidR="00436631" w:rsidRPr="005C3565" w:rsidRDefault="00436631" w:rsidP="005C3565">
      <w:pPr>
        <w:spacing w:line="480" w:lineRule="auto"/>
        <w:rPr>
          <w:rFonts w:cstheme="minorHAnsi"/>
        </w:rPr>
      </w:pPr>
      <w:r w:rsidRPr="005C3565">
        <w:rPr>
          <w:rFonts w:cstheme="minorHAnsi"/>
        </w:rPr>
        <w:t xml:space="preserve">Nonaka, I.T. and Takeuchi, H., 1995. H.(1995): The knowledge-creating company. </w:t>
      </w:r>
      <w:r w:rsidRPr="005C3565">
        <w:rPr>
          <w:rFonts w:cstheme="minorHAnsi"/>
          <w:i/>
          <w:iCs/>
        </w:rPr>
        <w:t>How Japanese</w:t>
      </w:r>
      <w:r w:rsidRPr="005C3565">
        <w:rPr>
          <w:rFonts w:cstheme="minorHAnsi"/>
        </w:rPr>
        <w:t xml:space="preserve">. </w:t>
      </w:r>
    </w:p>
    <w:p w14:paraId="256CF675" w14:textId="54CCA034" w:rsidR="00370B20" w:rsidRPr="005C3565" w:rsidRDefault="00370B20" w:rsidP="005C3565">
      <w:pPr>
        <w:spacing w:line="480" w:lineRule="auto"/>
        <w:rPr>
          <w:rFonts w:cstheme="minorHAnsi"/>
        </w:rPr>
      </w:pPr>
      <w:r w:rsidRPr="005C3565">
        <w:rPr>
          <w:rFonts w:cstheme="minorHAnsi"/>
        </w:rPr>
        <w:t xml:space="preserve">Nottingham, J., </w:t>
      </w:r>
      <w:r w:rsidR="00CB6FA6" w:rsidRPr="005C3565">
        <w:rPr>
          <w:rFonts w:cstheme="minorHAnsi"/>
        </w:rPr>
        <w:t>(</w:t>
      </w:r>
      <w:r w:rsidRPr="005C3565">
        <w:rPr>
          <w:rFonts w:cstheme="minorHAnsi"/>
        </w:rPr>
        <w:t>2013</w:t>
      </w:r>
      <w:r w:rsidR="00CB6FA6" w:rsidRPr="005C3565">
        <w:rPr>
          <w:rFonts w:cstheme="minorHAnsi"/>
        </w:rPr>
        <w:t>)</w:t>
      </w:r>
      <w:r w:rsidRPr="005C3565">
        <w:rPr>
          <w:rFonts w:cstheme="minorHAnsi"/>
        </w:rPr>
        <w:t xml:space="preserve"> </w:t>
      </w:r>
      <w:r w:rsidRPr="005C3565">
        <w:rPr>
          <w:rFonts w:cstheme="minorHAnsi"/>
          <w:i/>
          <w:iCs/>
        </w:rPr>
        <w:t>Encouraging Learning: How you can help children learn</w:t>
      </w:r>
      <w:r w:rsidRPr="005C3565">
        <w:rPr>
          <w:rFonts w:cstheme="minorHAnsi"/>
        </w:rPr>
        <w:t>. Routledge.</w:t>
      </w:r>
    </w:p>
    <w:p w14:paraId="2347ABC8" w14:textId="0EA77022" w:rsidR="00E733DE" w:rsidRPr="005C3565" w:rsidRDefault="00E733DE" w:rsidP="005C3565">
      <w:pPr>
        <w:spacing w:line="480" w:lineRule="auto"/>
        <w:rPr>
          <w:rFonts w:cstheme="minorHAnsi"/>
        </w:rPr>
      </w:pPr>
      <w:r w:rsidRPr="005C3565">
        <w:rPr>
          <w:rFonts w:cstheme="minorHAnsi"/>
          <w:color w:val="222222"/>
        </w:rPr>
        <w:t xml:space="preserve">Paas, F., Renkl, A. and Sweller, J., 2003. Cognitive load theory and instructional design: Recent developments. </w:t>
      </w:r>
      <w:r w:rsidRPr="005C3565">
        <w:rPr>
          <w:rFonts w:cstheme="minorHAnsi"/>
          <w:i/>
          <w:iCs/>
          <w:color w:val="222222"/>
        </w:rPr>
        <w:t>Educational psychologist</w:t>
      </w:r>
      <w:r w:rsidRPr="005C3565">
        <w:rPr>
          <w:rFonts w:cstheme="minorHAnsi"/>
          <w:color w:val="222222"/>
        </w:rPr>
        <w:t xml:space="preserve">, </w:t>
      </w:r>
      <w:r w:rsidRPr="005C3565">
        <w:rPr>
          <w:rFonts w:cstheme="minorHAnsi"/>
          <w:i/>
          <w:iCs/>
          <w:color w:val="222222"/>
        </w:rPr>
        <w:t>38</w:t>
      </w:r>
      <w:r w:rsidRPr="005C3565">
        <w:rPr>
          <w:rFonts w:cstheme="minorHAnsi"/>
          <w:color w:val="222222"/>
        </w:rPr>
        <w:t>(1), pp.1-4.</w:t>
      </w:r>
    </w:p>
    <w:p w14:paraId="73DABD35" w14:textId="77777777" w:rsidR="00EE671A" w:rsidRPr="005C3565" w:rsidRDefault="00EE671A" w:rsidP="005C3565">
      <w:pPr>
        <w:spacing w:line="480" w:lineRule="auto"/>
        <w:rPr>
          <w:rFonts w:cstheme="minorHAnsi"/>
        </w:rPr>
      </w:pPr>
      <w:r w:rsidRPr="005C3565">
        <w:rPr>
          <w:rFonts w:cstheme="minorHAnsi"/>
        </w:rPr>
        <w:t>Papert, S. (1993) Mindstorms. New York: Basic Books</w:t>
      </w:r>
    </w:p>
    <w:p w14:paraId="299999A2" w14:textId="3FABD068" w:rsidR="00370B20" w:rsidRPr="005C3565" w:rsidRDefault="00370B20" w:rsidP="005C3565">
      <w:pPr>
        <w:spacing w:line="480" w:lineRule="auto"/>
        <w:rPr>
          <w:rFonts w:cstheme="minorHAnsi"/>
        </w:rPr>
      </w:pPr>
      <w:r w:rsidRPr="005C3565">
        <w:rPr>
          <w:rFonts w:cstheme="minorHAnsi"/>
        </w:rPr>
        <w:t xml:space="preserve">Piaget, J., </w:t>
      </w:r>
      <w:r w:rsidR="00CB6FA6" w:rsidRPr="005C3565">
        <w:rPr>
          <w:rFonts w:cstheme="minorHAnsi"/>
        </w:rPr>
        <w:t>(</w:t>
      </w:r>
      <w:r w:rsidRPr="005C3565">
        <w:rPr>
          <w:rFonts w:cstheme="minorHAnsi"/>
        </w:rPr>
        <w:t>1952</w:t>
      </w:r>
      <w:r w:rsidR="00CB6FA6" w:rsidRPr="005C3565">
        <w:rPr>
          <w:rFonts w:cstheme="minorHAnsi"/>
        </w:rPr>
        <w:t xml:space="preserve">) </w:t>
      </w:r>
      <w:r w:rsidRPr="005C3565">
        <w:rPr>
          <w:rFonts w:cstheme="minorHAnsi"/>
        </w:rPr>
        <w:t>The origins of intelligence in children (M. Cook, Trans.). New York, NY, US.</w:t>
      </w:r>
    </w:p>
    <w:p w14:paraId="04A7AD9A" w14:textId="5C460720" w:rsidR="006863FD" w:rsidRPr="005C3565" w:rsidRDefault="006863FD" w:rsidP="005C3565">
      <w:pPr>
        <w:spacing w:line="480" w:lineRule="auto"/>
        <w:rPr>
          <w:rFonts w:cstheme="minorHAnsi"/>
        </w:rPr>
      </w:pPr>
      <w:r w:rsidRPr="005C3565">
        <w:rPr>
          <w:rFonts w:cstheme="minorHAnsi"/>
        </w:rPr>
        <w:t xml:space="preserve">Qvortrup, J., </w:t>
      </w:r>
      <w:proofErr w:type="spellStart"/>
      <w:r w:rsidRPr="005C3565">
        <w:rPr>
          <w:rFonts w:cstheme="minorHAnsi"/>
        </w:rPr>
        <w:t>Bardy</w:t>
      </w:r>
      <w:proofErr w:type="spellEnd"/>
      <w:r w:rsidRPr="005C3565">
        <w:rPr>
          <w:rFonts w:cstheme="minorHAnsi"/>
        </w:rPr>
        <w:t xml:space="preserve">, M., </w:t>
      </w:r>
      <w:proofErr w:type="spellStart"/>
      <w:r w:rsidRPr="005C3565">
        <w:rPr>
          <w:rFonts w:cstheme="minorHAnsi"/>
        </w:rPr>
        <w:t>Sgritta</w:t>
      </w:r>
      <w:proofErr w:type="spellEnd"/>
      <w:r w:rsidRPr="005C3565">
        <w:rPr>
          <w:rFonts w:cstheme="minorHAnsi"/>
        </w:rPr>
        <w:t xml:space="preserve">, G. and </w:t>
      </w:r>
      <w:proofErr w:type="spellStart"/>
      <w:r w:rsidRPr="005C3565">
        <w:rPr>
          <w:rFonts w:cstheme="minorHAnsi"/>
        </w:rPr>
        <w:t>Wintersberger</w:t>
      </w:r>
      <w:proofErr w:type="spellEnd"/>
      <w:r w:rsidRPr="005C3565">
        <w:rPr>
          <w:rFonts w:cstheme="minorHAnsi"/>
        </w:rPr>
        <w:t>, H. (eds) (1994) Childhood matters, Vienna: European Centre.</w:t>
      </w:r>
    </w:p>
    <w:p w14:paraId="058C362A" w14:textId="4E7D3E95" w:rsidR="00A40572" w:rsidRPr="005C3565" w:rsidRDefault="00A40572" w:rsidP="005C3565">
      <w:pPr>
        <w:spacing w:line="480" w:lineRule="auto"/>
        <w:rPr>
          <w:rFonts w:cstheme="minorHAnsi"/>
        </w:rPr>
      </w:pPr>
      <w:r w:rsidRPr="005C3565">
        <w:rPr>
          <w:rFonts w:cstheme="minorHAnsi"/>
        </w:rPr>
        <w:lastRenderedPageBreak/>
        <w:t xml:space="preserve">Renfrew High School Teacher's Toolkit. (2019). </w:t>
      </w:r>
      <w:r w:rsidRPr="005C3565">
        <w:rPr>
          <w:rFonts w:cstheme="minorHAnsi"/>
          <w:i/>
          <w:iCs/>
        </w:rPr>
        <w:t>LIs &amp; SC</w:t>
      </w:r>
      <w:r w:rsidRPr="005C3565">
        <w:rPr>
          <w:rFonts w:cstheme="minorHAnsi"/>
        </w:rPr>
        <w:t xml:space="preserve">. [online] Available at: </w:t>
      </w:r>
      <w:hyperlink r:id="rId15" w:history="1">
        <w:r w:rsidR="00847514" w:rsidRPr="005C3565">
          <w:rPr>
            <w:rStyle w:val="Hyperlink"/>
            <w:rFonts w:cstheme="minorHAnsi"/>
          </w:rPr>
          <w:t>https://rhsteachers.weebly.com/lis--sc.html</w:t>
        </w:r>
      </w:hyperlink>
      <w:r w:rsidR="00847514" w:rsidRPr="005C3565">
        <w:rPr>
          <w:rFonts w:cstheme="minorHAnsi"/>
        </w:rPr>
        <w:t xml:space="preserve"> </w:t>
      </w:r>
      <w:r w:rsidRPr="005C3565">
        <w:rPr>
          <w:rFonts w:cstheme="minorHAnsi"/>
        </w:rPr>
        <w:t>[Accessed 3 Apr. 2019</w:t>
      </w:r>
      <w:r w:rsidR="00847514" w:rsidRPr="005C3565">
        <w:rPr>
          <w:rFonts w:cstheme="minorHAnsi"/>
        </w:rPr>
        <w:t xml:space="preserve">]. </w:t>
      </w:r>
    </w:p>
    <w:p w14:paraId="6C1695CA" w14:textId="77777777" w:rsidR="00436631" w:rsidRPr="005C3565" w:rsidRDefault="00530009" w:rsidP="005C3565">
      <w:pPr>
        <w:spacing w:line="480" w:lineRule="auto"/>
        <w:rPr>
          <w:rFonts w:cstheme="minorHAnsi"/>
        </w:rPr>
      </w:pPr>
      <w:r w:rsidRPr="005C3565">
        <w:rPr>
          <w:rFonts w:cstheme="minorHAnsi"/>
        </w:rPr>
        <w:t xml:space="preserve">Rogoff, B., 2003. </w:t>
      </w:r>
      <w:r w:rsidRPr="005C3565">
        <w:rPr>
          <w:rFonts w:cstheme="minorHAnsi"/>
          <w:i/>
          <w:iCs/>
        </w:rPr>
        <w:t>The cultural nature of human development</w:t>
      </w:r>
      <w:r w:rsidRPr="005C3565">
        <w:rPr>
          <w:rFonts w:cstheme="minorHAnsi"/>
        </w:rPr>
        <w:t>. Oxford university press.</w:t>
      </w:r>
      <w:r w:rsidR="00436631" w:rsidRPr="005C3565">
        <w:rPr>
          <w:rFonts w:cstheme="minorHAnsi"/>
        </w:rPr>
        <w:t xml:space="preserve"> </w:t>
      </w:r>
    </w:p>
    <w:p w14:paraId="31C16D5B" w14:textId="779791EB" w:rsidR="00436631" w:rsidRDefault="00436631" w:rsidP="005C3565">
      <w:pPr>
        <w:spacing w:line="480" w:lineRule="auto"/>
        <w:rPr>
          <w:rFonts w:cstheme="minorHAnsi"/>
        </w:rPr>
      </w:pPr>
      <w:r w:rsidRPr="005C3565">
        <w:rPr>
          <w:rFonts w:cstheme="minorHAnsi"/>
        </w:rPr>
        <w:t xml:space="preserve">Rosenshine, B., 2008. Five meanings of direct instruction. </w:t>
      </w:r>
      <w:proofErr w:type="spellStart"/>
      <w:r w:rsidRPr="005C3565">
        <w:rPr>
          <w:rFonts w:cstheme="minorHAnsi"/>
          <w:i/>
          <w:iCs/>
        </w:rPr>
        <w:t>Center</w:t>
      </w:r>
      <w:proofErr w:type="spellEnd"/>
      <w:r w:rsidRPr="005C3565">
        <w:rPr>
          <w:rFonts w:cstheme="minorHAnsi"/>
          <w:i/>
          <w:iCs/>
        </w:rPr>
        <w:t xml:space="preserve"> on Innovation &amp; Improvement, Lincoln</w:t>
      </w:r>
      <w:r w:rsidRPr="005C3565">
        <w:rPr>
          <w:rFonts w:cstheme="minorHAnsi"/>
        </w:rPr>
        <w:t xml:space="preserve">. </w:t>
      </w:r>
    </w:p>
    <w:p w14:paraId="0CC5D345" w14:textId="208A04E3" w:rsidR="00B7680F" w:rsidRPr="00B7680F" w:rsidRDefault="00B7680F" w:rsidP="005C3565">
      <w:pPr>
        <w:spacing w:line="480" w:lineRule="auto"/>
        <w:rPr>
          <w:rFonts w:cstheme="minorHAnsi"/>
        </w:rPr>
      </w:pPr>
      <w:r w:rsidRPr="006A275C">
        <w:rPr>
          <w:rFonts w:cstheme="minorHAnsi"/>
        </w:rPr>
        <w:t>Rose</w:t>
      </w:r>
      <w:r w:rsidR="006A275C" w:rsidRPr="006A275C">
        <w:rPr>
          <w:rFonts w:cstheme="minorHAnsi"/>
        </w:rPr>
        <w:t xml:space="preserve">, </w:t>
      </w:r>
      <w:r w:rsidRPr="006A275C">
        <w:rPr>
          <w:rFonts w:cstheme="minorHAnsi"/>
        </w:rPr>
        <w:t xml:space="preserve">S.J., (2009). </w:t>
      </w:r>
      <w:r w:rsidRPr="00B7680F">
        <w:rPr>
          <w:rFonts w:cstheme="minorHAnsi"/>
        </w:rPr>
        <w:t>Identifying and teachin</w:t>
      </w:r>
      <w:r>
        <w:rPr>
          <w:rFonts w:cstheme="minorHAnsi"/>
        </w:rPr>
        <w:t>g children and young people with dyslexia and literacy difficulties</w:t>
      </w:r>
      <w:r w:rsidR="006A275C">
        <w:rPr>
          <w:rFonts w:cstheme="minorHAnsi"/>
        </w:rPr>
        <w:t>; An independent report from Sir Jim Rose to the Secretary of State for Children, Schools and Families. London: DCSF.</w:t>
      </w:r>
    </w:p>
    <w:p w14:paraId="56557154" w14:textId="77777777" w:rsidR="00436631" w:rsidRPr="005C3565" w:rsidRDefault="00436631" w:rsidP="005C3565">
      <w:pPr>
        <w:shd w:val="clear" w:color="auto" w:fill="FFFFFF"/>
        <w:spacing w:line="480" w:lineRule="auto"/>
        <w:rPr>
          <w:rFonts w:eastAsia="Times New Roman" w:cstheme="minorHAnsi"/>
          <w:lang w:eastAsia="en-GB"/>
        </w:rPr>
      </w:pPr>
      <w:proofErr w:type="spellStart"/>
      <w:r w:rsidRPr="005C3565">
        <w:rPr>
          <w:rFonts w:eastAsia="Times New Roman" w:cstheme="minorHAnsi"/>
          <w:lang w:eastAsia="en-GB"/>
        </w:rPr>
        <w:t>Schallert</w:t>
      </w:r>
      <w:proofErr w:type="spellEnd"/>
      <w:r w:rsidRPr="005C3565">
        <w:rPr>
          <w:rFonts w:eastAsia="Times New Roman" w:cstheme="minorHAnsi"/>
          <w:lang w:eastAsia="en-GB"/>
        </w:rPr>
        <w:t xml:space="preserve">, D., 2002, The importance of students’ goals in their emotional experience of academic failure: Investigating the precursors and consequences of shame. </w:t>
      </w:r>
      <w:r w:rsidRPr="005C3565">
        <w:rPr>
          <w:rFonts w:cstheme="minorHAnsi"/>
        </w:rPr>
        <w:t>Lawrence Erlbaum Associates, Inc.</w:t>
      </w:r>
    </w:p>
    <w:p w14:paraId="3A4880AC" w14:textId="1D28AD2A" w:rsidR="00436631" w:rsidRPr="005C3565" w:rsidRDefault="00436631" w:rsidP="005C3565">
      <w:pPr>
        <w:shd w:val="clear" w:color="auto" w:fill="FFFFFF"/>
        <w:spacing w:line="480" w:lineRule="auto"/>
        <w:rPr>
          <w:rFonts w:eastAsia="Times New Roman" w:cstheme="minorHAnsi"/>
          <w:lang w:eastAsia="en-GB"/>
        </w:rPr>
      </w:pPr>
      <w:r w:rsidRPr="005C3565">
        <w:rPr>
          <w:rFonts w:cstheme="minorHAnsi"/>
        </w:rPr>
        <w:t xml:space="preserve">Sherrington, T. (2019). [Blog] Available at: </w:t>
      </w:r>
      <w:hyperlink r:id="rId16" w:history="1">
        <w:r w:rsidRPr="005C3565">
          <w:rPr>
            <w:rStyle w:val="Hyperlink"/>
            <w:rFonts w:cstheme="minorHAnsi"/>
          </w:rPr>
          <w:t>https://teacherhead.com/2018/06/10/exploring-barak-rosenshines-seminal-principles-of-instruction-why-it-is-the-must-read-for-all-teachers/</w:t>
        </w:r>
      </w:hyperlink>
      <w:r w:rsidRPr="005C3565">
        <w:rPr>
          <w:rFonts w:cstheme="minorHAnsi"/>
        </w:rPr>
        <w:t xml:space="preserve"> [Accessed 23 March. 2019]. </w:t>
      </w:r>
      <w:r w:rsidRPr="005C3565">
        <w:rPr>
          <w:rFonts w:eastAsia="Times New Roman" w:cstheme="minorHAnsi"/>
          <w:lang w:eastAsia="en-GB"/>
        </w:rPr>
        <w:t xml:space="preserve"> </w:t>
      </w:r>
    </w:p>
    <w:p w14:paraId="28096361" w14:textId="03883312" w:rsidR="00436631" w:rsidRPr="005C3565" w:rsidRDefault="00436631" w:rsidP="005C3565">
      <w:pPr>
        <w:shd w:val="clear" w:color="auto" w:fill="FFFFFF"/>
        <w:spacing w:line="480" w:lineRule="auto"/>
        <w:rPr>
          <w:rFonts w:eastAsia="Times New Roman" w:cstheme="minorHAnsi"/>
          <w:lang w:eastAsia="en-GB"/>
        </w:rPr>
      </w:pPr>
      <w:r w:rsidRPr="005C3565">
        <w:rPr>
          <w:rFonts w:cstheme="minorHAnsi"/>
        </w:rPr>
        <w:t xml:space="preserve">Shimamurapubs.files.wordpress.com. (2019). [online] Available at: </w:t>
      </w:r>
      <w:hyperlink r:id="rId17" w:history="1">
        <w:r w:rsidRPr="005C3565">
          <w:rPr>
            <w:rStyle w:val="Hyperlink"/>
            <w:rFonts w:cstheme="minorHAnsi"/>
          </w:rPr>
          <w:t>https://shimamurapubs.files.wordpress.com/2018/09/marge_shimamura.pdf</w:t>
        </w:r>
      </w:hyperlink>
      <w:r w:rsidRPr="005C3565">
        <w:rPr>
          <w:rFonts w:cstheme="minorHAnsi"/>
        </w:rPr>
        <w:t xml:space="preserve"> [Accessed 23 March. 2019]. </w:t>
      </w:r>
    </w:p>
    <w:p w14:paraId="6CB7D71B" w14:textId="760B3BFE" w:rsidR="00436631" w:rsidRPr="005C3565" w:rsidRDefault="00436631" w:rsidP="005C3565">
      <w:pPr>
        <w:spacing w:line="480" w:lineRule="auto"/>
        <w:rPr>
          <w:rFonts w:cstheme="minorHAnsi"/>
        </w:rPr>
      </w:pPr>
      <w:r w:rsidRPr="005C3565">
        <w:rPr>
          <w:rFonts w:cstheme="minorHAnsi"/>
        </w:rPr>
        <w:t xml:space="preserve">Siraj-Blatchford, I., </w:t>
      </w:r>
      <w:proofErr w:type="spellStart"/>
      <w:r w:rsidRPr="005C3565">
        <w:rPr>
          <w:rFonts w:cstheme="minorHAnsi"/>
        </w:rPr>
        <w:t>Odada</w:t>
      </w:r>
      <w:proofErr w:type="spellEnd"/>
      <w:r w:rsidRPr="005C3565">
        <w:rPr>
          <w:rFonts w:cstheme="minorHAnsi"/>
        </w:rPr>
        <w:t xml:space="preserve">, M. and </w:t>
      </w:r>
      <w:proofErr w:type="spellStart"/>
      <w:r w:rsidRPr="005C3565">
        <w:rPr>
          <w:rFonts w:cstheme="minorHAnsi"/>
        </w:rPr>
        <w:t>Omagor</w:t>
      </w:r>
      <w:proofErr w:type="spellEnd"/>
      <w:r w:rsidRPr="005C3565">
        <w:rPr>
          <w:rFonts w:cstheme="minorHAnsi"/>
        </w:rPr>
        <w:t>, M., (2002) Supporting child-</w:t>
      </w:r>
      <w:proofErr w:type="spellStart"/>
      <w:r w:rsidRPr="005C3565">
        <w:rPr>
          <w:rFonts w:cstheme="minorHAnsi"/>
        </w:rPr>
        <w:t>centered</w:t>
      </w:r>
      <w:proofErr w:type="spellEnd"/>
      <w:r w:rsidRPr="005C3565">
        <w:rPr>
          <w:rFonts w:cstheme="minorHAnsi"/>
        </w:rPr>
        <w:t xml:space="preserve"> teaching under universal primary education in Kampala, Uganda. </w:t>
      </w:r>
      <w:proofErr w:type="spellStart"/>
      <w:r w:rsidRPr="005C3565">
        <w:rPr>
          <w:rFonts w:cstheme="minorHAnsi"/>
        </w:rPr>
        <w:t>Swets</w:t>
      </w:r>
      <w:proofErr w:type="spellEnd"/>
      <w:r w:rsidRPr="005C3565">
        <w:rPr>
          <w:rFonts w:cstheme="minorHAnsi"/>
        </w:rPr>
        <w:t xml:space="preserve"> &amp; </w:t>
      </w:r>
      <w:proofErr w:type="spellStart"/>
      <w:r w:rsidRPr="005C3565">
        <w:rPr>
          <w:rFonts w:cstheme="minorHAnsi"/>
        </w:rPr>
        <w:t>Zeitlinger</w:t>
      </w:r>
      <w:proofErr w:type="spellEnd"/>
      <w:r w:rsidRPr="005C3565">
        <w:rPr>
          <w:rFonts w:cstheme="minorHAnsi"/>
        </w:rPr>
        <w:t>.</w:t>
      </w:r>
    </w:p>
    <w:p w14:paraId="6934147B" w14:textId="77777777" w:rsidR="00436631" w:rsidRPr="005C3565" w:rsidRDefault="00436631" w:rsidP="005C3565">
      <w:pPr>
        <w:spacing w:before="100" w:beforeAutospacing="1" w:after="100" w:afterAutospacing="1" w:line="480" w:lineRule="auto"/>
        <w:rPr>
          <w:rFonts w:eastAsia="Times New Roman" w:cstheme="minorHAnsi"/>
        </w:rPr>
      </w:pPr>
      <w:r w:rsidRPr="005C3565">
        <w:rPr>
          <w:rFonts w:eastAsia="Times New Roman" w:cstheme="minorHAnsi"/>
        </w:rPr>
        <w:t xml:space="preserve">Skinner, B. F. (1938). </w:t>
      </w:r>
      <w:r w:rsidRPr="005C3565">
        <w:rPr>
          <w:rFonts w:eastAsia="Times New Roman" w:cstheme="minorHAnsi"/>
          <w:i/>
          <w:iCs/>
        </w:rPr>
        <w:t xml:space="preserve">The </w:t>
      </w:r>
      <w:proofErr w:type="spellStart"/>
      <w:r w:rsidRPr="005C3565">
        <w:rPr>
          <w:rFonts w:eastAsia="Times New Roman" w:cstheme="minorHAnsi"/>
          <w:i/>
          <w:iCs/>
        </w:rPr>
        <w:t>Behavior</w:t>
      </w:r>
      <w:proofErr w:type="spellEnd"/>
      <w:r w:rsidRPr="005C3565">
        <w:rPr>
          <w:rFonts w:eastAsia="Times New Roman" w:cstheme="minorHAnsi"/>
          <w:i/>
          <w:iCs/>
        </w:rPr>
        <w:t xml:space="preserve"> of Organisms: An Experimental Analysis</w:t>
      </w:r>
      <w:r w:rsidRPr="005C3565">
        <w:rPr>
          <w:rFonts w:eastAsia="Times New Roman" w:cstheme="minorHAnsi"/>
        </w:rPr>
        <w:t xml:space="preserve">. New York: Appleton-Century. </w:t>
      </w:r>
    </w:p>
    <w:p w14:paraId="4D0035A8" w14:textId="74B93FC1" w:rsidR="00337A4F" w:rsidRPr="005C3565" w:rsidRDefault="00337A4F" w:rsidP="005C3565">
      <w:pPr>
        <w:spacing w:line="480" w:lineRule="auto"/>
        <w:rPr>
          <w:rFonts w:cstheme="minorHAnsi"/>
        </w:rPr>
      </w:pPr>
      <w:r w:rsidRPr="005C3565">
        <w:rPr>
          <w:rFonts w:cstheme="minorHAnsi"/>
        </w:rPr>
        <w:t xml:space="preserve">Study.com. (2019). </w:t>
      </w:r>
      <w:r w:rsidRPr="005C3565">
        <w:rPr>
          <w:rFonts w:cstheme="minorHAnsi"/>
          <w:i/>
          <w:iCs/>
        </w:rPr>
        <w:t>Arnold Gesell: Biography &amp; Theory of Child Development - Video &amp; Lesson Transcript | Study.com</w:t>
      </w:r>
      <w:r w:rsidRPr="005C3565">
        <w:rPr>
          <w:rFonts w:cstheme="minorHAnsi"/>
        </w:rPr>
        <w:t xml:space="preserve">. [online] Available at: </w:t>
      </w:r>
      <w:hyperlink r:id="rId18" w:history="1">
        <w:r w:rsidR="00436631" w:rsidRPr="005C3565">
          <w:rPr>
            <w:rStyle w:val="Hyperlink"/>
            <w:rFonts w:cstheme="minorHAnsi"/>
          </w:rPr>
          <w:t>https://study.com/academy/lesson/arnold-gesell-biography-theory-of-child-development.html</w:t>
        </w:r>
      </w:hyperlink>
      <w:r w:rsidR="00436631" w:rsidRPr="005C3565">
        <w:rPr>
          <w:rFonts w:cstheme="minorHAnsi"/>
        </w:rPr>
        <w:t xml:space="preserve"> </w:t>
      </w:r>
      <w:r w:rsidRPr="005C3565">
        <w:rPr>
          <w:rFonts w:cstheme="minorHAnsi"/>
        </w:rPr>
        <w:t>[Accessed 28 March, 2019].</w:t>
      </w:r>
    </w:p>
    <w:p w14:paraId="680785D9" w14:textId="265B61D4" w:rsidR="0060026B" w:rsidRPr="005C3565" w:rsidRDefault="0060026B" w:rsidP="005C3565">
      <w:pPr>
        <w:spacing w:line="480" w:lineRule="auto"/>
        <w:rPr>
          <w:rFonts w:cstheme="minorHAnsi"/>
        </w:rPr>
      </w:pPr>
      <w:r w:rsidRPr="005C3565">
        <w:rPr>
          <w:rFonts w:cstheme="minorHAnsi"/>
        </w:rPr>
        <w:lastRenderedPageBreak/>
        <w:t xml:space="preserve">Taguchi, H. L. </w:t>
      </w:r>
      <w:r w:rsidR="00CA69CE" w:rsidRPr="005C3565">
        <w:rPr>
          <w:rFonts w:cstheme="minorHAnsi"/>
        </w:rPr>
        <w:t>(</w:t>
      </w:r>
      <w:r w:rsidRPr="005C3565">
        <w:rPr>
          <w:rFonts w:cstheme="minorHAnsi"/>
        </w:rPr>
        <w:t>2010</w:t>
      </w:r>
      <w:r w:rsidR="00CA69CE" w:rsidRPr="005C3565">
        <w:rPr>
          <w:rFonts w:cstheme="minorHAnsi"/>
        </w:rPr>
        <w:t xml:space="preserve">) </w:t>
      </w:r>
      <w:r w:rsidRPr="005C3565">
        <w:rPr>
          <w:rFonts w:cstheme="minorHAnsi"/>
          <w:i/>
          <w:iCs/>
        </w:rPr>
        <w:t xml:space="preserve">Going Beyond the Theory/Practice Divide in Early Childhood Education. </w:t>
      </w:r>
      <w:r w:rsidRPr="005C3565">
        <w:rPr>
          <w:rFonts w:cstheme="minorHAnsi"/>
        </w:rPr>
        <w:t>Abingdon and New York: Routledge.</w:t>
      </w:r>
    </w:p>
    <w:p w14:paraId="0E342CE2" w14:textId="77777777" w:rsidR="00436631" w:rsidRPr="005C3565" w:rsidRDefault="000B170A" w:rsidP="005C3565">
      <w:pPr>
        <w:spacing w:line="480" w:lineRule="auto"/>
        <w:rPr>
          <w:rFonts w:cstheme="minorHAnsi"/>
        </w:rPr>
      </w:pPr>
      <w:r w:rsidRPr="005C3565">
        <w:rPr>
          <w:rFonts w:cstheme="minorHAnsi"/>
        </w:rPr>
        <w:t xml:space="preserve">Teacherstoolbox.co.uk. (2019). </w:t>
      </w:r>
      <w:r w:rsidRPr="005C3565">
        <w:rPr>
          <w:rFonts w:cstheme="minorHAnsi"/>
          <w:i/>
          <w:iCs/>
        </w:rPr>
        <w:t>Teachers toolbox</w:t>
      </w:r>
      <w:r w:rsidRPr="005C3565">
        <w:rPr>
          <w:rFonts w:cstheme="minorHAnsi"/>
        </w:rPr>
        <w:t xml:space="preserve">. [online] Available at: </w:t>
      </w:r>
      <w:hyperlink r:id="rId19" w:history="1">
        <w:r w:rsidR="00436631" w:rsidRPr="005C3565">
          <w:rPr>
            <w:rStyle w:val="Hyperlink"/>
            <w:rFonts w:cstheme="minorHAnsi"/>
          </w:rPr>
          <w:t>http://www.teacherstoolbox.co.uk/T_BlackandWilliam.html</w:t>
        </w:r>
      </w:hyperlink>
      <w:r w:rsidR="00436631" w:rsidRPr="005C3565">
        <w:rPr>
          <w:rFonts w:cstheme="minorHAnsi"/>
        </w:rPr>
        <w:t xml:space="preserve"> </w:t>
      </w:r>
      <w:r w:rsidRPr="005C3565">
        <w:rPr>
          <w:rFonts w:cstheme="minorHAnsi"/>
        </w:rPr>
        <w:t>[Accessed 17 Mar. 2019].</w:t>
      </w:r>
      <w:r w:rsidR="00436631" w:rsidRPr="005C3565">
        <w:rPr>
          <w:rFonts w:cstheme="minorHAnsi"/>
        </w:rPr>
        <w:t xml:space="preserve"> </w:t>
      </w:r>
    </w:p>
    <w:p w14:paraId="58BFDA85" w14:textId="02AA8DF5" w:rsidR="00436631" w:rsidRPr="005C3565" w:rsidRDefault="00436631" w:rsidP="005C3565">
      <w:pPr>
        <w:spacing w:line="480" w:lineRule="auto"/>
        <w:rPr>
          <w:rFonts w:cstheme="minorHAnsi"/>
        </w:rPr>
      </w:pPr>
      <w:r w:rsidRPr="005C3565">
        <w:rPr>
          <w:rFonts w:cstheme="minorHAnsi"/>
        </w:rPr>
        <w:t xml:space="preserve">Tonegawa, S., Liu, X., Ramirez, S. and Redondo, R., (2015) Memory engram cells have come of age. </w:t>
      </w:r>
      <w:r w:rsidRPr="005C3565">
        <w:rPr>
          <w:rFonts w:cstheme="minorHAnsi"/>
          <w:i/>
          <w:iCs/>
        </w:rPr>
        <w:t>Neuron</w:t>
      </w:r>
      <w:r w:rsidRPr="005C3565">
        <w:rPr>
          <w:rFonts w:cstheme="minorHAnsi"/>
        </w:rPr>
        <w:t xml:space="preserve">, </w:t>
      </w:r>
      <w:r w:rsidRPr="005C3565">
        <w:rPr>
          <w:rFonts w:cstheme="minorHAnsi"/>
          <w:i/>
          <w:iCs/>
        </w:rPr>
        <w:t>87</w:t>
      </w:r>
      <w:r w:rsidRPr="005C3565">
        <w:rPr>
          <w:rFonts w:cstheme="minorHAnsi"/>
        </w:rPr>
        <w:t>(5), pp.918-931.</w:t>
      </w:r>
    </w:p>
    <w:p w14:paraId="2F296E94" w14:textId="23EB5E5D" w:rsidR="00A369B9" w:rsidRPr="005C3565" w:rsidRDefault="00A369B9" w:rsidP="005C3565">
      <w:pPr>
        <w:spacing w:line="480" w:lineRule="auto"/>
        <w:rPr>
          <w:rFonts w:cstheme="minorHAnsi"/>
        </w:rPr>
      </w:pPr>
      <w:proofErr w:type="spellStart"/>
      <w:r w:rsidRPr="005C3565">
        <w:rPr>
          <w:rFonts w:cstheme="minorHAnsi"/>
        </w:rPr>
        <w:t>Tunnard</w:t>
      </w:r>
      <w:proofErr w:type="spellEnd"/>
      <w:r w:rsidRPr="005C3565">
        <w:rPr>
          <w:rFonts w:cstheme="minorHAnsi"/>
        </w:rPr>
        <w:t xml:space="preserve">, S. and Sharp, J., </w:t>
      </w:r>
      <w:r w:rsidR="00CA69CE" w:rsidRPr="005C3565">
        <w:rPr>
          <w:rFonts w:cstheme="minorHAnsi"/>
        </w:rPr>
        <w:t>(</w:t>
      </w:r>
      <w:r w:rsidRPr="005C3565">
        <w:rPr>
          <w:rFonts w:cstheme="minorHAnsi"/>
        </w:rPr>
        <w:t>2009</w:t>
      </w:r>
      <w:r w:rsidR="00CA69CE" w:rsidRPr="005C3565">
        <w:rPr>
          <w:rFonts w:cstheme="minorHAnsi"/>
        </w:rPr>
        <w:t>)</w:t>
      </w:r>
      <w:r w:rsidRPr="005C3565">
        <w:rPr>
          <w:rFonts w:cstheme="minorHAnsi"/>
        </w:rPr>
        <w:t xml:space="preserve"> Children's views of collaborative learning. </w:t>
      </w:r>
      <w:r w:rsidRPr="005C3565">
        <w:rPr>
          <w:rFonts w:cstheme="minorHAnsi"/>
          <w:i/>
          <w:iCs/>
        </w:rPr>
        <w:t>Education 3–13</w:t>
      </w:r>
      <w:r w:rsidRPr="005C3565">
        <w:rPr>
          <w:rFonts w:cstheme="minorHAnsi"/>
        </w:rPr>
        <w:t xml:space="preserve">, </w:t>
      </w:r>
      <w:r w:rsidRPr="005C3565">
        <w:rPr>
          <w:rFonts w:cstheme="minorHAnsi"/>
          <w:i/>
          <w:iCs/>
        </w:rPr>
        <w:t>37</w:t>
      </w:r>
      <w:r w:rsidRPr="005C3565">
        <w:rPr>
          <w:rFonts w:cstheme="minorHAnsi"/>
        </w:rPr>
        <w:t>(2), pp.159-164.</w:t>
      </w:r>
    </w:p>
    <w:p w14:paraId="555246C5" w14:textId="38B4858E" w:rsidR="00510963" w:rsidRPr="005C3565" w:rsidRDefault="00510963" w:rsidP="005C3565">
      <w:pPr>
        <w:spacing w:line="480" w:lineRule="auto"/>
        <w:rPr>
          <w:rFonts w:cstheme="minorHAnsi"/>
        </w:rPr>
      </w:pPr>
      <w:r w:rsidRPr="005C3565">
        <w:rPr>
          <w:rFonts w:cstheme="minorHAnsi"/>
        </w:rPr>
        <w:t>UN General Assembly</w:t>
      </w:r>
      <w:r w:rsidR="00CA69CE" w:rsidRPr="005C3565">
        <w:rPr>
          <w:rFonts w:cstheme="minorHAnsi"/>
        </w:rPr>
        <w:t xml:space="preserve"> (1989) </w:t>
      </w:r>
      <w:r w:rsidRPr="005C3565">
        <w:rPr>
          <w:rFonts w:cstheme="minorHAnsi"/>
          <w:i/>
          <w:iCs/>
          <w:bdr w:val="none" w:sz="0" w:space="0" w:color="auto" w:frame="1"/>
        </w:rPr>
        <w:t>Convention on the Rights of the Child</w:t>
      </w:r>
      <w:r w:rsidRPr="005C3565">
        <w:rPr>
          <w:rFonts w:cstheme="minorHAnsi"/>
        </w:rPr>
        <w:t xml:space="preserve">, United Nations, Treaty Series, vol. 1577, p. 3, available at: </w:t>
      </w:r>
      <w:hyperlink r:id="rId20" w:history="1">
        <w:r w:rsidR="00847514" w:rsidRPr="005C3565">
          <w:rPr>
            <w:rStyle w:val="Hyperlink"/>
            <w:rFonts w:cstheme="minorHAnsi"/>
          </w:rPr>
          <w:t>https://www.refworld.org/docid/3ae6b38f0.html</w:t>
        </w:r>
      </w:hyperlink>
      <w:r w:rsidR="00847514" w:rsidRPr="005C3565">
        <w:rPr>
          <w:rFonts w:cstheme="minorHAnsi"/>
        </w:rPr>
        <w:t xml:space="preserve"> </w:t>
      </w:r>
      <w:r w:rsidRPr="005C3565">
        <w:rPr>
          <w:rFonts w:cstheme="minorHAnsi"/>
        </w:rPr>
        <w:t>[accessed 2 April 2019]</w:t>
      </w:r>
    </w:p>
    <w:p w14:paraId="5071DAAB" w14:textId="541434DD" w:rsidR="00510963" w:rsidRPr="005C3565" w:rsidRDefault="00510963" w:rsidP="005C3565">
      <w:pPr>
        <w:spacing w:line="480" w:lineRule="auto"/>
        <w:rPr>
          <w:rStyle w:val="selectable"/>
          <w:rFonts w:cstheme="minorHAnsi"/>
          <w:lang w:val="en"/>
        </w:rPr>
      </w:pPr>
      <w:r w:rsidRPr="005C3565">
        <w:rPr>
          <w:rStyle w:val="selectable"/>
          <w:rFonts w:cstheme="minorHAnsi"/>
          <w:lang w:val="en"/>
        </w:rPr>
        <w:t xml:space="preserve">Unicef.org. (2019). </w:t>
      </w:r>
      <w:r w:rsidRPr="005C3565">
        <w:rPr>
          <w:rStyle w:val="selectable"/>
          <w:rFonts w:cstheme="minorHAnsi"/>
          <w:i/>
          <w:iCs/>
          <w:lang w:val="en"/>
        </w:rPr>
        <w:t>UNICEF - Teachers Talking</w:t>
      </w:r>
      <w:r w:rsidRPr="005C3565">
        <w:rPr>
          <w:rStyle w:val="selectable"/>
          <w:rFonts w:cstheme="minorHAnsi"/>
          <w:lang w:val="en"/>
        </w:rPr>
        <w:t xml:space="preserve">. [online] Available at: </w:t>
      </w:r>
      <w:hyperlink r:id="rId21" w:history="1">
        <w:r w:rsidR="00436631" w:rsidRPr="005C3565">
          <w:rPr>
            <w:rStyle w:val="Hyperlink"/>
            <w:rFonts w:cstheme="minorHAnsi"/>
            <w:lang w:val="en"/>
          </w:rPr>
          <w:t>https://www.unicef.org/teachers/learner/paths.html</w:t>
        </w:r>
      </w:hyperlink>
      <w:r w:rsidR="00436631" w:rsidRPr="005C3565">
        <w:rPr>
          <w:rStyle w:val="selectable"/>
          <w:rFonts w:cstheme="minorHAnsi"/>
          <w:lang w:val="en"/>
        </w:rPr>
        <w:t xml:space="preserve"> </w:t>
      </w:r>
      <w:r w:rsidRPr="005C3565">
        <w:rPr>
          <w:rStyle w:val="selectable"/>
          <w:rFonts w:cstheme="minorHAnsi"/>
          <w:lang w:val="en"/>
        </w:rPr>
        <w:t>[Accessed 28 Mar. 2019].</w:t>
      </w:r>
    </w:p>
    <w:p w14:paraId="7B96859B" w14:textId="619233D7" w:rsidR="00436631" w:rsidRPr="005C3565" w:rsidRDefault="00164E14" w:rsidP="005C3565">
      <w:pPr>
        <w:spacing w:line="480" w:lineRule="auto"/>
        <w:rPr>
          <w:rFonts w:cstheme="minorHAnsi"/>
        </w:rPr>
      </w:pPr>
      <w:r w:rsidRPr="005C3565">
        <w:rPr>
          <w:rFonts w:cstheme="minorHAnsi"/>
        </w:rPr>
        <w:t xml:space="preserve">Urdan, T. and Pajares, F. eds. (2006) </w:t>
      </w:r>
      <w:proofErr w:type="spellStart"/>
      <w:r w:rsidRPr="005C3565">
        <w:rPr>
          <w:rFonts w:cstheme="minorHAnsi"/>
          <w:i/>
          <w:iCs/>
        </w:rPr>
        <w:t>Selfefficacy</w:t>
      </w:r>
      <w:proofErr w:type="spellEnd"/>
      <w:r w:rsidRPr="005C3565">
        <w:rPr>
          <w:rFonts w:cstheme="minorHAnsi"/>
          <w:i/>
          <w:iCs/>
        </w:rPr>
        <w:t xml:space="preserve"> beliefs of adolescents</w:t>
      </w:r>
      <w:r w:rsidRPr="005C3565">
        <w:rPr>
          <w:rFonts w:cstheme="minorHAnsi"/>
        </w:rPr>
        <w:t>. IAP.</w:t>
      </w:r>
      <w:r w:rsidR="00436631" w:rsidRPr="005C3565">
        <w:rPr>
          <w:rFonts w:cstheme="minorHAnsi"/>
        </w:rPr>
        <w:t xml:space="preserve"> </w:t>
      </w:r>
    </w:p>
    <w:p w14:paraId="40DBB03F" w14:textId="47271949" w:rsidR="00436631" w:rsidRPr="005C3565" w:rsidRDefault="00436631" w:rsidP="005C3565">
      <w:pPr>
        <w:spacing w:line="480" w:lineRule="auto"/>
        <w:rPr>
          <w:rFonts w:cstheme="minorHAnsi"/>
          <w:lang w:val="en"/>
        </w:rPr>
      </w:pPr>
      <w:r w:rsidRPr="005C3565">
        <w:rPr>
          <w:rStyle w:val="selectable"/>
          <w:rFonts w:cstheme="minorHAnsi"/>
          <w:lang w:val="en"/>
        </w:rPr>
        <w:t xml:space="preserve">Vygotsky, L. S. (1978) Mind in Society: The Development of Higher Psychological Processes (M. Cole, V. John-Steiner, S. Scribner, &amp; E. </w:t>
      </w:r>
      <w:proofErr w:type="spellStart"/>
      <w:r w:rsidRPr="005C3565">
        <w:rPr>
          <w:rStyle w:val="selectable"/>
          <w:rFonts w:cstheme="minorHAnsi"/>
          <w:lang w:val="en"/>
        </w:rPr>
        <w:t>Souberman</w:t>
      </w:r>
      <w:proofErr w:type="spellEnd"/>
      <w:r w:rsidRPr="005C3565">
        <w:rPr>
          <w:rStyle w:val="selectable"/>
          <w:rFonts w:cstheme="minorHAnsi"/>
          <w:lang w:val="en"/>
        </w:rPr>
        <w:t>, Eds.) Cambridge, MA: Harvard University Press</w:t>
      </w:r>
    </w:p>
    <w:p w14:paraId="37CD2D45" w14:textId="4201E3B4" w:rsidR="00164E14" w:rsidRPr="005C3565" w:rsidRDefault="00436631" w:rsidP="005C3565">
      <w:pPr>
        <w:spacing w:line="480" w:lineRule="auto"/>
        <w:rPr>
          <w:rStyle w:val="selectable"/>
          <w:rFonts w:cstheme="minorHAnsi"/>
        </w:rPr>
      </w:pPr>
      <w:r w:rsidRPr="005C3565">
        <w:rPr>
          <w:rFonts w:cstheme="minorHAnsi"/>
        </w:rPr>
        <w:t>Vygotsky, L. S. (1986) Thought and language. Cambridge, MA: MIT Press.</w:t>
      </w:r>
    </w:p>
    <w:p w14:paraId="0B1BD22E" w14:textId="106EECC2" w:rsidR="00A369B9" w:rsidRPr="005C3565" w:rsidRDefault="00A369B9" w:rsidP="005C3565">
      <w:pPr>
        <w:spacing w:line="480" w:lineRule="auto"/>
        <w:rPr>
          <w:rFonts w:cstheme="minorHAnsi"/>
        </w:rPr>
      </w:pPr>
      <w:r w:rsidRPr="005C3565">
        <w:rPr>
          <w:rFonts w:cstheme="minorHAnsi"/>
        </w:rPr>
        <w:t xml:space="preserve">Watson, J.B., </w:t>
      </w:r>
      <w:r w:rsidR="00CA69CE" w:rsidRPr="005C3565">
        <w:rPr>
          <w:rFonts w:cstheme="minorHAnsi"/>
        </w:rPr>
        <w:t>(</w:t>
      </w:r>
      <w:r w:rsidRPr="005C3565">
        <w:rPr>
          <w:rFonts w:cstheme="minorHAnsi"/>
        </w:rPr>
        <w:t>2017</w:t>
      </w:r>
      <w:r w:rsidR="00CA69CE" w:rsidRPr="005C3565">
        <w:rPr>
          <w:rFonts w:cstheme="minorHAnsi"/>
        </w:rPr>
        <w:t>)</w:t>
      </w:r>
      <w:r w:rsidRPr="005C3565">
        <w:rPr>
          <w:rFonts w:cstheme="minorHAnsi"/>
        </w:rPr>
        <w:t xml:space="preserve"> </w:t>
      </w:r>
      <w:proofErr w:type="spellStart"/>
      <w:r w:rsidRPr="005C3565">
        <w:rPr>
          <w:rFonts w:cstheme="minorHAnsi"/>
          <w:i/>
          <w:iCs/>
        </w:rPr>
        <w:t>Behaviorism</w:t>
      </w:r>
      <w:proofErr w:type="spellEnd"/>
      <w:r w:rsidRPr="005C3565">
        <w:rPr>
          <w:rFonts w:cstheme="minorHAnsi"/>
        </w:rPr>
        <w:t>. Routledge.</w:t>
      </w:r>
    </w:p>
    <w:p w14:paraId="455AF285" w14:textId="370BFD6A" w:rsidR="00A369B9" w:rsidRPr="005C3565" w:rsidRDefault="00A369B9" w:rsidP="005C3565">
      <w:pPr>
        <w:spacing w:line="480" w:lineRule="auto"/>
        <w:rPr>
          <w:rFonts w:cstheme="minorHAnsi"/>
        </w:rPr>
      </w:pPr>
      <w:r w:rsidRPr="005C3565">
        <w:rPr>
          <w:rFonts w:cstheme="minorHAnsi"/>
        </w:rPr>
        <w:t xml:space="preserve">Weinstein, Y., Sumeracki, M. and </w:t>
      </w:r>
      <w:proofErr w:type="spellStart"/>
      <w:r w:rsidRPr="005C3565">
        <w:rPr>
          <w:rFonts w:cstheme="minorHAnsi"/>
        </w:rPr>
        <w:t>Caviglioli</w:t>
      </w:r>
      <w:proofErr w:type="spellEnd"/>
      <w:r w:rsidRPr="005C3565">
        <w:rPr>
          <w:rFonts w:cstheme="minorHAnsi"/>
        </w:rPr>
        <w:t xml:space="preserve">, O., </w:t>
      </w:r>
      <w:r w:rsidR="00CA69CE" w:rsidRPr="005C3565">
        <w:rPr>
          <w:rFonts w:cstheme="minorHAnsi"/>
        </w:rPr>
        <w:t>(</w:t>
      </w:r>
      <w:r w:rsidRPr="005C3565">
        <w:rPr>
          <w:rFonts w:cstheme="minorHAnsi"/>
        </w:rPr>
        <w:t>2018</w:t>
      </w:r>
      <w:r w:rsidR="00CA69CE" w:rsidRPr="005C3565">
        <w:rPr>
          <w:rFonts w:cstheme="minorHAnsi"/>
        </w:rPr>
        <w:t xml:space="preserve">) </w:t>
      </w:r>
      <w:r w:rsidRPr="005C3565">
        <w:rPr>
          <w:rFonts w:cstheme="minorHAnsi"/>
          <w:i/>
          <w:iCs/>
        </w:rPr>
        <w:t>Understanding How We Learn: A Visual Guide</w:t>
      </w:r>
      <w:r w:rsidRPr="005C3565">
        <w:rPr>
          <w:rFonts w:cstheme="minorHAnsi"/>
        </w:rPr>
        <w:t>. Routledge.</w:t>
      </w:r>
    </w:p>
    <w:p w14:paraId="7CAFA4DF" w14:textId="5FD05CF0" w:rsidR="00436631" w:rsidRPr="005C3565" w:rsidRDefault="00436631" w:rsidP="005C3565">
      <w:pPr>
        <w:spacing w:line="480" w:lineRule="auto"/>
        <w:rPr>
          <w:rFonts w:cstheme="minorHAnsi"/>
        </w:rPr>
      </w:pPr>
      <w:r w:rsidRPr="005C3565">
        <w:rPr>
          <w:rFonts w:cstheme="minorHAnsi"/>
        </w:rPr>
        <w:t xml:space="preserve">Welsh Assembly Government. (2008) </w:t>
      </w:r>
      <w:r w:rsidRPr="005C3565">
        <w:rPr>
          <w:rFonts w:cstheme="minorHAnsi"/>
          <w:i/>
          <w:iCs/>
        </w:rPr>
        <w:t>Play/Active Learning - Overview for 3 to 7-year olds</w:t>
      </w:r>
      <w:r w:rsidRPr="005C3565">
        <w:rPr>
          <w:rFonts w:cstheme="minorHAnsi"/>
        </w:rPr>
        <w:t xml:space="preserve">. Available online at </w:t>
      </w:r>
      <w:hyperlink r:id="rId22" w:history="1">
        <w:r w:rsidRPr="005C3565">
          <w:rPr>
            <w:rStyle w:val="Hyperlink"/>
            <w:rFonts w:cstheme="minorHAnsi"/>
          </w:rPr>
          <w:t>http://new.wales.gov.uk/topics/educationandskills/policy_strategy_and_planning/104009-</w:t>
        </w:r>
        <w:r w:rsidRPr="005C3565">
          <w:rPr>
            <w:rStyle w:val="Hyperlink"/>
            <w:rFonts w:cstheme="minorHAnsi"/>
          </w:rPr>
          <w:lastRenderedPageBreak/>
          <w:t>wag/foundation_phase/foundationphasepractitioners/playactive/;jsessionid=LGk4LcWSfJprnyxLg2PqHlcT2Vbp1l6T8thwQTGHJSgQvQq4N1yp!686978193?lang=en&amp;ts=1</w:t>
        </w:r>
      </w:hyperlink>
      <w:r w:rsidRPr="005C3565">
        <w:rPr>
          <w:rFonts w:cstheme="minorHAnsi"/>
        </w:rPr>
        <w:t xml:space="preserve"> accessed 24 March 2019.</w:t>
      </w:r>
    </w:p>
    <w:p w14:paraId="4D16C0EA" w14:textId="6231CD44" w:rsidR="00530009" w:rsidRPr="005C3565" w:rsidRDefault="00530009" w:rsidP="005C3565">
      <w:pPr>
        <w:spacing w:line="480" w:lineRule="auto"/>
        <w:rPr>
          <w:rStyle w:val="selectable"/>
          <w:rFonts w:cstheme="minorHAnsi"/>
          <w:lang w:val="en"/>
        </w:rPr>
      </w:pPr>
      <w:proofErr w:type="spellStart"/>
      <w:r w:rsidRPr="005C3565">
        <w:rPr>
          <w:rFonts w:cstheme="minorHAnsi"/>
        </w:rPr>
        <w:t>Wertsch</w:t>
      </w:r>
      <w:proofErr w:type="spellEnd"/>
      <w:r w:rsidRPr="005C3565">
        <w:rPr>
          <w:rFonts w:cstheme="minorHAnsi"/>
        </w:rPr>
        <w:t xml:space="preserve">, J.V., </w:t>
      </w:r>
      <w:r w:rsidR="00CA69CE" w:rsidRPr="005C3565">
        <w:rPr>
          <w:rFonts w:cstheme="minorHAnsi"/>
        </w:rPr>
        <w:t>(</w:t>
      </w:r>
      <w:r w:rsidRPr="005C3565">
        <w:rPr>
          <w:rFonts w:cstheme="minorHAnsi"/>
        </w:rPr>
        <w:t>1998</w:t>
      </w:r>
      <w:r w:rsidR="00CA69CE" w:rsidRPr="005C3565">
        <w:rPr>
          <w:rFonts w:cstheme="minorHAnsi"/>
        </w:rPr>
        <w:t>)</w:t>
      </w:r>
      <w:r w:rsidRPr="005C3565">
        <w:rPr>
          <w:rFonts w:cstheme="minorHAnsi"/>
        </w:rPr>
        <w:t xml:space="preserve"> </w:t>
      </w:r>
      <w:r w:rsidRPr="005C3565">
        <w:rPr>
          <w:rFonts w:cstheme="minorHAnsi"/>
          <w:i/>
          <w:iCs/>
        </w:rPr>
        <w:t>Mind as action</w:t>
      </w:r>
      <w:r w:rsidRPr="005C3565">
        <w:rPr>
          <w:rFonts w:cstheme="minorHAnsi"/>
        </w:rPr>
        <w:t>. Oxford university press.</w:t>
      </w:r>
      <w:r w:rsidR="00436631" w:rsidRPr="005C3565">
        <w:rPr>
          <w:rFonts w:cstheme="minorHAnsi"/>
        </w:rPr>
        <w:t xml:space="preserve"> </w:t>
      </w:r>
    </w:p>
    <w:p w14:paraId="6171A722" w14:textId="7D9E1A9E" w:rsidR="00850F3D" w:rsidRPr="005C3565" w:rsidRDefault="00850F3D" w:rsidP="005C3565">
      <w:pPr>
        <w:spacing w:line="480" w:lineRule="auto"/>
        <w:rPr>
          <w:rFonts w:cstheme="minorHAnsi"/>
        </w:rPr>
      </w:pPr>
      <w:r w:rsidRPr="005C3565">
        <w:rPr>
          <w:rFonts w:cstheme="minorHAnsi"/>
        </w:rPr>
        <w:t>Wiliam, D. and Thompson, M. (2007) Integrating assessment with instruction: what will it take to make it work? In C.A. Dwyer (Ed.), The future of assessment:shaping teaching and learning (pp. 53-82). Mahwah, NJ : Lawrence Erlbaum Associates.</w:t>
      </w:r>
    </w:p>
    <w:p w14:paraId="2E3572BE" w14:textId="77777777" w:rsidR="000B170A" w:rsidRPr="005C3565" w:rsidRDefault="000B170A" w:rsidP="005C3565">
      <w:pPr>
        <w:spacing w:line="480" w:lineRule="auto"/>
        <w:rPr>
          <w:rFonts w:cstheme="minorHAnsi"/>
        </w:rPr>
      </w:pPr>
      <w:r w:rsidRPr="005C3565">
        <w:rPr>
          <w:rFonts w:cstheme="minorHAnsi"/>
        </w:rPr>
        <w:t xml:space="preserve">Wiliam, D. (2009) </w:t>
      </w:r>
      <w:r w:rsidR="00337A4F" w:rsidRPr="005C3565">
        <w:rPr>
          <w:rFonts w:cstheme="minorHAnsi"/>
          <w:bCs/>
        </w:rPr>
        <w:t xml:space="preserve">Assessment for learning: Why, what and how?. London. IOE </w:t>
      </w:r>
      <w:proofErr w:type="spellStart"/>
      <w:r w:rsidR="00337A4F" w:rsidRPr="005C3565">
        <w:rPr>
          <w:rFonts w:cstheme="minorHAnsi"/>
          <w:bCs/>
        </w:rPr>
        <w:t>Pess</w:t>
      </w:r>
      <w:proofErr w:type="spellEnd"/>
      <w:r w:rsidR="00337A4F" w:rsidRPr="005C3565">
        <w:rPr>
          <w:rFonts w:cstheme="minorHAnsi"/>
          <w:bCs/>
        </w:rPr>
        <w:t>.</w:t>
      </w:r>
    </w:p>
    <w:p w14:paraId="50236CFC" w14:textId="3CE2D7EB" w:rsidR="00EE671A" w:rsidRPr="005C3565" w:rsidRDefault="00530009" w:rsidP="005C3565">
      <w:pPr>
        <w:spacing w:line="480" w:lineRule="auto"/>
        <w:rPr>
          <w:rFonts w:cstheme="minorHAnsi"/>
        </w:rPr>
      </w:pPr>
      <w:r w:rsidRPr="005C3565">
        <w:rPr>
          <w:rFonts w:cstheme="minorHAnsi"/>
        </w:rPr>
        <w:t xml:space="preserve">Wiliam, D., </w:t>
      </w:r>
      <w:r w:rsidR="00CA69CE" w:rsidRPr="005C3565">
        <w:rPr>
          <w:rFonts w:cstheme="minorHAnsi"/>
        </w:rPr>
        <w:t>(</w:t>
      </w:r>
      <w:r w:rsidRPr="005C3565">
        <w:rPr>
          <w:rFonts w:cstheme="minorHAnsi"/>
        </w:rPr>
        <w:t>2014</w:t>
      </w:r>
      <w:r w:rsidR="00CA69CE" w:rsidRPr="005C3565">
        <w:rPr>
          <w:rFonts w:cstheme="minorHAnsi"/>
        </w:rPr>
        <w:t xml:space="preserve">) </w:t>
      </w:r>
      <w:r w:rsidRPr="005C3565">
        <w:rPr>
          <w:rFonts w:cstheme="minorHAnsi"/>
        </w:rPr>
        <w:t xml:space="preserve">April. Formative assessment and contingency in the regulation of learning processes. In </w:t>
      </w:r>
      <w:r w:rsidRPr="005C3565">
        <w:rPr>
          <w:rFonts w:cstheme="minorHAnsi"/>
          <w:i/>
          <w:iCs/>
        </w:rPr>
        <w:t>annual meeting of the American Educational Research Association, Philadelphia, PA</w:t>
      </w:r>
      <w:r w:rsidRPr="005C3565">
        <w:rPr>
          <w:rFonts w:cstheme="minorHAnsi"/>
        </w:rPr>
        <w:t>.</w:t>
      </w:r>
    </w:p>
    <w:p w14:paraId="4A98F1F0" w14:textId="50901F05" w:rsidR="00FA6663" w:rsidRPr="005C3565" w:rsidRDefault="00FA6663" w:rsidP="005C3565">
      <w:pPr>
        <w:spacing w:line="480" w:lineRule="auto"/>
        <w:rPr>
          <w:rFonts w:cstheme="minorHAnsi"/>
        </w:rPr>
      </w:pPr>
      <w:r w:rsidRPr="005C3565">
        <w:rPr>
          <w:rFonts w:cstheme="minorHAnsi"/>
          <w:color w:val="222222"/>
        </w:rPr>
        <w:t xml:space="preserve">Zimmerman, B.J., 2000. Self-efficacy: An essential motive to learn. </w:t>
      </w:r>
      <w:r w:rsidRPr="005C3565">
        <w:rPr>
          <w:rFonts w:cstheme="minorHAnsi"/>
          <w:i/>
          <w:iCs/>
          <w:color w:val="222222"/>
        </w:rPr>
        <w:t>Contemporary educational psychology</w:t>
      </w:r>
      <w:r w:rsidRPr="005C3565">
        <w:rPr>
          <w:rFonts w:cstheme="minorHAnsi"/>
          <w:color w:val="222222"/>
        </w:rPr>
        <w:t xml:space="preserve">, </w:t>
      </w:r>
      <w:r w:rsidRPr="005C3565">
        <w:rPr>
          <w:rFonts w:cstheme="minorHAnsi"/>
          <w:i/>
          <w:iCs/>
          <w:color w:val="222222"/>
        </w:rPr>
        <w:t>25</w:t>
      </w:r>
      <w:r w:rsidRPr="005C3565">
        <w:rPr>
          <w:rFonts w:cstheme="minorHAnsi"/>
          <w:color w:val="222222"/>
        </w:rPr>
        <w:t>(1), pp.82-91.</w:t>
      </w:r>
    </w:p>
    <w:p w14:paraId="0ECF916F" w14:textId="77777777" w:rsidR="009F78ED" w:rsidRPr="005C3565" w:rsidRDefault="009F78ED" w:rsidP="009D4664">
      <w:pPr>
        <w:rPr>
          <w:rFonts w:cstheme="minorHAnsi"/>
          <w:lang w:val="en"/>
        </w:rPr>
      </w:pPr>
    </w:p>
    <w:p w14:paraId="5C7A4F86" w14:textId="007477D3" w:rsidR="009F78ED" w:rsidRPr="005C3565" w:rsidRDefault="009F78ED" w:rsidP="009D4664">
      <w:pPr>
        <w:rPr>
          <w:rFonts w:cstheme="minorHAnsi"/>
          <w:lang w:val="en"/>
        </w:rPr>
      </w:pPr>
    </w:p>
    <w:p w14:paraId="0F2587F6" w14:textId="2DDDA596" w:rsidR="00847514" w:rsidRPr="005C3565" w:rsidRDefault="00847514" w:rsidP="009D4664">
      <w:pPr>
        <w:rPr>
          <w:rFonts w:cstheme="minorHAnsi"/>
          <w:lang w:val="en"/>
        </w:rPr>
      </w:pPr>
    </w:p>
    <w:p w14:paraId="2B2639D5" w14:textId="74856366" w:rsidR="00847514" w:rsidRPr="005C3565" w:rsidRDefault="00847514" w:rsidP="009D4664">
      <w:pPr>
        <w:rPr>
          <w:rFonts w:cstheme="minorHAnsi"/>
          <w:lang w:val="en"/>
        </w:rPr>
      </w:pPr>
    </w:p>
    <w:p w14:paraId="3C433F65" w14:textId="7AE3E72B" w:rsidR="00847514" w:rsidRPr="005C3565" w:rsidRDefault="00847514" w:rsidP="009D4664">
      <w:pPr>
        <w:rPr>
          <w:rFonts w:cstheme="minorHAnsi"/>
          <w:lang w:val="en"/>
        </w:rPr>
      </w:pPr>
    </w:p>
    <w:p w14:paraId="142868E4" w14:textId="6D4CA780" w:rsidR="00847514" w:rsidRPr="005C3565" w:rsidRDefault="00847514" w:rsidP="009D4664">
      <w:pPr>
        <w:rPr>
          <w:rFonts w:cstheme="minorHAnsi"/>
          <w:lang w:val="en"/>
        </w:rPr>
      </w:pPr>
    </w:p>
    <w:p w14:paraId="30C2CDF1" w14:textId="3C635484" w:rsidR="00847514" w:rsidRPr="005C3565" w:rsidRDefault="00847514" w:rsidP="009D4664">
      <w:pPr>
        <w:rPr>
          <w:rFonts w:cstheme="minorHAnsi"/>
          <w:lang w:val="en"/>
        </w:rPr>
      </w:pPr>
    </w:p>
    <w:p w14:paraId="49AE2E1C" w14:textId="3A2BC010" w:rsidR="00847514" w:rsidRPr="005C3565" w:rsidRDefault="00847514" w:rsidP="009D4664">
      <w:pPr>
        <w:rPr>
          <w:rFonts w:cstheme="minorHAnsi"/>
          <w:lang w:val="en"/>
        </w:rPr>
      </w:pPr>
    </w:p>
    <w:p w14:paraId="3B740220" w14:textId="6C825712" w:rsidR="00847514" w:rsidRPr="005C3565" w:rsidRDefault="00847514" w:rsidP="009D4664">
      <w:pPr>
        <w:rPr>
          <w:rFonts w:cstheme="minorHAnsi"/>
          <w:lang w:val="en"/>
        </w:rPr>
      </w:pPr>
    </w:p>
    <w:p w14:paraId="5F533863" w14:textId="16A708B5" w:rsidR="00847514" w:rsidRPr="005C3565" w:rsidRDefault="00847514" w:rsidP="009D4664">
      <w:pPr>
        <w:rPr>
          <w:rFonts w:cstheme="minorHAnsi"/>
          <w:lang w:val="en"/>
        </w:rPr>
      </w:pPr>
    </w:p>
    <w:p w14:paraId="2105B9F5" w14:textId="73BBBA4D" w:rsidR="00847514" w:rsidRPr="005C3565" w:rsidRDefault="00847514" w:rsidP="009D4664">
      <w:pPr>
        <w:rPr>
          <w:rFonts w:cstheme="minorHAnsi"/>
          <w:lang w:val="en"/>
        </w:rPr>
      </w:pPr>
    </w:p>
    <w:p w14:paraId="03E71510" w14:textId="531FA84E" w:rsidR="00847514" w:rsidRPr="005C3565" w:rsidRDefault="00847514" w:rsidP="009D4664">
      <w:pPr>
        <w:rPr>
          <w:rFonts w:cstheme="minorHAnsi"/>
          <w:lang w:val="en"/>
        </w:rPr>
      </w:pPr>
    </w:p>
    <w:p w14:paraId="0D490A9F" w14:textId="268BAEB5" w:rsidR="00CA40D5" w:rsidRPr="005C3565" w:rsidRDefault="00FB464C" w:rsidP="009D4664">
      <w:pPr>
        <w:rPr>
          <w:rFonts w:cstheme="minorHAnsi"/>
          <w:b/>
          <w:lang w:val="en"/>
        </w:rPr>
      </w:pPr>
      <w:r w:rsidRPr="005C3565">
        <w:rPr>
          <w:rFonts w:cstheme="minorHAnsi"/>
          <w:b/>
          <w:lang w:val="en"/>
        </w:rPr>
        <w:lastRenderedPageBreak/>
        <w:t>Appendix</w:t>
      </w:r>
      <w:r w:rsidR="005D670E" w:rsidRPr="005C3565">
        <w:rPr>
          <w:rFonts w:cstheme="minorHAnsi"/>
          <w:noProof/>
          <w:lang w:val="en"/>
        </w:rPr>
        <w:drawing>
          <wp:anchor distT="0" distB="0" distL="114300" distR="114300" simplePos="0" relativeHeight="251707392" behindDoc="1" locked="0" layoutInCell="1" allowOverlap="1" wp14:anchorId="22A58335" wp14:editId="3298C040">
            <wp:simplePos x="0" y="0"/>
            <wp:positionH relativeFrom="column">
              <wp:posOffset>270510</wp:posOffset>
            </wp:positionH>
            <wp:positionV relativeFrom="paragraph">
              <wp:posOffset>262890</wp:posOffset>
            </wp:positionV>
            <wp:extent cx="2589530" cy="3451860"/>
            <wp:effectExtent l="6985" t="0" r="8255" b="8255"/>
            <wp:wrapTight wrapText="bothSides">
              <wp:wrapPolygon edited="0">
                <wp:start x="21542" y="-44"/>
                <wp:lineTo x="90" y="-44"/>
                <wp:lineTo x="90" y="21532"/>
                <wp:lineTo x="21542" y="21532"/>
                <wp:lineTo x="21542" y="-44"/>
              </wp:wrapPolygon>
            </wp:wrapTight>
            <wp:docPr id="9" name="Picture 9" descr="C:\Users\harry\AppData\Local\Microsoft\Windows\INetCache\Content.MSO\C425952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arry\AppData\Local\Microsoft\Windows\INetCache\Content.MSO\C4259526.tmp"/>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2589530" cy="3451860"/>
                    </a:xfrm>
                    <a:prstGeom prst="rect">
                      <a:avLst/>
                    </a:prstGeom>
                    <a:noFill/>
                    <a:ln>
                      <a:noFill/>
                    </a:ln>
                  </pic:spPr>
                </pic:pic>
              </a:graphicData>
            </a:graphic>
            <wp14:sizeRelH relativeFrom="page">
              <wp14:pctWidth>0</wp14:pctWidth>
            </wp14:sizeRelH>
            <wp14:sizeRelV relativeFrom="page">
              <wp14:pctHeight>0</wp14:pctHeight>
            </wp14:sizeRelV>
          </wp:anchor>
        </w:drawing>
      </w:r>
      <w:r w:rsidR="00847514" w:rsidRPr="005C3565">
        <w:rPr>
          <w:rFonts w:cstheme="minorHAnsi"/>
          <w:b/>
          <w:lang w:val="en"/>
        </w:rPr>
        <w:t xml:space="preserve">: </w:t>
      </w:r>
    </w:p>
    <w:p w14:paraId="46291DD9" w14:textId="77777777" w:rsidR="00CA40D5" w:rsidRPr="005C3565" w:rsidRDefault="00CA40D5" w:rsidP="009D4664">
      <w:pPr>
        <w:rPr>
          <w:rFonts w:cstheme="minorHAnsi"/>
          <w:lang w:val="en"/>
        </w:rPr>
      </w:pPr>
    </w:p>
    <w:p w14:paraId="326AEE7E" w14:textId="77777777" w:rsidR="00CA40D5" w:rsidRPr="005C3565" w:rsidRDefault="00CA40D5" w:rsidP="009D4664">
      <w:pPr>
        <w:rPr>
          <w:rFonts w:cstheme="minorHAnsi"/>
          <w:lang w:val="en"/>
        </w:rPr>
      </w:pPr>
    </w:p>
    <w:p w14:paraId="4B4C1763" w14:textId="1F700764" w:rsidR="00CA40D5" w:rsidRPr="005C3565" w:rsidRDefault="005D670E" w:rsidP="005D670E">
      <w:pPr>
        <w:rPr>
          <w:rFonts w:cstheme="minorHAnsi"/>
          <w:lang w:val="en"/>
        </w:rPr>
      </w:pPr>
      <w:r w:rsidRPr="005C3565">
        <w:rPr>
          <w:rFonts w:cstheme="minorHAnsi"/>
          <w:lang w:val="en"/>
        </w:rPr>
        <w:t>Fig 1</w:t>
      </w:r>
      <w:r w:rsidR="00847514" w:rsidRPr="005C3565">
        <w:rPr>
          <w:rFonts w:cstheme="minorHAnsi"/>
          <w:lang w:val="en"/>
        </w:rPr>
        <w:t xml:space="preserve">. </w:t>
      </w:r>
    </w:p>
    <w:p w14:paraId="412A12F9" w14:textId="77777777" w:rsidR="00CA40D5" w:rsidRPr="005C3565" w:rsidRDefault="00CA40D5" w:rsidP="009D4664">
      <w:pPr>
        <w:rPr>
          <w:rFonts w:cstheme="minorHAnsi"/>
          <w:lang w:val="en"/>
        </w:rPr>
      </w:pPr>
    </w:p>
    <w:p w14:paraId="0626A46A" w14:textId="77777777" w:rsidR="00CA40D5" w:rsidRPr="005C3565" w:rsidRDefault="00CA40D5" w:rsidP="009D4664">
      <w:pPr>
        <w:rPr>
          <w:rFonts w:cstheme="minorHAnsi"/>
          <w:lang w:val="en"/>
        </w:rPr>
      </w:pPr>
    </w:p>
    <w:p w14:paraId="137E34B4" w14:textId="77777777" w:rsidR="00CA40D5" w:rsidRPr="005C3565" w:rsidRDefault="00CA40D5" w:rsidP="009D4664">
      <w:pPr>
        <w:rPr>
          <w:rFonts w:cstheme="minorHAnsi"/>
          <w:lang w:val="en"/>
        </w:rPr>
      </w:pPr>
    </w:p>
    <w:p w14:paraId="6BB887B9" w14:textId="77777777" w:rsidR="00CA40D5" w:rsidRPr="005C3565" w:rsidRDefault="00CA40D5" w:rsidP="009D4664">
      <w:pPr>
        <w:rPr>
          <w:rFonts w:cstheme="minorHAnsi"/>
          <w:lang w:val="en"/>
        </w:rPr>
      </w:pPr>
    </w:p>
    <w:p w14:paraId="213BB61A" w14:textId="77777777" w:rsidR="00CA40D5" w:rsidRPr="005C3565" w:rsidRDefault="00CA40D5" w:rsidP="009D4664">
      <w:pPr>
        <w:rPr>
          <w:rFonts w:cstheme="minorHAnsi"/>
          <w:lang w:val="en"/>
        </w:rPr>
      </w:pPr>
    </w:p>
    <w:p w14:paraId="0AC5BA85" w14:textId="77777777" w:rsidR="00CA40D5" w:rsidRPr="005C3565" w:rsidRDefault="00CA40D5" w:rsidP="009D4664">
      <w:pPr>
        <w:rPr>
          <w:rFonts w:cstheme="minorHAnsi"/>
          <w:lang w:val="en"/>
        </w:rPr>
      </w:pPr>
    </w:p>
    <w:p w14:paraId="5E914732" w14:textId="77777777" w:rsidR="00CA40D5" w:rsidRPr="005C3565" w:rsidRDefault="00CA40D5" w:rsidP="009D4664">
      <w:pPr>
        <w:rPr>
          <w:rFonts w:cstheme="minorHAnsi"/>
          <w:lang w:val="en"/>
        </w:rPr>
      </w:pPr>
    </w:p>
    <w:p w14:paraId="066542ED" w14:textId="3255BC54" w:rsidR="00CA40D5" w:rsidRPr="005C3565" w:rsidRDefault="00CA40D5" w:rsidP="009D4664">
      <w:pPr>
        <w:rPr>
          <w:rFonts w:cstheme="minorHAnsi"/>
          <w:lang w:val="en"/>
        </w:rPr>
      </w:pPr>
    </w:p>
    <w:p w14:paraId="75C537F0" w14:textId="744ED606" w:rsidR="00CA40D5" w:rsidRPr="005C3565" w:rsidRDefault="00CA40D5" w:rsidP="009D4664">
      <w:pPr>
        <w:rPr>
          <w:rFonts w:cstheme="minorHAnsi"/>
          <w:lang w:val="en"/>
        </w:rPr>
      </w:pPr>
    </w:p>
    <w:p w14:paraId="29FFFB15" w14:textId="4A2CD941" w:rsidR="00EA0C27" w:rsidRPr="005C3565" w:rsidRDefault="00EA0C27" w:rsidP="009D4664">
      <w:pPr>
        <w:rPr>
          <w:rFonts w:cstheme="minorHAnsi"/>
          <w:lang w:val="en"/>
        </w:rPr>
      </w:pPr>
    </w:p>
    <w:p w14:paraId="5C502912" w14:textId="0F759C11" w:rsidR="00EA0C27" w:rsidRPr="005C3565" w:rsidRDefault="00270FA4" w:rsidP="009D4664">
      <w:pPr>
        <w:rPr>
          <w:rFonts w:cstheme="minorHAnsi"/>
          <w:lang w:val="en"/>
        </w:rPr>
      </w:pPr>
      <w:r w:rsidRPr="005C3565">
        <w:rPr>
          <w:rFonts w:cstheme="minorHAnsi"/>
          <w:noProof/>
          <w:lang w:val="en"/>
        </w:rPr>
        <w:drawing>
          <wp:anchor distT="0" distB="0" distL="114300" distR="114300" simplePos="0" relativeHeight="251640832" behindDoc="1" locked="0" layoutInCell="1" allowOverlap="1" wp14:anchorId="5C84D35F" wp14:editId="489EC7AF">
            <wp:simplePos x="0" y="0"/>
            <wp:positionH relativeFrom="margin">
              <wp:posOffset>313055</wp:posOffset>
            </wp:positionH>
            <wp:positionV relativeFrom="paragraph">
              <wp:posOffset>147320</wp:posOffset>
            </wp:positionV>
            <wp:extent cx="2566035" cy="3421380"/>
            <wp:effectExtent l="0" t="8572" r="0" b="0"/>
            <wp:wrapTight wrapText="bothSides">
              <wp:wrapPolygon edited="0">
                <wp:start x="21672" y="54"/>
                <wp:lineTo x="184" y="54"/>
                <wp:lineTo x="184" y="21462"/>
                <wp:lineTo x="21672" y="21462"/>
                <wp:lineTo x="21672" y="54"/>
              </wp:wrapPolygon>
            </wp:wrapTight>
            <wp:docPr id="2" name="Picture 2" descr="C:\Users\harry\AppData\Local\Microsoft\Windows\INetCache\Content.MSO\25E11BE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rry\AppData\Local\Microsoft\Windows\INetCache\Content.MSO\25E11BED.tmp"/>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6200000">
                      <a:off x="0" y="0"/>
                      <a:ext cx="2566035" cy="3421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448C95" w14:textId="5C08C2D6" w:rsidR="00EA0C27" w:rsidRPr="005C3565" w:rsidRDefault="00EA0C27" w:rsidP="009D4664">
      <w:pPr>
        <w:rPr>
          <w:rFonts w:cstheme="minorHAnsi"/>
          <w:lang w:val="en"/>
        </w:rPr>
      </w:pPr>
    </w:p>
    <w:p w14:paraId="02D1D8F8" w14:textId="116940F1" w:rsidR="00EA0C27" w:rsidRPr="005C3565" w:rsidRDefault="00EA0C27" w:rsidP="009D4664">
      <w:pPr>
        <w:rPr>
          <w:rFonts w:cstheme="minorHAnsi"/>
          <w:lang w:val="en"/>
        </w:rPr>
      </w:pPr>
    </w:p>
    <w:p w14:paraId="477D5558" w14:textId="04D9362F" w:rsidR="00EA0C27" w:rsidRPr="005C3565" w:rsidRDefault="00EA0C27" w:rsidP="009D4664">
      <w:pPr>
        <w:rPr>
          <w:rFonts w:cstheme="minorHAnsi"/>
          <w:lang w:val="en"/>
        </w:rPr>
      </w:pPr>
    </w:p>
    <w:p w14:paraId="2E3FF41A" w14:textId="77777777" w:rsidR="00EA0C27" w:rsidRPr="005C3565" w:rsidRDefault="00EA0C27" w:rsidP="009D4664">
      <w:pPr>
        <w:rPr>
          <w:rFonts w:cstheme="minorHAnsi"/>
          <w:lang w:val="en"/>
        </w:rPr>
      </w:pPr>
    </w:p>
    <w:p w14:paraId="66845FD6" w14:textId="77777777" w:rsidR="00EA0C27" w:rsidRPr="005C3565" w:rsidRDefault="00EA0C27" w:rsidP="009D4664">
      <w:pPr>
        <w:rPr>
          <w:rFonts w:cstheme="minorHAnsi"/>
          <w:lang w:val="en"/>
        </w:rPr>
      </w:pPr>
    </w:p>
    <w:p w14:paraId="7F5D7F23" w14:textId="27D857A7" w:rsidR="00EA0C27" w:rsidRPr="005C3565" w:rsidRDefault="005D670E" w:rsidP="009D4664">
      <w:pPr>
        <w:rPr>
          <w:rFonts w:cstheme="minorHAnsi"/>
          <w:lang w:val="en"/>
        </w:rPr>
      </w:pPr>
      <w:r w:rsidRPr="005C3565">
        <w:rPr>
          <w:rFonts w:cstheme="minorHAnsi"/>
          <w:lang w:val="en"/>
        </w:rPr>
        <w:t xml:space="preserve">Fig </w:t>
      </w:r>
      <w:r w:rsidR="00A726F8" w:rsidRPr="005C3565">
        <w:rPr>
          <w:rFonts w:cstheme="minorHAnsi"/>
          <w:lang w:val="en"/>
        </w:rPr>
        <w:t>2</w:t>
      </w:r>
      <w:r w:rsidRPr="005C3565">
        <w:rPr>
          <w:rFonts w:cstheme="minorHAnsi"/>
          <w:lang w:val="en"/>
        </w:rPr>
        <w:t>.</w:t>
      </w:r>
      <w:r w:rsidR="00847514" w:rsidRPr="005C3565">
        <w:rPr>
          <w:rFonts w:cstheme="minorHAnsi"/>
          <w:lang w:val="en"/>
        </w:rPr>
        <w:t xml:space="preserve"> </w:t>
      </w:r>
    </w:p>
    <w:p w14:paraId="40E35F38" w14:textId="780D5DA5" w:rsidR="00EA0C27" w:rsidRPr="005C3565" w:rsidRDefault="00EA0C27" w:rsidP="009D4664">
      <w:pPr>
        <w:rPr>
          <w:rFonts w:cstheme="minorHAnsi"/>
          <w:lang w:val="en"/>
        </w:rPr>
      </w:pPr>
    </w:p>
    <w:p w14:paraId="6DC8CAC5" w14:textId="5B2F749F" w:rsidR="00EA0C27" w:rsidRPr="005C3565" w:rsidRDefault="00AD5209" w:rsidP="009D4664">
      <w:pPr>
        <w:rPr>
          <w:rFonts w:cstheme="minorHAnsi"/>
          <w:lang w:val="en"/>
        </w:rPr>
      </w:pPr>
      <w:r w:rsidRPr="005C3565">
        <w:rPr>
          <w:rFonts w:cstheme="minorHAnsi"/>
          <w:noProof/>
          <w:lang w:val="en"/>
        </w:rPr>
        <w:lastRenderedPageBreak/>
        <w:drawing>
          <wp:anchor distT="0" distB="0" distL="114300" distR="114300" simplePos="0" relativeHeight="251666432" behindDoc="1" locked="0" layoutInCell="1" allowOverlap="1" wp14:anchorId="1D4574D7" wp14:editId="07E0D1AC">
            <wp:simplePos x="0" y="0"/>
            <wp:positionH relativeFrom="margin">
              <wp:posOffset>164465</wp:posOffset>
            </wp:positionH>
            <wp:positionV relativeFrom="paragraph">
              <wp:posOffset>-98425</wp:posOffset>
            </wp:positionV>
            <wp:extent cx="2630805" cy="3507740"/>
            <wp:effectExtent l="0" t="317" r="0" b="0"/>
            <wp:wrapTight wrapText="bothSides">
              <wp:wrapPolygon edited="0">
                <wp:start x="21603" y="2"/>
                <wp:lineTo x="175" y="2"/>
                <wp:lineTo x="175" y="21469"/>
                <wp:lineTo x="21603" y="21469"/>
                <wp:lineTo x="21603" y="2"/>
              </wp:wrapPolygon>
            </wp:wrapTight>
            <wp:docPr id="4" name="Picture 4" descr="C:\Users\harry\AppData\Local\Microsoft\Windows\INetCache\Content.MSO\F6D9DD7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arry\AppData\Local\Microsoft\Windows\INetCache\Content.MSO\F6D9DD7F.tmp"/>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6200000">
                      <a:off x="0" y="0"/>
                      <a:ext cx="2630805" cy="3507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17E931" w14:textId="21815323" w:rsidR="00EA0C27" w:rsidRPr="005C3565" w:rsidRDefault="00EA0C27" w:rsidP="009D4664">
      <w:pPr>
        <w:rPr>
          <w:rFonts w:cstheme="minorHAnsi"/>
          <w:lang w:val="en"/>
        </w:rPr>
      </w:pPr>
    </w:p>
    <w:p w14:paraId="6F59DFEE" w14:textId="705B17F3" w:rsidR="00EA0C27" w:rsidRPr="005C3565" w:rsidRDefault="00EA0C27" w:rsidP="009D4664">
      <w:pPr>
        <w:rPr>
          <w:rFonts w:cstheme="minorHAnsi"/>
          <w:lang w:val="en"/>
        </w:rPr>
      </w:pPr>
    </w:p>
    <w:p w14:paraId="65F09336" w14:textId="752B17DF" w:rsidR="00EA0C27" w:rsidRPr="005C3565" w:rsidRDefault="00EA0C27" w:rsidP="009D4664">
      <w:pPr>
        <w:rPr>
          <w:rFonts w:cstheme="minorHAnsi"/>
          <w:lang w:val="en"/>
        </w:rPr>
      </w:pPr>
    </w:p>
    <w:p w14:paraId="594C723B" w14:textId="77F05D12" w:rsidR="00EA0C27" w:rsidRPr="005C3565" w:rsidRDefault="00EA0C27" w:rsidP="009D4664">
      <w:pPr>
        <w:rPr>
          <w:rFonts w:cstheme="minorHAnsi"/>
          <w:lang w:val="en"/>
        </w:rPr>
      </w:pPr>
    </w:p>
    <w:p w14:paraId="64C725B0" w14:textId="0250E5E3" w:rsidR="00EA0C27" w:rsidRPr="005C3565" w:rsidRDefault="00EA0C27" w:rsidP="009D4664">
      <w:pPr>
        <w:rPr>
          <w:rFonts w:cstheme="minorHAnsi"/>
          <w:lang w:val="en"/>
        </w:rPr>
      </w:pPr>
    </w:p>
    <w:p w14:paraId="68810026" w14:textId="31A770B8" w:rsidR="00EA0C27" w:rsidRPr="005C3565" w:rsidRDefault="005D670E" w:rsidP="009D4664">
      <w:pPr>
        <w:rPr>
          <w:rFonts w:cstheme="minorHAnsi"/>
          <w:lang w:val="en"/>
        </w:rPr>
      </w:pPr>
      <w:r w:rsidRPr="005C3565">
        <w:rPr>
          <w:rFonts w:cstheme="minorHAnsi"/>
          <w:lang w:val="en"/>
        </w:rPr>
        <w:t xml:space="preserve">Fig </w:t>
      </w:r>
      <w:r w:rsidR="00A726F8" w:rsidRPr="005C3565">
        <w:rPr>
          <w:rFonts w:cstheme="minorHAnsi"/>
          <w:lang w:val="en"/>
        </w:rPr>
        <w:t>3</w:t>
      </w:r>
      <w:r w:rsidR="00847514" w:rsidRPr="005C3565">
        <w:rPr>
          <w:rFonts w:cstheme="minorHAnsi"/>
          <w:lang w:val="en"/>
        </w:rPr>
        <w:t xml:space="preserve">. </w:t>
      </w:r>
    </w:p>
    <w:p w14:paraId="37EFAD23" w14:textId="77777777" w:rsidR="00EA0C27" w:rsidRPr="005C3565" w:rsidRDefault="00EA0C27" w:rsidP="009D4664">
      <w:pPr>
        <w:rPr>
          <w:rFonts w:cstheme="minorHAnsi"/>
          <w:lang w:val="en"/>
        </w:rPr>
      </w:pPr>
    </w:p>
    <w:p w14:paraId="23A24141" w14:textId="77777777" w:rsidR="00C6021F" w:rsidRPr="005C3565" w:rsidRDefault="00C6021F" w:rsidP="009D4664">
      <w:pPr>
        <w:rPr>
          <w:rFonts w:cstheme="minorHAnsi"/>
          <w:lang w:val="en"/>
        </w:rPr>
      </w:pPr>
    </w:p>
    <w:p w14:paraId="0E9DE925" w14:textId="77777777" w:rsidR="00C6021F" w:rsidRPr="005C3565" w:rsidRDefault="00C6021F" w:rsidP="009D4664">
      <w:pPr>
        <w:rPr>
          <w:rFonts w:cstheme="minorHAnsi"/>
          <w:lang w:val="en"/>
        </w:rPr>
      </w:pPr>
    </w:p>
    <w:p w14:paraId="0E38E6B3" w14:textId="77777777" w:rsidR="00C6021F" w:rsidRPr="005C3565" w:rsidRDefault="00C6021F" w:rsidP="009D4664">
      <w:pPr>
        <w:rPr>
          <w:rFonts w:cstheme="minorHAnsi"/>
          <w:lang w:val="en"/>
        </w:rPr>
      </w:pPr>
    </w:p>
    <w:p w14:paraId="1C78AEEF" w14:textId="5CE177C2" w:rsidR="00C6021F" w:rsidRPr="005C3565" w:rsidRDefault="00C6021F" w:rsidP="009D4664">
      <w:pPr>
        <w:rPr>
          <w:rFonts w:cstheme="minorHAnsi"/>
          <w:lang w:val="en"/>
        </w:rPr>
      </w:pPr>
    </w:p>
    <w:p w14:paraId="00D1F0CF" w14:textId="6292A232" w:rsidR="00EA0C27" w:rsidRPr="005C3565" w:rsidRDefault="00EA0C27" w:rsidP="009D4664">
      <w:pPr>
        <w:rPr>
          <w:rFonts w:cstheme="minorHAnsi"/>
          <w:lang w:val="en"/>
        </w:rPr>
      </w:pPr>
    </w:p>
    <w:p w14:paraId="110FE78E" w14:textId="011B2D8C" w:rsidR="00CA40D5" w:rsidRPr="005C3565" w:rsidRDefault="00CA40D5" w:rsidP="009D4664">
      <w:pPr>
        <w:rPr>
          <w:rFonts w:cstheme="minorHAnsi"/>
          <w:lang w:val="en"/>
        </w:rPr>
      </w:pPr>
    </w:p>
    <w:p w14:paraId="2A32E876" w14:textId="36C2AFCE" w:rsidR="00A931A5" w:rsidRPr="005C3565" w:rsidRDefault="00A931A5" w:rsidP="009D4664">
      <w:pPr>
        <w:rPr>
          <w:rFonts w:cstheme="minorHAnsi"/>
          <w:lang w:val="en"/>
        </w:rPr>
      </w:pPr>
    </w:p>
    <w:p w14:paraId="7E0CCCD8" w14:textId="56DEF90C" w:rsidR="00A931A5" w:rsidRPr="005C3565" w:rsidRDefault="00A931A5" w:rsidP="009D4664">
      <w:pPr>
        <w:rPr>
          <w:rFonts w:cstheme="minorHAnsi"/>
          <w:lang w:val="en"/>
        </w:rPr>
      </w:pPr>
    </w:p>
    <w:p w14:paraId="4C1B7816" w14:textId="50BC2824" w:rsidR="00A931A5" w:rsidRPr="005C3565" w:rsidRDefault="00AD5209" w:rsidP="009D4664">
      <w:pPr>
        <w:rPr>
          <w:rFonts w:cstheme="minorHAnsi"/>
          <w:lang w:val="en"/>
        </w:rPr>
      </w:pPr>
      <w:r w:rsidRPr="005C3565">
        <w:rPr>
          <w:rFonts w:cstheme="minorHAnsi"/>
          <w:noProof/>
          <w:lang w:val="en"/>
        </w:rPr>
        <w:drawing>
          <wp:anchor distT="0" distB="0" distL="114300" distR="114300" simplePos="0" relativeHeight="251677696" behindDoc="1" locked="0" layoutInCell="1" allowOverlap="1" wp14:anchorId="60003603" wp14:editId="5F8E6B42">
            <wp:simplePos x="0" y="0"/>
            <wp:positionH relativeFrom="margin">
              <wp:posOffset>-191302</wp:posOffset>
            </wp:positionH>
            <wp:positionV relativeFrom="paragraph">
              <wp:posOffset>136792</wp:posOffset>
            </wp:positionV>
            <wp:extent cx="2508885" cy="3345180"/>
            <wp:effectExtent l="0" t="0" r="5715" b="7620"/>
            <wp:wrapTight wrapText="bothSides">
              <wp:wrapPolygon edited="0">
                <wp:start x="0" y="0"/>
                <wp:lineTo x="0" y="21526"/>
                <wp:lineTo x="21485" y="21526"/>
                <wp:lineTo x="21485" y="0"/>
                <wp:lineTo x="0" y="0"/>
              </wp:wrapPolygon>
            </wp:wrapTight>
            <wp:docPr id="5" name="Picture 5" descr="C:\Users\harry\AppData\Local\Microsoft\Windows\INetCache\Content.MSO\40FDA3A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arry\AppData\Local\Microsoft\Windows\INetCache\Content.MSO\40FDA3A2.tmp"/>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08885" cy="3345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DABEBB" w14:textId="77777777" w:rsidR="00A931A5" w:rsidRPr="005C3565" w:rsidRDefault="00A931A5" w:rsidP="009D4664">
      <w:pPr>
        <w:rPr>
          <w:rFonts w:cstheme="minorHAnsi"/>
          <w:lang w:val="en"/>
        </w:rPr>
      </w:pPr>
    </w:p>
    <w:p w14:paraId="66D3E47F" w14:textId="77777777" w:rsidR="00A931A5" w:rsidRPr="005C3565" w:rsidRDefault="00A931A5" w:rsidP="009D4664">
      <w:pPr>
        <w:rPr>
          <w:rFonts w:cstheme="minorHAnsi"/>
          <w:lang w:val="en"/>
        </w:rPr>
      </w:pPr>
    </w:p>
    <w:p w14:paraId="69F1D0CC" w14:textId="7F9C0E85" w:rsidR="00A931A5" w:rsidRPr="005C3565" w:rsidRDefault="00AD5209" w:rsidP="009D4664">
      <w:pPr>
        <w:rPr>
          <w:rFonts w:cstheme="minorHAnsi"/>
          <w:lang w:val="en"/>
        </w:rPr>
      </w:pPr>
      <w:r w:rsidRPr="005C3565">
        <w:rPr>
          <w:rFonts w:cstheme="minorHAnsi"/>
          <w:lang w:val="en"/>
        </w:rPr>
        <w:t>Fig 4.</w:t>
      </w:r>
      <w:r w:rsidR="00847514" w:rsidRPr="005C3565">
        <w:rPr>
          <w:rFonts w:cstheme="minorHAnsi"/>
          <w:lang w:val="en"/>
        </w:rPr>
        <w:t xml:space="preserve"> </w:t>
      </w:r>
    </w:p>
    <w:p w14:paraId="7CE41B31" w14:textId="77777777" w:rsidR="00A931A5" w:rsidRPr="005C3565" w:rsidRDefault="00A931A5" w:rsidP="009D4664">
      <w:pPr>
        <w:rPr>
          <w:rFonts w:cstheme="minorHAnsi"/>
          <w:lang w:val="en"/>
        </w:rPr>
      </w:pPr>
    </w:p>
    <w:p w14:paraId="55F41505" w14:textId="77777777" w:rsidR="00A931A5" w:rsidRPr="005C3565" w:rsidRDefault="00A931A5" w:rsidP="009D4664">
      <w:pPr>
        <w:rPr>
          <w:rFonts w:cstheme="minorHAnsi"/>
          <w:lang w:val="en"/>
        </w:rPr>
      </w:pPr>
    </w:p>
    <w:p w14:paraId="0FD74227" w14:textId="4C034301" w:rsidR="00A931A5" w:rsidRPr="005C3565" w:rsidRDefault="00A931A5" w:rsidP="009D4664">
      <w:pPr>
        <w:rPr>
          <w:rFonts w:cstheme="minorHAnsi"/>
          <w:lang w:val="en"/>
        </w:rPr>
      </w:pPr>
    </w:p>
    <w:p w14:paraId="501183C5" w14:textId="4A19A6D6" w:rsidR="00A931A5" w:rsidRPr="005C3565" w:rsidRDefault="00A931A5" w:rsidP="009D4664">
      <w:pPr>
        <w:rPr>
          <w:rFonts w:cstheme="minorHAnsi"/>
          <w:lang w:val="en"/>
        </w:rPr>
      </w:pPr>
    </w:p>
    <w:p w14:paraId="4AF8FFD9" w14:textId="2A6E090C" w:rsidR="00A931A5" w:rsidRPr="005C3565" w:rsidRDefault="00A931A5" w:rsidP="009D4664">
      <w:pPr>
        <w:rPr>
          <w:rFonts w:cstheme="minorHAnsi"/>
          <w:lang w:val="en"/>
        </w:rPr>
      </w:pPr>
    </w:p>
    <w:p w14:paraId="22FD2815" w14:textId="272D1149" w:rsidR="00D1589C" w:rsidRPr="005C3565" w:rsidRDefault="00D1589C">
      <w:pPr>
        <w:rPr>
          <w:rFonts w:cstheme="minorHAnsi"/>
          <w:lang w:val="en"/>
        </w:rPr>
      </w:pPr>
    </w:p>
    <w:p w14:paraId="0285CCC7" w14:textId="60FA2DCC" w:rsidR="00D1589C" w:rsidRPr="005C3565" w:rsidRDefault="00D1589C">
      <w:pPr>
        <w:rPr>
          <w:rFonts w:cstheme="minorHAnsi"/>
          <w:lang w:val="en"/>
        </w:rPr>
      </w:pPr>
    </w:p>
    <w:p w14:paraId="3DB96EA0" w14:textId="0B30536C" w:rsidR="00D1589C" w:rsidRPr="005C3565" w:rsidRDefault="00D1589C">
      <w:pPr>
        <w:rPr>
          <w:rFonts w:cstheme="minorHAnsi"/>
          <w:lang w:val="en"/>
        </w:rPr>
      </w:pPr>
    </w:p>
    <w:p w14:paraId="4D7BF528" w14:textId="7D398BB7" w:rsidR="00A931A5" w:rsidRPr="005C3565" w:rsidRDefault="00C6021F">
      <w:pPr>
        <w:rPr>
          <w:rFonts w:cstheme="minorHAnsi"/>
          <w:lang w:val="en"/>
        </w:rPr>
      </w:pPr>
      <w:r w:rsidRPr="005C3565">
        <w:rPr>
          <w:rFonts w:cstheme="minorHAnsi"/>
          <w:noProof/>
          <w:lang w:val="en"/>
        </w:rPr>
        <w:lastRenderedPageBreak/>
        <w:drawing>
          <wp:anchor distT="0" distB="0" distL="114300" distR="114300" simplePos="0" relativeHeight="251701248" behindDoc="1" locked="0" layoutInCell="1" allowOverlap="1" wp14:anchorId="349B64C4" wp14:editId="00485F51">
            <wp:simplePos x="0" y="0"/>
            <wp:positionH relativeFrom="page">
              <wp:posOffset>1007745</wp:posOffset>
            </wp:positionH>
            <wp:positionV relativeFrom="paragraph">
              <wp:posOffset>-448310</wp:posOffset>
            </wp:positionV>
            <wp:extent cx="2689860" cy="3586480"/>
            <wp:effectExtent l="8890" t="0" r="5080" b="5080"/>
            <wp:wrapTight wrapText="bothSides">
              <wp:wrapPolygon edited="0">
                <wp:start x="21529" y="-54"/>
                <wp:lineTo x="112" y="-54"/>
                <wp:lineTo x="112" y="21516"/>
                <wp:lineTo x="21529" y="21516"/>
                <wp:lineTo x="21529" y="-54"/>
              </wp:wrapPolygon>
            </wp:wrapTight>
            <wp:docPr id="8" name="Picture 8" descr="C:\Users\harry\AppData\Local\Microsoft\Windows\INetCache\Content.MSO\1CA8EBF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arry\AppData\Local\Microsoft\Windows\INetCache\Content.MSO\1CA8EBF3.tmp"/>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2689860" cy="3586480"/>
                    </a:xfrm>
                    <a:prstGeom prst="rect">
                      <a:avLst/>
                    </a:prstGeom>
                    <a:noFill/>
                    <a:ln>
                      <a:noFill/>
                    </a:ln>
                  </pic:spPr>
                </pic:pic>
              </a:graphicData>
            </a:graphic>
            <wp14:sizeRelH relativeFrom="page">
              <wp14:pctWidth>0</wp14:pctWidth>
            </wp14:sizeRelH>
            <wp14:sizeRelV relativeFrom="page">
              <wp14:pctHeight>0</wp14:pctHeight>
            </wp14:sizeRelV>
          </wp:anchor>
        </w:drawing>
      </w:r>
      <w:r w:rsidR="00A931A5" w:rsidRPr="005C3565">
        <w:rPr>
          <w:rFonts w:cstheme="minorHAnsi"/>
          <w:lang w:val="en"/>
        </w:rPr>
        <w:t>Fig 5</w:t>
      </w:r>
      <w:r w:rsidR="00847514" w:rsidRPr="005C3565">
        <w:rPr>
          <w:rFonts w:cstheme="minorHAnsi"/>
          <w:lang w:val="en"/>
        </w:rPr>
        <w:t xml:space="preserve">. </w:t>
      </w:r>
    </w:p>
    <w:p w14:paraId="2778EAC1" w14:textId="77777777" w:rsidR="00A931A5" w:rsidRPr="005C3565" w:rsidRDefault="00A931A5">
      <w:pPr>
        <w:rPr>
          <w:rFonts w:cstheme="minorHAnsi"/>
          <w:lang w:val="en"/>
        </w:rPr>
      </w:pPr>
    </w:p>
    <w:p w14:paraId="64D2C52E" w14:textId="77777777" w:rsidR="00A931A5" w:rsidRPr="005C3565" w:rsidRDefault="00A931A5">
      <w:pPr>
        <w:rPr>
          <w:rFonts w:cstheme="minorHAnsi"/>
          <w:lang w:val="en"/>
        </w:rPr>
      </w:pPr>
    </w:p>
    <w:p w14:paraId="04E3521A" w14:textId="77777777" w:rsidR="00A931A5" w:rsidRPr="005C3565" w:rsidRDefault="00A931A5">
      <w:pPr>
        <w:rPr>
          <w:rFonts w:cstheme="minorHAnsi"/>
          <w:lang w:val="en"/>
        </w:rPr>
      </w:pPr>
    </w:p>
    <w:p w14:paraId="1FD16180" w14:textId="0A3CA7D7" w:rsidR="00A931A5" w:rsidRPr="005C3565" w:rsidRDefault="00A931A5">
      <w:pPr>
        <w:rPr>
          <w:rFonts w:cstheme="minorHAnsi"/>
          <w:lang w:val="en"/>
        </w:rPr>
      </w:pPr>
    </w:p>
    <w:p w14:paraId="3E962BDD" w14:textId="33B8637B" w:rsidR="00A931A5" w:rsidRPr="005C3565" w:rsidRDefault="00A931A5">
      <w:pPr>
        <w:rPr>
          <w:rFonts w:cstheme="minorHAnsi"/>
          <w:lang w:val="en"/>
        </w:rPr>
      </w:pPr>
    </w:p>
    <w:p w14:paraId="221D9840" w14:textId="4612A5EA" w:rsidR="00A931A5" w:rsidRPr="005C3565" w:rsidRDefault="00A931A5">
      <w:pPr>
        <w:rPr>
          <w:rFonts w:cstheme="minorHAnsi"/>
          <w:lang w:val="en"/>
        </w:rPr>
      </w:pPr>
    </w:p>
    <w:p w14:paraId="6466965B" w14:textId="3E5F24B3" w:rsidR="00A931A5" w:rsidRPr="005C3565" w:rsidRDefault="00A931A5">
      <w:pPr>
        <w:rPr>
          <w:rFonts w:cstheme="minorHAnsi"/>
          <w:lang w:val="en"/>
        </w:rPr>
      </w:pPr>
    </w:p>
    <w:p w14:paraId="4EA3095C" w14:textId="6E8E3F8B" w:rsidR="00A931A5" w:rsidRPr="005C3565" w:rsidRDefault="00A931A5">
      <w:pPr>
        <w:rPr>
          <w:rFonts w:cstheme="minorHAnsi"/>
          <w:lang w:val="en"/>
        </w:rPr>
      </w:pPr>
    </w:p>
    <w:p w14:paraId="5FAAE244" w14:textId="04770FC3" w:rsidR="00A931A5" w:rsidRPr="005C3565" w:rsidRDefault="00A931A5">
      <w:pPr>
        <w:rPr>
          <w:rFonts w:cstheme="minorHAnsi"/>
          <w:lang w:val="en"/>
        </w:rPr>
      </w:pPr>
    </w:p>
    <w:p w14:paraId="39B72E5C" w14:textId="70FD7591" w:rsidR="00A931A5" w:rsidRPr="005C3565" w:rsidRDefault="0052672C">
      <w:pPr>
        <w:rPr>
          <w:rFonts w:cstheme="minorHAnsi"/>
          <w:lang w:val="en"/>
        </w:rPr>
      </w:pPr>
      <w:r>
        <w:rPr>
          <w:rFonts w:cstheme="minorHAnsi"/>
          <w:lang w:val="en"/>
        </w:rPr>
        <w:t xml:space="preserve">Fig 1 – 5 - </w:t>
      </w:r>
      <w:r w:rsidR="00A53928" w:rsidRPr="005C3565">
        <w:rPr>
          <w:rFonts w:cstheme="minorHAnsi"/>
          <w:lang w:val="en"/>
        </w:rPr>
        <w:t>These pictures show the map-making undertaken by child A</w:t>
      </w:r>
      <w:r w:rsidR="00847514" w:rsidRPr="005C3565">
        <w:rPr>
          <w:rFonts w:cstheme="minorHAnsi"/>
          <w:lang w:val="en"/>
        </w:rPr>
        <w:t xml:space="preserve">. </w:t>
      </w:r>
      <w:r>
        <w:rPr>
          <w:rFonts w:cstheme="minorHAnsi"/>
          <w:lang w:val="en"/>
        </w:rPr>
        <w:t xml:space="preserve">Child A has taken pictures of places around the classroom in which she believes helps her understanding of mathematics and language. </w:t>
      </w:r>
    </w:p>
    <w:p w14:paraId="437A493A" w14:textId="3801CABA" w:rsidR="00A931A5" w:rsidRPr="005C3565" w:rsidRDefault="00A931A5">
      <w:pPr>
        <w:rPr>
          <w:rFonts w:cstheme="minorHAnsi"/>
          <w:lang w:val="en"/>
        </w:rPr>
      </w:pPr>
    </w:p>
    <w:p w14:paraId="5EE33C67" w14:textId="5097547F" w:rsidR="00EC5054" w:rsidRPr="005C3565" w:rsidRDefault="00223F7F">
      <w:pPr>
        <w:rPr>
          <w:rFonts w:cstheme="minorHAnsi"/>
          <w:lang w:val="en"/>
        </w:rPr>
      </w:pPr>
      <w:r w:rsidRPr="005C3565">
        <w:rPr>
          <w:rFonts w:cstheme="minorHAnsi"/>
          <w:noProof/>
          <w:lang w:val="en"/>
        </w:rPr>
        <w:drawing>
          <wp:anchor distT="0" distB="0" distL="114300" distR="114300" simplePos="0" relativeHeight="251631616" behindDoc="1" locked="0" layoutInCell="1" allowOverlap="1" wp14:anchorId="61C7841F" wp14:editId="329404D5">
            <wp:simplePos x="0" y="0"/>
            <wp:positionH relativeFrom="margin">
              <wp:posOffset>250825</wp:posOffset>
            </wp:positionH>
            <wp:positionV relativeFrom="paragraph">
              <wp:posOffset>89535</wp:posOffset>
            </wp:positionV>
            <wp:extent cx="2887345" cy="3850005"/>
            <wp:effectExtent l="0" t="5080" r="3175" b="3175"/>
            <wp:wrapTight wrapText="bothSides">
              <wp:wrapPolygon edited="0">
                <wp:start x="21638" y="29"/>
                <wp:lineTo x="119" y="29"/>
                <wp:lineTo x="119" y="21511"/>
                <wp:lineTo x="21638" y="21511"/>
                <wp:lineTo x="21638" y="29"/>
              </wp:wrapPolygon>
            </wp:wrapTight>
            <wp:docPr id="1" name="Picture 1" descr="C:\Users\harry\AppData\Local\Microsoft\Windows\INetCache\Content.MSO\8DB87CD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rry\AppData\Local\Microsoft\Windows\INetCache\Content.MSO\8DB87CDE.tmp"/>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16200000">
                      <a:off x="0" y="0"/>
                      <a:ext cx="2887345" cy="3850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1CBD4D" w14:textId="77777777" w:rsidR="00EC5054" w:rsidRPr="005C3565" w:rsidRDefault="00EC5054">
      <w:pPr>
        <w:rPr>
          <w:rFonts w:cstheme="minorHAnsi"/>
          <w:lang w:val="en"/>
        </w:rPr>
      </w:pPr>
    </w:p>
    <w:p w14:paraId="5B719DA1" w14:textId="11C86A01" w:rsidR="00EC5054" w:rsidRPr="005C3565" w:rsidRDefault="00EC5054">
      <w:pPr>
        <w:rPr>
          <w:rFonts w:cstheme="minorHAnsi"/>
          <w:lang w:val="en"/>
        </w:rPr>
      </w:pPr>
    </w:p>
    <w:p w14:paraId="487054C5" w14:textId="77777777" w:rsidR="00EC5054" w:rsidRPr="005C3565" w:rsidRDefault="00EC5054">
      <w:pPr>
        <w:rPr>
          <w:rFonts w:cstheme="minorHAnsi"/>
          <w:lang w:val="en"/>
        </w:rPr>
      </w:pPr>
    </w:p>
    <w:p w14:paraId="45580CB0" w14:textId="30291804" w:rsidR="00A931A5" w:rsidRPr="005C3565" w:rsidRDefault="00A931A5">
      <w:pPr>
        <w:rPr>
          <w:rFonts w:cstheme="minorHAnsi"/>
          <w:lang w:val="en"/>
        </w:rPr>
      </w:pPr>
      <w:r w:rsidRPr="005C3565">
        <w:rPr>
          <w:rFonts w:cstheme="minorHAnsi"/>
          <w:lang w:val="en"/>
        </w:rPr>
        <w:t>Fig 6</w:t>
      </w:r>
      <w:r w:rsidR="00847514" w:rsidRPr="005C3565">
        <w:rPr>
          <w:rFonts w:cstheme="minorHAnsi"/>
          <w:lang w:val="en"/>
        </w:rPr>
        <w:t xml:space="preserve">. </w:t>
      </w:r>
    </w:p>
    <w:p w14:paraId="5DEB94E0" w14:textId="77777777" w:rsidR="00A931A5" w:rsidRPr="005C3565" w:rsidRDefault="00A931A5">
      <w:pPr>
        <w:rPr>
          <w:rFonts w:cstheme="minorHAnsi"/>
          <w:lang w:val="en"/>
        </w:rPr>
      </w:pPr>
    </w:p>
    <w:p w14:paraId="31BB4685" w14:textId="533792D5" w:rsidR="00A931A5" w:rsidRPr="005C3565" w:rsidRDefault="00A931A5">
      <w:pPr>
        <w:rPr>
          <w:rFonts w:cstheme="minorHAnsi"/>
          <w:lang w:val="en"/>
        </w:rPr>
      </w:pPr>
    </w:p>
    <w:p w14:paraId="788D1A6E" w14:textId="31646C5D" w:rsidR="00A931A5" w:rsidRPr="005C3565" w:rsidRDefault="00A931A5">
      <w:pPr>
        <w:rPr>
          <w:rFonts w:cstheme="minorHAnsi"/>
          <w:lang w:val="en"/>
        </w:rPr>
      </w:pPr>
    </w:p>
    <w:p w14:paraId="583BDE0D" w14:textId="452E7312" w:rsidR="00A931A5" w:rsidRPr="005C3565" w:rsidRDefault="00A931A5">
      <w:pPr>
        <w:rPr>
          <w:rFonts w:cstheme="minorHAnsi"/>
          <w:lang w:val="en"/>
        </w:rPr>
      </w:pPr>
    </w:p>
    <w:p w14:paraId="0BC28EBD" w14:textId="5DB3C051" w:rsidR="00A931A5" w:rsidRPr="005C3565" w:rsidRDefault="00A931A5">
      <w:pPr>
        <w:rPr>
          <w:rFonts w:cstheme="minorHAnsi"/>
          <w:lang w:val="en"/>
        </w:rPr>
      </w:pPr>
    </w:p>
    <w:p w14:paraId="35979425" w14:textId="77777777" w:rsidR="00C6021F" w:rsidRPr="005C3565" w:rsidRDefault="00C6021F">
      <w:pPr>
        <w:rPr>
          <w:rFonts w:cstheme="minorHAnsi"/>
          <w:lang w:val="en"/>
        </w:rPr>
      </w:pPr>
    </w:p>
    <w:p w14:paraId="1134418D" w14:textId="77777777" w:rsidR="00C6021F" w:rsidRPr="005C3565" w:rsidRDefault="00C6021F">
      <w:pPr>
        <w:rPr>
          <w:rFonts w:cstheme="minorHAnsi"/>
          <w:lang w:val="en"/>
        </w:rPr>
      </w:pPr>
    </w:p>
    <w:p w14:paraId="11E206B6" w14:textId="77777777" w:rsidR="00C6021F" w:rsidRPr="005C3565" w:rsidRDefault="00C6021F">
      <w:pPr>
        <w:rPr>
          <w:rFonts w:cstheme="minorHAnsi"/>
          <w:lang w:val="en"/>
        </w:rPr>
      </w:pPr>
    </w:p>
    <w:p w14:paraId="49B1ED55" w14:textId="77777777" w:rsidR="00C6021F" w:rsidRPr="005C3565" w:rsidRDefault="00C6021F">
      <w:pPr>
        <w:rPr>
          <w:rFonts w:cstheme="minorHAnsi"/>
          <w:lang w:val="en"/>
        </w:rPr>
      </w:pPr>
    </w:p>
    <w:p w14:paraId="4A69E2C4" w14:textId="77777777" w:rsidR="00C6021F" w:rsidRPr="005C3565" w:rsidRDefault="00C6021F">
      <w:pPr>
        <w:rPr>
          <w:rFonts w:cstheme="minorHAnsi"/>
          <w:lang w:val="en"/>
        </w:rPr>
      </w:pPr>
    </w:p>
    <w:p w14:paraId="41EA9F5C" w14:textId="7A79D403" w:rsidR="00A931A5" w:rsidRPr="005C3565" w:rsidRDefault="00A931A5">
      <w:pPr>
        <w:rPr>
          <w:rFonts w:cstheme="minorHAnsi"/>
          <w:lang w:val="en"/>
        </w:rPr>
      </w:pPr>
    </w:p>
    <w:p w14:paraId="340E82F5" w14:textId="2F849427" w:rsidR="000165FF" w:rsidRPr="005C3565" w:rsidRDefault="000165FF">
      <w:pPr>
        <w:rPr>
          <w:rFonts w:cstheme="minorHAnsi"/>
          <w:lang w:val="en"/>
        </w:rPr>
      </w:pPr>
    </w:p>
    <w:p w14:paraId="668B8493" w14:textId="6048E0EE" w:rsidR="000165FF" w:rsidRPr="005C3565" w:rsidRDefault="000165FF">
      <w:pPr>
        <w:rPr>
          <w:rFonts w:cstheme="minorHAnsi"/>
          <w:lang w:val="en"/>
        </w:rPr>
      </w:pPr>
    </w:p>
    <w:p w14:paraId="2939C2BE" w14:textId="0BA6E785" w:rsidR="000165FF" w:rsidRPr="005C3565" w:rsidRDefault="000165FF">
      <w:pPr>
        <w:rPr>
          <w:rFonts w:cstheme="minorHAnsi"/>
          <w:lang w:val="en"/>
        </w:rPr>
      </w:pPr>
    </w:p>
    <w:p w14:paraId="58AE7176" w14:textId="48E4E2EF" w:rsidR="000165FF" w:rsidRPr="005C3565" w:rsidRDefault="0052672C">
      <w:pPr>
        <w:rPr>
          <w:rFonts w:cstheme="minorHAnsi"/>
          <w:lang w:val="en"/>
        </w:rPr>
      </w:pPr>
      <w:r w:rsidRPr="005C3565">
        <w:rPr>
          <w:rFonts w:cstheme="minorHAnsi"/>
          <w:noProof/>
          <w:lang w:val="en"/>
        </w:rPr>
        <w:drawing>
          <wp:anchor distT="0" distB="0" distL="114300" distR="114300" simplePos="0" relativeHeight="251713536" behindDoc="1" locked="0" layoutInCell="1" allowOverlap="1" wp14:anchorId="2A2CD7ED" wp14:editId="154E8E2F">
            <wp:simplePos x="0" y="0"/>
            <wp:positionH relativeFrom="margin">
              <wp:posOffset>-178435</wp:posOffset>
            </wp:positionH>
            <wp:positionV relativeFrom="paragraph">
              <wp:posOffset>125730</wp:posOffset>
            </wp:positionV>
            <wp:extent cx="2185670" cy="2804160"/>
            <wp:effectExtent l="0" t="0" r="5080" b="0"/>
            <wp:wrapTight wrapText="bothSides">
              <wp:wrapPolygon edited="0">
                <wp:start x="0" y="0"/>
                <wp:lineTo x="0" y="21424"/>
                <wp:lineTo x="21462" y="21424"/>
                <wp:lineTo x="21462" y="0"/>
                <wp:lineTo x="0" y="0"/>
              </wp:wrapPolygon>
            </wp:wrapTight>
            <wp:docPr id="6" name="Picture 6" descr="C:\Users\harry\AppData\Local\Microsoft\Windows\INetCache\Content.MSO\3A88540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arry\AppData\Local\Microsoft\Windows\INetCache\Content.MSO\3A885401.tmp"/>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3184" t="6530" r="14677" b="24067"/>
                    <a:stretch/>
                  </pic:blipFill>
                  <pic:spPr bwMode="auto">
                    <a:xfrm>
                      <a:off x="0" y="0"/>
                      <a:ext cx="2185670" cy="2804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A2091D" w14:textId="7026D123" w:rsidR="000165FF" w:rsidRPr="005C3565" w:rsidRDefault="000165FF">
      <w:pPr>
        <w:rPr>
          <w:rFonts w:cstheme="minorHAnsi"/>
          <w:lang w:val="en"/>
        </w:rPr>
      </w:pPr>
    </w:p>
    <w:p w14:paraId="051A1EBD" w14:textId="4A86CFA0" w:rsidR="000165FF" w:rsidRPr="005C3565" w:rsidRDefault="000165FF">
      <w:pPr>
        <w:rPr>
          <w:rFonts w:cstheme="minorHAnsi"/>
          <w:lang w:val="en"/>
        </w:rPr>
      </w:pPr>
    </w:p>
    <w:p w14:paraId="3BA74AD6" w14:textId="54C85970" w:rsidR="000165FF" w:rsidRPr="005C3565" w:rsidRDefault="000165FF">
      <w:pPr>
        <w:rPr>
          <w:rFonts w:cstheme="minorHAnsi"/>
          <w:lang w:val="en"/>
        </w:rPr>
      </w:pPr>
    </w:p>
    <w:p w14:paraId="3196F2B8" w14:textId="284443A3" w:rsidR="000165FF" w:rsidRPr="005C3565" w:rsidRDefault="000165FF">
      <w:pPr>
        <w:rPr>
          <w:rFonts w:cstheme="minorHAnsi"/>
          <w:lang w:val="en"/>
        </w:rPr>
      </w:pPr>
    </w:p>
    <w:p w14:paraId="645A6848" w14:textId="1EED98E8" w:rsidR="000165FF" w:rsidRPr="005C3565" w:rsidRDefault="000165FF">
      <w:pPr>
        <w:rPr>
          <w:rFonts w:cstheme="minorHAnsi"/>
          <w:lang w:val="en"/>
        </w:rPr>
      </w:pPr>
    </w:p>
    <w:p w14:paraId="1B2B745B" w14:textId="5115B59B" w:rsidR="000165FF" w:rsidRPr="005C3565" w:rsidRDefault="000165FF">
      <w:pPr>
        <w:rPr>
          <w:rFonts w:cstheme="minorHAnsi"/>
          <w:lang w:val="en"/>
        </w:rPr>
      </w:pPr>
    </w:p>
    <w:p w14:paraId="5609FF78" w14:textId="19A3DB74" w:rsidR="000165FF" w:rsidRPr="005C3565" w:rsidRDefault="000165FF">
      <w:pPr>
        <w:rPr>
          <w:rFonts w:cstheme="minorHAnsi"/>
          <w:lang w:val="en"/>
        </w:rPr>
      </w:pPr>
    </w:p>
    <w:p w14:paraId="5AD4DB61" w14:textId="1FF89190" w:rsidR="00D1589C" w:rsidRPr="005C3565" w:rsidRDefault="00D1589C">
      <w:pPr>
        <w:rPr>
          <w:rFonts w:cstheme="minorHAnsi"/>
          <w:color w:val="FF0000"/>
          <w:highlight w:val="green"/>
          <w:lang w:val="en"/>
        </w:rPr>
      </w:pPr>
    </w:p>
    <w:p w14:paraId="62B441B8" w14:textId="6C4F62C7" w:rsidR="00D1589C" w:rsidRPr="005C3565" w:rsidRDefault="00D1589C">
      <w:pPr>
        <w:rPr>
          <w:rFonts w:cstheme="minorHAnsi"/>
          <w:lang w:val="en"/>
        </w:rPr>
      </w:pPr>
      <w:r w:rsidRPr="005C3565">
        <w:rPr>
          <w:rFonts w:cstheme="minorHAnsi"/>
          <w:lang w:val="en"/>
        </w:rPr>
        <w:t xml:space="preserve">Fig </w:t>
      </w:r>
      <w:r w:rsidR="00AD5209" w:rsidRPr="005C3565">
        <w:rPr>
          <w:rFonts w:cstheme="minorHAnsi"/>
          <w:lang w:val="en"/>
        </w:rPr>
        <w:t>7.</w:t>
      </w:r>
      <w:r w:rsidR="00847514" w:rsidRPr="005C3565">
        <w:rPr>
          <w:rFonts w:cstheme="minorHAnsi"/>
          <w:lang w:val="en"/>
        </w:rPr>
        <w:t xml:space="preserve"> </w:t>
      </w:r>
    </w:p>
    <w:p w14:paraId="0B9EAD89" w14:textId="0BDE60A2" w:rsidR="00D1589C" w:rsidRPr="005C3565" w:rsidRDefault="00D1589C">
      <w:pPr>
        <w:rPr>
          <w:rFonts w:cstheme="minorHAnsi"/>
          <w:color w:val="FF0000"/>
          <w:highlight w:val="green"/>
          <w:lang w:val="en"/>
        </w:rPr>
      </w:pPr>
    </w:p>
    <w:p w14:paraId="3BAFB847" w14:textId="7AFAB050" w:rsidR="00D1589C" w:rsidRPr="005C3565" w:rsidRDefault="00D1589C">
      <w:pPr>
        <w:rPr>
          <w:rFonts w:cstheme="minorHAnsi"/>
          <w:color w:val="FF0000"/>
          <w:highlight w:val="green"/>
          <w:lang w:val="en"/>
        </w:rPr>
      </w:pPr>
    </w:p>
    <w:p w14:paraId="4D58ED0D" w14:textId="4470A408" w:rsidR="00D1589C" w:rsidRPr="005C3565" w:rsidRDefault="00D1589C">
      <w:pPr>
        <w:rPr>
          <w:rFonts w:cstheme="minorHAnsi"/>
          <w:color w:val="FF0000"/>
          <w:highlight w:val="green"/>
          <w:lang w:val="en"/>
        </w:rPr>
      </w:pPr>
    </w:p>
    <w:p w14:paraId="57C92925" w14:textId="6E5C7477" w:rsidR="00D1589C" w:rsidRPr="005C3565" w:rsidRDefault="00D1589C">
      <w:pPr>
        <w:rPr>
          <w:rFonts w:cstheme="minorHAnsi"/>
          <w:color w:val="FF0000"/>
          <w:highlight w:val="green"/>
          <w:lang w:val="en"/>
        </w:rPr>
      </w:pPr>
    </w:p>
    <w:p w14:paraId="35D1BD1C" w14:textId="0D0B1D0D" w:rsidR="00D1589C" w:rsidRPr="005C3565" w:rsidRDefault="00D1589C">
      <w:pPr>
        <w:rPr>
          <w:rFonts w:cstheme="minorHAnsi"/>
          <w:color w:val="FF0000"/>
          <w:highlight w:val="green"/>
          <w:lang w:val="en"/>
        </w:rPr>
      </w:pPr>
    </w:p>
    <w:p w14:paraId="1426324F" w14:textId="2F2853E2" w:rsidR="00D1589C" w:rsidRPr="005C3565" w:rsidRDefault="0052672C">
      <w:pPr>
        <w:rPr>
          <w:rFonts w:cstheme="minorHAnsi"/>
          <w:color w:val="FF0000"/>
          <w:highlight w:val="green"/>
          <w:lang w:val="en"/>
        </w:rPr>
      </w:pPr>
      <w:r w:rsidRPr="005C3565">
        <w:rPr>
          <w:rFonts w:cstheme="minorHAnsi"/>
          <w:noProof/>
          <w:lang w:val="en"/>
        </w:rPr>
        <w:drawing>
          <wp:anchor distT="0" distB="0" distL="114300" distR="114300" simplePos="0" relativeHeight="251715584" behindDoc="1" locked="0" layoutInCell="1" allowOverlap="1" wp14:anchorId="327DDA12" wp14:editId="6A1D1D27">
            <wp:simplePos x="0" y="0"/>
            <wp:positionH relativeFrom="margin">
              <wp:posOffset>-160655</wp:posOffset>
            </wp:positionH>
            <wp:positionV relativeFrom="paragraph">
              <wp:posOffset>60960</wp:posOffset>
            </wp:positionV>
            <wp:extent cx="2415540" cy="3040380"/>
            <wp:effectExtent l="0" t="0" r="3810" b="7620"/>
            <wp:wrapTight wrapText="bothSides">
              <wp:wrapPolygon edited="0">
                <wp:start x="0" y="0"/>
                <wp:lineTo x="0" y="21519"/>
                <wp:lineTo x="21464" y="21519"/>
                <wp:lineTo x="21464" y="0"/>
                <wp:lineTo x="0" y="0"/>
              </wp:wrapPolygon>
            </wp:wrapTight>
            <wp:docPr id="3" name="Picture 3" descr="C:\Users\harry\AppData\Local\Microsoft\Windows\INetCache\Content.MSO\E80345A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arry\AppData\Local\Microsoft\Windows\INetCache\Content.MSO\E80345A8.tmp"/>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3800" t="5519" r="12047" b="24482"/>
                    <a:stretch/>
                  </pic:blipFill>
                  <pic:spPr bwMode="auto">
                    <a:xfrm>
                      <a:off x="0" y="0"/>
                      <a:ext cx="2415540" cy="3040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B9B8FD" w14:textId="194FA848" w:rsidR="00D1589C" w:rsidRPr="005C3565" w:rsidRDefault="00D1589C">
      <w:pPr>
        <w:rPr>
          <w:rFonts w:cstheme="minorHAnsi"/>
          <w:color w:val="FF0000"/>
          <w:highlight w:val="green"/>
          <w:lang w:val="en"/>
        </w:rPr>
      </w:pPr>
    </w:p>
    <w:p w14:paraId="4B4C6302" w14:textId="71023642" w:rsidR="00D1589C" w:rsidRPr="005C3565" w:rsidRDefault="00D1589C">
      <w:pPr>
        <w:rPr>
          <w:rFonts w:cstheme="minorHAnsi"/>
          <w:color w:val="FF0000"/>
          <w:highlight w:val="green"/>
          <w:lang w:val="en"/>
        </w:rPr>
      </w:pPr>
    </w:p>
    <w:p w14:paraId="428741E4" w14:textId="792F2BF3" w:rsidR="00D1589C" w:rsidRPr="005C3565" w:rsidRDefault="00D1589C">
      <w:pPr>
        <w:rPr>
          <w:rFonts w:cstheme="minorHAnsi"/>
          <w:color w:val="FF0000"/>
          <w:highlight w:val="green"/>
          <w:lang w:val="en"/>
        </w:rPr>
      </w:pPr>
    </w:p>
    <w:p w14:paraId="0E5AB3C4" w14:textId="57DFBF8D" w:rsidR="00D1589C" w:rsidRPr="005C3565" w:rsidRDefault="00D1589C">
      <w:pPr>
        <w:rPr>
          <w:rFonts w:cstheme="minorHAnsi"/>
          <w:color w:val="FF0000"/>
          <w:highlight w:val="green"/>
          <w:lang w:val="en"/>
        </w:rPr>
      </w:pPr>
    </w:p>
    <w:p w14:paraId="038F7652" w14:textId="64E0F2DB" w:rsidR="00D1589C" w:rsidRPr="005C3565" w:rsidRDefault="00D1589C">
      <w:pPr>
        <w:rPr>
          <w:rFonts w:cstheme="minorHAnsi"/>
          <w:color w:val="FF0000"/>
          <w:highlight w:val="green"/>
          <w:lang w:val="en"/>
        </w:rPr>
      </w:pPr>
    </w:p>
    <w:p w14:paraId="6B0CD3C2" w14:textId="30E0F86C" w:rsidR="00D1589C" w:rsidRPr="005C3565" w:rsidRDefault="00D1589C">
      <w:pPr>
        <w:rPr>
          <w:rFonts w:cstheme="minorHAnsi"/>
          <w:color w:val="FF0000"/>
          <w:highlight w:val="green"/>
          <w:lang w:val="en"/>
        </w:rPr>
      </w:pPr>
    </w:p>
    <w:p w14:paraId="26706283" w14:textId="74DADFB9" w:rsidR="00D1589C" w:rsidRPr="005C3565" w:rsidRDefault="00D1589C">
      <w:pPr>
        <w:rPr>
          <w:rFonts w:cstheme="minorHAnsi"/>
          <w:color w:val="FF0000"/>
          <w:highlight w:val="green"/>
          <w:lang w:val="en"/>
        </w:rPr>
      </w:pPr>
    </w:p>
    <w:p w14:paraId="0C9D9051" w14:textId="73747846" w:rsidR="00D1589C" w:rsidRPr="005C3565" w:rsidRDefault="00AD5209">
      <w:pPr>
        <w:rPr>
          <w:rFonts w:cstheme="minorHAnsi"/>
          <w:lang w:val="en"/>
        </w:rPr>
      </w:pPr>
      <w:r w:rsidRPr="005C3565">
        <w:rPr>
          <w:rFonts w:cstheme="minorHAnsi"/>
          <w:lang w:val="en"/>
        </w:rPr>
        <w:t>Fig 8.</w:t>
      </w:r>
      <w:r w:rsidR="00847514" w:rsidRPr="005C3565">
        <w:rPr>
          <w:rFonts w:cstheme="minorHAnsi"/>
          <w:lang w:val="en"/>
        </w:rPr>
        <w:t xml:space="preserve"> </w:t>
      </w:r>
    </w:p>
    <w:p w14:paraId="5035841D" w14:textId="346139C6" w:rsidR="00D1589C" w:rsidRPr="005C3565" w:rsidRDefault="00D1589C">
      <w:pPr>
        <w:rPr>
          <w:rFonts w:cstheme="minorHAnsi"/>
          <w:color w:val="FF0000"/>
          <w:highlight w:val="green"/>
          <w:lang w:val="en"/>
        </w:rPr>
      </w:pPr>
    </w:p>
    <w:p w14:paraId="178893F0" w14:textId="5CA39B6F" w:rsidR="00D1589C" w:rsidRPr="005C3565" w:rsidRDefault="00D1589C">
      <w:pPr>
        <w:rPr>
          <w:rFonts w:cstheme="minorHAnsi"/>
          <w:lang w:val="en"/>
        </w:rPr>
      </w:pPr>
    </w:p>
    <w:p w14:paraId="32CF418A" w14:textId="7DF15A76" w:rsidR="00D1589C" w:rsidRPr="005C3565" w:rsidRDefault="00D1589C">
      <w:pPr>
        <w:rPr>
          <w:rFonts w:cstheme="minorHAnsi"/>
          <w:color w:val="FF0000"/>
          <w:highlight w:val="green"/>
          <w:lang w:val="en"/>
        </w:rPr>
      </w:pPr>
    </w:p>
    <w:p w14:paraId="56FEB7AE" w14:textId="58B0D272" w:rsidR="00D1589C" w:rsidRPr="005C3565" w:rsidRDefault="00D1589C">
      <w:pPr>
        <w:rPr>
          <w:rFonts w:cstheme="minorHAnsi"/>
          <w:color w:val="FF0000"/>
          <w:highlight w:val="green"/>
          <w:lang w:val="en"/>
        </w:rPr>
      </w:pPr>
    </w:p>
    <w:p w14:paraId="2511BA08" w14:textId="7435EB3A" w:rsidR="00D1589C" w:rsidRPr="005C3565" w:rsidRDefault="00D1589C">
      <w:pPr>
        <w:rPr>
          <w:rFonts w:cstheme="minorHAnsi"/>
          <w:color w:val="FF0000"/>
          <w:highlight w:val="green"/>
          <w:lang w:val="en"/>
        </w:rPr>
      </w:pPr>
    </w:p>
    <w:p w14:paraId="7AC1E8A5" w14:textId="3479DC55" w:rsidR="00D1589C" w:rsidRPr="005C3565" w:rsidRDefault="00D1589C">
      <w:pPr>
        <w:rPr>
          <w:rFonts w:cstheme="minorHAnsi"/>
          <w:color w:val="FF0000"/>
          <w:highlight w:val="green"/>
          <w:lang w:val="en"/>
        </w:rPr>
      </w:pPr>
    </w:p>
    <w:p w14:paraId="3199F1D5" w14:textId="171EFD96" w:rsidR="00D1589C" w:rsidRPr="005C3565" w:rsidRDefault="00D1589C">
      <w:pPr>
        <w:rPr>
          <w:rFonts w:cstheme="minorHAnsi"/>
          <w:color w:val="FF0000"/>
          <w:highlight w:val="green"/>
          <w:lang w:val="en"/>
        </w:rPr>
      </w:pPr>
    </w:p>
    <w:p w14:paraId="035CEE51" w14:textId="10E8DEC9" w:rsidR="00D1589C" w:rsidRPr="005C3565" w:rsidRDefault="00D1589C">
      <w:pPr>
        <w:rPr>
          <w:rFonts w:cstheme="minorHAnsi"/>
          <w:color w:val="FF0000"/>
          <w:highlight w:val="green"/>
          <w:lang w:val="en"/>
        </w:rPr>
      </w:pPr>
    </w:p>
    <w:p w14:paraId="77356E1A" w14:textId="48293863" w:rsidR="00D1589C" w:rsidRPr="005C3565" w:rsidRDefault="00D1589C">
      <w:pPr>
        <w:rPr>
          <w:rFonts w:cstheme="minorHAnsi"/>
          <w:color w:val="FF0000"/>
          <w:highlight w:val="green"/>
          <w:lang w:val="en"/>
        </w:rPr>
      </w:pPr>
    </w:p>
    <w:p w14:paraId="0C8AA26C" w14:textId="679B17E1" w:rsidR="00D1589C" w:rsidRPr="005C3565" w:rsidRDefault="0052672C">
      <w:pPr>
        <w:rPr>
          <w:rFonts w:cstheme="minorHAnsi"/>
          <w:color w:val="FF0000"/>
          <w:highlight w:val="green"/>
          <w:lang w:val="en"/>
        </w:rPr>
      </w:pPr>
      <w:r w:rsidRPr="005C3565">
        <w:rPr>
          <w:rFonts w:cstheme="minorHAnsi"/>
          <w:noProof/>
          <w:lang w:val="en"/>
        </w:rPr>
        <w:drawing>
          <wp:anchor distT="0" distB="0" distL="114300" distR="114300" simplePos="0" relativeHeight="251711488" behindDoc="1" locked="0" layoutInCell="1" allowOverlap="1" wp14:anchorId="58749D68" wp14:editId="43F00501">
            <wp:simplePos x="0" y="0"/>
            <wp:positionH relativeFrom="margin">
              <wp:align>left</wp:align>
            </wp:positionH>
            <wp:positionV relativeFrom="paragraph">
              <wp:posOffset>43180</wp:posOffset>
            </wp:positionV>
            <wp:extent cx="2240280" cy="2781300"/>
            <wp:effectExtent l="0" t="0" r="7620" b="0"/>
            <wp:wrapTight wrapText="bothSides">
              <wp:wrapPolygon edited="0">
                <wp:start x="0" y="0"/>
                <wp:lineTo x="0" y="21452"/>
                <wp:lineTo x="21490" y="21452"/>
                <wp:lineTo x="21490" y="0"/>
                <wp:lineTo x="0" y="0"/>
              </wp:wrapPolygon>
            </wp:wrapTight>
            <wp:docPr id="7" name="Picture 7" descr="C:\Users\harry\AppData\Local\Microsoft\Windows\INetCache\Content.MSO\3ADB0DD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rry\AppData\Local\Microsoft\Windows\INetCache\Content.MSO\3ADB0DD5.tmp"/>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8081" t="9741" r="7070" b="11255"/>
                    <a:stretch/>
                  </pic:blipFill>
                  <pic:spPr bwMode="auto">
                    <a:xfrm>
                      <a:off x="0" y="0"/>
                      <a:ext cx="2240280" cy="2781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E3E604" w14:textId="719476B6" w:rsidR="00D1589C" w:rsidRPr="005C3565" w:rsidRDefault="00D1589C">
      <w:pPr>
        <w:rPr>
          <w:rFonts w:cstheme="minorHAnsi"/>
          <w:color w:val="FF0000"/>
          <w:highlight w:val="green"/>
          <w:lang w:val="en"/>
        </w:rPr>
      </w:pPr>
    </w:p>
    <w:p w14:paraId="5F87F7DF" w14:textId="1B39CF77" w:rsidR="00D1589C" w:rsidRPr="005C3565" w:rsidRDefault="00D1589C">
      <w:pPr>
        <w:rPr>
          <w:rFonts w:cstheme="minorHAnsi"/>
          <w:color w:val="FF0000"/>
          <w:highlight w:val="green"/>
          <w:lang w:val="en"/>
        </w:rPr>
      </w:pPr>
    </w:p>
    <w:p w14:paraId="0721697F" w14:textId="77777777" w:rsidR="00D1589C" w:rsidRPr="005C3565" w:rsidRDefault="00D1589C">
      <w:pPr>
        <w:rPr>
          <w:rFonts w:cstheme="minorHAnsi"/>
          <w:color w:val="FF0000"/>
          <w:highlight w:val="green"/>
          <w:lang w:val="en"/>
        </w:rPr>
      </w:pPr>
    </w:p>
    <w:p w14:paraId="403A1384" w14:textId="77777777" w:rsidR="0052672C" w:rsidRDefault="0052672C" w:rsidP="005C3565">
      <w:pPr>
        <w:spacing w:line="480" w:lineRule="auto"/>
        <w:rPr>
          <w:rFonts w:cstheme="minorHAnsi"/>
          <w:lang w:val="en"/>
        </w:rPr>
      </w:pPr>
    </w:p>
    <w:p w14:paraId="497A3AAF" w14:textId="53CA150D" w:rsidR="0052672C" w:rsidRDefault="0052672C" w:rsidP="005C3565">
      <w:pPr>
        <w:spacing w:line="480" w:lineRule="auto"/>
        <w:rPr>
          <w:rFonts w:cstheme="minorHAnsi"/>
          <w:lang w:val="en"/>
        </w:rPr>
      </w:pPr>
      <w:r>
        <w:rPr>
          <w:rFonts w:cstheme="minorHAnsi"/>
          <w:lang w:val="en"/>
        </w:rPr>
        <w:t>Fig 9.</w:t>
      </w:r>
    </w:p>
    <w:p w14:paraId="79548064" w14:textId="77777777" w:rsidR="0052672C" w:rsidRDefault="0052672C" w:rsidP="005C3565">
      <w:pPr>
        <w:spacing w:line="480" w:lineRule="auto"/>
        <w:rPr>
          <w:rFonts w:cstheme="minorHAnsi"/>
          <w:lang w:val="en"/>
        </w:rPr>
      </w:pPr>
    </w:p>
    <w:p w14:paraId="316FC440" w14:textId="4B680DF6" w:rsidR="0052672C" w:rsidRDefault="00A66CE9" w:rsidP="005C3565">
      <w:pPr>
        <w:spacing w:line="480" w:lineRule="auto"/>
        <w:rPr>
          <w:rFonts w:cstheme="minorHAnsi"/>
          <w:lang w:val="en"/>
        </w:rPr>
      </w:pPr>
      <w:r>
        <w:rPr>
          <w:rFonts w:cstheme="minorHAnsi"/>
          <w:lang w:val="en"/>
        </w:rPr>
        <w:t xml:space="preserve">Fig 5-9 – </w:t>
      </w:r>
      <w:r w:rsidR="00B3625D">
        <w:rPr>
          <w:rFonts w:cstheme="minorHAnsi"/>
          <w:lang w:val="en"/>
        </w:rPr>
        <w:t>Samples</w:t>
      </w:r>
      <w:r>
        <w:rPr>
          <w:rFonts w:cstheme="minorHAnsi"/>
          <w:lang w:val="en"/>
        </w:rPr>
        <w:t xml:space="preserve"> of work created by Child A.</w:t>
      </w:r>
    </w:p>
    <w:p w14:paraId="571BF8E8" w14:textId="77777777" w:rsidR="0052672C" w:rsidRDefault="0052672C" w:rsidP="005C3565">
      <w:pPr>
        <w:spacing w:line="480" w:lineRule="auto"/>
        <w:rPr>
          <w:rFonts w:cstheme="minorHAnsi"/>
          <w:lang w:val="en"/>
        </w:rPr>
      </w:pPr>
    </w:p>
    <w:p w14:paraId="211606F8" w14:textId="77777777" w:rsidR="0052672C" w:rsidRDefault="0052672C" w:rsidP="005C3565">
      <w:pPr>
        <w:spacing w:line="480" w:lineRule="auto"/>
        <w:rPr>
          <w:rFonts w:cstheme="minorHAnsi"/>
          <w:lang w:val="en"/>
        </w:rPr>
      </w:pPr>
    </w:p>
    <w:p w14:paraId="2E484D1C" w14:textId="47925C36" w:rsidR="000165FF" w:rsidRPr="005C3565" w:rsidRDefault="000165FF" w:rsidP="005C3565">
      <w:pPr>
        <w:spacing w:line="480" w:lineRule="auto"/>
        <w:rPr>
          <w:rFonts w:cstheme="minorHAnsi"/>
          <w:lang w:val="en"/>
        </w:rPr>
      </w:pPr>
      <w:r w:rsidRPr="005C3565">
        <w:rPr>
          <w:rFonts w:cstheme="minorHAnsi"/>
          <w:lang w:val="en"/>
        </w:rPr>
        <w:t xml:space="preserve">Fig </w:t>
      </w:r>
      <w:r w:rsidR="001B0DF4" w:rsidRPr="005C3565">
        <w:rPr>
          <w:rFonts w:cstheme="minorHAnsi"/>
          <w:lang w:val="en"/>
        </w:rPr>
        <w:t>10</w:t>
      </w:r>
      <w:r w:rsidRPr="005C3565">
        <w:rPr>
          <w:rFonts w:cstheme="minorHAnsi"/>
          <w:lang w:val="en"/>
        </w:rPr>
        <w:t xml:space="preserve"> – Interview</w:t>
      </w:r>
      <w:r w:rsidR="0052672C">
        <w:rPr>
          <w:rFonts w:cstheme="minorHAnsi"/>
          <w:lang w:val="en"/>
        </w:rPr>
        <w:t xml:space="preserve"> with Child A </w:t>
      </w:r>
    </w:p>
    <w:p w14:paraId="3445A6C5" w14:textId="77777777" w:rsidR="00847514" w:rsidRPr="005C3565" w:rsidRDefault="000165FF" w:rsidP="005C3565">
      <w:pPr>
        <w:spacing w:line="480" w:lineRule="auto"/>
        <w:rPr>
          <w:rFonts w:cstheme="minorHAnsi"/>
          <w:b/>
          <w:lang w:val="en"/>
        </w:rPr>
      </w:pPr>
      <w:r w:rsidRPr="005C3565">
        <w:rPr>
          <w:rFonts w:cstheme="minorHAnsi"/>
          <w:b/>
          <w:lang w:val="en"/>
        </w:rPr>
        <w:t xml:space="preserve">What do you enjoy about maths? </w:t>
      </w:r>
    </w:p>
    <w:p w14:paraId="478D4EFD" w14:textId="19CC30E8" w:rsidR="000165FF" w:rsidRPr="005C3565" w:rsidRDefault="000165FF" w:rsidP="005C3565">
      <w:pPr>
        <w:spacing w:line="480" w:lineRule="auto"/>
        <w:rPr>
          <w:rFonts w:cstheme="minorHAnsi"/>
          <w:lang w:val="en"/>
        </w:rPr>
      </w:pPr>
      <w:r w:rsidRPr="005C3565">
        <w:rPr>
          <w:rFonts w:cstheme="minorHAnsi"/>
          <w:lang w:val="en"/>
        </w:rPr>
        <w:t xml:space="preserve">I like when we play with things like water, sand and blocks. I like using the clock because I know how to tell the time. </w:t>
      </w:r>
      <w:r w:rsidR="00494D9B" w:rsidRPr="005C3565">
        <w:rPr>
          <w:rFonts w:cstheme="minorHAnsi"/>
          <w:lang w:val="en"/>
        </w:rPr>
        <w:t>I like the lessons when the teacher uses funny voices and we get to join in.</w:t>
      </w:r>
      <w:r w:rsidR="00DB3878" w:rsidRPr="005C3565">
        <w:rPr>
          <w:rFonts w:cstheme="minorHAnsi"/>
          <w:lang w:val="en"/>
        </w:rPr>
        <w:t xml:space="preserve"> </w:t>
      </w:r>
    </w:p>
    <w:p w14:paraId="5A0A15AC" w14:textId="77777777" w:rsidR="00DB3878" w:rsidRPr="005C3565" w:rsidRDefault="000165FF" w:rsidP="005C3565">
      <w:pPr>
        <w:spacing w:line="480" w:lineRule="auto"/>
        <w:rPr>
          <w:rFonts w:cstheme="minorHAnsi"/>
          <w:b/>
          <w:lang w:val="en"/>
        </w:rPr>
      </w:pPr>
      <w:r w:rsidRPr="005C3565">
        <w:rPr>
          <w:rFonts w:cstheme="minorHAnsi"/>
          <w:b/>
          <w:lang w:val="en"/>
        </w:rPr>
        <w:t xml:space="preserve">What do you enjoy about language/ English? </w:t>
      </w:r>
    </w:p>
    <w:p w14:paraId="6A38B7D5" w14:textId="040AD3A9" w:rsidR="000165FF" w:rsidRPr="005C3565" w:rsidRDefault="000165FF" w:rsidP="005C3565">
      <w:pPr>
        <w:spacing w:line="480" w:lineRule="auto"/>
        <w:rPr>
          <w:rFonts w:cstheme="minorHAnsi"/>
          <w:lang w:val="en"/>
        </w:rPr>
      </w:pPr>
      <w:r w:rsidRPr="005C3565">
        <w:rPr>
          <w:rFonts w:cstheme="minorHAnsi"/>
          <w:lang w:val="en"/>
        </w:rPr>
        <w:t>I like reading in the reading hut,</w:t>
      </w:r>
      <w:r w:rsidR="00DB3878" w:rsidRPr="005C3565">
        <w:rPr>
          <w:rFonts w:cstheme="minorHAnsi"/>
          <w:lang w:val="en"/>
        </w:rPr>
        <w:t xml:space="preserve"> it </w:t>
      </w:r>
      <w:r w:rsidRPr="005C3565">
        <w:rPr>
          <w:rFonts w:cstheme="minorHAnsi"/>
          <w:lang w:val="en"/>
        </w:rPr>
        <w:t xml:space="preserve">is </w:t>
      </w:r>
      <w:r w:rsidR="00DB3878" w:rsidRPr="005C3565">
        <w:rPr>
          <w:rFonts w:cstheme="minorHAnsi"/>
          <w:lang w:val="en"/>
        </w:rPr>
        <w:t>quiet,</w:t>
      </w:r>
      <w:r w:rsidRPr="005C3565">
        <w:rPr>
          <w:rFonts w:cstheme="minorHAnsi"/>
          <w:lang w:val="en"/>
        </w:rPr>
        <w:t xml:space="preserve"> and I get to read hard books. I like pretending to be a character we have learned about, like when </w:t>
      </w:r>
      <w:r w:rsidR="00DB3878" w:rsidRPr="005C3565">
        <w:rPr>
          <w:rFonts w:cstheme="minorHAnsi"/>
          <w:lang w:val="en"/>
        </w:rPr>
        <w:t>C</w:t>
      </w:r>
      <w:r w:rsidRPr="005C3565">
        <w:rPr>
          <w:rFonts w:cstheme="minorHAnsi"/>
          <w:lang w:val="en"/>
        </w:rPr>
        <w:t xml:space="preserve">hild C was the wolf. I like Teacher A telling us stories, we wrote a story with her which was fun. </w:t>
      </w:r>
      <w:r w:rsidR="00494D9B" w:rsidRPr="005C3565">
        <w:rPr>
          <w:rFonts w:cstheme="minorHAnsi"/>
          <w:lang w:val="en"/>
        </w:rPr>
        <w:t>I enjoy doing English with my friends, we can help each other.</w:t>
      </w:r>
      <w:r w:rsidR="00DB3878" w:rsidRPr="005C3565">
        <w:rPr>
          <w:rFonts w:cstheme="minorHAnsi"/>
          <w:lang w:val="en"/>
        </w:rPr>
        <w:t xml:space="preserve"> </w:t>
      </w:r>
    </w:p>
    <w:p w14:paraId="4384ECFB" w14:textId="77777777" w:rsidR="00054A41" w:rsidRDefault="00054A41" w:rsidP="005C3565">
      <w:pPr>
        <w:spacing w:line="480" w:lineRule="auto"/>
        <w:rPr>
          <w:rFonts w:cstheme="minorHAnsi"/>
          <w:b/>
          <w:lang w:val="en"/>
        </w:rPr>
      </w:pPr>
    </w:p>
    <w:p w14:paraId="33921FC2" w14:textId="77777777" w:rsidR="00054A41" w:rsidRDefault="00054A41" w:rsidP="005C3565">
      <w:pPr>
        <w:spacing w:line="480" w:lineRule="auto"/>
        <w:rPr>
          <w:rFonts w:cstheme="minorHAnsi"/>
          <w:b/>
          <w:lang w:val="en"/>
        </w:rPr>
      </w:pPr>
    </w:p>
    <w:p w14:paraId="35FAC0BC" w14:textId="5D84327F" w:rsidR="00DB3878" w:rsidRPr="005C3565" w:rsidRDefault="000165FF" w:rsidP="005C3565">
      <w:pPr>
        <w:spacing w:line="480" w:lineRule="auto"/>
        <w:rPr>
          <w:rFonts w:cstheme="minorHAnsi"/>
          <w:b/>
          <w:lang w:val="en"/>
        </w:rPr>
      </w:pPr>
      <w:r w:rsidRPr="005C3565">
        <w:rPr>
          <w:rFonts w:cstheme="minorHAnsi"/>
          <w:b/>
          <w:lang w:val="en"/>
        </w:rPr>
        <w:t xml:space="preserve">Are there certain places in the class that help you learn? </w:t>
      </w:r>
    </w:p>
    <w:p w14:paraId="2F19E3DA" w14:textId="2AE45FA9" w:rsidR="000165FF" w:rsidRPr="005C3565" w:rsidRDefault="00DB3878" w:rsidP="005C3565">
      <w:pPr>
        <w:spacing w:line="480" w:lineRule="auto"/>
        <w:rPr>
          <w:rFonts w:cstheme="minorHAnsi"/>
          <w:lang w:val="en"/>
        </w:rPr>
      </w:pPr>
      <w:r w:rsidRPr="005C3565">
        <w:rPr>
          <w:rFonts w:cstheme="minorHAnsi"/>
          <w:lang w:val="en"/>
        </w:rPr>
        <w:lastRenderedPageBreak/>
        <w:t xml:space="preserve">The </w:t>
      </w:r>
      <w:r w:rsidR="000165FF" w:rsidRPr="005C3565">
        <w:rPr>
          <w:rFonts w:cstheme="minorHAnsi"/>
          <w:lang w:val="en"/>
        </w:rPr>
        <w:t xml:space="preserve">reading corner and </w:t>
      </w:r>
      <w:r w:rsidR="00FB464C" w:rsidRPr="005C3565">
        <w:rPr>
          <w:rFonts w:cstheme="minorHAnsi"/>
          <w:lang w:val="en"/>
        </w:rPr>
        <w:t xml:space="preserve">the carpet because teacher A teaches us a lot. The maths table helps me because it has the numbers on so I can count easier. </w:t>
      </w:r>
      <w:r w:rsidR="00494D9B" w:rsidRPr="005C3565">
        <w:rPr>
          <w:rFonts w:cstheme="minorHAnsi"/>
          <w:lang w:val="en"/>
        </w:rPr>
        <w:t>I like using blocks and numicon because they make maths easier.</w:t>
      </w:r>
    </w:p>
    <w:p w14:paraId="45DB1B9B" w14:textId="460E8719" w:rsidR="00DB3878" w:rsidRPr="005C3565" w:rsidRDefault="000165FF" w:rsidP="005C3565">
      <w:pPr>
        <w:spacing w:line="480" w:lineRule="auto"/>
        <w:rPr>
          <w:rFonts w:cstheme="minorHAnsi"/>
          <w:b/>
          <w:lang w:val="en"/>
        </w:rPr>
      </w:pPr>
      <w:r w:rsidRPr="005C3565">
        <w:rPr>
          <w:rFonts w:cstheme="minorHAnsi"/>
          <w:b/>
          <w:lang w:val="en"/>
        </w:rPr>
        <w:t xml:space="preserve">Do you like using things to help you learn maths and </w:t>
      </w:r>
      <w:r w:rsidR="00DB3878" w:rsidRPr="005C3565">
        <w:rPr>
          <w:rFonts w:cstheme="minorHAnsi"/>
          <w:b/>
          <w:lang w:val="en"/>
        </w:rPr>
        <w:t>English</w:t>
      </w:r>
      <w:r w:rsidRPr="005C3565">
        <w:rPr>
          <w:rFonts w:cstheme="minorHAnsi"/>
          <w:b/>
          <w:lang w:val="en"/>
        </w:rPr>
        <w:t>?</w:t>
      </w:r>
      <w:r w:rsidR="00DB3878" w:rsidRPr="005C3565">
        <w:rPr>
          <w:rFonts w:cstheme="minorHAnsi"/>
          <w:b/>
          <w:lang w:val="en"/>
        </w:rPr>
        <w:t xml:space="preserve"> </w:t>
      </w:r>
    </w:p>
    <w:p w14:paraId="542B4DCE" w14:textId="12C3DE7D" w:rsidR="000165FF" w:rsidRPr="005C3565" w:rsidRDefault="00FB464C" w:rsidP="005C3565">
      <w:pPr>
        <w:spacing w:line="480" w:lineRule="auto"/>
        <w:rPr>
          <w:rFonts w:cstheme="minorHAnsi"/>
          <w:lang w:val="en"/>
        </w:rPr>
      </w:pPr>
      <w:r w:rsidRPr="005C3565">
        <w:rPr>
          <w:rFonts w:cstheme="minorHAnsi"/>
          <w:lang w:val="en"/>
        </w:rPr>
        <w:t xml:space="preserve">Yes, I like using blocks, cups and plates to help me do my maths with teacher A. </w:t>
      </w:r>
      <w:r w:rsidR="00494D9B" w:rsidRPr="005C3565">
        <w:rPr>
          <w:rFonts w:cstheme="minorHAnsi"/>
          <w:lang w:val="en"/>
        </w:rPr>
        <w:t>Because teacher A keeps helping us with the hard parts in math’s</w:t>
      </w:r>
    </w:p>
    <w:p w14:paraId="1A71BC10" w14:textId="77777777" w:rsidR="00DB3878" w:rsidRPr="005C3565" w:rsidRDefault="000165FF" w:rsidP="005C3565">
      <w:pPr>
        <w:spacing w:line="480" w:lineRule="auto"/>
        <w:rPr>
          <w:rFonts w:cstheme="minorHAnsi"/>
          <w:b/>
          <w:lang w:val="en"/>
        </w:rPr>
      </w:pPr>
      <w:r w:rsidRPr="005C3565">
        <w:rPr>
          <w:rFonts w:cstheme="minorHAnsi"/>
          <w:b/>
          <w:lang w:val="en"/>
        </w:rPr>
        <w:t xml:space="preserve">How do you think you learn? </w:t>
      </w:r>
    </w:p>
    <w:p w14:paraId="2FE2012A" w14:textId="2DC70985" w:rsidR="000165FF" w:rsidRPr="005C3565" w:rsidRDefault="00494D9B" w:rsidP="005C3565">
      <w:pPr>
        <w:spacing w:line="480" w:lineRule="auto"/>
        <w:rPr>
          <w:rFonts w:cstheme="minorHAnsi"/>
          <w:lang w:val="en"/>
        </w:rPr>
      </w:pPr>
      <w:r w:rsidRPr="005C3565">
        <w:rPr>
          <w:rFonts w:cstheme="minorHAnsi"/>
          <w:lang w:val="en"/>
        </w:rPr>
        <w:t>Teacher A helps us with maths and English when we find it hard</w:t>
      </w:r>
      <w:r w:rsidR="00DB3878" w:rsidRPr="005C3565">
        <w:rPr>
          <w:rFonts w:cstheme="minorHAnsi"/>
          <w:lang w:val="en"/>
        </w:rPr>
        <w:t xml:space="preserve">. </w:t>
      </w:r>
      <w:r w:rsidRPr="005C3565">
        <w:rPr>
          <w:rFonts w:cstheme="minorHAnsi"/>
          <w:lang w:val="en"/>
        </w:rPr>
        <w:t xml:space="preserve"> </w:t>
      </w:r>
    </w:p>
    <w:p w14:paraId="6BADDF30" w14:textId="12B2FF80" w:rsidR="00DB3878" w:rsidRPr="005C3565" w:rsidRDefault="000165FF" w:rsidP="005C3565">
      <w:pPr>
        <w:spacing w:line="480" w:lineRule="auto"/>
        <w:rPr>
          <w:rFonts w:cstheme="minorHAnsi"/>
          <w:b/>
          <w:lang w:val="en"/>
        </w:rPr>
      </w:pPr>
      <w:r w:rsidRPr="005C3565">
        <w:rPr>
          <w:rFonts w:cstheme="minorHAnsi"/>
          <w:b/>
          <w:lang w:val="en"/>
        </w:rPr>
        <w:t xml:space="preserve">What do you find boring about </w:t>
      </w:r>
      <w:r w:rsidR="00FB464C" w:rsidRPr="005C3565">
        <w:rPr>
          <w:rFonts w:cstheme="minorHAnsi"/>
          <w:b/>
          <w:lang w:val="en"/>
        </w:rPr>
        <w:t xml:space="preserve">maths and </w:t>
      </w:r>
      <w:r w:rsidRPr="005C3565">
        <w:rPr>
          <w:rFonts w:cstheme="minorHAnsi"/>
          <w:b/>
          <w:lang w:val="en"/>
        </w:rPr>
        <w:t>English</w:t>
      </w:r>
      <w:r w:rsidR="00FB464C" w:rsidRPr="005C3565">
        <w:rPr>
          <w:rFonts w:cstheme="minorHAnsi"/>
          <w:b/>
          <w:lang w:val="en"/>
        </w:rPr>
        <w:t>?</w:t>
      </w:r>
      <w:r w:rsidR="00DB3878" w:rsidRPr="005C3565">
        <w:rPr>
          <w:rFonts w:cstheme="minorHAnsi"/>
          <w:b/>
          <w:lang w:val="en"/>
        </w:rPr>
        <w:t xml:space="preserve"> </w:t>
      </w:r>
    </w:p>
    <w:p w14:paraId="0ED728B5" w14:textId="085817DF" w:rsidR="000165FF" w:rsidRPr="005C3565" w:rsidRDefault="00FB464C" w:rsidP="005C3565">
      <w:pPr>
        <w:spacing w:line="480" w:lineRule="auto"/>
        <w:rPr>
          <w:rFonts w:cstheme="minorHAnsi"/>
          <w:lang w:val="en"/>
        </w:rPr>
      </w:pPr>
      <w:r w:rsidRPr="005C3565">
        <w:rPr>
          <w:rFonts w:cstheme="minorHAnsi"/>
          <w:lang w:val="en"/>
        </w:rPr>
        <w:t xml:space="preserve">I don’t like it when we have really long lessons and we do lots of work. I like being with my friends playing in the card shop and on the yard. </w:t>
      </w:r>
    </w:p>
    <w:p w14:paraId="59AF73DB" w14:textId="312797FF" w:rsidR="00DB3878" w:rsidRPr="005C3565" w:rsidRDefault="000165FF" w:rsidP="005C3565">
      <w:pPr>
        <w:spacing w:line="480" w:lineRule="auto"/>
        <w:rPr>
          <w:rFonts w:cstheme="minorHAnsi"/>
          <w:b/>
          <w:lang w:val="en"/>
        </w:rPr>
      </w:pPr>
      <w:r w:rsidRPr="005C3565">
        <w:rPr>
          <w:rFonts w:cstheme="minorHAnsi"/>
          <w:b/>
          <w:lang w:val="en"/>
        </w:rPr>
        <w:t xml:space="preserve">Do you enjoy Teacher A teaching you about maths and </w:t>
      </w:r>
      <w:r w:rsidR="00DB3878" w:rsidRPr="005C3565">
        <w:rPr>
          <w:rFonts w:cstheme="minorHAnsi"/>
          <w:b/>
          <w:lang w:val="en"/>
        </w:rPr>
        <w:t>E</w:t>
      </w:r>
      <w:r w:rsidRPr="005C3565">
        <w:rPr>
          <w:rFonts w:cstheme="minorHAnsi"/>
          <w:b/>
          <w:lang w:val="en"/>
        </w:rPr>
        <w:t>nglish</w:t>
      </w:r>
      <w:r w:rsidR="00FB464C" w:rsidRPr="005C3565">
        <w:rPr>
          <w:rFonts w:cstheme="minorHAnsi"/>
          <w:b/>
          <w:lang w:val="en"/>
        </w:rPr>
        <w:t>?</w:t>
      </w:r>
      <w:r w:rsidR="00DB3878" w:rsidRPr="005C3565">
        <w:rPr>
          <w:rFonts w:cstheme="minorHAnsi"/>
          <w:b/>
          <w:lang w:val="en"/>
        </w:rPr>
        <w:t xml:space="preserve"> </w:t>
      </w:r>
    </w:p>
    <w:p w14:paraId="001F25A9" w14:textId="36619C21" w:rsidR="000165FF" w:rsidRPr="005C3565" w:rsidRDefault="00FB464C" w:rsidP="005C3565">
      <w:pPr>
        <w:spacing w:line="480" w:lineRule="auto"/>
        <w:rPr>
          <w:rFonts w:cstheme="minorHAnsi"/>
          <w:lang w:val="en"/>
        </w:rPr>
      </w:pPr>
      <w:r w:rsidRPr="005C3565">
        <w:rPr>
          <w:rFonts w:cstheme="minorHAnsi"/>
          <w:lang w:val="en"/>
        </w:rPr>
        <w:t xml:space="preserve"> I don’t like it when we spend a long time on the carpet, I like playing with toys in the class, I like </w:t>
      </w:r>
      <w:r w:rsidR="00494D9B" w:rsidRPr="005C3565">
        <w:rPr>
          <w:rFonts w:cstheme="minorHAnsi"/>
          <w:lang w:val="en"/>
        </w:rPr>
        <w:t>answering</w:t>
      </w:r>
      <w:r w:rsidRPr="005C3565">
        <w:rPr>
          <w:rFonts w:cstheme="minorHAnsi"/>
          <w:lang w:val="en"/>
        </w:rPr>
        <w:t xml:space="preserve"> questions and helping my friends. </w:t>
      </w:r>
    </w:p>
    <w:p w14:paraId="389CAC0F" w14:textId="676EA859" w:rsidR="00DB3878" w:rsidRPr="005C3565" w:rsidRDefault="000165FF" w:rsidP="005C3565">
      <w:pPr>
        <w:spacing w:line="480" w:lineRule="auto"/>
        <w:rPr>
          <w:rFonts w:cstheme="minorHAnsi"/>
          <w:b/>
          <w:lang w:val="en"/>
        </w:rPr>
      </w:pPr>
      <w:r w:rsidRPr="005C3565">
        <w:rPr>
          <w:rFonts w:cstheme="minorHAnsi"/>
          <w:b/>
          <w:lang w:val="en"/>
        </w:rPr>
        <w:t xml:space="preserve">Do you enjoy the work in maths and </w:t>
      </w:r>
      <w:r w:rsidR="00DB3878" w:rsidRPr="005C3565">
        <w:rPr>
          <w:rFonts w:cstheme="minorHAnsi"/>
          <w:b/>
          <w:lang w:val="en"/>
        </w:rPr>
        <w:t>English</w:t>
      </w:r>
      <w:r w:rsidRPr="005C3565">
        <w:rPr>
          <w:rFonts w:cstheme="minorHAnsi"/>
          <w:b/>
          <w:lang w:val="en"/>
        </w:rPr>
        <w:t>?</w:t>
      </w:r>
      <w:r w:rsidR="00DB3878" w:rsidRPr="005C3565">
        <w:rPr>
          <w:rFonts w:cstheme="minorHAnsi"/>
          <w:b/>
          <w:lang w:val="en"/>
        </w:rPr>
        <w:t xml:space="preserve"> </w:t>
      </w:r>
    </w:p>
    <w:p w14:paraId="62671981" w14:textId="28EAB77E" w:rsidR="000165FF" w:rsidRPr="005C3565" w:rsidRDefault="00FB464C" w:rsidP="005C3565">
      <w:pPr>
        <w:spacing w:line="480" w:lineRule="auto"/>
        <w:rPr>
          <w:rFonts w:cstheme="minorHAnsi"/>
          <w:lang w:val="en"/>
        </w:rPr>
      </w:pPr>
      <w:r w:rsidRPr="005C3565">
        <w:rPr>
          <w:rFonts w:cstheme="minorHAnsi"/>
          <w:lang w:val="en"/>
        </w:rPr>
        <w:t xml:space="preserve">I don’t like maths, it is really </w:t>
      </w:r>
      <w:r w:rsidR="00DB3878" w:rsidRPr="005C3565">
        <w:rPr>
          <w:rFonts w:cstheme="minorHAnsi"/>
          <w:lang w:val="en"/>
        </w:rPr>
        <w:t>hard,</w:t>
      </w:r>
      <w:r w:rsidRPr="005C3565">
        <w:rPr>
          <w:rFonts w:cstheme="minorHAnsi"/>
          <w:lang w:val="en"/>
        </w:rPr>
        <w:t xml:space="preserve"> and we do it all the time. I really like writing stories and reading in English, but sometimes the writing is too long. </w:t>
      </w:r>
      <w:r w:rsidR="00494D9B" w:rsidRPr="005C3565">
        <w:rPr>
          <w:rFonts w:cstheme="minorHAnsi"/>
          <w:lang w:val="en"/>
        </w:rPr>
        <w:t>I find it scary when we have to answer questions.</w:t>
      </w:r>
      <w:r w:rsidR="00DB3878" w:rsidRPr="005C3565">
        <w:rPr>
          <w:rFonts w:cstheme="minorHAnsi"/>
          <w:lang w:val="en"/>
        </w:rPr>
        <w:t xml:space="preserve"> </w:t>
      </w:r>
    </w:p>
    <w:p w14:paraId="574F4D94" w14:textId="77777777" w:rsidR="000165FF" w:rsidRPr="005C3565" w:rsidRDefault="000165FF" w:rsidP="005C3565">
      <w:pPr>
        <w:spacing w:line="480" w:lineRule="auto"/>
        <w:rPr>
          <w:rFonts w:cstheme="minorHAnsi"/>
          <w:lang w:val="en"/>
        </w:rPr>
      </w:pPr>
    </w:p>
    <w:p w14:paraId="34FB97E1" w14:textId="77777777" w:rsidR="000165FF" w:rsidRPr="005C3565" w:rsidRDefault="000165FF" w:rsidP="005C3565">
      <w:pPr>
        <w:spacing w:line="480" w:lineRule="auto"/>
        <w:rPr>
          <w:rFonts w:cstheme="minorHAnsi"/>
          <w:lang w:val="en"/>
        </w:rPr>
      </w:pPr>
    </w:p>
    <w:p w14:paraId="223B211F" w14:textId="77777777" w:rsidR="0052672C" w:rsidRDefault="0052672C" w:rsidP="005C3565">
      <w:pPr>
        <w:spacing w:line="480" w:lineRule="auto"/>
        <w:rPr>
          <w:rFonts w:cstheme="minorHAnsi"/>
          <w:lang w:val="en"/>
        </w:rPr>
      </w:pPr>
    </w:p>
    <w:p w14:paraId="2F520BA7" w14:textId="77777777" w:rsidR="0052672C" w:rsidRDefault="0052672C" w:rsidP="005C3565">
      <w:pPr>
        <w:spacing w:line="480" w:lineRule="auto"/>
        <w:rPr>
          <w:rFonts w:cstheme="minorHAnsi"/>
          <w:lang w:val="en"/>
        </w:rPr>
      </w:pPr>
    </w:p>
    <w:p w14:paraId="061F4ABB" w14:textId="77777777" w:rsidR="0052672C" w:rsidRDefault="0052672C" w:rsidP="005C3565">
      <w:pPr>
        <w:spacing w:line="480" w:lineRule="auto"/>
        <w:rPr>
          <w:rFonts w:cstheme="minorHAnsi"/>
          <w:lang w:val="en"/>
        </w:rPr>
      </w:pPr>
    </w:p>
    <w:p w14:paraId="74591CC7" w14:textId="7995E280" w:rsidR="0071487D" w:rsidRPr="005C3565" w:rsidRDefault="00FB464C" w:rsidP="005C3565">
      <w:pPr>
        <w:spacing w:line="480" w:lineRule="auto"/>
        <w:rPr>
          <w:rFonts w:cstheme="minorHAnsi"/>
          <w:lang w:val="en"/>
        </w:rPr>
      </w:pPr>
      <w:r w:rsidRPr="00D24544">
        <w:rPr>
          <w:rFonts w:cstheme="minorHAnsi"/>
          <w:lang w:val="en"/>
        </w:rPr>
        <w:lastRenderedPageBreak/>
        <w:t>F</w:t>
      </w:r>
      <w:r w:rsidR="000165FF" w:rsidRPr="00D24544">
        <w:rPr>
          <w:rFonts w:cstheme="minorHAnsi"/>
          <w:lang w:val="en"/>
        </w:rPr>
        <w:t xml:space="preserve">ig </w:t>
      </w:r>
      <w:r w:rsidR="001B0DF4" w:rsidRPr="00D24544">
        <w:rPr>
          <w:rFonts w:cstheme="minorHAnsi"/>
          <w:lang w:val="en"/>
        </w:rPr>
        <w:t>11</w:t>
      </w:r>
      <w:r w:rsidR="000165FF" w:rsidRPr="00D24544">
        <w:rPr>
          <w:rFonts w:cstheme="minorHAnsi"/>
          <w:lang w:val="en"/>
        </w:rPr>
        <w:t xml:space="preserve"> – Observations</w:t>
      </w:r>
      <w:r w:rsidR="000165FF" w:rsidRPr="005C3565">
        <w:rPr>
          <w:rFonts w:cstheme="minorHAnsi"/>
          <w:lang w:val="en"/>
        </w:rPr>
        <w:t xml:space="preserve"> </w:t>
      </w:r>
      <w:r w:rsidR="00164E14" w:rsidRPr="005C3565">
        <w:rPr>
          <w:rFonts w:cstheme="minorHAnsi"/>
          <w:lang w:val="en"/>
        </w:rPr>
        <w:t xml:space="preserve">- </w:t>
      </w:r>
      <w:r w:rsidR="0071487D" w:rsidRPr="005C3565">
        <w:rPr>
          <w:rFonts w:cstheme="minorHAnsi"/>
          <w:lang w:val="en"/>
        </w:rPr>
        <w:t>English –</w:t>
      </w:r>
      <w:r w:rsidR="00164E14" w:rsidRPr="005C3565">
        <w:rPr>
          <w:rFonts w:cstheme="minorHAnsi"/>
          <w:lang w:val="en"/>
        </w:rPr>
        <w:t xml:space="preserve"> Child A </w:t>
      </w:r>
      <w:r w:rsidR="0071487D" w:rsidRPr="005C3565">
        <w:rPr>
          <w:rFonts w:cstheme="minorHAnsi"/>
          <w:lang w:val="en"/>
        </w:rPr>
        <w:t xml:space="preserve"> </w:t>
      </w:r>
    </w:p>
    <w:p w14:paraId="672515CB" w14:textId="5B1C8E08" w:rsidR="0071487D" w:rsidRPr="005C3565" w:rsidRDefault="0071487D" w:rsidP="005C3565">
      <w:pPr>
        <w:spacing w:line="480" w:lineRule="auto"/>
        <w:rPr>
          <w:rFonts w:cstheme="minorHAnsi"/>
          <w:lang w:val="en"/>
        </w:rPr>
      </w:pPr>
      <w:r w:rsidRPr="005C3565">
        <w:rPr>
          <w:rFonts w:cstheme="minorHAnsi"/>
          <w:lang w:val="en"/>
        </w:rPr>
        <w:t>Child A has a good grasp of story writing</w:t>
      </w:r>
      <w:r w:rsidR="00A43683" w:rsidRPr="005C3565">
        <w:rPr>
          <w:rFonts w:cstheme="minorHAnsi"/>
          <w:lang w:val="en"/>
        </w:rPr>
        <w:t>.</w:t>
      </w:r>
      <w:r w:rsidRPr="005C3565">
        <w:rPr>
          <w:rFonts w:cstheme="minorHAnsi"/>
          <w:lang w:val="en"/>
        </w:rPr>
        <w:t xml:space="preserve"> </w:t>
      </w:r>
      <w:r w:rsidR="00A43683" w:rsidRPr="005C3565">
        <w:rPr>
          <w:rFonts w:cstheme="minorHAnsi"/>
          <w:lang w:val="en"/>
        </w:rPr>
        <w:t>F</w:t>
      </w:r>
      <w:r w:rsidRPr="005C3565">
        <w:rPr>
          <w:rFonts w:cstheme="minorHAnsi"/>
          <w:lang w:val="en"/>
        </w:rPr>
        <w:t xml:space="preserve">ollowing the class teacher looking at Talk for writing I was able to see </w:t>
      </w:r>
      <w:r w:rsidR="00A43683" w:rsidRPr="005C3565">
        <w:rPr>
          <w:rFonts w:cstheme="minorHAnsi"/>
          <w:lang w:val="en"/>
        </w:rPr>
        <w:t>C</w:t>
      </w:r>
      <w:r w:rsidRPr="005C3565">
        <w:rPr>
          <w:rFonts w:cstheme="minorHAnsi"/>
          <w:lang w:val="en"/>
        </w:rPr>
        <w:t xml:space="preserve">hild A has a good </w:t>
      </w:r>
      <w:r w:rsidR="00B2446A" w:rsidRPr="005C3565">
        <w:rPr>
          <w:rFonts w:cstheme="minorHAnsi"/>
          <w:lang w:val="en"/>
        </w:rPr>
        <w:t>concept</w:t>
      </w:r>
      <w:r w:rsidRPr="005C3565">
        <w:rPr>
          <w:rFonts w:cstheme="minorHAnsi"/>
          <w:lang w:val="en"/>
        </w:rPr>
        <w:t xml:space="preserve"> of the story of ‘Little Red Riding Hood’. Child A has been actively using gestures and </w:t>
      </w:r>
      <w:r w:rsidR="00B2446A" w:rsidRPr="005C3565">
        <w:rPr>
          <w:rFonts w:cstheme="minorHAnsi"/>
          <w:lang w:val="en"/>
        </w:rPr>
        <w:t>repetition</w:t>
      </w:r>
      <w:r w:rsidRPr="005C3565">
        <w:rPr>
          <w:rFonts w:cstheme="minorHAnsi"/>
          <w:lang w:val="en"/>
        </w:rPr>
        <w:t xml:space="preserve"> in order to remember the story</w:t>
      </w:r>
      <w:r w:rsidR="00A43683" w:rsidRPr="005C3565">
        <w:rPr>
          <w:rFonts w:cstheme="minorHAnsi"/>
          <w:lang w:val="en"/>
        </w:rPr>
        <w:t xml:space="preserve"> and </w:t>
      </w:r>
      <w:r w:rsidRPr="005C3565">
        <w:rPr>
          <w:rFonts w:cstheme="minorHAnsi"/>
          <w:lang w:val="en"/>
        </w:rPr>
        <w:t>has shown a good attitude towards the story</w:t>
      </w:r>
      <w:r w:rsidR="00A43683" w:rsidRPr="005C3565">
        <w:rPr>
          <w:rFonts w:cstheme="minorHAnsi"/>
          <w:lang w:val="en"/>
        </w:rPr>
        <w:t>. S</w:t>
      </w:r>
      <w:r w:rsidRPr="005C3565">
        <w:rPr>
          <w:rFonts w:cstheme="minorHAnsi"/>
          <w:lang w:val="en"/>
        </w:rPr>
        <w:t xml:space="preserve">he seems to enjoy the actions created by the class and enjoys performing. The class teacher has been using an approach called ‘Modelling’ which I believe has helped </w:t>
      </w:r>
      <w:r w:rsidR="00A43683" w:rsidRPr="005C3565">
        <w:rPr>
          <w:rFonts w:cstheme="minorHAnsi"/>
          <w:lang w:val="en"/>
        </w:rPr>
        <w:t>C</w:t>
      </w:r>
      <w:r w:rsidRPr="005C3565">
        <w:rPr>
          <w:rFonts w:cstheme="minorHAnsi"/>
          <w:lang w:val="en"/>
        </w:rPr>
        <w:t>hild A greatly</w:t>
      </w:r>
      <w:r w:rsidR="00A43683" w:rsidRPr="005C3565">
        <w:rPr>
          <w:rFonts w:cstheme="minorHAnsi"/>
          <w:lang w:val="en"/>
        </w:rPr>
        <w:t>.</w:t>
      </w:r>
      <w:r w:rsidRPr="005C3565">
        <w:rPr>
          <w:rFonts w:cstheme="minorHAnsi"/>
          <w:lang w:val="en"/>
        </w:rPr>
        <w:t xml:space="preserve"> I think it’s important </w:t>
      </w:r>
      <w:r w:rsidR="00A43683" w:rsidRPr="005C3565">
        <w:rPr>
          <w:rFonts w:cstheme="minorHAnsi"/>
          <w:lang w:val="en"/>
        </w:rPr>
        <w:t>C</w:t>
      </w:r>
      <w:r w:rsidRPr="005C3565">
        <w:rPr>
          <w:rFonts w:cstheme="minorHAnsi"/>
          <w:lang w:val="en"/>
        </w:rPr>
        <w:t xml:space="preserve">hild A is able to see the process of writing, how the story is set out and what the teacher expects of her in class. </w:t>
      </w:r>
    </w:p>
    <w:p w14:paraId="7C6D1A7A" w14:textId="5F219B49" w:rsidR="0071487D" w:rsidRPr="005C3565" w:rsidRDefault="0071487D" w:rsidP="005C3565">
      <w:pPr>
        <w:spacing w:line="480" w:lineRule="auto"/>
        <w:rPr>
          <w:rFonts w:cstheme="minorHAnsi"/>
          <w:lang w:val="en"/>
        </w:rPr>
      </w:pPr>
      <w:r w:rsidRPr="005C3565">
        <w:rPr>
          <w:rFonts w:cstheme="minorHAnsi"/>
          <w:lang w:val="en"/>
        </w:rPr>
        <w:t xml:space="preserve">During a lesson on adjectives I could see that </w:t>
      </w:r>
      <w:r w:rsidR="00A43683" w:rsidRPr="005C3565">
        <w:rPr>
          <w:rFonts w:cstheme="minorHAnsi"/>
          <w:lang w:val="en"/>
        </w:rPr>
        <w:t>C</w:t>
      </w:r>
      <w:r w:rsidRPr="005C3565">
        <w:rPr>
          <w:rFonts w:cstheme="minorHAnsi"/>
          <w:lang w:val="en"/>
        </w:rPr>
        <w:t xml:space="preserve">hild A was making a lot of connections when learning new words. She was interested when creating meaning for the new words to create a mental picture of what the word is. </w:t>
      </w:r>
      <w:r w:rsidR="00EF6F5E" w:rsidRPr="005C3565">
        <w:rPr>
          <w:rFonts w:cstheme="minorHAnsi"/>
          <w:lang w:val="en"/>
        </w:rPr>
        <w:t xml:space="preserve">She is able to use adjectives within a </w:t>
      </w:r>
      <w:r w:rsidR="00A43683" w:rsidRPr="005C3565">
        <w:rPr>
          <w:rFonts w:cstheme="minorHAnsi"/>
          <w:lang w:val="en"/>
        </w:rPr>
        <w:t>sentence; however,</w:t>
      </w:r>
      <w:r w:rsidR="00EF6F5E" w:rsidRPr="005C3565">
        <w:rPr>
          <w:rFonts w:cstheme="minorHAnsi"/>
          <w:lang w:val="en"/>
        </w:rPr>
        <w:t xml:space="preserve"> she is over</w:t>
      </w:r>
      <w:r w:rsidR="00A43683" w:rsidRPr="005C3565">
        <w:rPr>
          <w:rFonts w:cstheme="minorHAnsi"/>
          <w:lang w:val="en"/>
        </w:rPr>
        <w:t>-</w:t>
      </w:r>
      <w:r w:rsidR="00EF6F5E" w:rsidRPr="005C3565">
        <w:rPr>
          <w:rFonts w:cstheme="minorHAnsi"/>
          <w:lang w:val="en"/>
        </w:rPr>
        <w:t xml:space="preserve">relying on simple sentences. Her work seems to be a list of statements rather than a paragraph of sentences which would be required when looking to create a ‘Wanted Poster’. </w:t>
      </w:r>
    </w:p>
    <w:p w14:paraId="0AD6578A" w14:textId="77777777" w:rsidR="00164E14" w:rsidRPr="005C3565" w:rsidRDefault="00164E14" w:rsidP="005C3565">
      <w:pPr>
        <w:spacing w:line="480" w:lineRule="auto"/>
        <w:rPr>
          <w:rFonts w:cstheme="minorHAnsi"/>
          <w:lang w:val="en"/>
        </w:rPr>
      </w:pPr>
    </w:p>
    <w:p w14:paraId="0D0ED90C" w14:textId="5618A748" w:rsidR="00EC5054" w:rsidRPr="005C3565" w:rsidRDefault="007C7B9C" w:rsidP="005C3565">
      <w:pPr>
        <w:spacing w:line="480" w:lineRule="auto"/>
        <w:rPr>
          <w:rFonts w:cstheme="minorHAnsi"/>
          <w:lang w:val="en"/>
        </w:rPr>
      </w:pPr>
      <w:r w:rsidRPr="005C3565">
        <w:rPr>
          <w:rFonts w:cstheme="minorHAnsi"/>
          <w:lang w:val="en"/>
        </w:rPr>
        <w:t xml:space="preserve">Fig 12 </w:t>
      </w:r>
      <w:r w:rsidR="00164E14" w:rsidRPr="005C3565">
        <w:rPr>
          <w:rFonts w:cstheme="minorHAnsi"/>
          <w:lang w:val="en"/>
        </w:rPr>
        <w:t>–</w:t>
      </w:r>
      <w:r w:rsidRPr="005C3565">
        <w:rPr>
          <w:rFonts w:cstheme="minorHAnsi"/>
          <w:lang w:val="en"/>
        </w:rPr>
        <w:t xml:space="preserve"> </w:t>
      </w:r>
      <w:r w:rsidR="00164E14" w:rsidRPr="005C3565">
        <w:rPr>
          <w:rFonts w:cstheme="minorHAnsi"/>
          <w:lang w:val="en"/>
        </w:rPr>
        <w:t xml:space="preserve">Observation </w:t>
      </w:r>
      <w:r w:rsidR="00EF6F5E" w:rsidRPr="005C3565">
        <w:rPr>
          <w:rFonts w:cstheme="minorHAnsi"/>
          <w:lang w:val="en"/>
        </w:rPr>
        <w:t xml:space="preserve">Math’s – </w:t>
      </w:r>
      <w:r w:rsidR="00164E14" w:rsidRPr="005C3565">
        <w:rPr>
          <w:rFonts w:cstheme="minorHAnsi"/>
          <w:lang w:val="en"/>
        </w:rPr>
        <w:t xml:space="preserve">Child A </w:t>
      </w:r>
    </w:p>
    <w:p w14:paraId="35DD53C2" w14:textId="2F73FCFD" w:rsidR="00EC5054" w:rsidRPr="005C3565" w:rsidRDefault="00E733DE" w:rsidP="005C3565">
      <w:pPr>
        <w:spacing w:line="480" w:lineRule="auto"/>
        <w:rPr>
          <w:rFonts w:cstheme="minorHAnsi"/>
          <w:lang w:val="en"/>
        </w:rPr>
      </w:pPr>
      <w:r w:rsidRPr="005C3565">
        <w:rPr>
          <w:rFonts w:cstheme="minorHAnsi"/>
          <w:lang w:val="en"/>
        </w:rPr>
        <w:t>Child A is using a number of strategies during maths</w:t>
      </w:r>
      <w:r w:rsidR="00E703AF" w:rsidRPr="005C3565">
        <w:rPr>
          <w:rFonts w:cstheme="minorHAnsi"/>
          <w:lang w:val="en"/>
        </w:rPr>
        <w:t>; s</w:t>
      </w:r>
      <w:r w:rsidRPr="005C3565">
        <w:rPr>
          <w:rFonts w:cstheme="minorHAnsi"/>
          <w:lang w:val="en"/>
        </w:rPr>
        <w:t xml:space="preserve">he is able to understand </w:t>
      </w:r>
      <w:r w:rsidR="00E703AF" w:rsidRPr="005C3565">
        <w:rPr>
          <w:rFonts w:cstheme="minorHAnsi"/>
          <w:lang w:val="en"/>
        </w:rPr>
        <w:t>and</w:t>
      </w:r>
      <w:r w:rsidRPr="005C3565">
        <w:rPr>
          <w:rFonts w:cstheme="minorHAnsi"/>
          <w:lang w:val="en"/>
        </w:rPr>
        <w:t xml:space="preserve"> use methods to check answers. She often uses physical resources</w:t>
      </w:r>
      <w:r w:rsidR="00350BFB" w:rsidRPr="005C3565">
        <w:rPr>
          <w:rFonts w:cstheme="minorHAnsi"/>
          <w:lang w:val="en"/>
        </w:rPr>
        <w:t xml:space="preserve"> </w:t>
      </w:r>
      <w:r w:rsidRPr="005C3565">
        <w:rPr>
          <w:rFonts w:cstheme="minorHAnsi"/>
          <w:lang w:val="en"/>
        </w:rPr>
        <w:t>which help</w:t>
      </w:r>
      <w:r w:rsidR="00350BFB" w:rsidRPr="005C3565">
        <w:rPr>
          <w:rFonts w:cstheme="minorHAnsi"/>
          <w:lang w:val="en"/>
        </w:rPr>
        <w:t>s</w:t>
      </w:r>
      <w:r w:rsidRPr="005C3565">
        <w:rPr>
          <w:rFonts w:cstheme="minorHAnsi"/>
          <w:lang w:val="en"/>
        </w:rPr>
        <w:t xml:space="preserve"> her understand different concepts. When looking at multiplication, she has struggled when thinking about pairing. In class they have been using a saying in order to remember what multiplication means, regarding group</w:t>
      </w:r>
      <w:r w:rsidR="00EC5054" w:rsidRPr="005C3565">
        <w:rPr>
          <w:rFonts w:cstheme="minorHAnsi"/>
          <w:lang w:val="en"/>
        </w:rPr>
        <w:t xml:space="preserve">ing. Due to this saying, I think </w:t>
      </w:r>
      <w:r w:rsidR="00350BFB" w:rsidRPr="005C3565">
        <w:rPr>
          <w:rFonts w:cstheme="minorHAnsi"/>
          <w:lang w:val="en"/>
        </w:rPr>
        <w:t>C</w:t>
      </w:r>
      <w:r w:rsidR="00EC5054" w:rsidRPr="005C3565">
        <w:rPr>
          <w:rFonts w:cstheme="minorHAnsi"/>
          <w:lang w:val="en"/>
        </w:rPr>
        <w:t xml:space="preserve">hild A is developing a misconception. </w:t>
      </w:r>
      <w:r w:rsidR="00350BFB" w:rsidRPr="005C3565">
        <w:rPr>
          <w:rFonts w:cstheme="minorHAnsi"/>
          <w:lang w:val="en"/>
        </w:rPr>
        <w:t>In t</w:t>
      </w:r>
      <w:r w:rsidR="00EC5054" w:rsidRPr="005C3565">
        <w:rPr>
          <w:rFonts w:cstheme="minorHAnsi"/>
          <w:lang w:val="en"/>
        </w:rPr>
        <w:t>he saying</w:t>
      </w:r>
      <w:r w:rsidR="00350BFB" w:rsidRPr="005C3565">
        <w:rPr>
          <w:rFonts w:cstheme="minorHAnsi"/>
          <w:lang w:val="en"/>
        </w:rPr>
        <w:t>,</w:t>
      </w:r>
      <w:r w:rsidR="00EC5054" w:rsidRPr="005C3565">
        <w:rPr>
          <w:rFonts w:cstheme="minorHAnsi"/>
          <w:lang w:val="en"/>
        </w:rPr>
        <w:t xml:space="preserve"> for example</w:t>
      </w:r>
      <w:r w:rsidR="00350BFB" w:rsidRPr="005C3565">
        <w:rPr>
          <w:rFonts w:cstheme="minorHAnsi"/>
          <w:lang w:val="en"/>
        </w:rPr>
        <w:t>,</w:t>
      </w:r>
      <w:r w:rsidR="00EC5054" w:rsidRPr="005C3565">
        <w:rPr>
          <w:rFonts w:cstheme="minorHAnsi"/>
          <w:lang w:val="en"/>
        </w:rPr>
        <w:t xml:space="preserve"> ‘I have g</w:t>
      </w:r>
      <w:r w:rsidR="00350BFB" w:rsidRPr="005C3565">
        <w:rPr>
          <w:rFonts w:cstheme="minorHAnsi"/>
          <w:lang w:val="en"/>
        </w:rPr>
        <w:t>o</w:t>
      </w:r>
      <w:r w:rsidR="00EC5054" w:rsidRPr="005C3565">
        <w:rPr>
          <w:rFonts w:cstheme="minorHAnsi"/>
          <w:lang w:val="en"/>
        </w:rPr>
        <w:t>t 2 and I love it so much I want 3 more’</w:t>
      </w:r>
      <w:r w:rsidR="00350BFB" w:rsidRPr="005C3565">
        <w:rPr>
          <w:rFonts w:cstheme="minorHAnsi"/>
          <w:lang w:val="en"/>
        </w:rPr>
        <w:t>,</w:t>
      </w:r>
      <w:r w:rsidR="00EC5054" w:rsidRPr="005C3565">
        <w:rPr>
          <w:rFonts w:cstheme="minorHAnsi"/>
          <w:lang w:val="en"/>
        </w:rPr>
        <w:t xml:space="preserve"> the ‘x’ is likened to a cuddle. This provides a visual image and </w:t>
      </w:r>
      <w:r w:rsidR="00350BFB" w:rsidRPr="005C3565">
        <w:rPr>
          <w:rFonts w:cstheme="minorHAnsi"/>
          <w:lang w:val="en"/>
        </w:rPr>
        <w:t xml:space="preserve">so </w:t>
      </w:r>
      <w:r w:rsidR="00EC5054" w:rsidRPr="005C3565">
        <w:rPr>
          <w:rFonts w:cstheme="minorHAnsi"/>
          <w:lang w:val="en"/>
        </w:rPr>
        <w:t xml:space="preserve">is likely to </w:t>
      </w:r>
      <w:r w:rsidR="00350BFB" w:rsidRPr="005C3565">
        <w:rPr>
          <w:rFonts w:cstheme="minorHAnsi"/>
          <w:lang w:val="en"/>
        </w:rPr>
        <w:t xml:space="preserve">be </w:t>
      </w:r>
      <w:r w:rsidR="00EC5054" w:rsidRPr="005C3565">
        <w:rPr>
          <w:rFonts w:cstheme="minorHAnsi"/>
          <w:lang w:val="en"/>
        </w:rPr>
        <w:t>remember</w:t>
      </w:r>
      <w:r w:rsidR="00350BFB" w:rsidRPr="005C3565">
        <w:rPr>
          <w:rFonts w:cstheme="minorHAnsi"/>
          <w:lang w:val="en"/>
        </w:rPr>
        <w:t>ed</w:t>
      </w:r>
      <w:r w:rsidR="00EC5054" w:rsidRPr="005C3565">
        <w:rPr>
          <w:rFonts w:cstheme="minorHAnsi"/>
          <w:lang w:val="en"/>
        </w:rPr>
        <w:t>. However</w:t>
      </w:r>
      <w:r w:rsidR="00270A1F" w:rsidRPr="005C3565">
        <w:rPr>
          <w:rFonts w:cstheme="minorHAnsi"/>
          <w:lang w:val="en"/>
        </w:rPr>
        <w:t>,</w:t>
      </w:r>
      <w:r w:rsidR="00EC5054" w:rsidRPr="005C3565">
        <w:rPr>
          <w:rFonts w:cstheme="minorHAnsi"/>
          <w:lang w:val="en"/>
        </w:rPr>
        <w:t xml:space="preserve"> when the learner says I have 2, </w:t>
      </w:r>
      <w:r w:rsidR="00350BFB" w:rsidRPr="005C3565">
        <w:rPr>
          <w:rFonts w:cstheme="minorHAnsi"/>
          <w:lang w:val="en"/>
        </w:rPr>
        <w:t>C</w:t>
      </w:r>
      <w:r w:rsidR="00EC5054" w:rsidRPr="005C3565">
        <w:rPr>
          <w:rFonts w:cstheme="minorHAnsi"/>
          <w:lang w:val="en"/>
        </w:rPr>
        <w:t>hild A often forgets this and just counts the 3 extra groups of 2. This can be changed via the teacher explaining the process clearly and modelling clear</w:t>
      </w:r>
      <w:r w:rsidR="00350BFB" w:rsidRPr="005C3565">
        <w:rPr>
          <w:rFonts w:cstheme="minorHAnsi"/>
          <w:lang w:val="en"/>
        </w:rPr>
        <w:t>ly</w:t>
      </w:r>
      <w:r w:rsidR="00EC5054" w:rsidRPr="005C3565">
        <w:rPr>
          <w:rFonts w:cstheme="minorHAnsi"/>
          <w:lang w:val="en"/>
        </w:rPr>
        <w:t xml:space="preserve"> what processes are being used.</w:t>
      </w:r>
      <w:r w:rsidR="00A84A9A" w:rsidRPr="005C3565">
        <w:rPr>
          <w:rFonts w:cstheme="minorHAnsi"/>
          <w:lang w:val="en"/>
        </w:rPr>
        <w:t xml:space="preserve"> </w:t>
      </w:r>
    </w:p>
    <w:p w14:paraId="27888175" w14:textId="75A21FFD" w:rsidR="00E733DE" w:rsidRDefault="00EC5054" w:rsidP="005C3565">
      <w:pPr>
        <w:spacing w:line="480" w:lineRule="auto"/>
        <w:rPr>
          <w:rFonts w:cstheme="minorHAnsi"/>
          <w:lang w:val="en"/>
        </w:rPr>
      </w:pPr>
      <w:r w:rsidRPr="005C3565">
        <w:rPr>
          <w:rFonts w:cstheme="minorHAnsi"/>
          <w:lang w:val="en"/>
        </w:rPr>
        <w:lastRenderedPageBreak/>
        <w:t xml:space="preserve">During a lesson looking at comparing numbers, </w:t>
      </w:r>
      <w:r w:rsidR="00A84A9A" w:rsidRPr="005C3565">
        <w:rPr>
          <w:rFonts w:cstheme="minorHAnsi"/>
          <w:lang w:val="en"/>
        </w:rPr>
        <w:t>C</w:t>
      </w:r>
      <w:r w:rsidRPr="005C3565">
        <w:rPr>
          <w:rFonts w:cstheme="minorHAnsi"/>
          <w:lang w:val="en"/>
        </w:rPr>
        <w:t xml:space="preserve">hild A used the example of a crocodile eating the </w:t>
      </w:r>
      <w:r w:rsidR="007C7B9C" w:rsidRPr="005C3565">
        <w:rPr>
          <w:rFonts w:cstheme="minorHAnsi"/>
          <w:lang w:val="en"/>
        </w:rPr>
        <w:t>larger</w:t>
      </w:r>
      <w:r w:rsidRPr="005C3565">
        <w:rPr>
          <w:rFonts w:cstheme="minorHAnsi"/>
          <w:lang w:val="en"/>
        </w:rPr>
        <w:t xml:space="preserve"> number</w:t>
      </w:r>
      <w:r w:rsidR="00A84A9A" w:rsidRPr="005C3565">
        <w:rPr>
          <w:rFonts w:cstheme="minorHAnsi"/>
          <w:lang w:val="en"/>
        </w:rPr>
        <w:t>. T</w:t>
      </w:r>
      <w:r w:rsidRPr="005C3565">
        <w:rPr>
          <w:rFonts w:cstheme="minorHAnsi"/>
          <w:lang w:val="en"/>
        </w:rPr>
        <w:t>his allows the learner to get the correct number, however it does not explain the concept clearly. Child A had a good understanding of comparing numbers again using further strategies such as subtraction</w:t>
      </w:r>
      <w:r w:rsidR="00F16C19" w:rsidRPr="005C3565">
        <w:rPr>
          <w:rFonts w:cstheme="minorHAnsi"/>
          <w:lang w:val="en"/>
        </w:rPr>
        <w:t>;</w:t>
      </w:r>
      <w:r w:rsidRPr="005C3565">
        <w:rPr>
          <w:rFonts w:cstheme="minorHAnsi"/>
          <w:lang w:val="en"/>
        </w:rPr>
        <w:t xml:space="preserve"> she was able to find the answers </w:t>
      </w:r>
      <w:r w:rsidR="00245EBE" w:rsidRPr="005C3565">
        <w:rPr>
          <w:rFonts w:cstheme="minorHAnsi"/>
          <w:lang w:val="en"/>
        </w:rPr>
        <w:t>easily</w:t>
      </w:r>
      <w:r w:rsidRPr="005C3565">
        <w:rPr>
          <w:rFonts w:cstheme="minorHAnsi"/>
          <w:lang w:val="en"/>
        </w:rPr>
        <w:t xml:space="preserve">. It is important to further explain this </w:t>
      </w:r>
      <w:r w:rsidR="007C7B9C" w:rsidRPr="005C3565">
        <w:rPr>
          <w:rFonts w:cstheme="minorHAnsi"/>
          <w:lang w:val="en"/>
        </w:rPr>
        <w:t xml:space="preserve">and use a number of different techniques, such as 3 + 5 &lt; 4 + 6. I think this will allow the learner a better understanding of this concept, whilst improving different skills at the same time. </w:t>
      </w:r>
      <w:r w:rsidR="00E733DE" w:rsidRPr="005C3565">
        <w:rPr>
          <w:rFonts w:cstheme="minorHAnsi"/>
          <w:lang w:val="en"/>
        </w:rPr>
        <w:t xml:space="preserve"> </w:t>
      </w:r>
    </w:p>
    <w:p w14:paraId="67B21E46" w14:textId="7C0E26E8" w:rsidR="0052672C" w:rsidRDefault="0052672C" w:rsidP="005C3565">
      <w:pPr>
        <w:spacing w:line="480" w:lineRule="auto"/>
        <w:rPr>
          <w:rFonts w:cstheme="minorHAnsi"/>
          <w:lang w:val="en"/>
        </w:rPr>
      </w:pPr>
    </w:p>
    <w:p w14:paraId="45F78B84" w14:textId="44B01CE5" w:rsidR="0052672C" w:rsidRDefault="0052672C" w:rsidP="005C3565">
      <w:pPr>
        <w:spacing w:line="480" w:lineRule="auto"/>
        <w:rPr>
          <w:rFonts w:cstheme="minorHAnsi"/>
          <w:lang w:val="en"/>
        </w:rPr>
      </w:pPr>
    </w:p>
    <w:p w14:paraId="33516425" w14:textId="547BA8F2" w:rsidR="0052672C" w:rsidRDefault="0052672C" w:rsidP="005C3565">
      <w:pPr>
        <w:spacing w:line="480" w:lineRule="auto"/>
        <w:rPr>
          <w:rFonts w:cstheme="minorHAnsi"/>
          <w:lang w:val="en"/>
        </w:rPr>
      </w:pPr>
    </w:p>
    <w:p w14:paraId="270D2D06" w14:textId="3F85023E" w:rsidR="0052672C" w:rsidRDefault="0052672C" w:rsidP="005C3565">
      <w:pPr>
        <w:spacing w:line="480" w:lineRule="auto"/>
        <w:rPr>
          <w:rFonts w:cstheme="minorHAnsi"/>
          <w:lang w:val="en"/>
        </w:rPr>
      </w:pPr>
    </w:p>
    <w:p w14:paraId="6CB3CDCD" w14:textId="48EB240A" w:rsidR="0052672C" w:rsidRDefault="0052672C" w:rsidP="005C3565">
      <w:pPr>
        <w:spacing w:line="480" w:lineRule="auto"/>
        <w:rPr>
          <w:rFonts w:cstheme="minorHAnsi"/>
          <w:lang w:val="en"/>
        </w:rPr>
      </w:pPr>
    </w:p>
    <w:p w14:paraId="7FD26321" w14:textId="4531DE7A" w:rsidR="0052672C" w:rsidRDefault="0052672C" w:rsidP="005C3565">
      <w:pPr>
        <w:spacing w:line="480" w:lineRule="auto"/>
        <w:rPr>
          <w:rFonts w:cstheme="minorHAnsi"/>
          <w:lang w:val="en"/>
        </w:rPr>
      </w:pPr>
    </w:p>
    <w:p w14:paraId="2530C0F8" w14:textId="5A67AAFB" w:rsidR="0052672C" w:rsidRDefault="0052672C" w:rsidP="005C3565">
      <w:pPr>
        <w:spacing w:line="480" w:lineRule="auto"/>
        <w:rPr>
          <w:rFonts w:cstheme="minorHAnsi"/>
          <w:lang w:val="en"/>
        </w:rPr>
      </w:pPr>
    </w:p>
    <w:p w14:paraId="56174490" w14:textId="55AE18EF" w:rsidR="0052672C" w:rsidRDefault="0052672C" w:rsidP="005C3565">
      <w:pPr>
        <w:spacing w:line="480" w:lineRule="auto"/>
        <w:rPr>
          <w:rFonts w:cstheme="minorHAnsi"/>
          <w:lang w:val="en"/>
        </w:rPr>
      </w:pPr>
    </w:p>
    <w:p w14:paraId="12FF73C0" w14:textId="6D0847F1" w:rsidR="0052672C" w:rsidRDefault="0052672C" w:rsidP="005C3565">
      <w:pPr>
        <w:spacing w:line="480" w:lineRule="auto"/>
        <w:rPr>
          <w:rFonts w:cstheme="minorHAnsi"/>
          <w:lang w:val="en"/>
        </w:rPr>
      </w:pPr>
    </w:p>
    <w:p w14:paraId="71BCD56B" w14:textId="74546739" w:rsidR="0052672C" w:rsidRDefault="0052672C" w:rsidP="005C3565">
      <w:pPr>
        <w:spacing w:line="480" w:lineRule="auto"/>
        <w:rPr>
          <w:rFonts w:cstheme="minorHAnsi"/>
          <w:lang w:val="en"/>
        </w:rPr>
      </w:pPr>
    </w:p>
    <w:p w14:paraId="6508F190" w14:textId="232804E5" w:rsidR="0052672C" w:rsidRDefault="0052672C" w:rsidP="005C3565">
      <w:pPr>
        <w:spacing w:line="480" w:lineRule="auto"/>
        <w:rPr>
          <w:rFonts w:cstheme="minorHAnsi"/>
          <w:lang w:val="en"/>
        </w:rPr>
      </w:pPr>
    </w:p>
    <w:p w14:paraId="51508807" w14:textId="197F4F49" w:rsidR="0052672C" w:rsidRDefault="0052672C" w:rsidP="005C3565">
      <w:pPr>
        <w:spacing w:line="480" w:lineRule="auto"/>
        <w:rPr>
          <w:rFonts w:cstheme="minorHAnsi"/>
          <w:lang w:val="en"/>
        </w:rPr>
      </w:pPr>
    </w:p>
    <w:p w14:paraId="441155B9" w14:textId="68126881" w:rsidR="0052672C" w:rsidRDefault="0052672C" w:rsidP="005C3565">
      <w:pPr>
        <w:spacing w:line="480" w:lineRule="auto"/>
        <w:rPr>
          <w:rFonts w:cstheme="minorHAnsi"/>
          <w:lang w:val="en"/>
        </w:rPr>
      </w:pPr>
    </w:p>
    <w:p w14:paraId="254015F3" w14:textId="2696D323" w:rsidR="0052672C" w:rsidRDefault="0052672C" w:rsidP="005C3565">
      <w:pPr>
        <w:spacing w:line="480" w:lineRule="auto"/>
        <w:rPr>
          <w:rFonts w:cstheme="minorHAnsi"/>
          <w:lang w:val="en"/>
        </w:rPr>
      </w:pPr>
    </w:p>
    <w:p w14:paraId="032EA09D" w14:textId="2ED451AC" w:rsidR="0052672C" w:rsidRDefault="0052672C" w:rsidP="005C3565">
      <w:pPr>
        <w:spacing w:line="480" w:lineRule="auto"/>
        <w:rPr>
          <w:rFonts w:cstheme="minorHAnsi"/>
          <w:lang w:val="en"/>
        </w:rPr>
      </w:pPr>
    </w:p>
    <w:p w14:paraId="224DF487" w14:textId="60F34B33" w:rsidR="0052672C" w:rsidRDefault="009F6A2C" w:rsidP="005C3565">
      <w:pPr>
        <w:spacing w:line="480" w:lineRule="auto"/>
        <w:rPr>
          <w:rFonts w:cstheme="minorHAnsi"/>
          <w:lang w:val="en"/>
        </w:rPr>
      </w:pPr>
      <w:r>
        <w:rPr>
          <w:noProof/>
          <w:lang w:val="en"/>
        </w:rPr>
        <w:lastRenderedPageBreak/>
        <w:drawing>
          <wp:anchor distT="0" distB="0" distL="114300" distR="114300" simplePos="0" relativeHeight="251717632" behindDoc="1" locked="0" layoutInCell="1" allowOverlap="1" wp14:anchorId="54282C9A" wp14:editId="1737A972">
            <wp:simplePos x="0" y="0"/>
            <wp:positionH relativeFrom="margin">
              <wp:posOffset>2971800</wp:posOffset>
            </wp:positionH>
            <wp:positionV relativeFrom="paragraph">
              <wp:posOffset>0</wp:posOffset>
            </wp:positionV>
            <wp:extent cx="3444875" cy="4526280"/>
            <wp:effectExtent l="0" t="0" r="3175" b="7620"/>
            <wp:wrapTight wrapText="bothSides">
              <wp:wrapPolygon edited="0">
                <wp:start x="0" y="0"/>
                <wp:lineTo x="0" y="21545"/>
                <wp:lineTo x="21500" y="21545"/>
                <wp:lineTo x="21500" y="0"/>
                <wp:lineTo x="0" y="0"/>
              </wp:wrapPolygon>
            </wp:wrapTight>
            <wp:docPr id="11" name="Picture 11" descr="C:\Users\harry\AppData\Local\Microsoft\Windows\INetCache\Content.MSO\D0BD2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arry\AppData\Local\Microsoft\Windows\INetCache\Content.MSO\D0BD2764.tmp"/>
                    <pic:cNvPicPr>
                      <a:picLocks noChangeAspect="1" noChangeArrowheads="1"/>
                    </pic:cNvPicPr>
                  </pic:nvPicPr>
                  <pic:blipFill rotWithShape="1">
                    <a:blip r:embed="rId32">
                      <a:extLst>
                        <a:ext uri="{28A0092B-C50C-407E-A947-70E740481C1C}">
                          <a14:useLocalDpi xmlns:a14="http://schemas.microsoft.com/office/drawing/2010/main" val="0"/>
                        </a:ext>
                      </a:extLst>
                    </a:blip>
                    <a:srcRect l="12100" t="2988" r="8649" b="24801"/>
                    <a:stretch/>
                  </pic:blipFill>
                  <pic:spPr bwMode="auto">
                    <a:xfrm>
                      <a:off x="0" y="0"/>
                      <a:ext cx="3444875" cy="45262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672C">
        <w:rPr>
          <w:rFonts w:cstheme="minorHAnsi"/>
          <w:noProof/>
          <w:lang w:val="en"/>
        </w:rPr>
        <w:drawing>
          <wp:anchor distT="0" distB="0" distL="114300" distR="114300" simplePos="0" relativeHeight="251716608" behindDoc="1" locked="0" layoutInCell="1" allowOverlap="1" wp14:anchorId="1533F93E" wp14:editId="4171926A">
            <wp:simplePos x="0" y="0"/>
            <wp:positionH relativeFrom="column">
              <wp:posOffset>-525780</wp:posOffset>
            </wp:positionH>
            <wp:positionV relativeFrom="paragraph">
              <wp:posOffset>0</wp:posOffset>
            </wp:positionV>
            <wp:extent cx="3210444" cy="4526280"/>
            <wp:effectExtent l="0" t="0" r="9525" b="7620"/>
            <wp:wrapTight wrapText="bothSides">
              <wp:wrapPolygon edited="0">
                <wp:start x="0" y="0"/>
                <wp:lineTo x="0" y="21545"/>
                <wp:lineTo x="21536" y="21545"/>
                <wp:lineTo x="21536" y="0"/>
                <wp:lineTo x="0" y="0"/>
              </wp:wrapPolygon>
            </wp:wrapTight>
            <wp:docPr id="10" name="Picture 10" descr="C:\Users\harry\AppData\Local\Microsoft\Windows\INetCache\Content.MSO\9485DE7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rry\AppData\Local\Microsoft\Windows\INetCache\Content.MSO\9485DE7A.tmp"/>
                    <pic:cNvPicPr>
                      <a:picLocks noChangeAspect="1" noChangeArrowheads="1"/>
                    </pic:cNvPicPr>
                  </pic:nvPicPr>
                  <pic:blipFill rotWithShape="1">
                    <a:blip r:embed="rId33">
                      <a:extLst>
                        <a:ext uri="{28A0092B-C50C-407E-A947-70E740481C1C}">
                          <a14:useLocalDpi xmlns:a14="http://schemas.microsoft.com/office/drawing/2010/main" val="0"/>
                        </a:ext>
                      </a:extLst>
                    </a:blip>
                    <a:srcRect l="13695" t="5186" r="6524" b="10454"/>
                    <a:stretch/>
                  </pic:blipFill>
                  <pic:spPr bwMode="auto">
                    <a:xfrm>
                      <a:off x="0" y="0"/>
                      <a:ext cx="3210444" cy="45262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47D887" w14:textId="09000603" w:rsidR="0052672C" w:rsidRDefault="0052672C" w:rsidP="005C3565">
      <w:pPr>
        <w:spacing w:line="480" w:lineRule="auto"/>
        <w:rPr>
          <w:rFonts w:cstheme="minorHAnsi"/>
          <w:lang w:val="en"/>
        </w:rPr>
      </w:pPr>
    </w:p>
    <w:p w14:paraId="07D74B93" w14:textId="697B0318" w:rsidR="0052672C" w:rsidRDefault="0052672C" w:rsidP="005C3565">
      <w:pPr>
        <w:spacing w:line="480" w:lineRule="auto"/>
        <w:rPr>
          <w:rFonts w:cstheme="minorHAnsi"/>
          <w:lang w:val="en"/>
        </w:rPr>
      </w:pPr>
    </w:p>
    <w:p w14:paraId="2F328E81" w14:textId="77AE2AAB" w:rsidR="0052672C" w:rsidRPr="005C3565" w:rsidRDefault="0052672C" w:rsidP="005C3565">
      <w:pPr>
        <w:spacing w:line="480" w:lineRule="auto"/>
        <w:rPr>
          <w:rFonts w:cstheme="minorHAnsi"/>
          <w:lang w:val="en"/>
        </w:rPr>
      </w:pPr>
    </w:p>
    <w:p w14:paraId="62191127" w14:textId="77777777" w:rsidR="00EF6F5E" w:rsidRDefault="00EF6F5E">
      <w:pPr>
        <w:rPr>
          <w:lang w:val="en"/>
        </w:rPr>
      </w:pPr>
    </w:p>
    <w:p w14:paraId="71C74092" w14:textId="1C70373E" w:rsidR="00D1589C" w:rsidRPr="0060026B" w:rsidRDefault="00D1589C" w:rsidP="009D4664">
      <w:pPr>
        <w:rPr>
          <w:lang w:val="en"/>
        </w:rPr>
      </w:pPr>
    </w:p>
    <w:sectPr w:rsidR="00D1589C" w:rsidRPr="0060026B">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E4B950" w14:textId="77777777" w:rsidR="00AD06C0" w:rsidRDefault="00AD06C0" w:rsidP="00583E70">
      <w:pPr>
        <w:spacing w:after="0" w:line="240" w:lineRule="auto"/>
      </w:pPr>
      <w:r>
        <w:separator/>
      </w:r>
    </w:p>
  </w:endnote>
  <w:endnote w:type="continuationSeparator" w:id="0">
    <w:p w14:paraId="3181C7CB" w14:textId="77777777" w:rsidR="00AD06C0" w:rsidRDefault="00AD06C0" w:rsidP="00583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ACB976" w14:textId="77777777" w:rsidR="00AD06C0" w:rsidRDefault="00AD06C0" w:rsidP="00583E70">
      <w:pPr>
        <w:spacing w:after="0" w:line="240" w:lineRule="auto"/>
      </w:pPr>
      <w:r>
        <w:separator/>
      </w:r>
    </w:p>
  </w:footnote>
  <w:footnote w:type="continuationSeparator" w:id="0">
    <w:p w14:paraId="63ECAE15" w14:textId="77777777" w:rsidR="00AD06C0" w:rsidRDefault="00AD06C0" w:rsidP="00583E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D7922" w14:textId="77777777" w:rsidR="001876DF" w:rsidRDefault="001876DF">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2E4E8A"/>
    <w:multiLevelType w:val="hybridMultilevel"/>
    <w:tmpl w:val="BCE09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6CF"/>
    <w:rsid w:val="0000139C"/>
    <w:rsid w:val="000065D4"/>
    <w:rsid w:val="00012233"/>
    <w:rsid w:val="00014215"/>
    <w:rsid w:val="000165FF"/>
    <w:rsid w:val="0002184F"/>
    <w:rsid w:val="00021901"/>
    <w:rsid w:val="000305AD"/>
    <w:rsid w:val="00032300"/>
    <w:rsid w:val="00033441"/>
    <w:rsid w:val="000370D6"/>
    <w:rsid w:val="000430AD"/>
    <w:rsid w:val="00051C10"/>
    <w:rsid w:val="00054A41"/>
    <w:rsid w:val="00056DE6"/>
    <w:rsid w:val="00067277"/>
    <w:rsid w:val="00081DF8"/>
    <w:rsid w:val="00090D53"/>
    <w:rsid w:val="00091287"/>
    <w:rsid w:val="00096CA7"/>
    <w:rsid w:val="000975D9"/>
    <w:rsid w:val="000A18C2"/>
    <w:rsid w:val="000B170A"/>
    <w:rsid w:val="000B4346"/>
    <w:rsid w:val="000C551C"/>
    <w:rsid w:val="000C5B64"/>
    <w:rsid w:val="000C5E90"/>
    <w:rsid w:val="000C7864"/>
    <w:rsid w:val="000E25CF"/>
    <w:rsid w:val="000F221B"/>
    <w:rsid w:val="000F4382"/>
    <w:rsid w:val="001113E9"/>
    <w:rsid w:val="00122FDB"/>
    <w:rsid w:val="0012754F"/>
    <w:rsid w:val="001313C2"/>
    <w:rsid w:val="00137BAC"/>
    <w:rsid w:val="0015477D"/>
    <w:rsid w:val="00164E14"/>
    <w:rsid w:val="0017567F"/>
    <w:rsid w:val="001835AC"/>
    <w:rsid w:val="001876DF"/>
    <w:rsid w:val="001905CC"/>
    <w:rsid w:val="001961C1"/>
    <w:rsid w:val="001B0DF4"/>
    <w:rsid w:val="001B38DC"/>
    <w:rsid w:val="001C3C78"/>
    <w:rsid w:val="001C56AB"/>
    <w:rsid w:val="001C5C99"/>
    <w:rsid w:val="001F2E44"/>
    <w:rsid w:val="00203139"/>
    <w:rsid w:val="00207666"/>
    <w:rsid w:val="002124DE"/>
    <w:rsid w:val="00223F7F"/>
    <w:rsid w:val="002262B4"/>
    <w:rsid w:val="00240336"/>
    <w:rsid w:val="002450D4"/>
    <w:rsid w:val="00245EBE"/>
    <w:rsid w:val="00260673"/>
    <w:rsid w:val="00270A1F"/>
    <w:rsid w:val="00270FA4"/>
    <w:rsid w:val="00272F44"/>
    <w:rsid w:val="00276ABE"/>
    <w:rsid w:val="00297535"/>
    <w:rsid w:val="002A3C8C"/>
    <w:rsid w:val="002B1866"/>
    <w:rsid w:val="002B4CD4"/>
    <w:rsid w:val="002B55C1"/>
    <w:rsid w:val="002C4E88"/>
    <w:rsid w:val="002C51F6"/>
    <w:rsid w:val="002D3612"/>
    <w:rsid w:val="002F2D5A"/>
    <w:rsid w:val="002F5101"/>
    <w:rsid w:val="0030649F"/>
    <w:rsid w:val="00312E7A"/>
    <w:rsid w:val="00327169"/>
    <w:rsid w:val="00334331"/>
    <w:rsid w:val="00337A4F"/>
    <w:rsid w:val="00350BFB"/>
    <w:rsid w:val="00356357"/>
    <w:rsid w:val="003638CF"/>
    <w:rsid w:val="003700D7"/>
    <w:rsid w:val="00370B20"/>
    <w:rsid w:val="00371E47"/>
    <w:rsid w:val="0037217D"/>
    <w:rsid w:val="00391D45"/>
    <w:rsid w:val="003A0A94"/>
    <w:rsid w:val="003A1FEC"/>
    <w:rsid w:val="003B2CE8"/>
    <w:rsid w:val="003C0DE8"/>
    <w:rsid w:val="003C20C3"/>
    <w:rsid w:val="003C6E12"/>
    <w:rsid w:val="003D4858"/>
    <w:rsid w:val="003E178D"/>
    <w:rsid w:val="003F0AC7"/>
    <w:rsid w:val="004102C6"/>
    <w:rsid w:val="00436631"/>
    <w:rsid w:val="004612D6"/>
    <w:rsid w:val="00464491"/>
    <w:rsid w:val="004752B8"/>
    <w:rsid w:val="00494D9B"/>
    <w:rsid w:val="004A68CC"/>
    <w:rsid w:val="004B487C"/>
    <w:rsid w:val="004C0E80"/>
    <w:rsid w:val="004C731A"/>
    <w:rsid w:val="004D047C"/>
    <w:rsid w:val="004D6572"/>
    <w:rsid w:val="005077D1"/>
    <w:rsid w:val="00510963"/>
    <w:rsid w:val="00510EDF"/>
    <w:rsid w:val="005254D6"/>
    <w:rsid w:val="0052672C"/>
    <w:rsid w:val="00530009"/>
    <w:rsid w:val="005310B5"/>
    <w:rsid w:val="005331D6"/>
    <w:rsid w:val="00542525"/>
    <w:rsid w:val="005435D5"/>
    <w:rsid w:val="00583E70"/>
    <w:rsid w:val="00586773"/>
    <w:rsid w:val="00587279"/>
    <w:rsid w:val="0059257E"/>
    <w:rsid w:val="00594FCA"/>
    <w:rsid w:val="00595CB6"/>
    <w:rsid w:val="005960C1"/>
    <w:rsid w:val="005A70A0"/>
    <w:rsid w:val="005B2871"/>
    <w:rsid w:val="005B7929"/>
    <w:rsid w:val="005C27D7"/>
    <w:rsid w:val="005C3565"/>
    <w:rsid w:val="005D670E"/>
    <w:rsid w:val="005E58B7"/>
    <w:rsid w:val="005F2ADE"/>
    <w:rsid w:val="005F36EF"/>
    <w:rsid w:val="005F6341"/>
    <w:rsid w:val="0060026B"/>
    <w:rsid w:val="006063F7"/>
    <w:rsid w:val="00627080"/>
    <w:rsid w:val="0063017D"/>
    <w:rsid w:val="00630DDD"/>
    <w:rsid w:val="00633071"/>
    <w:rsid w:val="00642EFC"/>
    <w:rsid w:val="00651290"/>
    <w:rsid w:val="00657276"/>
    <w:rsid w:val="00671DF5"/>
    <w:rsid w:val="00677FFE"/>
    <w:rsid w:val="00683AFE"/>
    <w:rsid w:val="00684856"/>
    <w:rsid w:val="006863FD"/>
    <w:rsid w:val="00687085"/>
    <w:rsid w:val="00694158"/>
    <w:rsid w:val="006952E5"/>
    <w:rsid w:val="006A1A59"/>
    <w:rsid w:val="006A275C"/>
    <w:rsid w:val="006A29D7"/>
    <w:rsid w:val="006A4130"/>
    <w:rsid w:val="006B50B0"/>
    <w:rsid w:val="006C1BA8"/>
    <w:rsid w:val="006D0F01"/>
    <w:rsid w:val="006E134F"/>
    <w:rsid w:val="006E1F08"/>
    <w:rsid w:val="00701A00"/>
    <w:rsid w:val="0070613A"/>
    <w:rsid w:val="00706EE2"/>
    <w:rsid w:val="0071487D"/>
    <w:rsid w:val="0072189C"/>
    <w:rsid w:val="007266CF"/>
    <w:rsid w:val="0073494A"/>
    <w:rsid w:val="0073558A"/>
    <w:rsid w:val="00755BFD"/>
    <w:rsid w:val="00765BC4"/>
    <w:rsid w:val="0076625C"/>
    <w:rsid w:val="007700EF"/>
    <w:rsid w:val="007776B8"/>
    <w:rsid w:val="00781F99"/>
    <w:rsid w:val="00785FDB"/>
    <w:rsid w:val="007941D8"/>
    <w:rsid w:val="007A1515"/>
    <w:rsid w:val="007A1631"/>
    <w:rsid w:val="007A290B"/>
    <w:rsid w:val="007C0047"/>
    <w:rsid w:val="007C5A50"/>
    <w:rsid w:val="007C7B9C"/>
    <w:rsid w:val="007D24DC"/>
    <w:rsid w:val="007D25C0"/>
    <w:rsid w:val="007D4705"/>
    <w:rsid w:val="007D5269"/>
    <w:rsid w:val="007E30D3"/>
    <w:rsid w:val="007F08C8"/>
    <w:rsid w:val="007F12E3"/>
    <w:rsid w:val="007F4FA5"/>
    <w:rsid w:val="008057B1"/>
    <w:rsid w:val="0081153B"/>
    <w:rsid w:val="00817EBD"/>
    <w:rsid w:val="00821638"/>
    <w:rsid w:val="00842DB4"/>
    <w:rsid w:val="00847514"/>
    <w:rsid w:val="00847C8C"/>
    <w:rsid w:val="00850F3D"/>
    <w:rsid w:val="0085536D"/>
    <w:rsid w:val="0086030C"/>
    <w:rsid w:val="00867BD7"/>
    <w:rsid w:val="00881C1F"/>
    <w:rsid w:val="008B24A2"/>
    <w:rsid w:val="008B45A6"/>
    <w:rsid w:val="008C4EC3"/>
    <w:rsid w:val="008C5CBC"/>
    <w:rsid w:val="008F1D33"/>
    <w:rsid w:val="00904862"/>
    <w:rsid w:val="009132D5"/>
    <w:rsid w:val="00915812"/>
    <w:rsid w:val="00922C08"/>
    <w:rsid w:val="009246B0"/>
    <w:rsid w:val="009248F8"/>
    <w:rsid w:val="009258EC"/>
    <w:rsid w:val="00930D87"/>
    <w:rsid w:val="00943B2D"/>
    <w:rsid w:val="0095146F"/>
    <w:rsid w:val="00954C88"/>
    <w:rsid w:val="009553B5"/>
    <w:rsid w:val="009553FD"/>
    <w:rsid w:val="0095675F"/>
    <w:rsid w:val="00963215"/>
    <w:rsid w:val="00966AF0"/>
    <w:rsid w:val="00991099"/>
    <w:rsid w:val="0099484B"/>
    <w:rsid w:val="00995AB2"/>
    <w:rsid w:val="009C2933"/>
    <w:rsid w:val="009C3CAC"/>
    <w:rsid w:val="009C3FC2"/>
    <w:rsid w:val="009D0531"/>
    <w:rsid w:val="009D0C75"/>
    <w:rsid w:val="009D2E8F"/>
    <w:rsid w:val="009D4664"/>
    <w:rsid w:val="009E02B0"/>
    <w:rsid w:val="009E4044"/>
    <w:rsid w:val="009F2165"/>
    <w:rsid w:val="009F3D25"/>
    <w:rsid w:val="009F4BE3"/>
    <w:rsid w:val="009F5A7D"/>
    <w:rsid w:val="009F6A2C"/>
    <w:rsid w:val="009F77F3"/>
    <w:rsid w:val="009F78ED"/>
    <w:rsid w:val="00A00A87"/>
    <w:rsid w:val="00A023D3"/>
    <w:rsid w:val="00A02A95"/>
    <w:rsid w:val="00A16D92"/>
    <w:rsid w:val="00A2297E"/>
    <w:rsid w:val="00A233A3"/>
    <w:rsid w:val="00A23758"/>
    <w:rsid w:val="00A24D8B"/>
    <w:rsid w:val="00A369B9"/>
    <w:rsid w:val="00A40572"/>
    <w:rsid w:val="00A43683"/>
    <w:rsid w:val="00A51599"/>
    <w:rsid w:val="00A52B73"/>
    <w:rsid w:val="00A53928"/>
    <w:rsid w:val="00A66CE9"/>
    <w:rsid w:val="00A71371"/>
    <w:rsid w:val="00A726F8"/>
    <w:rsid w:val="00A765C2"/>
    <w:rsid w:val="00A84A9A"/>
    <w:rsid w:val="00A90985"/>
    <w:rsid w:val="00A92942"/>
    <w:rsid w:val="00A931A5"/>
    <w:rsid w:val="00A93F8F"/>
    <w:rsid w:val="00A96C75"/>
    <w:rsid w:val="00AA2257"/>
    <w:rsid w:val="00AA6600"/>
    <w:rsid w:val="00AB17C5"/>
    <w:rsid w:val="00AB527F"/>
    <w:rsid w:val="00AB6AAB"/>
    <w:rsid w:val="00AC59D1"/>
    <w:rsid w:val="00AD06C0"/>
    <w:rsid w:val="00AD13FC"/>
    <w:rsid w:val="00AD3382"/>
    <w:rsid w:val="00AD5209"/>
    <w:rsid w:val="00AD5CEB"/>
    <w:rsid w:val="00AD7535"/>
    <w:rsid w:val="00AE0E7D"/>
    <w:rsid w:val="00AF76D7"/>
    <w:rsid w:val="00B104C3"/>
    <w:rsid w:val="00B2319F"/>
    <w:rsid w:val="00B2348A"/>
    <w:rsid w:val="00B24333"/>
    <w:rsid w:val="00B2446A"/>
    <w:rsid w:val="00B250CD"/>
    <w:rsid w:val="00B2721C"/>
    <w:rsid w:val="00B35936"/>
    <w:rsid w:val="00B3625D"/>
    <w:rsid w:val="00B41CBE"/>
    <w:rsid w:val="00B41D58"/>
    <w:rsid w:val="00B47C81"/>
    <w:rsid w:val="00B50086"/>
    <w:rsid w:val="00B7680F"/>
    <w:rsid w:val="00B8762A"/>
    <w:rsid w:val="00B970E5"/>
    <w:rsid w:val="00BA6AF2"/>
    <w:rsid w:val="00BB40A8"/>
    <w:rsid w:val="00BC08AD"/>
    <w:rsid w:val="00BE2459"/>
    <w:rsid w:val="00BF298A"/>
    <w:rsid w:val="00C15652"/>
    <w:rsid w:val="00C23EE5"/>
    <w:rsid w:val="00C25297"/>
    <w:rsid w:val="00C333CF"/>
    <w:rsid w:val="00C41D6E"/>
    <w:rsid w:val="00C45342"/>
    <w:rsid w:val="00C501A7"/>
    <w:rsid w:val="00C6021F"/>
    <w:rsid w:val="00C638BD"/>
    <w:rsid w:val="00C90507"/>
    <w:rsid w:val="00CA40D5"/>
    <w:rsid w:val="00CA69CE"/>
    <w:rsid w:val="00CB6FA6"/>
    <w:rsid w:val="00CD2682"/>
    <w:rsid w:val="00CD3F5C"/>
    <w:rsid w:val="00CE65B3"/>
    <w:rsid w:val="00D00BE6"/>
    <w:rsid w:val="00D04C7F"/>
    <w:rsid w:val="00D1589C"/>
    <w:rsid w:val="00D24544"/>
    <w:rsid w:val="00D25BF6"/>
    <w:rsid w:val="00D32894"/>
    <w:rsid w:val="00D32F91"/>
    <w:rsid w:val="00D3507F"/>
    <w:rsid w:val="00D47842"/>
    <w:rsid w:val="00D51B5B"/>
    <w:rsid w:val="00D563A7"/>
    <w:rsid w:val="00D66964"/>
    <w:rsid w:val="00D77637"/>
    <w:rsid w:val="00D838E0"/>
    <w:rsid w:val="00D86D73"/>
    <w:rsid w:val="00DA426E"/>
    <w:rsid w:val="00DA759C"/>
    <w:rsid w:val="00DB3878"/>
    <w:rsid w:val="00DC0D88"/>
    <w:rsid w:val="00DC6110"/>
    <w:rsid w:val="00DE6E6A"/>
    <w:rsid w:val="00E059CF"/>
    <w:rsid w:val="00E15E60"/>
    <w:rsid w:val="00E37883"/>
    <w:rsid w:val="00E4230C"/>
    <w:rsid w:val="00E43162"/>
    <w:rsid w:val="00E460C5"/>
    <w:rsid w:val="00E50421"/>
    <w:rsid w:val="00E536DE"/>
    <w:rsid w:val="00E630B2"/>
    <w:rsid w:val="00E63C11"/>
    <w:rsid w:val="00E63D2A"/>
    <w:rsid w:val="00E703AF"/>
    <w:rsid w:val="00E726AC"/>
    <w:rsid w:val="00E733DE"/>
    <w:rsid w:val="00E735F1"/>
    <w:rsid w:val="00E73CDE"/>
    <w:rsid w:val="00E7557F"/>
    <w:rsid w:val="00E76F33"/>
    <w:rsid w:val="00E85817"/>
    <w:rsid w:val="00E861F7"/>
    <w:rsid w:val="00E879EA"/>
    <w:rsid w:val="00E90107"/>
    <w:rsid w:val="00E9207D"/>
    <w:rsid w:val="00E953E9"/>
    <w:rsid w:val="00EA0C27"/>
    <w:rsid w:val="00EA3E8F"/>
    <w:rsid w:val="00EA4E1B"/>
    <w:rsid w:val="00EB0BCB"/>
    <w:rsid w:val="00EC5054"/>
    <w:rsid w:val="00EC6D32"/>
    <w:rsid w:val="00ED231D"/>
    <w:rsid w:val="00ED6E27"/>
    <w:rsid w:val="00EE671A"/>
    <w:rsid w:val="00EE7694"/>
    <w:rsid w:val="00EF2A39"/>
    <w:rsid w:val="00EF6F5E"/>
    <w:rsid w:val="00EF6FF6"/>
    <w:rsid w:val="00F11D51"/>
    <w:rsid w:val="00F15C47"/>
    <w:rsid w:val="00F16C19"/>
    <w:rsid w:val="00F22137"/>
    <w:rsid w:val="00F237E5"/>
    <w:rsid w:val="00F36C2D"/>
    <w:rsid w:val="00F4161E"/>
    <w:rsid w:val="00F41621"/>
    <w:rsid w:val="00F5587B"/>
    <w:rsid w:val="00F57619"/>
    <w:rsid w:val="00F6109C"/>
    <w:rsid w:val="00F634D6"/>
    <w:rsid w:val="00F749A6"/>
    <w:rsid w:val="00F85684"/>
    <w:rsid w:val="00F90113"/>
    <w:rsid w:val="00F92762"/>
    <w:rsid w:val="00FA3F1D"/>
    <w:rsid w:val="00FA6663"/>
    <w:rsid w:val="00FB0804"/>
    <w:rsid w:val="00FB464C"/>
    <w:rsid w:val="00FB69B1"/>
    <w:rsid w:val="00FC3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B1BDA"/>
  <w15:chartTrackingRefBased/>
  <w15:docId w15:val="{8FCD678D-5E9D-44B5-8AFB-145F4AB71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1A00"/>
  </w:style>
  <w:style w:type="paragraph" w:styleId="Heading1">
    <w:name w:val="heading 1"/>
    <w:basedOn w:val="Normal"/>
    <w:next w:val="Normal"/>
    <w:link w:val="Heading1Char"/>
    <w:uiPriority w:val="9"/>
    <w:qFormat/>
    <w:rsid w:val="005D67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E70"/>
  </w:style>
  <w:style w:type="paragraph" w:styleId="Footer">
    <w:name w:val="footer"/>
    <w:basedOn w:val="Normal"/>
    <w:link w:val="FooterChar"/>
    <w:uiPriority w:val="99"/>
    <w:unhideWhenUsed/>
    <w:rsid w:val="00583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E70"/>
  </w:style>
  <w:style w:type="paragraph" w:customStyle="1" w:styleId="Default">
    <w:name w:val="Default"/>
    <w:rsid w:val="00B104C3"/>
    <w:pPr>
      <w:autoSpaceDE w:val="0"/>
      <w:autoSpaceDN w:val="0"/>
      <w:adjustRightInd w:val="0"/>
      <w:spacing w:after="0" w:line="240" w:lineRule="auto"/>
    </w:pPr>
    <w:rPr>
      <w:rFonts w:ascii="Arial" w:hAnsi="Arial" w:cs="Arial"/>
      <w:color w:val="000000"/>
      <w:sz w:val="24"/>
      <w:szCs w:val="24"/>
    </w:rPr>
  </w:style>
  <w:style w:type="character" w:customStyle="1" w:styleId="authors5">
    <w:name w:val="authors5"/>
    <w:basedOn w:val="DefaultParagraphFont"/>
    <w:rsid w:val="00683AFE"/>
  </w:style>
  <w:style w:type="character" w:customStyle="1" w:styleId="Date1">
    <w:name w:val="Date1"/>
    <w:basedOn w:val="DefaultParagraphFont"/>
    <w:rsid w:val="00683AFE"/>
  </w:style>
  <w:style w:type="character" w:customStyle="1" w:styleId="arttitle4">
    <w:name w:val="art_title4"/>
    <w:basedOn w:val="DefaultParagraphFont"/>
    <w:rsid w:val="00683AFE"/>
  </w:style>
  <w:style w:type="character" w:customStyle="1" w:styleId="serialtitle">
    <w:name w:val="serial_title"/>
    <w:basedOn w:val="DefaultParagraphFont"/>
    <w:rsid w:val="00683AFE"/>
  </w:style>
  <w:style w:type="character" w:customStyle="1" w:styleId="volumeissue">
    <w:name w:val="volume_issue"/>
    <w:basedOn w:val="DefaultParagraphFont"/>
    <w:rsid w:val="00683AFE"/>
  </w:style>
  <w:style w:type="character" w:customStyle="1" w:styleId="pagerange">
    <w:name w:val="page_range"/>
    <w:basedOn w:val="DefaultParagraphFont"/>
    <w:rsid w:val="00683AFE"/>
  </w:style>
  <w:style w:type="character" w:customStyle="1" w:styleId="doilink">
    <w:name w:val="doi_link"/>
    <w:basedOn w:val="DefaultParagraphFont"/>
    <w:rsid w:val="00683AFE"/>
  </w:style>
  <w:style w:type="paragraph" w:styleId="NormalWeb">
    <w:name w:val="Normal (Web)"/>
    <w:basedOn w:val="Normal"/>
    <w:uiPriority w:val="99"/>
    <w:semiHidden/>
    <w:unhideWhenUsed/>
    <w:rsid w:val="004B48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9D4664"/>
  </w:style>
  <w:style w:type="character" w:styleId="PlaceholderText">
    <w:name w:val="Placeholder Text"/>
    <w:basedOn w:val="DefaultParagraphFont"/>
    <w:uiPriority w:val="99"/>
    <w:semiHidden/>
    <w:rsid w:val="00F237E5"/>
    <w:rPr>
      <w:color w:val="808080"/>
    </w:rPr>
  </w:style>
  <w:style w:type="character" w:styleId="Hyperlink">
    <w:name w:val="Hyperlink"/>
    <w:basedOn w:val="DefaultParagraphFont"/>
    <w:uiPriority w:val="99"/>
    <w:unhideWhenUsed/>
    <w:rsid w:val="003A1FEC"/>
    <w:rPr>
      <w:color w:val="0000FF"/>
      <w:u w:val="single"/>
    </w:rPr>
  </w:style>
  <w:style w:type="paragraph" w:styleId="ListParagraph">
    <w:name w:val="List Paragraph"/>
    <w:basedOn w:val="Normal"/>
    <w:uiPriority w:val="34"/>
    <w:qFormat/>
    <w:rsid w:val="00AE0E7D"/>
    <w:pPr>
      <w:ind w:left="720"/>
      <w:contextualSpacing/>
    </w:pPr>
  </w:style>
  <w:style w:type="paragraph" w:styleId="BalloonText">
    <w:name w:val="Balloon Text"/>
    <w:basedOn w:val="Normal"/>
    <w:link w:val="BalloonTextChar"/>
    <w:uiPriority w:val="99"/>
    <w:semiHidden/>
    <w:unhideWhenUsed/>
    <w:rsid w:val="00EA0C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0C27"/>
    <w:rPr>
      <w:rFonts w:ascii="Segoe UI" w:hAnsi="Segoe UI" w:cs="Segoe UI"/>
      <w:sz w:val="18"/>
      <w:szCs w:val="18"/>
    </w:rPr>
  </w:style>
  <w:style w:type="character" w:customStyle="1" w:styleId="Heading1Char">
    <w:name w:val="Heading 1 Char"/>
    <w:basedOn w:val="DefaultParagraphFont"/>
    <w:link w:val="Heading1"/>
    <w:uiPriority w:val="9"/>
    <w:rsid w:val="005D670E"/>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4366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2792323">
      <w:bodyDiv w:val="1"/>
      <w:marLeft w:val="0"/>
      <w:marRight w:val="0"/>
      <w:marTop w:val="0"/>
      <w:marBottom w:val="0"/>
      <w:divBdr>
        <w:top w:val="none" w:sz="0" w:space="0" w:color="auto"/>
        <w:left w:val="none" w:sz="0" w:space="0" w:color="auto"/>
        <w:bottom w:val="none" w:sz="0" w:space="0" w:color="auto"/>
        <w:right w:val="none" w:sz="0" w:space="0" w:color="auto"/>
      </w:divBdr>
    </w:div>
    <w:div w:id="1021397765">
      <w:bodyDiv w:val="1"/>
      <w:marLeft w:val="0"/>
      <w:marRight w:val="0"/>
      <w:marTop w:val="0"/>
      <w:marBottom w:val="0"/>
      <w:divBdr>
        <w:top w:val="none" w:sz="0" w:space="0" w:color="auto"/>
        <w:left w:val="none" w:sz="0" w:space="0" w:color="auto"/>
        <w:bottom w:val="none" w:sz="0" w:space="0" w:color="auto"/>
        <w:right w:val="none" w:sz="0" w:space="0" w:color="auto"/>
      </w:divBdr>
    </w:div>
    <w:div w:id="1071343260">
      <w:bodyDiv w:val="1"/>
      <w:marLeft w:val="0"/>
      <w:marRight w:val="0"/>
      <w:marTop w:val="0"/>
      <w:marBottom w:val="0"/>
      <w:divBdr>
        <w:top w:val="none" w:sz="0" w:space="0" w:color="auto"/>
        <w:left w:val="none" w:sz="0" w:space="0" w:color="auto"/>
        <w:bottom w:val="none" w:sz="0" w:space="0" w:color="auto"/>
        <w:right w:val="none" w:sz="0" w:space="0" w:color="auto"/>
      </w:divBdr>
    </w:div>
    <w:div w:id="1572348885">
      <w:bodyDiv w:val="1"/>
      <w:marLeft w:val="0"/>
      <w:marRight w:val="0"/>
      <w:marTop w:val="0"/>
      <w:marBottom w:val="0"/>
      <w:divBdr>
        <w:top w:val="none" w:sz="0" w:space="0" w:color="auto"/>
        <w:left w:val="none" w:sz="0" w:space="0" w:color="auto"/>
        <w:bottom w:val="none" w:sz="0" w:space="0" w:color="auto"/>
        <w:right w:val="none" w:sz="0" w:space="0" w:color="auto"/>
      </w:divBdr>
    </w:div>
    <w:div w:id="1921669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69760.2010.531916" TargetMode="External"/><Relationship Id="rId13" Type="http://schemas.openxmlformats.org/officeDocument/2006/relationships/hyperlink" Target="https://www.simplypsychology.org/piaget.html" TargetMode="External"/><Relationship Id="rId18" Type="http://schemas.openxmlformats.org/officeDocument/2006/relationships/hyperlink" Target="https://study.com/academy/lesson/arnold-gesell-biography-theory-of-child-development.html" TargetMode="Externa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hyperlink" Target="https://www.unicef.org/teachers/learner/paths.html"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3102/00028312019004559" TargetMode="External"/><Relationship Id="rId17" Type="http://schemas.openxmlformats.org/officeDocument/2006/relationships/hyperlink" Target="https://shimamurapubs.files.wordpress.com/2018/09/marge_shimamura.pdf" TargetMode="External"/><Relationship Id="rId25" Type="http://schemas.openxmlformats.org/officeDocument/2006/relationships/image" Target="media/image3.jpeg"/><Relationship Id="rId33"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hyperlink" Target="https://teacherhead.com/2018/06/10/exploring-barak-rosenshines-seminal-principles-of-instruction-why-it-is-the-must-read-for-all-teachers/" TargetMode="External"/><Relationship Id="rId20" Type="http://schemas.openxmlformats.org/officeDocument/2006/relationships/hyperlink" Target="https://www.refworld.org/docid/3ae6b38f0.html" TargetMode="External"/><Relationship Id="rId29"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celp.info/media/328554/teaching-diagrams-basic-eng.pdf" TargetMode="External"/><Relationship Id="rId24" Type="http://schemas.openxmlformats.org/officeDocument/2006/relationships/image" Target="media/image2.jpeg"/><Relationship Id="rId32"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hyperlink" Target="https://rhsteachers.weebly.com/lis--sc.html" TargetMode="External"/><Relationship Id="rId23" Type="http://schemas.openxmlformats.org/officeDocument/2006/relationships/image" Target="media/image1.jpeg"/><Relationship Id="rId28" Type="http://schemas.openxmlformats.org/officeDocument/2006/relationships/image" Target="media/image6.jpeg"/><Relationship Id="rId36" Type="http://schemas.openxmlformats.org/officeDocument/2006/relationships/theme" Target="theme/theme1.xml"/><Relationship Id="rId10" Type="http://schemas.openxmlformats.org/officeDocument/2006/relationships/hyperlink" Target="https://researched.org.uk/from-neuroscience-to-the-classroom/" TargetMode="External"/><Relationship Id="rId19" Type="http://schemas.openxmlformats.org/officeDocument/2006/relationships/hyperlink" Target="http://www.teacherstoolbox.co.uk/T_BlackandWilliam.html" TargetMode="External"/><Relationship Id="rId31"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https://www.jstor.org/publisher/springer" TargetMode="External"/><Relationship Id="rId14" Type="http://schemas.openxmlformats.org/officeDocument/2006/relationships/hyperlink" Target="http://www.ncrel.org/engauge/skills/skills.htm" TargetMode="External"/><Relationship Id="rId22" Type="http://schemas.openxmlformats.org/officeDocument/2006/relationships/hyperlink" Target="http://new.wales.gov.uk/topics/educationandskills/policy_strategy_and_planning/104009-wag/foundation_phase/foundationphasepractitioners/playactive/;jsessionid=LGk4LcWSfJprnyxLg2PqHlcT2Vbp1l6T8thwQTGHJSgQvQq4N1yp!686978193?lang=en&amp;ts=1" TargetMode="External"/><Relationship Id="rId27" Type="http://schemas.openxmlformats.org/officeDocument/2006/relationships/image" Target="media/image5.jpeg"/><Relationship Id="rId30" Type="http://schemas.openxmlformats.org/officeDocument/2006/relationships/image" Target="media/image8.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D1046-B73F-46AD-BAC8-0277A9E1E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5974</Words>
  <Characters>34055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cp:lastModifiedBy>
  <cp:revision>2</cp:revision>
  <dcterms:created xsi:type="dcterms:W3CDTF">2019-04-04T16:57:00Z</dcterms:created>
  <dcterms:modified xsi:type="dcterms:W3CDTF">2019-04-04T16:57:00Z</dcterms:modified>
</cp:coreProperties>
</file>