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EF97AC" w14:textId="06F2B440" w:rsidR="00601E77" w:rsidRDefault="00115B9B" w:rsidP="00115B9B">
      <w:pPr>
        <w:jc w:val="center"/>
        <w:rPr>
          <w:rFonts w:ascii="Arial Black" w:hAnsi="Arial Black"/>
          <w:color w:val="FF0000"/>
          <w:sz w:val="44"/>
          <w:szCs w:val="44"/>
          <w:lang w:val="en-US"/>
        </w:rPr>
      </w:pPr>
      <w:r>
        <w:rPr>
          <w:rFonts w:ascii="Arial Black" w:hAnsi="Arial Black"/>
          <w:color w:val="FF0000"/>
          <w:sz w:val="44"/>
          <w:szCs w:val="44"/>
          <w:lang w:val="en-US"/>
        </w:rPr>
        <w:t xml:space="preserve">REPORT EFFECTIVE TEAMWORK AND COMMUNICATION </w:t>
      </w:r>
    </w:p>
    <w:p w14:paraId="27F9ACDB" w14:textId="2ED66B45" w:rsidR="00115B9B" w:rsidRDefault="00115B9B" w:rsidP="00115B9B">
      <w:pPr>
        <w:jc w:val="center"/>
        <w:rPr>
          <w:rFonts w:ascii="Arial Black" w:hAnsi="Arial Black"/>
          <w:color w:val="FF0000"/>
          <w:sz w:val="44"/>
          <w:szCs w:val="44"/>
          <w:lang w:val="en-US"/>
        </w:rPr>
      </w:pPr>
    </w:p>
    <w:p w14:paraId="72DE0B42" w14:textId="3CC5F664" w:rsidR="00115B9B" w:rsidRDefault="00115B9B" w:rsidP="00115B9B">
      <w:pPr>
        <w:jc w:val="center"/>
        <w:rPr>
          <w:rFonts w:ascii="Arial Black" w:hAnsi="Arial Black"/>
          <w:color w:val="FF0000"/>
          <w:sz w:val="44"/>
          <w:szCs w:val="44"/>
          <w:lang w:val="en-US"/>
        </w:rPr>
      </w:pPr>
      <w:r>
        <w:rPr>
          <w:rFonts w:ascii="Arial Black" w:hAnsi="Arial Black"/>
          <w:color w:val="FF0000"/>
          <w:sz w:val="44"/>
          <w:szCs w:val="44"/>
          <w:lang w:val="en-US"/>
        </w:rPr>
        <w:t>STUDENT: MASSIMO IANNIELLO</w:t>
      </w:r>
    </w:p>
    <w:p w14:paraId="118A40AF" w14:textId="7FE031B1" w:rsidR="00115B9B" w:rsidRDefault="00115B9B" w:rsidP="00115B9B">
      <w:pPr>
        <w:jc w:val="center"/>
        <w:rPr>
          <w:rFonts w:ascii="Arial Black" w:hAnsi="Arial Black"/>
          <w:color w:val="FF0000"/>
          <w:sz w:val="44"/>
          <w:szCs w:val="44"/>
          <w:lang w:val="en-US"/>
        </w:rPr>
      </w:pPr>
    </w:p>
    <w:p w14:paraId="56DF5560" w14:textId="14AA3C1D" w:rsidR="00115B9B" w:rsidRDefault="00115B9B" w:rsidP="00115B9B">
      <w:pPr>
        <w:jc w:val="center"/>
        <w:rPr>
          <w:rFonts w:ascii="Arial Black" w:hAnsi="Arial Black"/>
          <w:color w:val="FF0000"/>
          <w:sz w:val="44"/>
          <w:szCs w:val="44"/>
          <w:lang w:val="en-US"/>
        </w:rPr>
      </w:pPr>
      <w:r>
        <w:rPr>
          <w:rFonts w:ascii="Arial Black" w:hAnsi="Arial Black"/>
          <w:color w:val="FF0000"/>
          <w:sz w:val="44"/>
          <w:szCs w:val="44"/>
          <w:lang w:val="en-US"/>
        </w:rPr>
        <w:t>STUDENT ID: 2132317</w:t>
      </w:r>
    </w:p>
    <w:p w14:paraId="1BE24496" w14:textId="77777777" w:rsidR="00115B9B" w:rsidRDefault="00115B9B" w:rsidP="00782008">
      <w:pPr>
        <w:rPr>
          <w:rFonts w:ascii="Arial Black" w:hAnsi="Arial Black"/>
          <w:color w:val="FF0000"/>
          <w:sz w:val="44"/>
          <w:szCs w:val="44"/>
          <w:lang w:val="en-US"/>
        </w:rPr>
      </w:pPr>
    </w:p>
    <w:p w14:paraId="7B8937AA" w14:textId="35AD5E5E" w:rsidR="00115B9B" w:rsidRDefault="00115B9B" w:rsidP="00115B9B">
      <w:pPr>
        <w:jc w:val="center"/>
        <w:rPr>
          <w:rFonts w:ascii="Arial Black" w:hAnsi="Arial Black"/>
          <w:color w:val="FF0000"/>
          <w:sz w:val="44"/>
          <w:szCs w:val="44"/>
          <w:lang w:val="en-US"/>
        </w:rPr>
      </w:pPr>
      <w:r>
        <w:rPr>
          <w:rFonts w:ascii="Arial Black" w:hAnsi="Arial Black"/>
          <w:color w:val="FF0000"/>
          <w:sz w:val="44"/>
          <w:szCs w:val="44"/>
          <w:lang w:val="en-US"/>
        </w:rPr>
        <w:t xml:space="preserve">MODULE COURSE: BMSW4002_LON </w:t>
      </w:r>
    </w:p>
    <w:p w14:paraId="7D66AFDA" w14:textId="2F60B033" w:rsidR="00115B9B" w:rsidRDefault="00115B9B" w:rsidP="00115B9B">
      <w:pPr>
        <w:jc w:val="center"/>
        <w:rPr>
          <w:rFonts w:ascii="Arial Black" w:hAnsi="Arial Black"/>
          <w:color w:val="FF0000"/>
          <w:sz w:val="44"/>
          <w:szCs w:val="44"/>
          <w:lang w:val="en-US"/>
        </w:rPr>
      </w:pPr>
    </w:p>
    <w:p w14:paraId="2B546A52" w14:textId="77777777" w:rsidR="00115B9B" w:rsidRDefault="00115B9B" w:rsidP="00115B9B">
      <w:pPr>
        <w:jc w:val="center"/>
        <w:rPr>
          <w:rFonts w:ascii="Arial Black" w:hAnsi="Arial Black"/>
          <w:color w:val="FF0000"/>
          <w:sz w:val="44"/>
          <w:szCs w:val="44"/>
          <w:lang w:val="en-US"/>
        </w:rPr>
      </w:pPr>
    </w:p>
    <w:p w14:paraId="193DB17D" w14:textId="473B9A64" w:rsidR="00115B9B" w:rsidRDefault="00115B9B" w:rsidP="00115B9B">
      <w:pPr>
        <w:jc w:val="center"/>
        <w:rPr>
          <w:rFonts w:ascii="Arial Black" w:hAnsi="Arial Black"/>
          <w:color w:val="FF0000"/>
          <w:sz w:val="44"/>
          <w:szCs w:val="44"/>
          <w:lang w:val="en-US"/>
        </w:rPr>
      </w:pPr>
      <w:r>
        <w:rPr>
          <w:rFonts w:ascii="Arial Black" w:hAnsi="Arial Black"/>
          <w:color w:val="FF0000"/>
          <w:sz w:val="44"/>
          <w:szCs w:val="44"/>
          <w:lang w:val="en-US"/>
        </w:rPr>
        <w:t xml:space="preserve">LECTURE NAME: LLOYD BEHARRY </w:t>
      </w:r>
    </w:p>
    <w:p w14:paraId="549EB941" w14:textId="261E786B" w:rsidR="00115B9B" w:rsidRDefault="00115B9B" w:rsidP="00115B9B">
      <w:pPr>
        <w:jc w:val="center"/>
        <w:rPr>
          <w:rFonts w:ascii="Arial Black" w:hAnsi="Arial Black"/>
          <w:color w:val="FF0000"/>
          <w:sz w:val="44"/>
          <w:szCs w:val="44"/>
          <w:lang w:val="en-US"/>
        </w:rPr>
      </w:pPr>
    </w:p>
    <w:p w14:paraId="79FE6474" w14:textId="77777777" w:rsidR="00115B9B" w:rsidRDefault="00115B9B" w:rsidP="00115B9B">
      <w:pPr>
        <w:jc w:val="center"/>
        <w:rPr>
          <w:rFonts w:ascii="Arial Black" w:hAnsi="Arial Black"/>
          <w:color w:val="FF0000"/>
          <w:sz w:val="44"/>
          <w:szCs w:val="44"/>
          <w:lang w:val="en-US"/>
        </w:rPr>
      </w:pPr>
    </w:p>
    <w:p w14:paraId="76A02564" w14:textId="07501B6A" w:rsidR="00115B9B" w:rsidRDefault="00115B9B" w:rsidP="00115B9B">
      <w:pPr>
        <w:jc w:val="center"/>
        <w:rPr>
          <w:rFonts w:ascii="Arial Black" w:hAnsi="Arial Black"/>
          <w:color w:val="FF0000"/>
          <w:sz w:val="44"/>
          <w:szCs w:val="44"/>
          <w:lang w:val="en-US"/>
        </w:rPr>
      </w:pPr>
      <w:r>
        <w:rPr>
          <w:noProof/>
        </w:rPr>
        <w:drawing>
          <wp:inline distT="0" distB="0" distL="0" distR="0" wp14:anchorId="4C4B5384" wp14:editId="57099824">
            <wp:extent cx="4905375" cy="981075"/>
            <wp:effectExtent l="0" t="0" r="9525" b="9525"/>
            <wp:docPr id="2" name="Picture 2"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UWTSD Moodle 2022/2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905375" cy="981075"/>
                    </a:xfrm>
                    <a:prstGeom prst="rect">
                      <a:avLst/>
                    </a:prstGeom>
                    <a:noFill/>
                    <a:ln>
                      <a:noFill/>
                    </a:ln>
                  </pic:spPr>
                </pic:pic>
              </a:graphicData>
            </a:graphic>
          </wp:inline>
        </w:drawing>
      </w:r>
    </w:p>
    <w:p w14:paraId="392CA83A" w14:textId="46D96153" w:rsidR="00115B9B" w:rsidRDefault="00115B9B" w:rsidP="00115B9B">
      <w:pPr>
        <w:jc w:val="center"/>
        <w:rPr>
          <w:rFonts w:ascii="Arial Black" w:hAnsi="Arial Black"/>
          <w:color w:val="FF0000"/>
          <w:sz w:val="44"/>
          <w:szCs w:val="44"/>
          <w:lang w:val="en-US"/>
        </w:rPr>
      </w:pPr>
    </w:p>
    <w:p w14:paraId="1C778FFC" w14:textId="77777777" w:rsidR="00782008" w:rsidRDefault="00782008" w:rsidP="00115B9B">
      <w:pPr>
        <w:jc w:val="center"/>
        <w:rPr>
          <w:rFonts w:ascii="Arial Black" w:hAnsi="Arial Black"/>
          <w:color w:val="FF0000"/>
          <w:sz w:val="44"/>
          <w:szCs w:val="44"/>
          <w:lang w:val="en-US"/>
        </w:rPr>
      </w:pPr>
    </w:p>
    <w:p w14:paraId="58DEA315" w14:textId="4DDC24B9" w:rsidR="00115B9B" w:rsidRDefault="00B937C4" w:rsidP="00115B9B">
      <w:pPr>
        <w:jc w:val="center"/>
        <w:rPr>
          <w:rFonts w:ascii="Arial Black" w:hAnsi="Arial Black"/>
          <w:color w:val="FF0000"/>
          <w:sz w:val="44"/>
          <w:szCs w:val="44"/>
          <w:lang w:val="en-US"/>
        </w:rPr>
      </w:pPr>
      <w:r>
        <w:rPr>
          <w:rFonts w:ascii="Arial Black" w:hAnsi="Arial Black"/>
          <w:color w:val="FF0000"/>
          <w:sz w:val="44"/>
          <w:szCs w:val="44"/>
          <w:lang w:val="en-US"/>
        </w:rPr>
        <w:lastRenderedPageBreak/>
        <w:t xml:space="preserve">TABLE OF CONTENTS: </w:t>
      </w:r>
    </w:p>
    <w:p w14:paraId="1179B2D0" w14:textId="04CD94BB" w:rsidR="00D315D5" w:rsidRDefault="00D315D5" w:rsidP="00115B9B">
      <w:pPr>
        <w:jc w:val="center"/>
        <w:rPr>
          <w:rFonts w:ascii="Arial Black" w:hAnsi="Arial Black"/>
          <w:color w:val="FF0000"/>
          <w:sz w:val="44"/>
          <w:szCs w:val="44"/>
          <w:lang w:val="en-US"/>
        </w:rPr>
      </w:pPr>
    </w:p>
    <w:p w14:paraId="5DCF8221" w14:textId="77777777" w:rsidR="00D315D5" w:rsidRDefault="00D315D5" w:rsidP="00115B9B">
      <w:pPr>
        <w:jc w:val="center"/>
        <w:rPr>
          <w:rFonts w:ascii="Arial Black" w:hAnsi="Arial Black"/>
          <w:color w:val="FF0000"/>
          <w:sz w:val="44"/>
          <w:szCs w:val="44"/>
          <w:lang w:val="en-US"/>
        </w:rPr>
      </w:pPr>
    </w:p>
    <w:p w14:paraId="726467DE" w14:textId="1BBDA8CC" w:rsidR="00B937C4" w:rsidRDefault="00782008" w:rsidP="00782008">
      <w:pPr>
        <w:pStyle w:val="ListParagraph"/>
        <w:numPr>
          <w:ilvl w:val="0"/>
          <w:numId w:val="1"/>
        </w:numPr>
        <w:jc w:val="center"/>
        <w:rPr>
          <w:rFonts w:ascii="Arial Black" w:hAnsi="Arial Black"/>
          <w:color w:val="FF0000"/>
          <w:sz w:val="44"/>
          <w:szCs w:val="44"/>
          <w:lang w:val="en-US"/>
        </w:rPr>
      </w:pPr>
      <w:r>
        <w:rPr>
          <w:rFonts w:ascii="Arial Black" w:hAnsi="Arial Black"/>
          <w:color w:val="FF0000"/>
          <w:sz w:val="44"/>
          <w:szCs w:val="44"/>
          <w:lang w:val="en-US"/>
        </w:rPr>
        <w:t xml:space="preserve">INTRODUCTION </w:t>
      </w:r>
    </w:p>
    <w:p w14:paraId="56015048" w14:textId="77777777" w:rsidR="00782008" w:rsidRPr="00782008" w:rsidRDefault="00782008" w:rsidP="00782008">
      <w:pPr>
        <w:jc w:val="center"/>
        <w:rPr>
          <w:rFonts w:ascii="Arial Black" w:hAnsi="Arial Black"/>
          <w:color w:val="FF0000"/>
          <w:sz w:val="44"/>
          <w:szCs w:val="44"/>
          <w:lang w:val="en-US"/>
        </w:rPr>
      </w:pPr>
    </w:p>
    <w:p w14:paraId="1F33FB24" w14:textId="7AA5F1A6" w:rsidR="00B937C4" w:rsidRDefault="00B937C4" w:rsidP="00B937C4">
      <w:pPr>
        <w:pStyle w:val="ListParagraph"/>
        <w:numPr>
          <w:ilvl w:val="0"/>
          <w:numId w:val="1"/>
        </w:numPr>
        <w:jc w:val="center"/>
        <w:rPr>
          <w:rFonts w:ascii="Arial Black" w:hAnsi="Arial Black"/>
          <w:color w:val="FF0000"/>
          <w:sz w:val="44"/>
          <w:szCs w:val="44"/>
          <w:lang w:val="en-US"/>
        </w:rPr>
      </w:pPr>
      <w:r>
        <w:rPr>
          <w:rFonts w:ascii="Arial Black" w:hAnsi="Arial Black"/>
          <w:color w:val="FF0000"/>
          <w:sz w:val="44"/>
          <w:szCs w:val="44"/>
          <w:lang w:val="en-US"/>
        </w:rPr>
        <w:t>MODELS OF COMMUNICATION</w:t>
      </w:r>
    </w:p>
    <w:p w14:paraId="4B346A0F" w14:textId="4426D57C" w:rsidR="00B937C4" w:rsidRDefault="00B937C4" w:rsidP="00B937C4">
      <w:pPr>
        <w:jc w:val="center"/>
        <w:rPr>
          <w:rFonts w:ascii="Arial Black" w:hAnsi="Arial Black"/>
          <w:color w:val="FF0000"/>
          <w:sz w:val="44"/>
          <w:szCs w:val="44"/>
          <w:lang w:val="en-US"/>
        </w:rPr>
      </w:pPr>
    </w:p>
    <w:p w14:paraId="2CD3DD7D" w14:textId="3CC0C24D" w:rsidR="00B937C4" w:rsidRDefault="00B937C4" w:rsidP="00B937C4">
      <w:pPr>
        <w:pStyle w:val="ListParagraph"/>
        <w:numPr>
          <w:ilvl w:val="0"/>
          <w:numId w:val="1"/>
        </w:numPr>
        <w:jc w:val="center"/>
        <w:rPr>
          <w:rFonts w:ascii="Arial Black" w:hAnsi="Arial Black"/>
          <w:color w:val="FF0000"/>
          <w:sz w:val="44"/>
          <w:szCs w:val="44"/>
          <w:lang w:val="en-US"/>
        </w:rPr>
      </w:pPr>
      <w:r>
        <w:rPr>
          <w:rFonts w:ascii="Arial Black" w:hAnsi="Arial Black"/>
          <w:color w:val="FF0000"/>
          <w:sz w:val="44"/>
          <w:szCs w:val="44"/>
          <w:lang w:val="en-US"/>
        </w:rPr>
        <w:t xml:space="preserve">COMMUNICATION SKILLS </w:t>
      </w:r>
    </w:p>
    <w:p w14:paraId="51944E83" w14:textId="77777777" w:rsidR="00B937C4" w:rsidRPr="00B937C4" w:rsidRDefault="00B937C4" w:rsidP="00B937C4">
      <w:pPr>
        <w:pStyle w:val="ListParagraph"/>
        <w:rPr>
          <w:rFonts w:ascii="Arial Black" w:hAnsi="Arial Black"/>
          <w:color w:val="FF0000"/>
          <w:sz w:val="44"/>
          <w:szCs w:val="44"/>
          <w:lang w:val="en-US"/>
        </w:rPr>
      </w:pPr>
    </w:p>
    <w:p w14:paraId="5B89EF97" w14:textId="31C189A8" w:rsidR="00B937C4" w:rsidRDefault="00782008" w:rsidP="00B937C4">
      <w:pPr>
        <w:pStyle w:val="ListParagraph"/>
        <w:numPr>
          <w:ilvl w:val="0"/>
          <w:numId w:val="1"/>
        </w:numPr>
        <w:jc w:val="center"/>
        <w:rPr>
          <w:rFonts w:ascii="Arial Black" w:hAnsi="Arial Black"/>
          <w:color w:val="FF0000"/>
          <w:sz w:val="44"/>
          <w:szCs w:val="44"/>
          <w:lang w:val="en-US"/>
        </w:rPr>
      </w:pPr>
      <w:r>
        <w:rPr>
          <w:rFonts w:ascii="Arial Black" w:hAnsi="Arial Black"/>
          <w:color w:val="FF0000"/>
          <w:sz w:val="44"/>
          <w:szCs w:val="44"/>
          <w:lang w:val="en-US"/>
        </w:rPr>
        <w:t>CASE STUDY</w:t>
      </w:r>
    </w:p>
    <w:p w14:paraId="68CAB756" w14:textId="77777777" w:rsidR="00D315D5" w:rsidRPr="00D315D5" w:rsidRDefault="00D315D5" w:rsidP="00D315D5">
      <w:pPr>
        <w:rPr>
          <w:rFonts w:ascii="Arial Black" w:hAnsi="Arial Black"/>
          <w:color w:val="FF0000"/>
          <w:sz w:val="44"/>
          <w:szCs w:val="44"/>
          <w:lang w:val="en-US"/>
        </w:rPr>
      </w:pPr>
    </w:p>
    <w:p w14:paraId="344CA9B6" w14:textId="14863AC9" w:rsidR="00B937C4" w:rsidRPr="00D315D5" w:rsidRDefault="00782008" w:rsidP="00D315D5">
      <w:pPr>
        <w:pStyle w:val="ListParagraph"/>
        <w:numPr>
          <w:ilvl w:val="0"/>
          <w:numId w:val="1"/>
        </w:numPr>
        <w:jc w:val="center"/>
        <w:rPr>
          <w:rFonts w:ascii="Arial Black" w:hAnsi="Arial Black"/>
          <w:color w:val="FF0000"/>
          <w:sz w:val="44"/>
          <w:szCs w:val="44"/>
          <w:lang w:val="en-US"/>
        </w:rPr>
      </w:pPr>
      <w:r w:rsidRPr="00D315D5">
        <w:rPr>
          <w:rFonts w:ascii="Arial Black" w:hAnsi="Arial Black"/>
          <w:color w:val="FF0000"/>
          <w:sz w:val="44"/>
          <w:szCs w:val="44"/>
          <w:lang w:val="en-US"/>
        </w:rPr>
        <w:t>WORKPLACE EXAMPLES</w:t>
      </w:r>
    </w:p>
    <w:p w14:paraId="707C2933" w14:textId="77777777" w:rsidR="00782008" w:rsidRPr="00D315D5" w:rsidRDefault="00782008" w:rsidP="00D315D5">
      <w:pPr>
        <w:rPr>
          <w:rFonts w:ascii="Arial Black" w:hAnsi="Arial Black"/>
          <w:color w:val="FF0000"/>
          <w:sz w:val="44"/>
          <w:szCs w:val="44"/>
          <w:lang w:val="en-US"/>
        </w:rPr>
      </w:pPr>
    </w:p>
    <w:p w14:paraId="635289C5" w14:textId="76D61AED" w:rsidR="00782008" w:rsidRDefault="00782008" w:rsidP="00782008">
      <w:pPr>
        <w:pStyle w:val="ListParagraph"/>
        <w:numPr>
          <w:ilvl w:val="0"/>
          <w:numId w:val="1"/>
        </w:numPr>
        <w:jc w:val="center"/>
        <w:rPr>
          <w:rFonts w:ascii="Arial Black" w:hAnsi="Arial Black"/>
          <w:color w:val="FF0000"/>
          <w:sz w:val="44"/>
          <w:szCs w:val="44"/>
          <w:lang w:val="en-US"/>
        </w:rPr>
      </w:pPr>
      <w:r>
        <w:rPr>
          <w:rFonts w:ascii="Arial Black" w:hAnsi="Arial Black"/>
          <w:color w:val="FF0000"/>
          <w:sz w:val="44"/>
          <w:szCs w:val="44"/>
          <w:lang w:val="en-US"/>
        </w:rPr>
        <w:t xml:space="preserve">REFERENCES </w:t>
      </w:r>
    </w:p>
    <w:p w14:paraId="712481C1" w14:textId="77777777" w:rsidR="00782008" w:rsidRPr="00782008" w:rsidRDefault="00782008" w:rsidP="00782008">
      <w:pPr>
        <w:pStyle w:val="ListParagraph"/>
        <w:rPr>
          <w:rFonts w:ascii="Arial Black" w:hAnsi="Arial Black"/>
          <w:color w:val="FF0000"/>
          <w:sz w:val="44"/>
          <w:szCs w:val="44"/>
          <w:lang w:val="en-US"/>
        </w:rPr>
      </w:pPr>
    </w:p>
    <w:p w14:paraId="0ED3DF27" w14:textId="2779040D" w:rsidR="00782008" w:rsidRDefault="00782008" w:rsidP="00782008">
      <w:pPr>
        <w:jc w:val="center"/>
        <w:rPr>
          <w:rFonts w:ascii="Arial Black" w:hAnsi="Arial Black"/>
          <w:color w:val="FF0000"/>
          <w:sz w:val="44"/>
          <w:szCs w:val="44"/>
          <w:lang w:val="en-US"/>
        </w:rPr>
      </w:pPr>
    </w:p>
    <w:p w14:paraId="689D1DA5" w14:textId="19029B71" w:rsidR="00782008" w:rsidRDefault="00782008" w:rsidP="00782008">
      <w:pPr>
        <w:jc w:val="center"/>
        <w:rPr>
          <w:rFonts w:ascii="Arial Black" w:hAnsi="Arial Black"/>
          <w:color w:val="FF0000"/>
          <w:sz w:val="44"/>
          <w:szCs w:val="44"/>
          <w:lang w:val="en-US"/>
        </w:rPr>
      </w:pPr>
    </w:p>
    <w:p w14:paraId="1411F8F3" w14:textId="77777777" w:rsidR="00D315D5" w:rsidRDefault="00D315D5" w:rsidP="00782008">
      <w:pPr>
        <w:jc w:val="center"/>
        <w:rPr>
          <w:rFonts w:ascii="Arial Black" w:hAnsi="Arial Black"/>
          <w:color w:val="FF0000"/>
          <w:sz w:val="44"/>
          <w:szCs w:val="44"/>
          <w:lang w:val="en-US"/>
        </w:rPr>
      </w:pPr>
    </w:p>
    <w:p w14:paraId="16EACA2F" w14:textId="77777777" w:rsidR="00782008" w:rsidRDefault="00782008" w:rsidP="00782008">
      <w:pPr>
        <w:jc w:val="center"/>
        <w:rPr>
          <w:rFonts w:ascii="Arial Black" w:hAnsi="Arial Black"/>
          <w:color w:val="FF0000"/>
          <w:sz w:val="44"/>
          <w:szCs w:val="44"/>
          <w:lang w:val="en-US"/>
        </w:rPr>
      </w:pPr>
    </w:p>
    <w:p w14:paraId="76202E17" w14:textId="5C08C2F0" w:rsidR="00782008" w:rsidRDefault="00782008" w:rsidP="00782008">
      <w:pPr>
        <w:pStyle w:val="ListParagraph"/>
        <w:numPr>
          <w:ilvl w:val="0"/>
          <w:numId w:val="2"/>
        </w:numPr>
        <w:jc w:val="center"/>
        <w:rPr>
          <w:rFonts w:ascii="Arial Black" w:hAnsi="Arial Black"/>
          <w:color w:val="FF0000"/>
          <w:sz w:val="44"/>
          <w:szCs w:val="44"/>
          <w:lang w:val="en-US"/>
        </w:rPr>
      </w:pPr>
      <w:r>
        <w:rPr>
          <w:rFonts w:ascii="Arial Black" w:hAnsi="Arial Black"/>
          <w:color w:val="FF0000"/>
          <w:sz w:val="44"/>
          <w:szCs w:val="44"/>
          <w:lang w:val="en-US"/>
        </w:rPr>
        <w:t xml:space="preserve">INTRODUCTION </w:t>
      </w:r>
    </w:p>
    <w:p w14:paraId="44AB4D98" w14:textId="0EBEF7F9" w:rsidR="00E374B1" w:rsidRDefault="00782008" w:rsidP="00782008">
      <w:pPr>
        <w:rPr>
          <w:rFonts w:ascii="Arial" w:hAnsi="Arial" w:cs="Arial"/>
          <w:sz w:val="44"/>
          <w:szCs w:val="44"/>
          <w:lang w:val="en-US"/>
        </w:rPr>
      </w:pPr>
      <w:r>
        <w:rPr>
          <w:rFonts w:ascii="Arial" w:hAnsi="Arial" w:cs="Arial"/>
          <w:sz w:val="44"/>
          <w:szCs w:val="44"/>
          <w:lang w:val="en-US"/>
        </w:rPr>
        <w:t xml:space="preserve">Communication is a process by which information is exchanged between </w:t>
      </w:r>
      <w:r w:rsidR="00E374B1">
        <w:rPr>
          <w:rFonts w:ascii="Arial" w:hAnsi="Arial" w:cs="Arial"/>
          <w:sz w:val="44"/>
          <w:szCs w:val="44"/>
          <w:lang w:val="en-US"/>
        </w:rPr>
        <w:t>individuals</w:t>
      </w:r>
      <w:r>
        <w:rPr>
          <w:rFonts w:ascii="Arial" w:hAnsi="Arial" w:cs="Arial"/>
          <w:sz w:val="44"/>
          <w:szCs w:val="44"/>
          <w:lang w:val="en-US"/>
        </w:rPr>
        <w:t xml:space="preserve">. </w:t>
      </w:r>
      <w:r w:rsidR="00223BC8">
        <w:rPr>
          <w:rFonts w:ascii="Arial" w:hAnsi="Arial" w:cs="Arial"/>
          <w:sz w:val="44"/>
          <w:szCs w:val="44"/>
          <w:lang w:val="en-US"/>
        </w:rPr>
        <w:t xml:space="preserve">It has always had a strong part in the workplace as it boosts employee morale, engagement, productivity, and satisfaction. It could have also negative </w:t>
      </w:r>
      <w:r w:rsidR="00505B20">
        <w:rPr>
          <w:rFonts w:ascii="Arial" w:hAnsi="Arial" w:cs="Arial"/>
          <w:sz w:val="44"/>
          <w:szCs w:val="44"/>
          <w:lang w:val="en-US"/>
        </w:rPr>
        <w:t xml:space="preserve">barriers that could affect the message and the communication could become poor. It could have a negative impact and can cause frustration and badly affect the work environment. Communication has 7 main barriers: language, cultural diversity, gender differences, status differences, and physical separation. The barriers can have a significant impact on people’s personal life and professional lives. </w:t>
      </w:r>
      <w:r>
        <w:rPr>
          <w:rFonts w:ascii="Arial" w:hAnsi="Arial" w:cs="Arial"/>
          <w:sz w:val="44"/>
          <w:szCs w:val="44"/>
          <w:lang w:val="en-US"/>
        </w:rPr>
        <w:t>This report will be based on my understanding of the models of communication</w:t>
      </w:r>
      <w:r w:rsidR="00081A35">
        <w:rPr>
          <w:rFonts w:ascii="Arial" w:hAnsi="Arial" w:cs="Arial"/>
          <w:sz w:val="44"/>
          <w:szCs w:val="44"/>
          <w:lang w:val="en-US"/>
        </w:rPr>
        <w:t xml:space="preserve">; </w:t>
      </w:r>
      <w:r>
        <w:rPr>
          <w:rFonts w:ascii="Arial" w:hAnsi="Arial" w:cs="Arial"/>
          <w:sz w:val="44"/>
          <w:szCs w:val="44"/>
          <w:lang w:val="en-US"/>
        </w:rPr>
        <w:t>communication skills</w:t>
      </w:r>
      <w:r w:rsidR="00081A35">
        <w:rPr>
          <w:rFonts w:ascii="Arial" w:hAnsi="Arial" w:cs="Arial"/>
          <w:sz w:val="44"/>
          <w:szCs w:val="44"/>
          <w:lang w:val="en-US"/>
        </w:rPr>
        <w:t>; the advantages and disadvantages of the Technology communication, which</w:t>
      </w:r>
      <w:r>
        <w:rPr>
          <w:rFonts w:ascii="Arial" w:hAnsi="Arial" w:cs="Arial"/>
          <w:sz w:val="44"/>
          <w:szCs w:val="44"/>
          <w:lang w:val="en-US"/>
        </w:rPr>
        <w:t xml:space="preserve"> we discussed in class </w:t>
      </w:r>
      <w:r>
        <w:rPr>
          <w:rFonts w:ascii="Arial" w:hAnsi="Arial" w:cs="Arial"/>
          <w:sz w:val="44"/>
          <w:szCs w:val="44"/>
          <w:lang w:val="en-US"/>
        </w:rPr>
        <w:lastRenderedPageBreak/>
        <w:t>analyzing different studies case and will give an example of my workplace</w:t>
      </w:r>
      <w:r w:rsidR="00E374B1">
        <w:rPr>
          <w:rFonts w:ascii="Arial" w:hAnsi="Arial" w:cs="Arial"/>
          <w:sz w:val="44"/>
          <w:szCs w:val="44"/>
          <w:lang w:val="en-US"/>
        </w:rPr>
        <w:t>.</w:t>
      </w:r>
    </w:p>
    <w:p w14:paraId="54C81B2E" w14:textId="1BC78D7A" w:rsidR="00223BC8" w:rsidRDefault="00223BC8" w:rsidP="00782008">
      <w:pPr>
        <w:rPr>
          <w:rFonts w:ascii="Arial" w:hAnsi="Arial" w:cs="Arial"/>
          <w:sz w:val="44"/>
          <w:szCs w:val="44"/>
          <w:lang w:val="en-US"/>
        </w:rPr>
      </w:pPr>
    </w:p>
    <w:p w14:paraId="673F8D40" w14:textId="77777777" w:rsidR="006179E4" w:rsidRDefault="00223BC8" w:rsidP="006179E4">
      <w:pPr>
        <w:pStyle w:val="ListParagraph"/>
        <w:numPr>
          <w:ilvl w:val="0"/>
          <w:numId w:val="2"/>
        </w:numPr>
        <w:rPr>
          <w:rFonts w:ascii="Arial Black" w:hAnsi="Arial Black" w:cs="Arial"/>
          <w:b/>
          <w:bCs/>
          <w:color w:val="FF0000"/>
          <w:sz w:val="44"/>
          <w:szCs w:val="44"/>
          <w:lang w:val="en-US"/>
        </w:rPr>
      </w:pPr>
      <w:r w:rsidRPr="00223BC8">
        <w:rPr>
          <w:rFonts w:ascii="Arial Black" w:hAnsi="Arial Black" w:cs="Arial"/>
          <w:b/>
          <w:bCs/>
          <w:color w:val="FF0000"/>
          <w:sz w:val="44"/>
          <w:szCs w:val="44"/>
          <w:lang w:val="en-US"/>
        </w:rPr>
        <w:t>MODEL OF COMMUNICATION</w:t>
      </w:r>
      <w:r w:rsidR="006179E4">
        <w:rPr>
          <w:rFonts w:ascii="Arial Black" w:hAnsi="Arial Black" w:cs="Arial"/>
          <w:b/>
          <w:bCs/>
          <w:color w:val="FF0000"/>
          <w:sz w:val="44"/>
          <w:szCs w:val="44"/>
          <w:lang w:val="en-US"/>
        </w:rPr>
        <w:t xml:space="preserve"> </w:t>
      </w:r>
    </w:p>
    <w:p w14:paraId="335D866E" w14:textId="1B618274" w:rsidR="00223BC8" w:rsidRPr="006179E4" w:rsidRDefault="006179E4" w:rsidP="006179E4">
      <w:pPr>
        <w:pStyle w:val="ListParagraph"/>
        <w:ind w:left="1080"/>
        <w:rPr>
          <w:rFonts w:ascii="Arial" w:hAnsi="Arial" w:cs="Arial"/>
          <w:color w:val="000000" w:themeColor="text1"/>
          <w:sz w:val="36"/>
          <w:szCs w:val="36"/>
          <w:lang w:val="en-US"/>
        </w:rPr>
      </w:pPr>
      <w:r w:rsidRPr="006179E4">
        <w:rPr>
          <w:rFonts w:ascii="Arial" w:hAnsi="Arial" w:cs="Arial"/>
          <w:color w:val="FF0000"/>
          <w:sz w:val="36"/>
          <w:szCs w:val="36"/>
          <w:lang w:val="en-US"/>
        </w:rPr>
        <w:t xml:space="preserve">2.1 SHANNON AND WEAVER </w:t>
      </w:r>
    </w:p>
    <w:p w14:paraId="34F85C72" w14:textId="429772F6" w:rsidR="00223BC8" w:rsidRDefault="00223BC8" w:rsidP="00223BC8">
      <w:pPr>
        <w:rPr>
          <w:rFonts w:ascii="Arial Black" w:hAnsi="Arial Black" w:cs="Arial"/>
          <w:b/>
          <w:bCs/>
          <w:color w:val="FF0000"/>
          <w:sz w:val="44"/>
          <w:szCs w:val="44"/>
          <w:lang w:val="en-US"/>
        </w:rPr>
      </w:pPr>
    </w:p>
    <w:p w14:paraId="14CB3BF8" w14:textId="4BC7F400" w:rsidR="00D70CE2" w:rsidRDefault="00D70CE2"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The model Shannon and Weaver has 4 main points:</w:t>
      </w:r>
      <w:r>
        <w:rPr>
          <w:rFonts w:ascii="Arial" w:hAnsi="Arial" w:cs="Arial"/>
          <w:color w:val="000000" w:themeColor="text1"/>
          <w:sz w:val="40"/>
          <w:szCs w:val="40"/>
          <w:lang w:val="en-US"/>
        </w:rPr>
        <w:br/>
        <w:t>Sender (Information source): The person that make the message, choose the channel and what to want to write.</w:t>
      </w:r>
      <w:r>
        <w:rPr>
          <w:rFonts w:ascii="Arial" w:hAnsi="Arial" w:cs="Arial"/>
          <w:color w:val="000000" w:themeColor="text1"/>
          <w:sz w:val="40"/>
          <w:szCs w:val="40"/>
          <w:lang w:val="en-US"/>
        </w:rPr>
        <w:br/>
        <w:t xml:space="preserve">Encoder (Transmitter): It is the sender which is using the machine and converts messages into binary data. </w:t>
      </w:r>
    </w:p>
    <w:p w14:paraId="50E87765" w14:textId="048ED710" w:rsidR="00D70CE2" w:rsidRDefault="00D70CE2"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 xml:space="preserve">Channel: Where the message is used </w:t>
      </w:r>
    </w:p>
    <w:p w14:paraId="76DD20BB" w14:textId="6675F564" w:rsidR="00D70CE2" w:rsidRDefault="00D70CE2"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 xml:space="preserve">Decoder (Receiver): The machine used to translate the messages from signal. </w:t>
      </w:r>
    </w:p>
    <w:p w14:paraId="5653D97D" w14:textId="0C956B35" w:rsidR="00D70CE2" w:rsidRDefault="00D70CE2"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 xml:space="preserve">Receiver (Destination): </w:t>
      </w:r>
      <w:r w:rsidR="00590353">
        <w:rPr>
          <w:rFonts w:ascii="Arial" w:hAnsi="Arial" w:cs="Arial"/>
          <w:color w:val="000000" w:themeColor="text1"/>
          <w:sz w:val="40"/>
          <w:szCs w:val="40"/>
          <w:lang w:val="en-US"/>
        </w:rPr>
        <w:t xml:space="preserve">The person that reach the message where needs to be reached. </w:t>
      </w:r>
    </w:p>
    <w:p w14:paraId="5B3E8E85" w14:textId="7AF89B41" w:rsidR="00590353" w:rsidRDefault="00590353"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 xml:space="preserve">Noise: It could have an impact during the communication process and does not send the message to the receiver. Here we can have a look </w:t>
      </w:r>
      <w:r>
        <w:rPr>
          <w:rFonts w:ascii="Arial" w:hAnsi="Arial" w:cs="Arial"/>
          <w:color w:val="000000" w:themeColor="text1"/>
          <w:sz w:val="40"/>
          <w:szCs w:val="40"/>
          <w:lang w:val="en-US"/>
        </w:rPr>
        <w:lastRenderedPageBreak/>
        <w:t xml:space="preserve">into their model with this diagram: </w:t>
      </w:r>
      <w:r>
        <w:rPr>
          <w:rFonts w:ascii="Arial" w:hAnsi="Arial" w:cs="Arial"/>
          <w:color w:val="000000" w:themeColor="text1"/>
          <w:sz w:val="40"/>
          <w:szCs w:val="40"/>
          <w:lang w:val="en-US"/>
        </w:rPr>
        <w:br/>
      </w:r>
      <w:r>
        <w:rPr>
          <w:noProof/>
        </w:rPr>
        <w:drawing>
          <wp:inline distT="0" distB="0" distL="0" distR="0" wp14:anchorId="650863D9" wp14:editId="0998AB87">
            <wp:extent cx="5731510" cy="4011930"/>
            <wp:effectExtent l="0" t="0" r="2540" b="7620"/>
            <wp:docPr id="6146" name="Picture 3" descr="C:\Documents and Settings\Andrew.ANDREWS-WORK-DE\My Documents\Handouts\Communication\Communication Models_files\Shannon-Weaver%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6" name="Picture 3" descr="C:\Documents and Settings\Andrew.ANDREWS-WORK-DE\My Documents\Handouts\Communication\Communication Models_files\Shannon-Weaver%20Model.gif"/>
                    <pic:cNvPicPr>
                      <a:picLocks noChangeAspect="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4011930"/>
                    </a:xfrm>
                    <a:prstGeom prst="rect">
                      <a:avLst/>
                    </a:prstGeom>
                    <a:noFill/>
                    <a:ln>
                      <a:noFill/>
                    </a:ln>
                    <a:extLst>
                      <a:ext uri="{909E8E84-426E-40dd-AFC4-6F175D3DCCD1}">
                        <a14:hiddenFill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o="urn:schemas-microsoft-com:office:office" xmlns:v="urn:schemas-microsoft-com:vml" xmlns:w10="urn:schemas-microsoft-com:office:word" xmlns:w="http://schemas.openxmlformats.org/wordprocessingml/2006/main"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76D27114" w14:textId="435D107E" w:rsidR="00590353" w:rsidRDefault="00590353"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 xml:space="preserve"> With the model of Shannon and Weaver we can refer to the studies case ‘Pedro and Maria’ which we discussed in the class.</w:t>
      </w:r>
      <w:r w:rsidR="00D664A2">
        <w:rPr>
          <w:rFonts w:ascii="Arial" w:hAnsi="Arial" w:cs="Arial"/>
          <w:color w:val="000000" w:themeColor="text1"/>
          <w:sz w:val="40"/>
          <w:szCs w:val="40"/>
          <w:lang w:val="en-US"/>
        </w:rPr>
        <w:t xml:space="preserve"> Maria one day called Pedro asking if after work, on his way home it could bring some chicken, but when Pedro gets back to </w:t>
      </w:r>
      <w:proofErr w:type="gramStart"/>
      <w:r w:rsidR="00511DC1">
        <w:rPr>
          <w:rFonts w:ascii="Arial" w:hAnsi="Arial" w:cs="Arial"/>
          <w:color w:val="000000" w:themeColor="text1"/>
          <w:sz w:val="40"/>
          <w:szCs w:val="40"/>
          <w:lang w:val="en-US"/>
        </w:rPr>
        <w:t>home</w:t>
      </w:r>
      <w:proofErr w:type="gramEnd"/>
      <w:r w:rsidR="00511DC1">
        <w:rPr>
          <w:rFonts w:ascii="Arial" w:hAnsi="Arial" w:cs="Arial"/>
          <w:color w:val="000000" w:themeColor="text1"/>
          <w:sz w:val="40"/>
          <w:szCs w:val="40"/>
          <w:lang w:val="en-US"/>
        </w:rPr>
        <w:t xml:space="preserve"> he</w:t>
      </w:r>
      <w:r w:rsidR="00D664A2">
        <w:rPr>
          <w:rFonts w:ascii="Arial" w:hAnsi="Arial" w:cs="Arial"/>
          <w:color w:val="000000" w:themeColor="text1"/>
          <w:sz w:val="40"/>
          <w:szCs w:val="40"/>
          <w:lang w:val="en-US"/>
        </w:rPr>
        <w:t xml:space="preserve"> sit on the kitchen and Maria was asking for the chicken and he explained that maybe there was a disturbance during the phone call and he understood to go in the kitchen after work. </w:t>
      </w:r>
      <w:r>
        <w:rPr>
          <w:rFonts w:ascii="Arial" w:hAnsi="Arial" w:cs="Arial"/>
          <w:color w:val="000000" w:themeColor="text1"/>
          <w:sz w:val="40"/>
          <w:szCs w:val="40"/>
          <w:lang w:val="en-US"/>
        </w:rPr>
        <w:t xml:space="preserve">Here we have the Sender which is </w:t>
      </w:r>
      <w:r w:rsidR="00D664A2">
        <w:rPr>
          <w:rFonts w:ascii="Arial" w:hAnsi="Arial" w:cs="Arial"/>
          <w:color w:val="000000" w:themeColor="text1"/>
          <w:sz w:val="40"/>
          <w:szCs w:val="40"/>
          <w:lang w:val="en-US"/>
        </w:rPr>
        <w:t>Maria,</w:t>
      </w:r>
      <w:r>
        <w:rPr>
          <w:rFonts w:ascii="Arial" w:hAnsi="Arial" w:cs="Arial"/>
          <w:color w:val="000000" w:themeColor="text1"/>
          <w:sz w:val="40"/>
          <w:szCs w:val="40"/>
          <w:lang w:val="en-US"/>
        </w:rPr>
        <w:t xml:space="preserve"> and the receiver is Pedro. There was misunderstood in the message which could be probably caused from the noise. </w:t>
      </w:r>
      <w:r w:rsidR="00D664A2">
        <w:rPr>
          <w:rFonts w:ascii="Arial" w:hAnsi="Arial" w:cs="Arial"/>
          <w:color w:val="000000" w:themeColor="text1"/>
          <w:sz w:val="40"/>
          <w:szCs w:val="40"/>
          <w:lang w:val="en-US"/>
        </w:rPr>
        <w:t>So, this</w:t>
      </w:r>
      <w:r>
        <w:rPr>
          <w:rFonts w:ascii="Arial" w:hAnsi="Arial" w:cs="Arial"/>
          <w:color w:val="000000" w:themeColor="text1"/>
          <w:sz w:val="40"/>
          <w:szCs w:val="40"/>
          <w:lang w:val="en-US"/>
        </w:rPr>
        <w:t xml:space="preserve"> is the case </w:t>
      </w:r>
      <w:r w:rsidR="00D664A2">
        <w:rPr>
          <w:rFonts w:ascii="Arial" w:hAnsi="Arial" w:cs="Arial"/>
          <w:color w:val="000000" w:themeColor="text1"/>
          <w:sz w:val="40"/>
          <w:szCs w:val="40"/>
          <w:lang w:val="en-US"/>
        </w:rPr>
        <w:t xml:space="preserve">could be that the noise of the building site </w:t>
      </w:r>
      <w:r w:rsidR="00D664A2">
        <w:rPr>
          <w:rFonts w:ascii="Arial" w:hAnsi="Arial" w:cs="Arial"/>
          <w:color w:val="000000" w:themeColor="text1"/>
          <w:sz w:val="40"/>
          <w:szCs w:val="40"/>
          <w:lang w:val="en-US"/>
        </w:rPr>
        <w:lastRenderedPageBreak/>
        <w:t xml:space="preserve">distorted Maria’s message and Pedro heard “kitchen” instead of “chicken”. I have a similar example in my workplace as me and my team we work in different floors of the work building we need to communicate via radio. </w:t>
      </w:r>
      <w:r w:rsidR="00511DC1">
        <w:rPr>
          <w:rFonts w:ascii="Arial" w:hAnsi="Arial" w:cs="Arial"/>
          <w:color w:val="000000" w:themeColor="text1"/>
          <w:sz w:val="40"/>
          <w:szCs w:val="40"/>
          <w:lang w:val="en-US"/>
        </w:rPr>
        <w:t xml:space="preserve">But sometimes there are issue between the sender and the receiver because of the noise. The best way to prevent on this to make sure that the encoder is switched on correctly and has the right channel to act. Not just with radio, sometimes also on the bell when we receive call from different couriers, and we can’t hear very well and in this </w:t>
      </w:r>
      <w:proofErr w:type="gramStart"/>
      <w:r w:rsidR="00511DC1">
        <w:rPr>
          <w:rFonts w:ascii="Arial" w:hAnsi="Arial" w:cs="Arial"/>
          <w:color w:val="000000" w:themeColor="text1"/>
          <w:sz w:val="40"/>
          <w:szCs w:val="40"/>
          <w:lang w:val="en-US"/>
        </w:rPr>
        <w:t>case</w:t>
      </w:r>
      <w:proofErr w:type="gramEnd"/>
      <w:r w:rsidR="00511DC1">
        <w:rPr>
          <w:rFonts w:ascii="Arial" w:hAnsi="Arial" w:cs="Arial"/>
          <w:color w:val="000000" w:themeColor="text1"/>
          <w:sz w:val="40"/>
          <w:szCs w:val="40"/>
          <w:lang w:val="en-US"/>
        </w:rPr>
        <w:t xml:space="preserve"> we have to go and see the person. As mentioned before this can cause frustration on the employer as the message doesn’t reach because the encoder does not work due various problems and it’s uncomfortable to work. </w:t>
      </w:r>
    </w:p>
    <w:p w14:paraId="644E92BB" w14:textId="355FEB6C" w:rsidR="00511DC1" w:rsidRDefault="00511DC1" w:rsidP="00223BC8">
      <w:pPr>
        <w:rPr>
          <w:rFonts w:ascii="Arial" w:hAnsi="Arial" w:cs="Arial"/>
          <w:color w:val="000000" w:themeColor="text1"/>
          <w:sz w:val="40"/>
          <w:szCs w:val="40"/>
          <w:lang w:val="en-US"/>
        </w:rPr>
      </w:pPr>
    </w:p>
    <w:p w14:paraId="3BD75FC2" w14:textId="31405CDF" w:rsidR="00511DC1" w:rsidRDefault="00511DC1" w:rsidP="00223BC8">
      <w:pPr>
        <w:rPr>
          <w:rFonts w:ascii="Arial" w:hAnsi="Arial" w:cs="Arial"/>
          <w:color w:val="FF0000"/>
          <w:sz w:val="40"/>
          <w:szCs w:val="40"/>
          <w:lang w:val="en-US"/>
        </w:rPr>
      </w:pPr>
      <w:r w:rsidRPr="00511DC1">
        <w:rPr>
          <w:rFonts w:ascii="Arial" w:hAnsi="Arial" w:cs="Arial"/>
          <w:color w:val="FF0000"/>
          <w:sz w:val="40"/>
          <w:szCs w:val="40"/>
          <w:lang w:val="en-US"/>
        </w:rPr>
        <w:t>2.2 “SCHRAMM”</w:t>
      </w:r>
    </w:p>
    <w:p w14:paraId="71D38C29" w14:textId="25065AE0" w:rsidR="00511DC1" w:rsidRDefault="00511DC1" w:rsidP="00223BC8">
      <w:pPr>
        <w:rPr>
          <w:rFonts w:ascii="Arial" w:hAnsi="Arial" w:cs="Arial"/>
          <w:color w:val="000000" w:themeColor="text1"/>
          <w:sz w:val="40"/>
          <w:szCs w:val="40"/>
          <w:lang w:val="en-US"/>
        </w:rPr>
      </w:pPr>
      <w:r>
        <w:rPr>
          <w:rFonts w:ascii="Arial" w:hAnsi="Arial" w:cs="Arial"/>
          <w:color w:val="000000" w:themeColor="text1"/>
          <w:sz w:val="40"/>
          <w:szCs w:val="40"/>
          <w:lang w:val="en-US"/>
        </w:rPr>
        <w:t>The Schramm’s model</w:t>
      </w:r>
      <w:r w:rsidR="00EA4945">
        <w:rPr>
          <w:rFonts w:ascii="Arial" w:hAnsi="Arial" w:cs="Arial"/>
          <w:color w:val="000000" w:themeColor="text1"/>
          <w:sz w:val="40"/>
          <w:szCs w:val="40"/>
          <w:lang w:val="en-US"/>
        </w:rPr>
        <w:t xml:space="preserve"> could look equal but</w:t>
      </w:r>
      <w:r>
        <w:rPr>
          <w:rFonts w:ascii="Arial" w:hAnsi="Arial" w:cs="Arial"/>
          <w:color w:val="000000" w:themeColor="text1"/>
          <w:sz w:val="40"/>
          <w:szCs w:val="40"/>
          <w:lang w:val="en-US"/>
        </w:rPr>
        <w:t xml:space="preserve"> is different compared to the Shannon and Weaver</w:t>
      </w:r>
      <w:r w:rsidR="00EA4945">
        <w:rPr>
          <w:rFonts w:ascii="Arial" w:hAnsi="Arial" w:cs="Arial"/>
          <w:color w:val="000000" w:themeColor="text1"/>
          <w:sz w:val="40"/>
          <w:szCs w:val="40"/>
          <w:lang w:val="en-US"/>
        </w:rPr>
        <w:t xml:space="preserve">: </w:t>
      </w:r>
    </w:p>
    <w:p w14:paraId="26DCED78" w14:textId="41AE65D4" w:rsidR="00D70CE2" w:rsidRDefault="00EA4945" w:rsidP="00223BC8">
      <w:pPr>
        <w:rPr>
          <w:rFonts w:ascii="Arial" w:hAnsi="Arial" w:cs="Arial"/>
          <w:color w:val="000000" w:themeColor="text1"/>
          <w:sz w:val="40"/>
          <w:szCs w:val="40"/>
          <w:lang w:val="en-US"/>
        </w:rPr>
      </w:pPr>
      <w:r>
        <w:rPr>
          <w:noProof/>
        </w:rPr>
        <w:lastRenderedPageBreak/>
        <w:drawing>
          <wp:anchor distT="0" distB="0" distL="114300" distR="114300" simplePos="0" relativeHeight="251658240" behindDoc="0" locked="0" layoutInCell="1" allowOverlap="1" wp14:anchorId="0D517C8B" wp14:editId="40ECA54B">
            <wp:simplePos x="914400" y="914400"/>
            <wp:positionH relativeFrom="margin">
              <wp:align>left</wp:align>
            </wp:positionH>
            <wp:positionV relativeFrom="paragraph">
              <wp:align>top</wp:align>
            </wp:positionV>
            <wp:extent cx="5358130" cy="3876675"/>
            <wp:effectExtent l="0" t="0" r="0" b="9525"/>
            <wp:wrapSquare wrapText="bothSides"/>
            <wp:docPr id="8195" name="Picture 5" descr="C:\Documents and Settings\Andrew.ANDREWS-WORK-DE\My Documents\Handouts\Communication\Communication Models_files\Schramms%20Model%2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5" name="Picture 5" descr="C:\Documents and Settings\Andrew.ANDREWS-WORK-DE\My Documents\Handouts\Communication\Communication Models_files\Schramms%20Model%202.gif"/>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58130" cy="3876675"/>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14:sizeRelH relativeFrom="margin">
              <wp14:pctWidth>0</wp14:pctWidth>
            </wp14:sizeRelH>
            <wp14:sizeRelV relativeFrom="margin">
              <wp14:pctHeight>0</wp14:pctHeight>
            </wp14:sizeRelV>
          </wp:anchor>
        </w:drawing>
      </w:r>
    </w:p>
    <w:p w14:paraId="5A855865" w14:textId="489D077D" w:rsidR="00EA4945" w:rsidRDefault="00EA4945" w:rsidP="00223BC8">
      <w:pPr>
        <w:rPr>
          <w:rFonts w:ascii="Arial" w:hAnsi="Arial" w:cs="Arial"/>
          <w:color w:val="000000" w:themeColor="text1"/>
          <w:sz w:val="40"/>
          <w:szCs w:val="40"/>
          <w:lang w:val="en-US"/>
        </w:rPr>
      </w:pPr>
    </w:p>
    <w:p w14:paraId="4B35165C" w14:textId="4EA799FE" w:rsidR="00EA4945" w:rsidRDefault="00EA4945" w:rsidP="00223BC8">
      <w:pPr>
        <w:rPr>
          <w:rFonts w:ascii="Arial" w:hAnsi="Arial" w:cs="Arial"/>
          <w:color w:val="000000" w:themeColor="text1"/>
          <w:sz w:val="40"/>
          <w:szCs w:val="40"/>
          <w:lang w:val="en-US"/>
        </w:rPr>
      </w:pPr>
    </w:p>
    <w:p w14:paraId="0ECB858F" w14:textId="30CF8216" w:rsidR="00EA4945" w:rsidRDefault="00EA4945" w:rsidP="00223BC8">
      <w:pPr>
        <w:rPr>
          <w:rFonts w:ascii="Arial" w:hAnsi="Arial" w:cs="Arial"/>
          <w:color w:val="000000" w:themeColor="text1"/>
          <w:sz w:val="40"/>
          <w:szCs w:val="40"/>
          <w:lang w:val="en-US"/>
        </w:rPr>
      </w:pPr>
    </w:p>
    <w:p w14:paraId="23BE563E" w14:textId="57FF509A" w:rsidR="00EA4945" w:rsidRDefault="00EA4945" w:rsidP="00223BC8">
      <w:pPr>
        <w:rPr>
          <w:rFonts w:ascii="Arial" w:hAnsi="Arial" w:cs="Arial"/>
          <w:color w:val="000000" w:themeColor="text1"/>
          <w:sz w:val="40"/>
          <w:szCs w:val="40"/>
          <w:lang w:val="en-US"/>
        </w:rPr>
      </w:pPr>
    </w:p>
    <w:p w14:paraId="78C41A1B" w14:textId="162A68CF" w:rsidR="00EA4945" w:rsidRDefault="00EA4945" w:rsidP="00223BC8">
      <w:pPr>
        <w:rPr>
          <w:rFonts w:ascii="Arial" w:hAnsi="Arial" w:cs="Arial"/>
          <w:color w:val="000000" w:themeColor="text1"/>
          <w:sz w:val="40"/>
          <w:szCs w:val="40"/>
          <w:lang w:val="en-US"/>
        </w:rPr>
      </w:pPr>
    </w:p>
    <w:p w14:paraId="74038F5C" w14:textId="479FA52C" w:rsidR="00EA4945" w:rsidRDefault="00EA4945" w:rsidP="00223BC8">
      <w:pPr>
        <w:rPr>
          <w:rFonts w:ascii="Arial" w:hAnsi="Arial" w:cs="Arial"/>
          <w:color w:val="000000" w:themeColor="text1"/>
          <w:sz w:val="40"/>
          <w:szCs w:val="40"/>
          <w:lang w:val="en-US"/>
        </w:rPr>
      </w:pPr>
    </w:p>
    <w:p w14:paraId="5290606D" w14:textId="07D00E77" w:rsidR="00EA4945" w:rsidRDefault="00EA4945" w:rsidP="00223BC8">
      <w:pPr>
        <w:rPr>
          <w:rFonts w:ascii="Arial" w:hAnsi="Arial" w:cs="Arial"/>
          <w:color w:val="000000" w:themeColor="text1"/>
          <w:sz w:val="40"/>
          <w:szCs w:val="40"/>
          <w:lang w:val="en-US"/>
        </w:rPr>
      </w:pPr>
    </w:p>
    <w:p w14:paraId="53C7AF0A" w14:textId="2E92FB3C" w:rsidR="00EA4945" w:rsidRDefault="00EA4945" w:rsidP="00223BC8">
      <w:pPr>
        <w:rPr>
          <w:rFonts w:ascii="Arial" w:hAnsi="Arial" w:cs="Arial"/>
          <w:color w:val="000000" w:themeColor="text1"/>
          <w:sz w:val="40"/>
          <w:szCs w:val="40"/>
          <w:lang w:val="en-US"/>
        </w:rPr>
      </w:pPr>
    </w:p>
    <w:p w14:paraId="57BCF627" w14:textId="073C0958" w:rsidR="00EA4945" w:rsidRDefault="00EA4945" w:rsidP="00223BC8">
      <w:pPr>
        <w:rPr>
          <w:rFonts w:ascii="Arial" w:hAnsi="Arial" w:cs="Arial"/>
          <w:color w:val="000000" w:themeColor="text1"/>
          <w:sz w:val="40"/>
          <w:szCs w:val="40"/>
          <w:lang w:val="en-US"/>
        </w:rPr>
      </w:pPr>
    </w:p>
    <w:p w14:paraId="6F858515" w14:textId="14F35366" w:rsidR="00D76274" w:rsidRDefault="00EA4945" w:rsidP="00D76274">
      <w:pPr>
        <w:spacing w:after="225" w:line="240" w:lineRule="auto"/>
        <w:rPr>
          <w:rFonts w:ascii="Arial" w:hAnsi="Arial" w:cs="Arial"/>
          <w:color w:val="202124"/>
          <w:sz w:val="40"/>
          <w:szCs w:val="40"/>
          <w:shd w:val="clear" w:color="auto" w:fill="FFFFFF"/>
        </w:rPr>
      </w:pPr>
      <w:r>
        <w:rPr>
          <w:rFonts w:ascii="Arial" w:hAnsi="Arial" w:cs="Arial"/>
          <w:color w:val="000000" w:themeColor="text1"/>
          <w:sz w:val="40"/>
          <w:szCs w:val="40"/>
          <w:lang w:val="en-US"/>
        </w:rPr>
        <w:t xml:space="preserve">Looking at this picture Schramm’s model is a circular model because it indicates that the message can go in two directions. Once a person decodes a message, then they can encode it and send a message back to the sender. They could continue encoding and decoding into a continuous cycle and for this model this is the best way to avoid the interferences. </w:t>
      </w:r>
      <w:r w:rsidR="00D76274">
        <w:rPr>
          <w:rFonts w:ascii="Arial" w:hAnsi="Arial" w:cs="Arial"/>
          <w:color w:val="000000" w:themeColor="text1"/>
          <w:sz w:val="40"/>
          <w:szCs w:val="40"/>
          <w:lang w:val="en-US"/>
        </w:rPr>
        <w:t>If we take in consideration again the case of Pedro and Maria, he could call her back and asking her what she was meaning by kitchen while the question was not making much sense</w:t>
      </w:r>
      <w:r w:rsidR="00D76274" w:rsidRPr="00D76274">
        <w:rPr>
          <w:rFonts w:ascii="Arial" w:hAnsi="Arial" w:cs="Arial"/>
          <w:color w:val="202124"/>
          <w:sz w:val="40"/>
          <w:szCs w:val="40"/>
          <w:shd w:val="clear" w:color="auto" w:fill="FFFFFF"/>
        </w:rPr>
        <w:t xml:space="preserve"> message back to the sender</w:t>
      </w:r>
    </w:p>
    <w:p w14:paraId="0905F915" w14:textId="3DDF7FD3" w:rsidR="00D76274" w:rsidRDefault="00D76274" w:rsidP="00D76274">
      <w:pPr>
        <w:spacing w:after="225" w:line="240" w:lineRule="auto"/>
        <w:rPr>
          <w:rFonts w:ascii="Arial" w:eastAsia="Times New Roman" w:hAnsi="Arial" w:cs="Arial"/>
          <w:color w:val="000000"/>
          <w:sz w:val="40"/>
          <w:szCs w:val="40"/>
          <w:lang w:eastAsia="en-GB"/>
        </w:rPr>
      </w:pPr>
      <w:r w:rsidRPr="00D76274">
        <w:rPr>
          <w:rFonts w:ascii="Arial" w:eastAsia="Times New Roman" w:hAnsi="Arial" w:cs="Arial"/>
          <w:color w:val="000000"/>
          <w:sz w:val="40"/>
          <w:szCs w:val="40"/>
          <w:lang w:eastAsia="en-GB"/>
        </w:rPr>
        <w:t xml:space="preserve">He also emphasizes that the communication is incomplete unless and until the sender receives </w:t>
      </w:r>
      <w:r w:rsidRPr="00D76274">
        <w:rPr>
          <w:rFonts w:ascii="Arial" w:eastAsia="Times New Roman" w:hAnsi="Arial" w:cs="Arial"/>
          <w:color w:val="000000"/>
          <w:sz w:val="40"/>
          <w:szCs w:val="40"/>
          <w:lang w:eastAsia="en-GB"/>
        </w:rPr>
        <w:t>feedback</w:t>
      </w:r>
      <w:r w:rsidRPr="00D76274">
        <w:rPr>
          <w:rFonts w:ascii="Arial" w:eastAsia="Times New Roman" w:hAnsi="Arial" w:cs="Arial"/>
          <w:color w:val="000000"/>
          <w:sz w:val="40"/>
          <w:szCs w:val="40"/>
          <w:lang w:eastAsia="en-GB"/>
        </w:rPr>
        <w:t xml:space="preserve"> from the recipient. Imagine a person </w:t>
      </w:r>
      <w:r w:rsidRPr="00D76274">
        <w:rPr>
          <w:rFonts w:ascii="Arial" w:eastAsia="Times New Roman" w:hAnsi="Arial" w:cs="Arial"/>
          <w:color w:val="000000"/>
          <w:sz w:val="40"/>
          <w:szCs w:val="40"/>
          <w:lang w:eastAsia="en-GB"/>
        </w:rPr>
        <w:lastRenderedPageBreak/>
        <w:t xml:space="preserve">sharing his thoughts with his friend and his friend not responding to him. Is the communication complete? NO. Schramm believed that communication is </w:t>
      </w:r>
      <w:r w:rsidRPr="00D76274">
        <w:rPr>
          <w:rFonts w:ascii="Arial" w:eastAsia="Times New Roman" w:hAnsi="Arial" w:cs="Arial"/>
          <w:color w:val="000000"/>
          <w:sz w:val="40"/>
          <w:szCs w:val="40"/>
          <w:lang w:eastAsia="en-GB"/>
        </w:rPr>
        <w:t>a</w:t>
      </w:r>
      <w:r w:rsidRPr="00D76274">
        <w:rPr>
          <w:rFonts w:ascii="Arial" w:eastAsia="Times New Roman" w:hAnsi="Arial" w:cs="Arial"/>
          <w:color w:val="000000"/>
          <w:sz w:val="40"/>
          <w:szCs w:val="40"/>
          <w:lang w:eastAsia="en-GB"/>
        </w:rPr>
        <w:t xml:space="preserve"> two-way process between the first party and the second party.</w:t>
      </w:r>
    </w:p>
    <w:p w14:paraId="42378670" w14:textId="672D46C9" w:rsidR="00D76274" w:rsidRDefault="00D76274" w:rsidP="00D76274">
      <w:pPr>
        <w:spacing w:after="225" w:line="240" w:lineRule="auto"/>
        <w:rPr>
          <w:rFonts w:ascii="Arial" w:eastAsia="Times New Roman" w:hAnsi="Arial" w:cs="Arial"/>
          <w:color w:val="000000"/>
          <w:sz w:val="40"/>
          <w:szCs w:val="40"/>
          <w:lang w:eastAsia="en-GB"/>
        </w:rPr>
      </w:pPr>
    </w:p>
    <w:p w14:paraId="4F016D87" w14:textId="6AE07C3E" w:rsidR="00D76274" w:rsidRPr="00D76274" w:rsidRDefault="00D76274" w:rsidP="00D76274">
      <w:pPr>
        <w:spacing w:after="225" w:line="240" w:lineRule="auto"/>
        <w:rPr>
          <w:rFonts w:ascii="Arial" w:eastAsia="Times New Roman" w:hAnsi="Arial" w:cs="Arial"/>
          <w:color w:val="FF0000"/>
          <w:sz w:val="40"/>
          <w:szCs w:val="40"/>
          <w:lang w:eastAsia="en-GB"/>
        </w:rPr>
      </w:pPr>
      <w:r>
        <w:rPr>
          <w:rFonts w:ascii="Arial" w:eastAsia="Times New Roman" w:hAnsi="Arial" w:cs="Arial"/>
          <w:color w:val="FF0000"/>
          <w:sz w:val="40"/>
          <w:szCs w:val="40"/>
          <w:lang w:eastAsia="en-GB"/>
        </w:rPr>
        <w:t>2.3 “BERLO”</w:t>
      </w:r>
    </w:p>
    <w:p w14:paraId="7B31C05C" w14:textId="77777777" w:rsidR="00D76274" w:rsidRPr="00D76274" w:rsidRDefault="00D76274" w:rsidP="00D76274">
      <w:pPr>
        <w:spacing w:after="225" w:line="240" w:lineRule="auto"/>
        <w:rPr>
          <w:rFonts w:ascii="&amp;quot" w:eastAsia="Times New Roman" w:hAnsi="&amp;quot" w:cs="Times New Roman"/>
          <w:color w:val="000000"/>
          <w:sz w:val="18"/>
          <w:szCs w:val="18"/>
          <w:lang w:eastAsia="en-GB"/>
        </w:rPr>
      </w:pPr>
    </w:p>
    <w:p w14:paraId="209BB4B8" w14:textId="75546B87" w:rsidR="00EA4945" w:rsidRDefault="00D76274" w:rsidP="00223BC8">
      <w:pPr>
        <w:rPr>
          <w:rFonts w:ascii="Arial" w:hAnsi="Arial" w:cs="Arial"/>
          <w:color w:val="202124"/>
          <w:sz w:val="40"/>
          <w:szCs w:val="40"/>
          <w:shd w:val="clear" w:color="auto" w:fill="FFFFFF"/>
        </w:rPr>
      </w:pPr>
      <w:r w:rsidRPr="00D76274">
        <w:rPr>
          <w:rFonts w:ascii="Arial" w:hAnsi="Arial" w:cs="Arial"/>
          <w:color w:val="202124"/>
          <w:sz w:val="40"/>
          <w:szCs w:val="40"/>
          <w:shd w:val="clear" w:color="auto" w:fill="FFFFFF"/>
        </w:rPr>
        <w:t>Berlo's model of communication is outlined into six stages: the communications source, the encoding of the message, the message, the delivery method of the message, the decoding of the message, and the message receiver.</w:t>
      </w:r>
    </w:p>
    <w:p w14:paraId="42AE14DA" w14:textId="47AED937" w:rsidR="00D76274" w:rsidRDefault="00D76274" w:rsidP="00223BC8">
      <w:pPr>
        <w:rPr>
          <w:rFonts w:ascii="Arial" w:hAnsi="Arial" w:cs="Arial"/>
          <w:color w:val="000000" w:themeColor="text1"/>
          <w:sz w:val="180"/>
          <w:szCs w:val="180"/>
        </w:rPr>
      </w:pPr>
      <w:r>
        <w:rPr>
          <w:noProof/>
        </w:rPr>
        <w:drawing>
          <wp:inline distT="0" distB="0" distL="0" distR="0" wp14:anchorId="758A3943" wp14:editId="0FE462CC">
            <wp:extent cx="5731510" cy="4298315"/>
            <wp:effectExtent l="0" t="0" r="2540" b="6985"/>
            <wp:docPr id="7171" name="Picture 4" descr="C:\Documents and Settings\Andrew.ANDREWS-WORK-DE\My Documents\Handouts\Communication\Communication Models_files\Berlos%20Model.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1" name="Picture 4" descr="C:\Documents and Settings\Andrew.ANDREWS-WORK-DE\My Documents\Handouts\Communication\Communication Models_files\Berlos%20Model.gif"/>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298315"/>
                    </a:xfrm>
                    <a:prstGeom prst="rect">
                      <a:avLst/>
                    </a:prstGeom>
                    <a:noFill/>
                    <a:ln>
                      <a:noFill/>
                    </a:ln>
                    <a:extLst>
                      <a:ext uri="{909E8E84-426E-40dd-AFC4-6F175D3DCCD1}">
                        <a14:hiddenFill xmlns:p="http://schemas.openxmlformats.org/presentationml/2006/main" xmlns="" xmlns:a14="http://schemas.microsoft.com/office/drawing/2010/main" xmlns:lc="http://schemas.openxmlformats.org/drawingml/2006/lockedCanvas">
                          <a:solidFill>
                            <a:srgbClr val="FFFFFF"/>
                          </a:solidFill>
                        </a14:hiddenFill>
                      </a:ext>
                      <a:ext uri="{91240B29-F687-4f45-9708-019B960494DF}">
                        <a14:hiddenLine xmlns:p="http://schemas.openxmlformats.org/presentationml/2006/main" xmlns="" xmlns:a14="http://schemas.microsoft.com/office/drawing/2010/main" xmlns:lc="http://schemas.openxmlformats.org/drawingml/2006/lockedCanvas" w="9525">
                          <a:solidFill>
                            <a:srgbClr val="000000"/>
                          </a:solidFill>
                          <a:miter lim="800000"/>
                          <a:headEnd/>
                          <a:tailEnd/>
                        </a14:hiddenLine>
                      </a:ext>
                    </a:extLst>
                  </pic:spPr>
                </pic:pic>
              </a:graphicData>
            </a:graphic>
          </wp:inline>
        </w:drawing>
      </w:r>
    </w:p>
    <w:p w14:paraId="102F4D6D" w14:textId="29C5E7C1" w:rsidR="009B4D1A" w:rsidRDefault="009B4D1A" w:rsidP="009B4D1A">
      <w:pPr>
        <w:rPr>
          <w:rFonts w:ascii="Arial" w:eastAsia="Times New Roman" w:hAnsi="Arial" w:cs="Arial"/>
          <w:color w:val="333333"/>
          <w:sz w:val="40"/>
          <w:szCs w:val="40"/>
          <w:lang w:val="en-US" w:eastAsia="en-GB"/>
        </w:rPr>
      </w:pPr>
      <w:r w:rsidRPr="009B4D1A">
        <w:rPr>
          <w:rFonts w:ascii="Arial" w:eastAsia="Times New Roman" w:hAnsi="Arial" w:cs="Arial"/>
          <w:b/>
          <w:bCs/>
          <w:color w:val="333333"/>
          <w:sz w:val="40"/>
          <w:szCs w:val="40"/>
          <w:lang w:val="en-US" w:eastAsia="en-GB"/>
        </w:rPr>
        <w:lastRenderedPageBreak/>
        <w:t>Sender</w:t>
      </w:r>
      <w:r w:rsidRPr="009B4D1A">
        <w:rPr>
          <w:rFonts w:ascii="Arial" w:eastAsia="Times New Roman" w:hAnsi="Arial" w:cs="Arial"/>
          <w:color w:val="333333"/>
          <w:sz w:val="40"/>
          <w:szCs w:val="40"/>
          <w:lang w:val="en-US" w:eastAsia="en-GB"/>
        </w:rPr>
        <w:t xml:space="preserve"> is the source of the message or the person who originates the message. The person or source sends the message to the receiver. The following are the factor related to sender and is also the same in the case of receiver</w:t>
      </w:r>
      <w:r>
        <w:rPr>
          <w:rFonts w:ascii="Arial" w:eastAsia="Times New Roman" w:hAnsi="Arial" w:cs="Arial"/>
          <w:color w:val="333333"/>
          <w:sz w:val="40"/>
          <w:szCs w:val="40"/>
          <w:lang w:val="en-US" w:eastAsia="en-GB"/>
        </w:rPr>
        <w:t>.</w:t>
      </w:r>
      <w:r w:rsidRPr="009B4D1A">
        <w:rPr>
          <w:rFonts w:ascii="Arial" w:eastAsia="Times New Roman" w:hAnsi="Arial" w:cs="Arial"/>
          <w:color w:val="333333"/>
          <w:sz w:val="40"/>
          <w:szCs w:val="40"/>
          <w:lang w:val="en-US" w:eastAsia="en-GB"/>
        </w:rPr>
        <w:br/>
      </w:r>
      <w:r w:rsidRPr="009B4D1A">
        <w:rPr>
          <w:rFonts w:ascii="Arial" w:eastAsia="Times New Roman" w:hAnsi="Arial" w:cs="Arial"/>
          <w:b/>
          <w:bCs/>
          <w:color w:val="333333"/>
          <w:sz w:val="40"/>
          <w:szCs w:val="40"/>
          <w:lang w:val="en-US" w:eastAsia="en-GB"/>
        </w:rPr>
        <w:t>Communication</w:t>
      </w:r>
      <w:r w:rsidRPr="009B4D1A">
        <w:rPr>
          <w:rFonts w:ascii="Arial" w:eastAsia="Times New Roman" w:hAnsi="Arial" w:cs="Arial"/>
          <w:color w:val="333333"/>
          <w:sz w:val="40"/>
          <w:szCs w:val="40"/>
          <w:lang w:val="en-US" w:eastAsia="en-GB"/>
        </w:rPr>
        <w:t xml:space="preserve"> </w:t>
      </w:r>
      <w:r w:rsidRPr="009B4D1A">
        <w:rPr>
          <w:rFonts w:ascii="Arial" w:eastAsia="Times New Roman" w:hAnsi="Arial" w:cs="Arial"/>
          <w:b/>
          <w:bCs/>
          <w:color w:val="333333"/>
          <w:sz w:val="40"/>
          <w:szCs w:val="40"/>
          <w:lang w:val="en-US" w:eastAsia="en-GB"/>
        </w:rPr>
        <w:t>skills</w:t>
      </w:r>
      <w:r w:rsidRPr="009B4D1A">
        <w:rPr>
          <w:rFonts w:ascii="Arial" w:eastAsia="Times New Roman" w:hAnsi="Arial" w:cs="Arial"/>
          <w:color w:val="333333"/>
          <w:sz w:val="40"/>
          <w:szCs w:val="40"/>
          <w:lang w:val="en-US" w:eastAsia="en-GB"/>
        </w:rPr>
        <w:t xml:space="preserve"> of a person is a factor that affects the communication process. If the sender has good communication skills, the message will be communicated better than if the sender’s communication skills are not good. Similarly, if the receiver </w:t>
      </w:r>
      <w:r w:rsidRPr="009B4D1A">
        <w:rPr>
          <w:rFonts w:ascii="Arial" w:eastAsia="Times New Roman" w:hAnsi="Arial" w:cs="Arial"/>
          <w:color w:val="333333"/>
          <w:sz w:val="40"/>
          <w:szCs w:val="40"/>
          <w:lang w:val="en-US" w:eastAsia="en-GB"/>
        </w:rPr>
        <w:t>cannot</w:t>
      </w:r>
      <w:r w:rsidRPr="009B4D1A">
        <w:rPr>
          <w:rFonts w:ascii="Arial" w:eastAsia="Times New Roman" w:hAnsi="Arial" w:cs="Arial"/>
          <w:color w:val="333333"/>
          <w:sz w:val="40"/>
          <w:szCs w:val="40"/>
          <w:lang w:val="en-US" w:eastAsia="en-GB"/>
        </w:rPr>
        <w:t xml:space="preserve"> grasp the message, then the communication will not be effective. Communication skills include the skills to speak, present, read, write, listening, etc.</w:t>
      </w:r>
      <w:r w:rsidRPr="009B4D1A">
        <w:rPr>
          <w:rFonts w:ascii="Roboto" w:eastAsia="Times New Roman" w:hAnsi="Roboto" w:cs="Arial"/>
          <w:color w:val="333333"/>
          <w:sz w:val="40"/>
          <w:szCs w:val="40"/>
          <w:lang w:val="en-US" w:eastAsia="en-GB"/>
        </w:rPr>
        <w:br/>
        <w:t xml:space="preserve">The </w:t>
      </w:r>
      <w:r w:rsidRPr="009B4D1A">
        <w:rPr>
          <w:rFonts w:ascii="Arial" w:eastAsia="Times New Roman" w:hAnsi="Arial" w:cs="Arial"/>
          <w:b/>
          <w:bCs/>
          <w:color w:val="333333"/>
          <w:sz w:val="40"/>
          <w:szCs w:val="40"/>
          <w:lang w:val="en-US" w:eastAsia="en-GB"/>
        </w:rPr>
        <w:t>attitude</w:t>
      </w:r>
      <w:r w:rsidRPr="009B4D1A">
        <w:rPr>
          <w:rFonts w:ascii="Roboto" w:eastAsia="Times New Roman" w:hAnsi="Roboto" w:cs="Arial"/>
          <w:color w:val="333333"/>
          <w:sz w:val="40"/>
          <w:szCs w:val="40"/>
          <w:lang w:val="en-US" w:eastAsia="en-GB"/>
        </w:rPr>
        <w:t xml:space="preserve"> of the sender and the receiver creates the effect of the message. The person’s attitude towards self, the receiver and the environment </w:t>
      </w:r>
      <w:r w:rsidRPr="009B4D1A">
        <w:rPr>
          <w:rFonts w:ascii="Roboto" w:eastAsia="Times New Roman" w:hAnsi="Roboto" w:cs="Arial"/>
          <w:color w:val="333333"/>
          <w:sz w:val="40"/>
          <w:szCs w:val="40"/>
          <w:lang w:val="en-US" w:eastAsia="en-GB"/>
        </w:rPr>
        <w:t>change</w:t>
      </w:r>
      <w:r w:rsidRPr="009B4D1A">
        <w:rPr>
          <w:rFonts w:ascii="Roboto" w:eastAsia="Times New Roman" w:hAnsi="Roboto" w:cs="Arial"/>
          <w:color w:val="333333"/>
          <w:sz w:val="40"/>
          <w:szCs w:val="40"/>
          <w:lang w:val="en-US" w:eastAsia="en-GB"/>
        </w:rPr>
        <w:t xml:space="preserve"> the meaning and effect of the message.</w:t>
      </w:r>
      <w:r>
        <w:rPr>
          <w:rFonts w:ascii="Arial" w:eastAsia="Times New Roman" w:hAnsi="Arial" w:cs="Arial"/>
          <w:color w:val="333333"/>
          <w:sz w:val="40"/>
          <w:szCs w:val="40"/>
          <w:lang w:val="en-US" w:eastAsia="en-GB"/>
        </w:rPr>
        <w:t xml:space="preserve"> </w:t>
      </w:r>
      <w:r w:rsidRPr="009B4D1A">
        <w:rPr>
          <w:rFonts w:ascii="Arial" w:eastAsia="Times New Roman" w:hAnsi="Arial" w:cs="Arial"/>
          <w:b/>
          <w:bCs/>
          <w:color w:val="333333"/>
          <w:sz w:val="40"/>
          <w:szCs w:val="40"/>
          <w:lang w:val="en-US" w:eastAsia="en-GB"/>
        </w:rPr>
        <w:t>Knowledge</w:t>
      </w:r>
      <w:r>
        <w:rPr>
          <w:rFonts w:ascii="Roboto" w:eastAsia="Times New Roman" w:hAnsi="Roboto" w:cs="Arial"/>
          <w:color w:val="333333"/>
          <w:sz w:val="40"/>
          <w:szCs w:val="40"/>
          <w:lang w:val="en-US" w:eastAsia="en-GB"/>
        </w:rPr>
        <w:t xml:space="preserve">: </w:t>
      </w:r>
      <w:r w:rsidRPr="009B4D1A">
        <w:rPr>
          <w:rFonts w:ascii="Roboto" w:eastAsia="Times New Roman" w:hAnsi="Roboto" w:cs="Arial"/>
          <w:color w:val="333333"/>
          <w:sz w:val="40"/>
          <w:szCs w:val="40"/>
          <w:lang w:val="en-US" w:eastAsia="en-GB"/>
        </w:rPr>
        <w:t>Familiarity with the subject of the message makes the communicated message have its effect more. Knowledge on the subject matter makes the communicator send the message effectively.</w:t>
      </w:r>
    </w:p>
    <w:p w14:paraId="28589B43" w14:textId="7D9563A5" w:rsidR="009B4D1A" w:rsidRDefault="009B4D1A" w:rsidP="009B4D1A">
      <w:pPr>
        <w:rPr>
          <w:rFonts w:ascii="Arial" w:eastAsia="Times New Roman" w:hAnsi="Arial" w:cs="Arial"/>
          <w:color w:val="333333"/>
          <w:sz w:val="40"/>
          <w:szCs w:val="40"/>
          <w:lang w:val="en-US" w:eastAsia="en-GB"/>
        </w:rPr>
      </w:pPr>
      <w:r>
        <w:rPr>
          <w:rFonts w:ascii="Arial" w:eastAsia="Times New Roman" w:hAnsi="Arial" w:cs="Arial"/>
          <w:color w:val="333333"/>
          <w:sz w:val="40"/>
          <w:szCs w:val="40"/>
          <w:lang w:val="en-US" w:eastAsia="en-GB"/>
        </w:rPr>
        <w:t xml:space="preserve">For this model I would like to analyze the case study “The professor and village people”. </w:t>
      </w:r>
    </w:p>
    <w:p w14:paraId="671CBE54" w14:textId="491BF1FC" w:rsidR="009B4D1A" w:rsidRDefault="009B4D1A" w:rsidP="009B4D1A">
      <w:pPr>
        <w:rPr>
          <w:rFonts w:ascii="Arial" w:eastAsia="Times New Roman" w:hAnsi="Arial" w:cs="Arial"/>
          <w:color w:val="333333"/>
          <w:sz w:val="40"/>
          <w:szCs w:val="40"/>
          <w:lang w:val="en-US" w:eastAsia="en-GB"/>
        </w:rPr>
      </w:pPr>
      <w:r>
        <w:rPr>
          <w:rFonts w:ascii="Arial" w:eastAsia="Times New Roman" w:hAnsi="Arial" w:cs="Arial"/>
          <w:color w:val="333333"/>
          <w:sz w:val="40"/>
          <w:szCs w:val="40"/>
          <w:lang w:val="en-US" w:eastAsia="en-GB"/>
        </w:rPr>
        <w:t xml:space="preserve">A professor of </w:t>
      </w:r>
      <w:r w:rsidR="00C91333">
        <w:rPr>
          <w:rFonts w:ascii="Arial" w:eastAsia="Times New Roman" w:hAnsi="Arial" w:cs="Arial"/>
          <w:color w:val="333333"/>
          <w:sz w:val="40"/>
          <w:szCs w:val="40"/>
          <w:lang w:val="en-US" w:eastAsia="en-GB"/>
        </w:rPr>
        <w:t>English</w:t>
      </w:r>
      <w:r>
        <w:rPr>
          <w:rFonts w:ascii="Arial" w:eastAsia="Times New Roman" w:hAnsi="Arial" w:cs="Arial"/>
          <w:color w:val="333333"/>
          <w:sz w:val="40"/>
          <w:szCs w:val="40"/>
          <w:lang w:val="en-US" w:eastAsia="en-GB"/>
        </w:rPr>
        <w:t xml:space="preserve"> was living in a large house close to the little </w:t>
      </w:r>
      <w:proofErr w:type="gramStart"/>
      <w:r>
        <w:rPr>
          <w:rFonts w:ascii="Arial" w:eastAsia="Times New Roman" w:hAnsi="Arial" w:cs="Arial"/>
          <w:color w:val="333333"/>
          <w:sz w:val="40"/>
          <w:szCs w:val="40"/>
          <w:lang w:val="en-US" w:eastAsia="en-GB"/>
        </w:rPr>
        <w:t>village</w:t>
      </w:r>
      <w:proofErr w:type="gramEnd"/>
      <w:r>
        <w:rPr>
          <w:rFonts w:ascii="Arial" w:eastAsia="Times New Roman" w:hAnsi="Arial" w:cs="Arial"/>
          <w:color w:val="333333"/>
          <w:sz w:val="40"/>
          <w:szCs w:val="40"/>
          <w:lang w:val="en-US" w:eastAsia="en-GB"/>
        </w:rPr>
        <w:t xml:space="preserve"> </w:t>
      </w:r>
      <w:r w:rsidR="00C91333">
        <w:rPr>
          <w:rFonts w:ascii="Arial" w:eastAsia="Times New Roman" w:hAnsi="Arial" w:cs="Arial"/>
          <w:color w:val="333333"/>
          <w:sz w:val="40"/>
          <w:szCs w:val="40"/>
          <w:lang w:val="en-US" w:eastAsia="en-GB"/>
        </w:rPr>
        <w:t xml:space="preserve">but he didn’t had very </w:t>
      </w:r>
      <w:r w:rsidR="00C91333">
        <w:rPr>
          <w:rFonts w:ascii="Arial" w:eastAsia="Times New Roman" w:hAnsi="Arial" w:cs="Arial"/>
          <w:color w:val="333333"/>
          <w:sz w:val="40"/>
          <w:szCs w:val="40"/>
          <w:lang w:val="en-US" w:eastAsia="en-GB"/>
        </w:rPr>
        <w:lastRenderedPageBreak/>
        <w:t>much friend in the village as he was not living there and was not spending there. One day the professor felt asleep while smoking his pipe and he wakes up he realized that the house was on fire and running in the village asking for help nobody helped him. It is important to analyze the next step of it when the day after he return to the village and ask why nobody could help him and the people were saying “Why you didn’t say anything?! We would help”. In this case is the attitude which did not work as the professor was the sender and the receiver were the people village which they hear his message, but they just ignored.</w:t>
      </w:r>
    </w:p>
    <w:p w14:paraId="501F1D33" w14:textId="54B00066" w:rsidR="00C91333" w:rsidRDefault="00C91333" w:rsidP="009B4D1A">
      <w:pPr>
        <w:rPr>
          <w:rFonts w:ascii="Arial" w:eastAsia="Times New Roman" w:hAnsi="Arial" w:cs="Arial"/>
          <w:color w:val="333333"/>
          <w:sz w:val="40"/>
          <w:szCs w:val="40"/>
          <w:lang w:val="en-US" w:eastAsia="en-GB"/>
        </w:rPr>
      </w:pPr>
    </w:p>
    <w:p w14:paraId="7F0C1ED8" w14:textId="6EA41B5F" w:rsidR="00C91333" w:rsidRDefault="00C91333" w:rsidP="009B4D1A">
      <w:pPr>
        <w:rPr>
          <w:rFonts w:ascii="Arial" w:eastAsia="Times New Roman" w:hAnsi="Arial" w:cs="Arial"/>
          <w:color w:val="FF0000"/>
          <w:sz w:val="40"/>
          <w:szCs w:val="40"/>
          <w:lang w:val="en-US" w:eastAsia="en-GB"/>
        </w:rPr>
      </w:pPr>
      <w:r>
        <w:rPr>
          <w:rFonts w:ascii="Arial" w:eastAsia="Times New Roman" w:hAnsi="Arial" w:cs="Arial"/>
          <w:color w:val="FF0000"/>
          <w:sz w:val="40"/>
          <w:szCs w:val="40"/>
          <w:lang w:val="en-US" w:eastAsia="en-GB"/>
        </w:rPr>
        <w:t>2.3 “COMMUNICATION SKILLS”</w:t>
      </w:r>
    </w:p>
    <w:p w14:paraId="28BAF157" w14:textId="26C96AC0" w:rsidR="00C91333" w:rsidRDefault="00C91333" w:rsidP="009B4D1A">
      <w:pPr>
        <w:rPr>
          <w:rFonts w:ascii="Arial" w:eastAsia="Times New Roman" w:hAnsi="Arial" w:cs="Arial"/>
          <w:color w:val="FF0000"/>
          <w:sz w:val="40"/>
          <w:szCs w:val="40"/>
          <w:lang w:val="en-US" w:eastAsia="en-GB"/>
        </w:rPr>
      </w:pPr>
    </w:p>
    <w:p w14:paraId="181120EB" w14:textId="4FFF6AD7" w:rsidR="00C91333" w:rsidRDefault="00C91333" w:rsidP="009B4D1A">
      <w:pPr>
        <w:rPr>
          <w:rFonts w:ascii="Arial" w:eastAsia="Times New Roman" w:hAnsi="Arial" w:cs="Arial"/>
          <w:sz w:val="40"/>
          <w:szCs w:val="40"/>
          <w:lang w:val="en-US" w:eastAsia="en-GB"/>
        </w:rPr>
      </w:pPr>
      <w:r>
        <w:rPr>
          <w:rFonts w:ascii="Arial" w:eastAsia="Times New Roman" w:hAnsi="Arial" w:cs="Arial"/>
          <w:sz w:val="40"/>
          <w:szCs w:val="40"/>
          <w:lang w:val="en-US" w:eastAsia="en-GB"/>
        </w:rPr>
        <w:t xml:space="preserve">The communication skills are: Verbal and Non-Verbal. </w:t>
      </w:r>
    </w:p>
    <w:p w14:paraId="14B2A0FC" w14:textId="133B058C" w:rsidR="00C91333" w:rsidRDefault="00C91333" w:rsidP="009B4D1A">
      <w:pPr>
        <w:rPr>
          <w:rFonts w:ascii="Arial" w:eastAsia="Times New Roman" w:hAnsi="Arial" w:cs="Arial"/>
          <w:sz w:val="40"/>
          <w:szCs w:val="40"/>
          <w:lang w:val="en-US" w:eastAsia="en-GB"/>
        </w:rPr>
      </w:pPr>
      <w:r>
        <w:rPr>
          <w:rFonts w:ascii="Arial" w:eastAsia="Times New Roman" w:hAnsi="Arial" w:cs="Arial"/>
          <w:sz w:val="40"/>
          <w:szCs w:val="40"/>
          <w:lang w:val="en-US" w:eastAsia="en-GB"/>
        </w:rPr>
        <w:t xml:space="preserve">Verbal: </w:t>
      </w:r>
      <w:r w:rsidR="003E628F">
        <w:rPr>
          <w:rFonts w:ascii="Arial" w:eastAsia="Times New Roman" w:hAnsi="Arial" w:cs="Arial"/>
          <w:sz w:val="40"/>
          <w:szCs w:val="40"/>
          <w:lang w:val="en-US" w:eastAsia="en-GB"/>
        </w:rPr>
        <w:t xml:space="preserve">Oral speaking – </w:t>
      </w:r>
      <w:proofErr w:type="spellStart"/>
      <w:r w:rsidR="003E628F">
        <w:rPr>
          <w:rFonts w:ascii="Arial" w:eastAsia="Times New Roman" w:hAnsi="Arial" w:cs="Arial"/>
          <w:sz w:val="40"/>
          <w:szCs w:val="40"/>
          <w:lang w:val="en-US" w:eastAsia="en-GB"/>
        </w:rPr>
        <w:t>choise</w:t>
      </w:r>
      <w:proofErr w:type="spellEnd"/>
      <w:r w:rsidR="003E628F">
        <w:rPr>
          <w:rFonts w:ascii="Arial" w:eastAsia="Times New Roman" w:hAnsi="Arial" w:cs="Arial"/>
          <w:sz w:val="40"/>
          <w:szCs w:val="40"/>
          <w:lang w:val="en-US" w:eastAsia="en-GB"/>
        </w:rPr>
        <w:t xml:space="preserve"> of words, </w:t>
      </w:r>
      <w:proofErr w:type="gramStart"/>
      <w:r w:rsidR="003E628F">
        <w:rPr>
          <w:rFonts w:ascii="Arial" w:eastAsia="Times New Roman" w:hAnsi="Arial" w:cs="Arial"/>
          <w:sz w:val="40"/>
          <w:szCs w:val="40"/>
          <w:lang w:val="en-US" w:eastAsia="en-GB"/>
        </w:rPr>
        <w:t>tone</w:t>
      </w:r>
      <w:proofErr w:type="gramEnd"/>
      <w:r w:rsidR="003E628F">
        <w:rPr>
          <w:rFonts w:ascii="Arial" w:eastAsia="Times New Roman" w:hAnsi="Arial" w:cs="Arial"/>
          <w:sz w:val="40"/>
          <w:szCs w:val="40"/>
          <w:lang w:val="en-US" w:eastAsia="en-GB"/>
        </w:rPr>
        <w:t xml:space="preserve"> and pitch </w:t>
      </w:r>
    </w:p>
    <w:p w14:paraId="21CAFFDE" w14:textId="4EDD096C" w:rsidR="003E628F" w:rsidRDefault="003E628F" w:rsidP="009B4D1A">
      <w:pPr>
        <w:rPr>
          <w:rFonts w:ascii="Arial" w:eastAsia="Times New Roman" w:hAnsi="Arial" w:cs="Arial"/>
          <w:sz w:val="40"/>
          <w:szCs w:val="40"/>
          <w:lang w:val="en-US" w:eastAsia="en-GB"/>
        </w:rPr>
      </w:pPr>
      <w:r>
        <w:rPr>
          <w:rFonts w:ascii="Arial" w:eastAsia="Times New Roman" w:hAnsi="Arial" w:cs="Arial"/>
          <w:sz w:val="40"/>
          <w:szCs w:val="40"/>
          <w:lang w:val="en-US" w:eastAsia="en-GB"/>
        </w:rPr>
        <w:t xml:space="preserve">Non-Verbal: Written, Body language, facial expression, gesture </w:t>
      </w:r>
    </w:p>
    <w:p w14:paraId="10BF4349" w14:textId="12282DF8" w:rsidR="003E628F" w:rsidRDefault="003E628F" w:rsidP="003E628F">
      <w:pPr>
        <w:rPr>
          <w:rFonts w:ascii="Arial" w:eastAsia="Times New Roman" w:hAnsi="Arial" w:cs="Arial"/>
          <w:sz w:val="40"/>
          <w:szCs w:val="40"/>
          <w:lang w:eastAsia="en-GB"/>
        </w:rPr>
      </w:pPr>
      <w:r>
        <w:rPr>
          <w:rFonts w:ascii="Arial" w:eastAsia="Times New Roman" w:hAnsi="Arial" w:cs="Arial"/>
          <w:sz w:val="40"/>
          <w:szCs w:val="40"/>
          <w:lang w:val="en-US" w:eastAsia="en-GB"/>
        </w:rPr>
        <w:t>There is main quality to use on the verbal communication like CLARITY (to be clear)</w:t>
      </w:r>
      <w:r>
        <w:rPr>
          <w:rFonts w:ascii="Arial" w:eastAsia="Times New Roman" w:hAnsi="Arial" w:cs="Arial"/>
          <w:sz w:val="40"/>
          <w:szCs w:val="40"/>
          <w:lang w:eastAsia="en-GB"/>
        </w:rPr>
        <w:t xml:space="preserve"> using simple languages and not complicated languages, </w:t>
      </w:r>
      <w:r>
        <w:rPr>
          <w:rFonts w:ascii="Arial" w:eastAsia="Times New Roman" w:hAnsi="Arial" w:cs="Arial"/>
          <w:sz w:val="40"/>
          <w:szCs w:val="40"/>
          <w:lang w:eastAsia="en-GB"/>
        </w:rPr>
        <w:lastRenderedPageBreak/>
        <w:t xml:space="preserve">speaking slowly and clearly, choose words that say exactly what do you mean, making sure that your body language is sending the same message as your words. </w:t>
      </w:r>
    </w:p>
    <w:p w14:paraId="1DCEA515" w14:textId="55CDF2FA" w:rsidR="003E628F" w:rsidRDefault="003E628F" w:rsidP="003E628F">
      <w:pPr>
        <w:rPr>
          <w:rFonts w:ascii="Arial" w:eastAsia="Times New Roman" w:hAnsi="Arial" w:cs="Arial"/>
          <w:sz w:val="40"/>
          <w:szCs w:val="40"/>
        </w:rPr>
      </w:pPr>
      <w:r>
        <w:rPr>
          <w:rFonts w:ascii="Arial" w:eastAsia="Times New Roman" w:hAnsi="Arial" w:cs="Arial"/>
          <w:sz w:val="40"/>
          <w:szCs w:val="40"/>
          <w:lang w:eastAsia="en-GB"/>
        </w:rPr>
        <w:t xml:space="preserve">EMPATHY: To put yourself in the other person position; </w:t>
      </w:r>
      <w:r>
        <w:rPr>
          <w:rFonts w:ascii="Arial" w:eastAsia="Times New Roman" w:hAnsi="Arial" w:cs="Arial"/>
          <w:sz w:val="40"/>
          <w:szCs w:val="40"/>
        </w:rPr>
        <w:t>tr</w:t>
      </w:r>
      <w:r w:rsidRPr="003E628F">
        <w:rPr>
          <w:rFonts w:ascii="Arial" w:eastAsia="Times New Roman" w:hAnsi="Arial" w:cs="Arial"/>
          <w:sz w:val="40"/>
          <w:szCs w:val="40"/>
        </w:rPr>
        <w:t xml:space="preserve">y to be courteous and friendly. Facial expression and tone of voice are important. These are things you would want from other </w:t>
      </w:r>
      <w:r w:rsidRPr="003E628F">
        <w:rPr>
          <w:rFonts w:ascii="Arial" w:eastAsia="Times New Roman" w:hAnsi="Arial" w:cs="Arial"/>
          <w:sz w:val="40"/>
          <w:szCs w:val="40"/>
        </w:rPr>
        <w:t>people.</w:t>
      </w:r>
      <w:r>
        <w:rPr>
          <w:rFonts w:ascii="Arial" w:eastAsia="Times New Roman" w:hAnsi="Arial" w:cs="Arial"/>
          <w:sz w:val="40"/>
          <w:szCs w:val="40"/>
        </w:rPr>
        <w:t xml:space="preserve"> SINCERITY: </w:t>
      </w:r>
      <w:r w:rsidRPr="003E628F">
        <w:rPr>
          <w:rFonts w:ascii="Arial" w:eastAsia="Times New Roman" w:hAnsi="Arial" w:cs="Arial"/>
          <w:sz w:val="40"/>
          <w:szCs w:val="40"/>
        </w:rPr>
        <w:t xml:space="preserve">Be </w:t>
      </w:r>
      <w:r w:rsidRPr="003E628F">
        <w:rPr>
          <w:rFonts w:ascii="Arial" w:eastAsia="Times New Roman" w:hAnsi="Arial" w:cs="Arial"/>
          <w:sz w:val="40"/>
          <w:szCs w:val="40"/>
        </w:rPr>
        <w:t>natural. Do</w:t>
      </w:r>
      <w:r w:rsidRPr="003E628F">
        <w:rPr>
          <w:rFonts w:ascii="Arial" w:eastAsia="Times New Roman" w:hAnsi="Arial" w:cs="Arial"/>
          <w:sz w:val="40"/>
          <w:szCs w:val="40"/>
        </w:rPr>
        <w:t xml:space="preserve"> not talk down to people.</w:t>
      </w:r>
      <w:r>
        <w:rPr>
          <w:rFonts w:ascii="Arial" w:eastAsia="Times New Roman" w:hAnsi="Arial" w:cs="Arial"/>
          <w:sz w:val="40"/>
          <w:szCs w:val="40"/>
        </w:rPr>
        <w:t xml:space="preserve"> </w:t>
      </w:r>
      <w:r w:rsidRPr="003E628F">
        <w:rPr>
          <w:rFonts w:ascii="Arial" w:eastAsia="Times New Roman" w:hAnsi="Arial" w:cs="Arial"/>
          <w:sz w:val="40"/>
          <w:szCs w:val="40"/>
        </w:rPr>
        <w:t xml:space="preserve">Do not make them feel </w:t>
      </w:r>
      <w:r>
        <w:rPr>
          <w:rFonts w:ascii="Arial" w:eastAsia="Times New Roman" w:hAnsi="Arial" w:cs="Arial"/>
          <w:sz w:val="40"/>
          <w:szCs w:val="40"/>
        </w:rPr>
        <w:t>down. Respect them.</w:t>
      </w:r>
    </w:p>
    <w:p w14:paraId="0FE4B873" w14:textId="718DDB9D" w:rsidR="008E4BC5" w:rsidRDefault="003E628F" w:rsidP="008E4BC5">
      <w:pPr>
        <w:rPr>
          <w:rFonts w:ascii="Arial" w:eastAsia="Times New Roman" w:hAnsi="Arial" w:cs="Arial"/>
          <w:sz w:val="40"/>
          <w:szCs w:val="40"/>
        </w:rPr>
      </w:pPr>
      <w:r>
        <w:rPr>
          <w:rFonts w:ascii="Arial" w:eastAsia="Times New Roman" w:hAnsi="Arial" w:cs="Arial"/>
          <w:sz w:val="40"/>
          <w:szCs w:val="40"/>
        </w:rPr>
        <w:t xml:space="preserve">KEEPING EYE CONTACT: </w:t>
      </w:r>
      <w:r w:rsidR="008E4BC5" w:rsidRPr="008E4BC5">
        <w:rPr>
          <w:rFonts w:ascii="Arial" w:eastAsia="Times New Roman" w:hAnsi="Arial" w:cs="Arial"/>
          <w:sz w:val="40"/>
          <w:szCs w:val="40"/>
        </w:rPr>
        <w:t>Look at people when you are speaking to them. This shows that what you are saying is important that you are telling the truth.</w:t>
      </w:r>
    </w:p>
    <w:p w14:paraId="23BA1A41" w14:textId="105D0C53" w:rsidR="008E4BC5" w:rsidRDefault="008E4BC5" w:rsidP="008E4BC5">
      <w:pPr>
        <w:rPr>
          <w:rFonts w:ascii="Arial" w:eastAsia="Times New Roman" w:hAnsi="Arial" w:cs="Arial"/>
          <w:sz w:val="40"/>
          <w:szCs w:val="40"/>
        </w:rPr>
      </w:pPr>
      <w:r>
        <w:rPr>
          <w:rFonts w:ascii="Arial" w:eastAsia="Times New Roman" w:hAnsi="Arial" w:cs="Arial"/>
          <w:sz w:val="40"/>
          <w:szCs w:val="40"/>
        </w:rPr>
        <w:t xml:space="preserve">About the Non-verbal communication we can say that we don’t need a word to communicate. </w:t>
      </w:r>
    </w:p>
    <w:p w14:paraId="5CAE9907" w14:textId="0DFD6FBE" w:rsidR="008E4BC5" w:rsidRDefault="008E4BC5" w:rsidP="008E4BC5">
      <w:pPr>
        <w:rPr>
          <w:rFonts w:ascii="Arial" w:hAnsi="Arial" w:cs="Arial"/>
          <w:sz w:val="40"/>
          <w:szCs w:val="40"/>
        </w:rPr>
      </w:pPr>
      <w:r w:rsidRPr="008E4BC5">
        <w:rPr>
          <w:rFonts w:ascii="Arial" w:hAnsi="Arial" w:cs="Arial"/>
          <w:sz w:val="40"/>
          <w:szCs w:val="40"/>
        </w:rPr>
        <w:t>We send out messages all the time by using our eyes, our mouths, our hands, our facial expressions, and by the way we stand or dress.</w:t>
      </w:r>
    </w:p>
    <w:p w14:paraId="4EB48F3C" w14:textId="6AD5264D" w:rsidR="008E4BC5" w:rsidRDefault="008E4BC5" w:rsidP="008E4BC5">
      <w:pPr>
        <w:rPr>
          <w:rFonts w:ascii="Arial" w:hAnsi="Arial" w:cs="Arial"/>
          <w:sz w:val="40"/>
          <w:szCs w:val="40"/>
        </w:rPr>
      </w:pPr>
      <w:r>
        <w:rPr>
          <w:rFonts w:ascii="Arial" w:hAnsi="Arial" w:cs="Arial"/>
          <w:sz w:val="40"/>
          <w:szCs w:val="40"/>
        </w:rPr>
        <w:t xml:space="preserve">The body language </w:t>
      </w:r>
      <w:proofErr w:type="gramStart"/>
      <w:r>
        <w:rPr>
          <w:rFonts w:ascii="Arial" w:hAnsi="Arial" w:cs="Arial"/>
          <w:sz w:val="40"/>
          <w:szCs w:val="40"/>
        </w:rPr>
        <w:t>play</w:t>
      </w:r>
      <w:proofErr w:type="gramEnd"/>
      <w:r>
        <w:rPr>
          <w:rFonts w:ascii="Arial" w:hAnsi="Arial" w:cs="Arial"/>
          <w:sz w:val="40"/>
          <w:szCs w:val="40"/>
        </w:rPr>
        <w:t xml:space="preserve"> an important part in the non-verbal communication and it has different details as the Space, because somebody could feel affect from the space when the space is invaded.</w:t>
      </w:r>
    </w:p>
    <w:p w14:paraId="0E2B4AD7" w14:textId="24C1B911" w:rsidR="00F313FC" w:rsidRDefault="00F313FC" w:rsidP="008E4BC5">
      <w:pPr>
        <w:rPr>
          <w:rFonts w:ascii="Arial" w:hAnsi="Arial" w:cs="Arial"/>
          <w:sz w:val="40"/>
          <w:szCs w:val="40"/>
        </w:rPr>
      </w:pPr>
      <w:proofErr w:type="gramStart"/>
      <w:r>
        <w:rPr>
          <w:rFonts w:ascii="Arial" w:hAnsi="Arial" w:cs="Arial"/>
          <w:sz w:val="40"/>
          <w:szCs w:val="40"/>
        </w:rPr>
        <w:lastRenderedPageBreak/>
        <w:t>Also</w:t>
      </w:r>
      <w:proofErr w:type="gramEnd"/>
      <w:r>
        <w:rPr>
          <w:rFonts w:ascii="Arial" w:hAnsi="Arial" w:cs="Arial"/>
          <w:sz w:val="40"/>
          <w:szCs w:val="40"/>
        </w:rPr>
        <w:t xml:space="preserve"> the listen activity is very important as communication skill. </w:t>
      </w:r>
    </w:p>
    <w:p w14:paraId="36E5892F" w14:textId="2A12C50A" w:rsidR="00F313FC" w:rsidRDefault="00F313FC" w:rsidP="008E4BC5">
      <w:pPr>
        <w:rPr>
          <w:rFonts w:ascii="Arial" w:hAnsi="Arial" w:cs="Arial"/>
          <w:sz w:val="40"/>
          <w:szCs w:val="40"/>
        </w:rPr>
      </w:pPr>
      <w:r>
        <w:rPr>
          <w:rFonts w:ascii="Arial" w:hAnsi="Arial" w:cs="Arial"/>
          <w:sz w:val="40"/>
          <w:szCs w:val="40"/>
        </w:rPr>
        <w:t xml:space="preserve">The touch as we hug our parents, </w:t>
      </w:r>
      <w:proofErr w:type="gramStart"/>
      <w:r>
        <w:rPr>
          <w:rFonts w:ascii="Arial" w:hAnsi="Arial" w:cs="Arial"/>
          <w:sz w:val="40"/>
          <w:szCs w:val="40"/>
        </w:rPr>
        <w:t>family</w:t>
      </w:r>
      <w:proofErr w:type="gramEnd"/>
      <w:r>
        <w:rPr>
          <w:rFonts w:ascii="Arial" w:hAnsi="Arial" w:cs="Arial"/>
          <w:sz w:val="40"/>
          <w:szCs w:val="40"/>
        </w:rPr>
        <w:t xml:space="preserve"> and friend but we also just shake hands just to say Hello. </w:t>
      </w:r>
    </w:p>
    <w:p w14:paraId="1A7F483A" w14:textId="13095D0A" w:rsidR="00F313FC" w:rsidRDefault="00F313FC" w:rsidP="008E4BC5">
      <w:pPr>
        <w:rPr>
          <w:rFonts w:ascii="Arial" w:hAnsi="Arial" w:cs="Arial"/>
          <w:sz w:val="40"/>
          <w:szCs w:val="40"/>
        </w:rPr>
      </w:pPr>
      <w:r w:rsidRPr="00F313FC">
        <w:rPr>
          <w:rFonts w:ascii="Arial" w:hAnsi="Arial" w:cs="Arial"/>
          <w:sz w:val="40"/>
          <w:szCs w:val="40"/>
        </w:rPr>
        <w:t>Listening is often called the neglected skill because we were taught to READ, WRITE, SPEAK but not to LISTEN. It is therefore not surprising that immediately after we have heard something, we can remember only 50% of it. (Stanton, 2009).</w:t>
      </w:r>
      <w:r>
        <w:rPr>
          <w:rFonts w:ascii="Arial" w:hAnsi="Arial" w:cs="Arial"/>
          <w:sz w:val="40"/>
          <w:szCs w:val="40"/>
        </w:rPr>
        <w:t xml:space="preserve"> </w:t>
      </w:r>
    </w:p>
    <w:p w14:paraId="6942FE0E" w14:textId="02B630AA" w:rsidR="00F313FC" w:rsidRDefault="00F313FC" w:rsidP="00F313FC">
      <w:pPr>
        <w:rPr>
          <w:rFonts w:ascii="Arial" w:hAnsi="Arial" w:cs="Arial"/>
          <w:sz w:val="40"/>
          <w:szCs w:val="40"/>
        </w:rPr>
      </w:pPr>
      <w:r w:rsidRPr="00F313FC">
        <w:rPr>
          <w:rFonts w:ascii="Arial" w:hAnsi="Arial" w:cs="Arial"/>
          <w:sz w:val="40"/>
          <w:szCs w:val="40"/>
        </w:rPr>
        <w:t xml:space="preserve">This activity has two important points: </w:t>
      </w:r>
    </w:p>
    <w:p w14:paraId="2275A3AE" w14:textId="1CE1D2EC" w:rsidR="00F313FC" w:rsidRDefault="00F313FC" w:rsidP="00F313FC">
      <w:pPr>
        <w:pStyle w:val="ListParagraph"/>
        <w:numPr>
          <w:ilvl w:val="0"/>
          <w:numId w:val="7"/>
        </w:numPr>
        <w:rPr>
          <w:rFonts w:ascii="Arial" w:hAnsi="Arial" w:cs="Arial"/>
          <w:sz w:val="40"/>
          <w:szCs w:val="40"/>
        </w:rPr>
      </w:pPr>
      <w:r>
        <w:rPr>
          <w:rFonts w:ascii="Arial" w:hAnsi="Arial" w:cs="Arial"/>
          <w:sz w:val="40"/>
          <w:szCs w:val="40"/>
        </w:rPr>
        <w:t xml:space="preserve"> Active listening: Paying attention and not doing other things like reading the phone or listen to music. </w:t>
      </w:r>
    </w:p>
    <w:p w14:paraId="1E655CB6" w14:textId="62728167" w:rsidR="00F313FC" w:rsidRPr="00F313FC" w:rsidRDefault="00F313FC" w:rsidP="00F313FC">
      <w:pPr>
        <w:pStyle w:val="ListParagraph"/>
        <w:numPr>
          <w:ilvl w:val="0"/>
          <w:numId w:val="7"/>
        </w:numPr>
        <w:rPr>
          <w:rFonts w:ascii="Arial" w:hAnsi="Arial" w:cs="Arial"/>
          <w:sz w:val="40"/>
          <w:szCs w:val="40"/>
        </w:rPr>
      </w:pPr>
      <w:r>
        <w:rPr>
          <w:rFonts w:ascii="Arial" w:hAnsi="Arial" w:cs="Arial"/>
          <w:sz w:val="40"/>
          <w:szCs w:val="40"/>
        </w:rPr>
        <w:t xml:space="preserve"> Empathetic listening: Listening and trying to put your self in the speaker’s house. </w:t>
      </w:r>
    </w:p>
    <w:p w14:paraId="3D63F72D" w14:textId="6BC1BAC2" w:rsidR="008E4BC5" w:rsidRDefault="008E4BC5" w:rsidP="008E4BC5">
      <w:pPr>
        <w:rPr>
          <w:rFonts w:ascii="Arial" w:hAnsi="Arial" w:cs="Arial"/>
          <w:sz w:val="40"/>
          <w:szCs w:val="40"/>
        </w:rPr>
      </w:pPr>
      <w:r>
        <w:rPr>
          <w:rFonts w:ascii="Arial" w:hAnsi="Arial" w:cs="Arial"/>
          <w:sz w:val="40"/>
          <w:szCs w:val="40"/>
        </w:rPr>
        <w:t>For this I would like to analyse t</w:t>
      </w:r>
      <w:r w:rsidR="00D315D5">
        <w:rPr>
          <w:rFonts w:ascii="Arial" w:hAnsi="Arial" w:cs="Arial"/>
          <w:sz w:val="40"/>
          <w:szCs w:val="40"/>
        </w:rPr>
        <w:t>wo of the</w:t>
      </w:r>
      <w:r>
        <w:rPr>
          <w:rFonts w:ascii="Arial" w:hAnsi="Arial" w:cs="Arial"/>
          <w:sz w:val="40"/>
          <w:szCs w:val="40"/>
        </w:rPr>
        <w:t xml:space="preserve"> case studies</w:t>
      </w:r>
      <w:r w:rsidR="00D315D5">
        <w:rPr>
          <w:rFonts w:ascii="Arial" w:hAnsi="Arial" w:cs="Arial"/>
          <w:sz w:val="40"/>
          <w:szCs w:val="40"/>
        </w:rPr>
        <w:t xml:space="preserve"> which we discussed in class:</w:t>
      </w:r>
      <w:r>
        <w:rPr>
          <w:rFonts w:ascii="Arial" w:hAnsi="Arial" w:cs="Arial"/>
          <w:sz w:val="40"/>
          <w:szCs w:val="40"/>
        </w:rPr>
        <w:t xml:space="preserve"> “A Day with the Chief” which there is Mark the </w:t>
      </w:r>
      <w:r w:rsidR="00F313FC">
        <w:rPr>
          <w:rFonts w:ascii="Arial" w:hAnsi="Arial" w:cs="Arial"/>
          <w:sz w:val="40"/>
          <w:szCs w:val="40"/>
        </w:rPr>
        <w:t>top sales</w:t>
      </w:r>
      <w:r>
        <w:rPr>
          <w:rFonts w:ascii="Arial" w:hAnsi="Arial" w:cs="Arial"/>
          <w:sz w:val="40"/>
          <w:szCs w:val="40"/>
        </w:rPr>
        <w:t xml:space="preserve"> of his company that sell laptop</w:t>
      </w:r>
      <w:r w:rsidR="00F313FC">
        <w:rPr>
          <w:rFonts w:ascii="Arial" w:hAnsi="Arial" w:cs="Arial"/>
          <w:sz w:val="40"/>
          <w:szCs w:val="40"/>
        </w:rPr>
        <w:t xml:space="preserve"> and</w:t>
      </w:r>
      <w:r>
        <w:rPr>
          <w:rFonts w:ascii="Arial" w:hAnsi="Arial" w:cs="Arial"/>
          <w:sz w:val="40"/>
          <w:szCs w:val="40"/>
        </w:rPr>
        <w:t xml:space="preserve"> he has been promoted to go in California to know the Executive Chief</w:t>
      </w:r>
      <w:r w:rsidR="00F313FC">
        <w:rPr>
          <w:rFonts w:ascii="Arial" w:hAnsi="Arial" w:cs="Arial"/>
          <w:sz w:val="40"/>
          <w:szCs w:val="40"/>
        </w:rPr>
        <w:t xml:space="preserve"> </w:t>
      </w:r>
      <w:r>
        <w:rPr>
          <w:rFonts w:ascii="Arial" w:hAnsi="Arial" w:cs="Arial"/>
          <w:sz w:val="40"/>
          <w:szCs w:val="40"/>
        </w:rPr>
        <w:t>of the company</w:t>
      </w:r>
      <w:r w:rsidR="00F313FC">
        <w:rPr>
          <w:rFonts w:ascii="Arial" w:hAnsi="Arial" w:cs="Arial"/>
          <w:sz w:val="40"/>
          <w:szCs w:val="40"/>
        </w:rPr>
        <w:t xml:space="preserve"> </w:t>
      </w:r>
      <w:r>
        <w:rPr>
          <w:rFonts w:ascii="Arial" w:hAnsi="Arial" w:cs="Arial"/>
          <w:sz w:val="40"/>
          <w:szCs w:val="40"/>
        </w:rPr>
        <w:t xml:space="preserve"> but he’s </w:t>
      </w:r>
      <w:r w:rsidR="00F313FC">
        <w:rPr>
          <w:rFonts w:ascii="Arial" w:hAnsi="Arial" w:cs="Arial"/>
          <w:sz w:val="40"/>
          <w:szCs w:val="40"/>
        </w:rPr>
        <w:t>afraid to go because</w:t>
      </w:r>
      <w:r>
        <w:rPr>
          <w:rFonts w:ascii="Arial" w:hAnsi="Arial" w:cs="Arial"/>
          <w:sz w:val="40"/>
          <w:szCs w:val="40"/>
        </w:rPr>
        <w:t xml:space="preserve"> people said that she treat people in a bad way</w:t>
      </w:r>
      <w:r w:rsidR="00F313FC">
        <w:rPr>
          <w:rFonts w:ascii="Arial" w:hAnsi="Arial" w:cs="Arial"/>
          <w:sz w:val="40"/>
          <w:szCs w:val="40"/>
        </w:rPr>
        <w:t xml:space="preserve"> so he is nervous because he doesn’t know what she’s going to talk about and ask him question or about how her will treat him.</w:t>
      </w:r>
      <w:r>
        <w:rPr>
          <w:rFonts w:ascii="Arial" w:hAnsi="Arial" w:cs="Arial"/>
          <w:sz w:val="40"/>
          <w:szCs w:val="40"/>
        </w:rPr>
        <w:t xml:space="preserve"> </w:t>
      </w:r>
      <w:r w:rsidR="00F313FC">
        <w:rPr>
          <w:rFonts w:ascii="Arial" w:hAnsi="Arial" w:cs="Arial"/>
          <w:sz w:val="40"/>
          <w:szCs w:val="40"/>
        </w:rPr>
        <w:t xml:space="preserve">When </w:t>
      </w:r>
      <w:r w:rsidR="00F313FC">
        <w:rPr>
          <w:rFonts w:ascii="Arial" w:hAnsi="Arial" w:cs="Arial"/>
          <w:sz w:val="40"/>
          <w:szCs w:val="40"/>
        </w:rPr>
        <w:lastRenderedPageBreak/>
        <w:t xml:space="preserve">they finally meet, </w:t>
      </w:r>
      <w:r w:rsidR="00D315D5">
        <w:rPr>
          <w:rFonts w:ascii="Arial" w:hAnsi="Arial" w:cs="Arial"/>
          <w:sz w:val="40"/>
          <w:szCs w:val="40"/>
        </w:rPr>
        <w:t>Ms. Brown</w:t>
      </w:r>
      <w:r w:rsidR="00F313FC">
        <w:rPr>
          <w:rFonts w:ascii="Arial" w:hAnsi="Arial" w:cs="Arial"/>
          <w:sz w:val="40"/>
          <w:szCs w:val="40"/>
        </w:rPr>
        <w:t xml:space="preserve"> was very gentle to him offering him a cup tea or coffee. They talk about his professional goal in the company, she also </w:t>
      </w:r>
      <w:r w:rsidR="00D315D5">
        <w:rPr>
          <w:rFonts w:ascii="Arial" w:hAnsi="Arial" w:cs="Arial"/>
          <w:sz w:val="40"/>
          <w:szCs w:val="40"/>
        </w:rPr>
        <w:t>asks</w:t>
      </w:r>
      <w:r w:rsidR="00F313FC">
        <w:rPr>
          <w:rFonts w:ascii="Arial" w:hAnsi="Arial" w:cs="Arial"/>
          <w:sz w:val="40"/>
          <w:szCs w:val="40"/>
        </w:rPr>
        <w:t xml:space="preserve"> him suggestion of how the company can be improved. </w:t>
      </w:r>
      <w:r>
        <w:rPr>
          <w:rFonts w:ascii="Arial" w:hAnsi="Arial" w:cs="Arial"/>
          <w:sz w:val="40"/>
          <w:szCs w:val="40"/>
        </w:rPr>
        <w:t xml:space="preserve">Mark was finally relaxed and able to continue his conversation. </w:t>
      </w:r>
    </w:p>
    <w:p w14:paraId="0226A0B6" w14:textId="5E428244" w:rsidR="00D315D5" w:rsidRDefault="00D315D5" w:rsidP="008E4BC5">
      <w:pPr>
        <w:rPr>
          <w:rFonts w:ascii="Arial" w:hAnsi="Arial" w:cs="Arial"/>
          <w:sz w:val="40"/>
          <w:szCs w:val="40"/>
        </w:rPr>
      </w:pPr>
    </w:p>
    <w:p w14:paraId="388C4E49" w14:textId="77777777" w:rsidR="00D315D5" w:rsidRDefault="00D315D5" w:rsidP="008E4BC5">
      <w:pPr>
        <w:rPr>
          <w:rFonts w:ascii="Arial" w:hAnsi="Arial" w:cs="Arial"/>
          <w:sz w:val="40"/>
          <w:szCs w:val="40"/>
        </w:rPr>
      </w:pPr>
    </w:p>
    <w:p w14:paraId="056066ED" w14:textId="77777777" w:rsidR="00D315D5" w:rsidRPr="00D315D5" w:rsidRDefault="00D315D5" w:rsidP="008E4BC5">
      <w:pPr>
        <w:rPr>
          <w:rFonts w:ascii="Arial" w:hAnsi="Arial" w:cs="Arial"/>
          <w:b/>
          <w:bCs/>
          <w:color w:val="FF0000"/>
          <w:sz w:val="40"/>
          <w:szCs w:val="40"/>
        </w:rPr>
      </w:pPr>
      <w:r w:rsidRPr="00D315D5">
        <w:rPr>
          <w:rFonts w:ascii="Arial" w:hAnsi="Arial" w:cs="Arial"/>
          <w:b/>
          <w:bCs/>
          <w:color w:val="FF0000"/>
          <w:sz w:val="40"/>
          <w:szCs w:val="40"/>
        </w:rPr>
        <w:t>5. WORKPLACE EXAMPLE</w:t>
      </w:r>
    </w:p>
    <w:p w14:paraId="429FEA73" w14:textId="77777777" w:rsidR="00D315D5" w:rsidRDefault="00D315D5" w:rsidP="008E4BC5">
      <w:pPr>
        <w:rPr>
          <w:rFonts w:ascii="Arial" w:hAnsi="Arial" w:cs="Arial"/>
          <w:color w:val="FF0000"/>
          <w:sz w:val="40"/>
          <w:szCs w:val="40"/>
        </w:rPr>
      </w:pPr>
      <w:r w:rsidRPr="00D315D5">
        <w:rPr>
          <w:rFonts w:ascii="Arial" w:hAnsi="Arial" w:cs="Arial"/>
          <w:color w:val="FF0000"/>
          <w:sz w:val="40"/>
          <w:szCs w:val="40"/>
        </w:rPr>
        <w:t>“MAX THE MULTITASKER”</w:t>
      </w:r>
    </w:p>
    <w:p w14:paraId="1E999851" w14:textId="77777777" w:rsidR="00D315D5" w:rsidRDefault="00D315D5" w:rsidP="008E4BC5">
      <w:pPr>
        <w:rPr>
          <w:rFonts w:ascii="Arial" w:hAnsi="Arial" w:cs="Arial"/>
          <w:color w:val="FF0000"/>
          <w:sz w:val="40"/>
          <w:szCs w:val="40"/>
        </w:rPr>
      </w:pPr>
    </w:p>
    <w:p w14:paraId="7D042307" w14:textId="7F5E8CB0" w:rsidR="00D315D5" w:rsidRDefault="00D315D5" w:rsidP="008E4BC5">
      <w:pPr>
        <w:rPr>
          <w:rFonts w:ascii="Arial" w:hAnsi="Arial" w:cs="Arial"/>
          <w:sz w:val="40"/>
          <w:szCs w:val="40"/>
        </w:rPr>
      </w:pPr>
      <w:r>
        <w:rPr>
          <w:rFonts w:ascii="Arial" w:hAnsi="Arial" w:cs="Arial"/>
          <w:sz w:val="40"/>
          <w:szCs w:val="40"/>
        </w:rPr>
        <w:t xml:space="preserve">For conclusion, I would like to analyse one of my workplace examples refer to the theory of “Max the multitasker” which is a person which he is very good to organise catering, wedding, birthday’s party and one day he meets Tamara, and she asked him to organise her wedding two years early. The wedding was successful, their family had a wonderful </w:t>
      </w:r>
      <w:r w:rsidR="00F80911">
        <w:rPr>
          <w:rFonts w:ascii="Arial" w:hAnsi="Arial" w:cs="Arial"/>
          <w:sz w:val="40"/>
          <w:szCs w:val="40"/>
        </w:rPr>
        <w:t>time,</w:t>
      </w:r>
      <w:r>
        <w:rPr>
          <w:rFonts w:ascii="Arial" w:hAnsi="Arial" w:cs="Arial"/>
          <w:sz w:val="40"/>
          <w:szCs w:val="40"/>
        </w:rPr>
        <w:t xml:space="preserve"> so Tamara became her client and she ask him to organise her 50 wedding’s </w:t>
      </w:r>
      <w:r w:rsidR="00F80911">
        <w:rPr>
          <w:rFonts w:ascii="Arial" w:hAnsi="Arial" w:cs="Arial"/>
          <w:sz w:val="40"/>
          <w:szCs w:val="40"/>
        </w:rPr>
        <w:t>parents</w:t>
      </w:r>
      <w:r>
        <w:rPr>
          <w:rFonts w:ascii="Arial" w:hAnsi="Arial" w:cs="Arial"/>
          <w:sz w:val="40"/>
          <w:szCs w:val="40"/>
        </w:rPr>
        <w:t xml:space="preserve">. When she was </w:t>
      </w:r>
      <w:r w:rsidR="00F80911">
        <w:rPr>
          <w:rFonts w:ascii="Arial" w:hAnsi="Arial" w:cs="Arial"/>
          <w:sz w:val="40"/>
          <w:szCs w:val="40"/>
        </w:rPr>
        <w:t>trying</w:t>
      </w:r>
      <w:r>
        <w:rPr>
          <w:rFonts w:ascii="Arial" w:hAnsi="Arial" w:cs="Arial"/>
          <w:sz w:val="40"/>
          <w:szCs w:val="40"/>
        </w:rPr>
        <w:t xml:space="preserve"> to call </w:t>
      </w:r>
      <w:proofErr w:type="gramStart"/>
      <w:r>
        <w:rPr>
          <w:rFonts w:ascii="Arial" w:hAnsi="Arial" w:cs="Arial"/>
          <w:sz w:val="40"/>
          <w:szCs w:val="40"/>
        </w:rPr>
        <w:t>him</w:t>
      </w:r>
      <w:proofErr w:type="gramEnd"/>
      <w:r>
        <w:rPr>
          <w:rFonts w:ascii="Arial" w:hAnsi="Arial" w:cs="Arial"/>
          <w:sz w:val="40"/>
          <w:szCs w:val="40"/>
        </w:rPr>
        <w:t xml:space="preserve"> his line was always busy </w:t>
      </w:r>
      <w:r w:rsidR="00F80911">
        <w:rPr>
          <w:rFonts w:ascii="Arial" w:hAnsi="Arial" w:cs="Arial"/>
          <w:sz w:val="40"/>
          <w:szCs w:val="40"/>
        </w:rPr>
        <w:t xml:space="preserve">and when finally she spoke to him he asked to move the party one week early. He accepts that, but then when the day arrived Tamara and her family went to the </w:t>
      </w:r>
      <w:proofErr w:type="gramStart"/>
      <w:r w:rsidR="00F80911">
        <w:rPr>
          <w:rFonts w:ascii="Arial" w:hAnsi="Arial" w:cs="Arial"/>
          <w:sz w:val="40"/>
          <w:szCs w:val="40"/>
        </w:rPr>
        <w:t>party</w:t>
      </w:r>
      <w:proofErr w:type="gramEnd"/>
      <w:r w:rsidR="00F80911">
        <w:rPr>
          <w:rFonts w:ascii="Arial" w:hAnsi="Arial" w:cs="Arial"/>
          <w:sz w:val="40"/>
          <w:szCs w:val="40"/>
        </w:rPr>
        <w:t xml:space="preserve"> and they found out that was another party </w:t>
      </w:r>
      <w:r w:rsidR="00F80911">
        <w:rPr>
          <w:rFonts w:ascii="Arial" w:hAnsi="Arial" w:cs="Arial"/>
          <w:sz w:val="40"/>
          <w:szCs w:val="40"/>
        </w:rPr>
        <w:lastRenderedPageBreak/>
        <w:t>going on and they were all upset. Max was trying to apologise explaining that he was to busy and completely forgot about her event. In the end, Tamara didn’t reply to him as he was trying to call her every day.</w:t>
      </w:r>
    </w:p>
    <w:p w14:paraId="17A1D542" w14:textId="6EFE8D1A" w:rsidR="00F80911" w:rsidRDefault="00F80911" w:rsidP="008E4BC5">
      <w:pPr>
        <w:rPr>
          <w:rFonts w:ascii="Arial" w:hAnsi="Arial" w:cs="Arial"/>
          <w:sz w:val="40"/>
          <w:szCs w:val="40"/>
        </w:rPr>
      </w:pPr>
      <w:r>
        <w:rPr>
          <w:rFonts w:ascii="Arial" w:hAnsi="Arial" w:cs="Arial"/>
          <w:sz w:val="40"/>
          <w:szCs w:val="40"/>
        </w:rPr>
        <w:t xml:space="preserve">In this case we can see that Max was completely busy and he forgot about her client. </w:t>
      </w:r>
    </w:p>
    <w:p w14:paraId="373D1354" w14:textId="0D775788" w:rsidR="00F80911" w:rsidRDefault="00F80911" w:rsidP="008E4BC5">
      <w:pPr>
        <w:rPr>
          <w:rFonts w:ascii="Arial" w:hAnsi="Arial" w:cs="Arial"/>
          <w:sz w:val="40"/>
          <w:szCs w:val="40"/>
        </w:rPr>
      </w:pPr>
      <w:r>
        <w:rPr>
          <w:rFonts w:ascii="Arial" w:hAnsi="Arial" w:cs="Arial"/>
          <w:sz w:val="40"/>
          <w:szCs w:val="40"/>
        </w:rPr>
        <w:t>I found this case very interesting, which I see myself into because also if a work in retail which is different from hospitality, many times I want to take all the task and complete them by myself, when I should remember that I have a team behind me. It’s not good to take all the task at the same time, pretending to remember everything but then I discovered that it is an easy way to make mistake and affect my progress.</w:t>
      </w:r>
    </w:p>
    <w:p w14:paraId="3665C397" w14:textId="694830D3" w:rsidR="00F80911" w:rsidRDefault="00F80911" w:rsidP="008E4BC5">
      <w:pPr>
        <w:rPr>
          <w:rFonts w:ascii="Arial" w:hAnsi="Arial" w:cs="Arial"/>
          <w:sz w:val="40"/>
          <w:szCs w:val="40"/>
        </w:rPr>
      </w:pPr>
      <w:r>
        <w:rPr>
          <w:rFonts w:ascii="Arial" w:hAnsi="Arial" w:cs="Arial"/>
          <w:sz w:val="40"/>
          <w:szCs w:val="40"/>
        </w:rPr>
        <w:t xml:space="preserve">So, what I always do, also thanks to the course which I’m part, I’m organising my time at work, writing everything on my notebooks, organising my time and my task compared to the business expectation of the company. I count a lot on the time management because could be the key for make progress during the day and make sure that all the tasks are followed and complete by me and colleagues. </w:t>
      </w:r>
    </w:p>
    <w:p w14:paraId="0F274014" w14:textId="670655EA" w:rsidR="00F80911" w:rsidRDefault="00F80911" w:rsidP="008E4BC5">
      <w:pPr>
        <w:rPr>
          <w:rFonts w:ascii="Arial" w:hAnsi="Arial" w:cs="Arial"/>
          <w:sz w:val="40"/>
          <w:szCs w:val="40"/>
        </w:rPr>
      </w:pPr>
      <w:r>
        <w:rPr>
          <w:rFonts w:ascii="Arial" w:hAnsi="Arial" w:cs="Arial"/>
          <w:sz w:val="40"/>
          <w:szCs w:val="40"/>
        </w:rPr>
        <w:lastRenderedPageBreak/>
        <w:t>It is good to be a multitasker but could be even better organising their tasks.</w:t>
      </w:r>
    </w:p>
    <w:p w14:paraId="7EF785D1" w14:textId="7C19C8DF" w:rsidR="00F80911" w:rsidRDefault="00F80911" w:rsidP="008E4BC5">
      <w:pPr>
        <w:rPr>
          <w:rFonts w:ascii="Arial" w:hAnsi="Arial" w:cs="Arial"/>
          <w:sz w:val="40"/>
          <w:szCs w:val="40"/>
        </w:rPr>
      </w:pPr>
      <w:r>
        <w:rPr>
          <w:rFonts w:ascii="Arial" w:hAnsi="Arial" w:cs="Arial"/>
          <w:sz w:val="40"/>
          <w:szCs w:val="40"/>
        </w:rPr>
        <w:t xml:space="preserve">Also, me and my team we are improving our communications as we have a Daily planner which we </w:t>
      </w:r>
      <w:proofErr w:type="gramStart"/>
      <w:r>
        <w:rPr>
          <w:rFonts w:ascii="Arial" w:hAnsi="Arial" w:cs="Arial"/>
          <w:sz w:val="40"/>
          <w:szCs w:val="40"/>
        </w:rPr>
        <w:t>have to</w:t>
      </w:r>
      <w:proofErr w:type="gramEnd"/>
      <w:r>
        <w:rPr>
          <w:rFonts w:ascii="Arial" w:hAnsi="Arial" w:cs="Arial"/>
          <w:sz w:val="40"/>
          <w:szCs w:val="40"/>
        </w:rPr>
        <w:t xml:space="preserve"> follow, and we need to communicate to each other on the WhatsApp group when the task has been done. If not, doesn’t matter, its needs to be always communicate in case that the team is aware, and everyone is covered on their position.</w:t>
      </w:r>
    </w:p>
    <w:p w14:paraId="043C1D7C" w14:textId="77777777" w:rsidR="00186F34" w:rsidRDefault="00186F34" w:rsidP="008E4BC5">
      <w:pPr>
        <w:rPr>
          <w:rFonts w:ascii="Arial" w:hAnsi="Arial" w:cs="Arial"/>
          <w:sz w:val="40"/>
          <w:szCs w:val="40"/>
        </w:rPr>
      </w:pPr>
    </w:p>
    <w:p w14:paraId="38BA4552" w14:textId="77777777" w:rsidR="00F80911" w:rsidRDefault="00F80911" w:rsidP="008E4BC5">
      <w:pPr>
        <w:rPr>
          <w:rFonts w:ascii="Arial" w:hAnsi="Arial" w:cs="Arial"/>
          <w:sz w:val="40"/>
          <w:szCs w:val="40"/>
        </w:rPr>
      </w:pPr>
    </w:p>
    <w:p w14:paraId="791ADC07" w14:textId="639E9A0D" w:rsidR="00F80911" w:rsidRPr="00F80911" w:rsidRDefault="00F80911" w:rsidP="00F80911">
      <w:pPr>
        <w:pStyle w:val="ListParagraph"/>
        <w:ind w:left="1080"/>
        <w:rPr>
          <w:rFonts w:ascii="Arial Black" w:hAnsi="Arial Black" w:cs="Arial"/>
          <w:b/>
          <w:bCs/>
          <w:color w:val="FF0000"/>
          <w:sz w:val="40"/>
          <w:szCs w:val="40"/>
        </w:rPr>
      </w:pPr>
      <w:r w:rsidRPr="00F80911">
        <w:rPr>
          <w:rFonts w:ascii="Arial Black" w:hAnsi="Arial Black" w:cs="Arial"/>
          <w:b/>
          <w:bCs/>
          <w:color w:val="FF0000"/>
          <w:sz w:val="40"/>
          <w:szCs w:val="40"/>
        </w:rPr>
        <w:t xml:space="preserve">6.REFERENCES. </w:t>
      </w:r>
    </w:p>
    <w:p w14:paraId="4F81A0B4" w14:textId="3E4FB30D" w:rsidR="00F80911" w:rsidRDefault="00186F34" w:rsidP="008E4BC5">
      <w:pPr>
        <w:rPr>
          <w:rFonts w:ascii="Arial" w:hAnsi="Arial" w:cs="Arial"/>
          <w:sz w:val="40"/>
          <w:szCs w:val="40"/>
        </w:rPr>
      </w:pPr>
      <w:hyperlink r:id="rId9" w:history="1">
        <w:r w:rsidRPr="00186F34">
          <w:rPr>
            <w:rStyle w:val="Hyperlink"/>
            <w:rFonts w:ascii="Arial" w:hAnsi="Arial" w:cs="Arial"/>
            <w:sz w:val="40"/>
            <w:szCs w:val="40"/>
          </w:rPr>
          <w:t>https://moodle.uwtsd.ac.uk/course/view.php?id=7030&amp;section=18</w:t>
        </w:r>
      </w:hyperlink>
      <w:r w:rsidRPr="00186F34">
        <w:rPr>
          <w:rFonts w:ascii="Arial" w:hAnsi="Arial" w:cs="Arial"/>
          <w:sz w:val="40"/>
          <w:szCs w:val="40"/>
        </w:rPr>
        <w:t xml:space="preserve"> </w:t>
      </w:r>
      <w:proofErr w:type="gramStart"/>
      <w:r w:rsidRPr="00186F34">
        <w:rPr>
          <w:rFonts w:ascii="Arial" w:hAnsi="Arial" w:cs="Arial"/>
          <w:sz w:val="40"/>
          <w:szCs w:val="40"/>
        </w:rPr>
        <w:t>Accessed</w:t>
      </w:r>
      <w:r>
        <w:rPr>
          <w:rFonts w:ascii="Arial" w:hAnsi="Arial" w:cs="Arial"/>
          <w:sz w:val="40"/>
          <w:szCs w:val="40"/>
        </w:rPr>
        <w:t xml:space="preserve"> :</w:t>
      </w:r>
      <w:proofErr w:type="gramEnd"/>
      <w:r>
        <w:rPr>
          <w:rFonts w:ascii="Arial" w:hAnsi="Arial" w:cs="Arial"/>
          <w:sz w:val="40"/>
          <w:szCs w:val="40"/>
        </w:rPr>
        <w:t xml:space="preserve"> 31/12/2022</w:t>
      </w:r>
    </w:p>
    <w:p w14:paraId="1294C70D" w14:textId="70A50294" w:rsidR="00186F34" w:rsidRDefault="00186F34" w:rsidP="008E4BC5">
      <w:pPr>
        <w:rPr>
          <w:rFonts w:ascii="Arial" w:hAnsi="Arial" w:cs="Arial"/>
          <w:sz w:val="40"/>
          <w:szCs w:val="40"/>
        </w:rPr>
      </w:pPr>
    </w:p>
    <w:p w14:paraId="0560E533" w14:textId="74114830" w:rsidR="00186F34" w:rsidRDefault="00186F34" w:rsidP="008E4BC5">
      <w:pPr>
        <w:rPr>
          <w:rFonts w:ascii="Arial" w:hAnsi="Arial" w:cs="Arial"/>
          <w:sz w:val="40"/>
          <w:szCs w:val="40"/>
        </w:rPr>
      </w:pPr>
      <w:r>
        <w:rPr>
          <w:rFonts w:ascii="Arial" w:hAnsi="Arial" w:cs="Arial"/>
          <w:sz w:val="40"/>
          <w:szCs w:val="40"/>
        </w:rPr>
        <w:t xml:space="preserve">“Communication models” - </w:t>
      </w:r>
      <w:hyperlink r:id="rId10" w:history="1">
        <w:r w:rsidRPr="00260752">
          <w:rPr>
            <w:rStyle w:val="Hyperlink"/>
            <w:rFonts w:ascii="Arial" w:hAnsi="Arial" w:cs="Arial"/>
            <w:sz w:val="40"/>
            <w:szCs w:val="40"/>
          </w:rPr>
          <w:t>https://pressbooks.bccampus.ca/professionalcomms/chapter/3-2-the-communication-process-communication-in-the-real-world-an-introduction-to-communication-studies/#:~:text=The%20three%20models%20of%20communication,they%20contain%20some%20common%20elements</w:t>
        </w:r>
      </w:hyperlink>
      <w:r w:rsidRPr="00186F34">
        <w:rPr>
          <w:rFonts w:ascii="Arial" w:hAnsi="Arial" w:cs="Arial"/>
          <w:sz w:val="40"/>
          <w:szCs w:val="40"/>
        </w:rPr>
        <w:t>.</w:t>
      </w:r>
      <w:r>
        <w:rPr>
          <w:rFonts w:ascii="Arial" w:hAnsi="Arial" w:cs="Arial"/>
          <w:sz w:val="40"/>
          <w:szCs w:val="40"/>
        </w:rPr>
        <w:t xml:space="preserve"> Accessed: 01/01/2023</w:t>
      </w:r>
    </w:p>
    <w:p w14:paraId="560B40EA" w14:textId="08C62502" w:rsidR="00186F34" w:rsidRDefault="00186F34" w:rsidP="008E4BC5">
      <w:pPr>
        <w:rPr>
          <w:rFonts w:ascii="Arial" w:hAnsi="Arial" w:cs="Arial"/>
          <w:sz w:val="40"/>
          <w:szCs w:val="40"/>
        </w:rPr>
      </w:pPr>
    </w:p>
    <w:p w14:paraId="34866298" w14:textId="4A7F71FA" w:rsidR="00186F34" w:rsidRDefault="00186F34" w:rsidP="008E4BC5">
      <w:pPr>
        <w:rPr>
          <w:rFonts w:ascii="Arial" w:hAnsi="Arial" w:cs="Arial"/>
          <w:sz w:val="40"/>
          <w:szCs w:val="40"/>
        </w:rPr>
      </w:pPr>
      <w:r>
        <w:rPr>
          <w:rFonts w:ascii="Arial" w:hAnsi="Arial" w:cs="Arial"/>
          <w:sz w:val="40"/>
          <w:szCs w:val="40"/>
        </w:rPr>
        <w:lastRenderedPageBreak/>
        <w:t>“Nonverbal communication and Body Language”</w:t>
      </w:r>
      <w:r>
        <w:rPr>
          <w:rFonts w:ascii="Arial" w:hAnsi="Arial" w:cs="Arial"/>
          <w:sz w:val="40"/>
          <w:szCs w:val="40"/>
        </w:rPr>
        <w:br/>
      </w:r>
      <w:hyperlink r:id="rId11" w:history="1">
        <w:r w:rsidRPr="00260752">
          <w:rPr>
            <w:rStyle w:val="Hyperlink"/>
            <w:rFonts w:ascii="Arial" w:hAnsi="Arial" w:cs="Arial"/>
            <w:sz w:val="40"/>
            <w:szCs w:val="40"/>
          </w:rPr>
          <w:t>https://www.helpguide.org/articles/relationships-communication/nonverbal-communication.htm#:~:text=Body%20language%20is%20the%20use,giving%20and%20receiving%20wordless%20signals</w:t>
        </w:r>
      </w:hyperlink>
      <w:r w:rsidRPr="00186F34">
        <w:rPr>
          <w:rFonts w:ascii="Arial" w:hAnsi="Arial" w:cs="Arial"/>
          <w:sz w:val="40"/>
          <w:szCs w:val="40"/>
        </w:rPr>
        <w:t>.</w:t>
      </w:r>
      <w:r>
        <w:rPr>
          <w:rFonts w:ascii="Arial" w:hAnsi="Arial" w:cs="Arial"/>
          <w:sz w:val="40"/>
          <w:szCs w:val="40"/>
        </w:rPr>
        <w:t xml:space="preserve"> Accessed: 01/01/2023</w:t>
      </w:r>
    </w:p>
    <w:p w14:paraId="16446D52" w14:textId="5A22B309" w:rsidR="00186F34" w:rsidRDefault="00186F34" w:rsidP="008E4BC5">
      <w:pPr>
        <w:rPr>
          <w:rFonts w:ascii="Arial" w:hAnsi="Arial" w:cs="Arial"/>
          <w:sz w:val="40"/>
          <w:szCs w:val="40"/>
        </w:rPr>
      </w:pPr>
    </w:p>
    <w:p w14:paraId="003B4EB8" w14:textId="77C67C3A" w:rsidR="00186F34" w:rsidRDefault="00186F34" w:rsidP="008E4BC5">
      <w:pPr>
        <w:rPr>
          <w:rFonts w:ascii="Arial" w:hAnsi="Arial" w:cs="Arial"/>
          <w:sz w:val="40"/>
          <w:szCs w:val="40"/>
        </w:rPr>
      </w:pPr>
      <w:r>
        <w:rPr>
          <w:rFonts w:ascii="Arial" w:hAnsi="Arial" w:cs="Arial"/>
          <w:sz w:val="40"/>
          <w:szCs w:val="40"/>
        </w:rPr>
        <w:t>“What is Active Listening?”</w:t>
      </w:r>
      <w:r>
        <w:rPr>
          <w:rFonts w:ascii="Arial" w:hAnsi="Arial" w:cs="Arial"/>
          <w:sz w:val="40"/>
          <w:szCs w:val="40"/>
        </w:rPr>
        <w:br/>
      </w:r>
      <w:hyperlink r:id="rId12" w:history="1">
        <w:r w:rsidRPr="00260752">
          <w:rPr>
            <w:rStyle w:val="Hyperlink"/>
            <w:rFonts w:ascii="Arial" w:hAnsi="Arial" w:cs="Arial"/>
            <w:sz w:val="40"/>
            <w:szCs w:val="40"/>
          </w:rPr>
          <w:t>https://www.verywellmind.com/what-is-active-listening-3024343</w:t>
        </w:r>
      </w:hyperlink>
      <w:r>
        <w:rPr>
          <w:rFonts w:ascii="Arial" w:hAnsi="Arial" w:cs="Arial"/>
          <w:sz w:val="40"/>
          <w:szCs w:val="40"/>
        </w:rPr>
        <w:t xml:space="preserve"> Accessed: 01/01/2023</w:t>
      </w:r>
    </w:p>
    <w:p w14:paraId="1498C093" w14:textId="4320727C" w:rsidR="00186F34" w:rsidRDefault="00186F34" w:rsidP="008E4BC5">
      <w:pPr>
        <w:rPr>
          <w:rFonts w:ascii="Arial" w:hAnsi="Arial" w:cs="Arial"/>
          <w:sz w:val="40"/>
          <w:szCs w:val="40"/>
        </w:rPr>
      </w:pPr>
    </w:p>
    <w:p w14:paraId="4ED4E9E5" w14:textId="57F20E41" w:rsidR="00186F34" w:rsidRPr="00186F34" w:rsidRDefault="00186F34" w:rsidP="008E4BC5">
      <w:pPr>
        <w:rPr>
          <w:rFonts w:ascii="Arial" w:hAnsi="Arial" w:cs="Arial"/>
          <w:sz w:val="40"/>
          <w:szCs w:val="40"/>
        </w:rPr>
      </w:pPr>
      <w:r w:rsidRPr="00186F34">
        <w:rPr>
          <w:rFonts w:ascii="Arial" w:hAnsi="Arial" w:cs="Arial"/>
          <w:sz w:val="40"/>
          <w:szCs w:val="40"/>
        </w:rPr>
        <w:t>“Communication”</w:t>
      </w:r>
      <w:r w:rsidRPr="00186F34">
        <w:rPr>
          <w:rFonts w:ascii="Arial" w:hAnsi="Arial" w:cs="Arial"/>
          <w:sz w:val="40"/>
          <w:szCs w:val="40"/>
        </w:rPr>
        <w:br/>
      </w:r>
      <w:hyperlink r:id="rId13" w:history="1">
        <w:r w:rsidRPr="00186F34">
          <w:rPr>
            <w:rStyle w:val="Hyperlink"/>
            <w:rFonts w:ascii="Arial" w:hAnsi="Arial" w:cs="Arial"/>
            <w:sz w:val="40"/>
            <w:szCs w:val="40"/>
          </w:rPr>
          <w:t>https://en.wikipedia.org/wiki/Communication</w:t>
        </w:r>
      </w:hyperlink>
      <w:r w:rsidRPr="00186F34">
        <w:rPr>
          <w:rFonts w:ascii="Arial" w:hAnsi="Arial" w:cs="Arial"/>
          <w:sz w:val="40"/>
          <w:szCs w:val="40"/>
        </w:rPr>
        <w:t xml:space="preserve"> Accessed</w:t>
      </w:r>
      <w:r>
        <w:rPr>
          <w:rFonts w:ascii="Arial" w:hAnsi="Arial" w:cs="Arial"/>
          <w:sz w:val="40"/>
          <w:szCs w:val="40"/>
        </w:rPr>
        <w:t>: 01/01/2023.</w:t>
      </w:r>
    </w:p>
    <w:p w14:paraId="3A6B8EA7" w14:textId="77777777" w:rsidR="00F80911" w:rsidRPr="00186F34" w:rsidRDefault="00F80911" w:rsidP="008E4BC5">
      <w:pPr>
        <w:rPr>
          <w:rFonts w:ascii="Arial" w:hAnsi="Arial" w:cs="Arial"/>
          <w:sz w:val="40"/>
          <w:szCs w:val="40"/>
        </w:rPr>
      </w:pPr>
    </w:p>
    <w:p w14:paraId="7E7FA2A3" w14:textId="77777777" w:rsidR="00D315D5" w:rsidRPr="00186F34" w:rsidRDefault="00D315D5" w:rsidP="008E4BC5">
      <w:pPr>
        <w:rPr>
          <w:rFonts w:ascii="Arial" w:hAnsi="Arial" w:cs="Arial"/>
          <w:sz w:val="40"/>
          <w:szCs w:val="40"/>
        </w:rPr>
      </w:pPr>
    </w:p>
    <w:p w14:paraId="3922C70B" w14:textId="063ABE67" w:rsidR="008E4BC5" w:rsidRPr="00186F34" w:rsidRDefault="008E4BC5" w:rsidP="008E4BC5">
      <w:pPr>
        <w:rPr>
          <w:rFonts w:ascii="Arial" w:hAnsi="Arial" w:cs="Arial"/>
          <w:sz w:val="40"/>
          <w:szCs w:val="40"/>
        </w:rPr>
      </w:pPr>
    </w:p>
    <w:p w14:paraId="16A71AE3" w14:textId="77777777" w:rsidR="008E4BC5" w:rsidRPr="00186F34" w:rsidRDefault="008E4BC5" w:rsidP="008E4BC5">
      <w:pPr>
        <w:rPr>
          <w:rFonts w:ascii="Arial" w:hAnsi="Arial" w:cs="Arial"/>
          <w:sz w:val="40"/>
          <w:szCs w:val="40"/>
        </w:rPr>
      </w:pPr>
    </w:p>
    <w:p w14:paraId="5484C4EE" w14:textId="77777777" w:rsidR="008E4BC5" w:rsidRPr="008E4BC5" w:rsidRDefault="008E4BC5" w:rsidP="008E4BC5">
      <w:pPr>
        <w:rPr>
          <w:rFonts w:ascii="Arial" w:eastAsia="Times New Roman" w:hAnsi="Arial" w:cs="Arial"/>
          <w:sz w:val="40"/>
          <w:szCs w:val="40"/>
        </w:rPr>
      </w:pPr>
      <w:r w:rsidRPr="008E4BC5">
        <w:rPr>
          <w:rFonts w:ascii="Arial" w:eastAsia="Times New Roman" w:hAnsi="Arial" w:cs="Arial"/>
          <w:sz w:val="40"/>
          <w:szCs w:val="40"/>
        </w:rPr>
        <w:t xml:space="preserve">  </w:t>
      </w:r>
    </w:p>
    <w:p w14:paraId="58EF558F" w14:textId="0483BE4C" w:rsidR="003E628F" w:rsidRPr="003E628F" w:rsidRDefault="003E628F" w:rsidP="003E628F">
      <w:pPr>
        <w:rPr>
          <w:rFonts w:ascii="Arial" w:eastAsia="Times New Roman" w:hAnsi="Arial" w:cs="Arial"/>
          <w:sz w:val="40"/>
          <w:szCs w:val="40"/>
        </w:rPr>
      </w:pPr>
    </w:p>
    <w:p w14:paraId="2A782CC1" w14:textId="71BB06D5" w:rsidR="003E628F" w:rsidRPr="00186F34" w:rsidRDefault="003E628F" w:rsidP="003E628F">
      <w:pPr>
        <w:rPr>
          <w:rFonts w:ascii="Arial" w:eastAsia="Times New Roman" w:hAnsi="Arial" w:cs="Arial"/>
          <w:sz w:val="40"/>
          <w:szCs w:val="40"/>
          <w:lang w:eastAsia="en-GB"/>
        </w:rPr>
      </w:pPr>
    </w:p>
    <w:p w14:paraId="4907BBB6" w14:textId="77777777" w:rsidR="003E628F" w:rsidRPr="00186F34" w:rsidRDefault="003E628F" w:rsidP="003E628F">
      <w:pPr>
        <w:rPr>
          <w:rFonts w:ascii="Arial" w:eastAsia="Times New Roman" w:hAnsi="Arial" w:cs="Arial"/>
          <w:sz w:val="40"/>
          <w:szCs w:val="40"/>
          <w:lang w:eastAsia="en-GB"/>
        </w:rPr>
      </w:pPr>
    </w:p>
    <w:p w14:paraId="7CFD462D" w14:textId="77777777" w:rsidR="003E628F" w:rsidRPr="00186F34" w:rsidRDefault="003E628F" w:rsidP="009B4D1A">
      <w:pPr>
        <w:rPr>
          <w:rFonts w:ascii="Arial" w:eastAsia="Times New Roman" w:hAnsi="Arial" w:cs="Arial"/>
          <w:b/>
          <w:bCs/>
          <w:sz w:val="40"/>
          <w:szCs w:val="40"/>
          <w:lang w:eastAsia="en-GB"/>
        </w:rPr>
      </w:pPr>
    </w:p>
    <w:p w14:paraId="3E3E7213" w14:textId="77777777" w:rsidR="00C91333" w:rsidRPr="00186F34" w:rsidRDefault="00C91333" w:rsidP="009B4D1A">
      <w:pPr>
        <w:rPr>
          <w:rFonts w:ascii="Arial" w:eastAsia="Times New Roman" w:hAnsi="Arial" w:cs="Arial"/>
          <w:b/>
          <w:bCs/>
          <w:color w:val="333333"/>
          <w:sz w:val="40"/>
          <w:szCs w:val="40"/>
          <w:lang w:eastAsia="en-GB"/>
        </w:rPr>
      </w:pPr>
    </w:p>
    <w:p w14:paraId="0A6C1DCD" w14:textId="77777777" w:rsidR="009B4D1A" w:rsidRPr="00186F34" w:rsidRDefault="009B4D1A" w:rsidP="00223BC8">
      <w:pPr>
        <w:rPr>
          <w:rFonts w:ascii="Arial" w:hAnsi="Arial" w:cs="Arial"/>
          <w:b/>
          <w:bCs/>
          <w:color w:val="000000" w:themeColor="text1"/>
          <w:sz w:val="56"/>
          <w:szCs w:val="56"/>
        </w:rPr>
      </w:pPr>
    </w:p>
    <w:p w14:paraId="31C6845A" w14:textId="1BE425DC" w:rsidR="00782008" w:rsidRPr="00186F34" w:rsidRDefault="00782008" w:rsidP="00D76274">
      <w:pPr>
        <w:rPr>
          <w:rFonts w:ascii="Arial Black" w:hAnsi="Arial Black"/>
          <w:color w:val="FF0000"/>
          <w:sz w:val="40"/>
          <w:szCs w:val="40"/>
        </w:rPr>
      </w:pPr>
    </w:p>
    <w:sectPr w:rsidR="00782008" w:rsidRPr="00186F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mp;quot">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163C9"/>
    <w:multiLevelType w:val="hybridMultilevel"/>
    <w:tmpl w:val="BFC44378"/>
    <w:lvl w:ilvl="0" w:tplc="A066D14C">
      <w:start w:val="1"/>
      <w:numFmt w:val="bullet"/>
      <w:lvlText w:val="•"/>
      <w:lvlJc w:val="left"/>
      <w:pPr>
        <w:tabs>
          <w:tab w:val="num" w:pos="720"/>
        </w:tabs>
        <w:ind w:left="720" w:hanging="360"/>
      </w:pPr>
      <w:rPr>
        <w:rFonts w:ascii="Arial" w:hAnsi="Arial" w:hint="default"/>
      </w:rPr>
    </w:lvl>
    <w:lvl w:ilvl="1" w:tplc="EB98AB5E" w:tentative="1">
      <w:start w:val="1"/>
      <w:numFmt w:val="bullet"/>
      <w:lvlText w:val="•"/>
      <w:lvlJc w:val="left"/>
      <w:pPr>
        <w:tabs>
          <w:tab w:val="num" w:pos="1440"/>
        </w:tabs>
        <w:ind w:left="1440" w:hanging="360"/>
      </w:pPr>
      <w:rPr>
        <w:rFonts w:ascii="Arial" w:hAnsi="Arial" w:hint="default"/>
      </w:rPr>
    </w:lvl>
    <w:lvl w:ilvl="2" w:tplc="CF84ACB0" w:tentative="1">
      <w:start w:val="1"/>
      <w:numFmt w:val="bullet"/>
      <w:lvlText w:val="•"/>
      <w:lvlJc w:val="left"/>
      <w:pPr>
        <w:tabs>
          <w:tab w:val="num" w:pos="2160"/>
        </w:tabs>
        <w:ind w:left="2160" w:hanging="360"/>
      </w:pPr>
      <w:rPr>
        <w:rFonts w:ascii="Arial" w:hAnsi="Arial" w:hint="default"/>
      </w:rPr>
    </w:lvl>
    <w:lvl w:ilvl="3" w:tplc="7E08768C" w:tentative="1">
      <w:start w:val="1"/>
      <w:numFmt w:val="bullet"/>
      <w:lvlText w:val="•"/>
      <w:lvlJc w:val="left"/>
      <w:pPr>
        <w:tabs>
          <w:tab w:val="num" w:pos="2880"/>
        </w:tabs>
        <w:ind w:left="2880" w:hanging="360"/>
      </w:pPr>
      <w:rPr>
        <w:rFonts w:ascii="Arial" w:hAnsi="Arial" w:hint="default"/>
      </w:rPr>
    </w:lvl>
    <w:lvl w:ilvl="4" w:tplc="743EDFB8" w:tentative="1">
      <w:start w:val="1"/>
      <w:numFmt w:val="bullet"/>
      <w:lvlText w:val="•"/>
      <w:lvlJc w:val="left"/>
      <w:pPr>
        <w:tabs>
          <w:tab w:val="num" w:pos="3600"/>
        </w:tabs>
        <w:ind w:left="3600" w:hanging="360"/>
      </w:pPr>
      <w:rPr>
        <w:rFonts w:ascii="Arial" w:hAnsi="Arial" w:hint="default"/>
      </w:rPr>
    </w:lvl>
    <w:lvl w:ilvl="5" w:tplc="17242590" w:tentative="1">
      <w:start w:val="1"/>
      <w:numFmt w:val="bullet"/>
      <w:lvlText w:val="•"/>
      <w:lvlJc w:val="left"/>
      <w:pPr>
        <w:tabs>
          <w:tab w:val="num" w:pos="4320"/>
        </w:tabs>
        <w:ind w:left="4320" w:hanging="360"/>
      </w:pPr>
      <w:rPr>
        <w:rFonts w:ascii="Arial" w:hAnsi="Arial" w:hint="default"/>
      </w:rPr>
    </w:lvl>
    <w:lvl w:ilvl="6" w:tplc="8F3458FA" w:tentative="1">
      <w:start w:val="1"/>
      <w:numFmt w:val="bullet"/>
      <w:lvlText w:val="•"/>
      <w:lvlJc w:val="left"/>
      <w:pPr>
        <w:tabs>
          <w:tab w:val="num" w:pos="5040"/>
        </w:tabs>
        <w:ind w:left="5040" w:hanging="360"/>
      </w:pPr>
      <w:rPr>
        <w:rFonts w:ascii="Arial" w:hAnsi="Arial" w:hint="default"/>
      </w:rPr>
    </w:lvl>
    <w:lvl w:ilvl="7" w:tplc="C4DCBC76" w:tentative="1">
      <w:start w:val="1"/>
      <w:numFmt w:val="bullet"/>
      <w:lvlText w:val="•"/>
      <w:lvlJc w:val="left"/>
      <w:pPr>
        <w:tabs>
          <w:tab w:val="num" w:pos="5760"/>
        </w:tabs>
        <w:ind w:left="5760" w:hanging="360"/>
      </w:pPr>
      <w:rPr>
        <w:rFonts w:ascii="Arial" w:hAnsi="Arial" w:hint="default"/>
      </w:rPr>
    </w:lvl>
    <w:lvl w:ilvl="8" w:tplc="70FC0D7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3A747B"/>
    <w:multiLevelType w:val="hybridMultilevel"/>
    <w:tmpl w:val="6EC276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06A3EBF"/>
    <w:multiLevelType w:val="hybridMultilevel"/>
    <w:tmpl w:val="1A404B74"/>
    <w:lvl w:ilvl="0" w:tplc="76D65512">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27657C9E"/>
    <w:multiLevelType w:val="hybridMultilevel"/>
    <w:tmpl w:val="33801BFE"/>
    <w:lvl w:ilvl="0" w:tplc="29DA0686">
      <w:start w:val="1"/>
      <w:numFmt w:val="decimal"/>
      <w:lvlText w:val="%1."/>
      <w:lvlJc w:val="left"/>
      <w:pPr>
        <w:tabs>
          <w:tab w:val="num" w:pos="720"/>
        </w:tabs>
        <w:ind w:left="720" w:hanging="360"/>
      </w:pPr>
    </w:lvl>
    <w:lvl w:ilvl="1" w:tplc="9C04AE64" w:tentative="1">
      <w:start w:val="1"/>
      <w:numFmt w:val="decimal"/>
      <w:lvlText w:val="%2."/>
      <w:lvlJc w:val="left"/>
      <w:pPr>
        <w:tabs>
          <w:tab w:val="num" w:pos="1440"/>
        </w:tabs>
        <w:ind w:left="1440" w:hanging="360"/>
      </w:pPr>
    </w:lvl>
    <w:lvl w:ilvl="2" w:tplc="BD3AC936" w:tentative="1">
      <w:start w:val="1"/>
      <w:numFmt w:val="decimal"/>
      <w:lvlText w:val="%3."/>
      <w:lvlJc w:val="left"/>
      <w:pPr>
        <w:tabs>
          <w:tab w:val="num" w:pos="2160"/>
        </w:tabs>
        <w:ind w:left="2160" w:hanging="360"/>
      </w:pPr>
    </w:lvl>
    <w:lvl w:ilvl="3" w:tplc="CF7EA61A" w:tentative="1">
      <w:start w:val="1"/>
      <w:numFmt w:val="decimal"/>
      <w:lvlText w:val="%4."/>
      <w:lvlJc w:val="left"/>
      <w:pPr>
        <w:tabs>
          <w:tab w:val="num" w:pos="2880"/>
        </w:tabs>
        <w:ind w:left="2880" w:hanging="360"/>
      </w:pPr>
    </w:lvl>
    <w:lvl w:ilvl="4" w:tplc="9E6E92DE" w:tentative="1">
      <w:start w:val="1"/>
      <w:numFmt w:val="decimal"/>
      <w:lvlText w:val="%5."/>
      <w:lvlJc w:val="left"/>
      <w:pPr>
        <w:tabs>
          <w:tab w:val="num" w:pos="3600"/>
        </w:tabs>
        <w:ind w:left="3600" w:hanging="360"/>
      </w:pPr>
    </w:lvl>
    <w:lvl w:ilvl="5" w:tplc="EB62CB9C" w:tentative="1">
      <w:start w:val="1"/>
      <w:numFmt w:val="decimal"/>
      <w:lvlText w:val="%6."/>
      <w:lvlJc w:val="left"/>
      <w:pPr>
        <w:tabs>
          <w:tab w:val="num" w:pos="4320"/>
        </w:tabs>
        <w:ind w:left="4320" w:hanging="360"/>
      </w:pPr>
    </w:lvl>
    <w:lvl w:ilvl="6" w:tplc="D6760B06" w:tentative="1">
      <w:start w:val="1"/>
      <w:numFmt w:val="decimal"/>
      <w:lvlText w:val="%7."/>
      <w:lvlJc w:val="left"/>
      <w:pPr>
        <w:tabs>
          <w:tab w:val="num" w:pos="5040"/>
        </w:tabs>
        <w:ind w:left="5040" w:hanging="360"/>
      </w:pPr>
    </w:lvl>
    <w:lvl w:ilvl="7" w:tplc="4F3C102E" w:tentative="1">
      <w:start w:val="1"/>
      <w:numFmt w:val="decimal"/>
      <w:lvlText w:val="%8."/>
      <w:lvlJc w:val="left"/>
      <w:pPr>
        <w:tabs>
          <w:tab w:val="num" w:pos="5760"/>
        </w:tabs>
        <w:ind w:left="5760" w:hanging="360"/>
      </w:pPr>
    </w:lvl>
    <w:lvl w:ilvl="8" w:tplc="03029C74" w:tentative="1">
      <w:start w:val="1"/>
      <w:numFmt w:val="decimal"/>
      <w:lvlText w:val="%9."/>
      <w:lvlJc w:val="left"/>
      <w:pPr>
        <w:tabs>
          <w:tab w:val="num" w:pos="6480"/>
        </w:tabs>
        <w:ind w:left="6480" w:hanging="360"/>
      </w:pPr>
    </w:lvl>
  </w:abstractNum>
  <w:abstractNum w:abstractNumId="4" w15:restartNumberingAfterBreak="0">
    <w:nsid w:val="5D054E42"/>
    <w:multiLevelType w:val="multilevel"/>
    <w:tmpl w:val="90B4D9B2"/>
    <w:lvl w:ilvl="0">
      <w:start w:val="1"/>
      <w:numFmt w:val="decimal"/>
      <w:lvlText w:val="%1."/>
      <w:lvlJc w:val="left"/>
      <w:pPr>
        <w:ind w:left="1080" w:hanging="720"/>
      </w:pPr>
      <w:rPr>
        <w:rFonts w:hint="default"/>
      </w:rPr>
    </w:lvl>
    <w:lvl w:ilvl="1">
      <w:start w:val="1"/>
      <w:numFmt w:val="decimal"/>
      <w:isLgl/>
      <w:lvlText w:val="%1.%2"/>
      <w:lvlJc w:val="left"/>
      <w:pPr>
        <w:ind w:left="2880" w:hanging="1080"/>
      </w:pPr>
      <w:rPr>
        <w:rFonts w:hint="default"/>
      </w:rPr>
    </w:lvl>
    <w:lvl w:ilvl="2">
      <w:start w:val="1"/>
      <w:numFmt w:val="decimal"/>
      <w:isLgl/>
      <w:lvlText w:val="%1.%2.%3"/>
      <w:lvlJc w:val="left"/>
      <w:pPr>
        <w:ind w:left="4680" w:hanging="1440"/>
      </w:pPr>
      <w:rPr>
        <w:rFonts w:hint="default"/>
      </w:rPr>
    </w:lvl>
    <w:lvl w:ilvl="3">
      <w:start w:val="1"/>
      <w:numFmt w:val="decimal"/>
      <w:isLgl/>
      <w:lvlText w:val="%1.%2.%3.%4"/>
      <w:lvlJc w:val="left"/>
      <w:pPr>
        <w:ind w:left="6480" w:hanging="1800"/>
      </w:pPr>
      <w:rPr>
        <w:rFonts w:hint="default"/>
      </w:rPr>
    </w:lvl>
    <w:lvl w:ilvl="4">
      <w:start w:val="1"/>
      <w:numFmt w:val="decimal"/>
      <w:isLgl/>
      <w:lvlText w:val="%1.%2.%3.%4.%5"/>
      <w:lvlJc w:val="left"/>
      <w:pPr>
        <w:ind w:left="8280" w:hanging="2160"/>
      </w:pPr>
      <w:rPr>
        <w:rFonts w:hint="default"/>
      </w:rPr>
    </w:lvl>
    <w:lvl w:ilvl="5">
      <w:start w:val="1"/>
      <w:numFmt w:val="decimal"/>
      <w:isLgl/>
      <w:lvlText w:val="%1.%2.%3.%4.%5.%6"/>
      <w:lvlJc w:val="left"/>
      <w:pPr>
        <w:ind w:left="10080" w:hanging="2520"/>
      </w:pPr>
      <w:rPr>
        <w:rFonts w:hint="default"/>
      </w:rPr>
    </w:lvl>
    <w:lvl w:ilvl="6">
      <w:start w:val="1"/>
      <w:numFmt w:val="decimal"/>
      <w:isLgl/>
      <w:lvlText w:val="%1.%2.%3.%4.%5.%6.%7"/>
      <w:lvlJc w:val="left"/>
      <w:pPr>
        <w:ind w:left="12240" w:hanging="3240"/>
      </w:pPr>
      <w:rPr>
        <w:rFonts w:hint="default"/>
      </w:rPr>
    </w:lvl>
    <w:lvl w:ilvl="7">
      <w:start w:val="1"/>
      <w:numFmt w:val="decimal"/>
      <w:isLgl/>
      <w:lvlText w:val="%1.%2.%3.%4.%5.%6.%7.%8"/>
      <w:lvlJc w:val="left"/>
      <w:pPr>
        <w:ind w:left="14040" w:hanging="3600"/>
      </w:pPr>
      <w:rPr>
        <w:rFonts w:hint="default"/>
      </w:rPr>
    </w:lvl>
    <w:lvl w:ilvl="8">
      <w:start w:val="1"/>
      <w:numFmt w:val="decimal"/>
      <w:isLgl/>
      <w:lvlText w:val="%1.%2.%3.%4.%5.%6.%7.%8.%9"/>
      <w:lvlJc w:val="left"/>
      <w:pPr>
        <w:ind w:left="15840" w:hanging="3960"/>
      </w:pPr>
      <w:rPr>
        <w:rFonts w:hint="default"/>
      </w:rPr>
    </w:lvl>
  </w:abstractNum>
  <w:abstractNum w:abstractNumId="5" w15:restartNumberingAfterBreak="0">
    <w:nsid w:val="79E236A8"/>
    <w:multiLevelType w:val="hybridMultilevel"/>
    <w:tmpl w:val="2D8A56B4"/>
    <w:lvl w:ilvl="0" w:tplc="738C41D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AFF5E7D"/>
    <w:multiLevelType w:val="multilevel"/>
    <w:tmpl w:val="39409F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715694200">
    <w:abstractNumId w:val="5"/>
  </w:num>
  <w:num w:numId="2" w16cid:durableId="383984761">
    <w:abstractNumId w:val="4"/>
  </w:num>
  <w:num w:numId="3" w16cid:durableId="1464888345">
    <w:abstractNumId w:val="2"/>
  </w:num>
  <w:num w:numId="4" w16cid:durableId="65999312">
    <w:abstractNumId w:val="6"/>
    <w:lvlOverride w:ilvl="0"/>
    <w:lvlOverride w:ilvl="1"/>
    <w:lvlOverride w:ilvl="2"/>
    <w:lvlOverride w:ilvl="3"/>
    <w:lvlOverride w:ilvl="4"/>
    <w:lvlOverride w:ilvl="5"/>
    <w:lvlOverride w:ilvl="6"/>
    <w:lvlOverride w:ilvl="7"/>
    <w:lvlOverride w:ilvl="8"/>
  </w:num>
  <w:num w:numId="5" w16cid:durableId="663973790">
    <w:abstractNumId w:val="3"/>
  </w:num>
  <w:num w:numId="6" w16cid:durableId="1715233334">
    <w:abstractNumId w:val="0"/>
  </w:num>
  <w:num w:numId="7" w16cid:durableId="50262500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5B9B"/>
    <w:rsid w:val="00081A35"/>
    <w:rsid w:val="00115B9B"/>
    <w:rsid w:val="00186F34"/>
    <w:rsid w:val="00223BC8"/>
    <w:rsid w:val="003E628F"/>
    <w:rsid w:val="00505B20"/>
    <w:rsid w:val="00511DC1"/>
    <w:rsid w:val="00590353"/>
    <w:rsid w:val="00601E77"/>
    <w:rsid w:val="006179E4"/>
    <w:rsid w:val="00782008"/>
    <w:rsid w:val="008E4BC5"/>
    <w:rsid w:val="009B4D1A"/>
    <w:rsid w:val="00B937C4"/>
    <w:rsid w:val="00C91333"/>
    <w:rsid w:val="00D315D5"/>
    <w:rsid w:val="00D664A2"/>
    <w:rsid w:val="00D70CE2"/>
    <w:rsid w:val="00D76274"/>
    <w:rsid w:val="00E374B1"/>
    <w:rsid w:val="00EA4945"/>
    <w:rsid w:val="00F313FC"/>
    <w:rsid w:val="00F809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DFBCDE"/>
  <w15:chartTrackingRefBased/>
  <w15:docId w15:val="{3316114B-354B-47AC-BF59-D22F92761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37C4"/>
    <w:pPr>
      <w:ind w:left="720"/>
      <w:contextualSpacing/>
    </w:pPr>
  </w:style>
  <w:style w:type="paragraph" w:styleId="NormalWeb">
    <w:name w:val="Normal (Web)"/>
    <w:basedOn w:val="Normal"/>
    <w:uiPriority w:val="99"/>
    <w:semiHidden/>
    <w:unhideWhenUsed/>
    <w:rsid w:val="003E62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86F34"/>
    <w:rPr>
      <w:color w:val="0563C1" w:themeColor="hyperlink"/>
      <w:u w:val="single"/>
    </w:rPr>
  </w:style>
  <w:style w:type="character" w:styleId="UnresolvedMention">
    <w:name w:val="Unresolved Mention"/>
    <w:basedOn w:val="DefaultParagraphFont"/>
    <w:uiPriority w:val="99"/>
    <w:semiHidden/>
    <w:unhideWhenUsed/>
    <w:rsid w:val="00186F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782674">
      <w:bodyDiv w:val="1"/>
      <w:marLeft w:val="0"/>
      <w:marRight w:val="0"/>
      <w:marTop w:val="0"/>
      <w:marBottom w:val="0"/>
      <w:divBdr>
        <w:top w:val="none" w:sz="0" w:space="0" w:color="auto"/>
        <w:left w:val="none" w:sz="0" w:space="0" w:color="auto"/>
        <w:bottom w:val="none" w:sz="0" w:space="0" w:color="auto"/>
        <w:right w:val="none" w:sz="0" w:space="0" w:color="auto"/>
      </w:divBdr>
      <w:divsChild>
        <w:div w:id="1091899033">
          <w:marLeft w:val="1166"/>
          <w:marRight w:val="0"/>
          <w:marTop w:val="200"/>
          <w:marBottom w:val="0"/>
          <w:divBdr>
            <w:top w:val="none" w:sz="0" w:space="0" w:color="auto"/>
            <w:left w:val="none" w:sz="0" w:space="0" w:color="auto"/>
            <w:bottom w:val="none" w:sz="0" w:space="0" w:color="auto"/>
            <w:right w:val="none" w:sz="0" w:space="0" w:color="auto"/>
          </w:divBdr>
        </w:div>
      </w:divsChild>
    </w:div>
    <w:div w:id="491220848">
      <w:bodyDiv w:val="1"/>
      <w:marLeft w:val="0"/>
      <w:marRight w:val="0"/>
      <w:marTop w:val="0"/>
      <w:marBottom w:val="0"/>
      <w:divBdr>
        <w:top w:val="none" w:sz="0" w:space="0" w:color="auto"/>
        <w:left w:val="none" w:sz="0" w:space="0" w:color="auto"/>
        <w:bottom w:val="none" w:sz="0" w:space="0" w:color="auto"/>
        <w:right w:val="none" w:sz="0" w:space="0" w:color="auto"/>
      </w:divBdr>
    </w:div>
    <w:div w:id="516117308">
      <w:bodyDiv w:val="1"/>
      <w:marLeft w:val="0"/>
      <w:marRight w:val="0"/>
      <w:marTop w:val="0"/>
      <w:marBottom w:val="0"/>
      <w:divBdr>
        <w:top w:val="none" w:sz="0" w:space="0" w:color="auto"/>
        <w:left w:val="none" w:sz="0" w:space="0" w:color="auto"/>
        <w:bottom w:val="none" w:sz="0" w:space="0" w:color="auto"/>
        <w:right w:val="none" w:sz="0" w:space="0" w:color="auto"/>
      </w:divBdr>
    </w:div>
    <w:div w:id="826475959">
      <w:bodyDiv w:val="1"/>
      <w:marLeft w:val="0"/>
      <w:marRight w:val="0"/>
      <w:marTop w:val="0"/>
      <w:marBottom w:val="0"/>
      <w:divBdr>
        <w:top w:val="none" w:sz="0" w:space="0" w:color="auto"/>
        <w:left w:val="none" w:sz="0" w:space="0" w:color="auto"/>
        <w:bottom w:val="none" w:sz="0" w:space="0" w:color="auto"/>
        <w:right w:val="none" w:sz="0" w:space="0" w:color="auto"/>
      </w:divBdr>
    </w:div>
    <w:div w:id="859777785">
      <w:bodyDiv w:val="1"/>
      <w:marLeft w:val="0"/>
      <w:marRight w:val="0"/>
      <w:marTop w:val="0"/>
      <w:marBottom w:val="0"/>
      <w:divBdr>
        <w:top w:val="none" w:sz="0" w:space="0" w:color="auto"/>
        <w:left w:val="none" w:sz="0" w:space="0" w:color="auto"/>
        <w:bottom w:val="none" w:sz="0" w:space="0" w:color="auto"/>
        <w:right w:val="none" w:sz="0" w:space="0" w:color="auto"/>
      </w:divBdr>
    </w:div>
    <w:div w:id="1316032043">
      <w:bodyDiv w:val="1"/>
      <w:marLeft w:val="0"/>
      <w:marRight w:val="0"/>
      <w:marTop w:val="0"/>
      <w:marBottom w:val="0"/>
      <w:divBdr>
        <w:top w:val="none" w:sz="0" w:space="0" w:color="auto"/>
        <w:left w:val="none" w:sz="0" w:space="0" w:color="auto"/>
        <w:bottom w:val="none" w:sz="0" w:space="0" w:color="auto"/>
        <w:right w:val="none" w:sz="0" w:space="0" w:color="auto"/>
      </w:divBdr>
    </w:div>
    <w:div w:id="1407144777">
      <w:bodyDiv w:val="1"/>
      <w:marLeft w:val="0"/>
      <w:marRight w:val="0"/>
      <w:marTop w:val="0"/>
      <w:marBottom w:val="0"/>
      <w:divBdr>
        <w:top w:val="none" w:sz="0" w:space="0" w:color="auto"/>
        <w:left w:val="none" w:sz="0" w:space="0" w:color="auto"/>
        <w:bottom w:val="none" w:sz="0" w:space="0" w:color="auto"/>
        <w:right w:val="none" w:sz="0" w:space="0" w:color="auto"/>
      </w:divBdr>
    </w:div>
    <w:div w:id="1616864390">
      <w:bodyDiv w:val="1"/>
      <w:marLeft w:val="0"/>
      <w:marRight w:val="0"/>
      <w:marTop w:val="0"/>
      <w:marBottom w:val="0"/>
      <w:divBdr>
        <w:top w:val="none" w:sz="0" w:space="0" w:color="auto"/>
        <w:left w:val="none" w:sz="0" w:space="0" w:color="auto"/>
        <w:bottom w:val="none" w:sz="0" w:space="0" w:color="auto"/>
        <w:right w:val="none" w:sz="0" w:space="0" w:color="auto"/>
      </w:divBdr>
      <w:divsChild>
        <w:div w:id="1725836240">
          <w:marLeft w:val="360"/>
          <w:marRight w:val="0"/>
          <w:marTop w:val="200"/>
          <w:marBottom w:val="0"/>
          <w:divBdr>
            <w:top w:val="none" w:sz="0" w:space="0" w:color="auto"/>
            <w:left w:val="none" w:sz="0" w:space="0" w:color="auto"/>
            <w:bottom w:val="none" w:sz="0" w:space="0" w:color="auto"/>
            <w:right w:val="none" w:sz="0" w:space="0" w:color="auto"/>
          </w:divBdr>
        </w:div>
      </w:divsChild>
    </w:div>
    <w:div w:id="1907718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en.wikipedia.org/wiki/Communication"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verywellmind.com/what-is-active-listening-302434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helpguide.org/articles/relationships-communication/nonverbal-communication.htm#:~:text=Body%20language%20is%20the%20use,giving%20and%20receiving%20wordless%20signals"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pressbooks.bccampus.ca/professionalcomms/chapter/3-2-the-communication-process-communication-in-the-real-world-an-introduction-to-communication-studies/#:~:text=The%20three%20models%20of%20communication,they%20contain%20some%20common%20elements" TargetMode="External"/><Relationship Id="rId4" Type="http://schemas.openxmlformats.org/officeDocument/2006/relationships/webSettings" Target="webSettings.xml"/><Relationship Id="rId9" Type="http://schemas.openxmlformats.org/officeDocument/2006/relationships/hyperlink" Target="https://moodle.uwtsd.ac.uk/course/view.php?id=7030&amp;section=18"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225</TotalTime>
  <Pages>17</Pages>
  <Words>1937</Words>
  <Characters>11041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Massimo Ianniello (2132317)</dc:creator>
  <cp:keywords/>
  <dc:description/>
  <cp:lastModifiedBy>Massimo Ianniello (2132317)</cp:lastModifiedBy>
  <cp:revision>1</cp:revision>
  <dcterms:created xsi:type="dcterms:W3CDTF">2023-01-03T19:43:00Z</dcterms:created>
  <dcterms:modified xsi:type="dcterms:W3CDTF">2023-01-03T23:54:00Z</dcterms:modified>
</cp:coreProperties>
</file>