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01ACE2" w14:textId="7C54D6F0" w:rsidR="003B3C44" w:rsidRPr="003B3C44" w:rsidRDefault="003B3C44" w:rsidP="003B3C44">
      <w:pPr>
        <w:spacing w:before="180" w:after="280"/>
        <w:rPr>
          <w:b/>
          <w:bCs/>
          <w:sz w:val="24"/>
          <w:szCs w:val="24"/>
        </w:rPr>
      </w:pPr>
      <w:r w:rsidRPr="003B3C44">
        <w:rPr>
          <w:b/>
          <w:bCs/>
          <w:sz w:val="24"/>
          <w:szCs w:val="24"/>
        </w:rPr>
        <w:t>Article</w:t>
      </w:r>
    </w:p>
    <w:p w14:paraId="388F309A" w14:textId="4DCD8312" w:rsidR="00606F41" w:rsidRDefault="00606F41" w:rsidP="003B3C44">
      <w:pPr>
        <w:spacing w:before="180" w:after="280"/>
        <w:rPr>
          <w:b/>
          <w:bCs/>
          <w:sz w:val="32"/>
          <w:szCs w:val="32"/>
        </w:rPr>
      </w:pPr>
      <w:r>
        <w:rPr>
          <w:b/>
          <w:bCs/>
          <w:sz w:val="32"/>
          <w:szCs w:val="32"/>
        </w:rPr>
        <w:t>Desertification</w:t>
      </w:r>
    </w:p>
    <w:p w14:paraId="5745B432" w14:textId="7422E171" w:rsidR="003B3C44" w:rsidRDefault="00606F41" w:rsidP="003B3C44">
      <w:pPr>
        <w:spacing w:before="180" w:after="280"/>
        <w:rPr>
          <w:b/>
          <w:bCs/>
          <w:i/>
          <w:iCs/>
          <w:sz w:val="24"/>
          <w:szCs w:val="24"/>
        </w:rPr>
      </w:pPr>
      <w:r>
        <w:rPr>
          <w:b/>
          <w:bCs/>
          <w:i/>
          <w:iCs/>
          <w:sz w:val="24"/>
          <w:szCs w:val="24"/>
        </w:rPr>
        <w:t>Ysabelle Tuddenham</w:t>
      </w:r>
    </w:p>
    <w:p w14:paraId="22A00D2F" w14:textId="3143B9D4" w:rsidR="003B3C44" w:rsidRDefault="00276227">
      <w:pPr>
        <w:rPr>
          <w:i/>
          <w:iCs/>
          <w:sz w:val="18"/>
          <w:szCs w:val="18"/>
        </w:rPr>
      </w:pPr>
      <w:r>
        <w:rPr>
          <w:i/>
          <w:iCs/>
          <w:sz w:val="18"/>
          <w:szCs w:val="18"/>
          <w:vertAlign w:val="superscript"/>
        </w:rPr>
        <w:t>U</w:t>
      </w:r>
      <w:r>
        <w:rPr>
          <w:i/>
          <w:iCs/>
          <w:sz w:val="18"/>
          <w:szCs w:val="18"/>
        </w:rPr>
        <w:t>niversity</w:t>
      </w:r>
      <w:r w:rsidR="003B3C44">
        <w:rPr>
          <w:i/>
          <w:iCs/>
          <w:sz w:val="18"/>
          <w:szCs w:val="18"/>
        </w:rPr>
        <w:t xml:space="preserve"> of Wales Trinity St David, Waterfront Campus, Swansea</w:t>
      </w:r>
    </w:p>
    <w:tbl>
      <w:tblPr>
        <w:tblStyle w:val="TableGrid"/>
        <w:tblW w:w="0" w:type="auto"/>
        <w:tblLook w:val="04A0" w:firstRow="1" w:lastRow="0" w:firstColumn="1" w:lastColumn="0" w:noHBand="0" w:noVBand="1"/>
      </w:tblPr>
      <w:tblGrid>
        <w:gridCol w:w="2741"/>
        <w:gridCol w:w="960"/>
        <w:gridCol w:w="5279"/>
      </w:tblGrid>
      <w:tr w:rsidR="00843B86" w14:paraId="2AEB82C4" w14:textId="77777777" w:rsidTr="00770810">
        <w:tc>
          <w:tcPr>
            <w:tcW w:w="2802" w:type="dxa"/>
            <w:tcBorders>
              <w:left w:val="single" w:sz="18" w:space="0" w:color="FFFFFF" w:themeColor="background1"/>
              <w:right w:val="single" w:sz="18" w:space="0" w:color="FFFFFF" w:themeColor="background1"/>
            </w:tcBorders>
          </w:tcPr>
          <w:p w14:paraId="4CE23E3A" w14:textId="77777777" w:rsidR="00770810" w:rsidRDefault="00770810" w:rsidP="00770810">
            <w:pPr>
              <w:spacing w:before="220" w:after="200"/>
              <w:rPr>
                <w:sz w:val="18"/>
                <w:szCs w:val="18"/>
              </w:rPr>
            </w:pPr>
          </w:p>
          <w:p w14:paraId="213C3A42" w14:textId="5FE0C494" w:rsidR="00770810" w:rsidRPr="00606F41" w:rsidRDefault="00770810" w:rsidP="00770810">
            <w:pPr>
              <w:spacing w:before="220" w:after="200"/>
              <w:rPr>
                <w:sz w:val="18"/>
                <w:szCs w:val="18"/>
                <w:lang w:val="it-IT"/>
              </w:rPr>
            </w:pPr>
            <w:r w:rsidRPr="00606F41">
              <w:rPr>
                <w:sz w:val="20"/>
                <w:szCs w:val="20"/>
                <w:lang w:val="it-IT"/>
              </w:rPr>
              <w:t>A R T I C L E  I N F O</w:t>
            </w:r>
          </w:p>
        </w:tc>
        <w:tc>
          <w:tcPr>
            <w:tcW w:w="992" w:type="dxa"/>
            <w:vMerge w:val="restart"/>
            <w:tcBorders>
              <w:left w:val="single" w:sz="18" w:space="0" w:color="FFFFFF" w:themeColor="background1"/>
              <w:right w:val="single" w:sz="18" w:space="0" w:color="FFFFFF" w:themeColor="background1"/>
            </w:tcBorders>
          </w:tcPr>
          <w:p w14:paraId="1E93AAF4" w14:textId="77777777" w:rsidR="00770810" w:rsidRPr="00606F41" w:rsidRDefault="00770810">
            <w:pPr>
              <w:rPr>
                <w:lang w:val="it-IT"/>
              </w:rPr>
            </w:pPr>
          </w:p>
        </w:tc>
        <w:tc>
          <w:tcPr>
            <w:tcW w:w="5448" w:type="dxa"/>
            <w:tcBorders>
              <w:left w:val="single" w:sz="18" w:space="0" w:color="FFFFFF" w:themeColor="background1"/>
              <w:right w:val="single" w:sz="18" w:space="0" w:color="FFFFFF" w:themeColor="background1"/>
            </w:tcBorders>
          </w:tcPr>
          <w:p w14:paraId="4CBC42BF" w14:textId="77777777" w:rsidR="00770810" w:rsidRPr="00606F41" w:rsidRDefault="00770810" w:rsidP="00770810">
            <w:pPr>
              <w:spacing w:before="220" w:after="200"/>
              <w:rPr>
                <w:sz w:val="18"/>
                <w:szCs w:val="18"/>
                <w:lang w:val="it-IT"/>
              </w:rPr>
            </w:pPr>
          </w:p>
          <w:p w14:paraId="2212163A" w14:textId="1E7A1675" w:rsidR="00770810" w:rsidRPr="00770810" w:rsidRDefault="00770810" w:rsidP="00770810">
            <w:pPr>
              <w:spacing w:before="220" w:after="200"/>
              <w:rPr>
                <w:sz w:val="18"/>
                <w:szCs w:val="18"/>
              </w:rPr>
            </w:pPr>
            <w:r w:rsidRPr="00C546F1">
              <w:rPr>
                <w:sz w:val="20"/>
                <w:szCs w:val="20"/>
              </w:rPr>
              <w:t>A B S T R A C T</w:t>
            </w:r>
          </w:p>
        </w:tc>
      </w:tr>
      <w:tr w:rsidR="00843B86" w:rsidRPr="00C546F1" w14:paraId="38CFD7AA" w14:textId="77777777" w:rsidTr="00770810">
        <w:tc>
          <w:tcPr>
            <w:tcW w:w="2802" w:type="dxa"/>
            <w:tcBorders>
              <w:left w:val="single" w:sz="18" w:space="0" w:color="FFFFFF" w:themeColor="background1"/>
              <w:right w:val="single" w:sz="18" w:space="0" w:color="FFFFFF" w:themeColor="background1"/>
            </w:tcBorders>
          </w:tcPr>
          <w:p w14:paraId="5C079D1B" w14:textId="77777777" w:rsidR="00770810" w:rsidRPr="00C546F1" w:rsidRDefault="00770810">
            <w:pPr>
              <w:rPr>
                <w:i/>
                <w:iCs/>
                <w:sz w:val="18"/>
                <w:szCs w:val="18"/>
              </w:rPr>
            </w:pPr>
            <w:r w:rsidRPr="00C546F1">
              <w:rPr>
                <w:i/>
                <w:iCs/>
                <w:sz w:val="18"/>
                <w:szCs w:val="18"/>
              </w:rPr>
              <w:t>Article History:</w:t>
            </w:r>
          </w:p>
          <w:p w14:paraId="775D51F9" w14:textId="5680E864" w:rsidR="00770810" w:rsidRPr="00C546F1" w:rsidRDefault="00770810">
            <w:pPr>
              <w:rPr>
                <w:sz w:val="18"/>
                <w:szCs w:val="18"/>
              </w:rPr>
            </w:pPr>
            <w:r w:rsidRPr="00C546F1">
              <w:rPr>
                <w:sz w:val="18"/>
                <w:szCs w:val="18"/>
              </w:rPr>
              <w:t xml:space="preserve">Submitted </w:t>
            </w:r>
            <w:r w:rsidR="000228CB">
              <w:rPr>
                <w:sz w:val="18"/>
                <w:szCs w:val="18"/>
              </w:rPr>
              <w:t>26</w:t>
            </w:r>
            <w:r w:rsidRPr="00C546F1">
              <w:rPr>
                <w:sz w:val="18"/>
                <w:szCs w:val="18"/>
              </w:rPr>
              <w:t xml:space="preserve"> Month </w:t>
            </w:r>
            <w:r w:rsidR="000228CB">
              <w:rPr>
                <w:sz w:val="18"/>
                <w:szCs w:val="18"/>
              </w:rPr>
              <w:t>01</w:t>
            </w:r>
          </w:p>
          <w:p w14:paraId="28046EEC" w14:textId="16D2CB06" w:rsidR="00770810" w:rsidRPr="00C546F1" w:rsidRDefault="00770810">
            <w:pPr>
              <w:rPr>
                <w:sz w:val="18"/>
                <w:szCs w:val="18"/>
              </w:rPr>
            </w:pPr>
          </w:p>
        </w:tc>
        <w:tc>
          <w:tcPr>
            <w:tcW w:w="992" w:type="dxa"/>
            <w:vMerge/>
            <w:tcBorders>
              <w:left w:val="single" w:sz="18" w:space="0" w:color="FFFFFF" w:themeColor="background1"/>
              <w:right w:val="single" w:sz="18" w:space="0" w:color="FFFFFF" w:themeColor="background1"/>
            </w:tcBorders>
          </w:tcPr>
          <w:p w14:paraId="4D2025C8" w14:textId="77777777" w:rsidR="00770810" w:rsidRDefault="00770810"/>
        </w:tc>
        <w:tc>
          <w:tcPr>
            <w:tcW w:w="5448" w:type="dxa"/>
            <w:vMerge w:val="restart"/>
            <w:tcBorders>
              <w:left w:val="single" w:sz="18" w:space="0" w:color="FFFFFF" w:themeColor="background1"/>
              <w:right w:val="single" w:sz="18" w:space="0" w:color="FFFFFF" w:themeColor="background1"/>
            </w:tcBorders>
          </w:tcPr>
          <w:p w14:paraId="758F7968" w14:textId="0F4784E6" w:rsidR="004F2A99" w:rsidRDefault="000B4D1B" w:rsidP="004F2A99">
            <w:pPr>
              <w:rPr>
                <w:sz w:val="18"/>
                <w:szCs w:val="18"/>
              </w:rPr>
            </w:pPr>
            <w:r>
              <w:rPr>
                <w:sz w:val="18"/>
                <w:szCs w:val="18"/>
              </w:rPr>
              <w:t xml:space="preserve">Desertification is a severe threat </w:t>
            </w:r>
            <w:r w:rsidR="00B914EB">
              <w:rPr>
                <w:sz w:val="18"/>
                <w:szCs w:val="18"/>
              </w:rPr>
              <w:t xml:space="preserve">to </w:t>
            </w:r>
            <w:r w:rsidR="00B72664">
              <w:rPr>
                <w:sz w:val="18"/>
                <w:szCs w:val="18"/>
              </w:rPr>
              <w:t xml:space="preserve">the </w:t>
            </w:r>
            <w:r w:rsidR="00B914EB">
              <w:rPr>
                <w:sz w:val="18"/>
                <w:szCs w:val="18"/>
              </w:rPr>
              <w:t xml:space="preserve">Sahel </w:t>
            </w:r>
            <w:r w:rsidR="00215B10">
              <w:rPr>
                <w:sz w:val="18"/>
                <w:szCs w:val="18"/>
              </w:rPr>
              <w:t xml:space="preserve">which is a region </w:t>
            </w:r>
            <w:r w:rsidR="002836F7">
              <w:rPr>
                <w:sz w:val="18"/>
                <w:szCs w:val="18"/>
              </w:rPr>
              <w:t>with already a delicate and fragile ecosystem</w:t>
            </w:r>
            <w:r w:rsidR="00D30AE2">
              <w:rPr>
                <w:sz w:val="18"/>
                <w:szCs w:val="18"/>
              </w:rPr>
              <w:t xml:space="preserve">, this ecosystem </w:t>
            </w:r>
            <w:r w:rsidR="005228A9">
              <w:rPr>
                <w:sz w:val="18"/>
                <w:szCs w:val="18"/>
              </w:rPr>
              <w:t xml:space="preserve">is poised </w:t>
            </w:r>
            <w:r w:rsidR="00E31A74">
              <w:rPr>
                <w:sz w:val="18"/>
                <w:szCs w:val="18"/>
              </w:rPr>
              <w:t>between the arid expanse of the Sahara and the Sav</w:t>
            </w:r>
            <w:r w:rsidR="001973B5">
              <w:rPr>
                <w:sz w:val="18"/>
                <w:szCs w:val="18"/>
              </w:rPr>
              <w:t xml:space="preserve">annas </w:t>
            </w:r>
            <w:r w:rsidR="00B72664">
              <w:rPr>
                <w:sz w:val="18"/>
                <w:szCs w:val="18"/>
              </w:rPr>
              <w:t>which</w:t>
            </w:r>
            <w:r w:rsidR="001973B5">
              <w:rPr>
                <w:sz w:val="18"/>
                <w:szCs w:val="18"/>
              </w:rPr>
              <w:t xml:space="preserve"> </w:t>
            </w:r>
            <w:r w:rsidR="002A47F8">
              <w:rPr>
                <w:sz w:val="18"/>
                <w:szCs w:val="18"/>
              </w:rPr>
              <w:t>has unique biodi</w:t>
            </w:r>
            <w:r w:rsidR="00C656D8">
              <w:rPr>
                <w:sz w:val="18"/>
                <w:szCs w:val="18"/>
              </w:rPr>
              <w:t xml:space="preserve">versity. </w:t>
            </w:r>
            <w:r w:rsidR="00632BAB">
              <w:rPr>
                <w:sz w:val="18"/>
                <w:szCs w:val="18"/>
              </w:rPr>
              <w:t>However</w:t>
            </w:r>
            <w:r w:rsidR="007210A0">
              <w:rPr>
                <w:sz w:val="18"/>
                <w:szCs w:val="18"/>
              </w:rPr>
              <w:t>,</w:t>
            </w:r>
            <w:r w:rsidR="00632BAB">
              <w:rPr>
                <w:sz w:val="18"/>
                <w:szCs w:val="18"/>
              </w:rPr>
              <w:t xml:space="preserve"> the stability of this ecosystem </w:t>
            </w:r>
            <w:r w:rsidR="007210A0">
              <w:rPr>
                <w:sz w:val="18"/>
                <w:szCs w:val="18"/>
              </w:rPr>
              <w:t>is susceptible to desertification</w:t>
            </w:r>
            <w:r w:rsidR="00B72664">
              <w:rPr>
                <w:sz w:val="18"/>
                <w:szCs w:val="18"/>
              </w:rPr>
              <w:t>. T</w:t>
            </w:r>
            <w:r w:rsidR="00BD5BE2">
              <w:rPr>
                <w:sz w:val="18"/>
                <w:szCs w:val="18"/>
              </w:rPr>
              <w:t xml:space="preserve">his </w:t>
            </w:r>
            <w:r w:rsidR="00003F8D">
              <w:rPr>
                <w:sz w:val="18"/>
                <w:szCs w:val="18"/>
              </w:rPr>
              <w:t>vulnerable</w:t>
            </w:r>
            <w:r w:rsidR="00BD5BE2">
              <w:rPr>
                <w:sz w:val="18"/>
                <w:szCs w:val="18"/>
              </w:rPr>
              <w:t xml:space="preserve"> region is characterised by its</w:t>
            </w:r>
            <w:r w:rsidR="00792389">
              <w:rPr>
                <w:sz w:val="18"/>
                <w:szCs w:val="18"/>
              </w:rPr>
              <w:t xml:space="preserve"> </w:t>
            </w:r>
            <w:r w:rsidR="005E3F8C">
              <w:rPr>
                <w:sz w:val="18"/>
                <w:szCs w:val="18"/>
              </w:rPr>
              <w:t xml:space="preserve">unpredictable </w:t>
            </w:r>
            <w:r w:rsidR="00792389">
              <w:rPr>
                <w:sz w:val="18"/>
                <w:szCs w:val="18"/>
              </w:rPr>
              <w:t xml:space="preserve">erratic rainfall </w:t>
            </w:r>
            <w:r w:rsidR="001579BA">
              <w:rPr>
                <w:sz w:val="18"/>
                <w:szCs w:val="18"/>
              </w:rPr>
              <w:t xml:space="preserve">climate change accentuates </w:t>
            </w:r>
            <w:r w:rsidR="00D321C9">
              <w:rPr>
                <w:sz w:val="18"/>
                <w:szCs w:val="18"/>
              </w:rPr>
              <w:t>this challenge leading to prolonged droughts, the irre</w:t>
            </w:r>
            <w:r w:rsidR="001B71C5">
              <w:rPr>
                <w:sz w:val="18"/>
                <w:szCs w:val="18"/>
              </w:rPr>
              <w:t xml:space="preserve">gularity of the rainfall events significantly impacts the ability of regenerative </w:t>
            </w:r>
            <w:r w:rsidR="00EC6CD0">
              <w:rPr>
                <w:sz w:val="18"/>
                <w:szCs w:val="18"/>
              </w:rPr>
              <w:t xml:space="preserve">actions in the ecosystem and sustain vegetation cover, this means that the soil quality further </w:t>
            </w:r>
            <w:r w:rsidR="00843B86">
              <w:rPr>
                <w:sz w:val="18"/>
                <w:szCs w:val="18"/>
              </w:rPr>
              <w:t>degrades</w:t>
            </w:r>
            <w:r w:rsidR="00EC6CD0">
              <w:rPr>
                <w:sz w:val="18"/>
                <w:szCs w:val="18"/>
              </w:rPr>
              <w:t xml:space="preserve"> </w:t>
            </w:r>
            <w:r w:rsidR="006533DF">
              <w:rPr>
                <w:sz w:val="18"/>
                <w:szCs w:val="18"/>
              </w:rPr>
              <w:t xml:space="preserve">which </w:t>
            </w:r>
            <w:r w:rsidR="00843B86">
              <w:rPr>
                <w:sz w:val="18"/>
                <w:szCs w:val="18"/>
              </w:rPr>
              <w:t>intensifies</w:t>
            </w:r>
            <w:r w:rsidR="006533DF">
              <w:rPr>
                <w:sz w:val="18"/>
                <w:szCs w:val="18"/>
              </w:rPr>
              <w:t xml:space="preserve"> the vulnerability of the Sahel to desertification</w:t>
            </w:r>
            <w:r w:rsidR="00B635B5">
              <w:rPr>
                <w:sz w:val="18"/>
                <w:szCs w:val="18"/>
              </w:rPr>
              <w:t xml:space="preserve">, this threatens </w:t>
            </w:r>
            <w:r w:rsidR="00843B86">
              <w:rPr>
                <w:sz w:val="18"/>
                <w:szCs w:val="18"/>
              </w:rPr>
              <w:t>the livelihoods of communities which are dependent on fertile land for the sustenance. V</w:t>
            </w:r>
            <w:r w:rsidR="00792389">
              <w:rPr>
                <w:sz w:val="18"/>
                <w:szCs w:val="18"/>
              </w:rPr>
              <w:t xml:space="preserve">ulnerable </w:t>
            </w:r>
            <w:r w:rsidR="00B04F30">
              <w:rPr>
                <w:sz w:val="18"/>
                <w:szCs w:val="18"/>
              </w:rPr>
              <w:t>socio-economic</w:t>
            </w:r>
            <w:r w:rsidR="00792389">
              <w:rPr>
                <w:sz w:val="18"/>
                <w:szCs w:val="18"/>
              </w:rPr>
              <w:t xml:space="preserve"> </w:t>
            </w:r>
            <w:r w:rsidR="00AE0CB2">
              <w:rPr>
                <w:sz w:val="18"/>
                <w:szCs w:val="18"/>
              </w:rPr>
              <w:t xml:space="preserve">conditions, </w:t>
            </w:r>
            <w:r w:rsidR="00A95C89">
              <w:rPr>
                <w:sz w:val="18"/>
                <w:szCs w:val="18"/>
              </w:rPr>
              <w:t xml:space="preserve">this </w:t>
            </w:r>
            <w:r w:rsidR="00750DA3">
              <w:rPr>
                <w:sz w:val="18"/>
                <w:szCs w:val="18"/>
              </w:rPr>
              <w:t>particularly</w:t>
            </w:r>
            <w:r w:rsidR="0050731C">
              <w:rPr>
                <w:sz w:val="18"/>
                <w:szCs w:val="18"/>
              </w:rPr>
              <w:t xml:space="preserve"> susceptible to the detrimental impacts of land degradation</w:t>
            </w:r>
            <w:r w:rsidR="006D609D">
              <w:rPr>
                <w:sz w:val="18"/>
                <w:szCs w:val="18"/>
              </w:rPr>
              <w:t>.</w:t>
            </w:r>
            <w:r w:rsidR="00A95C89">
              <w:rPr>
                <w:sz w:val="18"/>
                <w:szCs w:val="18"/>
              </w:rPr>
              <w:t xml:space="preserve"> </w:t>
            </w:r>
            <w:r w:rsidR="006D609D">
              <w:rPr>
                <w:sz w:val="18"/>
                <w:szCs w:val="18"/>
              </w:rPr>
              <w:t>T</w:t>
            </w:r>
            <w:r w:rsidR="00AE0CB2">
              <w:rPr>
                <w:sz w:val="18"/>
                <w:szCs w:val="18"/>
              </w:rPr>
              <w:t xml:space="preserve">his </w:t>
            </w:r>
            <w:r w:rsidR="00A70780">
              <w:rPr>
                <w:sz w:val="18"/>
                <w:szCs w:val="18"/>
              </w:rPr>
              <w:t xml:space="preserve">explores the causes, </w:t>
            </w:r>
            <w:r w:rsidR="006F20BC">
              <w:rPr>
                <w:sz w:val="18"/>
                <w:szCs w:val="18"/>
              </w:rPr>
              <w:t>consequences,</w:t>
            </w:r>
            <w:r w:rsidR="00A70780">
              <w:rPr>
                <w:sz w:val="18"/>
                <w:szCs w:val="18"/>
              </w:rPr>
              <w:t xml:space="preserve"> and potential sustainable </w:t>
            </w:r>
            <w:r w:rsidR="00276227">
              <w:rPr>
                <w:sz w:val="18"/>
                <w:szCs w:val="18"/>
              </w:rPr>
              <w:t>solutions</w:t>
            </w:r>
            <w:r w:rsidR="00A70780">
              <w:rPr>
                <w:sz w:val="18"/>
                <w:szCs w:val="18"/>
              </w:rPr>
              <w:t xml:space="preserve"> to combat desertification in </w:t>
            </w:r>
            <w:r w:rsidR="00003F8D">
              <w:rPr>
                <w:sz w:val="18"/>
                <w:szCs w:val="18"/>
              </w:rPr>
              <w:t xml:space="preserve">the </w:t>
            </w:r>
            <w:r w:rsidR="00A70780">
              <w:rPr>
                <w:sz w:val="18"/>
                <w:szCs w:val="18"/>
              </w:rPr>
              <w:t>Sahel</w:t>
            </w:r>
            <w:r w:rsidR="007D715D">
              <w:rPr>
                <w:sz w:val="18"/>
                <w:szCs w:val="18"/>
              </w:rPr>
              <w:t xml:space="preserve">. </w:t>
            </w:r>
            <w:r w:rsidR="00730621">
              <w:rPr>
                <w:sz w:val="18"/>
                <w:szCs w:val="18"/>
              </w:rPr>
              <w:t>By drawing from scientific research, field observations</w:t>
            </w:r>
            <w:r w:rsidR="00003F8D">
              <w:rPr>
                <w:sz w:val="18"/>
                <w:szCs w:val="18"/>
              </w:rPr>
              <w:t>,</w:t>
            </w:r>
            <w:r w:rsidR="00730621">
              <w:rPr>
                <w:sz w:val="18"/>
                <w:szCs w:val="18"/>
              </w:rPr>
              <w:t xml:space="preserve"> and community perspectives</w:t>
            </w:r>
            <w:r w:rsidR="006F20BC">
              <w:rPr>
                <w:sz w:val="18"/>
                <w:szCs w:val="18"/>
              </w:rPr>
              <w:t>.</w:t>
            </w:r>
            <w:r w:rsidR="007D7267">
              <w:rPr>
                <w:sz w:val="18"/>
                <w:szCs w:val="18"/>
              </w:rPr>
              <w:t xml:space="preserve"> This </w:t>
            </w:r>
            <w:r w:rsidR="00003F8D">
              <w:rPr>
                <w:sz w:val="18"/>
                <w:szCs w:val="18"/>
              </w:rPr>
              <w:t>exploration</w:t>
            </w:r>
            <w:r w:rsidR="007D7267">
              <w:rPr>
                <w:sz w:val="18"/>
                <w:szCs w:val="18"/>
              </w:rPr>
              <w:t xml:space="preserve"> aims </w:t>
            </w:r>
            <w:r w:rsidR="007B115F">
              <w:rPr>
                <w:sz w:val="18"/>
                <w:szCs w:val="18"/>
              </w:rPr>
              <w:t xml:space="preserve">to provide </w:t>
            </w:r>
            <w:r w:rsidR="00003F8D">
              <w:rPr>
                <w:sz w:val="18"/>
                <w:szCs w:val="18"/>
              </w:rPr>
              <w:t>an</w:t>
            </w:r>
            <w:r w:rsidR="007B115F">
              <w:rPr>
                <w:sz w:val="18"/>
                <w:szCs w:val="18"/>
              </w:rPr>
              <w:t xml:space="preserve"> understanding </w:t>
            </w:r>
            <w:r w:rsidR="007D446F">
              <w:rPr>
                <w:sz w:val="18"/>
                <w:szCs w:val="18"/>
              </w:rPr>
              <w:t xml:space="preserve">of the challenges </w:t>
            </w:r>
            <w:r w:rsidR="00003F8D">
              <w:rPr>
                <w:sz w:val="18"/>
                <w:szCs w:val="18"/>
              </w:rPr>
              <w:t>that</w:t>
            </w:r>
            <w:r w:rsidR="007D446F">
              <w:rPr>
                <w:sz w:val="18"/>
                <w:szCs w:val="18"/>
              </w:rPr>
              <w:t xml:space="preserve"> are being faced in the region of Sahel and offer a perspective on pathways </w:t>
            </w:r>
            <w:r w:rsidR="004F2A99">
              <w:rPr>
                <w:sz w:val="18"/>
                <w:szCs w:val="18"/>
              </w:rPr>
              <w:t>towards sustainable practices and solutions.</w:t>
            </w:r>
          </w:p>
          <w:p w14:paraId="7CEADD6C" w14:textId="6CE057A6" w:rsidR="005350EF" w:rsidRDefault="004F2A99" w:rsidP="004F2A99">
            <w:pPr>
              <w:jc w:val="right"/>
              <w:rPr>
                <w:sz w:val="18"/>
                <w:szCs w:val="18"/>
              </w:rPr>
            </w:pPr>
            <w:r>
              <w:rPr>
                <w:sz w:val="18"/>
                <w:szCs w:val="18"/>
              </w:rPr>
              <w:t xml:space="preserve"> </w:t>
            </w:r>
            <w:r w:rsidR="007D446F">
              <w:rPr>
                <w:sz w:val="18"/>
                <w:szCs w:val="18"/>
              </w:rPr>
              <w:t xml:space="preserve"> </w:t>
            </w:r>
            <w:r w:rsidR="006F20BC">
              <w:rPr>
                <w:sz w:val="18"/>
                <w:szCs w:val="18"/>
              </w:rPr>
              <w:t xml:space="preserve"> </w:t>
            </w:r>
          </w:p>
          <w:p w14:paraId="65563F86" w14:textId="6B7E2C95" w:rsidR="00770810" w:rsidRPr="00C546F1" w:rsidRDefault="00F70B4D" w:rsidP="004F2A99">
            <w:pPr>
              <w:jc w:val="right"/>
              <w:rPr>
                <w:sz w:val="18"/>
                <w:szCs w:val="18"/>
              </w:rPr>
            </w:pPr>
            <w:r>
              <w:rPr>
                <w:sz w:val="18"/>
                <w:szCs w:val="18"/>
              </w:rPr>
              <w:t xml:space="preserve">Social impacts of </w:t>
            </w:r>
            <w:r w:rsidR="00D8456C">
              <w:rPr>
                <w:sz w:val="18"/>
                <w:szCs w:val="18"/>
              </w:rPr>
              <w:t xml:space="preserve">desertification </w:t>
            </w:r>
            <w:r w:rsidR="00ED1BB2">
              <w:rPr>
                <w:sz w:val="18"/>
                <w:szCs w:val="18"/>
              </w:rPr>
              <w:t xml:space="preserve">include </w:t>
            </w:r>
            <w:r w:rsidR="00D8456C">
              <w:rPr>
                <w:sz w:val="18"/>
                <w:szCs w:val="18"/>
              </w:rPr>
              <w:t xml:space="preserve"> </w:t>
            </w:r>
            <w:r w:rsidR="00C67C2A">
              <w:rPr>
                <w:sz w:val="18"/>
                <w:szCs w:val="18"/>
              </w:rPr>
              <w:br/>
            </w:r>
            <w:r w:rsidR="00770810" w:rsidRPr="00C546F1">
              <w:rPr>
                <w:sz w:val="18"/>
                <w:szCs w:val="18"/>
              </w:rPr>
              <w:t>© 2023. Hosting by UWTSD. All rights reserved.</w:t>
            </w:r>
          </w:p>
        </w:tc>
      </w:tr>
      <w:tr w:rsidR="00843B86" w:rsidRPr="00C546F1" w14:paraId="29EFDB8A" w14:textId="77777777" w:rsidTr="00770810">
        <w:trPr>
          <w:trHeight w:val="541"/>
        </w:trPr>
        <w:tc>
          <w:tcPr>
            <w:tcW w:w="2802" w:type="dxa"/>
            <w:tcBorders>
              <w:left w:val="single" w:sz="18" w:space="0" w:color="FFFFFF" w:themeColor="background1"/>
              <w:right w:val="single" w:sz="18" w:space="0" w:color="FFFFFF" w:themeColor="background1"/>
            </w:tcBorders>
          </w:tcPr>
          <w:p w14:paraId="23441A03" w14:textId="77777777" w:rsidR="00D3431E" w:rsidRDefault="00770810" w:rsidP="00770810">
            <w:pPr>
              <w:rPr>
                <w:sz w:val="18"/>
                <w:szCs w:val="18"/>
              </w:rPr>
            </w:pPr>
            <w:r w:rsidRPr="00C546F1">
              <w:rPr>
                <w:sz w:val="18"/>
                <w:szCs w:val="18"/>
              </w:rPr>
              <w:t>Keywords:</w:t>
            </w:r>
          </w:p>
          <w:p w14:paraId="716B086A" w14:textId="6B1F1A62" w:rsidR="00770810" w:rsidRDefault="00D8456C" w:rsidP="00770810">
            <w:pPr>
              <w:rPr>
                <w:sz w:val="18"/>
                <w:szCs w:val="18"/>
              </w:rPr>
            </w:pPr>
            <w:r>
              <w:rPr>
                <w:sz w:val="18"/>
                <w:szCs w:val="18"/>
              </w:rPr>
              <w:t xml:space="preserve">Social impact </w:t>
            </w:r>
            <w:r w:rsidR="00C17A07">
              <w:rPr>
                <w:sz w:val="18"/>
                <w:szCs w:val="18"/>
              </w:rPr>
              <w:t xml:space="preserve">   </w:t>
            </w:r>
          </w:p>
          <w:p w14:paraId="7A674D7F" w14:textId="7A78FA47" w:rsidR="00C26BC1" w:rsidRDefault="00C26BC1" w:rsidP="00770810">
            <w:pPr>
              <w:rPr>
                <w:sz w:val="18"/>
                <w:szCs w:val="18"/>
              </w:rPr>
            </w:pPr>
            <w:r>
              <w:rPr>
                <w:sz w:val="18"/>
                <w:szCs w:val="18"/>
              </w:rPr>
              <w:t xml:space="preserve">Desertification </w:t>
            </w:r>
          </w:p>
          <w:p w14:paraId="67072D6B" w14:textId="3C5E1AFC" w:rsidR="00CF552F" w:rsidRDefault="00FD4980" w:rsidP="00770810">
            <w:pPr>
              <w:rPr>
                <w:sz w:val="18"/>
                <w:szCs w:val="18"/>
              </w:rPr>
            </w:pPr>
            <w:r>
              <w:rPr>
                <w:sz w:val="18"/>
                <w:szCs w:val="18"/>
              </w:rPr>
              <w:t>Land degradation</w:t>
            </w:r>
            <w:r w:rsidR="00CF552F">
              <w:rPr>
                <w:sz w:val="18"/>
                <w:szCs w:val="18"/>
              </w:rPr>
              <w:t xml:space="preserve">   </w:t>
            </w:r>
          </w:p>
          <w:p w14:paraId="60B0D85F" w14:textId="4F426A13" w:rsidR="00FD4980" w:rsidRDefault="00702701" w:rsidP="00770810">
            <w:pPr>
              <w:rPr>
                <w:sz w:val="18"/>
                <w:szCs w:val="18"/>
              </w:rPr>
            </w:pPr>
            <w:r>
              <w:rPr>
                <w:sz w:val="18"/>
                <w:szCs w:val="18"/>
              </w:rPr>
              <w:t>Climate crisis</w:t>
            </w:r>
            <w:r w:rsidR="00CF552F">
              <w:rPr>
                <w:sz w:val="18"/>
                <w:szCs w:val="18"/>
              </w:rPr>
              <w:t xml:space="preserve"> </w:t>
            </w:r>
            <w:r w:rsidR="00D90606">
              <w:rPr>
                <w:sz w:val="18"/>
                <w:szCs w:val="18"/>
              </w:rPr>
              <w:t xml:space="preserve">      </w:t>
            </w:r>
          </w:p>
          <w:p w14:paraId="47274AA7" w14:textId="21450267" w:rsidR="00702701" w:rsidRDefault="00702701" w:rsidP="00770810">
            <w:pPr>
              <w:rPr>
                <w:sz w:val="18"/>
                <w:szCs w:val="18"/>
              </w:rPr>
            </w:pPr>
            <w:r>
              <w:rPr>
                <w:sz w:val="18"/>
                <w:szCs w:val="18"/>
              </w:rPr>
              <w:t>Green wall</w:t>
            </w:r>
          </w:p>
          <w:p w14:paraId="2CD8496B" w14:textId="3F347A82" w:rsidR="00875343" w:rsidRDefault="00D90606" w:rsidP="00770810">
            <w:pPr>
              <w:rPr>
                <w:sz w:val="18"/>
                <w:szCs w:val="18"/>
              </w:rPr>
            </w:pPr>
            <w:r>
              <w:rPr>
                <w:sz w:val="18"/>
                <w:szCs w:val="18"/>
              </w:rPr>
              <w:t xml:space="preserve">Resource insecurity </w:t>
            </w:r>
            <w:r w:rsidR="00875343">
              <w:rPr>
                <w:sz w:val="18"/>
                <w:szCs w:val="18"/>
              </w:rPr>
              <w:t xml:space="preserve"> </w:t>
            </w:r>
          </w:p>
          <w:p w14:paraId="78E9F78F" w14:textId="34F52063" w:rsidR="000B4D16" w:rsidRDefault="009D48A1" w:rsidP="00770810">
            <w:pPr>
              <w:rPr>
                <w:sz w:val="18"/>
                <w:szCs w:val="18"/>
              </w:rPr>
            </w:pPr>
            <w:r>
              <w:rPr>
                <w:sz w:val="18"/>
                <w:szCs w:val="18"/>
              </w:rPr>
              <w:t>Overgrazing</w:t>
            </w:r>
          </w:p>
          <w:p w14:paraId="0D74893B" w14:textId="77E6A681" w:rsidR="00D8456C" w:rsidRDefault="00D3431E" w:rsidP="00770810">
            <w:pPr>
              <w:rPr>
                <w:sz w:val="18"/>
                <w:szCs w:val="18"/>
              </w:rPr>
            </w:pPr>
            <w:r>
              <w:rPr>
                <w:sz w:val="18"/>
                <w:szCs w:val="18"/>
              </w:rPr>
              <w:t>Flora</w:t>
            </w:r>
          </w:p>
          <w:p w14:paraId="6794478E" w14:textId="77777777" w:rsidR="00D3431E" w:rsidRDefault="00D3431E" w:rsidP="00770810">
            <w:pPr>
              <w:rPr>
                <w:sz w:val="18"/>
                <w:szCs w:val="18"/>
              </w:rPr>
            </w:pPr>
            <w:r>
              <w:rPr>
                <w:sz w:val="18"/>
                <w:szCs w:val="18"/>
              </w:rPr>
              <w:t xml:space="preserve">Fauna </w:t>
            </w:r>
          </w:p>
          <w:p w14:paraId="08149CE3" w14:textId="77777777" w:rsidR="00D3431E" w:rsidRDefault="00D3431E" w:rsidP="00770810">
            <w:pPr>
              <w:rPr>
                <w:sz w:val="18"/>
                <w:szCs w:val="18"/>
              </w:rPr>
            </w:pPr>
            <w:r>
              <w:rPr>
                <w:sz w:val="18"/>
                <w:szCs w:val="18"/>
              </w:rPr>
              <w:t xml:space="preserve">Corruption </w:t>
            </w:r>
          </w:p>
          <w:p w14:paraId="456208DC" w14:textId="77777777" w:rsidR="00D3431E" w:rsidRDefault="00D3431E" w:rsidP="00770810">
            <w:pPr>
              <w:rPr>
                <w:sz w:val="18"/>
                <w:szCs w:val="18"/>
              </w:rPr>
            </w:pPr>
            <w:r>
              <w:rPr>
                <w:sz w:val="18"/>
                <w:szCs w:val="18"/>
              </w:rPr>
              <w:t xml:space="preserve">Famine </w:t>
            </w:r>
          </w:p>
          <w:p w14:paraId="18916263" w14:textId="26AC059C" w:rsidR="00D3431E" w:rsidRPr="00C546F1" w:rsidRDefault="00D3431E" w:rsidP="00770810">
            <w:pPr>
              <w:rPr>
                <w:sz w:val="18"/>
                <w:szCs w:val="18"/>
              </w:rPr>
            </w:pPr>
            <w:r>
              <w:rPr>
                <w:sz w:val="18"/>
                <w:szCs w:val="18"/>
              </w:rPr>
              <w:t xml:space="preserve">Arid </w:t>
            </w:r>
          </w:p>
        </w:tc>
        <w:tc>
          <w:tcPr>
            <w:tcW w:w="992" w:type="dxa"/>
            <w:vMerge/>
            <w:tcBorders>
              <w:left w:val="single" w:sz="18" w:space="0" w:color="FFFFFF" w:themeColor="background1"/>
              <w:bottom w:val="single" w:sz="18" w:space="0" w:color="FFFFFF" w:themeColor="background1"/>
              <w:right w:val="single" w:sz="18" w:space="0" w:color="FFFFFF" w:themeColor="background1"/>
            </w:tcBorders>
          </w:tcPr>
          <w:p w14:paraId="1C782A56" w14:textId="77777777" w:rsidR="00770810" w:rsidRDefault="00770810"/>
        </w:tc>
        <w:tc>
          <w:tcPr>
            <w:tcW w:w="5448" w:type="dxa"/>
            <w:vMerge/>
            <w:tcBorders>
              <w:left w:val="single" w:sz="18" w:space="0" w:color="FFFFFF" w:themeColor="background1"/>
              <w:right w:val="single" w:sz="18" w:space="0" w:color="FFFFFF" w:themeColor="background1"/>
            </w:tcBorders>
          </w:tcPr>
          <w:p w14:paraId="48FCEBD3" w14:textId="77777777" w:rsidR="00770810" w:rsidRPr="00C546F1" w:rsidRDefault="00770810">
            <w:pPr>
              <w:rPr>
                <w:sz w:val="18"/>
                <w:szCs w:val="18"/>
              </w:rPr>
            </w:pPr>
          </w:p>
        </w:tc>
      </w:tr>
    </w:tbl>
    <w:p w14:paraId="18E39DCC" w14:textId="261B79B7" w:rsidR="003B3C44" w:rsidRDefault="003B3C44"/>
    <w:p w14:paraId="6C4BE129" w14:textId="5B131834" w:rsidR="00770810" w:rsidRDefault="00E8401E" w:rsidP="00770810">
      <w:pPr>
        <w:pStyle w:val="Heading1"/>
      </w:pPr>
      <w:r>
        <w:t>What is desertification?</w:t>
      </w:r>
    </w:p>
    <w:p w14:paraId="7407185A" w14:textId="024FCFA1" w:rsidR="00717C6C" w:rsidRPr="00717C6C" w:rsidRDefault="00A60EFD" w:rsidP="00717C6C">
      <w:r>
        <w:t xml:space="preserve">The Sahel is a vast transitional </w:t>
      </w:r>
      <w:r w:rsidR="004E6B19">
        <w:t xml:space="preserve">between the </w:t>
      </w:r>
      <w:r w:rsidR="00C37116">
        <w:t xml:space="preserve">Sahara Desert and the savannas, this has been </w:t>
      </w:r>
      <w:r w:rsidR="00493AF8">
        <w:t xml:space="preserve">fighting with desertification </w:t>
      </w:r>
      <w:r w:rsidR="00637905">
        <w:t xml:space="preserve">with </w:t>
      </w:r>
      <w:r w:rsidR="00493AF8">
        <w:t>detrimental effects</w:t>
      </w:r>
      <w:r w:rsidR="00D15159">
        <w:t xml:space="preserve"> along with this the </w:t>
      </w:r>
      <w:r w:rsidR="00120966">
        <w:t>region</w:t>
      </w:r>
      <w:r w:rsidR="00D15159">
        <w:t xml:space="preserve"> has a susceptibility to environmental </w:t>
      </w:r>
      <w:r w:rsidR="00B04F30">
        <w:t>degradation.</w:t>
      </w:r>
      <w:r w:rsidR="00D15159">
        <w:t xml:space="preserve"> </w:t>
      </w:r>
    </w:p>
    <w:p w14:paraId="722D47C7" w14:textId="6097106E" w:rsidR="00FC31B0" w:rsidRDefault="00473C46" w:rsidP="00770810">
      <w:r>
        <w:t xml:space="preserve">Desertification is a harmful process making </w:t>
      </w:r>
      <w:r w:rsidR="00B270B8">
        <w:t xml:space="preserve">valuable soil and arid land, stripped of nutrients </w:t>
      </w:r>
      <w:r w:rsidR="00A66AFD">
        <w:t xml:space="preserve">and </w:t>
      </w:r>
      <w:r w:rsidR="00C878BA">
        <w:t>erosion</w:t>
      </w:r>
      <w:r w:rsidR="00A66AFD">
        <w:t xml:space="preserve"> levels are high due to the </w:t>
      </w:r>
      <w:r w:rsidR="00354744">
        <w:t xml:space="preserve">lack of roots holding it together as everything has either died or been </w:t>
      </w:r>
      <w:r w:rsidR="00417EE0">
        <w:t xml:space="preserve">taken out due to human processes, this declines productivity </w:t>
      </w:r>
      <w:r w:rsidR="00A3293A">
        <w:t xml:space="preserve">as the </w:t>
      </w:r>
      <w:r w:rsidR="00276227">
        <w:lastRenderedPageBreak/>
        <w:t>result</w:t>
      </w:r>
      <w:r w:rsidR="00A3293A">
        <w:t xml:space="preserve"> of climate change, </w:t>
      </w:r>
      <w:r w:rsidR="00C878BA">
        <w:t>overgrazing</w:t>
      </w:r>
      <w:r w:rsidR="00A3293A">
        <w:t>, deforestation, political instability</w:t>
      </w:r>
      <w:r w:rsidR="00AD15EC">
        <w:t xml:space="preserve">, poverty or unsustainable irrigation </w:t>
      </w:r>
      <w:r w:rsidR="00C878BA">
        <w:t xml:space="preserve">practices. </w:t>
      </w:r>
      <w:r w:rsidR="00DD1CC4">
        <w:t xml:space="preserve">This concept </w:t>
      </w:r>
      <w:r w:rsidR="006F20BC">
        <w:t>does not</w:t>
      </w:r>
      <w:r w:rsidR="00DD1CC4">
        <w:t xml:space="preserve"> just refer to existing deserts</w:t>
      </w:r>
      <w:r w:rsidR="00CA4F0C">
        <w:t xml:space="preserve">, this is a </w:t>
      </w:r>
      <w:r w:rsidR="00B04F30">
        <w:t>process</w:t>
      </w:r>
      <w:r w:rsidR="00CA4F0C">
        <w:t xml:space="preserve"> that threatens all dryland ecosystems including grasslands. </w:t>
      </w:r>
      <w:r w:rsidR="004825C9">
        <w:t>(Rafferty and Pimm, 2018)</w:t>
      </w:r>
      <w:r w:rsidR="00F27F2E">
        <w:t xml:space="preserve"> to help avoid </w:t>
      </w:r>
      <w:r w:rsidR="00966074">
        <w:t>further land degradation we must</w:t>
      </w:r>
      <w:r w:rsidR="007B6027">
        <w:t xml:space="preserve"> maintain existing healthy land</w:t>
      </w:r>
      <w:r w:rsidR="00555DE2">
        <w:t xml:space="preserve"> by adopting healthy land management practices that slow degradation </w:t>
      </w:r>
      <w:r w:rsidR="00B24EAC">
        <w:t xml:space="preserve">whilst increasing biodiversity, soil health and food production, </w:t>
      </w:r>
      <w:r w:rsidR="006F20BC">
        <w:t>and</w:t>
      </w:r>
      <w:r w:rsidR="00B24EAC">
        <w:t xml:space="preserve"> </w:t>
      </w:r>
      <w:r w:rsidR="006325B3">
        <w:t xml:space="preserve">make further efforts to restore degraded land to a natural state </w:t>
      </w:r>
      <w:r w:rsidR="00765117">
        <w:t>(Gourlay, 2023)</w:t>
      </w:r>
      <w:r w:rsidR="006325B3">
        <w:t>.</w:t>
      </w:r>
    </w:p>
    <w:p w14:paraId="3E4D8F53" w14:textId="77777777" w:rsidR="00765117" w:rsidRDefault="00765117" w:rsidP="00770810"/>
    <w:p w14:paraId="03815374" w14:textId="7BE034BB" w:rsidR="007F0219" w:rsidRDefault="00E8401E" w:rsidP="007F0219">
      <w:pPr>
        <w:pStyle w:val="Heading2"/>
      </w:pPr>
      <w:r>
        <w:t xml:space="preserve">Impact of desertification on local people </w:t>
      </w:r>
    </w:p>
    <w:p w14:paraId="5B9227DE" w14:textId="5E765CFC" w:rsidR="00D01BDA" w:rsidRPr="00D01BDA" w:rsidRDefault="00D01BDA" w:rsidP="000E0C43">
      <w:pPr>
        <w:rPr>
          <w:rFonts w:ascii="Lato" w:hAnsi="Lato"/>
          <w:color w:val="333333"/>
          <w:lang w:val="en-US"/>
        </w:rPr>
      </w:pPr>
      <w:r w:rsidRPr="00D01BDA">
        <w:rPr>
          <w:rFonts w:cs="Tahoma"/>
        </w:rPr>
        <w:t xml:space="preserve">Desertification in Sahel is amplified by human </w:t>
      </w:r>
      <w:r w:rsidR="00276227" w:rsidRPr="00D01BDA">
        <w:rPr>
          <w:rFonts w:cs="Tahoma"/>
        </w:rPr>
        <w:t>activities</w:t>
      </w:r>
      <w:r w:rsidRPr="00D01BDA">
        <w:rPr>
          <w:rFonts w:cs="Tahoma"/>
        </w:rPr>
        <w:t xml:space="preserve"> in this vulnerable region, as well as facing droughts, poor resource exploitation this causes land degradation this is one of the </w:t>
      </w:r>
      <w:r w:rsidRPr="00157549">
        <w:rPr>
          <w:rFonts w:cs="Tahoma"/>
        </w:rPr>
        <w:t xml:space="preserve">most vulnerable areas to the climate crisis (We Are Water, 2019). The heads of government </w:t>
      </w:r>
      <w:r w:rsidR="00157549">
        <w:rPr>
          <w:rFonts w:cs="Tahoma"/>
        </w:rPr>
        <w:t>of</w:t>
      </w:r>
      <w:r w:rsidRPr="00157549">
        <w:rPr>
          <w:rFonts w:cs="Tahoma"/>
        </w:rPr>
        <w:t xml:space="preserve"> </w:t>
      </w:r>
      <w:r w:rsidRPr="00157549">
        <w:rPr>
          <w:rFonts w:cs="Tahoma"/>
          <w:lang w:val="en-US"/>
        </w:rPr>
        <w:t xml:space="preserve">Burkina Faso, Djibouti, Eritrea, Ethiopia, Mali, Mauritania, Niger, Nigeria, Senegal, Sudan and Chad and the support of the African union they decided to launch a project to combat desertification in Sahel, this was called the great green wall of Africa this initiative was implemented by the Kenyan ecologist Wangari Maathai, she created the green belt movement which planted more than 30 million trees. The green wall aims to be 15km wide and 8000km long plant barrier along the Sahel. The famine of 2010 provided strength to repair the endemic governance errors and the erroneous approach to tackling </w:t>
      </w:r>
      <w:r w:rsidR="00B04F30" w:rsidRPr="00157549">
        <w:rPr>
          <w:rFonts w:cs="Tahoma"/>
          <w:lang w:val="en-US"/>
        </w:rPr>
        <w:t>desertification.</w:t>
      </w:r>
      <w:r w:rsidRPr="00157549">
        <w:rPr>
          <w:rFonts w:cs="Tahoma"/>
          <w:lang w:val="en-US"/>
        </w:rPr>
        <w:t xml:space="preserve"> </w:t>
      </w:r>
    </w:p>
    <w:p w14:paraId="386F2F34" w14:textId="3AFDBA28" w:rsidR="00D33EE3" w:rsidRDefault="00D01BDA" w:rsidP="001A1CFA">
      <w:r>
        <w:t xml:space="preserve">This was met with criticism from other ecologists as they wanted to focus on natural regeneration and protecting the native flora rather then just planting trees. </w:t>
      </w:r>
      <w:r w:rsidR="00B04F30">
        <w:t>However,</w:t>
      </w:r>
      <w:r>
        <w:t xml:space="preserve"> this process needs more work as it would mean training locals, this is necessary for the process to be sustainable and the restored areas to be maintained</w:t>
      </w:r>
      <w:r w:rsidR="0028532F">
        <w:t xml:space="preserve"> this is usually done by </w:t>
      </w:r>
      <w:r w:rsidR="00806950">
        <w:t>local women</w:t>
      </w:r>
      <w:r>
        <w:t xml:space="preserve">. </w:t>
      </w:r>
    </w:p>
    <w:p w14:paraId="1347072E" w14:textId="5E899051" w:rsidR="005616A6" w:rsidRDefault="00126862" w:rsidP="00074A5B">
      <w:r>
        <w:t xml:space="preserve">Another serious threat to </w:t>
      </w:r>
      <w:r w:rsidR="0028532F">
        <w:t>women in the 20</w:t>
      </w:r>
      <w:r w:rsidR="0028532F" w:rsidRPr="0028532F">
        <w:rPr>
          <w:vertAlign w:val="superscript"/>
        </w:rPr>
        <w:t>th</w:t>
      </w:r>
      <w:r w:rsidR="0028532F">
        <w:t xml:space="preserve"> century </w:t>
      </w:r>
      <w:r w:rsidR="00806950">
        <w:t xml:space="preserve">is the </w:t>
      </w:r>
      <w:r w:rsidR="00E86B98">
        <w:t>privileges</w:t>
      </w:r>
      <w:r w:rsidR="00806950">
        <w:t xml:space="preserve"> women got in the 20</w:t>
      </w:r>
      <w:r w:rsidR="00806950" w:rsidRPr="00806950">
        <w:rPr>
          <w:vertAlign w:val="superscript"/>
        </w:rPr>
        <w:t>th</w:t>
      </w:r>
      <w:r w:rsidR="00806950">
        <w:t xml:space="preserve"> century </w:t>
      </w:r>
      <w:r w:rsidR="00E86B98">
        <w:t>are being taken away or just losing importance</w:t>
      </w:r>
      <w:r w:rsidR="00062135">
        <w:t xml:space="preserve">. This is being done because of the </w:t>
      </w:r>
      <w:r w:rsidR="007177A7">
        <w:t xml:space="preserve">patriarchy and colonial </w:t>
      </w:r>
      <w:r w:rsidR="008C1B30">
        <w:t>changed to alter gender relations</w:t>
      </w:r>
      <w:r w:rsidR="00A53ADA">
        <w:t xml:space="preserve">, this is as male chiefs </w:t>
      </w:r>
      <w:r w:rsidR="00276227">
        <w:t>collaborated</w:t>
      </w:r>
      <w:r w:rsidR="00A53ADA">
        <w:t xml:space="preserve"> with the British colonial administration </w:t>
      </w:r>
      <w:r w:rsidR="00864624">
        <w:t>with collecting taxes and governing</w:t>
      </w:r>
      <w:r w:rsidR="004F17F8">
        <w:t>. The</w:t>
      </w:r>
      <w:r w:rsidR="0093619A">
        <w:t xml:space="preserve">y just started growing cash crops for exports </w:t>
      </w:r>
      <w:r w:rsidR="00B3182C">
        <w:t xml:space="preserve">such as rubber, </w:t>
      </w:r>
      <w:r w:rsidR="006F20BC">
        <w:t>cocoa,</w:t>
      </w:r>
      <w:r w:rsidR="00B3182C">
        <w:t xml:space="preserve"> and palm oi</w:t>
      </w:r>
      <w:r w:rsidR="0014733F">
        <w:t xml:space="preserve">l. Due to westernised education women were </w:t>
      </w:r>
      <w:r w:rsidR="004A09DD">
        <w:t xml:space="preserve">pushed to the background </w:t>
      </w:r>
      <w:r w:rsidR="00EF5EAF">
        <w:t xml:space="preserve">so they were </w:t>
      </w:r>
      <w:r w:rsidR="006F20BC">
        <w:t>excluded</w:t>
      </w:r>
      <w:r w:rsidR="00EF5EAF">
        <w:t xml:space="preserve"> </w:t>
      </w:r>
      <w:r w:rsidR="0056227F">
        <w:t xml:space="preserve">from occupations brought by colonialism </w:t>
      </w:r>
      <w:r w:rsidR="000B4C54">
        <w:t>(Falola, 2007)</w:t>
      </w:r>
      <w:r w:rsidR="000B4C54">
        <w:t>.</w:t>
      </w:r>
      <w:r w:rsidR="00717C6C">
        <w:t xml:space="preserve"> </w:t>
      </w:r>
    </w:p>
    <w:p w14:paraId="7605C81C" w14:textId="5583979A" w:rsidR="00BF2800" w:rsidRDefault="005616A6" w:rsidP="005453C1">
      <w:pPr>
        <w:pStyle w:val="Heading2"/>
      </w:pPr>
      <w:r>
        <w:t>Causes a</w:t>
      </w:r>
      <w:r w:rsidR="00BF2800">
        <w:t xml:space="preserve">nd </w:t>
      </w:r>
      <w:r w:rsidR="00B04F30">
        <w:t>consequences.</w:t>
      </w:r>
      <w:r w:rsidR="00BF2800">
        <w:t xml:space="preserve"> </w:t>
      </w:r>
    </w:p>
    <w:p w14:paraId="2356A506" w14:textId="422E71B1" w:rsidR="00717C6C" w:rsidRDefault="006E2FDE" w:rsidP="00BF2800">
      <w:pPr>
        <w:pStyle w:val="Heading1"/>
        <w:numPr>
          <w:ilvl w:val="0"/>
          <w:numId w:val="0"/>
        </w:numPr>
      </w:pPr>
      <w:r>
        <w:rPr>
          <w:b w:val="0"/>
          <w:bCs/>
          <w:sz w:val="22"/>
          <w:szCs w:val="24"/>
        </w:rPr>
        <w:t>S</w:t>
      </w:r>
      <w:r w:rsidR="00250B9B" w:rsidRPr="00BF2800">
        <w:rPr>
          <w:b w:val="0"/>
          <w:bCs/>
          <w:sz w:val="22"/>
          <w:szCs w:val="24"/>
        </w:rPr>
        <w:t xml:space="preserve">ome of the causes of </w:t>
      </w:r>
      <w:r w:rsidR="00E6248C" w:rsidRPr="00BF2800">
        <w:rPr>
          <w:b w:val="0"/>
          <w:bCs/>
          <w:sz w:val="22"/>
          <w:szCs w:val="24"/>
        </w:rPr>
        <w:t>desertification</w:t>
      </w:r>
      <w:r w:rsidR="00104258" w:rsidRPr="00BF2800">
        <w:rPr>
          <w:b w:val="0"/>
          <w:bCs/>
          <w:sz w:val="22"/>
          <w:szCs w:val="24"/>
        </w:rPr>
        <w:t xml:space="preserve"> include: Climate change</w:t>
      </w:r>
      <w:r w:rsidR="00D76AFB" w:rsidRPr="00BF2800">
        <w:rPr>
          <w:b w:val="0"/>
          <w:bCs/>
          <w:sz w:val="22"/>
          <w:szCs w:val="24"/>
        </w:rPr>
        <w:t xml:space="preserve"> </w:t>
      </w:r>
      <w:r w:rsidR="00963AEB" w:rsidRPr="00BF2800">
        <w:rPr>
          <w:b w:val="0"/>
          <w:bCs/>
          <w:sz w:val="22"/>
          <w:szCs w:val="24"/>
        </w:rPr>
        <w:t xml:space="preserve">which is amplified by rising temperatures </w:t>
      </w:r>
      <w:r w:rsidR="00287C97" w:rsidRPr="00BF2800">
        <w:rPr>
          <w:b w:val="0"/>
          <w:bCs/>
          <w:sz w:val="22"/>
          <w:szCs w:val="24"/>
        </w:rPr>
        <w:t xml:space="preserve">and erratic rainfall </w:t>
      </w:r>
      <w:r w:rsidR="00B17A15" w:rsidRPr="00BF2800">
        <w:rPr>
          <w:b w:val="0"/>
          <w:bCs/>
          <w:sz w:val="22"/>
          <w:szCs w:val="24"/>
        </w:rPr>
        <w:t xml:space="preserve">this is contributing significantly </w:t>
      </w:r>
      <w:r w:rsidR="00BD7615" w:rsidRPr="00BF2800">
        <w:rPr>
          <w:b w:val="0"/>
          <w:bCs/>
          <w:sz w:val="22"/>
          <w:szCs w:val="24"/>
        </w:rPr>
        <w:t>to desertification in Sahel</w:t>
      </w:r>
      <w:r w:rsidR="000F0577" w:rsidRPr="00BF2800">
        <w:rPr>
          <w:b w:val="0"/>
          <w:bCs/>
          <w:sz w:val="22"/>
          <w:szCs w:val="24"/>
        </w:rPr>
        <w:t xml:space="preserve">, </w:t>
      </w:r>
      <w:r w:rsidR="008A7C58" w:rsidRPr="00BF2800">
        <w:rPr>
          <w:b w:val="0"/>
          <w:bCs/>
          <w:sz w:val="22"/>
          <w:szCs w:val="24"/>
        </w:rPr>
        <w:t xml:space="preserve">another issue </w:t>
      </w:r>
      <w:r w:rsidR="00C11A75" w:rsidRPr="00BF2800">
        <w:rPr>
          <w:b w:val="0"/>
          <w:bCs/>
          <w:sz w:val="22"/>
          <w:szCs w:val="24"/>
        </w:rPr>
        <w:t xml:space="preserve">which is contributing to deforestation </w:t>
      </w:r>
      <w:r w:rsidR="005946A5" w:rsidRPr="00BF2800">
        <w:rPr>
          <w:b w:val="0"/>
          <w:bCs/>
          <w:sz w:val="22"/>
          <w:szCs w:val="24"/>
        </w:rPr>
        <w:t>is unsustainable agricu</w:t>
      </w:r>
      <w:r w:rsidR="00787162" w:rsidRPr="00BF2800">
        <w:rPr>
          <w:b w:val="0"/>
          <w:bCs/>
          <w:sz w:val="22"/>
          <w:szCs w:val="24"/>
        </w:rPr>
        <w:t>ltural practices such as inadequate land management</w:t>
      </w:r>
      <w:r w:rsidR="00601730" w:rsidRPr="00BF2800">
        <w:rPr>
          <w:b w:val="0"/>
          <w:bCs/>
          <w:sz w:val="22"/>
          <w:szCs w:val="24"/>
        </w:rPr>
        <w:t xml:space="preserve">, improper </w:t>
      </w:r>
      <w:r w:rsidR="00C73BEB" w:rsidRPr="00BF2800">
        <w:rPr>
          <w:b w:val="0"/>
          <w:bCs/>
          <w:sz w:val="22"/>
          <w:szCs w:val="24"/>
        </w:rPr>
        <w:t xml:space="preserve">irrigation techniques and the use of non resilient </w:t>
      </w:r>
      <w:r w:rsidR="005628AF" w:rsidRPr="00BF2800">
        <w:rPr>
          <w:b w:val="0"/>
          <w:bCs/>
          <w:sz w:val="22"/>
          <w:szCs w:val="24"/>
        </w:rPr>
        <w:t>crop varieties which further adds to the degradation of fertile soil</w:t>
      </w:r>
      <w:r w:rsidR="000B4D16" w:rsidRPr="00BF2800">
        <w:rPr>
          <w:b w:val="0"/>
          <w:bCs/>
          <w:sz w:val="22"/>
          <w:szCs w:val="24"/>
        </w:rPr>
        <w:t xml:space="preserve">. </w:t>
      </w:r>
      <w:r w:rsidR="00937E9C" w:rsidRPr="00BF2800">
        <w:rPr>
          <w:b w:val="0"/>
          <w:bCs/>
          <w:sz w:val="22"/>
          <w:szCs w:val="24"/>
        </w:rPr>
        <w:t xml:space="preserve">Over grazing is also a major issue </w:t>
      </w:r>
      <w:r w:rsidR="00B36689" w:rsidRPr="00BF2800">
        <w:rPr>
          <w:b w:val="0"/>
          <w:bCs/>
          <w:sz w:val="22"/>
          <w:szCs w:val="24"/>
        </w:rPr>
        <w:t xml:space="preserve">caused by uncontrolled </w:t>
      </w:r>
      <w:r w:rsidR="006F20BC" w:rsidRPr="00BF2800">
        <w:rPr>
          <w:b w:val="0"/>
          <w:bCs/>
          <w:sz w:val="22"/>
          <w:szCs w:val="24"/>
        </w:rPr>
        <w:t>livestock</w:t>
      </w:r>
      <w:r w:rsidR="00271845" w:rsidRPr="00BF2800">
        <w:rPr>
          <w:b w:val="0"/>
          <w:bCs/>
          <w:sz w:val="22"/>
          <w:szCs w:val="24"/>
        </w:rPr>
        <w:t xml:space="preserve">, often driven by increasing </w:t>
      </w:r>
      <w:r w:rsidR="006F20BC" w:rsidRPr="00BF2800">
        <w:rPr>
          <w:b w:val="0"/>
          <w:bCs/>
          <w:sz w:val="22"/>
          <w:szCs w:val="24"/>
        </w:rPr>
        <w:t xml:space="preserve">population </w:t>
      </w:r>
      <w:r w:rsidR="006F20BC">
        <w:rPr>
          <w:b w:val="0"/>
          <w:bCs/>
          <w:sz w:val="22"/>
          <w:szCs w:val="24"/>
        </w:rPr>
        <w:t>and</w:t>
      </w:r>
      <w:r w:rsidR="00271845" w:rsidRPr="00BF2800">
        <w:rPr>
          <w:b w:val="0"/>
          <w:bCs/>
          <w:sz w:val="22"/>
          <w:szCs w:val="24"/>
        </w:rPr>
        <w:t xml:space="preserve"> socio-economic pressures</w:t>
      </w:r>
      <w:r w:rsidR="00015B86" w:rsidRPr="00BF2800">
        <w:rPr>
          <w:b w:val="0"/>
          <w:bCs/>
          <w:sz w:val="22"/>
          <w:szCs w:val="24"/>
        </w:rPr>
        <w:t xml:space="preserve"> which leads to </w:t>
      </w:r>
      <w:r w:rsidR="002E4D17" w:rsidRPr="00BF2800">
        <w:rPr>
          <w:b w:val="0"/>
          <w:bCs/>
          <w:sz w:val="22"/>
          <w:szCs w:val="24"/>
        </w:rPr>
        <w:t xml:space="preserve">the depletion of vegetation and </w:t>
      </w:r>
      <w:r w:rsidR="00254C90" w:rsidRPr="00BF2800">
        <w:rPr>
          <w:b w:val="0"/>
          <w:bCs/>
          <w:sz w:val="22"/>
          <w:szCs w:val="24"/>
        </w:rPr>
        <w:t>speeding up soil erosion</w:t>
      </w:r>
      <w:r w:rsidR="00A063DF" w:rsidRPr="00BF2800">
        <w:rPr>
          <w:b w:val="0"/>
          <w:bCs/>
          <w:sz w:val="22"/>
          <w:szCs w:val="24"/>
        </w:rPr>
        <w:t xml:space="preserve">. </w:t>
      </w:r>
      <w:r w:rsidR="00D230A9" w:rsidRPr="00BF2800">
        <w:rPr>
          <w:b w:val="0"/>
          <w:bCs/>
          <w:sz w:val="22"/>
          <w:szCs w:val="24"/>
        </w:rPr>
        <w:t xml:space="preserve">Deforestation also </w:t>
      </w:r>
      <w:r w:rsidR="000A4297" w:rsidRPr="00BF2800">
        <w:rPr>
          <w:b w:val="0"/>
          <w:bCs/>
          <w:sz w:val="22"/>
          <w:szCs w:val="24"/>
        </w:rPr>
        <w:t>accelerates land degradation</w:t>
      </w:r>
      <w:r w:rsidR="001C58B9" w:rsidRPr="00BF2800">
        <w:rPr>
          <w:b w:val="0"/>
          <w:bCs/>
          <w:sz w:val="22"/>
          <w:szCs w:val="24"/>
        </w:rPr>
        <w:t xml:space="preserve"> as it leaves the soil exposed </w:t>
      </w:r>
      <w:r w:rsidR="001C361F" w:rsidRPr="00BF2800">
        <w:rPr>
          <w:b w:val="0"/>
          <w:bCs/>
          <w:sz w:val="22"/>
          <w:szCs w:val="24"/>
        </w:rPr>
        <w:t>to erosion</w:t>
      </w:r>
      <w:r w:rsidR="005616A6" w:rsidRPr="00BF2800">
        <w:rPr>
          <w:b w:val="0"/>
          <w:bCs/>
          <w:sz w:val="22"/>
          <w:szCs w:val="24"/>
        </w:rPr>
        <w:t xml:space="preserve">. </w:t>
      </w:r>
    </w:p>
    <w:p w14:paraId="1BB91B69" w14:textId="3E52E8BB" w:rsidR="005616A6" w:rsidRDefault="005616A6" w:rsidP="00074A5B"/>
    <w:p w14:paraId="088B11EE" w14:textId="01376E0F" w:rsidR="007F51CF" w:rsidRDefault="00980D74" w:rsidP="001A1CFA">
      <w:r>
        <w:lastRenderedPageBreak/>
        <w:t xml:space="preserve">Some of the consequences of desertification </w:t>
      </w:r>
      <w:r w:rsidR="00C87112">
        <w:t>in</w:t>
      </w:r>
      <w:r w:rsidR="0023221D">
        <w:t>clude the loss of arable land which impacts agriculture and food security in the region</w:t>
      </w:r>
      <w:r w:rsidR="00A229F1">
        <w:t>, displacement of communities as the resources dimmish they are forced to migrate</w:t>
      </w:r>
      <w:r w:rsidR="00730CB6">
        <w:t xml:space="preserve">. </w:t>
      </w:r>
      <w:r w:rsidR="00674536">
        <w:t xml:space="preserve">The biodiversity loss </w:t>
      </w:r>
      <w:r w:rsidR="007B3889">
        <w:t xml:space="preserve">means the degradation of ecosystems in Sahel </w:t>
      </w:r>
      <w:r w:rsidR="00C17A07">
        <w:t>of both flora and fauna</w:t>
      </w:r>
      <w:r w:rsidR="0079755C">
        <w:t xml:space="preserve">. It also has a multitude of economic implications as desertification </w:t>
      </w:r>
      <w:r w:rsidR="00AF7635">
        <w:t xml:space="preserve">reduces </w:t>
      </w:r>
      <w:r w:rsidR="00BC6829">
        <w:t xml:space="preserve">economic activities such as agriculture and </w:t>
      </w:r>
      <w:r w:rsidR="00F65640">
        <w:t>increases the poverty cycle in affected communities.</w:t>
      </w:r>
    </w:p>
    <w:p w14:paraId="7DDAF343" w14:textId="14EED2AA" w:rsidR="00335DD7" w:rsidRDefault="008E3B9C" w:rsidP="001A1CFA">
      <w:r>
        <w:t xml:space="preserve">Wildfires </w:t>
      </w:r>
      <w:r w:rsidR="00E40B47">
        <w:t xml:space="preserve">are a force of nature which presents </w:t>
      </w:r>
      <w:r w:rsidR="00E74E17">
        <w:t>immediate</w:t>
      </w:r>
      <w:r w:rsidR="00407E32">
        <w:t xml:space="preserve"> </w:t>
      </w:r>
      <w:r w:rsidR="002B5F28">
        <w:t xml:space="preserve">threats </w:t>
      </w:r>
      <w:r w:rsidR="001F273E">
        <w:t xml:space="preserve">and contributes to long term ecological </w:t>
      </w:r>
      <w:r w:rsidR="00D91241">
        <w:t>challenges</w:t>
      </w:r>
      <w:r w:rsidR="001F273E">
        <w:t xml:space="preserve"> including</w:t>
      </w:r>
      <w:r>
        <w:t xml:space="preserve"> desertification by kill</w:t>
      </w:r>
      <w:r w:rsidR="004347BF">
        <w:t>ing plant life</w:t>
      </w:r>
      <w:r w:rsidR="00D30FE8">
        <w:t xml:space="preserve">, scorching soil which decreases soil moisture </w:t>
      </w:r>
      <w:r w:rsidR="009E3784">
        <w:t xml:space="preserve">and increases soil vulnerability to erosion this allows the invasion of non native plants </w:t>
      </w:r>
      <w:r w:rsidR="00BE549A">
        <w:t xml:space="preserve">which drastically decrease biodiversity as </w:t>
      </w:r>
      <w:r w:rsidR="00291C07">
        <w:t xml:space="preserve">they are more likely to be re seeded with cheaper non native and invasive plants rather than plants which are native to the country </w:t>
      </w:r>
      <w:r w:rsidR="00CD3178">
        <w:t>(Means, 2021)</w:t>
      </w:r>
    </w:p>
    <w:p w14:paraId="6FA4A385" w14:textId="77777777" w:rsidR="00EE17DE" w:rsidRDefault="00EE17DE" w:rsidP="001A1CFA"/>
    <w:p w14:paraId="0DB1A018" w14:textId="0812486B" w:rsidR="001A1CFA" w:rsidRDefault="004D49BC" w:rsidP="005453C1">
      <w:pPr>
        <w:pStyle w:val="Heading2"/>
      </w:pPr>
      <w:r>
        <w:t xml:space="preserve">the green belt </w:t>
      </w:r>
      <w:r w:rsidR="00192EA7">
        <w:t xml:space="preserve">and </w:t>
      </w:r>
      <w:r w:rsidR="005453C1">
        <w:t>Sustainable</w:t>
      </w:r>
      <w:r w:rsidR="00192EA7">
        <w:t xml:space="preserve"> </w:t>
      </w:r>
      <w:r w:rsidR="00B04F30">
        <w:t>solutions</w:t>
      </w:r>
    </w:p>
    <w:p w14:paraId="1834201F" w14:textId="46F8A051" w:rsidR="0076573D" w:rsidRDefault="0076573D" w:rsidP="0076573D">
      <w:pPr>
        <w:keepNext/>
        <w:jc w:val="center"/>
        <w:rPr>
          <w:noProof/>
        </w:rPr>
      </w:pPr>
    </w:p>
    <w:p w14:paraId="24F1A19B" w14:textId="77777777" w:rsidR="001A4FA2" w:rsidRDefault="00BA4CAE" w:rsidP="001A4FA2">
      <w:pPr>
        <w:keepNext/>
        <w:jc w:val="center"/>
      </w:pPr>
      <w:r>
        <w:rPr>
          <w:noProof/>
        </w:rPr>
        <w:drawing>
          <wp:inline distT="0" distB="0" distL="0" distR="0" wp14:anchorId="628740EA" wp14:editId="71851555">
            <wp:extent cx="5731510" cy="3249930"/>
            <wp:effectExtent l="0" t="0" r="2540" b="7620"/>
            <wp:docPr id="1166885073" name="Picture 1" descr="The Sahel desertified. Photo credit: Ocean World | by Willem Va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ahel desertified. Photo credit: Ocean World | by Willem Van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49930"/>
                    </a:xfrm>
                    <a:prstGeom prst="rect">
                      <a:avLst/>
                    </a:prstGeom>
                    <a:noFill/>
                    <a:ln>
                      <a:noFill/>
                    </a:ln>
                  </pic:spPr>
                </pic:pic>
              </a:graphicData>
            </a:graphic>
          </wp:inline>
        </w:drawing>
      </w:r>
    </w:p>
    <w:p w14:paraId="4E28C13B" w14:textId="2CDBAA84" w:rsidR="00015461" w:rsidRDefault="001A4FA2" w:rsidP="001A4FA2">
      <w:pPr>
        <w:pStyle w:val="Caption"/>
        <w:jc w:val="center"/>
      </w:pPr>
      <w:r>
        <w:t xml:space="preserve">Figure </w:t>
      </w:r>
      <w:fldSimple w:instr=" SEQ Figure \* ARABIC ">
        <w:r>
          <w:rPr>
            <w:noProof/>
          </w:rPr>
          <w:t>1</w:t>
        </w:r>
      </w:fldSimple>
      <w:r w:rsidR="00430CA3">
        <w:t xml:space="preserve"> showing </w:t>
      </w:r>
      <w:r w:rsidR="0064296C">
        <w:t xml:space="preserve">the </w:t>
      </w:r>
      <w:r w:rsidR="006833D2">
        <w:t xml:space="preserve">Sahel dryland systems </w:t>
      </w:r>
      <w:r w:rsidR="006833D2">
        <w:t>(Cotthem, 2015)</w:t>
      </w:r>
    </w:p>
    <w:p w14:paraId="4287BD28" w14:textId="059EB386" w:rsidR="00D760AD" w:rsidRPr="00995977" w:rsidRDefault="00EC2264" w:rsidP="00770810">
      <w:pPr>
        <w:rPr>
          <w:rFonts w:cs="Tahoma"/>
        </w:rPr>
      </w:pPr>
      <w:r>
        <w:t xml:space="preserve">Some of the sustainable </w:t>
      </w:r>
      <w:r w:rsidR="00B04F30">
        <w:t>solutions</w:t>
      </w:r>
      <w:r>
        <w:t xml:space="preserve"> </w:t>
      </w:r>
      <w:r w:rsidR="00AA2D94">
        <w:t>include</w:t>
      </w:r>
      <w:r w:rsidR="00516D6E">
        <w:t xml:space="preserve"> </w:t>
      </w:r>
      <w:r w:rsidR="0019323F">
        <w:t>agroforestry</w:t>
      </w:r>
      <w:r w:rsidR="00183E6F">
        <w:t xml:space="preserve"> to integrate trees with crops and </w:t>
      </w:r>
      <w:r w:rsidR="00B04F30">
        <w:t>livestock</w:t>
      </w:r>
      <w:r w:rsidR="00183E6F">
        <w:t xml:space="preserve"> </w:t>
      </w:r>
      <w:r w:rsidR="0069583C">
        <w:t xml:space="preserve">to help restore vegetation cover, prevent soil </w:t>
      </w:r>
      <w:r w:rsidR="006F20BC">
        <w:t>erosion,</w:t>
      </w:r>
      <w:r w:rsidR="0069583C">
        <w:t xml:space="preserve"> and enhance biodiversity</w:t>
      </w:r>
      <w:r w:rsidR="00D24892">
        <w:t xml:space="preserve">. </w:t>
      </w:r>
      <w:r w:rsidR="00D210D5">
        <w:t xml:space="preserve">Water management is also a crucial part </w:t>
      </w:r>
      <w:r w:rsidR="00566D94">
        <w:t xml:space="preserve">of the solution as it </w:t>
      </w:r>
      <w:r w:rsidR="00D85D49">
        <w:t xml:space="preserve">is efficient </w:t>
      </w:r>
      <w:r w:rsidR="008B23EF">
        <w:t xml:space="preserve">irrigation </w:t>
      </w:r>
      <w:r w:rsidR="00395842">
        <w:t xml:space="preserve">systems and rainwater harvesting </w:t>
      </w:r>
      <w:r w:rsidR="00D235DA">
        <w:t>this mitigates the impact of the erratic rainfall</w:t>
      </w:r>
      <w:r w:rsidR="00F27918">
        <w:t>.</w:t>
      </w:r>
      <w:r w:rsidR="00925BE4">
        <w:t xml:space="preserve"> Community engagement </w:t>
      </w:r>
      <w:r w:rsidR="00771085">
        <w:t xml:space="preserve">is also crucial as </w:t>
      </w:r>
      <w:r w:rsidR="00167C6F">
        <w:t xml:space="preserve">involving local communities ensures the success and longevity of </w:t>
      </w:r>
      <w:r w:rsidR="00B04F30">
        <w:t>initiatives</w:t>
      </w:r>
      <w:r w:rsidR="00995977">
        <w:t xml:space="preserve">. </w:t>
      </w:r>
      <w:r w:rsidR="001D1BED">
        <w:rPr>
          <w:rFonts w:cs="Tahoma"/>
        </w:rPr>
        <w:t xml:space="preserve">Community engagement is a vital part for effective desertification </w:t>
      </w:r>
      <w:r w:rsidR="00D21638">
        <w:rPr>
          <w:rFonts w:cs="Tahoma"/>
        </w:rPr>
        <w:t xml:space="preserve">initiatives as this incorporates local knowledge, promotes </w:t>
      </w:r>
      <w:r w:rsidR="00BD6057">
        <w:rPr>
          <w:rFonts w:cs="Tahoma"/>
        </w:rPr>
        <w:t xml:space="preserve">ownership and </w:t>
      </w:r>
      <w:r w:rsidR="00A05727">
        <w:rPr>
          <w:rFonts w:cs="Tahoma"/>
        </w:rPr>
        <w:t>adapts</w:t>
      </w:r>
      <w:r w:rsidR="00BD6057">
        <w:rPr>
          <w:rFonts w:cs="Tahoma"/>
        </w:rPr>
        <w:t xml:space="preserve"> solutions. This also emp</w:t>
      </w:r>
      <w:r w:rsidR="00A05727">
        <w:rPr>
          <w:rFonts w:cs="Tahoma"/>
        </w:rPr>
        <w:t>owers communities and enables adaptive management for long-lasting impacts.</w:t>
      </w:r>
    </w:p>
    <w:p w14:paraId="30B3FF6E" w14:textId="36DD716B" w:rsidR="00382356" w:rsidRDefault="000902E4" w:rsidP="00770810">
      <w:r>
        <w:t xml:space="preserve">The </w:t>
      </w:r>
      <w:r w:rsidR="00A05727">
        <w:t>Green Belt</w:t>
      </w:r>
      <w:r>
        <w:t xml:space="preserve"> </w:t>
      </w:r>
      <w:r w:rsidR="006D622D">
        <w:t>is a</w:t>
      </w:r>
      <w:r w:rsidR="00CA61F2">
        <w:t xml:space="preserve"> global</w:t>
      </w:r>
      <w:r w:rsidR="006D622D">
        <w:t xml:space="preserve"> environmental project that intends to restore </w:t>
      </w:r>
      <w:r w:rsidR="00D91241">
        <w:t>one hundred</w:t>
      </w:r>
      <w:r w:rsidR="006D622D">
        <w:t xml:space="preserve"> million hectares of fertile land </w:t>
      </w:r>
      <w:r w:rsidR="00F77E5F">
        <w:t>in the Sahel</w:t>
      </w:r>
      <w:r w:rsidR="00C81BA9">
        <w:t xml:space="preserve">, so far this has cut out 250 million tons of carbon dioxide </w:t>
      </w:r>
      <w:r w:rsidR="007708F0">
        <w:lastRenderedPageBreak/>
        <w:t xml:space="preserve">from the atmosphere and aims to create </w:t>
      </w:r>
      <w:r w:rsidR="009246EF">
        <w:t>ten</w:t>
      </w:r>
      <w:r w:rsidR="007708F0">
        <w:t xml:space="preserve"> million jobs</w:t>
      </w:r>
      <w:r w:rsidR="00122521">
        <w:t>. This also aims to tackle issues such as climate change, famine, drought</w:t>
      </w:r>
      <w:r w:rsidR="004F10CF">
        <w:t>, land degradation</w:t>
      </w:r>
      <w:r w:rsidR="00B25B6E">
        <w:t>,</w:t>
      </w:r>
      <w:r w:rsidR="004F10CF">
        <w:t xml:space="preserve"> </w:t>
      </w:r>
      <w:r w:rsidR="0068560E">
        <w:t xml:space="preserve">and conflict. </w:t>
      </w:r>
      <w:r w:rsidR="00804E01">
        <w:t xml:space="preserve">So far </w:t>
      </w:r>
      <w:r w:rsidR="009246EF">
        <w:t>twenty</w:t>
      </w:r>
      <w:r w:rsidR="00804E01">
        <w:t xml:space="preserve"> countries have said to support the Sahel countries</w:t>
      </w:r>
      <w:r w:rsidR="004D5D0D">
        <w:t xml:space="preserve">. The European Commission has already invested </w:t>
      </w:r>
      <w:r w:rsidR="008940C8">
        <w:t>£6 million to the cause</w:t>
      </w:r>
      <w:r w:rsidR="00B34ED3">
        <w:t xml:space="preserve"> of </w:t>
      </w:r>
      <w:r w:rsidR="00B25B6E">
        <w:t>increasing soil fertility and to help fund the growth of the green belt in Sahel</w:t>
      </w:r>
      <w:r w:rsidR="00CA61F2">
        <w:t xml:space="preserve"> and to help prevent </w:t>
      </w:r>
      <w:r w:rsidR="003E1E17">
        <w:t xml:space="preserve">desertification to encroach into the savanna as this would be detrimental to </w:t>
      </w:r>
      <w:r w:rsidR="00FE0C0E">
        <w:t>native wildlife</w:t>
      </w:r>
      <w:r w:rsidR="008940C8">
        <w:t xml:space="preserve">. </w:t>
      </w:r>
    </w:p>
    <w:p w14:paraId="7791E035" w14:textId="31CB8A73" w:rsidR="00A3649B" w:rsidRDefault="00A3649B" w:rsidP="00770810">
      <w:r>
        <w:t>However, there is slow progress as the init</w:t>
      </w:r>
      <w:r w:rsidR="00D6554C">
        <w:t>iative has only reached 15</w:t>
      </w:r>
      <w:r w:rsidR="002C04F6">
        <w:t>%</w:t>
      </w:r>
      <w:r w:rsidR="00CF5EED">
        <w:t xml:space="preserve"> of its </w:t>
      </w:r>
      <w:r w:rsidR="00267C26">
        <w:t>targets</w:t>
      </w:r>
      <w:r w:rsidR="00CF5EED">
        <w:t xml:space="preserve"> over a decade. </w:t>
      </w:r>
      <w:r w:rsidR="004D3048">
        <w:t xml:space="preserve">Many lessons have been learned in the project for example </w:t>
      </w:r>
      <w:r w:rsidR="00267C26">
        <w:t xml:space="preserve">that a </w:t>
      </w:r>
      <w:r w:rsidR="00557D53">
        <w:t xml:space="preserve">continuous wall is </w:t>
      </w:r>
      <w:r w:rsidR="00D91241">
        <w:t>not</w:t>
      </w:r>
      <w:r w:rsidR="00557D53">
        <w:t xml:space="preserve"> a plausible idea as the trees grow to close together </w:t>
      </w:r>
      <w:r w:rsidR="00AE726A">
        <w:t xml:space="preserve">making it </w:t>
      </w:r>
      <w:r w:rsidR="00D91241">
        <w:t>inaccessible</w:t>
      </w:r>
      <w:r w:rsidR="00AE726A">
        <w:t xml:space="preserve"> </w:t>
      </w:r>
      <w:r w:rsidR="000E07C6">
        <w:t xml:space="preserve">for local people who are taking care if them, instead initiatives have been formed to preserve existing trees by using </w:t>
      </w:r>
      <w:r w:rsidR="0002415E">
        <w:t>traditional methods of securing water supplies</w:t>
      </w:r>
      <w:r w:rsidR="0092451B">
        <w:t xml:space="preserve"> and more traditional roles</w:t>
      </w:r>
      <w:r w:rsidR="00C62619">
        <w:t xml:space="preserve"> for irrigation techniques </w:t>
      </w:r>
      <w:r w:rsidR="0002415E">
        <w:t xml:space="preserve"> </w:t>
      </w:r>
    </w:p>
    <w:p w14:paraId="49318DC0" w14:textId="49328F2F" w:rsidR="00A41341" w:rsidRDefault="008D2EE8" w:rsidP="008D246E">
      <w:r>
        <w:t>There are threats of corruption a</w:t>
      </w:r>
      <w:r w:rsidR="000106ED">
        <w:t>s the project is successful in some areas but not in others</w:t>
      </w:r>
      <w:r w:rsidR="00346F60">
        <w:t>. Ethiopia has made great pro</w:t>
      </w:r>
      <w:r w:rsidR="00CB1CE3">
        <w:t xml:space="preserve">gress as it has restored </w:t>
      </w:r>
      <w:r w:rsidR="009246EF">
        <w:t>fifteen</w:t>
      </w:r>
      <w:r w:rsidR="00974B62">
        <w:t xml:space="preserve"> million hectares of desolate soil</w:t>
      </w:r>
      <w:r w:rsidR="00444EC6">
        <w:t xml:space="preserve">. </w:t>
      </w:r>
      <w:r w:rsidR="00FE64CF">
        <w:t xml:space="preserve">Nigeria has </w:t>
      </w:r>
      <w:r w:rsidR="0080179E">
        <w:t xml:space="preserve">restored </w:t>
      </w:r>
      <w:r w:rsidR="0069693B">
        <w:t xml:space="preserve">over </w:t>
      </w:r>
      <w:r w:rsidR="009246EF">
        <w:t>five</w:t>
      </w:r>
      <w:r w:rsidR="0069693B">
        <w:t xml:space="preserve"> million hectares of land</w:t>
      </w:r>
      <w:r w:rsidR="00CE5503">
        <w:t xml:space="preserve">, </w:t>
      </w:r>
      <w:r w:rsidR="008D246E">
        <w:t xml:space="preserve">and </w:t>
      </w:r>
      <w:r w:rsidR="00CE5503">
        <w:t xml:space="preserve">Senegal </w:t>
      </w:r>
      <w:r w:rsidR="008D246E">
        <w:t>has</w:t>
      </w:r>
      <w:r w:rsidR="00CE5503">
        <w:t xml:space="preserve"> restored 25000 </w:t>
      </w:r>
      <w:r w:rsidR="00DB7FAF">
        <w:t>hectares</w:t>
      </w:r>
      <w:r w:rsidR="00CE5503">
        <w:t xml:space="preserve"> </w:t>
      </w:r>
      <w:r w:rsidR="00DB7FAF">
        <w:t xml:space="preserve">of land. </w:t>
      </w:r>
      <w:r w:rsidR="00012DD9">
        <w:t xml:space="preserve">Corruption </w:t>
      </w:r>
      <w:r w:rsidR="00122F39">
        <w:t xml:space="preserve">plays a huge role </w:t>
      </w:r>
      <w:r w:rsidR="00B27D2F">
        <w:t xml:space="preserve">in </w:t>
      </w:r>
      <w:r w:rsidR="00755B9E">
        <w:t xml:space="preserve">being behind </w:t>
      </w:r>
      <w:r w:rsidR="008D246E">
        <w:t>schedule</w:t>
      </w:r>
      <w:r w:rsidR="00755B9E">
        <w:t xml:space="preserve"> as the funding for the project is going straight into </w:t>
      </w:r>
      <w:r w:rsidR="00ED2577">
        <w:t>politicians'</w:t>
      </w:r>
      <w:r w:rsidR="00755B9E">
        <w:t xml:space="preserve"> pocket</w:t>
      </w:r>
      <w:r w:rsidR="00512DC1">
        <w:t xml:space="preserve"> </w:t>
      </w:r>
      <w:r w:rsidR="00755B9E">
        <w:t>s</w:t>
      </w:r>
      <w:r w:rsidR="00F55E4F">
        <w:t xml:space="preserve"> </w:t>
      </w:r>
      <w:r w:rsidR="00C56DCF">
        <w:t xml:space="preserve">and the lack of funding is a problem in </w:t>
      </w:r>
      <w:r w:rsidR="00ED2577">
        <w:t>conflict-torn</w:t>
      </w:r>
      <w:r w:rsidR="00D53DB7">
        <w:t xml:space="preserve"> countries </w:t>
      </w:r>
      <w:r w:rsidR="005D02E7">
        <w:t xml:space="preserve">such as Burkina Faso </w:t>
      </w:r>
      <w:r w:rsidR="0060102F">
        <w:t xml:space="preserve">as </w:t>
      </w:r>
      <w:r w:rsidR="00ED2577">
        <w:t>it is</w:t>
      </w:r>
      <w:r w:rsidR="0060102F">
        <w:t xml:space="preserve"> currently </w:t>
      </w:r>
      <w:r w:rsidR="00ED2577">
        <w:t>not being invested in as its high resource insecurity</w:t>
      </w:r>
      <w:r w:rsidR="004946E2">
        <w:t>, this will increase inequality between</w:t>
      </w:r>
      <w:r w:rsidR="00F030C4">
        <w:t xml:space="preserve"> </w:t>
      </w:r>
      <w:r w:rsidR="00360349">
        <w:t>fragile and stable regions.</w:t>
      </w:r>
      <w:r w:rsidR="00B46A24">
        <w:t>(Welle (www.dw.com), n.d.)</w:t>
      </w:r>
    </w:p>
    <w:p w14:paraId="7A87C13C" w14:textId="77777777" w:rsidR="00342431" w:rsidRPr="008D246E" w:rsidRDefault="00342431" w:rsidP="008D246E"/>
    <w:p w14:paraId="1471BB0F" w14:textId="43BA7A00" w:rsidR="00C546F1" w:rsidRDefault="00147D5C" w:rsidP="00147D5C">
      <w:pPr>
        <w:pStyle w:val="Heading2"/>
      </w:pPr>
      <w:r>
        <w:t xml:space="preserve">The global impact </w:t>
      </w:r>
    </w:p>
    <w:p w14:paraId="75D0BD12" w14:textId="77777777" w:rsidR="00DD3BD1" w:rsidRPr="00DD3BD1" w:rsidRDefault="00DD3BD1" w:rsidP="00DD3BD1"/>
    <w:p w14:paraId="296A73BB" w14:textId="75B4BC20" w:rsidR="005C3F2A" w:rsidRPr="00175967" w:rsidRDefault="00DD3BD1" w:rsidP="005C3F2A">
      <w:r>
        <w:t>Desertification</w:t>
      </w:r>
      <w:r w:rsidR="008155AB">
        <w:t xml:space="preserve"> occurs and food </w:t>
      </w:r>
      <w:r>
        <w:t>insecurity</w:t>
      </w:r>
      <w:r w:rsidR="008155AB">
        <w:t xml:space="preserve"> and poverty levels </w:t>
      </w:r>
      <w:r w:rsidR="0004223C">
        <w:t>rise as the soil becomes infertile</w:t>
      </w:r>
      <w:r w:rsidR="009D5DC2">
        <w:t>. As desertification expands</w:t>
      </w:r>
      <w:r w:rsidR="006D4A7D">
        <w:t xml:space="preserve"> it forces people out of their homes </w:t>
      </w:r>
      <w:r w:rsidR="003D7330">
        <w:t>and to migrate limiting economic growth in these regions</w:t>
      </w:r>
      <w:r w:rsidR="006343D5">
        <w:t xml:space="preserve">. Desertification is also affecting human health as </w:t>
      </w:r>
      <w:r w:rsidR="008C5414">
        <w:t xml:space="preserve">it increases the frequency and intensity of dust storms. These dust storms transport </w:t>
      </w:r>
      <w:r w:rsidR="00182015">
        <w:t>particles and pollutants over large distances, this triggers respiratory illnesses and cardiovas</w:t>
      </w:r>
      <w:r w:rsidR="00A426E9">
        <w:t>cular systems</w:t>
      </w:r>
      <w:r w:rsidR="00F73D18">
        <w:t xml:space="preserve">. </w:t>
      </w:r>
      <w:r w:rsidR="00175967" w:rsidRPr="00175967">
        <w:rPr>
          <w:rFonts w:cs="Tahoma"/>
        </w:rPr>
        <w:t>The inhalation of fine particulate matter from dust storms can trigger respiratory illnesses such as asthma and bronchitis. Additionally, long-term exposure to airborne pollutants may contribute to cardiovascular diseases, posing a significant public health challenge in affected regions.</w:t>
      </w:r>
      <w:r w:rsidR="00B34ED3">
        <w:rPr>
          <w:rFonts w:cs="Tahoma"/>
        </w:rPr>
        <w:t xml:space="preserve"> </w:t>
      </w:r>
      <w:r w:rsidR="00F73D18">
        <w:t xml:space="preserve">This </w:t>
      </w:r>
      <w:r w:rsidR="00157549">
        <w:t>does not</w:t>
      </w:r>
      <w:r w:rsidR="00F73D18">
        <w:t xml:space="preserve"> just threaten humans, a number of </w:t>
      </w:r>
      <w:r w:rsidR="00301C6A">
        <w:t xml:space="preserve">endangered animals and native plant species are facing extinction as </w:t>
      </w:r>
      <w:r w:rsidR="00B34ED3">
        <w:t>their</w:t>
      </w:r>
      <w:r w:rsidR="00301C6A">
        <w:t xml:space="preserve"> habitats are lost to land degradation</w:t>
      </w:r>
      <w:r w:rsidR="009E40DF" w:rsidRPr="009E40DF">
        <w:t xml:space="preserve"> </w:t>
      </w:r>
      <w:r w:rsidR="009E40DF">
        <w:t>(Means, 2021b)</w:t>
      </w:r>
      <w:r w:rsidR="00C60F29">
        <w:t>. Desertification has a heavy impact on agricult</w:t>
      </w:r>
      <w:r w:rsidR="004471D3">
        <w:t xml:space="preserve">ural productivity </w:t>
      </w:r>
      <w:r w:rsidR="00EE6E3F" w:rsidRPr="004471D3">
        <w:rPr>
          <w:rFonts w:cs="Tahoma"/>
        </w:rPr>
        <w:t xml:space="preserve">as soils lose their vitality. The degradation of soil quality diminishes its </w:t>
      </w:r>
      <w:r w:rsidR="004471D3" w:rsidRPr="004471D3">
        <w:rPr>
          <w:rFonts w:cs="Tahoma"/>
        </w:rPr>
        <w:t xml:space="preserve">ability </w:t>
      </w:r>
      <w:r w:rsidR="00EE6E3F" w:rsidRPr="004471D3">
        <w:rPr>
          <w:rFonts w:cs="Tahoma"/>
        </w:rPr>
        <w:t xml:space="preserve">to support crops, leading to reduced yields and crop failures. As a result, communities dependent on agriculture for </w:t>
      </w:r>
      <w:r w:rsidR="00DE6D3D">
        <w:rPr>
          <w:rFonts w:cs="Tahoma"/>
        </w:rPr>
        <w:t xml:space="preserve">food </w:t>
      </w:r>
      <w:r w:rsidR="00EE6E3F" w:rsidRPr="004471D3">
        <w:rPr>
          <w:rFonts w:cs="Tahoma"/>
        </w:rPr>
        <w:t xml:space="preserve">and </w:t>
      </w:r>
      <w:r w:rsidR="00DE6D3D">
        <w:rPr>
          <w:rFonts w:cs="Tahoma"/>
        </w:rPr>
        <w:t>jobs</w:t>
      </w:r>
      <w:r w:rsidR="00EE6E3F" w:rsidRPr="004471D3">
        <w:rPr>
          <w:rFonts w:cs="Tahoma"/>
        </w:rPr>
        <w:t xml:space="preserve"> face heightened levels of food insecurity. The scarcity of </w:t>
      </w:r>
      <w:r w:rsidR="00DE6D3D">
        <w:rPr>
          <w:rFonts w:cs="Tahoma"/>
        </w:rPr>
        <w:t>fertile</w:t>
      </w:r>
      <w:r w:rsidR="00EE6E3F" w:rsidRPr="004471D3">
        <w:rPr>
          <w:rFonts w:cs="Tahoma"/>
        </w:rPr>
        <w:t xml:space="preserve"> </w:t>
      </w:r>
      <w:r w:rsidR="00DE6D3D">
        <w:rPr>
          <w:rFonts w:cs="Tahoma"/>
        </w:rPr>
        <w:t>soil</w:t>
      </w:r>
      <w:r w:rsidR="00EE6E3F" w:rsidRPr="004471D3">
        <w:rPr>
          <w:rFonts w:cs="Tahoma"/>
        </w:rPr>
        <w:t>, agricultural activities</w:t>
      </w:r>
      <w:r w:rsidR="008B68ED">
        <w:rPr>
          <w:rFonts w:cs="Tahoma"/>
        </w:rPr>
        <w:t xml:space="preserve"> are affected</w:t>
      </w:r>
      <w:r w:rsidR="00EE6E3F" w:rsidRPr="004471D3">
        <w:rPr>
          <w:rFonts w:cs="Tahoma"/>
        </w:rPr>
        <w:t>. The cycle of desertification, food insecurity, and poverty establishes a formidable barrier to economic development in affected regions.</w:t>
      </w:r>
    </w:p>
    <w:p w14:paraId="45410603" w14:textId="15BE1B99" w:rsidR="0085694E" w:rsidRDefault="00EE6E3F" w:rsidP="0085694E">
      <w:pPr>
        <w:rPr>
          <w:rFonts w:cs="Tahoma"/>
        </w:rPr>
      </w:pPr>
      <w:r w:rsidRPr="005C3F2A">
        <w:rPr>
          <w:rFonts w:cs="Tahoma"/>
        </w:rPr>
        <w:t xml:space="preserve">As desertification </w:t>
      </w:r>
      <w:r w:rsidR="000C6C78" w:rsidRPr="005C3F2A">
        <w:rPr>
          <w:rFonts w:cs="Tahoma"/>
        </w:rPr>
        <w:t xml:space="preserve">affects </w:t>
      </w:r>
      <w:r w:rsidRPr="005C3F2A">
        <w:rPr>
          <w:rFonts w:cs="Tahoma"/>
        </w:rPr>
        <w:t>habitable areas, communities are often compelled to abandon their</w:t>
      </w:r>
      <w:r w:rsidRPr="005C3F2A">
        <w:rPr>
          <w:rFonts w:ascii="Segoe UI" w:hAnsi="Segoe UI" w:cs="Segoe UI"/>
        </w:rPr>
        <w:t xml:space="preserve"> </w:t>
      </w:r>
      <w:r w:rsidRPr="005C3F2A">
        <w:rPr>
          <w:rFonts w:cs="Tahoma"/>
        </w:rPr>
        <w:t xml:space="preserve">homes. The resulting forced migration not only disrupts social structures but also limits economic growth in affected regions. Displaced populations may face challenges in finding new livelihoods, </w:t>
      </w:r>
      <w:r w:rsidR="000C6C78" w:rsidRPr="005C3F2A">
        <w:rPr>
          <w:rFonts w:cs="Tahoma"/>
        </w:rPr>
        <w:t>making</w:t>
      </w:r>
      <w:r w:rsidRPr="005C3F2A">
        <w:rPr>
          <w:rFonts w:cs="Tahoma"/>
        </w:rPr>
        <w:t xml:space="preserve"> poverty</w:t>
      </w:r>
      <w:r w:rsidR="000C6C78" w:rsidRPr="005C3F2A">
        <w:rPr>
          <w:rFonts w:cs="Tahoma"/>
        </w:rPr>
        <w:t xml:space="preserve"> </w:t>
      </w:r>
      <w:r w:rsidR="00157549" w:rsidRPr="005C3F2A">
        <w:rPr>
          <w:rFonts w:cs="Tahoma"/>
        </w:rPr>
        <w:t>an</w:t>
      </w:r>
      <w:r w:rsidR="000C6C78" w:rsidRPr="005C3F2A">
        <w:rPr>
          <w:rFonts w:cs="Tahoma"/>
        </w:rPr>
        <w:t xml:space="preserve"> </w:t>
      </w:r>
      <w:r w:rsidR="00D63FEF" w:rsidRPr="005C3F2A">
        <w:rPr>
          <w:rFonts w:cs="Tahoma"/>
        </w:rPr>
        <w:t>issue,</w:t>
      </w:r>
      <w:r w:rsidRPr="005C3F2A">
        <w:rPr>
          <w:rFonts w:cs="Tahoma"/>
        </w:rPr>
        <w:t xml:space="preserve"> and contributing to a cycle of economic </w:t>
      </w:r>
      <w:r w:rsidR="00C6170F" w:rsidRPr="005C3F2A">
        <w:rPr>
          <w:rFonts w:cs="Tahoma"/>
        </w:rPr>
        <w:t>decline</w:t>
      </w:r>
      <w:r w:rsidRPr="005C3F2A">
        <w:rPr>
          <w:rFonts w:cs="Tahoma"/>
        </w:rPr>
        <w:t xml:space="preserve">. </w:t>
      </w:r>
      <w:r w:rsidRPr="005C3F2A">
        <w:rPr>
          <w:rFonts w:cs="Tahoma"/>
        </w:rPr>
        <w:lastRenderedPageBreak/>
        <w:t>Moreover, as resource</w:t>
      </w:r>
      <w:r w:rsidR="00C6170F" w:rsidRPr="005C3F2A">
        <w:rPr>
          <w:rFonts w:cs="Tahoma"/>
        </w:rPr>
        <w:t xml:space="preserve"> poverty occurs</w:t>
      </w:r>
      <w:r w:rsidRPr="005C3F2A">
        <w:rPr>
          <w:rFonts w:cs="Tahoma"/>
        </w:rPr>
        <w:t xml:space="preserve"> due to land degradation, competition for available land and water resources may lead to social tensions and conflicts.</w:t>
      </w:r>
      <w:r w:rsidR="0085694E">
        <w:rPr>
          <w:rFonts w:cs="Tahoma"/>
        </w:rPr>
        <w:t xml:space="preserve"> </w:t>
      </w:r>
    </w:p>
    <w:p w14:paraId="35FB6D84" w14:textId="55B93759" w:rsidR="00874846" w:rsidRPr="00874846" w:rsidRDefault="0085694E" w:rsidP="00874846">
      <w:pPr>
        <w:rPr>
          <w:rFonts w:cs="Tahoma"/>
        </w:rPr>
      </w:pPr>
      <w:r>
        <w:rPr>
          <w:rFonts w:cs="Tahoma"/>
        </w:rPr>
        <w:t xml:space="preserve">The </w:t>
      </w:r>
      <w:r w:rsidR="00EE6E3F" w:rsidRPr="0085694E">
        <w:rPr>
          <w:rFonts w:cs="Tahoma"/>
        </w:rPr>
        <w:t xml:space="preserve">land restoration practices, such as afforestation, agroforestry, and sustainable agricultural techniques, can rehabilitate degraded areas, promoting soil fertility and biodiversity. </w:t>
      </w:r>
      <w:r w:rsidRPr="0085694E">
        <w:rPr>
          <w:rFonts w:cs="Tahoma"/>
        </w:rPr>
        <w:t>Developed</w:t>
      </w:r>
      <w:r w:rsidR="00EE6E3F" w:rsidRPr="0085694E">
        <w:rPr>
          <w:rFonts w:cs="Tahoma"/>
        </w:rPr>
        <w:t xml:space="preserve"> water management strategies, including the conservation of</w:t>
      </w:r>
      <w:r w:rsidRPr="0085694E">
        <w:rPr>
          <w:rFonts w:cs="Tahoma"/>
        </w:rPr>
        <w:t xml:space="preserve"> </w:t>
      </w:r>
      <w:r w:rsidR="00EE6E3F" w:rsidRPr="0085694E">
        <w:rPr>
          <w:rFonts w:cs="Tahoma"/>
        </w:rPr>
        <w:t xml:space="preserve">water resources and </w:t>
      </w:r>
      <w:r w:rsidR="00EE6E3F" w:rsidRPr="00536E23">
        <w:rPr>
          <w:rFonts w:cs="Tahoma"/>
        </w:rPr>
        <w:t>the adoption of efficient irrigation practices, play a role in mitigating desertification.</w:t>
      </w:r>
      <w:r w:rsidR="00536E23" w:rsidRPr="00536E23">
        <w:rPr>
          <w:rFonts w:cs="Tahoma"/>
        </w:rPr>
        <w:t xml:space="preserve"> </w:t>
      </w:r>
      <w:r w:rsidR="00EE6E3F" w:rsidRPr="00536E23">
        <w:rPr>
          <w:rFonts w:cs="Tahoma"/>
        </w:rPr>
        <w:t xml:space="preserve">Community engagement is </w:t>
      </w:r>
      <w:r w:rsidR="006A02B8" w:rsidRPr="00536E23">
        <w:rPr>
          <w:rFonts w:cs="Tahoma"/>
        </w:rPr>
        <w:t>crucial</w:t>
      </w:r>
      <w:r w:rsidR="00EE6E3F" w:rsidRPr="00536E23">
        <w:rPr>
          <w:rFonts w:cs="Tahoma"/>
        </w:rPr>
        <w:t xml:space="preserve"> in implementing effective solutions. Empowering local communities with the knowledge and tools to sustainably manage their </w:t>
      </w:r>
      <w:r w:rsidR="00EE6E3F" w:rsidRPr="00874846">
        <w:rPr>
          <w:rFonts w:cs="Tahoma"/>
        </w:rPr>
        <w:t>natural resources</w:t>
      </w:r>
      <w:r w:rsidR="00280D63" w:rsidRPr="00874846">
        <w:rPr>
          <w:rFonts w:cs="Tahoma"/>
        </w:rPr>
        <w:t xml:space="preserve"> makes the project </w:t>
      </w:r>
      <w:r w:rsidR="00536E23" w:rsidRPr="00874846">
        <w:rPr>
          <w:rFonts w:cs="Tahoma"/>
        </w:rPr>
        <w:t>more likely to be a success</w:t>
      </w:r>
      <w:r w:rsidR="00D63FEF" w:rsidRPr="00874846">
        <w:rPr>
          <w:rFonts w:cs="Tahoma"/>
        </w:rPr>
        <w:t xml:space="preserve">. </w:t>
      </w:r>
    </w:p>
    <w:p w14:paraId="143B7FF9" w14:textId="204F2C21" w:rsidR="00EE6E3F" w:rsidRPr="00874846" w:rsidRDefault="00EE6E3F" w:rsidP="00874846">
      <w:pPr>
        <w:rPr>
          <w:rFonts w:cs="Tahoma"/>
        </w:rPr>
      </w:pPr>
      <w:r w:rsidRPr="00874846">
        <w:rPr>
          <w:rFonts w:cs="Tahoma"/>
        </w:rPr>
        <w:t xml:space="preserve">To confront the challenges of desertification, a collaborative approach is </w:t>
      </w:r>
      <w:r w:rsidR="00874846">
        <w:rPr>
          <w:rFonts w:cs="Tahoma"/>
        </w:rPr>
        <w:t>crucial</w:t>
      </w:r>
      <w:r w:rsidRPr="00874846">
        <w:rPr>
          <w:rFonts w:cs="Tahoma"/>
        </w:rPr>
        <w:t xml:space="preserve">. By prioritizing sustainable land management practices, promoting biodiversity conservation, and addressing the root causes of land degradation, communities </w:t>
      </w:r>
      <w:r w:rsidR="00874846" w:rsidRPr="00874846">
        <w:rPr>
          <w:rFonts w:cs="Tahoma"/>
        </w:rPr>
        <w:t xml:space="preserve">can </w:t>
      </w:r>
      <w:r w:rsidRPr="00874846">
        <w:rPr>
          <w:rFonts w:cs="Tahoma"/>
        </w:rPr>
        <w:t xml:space="preserve">thrive, ecosystems flourish, and the impacts of desertification </w:t>
      </w:r>
      <w:r w:rsidR="00874846" w:rsidRPr="00874846">
        <w:rPr>
          <w:rFonts w:cs="Tahoma"/>
        </w:rPr>
        <w:t xml:space="preserve">will be </w:t>
      </w:r>
      <w:r w:rsidRPr="00874846">
        <w:rPr>
          <w:rFonts w:cs="Tahoma"/>
        </w:rPr>
        <w:t>mitigated.</w:t>
      </w:r>
    </w:p>
    <w:p w14:paraId="77EA7CF4" w14:textId="77777777" w:rsidR="00147D5C" w:rsidRDefault="00147D5C" w:rsidP="00C546F1"/>
    <w:p w14:paraId="6D94B77E" w14:textId="2248FF74" w:rsidR="00AC1CD6" w:rsidRDefault="00C546F1" w:rsidP="00B678AA">
      <w:pPr>
        <w:pStyle w:val="Heading2"/>
      </w:pPr>
      <w:r>
        <w:t>References</w:t>
      </w:r>
    </w:p>
    <w:p w14:paraId="56297C07" w14:textId="77777777" w:rsidR="00FE0C0E" w:rsidRDefault="00FE0C0E" w:rsidP="00FE0C0E">
      <w:pPr>
        <w:pStyle w:val="NormalWeb"/>
        <w:spacing w:before="0" w:beforeAutospacing="0" w:after="240" w:afterAutospacing="0" w:line="360" w:lineRule="auto"/>
      </w:pPr>
      <w:proofErr w:type="spellStart"/>
      <w:r>
        <w:t>Cotthem</w:t>
      </w:r>
      <w:proofErr w:type="spellEnd"/>
      <w:r>
        <w:t xml:space="preserve">, W.V. (2015). </w:t>
      </w:r>
      <w:r>
        <w:rPr>
          <w:i/>
          <w:iCs/>
        </w:rPr>
        <w:t xml:space="preserve">The Sahel </w:t>
      </w:r>
      <w:proofErr w:type="spellStart"/>
      <w:r>
        <w:rPr>
          <w:i/>
          <w:iCs/>
        </w:rPr>
        <w:t>desertified</w:t>
      </w:r>
      <w:proofErr w:type="spellEnd"/>
      <w:r>
        <w:t>. [online] Desertification &amp; Drought. Available at: https://medium.com/desertification-drought/the-sahel-desertified-e3f13e8e2756 [Accessed 24 Jan. 2024].</w:t>
      </w:r>
    </w:p>
    <w:p w14:paraId="1087EF3D" w14:textId="77777777" w:rsidR="00FE0C0E" w:rsidRDefault="00FE0C0E" w:rsidP="00FE0C0E">
      <w:pPr>
        <w:pStyle w:val="NormalWeb"/>
        <w:spacing w:before="0" w:beforeAutospacing="0" w:after="240" w:afterAutospacing="0" w:line="360" w:lineRule="auto"/>
      </w:pPr>
      <w:r>
        <w:t xml:space="preserve">Falola, T.O. (2007). The role of Nigerian women. In: </w:t>
      </w:r>
      <w:proofErr w:type="spellStart"/>
      <w:r>
        <w:rPr>
          <w:i/>
          <w:iCs/>
        </w:rPr>
        <w:t>Encyclopædia</w:t>
      </w:r>
      <w:proofErr w:type="spellEnd"/>
      <w:r>
        <w:rPr>
          <w:i/>
          <w:iCs/>
        </w:rPr>
        <w:t xml:space="preserve"> Britannica</w:t>
      </w:r>
      <w:r>
        <w:t>. [online] Available at: https://www.britannica.com/topic/role-of-Nigerian-women-1360615.</w:t>
      </w:r>
    </w:p>
    <w:p w14:paraId="49F1B0B4" w14:textId="77777777" w:rsidR="00FE0C0E" w:rsidRDefault="00FE0C0E" w:rsidP="00FE0C0E">
      <w:pPr>
        <w:pStyle w:val="NormalWeb"/>
        <w:spacing w:before="0" w:beforeAutospacing="0" w:after="240" w:afterAutospacing="0" w:line="360" w:lineRule="auto"/>
      </w:pPr>
      <w:r>
        <w:t xml:space="preserve">Gourlay, G. (2023). </w:t>
      </w:r>
      <w:r>
        <w:rPr>
          <w:i/>
          <w:iCs/>
        </w:rPr>
        <w:t>Desertification: the world is losing healthy land at an astonishing rate</w:t>
      </w:r>
      <w:r>
        <w:t>. [online] Geographical. Available at: https://geographical.co.uk/news/desertification-the-world-is-losing-healthy-land-at-an-astonishing-rate.</w:t>
      </w:r>
    </w:p>
    <w:p w14:paraId="5814D669" w14:textId="77777777" w:rsidR="00FE0C0E" w:rsidRDefault="00FE0C0E" w:rsidP="00FE0C0E">
      <w:pPr>
        <w:pStyle w:val="NormalWeb"/>
        <w:spacing w:before="0" w:beforeAutospacing="0" w:after="240" w:afterAutospacing="0" w:line="360" w:lineRule="auto"/>
      </w:pPr>
      <w:r>
        <w:t xml:space="preserve">Means, T. (2021a). </w:t>
      </w:r>
      <w:r>
        <w:rPr>
          <w:i/>
          <w:iCs/>
        </w:rPr>
        <w:t>What Is Desertification, and Where Is It Happening?</w:t>
      </w:r>
      <w:r>
        <w:t xml:space="preserve"> [online] </w:t>
      </w:r>
      <w:proofErr w:type="spellStart"/>
      <w:r>
        <w:t>Treehugger</w:t>
      </w:r>
      <w:proofErr w:type="spellEnd"/>
      <w:r>
        <w:t>. Available at: https://www.treehugger.com/what-is-desertification-5115926.</w:t>
      </w:r>
    </w:p>
    <w:p w14:paraId="32725F00" w14:textId="77777777" w:rsidR="00FE0C0E" w:rsidRDefault="00FE0C0E" w:rsidP="00FE0C0E">
      <w:pPr>
        <w:pStyle w:val="NormalWeb"/>
        <w:spacing w:before="0" w:beforeAutospacing="0" w:after="240" w:afterAutospacing="0" w:line="360" w:lineRule="auto"/>
      </w:pPr>
      <w:r>
        <w:t xml:space="preserve">Means, T. (2021b). </w:t>
      </w:r>
      <w:r>
        <w:rPr>
          <w:i/>
          <w:iCs/>
        </w:rPr>
        <w:t>What Is Desertification, and Where Is It Happening?</w:t>
      </w:r>
      <w:r>
        <w:t xml:space="preserve"> [online] </w:t>
      </w:r>
      <w:proofErr w:type="spellStart"/>
      <w:r>
        <w:t>Treehugger</w:t>
      </w:r>
      <w:proofErr w:type="spellEnd"/>
      <w:r>
        <w:t>. Available at: https://www.treehugger.com/what-is-desertification-5115926.</w:t>
      </w:r>
    </w:p>
    <w:p w14:paraId="68B34935" w14:textId="77777777" w:rsidR="00FE0C0E" w:rsidRDefault="00FE0C0E" w:rsidP="00FE0C0E">
      <w:pPr>
        <w:pStyle w:val="NormalWeb"/>
        <w:spacing w:before="0" w:beforeAutospacing="0" w:after="240" w:afterAutospacing="0" w:line="360" w:lineRule="auto"/>
      </w:pPr>
      <w:r>
        <w:t xml:space="preserve">Rafferty, J.P. and Pimm, S.L. (2018). Desertification | ecology. In: </w:t>
      </w:r>
      <w:proofErr w:type="spellStart"/>
      <w:r>
        <w:rPr>
          <w:i/>
          <w:iCs/>
        </w:rPr>
        <w:t>Encyclopædia</w:t>
      </w:r>
      <w:proofErr w:type="spellEnd"/>
      <w:r>
        <w:rPr>
          <w:i/>
          <w:iCs/>
        </w:rPr>
        <w:t xml:space="preserve"> Britannica</w:t>
      </w:r>
      <w:r>
        <w:t>. [online] Available at: https://www.britannica.com/science/desertification.</w:t>
      </w:r>
    </w:p>
    <w:p w14:paraId="410C57A9" w14:textId="77777777" w:rsidR="00FE0C0E" w:rsidRDefault="00FE0C0E" w:rsidP="00FE0C0E">
      <w:pPr>
        <w:pStyle w:val="NormalWeb"/>
        <w:spacing w:before="0" w:beforeAutospacing="0" w:after="240" w:afterAutospacing="0" w:line="360" w:lineRule="auto"/>
      </w:pPr>
      <w:r>
        <w:t xml:space="preserve">We Are Water. (2019). </w:t>
      </w:r>
      <w:r>
        <w:rPr>
          <w:i/>
          <w:iCs/>
        </w:rPr>
        <w:t>The Sahel, desertification beyond drought</w:t>
      </w:r>
      <w:r>
        <w:t>. [online] Available at: https://www.wearewater.org/en/the-sahel-desertification-beyond-drought_318262.</w:t>
      </w:r>
    </w:p>
    <w:p w14:paraId="118BCD55" w14:textId="77777777" w:rsidR="00FE0C0E" w:rsidRDefault="00FE0C0E" w:rsidP="00FE0C0E">
      <w:pPr>
        <w:pStyle w:val="NormalWeb"/>
        <w:spacing w:before="0" w:beforeAutospacing="0" w:after="240" w:afterAutospacing="0" w:line="360" w:lineRule="auto"/>
      </w:pPr>
      <w:r>
        <w:lastRenderedPageBreak/>
        <w:t xml:space="preserve">Welle (www.dw.com), D. (n.d.). </w:t>
      </w:r>
      <w:r>
        <w:rPr>
          <w:i/>
          <w:iCs/>
        </w:rPr>
        <w:t>What happened to Africa’s ambitious green belt project? | DW | 06.04.2020</w:t>
      </w:r>
      <w:r>
        <w:t>. [online] DW.COM. Available at: https://www.dw.com/en/what-happened-to-africas-ambitious-green-belt-project/a-53004690.</w:t>
      </w:r>
    </w:p>
    <w:p w14:paraId="4B57FA60" w14:textId="77777777" w:rsidR="001040D7" w:rsidRPr="00B678AA" w:rsidRDefault="001040D7" w:rsidP="00B678AA"/>
    <w:sectPr w:rsidR="001040D7" w:rsidRPr="00B678AA" w:rsidSect="00D33EE3">
      <w:head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E0140" w14:textId="77777777" w:rsidR="00D33EE3" w:rsidRDefault="00D33EE3" w:rsidP="00D33EE3">
      <w:pPr>
        <w:spacing w:after="0" w:line="240" w:lineRule="auto"/>
      </w:pPr>
      <w:r>
        <w:separator/>
      </w:r>
    </w:p>
  </w:endnote>
  <w:endnote w:type="continuationSeparator" w:id="0">
    <w:p w14:paraId="5392C480" w14:textId="77777777" w:rsidR="00D33EE3" w:rsidRDefault="00D33EE3" w:rsidP="00D33E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Lato">
    <w:charset w:val="00"/>
    <w:family w:val="swiss"/>
    <w:pitch w:val="variable"/>
    <w:sig w:usb0="E10002FF" w:usb1="5000ECFF" w:usb2="00000021" w:usb3="00000000" w:csb0="0000019F" w:csb1="00000000"/>
  </w:font>
  <w:font w:name="Segoe UI">
    <w:panose1 w:val="020B0502040204020203"/>
    <w:charset w:val="00"/>
    <w:family w:val="swiss"/>
    <w:pitch w:val="variable"/>
    <w:sig w:usb0="E4002EFF" w:usb1="C000E47F"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EF1792" w14:textId="11A64E98" w:rsidR="00D33EE3" w:rsidRPr="00D33EE3" w:rsidRDefault="00D33EE3" w:rsidP="00D33EE3">
    <w:pPr>
      <w:pStyle w:val="Footer"/>
      <w:rPr>
        <w:i/>
        <w:iCs/>
        <w:sz w:val="16"/>
        <w:szCs w:val="16"/>
      </w:rPr>
    </w:pPr>
    <w:r w:rsidRPr="00D33EE3">
      <w:rPr>
        <w:i/>
        <w:iCs/>
        <w:sz w:val="16"/>
        <w:szCs w:val="16"/>
      </w:rPr>
      <w:t xml:space="preserve">* Corresponding author. E-mail address: </w:t>
    </w:r>
    <w:r w:rsidR="000E10E9">
      <w:rPr>
        <w:i/>
        <w:iCs/>
        <w:sz w:val="16"/>
        <w:szCs w:val="16"/>
      </w:rPr>
      <w:t>2205445@student</w:t>
    </w:r>
    <w:r w:rsidR="000228CB">
      <w:rPr>
        <w:i/>
        <w:iCs/>
        <w:sz w:val="16"/>
        <w:szCs w:val="16"/>
      </w:rPr>
      <w:t>.uwtsd.ac.uk</w:t>
    </w:r>
  </w:p>
  <w:p w14:paraId="600082E9" w14:textId="36683B45" w:rsidR="00D33EE3" w:rsidRPr="00D33EE3" w:rsidRDefault="00D33EE3" w:rsidP="00D33EE3">
    <w:pPr>
      <w:pStyle w:val="Footer"/>
      <w:rPr>
        <w:i/>
        <w:iCs/>
        <w:sz w:val="16"/>
        <w:szCs w:val="16"/>
      </w:rPr>
    </w:pPr>
    <w:r w:rsidRPr="00D33EE3">
      <w:rPr>
        <w:i/>
        <w:iCs/>
        <w:sz w:val="16"/>
        <w:szCs w:val="16"/>
      </w:rPr>
      <w:t>Hosting by UWTSD. All rights reserved.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583B5" w14:textId="77777777" w:rsidR="00D33EE3" w:rsidRDefault="00D33EE3" w:rsidP="00D33EE3">
      <w:pPr>
        <w:spacing w:after="0" w:line="240" w:lineRule="auto"/>
      </w:pPr>
      <w:r>
        <w:separator/>
      </w:r>
    </w:p>
  </w:footnote>
  <w:footnote w:type="continuationSeparator" w:id="0">
    <w:p w14:paraId="1870C3EF" w14:textId="77777777" w:rsidR="00D33EE3" w:rsidRDefault="00D33EE3" w:rsidP="00D33E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1595329"/>
      <w:docPartObj>
        <w:docPartGallery w:val="Page Numbers (Top of Page)"/>
        <w:docPartUnique/>
      </w:docPartObj>
    </w:sdtPr>
    <w:sdtEndPr>
      <w:rPr>
        <w:noProof/>
      </w:rPr>
    </w:sdtEndPr>
    <w:sdtContent>
      <w:p w14:paraId="7EA78CB5" w14:textId="74B8A42C" w:rsidR="00D33EE3" w:rsidRDefault="00D33EE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20B994C" w14:textId="77777777" w:rsidR="00D33EE3" w:rsidRDefault="00D33E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dxa"/>
      <w:jc w:val="center"/>
      <w:tblBorders>
        <w:top w:val="none" w:sz="0" w:space="0" w:color="auto"/>
        <w:left w:val="none" w:sz="0" w:space="0" w:color="auto"/>
        <w:bottom w:val="single" w:sz="36" w:space="0" w:color="auto"/>
        <w:right w:val="none" w:sz="0" w:space="0" w:color="auto"/>
        <w:insideH w:val="none" w:sz="0" w:space="0" w:color="auto"/>
        <w:insideV w:val="none" w:sz="0" w:space="0" w:color="auto"/>
      </w:tblBorders>
      <w:shd w:val="pct10" w:color="F2F2F2" w:fill="auto"/>
      <w:tblLayout w:type="fixed"/>
      <w:tblLook w:val="04A0" w:firstRow="1" w:lastRow="0" w:firstColumn="1" w:lastColumn="0" w:noHBand="0" w:noVBand="1"/>
    </w:tblPr>
    <w:tblGrid>
      <w:gridCol w:w="2128"/>
      <w:gridCol w:w="5811"/>
      <w:gridCol w:w="1984"/>
    </w:tblGrid>
    <w:tr w:rsidR="00D33EE3" w14:paraId="3FE96C3C" w14:textId="77777777" w:rsidTr="00A0632F">
      <w:trPr>
        <w:trHeight w:val="57"/>
        <w:jc w:val="center"/>
      </w:trPr>
      <w:tc>
        <w:tcPr>
          <w:tcW w:w="2128" w:type="dxa"/>
          <w:tcBorders>
            <w:top w:val="nil"/>
            <w:left w:val="nil"/>
            <w:bottom w:val="single" w:sz="2" w:space="0" w:color="auto"/>
            <w:right w:val="nil"/>
          </w:tcBorders>
          <w:shd w:val="pct10" w:color="F2F2F2" w:fill="auto"/>
          <w:vAlign w:val="bottom"/>
        </w:tcPr>
        <w:p w14:paraId="06B59379" w14:textId="36FA35C7" w:rsidR="00D33EE3" w:rsidRDefault="00D33EE3" w:rsidP="00D33EE3">
          <w:pPr>
            <w:jc w:val="both"/>
          </w:pPr>
        </w:p>
      </w:tc>
      <w:tc>
        <w:tcPr>
          <w:tcW w:w="5811" w:type="dxa"/>
          <w:tcBorders>
            <w:top w:val="nil"/>
            <w:left w:val="nil"/>
            <w:bottom w:val="single" w:sz="2" w:space="0" w:color="auto"/>
            <w:right w:val="nil"/>
          </w:tcBorders>
          <w:shd w:val="pct10" w:color="F2F2F2" w:fill="auto"/>
          <w:hideMark/>
        </w:tcPr>
        <w:p w14:paraId="7EE730BE" w14:textId="77777777" w:rsidR="00D33EE3" w:rsidRDefault="00D33EE3" w:rsidP="00D33EE3">
          <w:pPr>
            <w:pStyle w:val="Running-head"/>
            <w:spacing w:after="240"/>
          </w:pPr>
          <w:r>
            <w:t>Impact Journal of Climate Change</w:t>
          </w:r>
          <w:r>
            <w:rPr>
              <w:iCs/>
              <w:szCs w:val="16"/>
            </w:rPr>
            <w:t xml:space="preserve"> (20</w:t>
          </w:r>
          <w:r>
            <w:rPr>
              <w:iCs/>
              <w:szCs w:val="16"/>
              <w:lang w:eastAsia="zh-CN"/>
            </w:rPr>
            <w:t>23</w:t>
          </w:r>
          <w:r>
            <w:rPr>
              <w:iCs/>
              <w:szCs w:val="16"/>
            </w:rPr>
            <w:t>) 000–000</w:t>
          </w:r>
        </w:p>
      </w:tc>
      <w:tc>
        <w:tcPr>
          <w:tcW w:w="1984" w:type="dxa"/>
          <w:tcBorders>
            <w:top w:val="nil"/>
            <w:left w:val="nil"/>
            <w:bottom w:val="single" w:sz="4" w:space="0" w:color="auto"/>
            <w:right w:val="nil"/>
          </w:tcBorders>
          <w:shd w:val="pct10" w:color="F2F2F2" w:fill="auto"/>
          <w:vAlign w:val="center"/>
        </w:tcPr>
        <w:p w14:paraId="0645D42D" w14:textId="77777777" w:rsidR="00D33EE3" w:rsidRDefault="00D33EE3" w:rsidP="00D33EE3">
          <w:pPr>
            <w:pStyle w:val="Header"/>
            <w:tabs>
              <w:tab w:val="left" w:pos="6804"/>
            </w:tabs>
            <w:jc w:val="center"/>
          </w:pPr>
        </w:p>
      </w:tc>
    </w:tr>
    <w:tr w:rsidR="00D33EE3" w14:paraId="57CC9599" w14:textId="77777777" w:rsidTr="00A0632F">
      <w:trPr>
        <w:trHeight w:val="57"/>
        <w:jc w:val="center"/>
      </w:trPr>
      <w:tc>
        <w:tcPr>
          <w:tcW w:w="2128" w:type="dxa"/>
          <w:vMerge w:val="restart"/>
          <w:tcBorders>
            <w:top w:val="single" w:sz="2" w:space="0" w:color="auto"/>
            <w:left w:val="nil"/>
            <w:bottom w:val="single" w:sz="36" w:space="0" w:color="auto"/>
            <w:right w:val="nil"/>
          </w:tcBorders>
          <w:shd w:val="pct10" w:color="F2F2F2" w:fill="auto"/>
          <w:vAlign w:val="center"/>
        </w:tcPr>
        <w:p w14:paraId="78EA01E0" w14:textId="77777777" w:rsidR="00D33EE3" w:rsidRDefault="00D33EE3" w:rsidP="00D33EE3">
          <w:pPr>
            <w:jc w:val="center"/>
            <w:rPr>
              <w:lang w:val="en-US"/>
            </w:rPr>
          </w:pPr>
          <w:r>
            <w:rPr>
              <w:noProof/>
              <w:lang w:eastAsia="en-GB"/>
            </w:rPr>
            <w:drawing>
              <wp:anchor distT="0" distB="0" distL="114300" distR="114300" simplePos="0" relativeHeight="251658240" behindDoc="0" locked="0" layoutInCell="1" allowOverlap="1" wp14:anchorId="1E6E4162" wp14:editId="06CF15B3">
                <wp:simplePos x="0" y="0"/>
                <wp:positionH relativeFrom="column">
                  <wp:posOffset>-96520</wp:posOffset>
                </wp:positionH>
                <wp:positionV relativeFrom="page">
                  <wp:posOffset>121285</wp:posOffset>
                </wp:positionV>
                <wp:extent cx="1276985" cy="441960"/>
                <wp:effectExtent l="0" t="0" r="0" b="0"/>
                <wp:wrapTopAndBottom/>
                <wp:docPr id="15" name="Picture 15" descr="Lecturer in Construction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Lecturer in Construction at University of Wales, Trinity Saint David"/>
                        <pic:cNvPicPr>
                          <a:picLocks noChangeAspect="1" noChangeArrowheads="1"/>
                        </pic:cNvPicPr>
                      </pic:nvPicPr>
                      <pic:blipFill>
                        <a:blip r:embed="rId1" cstate="print">
                          <a:extLst>
                            <a:ext uri="{28A0092B-C50C-407E-A947-70E740481C1C}">
                              <a14:useLocalDpi xmlns:a14="http://schemas.microsoft.com/office/drawing/2010/main" val="0"/>
                            </a:ext>
                          </a:extLst>
                        </a:blip>
                        <a:srcRect t="22540" b="8328"/>
                        <a:stretch>
                          <a:fillRect/>
                        </a:stretch>
                      </pic:blipFill>
                      <pic:spPr bwMode="auto">
                        <a:xfrm>
                          <a:off x="0" y="0"/>
                          <a:ext cx="1276985" cy="44196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5811" w:type="dxa"/>
          <w:tcBorders>
            <w:top w:val="single" w:sz="2" w:space="0" w:color="auto"/>
            <w:left w:val="nil"/>
            <w:bottom w:val="nil"/>
            <w:right w:val="nil"/>
          </w:tcBorders>
          <w:shd w:val="pct10" w:color="F2F2F2" w:fill="auto"/>
        </w:tcPr>
        <w:p w14:paraId="4456E489" w14:textId="77777777" w:rsidR="00D33EE3" w:rsidRDefault="00D33EE3" w:rsidP="00D33EE3"/>
      </w:tc>
      <w:tc>
        <w:tcPr>
          <w:tcW w:w="1984" w:type="dxa"/>
          <w:vMerge w:val="restart"/>
          <w:tcBorders>
            <w:top w:val="single" w:sz="4" w:space="0" w:color="auto"/>
            <w:left w:val="nil"/>
            <w:bottom w:val="single" w:sz="36" w:space="0" w:color="auto"/>
            <w:right w:val="nil"/>
          </w:tcBorders>
          <w:shd w:val="pct10" w:color="F2F2F2" w:fill="auto"/>
          <w:vAlign w:val="center"/>
          <w:hideMark/>
        </w:tcPr>
        <w:p w14:paraId="548A46D7" w14:textId="77777777" w:rsidR="00D33EE3" w:rsidRDefault="00D33EE3" w:rsidP="00D33EE3">
          <w:pPr>
            <w:pStyle w:val="Header"/>
            <w:tabs>
              <w:tab w:val="left" w:pos="6804"/>
            </w:tabs>
            <w:jc w:val="center"/>
            <w:rPr>
              <w:lang w:val="en-US"/>
            </w:rPr>
          </w:pPr>
          <w:r>
            <w:rPr>
              <w:noProof/>
              <w:lang w:eastAsia="en-GB"/>
            </w:rPr>
            <w:drawing>
              <wp:inline distT="0" distB="0" distL="0" distR="0" wp14:anchorId="51801BA0" wp14:editId="3AB0B609">
                <wp:extent cx="1185862" cy="668133"/>
                <wp:effectExtent l="0" t="0" r="0" b="0"/>
                <wp:docPr id="16" name="Picture 16"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black and white logo&#10;&#10;Description automatically generated"/>
                        <pic:cNvPicPr>
                          <a:picLocks noChangeAspect="1" noChangeArrowheads="1"/>
                        </pic:cNvPicPr>
                      </pic:nvPicPr>
                      <pic:blipFill>
                        <a:blip r:embed="rId2">
                          <a:extLst>
                            <a:ext uri="{28A0092B-C50C-407E-A947-70E740481C1C}">
                              <a14:useLocalDpi xmlns:a14="http://schemas.microsoft.com/office/drawing/2010/main" val="0"/>
                            </a:ext>
                          </a:extLst>
                        </a:blip>
                        <a:stretch>
                          <a:fillRect/>
                        </a:stretch>
                      </pic:blipFill>
                      <pic:spPr bwMode="auto">
                        <a:xfrm>
                          <a:off x="0" y="0"/>
                          <a:ext cx="1235458" cy="696076"/>
                        </a:xfrm>
                        <a:prstGeom prst="rect">
                          <a:avLst/>
                        </a:prstGeom>
                        <a:noFill/>
                        <a:ln>
                          <a:noFill/>
                        </a:ln>
                      </pic:spPr>
                    </pic:pic>
                  </a:graphicData>
                </a:graphic>
              </wp:inline>
            </w:drawing>
          </w:r>
        </w:p>
      </w:tc>
    </w:tr>
    <w:tr w:rsidR="00D33EE3" w14:paraId="02408E70" w14:textId="77777777" w:rsidTr="00A0632F">
      <w:trPr>
        <w:trHeight w:val="57"/>
        <w:jc w:val="center"/>
      </w:trPr>
      <w:tc>
        <w:tcPr>
          <w:tcW w:w="2128" w:type="dxa"/>
          <w:vMerge/>
          <w:tcBorders>
            <w:top w:val="single" w:sz="2" w:space="0" w:color="auto"/>
            <w:left w:val="nil"/>
            <w:bottom w:val="single" w:sz="36" w:space="0" w:color="auto"/>
            <w:right w:val="nil"/>
          </w:tcBorders>
          <w:shd w:val="pct10" w:color="F2F2F2" w:fill="auto"/>
          <w:vAlign w:val="center"/>
          <w:hideMark/>
        </w:tcPr>
        <w:p w14:paraId="5E93F336" w14:textId="77777777" w:rsidR="00D33EE3" w:rsidRDefault="00D33EE3" w:rsidP="00D33EE3">
          <w:pPr>
            <w:rPr>
              <w:lang w:val="en-US" w:eastAsia="en-US"/>
            </w:rPr>
          </w:pPr>
        </w:p>
      </w:tc>
      <w:tc>
        <w:tcPr>
          <w:tcW w:w="5811" w:type="dxa"/>
          <w:tcBorders>
            <w:top w:val="nil"/>
            <w:left w:val="nil"/>
            <w:bottom w:val="nil"/>
            <w:right w:val="nil"/>
          </w:tcBorders>
          <w:shd w:val="clear" w:color="auto" w:fill="F9EAD3" w:themeFill="accent3" w:themeFillTint="33"/>
        </w:tcPr>
        <w:p w14:paraId="6CE63648" w14:textId="77777777" w:rsidR="00D33EE3" w:rsidRDefault="00D33EE3" w:rsidP="00D33EE3">
          <w:pPr>
            <w:pStyle w:val="Header"/>
            <w:tabs>
              <w:tab w:val="center" w:pos="3329"/>
              <w:tab w:val="left" w:pos="5284"/>
            </w:tabs>
            <w:spacing w:line="220" w:lineRule="atLeast"/>
            <w:jc w:val="center"/>
            <w:rPr>
              <w:rFonts w:ascii="Arial" w:hAnsi="Arial" w:cs="Arial"/>
              <w:sz w:val="18"/>
              <w:szCs w:val="18"/>
            </w:rPr>
          </w:pPr>
          <w:r>
            <w:rPr>
              <w:rFonts w:ascii="Arial" w:hAnsi="Arial" w:cs="Arial"/>
              <w:sz w:val="18"/>
              <w:szCs w:val="18"/>
            </w:rPr>
            <w:t xml:space="preserve">Available on Moodle </w:t>
          </w:r>
        </w:p>
        <w:p w14:paraId="56BD55ED" w14:textId="77777777" w:rsidR="00D33EE3" w:rsidRDefault="00D33EE3" w:rsidP="00D33EE3">
          <w:pPr>
            <w:pStyle w:val="Header"/>
            <w:tabs>
              <w:tab w:val="center" w:pos="3329"/>
              <w:tab w:val="left" w:pos="5284"/>
            </w:tabs>
            <w:spacing w:line="220" w:lineRule="atLeast"/>
            <w:jc w:val="right"/>
            <w:rPr>
              <w:rFonts w:ascii="Times New Roman" w:hAnsi="Times New Roman"/>
              <w:sz w:val="18"/>
              <w:szCs w:val="18"/>
            </w:rPr>
          </w:pPr>
        </w:p>
        <w:p w14:paraId="389642FC" w14:textId="77777777" w:rsidR="00D33EE3" w:rsidRPr="00D33EE3" w:rsidRDefault="00D33EE3" w:rsidP="00D33EE3">
          <w:pPr>
            <w:pStyle w:val="Header"/>
            <w:jc w:val="center"/>
            <w:rPr>
              <w:rStyle w:val="Hyperlink"/>
              <w:rFonts w:ascii="Bookman Old Style" w:hAnsi="Bookman Old Style" w:cs="Tahoma"/>
              <w:i/>
              <w:iCs/>
              <w:color w:val="5E4F38" w:themeColor="accent4" w:themeShade="80"/>
              <w:szCs w:val="20"/>
            </w:rPr>
          </w:pPr>
          <w:r w:rsidRPr="00D33EE3">
            <w:rPr>
              <w:rFonts w:ascii="Bookman Old Style" w:hAnsi="Bookman Old Style" w:cs="Tahoma"/>
              <w:iCs/>
              <w:color w:val="5E4F38" w:themeColor="accent4" w:themeShade="80"/>
              <w:sz w:val="32"/>
              <w:szCs w:val="32"/>
            </w:rPr>
            <w:t>School of the Natural Environment</w:t>
          </w:r>
        </w:p>
        <w:p w14:paraId="779487DF" w14:textId="77777777" w:rsidR="00D33EE3" w:rsidRDefault="00D33EE3" w:rsidP="00D33EE3">
          <w:pPr>
            <w:pStyle w:val="Header"/>
            <w:jc w:val="center"/>
            <w:rPr>
              <w:rStyle w:val="Hyperlink"/>
              <w:rFonts w:ascii="Arial" w:hAnsi="Arial" w:cs="Arial"/>
              <w:i/>
              <w:iCs/>
              <w:color w:val="0000FF"/>
              <w:sz w:val="18"/>
            </w:rPr>
          </w:pPr>
        </w:p>
        <w:p w14:paraId="182D7D69" w14:textId="77777777" w:rsidR="00D33EE3" w:rsidRPr="00D33EE3" w:rsidRDefault="00D33EE3" w:rsidP="00D33EE3">
          <w:pPr>
            <w:pStyle w:val="Header"/>
            <w:spacing w:line="220" w:lineRule="atLeast"/>
            <w:jc w:val="center"/>
            <w:rPr>
              <w:rFonts w:ascii="Times New Roman" w:hAnsi="Times New Roman"/>
              <w:sz w:val="18"/>
              <w:szCs w:val="18"/>
            </w:rPr>
          </w:pPr>
          <w:r w:rsidRPr="00D33EE3">
            <w:rPr>
              <w:iCs/>
              <w:sz w:val="16"/>
              <w:szCs w:val="16"/>
            </w:rPr>
            <w:t xml:space="preserve">School homepage: </w:t>
          </w:r>
          <w:hyperlink r:id="rId3" w:history="1">
            <w:r w:rsidRPr="00D33EE3">
              <w:rPr>
                <w:rStyle w:val="Hyperlink"/>
                <w:szCs w:val="16"/>
              </w:rPr>
              <w:t>www.uwtsd.ac.uk/undergraduate/natural-environments/</w:t>
            </w:r>
          </w:hyperlink>
        </w:p>
      </w:tc>
      <w:tc>
        <w:tcPr>
          <w:tcW w:w="1984" w:type="dxa"/>
          <w:vMerge/>
          <w:tcBorders>
            <w:top w:val="single" w:sz="4" w:space="0" w:color="auto"/>
            <w:left w:val="nil"/>
            <w:bottom w:val="single" w:sz="36" w:space="0" w:color="auto"/>
            <w:right w:val="nil"/>
          </w:tcBorders>
          <w:shd w:val="pct10" w:color="F2F2F2" w:fill="auto"/>
          <w:vAlign w:val="center"/>
          <w:hideMark/>
        </w:tcPr>
        <w:p w14:paraId="2430E150" w14:textId="77777777" w:rsidR="00D33EE3" w:rsidRDefault="00D33EE3" w:rsidP="00D33EE3">
          <w:pPr>
            <w:rPr>
              <w:noProof/>
              <w:sz w:val="14"/>
              <w:lang w:val="en-US" w:eastAsia="en-US"/>
            </w:rPr>
          </w:pPr>
        </w:p>
      </w:tc>
    </w:tr>
    <w:tr w:rsidR="00D33EE3" w14:paraId="2A83D424" w14:textId="77777777" w:rsidTr="00A0632F">
      <w:trPr>
        <w:trHeight w:val="57"/>
        <w:jc w:val="center"/>
      </w:trPr>
      <w:tc>
        <w:tcPr>
          <w:tcW w:w="2128" w:type="dxa"/>
          <w:vMerge/>
          <w:tcBorders>
            <w:top w:val="single" w:sz="2" w:space="0" w:color="auto"/>
            <w:left w:val="nil"/>
            <w:bottom w:val="single" w:sz="36" w:space="0" w:color="auto"/>
            <w:right w:val="nil"/>
          </w:tcBorders>
          <w:shd w:val="pct10" w:color="F2F2F2" w:fill="auto"/>
          <w:vAlign w:val="center"/>
          <w:hideMark/>
        </w:tcPr>
        <w:p w14:paraId="01A50009" w14:textId="77777777" w:rsidR="00D33EE3" w:rsidRDefault="00D33EE3" w:rsidP="00D33EE3">
          <w:pPr>
            <w:rPr>
              <w:lang w:val="en-US" w:eastAsia="en-US"/>
            </w:rPr>
          </w:pPr>
        </w:p>
      </w:tc>
      <w:tc>
        <w:tcPr>
          <w:tcW w:w="5811" w:type="dxa"/>
          <w:tcBorders>
            <w:top w:val="nil"/>
            <w:left w:val="nil"/>
            <w:bottom w:val="single" w:sz="36" w:space="0" w:color="auto"/>
            <w:right w:val="nil"/>
          </w:tcBorders>
          <w:shd w:val="pct10" w:color="F2F2F2" w:fill="auto"/>
        </w:tcPr>
        <w:p w14:paraId="31FF063B" w14:textId="77777777" w:rsidR="00D33EE3" w:rsidRDefault="00D33EE3" w:rsidP="00D33EE3"/>
      </w:tc>
      <w:tc>
        <w:tcPr>
          <w:tcW w:w="1984" w:type="dxa"/>
          <w:vMerge/>
          <w:tcBorders>
            <w:top w:val="single" w:sz="4" w:space="0" w:color="auto"/>
            <w:left w:val="nil"/>
            <w:bottom w:val="single" w:sz="36" w:space="0" w:color="auto"/>
            <w:right w:val="nil"/>
          </w:tcBorders>
          <w:shd w:val="pct10" w:color="F2F2F2" w:fill="auto"/>
          <w:vAlign w:val="center"/>
          <w:hideMark/>
        </w:tcPr>
        <w:p w14:paraId="1F9ECF4F" w14:textId="77777777" w:rsidR="00D33EE3" w:rsidRDefault="00D33EE3" w:rsidP="00D33EE3">
          <w:pPr>
            <w:rPr>
              <w:noProof/>
              <w:sz w:val="14"/>
              <w:lang w:val="en-US" w:eastAsia="en-US"/>
            </w:rPr>
          </w:pPr>
        </w:p>
      </w:tc>
    </w:tr>
  </w:tbl>
  <w:p w14:paraId="350F0C7E" w14:textId="02BA0FBB" w:rsidR="00D33EE3" w:rsidRDefault="00D33E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D3294"/>
    <w:multiLevelType w:val="multilevel"/>
    <w:tmpl w:val="36EED8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EB174F"/>
    <w:multiLevelType w:val="hybridMultilevel"/>
    <w:tmpl w:val="DDEA0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363F7C"/>
    <w:multiLevelType w:val="multilevel"/>
    <w:tmpl w:val="56D0E68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364EDC"/>
    <w:multiLevelType w:val="multilevel"/>
    <w:tmpl w:val="090A1D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3A5BE4"/>
    <w:multiLevelType w:val="multilevel"/>
    <w:tmpl w:val="F08600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5A42C4"/>
    <w:multiLevelType w:val="multilevel"/>
    <w:tmpl w:val="1A8E412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CEE036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595269AF"/>
    <w:multiLevelType w:val="multilevel"/>
    <w:tmpl w:val="4984B75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D6163D9"/>
    <w:multiLevelType w:val="multilevel"/>
    <w:tmpl w:val="9AEA7AE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EF801F1"/>
    <w:multiLevelType w:val="multilevel"/>
    <w:tmpl w:val="736A4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2DF2621"/>
    <w:multiLevelType w:val="multilevel"/>
    <w:tmpl w:val="D458E17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92150480">
    <w:abstractNumId w:val="6"/>
  </w:num>
  <w:num w:numId="2" w16cid:durableId="1863744997">
    <w:abstractNumId w:val="1"/>
  </w:num>
  <w:num w:numId="3" w16cid:durableId="995038493">
    <w:abstractNumId w:val="9"/>
  </w:num>
  <w:num w:numId="4" w16cid:durableId="522016284">
    <w:abstractNumId w:val="0"/>
  </w:num>
  <w:num w:numId="5" w16cid:durableId="1228997296">
    <w:abstractNumId w:val="3"/>
  </w:num>
  <w:num w:numId="6" w16cid:durableId="23751739">
    <w:abstractNumId w:val="5"/>
  </w:num>
  <w:num w:numId="7" w16cid:durableId="907808488">
    <w:abstractNumId w:val="8"/>
  </w:num>
  <w:num w:numId="8" w16cid:durableId="1054356832">
    <w:abstractNumId w:val="4"/>
  </w:num>
  <w:num w:numId="9" w16cid:durableId="125851989">
    <w:abstractNumId w:val="10"/>
  </w:num>
  <w:num w:numId="10" w16cid:durableId="140386566">
    <w:abstractNumId w:val="7"/>
  </w:num>
  <w:num w:numId="11" w16cid:durableId="3305728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C44"/>
    <w:rsid w:val="00003F8D"/>
    <w:rsid w:val="000106ED"/>
    <w:rsid w:val="00012DD9"/>
    <w:rsid w:val="00015461"/>
    <w:rsid w:val="00015B86"/>
    <w:rsid w:val="000228CB"/>
    <w:rsid w:val="0002415E"/>
    <w:rsid w:val="00024DA7"/>
    <w:rsid w:val="00034675"/>
    <w:rsid w:val="0004223C"/>
    <w:rsid w:val="00062135"/>
    <w:rsid w:val="00074A5B"/>
    <w:rsid w:val="00087B91"/>
    <w:rsid w:val="000902E4"/>
    <w:rsid w:val="000A4297"/>
    <w:rsid w:val="000A4D55"/>
    <w:rsid w:val="000B4C54"/>
    <w:rsid w:val="000B4D16"/>
    <w:rsid w:val="000B4D1B"/>
    <w:rsid w:val="000C6C78"/>
    <w:rsid w:val="000D1DA9"/>
    <w:rsid w:val="000D3F68"/>
    <w:rsid w:val="000D54CB"/>
    <w:rsid w:val="000E07C6"/>
    <w:rsid w:val="000E0C43"/>
    <w:rsid w:val="000E10E9"/>
    <w:rsid w:val="000E3673"/>
    <w:rsid w:val="000F0577"/>
    <w:rsid w:val="000F64E9"/>
    <w:rsid w:val="001040D7"/>
    <w:rsid w:val="00104258"/>
    <w:rsid w:val="00114D3E"/>
    <w:rsid w:val="00120966"/>
    <w:rsid w:val="00122521"/>
    <w:rsid w:val="00122F39"/>
    <w:rsid w:val="00126862"/>
    <w:rsid w:val="0014733F"/>
    <w:rsid w:val="00147D5C"/>
    <w:rsid w:val="00157549"/>
    <w:rsid w:val="001579BA"/>
    <w:rsid w:val="00167C6F"/>
    <w:rsid w:val="00175967"/>
    <w:rsid w:val="00182015"/>
    <w:rsid w:val="00183E6F"/>
    <w:rsid w:val="00192EA7"/>
    <w:rsid w:val="0019323F"/>
    <w:rsid w:val="001973B5"/>
    <w:rsid w:val="001A1CFA"/>
    <w:rsid w:val="001A4FA2"/>
    <w:rsid w:val="001B324E"/>
    <w:rsid w:val="001B3734"/>
    <w:rsid w:val="001B71C5"/>
    <w:rsid w:val="001C361F"/>
    <w:rsid w:val="001C58B9"/>
    <w:rsid w:val="001D1BED"/>
    <w:rsid w:val="001D4F5B"/>
    <w:rsid w:val="001D68FF"/>
    <w:rsid w:val="001F273E"/>
    <w:rsid w:val="002132DA"/>
    <w:rsid w:val="00215B10"/>
    <w:rsid w:val="0022035F"/>
    <w:rsid w:val="00230E95"/>
    <w:rsid w:val="0023221D"/>
    <w:rsid w:val="00242A09"/>
    <w:rsid w:val="00250B9B"/>
    <w:rsid w:val="00254C90"/>
    <w:rsid w:val="00265D64"/>
    <w:rsid w:val="00267C26"/>
    <w:rsid w:val="00271845"/>
    <w:rsid w:val="002746D1"/>
    <w:rsid w:val="00276227"/>
    <w:rsid w:val="00280D63"/>
    <w:rsid w:val="002836F7"/>
    <w:rsid w:val="0028532F"/>
    <w:rsid w:val="00287C97"/>
    <w:rsid w:val="00291C07"/>
    <w:rsid w:val="002A47F8"/>
    <w:rsid w:val="002B5F28"/>
    <w:rsid w:val="002C04F6"/>
    <w:rsid w:val="002E4D17"/>
    <w:rsid w:val="002F5C8F"/>
    <w:rsid w:val="00301C6A"/>
    <w:rsid w:val="003230C8"/>
    <w:rsid w:val="00332317"/>
    <w:rsid w:val="00335DD7"/>
    <w:rsid w:val="00342431"/>
    <w:rsid w:val="00346F60"/>
    <w:rsid w:val="00354744"/>
    <w:rsid w:val="00360349"/>
    <w:rsid w:val="003735D3"/>
    <w:rsid w:val="00382356"/>
    <w:rsid w:val="00395842"/>
    <w:rsid w:val="003A2A76"/>
    <w:rsid w:val="003A6040"/>
    <w:rsid w:val="003B3C44"/>
    <w:rsid w:val="003D4555"/>
    <w:rsid w:val="003D7330"/>
    <w:rsid w:val="003E1E17"/>
    <w:rsid w:val="003F78B8"/>
    <w:rsid w:val="00407E32"/>
    <w:rsid w:val="00417EE0"/>
    <w:rsid w:val="00430CA3"/>
    <w:rsid w:val="00431C7D"/>
    <w:rsid w:val="00431E34"/>
    <w:rsid w:val="004347BF"/>
    <w:rsid w:val="00444EC6"/>
    <w:rsid w:val="004471D3"/>
    <w:rsid w:val="00470456"/>
    <w:rsid w:val="00471CD1"/>
    <w:rsid w:val="00473C46"/>
    <w:rsid w:val="00480124"/>
    <w:rsid w:val="004825C9"/>
    <w:rsid w:val="00493AF8"/>
    <w:rsid w:val="004946E2"/>
    <w:rsid w:val="004A09DD"/>
    <w:rsid w:val="004D3048"/>
    <w:rsid w:val="004D3647"/>
    <w:rsid w:val="004D49BC"/>
    <w:rsid w:val="004D5D0D"/>
    <w:rsid w:val="004E6B19"/>
    <w:rsid w:val="004F10CF"/>
    <w:rsid w:val="004F17F8"/>
    <w:rsid w:val="004F2A99"/>
    <w:rsid w:val="004F5708"/>
    <w:rsid w:val="0050731C"/>
    <w:rsid w:val="00512DC1"/>
    <w:rsid w:val="005133C6"/>
    <w:rsid w:val="00516D6E"/>
    <w:rsid w:val="005226E3"/>
    <w:rsid w:val="005228A9"/>
    <w:rsid w:val="005233C7"/>
    <w:rsid w:val="005317E3"/>
    <w:rsid w:val="005350EF"/>
    <w:rsid w:val="00536E23"/>
    <w:rsid w:val="00543490"/>
    <w:rsid w:val="005453C1"/>
    <w:rsid w:val="0055576D"/>
    <w:rsid w:val="00555DE2"/>
    <w:rsid w:val="00557D53"/>
    <w:rsid w:val="005616A6"/>
    <w:rsid w:val="0056227F"/>
    <w:rsid w:val="005628AF"/>
    <w:rsid w:val="00566D94"/>
    <w:rsid w:val="0057024D"/>
    <w:rsid w:val="0057657C"/>
    <w:rsid w:val="00586C10"/>
    <w:rsid w:val="00591CFF"/>
    <w:rsid w:val="00593B6F"/>
    <w:rsid w:val="005946A5"/>
    <w:rsid w:val="00594B5A"/>
    <w:rsid w:val="00595FAC"/>
    <w:rsid w:val="005C3F2A"/>
    <w:rsid w:val="005D02E7"/>
    <w:rsid w:val="005E3F8C"/>
    <w:rsid w:val="0060102F"/>
    <w:rsid w:val="0060152A"/>
    <w:rsid w:val="00601730"/>
    <w:rsid w:val="00606F41"/>
    <w:rsid w:val="0062765F"/>
    <w:rsid w:val="006325B3"/>
    <w:rsid w:val="00632BAB"/>
    <w:rsid w:val="006343D5"/>
    <w:rsid w:val="00637905"/>
    <w:rsid w:val="0064296C"/>
    <w:rsid w:val="006533DF"/>
    <w:rsid w:val="00674536"/>
    <w:rsid w:val="006833D2"/>
    <w:rsid w:val="0068560E"/>
    <w:rsid w:val="0069583C"/>
    <w:rsid w:val="0069693B"/>
    <w:rsid w:val="006A02B8"/>
    <w:rsid w:val="006D4A7D"/>
    <w:rsid w:val="006D609D"/>
    <w:rsid w:val="006D622D"/>
    <w:rsid w:val="006E2FDE"/>
    <w:rsid w:val="006F20BC"/>
    <w:rsid w:val="00702701"/>
    <w:rsid w:val="00713DC0"/>
    <w:rsid w:val="00715351"/>
    <w:rsid w:val="007177A7"/>
    <w:rsid w:val="00717C6C"/>
    <w:rsid w:val="007210A0"/>
    <w:rsid w:val="00730621"/>
    <w:rsid w:val="00730CB6"/>
    <w:rsid w:val="00736710"/>
    <w:rsid w:val="00750DA3"/>
    <w:rsid w:val="00755B9E"/>
    <w:rsid w:val="00765117"/>
    <w:rsid w:val="0076573D"/>
    <w:rsid w:val="00770810"/>
    <w:rsid w:val="007708F0"/>
    <w:rsid w:val="00771085"/>
    <w:rsid w:val="00787162"/>
    <w:rsid w:val="00792389"/>
    <w:rsid w:val="0079755C"/>
    <w:rsid w:val="007B115F"/>
    <w:rsid w:val="007B3889"/>
    <w:rsid w:val="007B6027"/>
    <w:rsid w:val="007C1C98"/>
    <w:rsid w:val="007D33EC"/>
    <w:rsid w:val="007D446F"/>
    <w:rsid w:val="007D6302"/>
    <w:rsid w:val="007D715D"/>
    <w:rsid w:val="007D7267"/>
    <w:rsid w:val="007F0219"/>
    <w:rsid w:val="007F51CF"/>
    <w:rsid w:val="007F7F36"/>
    <w:rsid w:val="00800612"/>
    <w:rsid w:val="0080179E"/>
    <w:rsid w:val="00804E01"/>
    <w:rsid w:val="00806615"/>
    <w:rsid w:val="00806950"/>
    <w:rsid w:val="008155AB"/>
    <w:rsid w:val="00827580"/>
    <w:rsid w:val="00843B86"/>
    <w:rsid w:val="008518BC"/>
    <w:rsid w:val="0085694E"/>
    <w:rsid w:val="00863C25"/>
    <w:rsid w:val="00864624"/>
    <w:rsid w:val="008665F7"/>
    <w:rsid w:val="00874846"/>
    <w:rsid w:val="00875343"/>
    <w:rsid w:val="008940C8"/>
    <w:rsid w:val="008A4639"/>
    <w:rsid w:val="008A7C58"/>
    <w:rsid w:val="008B23EF"/>
    <w:rsid w:val="008B68ED"/>
    <w:rsid w:val="008C1B30"/>
    <w:rsid w:val="008C5414"/>
    <w:rsid w:val="008D0CDD"/>
    <w:rsid w:val="008D246E"/>
    <w:rsid w:val="008D2EE8"/>
    <w:rsid w:val="008D5E48"/>
    <w:rsid w:val="008E3B9C"/>
    <w:rsid w:val="008E645D"/>
    <w:rsid w:val="009127F8"/>
    <w:rsid w:val="0091306B"/>
    <w:rsid w:val="0092451B"/>
    <w:rsid w:val="009246EF"/>
    <w:rsid w:val="00925BE4"/>
    <w:rsid w:val="0093619A"/>
    <w:rsid w:val="00937E9C"/>
    <w:rsid w:val="00946DF1"/>
    <w:rsid w:val="00963AEB"/>
    <w:rsid w:val="00966074"/>
    <w:rsid w:val="00974B62"/>
    <w:rsid w:val="009775BB"/>
    <w:rsid w:val="00980D74"/>
    <w:rsid w:val="00995977"/>
    <w:rsid w:val="009B624F"/>
    <w:rsid w:val="009B65E3"/>
    <w:rsid w:val="009D48A1"/>
    <w:rsid w:val="009D5DC2"/>
    <w:rsid w:val="009E3784"/>
    <w:rsid w:val="009E40DF"/>
    <w:rsid w:val="009F254C"/>
    <w:rsid w:val="00A05727"/>
    <w:rsid w:val="00A063DF"/>
    <w:rsid w:val="00A13787"/>
    <w:rsid w:val="00A229F1"/>
    <w:rsid w:val="00A260D4"/>
    <w:rsid w:val="00A2782D"/>
    <w:rsid w:val="00A3293A"/>
    <w:rsid w:val="00A3649B"/>
    <w:rsid w:val="00A41341"/>
    <w:rsid w:val="00A426E9"/>
    <w:rsid w:val="00A46880"/>
    <w:rsid w:val="00A53ADA"/>
    <w:rsid w:val="00A60EFD"/>
    <w:rsid w:val="00A66AFD"/>
    <w:rsid w:val="00A70780"/>
    <w:rsid w:val="00A77E2D"/>
    <w:rsid w:val="00A95C89"/>
    <w:rsid w:val="00AA2D94"/>
    <w:rsid w:val="00AA5818"/>
    <w:rsid w:val="00AB78BF"/>
    <w:rsid w:val="00AC1CD6"/>
    <w:rsid w:val="00AD15EC"/>
    <w:rsid w:val="00AD7BB3"/>
    <w:rsid w:val="00AE0CB2"/>
    <w:rsid w:val="00AE726A"/>
    <w:rsid w:val="00AF7635"/>
    <w:rsid w:val="00B04F30"/>
    <w:rsid w:val="00B17A15"/>
    <w:rsid w:val="00B219A2"/>
    <w:rsid w:val="00B24EAC"/>
    <w:rsid w:val="00B25B6E"/>
    <w:rsid w:val="00B270B8"/>
    <w:rsid w:val="00B27D2F"/>
    <w:rsid w:val="00B3182C"/>
    <w:rsid w:val="00B34ED3"/>
    <w:rsid w:val="00B36689"/>
    <w:rsid w:val="00B46A24"/>
    <w:rsid w:val="00B6249C"/>
    <w:rsid w:val="00B635B5"/>
    <w:rsid w:val="00B678AA"/>
    <w:rsid w:val="00B70585"/>
    <w:rsid w:val="00B70ACE"/>
    <w:rsid w:val="00B72664"/>
    <w:rsid w:val="00B914EB"/>
    <w:rsid w:val="00BA4CAE"/>
    <w:rsid w:val="00BB6B4D"/>
    <w:rsid w:val="00BC6829"/>
    <w:rsid w:val="00BD5BE2"/>
    <w:rsid w:val="00BD6057"/>
    <w:rsid w:val="00BD7615"/>
    <w:rsid w:val="00BE549A"/>
    <w:rsid w:val="00BE600E"/>
    <w:rsid w:val="00BF2800"/>
    <w:rsid w:val="00C02F6D"/>
    <w:rsid w:val="00C0338E"/>
    <w:rsid w:val="00C1034C"/>
    <w:rsid w:val="00C11A75"/>
    <w:rsid w:val="00C14203"/>
    <w:rsid w:val="00C17A07"/>
    <w:rsid w:val="00C26BC1"/>
    <w:rsid w:val="00C37116"/>
    <w:rsid w:val="00C409E5"/>
    <w:rsid w:val="00C546F1"/>
    <w:rsid w:val="00C56DCF"/>
    <w:rsid w:val="00C60F29"/>
    <w:rsid w:val="00C6170F"/>
    <w:rsid w:val="00C62619"/>
    <w:rsid w:val="00C643C9"/>
    <w:rsid w:val="00C656D8"/>
    <w:rsid w:val="00C67C2A"/>
    <w:rsid w:val="00C71108"/>
    <w:rsid w:val="00C73BEB"/>
    <w:rsid w:val="00C81BA9"/>
    <w:rsid w:val="00C86CAE"/>
    <w:rsid w:val="00C87112"/>
    <w:rsid w:val="00C878BA"/>
    <w:rsid w:val="00CA4F0C"/>
    <w:rsid w:val="00CA61F2"/>
    <w:rsid w:val="00CB1CE3"/>
    <w:rsid w:val="00CD3178"/>
    <w:rsid w:val="00CD5DEE"/>
    <w:rsid w:val="00CD5EBA"/>
    <w:rsid w:val="00CE5503"/>
    <w:rsid w:val="00CF552F"/>
    <w:rsid w:val="00CF5EED"/>
    <w:rsid w:val="00D01BDA"/>
    <w:rsid w:val="00D15159"/>
    <w:rsid w:val="00D210D5"/>
    <w:rsid w:val="00D21638"/>
    <w:rsid w:val="00D230A9"/>
    <w:rsid w:val="00D235DA"/>
    <w:rsid w:val="00D24892"/>
    <w:rsid w:val="00D2524E"/>
    <w:rsid w:val="00D30AE2"/>
    <w:rsid w:val="00D30FE8"/>
    <w:rsid w:val="00D321C9"/>
    <w:rsid w:val="00D32FA6"/>
    <w:rsid w:val="00D33EE3"/>
    <w:rsid w:val="00D3431E"/>
    <w:rsid w:val="00D37E49"/>
    <w:rsid w:val="00D53DB7"/>
    <w:rsid w:val="00D63FEF"/>
    <w:rsid w:val="00D6554C"/>
    <w:rsid w:val="00D75CC6"/>
    <w:rsid w:val="00D760AD"/>
    <w:rsid w:val="00D76AFB"/>
    <w:rsid w:val="00D8456C"/>
    <w:rsid w:val="00D85D49"/>
    <w:rsid w:val="00D90606"/>
    <w:rsid w:val="00D91241"/>
    <w:rsid w:val="00D93514"/>
    <w:rsid w:val="00DA1D8C"/>
    <w:rsid w:val="00DA3EDC"/>
    <w:rsid w:val="00DB7FAF"/>
    <w:rsid w:val="00DD1CC4"/>
    <w:rsid w:val="00DD3BD1"/>
    <w:rsid w:val="00DE6D3D"/>
    <w:rsid w:val="00E31A74"/>
    <w:rsid w:val="00E31C8B"/>
    <w:rsid w:val="00E40B47"/>
    <w:rsid w:val="00E450DD"/>
    <w:rsid w:val="00E55DAA"/>
    <w:rsid w:val="00E6248C"/>
    <w:rsid w:val="00E74E17"/>
    <w:rsid w:val="00E8401E"/>
    <w:rsid w:val="00E86B98"/>
    <w:rsid w:val="00E86BBB"/>
    <w:rsid w:val="00E8711D"/>
    <w:rsid w:val="00E9512B"/>
    <w:rsid w:val="00EC2264"/>
    <w:rsid w:val="00EC6CD0"/>
    <w:rsid w:val="00ED1BB2"/>
    <w:rsid w:val="00ED2577"/>
    <w:rsid w:val="00EE17DE"/>
    <w:rsid w:val="00EE6E3F"/>
    <w:rsid w:val="00EF5EAF"/>
    <w:rsid w:val="00F0231C"/>
    <w:rsid w:val="00F030C4"/>
    <w:rsid w:val="00F06E52"/>
    <w:rsid w:val="00F27918"/>
    <w:rsid w:val="00F27F2E"/>
    <w:rsid w:val="00F53E8D"/>
    <w:rsid w:val="00F55E4F"/>
    <w:rsid w:val="00F65640"/>
    <w:rsid w:val="00F70B4D"/>
    <w:rsid w:val="00F73D18"/>
    <w:rsid w:val="00F77E5F"/>
    <w:rsid w:val="00F91E9D"/>
    <w:rsid w:val="00F95ED7"/>
    <w:rsid w:val="00FC0B8F"/>
    <w:rsid w:val="00FC31B0"/>
    <w:rsid w:val="00FD4980"/>
    <w:rsid w:val="00FE0C0E"/>
    <w:rsid w:val="00FE0C7B"/>
    <w:rsid w:val="00FE59DF"/>
    <w:rsid w:val="00FE64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5431249E"/>
  <w15:docId w15:val="{157C5524-FA54-402F-B01C-9E7343BCB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C44"/>
    <w:rPr>
      <w:rFonts w:ascii="Tahoma" w:hAnsi="Tahoma"/>
    </w:rPr>
  </w:style>
  <w:style w:type="paragraph" w:styleId="Heading1">
    <w:name w:val="heading 1"/>
    <w:basedOn w:val="Normal"/>
    <w:next w:val="Normal"/>
    <w:link w:val="Heading1Char"/>
    <w:uiPriority w:val="9"/>
    <w:qFormat/>
    <w:rsid w:val="00770810"/>
    <w:pPr>
      <w:keepNext/>
      <w:keepLines/>
      <w:numPr>
        <w:numId w:val="1"/>
      </w:numPr>
      <w:pBdr>
        <w:top w:val="single" w:sz="18" w:space="1" w:color="auto"/>
      </w:pBdr>
      <w:spacing w:before="240" w:after="0"/>
      <w:outlineLvl w:val="0"/>
    </w:pPr>
    <w:rPr>
      <w:rFonts w:eastAsiaTheme="majorEastAsia" w:cstheme="majorBidi"/>
      <w:b/>
      <w:sz w:val="25"/>
      <w:szCs w:val="32"/>
    </w:rPr>
  </w:style>
  <w:style w:type="paragraph" w:styleId="Heading2">
    <w:name w:val="heading 2"/>
    <w:basedOn w:val="Normal"/>
    <w:next w:val="Normal"/>
    <w:link w:val="Heading2Char"/>
    <w:uiPriority w:val="9"/>
    <w:unhideWhenUsed/>
    <w:qFormat/>
    <w:rsid w:val="00770810"/>
    <w:pPr>
      <w:keepNext/>
      <w:keepLines/>
      <w:numPr>
        <w:ilvl w:val="1"/>
        <w:numId w:val="1"/>
      </w:numPr>
      <w:spacing w:before="40" w:after="0"/>
      <w:outlineLvl w:val="1"/>
    </w:pPr>
    <w:rPr>
      <w:rFonts w:eastAsiaTheme="majorEastAsia" w:cstheme="majorBidi"/>
      <w:b/>
      <w:i/>
      <w:sz w:val="24"/>
      <w:szCs w:val="26"/>
    </w:rPr>
  </w:style>
  <w:style w:type="paragraph" w:styleId="Heading3">
    <w:name w:val="heading 3"/>
    <w:basedOn w:val="Normal"/>
    <w:next w:val="Normal"/>
    <w:link w:val="Heading3Char"/>
    <w:uiPriority w:val="9"/>
    <w:unhideWhenUsed/>
    <w:qFormat/>
    <w:rsid w:val="001A1CFA"/>
    <w:pPr>
      <w:keepNext/>
      <w:keepLines/>
      <w:numPr>
        <w:ilvl w:val="2"/>
        <w:numId w:val="1"/>
      </w:numPr>
      <w:spacing w:before="40" w:after="0"/>
      <w:outlineLvl w:val="2"/>
    </w:pPr>
    <w:rPr>
      <w:rFonts w:eastAsiaTheme="majorEastAsia" w:cstheme="majorBidi"/>
      <w:i/>
      <w:color w:val="000000" w:themeColor="text1"/>
      <w:sz w:val="24"/>
      <w:szCs w:val="24"/>
    </w:rPr>
  </w:style>
  <w:style w:type="paragraph" w:styleId="Heading4">
    <w:name w:val="heading 4"/>
    <w:basedOn w:val="Normal"/>
    <w:next w:val="Normal"/>
    <w:link w:val="Heading4Char"/>
    <w:uiPriority w:val="9"/>
    <w:semiHidden/>
    <w:unhideWhenUsed/>
    <w:qFormat/>
    <w:rsid w:val="001A1CFA"/>
    <w:pPr>
      <w:keepNext/>
      <w:keepLines/>
      <w:numPr>
        <w:ilvl w:val="3"/>
        <w:numId w:val="1"/>
      </w:numPr>
      <w:spacing w:before="40" w:after="0"/>
      <w:outlineLvl w:val="3"/>
    </w:pPr>
    <w:rPr>
      <w:rFonts w:eastAsiaTheme="majorEastAsia" w:cstheme="majorBidi"/>
      <w:iCs/>
      <w:color w:val="000000" w:themeColor="text1"/>
    </w:rPr>
  </w:style>
  <w:style w:type="paragraph" w:styleId="Heading5">
    <w:name w:val="heading 5"/>
    <w:basedOn w:val="Normal"/>
    <w:next w:val="Normal"/>
    <w:link w:val="Heading5Char"/>
    <w:uiPriority w:val="9"/>
    <w:semiHidden/>
    <w:unhideWhenUsed/>
    <w:qFormat/>
    <w:rsid w:val="00770810"/>
    <w:pPr>
      <w:keepNext/>
      <w:keepLines/>
      <w:numPr>
        <w:ilvl w:val="4"/>
        <w:numId w:val="1"/>
      </w:numPr>
      <w:spacing w:before="40" w:after="0"/>
      <w:outlineLvl w:val="4"/>
    </w:pPr>
    <w:rPr>
      <w:rFonts w:asciiTheme="majorHAnsi" w:eastAsiaTheme="majorEastAsia" w:hAnsiTheme="majorHAnsi" w:cstheme="majorBidi"/>
      <w:color w:val="7B230B" w:themeColor="accent1" w:themeShade="BF"/>
    </w:rPr>
  </w:style>
  <w:style w:type="paragraph" w:styleId="Heading6">
    <w:name w:val="heading 6"/>
    <w:basedOn w:val="Normal"/>
    <w:next w:val="Normal"/>
    <w:link w:val="Heading6Char"/>
    <w:uiPriority w:val="9"/>
    <w:semiHidden/>
    <w:unhideWhenUsed/>
    <w:qFormat/>
    <w:rsid w:val="00770810"/>
    <w:pPr>
      <w:keepNext/>
      <w:keepLines/>
      <w:numPr>
        <w:ilvl w:val="5"/>
        <w:numId w:val="1"/>
      </w:numPr>
      <w:spacing w:before="40" w:after="0"/>
      <w:outlineLvl w:val="5"/>
    </w:pPr>
    <w:rPr>
      <w:rFonts w:asciiTheme="majorHAnsi" w:eastAsiaTheme="majorEastAsia" w:hAnsiTheme="majorHAnsi" w:cstheme="majorBidi"/>
      <w:color w:val="511707" w:themeColor="accent1" w:themeShade="7F"/>
    </w:rPr>
  </w:style>
  <w:style w:type="paragraph" w:styleId="Heading7">
    <w:name w:val="heading 7"/>
    <w:basedOn w:val="Normal"/>
    <w:next w:val="Normal"/>
    <w:link w:val="Heading7Char"/>
    <w:uiPriority w:val="9"/>
    <w:semiHidden/>
    <w:unhideWhenUsed/>
    <w:qFormat/>
    <w:rsid w:val="00770810"/>
    <w:pPr>
      <w:keepNext/>
      <w:keepLines/>
      <w:numPr>
        <w:ilvl w:val="6"/>
        <w:numId w:val="1"/>
      </w:numPr>
      <w:spacing w:before="40" w:after="0"/>
      <w:outlineLvl w:val="6"/>
    </w:pPr>
    <w:rPr>
      <w:rFonts w:asciiTheme="majorHAnsi" w:eastAsiaTheme="majorEastAsia" w:hAnsiTheme="majorHAnsi" w:cstheme="majorBidi"/>
      <w:i/>
      <w:iCs/>
      <w:color w:val="511707" w:themeColor="accent1" w:themeShade="7F"/>
    </w:rPr>
  </w:style>
  <w:style w:type="paragraph" w:styleId="Heading8">
    <w:name w:val="heading 8"/>
    <w:basedOn w:val="Normal"/>
    <w:next w:val="Normal"/>
    <w:link w:val="Heading8Char"/>
    <w:uiPriority w:val="9"/>
    <w:semiHidden/>
    <w:unhideWhenUsed/>
    <w:qFormat/>
    <w:rsid w:val="0077081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7081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indLink">
    <w:name w:val="Mind Link"/>
    <w:basedOn w:val="Normal"/>
    <w:next w:val="Normal"/>
    <w:link w:val="MindLinkChar"/>
    <w:qFormat/>
    <w:rsid w:val="00C409E5"/>
    <w:rPr>
      <w:i/>
    </w:rPr>
  </w:style>
  <w:style w:type="character" w:customStyle="1" w:styleId="MindLinkChar">
    <w:name w:val="Mind Link Char"/>
    <w:basedOn w:val="DefaultParagraphFont"/>
    <w:link w:val="MindLink"/>
    <w:rsid w:val="00C409E5"/>
    <w:rPr>
      <w:i/>
    </w:rPr>
  </w:style>
  <w:style w:type="character" w:customStyle="1" w:styleId="Heading1Char">
    <w:name w:val="Heading 1 Char"/>
    <w:basedOn w:val="DefaultParagraphFont"/>
    <w:link w:val="Heading1"/>
    <w:uiPriority w:val="9"/>
    <w:rsid w:val="00770810"/>
    <w:rPr>
      <w:rFonts w:ascii="Tahoma" w:eastAsiaTheme="majorEastAsia" w:hAnsi="Tahoma" w:cstheme="majorBidi"/>
      <w:b/>
      <w:sz w:val="25"/>
      <w:szCs w:val="32"/>
    </w:rPr>
  </w:style>
  <w:style w:type="character" w:customStyle="1" w:styleId="Heading2Char">
    <w:name w:val="Heading 2 Char"/>
    <w:basedOn w:val="DefaultParagraphFont"/>
    <w:link w:val="Heading2"/>
    <w:uiPriority w:val="9"/>
    <w:rsid w:val="00770810"/>
    <w:rPr>
      <w:rFonts w:ascii="Tahoma" w:eastAsiaTheme="majorEastAsia" w:hAnsi="Tahoma" w:cstheme="majorBidi"/>
      <w:b/>
      <w:i/>
      <w:sz w:val="24"/>
      <w:szCs w:val="26"/>
    </w:rPr>
  </w:style>
  <w:style w:type="table" w:styleId="TableGrid">
    <w:name w:val="Table Grid"/>
    <w:basedOn w:val="TableNormal"/>
    <w:uiPriority w:val="59"/>
    <w:rsid w:val="00770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A1CFA"/>
    <w:rPr>
      <w:rFonts w:ascii="Tahoma" w:eastAsiaTheme="majorEastAsia" w:hAnsi="Tahoma" w:cstheme="majorBidi"/>
      <w:i/>
      <w:color w:val="000000" w:themeColor="text1"/>
      <w:sz w:val="24"/>
      <w:szCs w:val="24"/>
    </w:rPr>
  </w:style>
  <w:style w:type="character" w:customStyle="1" w:styleId="Heading4Char">
    <w:name w:val="Heading 4 Char"/>
    <w:basedOn w:val="DefaultParagraphFont"/>
    <w:link w:val="Heading4"/>
    <w:uiPriority w:val="9"/>
    <w:semiHidden/>
    <w:rsid w:val="001A1CFA"/>
    <w:rPr>
      <w:rFonts w:ascii="Tahoma" w:eastAsiaTheme="majorEastAsia" w:hAnsi="Tahoma" w:cstheme="majorBidi"/>
      <w:iCs/>
      <w:color w:val="000000" w:themeColor="text1"/>
    </w:rPr>
  </w:style>
  <w:style w:type="character" w:customStyle="1" w:styleId="Heading5Char">
    <w:name w:val="Heading 5 Char"/>
    <w:basedOn w:val="DefaultParagraphFont"/>
    <w:link w:val="Heading5"/>
    <w:uiPriority w:val="9"/>
    <w:semiHidden/>
    <w:rsid w:val="00770810"/>
    <w:rPr>
      <w:rFonts w:asciiTheme="majorHAnsi" w:eastAsiaTheme="majorEastAsia" w:hAnsiTheme="majorHAnsi" w:cstheme="majorBidi"/>
      <w:color w:val="7B230B" w:themeColor="accent1" w:themeShade="BF"/>
    </w:rPr>
  </w:style>
  <w:style w:type="character" w:customStyle="1" w:styleId="Heading6Char">
    <w:name w:val="Heading 6 Char"/>
    <w:basedOn w:val="DefaultParagraphFont"/>
    <w:link w:val="Heading6"/>
    <w:uiPriority w:val="9"/>
    <w:semiHidden/>
    <w:rsid w:val="00770810"/>
    <w:rPr>
      <w:rFonts w:asciiTheme="majorHAnsi" w:eastAsiaTheme="majorEastAsia" w:hAnsiTheme="majorHAnsi" w:cstheme="majorBidi"/>
      <w:color w:val="511707" w:themeColor="accent1" w:themeShade="7F"/>
    </w:rPr>
  </w:style>
  <w:style w:type="character" w:customStyle="1" w:styleId="Heading7Char">
    <w:name w:val="Heading 7 Char"/>
    <w:basedOn w:val="DefaultParagraphFont"/>
    <w:link w:val="Heading7"/>
    <w:uiPriority w:val="9"/>
    <w:semiHidden/>
    <w:rsid w:val="00770810"/>
    <w:rPr>
      <w:rFonts w:asciiTheme="majorHAnsi" w:eastAsiaTheme="majorEastAsia" w:hAnsiTheme="majorHAnsi" w:cstheme="majorBidi"/>
      <w:i/>
      <w:iCs/>
      <w:color w:val="511707" w:themeColor="accent1" w:themeShade="7F"/>
    </w:rPr>
  </w:style>
  <w:style w:type="character" w:customStyle="1" w:styleId="Heading8Char">
    <w:name w:val="Heading 8 Char"/>
    <w:basedOn w:val="DefaultParagraphFont"/>
    <w:link w:val="Heading8"/>
    <w:uiPriority w:val="9"/>
    <w:semiHidden/>
    <w:rsid w:val="0077081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70810"/>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1A1CFA"/>
    <w:pPr>
      <w:ind w:left="720"/>
      <w:contextualSpacing/>
    </w:pPr>
  </w:style>
  <w:style w:type="paragraph" w:styleId="Caption">
    <w:name w:val="caption"/>
    <w:basedOn w:val="Normal"/>
    <w:next w:val="Normal"/>
    <w:uiPriority w:val="35"/>
    <w:unhideWhenUsed/>
    <w:qFormat/>
    <w:rsid w:val="0076573D"/>
    <w:pPr>
      <w:spacing w:after="200" w:line="240" w:lineRule="auto"/>
    </w:pPr>
    <w:rPr>
      <w:i/>
      <w:iCs/>
      <w:color w:val="323232" w:themeColor="text2"/>
      <w:sz w:val="18"/>
      <w:szCs w:val="18"/>
    </w:rPr>
  </w:style>
  <w:style w:type="table" w:styleId="PlainTable5">
    <w:name w:val="Plain Table 5"/>
    <w:basedOn w:val="TableNormal"/>
    <w:uiPriority w:val="45"/>
    <w:rsid w:val="0076573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aliases w:val="page-number"/>
    <w:basedOn w:val="Normal"/>
    <w:link w:val="HeaderChar"/>
    <w:uiPriority w:val="99"/>
    <w:unhideWhenUsed/>
    <w:rsid w:val="00D33EE3"/>
    <w:pPr>
      <w:tabs>
        <w:tab w:val="center" w:pos="4513"/>
        <w:tab w:val="right" w:pos="9026"/>
      </w:tabs>
      <w:spacing w:after="0" w:line="240" w:lineRule="auto"/>
    </w:pPr>
  </w:style>
  <w:style w:type="character" w:customStyle="1" w:styleId="HeaderChar">
    <w:name w:val="Header Char"/>
    <w:aliases w:val="page-number Char"/>
    <w:basedOn w:val="DefaultParagraphFont"/>
    <w:link w:val="Header"/>
    <w:uiPriority w:val="99"/>
    <w:rsid w:val="00D33EE3"/>
    <w:rPr>
      <w:rFonts w:ascii="Tahoma" w:hAnsi="Tahoma"/>
    </w:rPr>
  </w:style>
  <w:style w:type="paragraph" w:styleId="Footer">
    <w:name w:val="footer"/>
    <w:basedOn w:val="Normal"/>
    <w:link w:val="FooterChar"/>
    <w:uiPriority w:val="99"/>
    <w:unhideWhenUsed/>
    <w:rsid w:val="00D33E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EE3"/>
    <w:rPr>
      <w:rFonts w:ascii="Tahoma" w:hAnsi="Tahoma"/>
    </w:rPr>
  </w:style>
  <w:style w:type="character" w:styleId="Hyperlink">
    <w:name w:val="Hyperlink"/>
    <w:semiHidden/>
    <w:unhideWhenUsed/>
    <w:rsid w:val="00D33EE3"/>
    <w:rPr>
      <w:strike w:val="0"/>
      <w:dstrike w:val="0"/>
      <w:color w:val="auto"/>
      <w:sz w:val="16"/>
      <w:u w:val="none"/>
      <w:effect w:val="none"/>
    </w:rPr>
  </w:style>
  <w:style w:type="paragraph" w:customStyle="1" w:styleId="Running-head">
    <w:name w:val="Running-head"/>
    <w:basedOn w:val="Header"/>
    <w:rsid w:val="00D33EE3"/>
    <w:pPr>
      <w:widowControl w:val="0"/>
      <w:tabs>
        <w:tab w:val="clear" w:pos="4513"/>
        <w:tab w:val="clear" w:pos="9026"/>
        <w:tab w:val="center" w:pos="4706"/>
        <w:tab w:val="center" w:pos="4920"/>
        <w:tab w:val="right" w:pos="9356"/>
      </w:tabs>
      <w:spacing w:after="80" w:line="200" w:lineRule="exact"/>
      <w:jc w:val="center"/>
    </w:pPr>
    <w:rPr>
      <w:rFonts w:eastAsia="SimSun" w:cs="Times New Roman"/>
      <w:smallCaps/>
      <w:noProof/>
      <w:kern w:val="0"/>
      <w:sz w:val="14"/>
      <w:szCs w:val="20"/>
      <w:lang w:val="en-US" w:eastAsia="en-US"/>
      <w14:ligatures w14:val="none"/>
    </w:rPr>
  </w:style>
  <w:style w:type="paragraph" w:customStyle="1" w:styleId="poromisin">
    <w:name w:val="poromisin"/>
    <w:basedOn w:val="Normal"/>
    <w:rsid w:val="00E450D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0">
    <w:name w:val="hyperlink0"/>
    <w:basedOn w:val="DefaultParagraphFont"/>
    <w:rsid w:val="0057657C"/>
  </w:style>
  <w:style w:type="character" w:styleId="Strong">
    <w:name w:val="Strong"/>
    <w:basedOn w:val="DefaultParagraphFont"/>
    <w:uiPriority w:val="22"/>
    <w:qFormat/>
    <w:rsid w:val="0057657C"/>
    <w:rPr>
      <w:b/>
      <w:bCs/>
    </w:rPr>
  </w:style>
  <w:style w:type="paragraph" w:customStyle="1" w:styleId="cuerpo">
    <w:name w:val="cuerpo"/>
    <w:basedOn w:val="Normal"/>
    <w:rsid w:val="0057657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AC1CD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bsolute">
    <w:name w:val="absolute"/>
    <w:basedOn w:val="DefaultParagraphFont"/>
    <w:rsid w:val="00AC1CD6"/>
  </w:style>
  <w:style w:type="character" w:customStyle="1" w:styleId="mntl-inline-citation">
    <w:name w:val="mntl-inline-citation"/>
    <w:basedOn w:val="DefaultParagraphFont"/>
    <w:rsid w:val="00335DD7"/>
  </w:style>
  <w:style w:type="paragraph" w:customStyle="1" w:styleId="comp">
    <w:name w:val="comp"/>
    <w:basedOn w:val="Normal"/>
    <w:rsid w:val="00C02F6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C02F6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4536182">
      <w:bodyDiv w:val="1"/>
      <w:marLeft w:val="0"/>
      <w:marRight w:val="0"/>
      <w:marTop w:val="0"/>
      <w:marBottom w:val="0"/>
      <w:divBdr>
        <w:top w:val="none" w:sz="0" w:space="0" w:color="auto"/>
        <w:left w:val="none" w:sz="0" w:space="0" w:color="auto"/>
        <w:bottom w:val="none" w:sz="0" w:space="0" w:color="auto"/>
        <w:right w:val="none" w:sz="0" w:space="0" w:color="auto"/>
      </w:divBdr>
    </w:div>
    <w:div w:id="903681790">
      <w:bodyDiv w:val="1"/>
      <w:marLeft w:val="0"/>
      <w:marRight w:val="0"/>
      <w:marTop w:val="0"/>
      <w:marBottom w:val="0"/>
      <w:divBdr>
        <w:top w:val="none" w:sz="0" w:space="0" w:color="auto"/>
        <w:left w:val="none" w:sz="0" w:space="0" w:color="auto"/>
        <w:bottom w:val="none" w:sz="0" w:space="0" w:color="auto"/>
        <w:right w:val="none" w:sz="0" w:space="0" w:color="auto"/>
      </w:divBdr>
    </w:div>
    <w:div w:id="1365208486">
      <w:bodyDiv w:val="1"/>
      <w:marLeft w:val="0"/>
      <w:marRight w:val="0"/>
      <w:marTop w:val="0"/>
      <w:marBottom w:val="0"/>
      <w:divBdr>
        <w:top w:val="none" w:sz="0" w:space="0" w:color="auto"/>
        <w:left w:val="none" w:sz="0" w:space="0" w:color="auto"/>
        <w:bottom w:val="none" w:sz="0" w:space="0" w:color="auto"/>
        <w:right w:val="none" w:sz="0" w:space="0" w:color="auto"/>
      </w:divBdr>
    </w:div>
    <w:div w:id="1392801949">
      <w:bodyDiv w:val="1"/>
      <w:marLeft w:val="0"/>
      <w:marRight w:val="0"/>
      <w:marTop w:val="0"/>
      <w:marBottom w:val="0"/>
      <w:divBdr>
        <w:top w:val="none" w:sz="0" w:space="0" w:color="auto"/>
        <w:left w:val="none" w:sz="0" w:space="0" w:color="auto"/>
        <w:bottom w:val="none" w:sz="0" w:space="0" w:color="auto"/>
        <w:right w:val="none" w:sz="0" w:space="0" w:color="auto"/>
      </w:divBdr>
    </w:div>
    <w:div w:id="1505047274">
      <w:bodyDiv w:val="1"/>
      <w:marLeft w:val="0"/>
      <w:marRight w:val="0"/>
      <w:marTop w:val="0"/>
      <w:marBottom w:val="0"/>
      <w:divBdr>
        <w:top w:val="none" w:sz="0" w:space="0" w:color="auto"/>
        <w:left w:val="none" w:sz="0" w:space="0" w:color="auto"/>
        <w:bottom w:val="none" w:sz="0" w:space="0" w:color="auto"/>
        <w:right w:val="none" w:sz="0" w:space="0" w:color="auto"/>
      </w:divBdr>
      <w:divsChild>
        <w:div w:id="407843269">
          <w:marLeft w:val="0"/>
          <w:marRight w:val="0"/>
          <w:marTop w:val="0"/>
          <w:marBottom w:val="0"/>
          <w:divBdr>
            <w:top w:val="none" w:sz="0" w:space="0" w:color="auto"/>
            <w:left w:val="none" w:sz="0" w:space="0" w:color="auto"/>
            <w:bottom w:val="none" w:sz="0" w:space="0" w:color="auto"/>
            <w:right w:val="none" w:sz="0" w:space="0" w:color="auto"/>
          </w:divBdr>
          <w:divsChild>
            <w:div w:id="207010738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506017545">
      <w:bodyDiv w:val="1"/>
      <w:marLeft w:val="0"/>
      <w:marRight w:val="0"/>
      <w:marTop w:val="0"/>
      <w:marBottom w:val="0"/>
      <w:divBdr>
        <w:top w:val="none" w:sz="0" w:space="0" w:color="auto"/>
        <w:left w:val="none" w:sz="0" w:space="0" w:color="auto"/>
        <w:bottom w:val="none" w:sz="0" w:space="0" w:color="auto"/>
        <w:right w:val="none" w:sz="0" w:space="0" w:color="auto"/>
      </w:divBdr>
    </w:div>
    <w:div w:id="1533808785">
      <w:bodyDiv w:val="1"/>
      <w:marLeft w:val="0"/>
      <w:marRight w:val="0"/>
      <w:marTop w:val="0"/>
      <w:marBottom w:val="0"/>
      <w:divBdr>
        <w:top w:val="none" w:sz="0" w:space="0" w:color="auto"/>
        <w:left w:val="none" w:sz="0" w:space="0" w:color="auto"/>
        <w:bottom w:val="none" w:sz="0" w:space="0" w:color="auto"/>
        <w:right w:val="none" w:sz="0" w:space="0" w:color="auto"/>
      </w:divBdr>
      <w:divsChild>
        <w:div w:id="1616058068">
          <w:marLeft w:val="0"/>
          <w:marRight w:val="0"/>
          <w:marTop w:val="0"/>
          <w:marBottom w:val="0"/>
          <w:divBdr>
            <w:top w:val="none" w:sz="0" w:space="0" w:color="auto"/>
            <w:left w:val="none" w:sz="0" w:space="0" w:color="auto"/>
            <w:bottom w:val="none" w:sz="0" w:space="0" w:color="auto"/>
            <w:right w:val="none" w:sz="0" w:space="0" w:color="auto"/>
          </w:divBdr>
        </w:div>
      </w:divsChild>
    </w:div>
    <w:div w:id="1539707212">
      <w:bodyDiv w:val="1"/>
      <w:marLeft w:val="0"/>
      <w:marRight w:val="0"/>
      <w:marTop w:val="0"/>
      <w:marBottom w:val="0"/>
      <w:divBdr>
        <w:top w:val="none" w:sz="0" w:space="0" w:color="auto"/>
        <w:left w:val="none" w:sz="0" w:space="0" w:color="auto"/>
        <w:bottom w:val="none" w:sz="0" w:space="0" w:color="auto"/>
        <w:right w:val="none" w:sz="0" w:space="0" w:color="auto"/>
      </w:divBdr>
      <w:divsChild>
        <w:div w:id="1905483917">
          <w:marLeft w:val="0"/>
          <w:marRight w:val="0"/>
          <w:marTop w:val="0"/>
          <w:marBottom w:val="0"/>
          <w:divBdr>
            <w:top w:val="single" w:sz="2" w:space="0" w:color="D9D9E3"/>
            <w:left w:val="single" w:sz="2" w:space="0" w:color="D9D9E3"/>
            <w:bottom w:val="single" w:sz="2" w:space="0" w:color="D9D9E3"/>
            <w:right w:val="single" w:sz="2" w:space="0" w:color="D9D9E3"/>
          </w:divBdr>
          <w:divsChild>
            <w:div w:id="267857326">
              <w:marLeft w:val="0"/>
              <w:marRight w:val="0"/>
              <w:marTop w:val="100"/>
              <w:marBottom w:val="100"/>
              <w:divBdr>
                <w:top w:val="single" w:sz="2" w:space="0" w:color="D9D9E3"/>
                <w:left w:val="single" w:sz="2" w:space="0" w:color="D9D9E3"/>
                <w:bottom w:val="single" w:sz="2" w:space="0" w:color="D9D9E3"/>
                <w:right w:val="single" w:sz="2" w:space="0" w:color="D9D9E3"/>
              </w:divBdr>
              <w:divsChild>
                <w:div w:id="127867980">
                  <w:marLeft w:val="0"/>
                  <w:marRight w:val="0"/>
                  <w:marTop w:val="0"/>
                  <w:marBottom w:val="0"/>
                  <w:divBdr>
                    <w:top w:val="single" w:sz="2" w:space="0" w:color="D9D9E3"/>
                    <w:left w:val="single" w:sz="2" w:space="0" w:color="D9D9E3"/>
                    <w:bottom w:val="single" w:sz="2" w:space="0" w:color="D9D9E3"/>
                    <w:right w:val="single" w:sz="2" w:space="0" w:color="D9D9E3"/>
                  </w:divBdr>
                  <w:divsChild>
                    <w:div w:id="749038686">
                      <w:marLeft w:val="0"/>
                      <w:marRight w:val="0"/>
                      <w:marTop w:val="0"/>
                      <w:marBottom w:val="0"/>
                      <w:divBdr>
                        <w:top w:val="single" w:sz="2" w:space="0" w:color="D9D9E3"/>
                        <w:left w:val="single" w:sz="2" w:space="0" w:color="D9D9E3"/>
                        <w:bottom w:val="single" w:sz="2" w:space="0" w:color="D9D9E3"/>
                        <w:right w:val="single" w:sz="2" w:space="0" w:color="D9D9E3"/>
                      </w:divBdr>
                      <w:divsChild>
                        <w:div w:id="712316974">
                          <w:marLeft w:val="0"/>
                          <w:marRight w:val="0"/>
                          <w:marTop w:val="0"/>
                          <w:marBottom w:val="0"/>
                          <w:divBdr>
                            <w:top w:val="single" w:sz="2" w:space="0" w:color="D9D9E3"/>
                            <w:left w:val="single" w:sz="2" w:space="0" w:color="D9D9E3"/>
                            <w:bottom w:val="single" w:sz="2" w:space="0" w:color="D9D9E3"/>
                            <w:right w:val="single" w:sz="2" w:space="0" w:color="D9D9E3"/>
                          </w:divBdr>
                          <w:divsChild>
                            <w:div w:id="474181247">
                              <w:marLeft w:val="0"/>
                              <w:marRight w:val="0"/>
                              <w:marTop w:val="0"/>
                              <w:marBottom w:val="0"/>
                              <w:divBdr>
                                <w:top w:val="single" w:sz="2" w:space="0" w:color="D9D9E3"/>
                                <w:left w:val="single" w:sz="2" w:space="0" w:color="D9D9E3"/>
                                <w:bottom w:val="single" w:sz="2" w:space="0" w:color="D9D9E3"/>
                                <w:right w:val="single" w:sz="2" w:space="0" w:color="D9D9E3"/>
                              </w:divBdr>
                              <w:divsChild>
                                <w:div w:id="1241134428">
                                  <w:marLeft w:val="0"/>
                                  <w:marRight w:val="0"/>
                                  <w:marTop w:val="0"/>
                                  <w:marBottom w:val="0"/>
                                  <w:divBdr>
                                    <w:top w:val="single" w:sz="2" w:space="0" w:color="D9D9E3"/>
                                    <w:left w:val="single" w:sz="2" w:space="0" w:color="D9D9E3"/>
                                    <w:bottom w:val="single" w:sz="2" w:space="0" w:color="D9D9E3"/>
                                    <w:right w:val="single" w:sz="2" w:space="0" w:color="D9D9E3"/>
                                  </w:divBdr>
                                  <w:divsChild>
                                    <w:div w:id="3732356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28566205">
          <w:marLeft w:val="0"/>
          <w:marRight w:val="0"/>
          <w:marTop w:val="0"/>
          <w:marBottom w:val="0"/>
          <w:divBdr>
            <w:top w:val="single" w:sz="2" w:space="0" w:color="D9D9E3"/>
            <w:left w:val="single" w:sz="2" w:space="0" w:color="D9D9E3"/>
            <w:bottom w:val="single" w:sz="2" w:space="0" w:color="D9D9E3"/>
            <w:right w:val="single" w:sz="2" w:space="0" w:color="D9D9E3"/>
          </w:divBdr>
          <w:divsChild>
            <w:div w:id="2105957708">
              <w:marLeft w:val="0"/>
              <w:marRight w:val="0"/>
              <w:marTop w:val="100"/>
              <w:marBottom w:val="100"/>
              <w:divBdr>
                <w:top w:val="single" w:sz="2" w:space="0" w:color="D9D9E3"/>
                <w:left w:val="single" w:sz="2" w:space="0" w:color="D9D9E3"/>
                <w:bottom w:val="single" w:sz="2" w:space="0" w:color="D9D9E3"/>
                <w:right w:val="single" w:sz="2" w:space="0" w:color="D9D9E3"/>
              </w:divBdr>
              <w:divsChild>
                <w:div w:id="646783535">
                  <w:marLeft w:val="0"/>
                  <w:marRight w:val="0"/>
                  <w:marTop w:val="0"/>
                  <w:marBottom w:val="0"/>
                  <w:divBdr>
                    <w:top w:val="single" w:sz="2" w:space="0" w:color="D9D9E3"/>
                    <w:left w:val="single" w:sz="2" w:space="0" w:color="D9D9E3"/>
                    <w:bottom w:val="single" w:sz="2" w:space="0" w:color="D9D9E3"/>
                    <w:right w:val="single" w:sz="2" w:space="0" w:color="D9D9E3"/>
                  </w:divBdr>
                  <w:divsChild>
                    <w:div w:id="2069068406">
                      <w:marLeft w:val="0"/>
                      <w:marRight w:val="0"/>
                      <w:marTop w:val="0"/>
                      <w:marBottom w:val="0"/>
                      <w:divBdr>
                        <w:top w:val="single" w:sz="2" w:space="0" w:color="D9D9E3"/>
                        <w:left w:val="single" w:sz="2" w:space="0" w:color="D9D9E3"/>
                        <w:bottom w:val="single" w:sz="2" w:space="0" w:color="D9D9E3"/>
                        <w:right w:val="single" w:sz="2" w:space="0" w:color="D9D9E3"/>
                      </w:divBdr>
                      <w:divsChild>
                        <w:div w:id="755444849">
                          <w:marLeft w:val="0"/>
                          <w:marRight w:val="0"/>
                          <w:marTop w:val="0"/>
                          <w:marBottom w:val="0"/>
                          <w:divBdr>
                            <w:top w:val="single" w:sz="2" w:space="0" w:color="D9D9E3"/>
                            <w:left w:val="single" w:sz="2" w:space="0" w:color="D9D9E3"/>
                            <w:bottom w:val="single" w:sz="2" w:space="0" w:color="D9D9E3"/>
                            <w:right w:val="single" w:sz="2" w:space="0" w:color="D9D9E3"/>
                          </w:divBdr>
                          <w:divsChild>
                            <w:div w:id="1680279100">
                              <w:marLeft w:val="0"/>
                              <w:marRight w:val="0"/>
                              <w:marTop w:val="0"/>
                              <w:marBottom w:val="0"/>
                              <w:divBdr>
                                <w:top w:val="single" w:sz="2" w:space="0" w:color="D9D9E3"/>
                                <w:left w:val="single" w:sz="2" w:space="0" w:color="D9D9E3"/>
                                <w:bottom w:val="single" w:sz="2" w:space="0" w:color="D9D9E3"/>
                                <w:right w:val="single" w:sz="2" w:space="0" w:color="D9D9E3"/>
                              </w:divBdr>
                              <w:divsChild>
                                <w:div w:id="87703088">
                                  <w:marLeft w:val="0"/>
                                  <w:marRight w:val="0"/>
                                  <w:marTop w:val="0"/>
                                  <w:marBottom w:val="0"/>
                                  <w:divBdr>
                                    <w:top w:val="single" w:sz="2" w:space="0" w:color="D9D9E3"/>
                                    <w:left w:val="single" w:sz="2" w:space="0" w:color="D9D9E3"/>
                                    <w:bottom w:val="single" w:sz="2" w:space="0" w:color="D9D9E3"/>
                                    <w:right w:val="single" w:sz="2" w:space="0" w:color="D9D9E3"/>
                                  </w:divBdr>
                                  <w:divsChild>
                                    <w:div w:id="7992303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38815761">
                      <w:marLeft w:val="0"/>
                      <w:marRight w:val="0"/>
                      <w:marTop w:val="0"/>
                      <w:marBottom w:val="0"/>
                      <w:divBdr>
                        <w:top w:val="single" w:sz="2" w:space="0" w:color="D9D9E3"/>
                        <w:left w:val="single" w:sz="2" w:space="0" w:color="D9D9E3"/>
                        <w:bottom w:val="single" w:sz="2" w:space="0" w:color="D9D9E3"/>
                        <w:right w:val="single" w:sz="2" w:space="0" w:color="D9D9E3"/>
                      </w:divBdr>
                      <w:divsChild>
                        <w:div w:id="946430553">
                          <w:marLeft w:val="0"/>
                          <w:marRight w:val="0"/>
                          <w:marTop w:val="0"/>
                          <w:marBottom w:val="0"/>
                          <w:divBdr>
                            <w:top w:val="single" w:sz="2" w:space="0" w:color="D9D9E3"/>
                            <w:left w:val="single" w:sz="2" w:space="0" w:color="D9D9E3"/>
                            <w:bottom w:val="single" w:sz="2" w:space="0" w:color="D9D9E3"/>
                            <w:right w:val="single" w:sz="2" w:space="0" w:color="D9D9E3"/>
                          </w:divBdr>
                        </w:div>
                        <w:div w:id="2006325755">
                          <w:marLeft w:val="0"/>
                          <w:marRight w:val="0"/>
                          <w:marTop w:val="0"/>
                          <w:marBottom w:val="0"/>
                          <w:divBdr>
                            <w:top w:val="single" w:sz="2" w:space="0" w:color="D9D9E3"/>
                            <w:left w:val="single" w:sz="2" w:space="0" w:color="D9D9E3"/>
                            <w:bottom w:val="single" w:sz="2" w:space="0" w:color="D9D9E3"/>
                            <w:right w:val="single" w:sz="2" w:space="0" w:color="D9D9E3"/>
                          </w:divBdr>
                          <w:divsChild>
                            <w:div w:id="860824848">
                              <w:marLeft w:val="0"/>
                              <w:marRight w:val="0"/>
                              <w:marTop w:val="0"/>
                              <w:marBottom w:val="0"/>
                              <w:divBdr>
                                <w:top w:val="single" w:sz="2" w:space="0" w:color="D9D9E3"/>
                                <w:left w:val="single" w:sz="2" w:space="0" w:color="D9D9E3"/>
                                <w:bottom w:val="single" w:sz="2" w:space="0" w:color="D9D9E3"/>
                                <w:right w:val="single" w:sz="2" w:space="0" w:color="D9D9E3"/>
                              </w:divBdr>
                              <w:divsChild>
                                <w:div w:id="1268661046">
                                  <w:marLeft w:val="0"/>
                                  <w:marRight w:val="0"/>
                                  <w:marTop w:val="0"/>
                                  <w:marBottom w:val="0"/>
                                  <w:divBdr>
                                    <w:top w:val="single" w:sz="2" w:space="0" w:color="D9D9E3"/>
                                    <w:left w:val="single" w:sz="2" w:space="0" w:color="D9D9E3"/>
                                    <w:bottom w:val="single" w:sz="2" w:space="0" w:color="D9D9E3"/>
                                    <w:right w:val="single" w:sz="2" w:space="0" w:color="D9D9E3"/>
                                  </w:divBdr>
                                  <w:divsChild>
                                    <w:div w:id="4495948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5832343">
          <w:marLeft w:val="0"/>
          <w:marRight w:val="0"/>
          <w:marTop w:val="0"/>
          <w:marBottom w:val="0"/>
          <w:divBdr>
            <w:top w:val="single" w:sz="2" w:space="0" w:color="D9D9E3"/>
            <w:left w:val="single" w:sz="2" w:space="0" w:color="D9D9E3"/>
            <w:bottom w:val="single" w:sz="2" w:space="0" w:color="D9D9E3"/>
            <w:right w:val="single" w:sz="2" w:space="0" w:color="D9D9E3"/>
          </w:divBdr>
          <w:divsChild>
            <w:div w:id="203100808">
              <w:marLeft w:val="0"/>
              <w:marRight w:val="0"/>
              <w:marTop w:val="100"/>
              <w:marBottom w:val="100"/>
              <w:divBdr>
                <w:top w:val="single" w:sz="2" w:space="0" w:color="D9D9E3"/>
                <w:left w:val="single" w:sz="2" w:space="0" w:color="D9D9E3"/>
                <w:bottom w:val="single" w:sz="2" w:space="0" w:color="D9D9E3"/>
                <w:right w:val="single" w:sz="2" w:space="0" w:color="D9D9E3"/>
              </w:divBdr>
              <w:divsChild>
                <w:div w:id="1266158133">
                  <w:marLeft w:val="0"/>
                  <w:marRight w:val="0"/>
                  <w:marTop w:val="0"/>
                  <w:marBottom w:val="0"/>
                  <w:divBdr>
                    <w:top w:val="single" w:sz="2" w:space="0" w:color="D9D9E3"/>
                    <w:left w:val="single" w:sz="2" w:space="0" w:color="D9D9E3"/>
                    <w:bottom w:val="single" w:sz="2" w:space="0" w:color="D9D9E3"/>
                    <w:right w:val="single" w:sz="2" w:space="0" w:color="D9D9E3"/>
                  </w:divBdr>
                  <w:divsChild>
                    <w:div w:id="1265575044">
                      <w:marLeft w:val="0"/>
                      <w:marRight w:val="0"/>
                      <w:marTop w:val="0"/>
                      <w:marBottom w:val="0"/>
                      <w:divBdr>
                        <w:top w:val="single" w:sz="2" w:space="0" w:color="D9D9E3"/>
                        <w:left w:val="single" w:sz="2" w:space="0" w:color="D9D9E3"/>
                        <w:bottom w:val="single" w:sz="2" w:space="0" w:color="D9D9E3"/>
                        <w:right w:val="single" w:sz="2" w:space="0" w:color="D9D9E3"/>
                      </w:divBdr>
                      <w:divsChild>
                        <w:div w:id="1896551027">
                          <w:marLeft w:val="0"/>
                          <w:marRight w:val="0"/>
                          <w:marTop w:val="0"/>
                          <w:marBottom w:val="0"/>
                          <w:divBdr>
                            <w:top w:val="single" w:sz="2" w:space="0" w:color="D9D9E3"/>
                            <w:left w:val="single" w:sz="2" w:space="0" w:color="D9D9E3"/>
                            <w:bottom w:val="single" w:sz="2" w:space="0" w:color="D9D9E3"/>
                            <w:right w:val="single" w:sz="2" w:space="0" w:color="D9D9E3"/>
                          </w:divBdr>
                          <w:divsChild>
                            <w:div w:id="913246962">
                              <w:marLeft w:val="0"/>
                              <w:marRight w:val="0"/>
                              <w:marTop w:val="0"/>
                              <w:marBottom w:val="0"/>
                              <w:divBdr>
                                <w:top w:val="single" w:sz="2" w:space="0" w:color="D9D9E3"/>
                                <w:left w:val="single" w:sz="2" w:space="0" w:color="D9D9E3"/>
                                <w:bottom w:val="single" w:sz="2" w:space="0" w:color="D9D9E3"/>
                                <w:right w:val="single" w:sz="2" w:space="0" w:color="D9D9E3"/>
                              </w:divBdr>
                              <w:divsChild>
                                <w:div w:id="74327030">
                                  <w:marLeft w:val="0"/>
                                  <w:marRight w:val="0"/>
                                  <w:marTop w:val="0"/>
                                  <w:marBottom w:val="0"/>
                                  <w:divBdr>
                                    <w:top w:val="single" w:sz="2" w:space="0" w:color="D9D9E3"/>
                                    <w:left w:val="single" w:sz="2" w:space="0" w:color="D9D9E3"/>
                                    <w:bottom w:val="single" w:sz="2" w:space="0" w:color="D9D9E3"/>
                                    <w:right w:val="single" w:sz="2" w:space="0" w:color="D9D9E3"/>
                                  </w:divBdr>
                                  <w:divsChild>
                                    <w:div w:id="20951227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14092799">
                      <w:marLeft w:val="0"/>
                      <w:marRight w:val="0"/>
                      <w:marTop w:val="0"/>
                      <w:marBottom w:val="0"/>
                      <w:divBdr>
                        <w:top w:val="single" w:sz="2" w:space="0" w:color="D9D9E3"/>
                        <w:left w:val="single" w:sz="2" w:space="0" w:color="D9D9E3"/>
                        <w:bottom w:val="single" w:sz="2" w:space="0" w:color="D9D9E3"/>
                        <w:right w:val="single" w:sz="2" w:space="0" w:color="D9D9E3"/>
                      </w:divBdr>
                      <w:divsChild>
                        <w:div w:id="1728334546">
                          <w:marLeft w:val="0"/>
                          <w:marRight w:val="0"/>
                          <w:marTop w:val="0"/>
                          <w:marBottom w:val="0"/>
                          <w:divBdr>
                            <w:top w:val="single" w:sz="2" w:space="0" w:color="D9D9E3"/>
                            <w:left w:val="single" w:sz="2" w:space="0" w:color="D9D9E3"/>
                            <w:bottom w:val="single" w:sz="2" w:space="0" w:color="D9D9E3"/>
                            <w:right w:val="single" w:sz="2" w:space="0" w:color="D9D9E3"/>
                          </w:divBdr>
                        </w:div>
                        <w:div w:id="951327385">
                          <w:marLeft w:val="0"/>
                          <w:marRight w:val="0"/>
                          <w:marTop w:val="0"/>
                          <w:marBottom w:val="0"/>
                          <w:divBdr>
                            <w:top w:val="single" w:sz="2" w:space="0" w:color="D9D9E3"/>
                            <w:left w:val="single" w:sz="2" w:space="0" w:color="D9D9E3"/>
                            <w:bottom w:val="single" w:sz="2" w:space="0" w:color="D9D9E3"/>
                            <w:right w:val="single" w:sz="2" w:space="0" w:color="D9D9E3"/>
                          </w:divBdr>
                          <w:divsChild>
                            <w:div w:id="1746947843">
                              <w:marLeft w:val="0"/>
                              <w:marRight w:val="0"/>
                              <w:marTop w:val="0"/>
                              <w:marBottom w:val="0"/>
                              <w:divBdr>
                                <w:top w:val="single" w:sz="2" w:space="0" w:color="D9D9E3"/>
                                <w:left w:val="single" w:sz="2" w:space="0" w:color="D9D9E3"/>
                                <w:bottom w:val="single" w:sz="2" w:space="0" w:color="D9D9E3"/>
                                <w:right w:val="single" w:sz="2" w:space="0" w:color="D9D9E3"/>
                              </w:divBdr>
                              <w:divsChild>
                                <w:div w:id="378631499">
                                  <w:marLeft w:val="0"/>
                                  <w:marRight w:val="0"/>
                                  <w:marTop w:val="0"/>
                                  <w:marBottom w:val="0"/>
                                  <w:divBdr>
                                    <w:top w:val="single" w:sz="2" w:space="0" w:color="D9D9E3"/>
                                    <w:left w:val="single" w:sz="2" w:space="0" w:color="D9D9E3"/>
                                    <w:bottom w:val="single" w:sz="2" w:space="0" w:color="D9D9E3"/>
                                    <w:right w:val="single" w:sz="2" w:space="0" w:color="D9D9E3"/>
                                  </w:divBdr>
                                  <w:divsChild>
                                    <w:div w:id="861233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58459451">
      <w:bodyDiv w:val="1"/>
      <w:marLeft w:val="0"/>
      <w:marRight w:val="0"/>
      <w:marTop w:val="0"/>
      <w:marBottom w:val="0"/>
      <w:divBdr>
        <w:top w:val="none" w:sz="0" w:space="0" w:color="auto"/>
        <w:left w:val="none" w:sz="0" w:space="0" w:color="auto"/>
        <w:bottom w:val="none" w:sz="0" w:space="0" w:color="auto"/>
        <w:right w:val="none" w:sz="0" w:space="0" w:color="auto"/>
      </w:divBdr>
    </w:div>
    <w:div w:id="1683508219">
      <w:bodyDiv w:val="1"/>
      <w:marLeft w:val="0"/>
      <w:marRight w:val="0"/>
      <w:marTop w:val="0"/>
      <w:marBottom w:val="0"/>
      <w:divBdr>
        <w:top w:val="none" w:sz="0" w:space="0" w:color="auto"/>
        <w:left w:val="none" w:sz="0" w:space="0" w:color="auto"/>
        <w:bottom w:val="none" w:sz="0" w:space="0" w:color="auto"/>
        <w:right w:val="none" w:sz="0" w:space="0" w:color="auto"/>
      </w:divBdr>
    </w:div>
    <w:div w:id="1691371944">
      <w:bodyDiv w:val="1"/>
      <w:marLeft w:val="0"/>
      <w:marRight w:val="0"/>
      <w:marTop w:val="0"/>
      <w:marBottom w:val="0"/>
      <w:divBdr>
        <w:top w:val="none" w:sz="0" w:space="0" w:color="auto"/>
        <w:left w:val="none" w:sz="0" w:space="0" w:color="auto"/>
        <w:bottom w:val="none" w:sz="0" w:space="0" w:color="auto"/>
        <w:right w:val="none" w:sz="0" w:space="0" w:color="auto"/>
      </w:divBdr>
    </w:div>
    <w:div w:id="1940678664">
      <w:bodyDiv w:val="1"/>
      <w:marLeft w:val="0"/>
      <w:marRight w:val="0"/>
      <w:marTop w:val="0"/>
      <w:marBottom w:val="0"/>
      <w:divBdr>
        <w:top w:val="none" w:sz="0" w:space="0" w:color="auto"/>
        <w:left w:val="none" w:sz="0" w:space="0" w:color="auto"/>
        <w:bottom w:val="none" w:sz="0" w:space="0" w:color="auto"/>
        <w:right w:val="none" w:sz="0" w:space="0" w:color="auto"/>
      </w:divBdr>
    </w:div>
    <w:div w:id="19455281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_rels/header2.xml.rels><?xml version="1.0" encoding="UTF-8" standalone="yes"?>
<Relationships xmlns="http://schemas.openxmlformats.org/package/2006/relationships"><Relationship Id="rId3" Type="http://schemas.openxmlformats.org/officeDocument/2006/relationships/hyperlink" Target="https://www.uwtsd.ac.uk/undergraduate/natural-environments/" TargetMode="External"/><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0566B8-CBFF-43EB-95C4-525B888899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1944</Words>
  <Characters>11707</Characters>
  <Application>Microsoft Office Word</Application>
  <DocSecurity>0</DocSecurity>
  <Lines>212</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Elanor Alun</dc:creator>
  <cp:keywords/>
  <dc:description/>
  <cp:lastModifiedBy>sophie hand</cp:lastModifiedBy>
  <cp:revision>2</cp:revision>
  <dcterms:created xsi:type="dcterms:W3CDTF">2024-01-28T20:03:00Z</dcterms:created>
  <dcterms:modified xsi:type="dcterms:W3CDTF">2024-01-28T20:03:00Z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42c49164c28341d5a305d577a2de01979582f9710147f2d482ec56cd58f47d15</vt:lpwstr>
  </property>
</Properties>
</file>