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655B7" w14:textId="77777777" w:rsidR="001C4B5F" w:rsidRPr="00F61E20" w:rsidRDefault="001C4B5F" w:rsidP="005F4988">
      <w:pPr>
        <w:spacing w:line="360" w:lineRule="auto"/>
        <w:jc w:val="both"/>
        <w:rPr>
          <w:rFonts w:ascii="Times New Roman" w:hAnsi="Times New Roman" w:cs="Times New Roman"/>
          <w:sz w:val="24"/>
          <w:szCs w:val="24"/>
          <w:lang w:val="en-GB"/>
        </w:rPr>
      </w:pPr>
    </w:p>
    <w:p w14:paraId="31D332C9" w14:textId="77777777" w:rsidR="001C4B5F" w:rsidRPr="00F61E20" w:rsidRDefault="001C4B5F" w:rsidP="005F4988">
      <w:pPr>
        <w:spacing w:line="360" w:lineRule="auto"/>
        <w:jc w:val="both"/>
        <w:rPr>
          <w:rFonts w:ascii="Times New Roman" w:eastAsiaTheme="majorEastAsia" w:hAnsi="Times New Roman" w:cs="Times New Roman"/>
          <w:b/>
          <w:bCs/>
          <w:sz w:val="24"/>
          <w:szCs w:val="24"/>
          <w:lang w:val="en-GB"/>
        </w:rPr>
      </w:pPr>
    </w:p>
    <w:p w14:paraId="0E5012AD" w14:textId="77777777" w:rsidR="00C346CD" w:rsidRPr="00F61E20" w:rsidRDefault="00C346CD" w:rsidP="005F4988">
      <w:pPr>
        <w:spacing w:line="360" w:lineRule="auto"/>
        <w:jc w:val="both"/>
        <w:rPr>
          <w:rFonts w:ascii="Times New Roman" w:hAnsi="Times New Roman" w:cs="Times New Roman"/>
          <w:b/>
          <w:sz w:val="24"/>
          <w:szCs w:val="24"/>
          <w:lang w:val="en-GB"/>
        </w:rPr>
      </w:pPr>
    </w:p>
    <w:p w14:paraId="30E93F88" w14:textId="77777777" w:rsidR="00C346CD" w:rsidRPr="00F61E20" w:rsidRDefault="00C346CD" w:rsidP="005F4988">
      <w:pPr>
        <w:spacing w:line="360" w:lineRule="auto"/>
        <w:jc w:val="both"/>
        <w:rPr>
          <w:rFonts w:ascii="Times New Roman" w:hAnsi="Times New Roman" w:cs="Times New Roman"/>
          <w:b/>
          <w:sz w:val="24"/>
          <w:szCs w:val="24"/>
          <w:lang w:val="en-GB"/>
        </w:rPr>
      </w:pPr>
    </w:p>
    <w:p w14:paraId="7F36FF39" w14:textId="77777777" w:rsidR="00C346CD" w:rsidRPr="00F61E20" w:rsidRDefault="00C346CD" w:rsidP="005F4988">
      <w:pPr>
        <w:spacing w:line="360" w:lineRule="auto"/>
        <w:jc w:val="both"/>
        <w:rPr>
          <w:rFonts w:ascii="Times New Roman" w:hAnsi="Times New Roman" w:cs="Times New Roman"/>
          <w:b/>
          <w:sz w:val="24"/>
          <w:szCs w:val="24"/>
          <w:lang w:val="en-GB"/>
        </w:rPr>
      </w:pPr>
    </w:p>
    <w:p w14:paraId="7BEA1E19" w14:textId="77777777" w:rsidR="00C346CD" w:rsidRPr="00F61E20" w:rsidRDefault="00C346CD" w:rsidP="005F4988">
      <w:pPr>
        <w:spacing w:line="360" w:lineRule="auto"/>
        <w:jc w:val="both"/>
        <w:rPr>
          <w:rFonts w:ascii="Times New Roman" w:hAnsi="Times New Roman" w:cs="Times New Roman"/>
          <w:b/>
          <w:sz w:val="24"/>
          <w:szCs w:val="24"/>
          <w:lang w:val="en-GB"/>
        </w:rPr>
      </w:pPr>
    </w:p>
    <w:p w14:paraId="5F91909A" w14:textId="77777777" w:rsidR="00C346CD" w:rsidRPr="00F61E20" w:rsidRDefault="00C346CD" w:rsidP="005F4988">
      <w:pPr>
        <w:spacing w:line="360" w:lineRule="auto"/>
        <w:jc w:val="both"/>
        <w:rPr>
          <w:rFonts w:ascii="Times New Roman" w:hAnsi="Times New Roman" w:cs="Times New Roman"/>
          <w:b/>
          <w:sz w:val="24"/>
          <w:szCs w:val="24"/>
          <w:lang w:val="en-GB"/>
        </w:rPr>
      </w:pPr>
    </w:p>
    <w:p w14:paraId="6E6556F5" w14:textId="77777777" w:rsidR="001C4B5F" w:rsidRPr="008E24C1" w:rsidRDefault="005A1ABB" w:rsidP="005F4988">
      <w:pPr>
        <w:spacing w:line="360" w:lineRule="auto"/>
        <w:jc w:val="center"/>
        <w:rPr>
          <w:rFonts w:ascii="Times New Roman" w:hAnsi="Times New Roman" w:cs="Times New Roman"/>
          <w:b/>
          <w:sz w:val="32"/>
          <w:szCs w:val="32"/>
          <w:lang w:val="en-GB"/>
        </w:rPr>
      </w:pPr>
      <w:r w:rsidRPr="008E24C1">
        <w:rPr>
          <w:rFonts w:ascii="Times New Roman" w:hAnsi="Times New Roman" w:cs="Times New Roman"/>
          <w:b/>
          <w:sz w:val="32"/>
          <w:szCs w:val="32"/>
          <w:lang w:val="en-GB"/>
        </w:rPr>
        <w:t>Module Title: THE GLOBAL BUSINESS ENVIRONMENT</w:t>
      </w:r>
    </w:p>
    <w:p w14:paraId="40C5EE3D" w14:textId="5BED558C" w:rsidR="001C4B5F" w:rsidRPr="008E24C1" w:rsidRDefault="000324A8" w:rsidP="005F4988">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Tutor’s Name: </w:t>
      </w:r>
      <w:r w:rsidRPr="000324A8">
        <w:rPr>
          <w:rFonts w:ascii="Times New Roman" w:hAnsi="Times New Roman" w:cs="Times New Roman"/>
          <w:b/>
          <w:sz w:val="32"/>
          <w:szCs w:val="32"/>
          <w:lang w:val="en-GB"/>
        </w:rPr>
        <w:t>Syed Jaffery</w:t>
      </w:r>
    </w:p>
    <w:p w14:paraId="0451701B" w14:textId="3CDCED9A" w:rsidR="001C4B5F" w:rsidRDefault="000324A8" w:rsidP="005F4988">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Student </w:t>
      </w:r>
      <w:r w:rsidR="005A1ABB" w:rsidRPr="008E24C1">
        <w:rPr>
          <w:rFonts w:ascii="Times New Roman" w:hAnsi="Times New Roman" w:cs="Times New Roman"/>
          <w:b/>
          <w:sz w:val="32"/>
          <w:szCs w:val="32"/>
          <w:lang w:val="en-GB"/>
        </w:rPr>
        <w:t>Name: Mihaela Mindrila</w:t>
      </w:r>
    </w:p>
    <w:p w14:paraId="029403CB" w14:textId="036223DE" w:rsidR="000324A8" w:rsidRPr="000324A8" w:rsidRDefault="000324A8" w:rsidP="005F4988">
      <w:pPr>
        <w:spacing w:line="360" w:lineRule="auto"/>
        <w:jc w:val="center"/>
        <w:rPr>
          <w:rFonts w:ascii="Times New Roman" w:hAnsi="Times New Roman" w:cs="Times New Roman"/>
          <w:b/>
          <w:sz w:val="32"/>
          <w:szCs w:val="32"/>
          <w:lang w:val="en-GB"/>
        </w:rPr>
      </w:pPr>
      <w:r w:rsidRPr="000324A8">
        <w:rPr>
          <w:rFonts w:ascii="Times New Roman" w:hAnsi="Times New Roman" w:cs="Times New Roman"/>
          <w:b/>
          <w:sz w:val="32"/>
          <w:szCs w:val="32"/>
        </w:rPr>
        <w:t>GROUP 2, TERM 2</w:t>
      </w:r>
    </w:p>
    <w:p w14:paraId="43467C66" w14:textId="773A2747" w:rsidR="00FE0DCD" w:rsidRPr="008E24C1" w:rsidRDefault="005A1ABB" w:rsidP="005F4988">
      <w:pPr>
        <w:spacing w:line="360" w:lineRule="auto"/>
        <w:jc w:val="center"/>
        <w:rPr>
          <w:rFonts w:ascii="Times New Roman" w:hAnsi="Times New Roman" w:cs="Times New Roman"/>
          <w:b/>
          <w:sz w:val="32"/>
          <w:szCs w:val="32"/>
          <w:lang w:val="en-GB"/>
        </w:rPr>
      </w:pPr>
      <w:r w:rsidRPr="008E24C1">
        <w:rPr>
          <w:rFonts w:ascii="Times New Roman" w:hAnsi="Times New Roman" w:cs="Times New Roman"/>
          <w:b/>
          <w:sz w:val="32"/>
          <w:szCs w:val="32"/>
          <w:lang w:val="en-GB"/>
        </w:rPr>
        <w:t>Student Number</w:t>
      </w:r>
      <w:r w:rsidR="000324A8">
        <w:rPr>
          <w:rFonts w:ascii="Times New Roman" w:hAnsi="Times New Roman" w:cs="Times New Roman"/>
          <w:b/>
          <w:sz w:val="32"/>
          <w:szCs w:val="32"/>
          <w:lang w:val="en-GB"/>
        </w:rPr>
        <w:t>: 1916800</w:t>
      </w:r>
    </w:p>
    <w:p w14:paraId="021F1E90" w14:textId="77777777" w:rsidR="00FE0DCD" w:rsidRPr="008E24C1" w:rsidRDefault="005A1ABB" w:rsidP="005F4988">
      <w:pPr>
        <w:spacing w:line="360" w:lineRule="auto"/>
        <w:jc w:val="center"/>
        <w:rPr>
          <w:rFonts w:ascii="Times New Roman" w:hAnsi="Times New Roman" w:cs="Times New Roman"/>
          <w:b/>
          <w:sz w:val="32"/>
          <w:szCs w:val="32"/>
          <w:lang w:val="en-GB"/>
        </w:rPr>
      </w:pPr>
      <w:r w:rsidRPr="008E24C1">
        <w:rPr>
          <w:rFonts w:ascii="Times New Roman" w:hAnsi="Times New Roman" w:cs="Times New Roman"/>
          <w:b/>
          <w:sz w:val="32"/>
          <w:szCs w:val="32"/>
          <w:lang w:val="en-GB"/>
        </w:rPr>
        <w:t>Assignment Title</w:t>
      </w:r>
      <w:r w:rsidR="00A35195" w:rsidRPr="008E24C1">
        <w:rPr>
          <w:rFonts w:ascii="Times New Roman" w:hAnsi="Times New Roman" w:cs="Times New Roman"/>
          <w:b/>
          <w:sz w:val="32"/>
          <w:szCs w:val="32"/>
          <w:lang w:val="en-GB"/>
        </w:rPr>
        <w:t>:</w:t>
      </w:r>
      <w:r w:rsidRPr="008E24C1">
        <w:rPr>
          <w:rFonts w:ascii="Times New Roman" w:hAnsi="Times New Roman" w:cs="Times New Roman"/>
          <w:b/>
          <w:sz w:val="32"/>
          <w:szCs w:val="32"/>
          <w:lang w:val="en-GB"/>
        </w:rPr>
        <w:t xml:space="preserve"> Environmental Analysis of an industry - Assessment 1 </w:t>
      </w:r>
    </w:p>
    <w:p w14:paraId="7EE4350E" w14:textId="137AAB48" w:rsidR="001C4B5F" w:rsidRPr="008E24C1" w:rsidRDefault="005A1ABB" w:rsidP="005F4988">
      <w:pPr>
        <w:spacing w:line="360" w:lineRule="auto"/>
        <w:jc w:val="center"/>
        <w:rPr>
          <w:rFonts w:ascii="Times New Roman" w:eastAsiaTheme="majorEastAsia" w:hAnsi="Times New Roman" w:cs="Times New Roman"/>
          <w:b/>
          <w:sz w:val="32"/>
          <w:szCs w:val="32"/>
          <w:lang w:val="en-GB"/>
        </w:rPr>
      </w:pPr>
      <w:r w:rsidRPr="008E24C1">
        <w:rPr>
          <w:rFonts w:ascii="Times New Roman" w:hAnsi="Times New Roman" w:cs="Times New Roman"/>
          <w:b/>
          <w:sz w:val="32"/>
          <w:szCs w:val="32"/>
          <w:lang w:val="en-GB"/>
        </w:rPr>
        <w:br w:type="page"/>
      </w:r>
    </w:p>
    <w:bookmarkStart w:id="0" w:name="_Toc46506731" w:displacedByCustomXml="next"/>
    <w:sdt>
      <w:sdtPr>
        <w:rPr>
          <w:rFonts w:asciiTheme="minorHAnsi" w:eastAsiaTheme="minorHAnsi" w:hAnsiTheme="minorHAnsi" w:cstheme="minorBidi"/>
          <w:color w:val="auto"/>
          <w:sz w:val="22"/>
          <w:szCs w:val="22"/>
          <w:lang w:val="en-IN"/>
        </w:rPr>
        <w:id w:val="1606001701"/>
        <w:docPartObj>
          <w:docPartGallery w:val="Table of Contents"/>
          <w:docPartUnique/>
        </w:docPartObj>
      </w:sdtPr>
      <w:sdtEndPr>
        <w:rPr>
          <w:b/>
          <w:bCs/>
          <w:noProof/>
        </w:rPr>
      </w:sdtEndPr>
      <w:sdtContent>
        <w:p w14:paraId="72FFDA29" w14:textId="415D18EC" w:rsidR="000324A8" w:rsidRDefault="000324A8">
          <w:pPr>
            <w:pStyle w:val="TOCHeading"/>
          </w:pPr>
          <w:r>
            <w:t>Contents</w:t>
          </w:r>
        </w:p>
        <w:p w14:paraId="24048AE2" w14:textId="758C640D" w:rsidR="000324A8" w:rsidRPr="000324A8" w:rsidRDefault="000324A8" w:rsidP="000324A8">
          <w:pPr>
            <w:spacing w:line="360" w:lineRule="auto"/>
            <w:jc w:val="both"/>
            <w:rPr>
              <w:rFonts w:ascii="Times New Roman" w:hAnsi="Times New Roman" w:cs="Times New Roman"/>
              <w:b/>
              <w:sz w:val="24"/>
              <w:szCs w:val="24"/>
              <w:lang w:val="en-GB"/>
            </w:rPr>
          </w:pPr>
          <w:r w:rsidRPr="000324A8">
            <w:rPr>
              <w:rFonts w:ascii="Times New Roman" w:hAnsi="Times New Roman" w:cs="Times New Roman"/>
              <w:b/>
              <w:sz w:val="24"/>
              <w:szCs w:val="24"/>
              <w:lang w:val="en-GB"/>
            </w:rPr>
            <w:t>Discussing the business environment using various environmental scanning tools……….3</w:t>
          </w:r>
        </w:p>
        <w:p w14:paraId="46FF9447" w14:textId="63443A47" w:rsidR="000324A8" w:rsidRPr="000324A8" w:rsidRDefault="000324A8" w:rsidP="000324A8">
          <w:pPr>
            <w:pStyle w:val="ListParagraph"/>
            <w:numPr>
              <w:ilvl w:val="0"/>
              <w:numId w:val="10"/>
            </w:numPr>
            <w:spacing w:line="360" w:lineRule="auto"/>
            <w:jc w:val="both"/>
            <w:rPr>
              <w:rFonts w:ascii="Times New Roman" w:hAnsi="Times New Roman" w:cs="Times New Roman"/>
              <w:b/>
              <w:sz w:val="24"/>
              <w:szCs w:val="24"/>
              <w:lang w:val="en-GB"/>
            </w:rPr>
          </w:pPr>
          <w:r w:rsidRPr="000324A8">
            <w:rPr>
              <w:rFonts w:ascii="Times New Roman" w:hAnsi="Times New Roman" w:cs="Times New Roman"/>
              <w:b/>
              <w:sz w:val="24"/>
              <w:szCs w:val="24"/>
              <w:lang w:val="en-GB"/>
            </w:rPr>
            <w:t>The changes occurred in the industry in last few years………………</w:t>
          </w:r>
          <w:r>
            <w:rPr>
              <w:rFonts w:ascii="Times New Roman" w:hAnsi="Times New Roman" w:cs="Times New Roman"/>
              <w:b/>
              <w:sz w:val="24"/>
              <w:szCs w:val="24"/>
              <w:lang w:val="en-GB"/>
            </w:rPr>
            <w:t>………</w:t>
          </w:r>
          <w:r w:rsidRPr="000324A8">
            <w:rPr>
              <w:rFonts w:ascii="Times New Roman" w:hAnsi="Times New Roman" w:cs="Times New Roman"/>
              <w:b/>
              <w:sz w:val="24"/>
              <w:szCs w:val="24"/>
              <w:lang w:val="en-GB"/>
            </w:rPr>
            <w:t>…</w:t>
          </w:r>
          <w:proofErr w:type="gramStart"/>
          <w:r w:rsidRPr="000324A8">
            <w:rPr>
              <w:rFonts w:ascii="Times New Roman" w:hAnsi="Times New Roman" w:cs="Times New Roman"/>
              <w:b/>
              <w:sz w:val="24"/>
              <w:szCs w:val="24"/>
              <w:lang w:val="en-GB"/>
            </w:rPr>
            <w:t>…..</w:t>
          </w:r>
          <w:proofErr w:type="gramEnd"/>
          <w:r w:rsidRPr="000324A8">
            <w:rPr>
              <w:rFonts w:ascii="Times New Roman" w:hAnsi="Times New Roman" w:cs="Times New Roman"/>
              <w:b/>
              <w:sz w:val="24"/>
              <w:szCs w:val="24"/>
              <w:lang w:val="en-GB"/>
            </w:rPr>
            <w:t>3</w:t>
          </w:r>
        </w:p>
        <w:p w14:paraId="48F1E009" w14:textId="38076B97" w:rsidR="000324A8" w:rsidRPr="000324A8" w:rsidRDefault="000324A8" w:rsidP="000324A8">
          <w:pPr>
            <w:spacing w:line="360" w:lineRule="auto"/>
            <w:jc w:val="both"/>
            <w:rPr>
              <w:rFonts w:ascii="Times New Roman" w:hAnsi="Times New Roman" w:cs="Times New Roman"/>
              <w:b/>
              <w:sz w:val="24"/>
              <w:szCs w:val="24"/>
              <w:lang w:val="en-GB"/>
            </w:rPr>
          </w:pPr>
          <w:r w:rsidRPr="000324A8">
            <w:rPr>
              <w:rFonts w:ascii="Times New Roman" w:hAnsi="Times New Roman" w:cs="Times New Roman"/>
              <w:b/>
              <w:i/>
              <w:iCs/>
              <w:sz w:val="24"/>
              <w:szCs w:val="24"/>
              <w:lang w:val="en-GB"/>
            </w:rPr>
            <w:t>SWOT</w:t>
          </w:r>
          <w:r w:rsidRPr="000324A8">
            <w:rPr>
              <w:rFonts w:ascii="Times New Roman" w:hAnsi="Times New Roman" w:cs="Times New Roman"/>
              <w:b/>
              <w:sz w:val="24"/>
              <w:szCs w:val="24"/>
              <w:lang w:val="en-GB"/>
            </w:rPr>
            <w:t xml:space="preserve"> </w:t>
          </w:r>
          <w:r w:rsidRPr="000324A8">
            <w:rPr>
              <w:rFonts w:ascii="Times New Roman" w:hAnsi="Times New Roman" w:cs="Times New Roman"/>
              <w:b/>
              <w:i/>
              <w:sz w:val="24"/>
              <w:szCs w:val="24"/>
            </w:rPr>
            <w:t>analysis</w:t>
          </w:r>
          <w:r w:rsidRPr="000324A8">
            <w:rPr>
              <w:rFonts w:ascii="Times New Roman" w:hAnsi="Times New Roman" w:cs="Times New Roman"/>
              <w:b/>
              <w:sz w:val="24"/>
              <w:szCs w:val="24"/>
              <w:lang w:val="en-GB"/>
            </w:rPr>
            <w:t xml:space="preserve"> ……………………………………………………………………………</w:t>
          </w:r>
          <w:r>
            <w:rPr>
              <w:rFonts w:ascii="Times New Roman" w:hAnsi="Times New Roman" w:cs="Times New Roman"/>
              <w:b/>
              <w:sz w:val="24"/>
              <w:szCs w:val="24"/>
              <w:lang w:val="en-GB"/>
            </w:rPr>
            <w:t>...</w:t>
          </w:r>
          <w:r w:rsidRPr="000324A8">
            <w:rPr>
              <w:rFonts w:ascii="Times New Roman" w:hAnsi="Times New Roman" w:cs="Times New Roman"/>
              <w:b/>
              <w:sz w:val="24"/>
              <w:szCs w:val="24"/>
              <w:lang w:val="en-GB"/>
            </w:rPr>
            <w:t>...4</w:t>
          </w:r>
        </w:p>
        <w:p w14:paraId="4BC73916" w14:textId="2CD6E685" w:rsidR="000324A8" w:rsidRPr="000324A8" w:rsidRDefault="000324A8" w:rsidP="000324A8">
          <w:pPr>
            <w:spacing w:line="360" w:lineRule="auto"/>
            <w:jc w:val="both"/>
            <w:rPr>
              <w:rFonts w:ascii="Times New Roman" w:hAnsi="Times New Roman" w:cs="Times New Roman"/>
              <w:b/>
              <w:i/>
              <w:sz w:val="24"/>
              <w:szCs w:val="24"/>
              <w:lang w:val="en-GB"/>
            </w:rPr>
          </w:pPr>
          <w:r w:rsidRPr="000324A8">
            <w:rPr>
              <w:rFonts w:ascii="Times New Roman" w:hAnsi="Times New Roman" w:cs="Times New Roman"/>
              <w:b/>
              <w:i/>
              <w:sz w:val="24"/>
              <w:szCs w:val="24"/>
              <w:lang w:val="en-GB"/>
            </w:rPr>
            <w:t>PESTLE analysis……………………………………………………………………………...5</w:t>
          </w:r>
        </w:p>
        <w:p w14:paraId="4A568CA7" w14:textId="1675E120" w:rsidR="000324A8" w:rsidRPr="000324A8" w:rsidRDefault="000324A8" w:rsidP="000324A8">
          <w:pPr>
            <w:spacing w:line="360" w:lineRule="auto"/>
            <w:jc w:val="both"/>
            <w:rPr>
              <w:rFonts w:ascii="Times New Roman" w:hAnsi="Times New Roman" w:cs="Times New Roman"/>
              <w:b/>
              <w:sz w:val="24"/>
              <w:szCs w:val="24"/>
              <w:lang w:val="en-US"/>
            </w:rPr>
          </w:pPr>
          <w:r w:rsidRPr="000324A8">
            <w:rPr>
              <w:rFonts w:ascii="Times New Roman" w:hAnsi="Times New Roman" w:cs="Times New Roman"/>
              <w:b/>
              <w:sz w:val="24"/>
              <w:szCs w:val="24"/>
              <w:lang w:val="en-US"/>
            </w:rPr>
            <w:t>Critical assessment of opportunities, challenges, and finding competitive advantage ……6</w:t>
          </w:r>
        </w:p>
        <w:p w14:paraId="2B91E6A9" w14:textId="29A8893A" w:rsidR="000324A8" w:rsidRPr="003F4E55" w:rsidRDefault="000324A8" w:rsidP="000324A8">
          <w:pPr>
            <w:pStyle w:val="ListParagraph"/>
            <w:numPr>
              <w:ilvl w:val="0"/>
              <w:numId w:val="5"/>
            </w:numPr>
            <w:spacing w:line="360" w:lineRule="auto"/>
            <w:jc w:val="both"/>
            <w:rPr>
              <w:rFonts w:ascii="Times New Roman" w:hAnsi="Times New Roman" w:cs="Times New Roman"/>
              <w:b/>
              <w:iCs/>
              <w:sz w:val="24"/>
              <w:szCs w:val="24"/>
              <w:lang w:val="en-GB"/>
            </w:rPr>
          </w:pPr>
          <w:r w:rsidRPr="000324A8">
            <w:rPr>
              <w:rFonts w:ascii="Times New Roman" w:hAnsi="Times New Roman" w:cs="Times New Roman"/>
              <w:b/>
              <w:iCs/>
              <w:sz w:val="24"/>
              <w:szCs w:val="24"/>
              <w:lang w:val="en-US"/>
            </w:rPr>
            <w:t>Identification of opportunities and challenges ……………………………………...6</w:t>
          </w:r>
        </w:p>
        <w:p w14:paraId="41A53FF3" w14:textId="37536237" w:rsidR="003F4E55" w:rsidRPr="003F4E55" w:rsidRDefault="003F4E55" w:rsidP="000324A8">
          <w:pPr>
            <w:pStyle w:val="ListParagraph"/>
            <w:numPr>
              <w:ilvl w:val="0"/>
              <w:numId w:val="5"/>
            </w:numPr>
            <w:spacing w:line="360" w:lineRule="auto"/>
            <w:jc w:val="both"/>
            <w:rPr>
              <w:rFonts w:ascii="Times New Roman" w:hAnsi="Times New Roman" w:cs="Times New Roman"/>
              <w:b/>
              <w:iCs/>
              <w:sz w:val="24"/>
              <w:szCs w:val="24"/>
              <w:lang w:val="en-GB"/>
            </w:rPr>
          </w:pPr>
          <w:r w:rsidRPr="003F4E55">
            <w:rPr>
              <w:rFonts w:ascii="Times New Roman" w:hAnsi="Times New Roman" w:cs="Times New Roman"/>
              <w:b/>
              <w:iCs/>
              <w:sz w:val="24"/>
              <w:szCs w:val="24"/>
              <w:lang w:val="en-GB"/>
            </w:rPr>
            <w:t>Strategies to gain competitive advantage…………………………………………...8</w:t>
          </w:r>
        </w:p>
        <w:p w14:paraId="73B54A65" w14:textId="338C3BE0" w:rsidR="000324A8" w:rsidRPr="000324A8" w:rsidRDefault="000324A8">
          <w:pPr>
            <w:pStyle w:val="TOC1"/>
            <w:tabs>
              <w:tab w:val="right" w:leader="dot" w:pos="9016"/>
            </w:tabs>
            <w:rPr>
              <w:rFonts w:ascii="Times New Roman" w:eastAsiaTheme="minorEastAsia" w:hAnsi="Times New Roman" w:cs="Times New Roman"/>
              <w:b/>
              <w:noProof/>
              <w:sz w:val="24"/>
              <w:szCs w:val="24"/>
              <w:lang w:val="en-US"/>
            </w:rPr>
          </w:pPr>
          <w:r w:rsidRPr="000324A8">
            <w:rPr>
              <w:rFonts w:ascii="Times New Roman" w:hAnsi="Times New Roman" w:cs="Times New Roman"/>
              <w:b/>
              <w:sz w:val="24"/>
              <w:szCs w:val="24"/>
            </w:rPr>
            <w:fldChar w:fldCharType="begin"/>
          </w:r>
          <w:r w:rsidRPr="000324A8">
            <w:rPr>
              <w:rFonts w:ascii="Times New Roman" w:hAnsi="Times New Roman" w:cs="Times New Roman"/>
              <w:b/>
              <w:sz w:val="24"/>
              <w:szCs w:val="24"/>
            </w:rPr>
            <w:instrText xml:space="preserve"> TOC \o "1-3" \h \z \u </w:instrText>
          </w:r>
          <w:r w:rsidRPr="000324A8">
            <w:rPr>
              <w:rFonts w:ascii="Times New Roman" w:hAnsi="Times New Roman" w:cs="Times New Roman"/>
              <w:b/>
              <w:sz w:val="24"/>
              <w:szCs w:val="24"/>
            </w:rPr>
            <w:fldChar w:fldCharType="separate"/>
          </w:r>
          <w:hyperlink w:anchor="_Toc48250433" w:history="1">
            <w:r w:rsidRPr="000324A8">
              <w:rPr>
                <w:rStyle w:val="Hyperlink"/>
                <w:rFonts w:ascii="Times New Roman" w:hAnsi="Times New Roman" w:cs="Times New Roman"/>
                <w:b/>
                <w:noProof/>
                <w:sz w:val="24"/>
                <w:szCs w:val="24"/>
                <w:lang w:val="en-GB"/>
              </w:rPr>
              <w:t>Conclusion</w:t>
            </w:r>
            <w:r w:rsidRPr="000324A8">
              <w:rPr>
                <w:rFonts w:ascii="Times New Roman" w:hAnsi="Times New Roman" w:cs="Times New Roman"/>
                <w:b/>
                <w:noProof/>
                <w:webHidden/>
                <w:sz w:val="24"/>
                <w:szCs w:val="24"/>
              </w:rPr>
              <w:tab/>
            </w:r>
            <w:r w:rsidRPr="000324A8">
              <w:rPr>
                <w:rFonts w:ascii="Times New Roman" w:hAnsi="Times New Roman" w:cs="Times New Roman"/>
                <w:b/>
                <w:noProof/>
                <w:webHidden/>
                <w:sz w:val="24"/>
                <w:szCs w:val="24"/>
              </w:rPr>
              <w:fldChar w:fldCharType="begin"/>
            </w:r>
            <w:r w:rsidRPr="000324A8">
              <w:rPr>
                <w:rFonts w:ascii="Times New Roman" w:hAnsi="Times New Roman" w:cs="Times New Roman"/>
                <w:b/>
                <w:noProof/>
                <w:webHidden/>
                <w:sz w:val="24"/>
                <w:szCs w:val="24"/>
              </w:rPr>
              <w:instrText xml:space="preserve"> PAGEREF _Toc48250433 \h </w:instrText>
            </w:r>
            <w:r w:rsidRPr="000324A8">
              <w:rPr>
                <w:rFonts w:ascii="Times New Roman" w:hAnsi="Times New Roman" w:cs="Times New Roman"/>
                <w:b/>
                <w:noProof/>
                <w:webHidden/>
                <w:sz w:val="24"/>
                <w:szCs w:val="24"/>
              </w:rPr>
            </w:r>
            <w:r w:rsidRPr="000324A8">
              <w:rPr>
                <w:rFonts w:ascii="Times New Roman" w:hAnsi="Times New Roman" w:cs="Times New Roman"/>
                <w:b/>
                <w:noProof/>
                <w:webHidden/>
                <w:sz w:val="24"/>
                <w:szCs w:val="24"/>
              </w:rPr>
              <w:fldChar w:fldCharType="separate"/>
            </w:r>
            <w:r w:rsidRPr="000324A8">
              <w:rPr>
                <w:rFonts w:ascii="Times New Roman" w:hAnsi="Times New Roman" w:cs="Times New Roman"/>
                <w:b/>
                <w:noProof/>
                <w:webHidden/>
                <w:sz w:val="24"/>
                <w:szCs w:val="24"/>
              </w:rPr>
              <w:t>9</w:t>
            </w:r>
            <w:r w:rsidRPr="000324A8">
              <w:rPr>
                <w:rFonts w:ascii="Times New Roman" w:hAnsi="Times New Roman" w:cs="Times New Roman"/>
                <w:b/>
                <w:noProof/>
                <w:webHidden/>
                <w:sz w:val="24"/>
                <w:szCs w:val="24"/>
              </w:rPr>
              <w:fldChar w:fldCharType="end"/>
            </w:r>
          </w:hyperlink>
        </w:p>
        <w:p w14:paraId="0CF3F876" w14:textId="4F8F55CA" w:rsidR="000324A8" w:rsidRPr="000324A8" w:rsidRDefault="00286DB9">
          <w:pPr>
            <w:pStyle w:val="TOC1"/>
            <w:tabs>
              <w:tab w:val="right" w:leader="dot" w:pos="9016"/>
            </w:tabs>
            <w:rPr>
              <w:rFonts w:ascii="Times New Roman" w:eastAsiaTheme="minorEastAsia" w:hAnsi="Times New Roman" w:cs="Times New Roman"/>
              <w:b/>
              <w:noProof/>
              <w:sz w:val="24"/>
              <w:szCs w:val="24"/>
              <w:lang w:val="en-US"/>
            </w:rPr>
          </w:pPr>
          <w:hyperlink w:anchor="_Toc48250434" w:history="1">
            <w:r w:rsidR="000324A8" w:rsidRPr="000324A8">
              <w:rPr>
                <w:rStyle w:val="Hyperlink"/>
                <w:rFonts w:ascii="Times New Roman" w:hAnsi="Times New Roman" w:cs="Times New Roman"/>
                <w:b/>
                <w:noProof/>
                <w:sz w:val="24"/>
                <w:szCs w:val="24"/>
                <w:lang w:val="en-GB"/>
              </w:rPr>
              <w:t>Reference list</w:t>
            </w:r>
            <w:r w:rsidR="000324A8" w:rsidRPr="000324A8">
              <w:rPr>
                <w:rFonts w:ascii="Times New Roman" w:hAnsi="Times New Roman" w:cs="Times New Roman"/>
                <w:b/>
                <w:noProof/>
                <w:webHidden/>
                <w:sz w:val="24"/>
                <w:szCs w:val="24"/>
              </w:rPr>
              <w:tab/>
            </w:r>
            <w:r w:rsidR="000324A8" w:rsidRPr="000324A8">
              <w:rPr>
                <w:rFonts w:ascii="Times New Roman" w:hAnsi="Times New Roman" w:cs="Times New Roman"/>
                <w:b/>
                <w:noProof/>
                <w:webHidden/>
                <w:sz w:val="24"/>
                <w:szCs w:val="24"/>
              </w:rPr>
              <w:fldChar w:fldCharType="begin"/>
            </w:r>
            <w:r w:rsidR="000324A8" w:rsidRPr="000324A8">
              <w:rPr>
                <w:rFonts w:ascii="Times New Roman" w:hAnsi="Times New Roman" w:cs="Times New Roman"/>
                <w:b/>
                <w:noProof/>
                <w:webHidden/>
                <w:sz w:val="24"/>
                <w:szCs w:val="24"/>
              </w:rPr>
              <w:instrText xml:space="preserve"> PAGEREF _Toc48250434 \h </w:instrText>
            </w:r>
            <w:r w:rsidR="000324A8" w:rsidRPr="000324A8">
              <w:rPr>
                <w:rFonts w:ascii="Times New Roman" w:hAnsi="Times New Roman" w:cs="Times New Roman"/>
                <w:b/>
                <w:noProof/>
                <w:webHidden/>
                <w:sz w:val="24"/>
                <w:szCs w:val="24"/>
              </w:rPr>
            </w:r>
            <w:r w:rsidR="000324A8" w:rsidRPr="000324A8">
              <w:rPr>
                <w:rFonts w:ascii="Times New Roman" w:hAnsi="Times New Roman" w:cs="Times New Roman"/>
                <w:b/>
                <w:noProof/>
                <w:webHidden/>
                <w:sz w:val="24"/>
                <w:szCs w:val="24"/>
              </w:rPr>
              <w:fldChar w:fldCharType="separate"/>
            </w:r>
            <w:r w:rsidR="000324A8" w:rsidRPr="000324A8">
              <w:rPr>
                <w:rFonts w:ascii="Times New Roman" w:hAnsi="Times New Roman" w:cs="Times New Roman"/>
                <w:b/>
                <w:noProof/>
                <w:webHidden/>
                <w:sz w:val="24"/>
                <w:szCs w:val="24"/>
              </w:rPr>
              <w:t>10</w:t>
            </w:r>
            <w:r w:rsidR="000324A8" w:rsidRPr="000324A8">
              <w:rPr>
                <w:rFonts w:ascii="Times New Roman" w:hAnsi="Times New Roman" w:cs="Times New Roman"/>
                <w:b/>
                <w:noProof/>
                <w:webHidden/>
                <w:sz w:val="24"/>
                <w:szCs w:val="24"/>
              </w:rPr>
              <w:fldChar w:fldCharType="end"/>
            </w:r>
          </w:hyperlink>
        </w:p>
        <w:p w14:paraId="5C613A8C" w14:textId="48DAF50F" w:rsidR="000324A8" w:rsidRDefault="000324A8">
          <w:r w:rsidRPr="000324A8">
            <w:rPr>
              <w:rFonts w:ascii="Times New Roman" w:hAnsi="Times New Roman" w:cs="Times New Roman"/>
              <w:b/>
              <w:noProof/>
              <w:sz w:val="24"/>
              <w:szCs w:val="24"/>
            </w:rPr>
            <w:fldChar w:fldCharType="end"/>
          </w:r>
        </w:p>
      </w:sdtContent>
    </w:sdt>
    <w:p w14:paraId="0E4D8B14" w14:textId="77777777" w:rsidR="000324A8" w:rsidRDefault="000324A8" w:rsidP="005F4988">
      <w:pPr>
        <w:spacing w:line="360" w:lineRule="auto"/>
        <w:jc w:val="both"/>
        <w:rPr>
          <w:rFonts w:ascii="Times New Roman" w:hAnsi="Times New Roman" w:cs="Times New Roman"/>
          <w:b/>
          <w:bCs/>
          <w:sz w:val="24"/>
          <w:szCs w:val="24"/>
          <w:lang w:val="en-GB"/>
        </w:rPr>
      </w:pPr>
    </w:p>
    <w:p w14:paraId="72574860" w14:textId="77777777" w:rsidR="000324A8" w:rsidRDefault="000324A8" w:rsidP="005F4988">
      <w:pPr>
        <w:spacing w:line="360" w:lineRule="auto"/>
        <w:jc w:val="both"/>
        <w:rPr>
          <w:rFonts w:ascii="Times New Roman" w:hAnsi="Times New Roman" w:cs="Times New Roman"/>
          <w:b/>
          <w:bCs/>
          <w:sz w:val="24"/>
          <w:szCs w:val="24"/>
          <w:lang w:val="en-GB"/>
        </w:rPr>
      </w:pPr>
    </w:p>
    <w:p w14:paraId="72813A27" w14:textId="77777777" w:rsidR="000324A8" w:rsidRDefault="000324A8" w:rsidP="005F4988">
      <w:pPr>
        <w:spacing w:line="360" w:lineRule="auto"/>
        <w:jc w:val="both"/>
        <w:rPr>
          <w:rFonts w:ascii="Times New Roman" w:hAnsi="Times New Roman" w:cs="Times New Roman"/>
          <w:b/>
          <w:bCs/>
          <w:sz w:val="24"/>
          <w:szCs w:val="24"/>
          <w:lang w:val="en-GB"/>
        </w:rPr>
      </w:pPr>
    </w:p>
    <w:p w14:paraId="4F46D31F" w14:textId="77777777" w:rsidR="000324A8" w:rsidRDefault="000324A8" w:rsidP="005F4988">
      <w:pPr>
        <w:spacing w:line="360" w:lineRule="auto"/>
        <w:jc w:val="both"/>
        <w:rPr>
          <w:rFonts w:ascii="Times New Roman" w:hAnsi="Times New Roman" w:cs="Times New Roman"/>
          <w:b/>
          <w:bCs/>
          <w:sz w:val="24"/>
          <w:szCs w:val="24"/>
          <w:lang w:val="en-GB"/>
        </w:rPr>
      </w:pPr>
    </w:p>
    <w:p w14:paraId="001594B2" w14:textId="77777777" w:rsidR="000324A8" w:rsidRDefault="000324A8" w:rsidP="005F4988">
      <w:pPr>
        <w:spacing w:line="360" w:lineRule="auto"/>
        <w:jc w:val="both"/>
        <w:rPr>
          <w:rFonts w:ascii="Times New Roman" w:hAnsi="Times New Roman" w:cs="Times New Roman"/>
          <w:b/>
          <w:bCs/>
          <w:sz w:val="24"/>
          <w:szCs w:val="24"/>
          <w:lang w:val="en-GB"/>
        </w:rPr>
      </w:pPr>
    </w:p>
    <w:p w14:paraId="3DD4F3BB" w14:textId="77777777" w:rsidR="000324A8" w:rsidRDefault="000324A8" w:rsidP="005F4988">
      <w:pPr>
        <w:spacing w:line="360" w:lineRule="auto"/>
        <w:jc w:val="both"/>
        <w:rPr>
          <w:rFonts w:ascii="Times New Roman" w:hAnsi="Times New Roman" w:cs="Times New Roman"/>
          <w:b/>
          <w:bCs/>
          <w:sz w:val="24"/>
          <w:szCs w:val="24"/>
          <w:lang w:val="en-GB"/>
        </w:rPr>
      </w:pPr>
    </w:p>
    <w:p w14:paraId="1BFEFCDC" w14:textId="77777777" w:rsidR="000324A8" w:rsidRDefault="000324A8" w:rsidP="005F4988">
      <w:pPr>
        <w:spacing w:line="360" w:lineRule="auto"/>
        <w:jc w:val="both"/>
        <w:rPr>
          <w:rFonts w:ascii="Times New Roman" w:hAnsi="Times New Roman" w:cs="Times New Roman"/>
          <w:b/>
          <w:bCs/>
          <w:sz w:val="24"/>
          <w:szCs w:val="24"/>
          <w:lang w:val="en-GB"/>
        </w:rPr>
      </w:pPr>
    </w:p>
    <w:p w14:paraId="05996496" w14:textId="77777777" w:rsidR="000324A8" w:rsidRDefault="000324A8" w:rsidP="005F4988">
      <w:pPr>
        <w:spacing w:line="360" w:lineRule="auto"/>
        <w:jc w:val="both"/>
        <w:rPr>
          <w:rFonts w:ascii="Times New Roman" w:hAnsi="Times New Roman" w:cs="Times New Roman"/>
          <w:b/>
          <w:bCs/>
          <w:sz w:val="24"/>
          <w:szCs w:val="24"/>
          <w:lang w:val="en-GB"/>
        </w:rPr>
      </w:pPr>
    </w:p>
    <w:p w14:paraId="70E20DA4" w14:textId="77777777" w:rsidR="000324A8" w:rsidRDefault="000324A8" w:rsidP="005F4988">
      <w:pPr>
        <w:spacing w:line="360" w:lineRule="auto"/>
        <w:jc w:val="both"/>
        <w:rPr>
          <w:rFonts w:ascii="Times New Roman" w:hAnsi="Times New Roman" w:cs="Times New Roman"/>
          <w:b/>
          <w:bCs/>
          <w:sz w:val="24"/>
          <w:szCs w:val="24"/>
          <w:lang w:val="en-GB"/>
        </w:rPr>
      </w:pPr>
    </w:p>
    <w:p w14:paraId="424876F5" w14:textId="77777777" w:rsidR="000324A8" w:rsidRDefault="000324A8" w:rsidP="005F4988">
      <w:pPr>
        <w:spacing w:line="360" w:lineRule="auto"/>
        <w:jc w:val="both"/>
        <w:rPr>
          <w:rFonts w:ascii="Times New Roman" w:hAnsi="Times New Roman" w:cs="Times New Roman"/>
          <w:b/>
          <w:bCs/>
          <w:sz w:val="24"/>
          <w:szCs w:val="24"/>
          <w:lang w:val="en-GB"/>
        </w:rPr>
      </w:pPr>
    </w:p>
    <w:p w14:paraId="64748B38" w14:textId="4291E23B" w:rsidR="000324A8" w:rsidRDefault="000324A8" w:rsidP="005F4988">
      <w:pPr>
        <w:spacing w:line="360" w:lineRule="auto"/>
        <w:jc w:val="both"/>
        <w:rPr>
          <w:rFonts w:ascii="Times New Roman" w:hAnsi="Times New Roman" w:cs="Times New Roman"/>
          <w:b/>
          <w:bCs/>
          <w:sz w:val="24"/>
          <w:szCs w:val="24"/>
          <w:lang w:val="en-GB"/>
        </w:rPr>
      </w:pPr>
    </w:p>
    <w:p w14:paraId="71A0CF2B" w14:textId="0C9897A0" w:rsidR="000324A8" w:rsidRDefault="000324A8" w:rsidP="005F4988">
      <w:pPr>
        <w:spacing w:line="360" w:lineRule="auto"/>
        <w:jc w:val="both"/>
        <w:rPr>
          <w:rFonts w:ascii="Times New Roman" w:hAnsi="Times New Roman" w:cs="Times New Roman"/>
          <w:b/>
          <w:bCs/>
          <w:sz w:val="24"/>
          <w:szCs w:val="24"/>
          <w:lang w:val="en-GB"/>
        </w:rPr>
      </w:pPr>
    </w:p>
    <w:p w14:paraId="54FD7F62" w14:textId="1C0CBD87" w:rsidR="000324A8" w:rsidRDefault="000324A8" w:rsidP="005F4988">
      <w:pPr>
        <w:spacing w:line="360" w:lineRule="auto"/>
        <w:jc w:val="both"/>
        <w:rPr>
          <w:rFonts w:ascii="Times New Roman" w:hAnsi="Times New Roman" w:cs="Times New Roman"/>
          <w:b/>
          <w:bCs/>
          <w:sz w:val="24"/>
          <w:szCs w:val="24"/>
          <w:lang w:val="en-GB"/>
        </w:rPr>
      </w:pPr>
    </w:p>
    <w:p w14:paraId="2FCF9F3D" w14:textId="4B1CADAB" w:rsidR="000324A8" w:rsidRDefault="000324A8" w:rsidP="005F4988">
      <w:pPr>
        <w:spacing w:line="360" w:lineRule="auto"/>
        <w:jc w:val="both"/>
        <w:rPr>
          <w:rFonts w:ascii="Times New Roman" w:hAnsi="Times New Roman" w:cs="Times New Roman"/>
          <w:b/>
          <w:bCs/>
          <w:sz w:val="24"/>
          <w:szCs w:val="24"/>
          <w:lang w:val="en-GB"/>
        </w:rPr>
      </w:pPr>
    </w:p>
    <w:p w14:paraId="263F500A" w14:textId="77777777" w:rsidR="000324A8" w:rsidRDefault="000324A8" w:rsidP="005F4988">
      <w:pPr>
        <w:spacing w:line="360" w:lineRule="auto"/>
        <w:jc w:val="both"/>
        <w:rPr>
          <w:rFonts w:ascii="Times New Roman" w:hAnsi="Times New Roman" w:cs="Times New Roman"/>
          <w:b/>
          <w:bCs/>
          <w:sz w:val="24"/>
          <w:szCs w:val="24"/>
          <w:lang w:val="en-GB"/>
        </w:rPr>
      </w:pPr>
    </w:p>
    <w:p w14:paraId="13D44384" w14:textId="14CF1B0E" w:rsidR="00D26510" w:rsidRPr="00F61E20" w:rsidRDefault="005A1ABB" w:rsidP="005F4988">
      <w:pPr>
        <w:spacing w:line="360" w:lineRule="auto"/>
        <w:jc w:val="both"/>
        <w:rPr>
          <w:rFonts w:ascii="Times New Roman" w:eastAsiaTheme="majorEastAsia" w:hAnsi="Times New Roman" w:cs="Times New Roman"/>
          <w:b/>
          <w:bCs/>
          <w:sz w:val="24"/>
          <w:szCs w:val="24"/>
          <w:lang w:val="en-GB"/>
        </w:rPr>
      </w:pPr>
      <w:r w:rsidRPr="00F61E20">
        <w:rPr>
          <w:rFonts w:ascii="Times New Roman" w:hAnsi="Times New Roman" w:cs="Times New Roman"/>
          <w:b/>
          <w:bCs/>
          <w:sz w:val="24"/>
          <w:szCs w:val="24"/>
          <w:lang w:val="en-GB"/>
        </w:rPr>
        <w:lastRenderedPageBreak/>
        <w:t>Introduction</w:t>
      </w:r>
      <w:bookmarkEnd w:id="0"/>
    </w:p>
    <w:p w14:paraId="512ED8DF" w14:textId="0B8DE4E4" w:rsidR="002B4171" w:rsidRPr="00F61E20"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The business environment is a summation of all the internal and external factors that affect the functioning of an organisation</w:t>
      </w:r>
      <w:r w:rsidR="00C87B94" w:rsidRPr="00F61E20">
        <w:rPr>
          <w:rFonts w:ascii="Times New Roman" w:hAnsi="Times New Roman" w:cs="Times New Roman"/>
          <w:sz w:val="24"/>
          <w:szCs w:val="24"/>
          <w:lang w:val="en-GB"/>
        </w:rPr>
        <w:t xml:space="preserve"> (</w:t>
      </w:r>
      <w:r w:rsidR="00C87B94" w:rsidRPr="00F61E20">
        <w:rPr>
          <w:rFonts w:ascii="Times New Roman" w:hAnsi="Times New Roman" w:cs="Times New Roman"/>
          <w:sz w:val="24"/>
          <w:szCs w:val="24"/>
          <w:shd w:val="clear" w:color="auto" w:fill="FFFFFF"/>
          <w:lang w:val="en-GB"/>
        </w:rPr>
        <w:t>Cherunilam, 2016</w:t>
      </w:r>
      <w:r w:rsidR="00C87B94"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 xml:space="preserve">. The external environment of a business consists of various </w:t>
      </w:r>
      <w:r w:rsidR="00D41242" w:rsidRPr="00F61E20">
        <w:rPr>
          <w:rFonts w:ascii="Times New Roman" w:hAnsi="Times New Roman" w:cs="Times New Roman"/>
          <w:sz w:val="24"/>
          <w:szCs w:val="24"/>
          <w:lang w:val="en-GB"/>
        </w:rPr>
        <w:t>outside</w:t>
      </w:r>
      <w:r w:rsidRPr="00F61E20">
        <w:rPr>
          <w:rFonts w:ascii="Times New Roman" w:hAnsi="Times New Roman" w:cs="Times New Roman"/>
          <w:sz w:val="24"/>
          <w:szCs w:val="24"/>
          <w:lang w:val="en-GB"/>
        </w:rPr>
        <w:t xml:space="preserve"> forces</w:t>
      </w:r>
      <w:r w:rsidR="00FE0DCD" w:rsidRPr="00F61E20">
        <w:rPr>
          <w:rFonts w:ascii="Times New Roman" w:hAnsi="Times New Roman" w:cs="Times New Roman"/>
          <w:sz w:val="24"/>
          <w:szCs w:val="24"/>
          <w:lang w:val="en-GB"/>
        </w:rPr>
        <w:t xml:space="preserve"> like government regulation, customer taste and preferences and more</w:t>
      </w:r>
      <w:r w:rsidRPr="00F61E20">
        <w:rPr>
          <w:rFonts w:ascii="Times New Roman" w:hAnsi="Times New Roman" w:cs="Times New Roman"/>
          <w:sz w:val="24"/>
          <w:szCs w:val="24"/>
          <w:lang w:val="en-GB"/>
        </w:rPr>
        <w:t>, whereas the internal factors are related to the micro</w:t>
      </w:r>
      <w:r w:rsidR="00D41242"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environments within which organisation functions</w:t>
      </w:r>
      <w:r w:rsidR="00E704D7" w:rsidRPr="00F61E20">
        <w:rPr>
          <w:rFonts w:ascii="Times New Roman" w:hAnsi="Times New Roman" w:cs="Times New Roman"/>
          <w:sz w:val="24"/>
          <w:szCs w:val="24"/>
          <w:lang w:val="en-GB"/>
        </w:rPr>
        <w:t xml:space="preserve"> (</w:t>
      </w:r>
      <w:r w:rsidR="00E704D7" w:rsidRPr="00F61E20">
        <w:rPr>
          <w:rFonts w:ascii="Times New Roman" w:hAnsi="Times New Roman" w:cs="Times New Roman"/>
          <w:sz w:val="24"/>
          <w:szCs w:val="24"/>
          <w:shd w:val="clear" w:color="auto" w:fill="FFFFFF"/>
          <w:lang w:val="en-GB"/>
        </w:rPr>
        <w:t xml:space="preserve">Muddaha </w:t>
      </w:r>
      <w:r w:rsidR="00E704D7" w:rsidRPr="00F61E20">
        <w:rPr>
          <w:rFonts w:ascii="Times New Roman" w:hAnsi="Times New Roman" w:cs="Times New Roman"/>
          <w:i/>
          <w:iCs/>
          <w:sz w:val="24"/>
          <w:szCs w:val="24"/>
          <w:shd w:val="clear" w:color="auto" w:fill="FFFFFF"/>
          <w:lang w:val="en-GB"/>
        </w:rPr>
        <w:t>et al</w:t>
      </w:r>
      <w:r w:rsidR="00E704D7" w:rsidRPr="00F61E20">
        <w:rPr>
          <w:rFonts w:ascii="Times New Roman" w:hAnsi="Times New Roman" w:cs="Times New Roman"/>
          <w:sz w:val="24"/>
          <w:szCs w:val="24"/>
          <w:shd w:val="clear" w:color="auto" w:fill="FFFFFF"/>
          <w:lang w:val="en-GB"/>
        </w:rPr>
        <w:t>.,</w:t>
      </w:r>
      <w:r w:rsidR="00F07F7F" w:rsidRPr="00F61E20">
        <w:rPr>
          <w:rFonts w:ascii="Times New Roman" w:hAnsi="Times New Roman" w:cs="Times New Roman"/>
          <w:sz w:val="24"/>
          <w:szCs w:val="24"/>
          <w:shd w:val="clear" w:color="auto" w:fill="FFFFFF"/>
          <w:lang w:val="en-GB"/>
        </w:rPr>
        <w:t xml:space="preserve"> </w:t>
      </w:r>
      <w:r w:rsidR="00E704D7" w:rsidRPr="00F61E20">
        <w:rPr>
          <w:rFonts w:ascii="Times New Roman" w:hAnsi="Times New Roman" w:cs="Times New Roman"/>
          <w:sz w:val="24"/>
          <w:szCs w:val="24"/>
          <w:shd w:val="clear" w:color="auto" w:fill="FFFFFF"/>
          <w:lang w:val="en-GB"/>
        </w:rPr>
        <w:t>2018)</w:t>
      </w:r>
      <w:r w:rsidR="00061238" w:rsidRPr="00F61E20">
        <w:rPr>
          <w:rFonts w:ascii="Times New Roman" w:hAnsi="Times New Roman" w:cs="Times New Roman"/>
          <w:sz w:val="24"/>
          <w:szCs w:val="24"/>
          <w:lang w:val="en-GB"/>
        </w:rPr>
        <w:t xml:space="preserve">. It </w:t>
      </w:r>
      <w:r w:rsidR="00FE0DCD" w:rsidRPr="00F61E20">
        <w:rPr>
          <w:rFonts w:ascii="Times New Roman" w:hAnsi="Times New Roman" w:cs="Times New Roman"/>
          <w:sz w:val="24"/>
          <w:szCs w:val="24"/>
          <w:lang w:val="en-GB"/>
        </w:rPr>
        <w:t>include</w:t>
      </w:r>
      <w:r w:rsidR="00061238" w:rsidRPr="00F61E20">
        <w:rPr>
          <w:rFonts w:ascii="Times New Roman" w:hAnsi="Times New Roman" w:cs="Times New Roman"/>
          <w:sz w:val="24"/>
          <w:szCs w:val="24"/>
          <w:lang w:val="en-GB"/>
        </w:rPr>
        <w:t>s</w:t>
      </w:r>
      <w:r w:rsidR="003A60DE" w:rsidRPr="00F61E20">
        <w:rPr>
          <w:rFonts w:ascii="Times New Roman" w:hAnsi="Times New Roman" w:cs="Times New Roman"/>
          <w:sz w:val="24"/>
          <w:szCs w:val="24"/>
          <w:lang w:val="en-GB"/>
        </w:rPr>
        <w:t xml:space="preserve"> organisation management, employee productivity and more</w:t>
      </w:r>
      <w:r w:rsidRPr="00F61E20">
        <w:rPr>
          <w:rFonts w:ascii="Times New Roman" w:hAnsi="Times New Roman" w:cs="Times New Roman"/>
          <w:sz w:val="24"/>
          <w:szCs w:val="24"/>
          <w:lang w:val="en-GB"/>
        </w:rPr>
        <w:t xml:space="preserve">. </w:t>
      </w:r>
      <w:r w:rsidR="005270BF" w:rsidRPr="00F61E20">
        <w:rPr>
          <w:rFonts w:ascii="Times New Roman" w:hAnsi="Times New Roman" w:cs="Times New Roman"/>
          <w:sz w:val="24"/>
          <w:szCs w:val="24"/>
          <w:lang w:val="en-GB"/>
        </w:rPr>
        <w:t>For instance, the demand trends of the electric car industry of which Toyota is a part is subject to changes that are beyond control</w:t>
      </w:r>
      <w:r w:rsidRPr="00F61E20">
        <w:rPr>
          <w:rFonts w:ascii="Times New Roman" w:hAnsi="Times New Roman" w:cs="Times New Roman"/>
          <w:sz w:val="24"/>
          <w:szCs w:val="24"/>
          <w:lang w:val="en-GB"/>
        </w:rPr>
        <w:t>.</w:t>
      </w:r>
      <w:r w:rsidR="005704AC">
        <w:rPr>
          <w:rFonts w:ascii="Times New Roman" w:hAnsi="Times New Roman" w:cs="Times New Roman"/>
          <w:sz w:val="24"/>
          <w:szCs w:val="24"/>
          <w:lang w:val="en-GB"/>
        </w:rPr>
        <w:t xml:space="preserve"> </w:t>
      </w:r>
      <w:r w:rsidR="00A22058" w:rsidRPr="00F61E20">
        <w:rPr>
          <w:rFonts w:ascii="Times New Roman" w:hAnsi="Times New Roman" w:cs="Times New Roman"/>
          <w:sz w:val="24"/>
          <w:szCs w:val="24"/>
          <w:lang w:val="en-GB"/>
        </w:rPr>
        <w:t>I</w:t>
      </w:r>
      <w:r w:rsidRPr="00F61E20">
        <w:rPr>
          <w:rFonts w:ascii="Times New Roman" w:hAnsi="Times New Roman" w:cs="Times New Roman"/>
          <w:sz w:val="24"/>
          <w:szCs w:val="24"/>
          <w:lang w:val="en-GB"/>
        </w:rPr>
        <w:t>n this assignment, several factors affecting the business environment of the car industry and the specified organisation Toyota has been analysed so that the changes that have taken place over the last few years could be evaluated, and the competitive strategies of the organisation to gain a better position in the industry has been stated.</w:t>
      </w:r>
    </w:p>
    <w:p w14:paraId="34CA3930" w14:textId="77777777" w:rsidR="00A65988" w:rsidRPr="00F61E20" w:rsidRDefault="00A65988" w:rsidP="005F4988">
      <w:pPr>
        <w:spacing w:line="360" w:lineRule="auto"/>
        <w:jc w:val="both"/>
        <w:rPr>
          <w:rFonts w:ascii="Times New Roman" w:hAnsi="Times New Roman" w:cs="Times New Roman"/>
          <w:b/>
          <w:sz w:val="24"/>
          <w:szCs w:val="24"/>
          <w:lang w:val="en-GB"/>
        </w:rPr>
      </w:pPr>
      <w:r w:rsidRPr="00F61E20">
        <w:rPr>
          <w:rFonts w:ascii="Times New Roman" w:hAnsi="Times New Roman" w:cs="Times New Roman"/>
          <w:b/>
          <w:sz w:val="24"/>
          <w:szCs w:val="24"/>
          <w:lang w:val="en-GB"/>
        </w:rPr>
        <w:t>Discussing the business environment using various environmental scanning tools</w:t>
      </w:r>
    </w:p>
    <w:p w14:paraId="73FC143D" w14:textId="77777777" w:rsidR="00E230FA" w:rsidRPr="002355E6" w:rsidRDefault="00E230FA" w:rsidP="002355E6">
      <w:pPr>
        <w:pStyle w:val="ListParagraph"/>
        <w:numPr>
          <w:ilvl w:val="0"/>
          <w:numId w:val="3"/>
        </w:numPr>
        <w:spacing w:line="360" w:lineRule="auto"/>
        <w:jc w:val="both"/>
        <w:rPr>
          <w:rFonts w:ascii="Times New Roman" w:hAnsi="Times New Roman" w:cs="Times New Roman"/>
          <w:b/>
          <w:i/>
          <w:sz w:val="24"/>
          <w:szCs w:val="24"/>
          <w:lang w:val="en-GB"/>
        </w:rPr>
      </w:pPr>
      <w:r w:rsidRPr="002355E6">
        <w:rPr>
          <w:rFonts w:ascii="Times New Roman" w:hAnsi="Times New Roman" w:cs="Times New Roman"/>
          <w:b/>
          <w:i/>
          <w:sz w:val="24"/>
          <w:szCs w:val="24"/>
          <w:lang w:val="en-GB"/>
        </w:rPr>
        <w:t xml:space="preserve">The changes occurred in the industry in last few years </w:t>
      </w:r>
    </w:p>
    <w:p w14:paraId="28A15FAC" w14:textId="0733313B" w:rsidR="00E230FA" w:rsidRPr="00F61E20" w:rsidRDefault="00E230FA" w:rsidP="00E230FA">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Few robust changes have taken place in the car manufacturing industries over time. Earlier it took 60 hours to create a new car where is now with developed Technologies a maximum of 16 hours is required for new car production. It has been the most changing and evolving industry (Yin </w:t>
      </w:r>
      <w:r w:rsidRPr="00F61E20">
        <w:rPr>
          <w:rFonts w:ascii="Times New Roman" w:hAnsi="Times New Roman" w:cs="Times New Roman"/>
          <w:i/>
          <w:iCs/>
          <w:sz w:val="24"/>
          <w:szCs w:val="24"/>
          <w:lang w:val="en-GB"/>
        </w:rPr>
        <w:t>et al</w:t>
      </w:r>
      <w:r w:rsidRPr="00F61E20">
        <w:rPr>
          <w:rFonts w:ascii="Times New Roman" w:hAnsi="Times New Roman" w:cs="Times New Roman"/>
          <w:sz w:val="24"/>
          <w:szCs w:val="24"/>
          <w:lang w:val="en-GB"/>
        </w:rPr>
        <w:t>., 2018). Redefining has been noticed in the ways car users started to incline with hybrid-electric and solar energy system displacing the internal combustion and fuel-fed engines. There have been establishments in self-driving models by indicating growth in autonomous technology. The car manufacturing industries are producing models which have greater user interactivity and</w:t>
      </w:r>
      <w:r w:rsidR="005704AC">
        <w:rPr>
          <w:rFonts w:ascii="Times New Roman" w:hAnsi="Times New Roman" w:cs="Times New Roman"/>
          <w:sz w:val="24"/>
          <w:szCs w:val="24"/>
          <w:lang w:val="en-GB"/>
        </w:rPr>
        <w:t xml:space="preserve">, </w:t>
      </w:r>
      <w:r w:rsidRPr="00F61E20">
        <w:rPr>
          <w:rFonts w:ascii="Times New Roman" w:hAnsi="Times New Roman" w:cs="Times New Roman"/>
          <w:sz w:val="24"/>
          <w:szCs w:val="24"/>
          <w:lang w:val="en-GB"/>
        </w:rPr>
        <w:t>also smart technologies defining the future class. Recently the industry has also recorded a fall in sales of vehicles to several economic crises.  The on-going pandemic has also changed the dynamics of this industry. Manufacturing sectors have decreased their production due to lack of workforce, resources and demand. Such an impact has not been witnessed in the past (</w:t>
      </w:r>
      <w:r w:rsidRPr="00F61E20">
        <w:rPr>
          <w:rFonts w:ascii="Times New Roman" w:hAnsi="Times New Roman" w:cs="Times New Roman"/>
          <w:sz w:val="24"/>
          <w:szCs w:val="24"/>
          <w:shd w:val="clear" w:color="auto" w:fill="FFFFFF"/>
          <w:lang w:val="en-GB"/>
        </w:rPr>
        <w:t>Lee and Tan, 2019</w:t>
      </w:r>
      <w:r w:rsidRPr="00F61E20">
        <w:rPr>
          <w:rFonts w:ascii="Times New Roman" w:hAnsi="Times New Roman" w:cs="Times New Roman"/>
          <w:sz w:val="24"/>
          <w:szCs w:val="24"/>
          <w:lang w:val="en-GB"/>
        </w:rPr>
        <w:t>). Moreover, the automobile industry is a crucial driver of the global economy is displaying disruptive conditions.</w:t>
      </w:r>
      <w:r w:rsidR="00481BBA">
        <w:rPr>
          <w:rFonts w:ascii="Times New Roman" w:hAnsi="Times New Roman" w:cs="Times New Roman"/>
          <w:sz w:val="24"/>
          <w:szCs w:val="24"/>
          <w:lang w:val="en-GB"/>
        </w:rPr>
        <w:t xml:space="preserve"> </w:t>
      </w:r>
      <w:r w:rsidRPr="00F61E20">
        <w:rPr>
          <w:rFonts w:ascii="Times New Roman" w:hAnsi="Times New Roman" w:cs="Times New Roman"/>
          <w:sz w:val="24"/>
          <w:szCs w:val="24"/>
          <w:lang w:val="en-GB"/>
        </w:rPr>
        <w:t>It has also been analysed that in recent years, people have become more inclined towards environmental sustainability. That is why electric car sale has increased significantly for last 5 years by 23% (</w:t>
      </w:r>
      <w:r w:rsidRPr="00F61E20">
        <w:rPr>
          <w:rFonts w:ascii="Times New Roman" w:hAnsi="Times New Roman" w:cs="Times New Roman"/>
          <w:sz w:val="24"/>
          <w:szCs w:val="24"/>
          <w:shd w:val="clear" w:color="auto" w:fill="FFFFFF"/>
          <w:lang w:val="en-GB"/>
        </w:rPr>
        <w:t>Toyotauk</w:t>
      </w:r>
      <w:r w:rsidRPr="00F61E20">
        <w:rPr>
          <w:rFonts w:ascii="Times New Roman" w:hAnsi="Times New Roman" w:cs="Times New Roman"/>
          <w:sz w:val="24"/>
          <w:szCs w:val="24"/>
          <w:lang w:val="en-GB"/>
        </w:rPr>
        <w:t>, 2020).</w:t>
      </w:r>
    </w:p>
    <w:p w14:paraId="51E01888" w14:textId="77777777" w:rsidR="00E230FA" w:rsidRPr="00F61E20" w:rsidRDefault="00E230FA" w:rsidP="00E230FA">
      <w:pPr>
        <w:spacing w:line="360" w:lineRule="auto"/>
        <w:jc w:val="center"/>
        <w:rPr>
          <w:rFonts w:ascii="Times New Roman" w:hAnsi="Times New Roman" w:cs="Times New Roman"/>
          <w:sz w:val="24"/>
          <w:szCs w:val="24"/>
          <w:lang w:val="en-GB"/>
        </w:rPr>
      </w:pPr>
      <w:r w:rsidRPr="00F61E20">
        <w:rPr>
          <w:noProof/>
          <w:lang w:val="en-GB" w:eastAsia="en-GB"/>
        </w:rPr>
        <w:lastRenderedPageBreak/>
        <w:drawing>
          <wp:inline distT="0" distB="0" distL="0" distR="0" wp14:anchorId="31A2A706" wp14:editId="47EE6553">
            <wp:extent cx="3781425" cy="26165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87104" cy="2620460"/>
                    </a:xfrm>
                    <a:prstGeom prst="rect">
                      <a:avLst/>
                    </a:prstGeom>
                  </pic:spPr>
                </pic:pic>
              </a:graphicData>
            </a:graphic>
          </wp:inline>
        </w:drawing>
      </w:r>
    </w:p>
    <w:p w14:paraId="1D1A0B73" w14:textId="5404DEC9" w:rsidR="00E230FA" w:rsidRPr="00F61E20" w:rsidRDefault="00D464A2" w:rsidP="00E230FA">
      <w:pPr>
        <w:spacing w:line="360" w:lineRule="auto"/>
        <w:jc w:val="center"/>
        <w:rPr>
          <w:rFonts w:ascii="Times New Roman" w:hAnsi="Times New Roman" w:cs="Times New Roman"/>
          <w:b/>
          <w:bCs/>
          <w:sz w:val="24"/>
          <w:szCs w:val="24"/>
          <w:lang w:val="en-GB"/>
        </w:rPr>
      </w:pPr>
      <w:r w:rsidRPr="00F61E20">
        <w:rPr>
          <w:rFonts w:ascii="Times New Roman" w:hAnsi="Times New Roman" w:cs="Times New Roman"/>
          <w:b/>
          <w:bCs/>
          <w:sz w:val="24"/>
          <w:szCs w:val="24"/>
          <w:lang w:val="en-GB"/>
        </w:rPr>
        <w:t>Figure 1</w:t>
      </w:r>
      <w:r w:rsidR="00E230FA" w:rsidRPr="00F61E20">
        <w:rPr>
          <w:rFonts w:ascii="Times New Roman" w:hAnsi="Times New Roman" w:cs="Times New Roman"/>
          <w:b/>
          <w:bCs/>
          <w:sz w:val="24"/>
          <w:szCs w:val="24"/>
          <w:lang w:val="en-GB"/>
        </w:rPr>
        <w:t>: Sales of Vehicles</w:t>
      </w:r>
    </w:p>
    <w:p w14:paraId="65BF390A" w14:textId="09DCD51D" w:rsidR="00E230FA" w:rsidRPr="00F61E20" w:rsidRDefault="00E230FA" w:rsidP="00E230FA">
      <w:pPr>
        <w:spacing w:line="360" w:lineRule="auto"/>
        <w:jc w:val="center"/>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(Source: </w:t>
      </w:r>
      <w:r w:rsidRPr="00F61E20">
        <w:rPr>
          <w:rFonts w:ascii="Times New Roman" w:hAnsi="Times New Roman" w:cs="Times New Roman"/>
          <w:sz w:val="24"/>
          <w:szCs w:val="24"/>
          <w:shd w:val="clear" w:color="auto" w:fill="FFFFFF"/>
          <w:lang w:val="en-GB"/>
        </w:rPr>
        <w:t>Toyotauk</w:t>
      </w:r>
      <w:r w:rsidRPr="00F61E20">
        <w:rPr>
          <w:rFonts w:ascii="Times New Roman" w:hAnsi="Times New Roman" w:cs="Times New Roman"/>
          <w:sz w:val="24"/>
          <w:szCs w:val="24"/>
          <w:lang w:val="en-GB"/>
        </w:rPr>
        <w:t>, 2020</w:t>
      </w:r>
    </w:p>
    <w:p w14:paraId="28AC713D" w14:textId="212414C9" w:rsidR="005576F4"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b/>
          <w:bCs/>
          <w:i/>
          <w:iCs/>
          <w:sz w:val="24"/>
          <w:szCs w:val="24"/>
          <w:lang w:val="en-GB"/>
        </w:rPr>
        <w:t>SWOT</w:t>
      </w:r>
      <w:r w:rsidR="002355E6">
        <w:rPr>
          <w:rFonts w:ascii="Times New Roman" w:hAnsi="Times New Roman" w:cs="Times New Roman"/>
          <w:sz w:val="24"/>
          <w:szCs w:val="24"/>
          <w:lang w:val="en-GB"/>
        </w:rPr>
        <w:t xml:space="preserve"> </w:t>
      </w:r>
      <w:r w:rsidR="002355E6" w:rsidRPr="002355E6">
        <w:rPr>
          <w:b/>
          <w:i/>
        </w:rPr>
        <w:t>analysis</w:t>
      </w:r>
      <w:r w:rsidR="004E62F9" w:rsidRPr="00F61E20">
        <w:rPr>
          <w:rFonts w:ascii="Times New Roman" w:hAnsi="Times New Roman" w:cs="Times New Roman"/>
          <w:sz w:val="24"/>
          <w:szCs w:val="24"/>
          <w:lang w:val="en-GB"/>
        </w:rPr>
        <w:t xml:space="preserve"> </w:t>
      </w:r>
    </w:p>
    <w:p w14:paraId="41370BB4" w14:textId="2B8E2035" w:rsidR="00D5026E" w:rsidRPr="00F61E20"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Toyota being a well-known </w:t>
      </w:r>
      <w:r w:rsidR="009C0172" w:rsidRPr="00F61E20">
        <w:rPr>
          <w:rFonts w:ascii="Times New Roman" w:hAnsi="Times New Roman" w:cs="Times New Roman"/>
          <w:sz w:val="24"/>
          <w:szCs w:val="24"/>
          <w:lang w:val="en-GB"/>
        </w:rPr>
        <w:t>fi</w:t>
      </w:r>
      <w:r w:rsidRPr="00F61E20">
        <w:rPr>
          <w:rFonts w:ascii="Times New Roman" w:hAnsi="Times New Roman" w:cs="Times New Roman"/>
          <w:sz w:val="24"/>
          <w:szCs w:val="24"/>
          <w:lang w:val="en-GB"/>
        </w:rPr>
        <w:t xml:space="preserve">rm capturing the </w:t>
      </w:r>
      <w:r w:rsidR="00083939" w:rsidRPr="00F61E20">
        <w:rPr>
          <w:rFonts w:ascii="Times New Roman" w:hAnsi="Times New Roman" w:cs="Times New Roman"/>
          <w:sz w:val="24"/>
          <w:szCs w:val="24"/>
          <w:lang w:val="en-GB"/>
        </w:rPr>
        <w:t>considerable</w:t>
      </w:r>
      <w:r w:rsidRPr="00F61E20">
        <w:rPr>
          <w:rFonts w:ascii="Times New Roman" w:hAnsi="Times New Roman" w:cs="Times New Roman"/>
          <w:sz w:val="24"/>
          <w:szCs w:val="24"/>
          <w:lang w:val="en-GB"/>
        </w:rPr>
        <w:t xml:space="preserve"> amount of </w:t>
      </w:r>
      <w:r w:rsidR="00083939" w:rsidRPr="00F61E20">
        <w:rPr>
          <w:rFonts w:ascii="Times New Roman" w:hAnsi="Times New Roman" w:cs="Times New Roman"/>
          <w:sz w:val="24"/>
          <w:szCs w:val="24"/>
          <w:lang w:val="en-GB"/>
        </w:rPr>
        <w:t>global-</w:t>
      </w:r>
      <w:r w:rsidRPr="00F61E20">
        <w:rPr>
          <w:rFonts w:ascii="Times New Roman" w:hAnsi="Times New Roman" w:cs="Times New Roman"/>
          <w:sz w:val="24"/>
          <w:szCs w:val="24"/>
          <w:lang w:val="en-GB"/>
        </w:rPr>
        <w:t>market share</w:t>
      </w:r>
      <w:r w:rsidR="00083939" w:rsidRPr="00F61E20">
        <w:rPr>
          <w:rFonts w:ascii="Times New Roman" w:hAnsi="Times New Roman" w:cs="Times New Roman"/>
          <w:sz w:val="24"/>
          <w:szCs w:val="24"/>
          <w:lang w:val="en-GB"/>
        </w:rPr>
        <w:t xml:space="preserve"> that is 10.24%</w:t>
      </w:r>
      <w:r w:rsidRPr="00F61E20">
        <w:rPr>
          <w:rFonts w:ascii="Times New Roman" w:hAnsi="Times New Roman" w:cs="Times New Roman"/>
          <w:sz w:val="24"/>
          <w:szCs w:val="24"/>
          <w:lang w:val="en-GB"/>
        </w:rPr>
        <w:t xml:space="preserve">, has several </w:t>
      </w:r>
      <w:r w:rsidRPr="00F61E20">
        <w:rPr>
          <w:rFonts w:ascii="Times New Roman" w:hAnsi="Times New Roman" w:cs="Times New Roman"/>
          <w:b/>
          <w:bCs/>
          <w:i/>
          <w:iCs/>
          <w:sz w:val="24"/>
          <w:szCs w:val="24"/>
          <w:lang w:val="en-GB"/>
        </w:rPr>
        <w:t>internal strengths</w:t>
      </w:r>
      <w:r w:rsidRPr="00F61E20">
        <w:rPr>
          <w:rFonts w:ascii="Times New Roman" w:hAnsi="Times New Roman" w:cs="Times New Roman"/>
          <w:sz w:val="24"/>
          <w:szCs w:val="24"/>
          <w:lang w:val="en-GB"/>
        </w:rPr>
        <w:t xml:space="preserve"> which include their sharp brand image and a global supply chain in the industry with the capability of rapidly innovating Technologies</w:t>
      </w:r>
      <w:r w:rsidR="00E0341A" w:rsidRPr="00F61E20">
        <w:rPr>
          <w:rFonts w:ascii="Times New Roman" w:hAnsi="Times New Roman" w:cs="Times New Roman"/>
          <w:sz w:val="24"/>
          <w:szCs w:val="24"/>
          <w:lang w:val="en-GB"/>
        </w:rPr>
        <w:t xml:space="preserve"> (</w:t>
      </w:r>
      <w:r w:rsidR="00E0341A" w:rsidRPr="00F61E20">
        <w:rPr>
          <w:rFonts w:ascii="Times New Roman" w:hAnsi="Times New Roman" w:cs="Times New Roman"/>
          <w:sz w:val="24"/>
          <w:szCs w:val="24"/>
          <w:shd w:val="clear" w:color="auto" w:fill="FFFFFF"/>
          <w:lang w:val="en-GB"/>
        </w:rPr>
        <w:t>Toyotauk, 2020)</w:t>
      </w:r>
      <w:r w:rsidRPr="00F61E20">
        <w:rPr>
          <w:rFonts w:ascii="Times New Roman" w:hAnsi="Times New Roman" w:cs="Times New Roman"/>
          <w:sz w:val="24"/>
          <w:szCs w:val="24"/>
          <w:lang w:val="en-GB"/>
        </w:rPr>
        <w:t xml:space="preserve">. Whereas there </w:t>
      </w:r>
      <w:r w:rsidR="004E62F9" w:rsidRPr="00F61E20">
        <w:rPr>
          <w:rFonts w:ascii="Times New Roman" w:hAnsi="Times New Roman" w:cs="Times New Roman"/>
          <w:sz w:val="24"/>
          <w:szCs w:val="24"/>
          <w:lang w:val="en-GB"/>
        </w:rPr>
        <w:t xml:space="preserve">are </w:t>
      </w:r>
      <w:r w:rsidRPr="00F61E20">
        <w:rPr>
          <w:rFonts w:ascii="Times New Roman" w:hAnsi="Times New Roman" w:cs="Times New Roman"/>
          <w:sz w:val="24"/>
          <w:szCs w:val="24"/>
          <w:lang w:val="en-GB"/>
        </w:rPr>
        <w:t xml:space="preserve">several </w:t>
      </w:r>
      <w:r w:rsidRPr="00F61E20">
        <w:rPr>
          <w:rFonts w:ascii="Times New Roman" w:hAnsi="Times New Roman" w:cs="Times New Roman"/>
          <w:b/>
          <w:bCs/>
          <w:i/>
          <w:iCs/>
          <w:sz w:val="24"/>
          <w:szCs w:val="24"/>
          <w:lang w:val="en-GB"/>
        </w:rPr>
        <w:t>internal strategic weakening factors</w:t>
      </w:r>
      <w:r w:rsidR="00635BF3" w:rsidRPr="00F61E20">
        <w:rPr>
          <w:rFonts w:ascii="Times New Roman" w:hAnsi="Times New Roman" w:cs="Times New Roman"/>
          <w:sz w:val="24"/>
          <w:szCs w:val="24"/>
          <w:lang w:val="en-GB"/>
        </w:rPr>
        <w:t xml:space="preserve"> which the organisation faces. For instance, </w:t>
      </w:r>
      <w:r w:rsidRPr="00F61E20">
        <w:rPr>
          <w:rFonts w:ascii="Times New Roman" w:hAnsi="Times New Roman" w:cs="Times New Roman"/>
          <w:sz w:val="24"/>
          <w:szCs w:val="24"/>
          <w:lang w:val="en-GB"/>
        </w:rPr>
        <w:t>that they had hierarchical organisation structure as a result of which the face several internal conflicts</w:t>
      </w:r>
      <w:r w:rsidR="00635BF3" w:rsidRPr="00F61E20">
        <w:rPr>
          <w:rFonts w:ascii="Times New Roman" w:hAnsi="Times New Roman" w:cs="Times New Roman"/>
          <w:sz w:val="24"/>
          <w:szCs w:val="24"/>
          <w:lang w:val="en-GB"/>
        </w:rPr>
        <w:t>. The company has also faced some backlash in previous years regarding product quality dispute, which has caused major financial loss for the company</w:t>
      </w:r>
      <w:r w:rsidR="005576F4" w:rsidRPr="00F61E20">
        <w:rPr>
          <w:rFonts w:ascii="Times New Roman" w:hAnsi="Times New Roman" w:cs="Times New Roman"/>
          <w:sz w:val="24"/>
          <w:szCs w:val="24"/>
          <w:lang w:val="en-GB"/>
        </w:rPr>
        <w:t xml:space="preserve"> </w:t>
      </w:r>
      <w:r w:rsidR="00935BE7" w:rsidRPr="00F61E20">
        <w:rPr>
          <w:rFonts w:ascii="Times New Roman" w:hAnsi="Times New Roman" w:cs="Times New Roman"/>
          <w:sz w:val="24"/>
          <w:szCs w:val="24"/>
          <w:shd w:val="clear" w:color="auto" w:fill="FFFFFF"/>
          <w:lang w:val="en-GB"/>
        </w:rPr>
        <w:t>(</w:t>
      </w:r>
      <w:r w:rsidR="005576F4" w:rsidRPr="00F61E20">
        <w:rPr>
          <w:rFonts w:ascii="Times New Roman" w:hAnsi="Times New Roman" w:cs="Times New Roman"/>
          <w:sz w:val="24"/>
          <w:szCs w:val="24"/>
          <w:shd w:val="clear" w:color="auto" w:fill="FFFFFF"/>
          <w:lang w:val="en-GB"/>
        </w:rPr>
        <w:t>Toyotauk, 2020</w:t>
      </w:r>
      <w:r w:rsidR="00935BE7" w:rsidRPr="00F61E20">
        <w:rPr>
          <w:rFonts w:ascii="Times New Roman" w:hAnsi="Times New Roman" w:cs="Times New Roman"/>
          <w:sz w:val="24"/>
          <w:szCs w:val="24"/>
          <w:shd w:val="clear" w:color="auto" w:fill="FFFFFF"/>
          <w:lang w:val="en-GB"/>
        </w:rPr>
        <w:t>).</w:t>
      </w:r>
      <w:r w:rsidRPr="00F61E20">
        <w:rPr>
          <w:rFonts w:ascii="Times New Roman" w:hAnsi="Times New Roman" w:cs="Times New Roman"/>
          <w:sz w:val="24"/>
          <w:szCs w:val="24"/>
          <w:lang w:val="en-GB"/>
        </w:rPr>
        <w:t xml:space="preserve"> </w:t>
      </w:r>
    </w:p>
    <w:p w14:paraId="6AFFD817" w14:textId="53886C11" w:rsidR="009C4916" w:rsidRPr="00F61E20"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The </w:t>
      </w:r>
      <w:r w:rsidR="003779FD" w:rsidRPr="00F61E20">
        <w:rPr>
          <w:rFonts w:ascii="Times New Roman" w:hAnsi="Times New Roman" w:cs="Times New Roman"/>
          <w:b/>
          <w:bCs/>
          <w:i/>
          <w:iCs/>
          <w:sz w:val="24"/>
          <w:szCs w:val="24"/>
          <w:lang w:val="en-GB"/>
        </w:rPr>
        <w:t>opportunities</w:t>
      </w:r>
      <w:r w:rsidR="003779FD" w:rsidRPr="00F61E20">
        <w:rPr>
          <w:rFonts w:ascii="Times New Roman" w:hAnsi="Times New Roman" w:cs="Times New Roman"/>
          <w:sz w:val="24"/>
          <w:szCs w:val="24"/>
          <w:lang w:val="en-GB"/>
        </w:rPr>
        <w:t xml:space="preserve"> that Toyota enjoys </w:t>
      </w:r>
      <w:proofErr w:type="gramStart"/>
      <w:r w:rsidR="003779FD" w:rsidRPr="00F61E20">
        <w:rPr>
          <w:rFonts w:ascii="Times New Roman" w:hAnsi="Times New Roman" w:cs="Times New Roman"/>
          <w:sz w:val="24"/>
          <w:szCs w:val="24"/>
          <w:lang w:val="en-GB"/>
        </w:rPr>
        <w:t>belong</w:t>
      </w:r>
      <w:proofErr w:type="gramEnd"/>
      <w:r w:rsidRPr="00F61E20">
        <w:rPr>
          <w:rFonts w:ascii="Times New Roman" w:hAnsi="Times New Roman" w:cs="Times New Roman"/>
          <w:sz w:val="24"/>
          <w:szCs w:val="24"/>
          <w:lang w:val="en-GB"/>
        </w:rPr>
        <w:t xml:space="preserve"> to its external environment, and it is mainly by the </w:t>
      </w:r>
      <w:r w:rsidR="005C7792" w:rsidRPr="00F61E20">
        <w:rPr>
          <w:rFonts w:ascii="Times New Roman" w:hAnsi="Times New Roman" w:cs="Times New Roman"/>
          <w:sz w:val="24"/>
          <w:szCs w:val="24"/>
          <w:lang w:val="en-GB"/>
        </w:rPr>
        <w:t>emerging</w:t>
      </w:r>
      <w:r w:rsidRPr="00F61E20">
        <w:rPr>
          <w:rFonts w:ascii="Times New Roman" w:hAnsi="Times New Roman" w:cs="Times New Roman"/>
          <w:sz w:val="24"/>
          <w:szCs w:val="24"/>
          <w:lang w:val="en-GB"/>
        </w:rPr>
        <w:t xml:space="preserve"> market</w:t>
      </w:r>
      <w:r w:rsidR="005C7792" w:rsidRPr="00F61E20">
        <w:rPr>
          <w:rFonts w:ascii="Times New Roman" w:hAnsi="Times New Roman" w:cs="Times New Roman"/>
          <w:sz w:val="24"/>
          <w:szCs w:val="24"/>
          <w:lang w:val="en-GB"/>
        </w:rPr>
        <w:t>s</w:t>
      </w:r>
      <w:r w:rsidR="003779FD" w:rsidRPr="00F61E20">
        <w:rPr>
          <w:rFonts w:ascii="Times New Roman" w:hAnsi="Times New Roman" w:cs="Times New Roman"/>
          <w:sz w:val="24"/>
          <w:szCs w:val="24"/>
          <w:lang w:val="en-GB"/>
        </w:rPr>
        <w:t xml:space="preserve">. </w:t>
      </w:r>
      <w:r w:rsidRPr="00F61E20">
        <w:rPr>
          <w:rFonts w:ascii="Times New Roman" w:hAnsi="Times New Roman" w:cs="Times New Roman"/>
          <w:sz w:val="24"/>
          <w:szCs w:val="24"/>
          <w:lang w:val="en-GB"/>
        </w:rPr>
        <w:t>Toyota</w:t>
      </w:r>
      <w:r w:rsidR="003779FD" w:rsidRPr="00F61E20">
        <w:rPr>
          <w:rFonts w:ascii="Times New Roman" w:hAnsi="Times New Roman" w:cs="Times New Roman"/>
          <w:sz w:val="24"/>
          <w:szCs w:val="24"/>
          <w:lang w:val="en-GB"/>
        </w:rPr>
        <w:t>’s</w:t>
      </w:r>
      <w:r w:rsidRPr="00F61E20">
        <w:rPr>
          <w:rFonts w:ascii="Times New Roman" w:hAnsi="Times New Roman" w:cs="Times New Roman"/>
          <w:sz w:val="24"/>
          <w:szCs w:val="24"/>
          <w:lang w:val="en-GB"/>
        </w:rPr>
        <w:t xml:space="preserve"> technologies </w:t>
      </w:r>
      <w:r w:rsidR="003779FD" w:rsidRPr="00F61E20">
        <w:rPr>
          <w:rFonts w:ascii="Times New Roman" w:hAnsi="Times New Roman" w:cs="Times New Roman"/>
          <w:sz w:val="24"/>
          <w:szCs w:val="24"/>
          <w:lang w:val="en-GB"/>
        </w:rPr>
        <w:t>have</w:t>
      </w:r>
      <w:r w:rsidRPr="00F61E20">
        <w:rPr>
          <w:rFonts w:ascii="Times New Roman" w:hAnsi="Times New Roman" w:cs="Times New Roman"/>
          <w:sz w:val="24"/>
          <w:szCs w:val="24"/>
          <w:lang w:val="en-GB"/>
        </w:rPr>
        <w:t xml:space="preserve"> provided them with opportunities to acquire a rising demand for their products</w:t>
      </w:r>
      <w:r w:rsidR="009C0172" w:rsidRPr="00F61E20">
        <w:rPr>
          <w:rFonts w:ascii="Times New Roman" w:hAnsi="Times New Roman" w:cs="Times New Roman"/>
          <w:sz w:val="24"/>
          <w:szCs w:val="24"/>
          <w:lang w:val="en-GB"/>
        </w:rPr>
        <w:t xml:space="preserve"> (</w:t>
      </w:r>
      <w:r w:rsidR="009C0172" w:rsidRPr="00F61E20">
        <w:rPr>
          <w:rFonts w:ascii="Times New Roman" w:hAnsi="Times New Roman" w:cs="Times New Roman"/>
          <w:sz w:val="24"/>
          <w:szCs w:val="24"/>
          <w:shd w:val="clear" w:color="auto" w:fill="FFFFFF"/>
          <w:lang w:val="en-GB"/>
        </w:rPr>
        <w:t>Sosnovskikh, 2016</w:t>
      </w:r>
      <w:r w:rsidR="009C0172"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w:t>
      </w:r>
      <w:r w:rsidR="00F734F4" w:rsidRPr="00F61E20">
        <w:rPr>
          <w:rFonts w:ascii="Times New Roman" w:hAnsi="Times New Roman" w:cs="Times New Roman"/>
          <w:sz w:val="24"/>
          <w:szCs w:val="24"/>
          <w:lang w:val="en-GB"/>
        </w:rPr>
        <w:t xml:space="preserve"> One such example is the Toyota Hybrid System (THS) that was indulged in the first-generation Prius in 1997, which has evolved into the THS II in the year 2003</w:t>
      </w:r>
      <w:r w:rsidR="00D5026E" w:rsidRPr="00F61E20">
        <w:rPr>
          <w:rFonts w:ascii="Times New Roman" w:hAnsi="Times New Roman" w:cs="Times New Roman"/>
          <w:sz w:val="24"/>
          <w:szCs w:val="24"/>
          <w:lang w:val="en-GB"/>
        </w:rPr>
        <w:t xml:space="preserve"> (</w:t>
      </w:r>
      <w:r w:rsidR="00D5026E" w:rsidRPr="00F61E20">
        <w:rPr>
          <w:rFonts w:ascii="Times New Roman" w:hAnsi="Times New Roman" w:cs="Times New Roman"/>
          <w:sz w:val="24"/>
          <w:szCs w:val="24"/>
          <w:shd w:val="clear" w:color="auto" w:fill="FFFFFF"/>
          <w:lang w:val="en-GB"/>
        </w:rPr>
        <w:t>Toyotauk, 2020</w:t>
      </w:r>
      <w:r w:rsidR="00D5026E" w:rsidRPr="00F61E20">
        <w:rPr>
          <w:rFonts w:ascii="Times New Roman" w:hAnsi="Times New Roman" w:cs="Times New Roman"/>
          <w:sz w:val="24"/>
          <w:szCs w:val="24"/>
          <w:lang w:val="en-GB"/>
        </w:rPr>
        <w:t>)</w:t>
      </w:r>
      <w:r w:rsidR="00F734F4"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 xml:space="preserve"> Irrespective of their favourable situation in the market, there are also affected by several </w:t>
      </w:r>
      <w:r w:rsidRPr="00F61E20">
        <w:rPr>
          <w:rFonts w:ascii="Times New Roman" w:hAnsi="Times New Roman" w:cs="Times New Roman"/>
          <w:b/>
          <w:bCs/>
          <w:i/>
          <w:iCs/>
          <w:sz w:val="24"/>
          <w:szCs w:val="24"/>
          <w:lang w:val="en-GB"/>
        </w:rPr>
        <w:t>external threats</w:t>
      </w:r>
      <w:r w:rsidRPr="00F61E20">
        <w:rPr>
          <w:rFonts w:ascii="Times New Roman" w:hAnsi="Times New Roman" w:cs="Times New Roman"/>
          <w:sz w:val="24"/>
          <w:szCs w:val="24"/>
          <w:lang w:val="en-GB"/>
        </w:rPr>
        <w:t xml:space="preserve"> which are growing low</w:t>
      </w:r>
      <w:r w:rsidR="009C0172"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cost competitors like Honda and Ford and</w:t>
      </w:r>
      <w:r w:rsidR="00050DCC">
        <w:rPr>
          <w:rFonts w:ascii="Times New Roman" w:hAnsi="Times New Roman" w:cs="Times New Roman"/>
          <w:sz w:val="24"/>
          <w:szCs w:val="24"/>
          <w:lang w:val="en-GB"/>
        </w:rPr>
        <w:t>,</w:t>
      </w:r>
      <w:r w:rsidRPr="00F61E20">
        <w:rPr>
          <w:rFonts w:ascii="Times New Roman" w:hAnsi="Times New Roman" w:cs="Times New Roman"/>
          <w:sz w:val="24"/>
          <w:szCs w:val="24"/>
          <w:lang w:val="en-GB"/>
        </w:rPr>
        <w:t xml:space="preserve"> also </w:t>
      </w:r>
      <w:r w:rsidR="009C0172" w:rsidRPr="00F61E20">
        <w:rPr>
          <w:rFonts w:ascii="Times New Roman" w:hAnsi="Times New Roman" w:cs="Times New Roman"/>
          <w:sz w:val="24"/>
          <w:szCs w:val="24"/>
          <w:lang w:val="en-GB"/>
        </w:rPr>
        <w:t>r</w:t>
      </w:r>
      <w:r w:rsidRPr="00F61E20">
        <w:rPr>
          <w:rFonts w:ascii="Times New Roman" w:hAnsi="Times New Roman" w:cs="Times New Roman"/>
          <w:sz w:val="24"/>
          <w:szCs w:val="24"/>
          <w:lang w:val="en-GB"/>
        </w:rPr>
        <w:t>apid innovations made by them</w:t>
      </w:r>
      <w:r w:rsidR="009C0172" w:rsidRPr="00F61E20">
        <w:rPr>
          <w:rFonts w:ascii="Times New Roman" w:hAnsi="Times New Roman" w:cs="Times New Roman"/>
          <w:sz w:val="24"/>
          <w:szCs w:val="24"/>
          <w:lang w:val="en-GB"/>
        </w:rPr>
        <w:t xml:space="preserve"> (</w:t>
      </w:r>
      <w:r w:rsidR="009C0172" w:rsidRPr="00F61E20">
        <w:rPr>
          <w:rFonts w:ascii="Times New Roman" w:hAnsi="Times New Roman" w:cs="Times New Roman"/>
          <w:sz w:val="24"/>
          <w:szCs w:val="24"/>
          <w:shd w:val="clear" w:color="auto" w:fill="FFFFFF"/>
          <w:lang w:val="en-GB"/>
        </w:rPr>
        <w:t>Liu, 2018</w:t>
      </w:r>
      <w:r w:rsidR="009C0172" w:rsidRPr="00F61E20">
        <w:rPr>
          <w:rFonts w:ascii="Times New Roman" w:hAnsi="Times New Roman" w:cs="Times New Roman"/>
          <w:sz w:val="24"/>
          <w:szCs w:val="24"/>
          <w:lang w:val="en-GB"/>
        </w:rPr>
        <w:t>)</w:t>
      </w:r>
      <w:r w:rsidRPr="00F61E20">
        <w:rPr>
          <w:rFonts w:ascii="Times New Roman" w:hAnsi="Times New Roman" w:cs="Times New Roman"/>
          <w:sz w:val="24"/>
          <w:szCs w:val="24"/>
          <w:lang w:val="en-GB"/>
        </w:rPr>
        <w:t>.</w:t>
      </w:r>
    </w:p>
    <w:p w14:paraId="7411DF77" w14:textId="77777777" w:rsidR="00083939" w:rsidRPr="00F61E20" w:rsidRDefault="005A1ABB" w:rsidP="0073190C">
      <w:pPr>
        <w:spacing w:line="360" w:lineRule="auto"/>
        <w:jc w:val="center"/>
        <w:rPr>
          <w:rFonts w:ascii="Times New Roman" w:hAnsi="Times New Roman" w:cs="Times New Roman"/>
          <w:sz w:val="24"/>
          <w:szCs w:val="24"/>
          <w:lang w:val="en-GB"/>
        </w:rPr>
      </w:pPr>
      <w:r w:rsidRPr="00F61E20">
        <w:rPr>
          <w:rFonts w:ascii="Times New Roman" w:hAnsi="Times New Roman" w:cs="Times New Roman"/>
          <w:noProof/>
          <w:sz w:val="24"/>
          <w:szCs w:val="24"/>
          <w:lang w:val="en-GB" w:eastAsia="en-GB"/>
        </w:rPr>
        <w:lastRenderedPageBreak/>
        <w:drawing>
          <wp:inline distT="0" distB="0" distL="0" distR="0" wp14:anchorId="33D7C376" wp14:editId="7B7E80F0">
            <wp:extent cx="4356100" cy="3358684"/>
            <wp:effectExtent l="0" t="0" r="6350" b="0"/>
            <wp:docPr id="2" name="Picture 2" descr="Automobile market share worldwide 2018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60284" name="Picture 3" descr="Automobile market share worldwide 2018 | Statista"/>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382339" cy="3378915"/>
                    </a:xfrm>
                    <a:prstGeom prst="rect">
                      <a:avLst/>
                    </a:prstGeom>
                    <a:noFill/>
                    <a:ln>
                      <a:noFill/>
                    </a:ln>
                  </pic:spPr>
                </pic:pic>
              </a:graphicData>
            </a:graphic>
          </wp:inline>
        </w:drawing>
      </w:r>
    </w:p>
    <w:p w14:paraId="6CB6D4D5" w14:textId="67BD33DF" w:rsidR="00083939" w:rsidRPr="00F61E20" w:rsidRDefault="00D464A2" w:rsidP="005F4988">
      <w:pPr>
        <w:spacing w:line="360" w:lineRule="auto"/>
        <w:jc w:val="center"/>
        <w:rPr>
          <w:rFonts w:ascii="Times New Roman" w:hAnsi="Times New Roman" w:cs="Times New Roman"/>
          <w:b/>
          <w:bCs/>
          <w:sz w:val="24"/>
          <w:szCs w:val="24"/>
          <w:lang w:val="en-GB"/>
        </w:rPr>
      </w:pPr>
      <w:r w:rsidRPr="00F61E20">
        <w:rPr>
          <w:rFonts w:ascii="Times New Roman" w:hAnsi="Times New Roman" w:cs="Times New Roman"/>
          <w:b/>
          <w:bCs/>
          <w:sz w:val="24"/>
          <w:szCs w:val="24"/>
          <w:lang w:val="en-GB"/>
        </w:rPr>
        <w:t>Figure 3</w:t>
      </w:r>
      <w:r w:rsidR="005A1ABB" w:rsidRPr="00F61E20">
        <w:rPr>
          <w:rFonts w:ascii="Times New Roman" w:hAnsi="Times New Roman" w:cs="Times New Roman"/>
          <w:b/>
          <w:bCs/>
          <w:sz w:val="24"/>
          <w:szCs w:val="24"/>
          <w:lang w:val="en-GB"/>
        </w:rPr>
        <w:t>: Market share of Toyota</w:t>
      </w:r>
    </w:p>
    <w:p w14:paraId="3D0FF247" w14:textId="1480E9FA" w:rsidR="00B649A3" w:rsidRDefault="005A1ABB" w:rsidP="005F4988">
      <w:pPr>
        <w:spacing w:line="360" w:lineRule="auto"/>
        <w:jc w:val="center"/>
        <w:rPr>
          <w:rFonts w:ascii="Times New Roman" w:hAnsi="Times New Roman" w:cs="Times New Roman"/>
          <w:sz w:val="24"/>
          <w:szCs w:val="24"/>
          <w:shd w:val="clear" w:color="auto" w:fill="FFFFFF"/>
          <w:lang w:val="en-GB"/>
        </w:rPr>
      </w:pPr>
      <w:r w:rsidRPr="00F61E20">
        <w:rPr>
          <w:rFonts w:ascii="Times New Roman" w:hAnsi="Times New Roman" w:cs="Times New Roman"/>
          <w:sz w:val="24"/>
          <w:szCs w:val="24"/>
          <w:shd w:val="clear" w:color="auto" w:fill="FFFFFF"/>
          <w:lang w:val="en-GB"/>
        </w:rPr>
        <w:t xml:space="preserve">Source: </w:t>
      </w:r>
      <w:r w:rsidR="001860E3" w:rsidRPr="00F61E20">
        <w:rPr>
          <w:rFonts w:ascii="Times New Roman" w:hAnsi="Times New Roman" w:cs="Times New Roman"/>
          <w:sz w:val="24"/>
          <w:szCs w:val="24"/>
          <w:shd w:val="clear" w:color="auto" w:fill="FFFFFF"/>
          <w:lang w:val="en-GB"/>
        </w:rPr>
        <w:t>(</w:t>
      </w:r>
      <w:r w:rsidRPr="00F61E20">
        <w:rPr>
          <w:rFonts w:ascii="Times New Roman" w:hAnsi="Times New Roman" w:cs="Times New Roman"/>
          <w:sz w:val="24"/>
          <w:szCs w:val="24"/>
          <w:shd w:val="clear" w:color="auto" w:fill="FFFFFF"/>
          <w:lang w:val="en-GB"/>
        </w:rPr>
        <w:t>Statista, 2020</w:t>
      </w:r>
      <w:r w:rsidR="001860E3" w:rsidRPr="00F61E20">
        <w:rPr>
          <w:rFonts w:ascii="Times New Roman" w:hAnsi="Times New Roman" w:cs="Times New Roman"/>
          <w:sz w:val="24"/>
          <w:szCs w:val="24"/>
          <w:shd w:val="clear" w:color="auto" w:fill="FFFFFF"/>
          <w:lang w:val="en-GB"/>
        </w:rPr>
        <w:t>)</w:t>
      </w:r>
    </w:p>
    <w:p w14:paraId="77F6E129" w14:textId="0E8ACD99" w:rsidR="005F4A32" w:rsidRPr="00F61E20" w:rsidRDefault="005F4A32" w:rsidP="005F4988">
      <w:pPr>
        <w:spacing w:line="360" w:lineRule="auto"/>
        <w:jc w:val="both"/>
        <w:rPr>
          <w:rFonts w:ascii="Times New Roman" w:hAnsi="Times New Roman" w:cs="Times New Roman"/>
          <w:b/>
          <w:i/>
          <w:sz w:val="24"/>
          <w:szCs w:val="24"/>
          <w:lang w:val="en-GB"/>
        </w:rPr>
      </w:pPr>
      <w:r w:rsidRPr="00F61E20">
        <w:rPr>
          <w:rFonts w:ascii="Times New Roman" w:hAnsi="Times New Roman" w:cs="Times New Roman"/>
          <w:b/>
          <w:i/>
          <w:sz w:val="24"/>
          <w:szCs w:val="24"/>
          <w:lang w:val="en-GB"/>
        </w:rPr>
        <w:t xml:space="preserve">PESTLE </w:t>
      </w:r>
      <w:r w:rsidR="00050DCC" w:rsidRPr="002355E6">
        <w:rPr>
          <w:b/>
          <w:i/>
        </w:rPr>
        <w:t>analysis</w:t>
      </w:r>
    </w:p>
    <w:p w14:paraId="19420C2F" w14:textId="71884AAB" w:rsidR="009656ED" w:rsidRPr="00F61E20" w:rsidRDefault="009656ED" w:rsidP="009656ED">
      <w:pPr>
        <w:spacing w:line="360" w:lineRule="auto"/>
        <w:jc w:val="center"/>
        <w:rPr>
          <w:rFonts w:ascii="Times New Roman" w:hAnsi="Times New Roman" w:cs="Times New Roman"/>
          <w:b/>
          <w:i/>
          <w:sz w:val="24"/>
          <w:szCs w:val="24"/>
          <w:lang w:val="en-GB"/>
        </w:rPr>
      </w:pPr>
      <w:r w:rsidRPr="00F61E20">
        <w:rPr>
          <w:rFonts w:ascii="Times New Roman" w:hAnsi="Times New Roman" w:cs="Times New Roman"/>
          <w:noProof/>
          <w:sz w:val="24"/>
          <w:szCs w:val="24"/>
          <w:lang w:val="en-GB" w:eastAsia="en-GB"/>
        </w:rPr>
        <w:drawing>
          <wp:inline distT="0" distB="0" distL="0" distR="0" wp14:anchorId="14A588C5" wp14:editId="251E3492">
            <wp:extent cx="2171700" cy="1608807"/>
            <wp:effectExtent l="0" t="0" r="0" b="0"/>
            <wp:docPr id="4" name="Picture 4" descr="How to Use IBISWorld Research in a PESTLE Analysis | IBIS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59672" name="Picture 10" descr="How to Use IBISWorld Research in a PESTLE Analysis | IBISWorld ..."/>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42749" cy="1661441"/>
                    </a:xfrm>
                    <a:prstGeom prst="rect">
                      <a:avLst/>
                    </a:prstGeom>
                    <a:noFill/>
                    <a:ln>
                      <a:noFill/>
                    </a:ln>
                  </pic:spPr>
                </pic:pic>
              </a:graphicData>
            </a:graphic>
          </wp:inline>
        </w:drawing>
      </w:r>
    </w:p>
    <w:p w14:paraId="05CFAC82" w14:textId="473D84E9" w:rsidR="009656ED" w:rsidRPr="00F61E20" w:rsidRDefault="00D464A2" w:rsidP="009656ED">
      <w:pPr>
        <w:spacing w:line="360" w:lineRule="auto"/>
        <w:jc w:val="center"/>
        <w:rPr>
          <w:rFonts w:ascii="Times New Roman" w:hAnsi="Times New Roman" w:cs="Times New Roman"/>
          <w:b/>
          <w:bCs/>
          <w:sz w:val="24"/>
          <w:szCs w:val="24"/>
          <w:lang w:val="en-GB"/>
        </w:rPr>
      </w:pPr>
      <w:r w:rsidRPr="00F61E20">
        <w:rPr>
          <w:rFonts w:ascii="Times New Roman" w:hAnsi="Times New Roman" w:cs="Times New Roman"/>
          <w:b/>
          <w:bCs/>
          <w:sz w:val="24"/>
          <w:szCs w:val="24"/>
          <w:lang w:val="en-GB"/>
        </w:rPr>
        <w:t>Figure 5</w:t>
      </w:r>
      <w:r w:rsidR="009656ED" w:rsidRPr="00F61E20">
        <w:rPr>
          <w:rFonts w:ascii="Times New Roman" w:hAnsi="Times New Roman" w:cs="Times New Roman"/>
          <w:b/>
          <w:bCs/>
          <w:sz w:val="24"/>
          <w:szCs w:val="24"/>
          <w:lang w:val="en-GB"/>
        </w:rPr>
        <w:t>: PESTLE</w:t>
      </w:r>
    </w:p>
    <w:p w14:paraId="33B138C8" w14:textId="403A555F" w:rsidR="009656ED" w:rsidRPr="00F61E20" w:rsidRDefault="009656ED" w:rsidP="009656ED">
      <w:pPr>
        <w:spacing w:line="360" w:lineRule="auto"/>
        <w:jc w:val="center"/>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(Source: </w:t>
      </w:r>
      <w:r w:rsidRPr="00F61E20">
        <w:rPr>
          <w:rFonts w:ascii="Times New Roman" w:hAnsi="Times New Roman" w:cs="Times New Roman"/>
          <w:sz w:val="24"/>
          <w:szCs w:val="24"/>
          <w:shd w:val="clear" w:color="auto" w:fill="FFFFFF"/>
          <w:lang w:val="en-GB"/>
        </w:rPr>
        <w:t>Lee and Tan, 2019)</w:t>
      </w:r>
    </w:p>
    <w:p w14:paraId="5528E684" w14:textId="14F1A7A6" w:rsidR="00264F17" w:rsidRPr="00F61E20"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T</w:t>
      </w:r>
      <w:r w:rsidR="00E239A2" w:rsidRPr="00F61E20">
        <w:rPr>
          <w:rFonts w:ascii="Times New Roman" w:hAnsi="Times New Roman" w:cs="Times New Roman"/>
          <w:sz w:val="24"/>
          <w:szCs w:val="24"/>
          <w:lang w:val="en-GB"/>
        </w:rPr>
        <w:t>he</w:t>
      </w:r>
      <w:r w:rsidR="005F4A32" w:rsidRPr="00F61E20">
        <w:rPr>
          <w:rFonts w:ascii="Times New Roman" w:hAnsi="Times New Roman" w:cs="Times New Roman"/>
          <w:sz w:val="24"/>
          <w:szCs w:val="24"/>
          <w:lang w:val="en-GB"/>
        </w:rPr>
        <w:t xml:space="preserve"> </w:t>
      </w:r>
      <w:r w:rsidR="007E056E" w:rsidRPr="00F61E20">
        <w:rPr>
          <w:rFonts w:ascii="Times New Roman" w:hAnsi="Times New Roman" w:cs="Times New Roman"/>
          <w:sz w:val="24"/>
          <w:szCs w:val="24"/>
          <w:lang w:val="en-GB"/>
        </w:rPr>
        <w:t>government of a specific country implicates the tax-</w:t>
      </w:r>
      <w:r w:rsidR="00E239A2" w:rsidRPr="00F61E20">
        <w:rPr>
          <w:rFonts w:ascii="Times New Roman" w:hAnsi="Times New Roman" w:cs="Times New Roman"/>
          <w:sz w:val="24"/>
          <w:szCs w:val="24"/>
          <w:lang w:val="en-GB"/>
        </w:rPr>
        <w:t>laws</w:t>
      </w:r>
      <w:r w:rsidR="007E056E" w:rsidRPr="00F61E20">
        <w:rPr>
          <w:rFonts w:ascii="Times New Roman" w:hAnsi="Times New Roman" w:cs="Times New Roman"/>
          <w:sz w:val="24"/>
          <w:szCs w:val="24"/>
          <w:lang w:val="en-GB"/>
        </w:rPr>
        <w:t>,</w:t>
      </w:r>
      <w:r w:rsidR="00E239A2" w:rsidRPr="00F61E20">
        <w:rPr>
          <w:rFonts w:ascii="Times New Roman" w:hAnsi="Times New Roman" w:cs="Times New Roman"/>
          <w:sz w:val="24"/>
          <w:szCs w:val="24"/>
          <w:lang w:val="en-GB"/>
        </w:rPr>
        <w:t xml:space="preserve"> labour</w:t>
      </w:r>
      <w:r w:rsidR="007E056E" w:rsidRPr="00F61E20">
        <w:rPr>
          <w:rFonts w:ascii="Times New Roman" w:hAnsi="Times New Roman" w:cs="Times New Roman"/>
          <w:sz w:val="24"/>
          <w:szCs w:val="24"/>
          <w:lang w:val="en-GB"/>
        </w:rPr>
        <w:t>-</w:t>
      </w:r>
      <w:r w:rsidR="00E239A2" w:rsidRPr="00F61E20">
        <w:rPr>
          <w:rFonts w:ascii="Times New Roman" w:hAnsi="Times New Roman" w:cs="Times New Roman"/>
          <w:sz w:val="24"/>
          <w:szCs w:val="24"/>
          <w:lang w:val="en-GB"/>
        </w:rPr>
        <w:t>laws and several regulations</w:t>
      </w:r>
      <w:r w:rsidR="007E056E" w:rsidRPr="00F61E20">
        <w:rPr>
          <w:rFonts w:ascii="Times New Roman" w:hAnsi="Times New Roman" w:cs="Times New Roman"/>
          <w:sz w:val="24"/>
          <w:szCs w:val="24"/>
          <w:lang w:val="en-GB"/>
        </w:rPr>
        <w:t xml:space="preserve">. The departments dealing with automobile policies in the UK are </w:t>
      </w:r>
      <w:r w:rsidR="007E056E" w:rsidRPr="00F61E20">
        <w:rPr>
          <w:rFonts w:ascii="Times New Roman" w:hAnsi="Times New Roman" w:cs="Times New Roman"/>
          <w:sz w:val="24"/>
          <w:szCs w:val="24"/>
          <w:shd w:val="clear" w:color="auto" w:fill="FFFFFF"/>
          <w:lang w:val="en-GB"/>
        </w:rPr>
        <w:t>the SMMT Public Policy and Vehicle Legislation (PPVL) Department.</w:t>
      </w:r>
      <w:r w:rsidR="00E239A2" w:rsidRPr="00F61E20">
        <w:rPr>
          <w:rFonts w:ascii="Times New Roman" w:hAnsi="Times New Roman" w:cs="Times New Roman"/>
          <w:sz w:val="24"/>
          <w:szCs w:val="24"/>
          <w:lang w:val="en-GB"/>
        </w:rPr>
        <w:t xml:space="preserve"> The policies status by the government affects their macro-environment, which brings down impact on the firm.</w:t>
      </w:r>
      <w:r w:rsidR="00654905" w:rsidRPr="00F61E20">
        <w:rPr>
          <w:rFonts w:ascii="Times New Roman" w:hAnsi="Times New Roman" w:cs="Times New Roman"/>
          <w:sz w:val="24"/>
          <w:szCs w:val="24"/>
          <w:lang w:val="en-GB"/>
        </w:rPr>
        <w:t xml:space="preserve"> For instance, </w:t>
      </w:r>
      <w:r w:rsidR="00995026" w:rsidRPr="00F61E20">
        <w:rPr>
          <w:rFonts w:ascii="Times New Roman" w:hAnsi="Times New Roman" w:cs="Times New Roman"/>
          <w:sz w:val="24"/>
          <w:szCs w:val="24"/>
          <w:lang w:val="en-GB"/>
        </w:rPr>
        <w:t xml:space="preserve">before BREXIT, Toyota expects to increase sales figure by 2.4% in UK. </w:t>
      </w:r>
      <w:r w:rsidR="00E50FBC" w:rsidRPr="00F61E20">
        <w:rPr>
          <w:rFonts w:ascii="Times New Roman" w:hAnsi="Times New Roman" w:cs="Times New Roman"/>
          <w:sz w:val="24"/>
          <w:szCs w:val="24"/>
          <w:lang w:val="en-GB"/>
        </w:rPr>
        <w:t xml:space="preserve">However, after </w:t>
      </w:r>
      <w:r w:rsidR="00776EAE" w:rsidRPr="00F61E20">
        <w:rPr>
          <w:rFonts w:ascii="Times New Roman" w:hAnsi="Times New Roman" w:cs="Times New Roman"/>
          <w:sz w:val="24"/>
          <w:szCs w:val="24"/>
          <w:lang w:val="en-GB"/>
        </w:rPr>
        <w:t>BREXI</w:t>
      </w:r>
      <w:r w:rsidR="002355E6">
        <w:rPr>
          <w:rFonts w:ascii="Times New Roman" w:hAnsi="Times New Roman" w:cs="Times New Roman"/>
          <w:sz w:val="24"/>
          <w:szCs w:val="24"/>
          <w:lang w:val="en-GB"/>
        </w:rPr>
        <w:t>T</w:t>
      </w:r>
      <w:r w:rsidR="00776EAE" w:rsidRPr="00F61E20">
        <w:rPr>
          <w:rFonts w:ascii="Times New Roman" w:hAnsi="Times New Roman" w:cs="Times New Roman"/>
          <w:sz w:val="24"/>
          <w:szCs w:val="24"/>
          <w:lang w:val="en-GB"/>
        </w:rPr>
        <w:t>, it reduced to 1% (</w:t>
      </w:r>
      <w:r w:rsidR="00776EAE" w:rsidRPr="00F61E20">
        <w:rPr>
          <w:rFonts w:ascii="Times New Roman" w:hAnsi="Times New Roman" w:cs="Times New Roman"/>
          <w:sz w:val="24"/>
          <w:szCs w:val="24"/>
          <w:shd w:val="clear" w:color="auto" w:fill="FFFFFF"/>
          <w:lang w:val="en-GB"/>
        </w:rPr>
        <w:t>Toyotauk, 2020</w:t>
      </w:r>
      <w:r w:rsidR="00776EAE" w:rsidRPr="00F61E20">
        <w:rPr>
          <w:rFonts w:ascii="Times New Roman" w:hAnsi="Times New Roman" w:cs="Times New Roman"/>
          <w:sz w:val="24"/>
          <w:szCs w:val="24"/>
          <w:lang w:val="en-GB"/>
        </w:rPr>
        <w:t xml:space="preserve">). </w:t>
      </w:r>
      <w:r w:rsidR="00E239A2" w:rsidRPr="00F61E20">
        <w:rPr>
          <w:rFonts w:ascii="Times New Roman" w:hAnsi="Times New Roman" w:cs="Times New Roman"/>
          <w:sz w:val="24"/>
          <w:szCs w:val="24"/>
          <w:lang w:val="en-GB"/>
        </w:rPr>
        <w:t xml:space="preserve"> From the year 20</w:t>
      </w:r>
      <w:r w:rsidR="00115D5D" w:rsidRPr="00F61E20">
        <w:rPr>
          <w:rFonts w:ascii="Times New Roman" w:hAnsi="Times New Roman" w:cs="Times New Roman"/>
          <w:sz w:val="24"/>
          <w:szCs w:val="24"/>
          <w:lang w:val="en-GB"/>
        </w:rPr>
        <w:t>0</w:t>
      </w:r>
      <w:r w:rsidR="00E239A2" w:rsidRPr="00F61E20">
        <w:rPr>
          <w:rFonts w:ascii="Times New Roman" w:hAnsi="Times New Roman" w:cs="Times New Roman"/>
          <w:sz w:val="24"/>
          <w:szCs w:val="24"/>
          <w:lang w:val="en-GB"/>
        </w:rPr>
        <w:t xml:space="preserve">7 </w:t>
      </w:r>
      <w:r w:rsidR="005F4A32" w:rsidRPr="00F61E20">
        <w:rPr>
          <w:rFonts w:ascii="Times New Roman" w:hAnsi="Times New Roman" w:cs="Times New Roman"/>
          <w:sz w:val="24"/>
          <w:szCs w:val="24"/>
          <w:lang w:val="en-GB"/>
        </w:rPr>
        <w:t>until</w:t>
      </w:r>
      <w:r w:rsidR="00E239A2" w:rsidRPr="00F61E20">
        <w:rPr>
          <w:rFonts w:ascii="Times New Roman" w:hAnsi="Times New Roman" w:cs="Times New Roman"/>
          <w:sz w:val="24"/>
          <w:szCs w:val="24"/>
          <w:lang w:val="en-GB"/>
        </w:rPr>
        <w:t xml:space="preserve"> </w:t>
      </w:r>
      <w:r w:rsidR="00281EBD" w:rsidRPr="00F61E20">
        <w:rPr>
          <w:rFonts w:ascii="Times New Roman" w:hAnsi="Times New Roman" w:cs="Times New Roman"/>
          <w:sz w:val="24"/>
          <w:szCs w:val="24"/>
          <w:lang w:val="en-GB"/>
        </w:rPr>
        <w:t>date, Toyota</w:t>
      </w:r>
      <w:r w:rsidR="00E239A2" w:rsidRPr="00F61E20">
        <w:rPr>
          <w:rFonts w:ascii="Times New Roman" w:hAnsi="Times New Roman" w:cs="Times New Roman"/>
          <w:sz w:val="24"/>
          <w:szCs w:val="24"/>
          <w:lang w:val="en-GB"/>
        </w:rPr>
        <w:t xml:space="preserve"> faced several losses </w:t>
      </w:r>
      <w:r w:rsidR="00E239A2" w:rsidRPr="00F61E20">
        <w:rPr>
          <w:rFonts w:ascii="Times New Roman" w:hAnsi="Times New Roman" w:cs="Times New Roman"/>
          <w:sz w:val="24"/>
          <w:szCs w:val="24"/>
          <w:lang w:val="en-GB"/>
        </w:rPr>
        <w:lastRenderedPageBreak/>
        <w:t>due to</w:t>
      </w:r>
      <w:r w:rsidR="007E056E" w:rsidRPr="00F61E20">
        <w:rPr>
          <w:rFonts w:ascii="Times New Roman" w:hAnsi="Times New Roman" w:cs="Times New Roman"/>
          <w:sz w:val="24"/>
          <w:szCs w:val="24"/>
          <w:lang w:val="en-GB"/>
        </w:rPr>
        <w:t xml:space="preserve"> technical errors in manufacturing and</w:t>
      </w:r>
      <w:r w:rsidR="00E239A2" w:rsidRPr="00F61E20">
        <w:rPr>
          <w:rFonts w:ascii="Times New Roman" w:hAnsi="Times New Roman" w:cs="Times New Roman"/>
          <w:sz w:val="24"/>
          <w:szCs w:val="24"/>
          <w:lang w:val="en-GB"/>
        </w:rPr>
        <w:t xml:space="preserve"> their improper organisational structure as a result of these </w:t>
      </w:r>
      <w:proofErr w:type="gramStart"/>
      <w:r w:rsidR="00E239A2" w:rsidRPr="00F61E20">
        <w:rPr>
          <w:rFonts w:ascii="Times New Roman" w:hAnsi="Times New Roman" w:cs="Times New Roman"/>
          <w:b/>
          <w:bCs/>
          <w:i/>
          <w:iCs/>
          <w:sz w:val="24"/>
          <w:szCs w:val="24"/>
          <w:lang w:val="en-GB"/>
        </w:rPr>
        <w:t>economic-factors</w:t>
      </w:r>
      <w:proofErr w:type="gramEnd"/>
      <w:r w:rsidR="00281EBD" w:rsidRPr="00F61E20">
        <w:rPr>
          <w:rFonts w:ascii="Times New Roman" w:hAnsi="Times New Roman" w:cs="Times New Roman"/>
          <w:sz w:val="24"/>
          <w:szCs w:val="24"/>
          <w:lang w:val="en-GB"/>
        </w:rPr>
        <w:t xml:space="preserve"> their</w:t>
      </w:r>
      <w:r w:rsidR="00E239A2" w:rsidRPr="00F61E20">
        <w:rPr>
          <w:rFonts w:ascii="Times New Roman" w:hAnsi="Times New Roman" w:cs="Times New Roman"/>
          <w:sz w:val="24"/>
          <w:szCs w:val="24"/>
          <w:lang w:val="en-GB"/>
        </w:rPr>
        <w:t xml:space="preserve"> HR policies were also impacted</w:t>
      </w:r>
      <w:r w:rsidR="007E056E" w:rsidRPr="00F61E20">
        <w:rPr>
          <w:rFonts w:ascii="Times New Roman" w:hAnsi="Times New Roman" w:cs="Times New Roman"/>
          <w:sz w:val="24"/>
          <w:szCs w:val="24"/>
          <w:lang w:val="en-GB"/>
        </w:rPr>
        <w:t xml:space="preserve"> (</w:t>
      </w:r>
      <w:r w:rsidR="007E056E" w:rsidRPr="00F61E20">
        <w:rPr>
          <w:rFonts w:ascii="Times New Roman" w:hAnsi="Times New Roman" w:cs="Times New Roman"/>
          <w:sz w:val="24"/>
          <w:szCs w:val="24"/>
          <w:shd w:val="clear" w:color="auto" w:fill="FFFFFF"/>
          <w:lang w:val="en-GB"/>
        </w:rPr>
        <w:t>MotorTrend, 2020</w:t>
      </w:r>
      <w:r w:rsidR="007E056E" w:rsidRPr="00F61E20">
        <w:rPr>
          <w:rFonts w:ascii="Times New Roman" w:hAnsi="Times New Roman" w:cs="Times New Roman"/>
          <w:sz w:val="24"/>
          <w:szCs w:val="24"/>
          <w:lang w:val="en-GB"/>
        </w:rPr>
        <w:t>)</w:t>
      </w:r>
      <w:r w:rsidR="00E239A2" w:rsidRPr="00F61E20">
        <w:rPr>
          <w:rFonts w:ascii="Times New Roman" w:hAnsi="Times New Roman" w:cs="Times New Roman"/>
          <w:sz w:val="24"/>
          <w:szCs w:val="24"/>
          <w:lang w:val="en-GB"/>
        </w:rPr>
        <w:t xml:space="preserve">. </w:t>
      </w:r>
      <w:r w:rsidR="00115D5D" w:rsidRPr="00F61E20">
        <w:rPr>
          <w:rFonts w:ascii="Times New Roman" w:hAnsi="Times New Roman" w:cs="Times New Roman"/>
          <w:sz w:val="24"/>
          <w:szCs w:val="24"/>
          <w:lang w:val="en-GB"/>
        </w:rPr>
        <w:t>The on-going critical condition of COVID-19 has also affected the industry as it has faced intense pressure as a result of sloping down demand for automobiles.</w:t>
      </w:r>
      <w:r w:rsidR="00170BD6" w:rsidRPr="00F61E20">
        <w:rPr>
          <w:rFonts w:ascii="Times New Roman" w:hAnsi="Times New Roman" w:cs="Times New Roman"/>
          <w:sz w:val="24"/>
          <w:szCs w:val="24"/>
          <w:lang w:val="en-GB"/>
        </w:rPr>
        <w:t xml:space="preserve"> </w:t>
      </w:r>
      <w:r w:rsidR="0073190C" w:rsidRPr="00F61E20">
        <w:rPr>
          <w:rFonts w:ascii="Times New Roman" w:hAnsi="Times New Roman" w:cs="Times New Roman"/>
          <w:sz w:val="24"/>
          <w:szCs w:val="24"/>
          <w:lang w:val="en-GB"/>
        </w:rPr>
        <w:t>I</w:t>
      </w:r>
      <w:r w:rsidR="0073190C" w:rsidRPr="00F61E20">
        <w:rPr>
          <w:rFonts w:ascii="Times New Roman" w:hAnsi="Times New Roman" w:cs="Times New Roman"/>
          <w:sz w:val="24"/>
          <w:szCs w:val="24"/>
        </w:rPr>
        <w:t xml:space="preserve">n relation to </w:t>
      </w:r>
      <w:r w:rsidR="0073190C" w:rsidRPr="00F61E20">
        <w:rPr>
          <w:rFonts w:ascii="Times New Roman" w:hAnsi="Times New Roman" w:cs="Times New Roman"/>
          <w:b/>
          <w:sz w:val="24"/>
          <w:szCs w:val="24"/>
        </w:rPr>
        <w:t>social factor</w:t>
      </w:r>
      <w:r w:rsidR="0073190C" w:rsidRPr="00F61E20">
        <w:rPr>
          <w:rFonts w:ascii="Times New Roman" w:hAnsi="Times New Roman" w:cs="Times New Roman"/>
          <w:sz w:val="24"/>
          <w:szCs w:val="24"/>
        </w:rPr>
        <w:t>,</w:t>
      </w:r>
      <w:r w:rsidR="0073190C" w:rsidRPr="00F61E20">
        <w:t xml:space="preserve"> i</w:t>
      </w:r>
      <w:r w:rsidR="00170BD6" w:rsidRPr="00F61E20">
        <w:rPr>
          <w:rFonts w:ascii="Times New Roman" w:hAnsi="Times New Roman" w:cs="Times New Roman"/>
          <w:sz w:val="24"/>
          <w:szCs w:val="24"/>
          <w:lang w:val="en-GB"/>
        </w:rPr>
        <w:t>t has been found that the purchasing</w:t>
      </w:r>
      <w:r w:rsidR="00264F17" w:rsidRPr="00F61E20">
        <w:rPr>
          <w:rFonts w:ascii="Times New Roman" w:hAnsi="Times New Roman" w:cs="Times New Roman"/>
          <w:sz w:val="24"/>
          <w:szCs w:val="24"/>
          <w:lang w:val="en-GB"/>
        </w:rPr>
        <w:t xml:space="preserve"> pattern of automobile </w:t>
      </w:r>
      <w:r w:rsidR="00170BD6" w:rsidRPr="00F61E20">
        <w:rPr>
          <w:rFonts w:ascii="Times New Roman" w:hAnsi="Times New Roman" w:cs="Times New Roman"/>
          <w:sz w:val="24"/>
          <w:szCs w:val="24"/>
          <w:lang w:val="en-GB"/>
        </w:rPr>
        <w:t>industry</w:t>
      </w:r>
      <w:r w:rsidR="00264F17" w:rsidRPr="00F61E20">
        <w:rPr>
          <w:rFonts w:ascii="Times New Roman" w:hAnsi="Times New Roman" w:cs="Times New Roman"/>
          <w:sz w:val="24"/>
          <w:szCs w:val="24"/>
          <w:lang w:val="en-GB"/>
        </w:rPr>
        <w:t xml:space="preserve"> has changed much in last few </w:t>
      </w:r>
      <w:r w:rsidR="00170BD6" w:rsidRPr="00F61E20">
        <w:rPr>
          <w:rFonts w:ascii="Times New Roman" w:hAnsi="Times New Roman" w:cs="Times New Roman"/>
          <w:sz w:val="24"/>
          <w:szCs w:val="24"/>
          <w:lang w:val="en-GB"/>
        </w:rPr>
        <w:t>years</w:t>
      </w:r>
      <w:r w:rsidR="00264F17" w:rsidRPr="00F61E20">
        <w:rPr>
          <w:rFonts w:ascii="Times New Roman" w:hAnsi="Times New Roman" w:cs="Times New Roman"/>
          <w:sz w:val="24"/>
          <w:szCs w:val="24"/>
          <w:lang w:val="en-GB"/>
        </w:rPr>
        <w:t>. People have started to focus more on environmental and social sustainability</w:t>
      </w:r>
      <w:r w:rsidR="00050DCC">
        <w:rPr>
          <w:rFonts w:ascii="Times New Roman" w:hAnsi="Times New Roman" w:cs="Times New Roman"/>
          <w:sz w:val="24"/>
          <w:szCs w:val="24"/>
          <w:lang w:val="en-GB"/>
        </w:rPr>
        <w:t>.</w:t>
      </w:r>
    </w:p>
    <w:p w14:paraId="79C1AECA" w14:textId="15B94DEB" w:rsidR="000F4FF0" w:rsidRPr="00F61E20" w:rsidRDefault="00905BD0" w:rsidP="009656ED">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They</w:t>
      </w:r>
      <w:r w:rsidR="00E239A2" w:rsidRPr="00F61E20">
        <w:rPr>
          <w:rFonts w:ascii="Times New Roman" w:hAnsi="Times New Roman" w:cs="Times New Roman"/>
          <w:sz w:val="24"/>
          <w:szCs w:val="24"/>
          <w:lang w:val="en-GB"/>
        </w:rPr>
        <w:t xml:space="preserve"> have made several </w:t>
      </w:r>
      <w:r w:rsidR="00E239A2" w:rsidRPr="00F61E20">
        <w:rPr>
          <w:rFonts w:ascii="Times New Roman" w:hAnsi="Times New Roman" w:cs="Times New Roman"/>
          <w:b/>
          <w:bCs/>
          <w:i/>
          <w:iCs/>
          <w:sz w:val="24"/>
          <w:szCs w:val="24"/>
          <w:lang w:val="en-GB"/>
        </w:rPr>
        <w:t>technological</w:t>
      </w:r>
      <w:r w:rsidR="00E239A2" w:rsidRPr="00F61E20">
        <w:rPr>
          <w:rFonts w:ascii="Times New Roman" w:hAnsi="Times New Roman" w:cs="Times New Roman"/>
          <w:sz w:val="24"/>
          <w:szCs w:val="24"/>
          <w:lang w:val="en-GB"/>
        </w:rPr>
        <w:t xml:space="preserve"> </w:t>
      </w:r>
      <w:r w:rsidR="0073190C" w:rsidRPr="00F61E20">
        <w:rPr>
          <w:rFonts w:ascii="Times New Roman" w:hAnsi="Times New Roman" w:cs="Times New Roman"/>
          <w:sz w:val="24"/>
          <w:szCs w:val="24"/>
          <w:lang w:val="en-GB"/>
        </w:rPr>
        <w:t>developments (</w:t>
      </w:r>
      <w:r w:rsidR="00ED5FB1" w:rsidRPr="00F61E20">
        <w:rPr>
          <w:rFonts w:ascii="Times New Roman" w:hAnsi="Times New Roman" w:cs="Times New Roman"/>
          <w:sz w:val="24"/>
          <w:szCs w:val="24"/>
          <w:lang w:val="en-GB"/>
        </w:rPr>
        <w:t xml:space="preserve">like car subscription technology named KINTO) </w:t>
      </w:r>
      <w:r w:rsidR="00E239A2" w:rsidRPr="00F61E20">
        <w:rPr>
          <w:rFonts w:ascii="Times New Roman" w:hAnsi="Times New Roman" w:cs="Times New Roman"/>
          <w:sz w:val="24"/>
          <w:szCs w:val="24"/>
          <w:lang w:val="en-GB"/>
        </w:rPr>
        <w:t xml:space="preserve">and </w:t>
      </w:r>
      <w:r w:rsidR="00394B14" w:rsidRPr="00F61E20">
        <w:rPr>
          <w:rFonts w:ascii="Times New Roman" w:hAnsi="Times New Roman" w:cs="Times New Roman"/>
          <w:sz w:val="24"/>
          <w:szCs w:val="24"/>
          <w:lang w:val="en-GB"/>
        </w:rPr>
        <w:t xml:space="preserve">has achieved </w:t>
      </w:r>
      <w:r w:rsidR="00E239A2" w:rsidRPr="00F61E20">
        <w:rPr>
          <w:rFonts w:ascii="Times New Roman" w:hAnsi="Times New Roman" w:cs="Times New Roman"/>
          <w:sz w:val="24"/>
          <w:szCs w:val="24"/>
          <w:lang w:val="en-GB"/>
        </w:rPr>
        <w:t xml:space="preserve">advancement in the </w:t>
      </w:r>
      <w:r w:rsidR="00281EBD" w:rsidRPr="00F61E20">
        <w:rPr>
          <w:rFonts w:ascii="Times New Roman" w:hAnsi="Times New Roman" w:cs="Times New Roman"/>
          <w:sz w:val="24"/>
          <w:szCs w:val="24"/>
          <w:lang w:val="en-GB"/>
        </w:rPr>
        <w:t>t</w:t>
      </w:r>
      <w:r w:rsidR="00E239A2" w:rsidRPr="00F61E20">
        <w:rPr>
          <w:rFonts w:ascii="Times New Roman" w:hAnsi="Times New Roman" w:cs="Times New Roman"/>
          <w:sz w:val="24"/>
          <w:szCs w:val="24"/>
          <w:lang w:val="en-GB"/>
        </w:rPr>
        <w:t>echnologies that they have incorporated in the system is the worldwide automatic real-time purchase in a system that helps them to eliminate time-wasting and admi</w:t>
      </w:r>
      <w:r w:rsidR="00A77192" w:rsidRPr="00F61E20">
        <w:rPr>
          <w:rFonts w:ascii="Times New Roman" w:hAnsi="Times New Roman" w:cs="Times New Roman"/>
          <w:sz w:val="24"/>
          <w:szCs w:val="24"/>
          <w:lang w:val="en-GB"/>
        </w:rPr>
        <w:t>nistrative hassles</w:t>
      </w:r>
      <w:r w:rsidR="00ED5FB1" w:rsidRPr="00F61E20">
        <w:rPr>
          <w:rFonts w:ascii="Times New Roman" w:hAnsi="Times New Roman" w:cs="Times New Roman"/>
          <w:sz w:val="24"/>
          <w:szCs w:val="24"/>
          <w:lang w:val="en-GB"/>
        </w:rPr>
        <w:t xml:space="preserve"> (</w:t>
      </w:r>
      <w:r w:rsidR="00ED5FB1" w:rsidRPr="00F61E20">
        <w:rPr>
          <w:rFonts w:ascii="Times New Roman" w:hAnsi="Times New Roman" w:cs="Times New Roman"/>
          <w:sz w:val="24"/>
          <w:szCs w:val="24"/>
          <w:shd w:val="clear" w:color="auto" w:fill="FFFFFF"/>
          <w:lang w:val="en-GB"/>
        </w:rPr>
        <w:t>Toyotauk, 2020</w:t>
      </w:r>
      <w:r w:rsidR="00ED5FB1" w:rsidRPr="00F61E20">
        <w:rPr>
          <w:rFonts w:ascii="Times New Roman" w:hAnsi="Times New Roman" w:cs="Times New Roman"/>
          <w:sz w:val="24"/>
          <w:szCs w:val="24"/>
          <w:lang w:val="en-GB"/>
        </w:rPr>
        <w:t>)</w:t>
      </w:r>
      <w:r w:rsidR="00A77192" w:rsidRPr="00F61E20">
        <w:rPr>
          <w:rFonts w:ascii="Times New Roman" w:hAnsi="Times New Roman" w:cs="Times New Roman"/>
          <w:sz w:val="24"/>
          <w:szCs w:val="24"/>
          <w:lang w:val="en-GB"/>
        </w:rPr>
        <w:t xml:space="preserve">. Toyota put </w:t>
      </w:r>
      <w:r w:rsidR="00E239A2" w:rsidRPr="00F61E20">
        <w:rPr>
          <w:rFonts w:ascii="Times New Roman" w:hAnsi="Times New Roman" w:cs="Times New Roman"/>
          <w:sz w:val="24"/>
          <w:szCs w:val="24"/>
          <w:lang w:val="en-GB"/>
        </w:rPr>
        <w:t xml:space="preserve">much emphasis on the </w:t>
      </w:r>
      <w:proofErr w:type="gramStart"/>
      <w:r w:rsidR="00281EBD" w:rsidRPr="00F61E20">
        <w:rPr>
          <w:rFonts w:ascii="Times New Roman" w:hAnsi="Times New Roman" w:cs="Times New Roman"/>
          <w:b/>
          <w:bCs/>
          <w:i/>
          <w:iCs/>
          <w:sz w:val="24"/>
          <w:szCs w:val="24"/>
          <w:lang w:val="en-GB"/>
        </w:rPr>
        <w:t>legal-</w:t>
      </w:r>
      <w:r w:rsidR="00E239A2" w:rsidRPr="00F61E20">
        <w:rPr>
          <w:rFonts w:ascii="Times New Roman" w:hAnsi="Times New Roman" w:cs="Times New Roman"/>
          <w:b/>
          <w:bCs/>
          <w:i/>
          <w:iCs/>
          <w:sz w:val="24"/>
          <w:szCs w:val="24"/>
          <w:lang w:val="en-GB"/>
        </w:rPr>
        <w:t>policies</w:t>
      </w:r>
      <w:proofErr w:type="gramEnd"/>
      <w:r w:rsidR="00E239A2" w:rsidRPr="00F61E20">
        <w:rPr>
          <w:rFonts w:ascii="Times New Roman" w:hAnsi="Times New Roman" w:cs="Times New Roman"/>
          <w:sz w:val="24"/>
          <w:szCs w:val="24"/>
          <w:lang w:val="en-GB"/>
        </w:rPr>
        <w:t xml:space="preserve"> of the nation in which their functioning and they have also draught a document which explains the legal rights of their employees</w:t>
      </w:r>
      <w:r w:rsidR="006662AD" w:rsidRPr="00F61E20">
        <w:rPr>
          <w:rFonts w:ascii="Times New Roman" w:hAnsi="Times New Roman" w:cs="Times New Roman"/>
          <w:sz w:val="24"/>
          <w:szCs w:val="24"/>
          <w:lang w:val="en-GB"/>
        </w:rPr>
        <w:t>, considering the complexity of global operations</w:t>
      </w:r>
      <w:r w:rsidR="00E239A2" w:rsidRPr="00F61E20">
        <w:rPr>
          <w:rFonts w:ascii="Times New Roman" w:hAnsi="Times New Roman" w:cs="Times New Roman"/>
          <w:sz w:val="24"/>
          <w:szCs w:val="24"/>
          <w:lang w:val="en-GB"/>
        </w:rPr>
        <w:t xml:space="preserve">. </w:t>
      </w:r>
      <w:r w:rsidR="001E6C0C" w:rsidRPr="00F61E20">
        <w:rPr>
          <w:rFonts w:ascii="Times New Roman" w:hAnsi="Times New Roman" w:cs="Times New Roman"/>
          <w:sz w:val="24"/>
          <w:szCs w:val="24"/>
          <w:lang w:val="en-GB"/>
        </w:rPr>
        <w:t>(</w:t>
      </w:r>
      <w:r w:rsidR="00D61159" w:rsidRPr="00F61E20">
        <w:rPr>
          <w:rFonts w:ascii="Times New Roman" w:hAnsi="Times New Roman" w:cs="Times New Roman"/>
          <w:sz w:val="24"/>
          <w:szCs w:val="24"/>
          <w:shd w:val="clear" w:color="auto" w:fill="FFFFFF"/>
          <w:lang w:val="en-GB"/>
        </w:rPr>
        <w:t>Lee and Tan, 2019</w:t>
      </w:r>
      <w:r w:rsidR="00D61159" w:rsidRPr="00F61E20">
        <w:rPr>
          <w:rFonts w:ascii="Times New Roman" w:hAnsi="Times New Roman" w:cs="Times New Roman"/>
          <w:sz w:val="24"/>
          <w:szCs w:val="24"/>
          <w:lang w:val="en-GB"/>
        </w:rPr>
        <w:t>)</w:t>
      </w:r>
      <w:r w:rsidR="00E239A2" w:rsidRPr="00F61E20">
        <w:rPr>
          <w:rFonts w:ascii="Times New Roman" w:hAnsi="Times New Roman" w:cs="Times New Roman"/>
          <w:sz w:val="24"/>
          <w:szCs w:val="24"/>
          <w:lang w:val="en-GB"/>
        </w:rPr>
        <w:t>.</w:t>
      </w:r>
      <w:r w:rsidR="00050DCC">
        <w:rPr>
          <w:rFonts w:ascii="Times New Roman" w:hAnsi="Times New Roman" w:cs="Times New Roman"/>
          <w:sz w:val="24"/>
          <w:szCs w:val="24"/>
          <w:lang w:val="en-GB"/>
        </w:rPr>
        <w:t xml:space="preserve"> </w:t>
      </w:r>
      <w:r w:rsidR="007E056E" w:rsidRPr="00F61E20">
        <w:rPr>
          <w:rFonts w:ascii="Times New Roman" w:hAnsi="Times New Roman" w:cs="Times New Roman"/>
          <w:sz w:val="24"/>
          <w:szCs w:val="24"/>
          <w:shd w:val="clear" w:color="auto" w:fill="FFFFFF"/>
          <w:lang w:val="en-GB"/>
        </w:rPr>
        <w:t>Low Carbon Vehicles Innovation Platform of the UK provides funds for developing low-carbon cars and initiate methods for charging ultra-low carbon vehicles in the market</w:t>
      </w:r>
      <w:r w:rsidR="001E6C0C" w:rsidRPr="00F61E20">
        <w:rPr>
          <w:rFonts w:ascii="Times New Roman" w:hAnsi="Times New Roman" w:cs="Times New Roman"/>
          <w:sz w:val="24"/>
          <w:szCs w:val="24"/>
          <w:shd w:val="clear" w:color="auto" w:fill="FFFFFF"/>
          <w:lang w:val="en-GB"/>
        </w:rPr>
        <w:t xml:space="preserve">, of which electronic is </w:t>
      </w:r>
      <w:r w:rsidR="007E056E" w:rsidRPr="00F61E20">
        <w:rPr>
          <w:rFonts w:ascii="Times New Roman" w:hAnsi="Times New Roman" w:cs="Times New Roman"/>
          <w:sz w:val="24"/>
          <w:szCs w:val="24"/>
          <w:shd w:val="clear" w:color="auto" w:fill="FFFFFF"/>
          <w:lang w:val="en-GB"/>
        </w:rPr>
        <w:t>essential</w:t>
      </w:r>
      <w:r w:rsidR="00AA4418" w:rsidRPr="00F61E20">
        <w:rPr>
          <w:rFonts w:ascii="Times New Roman" w:hAnsi="Times New Roman" w:cs="Times New Roman"/>
          <w:sz w:val="24"/>
          <w:szCs w:val="24"/>
          <w:shd w:val="clear" w:color="auto" w:fill="FFFFFF"/>
          <w:lang w:val="en-GB"/>
        </w:rPr>
        <w:t xml:space="preserve"> (Lee and Tan, 2019)</w:t>
      </w:r>
      <w:r w:rsidR="007E056E" w:rsidRPr="00F61E20">
        <w:rPr>
          <w:rFonts w:ascii="Times New Roman" w:hAnsi="Times New Roman" w:cs="Times New Roman"/>
          <w:sz w:val="24"/>
          <w:szCs w:val="24"/>
          <w:shd w:val="clear" w:color="auto" w:fill="FFFFFF"/>
          <w:lang w:val="en-GB"/>
        </w:rPr>
        <w:t>.</w:t>
      </w:r>
      <w:r w:rsidR="00792E94" w:rsidRPr="00F61E20">
        <w:rPr>
          <w:rFonts w:ascii="Times New Roman" w:hAnsi="Times New Roman" w:cs="Times New Roman"/>
          <w:sz w:val="24"/>
          <w:szCs w:val="24"/>
          <w:lang w:val="en-GB"/>
        </w:rPr>
        <w:t xml:space="preserve"> To</w:t>
      </w:r>
      <w:r w:rsidR="00D61159" w:rsidRPr="00F61E20">
        <w:rPr>
          <w:rFonts w:ascii="Times New Roman" w:hAnsi="Times New Roman" w:cs="Times New Roman"/>
          <w:sz w:val="24"/>
          <w:szCs w:val="24"/>
          <w:lang w:val="en-GB"/>
        </w:rPr>
        <w:t>yota h</w:t>
      </w:r>
      <w:r w:rsidR="00792E94" w:rsidRPr="00F61E20">
        <w:rPr>
          <w:rFonts w:ascii="Times New Roman" w:hAnsi="Times New Roman" w:cs="Times New Roman"/>
          <w:sz w:val="24"/>
          <w:szCs w:val="24"/>
          <w:lang w:val="en-GB"/>
        </w:rPr>
        <w:t xml:space="preserve">as formulated the </w:t>
      </w:r>
      <w:r w:rsidR="00B92474" w:rsidRPr="00F61E20">
        <w:rPr>
          <w:rFonts w:ascii="Times New Roman" w:hAnsi="Times New Roman" w:cs="Times New Roman"/>
          <w:sz w:val="24"/>
          <w:szCs w:val="24"/>
          <w:lang w:val="en-GB"/>
        </w:rPr>
        <w:t>“</w:t>
      </w:r>
      <w:r w:rsidR="00D61159" w:rsidRPr="00F61E20">
        <w:rPr>
          <w:rFonts w:ascii="Times New Roman" w:hAnsi="Times New Roman" w:cs="Times New Roman"/>
          <w:b/>
          <w:i/>
          <w:sz w:val="24"/>
          <w:szCs w:val="24"/>
          <w:lang w:val="en-GB"/>
        </w:rPr>
        <w:t xml:space="preserve">Toyota </w:t>
      </w:r>
      <w:r w:rsidR="00792E94" w:rsidRPr="00F61E20">
        <w:rPr>
          <w:rFonts w:ascii="Times New Roman" w:hAnsi="Times New Roman" w:cs="Times New Roman"/>
          <w:b/>
          <w:i/>
          <w:sz w:val="24"/>
          <w:szCs w:val="24"/>
          <w:lang w:val="en-GB"/>
        </w:rPr>
        <w:t>charter</w:t>
      </w:r>
      <w:r w:rsidR="00B92474" w:rsidRPr="00F61E20">
        <w:rPr>
          <w:rFonts w:ascii="Times New Roman" w:hAnsi="Times New Roman" w:cs="Times New Roman"/>
          <w:sz w:val="24"/>
          <w:szCs w:val="24"/>
          <w:lang w:val="en-GB"/>
        </w:rPr>
        <w:t>”</w:t>
      </w:r>
      <w:r w:rsidR="00792E94" w:rsidRPr="00F61E20">
        <w:rPr>
          <w:rFonts w:ascii="Times New Roman" w:hAnsi="Times New Roman" w:cs="Times New Roman"/>
          <w:sz w:val="24"/>
          <w:szCs w:val="24"/>
          <w:lang w:val="en-GB"/>
        </w:rPr>
        <w:t xml:space="preserve"> which has the guiding principles which are undertaken to adopt </w:t>
      </w:r>
      <w:r w:rsidR="00792E94" w:rsidRPr="00F61E20">
        <w:rPr>
          <w:rFonts w:ascii="Times New Roman" w:hAnsi="Times New Roman" w:cs="Times New Roman"/>
          <w:b/>
          <w:bCs/>
          <w:i/>
          <w:iCs/>
          <w:sz w:val="24"/>
          <w:szCs w:val="24"/>
          <w:lang w:val="en-GB"/>
        </w:rPr>
        <w:t xml:space="preserve">environmental initiatives </w:t>
      </w:r>
      <w:r w:rsidR="00792E94" w:rsidRPr="00F61E20">
        <w:rPr>
          <w:rFonts w:ascii="Times New Roman" w:hAnsi="Times New Roman" w:cs="Times New Roman"/>
          <w:sz w:val="24"/>
          <w:szCs w:val="24"/>
          <w:lang w:val="en-GB"/>
        </w:rPr>
        <w:t xml:space="preserve">and </w:t>
      </w:r>
      <w:proofErr w:type="gramStart"/>
      <w:r w:rsidR="00792E94" w:rsidRPr="00F61E20">
        <w:rPr>
          <w:rFonts w:ascii="Times New Roman" w:hAnsi="Times New Roman" w:cs="Times New Roman"/>
          <w:sz w:val="24"/>
          <w:szCs w:val="24"/>
          <w:lang w:val="en-GB"/>
        </w:rPr>
        <w:t>also</w:t>
      </w:r>
      <w:proofErr w:type="gramEnd"/>
      <w:r w:rsidR="00792E94" w:rsidRPr="00F61E20">
        <w:rPr>
          <w:rFonts w:ascii="Times New Roman" w:hAnsi="Times New Roman" w:cs="Times New Roman"/>
          <w:sz w:val="24"/>
          <w:szCs w:val="24"/>
          <w:lang w:val="en-GB"/>
        </w:rPr>
        <w:t xml:space="preserve"> they have announced the Toyota environmental challenge 2050 in which they are striving to reduce the environmental burden</w:t>
      </w:r>
      <w:r w:rsidR="00B92474" w:rsidRPr="00F61E20">
        <w:rPr>
          <w:rFonts w:ascii="Times New Roman" w:hAnsi="Times New Roman" w:cs="Times New Roman"/>
          <w:sz w:val="24"/>
          <w:szCs w:val="24"/>
          <w:lang w:val="en-GB"/>
        </w:rPr>
        <w:t>.</w:t>
      </w:r>
      <w:r w:rsidR="00792E94" w:rsidRPr="00F61E20">
        <w:rPr>
          <w:rFonts w:ascii="Times New Roman" w:hAnsi="Times New Roman" w:cs="Times New Roman"/>
          <w:sz w:val="24"/>
          <w:szCs w:val="24"/>
          <w:lang w:val="en-GB"/>
        </w:rPr>
        <w:t xml:space="preserve"> </w:t>
      </w:r>
      <w:r w:rsidR="00B92474" w:rsidRPr="00F61E20">
        <w:rPr>
          <w:rFonts w:ascii="Times New Roman" w:hAnsi="Times New Roman" w:cs="Times New Roman"/>
          <w:sz w:val="24"/>
          <w:szCs w:val="24"/>
          <w:lang w:val="en-GB"/>
        </w:rPr>
        <w:t xml:space="preserve">It </w:t>
      </w:r>
      <w:r w:rsidR="00792E94" w:rsidRPr="00F61E20">
        <w:rPr>
          <w:rFonts w:ascii="Times New Roman" w:hAnsi="Times New Roman" w:cs="Times New Roman"/>
          <w:sz w:val="24"/>
          <w:szCs w:val="24"/>
          <w:lang w:val="en-GB"/>
        </w:rPr>
        <w:t>is caused due to the automobiles and trying to bring the ill effects down</w:t>
      </w:r>
      <w:r w:rsidR="00D61159" w:rsidRPr="00F61E20">
        <w:rPr>
          <w:rFonts w:ascii="Times New Roman" w:hAnsi="Times New Roman" w:cs="Times New Roman"/>
          <w:sz w:val="24"/>
          <w:szCs w:val="24"/>
          <w:lang w:val="en-GB"/>
        </w:rPr>
        <w:t xml:space="preserve"> (</w:t>
      </w:r>
      <w:r w:rsidR="00D61159" w:rsidRPr="00F61E20">
        <w:rPr>
          <w:rFonts w:ascii="Times New Roman" w:hAnsi="Times New Roman" w:cs="Times New Roman"/>
          <w:sz w:val="24"/>
          <w:szCs w:val="24"/>
          <w:shd w:val="clear" w:color="auto" w:fill="FFFFFF"/>
          <w:lang w:val="en-GB"/>
        </w:rPr>
        <w:t xml:space="preserve">Takahashi </w:t>
      </w:r>
      <w:r w:rsidR="00D61159" w:rsidRPr="00F61E20">
        <w:rPr>
          <w:rFonts w:ascii="Times New Roman" w:hAnsi="Times New Roman" w:cs="Times New Roman"/>
          <w:i/>
          <w:iCs/>
          <w:sz w:val="24"/>
          <w:szCs w:val="24"/>
          <w:shd w:val="clear" w:color="auto" w:fill="FFFFFF"/>
          <w:lang w:val="en-GB"/>
        </w:rPr>
        <w:t>et al</w:t>
      </w:r>
      <w:r w:rsidR="00D61159" w:rsidRPr="00F61E20">
        <w:rPr>
          <w:rFonts w:ascii="Times New Roman" w:hAnsi="Times New Roman" w:cs="Times New Roman"/>
          <w:sz w:val="24"/>
          <w:szCs w:val="24"/>
          <w:shd w:val="clear" w:color="auto" w:fill="FFFFFF"/>
          <w:lang w:val="en-GB"/>
        </w:rPr>
        <w:t>., 2018</w:t>
      </w:r>
      <w:r w:rsidR="00D61159" w:rsidRPr="00F61E20">
        <w:rPr>
          <w:rFonts w:ascii="Times New Roman" w:hAnsi="Times New Roman" w:cs="Times New Roman"/>
          <w:sz w:val="24"/>
          <w:szCs w:val="24"/>
          <w:lang w:val="en-GB"/>
        </w:rPr>
        <w:t>)</w:t>
      </w:r>
      <w:r w:rsidR="00792E94" w:rsidRPr="00F61E20">
        <w:rPr>
          <w:rFonts w:ascii="Times New Roman" w:hAnsi="Times New Roman" w:cs="Times New Roman"/>
          <w:sz w:val="24"/>
          <w:szCs w:val="24"/>
          <w:lang w:val="en-GB"/>
        </w:rPr>
        <w:t>.</w:t>
      </w:r>
    </w:p>
    <w:p w14:paraId="5AA98070" w14:textId="77777777" w:rsidR="009656ED" w:rsidRPr="00F61E20" w:rsidRDefault="009656ED" w:rsidP="009656ED">
      <w:pPr>
        <w:spacing w:line="360" w:lineRule="auto"/>
        <w:jc w:val="both"/>
        <w:rPr>
          <w:rFonts w:ascii="Times New Roman" w:hAnsi="Times New Roman" w:cs="Times New Roman"/>
          <w:sz w:val="24"/>
          <w:szCs w:val="24"/>
          <w:lang w:val="en-GB"/>
        </w:rPr>
      </w:pPr>
    </w:p>
    <w:p w14:paraId="741258A6" w14:textId="77777777" w:rsidR="00C87FC3" w:rsidRPr="00F61E20" w:rsidRDefault="00C87FC3" w:rsidP="005F4988">
      <w:pPr>
        <w:spacing w:line="360" w:lineRule="auto"/>
        <w:jc w:val="both"/>
        <w:rPr>
          <w:rFonts w:ascii="Times New Roman" w:hAnsi="Times New Roman" w:cs="Times New Roman"/>
          <w:b/>
          <w:sz w:val="24"/>
          <w:szCs w:val="24"/>
          <w:lang w:val="en-US"/>
        </w:rPr>
      </w:pPr>
      <w:r w:rsidRPr="00F61E20">
        <w:rPr>
          <w:rFonts w:ascii="Times New Roman" w:hAnsi="Times New Roman" w:cs="Times New Roman"/>
          <w:b/>
          <w:sz w:val="24"/>
          <w:szCs w:val="24"/>
          <w:lang w:val="en-US"/>
        </w:rPr>
        <w:t xml:space="preserve">Critical assessment of opportunities, challenges, and finding competitive advantage </w:t>
      </w:r>
    </w:p>
    <w:p w14:paraId="7EDFD030" w14:textId="77777777" w:rsidR="0009386E" w:rsidRPr="005704AC" w:rsidRDefault="0009386E" w:rsidP="005704AC">
      <w:pPr>
        <w:pStyle w:val="ListParagraph"/>
        <w:numPr>
          <w:ilvl w:val="0"/>
          <w:numId w:val="5"/>
        </w:numPr>
        <w:spacing w:line="360" w:lineRule="auto"/>
        <w:jc w:val="both"/>
        <w:rPr>
          <w:rFonts w:ascii="Times New Roman" w:hAnsi="Times New Roman" w:cs="Times New Roman"/>
          <w:b/>
          <w:i/>
          <w:sz w:val="24"/>
          <w:szCs w:val="24"/>
          <w:lang w:val="en-GB"/>
        </w:rPr>
      </w:pPr>
      <w:r w:rsidRPr="005704AC">
        <w:rPr>
          <w:rFonts w:ascii="Times New Roman" w:hAnsi="Times New Roman" w:cs="Times New Roman"/>
          <w:b/>
          <w:i/>
          <w:sz w:val="24"/>
          <w:szCs w:val="24"/>
          <w:lang w:val="en-US"/>
        </w:rPr>
        <w:t xml:space="preserve">Identification of opportunities and challenges </w:t>
      </w:r>
    </w:p>
    <w:p w14:paraId="6B42B340" w14:textId="1B56BF4D" w:rsidR="009873D0" w:rsidRPr="00F61E20" w:rsidRDefault="005A1ABB" w:rsidP="003E3442">
      <w:pPr>
        <w:spacing w:line="360" w:lineRule="auto"/>
        <w:jc w:val="both"/>
      </w:pPr>
      <w:r w:rsidRPr="00F61E20">
        <w:rPr>
          <w:rFonts w:ascii="Times New Roman" w:hAnsi="Times New Roman" w:cs="Times New Roman"/>
          <w:sz w:val="24"/>
          <w:szCs w:val="24"/>
          <w:lang w:val="en-GB"/>
        </w:rPr>
        <w:t>This section of the essay discusses</w:t>
      </w:r>
      <w:r w:rsidR="00035A28" w:rsidRPr="00F61E20">
        <w:rPr>
          <w:rFonts w:ascii="Times New Roman" w:hAnsi="Times New Roman" w:cs="Times New Roman"/>
          <w:sz w:val="24"/>
          <w:szCs w:val="24"/>
          <w:lang w:val="en-GB"/>
        </w:rPr>
        <w:t xml:space="preserve"> the</w:t>
      </w:r>
      <w:r w:rsidR="001866B1" w:rsidRPr="00F61E20">
        <w:rPr>
          <w:rFonts w:ascii="Times New Roman" w:hAnsi="Times New Roman" w:cs="Times New Roman"/>
          <w:sz w:val="24"/>
          <w:szCs w:val="24"/>
          <w:lang w:val="en-GB"/>
        </w:rPr>
        <w:t xml:space="preserve"> opportunities and challenges based </w:t>
      </w:r>
      <w:r w:rsidR="00F0386D" w:rsidRPr="00F61E20">
        <w:rPr>
          <w:rFonts w:ascii="Times New Roman" w:hAnsi="Times New Roman" w:cs="Times New Roman"/>
          <w:sz w:val="24"/>
          <w:szCs w:val="24"/>
          <w:lang w:val="en-GB"/>
        </w:rPr>
        <w:t>on Porter’s</w:t>
      </w:r>
      <w:r w:rsidR="00AA4418" w:rsidRPr="00F61E20">
        <w:rPr>
          <w:rFonts w:ascii="Times New Roman" w:hAnsi="Times New Roman" w:cs="Times New Roman"/>
          <w:b/>
          <w:i/>
          <w:sz w:val="24"/>
          <w:szCs w:val="24"/>
          <w:lang w:val="en-GB"/>
        </w:rPr>
        <w:t xml:space="preserve"> 5 </w:t>
      </w:r>
      <w:r w:rsidRPr="00F61E20">
        <w:rPr>
          <w:rFonts w:ascii="Times New Roman" w:hAnsi="Times New Roman" w:cs="Times New Roman"/>
          <w:b/>
          <w:i/>
          <w:sz w:val="24"/>
          <w:szCs w:val="24"/>
          <w:lang w:val="en-GB"/>
        </w:rPr>
        <w:t>forces of Toyota</w:t>
      </w:r>
      <w:r w:rsidR="001866B1" w:rsidRPr="00F61E20">
        <w:rPr>
          <w:rFonts w:ascii="Times New Roman" w:hAnsi="Times New Roman" w:cs="Times New Roman"/>
          <w:b/>
          <w:i/>
          <w:sz w:val="24"/>
          <w:szCs w:val="24"/>
          <w:lang w:val="en-GB"/>
        </w:rPr>
        <w:t>.</w:t>
      </w:r>
      <w:r w:rsidRPr="00F61E20">
        <w:rPr>
          <w:rFonts w:ascii="Times New Roman" w:hAnsi="Times New Roman" w:cs="Times New Roman"/>
          <w:sz w:val="24"/>
          <w:szCs w:val="24"/>
          <w:lang w:val="en-GB"/>
        </w:rPr>
        <w:t xml:space="preserve"> This theory was developed by Michael Porter (Bhatia, 2016). </w:t>
      </w:r>
      <w:r w:rsidR="009873D0" w:rsidRPr="00F61E20">
        <w:rPr>
          <w:rFonts w:ascii="Times New Roman" w:hAnsi="Times New Roman" w:cs="Times New Roman"/>
          <w:sz w:val="24"/>
          <w:szCs w:val="24"/>
          <w:lang w:val="en-GB"/>
        </w:rPr>
        <w:t xml:space="preserve">The management of the Toyota has given enough significance to hybrid cars. As of the first quarter of 2020, the organisation passed </w:t>
      </w:r>
      <w:r w:rsidR="009873D0" w:rsidRPr="00F61E20">
        <w:rPr>
          <w:rFonts w:ascii="Times New Roman" w:hAnsi="Times New Roman" w:cs="Times New Roman"/>
          <w:bCs/>
          <w:sz w:val="24"/>
          <w:lang w:val="en-GB"/>
        </w:rPr>
        <w:t>15 million hybrid electric vehicles global sales</w:t>
      </w:r>
      <w:r w:rsidR="00493BD8" w:rsidRPr="00F61E20">
        <w:rPr>
          <w:rFonts w:ascii="Times New Roman" w:hAnsi="Times New Roman" w:cs="Times New Roman"/>
          <w:bCs/>
          <w:sz w:val="24"/>
          <w:lang w:val="en-GB"/>
        </w:rPr>
        <w:t xml:space="preserve"> (</w:t>
      </w:r>
      <w:r w:rsidR="00493BD8" w:rsidRPr="00F61E20">
        <w:rPr>
          <w:rFonts w:ascii="Times New Roman" w:hAnsi="Times New Roman" w:cs="Times New Roman"/>
          <w:sz w:val="24"/>
          <w:szCs w:val="24"/>
          <w:shd w:val="clear" w:color="auto" w:fill="FFFFFF"/>
          <w:lang w:val="en-GB"/>
        </w:rPr>
        <w:t>Toyotauk, 2020)</w:t>
      </w:r>
      <w:r w:rsidR="00BF0CE7" w:rsidRPr="00F61E20">
        <w:rPr>
          <w:rFonts w:ascii="Times New Roman" w:hAnsi="Times New Roman" w:cs="Times New Roman"/>
          <w:bCs/>
          <w:sz w:val="24"/>
          <w:lang w:val="en-GB"/>
        </w:rPr>
        <w:t xml:space="preserve">. </w:t>
      </w:r>
      <w:r w:rsidR="00EC5855" w:rsidRPr="00F61E20">
        <w:rPr>
          <w:rFonts w:ascii="Times New Roman" w:hAnsi="Times New Roman" w:cs="Times New Roman"/>
          <w:bCs/>
          <w:sz w:val="24"/>
          <w:lang w:val="en-GB"/>
        </w:rPr>
        <w:t>The organisation collaborated with Sharp and NEDO to manufacture cars that will run on solar energy</w:t>
      </w:r>
      <w:r w:rsidR="00493BD8" w:rsidRPr="00F61E20">
        <w:rPr>
          <w:rFonts w:ascii="Times New Roman" w:hAnsi="Times New Roman" w:cs="Times New Roman"/>
          <w:bCs/>
          <w:sz w:val="24"/>
          <w:lang w:val="en-GB"/>
        </w:rPr>
        <w:t xml:space="preserve"> (</w:t>
      </w:r>
      <w:r w:rsidR="00493BD8" w:rsidRPr="00F61E20">
        <w:rPr>
          <w:rFonts w:ascii="Times New Roman" w:hAnsi="Times New Roman" w:cs="Times New Roman"/>
          <w:sz w:val="24"/>
          <w:szCs w:val="24"/>
          <w:shd w:val="clear" w:color="auto" w:fill="FFFFFF"/>
          <w:lang w:val="en-GB"/>
        </w:rPr>
        <w:t>Toyotauk, 2020)</w:t>
      </w:r>
      <w:r w:rsidR="00EC5855" w:rsidRPr="00F61E20">
        <w:rPr>
          <w:rFonts w:ascii="Times New Roman" w:hAnsi="Times New Roman" w:cs="Times New Roman"/>
          <w:bCs/>
          <w:sz w:val="24"/>
          <w:lang w:val="en-GB"/>
        </w:rPr>
        <w:t>.</w:t>
      </w:r>
      <w:r w:rsidR="00F72D28" w:rsidRPr="00F61E20">
        <w:rPr>
          <w:rFonts w:ascii="Times New Roman" w:hAnsi="Times New Roman" w:cs="Times New Roman"/>
          <w:bCs/>
          <w:sz w:val="24"/>
          <w:lang w:val="en-GB"/>
        </w:rPr>
        <w:t xml:space="preserve"> </w:t>
      </w:r>
      <w:r w:rsidR="00F72D28" w:rsidRPr="00F61E20">
        <w:rPr>
          <w:rFonts w:ascii="Times New Roman" w:hAnsi="Times New Roman" w:cs="Times New Roman"/>
          <w:sz w:val="24"/>
          <w:szCs w:val="24"/>
          <w:lang w:val="en-GB"/>
        </w:rPr>
        <w:t>This model has 5 different factors such as threat of new entrants</w:t>
      </w:r>
      <w:r w:rsidR="00F72D28" w:rsidRPr="00F61E20">
        <w:t xml:space="preserve">, </w:t>
      </w:r>
      <w:r w:rsidR="00F72D28" w:rsidRPr="00F61E20">
        <w:rPr>
          <w:rFonts w:ascii="Times New Roman" w:hAnsi="Times New Roman" w:cs="Times New Roman"/>
          <w:sz w:val="24"/>
          <w:szCs w:val="24"/>
          <w:lang w:val="en-GB"/>
        </w:rPr>
        <w:t>threat of substitutes, bargaining power of the suppliers, bargaining power of the customers, and Competitive rivalry.</w:t>
      </w:r>
    </w:p>
    <w:p w14:paraId="0B346541" w14:textId="741D2BD4" w:rsidR="00DE4009" w:rsidRPr="00F61E20" w:rsidRDefault="00DE4009" w:rsidP="00DE4009">
      <w:pPr>
        <w:jc w:val="center"/>
        <w:rPr>
          <w:lang w:val="en-GB"/>
        </w:rPr>
      </w:pPr>
      <w:r w:rsidRPr="00F61E20">
        <w:rPr>
          <w:rFonts w:ascii="Times New Roman" w:hAnsi="Times New Roman" w:cs="Times New Roman"/>
          <w:noProof/>
          <w:sz w:val="24"/>
          <w:szCs w:val="24"/>
          <w:lang w:val="en-GB" w:eastAsia="en-GB"/>
        </w:rPr>
        <w:lastRenderedPageBreak/>
        <w:drawing>
          <wp:inline distT="0" distB="0" distL="0" distR="0" wp14:anchorId="1E274D38" wp14:editId="64CA11B7">
            <wp:extent cx="4283710" cy="24144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26213" name="Picture 1"/>
                    <pic:cNvPicPr>
                      <a:picLocks noChangeAspect="1" noChangeArrowheads="1"/>
                    </pic:cNvPicPr>
                  </pic:nvPicPr>
                  <pic:blipFill>
                    <a:blip r:embed="rId11"/>
                    <a:stretch>
                      <a:fillRect/>
                    </a:stretch>
                  </pic:blipFill>
                  <pic:spPr bwMode="auto">
                    <a:xfrm>
                      <a:off x="0" y="0"/>
                      <a:ext cx="4312946" cy="2430905"/>
                    </a:xfrm>
                    <a:prstGeom prst="rect">
                      <a:avLst/>
                    </a:prstGeom>
                    <a:noFill/>
                    <a:ln w="9525">
                      <a:noFill/>
                      <a:miter lim="800000"/>
                      <a:headEnd/>
                      <a:tailEnd/>
                    </a:ln>
                  </pic:spPr>
                </pic:pic>
              </a:graphicData>
            </a:graphic>
          </wp:inline>
        </w:drawing>
      </w:r>
    </w:p>
    <w:p w14:paraId="2598D0EC" w14:textId="77777777" w:rsidR="00DE4009" w:rsidRPr="00F61E20" w:rsidRDefault="00DE4009" w:rsidP="00DE4009">
      <w:pPr>
        <w:spacing w:line="360" w:lineRule="auto"/>
        <w:jc w:val="center"/>
        <w:rPr>
          <w:rFonts w:ascii="Times New Roman" w:hAnsi="Times New Roman" w:cs="Times New Roman"/>
          <w:b/>
          <w:sz w:val="24"/>
          <w:szCs w:val="24"/>
          <w:lang w:val="en-GB"/>
        </w:rPr>
      </w:pPr>
      <w:r w:rsidRPr="00F61E20">
        <w:rPr>
          <w:rFonts w:ascii="Times New Roman" w:hAnsi="Times New Roman" w:cs="Times New Roman"/>
          <w:b/>
          <w:sz w:val="24"/>
          <w:szCs w:val="24"/>
          <w:lang w:val="en-GB"/>
        </w:rPr>
        <w:t>Figure 6: Porters five forces</w:t>
      </w:r>
    </w:p>
    <w:p w14:paraId="364EE24C" w14:textId="27488783" w:rsidR="00DE4009" w:rsidRPr="00F61E20" w:rsidRDefault="00DE4009" w:rsidP="00DE4009">
      <w:pPr>
        <w:spacing w:line="360" w:lineRule="auto"/>
        <w:jc w:val="center"/>
        <w:rPr>
          <w:rFonts w:ascii="Times New Roman" w:hAnsi="Times New Roman" w:cs="Times New Roman"/>
          <w:sz w:val="24"/>
          <w:szCs w:val="24"/>
          <w:lang w:val="en-GB"/>
        </w:rPr>
      </w:pPr>
      <w:r w:rsidRPr="00F61E20">
        <w:rPr>
          <w:rFonts w:ascii="Times New Roman" w:hAnsi="Times New Roman" w:cs="Times New Roman"/>
          <w:sz w:val="24"/>
          <w:szCs w:val="24"/>
          <w:lang w:val="en-GB"/>
        </w:rPr>
        <w:t>(Source: Bhatia, 2016)</w:t>
      </w:r>
    </w:p>
    <w:p w14:paraId="464B35D4" w14:textId="77777777" w:rsidR="00676FF1" w:rsidRDefault="005A1ABB" w:rsidP="00676FF1">
      <w:pPr>
        <w:pStyle w:val="ListParagraph"/>
        <w:numPr>
          <w:ilvl w:val="0"/>
          <w:numId w:val="6"/>
        </w:numPr>
        <w:spacing w:line="360" w:lineRule="auto"/>
        <w:jc w:val="both"/>
        <w:rPr>
          <w:rFonts w:ascii="Times New Roman" w:hAnsi="Times New Roman" w:cs="Times New Roman"/>
          <w:sz w:val="24"/>
          <w:szCs w:val="24"/>
          <w:lang w:val="en-GB"/>
        </w:rPr>
      </w:pPr>
      <w:r w:rsidRPr="00676FF1">
        <w:rPr>
          <w:rFonts w:ascii="Times New Roman" w:hAnsi="Times New Roman" w:cs="Times New Roman"/>
          <w:sz w:val="24"/>
          <w:szCs w:val="24"/>
          <w:lang w:val="en-GB"/>
        </w:rPr>
        <w:t xml:space="preserve">The </w:t>
      </w:r>
      <w:r w:rsidRPr="00676FF1">
        <w:rPr>
          <w:rFonts w:ascii="Times New Roman" w:hAnsi="Times New Roman" w:cs="Times New Roman"/>
          <w:b/>
          <w:i/>
          <w:sz w:val="24"/>
          <w:szCs w:val="24"/>
          <w:lang w:val="en-GB"/>
        </w:rPr>
        <w:t xml:space="preserve">threat of new entrants is a </w:t>
      </w:r>
      <w:r w:rsidR="00F0386D" w:rsidRPr="00676FF1">
        <w:rPr>
          <w:rFonts w:ascii="Times New Roman" w:hAnsi="Times New Roman" w:cs="Times New Roman"/>
          <w:b/>
          <w:i/>
          <w:sz w:val="24"/>
          <w:szCs w:val="24"/>
          <w:lang w:val="en-GB"/>
        </w:rPr>
        <w:t>low</w:t>
      </w:r>
      <w:r w:rsidRPr="00676FF1">
        <w:rPr>
          <w:rFonts w:ascii="Times New Roman" w:hAnsi="Times New Roman" w:cs="Times New Roman"/>
          <w:sz w:val="24"/>
          <w:szCs w:val="24"/>
          <w:lang w:val="en-GB"/>
        </w:rPr>
        <w:t xml:space="preserve"> </w:t>
      </w:r>
      <w:r w:rsidR="00F0386D" w:rsidRPr="00676FF1">
        <w:rPr>
          <w:rFonts w:ascii="Times New Roman" w:hAnsi="Times New Roman" w:cs="Times New Roman"/>
          <w:sz w:val="24"/>
          <w:szCs w:val="24"/>
          <w:lang w:val="en-GB"/>
        </w:rPr>
        <w:t>for</w:t>
      </w:r>
      <w:r w:rsidRPr="00676FF1">
        <w:rPr>
          <w:rFonts w:ascii="Times New Roman" w:hAnsi="Times New Roman" w:cs="Times New Roman"/>
          <w:sz w:val="24"/>
          <w:szCs w:val="24"/>
          <w:lang w:val="en-GB"/>
        </w:rPr>
        <w:t xml:space="preserve"> Toyota. The reason behind this is that new entrants need to have high capital investment and the cost of the supply chain is also high. Apart from that, Toyota is a reputed industry, and they have strong sales growth. They sold more than 10.74 million cars in 2019 around the world (</w:t>
      </w:r>
      <w:r w:rsidRPr="00676FF1">
        <w:rPr>
          <w:rFonts w:ascii="Times New Roman" w:hAnsi="Times New Roman" w:cs="Times New Roman"/>
          <w:sz w:val="24"/>
          <w:szCs w:val="24"/>
          <w:shd w:val="clear" w:color="auto" w:fill="FFFFFF"/>
          <w:lang w:val="en-GB"/>
        </w:rPr>
        <w:t>ETAuto, 2020)</w:t>
      </w:r>
      <w:r w:rsidRPr="00676FF1">
        <w:rPr>
          <w:rFonts w:ascii="Times New Roman" w:hAnsi="Times New Roman" w:cs="Times New Roman"/>
          <w:sz w:val="24"/>
          <w:szCs w:val="24"/>
          <w:lang w:val="en-GB"/>
        </w:rPr>
        <w:t xml:space="preserve">. Therefore, they can use their brand image to gain a competitive advantage. </w:t>
      </w:r>
    </w:p>
    <w:p w14:paraId="5DEA705F" w14:textId="6A680DD1" w:rsidR="00676FF1" w:rsidRDefault="005A1ABB" w:rsidP="00676FF1">
      <w:pPr>
        <w:pStyle w:val="ListParagraph"/>
        <w:numPr>
          <w:ilvl w:val="0"/>
          <w:numId w:val="6"/>
        </w:numPr>
        <w:spacing w:line="360" w:lineRule="auto"/>
        <w:jc w:val="both"/>
        <w:rPr>
          <w:rFonts w:ascii="Times New Roman" w:hAnsi="Times New Roman" w:cs="Times New Roman"/>
          <w:sz w:val="24"/>
          <w:szCs w:val="24"/>
          <w:lang w:val="en-GB"/>
        </w:rPr>
      </w:pPr>
      <w:r w:rsidRPr="00676FF1">
        <w:rPr>
          <w:rFonts w:ascii="Times New Roman" w:hAnsi="Times New Roman" w:cs="Times New Roman"/>
          <w:sz w:val="24"/>
          <w:szCs w:val="24"/>
          <w:lang w:val="en-GB"/>
        </w:rPr>
        <w:t xml:space="preserve">The </w:t>
      </w:r>
      <w:r w:rsidRPr="00676FF1">
        <w:rPr>
          <w:rFonts w:ascii="Times New Roman" w:hAnsi="Times New Roman" w:cs="Times New Roman"/>
          <w:b/>
          <w:i/>
          <w:sz w:val="24"/>
          <w:szCs w:val="24"/>
          <w:lang w:val="en-GB"/>
        </w:rPr>
        <w:t>threat of substitutes</w:t>
      </w:r>
      <w:r w:rsidRPr="00676FF1">
        <w:rPr>
          <w:rFonts w:ascii="Times New Roman" w:hAnsi="Times New Roman" w:cs="Times New Roman"/>
          <w:sz w:val="24"/>
          <w:szCs w:val="24"/>
          <w:lang w:val="en-GB"/>
        </w:rPr>
        <w:t xml:space="preserve"> is a moderate threat to Toyota. The reason behind this is the moderate availability of substitutes</w:t>
      </w:r>
      <w:r w:rsidR="00493BD8" w:rsidRPr="00676FF1">
        <w:rPr>
          <w:rFonts w:ascii="Times New Roman" w:hAnsi="Times New Roman" w:cs="Times New Roman"/>
          <w:sz w:val="24"/>
          <w:szCs w:val="24"/>
          <w:lang w:val="en-GB"/>
        </w:rPr>
        <w:t xml:space="preserve"> </w:t>
      </w:r>
      <w:r w:rsidR="006B2581" w:rsidRPr="00676FF1">
        <w:rPr>
          <w:rFonts w:ascii="Times New Roman" w:hAnsi="Times New Roman" w:cs="Times New Roman"/>
          <w:sz w:val="24"/>
          <w:szCs w:val="24"/>
          <w:lang w:val="en-GB"/>
        </w:rPr>
        <w:t xml:space="preserve">of electric automobiles </w:t>
      </w:r>
      <w:r w:rsidRPr="00676FF1">
        <w:rPr>
          <w:rFonts w:ascii="Times New Roman" w:hAnsi="Times New Roman" w:cs="Times New Roman"/>
          <w:sz w:val="24"/>
          <w:szCs w:val="24"/>
          <w:lang w:val="en-GB"/>
        </w:rPr>
        <w:t>in the UK market. However, the organisation offers its products at an affordable rate, so this threat is not a concern for them. The bargaining power of the suppliers imposes a weak threat to Toyota. They have a range of suppliers, namely Tesla Motors, Bridgestone America, Cypress and many others</w:t>
      </w:r>
      <w:r w:rsidR="00493BD8" w:rsidRPr="00676FF1">
        <w:rPr>
          <w:rFonts w:ascii="Times New Roman" w:hAnsi="Times New Roman" w:cs="Times New Roman"/>
          <w:sz w:val="24"/>
          <w:szCs w:val="24"/>
          <w:lang w:val="en-GB"/>
        </w:rPr>
        <w:t>.</w:t>
      </w:r>
      <w:r w:rsidRPr="00676FF1">
        <w:rPr>
          <w:rFonts w:ascii="Times New Roman" w:hAnsi="Times New Roman" w:cs="Times New Roman"/>
          <w:sz w:val="24"/>
          <w:szCs w:val="24"/>
          <w:lang w:val="en-GB"/>
        </w:rPr>
        <w:t xml:space="preserve"> </w:t>
      </w:r>
    </w:p>
    <w:p w14:paraId="5FC2A525" w14:textId="00EEF635" w:rsidR="00676FF1" w:rsidRDefault="005A1ABB" w:rsidP="00676FF1">
      <w:pPr>
        <w:pStyle w:val="ListParagraph"/>
        <w:numPr>
          <w:ilvl w:val="0"/>
          <w:numId w:val="6"/>
        </w:numPr>
        <w:spacing w:line="360" w:lineRule="auto"/>
        <w:jc w:val="both"/>
        <w:rPr>
          <w:rFonts w:ascii="Times New Roman" w:hAnsi="Times New Roman" w:cs="Times New Roman"/>
          <w:sz w:val="24"/>
          <w:szCs w:val="24"/>
          <w:lang w:val="en-GB"/>
        </w:rPr>
      </w:pPr>
      <w:r w:rsidRPr="00676FF1">
        <w:rPr>
          <w:rFonts w:ascii="Times New Roman" w:hAnsi="Times New Roman" w:cs="Times New Roman"/>
          <w:sz w:val="24"/>
          <w:szCs w:val="24"/>
          <w:lang w:val="en-GB"/>
        </w:rPr>
        <w:t xml:space="preserve">The </w:t>
      </w:r>
      <w:r w:rsidRPr="00676FF1">
        <w:rPr>
          <w:rFonts w:ascii="Times New Roman" w:hAnsi="Times New Roman" w:cs="Times New Roman"/>
          <w:b/>
          <w:i/>
          <w:sz w:val="24"/>
          <w:szCs w:val="24"/>
          <w:lang w:val="en-GB"/>
        </w:rPr>
        <w:t>bargaining power of the cust</w:t>
      </w:r>
      <w:r w:rsidRPr="00676FF1">
        <w:rPr>
          <w:rFonts w:ascii="Times New Roman" w:hAnsi="Times New Roman" w:cs="Times New Roman"/>
          <w:b/>
          <w:bCs/>
          <w:sz w:val="24"/>
          <w:szCs w:val="24"/>
          <w:lang w:val="en-GB"/>
        </w:rPr>
        <w:t>omers</w:t>
      </w:r>
      <w:r w:rsidRPr="00676FF1">
        <w:rPr>
          <w:rFonts w:ascii="Times New Roman" w:hAnsi="Times New Roman" w:cs="Times New Roman"/>
          <w:sz w:val="24"/>
          <w:szCs w:val="24"/>
          <w:lang w:val="en-GB"/>
        </w:rPr>
        <w:t xml:space="preserve"> is a severe threat to Toyota. The reason behind this is the low switching cost. The customers can easily switch from Toyota to other brands. They can choose any other brand because an ample quantity of information about other brands is readily available. </w:t>
      </w:r>
    </w:p>
    <w:p w14:paraId="54FC46B5" w14:textId="4ABE38A0" w:rsidR="001860E3" w:rsidRDefault="005A1ABB" w:rsidP="00676FF1">
      <w:pPr>
        <w:pStyle w:val="ListParagraph"/>
        <w:numPr>
          <w:ilvl w:val="0"/>
          <w:numId w:val="6"/>
        </w:numPr>
        <w:spacing w:line="360" w:lineRule="auto"/>
        <w:jc w:val="both"/>
        <w:rPr>
          <w:rFonts w:ascii="Times New Roman" w:hAnsi="Times New Roman" w:cs="Times New Roman"/>
          <w:sz w:val="24"/>
          <w:szCs w:val="24"/>
          <w:lang w:val="en-GB"/>
        </w:rPr>
      </w:pPr>
      <w:r w:rsidRPr="00676FF1">
        <w:rPr>
          <w:rFonts w:ascii="Times New Roman" w:hAnsi="Times New Roman" w:cs="Times New Roman"/>
          <w:b/>
          <w:i/>
          <w:sz w:val="24"/>
          <w:szCs w:val="24"/>
          <w:lang w:val="en-GB"/>
        </w:rPr>
        <w:t>Competitive rivalry</w:t>
      </w:r>
      <w:r w:rsidRPr="00676FF1">
        <w:rPr>
          <w:rFonts w:ascii="Times New Roman" w:hAnsi="Times New Roman" w:cs="Times New Roman"/>
          <w:sz w:val="24"/>
          <w:szCs w:val="24"/>
          <w:lang w:val="en-GB"/>
        </w:rPr>
        <w:t xml:space="preserve">. It also imposes a high threat to Toyota. In the market of the UK, Toyota faces competition from Ford, Nissan, Volkswagen, Honda, Chevrolet and many others. The market share of Toyota is 8.05% in June 2020, whereas the market share of Ford, BMW and Volkswagen are 9.37%, 7.32% and 8.55 % respectively (Statista, 2020). </w:t>
      </w:r>
    </w:p>
    <w:p w14:paraId="7CEB1B65" w14:textId="77777777" w:rsidR="003F4E55" w:rsidRPr="003F4E55" w:rsidRDefault="003F4E55" w:rsidP="003F4E55">
      <w:pPr>
        <w:spacing w:line="360" w:lineRule="auto"/>
        <w:jc w:val="both"/>
        <w:rPr>
          <w:rFonts w:ascii="Times New Roman" w:hAnsi="Times New Roman" w:cs="Times New Roman"/>
          <w:sz w:val="24"/>
          <w:szCs w:val="24"/>
          <w:lang w:val="en-GB"/>
        </w:rPr>
      </w:pPr>
    </w:p>
    <w:p w14:paraId="40FA3A72" w14:textId="49465ADA" w:rsidR="00DE4009" w:rsidRPr="003F4E55" w:rsidRDefault="00B81AB2" w:rsidP="003F4E55">
      <w:pPr>
        <w:pStyle w:val="ListParagraph"/>
        <w:numPr>
          <w:ilvl w:val="0"/>
          <w:numId w:val="5"/>
        </w:numPr>
        <w:spacing w:line="360" w:lineRule="auto"/>
        <w:jc w:val="both"/>
        <w:rPr>
          <w:rFonts w:ascii="Times New Roman" w:hAnsi="Times New Roman" w:cs="Times New Roman"/>
          <w:sz w:val="24"/>
          <w:szCs w:val="24"/>
          <w:lang w:val="en-GB"/>
        </w:rPr>
      </w:pPr>
      <w:r w:rsidRPr="003F4E55">
        <w:rPr>
          <w:rFonts w:ascii="Times New Roman" w:hAnsi="Times New Roman" w:cs="Times New Roman"/>
          <w:b/>
          <w:i/>
          <w:sz w:val="24"/>
          <w:szCs w:val="24"/>
          <w:lang w:val="en-GB"/>
        </w:rPr>
        <w:lastRenderedPageBreak/>
        <w:t xml:space="preserve">Strategies to gain competitive </w:t>
      </w:r>
      <w:r w:rsidR="0009653F" w:rsidRPr="003F4E55">
        <w:rPr>
          <w:rFonts w:ascii="Times New Roman" w:hAnsi="Times New Roman" w:cs="Times New Roman"/>
          <w:b/>
          <w:i/>
          <w:sz w:val="24"/>
          <w:szCs w:val="24"/>
          <w:lang w:val="en-GB"/>
        </w:rPr>
        <w:t xml:space="preserve">advantage: </w:t>
      </w:r>
      <w:r w:rsidR="005A1ABB" w:rsidRPr="003F4E55">
        <w:rPr>
          <w:rFonts w:ascii="Times New Roman" w:hAnsi="Times New Roman" w:cs="Times New Roman"/>
          <w:sz w:val="24"/>
          <w:szCs w:val="24"/>
          <w:lang w:val="en-GB"/>
        </w:rPr>
        <w:t xml:space="preserve">This section of the essay discusses </w:t>
      </w:r>
      <w:r w:rsidRPr="003F4E55">
        <w:rPr>
          <w:rFonts w:ascii="Times New Roman" w:hAnsi="Times New Roman" w:cs="Times New Roman"/>
          <w:sz w:val="24"/>
          <w:szCs w:val="24"/>
          <w:lang w:val="en-US"/>
        </w:rPr>
        <w:t xml:space="preserve">how </w:t>
      </w:r>
      <w:r w:rsidR="0009653F" w:rsidRPr="003F4E55">
        <w:rPr>
          <w:rFonts w:ascii="Times New Roman" w:hAnsi="Times New Roman" w:cs="Times New Roman"/>
          <w:sz w:val="24"/>
          <w:szCs w:val="24"/>
          <w:lang w:val="en-US"/>
        </w:rPr>
        <w:t>Toyota can</w:t>
      </w:r>
      <w:r w:rsidRPr="003F4E55">
        <w:rPr>
          <w:rFonts w:ascii="Times New Roman" w:hAnsi="Times New Roman" w:cs="Times New Roman"/>
          <w:sz w:val="24"/>
          <w:szCs w:val="24"/>
          <w:lang w:val="en-US"/>
        </w:rPr>
        <w:t xml:space="preserve"> gain a competitive advantage</w:t>
      </w:r>
      <w:r w:rsidR="00DD2285" w:rsidRPr="003F4E55">
        <w:rPr>
          <w:rFonts w:ascii="Times New Roman" w:hAnsi="Times New Roman" w:cs="Times New Roman"/>
          <w:sz w:val="24"/>
          <w:szCs w:val="24"/>
          <w:lang w:val="en-US"/>
        </w:rPr>
        <w:t xml:space="preserve">. These strategies are developed based on the </w:t>
      </w:r>
      <w:r w:rsidRPr="003F4E55">
        <w:rPr>
          <w:rFonts w:ascii="Times New Roman" w:hAnsi="Times New Roman" w:cs="Times New Roman"/>
          <w:sz w:val="24"/>
          <w:szCs w:val="24"/>
          <w:lang w:val="en-US"/>
        </w:rPr>
        <w:t>forces</w:t>
      </w:r>
      <w:r w:rsidR="007C4D07" w:rsidRPr="003F4E55">
        <w:rPr>
          <w:rFonts w:ascii="Times New Roman" w:hAnsi="Times New Roman" w:cs="Times New Roman"/>
          <w:sz w:val="24"/>
          <w:szCs w:val="24"/>
          <w:lang w:val="en-US"/>
        </w:rPr>
        <w:t xml:space="preserve"> discussed above. </w:t>
      </w:r>
      <w:r w:rsidR="005A1ABB" w:rsidRPr="003F4E55">
        <w:rPr>
          <w:rFonts w:ascii="Times New Roman" w:hAnsi="Times New Roman" w:cs="Times New Roman"/>
          <w:b/>
          <w:i/>
          <w:sz w:val="24"/>
          <w:szCs w:val="24"/>
          <w:lang w:val="en-GB"/>
        </w:rPr>
        <w:t>Porter's diamond strategy analysis of Toyota</w:t>
      </w:r>
      <w:r w:rsidR="007C4D07" w:rsidRPr="003F4E55">
        <w:rPr>
          <w:rFonts w:ascii="Times New Roman" w:hAnsi="Times New Roman" w:cs="Times New Roman"/>
          <w:b/>
          <w:i/>
          <w:sz w:val="24"/>
          <w:szCs w:val="24"/>
          <w:lang w:val="en-GB"/>
        </w:rPr>
        <w:t xml:space="preserve"> </w:t>
      </w:r>
      <w:r w:rsidR="007C4D07" w:rsidRPr="003F4E55">
        <w:rPr>
          <w:rFonts w:ascii="Times New Roman" w:hAnsi="Times New Roman" w:cs="Times New Roman"/>
          <w:sz w:val="24"/>
          <w:szCs w:val="24"/>
          <w:lang w:val="en-GB"/>
        </w:rPr>
        <w:t>is used here for that purpose</w:t>
      </w:r>
      <w:r w:rsidR="005A1ABB" w:rsidRPr="003F4E55">
        <w:rPr>
          <w:rFonts w:ascii="Times New Roman" w:hAnsi="Times New Roman" w:cs="Times New Roman"/>
          <w:sz w:val="24"/>
          <w:szCs w:val="24"/>
          <w:lang w:val="en-GB"/>
        </w:rPr>
        <w:t xml:space="preserve">. It is based on six components (Vlados, 2019). </w:t>
      </w:r>
    </w:p>
    <w:p w14:paraId="6E130846" w14:textId="6B315884" w:rsidR="00DE4009" w:rsidRPr="00F61E20" w:rsidRDefault="00DE4009" w:rsidP="00DE4009">
      <w:pPr>
        <w:spacing w:line="360" w:lineRule="auto"/>
        <w:jc w:val="center"/>
        <w:rPr>
          <w:rFonts w:ascii="Times New Roman" w:hAnsi="Times New Roman" w:cs="Times New Roman"/>
          <w:sz w:val="24"/>
          <w:szCs w:val="24"/>
          <w:lang w:val="en-GB"/>
        </w:rPr>
      </w:pPr>
      <w:r w:rsidRPr="00F61E20">
        <w:rPr>
          <w:rFonts w:ascii="Times New Roman" w:hAnsi="Times New Roman" w:cs="Times New Roman"/>
          <w:noProof/>
          <w:sz w:val="24"/>
          <w:szCs w:val="24"/>
          <w:lang w:val="en-GB" w:eastAsia="en-GB"/>
        </w:rPr>
        <w:drawing>
          <wp:inline distT="0" distB="0" distL="0" distR="0" wp14:anchorId="5F1DC027" wp14:editId="327A54ED">
            <wp:extent cx="2943225" cy="248541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947378" cy="2488924"/>
                    </a:xfrm>
                    <a:prstGeom prst="rect">
                      <a:avLst/>
                    </a:prstGeom>
                    <a:noFill/>
                    <a:ln w="9525">
                      <a:noFill/>
                      <a:miter lim="800000"/>
                      <a:headEnd/>
                      <a:tailEnd/>
                    </a:ln>
                  </pic:spPr>
                </pic:pic>
              </a:graphicData>
            </a:graphic>
          </wp:inline>
        </w:drawing>
      </w:r>
    </w:p>
    <w:p w14:paraId="4B0B6A23" w14:textId="77777777" w:rsidR="00DE4009" w:rsidRPr="00F61E20" w:rsidRDefault="00DE4009" w:rsidP="00DE4009">
      <w:pPr>
        <w:spacing w:line="360" w:lineRule="auto"/>
        <w:jc w:val="both"/>
        <w:rPr>
          <w:rFonts w:ascii="Times New Roman" w:hAnsi="Times New Roman" w:cs="Times New Roman"/>
          <w:sz w:val="24"/>
          <w:szCs w:val="24"/>
          <w:lang w:val="en-GB"/>
        </w:rPr>
      </w:pPr>
    </w:p>
    <w:p w14:paraId="0FF3A7E5" w14:textId="77777777" w:rsidR="00DE4009" w:rsidRPr="00F61E20" w:rsidRDefault="00DE4009" w:rsidP="00DE4009">
      <w:pPr>
        <w:spacing w:line="360" w:lineRule="auto"/>
        <w:jc w:val="center"/>
        <w:rPr>
          <w:rFonts w:ascii="Times New Roman" w:hAnsi="Times New Roman" w:cs="Times New Roman"/>
          <w:b/>
          <w:sz w:val="24"/>
          <w:szCs w:val="24"/>
          <w:lang w:val="en-GB"/>
        </w:rPr>
      </w:pPr>
      <w:r w:rsidRPr="00F61E20">
        <w:rPr>
          <w:rFonts w:ascii="Times New Roman" w:hAnsi="Times New Roman" w:cs="Times New Roman"/>
          <w:b/>
          <w:sz w:val="24"/>
          <w:szCs w:val="24"/>
          <w:lang w:val="en-GB"/>
        </w:rPr>
        <w:t>Figure 7: Porters Diamond network</w:t>
      </w:r>
    </w:p>
    <w:p w14:paraId="4CC208D7" w14:textId="1A18CF0F" w:rsidR="00DE4009" w:rsidRPr="00F61E20" w:rsidRDefault="00DE4009" w:rsidP="00DE4009">
      <w:pPr>
        <w:spacing w:line="360" w:lineRule="auto"/>
        <w:jc w:val="center"/>
        <w:rPr>
          <w:rFonts w:ascii="Times New Roman" w:hAnsi="Times New Roman" w:cs="Times New Roman"/>
          <w:sz w:val="24"/>
          <w:szCs w:val="24"/>
          <w:lang w:val="en-GB"/>
        </w:rPr>
      </w:pPr>
      <w:r w:rsidRPr="00F61E20">
        <w:rPr>
          <w:rFonts w:ascii="Times New Roman" w:hAnsi="Times New Roman" w:cs="Times New Roman"/>
          <w:sz w:val="24"/>
          <w:szCs w:val="24"/>
          <w:lang w:val="en-GB"/>
        </w:rPr>
        <w:t>(Source: Vlados, 2019)</w:t>
      </w:r>
    </w:p>
    <w:p w14:paraId="7DBC1D1B" w14:textId="7E8F1E40" w:rsidR="00676FF1" w:rsidRPr="00676FF1" w:rsidRDefault="00676FF1" w:rsidP="00676FF1">
      <w:pPr>
        <w:pStyle w:val="ListParagraph"/>
        <w:numPr>
          <w:ilvl w:val="0"/>
          <w:numId w:val="8"/>
        </w:numPr>
        <w:spacing w:line="360" w:lineRule="auto"/>
        <w:jc w:val="both"/>
        <w:rPr>
          <w:rFonts w:ascii="Times New Roman" w:hAnsi="Times New Roman" w:cs="Times New Roman"/>
          <w:b/>
          <w:i/>
          <w:sz w:val="24"/>
          <w:szCs w:val="24"/>
          <w:lang w:val="en-GB"/>
        </w:rPr>
      </w:pPr>
      <w:r w:rsidRPr="00676FF1">
        <w:rPr>
          <w:rFonts w:ascii="Times New Roman" w:hAnsi="Times New Roman" w:cs="Times New Roman"/>
          <w:b/>
          <w:i/>
          <w:sz w:val="24"/>
          <w:szCs w:val="24"/>
          <w:lang w:val="en-GB"/>
        </w:rPr>
        <w:t>F</w:t>
      </w:r>
      <w:r w:rsidR="005A1ABB" w:rsidRPr="00676FF1">
        <w:rPr>
          <w:rFonts w:ascii="Times New Roman" w:hAnsi="Times New Roman" w:cs="Times New Roman"/>
          <w:b/>
          <w:i/>
          <w:sz w:val="24"/>
          <w:szCs w:val="24"/>
          <w:lang w:val="en-GB"/>
        </w:rPr>
        <w:t>actor conditions</w:t>
      </w:r>
      <w:r w:rsidRPr="00676FF1">
        <w:rPr>
          <w:rFonts w:ascii="Times New Roman" w:hAnsi="Times New Roman" w:cs="Times New Roman"/>
          <w:sz w:val="24"/>
          <w:szCs w:val="24"/>
          <w:lang w:val="en-GB"/>
        </w:rPr>
        <w:t xml:space="preserve">: </w:t>
      </w:r>
      <w:r w:rsidR="005A1ABB" w:rsidRPr="00676FF1">
        <w:rPr>
          <w:rFonts w:ascii="Times New Roman" w:hAnsi="Times New Roman" w:cs="Times New Roman"/>
          <w:sz w:val="24"/>
          <w:szCs w:val="24"/>
          <w:lang w:val="en-GB"/>
        </w:rPr>
        <w:t>Toyota can think of enhancing their business in the UK due to t</w:t>
      </w:r>
      <w:r w:rsidR="004E09C7" w:rsidRPr="00676FF1">
        <w:rPr>
          <w:rFonts w:ascii="Times New Roman" w:hAnsi="Times New Roman" w:cs="Times New Roman"/>
          <w:sz w:val="24"/>
          <w:szCs w:val="24"/>
          <w:lang w:val="en-GB"/>
        </w:rPr>
        <w:t>he availability of skilled labourers (Vlados, 2019)</w:t>
      </w:r>
      <w:r w:rsidR="005A1ABB" w:rsidRPr="00676FF1">
        <w:rPr>
          <w:rFonts w:ascii="Times New Roman" w:hAnsi="Times New Roman" w:cs="Times New Roman"/>
          <w:sz w:val="24"/>
          <w:szCs w:val="24"/>
          <w:lang w:val="en-GB"/>
        </w:rPr>
        <w:t>. However, the petrol price is steady in the UK; still, they can think of launching an electric car in the UK as that will be profitable, and that can gain a competitive advantage.</w:t>
      </w:r>
      <w:r w:rsidR="00250C0C" w:rsidRPr="00676FF1">
        <w:rPr>
          <w:rFonts w:ascii="Times New Roman" w:hAnsi="Times New Roman" w:cs="Times New Roman"/>
          <w:sz w:val="24"/>
          <w:szCs w:val="24"/>
          <w:lang w:val="en-GB"/>
        </w:rPr>
        <w:t xml:space="preserve"> It is mainly due to the fact</w:t>
      </w:r>
      <w:r w:rsidR="00050DCC">
        <w:rPr>
          <w:rFonts w:ascii="Times New Roman" w:hAnsi="Times New Roman" w:cs="Times New Roman"/>
          <w:sz w:val="24"/>
          <w:szCs w:val="24"/>
          <w:lang w:val="en-GB"/>
        </w:rPr>
        <w:t>,</w:t>
      </w:r>
      <w:r w:rsidR="00250C0C" w:rsidRPr="00676FF1">
        <w:rPr>
          <w:rFonts w:ascii="Times New Roman" w:hAnsi="Times New Roman" w:cs="Times New Roman"/>
          <w:sz w:val="24"/>
          <w:szCs w:val="24"/>
          <w:lang w:val="en-GB"/>
        </w:rPr>
        <w:t xml:space="preserve"> that customers of UK have become more inclined towards sustainable automobiles (</w:t>
      </w:r>
      <w:r w:rsidR="00311ED1" w:rsidRPr="00676FF1">
        <w:rPr>
          <w:rFonts w:ascii="Times New Roman" w:hAnsi="Times New Roman" w:cs="Times New Roman"/>
          <w:sz w:val="24"/>
          <w:szCs w:val="24"/>
          <w:lang w:val="en-GB"/>
        </w:rPr>
        <w:t>Vlados, 2019)</w:t>
      </w:r>
      <w:r w:rsidR="00250C0C" w:rsidRPr="00676FF1">
        <w:rPr>
          <w:rFonts w:ascii="Times New Roman" w:hAnsi="Times New Roman" w:cs="Times New Roman"/>
          <w:sz w:val="24"/>
          <w:szCs w:val="24"/>
          <w:lang w:val="en-GB"/>
        </w:rPr>
        <w:t>.</w:t>
      </w:r>
      <w:r w:rsidR="005A1ABB" w:rsidRPr="00676FF1">
        <w:rPr>
          <w:rFonts w:ascii="Times New Roman" w:hAnsi="Times New Roman" w:cs="Times New Roman"/>
          <w:sz w:val="24"/>
          <w:szCs w:val="24"/>
          <w:lang w:val="en-GB"/>
        </w:rPr>
        <w:t xml:space="preserve"> </w:t>
      </w:r>
    </w:p>
    <w:p w14:paraId="7D79774B" w14:textId="77777777" w:rsidR="00676FF1" w:rsidRPr="00676FF1" w:rsidRDefault="00676FF1" w:rsidP="00676FF1">
      <w:pPr>
        <w:pStyle w:val="ListParagraph"/>
        <w:numPr>
          <w:ilvl w:val="0"/>
          <w:numId w:val="8"/>
        </w:numPr>
        <w:spacing w:line="360" w:lineRule="auto"/>
        <w:jc w:val="both"/>
        <w:rPr>
          <w:rFonts w:ascii="Times New Roman" w:hAnsi="Times New Roman" w:cs="Times New Roman"/>
          <w:b/>
          <w:i/>
          <w:sz w:val="24"/>
          <w:szCs w:val="24"/>
          <w:lang w:val="en-GB"/>
        </w:rPr>
      </w:pPr>
      <w:r w:rsidRPr="00676FF1">
        <w:rPr>
          <w:rFonts w:ascii="Times New Roman" w:hAnsi="Times New Roman" w:cs="Times New Roman"/>
          <w:b/>
          <w:i/>
          <w:sz w:val="24"/>
          <w:szCs w:val="24"/>
          <w:lang w:val="en-GB"/>
        </w:rPr>
        <w:t>D</w:t>
      </w:r>
      <w:r w:rsidR="005A1ABB" w:rsidRPr="00676FF1">
        <w:rPr>
          <w:rFonts w:ascii="Times New Roman" w:hAnsi="Times New Roman" w:cs="Times New Roman"/>
          <w:b/>
          <w:i/>
          <w:sz w:val="24"/>
          <w:szCs w:val="24"/>
          <w:lang w:val="en-GB"/>
        </w:rPr>
        <w:t>emand condition</w:t>
      </w:r>
      <w:r w:rsidRPr="00676FF1">
        <w:rPr>
          <w:rFonts w:ascii="Times New Roman" w:hAnsi="Times New Roman" w:cs="Times New Roman"/>
          <w:sz w:val="24"/>
          <w:szCs w:val="24"/>
          <w:lang w:val="en-GB"/>
        </w:rPr>
        <w:t>: T</w:t>
      </w:r>
      <w:r w:rsidR="005A1ABB" w:rsidRPr="00676FF1">
        <w:rPr>
          <w:rFonts w:ascii="Times New Roman" w:hAnsi="Times New Roman" w:cs="Times New Roman"/>
          <w:sz w:val="24"/>
          <w:szCs w:val="24"/>
          <w:lang w:val="en-GB"/>
        </w:rPr>
        <w:t>he sale of a car is getting low in the UK as it fell by 2.4% in 2019 (Frangoul, 2020). However, the demand for electric car has increased rapidly worldwide. There has been a 144% growth of electric car in 2019 (Frangoul, 2020). The sale of the electric car also topped 2.1 million in 2019 worldwide (IEA, 2020). Therefore, Toyota can give a high focus on an electric car in the UK and even in other countries so that they gain an advantage over its competitors.</w:t>
      </w:r>
    </w:p>
    <w:p w14:paraId="0647C4B3" w14:textId="77777777" w:rsidR="00676FF1" w:rsidRPr="00676FF1" w:rsidRDefault="005A1ABB" w:rsidP="00676FF1">
      <w:pPr>
        <w:pStyle w:val="ListParagraph"/>
        <w:numPr>
          <w:ilvl w:val="0"/>
          <w:numId w:val="8"/>
        </w:numPr>
        <w:spacing w:line="360" w:lineRule="auto"/>
        <w:jc w:val="both"/>
        <w:rPr>
          <w:rFonts w:ascii="Times New Roman" w:hAnsi="Times New Roman" w:cs="Times New Roman"/>
          <w:b/>
          <w:i/>
          <w:sz w:val="24"/>
          <w:szCs w:val="24"/>
          <w:lang w:val="en-GB"/>
        </w:rPr>
      </w:pPr>
      <w:r w:rsidRPr="00676FF1">
        <w:rPr>
          <w:rFonts w:ascii="Times New Roman" w:hAnsi="Times New Roman" w:cs="Times New Roman"/>
          <w:sz w:val="24"/>
          <w:szCs w:val="24"/>
          <w:lang w:val="en-GB"/>
        </w:rPr>
        <w:t xml:space="preserve">In terms of </w:t>
      </w:r>
      <w:r w:rsidRPr="00676FF1">
        <w:rPr>
          <w:rFonts w:ascii="Times New Roman" w:hAnsi="Times New Roman" w:cs="Times New Roman"/>
          <w:b/>
          <w:i/>
          <w:sz w:val="24"/>
          <w:szCs w:val="24"/>
          <w:lang w:val="en-GB"/>
        </w:rPr>
        <w:t>related and supporting industry</w:t>
      </w:r>
      <w:r w:rsidRPr="00676FF1">
        <w:rPr>
          <w:rFonts w:ascii="Times New Roman" w:hAnsi="Times New Roman" w:cs="Times New Roman"/>
          <w:sz w:val="24"/>
          <w:szCs w:val="24"/>
          <w:lang w:val="en-GB"/>
        </w:rPr>
        <w:t xml:space="preserve">, the UK has more than 2,500 component providers </w:t>
      </w:r>
      <w:r w:rsidR="00DE4009" w:rsidRPr="00676FF1">
        <w:rPr>
          <w:rFonts w:ascii="Times New Roman" w:hAnsi="Times New Roman" w:cs="Times New Roman"/>
          <w:sz w:val="24"/>
          <w:szCs w:val="24"/>
          <w:lang w:val="en-GB"/>
        </w:rPr>
        <w:t>which</w:t>
      </w:r>
      <w:r w:rsidRPr="00676FF1">
        <w:rPr>
          <w:rFonts w:ascii="Times New Roman" w:hAnsi="Times New Roman" w:cs="Times New Roman"/>
          <w:sz w:val="24"/>
          <w:szCs w:val="24"/>
          <w:lang w:val="en-GB"/>
        </w:rPr>
        <w:t xml:space="preserve"> is beneficial for Toyota</w:t>
      </w:r>
      <w:r w:rsidR="00DE4009" w:rsidRPr="00676FF1">
        <w:rPr>
          <w:rFonts w:ascii="Times New Roman" w:hAnsi="Times New Roman" w:cs="Times New Roman"/>
          <w:sz w:val="24"/>
          <w:szCs w:val="24"/>
          <w:lang w:val="en-GB"/>
        </w:rPr>
        <w:t xml:space="preserve"> (SMMT, 2020)</w:t>
      </w:r>
      <w:r w:rsidRPr="00676FF1">
        <w:rPr>
          <w:rFonts w:ascii="Times New Roman" w:hAnsi="Times New Roman" w:cs="Times New Roman"/>
          <w:sz w:val="24"/>
          <w:szCs w:val="24"/>
          <w:lang w:val="en-GB"/>
        </w:rPr>
        <w:t xml:space="preserve">. </w:t>
      </w:r>
    </w:p>
    <w:p w14:paraId="7A1F730B" w14:textId="77777777" w:rsidR="00676FF1" w:rsidRPr="00676FF1" w:rsidRDefault="005A1ABB" w:rsidP="00676FF1">
      <w:pPr>
        <w:pStyle w:val="ListParagraph"/>
        <w:numPr>
          <w:ilvl w:val="0"/>
          <w:numId w:val="8"/>
        </w:numPr>
        <w:spacing w:line="360" w:lineRule="auto"/>
        <w:jc w:val="both"/>
        <w:rPr>
          <w:rFonts w:ascii="Times New Roman" w:hAnsi="Times New Roman" w:cs="Times New Roman"/>
          <w:b/>
          <w:i/>
          <w:sz w:val="24"/>
          <w:szCs w:val="24"/>
          <w:lang w:val="en-GB"/>
        </w:rPr>
      </w:pPr>
      <w:r w:rsidRPr="00676FF1">
        <w:rPr>
          <w:rFonts w:ascii="Times New Roman" w:hAnsi="Times New Roman" w:cs="Times New Roman"/>
          <w:sz w:val="24"/>
          <w:szCs w:val="24"/>
          <w:lang w:val="en-GB"/>
        </w:rPr>
        <w:lastRenderedPageBreak/>
        <w:t xml:space="preserve">The </w:t>
      </w:r>
      <w:r w:rsidRPr="00676FF1">
        <w:rPr>
          <w:rFonts w:ascii="Times New Roman" w:hAnsi="Times New Roman" w:cs="Times New Roman"/>
          <w:b/>
          <w:i/>
          <w:sz w:val="24"/>
          <w:szCs w:val="24"/>
          <w:lang w:val="en-GB"/>
        </w:rPr>
        <w:t xml:space="preserve">government </w:t>
      </w:r>
      <w:r w:rsidRPr="00676FF1">
        <w:rPr>
          <w:rFonts w:ascii="Times New Roman" w:hAnsi="Times New Roman" w:cs="Times New Roman"/>
          <w:sz w:val="24"/>
          <w:szCs w:val="24"/>
          <w:lang w:val="en-GB"/>
        </w:rPr>
        <w:t xml:space="preserve">of the UK provides a </w:t>
      </w:r>
      <w:r w:rsidRPr="00676FF1">
        <w:rPr>
          <w:rFonts w:ascii="Times New Roman" w:hAnsi="Times New Roman" w:cs="Times New Roman"/>
          <w:b/>
          <w:i/>
          <w:sz w:val="24"/>
          <w:szCs w:val="24"/>
          <w:lang w:val="en-GB"/>
        </w:rPr>
        <w:t>plug-in grant of a maximum of £3,000</w:t>
      </w:r>
      <w:r w:rsidRPr="00676FF1">
        <w:rPr>
          <w:rFonts w:ascii="Times New Roman" w:hAnsi="Times New Roman" w:cs="Times New Roman"/>
          <w:sz w:val="24"/>
          <w:szCs w:val="24"/>
          <w:lang w:val="en-GB"/>
        </w:rPr>
        <w:t xml:space="preserve"> for low-emission vehicles </w:t>
      </w:r>
      <w:r w:rsidR="00DE4009" w:rsidRPr="00676FF1">
        <w:rPr>
          <w:rFonts w:ascii="Times New Roman" w:hAnsi="Times New Roman" w:cs="Times New Roman"/>
          <w:sz w:val="24"/>
          <w:szCs w:val="24"/>
          <w:lang w:val="en-GB"/>
        </w:rPr>
        <w:t>a</w:t>
      </w:r>
      <w:r w:rsidR="00DE4009" w:rsidRPr="00F61E20">
        <w:t>nd</w:t>
      </w:r>
      <w:r w:rsidRPr="00676FF1">
        <w:rPr>
          <w:rFonts w:ascii="Times New Roman" w:hAnsi="Times New Roman" w:cs="Times New Roman"/>
          <w:sz w:val="24"/>
          <w:szCs w:val="24"/>
          <w:lang w:val="en-GB"/>
        </w:rPr>
        <w:t xml:space="preserve"> it is a significant opportunity for Toyota to </w:t>
      </w:r>
      <w:r w:rsidR="00DE4009" w:rsidRPr="00676FF1">
        <w:rPr>
          <w:rFonts w:ascii="Times New Roman" w:hAnsi="Times New Roman" w:cs="Times New Roman"/>
          <w:sz w:val="24"/>
          <w:szCs w:val="24"/>
          <w:lang w:val="en-GB"/>
        </w:rPr>
        <w:t>work o</w:t>
      </w:r>
      <w:r w:rsidR="00DE4009" w:rsidRPr="00F61E20">
        <w:t>n</w:t>
      </w:r>
      <w:r w:rsidRPr="00676FF1">
        <w:rPr>
          <w:rFonts w:ascii="Times New Roman" w:hAnsi="Times New Roman" w:cs="Times New Roman"/>
          <w:sz w:val="24"/>
          <w:szCs w:val="24"/>
          <w:lang w:val="en-GB"/>
        </w:rPr>
        <w:t xml:space="preserve"> electric cars in the market of UK</w:t>
      </w:r>
      <w:r w:rsidR="00DE4009" w:rsidRPr="00676FF1">
        <w:rPr>
          <w:rFonts w:ascii="Times New Roman" w:hAnsi="Times New Roman" w:cs="Times New Roman"/>
          <w:sz w:val="24"/>
          <w:szCs w:val="24"/>
          <w:lang w:val="en-GB"/>
        </w:rPr>
        <w:t xml:space="preserve"> (GOV, 2020)</w:t>
      </w:r>
      <w:r w:rsidRPr="00676FF1">
        <w:rPr>
          <w:rFonts w:ascii="Times New Roman" w:hAnsi="Times New Roman" w:cs="Times New Roman"/>
          <w:sz w:val="24"/>
          <w:szCs w:val="24"/>
          <w:lang w:val="en-GB"/>
        </w:rPr>
        <w:t xml:space="preserve">. </w:t>
      </w:r>
    </w:p>
    <w:p w14:paraId="4A130D53" w14:textId="0A51AB25" w:rsidR="007C4D07" w:rsidRPr="00676FF1" w:rsidRDefault="005A1ABB" w:rsidP="00676FF1">
      <w:pPr>
        <w:pStyle w:val="ListParagraph"/>
        <w:numPr>
          <w:ilvl w:val="0"/>
          <w:numId w:val="8"/>
        </w:numPr>
        <w:spacing w:line="360" w:lineRule="auto"/>
        <w:jc w:val="both"/>
        <w:rPr>
          <w:rFonts w:ascii="Times New Roman" w:hAnsi="Times New Roman" w:cs="Times New Roman"/>
          <w:b/>
          <w:i/>
          <w:sz w:val="24"/>
          <w:szCs w:val="24"/>
          <w:lang w:val="en-GB"/>
        </w:rPr>
      </w:pPr>
      <w:r w:rsidRPr="00676FF1">
        <w:rPr>
          <w:rFonts w:ascii="Times New Roman" w:hAnsi="Times New Roman" w:cs="Times New Roman"/>
          <w:sz w:val="24"/>
          <w:szCs w:val="24"/>
          <w:lang w:val="en-GB"/>
        </w:rPr>
        <w:t xml:space="preserve">In the case of </w:t>
      </w:r>
      <w:r w:rsidRPr="00676FF1">
        <w:rPr>
          <w:rFonts w:ascii="Times New Roman" w:hAnsi="Times New Roman" w:cs="Times New Roman"/>
          <w:b/>
          <w:i/>
          <w:sz w:val="24"/>
          <w:szCs w:val="24"/>
          <w:lang w:val="en-GB"/>
        </w:rPr>
        <w:t>chance</w:t>
      </w:r>
      <w:r w:rsidRPr="00676FF1">
        <w:rPr>
          <w:rFonts w:ascii="Times New Roman" w:hAnsi="Times New Roman" w:cs="Times New Roman"/>
          <w:sz w:val="24"/>
          <w:szCs w:val="24"/>
          <w:lang w:val="en-GB"/>
        </w:rPr>
        <w:t>, there is a low chance of natural disasters in the UK, so it is not a concern for Toyota.</w:t>
      </w:r>
    </w:p>
    <w:p w14:paraId="57F301CB" w14:textId="082DBD19" w:rsidR="001860E3" w:rsidRPr="00F61E20" w:rsidRDefault="00DE4009"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 xml:space="preserve">Based on the overall analysis, it can be stated </w:t>
      </w:r>
      <w:r w:rsidR="005A1ABB" w:rsidRPr="00F61E20">
        <w:rPr>
          <w:rFonts w:ascii="Times New Roman" w:hAnsi="Times New Roman" w:cs="Times New Roman"/>
          <w:sz w:val="24"/>
          <w:szCs w:val="24"/>
          <w:lang w:val="en-GB"/>
        </w:rPr>
        <w:t>that</w:t>
      </w:r>
      <w:r w:rsidR="00A712B8" w:rsidRPr="00F61E20">
        <w:rPr>
          <w:rFonts w:ascii="Times New Roman" w:hAnsi="Times New Roman" w:cs="Times New Roman"/>
          <w:sz w:val="24"/>
          <w:szCs w:val="24"/>
          <w:lang w:val="en-GB"/>
        </w:rPr>
        <w:t xml:space="preserve"> </w:t>
      </w:r>
      <w:r w:rsidR="003D1317" w:rsidRPr="00F61E20">
        <w:rPr>
          <w:rFonts w:ascii="Times New Roman" w:hAnsi="Times New Roman" w:cs="Times New Roman"/>
          <w:sz w:val="24"/>
          <w:szCs w:val="24"/>
          <w:lang w:val="en-GB"/>
        </w:rPr>
        <w:t>Toyota’s technologies like Toyota Hybrid System (THS) have provided them with opportunities to acquire a rising demand for their products (</w:t>
      </w:r>
      <w:r w:rsidR="003D1317" w:rsidRPr="00F61E20">
        <w:rPr>
          <w:rFonts w:ascii="Times New Roman" w:hAnsi="Times New Roman" w:cs="Times New Roman"/>
          <w:sz w:val="24"/>
          <w:szCs w:val="24"/>
          <w:shd w:val="clear" w:color="auto" w:fill="FFFFFF"/>
          <w:lang w:val="en-GB"/>
        </w:rPr>
        <w:t>Sosnovskikh, 2016</w:t>
      </w:r>
      <w:r w:rsidR="003D1317" w:rsidRPr="00F61E20">
        <w:rPr>
          <w:rFonts w:ascii="Times New Roman" w:hAnsi="Times New Roman" w:cs="Times New Roman"/>
          <w:sz w:val="24"/>
          <w:szCs w:val="24"/>
          <w:lang w:val="en-GB"/>
        </w:rPr>
        <w:t xml:space="preserve">). </w:t>
      </w:r>
      <w:r w:rsidR="005A7331" w:rsidRPr="00F61E20">
        <w:rPr>
          <w:rFonts w:ascii="Times New Roman" w:hAnsi="Times New Roman" w:cs="Times New Roman"/>
          <w:sz w:val="24"/>
          <w:szCs w:val="24"/>
          <w:lang w:val="en-GB"/>
        </w:rPr>
        <w:t xml:space="preserve">Hence, in order to get competitive advantage, </w:t>
      </w:r>
      <w:r w:rsidR="005A1ABB" w:rsidRPr="00F61E20">
        <w:rPr>
          <w:rFonts w:ascii="Times New Roman" w:hAnsi="Times New Roman" w:cs="Times New Roman"/>
          <w:sz w:val="24"/>
          <w:szCs w:val="24"/>
          <w:lang w:val="en-GB"/>
        </w:rPr>
        <w:t xml:space="preserve">Toyota can </w:t>
      </w:r>
      <w:r w:rsidR="00CF7795" w:rsidRPr="00F61E20">
        <w:rPr>
          <w:rFonts w:ascii="Times New Roman" w:hAnsi="Times New Roman" w:cs="Times New Roman"/>
          <w:sz w:val="24"/>
          <w:szCs w:val="24"/>
          <w:lang w:val="en-GB"/>
        </w:rPr>
        <w:t xml:space="preserve">consider </w:t>
      </w:r>
      <w:r w:rsidR="005A1ABB" w:rsidRPr="00F61E20">
        <w:rPr>
          <w:rFonts w:ascii="Times New Roman" w:hAnsi="Times New Roman" w:cs="Times New Roman"/>
          <w:sz w:val="24"/>
          <w:szCs w:val="24"/>
          <w:lang w:val="en-GB"/>
        </w:rPr>
        <w:t xml:space="preserve">electric cars </w:t>
      </w:r>
      <w:r w:rsidR="00CF7795" w:rsidRPr="00F61E20">
        <w:rPr>
          <w:rFonts w:ascii="Times New Roman" w:hAnsi="Times New Roman" w:cs="Times New Roman"/>
          <w:sz w:val="24"/>
          <w:szCs w:val="24"/>
          <w:lang w:val="en-GB"/>
        </w:rPr>
        <w:t>as one of the strengths associated with future sustainability both for the</w:t>
      </w:r>
      <w:r w:rsidR="005A1ABB" w:rsidRPr="00F61E20">
        <w:rPr>
          <w:rFonts w:ascii="Times New Roman" w:hAnsi="Times New Roman" w:cs="Times New Roman"/>
          <w:sz w:val="24"/>
          <w:szCs w:val="24"/>
          <w:lang w:val="en-GB"/>
        </w:rPr>
        <w:t xml:space="preserve"> UK and</w:t>
      </w:r>
      <w:r w:rsidR="007F12C9">
        <w:rPr>
          <w:rFonts w:ascii="Times New Roman" w:hAnsi="Times New Roman" w:cs="Times New Roman"/>
          <w:sz w:val="24"/>
          <w:szCs w:val="24"/>
          <w:lang w:val="en-GB"/>
        </w:rPr>
        <w:t xml:space="preserve">, </w:t>
      </w:r>
      <w:r w:rsidR="005A1ABB" w:rsidRPr="00F61E20">
        <w:rPr>
          <w:rFonts w:ascii="Times New Roman" w:hAnsi="Times New Roman" w:cs="Times New Roman"/>
          <w:sz w:val="24"/>
          <w:szCs w:val="24"/>
          <w:lang w:val="en-GB"/>
        </w:rPr>
        <w:t>also the world</w:t>
      </w:r>
      <w:r w:rsidR="005C7792" w:rsidRPr="00F61E20">
        <w:rPr>
          <w:rFonts w:ascii="Times New Roman" w:hAnsi="Times New Roman" w:cs="Times New Roman"/>
          <w:sz w:val="24"/>
          <w:szCs w:val="24"/>
          <w:lang w:val="en-GB"/>
        </w:rPr>
        <w:t>,</w:t>
      </w:r>
      <w:r w:rsidR="005A1ABB" w:rsidRPr="00F61E20">
        <w:rPr>
          <w:rFonts w:ascii="Times New Roman" w:hAnsi="Times New Roman" w:cs="Times New Roman"/>
          <w:sz w:val="24"/>
          <w:szCs w:val="24"/>
          <w:lang w:val="en-GB"/>
        </w:rPr>
        <w:t xml:space="preserve"> as it has a promising future. </w:t>
      </w:r>
    </w:p>
    <w:p w14:paraId="20989E04" w14:textId="0E122D29" w:rsidR="000020DE" w:rsidRPr="00F61E20" w:rsidRDefault="005A1ABB" w:rsidP="005F4988">
      <w:pPr>
        <w:pStyle w:val="Heading1"/>
        <w:spacing w:line="360" w:lineRule="auto"/>
        <w:jc w:val="both"/>
        <w:rPr>
          <w:rFonts w:ascii="Times New Roman" w:hAnsi="Times New Roman" w:cs="Times New Roman"/>
          <w:b/>
          <w:bCs/>
          <w:color w:val="auto"/>
          <w:sz w:val="24"/>
          <w:szCs w:val="24"/>
          <w:lang w:val="en-GB"/>
        </w:rPr>
      </w:pPr>
      <w:bookmarkStart w:id="1" w:name="_Toc46506734"/>
      <w:bookmarkStart w:id="2" w:name="_Toc48250433"/>
      <w:r w:rsidRPr="00F61E20">
        <w:rPr>
          <w:rFonts w:ascii="Times New Roman" w:hAnsi="Times New Roman" w:cs="Times New Roman"/>
          <w:b/>
          <w:bCs/>
          <w:color w:val="auto"/>
          <w:sz w:val="24"/>
          <w:szCs w:val="24"/>
          <w:lang w:val="en-GB"/>
        </w:rPr>
        <w:t>Conclusion</w:t>
      </w:r>
      <w:bookmarkEnd w:id="1"/>
      <w:bookmarkEnd w:id="2"/>
    </w:p>
    <w:p w14:paraId="12D7B752" w14:textId="14FE2A0B" w:rsidR="006E3706" w:rsidRPr="005704AC" w:rsidRDefault="005A1ABB" w:rsidP="005F4988">
      <w:pPr>
        <w:spacing w:line="360" w:lineRule="auto"/>
        <w:jc w:val="both"/>
        <w:rPr>
          <w:rFonts w:ascii="Times New Roman" w:hAnsi="Times New Roman" w:cs="Times New Roman"/>
          <w:sz w:val="24"/>
          <w:szCs w:val="24"/>
          <w:lang w:val="en-GB"/>
        </w:rPr>
      </w:pPr>
      <w:r w:rsidRPr="00F61E20">
        <w:rPr>
          <w:rFonts w:ascii="Times New Roman" w:hAnsi="Times New Roman" w:cs="Times New Roman"/>
          <w:sz w:val="24"/>
          <w:szCs w:val="24"/>
          <w:lang w:val="en-GB"/>
        </w:rPr>
        <w:t>In this assignment, the major forces that are shaping the business environment to the car manufacturing industry have been analysed with a critical assessment of the opportunities and the challenges prevailing in the industry. Several factors that affect the competitive environment of the industry has been portrayed in detail using Porter's diamond and five forces framework.</w:t>
      </w:r>
      <w:bookmarkStart w:id="3" w:name="_Toc46506735"/>
      <w:r w:rsidRPr="00F61E20">
        <w:rPr>
          <w:rFonts w:ascii="Times New Roman" w:hAnsi="Times New Roman" w:cs="Times New Roman"/>
          <w:b/>
          <w:bCs/>
          <w:sz w:val="24"/>
          <w:szCs w:val="24"/>
          <w:lang w:val="en-GB"/>
        </w:rPr>
        <w:br w:type="page"/>
      </w:r>
      <w:bookmarkEnd w:id="3"/>
    </w:p>
    <w:p w14:paraId="78A07C28" w14:textId="77777777" w:rsidR="006E3706" w:rsidRPr="00F61E20" w:rsidRDefault="005A1ABB" w:rsidP="005F4988">
      <w:pPr>
        <w:pStyle w:val="Heading1"/>
        <w:spacing w:line="360" w:lineRule="auto"/>
        <w:jc w:val="both"/>
        <w:rPr>
          <w:rFonts w:ascii="Times New Roman" w:hAnsi="Times New Roman" w:cs="Times New Roman"/>
          <w:b/>
          <w:bCs/>
          <w:color w:val="auto"/>
          <w:sz w:val="24"/>
          <w:szCs w:val="24"/>
          <w:lang w:val="en-GB"/>
        </w:rPr>
      </w:pPr>
      <w:bookmarkStart w:id="4" w:name="_Toc48250434"/>
      <w:r w:rsidRPr="00F61E20">
        <w:rPr>
          <w:rFonts w:ascii="Times New Roman" w:hAnsi="Times New Roman" w:cs="Times New Roman"/>
          <w:b/>
          <w:bCs/>
          <w:color w:val="auto"/>
          <w:sz w:val="24"/>
          <w:szCs w:val="24"/>
          <w:lang w:val="en-GB"/>
        </w:rPr>
        <w:lastRenderedPageBreak/>
        <w:t>Reference list</w:t>
      </w:r>
      <w:bookmarkEnd w:id="4"/>
    </w:p>
    <w:p w14:paraId="3FC813A6" w14:textId="77777777" w:rsidR="00FD159E" w:rsidRPr="00F61E20" w:rsidRDefault="00FD159E" w:rsidP="00287509">
      <w:pPr>
        <w:spacing w:after="0" w:line="360" w:lineRule="auto"/>
        <w:jc w:val="both"/>
        <w:rPr>
          <w:rFonts w:ascii="Times New Roman" w:eastAsia="Times New Roman" w:hAnsi="Times New Roman" w:cs="Times New Roman"/>
          <w:sz w:val="24"/>
          <w:szCs w:val="24"/>
          <w:lang w:val="en-GB" w:eastAsia="en-IN"/>
        </w:rPr>
      </w:pPr>
    </w:p>
    <w:p w14:paraId="0AD6BF38" w14:textId="77777777" w:rsidR="00FD159E" w:rsidRPr="00F61E20"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Bhatia,</w:t>
      </w:r>
      <w:r w:rsidRPr="00FD2186">
        <w:rPr>
          <w:rFonts w:ascii="Times New Roman" w:hAnsi="Times New Roman" w:cs="Times New Roman"/>
          <w:color w:val="FF0000"/>
          <w:sz w:val="24"/>
          <w:szCs w:val="24"/>
          <w:lang w:val="en-GB"/>
        </w:rPr>
        <w:t xml:space="preserve"> </w:t>
      </w:r>
      <w:r w:rsidRPr="00F61E20">
        <w:rPr>
          <w:rFonts w:ascii="Times New Roman" w:hAnsi="Times New Roman" w:cs="Times New Roman"/>
          <w:sz w:val="24"/>
          <w:szCs w:val="24"/>
          <w:lang w:val="en-GB"/>
        </w:rPr>
        <w:t>J., 2016. Porter's Five Forces Industry Analysis of Indian Passenger Car Industry. Pacific Business Review International, 8(7), pp.113-123.</w:t>
      </w:r>
    </w:p>
    <w:p w14:paraId="6B726D54" w14:textId="77777777" w:rsidR="00FD159E" w:rsidRPr="00F61E20"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Cherunilam, F</w:t>
      </w:r>
      <w:r w:rsidRPr="00F61E20">
        <w:rPr>
          <w:rFonts w:ascii="Times New Roman" w:hAnsi="Times New Roman" w:cs="Times New Roman"/>
          <w:sz w:val="24"/>
          <w:szCs w:val="24"/>
          <w:shd w:val="clear" w:color="auto" w:fill="FFFFFF"/>
          <w:lang w:val="en-GB"/>
        </w:rPr>
        <w:t>., 2016. </w:t>
      </w:r>
      <w:r w:rsidRPr="00F61E20">
        <w:rPr>
          <w:rFonts w:ascii="Times New Roman" w:hAnsi="Times New Roman" w:cs="Times New Roman"/>
          <w:i/>
          <w:iCs/>
          <w:sz w:val="24"/>
          <w:szCs w:val="24"/>
          <w:shd w:val="clear" w:color="auto" w:fill="FFFFFF"/>
          <w:lang w:val="en-GB"/>
        </w:rPr>
        <w:t>Business environment</w:t>
      </w:r>
      <w:r w:rsidRPr="00F61E20">
        <w:rPr>
          <w:rFonts w:ascii="Times New Roman" w:hAnsi="Times New Roman" w:cs="Times New Roman"/>
          <w:sz w:val="24"/>
          <w:szCs w:val="24"/>
          <w:shd w:val="clear" w:color="auto" w:fill="FFFFFF"/>
          <w:lang w:val="en-GB"/>
        </w:rPr>
        <w:t>. Himalaya Publishing House.</w:t>
      </w:r>
    </w:p>
    <w:p w14:paraId="1FD9333E" w14:textId="77777777" w:rsidR="00FD159E" w:rsidRPr="00F61E20" w:rsidRDefault="005A1ABB" w:rsidP="00287509">
      <w:pPr>
        <w:spacing w:line="360" w:lineRule="auto"/>
        <w:jc w:val="both"/>
        <w:rPr>
          <w:rFonts w:ascii="Times New Roman" w:hAnsi="Times New Roman" w:cs="Times New Roman"/>
          <w:sz w:val="24"/>
          <w:szCs w:val="24"/>
          <w:shd w:val="clear" w:color="auto" w:fill="FFFFFF"/>
          <w:lang w:val="en-GB"/>
        </w:rPr>
      </w:pPr>
      <w:r w:rsidRPr="00F61E20">
        <w:rPr>
          <w:rFonts w:ascii="Times New Roman" w:hAnsi="Times New Roman" w:cs="Times New Roman"/>
          <w:sz w:val="24"/>
          <w:szCs w:val="24"/>
          <w:shd w:val="clear" w:color="auto" w:fill="FFFFFF"/>
          <w:lang w:val="en-GB"/>
        </w:rPr>
        <w:t>Dudovskiy, J., 2020. </w:t>
      </w:r>
      <w:r w:rsidRPr="00F61E20">
        <w:rPr>
          <w:rFonts w:ascii="Times New Roman" w:hAnsi="Times New Roman" w:cs="Times New Roman"/>
          <w:i/>
          <w:iCs/>
          <w:sz w:val="24"/>
          <w:szCs w:val="24"/>
          <w:shd w:val="clear" w:color="auto" w:fill="FFFFFF"/>
          <w:lang w:val="en-GB"/>
        </w:rPr>
        <w:t>Toyota Value Chain Analysis - Research-Methodology</w:t>
      </w:r>
      <w:r w:rsidRPr="00F61E20">
        <w:rPr>
          <w:rFonts w:ascii="Times New Roman" w:hAnsi="Times New Roman" w:cs="Times New Roman"/>
          <w:sz w:val="24"/>
          <w:szCs w:val="24"/>
          <w:shd w:val="clear" w:color="auto" w:fill="FFFFFF"/>
          <w:lang w:val="en-GB"/>
        </w:rPr>
        <w:t>. [online] Research-Methodology. Available at: &lt;https://research-methodology.net/toyota-value-chain-analysis/&gt;</w:t>
      </w:r>
    </w:p>
    <w:p w14:paraId="6A8F9196" w14:textId="043249D7" w:rsidR="00FD159E" w:rsidRPr="00F61E20"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ETAuto.com. 2020. </w:t>
      </w:r>
      <w:r w:rsidRPr="00B13463">
        <w:rPr>
          <w:rFonts w:ascii="Times New Roman" w:hAnsi="Times New Roman" w:cs="Times New Roman"/>
          <w:i/>
          <w:iCs/>
          <w:sz w:val="24"/>
          <w:szCs w:val="24"/>
          <w:shd w:val="clear" w:color="auto" w:fill="FFFFFF"/>
          <w:lang w:val="en-GB"/>
        </w:rPr>
        <w:t>Toyota's 2019 Global Vehicle Sales Trail Volkswagen's - ET Auto</w:t>
      </w:r>
      <w:r w:rsidRPr="00B13463">
        <w:rPr>
          <w:rFonts w:ascii="Times New Roman" w:hAnsi="Times New Roman" w:cs="Times New Roman"/>
          <w:sz w:val="24"/>
          <w:szCs w:val="24"/>
          <w:shd w:val="clear" w:color="auto" w:fill="FFFFFF"/>
          <w:lang w:val="en-GB"/>
        </w:rPr>
        <w:t xml:space="preserve">. [online] </w:t>
      </w:r>
      <w:r w:rsidRPr="00F61E20">
        <w:rPr>
          <w:rFonts w:ascii="Times New Roman" w:hAnsi="Times New Roman" w:cs="Times New Roman"/>
          <w:sz w:val="24"/>
          <w:szCs w:val="24"/>
          <w:shd w:val="clear" w:color="auto" w:fill="FFFFFF"/>
          <w:lang w:val="en-GB"/>
        </w:rPr>
        <w:t>Available</w:t>
      </w:r>
      <w:r w:rsidR="00552235">
        <w:rPr>
          <w:rFonts w:ascii="Times New Roman" w:hAnsi="Times New Roman" w:cs="Times New Roman"/>
          <w:sz w:val="24"/>
          <w:szCs w:val="24"/>
          <w:shd w:val="clear" w:color="auto" w:fill="FFFFFF"/>
          <w:lang w:val="en-GB"/>
        </w:rPr>
        <w:t xml:space="preserve"> </w:t>
      </w:r>
      <w:bookmarkStart w:id="5" w:name="_GoBack"/>
      <w:bookmarkEnd w:id="5"/>
      <w:r w:rsidRPr="00F61E20">
        <w:rPr>
          <w:rFonts w:ascii="Times New Roman" w:hAnsi="Times New Roman" w:cs="Times New Roman"/>
          <w:sz w:val="24"/>
          <w:szCs w:val="24"/>
          <w:shd w:val="clear" w:color="auto" w:fill="FFFFFF"/>
          <w:lang w:val="en-GB"/>
        </w:rPr>
        <w:t>at: &lt;https://auto.economictimes.indiatimes.com/news/passenger-vehicle/cars/toyotas-2019-global-vehicle-sales-trail-volkswagens/73762625#:~:text=Toyota%20Motor%20Corp.%20said%20Thursday,out%20Toyota%20for%20the%20No.&gt; [Accessed 24 July 2020].</w:t>
      </w:r>
    </w:p>
    <w:p w14:paraId="20D10CF3" w14:textId="77777777" w:rsidR="00FD159E" w:rsidRPr="00F61E20"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 xml:space="preserve">Frangoul, </w:t>
      </w:r>
      <w:r w:rsidRPr="00F61E20">
        <w:rPr>
          <w:rFonts w:ascii="Times New Roman" w:hAnsi="Times New Roman" w:cs="Times New Roman"/>
          <w:sz w:val="24"/>
          <w:szCs w:val="24"/>
          <w:lang w:val="en-GB"/>
        </w:rPr>
        <w:t>A., 2020. </w:t>
      </w:r>
      <w:r w:rsidRPr="00F61E20">
        <w:rPr>
          <w:rFonts w:ascii="Times New Roman" w:hAnsi="Times New Roman" w:cs="Times New Roman"/>
          <w:i/>
          <w:iCs/>
          <w:sz w:val="24"/>
          <w:szCs w:val="24"/>
          <w:lang w:val="en-GB"/>
        </w:rPr>
        <w:t xml:space="preserve">UK Car Sales Hit 6-Year Low </w:t>
      </w:r>
      <w:proofErr w:type="gramStart"/>
      <w:r w:rsidRPr="00F61E20">
        <w:rPr>
          <w:rFonts w:ascii="Times New Roman" w:hAnsi="Times New Roman" w:cs="Times New Roman"/>
          <w:i/>
          <w:iCs/>
          <w:sz w:val="24"/>
          <w:szCs w:val="24"/>
          <w:lang w:val="en-GB"/>
        </w:rPr>
        <w:t>But</w:t>
      </w:r>
      <w:proofErr w:type="gramEnd"/>
      <w:r w:rsidRPr="00F61E20">
        <w:rPr>
          <w:rFonts w:ascii="Times New Roman" w:hAnsi="Times New Roman" w:cs="Times New Roman"/>
          <w:i/>
          <w:iCs/>
          <w:sz w:val="24"/>
          <w:szCs w:val="24"/>
          <w:lang w:val="en-GB"/>
        </w:rPr>
        <w:t xml:space="preserve"> Electric Vehicles See Surge In Demand</w:t>
      </w:r>
      <w:r w:rsidRPr="00F61E20">
        <w:rPr>
          <w:rFonts w:ascii="Times New Roman" w:hAnsi="Times New Roman" w:cs="Times New Roman"/>
          <w:sz w:val="24"/>
          <w:szCs w:val="24"/>
          <w:lang w:val="en-GB"/>
        </w:rPr>
        <w:t>. [online] CNBC. Available at: &lt;https://www.cnbc.com/2020/01/06/uk-car-sales-hit-6-year-low-but-electric-vehicles-see-surge-in-demand.html#:~:text=New%20car%20registrations%20in%20the,compared%20to%202%2C367%2C147%20in%202018.&gt; [Accessed 24 July 2020].</w:t>
      </w:r>
    </w:p>
    <w:p w14:paraId="0EEA7782" w14:textId="77777777" w:rsidR="00FD159E" w:rsidRPr="00B13463"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GOV.UK. 2020. </w:t>
      </w:r>
      <w:r w:rsidRPr="00B13463">
        <w:rPr>
          <w:rFonts w:ascii="Times New Roman" w:hAnsi="Times New Roman" w:cs="Times New Roman"/>
          <w:i/>
          <w:iCs/>
          <w:sz w:val="24"/>
          <w:szCs w:val="24"/>
          <w:lang w:val="en-GB"/>
        </w:rPr>
        <w:t xml:space="preserve">Low-Emission Vehicles Eligible </w:t>
      </w:r>
      <w:proofErr w:type="gramStart"/>
      <w:r w:rsidRPr="00B13463">
        <w:rPr>
          <w:rFonts w:ascii="Times New Roman" w:hAnsi="Times New Roman" w:cs="Times New Roman"/>
          <w:i/>
          <w:iCs/>
          <w:sz w:val="24"/>
          <w:szCs w:val="24"/>
          <w:lang w:val="en-GB"/>
        </w:rPr>
        <w:t>For</w:t>
      </w:r>
      <w:proofErr w:type="gramEnd"/>
      <w:r w:rsidRPr="00B13463">
        <w:rPr>
          <w:rFonts w:ascii="Times New Roman" w:hAnsi="Times New Roman" w:cs="Times New Roman"/>
          <w:i/>
          <w:iCs/>
          <w:sz w:val="24"/>
          <w:szCs w:val="24"/>
          <w:lang w:val="en-GB"/>
        </w:rPr>
        <w:t xml:space="preserve"> A Plug-In Grant</w:t>
      </w:r>
      <w:r w:rsidRPr="00B13463">
        <w:rPr>
          <w:rFonts w:ascii="Times New Roman" w:hAnsi="Times New Roman" w:cs="Times New Roman"/>
          <w:sz w:val="24"/>
          <w:szCs w:val="24"/>
          <w:lang w:val="en-GB"/>
        </w:rPr>
        <w:t>. [online] Available at: &lt;https://www.gov.uk/plug-in-car-van-grants&gt; [Accessed 24 July 2020].</w:t>
      </w:r>
    </w:p>
    <w:p w14:paraId="579039B0" w14:textId="77777777" w:rsidR="00FD159E" w:rsidRPr="00B13463"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IEA. 2020. </w:t>
      </w:r>
      <w:r w:rsidRPr="00B13463">
        <w:rPr>
          <w:rFonts w:ascii="Times New Roman" w:hAnsi="Times New Roman" w:cs="Times New Roman"/>
          <w:i/>
          <w:iCs/>
          <w:sz w:val="24"/>
          <w:szCs w:val="24"/>
          <w:lang w:val="en-GB"/>
        </w:rPr>
        <w:t>Global EV Outlook 2020 – Analysis - IEA</w:t>
      </w:r>
      <w:r w:rsidRPr="00B13463">
        <w:rPr>
          <w:rFonts w:ascii="Times New Roman" w:hAnsi="Times New Roman" w:cs="Times New Roman"/>
          <w:sz w:val="24"/>
          <w:szCs w:val="24"/>
          <w:lang w:val="en-GB"/>
        </w:rPr>
        <w:t>. [online] Available at: &lt;https://www.iea.org/reports/global-ev-outlook-2020&gt; [Accessed 24 July 2020].</w:t>
      </w:r>
    </w:p>
    <w:p w14:paraId="0E851F33" w14:textId="77777777"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Lee, J.W. and Tan, W.N., 2019. Global Corporate Citizenship: Cross-cultural Comparison of Best Practices in the Global Automotive Industry. </w:t>
      </w:r>
      <w:r w:rsidRPr="00B13463">
        <w:rPr>
          <w:rFonts w:ascii="Times New Roman" w:hAnsi="Times New Roman" w:cs="Times New Roman"/>
          <w:i/>
          <w:iCs/>
          <w:sz w:val="24"/>
          <w:szCs w:val="24"/>
          <w:shd w:val="clear" w:color="auto" w:fill="FFFFFF"/>
          <w:lang w:val="en-GB"/>
        </w:rPr>
        <w:t>The Journal of Asian Finance, Economics and Business (JAFEB)</w:t>
      </w:r>
      <w:r w:rsidRPr="00B13463">
        <w:rPr>
          <w:rFonts w:ascii="Times New Roman" w:hAnsi="Times New Roman" w:cs="Times New Roman"/>
          <w:sz w:val="24"/>
          <w:szCs w:val="24"/>
          <w:shd w:val="clear" w:color="auto" w:fill="FFFFFF"/>
          <w:lang w:val="en-GB"/>
        </w:rPr>
        <w:t>, </w:t>
      </w:r>
      <w:r w:rsidRPr="00B13463">
        <w:rPr>
          <w:rFonts w:ascii="Times New Roman" w:hAnsi="Times New Roman" w:cs="Times New Roman"/>
          <w:i/>
          <w:iCs/>
          <w:sz w:val="24"/>
          <w:szCs w:val="24"/>
          <w:shd w:val="clear" w:color="auto" w:fill="FFFFFF"/>
          <w:lang w:val="en-GB"/>
        </w:rPr>
        <w:t>6</w:t>
      </w:r>
      <w:r w:rsidRPr="00B13463">
        <w:rPr>
          <w:rFonts w:ascii="Times New Roman" w:hAnsi="Times New Roman" w:cs="Times New Roman"/>
          <w:sz w:val="24"/>
          <w:szCs w:val="24"/>
          <w:shd w:val="clear" w:color="auto" w:fill="FFFFFF"/>
          <w:lang w:val="en-GB"/>
        </w:rPr>
        <w:t>(1), pp.261-271.</w:t>
      </w:r>
    </w:p>
    <w:p w14:paraId="447C3776" w14:textId="77777777" w:rsidR="00FD159E" w:rsidRPr="00F61E20"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MotorTrend. 2020</w:t>
      </w:r>
      <w:r w:rsidRPr="00F61E20">
        <w:rPr>
          <w:rFonts w:ascii="Times New Roman" w:hAnsi="Times New Roman" w:cs="Times New Roman"/>
          <w:sz w:val="24"/>
          <w:szCs w:val="24"/>
          <w:shd w:val="clear" w:color="auto" w:fill="FFFFFF"/>
          <w:lang w:val="en-GB"/>
        </w:rPr>
        <w:t>. </w:t>
      </w:r>
      <w:r w:rsidRPr="00F61E20">
        <w:rPr>
          <w:rFonts w:ascii="Times New Roman" w:hAnsi="Times New Roman" w:cs="Times New Roman"/>
          <w:i/>
          <w:iCs/>
          <w:sz w:val="24"/>
          <w:szCs w:val="24"/>
          <w:shd w:val="clear" w:color="auto" w:fill="FFFFFF"/>
          <w:lang w:val="en-GB"/>
        </w:rPr>
        <w:t xml:space="preserve">The Toyota Recall Crisis - A Chronology </w:t>
      </w:r>
      <w:proofErr w:type="gramStart"/>
      <w:r w:rsidRPr="00F61E20">
        <w:rPr>
          <w:rFonts w:ascii="Times New Roman" w:hAnsi="Times New Roman" w:cs="Times New Roman"/>
          <w:i/>
          <w:iCs/>
          <w:sz w:val="24"/>
          <w:szCs w:val="24"/>
          <w:shd w:val="clear" w:color="auto" w:fill="FFFFFF"/>
          <w:lang w:val="en-GB"/>
        </w:rPr>
        <w:t>Of</w:t>
      </w:r>
      <w:proofErr w:type="gramEnd"/>
      <w:r w:rsidRPr="00F61E20">
        <w:rPr>
          <w:rFonts w:ascii="Times New Roman" w:hAnsi="Times New Roman" w:cs="Times New Roman"/>
          <w:i/>
          <w:iCs/>
          <w:sz w:val="24"/>
          <w:szCs w:val="24"/>
          <w:shd w:val="clear" w:color="auto" w:fill="FFFFFF"/>
          <w:lang w:val="en-GB"/>
        </w:rPr>
        <w:t xml:space="preserve"> The Toyota Pedal, Floormat Recall - Motor Trend</w:t>
      </w:r>
      <w:r w:rsidRPr="00F61E20">
        <w:rPr>
          <w:rFonts w:ascii="Times New Roman" w:hAnsi="Times New Roman" w:cs="Times New Roman"/>
          <w:sz w:val="24"/>
          <w:szCs w:val="24"/>
          <w:shd w:val="clear" w:color="auto" w:fill="FFFFFF"/>
          <w:lang w:val="en-GB"/>
        </w:rPr>
        <w:t>. [online] Available at: &lt;https://www.motortrend.com/news/toyota-recall-crisis/&gt;</w:t>
      </w:r>
    </w:p>
    <w:p w14:paraId="6C68758B" w14:textId="77777777"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lastRenderedPageBreak/>
        <w:t>Muddaha, G., Kheng, YK and Sulaiman, Y.B., 2018. Learning capability and nigeriansme's marketing innovation–the moderating influence of dynamic business environment. </w:t>
      </w:r>
      <w:r w:rsidRPr="00B13463">
        <w:rPr>
          <w:rFonts w:ascii="Times New Roman" w:hAnsi="Times New Roman" w:cs="Times New Roman"/>
          <w:i/>
          <w:iCs/>
          <w:sz w:val="24"/>
          <w:szCs w:val="24"/>
          <w:shd w:val="clear" w:color="auto" w:fill="FFFFFF"/>
          <w:lang w:val="en-GB"/>
        </w:rPr>
        <w:t>International Journal of Management Research and Reviews</w:t>
      </w:r>
      <w:r w:rsidRPr="00B13463">
        <w:rPr>
          <w:rFonts w:ascii="Times New Roman" w:hAnsi="Times New Roman" w:cs="Times New Roman"/>
          <w:sz w:val="24"/>
          <w:szCs w:val="24"/>
          <w:shd w:val="clear" w:color="auto" w:fill="FFFFFF"/>
          <w:lang w:val="en-GB"/>
        </w:rPr>
        <w:t>, </w:t>
      </w:r>
      <w:r w:rsidRPr="00B13463">
        <w:rPr>
          <w:rFonts w:ascii="Times New Roman" w:hAnsi="Times New Roman" w:cs="Times New Roman"/>
          <w:i/>
          <w:iCs/>
          <w:sz w:val="24"/>
          <w:szCs w:val="24"/>
          <w:shd w:val="clear" w:color="auto" w:fill="FFFFFF"/>
          <w:lang w:val="en-GB"/>
        </w:rPr>
        <w:t>8</w:t>
      </w:r>
      <w:r w:rsidRPr="00B13463">
        <w:rPr>
          <w:rFonts w:ascii="Times New Roman" w:hAnsi="Times New Roman" w:cs="Times New Roman"/>
          <w:sz w:val="24"/>
          <w:szCs w:val="24"/>
          <w:shd w:val="clear" w:color="auto" w:fill="FFFFFF"/>
          <w:lang w:val="en-GB"/>
        </w:rPr>
        <w:t>(3), pp.17-29</w:t>
      </w:r>
    </w:p>
    <w:p w14:paraId="35F7DFC2" w14:textId="77777777" w:rsidR="00FD159E" w:rsidRPr="00B13463"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SMMT. 2020. </w:t>
      </w:r>
      <w:r w:rsidRPr="00B13463">
        <w:rPr>
          <w:rFonts w:ascii="Times New Roman" w:hAnsi="Times New Roman" w:cs="Times New Roman"/>
          <w:i/>
          <w:iCs/>
          <w:sz w:val="24"/>
          <w:szCs w:val="24"/>
          <w:lang w:val="en-GB"/>
        </w:rPr>
        <w:t>UK Automotive Industry - SMMT</w:t>
      </w:r>
      <w:r w:rsidRPr="00B13463">
        <w:rPr>
          <w:rFonts w:ascii="Times New Roman" w:hAnsi="Times New Roman" w:cs="Times New Roman"/>
          <w:sz w:val="24"/>
          <w:szCs w:val="24"/>
          <w:lang w:val="en-GB"/>
        </w:rPr>
        <w:t>. [online] Available at: &lt;https://www.smmt.co.uk/industry-topics/uk-automotive/&gt; [Accessed 24 July 2020].</w:t>
      </w:r>
    </w:p>
    <w:p w14:paraId="014FF17E" w14:textId="77777777"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Sosnovskikh, S., 2016. Toyota Motor Corporation: Organizational Culture. </w:t>
      </w:r>
      <w:r w:rsidRPr="00B13463">
        <w:rPr>
          <w:rFonts w:ascii="Times New Roman" w:hAnsi="Times New Roman" w:cs="Times New Roman"/>
          <w:i/>
          <w:iCs/>
          <w:sz w:val="24"/>
          <w:szCs w:val="24"/>
          <w:shd w:val="clear" w:color="auto" w:fill="FFFFFF"/>
          <w:lang w:val="en-GB"/>
        </w:rPr>
        <w:t>Philosophy Study</w:t>
      </w:r>
      <w:r w:rsidRPr="00B13463">
        <w:rPr>
          <w:rFonts w:ascii="Times New Roman" w:hAnsi="Times New Roman" w:cs="Times New Roman"/>
          <w:sz w:val="24"/>
          <w:szCs w:val="24"/>
          <w:shd w:val="clear" w:color="auto" w:fill="FFFFFF"/>
          <w:lang w:val="en-GB"/>
        </w:rPr>
        <w:t>, </w:t>
      </w:r>
      <w:r w:rsidRPr="00B13463">
        <w:rPr>
          <w:rFonts w:ascii="Times New Roman" w:hAnsi="Times New Roman" w:cs="Times New Roman"/>
          <w:i/>
          <w:iCs/>
          <w:sz w:val="24"/>
          <w:szCs w:val="24"/>
          <w:shd w:val="clear" w:color="auto" w:fill="FFFFFF"/>
          <w:lang w:val="en-GB"/>
        </w:rPr>
        <w:t>6</w:t>
      </w:r>
      <w:r w:rsidRPr="00B13463">
        <w:rPr>
          <w:rFonts w:ascii="Times New Roman" w:hAnsi="Times New Roman" w:cs="Times New Roman"/>
          <w:sz w:val="24"/>
          <w:szCs w:val="24"/>
          <w:shd w:val="clear" w:color="auto" w:fill="FFFFFF"/>
          <w:lang w:val="en-GB"/>
        </w:rPr>
        <w:t>(7), pp.442-454.</w:t>
      </w:r>
    </w:p>
    <w:p w14:paraId="72F032BB" w14:textId="77777777"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Statista. 2020. </w:t>
      </w:r>
      <w:r w:rsidRPr="00B13463">
        <w:rPr>
          <w:rFonts w:ascii="Times New Roman" w:hAnsi="Times New Roman" w:cs="Times New Roman"/>
          <w:i/>
          <w:iCs/>
          <w:sz w:val="24"/>
          <w:szCs w:val="24"/>
          <w:shd w:val="clear" w:color="auto" w:fill="FFFFFF"/>
          <w:lang w:val="en-GB"/>
        </w:rPr>
        <w:t>Automobile Market Share Worldwide 2018 | Statista</w:t>
      </w:r>
      <w:r w:rsidRPr="00B13463">
        <w:rPr>
          <w:rFonts w:ascii="Times New Roman" w:hAnsi="Times New Roman" w:cs="Times New Roman"/>
          <w:sz w:val="24"/>
          <w:szCs w:val="24"/>
          <w:shd w:val="clear" w:color="auto" w:fill="FFFFFF"/>
          <w:lang w:val="en-GB"/>
        </w:rPr>
        <w:t>. [online] Available at: &lt;https://www.statista.com/statistics/316786/global-market-share-of-the-leading-automakers/&gt;</w:t>
      </w:r>
    </w:p>
    <w:p w14:paraId="1DA14D00" w14:textId="77777777" w:rsidR="00FD2186"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Takahashi, T., Ueno, N. and Sakuma, D., 2018. </w:t>
      </w:r>
      <w:r w:rsidRPr="00B13463">
        <w:rPr>
          <w:rFonts w:ascii="Times New Roman" w:hAnsi="Times New Roman" w:cs="Times New Roman"/>
          <w:i/>
          <w:iCs/>
          <w:sz w:val="24"/>
          <w:szCs w:val="24"/>
          <w:shd w:val="clear" w:color="auto" w:fill="FFFFFF"/>
          <w:lang w:val="en-GB"/>
        </w:rPr>
        <w:t>Development of Hydrogen Burners and Vacuum Insulated Furnaces for Zero CO 2 Emissions</w:t>
      </w:r>
      <w:r w:rsidRPr="00B13463">
        <w:rPr>
          <w:rFonts w:ascii="Times New Roman" w:hAnsi="Times New Roman" w:cs="Times New Roman"/>
          <w:sz w:val="24"/>
          <w:szCs w:val="24"/>
          <w:shd w:val="clear" w:color="auto" w:fill="FFFFFF"/>
          <w:lang w:val="en-GB"/>
        </w:rPr>
        <w:t> (No. 2018-01-0658). SAE Technical Paper.</w:t>
      </w:r>
    </w:p>
    <w:p w14:paraId="41AF7F8B" w14:textId="7BB2836B"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Toyotauk.com. 2020. </w:t>
      </w:r>
      <w:r w:rsidRPr="00B13463">
        <w:rPr>
          <w:rFonts w:ascii="Times New Roman" w:hAnsi="Times New Roman" w:cs="Times New Roman"/>
          <w:i/>
          <w:iCs/>
          <w:sz w:val="24"/>
          <w:szCs w:val="24"/>
          <w:shd w:val="clear" w:color="auto" w:fill="FFFFFF"/>
          <w:lang w:val="en-GB"/>
        </w:rPr>
        <w:t>Overview</w:t>
      </w:r>
      <w:r w:rsidRPr="00B13463">
        <w:rPr>
          <w:rFonts w:ascii="Times New Roman" w:hAnsi="Times New Roman" w:cs="Times New Roman"/>
          <w:sz w:val="24"/>
          <w:szCs w:val="24"/>
          <w:shd w:val="clear" w:color="auto" w:fill="FFFFFF"/>
          <w:lang w:val="en-GB"/>
        </w:rPr>
        <w:t>. [online] Available at: &lt;https://www.toyotauk.com/toyota-in-the-uk/#:~:text=Toyota%20in%20the%20UK,at%20Deeside%20in%20North%20Wales.</w:t>
      </w:r>
      <w:proofErr w:type="gramStart"/>
      <w:r w:rsidRPr="00B13463">
        <w:rPr>
          <w:rFonts w:ascii="Times New Roman" w:hAnsi="Times New Roman" w:cs="Times New Roman"/>
          <w:sz w:val="24"/>
          <w:szCs w:val="24"/>
          <w:shd w:val="clear" w:color="auto" w:fill="FFFFFF"/>
          <w:lang w:val="en-GB"/>
        </w:rPr>
        <w:t>&gt; .</w:t>
      </w:r>
      <w:proofErr w:type="gramEnd"/>
    </w:p>
    <w:p w14:paraId="04BCCD71" w14:textId="77777777" w:rsidR="00FD159E" w:rsidRPr="00B13463" w:rsidRDefault="005A1ABB" w:rsidP="00287509">
      <w:pPr>
        <w:spacing w:line="360" w:lineRule="auto"/>
        <w:jc w:val="both"/>
        <w:rPr>
          <w:rFonts w:ascii="Times New Roman" w:hAnsi="Times New Roman" w:cs="Times New Roman"/>
          <w:sz w:val="24"/>
          <w:szCs w:val="24"/>
          <w:shd w:val="clear" w:color="auto" w:fill="FFFFFF"/>
          <w:lang w:val="en-GB"/>
        </w:rPr>
      </w:pPr>
      <w:r w:rsidRPr="00B13463">
        <w:rPr>
          <w:rFonts w:ascii="Times New Roman" w:hAnsi="Times New Roman" w:cs="Times New Roman"/>
          <w:sz w:val="24"/>
          <w:szCs w:val="24"/>
          <w:shd w:val="clear" w:color="auto" w:fill="FFFFFF"/>
          <w:lang w:val="en-GB"/>
        </w:rPr>
        <w:t>Vlados, C. and Chatzinikolaou, D., 2019. Methodological redirections for an evolutionary approach of the external business environment. </w:t>
      </w:r>
      <w:r w:rsidRPr="00B13463">
        <w:rPr>
          <w:rFonts w:ascii="Times New Roman" w:hAnsi="Times New Roman" w:cs="Times New Roman"/>
          <w:i/>
          <w:iCs/>
          <w:sz w:val="24"/>
          <w:szCs w:val="24"/>
          <w:shd w:val="clear" w:color="auto" w:fill="FFFFFF"/>
          <w:lang w:val="en-GB"/>
        </w:rPr>
        <w:t>J. Mgmt. &amp; sustainability</w:t>
      </w:r>
      <w:r w:rsidRPr="00B13463">
        <w:rPr>
          <w:rFonts w:ascii="Times New Roman" w:hAnsi="Times New Roman" w:cs="Times New Roman"/>
          <w:sz w:val="24"/>
          <w:szCs w:val="24"/>
          <w:shd w:val="clear" w:color="auto" w:fill="FFFFFF"/>
          <w:lang w:val="en-GB"/>
        </w:rPr>
        <w:t>, </w:t>
      </w:r>
      <w:r w:rsidRPr="00B13463">
        <w:rPr>
          <w:rFonts w:ascii="Times New Roman" w:hAnsi="Times New Roman" w:cs="Times New Roman"/>
          <w:i/>
          <w:iCs/>
          <w:sz w:val="24"/>
          <w:szCs w:val="24"/>
          <w:shd w:val="clear" w:color="auto" w:fill="FFFFFF"/>
          <w:lang w:val="en-GB"/>
        </w:rPr>
        <w:t>9</w:t>
      </w:r>
      <w:r w:rsidRPr="00B13463">
        <w:rPr>
          <w:rFonts w:ascii="Times New Roman" w:hAnsi="Times New Roman" w:cs="Times New Roman"/>
          <w:sz w:val="24"/>
          <w:szCs w:val="24"/>
          <w:shd w:val="clear" w:color="auto" w:fill="FFFFFF"/>
          <w:lang w:val="en-GB"/>
        </w:rPr>
        <w:t>, p.25.</w:t>
      </w:r>
    </w:p>
    <w:p w14:paraId="5A2228A3" w14:textId="77777777" w:rsidR="00FD159E" w:rsidRPr="00B13463" w:rsidRDefault="005A1ABB" w:rsidP="00287509">
      <w:pPr>
        <w:spacing w:line="360" w:lineRule="auto"/>
        <w:jc w:val="both"/>
        <w:rPr>
          <w:rFonts w:ascii="Times New Roman" w:hAnsi="Times New Roman" w:cs="Times New Roman"/>
          <w:sz w:val="24"/>
          <w:szCs w:val="24"/>
          <w:lang w:val="en-GB"/>
        </w:rPr>
      </w:pPr>
      <w:r w:rsidRPr="00B13463">
        <w:rPr>
          <w:rFonts w:ascii="Times New Roman" w:hAnsi="Times New Roman" w:cs="Times New Roman"/>
          <w:sz w:val="24"/>
          <w:szCs w:val="24"/>
          <w:lang w:val="en-GB"/>
        </w:rPr>
        <w:t>Vlados, C., 2019. Porter’s diamond approaches and the competitiveness web. </w:t>
      </w:r>
      <w:r w:rsidRPr="00B13463">
        <w:rPr>
          <w:rFonts w:ascii="Times New Roman" w:hAnsi="Times New Roman" w:cs="Times New Roman"/>
          <w:i/>
          <w:iCs/>
          <w:sz w:val="24"/>
          <w:szCs w:val="24"/>
          <w:lang w:val="en-GB"/>
        </w:rPr>
        <w:t>International Journal of Business Administration</w:t>
      </w:r>
      <w:r w:rsidRPr="00B13463">
        <w:rPr>
          <w:rFonts w:ascii="Times New Roman" w:hAnsi="Times New Roman" w:cs="Times New Roman"/>
          <w:sz w:val="24"/>
          <w:szCs w:val="24"/>
          <w:lang w:val="en-GB"/>
        </w:rPr>
        <w:t>, </w:t>
      </w:r>
      <w:r w:rsidRPr="00B13463">
        <w:rPr>
          <w:rFonts w:ascii="Times New Roman" w:hAnsi="Times New Roman" w:cs="Times New Roman"/>
          <w:i/>
          <w:iCs/>
          <w:sz w:val="24"/>
          <w:szCs w:val="24"/>
          <w:lang w:val="en-GB"/>
        </w:rPr>
        <w:t>10</w:t>
      </w:r>
      <w:r w:rsidRPr="00B13463">
        <w:rPr>
          <w:rFonts w:ascii="Times New Roman" w:hAnsi="Times New Roman" w:cs="Times New Roman"/>
          <w:sz w:val="24"/>
          <w:szCs w:val="24"/>
          <w:lang w:val="en-GB"/>
        </w:rPr>
        <w:t>(5), pp.33-52.</w:t>
      </w:r>
    </w:p>
    <w:p w14:paraId="57CA37BC" w14:textId="77777777" w:rsidR="00FD159E" w:rsidRPr="00F61E20" w:rsidRDefault="005A1ABB" w:rsidP="00287509">
      <w:pPr>
        <w:spacing w:after="0" w:line="360" w:lineRule="auto"/>
        <w:jc w:val="both"/>
        <w:rPr>
          <w:rFonts w:ascii="Times New Roman" w:eastAsia="Times New Roman" w:hAnsi="Times New Roman" w:cs="Times New Roman"/>
          <w:sz w:val="24"/>
          <w:szCs w:val="24"/>
          <w:lang w:val="en-GB" w:eastAsia="en-IN"/>
        </w:rPr>
      </w:pPr>
      <w:r w:rsidRPr="00B13463">
        <w:rPr>
          <w:rFonts w:ascii="Times New Roman" w:eastAsia="Times New Roman" w:hAnsi="Times New Roman" w:cs="Times New Roman"/>
          <w:sz w:val="24"/>
          <w:szCs w:val="24"/>
          <w:lang w:val="en-GB" w:eastAsia="en-IN"/>
        </w:rPr>
        <w:t>Yin, Y., Stecke, K.E. and Li</w:t>
      </w:r>
      <w:r w:rsidRPr="00F61E20">
        <w:rPr>
          <w:rFonts w:ascii="Times New Roman" w:eastAsia="Times New Roman" w:hAnsi="Times New Roman" w:cs="Times New Roman"/>
          <w:sz w:val="24"/>
          <w:szCs w:val="24"/>
          <w:lang w:val="en-GB" w:eastAsia="en-IN"/>
        </w:rPr>
        <w:t>, D., 2018. The evolution of production systems from Industry 2.0 through Industry 4.0. </w:t>
      </w:r>
      <w:r w:rsidRPr="00F61E20">
        <w:rPr>
          <w:rFonts w:ascii="Times New Roman" w:eastAsia="Times New Roman" w:hAnsi="Times New Roman" w:cs="Times New Roman"/>
          <w:i/>
          <w:iCs/>
          <w:sz w:val="24"/>
          <w:szCs w:val="24"/>
          <w:lang w:val="en-GB" w:eastAsia="en-IN"/>
        </w:rPr>
        <w:t>International Journal of Production Research</w:t>
      </w:r>
      <w:r w:rsidRPr="00F61E20">
        <w:rPr>
          <w:rFonts w:ascii="Times New Roman" w:eastAsia="Times New Roman" w:hAnsi="Times New Roman" w:cs="Times New Roman"/>
          <w:sz w:val="24"/>
          <w:szCs w:val="24"/>
          <w:lang w:val="en-GB" w:eastAsia="en-IN"/>
        </w:rPr>
        <w:t>, </w:t>
      </w:r>
      <w:r w:rsidRPr="00F61E20">
        <w:rPr>
          <w:rFonts w:ascii="Times New Roman" w:eastAsia="Times New Roman" w:hAnsi="Times New Roman" w:cs="Times New Roman"/>
          <w:i/>
          <w:iCs/>
          <w:sz w:val="24"/>
          <w:szCs w:val="24"/>
          <w:lang w:val="en-GB" w:eastAsia="en-IN"/>
        </w:rPr>
        <w:t>56</w:t>
      </w:r>
      <w:r w:rsidRPr="00F61E20">
        <w:rPr>
          <w:rFonts w:ascii="Times New Roman" w:eastAsia="Times New Roman" w:hAnsi="Times New Roman" w:cs="Times New Roman"/>
          <w:sz w:val="24"/>
          <w:szCs w:val="24"/>
          <w:lang w:val="en-GB" w:eastAsia="en-IN"/>
        </w:rPr>
        <w:t>(1-2), pp.848-861.</w:t>
      </w:r>
    </w:p>
    <w:p w14:paraId="03C910BA" w14:textId="5013ADD3" w:rsidR="00FD159E" w:rsidRPr="00F61E20" w:rsidRDefault="00FD159E" w:rsidP="00287509">
      <w:pPr>
        <w:spacing w:line="360" w:lineRule="auto"/>
        <w:jc w:val="both"/>
        <w:rPr>
          <w:rFonts w:ascii="Times New Roman" w:hAnsi="Times New Roman" w:cs="Times New Roman"/>
          <w:sz w:val="24"/>
          <w:szCs w:val="24"/>
          <w:shd w:val="clear" w:color="auto" w:fill="FFFFFF"/>
          <w:lang w:val="en-GB"/>
        </w:rPr>
      </w:pPr>
    </w:p>
    <w:sectPr w:rsidR="00FD159E" w:rsidRPr="00F61E20" w:rsidSect="0011455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967CC" w14:textId="77777777" w:rsidR="00286DB9" w:rsidRDefault="00286DB9">
      <w:pPr>
        <w:spacing w:after="0" w:line="240" w:lineRule="auto"/>
      </w:pPr>
      <w:r>
        <w:separator/>
      </w:r>
    </w:p>
  </w:endnote>
  <w:endnote w:type="continuationSeparator" w:id="0">
    <w:p w14:paraId="6F563C29" w14:textId="77777777" w:rsidR="00286DB9" w:rsidRDefault="00286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999996241"/>
      <w:docPartObj>
        <w:docPartGallery w:val="Page Numbers (Bottom of Page)"/>
        <w:docPartUnique/>
      </w:docPartObj>
    </w:sdtPr>
    <w:sdtEndPr>
      <w:rPr>
        <w:noProof/>
      </w:rPr>
    </w:sdtEndPr>
    <w:sdtContent>
      <w:p w14:paraId="461D0B95" w14:textId="77777777" w:rsidR="00C346CD" w:rsidRPr="00C346CD" w:rsidRDefault="00D7333F">
        <w:pPr>
          <w:pStyle w:val="Footer"/>
          <w:jc w:val="right"/>
          <w:rPr>
            <w:rFonts w:ascii="Times New Roman" w:hAnsi="Times New Roman" w:cs="Times New Roman"/>
            <w:sz w:val="24"/>
            <w:szCs w:val="24"/>
          </w:rPr>
        </w:pPr>
        <w:r w:rsidRPr="00C346CD">
          <w:rPr>
            <w:rFonts w:ascii="Times New Roman" w:hAnsi="Times New Roman" w:cs="Times New Roman"/>
            <w:sz w:val="24"/>
            <w:szCs w:val="24"/>
          </w:rPr>
          <w:fldChar w:fldCharType="begin"/>
        </w:r>
        <w:r w:rsidR="00E239A2" w:rsidRPr="00C346CD">
          <w:rPr>
            <w:rFonts w:ascii="Times New Roman" w:hAnsi="Times New Roman" w:cs="Times New Roman"/>
            <w:sz w:val="24"/>
            <w:szCs w:val="24"/>
          </w:rPr>
          <w:instrText xml:space="preserve"> PAGE   \* MERGEFORMAT </w:instrText>
        </w:r>
        <w:r w:rsidRPr="00C346CD">
          <w:rPr>
            <w:rFonts w:ascii="Times New Roman" w:hAnsi="Times New Roman" w:cs="Times New Roman"/>
            <w:sz w:val="24"/>
            <w:szCs w:val="24"/>
          </w:rPr>
          <w:fldChar w:fldCharType="separate"/>
        </w:r>
        <w:r w:rsidR="00311ED1">
          <w:rPr>
            <w:rFonts w:ascii="Times New Roman" w:hAnsi="Times New Roman" w:cs="Times New Roman"/>
            <w:noProof/>
            <w:sz w:val="24"/>
            <w:szCs w:val="24"/>
          </w:rPr>
          <w:t>2</w:t>
        </w:r>
        <w:r w:rsidRPr="00C346CD">
          <w:rPr>
            <w:rFonts w:ascii="Times New Roman" w:hAnsi="Times New Roman" w:cs="Times New Roman"/>
            <w:noProof/>
            <w:sz w:val="24"/>
            <w:szCs w:val="24"/>
          </w:rPr>
          <w:fldChar w:fldCharType="end"/>
        </w:r>
      </w:p>
    </w:sdtContent>
  </w:sdt>
  <w:p w14:paraId="635235E2" w14:textId="77777777" w:rsidR="00C346CD" w:rsidRPr="00C346CD" w:rsidRDefault="00C346CD">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0186F" w14:textId="77777777" w:rsidR="00286DB9" w:rsidRDefault="00286DB9">
      <w:pPr>
        <w:spacing w:after="0" w:line="240" w:lineRule="auto"/>
      </w:pPr>
      <w:r>
        <w:separator/>
      </w:r>
    </w:p>
  </w:footnote>
  <w:footnote w:type="continuationSeparator" w:id="0">
    <w:p w14:paraId="58C0C3A9" w14:textId="77777777" w:rsidR="00286DB9" w:rsidRDefault="00286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E9A0A" w14:textId="77777777" w:rsidR="001C4B5F" w:rsidRDefault="001C4B5F">
    <w:pPr>
      <w:pStyle w:val="Header"/>
    </w:pPr>
  </w:p>
  <w:p w14:paraId="6FD8372A" w14:textId="77777777" w:rsidR="001C4B5F" w:rsidRDefault="001C4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0824"/>
    <w:multiLevelType w:val="hybridMultilevel"/>
    <w:tmpl w:val="024A4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A4A78"/>
    <w:multiLevelType w:val="hybridMultilevel"/>
    <w:tmpl w:val="2350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B2C75"/>
    <w:multiLevelType w:val="hybridMultilevel"/>
    <w:tmpl w:val="6B087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5337DF"/>
    <w:multiLevelType w:val="hybridMultilevel"/>
    <w:tmpl w:val="5C5CC6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033032"/>
    <w:multiLevelType w:val="hybridMultilevel"/>
    <w:tmpl w:val="51EA1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A44423"/>
    <w:multiLevelType w:val="hybridMultilevel"/>
    <w:tmpl w:val="48E4AF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743F63"/>
    <w:multiLevelType w:val="hybridMultilevel"/>
    <w:tmpl w:val="CEE4A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0261A1"/>
    <w:multiLevelType w:val="hybridMultilevel"/>
    <w:tmpl w:val="41E43D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B74704"/>
    <w:multiLevelType w:val="hybridMultilevel"/>
    <w:tmpl w:val="98BE38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4F95F80"/>
    <w:multiLevelType w:val="hybridMultilevel"/>
    <w:tmpl w:val="0848E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7"/>
  </w:num>
  <w:num w:numId="5">
    <w:abstractNumId w:val="1"/>
  </w:num>
  <w:num w:numId="6">
    <w:abstractNumId w:val="5"/>
  </w:num>
  <w:num w:numId="7">
    <w:abstractNumId w:val="0"/>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yNzExNjUyNjQwMTNW0lEKTi0uzszPAykwrgUAxx5NaSwAAAA="/>
  </w:docVars>
  <w:rsids>
    <w:rsidRoot w:val="002B4171"/>
    <w:rsid w:val="000020DE"/>
    <w:rsid w:val="00010147"/>
    <w:rsid w:val="000153A9"/>
    <w:rsid w:val="000324A8"/>
    <w:rsid w:val="00035A28"/>
    <w:rsid w:val="00050DCC"/>
    <w:rsid w:val="00061238"/>
    <w:rsid w:val="00071C5B"/>
    <w:rsid w:val="00083939"/>
    <w:rsid w:val="0009386E"/>
    <w:rsid w:val="0009653F"/>
    <w:rsid w:val="000975DD"/>
    <w:rsid w:val="000C5328"/>
    <w:rsid w:val="000F4FF0"/>
    <w:rsid w:val="0011455F"/>
    <w:rsid w:val="00115D5D"/>
    <w:rsid w:val="00145BB1"/>
    <w:rsid w:val="00170BD6"/>
    <w:rsid w:val="001860E3"/>
    <w:rsid w:val="001866B1"/>
    <w:rsid w:val="001C456A"/>
    <w:rsid w:val="001C4B5F"/>
    <w:rsid w:val="001E6C0C"/>
    <w:rsid w:val="00200626"/>
    <w:rsid w:val="00210405"/>
    <w:rsid w:val="002355E6"/>
    <w:rsid w:val="00242A48"/>
    <w:rsid w:val="00250C0C"/>
    <w:rsid w:val="00251EF8"/>
    <w:rsid w:val="00264F17"/>
    <w:rsid w:val="00270622"/>
    <w:rsid w:val="00270AD7"/>
    <w:rsid w:val="00272BF5"/>
    <w:rsid w:val="00281822"/>
    <w:rsid w:val="00281EBD"/>
    <w:rsid w:val="00286DB9"/>
    <w:rsid w:val="00287509"/>
    <w:rsid w:val="00297B02"/>
    <w:rsid w:val="002B4171"/>
    <w:rsid w:val="002C6178"/>
    <w:rsid w:val="002D665C"/>
    <w:rsid w:val="00311ED1"/>
    <w:rsid w:val="00336705"/>
    <w:rsid w:val="0035367F"/>
    <w:rsid w:val="0037324C"/>
    <w:rsid w:val="003779FD"/>
    <w:rsid w:val="00394B14"/>
    <w:rsid w:val="00394D74"/>
    <w:rsid w:val="003A60DE"/>
    <w:rsid w:val="003C7CE3"/>
    <w:rsid w:val="003D03B4"/>
    <w:rsid w:val="003D1317"/>
    <w:rsid w:val="003E3442"/>
    <w:rsid w:val="003F4E55"/>
    <w:rsid w:val="004243D6"/>
    <w:rsid w:val="0045707A"/>
    <w:rsid w:val="00481BBA"/>
    <w:rsid w:val="0048390D"/>
    <w:rsid w:val="00493BD8"/>
    <w:rsid w:val="004B4271"/>
    <w:rsid w:val="004E09C7"/>
    <w:rsid w:val="004E5A5B"/>
    <w:rsid w:val="004E62F9"/>
    <w:rsid w:val="004F7ABB"/>
    <w:rsid w:val="005270BF"/>
    <w:rsid w:val="005418D9"/>
    <w:rsid w:val="005466DD"/>
    <w:rsid w:val="00552235"/>
    <w:rsid w:val="0055258B"/>
    <w:rsid w:val="005576F4"/>
    <w:rsid w:val="005704AC"/>
    <w:rsid w:val="00573316"/>
    <w:rsid w:val="005A1ABB"/>
    <w:rsid w:val="005A20BB"/>
    <w:rsid w:val="005A428A"/>
    <w:rsid w:val="005A7331"/>
    <w:rsid w:val="005C7792"/>
    <w:rsid w:val="005D52BD"/>
    <w:rsid w:val="005E3783"/>
    <w:rsid w:val="005E6F12"/>
    <w:rsid w:val="005F4988"/>
    <w:rsid w:val="005F4A32"/>
    <w:rsid w:val="00635BF3"/>
    <w:rsid w:val="00654905"/>
    <w:rsid w:val="006662AD"/>
    <w:rsid w:val="006702FD"/>
    <w:rsid w:val="00676FF1"/>
    <w:rsid w:val="0068168F"/>
    <w:rsid w:val="00692501"/>
    <w:rsid w:val="006A2376"/>
    <w:rsid w:val="006A7AB4"/>
    <w:rsid w:val="006B2581"/>
    <w:rsid w:val="006C2C39"/>
    <w:rsid w:val="006D277C"/>
    <w:rsid w:val="006E3706"/>
    <w:rsid w:val="0073190C"/>
    <w:rsid w:val="00740167"/>
    <w:rsid w:val="00771ED9"/>
    <w:rsid w:val="00776EAE"/>
    <w:rsid w:val="00787AB7"/>
    <w:rsid w:val="00792E94"/>
    <w:rsid w:val="00795ADC"/>
    <w:rsid w:val="007A5443"/>
    <w:rsid w:val="007B0276"/>
    <w:rsid w:val="007C4D07"/>
    <w:rsid w:val="007E056E"/>
    <w:rsid w:val="007F12C9"/>
    <w:rsid w:val="00807709"/>
    <w:rsid w:val="0082438F"/>
    <w:rsid w:val="00846A0D"/>
    <w:rsid w:val="0086419D"/>
    <w:rsid w:val="00875C82"/>
    <w:rsid w:val="008E24C1"/>
    <w:rsid w:val="009033B2"/>
    <w:rsid w:val="00905BD0"/>
    <w:rsid w:val="009103D6"/>
    <w:rsid w:val="00935BE7"/>
    <w:rsid w:val="00935E26"/>
    <w:rsid w:val="0094554E"/>
    <w:rsid w:val="00954598"/>
    <w:rsid w:val="00957526"/>
    <w:rsid w:val="00963BA7"/>
    <w:rsid w:val="009656ED"/>
    <w:rsid w:val="009873D0"/>
    <w:rsid w:val="00995026"/>
    <w:rsid w:val="009C0172"/>
    <w:rsid w:val="009C4916"/>
    <w:rsid w:val="009D5316"/>
    <w:rsid w:val="00A02CBB"/>
    <w:rsid w:val="00A1584A"/>
    <w:rsid w:val="00A22058"/>
    <w:rsid w:val="00A335AB"/>
    <w:rsid w:val="00A35195"/>
    <w:rsid w:val="00A64FBD"/>
    <w:rsid w:val="00A65988"/>
    <w:rsid w:val="00A712B8"/>
    <w:rsid w:val="00A77192"/>
    <w:rsid w:val="00A83EA5"/>
    <w:rsid w:val="00A865E8"/>
    <w:rsid w:val="00AA1651"/>
    <w:rsid w:val="00AA4418"/>
    <w:rsid w:val="00AC25D6"/>
    <w:rsid w:val="00B001FF"/>
    <w:rsid w:val="00B13463"/>
    <w:rsid w:val="00B43207"/>
    <w:rsid w:val="00B44C22"/>
    <w:rsid w:val="00B60A8F"/>
    <w:rsid w:val="00B649A3"/>
    <w:rsid w:val="00B67321"/>
    <w:rsid w:val="00B76C11"/>
    <w:rsid w:val="00B81304"/>
    <w:rsid w:val="00B81AB2"/>
    <w:rsid w:val="00B92474"/>
    <w:rsid w:val="00BF0CE7"/>
    <w:rsid w:val="00C04DA3"/>
    <w:rsid w:val="00C346CD"/>
    <w:rsid w:val="00C81830"/>
    <w:rsid w:val="00C826F1"/>
    <w:rsid w:val="00C87B94"/>
    <w:rsid w:val="00C87FC3"/>
    <w:rsid w:val="00C91244"/>
    <w:rsid w:val="00CA31AB"/>
    <w:rsid w:val="00CA5428"/>
    <w:rsid w:val="00CA7FCE"/>
    <w:rsid w:val="00CD2285"/>
    <w:rsid w:val="00CF7795"/>
    <w:rsid w:val="00D26510"/>
    <w:rsid w:val="00D41242"/>
    <w:rsid w:val="00D464A2"/>
    <w:rsid w:val="00D5026E"/>
    <w:rsid w:val="00D61159"/>
    <w:rsid w:val="00D7333F"/>
    <w:rsid w:val="00D949FD"/>
    <w:rsid w:val="00DD2285"/>
    <w:rsid w:val="00DD71E7"/>
    <w:rsid w:val="00DE4009"/>
    <w:rsid w:val="00E02EDF"/>
    <w:rsid w:val="00E0341A"/>
    <w:rsid w:val="00E129DE"/>
    <w:rsid w:val="00E168C9"/>
    <w:rsid w:val="00E230FA"/>
    <w:rsid w:val="00E239A2"/>
    <w:rsid w:val="00E50FBC"/>
    <w:rsid w:val="00E704D7"/>
    <w:rsid w:val="00E73BFC"/>
    <w:rsid w:val="00E76D69"/>
    <w:rsid w:val="00E77813"/>
    <w:rsid w:val="00E80C1A"/>
    <w:rsid w:val="00E90415"/>
    <w:rsid w:val="00EC5855"/>
    <w:rsid w:val="00ED0508"/>
    <w:rsid w:val="00ED5FA2"/>
    <w:rsid w:val="00ED5FB1"/>
    <w:rsid w:val="00F0386D"/>
    <w:rsid w:val="00F07F7F"/>
    <w:rsid w:val="00F35194"/>
    <w:rsid w:val="00F40CB9"/>
    <w:rsid w:val="00F61E20"/>
    <w:rsid w:val="00F634C6"/>
    <w:rsid w:val="00F72D28"/>
    <w:rsid w:val="00F734F4"/>
    <w:rsid w:val="00F7357A"/>
    <w:rsid w:val="00F81602"/>
    <w:rsid w:val="00F9272D"/>
    <w:rsid w:val="00F9474B"/>
    <w:rsid w:val="00FB7F72"/>
    <w:rsid w:val="00FD159E"/>
    <w:rsid w:val="00FD2186"/>
    <w:rsid w:val="00FD5FE0"/>
    <w:rsid w:val="00FE0DCD"/>
    <w:rsid w:val="00FE29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03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55F"/>
  </w:style>
  <w:style w:type="paragraph" w:styleId="Heading1">
    <w:name w:val="heading 1"/>
    <w:basedOn w:val="Normal"/>
    <w:next w:val="Normal"/>
    <w:link w:val="Heading1Char"/>
    <w:uiPriority w:val="9"/>
    <w:qFormat/>
    <w:rsid w:val="00002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0D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87B94"/>
    <w:rPr>
      <w:color w:val="0563C1" w:themeColor="hyperlink"/>
      <w:u w:val="single"/>
    </w:rPr>
  </w:style>
  <w:style w:type="character" w:customStyle="1" w:styleId="UnresolvedMention1">
    <w:name w:val="Unresolved Mention1"/>
    <w:basedOn w:val="DefaultParagraphFont"/>
    <w:uiPriority w:val="99"/>
    <w:semiHidden/>
    <w:unhideWhenUsed/>
    <w:rsid w:val="00C87B94"/>
    <w:rPr>
      <w:color w:val="605E5C"/>
      <w:shd w:val="clear" w:color="auto" w:fill="E1DFDD"/>
    </w:rPr>
  </w:style>
  <w:style w:type="paragraph" w:styleId="TOCHeading">
    <w:name w:val="TOC Heading"/>
    <w:basedOn w:val="Heading1"/>
    <w:next w:val="Normal"/>
    <w:uiPriority w:val="39"/>
    <w:unhideWhenUsed/>
    <w:qFormat/>
    <w:rsid w:val="001C4B5F"/>
    <w:pPr>
      <w:outlineLvl w:val="9"/>
    </w:pPr>
    <w:rPr>
      <w:lang w:val="en-US"/>
    </w:rPr>
  </w:style>
  <w:style w:type="paragraph" w:styleId="TOC1">
    <w:name w:val="toc 1"/>
    <w:basedOn w:val="Normal"/>
    <w:next w:val="Normal"/>
    <w:autoRedefine/>
    <w:uiPriority w:val="39"/>
    <w:unhideWhenUsed/>
    <w:rsid w:val="001C4B5F"/>
    <w:pPr>
      <w:spacing w:after="100"/>
    </w:pPr>
  </w:style>
  <w:style w:type="paragraph" w:styleId="Header">
    <w:name w:val="header"/>
    <w:basedOn w:val="Normal"/>
    <w:link w:val="HeaderChar"/>
    <w:uiPriority w:val="99"/>
    <w:unhideWhenUsed/>
    <w:rsid w:val="001C4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B5F"/>
  </w:style>
  <w:style w:type="paragraph" w:styleId="Footer">
    <w:name w:val="footer"/>
    <w:basedOn w:val="Normal"/>
    <w:link w:val="FooterChar"/>
    <w:uiPriority w:val="99"/>
    <w:unhideWhenUsed/>
    <w:rsid w:val="001C4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B5F"/>
  </w:style>
  <w:style w:type="paragraph" w:styleId="BalloonText">
    <w:name w:val="Balloon Text"/>
    <w:basedOn w:val="Normal"/>
    <w:link w:val="BalloonTextChar"/>
    <w:uiPriority w:val="99"/>
    <w:semiHidden/>
    <w:unhideWhenUsed/>
    <w:rsid w:val="00C34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6CD"/>
    <w:rPr>
      <w:rFonts w:ascii="Tahoma" w:hAnsi="Tahoma" w:cs="Tahoma"/>
      <w:sz w:val="16"/>
      <w:szCs w:val="16"/>
    </w:rPr>
  </w:style>
  <w:style w:type="character" w:styleId="CommentReference">
    <w:name w:val="annotation reference"/>
    <w:basedOn w:val="DefaultParagraphFont"/>
    <w:uiPriority w:val="99"/>
    <w:semiHidden/>
    <w:unhideWhenUsed/>
    <w:rsid w:val="00C346CD"/>
    <w:rPr>
      <w:sz w:val="16"/>
      <w:szCs w:val="16"/>
    </w:rPr>
  </w:style>
  <w:style w:type="paragraph" w:styleId="CommentText">
    <w:name w:val="annotation text"/>
    <w:basedOn w:val="Normal"/>
    <w:link w:val="CommentTextChar"/>
    <w:uiPriority w:val="99"/>
    <w:semiHidden/>
    <w:unhideWhenUsed/>
    <w:rsid w:val="00C346CD"/>
    <w:pPr>
      <w:spacing w:line="240" w:lineRule="auto"/>
    </w:pPr>
    <w:rPr>
      <w:sz w:val="20"/>
      <w:szCs w:val="20"/>
    </w:rPr>
  </w:style>
  <w:style w:type="character" w:customStyle="1" w:styleId="CommentTextChar">
    <w:name w:val="Comment Text Char"/>
    <w:basedOn w:val="DefaultParagraphFont"/>
    <w:link w:val="CommentText"/>
    <w:uiPriority w:val="99"/>
    <w:semiHidden/>
    <w:rsid w:val="00C346CD"/>
    <w:rPr>
      <w:sz w:val="20"/>
      <w:szCs w:val="20"/>
    </w:rPr>
  </w:style>
  <w:style w:type="paragraph" w:styleId="CommentSubject">
    <w:name w:val="annotation subject"/>
    <w:basedOn w:val="CommentText"/>
    <w:next w:val="CommentText"/>
    <w:link w:val="CommentSubjectChar"/>
    <w:uiPriority w:val="99"/>
    <w:semiHidden/>
    <w:unhideWhenUsed/>
    <w:rsid w:val="00C346CD"/>
    <w:rPr>
      <w:b/>
      <w:bCs/>
    </w:rPr>
  </w:style>
  <w:style w:type="character" w:customStyle="1" w:styleId="CommentSubjectChar">
    <w:name w:val="Comment Subject Char"/>
    <w:basedOn w:val="CommentTextChar"/>
    <w:link w:val="CommentSubject"/>
    <w:uiPriority w:val="99"/>
    <w:semiHidden/>
    <w:rsid w:val="00C346CD"/>
    <w:rPr>
      <w:b/>
      <w:bCs/>
      <w:sz w:val="20"/>
      <w:szCs w:val="20"/>
    </w:rPr>
  </w:style>
  <w:style w:type="paragraph" w:customStyle="1" w:styleId="Default">
    <w:name w:val="Default"/>
    <w:rsid w:val="00B81304"/>
    <w:pPr>
      <w:autoSpaceDE w:val="0"/>
      <w:autoSpaceDN w:val="0"/>
      <w:adjustRightInd w:val="0"/>
      <w:spacing w:after="0" w:line="240" w:lineRule="auto"/>
    </w:pPr>
    <w:rPr>
      <w:rFonts w:ascii="Calibri" w:hAnsi="Calibri" w:cs="Calibri"/>
      <w:color w:val="000000"/>
      <w:sz w:val="24"/>
      <w:szCs w:val="24"/>
      <w:lang w:val="en-GB"/>
    </w:rPr>
  </w:style>
  <w:style w:type="character" w:styleId="Strong">
    <w:name w:val="Strong"/>
    <w:basedOn w:val="DefaultParagraphFont"/>
    <w:uiPriority w:val="22"/>
    <w:qFormat/>
    <w:rsid w:val="00787AB7"/>
    <w:rPr>
      <w:b/>
      <w:bCs/>
    </w:rPr>
  </w:style>
  <w:style w:type="paragraph" w:styleId="ListParagraph">
    <w:name w:val="List Paragraph"/>
    <w:basedOn w:val="Normal"/>
    <w:uiPriority w:val="34"/>
    <w:qFormat/>
    <w:rsid w:val="00235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99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8E4DE8-77A0-439A-89CF-B9B132E51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2020-08-13T14:03:00Z</dcterms:created>
  <dcterms:modified xsi:type="dcterms:W3CDTF">2020-08-22T21:17:00Z</dcterms:modified>
</cp:coreProperties>
</file>