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31DB7" w14:textId="77777777" w:rsidR="00901164" w:rsidRDefault="00901164" w:rsidP="00804E56">
      <w:pPr>
        <w:spacing w:line="360" w:lineRule="auto"/>
        <w:jc w:val="center"/>
        <w:rPr>
          <w:rFonts w:ascii="Arial" w:eastAsia="Arial" w:hAnsi="Arial" w:cs="Arial"/>
          <w:i/>
          <w:iCs/>
          <w:color w:val="BF4E14" w:themeColor="accent2" w:themeShade="BF"/>
          <w:sz w:val="22"/>
          <w:szCs w:val="22"/>
        </w:rPr>
      </w:pPr>
    </w:p>
    <w:p w14:paraId="76FDC8F9" w14:textId="77777777" w:rsidR="00901164" w:rsidRDefault="00901164" w:rsidP="00804E56">
      <w:pPr>
        <w:spacing w:line="360" w:lineRule="auto"/>
        <w:jc w:val="center"/>
        <w:rPr>
          <w:rFonts w:ascii="Arial" w:eastAsia="Arial" w:hAnsi="Arial" w:cs="Arial"/>
          <w:i/>
          <w:iCs/>
          <w:color w:val="BF4E14" w:themeColor="accent2" w:themeShade="BF"/>
          <w:sz w:val="22"/>
          <w:szCs w:val="22"/>
        </w:rPr>
      </w:pPr>
    </w:p>
    <w:p w14:paraId="76C136EE" w14:textId="77777777" w:rsidR="00901164" w:rsidRDefault="00901164" w:rsidP="00804E56">
      <w:pPr>
        <w:spacing w:line="360" w:lineRule="auto"/>
        <w:jc w:val="center"/>
        <w:rPr>
          <w:rFonts w:ascii="Arial" w:eastAsia="Arial" w:hAnsi="Arial" w:cs="Arial"/>
          <w:i/>
          <w:iCs/>
          <w:color w:val="BF4E14" w:themeColor="accent2" w:themeShade="BF"/>
          <w:sz w:val="22"/>
          <w:szCs w:val="22"/>
        </w:rPr>
      </w:pPr>
    </w:p>
    <w:p w14:paraId="32383B23" w14:textId="0113FC43" w:rsidR="00804E56" w:rsidRPr="00337AEB"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Changemakers: Building your Personal Brand for Sustainable Employment (BMHP5015_BIRM)</w:t>
      </w:r>
    </w:p>
    <w:p w14:paraId="32417652" w14:textId="77777777" w:rsidR="00804E56" w:rsidRPr="00337AEB" w:rsidRDefault="00804E56" w:rsidP="00804E56">
      <w:pPr>
        <w:spacing w:line="360" w:lineRule="auto"/>
        <w:rPr>
          <w:rFonts w:ascii="Arial" w:eastAsia="Arial" w:hAnsi="Arial" w:cs="Arial"/>
          <w:i/>
          <w:iCs/>
          <w:color w:val="BF4E14" w:themeColor="accent2" w:themeShade="BF"/>
          <w:sz w:val="22"/>
          <w:szCs w:val="22"/>
        </w:rPr>
      </w:pPr>
    </w:p>
    <w:p w14:paraId="14650201" w14:textId="77777777" w:rsidR="00804E56" w:rsidRPr="00337AEB"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Name: Kareemot Adekilekun Tijani Tijani</w:t>
      </w:r>
    </w:p>
    <w:p w14:paraId="020AAE85" w14:textId="77777777" w:rsidR="00804E56" w:rsidRPr="00337AEB"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Student ID: 2320438</w:t>
      </w:r>
    </w:p>
    <w:p w14:paraId="6ED5C2BC" w14:textId="77777777" w:rsidR="00804E56" w:rsidRPr="00337AEB"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 xml:space="preserve"> </w:t>
      </w:r>
    </w:p>
    <w:p w14:paraId="199C9CC3" w14:textId="79DDE2CE" w:rsidR="00804E56" w:rsidRPr="00337AEB"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 xml:space="preserve">Title </w:t>
      </w:r>
      <w:r w:rsidR="00F06E7F">
        <w:rPr>
          <w:rFonts w:ascii="Arial" w:eastAsia="Arial" w:hAnsi="Arial" w:cs="Arial"/>
          <w:i/>
          <w:iCs/>
          <w:color w:val="BF4E14" w:themeColor="accent2" w:themeShade="BF"/>
          <w:sz w:val="22"/>
          <w:szCs w:val="22"/>
        </w:rPr>
        <w:t>–</w:t>
      </w:r>
      <w:r w:rsidRPr="00337AEB">
        <w:rPr>
          <w:rFonts w:ascii="Arial" w:eastAsia="Arial" w:hAnsi="Arial" w:cs="Arial"/>
          <w:i/>
          <w:iCs/>
          <w:color w:val="BF4E14" w:themeColor="accent2" w:themeShade="BF"/>
          <w:sz w:val="22"/>
          <w:szCs w:val="22"/>
        </w:rPr>
        <w:t xml:space="preserve"> </w:t>
      </w:r>
      <w:r w:rsidR="00F06E7F">
        <w:rPr>
          <w:rFonts w:ascii="Arial" w:eastAsia="Arial" w:hAnsi="Arial" w:cs="Arial"/>
          <w:i/>
          <w:iCs/>
          <w:color w:val="BF4E14" w:themeColor="accent2" w:themeShade="BF"/>
          <w:sz w:val="22"/>
          <w:szCs w:val="22"/>
        </w:rPr>
        <w:t>Assignment Report</w:t>
      </w:r>
    </w:p>
    <w:p w14:paraId="2836B5FD" w14:textId="50081685" w:rsidR="00804E56" w:rsidRPr="00337AEB"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 xml:space="preserve">Component </w:t>
      </w:r>
      <w:r w:rsidR="00E61AF2">
        <w:rPr>
          <w:rFonts w:ascii="Arial" w:eastAsia="Arial" w:hAnsi="Arial" w:cs="Arial"/>
          <w:i/>
          <w:iCs/>
          <w:color w:val="BF4E14" w:themeColor="accent2" w:themeShade="BF"/>
          <w:sz w:val="22"/>
          <w:szCs w:val="22"/>
        </w:rPr>
        <w:t>2</w:t>
      </w:r>
    </w:p>
    <w:p w14:paraId="55F079E2" w14:textId="77777777" w:rsidR="00804E56" w:rsidRPr="00337AEB"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Lecturer Name: Danni Dunne</w:t>
      </w:r>
    </w:p>
    <w:p w14:paraId="0580BE2E" w14:textId="6556BF6D" w:rsidR="00804E56" w:rsidRDefault="00804E56" w:rsidP="00804E56">
      <w:pPr>
        <w:spacing w:line="360" w:lineRule="auto"/>
        <w:jc w:val="center"/>
        <w:rPr>
          <w:rFonts w:ascii="Arial" w:eastAsia="Arial" w:hAnsi="Arial" w:cs="Arial"/>
          <w:i/>
          <w:iCs/>
          <w:color w:val="BF4E14" w:themeColor="accent2" w:themeShade="BF"/>
          <w:sz w:val="22"/>
          <w:szCs w:val="22"/>
        </w:rPr>
      </w:pPr>
      <w:r w:rsidRPr="00337AEB">
        <w:rPr>
          <w:rFonts w:ascii="Arial" w:eastAsia="Arial" w:hAnsi="Arial" w:cs="Arial"/>
          <w:i/>
          <w:iCs/>
          <w:color w:val="BF4E14" w:themeColor="accent2" w:themeShade="BF"/>
          <w:sz w:val="22"/>
          <w:szCs w:val="22"/>
        </w:rPr>
        <w:t>SUBMMITED DATE:</w:t>
      </w:r>
      <w:r w:rsidR="00E61AF2">
        <w:rPr>
          <w:rFonts w:ascii="Arial" w:eastAsia="Arial" w:hAnsi="Arial" w:cs="Arial"/>
          <w:i/>
          <w:iCs/>
          <w:color w:val="BF4E14" w:themeColor="accent2" w:themeShade="BF"/>
          <w:sz w:val="22"/>
          <w:szCs w:val="22"/>
        </w:rPr>
        <w:t>25</w:t>
      </w:r>
      <w:r w:rsidRPr="00337AEB">
        <w:rPr>
          <w:rFonts w:ascii="Arial" w:eastAsia="Arial" w:hAnsi="Arial" w:cs="Arial"/>
          <w:i/>
          <w:iCs/>
          <w:color w:val="BF4E14" w:themeColor="accent2" w:themeShade="BF"/>
          <w:sz w:val="22"/>
          <w:szCs w:val="22"/>
          <w:vertAlign w:val="superscript"/>
        </w:rPr>
        <w:t>th</w:t>
      </w:r>
      <w:r w:rsidRPr="00337AEB">
        <w:rPr>
          <w:rFonts w:ascii="Arial" w:eastAsia="Arial" w:hAnsi="Arial" w:cs="Arial"/>
          <w:i/>
          <w:iCs/>
          <w:color w:val="BF4E14" w:themeColor="accent2" w:themeShade="BF"/>
          <w:sz w:val="22"/>
          <w:szCs w:val="22"/>
        </w:rPr>
        <w:t xml:space="preserve"> November 2025</w:t>
      </w:r>
    </w:p>
    <w:p w14:paraId="7DA48CAF" w14:textId="77777777" w:rsidR="00804E56" w:rsidRDefault="00804E56" w:rsidP="00804E56">
      <w:pPr>
        <w:spacing w:line="360" w:lineRule="auto"/>
        <w:jc w:val="center"/>
        <w:rPr>
          <w:rFonts w:ascii="Arial" w:eastAsia="Arial" w:hAnsi="Arial" w:cs="Arial"/>
          <w:i/>
          <w:iCs/>
          <w:color w:val="BF4E14" w:themeColor="accent2" w:themeShade="BF"/>
          <w:sz w:val="22"/>
          <w:szCs w:val="22"/>
        </w:rPr>
      </w:pPr>
    </w:p>
    <w:p w14:paraId="61993797" w14:textId="77777777" w:rsidR="00804E56" w:rsidRDefault="00804E56" w:rsidP="00804E56">
      <w:pPr>
        <w:spacing w:line="360" w:lineRule="auto"/>
        <w:jc w:val="center"/>
        <w:rPr>
          <w:rFonts w:ascii="Arial" w:eastAsia="Arial" w:hAnsi="Arial" w:cs="Arial"/>
          <w:i/>
          <w:iCs/>
          <w:color w:val="BF4E14" w:themeColor="accent2" w:themeShade="BF"/>
          <w:sz w:val="22"/>
          <w:szCs w:val="22"/>
        </w:rPr>
      </w:pPr>
    </w:p>
    <w:p w14:paraId="030B1F78" w14:textId="77777777" w:rsidR="00804E56" w:rsidRDefault="00804E56" w:rsidP="00804E56">
      <w:pPr>
        <w:spacing w:line="360" w:lineRule="auto"/>
        <w:jc w:val="center"/>
        <w:rPr>
          <w:rFonts w:ascii="Arial" w:eastAsia="Arial" w:hAnsi="Arial" w:cs="Arial"/>
          <w:i/>
          <w:iCs/>
          <w:color w:val="BF4E14" w:themeColor="accent2" w:themeShade="BF"/>
          <w:sz w:val="22"/>
          <w:szCs w:val="22"/>
        </w:rPr>
      </w:pPr>
    </w:p>
    <w:p w14:paraId="3E5A47E0" w14:textId="77777777" w:rsidR="00804E56" w:rsidRDefault="00804E56" w:rsidP="00804E56">
      <w:pPr>
        <w:spacing w:line="360" w:lineRule="auto"/>
        <w:jc w:val="center"/>
        <w:rPr>
          <w:rFonts w:ascii="Arial" w:eastAsia="Arial" w:hAnsi="Arial" w:cs="Arial"/>
          <w:i/>
          <w:iCs/>
          <w:color w:val="BF4E14" w:themeColor="accent2" w:themeShade="BF"/>
          <w:sz w:val="22"/>
          <w:szCs w:val="22"/>
        </w:rPr>
      </w:pPr>
    </w:p>
    <w:p w14:paraId="033ECCD6"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3D83A761"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1BE80C3E"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6610298C"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25884690"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5B5A121B"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198E01E0"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01AB9EB6" w14:textId="77777777" w:rsidR="00E61AF2" w:rsidRDefault="00E61AF2" w:rsidP="00804E56">
      <w:pPr>
        <w:spacing w:line="360" w:lineRule="auto"/>
        <w:jc w:val="center"/>
        <w:rPr>
          <w:rFonts w:ascii="Arial" w:eastAsia="Arial" w:hAnsi="Arial" w:cs="Arial"/>
          <w:i/>
          <w:iCs/>
          <w:color w:val="BF4E14" w:themeColor="accent2" w:themeShade="BF"/>
          <w:sz w:val="22"/>
          <w:szCs w:val="22"/>
        </w:rPr>
      </w:pPr>
    </w:p>
    <w:p w14:paraId="7684A255" w14:textId="77777777" w:rsidR="00E61AF2" w:rsidRDefault="00E61AF2" w:rsidP="00901164">
      <w:pPr>
        <w:spacing w:line="360" w:lineRule="auto"/>
        <w:rPr>
          <w:rFonts w:ascii="Arial" w:eastAsia="Arial" w:hAnsi="Arial" w:cs="Arial"/>
          <w:i/>
          <w:iCs/>
          <w:color w:val="BF4E14" w:themeColor="accent2" w:themeShade="BF"/>
          <w:sz w:val="22"/>
          <w:szCs w:val="22"/>
        </w:rPr>
      </w:pPr>
    </w:p>
    <w:p w14:paraId="0D68F98D" w14:textId="77777777" w:rsidR="000338A4" w:rsidRPr="0003063D" w:rsidRDefault="000338A4" w:rsidP="000338A4">
      <w:pPr>
        <w:spacing w:line="360" w:lineRule="auto"/>
        <w:rPr>
          <w:rFonts w:ascii="Arial" w:hAnsi="Arial" w:cs="Arial"/>
          <w:b/>
          <w:bCs/>
          <w:sz w:val="22"/>
          <w:szCs w:val="22"/>
        </w:rPr>
      </w:pPr>
      <w:r w:rsidRPr="0003063D">
        <w:rPr>
          <w:rFonts w:ascii="Arial" w:hAnsi="Arial" w:cs="Arial"/>
          <w:b/>
          <w:bCs/>
          <w:sz w:val="22"/>
          <w:szCs w:val="22"/>
        </w:rPr>
        <w:lastRenderedPageBreak/>
        <w:t>Abstract</w:t>
      </w:r>
    </w:p>
    <w:p w14:paraId="0F3A602E" w14:textId="77777777" w:rsidR="000338A4" w:rsidRPr="00B372F6" w:rsidRDefault="000338A4" w:rsidP="000338A4">
      <w:pPr>
        <w:spacing w:line="360" w:lineRule="auto"/>
        <w:rPr>
          <w:rFonts w:ascii="Arial" w:hAnsi="Arial" w:cs="Arial"/>
          <w:sz w:val="22"/>
          <w:szCs w:val="22"/>
        </w:rPr>
      </w:pPr>
      <w:r w:rsidRPr="00B372F6">
        <w:rPr>
          <w:rFonts w:ascii="Arial" w:hAnsi="Arial" w:cs="Arial"/>
          <w:sz w:val="22"/>
          <w:szCs w:val="22"/>
        </w:rPr>
        <w:t>As a Health and Social Care student preparing to progress into employment, I recognise that employability has become an essential factor shaping career success in today’s complex and changing sector. This report explores my employability skills and career development in relation to a future role within a local authority Housing Directorate, focusing specifically on the position of Housing Options Officer. I analyse the job description and person specification, assess my own skills using employability frameworks and SWOT analysis, and identify areas for improvement. I then outline how I intend to build my personal brand, professional identity, and network to enhance my employability. A detailed five-year action plan and visual timeline illustrate how I plan to progress towards achieving this career goal. Through this reflection, I aim to demonstrate how personal growth, continuous learning, and professional development can support my journey into the housing and social care sector.</w:t>
      </w:r>
    </w:p>
    <w:p w14:paraId="34A08707" w14:textId="77777777" w:rsidR="000338A4" w:rsidRDefault="000338A4" w:rsidP="002504A6">
      <w:pPr>
        <w:spacing w:line="360" w:lineRule="auto"/>
        <w:rPr>
          <w:rFonts w:ascii="Arial" w:hAnsi="Arial" w:cs="Arial"/>
          <w:sz w:val="22"/>
          <w:szCs w:val="22"/>
        </w:rPr>
      </w:pPr>
    </w:p>
    <w:p w14:paraId="0ADB37B4" w14:textId="77777777" w:rsidR="000338A4" w:rsidRDefault="000338A4" w:rsidP="002504A6">
      <w:pPr>
        <w:spacing w:line="360" w:lineRule="auto"/>
        <w:rPr>
          <w:rFonts w:ascii="Arial" w:hAnsi="Arial" w:cs="Arial"/>
          <w:sz w:val="22"/>
          <w:szCs w:val="22"/>
        </w:rPr>
      </w:pPr>
    </w:p>
    <w:p w14:paraId="45E0DE67" w14:textId="77777777" w:rsidR="000338A4" w:rsidRDefault="000338A4" w:rsidP="002504A6">
      <w:pPr>
        <w:spacing w:line="360" w:lineRule="auto"/>
        <w:rPr>
          <w:rFonts w:ascii="Arial" w:hAnsi="Arial" w:cs="Arial"/>
          <w:sz w:val="22"/>
          <w:szCs w:val="22"/>
        </w:rPr>
      </w:pPr>
    </w:p>
    <w:p w14:paraId="2A9089AF" w14:textId="77777777" w:rsidR="000338A4" w:rsidRDefault="000338A4" w:rsidP="002504A6">
      <w:pPr>
        <w:spacing w:line="360" w:lineRule="auto"/>
        <w:rPr>
          <w:rFonts w:ascii="Arial" w:hAnsi="Arial" w:cs="Arial"/>
          <w:sz w:val="22"/>
          <w:szCs w:val="22"/>
        </w:rPr>
      </w:pPr>
    </w:p>
    <w:p w14:paraId="1BE0F645" w14:textId="77777777" w:rsidR="000338A4" w:rsidRDefault="000338A4" w:rsidP="002504A6">
      <w:pPr>
        <w:spacing w:line="360" w:lineRule="auto"/>
        <w:rPr>
          <w:rFonts w:ascii="Arial" w:hAnsi="Arial" w:cs="Arial"/>
          <w:sz w:val="22"/>
          <w:szCs w:val="22"/>
        </w:rPr>
      </w:pPr>
    </w:p>
    <w:p w14:paraId="6357D5DA" w14:textId="77777777" w:rsidR="000338A4" w:rsidRDefault="000338A4" w:rsidP="002504A6">
      <w:pPr>
        <w:spacing w:line="360" w:lineRule="auto"/>
        <w:rPr>
          <w:rFonts w:ascii="Arial" w:hAnsi="Arial" w:cs="Arial"/>
          <w:sz w:val="22"/>
          <w:szCs w:val="22"/>
        </w:rPr>
      </w:pPr>
    </w:p>
    <w:p w14:paraId="041BC470" w14:textId="77777777" w:rsidR="000338A4" w:rsidRDefault="000338A4" w:rsidP="002504A6">
      <w:pPr>
        <w:spacing w:line="360" w:lineRule="auto"/>
        <w:rPr>
          <w:rFonts w:ascii="Arial" w:hAnsi="Arial" w:cs="Arial"/>
          <w:sz w:val="22"/>
          <w:szCs w:val="22"/>
        </w:rPr>
      </w:pPr>
    </w:p>
    <w:p w14:paraId="4CD9F419" w14:textId="77777777" w:rsidR="000338A4" w:rsidRDefault="000338A4" w:rsidP="002504A6">
      <w:pPr>
        <w:spacing w:line="360" w:lineRule="auto"/>
        <w:rPr>
          <w:rFonts w:ascii="Arial" w:hAnsi="Arial" w:cs="Arial"/>
          <w:sz w:val="22"/>
          <w:szCs w:val="22"/>
        </w:rPr>
      </w:pPr>
    </w:p>
    <w:p w14:paraId="3522A35A" w14:textId="77777777" w:rsidR="000338A4" w:rsidRDefault="000338A4" w:rsidP="002504A6">
      <w:pPr>
        <w:spacing w:line="360" w:lineRule="auto"/>
        <w:rPr>
          <w:rFonts w:ascii="Arial" w:hAnsi="Arial" w:cs="Arial"/>
          <w:sz w:val="22"/>
          <w:szCs w:val="22"/>
        </w:rPr>
      </w:pPr>
    </w:p>
    <w:p w14:paraId="440B11ED" w14:textId="77777777" w:rsidR="000338A4" w:rsidRDefault="000338A4" w:rsidP="002504A6">
      <w:pPr>
        <w:spacing w:line="360" w:lineRule="auto"/>
        <w:rPr>
          <w:rFonts w:ascii="Arial" w:hAnsi="Arial" w:cs="Arial"/>
          <w:sz w:val="22"/>
          <w:szCs w:val="22"/>
        </w:rPr>
      </w:pPr>
    </w:p>
    <w:p w14:paraId="6E444816" w14:textId="77777777" w:rsidR="000338A4" w:rsidRDefault="000338A4" w:rsidP="002504A6">
      <w:pPr>
        <w:spacing w:line="360" w:lineRule="auto"/>
        <w:rPr>
          <w:rFonts w:ascii="Arial" w:hAnsi="Arial" w:cs="Arial"/>
          <w:sz w:val="22"/>
          <w:szCs w:val="22"/>
        </w:rPr>
      </w:pPr>
    </w:p>
    <w:p w14:paraId="0BD3A48A" w14:textId="77777777" w:rsidR="000338A4" w:rsidRDefault="000338A4" w:rsidP="002504A6">
      <w:pPr>
        <w:spacing w:line="360" w:lineRule="auto"/>
        <w:rPr>
          <w:rFonts w:ascii="Arial" w:hAnsi="Arial" w:cs="Arial"/>
          <w:sz w:val="22"/>
          <w:szCs w:val="22"/>
        </w:rPr>
      </w:pPr>
    </w:p>
    <w:p w14:paraId="46A16D14" w14:textId="77777777" w:rsidR="00B24057" w:rsidRDefault="00B24057" w:rsidP="002504A6">
      <w:pPr>
        <w:spacing w:line="360" w:lineRule="auto"/>
        <w:rPr>
          <w:rFonts w:ascii="Arial" w:hAnsi="Arial" w:cs="Arial"/>
          <w:sz w:val="22"/>
          <w:szCs w:val="22"/>
        </w:rPr>
      </w:pPr>
    </w:p>
    <w:p w14:paraId="53232E3A" w14:textId="77777777" w:rsidR="000338A4" w:rsidRDefault="000338A4" w:rsidP="002504A6">
      <w:pPr>
        <w:spacing w:line="360" w:lineRule="auto"/>
        <w:rPr>
          <w:rFonts w:ascii="Arial" w:hAnsi="Arial" w:cs="Arial"/>
          <w:sz w:val="22"/>
          <w:szCs w:val="22"/>
        </w:rPr>
      </w:pPr>
    </w:p>
    <w:p w14:paraId="04524660" w14:textId="77777777" w:rsidR="00855472" w:rsidRDefault="00855472" w:rsidP="000338A4">
      <w:pPr>
        <w:spacing w:line="360" w:lineRule="auto"/>
        <w:rPr>
          <w:rFonts w:ascii="Arial" w:hAnsi="Arial" w:cs="Arial"/>
          <w:b/>
          <w:bCs/>
          <w:sz w:val="22"/>
          <w:szCs w:val="22"/>
        </w:rPr>
      </w:pPr>
    </w:p>
    <w:p w14:paraId="56429971" w14:textId="77777777" w:rsidR="00855472" w:rsidRDefault="00855472" w:rsidP="000338A4">
      <w:pPr>
        <w:spacing w:line="360" w:lineRule="auto"/>
        <w:rPr>
          <w:rFonts w:ascii="Arial" w:hAnsi="Arial" w:cs="Arial"/>
          <w:b/>
          <w:bCs/>
          <w:sz w:val="22"/>
          <w:szCs w:val="22"/>
        </w:rPr>
      </w:pPr>
    </w:p>
    <w:p w14:paraId="6FC9C90A" w14:textId="77777777" w:rsidR="00C3434C" w:rsidRDefault="00C3434C" w:rsidP="000338A4">
      <w:pPr>
        <w:spacing w:line="360" w:lineRule="auto"/>
        <w:rPr>
          <w:rFonts w:ascii="Arial" w:hAnsi="Arial" w:cs="Arial"/>
          <w:b/>
          <w:bCs/>
          <w:sz w:val="22"/>
          <w:szCs w:val="22"/>
        </w:rPr>
      </w:pPr>
    </w:p>
    <w:p w14:paraId="1D8057E2" w14:textId="63628985" w:rsidR="000338A4" w:rsidRDefault="000338A4" w:rsidP="000338A4">
      <w:pPr>
        <w:spacing w:line="360" w:lineRule="auto"/>
        <w:rPr>
          <w:rFonts w:ascii="Arial" w:hAnsi="Arial" w:cs="Arial"/>
          <w:b/>
          <w:bCs/>
          <w:sz w:val="22"/>
          <w:szCs w:val="22"/>
        </w:rPr>
      </w:pPr>
      <w:r w:rsidRPr="0003063D">
        <w:rPr>
          <w:rFonts w:ascii="Arial" w:hAnsi="Arial" w:cs="Arial"/>
          <w:b/>
          <w:bCs/>
          <w:sz w:val="22"/>
          <w:szCs w:val="22"/>
        </w:rPr>
        <w:lastRenderedPageBreak/>
        <w:t>Table of Contents</w:t>
      </w:r>
    </w:p>
    <w:p w14:paraId="303055C8" w14:textId="23BAAA62" w:rsidR="00B730C3" w:rsidRPr="00D43C52" w:rsidRDefault="00E14A1A" w:rsidP="000338A4">
      <w:pPr>
        <w:spacing w:line="360" w:lineRule="auto"/>
        <w:rPr>
          <w:rFonts w:ascii="Arial" w:hAnsi="Arial" w:cs="Arial"/>
          <w:sz w:val="22"/>
          <w:szCs w:val="22"/>
        </w:rPr>
      </w:pPr>
      <w:r>
        <w:rPr>
          <w:rFonts w:ascii="Arial" w:hAnsi="Arial" w:cs="Arial"/>
          <w:b/>
          <w:bCs/>
          <w:sz w:val="22"/>
          <w:szCs w:val="22"/>
        </w:rPr>
        <w:t xml:space="preserve">     </w:t>
      </w:r>
      <w:r w:rsidRPr="00D43C52">
        <w:rPr>
          <w:rFonts w:ascii="Arial" w:hAnsi="Arial" w:cs="Arial"/>
          <w:sz w:val="22"/>
          <w:szCs w:val="22"/>
        </w:rPr>
        <w:t xml:space="preserve"> Cover Page </w:t>
      </w:r>
      <w:r w:rsidR="00236554">
        <w:rPr>
          <w:rFonts w:ascii="Arial" w:hAnsi="Arial" w:cs="Arial"/>
          <w:sz w:val="22"/>
          <w:szCs w:val="22"/>
        </w:rPr>
        <w:t>-----------------------------------</w:t>
      </w:r>
      <w:r w:rsidR="009C48CF">
        <w:rPr>
          <w:rFonts w:ascii="Arial" w:hAnsi="Arial" w:cs="Arial"/>
          <w:sz w:val="22"/>
          <w:szCs w:val="22"/>
        </w:rPr>
        <w:t>--------------</w:t>
      </w:r>
      <w:r w:rsidR="00236554">
        <w:rPr>
          <w:rFonts w:ascii="Arial" w:hAnsi="Arial" w:cs="Arial"/>
          <w:sz w:val="22"/>
          <w:szCs w:val="22"/>
        </w:rPr>
        <w:t>-------------------------------------------- 1</w:t>
      </w:r>
    </w:p>
    <w:p w14:paraId="25BF94BF" w14:textId="7E318164" w:rsidR="00D43C52" w:rsidRPr="00D43C52" w:rsidRDefault="00E14A1A" w:rsidP="000338A4">
      <w:pPr>
        <w:spacing w:line="360" w:lineRule="auto"/>
        <w:rPr>
          <w:rFonts w:ascii="Arial" w:hAnsi="Arial" w:cs="Arial"/>
          <w:sz w:val="22"/>
          <w:szCs w:val="22"/>
        </w:rPr>
      </w:pPr>
      <w:r w:rsidRPr="00D43C52">
        <w:rPr>
          <w:rFonts w:ascii="Arial" w:hAnsi="Arial" w:cs="Arial"/>
          <w:sz w:val="22"/>
          <w:szCs w:val="22"/>
        </w:rPr>
        <w:t xml:space="preserve">      Abstract</w:t>
      </w:r>
      <w:r w:rsidR="00236554">
        <w:rPr>
          <w:rFonts w:ascii="Arial" w:hAnsi="Arial" w:cs="Arial"/>
          <w:sz w:val="22"/>
          <w:szCs w:val="22"/>
        </w:rPr>
        <w:t xml:space="preserve"> ------------------------------------------------------</w:t>
      </w:r>
      <w:r w:rsidR="005F4656">
        <w:rPr>
          <w:rFonts w:ascii="Arial" w:hAnsi="Arial" w:cs="Arial"/>
          <w:sz w:val="22"/>
          <w:szCs w:val="22"/>
        </w:rPr>
        <w:t>-------------</w:t>
      </w:r>
      <w:r w:rsidR="00236554">
        <w:rPr>
          <w:rFonts w:ascii="Arial" w:hAnsi="Arial" w:cs="Arial"/>
          <w:sz w:val="22"/>
          <w:szCs w:val="22"/>
        </w:rPr>
        <w:t>-------------------------------</w:t>
      </w:r>
      <w:r w:rsidR="00D03F25">
        <w:rPr>
          <w:rFonts w:ascii="Arial" w:hAnsi="Arial" w:cs="Arial"/>
          <w:sz w:val="22"/>
          <w:szCs w:val="22"/>
        </w:rPr>
        <w:t xml:space="preserve"> 2</w:t>
      </w:r>
    </w:p>
    <w:p w14:paraId="06BB12CB" w14:textId="4D060352" w:rsidR="00E14A1A" w:rsidRPr="0003063D" w:rsidRDefault="00D43C52" w:rsidP="000338A4">
      <w:pPr>
        <w:spacing w:line="360" w:lineRule="auto"/>
        <w:rPr>
          <w:rFonts w:ascii="Arial" w:hAnsi="Arial" w:cs="Arial"/>
          <w:sz w:val="22"/>
          <w:szCs w:val="22"/>
        </w:rPr>
      </w:pPr>
      <w:r w:rsidRPr="00D43C52">
        <w:rPr>
          <w:rFonts w:ascii="Arial" w:hAnsi="Arial" w:cs="Arial"/>
          <w:sz w:val="22"/>
          <w:szCs w:val="22"/>
        </w:rPr>
        <w:t xml:space="preserve">      Table of </w:t>
      </w:r>
      <w:r w:rsidR="003F1183" w:rsidRPr="00D43C52">
        <w:rPr>
          <w:rFonts w:ascii="Arial" w:hAnsi="Arial" w:cs="Arial"/>
          <w:sz w:val="22"/>
          <w:szCs w:val="22"/>
        </w:rPr>
        <w:t>contents -------------------------------------------------------</w:t>
      </w:r>
      <w:r w:rsidR="005F4656">
        <w:rPr>
          <w:rFonts w:ascii="Arial" w:hAnsi="Arial" w:cs="Arial"/>
          <w:sz w:val="22"/>
          <w:szCs w:val="22"/>
        </w:rPr>
        <w:t>-------------</w:t>
      </w:r>
      <w:r w:rsidR="003F1183" w:rsidRPr="00D43C52">
        <w:rPr>
          <w:rFonts w:ascii="Arial" w:hAnsi="Arial" w:cs="Arial"/>
          <w:sz w:val="22"/>
          <w:szCs w:val="22"/>
        </w:rPr>
        <w:t>---------------</w:t>
      </w:r>
      <w:r w:rsidR="00107BB4">
        <w:rPr>
          <w:rFonts w:ascii="Arial" w:hAnsi="Arial" w:cs="Arial"/>
          <w:sz w:val="22"/>
          <w:szCs w:val="22"/>
        </w:rPr>
        <w:t>-</w:t>
      </w:r>
      <w:r w:rsidR="003F1183" w:rsidRPr="00D43C52">
        <w:rPr>
          <w:rFonts w:ascii="Arial" w:hAnsi="Arial" w:cs="Arial"/>
          <w:sz w:val="22"/>
          <w:szCs w:val="22"/>
        </w:rPr>
        <w:t>---</w:t>
      </w:r>
      <w:r w:rsidR="00D03F25">
        <w:rPr>
          <w:rFonts w:ascii="Arial" w:hAnsi="Arial" w:cs="Arial"/>
          <w:sz w:val="22"/>
          <w:szCs w:val="22"/>
        </w:rPr>
        <w:t>3</w:t>
      </w:r>
    </w:p>
    <w:p w14:paraId="5FB837E4" w14:textId="5FDF7C4E"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Introduction</w:t>
      </w:r>
      <w:r w:rsidR="00D91265">
        <w:rPr>
          <w:rFonts w:ascii="Arial" w:hAnsi="Arial" w:cs="Arial"/>
          <w:sz w:val="22"/>
          <w:szCs w:val="22"/>
        </w:rPr>
        <w:t xml:space="preserve"> ----------------------------------------------------------------------</w:t>
      </w:r>
      <w:r w:rsidR="005F4656">
        <w:rPr>
          <w:rFonts w:ascii="Arial" w:hAnsi="Arial" w:cs="Arial"/>
          <w:sz w:val="22"/>
          <w:szCs w:val="22"/>
        </w:rPr>
        <w:t>------------</w:t>
      </w:r>
      <w:r w:rsidR="00D91265">
        <w:rPr>
          <w:rFonts w:ascii="Arial" w:hAnsi="Arial" w:cs="Arial"/>
          <w:sz w:val="22"/>
          <w:szCs w:val="22"/>
        </w:rPr>
        <w:t>-----</w:t>
      </w:r>
      <w:r w:rsidR="007C55B2">
        <w:rPr>
          <w:rFonts w:ascii="Arial" w:hAnsi="Arial" w:cs="Arial"/>
          <w:sz w:val="22"/>
          <w:szCs w:val="22"/>
        </w:rPr>
        <w:t>-</w:t>
      </w:r>
      <w:r w:rsidR="000D678E">
        <w:rPr>
          <w:rFonts w:ascii="Arial" w:hAnsi="Arial" w:cs="Arial"/>
          <w:sz w:val="22"/>
          <w:szCs w:val="22"/>
        </w:rPr>
        <w:t>-</w:t>
      </w:r>
      <w:r w:rsidR="007C55B2">
        <w:rPr>
          <w:rFonts w:ascii="Arial" w:hAnsi="Arial" w:cs="Arial"/>
          <w:sz w:val="22"/>
          <w:szCs w:val="22"/>
        </w:rPr>
        <w:t>4</w:t>
      </w:r>
    </w:p>
    <w:p w14:paraId="394507E9" w14:textId="5AC8C3C9"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Job Role Analysis</w:t>
      </w:r>
      <w:r w:rsidR="00F42473">
        <w:rPr>
          <w:rFonts w:ascii="Arial" w:hAnsi="Arial" w:cs="Arial"/>
          <w:sz w:val="22"/>
          <w:szCs w:val="22"/>
        </w:rPr>
        <w:t xml:space="preserve"> ---------------------------------------------------------------------</w:t>
      </w:r>
      <w:r w:rsidR="00965810">
        <w:rPr>
          <w:rFonts w:ascii="Arial" w:hAnsi="Arial" w:cs="Arial"/>
          <w:sz w:val="22"/>
          <w:szCs w:val="22"/>
        </w:rPr>
        <w:t>------------</w:t>
      </w:r>
      <w:r w:rsidR="00F42473">
        <w:rPr>
          <w:rFonts w:ascii="Arial" w:hAnsi="Arial" w:cs="Arial"/>
          <w:sz w:val="22"/>
          <w:szCs w:val="22"/>
        </w:rPr>
        <w:t>5</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2.1 Vacancy Overview</w:t>
      </w:r>
      <w:r w:rsidR="001B2A59">
        <w:rPr>
          <w:rFonts w:ascii="Arial" w:hAnsi="Arial" w:cs="Arial"/>
          <w:sz w:val="22"/>
          <w:szCs w:val="22"/>
        </w:rPr>
        <w:t xml:space="preserve"> -----------------------------------------------------------</w:t>
      </w:r>
      <w:r w:rsidR="009D6E11">
        <w:rPr>
          <w:rFonts w:ascii="Arial" w:hAnsi="Arial" w:cs="Arial"/>
          <w:sz w:val="22"/>
          <w:szCs w:val="22"/>
        </w:rPr>
        <w:t>----------</w:t>
      </w:r>
      <w:r w:rsidR="00F42473">
        <w:rPr>
          <w:rFonts w:ascii="Arial" w:hAnsi="Arial" w:cs="Arial"/>
          <w:sz w:val="22"/>
          <w:szCs w:val="22"/>
        </w:rPr>
        <w:t>-</w:t>
      </w:r>
      <w:r w:rsidR="00E669FE">
        <w:rPr>
          <w:rFonts w:ascii="Arial" w:hAnsi="Arial" w:cs="Arial"/>
          <w:sz w:val="22"/>
          <w:szCs w:val="22"/>
        </w:rPr>
        <w:t>--</w:t>
      </w:r>
      <w:r w:rsidR="001B2A59">
        <w:rPr>
          <w:rFonts w:ascii="Arial" w:hAnsi="Arial" w:cs="Arial"/>
          <w:sz w:val="22"/>
          <w:szCs w:val="22"/>
        </w:rPr>
        <w:t>5</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2.2 Job Description and Person Specification</w:t>
      </w:r>
      <w:r w:rsidR="001B2A59">
        <w:rPr>
          <w:rFonts w:ascii="Arial" w:hAnsi="Arial" w:cs="Arial"/>
          <w:sz w:val="22"/>
          <w:szCs w:val="22"/>
        </w:rPr>
        <w:t xml:space="preserve"> --------------------</w:t>
      </w:r>
      <w:r w:rsidR="00491E14">
        <w:rPr>
          <w:rFonts w:ascii="Arial" w:hAnsi="Arial" w:cs="Arial"/>
          <w:sz w:val="22"/>
          <w:szCs w:val="22"/>
        </w:rPr>
        <w:t>------</w:t>
      </w:r>
      <w:r w:rsidR="009D6E11">
        <w:rPr>
          <w:rFonts w:ascii="Arial" w:hAnsi="Arial" w:cs="Arial"/>
          <w:sz w:val="22"/>
          <w:szCs w:val="22"/>
        </w:rPr>
        <w:t>-------</w:t>
      </w:r>
      <w:r w:rsidR="00491E14">
        <w:rPr>
          <w:rFonts w:ascii="Arial" w:hAnsi="Arial" w:cs="Arial"/>
          <w:sz w:val="22"/>
          <w:szCs w:val="22"/>
        </w:rPr>
        <w:t>--</w:t>
      </w:r>
      <w:r w:rsidR="00384C46">
        <w:rPr>
          <w:rFonts w:ascii="Arial" w:hAnsi="Arial" w:cs="Arial"/>
          <w:sz w:val="22"/>
          <w:szCs w:val="22"/>
        </w:rPr>
        <w:t>---</w:t>
      </w:r>
      <w:r w:rsidR="00491E14">
        <w:rPr>
          <w:rFonts w:ascii="Arial" w:hAnsi="Arial" w:cs="Arial"/>
          <w:sz w:val="22"/>
          <w:szCs w:val="22"/>
        </w:rPr>
        <w:t>--</w:t>
      </w:r>
      <w:r w:rsidR="00E669FE">
        <w:rPr>
          <w:rFonts w:ascii="Arial" w:hAnsi="Arial" w:cs="Arial"/>
          <w:sz w:val="22"/>
          <w:szCs w:val="22"/>
        </w:rPr>
        <w:t>--</w:t>
      </w:r>
      <w:r w:rsidR="00831568">
        <w:rPr>
          <w:rFonts w:ascii="Arial" w:hAnsi="Arial" w:cs="Arial"/>
          <w:sz w:val="22"/>
          <w:szCs w:val="22"/>
        </w:rPr>
        <w:t>5</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2.3 Employability Skills Required</w:t>
      </w:r>
      <w:r w:rsidR="007F03FE">
        <w:rPr>
          <w:rFonts w:ascii="Arial" w:hAnsi="Arial" w:cs="Arial"/>
          <w:sz w:val="22"/>
          <w:szCs w:val="22"/>
        </w:rPr>
        <w:t xml:space="preserve"> --------------------------------------------</w:t>
      </w:r>
      <w:r w:rsidR="00C1397F">
        <w:rPr>
          <w:rFonts w:ascii="Arial" w:hAnsi="Arial" w:cs="Arial"/>
          <w:sz w:val="22"/>
          <w:szCs w:val="22"/>
        </w:rPr>
        <w:t>--------</w:t>
      </w:r>
      <w:r w:rsidR="007F03FE">
        <w:rPr>
          <w:rFonts w:ascii="Arial" w:hAnsi="Arial" w:cs="Arial"/>
          <w:sz w:val="22"/>
          <w:szCs w:val="22"/>
        </w:rPr>
        <w:t>--</w:t>
      </w:r>
      <w:r w:rsidR="00E669FE">
        <w:rPr>
          <w:rFonts w:ascii="Arial" w:hAnsi="Arial" w:cs="Arial"/>
          <w:sz w:val="22"/>
          <w:szCs w:val="22"/>
        </w:rPr>
        <w:t>--</w:t>
      </w:r>
      <w:r w:rsidR="00822A24">
        <w:rPr>
          <w:rFonts w:ascii="Arial" w:hAnsi="Arial" w:cs="Arial"/>
          <w:sz w:val="22"/>
          <w:szCs w:val="22"/>
        </w:rPr>
        <w:t>5-6</w:t>
      </w:r>
    </w:p>
    <w:p w14:paraId="284D4692" w14:textId="5D97BBDC"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My Personal Employability Skills Evaluation</w:t>
      </w:r>
      <w:r w:rsidR="007F03FE">
        <w:rPr>
          <w:rFonts w:ascii="Arial" w:hAnsi="Arial" w:cs="Arial"/>
          <w:sz w:val="22"/>
          <w:szCs w:val="22"/>
        </w:rPr>
        <w:t>------------------------------------</w:t>
      </w:r>
      <w:r w:rsidR="00E669FE">
        <w:rPr>
          <w:rFonts w:ascii="Arial" w:hAnsi="Arial" w:cs="Arial"/>
          <w:sz w:val="22"/>
          <w:szCs w:val="22"/>
        </w:rPr>
        <w:t>---</w:t>
      </w:r>
      <w:r w:rsidR="00C1397F">
        <w:rPr>
          <w:rFonts w:ascii="Arial" w:hAnsi="Arial" w:cs="Arial"/>
          <w:sz w:val="22"/>
          <w:szCs w:val="22"/>
        </w:rPr>
        <w:t>--------</w:t>
      </w:r>
      <w:r w:rsidR="00E669FE">
        <w:rPr>
          <w:rFonts w:ascii="Arial" w:hAnsi="Arial" w:cs="Arial"/>
          <w:sz w:val="22"/>
          <w:szCs w:val="22"/>
        </w:rPr>
        <w:t>-</w:t>
      </w:r>
      <w:r w:rsidR="00822A24">
        <w:rPr>
          <w:rFonts w:ascii="Arial" w:hAnsi="Arial" w:cs="Arial"/>
          <w:sz w:val="22"/>
          <w:szCs w:val="22"/>
        </w:rPr>
        <w:t>6</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3.1 SWOT Analysis</w:t>
      </w:r>
      <w:r w:rsidR="007F03FE">
        <w:rPr>
          <w:rFonts w:ascii="Arial" w:hAnsi="Arial" w:cs="Arial"/>
          <w:sz w:val="22"/>
          <w:szCs w:val="22"/>
        </w:rPr>
        <w:t>-----------------------------------------------------------------</w:t>
      </w:r>
      <w:r w:rsidR="00E669FE">
        <w:rPr>
          <w:rFonts w:ascii="Arial" w:hAnsi="Arial" w:cs="Arial"/>
          <w:sz w:val="22"/>
          <w:szCs w:val="22"/>
        </w:rPr>
        <w:t>--</w:t>
      </w:r>
      <w:r w:rsidR="00C1397F">
        <w:rPr>
          <w:rFonts w:ascii="Arial" w:hAnsi="Arial" w:cs="Arial"/>
          <w:sz w:val="22"/>
          <w:szCs w:val="22"/>
        </w:rPr>
        <w:t>-----</w:t>
      </w:r>
      <w:r w:rsidR="00E669FE">
        <w:rPr>
          <w:rFonts w:ascii="Arial" w:hAnsi="Arial" w:cs="Arial"/>
          <w:sz w:val="22"/>
          <w:szCs w:val="22"/>
        </w:rPr>
        <w:t>--</w:t>
      </w:r>
      <w:r w:rsidR="00A3696B">
        <w:rPr>
          <w:rFonts w:ascii="Arial" w:hAnsi="Arial" w:cs="Arial"/>
          <w:sz w:val="22"/>
          <w:szCs w:val="22"/>
        </w:rPr>
        <w:t>-</w:t>
      </w:r>
      <w:r w:rsidR="00822A24">
        <w:rPr>
          <w:rFonts w:ascii="Arial" w:hAnsi="Arial" w:cs="Arial"/>
          <w:sz w:val="22"/>
          <w:szCs w:val="22"/>
        </w:rPr>
        <w:t>6-7</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3.2 Employability Frameworks</w:t>
      </w:r>
      <w:r w:rsidR="007F03FE">
        <w:rPr>
          <w:rFonts w:ascii="Arial" w:hAnsi="Arial" w:cs="Arial"/>
          <w:sz w:val="22"/>
          <w:szCs w:val="22"/>
        </w:rPr>
        <w:t xml:space="preserve"> -------------------------------------------------</w:t>
      </w:r>
      <w:r w:rsidR="00C1397F">
        <w:rPr>
          <w:rFonts w:ascii="Arial" w:hAnsi="Arial" w:cs="Arial"/>
          <w:sz w:val="22"/>
          <w:szCs w:val="22"/>
        </w:rPr>
        <w:t>-------</w:t>
      </w:r>
      <w:r w:rsidR="007F03FE">
        <w:rPr>
          <w:rFonts w:ascii="Arial" w:hAnsi="Arial" w:cs="Arial"/>
          <w:sz w:val="22"/>
          <w:szCs w:val="22"/>
        </w:rPr>
        <w:t>-</w:t>
      </w:r>
      <w:r w:rsidR="00E669FE">
        <w:rPr>
          <w:rFonts w:ascii="Arial" w:hAnsi="Arial" w:cs="Arial"/>
          <w:sz w:val="22"/>
          <w:szCs w:val="22"/>
        </w:rPr>
        <w:t>----</w:t>
      </w:r>
      <w:r w:rsidR="00A3696B">
        <w:rPr>
          <w:rFonts w:ascii="Arial" w:hAnsi="Arial" w:cs="Arial"/>
          <w:sz w:val="22"/>
          <w:szCs w:val="22"/>
        </w:rPr>
        <w:t>-</w:t>
      </w:r>
      <w:r w:rsidR="00822A24">
        <w:rPr>
          <w:rFonts w:ascii="Arial" w:hAnsi="Arial" w:cs="Arial"/>
          <w:sz w:val="22"/>
          <w:szCs w:val="22"/>
        </w:rPr>
        <w:t>7</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3.3 Current Experience and Skills</w:t>
      </w:r>
      <w:r w:rsidR="007F03FE">
        <w:rPr>
          <w:rFonts w:ascii="Arial" w:hAnsi="Arial" w:cs="Arial"/>
          <w:sz w:val="22"/>
          <w:szCs w:val="22"/>
        </w:rPr>
        <w:t xml:space="preserve"> ---------------------------------------------</w:t>
      </w:r>
      <w:r w:rsidR="00E669FE">
        <w:rPr>
          <w:rFonts w:ascii="Arial" w:hAnsi="Arial" w:cs="Arial"/>
          <w:sz w:val="22"/>
          <w:szCs w:val="22"/>
        </w:rPr>
        <w:t>------</w:t>
      </w:r>
      <w:r w:rsidR="00A3696B">
        <w:rPr>
          <w:rFonts w:ascii="Arial" w:hAnsi="Arial" w:cs="Arial"/>
          <w:sz w:val="22"/>
          <w:szCs w:val="22"/>
        </w:rPr>
        <w:t>------</w:t>
      </w:r>
      <w:r w:rsidR="00822A24">
        <w:rPr>
          <w:rFonts w:ascii="Arial" w:hAnsi="Arial" w:cs="Arial"/>
          <w:sz w:val="22"/>
          <w:szCs w:val="22"/>
        </w:rPr>
        <w:t>7</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3.4 Areas for Development</w:t>
      </w:r>
      <w:r w:rsidR="007F03FE">
        <w:rPr>
          <w:rFonts w:ascii="Arial" w:hAnsi="Arial" w:cs="Arial"/>
          <w:sz w:val="22"/>
          <w:szCs w:val="22"/>
        </w:rPr>
        <w:t xml:space="preserve"> ------------------------------------------------------</w:t>
      </w:r>
      <w:r w:rsidR="00E669FE">
        <w:rPr>
          <w:rFonts w:ascii="Arial" w:hAnsi="Arial" w:cs="Arial"/>
          <w:sz w:val="22"/>
          <w:szCs w:val="22"/>
        </w:rPr>
        <w:t>-----</w:t>
      </w:r>
      <w:r w:rsidR="00A3696B">
        <w:rPr>
          <w:rFonts w:ascii="Arial" w:hAnsi="Arial" w:cs="Arial"/>
          <w:sz w:val="22"/>
          <w:szCs w:val="22"/>
        </w:rPr>
        <w:t>---</w:t>
      </w:r>
      <w:r w:rsidR="00E669FE">
        <w:rPr>
          <w:rFonts w:ascii="Arial" w:hAnsi="Arial" w:cs="Arial"/>
          <w:sz w:val="22"/>
          <w:szCs w:val="22"/>
        </w:rPr>
        <w:t>-</w:t>
      </w:r>
      <w:r w:rsidR="006035E5">
        <w:rPr>
          <w:rFonts w:ascii="Arial" w:hAnsi="Arial" w:cs="Arial"/>
          <w:sz w:val="22"/>
          <w:szCs w:val="22"/>
        </w:rPr>
        <w:t>7- 8</w:t>
      </w:r>
    </w:p>
    <w:p w14:paraId="3799091C" w14:textId="4853B55C"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Building My Personal Brand and Professional Identity</w:t>
      </w:r>
      <w:r w:rsidR="00E669FE">
        <w:rPr>
          <w:rFonts w:ascii="Arial" w:hAnsi="Arial" w:cs="Arial"/>
          <w:sz w:val="22"/>
          <w:szCs w:val="22"/>
        </w:rPr>
        <w:t xml:space="preserve"> ---------------------------</w:t>
      </w:r>
      <w:r w:rsidR="00A273D5">
        <w:rPr>
          <w:rFonts w:ascii="Arial" w:hAnsi="Arial" w:cs="Arial"/>
          <w:sz w:val="22"/>
          <w:szCs w:val="22"/>
        </w:rPr>
        <w:t>-----</w:t>
      </w:r>
      <w:r w:rsidR="00E669FE">
        <w:rPr>
          <w:rFonts w:ascii="Arial" w:hAnsi="Arial" w:cs="Arial"/>
          <w:sz w:val="22"/>
          <w:szCs w:val="22"/>
        </w:rPr>
        <w:t>--</w:t>
      </w:r>
      <w:r w:rsidR="00BC4F9C">
        <w:rPr>
          <w:rFonts w:ascii="Arial" w:hAnsi="Arial" w:cs="Arial"/>
          <w:sz w:val="22"/>
          <w:szCs w:val="22"/>
        </w:rPr>
        <w:t>8</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4.1 Personal Brand</w:t>
      </w:r>
      <w:r w:rsidR="00E669FE">
        <w:rPr>
          <w:rFonts w:ascii="Arial" w:hAnsi="Arial" w:cs="Arial"/>
          <w:sz w:val="22"/>
          <w:szCs w:val="22"/>
        </w:rPr>
        <w:t xml:space="preserve"> --------------------------------------------------------------------</w:t>
      </w:r>
      <w:r w:rsidR="00A273D5">
        <w:rPr>
          <w:rFonts w:ascii="Arial" w:hAnsi="Arial" w:cs="Arial"/>
          <w:sz w:val="22"/>
          <w:szCs w:val="22"/>
        </w:rPr>
        <w:t>-----</w:t>
      </w:r>
      <w:r w:rsidR="00E669FE">
        <w:rPr>
          <w:rFonts w:ascii="Arial" w:hAnsi="Arial" w:cs="Arial"/>
          <w:sz w:val="22"/>
          <w:szCs w:val="22"/>
        </w:rPr>
        <w:t>---</w:t>
      </w:r>
      <w:r w:rsidR="00CD0595">
        <w:rPr>
          <w:rFonts w:ascii="Arial" w:hAnsi="Arial" w:cs="Arial"/>
          <w:sz w:val="22"/>
          <w:szCs w:val="22"/>
        </w:rPr>
        <w:t>8</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4.2 Professional Identity</w:t>
      </w:r>
      <w:r w:rsidR="00E669FE">
        <w:rPr>
          <w:rFonts w:ascii="Arial" w:hAnsi="Arial" w:cs="Arial"/>
          <w:sz w:val="22"/>
          <w:szCs w:val="22"/>
        </w:rPr>
        <w:t>-----------------------------------------------------------------</w:t>
      </w:r>
      <w:r w:rsidR="00B53791">
        <w:rPr>
          <w:rFonts w:ascii="Arial" w:hAnsi="Arial" w:cs="Arial"/>
          <w:sz w:val="22"/>
          <w:szCs w:val="22"/>
        </w:rPr>
        <w:t>---</w:t>
      </w:r>
      <w:r w:rsidR="00E669FE">
        <w:rPr>
          <w:rFonts w:ascii="Arial" w:hAnsi="Arial" w:cs="Arial"/>
          <w:sz w:val="22"/>
          <w:szCs w:val="22"/>
        </w:rPr>
        <w:t>-</w:t>
      </w:r>
      <w:r w:rsidR="00CD0595">
        <w:rPr>
          <w:rFonts w:ascii="Arial" w:hAnsi="Arial" w:cs="Arial"/>
          <w:sz w:val="22"/>
          <w:szCs w:val="22"/>
        </w:rPr>
        <w:t>8-9</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4.3 Networking</w:t>
      </w:r>
      <w:r w:rsidR="00E669FE">
        <w:rPr>
          <w:rFonts w:ascii="Arial" w:hAnsi="Arial" w:cs="Arial"/>
          <w:sz w:val="22"/>
          <w:szCs w:val="22"/>
        </w:rPr>
        <w:t xml:space="preserve"> ---------------------------------------------------------------------------</w:t>
      </w:r>
      <w:r w:rsidR="00B53791">
        <w:rPr>
          <w:rFonts w:ascii="Arial" w:hAnsi="Arial" w:cs="Arial"/>
          <w:sz w:val="22"/>
          <w:szCs w:val="22"/>
        </w:rPr>
        <w:t>----</w:t>
      </w:r>
      <w:r w:rsidR="00E669FE">
        <w:rPr>
          <w:rFonts w:ascii="Arial" w:hAnsi="Arial" w:cs="Arial"/>
          <w:sz w:val="22"/>
          <w:szCs w:val="22"/>
        </w:rPr>
        <w:t>--</w:t>
      </w:r>
      <w:r w:rsidR="00CD0595">
        <w:rPr>
          <w:rFonts w:ascii="Arial" w:hAnsi="Arial" w:cs="Arial"/>
          <w:sz w:val="22"/>
          <w:szCs w:val="22"/>
        </w:rPr>
        <w:t>10</w:t>
      </w:r>
    </w:p>
    <w:p w14:paraId="04FF4840" w14:textId="52D3D6F7"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My Action Plan and Timeline</w:t>
      </w:r>
      <w:r w:rsidR="00E669FE">
        <w:rPr>
          <w:rFonts w:ascii="Arial" w:hAnsi="Arial" w:cs="Arial"/>
          <w:sz w:val="22"/>
          <w:szCs w:val="22"/>
        </w:rPr>
        <w:t xml:space="preserve"> --------------------------------------------------------------</w:t>
      </w:r>
      <w:r w:rsidR="00600DC1">
        <w:rPr>
          <w:rFonts w:ascii="Arial" w:hAnsi="Arial" w:cs="Arial"/>
          <w:sz w:val="22"/>
          <w:szCs w:val="22"/>
        </w:rPr>
        <w:t>-</w:t>
      </w:r>
      <w:r w:rsidR="00B53791">
        <w:rPr>
          <w:rFonts w:ascii="Arial" w:hAnsi="Arial" w:cs="Arial"/>
          <w:sz w:val="22"/>
          <w:szCs w:val="22"/>
        </w:rPr>
        <w:t>----</w:t>
      </w:r>
      <w:r w:rsidR="00CD0595">
        <w:rPr>
          <w:rFonts w:ascii="Arial" w:hAnsi="Arial" w:cs="Arial"/>
          <w:sz w:val="22"/>
          <w:szCs w:val="22"/>
        </w:rPr>
        <w:t>11</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5.1 SMART Goals</w:t>
      </w:r>
      <w:r w:rsidR="00E669FE">
        <w:rPr>
          <w:rFonts w:ascii="Arial" w:hAnsi="Arial" w:cs="Arial"/>
          <w:sz w:val="22"/>
          <w:szCs w:val="22"/>
        </w:rPr>
        <w:t xml:space="preserve"> ------------------------------------------------------------------------</w:t>
      </w:r>
      <w:r w:rsidR="00600DC1">
        <w:rPr>
          <w:rFonts w:ascii="Arial" w:hAnsi="Arial" w:cs="Arial"/>
          <w:sz w:val="22"/>
          <w:szCs w:val="22"/>
        </w:rPr>
        <w:t>-</w:t>
      </w:r>
      <w:r w:rsidR="00E669FE">
        <w:rPr>
          <w:rFonts w:ascii="Arial" w:hAnsi="Arial" w:cs="Arial"/>
          <w:sz w:val="22"/>
          <w:szCs w:val="22"/>
        </w:rPr>
        <w:t>-</w:t>
      </w:r>
      <w:r w:rsidR="00B53791">
        <w:rPr>
          <w:rFonts w:ascii="Arial" w:hAnsi="Arial" w:cs="Arial"/>
          <w:sz w:val="22"/>
          <w:szCs w:val="22"/>
        </w:rPr>
        <w:t>----</w:t>
      </w:r>
      <w:r w:rsidR="00CD0595">
        <w:rPr>
          <w:rFonts w:ascii="Arial" w:hAnsi="Arial" w:cs="Arial"/>
          <w:sz w:val="22"/>
          <w:szCs w:val="22"/>
        </w:rPr>
        <w:t>11</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5.2 Timeline Overview</w:t>
      </w:r>
      <w:r w:rsidR="00E669FE">
        <w:rPr>
          <w:rFonts w:ascii="Arial" w:hAnsi="Arial" w:cs="Arial"/>
          <w:sz w:val="22"/>
          <w:szCs w:val="22"/>
        </w:rPr>
        <w:t xml:space="preserve"> --------------------------------------------------------------------</w:t>
      </w:r>
      <w:r w:rsidR="00600DC1">
        <w:rPr>
          <w:rFonts w:ascii="Arial" w:hAnsi="Arial" w:cs="Arial"/>
          <w:sz w:val="22"/>
          <w:szCs w:val="22"/>
        </w:rPr>
        <w:t xml:space="preserve"> </w:t>
      </w:r>
      <w:r w:rsidR="0002153A">
        <w:rPr>
          <w:rFonts w:ascii="Arial" w:hAnsi="Arial" w:cs="Arial"/>
          <w:sz w:val="22"/>
          <w:szCs w:val="22"/>
        </w:rPr>
        <w:t>11-12</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5.3 Resources Required</w:t>
      </w:r>
      <w:r w:rsidR="00E669FE">
        <w:rPr>
          <w:rFonts w:ascii="Arial" w:hAnsi="Arial" w:cs="Arial"/>
          <w:sz w:val="22"/>
          <w:szCs w:val="22"/>
        </w:rPr>
        <w:t xml:space="preserve"> -------------------------------------------------------------------</w:t>
      </w:r>
      <w:r w:rsidR="009004B1">
        <w:rPr>
          <w:rFonts w:ascii="Arial" w:hAnsi="Arial" w:cs="Arial"/>
          <w:sz w:val="22"/>
          <w:szCs w:val="22"/>
        </w:rPr>
        <w:t>---</w:t>
      </w:r>
      <w:r w:rsidR="0002153A">
        <w:rPr>
          <w:rFonts w:ascii="Arial" w:hAnsi="Arial" w:cs="Arial"/>
          <w:sz w:val="22"/>
          <w:szCs w:val="22"/>
        </w:rPr>
        <w:t>12</w:t>
      </w:r>
      <w:r w:rsidRPr="0003063D">
        <w:rPr>
          <w:rFonts w:ascii="Arial" w:hAnsi="Arial" w:cs="Arial"/>
          <w:sz w:val="22"/>
          <w:szCs w:val="22"/>
        </w:rPr>
        <w:br/>
      </w:r>
      <w:r w:rsidRPr="0003063D">
        <w:rPr>
          <w:rFonts w:ascii="Arial" w:hAnsi="Arial" w:cs="Arial"/>
          <w:sz w:val="22"/>
          <w:szCs w:val="22"/>
        </w:rPr>
        <w:t> </w:t>
      </w:r>
      <w:r w:rsidRPr="0003063D">
        <w:rPr>
          <w:rFonts w:ascii="Arial" w:hAnsi="Arial" w:cs="Arial"/>
          <w:sz w:val="22"/>
          <w:szCs w:val="22"/>
        </w:rPr>
        <w:t>5.4 Communicating My Skills to Employers</w:t>
      </w:r>
      <w:r w:rsidR="00F10206">
        <w:rPr>
          <w:rFonts w:ascii="Arial" w:hAnsi="Arial" w:cs="Arial"/>
          <w:sz w:val="22"/>
          <w:szCs w:val="22"/>
        </w:rPr>
        <w:t xml:space="preserve"> ------------------------------------------</w:t>
      </w:r>
      <w:r w:rsidR="00600DC1">
        <w:rPr>
          <w:rFonts w:ascii="Arial" w:hAnsi="Arial" w:cs="Arial"/>
          <w:sz w:val="22"/>
          <w:szCs w:val="22"/>
        </w:rPr>
        <w:t>-</w:t>
      </w:r>
      <w:r w:rsidR="009004B1">
        <w:rPr>
          <w:rFonts w:ascii="Arial" w:hAnsi="Arial" w:cs="Arial"/>
          <w:sz w:val="22"/>
          <w:szCs w:val="22"/>
        </w:rPr>
        <w:t>---</w:t>
      </w:r>
      <w:r w:rsidR="0002153A">
        <w:rPr>
          <w:rFonts w:ascii="Arial" w:hAnsi="Arial" w:cs="Arial"/>
          <w:sz w:val="22"/>
          <w:szCs w:val="22"/>
        </w:rPr>
        <w:t>12</w:t>
      </w:r>
    </w:p>
    <w:p w14:paraId="508360E4" w14:textId="6863A4F9"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Conclusion</w:t>
      </w:r>
      <w:r w:rsidR="00F10206">
        <w:rPr>
          <w:rFonts w:ascii="Arial" w:hAnsi="Arial" w:cs="Arial"/>
          <w:sz w:val="22"/>
          <w:szCs w:val="22"/>
        </w:rPr>
        <w:t xml:space="preserve"> --------------------------------------------------------------------------------------</w:t>
      </w:r>
      <w:r w:rsidR="009004B1">
        <w:rPr>
          <w:rFonts w:ascii="Arial" w:hAnsi="Arial" w:cs="Arial"/>
          <w:sz w:val="22"/>
          <w:szCs w:val="22"/>
        </w:rPr>
        <w:t>----</w:t>
      </w:r>
      <w:r w:rsidR="00600DC1">
        <w:rPr>
          <w:rFonts w:ascii="Arial" w:hAnsi="Arial" w:cs="Arial"/>
          <w:sz w:val="22"/>
          <w:szCs w:val="22"/>
        </w:rPr>
        <w:t>-</w:t>
      </w:r>
      <w:r w:rsidR="0002153A">
        <w:rPr>
          <w:rFonts w:ascii="Arial" w:hAnsi="Arial" w:cs="Arial"/>
          <w:sz w:val="22"/>
          <w:szCs w:val="22"/>
        </w:rPr>
        <w:t>13</w:t>
      </w:r>
    </w:p>
    <w:p w14:paraId="5B28FA05" w14:textId="037235F7"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Reference List</w:t>
      </w:r>
      <w:r w:rsidR="00F10206">
        <w:rPr>
          <w:rFonts w:ascii="Arial" w:hAnsi="Arial" w:cs="Arial"/>
          <w:sz w:val="22"/>
          <w:szCs w:val="22"/>
        </w:rPr>
        <w:t xml:space="preserve"> ---------------------------------------------------------------------------------</w:t>
      </w:r>
      <w:r w:rsidR="00162861">
        <w:rPr>
          <w:rFonts w:ascii="Arial" w:hAnsi="Arial" w:cs="Arial"/>
          <w:sz w:val="22"/>
          <w:szCs w:val="22"/>
        </w:rPr>
        <w:t>-</w:t>
      </w:r>
      <w:r w:rsidR="009004B1">
        <w:rPr>
          <w:rFonts w:ascii="Arial" w:hAnsi="Arial" w:cs="Arial"/>
          <w:sz w:val="22"/>
          <w:szCs w:val="22"/>
        </w:rPr>
        <w:t>----</w:t>
      </w:r>
      <w:r w:rsidR="00F10206">
        <w:rPr>
          <w:rFonts w:ascii="Arial" w:hAnsi="Arial" w:cs="Arial"/>
          <w:sz w:val="22"/>
          <w:szCs w:val="22"/>
        </w:rPr>
        <w:t>-</w:t>
      </w:r>
      <w:r w:rsidR="0002153A">
        <w:rPr>
          <w:rFonts w:ascii="Arial" w:hAnsi="Arial" w:cs="Arial"/>
          <w:sz w:val="22"/>
          <w:szCs w:val="22"/>
        </w:rPr>
        <w:t>14</w:t>
      </w:r>
    </w:p>
    <w:p w14:paraId="4E0C80EF" w14:textId="01D03FBE" w:rsidR="000338A4" w:rsidRPr="0003063D" w:rsidRDefault="000338A4" w:rsidP="000338A4">
      <w:pPr>
        <w:numPr>
          <w:ilvl w:val="0"/>
          <w:numId w:val="14"/>
        </w:numPr>
        <w:spacing w:line="360" w:lineRule="auto"/>
        <w:rPr>
          <w:rFonts w:ascii="Arial" w:hAnsi="Arial" w:cs="Arial"/>
          <w:sz w:val="22"/>
          <w:szCs w:val="22"/>
        </w:rPr>
      </w:pPr>
      <w:r w:rsidRPr="0003063D">
        <w:rPr>
          <w:rFonts w:ascii="Arial" w:hAnsi="Arial" w:cs="Arial"/>
          <w:sz w:val="22"/>
          <w:szCs w:val="22"/>
        </w:rPr>
        <w:t>Appendix 1: Vacancy Screenshot, SWOT Chart, and Visual Timeline</w:t>
      </w:r>
      <w:r w:rsidR="00F10206">
        <w:rPr>
          <w:rFonts w:ascii="Arial" w:hAnsi="Arial" w:cs="Arial"/>
          <w:sz w:val="22"/>
          <w:szCs w:val="22"/>
        </w:rPr>
        <w:t xml:space="preserve"> ---------</w:t>
      </w:r>
      <w:r w:rsidR="00215DD4">
        <w:rPr>
          <w:rFonts w:ascii="Arial" w:hAnsi="Arial" w:cs="Arial"/>
          <w:sz w:val="22"/>
          <w:szCs w:val="22"/>
        </w:rPr>
        <w:t>-</w:t>
      </w:r>
      <w:r w:rsidR="009004B1">
        <w:rPr>
          <w:rFonts w:ascii="Arial" w:hAnsi="Arial" w:cs="Arial"/>
          <w:sz w:val="22"/>
          <w:szCs w:val="22"/>
        </w:rPr>
        <w:t>--</w:t>
      </w:r>
      <w:r w:rsidR="00162861">
        <w:rPr>
          <w:rFonts w:ascii="Arial" w:hAnsi="Arial" w:cs="Arial"/>
          <w:sz w:val="22"/>
          <w:szCs w:val="22"/>
        </w:rPr>
        <w:t xml:space="preserve"> 15 -</w:t>
      </w:r>
      <w:r w:rsidR="00724988">
        <w:rPr>
          <w:rFonts w:ascii="Arial" w:hAnsi="Arial" w:cs="Arial"/>
          <w:sz w:val="22"/>
          <w:szCs w:val="22"/>
        </w:rPr>
        <w:t>19</w:t>
      </w:r>
    </w:p>
    <w:p w14:paraId="50BB38F9" w14:textId="090A59AC" w:rsidR="000338A4" w:rsidRDefault="000338A4" w:rsidP="000338A4">
      <w:pPr>
        <w:spacing w:line="360" w:lineRule="auto"/>
        <w:rPr>
          <w:rFonts w:ascii="Arial" w:hAnsi="Arial" w:cs="Arial"/>
          <w:sz w:val="22"/>
          <w:szCs w:val="22"/>
        </w:rPr>
      </w:pPr>
    </w:p>
    <w:p w14:paraId="52A8BD05" w14:textId="77777777" w:rsidR="00392D4C" w:rsidRDefault="00392D4C" w:rsidP="000338A4">
      <w:pPr>
        <w:spacing w:line="360" w:lineRule="auto"/>
        <w:rPr>
          <w:rFonts w:ascii="Arial" w:hAnsi="Arial" w:cs="Arial"/>
          <w:sz w:val="22"/>
          <w:szCs w:val="22"/>
        </w:rPr>
      </w:pPr>
    </w:p>
    <w:p w14:paraId="72B4E2F9" w14:textId="77777777" w:rsidR="00392D4C" w:rsidRDefault="00392D4C" w:rsidP="000338A4">
      <w:pPr>
        <w:spacing w:line="360" w:lineRule="auto"/>
        <w:rPr>
          <w:rFonts w:ascii="Arial" w:hAnsi="Arial" w:cs="Arial"/>
          <w:sz w:val="22"/>
          <w:szCs w:val="22"/>
        </w:rPr>
      </w:pPr>
    </w:p>
    <w:p w14:paraId="3D887B45" w14:textId="77777777" w:rsidR="00B24057" w:rsidRDefault="00B24057" w:rsidP="000338A4">
      <w:pPr>
        <w:spacing w:line="360" w:lineRule="auto"/>
        <w:rPr>
          <w:rFonts w:ascii="Arial" w:hAnsi="Arial" w:cs="Arial"/>
          <w:sz w:val="22"/>
          <w:szCs w:val="22"/>
        </w:rPr>
      </w:pPr>
    </w:p>
    <w:p w14:paraId="37EDC9CD" w14:textId="77777777" w:rsidR="00B24057" w:rsidRPr="002504A6" w:rsidRDefault="00B24057" w:rsidP="00B24057">
      <w:pPr>
        <w:spacing w:line="360" w:lineRule="auto"/>
        <w:jc w:val="center"/>
        <w:rPr>
          <w:rFonts w:ascii="Arial" w:hAnsi="Arial" w:cs="Arial"/>
          <w:b/>
          <w:bCs/>
          <w:sz w:val="22"/>
          <w:szCs w:val="22"/>
        </w:rPr>
      </w:pPr>
      <w:r w:rsidRPr="002504A6">
        <w:rPr>
          <w:rFonts w:ascii="Arial" w:hAnsi="Arial" w:cs="Arial"/>
          <w:b/>
          <w:bCs/>
          <w:sz w:val="22"/>
          <w:szCs w:val="22"/>
        </w:rPr>
        <w:lastRenderedPageBreak/>
        <w:t>Employability Skills and Career Development for a Housing Directorate Role in UK Health and Social Care Sector.</w:t>
      </w:r>
    </w:p>
    <w:p w14:paraId="398594BB" w14:textId="77777777" w:rsidR="000338A4" w:rsidRPr="0003063D" w:rsidRDefault="000338A4" w:rsidP="000338A4">
      <w:pPr>
        <w:spacing w:line="360" w:lineRule="auto"/>
        <w:rPr>
          <w:rFonts w:ascii="Arial" w:hAnsi="Arial" w:cs="Arial"/>
          <w:b/>
          <w:bCs/>
          <w:sz w:val="22"/>
          <w:szCs w:val="22"/>
        </w:rPr>
      </w:pPr>
      <w:r w:rsidRPr="0003063D">
        <w:rPr>
          <w:rFonts w:ascii="Arial" w:hAnsi="Arial" w:cs="Arial"/>
          <w:b/>
          <w:bCs/>
          <w:sz w:val="22"/>
          <w:szCs w:val="22"/>
        </w:rPr>
        <w:t>1. Introduction</w:t>
      </w:r>
    </w:p>
    <w:p w14:paraId="2DFB48AC" w14:textId="73A08B75" w:rsidR="00B541C4" w:rsidRPr="00C3434C" w:rsidRDefault="00B541C4" w:rsidP="00B541C4">
      <w:pPr>
        <w:spacing w:line="360" w:lineRule="auto"/>
        <w:rPr>
          <w:rFonts w:ascii="Arial" w:hAnsi="Arial" w:cs="Arial"/>
          <w:sz w:val="22"/>
          <w:szCs w:val="22"/>
        </w:rPr>
      </w:pPr>
      <w:r w:rsidRPr="00C3434C">
        <w:rPr>
          <w:rFonts w:ascii="Arial" w:hAnsi="Arial" w:cs="Arial"/>
          <w:sz w:val="22"/>
          <w:szCs w:val="22"/>
        </w:rPr>
        <w:t xml:space="preserve">As someone who is deeply </w:t>
      </w:r>
      <w:r w:rsidR="00A25CA2" w:rsidRPr="00C3434C">
        <w:rPr>
          <w:rFonts w:ascii="Arial" w:hAnsi="Arial" w:cs="Arial"/>
          <w:sz w:val="22"/>
          <w:szCs w:val="22"/>
        </w:rPr>
        <w:t>enthusiastic</w:t>
      </w:r>
      <w:r w:rsidRPr="00C3434C">
        <w:rPr>
          <w:rFonts w:ascii="Arial" w:hAnsi="Arial" w:cs="Arial"/>
          <w:sz w:val="22"/>
          <w:szCs w:val="22"/>
        </w:rPr>
        <w:t xml:space="preserve"> about improving people’s lives, </w:t>
      </w:r>
      <w:r w:rsidR="0035590E" w:rsidRPr="00C3434C">
        <w:rPr>
          <w:rFonts w:ascii="Arial" w:hAnsi="Arial" w:cs="Arial"/>
          <w:sz w:val="22"/>
          <w:szCs w:val="22"/>
        </w:rPr>
        <w:t>employability</w:t>
      </w:r>
      <w:r w:rsidRPr="00C3434C">
        <w:rPr>
          <w:rFonts w:ascii="Arial" w:hAnsi="Arial" w:cs="Arial"/>
          <w:sz w:val="22"/>
          <w:szCs w:val="22"/>
        </w:rPr>
        <w:t xml:space="preserve"> goes beyond academic qualifications; it reflects the ability to apply knowledge, skills, and values in real</w:t>
      </w:r>
      <w:r w:rsidR="000D0784" w:rsidRPr="00C3434C">
        <w:rPr>
          <w:rFonts w:ascii="Arial" w:hAnsi="Arial" w:cs="Arial"/>
          <w:sz w:val="22"/>
          <w:szCs w:val="22"/>
        </w:rPr>
        <w:t xml:space="preserve"> </w:t>
      </w:r>
      <w:r w:rsidRPr="00C3434C">
        <w:rPr>
          <w:rFonts w:ascii="Arial" w:hAnsi="Arial" w:cs="Arial"/>
          <w:sz w:val="22"/>
          <w:szCs w:val="22"/>
        </w:rPr>
        <w:t>-</w:t>
      </w:r>
      <w:r w:rsidR="000D0784" w:rsidRPr="00C3434C">
        <w:rPr>
          <w:rFonts w:ascii="Arial" w:hAnsi="Arial" w:cs="Arial"/>
          <w:sz w:val="22"/>
          <w:szCs w:val="22"/>
        </w:rPr>
        <w:t xml:space="preserve"> </w:t>
      </w:r>
      <w:r w:rsidRPr="00C3434C">
        <w:rPr>
          <w:rFonts w:ascii="Arial" w:hAnsi="Arial" w:cs="Arial"/>
          <w:sz w:val="22"/>
          <w:szCs w:val="22"/>
        </w:rPr>
        <w:t>world situations. For me, employability means combining compassion, resilience, and problem-solving with a commitment to fairness and social responsibility. These personal values drive my motivation to work within the Housing Directorate, where I can help vulnerable people secure stable housing and access the support, they need to rebuild their lives.</w:t>
      </w:r>
    </w:p>
    <w:p w14:paraId="1C1FC840" w14:textId="59388D13" w:rsidR="00B541C4" w:rsidRPr="00C3434C" w:rsidRDefault="00B541C4" w:rsidP="00B541C4">
      <w:pPr>
        <w:spacing w:line="360" w:lineRule="auto"/>
        <w:rPr>
          <w:rFonts w:ascii="Arial" w:hAnsi="Arial" w:cs="Arial"/>
          <w:sz w:val="22"/>
          <w:szCs w:val="22"/>
        </w:rPr>
      </w:pPr>
      <w:r w:rsidRPr="00C3434C">
        <w:rPr>
          <w:rFonts w:ascii="Arial" w:hAnsi="Arial" w:cs="Arial"/>
          <w:sz w:val="22"/>
          <w:szCs w:val="22"/>
        </w:rPr>
        <w:t xml:space="preserve">My core values include empathy, integrity, accountability, and respect for diversity. </w:t>
      </w:r>
      <w:r w:rsidR="005816ED" w:rsidRPr="00C3434C">
        <w:rPr>
          <w:rFonts w:ascii="Arial" w:hAnsi="Arial" w:cs="Arial"/>
          <w:sz w:val="22"/>
          <w:szCs w:val="22"/>
        </w:rPr>
        <w:t>These</w:t>
      </w:r>
      <w:r w:rsidRPr="00C3434C">
        <w:rPr>
          <w:rFonts w:ascii="Arial" w:hAnsi="Arial" w:cs="Arial"/>
          <w:sz w:val="22"/>
          <w:szCs w:val="22"/>
        </w:rPr>
        <w:t xml:space="preserve"> align strongly with the principles underpinning the UK’s health and social care system. Having developed these values through both personal experience and academic study, I aim to bring a people-centred approach to professional practice</w:t>
      </w:r>
      <w:r w:rsidR="00B75FF5" w:rsidRPr="00C3434C">
        <w:rPr>
          <w:rFonts w:ascii="Arial" w:hAnsi="Arial" w:cs="Arial"/>
          <w:sz w:val="22"/>
          <w:szCs w:val="22"/>
        </w:rPr>
        <w:t xml:space="preserve">, </w:t>
      </w:r>
      <w:r w:rsidRPr="00C3434C">
        <w:rPr>
          <w:rFonts w:ascii="Arial" w:hAnsi="Arial" w:cs="Arial"/>
          <w:sz w:val="22"/>
          <w:szCs w:val="22"/>
        </w:rPr>
        <w:t>ensuring that every client feels heard, supported, and valued.</w:t>
      </w:r>
    </w:p>
    <w:p w14:paraId="0A5209F5" w14:textId="33198CCB" w:rsidR="00B541C4" w:rsidRPr="00C3434C" w:rsidRDefault="00B541C4" w:rsidP="00B541C4">
      <w:pPr>
        <w:spacing w:line="360" w:lineRule="auto"/>
        <w:rPr>
          <w:rFonts w:ascii="Arial" w:hAnsi="Arial" w:cs="Arial"/>
          <w:sz w:val="22"/>
          <w:szCs w:val="22"/>
        </w:rPr>
      </w:pPr>
      <w:r w:rsidRPr="00C3434C">
        <w:rPr>
          <w:rFonts w:ascii="Arial" w:hAnsi="Arial" w:cs="Arial"/>
          <w:sz w:val="22"/>
          <w:szCs w:val="22"/>
        </w:rPr>
        <w:t xml:space="preserve">My unique selling points (USPs) lie in my strong interpersonal communication, emotional intelligence, and ability to remain calm and </w:t>
      </w:r>
      <w:r w:rsidR="00A25CA2" w:rsidRPr="00C3434C">
        <w:rPr>
          <w:rFonts w:ascii="Arial" w:hAnsi="Arial" w:cs="Arial"/>
          <w:sz w:val="22"/>
          <w:szCs w:val="22"/>
        </w:rPr>
        <w:t>purposeful</w:t>
      </w:r>
      <w:r w:rsidRPr="00C3434C">
        <w:rPr>
          <w:rFonts w:ascii="Arial" w:hAnsi="Arial" w:cs="Arial"/>
          <w:sz w:val="22"/>
          <w:szCs w:val="22"/>
        </w:rPr>
        <w:t xml:space="preserve"> under pressure. I am also highly digitally literate, comfortable using Microsoft Office and online platforms to manage data and communicate professionally. Combined with my growing academic knowledge of safeguarding and equality legislation, I believe these qualities will enable me to contribute effectively to a multidisciplinary team within a Housing Directorate.</w:t>
      </w:r>
    </w:p>
    <w:p w14:paraId="3B37B7A6" w14:textId="77777777" w:rsidR="000338A4" w:rsidRPr="00C3434C" w:rsidRDefault="000338A4" w:rsidP="000338A4">
      <w:pPr>
        <w:spacing w:line="360" w:lineRule="auto"/>
        <w:rPr>
          <w:rFonts w:ascii="Arial" w:hAnsi="Arial" w:cs="Arial"/>
          <w:sz w:val="22"/>
          <w:szCs w:val="22"/>
        </w:rPr>
      </w:pPr>
      <w:r w:rsidRPr="00C3434C">
        <w:rPr>
          <w:rFonts w:ascii="Arial" w:hAnsi="Arial" w:cs="Arial"/>
          <w:sz w:val="22"/>
          <w:szCs w:val="22"/>
        </w:rPr>
        <w:t>I am particularly interested in pursuing a career within a local authority Housing Directorate, as this field connects directly to the prevention of homelessness, the promotion of wellbeing, and the provision of stable housing for vulnerable people. Safe housing is a key social determinant of health, and the Housing Directorate plays an essential role in integrated care systems (Clarke, 2018).</w:t>
      </w:r>
    </w:p>
    <w:p w14:paraId="638D38F7" w14:textId="77777777" w:rsidR="000338A4" w:rsidRPr="00C3434C" w:rsidRDefault="000338A4" w:rsidP="000338A4">
      <w:pPr>
        <w:spacing w:line="360" w:lineRule="auto"/>
        <w:rPr>
          <w:rFonts w:ascii="Arial" w:hAnsi="Arial" w:cs="Arial"/>
          <w:sz w:val="22"/>
          <w:szCs w:val="22"/>
        </w:rPr>
      </w:pPr>
      <w:r w:rsidRPr="00C3434C">
        <w:rPr>
          <w:rFonts w:ascii="Arial" w:hAnsi="Arial" w:cs="Arial"/>
          <w:sz w:val="22"/>
          <w:szCs w:val="22"/>
        </w:rPr>
        <w:t>In this report, I focus on the Housing Options Officer role, which I identified as a current vacancy within a UK local authority. I will analyse the employability skills required for this position, evaluate my own skills, and develop a realistic plan for my career progression. I will also explore how I can build my personal brand, strengthen my professional identity, and expand my network to enhance my chances of securing employment in this area.</w:t>
      </w:r>
    </w:p>
    <w:p w14:paraId="5D6121FA" w14:textId="77777777" w:rsidR="00392D4C" w:rsidRPr="00C3434C" w:rsidRDefault="00392D4C" w:rsidP="002504A6">
      <w:pPr>
        <w:spacing w:line="360" w:lineRule="auto"/>
        <w:rPr>
          <w:rFonts w:ascii="Arial" w:hAnsi="Arial" w:cs="Arial"/>
          <w:sz w:val="22"/>
          <w:szCs w:val="22"/>
        </w:rPr>
      </w:pPr>
    </w:p>
    <w:p w14:paraId="6E9ABA9B" w14:textId="77777777" w:rsidR="009F072D" w:rsidRPr="00C3434C" w:rsidRDefault="009F072D" w:rsidP="002504A6">
      <w:pPr>
        <w:spacing w:line="360" w:lineRule="auto"/>
        <w:rPr>
          <w:rFonts w:ascii="Arial" w:hAnsi="Arial" w:cs="Arial"/>
          <w:sz w:val="22"/>
          <w:szCs w:val="22"/>
        </w:rPr>
      </w:pPr>
    </w:p>
    <w:p w14:paraId="11B53850" w14:textId="77777777"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lastRenderedPageBreak/>
        <w:t>2. Job Role Analysis</w:t>
      </w:r>
    </w:p>
    <w:p w14:paraId="703E1580" w14:textId="77777777"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t>2.1 Vacancy Overview</w:t>
      </w:r>
    </w:p>
    <w:p w14:paraId="18CBB16F" w14:textId="0A14B114"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t xml:space="preserve">While researching potential roles, I found a current vacancy for a Housing Options Officer at </w:t>
      </w:r>
      <w:r w:rsidR="00A57EB6">
        <w:rPr>
          <w:rFonts w:ascii="Arial" w:hAnsi="Arial" w:cs="Arial"/>
          <w:sz w:val="22"/>
          <w:szCs w:val="22"/>
        </w:rPr>
        <w:t>Maidenhead</w:t>
      </w:r>
      <w:r w:rsidR="004253D2">
        <w:rPr>
          <w:rFonts w:ascii="Arial" w:hAnsi="Arial" w:cs="Arial"/>
          <w:sz w:val="22"/>
          <w:szCs w:val="22"/>
        </w:rPr>
        <w:t xml:space="preserve"> Berkshire and in </w:t>
      </w:r>
      <w:r w:rsidRPr="00396F4D">
        <w:rPr>
          <w:rFonts w:ascii="Arial" w:hAnsi="Arial" w:cs="Arial"/>
          <w:sz w:val="22"/>
          <w:szCs w:val="22"/>
        </w:rPr>
        <w:t xml:space="preserve">Manchester City Council (2025). This position focuses on homelessness prevention, offering housing advice, and </w:t>
      </w:r>
      <w:r w:rsidR="00A25CA2" w:rsidRPr="00396F4D">
        <w:rPr>
          <w:rFonts w:ascii="Arial" w:hAnsi="Arial" w:cs="Arial"/>
          <w:sz w:val="22"/>
          <w:szCs w:val="22"/>
        </w:rPr>
        <w:t>collaborating</w:t>
      </w:r>
      <w:r w:rsidRPr="00396F4D">
        <w:rPr>
          <w:rFonts w:ascii="Arial" w:hAnsi="Arial" w:cs="Arial"/>
          <w:sz w:val="22"/>
          <w:szCs w:val="22"/>
        </w:rPr>
        <w:t xml:space="preserve"> closely with local partners to ensure suitable accommodation for individuals in need. The role appeals to me because it combines problem-solving, communication, and social responsibility</w:t>
      </w:r>
      <w:r w:rsidR="006E0DBE" w:rsidRPr="00396F4D">
        <w:rPr>
          <w:rFonts w:ascii="Arial" w:hAnsi="Arial" w:cs="Arial"/>
          <w:sz w:val="22"/>
          <w:szCs w:val="22"/>
        </w:rPr>
        <w:t xml:space="preserve"> </w:t>
      </w:r>
      <w:r w:rsidRPr="00396F4D">
        <w:rPr>
          <w:rFonts w:ascii="Arial" w:hAnsi="Arial" w:cs="Arial"/>
          <w:sz w:val="22"/>
          <w:szCs w:val="22"/>
        </w:rPr>
        <w:t>all values I strongly identify with.</w:t>
      </w:r>
    </w:p>
    <w:p w14:paraId="5962B262" w14:textId="77777777" w:rsidR="00215D0D" w:rsidRPr="00396F4D" w:rsidRDefault="00215D0D" w:rsidP="00215D0D">
      <w:pPr>
        <w:spacing w:line="360" w:lineRule="auto"/>
        <w:rPr>
          <w:rFonts w:ascii="Arial" w:hAnsi="Arial" w:cs="Arial"/>
          <w:sz w:val="22"/>
          <w:szCs w:val="22"/>
        </w:rPr>
      </w:pPr>
      <w:r w:rsidRPr="00396F4D">
        <w:rPr>
          <w:rFonts w:ascii="Arial" w:hAnsi="Arial" w:cs="Arial"/>
          <w:i/>
          <w:iCs/>
          <w:sz w:val="22"/>
          <w:szCs w:val="22"/>
        </w:rPr>
        <w:t>(See Appendix 1 for screenshot of the vacancy.)</w:t>
      </w:r>
    </w:p>
    <w:p w14:paraId="67A0C216" w14:textId="77777777"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t>2.2 Job Description and Person Specification</w:t>
      </w:r>
    </w:p>
    <w:p w14:paraId="1D42BBC8" w14:textId="77777777"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t>The main responsibilities listed for this role include:</w:t>
      </w:r>
    </w:p>
    <w:p w14:paraId="242AAFD0" w14:textId="77777777" w:rsidR="00215D0D" w:rsidRPr="00396F4D" w:rsidRDefault="00215D0D" w:rsidP="00215D0D">
      <w:pPr>
        <w:numPr>
          <w:ilvl w:val="0"/>
          <w:numId w:val="15"/>
        </w:numPr>
        <w:spacing w:line="360" w:lineRule="auto"/>
        <w:rPr>
          <w:rFonts w:ascii="Arial" w:hAnsi="Arial" w:cs="Arial"/>
          <w:sz w:val="22"/>
          <w:szCs w:val="22"/>
        </w:rPr>
      </w:pPr>
      <w:r w:rsidRPr="00396F4D">
        <w:rPr>
          <w:rFonts w:ascii="Arial" w:hAnsi="Arial" w:cs="Arial"/>
          <w:sz w:val="22"/>
          <w:szCs w:val="22"/>
        </w:rPr>
        <w:t>Assessing homelessness applications under the Housing Act 1996 and Homelessness Reduction Act 2017.</w:t>
      </w:r>
    </w:p>
    <w:p w14:paraId="14A79555" w14:textId="77777777" w:rsidR="00215D0D" w:rsidRPr="00396F4D" w:rsidRDefault="00215D0D" w:rsidP="00215D0D">
      <w:pPr>
        <w:numPr>
          <w:ilvl w:val="0"/>
          <w:numId w:val="15"/>
        </w:numPr>
        <w:spacing w:line="360" w:lineRule="auto"/>
        <w:rPr>
          <w:rFonts w:ascii="Arial" w:hAnsi="Arial" w:cs="Arial"/>
          <w:sz w:val="22"/>
          <w:szCs w:val="22"/>
        </w:rPr>
      </w:pPr>
      <w:r w:rsidRPr="00396F4D">
        <w:rPr>
          <w:rFonts w:ascii="Arial" w:hAnsi="Arial" w:cs="Arial"/>
          <w:sz w:val="22"/>
          <w:szCs w:val="22"/>
        </w:rPr>
        <w:t>Providing advice about housing options, tenancy rights, and welfare benefits.</w:t>
      </w:r>
    </w:p>
    <w:p w14:paraId="7C189E64" w14:textId="77777777" w:rsidR="00215D0D" w:rsidRPr="00396F4D" w:rsidRDefault="00215D0D" w:rsidP="00215D0D">
      <w:pPr>
        <w:numPr>
          <w:ilvl w:val="0"/>
          <w:numId w:val="15"/>
        </w:numPr>
        <w:spacing w:line="360" w:lineRule="auto"/>
        <w:rPr>
          <w:rFonts w:ascii="Arial" w:hAnsi="Arial" w:cs="Arial"/>
          <w:sz w:val="22"/>
          <w:szCs w:val="22"/>
        </w:rPr>
      </w:pPr>
      <w:r w:rsidRPr="00396F4D">
        <w:rPr>
          <w:rFonts w:ascii="Arial" w:hAnsi="Arial" w:cs="Arial"/>
          <w:sz w:val="22"/>
          <w:szCs w:val="22"/>
        </w:rPr>
        <w:t>Supporting clients with safeguarding and emotional needs.</w:t>
      </w:r>
    </w:p>
    <w:p w14:paraId="57814B3A" w14:textId="77777777" w:rsidR="00215D0D" w:rsidRPr="00396F4D" w:rsidRDefault="00215D0D" w:rsidP="00215D0D">
      <w:pPr>
        <w:numPr>
          <w:ilvl w:val="0"/>
          <w:numId w:val="15"/>
        </w:numPr>
        <w:spacing w:line="360" w:lineRule="auto"/>
        <w:rPr>
          <w:rFonts w:ascii="Arial" w:hAnsi="Arial" w:cs="Arial"/>
          <w:sz w:val="22"/>
          <w:szCs w:val="22"/>
        </w:rPr>
      </w:pPr>
      <w:r w:rsidRPr="00396F4D">
        <w:rPr>
          <w:rFonts w:ascii="Arial" w:hAnsi="Arial" w:cs="Arial"/>
          <w:sz w:val="22"/>
          <w:szCs w:val="22"/>
        </w:rPr>
        <w:t>Keeping accurate electronic case records and maintaining confidentiality.</w:t>
      </w:r>
    </w:p>
    <w:p w14:paraId="162FD54D" w14:textId="77777777" w:rsidR="00215D0D" w:rsidRPr="00396F4D" w:rsidRDefault="00215D0D" w:rsidP="00215D0D">
      <w:pPr>
        <w:numPr>
          <w:ilvl w:val="0"/>
          <w:numId w:val="15"/>
        </w:numPr>
        <w:spacing w:line="360" w:lineRule="auto"/>
        <w:rPr>
          <w:rFonts w:ascii="Arial" w:hAnsi="Arial" w:cs="Arial"/>
          <w:sz w:val="22"/>
          <w:szCs w:val="22"/>
        </w:rPr>
      </w:pPr>
      <w:r w:rsidRPr="00396F4D">
        <w:rPr>
          <w:rFonts w:ascii="Arial" w:hAnsi="Arial" w:cs="Arial"/>
          <w:sz w:val="22"/>
          <w:szCs w:val="22"/>
        </w:rPr>
        <w:t>Working collaboratively with health, social care, and voluntary sector partners.</w:t>
      </w:r>
    </w:p>
    <w:p w14:paraId="4416ADA9" w14:textId="77777777"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t>The person specification highlights:</w:t>
      </w:r>
    </w:p>
    <w:p w14:paraId="3510F932" w14:textId="5819BBE7" w:rsidR="00215D0D" w:rsidRPr="00396F4D" w:rsidRDefault="00BE4803" w:rsidP="00215D0D">
      <w:pPr>
        <w:numPr>
          <w:ilvl w:val="0"/>
          <w:numId w:val="16"/>
        </w:numPr>
        <w:spacing w:line="360" w:lineRule="auto"/>
        <w:rPr>
          <w:rFonts w:ascii="Arial" w:hAnsi="Arial" w:cs="Arial"/>
          <w:sz w:val="22"/>
          <w:szCs w:val="22"/>
        </w:rPr>
      </w:pPr>
      <w:r w:rsidRPr="00396F4D">
        <w:rPr>
          <w:rFonts w:ascii="Arial" w:hAnsi="Arial" w:cs="Arial"/>
          <w:sz w:val="22"/>
          <w:szCs w:val="22"/>
        </w:rPr>
        <w:t>Effective communication</w:t>
      </w:r>
      <w:r w:rsidR="00215D0D" w:rsidRPr="00396F4D">
        <w:rPr>
          <w:rFonts w:ascii="Arial" w:hAnsi="Arial" w:cs="Arial"/>
          <w:sz w:val="22"/>
          <w:szCs w:val="22"/>
        </w:rPr>
        <w:t xml:space="preserve"> and interpersonal skills.</w:t>
      </w:r>
    </w:p>
    <w:p w14:paraId="6734D3F8" w14:textId="77777777" w:rsidR="00215D0D" w:rsidRPr="00396F4D" w:rsidRDefault="00215D0D" w:rsidP="00215D0D">
      <w:pPr>
        <w:numPr>
          <w:ilvl w:val="0"/>
          <w:numId w:val="16"/>
        </w:numPr>
        <w:spacing w:line="360" w:lineRule="auto"/>
        <w:rPr>
          <w:rFonts w:ascii="Arial" w:hAnsi="Arial" w:cs="Arial"/>
          <w:sz w:val="22"/>
          <w:szCs w:val="22"/>
        </w:rPr>
      </w:pPr>
      <w:r w:rsidRPr="00396F4D">
        <w:rPr>
          <w:rFonts w:ascii="Arial" w:hAnsi="Arial" w:cs="Arial"/>
          <w:sz w:val="22"/>
          <w:szCs w:val="22"/>
        </w:rPr>
        <w:t>Knowledge of housing and welfare systems.</w:t>
      </w:r>
    </w:p>
    <w:p w14:paraId="70B4C501" w14:textId="77777777" w:rsidR="00215D0D" w:rsidRPr="00396F4D" w:rsidRDefault="00215D0D" w:rsidP="00215D0D">
      <w:pPr>
        <w:numPr>
          <w:ilvl w:val="0"/>
          <w:numId w:val="16"/>
        </w:numPr>
        <w:spacing w:line="360" w:lineRule="auto"/>
        <w:rPr>
          <w:rFonts w:ascii="Arial" w:hAnsi="Arial" w:cs="Arial"/>
          <w:sz w:val="22"/>
          <w:szCs w:val="22"/>
        </w:rPr>
      </w:pPr>
      <w:r w:rsidRPr="00396F4D">
        <w:rPr>
          <w:rFonts w:ascii="Arial" w:hAnsi="Arial" w:cs="Arial"/>
          <w:sz w:val="22"/>
          <w:szCs w:val="22"/>
        </w:rPr>
        <w:t>Sound decision-making and problem-solving abilities.</w:t>
      </w:r>
    </w:p>
    <w:p w14:paraId="61F6B77D" w14:textId="77777777" w:rsidR="00215D0D" w:rsidRPr="00396F4D" w:rsidRDefault="00215D0D" w:rsidP="00215D0D">
      <w:pPr>
        <w:numPr>
          <w:ilvl w:val="0"/>
          <w:numId w:val="16"/>
        </w:numPr>
        <w:spacing w:line="360" w:lineRule="auto"/>
        <w:rPr>
          <w:rFonts w:ascii="Arial" w:hAnsi="Arial" w:cs="Arial"/>
          <w:sz w:val="22"/>
          <w:szCs w:val="22"/>
        </w:rPr>
      </w:pPr>
      <w:r w:rsidRPr="00396F4D">
        <w:rPr>
          <w:rFonts w:ascii="Arial" w:hAnsi="Arial" w:cs="Arial"/>
          <w:sz w:val="22"/>
          <w:szCs w:val="22"/>
        </w:rPr>
        <w:t>Good IT and case management skills.</w:t>
      </w:r>
    </w:p>
    <w:p w14:paraId="50EA27A0" w14:textId="77777777" w:rsidR="00215D0D" w:rsidRPr="00396F4D" w:rsidRDefault="00215D0D" w:rsidP="00215D0D">
      <w:pPr>
        <w:numPr>
          <w:ilvl w:val="0"/>
          <w:numId w:val="16"/>
        </w:numPr>
        <w:spacing w:line="360" w:lineRule="auto"/>
        <w:rPr>
          <w:rFonts w:ascii="Arial" w:hAnsi="Arial" w:cs="Arial"/>
          <w:sz w:val="22"/>
          <w:szCs w:val="22"/>
        </w:rPr>
      </w:pPr>
      <w:r w:rsidRPr="00396F4D">
        <w:rPr>
          <w:rFonts w:ascii="Arial" w:hAnsi="Arial" w:cs="Arial"/>
          <w:sz w:val="22"/>
          <w:szCs w:val="22"/>
        </w:rPr>
        <w:t>Relevant qualifications in housing or social care.</w:t>
      </w:r>
    </w:p>
    <w:p w14:paraId="41FF1093" w14:textId="77777777" w:rsidR="00215D0D" w:rsidRPr="00396F4D" w:rsidRDefault="00215D0D" w:rsidP="00215D0D">
      <w:pPr>
        <w:numPr>
          <w:ilvl w:val="0"/>
          <w:numId w:val="16"/>
        </w:numPr>
        <w:spacing w:line="360" w:lineRule="auto"/>
        <w:rPr>
          <w:rFonts w:ascii="Arial" w:hAnsi="Arial" w:cs="Arial"/>
          <w:sz w:val="22"/>
          <w:szCs w:val="22"/>
        </w:rPr>
      </w:pPr>
      <w:r w:rsidRPr="00396F4D">
        <w:rPr>
          <w:rFonts w:ascii="Arial" w:hAnsi="Arial" w:cs="Arial"/>
          <w:sz w:val="22"/>
          <w:szCs w:val="22"/>
        </w:rPr>
        <w:t>Empathy, professionalism, and resilience.</w:t>
      </w:r>
    </w:p>
    <w:p w14:paraId="712B9D02" w14:textId="77750312" w:rsidR="00215D0D" w:rsidRPr="00396F4D" w:rsidRDefault="00215D0D" w:rsidP="00215D0D">
      <w:pPr>
        <w:spacing w:line="360" w:lineRule="auto"/>
        <w:rPr>
          <w:rFonts w:ascii="Arial" w:hAnsi="Arial" w:cs="Arial"/>
          <w:sz w:val="22"/>
          <w:szCs w:val="22"/>
        </w:rPr>
      </w:pPr>
    </w:p>
    <w:p w14:paraId="31334C1D" w14:textId="77777777"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t>2.3 Employability Skills Required</w:t>
      </w:r>
    </w:p>
    <w:p w14:paraId="17FBCE14" w14:textId="77777777" w:rsidR="00215D0D" w:rsidRPr="00396F4D" w:rsidRDefault="00215D0D" w:rsidP="00215D0D">
      <w:pPr>
        <w:spacing w:line="360" w:lineRule="auto"/>
        <w:rPr>
          <w:rFonts w:ascii="Arial" w:hAnsi="Arial" w:cs="Arial"/>
          <w:sz w:val="22"/>
          <w:szCs w:val="22"/>
        </w:rPr>
      </w:pPr>
      <w:r w:rsidRPr="00396F4D">
        <w:rPr>
          <w:rFonts w:ascii="Arial" w:hAnsi="Arial" w:cs="Arial"/>
          <w:sz w:val="22"/>
          <w:szCs w:val="22"/>
        </w:rPr>
        <w:t>From this job description, I identified several essential employability skills that I will need to develop or strengthen:</w:t>
      </w:r>
    </w:p>
    <w:p w14:paraId="321D8B11" w14:textId="77777777" w:rsidR="00215D0D" w:rsidRPr="00396F4D" w:rsidRDefault="00215D0D" w:rsidP="00215D0D">
      <w:pPr>
        <w:numPr>
          <w:ilvl w:val="0"/>
          <w:numId w:val="17"/>
        </w:numPr>
        <w:spacing w:line="360" w:lineRule="auto"/>
        <w:rPr>
          <w:rFonts w:ascii="Arial" w:hAnsi="Arial" w:cs="Arial"/>
          <w:sz w:val="22"/>
          <w:szCs w:val="22"/>
        </w:rPr>
      </w:pPr>
      <w:r w:rsidRPr="00396F4D">
        <w:rPr>
          <w:rFonts w:ascii="Arial" w:hAnsi="Arial" w:cs="Arial"/>
          <w:sz w:val="22"/>
          <w:szCs w:val="22"/>
        </w:rPr>
        <w:lastRenderedPageBreak/>
        <w:t>Communication and Interpersonal Skills: Engaging effectively with service users, especially those facing homelessness, requires empathy, clarity, and respect (NHS England, 2023).</w:t>
      </w:r>
    </w:p>
    <w:p w14:paraId="326CCEB0" w14:textId="0ABD375D" w:rsidR="00215D0D" w:rsidRPr="00396F4D" w:rsidRDefault="00215D0D" w:rsidP="00215D0D">
      <w:pPr>
        <w:numPr>
          <w:ilvl w:val="0"/>
          <w:numId w:val="17"/>
        </w:numPr>
        <w:spacing w:line="360" w:lineRule="auto"/>
        <w:rPr>
          <w:rFonts w:ascii="Arial" w:hAnsi="Arial" w:cs="Arial"/>
          <w:sz w:val="22"/>
          <w:szCs w:val="22"/>
        </w:rPr>
      </w:pPr>
      <w:r w:rsidRPr="00396F4D">
        <w:rPr>
          <w:rFonts w:ascii="Arial" w:hAnsi="Arial" w:cs="Arial"/>
          <w:sz w:val="22"/>
          <w:szCs w:val="22"/>
        </w:rPr>
        <w:t xml:space="preserve">Critical Thinking and Problem-Solving: The role </w:t>
      </w:r>
      <w:r w:rsidR="00FE169D" w:rsidRPr="00396F4D">
        <w:rPr>
          <w:rFonts w:ascii="Arial" w:hAnsi="Arial" w:cs="Arial"/>
          <w:sz w:val="22"/>
          <w:szCs w:val="22"/>
        </w:rPr>
        <w:t>involve</w:t>
      </w:r>
      <w:r w:rsidRPr="00396F4D">
        <w:rPr>
          <w:rFonts w:ascii="Arial" w:hAnsi="Arial" w:cs="Arial"/>
          <w:sz w:val="22"/>
          <w:szCs w:val="22"/>
        </w:rPr>
        <w:t xml:space="preserve"> assessing complex cases and providing realistic solutions (Knight &amp; Yorke, 2004).</w:t>
      </w:r>
    </w:p>
    <w:p w14:paraId="134202AB" w14:textId="77777777" w:rsidR="00215D0D" w:rsidRPr="00396F4D" w:rsidRDefault="00215D0D" w:rsidP="00215D0D">
      <w:pPr>
        <w:numPr>
          <w:ilvl w:val="0"/>
          <w:numId w:val="17"/>
        </w:numPr>
        <w:spacing w:line="360" w:lineRule="auto"/>
        <w:rPr>
          <w:rFonts w:ascii="Arial" w:hAnsi="Arial" w:cs="Arial"/>
          <w:sz w:val="22"/>
          <w:szCs w:val="22"/>
        </w:rPr>
      </w:pPr>
      <w:r w:rsidRPr="00396F4D">
        <w:rPr>
          <w:rFonts w:ascii="Arial" w:hAnsi="Arial" w:cs="Arial"/>
          <w:sz w:val="22"/>
          <w:szCs w:val="22"/>
        </w:rPr>
        <w:t>Knowledge of Legislation: Understanding housing law and safeguarding frameworks ensures legal compliance and effective practice (Gov.uk, 2023).</w:t>
      </w:r>
    </w:p>
    <w:p w14:paraId="666D0D98" w14:textId="52CD0A95" w:rsidR="00215D0D" w:rsidRPr="00396F4D" w:rsidRDefault="00215D0D" w:rsidP="00215D0D">
      <w:pPr>
        <w:numPr>
          <w:ilvl w:val="0"/>
          <w:numId w:val="17"/>
        </w:numPr>
        <w:spacing w:line="360" w:lineRule="auto"/>
        <w:rPr>
          <w:rFonts w:ascii="Arial" w:hAnsi="Arial" w:cs="Arial"/>
          <w:sz w:val="22"/>
          <w:szCs w:val="22"/>
        </w:rPr>
      </w:pPr>
      <w:r w:rsidRPr="00396F4D">
        <w:rPr>
          <w:rFonts w:ascii="Arial" w:hAnsi="Arial" w:cs="Arial"/>
          <w:sz w:val="22"/>
          <w:szCs w:val="22"/>
        </w:rPr>
        <w:t xml:space="preserve">Collaboration and Teamwork: The job relies heavily on </w:t>
      </w:r>
      <w:r w:rsidR="000604EB" w:rsidRPr="00396F4D">
        <w:rPr>
          <w:rFonts w:ascii="Arial" w:hAnsi="Arial" w:cs="Arial"/>
          <w:sz w:val="22"/>
          <w:szCs w:val="22"/>
        </w:rPr>
        <w:t>collaborating</w:t>
      </w:r>
      <w:r w:rsidRPr="00396F4D">
        <w:rPr>
          <w:rFonts w:ascii="Arial" w:hAnsi="Arial" w:cs="Arial"/>
          <w:sz w:val="22"/>
          <w:szCs w:val="22"/>
        </w:rPr>
        <w:t xml:space="preserve"> with other professionals to deliver integrated support (Glasby &amp; Dickinson, 2014).</w:t>
      </w:r>
    </w:p>
    <w:p w14:paraId="00AF7842" w14:textId="77777777" w:rsidR="00215D0D" w:rsidRPr="00396F4D" w:rsidRDefault="00215D0D" w:rsidP="00215D0D">
      <w:pPr>
        <w:numPr>
          <w:ilvl w:val="0"/>
          <w:numId w:val="17"/>
        </w:numPr>
        <w:spacing w:line="360" w:lineRule="auto"/>
        <w:rPr>
          <w:rFonts w:ascii="Arial" w:hAnsi="Arial" w:cs="Arial"/>
          <w:sz w:val="22"/>
          <w:szCs w:val="22"/>
        </w:rPr>
      </w:pPr>
      <w:r w:rsidRPr="00396F4D">
        <w:rPr>
          <w:rFonts w:ascii="Arial" w:hAnsi="Arial" w:cs="Arial"/>
          <w:sz w:val="22"/>
          <w:szCs w:val="22"/>
        </w:rPr>
        <w:t>Resilience and Emotional Intelligence: Supporting vulnerable people can be emotionally demanding, so maintaining wellbeing is essential (Clarke, 2018).</w:t>
      </w:r>
    </w:p>
    <w:p w14:paraId="66A52F00" w14:textId="77777777" w:rsidR="00215D0D" w:rsidRPr="00396F4D" w:rsidRDefault="00215D0D" w:rsidP="00215D0D">
      <w:pPr>
        <w:numPr>
          <w:ilvl w:val="0"/>
          <w:numId w:val="17"/>
        </w:numPr>
        <w:spacing w:line="360" w:lineRule="auto"/>
        <w:rPr>
          <w:rFonts w:ascii="Arial" w:hAnsi="Arial" w:cs="Arial"/>
          <w:sz w:val="22"/>
          <w:szCs w:val="22"/>
        </w:rPr>
      </w:pPr>
      <w:r w:rsidRPr="00396F4D">
        <w:rPr>
          <w:rFonts w:ascii="Arial" w:hAnsi="Arial" w:cs="Arial"/>
          <w:sz w:val="22"/>
          <w:szCs w:val="22"/>
        </w:rPr>
        <w:t>Digital Competence: Efficient use of case management software and online systems is vital for modern service delivery.</w:t>
      </w:r>
    </w:p>
    <w:p w14:paraId="1AEFD26E" w14:textId="6A090796" w:rsidR="00392D4C" w:rsidRPr="00396F4D" w:rsidRDefault="00215D0D" w:rsidP="00215D0D">
      <w:pPr>
        <w:spacing w:line="360" w:lineRule="auto"/>
        <w:rPr>
          <w:rFonts w:ascii="Arial" w:hAnsi="Arial" w:cs="Arial"/>
          <w:sz w:val="22"/>
          <w:szCs w:val="22"/>
        </w:rPr>
      </w:pPr>
      <w:r w:rsidRPr="00396F4D">
        <w:rPr>
          <w:rFonts w:ascii="Arial" w:hAnsi="Arial" w:cs="Arial"/>
          <w:sz w:val="22"/>
          <w:szCs w:val="22"/>
        </w:rPr>
        <w:t>This analysis helped me understand that success in the Housing Directorate depends not only on technical knowledge but also on interpersonal skills and personal values.</w:t>
      </w:r>
    </w:p>
    <w:p w14:paraId="2C075756" w14:textId="77777777" w:rsidR="009F588A" w:rsidRPr="00396F4D" w:rsidRDefault="009F588A" w:rsidP="007510F3">
      <w:pPr>
        <w:spacing w:line="360" w:lineRule="auto"/>
        <w:rPr>
          <w:rFonts w:ascii="Arial" w:hAnsi="Arial" w:cs="Arial"/>
          <w:sz w:val="22"/>
          <w:szCs w:val="22"/>
        </w:rPr>
      </w:pPr>
    </w:p>
    <w:p w14:paraId="073ADE0D" w14:textId="4DA77383"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3. My Personal Employability Skills Evaluation</w:t>
      </w:r>
    </w:p>
    <w:p w14:paraId="7865514A"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3.1 SWOT Analysis</w:t>
      </w:r>
    </w:p>
    <w:p w14:paraId="61EC8967"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I used a SWOT analysis to reflect on my strengths, weaknesses, opportunities, and threats in relation to this career goal.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5"/>
        <w:gridCol w:w="4251"/>
      </w:tblGrid>
      <w:tr w:rsidR="007510F3" w:rsidRPr="00396F4D" w14:paraId="33D61235" w14:textId="77777777" w:rsidTr="006C62D7">
        <w:trPr>
          <w:tblHeader/>
          <w:tblCellSpacing w:w="15" w:type="dxa"/>
        </w:trPr>
        <w:tc>
          <w:tcPr>
            <w:tcW w:w="0" w:type="auto"/>
            <w:vAlign w:val="center"/>
            <w:hideMark/>
          </w:tcPr>
          <w:p w14:paraId="4A6028A2"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Strengths</w:t>
            </w:r>
          </w:p>
        </w:tc>
        <w:tc>
          <w:tcPr>
            <w:tcW w:w="0" w:type="auto"/>
            <w:vAlign w:val="center"/>
            <w:hideMark/>
          </w:tcPr>
          <w:p w14:paraId="66039E20"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Weaknesses</w:t>
            </w:r>
          </w:p>
        </w:tc>
      </w:tr>
      <w:tr w:rsidR="007510F3" w:rsidRPr="00396F4D" w14:paraId="42399F2C" w14:textId="77777777" w:rsidTr="006C62D7">
        <w:trPr>
          <w:tblCellSpacing w:w="15" w:type="dxa"/>
        </w:trPr>
        <w:tc>
          <w:tcPr>
            <w:tcW w:w="0" w:type="auto"/>
            <w:vAlign w:val="center"/>
            <w:hideMark/>
          </w:tcPr>
          <w:p w14:paraId="36855A44" w14:textId="48A3537B" w:rsidR="007510F3" w:rsidRPr="00396F4D" w:rsidRDefault="00BE4803" w:rsidP="006C62D7">
            <w:pPr>
              <w:spacing w:line="360" w:lineRule="auto"/>
              <w:rPr>
                <w:rFonts w:ascii="Arial" w:hAnsi="Arial" w:cs="Arial"/>
                <w:sz w:val="22"/>
                <w:szCs w:val="22"/>
              </w:rPr>
            </w:pPr>
            <w:r w:rsidRPr="00396F4D">
              <w:rPr>
                <w:rFonts w:ascii="Arial" w:hAnsi="Arial" w:cs="Arial"/>
                <w:sz w:val="22"/>
                <w:szCs w:val="22"/>
              </w:rPr>
              <w:t>Effective communication</w:t>
            </w:r>
            <w:r w:rsidR="007510F3" w:rsidRPr="00396F4D">
              <w:rPr>
                <w:rFonts w:ascii="Arial" w:hAnsi="Arial" w:cs="Arial"/>
                <w:sz w:val="22"/>
                <w:szCs w:val="22"/>
              </w:rPr>
              <w:t xml:space="preserve"> skills developed during my H+SC studies.</w:t>
            </w:r>
          </w:p>
        </w:tc>
        <w:tc>
          <w:tcPr>
            <w:tcW w:w="0" w:type="auto"/>
            <w:vAlign w:val="center"/>
            <w:hideMark/>
          </w:tcPr>
          <w:p w14:paraId="34E4A278"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Limited direct experience in housing services.</w:t>
            </w:r>
          </w:p>
        </w:tc>
      </w:tr>
      <w:tr w:rsidR="007510F3" w:rsidRPr="00396F4D" w14:paraId="332964C5" w14:textId="77777777" w:rsidTr="006C62D7">
        <w:trPr>
          <w:tblCellSpacing w:w="15" w:type="dxa"/>
        </w:trPr>
        <w:tc>
          <w:tcPr>
            <w:tcW w:w="0" w:type="auto"/>
            <w:vAlign w:val="center"/>
            <w:hideMark/>
          </w:tcPr>
          <w:p w14:paraId="379C4310"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Good understanding of safeguarding and equality legislation.</w:t>
            </w:r>
          </w:p>
        </w:tc>
        <w:tc>
          <w:tcPr>
            <w:tcW w:w="0" w:type="auto"/>
            <w:vAlign w:val="center"/>
            <w:hideMark/>
          </w:tcPr>
          <w:p w14:paraId="00C57BC2"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Need for more knowledge of housing law and welfare systems.</w:t>
            </w:r>
          </w:p>
        </w:tc>
      </w:tr>
      <w:tr w:rsidR="007510F3" w:rsidRPr="00396F4D" w14:paraId="47CCB4C1" w14:textId="77777777" w:rsidTr="006C62D7">
        <w:trPr>
          <w:tblCellSpacing w:w="15" w:type="dxa"/>
        </w:trPr>
        <w:tc>
          <w:tcPr>
            <w:tcW w:w="0" w:type="auto"/>
            <w:vAlign w:val="center"/>
            <w:hideMark/>
          </w:tcPr>
          <w:p w14:paraId="560BA23F"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Experience volunteering with vulnerable groups in community settings.</w:t>
            </w:r>
          </w:p>
        </w:tc>
        <w:tc>
          <w:tcPr>
            <w:tcW w:w="0" w:type="auto"/>
            <w:vAlign w:val="center"/>
            <w:hideMark/>
          </w:tcPr>
          <w:p w14:paraId="175C3793"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Limited professional network within the housing sector.</w:t>
            </w:r>
          </w:p>
        </w:tc>
      </w:tr>
      <w:tr w:rsidR="007510F3" w:rsidRPr="00396F4D" w14:paraId="6E3EDDF3" w14:textId="77777777" w:rsidTr="006C62D7">
        <w:trPr>
          <w:tblCellSpacing w:w="15" w:type="dxa"/>
        </w:trPr>
        <w:tc>
          <w:tcPr>
            <w:tcW w:w="0" w:type="auto"/>
            <w:vAlign w:val="center"/>
            <w:hideMark/>
          </w:tcPr>
          <w:p w14:paraId="133F2C5A"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Good IT and digital literacy skills.</w:t>
            </w:r>
          </w:p>
        </w:tc>
        <w:tc>
          <w:tcPr>
            <w:tcW w:w="0" w:type="auto"/>
            <w:vAlign w:val="center"/>
            <w:hideMark/>
          </w:tcPr>
          <w:p w14:paraId="7995432C"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Lack of experience with case management systems.</w:t>
            </w:r>
          </w:p>
        </w:tc>
      </w:tr>
    </w:tbl>
    <w:p w14:paraId="7CD5B3ED" w14:textId="77777777" w:rsidR="007510F3" w:rsidRPr="00396F4D" w:rsidRDefault="007510F3" w:rsidP="007510F3">
      <w:pPr>
        <w:spacing w:line="360" w:lineRule="auto"/>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48"/>
        <w:gridCol w:w="3578"/>
      </w:tblGrid>
      <w:tr w:rsidR="007510F3" w:rsidRPr="00396F4D" w14:paraId="6F05FFFA" w14:textId="77777777" w:rsidTr="006C62D7">
        <w:trPr>
          <w:tblHeader/>
          <w:tblCellSpacing w:w="15" w:type="dxa"/>
        </w:trPr>
        <w:tc>
          <w:tcPr>
            <w:tcW w:w="0" w:type="auto"/>
            <w:vAlign w:val="center"/>
            <w:hideMark/>
          </w:tcPr>
          <w:p w14:paraId="2D6486A8"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lastRenderedPageBreak/>
              <w:t>Opportunities</w:t>
            </w:r>
          </w:p>
        </w:tc>
        <w:tc>
          <w:tcPr>
            <w:tcW w:w="0" w:type="auto"/>
            <w:vAlign w:val="center"/>
            <w:hideMark/>
          </w:tcPr>
          <w:p w14:paraId="048EA2BE"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Threats</w:t>
            </w:r>
          </w:p>
        </w:tc>
      </w:tr>
      <w:tr w:rsidR="007510F3" w:rsidRPr="00396F4D" w14:paraId="72F2FA54" w14:textId="77777777" w:rsidTr="006C62D7">
        <w:trPr>
          <w:tblCellSpacing w:w="15" w:type="dxa"/>
        </w:trPr>
        <w:tc>
          <w:tcPr>
            <w:tcW w:w="0" w:type="auto"/>
            <w:vAlign w:val="center"/>
            <w:hideMark/>
          </w:tcPr>
          <w:p w14:paraId="543A196C"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Availability of training courses on housing and welfare law.</w:t>
            </w:r>
          </w:p>
        </w:tc>
        <w:tc>
          <w:tcPr>
            <w:tcW w:w="0" w:type="auto"/>
            <w:vAlign w:val="center"/>
            <w:hideMark/>
          </w:tcPr>
          <w:p w14:paraId="53EE2AF6"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High competition for local authority positions.</w:t>
            </w:r>
          </w:p>
        </w:tc>
      </w:tr>
      <w:tr w:rsidR="007510F3" w:rsidRPr="00396F4D" w14:paraId="7BC8149E" w14:textId="77777777" w:rsidTr="006C62D7">
        <w:trPr>
          <w:tblCellSpacing w:w="15" w:type="dxa"/>
        </w:trPr>
        <w:tc>
          <w:tcPr>
            <w:tcW w:w="0" w:type="auto"/>
            <w:vAlign w:val="center"/>
            <w:hideMark/>
          </w:tcPr>
          <w:p w14:paraId="6E7A55FC"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University careers service and employability workshops.</w:t>
            </w:r>
          </w:p>
        </w:tc>
        <w:tc>
          <w:tcPr>
            <w:tcW w:w="0" w:type="auto"/>
            <w:vAlign w:val="center"/>
            <w:hideMark/>
          </w:tcPr>
          <w:p w14:paraId="66418CEC"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Changes in housing policy could affect future roles.</w:t>
            </w:r>
          </w:p>
        </w:tc>
      </w:tr>
      <w:tr w:rsidR="007510F3" w:rsidRPr="00396F4D" w14:paraId="44B5D84F" w14:textId="77777777" w:rsidTr="006C62D7">
        <w:trPr>
          <w:tblCellSpacing w:w="15" w:type="dxa"/>
        </w:trPr>
        <w:tc>
          <w:tcPr>
            <w:tcW w:w="0" w:type="auto"/>
            <w:vAlign w:val="center"/>
            <w:hideMark/>
          </w:tcPr>
          <w:p w14:paraId="45CBFE43"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Membership in the Chartered Institute of Housing (CIH) and LinkedIn networking.</w:t>
            </w:r>
          </w:p>
        </w:tc>
        <w:tc>
          <w:tcPr>
            <w:tcW w:w="0" w:type="auto"/>
            <w:vAlign w:val="center"/>
            <w:hideMark/>
          </w:tcPr>
          <w:p w14:paraId="3DE63CC3"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Potential skill gaps if I do not engage in CPD early.</w:t>
            </w:r>
          </w:p>
        </w:tc>
      </w:tr>
    </w:tbl>
    <w:p w14:paraId="0F3835E1" w14:textId="77777777" w:rsidR="007510F3" w:rsidRPr="00396F4D" w:rsidRDefault="007510F3" w:rsidP="007510F3">
      <w:pPr>
        <w:spacing w:line="360" w:lineRule="auto"/>
        <w:rPr>
          <w:rFonts w:ascii="Arial" w:hAnsi="Arial" w:cs="Arial"/>
          <w:sz w:val="22"/>
          <w:szCs w:val="22"/>
        </w:rPr>
      </w:pPr>
      <w:r w:rsidRPr="00396F4D">
        <w:rPr>
          <w:rFonts w:ascii="Arial" w:hAnsi="Arial" w:cs="Arial"/>
          <w:i/>
          <w:iCs/>
          <w:sz w:val="22"/>
          <w:szCs w:val="22"/>
        </w:rPr>
        <w:t>(See Appendix 1 for SWOT chart.)</w:t>
      </w:r>
    </w:p>
    <w:p w14:paraId="7A77B0C8" w14:textId="4881698A" w:rsidR="007510F3" w:rsidRPr="00396F4D" w:rsidRDefault="007510F3" w:rsidP="007510F3">
      <w:pPr>
        <w:spacing w:line="360" w:lineRule="auto"/>
        <w:rPr>
          <w:rFonts w:ascii="Arial" w:hAnsi="Arial" w:cs="Arial"/>
          <w:sz w:val="22"/>
          <w:szCs w:val="22"/>
        </w:rPr>
      </w:pPr>
    </w:p>
    <w:p w14:paraId="5CC5E3C3"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3.2 Employability Frameworks</w:t>
      </w:r>
    </w:p>
    <w:p w14:paraId="2EBF9A77" w14:textId="1E6CA1A1"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Using Dacre Pool and Sewell’s (2007) Career</w:t>
      </w:r>
      <w:r w:rsidR="008F6D0F" w:rsidRPr="00396F4D">
        <w:rPr>
          <w:rFonts w:ascii="Arial" w:hAnsi="Arial" w:cs="Arial"/>
          <w:sz w:val="22"/>
          <w:szCs w:val="22"/>
        </w:rPr>
        <w:t xml:space="preserve"> </w:t>
      </w:r>
      <w:r w:rsidRPr="00396F4D">
        <w:rPr>
          <w:rFonts w:ascii="Arial" w:hAnsi="Arial" w:cs="Arial"/>
          <w:sz w:val="22"/>
          <w:szCs w:val="22"/>
        </w:rPr>
        <w:t>EDGE model, I reflected on my employability profile. I feel confident in my degree subject knowledge, communication, and teamwork, but I recognise that I need to strengthen my practical experience and career development learning. My emotional intelligence is developing through reflective practice, but exposure to real housing environments would enhance my resilience and understanding.</w:t>
      </w:r>
    </w:p>
    <w:p w14:paraId="0F4BC401"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3.3 Current Experience and Skills</w:t>
      </w:r>
    </w:p>
    <w:p w14:paraId="68AB096B"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At present, I have:</w:t>
      </w:r>
    </w:p>
    <w:p w14:paraId="04952A69" w14:textId="77777777" w:rsidR="007510F3" w:rsidRPr="00396F4D" w:rsidRDefault="007510F3" w:rsidP="007510F3">
      <w:pPr>
        <w:numPr>
          <w:ilvl w:val="0"/>
          <w:numId w:val="18"/>
        </w:numPr>
        <w:spacing w:line="360" w:lineRule="auto"/>
        <w:rPr>
          <w:rFonts w:ascii="Arial" w:hAnsi="Arial" w:cs="Arial"/>
          <w:sz w:val="22"/>
          <w:szCs w:val="22"/>
        </w:rPr>
      </w:pPr>
      <w:r w:rsidRPr="00396F4D">
        <w:rPr>
          <w:rFonts w:ascii="Arial" w:hAnsi="Arial" w:cs="Arial"/>
          <w:sz w:val="22"/>
          <w:szCs w:val="22"/>
        </w:rPr>
        <w:t>Qualifications: I am completing my degree in Health and Social Care, which has given me a strong understanding of safeguarding, equality, and partnership working.</w:t>
      </w:r>
    </w:p>
    <w:p w14:paraId="6988BE22" w14:textId="77777777" w:rsidR="007510F3" w:rsidRPr="00396F4D" w:rsidRDefault="007510F3" w:rsidP="007510F3">
      <w:pPr>
        <w:numPr>
          <w:ilvl w:val="0"/>
          <w:numId w:val="18"/>
        </w:numPr>
        <w:spacing w:line="360" w:lineRule="auto"/>
        <w:rPr>
          <w:rFonts w:ascii="Arial" w:hAnsi="Arial" w:cs="Arial"/>
          <w:sz w:val="22"/>
          <w:szCs w:val="22"/>
        </w:rPr>
      </w:pPr>
      <w:r w:rsidRPr="00396F4D">
        <w:rPr>
          <w:rFonts w:ascii="Arial" w:hAnsi="Arial" w:cs="Arial"/>
          <w:sz w:val="22"/>
          <w:szCs w:val="22"/>
        </w:rPr>
        <w:t>Experience: I have volunteered in community projects that support vulnerable individuals and promote wellbeing.</w:t>
      </w:r>
    </w:p>
    <w:p w14:paraId="3DF2FCD6" w14:textId="77777777" w:rsidR="007510F3" w:rsidRPr="00396F4D" w:rsidRDefault="007510F3" w:rsidP="007510F3">
      <w:pPr>
        <w:numPr>
          <w:ilvl w:val="0"/>
          <w:numId w:val="18"/>
        </w:numPr>
        <w:spacing w:line="360" w:lineRule="auto"/>
        <w:rPr>
          <w:rFonts w:ascii="Arial" w:hAnsi="Arial" w:cs="Arial"/>
          <w:sz w:val="22"/>
          <w:szCs w:val="22"/>
        </w:rPr>
      </w:pPr>
      <w:r w:rsidRPr="00396F4D">
        <w:rPr>
          <w:rFonts w:ascii="Arial" w:hAnsi="Arial" w:cs="Arial"/>
          <w:sz w:val="22"/>
          <w:szCs w:val="22"/>
        </w:rPr>
        <w:t>Skills: I am skilled in communication, teamwork, empathy, digital literacy, and reflective practice.</w:t>
      </w:r>
    </w:p>
    <w:p w14:paraId="2DDA7975" w14:textId="62260757" w:rsidR="007510F3" w:rsidRPr="00396F4D" w:rsidRDefault="007510F3" w:rsidP="007510F3">
      <w:pPr>
        <w:spacing w:line="360" w:lineRule="auto"/>
        <w:rPr>
          <w:rFonts w:ascii="Arial" w:hAnsi="Arial" w:cs="Arial"/>
          <w:sz w:val="22"/>
          <w:szCs w:val="22"/>
        </w:rPr>
      </w:pPr>
    </w:p>
    <w:p w14:paraId="31723D92"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3.4 Areas for Development</w:t>
      </w:r>
    </w:p>
    <w:p w14:paraId="06B0C922"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I recognise that I need to:</w:t>
      </w:r>
    </w:p>
    <w:p w14:paraId="4720CE94" w14:textId="77777777" w:rsidR="007510F3" w:rsidRPr="00396F4D" w:rsidRDefault="007510F3" w:rsidP="007510F3">
      <w:pPr>
        <w:numPr>
          <w:ilvl w:val="0"/>
          <w:numId w:val="19"/>
        </w:numPr>
        <w:spacing w:line="360" w:lineRule="auto"/>
        <w:rPr>
          <w:rFonts w:ascii="Arial" w:hAnsi="Arial" w:cs="Arial"/>
          <w:sz w:val="22"/>
          <w:szCs w:val="22"/>
        </w:rPr>
      </w:pPr>
      <w:r w:rsidRPr="00396F4D">
        <w:rPr>
          <w:rFonts w:ascii="Arial" w:hAnsi="Arial" w:cs="Arial"/>
          <w:sz w:val="22"/>
          <w:szCs w:val="22"/>
        </w:rPr>
        <w:t>Build a deeper understanding of housing law and policy, especially the Homelessness Reduction Act 2017.</w:t>
      </w:r>
    </w:p>
    <w:p w14:paraId="50A1EA91" w14:textId="77777777" w:rsidR="007510F3" w:rsidRPr="00396F4D" w:rsidRDefault="007510F3" w:rsidP="007510F3">
      <w:pPr>
        <w:numPr>
          <w:ilvl w:val="0"/>
          <w:numId w:val="19"/>
        </w:numPr>
        <w:spacing w:line="360" w:lineRule="auto"/>
        <w:rPr>
          <w:rFonts w:ascii="Arial" w:hAnsi="Arial" w:cs="Arial"/>
          <w:sz w:val="22"/>
          <w:szCs w:val="22"/>
        </w:rPr>
      </w:pPr>
      <w:r w:rsidRPr="00396F4D">
        <w:rPr>
          <w:rFonts w:ascii="Arial" w:hAnsi="Arial" w:cs="Arial"/>
          <w:sz w:val="22"/>
          <w:szCs w:val="22"/>
        </w:rPr>
        <w:t>Expand my professional network through LinkedIn and CIH membership.</w:t>
      </w:r>
    </w:p>
    <w:p w14:paraId="6EB09E9B" w14:textId="77777777" w:rsidR="007510F3" w:rsidRPr="00396F4D" w:rsidRDefault="007510F3" w:rsidP="007510F3">
      <w:pPr>
        <w:numPr>
          <w:ilvl w:val="0"/>
          <w:numId w:val="19"/>
        </w:numPr>
        <w:spacing w:line="360" w:lineRule="auto"/>
        <w:rPr>
          <w:rFonts w:ascii="Arial" w:hAnsi="Arial" w:cs="Arial"/>
          <w:sz w:val="22"/>
          <w:szCs w:val="22"/>
        </w:rPr>
      </w:pPr>
      <w:r w:rsidRPr="00396F4D">
        <w:rPr>
          <w:rFonts w:ascii="Arial" w:hAnsi="Arial" w:cs="Arial"/>
          <w:sz w:val="22"/>
          <w:szCs w:val="22"/>
        </w:rPr>
        <w:lastRenderedPageBreak/>
        <w:t>Gain practical experience with housing databases and case management tools such as Northgate or Jigsaw.</w:t>
      </w:r>
    </w:p>
    <w:p w14:paraId="08C189A9" w14:textId="77777777" w:rsidR="007510F3" w:rsidRPr="00396F4D" w:rsidRDefault="007510F3" w:rsidP="007510F3">
      <w:pPr>
        <w:numPr>
          <w:ilvl w:val="0"/>
          <w:numId w:val="19"/>
        </w:numPr>
        <w:spacing w:line="360" w:lineRule="auto"/>
        <w:rPr>
          <w:rFonts w:ascii="Arial" w:hAnsi="Arial" w:cs="Arial"/>
          <w:sz w:val="22"/>
          <w:szCs w:val="22"/>
        </w:rPr>
      </w:pPr>
      <w:r w:rsidRPr="00396F4D">
        <w:rPr>
          <w:rFonts w:ascii="Arial" w:hAnsi="Arial" w:cs="Arial"/>
          <w:sz w:val="22"/>
          <w:szCs w:val="22"/>
        </w:rPr>
        <w:t>Develop more confidence in advocacy and conflict resolution to support clients effectively.</w:t>
      </w:r>
    </w:p>
    <w:p w14:paraId="03CADADC" w14:textId="13457DBF" w:rsidR="007510F3" w:rsidRPr="00396F4D" w:rsidRDefault="007510F3" w:rsidP="007510F3">
      <w:pPr>
        <w:spacing w:line="360" w:lineRule="auto"/>
        <w:rPr>
          <w:rFonts w:ascii="Arial" w:hAnsi="Arial" w:cs="Arial"/>
          <w:sz w:val="22"/>
          <w:szCs w:val="22"/>
        </w:rPr>
      </w:pPr>
    </w:p>
    <w:p w14:paraId="183AE1D2"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4. Building My Personal Brand and Professional Identity</w:t>
      </w:r>
    </w:p>
    <w:p w14:paraId="25F5FC19"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4.1 Personal Brand</w:t>
      </w:r>
    </w:p>
    <w:p w14:paraId="37B461B4" w14:textId="77777777" w:rsidR="001533E1" w:rsidRPr="00396F4D" w:rsidRDefault="001533E1" w:rsidP="001533E1">
      <w:pPr>
        <w:spacing w:line="360" w:lineRule="auto"/>
        <w:rPr>
          <w:rFonts w:ascii="Arial" w:hAnsi="Arial" w:cs="Arial"/>
          <w:sz w:val="22"/>
          <w:szCs w:val="22"/>
        </w:rPr>
      </w:pPr>
      <w:r w:rsidRPr="00396F4D">
        <w:rPr>
          <w:rFonts w:ascii="Arial" w:hAnsi="Arial" w:cs="Arial"/>
          <w:sz w:val="22"/>
          <w:szCs w:val="22"/>
        </w:rPr>
        <w:t>When I think about my personal brand, I see it as a reflection of both my personality and my professional purpose. I want to be recognised as a compassionate, proactive, and ethical professional who brings positivity, reliability, and care to every situation. My values of empathy, fairness, and continuous learning shape how I engage with others, particularly those facing housing insecurity or social exclusion.</w:t>
      </w:r>
    </w:p>
    <w:p w14:paraId="1E14FA94" w14:textId="77777777" w:rsidR="001533E1" w:rsidRPr="00396F4D" w:rsidRDefault="001533E1" w:rsidP="001533E1">
      <w:pPr>
        <w:spacing w:line="360" w:lineRule="auto"/>
        <w:rPr>
          <w:rFonts w:ascii="Arial" w:hAnsi="Arial" w:cs="Arial"/>
          <w:sz w:val="22"/>
          <w:szCs w:val="22"/>
        </w:rPr>
      </w:pPr>
      <w:r w:rsidRPr="00396F4D">
        <w:rPr>
          <w:rFonts w:ascii="Arial" w:hAnsi="Arial" w:cs="Arial"/>
          <w:sz w:val="22"/>
          <w:szCs w:val="22"/>
        </w:rPr>
        <w:t>My unique selling points include:</w:t>
      </w:r>
    </w:p>
    <w:p w14:paraId="25DDBE7C" w14:textId="77777777" w:rsidR="001533E1" w:rsidRPr="00396F4D" w:rsidRDefault="001533E1" w:rsidP="001533E1">
      <w:pPr>
        <w:numPr>
          <w:ilvl w:val="0"/>
          <w:numId w:val="28"/>
        </w:numPr>
        <w:spacing w:line="360" w:lineRule="auto"/>
        <w:rPr>
          <w:rFonts w:ascii="Arial" w:hAnsi="Arial" w:cs="Arial"/>
          <w:sz w:val="22"/>
          <w:szCs w:val="22"/>
        </w:rPr>
      </w:pPr>
      <w:r w:rsidRPr="00396F4D">
        <w:rPr>
          <w:rFonts w:ascii="Arial" w:hAnsi="Arial" w:cs="Arial"/>
          <w:sz w:val="22"/>
          <w:szCs w:val="22"/>
        </w:rPr>
        <w:t>The ability to build rapport with people from diverse backgrounds, gained through voluntary work and teamwork at university.</w:t>
      </w:r>
    </w:p>
    <w:p w14:paraId="46E14FCC" w14:textId="77777777" w:rsidR="001533E1" w:rsidRPr="00396F4D" w:rsidRDefault="001533E1" w:rsidP="001533E1">
      <w:pPr>
        <w:numPr>
          <w:ilvl w:val="0"/>
          <w:numId w:val="28"/>
        </w:numPr>
        <w:spacing w:line="360" w:lineRule="auto"/>
        <w:rPr>
          <w:rFonts w:ascii="Arial" w:hAnsi="Arial" w:cs="Arial"/>
          <w:sz w:val="22"/>
          <w:szCs w:val="22"/>
        </w:rPr>
      </w:pPr>
      <w:r w:rsidRPr="00396F4D">
        <w:rPr>
          <w:rFonts w:ascii="Arial" w:hAnsi="Arial" w:cs="Arial"/>
          <w:sz w:val="22"/>
          <w:szCs w:val="22"/>
        </w:rPr>
        <w:t>Strong communication and listening skills, which help me understand people’s needs and respond appropriately.</w:t>
      </w:r>
    </w:p>
    <w:p w14:paraId="4CBF1A27" w14:textId="77777777" w:rsidR="001533E1" w:rsidRPr="00396F4D" w:rsidRDefault="001533E1" w:rsidP="001533E1">
      <w:pPr>
        <w:numPr>
          <w:ilvl w:val="0"/>
          <w:numId w:val="28"/>
        </w:numPr>
        <w:spacing w:line="360" w:lineRule="auto"/>
        <w:rPr>
          <w:rFonts w:ascii="Arial" w:hAnsi="Arial" w:cs="Arial"/>
          <w:sz w:val="22"/>
          <w:szCs w:val="22"/>
        </w:rPr>
      </w:pPr>
      <w:r w:rsidRPr="00396F4D">
        <w:rPr>
          <w:rFonts w:ascii="Arial" w:hAnsi="Arial" w:cs="Arial"/>
          <w:sz w:val="22"/>
          <w:szCs w:val="22"/>
        </w:rPr>
        <w:t>Emotional resilience, allowing me to stay professional and supportive even in challenging situations.</w:t>
      </w:r>
    </w:p>
    <w:p w14:paraId="5A5B2A3A" w14:textId="77777777" w:rsidR="001533E1" w:rsidRPr="00396F4D" w:rsidRDefault="001533E1" w:rsidP="001533E1">
      <w:pPr>
        <w:numPr>
          <w:ilvl w:val="0"/>
          <w:numId w:val="28"/>
        </w:numPr>
        <w:spacing w:line="360" w:lineRule="auto"/>
        <w:rPr>
          <w:rFonts w:ascii="Arial" w:hAnsi="Arial" w:cs="Arial"/>
          <w:sz w:val="22"/>
          <w:szCs w:val="22"/>
        </w:rPr>
      </w:pPr>
      <w:r w:rsidRPr="00396F4D">
        <w:rPr>
          <w:rFonts w:ascii="Arial" w:hAnsi="Arial" w:cs="Arial"/>
          <w:sz w:val="22"/>
          <w:szCs w:val="22"/>
        </w:rPr>
        <w:t>A genuine passion for advocacy and empowerment, ensuring that service users’ voices are heard.</w:t>
      </w:r>
    </w:p>
    <w:p w14:paraId="766FC7A9" w14:textId="77777777" w:rsidR="001533E1" w:rsidRPr="00396F4D" w:rsidRDefault="001533E1" w:rsidP="001533E1">
      <w:pPr>
        <w:numPr>
          <w:ilvl w:val="0"/>
          <w:numId w:val="28"/>
        </w:numPr>
        <w:spacing w:line="360" w:lineRule="auto"/>
        <w:rPr>
          <w:rFonts w:ascii="Arial" w:hAnsi="Arial" w:cs="Arial"/>
          <w:sz w:val="22"/>
          <w:szCs w:val="22"/>
        </w:rPr>
      </w:pPr>
      <w:r w:rsidRPr="00396F4D">
        <w:rPr>
          <w:rFonts w:ascii="Arial" w:hAnsi="Arial" w:cs="Arial"/>
          <w:sz w:val="22"/>
          <w:szCs w:val="22"/>
        </w:rPr>
        <w:t>Confidence in using digital tools and online research to manage cases effectively and stay informed about policy changes.</w:t>
      </w:r>
    </w:p>
    <w:p w14:paraId="394BA15F" w14:textId="77777777" w:rsidR="001533E1" w:rsidRPr="00396F4D" w:rsidRDefault="001533E1" w:rsidP="001533E1">
      <w:pPr>
        <w:spacing w:line="360" w:lineRule="auto"/>
        <w:rPr>
          <w:rFonts w:ascii="Arial" w:hAnsi="Arial" w:cs="Arial"/>
          <w:sz w:val="22"/>
          <w:szCs w:val="22"/>
        </w:rPr>
      </w:pPr>
      <w:r w:rsidRPr="00396F4D">
        <w:rPr>
          <w:rFonts w:ascii="Arial" w:hAnsi="Arial" w:cs="Arial"/>
          <w:sz w:val="22"/>
          <w:szCs w:val="22"/>
        </w:rPr>
        <w:t>By consistently demonstrating these strengths, I aim to build a trustworthy personal brand that reflects both my commitment to social justice and my potential as a future Housing Options Officer (Holmes, 2013).</w:t>
      </w:r>
    </w:p>
    <w:p w14:paraId="406AFC50" w14:textId="77777777" w:rsidR="001533E1" w:rsidRPr="00396F4D" w:rsidRDefault="001533E1" w:rsidP="007510F3">
      <w:pPr>
        <w:spacing w:line="360" w:lineRule="auto"/>
        <w:rPr>
          <w:rFonts w:ascii="Arial" w:hAnsi="Arial" w:cs="Arial"/>
          <w:sz w:val="22"/>
          <w:szCs w:val="22"/>
        </w:rPr>
      </w:pPr>
    </w:p>
    <w:p w14:paraId="50614852"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4.2 Professional Identity</w:t>
      </w:r>
    </w:p>
    <w:p w14:paraId="3F206075"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 xml:space="preserve">My professional identity is shaped by my values, education, and experiences, and continues to evolve as I gain confidence and knowledge within the health and social care field. I have </w:t>
      </w:r>
      <w:r w:rsidRPr="00396F4D">
        <w:rPr>
          <w:rFonts w:ascii="Arial" w:hAnsi="Arial" w:cs="Arial"/>
          <w:sz w:val="22"/>
          <w:szCs w:val="22"/>
        </w:rPr>
        <w:lastRenderedPageBreak/>
        <w:t>learned that professional identity is not fixed; it develops through reflection, learning, and collaboration (NMC, 2018). For me, being a professional means demonstrating integrity, empathy, and accountability in all circumstances, particularly when supporting people facing vulnerability or housing insecurity.</w:t>
      </w:r>
    </w:p>
    <w:p w14:paraId="58214D35"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I align strongly with the principles of equality, inclusion, and safeguarding, which underpin both housing and social care. These values influence how I engage with clients and colleagues, ensuring that I approach every interaction with respect and cultural sensitivity. Upholding professional standards also means maintaining ethical awareness, confidentiality, and sound professional judgement when making decisions that affect people’s lives (Clarke, 2018). I understand that each decision can have far-reaching social consequences, so remaining reflective and values-driven is vital.</w:t>
      </w:r>
    </w:p>
    <w:p w14:paraId="109BC8E4"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To strengthen my professional identity, I plan to engage actively with the Chartered Institute of Housing (CIH) through webinars, online forums, and conferences. These will allow me to learn from experienced professionals, understand current housing policy, and explore leadership expectations within the sector. Exposure to best practice models will also help me develop confidence in applying theory to practice.</w:t>
      </w:r>
    </w:p>
    <w:p w14:paraId="4376961D" w14:textId="3E474F1F"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I view continuous professional development (CPD) as central to sustaining a strong identity. I intend to undertake relevant training, reflective journaling, and supervision to assess my progress and identify learning needs. Reflection helps me link theory to real experiences and ensures that my values</w:t>
      </w:r>
      <w:r w:rsidR="000D6C93">
        <w:rPr>
          <w:rFonts w:ascii="Arial" w:hAnsi="Arial" w:cs="Arial"/>
          <w:sz w:val="22"/>
          <w:szCs w:val="22"/>
        </w:rPr>
        <w:t xml:space="preserve"> </w:t>
      </w:r>
      <w:r w:rsidRPr="00396F4D">
        <w:rPr>
          <w:rFonts w:ascii="Arial" w:hAnsi="Arial" w:cs="Arial"/>
          <w:sz w:val="22"/>
          <w:szCs w:val="22"/>
        </w:rPr>
        <w:t>compassion, fairness, and respect</w:t>
      </w:r>
      <w:r w:rsidR="000D6C93">
        <w:rPr>
          <w:rFonts w:ascii="Arial" w:hAnsi="Arial" w:cs="Arial"/>
          <w:sz w:val="22"/>
          <w:szCs w:val="22"/>
        </w:rPr>
        <w:t xml:space="preserve"> </w:t>
      </w:r>
      <w:r w:rsidRPr="00396F4D">
        <w:rPr>
          <w:rFonts w:ascii="Arial" w:hAnsi="Arial" w:cs="Arial"/>
          <w:sz w:val="22"/>
          <w:szCs w:val="22"/>
        </w:rPr>
        <w:t>are evident in everyday actions. Ultimately, I see my professional identity as a reflection of who I am, what I stand for, and how I consistently use these values to promote positive change in people’s lives.</w:t>
      </w:r>
    </w:p>
    <w:p w14:paraId="62631048" w14:textId="77777777" w:rsidR="00186E20" w:rsidRPr="00396F4D" w:rsidRDefault="00186E20" w:rsidP="005F5131">
      <w:pPr>
        <w:spacing w:line="360" w:lineRule="auto"/>
        <w:rPr>
          <w:rFonts w:ascii="Arial" w:hAnsi="Arial" w:cs="Arial"/>
          <w:sz w:val="22"/>
          <w:szCs w:val="22"/>
        </w:rPr>
      </w:pPr>
    </w:p>
    <w:p w14:paraId="2D455015" w14:textId="77777777" w:rsidR="009F588A" w:rsidRPr="00396F4D" w:rsidRDefault="009F588A" w:rsidP="005F5131">
      <w:pPr>
        <w:spacing w:line="360" w:lineRule="auto"/>
        <w:rPr>
          <w:rFonts w:ascii="Arial" w:hAnsi="Arial" w:cs="Arial"/>
          <w:sz w:val="22"/>
          <w:szCs w:val="22"/>
        </w:rPr>
      </w:pPr>
    </w:p>
    <w:p w14:paraId="3624CD33" w14:textId="77777777" w:rsidR="009F588A" w:rsidRPr="00396F4D" w:rsidRDefault="009F588A" w:rsidP="005F5131">
      <w:pPr>
        <w:spacing w:line="360" w:lineRule="auto"/>
        <w:rPr>
          <w:rFonts w:ascii="Arial" w:hAnsi="Arial" w:cs="Arial"/>
          <w:sz w:val="22"/>
          <w:szCs w:val="22"/>
        </w:rPr>
      </w:pPr>
    </w:p>
    <w:p w14:paraId="1BF1F4AB" w14:textId="77777777" w:rsidR="009F588A" w:rsidRPr="00396F4D" w:rsidRDefault="009F588A" w:rsidP="005F5131">
      <w:pPr>
        <w:spacing w:line="360" w:lineRule="auto"/>
        <w:rPr>
          <w:rFonts w:ascii="Arial" w:hAnsi="Arial" w:cs="Arial"/>
          <w:sz w:val="22"/>
          <w:szCs w:val="22"/>
        </w:rPr>
      </w:pPr>
    </w:p>
    <w:p w14:paraId="4B2A4474" w14:textId="77777777" w:rsidR="009F588A" w:rsidRPr="00396F4D" w:rsidRDefault="009F588A" w:rsidP="005F5131">
      <w:pPr>
        <w:spacing w:line="360" w:lineRule="auto"/>
        <w:rPr>
          <w:rFonts w:ascii="Arial" w:hAnsi="Arial" w:cs="Arial"/>
          <w:sz w:val="22"/>
          <w:szCs w:val="22"/>
        </w:rPr>
      </w:pPr>
    </w:p>
    <w:p w14:paraId="680DEDF0" w14:textId="77777777" w:rsidR="009F588A" w:rsidRPr="00396F4D" w:rsidRDefault="009F588A" w:rsidP="005F5131">
      <w:pPr>
        <w:spacing w:line="360" w:lineRule="auto"/>
        <w:rPr>
          <w:rFonts w:ascii="Arial" w:hAnsi="Arial" w:cs="Arial"/>
          <w:sz w:val="22"/>
          <w:szCs w:val="22"/>
        </w:rPr>
      </w:pPr>
    </w:p>
    <w:p w14:paraId="0B4742BB" w14:textId="77777777" w:rsidR="009F588A" w:rsidRPr="00396F4D" w:rsidRDefault="009F588A" w:rsidP="005F5131">
      <w:pPr>
        <w:spacing w:line="360" w:lineRule="auto"/>
        <w:rPr>
          <w:rFonts w:ascii="Arial" w:hAnsi="Arial" w:cs="Arial"/>
          <w:sz w:val="22"/>
          <w:szCs w:val="22"/>
        </w:rPr>
      </w:pPr>
    </w:p>
    <w:p w14:paraId="3BEA73B6" w14:textId="77777777" w:rsidR="009F588A" w:rsidRPr="00396F4D" w:rsidRDefault="009F588A" w:rsidP="005F5131">
      <w:pPr>
        <w:spacing w:line="360" w:lineRule="auto"/>
        <w:rPr>
          <w:rFonts w:ascii="Arial" w:hAnsi="Arial" w:cs="Arial"/>
          <w:sz w:val="22"/>
          <w:szCs w:val="22"/>
        </w:rPr>
      </w:pPr>
    </w:p>
    <w:p w14:paraId="5968F88F" w14:textId="77777777" w:rsidR="009F588A" w:rsidRPr="00396F4D" w:rsidRDefault="009F588A" w:rsidP="005F5131">
      <w:pPr>
        <w:spacing w:line="360" w:lineRule="auto"/>
        <w:rPr>
          <w:rFonts w:ascii="Arial" w:hAnsi="Arial" w:cs="Arial"/>
          <w:sz w:val="22"/>
          <w:szCs w:val="22"/>
        </w:rPr>
      </w:pPr>
    </w:p>
    <w:p w14:paraId="6D46DD0B"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lastRenderedPageBreak/>
        <w:t>4.3 Networking</w:t>
      </w:r>
    </w:p>
    <w:p w14:paraId="529AE5E8"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I recognise that networking is an area I must strengthen to enhance my employability and professional growth. Networking involves building purposeful professional relationships that promote learning, collaboration, and opportunity (Dacre Pool &amp; Sewell, 2007). By forming connections across the housing and social care sectors, I can expand my understanding of best practice and career pathways.</w:t>
      </w:r>
    </w:p>
    <w:p w14:paraId="1B72D950"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To develop my network, I plan to join the CIH as a student member, gaining access to professional briefings, training, and networking events. I will also attend housing conferences, university employability fairs, and local authority recruitment events to explore current workforce trends and employer expectations. Volunteering with charities such as Shelter or Crisis will allow me to apply my skills, observe multi-agency working, and meet practitioners who can offer advice or mentorship.</w:t>
      </w:r>
    </w:p>
    <w:p w14:paraId="20079859"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I will further use LinkedIn and my university’s career service to connect with professionals, alumni, and organisations. Sharing reflections on volunteering and housing issues will enhance my visibility and build my reputation as an emerging professional. According to Holmes (2013), active networking improves employability by helping graduates understand the culture and standards of their chosen field.</w:t>
      </w:r>
    </w:p>
    <w:p w14:paraId="5E6C5058" w14:textId="77777777" w:rsidR="005F5131" w:rsidRPr="00396F4D" w:rsidRDefault="005F5131" w:rsidP="005F5131">
      <w:pPr>
        <w:spacing w:line="360" w:lineRule="auto"/>
        <w:rPr>
          <w:rFonts w:ascii="Arial" w:hAnsi="Arial" w:cs="Arial"/>
          <w:sz w:val="22"/>
          <w:szCs w:val="22"/>
        </w:rPr>
      </w:pPr>
      <w:r w:rsidRPr="00396F4D">
        <w:rPr>
          <w:rFonts w:ascii="Arial" w:hAnsi="Arial" w:cs="Arial"/>
          <w:sz w:val="22"/>
          <w:szCs w:val="22"/>
        </w:rPr>
        <w:t>Through these strategies, I aim to build confidence, maintain industry awareness, and develop lasting professional relationships. Over time, these connections will help me transition from student to practitioner, contributing to collaborative housing solutions and improved community wellbeing within the Housing Directorate.</w:t>
      </w:r>
    </w:p>
    <w:p w14:paraId="50FEAD25" w14:textId="77777777" w:rsidR="00882EF2" w:rsidRPr="00396F4D" w:rsidRDefault="00882EF2" w:rsidP="007510F3">
      <w:pPr>
        <w:spacing w:line="360" w:lineRule="auto"/>
        <w:rPr>
          <w:rFonts w:ascii="Arial" w:hAnsi="Arial" w:cs="Arial"/>
          <w:sz w:val="22"/>
          <w:szCs w:val="22"/>
        </w:rPr>
      </w:pPr>
    </w:p>
    <w:p w14:paraId="5AAC2335" w14:textId="77777777" w:rsidR="00F82BDA" w:rsidRPr="00396F4D" w:rsidRDefault="00F82BDA" w:rsidP="007510F3">
      <w:pPr>
        <w:spacing w:line="360" w:lineRule="auto"/>
        <w:rPr>
          <w:rFonts w:ascii="Arial" w:hAnsi="Arial" w:cs="Arial"/>
          <w:sz w:val="22"/>
          <w:szCs w:val="22"/>
        </w:rPr>
      </w:pPr>
    </w:p>
    <w:p w14:paraId="6ED800B2" w14:textId="77777777" w:rsidR="00F82BDA" w:rsidRPr="00396F4D" w:rsidRDefault="00F82BDA" w:rsidP="007510F3">
      <w:pPr>
        <w:spacing w:line="360" w:lineRule="auto"/>
        <w:rPr>
          <w:rFonts w:ascii="Arial" w:hAnsi="Arial" w:cs="Arial"/>
          <w:sz w:val="22"/>
          <w:szCs w:val="22"/>
        </w:rPr>
      </w:pPr>
    </w:p>
    <w:p w14:paraId="57EBFE1B" w14:textId="77777777" w:rsidR="00F82BDA" w:rsidRPr="00396F4D" w:rsidRDefault="00F82BDA" w:rsidP="007510F3">
      <w:pPr>
        <w:spacing w:line="360" w:lineRule="auto"/>
        <w:rPr>
          <w:rFonts w:ascii="Arial" w:hAnsi="Arial" w:cs="Arial"/>
          <w:sz w:val="22"/>
          <w:szCs w:val="22"/>
        </w:rPr>
      </w:pPr>
    </w:p>
    <w:p w14:paraId="39DA712A" w14:textId="77777777" w:rsidR="00F82BDA" w:rsidRPr="00396F4D" w:rsidRDefault="00F82BDA" w:rsidP="007510F3">
      <w:pPr>
        <w:spacing w:line="360" w:lineRule="auto"/>
        <w:rPr>
          <w:rFonts w:ascii="Arial" w:hAnsi="Arial" w:cs="Arial"/>
          <w:sz w:val="22"/>
          <w:szCs w:val="22"/>
        </w:rPr>
      </w:pPr>
    </w:p>
    <w:p w14:paraId="46EED7B9" w14:textId="77777777" w:rsidR="00F82BDA" w:rsidRPr="00396F4D" w:rsidRDefault="00F82BDA" w:rsidP="007510F3">
      <w:pPr>
        <w:spacing w:line="360" w:lineRule="auto"/>
        <w:rPr>
          <w:rFonts w:ascii="Arial" w:hAnsi="Arial" w:cs="Arial"/>
          <w:sz w:val="22"/>
          <w:szCs w:val="22"/>
        </w:rPr>
      </w:pPr>
    </w:p>
    <w:p w14:paraId="5BE92809" w14:textId="77777777" w:rsidR="00882EF2" w:rsidRPr="00396F4D" w:rsidRDefault="00882EF2" w:rsidP="007510F3">
      <w:pPr>
        <w:spacing w:line="360" w:lineRule="auto"/>
        <w:rPr>
          <w:rFonts w:ascii="Arial" w:hAnsi="Arial" w:cs="Arial"/>
          <w:sz w:val="22"/>
          <w:szCs w:val="22"/>
        </w:rPr>
      </w:pPr>
    </w:p>
    <w:p w14:paraId="3038A946" w14:textId="77777777" w:rsidR="00882EF2" w:rsidRPr="00396F4D" w:rsidRDefault="00882EF2" w:rsidP="007510F3">
      <w:pPr>
        <w:spacing w:line="360" w:lineRule="auto"/>
        <w:rPr>
          <w:rFonts w:ascii="Arial" w:hAnsi="Arial" w:cs="Arial"/>
          <w:sz w:val="22"/>
          <w:szCs w:val="22"/>
        </w:rPr>
      </w:pPr>
    </w:p>
    <w:p w14:paraId="31F6F227" w14:textId="77777777" w:rsidR="00882EF2" w:rsidRPr="00396F4D" w:rsidRDefault="00882EF2" w:rsidP="007510F3">
      <w:pPr>
        <w:spacing w:line="360" w:lineRule="auto"/>
        <w:rPr>
          <w:rFonts w:ascii="Arial" w:hAnsi="Arial" w:cs="Arial"/>
          <w:sz w:val="22"/>
          <w:szCs w:val="22"/>
        </w:rPr>
      </w:pPr>
    </w:p>
    <w:p w14:paraId="486F1143" w14:textId="77777777" w:rsidR="009F588A" w:rsidRPr="00396F4D" w:rsidRDefault="009F588A" w:rsidP="007510F3">
      <w:pPr>
        <w:spacing w:line="360" w:lineRule="auto"/>
        <w:rPr>
          <w:rFonts w:ascii="Arial" w:hAnsi="Arial" w:cs="Arial"/>
          <w:sz w:val="22"/>
          <w:szCs w:val="22"/>
        </w:rPr>
      </w:pPr>
    </w:p>
    <w:p w14:paraId="127C3CEF" w14:textId="08C2BDC5"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lastRenderedPageBreak/>
        <w:t>5. My Action Plan and Timeline</w:t>
      </w:r>
    </w:p>
    <w:p w14:paraId="433A4B6E"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5.1 SMART Goals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79"/>
        <w:gridCol w:w="4280"/>
        <w:gridCol w:w="2257"/>
      </w:tblGrid>
      <w:tr w:rsidR="007510F3" w:rsidRPr="00396F4D" w14:paraId="32882994" w14:textId="77777777" w:rsidTr="00B859C2">
        <w:trPr>
          <w:tblHeader/>
          <w:tblCellSpacing w:w="15" w:type="dxa"/>
        </w:trPr>
        <w:tc>
          <w:tcPr>
            <w:tcW w:w="0" w:type="auto"/>
            <w:vAlign w:val="center"/>
            <w:hideMark/>
          </w:tcPr>
          <w:p w14:paraId="2E6C940D"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Goal</w:t>
            </w:r>
          </w:p>
        </w:tc>
        <w:tc>
          <w:tcPr>
            <w:tcW w:w="0" w:type="auto"/>
            <w:vAlign w:val="center"/>
            <w:hideMark/>
          </w:tcPr>
          <w:p w14:paraId="16788F71"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Action</w:t>
            </w:r>
          </w:p>
        </w:tc>
        <w:tc>
          <w:tcPr>
            <w:tcW w:w="0" w:type="auto"/>
            <w:vAlign w:val="center"/>
            <w:hideMark/>
          </w:tcPr>
          <w:p w14:paraId="2A2397ED" w14:textId="282650F8" w:rsidR="007510F3" w:rsidRPr="00396F4D" w:rsidRDefault="00B859C2" w:rsidP="006C62D7">
            <w:pPr>
              <w:spacing w:line="360" w:lineRule="auto"/>
              <w:rPr>
                <w:rFonts w:ascii="Arial" w:hAnsi="Arial" w:cs="Arial"/>
                <w:sz w:val="22"/>
                <w:szCs w:val="22"/>
              </w:rPr>
            </w:pPr>
            <w:r>
              <w:rPr>
                <w:rFonts w:ascii="Arial" w:hAnsi="Arial" w:cs="Arial"/>
                <w:sz w:val="22"/>
                <w:szCs w:val="22"/>
              </w:rPr>
              <w:t xml:space="preserve"> </w:t>
            </w:r>
            <w:r w:rsidR="007510F3" w:rsidRPr="00396F4D">
              <w:rPr>
                <w:rFonts w:ascii="Arial" w:hAnsi="Arial" w:cs="Arial"/>
                <w:sz w:val="22"/>
                <w:szCs w:val="22"/>
              </w:rPr>
              <w:t>Timeline</w:t>
            </w:r>
          </w:p>
        </w:tc>
      </w:tr>
      <w:tr w:rsidR="007510F3" w:rsidRPr="00396F4D" w14:paraId="77A6E410" w14:textId="77777777" w:rsidTr="00B859C2">
        <w:trPr>
          <w:tblCellSpacing w:w="15" w:type="dxa"/>
        </w:trPr>
        <w:tc>
          <w:tcPr>
            <w:tcW w:w="0" w:type="auto"/>
            <w:vAlign w:val="center"/>
            <w:hideMark/>
          </w:tcPr>
          <w:p w14:paraId="2CAFDB5F"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Gain knowledge of housing law.</w:t>
            </w:r>
          </w:p>
        </w:tc>
        <w:tc>
          <w:tcPr>
            <w:tcW w:w="0" w:type="auto"/>
            <w:vAlign w:val="center"/>
            <w:hideMark/>
          </w:tcPr>
          <w:p w14:paraId="717FA5B9"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Complete online courses on the Homelessness Reduction Act 2017 and attend CIH webinars.</w:t>
            </w:r>
          </w:p>
        </w:tc>
        <w:tc>
          <w:tcPr>
            <w:tcW w:w="0" w:type="auto"/>
            <w:vAlign w:val="center"/>
            <w:hideMark/>
          </w:tcPr>
          <w:p w14:paraId="49059EB8" w14:textId="6CD0CE40" w:rsidR="007510F3" w:rsidRPr="00396F4D" w:rsidRDefault="00B859C2" w:rsidP="006C62D7">
            <w:pPr>
              <w:spacing w:line="360" w:lineRule="auto"/>
              <w:rPr>
                <w:rFonts w:ascii="Arial" w:hAnsi="Arial" w:cs="Arial"/>
                <w:sz w:val="22"/>
                <w:szCs w:val="22"/>
              </w:rPr>
            </w:pPr>
            <w:r>
              <w:rPr>
                <w:rFonts w:ascii="Arial" w:hAnsi="Arial" w:cs="Arial"/>
                <w:sz w:val="22"/>
                <w:szCs w:val="22"/>
              </w:rPr>
              <w:t xml:space="preserve">    </w:t>
            </w:r>
            <w:r w:rsidR="007510F3" w:rsidRPr="00396F4D">
              <w:rPr>
                <w:rFonts w:ascii="Arial" w:hAnsi="Arial" w:cs="Arial"/>
                <w:sz w:val="22"/>
                <w:szCs w:val="22"/>
              </w:rPr>
              <w:t>Within 12 months.</w:t>
            </w:r>
          </w:p>
        </w:tc>
      </w:tr>
      <w:tr w:rsidR="007510F3" w:rsidRPr="00396F4D" w14:paraId="61FABA1B" w14:textId="77777777" w:rsidTr="00B859C2">
        <w:trPr>
          <w:tblCellSpacing w:w="15" w:type="dxa"/>
        </w:trPr>
        <w:tc>
          <w:tcPr>
            <w:tcW w:w="0" w:type="auto"/>
            <w:vAlign w:val="center"/>
            <w:hideMark/>
          </w:tcPr>
          <w:p w14:paraId="5888373E"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Build housing-related experience.</w:t>
            </w:r>
          </w:p>
        </w:tc>
        <w:tc>
          <w:tcPr>
            <w:tcW w:w="0" w:type="auto"/>
            <w:vAlign w:val="center"/>
            <w:hideMark/>
          </w:tcPr>
          <w:p w14:paraId="7CBC220E"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Volunteer with Shelter or Crisis to gain direct sector experience.</w:t>
            </w:r>
          </w:p>
        </w:tc>
        <w:tc>
          <w:tcPr>
            <w:tcW w:w="0" w:type="auto"/>
            <w:vAlign w:val="center"/>
            <w:hideMark/>
          </w:tcPr>
          <w:p w14:paraId="58737FCD" w14:textId="07928F40" w:rsidR="007510F3" w:rsidRPr="00154532" w:rsidRDefault="007510F3" w:rsidP="00154532">
            <w:pPr>
              <w:pStyle w:val="ListParagraph"/>
              <w:numPr>
                <w:ilvl w:val="1"/>
                <w:numId w:val="15"/>
              </w:numPr>
              <w:spacing w:line="360" w:lineRule="auto"/>
              <w:rPr>
                <w:rFonts w:ascii="Arial" w:hAnsi="Arial" w:cs="Arial"/>
                <w:sz w:val="22"/>
                <w:szCs w:val="22"/>
              </w:rPr>
            </w:pPr>
            <w:r w:rsidRPr="00154532">
              <w:rPr>
                <w:rFonts w:ascii="Arial" w:hAnsi="Arial" w:cs="Arial"/>
                <w:sz w:val="22"/>
                <w:szCs w:val="22"/>
              </w:rPr>
              <w:t>2years.</w:t>
            </w:r>
          </w:p>
        </w:tc>
      </w:tr>
      <w:tr w:rsidR="007510F3" w:rsidRPr="00396F4D" w14:paraId="772B5C9F" w14:textId="77777777" w:rsidTr="00B859C2">
        <w:trPr>
          <w:tblCellSpacing w:w="15" w:type="dxa"/>
        </w:trPr>
        <w:tc>
          <w:tcPr>
            <w:tcW w:w="0" w:type="auto"/>
            <w:vAlign w:val="center"/>
            <w:hideMark/>
          </w:tcPr>
          <w:p w14:paraId="6AC28775"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Strengthen my personal brand.</w:t>
            </w:r>
          </w:p>
        </w:tc>
        <w:tc>
          <w:tcPr>
            <w:tcW w:w="0" w:type="auto"/>
            <w:vAlign w:val="center"/>
            <w:hideMark/>
          </w:tcPr>
          <w:p w14:paraId="43D371B0"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Build LinkedIn profile and attend two CIH networking events each year.</w:t>
            </w:r>
          </w:p>
        </w:tc>
        <w:tc>
          <w:tcPr>
            <w:tcW w:w="0" w:type="auto"/>
            <w:vAlign w:val="center"/>
            <w:hideMark/>
          </w:tcPr>
          <w:p w14:paraId="21BD5324" w14:textId="14279D6C" w:rsidR="007510F3" w:rsidRPr="00396F4D" w:rsidRDefault="001038E7" w:rsidP="006C62D7">
            <w:pPr>
              <w:spacing w:line="360" w:lineRule="auto"/>
              <w:rPr>
                <w:rFonts w:ascii="Arial" w:hAnsi="Arial" w:cs="Arial"/>
                <w:sz w:val="22"/>
                <w:szCs w:val="22"/>
              </w:rPr>
            </w:pPr>
            <w:r>
              <w:rPr>
                <w:rFonts w:ascii="Arial" w:hAnsi="Arial" w:cs="Arial"/>
                <w:sz w:val="22"/>
                <w:szCs w:val="22"/>
              </w:rPr>
              <w:t xml:space="preserve">              </w:t>
            </w:r>
            <w:r w:rsidR="007510F3" w:rsidRPr="00396F4D">
              <w:rPr>
                <w:rFonts w:ascii="Arial" w:hAnsi="Arial" w:cs="Arial"/>
                <w:sz w:val="22"/>
                <w:szCs w:val="22"/>
              </w:rPr>
              <w:t>Ongoing.</w:t>
            </w:r>
          </w:p>
        </w:tc>
      </w:tr>
      <w:tr w:rsidR="007510F3" w:rsidRPr="00396F4D" w14:paraId="42489294" w14:textId="77777777" w:rsidTr="00B859C2">
        <w:trPr>
          <w:tblCellSpacing w:w="15" w:type="dxa"/>
        </w:trPr>
        <w:tc>
          <w:tcPr>
            <w:tcW w:w="0" w:type="auto"/>
            <w:vAlign w:val="center"/>
            <w:hideMark/>
          </w:tcPr>
          <w:p w14:paraId="558D4A14"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Develop digital and case management skills.</w:t>
            </w:r>
          </w:p>
        </w:tc>
        <w:tc>
          <w:tcPr>
            <w:tcW w:w="0" w:type="auto"/>
            <w:vAlign w:val="center"/>
            <w:hideMark/>
          </w:tcPr>
          <w:p w14:paraId="285FC718"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Complete training on systems such as Northgate or Jigsaw.</w:t>
            </w:r>
          </w:p>
        </w:tc>
        <w:tc>
          <w:tcPr>
            <w:tcW w:w="0" w:type="auto"/>
            <w:vAlign w:val="center"/>
            <w:hideMark/>
          </w:tcPr>
          <w:p w14:paraId="7D65B7C9" w14:textId="1FDCF58A" w:rsidR="007510F3" w:rsidRPr="00396F4D" w:rsidRDefault="001038E7" w:rsidP="006C62D7">
            <w:pPr>
              <w:spacing w:line="360" w:lineRule="auto"/>
              <w:rPr>
                <w:rFonts w:ascii="Arial" w:hAnsi="Arial" w:cs="Arial"/>
                <w:sz w:val="22"/>
                <w:szCs w:val="22"/>
              </w:rPr>
            </w:pPr>
            <w:r>
              <w:rPr>
                <w:rFonts w:ascii="Arial" w:hAnsi="Arial" w:cs="Arial"/>
                <w:sz w:val="22"/>
                <w:szCs w:val="22"/>
              </w:rPr>
              <w:t xml:space="preserve">             </w:t>
            </w:r>
            <w:r w:rsidR="007510F3" w:rsidRPr="00396F4D">
              <w:rPr>
                <w:rFonts w:ascii="Arial" w:hAnsi="Arial" w:cs="Arial"/>
                <w:sz w:val="22"/>
                <w:szCs w:val="22"/>
              </w:rPr>
              <w:t>By Year 3.</w:t>
            </w:r>
          </w:p>
        </w:tc>
      </w:tr>
      <w:tr w:rsidR="007510F3" w:rsidRPr="00396F4D" w14:paraId="0E7DA6CD" w14:textId="77777777" w:rsidTr="00B859C2">
        <w:trPr>
          <w:tblCellSpacing w:w="15" w:type="dxa"/>
        </w:trPr>
        <w:tc>
          <w:tcPr>
            <w:tcW w:w="0" w:type="auto"/>
            <w:vAlign w:val="center"/>
            <w:hideMark/>
          </w:tcPr>
          <w:p w14:paraId="752C1BA4"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Secure entry-level housing role.</w:t>
            </w:r>
          </w:p>
        </w:tc>
        <w:tc>
          <w:tcPr>
            <w:tcW w:w="0" w:type="auto"/>
            <w:vAlign w:val="center"/>
            <w:hideMark/>
          </w:tcPr>
          <w:p w14:paraId="382D67A7"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Apply for Housing Support Worker or Housing Assistant roles.</w:t>
            </w:r>
          </w:p>
        </w:tc>
        <w:tc>
          <w:tcPr>
            <w:tcW w:w="0" w:type="auto"/>
            <w:vAlign w:val="center"/>
            <w:hideMark/>
          </w:tcPr>
          <w:p w14:paraId="40EE3BEC" w14:textId="72F73F5D" w:rsidR="007510F3" w:rsidRPr="00396F4D" w:rsidRDefault="001038E7" w:rsidP="006C62D7">
            <w:pPr>
              <w:spacing w:line="360" w:lineRule="auto"/>
              <w:rPr>
                <w:rFonts w:ascii="Arial" w:hAnsi="Arial" w:cs="Arial"/>
                <w:sz w:val="22"/>
                <w:szCs w:val="22"/>
              </w:rPr>
            </w:pPr>
            <w:r>
              <w:rPr>
                <w:rFonts w:ascii="Arial" w:hAnsi="Arial" w:cs="Arial"/>
                <w:sz w:val="22"/>
                <w:szCs w:val="22"/>
              </w:rPr>
              <w:t xml:space="preserve">          </w:t>
            </w:r>
            <w:r w:rsidR="007510F3" w:rsidRPr="00396F4D">
              <w:rPr>
                <w:rFonts w:ascii="Arial" w:hAnsi="Arial" w:cs="Arial"/>
                <w:sz w:val="22"/>
                <w:szCs w:val="22"/>
              </w:rPr>
              <w:t>By Year 3–4.</w:t>
            </w:r>
          </w:p>
        </w:tc>
      </w:tr>
      <w:tr w:rsidR="007510F3" w:rsidRPr="00396F4D" w14:paraId="7AB0F7E3" w14:textId="77777777" w:rsidTr="00B859C2">
        <w:trPr>
          <w:tblCellSpacing w:w="15" w:type="dxa"/>
        </w:trPr>
        <w:tc>
          <w:tcPr>
            <w:tcW w:w="0" w:type="auto"/>
            <w:vAlign w:val="center"/>
            <w:hideMark/>
          </w:tcPr>
          <w:p w14:paraId="0574C6B1"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Progress to Housing Options Officer.</w:t>
            </w:r>
          </w:p>
        </w:tc>
        <w:tc>
          <w:tcPr>
            <w:tcW w:w="0" w:type="auto"/>
            <w:vAlign w:val="center"/>
            <w:hideMark/>
          </w:tcPr>
          <w:p w14:paraId="6BF71AF6" w14:textId="77777777" w:rsidR="007510F3" w:rsidRPr="00396F4D" w:rsidRDefault="007510F3" w:rsidP="006C62D7">
            <w:pPr>
              <w:spacing w:line="360" w:lineRule="auto"/>
              <w:rPr>
                <w:rFonts w:ascii="Arial" w:hAnsi="Arial" w:cs="Arial"/>
                <w:sz w:val="22"/>
                <w:szCs w:val="22"/>
              </w:rPr>
            </w:pPr>
            <w:r w:rsidRPr="00396F4D">
              <w:rPr>
                <w:rFonts w:ascii="Arial" w:hAnsi="Arial" w:cs="Arial"/>
                <w:sz w:val="22"/>
                <w:szCs w:val="22"/>
              </w:rPr>
              <w:t>Complete CIH Chartered Membership programme.</w:t>
            </w:r>
          </w:p>
        </w:tc>
        <w:tc>
          <w:tcPr>
            <w:tcW w:w="0" w:type="auto"/>
            <w:vAlign w:val="center"/>
            <w:hideMark/>
          </w:tcPr>
          <w:p w14:paraId="01D24515" w14:textId="6C322DB7" w:rsidR="007510F3" w:rsidRPr="00396F4D" w:rsidRDefault="00710177" w:rsidP="006C62D7">
            <w:pPr>
              <w:spacing w:line="360" w:lineRule="auto"/>
              <w:rPr>
                <w:rFonts w:ascii="Arial" w:hAnsi="Arial" w:cs="Arial"/>
                <w:sz w:val="22"/>
                <w:szCs w:val="22"/>
              </w:rPr>
            </w:pPr>
            <w:r>
              <w:rPr>
                <w:rFonts w:ascii="Arial" w:hAnsi="Arial" w:cs="Arial"/>
                <w:sz w:val="22"/>
                <w:szCs w:val="22"/>
              </w:rPr>
              <w:t xml:space="preserve">          </w:t>
            </w:r>
            <w:r w:rsidR="007510F3" w:rsidRPr="00396F4D">
              <w:rPr>
                <w:rFonts w:ascii="Arial" w:hAnsi="Arial" w:cs="Arial"/>
                <w:sz w:val="22"/>
                <w:szCs w:val="22"/>
              </w:rPr>
              <w:t>By Year 5.</w:t>
            </w:r>
          </w:p>
        </w:tc>
      </w:tr>
    </w:tbl>
    <w:p w14:paraId="7222C7AF" w14:textId="4D141943" w:rsidR="007510F3" w:rsidRPr="00396F4D" w:rsidRDefault="007510F3" w:rsidP="007510F3">
      <w:pPr>
        <w:spacing w:line="360" w:lineRule="auto"/>
        <w:rPr>
          <w:rFonts w:ascii="Arial" w:hAnsi="Arial" w:cs="Arial"/>
          <w:sz w:val="22"/>
          <w:szCs w:val="22"/>
        </w:rPr>
      </w:pPr>
    </w:p>
    <w:p w14:paraId="3B537E09"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5.2 Timeline Overview</w:t>
      </w:r>
    </w:p>
    <w:p w14:paraId="0D16E3AF" w14:textId="45078D30"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Year 1</w:t>
      </w:r>
      <w:r w:rsidR="003E6513">
        <w:rPr>
          <w:rFonts w:ascii="Arial" w:hAnsi="Arial" w:cs="Arial"/>
          <w:sz w:val="22"/>
          <w:szCs w:val="22"/>
        </w:rPr>
        <w:t xml:space="preserve"> - </w:t>
      </w:r>
      <w:r w:rsidRPr="00396F4D">
        <w:rPr>
          <w:rFonts w:ascii="Arial" w:hAnsi="Arial" w:cs="Arial"/>
          <w:sz w:val="22"/>
          <w:szCs w:val="22"/>
        </w:rPr>
        <w:t>2:</w:t>
      </w:r>
    </w:p>
    <w:p w14:paraId="42295DD5" w14:textId="77777777" w:rsidR="007510F3" w:rsidRPr="00396F4D" w:rsidRDefault="007510F3" w:rsidP="007510F3">
      <w:pPr>
        <w:numPr>
          <w:ilvl w:val="0"/>
          <w:numId w:val="22"/>
        </w:numPr>
        <w:spacing w:line="360" w:lineRule="auto"/>
        <w:rPr>
          <w:rFonts w:ascii="Arial" w:hAnsi="Arial" w:cs="Arial"/>
          <w:sz w:val="22"/>
          <w:szCs w:val="22"/>
        </w:rPr>
      </w:pPr>
      <w:r w:rsidRPr="00396F4D">
        <w:rPr>
          <w:rFonts w:ascii="Arial" w:hAnsi="Arial" w:cs="Arial"/>
          <w:sz w:val="22"/>
          <w:szCs w:val="22"/>
        </w:rPr>
        <w:t>Enrol in housing law training and CIH webinars.</w:t>
      </w:r>
    </w:p>
    <w:p w14:paraId="48018321" w14:textId="77777777" w:rsidR="007510F3" w:rsidRPr="00396F4D" w:rsidRDefault="007510F3" w:rsidP="007510F3">
      <w:pPr>
        <w:numPr>
          <w:ilvl w:val="0"/>
          <w:numId w:val="22"/>
        </w:numPr>
        <w:spacing w:line="360" w:lineRule="auto"/>
        <w:rPr>
          <w:rFonts w:ascii="Arial" w:hAnsi="Arial" w:cs="Arial"/>
          <w:sz w:val="22"/>
          <w:szCs w:val="22"/>
        </w:rPr>
      </w:pPr>
      <w:r w:rsidRPr="00396F4D">
        <w:rPr>
          <w:rFonts w:ascii="Arial" w:hAnsi="Arial" w:cs="Arial"/>
          <w:sz w:val="22"/>
          <w:szCs w:val="22"/>
        </w:rPr>
        <w:t>Begin volunteering with a housing charity.</w:t>
      </w:r>
    </w:p>
    <w:p w14:paraId="7D105F27" w14:textId="77777777" w:rsidR="007510F3" w:rsidRPr="00396F4D" w:rsidRDefault="007510F3" w:rsidP="007510F3">
      <w:pPr>
        <w:numPr>
          <w:ilvl w:val="0"/>
          <w:numId w:val="22"/>
        </w:numPr>
        <w:spacing w:line="360" w:lineRule="auto"/>
        <w:rPr>
          <w:rFonts w:ascii="Arial" w:hAnsi="Arial" w:cs="Arial"/>
          <w:sz w:val="22"/>
          <w:szCs w:val="22"/>
        </w:rPr>
      </w:pPr>
      <w:r w:rsidRPr="00396F4D">
        <w:rPr>
          <w:rFonts w:ascii="Arial" w:hAnsi="Arial" w:cs="Arial"/>
          <w:sz w:val="22"/>
          <w:szCs w:val="22"/>
        </w:rPr>
        <w:t>Build professional online presence and attend networking events.</w:t>
      </w:r>
    </w:p>
    <w:p w14:paraId="781F5705"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Year 3:</w:t>
      </w:r>
    </w:p>
    <w:p w14:paraId="655A64C2" w14:textId="77777777" w:rsidR="007510F3" w:rsidRPr="00396F4D" w:rsidRDefault="007510F3" w:rsidP="007510F3">
      <w:pPr>
        <w:numPr>
          <w:ilvl w:val="0"/>
          <w:numId w:val="23"/>
        </w:numPr>
        <w:spacing w:line="360" w:lineRule="auto"/>
        <w:rPr>
          <w:rFonts w:ascii="Arial" w:hAnsi="Arial" w:cs="Arial"/>
          <w:sz w:val="22"/>
          <w:szCs w:val="22"/>
        </w:rPr>
      </w:pPr>
      <w:r w:rsidRPr="00396F4D">
        <w:rPr>
          <w:rFonts w:ascii="Arial" w:hAnsi="Arial" w:cs="Arial"/>
          <w:sz w:val="22"/>
          <w:szCs w:val="22"/>
        </w:rPr>
        <w:t>Apply for entry-level positions.</w:t>
      </w:r>
    </w:p>
    <w:p w14:paraId="57D84FC0" w14:textId="77777777" w:rsidR="007510F3" w:rsidRPr="00396F4D" w:rsidRDefault="007510F3" w:rsidP="007510F3">
      <w:pPr>
        <w:numPr>
          <w:ilvl w:val="0"/>
          <w:numId w:val="23"/>
        </w:numPr>
        <w:spacing w:line="360" w:lineRule="auto"/>
        <w:rPr>
          <w:rFonts w:ascii="Arial" w:hAnsi="Arial" w:cs="Arial"/>
          <w:sz w:val="22"/>
          <w:szCs w:val="22"/>
        </w:rPr>
      </w:pPr>
      <w:r w:rsidRPr="00396F4D">
        <w:rPr>
          <w:rFonts w:ascii="Arial" w:hAnsi="Arial" w:cs="Arial"/>
          <w:sz w:val="22"/>
          <w:szCs w:val="22"/>
        </w:rPr>
        <w:t>Undertake case management training.</w:t>
      </w:r>
    </w:p>
    <w:p w14:paraId="20785A75"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Year 4:</w:t>
      </w:r>
    </w:p>
    <w:p w14:paraId="44330EF3" w14:textId="77777777" w:rsidR="007510F3" w:rsidRPr="00396F4D" w:rsidRDefault="007510F3" w:rsidP="007510F3">
      <w:pPr>
        <w:numPr>
          <w:ilvl w:val="0"/>
          <w:numId w:val="24"/>
        </w:numPr>
        <w:spacing w:line="360" w:lineRule="auto"/>
        <w:rPr>
          <w:rFonts w:ascii="Arial" w:hAnsi="Arial" w:cs="Arial"/>
          <w:sz w:val="22"/>
          <w:szCs w:val="22"/>
        </w:rPr>
      </w:pPr>
      <w:r w:rsidRPr="00396F4D">
        <w:rPr>
          <w:rFonts w:ascii="Arial" w:hAnsi="Arial" w:cs="Arial"/>
          <w:sz w:val="22"/>
          <w:szCs w:val="22"/>
        </w:rPr>
        <w:lastRenderedPageBreak/>
        <w:t>Secure a housing-related post.</w:t>
      </w:r>
    </w:p>
    <w:p w14:paraId="75D14EF3" w14:textId="77777777" w:rsidR="007510F3" w:rsidRPr="00396F4D" w:rsidRDefault="007510F3" w:rsidP="007510F3">
      <w:pPr>
        <w:numPr>
          <w:ilvl w:val="0"/>
          <w:numId w:val="24"/>
        </w:numPr>
        <w:spacing w:line="360" w:lineRule="auto"/>
        <w:rPr>
          <w:rFonts w:ascii="Arial" w:hAnsi="Arial" w:cs="Arial"/>
          <w:sz w:val="22"/>
          <w:szCs w:val="22"/>
        </w:rPr>
      </w:pPr>
      <w:r w:rsidRPr="00396F4D">
        <w:rPr>
          <w:rFonts w:ascii="Arial" w:hAnsi="Arial" w:cs="Arial"/>
          <w:sz w:val="22"/>
          <w:szCs w:val="22"/>
        </w:rPr>
        <w:t>Begin CIH professional membership route.</w:t>
      </w:r>
    </w:p>
    <w:p w14:paraId="79CEB5D6"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Year 5:</w:t>
      </w:r>
    </w:p>
    <w:p w14:paraId="0A22D2CC" w14:textId="77777777" w:rsidR="007510F3" w:rsidRPr="00396F4D" w:rsidRDefault="007510F3" w:rsidP="007510F3">
      <w:pPr>
        <w:numPr>
          <w:ilvl w:val="0"/>
          <w:numId w:val="25"/>
        </w:numPr>
        <w:spacing w:line="360" w:lineRule="auto"/>
        <w:rPr>
          <w:rFonts w:ascii="Arial" w:hAnsi="Arial" w:cs="Arial"/>
          <w:sz w:val="22"/>
          <w:szCs w:val="22"/>
        </w:rPr>
      </w:pPr>
      <w:r w:rsidRPr="00396F4D">
        <w:rPr>
          <w:rFonts w:ascii="Arial" w:hAnsi="Arial" w:cs="Arial"/>
          <w:sz w:val="22"/>
          <w:szCs w:val="22"/>
        </w:rPr>
        <w:t>Achieve Housing Options Officer position.</w:t>
      </w:r>
    </w:p>
    <w:p w14:paraId="74FD9FEB" w14:textId="77777777" w:rsidR="007510F3" w:rsidRPr="00396F4D" w:rsidRDefault="007510F3" w:rsidP="007510F3">
      <w:pPr>
        <w:numPr>
          <w:ilvl w:val="0"/>
          <w:numId w:val="25"/>
        </w:numPr>
        <w:spacing w:line="360" w:lineRule="auto"/>
        <w:rPr>
          <w:rFonts w:ascii="Arial" w:hAnsi="Arial" w:cs="Arial"/>
          <w:sz w:val="22"/>
          <w:szCs w:val="22"/>
        </w:rPr>
      </w:pPr>
      <w:r w:rsidRPr="00396F4D">
        <w:rPr>
          <w:rFonts w:ascii="Arial" w:hAnsi="Arial" w:cs="Arial"/>
          <w:sz w:val="22"/>
          <w:szCs w:val="22"/>
        </w:rPr>
        <w:t>Continue professional development and reflective practice.</w:t>
      </w:r>
    </w:p>
    <w:p w14:paraId="40ECE2F9" w14:textId="77777777" w:rsidR="007510F3" w:rsidRPr="00396F4D" w:rsidRDefault="007510F3" w:rsidP="007510F3">
      <w:pPr>
        <w:spacing w:line="360" w:lineRule="auto"/>
        <w:rPr>
          <w:rFonts w:ascii="Arial" w:hAnsi="Arial" w:cs="Arial"/>
          <w:sz w:val="22"/>
          <w:szCs w:val="22"/>
        </w:rPr>
      </w:pPr>
      <w:r w:rsidRPr="00396F4D">
        <w:rPr>
          <w:rFonts w:ascii="Arial" w:hAnsi="Arial" w:cs="Arial"/>
          <w:i/>
          <w:iCs/>
          <w:sz w:val="22"/>
          <w:szCs w:val="22"/>
        </w:rPr>
        <w:t>(See Appendix 1 for visual timeline.)</w:t>
      </w:r>
    </w:p>
    <w:p w14:paraId="5ACC33CF" w14:textId="066ADFB0" w:rsidR="007510F3" w:rsidRPr="00396F4D" w:rsidRDefault="007510F3" w:rsidP="007510F3">
      <w:pPr>
        <w:spacing w:line="360" w:lineRule="auto"/>
        <w:rPr>
          <w:rFonts w:ascii="Arial" w:hAnsi="Arial" w:cs="Arial"/>
          <w:sz w:val="22"/>
          <w:szCs w:val="22"/>
        </w:rPr>
      </w:pPr>
    </w:p>
    <w:p w14:paraId="66EC85BB"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5.3 Resources Required</w:t>
      </w:r>
    </w:p>
    <w:p w14:paraId="1AD3489A"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To achieve my goals, I will need:</w:t>
      </w:r>
    </w:p>
    <w:p w14:paraId="3695047A" w14:textId="77777777" w:rsidR="007510F3" w:rsidRPr="00396F4D" w:rsidRDefault="007510F3" w:rsidP="007510F3">
      <w:pPr>
        <w:numPr>
          <w:ilvl w:val="0"/>
          <w:numId w:val="26"/>
        </w:numPr>
        <w:spacing w:line="360" w:lineRule="auto"/>
        <w:rPr>
          <w:rFonts w:ascii="Arial" w:hAnsi="Arial" w:cs="Arial"/>
          <w:sz w:val="22"/>
          <w:szCs w:val="22"/>
        </w:rPr>
      </w:pPr>
      <w:r w:rsidRPr="00396F4D">
        <w:rPr>
          <w:rFonts w:ascii="Arial" w:hAnsi="Arial" w:cs="Arial"/>
          <w:sz w:val="22"/>
          <w:szCs w:val="22"/>
        </w:rPr>
        <w:t>Financial support for CIH membership and training courses.</w:t>
      </w:r>
    </w:p>
    <w:p w14:paraId="0DD98F92" w14:textId="77777777" w:rsidR="007510F3" w:rsidRPr="00396F4D" w:rsidRDefault="007510F3" w:rsidP="007510F3">
      <w:pPr>
        <w:numPr>
          <w:ilvl w:val="0"/>
          <w:numId w:val="26"/>
        </w:numPr>
        <w:spacing w:line="360" w:lineRule="auto"/>
        <w:rPr>
          <w:rFonts w:ascii="Arial" w:hAnsi="Arial" w:cs="Arial"/>
          <w:sz w:val="22"/>
          <w:szCs w:val="22"/>
        </w:rPr>
      </w:pPr>
      <w:r w:rsidRPr="00396F4D">
        <w:rPr>
          <w:rFonts w:ascii="Arial" w:hAnsi="Arial" w:cs="Arial"/>
          <w:sz w:val="22"/>
          <w:szCs w:val="22"/>
        </w:rPr>
        <w:t>Guidance from mentors or supervisors in the housing sector.</w:t>
      </w:r>
    </w:p>
    <w:p w14:paraId="6E657FF2" w14:textId="77777777" w:rsidR="007510F3" w:rsidRPr="00396F4D" w:rsidRDefault="007510F3" w:rsidP="007510F3">
      <w:pPr>
        <w:numPr>
          <w:ilvl w:val="0"/>
          <w:numId w:val="26"/>
        </w:numPr>
        <w:spacing w:line="360" w:lineRule="auto"/>
        <w:rPr>
          <w:rFonts w:ascii="Arial" w:hAnsi="Arial" w:cs="Arial"/>
          <w:sz w:val="22"/>
          <w:szCs w:val="22"/>
        </w:rPr>
      </w:pPr>
      <w:r w:rsidRPr="00396F4D">
        <w:rPr>
          <w:rFonts w:ascii="Arial" w:hAnsi="Arial" w:cs="Arial"/>
          <w:sz w:val="22"/>
          <w:szCs w:val="22"/>
        </w:rPr>
        <w:t>Access to university employability services for CV and interview preparation.</w:t>
      </w:r>
    </w:p>
    <w:p w14:paraId="46EA51B0" w14:textId="77777777" w:rsidR="007510F3" w:rsidRPr="00396F4D" w:rsidRDefault="007510F3" w:rsidP="007510F3">
      <w:pPr>
        <w:numPr>
          <w:ilvl w:val="0"/>
          <w:numId w:val="26"/>
        </w:numPr>
        <w:spacing w:line="360" w:lineRule="auto"/>
        <w:rPr>
          <w:rFonts w:ascii="Arial" w:hAnsi="Arial" w:cs="Arial"/>
          <w:sz w:val="22"/>
          <w:szCs w:val="22"/>
        </w:rPr>
      </w:pPr>
      <w:r w:rsidRPr="00396F4D">
        <w:rPr>
          <w:rFonts w:ascii="Arial" w:hAnsi="Arial" w:cs="Arial"/>
          <w:sz w:val="22"/>
          <w:szCs w:val="22"/>
        </w:rPr>
        <w:t>Digital resources such as LinkedIn and job portals for career search.</w:t>
      </w:r>
    </w:p>
    <w:p w14:paraId="264CA0A2" w14:textId="47F468F2" w:rsidR="007510F3" w:rsidRPr="00396F4D" w:rsidRDefault="007510F3" w:rsidP="007510F3">
      <w:pPr>
        <w:spacing w:line="360" w:lineRule="auto"/>
        <w:rPr>
          <w:rFonts w:ascii="Arial" w:hAnsi="Arial" w:cs="Arial"/>
          <w:sz w:val="22"/>
          <w:szCs w:val="22"/>
        </w:rPr>
      </w:pPr>
    </w:p>
    <w:p w14:paraId="64BB3C91"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5.4 Communicating My Skills to Employers</w:t>
      </w:r>
    </w:p>
    <w:p w14:paraId="7E0F7F15" w14:textId="77777777" w:rsidR="007510F3" w:rsidRPr="00396F4D" w:rsidRDefault="007510F3" w:rsidP="007510F3">
      <w:pPr>
        <w:spacing w:line="360" w:lineRule="auto"/>
        <w:rPr>
          <w:rFonts w:ascii="Arial" w:hAnsi="Arial" w:cs="Arial"/>
          <w:sz w:val="22"/>
          <w:szCs w:val="22"/>
        </w:rPr>
      </w:pPr>
      <w:r w:rsidRPr="00396F4D">
        <w:rPr>
          <w:rFonts w:ascii="Arial" w:hAnsi="Arial" w:cs="Arial"/>
          <w:sz w:val="22"/>
          <w:szCs w:val="22"/>
        </w:rPr>
        <w:t>I plan to communicate my employability skills through:</w:t>
      </w:r>
    </w:p>
    <w:p w14:paraId="338B44DC" w14:textId="77777777" w:rsidR="007510F3" w:rsidRPr="00396F4D" w:rsidRDefault="007510F3" w:rsidP="007510F3">
      <w:pPr>
        <w:numPr>
          <w:ilvl w:val="0"/>
          <w:numId w:val="27"/>
        </w:numPr>
        <w:spacing w:line="360" w:lineRule="auto"/>
        <w:rPr>
          <w:rFonts w:ascii="Arial" w:hAnsi="Arial" w:cs="Arial"/>
          <w:sz w:val="22"/>
          <w:szCs w:val="22"/>
        </w:rPr>
      </w:pPr>
      <w:r w:rsidRPr="00396F4D">
        <w:rPr>
          <w:rFonts w:ascii="Arial" w:hAnsi="Arial" w:cs="Arial"/>
          <w:sz w:val="22"/>
          <w:szCs w:val="22"/>
        </w:rPr>
        <w:t>A targeted CV and cover letter tailored to each role.</w:t>
      </w:r>
    </w:p>
    <w:p w14:paraId="00DD8C0F" w14:textId="77777777" w:rsidR="007510F3" w:rsidRPr="00396F4D" w:rsidRDefault="007510F3" w:rsidP="007510F3">
      <w:pPr>
        <w:numPr>
          <w:ilvl w:val="0"/>
          <w:numId w:val="27"/>
        </w:numPr>
        <w:spacing w:line="360" w:lineRule="auto"/>
        <w:rPr>
          <w:rFonts w:ascii="Arial" w:hAnsi="Arial" w:cs="Arial"/>
          <w:sz w:val="22"/>
          <w:szCs w:val="22"/>
        </w:rPr>
      </w:pPr>
      <w:r w:rsidRPr="00396F4D">
        <w:rPr>
          <w:rFonts w:ascii="Arial" w:hAnsi="Arial" w:cs="Arial"/>
          <w:sz w:val="22"/>
          <w:szCs w:val="22"/>
        </w:rPr>
        <w:t>A professional LinkedIn profile featuring recommendations and voluntary work.</w:t>
      </w:r>
    </w:p>
    <w:p w14:paraId="4E52D0A6" w14:textId="77777777" w:rsidR="007510F3" w:rsidRPr="00396F4D" w:rsidRDefault="007510F3" w:rsidP="007510F3">
      <w:pPr>
        <w:numPr>
          <w:ilvl w:val="0"/>
          <w:numId w:val="27"/>
        </w:numPr>
        <w:spacing w:line="360" w:lineRule="auto"/>
        <w:rPr>
          <w:rFonts w:ascii="Arial" w:hAnsi="Arial" w:cs="Arial"/>
          <w:sz w:val="22"/>
          <w:szCs w:val="22"/>
        </w:rPr>
      </w:pPr>
      <w:r w:rsidRPr="00396F4D">
        <w:rPr>
          <w:rFonts w:ascii="Arial" w:hAnsi="Arial" w:cs="Arial"/>
          <w:sz w:val="22"/>
          <w:szCs w:val="22"/>
        </w:rPr>
        <w:t>Effective interview preparation using the STAR method.</w:t>
      </w:r>
    </w:p>
    <w:p w14:paraId="5A1B48CB" w14:textId="77777777" w:rsidR="007510F3" w:rsidRPr="00396F4D" w:rsidRDefault="007510F3" w:rsidP="007510F3">
      <w:pPr>
        <w:numPr>
          <w:ilvl w:val="0"/>
          <w:numId w:val="27"/>
        </w:numPr>
        <w:spacing w:line="360" w:lineRule="auto"/>
        <w:rPr>
          <w:rFonts w:ascii="Arial" w:hAnsi="Arial" w:cs="Arial"/>
          <w:sz w:val="22"/>
          <w:szCs w:val="22"/>
        </w:rPr>
      </w:pPr>
      <w:r w:rsidRPr="00396F4D">
        <w:rPr>
          <w:rFonts w:ascii="Arial" w:hAnsi="Arial" w:cs="Arial"/>
          <w:sz w:val="22"/>
          <w:szCs w:val="22"/>
        </w:rPr>
        <w:t>A portfolio including academic work, certificates, and reflections on my development.</w:t>
      </w:r>
    </w:p>
    <w:p w14:paraId="63C48CE7" w14:textId="40779DFA" w:rsidR="007510F3" w:rsidRPr="00396F4D" w:rsidRDefault="007510F3" w:rsidP="007510F3">
      <w:pPr>
        <w:spacing w:line="360" w:lineRule="auto"/>
        <w:rPr>
          <w:rFonts w:ascii="Arial" w:hAnsi="Arial" w:cs="Arial"/>
          <w:sz w:val="22"/>
          <w:szCs w:val="22"/>
        </w:rPr>
      </w:pPr>
    </w:p>
    <w:p w14:paraId="065E6F1C" w14:textId="67D9FEF7" w:rsidR="007510F3" w:rsidRPr="00396F4D" w:rsidRDefault="007510F3" w:rsidP="007510F3">
      <w:pPr>
        <w:spacing w:line="360" w:lineRule="auto"/>
        <w:rPr>
          <w:rFonts w:ascii="Arial" w:hAnsi="Arial" w:cs="Arial"/>
          <w:sz w:val="22"/>
          <w:szCs w:val="22"/>
        </w:rPr>
      </w:pPr>
    </w:p>
    <w:p w14:paraId="6030D46F" w14:textId="77777777" w:rsidR="007A28BB" w:rsidRPr="00396F4D" w:rsidRDefault="007A28BB" w:rsidP="007510F3">
      <w:pPr>
        <w:spacing w:line="360" w:lineRule="auto"/>
        <w:rPr>
          <w:rFonts w:ascii="Arial" w:hAnsi="Arial" w:cs="Arial"/>
          <w:sz w:val="22"/>
          <w:szCs w:val="22"/>
        </w:rPr>
      </w:pPr>
    </w:p>
    <w:p w14:paraId="173078B9" w14:textId="77777777" w:rsidR="007A28BB" w:rsidRPr="00396F4D" w:rsidRDefault="007A28BB" w:rsidP="007510F3">
      <w:pPr>
        <w:spacing w:line="360" w:lineRule="auto"/>
        <w:rPr>
          <w:rFonts w:ascii="Arial" w:hAnsi="Arial" w:cs="Arial"/>
          <w:sz w:val="22"/>
          <w:szCs w:val="22"/>
        </w:rPr>
      </w:pPr>
    </w:p>
    <w:p w14:paraId="0511D7C7" w14:textId="77777777" w:rsidR="003F0061" w:rsidRPr="00396F4D" w:rsidRDefault="003F0061" w:rsidP="007510F3">
      <w:pPr>
        <w:spacing w:line="360" w:lineRule="auto"/>
        <w:rPr>
          <w:rFonts w:ascii="Arial" w:hAnsi="Arial" w:cs="Arial"/>
          <w:sz w:val="22"/>
          <w:szCs w:val="22"/>
        </w:rPr>
      </w:pPr>
    </w:p>
    <w:p w14:paraId="539130BD" w14:textId="77777777" w:rsidR="003F0061" w:rsidRPr="00396F4D" w:rsidRDefault="003F0061" w:rsidP="0080223B">
      <w:pPr>
        <w:spacing w:line="360" w:lineRule="auto"/>
        <w:rPr>
          <w:rFonts w:ascii="Arial" w:hAnsi="Arial" w:cs="Arial"/>
          <w:sz w:val="22"/>
          <w:szCs w:val="22"/>
        </w:rPr>
      </w:pPr>
    </w:p>
    <w:p w14:paraId="328D31DD" w14:textId="77777777" w:rsidR="003F0061" w:rsidRPr="00396F4D" w:rsidRDefault="003F0061" w:rsidP="0080223B">
      <w:pPr>
        <w:spacing w:line="360" w:lineRule="auto"/>
        <w:rPr>
          <w:rFonts w:ascii="Arial" w:hAnsi="Arial" w:cs="Arial"/>
          <w:sz w:val="22"/>
          <w:szCs w:val="22"/>
        </w:rPr>
      </w:pPr>
    </w:p>
    <w:p w14:paraId="139E8436" w14:textId="04079935" w:rsidR="0080223B" w:rsidRPr="00396F4D" w:rsidRDefault="0080223B" w:rsidP="0080223B">
      <w:pPr>
        <w:spacing w:line="360" w:lineRule="auto"/>
        <w:rPr>
          <w:rFonts w:ascii="Arial" w:hAnsi="Arial" w:cs="Arial"/>
          <w:sz w:val="22"/>
          <w:szCs w:val="22"/>
        </w:rPr>
      </w:pPr>
      <w:r w:rsidRPr="00396F4D">
        <w:rPr>
          <w:rFonts w:ascii="Arial" w:hAnsi="Arial" w:cs="Arial"/>
          <w:sz w:val="22"/>
          <w:szCs w:val="22"/>
        </w:rPr>
        <w:t xml:space="preserve">6. Conclusion </w:t>
      </w:r>
    </w:p>
    <w:p w14:paraId="4342BE7E" w14:textId="07AD6A11" w:rsidR="0080223B" w:rsidRPr="00396F4D" w:rsidRDefault="0080223B" w:rsidP="0080223B">
      <w:pPr>
        <w:spacing w:line="360" w:lineRule="auto"/>
        <w:rPr>
          <w:rFonts w:ascii="Arial" w:hAnsi="Arial" w:cs="Arial"/>
          <w:sz w:val="22"/>
          <w:szCs w:val="22"/>
        </w:rPr>
      </w:pPr>
      <w:r w:rsidRPr="00396F4D">
        <w:rPr>
          <w:rFonts w:ascii="Arial" w:hAnsi="Arial" w:cs="Arial"/>
          <w:sz w:val="22"/>
          <w:szCs w:val="22"/>
        </w:rPr>
        <w:t>Writing this report has helped me reflect on the values and strengths that make me unique as an emerging professional in health and social care. My core values of empathy, integrity, and respect underpin everything I do, while my unique selling points strong communication, emotional intelligence, and digital competence</w:t>
      </w:r>
      <w:r w:rsidR="00515CDD" w:rsidRPr="00396F4D">
        <w:rPr>
          <w:rFonts w:ascii="Arial" w:hAnsi="Arial" w:cs="Arial"/>
          <w:sz w:val="22"/>
          <w:szCs w:val="22"/>
        </w:rPr>
        <w:t>, as well as a sound understanding of housing law and safeguarding</w:t>
      </w:r>
      <w:r w:rsidRPr="00396F4D">
        <w:rPr>
          <w:rFonts w:ascii="Arial" w:hAnsi="Arial" w:cs="Arial"/>
          <w:sz w:val="22"/>
          <w:szCs w:val="22"/>
        </w:rPr>
        <w:t xml:space="preserve"> set me apart as someone who can bring both compassion and professionalism to a Housing Directorate team.</w:t>
      </w:r>
    </w:p>
    <w:p w14:paraId="522DAEC5" w14:textId="65D48F24" w:rsidR="007B160F" w:rsidRPr="00396F4D" w:rsidRDefault="007B160F" w:rsidP="007B160F">
      <w:pPr>
        <w:spacing w:line="360" w:lineRule="auto"/>
        <w:rPr>
          <w:rFonts w:ascii="Arial" w:hAnsi="Arial" w:cs="Arial"/>
          <w:sz w:val="22"/>
          <w:szCs w:val="22"/>
        </w:rPr>
      </w:pPr>
      <w:r w:rsidRPr="00396F4D">
        <w:rPr>
          <w:rFonts w:ascii="Arial" w:hAnsi="Arial" w:cs="Arial"/>
          <w:sz w:val="22"/>
          <w:szCs w:val="22"/>
        </w:rPr>
        <w:t>Through my SWOT analysis and use of the Career EDGE model, I identified both my strengths and the areas I need to develop further. My five-year action plan gives me a clear roadmap to follow</w:t>
      </w:r>
      <w:r w:rsidR="007F5528" w:rsidRPr="00396F4D">
        <w:rPr>
          <w:rFonts w:ascii="Arial" w:hAnsi="Arial" w:cs="Arial"/>
          <w:sz w:val="22"/>
          <w:szCs w:val="22"/>
        </w:rPr>
        <w:t xml:space="preserve"> </w:t>
      </w:r>
      <w:r w:rsidRPr="00396F4D">
        <w:rPr>
          <w:rFonts w:ascii="Arial" w:hAnsi="Arial" w:cs="Arial"/>
          <w:sz w:val="22"/>
          <w:szCs w:val="22"/>
        </w:rPr>
        <w:t>combining training, volunteering, networking, and continuous professional development to achieve my goal.</w:t>
      </w:r>
    </w:p>
    <w:p w14:paraId="7292CE6C" w14:textId="77777777" w:rsidR="0080223B" w:rsidRPr="00396F4D" w:rsidRDefault="0080223B" w:rsidP="0080223B">
      <w:pPr>
        <w:spacing w:line="360" w:lineRule="auto"/>
        <w:rPr>
          <w:rFonts w:ascii="Arial" w:hAnsi="Arial" w:cs="Arial"/>
          <w:sz w:val="22"/>
          <w:szCs w:val="22"/>
        </w:rPr>
      </w:pPr>
      <w:r w:rsidRPr="00396F4D">
        <w:rPr>
          <w:rFonts w:ascii="Arial" w:hAnsi="Arial" w:cs="Arial"/>
          <w:sz w:val="22"/>
          <w:szCs w:val="22"/>
        </w:rPr>
        <w:t>I have learned that employability is not only about qualifications but also about how I apply my personal qualities and values in professional contexts. My action plan provides a structured roadmap to achieve my goal of becoming a Housing Options Officer within five years. By staying true to my values, maintaining resilience, and continuing to develop my knowledge and skills, I believe I can make a meaningful contribution to preventing homelessness and improving people’s lives across the community.</w:t>
      </w:r>
    </w:p>
    <w:p w14:paraId="73515E60" w14:textId="77777777" w:rsidR="0080223B" w:rsidRPr="00396F4D" w:rsidRDefault="0080223B" w:rsidP="007510F3">
      <w:pPr>
        <w:spacing w:line="360" w:lineRule="auto"/>
        <w:rPr>
          <w:rFonts w:ascii="Arial" w:hAnsi="Arial" w:cs="Arial"/>
          <w:sz w:val="22"/>
          <w:szCs w:val="22"/>
        </w:rPr>
      </w:pPr>
    </w:p>
    <w:p w14:paraId="34BE2F00" w14:textId="77777777" w:rsidR="007510F3" w:rsidRPr="00396F4D" w:rsidRDefault="007510F3" w:rsidP="00215D0D">
      <w:pPr>
        <w:spacing w:line="360" w:lineRule="auto"/>
        <w:rPr>
          <w:rFonts w:ascii="Arial" w:hAnsi="Arial" w:cs="Arial"/>
          <w:sz w:val="22"/>
          <w:szCs w:val="22"/>
        </w:rPr>
      </w:pPr>
    </w:p>
    <w:p w14:paraId="08840FCB" w14:textId="77777777" w:rsidR="00F84BAE" w:rsidRPr="00396F4D" w:rsidRDefault="00F84BAE" w:rsidP="00CA324C">
      <w:pPr>
        <w:spacing w:line="360" w:lineRule="auto"/>
        <w:rPr>
          <w:rFonts w:ascii="Arial" w:hAnsi="Arial" w:cs="Arial"/>
          <w:sz w:val="22"/>
          <w:szCs w:val="22"/>
        </w:rPr>
      </w:pPr>
    </w:p>
    <w:p w14:paraId="42894A72" w14:textId="77777777" w:rsidR="00F84BAE" w:rsidRPr="00396F4D" w:rsidRDefault="00F84BAE" w:rsidP="00CA324C">
      <w:pPr>
        <w:spacing w:line="360" w:lineRule="auto"/>
        <w:rPr>
          <w:rFonts w:ascii="Arial" w:hAnsi="Arial" w:cs="Arial"/>
          <w:sz w:val="22"/>
          <w:szCs w:val="22"/>
        </w:rPr>
      </w:pPr>
    </w:p>
    <w:p w14:paraId="34A14A83" w14:textId="77777777" w:rsidR="00F84BAE" w:rsidRPr="00396F4D" w:rsidRDefault="00F84BAE" w:rsidP="00CA324C">
      <w:pPr>
        <w:spacing w:line="360" w:lineRule="auto"/>
        <w:rPr>
          <w:rFonts w:ascii="Arial" w:hAnsi="Arial" w:cs="Arial"/>
          <w:sz w:val="22"/>
          <w:szCs w:val="22"/>
        </w:rPr>
      </w:pPr>
    </w:p>
    <w:p w14:paraId="13AEA2A5" w14:textId="77777777" w:rsidR="003F0061" w:rsidRPr="00396F4D" w:rsidRDefault="003F0061" w:rsidP="00CA324C">
      <w:pPr>
        <w:spacing w:line="360" w:lineRule="auto"/>
        <w:rPr>
          <w:rFonts w:ascii="Arial" w:hAnsi="Arial" w:cs="Arial"/>
          <w:sz w:val="22"/>
          <w:szCs w:val="22"/>
        </w:rPr>
      </w:pPr>
    </w:p>
    <w:p w14:paraId="4883240C" w14:textId="77777777" w:rsidR="003F0061" w:rsidRPr="00396F4D" w:rsidRDefault="003F0061" w:rsidP="00CA324C">
      <w:pPr>
        <w:spacing w:line="360" w:lineRule="auto"/>
        <w:rPr>
          <w:rFonts w:ascii="Arial" w:hAnsi="Arial" w:cs="Arial"/>
          <w:sz w:val="22"/>
          <w:szCs w:val="22"/>
        </w:rPr>
      </w:pPr>
    </w:p>
    <w:p w14:paraId="398A5D35" w14:textId="77777777" w:rsidR="003F0061" w:rsidRPr="00396F4D" w:rsidRDefault="003F0061" w:rsidP="00CA324C">
      <w:pPr>
        <w:spacing w:line="360" w:lineRule="auto"/>
        <w:rPr>
          <w:rFonts w:ascii="Arial" w:hAnsi="Arial" w:cs="Arial"/>
          <w:sz w:val="22"/>
          <w:szCs w:val="22"/>
        </w:rPr>
      </w:pPr>
    </w:p>
    <w:p w14:paraId="3E3A57D5" w14:textId="77777777" w:rsidR="003F0061" w:rsidRPr="00396F4D" w:rsidRDefault="003F0061" w:rsidP="00CA324C">
      <w:pPr>
        <w:spacing w:line="360" w:lineRule="auto"/>
        <w:rPr>
          <w:rFonts w:ascii="Arial" w:hAnsi="Arial" w:cs="Arial"/>
          <w:sz w:val="22"/>
          <w:szCs w:val="22"/>
        </w:rPr>
      </w:pPr>
    </w:p>
    <w:p w14:paraId="75A60144" w14:textId="77777777" w:rsidR="003F0061" w:rsidRPr="00396F4D" w:rsidRDefault="003F0061" w:rsidP="00CA324C">
      <w:pPr>
        <w:spacing w:line="360" w:lineRule="auto"/>
        <w:rPr>
          <w:rFonts w:ascii="Arial" w:hAnsi="Arial" w:cs="Arial"/>
          <w:sz w:val="22"/>
          <w:szCs w:val="22"/>
        </w:rPr>
      </w:pPr>
    </w:p>
    <w:p w14:paraId="0CFB9B35" w14:textId="77777777" w:rsidR="003F0061" w:rsidRPr="00396F4D" w:rsidRDefault="003F0061" w:rsidP="00CA324C">
      <w:pPr>
        <w:spacing w:line="360" w:lineRule="auto"/>
        <w:rPr>
          <w:rFonts w:ascii="Arial" w:hAnsi="Arial" w:cs="Arial"/>
          <w:sz w:val="22"/>
          <w:szCs w:val="22"/>
        </w:rPr>
      </w:pPr>
    </w:p>
    <w:p w14:paraId="19E51FA5" w14:textId="77777777" w:rsidR="003F0061" w:rsidRPr="00396F4D" w:rsidRDefault="003F0061" w:rsidP="00CA324C">
      <w:pPr>
        <w:spacing w:line="360" w:lineRule="auto"/>
        <w:rPr>
          <w:rFonts w:ascii="Arial" w:hAnsi="Arial" w:cs="Arial"/>
          <w:sz w:val="22"/>
          <w:szCs w:val="22"/>
        </w:rPr>
      </w:pPr>
    </w:p>
    <w:p w14:paraId="01C51947" w14:textId="77777777" w:rsidR="00F84BAE" w:rsidRPr="00396F4D" w:rsidRDefault="00F84BAE" w:rsidP="00CA324C">
      <w:pPr>
        <w:spacing w:line="360" w:lineRule="auto"/>
        <w:rPr>
          <w:rFonts w:ascii="Arial" w:hAnsi="Arial" w:cs="Arial"/>
          <w:sz w:val="22"/>
          <w:szCs w:val="22"/>
        </w:rPr>
      </w:pPr>
    </w:p>
    <w:p w14:paraId="30B7677C" w14:textId="5ACFBBD0"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7. Reference </w:t>
      </w:r>
    </w:p>
    <w:p w14:paraId="0709D9AA"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Clarke, J. (2018) </w:t>
      </w:r>
      <w:r w:rsidRPr="00396F4D">
        <w:rPr>
          <w:rFonts w:ascii="Arial" w:hAnsi="Arial" w:cs="Arial"/>
          <w:i/>
          <w:iCs/>
          <w:sz w:val="22"/>
          <w:szCs w:val="22"/>
        </w:rPr>
        <w:t>Critical perspectives on housing and social policy in the UK.</w:t>
      </w:r>
      <w:r w:rsidRPr="00396F4D">
        <w:rPr>
          <w:rFonts w:ascii="Arial" w:hAnsi="Arial" w:cs="Arial"/>
          <w:sz w:val="22"/>
          <w:szCs w:val="22"/>
        </w:rPr>
        <w:t xml:space="preserve"> Bristol: Policy Press.</w:t>
      </w:r>
    </w:p>
    <w:p w14:paraId="1FF00B87" w14:textId="0C16484F"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Dacre Pool, </w:t>
      </w:r>
      <w:r w:rsidR="000A75C9" w:rsidRPr="00396F4D">
        <w:rPr>
          <w:rFonts w:ascii="Arial" w:hAnsi="Arial" w:cs="Arial"/>
          <w:sz w:val="22"/>
          <w:szCs w:val="22"/>
        </w:rPr>
        <w:t>L.,</w:t>
      </w:r>
      <w:r w:rsidRPr="00396F4D">
        <w:rPr>
          <w:rFonts w:ascii="Arial" w:hAnsi="Arial" w:cs="Arial"/>
          <w:sz w:val="22"/>
          <w:szCs w:val="22"/>
        </w:rPr>
        <w:t xml:space="preserve"> and Sewell, P. (2007) ‘The key to employability: Developing a practical model of graduate employability’, </w:t>
      </w:r>
      <w:r w:rsidRPr="00396F4D">
        <w:rPr>
          <w:rFonts w:ascii="Arial" w:hAnsi="Arial" w:cs="Arial"/>
          <w:i/>
          <w:iCs/>
          <w:sz w:val="22"/>
          <w:szCs w:val="22"/>
        </w:rPr>
        <w:t>Education + Training</w:t>
      </w:r>
      <w:r w:rsidRPr="00396F4D">
        <w:rPr>
          <w:rFonts w:ascii="Arial" w:hAnsi="Arial" w:cs="Arial"/>
          <w:sz w:val="22"/>
          <w:szCs w:val="22"/>
        </w:rPr>
        <w:t>, 49(4), pp. 277–289.</w:t>
      </w:r>
    </w:p>
    <w:p w14:paraId="56F6F96E"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Glasby, J. and Dickinson, H. (2014) </w:t>
      </w:r>
      <w:r w:rsidRPr="00396F4D">
        <w:rPr>
          <w:rFonts w:ascii="Arial" w:hAnsi="Arial" w:cs="Arial"/>
          <w:i/>
          <w:iCs/>
          <w:sz w:val="22"/>
          <w:szCs w:val="22"/>
        </w:rPr>
        <w:t>Partnership working in health and social care: What is integrated care and how can we deliver it?</w:t>
      </w:r>
      <w:r w:rsidRPr="00396F4D">
        <w:rPr>
          <w:rFonts w:ascii="Arial" w:hAnsi="Arial" w:cs="Arial"/>
          <w:sz w:val="22"/>
          <w:szCs w:val="22"/>
        </w:rPr>
        <w:t xml:space="preserve"> 2nd ed. Bristol: Policy Press.</w:t>
      </w:r>
    </w:p>
    <w:p w14:paraId="5BCBE46D"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Gov.uk (2023) </w:t>
      </w:r>
      <w:r w:rsidRPr="00396F4D">
        <w:rPr>
          <w:rFonts w:ascii="Arial" w:hAnsi="Arial" w:cs="Arial"/>
          <w:i/>
          <w:iCs/>
          <w:sz w:val="22"/>
          <w:szCs w:val="22"/>
        </w:rPr>
        <w:t>Homelessness Reduction Act 2017: Policy summary.</w:t>
      </w:r>
      <w:r w:rsidRPr="00396F4D">
        <w:rPr>
          <w:rFonts w:ascii="Arial" w:hAnsi="Arial" w:cs="Arial"/>
          <w:sz w:val="22"/>
          <w:szCs w:val="22"/>
        </w:rPr>
        <w:t xml:space="preserve"> Available at: https://www.gov.uk/guidance/homelessness-reduction-act-2017 (Accessed: 8 November 2025).</w:t>
      </w:r>
    </w:p>
    <w:p w14:paraId="3806FFEA"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Holmes, L. (2013) ‘Competing perspectives on graduate employability: Possession, position or process?’, </w:t>
      </w:r>
      <w:r w:rsidRPr="00396F4D">
        <w:rPr>
          <w:rFonts w:ascii="Arial" w:hAnsi="Arial" w:cs="Arial"/>
          <w:i/>
          <w:iCs/>
          <w:sz w:val="22"/>
          <w:szCs w:val="22"/>
        </w:rPr>
        <w:t>Studies in Higher Education</w:t>
      </w:r>
      <w:r w:rsidRPr="00396F4D">
        <w:rPr>
          <w:rFonts w:ascii="Arial" w:hAnsi="Arial" w:cs="Arial"/>
          <w:sz w:val="22"/>
          <w:szCs w:val="22"/>
        </w:rPr>
        <w:t>, 38(4), pp. 538–554.</w:t>
      </w:r>
    </w:p>
    <w:p w14:paraId="7F94976F" w14:textId="1F8BF92A"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Knight, P. and Yorke, M. (2004) </w:t>
      </w:r>
      <w:r w:rsidRPr="00396F4D">
        <w:rPr>
          <w:rFonts w:ascii="Arial" w:hAnsi="Arial" w:cs="Arial"/>
          <w:i/>
          <w:iCs/>
          <w:sz w:val="22"/>
          <w:szCs w:val="22"/>
        </w:rPr>
        <w:t xml:space="preserve">Learning, </w:t>
      </w:r>
      <w:r w:rsidR="000A75C9" w:rsidRPr="00396F4D">
        <w:rPr>
          <w:rFonts w:ascii="Arial" w:hAnsi="Arial" w:cs="Arial"/>
          <w:i/>
          <w:iCs/>
          <w:sz w:val="22"/>
          <w:szCs w:val="22"/>
        </w:rPr>
        <w:t>curriculum,</w:t>
      </w:r>
      <w:r w:rsidRPr="00396F4D">
        <w:rPr>
          <w:rFonts w:ascii="Arial" w:hAnsi="Arial" w:cs="Arial"/>
          <w:i/>
          <w:iCs/>
          <w:sz w:val="22"/>
          <w:szCs w:val="22"/>
        </w:rPr>
        <w:t xml:space="preserve"> and employability in higher education.</w:t>
      </w:r>
      <w:r w:rsidRPr="00396F4D">
        <w:rPr>
          <w:rFonts w:ascii="Arial" w:hAnsi="Arial" w:cs="Arial"/>
          <w:sz w:val="22"/>
          <w:szCs w:val="22"/>
        </w:rPr>
        <w:t xml:space="preserve"> London: Routledge Falmer.</w:t>
      </w:r>
    </w:p>
    <w:p w14:paraId="02827EF4"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Manchester City Council (2025) </w:t>
      </w:r>
      <w:r w:rsidRPr="00396F4D">
        <w:rPr>
          <w:rFonts w:ascii="Arial" w:hAnsi="Arial" w:cs="Arial"/>
          <w:i/>
          <w:iCs/>
          <w:sz w:val="22"/>
          <w:szCs w:val="22"/>
        </w:rPr>
        <w:t>Housing Options Officer Vacancy.</w:t>
      </w:r>
      <w:r w:rsidRPr="00396F4D">
        <w:rPr>
          <w:rFonts w:ascii="Arial" w:hAnsi="Arial" w:cs="Arial"/>
          <w:sz w:val="22"/>
          <w:szCs w:val="22"/>
        </w:rPr>
        <w:t xml:space="preserve"> Available at: https://www.manchester.gov.uk/jobs (Accessed: 8 November 2025).</w:t>
      </w:r>
    </w:p>
    <w:p w14:paraId="634D1368"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NHS England (2023) </w:t>
      </w:r>
      <w:r w:rsidRPr="00396F4D">
        <w:rPr>
          <w:rFonts w:ascii="Arial" w:hAnsi="Arial" w:cs="Arial"/>
          <w:i/>
          <w:iCs/>
          <w:sz w:val="22"/>
          <w:szCs w:val="22"/>
        </w:rPr>
        <w:t>Integrated care and collaboration in housing and health.</w:t>
      </w:r>
      <w:r w:rsidRPr="00396F4D">
        <w:rPr>
          <w:rFonts w:ascii="Arial" w:hAnsi="Arial" w:cs="Arial"/>
          <w:sz w:val="22"/>
          <w:szCs w:val="22"/>
        </w:rPr>
        <w:t xml:space="preserve"> Available at: </w:t>
      </w:r>
      <w:hyperlink r:id="rId7" w:tgtFrame="_new" w:history="1">
        <w:r w:rsidRPr="00396F4D">
          <w:rPr>
            <w:rStyle w:val="Hyperlink"/>
            <w:rFonts w:ascii="Arial" w:hAnsi="Arial" w:cs="Arial"/>
            <w:sz w:val="22"/>
            <w:szCs w:val="22"/>
          </w:rPr>
          <w:t>https://www.england.nhs.uk/</w:t>
        </w:r>
      </w:hyperlink>
      <w:r w:rsidRPr="00396F4D">
        <w:rPr>
          <w:rFonts w:ascii="Arial" w:hAnsi="Arial" w:cs="Arial"/>
          <w:sz w:val="22"/>
          <w:szCs w:val="22"/>
        </w:rPr>
        <w:t xml:space="preserve"> (Accessed: 8 November 2025).</w:t>
      </w:r>
    </w:p>
    <w:p w14:paraId="1EEE628A" w14:textId="7797A033"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Nursing and Midwifery Council (NMC) (2018) </w:t>
      </w:r>
      <w:r w:rsidRPr="00396F4D">
        <w:rPr>
          <w:rFonts w:ascii="Arial" w:hAnsi="Arial" w:cs="Arial"/>
          <w:i/>
          <w:iCs/>
          <w:sz w:val="22"/>
          <w:szCs w:val="22"/>
        </w:rPr>
        <w:t xml:space="preserve">The Code: Professional standards of practice and behaviour for nurses, </w:t>
      </w:r>
      <w:r w:rsidR="000A75C9" w:rsidRPr="00396F4D">
        <w:rPr>
          <w:rFonts w:ascii="Arial" w:hAnsi="Arial" w:cs="Arial"/>
          <w:i/>
          <w:iCs/>
          <w:sz w:val="22"/>
          <w:szCs w:val="22"/>
        </w:rPr>
        <w:t>midwives,</w:t>
      </w:r>
      <w:r w:rsidRPr="00396F4D">
        <w:rPr>
          <w:rFonts w:ascii="Arial" w:hAnsi="Arial" w:cs="Arial"/>
          <w:i/>
          <w:iCs/>
          <w:sz w:val="22"/>
          <w:szCs w:val="22"/>
        </w:rPr>
        <w:t xml:space="preserve"> and nursing associates.</w:t>
      </w:r>
      <w:r w:rsidRPr="00396F4D">
        <w:rPr>
          <w:rFonts w:ascii="Arial" w:hAnsi="Arial" w:cs="Arial"/>
          <w:sz w:val="22"/>
          <w:szCs w:val="22"/>
        </w:rPr>
        <w:t xml:space="preserve"> London: NMC. </w:t>
      </w:r>
    </w:p>
    <w:p w14:paraId="3A4705E0"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NHS England (2023) </w:t>
      </w:r>
      <w:r w:rsidRPr="00396F4D">
        <w:rPr>
          <w:rFonts w:ascii="Arial" w:hAnsi="Arial" w:cs="Arial"/>
          <w:i/>
          <w:iCs/>
          <w:sz w:val="22"/>
          <w:szCs w:val="22"/>
        </w:rPr>
        <w:t>Core skills training framework</w:t>
      </w:r>
      <w:r w:rsidRPr="00396F4D">
        <w:rPr>
          <w:rFonts w:ascii="Arial" w:hAnsi="Arial" w:cs="Arial"/>
          <w:sz w:val="22"/>
          <w:szCs w:val="22"/>
        </w:rPr>
        <w:t xml:space="preserve">. Available at: </w:t>
      </w:r>
      <w:hyperlink r:id="rId8" w:history="1">
        <w:r w:rsidRPr="00396F4D">
          <w:rPr>
            <w:rStyle w:val="Hyperlink"/>
            <w:rFonts w:ascii="Arial" w:hAnsi="Arial" w:cs="Arial"/>
            <w:sz w:val="22"/>
            <w:szCs w:val="22"/>
          </w:rPr>
          <w:t>https://www.e-lfh.org.uk</w:t>
        </w:r>
      </w:hyperlink>
      <w:r w:rsidRPr="00396F4D">
        <w:rPr>
          <w:rFonts w:ascii="Arial" w:hAnsi="Arial" w:cs="Arial"/>
          <w:sz w:val="22"/>
          <w:szCs w:val="22"/>
        </w:rPr>
        <w:t xml:space="preserve"> (Accessed: 21 September 2025).</w:t>
      </w:r>
    </w:p>
    <w:p w14:paraId="51B92FA0" w14:textId="77777777" w:rsidR="00B504E3" w:rsidRPr="00396F4D" w:rsidRDefault="00B504E3" w:rsidP="00B504E3">
      <w:pPr>
        <w:spacing w:line="360" w:lineRule="auto"/>
        <w:rPr>
          <w:rFonts w:ascii="Arial" w:hAnsi="Arial" w:cs="Arial"/>
          <w:sz w:val="22"/>
          <w:szCs w:val="22"/>
        </w:rPr>
      </w:pPr>
      <w:r w:rsidRPr="00396F4D">
        <w:rPr>
          <w:rFonts w:ascii="Arial" w:hAnsi="Arial" w:cs="Arial"/>
          <w:sz w:val="22"/>
          <w:szCs w:val="22"/>
        </w:rPr>
        <w:t xml:space="preserve">Yorke, M. (2006) </w:t>
      </w:r>
      <w:r w:rsidRPr="00396F4D">
        <w:rPr>
          <w:rFonts w:ascii="Arial" w:hAnsi="Arial" w:cs="Arial"/>
          <w:i/>
          <w:iCs/>
          <w:sz w:val="22"/>
          <w:szCs w:val="22"/>
        </w:rPr>
        <w:t>Employability in higher education: What it is, what it is not</w:t>
      </w:r>
      <w:r w:rsidRPr="00396F4D">
        <w:rPr>
          <w:rFonts w:ascii="Arial" w:hAnsi="Arial" w:cs="Arial"/>
          <w:sz w:val="22"/>
          <w:szCs w:val="22"/>
        </w:rPr>
        <w:t>. York: Higher Education Academy.</w:t>
      </w:r>
    </w:p>
    <w:p w14:paraId="53FC31F9" w14:textId="77777777" w:rsidR="00B504E3" w:rsidRPr="00396F4D" w:rsidRDefault="00B504E3" w:rsidP="00CA324C">
      <w:pPr>
        <w:spacing w:line="360" w:lineRule="auto"/>
        <w:rPr>
          <w:rFonts w:ascii="Arial" w:hAnsi="Arial" w:cs="Arial"/>
          <w:sz w:val="22"/>
          <w:szCs w:val="22"/>
        </w:rPr>
      </w:pPr>
    </w:p>
    <w:p w14:paraId="201300E5" w14:textId="77777777" w:rsidR="00B504E3" w:rsidRPr="00396F4D" w:rsidRDefault="00B504E3" w:rsidP="00CA324C">
      <w:pPr>
        <w:spacing w:line="360" w:lineRule="auto"/>
        <w:rPr>
          <w:rFonts w:ascii="Arial" w:hAnsi="Arial" w:cs="Arial"/>
          <w:sz w:val="22"/>
          <w:szCs w:val="22"/>
        </w:rPr>
      </w:pPr>
    </w:p>
    <w:p w14:paraId="6F1FCED8" w14:textId="77777777" w:rsidR="008E1DE6" w:rsidRPr="00396F4D" w:rsidRDefault="008E1DE6" w:rsidP="00CA324C">
      <w:pPr>
        <w:spacing w:line="360" w:lineRule="auto"/>
        <w:rPr>
          <w:rFonts w:ascii="Arial" w:hAnsi="Arial" w:cs="Arial"/>
          <w:sz w:val="22"/>
          <w:szCs w:val="22"/>
        </w:rPr>
      </w:pPr>
    </w:p>
    <w:p w14:paraId="2214EE22" w14:textId="77777777" w:rsidR="008E1DE6" w:rsidRPr="00396F4D" w:rsidRDefault="008E1DE6" w:rsidP="00CA324C">
      <w:pPr>
        <w:spacing w:line="360" w:lineRule="auto"/>
        <w:rPr>
          <w:rFonts w:ascii="Arial" w:hAnsi="Arial" w:cs="Arial"/>
          <w:sz w:val="22"/>
          <w:szCs w:val="22"/>
        </w:rPr>
      </w:pPr>
    </w:p>
    <w:p w14:paraId="6A574C7D" w14:textId="77777777" w:rsidR="00B504E3" w:rsidRPr="00396F4D" w:rsidRDefault="00B504E3" w:rsidP="00CA324C">
      <w:pPr>
        <w:spacing w:line="360" w:lineRule="auto"/>
        <w:rPr>
          <w:rFonts w:ascii="Arial" w:hAnsi="Arial" w:cs="Arial"/>
          <w:sz w:val="22"/>
          <w:szCs w:val="22"/>
        </w:rPr>
      </w:pPr>
    </w:p>
    <w:p w14:paraId="5699BB84" w14:textId="0D07410D" w:rsidR="00CA324C" w:rsidRPr="00396F4D" w:rsidRDefault="00CA324C" w:rsidP="00CA324C">
      <w:pPr>
        <w:spacing w:line="360" w:lineRule="auto"/>
        <w:rPr>
          <w:rFonts w:ascii="Arial" w:hAnsi="Arial" w:cs="Arial"/>
          <w:sz w:val="22"/>
          <w:szCs w:val="22"/>
        </w:rPr>
      </w:pPr>
      <w:r w:rsidRPr="00396F4D">
        <w:rPr>
          <w:rFonts w:ascii="Arial" w:hAnsi="Arial" w:cs="Arial"/>
          <w:sz w:val="22"/>
          <w:szCs w:val="22"/>
        </w:rPr>
        <w:t xml:space="preserve">8. Appendix </w:t>
      </w:r>
    </w:p>
    <w:p w14:paraId="2841A0B6" w14:textId="77777777" w:rsidR="0094544F" w:rsidRPr="00396F4D" w:rsidRDefault="0094544F" w:rsidP="0094544F">
      <w:pPr>
        <w:spacing w:line="360" w:lineRule="auto"/>
        <w:rPr>
          <w:rFonts w:ascii="Arial" w:hAnsi="Arial" w:cs="Arial"/>
          <w:sz w:val="22"/>
          <w:szCs w:val="22"/>
        </w:rPr>
      </w:pPr>
      <w:r w:rsidRPr="00396F4D">
        <w:rPr>
          <w:rFonts w:ascii="Arial" w:hAnsi="Arial" w:cs="Arial"/>
          <w:sz w:val="22"/>
          <w:szCs w:val="22"/>
        </w:rPr>
        <w:t>A. Vacancy Screenshot:</w:t>
      </w:r>
      <w:r w:rsidRPr="00396F4D">
        <w:rPr>
          <w:rFonts w:ascii="Arial" w:hAnsi="Arial" w:cs="Arial"/>
          <w:sz w:val="22"/>
          <w:szCs w:val="22"/>
        </w:rPr>
        <w:br/>
      </w:r>
      <w:r w:rsidRPr="00396F4D">
        <w:rPr>
          <w:rFonts w:ascii="Arial" w:hAnsi="Arial" w:cs="Arial"/>
          <w:i/>
          <w:iCs/>
          <w:sz w:val="22"/>
          <w:szCs w:val="22"/>
        </w:rPr>
        <w:t>(Insert screenshot of Housing Options Officer vacancy.)</w:t>
      </w:r>
    </w:p>
    <w:p w14:paraId="2362D47D" w14:textId="1DA4FB3C" w:rsidR="00716CBE" w:rsidRPr="00396F4D" w:rsidRDefault="006C60AB" w:rsidP="002504A6">
      <w:pPr>
        <w:spacing w:line="360" w:lineRule="auto"/>
        <w:rPr>
          <w:rFonts w:ascii="Arial" w:hAnsi="Arial" w:cs="Arial"/>
          <w:sz w:val="22"/>
          <w:szCs w:val="22"/>
        </w:rPr>
      </w:pPr>
      <w:r w:rsidRPr="00396F4D">
        <w:rPr>
          <w:rFonts w:ascii="Arial" w:hAnsi="Arial" w:cs="Arial"/>
          <w:sz w:val="22"/>
          <w:szCs w:val="22"/>
        </w:rPr>
        <w:t>Appendix 1: Screenshot of Housing Options Officer vacancy (</w:t>
      </w:r>
      <w:r w:rsidR="00716CBE" w:rsidRPr="00396F4D">
        <w:rPr>
          <w:rFonts w:ascii="Arial" w:hAnsi="Arial" w:cs="Arial"/>
          <w:sz w:val="22"/>
          <w:szCs w:val="22"/>
        </w:rPr>
        <w:t xml:space="preserve">Maidenhead </w:t>
      </w:r>
      <w:r w:rsidR="001572BB" w:rsidRPr="00396F4D">
        <w:rPr>
          <w:rFonts w:ascii="Arial" w:hAnsi="Arial" w:cs="Arial"/>
          <w:sz w:val="22"/>
          <w:szCs w:val="22"/>
        </w:rPr>
        <w:t>Berkshire)</w:t>
      </w:r>
    </w:p>
    <w:p w14:paraId="0CD49151" w14:textId="2248D9DF" w:rsidR="0089706B" w:rsidRDefault="007570E0" w:rsidP="002504A6">
      <w:pPr>
        <w:spacing w:line="360" w:lineRule="auto"/>
        <w:rPr>
          <w:rFonts w:ascii="Arial" w:hAnsi="Arial" w:cs="Arial"/>
          <w:noProof/>
          <w:sz w:val="22"/>
          <w:szCs w:val="22"/>
        </w:rPr>
      </w:pPr>
      <w:r w:rsidRPr="009E428C">
        <w:rPr>
          <w:rFonts w:ascii="Arial" w:hAnsi="Arial" w:cs="Arial"/>
          <w:noProof/>
          <w:sz w:val="22"/>
          <w:szCs w:val="22"/>
        </w:rPr>
        <w:drawing>
          <wp:inline distT="0" distB="0" distL="0" distR="0" wp14:anchorId="5FDB0B77" wp14:editId="0FEF37AF">
            <wp:extent cx="5731510" cy="4951730"/>
            <wp:effectExtent l="0" t="0" r="2540" b="1270"/>
            <wp:docPr id="5959083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08377" name="Picture 1" descr="A screenshot of a computer&#10;&#10;AI-generated content may be incorrect."/>
                    <pic:cNvPicPr/>
                  </pic:nvPicPr>
                  <pic:blipFill>
                    <a:blip r:embed="rId9"/>
                    <a:stretch>
                      <a:fillRect/>
                    </a:stretch>
                  </pic:blipFill>
                  <pic:spPr>
                    <a:xfrm>
                      <a:off x="0" y="0"/>
                      <a:ext cx="5731510" cy="4951730"/>
                    </a:xfrm>
                    <a:prstGeom prst="rect">
                      <a:avLst/>
                    </a:prstGeom>
                  </pic:spPr>
                </pic:pic>
              </a:graphicData>
            </a:graphic>
          </wp:inline>
        </w:drawing>
      </w:r>
    </w:p>
    <w:p w14:paraId="7B08023B" w14:textId="77777777" w:rsidR="00DD7E93" w:rsidRPr="00DD7E93" w:rsidRDefault="00DD7E93" w:rsidP="00DD7E93">
      <w:pPr>
        <w:rPr>
          <w:rFonts w:ascii="Arial" w:hAnsi="Arial" w:cs="Arial"/>
          <w:sz w:val="22"/>
          <w:szCs w:val="22"/>
        </w:rPr>
      </w:pPr>
    </w:p>
    <w:p w14:paraId="32293BB9" w14:textId="77777777" w:rsidR="00DD7E93" w:rsidRDefault="00DD7E93" w:rsidP="00DD7E93">
      <w:pPr>
        <w:rPr>
          <w:rFonts w:ascii="Arial" w:hAnsi="Arial" w:cs="Arial"/>
          <w:noProof/>
          <w:sz w:val="22"/>
          <w:szCs w:val="22"/>
        </w:rPr>
      </w:pPr>
    </w:p>
    <w:p w14:paraId="54087500" w14:textId="637D5CEF" w:rsidR="00DD7E93" w:rsidRPr="00DD7E93" w:rsidRDefault="00DD7E93" w:rsidP="00DD7E93">
      <w:pPr>
        <w:tabs>
          <w:tab w:val="left" w:pos="1891"/>
        </w:tabs>
        <w:rPr>
          <w:rFonts w:ascii="Arial" w:hAnsi="Arial" w:cs="Arial"/>
          <w:sz w:val="22"/>
          <w:szCs w:val="22"/>
        </w:rPr>
      </w:pPr>
      <w:r>
        <w:rPr>
          <w:rFonts w:ascii="Arial" w:hAnsi="Arial" w:cs="Arial"/>
          <w:sz w:val="22"/>
          <w:szCs w:val="22"/>
        </w:rPr>
        <w:tab/>
      </w:r>
    </w:p>
    <w:p w14:paraId="2730DC6F" w14:textId="188552F6" w:rsidR="00C119B8" w:rsidRDefault="00C119B8" w:rsidP="002504A6">
      <w:pPr>
        <w:spacing w:line="360" w:lineRule="auto"/>
        <w:rPr>
          <w:rFonts w:ascii="Arial" w:hAnsi="Arial" w:cs="Arial"/>
          <w:sz w:val="22"/>
          <w:szCs w:val="22"/>
        </w:rPr>
      </w:pPr>
      <w:r w:rsidRPr="00484342">
        <w:rPr>
          <w:rFonts w:ascii="Arial" w:hAnsi="Arial" w:cs="Arial"/>
          <w:noProof/>
          <w:sz w:val="22"/>
          <w:szCs w:val="22"/>
        </w:rPr>
        <w:lastRenderedPageBreak/>
        <w:drawing>
          <wp:inline distT="0" distB="0" distL="0" distR="0" wp14:anchorId="4DCC6987" wp14:editId="7B5DE8A2">
            <wp:extent cx="5731510" cy="6362700"/>
            <wp:effectExtent l="0" t="0" r="2540" b="0"/>
            <wp:docPr id="171048916" name="Picture 1" descr="A white tex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48916" name="Picture 1" descr="A white text on a blue background&#10;&#10;AI-generated content may be incorrect."/>
                    <pic:cNvPicPr/>
                  </pic:nvPicPr>
                  <pic:blipFill>
                    <a:blip r:embed="rId10"/>
                    <a:stretch>
                      <a:fillRect/>
                    </a:stretch>
                  </pic:blipFill>
                  <pic:spPr>
                    <a:xfrm>
                      <a:off x="0" y="0"/>
                      <a:ext cx="5731510" cy="6362700"/>
                    </a:xfrm>
                    <a:prstGeom prst="rect">
                      <a:avLst/>
                    </a:prstGeom>
                  </pic:spPr>
                </pic:pic>
              </a:graphicData>
            </a:graphic>
          </wp:inline>
        </w:drawing>
      </w:r>
    </w:p>
    <w:p w14:paraId="3BDA841C" w14:textId="6F2C20F4" w:rsidR="00204A8C" w:rsidRDefault="00204A8C" w:rsidP="002504A6">
      <w:pPr>
        <w:spacing w:line="360" w:lineRule="auto"/>
        <w:rPr>
          <w:rFonts w:ascii="Arial" w:hAnsi="Arial" w:cs="Arial"/>
          <w:sz w:val="22"/>
          <w:szCs w:val="22"/>
        </w:rPr>
      </w:pPr>
      <w:r w:rsidRPr="002D0F02">
        <w:rPr>
          <w:rFonts w:ascii="Arial" w:hAnsi="Arial" w:cs="Arial"/>
          <w:noProof/>
          <w:sz w:val="22"/>
          <w:szCs w:val="22"/>
        </w:rPr>
        <w:lastRenderedPageBreak/>
        <w:drawing>
          <wp:inline distT="0" distB="0" distL="0" distR="0" wp14:anchorId="0AF913B3" wp14:editId="4054D712">
            <wp:extent cx="5731510" cy="2999105"/>
            <wp:effectExtent l="0" t="0" r="2540" b="0"/>
            <wp:docPr id="1653950334" name="Picture 1" descr="A white tex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50334" name="Picture 1" descr="A white text on a blue background&#10;&#10;AI-generated content may be incorrect."/>
                    <pic:cNvPicPr/>
                  </pic:nvPicPr>
                  <pic:blipFill>
                    <a:blip r:embed="rId11"/>
                    <a:stretch>
                      <a:fillRect/>
                    </a:stretch>
                  </pic:blipFill>
                  <pic:spPr>
                    <a:xfrm>
                      <a:off x="0" y="0"/>
                      <a:ext cx="5731510" cy="2999105"/>
                    </a:xfrm>
                    <a:prstGeom prst="rect">
                      <a:avLst/>
                    </a:prstGeom>
                  </pic:spPr>
                </pic:pic>
              </a:graphicData>
            </a:graphic>
          </wp:inline>
        </w:drawing>
      </w:r>
    </w:p>
    <w:p w14:paraId="47D27054" w14:textId="77777777" w:rsidR="00204A8C" w:rsidRDefault="00204A8C" w:rsidP="002504A6">
      <w:pPr>
        <w:spacing w:line="360" w:lineRule="auto"/>
        <w:rPr>
          <w:rFonts w:ascii="Arial" w:hAnsi="Arial" w:cs="Arial"/>
          <w:sz w:val="22"/>
          <w:szCs w:val="22"/>
        </w:rPr>
      </w:pPr>
    </w:p>
    <w:p w14:paraId="51BE576A" w14:textId="490B0BD9" w:rsidR="006C60AB" w:rsidRPr="002504A6" w:rsidRDefault="006C60AB" w:rsidP="002504A6">
      <w:pPr>
        <w:spacing w:line="360" w:lineRule="auto"/>
        <w:rPr>
          <w:rFonts w:ascii="Arial" w:hAnsi="Arial" w:cs="Arial"/>
          <w:sz w:val="22"/>
          <w:szCs w:val="22"/>
        </w:rPr>
      </w:pPr>
      <w:r w:rsidRPr="002504A6">
        <w:rPr>
          <w:rFonts w:ascii="Arial" w:hAnsi="Arial" w:cs="Arial"/>
          <w:sz w:val="22"/>
          <w:szCs w:val="22"/>
        </w:rPr>
        <w:t>Manchester</w:t>
      </w:r>
      <w:r w:rsidR="00716CBE">
        <w:rPr>
          <w:rFonts w:ascii="Arial" w:hAnsi="Arial" w:cs="Arial"/>
          <w:sz w:val="22"/>
          <w:szCs w:val="22"/>
        </w:rPr>
        <w:t xml:space="preserve"> </w:t>
      </w:r>
      <w:r w:rsidRPr="002504A6">
        <w:rPr>
          <w:rFonts w:ascii="Arial" w:hAnsi="Arial" w:cs="Arial"/>
          <w:sz w:val="22"/>
          <w:szCs w:val="22"/>
        </w:rPr>
        <w:t>City Council, 2025).</w:t>
      </w:r>
    </w:p>
    <w:p w14:paraId="093B11D6" w14:textId="588A4359" w:rsidR="00797411" w:rsidRPr="002504A6" w:rsidRDefault="00797411" w:rsidP="002504A6">
      <w:pPr>
        <w:spacing w:line="360" w:lineRule="auto"/>
        <w:rPr>
          <w:rFonts w:ascii="Arial" w:hAnsi="Arial" w:cs="Arial"/>
          <w:sz w:val="22"/>
          <w:szCs w:val="22"/>
        </w:rPr>
      </w:pPr>
      <w:r w:rsidRPr="002504A6">
        <w:rPr>
          <w:rFonts w:ascii="Arial" w:hAnsi="Arial" w:cs="Arial"/>
          <w:noProof/>
          <w:sz w:val="22"/>
          <w:szCs w:val="22"/>
        </w:rPr>
        <w:drawing>
          <wp:inline distT="0" distB="0" distL="0" distR="0" wp14:anchorId="3D0F263F" wp14:editId="3F55FB8C">
            <wp:extent cx="5731510" cy="2664460"/>
            <wp:effectExtent l="0" t="0" r="2540" b="2540"/>
            <wp:docPr id="204315280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152802" name="Picture 4"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64460"/>
                    </a:xfrm>
                    <a:prstGeom prst="rect">
                      <a:avLst/>
                    </a:prstGeom>
                    <a:noFill/>
                    <a:ln>
                      <a:noFill/>
                    </a:ln>
                  </pic:spPr>
                </pic:pic>
              </a:graphicData>
            </a:graphic>
          </wp:inline>
        </w:drawing>
      </w:r>
    </w:p>
    <w:p w14:paraId="329F9EA9" w14:textId="77777777" w:rsidR="00797411" w:rsidRPr="002504A6" w:rsidRDefault="00797411" w:rsidP="002504A6">
      <w:pPr>
        <w:spacing w:line="360" w:lineRule="auto"/>
        <w:rPr>
          <w:rFonts w:ascii="Arial" w:hAnsi="Arial" w:cs="Arial"/>
          <w:sz w:val="22"/>
          <w:szCs w:val="22"/>
        </w:rPr>
      </w:pPr>
    </w:p>
    <w:p w14:paraId="0295F19F" w14:textId="77777777" w:rsidR="002D0DDA" w:rsidRDefault="002D0DDA" w:rsidP="002504A6">
      <w:pPr>
        <w:spacing w:line="360" w:lineRule="auto"/>
        <w:rPr>
          <w:rFonts w:ascii="Arial" w:hAnsi="Arial" w:cs="Arial"/>
          <w:b/>
          <w:bCs/>
          <w:sz w:val="22"/>
          <w:szCs w:val="22"/>
        </w:rPr>
      </w:pPr>
    </w:p>
    <w:p w14:paraId="6A9F55C4" w14:textId="77777777" w:rsidR="002D0DDA" w:rsidRDefault="002D0DDA" w:rsidP="002504A6">
      <w:pPr>
        <w:spacing w:line="360" w:lineRule="auto"/>
        <w:rPr>
          <w:rFonts w:ascii="Arial" w:hAnsi="Arial" w:cs="Arial"/>
          <w:b/>
          <w:bCs/>
          <w:sz w:val="22"/>
          <w:szCs w:val="22"/>
        </w:rPr>
      </w:pPr>
    </w:p>
    <w:p w14:paraId="0642154B" w14:textId="77777777" w:rsidR="002D0DDA" w:rsidRDefault="002D0DDA" w:rsidP="002504A6">
      <w:pPr>
        <w:spacing w:line="360" w:lineRule="auto"/>
        <w:rPr>
          <w:rFonts w:ascii="Arial" w:hAnsi="Arial" w:cs="Arial"/>
          <w:b/>
          <w:bCs/>
          <w:sz w:val="22"/>
          <w:szCs w:val="22"/>
        </w:rPr>
      </w:pPr>
    </w:p>
    <w:p w14:paraId="61A717CE" w14:textId="77777777" w:rsidR="002D0DDA" w:rsidRDefault="002D0DDA" w:rsidP="002504A6">
      <w:pPr>
        <w:spacing w:line="360" w:lineRule="auto"/>
        <w:rPr>
          <w:rFonts w:ascii="Arial" w:hAnsi="Arial" w:cs="Arial"/>
          <w:b/>
          <w:bCs/>
          <w:sz w:val="22"/>
          <w:szCs w:val="22"/>
        </w:rPr>
      </w:pPr>
    </w:p>
    <w:p w14:paraId="2A844E80" w14:textId="77777777" w:rsidR="002D0DDA" w:rsidRDefault="002D0DDA" w:rsidP="002504A6">
      <w:pPr>
        <w:spacing w:line="360" w:lineRule="auto"/>
        <w:rPr>
          <w:rFonts w:ascii="Arial" w:hAnsi="Arial" w:cs="Arial"/>
          <w:b/>
          <w:bCs/>
          <w:sz w:val="22"/>
          <w:szCs w:val="22"/>
        </w:rPr>
      </w:pPr>
    </w:p>
    <w:p w14:paraId="1B81B652" w14:textId="77777777" w:rsidR="00A83CB4" w:rsidRPr="0003063D" w:rsidRDefault="00A83CB4" w:rsidP="00A83CB4">
      <w:pPr>
        <w:spacing w:line="360" w:lineRule="auto"/>
        <w:rPr>
          <w:rFonts w:ascii="Arial" w:hAnsi="Arial" w:cs="Arial"/>
          <w:sz w:val="22"/>
          <w:szCs w:val="22"/>
        </w:rPr>
      </w:pPr>
      <w:r w:rsidRPr="0003063D">
        <w:rPr>
          <w:rFonts w:ascii="Arial" w:hAnsi="Arial" w:cs="Arial"/>
          <w:b/>
          <w:bCs/>
          <w:sz w:val="22"/>
          <w:szCs w:val="22"/>
        </w:rPr>
        <w:lastRenderedPageBreak/>
        <w:t>B. SWOT Chart:</w:t>
      </w:r>
      <w:r w:rsidRPr="0003063D">
        <w:rPr>
          <w:rFonts w:ascii="Arial" w:hAnsi="Arial" w:cs="Arial"/>
          <w:sz w:val="22"/>
          <w:szCs w:val="22"/>
        </w:rPr>
        <w:br/>
      </w:r>
      <w:r w:rsidRPr="0003063D">
        <w:rPr>
          <w:rFonts w:ascii="Arial" w:hAnsi="Arial" w:cs="Arial"/>
          <w:i/>
          <w:iCs/>
          <w:sz w:val="22"/>
          <w:szCs w:val="22"/>
        </w:rPr>
        <w:t>(Insert visual SWOT chart showing strengths, weaknesses, opportunities, and threats.)</w:t>
      </w:r>
    </w:p>
    <w:p w14:paraId="2E18B95A" w14:textId="77777777" w:rsidR="00FE31D5" w:rsidRDefault="00FE31D5" w:rsidP="002504A6">
      <w:pPr>
        <w:spacing w:line="360" w:lineRule="auto"/>
        <w:rPr>
          <w:rFonts w:ascii="Arial" w:hAnsi="Arial" w:cs="Arial"/>
          <w:i/>
          <w:iCs/>
          <w:sz w:val="22"/>
          <w:szCs w:val="22"/>
        </w:rPr>
      </w:pPr>
      <w:r w:rsidRPr="002504A6">
        <w:rPr>
          <w:rFonts w:ascii="Arial" w:hAnsi="Arial" w:cs="Arial"/>
          <w:i/>
          <w:iCs/>
          <w:sz w:val="22"/>
          <w:szCs w:val="22"/>
        </w:rPr>
        <w:t xml:space="preserve">See Appendix 1 for screenshot of </w:t>
      </w:r>
      <w:r>
        <w:rPr>
          <w:rFonts w:ascii="Arial" w:hAnsi="Arial" w:cs="Arial"/>
          <w:i/>
          <w:iCs/>
          <w:sz w:val="22"/>
          <w:szCs w:val="22"/>
        </w:rPr>
        <w:t>SWOT chart</w:t>
      </w:r>
      <w:r w:rsidRPr="002504A6">
        <w:rPr>
          <w:rFonts w:ascii="Arial" w:hAnsi="Arial" w:cs="Arial"/>
          <w:i/>
          <w:iCs/>
          <w:sz w:val="22"/>
          <w:szCs w:val="22"/>
        </w:rPr>
        <w:t>.</w:t>
      </w:r>
    </w:p>
    <w:p w14:paraId="0E2C5C5F" w14:textId="64305AD0" w:rsidR="006C60AB" w:rsidRDefault="006C60AB" w:rsidP="002504A6">
      <w:pPr>
        <w:spacing w:line="360" w:lineRule="auto"/>
        <w:rPr>
          <w:rFonts w:ascii="Arial" w:hAnsi="Arial" w:cs="Arial"/>
          <w:sz w:val="22"/>
          <w:szCs w:val="22"/>
        </w:rPr>
      </w:pPr>
      <w:r w:rsidRPr="002504A6">
        <w:rPr>
          <w:rFonts w:ascii="Arial" w:hAnsi="Arial" w:cs="Arial"/>
          <w:b/>
          <w:bCs/>
          <w:sz w:val="22"/>
          <w:szCs w:val="22"/>
        </w:rPr>
        <w:t>Appendix 2</w:t>
      </w:r>
      <w:r w:rsidRPr="002504A6">
        <w:rPr>
          <w:rFonts w:ascii="Arial" w:hAnsi="Arial" w:cs="Arial"/>
          <w:sz w:val="22"/>
          <w:szCs w:val="22"/>
        </w:rPr>
        <w:t>: SWOT Analysis Table.</w:t>
      </w:r>
    </w:p>
    <w:p w14:paraId="04C1E0AD" w14:textId="6B899B5B" w:rsidR="00633178" w:rsidRDefault="00633178" w:rsidP="002504A6">
      <w:pPr>
        <w:spacing w:line="360" w:lineRule="auto"/>
        <w:rPr>
          <w:rFonts w:ascii="Arial" w:hAnsi="Arial" w:cs="Arial"/>
          <w:sz w:val="22"/>
          <w:szCs w:val="22"/>
        </w:rPr>
      </w:pPr>
      <w:r w:rsidRPr="00633178">
        <w:rPr>
          <w:rFonts w:ascii="Arial" w:hAnsi="Arial" w:cs="Arial"/>
          <w:noProof/>
          <w:sz w:val="22"/>
          <w:szCs w:val="22"/>
        </w:rPr>
        <w:drawing>
          <wp:inline distT="0" distB="0" distL="0" distR="0" wp14:anchorId="1919EDD8" wp14:editId="1738D7AE">
            <wp:extent cx="5731510" cy="3333750"/>
            <wp:effectExtent l="0" t="0" r="2540" b="0"/>
            <wp:docPr id="11169985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98582" name="Picture 1" descr="A screenshot of a computer&#10;&#10;AI-generated content may be incorrect."/>
                    <pic:cNvPicPr/>
                  </pic:nvPicPr>
                  <pic:blipFill>
                    <a:blip r:embed="rId13"/>
                    <a:stretch>
                      <a:fillRect/>
                    </a:stretch>
                  </pic:blipFill>
                  <pic:spPr>
                    <a:xfrm>
                      <a:off x="0" y="0"/>
                      <a:ext cx="5731510" cy="3333750"/>
                    </a:xfrm>
                    <a:prstGeom prst="rect">
                      <a:avLst/>
                    </a:prstGeom>
                  </pic:spPr>
                </pic:pic>
              </a:graphicData>
            </a:graphic>
          </wp:inline>
        </w:drawing>
      </w:r>
    </w:p>
    <w:p w14:paraId="7BB37C0D" w14:textId="77777777" w:rsidR="007979DC" w:rsidRDefault="007979DC" w:rsidP="00F66C54">
      <w:pPr>
        <w:spacing w:line="360" w:lineRule="auto"/>
        <w:rPr>
          <w:rFonts w:ascii="Arial" w:hAnsi="Arial" w:cs="Arial"/>
          <w:b/>
          <w:bCs/>
          <w:sz w:val="22"/>
          <w:szCs w:val="22"/>
        </w:rPr>
      </w:pPr>
    </w:p>
    <w:p w14:paraId="4F9229F1" w14:textId="77777777" w:rsidR="007979DC" w:rsidRDefault="007979DC" w:rsidP="00F66C54">
      <w:pPr>
        <w:spacing w:line="360" w:lineRule="auto"/>
        <w:rPr>
          <w:rFonts w:ascii="Arial" w:hAnsi="Arial" w:cs="Arial"/>
          <w:b/>
          <w:bCs/>
          <w:sz w:val="22"/>
          <w:szCs w:val="22"/>
        </w:rPr>
      </w:pPr>
    </w:p>
    <w:p w14:paraId="3C00BE32" w14:textId="77777777" w:rsidR="007979DC" w:rsidRDefault="007979DC" w:rsidP="00F66C54">
      <w:pPr>
        <w:spacing w:line="360" w:lineRule="auto"/>
        <w:rPr>
          <w:rFonts w:ascii="Arial" w:hAnsi="Arial" w:cs="Arial"/>
          <w:b/>
          <w:bCs/>
          <w:sz w:val="22"/>
          <w:szCs w:val="22"/>
        </w:rPr>
      </w:pPr>
    </w:p>
    <w:p w14:paraId="60BE0525" w14:textId="77777777" w:rsidR="007979DC" w:rsidRDefault="007979DC" w:rsidP="00F66C54">
      <w:pPr>
        <w:spacing w:line="360" w:lineRule="auto"/>
        <w:rPr>
          <w:rFonts w:ascii="Arial" w:hAnsi="Arial" w:cs="Arial"/>
          <w:b/>
          <w:bCs/>
          <w:sz w:val="22"/>
          <w:szCs w:val="22"/>
        </w:rPr>
      </w:pPr>
    </w:p>
    <w:p w14:paraId="2ACE9E78" w14:textId="77777777" w:rsidR="007979DC" w:rsidRDefault="007979DC" w:rsidP="00F66C54">
      <w:pPr>
        <w:spacing w:line="360" w:lineRule="auto"/>
        <w:rPr>
          <w:rFonts w:ascii="Arial" w:hAnsi="Arial" w:cs="Arial"/>
          <w:b/>
          <w:bCs/>
          <w:sz w:val="22"/>
          <w:szCs w:val="22"/>
        </w:rPr>
      </w:pPr>
    </w:p>
    <w:p w14:paraId="0FFD37F3" w14:textId="77777777" w:rsidR="007979DC" w:rsidRDefault="007979DC" w:rsidP="00F66C54">
      <w:pPr>
        <w:spacing w:line="360" w:lineRule="auto"/>
        <w:rPr>
          <w:rFonts w:ascii="Arial" w:hAnsi="Arial" w:cs="Arial"/>
          <w:b/>
          <w:bCs/>
          <w:sz w:val="22"/>
          <w:szCs w:val="22"/>
        </w:rPr>
      </w:pPr>
    </w:p>
    <w:p w14:paraId="50F95BEB" w14:textId="77777777" w:rsidR="007979DC" w:rsidRDefault="007979DC" w:rsidP="00F66C54">
      <w:pPr>
        <w:spacing w:line="360" w:lineRule="auto"/>
        <w:rPr>
          <w:rFonts w:ascii="Arial" w:hAnsi="Arial" w:cs="Arial"/>
          <w:b/>
          <w:bCs/>
          <w:sz w:val="22"/>
          <w:szCs w:val="22"/>
        </w:rPr>
      </w:pPr>
    </w:p>
    <w:p w14:paraId="31EE364F" w14:textId="77777777" w:rsidR="007979DC" w:rsidRDefault="007979DC" w:rsidP="00F66C54">
      <w:pPr>
        <w:spacing w:line="360" w:lineRule="auto"/>
        <w:rPr>
          <w:rFonts w:ascii="Arial" w:hAnsi="Arial" w:cs="Arial"/>
          <w:b/>
          <w:bCs/>
          <w:sz w:val="22"/>
          <w:szCs w:val="22"/>
        </w:rPr>
      </w:pPr>
    </w:p>
    <w:p w14:paraId="79FA4BF9" w14:textId="77777777" w:rsidR="007979DC" w:rsidRDefault="007979DC" w:rsidP="00F66C54">
      <w:pPr>
        <w:spacing w:line="360" w:lineRule="auto"/>
        <w:rPr>
          <w:rFonts w:ascii="Arial" w:hAnsi="Arial" w:cs="Arial"/>
          <w:b/>
          <w:bCs/>
          <w:sz w:val="22"/>
          <w:szCs w:val="22"/>
        </w:rPr>
      </w:pPr>
    </w:p>
    <w:p w14:paraId="772E63C7" w14:textId="77777777" w:rsidR="007979DC" w:rsidRDefault="007979DC" w:rsidP="00F66C54">
      <w:pPr>
        <w:spacing w:line="360" w:lineRule="auto"/>
        <w:rPr>
          <w:rFonts w:ascii="Arial" w:hAnsi="Arial" w:cs="Arial"/>
          <w:b/>
          <w:bCs/>
          <w:sz w:val="22"/>
          <w:szCs w:val="22"/>
        </w:rPr>
      </w:pPr>
    </w:p>
    <w:p w14:paraId="036E498C" w14:textId="77777777" w:rsidR="007979DC" w:rsidRDefault="007979DC" w:rsidP="00F66C54">
      <w:pPr>
        <w:spacing w:line="360" w:lineRule="auto"/>
        <w:rPr>
          <w:rFonts w:ascii="Arial" w:hAnsi="Arial" w:cs="Arial"/>
          <w:b/>
          <w:bCs/>
          <w:sz w:val="22"/>
          <w:szCs w:val="22"/>
        </w:rPr>
      </w:pPr>
    </w:p>
    <w:p w14:paraId="28D28993" w14:textId="49B6C347" w:rsidR="00F66C54" w:rsidRDefault="00F66C54" w:rsidP="00F66C54">
      <w:pPr>
        <w:spacing w:line="360" w:lineRule="auto"/>
        <w:rPr>
          <w:rFonts w:ascii="Arial" w:hAnsi="Arial" w:cs="Arial"/>
          <w:sz w:val="22"/>
          <w:szCs w:val="22"/>
        </w:rPr>
      </w:pPr>
      <w:r w:rsidRPr="0003063D">
        <w:rPr>
          <w:rFonts w:ascii="Arial" w:hAnsi="Arial" w:cs="Arial"/>
          <w:b/>
          <w:bCs/>
          <w:sz w:val="22"/>
          <w:szCs w:val="22"/>
        </w:rPr>
        <w:lastRenderedPageBreak/>
        <w:t>C. Visual Timeline:</w:t>
      </w:r>
      <w:r w:rsidRPr="0003063D">
        <w:rPr>
          <w:rFonts w:ascii="Arial" w:hAnsi="Arial" w:cs="Arial"/>
          <w:sz w:val="22"/>
          <w:szCs w:val="22"/>
        </w:rPr>
        <w:br/>
      </w:r>
      <w:r w:rsidRPr="0003063D">
        <w:rPr>
          <w:rFonts w:ascii="Arial" w:hAnsi="Arial" w:cs="Arial"/>
          <w:i/>
          <w:iCs/>
          <w:sz w:val="22"/>
          <w:szCs w:val="22"/>
        </w:rPr>
        <w:t>(Insert timeline showing career development goals across Years 1</w:t>
      </w:r>
      <w:r w:rsidR="00784B96">
        <w:rPr>
          <w:rFonts w:ascii="Arial" w:hAnsi="Arial" w:cs="Arial"/>
          <w:i/>
          <w:iCs/>
          <w:sz w:val="22"/>
          <w:szCs w:val="22"/>
        </w:rPr>
        <w:t xml:space="preserve">- </w:t>
      </w:r>
      <w:r w:rsidRPr="0003063D">
        <w:rPr>
          <w:rFonts w:ascii="Arial" w:hAnsi="Arial" w:cs="Arial"/>
          <w:i/>
          <w:iCs/>
          <w:sz w:val="22"/>
          <w:szCs w:val="22"/>
        </w:rPr>
        <w:t>5.)</w:t>
      </w:r>
    </w:p>
    <w:p w14:paraId="56E05A57" w14:textId="20FC668C" w:rsidR="006C60AB" w:rsidRPr="002504A6" w:rsidRDefault="006C60AB" w:rsidP="002504A6">
      <w:pPr>
        <w:spacing w:line="360" w:lineRule="auto"/>
        <w:rPr>
          <w:rFonts w:ascii="Arial" w:hAnsi="Arial" w:cs="Arial"/>
          <w:sz w:val="22"/>
          <w:szCs w:val="22"/>
        </w:rPr>
      </w:pPr>
      <w:r w:rsidRPr="002504A6">
        <w:rPr>
          <w:rFonts w:ascii="Arial" w:hAnsi="Arial" w:cs="Arial"/>
          <w:b/>
          <w:bCs/>
          <w:sz w:val="22"/>
          <w:szCs w:val="22"/>
        </w:rPr>
        <w:t>Appendix 3</w:t>
      </w:r>
      <w:r w:rsidRPr="002504A6">
        <w:rPr>
          <w:rFonts w:ascii="Arial" w:hAnsi="Arial" w:cs="Arial"/>
          <w:sz w:val="22"/>
          <w:szCs w:val="22"/>
        </w:rPr>
        <w:t>: Action Plan Timeline (Gantt chart).</w:t>
      </w:r>
    </w:p>
    <w:p w14:paraId="32228F07" w14:textId="02EF73AE" w:rsidR="00484342" w:rsidRPr="002504A6" w:rsidRDefault="007E455C" w:rsidP="002504A6">
      <w:pPr>
        <w:spacing w:line="360" w:lineRule="auto"/>
        <w:rPr>
          <w:rFonts w:ascii="Arial" w:hAnsi="Arial" w:cs="Arial"/>
          <w:sz w:val="22"/>
          <w:szCs w:val="22"/>
        </w:rPr>
      </w:pPr>
      <w:r w:rsidRPr="002504A6">
        <w:rPr>
          <w:rFonts w:ascii="Arial" w:hAnsi="Arial" w:cs="Arial"/>
          <w:noProof/>
          <w:sz w:val="22"/>
          <w:szCs w:val="22"/>
        </w:rPr>
        <w:drawing>
          <wp:inline distT="0" distB="0" distL="0" distR="0" wp14:anchorId="41B380B2" wp14:editId="01A71D3A">
            <wp:extent cx="6126480" cy="4026535"/>
            <wp:effectExtent l="0" t="0" r="7620" b="0"/>
            <wp:docPr id="685361797" name="Picture 2"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61797" name="Picture 2" descr="A graph with different colored ba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6480" cy="4026535"/>
                    </a:xfrm>
                    <a:prstGeom prst="rect">
                      <a:avLst/>
                    </a:prstGeom>
                    <a:noFill/>
                    <a:ln>
                      <a:noFill/>
                    </a:ln>
                  </pic:spPr>
                </pic:pic>
              </a:graphicData>
            </a:graphic>
          </wp:inline>
        </w:drawing>
      </w:r>
    </w:p>
    <w:sectPr w:rsidR="00484342" w:rsidRPr="002504A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65196" w14:textId="77777777" w:rsidR="00EF6A50" w:rsidRDefault="00EF6A50" w:rsidP="00855472">
      <w:pPr>
        <w:spacing w:after="0" w:line="240" w:lineRule="auto"/>
      </w:pPr>
      <w:r>
        <w:separator/>
      </w:r>
    </w:p>
  </w:endnote>
  <w:endnote w:type="continuationSeparator" w:id="0">
    <w:p w14:paraId="46F67069" w14:textId="77777777" w:rsidR="00EF6A50" w:rsidRDefault="00EF6A50" w:rsidP="00855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929197"/>
      <w:docPartObj>
        <w:docPartGallery w:val="Page Numbers (Bottom of Page)"/>
        <w:docPartUnique/>
      </w:docPartObj>
    </w:sdtPr>
    <w:sdtEndPr>
      <w:rPr>
        <w:noProof/>
      </w:rPr>
    </w:sdtEndPr>
    <w:sdtContent>
      <w:p w14:paraId="6EDD73E6" w14:textId="36065A4D" w:rsidR="00855472" w:rsidRDefault="008554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5DA965" w14:textId="77777777" w:rsidR="00855472" w:rsidRDefault="00855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2BA97" w14:textId="77777777" w:rsidR="00EF6A50" w:rsidRDefault="00EF6A50" w:rsidP="00855472">
      <w:pPr>
        <w:spacing w:after="0" w:line="240" w:lineRule="auto"/>
      </w:pPr>
      <w:r>
        <w:separator/>
      </w:r>
    </w:p>
  </w:footnote>
  <w:footnote w:type="continuationSeparator" w:id="0">
    <w:p w14:paraId="2BCBEBFB" w14:textId="77777777" w:rsidR="00EF6A50" w:rsidRDefault="00EF6A50" w:rsidP="00855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BBB"/>
    <w:multiLevelType w:val="multilevel"/>
    <w:tmpl w:val="001A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2077E"/>
    <w:multiLevelType w:val="multilevel"/>
    <w:tmpl w:val="4522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47472"/>
    <w:multiLevelType w:val="multilevel"/>
    <w:tmpl w:val="F9722E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F7FB0"/>
    <w:multiLevelType w:val="multilevel"/>
    <w:tmpl w:val="CBF8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3A8F"/>
    <w:multiLevelType w:val="multilevel"/>
    <w:tmpl w:val="5C5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5464D"/>
    <w:multiLevelType w:val="multilevel"/>
    <w:tmpl w:val="682A7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66754"/>
    <w:multiLevelType w:val="multilevel"/>
    <w:tmpl w:val="93B6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A06FD"/>
    <w:multiLevelType w:val="multilevel"/>
    <w:tmpl w:val="766C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95E9D"/>
    <w:multiLevelType w:val="multilevel"/>
    <w:tmpl w:val="113A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4D21D1"/>
    <w:multiLevelType w:val="multilevel"/>
    <w:tmpl w:val="2680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FA0F59"/>
    <w:multiLevelType w:val="multilevel"/>
    <w:tmpl w:val="0418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B1523F"/>
    <w:multiLevelType w:val="multilevel"/>
    <w:tmpl w:val="1728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D1024C"/>
    <w:multiLevelType w:val="multilevel"/>
    <w:tmpl w:val="9740E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D5223A"/>
    <w:multiLevelType w:val="multilevel"/>
    <w:tmpl w:val="7E78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2164F"/>
    <w:multiLevelType w:val="multilevel"/>
    <w:tmpl w:val="0BD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E33EAA"/>
    <w:multiLevelType w:val="multilevel"/>
    <w:tmpl w:val="98F4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C0501B"/>
    <w:multiLevelType w:val="multilevel"/>
    <w:tmpl w:val="D68A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51700"/>
    <w:multiLevelType w:val="multilevel"/>
    <w:tmpl w:val="11AA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73876"/>
    <w:multiLevelType w:val="multilevel"/>
    <w:tmpl w:val="6F0EF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184A4D"/>
    <w:multiLevelType w:val="multilevel"/>
    <w:tmpl w:val="6E54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356005"/>
    <w:multiLevelType w:val="multilevel"/>
    <w:tmpl w:val="E7BE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807FA6"/>
    <w:multiLevelType w:val="multilevel"/>
    <w:tmpl w:val="B87C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A41FD0"/>
    <w:multiLevelType w:val="multilevel"/>
    <w:tmpl w:val="35DE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CC2B30"/>
    <w:multiLevelType w:val="multilevel"/>
    <w:tmpl w:val="1916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C14488"/>
    <w:multiLevelType w:val="multilevel"/>
    <w:tmpl w:val="98CA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E73B2F"/>
    <w:multiLevelType w:val="multilevel"/>
    <w:tmpl w:val="7F56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7913E9"/>
    <w:multiLevelType w:val="multilevel"/>
    <w:tmpl w:val="F396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8D4C43"/>
    <w:multiLevelType w:val="multilevel"/>
    <w:tmpl w:val="C4E8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DA54F6"/>
    <w:multiLevelType w:val="multilevel"/>
    <w:tmpl w:val="545C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2257141">
    <w:abstractNumId w:val="18"/>
  </w:num>
  <w:num w:numId="2" w16cid:durableId="5711211">
    <w:abstractNumId w:val="12"/>
  </w:num>
  <w:num w:numId="3" w16cid:durableId="126943742">
    <w:abstractNumId w:val="15"/>
  </w:num>
  <w:num w:numId="4" w16cid:durableId="897322428">
    <w:abstractNumId w:val="26"/>
  </w:num>
  <w:num w:numId="5" w16cid:durableId="1963683698">
    <w:abstractNumId w:val="3"/>
  </w:num>
  <w:num w:numId="6" w16cid:durableId="56435652">
    <w:abstractNumId w:val="7"/>
  </w:num>
  <w:num w:numId="7" w16cid:durableId="772481323">
    <w:abstractNumId w:val="14"/>
  </w:num>
  <w:num w:numId="8" w16cid:durableId="1760905619">
    <w:abstractNumId w:val="25"/>
  </w:num>
  <w:num w:numId="9" w16cid:durableId="73551168">
    <w:abstractNumId w:val="17"/>
  </w:num>
  <w:num w:numId="10" w16cid:durableId="757288205">
    <w:abstractNumId w:val="19"/>
  </w:num>
  <w:num w:numId="11" w16cid:durableId="302933290">
    <w:abstractNumId w:val="8"/>
  </w:num>
  <w:num w:numId="12" w16cid:durableId="308631347">
    <w:abstractNumId w:val="9"/>
  </w:num>
  <w:num w:numId="13" w16cid:durableId="93869616">
    <w:abstractNumId w:val="0"/>
  </w:num>
  <w:num w:numId="14" w16cid:durableId="1178160236">
    <w:abstractNumId w:val="27"/>
  </w:num>
  <w:num w:numId="15" w16cid:durableId="365564184">
    <w:abstractNumId w:val="2"/>
  </w:num>
  <w:num w:numId="16" w16cid:durableId="1778062884">
    <w:abstractNumId w:val="20"/>
  </w:num>
  <w:num w:numId="17" w16cid:durableId="178591747">
    <w:abstractNumId w:val="5"/>
  </w:num>
  <w:num w:numId="18" w16cid:durableId="1208687447">
    <w:abstractNumId w:val="4"/>
  </w:num>
  <w:num w:numId="19" w16cid:durableId="1944193288">
    <w:abstractNumId w:val="1"/>
  </w:num>
  <w:num w:numId="20" w16cid:durableId="736053552">
    <w:abstractNumId w:val="11"/>
  </w:num>
  <w:num w:numId="21" w16cid:durableId="2140761454">
    <w:abstractNumId w:val="22"/>
  </w:num>
  <w:num w:numId="22" w16cid:durableId="1636132962">
    <w:abstractNumId w:val="23"/>
  </w:num>
  <w:num w:numId="23" w16cid:durableId="1863472041">
    <w:abstractNumId w:val="13"/>
  </w:num>
  <w:num w:numId="24" w16cid:durableId="1445464887">
    <w:abstractNumId w:val="10"/>
  </w:num>
  <w:num w:numId="25" w16cid:durableId="176120527">
    <w:abstractNumId w:val="28"/>
  </w:num>
  <w:num w:numId="26" w16cid:durableId="517305938">
    <w:abstractNumId w:val="24"/>
  </w:num>
  <w:num w:numId="27" w16cid:durableId="1348944204">
    <w:abstractNumId w:val="21"/>
  </w:num>
  <w:num w:numId="28" w16cid:durableId="1174876824">
    <w:abstractNumId w:val="6"/>
  </w:num>
  <w:num w:numId="29" w16cid:durableId="6115206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0AB"/>
    <w:rsid w:val="0002153A"/>
    <w:rsid w:val="0003063D"/>
    <w:rsid w:val="000338A4"/>
    <w:rsid w:val="0005035B"/>
    <w:rsid w:val="000604EB"/>
    <w:rsid w:val="00066D51"/>
    <w:rsid w:val="00074163"/>
    <w:rsid w:val="00096AB0"/>
    <w:rsid w:val="000A75C9"/>
    <w:rsid w:val="000C2A8B"/>
    <w:rsid w:val="000D0784"/>
    <w:rsid w:val="000D250D"/>
    <w:rsid w:val="000D3BFB"/>
    <w:rsid w:val="000D678E"/>
    <w:rsid w:val="000D6C93"/>
    <w:rsid w:val="000E6BD5"/>
    <w:rsid w:val="00100AAC"/>
    <w:rsid w:val="001038E7"/>
    <w:rsid w:val="00107BB4"/>
    <w:rsid w:val="00117337"/>
    <w:rsid w:val="001533E1"/>
    <w:rsid w:val="00154532"/>
    <w:rsid w:val="001572BB"/>
    <w:rsid w:val="00162861"/>
    <w:rsid w:val="00177C56"/>
    <w:rsid w:val="001844DC"/>
    <w:rsid w:val="00186E20"/>
    <w:rsid w:val="0019396F"/>
    <w:rsid w:val="00194A02"/>
    <w:rsid w:val="001B2A59"/>
    <w:rsid w:val="001D0D38"/>
    <w:rsid w:val="001D1C69"/>
    <w:rsid w:val="001E061A"/>
    <w:rsid w:val="00204A8C"/>
    <w:rsid w:val="00215D0D"/>
    <w:rsid w:val="00215DD4"/>
    <w:rsid w:val="00216311"/>
    <w:rsid w:val="00232169"/>
    <w:rsid w:val="00236554"/>
    <w:rsid w:val="002504A6"/>
    <w:rsid w:val="002706D4"/>
    <w:rsid w:val="00285E5B"/>
    <w:rsid w:val="002876E4"/>
    <w:rsid w:val="00294471"/>
    <w:rsid w:val="002B09AC"/>
    <w:rsid w:val="002B38EA"/>
    <w:rsid w:val="002C531A"/>
    <w:rsid w:val="002D0DDA"/>
    <w:rsid w:val="002D0F02"/>
    <w:rsid w:val="002D76A5"/>
    <w:rsid w:val="002F0599"/>
    <w:rsid w:val="0031575F"/>
    <w:rsid w:val="0035590E"/>
    <w:rsid w:val="003624A4"/>
    <w:rsid w:val="00362DFC"/>
    <w:rsid w:val="00366CBE"/>
    <w:rsid w:val="00373B29"/>
    <w:rsid w:val="003822C5"/>
    <w:rsid w:val="00384C46"/>
    <w:rsid w:val="00390CA8"/>
    <w:rsid w:val="00392D4C"/>
    <w:rsid w:val="00396F4D"/>
    <w:rsid w:val="003A088E"/>
    <w:rsid w:val="003D1574"/>
    <w:rsid w:val="003E6513"/>
    <w:rsid w:val="003E7DBD"/>
    <w:rsid w:val="003F0061"/>
    <w:rsid w:val="003F1183"/>
    <w:rsid w:val="003F2562"/>
    <w:rsid w:val="003F6FAB"/>
    <w:rsid w:val="00407A8A"/>
    <w:rsid w:val="00413DE9"/>
    <w:rsid w:val="004253D2"/>
    <w:rsid w:val="00474582"/>
    <w:rsid w:val="00484342"/>
    <w:rsid w:val="00487627"/>
    <w:rsid w:val="00491E14"/>
    <w:rsid w:val="004C03E0"/>
    <w:rsid w:val="00501AAA"/>
    <w:rsid w:val="0051474E"/>
    <w:rsid w:val="00515CDD"/>
    <w:rsid w:val="00530252"/>
    <w:rsid w:val="00532376"/>
    <w:rsid w:val="005503AF"/>
    <w:rsid w:val="005816ED"/>
    <w:rsid w:val="005B4C53"/>
    <w:rsid w:val="005C27F1"/>
    <w:rsid w:val="005E044E"/>
    <w:rsid w:val="005F4656"/>
    <w:rsid w:val="005F5131"/>
    <w:rsid w:val="0060061D"/>
    <w:rsid w:val="00600DC1"/>
    <w:rsid w:val="006035E5"/>
    <w:rsid w:val="0061132D"/>
    <w:rsid w:val="0062429F"/>
    <w:rsid w:val="00633178"/>
    <w:rsid w:val="00633CCB"/>
    <w:rsid w:val="00651B01"/>
    <w:rsid w:val="006777B6"/>
    <w:rsid w:val="0068164A"/>
    <w:rsid w:val="006C60AB"/>
    <w:rsid w:val="006E0DBE"/>
    <w:rsid w:val="0070760A"/>
    <w:rsid w:val="00710177"/>
    <w:rsid w:val="00716CBE"/>
    <w:rsid w:val="00720C1D"/>
    <w:rsid w:val="00724988"/>
    <w:rsid w:val="00747A46"/>
    <w:rsid w:val="007510F3"/>
    <w:rsid w:val="007570E0"/>
    <w:rsid w:val="00763AA5"/>
    <w:rsid w:val="00764605"/>
    <w:rsid w:val="0078024A"/>
    <w:rsid w:val="00784826"/>
    <w:rsid w:val="00784B96"/>
    <w:rsid w:val="007924CC"/>
    <w:rsid w:val="00797411"/>
    <w:rsid w:val="007979DC"/>
    <w:rsid w:val="007A28BB"/>
    <w:rsid w:val="007B160F"/>
    <w:rsid w:val="007C55B2"/>
    <w:rsid w:val="007D0713"/>
    <w:rsid w:val="007D489B"/>
    <w:rsid w:val="007D5877"/>
    <w:rsid w:val="007E2DBC"/>
    <w:rsid w:val="007E455C"/>
    <w:rsid w:val="007F03FE"/>
    <w:rsid w:val="007F5528"/>
    <w:rsid w:val="0080223B"/>
    <w:rsid w:val="00804E56"/>
    <w:rsid w:val="00822A24"/>
    <w:rsid w:val="00827230"/>
    <w:rsid w:val="00831568"/>
    <w:rsid w:val="00855472"/>
    <w:rsid w:val="00856594"/>
    <w:rsid w:val="00856E8E"/>
    <w:rsid w:val="00866ACE"/>
    <w:rsid w:val="0086770B"/>
    <w:rsid w:val="00882EF2"/>
    <w:rsid w:val="0089706B"/>
    <w:rsid w:val="008A37D3"/>
    <w:rsid w:val="008E1DE6"/>
    <w:rsid w:val="008F6D0F"/>
    <w:rsid w:val="009004B1"/>
    <w:rsid w:val="00901164"/>
    <w:rsid w:val="00906460"/>
    <w:rsid w:val="009349CC"/>
    <w:rsid w:val="0094544F"/>
    <w:rsid w:val="00947E49"/>
    <w:rsid w:val="00965810"/>
    <w:rsid w:val="0097554E"/>
    <w:rsid w:val="009C2820"/>
    <w:rsid w:val="009C48CF"/>
    <w:rsid w:val="009D2F3C"/>
    <w:rsid w:val="009D6E11"/>
    <w:rsid w:val="009E428C"/>
    <w:rsid w:val="009F072D"/>
    <w:rsid w:val="009F588A"/>
    <w:rsid w:val="00A24E34"/>
    <w:rsid w:val="00A25CA2"/>
    <w:rsid w:val="00A273D5"/>
    <w:rsid w:val="00A3696B"/>
    <w:rsid w:val="00A530B3"/>
    <w:rsid w:val="00A57EB6"/>
    <w:rsid w:val="00A65E1C"/>
    <w:rsid w:val="00A83CB4"/>
    <w:rsid w:val="00AA36AA"/>
    <w:rsid w:val="00AC0828"/>
    <w:rsid w:val="00AC15B4"/>
    <w:rsid w:val="00AE6D51"/>
    <w:rsid w:val="00B00E13"/>
    <w:rsid w:val="00B20293"/>
    <w:rsid w:val="00B22A0C"/>
    <w:rsid w:val="00B24057"/>
    <w:rsid w:val="00B27329"/>
    <w:rsid w:val="00B372F6"/>
    <w:rsid w:val="00B504E3"/>
    <w:rsid w:val="00B53791"/>
    <w:rsid w:val="00B541C4"/>
    <w:rsid w:val="00B54298"/>
    <w:rsid w:val="00B730C3"/>
    <w:rsid w:val="00B75FF5"/>
    <w:rsid w:val="00B859C2"/>
    <w:rsid w:val="00B85D89"/>
    <w:rsid w:val="00BC4148"/>
    <w:rsid w:val="00BC4F9C"/>
    <w:rsid w:val="00BE4803"/>
    <w:rsid w:val="00C119B8"/>
    <w:rsid w:val="00C1397F"/>
    <w:rsid w:val="00C21DCF"/>
    <w:rsid w:val="00C3434C"/>
    <w:rsid w:val="00C406DC"/>
    <w:rsid w:val="00C60C6E"/>
    <w:rsid w:val="00C62F2B"/>
    <w:rsid w:val="00C96BF8"/>
    <w:rsid w:val="00CA2E31"/>
    <w:rsid w:val="00CA324C"/>
    <w:rsid w:val="00CA399D"/>
    <w:rsid w:val="00CB2028"/>
    <w:rsid w:val="00CB52EE"/>
    <w:rsid w:val="00CC23DF"/>
    <w:rsid w:val="00CD0595"/>
    <w:rsid w:val="00CF1F69"/>
    <w:rsid w:val="00D03F25"/>
    <w:rsid w:val="00D13444"/>
    <w:rsid w:val="00D15FE9"/>
    <w:rsid w:val="00D252CA"/>
    <w:rsid w:val="00D43C52"/>
    <w:rsid w:val="00D673DA"/>
    <w:rsid w:val="00D91265"/>
    <w:rsid w:val="00DA2586"/>
    <w:rsid w:val="00DB39C5"/>
    <w:rsid w:val="00DC0890"/>
    <w:rsid w:val="00DD7E93"/>
    <w:rsid w:val="00E14A1A"/>
    <w:rsid w:val="00E245CD"/>
    <w:rsid w:val="00E61AF2"/>
    <w:rsid w:val="00E669FE"/>
    <w:rsid w:val="00E711B0"/>
    <w:rsid w:val="00EA2310"/>
    <w:rsid w:val="00EB73BA"/>
    <w:rsid w:val="00EE10E5"/>
    <w:rsid w:val="00EF6A50"/>
    <w:rsid w:val="00F02B21"/>
    <w:rsid w:val="00F06E7F"/>
    <w:rsid w:val="00F10206"/>
    <w:rsid w:val="00F41E4A"/>
    <w:rsid w:val="00F42473"/>
    <w:rsid w:val="00F550C9"/>
    <w:rsid w:val="00F66C54"/>
    <w:rsid w:val="00F716ED"/>
    <w:rsid w:val="00F82BDA"/>
    <w:rsid w:val="00F84BAE"/>
    <w:rsid w:val="00F920B5"/>
    <w:rsid w:val="00F9540B"/>
    <w:rsid w:val="00F9787F"/>
    <w:rsid w:val="00FB529E"/>
    <w:rsid w:val="00FC6D78"/>
    <w:rsid w:val="00FD1843"/>
    <w:rsid w:val="00FE169D"/>
    <w:rsid w:val="00FE31D5"/>
    <w:rsid w:val="00FF4539"/>
    <w:rsid w:val="00FF4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19BCD"/>
  <w15:chartTrackingRefBased/>
  <w15:docId w15:val="{88D78FF6-8041-48AC-B9DF-6AFC7AA9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0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60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0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0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0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0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0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0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0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0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60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0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0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0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0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0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0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0AB"/>
    <w:rPr>
      <w:rFonts w:eastAsiaTheme="majorEastAsia" w:cstheme="majorBidi"/>
      <w:color w:val="272727" w:themeColor="text1" w:themeTint="D8"/>
    </w:rPr>
  </w:style>
  <w:style w:type="paragraph" w:styleId="Title">
    <w:name w:val="Title"/>
    <w:basedOn w:val="Normal"/>
    <w:next w:val="Normal"/>
    <w:link w:val="TitleChar"/>
    <w:uiPriority w:val="10"/>
    <w:qFormat/>
    <w:rsid w:val="006C60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0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0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0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0AB"/>
    <w:pPr>
      <w:spacing w:before="160"/>
      <w:jc w:val="center"/>
    </w:pPr>
    <w:rPr>
      <w:i/>
      <w:iCs/>
      <w:color w:val="404040" w:themeColor="text1" w:themeTint="BF"/>
    </w:rPr>
  </w:style>
  <w:style w:type="character" w:customStyle="1" w:styleId="QuoteChar">
    <w:name w:val="Quote Char"/>
    <w:basedOn w:val="DefaultParagraphFont"/>
    <w:link w:val="Quote"/>
    <w:uiPriority w:val="29"/>
    <w:rsid w:val="006C60AB"/>
    <w:rPr>
      <w:i/>
      <w:iCs/>
      <w:color w:val="404040" w:themeColor="text1" w:themeTint="BF"/>
    </w:rPr>
  </w:style>
  <w:style w:type="paragraph" w:styleId="ListParagraph">
    <w:name w:val="List Paragraph"/>
    <w:basedOn w:val="Normal"/>
    <w:uiPriority w:val="34"/>
    <w:qFormat/>
    <w:rsid w:val="006C60AB"/>
    <w:pPr>
      <w:ind w:left="720"/>
      <w:contextualSpacing/>
    </w:pPr>
  </w:style>
  <w:style w:type="character" w:styleId="IntenseEmphasis">
    <w:name w:val="Intense Emphasis"/>
    <w:basedOn w:val="DefaultParagraphFont"/>
    <w:uiPriority w:val="21"/>
    <w:qFormat/>
    <w:rsid w:val="006C60AB"/>
    <w:rPr>
      <w:i/>
      <w:iCs/>
      <w:color w:val="0F4761" w:themeColor="accent1" w:themeShade="BF"/>
    </w:rPr>
  </w:style>
  <w:style w:type="paragraph" w:styleId="IntenseQuote">
    <w:name w:val="Intense Quote"/>
    <w:basedOn w:val="Normal"/>
    <w:next w:val="Normal"/>
    <w:link w:val="IntenseQuoteChar"/>
    <w:uiPriority w:val="30"/>
    <w:qFormat/>
    <w:rsid w:val="006C60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0AB"/>
    <w:rPr>
      <w:i/>
      <w:iCs/>
      <w:color w:val="0F4761" w:themeColor="accent1" w:themeShade="BF"/>
    </w:rPr>
  </w:style>
  <w:style w:type="character" w:styleId="IntenseReference">
    <w:name w:val="Intense Reference"/>
    <w:basedOn w:val="DefaultParagraphFont"/>
    <w:uiPriority w:val="32"/>
    <w:qFormat/>
    <w:rsid w:val="006C60AB"/>
    <w:rPr>
      <w:b/>
      <w:bCs/>
      <w:smallCaps/>
      <w:color w:val="0F4761" w:themeColor="accent1" w:themeShade="BF"/>
      <w:spacing w:val="5"/>
    </w:rPr>
  </w:style>
  <w:style w:type="character" w:styleId="Hyperlink">
    <w:name w:val="Hyperlink"/>
    <w:basedOn w:val="DefaultParagraphFont"/>
    <w:uiPriority w:val="99"/>
    <w:unhideWhenUsed/>
    <w:rsid w:val="006C60AB"/>
    <w:rPr>
      <w:color w:val="467886" w:themeColor="hyperlink"/>
      <w:u w:val="single"/>
    </w:rPr>
  </w:style>
  <w:style w:type="character" w:styleId="UnresolvedMention">
    <w:name w:val="Unresolved Mention"/>
    <w:basedOn w:val="DefaultParagraphFont"/>
    <w:uiPriority w:val="99"/>
    <w:semiHidden/>
    <w:unhideWhenUsed/>
    <w:rsid w:val="006C60AB"/>
    <w:rPr>
      <w:color w:val="605E5C"/>
      <w:shd w:val="clear" w:color="auto" w:fill="E1DFDD"/>
    </w:rPr>
  </w:style>
  <w:style w:type="character" w:styleId="FollowedHyperlink">
    <w:name w:val="FollowedHyperlink"/>
    <w:basedOn w:val="DefaultParagraphFont"/>
    <w:uiPriority w:val="99"/>
    <w:semiHidden/>
    <w:unhideWhenUsed/>
    <w:rsid w:val="00C62F2B"/>
    <w:rPr>
      <w:color w:val="96607D" w:themeColor="followedHyperlink"/>
      <w:u w:val="single"/>
    </w:rPr>
  </w:style>
  <w:style w:type="paragraph" w:styleId="NormalWeb">
    <w:name w:val="Normal (Web)"/>
    <w:basedOn w:val="Normal"/>
    <w:uiPriority w:val="99"/>
    <w:semiHidden/>
    <w:unhideWhenUsed/>
    <w:rsid w:val="000D250D"/>
    <w:rPr>
      <w:rFonts w:ascii="Times New Roman" w:hAnsi="Times New Roman" w:cs="Times New Roman"/>
    </w:rPr>
  </w:style>
  <w:style w:type="paragraph" w:styleId="Header">
    <w:name w:val="header"/>
    <w:basedOn w:val="Normal"/>
    <w:link w:val="HeaderChar"/>
    <w:uiPriority w:val="99"/>
    <w:unhideWhenUsed/>
    <w:rsid w:val="00855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472"/>
  </w:style>
  <w:style w:type="paragraph" w:styleId="Footer">
    <w:name w:val="footer"/>
    <w:basedOn w:val="Normal"/>
    <w:link w:val="FooterChar"/>
    <w:uiPriority w:val="99"/>
    <w:unhideWhenUsed/>
    <w:rsid w:val="00855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472"/>
  </w:style>
  <w:style w:type="paragraph" w:styleId="TOCHeading">
    <w:name w:val="TOC Heading"/>
    <w:basedOn w:val="Heading1"/>
    <w:next w:val="Normal"/>
    <w:uiPriority w:val="39"/>
    <w:unhideWhenUsed/>
    <w:qFormat/>
    <w:rsid w:val="00074163"/>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fh.org.uk/"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england.nhs.uk/"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11698</TotalTime>
  <Pages>19</Pages>
  <Words>3240</Words>
  <Characters>18473</Characters>
  <Application>Microsoft Office Word</Application>
  <DocSecurity>0</DocSecurity>
  <Lines>153</Lines>
  <Paragraphs>43</Paragraphs>
  <ScaleCrop>false</ScaleCrop>
  <Company/>
  <LinksUpToDate>false</LinksUpToDate>
  <CharactersWithSpaces>21670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Kareemot Tijani Tijani (2320438)</dc:creator>
  <cp:keywords/>
  <dc:description/>
  <cp:lastModifiedBy>Kareemot Tijani Tijani (2320438)</cp:lastModifiedBy>
  <cp:revision>238</cp:revision>
  <dcterms:created xsi:type="dcterms:W3CDTF">2025-09-21T16:57:00Z</dcterms:created>
  <dcterms:modified xsi:type="dcterms:W3CDTF">2025-11-15T20:11:00Z</dcterms:modified>
</cp:coreProperties>
</file>