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3C01" w:rsidRPr="003C3C01" w:rsidRDefault="003C3C01" w:rsidP="003C3C01">
      <w:pPr>
        <w:pStyle w:val="Title"/>
        <w:jc w:val="center"/>
      </w:pPr>
      <w:r>
        <w:t>Problem Solving and Decision Making</w:t>
      </w:r>
    </w:p>
    <w:p w:rsidR="00D72D4F" w:rsidRDefault="00D72D4F" w:rsidP="003C3C01">
      <w:pPr>
        <w:pStyle w:val="Subtitle"/>
        <w:jc w:val="center"/>
      </w:pPr>
    </w:p>
    <w:p w:rsidR="00D72D4F" w:rsidRDefault="00D72D4F" w:rsidP="003C3C01">
      <w:pPr>
        <w:pStyle w:val="Subtitle"/>
        <w:jc w:val="center"/>
      </w:pPr>
    </w:p>
    <w:p w:rsidR="001105A8" w:rsidRDefault="001105A8" w:rsidP="003C3C01">
      <w:pPr>
        <w:pStyle w:val="Subtitle"/>
        <w:jc w:val="center"/>
      </w:pPr>
    </w:p>
    <w:p w:rsidR="003C3C01" w:rsidRDefault="003C3C01" w:rsidP="003C3C01">
      <w:pPr>
        <w:pStyle w:val="Subtitle"/>
        <w:jc w:val="center"/>
      </w:pPr>
      <w:r w:rsidRPr="003C3C01">
        <w:t>Certificate of Higher Education in Skills for the Workplac</w:t>
      </w:r>
      <w:r>
        <w:t>e</w:t>
      </w:r>
    </w:p>
    <w:p w:rsidR="003C3C01" w:rsidRDefault="003C3C01" w:rsidP="003C3C01"/>
    <w:p w:rsidR="00D72D4F" w:rsidRDefault="00D72D4F" w:rsidP="003C3C01">
      <w:pPr>
        <w:jc w:val="center"/>
      </w:pPr>
    </w:p>
    <w:p w:rsidR="001105A8" w:rsidRDefault="001105A8" w:rsidP="00D72D4F">
      <w:pPr>
        <w:jc w:val="center"/>
      </w:pPr>
    </w:p>
    <w:p w:rsidR="001105A8" w:rsidRDefault="001105A8" w:rsidP="00D72D4F">
      <w:pPr>
        <w:jc w:val="center"/>
      </w:pPr>
    </w:p>
    <w:p w:rsidR="001105A8" w:rsidRDefault="001105A8" w:rsidP="00D72D4F">
      <w:pPr>
        <w:jc w:val="center"/>
      </w:pPr>
    </w:p>
    <w:p w:rsidR="003C3C01" w:rsidRDefault="003C3C01" w:rsidP="00D72D4F">
      <w:pPr>
        <w:jc w:val="center"/>
      </w:pPr>
      <w:r>
        <w:t xml:space="preserve">By: Vida </w:t>
      </w:r>
      <w:proofErr w:type="spellStart"/>
      <w:r>
        <w:t>Andreeva</w:t>
      </w:r>
      <w:proofErr w:type="spellEnd"/>
      <w:r>
        <w:t xml:space="preserve"> (</w:t>
      </w:r>
      <w:r w:rsidRPr="003C3C01">
        <w:t>1818488</w:t>
      </w:r>
      <w:r>
        <w:t>)</w:t>
      </w:r>
    </w:p>
    <w:p w:rsidR="001105A8" w:rsidRDefault="001105A8" w:rsidP="003C3C01">
      <w:pPr>
        <w:jc w:val="center"/>
      </w:pPr>
    </w:p>
    <w:p w:rsidR="003C3C01" w:rsidRDefault="003C3C01" w:rsidP="003C3C01">
      <w:pPr>
        <w:jc w:val="center"/>
        <w:rPr>
          <w:color w:val="FF0000"/>
        </w:rPr>
      </w:pPr>
      <w:r>
        <w:t xml:space="preserve">Lecturer: </w:t>
      </w:r>
      <w:r w:rsidR="001105A8">
        <w:t xml:space="preserve">Lloyd </w:t>
      </w:r>
      <w:proofErr w:type="spellStart"/>
      <w:r w:rsidR="001105A8">
        <w:t>Beharry</w:t>
      </w:r>
      <w:proofErr w:type="spellEnd"/>
    </w:p>
    <w:p w:rsidR="001105A8" w:rsidRDefault="001105A8" w:rsidP="003C3C01">
      <w:pPr>
        <w:jc w:val="center"/>
        <w:rPr>
          <w:b/>
          <w:bCs/>
          <w:u w:val="single"/>
        </w:rPr>
      </w:pPr>
    </w:p>
    <w:p w:rsidR="001105A8" w:rsidRDefault="001105A8" w:rsidP="003C3C01">
      <w:pPr>
        <w:jc w:val="center"/>
        <w:rPr>
          <w:b/>
          <w:bCs/>
          <w:u w:val="single"/>
        </w:rPr>
      </w:pPr>
    </w:p>
    <w:p w:rsidR="001105A8" w:rsidRDefault="001105A8" w:rsidP="003C3C01">
      <w:pPr>
        <w:jc w:val="center"/>
        <w:rPr>
          <w:b/>
          <w:bCs/>
          <w:u w:val="single"/>
        </w:rPr>
      </w:pPr>
    </w:p>
    <w:p w:rsidR="001105A8" w:rsidRDefault="001105A8" w:rsidP="003C3C01">
      <w:pPr>
        <w:jc w:val="center"/>
        <w:rPr>
          <w:b/>
          <w:bCs/>
          <w:u w:val="single"/>
        </w:rPr>
      </w:pPr>
    </w:p>
    <w:p w:rsidR="001105A8" w:rsidRDefault="001105A8" w:rsidP="003C3C01">
      <w:pPr>
        <w:jc w:val="center"/>
        <w:rPr>
          <w:b/>
          <w:bCs/>
          <w:u w:val="single"/>
        </w:rPr>
      </w:pPr>
    </w:p>
    <w:p w:rsidR="001105A8" w:rsidRDefault="001105A8" w:rsidP="003C3C01">
      <w:pPr>
        <w:jc w:val="center"/>
        <w:rPr>
          <w:b/>
          <w:bCs/>
          <w:u w:val="single"/>
        </w:rPr>
      </w:pPr>
    </w:p>
    <w:p w:rsidR="001105A8" w:rsidRDefault="001105A8" w:rsidP="003C3C01">
      <w:pPr>
        <w:jc w:val="center"/>
        <w:rPr>
          <w:b/>
          <w:bCs/>
          <w:u w:val="single"/>
        </w:rPr>
      </w:pPr>
    </w:p>
    <w:p w:rsidR="001105A8" w:rsidRDefault="001105A8" w:rsidP="003C3C01">
      <w:pPr>
        <w:jc w:val="center"/>
        <w:rPr>
          <w:b/>
          <w:bCs/>
          <w:u w:val="single"/>
        </w:rPr>
      </w:pPr>
    </w:p>
    <w:p w:rsidR="001105A8" w:rsidRDefault="001105A8" w:rsidP="003C3C01">
      <w:pPr>
        <w:jc w:val="center"/>
        <w:rPr>
          <w:b/>
          <w:bCs/>
          <w:u w:val="single"/>
        </w:rPr>
      </w:pPr>
    </w:p>
    <w:p w:rsidR="001105A8" w:rsidRDefault="001105A8" w:rsidP="003C3C01">
      <w:pPr>
        <w:jc w:val="center"/>
        <w:rPr>
          <w:b/>
          <w:bCs/>
          <w:u w:val="single"/>
        </w:rPr>
      </w:pPr>
    </w:p>
    <w:p w:rsidR="001105A8" w:rsidRDefault="001105A8" w:rsidP="003C3C01">
      <w:pPr>
        <w:jc w:val="center"/>
        <w:rPr>
          <w:b/>
          <w:bCs/>
          <w:u w:val="single"/>
        </w:rPr>
      </w:pPr>
    </w:p>
    <w:p w:rsidR="001105A8" w:rsidRDefault="001105A8" w:rsidP="003C3C01">
      <w:pPr>
        <w:jc w:val="center"/>
        <w:rPr>
          <w:b/>
          <w:bCs/>
          <w:u w:val="single"/>
        </w:rPr>
      </w:pPr>
    </w:p>
    <w:p w:rsidR="001105A8" w:rsidRDefault="001105A8" w:rsidP="003C3C01">
      <w:pPr>
        <w:jc w:val="center"/>
        <w:rPr>
          <w:b/>
          <w:bCs/>
          <w:u w:val="single"/>
        </w:rPr>
      </w:pPr>
    </w:p>
    <w:p w:rsidR="001105A8" w:rsidRDefault="001105A8" w:rsidP="003C3C01">
      <w:pPr>
        <w:jc w:val="center"/>
        <w:rPr>
          <w:b/>
          <w:bCs/>
          <w:u w:val="single"/>
        </w:rPr>
      </w:pPr>
    </w:p>
    <w:p w:rsidR="00D72D4F" w:rsidRPr="00D72D4F" w:rsidRDefault="00D72D4F" w:rsidP="003C3C01">
      <w:pPr>
        <w:jc w:val="center"/>
        <w:rPr>
          <w:b/>
          <w:bCs/>
          <w:u w:val="single"/>
        </w:rPr>
      </w:pPr>
      <w:r w:rsidRPr="00D72D4F">
        <w:rPr>
          <w:b/>
          <w:bCs/>
          <w:u w:val="single"/>
        </w:rPr>
        <w:lastRenderedPageBreak/>
        <w:t>Content Table</w:t>
      </w:r>
    </w:p>
    <w:p w:rsidR="001105A8" w:rsidRDefault="001105A8" w:rsidP="00D72D4F"/>
    <w:p w:rsidR="00D72D4F" w:rsidRDefault="00CE4DA8" w:rsidP="00D72D4F">
      <w:hyperlink w:anchor="_Introduction_1" w:history="1">
        <w:r w:rsidR="00932012" w:rsidRPr="001105A8">
          <w:rPr>
            <w:rStyle w:val="Hyperlink"/>
          </w:rPr>
          <w:t>Introduction</w:t>
        </w:r>
      </w:hyperlink>
    </w:p>
    <w:p w:rsidR="001105A8" w:rsidRDefault="001105A8" w:rsidP="00D72D4F"/>
    <w:p w:rsidR="00932012" w:rsidRDefault="00CE4DA8" w:rsidP="00D72D4F">
      <w:hyperlink w:anchor="_Problem,_Scope_and" w:history="1">
        <w:r w:rsidR="00932012" w:rsidRPr="00932012">
          <w:rPr>
            <w:rStyle w:val="Hyperlink"/>
          </w:rPr>
          <w:t>Problem, Scope and Impact</w:t>
        </w:r>
      </w:hyperlink>
    </w:p>
    <w:p w:rsidR="001105A8" w:rsidRDefault="001105A8" w:rsidP="00D72D4F"/>
    <w:p w:rsidR="00932012" w:rsidRDefault="00CE4DA8" w:rsidP="00D72D4F">
      <w:hyperlink w:anchor="_Decision-making_Process_and" w:history="1">
        <w:r w:rsidR="00932012" w:rsidRPr="00932012">
          <w:rPr>
            <w:rStyle w:val="Hyperlink"/>
          </w:rPr>
          <w:t>Decision-making Process and Alternative Solutions</w:t>
        </w:r>
      </w:hyperlink>
    </w:p>
    <w:p w:rsidR="001105A8" w:rsidRDefault="001105A8" w:rsidP="00D72D4F"/>
    <w:p w:rsidR="00932012" w:rsidRDefault="00CE4DA8" w:rsidP="00D72D4F">
      <w:hyperlink w:anchor="_Decision_making_technique" w:history="1">
        <w:r w:rsidR="00932012" w:rsidRPr="00932012">
          <w:rPr>
            <w:rStyle w:val="Hyperlink"/>
          </w:rPr>
          <w:t>Decision making technique and range of solutions</w:t>
        </w:r>
      </w:hyperlink>
    </w:p>
    <w:p w:rsidR="001105A8" w:rsidRDefault="001105A8" w:rsidP="00D72D4F"/>
    <w:p w:rsidR="00932012" w:rsidRDefault="00CE4DA8" w:rsidP="00D72D4F">
      <w:hyperlink w:anchor="_Plan_for_implementing" w:history="1">
        <w:r w:rsidR="00932012" w:rsidRPr="00932012">
          <w:rPr>
            <w:rStyle w:val="Hyperlink"/>
          </w:rPr>
          <w:t>Plan for implementing solution</w:t>
        </w:r>
      </w:hyperlink>
    </w:p>
    <w:p w:rsidR="001105A8" w:rsidRDefault="001105A8" w:rsidP="00D72D4F"/>
    <w:p w:rsidR="00932012" w:rsidRDefault="00CE4DA8" w:rsidP="00D72D4F">
      <w:hyperlink w:anchor="_Conclusion" w:history="1">
        <w:r w:rsidR="00932012" w:rsidRPr="00932012">
          <w:rPr>
            <w:rStyle w:val="Hyperlink"/>
          </w:rPr>
          <w:t>Conclusion</w:t>
        </w:r>
      </w:hyperlink>
    </w:p>
    <w:p w:rsidR="001105A8" w:rsidRDefault="001105A8" w:rsidP="001105A8"/>
    <w:p w:rsidR="001105A8" w:rsidRDefault="00CE4DA8" w:rsidP="001105A8">
      <w:hyperlink w:anchor="_References:" w:history="1">
        <w:r w:rsidR="00932012" w:rsidRPr="008D5EEA">
          <w:rPr>
            <w:rStyle w:val="Hyperlink"/>
          </w:rPr>
          <w:t>References</w:t>
        </w:r>
      </w:hyperlink>
      <w:bookmarkStart w:id="0" w:name="_Introduction"/>
      <w:bookmarkEnd w:id="0"/>
    </w:p>
    <w:p w:rsidR="00403047" w:rsidRDefault="00403047" w:rsidP="001105A8"/>
    <w:p w:rsidR="00403047" w:rsidRDefault="00CE4DA8" w:rsidP="001105A8">
      <w:hyperlink w:anchor="_Power_Point" w:history="1">
        <w:r w:rsidR="00403047" w:rsidRPr="00403047">
          <w:rPr>
            <w:rStyle w:val="Hyperlink"/>
          </w:rPr>
          <w:t>Power Point</w:t>
        </w:r>
      </w:hyperlink>
    </w:p>
    <w:p w:rsidR="001105A8" w:rsidRDefault="001105A8" w:rsidP="00D72D4F">
      <w:pPr>
        <w:pStyle w:val="Heading1"/>
      </w:pPr>
    </w:p>
    <w:p w:rsidR="001105A8" w:rsidRDefault="001105A8" w:rsidP="00D72D4F">
      <w:pPr>
        <w:pStyle w:val="Heading1"/>
      </w:pPr>
    </w:p>
    <w:p w:rsidR="001105A8" w:rsidRDefault="001105A8" w:rsidP="00D72D4F">
      <w:pPr>
        <w:pStyle w:val="Heading1"/>
      </w:pPr>
    </w:p>
    <w:p w:rsidR="001105A8" w:rsidRDefault="001105A8" w:rsidP="00D72D4F">
      <w:pPr>
        <w:pStyle w:val="Heading1"/>
      </w:pPr>
    </w:p>
    <w:p w:rsidR="001105A8" w:rsidRDefault="001105A8" w:rsidP="001105A8">
      <w:pPr>
        <w:pStyle w:val="NoSpacing"/>
      </w:pPr>
    </w:p>
    <w:p w:rsidR="001105A8" w:rsidRDefault="001105A8" w:rsidP="001105A8">
      <w:pPr>
        <w:pStyle w:val="NoSpacing"/>
      </w:pPr>
    </w:p>
    <w:p w:rsidR="001105A8" w:rsidRDefault="001105A8" w:rsidP="001105A8">
      <w:pPr>
        <w:pStyle w:val="NoSpacing"/>
      </w:pPr>
    </w:p>
    <w:p w:rsidR="001105A8" w:rsidRDefault="001105A8" w:rsidP="001105A8">
      <w:pPr>
        <w:pStyle w:val="NoSpacing"/>
      </w:pPr>
    </w:p>
    <w:p w:rsidR="001105A8" w:rsidRDefault="001105A8" w:rsidP="001105A8">
      <w:pPr>
        <w:pStyle w:val="NoSpacing"/>
      </w:pPr>
    </w:p>
    <w:p w:rsidR="001105A8" w:rsidRDefault="001105A8" w:rsidP="001105A8">
      <w:pPr>
        <w:pStyle w:val="NoSpacing"/>
      </w:pPr>
    </w:p>
    <w:p w:rsidR="001105A8" w:rsidRDefault="001105A8" w:rsidP="001105A8">
      <w:pPr>
        <w:pStyle w:val="NoSpacing"/>
      </w:pPr>
    </w:p>
    <w:p w:rsidR="001105A8" w:rsidRDefault="001105A8" w:rsidP="001105A8">
      <w:pPr>
        <w:pStyle w:val="NoSpacing"/>
      </w:pPr>
    </w:p>
    <w:p w:rsidR="001105A8" w:rsidRDefault="001105A8" w:rsidP="001105A8">
      <w:pPr>
        <w:pStyle w:val="NoSpacing"/>
      </w:pPr>
    </w:p>
    <w:p w:rsidR="001105A8" w:rsidRDefault="001105A8" w:rsidP="001105A8">
      <w:pPr>
        <w:pStyle w:val="NoSpacing"/>
      </w:pPr>
    </w:p>
    <w:p w:rsidR="001105A8" w:rsidRDefault="001105A8" w:rsidP="001105A8">
      <w:pPr>
        <w:pStyle w:val="NoSpacing"/>
      </w:pPr>
    </w:p>
    <w:p w:rsidR="001105A8" w:rsidRDefault="001105A8" w:rsidP="001105A8">
      <w:pPr>
        <w:pStyle w:val="NoSpacing"/>
      </w:pPr>
    </w:p>
    <w:p w:rsidR="001105A8" w:rsidRDefault="001105A8" w:rsidP="001105A8">
      <w:pPr>
        <w:pStyle w:val="NoSpacing"/>
      </w:pPr>
    </w:p>
    <w:p w:rsidR="001105A8" w:rsidRDefault="001105A8" w:rsidP="001105A8">
      <w:pPr>
        <w:pStyle w:val="NoSpacing"/>
      </w:pPr>
    </w:p>
    <w:p w:rsidR="001105A8" w:rsidRDefault="001105A8" w:rsidP="001105A8">
      <w:pPr>
        <w:pStyle w:val="NoSpacing"/>
      </w:pPr>
    </w:p>
    <w:p w:rsidR="00D72D4F" w:rsidRDefault="00D72D4F" w:rsidP="001105A8">
      <w:pPr>
        <w:pStyle w:val="Heading1"/>
      </w:pPr>
      <w:bookmarkStart w:id="1" w:name="_Introduction_1"/>
      <w:bookmarkEnd w:id="1"/>
      <w:r>
        <w:t>Introduction</w:t>
      </w:r>
    </w:p>
    <w:p w:rsidR="00D72D4F" w:rsidRDefault="00D72D4F" w:rsidP="003C3C01"/>
    <w:p w:rsidR="00EF419B" w:rsidRDefault="001D0EFC" w:rsidP="003C3C01">
      <w:r>
        <w:t xml:space="preserve">In this assignment I will be looking at the World Wrestling Entertainment (W.W.E.) </w:t>
      </w:r>
      <w:r w:rsidR="00C03789">
        <w:t>tele-broadcasting and sports entertainment</w:t>
      </w:r>
      <w:r w:rsidR="005D6879">
        <w:t xml:space="preserve"> company</w:t>
      </w:r>
      <w:r w:rsidR="00C03789">
        <w:t xml:space="preserve"> giant </w:t>
      </w:r>
      <w:r>
        <w:t>owned by Vincent Kennedy McMahon, formerly known as the World Wrestling Federation (W.W.F.) it began in</w:t>
      </w:r>
      <w:r w:rsidR="00C03789">
        <w:t xml:space="preserve"> the state of Massachusetts, U.S. on 21</w:t>
      </w:r>
      <w:r w:rsidR="00C03789" w:rsidRPr="00C03789">
        <w:rPr>
          <w:vertAlign w:val="superscript"/>
        </w:rPr>
        <w:t>st</w:t>
      </w:r>
      <w:r w:rsidR="00C03789">
        <w:t xml:space="preserve"> of February 1980 as a professional wrestling territory and match booking local promotion</w:t>
      </w:r>
      <w:r w:rsidR="00C03789" w:rsidRPr="00217D7B">
        <w:rPr>
          <w:i/>
        </w:rPr>
        <w:t>.</w:t>
      </w:r>
      <w:r w:rsidR="00EB2508" w:rsidRPr="00217D7B">
        <w:rPr>
          <w:i/>
        </w:rPr>
        <w:t>(</w:t>
      </w:r>
      <w:proofErr w:type="spellStart"/>
      <w:r w:rsidR="00217D7B" w:rsidRPr="00217D7B">
        <w:rPr>
          <w:i/>
        </w:rPr>
        <w:t>Hornbaker</w:t>
      </w:r>
      <w:proofErr w:type="spellEnd"/>
      <w:r w:rsidR="00217D7B" w:rsidRPr="00217D7B">
        <w:rPr>
          <w:i/>
        </w:rPr>
        <w:t>, 2007</w:t>
      </w:r>
      <w:r w:rsidR="00EB2508" w:rsidRPr="00217D7B">
        <w:rPr>
          <w:i/>
        </w:rPr>
        <w:t>)</w:t>
      </w:r>
      <w:r w:rsidR="00F62DB5">
        <w:t xml:space="preserve">I will use the period between 1990 -1999 of the company’s preparation to go public and show how they </w:t>
      </w:r>
      <w:r w:rsidR="00F62DB5" w:rsidRPr="00F62DB5">
        <w:t>solve</w:t>
      </w:r>
      <w:r w:rsidR="00F62DB5">
        <w:t>d problems, took</w:t>
      </w:r>
      <w:r w:rsidR="00F62DB5" w:rsidRPr="00F62DB5">
        <w:t xml:space="preserve"> decisions</w:t>
      </w:r>
      <w:r w:rsidR="00F62DB5">
        <w:t xml:space="preserve"> and</w:t>
      </w:r>
      <w:r w:rsidR="00F62DB5" w:rsidRPr="00F62DB5">
        <w:t xml:space="preserve"> manage</w:t>
      </w:r>
      <w:r w:rsidR="00F62DB5">
        <w:t>d</w:t>
      </w:r>
      <w:r w:rsidR="00F62DB5" w:rsidRPr="00F62DB5">
        <w:t xml:space="preserve"> and implement</w:t>
      </w:r>
      <w:r w:rsidR="00F62DB5">
        <w:t>ed</w:t>
      </w:r>
      <w:r w:rsidR="00F62DB5" w:rsidRPr="00F62DB5">
        <w:t xml:space="preserve"> change</w:t>
      </w:r>
      <w:r w:rsidR="00F62DB5">
        <w:t xml:space="preserve"> with the scope of growing.</w:t>
      </w:r>
    </w:p>
    <w:p w:rsidR="00EF419B" w:rsidRDefault="005D6879" w:rsidP="003C3C01">
      <w:r>
        <w:t>In its inception wrestling wasa circus attraction</w:t>
      </w:r>
      <w:r w:rsidR="00F62DB5">
        <w:t>. W</w:t>
      </w:r>
      <w:r>
        <w:t>restlers were treated no differently than circus animals. They would perform at local town fairs and carnivals</w:t>
      </w:r>
      <w:r w:rsidR="00EF419B">
        <w:t>. Wrestlers would make money by</w:t>
      </w:r>
      <w:r>
        <w:t xml:space="preserve"> coming up against </w:t>
      </w:r>
      <w:r w:rsidR="00EF419B">
        <w:t xml:space="preserve">another wrestler or </w:t>
      </w:r>
      <w:r>
        <w:t>the town’s strongman</w:t>
      </w:r>
      <w:r w:rsidR="00EF419B">
        <w:t xml:space="preserve">. </w:t>
      </w:r>
      <w:r w:rsidR="00217D7B" w:rsidRPr="00217D7B">
        <w:rPr>
          <w:i/>
        </w:rPr>
        <w:t>(Garden et al., 2020)</w:t>
      </w:r>
      <w:r w:rsidR="00EF419B">
        <w:t xml:space="preserve">All the wrestling business was at the time was </w:t>
      </w:r>
      <w:r w:rsidR="00EF419B" w:rsidRPr="005D6879">
        <w:t>pre-determined outcome</w:t>
      </w:r>
      <w:r w:rsidR="00EF419B">
        <w:t xml:space="preserve"> matchesof which</w:t>
      </w:r>
      <w:r>
        <w:t xml:space="preserve"> attendants</w:t>
      </w:r>
      <w:r w:rsidR="00EF419B">
        <w:t xml:space="preserve"> were unaware and thus</w:t>
      </w:r>
      <w:r>
        <w:t xml:space="preserve"> willing to bet money </w:t>
      </w:r>
      <w:r w:rsidR="00EF419B">
        <w:t>with the booker on the fight</w:t>
      </w:r>
      <w:r>
        <w:t xml:space="preserve">. </w:t>
      </w:r>
      <w:r w:rsidR="00EF419B">
        <w:t xml:space="preserve">A simple formula where the booker makes money, both wrestlers are guaranteed money regardless of the pre-determined outcome of the match and the crowds are entertained. </w:t>
      </w:r>
    </w:p>
    <w:p w:rsidR="00EF419B" w:rsidRDefault="00EF419B" w:rsidP="00EF419B">
      <w:pPr>
        <w:pStyle w:val="Heading1"/>
      </w:pPr>
      <w:bookmarkStart w:id="2" w:name="_Problem,_Scope_and"/>
      <w:bookmarkEnd w:id="2"/>
      <w:r>
        <w:t>Problem, Scope and Impact</w:t>
      </w:r>
    </w:p>
    <w:p w:rsidR="009C3047" w:rsidRDefault="009C3047" w:rsidP="003C3C01"/>
    <w:p w:rsidR="005D6879" w:rsidRDefault="005D6879" w:rsidP="003C3C01">
      <w:r>
        <w:t>By the time the W.W.F. was formed</w:t>
      </w:r>
      <w:r w:rsidR="00EF419B">
        <w:t xml:space="preserve">, wrestling matches had </w:t>
      </w:r>
      <w:r w:rsidR="009C3047">
        <w:t>started being</w:t>
      </w:r>
      <w:r w:rsidR="00EF419B">
        <w:t xml:space="preserve"> televised </w:t>
      </w:r>
      <w:r w:rsidR="00F62DB5">
        <w:t>but people outside the business didn’t know about</w:t>
      </w:r>
      <w:r w:rsidR="00EF419B">
        <w:t xml:space="preserve"> the pre-determined outcome</w:t>
      </w:r>
      <w:r w:rsidR="009C3047">
        <w:t>. T</w:t>
      </w:r>
      <w:r w:rsidR="00EF419B">
        <w:t xml:space="preserve">hey </w:t>
      </w:r>
      <w:r w:rsidR="009C3047">
        <w:t>we</w:t>
      </w:r>
      <w:r w:rsidR="00EF419B">
        <w:t xml:space="preserve">re watching stunts and professionals working together rather than against each other. </w:t>
      </w:r>
      <w:r w:rsidR="00217D7B" w:rsidRPr="00217D7B">
        <w:rPr>
          <w:rFonts w:ascii="Arial" w:hAnsi="Arial" w:cs="Arial"/>
          <w:i/>
          <w:color w:val="000000"/>
          <w:sz w:val="20"/>
          <w:szCs w:val="20"/>
          <w:shd w:val="clear" w:color="auto" w:fill="FFFFFF"/>
        </w:rPr>
        <w:t>(Garden et al., 2020)</w:t>
      </w:r>
      <w:r w:rsidR="009C3047">
        <w:t>Keeping this secret</w:t>
      </w:r>
      <w:r w:rsidR="00EF419B">
        <w:t xml:space="preserve"> was sacred in the business and became known as “kayfabe”</w:t>
      </w:r>
      <w:r w:rsidR="009C3047">
        <w:t xml:space="preserve">. The term was used to differentiate between the characters portrayed on tv </w:t>
      </w:r>
      <w:r w:rsidR="003161EB">
        <w:t xml:space="preserve">as kayfabe </w:t>
      </w:r>
      <w:r w:rsidR="009C3047">
        <w:t>and the real person</w:t>
      </w:r>
      <w:r w:rsidR="003161EB">
        <w:t xml:space="preserve"> behind it as non-kayfabe. </w:t>
      </w:r>
    </w:p>
    <w:p w:rsidR="00F62DB5" w:rsidRDefault="003161EB" w:rsidP="003C3C01">
      <w:r>
        <w:t xml:space="preserve">By 1990 the owner had established WWF as the best wrestling program on television and was looking to expand globally. </w:t>
      </w:r>
      <w:r w:rsidR="00F62DB5">
        <w:t xml:space="preserve">Going public is a </w:t>
      </w:r>
      <w:r w:rsidR="00F62DB5" w:rsidRPr="00F62DB5">
        <w:t xml:space="preserve">complex problem </w:t>
      </w:r>
      <w:r w:rsidR="00F62DB5">
        <w:t>and</w:t>
      </w:r>
      <w:r w:rsidR="00EB2508">
        <w:t xml:space="preserve"> would not happen until 1999.</w:t>
      </w:r>
      <w:r w:rsidR="00F62DB5">
        <w:t xml:space="preserve">The other problem with that is in order to gain the capital needed to execute and run his global business, the owner needed to take his company through and </w:t>
      </w:r>
      <w:r w:rsidR="00F62DB5" w:rsidRPr="003161EB">
        <w:t xml:space="preserve">Initial public offering </w:t>
      </w:r>
      <w:r w:rsidR="00F62DB5">
        <w:t xml:space="preserve">(I.P.O.) to make it public for investors to buy shares. </w:t>
      </w:r>
    </w:p>
    <w:p w:rsidR="0032663D" w:rsidRDefault="00EB2508" w:rsidP="003C3C01">
      <w:r>
        <w:t>The wrestling business was experiencing a boom due to multiple promotions being televised and competition between companies for ratings and talent on their show was at its highest. WWF was struggling with lawsuits with the World Wildlife Fund for trademark infringements and was forced to change its brand name to WWE in 1998</w:t>
      </w:r>
      <w:r w:rsidR="0032663D">
        <w:t xml:space="preserve">. </w:t>
      </w:r>
      <w:r w:rsidR="00217D7B" w:rsidRPr="00217D7B">
        <w:rPr>
          <w:i/>
        </w:rPr>
        <w:t>(</w:t>
      </w:r>
      <w:proofErr w:type="spellStart"/>
      <w:r w:rsidR="00217D7B" w:rsidRPr="00217D7B">
        <w:rPr>
          <w:i/>
        </w:rPr>
        <w:t>Bixenspan</w:t>
      </w:r>
      <w:proofErr w:type="spellEnd"/>
      <w:r w:rsidR="00217D7B" w:rsidRPr="00217D7B">
        <w:rPr>
          <w:i/>
        </w:rPr>
        <w:t>, 2020)</w:t>
      </w:r>
      <w:r w:rsidR="0032663D">
        <w:t>W</w:t>
      </w:r>
      <w:r>
        <w:t xml:space="preserve">hile at the same time suffering rating losses and the loss of their main star due to rival shows of Ted Turner Broadcasting called W.C.W. </w:t>
      </w:r>
      <w:r>
        <w:lastRenderedPageBreak/>
        <w:t>(World Championship Wrestling) buying him and airing their shows in the same time slot as WWE</w:t>
      </w:r>
      <w:r w:rsidR="0032663D">
        <w:t xml:space="preserve"> on a rival network</w:t>
      </w:r>
      <w:r>
        <w:t xml:space="preserve">. </w:t>
      </w:r>
    </w:p>
    <w:p w:rsidR="00217D7B" w:rsidRDefault="00217D7B" w:rsidP="003C3C01"/>
    <w:p w:rsidR="003C3C01" w:rsidRDefault="003161EB" w:rsidP="003C3C01">
      <w:r>
        <w:t xml:space="preserve">The impact this would have is exposing the entire business as sports entertainment rather than a legitimate competitive fighting sport, like boxing and changing the landscape of the entire business environment in that sector. </w:t>
      </w:r>
      <w:r w:rsidR="0032663D">
        <w:t>Vince McMahon and the WWE would go on to become pioneers in the sports entertainment business due to the company going public</w:t>
      </w:r>
      <w:r w:rsidR="00D675E7">
        <w:t xml:space="preserve"> in 1999</w:t>
      </w:r>
      <w:r w:rsidR="0032663D">
        <w:t>. The complexity of the problem of achieving that</w:t>
      </w:r>
      <w:r w:rsidR="00D675E7">
        <w:t xml:space="preserve"> starting in 1990</w:t>
      </w:r>
      <w:r w:rsidR="0032663D">
        <w:t xml:space="preserve"> is analysed below. </w:t>
      </w:r>
      <w:r w:rsidR="00C31075" w:rsidRPr="00C31075">
        <w:rPr>
          <w:i/>
        </w:rPr>
        <w:t>(</w:t>
      </w:r>
      <w:r w:rsidR="00C31075">
        <w:rPr>
          <w:i/>
        </w:rPr>
        <w:t>CNN Money -</w:t>
      </w:r>
      <w:r w:rsidR="00C31075" w:rsidRPr="00C31075">
        <w:rPr>
          <w:i/>
        </w:rPr>
        <w:t xml:space="preserve"> 1999, 2020)</w:t>
      </w:r>
    </w:p>
    <w:p w:rsidR="0032663D" w:rsidRDefault="0032663D" w:rsidP="0032663D">
      <w:pPr>
        <w:pStyle w:val="Heading1"/>
      </w:pPr>
      <w:bookmarkStart w:id="3" w:name="_Decision-making_Process_and"/>
      <w:bookmarkEnd w:id="3"/>
      <w:r>
        <w:t>Decision-making Process and Alternative Solutions</w:t>
      </w:r>
    </w:p>
    <w:p w:rsidR="003C3C01" w:rsidRDefault="003C3C01" w:rsidP="003C3C01"/>
    <w:p w:rsidR="0032663D" w:rsidRDefault="0032663D" w:rsidP="003C3C01">
      <w:r>
        <w:t xml:space="preserve">To help inform the decision process I will use PESTLE to determine </w:t>
      </w:r>
      <w:r w:rsidR="00F62DB5">
        <w:t xml:space="preserve">strengths and weaknesses and </w:t>
      </w:r>
      <w:r>
        <w:t>the outcome of the organisation</w:t>
      </w:r>
      <w:r w:rsidR="00F62DB5">
        <w:t>’s</w:t>
      </w:r>
      <w:r>
        <w:t xml:space="preserve"> development in all areas rather than carefully classifying a factor. </w:t>
      </w:r>
      <w:r w:rsidR="00C31075" w:rsidRPr="00C31075">
        <w:rPr>
          <w:i/>
        </w:rPr>
        <w:t>(</w:t>
      </w:r>
      <w:proofErr w:type="spellStart"/>
      <w:r w:rsidR="00C31075" w:rsidRPr="00C31075">
        <w:rPr>
          <w:i/>
        </w:rPr>
        <w:t>Ziegenfuss</w:t>
      </w:r>
      <w:proofErr w:type="spellEnd"/>
      <w:r w:rsidR="00C31075" w:rsidRPr="00C31075">
        <w:rPr>
          <w:i/>
        </w:rPr>
        <w:t>, 2002)</w:t>
      </w:r>
    </w:p>
    <w:p w:rsidR="0032663D" w:rsidRDefault="00D675E7" w:rsidP="003C3C01">
      <w:r w:rsidRPr="00101D01">
        <w:rPr>
          <w:i/>
          <w:iCs/>
        </w:rPr>
        <w:t>Political</w:t>
      </w:r>
      <w:r>
        <w:t>: In order to expand WW</w:t>
      </w:r>
      <w:r w:rsidR="00BC7B8C">
        <w:t>F</w:t>
      </w:r>
      <w:r>
        <w:t xml:space="preserve"> would need to consider factors such </w:t>
      </w:r>
      <w:proofErr w:type="gramStart"/>
      <w:r>
        <w:t>as</w:t>
      </w:r>
      <w:r w:rsidR="00F62DB5">
        <w:t>,</w:t>
      </w:r>
      <w:proofErr w:type="gramEnd"/>
      <w:r>
        <w:t xml:space="preserve"> different states have different government bodies, so they can tax the wrestling business </w:t>
      </w:r>
      <w:r w:rsidR="00EF5F5B">
        <w:t>differently</w:t>
      </w:r>
      <w:r>
        <w:t xml:space="preserve">. This can affect their live shows schedule and revenue. Another factor is the </w:t>
      </w:r>
      <w:r w:rsidR="00BF499B">
        <w:t xml:space="preserve">licensing and trademarks of such a business due to the grey area in which the wrestling business had been operating to until </w:t>
      </w:r>
      <w:r w:rsidR="00BC7B8C">
        <w:t xml:space="preserve">1990. New licenses needed to be obtained to function as an entertainment program, as the WWF was releasing original theme music for performers, books, documentaries and other forms of media, but compared to boxing they did not adhere to a board or </w:t>
      </w:r>
      <w:r w:rsidR="00101D01">
        <w:t>are council</w:t>
      </w:r>
      <w:r w:rsidR="00BC7B8C">
        <w:t xml:space="preserve"> for licensing fighting events.</w:t>
      </w:r>
      <w:r w:rsidR="00C31075" w:rsidRPr="00C31075">
        <w:rPr>
          <w:i/>
        </w:rPr>
        <w:t>(WWE Corporate, 2020)</w:t>
      </w:r>
      <w:r w:rsidR="001A055C">
        <w:t xml:space="preserve"> All of these unknowns could put investors off.</w:t>
      </w:r>
    </w:p>
    <w:p w:rsidR="00BC605F" w:rsidRDefault="00D675E7" w:rsidP="003C3C01">
      <w:r w:rsidRPr="00101D01">
        <w:rPr>
          <w:i/>
          <w:iCs/>
        </w:rPr>
        <w:t>Economic</w:t>
      </w:r>
      <w:r>
        <w:t>:</w:t>
      </w:r>
      <w:r w:rsidR="00BC605F">
        <w:t xml:space="preserve"> The biggest factor in the process of a company going public.</w:t>
      </w:r>
      <w:r w:rsidR="00BC7B8C">
        <w:t xml:space="preserve">During the 1990s a competitor of WWF would be bought by Turner Media. That competitor was World Championship Wrestling (W.C.W.) tv show. They planned to put </w:t>
      </w:r>
      <w:r w:rsidR="001A055C">
        <w:t>acquireWWF’s</w:t>
      </w:r>
      <w:r w:rsidR="00BC7B8C">
        <w:t xml:space="preserve"> biggest wrestling talent with guaranteed contract</w:t>
      </w:r>
      <w:r w:rsidR="001A055C">
        <w:t>s and showcasing established</w:t>
      </w:r>
      <w:r w:rsidR="00BC7B8C">
        <w:t xml:space="preserve"> performers on W.C.W. </w:t>
      </w:r>
      <w:r w:rsidR="001A055C">
        <w:t xml:space="preserve">- </w:t>
      </w:r>
      <w:r w:rsidR="00BC7B8C">
        <w:t>their own show</w:t>
      </w:r>
      <w:r w:rsidR="00216CE7">
        <w:t>,</w:t>
      </w:r>
      <w:r w:rsidR="00BC7B8C">
        <w:t xml:space="preserve"> on a different tv network</w:t>
      </w:r>
      <w:r w:rsidR="00216CE7">
        <w:t>,</w:t>
      </w:r>
      <w:r w:rsidR="00BC7B8C">
        <w:t xml:space="preserve"> in the same time slot of Monday nights. As wrestlers were considered freelancers even if working exclusively with one promotion, having a guaranteed contract meant that no matter how many shows you work you will be paid a minimum amount and receive bonuses to that based on attendance and performance. W.C.W. offered this t</w:t>
      </w:r>
      <w:r w:rsidR="00216CE7">
        <w:t xml:space="preserve">o WWF’s biggest star Bret Hart in 1996. </w:t>
      </w:r>
      <w:r w:rsidR="00C31075" w:rsidRPr="00C31075">
        <w:rPr>
          <w:i/>
        </w:rPr>
        <w:t>(Shields et. all, 2009)</w:t>
      </w:r>
    </w:p>
    <w:p w:rsidR="00D675E7" w:rsidRDefault="00216CE7" w:rsidP="003C3C01">
      <w:r>
        <w:t>Losing Bret Hart would bring revenue down significantly</w:t>
      </w:r>
      <w:r w:rsidR="005B2426">
        <w:t>, stunt economic growth</w:t>
      </w:r>
      <w:r>
        <w:t xml:space="preserve"> and signify another win for W.C.W. over WWF so Vince McMahon offered the first ever 1 million $ guaranteed 20 year contract to Bret Hart in order to keep him, which was still not as big as the offer he had received from W.C.W. Bret stayed until 1997 but due to issues with his “kayfabe” character losing before he left for the rival company</w:t>
      </w:r>
      <w:r w:rsidR="00101D01">
        <w:t xml:space="preserve"> and Vince not being able to honour the financial side of Bret’s contract because W.C.W was making more money</w:t>
      </w:r>
      <w:r>
        <w:t>. O</w:t>
      </w:r>
      <w:r w:rsidRPr="00216CE7">
        <w:t xml:space="preserve">wner Vince McMahon and WWF employees covertly manipulated the pre-determined outcome of </w:t>
      </w:r>
      <w:r>
        <w:t>Bret’s last match in WWF with</w:t>
      </w:r>
      <w:r w:rsidRPr="00216CE7">
        <w:t xml:space="preserve"> Shawn Michaels at the 1997 </w:t>
      </w:r>
      <w:r>
        <w:t>pay per view “</w:t>
      </w:r>
      <w:r w:rsidRPr="00216CE7">
        <w:t>Survivor Series</w:t>
      </w:r>
      <w:r>
        <w:t xml:space="preserve">” </w:t>
      </w:r>
      <w:r w:rsidRPr="00216CE7">
        <w:t xml:space="preserve">on November 9, 1997, at the Molson Centre in Montreal, Quebec, Canada. </w:t>
      </w:r>
      <w:r>
        <w:t>Him losing</w:t>
      </w:r>
      <w:r w:rsidRPr="00216CE7">
        <w:t xml:space="preserve"> occurred without </w:t>
      </w:r>
      <w:r>
        <w:t xml:space="preserve">his </w:t>
      </w:r>
      <w:r w:rsidRPr="00216CE7">
        <w:t xml:space="preserve">knowledge and resulted in Hart, the reigning WWF </w:t>
      </w:r>
      <w:r w:rsidRPr="00216CE7">
        <w:lastRenderedPageBreak/>
        <w:t xml:space="preserve">World Heavyweight Champion, losing the title </w:t>
      </w:r>
      <w:r>
        <w:t>because he did not have creative control over his character on screen, who at the time was still believed to be a real person.</w:t>
      </w:r>
      <w:r w:rsidR="00933FF2">
        <w:rPr>
          <w:i/>
        </w:rPr>
        <w:t>(Sports Illustrated, 2017</w:t>
      </w:r>
      <w:r w:rsidR="001C6A6F" w:rsidRPr="001C6A6F">
        <w:rPr>
          <w:i/>
        </w:rPr>
        <w:t>)</w:t>
      </w:r>
    </w:p>
    <w:p w:rsidR="00D675E7" w:rsidRDefault="00D675E7" w:rsidP="003C3C01">
      <w:r w:rsidRPr="00101D01">
        <w:rPr>
          <w:i/>
          <w:iCs/>
        </w:rPr>
        <w:t>Sociological</w:t>
      </w:r>
      <w:r>
        <w:t xml:space="preserve">: </w:t>
      </w:r>
      <w:r w:rsidR="00216CE7">
        <w:t xml:space="preserve">The above-mentioned incident is one of many events of the WWE company’s brand history which investors do not like, as it brings uncertainty to their investment.Other shareholders like pay-per view customers or people going to live shows felt cheated as much as the performer on that day and many others. However, the brand’s philosophy of growing at any cost </w:t>
      </w:r>
      <w:r w:rsidR="00BC605F">
        <w:t>is evidenced by this too. The owner refused to let his wrestler go to their rivals as champion because that would divert any remaining interest in WWF to W.C.W. and nobody is bigger than the brand.</w:t>
      </w:r>
      <w:r w:rsidR="00BE7936">
        <w:t>After this Bret Hart confirmed wrestling was pre-determined and he should not have lost his title according to what was agreed before the match.</w:t>
      </w:r>
    </w:p>
    <w:p w:rsidR="00D675E7" w:rsidRDefault="00D675E7" w:rsidP="003C3C01">
      <w:r w:rsidRPr="00101D01">
        <w:rPr>
          <w:i/>
          <w:iCs/>
        </w:rPr>
        <w:t>Technological</w:t>
      </w:r>
      <w:r w:rsidR="00BC605F">
        <w:t>: Adapting to pay-per view structured events and pioneering the largest televised sporting events in history is all due to technology expanding the business of wrestling from local carnivals to every person’s living room. This revolutionised the business and allowed it to grow into what it has.</w:t>
      </w:r>
      <w:r w:rsidR="001C6A6F" w:rsidRPr="001C6A6F">
        <w:rPr>
          <w:i/>
        </w:rPr>
        <w:t>(</w:t>
      </w:r>
      <w:proofErr w:type="spellStart"/>
      <w:r w:rsidR="001C6A6F" w:rsidRPr="001C6A6F">
        <w:rPr>
          <w:i/>
        </w:rPr>
        <w:t>Klatell</w:t>
      </w:r>
      <w:proofErr w:type="spellEnd"/>
      <w:r w:rsidR="001C6A6F" w:rsidRPr="001C6A6F">
        <w:rPr>
          <w:i/>
        </w:rPr>
        <w:t xml:space="preserve"> and Marcus, 1988)</w:t>
      </w:r>
    </w:p>
    <w:p w:rsidR="00D675E7" w:rsidRDefault="00D675E7" w:rsidP="003C3C01">
      <w:r w:rsidRPr="00101D01">
        <w:rPr>
          <w:i/>
          <w:iCs/>
        </w:rPr>
        <w:t>Legal</w:t>
      </w:r>
      <w:r>
        <w:t xml:space="preserve">: </w:t>
      </w:r>
      <w:r w:rsidR="00554C9E">
        <w:t>Throughout 1996</w:t>
      </w:r>
      <w:r w:rsidR="00BC605F">
        <w:t xml:space="preserve"> the World Wildlife Fund and the World Wrestling Federation battled over the licensing to use WWF as their corporate name. Due to WWF acquiring the license prior to the world knowing that wrestling is in essence a fake sport. They revoked the World Wrestling Federation’s naming license and the company had to rebuild under a new brand name World Wrestling Entertainment, thus losing loads of hardcore wrestling fans in the process.</w:t>
      </w:r>
      <w:r w:rsidR="001C6A6F" w:rsidRPr="001C6A6F">
        <w:rPr>
          <w:i/>
        </w:rPr>
        <w:t>(</w:t>
      </w:r>
      <w:proofErr w:type="spellStart"/>
      <w:r w:rsidR="001C6A6F" w:rsidRPr="001C6A6F">
        <w:rPr>
          <w:i/>
        </w:rPr>
        <w:t>Bixenspan</w:t>
      </w:r>
      <w:proofErr w:type="spellEnd"/>
      <w:r w:rsidR="001C6A6F" w:rsidRPr="001C6A6F">
        <w:rPr>
          <w:i/>
        </w:rPr>
        <w:t>, 2020)</w:t>
      </w:r>
    </w:p>
    <w:p w:rsidR="00D675E7" w:rsidRDefault="00D675E7" w:rsidP="003C3C01">
      <w:r w:rsidRPr="00101D01">
        <w:rPr>
          <w:i/>
          <w:iCs/>
        </w:rPr>
        <w:t>Environmental</w:t>
      </w:r>
      <w:r>
        <w:t xml:space="preserve">: </w:t>
      </w:r>
      <w:r w:rsidR="00BC605F">
        <w:t xml:space="preserve">In order to make the WWE a public company, addressing all the abovementioned controversy had to come before that. </w:t>
      </w:r>
      <w:r w:rsidR="005B2426">
        <w:t>In the 1990s WWE was viewed as a money hungry monopolising organisation which was the determining factor of how the wrestling environment would develop. They were and still are the biggest company in this niche business.</w:t>
      </w:r>
      <w:r w:rsidR="00101D01">
        <w:t xml:space="preserve"> WWE created their own landscape.</w:t>
      </w:r>
    </w:p>
    <w:p w:rsidR="00D675E7" w:rsidRDefault="00BC605F" w:rsidP="00BC605F">
      <w:pPr>
        <w:pStyle w:val="Heading1"/>
      </w:pPr>
      <w:bookmarkStart w:id="4" w:name="_Decision_making_technique"/>
      <w:bookmarkEnd w:id="4"/>
      <w:r>
        <w:t>Decision making technique and range of solutions</w:t>
      </w:r>
    </w:p>
    <w:p w:rsidR="00BC605F" w:rsidRPr="00BC605F" w:rsidRDefault="00BC605F" w:rsidP="00BC605F"/>
    <w:p w:rsidR="003C3C01" w:rsidRDefault="001A055C" w:rsidP="001A055C">
      <w:r>
        <w:t>The problems WWE was facing in the 90s formed into a complex problem with a</w:t>
      </w:r>
      <w:r w:rsidR="003C3C01">
        <w:t xml:space="preserve"> range of alternative solut</w:t>
      </w:r>
      <w:r>
        <w:t xml:space="preserve">ions. I will use P.M.I. a </w:t>
      </w:r>
      <w:r w:rsidR="003C3C01">
        <w:t xml:space="preserve">decision-making technique to evaluate </w:t>
      </w:r>
      <w:r>
        <w:t>those</w:t>
      </w:r>
      <w:r w:rsidR="003C3C01">
        <w:t xml:space="preserve"> solutions </w:t>
      </w:r>
      <w:r>
        <w:t>and</w:t>
      </w:r>
      <w:r w:rsidR="003C3C01">
        <w:t xml:space="preserve"> identify </w:t>
      </w:r>
      <w:r w:rsidR="00BE7936">
        <w:t xml:space="preserve">why the company going public was </w:t>
      </w:r>
      <w:r w:rsidR="003C3C01">
        <w:t>the most appropriate option</w:t>
      </w:r>
      <w:r>
        <w:t xml:space="preserve">. </w:t>
      </w:r>
      <w:r w:rsidRPr="001A055C">
        <w:t>PMI (plus, minus, interesting) is a brainstorming, decision mak</w:t>
      </w:r>
      <w:r>
        <w:t xml:space="preserve">ing and critical thinking tool. </w:t>
      </w:r>
      <w:r w:rsidRPr="001A055C">
        <w:t xml:space="preserve">It is used to </w:t>
      </w:r>
      <w:r>
        <w:t xml:space="preserve">examine </w:t>
      </w:r>
      <w:r w:rsidRPr="001A055C">
        <w:t>concepts and experiences </w:t>
      </w:r>
      <w:r>
        <w:t xml:space="preserve">from </w:t>
      </w:r>
      <w:r w:rsidR="001C6A6F">
        <w:t xml:space="preserve">more than one perspective. </w:t>
      </w:r>
      <w:r w:rsidR="001C6A6F" w:rsidRPr="001C6A6F">
        <w:rPr>
          <w:rFonts w:ascii="Arial" w:hAnsi="Arial" w:cs="Arial"/>
          <w:i/>
          <w:color w:val="000000"/>
          <w:sz w:val="20"/>
          <w:szCs w:val="20"/>
          <w:shd w:val="clear" w:color="auto" w:fill="FFFFFF"/>
        </w:rPr>
        <w:t>(De Bono, 1990)</w:t>
      </w:r>
    </w:p>
    <w:tbl>
      <w:tblPr>
        <w:tblStyle w:val="TableGrid"/>
        <w:tblW w:w="0" w:type="auto"/>
        <w:tblLook w:val="04A0"/>
      </w:tblPr>
      <w:tblGrid>
        <w:gridCol w:w="3080"/>
        <w:gridCol w:w="3081"/>
        <w:gridCol w:w="3081"/>
      </w:tblGrid>
      <w:tr w:rsidR="001A055C" w:rsidTr="001A055C">
        <w:tc>
          <w:tcPr>
            <w:tcW w:w="3080" w:type="dxa"/>
          </w:tcPr>
          <w:p w:rsidR="001A055C" w:rsidRDefault="001A055C" w:rsidP="003C3C01">
            <w:r>
              <w:t>Plus</w:t>
            </w:r>
          </w:p>
        </w:tc>
        <w:tc>
          <w:tcPr>
            <w:tcW w:w="3081" w:type="dxa"/>
          </w:tcPr>
          <w:p w:rsidR="001A055C" w:rsidRDefault="001A055C" w:rsidP="003C3C01">
            <w:r>
              <w:t>Minus</w:t>
            </w:r>
          </w:p>
        </w:tc>
        <w:tc>
          <w:tcPr>
            <w:tcW w:w="3081" w:type="dxa"/>
          </w:tcPr>
          <w:p w:rsidR="001A055C" w:rsidRDefault="001A055C" w:rsidP="003C3C01">
            <w:r>
              <w:t>Interesting</w:t>
            </w:r>
          </w:p>
        </w:tc>
      </w:tr>
      <w:tr w:rsidR="00BE7936" w:rsidTr="001A055C">
        <w:tc>
          <w:tcPr>
            <w:tcW w:w="3080" w:type="dxa"/>
          </w:tcPr>
          <w:p w:rsidR="00BE7936" w:rsidRDefault="00BE7936" w:rsidP="003C3C01">
            <w:r>
              <w:t>WWE went through a successful rebr</w:t>
            </w:r>
            <w:r w:rsidR="002F751A">
              <w:t>anding in 1999</w:t>
            </w:r>
            <w:r>
              <w:t xml:space="preserve"> after World Wildlife Fund lawsuit. Changing the name to World Wrestling Entertainment gave the creative writing team on the show more freedom to explore deeper storylines.</w:t>
            </w:r>
          </w:p>
        </w:tc>
        <w:tc>
          <w:tcPr>
            <w:tcW w:w="3081" w:type="dxa"/>
          </w:tcPr>
          <w:p w:rsidR="00BE7936" w:rsidRDefault="00554C9E" w:rsidP="003C3C01">
            <w:r>
              <w:t>Long-time wrestling fans did not like the product WWE was presenting as it focused too much on cartoonish characters, rather than real wrestlers, like W.C.W.</w:t>
            </w:r>
          </w:p>
        </w:tc>
        <w:tc>
          <w:tcPr>
            <w:tcW w:w="3081" w:type="dxa"/>
          </w:tcPr>
          <w:p w:rsidR="00BE7936" w:rsidRDefault="00554C9E" w:rsidP="003C3C01">
            <w:r>
              <w:t>Competing shows would have interconnected story-lines due to talent from both organisations appearing in both shows.</w:t>
            </w:r>
          </w:p>
        </w:tc>
      </w:tr>
      <w:tr w:rsidR="001A055C" w:rsidTr="001A055C">
        <w:tc>
          <w:tcPr>
            <w:tcW w:w="3080" w:type="dxa"/>
          </w:tcPr>
          <w:p w:rsidR="001A055C" w:rsidRDefault="00BE7936" w:rsidP="003C3C01">
            <w:r>
              <w:lastRenderedPageBreak/>
              <w:t>Having W.C.W. as competition expands the market to more fans for WWE to gain.</w:t>
            </w:r>
            <w:r w:rsidR="002F751A">
              <w:t xml:space="preserve"> Going public would enable WWE to buy their competition.</w:t>
            </w:r>
          </w:p>
        </w:tc>
        <w:tc>
          <w:tcPr>
            <w:tcW w:w="3081" w:type="dxa"/>
          </w:tcPr>
          <w:p w:rsidR="001A055C" w:rsidRDefault="00BE7936" w:rsidP="003C3C01">
            <w:r>
              <w:t xml:space="preserve">W.C.W. </w:t>
            </w:r>
            <w:proofErr w:type="gramStart"/>
            <w:r>
              <w:t>get</w:t>
            </w:r>
            <w:proofErr w:type="gramEnd"/>
            <w:r>
              <w:t xml:space="preserve"> better TV ratings 83 weeks in a row between 1996 -1997 impacting WWE revenue.</w:t>
            </w:r>
          </w:p>
        </w:tc>
        <w:tc>
          <w:tcPr>
            <w:tcW w:w="3081" w:type="dxa"/>
          </w:tcPr>
          <w:p w:rsidR="001A055C" w:rsidRDefault="00BE7936" w:rsidP="003C3C01">
            <w:r>
              <w:t>Bret Hart wanted to show loyalty to WWE and remain, but the constant loss in ratings meant WWE could not afford to honour his contract and was forced to let him go. After this the business was exposed as staged.</w:t>
            </w:r>
          </w:p>
        </w:tc>
      </w:tr>
      <w:tr w:rsidR="00554C9E" w:rsidTr="001A055C">
        <w:tc>
          <w:tcPr>
            <w:tcW w:w="3080" w:type="dxa"/>
          </w:tcPr>
          <w:p w:rsidR="00554C9E" w:rsidRDefault="00554C9E" w:rsidP="003C3C01">
            <w:r>
              <w:t>WWE going public would enable them to create their own broadcasting network and still sell their product to established TV networks.</w:t>
            </w:r>
          </w:p>
        </w:tc>
        <w:tc>
          <w:tcPr>
            <w:tcW w:w="3081" w:type="dxa"/>
          </w:tcPr>
          <w:p w:rsidR="00554C9E" w:rsidRDefault="00554C9E" w:rsidP="003C3C01">
            <w:r>
              <w:t>Shareholders might feel like their investment isn’t being returned to them fully, due to multiple broadcasting deals revenue, but small pay-out for each WWE contractor</w:t>
            </w:r>
          </w:p>
        </w:tc>
        <w:tc>
          <w:tcPr>
            <w:tcW w:w="3081" w:type="dxa"/>
          </w:tcPr>
          <w:p w:rsidR="00554C9E" w:rsidRDefault="00554C9E" w:rsidP="003C3C01">
            <w:r>
              <w:t>In order to go public WWE changed their product to appeal to younger audiences. Overcoming W.C.W. once again in ratings and proving indefinitely that they are the best sports entertainment company.</w:t>
            </w:r>
          </w:p>
        </w:tc>
      </w:tr>
    </w:tbl>
    <w:p w:rsidR="003C3C01" w:rsidRDefault="003C3C01" w:rsidP="003C3C01"/>
    <w:p w:rsidR="003C3C01" w:rsidRDefault="005B2426" w:rsidP="005B2426">
      <w:pPr>
        <w:pStyle w:val="Heading1"/>
      </w:pPr>
      <w:bookmarkStart w:id="5" w:name="_Plan_for_implementing"/>
      <w:bookmarkEnd w:id="5"/>
      <w:r>
        <w:t>Plan for implementing solution</w:t>
      </w:r>
    </w:p>
    <w:p w:rsidR="00E17771" w:rsidRDefault="00E17771" w:rsidP="003C3C01"/>
    <w:p w:rsidR="00E17771" w:rsidRDefault="00E17771" w:rsidP="00E17771">
      <w:r>
        <w:t>I will be using PERT (</w:t>
      </w:r>
      <w:r w:rsidRPr="00E17771">
        <w:t>Program Evaluation and Review Technique</w:t>
      </w:r>
      <w:r>
        <w:t>) to demonstrate the successful solution to how they fit into their plan’s timeline.</w:t>
      </w:r>
    </w:p>
    <w:tbl>
      <w:tblPr>
        <w:tblStyle w:val="TableGrid"/>
        <w:tblW w:w="0" w:type="auto"/>
        <w:tblLayout w:type="fixed"/>
        <w:tblLook w:val="04A0"/>
      </w:tblPr>
      <w:tblGrid>
        <w:gridCol w:w="2235"/>
        <w:gridCol w:w="1417"/>
        <w:gridCol w:w="1134"/>
        <w:gridCol w:w="992"/>
        <w:gridCol w:w="709"/>
        <w:gridCol w:w="709"/>
        <w:gridCol w:w="2046"/>
      </w:tblGrid>
      <w:tr w:rsidR="004D7DFB" w:rsidTr="00853159">
        <w:tc>
          <w:tcPr>
            <w:tcW w:w="2235" w:type="dxa"/>
          </w:tcPr>
          <w:p w:rsidR="004D7DFB" w:rsidRDefault="004D7DFB" w:rsidP="00E17771">
            <w:r>
              <w:t>Action</w:t>
            </w:r>
          </w:p>
        </w:tc>
        <w:tc>
          <w:tcPr>
            <w:tcW w:w="1417" w:type="dxa"/>
          </w:tcPr>
          <w:p w:rsidR="004D7DFB" w:rsidRDefault="004D7DFB" w:rsidP="00E17771">
            <w:r>
              <w:t>Responsible</w:t>
            </w:r>
          </w:p>
        </w:tc>
        <w:tc>
          <w:tcPr>
            <w:tcW w:w="1134" w:type="dxa"/>
          </w:tcPr>
          <w:p w:rsidR="004D7DFB" w:rsidRDefault="004D7DFB" w:rsidP="00E17771">
            <w:r>
              <w:t>Priority</w:t>
            </w:r>
          </w:p>
        </w:tc>
        <w:tc>
          <w:tcPr>
            <w:tcW w:w="992" w:type="dxa"/>
          </w:tcPr>
          <w:p w:rsidR="004D7DFB" w:rsidRDefault="004D7DFB" w:rsidP="00E17771">
            <w:r>
              <w:t>Status</w:t>
            </w:r>
          </w:p>
        </w:tc>
        <w:tc>
          <w:tcPr>
            <w:tcW w:w="709" w:type="dxa"/>
          </w:tcPr>
          <w:p w:rsidR="004D7DFB" w:rsidRDefault="004D7DFB" w:rsidP="00E17771">
            <w:r>
              <w:t>Start date</w:t>
            </w:r>
          </w:p>
        </w:tc>
        <w:tc>
          <w:tcPr>
            <w:tcW w:w="709" w:type="dxa"/>
          </w:tcPr>
          <w:p w:rsidR="004D7DFB" w:rsidRDefault="004D7DFB" w:rsidP="00E17771">
            <w:r>
              <w:t>End date</w:t>
            </w:r>
          </w:p>
        </w:tc>
        <w:tc>
          <w:tcPr>
            <w:tcW w:w="2046" w:type="dxa"/>
          </w:tcPr>
          <w:p w:rsidR="004D7DFB" w:rsidRDefault="004D7DFB" w:rsidP="00E17771">
            <w:r>
              <w:t>Notes</w:t>
            </w:r>
          </w:p>
        </w:tc>
      </w:tr>
      <w:tr w:rsidR="004D7DFB" w:rsidTr="00853159">
        <w:tc>
          <w:tcPr>
            <w:tcW w:w="2235" w:type="dxa"/>
          </w:tcPr>
          <w:p w:rsidR="004D7DFB" w:rsidRDefault="004D7DFB" w:rsidP="004D7DFB">
            <w:r>
              <w:t xml:space="preserve">Vince McMahon singlehandedly exposed the entire wrestling business as entertainment. </w:t>
            </w:r>
          </w:p>
          <w:p w:rsidR="00556256" w:rsidRDefault="00556256" w:rsidP="004D7DFB"/>
        </w:tc>
        <w:tc>
          <w:tcPr>
            <w:tcW w:w="1417" w:type="dxa"/>
          </w:tcPr>
          <w:p w:rsidR="004D7DFB" w:rsidRDefault="004D7DFB" w:rsidP="004D7DFB">
            <w:r>
              <w:t xml:space="preserve">That is precisely what was happening in the wrestling environment until then. </w:t>
            </w:r>
          </w:p>
          <w:p w:rsidR="004D7DFB" w:rsidRDefault="004D7DFB" w:rsidP="00E17771"/>
        </w:tc>
        <w:tc>
          <w:tcPr>
            <w:tcW w:w="1134" w:type="dxa"/>
          </w:tcPr>
          <w:p w:rsidR="004D7DFB" w:rsidRDefault="004D7DFB" w:rsidP="00E17771">
            <w:r>
              <w:t>This began a 2 year plan for the company to go public.</w:t>
            </w:r>
          </w:p>
        </w:tc>
        <w:tc>
          <w:tcPr>
            <w:tcW w:w="992" w:type="dxa"/>
          </w:tcPr>
          <w:p w:rsidR="004D7DFB" w:rsidRDefault="00D51C9E" w:rsidP="00E17771">
            <w:r>
              <w:t>Most likely.</w:t>
            </w:r>
          </w:p>
        </w:tc>
        <w:tc>
          <w:tcPr>
            <w:tcW w:w="709" w:type="dxa"/>
          </w:tcPr>
          <w:p w:rsidR="004D7DFB" w:rsidRDefault="004D7DFB" w:rsidP="00D51C9E">
            <w:r w:rsidRPr="004D7DFB">
              <w:t>Dec 15th, 1997</w:t>
            </w:r>
          </w:p>
        </w:tc>
        <w:tc>
          <w:tcPr>
            <w:tcW w:w="709" w:type="dxa"/>
          </w:tcPr>
          <w:p w:rsidR="004D7DFB" w:rsidRDefault="00D51C9E" w:rsidP="00E17771">
            <w:r>
              <w:t>Jan 1998</w:t>
            </w:r>
          </w:p>
        </w:tc>
        <w:tc>
          <w:tcPr>
            <w:tcW w:w="2046" w:type="dxa"/>
          </w:tcPr>
          <w:p w:rsidR="004D7DFB" w:rsidRDefault="004D7DFB" w:rsidP="00E17771">
            <w:r>
              <w:t>Done in an iconic broadcast in 1997 where he claimed “The WWE doesn’t want to insult the intelligence of their viewers”</w:t>
            </w:r>
          </w:p>
        </w:tc>
      </w:tr>
      <w:tr w:rsidR="004D7DFB" w:rsidTr="00853159">
        <w:tc>
          <w:tcPr>
            <w:tcW w:w="2235" w:type="dxa"/>
          </w:tcPr>
          <w:p w:rsidR="004D7DFB" w:rsidRDefault="00D51C9E" w:rsidP="00E17771">
            <w:r w:rsidRPr="002F751A">
              <w:t>World Wrestling Federation, Inc. launched an initial public offering as a publicly traded company, trading on the</w:t>
            </w:r>
            <w:r>
              <w:t xml:space="preserve"> New York Stock Exchange </w:t>
            </w:r>
            <w:r w:rsidRPr="002F751A">
              <w:t>with the issuance of stock then valued at $172.5 million</w:t>
            </w:r>
            <w:r>
              <w:t>.</w:t>
            </w:r>
          </w:p>
        </w:tc>
        <w:tc>
          <w:tcPr>
            <w:tcW w:w="1417" w:type="dxa"/>
          </w:tcPr>
          <w:p w:rsidR="004D7DFB" w:rsidRDefault="00D51C9E" w:rsidP="00E17771">
            <w:r>
              <w:t>After stabilising revenue in 1998 and proving to the world they could operate against and defeat any competition the company was ready to go public by 1999.</w:t>
            </w:r>
          </w:p>
        </w:tc>
        <w:tc>
          <w:tcPr>
            <w:tcW w:w="1134" w:type="dxa"/>
          </w:tcPr>
          <w:p w:rsidR="004D7DFB" w:rsidRDefault="00D51C9E" w:rsidP="00E17771">
            <w:r>
              <w:t>Highest priority.</w:t>
            </w:r>
          </w:p>
        </w:tc>
        <w:tc>
          <w:tcPr>
            <w:tcW w:w="992" w:type="dxa"/>
          </w:tcPr>
          <w:p w:rsidR="004D7DFB" w:rsidRDefault="00D51C9E" w:rsidP="00E17771">
            <w:r>
              <w:t>Most likely</w:t>
            </w:r>
          </w:p>
        </w:tc>
        <w:tc>
          <w:tcPr>
            <w:tcW w:w="709" w:type="dxa"/>
          </w:tcPr>
          <w:p w:rsidR="004D7DFB" w:rsidRDefault="00D51C9E" w:rsidP="00E17771">
            <w:r w:rsidRPr="002F751A">
              <w:t>October 19, 1999</w:t>
            </w:r>
          </w:p>
        </w:tc>
        <w:tc>
          <w:tcPr>
            <w:tcW w:w="709" w:type="dxa"/>
          </w:tcPr>
          <w:p w:rsidR="004D7DFB" w:rsidRDefault="00D51C9E" w:rsidP="00E17771">
            <w:r>
              <w:t>Present.</w:t>
            </w:r>
          </w:p>
        </w:tc>
        <w:tc>
          <w:tcPr>
            <w:tcW w:w="2046" w:type="dxa"/>
          </w:tcPr>
          <w:p w:rsidR="004D7DFB" w:rsidRDefault="00853159" w:rsidP="00E17771">
            <w:r>
              <w:t>WWE broke the 4</w:t>
            </w:r>
            <w:r w:rsidRPr="00E17771">
              <w:rPr>
                <w:vertAlign w:val="superscript"/>
              </w:rPr>
              <w:t>th</w:t>
            </w:r>
            <w:r>
              <w:t xml:space="preserve"> wall, they admitted to being a show and started making a show about that in the simplest terms.</w:t>
            </w:r>
          </w:p>
        </w:tc>
      </w:tr>
      <w:tr w:rsidR="00D51C9E" w:rsidTr="00853159">
        <w:tc>
          <w:tcPr>
            <w:tcW w:w="2235" w:type="dxa"/>
          </w:tcPr>
          <w:p w:rsidR="00D51C9E" w:rsidRPr="002F751A" w:rsidRDefault="00D51C9E" w:rsidP="00E17771">
            <w:r>
              <w:t xml:space="preserve">WWE acquired their secondary </w:t>
            </w:r>
            <w:r>
              <w:lastRenderedPageBreak/>
              <w:t>stakeholders – competition W.C.W. after 2001 and monopolized the industry once again.</w:t>
            </w:r>
            <w:r w:rsidR="00556256" w:rsidRPr="00556256">
              <w:rPr>
                <w:i/>
              </w:rPr>
              <w:t xml:space="preserve">(WWE </w:t>
            </w:r>
            <w:proofErr w:type="spellStart"/>
            <w:r w:rsidR="00556256" w:rsidRPr="00556256">
              <w:rPr>
                <w:i/>
              </w:rPr>
              <w:t>Coroporate</w:t>
            </w:r>
            <w:proofErr w:type="spellEnd"/>
            <w:r w:rsidR="00556256" w:rsidRPr="00556256">
              <w:rPr>
                <w:i/>
              </w:rPr>
              <w:t>, 2001)</w:t>
            </w:r>
          </w:p>
        </w:tc>
        <w:tc>
          <w:tcPr>
            <w:tcW w:w="1417" w:type="dxa"/>
          </w:tcPr>
          <w:p w:rsidR="00D51C9E" w:rsidRDefault="00D51C9E" w:rsidP="00E17771">
            <w:r>
              <w:lastRenderedPageBreak/>
              <w:t xml:space="preserve">To grow with more </w:t>
            </w:r>
            <w:r>
              <w:lastRenderedPageBreak/>
              <w:t>superstars drawing more money</w:t>
            </w:r>
          </w:p>
        </w:tc>
        <w:tc>
          <w:tcPr>
            <w:tcW w:w="1134" w:type="dxa"/>
          </w:tcPr>
          <w:p w:rsidR="00D51C9E" w:rsidRDefault="00D51C9E" w:rsidP="00E17771">
            <w:r>
              <w:lastRenderedPageBreak/>
              <w:t xml:space="preserve">If W.C.W. </w:t>
            </w:r>
            <w:proofErr w:type="gramStart"/>
            <w:r>
              <w:t>win</w:t>
            </w:r>
            <w:proofErr w:type="gramEnd"/>
            <w:r>
              <w:t xml:space="preserve"> in </w:t>
            </w:r>
            <w:r>
              <w:lastRenderedPageBreak/>
              <w:t>ratings again WWE will go out of business.</w:t>
            </w:r>
          </w:p>
        </w:tc>
        <w:tc>
          <w:tcPr>
            <w:tcW w:w="992" w:type="dxa"/>
          </w:tcPr>
          <w:p w:rsidR="00D51C9E" w:rsidRDefault="00D51C9E" w:rsidP="00E17771">
            <w:proofErr w:type="spellStart"/>
            <w:r>
              <w:lastRenderedPageBreak/>
              <w:t>Ambiti-ous</w:t>
            </w:r>
            <w:proofErr w:type="spellEnd"/>
            <w:r>
              <w:t>.</w:t>
            </w:r>
          </w:p>
        </w:tc>
        <w:tc>
          <w:tcPr>
            <w:tcW w:w="709" w:type="dxa"/>
          </w:tcPr>
          <w:p w:rsidR="00D51C9E" w:rsidRPr="002F751A" w:rsidRDefault="00D51C9E" w:rsidP="00E17771">
            <w:r>
              <w:t>Dec 2000</w:t>
            </w:r>
          </w:p>
        </w:tc>
        <w:tc>
          <w:tcPr>
            <w:tcW w:w="709" w:type="dxa"/>
          </w:tcPr>
          <w:p w:rsidR="00D51C9E" w:rsidRDefault="00D51C9E" w:rsidP="00E17771">
            <w:r w:rsidRPr="002F751A">
              <w:t>Mar 2001</w:t>
            </w:r>
          </w:p>
        </w:tc>
        <w:tc>
          <w:tcPr>
            <w:tcW w:w="2046" w:type="dxa"/>
          </w:tcPr>
          <w:p w:rsidR="00D51C9E" w:rsidRDefault="00D51C9E" w:rsidP="00E17771">
            <w:r>
              <w:t>WWE ac</w:t>
            </w:r>
            <w:r w:rsidRPr="002F751A">
              <w:t xml:space="preserve">quired the rights to WCW's </w:t>
            </w:r>
            <w:r w:rsidRPr="002F751A">
              <w:lastRenderedPageBreak/>
              <w:t>trademarks, tape library, contracts, and other properties from AOL Time Warner for a number reported to be $7 million</w:t>
            </w:r>
            <w:r>
              <w:t xml:space="preserve">. </w:t>
            </w:r>
          </w:p>
        </w:tc>
      </w:tr>
      <w:tr w:rsidR="00D51C9E" w:rsidTr="00853159">
        <w:tc>
          <w:tcPr>
            <w:tcW w:w="2235" w:type="dxa"/>
          </w:tcPr>
          <w:p w:rsidR="00D51C9E" w:rsidRDefault="00D51C9E" w:rsidP="00E17771">
            <w:r>
              <w:lastRenderedPageBreak/>
              <w:t>WWE planned to use the talent to start a 2</w:t>
            </w:r>
            <w:r w:rsidRPr="00E17771">
              <w:rPr>
                <w:vertAlign w:val="superscript"/>
              </w:rPr>
              <w:t>nd</w:t>
            </w:r>
            <w:r>
              <w:t xml:space="preserve"> WWE product and split their talent roster to create internal competition and catch the eye of new </w:t>
            </w:r>
            <w:r w:rsidRPr="005B2426">
              <w:t>investors</w:t>
            </w:r>
            <w:r>
              <w:t>.</w:t>
            </w:r>
          </w:p>
          <w:p w:rsidR="001C6A6F" w:rsidRDefault="001C6A6F" w:rsidP="00E17771"/>
          <w:p w:rsidR="001C6A6F" w:rsidRDefault="001C6A6F" w:rsidP="00E17771">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Leighty</w:t>
            </w:r>
            <w:proofErr w:type="spellEnd"/>
            <w:r>
              <w:rPr>
                <w:rFonts w:ascii="Arial" w:hAnsi="Arial" w:cs="Arial"/>
                <w:color w:val="000000"/>
                <w:sz w:val="20"/>
                <w:szCs w:val="20"/>
                <w:shd w:val="clear" w:color="auto" w:fill="FFFFFF"/>
              </w:rPr>
              <w:t xml:space="preserve"> Jr., 2008)</w:t>
            </w:r>
          </w:p>
        </w:tc>
        <w:tc>
          <w:tcPr>
            <w:tcW w:w="1417" w:type="dxa"/>
          </w:tcPr>
          <w:p w:rsidR="00D51C9E" w:rsidRDefault="00853159" w:rsidP="00E17771">
            <w:r>
              <w:t>The storylines of the show appealed to most kinds of audiences and gave the chance for young wrestling talent to be on TV where in the past he would not be able to due to the many established performers.</w:t>
            </w:r>
          </w:p>
        </w:tc>
        <w:tc>
          <w:tcPr>
            <w:tcW w:w="1134" w:type="dxa"/>
          </w:tcPr>
          <w:p w:rsidR="00853159" w:rsidRDefault="00853159" w:rsidP="00853159">
            <w:r>
              <w:t>Due to the amount of success the brand experienced due to competition they intended to replicate that on their own after purchasing their rivals.</w:t>
            </w:r>
          </w:p>
          <w:p w:rsidR="00D51C9E" w:rsidRDefault="00D51C9E" w:rsidP="00E17771"/>
        </w:tc>
        <w:tc>
          <w:tcPr>
            <w:tcW w:w="992" w:type="dxa"/>
          </w:tcPr>
          <w:p w:rsidR="00D51C9E" w:rsidRDefault="00853159" w:rsidP="00E17771">
            <w:r>
              <w:t>Flexible.</w:t>
            </w:r>
          </w:p>
        </w:tc>
        <w:tc>
          <w:tcPr>
            <w:tcW w:w="709" w:type="dxa"/>
          </w:tcPr>
          <w:p w:rsidR="00D51C9E" w:rsidRDefault="00853159" w:rsidP="00E17771">
            <w:r>
              <w:t>Jan 2002</w:t>
            </w:r>
          </w:p>
        </w:tc>
        <w:tc>
          <w:tcPr>
            <w:tcW w:w="709" w:type="dxa"/>
          </w:tcPr>
          <w:p w:rsidR="00D51C9E" w:rsidRDefault="00D51C9E" w:rsidP="00E17771"/>
        </w:tc>
        <w:tc>
          <w:tcPr>
            <w:tcW w:w="2046" w:type="dxa"/>
          </w:tcPr>
          <w:p w:rsidR="00403047" w:rsidRDefault="00853159" w:rsidP="00E17771">
            <w:r>
              <w:t xml:space="preserve">The two new shows </w:t>
            </w:r>
            <w:r w:rsidR="00403047">
              <w:t>“Smack Down” &amp; “RAW”</w:t>
            </w:r>
          </w:p>
          <w:p w:rsidR="00D51C9E" w:rsidRDefault="00853159" w:rsidP="00E17771">
            <w:proofErr w:type="gramStart"/>
            <w:r>
              <w:t>would</w:t>
            </w:r>
            <w:proofErr w:type="gramEnd"/>
            <w:r>
              <w:t xml:space="preserve"> air from 2002, Monday and Friday evenings respectively.Primary stakeholders were made aware of this on TV in one of the first non-</w:t>
            </w:r>
            <w:proofErr w:type="spellStart"/>
            <w:r>
              <w:t>kayfabe</w:t>
            </w:r>
            <w:proofErr w:type="spellEnd"/>
            <w:r>
              <w:t xml:space="preserve"> broadcasts of wrestling.</w:t>
            </w:r>
          </w:p>
        </w:tc>
      </w:tr>
    </w:tbl>
    <w:p w:rsidR="004D7DFB" w:rsidRDefault="004D7DFB" w:rsidP="00E17771"/>
    <w:p w:rsidR="001C6A6F" w:rsidRPr="001C6A6F" w:rsidRDefault="001C6A6F" w:rsidP="00E17771">
      <w:pPr>
        <w:rPr>
          <w:i/>
        </w:rPr>
      </w:pPr>
      <w:r w:rsidRPr="001C6A6F">
        <w:rPr>
          <w:i/>
        </w:rPr>
        <w:t>(History of the Critical Path Method, 2020)</w:t>
      </w:r>
    </w:p>
    <w:p w:rsidR="004D7DFB" w:rsidRDefault="004D7DFB" w:rsidP="00932012">
      <w:pPr>
        <w:pStyle w:val="Heading1"/>
      </w:pPr>
      <w:bookmarkStart w:id="6" w:name="_Conclusion"/>
      <w:bookmarkEnd w:id="6"/>
      <w:r>
        <w:t>Conclusion</w:t>
      </w:r>
    </w:p>
    <w:p w:rsidR="004D7DFB" w:rsidRDefault="004D7DFB" w:rsidP="004D7DFB">
      <w:r>
        <w:t xml:space="preserve">In this assignment I have defined a complex problem in the WWE, its scope and impact. This was analysed, to help inform the decision making process of how the company can generate more money. Proposing going public as solutions to the problem, identify the most appropriate option and developed a plan for implementing the solution and appropriate monitoring and review techniques were assessed to ensure successful implementation of the solution. </w:t>
      </w:r>
    </w:p>
    <w:p w:rsidR="004D7DFB" w:rsidRDefault="004D7DFB" w:rsidP="003C3C01"/>
    <w:p w:rsidR="00D230BB" w:rsidRDefault="00D230BB" w:rsidP="00932012">
      <w:pPr>
        <w:pStyle w:val="Heading1"/>
      </w:pPr>
      <w:bookmarkStart w:id="7" w:name="_Refernces:"/>
      <w:bookmarkEnd w:id="7"/>
    </w:p>
    <w:p w:rsidR="00D230BB" w:rsidRDefault="00D230BB" w:rsidP="00932012">
      <w:pPr>
        <w:pStyle w:val="Heading1"/>
      </w:pPr>
    </w:p>
    <w:p w:rsidR="00D230BB" w:rsidRDefault="00D230BB" w:rsidP="00932012">
      <w:pPr>
        <w:pStyle w:val="Heading1"/>
      </w:pPr>
    </w:p>
    <w:p w:rsidR="00D230BB" w:rsidRDefault="00D230BB" w:rsidP="00932012">
      <w:pPr>
        <w:pStyle w:val="Heading1"/>
      </w:pPr>
    </w:p>
    <w:p w:rsidR="00D230BB" w:rsidRDefault="00D230BB" w:rsidP="00D230BB"/>
    <w:p w:rsidR="00D230BB" w:rsidRPr="00D230BB" w:rsidRDefault="00D230BB" w:rsidP="00D230BB"/>
    <w:p w:rsidR="004D7DFB" w:rsidRDefault="004D7DFB" w:rsidP="00D230BB">
      <w:pPr>
        <w:pStyle w:val="Heading1"/>
      </w:pPr>
      <w:bookmarkStart w:id="8" w:name="_References:"/>
      <w:bookmarkEnd w:id="8"/>
      <w:r>
        <w:t>Refer</w:t>
      </w:r>
      <w:r w:rsidR="008D5EEA">
        <w:t>e</w:t>
      </w:r>
      <w:r>
        <w:t>nces</w:t>
      </w:r>
      <w:r w:rsidR="00932012">
        <w:t>:</w:t>
      </w:r>
    </w:p>
    <w:p w:rsidR="00C31075" w:rsidRPr="00217D7B" w:rsidRDefault="00C31075" w:rsidP="00217D7B"/>
    <w:p w:rsidR="00D230BB" w:rsidRDefault="00D230BB">
      <w:proofErr w:type="spellStart"/>
      <w:r w:rsidRPr="00D230BB">
        <w:t>Bixenspan</w:t>
      </w:r>
      <w:proofErr w:type="spellEnd"/>
      <w:r w:rsidRPr="00D230BB">
        <w:t xml:space="preserve">, D., 2020. WWE: The 5 Most Interesting Excerpts </w:t>
      </w:r>
      <w:proofErr w:type="gramStart"/>
      <w:r w:rsidRPr="00D230BB">
        <w:t>From</w:t>
      </w:r>
      <w:proofErr w:type="gramEnd"/>
      <w:r w:rsidRPr="00D230BB">
        <w:t xml:space="preserve"> WWE-Related Lawsuit Filings &amp; Case Law. [</w:t>
      </w:r>
      <w:proofErr w:type="gramStart"/>
      <w:r w:rsidRPr="00D230BB">
        <w:t>online</w:t>
      </w:r>
      <w:proofErr w:type="gramEnd"/>
      <w:r w:rsidRPr="00D230BB">
        <w:t xml:space="preserve">] </w:t>
      </w:r>
      <w:proofErr w:type="gramStart"/>
      <w:r w:rsidRPr="00D230BB">
        <w:t>Bleacher Report.</w:t>
      </w:r>
      <w:proofErr w:type="gramEnd"/>
      <w:r w:rsidRPr="00D230BB">
        <w:t xml:space="preserve"> Available at: &lt;https://bleacherreport.com/articles/883214-wwe-the-5-most-interesting-excerpts-from-wwe-related-lawsuit-filings-case-law&gt; [Accessed 5 May 2020].</w:t>
      </w:r>
    </w:p>
    <w:p w:rsidR="00D230BB" w:rsidRDefault="00D230BB">
      <w:r w:rsidRPr="00D230BB">
        <w:t xml:space="preserve">De Bono, E., 1990. The 6 Steps </w:t>
      </w:r>
      <w:proofErr w:type="gramStart"/>
      <w:r w:rsidRPr="00D230BB">
        <w:t>To</w:t>
      </w:r>
      <w:proofErr w:type="gramEnd"/>
      <w:r w:rsidRPr="00D230BB">
        <w:t xml:space="preserve"> Power Thinking. Allentown, Pa.: Day-Timers, Inc.</w:t>
      </w:r>
    </w:p>
    <w:p w:rsidR="00D230BB" w:rsidRDefault="00D230BB">
      <w:proofErr w:type="gramStart"/>
      <w:r w:rsidRPr="00D230BB">
        <w:t xml:space="preserve">Garden, H., </w:t>
      </w:r>
      <w:proofErr w:type="spellStart"/>
      <w:r w:rsidRPr="00D230BB">
        <w:t>HowStuffWorks</w:t>
      </w:r>
      <w:proofErr w:type="spellEnd"/>
      <w:r w:rsidRPr="00D230BB">
        <w:t>, Entertainment, Sports and Ring, 2020.</w:t>
      </w:r>
      <w:proofErr w:type="gramEnd"/>
      <w:r w:rsidRPr="00D230BB">
        <w:t xml:space="preserve"> How Pro Wrestling Works. [</w:t>
      </w:r>
      <w:proofErr w:type="gramStart"/>
      <w:r w:rsidRPr="00D230BB">
        <w:t>online</w:t>
      </w:r>
      <w:proofErr w:type="gramEnd"/>
      <w:r w:rsidRPr="00D230BB">
        <w:t xml:space="preserve">] </w:t>
      </w:r>
      <w:proofErr w:type="spellStart"/>
      <w:proofErr w:type="gramStart"/>
      <w:r w:rsidRPr="00D230BB">
        <w:t>HowStuffWorks</w:t>
      </w:r>
      <w:proofErr w:type="spellEnd"/>
      <w:r w:rsidRPr="00D230BB">
        <w:t>.</w:t>
      </w:r>
      <w:proofErr w:type="gramEnd"/>
      <w:r w:rsidRPr="00D230BB">
        <w:t xml:space="preserve"> Available at: &lt;https://entertainment.howstuffworks.com/pro-wrestling4.htm&gt; [Accessed 5 May 2020].</w:t>
      </w:r>
    </w:p>
    <w:p w:rsidR="000D5AF7" w:rsidRDefault="001105A8">
      <w:proofErr w:type="spellStart"/>
      <w:r w:rsidRPr="001105A8">
        <w:t>Hornbaker</w:t>
      </w:r>
      <w:proofErr w:type="spellEnd"/>
      <w:r w:rsidRPr="001105A8">
        <w:t xml:space="preserve">, </w:t>
      </w:r>
      <w:proofErr w:type="gramStart"/>
      <w:r w:rsidRPr="001105A8">
        <w:t xml:space="preserve">Tim </w:t>
      </w:r>
      <w:r w:rsidR="00D230BB">
        <w:t>,</w:t>
      </w:r>
      <w:r w:rsidRPr="001105A8">
        <w:t>2007</w:t>
      </w:r>
      <w:proofErr w:type="gramEnd"/>
      <w:r w:rsidRPr="001105A8">
        <w:t xml:space="preserve">. National Wrestling Alliance: The Untold Story of the Monopoly That Strangled Pro Wrestling. </w:t>
      </w:r>
      <w:proofErr w:type="gramStart"/>
      <w:r w:rsidRPr="001105A8">
        <w:t>ECW Press.p.</w:t>
      </w:r>
      <w:proofErr w:type="gramEnd"/>
      <w:r w:rsidRPr="001105A8">
        <w:t xml:space="preserve"> 353.</w:t>
      </w:r>
    </w:p>
    <w:p w:rsidR="00D230BB" w:rsidRDefault="00D230BB">
      <w:proofErr w:type="spellStart"/>
      <w:r w:rsidRPr="00D230BB">
        <w:t>Klatell</w:t>
      </w:r>
      <w:proofErr w:type="spellEnd"/>
      <w:r w:rsidRPr="00D230BB">
        <w:t xml:space="preserve">, D. and Marcus, N., 1988. Sports </w:t>
      </w:r>
      <w:proofErr w:type="gramStart"/>
      <w:r w:rsidRPr="00D230BB">
        <w:t>For</w:t>
      </w:r>
      <w:proofErr w:type="gramEnd"/>
      <w:r w:rsidRPr="00D230BB">
        <w:t xml:space="preserve"> Sale. New York: Oxford University Press.</w:t>
      </w:r>
    </w:p>
    <w:p w:rsidR="00D230BB" w:rsidRDefault="00D230BB">
      <w:proofErr w:type="spellStart"/>
      <w:r w:rsidRPr="00D230BB">
        <w:t>Leighty</w:t>
      </w:r>
      <w:proofErr w:type="spellEnd"/>
      <w:r w:rsidRPr="00D230BB">
        <w:t xml:space="preserve"> Jr., R., 2008. 411MANIA | From </w:t>
      </w:r>
      <w:proofErr w:type="gramStart"/>
      <w:r w:rsidRPr="00D230BB">
        <w:t>The</w:t>
      </w:r>
      <w:proofErr w:type="gramEnd"/>
      <w:r w:rsidRPr="00D230BB">
        <w:t xml:space="preserve"> Bowery: WCW Monday Nitro: March 26, 2001. [</w:t>
      </w:r>
      <w:proofErr w:type="gramStart"/>
      <w:r w:rsidRPr="00D230BB">
        <w:t>online</w:t>
      </w:r>
      <w:proofErr w:type="gramEnd"/>
      <w:r w:rsidRPr="00D230BB">
        <w:t>] From The Bowery: WCW Monday Nitro: March 26, 2001. Available at: &lt;https://411mania.com/wrestling/from-the-bowery-wcw-monday-nitro-march-26-2001/&gt; [Accessed 4 May 2020].</w:t>
      </w:r>
    </w:p>
    <w:p w:rsidR="00D230BB" w:rsidRDefault="00D230BB">
      <w:proofErr w:type="gramStart"/>
      <w:r w:rsidRPr="00D230BB">
        <w:t>Money.cnn.com. 2020.</w:t>
      </w:r>
      <w:proofErr w:type="gramEnd"/>
      <w:r w:rsidRPr="00D230BB">
        <w:t xml:space="preserve"> WWF Goes Public - Aug. 3, 1999. [</w:t>
      </w:r>
      <w:proofErr w:type="gramStart"/>
      <w:r w:rsidRPr="00D230BB">
        <w:t>online</w:t>
      </w:r>
      <w:proofErr w:type="gramEnd"/>
      <w:r w:rsidRPr="00D230BB">
        <w:t>] Available at: &lt;https://money.cnn.com/1999/08/03/comp</w:t>
      </w:r>
      <w:r>
        <w:t>anies/wrestling/&gt; [Accessed 4 May</w:t>
      </w:r>
      <w:r w:rsidRPr="00D230BB">
        <w:t xml:space="preserve"> 2020</w:t>
      </w:r>
    </w:p>
    <w:p w:rsidR="00D230BB" w:rsidRDefault="00D230BB">
      <w:r w:rsidRPr="00C31075">
        <w:t xml:space="preserve">Shields, Brian; Sullivan, </w:t>
      </w:r>
      <w:proofErr w:type="gramStart"/>
      <w:r w:rsidRPr="00C31075">
        <w:t>K</w:t>
      </w:r>
      <w:r>
        <w:t>evin ,</w:t>
      </w:r>
      <w:r w:rsidRPr="00C31075">
        <w:t>2009</w:t>
      </w:r>
      <w:proofErr w:type="gramEnd"/>
      <w:r w:rsidRPr="00C31075">
        <w:t xml:space="preserve">. WWE: History of </w:t>
      </w:r>
      <w:proofErr w:type="spellStart"/>
      <w:r w:rsidRPr="00C31075">
        <w:t>WrestleMania</w:t>
      </w:r>
      <w:proofErr w:type="spellEnd"/>
      <w:r w:rsidRPr="00C31075">
        <w:t xml:space="preserve">. </w:t>
      </w:r>
      <w:proofErr w:type="gramStart"/>
      <w:r w:rsidRPr="00C31075">
        <w:t>p. 53</w:t>
      </w:r>
      <w:r w:rsidRPr="00D230BB">
        <w:t>.</w:t>
      </w:r>
      <w:proofErr w:type="gramEnd"/>
    </w:p>
    <w:p w:rsidR="00D230BB" w:rsidRDefault="00D230BB">
      <w:proofErr w:type="gramStart"/>
      <w:r w:rsidRPr="00D230BB">
        <w:t>Smallbusiness.chron.com. 2020.</w:t>
      </w:r>
      <w:proofErr w:type="gramEnd"/>
      <w:r w:rsidRPr="00D230BB">
        <w:t xml:space="preserve"> History </w:t>
      </w:r>
      <w:proofErr w:type="gramStart"/>
      <w:r w:rsidRPr="00D230BB">
        <w:t>Of</w:t>
      </w:r>
      <w:proofErr w:type="gramEnd"/>
      <w:r w:rsidRPr="00D230BB">
        <w:t xml:space="preserve"> The Critical Path Method. [</w:t>
      </w:r>
      <w:proofErr w:type="gramStart"/>
      <w:r w:rsidRPr="00D230BB">
        <w:t>online</w:t>
      </w:r>
      <w:proofErr w:type="gramEnd"/>
      <w:r w:rsidRPr="00D230BB">
        <w:t>] Available at: &lt;https://smallbusiness.chron.com/history-critical-path-method-55917.html&gt; [Accessed 6 May 2020].</w:t>
      </w:r>
    </w:p>
    <w:p w:rsidR="00D230BB" w:rsidRDefault="00933FF2">
      <w:r>
        <w:t xml:space="preserve">Sports </w:t>
      </w:r>
      <w:proofErr w:type="gramStart"/>
      <w:r>
        <w:t>Illustrated,</w:t>
      </w:r>
      <w:proofErr w:type="gramEnd"/>
      <w:r>
        <w:t xml:space="preserve"> 2017</w:t>
      </w:r>
      <w:r w:rsidR="00D230BB" w:rsidRPr="00D230BB">
        <w:t>. [</w:t>
      </w:r>
      <w:proofErr w:type="gramStart"/>
      <w:r w:rsidR="00D230BB" w:rsidRPr="00D230BB">
        <w:t>online</w:t>
      </w:r>
      <w:proofErr w:type="gramEnd"/>
      <w:r w:rsidR="00D230BB" w:rsidRPr="00D230BB">
        <w:t>] Si.com. Available at: &lt;https://www.si.com/wrestling/2017/11/07/wwe-montreal-screw-job-conspiracy&gt; [Accessed 5 May 2020].</w:t>
      </w:r>
    </w:p>
    <w:p w:rsidR="00556256" w:rsidRDefault="00556256">
      <w:proofErr w:type="gramStart"/>
      <w:r w:rsidRPr="00556256">
        <w:t xml:space="preserve">WWE </w:t>
      </w:r>
      <w:proofErr w:type="spellStart"/>
      <w:r w:rsidRPr="00556256">
        <w:t>Coroporate</w:t>
      </w:r>
      <w:proofErr w:type="spellEnd"/>
      <w:r w:rsidRPr="00556256">
        <w:t>, 2001.</w:t>
      </w:r>
      <w:proofErr w:type="gramEnd"/>
      <w:r w:rsidRPr="00556256">
        <w:t xml:space="preserve"> WWE Corporate - WWE Entertainment, Inc. Acquires WCW From Turner Broadcasting Cross-Brand Storylines To Create Intriguing Possibilities For Fans Expected To Increase Television Ratings, PPV Buys. [</w:t>
      </w:r>
      <w:proofErr w:type="gramStart"/>
      <w:r w:rsidRPr="00556256">
        <w:t>online</w:t>
      </w:r>
      <w:proofErr w:type="gramEnd"/>
      <w:r w:rsidRPr="00556256">
        <w:t>] Web.archive.org. Available at: &lt;https://web.archive.org/web/20140313012636/http://corporate.wwe.com/news/2001/2001_03_23.jsp&gt; [Accessed 7 May 2020].</w:t>
      </w:r>
    </w:p>
    <w:p w:rsidR="00D230BB" w:rsidRDefault="00D230BB">
      <w:proofErr w:type="gramStart"/>
      <w:r w:rsidRPr="00D230BB">
        <w:t>WWE Corporate, 2020.Licensing.</w:t>
      </w:r>
      <w:proofErr w:type="gramEnd"/>
      <w:r w:rsidRPr="00D230BB">
        <w:t xml:space="preserve"> [</w:t>
      </w:r>
      <w:proofErr w:type="gramStart"/>
      <w:r w:rsidRPr="00D230BB">
        <w:t>online</w:t>
      </w:r>
      <w:proofErr w:type="gramEnd"/>
      <w:r w:rsidRPr="00D230BB">
        <w:t>] Corporate.wwe.com. Available at: &lt;https://corporate.wwe.com/what-we-do/consumer-products/licensing&gt; [Accessed 5 May 2020].</w:t>
      </w:r>
    </w:p>
    <w:p w:rsidR="00403047" w:rsidRDefault="001C6A6F">
      <w:proofErr w:type="spellStart"/>
      <w:r w:rsidRPr="001C6A6F">
        <w:t>Ziegenfuss</w:t>
      </w:r>
      <w:proofErr w:type="spellEnd"/>
      <w:r w:rsidRPr="001C6A6F">
        <w:t xml:space="preserve">, J., 2002. Organization </w:t>
      </w:r>
      <w:proofErr w:type="gramStart"/>
      <w:r w:rsidRPr="001C6A6F">
        <w:t>And</w:t>
      </w:r>
      <w:proofErr w:type="gramEnd"/>
      <w:r w:rsidRPr="001C6A6F">
        <w:t xml:space="preserve"> Management Problem Solving. Thousand Oaks: Sage Publications, pp.1-50.</w:t>
      </w:r>
    </w:p>
    <w:p w:rsidR="00403047" w:rsidRDefault="00403047" w:rsidP="00403047">
      <w:pPr>
        <w:pStyle w:val="Heading1"/>
      </w:pPr>
      <w:bookmarkStart w:id="9" w:name="_Power_Point"/>
      <w:bookmarkEnd w:id="9"/>
      <w:r>
        <w:lastRenderedPageBreak/>
        <w:t>Power Point</w:t>
      </w:r>
    </w:p>
    <w:p w:rsidR="00403047" w:rsidRDefault="00403047"/>
    <w:p w:rsidR="00403047" w:rsidRDefault="008A3C48">
      <w:r>
        <w:rPr>
          <w:noProof/>
          <w:lang w:eastAsia="en-GB"/>
        </w:rPr>
        <w:lastRenderedPageBreak/>
        <w:drawing>
          <wp:anchor distT="0" distB="0" distL="114300" distR="114300" simplePos="0" relativeHeight="251660288" behindDoc="0" locked="0" layoutInCell="1" allowOverlap="1">
            <wp:simplePos x="0" y="0"/>
            <wp:positionH relativeFrom="column">
              <wp:posOffset>0</wp:posOffset>
            </wp:positionH>
            <wp:positionV relativeFrom="paragraph">
              <wp:posOffset>4419600</wp:posOffset>
            </wp:positionV>
            <wp:extent cx="5731510" cy="4313555"/>
            <wp:effectExtent l="0" t="0" r="2540" b="0"/>
            <wp:wrapSquare wrapText="bothSides"/>
            <wp:docPr id="1" name="Picture 1" descr="C:\Users\Chocho\Desktop\Pomogni na mama\Dnes\picture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Chocho\Desktop\Pomogni na mama\Dnes\pictures\2.png"/>
                    <pic:cNvPicPr>
                      <a:picLocks noChangeAspect="1" noChangeArrowheads="1"/>
                    </pic:cNvPicPr>
                  </pic:nvPicPr>
                  <pic:blipFill>
                    <a:blip r:embed="rId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4313555"/>
                    </a:xfrm>
                    <a:prstGeom prst="rect">
                      <a:avLst/>
                    </a:prstGeom>
                    <a:noFill/>
                    <a:ln>
                      <a:noFill/>
                    </a:ln>
                  </pic:spPr>
                </pic:pic>
              </a:graphicData>
            </a:graphic>
          </wp:anchor>
        </w:drawing>
      </w:r>
      <w:r w:rsidR="00CE4DA8">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0;margin-top:-19.5pt;width:450.75pt;height:335.25pt;z-index:251659264;mso-position-horizontal-relative:text;mso-position-vertical-relative:text">
            <v:imagedata r:id="rId6" o:title="1"/>
            <w10:wrap type="square"/>
          </v:shape>
        </w:pict>
      </w:r>
    </w:p>
    <w:p w:rsidR="00403047" w:rsidRDefault="008A3C48">
      <w:r>
        <w:rPr>
          <w:noProof/>
          <w:lang w:eastAsia="en-GB"/>
        </w:rPr>
        <w:lastRenderedPageBreak/>
        <w:drawing>
          <wp:inline distT="0" distB="0" distL="0" distR="0">
            <wp:extent cx="5731510" cy="3256703"/>
            <wp:effectExtent l="0" t="0" r="2540" b="1270"/>
            <wp:docPr id="3" name="Picture 3" descr="C:\Users\Chocho\Desktop\Pomogni na mama\Dnes\pictures\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Chocho\Desktop\Pomogni na mama\Dnes\pictures\4.png"/>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3256703"/>
                    </a:xfrm>
                    <a:prstGeom prst="rect">
                      <a:avLst/>
                    </a:prstGeom>
                    <a:noFill/>
                    <a:ln>
                      <a:noFill/>
                    </a:ln>
                  </pic:spPr>
                </pic:pic>
              </a:graphicData>
            </a:graphic>
          </wp:inline>
        </w:drawing>
      </w:r>
      <w:r>
        <w:rPr>
          <w:noProof/>
          <w:lang w:eastAsia="en-GB"/>
        </w:rPr>
        <w:drawing>
          <wp:anchor distT="0" distB="0" distL="114300" distR="114300" simplePos="0" relativeHeight="251661312" behindDoc="0" locked="0" layoutInCell="1" allowOverlap="1">
            <wp:simplePos x="0" y="0"/>
            <wp:positionH relativeFrom="column">
              <wp:posOffset>0</wp:posOffset>
            </wp:positionH>
            <wp:positionV relativeFrom="paragraph">
              <wp:posOffset>0</wp:posOffset>
            </wp:positionV>
            <wp:extent cx="5731510" cy="4227195"/>
            <wp:effectExtent l="0" t="0" r="2540" b="1905"/>
            <wp:wrapSquare wrapText="bothSides"/>
            <wp:docPr id="2" name="Picture 2" descr="C:\Users\Chocho\Desktop\Pomogni na mama\Dnes\pictures\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Chocho\Desktop\Pomogni na mama\Dnes\pictures\3.png"/>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4227195"/>
                    </a:xfrm>
                    <a:prstGeom prst="rect">
                      <a:avLst/>
                    </a:prstGeom>
                    <a:noFill/>
                    <a:ln>
                      <a:noFill/>
                    </a:ln>
                  </pic:spPr>
                </pic:pic>
              </a:graphicData>
            </a:graphic>
          </wp:anchor>
        </w:drawing>
      </w:r>
    </w:p>
    <w:p w:rsidR="00403047" w:rsidRDefault="00403047"/>
    <w:p w:rsidR="00403047" w:rsidRDefault="00403047"/>
    <w:p w:rsidR="00403047" w:rsidRDefault="00403047"/>
    <w:p w:rsidR="00403047" w:rsidRDefault="00403047"/>
    <w:p w:rsidR="00403047" w:rsidRDefault="008A3C48">
      <w:r>
        <w:rPr>
          <w:noProof/>
          <w:lang w:eastAsia="en-GB"/>
        </w:rPr>
        <w:lastRenderedPageBreak/>
        <w:drawing>
          <wp:anchor distT="0" distB="0" distL="114300" distR="114300" simplePos="0" relativeHeight="251663360" behindDoc="0" locked="0" layoutInCell="1" allowOverlap="1">
            <wp:simplePos x="0" y="0"/>
            <wp:positionH relativeFrom="column">
              <wp:posOffset>0</wp:posOffset>
            </wp:positionH>
            <wp:positionV relativeFrom="paragraph">
              <wp:posOffset>4524375</wp:posOffset>
            </wp:positionV>
            <wp:extent cx="5731510" cy="4304665"/>
            <wp:effectExtent l="0" t="0" r="2540" b="635"/>
            <wp:wrapSquare wrapText="bothSides"/>
            <wp:docPr id="5" name="Picture 5" descr="C:\Users\Chocho\Desktop\Pomogni na mama\Dnes\pictures\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Chocho\Desktop\Pomogni na mama\Dnes\pictures\6.png"/>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4304665"/>
                    </a:xfrm>
                    <a:prstGeom prst="rect">
                      <a:avLst/>
                    </a:prstGeom>
                    <a:noFill/>
                    <a:ln>
                      <a:noFill/>
                    </a:ln>
                  </pic:spPr>
                </pic:pic>
              </a:graphicData>
            </a:graphic>
          </wp:anchor>
        </w:drawing>
      </w:r>
      <w:r>
        <w:rPr>
          <w:noProof/>
          <w:lang w:eastAsia="en-GB"/>
        </w:rPr>
        <w:drawing>
          <wp:anchor distT="0" distB="0" distL="114300" distR="114300" simplePos="0" relativeHeight="251662336" behindDoc="0" locked="0" layoutInCell="1" allowOverlap="1">
            <wp:simplePos x="0" y="0"/>
            <wp:positionH relativeFrom="column">
              <wp:posOffset>0</wp:posOffset>
            </wp:positionH>
            <wp:positionV relativeFrom="paragraph">
              <wp:posOffset>-66675</wp:posOffset>
            </wp:positionV>
            <wp:extent cx="5731510" cy="4344035"/>
            <wp:effectExtent l="0" t="0" r="2540" b="0"/>
            <wp:wrapSquare wrapText="bothSides"/>
            <wp:docPr id="4" name="Picture 4" descr="C:\Users\Chocho\Desktop\Pomogni na mama\Dnes\pictures\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Chocho\Desktop\Pomogni na mama\Dnes\pictures\5.png"/>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4344035"/>
                    </a:xfrm>
                    <a:prstGeom prst="rect">
                      <a:avLst/>
                    </a:prstGeom>
                    <a:noFill/>
                    <a:ln>
                      <a:noFill/>
                    </a:ln>
                  </pic:spPr>
                </pic:pic>
              </a:graphicData>
            </a:graphic>
          </wp:anchor>
        </w:drawing>
      </w:r>
    </w:p>
    <w:p w:rsidR="00403047" w:rsidRDefault="008A3C48">
      <w:r>
        <w:rPr>
          <w:noProof/>
          <w:lang w:eastAsia="en-GB"/>
        </w:rPr>
        <w:lastRenderedPageBreak/>
        <w:drawing>
          <wp:anchor distT="0" distB="0" distL="114300" distR="114300" simplePos="0" relativeHeight="251665408" behindDoc="0" locked="0" layoutInCell="1" allowOverlap="1">
            <wp:simplePos x="0" y="0"/>
            <wp:positionH relativeFrom="column">
              <wp:posOffset>0</wp:posOffset>
            </wp:positionH>
            <wp:positionV relativeFrom="paragraph">
              <wp:posOffset>4581525</wp:posOffset>
            </wp:positionV>
            <wp:extent cx="5731510" cy="3614420"/>
            <wp:effectExtent l="0" t="0" r="2540" b="5080"/>
            <wp:wrapSquare wrapText="bothSides"/>
            <wp:docPr id="7" name="Picture 7" descr="C:\Users\Chocho\Desktop\Pomogni na mama\Dnes\pictures\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Chocho\Desktop\Pomogni na mama\Dnes\pictures\8.png"/>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3614420"/>
                    </a:xfrm>
                    <a:prstGeom prst="rect">
                      <a:avLst/>
                    </a:prstGeom>
                    <a:noFill/>
                    <a:ln>
                      <a:noFill/>
                    </a:ln>
                  </pic:spPr>
                </pic:pic>
              </a:graphicData>
            </a:graphic>
          </wp:anchor>
        </w:drawing>
      </w:r>
      <w:r>
        <w:rPr>
          <w:noProof/>
          <w:lang w:eastAsia="en-GB"/>
        </w:rPr>
        <w:drawing>
          <wp:anchor distT="0" distB="0" distL="114300" distR="114300" simplePos="0" relativeHeight="251664384" behindDoc="0" locked="0" layoutInCell="1" allowOverlap="1">
            <wp:simplePos x="0" y="0"/>
            <wp:positionH relativeFrom="column">
              <wp:posOffset>0</wp:posOffset>
            </wp:positionH>
            <wp:positionV relativeFrom="paragraph">
              <wp:posOffset>0</wp:posOffset>
            </wp:positionV>
            <wp:extent cx="5731510" cy="4172585"/>
            <wp:effectExtent l="0" t="0" r="2540" b="0"/>
            <wp:wrapSquare wrapText="bothSides"/>
            <wp:docPr id="6" name="Picture 6" descr="C:\Users\Chocho\Desktop\Pomogni na mama\Dnes\pictures\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Chocho\Desktop\Pomogni na mama\Dnes\pictures\7.png"/>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4172585"/>
                    </a:xfrm>
                    <a:prstGeom prst="rect">
                      <a:avLst/>
                    </a:prstGeom>
                    <a:noFill/>
                    <a:ln>
                      <a:noFill/>
                    </a:ln>
                  </pic:spPr>
                </pic:pic>
              </a:graphicData>
            </a:graphic>
          </wp:anchor>
        </w:drawing>
      </w:r>
    </w:p>
    <w:p w:rsidR="00403047" w:rsidRDefault="00403047"/>
    <w:p w:rsidR="00403047" w:rsidRDefault="00403047"/>
    <w:p w:rsidR="00403047" w:rsidRDefault="008A3C48">
      <w:bookmarkStart w:id="10" w:name="_GoBack"/>
      <w:bookmarkEnd w:id="10"/>
      <w:r>
        <w:rPr>
          <w:noProof/>
          <w:lang w:eastAsia="en-GB"/>
        </w:rPr>
        <w:lastRenderedPageBreak/>
        <w:drawing>
          <wp:anchor distT="0" distB="0" distL="114300" distR="114300" simplePos="0" relativeHeight="251667456" behindDoc="0" locked="0" layoutInCell="1" allowOverlap="1">
            <wp:simplePos x="0" y="0"/>
            <wp:positionH relativeFrom="column">
              <wp:posOffset>0</wp:posOffset>
            </wp:positionH>
            <wp:positionV relativeFrom="paragraph">
              <wp:posOffset>4210050</wp:posOffset>
            </wp:positionV>
            <wp:extent cx="5731510" cy="4215765"/>
            <wp:effectExtent l="0" t="0" r="2540" b="0"/>
            <wp:wrapSquare wrapText="bothSides"/>
            <wp:docPr id="9" name="Picture 9" descr="C:\Users\Chocho\Desktop\Pomogni na mama\Dnes\pictures\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Chocho\Desktop\Pomogni na mama\Dnes\pictures\10.png"/>
                    <pic:cNvPicPr>
                      <a:picLocks noChangeAspect="1" noChangeArrowheads="1"/>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4215765"/>
                    </a:xfrm>
                    <a:prstGeom prst="rect">
                      <a:avLst/>
                    </a:prstGeom>
                    <a:noFill/>
                    <a:ln>
                      <a:noFill/>
                    </a:ln>
                  </pic:spPr>
                </pic:pic>
              </a:graphicData>
            </a:graphic>
          </wp:anchor>
        </w:drawing>
      </w:r>
      <w:r>
        <w:rPr>
          <w:noProof/>
          <w:lang w:eastAsia="en-GB"/>
        </w:rPr>
        <w:drawing>
          <wp:anchor distT="0" distB="0" distL="114300" distR="114300" simplePos="0" relativeHeight="251666432" behindDoc="0" locked="0" layoutInCell="1" allowOverlap="1">
            <wp:simplePos x="0" y="0"/>
            <wp:positionH relativeFrom="column">
              <wp:posOffset>0</wp:posOffset>
            </wp:positionH>
            <wp:positionV relativeFrom="paragraph">
              <wp:posOffset>0</wp:posOffset>
            </wp:positionV>
            <wp:extent cx="5731510" cy="4207510"/>
            <wp:effectExtent l="0" t="0" r="2540" b="2540"/>
            <wp:wrapSquare wrapText="bothSides"/>
            <wp:docPr id="8" name="Picture 8" descr="C:\Users\Chocho\Desktop\Pomogni na mama\Dnes\pictures\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Chocho\Desktop\Pomogni na mama\Dnes\pictures\9.png"/>
                    <pic:cNvPicPr>
                      <a:picLocks noChangeAspect="1" noChangeArrowheads="1"/>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4207510"/>
                    </a:xfrm>
                    <a:prstGeom prst="rect">
                      <a:avLst/>
                    </a:prstGeom>
                    <a:noFill/>
                    <a:ln>
                      <a:noFill/>
                    </a:ln>
                  </pic:spPr>
                </pic:pic>
              </a:graphicData>
            </a:graphic>
          </wp:anchor>
        </w:drawing>
      </w:r>
    </w:p>
    <w:p w:rsidR="008A3C48" w:rsidRDefault="008A3C48">
      <w:r>
        <w:rPr>
          <w:noProof/>
          <w:lang w:eastAsia="en-GB"/>
        </w:rPr>
        <w:lastRenderedPageBreak/>
        <w:drawing>
          <wp:anchor distT="0" distB="0" distL="114300" distR="114300" simplePos="0" relativeHeight="251668480" behindDoc="0" locked="0" layoutInCell="1" allowOverlap="1">
            <wp:simplePos x="0" y="0"/>
            <wp:positionH relativeFrom="column">
              <wp:posOffset>-217805</wp:posOffset>
            </wp:positionH>
            <wp:positionV relativeFrom="paragraph">
              <wp:posOffset>148590</wp:posOffset>
            </wp:positionV>
            <wp:extent cx="5731510" cy="4104640"/>
            <wp:effectExtent l="0" t="0" r="2540" b="0"/>
            <wp:wrapSquare wrapText="bothSides"/>
            <wp:docPr id="10" name="Picture 10" descr="C:\Users\Chocho\Desktop\Pomogni na mama\Dnes\pictures\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Chocho\Desktop\Pomogni na mama\Dnes\pictures\11.png"/>
                    <pic:cNvPicPr>
                      <a:picLocks noChangeAspect="1" noChangeArrowheads="1"/>
                    </pic:cNvPicPr>
                  </pic:nvPicPr>
                  <pic:blipFill>
                    <a:blip r:embed="rId1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4104640"/>
                    </a:xfrm>
                    <a:prstGeom prst="rect">
                      <a:avLst/>
                    </a:prstGeom>
                    <a:noFill/>
                    <a:ln>
                      <a:noFill/>
                    </a:ln>
                  </pic:spPr>
                </pic:pic>
              </a:graphicData>
            </a:graphic>
          </wp:anchor>
        </w:drawing>
      </w:r>
    </w:p>
    <w:p w:rsidR="008A3C48" w:rsidRDefault="008A3C48"/>
    <w:p w:rsidR="008A3C48" w:rsidRDefault="008A3C48">
      <w:r>
        <w:rPr>
          <w:noProof/>
          <w:lang w:eastAsia="en-GB"/>
        </w:rPr>
        <w:drawing>
          <wp:anchor distT="0" distB="0" distL="114300" distR="114300" simplePos="0" relativeHeight="251669504" behindDoc="0" locked="0" layoutInCell="1" allowOverlap="1">
            <wp:simplePos x="0" y="0"/>
            <wp:positionH relativeFrom="column">
              <wp:posOffset>-38100</wp:posOffset>
            </wp:positionH>
            <wp:positionV relativeFrom="paragraph">
              <wp:posOffset>5070475</wp:posOffset>
            </wp:positionV>
            <wp:extent cx="5731510" cy="4215765"/>
            <wp:effectExtent l="0" t="0" r="2540" b="0"/>
            <wp:wrapSquare wrapText="bothSides"/>
            <wp:docPr id="11" name="Picture 11" descr="C:\Users\Chocho\Desktop\Pomogni na mama\Dnes\pictures\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Chocho\Desktop\Pomogni na mama\Dnes\pictures\12.png"/>
                    <pic:cNvPicPr>
                      <a:picLocks noChangeAspect="1" noChangeArrowheads="1"/>
                    </pic:cNvPicPr>
                  </pic:nvPicPr>
                  <pic:blipFill>
                    <a:blip r:embed="rId1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4215765"/>
                    </a:xfrm>
                    <a:prstGeom prst="rect">
                      <a:avLst/>
                    </a:prstGeom>
                    <a:noFill/>
                    <a:ln>
                      <a:noFill/>
                    </a:ln>
                  </pic:spPr>
                </pic:pic>
              </a:graphicData>
            </a:graphic>
          </wp:anchor>
        </w:drawing>
      </w:r>
    </w:p>
    <w:p w:rsidR="008A3C48" w:rsidRDefault="008A3C48"/>
    <w:p w:rsidR="008A3C48" w:rsidRDefault="008A3C48">
      <w:r>
        <w:rPr>
          <w:noProof/>
          <w:lang w:eastAsia="en-GB"/>
        </w:rPr>
        <w:lastRenderedPageBreak/>
        <w:drawing>
          <wp:inline distT="0" distB="0" distL="0" distR="0">
            <wp:extent cx="5495925" cy="2667000"/>
            <wp:effectExtent l="0" t="0" r="9525" b="0"/>
            <wp:docPr id="12" name="Picture 12" descr="C:\Users\Chocho\Desktop\Pomogni na mama\Dnes\pictures\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Chocho\Desktop\Pomogni na mama\Dnes\pictures\0.png"/>
                    <pic:cNvPicPr>
                      <a:picLocks noChangeAspect="1" noChangeArrowheads="1"/>
                    </pic:cNvPicPr>
                  </pic:nvPicPr>
                  <pic:blipFill>
                    <a:blip r:embed="rId1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495925" cy="2667000"/>
                    </a:xfrm>
                    <a:prstGeom prst="rect">
                      <a:avLst/>
                    </a:prstGeom>
                    <a:noFill/>
                    <a:ln>
                      <a:noFill/>
                    </a:ln>
                  </pic:spPr>
                </pic:pic>
              </a:graphicData>
            </a:graphic>
          </wp:inline>
        </w:drawing>
      </w:r>
    </w:p>
    <w:p w:rsidR="008A3C48" w:rsidRDefault="008A3C48"/>
    <w:p w:rsidR="008A3C48" w:rsidRDefault="008A3C48">
      <w:r>
        <w:rPr>
          <w:noProof/>
          <w:lang w:eastAsia="en-GB"/>
        </w:rPr>
        <w:drawing>
          <wp:inline distT="0" distB="0" distL="0" distR="0">
            <wp:extent cx="5731510" cy="3957887"/>
            <wp:effectExtent l="0" t="0" r="2540" b="5080"/>
            <wp:docPr id="13" name="Picture 13" descr="C:\Users\Chocho\Desktop\Pomogni na mama\Dnes\pictures\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Chocho\Desktop\Pomogni na mama\Dnes\pictures\13.png"/>
                    <pic:cNvPicPr>
                      <a:picLocks noChangeAspect="1" noChangeArrowheads="1"/>
                    </pic:cNvPicPr>
                  </pic:nvPicPr>
                  <pic:blipFill>
                    <a:blip r:embed="rId1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3957887"/>
                    </a:xfrm>
                    <a:prstGeom prst="rect">
                      <a:avLst/>
                    </a:prstGeom>
                    <a:noFill/>
                    <a:ln>
                      <a:noFill/>
                    </a:ln>
                  </pic:spPr>
                </pic:pic>
              </a:graphicData>
            </a:graphic>
          </wp:inline>
        </w:drawing>
      </w:r>
    </w:p>
    <w:p w:rsidR="00403047" w:rsidRDefault="00403047"/>
    <w:sectPr w:rsidR="00403047" w:rsidSect="00CE4DA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C3C01"/>
    <w:rsid w:val="000A1590"/>
    <w:rsid w:val="000D5AF7"/>
    <w:rsid w:val="00101D01"/>
    <w:rsid w:val="001105A8"/>
    <w:rsid w:val="001A055C"/>
    <w:rsid w:val="001C6A6F"/>
    <w:rsid w:val="001D0EFC"/>
    <w:rsid w:val="00216CE7"/>
    <w:rsid w:val="00217D7B"/>
    <w:rsid w:val="002F751A"/>
    <w:rsid w:val="003161EB"/>
    <w:rsid w:val="0032663D"/>
    <w:rsid w:val="003C3C01"/>
    <w:rsid w:val="00403047"/>
    <w:rsid w:val="004D7DFB"/>
    <w:rsid w:val="00554C9E"/>
    <w:rsid w:val="00556256"/>
    <w:rsid w:val="005B2426"/>
    <w:rsid w:val="005D6879"/>
    <w:rsid w:val="0066547E"/>
    <w:rsid w:val="00853159"/>
    <w:rsid w:val="008A3C48"/>
    <w:rsid w:val="008D5EEA"/>
    <w:rsid w:val="00932012"/>
    <w:rsid w:val="00933FF2"/>
    <w:rsid w:val="009C3047"/>
    <w:rsid w:val="00BC605F"/>
    <w:rsid w:val="00BC7B8C"/>
    <w:rsid w:val="00BE7936"/>
    <w:rsid w:val="00BF499B"/>
    <w:rsid w:val="00C03789"/>
    <w:rsid w:val="00C31075"/>
    <w:rsid w:val="00CE4DA8"/>
    <w:rsid w:val="00D230BB"/>
    <w:rsid w:val="00D51C9E"/>
    <w:rsid w:val="00D52826"/>
    <w:rsid w:val="00D675E7"/>
    <w:rsid w:val="00D72D4F"/>
    <w:rsid w:val="00E17771"/>
    <w:rsid w:val="00EB2508"/>
    <w:rsid w:val="00EF419B"/>
    <w:rsid w:val="00EF5F5B"/>
    <w:rsid w:val="00F62DB5"/>
    <w:rsid w:val="00FF7B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4DA8"/>
  </w:style>
  <w:style w:type="paragraph" w:styleId="Heading1">
    <w:name w:val="heading 1"/>
    <w:basedOn w:val="Normal"/>
    <w:next w:val="Normal"/>
    <w:link w:val="Heading1Char"/>
    <w:uiPriority w:val="9"/>
    <w:qFormat/>
    <w:rsid w:val="00D72D4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F419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C3C0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3C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3C01"/>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C3C01"/>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D72D4F"/>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EF419B"/>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59"/>
    <w:rsid w:val="001A055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32012"/>
    <w:rPr>
      <w:color w:val="0000FF" w:themeColor="hyperlink"/>
      <w:u w:val="single"/>
    </w:rPr>
  </w:style>
  <w:style w:type="character" w:styleId="FollowedHyperlink">
    <w:name w:val="FollowedHyperlink"/>
    <w:basedOn w:val="DefaultParagraphFont"/>
    <w:uiPriority w:val="99"/>
    <w:semiHidden/>
    <w:unhideWhenUsed/>
    <w:rsid w:val="008D5EEA"/>
    <w:rPr>
      <w:color w:val="800080" w:themeColor="followedHyperlink"/>
      <w:u w:val="single"/>
    </w:rPr>
  </w:style>
  <w:style w:type="paragraph" w:styleId="NoSpacing">
    <w:name w:val="No Spacing"/>
    <w:uiPriority w:val="1"/>
    <w:qFormat/>
    <w:rsid w:val="001105A8"/>
    <w:pPr>
      <w:spacing w:after="0" w:line="240" w:lineRule="auto"/>
    </w:pPr>
  </w:style>
  <w:style w:type="paragraph" w:styleId="BalloonText">
    <w:name w:val="Balloon Text"/>
    <w:basedOn w:val="Normal"/>
    <w:link w:val="BalloonTextChar"/>
    <w:uiPriority w:val="99"/>
    <w:semiHidden/>
    <w:unhideWhenUsed/>
    <w:rsid w:val="008A3C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3C4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72D4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F419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C3C0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3C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3C01"/>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C3C01"/>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D72D4F"/>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EF419B"/>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59"/>
    <w:rsid w:val="001A055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32012"/>
    <w:rPr>
      <w:color w:val="0000FF" w:themeColor="hyperlink"/>
      <w:u w:val="single"/>
    </w:rPr>
  </w:style>
  <w:style w:type="character" w:styleId="FollowedHyperlink">
    <w:name w:val="FollowedHyperlink"/>
    <w:basedOn w:val="DefaultParagraphFont"/>
    <w:uiPriority w:val="99"/>
    <w:semiHidden/>
    <w:unhideWhenUsed/>
    <w:rsid w:val="008D5EEA"/>
    <w:rPr>
      <w:color w:val="800080" w:themeColor="followedHyperlink"/>
      <w:u w:val="single"/>
    </w:rPr>
  </w:style>
  <w:style w:type="paragraph" w:styleId="NoSpacing">
    <w:name w:val="No Spacing"/>
    <w:uiPriority w:val="1"/>
    <w:qFormat/>
    <w:rsid w:val="001105A8"/>
    <w:pPr>
      <w:spacing w:after="0" w:line="240" w:lineRule="auto"/>
    </w:pPr>
  </w:style>
  <w:style w:type="paragraph" w:styleId="BalloonText">
    <w:name w:val="Balloon Text"/>
    <w:basedOn w:val="Normal"/>
    <w:link w:val="BalloonTextChar"/>
    <w:uiPriority w:val="99"/>
    <w:semiHidden/>
    <w:unhideWhenUsed/>
    <w:rsid w:val="008A3C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3C4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45693108">
      <w:bodyDiv w:val="1"/>
      <w:marLeft w:val="0"/>
      <w:marRight w:val="0"/>
      <w:marTop w:val="0"/>
      <w:marBottom w:val="0"/>
      <w:divBdr>
        <w:top w:val="none" w:sz="0" w:space="0" w:color="auto"/>
        <w:left w:val="none" w:sz="0" w:space="0" w:color="auto"/>
        <w:bottom w:val="none" w:sz="0" w:space="0" w:color="auto"/>
        <w:right w:val="none" w:sz="0" w:space="0" w:color="auto"/>
      </w:divBdr>
      <w:divsChild>
        <w:div w:id="606473892">
          <w:marLeft w:val="547"/>
          <w:marRight w:val="0"/>
          <w:marTop w:val="115"/>
          <w:marBottom w:val="0"/>
          <w:divBdr>
            <w:top w:val="none" w:sz="0" w:space="0" w:color="auto"/>
            <w:left w:val="none" w:sz="0" w:space="0" w:color="auto"/>
            <w:bottom w:val="none" w:sz="0" w:space="0" w:color="auto"/>
            <w:right w:val="none" w:sz="0" w:space="0" w:color="auto"/>
          </w:divBdr>
        </w:div>
        <w:div w:id="186988541">
          <w:marLeft w:val="547"/>
          <w:marRight w:val="0"/>
          <w:marTop w:val="115"/>
          <w:marBottom w:val="0"/>
          <w:divBdr>
            <w:top w:val="none" w:sz="0" w:space="0" w:color="auto"/>
            <w:left w:val="none" w:sz="0" w:space="0" w:color="auto"/>
            <w:bottom w:val="none" w:sz="0" w:space="0" w:color="auto"/>
            <w:right w:val="none" w:sz="0" w:space="0" w:color="auto"/>
          </w:divBdr>
        </w:div>
        <w:div w:id="351692785">
          <w:marLeft w:val="547"/>
          <w:marRight w:val="0"/>
          <w:marTop w:val="115"/>
          <w:marBottom w:val="0"/>
          <w:divBdr>
            <w:top w:val="none" w:sz="0" w:space="0" w:color="auto"/>
            <w:left w:val="none" w:sz="0" w:space="0" w:color="auto"/>
            <w:bottom w:val="none" w:sz="0" w:space="0" w:color="auto"/>
            <w:right w:val="none" w:sz="0" w:space="0" w:color="auto"/>
          </w:divBdr>
        </w:div>
      </w:divsChild>
    </w:div>
    <w:div w:id="957369369">
      <w:bodyDiv w:val="1"/>
      <w:marLeft w:val="0"/>
      <w:marRight w:val="0"/>
      <w:marTop w:val="0"/>
      <w:marBottom w:val="0"/>
      <w:divBdr>
        <w:top w:val="none" w:sz="0" w:space="0" w:color="auto"/>
        <w:left w:val="none" w:sz="0" w:space="0" w:color="auto"/>
        <w:bottom w:val="none" w:sz="0" w:space="0" w:color="auto"/>
        <w:right w:val="none" w:sz="0" w:space="0" w:color="auto"/>
      </w:divBdr>
    </w:div>
    <w:div w:id="1832286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microsoft.com/office/2007/relationships/stylesWithEffects" Target="stylesWithEffect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1600CC-6A0E-466F-BA00-0B5E53C02F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2358</Words>
  <Characters>13442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2020-05-07T19:58:00Z</dcterms:created>
  <dcterms:modified xsi:type="dcterms:W3CDTF">2020-05-07T19:58:00Z</dcterms:modified>
</cp:coreProperties>
</file>