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9C42C2A" w14:paraId="2C078E63" wp14:textId="644C85F7">
      <w:pPr>
        <w:spacing w:line="480" w:lineRule="auto"/>
        <w:jc w:val="center"/>
        <w:rPr>
          <w:rStyle w:val="BookTitle"/>
        </w:rPr>
      </w:pPr>
      <w:r w:rsidRPr="09C42C2A" w:rsidR="4455A63D">
        <w:rPr>
          <w:rStyle w:val="BookTitle"/>
          <w:sz w:val="72"/>
          <w:szCs w:val="72"/>
        </w:rPr>
        <w:t>Professional Journal</w:t>
      </w:r>
    </w:p>
    <w:p w:rsidR="4455A63D" w:rsidP="09C42C2A" w:rsidRDefault="4455A63D" w14:paraId="579AF4C6" w14:textId="2CE44626">
      <w:pPr>
        <w:pStyle w:val="Normal"/>
        <w:spacing w:line="480" w:lineRule="auto"/>
        <w:jc w:val="center"/>
        <w:rPr>
          <w:rStyle w:val="BookTitle"/>
          <w:sz w:val="72"/>
          <w:szCs w:val="72"/>
        </w:rPr>
      </w:pPr>
      <w:r w:rsidRPr="09C42C2A" w:rsidR="4455A63D">
        <w:rPr>
          <w:rStyle w:val="BookTitle"/>
          <w:sz w:val="72"/>
          <w:szCs w:val="72"/>
        </w:rPr>
        <w:t>2023</w:t>
      </w:r>
    </w:p>
    <w:p w:rsidR="4455A63D" w:rsidP="09C42C2A" w:rsidRDefault="4455A63D" w14:paraId="2F9AFCBE" w14:textId="773CC276">
      <w:pPr>
        <w:pStyle w:val="Normal"/>
        <w:spacing w:line="480" w:lineRule="auto"/>
        <w:jc w:val="center"/>
        <w:rPr>
          <w:rStyle w:val="BookTitle"/>
          <w:sz w:val="72"/>
          <w:szCs w:val="72"/>
        </w:rPr>
      </w:pPr>
      <w:r w:rsidRPr="09C42C2A" w:rsidR="4455A63D">
        <w:rPr>
          <w:rStyle w:val="BookTitle"/>
          <w:sz w:val="72"/>
          <w:szCs w:val="72"/>
        </w:rPr>
        <w:t>By Sam Franklin</w:t>
      </w:r>
    </w:p>
    <w:p w:rsidR="09C42C2A" w:rsidP="09C42C2A" w:rsidRDefault="09C42C2A" w14:paraId="6A2A1F24" w14:textId="43A4782A">
      <w:pPr>
        <w:pStyle w:val="Normal"/>
        <w:spacing w:line="480" w:lineRule="auto"/>
        <w:jc w:val="center"/>
        <w:rPr>
          <w:rStyle w:val="BookTitle"/>
          <w:sz w:val="72"/>
          <w:szCs w:val="72"/>
        </w:rPr>
      </w:pPr>
    </w:p>
    <w:p w:rsidR="09C42C2A" w:rsidP="09C42C2A" w:rsidRDefault="09C42C2A" w14:paraId="0DD9CB23" w14:textId="5C5182B1">
      <w:pPr>
        <w:pStyle w:val="Normal"/>
        <w:spacing w:line="480" w:lineRule="auto"/>
        <w:jc w:val="center"/>
        <w:rPr>
          <w:rStyle w:val="BookTitle"/>
          <w:sz w:val="72"/>
          <w:szCs w:val="72"/>
        </w:rPr>
      </w:pPr>
    </w:p>
    <w:p w:rsidR="09C42C2A" w:rsidP="09C42C2A" w:rsidRDefault="09C42C2A" w14:paraId="724CC182" w14:textId="5A366C18">
      <w:pPr>
        <w:pStyle w:val="Normal"/>
        <w:spacing w:line="480" w:lineRule="auto"/>
        <w:jc w:val="center"/>
        <w:rPr>
          <w:rStyle w:val="BookTitle"/>
          <w:rFonts w:ascii="Times New Roman" w:hAnsi="Times New Roman" w:eastAsia="Times New Roman" w:cs="Times New Roman"/>
          <w:b w:val="0"/>
          <w:bCs w:val="0"/>
          <w:i w:val="0"/>
          <w:iCs w:val="0"/>
          <w:sz w:val="24"/>
          <w:szCs w:val="24"/>
        </w:rPr>
      </w:pPr>
    </w:p>
    <w:p w:rsidR="09C42C2A" w:rsidP="09C42C2A" w:rsidRDefault="09C42C2A" w14:paraId="3D44A59A" w14:textId="742366DB">
      <w:pPr>
        <w:pStyle w:val="Normal"/>
        <w:spacing w:line="480" w:lineRule="auto"/>
        <w:jc w:val="center"/>
        <w:rPr>
          <w:rStyle w:val="BookTitle"/>
          <w:rFonts w:ascii="Times New Roman" w:hAnsi="Times New Roman" w:eastAsia="Times New Roman" w:cs="Times New Roman"/>
          <w:b w:val="0"/>
          <w:bCs w:val="0"/>
          <w:i w:val="0"/>
          <w:iCs w:val="0"/>
          <w:sz w:val="24"/>
          <w:szCs w:val="24"/>
        </w:rPr>
      </w:pPr>
    </w:p>
    <w:p w:rsidR="09C42C2A" w:rsidP="09C42C2A" w:rsidRDefault="09C42C2A" w14:paraId="04639DC2" w14:textId="4B1C1B03">
      <w:pPr>
        <w:pStyle w:val="Normal"/>
        <w:spacing w:line="480" w:lineRule="auto"/>
        <w:jc w:val="center"/>
        <w:rPr>
          <w:rStyle w:val="BookTitle"/>
          <w:rFonts w:ascii="Times New Roman" w:hAnsi="Times New Roman" w:eastAsia="Times New Roman" w:cs="Times New Roman"/>
          <w:b w:val="0"/>
          <w:bCs w:val="0"/>
          <w:i w:val="0"/>
          <w:iCs w:val="0"/>
          <w:sz w:val="24"/>
          <w:szCs w:val="24"/>
        </w:rPr>
      </w:pPr>
    </w:p>
    <w:p w:rsidR="09C42C2A" w:rsidP="09C42C2A" w:rsidRDefault="09C42C2A" w14:paraId="60611185" w14:textId="09DE803D">
      <w:pPr>
        <w:pStyle w:val="Normal"/>
        <w:spacing w:line="480" w:lineRule="auto"/>
        <w:jc w:val="center"/>
        <w:rPr>
          <w:rStyle w:val="BookTitle"/>
          <w:rFonts w:ascii="Times New Roman" w:hAnsi="Times New Roman" w:eastAsia="Times New Roman" w:cs="Times New Roman"/>
          <w:b w:val="0"/>
          <w:bCs w:val="0"/>
          <w:i w:val="0"/>
          <w:iCs w:val="0"/>
          <w:sz w:val="24"/>
          <w:szCs w:val="24"/>
        </w:rPr>
      </w:pPr>
    </w:p>
    <w:p w:rsidR="09C42C2A" w:rsidP="09C42C2A" w:rsidRDefault="09C42C2A" w14:paraId="40B3C4DB" w14:textId="02CCB30E">
      <w:pPr>
        <w:pStyle w:val="Normal"/>
        <w:spacing w:line="480" w:lineRule="auto"/>
        <w:jc w:val="center"/>
        <w:rPr>
          <w:rStyle w:val="BookTitle"/>
          <w:rFonts w:ascii="Times New Roman" w:hAnsi="Times New Roman" w:eastAsia="Times New Roman" w:cs="Times New Roman"/>
          <w:b w:val="0"/>
          <w:bCs w:val="0"/>
          <w:i w:val="0"/>
          <w:iCs w:val="0"/>
          <w:sz w:val="24"/>
          <w:szCs w:val="24"/>
        </w:rPr>
      </w:pPr>
    </w:p>
    <w:p w:rsidR="4455A63D" w:rsidP="09C42C2A" w:rsidRDefault="4455A63D" w14:paraId="3E336A01" w14:textId="0BE3640D">
      <w:pPr>
        <w:pStyle w:val="Normal"/>
        <w:spacing w:line="480" w:lineRule="auto"/>
        <w:jc w:val="left"/>
        <w:rPr>
          <w:rStyle w:val="BookTitle"/>
          <w:rFonts w:ascii="Times New Roman" w:hAnsi="Times New Roman" w:eastAsia="Times New Roman" w:cs="Times New Roman"/>
          <w:sz w:val="24"/>
          <w:szCs w:val="24"/>
        </w:rPr>
      </w:pPr>
      <w:r w:rsidRPr="09C42C2A" w:rsidR="4455A63D">
        <w:rPr>
          <w:rStyle w:val="BookTitle"/>
          <w:rFonts w:ascii="Times New Roman" w:hAnsi="Times New Roman" w:eastAsia="Times New Roman" w:cs="Times New Roman"/>
          <w:b w:val="0"/>
          <w:bCs w:val="0"/>
          <w:i w:val="0"/>
          <w:iCs w:val="0"/>
          <w:sz w:val="24"/>
          <w:szCs w:val="24"/>
        </w:rPr>
        <w:t>Contents Page</w:t>
      </w:r>
    </w:p>
    <w:p w:rsidR="0196B27E" w:rsidP="09C42C2A" w:rsidRDefault="0196B27E" w14:paraId="11535FE3" w14:textId="64DACFC7">
      <w:pPr>
        <w:pStyle w:val="Normal"/>
        <w:spacing w:line="480" w:lineRule="auto"/>
        <w:jc w:val="left"/>
        <w:rPr>
          <w:rStyle w:val="BookTitle"/>
          <w:rFonts w:ascii="Times New Roman" w:hAnsi="Times New Roman" w:eastAsia="Times New Roman" w:cs="Times New Roman"/>
          <w:b w:val="0"/>
          <w:bCs w:val="0"/>
          <w:i w:val="0"/>
          <w:iCs w:val="0"/>
          <w:sz w:val="24"/>
          <w:szCs w:val="24"/>
        </w:rPr>
      </w:pPr>
      <w:r w:rsidRPr="09C42C2A" w:rsidR="0196B27E">
        <w:rPr>
          <w:rStyle w:val="BookTitle"/>
          <w:rFonts w:ascii="Times New Roman" w:hAnsi="Times New Roman" w:eastAsia="Times New Roman" w:cs="Times New Roman"/>
          <w:b w:val="0"/>
          <w:bCs w:val="0"/>
          <w:i w:val="0"/>
          <w:iCs w:val="0"/>
          <w:sz w:val="24"/>
          <w:szCs w:val="24"/>
        </w:rPr>
        <w:t xml:space="preserve">Page 3 </w:t>
      </w:r>
      <w:r w:rsidRPr="09C42C2A" w:rsidR="0196B27E">
        <w:rPr>
          <w:rStyle w:val="BookTitle"/>
          <w:rFonts w:ascii="Times New Roman" w:hAnsi="Times New Roman" w:eastAsia="Times New Roman" w:cs="Times New Roman"/>
          <w:b w:val="0"/>
          <w:bCs w:val="0"/>
          <w:i w:val="0"/>
          <w:iCs w:val="0"/>
          <w:sz w:val="24"/>
          <w:szCs w:val="24"/>
        </w:rPr>
        <w:t xml:space="preserve">- </w:t>
      </w:r>
      <w:r>
        <w:tab/>
      </w:r>
      <w:r w:rsidRPr="09C42C2A" w:rsidR="0196B27E">
        <w:rPr>
          <w:rStyle w:val="BookTitle"/>
          <w:rFonts w:ascii="Times New Roman" w:hAnsi="Times New Roman" w:eastAsia="Times New Roman" w:cs="Times New Roman"/>
          <w:b w:val="0"/>
          <w:bCs w:val="0"/>
          <w:i w:val="0"/>
          <w:iCs w:val="0"/>
          <w:sz w:val="24"/>
          <w:szCs w:val="24"/>
        </w:rPr>
        <w:t xml:space="preserve">Placement </w:t>
      </w:r>
      <w:r w:rsidRPr="09C42C2A" w:rsidR="0196B27E">
        <w:rPr>
          <w:rStyle w:val="BookTitle"/>
          <w:rFonts w:ascii="Times New Roman" w:hAnsi="Times New Roman" w:eastAsia="Times New Roman" w:cs="Times New Roman"/>
          <w:b w:val="0"/>
          <w:bCs w:val="0"/>
          <w:i w:val="0"/>
          <w:iCs w:val="0"/>
          <w:sz w:val="24"/>
          <w:szCs w:val="24"/>
        </w:rPr>
        <w:t>arrangement forms</w:t>
      </w:r>
    </w:p>
    <w:p w:rsidR="0196B27E" w:rsidP="511CCE11" w:rsidRDefault="0196B27E" w14:paraId="4361CF2D" w14:textId="20DE1031">
      <w:pPr>
        <w:pStyle w:val="Normal"/>
        <w:spacing w:line="480" w:lineRule="auto"/>
        <w:jc w:val="left"/>
        <w:rPr>
          <w:rStyle w:val="BookTitle"/>
          <w:rFonts w:ascii="Times New Roman" w:hAnsi="Times New Roman" w:eastAsia="Times New Roman" w:cs="Times New Roman"/>
          <w:b w:val="0"/>
          <w:bCs w:val="0"/>
          <w:i w:val="0"/>
          <w:iCs w:val="0"/>
          <w:sz w:val="24"/>
          <w:szCs w:val="24"/>
        </w:rPr>
      </w:pPr>
      <w:r w:rsidRPr="511CCE11" w:rsidR="0196B27E">
        <w:rPr>
          <w:rStyle w:val="BookTitle"/>
          <w:rFonts w:ascii="Times New Roman" w:hAnsi="Times New Roman" w:eastAsia="Times New Roman" w:cs="Times New Roman"/>
          <w:b w:val="0"/>
          <w:bCs w:val="0"/>
          <w:i w:val="0"/>
          <w:iCs w:val="0"/>
          <w:sz w:val="24"/>
          <w:szCs w:val="24"/>
        </w:rPr>
        <w:t xml:space="preserve">Page </w:t>
      </w:r>
      <w:r w:rsidRPr="511CCE11" w:rsidR="2E017B10">
        <w:rPr>
          <w:rStyle w:val="BookTitle"/>
          <w:rFonts w:ascii="Times New Roman" w:hAnsi="Times New Roman" w:eastAsia="Times New Roman" w:cs="Times New Roman"/>
          <w:b w:val="0"/>
          <w:bCs w:val="0"/>
          <w:i w:val="0"/>
          <w:iCs w:val="0"/>
          <w:sz w:val="24"/>
          <w:szCs w:val="24"/>
        </w:rPr>
        <w:t>6</w:t>
      </w:r>
      <w:r w:rsidRPr="511CCE11" w:rsidR="0196B27E">
        <w:rPr>
          <w:rStyle w:val="BookTitle"/>
          <w:rFonts w:ascii="Times New Roman" w:hAnsi="Times New Roman" w:eastAsia="Times New Roman" w:cs="Times New Roman"/>
          <w:b w:val="0"/>
          <w:bCs w:val="0"/>
          <w:i w:val="0"/>
          <w:iCs w:val="0"/>
          <w:sz w:val="24"/>
          <w:szCs w:val="24"/>
        </w:rPr>
        <w:t xml:space="preserve"> - </w:t>
      </w:r>
      <w:r>
        <w:tab/>
      </w:r>
      <w:r w:rsidRPr="511CCE11" w:rsidR="0196B27E">
        <w:rPr>
          <w:rStyle w:val="BookTitle"/>
          <w:rFonts w:ascii="Times New Roman" w:hAnsi="Times New Roman" w:eastAsia="Times New Roman" w:cs="Times New Roman"/>
          <w:b w:val="0"/>
          <w:bCs w:val="0"/>
          <w:i w:val="0"/>
          <w:iCs w:val="0"/>
          <w:sz w:val="24"/>
          <w:szCs w:val="24"/>
        </w:rPr>
        <w:t>Introduction</w:t>
      </w:r>
    </w:p>
    <w:p w:rsidR="0196B27E" w:rsidP="511CCE11" w:rsidRDefault="0196B27E" w14:paraId="4AB4C5C8" w14:textId="61E14260">
      <w:pPr>
        <w:pStyle w:val="Normal"/>
        <w:spacing w:line="480" w:lineRule="auto"/>
        <w:jc w:val="left"/>
        <w:rPr>
          <w:rStyle w:val="BookTitle"/>
          <w:rFonts w:ascii="Times New Roman" w:hAnsi="Times New Roman" w:eastAsia="Times New Roman" w:cs="Times New Roman"/>
          <w:b w:val="0"/>
          <w:bCs w:val="0"/>
          <w:i w:val="0"/>
          <w:iCs w:val="0"/>
          <w:sz w:val="24"/>
          <w:szCs w:val="24"/>
        </w:rPr>
      </w:pPr>
      <w:r w:rsidRPr="511CCE11" w:rsidR="0196B27E">
        <w:rPr>
          <w:rStyle w:val="BookTitle"/>
          <w:rFonts w:ascii="Times New Roman" w:hAnsi="Times New Roman" w:eastAsia="Times New Roman" w:cs="Times New Roman"/>
          <w:b w:val="0"/>
          <w:bCs w:val="0"/>
          <w:i w:val="0"/>
          <w:iCs w:val="0"/>
          <w:sz w:val="24"/>
          <w:szCs w:val="24"/>
        </w:rPr>
        <w:t xml:space="preserve">Page </w:t>
      </w:r>
      <w:r w:rsidRPr="511CCE11" w:rsidR="62FD41F8">
        <w:rPr>
          <w:rStyle w:val="BookTitle"/>
          <w:rFonts w:ascii="Times New Roman" w:hAnsi="Times New Roman" w:eastAsia="Times New Roman" w:cs="Times New Roman"/>
          <w:b w:val="0"/>
          <w:bCs w:val="0"/>
          <w:i w:val="0"/>
          <w:iCs w:val="0"/>
          <w:sz w:val="24"/>
          <w:szCs w:val="24"/>
        </w:rPr>
        <w:t>7</w:t>
      </w:r>
      <w:r w:rsidRPr="511CCE11" w:rsidR="0196B27E">
        <w:rPr>
          <w:rStyle w:val="BookTitle"/>
          <w:rFonts w:ascii="Times New Roman" w:hAnsi="Times New Roman" w:eastAsia="Times New Roman" w:cs="Times New Roman"/>
          <w:b w:val="0"/>
          <w:bCs w:val="0"/>
          <w:i w:val="0"/>
          <w:iCs w:val="0"/>
          <w:sz w:val="24"/>
          <w:szCs w:val="24"/>
        </w:rPr>
        <w:t xml:space="preserve"> </w:t>
      </w:r>
      <w:bookmarkStart w:name="_Int_PtJKDkQo" w:id="659655339"/>
      <w:r w:rsidRPr="511CCE11" w:rsidR="0196B27E">
        <w:rPr>
          <w:rStyle w:val="BookTitle"/>
          <w:rFonts w:ascii="Times New Roman" w:hAnsi="Times New Roman" w:eastAsia="Times New Roman" w:cs="Times New Roman"/>
          <w:b w:val="0"/>
          <w:bCs w:val="0"/>
          <w:i w:val="0"/>
          <w:iCs w:val="0"/>
          <w:sz w:val="24"/>
          <w:szCs w:val="24"/>
        </w:rPr>
        <w:t xml:space="preserve">-  </w:t>
      </w:r>
      <w:r>
        <w:tab/>
      </w:r>
      <w:bookmarkEnd w:id="659655339"/>
      <w:r w:rsidRPr="511CCE11" w:rsidR="0196B27E">
        <w:rPr>
          <w:rStyle w:val="BookTitle"/>
          <w:rFonts w:ascii="Times New Roman" w:hAnsi="Times New Roman" w:eastAsia="Times New Roman" w:cs="Times New Roman"/>
          <w:b w:val="0"/>
          <w:bCs w:val="0"/>
          <w:i w:val="0"/>
          <w:iCs w:val="0"/>
          <w:sz w:val="24"/>
          <w:szCs w:val="24"/>
        </w:rPr>
        <w:t>Structure</w:t>
      </w:r>
      <w:r w:rsidRPr="511CCE11" w:rsidR="0196B27E">
        <w:rPr>
          <w:rStyle w:val="BookTitle"/>
          <w:rFonts w:ascii="Times New Roman" w:hAnsi="Times New Roman" w:eastAsia="Times New Roman" w:cs="Times New Roman"/>
          <w:b w:val="0"/>
          <w:bCs w:val="0"/>
          <w:i w:val="0"/>
          <w:iCs w:val="0"/>
          <w:sz w:val="24"/>
          <w:szCs w:val="24"/>
        </w:rPr>
        <w:t xml:space="preserve"> of Pembrokeshire youth service</w:t>
      </w:r>
    </w:p>
    <w:p w:rsidR="0196B27E" w:rsidP="511CCE11" w:rsidRDefault="0196B27E" w14:paraId="47C7301B" w14:textId="61D3D3D2">
      <w:pPr>
        <w:pStyle w:val="Normal"/>
        <w:spacing w:line="480" w:lineRule="auto"/>
        <w:jc w:val="left"/>
        <w:rPr>
          <w:rStyle w:val="BookTitle"/>
          <w:rFonts w:ascii="Times New Roman" w:hAnsi="Times New Roman" w:eastAsia="Times New Roman" w:cs="Times New Roman"/>
          <w:b w:val="0"/>
          <w:bCs w:val="0"/>
          <w:i w:val="0"/>
          <w:iCs w:val="0"/>
          <w:sz w:val="24"/>
          <w:szCs w:val="24"/>
        </w:rPr>
      </w:pPr>
      <w:r w:rsidRPr="511CCE11" w:rsidR="0196B27E">
        <w:rPr>
          <w:rStyle w:val="BookTitle"/>
          <w:rFonts w:ascii="Times New Roman" w:hAnsi="Times New Roman" w:eastAsia="Times New Roman" w:cs="Times New Roman"/>
          <w:b w:val="0"/>
          <w:bCs w:val="0"/>
          <w:i w:val="0"/>
          <w:iCs w:val="0"/>
          <w:sz w:val="24"/>
          <w:szCs w:val="24"/>
        </w:rPr>
        <w:t>Page 1</w:t>
      </w:r>
      <w:r w:rsidRPr="511CCE11" w:rsidR="5C303CD2">
        <w:rPr>
          <w:rStyle w:val="BookTitle"/>
          <w:rFonts w:ascii="Times New Roman" w:hAnsi="Times New Roman" w:eastAsia="Times New Roman" w:cs="Times New Roman"/>
          <w:b w:val="0"/>
          <w:bCs w:val="0"/>
          <w:i w:val="0"/>
          <w:iCs w:val="0"/>
          <w:sz w:val="24"/>
          <w:szCs w:val="24"/>
        </w:rPr>
        <w:t>2</w:t>
      </w:r>
      <w:r w:rsidRPr="511CCE11" w:rsidR="0196B27E">
        <w:rPr>
          <w:rStyle w:val="BookTitle"/>
          <w:rFonts w:ascii="Times New Roman" w:hAnsi="Times New Roman" w:eastAsia="Times New Roman" w:cs="Times New Roman"/>
          <w:b w:val="0"/>
          <w:bCs w:val="0"/>
          <w:i w:val="0"/>
          <w:iCs w:val="0"/>
          <w:sz w:val="24"/>
          <w:szCs w:val="24"/>
        </w:rPr>
        <w:t xml:space="preserve"> - </w:t>
      </w:r>
      <w:r>
        <w:tab/>
      </w:r>
      <w:r w:rsidRPr="511CCE11" w:rsidR="0196B27E">
        <w:rPr>
          <w:rStyle w:val="BookTitle"/>
          <w:rFonts w:ascii="Times New Roman" w:hAnsi="Times New Roman" w:eastAsia="Times New Roman" w:cs="Times New Roman"/>
          <w:b w:val="0"/>
          <w:bCs w:val="0"/>
          <w:i w:val="0"/>
          <w:iCs w:val="0"/>
          <w:sz w:val="24"/>
          <w:szCs w:val="24"/>
        </w:rPr>
        <w:t xml:space="preserve">Five </w:t>
      </w:r>
      <w:r w:rsidRPr="511CCE11" w:rsidR="51E9F4D3">
        <w:rPr>
          <w:rStyle w:val="BookTitle"/>
          <w:rFonts w:ascii="Times New Roman" w:hAnsi="Times New Roman" w:eastAsia="Times New Roman" w:cs="Times New Roman"/>
          <w:b w:val="0"/>
          <w:bCs w:val="0"/>
          <w:i w:val="0"/>
          <w:iCs w:val="0"/>
          <w:sz w:val="24"/>
          <w:szCs w:val="24"/>
        </w:rPr>
        <w:t>pillars of youth work and chosen placement</w:t>
      </w:r>
      <w:r>
        <w:tab/>
      </w:r>
    </w:p>
    <w:p w:rsidR="24F36CC6" w:rsidP="511CCE11" w:rsidRDefault="24F36CC6" w14:paraId="50871F81" w14:textId="1C32108F">
      <w:pPr>
        <w:pStyle w:val="Normal"/>
        <w:spacing w:line="480" w:lineRule="auto"/>
        <w:jc w:val="left"/>
        <w:rPr>
          <w:rStyle w:val="BookTitle"/>
          <w:rFonts w:ascii="Times New Roman" w:hAnsi="Times New Roman" w:eastAsia="Times New Roman" w:cs="Times New Roman"/>
          <w:b w:val="0"/>
          <w:bCs w:val="0"/>
          <w:i w:val="0"/>
          <w:iCs w:val="0"/>
          <w:sz w:val="24"/>
          <w:szCs w:val="24"/>
        </w:rPr>
      </w:pPr>
      <w:r w:rsidRPr="511CCE11" w:rsidR="24F36CC6">
        <w:rPr>
          <w:rStyle w:val="BookTitle"/>
          <w:rFonts w:ascii="Times New Roman" w:hAnsi="Times New Roman" w:eastAsia="Times New Roman" w:cs="Times New Roman"/>
          <w:b w:val="0"/>
          <w:bCs w:val="0"/>
          <w:i w:val="0"/>
          <w:iCs w:val="0"/>
          <w:sz w:val="24"/>
          <w:szCs w:val="24"/>
        </w:rPr>
        <w:t>Page 1</w:t>
      </w:r>
      <w:r w:rsidRPr="511CCE11" w:rsidR="4B46EB8C">
        <w:rPr>
          <w:rStyle w:val="BookTitle"/>
          <w:rFonts w:ascii="Times New Roman" w:hAnsi="Times New Roman" w:eastAsia="Times New Roman" w:cs="Times New Roman"/>
          <w:b w:val="0"/>
          <w:bCs w:val="0"/>
          <w:i w:val="0"/>
          <w:iCs w:val="0"/>
          <w:sz w:val="24"/>
          <w:szCs w:val="24"/>
        </w:rPr>
        <w:t>3</w:t>
      </w:r>
      <w:r w:rsidRPr="511CCE11" w:rsidR="24F36CC6">
        <w:rPr>
          <w:rStyle w:val="BookTitle"/>
          <w:rFonts w:ascii="Times New Roman" w:hAnsi="Times New Roman" w:eastAsia="Times New Roman" w:cs="Times New Roman"/>
          <w:b w:val="0"/>
          <w:bCs w:val="0"/>
          <w:i w:val="0"/>
          <w:iCs w:val="0"/>
          <w:sz w:val="24"/>
          <w:szCs w:val="24"/>
        </w:rPr>
        <w:t xml:space="preserve"> - </w:t>
      </w:r>
      <w:r>
        <w:tab/>
      </w:r>
      <w:r w:rsidRPr="511CCE11" w:rsidR="24F36CC6">
        <w:rPr>
          <w:rStyle w:val="BookTitle"/>
          <w:rFonts w:ascii="Times New Roman" w:hAnsi="Times New Roman" w:eastAsia="Times New Roman" w:cs="Times New Roman"/>
          <w:b w:val="0"/>
          <w:bCs w:val="0"/>
          <w:i w:val="0"/>
          <w:iCs w:val="0"/>
          <w:sz w:val="24"/>
          <w:szCs w:val="24"/>
        </w:rPr>
        <w:t>Community profile</w:t>
      </w:r>
    </w:p>
    <w:p w:rsidR="721A8076" w:rsidP="511CCE11" w:rsidRDefault="721A8076" w14:paraId="37EBAB63" w14:textId="228E9570">
      <w:pPr>
        <w:pStyle w:val="Normal"/>
        <w:spacing w:line="480" w:lineRule="auto"/>
        <w:jc w:val="left"/>
        <w:rPr>
          <w:rStyle w:val="BookTitle"/>
          <w:rFonts w:ascii="Times New Roman" w:hAnsi="Times New Roman" w:eastAsia="Times New Roman" w:cs="Times New Roman"/>
          <w:b w:val="0"/>
          <w:bCs w:val="0"/>
          <w:i w:val="0"/>
          <w:iCs w:val="0"/>
          <w:sz w:val="24"/>
          <w:szCs w:val="24"/>
        </w:rPr>
      </w:pPr>
      <w:r w:rsidRPr="511CCE11" w:rsidR="721A8076">
        <w:rPr>
          <w:rStyle w:val="BookTitle"/>
          <w:rFonts w:ascii="Times New Roman" w:hAnsi="Times New Roman" w:eastAsia="Times New Roman" w:cs="Times New Roman"/>
          <w:b w:val="0"/>
          <w:bCs w:val="0"/>
          <w:i w:val="0"/>
          <w:iCs w:val="0"/>
          <w:sz w:val="24"/>
          <w:szCs w:val="24"/>
        </w:rPr>
        <w:t>Page 1</w:t>
      </w:r>
      <w:r w:rsidRPr="511CCE11" w:rsidR="05EC5D21">
        <w:rPr>
          <w:rStyle w:val="BookTitle"/>
          <w:rFonts w:ascii="Times New Roman" w:hAnsi="Times New Roman" w:eastAsia="Times New Roman" w:cs="Times New Roman"/>
          <w:b w:val="0"/>
          <w:bCs w:val="0"/>
          <w:i w:val="0"/>
          <w:iCs w:val="0"/>
          <w:sz w:val="24"/>
          <w:szCs w:val="24"/>
        </w:rPr>
        <w:t>9</w:t>
      </w:r>
      <w:r w:rsidRPr="511CCE11" w:rsidR="721A8076">
        <w:rPr>
          <w:rStyle w:val="BookTitle"/>
          <w:rFonts w:ascii="Times New Roman" w:hAnsi="Times New Roman" w:eastAsia="Times New Roman" w:cs="Times New Roman"/>
          <w:b w:val="0"/>
          <w:bCs w:val="0"/>
          <w:i w:val="0"/>
          <w:iCs w:val="0"/>
          <w:sz w:val="24"/>
          <w:szCs w:val="24"/>
        </w:rPr>
        <w:t xml:space="preserve"> - </w:t>
      </w:r>
      <w:r>
        <w:tab/>
      </w:r>
      <w:r w:rsidRPr="511CCE11" w:rsidR="721A8076">
        <w:rPr>
          <w:rStyle w:val="BookTitle"/>
          <w:rFonts w:ascii="Times New Roman" w:hAnsi="Times New Roman" w:eastAsia="Times New Roman" w:cs="Times New Roman"/>
          <w:b w:val="0"/>
          <w:bCs w:val="0"/>
          <w:i w:val="0"/>
          <w:iCs w:val="0"/>
          <w:sz w:val="24"/>
          <w:szCs w:val="24"/>
        </w:rPr>
        <w:t>Summary of learning</w:t>
      </w:r>
    </w:p>
    <w:p w:rsidR="721A8076" w:rsidP="511CCE11" w:rsidRDefault="721A8076" w14:paraId="5BA2B31F" w14:textId="0667A535">
      <w:pPr>
        <w:pStyle w:val="Normal"/>
        <w:spacing w:line="480" w:lineRule="auto"/>
        <w:jc w:val="left"/>
        <w:rPr>
          <w:rStyle w:val="BookTitle"/>
          <w:rFonts w:ascii="Times New Roman" w:hAnsi="Times New Roman" w:eastAsia="Times New Roman" w:cs="Times New Roman"/>
          <w:b w:val="0"/>
          <w:bCs w:val="0"/>
          <w:i w:val="0"/>
          <w:iCs w:val="0"/>
          <w:sz w:val="24"/>
          <w:szCs w:val="24"/>
        </w:rPr>
      </w:pPr>
      <w:r w:rsidRPr="511CCE11" w:rsidR="721A8076">
        <w:rPr>
          <w:rStyle w:val="BookTitle"/>
          <w:rFonts w:ascii="Times New Roman" w:hAnsi="Times New Roman" w:eastAsia="Times New Roman" w:cs="Times New Roman"/>
          <w:b w:val="0"/>
          <w:bCs w:val="0"/>
          <w:i w:val="0"/>
          <w:iCs w:val="0"/>
          <w:sz w:val="24"/>
          <w:szCs w:val="24"/>
        </w:rPr>
        <w:t>Page 2</w:t>
      </w:r>
      <w:r w:rsidRPr="511CCE11" w:rsidR="680303E7">
        <w:rPr>
          <w:rStyle w:val="BookTitle"/>
          <w:rFonts w:ascii="Times New Roman" w:hAnsi="Times New Roman" w:eastAsia="Times New Roman" w:cs="Times New Roman"/>
          <w:b w:val="0"/>
          <w:bCs w:val="0"/>
          <w:i w:val="0"/>
          <w:iCs w:val="0"/>
          <w:sz w:val="24"/>
          <w:szCs w:val="24"/>
        </w:rPr>
        <w:t>2</w:t>
      </w:r>
      <w:r w:rsidRPr="511CCE11" w:rsidR="721A8076">
        <w:rPr>
          <w:rStyle w:val="BookTitle"/>
          <w:rFonts w:ascii="Times New Roman" w:hAnsi="Times New Roman" w:eastAsia="Times New Roman" w:cs="Times New Roman"/>
          <w:b w:val="0"/>
          <w:bCs w:val="0"/>
          <w:i w:val="0"/>
          <w:iCs w:val="0"/>
          <w:sz w:val="24"/>
          <w:szCs w:val="24"/>
        </w:rPr>
        <w:t xml:space="preserve"> -</w:t>
      </w:r>
      <w:r>
        <w:tab/>
      </w:r>
      <w:r w:rsidRPr="511CCE11" w:rsidR="721A8076">
        <w:rPr>
          <w:rStyle w:val="BookTitle"/>
          <w:rFonts w:ascii="Times New Roman" w:hAnsi="Times New Roman" w:eastAsia="Times New Roman" w:cs="Times New Roman"/>
          <w:b w:val="0"/>
          <w:bCs w:val="0"/>
          <w:i w:val="0"/>
          <w:iCs w:val="0"/>
          <w:sz w:val="24"/>
          <w:szCs w:val="24"/>
        </w:rPr>
        <w:t>Personal development plan</w:t>
      </w:r>
    </w:p>
    <w:p w:rsidR="721A8076" w:rsidP="511CCE11" w:rsidRDefault="721A8076" w14:paraId="59370520" w14:textId="2BBC25EC">
      <w:pPr>
        <w:pStyle w:val="Normal"/>
        <w:spacing w:line="480" w:lineRule="auto"/>
        <w:jc w:val="left"/>
        <w:rPr>
          <w:rStyle w:val="BookTitle"/>
          <w:rFonts w:ascii="Times New Roman" w:hAnsi="Times New Roman" w:eastAsia="Times New Roman" w:cs="Times New Roman"/>
          <w:b w:val="0"/>
          <w:bCs w:val="0"/>
          <w:i w:val="0"/>
          <w:iCs w:val="0"/>
          <w:sz w:val="24"/>
          <w:szCs w:val="24"/>
        </w:rPr>
      </w:pPr>
      <w:r w:rsidRPr="511CCE11" w:rsidR="721A8076">
        <w:rPr>
          <w:rStyle w:val="BookTitle"/>
          <w:rFonts w:ascii="Times New Roman" w:hAnsi="Times New Roman" w:eastAsia="Times New Roman" w:cs="Times New Roman"/>
          <w:b w:val="0"/>
          <w:bCs w:val="0"/>
          <w:i w:val="0"/>
          <w:iCs w:val="0"/>
          <w:sz w:val="24"/>
          <w:szCs w:val="24"/>
        </w:rPr>
        <w:t>Page 2</w:t>
      </w:r>
      <w:r w:rsidRPr="511CCE11" w:rsidR="2427D609">
        <w:rPr>
          <w:rStyle w:val="BookTitle"/>
          <w:rFonts w:ascii="Times New Roman" w:hAnsi="Times New Roman" w:eastAsia="Times New Roman" w:cs="Times New Roman"/>
          <w:b w:val="0"/>
          <w:bCs w:val="0"/>
          <w:i w:val="0"/>
          <w:iCs w:val="0"/>
          <w:sz w:val="24"/>
          <w:szCs w:val="24"/>
        </w:rPr>
        <w:t>5</w:t>
      </w:r>
      <w:r w:rsidRPr="511CCE11" w:rsidR="721A8076">
        <w:rPr>
          <w:rStyle w:val="BookTitle"/>
          <w:rFonts w:ascii="Times New Roman" w:hAnsi="Times New Roman" w:eastAsia="Times New Roman" w:cs="Times New Roman"/>
          <w:b w:val="0"/>
          <w:bCs w:val="0"/>
          <w:i w:val="0"/>
          <w:iCs w:val="0"/>
          <w:sz w:val="24"/>
          <w:szCs w:val="24"/>
        </w:rPr>
        <w:t xml:space="preserve"> - </w:t>
      </w:r>
      <w:r>
        <w:tab/>
      </w:r>
      <w:r w:rsidRPr="511CCE11" w:rsidR="721A8076">
        <w:rPr>
          <w:rStyle w:val="BookTitle"/>
          <w:rFonts w:ascii="Times New Roman" w:hAnsi="Times New Roman" w:eastAsia="Times New Roman" w:cs="Times New Roman"/>
          <w:b w:val="0"/>
          <w:bCs w:val="0"/>
          <w:i w:val="0"/>
          <w:iCs w:val="0"/>
          <w:sz w:val="24"/>
          <w:szCs w:val="24"/>
        </w:rPr>
        <w:t>National Occupational Standards for youth work checklist</w:t>
      </w:r>
    </w:p>
    <w:p w:rsidR="721A8076" w:rsidP="511CCE11" w:rsidRDefault="721A8076" w14:paraId="4B4082D7" w14:textId="7D21A270">
      <w:pPr>
        <w:pStyle w:val="Normal"/>
        <w:spacing w:line="480" w:lineRule="auto"/>
        <w:jc w:val="left"/>
        <w:rPr>
          <w:rStyle w:val="BookTitle"/>
          <w:rFonts w:ascii="Times New Roman" w:hAnsi="Times New Roman" w:eastAsia="Times New Roman" w:cs="Times New Roman"/>
          <w:b w:val="0"/>
          <w:bCs w:val="0"/>
          <w:i w:val="0"/>
          <w:iCs w:val="0"/>
          <w:sz w:val="24"/>
          <w:szCs w:val="24"/>
        </w:rPr>
      </w:pPr>
      <w:r w:rsidRPr="511CCE11" w:rsidR="721A8076">
        <w:rPr>
          <w:rStyle w:val="BookTitle"/>
          <w:rFonts w:ascii="Times New Roman" w:hAnsi="Times New Roman" w:eastAsia="Times New Roman" w:cs="Times New Roman"/>
          <w:b w:val="0"/>
          <w:bCs w:val="0"/>
          <w:i w:val="0"/>
          <w:iCs w:val="0"/>
          <w:sz w:val="24"/>
          <w:szCs w:val="24"/>
        </w:rPr>
        <w:t>Page 3</w:t>
      </w:r>
      <w:r w:rsidRPr="511CCE11" w:rsidR="67780392">
        <w:rPr>
          <w:rStyle w:val="BookTitle"/>
          <w:rFonts w:ascii="Times New Roman" w:hAnsi="Times New Roman" w:eastAsia="Times New Roman" w:cs="Times New Roman"/>
          <w:b w:val="0"/>
          <w:bCs w:val="0"/>
          <w:i w:val="0"/>
          <w:iCs w:val="0"/>
          <w:sz w:val="24"/>
          <w:szCs w:val="24"/>
        </w:rPr>
        <w:t>4</w:t>
      </w:r>
      <w:r w:rsidRPr="511CCE11" w:rsidR="721A8076">
        <w:rPr>
          <w:rStyle w:val="BookTitle"/>
          <w:rFonts w:ascii="Times New Roman" w:hAnsi="Times New Roman" w:eastAsia="Times New Roman" w:cs="Times New Roman"/>
          <w:b w:val="0"/>
          <w:bCs w:val="0"/>
          <w:i w:val="0"/>
          <w:iCs w:val="0"/>
          <w:sz w:val="24"/>
          <w:szCs w:val="24"/>
        </w:rPr>
        <w:t xml:space="preserve"> -</w:t>
      </w:r>
      <w:r>
        <w:tab/>
      </w:r>
      <w:r w:rsidRPr="511CCE11" w:rsidR="721A8076">
        <w:rPr>
          <w:rStyle w:val="BookTitle"/>
          <w:rFonts w:ascii="Times New Roman" w:hAnsi="Times New Roman" w:eastAsia="Times New Roman" w:cs="Times New Roman"/>
          <w:b w:val="0"/>
          <w:bCs w:val="0"/>
          <w:i w:val="0"/>
          <w:iCs w:val="0"/>
          <w:sz w:val="24"/>
          <w:szCs w:val="24"/>
        </w:rPr>
        <w:t>Supervisor report</w:t>
      </w:r>
    </w:p>
    <w:p w:rsidR="721A8076" w:rsidP="511CCE11" w:rsidRDefault="721A8076" w14:paraId="20DC443E" w14:textId="0DE1C220">
      <w:pPr>
        <w:pStyle w:val="Normal"/>
        <w:spacing w:line="480" w:lineRule="auto"/>
        <w:jc w:val="left"/>
        <w:rPr>
          <w:rStyle w:val="BookTitle"/>
          <w:rFonts w:ascii="Times New Roman" w:hAnsi="Times New Roman" w:eastAsia="Times New Roman" w:cs="Times New Roman"/>
          <w:b w:val="0"/>
          <w:bCs w:val="0"/>
          <w:i w:val="0"/>
          <w:iCs w:val="0"/>
          <w:sz w:val="24"/>
          <w:szCs w:val="24"/>
        </w:rPr>
      </w:pPr>
      <w:r w:rsidRPr="511CCE11" w:rsidR="721A8076">
        <w:rPr>
          <w:rStyle w:val="BookTitle"/>
          <w:rFonts w:ascii="Times New Roman" w:hAnsi="Times New Roman" w:eastAsia="Times New Roman" w:cs="Times New Roman"/>
          <w:b w:val="0"/>
          <w:bCs w:val="0"/>
          <w:i w:val="0"/>
          <w:iCs w:val="0"/>
          <w:sz w:val="24"/>
          <w:szCs w:val="24"/>
        </w:rPr>
        <w:t>Page 3</w:t>
      </w:r>
      <w:r w:rsidRPr="511CCE11" w:rsidR="0395D218">
        <w:rPr>
          <w:rStyle w:val="BookTitle"/>
          <w:rFonts w:ascii="Times New Roman" w:hAnsi="Times New Roman" w:eastAsia="Times New Roman" w:cs="Times New Roman"/>
          <w:b w:val="0"/>
          <w:bCs w:val="0"/>
          <w:i w:val="0"/>
          <w:iCs w:val="0"/>
          <w:sz w:val="24"/>
          <w:szCs w:val="24"/>
        </w:rPr>
        <w:t>6</w:t>
      </w:r>
      <w:r w:rsidRPr="511CCE11" w:rsidR="721A8076">
        <w:rPr>
          <w:rStyle w:val="BookTitle"/>
          <w:rFonts w:ascii="Times New Roman" w:hAnsi="Times New Roman" w:eastAsia="Times New Roman" w:cs="Times New Roman"/>
          <w:b w:val="0"/>
          <w:bCs w:val="0"/>
          <w:i w:val="0"/>
          <w:iCs w:val="0"/>
          <w:sz w:val="24"/>
          <w:szCs w:val="24"/>
        </w:rPr>
        <w:t xml:space="preserve"> - </w:t>
      </w:r>
      <w:r>
        <w:tab/>
      </w:r>
      <w:r w:rsidRPr="511CCE11" w:rsidR="721A8076">
        <w:rPr>
          <w:rStyle w:val="BookTitle"/>
          <w:rFonts w:ascii="Times New Roman" w:hAnsi="Times New Roman" w:eastAsia="Times New Roman" w:cs="Times New Roman"/>
          <w:b w:val="0"/>
          <w:bCs w:val="0"/>
          <w:i w:val="0"/>
          <w:iCs w:val="0"/>
          <w:sz w:val="24"/>
          <w:szCs w:val="24"/>
        </w:rPr>
        <w:t>Line manager report</w:t>
      </w:r>
    </w:p>
    <w:p w:rsidR="721A8076" w:rsidP="511CCE11" w:rsidRDefault="721A8076" w14:paraId="4C3A1433" w14:textId="479D2172">
      <w:pPr>
        <w:pStyle w:val="Normal"/>
        <w:spacing w:line="480" w:lineRule="auto"/>
        <w:jc w:val="left"/>
        <w:rPr>
          <w:rStyle w:val="BookTitle"/>
          <w:rFonts w:ascii="Times New Roman" w:hAnsi="Times New Roman" w:eastAsia="Times New Roman" w:cs="Times New Roman"/>
          <w:b w:val="0"/>
          <w:bCs w:val="0"/>
          <w:i w:val="0"/>
          <w:iCs w:val="0"/>
          <w:sz w:val="24"/>
          <w:szCs w:val="24"/>
        </w:rPr>
      </w:pPr>
      <w:r w:rsidRPr="511CCE11" w:rsidR="721A8076">
        <w:rPr>
          <w:rStyle w:val="BookTitle"/>
          <w:rFonts w:ascii="Times New Roman" w:hAnsi="Times New Roman" w:eastAsia="Times New Roman" w:cs="Times New Roman"/>
          <w:b w:val="0"/>
          <w:bCs w:val="0"/>
          <w:i w:val="0"/>
          <w:iCs w:val="0"/>
          <w:sz w:val="24"/>
          <w:szCs w:val="24"/>
        </w:rPr>
        <w:t xml:space="preserve">Page </w:t>
      </w:r>
      <w:r w:rsidRPr="511CCE11" w:rsidR="420B0E72">
        <w:rPr>
          <w:rStyle w:val="BookTitle"/>
          <w:rFonts w:ascii="Times New Roman" w:hAnsi="Times New Roman" w:eastAsia="Times New Roman" w:cs="Times New Roman"/>
          <w:b w:val="0"/>
          <w:bCs w:val="0"/>
          <w:i w:val="0"/>
          <w:iCs w:val="0"/>
          <w:sz w:val="24"/>
          <w:szCs w:val="24"/>
        </w:rPr>
        <w:t xml:space="preserve">40 </w:t>
      </w:r>
      <w:r w:rsidRPr="511CCE11" w:rsidR="721A8076">
        <w:rPr>
          <w:rStyle w:val="BookTitle"/>
          <w:rFonts w:ascii="Times New Roman" w:hAnsi="Times New Roman" w:eastAsia="Times New Roman" w:cs="Times New Roman"/>
          <w:b w:val="0"/>
          <w:bCs w:val="0"/>
          <w:i w:val="0"/>
          <w:iCs w:val="0"/>
          <w:sz w:val="24"/>
          <w:szCs w:val="24"/>
        </w:rPr>
        <w:t xml:space="preserve">- </w:t>
      </w:r>
      <w:r>
        <w:tab/>
      </w:r>
      <w:r w:rsidRPr="511CCE11" w:rsidR="721A8076">
        <w:rPr>
          <w:rStyle w:val="BookTitle"/>
          <w:rFonts w:ascii="Times New Roman" w:hAnsi="Times New Roman" w:eastAsia="Times New Roman" w:cs="Times New Roman"/>
          <w:b w:val="0"/>
          <w:bCs w:val="0"/>
          <w:i w:val="0"/>
          <w:iCs w:val="0"/>
          <w:sz w:val="24"/>
          <w:szCs w:val="24"/>
        </w:rPr>
        <w:t xml:space="preserve">References </w:t>
      </w:r>
    </w:p>
    <w:p w:rsidR="09C42C2A" w:rsidP="09C42C2A" w:rsidRDefault="09C42C2A" w14:paraId="1427CA5D" w14:textId="2D8AA927">
      <w:pPr>
        <w:pStyle w:val="Normal"/>
        <w:spacing w:line="480" w:lineRule="auto"/>
        <w:jc w:val="left"/>
        <w:rPr>
          <w:rStyle w:val="BookTitle"/>
          <w:rFonts w:ascii="Times New Roman" w:hAnsi="Times New Roman" w:eastAsia="Times New Roman" w:cs="Times New Roman"/>
          <w:b w:val="0"/>
          <w:bCs w:val="0"/>
          <w:i w:val="0"/>
          <w:iCs w:val="0"/>
          <w:sz w:val="24"/>
          <w:szCs w:val="24"/>
        </w:rPr>
      </w:pPr>
    </w:p>
    <w:p w:rsidR="09C42C2A" w:rsidP="09C42C2A" w:rsidRDefault="09C42C2A" w14:paraId="2E35FDE2" w14:textId="5F3E95CA">
      <w:pPr>
        <w:pStyle w:val="Normal"/>
        <w:spacing w:line="480" w:lineRule="auto"/>
        <w:jc w:val="left"/>
        <w:rPr>
          <w:rStyle w:val="BookTitle"/>
          <w:rFonts w:ascii="Times New Roman" w:hAnsi="Times New Roman" w:eastAsia="Times New Roman" w:cs="Times New Roman"/>
          <w:b w:val="0"/>
          <w:bCs w:val="0"/>
          <w:i w:val="0"/>
          <w:iCs w:val="0"/>
          <w:sz w:val="24"/>
          <w:szCs w:val="24"/>
        </w:rPr>
      </w:pPr>
    </w:p>
    <w:p w:rsidR="09C42C2A" w:rsidP="09C42C2A" w:rsidRDefault="09C42C2A" w14:paraId="253B5C6E" w14:textId="7354F1CE">
      <w:pPr>
        <w:pStyle w:val="Normal"/>
        <w:spacing w:line="480" w:lineRule="auto"/>
        <w:jc w:val="left"/>
        <w:rPr>
          <w:rStyle w:val="BookTitle"/>
          <w:rFonts w:ascii="Times New Roman" w:hAnsi="Times New Roman" w:eastAsia="Times New Roman" w:cs="Times New Roman"/>
          <w:b w:val="0"/>
          <w:bCs w:val="0"/>
          <w:i w:val="0"/>
          <w:iCs w:val="0"/>
          <w:sz w:val="24"/>
          <w:szCs w:val="24"/>
        </w:rPr>
      </w:pPr>
    </w:p>
    <w:p w:rsidR="09C42C2A" w:rsidP="09C42C2A" w:rsidRDefault="09C42C2A" w14:paraId="0680C1AC" w14:textId="47A03049">
      <w:pPr>
        <w:pStyle w:val="Normal"/>
        <w:spacing w:line="480" w:lineRule="auto"/>
        <w:jc w:val="left"/>
        <w:rPr>
          <w:rStyle w:val="BookTitle"/>
          <w:rFonts w:ascii="Times New Roman" w:hAnsi="Times New Roman" w:eastAsia="Times New Roman" w:cs="Times New Roman"/>
          <w:b w:val="0"/>
          <w:bCs w:val="0"/>
          <w:i w:val="0"/>
          <w:iCs w:val="0"/>
          <w:sz w:val="24"/>
          <w:szCs w:val="24"/>
        </w:rPr>
      </w:pPr>
    </w:p>
    <w:p w:rsidR="09C42C2A" w:rsidP="09C42C2A" w:rsidRDefault="09C42C2A" w14:paraId="2628C070" w14:textId="18F88F3F">
      <w:pPr>
        <w:pStyle w:val="Normal"/>
        <w:spacing w:line="480" w:lineRule="auto"/>
        <w:jc w:val="left"/>
        <w:rPr>
          <w:rStyle w:val="BookTitle"/>
          <w:rFonts w:ascii="Times New Roman" w:hAnsi="Times New Roman" w:eastAsia="Times New Roman" w:cs="Times New Roman"/>
          <w:b w:val="0"/>
          <w:bCs w:val="0"/>
          <w:i w:val="0"/>
          <w:iCs w:val="0"/>
          <w:sz w:val="24"/>
          <w:szCs w:val="24"/>
        </w:rPr>
      </w:pPr>
    </w:p>
    <w:p w:rsidR="09C42C2A" w:rsidP="09C42C2A" w:rsidRDefault="09C42C2A" w14:paraId="290DBD6F" w14:textId="0DE0AF25">
      <w:pPr>
        <w:pStyle w:val="Normal"/>
        <w:spacing w:line="480" w:lineRule="auto"/>
        <w:jc w:val="left"/>
        <w:rPr>
          <w:rStyle w:val="BookTitle"/>
          <w:rFonts w:ascii="Times New Roman" w:hAnsi="Times New Roman" w:eastAsia="Times New Roman" w:cs="Times New Roman"/>
          <w:b w:val="0"/>
          <w:bCs w:val="0"/>
          <w:i w:val="0"/>
          <w:iCs w:val="0"/>
          <w:sz w:val="24"/>
          <w:szCs w:val="24"/>
        </w:rPr>
      </w:pPr>
    </w:p>
    <w:p w:rsidR="09C42C2A" w:rsidP="09C42C2A" w:rsidRDefault="09C42C2A" w14:paraId="4146E494" w14:textId="308A3D3E">
      <w:pPr>
        <w:pStyle w:val="Normal"/>
        <w:spacing w:line="480" w:lineRule="auto"/>
        <w:jc w:val="left"/>
        <w:rPr>
          <w:rStyle w:val="BookTitle"/>
          <w:rFonts w:ascii="Times New Roman" w:hAnsi="Times New Roman" w:eastAsia="Times New Roman" w:cs="Times New Roman"/>
          <w:b w:val="0"/>
          <w:bCs w:val="0"/>
          <w:i w:val="0"/>
          <w:iCs w:val="0"/>
          <w:sz w:val="24"/>
          <w:szCs w:val="24"/>
        </w:rPr>
      </w:pPr>
    </w:p>
    <w:p w:rsidR="4455A63D" w:rsidP="09C42C2A" w:rsidRDefault="4455A63D" w14:paraId="23B92B17" w14:textId="255CA7BF">
      <w:pPr>
        <w:pStyle w:val="Normal"/>
        <w:spacing w:line="480" w:lineRule="auto"/>
        <w:jc w:val="left"/>
        <w:rPr>
          <w:rStyle w:val="BookTitle"/>
          <w:rFonts w:ascii="Times New Roman" w:hAnsi="Times New Roman" w:eastAsia="Times New Roman" w:cs="Times New Roman"/>
          <w:b w:val="0"/>
          <w:bCs w:val="0"/>
          <w:i w:val="0"/>
          <w:iCs w:val="0"/>
          <w:sz w:val="24"/>
          <w:szCs w:val="24"/>
        </w:rPr>
      </w:pPr>
      <w:r w:rsidRPr="511CCE11" w:rsidR="4455A63D">
        <w:rPr>
          <w:rStyle w:val="BookTitle"/>
          <w:rFonts w:ascii="Times New Roman" w:hAnsi="Times New Roman" w:eastAsia="Times New Roman" w:cs="Times New Roman"/>
          <w:b w:val="0"/>
          <w:bCs w:val="0"/>
          <w:i w:val="0"/>
          <w:iCs w:val="0"/>
          <w:sz w:val="24"/>
          <w:szCs w:val="24"/>
        </w:rPr>
        <w:t xml:space="preserve">Placement Arrangements </w:t>
      </w:r>
    </w:p>
    <w:p w:rsidR="09C42C2A" w:rsidP="09C42C2A" w:rsidRDefault="09C42C2A" w14:paraId="3DC6C1DC" w14:textId="71C8D2A6">
      <w:pPr>
        <w:pStyle w:val="Normal"/>
        <w:spacing w:line="480" w:lineRule="auto"/>
        <w:jc w:val="left"/>
      </w:pPr>
      <w:r w:rsidR="7A7D47CE">
        <w:drawing>
          <wp:inline wp14:editId="660E5084" wp14:anchorId="21C211BC">
            <wp:extent cx="5752294" cy="7629012"/>
            <wp:effectExtent l="0" t="0" r="0" b="0"/>
            <wp:docPr id="658940675" name="" title=""/>
            <wp:cNvGraphicFramePr>
              <a:graphicFrameLocks noChangeAspect="1"/>
            </wp:cNvGraphicFramePr>
            <a:graphic>
              <a:graphicData uri="http://schemas.openxmlformats.org/drawingml/2006/picture">
                <pic:pic>
                  <pic:nvPicPr>
                    <pic:cNvPr id="0" name=""/>
                    <pic:cNvPicPr/>
                  </pic:nvPicPr>
                  <pic:blipFill>
                    <a:blip r:embed="R216a323a711c4271">
                      <a:extLst>
                        <a:ext xmlns:a="http://schemas.openxmlformats.org/drawingml/2006/main" uri="{28A0092B-C50C-407E-A947-70E740481C1C}">
                          <a14:useLocalDpi val="0"/>
                        </a:ext>
                      </a:extLst>
                    </a:blip>
                    <a:srcRect l="32500" t="17037" r="38125" b="13703"/>
                    <a:stretch>
                      <a:fillRect/>
                    </a:stretch>
                  </pic:blipFill>
                  <pic:spPr>
                    <a:xfrm>
                      <a:off x="0" y="0"/>
                      <a:ext cx="5752294" cy="7629012"/>
                    </a:xfrm>
                    <a:prstGeom prst="rect">
                      <a:avLst/>
                    </a:prstGeom>
                  </pic:spPr>
                </pic:pic>
              </a:graphicData>
            </a:graphic>
          </wp:inline>
        </w:drawing>
      </w:r>
    </w:p>
    <w:p w:rsidR="09C42C2A" w:rsidP="09C42C2A" w:rsidRDefault="09C42C2A" w14:paraId="29006F7B" w14:textId="71091A18">
      <w:pPr>
        <w:pStyle w:val="Normal"/>
        <w:spacing w:line="480" w:lineRule="auto"/>
        <w:jc w:val="left"/>
      </w:pPr>
      <w:r w:rsidR="6B592D99">
        <w:drawing>
          <wp:inline wp14:editId="51F633C0" wp14:anchorId="2D50E7E9">
            <wp:extent cx="5650600" cy="7969894"/>
            <wp:effectExtent l="0" t="0" r="0" b="0"/>
            <wp:docPr id="1127967361" name="" title=""/>
            <wp:cNvGraphicFramePr>
              <a:graphicFrameLocks noChangeAspect="1"/>
            </wp:cNvGraphicFramePr>
            <a:graphic>
              <a:graphicData uri="http://schemas.openxmlformats.org/drawingml/2006/picture">
                <pic:pic>
                  <pic:nvPicPr>
                    <pic:cNvPr id="0" name=""/>
                    <pic:cNvPicPr/>
                  </pic:nvPicPr>
                  <pic:blipFill>
                    <a:blip r:embed="R4fd16a04c7f24fc3">
                      <a:extLst>
                        <a:ext xmlns:a="http://schemas.openxmlformats.org/drawingml/2006/main" uri="{28A0092B-C50C-407E-A947-70E740481C1C}">
                          <a14:useLocalDpi val="0"/>
                        </a:ext>
                      </a:extLst>
                    </a:blip>
                    <a:srcRect l="33333" t="18518" r="38750" b="11481"/>
                    <a:stretch>
                      <a:fillRect/>
                    </a:stretch>
                  </pic:blipFill>
                  <pic:spPr>
                    <a:xfrm>
                      <a:off x="0" y="0"/>
                      <a:ext cx="5650600" cy="7969894"/>
                    </a:xfrm>
                    <a:prstGeom prst="rect">
                      <a:avLst/>
                    </a:prstGeom>
                  </pic:spPr>
                </pic:pic>
              </a:graphicData>
            </a:graphic>
          </wp:inline>
        </w:drawing>
      </w:r>
    </w:p>
    <w:p w:rsidR="09C42C2A" w:rsidP="09C42C2A" w:rsidRDefault="09C42C2A" w14:paraId="2D753362" w14:textId="02B2A896">
      <w:pPr>
        <w:pStyle w:val="Normal"/>
        <w:spacing w:line="480" w:lineRule="auto"/>
        <w:jc w:val="left"/>
      </w:pPr>
      <w:r w:rsidR="70287BDA">
        <w:drawing>
          <wp:inline wp14:editId="7B4C0527" wp14:anchorId="71FAAF01">
            <wp:extent cx="5441448" cy="7448580"/>
            <wp:effectExtent l="0" t="0" r="0" b="0"/>
            <wp:docPr id="1539374309" name="" title=""/>
            <wp:cNvGraphicFramePr>
              <a:graphicFrameLocks noChangeAspect="1"/>
            </wp:cNvGraphicFramePr>
            <a:graphic>
              <a:graphicData uri="http://schemas.openxmlformats.org/drawingml/2006/picture">
                <pic:pic>
                  <pic:nvPicPr>
                    <pic:cNvPr id="0" name=""/>
                    <pic:cNvPicPr/>
                  </pic:nvPicPr>
                  <pic:blipFill>
                    <a:blip r:embed="Raf6c443686b5436a">
                      <a:extLst>
                        <a:ext xmlns:a="http://schemas.openxmlformats.org/drawingml/2006/main" uri="{28A0092B-C50C-407E-A947-70E740481C1C}">
                          <a14:useLocalDpi val="0"/>
                        </a:ext>
                      </a:extLst>
                    </a:blip>
                    <a:srcRect l="34583" t="22592" r="40000" b="15555"/>
                    <a:stretch>
                      <a:fillRect/>
                    </a:stretch>
                  </pic:blipFill>
                  <pic:spPr>
                    <a:xfrm>
                      <a:off x="0" y="0"/>
                      <a:ext cx="5441448" cy="7448580"/>
                    </a:xfrm>
                    <a:prstGeom prst="rect">
                      <a:avLst/>
                    </a:prstGeom>
                  </pic:spPr>
                </pic:pic>
              </a:graphicData>
            </a:graphic>
          </wp:inline>
        </w:drawing>
      </w:r>
    </w:p>
    <w:p w:rsidR="09C42C2A" w:rsidP="09C42C2A" w:rsidRDefault="09C42C2A" w14:paraId="00A9A5E3" w14:textId="563FA869">
      <w:pPr>
        <w:pStyle w:val="Normal"/>
        <w:spacing w:line="480" w:lineRule="auto"/>
        <w:jc w:val="left"/>
      </w:pPr>
    </w:p>
    <w:p w:rsidR="4455A63D" w:rsidP="511CCE11" w:rsidRDefault="4455A63D" w14:paraId="770444FA" w14:textId="6DCA170F">
      <w:pPr>
        <w:pStyle w:val="Normal"/>
        <w:spacing w:line="480" w:lineRule="auto"/>
        <w:jc w:val="left"/>
        <w:rPr>
          <w:rStyle w:val="BookTitle"/>
          <w:rFonts w:ascii="Times New Roman" w:hAnsi="Times New Roman" w:eastAsia="Times New Roman" w:cs="Times New Roman"/>
          <w:b w:val="0"/>
          <w:bCs w:val="0"/>
          <w:i w:val="0"/>
          <w:iCs w:val="0"/>
          <w:sz w:val="24"/>
          <w:szCs w:val="24"/>
        </w:rPr>
      </w:pPr>
      <w:r w:rsidRPr="511CCE11" w:rsidR="4455A63D">
        <w:rPr>
          <w:rStyle w:val="BookTitle"/>
          <w:rFonts w:ascii="Times New Roman" w:hAnsi="Times New Roman" w:eastAsia="Times New Roman" w:cs="Times New Roman"/>
          <w:b w:val="0"/>
          <w:bCs w:val="0"/>
          <w:i w:val="0"/>
          <w:iCs w:val="0"/>
          <w:sz w:val="24"/>
          <w:szCs w:val="24"/>
        </w:rPr>
        <w:t>Introduction</w:t>
      </w:r>
    </w:p>
    <w:p w:rsidR="4455A63D" w:rsidP="511CCE11" w:rsidRDefault="4455A63D" w14:paraId="3E5069DC" w14:textId="5D33B78F">
      <w:pPr>
        <w:pStyle w:val="Normal"/>
        <w:spacing w:line="480" w:lineRule="auto"/>
        <w:jc w:val="left"/>
        <w:rPr>
          <w:rStyle w:val="BookTitle"/>
          <w:rFonts w:ascii="Times New Roman" w:hAnsi="Times New Roman" w:eastAsia="Times New Roman" w:cs="Times New Roman"/>
          <w:b w:val="0"/>
          <w:bCs w:val="0"/>
          <w:i w:val="0"/>
          <w:iCs w:val="0"/>
          <w:sz w:val="24"/>
          <w:szCs w:val="24"/>
        </w:rPr>
      </w:pPr>
      <w:r w:rsidRPr="511CCE11" w:rsidR="4455A63D">
        <w:rPr>
          <w:rStyle w:val="BookTitle"/>
          <w:rFonts w:ascii="Times New Roman" w:hAnsi="Times New Roman" w:eastAsia="Times New Roman" w:cs="Times New Roman"/>
          <w:b w:val="0"/>
          <w:bCs w:val="0"/>
          <w:i w:val="0"/>
          <w:iCs w:val="0"/>
          <w:sz w:val="24"/>
          <w:szCs w:val="24"/>
        </w:rPr>
        <w:t xml:space="preserve">In this journal you will </w:t>
      </w:r>
      <w:r w:rsidRPr="511CCE11" w:rsidR="03313992">
        <w:rPr>
          <w:rStyle w:val="BookTitle"/>
          <w:rFonts w:ascii="Times New Roman" w:hAnsi="Times New Roman" w:eastAsia="Times New Roman" w:cs="Times New Roman"/>
          <w:b w:val="0"/>
          <w:bCs w:val="0"/>
          <w:i w:val="0"/>
          <w:iCs w:val="0"/>
          <w:sz w:val="24"/>
          <w:szCs w:val="24"/>
        </w:rPr>
        <w:t>find out</w:t>
      </w:r>
      <w:r w:rsidRPr="511CCE11" w:rsidR="4455A63D">
        <w:rPr>
          <w:rStyle w:val="BookTitle"/>
          <w:rFonts w:ascii="Times New Roman" w:hAnsi="Times New Roman" w:eastAsia="Times New Roman" w:cs="Times New Roman"/>
          <w:b w:val="0"/>
          <w:bCs w:val="0"/>
          <w:i w:val="0"/>
          <w:iCs w:val="0"/>
          <w:sz w:val="24"/>
          <w:szCs w:val="24"/>
        </w:rPr>
        <w:t xml:space="preserve"> how the youth s</w:t>
      </w:r>
      <w:r w:rsidRPr="511CCE11" w:rsidR="4AF2EAC4">
        <w:rPr>
          <w:rStyle w:val="BookTitle"/>
          <w:rFonts w:ascii="Times New Roman" w:hAnsi="Times New Roman" w:eastAsia="Times New Roman" w:cs="Times New Roman"/>
          <w:b w:val="0"/>
          <w:bCs w:val="0"/>
          <w:i w:val="0"/>
          <w:iCs w:val="0"/>
          <w:sz w:val="24"/>
          <w:szCs w:val="24"/>
        </w:rPr>
        <w:t xml:space="preserve">ervices work in Pembrokeshire. The services are </w:t>
      </w:r>
      <w:r w:rsidRPr="511CCE11" w:rsidR="563AB184">
        <w:rPr>
          <w:rStyle w:val="BookTitle"/>
          <w:rFonts w:ascii="Times New Roman" w:hAnsi="Times New Roman" w:eastAsia="Times New Roman" w:cs="Times New Roman"/>
          <w:b w:val="0"/>
          <w:bCs w:val="0"/>
          <w:i w:val="0"/>
          <w:iCs w:val="0"/>
          <w:sz w:val="24"/>
          <w:szCs w:val="24"/>
        </w:rPr>
        <w:t>divided</w:t>
      </w:r>
      <w:r w:rsidRPr="511CCE11" w:rsidR="4AF2EAC4">
        <w:rPr>
          <w:rStyle w:val="BookTitle"/>
          <w:rFonts w:ascii="Times New Roman" w:hAnsi="Times New Roman" w:eastAsia="Times New Roman" w:cs="Times New Roman"/>
          <w:b w:val="0"/>
          <w:bCs w:val="0"/>
          <w:i w:val="0"/>
          <w:iCs w:val="0"/>
          <w:sz w:val="24"/>
          <w:szCs w:val="24"/>
        </w:rPr>
        <w:t xml:space="preserve"> to support young people in many different settings. </w:t>
      </w:r>
      <w:r w:rsidRPr="511CCE11" w:rsidR="180BC55B">
        <w:rPr>
          <w:rStyle w:val="BookTitle"/>
          <w:rFonts w:ascii="Times New Roman" w:hAnsi="Times New Roman" w:eastAsia="Times New Roman" w:cs="Times New Roman"/>
          <w:b w:val="0"/>
          <w:bCs w:val="0"/>
          <w:i w:val="0"/>
          <w:iCs w:val="0"/>
          <w:sz w:val="24"/>
          <w:szCs w:val="24"/>
        </w:rPr>
        <w:t>You will find out about this author's experience in the youth service whil</w:t>
      </w:r>
      <w:r w:rsidRPr="511CCE11" w:rsidR="5B0BB77A">
        <w:rPr>
          <w:rStyle w:val="BookTitle"/>
          <w:rFonts w:ascii="Times New Roman" w:hAnsi="Times New Roman" w:eastAsia="Times New Roman" w:cs="Times New Roman"/>
          <w:b w:val="0"/>
          <w:bCs w:val="0"/>
          <w:i w:val="0"/>
          <w:iCs w:val="0"/>
          <w:sz w:val="24"/>
          <w:szCs w:val="24"/>
        </w:rPr>
        <w:t>st</w:t>
      </w:r>
      <w:r w:rsidRPr="511CCE11" w:rsidR="180BC55B">
        <w:rPr>
          <w:rStyle w:val="BookTitle"/>
          <w:rFonts w:ascii="Times New Roman" w:hAnsi="Times New Roman" w:eastAsia="Times New Roman" w:cs="Times New Roman"/>
          <w:b w:val="0"/>
          <w:bCs w:val="0"/>
          <w:i w:val="0"/>
          <w:iCs w:val="0"/>
          <w:sz w:val="24"/>
          <w:szCs w:val="24"/>
        </w:rPr>
        <w:t xml:space="preserve"> working in the outreach team. I will be explaining the good and </w:t>
      </w:r>
      <w:r w:rsidRPr="511CCE11" w:rsidR="0A0DC8FE">
        <w:rPr>
          <w:rStyle w:val="BookTitle"/>
          <w:rFonts w:ascii="Times New Roman" w:hAnsi="Times New Roman" w:eastAsia="Times New Roman" w:cs="Times New Roman"/>
          <w:b w:val="0"/>
          <w:bCs w:val="0"/>
          <w:i w:val="0"/>
          <w:iCs w:val="0"/>
          <w:sz w:val="24"/>
          <w:szCs w:val="24"/>
        </w:rPr>
        <w:t xml:space="preserve">bad sides of outreach youth work. </w:t>
      </w:r>
      <w:r w:rsidRPr="511CCE11" w:rsidR="5C6F4DFF">
        <w:rPr>
          <w:rStyle w:val="BookTitle"/>
          <w:rFonts w:ascii="Times New Roman" w:hAnsi="Times New Roman" w:eastAsia="Times New Roman" w:cs="Times New Roman"/>
          <w:b w:val="0"/>
          <w:bCs w:val="0"/>
          <w:i w:val="0"/>
          <w:iCs w:val="0"/>
          <w:sz w:val="24"/>
          <w:szCs w:val="24"/>
        </w:rPr>
        <w:t>In this journal you will then fin</w:t>
      </w:r>
      <w:r w:rsidRPr="511CCE11" w:rsidR="495C9740">
        <w:rPr>
          <w:rStyle w:val="BookTitle"/>
          <w:rFonts w:ascii="Times New Roman" w:hAnsi="Times New Roman" w:eastAsia="Times New Roman" w:cs="Times New Roman"/>
          <w:b w:val="0"/>
          <w:bCs w:val="0"/>
          <w:i w:val="0"/>
          <w:iCs w:val="0"/>
          <w:sz w:val="24"/>
          <w:szCs w:val="24"/>
        </w:rPr>
        <w:t xml:space="preserve">d out information about Haverfordwest, which is a town in Pembrokeshire. </w:t>
      </w:r>
      <w:r w:rsidRPr="511CCE11" w:rsidR="68EA428E">
        <w:rPr>
          <w:rStyle w:val="BookTitle"/>
          <w:rFonts w:ascii="Times New Roman" w:hAnsi="Times New Roman" w:eastAsia="Times New Roman" w:cs="Times New Roman"/>
          <w:b w:val="0"/>
          <w:bCs w:val="0"/>
          <w:i w:val="0"/>
          <w:iCs w:val="0"/>
          <w:sz w:val="24"/>
          <w:szCs w:val="24"/>
        </w:rPr>
        <w:t xml:space="preserve">The journal will explain the different areas in Haverfordwest which young people would access, or not access. The journal will explain the numbers </w:t>
      </w:r>
      <w:r w:rsidRPr="511CCE11" w:rsidR="007B03F5">
        <w:rPr>
          <w:rStyle w:val="BookTitle"/>
          <w:rFonts w:ascii="Times New Roman" w:hAnsi="Times New Roman" w:eastAsia="Times New Roman" w:cs="Times New Roman"/>
          <w:b w:val="0"/>
          <w:bCs w:val="0"/>
          <w:i w:val="0"/>
          <w:iCs w:val="0"/>
          <w:sz w:val="24"/>
          <w:szCs w:val="24"/>
        </w:rPr>
        <w:t xml:space="preserve">around housing and young people in care which makes a difference to young people's lives in Haverfordwest. </w:t>
      </w:r>
      <w:r w:rsidRPr="511CCE11" w:rsidR="58CEB73B">
        <w:rPr>
          <w:rStyle w:val="BookTitle"/>
          <w:rFonts w:ascii="Times New Roman" w:hAnsi="Times New Roman" w:eastAsia="Times New Roman" w:cs="Times New Roman"/>
          <w:b w:val="0"/>
          <w:bCs w:val="0"/>
          <w:i w:val="0"/>
          <w:iCs w:val="0"/>
          <w:sz w:val="24"/>
          <w:szCs w:val="24"/>
        </w:rPr>
        <w:t xml:space="preserve">Haverfordwest is a beautiful town </w:t>
      </w:r>
      <w:r w:rsidRPr="511CCE11" w:rsidR="110D0609">
        <w:rPr>
          <w:rStyle w:val="BookTitle"/>
          <w:rFonts w:ascii="Times New Roman" w:hAnsi="Times New Roman" w:eastAsia="Times New Roman" w:cs="Times New Roman"/>
          <w:b w:val="0"/>
          <w:bCs w:val="0"/>
          <w:i w:val="0"/>
          <w:iCs w:val="0"/>
          <w:sz w:val="24"/>
          <w:szCs w:val="24"/>
        </w:rPr>
        <w:t>in</w:t>
      </w:r>
      <w:r w:rsidRPr="511CCE11" w:rsidR="58CEB73B">
        <w:rPr>
          <w:rStyle w:val="BookTitle"/>
          <w:rFonts w:ascii="Times New Roman" w:hAnsi="Times New Roman" w:eastAsia="Times New Roman" w:cs="Times New Roman"/>
          <w:b w:val="0"/>
          <w:bCs w:val="0"/>
          <w:i w:val="0"/>
          <w:iCs w:val="0"/>
          <w:sz w:val="24"/>
          <w:szCs w:val="24"/>
        </w:rPr>
        <w:t xml:space="preserve"> Pembrokeshire, learning how youth work makes an impact on the young people in the town and how this </w:t>
      </w:r>
      <w:r w:rsidRPr="511CCE11" w:rsidR="0EC95743">
        <w:rPr>
          <w:rStyle w:val="BookTitle"/>
          <w:rFonts w:ascii="Times New Roman" w:hAnsi="Times New Roman" w:eastAsia="Times New Roman" w:cs="Times New Roman"/>
          <w:b w:val="0"/>
          <w:bCs w:val="0"/>
          <w:i w:val="0"/>
          <w:iCs w:val="0"/>
          <w:sz w:val="24"/>
          <w:szCs w:val="24"/>
        </w:rPr>
        <w:t>affects</w:t>
      </w:r>
      <w:r w:rsidRPr="511CCE11" w:rsidR="58CEB73B">
        <w:rPr>
          <w:rStyle w:val="BookTitle"/>
          <w:rFonts w:ascii="Times New Roman" w:hAnsi="Times New Roman" w:eastAsia="Times New Roman" w:cs="Times New Roman"/>
          <w:b w:val="0"/>
          <w:bCs w:val="0"/>
          <w:i w:val="0"/>
          <w:iCs w:val="0"/>
          <w:sz w:val="24"/>
          <w:szCs w:val="24"/>
        </w:rPr>
        <w:t xml:space="preserve"> the community will be found in this journal. </w:t>
      </w:r>
      <w:r w:rsidRPr="511CCE11" w:rsidR="26E83CC7">
        <w:rPr>
          <w:rStyle w:val="BookTitle"/>
          <w:rFonts w:ascii="Times New Roman" w:hAnsi="Times New Roman" w:eastAsia="Times New Roman" w:cs="Times New Roman"/>
          <w:b w:val="0"/>
          <w:bCs w:val="0"/>
          <w:i w:val="0"/>
          <w:iCs w:val="0"/>
          <w:sz w:val="24"/>
          <w:szCs w:val="24"/>
        </w:rPr>
        <w:t>This author will explain what they have learnt on their placement and how they will use what they have learnt in the future</w:t>
      </w:r>
      <w:r w:rsidRPr="511CCE11" w:rsidR="58FE319D">
        <w:rPr>
          <w:rStyle w:val="BookTitle"/>
          <w:rFonts w:ascii="Times New Roman" w:hAnsi="Times New Roman" w:eastAsia="Times New Roman" w:cs="Times New Roman"/>
          <w:b w:val="0"/>
          <w:bCs w:val="0"/>
          <w:i w:val="0"/>
          <w:iCs w:val="0"/>
          <w:sz w:val="24"/>
          <w:szCs w:val="24"/>
        </w:rPr>
        <w:t xml:space="preserve">. </w:t>
      </w:r>
    </w:p>
    <w:p w:rsidR="09C42C2A" w:rsidP="09C42C2A" w:rsidRDefault="09C42C2A" w14:paraId="1C5E21D0" w14:textId="66296654">
      <w:pPr>
        <w:pStyle w:val="Normal"/>
        <w:spacing w:line="480" w:lineRule="auto"/>
        <w:jc w:val="left"/>
        <w:rPr>
          <w:rStyle w:val="BookTitle"/>
          <w:rFonts w:ascii="Times New Roman" w:hAnsi="Times New Roman" w:eastAsia="Times New Roman" w:cs="Times New Roman"/>
          <w:b w:val="0"/>
          <w:bCs w:val="0"/>
          <w:i w:val="0"/>
          <w:iCs w:val="0"/>
          <w:sz w:val="24"/>
          <w:szCs w:val="24"/>
        </w:rPr>
      </w:pPr>
    </w:p>
    <w:p w:rsidR="09C42C2A" w:rsidP="09C42C2A" w:rsidRDefault="09C42C2A" w14:paraId="1C907AC2" w14:textId="32C4A106">
      <w:pPr>
        <w:pStyle w:val="Normal"/>
        <w:spacing w:line="480" w:lineRule="auto"/>
        <w:jc w:val="left"/>
        <w:rPr>
          <w:rStyle w:val="BookTitle"/>
          <w:rFonts w:ascii="Times New Roman" w:hAnsi="Times New Roman" w:eastAsia="Times New Roman" w:cs="Times New Roman"/>
          <w:b w:val="0"/>
          <w:bCs w:val="0"/>
          <w:i w:val="0"/>
          <w:iCs w:val="0"/>
          <w:sz w:val="24"/>
          <w:szCs w:val="24"/>
        </w:rPr>
      </w:pPr>
    </w:p>
    <w:p w:rsidR="09C42C2A" w:rsidP="09C42C2A" w:rsidRDefault="09C42C2A" w14:paraId="06FF25B6" w14:textId="0B6B0411">
      <w:pPr>
        <w:pStyle w:val="Normal"/>
        <w:spacing w:line="480" w:lineRule="auto"/>
        <w:jc w:val="left"/>
        <w:rPr>
          <w:rStyle w:val="BookTitle"/>
          <w:rFonts w:ascii="Times New Roman" w:hAnsi="Times New Roman" w:eastAsia="Times New Roman" w:cs="Times New Roman"/>
          <w:b w:val="0"/>
          <w:bCs w:val="0"/>
          <w:i w:val="0"/>
          <w:iCs w:val="0"/>
          <w:sz w:val="24"/>
          <w:szCs w:val="24"/>
        </w:rPr>
      </w:pPr>
    </w:p>
    <w:p w:rsidR="09C42C2A" w:rsidP="09C42C2A" w:rsidRDefault="09C42C2A" w14:paraId="1263BF6D" w14:textId="6F6E7C55">
      <w:pPr>
        <w:pStyle w:val="Normal"/>
        <w:spacing w:line="480" w:lineRule="auto"/>
        <w:jc w:val="left"/>
        <w:rPr>
          <w:rStyle w:val="BookTitle"/>
          <w:rFonts w:ascii="Times New Roman" w:hAnsi="Times New Roman" w:eastAsia="Times New Roman" w:cs="Times New Roman"/>
          <w:b w:val="0"/>
          <w:bCs w:val="0"/>
          <w:i w:val="0"/>
          <w:iCs w:val="0"/>
          <w:sz w:val="24"/>
          <w:szCs w:val="24"/>
        </w:rPr>
      </w:pPr>
    </w:p>
    <w:p w:rsidR="09C42C2A" w:rsidP="09C42C2A" w:rsidRDefault="09C42C2A" w14:paraId="6BE17A79" w14:textId="146545AC">
      <w:pPr>
        <w:pStyle w:val="Normal"/>
        <w:spacing w:line="480" w:lineRule="auto"/>
        <w:jc w:val="left"/>
        <w:rPr>
          <w:rStyle w:val="BookTitle"/>
          <w:rFonts w:ascii="Times New Roman" w:hAnsi="Times New Roman" w:eastAsia="Times New Roman" w:cs="Times New Roman"/>
          <w:b w:val="0"/>
          <w:bCs w:val="0"/>
          <w:i w:val="0"/>
          <w:iCs w:val="0"/>
          <w:sz w:val="24"/>
          <w:szCs w:val="24"/>
        </w:rPr>
      </w:pPr>
    </w:p>
    <w:p w:rsidR="09C42C2A" w:rsidP="09C42C2A" w:rsidRDefault="09C42C2A" w14:paraId="73EF5937" w14:textId="6E414C26">
      <w:pPr>
        <w:pStyle w:val="Normal"/>
        <w:spacing w:line="480" w:lineRule="auto"/>
        <w:jc w:val="left"/>
        <w:rPr>
          <w:rStyle w:val="BookTitle"/>
          <w:rFonts w:ascii="Times New Roman" w:hAnsi="Times New Roman" w:eastAsia="Times New Roman" w:cs="Times New Roman"/>
          <w:b w:val="0"/>
          <w:bCs w:val="0"/>
          <w:i w:val="0"/>
          <w:iCs w:val="0"/>
          <w:sz w:val="24"/>
          <w:szCs w:val="24"/>
        </w:rPr>
      </w:pPr>
    </w:p>
    <w:p w:rsidR="09C42C2A" w:rsidP="09C42C2A" w:rsidRDefault="09C42C2A" w14:paraId="77F0980B" w14:textId="05EAEFED">
      <w:pPr>
        <w:pStyle w:val="Normal"/>
        <w:spacing w:line="480" w:lineRule="auto"/>
        <w:jc w:val="left"/>
        <w:rPr>
          <w:rStyle w:val="BookTitle"/>
          <w:rFonts w:ascii="Times New Roman" w:hAnsi="Times New Roman" w:eastAsia="Times New Roman" w:cs="Times New Roman"/>
          <w:b w:val="0"/>
          <w:bCs w:val="0"/>
          <w:i w:val="0"/>
          <w:iCs w:val="0"/>
          <w:sz w:val="24"/>
          <w:szCs w:val="24"/>
        </w:rPr>
      </w:pPr>
    </w:p>
    <w:p w:rsidR="09C42C2A" w:rsidP="09C42C2A" w:rsidRDefault="09C42C2A" w14:paraId="6634A2E0" w14:textId="6D4E0376">
      <w:pPr>
        <w:spacing w:after="160" w:line="48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09C42C2A" w:rsidP="09C42C2A" w:rsidRDefault="09C42C2A" w14:paraId="7AE506C9" w14:textId="148772E0">
      <w:pPr>
        <w:spacing w:after="160" w:line="48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21AD4137" w:rsidP="09C42C2A" w:rsidRDefault="21AD4137" w14:paraId="5895E2D9" w14:textId="2B665CF9">
      <w:pPr>
        <w:spacing w:after="160" w:line="48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09C42C2A" w:rsidR="21AD4137">
        <w:rPr>
          <w:rFonts w:ascii="Calibri" w:hAnsi="Calibri" w:eastAsia="Calibri" w:cs="Calibri"/>
          <w:b w:val="0"/>
          <w:bCs w:val="0"/>
          <w:i w:val="0"/>
          <w:iCs w:val="0"/>
          <w:caps w:val="0"/>
          <w:smallCaps w:val="0"/>
          <w:noProof w:val="0"/>
          <w:color w:val="000000" w:themeColor="text1" w:themeTint="FF" w:themeShade="FF"/>
          <w:sz w:val="22"/>
          <w:szCs w:val="22"/>
          <w:lang w:val="en-US"/>
        </w:rPr>
        <w:t>Structure of Pembrokeshire youth service</w:t>
      </w:r>
    </w:p>
    <w:p w:rsidR="21AD4137" w:rsidP="09C42C2A" w:rsidRDefault="21AD4137" w14:paraId="12DF1139" w14:textId="0E3AE858">
      <w:pPr>
        <w:spacing w:after="160" w:line="48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09C42C2A" w:rsidR="21AD4137">
        <w:rPr>
          <w:rFonts w:ascii="Calibri" w:hAnsi="Calibri" w:eastAsia="Calibri" w:cs="Calibri"/>
          <w:b w:val="0"/>
          <w:bCs w:val="0"/>
          <w:i w:val="0"/>
          <w:iCs w:val="0"/>
          <w:caps w:val="0"/>
          <w:smallCaps w:val="0"/>
          <w:noProof w:val="0"/>
          <w:color w:val="000000" w:themeColor="text1" w:themeTint="FF" w:themeShade="FF"/>
          <w:sz w:val="22"/>
          <w:szCs w:val="22"/>
          <w:lang w:val="en-US"/>
        </w:rPr>
        <w:t>Pembrokeshire youth service is split into five areas. They are all led by the Chief Officer for Youth and Community Education. This role overseas the youth service working with the managers from the five separate areas of youth work. Below is the structure of the youth service in Pembrokeshire</w:t>
      </w:r>
    </w:p>
    <w:p w:rsidR="09C42C2A" w:rsidP="09C42C2A" w:rsidRDefault="09C42C2A" w14:paraId="763AA570" w14:textId="378FCFAD">
      <w:pPr>
        <w:spacing w:after="160" w:line="48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21AD4137" w:rsidP="09C42C2A" w:rsidRDefault="21AD4137" w14:paraId="0185CFB0" w14:textId="6663D201">
      <w:pPr>
        <w:spacing w:after="160" w:line="48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21AD4137">
        <w:drawing>
          <wp:inline wp14:editId="5420B074" wp14:anchorId="25E15C0B">
            <wp:extent cx="5943600" cy="3590925"/>
            <wp:effectExtent l="0" t="0" r="0" b="0"/>
            <wp:docPr id="1344637758" name="" title=""/>
            <wp:cNvGraphicFramePr>
              <a:graphicFrameLocks noChangeAspect="1"/>
            </wp:cNvGraphicFramePr>
            <a:graphic>
              <a:graphicData uri="http://schemas.openxmlformats.org/drawingml/2006/picture">
                <pic:pic>
                  <pic:nvPicPr>
                    <pic:cNvPr id="0" name=""/>
                    <pic:cNvPicPr/>
                  </pic:nvPicPr>
                  <pic:blipFill>
                    <a:blip r:embed="R66cee20affcf4e11">
                      <a:extLst>
                        <a:ext xmlns:a="http://schemas.openxmlformats.org/drawingml/2006/main" uri="{28A0092B-C50C-407E-A947-70E740481C1C}">
                          <a14:useLocalDpi val="0"/>
                        </a:ext>
                      </a:extLst>
                    </a:blip>
                    <a:stretch>
                      <a:fillRect/>
                    </a:stretch>
                  </pic:blipFill>
                  <pic:spPr>
                    <a:xfrm>
                      <a:off x="0" y="0"/>
                      <a:ext cx="5943600" cy="3590925"/>
                    </a:xfrm>
                    <a:prstGeom prst="rect">
                      <a:avLst/>
                    </a:prstGeom>
                  </pic:spPr>
                </pic:pic>
              </a:graphicData>
            </a:graphic>
          </wp:inline>
        </w:drawing>
      </w:r>
    </w:p>
    <w:p w:rsidR="21AD4137" w:rsidP="09C42C2A" w:rsidRDefault="21AD4137" w14:paraId="41E7BCC9" w14:textId="3D93E21C">
      <w:pPr>
        <w:spacing w:after="160" w:line="48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09C42C2A" w:rsidR="21AD4137">
        <w:rPr>
          <w:rFonts w:ascii="Calibri" w:hAnsi="Calibri" w:eastAsia="Calibri" w:cs="Calibri"/>
          <w:b w:val="1"/>
          <w:bCs w:val="1"/>
          <w:i w:val="0"/>
          <w:iCs w:val="0"/>
          <w:caps w:val="0"/>
          <w:smallCaps w:val="0"/>
          <w:noProof w:val="0"/>
          <w:color w:val="000000" w:themeColor="text1" w:themeTint="FF" w:themeShade="FF"/>
          <w:sz w:val="22"/>
          <w:szCs w:val="22"/>
          <w:lang w:val="en-US"/>
        </w:rPr>
        <w:t>Community youth team</w:t>
      </w:r>
    </w:p>
    <w:p w:rsidR="21AD4137" w:rsidP="09C42C2A" w:rsidRDefault="21AD4137" w14:paraId="39993289" w14:textId="40A1171C">
      <w:pPr>
        <w:spacing w:after="160" w:line="48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09C42C2A" w:rsidR="21AD4137">
        <w:rPr>
          <w:rFonts w:ascii="Calibri" w:hAnsi="Calibri" w:eastAsia="Calibri" w:cs="Calibri"/>
          <w:b w:val="0"/>
          <w:bCs w:val="0"/>
          <w:i w:val="0"/>
          <w:iCs w:val="0"/>
          <w:caps w:val="0"/>
          <w:smallCaps w:val="0"/>
          <w:noProof w:val="0"/>
          <w:color w:val="000000" w:themeColor="text1" w:themeTint="FF" w:themeShade="FF"/>
          <w:sz w:val="22"/>
          <w:szCs w:val="22"/>
          <w:lang w:val="en-US"/>
        </w:rPr>
        <w:t>The first of the five areas are the community youth team. The team has a community youth team manager and a senior community youth worker. The two positions work with two full-time staff and thirty-four part-time workers. Staff run nine community youth clubs all around Pembrokeshire. There are thirty-eight hours a week where youth clubs are open to young people. This offers a safe place for young people to attend sessions and meet new people. Below is a timetable of what a week could look for the youth clubs.</w:t>
      </w:r>
    </w:p>
    <w:p w:rsidR="21AD4137" w:rsidP="09C42C2A" w:rsidRDefault="21AD4137" w14:paraId="270ADCDE" w14:textId="0A448F22">
      <w:pPr>
        <w:spacing w:after="160" w:line="480"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r w:rsidR="21AD4137">
        <w:drawing>
          <wp:inline wp14:editId="0A6D01A4" wp14:anchorId="5A211752">
            <wp:extent cx="3076575" cy="2914650"/>
            <wp:effectExtent l="0" t="0" r="0" b="0"/>
            <wp:docPr id="789285313" name="" title=""/>
            <wp:cNvGraphicFramePr>
              <a:graphicFrameLocks noChangeAspect="1"/>
            </wp:cNvGraphicFramePr>
            <a:graphic>
              <a:graphicData uri="http://schemas.openxmlformats.org/drawingml/2006/picture">
                <pic:pic>
                  <pic:nvPicPr>
                    <pic:cNvPr id="0" name=""/>
                    <pic:cNvPicPr/>
                  </pic:nvPicPr>
                  <pic:blipFill>
                    <a:blip r:embed="R60aff6f9f403467d">
                      <a:extLst>
                        <a:ext xmlns:a="http://schemas.openxmlformats.org/drawingml/2006/main" uri="{28A0092B-C50C-407E-A947-70E740481C1C}">
                          <a14:useLocalDpi val="0"/>
                        </a:ext>
                      </a:extLst>
                    </a:blip>
                    <a:stretch>
                      <a:fillRect/>
                    </a:stretch>
                  </pic:blipFill>
                  <pic:spPr>
                    <a:xfrm>
                      <a:off x="0" y="0"/>
                      <a:ext cx="3076575" cy="2914650"/>
                    </a:xfrm>
                    <a:prstGeom prst="rect">
                      <a:avLst/>
                    </a:prstGeom>
                  </pic:spPr>
                </pic:pic>
              </a:graphicData>
            </a:graphic>
          </wp:inline>
        </w:drawing>
      </w:r>
    </w:p>
    <w:p w:rsidR="21AD4137" w:rsidP="09C42C2A" w:rsidRDefault="21AD4137" w14:paraId="1DDB66AE" w14:textId="0F40B36E">
      <w:pPr>
        <w:spacing w:after="160" w:line="48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09C42C2A" w:rsidR="21AD4137">
        <w:rPr>
          <w:rFonts w:ascii="Calibri" w:hAnsi="Calibri" w:eastAsia="Calibri" w:cs="Calibri"/>
          <w:b w:val="1"/>
          <w:bCs w:val="1"/>
          <w:i w:val="0"/>
          <w:iCs w:val="0"/>
          <w:caps w:val="0"/>
          <w:smallCaps w:val="0"/>
          <w:noProof w:val="0"/>
          <w:color w:val="000000" w:themeColor="text1" w:themeTint="FF" w:themeShade="FF"/>
          <w:sz w:val="22"/>
          <w:szCs w:val="22"/>
          <w:lang w:val="en-US"/>
        </w:rPr>
        <w:t>Targeted youth team</w:t>
      </w:r>
    </w:p>
    <w:p w:rsidR="21AD4137" w:rsidP="09C42C2A" w:rsidRDefault="21AD4137" w14:paraId="568ADA85" w14:textId="7B2AC059">
      <w:pPr>
        <w:spacing w:after="160" w:line="48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09C42C2A" w:rsidR="21AD4137">
        <w:rPr>
          <w:rFonts w:ascii="Calibri" w:hAnsi="Calibri" w:eastAsia="Calibri" w:cs="Calibri"/>
          <w:b w:val="0"/>
          <w:bCs w:val="0"/>
          <w:i w:val="0"/>
          <w:iCs w:val="0"/>
          <w:caps w:val="0"/>
          <w:smallCaps w:val="0"/>
          <w:noProof w:val="0"/>
          <w:color w:val="000000" w:themeColor="text1" w:themeTint="FF" w:themeShade="FF"/>
          <w:sz w:val="22"/>
          <w:szCs w:val="22"/>
          <w:lang w:val="en-US"/>
        </w:rPr>
        <w:t>The second of the five areas are the targeted youth team. This area is split into two sections. One being the school-based youth support workers, the other being the outreach youth work. Both sections are run by two senior youth workers. The school-based youth team have seven staff members in the secondary schools in Pembrokeshire. The school-based team, work within the school and deliver a program called Princes Trust. This is a qualification for young people to achieve during their time in school. The youth workers also deliver health and wellbeing sessions to young people who are referred to them. Below is a timetable for school-based youth worker,</w:t>
      </w:r>
    </w:p>
    <w:p w:rsidR="21AD4137" w:rsidP="09C42C2A" w:rsidRDefault="21AD4137" w14:paraId="3E3C2D67" w14:textId="59B2DDBA">
      <w:pPr>
        <w:spacing w:after="160" w:line="480"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r w:rsidR="21AD4137">
        <w:drawing>
          <wp:inline wp14:editId="10EBE40C" wp14:anchorId="11B233A3">
            <wp:extent cx="3943350" cy="2933700"/>
            <wp:effectExtent l="0" t="0" r="0" b="0"/>
            <wp:docPr id="1822910932" name="" title=""/>
            <wp:cNvGraphicFramePr>
              <a:graphicFrameLocks noChangeAspect="1"/>
            </wp:cNvGraphicFramePr>
            <a:graphic>
              <a:graphicData uri="http://schemas.openxmlformats.org/drawingml/2006/picture">
                <pic:pic>
                  <pic:nvPicPr>
                    <pic:cNvPr id="0" name=""/>
                    <pic:cNvPicPr/>
                  </pic:nvPicPr>
                  <pic:blipFill>
                    <a:blip r:embed="Re44b2d869b1d4298">
                      <a:extLst>
                        <a:ext xmlns:a="http://schemas.openxmlformats.org/drawingml/2006/main" uri="{28A0092B-C50C-407E-A947-70E740481C1C}">
                          <a14:useLocalDpi val="0"/>
                        </a:ext>
                      </a:extLst>
                    </a:blip>
                    <a:stretch>
                      <a:fillRect/>
                    </a:stretch>
                  </pic:blipFill>
                  <pic:spPr>
                    <a:xfrm>
                      <a:off x="0" y="0"/>
                      <a:ext cx="3943350" cy="2933700"/>
                    </a:xfrm>
                    <a:prstGeom prst="rect">
                      <a:avLst/>
                    </a:prstGeom>
                  </pic:spPr>
                </pic:pic>
              </a:graphicData>
            </a:graphic>
          </wp:inline>
        </w:drawing>
      </w:r>
    </w:p>
    <w:p w:rsidR="09C42C2A" w:rsidP="09C42C2A" w:rsidRDefault="09C42C2A" w14:paraId="07F3AAAC" w14:textId="3BD8345E">
      <w:pPr>
        <w:spacing w:after="160" w:line="480" w:lineRule="auto"/>
        <w:jc w:val="left"/>
        <w:rPr>
          <w:rFonts w:ascii="Calibri" w:hAnsi="Calibri" w:eastAsia="Calibri" w:cs="Calibri"/>
          <w:b w:val="1"/>
          <w:bCs w:val="1"/>
          <w:i w:val="0"/>
          <w:iCs w:val="0"/>
          <w:caps w:val="0"/>
          <w:smallCaps w:val="0"/>
          <w:noProof w:val="0"/>
          <w:color w:val="000000" w:themeColor="text1" w:themeTint="FF" w:themeShade="FF"/>
          <w:sz w:val="22"/>
          <w:szCs w:val="22"/>
          <w:lang w:val="en-US"/>
        </w:rPr>
      </w:pPr>
    </w:p>
    <w:p w:rsidR="21AD4137" w:rsidP="09C42C2A" w:rsidRDefault="21AD4137" w14:paraId="6784E956" w14:textId="19D35BF2">
      <w:pPr>
        <w:spacing w:after="160" w:line="48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09C42C2A" w:rsidR="21AD4137">
        <w:rPr>
          <w:rFonts w:ascii="Calibri" w:hAnsi="Calibri" w:eastAsia="Calibri" w:cs="Calibri"/>
          <w:b w:val="1"/>
          <w:bCs w:val="1"/>
          <w:i w:val="0"/>
          <w:iCs w:val="0"/>
          <w:caps w:val="0"/>
          <w:smallCaps w:val="0"/>
          <w:noProof w:val="0"/>
          <w:color w:val="000000" w:themeColor="text1" w:themeTint="FF" w:themeShade="FF"/>
          <w:sz w:val="22"/>
          <w:szCs w:val="22"/>
          <w:lang w:val="en-US"/>
        </w:rPr>
        <w:t>Outreach team</w:t>
      </w:r>
    </w:p>
    <w:p w:rsidR="21AD4137" w:rsidP="09C42C2A" w:rsidRDefault="21AD4137" w14:paraId="69F57F7E" w14:textId="5F3222DA">
      <w:pPr>
        <w:spacing w:after="160" w:line="48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09C42C2A" w:rsidR="21AD4137">
        <w:rPr>
          <w:rFonts w:ascii="Calibri" w:hAnsi="Calibri" w:eastAsia="Calibri" w:cs="Calibri"/>
          <w:b w:val="0"/>
          <w:bCs w:val="0"/>
          <w:i w:val="0"/>
          <w:iCs w:val="0"/>
          <w:caps w:val="0"/>
          <w:smallCaps w:val="0"/>
          <w:noProof w:val="0"/>
          <w:color w:val="000000" w:themeColor="text1" w:themeTint="FF" w:themeShade="FF"/>
          <w:sz w:val="22"/>
          <w:szCs w:val="22"/>
          <w:lang w:val="en-US"/>
        </w:rPr>
        <w:t>The outreach team works with young people after they have left school. The team helps support young people for mental health, gaining further education or training, or helping them gain employment. The outreach team also gives young people the opportunity to attend different activities to build personal skills and meet new people.</w:t>
      </w:r>
    </w:p>
    <w:p w:rsidR="21AD4137" w:rsidP="09C42C2A" w:rsidRDefault="21AD4137" w14:paraId="75C5B5D4" w14:textId="10EE2489">
      <w:pPr>
        <w:spacing w:after="160" w:line="48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09C42C2A" w:rsidR="21AD4137">
        <w:rPr>
          <w:rFonts w:ascii="Calibri" w:hAnsi="Calibri" w:eastAsia="Calibri" w:cs="Calibri"/>
          <w:b w:val="1"/>
          <w:bCs w:val="1"/>
          <w:i w:val="0"/>
          <w:iCs w:val="0"/>
          <w:caps w:val="0"/>
          <w:smallCaps w:val="0"/>
          <w:noProof w:val="0"/>
          <w:color w:val="000000" w:themeColor="text1" w:themeTint="FF" w:themeShade="FF"/>
          <w:sz w:val="22"/>
          <w:szCs w:val="22"/>
          <w:lang w:val="en-US"/>
        </w:rPr>
        <w:t>Duke of Edinburgh award</w:t>
      </w:r>
    </w:p>
    <w:p w:rsidR="21AD4137" w:rsidP="511CCE11" w:rsidRDefault="21AD4137" w14:paraId="2B72D884" w14:textId="3C4B1065">
      <w:pPr>
        <w:spacing w:after="160" w:line="48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511CCE11" w:rsidR="21AD4137">
        <w:rPr>
          <w:rFonts w:ascii="Calibri" w:hAnsi="Calibri" w:eastAsia="Calibri" w:cs="Calibri"/>
          <w:b w:val="0"/>
          <w:bCs w:val="0"/>
          <w:i w:val="0"/>
          <w:iCs w:val="0"/>
          <w:caps w:val="0"/>
          <w:smallCaps w:val="0"/>
          <w:noProof w:val="0"/>
          <w:color w:val="000000" w:themeColor="text1" w:themeTint="FF" w:themeShade="FF"/>
          <w:sz w:val="22"/>
          <w:szCs w:val="22"/>
          <w:lang w:val="en-US"/>
        </w:rPr>
        <w:t>T</w:t>
      </w:r>
      <w:r w:rsidRPr="511CCE11" w:rsidR="0A8E0574">
        <w:rPr>
          <w:rFonts w:ascii="Calibri" w:hAnsi="Calibri" w:eastAsia="Calibri" w:cs="Calibri"/>
          <w:b w:val="0"/>
          <w:bCs w:val="0"/>
          <w:i w:val="0"/>
          <w:iCs w:val="0"/>
          <w:caps w:val="0"/>
          <w:smallCaps w:val="0"/>
          <w:noProof w:val="0"/>
          <w:color w:val="000000" w:themeColor="text1" w:themeTint="FF" w:themeShade="FF"/>
          <w:sz w:val="22"/>
          <w:szCs w:val="22"/>
          <w:lang w:val="en-US"/>
        </w:rPr>
        <w:t>he t</w:t>
      </w:r>
      <w:r w:rsidRPr="511CCE11" w:rsidR="21AD413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hird area is Duke of Edinburgh’s Award Co-Ordinator and schools' health and safety. This is a small team within the youth service with one full-time staff and four part-time staff. This service is reliant on volunteers with thirty-five active volunteers. The team offers awards that young people can achieve. Thirteen- to fifteen-year-olds can earn the bronze award and fifteen- to nineteen-year-olds can earn the silver or gold </w:t>
      </w:r>
      <w:r w:rsidRPr="511CCE11" w:rsidR="4F154EE7">
        <w:rPr>
          <w:rFonts w:ascii="Calibri" w:hAnsi="Calibri" w:eastAsia="Calibri" w:cs="Calibri"/>
          <w:b w:val="0"/>
          <w:bCs w:val="0"/>
          <w:i w:val="0"/>
          <w:iCs w:val="0"/>
          <w:caps w:val="0"/>
          <w:smallCaps w:val="0"/>
          <w:noProof w:val="0"/>
          <w:color w:val="000000" w:themeColor="text1" w:themeTint="FF" w:themeShade="FF"/>
          <w:sz w:val="22"/>
          <w:szCs w:val="22"/>
          <w:lang w:val="en-US"/>
        </w:rPr>
        <w:t>a</w:t>
      </w:r>
      <w:r w:rsidRPr="511CCE11" w:rsidR="21AD4137">
        <w:rPr>
          <w:rFonts w:ascii="Calibri" w:hAnsi="Calibri" w:eastAsia="Calibri" w:cs="Calibri"/>
          <w:b w:val="0"/>
          <w:bCs w:val="0"/>
          <w:i w:val="0"/>
          <w:iCs w:val="0"/>
          <w:caps w:val="0"/>
          <w:smallCaps w:val="0"/>
          <w:noProof w:val="0"/>
          <w:color w:val="000000" w:themeColor="text1" w:themeTint="FF" w:themeShade="FF"/>
          <w:sz w:val="22"/>
          <w:szCs w:val="22"/>
          <w:lang w:val="en-US"/>
        </w:rPr>
        <w:t>ward. This service is open to all young people. This service delivers expeditions for young people to take part in. This gives young people the opportunity to try new things and gain new skills.</w:t>
      </w:r>
    </w:p>
    <w:p w:rsidR="21AD4137" w:rsidP="09C42C2A" w:rsidRDefault="21AD4137" w14:paraId="099230AB" w14:textId="484CB83B">
      <w:pPr>
        <w:spacing w:after="160" w:line="48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21AD4137">
        <w:drawing>
          <wp:inline wp14:editId="55ABA9E3" wp14:anchorId="2F8B584D">
            <wp:extent cx="4572000" cy="1457325"/>
            <wp:effectExtent l="0" t="0" r="0" b="0"/>
            <wp:docPr id="200040335" name="" title=""/>
            <wp:cNvGraphicFramePr>
              <a:graphicFrameLocks noChangeAspect="1"/>
            </wp:cNvGraphicFramePr>
            <a:graphic>
              <a:graphicData uri="http://schemas.openxmlformats.org/drawingml/2006/picture">
                <pic:pic>
                  <pic:nvPicPr>
                    <pic:cNvPr id="0" name=""/>
                    <pic:cNvPicPr/>
                  </pic:nvPicPr>
                  <pic:blipFill>
                    <a:blip r:embed="Ra296385983444ba6">
                      <a:extLst>
                        <a:ext xmlns:a="http://schemas.openxmlformats.org/drawingml/2006/main" uri="{28A0092B-C50C-407E-A947-70E740481C1C}">
                          <a14:useLocalDpi val="0"/>
                        </a:ext>
                      </a:extLst>
                    </a:blip>
                    <a:stretch>
                      <a:fillRect/>
                    </a:stretch>
                  </pic:blipFill>
                  <pic:spPr>
                    <a:xfrm>
                      <a:off x="0" y="0"/>
                      <a:ext cx="4572000" cy="1457325"/>
                    </a:xfrm>
                    <a:prstGeom prst="rect">
                      <a:avLst/>
                    </a:prstGeom>
                  </pic:spPr>
                </pic:pic>
              </a:graphicData>
            </a:graphic>
          </wp:inline>
        </w:drawing>
      </w:r>
    </w:p>
    <w:p w:rsidR="09C42C2A" w:rsidP="09C42C2A" w:rsidRDefault="09C42C2A" w14:paraId="400C33E4" w14:textId="1466E0EE">
      <w:pPr>
        <w:spacing w:after="160" w:line="48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21AD4137" w:rsidP="09C42C2A" w:rsidRDefault="21AD4137" w14:paraId="23EFD3BD" w14:textId="4EEBBB34">
      <w:pPr>
        <w:spacing w:after="160" w:line="48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09C42C2A" w:rsidR="21AD4137">
        <w:rPr>
          <w:rFonts w:ascii="Calibri" w:hAnsi="Calibri" w:eastAsia="Calibri" w:cs="Calibri"/>
          <w:b w:val="1"/>
          <w:bCs w:val="1"/>
          <w:i w:val="0"/>
          <w:iCs w:val="0"/>
          <w:caps w:val="0"/>
          <w:smallCaps w:val="0"/>
          <w:noProof w:val="0"/>
          <w:color w:val="000000" w:themeColor="text1" w:themeTint="FF" w:themeShade="FF"/>
          <w:sz w:val="22"/>
          <w:szCs w:val="22"/>
          <w:lang w:val="en-US"/>
        </w:rPr>
        <w:t>Homelessness and Substance misuse</w:t>
      </w:r>
    </w:p>
    <w:p w:rsidR="21AD4137" w:rsidP="511CCE11" w:rsidRDefault="21AD4137" w14:paraId="30D3752E" w14:textId="3946826F">
      <w:pPr>
        <w:spacing w:after="160" w:line="48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511CCE11" w:rsidR="21AD413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Youth support teams are split into two areas. The first being youth homelessness and the second being substance misuse. The homelessness team has a team of eight people. The aim of this team is to engage young people and help them to not become homeless or support them if they are homeless. This could mean the team helps young people find accommodation and move into a place to stay. The team also works with mental health within the community. The substance misuse team, work with young people effected by drugs. The young person can refer themselves </w:t>
      </w:r>
      <w:r w:rsidRPr="511CCE11" w:rsidR="621E3F23">
        <w:rPr>
          <w:rFonts w:ascii="Calibri" w:hAnsi="Calibri" w:eastAsia="Calibri" w:cs="Calibri"/>
          <w:b w:val="0"/>
          <w:bCs w:val="0"/>
          <w:i w:val="0"/>
          <w:iCs w:val="0"/>
          <w:caps w:val="0"/>
          <w:smallCaps w:val="0"/>
          <w:noProof w:val="0"/>
          <w:color w:val="000000" w:themeColor="text1" w:themeTint="FF" w:themeShade="FF"/>
          <w:sz w:val="22"/>
          <w:szCs w:val="22"/>
          <w:lang w:val="en-US"/>
        </w:rPr>
        <w:t>which can help them</w:t>
      </w:r>
      <w:r w:rsidRPr="511CCE11" w:rsidR="21AD413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feel empowered. The team put interventions on for young people to support them. The team also holds training sessions for staff and school to help prevent drug abuse.</w:t>
      </w:r>
    </w:p>
    <w:p w:rsidR="09C42C2A" w:rsidP="09C42C2A" w:rsidRDefault="09C42C2A" w14:paraId="5694EBF1" w14:textId="1DF21C2E">
      <w:pPr>
        <w:spacing w:after="160" w:line="48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21AD4137" w:rsidP="09C42C2A" w:rsidRDefault="21AD4137" w14:paraId="6A54A2A1" w14:textId="59FC6BB5">
      <w:pPr>
        <w:spacing w:after="160" w:line="48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09C42C2A" w:rsidR="21AD4137">
        <w:rPr>
          <w:rFonts w:ascii="Calibri" w:hAnsi="Calibri" w:eastAsia="Calibri" w:cs="Calibri"/>
          <w:b w:val="1"/>
          <w:bCs w:val="1"/>
          <w:i w:val="0"/>
          <w:iCs w:val="0"/>
          <w:caps w:val="0"/>
          <w:smallCaps w:val="0"/>
          <w:noProof w:val="0"/>
          <w:color w:val="000000" w:themeColor="text1" w:themeTint="FF" w:themeShade="FF"/>
          <w:sz w:val="22"/>
          <w:szCs w:val="22"/>
          <w:lang w:val="en-US"/>
        </w:rPr>
        <w:t>Youth Justice</w:t>
      </w:r>
    </w:p>
    <w:p w:rsidR="21AD4137" w:rsidP="511CCE11" w:rsidRDefault="21AD4137" w14:paraId="27C1F0EF" w14:textId="1D653CCE">
      <w:pPr>
        <w:spacing w:after="160" w:line="48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511CCE11" w:rsidR="21AD413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 last area of Pembrokeshire youth service is the Youth Justice team. This team has interventions for young people </w:t>
      </w:r>
      <w:r w:rsidRPr="511CCE11" w:rsidR="39D9E6EF">
        <w:rPr>
          <w:rFonts w:ascii="Calibri" w:hAnsi="Calibri" w:eastAsia="Calibri" w:cs="Calibri"/>
          <w:b w:val="0"/>
          <w:bCs w:val="0"/>
          <w:i w:val="0"/>
          <w:iCs w:val="0"/>
          <w:caps w:val="0"/>
          <w:smallCaps w:val="0"/>
          <w:noProof w:val="0"/>
          <w:color w:val="000000" w:themeColor="text1" w:themeTint="FF" w:themeShade="FF"/>
          <w:sz w:val="22"/>
          <w:szCs w:val="22"/>
          <w:lang w:val="en-US"/>
        </w:rPr>
        <w:t>showing</w:t>
      </w:r>
      <w:r w:rsidRPr="511CCE11" w:rsidR="21AD413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behaviors</w:t>
      </w:r>
      <w:r w:rsidRPr="511CCE11" w:rsidR="66A6104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that</w:t>
      </w:r>
      <w:r w:rsidRPr="511CCE11" w:rsidR="21AD413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511CCE11" w:rsidR="21AD4137">
        <w:rPr>
          <w:rFonts w:ascii="Calibri" w:hAnsi="Calibri" w:eastAsia="Calibri" w:cs="Calibri"/>
          <w:b w:val="0"/>
          <w:bCs w:val="0"/>
          <w:i w:val="0"/>
          <w:iCs w:val="0"/>
          <w:caps w:val="0"/>
          <w:smallCaps w:val="0"/>
          <w:noProof w:val="0"/>
          <w:color w:val="000000" w:themeColor="text1" w:themeTint="FF" w:themeShade="FF"/>
          <w:sz w:val="22"/>
          <w:szCs w:val="22"/>
          <w:lang w:val="en-US"/>
        </w:rPr>
        <w:t>have been problematic. Using the pyramid below the team put interventions together to work with the young person.</w:t>
      </w:r>
    </w:p>
    <w:p w:rsidR="21AD4137" w:rsidP="09C42C2A" w:rsidRDefault="21AD4137" w14:paraId="151AFB6E" w14:textId="79CBFED4">
      <w:pPr>
        <w:spacing w:after="160" w:line="48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21AD4137">
        <w:drawing>
          <wp:inline wp14:editId="6182DA84" wp14:anchorId="5EF3B63A">
            <wp:extent cx="5857875" cy="3314700"/>
            <wp:effectExtent l="0" t="0" r="0" b="0"/>
            <wp:docPr id="912465113" name="" title=""/>
            <wp:cNvGraphicFramePr>
              <a:graphicFrameLocks noChangeAspect="1"/>
            </wp:cNvGraphicFramePr>
            <a:graphic>
              <a:graphicData uri="http://schemas.openxmlformats.org/drawingml/2006/picture">
                <pic:pic>
                  <pic:nvPicPr>
                    <pic:cNvPr id="0" name=""/>
                    <pic:cNvPicPr/>
                  </pic:nvPicPr>
                  <pic:blipFill>
                    <a:blip r:embed="R9181c21085ee4915">
                      <a:extLst>
                        <a:ext xmlns:a="http://schemas.openxmlformats.org/drawingml/2006/main" uri="{28A0092B-C50C-407E-A947-70E740481C1C}">
                          <a14:useLocalDpi val="0"/>
                        </a:ext>
                      </a:extLst>
                    </a:blip>
                    <a:stretch>
                      <a:fillRect/>
                    </a:stretch>
                  </pic:blipFill>
                  <pic:spPr>
                    <a:xfrm>
                      <a:off x="0" y="0"/>
                      <a:ext cx="5857875" cy="3314700"/>
                    </a:xfrm>
                    <a:prstGeom prst="rect">
                      <a:avLst/>
                    </a:prstGeom>
                  </pic:spPr>
                </pic:pic>
              </a:graphicData>
            </a:graphic>
          </wp:inline>
        </w:drawing>
      </w:r>
    </w:p>
    <w:p w:rsidR="21AD4137" w:rsidP="511CCE11" w:rsidRDefault="21AD4137" w14:paraId="569FBCC5" w14:textId="56C99295">
      <w:pPr>
        <w:spacing w:after="160" w:line="48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511CCE11" w:rsidR="21AD413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 interventions are </w:t>
      </w:r>
      <w:r w:rsidRPr="511CCE11" w:rsidR="3D218B7D">
        <w:rPr>
          <w:rFonts w:ascii="Calibri" w:hAnsi="Calibri" w:eastAsia="Calibri" w:cs="Calibri"/>
          <w:b w:val="0"/>
          <w:bCs w:val="0"/>
          <w:i w:val="0"/>
          <w:iCs w:val="0"/>
          <w:caps w:val="0"/>
          <w:smallCaps w:val="0"/>
          <w:noProof w:val="0"/>
          <w:color w:val="000000" w:themeColor="text1" w:themeTint="FF" w:themeShade="FF"/>
          <w:sz w:val="22"/>
          <w:szCs w:val="22"/>
          <w:lang w:val="en-US"/>
        </w:rPr>
        <w:t>hopefully</w:t>
      </w:r>
      <w:r w:rsidRPr="511CCE11" w:rsidR="3D218B7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aimed</w:t>
      </w:r>
      <w:r w:rsidRPr="511CCE11" w:rsidR="21AD413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to stop reoffending, wellbeing, </w:t>
      </w:r>
      <w:r w:rsidRPr="511CCE11" w:rsidR="0FAC5304">
        <w:rPr>
          <w:rFonts w:ascii="Calibri" w:hAnsi="Calibri" w:eastAsia="Calibri" w:cs="Calibri"/>
          <w:b w:val="0"/>
          <w:bCs w:val="0"/>
          <w:i w:val="0"/>
          <w:iCs w:val="0"/>
          <w:caps w:val="0"/>
          <w:smallCaps w:val="0"/>
          <w:noProof w:val="0"/>
          <w:color w:val="000000" w:themeColor="text1" w:themeTint="FF" w:themeShade="FF"/>
          <w:sz w:val="22"/>
          <w:szCs w:val="22"/>
          <w:lang w:val="en-US"/>
        </w:rPr>
        <w:t>safety,</w:t>
      </w:r>
      <w:r w:rsidRPr="511CCE11" w:rsidR="21AD413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and serious harm to others. This also develops strengths and protective factors for the young person. This team attends multiple meetings including going to court, preparing </w:t>
      </w:r>
      <w:r w:rsidRPr="511CCE11" w:rsidR="5B0C780C">
        <w:rPr>
          <w:rFonts w:ascii="Calibri" w:hAnsi="Calibri" w:eastAsia="Calibri" w:cs="Calibri"/>
          <w:b w:val="0"/>
          <w:bCs w:val="0"/>
          <w:i w:val="0"/>
          <w:iCs w:val="0"/>
          <w:caps w:val="0"/>
          <w:smallCaps w:val="0"/>
          <w:noProof w:val="0"/>
          <w:color w:val="000000" w:themeColor="text1" w:themeTint="FF" w:themeShade="FF"/>
          <w:sz w:val="22"/>
          <w:szCs w:val="22"/>
          <w:lang w:val="en-US"/>
        </w:rPr>
        <w:t>reports,</w:t>
      </w:r>
      <w:r w:rsidRPr="511CCE11" w:rsidR="21AD413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and answering magistrates</w:t>
      </w:r>
      <w:r w:rsidRPr="511CCE11" w:rsidR="7EED92C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511CCE11" w:rsidR="21AD413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 challenges for the youth justice team are balancing obligations and priority work. This team also works alone for many hours of the week. This can be lonely and upsetting if working on a distressing case. </w:t>
      </w:r>
    </w:p>
    <w:p w:rsidR="09C42C2A" w:rsidP="511CCE11" w:rsidRDefault="09C42C2A" w14:paraId="3FE2ED5A" w14:textId="3F4201FC">
      <w:pPr>
        <w:spacing w:after="160" w:line="48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511CCE11" w:rsidR="21AD4137">
        <w:rPr>
          <w:rFonts w:ascii="Calibri" w:hAnsi="Calibri" w:eastAsia="Calibri" w:cs="Calibri"/>
          <w:b w:val="0"/>
          <w:bCs w:val="0"/>
          <w:i w:val="0"/>
          <w:iCs w:val="0"/>
          <w:caps w:val="0"/>
          <w:smallCaps w:val="0"/>
          <w:noProof w:val="0"/>
          <w:color w:val="000000" w:themeColor="text1" w:themeTint="FF" w:themeShade="FF"/>
          <w:sz w:val="22"/>
          <w:szCs w:val="22"/>
          <w:lang w:val="en-US"/>
        </w:rPr>
        <w:t>All the information above was provided by a full-service meeting held by the youth service in Pembrokeshire.</w:t>
      </w:r>
      <w:r w:rsidRPr="511CCE11" w:rsidR="25235E7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(Pembrokeshire Youth Service, 2022)</w:t>
      </w:r>
    </w:p>
    <w:p w:rsidR="511CCE11" w:rsidP="511CCE11" w:rsidRDefault="511CCE11" w14:paraId="4C82D8F9" w14:textId="0C43BA3C">
      <w:pPr>
        <w:pStyle w:val="Normal"/>
        <w:spacing w:after="160" w:line="48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511CCE11" w:rsidP="511CCE11" w:rsidRDefault="511CCE11" w14:paraId="02DDF564" w14:textId="0640B1C2">
      <w:pPr>
        <w:pStyle w:val="Normal"/>
        <w:spacing w:after="160" w:line="48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511CCE11" w:rsidP="511CCE11" w:rsidRDefault="511CCE11" w14:paraId="4B1196B3" w14:textId="78A63025">
      <w:pPr>
        <w:pStyle w:val="Normal"/>
        <w:spacing w:after="160" w:line="48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511CCE11" w:rsidP="511CCE11" w:rsidRDefault="511CCE11" w14:paraId="47B5223E" w14:textId="7C810BB5">
      <w:pPr>
        <w:pStyle w:val="Normal"/>
        <w:spacing w:after="160" w:line="48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21AD4137" w:rsidP="09C42C2A" w:rsidRDefault="21AD4137" w14:paraId="24CE72A2" w14:textId="33989F4A">
      <w:pPr>
        <w:spacing w:after="160" w:line="48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09C42C2A" w:rsidR="21AD4137">
        <w:rPr>
          <w:rFonts w:ascii="Calibri" w:hAnsi="Calibri" w:eastAsia="Calibri" w:cs="Calibri"/>
          <w:b w:val="1"/>
          <w:bCs w:val="1"/>
          <w:i w:val="0"/>
          <w:iCs w:val="0"/>
          <w:caps w:val="0"/>
          <w:smallCaps w:val="0"/>
          <w:noProof w:val="0"/>
          <w:color w:val="000000" w:themeColor="text1" w:themeTint="FF" w:themeShade="FF"/>
          <w:sz w:val="22"/>
          <w:szCs w:val="22"/>
          <w:lang w:val="en-US"/>
        </w:rPr>
        <w:t>Five Pillars of Youth Work</w:t>
      </w:r>
    </w:p>
    <w:p w:rsidR="21AD4137" w:rsidP="09C42C2A" w:rsidRDefault="21AD4137" w14:paraId="6A1C5649" w14:textId="43DC2035">
      <w:pPr>
        <w:spacing w:before="0" w:beforeAutospacing="off" w:after="160" w:afterAutospacing="off" w:line="480"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09C42C2A" w:rsidR="21AD413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Pembrokeshire youth service follows the five pillars of youth work. </w:t>
      </w:r>
    </w:p>
    <w:p w:rsidR="21AD4137" w:rsidP="511CCE11" w:rsidRDefault="21AD4137" w14:paraId="0E0C1C85" w14:textId="05D11243">
      <w:pPr>
        <w:spacing w:before="0" w:beforeAutospacing="off" w:after="160" w:afterAutospacing="off" w:line="480"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511CCE11" w:rsidR="21AD4137">
        <w:rPr>
          <w:rFonts w:ascii="Calibri" w:hAnsi="Calibri" w:eastAsia="Calibri" w:cs="Calibri"/>
          <w:b w:val="0"/>
          <w:bCs w:val="0"/>
          <w:i w:val="0"/>
          <w:iCs w:val="0"/>
          <w:caps w:val="0"/>
          <w:smallCaps w:val="0"/>
          <w:noProof w:val="0"/>
          <w:color w:val="000000" w:themeColor="text1" w:themeTint="FF" w:themeShade="FF"/>
          <w:sz w:val="22"/>
          <w:szCs w:val="22"/>
          <w:lang w:val="en-US"/>
        </w:rPr>
        <w:t>Educative</w:t>
      </w:r>
      <w:r w:rsidRPr="511CCE11" w:rsidR="52417D8C">
        <w:rPr>
          <w:rFonts w:ascii="Calibri" w:hAnsi="Calibri" w:eastAsia="Calibri" w:cs="Calibri"/>
          <w:b w:val="0"/>
          <w:bCs w:val="0"/>
          <w:i w:val="0"/>
          <w:iCs w:val="0"/>
          <w:caps w:val="0"/>
          <w:smallCaps w:val="0"/>
          <w:noProof w:val="0"/>
          <w:color w:val="000000" w:themeColor="text1" w:themeTint="FF" w:themeShade="FF"/>
          <w:sz w:val="22"/>
          <w:szCs w:val="22"/>
          <w:lang w:val="en-US"/>
        </w:rPr>
        <w:t>:</w:t>
      </w:r>
      <w:r w:rsidRPr="511CCE11" w:rsidR="21AD413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This supports own personal development of young people and contributes to communities.</w:t>
      </w:r>
    </w:p>
    <w:p w:rsidR="21AD4137" w:rsidP="511CCE11" w:rsidRDefault="21AD4137" w14:paraId="5FE3D4EE" w14:textId="40E3AD82">
      <w:pPr>
        <w:spacing w:before="0" w:beforeAutospacing="off" w:after="160" w:afterAutospacing="off" w:line="480"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511CCE11" w:rsidR="21AD4137">
        <w:rPr>
          <w:rFonts w:ascii="Calibri" w:hAnsi="Calibri" w:eastAsia="Calibri" w:cs="Calibri"/>
          <w:b w:val="0"/>
          <w:bCs w:val="0"/>
          <w:i w:val="0"/>
          <w:iCs w:val="0"/>
          <w:caps w:val="0"/>
          <w:smallCaps w:val="0"/>
          <w:noProof w:val="0"/>
          <w:color w:val="000000" w:themeColor="text1" w:themeTint="FF" w:themeShade="FF"/>
          <w:sz w:val="22"/>
          <w:szCs w:val="22"/>
          <w:lang w:val="en-US"/>
        </w:rPr>
        <w:t>Expressive</w:t>
      </w:r>
      <w:r w:rsidRPr="511CCE11" w:rsidR="553A042B">
        <w:rPr>
          <w:rFonts w:ascii="Calibri" w:hAnsi="Calibri" w:eastAsia="Calibri" w:cs="Calibri"/>
          <w:b w:val="0"/>
          <w:bCs w:val="0"/>
          <w:i w:val="0"/>
          <w:iCs w:val="0"/>
          <w:caps w:val="0"/>
          <w:smallCaps w:val="0"/>
          <w:noProof w:val="0"/>
          <w:color w:val="000000" w:themeColor="text1" w:themeTint="FF" w:themeShade="FF"/>
          <w:sz w:val="22"/>
          <w:szCs w:val="22"/>
          <w:lang w:val="en-US"/>
        </w:rPr>
        <w:t>:</w:t>
      </w:r>
      <w:r w:rsidRPr="511CCE11" w:rsidR="21AD413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This gives young people the ability to express themselves and their ideas.</w:t>
      </w:r>
    </w:p>
    <w:p w:rsidR="21AD4137" w:rsidP="511CCE11" w:rsidRDefault="21AD4137" w14:paraId="5A67AE91" w14:textId="157B05BF">
      <w:pPr>
        <w:spacing w:before="0" w:beforeAutospacing="off" w:after="160" w:afterAutospacing="off" w:line="480"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511CCE11" w:rsidR="21AD4137">
        <w:rPr>
          <w:rFonts w:ascii="Calibri" w:hAnsi="Calibri" w:eastAsia="Calibri" w:cs="Calibri"/>
          <w:b w:val="0"/>
          <w:bCs w:val="0"/>
          <w:i w:val="0"/>
          <w:iCs w:val="0"/>
          <w:caps w:val="0"/>
          <w:smallCaps w:val="0"/>
          <w:noProof w:val="0"/>
          <w:color w:val="000000" w:themeColor="text1" w:themeTint="FF" w:themeShade="FF"/>
          <w:sz w:val="22"/>
          <w:szCs w:val="22"/>
          <w:lang w:val="en-US"/>
        </w:rPr>
        <w:t>Participative</w:t>
      </w:r>
      <w:r w:rsidRPr="511CCE11" w:rsidR="352D4A53">
        <w:rPr>
          <w:rFonts w:ascii="Calibri" w:hAnsi="Calibri" w:eastAsia="Calibri" w:cs="Calibri"/>
          <w:b w:val="0"/>
          <w:bCs w:val="0"/>
          <w:i w:val="0"/>
          <w:iCs w:val="0"/>
          <w:caps w:val="0"/>
          <w:smallCaps w:val="0"/>
          <w:noProof w:val="0"/>
          <w:color w:val="000000" w:themeColor="text1" w:themeTint="FF" w:themeShade="FF"/>
          <w:sz w:val="22"/>
          <w:szCs w:val="22"/>
          <w:lang w:val="en-US"/>
        </w:rPr>
        <w:t>:</w:t>
      </w:r>
      <w:r w:rsidRPr="511CCE11" w:rsidR="21AD413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This is for young people to share responsibility for their own and other people's environments</w:t>
      </w:r>
      <w:r w:rsidRPr="511CCE11" w:rsidR="2FECC42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21AD4137" w:rsidP="511CCE11" w:rsidRDefault="21AD4137" w14:paraId="2346D33C" w14:textId="3011800C">
      <w:pPr>
        <w:spacing w:before="0" w:beforeAutospacing="off" w:after="160" w:afterAutospacing="off" w:line="480"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511CCE11" w:rsidR="21AD4137">
        <w:rPr>
          <w:rFonts w:ascii="Calibri" w:hAnsi="Calibri" w:eastAsia="Calibri" w:cs="Calibri"/>
          <w:b w:val="0"/>
          <w:bCs w:val="0"/>
          <w:i w:val="0"/>
          <w:iCs w:val="0"/>
          <w:caps w:val="0"/>
          <w:smallCaps w:val="0"/>
          <w:noProof w:val="0"/>
          <w:color w:val="000000" w:themeColor="text1" w:themeTint="FF" w:themeShade="FF"/>
          <w:sz w:val="22"/>
          <w:szCs w:val="22"/>
          <w:lang w:val="en-US"/>
        </w:rPr>
        <w:t>Inclusive</w:t>
      </w:r>
      <w:r w:rsidRPr="511CCE11" w:rsidR="56EF0B79">
        <w:rPr>
          <w:rFonts w:ascii="Calibri" w:hAnsi="Calibri" w:eastAsia="Calibri" w:cs="Calibri"/>
          <w:b w:val="0"/>
          <w:bCs w:val="0"/>
          <w:i w:val="0"/>
          <w:iCs w:val="0"/>
          <w:caps w:val="0"/>
          <w:smallCaps w:val="0"/>
          <w:noProof w:val="0"/>
          <w:color w:val="000000" w:themeColor="text1" w:themeTint="FF" w:themeShade="FF"/>
          <w:sz w:val="22"/>
          <w:szCs w:val="22"/>
          <w:lang w:val="en-US"/>
        </w:rPr>
        <w:t>:</w:t>
      </w:r>
      <w:r w:rsidRPr="511CCE11" w:rsidR="21AD413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The youth service is for everyone. This helps young people to understand this. </w:t>
      </w:r>
    </w:p>
    <w:p w:rsidR="21AD4137" w:rsidP="511CCE11" w:rsidRDefault="21AD4137" w14:paraId="0F69E985" w14:textId="173A4E93">
      <w:pPr>
        <w:spacing w:before="0" w:beforeAutospacing="off" w:after="160" w:afterAutospacing="off" w:line="480"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511CCE11" w:rsidR="21AD4137">
        <w:rPr>
          <w:rFonts w:ascii="Calibri" w:hAnsi="Calibri" w:eastAsia="Calibri" w:cs="Calibri"/>
          <w:b w:val="0"/>
          <w:bCs w:val="0"/>
          <w:i w:val="0"/>
          <w:iCs w:val="0"/>
          <w:caps w:val="0"/>
          <w:smallCaps w:val="0"/>
          <w:noProof w:val="0"/>
          <w:color w:val="000000" w:themeColor="text1" w:themeTint="FF" w:themeShade="FF"/>
          <w:sz w:val="22"/>
          <w:szCs w:val="22"/>
          <w:lang w:val="en-US"/>
        </w:rPr>
        <w:t>Empowering</w:t>
      </w:r>
      <w:r w:rsidRPr="511CCE11" w:rsidR="62207087">
        <w:rPr>
          <w:rFonts w:ascii="Calibri" w:hAnsi="Calibri" w:eastAsia="Calibri" w:cs="Calibri"/>
          <w:b w:val="0"/>
          <w:bCs w:val="0"/>
          <w:i w:val="0"/>
          <w:iCs w:val="0"/>
          <w:caps w:val="0"/>
          <w:smallCaps w:val="0"/>
          <w:noProof w:val="0"/>
          <w:color w:val="000000" w:themeColor="text1" w:themeTint="FF" w:themeShade="FF"/>
          <w:sz w:val="22"/>
          <w:szCs w:val="22"/>
          <w:lang w:val="en-US"/>
        </w:rPr>
        <w:t>:</w:t>
      </w:r>
      <w:r w:rsidRPr="511CCE11" w:rsidR="21AD413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This is to give young people the information on their rights and how to use them.</w:t>
      </w:r>
    </w:p>
    <w:p w:rsidR="09C42C2A" w:rsidP="511CCE11" w:rsidRDefault="09C42C2A" w14:paraId="77A561F6" w14:textId="5ECE0FBA">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11CCE11" w:rsidR="3193F025">
        <w:rPr>
          <w:rFonts w:ascii="Arial" w:hAnsi="Arial" w:eastAsia="Arial" w:cs="Arial"/>
          <w:b w:val="0"/>
          <w:bCs w:val="0"/>
          <w:i w:val="0"/>
          <w:iCs w:val="0"/>
          <w:caps w:val="0"/>
          <w:smallCaps w:val="0"/>
          <w:noProof w:val="0"/>
          <w:color w:val="000000" w:themeColor="text1" w:themeTint="FF" w:themeShade="FF"/>
          <w:sz w:val="24"/>
          <w:szCs w:val="24"/>
          <w:lang w:val="en-US"/>
        </w:rPr>
        <w:t>(</w:t>
      </w:r>
      <w:r w:rsidRPr="511CCE11" w:rsidR="0644F7B1">
        <w:rPr>
          <w:rFonts w:ascii="Arial" w:hAnsi="Arial" w:eastAsia="Arial" w:cs="Arial"/>
          <w:b w:val="0"/>
          <w:bCs w:val="0"/>
          <w:i w:val="0"/>
          <w:iCs w:val="0"/>
          <w:caps w:val="0"/>
          <w:smallCaps w:val="0"/>
          <w:noProof w:val="0"/>
          <w:color w:val="000000" w:themeColor="text1" w:themeTint="FF" w:themeShade="FF"/>
          <w:sz w:val="24"/>
          <w:szCs w:val="24"/>
          <w:lang w:val="en-US"/>
        </w:rPr>
        <w:t xml:space="preserve">Youth Work in Wales </w:t>
      </w:r>
      <w:r w:rsidRPr="511CCE11" w:rsidR="5D89444C">
        <w:rPr>
          <w:rFonts w:ascii="Arial" w:hAnsi="Arial" w:eastAsia="Arial" w:cs="Arial"/>
          <w:b w:val="0"/>
          <w:bCs w:val="0"/>
          <w:i w:val="0"/>
          <w:iCs w:val="0"/>
          <w:caps w:val="0"/>
          <w:smallCaps w:val="0"/>
          <w:noProof w:val="0"/>
          <w:color w:val="000000" w:themeColor="text1" w:themeTint="FF" w:themeShade="FF"/>
          <w:sz w:val="24"/>
          <w:szCs w:val="24"/>
          <w:lang w:val="en-US"/>
        </w:rPr>
        <w:t>[</w:t>
      </w:r>
      <w:r w:rsidRPr="511CCE11" w:rsidR="0644F7B1">
        <w:rPr>
          <w:rFonts w:ascii="Arial" w:hAnsi="Arial" w:eastAsia="Arial" w:cs="Arial"/>
          <w:b w:val="0"/>
          <w:bCs w:val="0"/>
          <w:i w:val="0"/>
          <w:iCs w:val="0"/>
          <w:caps w:val="0"/>
          <w:smallCaps w:val="0"/>
          <w:noProof w:val="0"/>
          <w:color w:val="000000" w:themeColor="text1" w:themeTint="FF" w:themeShade="FF"/>
          <w:sz w:val="24"/>
          <w:szCs w:val="24"/>
          <w:lang w:val="en-US"/>
        </w:rPr>
        <w:t>2018</w:t>
      </w:r>
      <w:r w:rsidRPr="511CCE11" w:rsidR="17BCE523">
        <w:rPr>
          <w:rFonts w:ascii="Arial" w:hAnsi="Arial" w:eastAsia="Arial" w:cs="Arial"/>
          <w:b w:val="0"/>
          <w:bCs w:val="0"/>
          <w:i w:val="0"/>
          <w:iCs w:val="0"/>
          <w:caps w:val="0"/>
          <w:smallCaps w:val="0"/>
          <w:noProof w:val="0"/>
          <w:color w:val="000000" w:themeColor="text1" w:themeTint="FF" w:themeShade="FF"/>
          <w:sz w:val="24"/>
          <w:szCs w:val="24"/>
          <w:lang w:val="en-US"/>
        </w:rPr>
        <w:t>]</w:t>
      </w:r>
      <w:r w:rsidRPr="511CCE11" w:rsidR="10FB446D">
        <w:rPr>
          <w:rFonts w:ascii="Arial" w:hAnsi="Arial" w:eastAsia="Arial" w:cs="Arial"/>
          <w:b w:val="0"/>
          <w:bCs w:val="0"/>
          <w:i w:val="0"/>
          <w:iCs w:val="0"/>
          <w:caps w:val="0"/>
          <w:smallCaps w:val="0"/>
          <w:noProof w:val="0"/>
          <w:color w:val="000000" w:themeColor="text1" w:themeTint="FF" w:themeShade="FF"/>
          <w:sz w:val="24"/>
          <w:szCs w:val="24"/>
          <w:lang w:val="en-US"/>
        </w:rPr>
        <w:t>)</w:t>
      </w:r>
    </w:p>
    <w:p w:rsidR="09C42C2A" w:rsidP="511CCE11" w:rsidRDefault="09C42C2A" w14:paraId="31CC8220" w14:textId="501EED48">
      <w:pPr>
        <w:pStyle w:val="Normal"/>
        <w:spacing w:after="160" w:line="48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21AD4137" w:rsidP="09C42C2A" w:rsidRDefault="21AD4137" w14:paraId="77094FD4" w14:textId="796E60E3">
      <w:pPr>
        <w:spacing w:after="160" w:line="48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09C42C2A" w:rsidR="21AD413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This author's </w:t>
      </w:r>
      <w:r w:rsidRPr="09C42C2A" w:rsidR="21AD4137">
        <w:rPr>
          <w:rFonts w:ascii="Calibri" w:hAnsi="Calibri" w:eastAsia="Calibri" w:cs="Calibri"/>
          <w:b w:val="0"/>
          <w:bCs w:val="0"/>
          <w:i w:val="0"/>
          <w:iCs w:val="0"/>
          <w:caps w:val="0"/>
          <w:smallCaps w:val="0"/>
          <w:noProof w:val="0"/>
          <w:color w:val="000000" w:themeColor="text1" w:themeTint="FF" w:themeShade="FF"/>
          <w:sz w:val="22"/>
          <w:szCs w:val="22"/>
          <w:lang w:val="en-US"/>
        </w:rPr>
        <w:t>chosen</w:t>
      </w:r>
      <w:r w:rsidRPr="09C42C2A" w:rsidR="21AD413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area for placement </w:t>
      </w:r>
    </w:p>
    <w:p w:rsidR="21AD4137" w:rsidP="09C42C2A" w:rsidRDefault="21AD4137" w14:paraId="5F5F732C" w14:textId="20E6D95C">
      <w:pPr>
        <w:spacing w:after="160" w:line="48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09C42C2A" w:rsidR="21AD4137">
        <w:rPr>
          <w:rFonts w:ascii="Calibri" w:hAnsi="Calibri" w:eastAsia="Calibri" w:cs="Calibri"/>
          <w:b w:val="0"/>
          <w:bCs w:val="0"/>
          <w:i w:val="0"/>
          <w:iCs w:val="0"/>
          <w:caps w:val="0"/>
          <w:smallCaps w:val="0"/>
          <w:noProof w:val="0"/>
          <w:color w:val="000000" w:themeColor="text1" w:themeTint="FF" w:themeShade="FF"/>
          <w:sz w:val="22"/>
          <w:szCs w:val="22"/>
          <w:lang w:val="en-US"/>
        </w:rPr>
        <w:t>My chosen area for my placement is outreach. This will give me an opportunity to be out in the community supporting young people and families in Pembrokeshire. Working within the local school I will work closely with the school to see who may need support and attend those meetings. With this information I will help young people plan for their next steps and support them with their mental health and wellbeing. This will mean I will work with other professionals during my placement.</w:t>
      </w:r>
    </w:p>
    <w:p w:rsidR="09C42C2A" w:rsidP="09C42C2A" w:rsidRDefault="09C42C2A" w14:paraId="13AC5EF3" w14:textId="14FB400C">
      <w:pPr>
        <w:pStyle w:val="Normal"/>
        <w:spacing w:after="160" w:line="48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09C42C2A" w:rsidP="09C42C2A" w:rsidRDefault="09C42C2A" w14:paraId="18EE98C2" w14:textId="351DD555">
      <w:pPr>
        <w:spacing w:after="160" w:line="480" w:lineRule="auto"/>
        <w:rPr>
          <w:rFonts w:ascii="Calibri" w:hAnsi="Calibri" w:eastAsia="Calibri" w:cs="Calibri"/>
          <w:b w:val="1"/>
          <w:bCs w:val="1"/>
          <w:i w:val="0"/>
          <w:iCs w:val="0"/>
          <w:caps w:val="0"/>
          <w:smallCaps w:val="0"/>
          <w:noProof w:val="0"/>
          <w:color w:val="000000" w:themeColor="text1" w:themeTint="FF" w:themeShade="FF"/>
          <w:sz w:val="24"/>
          <w:szCs w:val="24"/>
          <w:lang w:val="en-US"/>
        </w:rPr>
      </w:pPr>
    </w:p>
    <w:p w:rsidR="09C42C2A" w:rsidP="09C42C2A" w:rsidRDefault="09C42C2A" w14:paraId="3DD8B52D" w14:textId="627FC3F2">
      <w:pPr>
        <w:spacing w:after="160" w:line="480" w:lineRule="auto"/>
        <w:rPr>
          <w:rFonts w:ascii="Calibri" w:hAnsi="Calibri" w:eastAsia="Calibri" w:cs="Calibri"/>
          <w:b w:val="1"/>
          <w:bCs w:val="1"/>
          <w:i w:val="0"/>
          <w:iCs w:val="0"/>
          <w:caps w:val="0"/>
          <w:smallCaps w:val="0"/>
          <w:noProof w:val="0"/>
          <w:color w:val="000000" w:themeColor="text1" w:themeTint="FF" w:themeShade="FF"/>
          <w:sz w:val="24"/>
          <w:szCs w:val="24"/>
          <w:lang w:val="en-US"/>
        </w:rPr>
      </w:pPr>
    </w:p>
    <w:p w:rsidR="0CA6E039" w:rsidP="09C42C2A" w:rsidRDefault="0CA6E039" w14:paraId="34816152" w14:textId="7DB85CF2">
      <w:pPr>
        <w:spacing w:after="160" w:line="480" w:lineRule="auto"/>
        <w:rPr>
          <w:rFonts w:ascii="Calibri" w:hAnsi="Calibri" w:eastAsia="Calibri" w:cs="Calibri"/>
          <w:b w:val="1"/>
          <w:bCs w:val="1"/>
          <w:i w:val="0"/>
          <w:iCs w:val="0"/>
          <w:caps w:val="0"/>
          <w:smallCaps w:val="0"/>
          <w:noProof w:val="0"/>
          <w:color w:val="FF0000"/>
          <w:sz w:val="24"/>
          <w:szCs w:val="24"/>
          <w:lang w:val="en-US"/>
        </w:rPr>
      </w:pPr>
      <w:r w:rsidRPr="09C42C2A" w:rsidR="0CA6E039">
        <w:rPr>
          <w:rFonts w:ascii="Calibri" w:hAnsi="Calibri" w:eastAsia="Calibri" w:cs="Calibri"/>
          <w:b w:val="1"/>
          <w:bCs w:val="1"/>
          <w:i w:val="0"/>
          <w:iCs w:val="0"/>
          <w:caps w:val="0"/>
          <w:smallCaps w:val="0"/>
          <w:noProof w:val="0"/>
          <w:color w:val="000000" w:themeColor="text1" w:themeTint="FF" w:themeShade="FF"/>
          <w:sz w:val="24"/>
          <w:szCs w:val="24"/>
          <w:lang w:val="en-US"/>
        </w:rPr>
        <w:t xml:space="preserve">Haverfordwest community profile    </w:t>
      </w:r>
    </w:p>
    <w:p w:rsidR="0CA6E039" w:rsidP="09C42C2A" w:rsidRDefault="0CA6E039" w14:paraId="0B4E0119" w14:textId="535F62D9">
      <w:pPr>
        <w:spacing w:after="160" w:line="48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09C42C2A" w:rsidR="0CA6E039">
        <w:rPr>
          <w:rFonts w:ascii="Calibri" w:hAnsi="Calibri" w:eastAsia="Calibri" w:cs="Calibri"/>
          <w:b w:val="1"/>
          <w:bCs w:val="1"/>
          <w:i w:val="0"/>
          <w:iCs w:val="0"/>
          <w:caps w:val="0"/>
          <w:smallCaps w:val="0"/>
          <w:noProof w:val="0"/>
          <w:color w:val="000000" w:themeColor="text1" w:themeTint="FF" w:themeShade="FF"/>
          <w:sz w:val="24"/>
          <w:szCs w:val="24"/>
          <w:lang w:val="en-US"/>
        </w:rPr>
        <w:t>Location and environment</w:t>
      </w:r>
    </w:p>
    <w:p w:rsidR="0CA6E039" w:rsidP="511CCE11" w:rsidRDefault="0CA6E039" w14:paraId="1F8461F3" w14:textId="1FBD4873">
      <w:pPr>
        <w:spacing w:after="160" w:line="48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511CCE11" w:rsidR="0CA6E03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Haverfordwest is a county town in Pembrokeshire. There are plenty of shops and retail parks in the town. Haverfordwest has been </w:t>
      </w:r>
      <w:r w:rsidRPr="511CCE11" w:rsidR="0CA6E039">
        <w:rPr>
          <w:rFonts w:ascii="Calibri" w:hAnsi="Calibri" w:eastAsia="Calibri" w:cs="Calibri"/>
          <w:b w:val="0"/>
          <w:bCs w:val="0"/>
          <w:i w:val="0"/>
          <w:iCs w:val="0"/>
          <w:caps w:val="0"/>
          <w:smallCaps w:val="0"/>
          <w:noProof w:val="0"/>
          <w:color w:val="000000" w:themeColor="text1" w:themeTint="FF" w:themeShade="FF"/>
          <w:sz w:val="24"/>
          <w:szCs w:val="24"/>
          <w:lang w:val="en-US"/>
        </w:rPr>
        <w:t>established</w:t>
      </w:r>
      <w:r w:rsidRPr="511CCE11" w:rsidR="0CA6E03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for 1000 years according t</w:t>
      </w:r>
      <w:r w:rsidRPr="511CCE11" w:rsidR="0754E26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o </w:t>
      </w:r>
      <w:r w:rsidRPr="511CCE11" w:rsidR="0CA6E039">
        <w:rPr>
          <w:rFonts w:ascii="Calibri" w:hAnsi="Calibri" w:eastAsia="Calibri" w:cs="Calibri"/>
          <w:b w:val="0"/>
          <w:bCs w:val="0"/>
          <w:i w:val="0"/>
          <w:iCs w:val="0"/>
          <w:caps w:val="0"/>
          <w:smallCaps w:val="0"/>
          <w:noProof w:val="0"/>
          <w:color w:val="000000" w:themeColor="text1" w:themeTint="FF" w:themeShade="FF"/>
          <w:sz w:val="24"/>
          <w:szCs w:val="24"/>
          <w:lang w:val="en-US"/>
        </w:rPr>
        <w:t>visit Pembrokeshire</w:t>
      </w:r>
      <w:r w:rsidRPr="511CCE11" w:rsidR="1DC99DB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(2023)</w:t>
      </w:r>
      <w:r w:rsidRPr="511CCE11" w:rsidR="1C31325F">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0CA6E039" w:rsidP="511CCE11" w:rsidRDefault="0CA6E039" w14:paraId="49836882" w14:textId="6342620F">
      <w:pPr>
        <w:spacing w:after="160" w:line="48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511CCE11" w:rsidR="0CA6E03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Haverfordwest castle is at the center of the town which is full of history (2021 Haverfordwest Town Council). The castle was built by Tancred the Fleming around 1110. The castle was built for the defensive position over the </w:t>
      </w:r>
      <w:r w:rsidRPr="511CCE11" w:rsidR="0CA6E039">
        <w:rPr>
          <w:rFonts w:ascii="Calibri" w:hAnsi="Calibri" w:eastAsia="Calibri" w:cs="Calibri"/>
          <w:b w:val="0"/>
          <w:bCs w:val="0"/>
          <w:i w:val="0"/>
          <w:iCs w:val="0"/>
          <w:caps w:val="0"/>
          <w:smallCaps w:val="0"/>
          <w:noProof w:val="0"/>
          <w:color w:val="000000" w:themeColor="text1" w:themeTint="FF" w:themeShade="FF"/>
          <w:sz w:val="24"/>
          <w:szCs w:val="24"/>
          <w:lang w:val="en-US"/>
        </w:rPr>
        <w:t>Cleddau</w:t>
      </w:r>
      <w:r w:rsidRPr="511CCE11" w:rsidR="0CA6E03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River protecting Norman's from the Welsh. </w:t>
      </w:r>
      <w:r w:rsidRPr="511CCE11" w:rsidR="37BD5799">
        <w:rPr>
          <w:rFonts w:ascii="Calibri" w:hAnsi="Calibri" w:eastAsia="Calibri" w:cs="Calibri"/>
          <w:b w:val="0"/>
          <w:bCs w:val="0"/>
          <w:i w:val="0"/>
          <w:iCs w:val="0"/>
          <w:caps w:val="0"/>
          <w:smallCaps w:val="0"/>
          <w:noProof w:val="0"/>
          <w:color w:val="000000" w:themeColor="text1" w:themeTint="FF" w:themeShade="FF"/>
          <w:sz w:val="24"/>
          <w:szCs w:val="24"/>
          <w:lang w:val="en-US"/>
        </w:rPr>
        <w:t>Haverfordwest Town Council (2021) was a useful bit of information.</w:t>
      </w:r>
    </w:p>
    <w:p w:rsidR="09C42C2A" w:rsidP="09C42C2A" w:rsidRDefault="09C42C2A" w14:paraId="579B3B5B" w14:textId="202BA7CE">
      <w:pPr>
        <w:spacing w:after="160" w:line="48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0CA6E039" w:rsidP="09C42C2A" w:rsidRDefault="0CA6E039" w14:paraId="737D07C7" w14:textId="362B0673">
      <w:pPr>
        <w:spacing w:after="160" w:line="48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0CA6E039">
        <w:drawing>
          <wp:inline wp14:editId="61B7B16C" wp14:anchorId="110DB96D">
            <wp:extent cx="3638550" cy="2425700"/>
            <wp:effectExtent l="0" t="0" r="0" b="0"/>
            <wp:docPr id="356051928" name="" title=""/>
            <wp:cNvGraphicFramePr>
              <a:graphicFrameLocks noChangeAspect="1"/>
            </wp:cNvGraphicFramePr>
            <a:graphic>
              <a:graphicData uri="http://schemas.openxmlformats.org/drawingml/2006/picture">
                <pic:pic>
                  <pic:nvPicPr>
                    <pic:cNvPr id="0" name=""/>
                    <pic:cNvPicPr/>
                  </pic:nvPicPr>
                  <pic:blipFill>
                    <a:blip r:embed="Re06e0270b0ed4a0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38550" cy="2425700"/>
                    </a:xfrm>
                    <a:prstGeom prst="rect">
                      <a:avLst/>
                    </a:prstGeom>
                  </pic:spPr>
                </pic:pic>
              </a:graphicData>
            </a:graphic>
          </wp:inline>
        </w:drawing>
      </w:r>
    </w:p>
    <w:p w:rsidR="5B9713A5" w:rsidP="511CCE11" w:rsidRDefault="5B9713A5" w14:paraId="211217B6" w14:textId="0E72EDCD">
      <w:pPr>
        <w:pStyle w:val="Normal"/>
        <w:bidi w:val="0"/>
        <w:spacing w:before="0" w:beforeAutospacing="off" w:after="160" w:afterAutospacing="off" w:line="480" w:lineRule="auto"/>
        <w:ind w:left="0" w:right="0"/>
        <w:jc w:val="left"/>
      </w:pPr>
      <w:r w:rsidRPr="511CCE11" w:rsidR="5B9713A5">
        <w:rPr>
          <w:rFonts w:ascii="Calibri" w:hAnsi="Calibri" w:eastAsia="Calibri" w:cs="Calibri"/>
          <w:b w:val="0"/>
          <w:bCs w:val="0"/>
          <w:i w:val="0"/>
          <w:iCs w:val="0"/>
          <w:caps w:val="0"/>
          <w:smallCaps w:val="0"/>
          <w:strike w:val="0"/>
          <w:dstrike w:val="0"/>
          <w:noProof w:val="0"/>
          <w:sz w:val="24"/>
          <w:szCs w:val="24"/>
          <w:lang w:val="en-US"/>
        </w:rPr>
        <w:t>Haverfordwest Town Council (2021)</w:t>
      </w:r>
    </w:p>
    <w:p w:rsidR="09C42C2A" w:rsidP="09C42C2A" w:rsidRDefault="09C42C2A" w14:paraId="5C50E3FA" w14:textId="3A3827F6">
      <w:pPr>
        <w:spacing w:after="160" w:line="48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0CA6E039" w:rsidP="511CCE11" w:rsidRDefault="0CA6E039" w14:paraId="0695E5D3" w14:textId="772B4B1A">
      <w:pPr>
        <w:spacing w:after="160" w:line="48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511CCE11" w:rsidR="0CA6E03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 </w:t>
      </w:r>
      <w:r w:rsidRPr="511CCE11" w:rsidR="0CA6E039">
        <w:rPr>
          <w:rFonts w:ascii="Calibri" w:hAnsi="Calibri" w:eastAsia="Calibri" w:cs="Calibri"/>
          <w:b w:val="0"/>
          <w:bCs w:val="0"/>
          <w:i w:val="0"/>
          <w:iCs w:val="0"/>
          <w:caps w:val="0"/>
          <w:smallCaps w:val="0"/>
          <w:noProof w:val="0"/>
          <w:color w:val="000000" w:themeColor="text1" w:themeTint="FF" w:themeShade="FF"/>
          <w:sz w:val="24"/>
          <w:szCs w:val="24"/>
          <w:lang w:val="en-US"/>
        </w:rPr>
        <w:t>Cleddau</w:t>
      </w:r>
      <w:r w:rsidRPr="511CCE11" w:rsidR="0CA6E03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River starts from the </w:t>
      </w:r>
      <w:r w:rsidRPr="511CCE11" w:rsidR="70723EB3">
        <w:rPr>
          <w:rFonts w:ascii="Calibri" w:hAnsi="Calibri" w:eastAsia="Calibri" w:cs="Calibri"/>
          <w:b w:val="0"/>
          <w:bCs w:val="0"/>
          <w:i w:val="0"/>
          <w:iCs w:val="0"/>
          <w:caps w:val="0"/>
          <w:smallCaps w:val="0"/>
          <w:noProof w:val="0"/>
          <w:color w:val="000000" w:themeColor="text1" w:themeTint="FF" w:themeShade="FF"/>
          <w:sz w:val="24"/>
          <w:szCs w:val="24"/>
          <w:lang w:val="en-US"/>
        </w:rPr>
        <w:t>Prese</w:t>
      </w:r>
      <w:r w:rsidRPr="511CCE11" w:rsidR="74D2E1B1">
        <w:rPr>
          <w:rFonts w:ascii="Calibri" w:hAnsi="Calibri" w:eastAsia="Calibri" w:cs="Calibri"/>
          <w:b w:val="0"/>
          <w:bCs w:val="0"/>
          <w:i w:val="0"/>
          <w:iCs w:val="0"/>
          <w:caps w:val="0"/>
          <w:smallCaps w:val="0"/>
          <w:noProof w:val="0"/>
          <w:color w:val="000000" w:themeColor="text1" w:themeTint="FF" w:themeShade="FF"/>
          <w:sz w:val="24"/>
          <w:szCs w:val="24"/>
          <w:lang w:val="en-US"/>
        </w:rPr>
        <w:t>l</w:t>
      </w:r>
      <w:r w:rsidRPr="511CCE11" w:rsidR="70723EB3">
        <w:rPr>
          <w:rFonts w:ascii="Calibri" w:hAnsi="Calibri" w:eastAsia="Calibri" w:cs="Calibri"/>
          <w:b w:val="0"/>
          <w:bCs w:val="0"/>
          <w:i w:val="0"/>
          <w:iCs w:val="0"/>
          <w:caps w:val="0"/>
          <w:smallCaps w:val="0"/>
          <w:noProof w:val="0"/>
          <w:color w:val="000000" w:themeColor="text1" w:themeTint="FF" w:themeShade="FF"/>
          <w:sz w:val="24"/>
          <w:szCs w:val="24"/>
          <w:lang w:val="en-US"/>
        </w:rPr>
        <w:t>i</w:t>
      </w:r>
      <w:r w:rsidRPr="511CCE11" w:rsidR="0CA6E03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hills all the way down to the sea at Milford Haven. The river flows through the heart of Haverfordwest. There is different wildlife throughout the river</w:t>
      </w:r>
      <w:r w:rsidRPr="511CCE11" w:rsidR="5DF0971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w:t>
      </w:r>
      <w:r w:rsidRPr="511CCE11" w:rsidR="0CA6E03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ncluding </w:t>
      </w:r>
      <w:r w:rsidRPr="511CCE11" w:rsidR="4DF00C75">
        <w:rPr>
          <w:rFonts w:ascii="Calibri" w:hAnsi="Calibri" w:eastAsia="Calibri" w:cs="Calibri"/>
          <w:b w:val="0"/>
          <w:bCs w:val="0"/>
          <w:i w:val="0"/>
          <w:iCs w:val="0"/>
          <w:caps w:val="0"/>
          <w:smallCaps w:val="0"/>
          <w:noProof w:val="0"/>
          <w:color w:val="000000" w:themeColor="text1" w:themeTint="FF" w:themeShade="FF"/>
          <w:sz w:val="24"/>
          <w:szCs w:val="24"/>
          <w:lang w:val="en-US"/>
        </w:rPr>
        <w:t>o</w:t>
      </w:r>
      <w:r w:rsidRPr="511CCE11" w:rsidR="0CA6E039">
        <w:rPr>
          <w:rFonts w:ascii="Calibri" w:hAnsi="Calibri" w:eastAsia="Calibri" w:cs="Calibri"/>
          <w:b w:val="0"/>
          <w:bCs w:val="0"/>
          <w:i w:val="0"/>
          <w:iCs w:val="0"/>
          <w:caps w:val="0"/>
          <w:smallCaps w:val="0"/>
          <w:noProof w:val="0"/>
          <w:color w:val="000000" w:themeColor="text1" w:themeTint="FF" w:themeShade="FF"/>
          <w:sz w:val="24"/>
          <w:szCs w:val="24"/>
          <w:lang w:val="en-US"/>
        </w:rPr>
        <w:t>tters, herons, and migratory birds</w:t>
      </w:r>
      <w:r w:rsidRPr="511CCE11" w:rsidR="454EF92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511CCE11" w:rsidR="0CA6E03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Bluestone Resorts Ltd </w:t>
      </w:r>
      <w:r w:rsidRPr="511CCE11" w:rsidR="0CA6E039">
        <w:rPr>
          <w:rFonts w:ascii="Calibri" w:hAnsi="Calibri" w:eastAsia="Calibri" w:cs="Calibri"/>
          <w:b w:val="0"/>
          <w:bCs w:val="0"/>
          <w:i w:val="0"/>
          <w:iCs w:val="0"/>
          <w:caps w:val="0"/>
          <w:smallCaps w:val="0"/>
          <w:noProof w:val="0"/>
          <w:color w:val="000000" w:themeColor="text1" w:themeTint="FF" w:themeShade="FF"/>
          <w:sz w:val="24"/>
          <w:szCs w:val="24"/>
          <w:lang w:val="en-US"/>
        </w:rPr>
        <w:t>2023)</w:t>
      </w:r>
      <w:r w:rsidRPr="511CCE11" w:rsidR="777ADE34">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0CA6E039" w:rsidP="09C42C2A" w:rsidRDefault="0CA6E039" w14:paraId="5F39F89A" w14:textId="592377E2">
      <w:pPr>
        <w:spacing w:after="160" w:line="48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09C42C2A" w:rsidR="0CA6E03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Haverfordwest has a leisure center inside the town. The center offers multiple activities from swimming, gym, group sessions, a climbing wall, and many sports halls. </w:t>
      </w:r>
    </w:p>
    <w:p w:rsidR="0CA6E039" w:rsidP="511CCE11" w:rsidRDefault="0CA6E039" w14:paraId="262C622C" w14:textId="1F141D82">
      <w:pPr>
        <w:spacing w:after="160" w:line="480" w:lineRule="auto"/>
        <w:rPr>
          <w:rFonts w:ascii="Calibri" w:hAnsi="Calibri" w:eastAsia="Calibri" w:cs="Calibri"/>
          <w:b w:val="0"/>
          <w:bCs w:val="0"/>
          <w:i w:val="0"/>
          <w:iCs w:val="0"/>
          <w:caps w:val="0"/>
          <w:smallCaps w:val="0"/>
          <w:strike w:val="0"/>
          <w:dstrike w:val="0"/>
          <w:noProof w:val="0"/>
          <w:sz w:val="22"/>
          <w:szCs w:val="22"/>
          <w:lang w:val="en-US"/>
        </w:rPr>
      </w:pPr>
      <w:r w:rsidR="1012FFD4">
        <w:drawing>
          <wp:inline wp14:editId="7D0BEB4B" wp14:anchorId="01BD6DD1">
            <wp:extent cx="2962275" cy="1990725"/>
            <wp:effectExtent l="0" t="0" r="0" b="0"/>
            <wp:docPr id="373533343" name="" title=""/>
            <wp:cNvGraphicFramePr>
              <a:graphicFrameLocks noChangeAspect="1"/>
            </wp:cNvGraphicFramePr>
            <a:graphic>
              <a:graphicData uri="http://schemas.openxmlformats.org/drawingml/2006/picture">
                <pic:pic>
                  <pic:nvPicPr>
                    <pic:cNvPr id="0" name=""/>
                    <pic:cNvPicPr/>
                  </pic:nvPicPr>
                  <pic:blipFill>
                    <a:blip r:embed="Rd9ee953d921d420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962275" cy="1990725"/>
                    </a:xfrm>
                    <a:prstGeom prst="rect">
                      <a:avLst/>
                    </a:prstGeom>
                  </pic:spPr>
                </pic:pic>
              </a:graphicData>
            </a:graphic>
          </wp:inline>
        </w:drawing>
      </w:r>
      <w:r w:rsidRPr="511CCE11" w:rsidR="419A18D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Pembrokeshire County Council </w:t>
      </w:r>
      <w:r w:rsidRPr="511CCE11" w:rsidR="0CA6E039">
        <w:rPr>
          <w:rFonts w:ascii="Calibri" w:hAnsi="Calibri" w:eastAsia="Calibri" w:cs="Calibri"/>
          <w:b w:val="0"/>
          <w:bCs w:val="0"/>
          <w:i w:val="0"/>
          <w:iCs w:val="0"/>
          <w:caps w:val="0"/>
          <w:smallCaps w:val="0"/>
          <w:noProof w:val="0"/>
          <w:color w:val="000000" w:themeColor="text1" w:themeTint="FF" w:themeShade="FF"/>
          <w:sz w:val="22"/>
          <w:szCs w:val="22"/>
          <w:lang w:val="en-US"/>
        </w:rPr>
        <w:t>Leisure</w:t>
      </w:r>
      <w:r w:rsidRPr="511CCE11" w:rsidR="6D8F6CF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(2023) </w:t>
      </w:r>
    </w:p>
    <w:p w:rsidR="511CCE11" w:rsidP="511CCE11" w:rsidRDefault="511CCE11" w14:paraId="10ED4FB9" w14:textId="18223B81">
      <w:pPr>
        <w:pStyle w:val="Normal"/>
        <w:spacing w:after="160" w:line="48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0CA6E039" w:rsidP="09C42C2A" w:rsidRDefault="0CA6E039" w14:paraId="6916DDAB" w14:textId="19CD969A">
      <w:pPr>
        <w:pStyle w:val="Normal"/>
        <w:spacing w:after="160" w:line="48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09C42C2A" w:rsidR="0CA6E039">
        <w:rPr>
          <w:rFonts w:ascii="Calibri" w:hAnsi="Calibri" w:eastAsia="Calibri" w:cs="Calibri"/>
          <w:b w:val="1"/>
          <w:bCs w:val="1"/>
          <w:i w:val="0"/>
          <w:iCs w:val="0"/>
          <w:caps w:val="0"/>
          <w:smallCaps w:val="0"/>
          <w:noProof w:val="0"/>
          <w:color w:val="000000" w:themeColor="text1" w:themeTint="FF" w:themeShade="FF"/>
          <w:sz w:val="24"/>
          <w:szCs w:val="24"/>
          <w:lang w:val="en-US"/>
        </w:rPr>
        <w:t>Population data</w:t>
      </w:r>
    </w:p>
    <w:p w:rsidR="0CA6E039" w:rsidP="511CCE11" w:rsidRDefault="0CA6E039" w14:paraId="75CE6E22" w14:textId="29D6DE9F">
      <w:pPr>
        <w:pStyle w:val="Normal"/>
        <w:spacing w:after="160" w:line="48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511CCE11" w:rsidR="0CA6E039">
        <w:rPr>
          <w:rFonts w:ascii="Calibri" w:hAnsi="Calibri" w:eastAsia="Calibri" w:cs="Calibri"/>
          <w:b w:val="0"/>
          <w:bCs w:val="0"/>
          <w:i w:val="0"/>
          <w:iCs w:val="0"/>
          <w:caps w:val="0"/>
          <w:smallCaps w:val="0"/>
          <w:noProof w:val="0"/>
          <w:color w:val="000000" w:themeColor="text1" w:themeTint="FF" w:themeShade="FF"/>
          <w:sz w:val="24"/>
          <w:szCs w:val="24"/>
          <w:lang w:val="en-US"/>
        </w:rPr>
        <w:t>The population projected for Pembrokeshire in 2022 is 126,301 according to (Pembrokeshire County Council). The number of twelve-to-eighteen-year-</w:t>
      </w:r>
      <w:r w:rsidRPr="511CCE11" w:rsidR="0CA6E039">
        <w:rPr>
          <w:rFonts w:ascii="Calibri" w:hAnsi="Calibri" w:eastAsia="Calibri" w:cs="Calibri"/>
          <w:b w:val="0"/>
          <w:bCs w:val="0"/>
          <w:i w:val="0"/>
          <w:iCs w:val="0"/>
          <w:caps w:val="0"/>
          <w:smallCaps w:val="0"/>
          <w:noProof w:val="0"/>
          <w:color w:val="000000" w:themeColor="text1" w:themeTint="FF" w:themeShade="FF"/>
          <w:sz w:val="24"/>
          <w:szCs w:val="24"/>
          <w:lang w:val="en-US"/>
        </w:rPr>
        <w:t>olds</w:t>
      </w:r>
      <w:r w:rsidRPr="511CCE11" w:rsidR="0CA6E03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living in Pembrokeshire in 2023 will be ten thousand three hundred and seventeen. Three hundred and ninety-two children have a statement of special education</w:t>
      </w:r>
      <w:r w:rsidRPr="511CCE11" w:rsidR="1233B36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al needs</w:t>
      </w:r>
      <w:r w:rsidRPr="511CCE11" w:rsidR="0CA6E03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Only 32.1% of people living in Pembrokeshire can speak Welsh. There are childcare providers all over Pembrokeshire too. </w:t>
      </w:r>
      <w:r w:rsidR="4FB81FCD">
        <w:drawing>
          <wp:inline wp14:editId="3152C26D" wp14:anchorId="430F093F">
            <wp:extent cx="3543300" cy="2340054"/>
            <wp:effectExtent l="114300" t="114300" r="95250" b="117475"/>
            <wp:docPr id="893104127" name="" title=""/>
            <wp:cNvGraphicFramePr>
              <a:graphicFrameLocks noChangeAspect="1"/>
            </wp:cNvGraphicFramePr>
            <a:graphic>
              <a:graphicData uri="http://schemas.openxmlformats.org/drawingml/2006/picture">
                <pic:pic>
                  <pic:nvPicPr>
                    <pic:cNvPr id="0" name=""/>
                    <pic:cNvPicPr/>
                  </pic:nvPicPr>
                  <pic:blipFill>
                    <a:blip r:embed="R5593f166e93542ff">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3543300" cy="2340054"/>
                    </a:xfrm>
                    <a:prstGeom xmlns:a="http://schemas.openxmlformats.org/drawingml/2006/main" prst="rect">
                      <a:avLst/>
                    </a:prstGeom>
                    <a:solidFill xmlns:a="http://schemas.openxmlformats.org/drawingml/2006/main">
                      <a:srgbClr val="FFFFFF">
                        <a:shade val="85000"/>
                      </a:srgbClr>
                    </a:solidFill>
                    <a:ln xmlns:a="http://schemas.openxmlformats.org/drawingml/2006/main" w="88900" cap="sq">
                      <a:solidFill>
                        <a:srgbClr val="FFFFFF"/>
                      </a:solidFill>
                      <a:miter lim="800000"/>
                    </a:ln>
                    <a:effectLst xmlns:a="http://schemas.openxmlformats.org/drawingml/2006/main">
                      <a:outerShdw blurRad="55000" dist="18000" dir="5400000" algn="tl" rotWithShape="0">
                        <a:srgbClr val="000000">
                          <a:alpha val="40000"/>
                        </a:srgbClr>
                      </a:outerShdw>
                    </a:effectLst>
                    <a:scene3d xmlns:a="http://schemas.openxmlformats.org/drawingml/2006/main">
                      <a:camera prst="orthographicFront"/>
                      <a:lightRig rig="twoPt" dir="t">
                        <a:rot lat="0" lon="0" rev="7200000"/>
                      </a:lightRig>
                    </a:scene3d>
                    <a:sp3d xmlns:a="http://schemas.openxmlformats.org/drawingml/2006/main">
                      <a:bevelT w="25400" h="19050"/>
                      <a:contourClr>
                        <a:srgbClr val="FFFFFF"/>
                      </a:contourClr>
                    </a:sp3d>
                  </pic:spPr>
                </pic:pic>
              </a:graphicData>
            </a:graphic>
          </wp:inline>
        </w:drawing>
      </w:r>
    </w:p>
    <w:p w:rsidR="22F85CEA" w:rsidP="511CCE11" w:rsidRDefault="22F85CEA" w14:paraId="4BEEC81D" w14:textId="608DD18D">
      <w:pPr>
        <w:pStyle w:val="Normal"/>
        <w:bidi w:val="0"/>
        <w:spacing w:before="0" w:beforeAutospacing="off" w:after="160" w:afterAutospacing="off" w:line="480" w:lineRule="auto"/>
        <w:ind w:left="0" w:right="0"/>
        <w:jc w:val="left"/>
      </w:pPr>
      <w:r w:rsidRPr="511CCE11" w:rsidR="22F85CEA">
        <w:rPr>
          <w:rFonts w:ascii="Calibri" w:hAnsi="Calibri" w:eastAsia="Calibri" w:cs="Calibri"/>
          <w:b w:val="0"/>
          <w:bCs w:val="0"/>
          <w:i w:val="0"/>
          <w:iCs w:val="0"/>
          <w:caps w:val="0"/>
          <w:smallCaps w:val="0"/>
          <w:strike w:val="0"/>
          <w:dstrike w:val="0"/>
          <w:noProof w:val="0"/>
          <w:sz w:val="24"/>
          <w:szCs w:val="24"/>
          <w:lang w:val="en-US"/>
        </w:rPr>
        <w:t>Pembrokeshire County Council (2023)</w:t>
      </w:r>
    </w:p>
    <w:p w:rsidR="0CA6E039" w:rsidP="511CCE11" w:rsidRDefault="0CA6E039" w14:paraId="6DD2A363" w14:textId="0CCBAF4A">
      <w:pPr>
        <w:pStyle w:val="Normal"/>
        <w:spacing w:before="0" w:beforeAutospacing="off" w:after="160" w:afterAutospacing="off" w:line="480"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511CCE11" w:rsidR="0CA6E03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Above are the percentages of care offered throughout Pembrokeshire. The number of young people from eight to seventeen is four hundred and thirty </w:t>
      </w:r>
      <w:r w:rsidRPr="511CCE11" w:rsidR="272ECC3D">
        <w:rPr>
          <w:rFonts w:ascii="Calibri" w:hAnsi="Calibri" w:eastAsia="Calibri" w:cs="Calibri"/>
          <w:b w:val="0"/>
          <w:bCs w:val="0"/>
          <w:i w:val="0"/>
          <w:iCs w:val="0"/>
          <w:caps w:val="0"/>
          <w:smallCaps w:val="0"/>
          <w:noProof w:val="0"/>
          <w:color w:val="000000" w:themeColor="text1" w:themeTint="FF" w:themeShade="FF"/>
          <w:sz w:val="24"/>
          <w:szCs w:val="24"/>
          <w:lang w:val="en-US"/>
        </w:rPr>
        <w:t>(</w:t>
      </w:r>
      <w:r w:rsidRPr="511CCE11" w:rsidR="650C3C93">
        <w:rPr>
          <w:rFonts w:ascii="Calibri" w:hAnsi="Calibri" w:eastAsia="Calibri" w:cs="Calibri"/>
          <w:b w:val="0"/>
          <w:bCs w:val="0"/>
          <w:i w:val="0"/>
          <w:iCs w:val="0"/>
          <w:caps w:val="0"/>
          <w:smallCaps w:val="0"/>
          <w:strike w:val="0"/>
          <w:dstrike w:val="0"/>
          <w:noProof w:val="0"/>
          <w:sz w:val="24"/>
          <w:szCs w:val="24"/>
          <w:lang w:val="en-US"/>
        </w:rPr>
        <w:t>Pembrokeshire County Council (2023)</w:t>
      </w:r>
      <w:r w:rsidRPr="511CCE11" w:rsidR="0D60C149">
        <w:rPr>
          <w:rFonts w:ascii="Calibri" w:hAnsi="Calibri" w:eastAsia="Calibri" w:cs="Calibri"/>
          <w:b w:val="0"/>
          <w:bCs w:val="0"/>
          <w:i w:val="0"/>
          <w:iCs w:val="0"/>
          <w:caps w:val="0"/>
          <w:smallCaps w:val="0"/>
          <w:strike w:val="0"/>
          <w:dstrike w:val="0"/>
          <w:noProof w:val="0"/>
          <w:sz w:val="24"/>
          <w:szCs w:val="24"/>
          <w:lang w:val="en-US"/>
        </w:rPr>
        <w:t>.</w:t>
      </w:r>
    </w:p>
    <w:p w:rsidR="0CA6E039" w:rsidP="511CCE11" w:rsidRDefault="0CA6E039" w14:paraId="2522B945" w14:textId="65F95A8E">
      <w:pPr>
        <w:pStyle w:val="Normal"/>
        <w:spacing w:after="160" w:line="480" w:lineRule="auto"/>
        <w:rPr>
          <w:rFonts w:ascii="Calibri" w:hAnsi="Calibri" w:eastAsia="Calibri" w:cs="Calibri"/>
          <w:b w:val="1"/>
          <w:bCs w:val="1"/>
          <w:i w:val="0"/>
          <w:iCs w:val="0"/>
          <w:caps w:val="0"/>
          <w:smallCaps w:val="0"/>
          <w:noProof w:val="0"/>
          <w:color w:val="000000" w:themeColor="text1" w:themeTint="FF" w:themeShade="FF"/>
          <w:sz w:val="24"/>
          <w:szCs w:val="24"/>
          <w:lang w:val="en-US"/>
        </w:rPr>
      </w:pPr>
    </w:p>
    <w:p w:rsidR="0CA6E039" w:rsidP="511CCE11" w:rsidRDefault="0CA6E039" w14:paraId="6007E69E" w14:textId="6C9897C4">
      <w:pPr>
        <w:pStyle w:val="Normal"/>
        <w:spacing w:after="160" w:line="48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511CCE11" w:rsidR="0CA6E039">
        <w:rPr>
          <w:rFonts w:ascii="Calibri" w:hAnsi="Calibri" w:eastAsia="Calibri" w:cs="Calibri"/>
          <w:b w:val="1"/>
          <w:bCs w:val="1"/>
          <w:i w:val="0"/>
          <w:iCs w:val="0"/>
          <w:caps w:val="0"/>
          <w:smallCaps w:val="0"/>
          <w:noProof w:val="0"/>
          <w:color w:val="000000" w:themeColor="text1" w:themeTint="FF" w:themeShade="FF"/>
          <w:sz w:val="24"/>
          <w:szCs w:val="24"/>
          <w:lang w:val="en-US"/>
        </w:rPr>
        <w:t xml:space="preserve">Economy and </w:t>
      </w:r>
      <w:r w:rsidRPr="511CCE11" w:rsidR="75738397">
        <w:rPr>
          <w:rFonts w:ascii="Calibri" w:hAnsi="Calibri" w:eastAsia="Calibri" w:cs="Calibri"/>
          <w:b w:val="1"/>
          <w:bCs w:val="1"/>
          <w:i w:val="0"/>
          <w:iCs w:val="0"/>
          <w:caps w:val="0"/>
          <w:smallCaps w:val="0"/>
          <w:noProof w:val="0"/>
          <w:color w:val="000000" w:themeColor="text1" w:themeTint="FF" w:themeShade="FF"/>
          <w:sz w:val="24"/>
          <w:szCs w:val="24"/>
          <w:lang w:val="en-US"/>
        </w:rPr>
        <w:t>labor</w:t>
      </w:r>
      <w:r w:rsidRPr="511CCE11" w:rsidR="0CA6E039">
        <w:rPr>
          <w:rFonts w:ascii="Calibri" w:hAnsi="Calibri" w:eastAsia="Calibri" w:cs="Calibri"/>
          <w:b w:val="1"/>
          <w:bCs w:val="1"/>
          <w:i w:val="0"/>
          <w:iCs w:val="0"/>
          <w:caps w:val="0"/>
          <w:smallCaps w:val="0"/>
          <w:noProof w:val="0"/>
          <w:color w:val="000000" w:themeColor="text1" w:themeTint="FF" w:themeShade="FF"/>
          <w:sz w:val="24"/>
          <w:szCs w:val="24"/>
          <w:lang w:val="en-US"/>
        </w:rPr>
        <w:t xml:space="preserve"> market</w:t>
      </w:r>
    </w:p>
    <w:p w:rsidR="0CA6E039" w:rsidP="511CCE11" w:rsidRDefault="0CA6E039" w14:paraId="0BDA82FA" w14:textId="3E3C1555">
      <w:pPr>
        <w:spacing w:after="160" w:line="48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511CCE11" w:rsidR="0CA6E039">
        <w:rPr>
          <w:rFonts w:ascii="Calibri" w:hAnsi="Calibri" w:eastAsia="Calibri" w:cs="Calibri"/>
          <w:b w:val="0"/>
          <w:bCs w:val="0"/>
          <w:i w:val="0"/>
          <w:iCs w:val="0"/>
          <w:caps w:val="0"/>
          <w:smallCaps w:val="0"/>
          <w:noProof w:val="0"/>
          <w:color w:val="000000" w:themeColor="text1" w:themeTint="FF" w:themeShade="FF"/>
          <w:sz w:val="24"/>
          <w:szCs w:val="24"/>
          <w:lang w:val="en-US"/>
        </w:rPr>
        <w:t>Looking at (Pembrokeshire County Council</w:t>
      </w:r>
      <w:r w:rsidRPr="511CCE11" w:rsidR="369AF75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2023</w:t>
      </w:r>
      <w:r w:rsidRPr="511CCE11" w:rsidR="0CA6E03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data is split into two parts dividing the areas of Haverfordwest. The average household income for Haverfordwest castle, Garth, and Prendergast is £33,700. For Haverfordwest </w:t>
      </w:r>
      <w:r w:rsidRPr="511CCE11" w:rsidR="36524DFB">
        <w:rPr>
          <w:rFonts w:ascii="Calibri" w:hAnsi="Calibri" w:eastAsia="Calibri" w:cs="Calibri"/>
          <w:b w:val="0"/>
          <w:bCs w:val="0"/>
          <w:i w:val="0"/>
          <w:iCs w:val="0"/>
          <w:caps w:val="0"/>
          <w:smallCaps w:val="0"/>
          <w:noProof w:val="0"/>
          <w:color w:val="000000" w:themeColor="text1" w:themeTint="FF" w:themeShade="FF"/>
          <w:sz w:val="24"/>
          <w:szCs w:val="24"/>
          <w:lang w:val="en-US"/>
        </w:rPr>
        <w:t>Portfield</w:t>
      </w:r>
      <w:r w:rsidRPr="511CCE11" w:rsidR="0CA6E03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Priory, and </w:t>
      </w:r>
      <w:r w:rsidRPr="511CCE11" w:rsidR="76E61B83">
        <w:rPr>
          <w:rFonts w:ascii="Calibri" w:hAnsi="Calibri" w:eastAsia="Calibri" w:cs="Calibri"/>
          <w:b w:val="0"/>
          <w:bCs w:val="0"/>
          <w:i w:val="0"/>
          <w:iCs w:val="0"/>
          <w:caps w:val="0"/>
          <w:smallCaps w:val="0"/>
          <w:noProof w:val="0"/>
          <w:color w:val="000000" w:themeColor="text1" w:themeTint="FF" w:themeShade="FF"/>
          <w:sz w:val="24"/>
          <w:szCs w:val="24"/>
          <w:lang w:val="en-US"/>
        </w:rPr>
        <w:t>Merlin's</w:t>
      </w:r>
      <w:r w:rsidRPr="511CCE11" w:rsidR="0CA6E03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Bridge is £38,400. The percentage for young people living in low-income families is again split into different areas of Haverfordwest.</w:t>
      </w:r>
    </w:p>
    <w:p w:rsidR="0CA6E039" w:rsidP="09C42C2A" w:rsidRDefault="0CA6E039" w14:paraId="63C26F30" w14:textId="161A6D72">
      <w:pPr>
        <w:pStyle w:val="ListParagraph"/>
        <w:numPr>
          <w:ilvl w:val="0"/>
          <w:numId w:val="1"/>
        </w:numPr>
        <w:spacing w:after="160" w:line="480" w:lineRule="auto"/>
        <w:rPr>
          <w:rFonts w:ascii="Calibri" w:hAnsi="Calibri" w:eastAsia="Calibri" w:cs="Calibri"/>
          <w:b w:val="0"/>
          <w:bCs w:val="0"/>
          <w:i w:val="0"/>
          <w:iCs w:val="0"/>
          <w:caps w:val="0"/>
          <w:smallCaps w:val="0"/>
          <w:noProof w:val="0"/>
          <w:color w:val="333333"/>
          <w:sz w:val="24"/>
          <w:szCs w:val="24"/>
          <w:lang w:val="en-US"/>
        </w:rPr>
      </w:pPr>
      <w:r w:rsidRPr="09C42C2A" w:rsidR="0CA6E039">
        <w:rPr>
          <w:rFonts w:ascii="Calibri" w:hAnsi="Calibri" w:eastAsia="Calibri" w:cs="Calibri"/>
          <w:b w:val="0"/>
          <w:bCs w:val="0"/>
          <w:i w:val="0"/>
          <w:iCs w:val="0"/>
          <w:caps w:val="0"/>
          <w:smallCaps w:val="0"/>
          <w:noProof w:val="0"/>
          <w:color w:val="333333"/>
          <w:sz w:val="24"/>
          <w:szCs w:val="24"/>
          <w:lang w:val="en-US"/>
        </w:rPr>
        <w:t>Haverfordwest: Castle: 58 13.2%</w:t>
      </w:r>
    </w:p>
    <w:p w:rsidR="0CA6E039" w:rsidP="09C42C2A" w:rsidRDefault="0CA6E039" w14:paraId="004A8231" w14:textId="4D725FD7">
      <w:pPr>
        <w:pStyle w:val="ListParagraph"/>
        <w:numPr>
          <w:ilvl w:val="0"/>
          <w:numId w:val="1"/>
        </w:numPr>
        <w:spacing w:after="160" w:line="480" w:lineRule="auto"/>
        <w:rPr>
          <w:rFonts w:ascii="Calibri" w:hAnsi="Calibri" w:eastAsia="Calibri" w:cs="Calibri"/>
          <w:b w:val="0"/>
          <w:bCs w:val="0"/>
          <w:i w:val="0"/>
          <w:iCs w:val="0"/>
          <w:caps w:val="0"/>
          <w:smallCaps w:val="0"/>
          <w:noProof w:val="0"/>
          <w:color w:val="333333"/>
          <w:sz w:val="24"/>
          <w:szCs w:val="24"/>
          <w:lang w:val="en-US"/>
        </w:rPr>
      </w:pPr>
      <w:r w:rsidRPr="09C42C2A" w:rsidR="0CA6E039">
        <w:rPr>
          <w:rFonts w:ascii="Calibri" w:hAnsi="Calibri" w:eastAsia="Calibri" w:cs="Calibri"/>
          <w:b w:val="0"/>
          <w:bCs w:val="0"/>
          <w:i w:val="0"/>
          <w:iCs w:val="0"/>
          <w:caps w:val="0"/>
          <w:smallCaps w:val="0"/>
          <w:noProof w:val="0"/>
          <w:color w:val="333333"/>
          <w:sz w:val="24"/>
          <w:szCs w:val="24"/>
          <w:lang w:val="en-US"/>
        </w:rPr>
        <w:t>Haverfordwest: Garth: 117 14.8%</w:t>
      </w:r>
    </w:p>
    <w:p w:rsidR="0CA6E039" w:rsidP="09C42C2A" w:rsidRDefault="0CA6E039" w14:paraId="5C9D74FB" w14:textId="0BEEFD2B">
      <w:pPr>
        <w:pStyle w:val="ListParagraph"/>
        <w:numPr>
          <w:ilvl w:val="0"/>
          <w:numId w:val="1"/>
        </w:numPr>
        <w:spacing w:after="160" w:line="480" w:lineRule="auto"/>
        <w:rPr>
          <w:rFonts w:ascii="Calibri" w:hAnsi="Calibri" w:eastAsia="Calibri" w:cs="Calibri"/>
          <w:b w:val="0"/>
          <w:bCs w:val="0"/>
          <w:i w:val="0"/>
          <w:iCs w:val="0"/>
          <w:caps w:val="0"/>
          <w:smallCaps w:val="0"/>
          <w:noProof w:val="0"/>
          <w:color w:val="333333"/>
          <w:sz w:val="24"/>
          <w:szCs w:val="24"/>
          <w:lang w:val="en-US"/>
        </w:rPr>
      </w:pPr>
      <w:r w:rsidRPr="09C42C2A" w:rsidR="0CA6E039">
        <w:rPr>
          <w:rFonts w:ascii="Calibri" w:hAnsi="Calibri" w:eastAsia="Calibri" w:cs="Calibri"/>
          <w:b w:val="0"/>
          <w:bCs w:val="0"/>
          <w:i w:val="0"/>
          <w:iCs w:val="0"/>
          <w:caps w:val="0"/>
          <w:smallCaps w:val="0"/>
          <w:noProof w:val="0"/>
          <w:color w:val="333333"/>
          <w:sz w:val="24"/>
          <w:szCs w:val="24"/>
          <w:lang w:val="en-US"/>
        </w:rPr>
        <w:t>Haverfordwest: Prendergast: 66 14.1%</w:t>
      </w:r>
    </w:p>
    <w:p w:rsidR="0CA6E039" w:rsidP="09C42C2A" w:rsidRDefault="0CA6E039" w14:paraId="5AB0BB26" w14:textId="0FC40C61">
      <w:pPr>
        <w:pStyle w:val="ListParagraph"/>
        <w:numPr>
          <w:ilvl w:val="0"/>
          <w:numId w:val="1"/>
        </w:numPr>
        <w:spacing w:after="160" w:line="480" w:lineRule="auto"/>
        <w:rPr>
          <w:rFonts w:ascii="Calibri" w:hAnsi="Calibri" w:eastAsia="Calibri" w:cs="Calibri"/>
          <w:b w:val="0"/>
          <w:bCs w:val="0"/>
          <w:i w:val="0"/>
          <w:iCs w:val="0"/>
          <w:caps w:val="0"/>
          <w:smallCaps w:val="0"/>
          <w:noProof w:val="0"/>
          <w:color w:val="333333"/>
          <w:sz w:val="24"/>
          <w:szCs w:val="24"/>
          <w:lang w:val="en-US"/>
        </w:rPr>
      </w:pPr>
      <w:r w:rsidRPr="09C42C2A" w:rsidR="0CA6E039">
        <w:rPr>
          <w:rFonts w:ascii="Calibri" w:hAnsi="Calibri" w:eastAsia="Calibri" w:cs="Calibri"/>
          <w:b w:val="0"/>
          <w:bCs w:val="0"/>
          <w:i w:val="0"/>
          <w:iCs w:val="0"/>
          <w:caps w:val="0"/>
          <w:smallCaps w:val="0"/>
          <w:noProof w:val="0"/>
          <w:color w:val="333333"/>
          <w:sz w:val="24"/>
          <w:szCs w:val="24"/>
          <w:lang w:val="en-US"/>
        </w:rPr>
        <w:t>Haverfordwest: Portfield: 116 24.9%</w:t>
      </w:r>
    </w:p>
    <w:p w:rsidR="0CA6E039" w:rsidP="09C42C2A" w:rsidRDefault="0CA6E039" w14:paraId="68DE3FFA" w14:textId="1CC6B6A8">
      <w:pPr>
        <w:pStyle w:val="ListParagraph"/>
        <w:numPr>
          <w:ilvl w:val="0"/>
          <w:numId w:val="1"/>
        </w:numPr>
        <w:spacing w:after="160" w:line="480" w:lineRule="auto"/>
        <w:rPr>
          <w:rFonts w:ascii="Calibri" w:hAnsi="Calibri" w:eastAsia="Calibri" w:cs="Calibri"/>
          <w:b w:val="0"/>
          <w:bCs w:val="0"/>
          <w:i w:val="0"/>
          <w:iCs w:val="0"/>
          <w:caps w:val="0"/>
          <w:smallCaps w:val="0"/>
          <w:noProof w:val="0"/>
          <w:color w:val="333333"/>
          <w:sz w:val="24"/>
          <w:szCs w:val="24"/>
          <w:lang w:val="en-US"/>
        </w:rPr>
      </w:pPr>
      <w:r w:rsidRPr="511CCE11" w:rsidR="0CA6E039">
        <w:rPr>
          <w:rFonts w:ascii="Calibri" w:hAnsi="Calibri" w:eastAsia="Calibri" w:cs="Calibri"/>
          <w:b w:val="0"/>
          <w:bCs w:val="0"/>
          <w:i w:val="0"/>
          <w:iCs w:val="0"/>
          <w:caps w:val="0"/>
          <w:smallCaps w:val="0"/>
          <w:noProof w:val="0"/>
          <w:color w:val="333333"/>
          <w:sz w:val="24"/>
          <w:szCs w:val="24"/>
          <w:lang w:val="en-US"/>
        </w:rPr>
        <w:t>Haverfordwest: Priory: 105 21.0%</w:t>
      </w:r>
    </w:p>
    <w:p w:rsidR="25EA559E" w:rsidP="511CCE11" w:rsidRDefault="25EA559E" w14:paraId="33CFF3D2" w14:textId="7F305179">
      <w:pPr>
        <w:pStyle w:val="Normal"/>
        <w:bidi w:val="0"/>
        <w:spacing w:before="0" w:beforeAutospacing="off" w:after="160" w:afterAutospacing="off" w:line="480" w:lineRule="auto"/>
        <w:ind w:left="0" w:right="0"/>
        <w:jc w:val="left"/>
        <w:rPr>
          <w:rFonts w:ascii="Calibri" w:hAnsi="Calibri" w:eastAsia="Calibri" w:cs="Calibri"/>
          <w:b w:val="0"/>
          <w:bCs w:val="0"/>
          <w:i w:val="0"/>
          <w:iCs w:val="0"/>
          <w:caps w:val="0"/>
          <w:smallCaps w:val="0"/>
          <w:strike w:val="0"/>
          <w:dstrike w:val="0"/>
          <w:noProof w:val="0"/>
          <w:sz w:val="24"/>
          <w:szCs w:val="24"/>
          <w:lang w:val="en-US"/>
        </w:rPr>
      </w:pPr>
      <w:r w:rsidRPr="511CCE11" w:rsidR="25EA559E">
        <w:rPr>
          <w:rFonts w:ascii="Calibri" w:hAnsi="Calibri" w:eastAsia="Calibri" w:cs="Calibri"/>
          <w:b w:val="0"/>
          <w:bCs w:val="0"/>
          <w:i w:val="0"/>
          <w:iCs w:val="0"/>
          <w:caps w:val="0"/>
          <w:smallCaps w:val="0"/>
          <w:strike w:val="0"/>
          <w:dstrike w:val="0"/>
          <w:noProof w:val="0"/>
          <w:sz w:val="24"/>
          <w:szCs w:val="24"/>
          <w:lang w:val="en-US"/>
        </w:rPr>
        <w:t xml:space="preserve">Pembrokeshire </w:t>
      </w:r>
      <w:r w:rsidRPr="511CCE11" w:rsidR="721CAC14">
        <w:rPr>
          <w:rFonts w:ascii="Calibri" w:hAnsi="Calibri" w:eastAsia="Calibri" w:cs="Calibri"/>
          <w:b w:val="0"/>
          <w:bCs w:val="0"/>
          <w:i w:val="0"/>
          <w:iCs w:val="0"/>
          <w:caps w:val="0"/>
          <w:smallCaps w:val="0"/>
          <w:strike w:val="0"/>
          <w:dstrike w:val="0"/>
          <w:noProof w:val="0"/>
          <w:sz w:val="24"/>
          <w:szCs w:val="24"/>
          <w:lang w:val="en-US"/>
        </w:rPr>
        <w:t>C</w:t>
      </w:r>
      <w:r w:rsidRPr="511CCE11" w:rsidR="25EA559E">
        <w:rPr>
          <w:rFonts w:ascii="Calibri" w:hAnsi="Calibri" w:eastAsia="Calibri" w:cs="Calibri"/>
          <w:b w:val="0"/>
          <w:bCs w:val="0"/>
          <w:i w:val="0"/>
          <w:iCs w:val="0"/>
          <w:caps w:val="0"/>
          <w:smallCaps w:val="0"/>
          <w:strike w:val="0"/>
          <w:dstrike w:val="0"/>
          <w:noProof w:val="0"/>
          <w:sz w:val="24"/>
          <w:szCs w:val="24"/>
          <w:lang w:val="en-US"/>
        </w:rPr>
        <w:t xml:space="preserve">ounty Council (2023)  </w:t>
      </w:r>
    </w:p>
    <w:p w:rsidR="0CA6E039" w:rsidP="511CCE11" w:rsidRDefault="0CA6E039" w14:paraId="61982969" w14:textId="2C34E7DC">
      <w:pPr>
        <w:spacing w:after="160" w:line="480"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511CCE11" w:rsidR="0CA6E039">
        <w:rPr>
          <w:rFonts w:ascii="Calibri" w:hAnsi="Calibri" w:eastAsia="Calibri" w:cs="Calibri"/>
          <w:b w:val="0"/>
          <w:bCs w:val="0"/>
          <w:i w:val="0"/>
          <w:iCs w:val="0"/>
          <w:caps w:val="0"/>
          <w:smallCaps w:val="0"/>
          <w:noProof w:val="0"/>
          <w:color w:val="000000" w:themeColor="text1" w:themeTint="FF" w:themeShade="FF"/>
          <w:sz w:val="24"/>
          <w:szCs w:val="24"/>
          <w:lang w:val="en-US"/>
        </w:rPr>
        <w:t>18.4% of parents have sole cust</w:t>
      </w:r>
      <w:r w:rsidRPr="511CCE11" w:rsidR="67FC1AEE">
        <w:rPr>
          <w:rFonts w:ascii="Calibri" w:hAnsi="Calibri" w:eastAsia="Calibri" w:cs="Calibri"/>
          <w:b w:val="0"/>
          <w:bCs w:val="0"/>
          <w:i w:val="0"/>
          <w:iCs w:val="0"/>
          <w:caps w:val="0"/>
          <w:smallCaps w:val="0"/>
          <w:noProof w:val="0"/>
          <w:color w:val="000000" w:themeColor="text1" w:themeTint="FF" w:themeShade="FF"/>
          <w:sz w:val="24"/>
          <w:szCs w:val="24"/>
          <w:lang w:val="en-US"/>
        </w:rPr>
        <w:t>o</w:t>
      </w:r>
      <w:r w:rsidRPr="511CCE11" w:rsidR="0CA6E03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dy of their children. 8.2% of parents in </w:t>
      </w:r>
      <w:r w:rsidRPr="511CCE11" w:rsidR="329A1F32">
        <w:rPr>
          <w:rFonts w:ascii="Calibri" w:hAnsi="Calibri" w:eastAsia="Calibri" w:cs="Calibri"/>
          <w:b w:val="0"/>
          <w:bCs w:val="0"/>
          <w:i w:val="0"/>
          <w:iCs w:val="0"/>
          <w:caps w:val="0"/>
          <w:smallCaps w:val="0"/>
          <w:noProof w:val="0"/>
          <w:color w:val="000000" w:themeColor="text1" w:themeTint="FF" w:themeShade="FF"/>
          <w:sz w:val="24"/>
          <w:szCs w:val="24"/>
          <w:lang w:val="en-US"/>
        </w:rPr>
        <w:t>Pembrokeshire</w:t>
      </w:r>
      <w:r w:rsidRPr="511CCE11" w:rsidR="0CA6E03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share responsibility with someone who does not live in the same home. 84% are </w:t>
      </w:r>
      <w:r w:rsidRPr="511CCE11" w:rsidR="07943770">
        <w:rPr>
          <w:rFonts w:ascii="Calibri" w:hAnsi="Calibri" w:eastAsia="Calibri" w:cs="Calibri"/>
          <w:b w:val="0"/>
          <w:bCs w:val="0"/>
          <w:i w:val="0"/>
          <w:iCs w:val="0"/>
          <w:caps w:val="0"/>
          <w:smallCaps w:val="0"/>
          <w:noProof w:val="0"/>
          <w:color w:val="000000" w:themeColor="text1" w:themeTint="FF" w:themeShade="FF"/>
          <w:sz w:val="24"/>
          <w:szCs w:val="24"/>
          <w:lang w:val="en-US"/>
        </w:rPr>
        <w:t>employed,</w:t>
      </w:r>
      <w:r w:rsidRPr="511CCE11" w:rsidR="0CA6E03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showing </w:t>
      </w:r>
      <w:r w:rsidRPr="511CCE11" w:rsidR="0710054E">
        <w:rPr>
          <w:rFonts w:ascii="Calibri" w:hAnsi="Calibri" w:eastAsia="Calibri" w:cs="Calibri"/>
          <w:b w:val="0"/>
          <w:bCs w:val="0"/>
          <w:i w:val="0"/>
          <w:iCs w:val="0"/>
          <w:caps w:val="0"/>
          <w:smallCaps w:val="0"/>
          <w:noProof w:val="0"/>
          <w:color w:val="000000" w:themeColor="text1" w:themeTint="FF" w:themeShade="FF"/>
          <w:sz w:val="24"/>
          <w:szCs w:val="24"/>
          <w:lang w:val="en-US"/>
        </w:rPr>
        <w:t>Pembrokeshire</w:t>
      </w:r>
      <w:r w:rsidRPr="511CCE11" w:rsidR="0CA6E03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has plenty of employment opportunities. </w:t>
      </w:r>
    </w:p>
    <w:p w:rsidR="0CA6E039" w:rsidP="511CCE11" w:rsidRDefault="0CA6E039" w14:paraId="5630AF00" w14:textId="253C6B72">
      <w:pPr>
        <w:spacing w:after="160" w:line="480"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511CCE11" w:rsidR="0CA6E03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Looking at (Indeed) there are currently 179 jobs in Haverfordwest. There are more jobs offered outside of Haverfordwest if people can travel. </w:t>
      </w:r>
      <w:r w:rsidRPr="511CCE11" w:rsidR="6DA77305">
        <w:rPr>
          <w:rFonts w:ascii="Calibri" w:hAnsi="Calibri" w:eastAsia="Calibri" w:cs="Calibri"/>
          <w:b w:val="0"/>
          <w:bCs w:val="0"/>
          <w:i w:val="0"/>
          <w:iCs w:val="0"/>
          <w:caps w:val="0"/>
          <w:smallCaps w:val="0"/>
          <w:noProof w:val="0"/>
          <w:color w:val="000000" w:themeColor="text1" w:themeTint="FF" w:themeShade="FF"/>
          <w:sz w:val="24"/>
          <w:szCs w:val="24"/>
          <w:lang w:val="en-US"/>
        </w:rPr>
        <w:t>This information was found at Indeed (2023).</w:t>
      </w:r>
    </w:p>
    <w:p w:rsidR="09C42C2A" w:rsidP="511CCE11" w:rsidRDefault="09C42C2A" w14:paraId="0A89A432" w14:textId="714E716D">
      <w:pPr>
        <w:spacing w:after="160" w:line="480"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511CCE11" w:rsidR="0CA6E03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There is Pembrokeshire </w:t>
      </w:r>
      <w:r w:rsidRPr="511CCE11" w:rsidR="1BD8CC63">
        <w:rPr>
          <w:rFonts w:ascii="Calibri" w:hAnsi="Calibri" w:eastAsia="Calibri" w:cs="Calibri"/>
          <w:b w:val="0"/>
          <w:bCs w:val="0"/>
          <w:i w:val="0"/>
          <w:iCs w:val="0"/>
          <w:caps w:val="0"/>
          <w:smallCaps w:val="0"/>
          <w:noProof w:val="0"/>
          <w:color w:val="000000" w:themeColor="text1" w:themeTint="FF" w:themeShade="FF"/>
          <w:sz w:val="24"/>
          <w:szCs w:val="24"/>
          <w:lang w:val="en-US"/>
        </w:rPr>
        <w:t>C</w:t>
      </w:r>
      <w:r w:rsidRPr="511CCE11" w:rsidR="0CA6E03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ollege inside Haverfordwest. The college offers courses for adult learners who are over 19 and want to develop their career. There are courses for school leavers who are young people leaving school and want to gain further education. The college offers apprenticeships and that is </w:t>
      </w:r>
      <w:r w:rsidRPr="511CCE11" w:rsidR="42B4E5C0">
        <w:rPr>
          <w:rFonts w:ascii="Calibri" w:hAnsi="Calibri" w:eastAsia="Calibri" w:cs="Calibri"/>
          <w:b w:val="0"/>
          <w:bCs w:val="0"/>
          <w:i w:val="0"/>
          <w:iCs w:val="0"/>
          <w:caps w:val="0"/>
          <w:smallCaps w:val="0"/>
          <w:noProof w:val="0"/>
          <w:color w:val="000000" w:themeColor="text1" w:themeTint="FF" w:themeShade="FF"/>
          <w:sz w:val="24"/>
          <w:szCs w:val="24"/>
          <w:lang w:val="en-US"/>
        </w:rPr>
        <w:t>a fantastic way</w:t>
      </w:r>
      <w:r w:rsidRPr="511CCE11" w:rsidR="0CA6E03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for people to work for the company they want to have a career in. Pembrokeshire College also offers online courses so people can learn at their own pace while they work</w:t>
      </w:r>
      <w:r w:rsidRPr="511CCE11" w:rsidR="15F6682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511CCE11" w:rsidR="071E801B">
        <w:rPr>
          <w:rFonts w:ascii="Calibri" w:hAnsi="Calibri" w:eastAsia="Calibri" w:cs="Calibri"/>
          <w:b w:val="0"/>
          <w:bCs w:val="0"/>
          <w:i w:val="0"/>
          <w:iCs w:val="0"/>
          <w:caps w:val="0"/>
          <w:smallCaps w:val="0"/>
          <w:noProof w:val="0"/>
          <w:color w:val="000000" w:themeColor="text1" w:themeTint="FF" w:themeShade="FF"/>
          <w:sz w:val="24"/>
          <w:szCs w:val="24"/>
          <w:lang w:val="en-US"/>
        </w:rPr>
        <w:t>Pembrokeshire College 2021).</w:t>
      </w:r>
    </w:p>
    <w:p w:rsidR="511CCE11" w:rsidP="511CCE11" w:rsidRDefault="511CCE11" w14:paraId="760CEEE9" w14:textId="07B2AFB3">
      <w:pPr>
        <w:pStyle w:val="Normal"/>
        <w:spacing w:after="160" w:line="480"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p>
    <w:p w:rsidR="0CA6E039" w:rsidP="09C42C2A" w:rsidRDefault="0CA6E039" w14:paraId="1EA57E83" w14:textId="61786CAB">
      <w:pPr>
        <w:spacing w:after="160" w:line="48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09C42C2A" w:rsidR="0CA6E039">
        <w:rPr>
          <w:rFonts w:ascii="Calibri" w:hAnsi="Calibri" w:eastAsia="Calibri" w:cs="Calibri"/>
          <w:b w:val="1"/>
          <w:bCs w:val="1"/>
          <w:i w:val="0"/>
          <w:iCs w:val="0"/>
          <w:caps w:val="0"/>
          <w:smallCaps w:val="0"/>
          <w:noProof w:val="0"/>
          <w:color w:val="000000" w:themeColor="text1" w:themeTint="FF" w:themeShade="FF"/>
          <w:sz w:val="24"/>
          <w:szCs w:val="24"/>
          <w:lang w:val="en-US"/>
        </w:rPr>
        <w:t xml:space="preserve">Infrastructure </w:t>
      </w:r>
    </w:p>
    <w:p w:rsidR="0CA6E039" w:rsidP="09C42C2A" w:rsidRDefault="0CA6E039" w14:paraId="0192F62A" w14:textId="416B8E4E">
      <w:pPr>
        <w:spacing w:after="160" w:line="48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09C42C2A" w:rsidR="0CA6E03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Haverfordwest has many roads in and out of the town. As shown below there are three main roads to Haverfordwest. This gives people plenty of opportunity to access the town. </w:t>
      </w:r>
    </w:p>
    <w:p w:rsidR="0CA6E039" w:rsidP="511CCE11" w:rsidRDefault="0CA6E039" w14:paraId="47354009" w14:textId="05D0163D">
      <w:pPr>
        <w:spacing w:after="160" w:line="480" w:lineRule="auto"/>
        <w:rPr>
          <w:rFonts w:ascii="Calibri" w:hAnsi="Calibri" w:eastAsia="Calibri" w:cs="Calibri"/>
          <w:b w:val="0"/>
          <w:bCs w:val="0"/>
          <w:i w:val="0"/>
          <w:iCs w:val="0"/>
          <w:caps w:val="0"/>
          <w:smallCaps w:val="0"/>
          <w:strike w:val="0"/>
          <w:dstrike w:val="0"/>
          <w:noProof w:val="0"/>
          <w:sz w:val="22"/>
          <w:szCs w:val="22"/>
          <w:lang w:val="en-US"/>
        </w:rPr>
      </w:pPr>
      <w:r w:rsidR="0CA6E039">
        <w:drawing>
          <wp:inline wp14:editId="32090AC8" wp14:anchorId="38C9582F">
            <wp:extent cx="2314575" cy="1428750"/>
            <wp:effectExtent l="0" t="0" r="0" b="0"/>
            <wp:docPr id="2013731149" name="" title=""/>
            <wp:cNvGraphicFramePr>
              <a:graphicFrameLocks noChangeAspect="1"/>
            </wp:cNvGraphicFramePr>
            <a:graphic>
              <a:graphicData uri="http://schemas.openxmlformats.org/drawingml/2006/picture">
                <pic:pic>
                  <pic:nvPicPr>
                    <pic:cNvPr id="0" name=""/>
                    <pic:cNvPicPr/>
                  </pic:nvPicPr>
                  <pic:blipFill>
                    <a:blip r:embed="R350f2ff21288487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314575" cy="1428750"/>
                    </a:xfrm>
                    <a:prstGeom prst="rect">
                      <a:avLst/>
                    </a:prstGeom>
                  </pic:spPr>
                </pic:pic>
              </a:graphicData>
            </a:graphic>
          </wp:inline>
        </w:drawing>
      </w:r>
      <w:r w:rsidRPr="511CCE11" w:rsidR="487725F8">
        <w:rPr>
          <w:rFonts w:ascii="Calibri" w:hAnsi="Calibri" w:eastAsia="Calibri" w:cs="Calibri"/>
          <w:b w:val="0"/>
          <w:bCs w:val="0"/>
          <w:i w:val="0"/>
          <w:iCs w:val="0"/>
          <w:caps w:val="0"/>
          <w:smallCaps w:val="0"/>
          <w:strike w:val="0"/>
          <w:dstrike w:val="0"/>
          <w:noProof w:val="0"/>
          <w:sz w:val="22"/>
          <w:szCs w:val="22"/>
          <w:lang w:val="en-US"/>
        </w:rPr>
        <w:t>Maphill (2013)</w:t>
      </w:r>
    </w:p>
    <w:p w:rsidR="0CA6E039" w:rsidP="511CCE11" w:rsidRDefault="0CA6E039" w14:paraId="6CCAF1A2" w14:textId="4C4EC642">
      <w:pPr>
        <w:spacing w:after="160" w:line="48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511CCE11" w:rsidR="0CA6E039">
        <w:rPr>
          <w:rFonts w:ascii="Calibri" w:hAnsi="Calibri" w:eastAsia="Calibri" w:cs="Calibri"/>
          <w:b w:val="0"/>
          <w:bCs w:val="0"/>
          <w:i w:val="0"/>
          <w:iCs w:val="0"/>
          <w:caps w:val="0"/>
          <w:smallCaps w:val="0"/>
          <w:noProof w:val="0"/>
          <w:color w:val="000000" w:themeColor="text1" w:themeTint="FF" w:themeShade="FF"/>
          <w:sz w:val="22"/>
          <w:szCs w:val="22"/>
          <w:lang w:val="en-US"/>
        </w:rPr>
        <w:t>The roads also make it easy access to schools. Especially the newly built school Haverfordwest High. The school opened in September 2022. Looking at the school website (Haverfordwest High VS School). The school can have 1500 pupils attending throughout the year. The school also has sixth form for school leavers to attend further education. The school also offers fantastic sports facilities for young people to attend after school, including the gym</w:t>
      </w:r>
      <w:r w:rsidRPr="511CCE11" w:rsidR="5A1E788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511CCE11" w:rsidR="178594C5">
        <w:rPr>
          <w:rFonts w:ascii="Calibri" w:hAnsi="Calibri" w:eastAsia="Calibri" w:cs="Calibri"/>
          <w:b w:val="0"/>
          <w:bCs w:val="0"/>
          <w:i w:val="0"/>
          <w:iCs w:val="0"/>
          <w:caps w:val="0"/>
          <w:smallCaps w:val="0"/>
          <w:noProof w:val="0"/>
          <w:color w:val="000000" w:themeColor="text1" w:themeTint="FF" w:themeShade="FF"/>
          <w:sz w:val="22"/>
          <w:szCs w:val="22"/>
          <w:lang w:val="en-US"/>
        </w:rPr>
        <w:t>Haverfordwest High VC School 2023)</w:t>
      </w:r>
      <w:r w:rsidRPr="511CCE11" w:rsidR="68FFE013">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0CA6E039" w:rsidP="511CCE11" w:rsidRDefault="0CA6E039" w14:paraId="73716B04" w14:textId="35A96D28">
      <w:pPr>
        <w:spacing w:after="160" w:line="48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511CCE11" w:rsidR="0CA6E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Getting around Haverfordwest is made simple with the many bus routes taking the public in or out of Haverfordwest. Haverfordwest has a train station allowing the public to travel safely to </w:t>
      </w:r>
      <w:r w:rsidRPr="511CCE11" w:rsidR="180B86C5">
        <w:rPr>
          <w:rFonts w:ascii="Calibri" w:hAnsi="Calibri" w:eastAsia="Calibri" w:cs="Calibri"/>
          <w:b w:val="0"/>
          <w:bCs w:val="0"/>
          <w:i w:val="0"/>
          <w:iCs w:val="0"/>
          <w:caps w:val="0"/>
          <w:smallCaps w:val="0"/>
          <w:noProof w:val="0"/>
          <w:color w:val="000000" w:themeColor="text1" w:themeTint="FF" w:themeShade="FF"/>
          <w:sz w:val="22"/>
          <w:szCs w:val="22"/>
          <w:lang w:val="en-US"/>
        </w:rPr>
        <w:t>various places</w:t>
      </w:r>
      <w:r w:rsidRPr="511CCE11" w:rsidR="0CA6E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511CCE11" w:rsidR="45756206">
        <w:rPr>
          <w:rFonts w:ascii="Calibri" w:hAnsi="Calibri" w:eastAsia="Calibri" w:cs="Calibri"/>
          <w:b w:val="0"/>
          <w:bCs w:val="0"/>
          <w:i w:val="0"/>
          <w:iCs w:val="0"/>
          <w:caps w:val="0"/>
          <w:smallCaps w:val="0"/>
          <w:noProof w:val="0"/>
          <w:color w:val="000000" w:themeColor="text1" w:themeTint="FF" w:themeShade="FF"/>
          <w:sz w:val="22"/>
          <w:szCs w:val="22"/>
          <w:lang w:val="en-US"/>
        </w:rPr>
        <w:t>in</w:t>
      </w:r>
      <w:r w:rsidRPr="511CCE11" w:rsidR="0CA6E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511CCE11" w:rsidR="45133FC4">
        <w:rPr>
          <w:rFonts w:ascii="Calibri" w:hAnsi="Calibri" w:eastAsia="Calibri" w:cs="Calibri"/>
          <w:b w:val="0"/>
          <w:bCs w:val="0"/>
          <w:i w:val="0"/>
          <w:iCs w:val="0"/>
          <w:caps w:val="0"/>
          <w:smallCaps w:val="0"/>
          <w:noProof w:val="0"/>
          <w:color w:val="000000" w:themeColor="text1" w:themeTint="FF" w:themeShade="FF"/>
          <w:sz w:val="22"/>
          <w:szCs w:val="22"/>
          <w:lang w:val="en-US"/>
        </w:rPr>
        <w:t>Pembrokeshire</w:t>
      </w:r>
      <w:r w:rsidRPr="511CCE11" w:rsidR="0CA6E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and outside of the county </w:t>
      </w:r>
      <w:r w:rsidRPr="511CCE11" w:rsidR="680665D8">
        <w:rPr>
          <w:rFonts w:ascii="Calibri" w:hAnsi="Calibri" w:eastAsia="Calibri" w:cs="Calibri"/>
          <w:b w:val="0"/>
          <w:bCs w:val="0"/>
          <w:i w:val="0"/>
          <w:iCs w:val="0"/>
          <w:caps w:val="0"/>
          <w:smallCaps w:val="0"/>
          <w:noProof w:val="0"/>
          <w:color w:val="000000" w:themeColor="text1" w:themeTint="FF" w:themeShade="FF"/>
          <w:sz w:val="22"/>
          <w:szCs w:val="22"/>
          <w:lang w:val="en-US"/>
        </w:rPr>
        <w:t>too</w:t>
      </w:r>
      <w:r w:rsidRPr="511CCE11" w:rsidR="0CA6E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There are many taxi companies who can </w:t>
      </w:r>
      <w:r w:rsidRPr="511CCE11" w:rsidR="7107D779">
        <w:rPr>
          <w:rFonts w:ascii="Calibri" w:hAnsi="Calibri" w:eastAsia="Calibri" w:cs="Calibri"/>
          <w:b w:val="0"/>
          <w:bCs w:val="0"/>
          <w:i w:val="0"/>
          <w:iCs w:val="0"/>
          <w:caps w:val="0"/>
          <w:smallCaps w:val="0"/>
          <w:noProof w:val="0"/>
          <w:color w:val="000000" w:themeColor="text1" w:themeTint="FF" w:themeShade="FF"/>
          <w:sz w:val="22"/>
          <w:szCs w:val="22"/>
          <w:lang w:val="en-US"/>
        </w:rPr>
        <w:t>also be called</w:t>
      </w:r>
      <w:r w:rsidRPr="511CCE11" w:rsidR="0CA6E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This gives the community great ways to travel around the area. </w:t>
      </w:r>
    </w:p>
    <w:p w:rsidR="09C42C2A" w:rsidP="09C42C2A" w:rsidRDefault="09C42C2A" w14:paraId="6294333A" w14:textId="12FB95F3">
      <w:pPr>
        <w:spacing w:after="160" w:line="48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0CA6E039" w:rsidP="511CCE11" w:rsidRDefault="0CA6E039" w14:paraId="08D63573" w14:textId="02702195">
      <w:pPr>
        <w:pStyle w:val="Normal"/>
        <w:spacing w:after="160" w:line="48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511CCE11" w:rsidR="0CA6E039">
        <w:rPr>
          <w:rFonts w:ascii="Calibri" w:hAnsi="Calibri" w:eastAsia="Calibri" w:cs="Calibri"/>
          <w:b w:val="1"/>
          <w:bCs w:val="1"/>
          <w:i w:val="0"/>
          <w:iCs w:val="0"/>
          <w:caps w:val="0"/>
          <w:smallCaps w:val="0"/>
          <w:noProof w:val="0"/>
          <w:color w:val="000000" w:themeColor="text1" w:themeTint="FF" w:themeShade="FF"/>
          <w:sz w:val="24"/>
          <w:szCs w:val="24"/>
          <w:lang w:val="en-US"/>
        </w:rPr>
        <w:t xml:space="preserve">Social assets </w:t>
      </w:r>
    </w:p>
    <w:p w:rsidR="0CA6E039" w:rsidP="511CCE11" w:rsidRDefault="0CA6E039" w14:paraId="1077D749" w14:textId="7DBACEAE">
      <w:pPr>
        <w:spacing w:after="160" w:line="48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511CCE11" w:rsidR="0CA6E039">
        <w:rPr>
          <w:rFonts w:ascii="Calibri" w:hAnsi="Calibri" w:eastAsia="Calibri" w:cs="Calibri"/>
          <w:b w:val="0"/>
          <w:bCs w:val="0"/>
          <w:i w:val="0"/>
          <w:iCs w:val="0"/>
          <w:caps w:val="0"/>
          <w:smallCaps w:val="0"/>
          <w:noProof w:val="0"/>
          <w:color w:val="000000" w:themeColor="text1" w:themeTint="FF" w:themeShade="FF"/>
          <w:sz w:val="24"/>
          <w:szCs w:val="24"/>
          <w:lang w:val="en-US"/>
        </w:rPr>
        <w:t>Haverfordwest has many social assets in the local area</w:t>
      </w:r>
      <w:r w:rsidRPr="511CCE11" w:rsidR="4252432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m</w:t>
      </w:r>
      <w:r w:rsidRPr="511CCE11" w:rsidR="0CA6E03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any that can be used by young people. There is a skate park in the Centre of Haverfordwest where many young people meet to skate or see friends. Next to the skate park is The Edge Youth Centre. This is run by the youth service which offers young people a safe space to be with friends and have opportunities offered by the youth service. There are many </w:t>
      </w:r>
      <w:r w:rsidRPr="511CCE11" w:rsidR="339D7E4F">
        <w:rPr>
          <w:rFonts w:ascii="Calibri" w:hAnsi="Calibri" w:eastAsia="Calibri" w:cs="Calibri"/>
          <w:b w:val="0"/>
          <w:bCs w:val="0"/>
          <w:i w:val="0"/>
          <w:iCs w:val="0"/>
          <w:caps w:val="0"/>
          <w:smallCaps w:val="0"/>
          <w:noProof w:val="0"/>
          <w:color w:val="000000" w:themeColor="text1" w:themeTint="FF" w:themeShade="FF"/>
          <w:sz w:val="24"/>
          <w:szCs w:val="24"/>
          <w:lang w:val="en-US"/>
        </w:rPr>
        <w:t>sports</w:t>
      </w:r>
      <w:r w:rsidRPr="511CCE11" w:rsidR="0CA6E03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teams around Haverfordwest with many junior teams that have been set up within the community. Haverfordwest has a Leisure Centre where people can go to swim, go to the gym and many more activities. </w:t>
      </w:r>
    </w:p>
    <w:p w:rsidR="0CA6E039" w:rsidP="09C42C2A" w:rsidRDefault="0CA6E039" w14:paraId="1093232B" w14:textId="2CE6130A">
      <w:pPr>
        <w:spacing w:after="160" w:line="48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09C42C2A" w:rsidR="0CA6E039">
        <w:rPr>
          <w:rFonts w:ascii="Calibri" w:hAnsi="Calibri" w:eastAsia="Calibri" w:cs="Calibri"/>
          <w:b w:val="1"/>
          <w:bCs w:val="1"/>
          <w:i w:val="0"/>
          <w:iCs w:val="0"/>
          <w:caps w:val="0"/>
          <w:smallCaps w:val="0"/>
          <w:noProof w:val="0"/>
          <w:color w:val="000000" w:themeColor="text1" w:themeTint="FF" w:themeShade="FF"/>
          <w:sz w:val="24"/>
          <w:szCs w:val="24"/>
          <w:lang w:val="en-US"/>
        </w:rPr>
        <w:t xml:space="preserve">Social challenges </w:t>
      </w:r>
    </w:p>
    <w:p w:rsidR="0CA6E039" w:rsidP="09C42C2A" w:rsidRDefault="0CA6E039" w14:paraId="7F26DD4D" w14:textId="47AD04BD">
      <w:pPr>
        <w:spacing w:after="160" w:line="48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09C42C2A" w:rsidR="0CA6E039">
        <w:rPr>
          <w:rFonts w:ascii="Calibri" w:hAnsi="Calibri" w:eastAsia="Calibri" w:cs="Calibri"/>
          <w:b w:val="0"/>
          <w:bCs w:val="0"/>
          <w:i w:val="0"/>
          <w:iCs w:val="0"/>
          <w:caps w:val="0"/>
          <w:smallCaps w:val="0"/>
          <w:noProof w:val="0"/>
          <w:color w:val="000000" w:themeColor="text1" w:themeTint="FF" w:themeShade="FF"/>
          <w:sz w:val="24"/>
          <w:szCs w:val="24"/>
          <w:lang w:val="en-US"/>
        </w:rPr>
        <w:t>This Author spoke to young people who attended Haverfordwest High School. Suggestions made by these young people say that there are not enough places for them to go. Ideas they put forward are KFC, Paintballing, Primark and more health and wellness shops. Young people say that they see more drugs and fighting in Haverfordwest especially at night. When asked if they speak to police young people all agreed they would not talk to police as ‘they don’t do anything</w:t>
      </w:r>
      <w:r w:rsidRPr="09C42C2A" w:rsidR="39025012">
        <w:rPr>
          <w:rFonts w:ascii="Calibri" w:hAnsi="Calibri" w:eastAsia="Calibri" w:cs="Calibri"/>
          <w:b w:val="0"/>
          <w:bCs w:val="0"/>
          <w:i w:val="0"/>
          <w:iCs w:val="0"/>
          <w:caps w:val="0"/>
          <w:smallCaps w:val="0"/>
          <w:noProof w:val="0"/>
          <w:color w:val="000000" w:themeColor="text1" w:themeTint="FF" w:themeShade="FF"/>
          <w:sz w:val="24"/>
          <w:szCs w:val="24"/>
          <w:lang w:val="en-US"/>
        </w:rPr>
        <w:t>.’</w:t>
      </w:r>
      <w:r w:rsidRPr="09C42C2A" w:rsidR="0CA6E03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0CA6E039" w:rsidP="09C42C2A" w:rsidRDefault="0CA6E039" w14:paraId="7B455A71" w14:textId="0DA40016">
      <w:pPr>
        <w:spacing w:after="160" w:line="48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09C42C2A" w:rsidR="0CA6E039">
        <w:rPr>
          <w:rFonts w:ascii="Calibri" w:hAnsi="Calibri" w:eastAsia="Calibri" w:cs="Calibri"/>
          <w:b w:val="1"/>
          <w:bCs w:val="1"/>
          <w:i w:val="0"/>
          <w:iCs w:val="0"/>
          <w:caps w:val="0"/>
          <w:smallCaps w:val="0"/>
          <w:noProof w:val="0"/>
          <w:color w:val="000000" w:themeColor="text1" w:themeTint="FF" w:themeShade="FF"/>
          <w:sz w:val="24"/>
          <w:szCs w:val="24"/>
          <w:lang w:val="en-US"/>
        </w:rPr>
        <w:t>Conclusion</w:t>
      </w:r>
      <w:r w:rsidRPr="09C42C2A" w:rsidR="0CA6E03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0CA6E039" w:rsidP="511CCE11" w:rsidRDefault="0CA6E039" w14:paraId="348EBF1A" w14:textId="65DFEE96">
      <w:pPr>
        <w:spacing w:after="160" w:line="48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511CCE11" w:rsidR="0CA6E03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Haverfordwest is a beautiful place to live in Pembrokeshire, with history, </w:t>
      </w:r>
      <w:r w:rsidRPr="511CCE11" w:rsidR="0307659A">
        <w:rPr>
          <w:rFonts w:ascii="Calibri" w:hAnsi="Calibri" w:eastAsia="Calibri" w:cs="Calibri"/>
          <w:b w:val="0"/>
          <w:bCs w:val="0"/>
          <w:i w:val="0"/>
          <w:iCs w:val="0"/>
          <w:caps w:val="0"/>
          <w:smallCaps w:val="0"/>
          <w:noProof w:val="0"/>
          <w:color w:val="000000" w:themeColor="text1" w:themeTint="FF" w:themeShade="FF"/>
          <w:sz w:val="24"/>
          <w:szCs w:val="24"/>
          <w:lang w:val="en-US"/>
        </w:rPr>
        <w:t>wildlife,</w:t>
      </w:r>
      <w:r w:rsidRPr="511CCE11" w:rsidR="0CA6E03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a great community. Young people living in Haverfordwest have great support from the youth service with a youth worker in school and the Edge Youth Centre where young people can go to. However, there is not a lot more for young people to do, even more so if they do not have money. This could create difficulties with young people and the community. Creating safe places for young people to go and more activities for young people to attend would be a great starting point for the youth service.</w:t>
      </w:r>
    </w:p>
    <w:p w:rsidR="09C42C2A" w:rsidP="511CCE11" w:rsidRDefault="09C42C2A" w14:paraId="5FD529DE" w14:textId="3E8E4935">
      <w:pPr>
        <w:pStyle w:val="Normal"/>
        <w:spacing w:after="160" w:line="48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511CCE11" w:rsidP="511CCE11" w:rsidRDefault="511CCE11" w14:paraId="673A2E12" w14:textId="7FABDB64">
      <w:pPr>
        <w:pStyle w:val="Normal"/>
        <w:spacing w:after="160" w:line="48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511CCE11" w:rsidP="511CCE11" w:rsidRDefault="511CCE11" w14:paraId="4DA1EBA3" w14:textId="3907B0DE">
      <w:pPr>
        <w:pStyle w:val="Normal"/>
        <w:spacing w:after="160" w:line="48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5A19FF1F" w:rsidP="09C42C2A" w:rsidRDefault="5A19FF1F" w14:paraId="220B07FA" w14:textId="71AB6F86">
      <w:pPr>
        <w:pStyle w:val="Normal"/>
        <w:spacing w:after="160" w:line="480" w:lineRule="auto"/>
        <w:rPr>
          <w:rFonts w:ascii="Calibri" w:hAnsi="Calibri" w:eastAsia="Calibri" w:cs="Calibri"/>
          <w:b w:val="0"/>
          <w:bCs w:val="0"/>
          <w:i w:val="0"/>
          <w:iCs w:val="0"/>
          <w:caps w:val="0"/>
          <w:smallCaps w:val="0"/>
          <w:noProof w:val="0"/>
          <w:color w:val="auto"/>
          <w:sz w:val="24"/>
          <w:szCs w:val="24"/>
          <w:lang w:val="en-US"/>
        </w:rPr>
      </w:pPr>
      <w:r w:rsidRPr="09C42C2A" w:rsidR="5A19FF1F">
        <w:rPr>
          <w:rFonts w:ascii="Calibri" w:hAnsi="Calibri" w:eastAsia="Calibri" w:cs="Calibri"/>
          <w:b w:val="0"/>
          <w:bCs w:val="0"/>
          <w:i w:val="0"/>
          <w:iCs w:val="0"/>
          <w:caps w:val="0"/>
          <w:smallCaps w:val="0"/>
          <w:noProof w:val="0"/>
          <w:color w:val="auto"/>
          <w:sz w:val="24"/>
          <w:szCs w:val="24"/>
          <w:lang w:val="en-US"/>
        </w:rPr>
        <w:t xml:space="preserve">Summary of </w:t>
      </w:r>
      <w:r w:rsidRPr="09C42C2A" w:rsidR="60E343ED">
        <w:rPr>
          <w:rFonts w:ascii="Calibri" w:hAnsi="Calibri" w:eastAsia="Calibri" w:cs="Calibri"/>
          <w:b w:val="0"/>
          <w:bCs w:val="0"/>
          <w:i w:val="0"/>
          <w:iCs w:val="0"/>
          <w:caps w:val="0"/>
          <w:smallCaps w:val="0"/>
          <w:noProof w:val="0"/>
          <w:color w:val="auto"/>
          <w:sz w:val="24"/>
          <w:szCs w:val="24"/>
          <w:lang w:val="en-US"/>
        </w:rPr>
        <w:t>learning</w:t>
      </w:r>
    </w:p>
    <w:p w:rsidR="60E343ED" w:rsidP="511CCE11" w:rsidRDefault="60E343ED" w14:paraId="7A071142" w14:textId="223F240F">
      <w:pPr>
        <w:pStyle w:val="Normal"/>
        <w:spacing w:after="160" w:line="480" w:lineRule="auto"/>
        <w:rPr>
          <w:rFonts w:ascii="Calibri" w:hAnsi="Calibri" w:eastAsia="Calibri" w:cs="Calibri"/>
          <w:b w:val="0"/>
          <w:bCs w:val="0"/>
          <w:i w:val="0"/>
          <w:iCs w:val="0"/>
          <w:caps w:val="0"/>
          <w:smallCaps w:val="0"/>
          <w:noProof w:val="0"/>
          <w:color w:val="auto"/>
          <w:sz w:val="24"/>
          <w:szCs w:val="24"/>
          <w:lang w:val="en-US"/>
        </w:rPr>
      </w:pPr>
      <w:r w:rsidRPr="511CCE11" w:rsidR="60E343ED">
        <w:rPr>
          <w:rFonts w:ascii="Calibri" w:hAnsi="Calibri" w:eastAsia="Calibri" w:cs="Calibri"/>
          <w:b w:val="0"/>
          <w:bCs w:val="0"/>
          <w:i w:val="0"/>
          <w:iCs w:val="0"/>
          <w:caps w:val="0"/>
          <w:smallCaps w:val="0"/>
          <w:noProof w:val="0"/>
          <w:color w:val="auto"/>
          <w:sz w:val="24"/>
          <w:szCs w:val="24"/>
          <w:lang w:val="en-US"/>
        </w:rPr>
        <w:t xml:space="preserve">During this </w:t>
      </w:r>
      <w:r w:rsidRPr="511CCE11" w:rsidR="31C0C803">
        <w:rPr>
          <w:rFonts w:ascii="Calibri" w:hAnsi="Calibri" w:eastAsia="Calibri" w:cs="Calibri"/>
          <w:b w:val="0"/>
          <w:bCs w:val="0"/>
          <w:i w:val="0"/>
          <w:iCs w:val="0"/>
          <w:caps w:val="0"/>
          <w:smallCaps w:val="0"/>
          <w:noProof w:val="0"/>
          <w:color w:val="auto"/>
          <w:sz w:val="24"/>
          <w:szCs w:val="24"/>
          <w:lang w:val="en-US"/>
        </w:rPr>
        <w:t>portfolio,</w:t>
      </w:r>
      <w:r w:rsidRPr="511CCE11" w:rsidR="60E343ED">
        <w:rPr>
          <w:rFonts w:ascii="Calibri" w:hAnsi="Calibri" w:eastAsia="Calibri" w:cs="Calibri"/>
          <w:b w:val="0"/>
          <w:bCs w:val="0"/>
          <w:i w:val="0"/>
          <w:iCs w:val="0"/>
          <w:caps w:val="0"/>
          <w:smallCaps w:val="0"/>
          <w:noProof w:val="0"/>
          <w:color w:val="auto"/>
          <w:sz w:val="24"/>
          <w:szCs w:val="24"/>
          <w:lang w:val="en-US"/>
        </w:rPr>
        <w:t xml:space="preserve"> this author has found out key points of working within the youth service. Creating a </w:t>
      </w:r>
      <w:r w:rsidRPr="511CCE11" w:rsidR="6167760F">
        <w:rPr>
          <w:rFonts w:ascii="Calibri" w:hAnsi="Calibri" w:eastAsia="Calibri" w:cs="Calibri"/>
          <w:b w:val="0"/>
          <w:bCs w:val="0"/>
          <w:i w:val="0"/>
          <w:iCs w:val="0"/>
          <w:caps w:val="0"/>
          <w:smallCaps w:val="0"/>
          <w:noProof w:val="0"/>
          <w:color w:val="auto"/>
          <w:sz w:val="24"/>
          <w:szCs w:val="24"/>
          <w:lang w:val="en-US"/>
        </w:rPr>
        <w:t xml:space="preserve">community profile was interesting to find out what effects young people within the community. </w:t>
      </w:r>
      <w:r w:rsidRPr="511CCE11" w:rsidR="3470EE02">
        <w:rPr>
          <w:rFonts w:ascii="Calibri" w:hAnsi="Calibri" w:eastAsia="Calibri" w:cs="Calibri"/>
          <w:b w:val="0"/>
          <w:bCs w:val="0"/>
          <w:i w:val="0"/>
          <w:iCs w:val="0"/>
          <w:caps w:val="0"/>
          <w:smallCaps w:val="0"/>
          <w:noProof w:val="0"/>
          <w:color w:val="auto"/>
          <w:sz w:val="24"/>
          <w:szCs w:val="24"/>
          <w:lang w:val="en-US"/>
        </w:rPr>
        <w:t>How</w:t>
      </w:r>
      <w:r w:rsidRPr="511CCE11" w:rsidR="6167760F">
        <w:rPr>
          <w:rFonts w:ascii="Calibri" w:hAnsi="Calibri" w:eastAsia="Calibri" w:cs="Calibri"/>
          <w:b w:val="0"/>
          <w:bCs w:val="0"/>
          <w:i w:val="0"/>
          <w:iCs w:val="0"/>
          <w:caps w:val="0"/>
          <w:smallCaps w:val="0"/>
          <w:noProof w:val="0"/>
          <w:color w:val="auto"/>
          <w:sz w:val="24"/>
          <w:szCs w:val="24"/>
          <w:lang w:val="en-US"/>
        </w:rPr>
        <w:t xml:space="preserve"> the economy and work available </w:t>
      </w:r>
      <w:r w:rsidRPr="511CCE11" w:rsidR="5245E4A1">
        <w:rPr>
          <w:rFonts w:ascii="Calibri" w:hAnsi="Calibri" w:eastAsia="Calibri" w:cs="Calibri"/>
          <w:b w:val="0"/>
          <w:bCs w:val="0"/>
          <w:i w:val="0"/>
          <w:iCs w:val="0"/>
          <w:caps w:val="0"/>
          <w:smallCaps w:val="0"/>
          <w:noProof w:val="0"/>
          <w:color w:val="auto"/>
          <w:sz w:val="24"/>
          <w:szCs w:val="24"/>
          <w:lang w:val="en-US"/>
        </w:rPr>
        <w:t>makes</w:t>
      </w:r>
      <w:r w:rsidRPr="511CCE11" w:rsidR="6167760F">
        <w:rPr>
          <w:rFonts w:ascii="Calibri" w:hAnsi="Calibri" w:eastAsia="Calibri" w:cs="Calibri"/>
          <w:b w:val="0"/>
          <w:bCs w:val="0"/>
          <w:i w:val="0"/>
          <w:iCs w:val="0"/>
          <w:caps w:val="0"/>
          <w:smallCaps w:val="0"/>
          <w:noProof w:val="0"/>
          <w:color w:val="auto"/>
          <w:sz w:val="24"/>
          <w:szCs w:val="24"/>
          <w:lang w:val="en-US"/>
        </w:rPr>
        <w:t xml:space="preserve"> </w:t>
      </w:r>
      <w:r w:rsidRPr="511CCE11" w:rsidR="11FF4E1C">
        <w:rPr>
          <w:rFonts w:ascii="Calibri" w:hAnsi="Calibri" w:eastAsia="Calibri" w:cs="Calibri"/>
          <w:b w:val="0"/>
          <w:bCs w:val="0"/>
          <w:i w:val="0"/>
          <w:iCs w:val="0"/>
          <w:caps w:val="0"/>
          <w:smallCaps w:val="0"/>
          <w:noProof w:val="0"/>
          <w:color w:val="auto"/>
          <w:sz w:val="24"/>
          <w:szCs w:val="24"/>
          <w:lang w:val="en-US"/>
        </w:rPr>
        <w:t xml:space="preserve">an incredible difference to young people's lives and livelihoods. Finding out how local </w:t>
      </w:r>
      <w:r w:rsidRPr="511CCE11" w:rsidR="797C6997">
        <w:rPr>
          <w:rFonts w:ascii="Calibri" w:hAnsi="Calibri" w:eastAsia="Calibri" w:cs="Calibri"/>
          <w:b w:val="0"/>
          <w:bCs w:val="0"/>
          <w:i w:val="0"/>
          <w:iCs w:val="0"/>
          <w:caps w:val="0"/>
          <w:smallCaps w:val="0"/>
          <w:noProof w:val="0"/>
          <w:color w:val="auto"/>
          <w:sz w:val="24"/>
          <w:szCs w:val="24"/>
          <w:lang w:val="en-US"/>
        </w:rPr>
        <w:t>businesses</w:t>
      </w:r>
      <w:r w:rsidRPr="511CCE11" w:rsidR="11FF4E1C">
        <w:rPr>
          <w:rFonts w:ascii="Calibri" w:hAnsi="Calibri" w:eastAsia="Calibri" w:cs="Calibri"/>
          <w:b w:val="0"/>
          <w:bCs w:val="0"/>
          <w:i w:val="0"/>
          <w:iCs w:val="0"/>
          <w:caps w:val="0"/>
          <w:smallCaps w:val="0"/>
          <w:noProof w:val="0"/>
          <w:color w:val="auto"/>
          <w:sz w:val="24"/>
          <w:szCs w:val="24"/>
          <w:lang w:val="en-US"/>
        </w:rPr>
        <w:t xml:space="preserve"> help the community and people living in the area. </w:t>
      </w:r>
      <w:r w:rsidRPr="511CCE11" w:rsidR="71524163">
        <w:rPr>
          <w:rFonts w:ascii="Calibri" w:hAnsi="Calibri" w:eastAsia="Calibri" w:cs="Calibri"/>
          <w:b w:val="0"/>
          <w:bCs w:val="0"/>
          <w:i w:val="0"/>
          <w:iCs w:val="0"/>
          <w:caps w:val="0"/>
          <w:smallCaps w:val="0"/>
          <w:noProof w:val="0"/>
          <w:color w:val="auto"/>
          <w:sz w:val="24"/>
          <w:szCs w:val="24"/>
          <w:lang w:val="en-US"/>
        </w:rPr>
        <w:t>All this information supported me when working in the outreach team in Pembrokeshire youth service.</w:t>
      </w:r>
      <w:r w:rsidRPr="511CCE11" w:rsidR="7047AB35">
        <w:rPr>
          <w:rFonts w:ascii="Calibri" w:hAnsi="Calibri" w:eastAsia="Calibri" w:cs="Calibri"/>
          <w:b w:val="0"/>
          <w:bCs w:val="0"/>
          <w:i w:val="0"/>
          <w:iCs w:val="0"/>
          <w:caps w:val="0"/>
          <w:smallCaps w:val="0"/>
          <w:noProof w:val="0"/>
          <w:color w:val="auto"/>
          <w:sz w:val="24"/>
          <w:szCs w:val="24"/>
          <w:lang w:val="en-US"/>
        </w:rPr>
        <w:t xml:space="preserve"> When looking at the youth service and all the </w:t>
      </w:r>
      <w:r w:rsidRPr="511CCE11" w:rsidR="34BE4B02">
        <w:rPr>
          <w:rFonts w:ascii="Calibri" w:hAnsi="Calibri" w:eastAsia="Calibri" w:cs="Calibri"/>
          <w:b w:val="0"/>
          <w:bCs w:val="0"/>
          <w:i w:val="0"/>
          <w:iCs w:val="0"/>
          <w:caps w:val="0"/>
          <w:smallCaps w:val="0"/>
          <w:noProof w:val="0"/>
          <w:color w:val="auto"/>
          <w:sz w:val="24"/>
          <w:szCs w:val="24"/>
          <w:lang w:val="en-US"/>
        </w:rPr>
        <w:t>distinct parts</w:t>
      </w:r>
      <w:r w:rsidRPr="511CCE11" w:rsidR="7047AB35">
        <w:rPr>
          <w:rFonts w:ascii="Calibri" w:hAnsi="Calibri" w:eastAsia="Calibri" w:cs="Calibri"/>
          <w:b w:val="0"/>
          <w:bCs w:val="0"/>
          <w:i w:val="0"/>
          <w:iCs w:val="0"/>
          <w:caps w:val="0"/>
          <w:smallCaps w:val="0"/>
          <w:noProof w:val="0"/>
          <w:color w:val="auto"/>
          <w:sz w:val="24"/>
          <w:szCs w:val="24"/>
          <w:lang w:val="en-US"/>
        </w:rPr>
        <w:t xml:space="preserve"> of the service outreach stood out. Seeing that every day could be different and helping and supporting young people get in to further educa</w:t>
      </w:r>
      <w:r w:rsidRPr="511CCE11" w:rsidR="1928C319">
        <w:rPr>
          <w:rFonts w:ascii="Calibri" w:hAnsi="Calibri" w:eastAsia="Calibri" w:cs="Calibri"/>
          <w:b w:val="0"/>
          <w:bCs w:val="0"/>
          <w:i w:val="0"/>
          <w:iCs w:val="0"/>
          <w:caps w:val="0"/>
          <w:smallCaps w:val="0"/>
          <w:noProof w:val="0"/>
          <w:color w:val="auto"/>
          <w:sz w:val="24"/>
          <w:szCs w:val="24"/>
          <w:lang w:val="en-US"/>
        </w:rPr>
        <w:t xml:space="preserve">tion or into the workplace </w:t>
      </w:r>
      <w:r w:rsidRPr="511CCE11" w:rsidR="412FE1B0">
        <w:rPr>
          <w:rFonts w:ascii="Calibri" w:hAnsi="Calibri" w:eastAsia="Calibri" w:cs="Calibri"/>
          <w:b w:val="0"/>
          <w:bCs w:val="0"/>
          <w:i w:val="0"/>
          <w:iCs w:val="0"/>
          <w:caps w:val="0"/>
          <w:smallCaps w:val="0"/>
          <w:noProof w:val="0"/>
          <w:color w:val="auto"/>
          <w:sz w:val="24"/>
          <w:szCs w:val="24"/>
          <w:lang w:val="en-US"/>
        </w:rPr>
        <w:t>as well</w:t>
      </w:r>
      <w:r w:rsidRPr="511CCE11" w:rsidR="1928C319">
        <w:rPr>
          <w:rFonts w:ascii="Calibri" w:hAnsi="Calibri" w:eastAsia="Calibri" w:cs="Calibri"/>
          <w:b w:val="0"/>
          <w:bCs w:val="0"/>
          <w:i w:val="0"/>
          <w:iCs w:val="0"/>
          <w:caps w:val="0"/>
          <w:smallCaps w:val="0"/>
          <w:noProof w:val="0"/>
          <w:color w:val="auto"/>
          <w:sz w:val="24"/>
          <w:szCs w:val="24"/>
          <w:lang w:val="en-US"/>
        </w:rPr>
        <w:t xml:space="preserve"> as helping with mental health </w:t>
      </w:r>
      <w:r w:rsidRPr="511CCE11" w:rsidR="3AC94B4C">
        <w:rPr>
          <w:rFonts w:ascii="Calibri" w:hAnsi="Calibri" w:eastAsia="Calibri" w:cs="Calibri"/>
          <w:b w:val="0"/>
          <w:bCs w:val="0"/>
          <w:i w:val="0"/>
          <w:iCs w:val="0"/>
          <w:caps w:val="0"/>
          <w:smallCaps w:val="0"/>
          <w:noProof w:val="0"/>
          <w:color w:val="auto"/>
          <w:sz w:val="24"/>
          <w:szCs w:val="24"/>
          <w:lang w:val="en-US"/>
        </w:rPr>
        <w:t>made outreach incredibly appealing to be a part of.</w:t>
      </w:r>
      <w:r w:rsidRPr="511CCE11" w:rsidR="668C3ECE">
        <w:rPr>
          <w:rFonts w:ascii="Calibri" w:hAnsi="Calibri" w:eastAsia="Calibri" w:cs="Calibri"/>
          <w:b w:val="0"/>
          <w:bCs w:val="0"/>
          <w:i w:val="0"/>
          <w:iCs w:val="0"/>
          <w:caps w:val="0"/>
          <w:smallCaps w:val="0"/>
          <w:noProof w:val="0"/>
          <w:color w:val="auto"/>
          <w:sz w:val="24"/>
          <w:szCs w:val="24"/>
          <w:lang w:val="en-US"/>
        </w:rPr>
        <w:t xml:space="preserve"> Working with the outreach team this </w:t>
      </w:r>
      <w:r w:rsidRPr="511CCE11" w:rsidR="7C3FF289">
        <w:rPr>
          <w:rFonts w:ascii="Calibri" w:hAnsi="Calibri" w:eastAsia="Calibri" w:cs="Calibri"/>
          <w:b w:val="0"/>
          <w:bCs w:val="0"/>
          <w:i w:val="0"/>
          <w:iCs w:val="0"/>
          <w:caps w:val="0"/>
          <w:smallCaps w:val="0"/>
          <w:noProof w:val="0"/>
          <w:color w:val="auto"/>
          <w:sz w:val="24"/>
          <w:szCs w:val="24"/>
          <w:lang w:val="en-US"/>
        </w:rPr>
        <w:t>author</w:t>
      </w:r>
      <w:r w:rsidRPr="511CCE11" w:rsidR="668C3ECE">
        <w:rPr>
          <w:rFonts w:ascii="Calibri" w:hAnsi="Calibri" w:eastAsia="Calibri" w:cs="Calibri"/>
          <w:b w:val="0"/>
          <w:bCs w:val="0"/>
          <w:i w:val="0"/>
          <w:iCs w:val="0"/>
          <w:caps w:val="0"/>
          <w:smallCaps w:val="0"/>
          <w:noProof w:val="0"/>
          <w:color w:val="auto"/>
          <w:sz w:val="24"/>
          <w:szCs w:val="24"/>
          <w:lang w:val="en-US"/>
        </w:rPr>
        <w:t xml:space="preserve"> has seen the highs and lows of youth work. The first thing this </w:t>
      </w:r>
      <w:r w:rsidRPr="511CCE11" w:rsidR="0D7EA753">
        <w:rPr>
          <w:rFonts w:ascii="Calibri" w:hAnsi="Calibri" w:eastAsia="Calibri" w:cs="Calibri"/>
          <w:b w:val="0"/>
          <w:bCs w:val="0"/>
          <w:i w:val="0"/>
          <w:iCs w:val="0"/>
          <w:caps w:val="0"/>
          <w:smallCaps w:val="0"/>
          <w:noProof w:val="0"/>
          <w:color w:val="auto"/>
          <w:sz w:val="24"/>
          <w:szCs w:val="24"/>
          <w:lang w:val="en-US"/>
        </w:rPr>
        <w:t>author</w:t>
      </w:r>
      <w:r w:rsidRPr="511CCE11" w:rsidR="668C3ECE">
        <w:rPr>
          <w:rFonts w:ascii="Calibri" w:hAnsi="Calibri" w:eastAsia="Calibri" w:cs="Calibri"/>
          <w:b w:val="0"/>
          <w:bCs w:val="0"/>
          <w:i w:val="0"/>
          <w:iCs w:val="0"/>
          <w:caps w:val="0"/>
          <w:smallCaps w:val="0"/>
          <w:noProof w:val="0"/>
          <w:color w:val="auto"/>
          <w:sz w:val="24"/>
          <w:szCs w:val="24"/>
          <w:lang w:val="en-US"/>
        </w:rPr>
        <w:t xml:space="preserve"> did when joinin</w:t>
      </w:r>
      <w:r w:rsidRPr="511CCE11" w:rsidR="07F05EFD">
        <w:rPr>
          <w:rFonts w:ascii="Calibri" w:hAnsi="Calibri" w:eastAsia="Calibri" w:cs="Calibri"/>
          <w:b w:val="0"/>
          <w:bCs w:val="0"/>
          <w:i w:val="0"/>
          <w:iCs w:val="0"/>
          <w:caps w:val="0"/>
          <w:smallCaps w:val="0"/>
          <w:noProof w:val="0"/>
          <w:color w:val="auto"/>
          <w:sz w:val="24"/>
          <w:szCs w:val="24"/>
          <w:lang w:val="en-US"/>
        </w:rPr>
        <w:t xml:space="preserve">g the team was door knocks. I was incredibly nervous knocking on the first door not knowing who would answer. Knocking on </w:t>
      </w:r>
      <w:r w:rsidRPr="511CCE11" w:rsidR="6B703420">
        <w:rPr>
          <w:rFonts w:ascii="Calibri" w:hAnsi="Calibri" w:eastAsia="Calibri" w:cs="Calibri"/>
          <w:b w:val="0"/>
          <w:bCs w:val="0"/>
          <w:i w:val="0"/>
          <w:iCs w:val="0"/>
          <w:caps w:val="0"/>
          <w:smallCaps w:val="0"/>
          <w:noProof w:val="0"/>
          <w:color w:val="auto"/>
          <w:sz w:val="24"/>
          <w:szCs w:val="24"/>
          <w:lang w:val="en-US"/>
        </w:rPr>
        <w:t>doors could bring worry to those living inside the home as they may not be comfortable opening the door to strangers. That is what we are when door knocking, strangers. We c</w:t>
      </w:r>
      <w:r w:rsidRPr="511CCE11" w:rsidR="17658848">
        <w:rPr>
          <w:rFonts w:ascii="Calibri" w:hAnsi="Calibri" w:eastAsia="Calibri" w:cs="Calibri"/>
          <w:b w:val="0"/>
          <w:bCs w:val="0"/>
          <w:i w:val="0"/>
          <w:iCs w:val="0"/>
          <w:caps w:val="0"/>
          <w:smallCaps w:val="0"/>
          <w:noProof w:val="0"/>
          <w:color w:val="auto"/>
          <w:sz w:val="24"/>
          <w:szCs w:val="24"/>
          <w:lang w:val="en-US"/>
        </w:rPr>
        <w:t>ould be putting ourselves at risk as the homeowner may not be happy with us knocking</w:t>
      </w:r>
      <w:r w:rsidRPr="511CCE11" w:rsidR="773437EC">
        <w:rPr>
          <w:rFonts w:ascii="Calibri" w:hAnsi="Calibri" w:eastAsia="Calibri" w:cs="Calibri"/>
          <w:b w:val="0"/>
          <w:bCs w:val="0"/>
          <w:i w:val="0"/>
          <w:iCs w:val="0"/>
          <w:caps w:val="0"/>
          <w:smallCaps w:val="0"/>
          <w:noProof w:val="0"/>
          <w:color w:val="auto"/>
          <w:sz w:val="24"/>
          <w:szCs w:val="24"/>
          <w:lang w:val="en-US"/>
        </w:rPr>
        <w:t>,</w:t>
      </w:r>
      <w:r w:rsidRPr="511CCE11" w:rsidR="17658848">
        <w:rPr>
          <w:rFonts w:ascii="Calibri" w:hAnsi="Calibri" w:eastAsia="Calibri" w:cs="Calibri"/>
          <w:b w:val="0"/>
          <w:bCs w:val="0"/>
          <w:i w:val="0"/>
          <w:iCs w:val="0"/>
          <w:caps w:val="0"/>
          <w:smallCaps w:val="0"/>
          <w:noProof w:val="0"/>
          <w:color w:val="auto"/>
          <w:sz w:val="24"/>
          <w:szCs w:val="24"/>
          <w:lang w:val="en-US"/>
        </w:rPr>
        <w:t xml:space="preserve"> with one time of knocking a </w:t>
      </w:r>
      <w:r w:rsidRPr="511CCE11" w:rsidR="7D1E9144">
        <w:rPr>
          <w:rFonts w:ascii="Calibri" w:hAnsi="Calibri" w:eastAsia="Calibri" w:cs="Calibri"/>
          <w:b w:val="0"/>
          <w:bCs w:val="0"/>
          <w:i w:val="0"/>
          <w:iCs w:val="0"/>
          <w:caps w:val="0"/>
          <w:smallCaps w:val="0"/>
          <w:noProof w:val="0"/>
          <w:color w:val="auto"/>
          <w:sz w:val="24"/>
          <w:szCs w:val="24"/>
          <w:lang w:val="en-US"/>
        </w:rPr>
        <w:t xml:space="preserve">women answered the door and shouted at us for waking the baby and slammed the door in our face. </w:t>
      </w:r>
      <w:r w:rsidRPr="511CCE11" w:rsidR="773C2D02">
        <w:rPr>
          <w:rFonts w:ascii="Calibri" w:hAnsi="Calibri" w:eastAsia="Calibri" w:cs="Calibri"/>
          <w:b w:val="0"/>
          <w:bCs w:val="0"/>
          <w:i w:val="0"/>
          <w:iCs w:val="0"/>
          <w:caps w:val="0"/>
          <w:smallCaps w:val="0"/>
          <w:noProof w:val="0"/>
          <w:color w:val="auto"/>
          <w:sz w:val="24"/>
          <w:szCs w:val="24"/>
          <w:lang w:val="en-US"/>
        </w:rPr>
        <w:t xml:space="preserve">On other occasions we would </w:t>
      </w:r>
      <w:r w:rsidRPr="511CCE11" w:rsidR="4128D8F4">
        <w:rPr>
          <w:rFonts w:ascii="Calibri" w:hAnsi="Calibri" w:eastAsia="Calibri" w:cs="Calibri"/>
          <w:b w:val="0"/>
          <w:bCs w:val="0"/>
          <w:i w:val="0"/>
          <w:iCs w:val="0"/>
          <w:caps w:val="0"/>
          <w:smallCaps w:val="0"/>
          <w:noProof w:val="0"/>
          <w:color w:val="auto"/>
          <w:sz w:val="24"/>
          <w:szCs w:val="24"/>
          <w:lang w:val="en-US"/>
        </w:rPr>
        <w:t>meet</w:t>
      </w:r>
      <w:r w:rsidRPr="511CCE11" w:rsidR="773C2D02">
        <w:rPr>
          <w:rFonts w:ascii="Calibri" w:hAnsi="Calibri" w:eastAsia="Calibri" w:cs="Calibri"/>
          <w:b w:val="0"/>
          <w:bCs w:val="0"/>
          <w:i w:val="0"/>
          <w:iCs w:val="0"/>
          <w:caps w:val="0"/>
          <w:smallCaps w:val="0"/>
          <w:noProof w:val="0"/>
          <w:color w:val="auto"/>
          <w:sz w:val="24"/>
          <w:szCs w:val="24"/>
          <w:lang w:val="en-US"/>
        </w:rPr>
        <w:t xml:space="preserve"> a family desperate for help and support and that is when you </w:t>
      </w:r>
      <w:r w:rsidRPr="511CCE11" w:rsidR="1700BA04">
        <w:rPr>
          <w:rFonts w:ascii="Calibri" w:hAnsi="Calibri" w:eastAsia="Calibri" w:cs="Calibri"/>
          <w:b w:val="0"/>
          <w:bCs w:val="0"/>
          <w:i w:val="0"/>
          <w:iCs w:val="0"/>
          <w:caps w:val="0"/>
          <w:smallCaps w:val="0"/>
          <w:noProof w:val="0"/>
          <w:color w:val="auto"/>
          <w:sz w:val="24"/>
          <w:szCs w:val="24"/>
          <w:lang w:val="en-US"/>
        </w:rPr>
        <w:t>re</w:t>
      </w:r>
      <w:r w:rsidRPr="511CCE11" w:rsidR="0BD57B6E">
        <w:rPr>
          <w:rFonts w:ascii="Calibri" w:hAnsi="Calibri" w:eastAsia="Calibri" w:cs="Calibri"/>
          <w:b w:val="0"/>
          <w:bCs w:val="0"/>
          <w:i w:val="0"/>
          <w:iCs w:val="0"/>
          <w:caps w:val="0"/>
          <w:smallCaps w:val="0"/>
          <w:noProof w:val="0"/>
          <w:color w:val="auto"/>
          <w:sz w:val="24"/>
          <w:szCs w:val="24"/>
          <w:lang w:val="en-US"/>
        </w:rPr>
        <w:t>alise</w:t>
      </w:r>
      <w:r w:rsidRPr="511CCE11" w:rsidR="773C2D02">
        <w:rPr>
          <w:rFonts w:ascii="Calibri" w:hAnsi="Calibri" w:eastAsia="Calibri" w:cs="Calibri"/>
          <w:b w:val="0"/>
          <w:bCs w:val="0"/>
          <w:i w:val="0"/>
          <w:iCs w:val="0"/>
          <w:caps w:val="0"/>
          <w:smallCaps w:val="0"/>
          <w:noProof w:val="0"/>
          <w:color w:val="auto"/>
          <w:sz w:val="24"/>
          <w:szCs w:val="24"/>
          <w:lang w:val="en-US"/>
        </w:rPr>
        <w:t xml:space="preserve"> why this work is so important. Working wit</w:t>
      </w:r>
      <w:r w:rsidRPr="511CCE11" w:rsidR="0ECCEE69">
        <w:rPr>
          <w:rFonts w:ascii="Calibri" w:hAnsi="Calibri" w:eastAsia="Calibri" w:cs="Calibri"/>
          <w:b w:val="0"/>
          <w:bCs w:val="0"/>
          <w:i w:val="0"/>
          <w:iCs w:val="0"/>
          <w:caps w:val="0"/>
          <w:smallCaps w:val="0"/>
          <w:noProof w:val="0"/>
          <w:color w:val="auto"/>
          <w:sz w:val="24"/>
          <w:szCs w:val="24"/>
          <w:lang w:val="en-US"/>
        </w:rPr>
        <w:t xml:space="preserve">h young people where it is voluntary engagement can be frustrating when the young person does not want to engage with you. </w:t>
      </w:r>
      <w:r w:rsidRPr="511CCE11" w:rsidR="4FDA395F">
        <w:rPr>
          <w:rFonts w:ascii="Calibri" w:hAnsi="Calibri" w:eastAsia="Calibri" w:cs="Calibri"/>
          <w:b w:val="0"/>
          <w:bCs w:val="0"/>
          <w:i w:val="0"/>
          <w:iCs w:val="0"/>
          <w:caps w:val="0"/>
          <w:smallCaps w:val="0"/>
          <w:noProof w:val="0"/>
          <w:color w:val="auto"/>
          <w:sz w:val="24"/>
          <w:szCs w:val="24"/>
          <w:lang w:val="en-US"/>
        </w:rPr>
        <w:t xml:space="preserve">This author has learnt that to work in the </w:t>
      </w:r>
      <w:r w:rsidRPr="511CCE11" w:rsidR="3B9C751E">
        <w:rPr>
          <w:rFonts w:ascii="Calibri" w:hAnsi="Calibri" w:eastAsia="Calibri" w:cs="Calibri"/>
          <w:b w:val="0"/>
          <w:bCs w:val="0"/>
          <w:i w:val="0"/>
          <w:iCs w:val="0"/>
          <w:caps w:val="0"/>
          <w:smallCaps w:val="0"/>
          <w:noProof w:val="0"/>
          <w:color w:val="auto"/>
          <w:sz w:val="24"/>
          <w:szCs w:val="24"/>
          <w:lang w:val="en-US"/>
        </w:rPr>
        <w:t>outreach</w:t>
      </w:r>
      <w:r w:rsidRPr="511CCE11" w:rsidR="4FDA395F">
        <w:rPr>
          <w:rFonts w:ascii="Calibri" w:hAnsi="Calibri" w:eastAsia="Calibri" w:cs="Calibri"/>
          <w:b w:val="0"/>
          <w:bCs w:val="0"/>
          <w:i w:val="0"/>
          <w:iCs w:val="0"/>
          <w:caps w:val="0"/>
          <w:smallCaps w:val="0"/>
          <w:noProof w:val="0"/>
          <w:color w:val="auto"/>
          <w:sz w:val="24"/>
          <w:szCs w:val="24"/>
          <w:lang w:val="en-US"/>
        </w:rPr>
        <w:t xml:space="preserve"> team you have to be positive even when things are not going the way you hoped </w:t>
      </w:r>
      <w:r w:rsidRPr="511CCE11" w:rsidR="3A85BE8C">
        <w:rPr>
          <w:rFonts w:ascii="Calibri" w:hAnsi="Calibri" w:eastAsia="Calibri" w:cs="Calibri"/>
          <w:b w:val="0"/>
          <w:bCs w:val="0"/>
          <w:i w:val="0"/>
          <w:iCs w:val="0"/>
          <w:caps w:val="0"/>
          <w:smallCaps w:val="0"/>
          <w:noProof w:val="0"/>
          <w:color w:val="auto"/>
          <w:sz w:val="24"/>
          <w:szCs w:val="24"/>
          <w:lang w:val="en-US"/>
        </w:rPr>
        <w:t>they</w:t>
      </w:r>
      <w:r w:rsidRPr="511CCE11" w:rsidR="4FDA395F">
        <w:rPr>
          <w:rFonts w:ascii="Calibri" w:hAnsi="Calibri" w:eastAsia="Calibri" w:cs="Calibri"/>
          <w:b w:val="0"/>
          <w:bCs w:val="0"/>
          <w:i w:val="0"/>
          <w:iCs w:val="0"/>
          <w:caps w:val="0"/>
          <w:smallCaps w:val="0"/>
          <w:noProof w:val="0"/>
          <w:color w:val="auto"/>
          <w:sz w:val="24"/>
          <w:szCs w:val="24"/>
          <w:lang w:val="en-US"/>
        </w:rPr>
        <w:t xml:space="preserve"> would.</w:t>
      </w:r>
      <w:r w:rsidRPr="511CCE11" w:rsidR="4FDA395F">
        <w:rPr>
          <w:rFonts w:ascii="Calibri" w:hAnsi="Calibri" w:eastAsia="Calibri" w:cs="Calibri"/>
          <w:b w:val="0"/>
          <w:bCs w:val="0"/>
          <w:i w:val="0"/>
          <w:iCs w:val="0"/>
          <w:caps w:val="0"/>
          <w:smallCaps w:val="0"/>
          <w:noProof w:val="0"/>
          <w:color w:val="auto"/>
          <w:sz w:val="24"/>
          <w:szCs w:val="24"/>
          <w:lang w:val="en-US"/>
        </w:rPr>
        <w:t xml:space="preserve"> </w:t>
      </w:r>
      <w:r w:rsidRPr="511CCE11" w:rsidR="45563B7F">
        <w:rPr>
          <w:rFonts w:ascii="Calibri" w:hAnsi="Calibri" w:eastAsia="Calibri" w:cs="Calibri"/>
          <w:b w:val="0"/>
          <w:bCs w:val="0"/>
          <w:i w:val="0"/>
          <w:iCs w:val="0"/>
          <w:caps w:val="0"/>
          <w:smallCaps w:val="0"/>
          <w:noProof w:val="0"/>
          <w:color w:val="auto"/>
          <w:sz w:val="24"/>
          <w:szCs w:val="24"/>
          <w:lang w:val="en-US"/>
        </w:rPr>
        <w:t xml:space="preserve">But when you have a young person fully engaged then you see the positives. Helping a young person do what they want to do is rewarding and knowing you are making a difference to </w:t>
      </w:r>
      <w:r w:rsidRPr="511CCE11" w:rsidR="44550799">
        <w:rPr>
          <w:rFonts w:ascii="Calibri" w:hAnsi="Calibri" w:eastAsia="Calibri" w:cs="Calibri"/>
          <w:b w:val="0"/>
          <w:bCs w:val="0"/>
          <w:i w:val="0"/>
          <w:iCs w:val="0"/>
          <w:caps w:val="0"/>
          <w:smallCaps w:val="0"/>
          <w:noProof w:val="0"/>
          <w:color w:val="auto"/>
          <w:sz w:val="24"/>
          <w:szCs w:val="24"/>
          <w:lang w:val="en-US"/>
        </w:rPr>
        <w:t>someone's</w:t>
      </w:r>
      <w:r w:rsidRPr="511CCE11" w:rsidR="45563B7F">
        <w:rPr>
          <w:rFonts w:ascii="Calibri" w:hAnsi="Calibri" w:eastAsia="Calibri" w:cs="Calibri"/>
          <w:b w:val="0"/>
          <w:bCs w:val="0"/>
          <w:i w:val="0"/>
          <w:iCs w:val="0"/>
          <w:caps w:val="0"/>
          <w:smallCaps w:val="0"/>
          <w:noProof w:val="0"/>
          <w:color w:val="auto"/>
          <w:sz w:val="24"/>
          <w:szCs w:val="24"/>
          <w:lang w:val="en-US"/>
        </w:rPr>
        <w:t xml:space="preserve"> life </w:t>
      </w:r>
      <w:r w:rsidRPr="511CCE11" w:rsidR="4BA5F89C">
        <w:rPr>
          <w:rFonts w:ascii="Calibri" w:hAnsi="Calibri" w:eastAsia="Calibri" w:cs="Calibri"/>
          <w:b w:val="0"/>
          <w:bCs w:val="0"/>
          <w:i w:val="0"/>
          <w:iCs w:val="0"/>
          <w:caps w:val="0"/>
          <w:smallCaps w:val="0"/>
          <w:noProof w:val="0"/>
          <w:color w:val="auto"/>
          <w:sz w:val="24"/>
          <w:szCs w:val="24"/>
          <w:lang w:val="en-US"/>
        </w:rPr>
        <w:t xml:space="preserve">makes you feel incredible. </w:t>
      </w:r>
      <w:r w:rsidRPr="511CCE11" w:rsidR="36570B3C">
        <w:rPr>
          <w:rFonts w:ascii="Calibri" w:hAnsi="Calibri" w:eastAsia="Calibri" w:cs="Calibri"/>
          <w:b w:val="0"/>
          <w:bCs w:val="0"/>
          <w:i w:val="0"/>
          <w:iCs w:val="0"/>
          <w:caps w:val="0"/>
          <w:smallCaps w:val="0"/>
          <w:noProof w:val="0"/>
          <w:color w:val="auto"/>
          <w:sz w:val="24"/>
          <w:szCs w:val="24"/>
          <w:lang w:val="en-US"/>
        </w:rPr>
        <w:t xml:space="preserve">When working with another youth worker I was lucky to meet a young person who was about to move into a new home. The youth worker had supported this young person all the </w:t>
      </w:r>
      <w:r w:rsidRPr="511CCE11" w:rsidR="3F659E23">
        <w:rPr>
          <w:rFonts w:ascii="Calibri" w:hAnsi="Calibri" w:eastAsia="Calibri" w:cs="Calibri"/>
          <w:b w:val="0"/>
          <w:bCs w:val="0"/>
          <w:i w:val="0"/>
          <w:iCs w:val="0"/>
          <w:caps w:val="0"/>
          <w:smallCaps w:val="0"/>
          <w:noProof w:val="0"/>
          <w:color w:val="auto"/>
          <w:sz w:val="24"/>
          <w:szCs w:val="24"/>
          <w:lang w:val="en-US"/>
        </w:rPr>
        <w:t>way,</w:t>
      </w:r>
      <w:r w:rsidRPr="511CCE11" w:rsidR="36570B3C">
        <w:rPr>
          <w:rFonts w:ascii="Calibri" w:hAnsi="Calibri" w:eastAsia="Calibri" w:cs="Calibri"/>
          <w:b w:val="0"/>
          <w:bCs w:val="0"/>
          <w:i w:val="0"/>
          <w:iCs w:val="0"/>
          <w:caps w:val="0"/>
          <w:smallCaps w:val="0"/>
          <w:noProof w:val="0"/>
          <w:color w:val="auto"/>
          <w:sz w:val="24"/>
          <w:szCs w:val="24"/>
          <w:lang w:val="en-US"/>
        </w:rPr>
        <w:t xml:space="preserve"> helping her to find work, a place to live, and how to budget her money.</w:t>
      </w:r>
      <w:r w:rsidRPr="511CCE11" w:rsidR="6DF94799">
        <w:rPr>
          <w:rFonts w:ascii="Calibri" w:hAnsi="Calibri" w:eastAsia="Calibri" w:cs="Calibri"/>
          <w:b w:val="0"/>
          <w:bCs w:val="0"/>
          <w:i w:val="0"/>
          <w:iCs w:val="0"/>
          <w:caps w:val="0"/>
          <w:smallCaps w:val="0"/>
          <w:noProof w:val="0"/>
          <w:color w:val="auto"/>
          <w:sz w:val="24"/>
          <w:szCs w:val="24"/>
          <w:lang w:val="en-US"/>
        </w:rPr>
        <w:t xml:space="preserve"> Seeing how the young person engaged with the youth worker was incredible. </w:t>
      </w:r>
      <w:r w:rsidRPr="511CCE11" w:rsidR="544E6306">
        <w:rPr>
          <w:rFonts w:ascii="Calibri" w:hAnsi="Calibri" w:eastAsia="Calibri" w:cs="Calibri"/>
          <w:b w:val="0"/>
          <w:bCs w:val="0"/>
          <w:i w:val="0"/>
          <w:iCs w:val="0"/>
          <w:caps w:val="0"/>
          <w:smallCaps w:val="0"/>
          <w:noProof w:val="0"/>
          <w:color w:val="auto"/>
          <w:sz w:val="24"/>
          <w:szCs w:val="24"/>
          <w:lang w:val="en-US"/>
        </w:rPr>
        <w:t>This made this author think ‘this is why we do the job</w:t>
      </w:r>
      <w:r w:rsidRPr="511CCE11" w:rsidR="544E6306">
        <w:rPr>
          <w:rFonts w:ascii="Calibri" w:hAnsi="Calibri" w:eastAsia="Calibri" w:cs="Calibri"/>
          <w:b w:val="0"/>
          <w:bCs w:val="0"/>
          <w:i w:val="0"/>
          <w:iCs w:val="0"/>
          <w:caps w:val="0"/>
          <w:smallCaps w:val="0"/>
          <w:noProof w:val="0"/>
          <w:color w:val="auto"/>
          <w:sz w:val="24"/>
          <w:szCs w:val="24"/>
          <w:lang w:val="en-US"/>
        </w:rPr>
        <w:t>’.</w:t>
      </w:r>
      <w:r w:rsidRPr="511CCE11" w:rsidR="544E6306">
        <w:rPr>
          <w:rFonts w:ascii="Calibri" w:hAnsi="Calibri" w:eastAsia="Calibri" w:cs="Calibri"/>
          <w:b w:val="0"/>
          <w:bCs w:val="0"/>
          <w:i w:val="0"/>
          <w:iCs w:val="0"/>
          <w:caps w:val="0"/>
          <w:smallCaps w:val="0"/>
          <w:noProof w:val="0"/>
          <w:color w:val="auto"/>
          <w:sz w:val="24"/>
          <w:szCs w:val="24"/>
          <w:lang w:val="en-US"/>
        </w:rPr>
        <w:t xml:space="preserve"> Working with young people is an incredibly </w:t>
      </w:r>
      <w:r w:rsidRPr="511CCE11" w:rsidR="0043B72E">
        <w:rPr>
          <w:rFonts w:ascii="Calibri" w:hAnsi="Calibri" w:eastAsia="Calibri" w:cs="Calibri"/>
          <w:b w:val="0"/>
          <w:bCs w:val="0"/>
          <w:i w:val="0"/>
          <w:iCs w:val="0"/>
          <w:caps w:val="0"/>
          <w:smallCaps w:val="0"/>
          <w:noProof w:val="0"/>
          <w:color w:val="auto"/>
          <w:sz w:val="24"/>
          <w:szCs w:val="24"/>
          <w:lang w:val="en-US"/>
        </w:rPr>
        <w:t>challenging job. Working on a voluntary engagement makes it harder when you people do not want support. Working with the o</w:t>
      </w:r>
      <w:r w:rsidRPr="511CCE11" w:rsidR="0D10E3F6">
        <w:rPr>
          <w:rFonts w:ascii="Calibri" w:hAnsi="Calibri" w:eastAsia="Calibri" w:cs="Calibri"/>
          <w:b w:val="0"/>
          <w:bCs w:val="0"/>
          <w:i w:val="0"/>
          <w:iCs w:val="0"/>
          <w:caps w:val="0"/>
          <w:smallCaps w:val="0"/>
          <w:noProof w:val="0"/>
          <w:color w:val="auto"/>
          <w:sz w:val="24"/>
          <w:szCs w:val="24"/>
          <w:lang w:val="en-US"/>
        </w:rPr>
        <w:t xml:space="preserve">utreach team you must be resilient. If a young person cancels a </w:t>
      </w:r>
      <w:r w:rsidRPr="511CCE11" w:rsidR="7D8D8190">
        <w:rPr>
          <w:rFonts w:ascii="Calibri" w:hAnsi="Calibri" w:eastAsia="Calibri" w:cs="Calibri"/>
          <w:b w:val="0"/>
          <w:bCs w:val="0"/>
          <w:i w:val="0"/>
          <w:iCs w:val="0"/>
          <w:caps w:val="0"/>
          <w:smallCaps w:val="0"/>
          <w:noProof w:val="0"/>
          <w:color w:val="auto"/>
          <w:sz w:val="24"/>
          <w:szCs w:val="24"/>
          <w:lang w:val="en-US"/>
        </w:rPr>
        <w:t>meeting,</w:t>
      </w:r>
      <w:r w:rsidRPr="511CCE11" w:rsidR="0D10E3F6">
        <w:rPr>
          <w:rFonts w:ascii="Calibri" w:hAnsi="Calibri" w:eastAsia="Calibri" w:cs="Calibri"/>
          <w:b w:val="0"/>
          <w:bCs w:val="0"/>
          <w:i w:val="0"/>
          <w:iCs w:val="0"/>
          <w:caps w:val="0"/>
          <w:smallCaps w:val="0"/>
          <w:noProof w:val="0"/>
          <w:color w:val="auto"/>
          <w:sz w:val="24"/>
          <w:szCs w:val="24"/>
          <w:lang w:val="en-US"/>
        </w:rPr>
        <w:t xml:space="preserve"> you try again. If a young person swears at you</w:t>
      </w:r>
      <w:r w:rsidRPr="511CCE11" w:rsidR="51982D69">
        <w:rPr>
          <w:rFonts w:ascii="Calibri" w:hAnsi="Calibri" w:eastAsia="Calibri" w:cs="Calibri"/>
          <w:b w:val="0"/>
          <w:bCs w:val="0"/>
          <w:i w:val="0"/>
          <w:iCs w:val="0"/>
          <w:caps w:val="0"/>
          <w:smallCaps w:val="0"/>
          <w:noProof w:val="0"/>
          <w:color w:val="auto"/>
          <w:sz w:val="24"/>
          <w:szCs w:val="24"/>
          <w:lang w:val="en-US"/>
        </w:rPr>
        <w:t>, you try again.</w:t>
      </w:r>
      <w:r w:rsidRPr="511CCE11" w:rsidR="0D10E3F6">
        <w:rPr>
          <w:rFonts w:ascii="Calibri" w:hAnsi="Calibri" w:eastAsia="Calibri" w:cs="Calibri"/>
          <w:b w:val="0"/>
          <w:bCs w:val="0"/>
          <w:i w:val="0"/>
          <w:iCs w:val="0"/>
          <w:caps w:val="0"/>
          <w:smallCaps w:val="0"/>
          <w:noProof w:val="0"/>
          <w:color w:val="auto"/>
          <w:sz w:val="24"/>
          <w:szCs w:val="24"/>
          <w:lang w:val="en-US"/>
        </w:rPr>
        <w:t xml:space="preserve"> </w:t>
      </w:r>
      <w:r w:rsidRPr="511CCE11" w:rsidR="64C2C247">
        <w:rPr>
          <w:rFonts w:ascii="Calibri" w:hAnsi="Calibri" w:eastAsia="Calibri" w:cs="Calibri"/>
          <w:b w:val="0"/>
          <w:bCs w:val="0"/>
          <w:i w:val="0"/>
          <w:iCs w:val="0"/>
          <w:caps w:val="0"/>
          <w:smallCaps w:val="0"/>
          <w:noProof w:val="0"/>
          <w:color w:val="auto"/>
          <w:sz w:val="24"/>
          <w:szCs w:val="24"/>
          <w:lang w:val="en-US"/>
        </w:rPr>
        <w:t xml:space="preserve">For young people it may take time for them to trust you and talk to you. When you have worked with a young person and successfully helped them </w:t>
      </w:r>
      <w:r w:rsidRPr="511CCE11" w:rsidR="54C45C0E">
        <w:rPr>
          <w:rFonts w:ascii="Calibri" w:hAnsi="Calibri" w:eastAsia="Calibri" w:cs="Calibri"/>
          <w:b w:val="0"/>
          <w:bCs w:val="0"/>
          <w:i w:val="0"/>
          <w:iCs w:val="0"/>
          <w:caps w:val="0"/>
          <w:smallCaps w:val="0"/>
          <w:noProof w:val="0"/>
          <w:color w:val="auto"/>
          <w:sz w:val="24"/>
          <w:szCs w:val="24"/>
          <w:lang w:val="en-US"/>
        </w:rPr>
        <w:t>with</w:t>
      </w:r>
      <w:r w:rsidRPr="511CCE11" w:rsidR="64C2C247">
        <w:rPr>
          <w:rFonts w:ascii="Calibri" w:hAnsi="Calibri" w:eastAsia="Calibri" w:cs="Calibri"/>
          <w:b w:val="0"/>
          <w:bCs w:val="0"/>
          <w:i w:val="0"/>
          <w:iCs w:val="0"/>
          <w:caps w:val="0"/>
          <w:smallCaps w:val="0"/>
          <w:noProof w:val="0"/>
          <w:color w:val="auto"/>
          <w:sz w:val="24"/>
          <w:szCs w:val="24"/>
          <w:lang w:val="en-US"/>
        </w:rPr>
        <w:t xml:space="preserve"> work or </w:t>
      </w:r>
      <w:r w:rsidRPr="511CCE11" w:rsidR="14F3B3A4">
        <w:rPr>
          <w:rFonts w:ascii="Calibri" w:hAnsi="Calibri" w:eastAsia="Calibri" w:cs="Calibri"/>
          <w:b w:val="0"/>
          <w:bCs w:val="0"/>
          <w:i w:val="0"/>
          <w:iCs w:val="0"/>
          <w:caps w:val="0"/>
          <w:smallCaps w:val="0"/>
          <w:noProof w:val="0"/>
          <w:color w:val="auto"/>
          <w:sz w:val="24"/>
          <w:szCs w:val="24"/>
          <w:lang w:val="en-US"/>
        </w:rPr>
        <w:t>further</w:t>
      </w:r>
      <w:r w:rsidRPr="511CCE11" w:rsidR="03F417F5">
        <w:rPr>
          <w:rFonts w:ascii="Calibri" w:hAnsi="Calibri" w:eastAsia="Calibri" w:cs="Calibri"/>
          <w:b w:val="0"/>
          <w:bCs w:val="0"/>
          <w:i w:val="0"/>
          <w:iCs w:val="0"/>
          <w:caps w:val="0"/>
          <w:smallCaps w:val="0"/>
          <w:noProof w:val="0"/>
          <w:color w:val="auto"/>
          <w:sz w:val="24"/>
          <w:szCs w:val="24"/>
          <w:lang w:val="en-US"/>
        </w:rPr>
        <w:t xml:space="preserve"> education you have completed what you have set out to do. Once this has happened you </w:t>
      </w:r>
      <w:r w:rsidRPr="511CCE11" w:rsidR="36500280">
        <w:rPr>
          <w:rFonts w:ascii="Calibri" w:hAnsi="Calibri" w:eastAsia="Calibri" w:cs="Calibri"/>
          <w:b w:val="0"/>
          <w:bCs w:val="0"/>
          <w:i w:val="0"/>
          <w:iCs w:val="0"/>
          <w:caps w:val="0"/>
          <w:smallCaps w:val="0"/>
          <w:noProof w:val="0"/>
          <w:color w:val="auto"/>
          <w:sz w:val="24"/>
          <w:szCs w:val="24"/>
          <w:lang w:val="en-US"/>
        </w:rPr>
        <w:t xml:space="preserve">finish working with them. This author finds this difficult to see. An outreach youth worker could be working with a young person for a long time supporting </w:t>
      </w:r>
      <w:r w:rsidRPr="511CCE11" w:rsidR="1C090B7D">
        <w:rPr>
          <w:rFonts w:ascii="Calibri" w:hAnsi="Calibri" w:eastAsia="Calibri" w:cs="Calibri"/>
          <w:b w:val="0"/>
          <w:bCs w:val="0"/>
          <w:i w:val="0"/>
          <w:iCs w:val="0"/>
          <w:caps w:val="0"/>
          <w:smallCaps w:val="0"/>
          <w:noProof w:val="0"/>
          <w:color w:val="auto"/>
          <w:sz w:val="24"/>
          <w:szCs w:val="24"/>
          <w:lang w:val="en-US"/>
        </w:rPr>
        <w:t xml:space="preserve">and for that to just end could be devastating for the young person. </w:t>
      </w:r>
      <w:r w:rsidRPr="511CCE11" w:rsidR="54CB8C6C">
        <w:rPr>
          <w:rFonts w:ascii="Calibri" w:hAnsi="Calibri" w:eastAsia="Calibri" w:cs="Calibri"/>
          <w:b w:val="0"/>
          <w:bCs w:val="0"/>
          <w:i w:val="0"/>
          <w:iCs w:val="0"/>
          <w:caps w:val="0"/>
          <w:smallCaps w:val="0"/>
          <w:noProof w:val="0"/>
          <w:color w:val="auto"/>
          <w:sz w:val="24"/>
          <w:szCs w:val="24"/>
          <w:lang w:val="en-US"/>
        </w:rPr>
        <w:t xml:space="preserve">Working on the outreach team has been eye opening. Having lists given to you of young people who are not in education or work and </w:t>
      </w:r>
      <w:r w:rsidRPr="511CCE11" w:rsidR="04EE431F">
        <w:rPr>
          <w:rFonts w:ascii="Calibri" w:hAnsi="Calibri" w:eastAsia="Calibri" w:cs="Calibri"/>
          <w:b w:val="0"/>
          <w:bCs w:val="0"/>
          <w:i w:val="0"/>
          <w:iCs w:val="0"/>
          <w:caps w:val="0"/>
          <w:smallCaps w:val="0"/>
          <w:noProof w:val="0"/>
          <w:color w:val="auto"/>
          <w:sz w:val="24"/>
          <w:szCs w:val="24"/>
          <w:lang w:val="en-US"/>
        </w:rPr>
        <w:t>knowing that you cannot see everyone is part of this role.</w:t>
      </w:r>
      <w:r w:rsidRPr="511CCE11" w:rsidR="54CB8C6C">
        <w:rPr>
          <w:rFonts w:ascii="Calibri" w:hAnsi="Calibri" w:eastAsia="Calibri" w:cs="Calibri"/>
          <w:b w:val="0"/>
          <w:bCs w:val="0"/>
          <w:i w:val="0"/>
          <w:iCs w:val="0"/>
          <w:caps w:val="0"/>
          <w:smallCaps w:val="0"/>
          <w:noProof w:val="0"/>
          <w:color w:val="auto"/>
          <w:sz w:val="24"/>
          <w:szCs w:val="24"/>
          <w:lang w:val="en-US"/>
        </w:rPr>
        <w:t xml:space="preserve"> </w:t>
      </w:r>
      <w:r w:rsidRPr="511CCE11" w:rsidR="16186E21">
        <w:rPr>
          <w:rFonts w:ascii="Calibri" w:hAnsi="Calibri" w:eastAsia="Calibri" w:cs="Calibri"/>
          <w:b w:val="0"/>
          <w:bCs w:val="0"/>
          <w:i w:val="0"/>
          <w:iCs w:val="0"/>
          <w:caps w:val="0"/>
          <w:smallCaps w:val="0"/>
          <w:noProof w:val="0"/>
          <w:color w:val="auto"/>
          <w:sz w:val="24"/>
          <w:szCs w:val="24"/>
          <w:lang w:val="en-US"/>
        </w:rPr>
        <w:t xml:space="preserve">You must understand that you cannot help everyone, and some young people will just not engage with you. But </w:t>
      </w:r>
      <w:r w:rsidRPr="511CCE11" w:rsidR="43932850">
        <w:rPr>
          <w:rFonts w:ascii="Calibri" w:hAnsi="Calibri" w:eastAsia="Calibri" w:cs="Calibri"/>
          <w:b w:val="0"/>
          <w:bCs w:val="0"/>
          <w:i w:val="0"/>
          <w:iCs w:val="0"/>
          <w:caps w:val="0"/>
          <w:smallCaps w:val="0"/>
          <w:noProof w:val="0"/>
          <w:color w:val="auto"/>
          <w:sz w:val="24"/>
          <w:szCs w:val="24"/>
          <w:lang w:val="en-US"/>
        </w:rPr>
        <w:t>by</w:t>
      </w:r>
      <w:r w:rsidRPr="511CCE11" w:rsidR="16186E21">
        <w:rPr>
          <w:rFonts w:ascii="Calibri" w:hAnsi="Calibri" w:eastAsia="Calibri" w:cs="Calibri"/>
          <w:b w:val="0"/>
          <w:bCs w:val="0"/>
          <w:i w:val="0"/>
          <w:iCs w:val="0"/>
          <w:caps w:val="0"/>
          <w:smallCaps w:val="0"/>
          <w:noProof w:val="0"/>
          <w:color w:val="auto"/>
          <w:sz w:val="24"/>
          <w:szCs w:val="24"/>
          <w:lang w:val="en-US"/>
        </w:rPr>
        <w:t xml:space="preserve"> being </w:t>
      </w:r>
      <w:r w:rsidRPr="511CCE11" w:rsidR="53D745EB">
        <w:rPr>
          <w:rFonts w:ascii="Calibri" w:hAnsi="Calibri" w:eastAsia="Calibri" w:cs="Calibri"/>
          <w:b w:val="0"/>
          <w:bCs w:val="0"/>
          <w:i w:val="0"/>
          <w:iCs w:val="0"/>
          <w:caps w:val="0"/>
          <w:smallCaps w:val="0"/>
          <w:noProof w:val="0"/>
          <w:color w:val="auto"/>
          <w:sz w:val="24"/>
          <w:szCs w:val="24"/>
          <w:lang w:val="en-US"/>
        </w:rPr>
        <w:t>resilient</w:t>
      </w:r>
      <w:r w:rsidRPr="511CCE11" w:rsidR="16186E21">
        <w:rPr>
          <w:rFonts w:ascii="Calibri" w:hAnsi="Calibri" w:eastAsia="Calibri" w:cs="Calibri"/>
          <w:b w:val="0"/>
          <w:bCs w:val="0"/>
          <w:i w:val="0"/>
          <w:iCs w:val="0"/>
          <w:caps w:val="0"/>
          <w:smallCaps w:val="0"/>
          <w:noProof w:val="0"/>
          <w:color w:val="auto"/>
          <w:sz w:val="24"/>
          <w:szCs w:val="24"/>
          <w:lang w:val="en-US"/>
        </w:rPr>
        <w:t xml:space="preserve"> and positive you will </w:t>
      </w:r>
      <w:r w:rsidRPr="511CCE11" w:rsidR="7BD1771D">
        <w:rPr>
          <w:rFonts w:ascii="Calibri" w:hAnsi="Calibri" w:eastAsia="Calibri" w:cs="Calibri"/>
          <w:b w:val="0"/>
          <w:bCs w:val="0"/>
          <w:i w:val="0"/>
          <w:iCs w:val="0"/>
          <w:caps w:val="0"/>
          <w:smallCaps w:val="0"/>
          <w:noProof w:val="0"/>
          <w:color w:val="auto"/>
          <w:sz w:val="24"/>
          <w:szCs w:val="24"/>
          <w:lang w:val="en-US"/>
        </w:rPr>
        <w:t>help</w:t>
      </w:r>
      <w:r w:rsidRPr="511CCE11" w:rsidR="16186E21">
        <w:rPr>
          <w:rFonts w:ascii="Calibri" w:hAnsi="Calibri" w:eastAsia="Calibri" w:cs="Calibri"/>
          <w:b w:val="0"/>
          <w:bCs w:val="0"/>
          <w:i w:val="0"/>
          <w:iCs w:val="0"/>
          <w:caps w:val="0"/>
          <w:smallCaps w:val="0"/>
          <w:noProof w:val="0"/>
          <w:color w:val="auto"/>
          <w:sz w:val="24"/>
          <w:szCs w:val="24"/>
          <w:lang w:val="en-US"/>
        </w:rPr>
        <w:t xml:space="preserve"> many young people to achieve things they may not have</w:t>
      </w:r>
      <w:r w:rsidRPr="511CCE11" w:rsidR="4C8959C1">
        <w:rPr>
          <w:rFonts w:ascii="Calibri" w:hAnsi="Calibri" w:eastAsia="Calibri" w:cs="Calibri"/>
          <w:b w:val="0"/>
          <w:bCs w:val="0"/>
          <w:i w:val="0"/>
          <w:iCs w:val="0"/>
          <w:caps w:val="0"/>
          <w:smallCaps w:val="0"/>
          <w:noProof w:val="0"/>
          <w:color w:val="auto"/>
          <w:sz w:val="24"/>
          <w:szCs w:val="24"/>
          <w:lang w:val="en-US"/>
        </w:rPr>
        <w:t xml:space="preserve"> done without you. </w:t>
      </w:r>
      <w:r w:rsidRPr="511CCE11" w:rsidR="2DE12ADE">
        <w:rPr>
          <w:rFonts w:ascii="Calibri" w:hAnsi="Calibri" w:eastAsia="Calibri" w:cs="Calibri"/>
          <w:b w:val="0"/>
          <w:bCs w:val="0"/>
          <w:i w:val="0"/>
          <w:iCs w:val="0"/>
          <w:caps w:val="0"/>
          <w:smallCaps w:val="0"/>
          <w:noProof w:val="0"/>
          <w:color w:val="auto"/>
          <w:sz w:val="24"/>
          <w:szCs w:val="24"/>
          <w:lang w:val="en-US"/>
        </w:rPr>
        <w:t xml:space="preserve">During my time with the outreach team this author has enjoyed their time with the team. Becoming more confident knocking on </w:t>
      </w:r>
      <w:r w:rsidRPr="511CCE11" w:rsidR="2611C98E">
        <w:rPr>
          <w:rFonts w:ascii="Calibri" w:hAnsi="Calibri" w:eastAsia="Calibri" w:cs="Calibri"/>
          <w:b w:val="0"/>
          <w:bCs w:val="0"/>
          <w:i w:val="0"/>
          <w:iCs w:val="0"/>
          <w:caps w:val="0"/>
          <w:smallCaps w:val="0"/>
          <w:noProof w:val="0"/>
          <w:color w:val="auto"/>
          <w:sz w:val="24"/>
          <w:szCs w:val="24"/>
          <w:lang w:val="en-US"/>
        </w:rPr>
        <w:t>people's</w:t>
      </w:r>
      <w:r w:rsidRPr="511CCE11" w:rsidR="2DE12ADE">
        <w:rPr>
          <w:rFonts w:ascii="Calibri" w:hAnsi="Calibri" w:eastAsia="Calibri" w:cs="Calibri"/>
          <w:b w:val="0"/>
          <w:bCs w:val="0"/>
          <w:i w:val="0"/>
          <w:iCs w:val="0"/>
          <w:caps w:val="0"/>
          <w:smallCaps w:val="0"/>
          <w:noProof w:val="0"/>
          <w:color w:val="auto"/>
          <w:sz w:val="24"/>
          <w:szCs w:val="24"/>
          <w:lang w:val="en-US"/>
        </w:rPr>
        <w:t xml:space="preserve"> doors</w:t>
      </w:r>
      <w:r w:rsidRPr="511CCE11" w:rsidR="71CD6FEA">
        <w:rPr>
          <w:rFonts w:ascii="Calibri" w:hAnsi="Calibri" w:eastAsia="Calibri" w:cs="Calibri"/>
          <w:b w:val="0"/>
          <w:bCs w:val="0"/>
          <w:i w:val="0"/>
          <w:iCs w:val="0"/>
          <w:caps w:val="0"/>
          <w:smallCaps w:val="0"/>
          <w:noProof w:val="0"/>
          <w:color w:val="auto"/>
          <w:sz w:val="24"/>
          <w:szCs w:val="24"/>
          <w:lang w:val="en-US"/>
        </w:rPr>
        <w:t xml:space="preserve"> and </w:t>
      </w:r>
      <w:r w:rsidRPr="511CCE11" w:rsidR="3A765C4F">
        <w:rPr>
          <w:rFonts w:ascii="Calibri" w:hAnsi="Calibri" w:eastAsia="Calibri" w:cs="Calibri"/>
          <w:b w:val="0"/>
          <w:bCs w:val="0"/>
          <w:i w:val="0"/>
          <w:iCs w:val="0"/>
          <w:caps w:val="0"/>
          <w:smallCaps w:val="0"/>
          <w:noProof w:val="0"/>
          <w:color w:val="auto"/>
          <w:sz w:val="24"/>
          <w:szCs w:val="24"/>
          <w:lang w:val="en-US"/>
        </w:rPr>
        <w:t xml:space="preserve">working with young people who do not want </w:t>
      </w:r>
      <w:r w:rsidRPr="511CCE11" w:rsidR="4AFF657B">
        <w:rPr>
          <w:rFonts w:ascii="Calibri" w:hAnsi="Calibri" w:eastAsia="Calibri" w:cs="Calibri"/>
          <w:b w:val="0"/>
          <w:bCs w:val="0"/>
          <w:i w:val="0"/>
          <w:iCs w:val="0"/>
          <w:caps w:val="0"/>
          <w:smallCaps w:val="0"/>
          <w:noProof w:val="0"/>
          <w:color w:val="auto"/>
          <w:sz w:val="24"/>
          <w:szCs w:val="24"/>
          <w:lang w:val="en-US"/>
        </w:rPr>
        <w:t xml:space="preserve">to </w:t>
      </w:r>
      <w:r w:rsidRPr="511CCE11" w:rsidR="1652E522">
        <w:rPr>
          <w:rFonts w:ascii="Calibri" w:hAnsi="Calibri" w:eastAsia="Calibri" w:cs="Calibri"/>
          <w:b w:val="0"/>
          <w:bCs w:val="0"/>
          <w:i w:val="0"/>
          <w:iCs w:val="0"/>
          <w:caps w:val="0"/>
          <w:smallCaps w:val="0"/>
          <w:noProof w:val="0"/>
          <w:color w:val="auto"/>
          <w:sz w:val="24"/>
          <w:szCs w:val="24"/>
          <w:lang w:val="en-US"/>
        </w:rPr>
        <w:t>engage with you</w:t>
      </w:r>
      <w:r w:rsidRPr="511CCE11" w:rsidR="3A765C4F">
        <w:rPr>
          <w:rFonts w:ascii="Calibri" w:hAnsi="Calibri" w:eastAsia="Calibri" w:cs="Calibri"/>
          <w:b w:val="0"/>
          <w:bCs w:val="0"/>
          <w:i w:val="0"/>
          <w:iCs w:val="0"/>
          <w:caps w:val="0"/>
          <w:smallCaps w:val="0"/>
          <w:noProof w:val="0"/>
          <w:color w:val="auto"/>
          <w:sz w:val="24"/>
          <w:szCs w:val="24"/>
          <w:lang w:val="en-US"/>
        </w:rPr>
        <w:t xml:space="preserve"> </w:t>
      </w:r>
      <w:r w:rsidRPr="511CCE11" w:rsidR="3A765C4F">
        <w:rPr>
          <w:rFonts w:ascii="Calibri" w:hAnsi="Calibri" w:eastAsia="Calibri" w:cs="Calibri"/>
          <w:b w:val="0"/>
          <w:bCs w:val="0"/>
          <w:i w:val="0"/>
          <w:iCs w:val="0"/>
          <w:caps w:val="0"/>
          <w:smallCaps w:val="0"/>
          <w:noProof w:val="0"/>
          <w:color w:val="auto"/>
          <w:sz w:val="24"/>
          <w:szCs w:val="24"/>
          <w:lang w:val="en-US"/>
        </w:rPr>
        <w:t>right away</w:t>
      </w:r>
      <w:r w:rsidRPr="511CCE11" w:rsidR="3FD3DCAF">
        <w:rPr>
          <w:rFonts w:ascii="Calibri" w:hAnsi="Calibri" w:eastAsia="Calibri" w:cs="Calibri"/>
          <w:b w:val="0"/>
          <w:bCs w:val="0"/>
          <w:i w:val="0"/>
          <w:iCs w:val="0"/>
          <w:caps w:val="0"/>
          <w:smallCaps w:val="0"/>
          <w:noProof w:val="0"/>
          <w:color w:val="auto"/>
          <w:sz w:val="24"/>
          <w:szCs w:val="24"/>
          <w:lang w:val="en-US"/>
        </w:rPr>
        <w:t xml:space="preserve">. </w:t>
      </w:r>
      <w:r w:rsidRPr="511CCE11" w:rsidR="7427552D">
        <w:rPr>
          <w:rFonts w:ascii="Calibri" w:hAnsi="Calibri" w:eastAsia="Calibri" w:cs="Calibri"/>
          <w:b w:val="0"/>
          <w:bCs w:val="0"/>
          <w:i w:val="0"/>
          <w:iCs w:val="0"/>
          <w:caps w:val="0"/>
          <w:smallCaps w:val="0"/>
          <w:noProof w:val="0"/>
          <w:color w:val="auto"/>
          <w:sz w:val="24"/>
          <w:szCs w:val="24"/>
          <w:lang w:val="en-US"/>
        </w:rPr>
        <w:t xml:space="preserve">But by being resilient, positive, and children </w:t>
      </w:r>
      <w:r w:rsidRPr="511CCE11" w:rsidR="3159904E">
        <w:rPr>
          <w:rFonts w:ascii="Calibri" w:hAnsi="Calibri" w:eastAsia="Calibri" w:cs="Calibri"/>
          <w:b w:val="0"/>
          <w:bCs w:val="0"/>
          <w:i w:val="0"/>
          <w:iCs w:val="0"/>
          <w:caps w:val="0"/>
          <w:smallCaps w:val="0"/>
          <w:noProof w:val="0"/>
          <w:color w:val="auto"/>
          <w:sz w:val="24"/>
          <w:szCs w:val="24"/>
          <w:lang w:val="en-US"/>
        </w:rPr>
        <w:t>centered</w:t>
      </w:r>
      <w:r w:rsidRPr="511CCE11" w:rsidR="7427552D">
        <w:rPr>
          <w:rFonts w:ascii="Calibri" w:hAnsi="Calibri" w:eastAsia="Calibri" w:cs="Calibri"/>
          <w:b w:val="0"/>
          <w:bCs w:val="0"/>
          <w:i w:val="0"/>
          <w:iCs w:val="0"/>
          <w:caps w:val="0"/>
          <w:smallCaps w:val="0"/>
          <w:noProof w:val="0"/>
          <w:color w:val="auto"/>
          <w:sz w:val="24"/>
          <w:szCs w:val="24"/>
          <w:lang w:val="en-US"/>
        </w:rPr>
        <w:t xml:space="preserve"> the outreach team is </w:t>
      </w:r>
      <w:r w:rsidRPr="511CCE11" w:rsidR="52071DB5">
        <w:rPr>
          <w:rFonts w:ascii="Calibri" w:hAnsi="Calibri" w:eastAsia="Calibri" w:cs="Calibri"/>
          <w:b w:val="0"/>
          <w:bCs w:val="0"/>
          <w:i w:val="0"/>
          <w:iCs w:val="0"/>
          <w:caps w:val="0"/>
          <w:smallCaps w:val="0"/>
          <w:noProof w:val="0"/>
          <w:color w:val="auto"/>
          <w:sz w:val="24"/>
          <w:szCs w:val="24"/>
          <w:lang w:val="en-US"/>
        </w:rPr>
        <w:t>one of the most rewarding roles within the youth service.</w:t>
      </w:r>
    </w:p>
    <w:p w:rsidR="09C42C2A" w:rsidP="09C42C2A" w:rsidRDefault="09C42C2A" w14:paraId="4912DC1B" w14:textId="26A63372">
      <w:pPr>
        <w:pStyle w:val="Normal"/>
        <w:spacing w:after="160" w:line="480" w:lineRule="auto"/>
        <w:rPr>
          <w:rFonts w:ascii="Calibri" w:hAnsi="Calibri" w:eastAsia="Calibri" w:cs="Calibri"/>
          <w:b w:val="0"/>
          <w:bCs w:val="0"/>
          <w:i w:val="0"/>
          <w:iCs w:val="0"/>
          <w:caps w:val="0"/>
          <w:smallCaps w:val="0"/>
          <w:noProof w:val="0"/>
          <w:color w:val="auto"/>
          <w:sz w:val="24"/>
          <w:szCs w:val="24"/>
          <w:lang w:val="en-US"/>
        </w:rPr>
      </w:pPr>
    </w:p>
    <w:p w:rsidR="09C42C2A" w:rsidP="09C42C2A" w:rsidRDefault="09C42C2A" w14:paraId="04ED0AE8" w14:textId="1DB3A4E2">
      <w:pPr>
        <w:pStyle w:val="Normal"/>
        <w:spacing w:after="160" w:line="480" w:lineRule="auto"/>
        <w:rPr>
          <w:rFonts w:ascii="Calibri" w:hAnsi="Calibri" w:eastAsia="Calibri" w:cs="Calibri"/>
          <w:b w:val="0"/>
          <w:bCs w:val="0"/>
          <w:i w:val="0"/>
          <w:iCs w:val="0"/>
          <w:caps w:val="0"/>
          <w:smallCaps w:val="0"/>
          <w:noProof w:val="0"/>
          <w:color w:val="auto"/>
          <w:sz w:val="24"/>
          <w:szCs w:val="24"/>
          <w:lang w:val="en-US"/>
        </w:rPr>
      </w:pPr>
    </w:p>
    <w:p w:rsidR="09C42C2A" w:rsidP="09C42C2A" w:rsidRDefault="09C42C2A" w14:paraId="3C06040E" w14:textId="769AA6BD">
      <w:pPr>
        <w:pStyle w:val="Normal"/>
        <w:spacing w:after="160" w:line="480" w:lineRule="auto"/>
        <w:rPr>
          <w:rFonts w:ascii="Calibri" w:hAnsi="Calibri" w:eastAsia="Calibri" w:cs="Calibri"/>
          <w:b w:val="0"/>
          <w:bCs w:val="0"/>
          <w:i w:val="0"/>
          <w:iCs w:val="0"/>
          <w:caps w:val="0"/>
          <w:smallCaps w:val="0"/>
          <w:noProof w:val="0"/>
          <w:color w:val="FF0000"/>
          <w:sz w:val="24"/>
          <w:szCs w:val="24"/>
          <w:lang w:val="en-US"/>
        </w:rPr>
      </w:pPr>
    </w:p>
    <w:p w:rsidR="09C42C2A" w:rsidP="09C42C2A" w:rsidRDefault="09C42C2A" w14:paraId="609891BB" w14:textId="1CEBFA12">
      <w:pPr>
        <w:pStyle w:val="Normal"/>
        <w:spacing w:after="160" w:line="480" w:lineRule="auto"/>
        <w:rPr>
          <w:rFonts w:ascii="Calibri" w:hAnsi="Calibri" w:eastAsia="Calibri" w:cs="Calibri"/>
          <w:b w:val="0"/>
          <w:bCs w:val="0"/>
          <w:i w:val="0"/>
          <w:iCs w:val="0"/>
          <w:caps w:val="0"/>
          <w:smallCaps w:val="0"/>
          <w:noProof w:val="0"/>
          <w:color w:val="FF0000"/>
          <w:sz w:val="24"/>
          <w:szCs w:val="24"/>
          <w:lang w:val="en-US"/>
        </w:rPr>
      </w:pPr>
    </w:p>
    <w:p w:rsidR="09C42C2A" w:rsidP="09C42C2A" w:rsidRDefault="09C42C2A" w14:paraId="60275554" w14:textId="49E9BD69">
      <w:pPr>
        <w:pStyle w:val="Normal"/>
        <w:spacing w:after="160" w:line="480" w:lineRule="auto"/>
        <w:rPr>
          <w:rFonts w:ascii="Calibri" w:hAnsi="Calibri" w:eastAsia="Calibri" w:cs="Calibri"/>
          <w:b w:val="0"/>
          <w:bCs w:val="0"/>
          <w:i w:val="0"/>
          <w:iCs w:val="0"/>
          <w:caps w:val="0"/>
          <w:smallCaps w:val="0"/>
          <w:noProof w:val="0"/>
          <w:color w:val="FF0000"/>
          <w:sz w:val="24"/>
          <w:szCs w:val="24"/>
          <w:lang w:val="en-US"/>
        </w:rPr>
      </w:pPr>
    </w:p>
    <w:p w:rsidR="09C42C2A" w:rsidP="09C42C2A" w:rsidRDefault="09C42C2A" w14:paraId="2D815150" w14:textId="52D337FE">
      <w:pPr>
        <w:pStyle w:val="Normal"/>
        <w:spacing w:after="160" w:line="480" w:lineRule="auto"/>
        <w:rPr>
          <w:rFonts w:ascii="Calibri" w:hAnsi="Calibri" w:eastAsia="Calibri" w:cs="Calibri"/>
          <w:b w:val="0"/>
          <w:bCs w:val="0"/>
          <w:i w:val="0"/>
          <w:iCs w:val="0"/>
          <w:caps w:val="0"/>
          <w:smallCaps w:val="0"/>
          <w:noProof w:val="0"/>
          <w:color w:val="FF0000"/>
          <w:sz w:val="24"/>
          <w:szCs w:val="24"/>
          <w:lang w:val="en-US"/>
        </w:rPr>
      </w:pPr>
    </w:p>
    <w:p w:rsidR="09C42C2A" w:rsidP="09C42C2A" w:rsidRDefault="09C42C2A" w14:paraId="0F1347E2" w14:textId="67020285">
      <w:pPr>
        <w:spacing w:after="160" w:line="480" w:lineRule="auto"/>
        <w:jc w:val="both"/>
        <w:rPr>
          <w:rFonts w:ascii="Calibri" w:hAnsi="Calibri" w:eastAsia="Calibri" w:cs="Calibri"/>
          <w:b w:val="1"/>
          <w:bCs w:val="1"/>
          <w:i w:val="0"/>
          <w:iCs w:val="0"/>
          <w:caps w:val="0"/>
          <w:smallCaps w:val="0"/>
          <w:noProof w:val="0"/>
          <w:color w:val="000000" w:themeColor="text1" w:themeTint="FF" w:themeShade="FF"/>
          <w:sz w:val="22"/>
          <w:szCs w:val="22"/>
          <w:lang w:val="en-US"/>
        </w:rPr>
      </w:pPr>
    </w:p>
    <w:p w:rsidR="09C42C2A" w:rsidP="09C42C2A" w:rsidRDefault="09C42C2A" w14:paraId="11A98727" w14:textId="4E6A7A8B">
      <w:pPr>
        <w:spacing w:after="160" w:line="480" w:lineRule="auto"/>
        <w:jc w:val="both"/>
        <w:rPr>
          <w:rFonts w:ascii="Calibri" w:hAnsi="Calibri" w:eastAsia="Calibri" w:cs="Calibri"/>
          <w:b w:val="1"/>
          <w:bCs w:val="1"/>
          <w:i w:val="0"/>
          <w:iCs w:val="0"/>
          <w:caps w:val="0"/>
          <w:smallCaps w:val="0"/>
          <w:noProof w:val="0"/>
          <w:color w:val="000000" w:themeColor="text1" w:themeTint="FF" w:themeShade="FF"/>
          <w:sz w:val="22"/>
          <w:szCs w:val="22"/>
          <w:lang w:val="en-US"/>
        </w:rPr>
      </w:pPr>
    </w:p>
    <w:p w:rsidR="09C42C2A" w:rsidP="09C42C2A" w:rsidRDefault="09C42C2A" w14:paraId="1BA97C2C" w14:textId="0E08B6A2">
      <w:pPr>
        <w:spacing w:after="160" w:line="480" w:lineRule="auto"/>
        <w:jc w:val="both"/>
        <w:rPr>
          <w:rFonts w:ascii="Calibri" w:hAnsi="Calibri" w:eastAsia="Calibri" w:cs="Calibri"/>
          <w:b w:val="1"/>
          <w:bCs w:val="1"/>
          <w:i w:val="0"/>
          <w:iCs w:val="0"/>
          <w:caps w:val="0"/>
          <w:smallCaps w:val="0"/>
          <w:noProof w:val="0"/>
          <w:color w:val="000000" w:themeColor="text1" w:themeTint="FF" w:themeShade="FF"/>
          <w:sz w:val="22"/>
          <w:szCs w:val="22"/>
          <w:lang w:val="en-US"/>
        </w:rPr>
      </w:pPr>
    </w:p>
    <w:p w:rsidR="09C42C2A" w:rsidP="09C42C2A" w:rsidRDefault="09C42C2A" w14:paraId="5BE84FE1" w14:textId="4753F6B0">
      <w:pPr>
        <w:spacing w:after="160" w:line="480" w:lineRule="auto"/>
        <w:jc w:val="both"/>
        <w:rPr>
          <w:rFonts w:ascii="Calibri" w:hAnsi="Calibri" w:eastAsia="Calibri" w:cs="Calibri"/>
          <w:b w:val="1"/>
          <w:bCs w:val="1"/>
          <w:i w:val="0"/>
          <w:iCs w:val="0"/>
          <w:caps w:val="0"/>
          <w:smallCaps w:val="0"/>
          <w:noProof w:val="0"/>
          <w:color w:val="000000" w:themeColor="text1" w:themeTint="FF" w:themeShade="FF"/>
          <w:sz w:val="22"/>
          <w:szCs w:val="22"/>
          <w:lang w:val="en-US"/>
        </w:rPr>
      </w:pPr>
    </w:p>
    <w:p w:rsidR="09C42C2A" w:rsidP="09C42C2A" w:rsidRDefault="09C42C2A" w14:paraId="5CC83F79" w14:textId="362BC72E">
      <w:pPr>
        <w:pStyle w:val="Normal"/>
        <w:spacing w:after="160" w:line="480" w:lineRule="auto"/>
        <w:jc w:val="both"/>
        <w:rPr>
          <w:rFonts w:ascii="Calibri" w:hAnsi="Calibri" w:eastAsia="Calibri" w:cs="Calibri"/>
          <w:b w:val="1"/>
          <w:bCs w:val="1"/>
          <w:i w:val="0"/>
          <w:iCs w:val="0"/>
          <w:caps w:val="0"/>
          <w:smallCaps w:val="0"/>
          <w:noProof w:val="0"/>
          <w:color w:val="000000" w:themeColor="text1" w:themeTint="FF" w:themeShade="FF"/>
          <w:sz w:val="22"/>
          <w:szCs w:val="22"/>
          <w:lang w:val="en-US"/>
        </w:rPr>
      </w:pPr>
    </w:p>
    <w:p w:rsidR="09C42C2A" w:rsidP="09C42C2A" w:rsidRDefault="09C42C2A" w14:paraId="5FFC8989" w14:textId="29E20F01">
      <w:pPr>
        <w:pStyle w:val="Normal"/>
        <w:spacing w:after="160" w:line="480" w:lineRule="auto"/>
        <w:jc w:val="both"/>
        <w:rPr>
          <w:rFonts w:ascii="Calibri" w:hAnsi="Calibri" w:eastAsia="Calibri" w:cs="Calibri"/>
          <w:b w:val="1"/>
          <w:bCs w:val="1"/>
          <w:i w:val="0"/>
          <w:iCs w:val="0"/>
          <w:caps w:val="0"/>
          <w:smallCaps w:val="0"/>
          <w:noProof w:val="0"/>
          <w:color w:val="000000" w:themeColor="text1" w:themeTint="FF" w:themeShade="FF"/>
          <w:sz w:val="22"/>
          <w:szCs w:val="22"/>
          <w:lang w:val="en-US"/>
        </w:rPr>
      </w:pPr>
    </w:p>
    <w:p w:rsidR="09C42C2A" w:rsidP="09C42C2A" w:rsidRDefault="09C42C2A" w14:paraId="0351C831" w14:textId="7296E4B8">
      <w:pPr>
        <w:pStyle w:val="Normal"/>
        <w:spacing w:after="160" w:line="480" w:lineRule="auto"/>
        <w:jc w:val="both"/>
        <w:rPr>
          <w:rFonts w:ascii="Calibri" w:hAnsi="Calibri" w:eastAsia="Calibri" w:cs="Calibri"/>
          <w:b w:val="1"/>
          <w:bCs w:val="1"/>
          <w:i w:val="0"/>
          <w:iCs w:val="0"/>
          <w:caps w:val="0"/>
          <w:smallCaps w:val="0"/>
          <w:noProof w:val="0"/>
          <w:color w:val="000000" w:themeColor="text1" w:themeTint="FF" w:themeShade="FF"/>
          <w:sz w:val="22"/>
          <w:szCs w:val="22"/>
          <w:lang w:val="en-US"/>
        </w:rPr>
      </w:pPr>
    </w:p>
    <w:p w:rsidR="09C42C2A" w:rsidP="09C42C2A" w:rsidRDefault="09C42C2A" w14:paraId="482E2E88" w14:textId="62145511">
      <w:pPr>
        <w:spacing w:after="160" w:line="480" w:lineRule="auto"/>
        <w:jc w:val="both"/>
        <w:rPr>
          <w:rFonts w:ascii="Calibri" w:hAnsi="Calibri" w:eastAsia="Calibri" w:cs="Calibri"/>
          <w:b w:val="1"/>
          <w:bCs w:val="1"/>
          <w:i w:val="0"/>
          <w:iCs w:val="0"/>
          <w:caps w:val="0"/>
          <w:smallCaps w:val="0"/>
          <w:noProof w:val="0"/>
          <w:color w:val="000000" w:themeColor="text1" w:themeTint="FF" w:themeShade="FF"/>
          <w:sz w:val="22"/>
          <w:szCs w:val="22"/>
          <w:lang w:val="en-US"/>
        </w:rPr>
      </w:pPr>
    </w:p>
    <w:p w:rsidR="511CCE11" w:rsidP="511CCE11" w:rsidRDefault="511CCE11" w14:paraId="4EF925CD" w14:textId="36191045">
      <w:pPr>
        <w:spacing w:after="160" w:line="480" w:lineRule="auto"/>
        <w:jc w:val="both"/>
        <w:rPr>
          <w:rFonts w:ascii="Calibri" w:hAnsi="Calibri" w:eastAsia="Calibri" w:cs="Calibri"/>
          <w:b w:val="1"/>
          <w:bCs w:val="1"/>
          <w:i w:val="0"/>
          <w:iCs w:val="0"/>
          <w:caps w:val="0"/>
          <w:smallCaps w:val="0"/>
          <w:noProof w:val="0"/>
          <w:color w:val="000000" w:themeColor="text1" w:themeTint="FF" w:themeShade="FF"/>
          <w:sz w:val="22"/>
          <w:szCs w:val="22"/>
          <w:lang w:val="en-US"/>
        </w:rPr>
      </w:pPr>
    </w:p>
    <w:p w:rsidR="511CCE11" w:rsidP="511CCE11" w:rsidRDefault="511CCE11" w14:paraId="6B5E83E1" w14:textId="779DAB6B">
      <w:pPr>
        <w:spacing w:after="160" w:line="480" w:lineRule="auto"/>
        <w:jc w:val="both"/>
        <w:rPr>
          <w:rFonts w:ascii="Calibri" w:hAnsi="Calibri" w:eastAsia="Calibri" w:cs="Calibri"/>
          <w:b w:val="1"/>
          <w:bCs w:val="1"/>
          <w:i w:val="0"/>
          <w:iCs w:val="0"/>
          <w:caps w:val="0"/>
          <w:smallCaps w:val="0"/>
          <w:noProof w:val="0"/>
          <w:color w:val="000000" w:themeColor="text1" w:themeTint="FF" w:themeShade="FF"/>
          <w:sz w:val="22"/>
          <w:szCs w:val="22"/>
          <w:lang w:val="en-US"/>
        </w:rPr>
      </w:pPr>
    </w:p>
    <w:p w:rsidR="676F0CB6" w:rsidP="09C42C2A" w:rsidRDefault="676F0CB6" w14:paraId="24DE6EC1" w14:textId="744F39C7">
      <w:pPr>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r w:rsidRPr="09C42C2A" w:rsidR="676F0CB6">
        <w:rPr>
          <w:rFonts w:ascii="Calibri" w:hAnsi="Calibri" w:eastAsia="Calibri" w:cs="Calibri"/>
          <w:b w:val="1"/>
          <w:bCs w:val="1"/>
          <w:i w:val="0"/>
          <w:iCs w:val="0"/>
          <w:caps w:val="0"/>
          <w:smallCaps w:val="0"/>
          <w:noProof w:val="0"/>
          <w:color w:val="000000" w:themeColor="text1" w:themeTint="FF" w:themeShade="FF"/>
          <w:sz w:val="22"/>
          <w:szCs w:val="22"/>
          <w:lang w:val="en-US"/>
        </w:rPr>
        <w:t>PROFESSIONAL DEVELOPMENT PLAN – Outreach placement 2023</w:t>
      </w:r>
    </w:p>
    <w:p w:rsidR="09C42C2A" w:rsidP="09C42C2A" w:rsidRDefault="09C42C2A" w14:paraId="4B10B0BC" w14:textId="5315A96C">
      <w:pPr>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p>
    <w:tbl>
      <w:tblPr>
        <w:tblStyle w:val="TableNormal"/>
        <w:tblW w:w="0" w:type="auto"/>
        <w:tblBorders>
          <w:top w:val="single" w:sz="6"/>
          <w:left w:val="single" w:sz="6"/>
          <w:bottom w:val="single" w:sz="6"/>
          <w:right w:val="single" w:sz="6"/>
        </w:tblBorders>
        <w:tblLayout w:type="fixed"/>
        <w:tblLook w:val="01E0" w:firstRow="1" w:lastRow="1" w:firstColumn="1" w:lastColumn="1" w:noHBand="0" w:noVBand="0"/>
      </w:tblPr>
      <w:tblGrid>
        <w:gridCol w:w="881"/>
        <w:gridCol w:w="2120"/>
        <w:gridCol w:w="1283"/>
        <w:gridCol w:w="1533"/>
        <w:gridCol w:w="978"/>
        <w:gridCol w:w="1098"/>
        <w:gridCol w:w="1468"/>
      </w:tblGrid>
      <w:tr w:rsidR="09C42C2A" w:rsidTr="511CCE11" w14:paraId="6CF45927">
        <w:trPr>
          <w:trHeight w:val="8085"/>
        </w:trPr>
        <w:tc>
          <w:tcPr>
            <w:tcW w:w="881" w:type="dxa"/>
            <w:tcBorders>
              <w:top w:val="single" w:sz="6"/>
              <w:left w:val="single" w:sz="6"/>
              <w:bottom w:val="single" w:sz="6"/>
              <w:right w:val="single" w:sz="6"/>
            </w:tcBorders>
            <w:tcMar>
              <w:left w:w="105" w:type="dxa"/>
              <w:right w:w="105" w:type="dxa"/>
            </w:tcMar>
            <w:vAlign w:val="top"/>
          </w:tcPr>
          <w:p w:rsidR="09C42C2A" w:rsidP="09C42C2A" w:rsidRDefault="09C42C2A" w14:paraId="2BBFC72C" w14:textId="487C47D8">
            <w:pPr>
              <w:spacing w:line="480" w:lineRule="auto"/>
              <w:jc w:val="both"/>
              <w:rPr>
                <w:rFonts w:ascii="Calibri" w:hAnsi="Calibri" w:eastAsia="Calibri" w:cs="Calibri"/>
                <w:b w:val="0"/>
                <w:bCs w:val="0"/>
                <w:i w:val="0"/>
                <w:iCs w:val="0"/>
                <w:sz w:val="22"/>
                <w:szCs w:val="22"/>
              </w:rPr>
            </w:pPr>
            <w:r w:rsidRPr="09C42C2A" w:rsidR="09C42C2A">
              <w:rPr>
                <w:rFonts w:ascii="Calibri" w:hAnsi="Calibri" w:eastAsia="Calibri" w:cs="Calibri"/>
                <w:b w:val="1"/>
                <w:bCs w:val="1"/>
                <w:i w:val="0"/>
                <w:iCs w:val="0"/>
                <w:sz w:val="22"/>
                <w:szCs w:val="22"/>
                <w:lang w:val="en-US"/>
              </w:rPr>
              <w:t xml:space="preserve"> </w:t>
            </w:r>
          </w:p>
        </w:tc>
        <w:tc>
          <w:tcPr>
            <w:tcW w:w="2120" w:type="dxa"/>
            <w:tcBorders>
              <w:top w:val="single" w:sz="6"/>
              <w:left w:val="single" w:sz="6"/>
              <w:bottom w:val="single" w:sz="6"/>
              <w:right w:val="single" w:sz="6"/>
            </w:tcBorders>
            <w:tcMar>
              <w:left w:w="105" w:type="dxa"/>
              <w:right w:w="105" w:type="dxa"/>
            </w:tcMar>
            <w:vAlign w:val="top"/>
          </w:tcPr>
          <w:p w:rsidR="09C42C2A" w:rsidP="09C42C2A" w:rsidRDefault="09C42C2A" w14:paraId="6873BDB8" w14:textId="27B1DD67">
            <w:pPr>
              <w:spacing w:line="480" w:lineRule="auto"/>
              <w:rPr>
                <w:rFonts w:ascii="Calibri" w:hAnsi="Calibri" w:eastAsia="Calibri" w:cs="Calibri"/>
                <w:b w:val="0"/>
                <w:bCs w:val="0"/>
                <w:i w:val="0"/>
                <w:iCs w:val="0"/>
                <w:sz w:val="20"/>
                <w:szCs w:val="20"/>
              </w:rPr>
            </w:pPr>
            <w:r w:rsidRPr="09C42C2A" w:rsidR="09C42C2A">
              <w:rPr>
                <w:rFonts w:ascii="Calibri" w:hAnsi="Calibri" w:eastAsia="Calibri" w:cs="Calibri"/>
                <w:b w:val="0"/>
                <w:bCs w:val="0"/>
                <w:i w:val="0"/>
                <w:iCs w:val="0"/>
                <w:sz w:val="22"/>
                <w:szCs w:val="22"/>
                <w:lang w:val="en-US"/>
              </w:rPr>
              <w:t xml:space="preserve">1. Work </w:t>
            </w:r>
            <w:r w:rsidRPr="09C42C2A" w:rsidR="09C42C2A">
              <w:rPr>
                <w:rFonts w:ascii="Calibri" w:hAnsi="Calibri" w:eastAsia="Calibri" w:cs="Calibri"/>
                <w:b w:val="0"/>
                <w:bCs w:val="0"/>
                <w:i w:val="0"/>
                <w:iCs w:val="0"/>
                <w:sz w:val="22"/>
                <w:szCs w:val="22"/>
                <w:lang w:val="en-US"/>
              </w:rPr>
              <w:t>in accordance with</w:t>
            </w:r>
            <w:r w:rsidRPr="09C42C2A" w:rsidR="09C42C2A">
              <w:rPr>
                <w:rFonts w:ascii="Calibri" w:hAnsi="Calibri" w:eastAsia="Calibri" w:cs="Calibri"/>
                <w:b w:val="0"/>
                <w:bCs w:val="0"/>
                <w:i w:val="0"/>
                <w:iCs w:val="0"/>
                <w:sz w:val="22"/>
                <w:szCs w:val="22"/>
                <w:lang w:val="en-US"/>
              </w:rPr>
              <w:t xml:space="preserve"> the 5 pillars of Principles and Purposes of Youth Work in Wales (</w:t>
            </w:r>
            <w:r w:rsidRPr="09C42C2A" w:rsidR="09C42C2A">
              <w:rPr>
                <w:rFonts w:ascii="Calibri" w:hAnsi="Calibri" w:eastAsia="Calibri" w:cs="Calibri"/>
                <w:b w:val="0"/>
                <w:bCs w:val="0"/>
                <w:i w:val="0"/>
                <w:iCs w:val="0"/>
                <w:sz w:val="20"/>
                <w:szCs w:val="20"/>
                <w:lang w:val="en-US"/>
              </w:rPr>
              <w:t>Educative, Expressive, Participative, Inclusive, Empowering).</w:t>
            </w:r>
          </w:p>
        </w:tc>
        <w:tc>
          <w:tcPr>
            <w:tcW w:w="1283" w:type="dxa"/>
            <w:tcBorders>
              <w:top w:val="single" w:sz="6"/>
              <w:left w:val="single" w:sz="6"/>
              <w:bottom w:val="single" w:sz="6"/>
              <w:right w:val="single" w:sz="6"/>
            </w:tcBorders>
            <w:tcMar>
              <w:left w:w="105" w:type="dxa"/>
              <w:right w:w="105" w:type="dxa"/>
            </w:tcMar>
            <w:vAlign w:val="top"/>
          </w:tcPr>
          <w:p w:rsidR="09C42C2A" w:rsidP="09C42C2A" w:rsidRDefault="09C42C2A" w14:paraId="62EF8B8A" w14:textId="2349C9D7">
            <w:pPr>
              <w:spacing w:line="480" w:lineRule="auto"/>
              <w:rPr>
                <w:rFonts w:ascii="Calibri" w:hAnsi="Calibri" w:eastAsia="Calibri" w:cs="Calibri"/>
                <w:b w:val="0"/>
                <w:bCs w:val="0"/>
                <w:i w:val="0"/>
                <w:iCs w:val="0"/>
                <w:sz w:val="22"/>
                <w:szCs w:val="22"/>
              </w:rPr>
            </w:pPr>
            <w:r w:rsidRPr="09C42C2A" w:rsidR="09C42C2A">
              <w:rPr>
                <w:rFonts w:ascii="Calibri" w:hAnsi="Calibri" w:eastAsia="Calibri" w:cs="Calibri"/>
                <w:b w:val="0"/>
                <w:bCs w:val="0"/>
                <w:i w:val="0"/>
                <w:iCs w:val="0"/>
                <w:sz w:val="22"/>
                <w:szCs w:val="22"/>
                <w:lang w:val="en-US"/>
              </w:rPr>
              <w:t xml:space="preserve">2. </w:t>
            </w:r>
            <w:r w:rsidRPr="09C42C2A" w:rsidR="09C42C2A">
              <w:rPr>
                <w:rFonts w:ascii="Calibri" w:hAnsi="Calibri" w:eastAsia="Calibri" w:cs="Calibri"/>
                <w:b w:val="0"/>
                <w:bCs w:val="0"/>
                <w:i w:val="0"/>
                <w:iCs w:val="0"/>
                <w:sz w:val="22"/>
                <w:szCs w:val="22"/>
                <w:lang w:val="en-US"/>
              </w:rPr>
              <w:t>Facilitate</w:t>
            </w:r>
            <w:r w:rsidRPr="09C42C2A" w:rsidR="09C42C2A">
              <w:rPr>
                <w:rFonts w:ascii="Calibri" w:hAnsi="Calibri" w:eastAsia="Calibri" w:cs="Calibri"/>
                <w:b w:val="0"/>
                <w:bCs w:val="0"/>
                <w:i w:val="0"/>
                <w:iCs w:val="0"/>
                <w:sz w:val="22"/>
                <w:szCs w:val="22"/>
                <w:lang w:val="en-US"/>
              </w:rPr>
              <w:t xml:space="preserve"> the personal, </w:t>
            </w:r>
            <w:r w:rsidRPr="09C42C2A" w:rsidR="1DF6B1AB">
              <w:rPr>
                <w:rFonts w:ascii="Calibri" w:hAnsi="Calibri" w:eastAsia="Calibri" w:cs="Calibri"/>
                <w:b w:val="0"/>
                <w:bCs w:val="0"/>
                <w:i w:val="0"/>
                <w:iCs w:val="0"/>
                <w:sz w:val="22"/>
                <w:szCs w:val="22"/>
                <w:lang w:val="en-US"/>
              </w:rPr>
              <w:t>social,</w:t>
            </w:r>
            <w:r w:rsidRPr="09C42C2A" w:rsidR="09C42C2A">
              <w:rPr>
                <w:rFonts w:ascii="Calibri" w:hAnsi="Calibri" w:eastAsia="Calibri" w:cs="Calibri"/>
                <w:b w:val="0"/>
                <w:bCs w:val="0"/>
                <w:i w:val="0"/>
                <w:iCs w:val="0"/>
                <w:sz w:val="22"/>
                <w:szCs w:val="22"/>
                <w:lang w:val="en-US"/>
              </w:rPr>
              <w:t xml:space="preserve"> and educational development of young people</w:t>
            </w:r>
          </w:p>
        </w:tc>
        <w:tc>
          <w:tcPr>
            <w:tcW w:w="1533" w:type="dxa"/>
            <w:tcBorders>
              <w:top w:val="single" w:sz="6"/>
              <w:left w:val="single" w:sz="6"/>
              <w:bottom w:val="single" w:sz="6"/>
              <w:right w:val="single" w:sz="6"/>
            </w:tcBorders>
            <w:tcMar>
              <w:left w:w="105" w:type="dxa"/>
              <w:right w:w="105" w:type="dxa"/>
            </w:tcMar>
            <w:vAlign w:val="top"/>
          </w:tcPr>
          <w:p w:rsidR="09C42C2A" w:rsidP="09C42C2A" w:rsidRDefault="09C42C2A" w14:paraId="0DE4277F" w14:textId="5D608DFD">
            <w:pPr>
              <w:spacing w:line="480" w:lineRule="auto"/>
              <w:rPr>
                <w:rFonts w:ascii="Calibri" w:hAnsi="Calibri" w:eastAsia="Calibri" w:cs="Calibri"/>
                <w:b w:val="0"/>
                <w:bCs w:val="0"/>
                <w:i w:val="0"/>
                <w:iCs w:val="0"/>
                <w:sz w:val="22"/>
                <w:szCs w:val="22"/>
              </w:rPr>
            </w:pPr>
            <w:r w:rsidRPr="09C42C2A" w:rsidR="09C42C2A">
              <w:rPr>
                <w:rFonts w:ascii="Calibri" w:hAnsi="Calibri" w:eastAsia="Calibri" w:cs="Calibri"/>
                <w:b w:val="0"/>
                <w:bCs w:val="0"/>
                <w:i w:val="0"/>
                <w:iCs w:val="0"/>
                <w:sz w:val="22"/>
                <w:szCs w:val="22"/>
                <w:lang w:val="en-US"/>
              </w:rPr>
              <w:t>3. Promote inclusion, equality and young people’s interests and wellbeing</w:t>
            </w:r>
          </w:p>
        </w:tc>
        <w:tc>
          <w:tcPr>
            <w:tcW w:w="978" w:type="dxa"/>
            <w:tcBorders>
              <w:top w:val="single" w:sz="6"/>
              <w:left w:val="single" w:sz="6"/>
              <w:bottom w:val="single" w:sz="6"/>
              <w:right w:val="single" w:sz="6"/>
            </w:tcBorders>
            <w:tcMar>
              <w:left w:w="105" w:type="dxa"/>
              <w:right w:w="105" w:type="dxa"/>
            </w:tcMar>
            <w:vAlign w:val="top"/>
          </w:tcPr>
          <w:p w:rsidR="09C42C2A" w:rsidP="09C42C2A" w:rsidRDefault="09C42C2A" w14:paraId="15F90DC2" w14:textId="4A82B940">
            <w:pPr>
              <w:spacing w:line="480" w:lineRule="auto"/>
              <w:rPr>
                <w:rFonts w:ascii="Calibri" w:hAnsi="Calibri" w:eastAsia="Calibri" w:cs="Calibri"/>
                <w:b w:val="0"/>
                <w:bCs w:val="0"/>
                <w:i w:val="0"/>
                <w:iCs w:val="0"/>
                <w:sz w:val="22"/>
                <w:szCs w:val="22"/>
              </w:rPr>
            </w:pPr>
            <w:r w:rsidRPr="09C42C2A" w:rsidR="09C42C2A">
              <w:rPr>
                <w:rFonts w:ascii="Calibri" w:hAnsi="Calibri" w:eastAsia="Calibri" w:cs="Calibri"/>
                <w:b w:val="0"/>
                <w:bCs w:val="0"/>
                <w:i w:val="0"/>
                <w:iCs w:val="0"/>
                <w:sz w:val="22"/>
                <w:szCs w:val="22"/>
                <w:lang w:val="en-US"/>
              </w:rPr>
              <w:t>4. Work with young people and others</w:t>
            </w:r>
          </w:p>
        </w:tc>
        <w:tc>
          <w:tcPr>
            <w:tcW w:w="1098" w:type="dxa"/>
            <w:tcBorders>
              <w:top w:val="single" w:sz="6"/>
              <w:left w:val="single" w:sz="6"/>
              <w:bottom w:val="single" w:sz="6"/>
              <w:right w:val="single" w:sz="6"/>
            </w:tcBorders>
            <w:tcMar>
              <w:left w:w="105" w:type="dxa"/>
              <w:right w:w="105" w:type="dxa"/>
            </w:tcMar>
            <w:vAlign w:val="top"/>
          </w:tcPr>
          <w:p w:rsidR="09C42C2A" w:rsidP="09C42C2A" w:rsidRDefault="09C42C2A" w14:paraId="69135466" w14:textId="1AA32569">
            <w:pPr>
              <w:spacing w:line="480" w:lineRule="auto"/>
              <w:rPr>
                <w:rFonts w:ascii="Calibri" w:hAnsi="Calibri" w:eastAsia="Calibri" w:cs="Calibri"/>
                <w:b w:val="0"/>
                <w:bCs w:val="0"/>
                <w:i w:val="0"/>
                <w:iCs w:val="0"/>
                <w:sz w:val="22"/>
                <w:szCs w:val="22"/>
              </w:rPr>
            </w:pPr>
            <w:r w:rsidRPr="09C42C2A" w:rsidR="09C42C2A">
              <w:rPr>
                <w:rFonts w:ascii="Calibri" w:hAnsi="Calibri" w:eastAsia="Calibri" w:cs="Calibri"/>
                <w:b w:val="0"/>
                <w:bCs w:val="0"/>
                <w:i w:val="0"/>
                <w:iCs w:val="0"/>
                <w:sz w:val="22"/>
                <w:szCs w:val="22"/>
                <w:lang w:val="en-US"/>
              </w:rPr>
              <w:t>5.Develop youth work strategy and practice</w:t>
            </w:r>
          </w:p>
        </w:tc>
        <w:tc>
          <w:tcPr>
            <w:tcW w:w="1468" w:type="dxa"/>
            <w:tcBorders>
              <w:top w:val="single" w:sz="6"/>
              <w:left w:val="single" w:sz="6"/>
              <w:bottom w:val="single" w:sz="6"/>
              <w:right w:val="single" w:sz="6"/>
            </w:tcBorders>
            <w:tcMar>
              <w:left w:w="105" w:type="dxa"/>
              <w:right w:w="105" w:type="dxa"/>
            </w:tcMar>
            <w:vAlign w:val="top"/>
          </w:tcPr>
          <w:p w:rsidR="09C42C2A" w:rsidP="09C42C2A" w:rsidRDefault="09C42C2A" w14:paraId="18E3CECA" w14:textId="5F2CBD8C">
            <w:pPr>
              <w:spacing w:line="480" w:lineRule="auto"/>
              <w:rPr>
                <w:rFonts w:ascii="Calibri" w:hAnsi="Calibri" w:eastAsia="Calibri" w:cs="Calibri"/>
                <w:b w:val="0"/>
                <w:bCs w:val="0"/>
                <w:i w:val="0"/>
                <w:iCs w:val="0"/>
                <w:sz w:val="22"/>
                <w:szCs w:val="22"/>
              </w:rPr>
            </w:pPr>
            <w:r w:rsidRPr="09C42C2A" w:rsidR="09C42C2A">
              <w:rPr>
                <w:rFonts w:ascii="Calibri" w:hAnsi="Calibri" w:eastAsia="Calibri" w:cs="Calibri"/>
                <w:b w:val="0"/>
                <w:bCs w:val="0"/>
                <w:i w:val="0"/>
                <w:iCs w:val="0"/>
                <w:sz w:val="22"/>
                <w:szCs w:val="22"/>
                <w:lang w:val="en-US"/>
              </w:rPr>
              <w:t xml:space="preserve">6. Develop, </w:t>
            </w:r>
            <w:r w:rsidRPr="09C42C2A" w:rsidR="5D1F2DEC">
              <w:rPr>
                <w:rFonts w:ascii="Calibri" w:hAnsi="Calibri" w:eastAsia="Calibri" w:cs="Calibri"/>
                <w:b w:val="0"/>
                <w:bCs w:val="0"/>
                <w:i w:val="0"/>
                <w:iCs w:val="0"/>
                <w:sz w:val="22"/>
                <w:szCs w:val="22"/>
                <w:lang w:val="en-US"/>
              </w:rPr>
              <w:t>lead,</w:t>
            </w:r>
            <w:r w:rsidRPr="09C42C2A" w:rsidR="09C42C2A">
              <w:rPr>
                <w:rFonts w:ascii="Calibri" w:hAnsi="Calibri" w:eastAsia="Calibri" w:cs="Calibri"/>
                <w:b w:val="0"/>
                <w:bCs w:val="0"/>
                <w:i w:val="0"/>
                <w:iCs w:val="0"/>
                <w:sz w:val="22"/>
                <w:szCs w:val="22"/>
                <w:lang w:val="en-US"/>
              </w:rPr>
              <w:t xml:space="preserve"> and manage self and others</w:t>
            </w:r>
          </w:p>
        </w:tc>
      </w:tr>
      <w:tr w:rsidR="09C42C2A" w:rsidTr="511CCE11" w14:paraId="4D584914">
        <w:trPr>
          <w:trHeight w:val="300"/>
        </w:trPr>
        <w:tc>
          <w:tcPr>
            <w:tcW w:w="881" w:type="dxa"/>
            <w:tcBorders>
              <w:top w:val="single" w:sz="6"/>
              <w:left w:val="single" w:sz="6"/>
              <w:bottom w:val="single" w:sz="6"/>
              <w:right w:val="single" w:sz="6"/>
            </w:tcBorders>
            <w:tcMar>
              <w:left w:w="105" w:type="dxa"/>
              <w:right w:w="105" w:type="dxa"/>
            </w:tcMar>
            <w:vAlign w:val="top"/>
          </w:tcPr>
          <w:p w:rsidR="09C42C2A" w:rsidP="09C42C2A" w:rsidRDefault="09C42C2A" w14:paraId="67188B33" w14:textId="62075207">
            <w:pPr>
              <w:spacing w:line="480" w:lineRule="auto"/>
              <w:jc w:val="both"/>
              <w:rPr>
                <w:rFonts w:ascii="Calibri" w:hAnsi="Calibri" w:eastAsia="Calibri" w:cs="Calibri"/>
                <w:b w:val="0"/>
                <w:bCs w:val="0"/>
                <w:i w:val="0"/>
                <w:iCs w:val="0"/>
                <w:sz w:val="20"/>
                <w:szCs w:val="20"/>
              </w:rPr>
            </w:pPr>
            <w:r w:rsidRPr="09C42C2A" w:rsidR="09C42C2A">
              <w:rPr>
                <w:rFonts w:ascii="Calibri" w:hAnsi="Calibri" w:eastAsia="Calibri" w:cs="Calibri"/>
                <w:b w:val="1"/>
                <w:bCs w:val="1"/>
                <w:i w:val="0"/>
                <w:iCs w:val="0"/>
                <w:sz w:val="20"/>
                <w:szCs w:val="20"/>
                <w:lang w:val="en-US"/>
              </w:rPr>
              <w:t>What do you need to learn?</w:t>
            </w:r>
          </w:p>
        </w:tc>
        <w:tc>
          <w:tcPr>
            <w:tcW w:w="2120" w:type="dxa"/>
            <w:tcBorders>
              <w:top w:val="single" w:sz="6"/>
              <w:left w:val="single" w:sz="6"/>
              <w:bottom w:val="single" w:sz="6"/>
              <w:right w:val="single" w:sz="6"/>
            </w:tcBorders>
            <w:tcMar>
              <w:left w:w="105" w:type="dxa"/>
              <w:right w:w="105" w:type="dxa"/>
            </w:tcMar>
            <w:vAlign w:val="top"/>
          </w:tcPr>
          <w:p w:rsidR="09C42C2A" w:rsidP="09C42C2A" w:rsidRDefault="09C42C2A" w14:paraId="6CC9C5D7" w14:textId="3A1278F7">
            <w:pPr>
              <w:spacing w:line="480" w:lineRule="auto"/>
              <w:rPr>
                <w:rFonts w:ascii="Calibri" w:hAnsi="Calibri" w:eastAsia="Calibri" w:cs="Calibri"/>
                <w:b w:val="0"/>
                <w:bCs w:val="0"/>
                <w:i w:val="0"/>
                <w:iCs w:val="0"/>
                <w:sz w:val="20"/>
                <w:szCs w:val="20"/>
              </w:rPr>
            </w:pPr>
            <w:r w:rsidRPr="09C42C2A" w:rsidR="09C42C2A">
              <w:rPr>
                <w:rFonts w:ascii="Calibri" w:hAnsi="Calibri" w:eastAsia="Calibri" w:cs="Calibri"/>
                <w:b w:val="0"/>
                <w:bCs w:val="0"/>
                <w:i w:val="0"/>
                <w:iCs w:val="0"/>
                <w:sz w:val="20"/>
                <w:szCs w:val="20"/>
                <w:lang w:val="en-US"/>
              </w:rPr>
              <w:t xml:space="preserve">Inclusive - Enabling young people to develop </w:t>
            </w:r>
            <w:r w:rsidRPr="09C42C2A" w:rsidR="5A7B2272">
              <w:rPr>
                <w:rFonts w:ascii="Calibri" w:hAnsi="Calibri" w:eastAsia="Calibri" w:cs="Calibri"/>
                <w:b w:val="0"/>
                <w:bCs w:val="0"/>
                <w:i w:val="0"/>
                <w:iCs w:val="0"/>
                <w:sz w:val="20"/>
                <w:szCs w:val="20"/>
                <w:lang w:val="en-US"/>
              </w:rPr>
              <w:t>knowledge,</w:t>
            </w:r>
            <w:r w:rsidRPr="09C42C2A" w:rsidR="09C42C2A">
              <w:rPr>
                <w:rFonts w:ascii="Calibri" w:hAnsi="Calibri" w:eastAsia="Calibri" w:cs="Calibri"/>
                <w:b w:val="0"/>
                <w:bCs w:val="0"/>
                <w:i w:val="0"/>
                <w:iCs w:val="0"/>
                <w:sz w:val="20"/>
                <w:szCs w:val="20"/>
                <w:lang w:val="en-US"/>
              </w:rPr>
              <w:t xml:space="preserve"> understanding and positive attitudes and behavior in relation to language and the value of one’s own and other languages. </w:t>
            </w:r>
          </w:p>
          <w:p w:rsidR="09C42C2A" w:rsidP="511CCE11" w:rsidRDefault="09C42C2A" w14:paraId="410BC3DD" w14:textId="12549429">
            <w:pPr>
              <w:spacing w:line="480" w:lineRule="auto"/>
              <w:rPr>
                <w:rFonts w:ascii="Calibri" w:hAnsi="Calibri" w:eastAsia="Calibri" w:cs="Calibri"/>
                <w:b w:val="0"/>
                <w:bCs w:val="0"/>
                <w:i w:val="0"/>
                <w:iCs w:val="0"/>
                <w:sz w:val="20"/>
                <w:szCs w:val="20"/>
              </w:rPr>
            </w:pPr>
            <w:r w:rsidRPr="511CCE11" w:rsidR="511FE283">
              <w:rPr>
                <w:rFonts w:ascii="Calibri" w:hAnsi="Calibri" w:eastAsia="Calibri" w:cs="Calibri"/>
                <w:b w:val="0"/>
                <w:bCs w:val="0"/>
                <w:i w:val="0"/>
                <w:iCs w:val="0"/>
                <w:sz w:val="20"/>
                <w:szCs w:val="20"/>
                <w:lang w:val="en-US"/>
              </w:rPr>
              <w:t xml:space="preserve">Educative – embedding a non-formal educative approach with Post 16/ NEET young people in the County. Encouraging the </w:t>
            </w:r>
            <w:r w:rsidRPr="511CCE11" w:rsidR="58D5C619">
              <w:rPr>
                <w:rFonts w:ascii="Calibri" w:hAnsi="Calibri" w:eastAsia="Calibri" w:cs="Calibri"/>
                <w:b w:val="0"/>
                <w:bCs w:val="0"/>
                <w:i w:val="0"/>
                <w:iCs w:val="0"/>
                <w:sz w:val="20"/>
                <w:szCs w:val="20"/>
                <w:lang w:val="en-US"/>
              </w:rPr>
              <w:t>importance</w:t>
            </w:r>
            <w:r w:rsidRPr="511CCE11" w:rsidR="511FE283">
              <w:rPr>
                <w:rFonts w:ascii="Calibri" w:hAnsi="Calibri" w:eastAsia="Calibri" w:cs="Calibri"/>
                <w:b w:val="0"/>
                <w:bCs w:val="0"/>
                <w:i w:val="0"/>
                <w:iCs w:val="0"/>
                <w:sz w:val="20"/>
                <w:szCs w:val="20"/>
                <w:lang w:val="en-US"/>
              </w:rPr>
              <w:t xml:space="preserve"> </w:t>
            </w:r>
            <w:r w:rsidRPr="511CCE11" w:rsidR="511FE283">
              <w:rPr>
                <w:rFonts w:ascii="Calibri" w:hAnsi="Calibri" w:eastAsia="Calibri" w:cs="Calibri"/>
                <w:b w:val="0"/>
                <w:bCs w:val="0"/>
                <w:i w:val="0"/>
                <w:iCs w:val="0"/>
                <w:sz w:val="20"/>
                <w:szCs w:val="20"/>
                <w:lang w:val="en-US"/>
              </w:rPr>
              <w:t xml:space="preserve">of life skills, emotional </w:t>
            </w:r>
            <w:r w:rsidRPr="511CCE11" w:rsidR="3BFD842D">
              <w:rPr>
                <w:rFonts w:ascii="Calibri" w:hAnsi="Calibri" w:eastAsia="Calibri" w:cs="Calibri"/>
                <w:b w:val="0"/>
                <w:bCs w:val="0"/>
                <w:i w:val="0"/>
                <w:iCs w:val="0"/>
                <w:sz w:val="20"/>
                <w:szCs w:val="20"/>
                <w:lang w:val="en-US"/>
              </w:rPr>
              <w:t>health,</w:t>
            </w:r>
            <w:r w:rsidRPr="511CCE11" w:rsidR="511FE283">
              <w:rPr>
                <w:rFonts w:ascii="Calibri" w:hAnsi="Calibri" w:eastAsia="Calibri" w:cs="Calibri"/>
                <w:b w:val="0"/>
                <w:bCs w:val="0"/>
                <w:i w:val="0"/>
                <w:iCs w:val="0"/>
                <w:sz w:val="20"/>
                <w:szCs w:val="20"/>
                <w:lang w:val="en-US"/>
              </w:rPr>
              <w:t xml:space="preserve"> and wellbeing – using the 5 ways to wellbeing approach. </w:t>
            </w:r>
            <w:r w:rsidRPr="511CCE11" w:rsidR="05345A65">
              <w:rPr>
                <w:rFonts w:ascii="Calibri" w:hAnsi="Calibri" w:eastAsia="Calibri" w:cs="Calibri"/>
                <w:b w:val="0"/>
                <w:bCs w:val="0"/>
                <w:i w:val="0"/>
                <w:iCs w:val="0"/>
                <w:sz w:val="20"/>
                <w:szCs w:val="20"/>
                <w:lang w:val="en-US"/>
              </w:rPr>
              <w:t>Introducing financial literacy into engagement sessions and generating referrals to external agencies to help, support and guide where fit.</w:t>
            </w:r>
            <w:r w:rsidRPr="511CCE11" w:rsidR="511FE283">
              <w:rPr>
                <w:rFonts w:ascii="Calibri" w:hAnsi="Calibri" w:eastAsia="Calibri" w:cs="Calibri"/>
                <w:b w:val="0"/>
                <w:bCs w:val="0"/>
                <w:i w:val="0"/>
                <w:iCs w:val="0"/>
                <w:sz w:val="20"/>
                <w:szCs w:val="20"/>
                <w:lang w:val="en-US"/>
              </w:rPr>
              <w:t xml:space="preserve"> </w:t>
            </w:r>
          </w:p>
          <w:p w:rsidR="09C42C2A" w:rsidP="09C42C2A" w:rsidRDefault="09C42C2A" w14:paraId="697E418F" w14:textId="6E271B9E">
            <w:pPr>
              <w:spacing w:line="480" w:lineRule="auto"/>
              <w:rPr>
                <w:rFonts w:ascii="Calibri" w:hAnsi="Calibri" w:eastAsia="Calibri" w:cs="Calibri"/>
                <w:b w:val="0"/>
                <w:bCs w:val="0"/>
                <w:i w:val="0"/>
                <w:iCs w:val="0"/>
                <w:sz w:val="20"/>
                <w:szCs w:val="20"/>
              </w:rPr>
            </w:pPr>
            <w:r w:rsidRPr="09C42C2A" w:rsidR="09C42C2A">
              <w:rPr>
                <w:rFonts w:ascii="Calibri" w:hAnsi="Calibri" w:eastAsia="Calibri" w:cs="Calibri"/>
                <w:b w:val="0"/>
                <w:bCs w:val="0"/>
                <w:i w:val="0"/>
                <w:iCs w:val="0"/>
                <w:sz w:val="20"/>
                <w:szCs w:val="20"/>
                <w:lang w:val="en-US"/>
              </w:rPr>
              <w:t xml:space="preserve">Expressive – allowing young people to have a voice, knowing how to </w:t>
            </w:r>
            <w:r w:rsidRPr="09C42C2A" w:rsidR="09C42C2A">
              <w:rPr>
                <w:rFonts w:ascii="Calibri" w:hAnsi="Calibri" w:eastAsia="Calibri" w:cs="Calibri"/>
                <w:b w:val="0"/>
                <w:bCs w:val="0"/>
                <w:i w:val="0"/>
                <w:iCs w:val="0"/>
                <w:sz w:val="20"/>
                <w:szCs w:val="20"/>
                <w:lang w:val="en-US"/>
              </w:rPr>
              <w:t>facilitate</w:t>
            </w:r>
            <w:r w:rsidRPr="09C42C2A" w:rsidR="09C42C2A">
              <w:rPr>
                <w:rFonts w:ascii="Calibri" w:hAnsi="Calibri" w:eastAsia="Calibri" w:cs="Calibri"/>
                <w:b w:val="0"/>
                <w:bCs w:val="0"/>
                <w:i w:val="0"/>
                <w:iCs w:val="0"/>
                <w:sz w:val="20"/>
                <w:szCs w:val="20"/>
                <w:lang w:val="en-US"/>
              </w:rPr>
              <w:t xml:space="preserve"> this in a variety of environments, </w:t>
            </w:r>
            <w:r w:rsidRPr="09C42C2A" w:rsidR="7402FB21">
              <w:rPr>
                <w:rFonts w:ascii="Calibri" w:hAnsi="Calibri" w:eastAsia="Calibri" w:cs="Calibri"/>
                <w:b w:val="0"/>
                <w:bCs w:val="0"/>
                <w:i w:val="0"/>
                <w:iCs w:val="0"/>
                <w:sz w:val="20"/>
                <w:szCs w:val="20"/>
                <w:lang w:val="en-US"/>
              </w:rPr>
              <w:t>allowing</w:t>
            </w:r>
            <w:r w:rsidRPr="09C42C2A" w:rsidR="09C42C2A">
              <w:rPr>
                <w:rFonts w:ascii="Calibri" w:hAnsi="Calibri" w:eastAsia="Calibri" w:cs="Calibri"/>
                <w:b w:val="0"/>
                <w:bCs w:val="0"/>
                <w:i w:val="0"/>
                <w:iCs w:val="0"/>
                <w:sz w:val="20"/>
                <w:szCs w:val="20"/>
                <w:lang w:val="en-US"/>
              </w:rPr>
              <w:t xml:space="preserve"> young people to create their own individual plan, led by the young person – learning about embedding </w:t>
            </w:r>
            <w:r w:rsidRPr="09C42C2A" w:rsidR="3B580E8E">
              <w:rPr>
                <w:rFonts w:ascii="Calibri" w:hAnsi="Calibri" w:eastAsia="Calibri" w:cs="Calibri"/>
                <w:b w:val="0"/>
                <w:bCs w:val="0"/>
                <w:i w:val="0"/>
                <w:iCs w:val="0"/>
                <w:sz w:val="20"/>
                <w:szCs w:val="20"/>
                <w:lang w:val="en-US"/>
              </w:rPr>
              <w:t>IPs</w:t>
            </w:r>
            <w:r w:rsidRPr="09C42C2A" w:rsidR="09C42C2A">
              <w:rPr>
                <w:rFonts w:ascii="Calibri" w:hAnsi="Calibri" w:eastAsia="Calibri" w:cs="Calibri"/>
                <w:b w:val="0"/>
                <w:bCs w:val="0"/>
                <w:i w:val="0"/>
                <w:iCs w:val="0"/>
                <w:sz w:val="20"/>
                <w:szCs w:val="20"/>
                <w:lang w:val="en-US"/>
              </w:rPr>
              <w:t xml:space="preserve"> into post 16 young people. </w:t>
            </w:r>
          </w:p>
          <w:p w:rsidR="09C42C2A" w:rsidP="09C42C2A" w:rsidRDefault="09C42C2A" w14:paraId="1DEAB03A" w14:textId="2102EEF2">
            <w:pPr>
              <w:spacing w:line="480" w:lineRule="auto"/>
              <w:rPr>
                <w:rFonts w:ascii="Calibri" w:hAnsi="Calibri" w:eastAsia="Calibri" w:cs="Calibri"/>
                <w:b w:val="0"/>
                <w:bCs w:val="0"/>
                <w:i w:val="0"/>
                <w:iCs w:val="0"/>
                <w:sz w:val="20"/>
                <w:szCs w:val="20"/>
              </w:rPr>
            </w:pPr>
            <w:r w:rsidRPr="09C42C2A" w:rsidR="09C42C2A">
              <w:rPr>
                <w:rFonts w:ascii="Calibri" w:hAnsi="Calibri" w:eastAsia="Calibri" w:cs="Calibri"/>
                <w:b w:val="0"/>
                <w:bCs w:val="0"/>
                <w:i w:val="0"/>
                <w:iCs w:val="0"/>
                <w:sz w:val="20"/>
                <w:szCs w:val="20"/>
                <w:lang w:val="en-US"/>
              </w:rPr>
              <w:t xml:space="preserve">Participative – encouraging young people to </w:t>
            </w:r>
            <w:r w:rsidRPr="09C42C2A" w:rsidR="09C42C2A">
              <w:rPr>
                <w:rFonts w:ascii="Calibri" w:hAnsi="Calibri" w:eastAsia="Calibri" w:cs="Calibri"/>
                <w:b w:val="0"/>
                <w:bCs w:val="0"/>
                <w:i w:val="0"/>
                <w:iCs w:val="0"/>
                <w:sz w:val="20"/>
                <w:szCs w:val="20"/>
                <w:lang w:val="en-US"/>
              </w:rPr>
              <w:t>participate</w:t>
            </w:r>
            <w:r w:rsidRPr="09C42C2A" w:rsidR="09C42C2A">
              <w:rPr>
                <w:rFonts w:ascii="Calibri" w:hAnsi="Calibri" w:eastAsia="Calibri" w:cs="Calibri"/>
                <w:b w:val="0"/>
                <w:bCs w:val="0"/>
                <w:i w:val="0"/>
                <w:iCs w:val="0"/>
                <w:sz w:val="20"/>
                <w:szCs w:val="20"/>
                <w:lang w:val="en-US"/>
              </w:rPr>
              <w:t xml:space="preserve"> in interventions/ sessions/ programs where they see fits. Allow them to become an active citizen within their community. </w:t>
            </w:r>
          </w:p>
          <w:p w:rsidR="09C42C2A" w:rsidP="09C42C2A" w:rsidRDefault="09C42C2A" w14:paraId="357D129F" w14:textId="0C709B5B">
            <w:pPr>
              <w:spacing w:line="480" w:lineRule="auto"/>
              <w:rPr>
                <w:rFonts w:ascii="Calibri" w:hAnsi="Calibri" w:eastAsia="Calibri" w:cs="Calibri"/>
                <w:b w:val="0"/>
                <w:bCs w:val="0"/>
                <w:i w:val="0"/>
                <w:iCs w:val="0"/>
                <w:sz w:val="20"/>
                <w:szCs w:val="20"/>
              </w:rPr>
            </w:pPr>
            <w:r w:rsidRPr="09C42C2A" w:rsidR="09C42C2A">
              <w:rPr>
                <w:rFonts w:ascii="Calibri" w:hAnsi="Calibri" w:eastAsia="Calibri" w:cs="Calibri"/>
                <w:b w:val="0"/>
                <w:bCs w:val="0"/>
                <w:i w:val="0"/>
                <w:iCs w:val="0"/>
                <w:sz w:val="20"/>
                <w:szCs w:val="20"/>
                <w:lang w:val="en-US"/>
              </w:rPr>
              <w:t xml:space="preserve">Empowering – allowing Youth Worker intervention to be empowering to raise aspirations of young people in the County. Enabling them to feel they can achieve their goals and inspire them to push forward. </w:t>
            </w:r>
          </w:p>
          <w:p w:rsidR="09C42C2A" w:rsidP="09C42C2A" w:rsidRDefault="09C42C2A" w14:paraId="6F6BC057" w14:textId="0BAC5AFF">
            <w:pPr>
              <w:spacing w:line="480" w:lineRule="auto"/>
              <w:rPr>
                <w:rFonts w:ascii="Calibri" w:hAnsi="Calibri" w:eastAsia="Calibri" w:cs="Calibri"/>
                <w:b w:val="0"/>
                <w:bCs w:val="0"/>
                <w:i w:val="0"/>
                <w:iCs w:val="0"/>
                <w:sz w:val="22"/>
                <w:szCs w:val="22"/>
              </w:rPr>
            </w:pPr>
            <w:r w:rsidRPr="09C42C2A" w:rsidR="09C42C2A">
              <w:rPr>
                <w:rFonts w:ascii="Calibri" w:hAnsi="Calibri" w:eastAsia="Calibri" w:cs="Calibri"/>
                <w:b w:val="1"/>
                <w:bCs w:val="1"/>
                <w:i w:val="0"/>
                <w:iCs w:val="0"/>
                <w:sz w:val="22"/>
                <w:szCs w:val="22"/>
                <w:lang w:val="en-US"/>
              </w:rPr>
              <w:t xml:space="preserve"> </w:t>
            </w:r>
          </w:p>
        </w:tc>
        <w:tc>
          <w:tcPr>
            <w:tcW w:w="1283" w:type="dxa"/>
            <w:tcBorders>
              <w:top w:val="single" w:sz="6"/>
              <w:left w:val="single" w:sz="6"/>
              <w:bottom w:val="single" w:sz="6"/>
              <w:right w:val="single" w:sz="6"/>
            </w:tcBorders>
            <w:tcMar>
              <w:left w:w="105" w:type="dxa"/>
              <w:right w:w="105" w:type="dxa"/>
            </w:tcMar>
            <w:vAlign w:val="top"/>
          </w:tcPr>
          <w:p w:rsidR="09C42C2A" w:rsidP="09C42C2A" w:rsidRDefault="09C42C2A" w14:paraId="542A3E0E" w14:textId="30D8FE01">
            <w:pPr>
              <w:spacing w:line="480" w:lineRule="auto"/>
              <w:rPr>
                <w:rFonts w:ascii="Calibri" w:hAnsi="Calibri" w:eastAsia="Calibri" w:cs="Calibri"/>
                <w:b w:val="0"/>
                <w:bCs w:val="0"/>
                <w:i w:val="0"/>
                <w:iCs w:val="0"/>
                <w:sz w:val="20"/>
                <w:szCs w:val="20"/>
              </w:rPr>
            </w:pPr>
            <w:r w:rsidRPr="09C42C2A" w:rsidR="09C42C2A">
              <w:rPr>
                <w:rFonts w:ascii="Calibri" w:hAnsi="Calibri" w:eastAsia="Calibri" w:cs="Calibri"/>
                <w:b w:val="0"/>
                <w:bCs w:val="0"/>
                <w:i w:val="0"/>
                <w:iCs w:val="0"/>
                <w:sz w:val="20"/>
                <w:szCs w:val="20"/>
                <w:lang w:val="en-US"/>
              </w:rPr>
              <w:t xml:space="preserve">YW 05 Enable young people to use their learning to enhance future development. </w:t>
            </w:r>
          </w:p>
          <w:p w:rsidR="09C42C2A" w:rsidP="09C42C2A" w:rsidRDefault="09C42C2A" w14:paraId="5D831C00" w14:textId="60E2BCFF">
            <w:pPr>
              <w:spacing w:line="480" w:lineRule="auto"/>
              <w:rPr>
                <w:rFonts w:ascii="Calibri" w:hAnsi="Calibri" w:eastAsia="Calibri" w:cs="Calibri"/>
                <w:b w:val="0"/>
                <w:bCs w:val="0"/>
                <w:i w:val="0"/>
                <w:iCs w:val="0"/>
                <w:sz w:val="20"/>
                <w:szCs w:val="20"/>
              </w:rPr>
            </w:pPr>
            <w:r w:rsidRPr="09C42C2A" w:rsidR="09C42C2A">
              <w:rPr>
                <w:rFonts w:ascii="Calibri" w:hAnsi="Calibri" w:eastAsia="Calibri" w:cs="Calibri"/>
                <w:b w:val="0"/>
                <w:bCs w:val="0"/>
                <w:i w:val="0"/>
                <w:iCs w:val="0"/>
                <w:sz w:val="20"/>
                <w:szCs w:val="20"/>
                <w:lang w:val="en-US"/>
              </w:rPr>
              <w:t xml:space="preserve">YW08 Support young people to </w:t>
            </w:r>
            <w:r w:rsidRPr="09C42C2A" w:rsidR="09C42C2A">
              <w:rPr>
                <w:rFonts w:ascii="Calibri" w:hAnsi="Calibri" w:eastAsia="Calibri" w:cs="Calibri"/>
                <w:b w:val="0"/>
                <w:bCs w:val="0"/>
                <w:i w:val="0"/>
                <w:iCs w:val="0"/>
                <w:sz w:val="20"/>
                <w:szCs w:val="20"/>
                <w:lang w:val="en-US"/>
              </w:rPr>
              <w:t>identify</w:t>
            </w:r>
            <w:r w:rsidRPr="09C42C2A" w:rsidR="09C42C2A">
              <w:rPr>
                <w:rFonts w:ascii="Calibri" w:hAnsi="Calibri" w:eastAsia="Calibri" w:cs="Calibri"/>
                <w:b w:val="0"/>
                <w:bCs w:val="0"/>
                <w:i w:val="0"/>
                <w:iCs w:val="0"/>
                <w:sz w:val="20"/>
                <w:szCs w:val="20"/>
                <w:lang w:val="en-US"/>
              </w:rPr>
              <w:t xml:space="preserve"> and achieve aims. </w:t>
            </w:r>
          </w:p>
          <w:p w:rsidR="09C42C2A" w:rsidP="09C42C2A" w:rsidRDefault="09C42C2A" w14:paraId="1F66273D" w14:textId="067773D4">
            <w:pPr>
              <w:spacing w:line="480" w:lineRule="auto"/>
              <w:rPr>
                <w:rFonts w:ascii="Helvetica" w:hAnsi="Helvetica" w:eastAsia="Helvetica" w:cs="Helvetica"/>
                <w:b w:val="0"/>
                <w:bCs w:val="0"/>
                <w:i w:val="0"/>
                <w:iCs w:val="0"/>
                <w:sz w:val="20"/>
                <w:szCs w:val="20"/>
              </w:rPr>
            </w:pPr>
            <w:r w:rsidRPr="09C42C2A" w:rsidR="09C42C2A">
              <w:rPr>
                <w:rFonts w:ascii="Helvetica" w:hAnsi="Helvetica" w:eastAsia="Helvetica" w:cs="Helvetica"/>
                <w:b w:val="0"/>
                <w:bCs w:val="0"/>
                <w:i w:val="0"/>
                <w:iCs w:val="0"/>
                <w:sz w:val="20"/>
                <w:szCs w:val="20"/>
                <w:lang w:val="en-US"/>
              </w:rPr>
              <w:t xml:space="preserve">YW01 Initiate, </w:t>
            </w:r>
            <w:r w:rsidRPr="09C42C2A" w:rsidR="2E178259">
              <w:rPr>
                <w:rFonts w:ascii="Helvetica" w:hAnsi="Helvetica" w:eastAsia="Helvetica" w:cs="Helvetica"/>
                <w:b w:val="0"/>
                <w:bCs w:val="0"/>
                <w:i w:val="0"/>
                <w:iCs w:val="0"/>
                <w:sz w:val="20"/>
                <w:szCs w:val="20"/>
                <w:lang w:val="en-US"/>
              </w:rPr>
              <w:t>build,</w:t>
            </w:r>
            <w:r w:rsidRPr="09C42C2A" w:rsidR="09C42C2A">
              <w:rPr>
                <w:rFonts w:ascii="Helvetica" w:hAnsi="Helvetica" w:eastAsia="Helvetica" w:cs="Helvetica"/>
                <w:b w:val="0"/>
                <w:bCs w:val="0"/>
                <w:i w:val="0"/>
                <w:iCs w:val="0"/>
                <w:sz w:val="20"/>
                <w:szCs w:val="20"/>
                <w:lang w:val="en-US"/>
              </w:rPr>
              <w:t xml:space="preserve"> and </w:t>
            </w:r>
            <w:r w:rsidRPr="09C42C2A" w:rsidR="09C42C2A">
              <w:rPr>
                <w:rFonts w:ascii="Helvetica" w:hAnsi="Helvetica" w:eastAsia="Helvetica" w:cs="Helvetica"/>
                <w:b w:val="0"/>
                <w:bCs w:val="0"/>
                <w:i w:val="0"/>
                <w:iCs w:val="0"/>
                <w:sz w:val="20"/>
                <w:szCs w:val="20"/>
                <w:lang w:val="en-US"/>
              </w:rPr>
              <w:t>maintain</w:t>
            </w:r>
            <w:r w:rsidRPr="09C42C2A" w:rsidR="09C42C2A">
              <w:rPr>
                <w:rFonts w:ascii="Helvetica" w:hAnsi="Helvetica" w:eastAsia="Helvetica" w:cs="Helvetica"/>
                <w:b w:val="0"/>
                <w:bCs w:val="0"/>
                <w:i w:val="0"/>
                <w:iCs w:val="0"/>
                <w:sz w:val="20"/>
                <w:szCs w:val="20"/>
                <w:lang w:val="en-US"/>
              </w:rPr>
              <w:t xml:space="preserve"> purposeful relationships with young people</w:t>
            </w:r>
          </w:p>
          <w:p w:rsidR="09C42C2A" w:rsidP="09C42C2A" w:rsidRDefault="09C42C2A" w14:paraId="57AE8F5C" w14:textId="6038A59D">
            <w:pPr>
              <w:spacing w:line="480" w:lineRule="auto"/>
              <w:rPr>
                <w:rFonts w:ascii="Helvetica" w:hAnsi="Helvetica" w:eastAsia="Helvetica" w:cs="Helvetica"/>
                <w:b w:val="0"/>
                <w:bCs w:val="0"/>
                <w:i w:val="0"/>
                <w:iCs w:val="0"/>
                <w:sz w:val="20"/>
                <w:szCs w:val="20"/>
              </w:rPr>
            </w:pPr>
            <w:r w:rsidRPr="09C42C2A" w:rsidR="09C42C2A">
              <w:rPr>
                <w:rFonts w:ascii="Helvetica" w:hAnsi="Helvetica" w:eastAsia="Helvetica" w:cs="Helvetica"/>
                <w:b w:val="0"/>
                <w:bCs w:val="0"/>
                <w:i w:val="0"/>
                <w:iCs w:val="0"/>
                <w:sz w:val="20"/>
                <w:szCs w:val="20"/>
                <w:lang w:val="en-US"/>
              </w:rPr>
              <w:t>YW07 Encourage young people to broaden their horizons to be effective citizens</w:t>
            </w:r>
          </w:p>
          <w:p w:rsidR="09C42C2A" w:rsidP="09C42C2A" w:rsidRDefault="09C42C2A" w14:paraId="2EB797C8" w14:textId="3385D4E9">
            <w:pPr>
              <w:spacing w:line="480" w:lineRule="auto"/>
              <w:rPr>
                <w:rFonts w:ascii="Helvetica" w:hAnsi="Helvetica" w:eastAsia="Helvetica" w:cs="Helvetica"/>
                <w:b w:val="0"/>
                <w:bCs w:val="0"/>
                <w:i w:val="0"/>
                <w:iCs w:val="0"/>
                <w:sz w:val="20"/>
                <w:szCs w:val="20"/>
              </w:rPr>
            </w:pPr>
            <w:r w:rsidRPr="09C42C2A" w:rsidR="09C42C2A">
              <w:rPr>
                <w:rFonts w:ascii="Helvetica" w:hAnsi="Helvetica" w:eastAsia="Helvetica" w:cs="Helvetica"/>
                <w:b w:val="0"/>
                <w:bCs w:val="0"/>
                <w:i w:val="0"/>
                <w:iCs w:val="0"/>
                <w:sz w:val="20"/>
                <w:szCs w:val="20"/>
                <w:lang w:val="en-US"/>
              </w:rPr>
              <w:t xml:space="preserve"> </w:t>
            </w:r>
          </w:p>
          <w:p w:rsidR="09C42C2A" w:rsidP="09C42C2A" w:rsidRDefault="09C42C2A" w14:paraId="3BE3FA4F" w14:textId="217ABC2D">
            <w:pPr>
              <w:spacing w:line="480" w:lineRule="auto"/>
              <w:rPr>
                <w:rFonts w:ascii="Calibri" w:hAnsi="Calibri" w:eastAsia="Calibri" w:cs="Calibri"/>
                <w:b w:val="0"/>
                <w:bCs w:val="0"/>
                <w:i w:val="0"/>
                <w:iCs w:val="0"/>
                <w:sz w:val="20"/>
                <w:szCs w:val="20"/>
              </w:rPr>
            </w:pPr>
            <w:r w:rsidRPr="09C42C2A" w:rsidR="09C42C2A">
              <w:rPr>
                <w:rFonts w:ascii="Calibri" w:hAnsi="Calibri" w:eastAsia="Calibri" w:cs="Calibri"/>
                <w:b w:val="0"/>
                <w:bCs w:val="0"/>
                <w:i w:val="0"/>
                <w:iCs w:val="0"/>
                <w:sz w:val="20"/>
                <w:szCs w:val="20"/>
                <w:lang w:val="en-US"/>
              </w:rPr>
              <w:t xml:space="preserve"> </w:t>
            </w:r>
          </w:p>
        </w:tc>
        <w:tc>
          <w:tcPr>
            <w:tcW w:w="1533" w:type="dxa"/>
            <w:tcBorders>
              <w:top w:val="single" w:sz="6"/>
              <w:left w:val="single" w:sz="6"/>
              <w:bottom w:val="single" w:sz="6"/>
              <w:right w:val="single" w:sz="6"/>
            </w:tcBorders>
            <w:tcMar>
              <w:left w:w="105" w:type="dxa"/>
              <w:right w:w="105" w:type="dxa"/>
            </w:tcMar>
            <w:vAlign w:val="top"/>
          </w:tcPr>
          <w:p w:rsidR="09C42C2A" w:rsidP="09C42C2A" w:rsidRDefault="09C42C2A" w14:paraId="69EB069A" w14:textId="08B95070">
            <w:pPr>
              <w:spacing w:line="480" w:lineRule="auto"/>
              <w:rPr>
                <w:rFonts w:ascii="Calibri" w:hAnsi="Calibri" w:eastAsia="Calibri" w:cs="Calibri"/>
                <w:b w:val="0"/>
                <w:bCs w:val="0"/>
                <w:i w:val="0"/>
                <w:iCs w:val="0"/>
                <w:sz w:val="20"/>
                <w:szCs w:val="20"/>
              </w:rPr>
            </w:pPr>
            <w:r w:rsidRPr="09C42C2A" w:rsidR="09C42C2A">
              <w:rPr>
                <w:rFonts w:ascii="Calibri" w:hAnsi="Calibri" w:eastAsia="Calibri" w:cs="Calibri"/>
                <w:b w:val="0"/>
                <w:bCs w:val="0"/>
                <w:i w:val="0"/>
                <w:iCs w:val="0"/>
                <w:sz w:val="20"/>
                <w:szCs w:val="20"/>
                <w:lang w:val="en-US"/>
              </w:rPr>
              <w:t>Work on a 1:1 basis with young people on a range of issues</w:t>
            </w:r>
          </w:p>
          <w:p w:rsidR="09C42C2A" w:rsidP="09C42C2A" w:rsidRDefault="09C42C2A" w14:paraId="5A8EA39F" w14:textId="4F99589B">
            <w:pPr>
              <w:spacing w:line="480" w:lineRule="auto"/>
              <w:rPr>
                <w:rFonts w:ascii="Calibri" w:hAnsi="Calibri" w:eastAsia="Calibri" w:cs="Calibri"/>
                <w:b w:val="0"/>
                <w:bCs w:val="0"/>
                <w:i w:val="0"/>
                <w:iCs w:val="0"/>
                <w:sz w:val="20"/>
                <w:szCs w:val="20"/>
              </w:rPr>
            </w:pPr>
            <w:r w:rsidRPr="09C42C2A" w:rsidR="09C42C2A">
              <w:rPr>
                <w:rFonts w:ascii="Calibri" w:hAnsi="Calibri" w:eastAsia="Calibri" w:cs="Calibri"/>
                <w:b w:val="0"/>
                <w:bCs w:val="0"/>
                <w:i w:val="0"/>
                <w:iCs w:val="0"/>
                <w:sz w:val="20"/>
                <w:szCs w:val="20"/>
                <w:lang w:val="en-US"/>
              </w:rPr>
              <w:t xml:space="preserve">YW 18 Explore with young people their wellbeing. </w:t>
            </w:r>
          </w:p>
          <w:p w:rsidR="09C42C2A" w:rsidP="09C42C2A" w:rsidRDefault="09C42C2A" w14:paraId="516ADCF2" w14:textId="10C39F43">
            <w:pPr>
              <w:spacing w:line="480" w:lineRule="auto"/>
              <w:rPr>
                <w:rFonts w:ascii="Calibri" w:hAnsi="Calibri" w:eastAsia="Calibri" w:cs="Calibri"/>
                <w:b w:val="0"/>
                <w:bCs w:val="0"/>
                <w:i w:val="0"/>
                <w:iCs w:val="0"/>
                <w:sz w:val="20"/>
                <w:szCs w:val="20"/>
              </w:rPr>
            </w:pPr>
            <w:r w:rsidRPr="09C42C2A" w:rsidR="09C42C2A">
              <w:rPr>
                <w:rFonts w:ascii="Calibri" w:hAnsi="Calibri" w:eastAsia="Calibri" w:cs="Calibri"/>
                <w:b w:val="0"/>
                <w:bCs w:val="0"/>
                <w:i w:val="0"/>
                <w:iCs w:val="0"/>
                <w:sz w:val="20"/>
                <w:szCs w:val="20"/>
                <w:lang w:val="en-US"/>
              </w:rPr>
              <w:t xml:space="preserve">YW 22 Ensure that youth work activities </w:t>
            </w:r>
            <w:r w:rsidRPr="09C42C2A" w:rsidR="09C42C2A">
              <w:rPr>
                <w:rFonts w:ascii="Calibri" w:hAnsi="Calibri" w:eastAsia="Calibri" w:cs="Calibri"/>
                <w:b w:val="0"/>
                <w:bCs w:val="0"/>
                <w:i w:val="0"/>
                <w:iCs w:val="0"/>
                <w:sz w:val="20"/>
                <w:szCs w:val="20"/>
                <w:lang w:val="en-US"/>
              </w:rPr>
              <w:t>comply with</w:t>
            </w:r>
            <w:r w:rsidRPr="09C42C2A" w:rsidR="09C42C2A">
              <w:rPr>
                <w:rFonts w:ascii="Calibri" w:hAnsi="Calibri" w:eastAsia="Calibri" w:cs="Calibri"/>
                <w:b w:val="0"/>
                <w:bCs w:val="0"/>
                <w:i w:val="0"/>
                <w:iCs w:val="0"/>
                <w:sz w:val="20"/>
                <w:szCs w:val="20"/>
                <w:lang w:val="en-US"/>
              </w:rPr>
              <w:t xml:space="preserve"> legal, </w:t>
            </w:r>
            <w:r w:rsidRPr="09C42C2A" w:rsidR="4AC1122C">
              <w:rPr>
                <w:rFonts w:ascii="Calibri" w:hAnsi="Calibri" w:eastAsia="Calibri" w:cs="Calibri"/>
                <w:b w:val="0"/>
                <w:bCs w:val="0"/>
                <w:i w:val="0"/>
                <w:iCs w:val="0"/>
                <w:sz w:val="20"/>
                <w:szCs w:val="20"/>
                <w:lang w:val="en-US"/>
              </w:rPr>
              <w:t>regulatory,</w:t>
            </w:r>
            <w:r w:rsidRPr="09C42C2A" w:rsidR="09C42C2A">
              <w:rPr>
                <w:rFonts w:ascii="Calibri" w:hAnsi="Calibri" w:eastAsia="Calibri" w:cs="Calibri"/>
                <w:b w:val="0"/>
                <w:bCs w:val="0"/>
                <w:i w:val="0"/>
                <w:iCs w:val="0"/>
                <w:sz w:val="20"/>
                <w:szCs w:val="20"/>
                <w:lang w:val="en-US"/>
              </w:rPr>
              <w:t xml:space="preserve"> and ethical requirements. </w:t>
            </w:r>
          </w:p>
        </w:tc>
        <w:tc>
          <w:tcPr>
            <w:tcW w:w="978" w:type="dxa"/>
            <w:tcBorders>
              <w:top w:val="single" w:sz="6"/>
              <w:left w:val="single" w:sz="6"/>
              <w:bottom w:val="single" w:sz="6"/>
              <w:right w:val="single" w:sz="6"/>
            </w:tcBorders>
            <w:tcMar>
              <w:left w:w="105" w:type="dxa"/>
              <w:right w:w="105" w:type="dxa"/>
            </w:tcMar>
            <w:vAlign w:val="top"/>
          </w:tcPr>
          <w:p w:rsidR="09C42C2A" w:rsidP="09C42C2A" w:rsidRDefault="09C42C2A" w14:paraId="51771789" w14:textId="0B7A7F33">
            <w:pPr>
              <w:spacing w:line="480" w:lineRule="auto"/>
              <w:rPr>
                <w:rFonts w:ascii="Calibri" w:hAnsi="Calibri" w:eastAsia="Calibri" w:cs="Calibri"/>
                <w:b w:val="0"/>
                <w:bCs w:val="0"/>
                <w:i w:val="0"/>
                <w:iCs w:val="0"/>
                <w:sz w:val="20"/>
                <w:szCs w:val="20"/>
              </w:rPr>
            </w:pPr>
            <w:r w:rsidRPr="09C42C2A" w:rsidR="09C42C2A">
              <w:rPr>
                <w:rFonts w:ascii="Calibri" w:hAnsi="Calibri" w:eastAsia="Calibri" w:cs="Calibri"/>
                <w:b w:val="0"/>
                <w:bCs w:val="0"/>
                <w:i w:val="0"/>
                <w:iCs w:val="0"/>
                <w:sz w:val="20"/>
                <w:szCs w:val="20"/>
                <w:lang w:val="en-US"/>
              </w:rPr>
              <w:t xml:space="preserve">YW 04 Develop productive working relationships with colleagues and stakeholders to support youth work. </w:t>
            </w:r>
          </w:p>
        </w:tc>
        <w:tc>
          <w:tcPr>
            <w:tcW w:w="1098" w:type="dxa"/>
            <w:tcBorders>
              <w:top w:val="single" w:sz="6"/>
              <w:left w:val="single" w:sz="6"/>
              <w:bottom w:val="single" w:sz="6"/>
              <w:right w:val="single" w:sz="6"/>
            </w:tcBorders>
            <w:tcMar>
              <w:left w:w="105" w:type="dxa"/>
              <w:right w:w="105" w:type="dxa"/>
            </w:tcMar>
            <w:vAlign w:val="top"/>
          </w:tcPr>
          <w:p w:rsidR="09C42C2A" w:rsidP="09C42C2A" w:rsidRDefault="09C42C2A" w14:paraId="286B022E" w14:textId="6AF2D403">
            <w:pPr>
              <w:spacing w:line="480" w:lineRule="auto"/>
              <w:rPr>
                <w:rFonts w:ascii="Calibri" w:hAnsi="Calibri" w:eastAsia="Calibri" w:cs="Calibri"/>
                <w:b w:val="0"/>
                <w:bCs w:val="0"/>
                <w:i w:val="0"/>
                <w:iCs w:val="0"/>
                <w:sz w:val="20"/>
                <w:szCs w:val="20"/>
              </w:rPr>
            </w:pPr>
            <w:r w:rsidRPr="09C42C2A" w:rsidR="09C42C2A">
              <w:rPr>
                <w:rFonts w:ascii="Calibri" w:hAnsi="Calibri" w:eastAsia="Calibri" w:cs="Calibri"/>
                <w:b w:val="0"/>
                <w:bCs w:val="0"/>
                <w:i w:val="0"/>
                <w:iCs w:val="0"/>
                <w:sz w:val="20"/>
                <w:szCs w:val="20"/>
                <w:lang w:val="en-US"/>
              </w:rPr>
              <w:t xml:space="preserve">YW 23 Investigate the needs of young people and the community in relation to youth work. </w:t>
            </w:r>
          </w:p>
          <w:p w:rsidR="09C42C2A" w:rsidP="09C42C2A" w:rsidRDefault="09C42C2A" w14:paraId="28F6A17C" w14:textId="0B082B4F">
            <w:pPr>
              <w:spacing w:line="480" w:lineRule="auto"/>
              <w:rPr>
                <w:rFonts w:ascii="Calibri" w:hAnsi="Calibri" w:eastAsia="Calibri" w:cs="Calibri"/>
                <w:b w:val="0"/>
                <w:bCs w:val="0"/>
                <w:i w:val="0"/>
                <w:iCs w:val="0"/>
                <w:sz w:val="20"/>
                <w:szCs w:val="20"/>
              </w:rPr>
            </w:pPr>
            <w:r w:rsidRPr="09C42C2A" w:rsidR="09C42C2A">
              <w:rPr>
                <w:rFonts w:ascii="Calibri" w:hAnsi="Calibri" w:eastAsia="Calibri" w:cs="Calibri"/>
                <w:b w:val="0"/>
                <w:bCs w:val="0"/>
                <w:i w:val="0"/>
                <w:iCs w:val="0"/>
                <w:sz w:val="20"/>
                <w:szCs w:val="20"/>
                <w:lang w:val="en-US"/>
              </w:rPr>
              <w:t xml:space="preserve">YW 24 Evaluate and </w:t>
            </w:r>
            <w:r w:rsidRPr="09C42C2A" w:rsidR="699E9D5F">
              <w:rPr>
                <w:rFonts w:ascii="Calibri" w:hAnsi="Calibri" w:eastAsia="Calibri" w:cs="Calibri"/>
                <w:b w:val="0"/>
                <w:bCs w:val="0"/>
                <w:i w:val="0"/>
                <w:iCs w:val="0"/>
                <w:sz w:val="20"/>
                <w:szCs w:val="20"/>
                <w:lang w:val="en-US"/>
              </w:rPr>
              <w:t>priorities</w:t>
            </w:r>
            <w:r w:rsidRPr="09C42C2A" w:rsidR="09C42C2A">
              <w:rPr>
                <w:rFonts w:ascii="Calibri" w:hAnsi="Calibri" w:eastAsia="Calibri" w:cs="Calibri"/>
                <w:b w:val="0"/>
                <w:bCs w:val="0"/>
                <w:i w:val="0"/>
                <w:iCs w:val="0"/>
                <w:sz w:val="20"/>
                <w:szCs w:val="20"/>
                <w:lang w:val="en-US"/>
              </w:rPr>
              <w:t xml:space="preserve"> organizational requirements for youth work activities. </w:t>
            </w:r>
          </w:p>
          <w:p w:rsidR="09C42C2A" w:rsidP="09C42C2A" w:rsidRDefault="09C42C2A" w14:paraId="068491CC" w14:textId="15239AD4">
            <w:pPr>
              <w:spacing w:line="480" w:lineRule="auto"/>
              <w:rPr>
                <w:rFonts w:ascii="Calibri" w:hAnsi="Calibri" w:eastAsia="Calibri" w:cs="Calibri"/>
                <w:b w:val="0"/>
                <w:bCs w:val="0"/>
                <w:i w:val="0"/>
                <w:iCs w:val="0"/>
                <w:sz w:val="22"/>
                <w:szCs w:val="22"/>
              </w:rPr>
            </w:pPr>
            <w:r w:rsidRPr="09C42C2A" w:rsidR="09C42C2A">
              <w:rPr>
                <w:rFonts w:ascii="Calibri" w:hAnsi="Calibri" w:eastAsia="Calibri" w:cs="Calibri"/>
                <w:b w:val="1"/>
                <w:bCs w:val="1"/>
                <w:i w:val="0"/>
                <w:iCs w:val="0"/>
                <w:sz w:val="22"/>
                <w:szCs w:val="22"/>
                <w:lang w:val="en-US"/>
              </w:rPr>
              <w:t xml:space="preserve"> </w:t>
            </w:r>
          </w:p>
        </w:tc>
        <w:tc>
          <w:tcPr>
            <w:tcW w:w="1468" w:type="dxa"/>
            <w:tcBorders>
              <w:top w:val="single" w:sz="6"/>
              <w:left w:val="single" w:sz="6"/>
              <w:bottom w:val="single" w:sz="6"/>
              <w:right w:val="single" w:sz="6"/>
            </w:tcBorders>
            <w:tcMar>
              <w:left w:w="105" w:type="dxa"/>
              <w:right w:w="105" w:type="dxa"/>
            </w:tcMar>
            <w:vAlign w:val="top"/>
          </w:tcPr>
          <w:p w:rsidR="09C42C2A" w:rsidP="09C42C2A" w:rsidRDefault="09C42C2A" w14:paraId="28988667" w14:textId="0E3A2451">
            <w:pPr>
              <w:spacing w:line="480" w:lineRule="auto"/>
              <w:jc w:val="both"/>
              <w:rPr>
                <w:rFonts w:ascii="Helvetica" w:hAnsi="Helvetica" w:eastAsia="Helvetica" w:cs="Helvetica"/>
                <w:b w:val="0"/>
                <w:bCs w:val="0"/>
                <w:i w:val="0"/>
                <w:iCs w:val="0"/>
                <w:sz w:val="18"/>
                <w:szCs w:val="18"/>
              </w:rPr>
            </w:pPr>
            <w:r w:rsidRPr="09C42C2A" w:rsidR="09C42C2A">
              <w:rPr>
                <w:rFonts w:ascii="Helvetica" w:hAnsi="Helvetica" w:eastAsia="Helvetica" w:cs="Helvetica"/>
                <w:b w:val="0"/>
                <w:bCs w:val="0"/>
                <w:i w:val="0"/>
                <w:iCs w:val="0"/>
                <w:sz w:val="18"/>
                <w:szCs w:val="18"/>
                <w:lang w:val="en-US"/>
              </w:rPr>
              <w:t>YW 35</w:t>
            </w:r>
          </w:p>
          <w:p w:rsidR="09C42C2A" w:rsidP="09C42C2A" w:rsidRDefault="09C42C2A" w14:paraId="2BFE5A34" w14:textId="32E5285D">
            <w:pPr>
              <w:spacing w:line="480" w:lineRule="auto"/>
              <w:jc w:val="both"/>
              <w:rPr>
                <w:rFonts w:ascii="Helvetica" w:hAnsi="Helvetica" w:eastAsia="Helvetica" w:cs="Helvetica"/>
                <w:b w:val="0"/>
                <w:bCs w:val="0"/>
                <w:i w:val="0"/>
                <w:iCs w:val="0"/>
                <w:sz w:val="18"/>
                <w:szCs w:val="18"/>
              </w:rPr>
            </w:pPr>
            <w:r w:rsidRPr="09C42C2A" w:rsidR="09C42C2A">
              <w:rPr>
                <w:rFonts w:ascii="Helvetica" w:hAnsi="Helvetica" w:eastAsia="Helvetica" w:cs="Helvetica"/>
                <w:b w:val="0"/>
                <w:bCs w:val="0"/>
                <w:i w:val="0"/>
                <w:iCs w:val="0"/>
                <w:sz w:val="18"/>
                <w:szCs w:val="18"/>
                <w:lang w:val="en-US"/>
              </w:rPr>
              <w:t xml:space="preserve">Manage your own resources and professional development </w:t>
            </w:r>
          </w:p>
        </w:tc>
      </w:tr>
      <w:tr w:rsidR="09C42C2A" w:rsidTr="511CCE11" w14:paraId="2E2C4D1F">
        <w:trPr>
          <w:trHeight w:val="300"/>
        </w:trPr>
        <w:tc>
          <w:tcPr>
            <w:tcW w:w="881" w:type="dxa"/>
            <w:tcBorders>
              <w:top w:val="single" w:sz="6"/>
              <w:left w:val="single" w:sz="6"/>
              <w:bottom w:val="single" w:sz="6"/>
              <w:right w:val="single" w:sz="6"/>
            </w:tcBorders>
            <w:tcMar>
              <w:left w:w="105" w:type="dxa"/>
              <w:right w:w="105" w:type="dxa"/>
            </w:tcMar>
            <w:vAlign w:val="top"/>
          </w:tcPr>
          <w:p w:rsidR="09C42C2A" w:rsidP="09C42C2A" w:rsidRDefault="09C42C2A" w14:paraId="2457BE3F" w14:textId="65B28248">
            <w:pPr>
              <w:spacing w:line="480" w:lineRule="auto"/>
              <w:jc w:val="both"/>
              <w:rPr>
                <w:rFonts w:ascii="Calibri" w:hAnsi="Calibri" w:eastAsia="Calibri" w:cs="Calibri"/>
                <w:b w:val="0"/>
                <w:bCs w:val="0"/>
                <w:i w:val="0"/>
                <w:iCs w:val="0"/>
                <w:sz w:val="20"/>
                <w:szCs w:val="20"/>
              </w:rPr>
            </w:pPr>
            <w:r w:rsidRPr="09C42C2A" w:rsidR="09C42C2A">
              <w:rPr>
                <w:rFonts w:ascii="Calibri" w:hAnsi="Calibri" w:eastAsia="Calibri" w:cs="Calibri"/>
                <w:b w:val="1"/>
                <w:bCs w:val="1"/>
                <w:i w:val="0"/>
                <w:iCs w:val="0"/>
                <w:sz w:val="20"/>
                <w:szCs w:val="20"/>
                <w:lang w:val="en-US"/>
              </w:rPr>
              <w:t>Activities you will learn from (how will you learn, what will you learn)</w:t>
            </w:r>
          </w:p>
        </w:tc>
        <w:tc>
          <w:tcPr>
            <w:tcW w:w="2120" w:type="dxa"/>
            <w:tcBorders>
              <w:top w:val="single" w:sz="6"/>
              <w:left w:val="single" w:sz="6"/>
              <w:bottom w:val="single" w:sz="6"/>
              <w:right w:val="single" w:sz="6"/>
            </w:tcBorders>
            <w:tcMar>
              <w:left w:w="105" w:type="dxa"/>
              <w:right w:w="105" w:type="dxa"/>
            </w:tcMar>
            <w:vAlign w:val="top"/>
          </w:tcPr>
          <w:p w:rsidR="09C42C2A" w:rsidP="09C42C2A" w:rsidRDefault="09C42C2A" w14:paraId="737861A4" w14:textId="77775DE1">
            <w:pPr>
              <w:spacing w:line="480" w:lineRule="auto"/>
              <w:jc w:val="both"/>
              <w:rPr>
                <w:rFonts w:ascii="Calibri" w:hAnsi="Calibri" w:eastAsia="Calibri" w:cs="Calibri"/>
                <w:b w:val="0"/>
                <w:bCs w:val="0"/>
                <w:i w:val="0"/>
                <w:iCs w:val="0"/>
                <w:sz w:val="20"/>
                <w:szCs w:val="20"/>
              </w:rPr>
            </w:pPr>
            <w:r w:rsidRPr="09C42C2A" w:rsidR="09C42C2A">
              <w:rPr>
                <w:rFonts w:ascii="Calibri" w:hAnsi="Calibri" w:eastAsia="Calibri" w:cs="Calibri"/>
                <w:b w:val="0"/>
                <w:bCs w:val="0"/>
                <w:i w:val="0"/>
                <w:iCs w:val="0"/>
                <w:sz w:val="20"/>
                <w:szCs w:val="20"/>
                <w:lang w:val="en-US"/>
              </w:rPr>
              <w:t>Develop an action plan to address identified needs</w:t>
            </w:r>
            <w:r w:rsidRPr="09C42C2A" w:rsidR="64446C29">
              <w:rPr>
                <w:rFonts w:ascii="Calibri" w:hAnsi="Calibri" w:eastAsia="Calibri" w:cs="Calibri"/>
                <w:b w:val="0"/>
                <w:bCs w:val="0"/>
                <w:i w:val="0"/>
                <w:iCs w:val="0"/>
                <w:sz w:val="20"/>
                <w:szCs w:val="20"/>
                <w:lang w:val="en-US"/>
              </w:rPr>
              <w:t xml:space="preserve">. </w:t>
            </w:r>
          </w:p>
          <w:p w:rsidR="09C42C2A" w:rsidP="09C42C2A" w:rsidRDefault="09C42C2A" w14:paraId="1A08A380" w14:textId="161FA29C">
            <w:pPr>
              <w:spacing w:line="480" w:lineRule="auto"/>
              <w:jc w:val="both"/>
              <w:rPr>
                <w:rFonts w:ascii="Calibri" w:hAnsi="Calibri" w:eastAsia="Calibri" w:cs="Calibri"/>
                <w:b w:val="0"/>
                <w:bCs w:val="0"/>
                <w:i w:val="0"/>
                <w:iCs w:val="0"/>
                <w:sz w:val="20"/>
                <w:szCs w:val="20"/>
              </w:rPr>
            </w:pPr>
            <w:r w:rsidRPr="09C42C2A" w:rsidR="09C42C2A">
              <w:rPr>
                <w:rFonts w:ascii="Calibri" w:hAnsi="Calibri" w:eastAsia="Calibri" w:cs="Calibri"/>
                <w:b w:val="0"/>
                <w:bCs w:val="0"/>
                <w:i w:val="0"/>
                <w:iCs w:val="0"/>
                <w:sz w:val="20"/>
                <w:szCs w:val="20"/>
                <w:lang w:val="en-US"/>
              </w:rPr>
              <w:t xml:space="preserve">Completing individual plans – ensuring its young person led. </w:t>
            </w:r>
          </w:p>
          <w:p w:rsidR="09C42C2A" w:rsidP="09C42C2A" w:rsidRDefault="09C42C2A" w14:paraId="6FFF66A0" w14:textId="0E76AE2C">
            <w:pPr>
              <w:spacing w:line="480" w:lineRule="auto"/>
              <w:jc w:val="both"/>
              <w:rPr>
                <w:rFonts w:ascii="Calibri" w:hAnsi="Calibri" w:eastAsia="Calibri" w:cs="Calibri"/>
                <w:b w:val="0"/>
                <w:bCs w:val="0"/>
                <w:i w:val="0"/>
                <w:iCs w:val="0"/>
                <w:sz w:val="20"/>
                <w:szCs w:val="20"/>
              </w:rPr>
            </w:pPr>
            <w:r w:rsidRPr="09C42C2A" w:rsidR="09C42C2A">
              <w:rPr>
                <w:rFonts w:ascii="Calibri" w:hAnsi="Calibri" w:eastAsia="Calibri" w:cs="Calibri"/>
                <w:b w:val="0"/>
                <w:bCs w:val="0"/>
                <w:i w:val="0"/>
                <w:iCs w:val="0"/>
                <w:sz w:val="20"/>
                <w:szCs w:val="20"/>
                <w:lang w:val="en-US"/>
              </w:rPr>
              <w:t xml:space="preserve">Geographically understanding different areas of needs </w:t>
            </w:r>
            <w:r w:rsidRPr="09C42C2A" w:rsidR="544DB233">
              <w:rPr>
                <w:rFonts w:ascii="Calibri" w:hAnsi="Calibri" w:eastAsia="Calibri" w:cs="Calibri"/>
                <w:b w:val="0"/>
                <w:bCs w:val="0"/>
                <w:i w:val="0"/>
                <w:iCs w:val="0"/>
                <w:sz w:val="20"/>
                <w:szCs w:val="20"/>
                <w:lang w:val="en-US"/>
              </w:rPr>
              <w:t>e.g.,</w:t>
            </w:r>
            <w:r w:rsidRPr="09C42C2A" w:rsidR="09C42C2A">
              <w:rPr>
                <w:rFonts w:ascii="Calibri" w:hAnsi="Calibri" w:eastAsia="Calibri" w:cs="Calibri"/>
                <w:b w:val="0"/>
                <w:bCs w:val="0"/>
                <w:i w:val="0"/>
                <w:iCs w:val="0"/>
                <w:sz w:val="20"/>
                <w:szCs w:val="20"/>
                <w:lang w:val="en-US"/>
              </w:rPr>
              <w:t xml:space="preserve"> poverty, deprivation. Issues and trends. </w:t>
            </w:r>
          </w:p>
          <w:p w:rsidR="09C42C2A" w:rsidP="09C42C2A" w:rsidRDefault="09C42C2A" w14:paraId="75AE7D08" w14:textId="2F0EAF23">
            <w:pPr>
              <w:spacing w:line="480" w:lineRule="auto"/>
              <w:jc w:val="both"/>
              <w:rPr>
                <w:rFonts w:ascii="Calibri" w:hAnsi="Calibri" w:eastAsia="Calibri" w:cs="Calibri"/>
                <w:b w:val="0"/>
                <w:bCs w:val="0"/>
                <w:i w:val="0"/>
                <w:iCs w:val="0"/>
                <w:sz w:val="20"/>
                <w:szCs w:val="20"/>
              </w:rPr>
            </w:pPr>
            <w:r w:rsidRPr="09C42C2A" w:rsidR="09C42C2A">
              <w:rPr>
                <w:rFonts w:ascii="Calibri" w:hAnsi="Calibri" w:eastAsia="Calibri" w:cs="Calibri"/>
                <w:b w:val="0"/>
                <w:bCs w:val="0"/>
                <w:i w:val="0"/>
                <w:iCs w:val="0"/>
                <w:sz w:val="20"/>
                <w:szCs w:val="20"/>
                <w:lang w:val="en-US"/>
              </w:rPr>
              <w:t xml:space="preserve">Liaising with multiagency meetings to look at findings and needs within the areas. </w:t>
            </w:r>
          </w:p>
          <w:p w:rsidR="09C42C2A" w:rsidP="09C42C2A" w:rsidRDefault="09C42C2A" w14:paraId="1639CF3B" w14:textId="6DADF9FA">
            <w:pPr>
              <w:spacing w:line="480" w:lineRule="auto"/>
              <w:jc w:val="both"/>
              <w:rPr>
                <w:rFonts w:ascii="Calibri" w:hAnsi="Calibri" w:eastAsia="Calibri" w:cs="Calibri"/>
                <w:b w:val="0"/>
                <w:bCs w:val="0"/>
                <w:i w:val="0"/>
                <w:iCs w:val="0"/>
                <w:sz w:val="20"/>
                <w:szCs w:val="20"/>
              </w:rPr>
            </w:pPr>
            <w:r w:rsidRPr="09C42C2A" w:rsidR="09C42C2A">
              <w:rPr>
                <w:rFonts w:ascii="Calibri" w:hAnsi="Calibri" w:eastAsia="Calibri" w:cs="Calibri"/>
                <w:b w:val="0"/>
                <w:bCs w:val="0"/>
                <w:i w:val="0"/>
                <w:iCs w:val="0"/>
                <w:sz w:val="20"/>
                <w:szCs w:val="20"/>
                <w:lang w:val="en-US"/>
              </w:rPr>
              <w:t xml:space="preserve">Exploring post 16 referral agencies for when issues arise. </w:t>
            </w:r>
          </w:p>
          <w:p w:rsidR="09C42C2A" w:rsidP="09C42C2A" w:rsidRDefault="09C42C2A" w14:paraId="58D847E0" w14:textId="5C99D80B">
            <w:pPr>
              <w:spacing w:line="480" w:lineRule="auto"/>
              <w:jc w:val="both"/>
              <w:rPr>
                <w:rFonts w:ascii="Calibri" w:hAnsi="Calibri" w:eastAsia="Calibri" w:cs="Calibri"/>
                <w:b w:val="0"/>
                <w:bCs w:val="0"/>
                <w:i w:val="0"/>
                <w:iCs w:val="0"/>
                <w:sz w:val="22"/>
                <w:szCs w:val="22"/>
              </w:rPr>
            </w:pPr>
            <w:r w:rsidRPr="09C42C2A" w:rsidR="09C42C2A">
              <w:rPr>
                <w:rFonts w:ascii="Calibri" w:hAnsi="Calibri" w:eastAsia="Calibri" w:cs="Calibri"/>
                <w:b w:val="1"/>
                <w:bCs w:val="1"/>
                <w:i w:val="0"/>
                <w:iCs w:val="0"/>
                <w:sz w:val="22"/>
                <w:szCs w:val="22"/>
                <w:lang w:val="en-US"/>
              </w:rPr>
              <w:t xml:space="preserve"> </w:t>
            </w:r>
          </w:p>
          <w:p w:rsidR="09C42C2A" w:rsidP="09C42C2A" w:rsidRDefault="09C42C2A" w14:paraId="27B18D8F" w14:textId="531A56B5">
            <w:pPr>
              <w:spacing w:line="480" w:lineRule="auto"/>
              <w:jc w:val="both"/>
              <w:rPr>
                <w:rFonts w:ascii="Calibri" w:hAnsi="Calibri" w:eastAsia="Calibri" w:cs="Calibri"/>
                <w:b w:val="0"/>
                <w:bCs w:val="0"/>
                <w:i w:val="0"/>
                <w:iCs w:val="0"/>
                <w:sz w:val="22"/>
                <w:szCs w:val="22"/>
              </w:rPr>
            </w:pPr>
            <w:r w:rsidRPr="09C42C2A" w:rsidR="09C42C2A">
              <w:rPr>
                <w:rFonts w:ascii="Calibri" w:hAnsi="Calibri" w:eastAsia="Calibri" w:cs="Calibri"/>
                <w:b w:val="1"/>
                <w:bCs w:val="1"/>
                <w:i w:val="0"/>
                <w:iCs w:val="0"/>
                <w:sz w:val="22"/>
                <w:szCs w:val="22"/>
                <w:lang w:val="en-US"/>
              </w:rPr>
              <w:t xml:space="preserve"> </w:t>
            </w:r>
          </w:p>
        </w:tc>
        <w:tc>
          <w:tcPr>
            <w:tcW w:w="1283" w:type="dxa"/>
            <w:tcBorders>
              <w:top w:val="single" w:sz="6"/>
              <w:left w:val="single" w:sz="6"/>
              <w:bottom w:val="single" w:sz="6"/>
              <w:right w:val="single" w:sz="6"/>
            </w:tcBorders>
            <w:tcMar>
              <w:left w:w="105" w:type="dxa"/>
              <w:right w:w="105" w:type="dxa"/>
            </w:tcMar>
            <w:vAlign w:val="top"/>
          </w:tcPr>
          <w:p w:rsidR="09C42C2A" w:rsidP="09C42C2A" w:rsidRDefault="09C42C2A" w14:paraId="37E9B738" w14:textId="38462B03">
            <w:pPr>
              <w:spacing w:line="480" w:lineRule="auto"/>
              <w:rPr>
                <w:rFonts w:ascii="Calibri" w:hAnsi="Calibri" w:eastAsia="Calibri" w:cs="Calibri"/>
                <w:b w:val="0"/>
                <w:bCs w:val="0"/>
                <w:i w:val="0"/>
                <w:iCs w:val="0"/>
                <w:sz w:val="22"/>
                <w:szCs w:val="22"/>
              </w:rPr>
            </w:pPr>
            <w:r w:rsidRPr="09C42C2A" w:rsidR="09C42C2A">
              <w:rPr>
                <w:rFonts w:ascii="Calibri" w:hAnsi="Calibri" w:eastAsia="Calibri" w:cs="Calibri"/>
                <w:b w:val="0"/>
                <w:bCs w:val="0"/>
                <w:i w:val="0"/>
                <w:iCs w:val="0"/>
                <w:sz w:val="22"/>
                <w:szCs w:val="22"/>
                <w:lang w:val="en-US"/>
              </w:rPr>
              <w:t>Will learn more about the interests and needs of young people in a range of settings</w:t>
            </w:r>
            <w:r w:rsidRPr="09C42C2A" w:rsidR="08E0383F">
              <w:rPr>
                <w:rFonts w:ascii="Calibri" w:hAnsi="Calibri" w:eastAsia="Calibri" w:cs="Calibri"/>
                <w:b w:val="0"/>
                <w:bCs w:val="0"/>
                <w:i w:val="0"/>
                <w:iCs w:val="0"/>
                <w:sz w:val="22"/>
                <w:szCs w:val="22"/>
                <w:lang w:val="en-US"/>
              </w:rPr>
              <w:t xml:space="preserve">. </w:t>
            </w:r>
          </w:p>
        </w:tc>
        <w:tc>
          <w:tcPr>
            <w:tcW w:w="1533" w:type="dxa"/>
            <w:tcBorders>
              <w:top w:val="single" w:sz="6"/>
              <w:left w:val="single" w:sz="6"/>
              <w:bottom w:val="single" w:sz="6"/>
              <w:right w:val="single" w:sz="6"/>
            </w:tcBorders>
            <w:tcMar>
              <w:left w:w="105" w:type="dxa"/>
              <w:right w:w="105" w:type="dxa"/>
            </w:tcMar>
            <w:vAlign w:val="top"/>
          </w:tcPr>
          <w:p w:rsidR="09C42C2A" w:rsidP="09C42C2A" w:rsidRDefault="09C42C2A" w14:paraId="68A70272" w14:textId="5139233D">
            <w:pPr>
              <w:spacing w:line="480" w:lineRule="auto"/>
              <w:rPr>
                <w:rFonts w:ascii="Calibri" w:hAnsi="Calibri" w:eastAsia="Calibri" w:cs="Calibri"/>
                <w:b w:val="0"/>
                <w:bCs w:val="0"/>
                <w:i w:val="0"/>
                <w:iCs w:val="0"/>
                <w:sz w:val="22"/>
                <w:szCs w:val="22"/>
              </w:rPr>
            </w:pPr>
            <w:r w:rsidRPr="09C42C2A" w:rsidR="09C42C2A">
              <w:rPr>
                <w:rFonts w:ascii="Calibri" w:hAnsi="Calibri" w:eastAsia="Calibri" w:cs="Calibri"/>
                <w:b w:val="0"/>
                <w:bCs w:val="0"/>
                <w:i w:val="0"/>
                <w:iCs w:val="0"/>
                <w:sz w:val="22"/>
                <w:szCs w:val="22"/>
                <w:lang w:val="en-US"/>
              </w:rPr>
              <w:t xml:space="preserve">One to one with young people in </w:t>
            </w:r>
            <w:r w:rsidRPr="09C42C2A" w:rsidR="50138D28">
              <w:rPr>
                <w:rFonts w:ascii="Calibri" w:hAnsi="Calibri" w:eastAsia="Calibri" w:cs="Calibri"/>
                <w:b w:val="0"/>
                <w:bCs w:val="0"/>
                <w:i w:val="0"/>
                <w:iCs w:val="0"/>
                <w:sz w:val="22"/>
                <w:szCs w:val="22"/>
                <w:lang w:val="en-US"/>
              </w:rPr>
              <w:t>an</w:t>
            </w:r>
            <w:r w:rsidRPr="09C42C2A" w:rsidR="09C42C2A">
              <w:rPr>
                <w:rFonts w:ascii="Calibri" w:hAnsi="Calibri" w:eastAsia="Calibri" w:cs="Calibri"/>
                <w:b w:val="0"/>
                <w:bCs w:val="0"/>
                <w:i w:val="0"/>
                <w:iCs w:val="0"/>
                <w:sz w:val="22"/>
                <w:szCs w:val="22"/>
                <w:lang w:val="en-US"/>
              </w:rPr>
              <w:t xml:space="preserve"> outreach setting. Will learn about issues facing young people and </w:t>
            </w:r>
            <w:r w:rsidRPr="09C42C2A" w:rsidR="09C42C2A">
              <w:rPr>
                <w:rFonts w:ascii="Calibri" w:hAnsi="Calibri" w:eastAsia="Calibri" w:cs="Calibri"/>
                <w:b w:val="0"/>
                <w:bCs w:val="0"/>
                <w:i w:val="0"/>
                <w:iCs w:val="0"/>
                <w:sz w:val="22"/>
                <w:szCs w:val="22"/>
                <w:lang w:val="en-US"/>
              </w:rPr>
              <w:t>identify</w:t>
            </w:r>
            <w:r w:rsidRPr="09C42C2A" w:rsidR="09C42C2A">
              <w:rPr>
                <w:rFonts w:ascii="Calibri" w:hAnsi="Calibri" w:eastAsia="Calibri" w:cs="Calibri"/>
                <w:b w:val="0"/>
                <w:bCs w:val="0"/>
                <w:i w:val="0"/>
                <w:iCs w:val="0"/>
                <w:sz w:val="22"/>
                <w:szCs w:val="22"/>
                <w:lang w:val="en-US"/>
              </w:rPr>
              <w:t xml:space="preserve"> support available. </w:t>
            </w:r>
          </w:p>
        </w:tc>
        <w:tc>
          <w:tcPr>
            <w:tcW w:w="978" w:type="dxa"/>
            <w:tcBorders>
              <w:top w:val="single" w:sz="6"/>
              <w:left w:val="single" w:sz="6"/>
              <w:bottom w:val="single" w:sz="6"/>
              <w:right w:val="single" w:sz="6"/>
            </w:tcBorders>
            <w:tcMar>
              <w:left w:w="105" w:type="dxa"/>
              <w:right w:w="105" w:type="dxa"/>
            </w:tcMar>
            <w:vAlign w:val="top"/>
          </w:tcPr>
          <w:p w:rsidR="09C42C2A" w:rsidP="09C42C2A" w:rsidRDefault="09C42C2A" w14:paraId="50CF265B" w14:textId="1A191B64">
            <w:pPr>
              <w:spacing w:line="480" w:lineRule="auto"/>
              <w:jc w:val="both"/>
              <w:rPr>
                <w:rFonts w:ascii="Calibri" w:hAnsi="Calibri" w:eastAsia="Calibri" w:cs="Calibri"/>
                <w:b w:val="0"/>
                <w:bCs w:val="0"/>
                <w:i w:val="0"/>
                <w:iCs w:val="0"/>
                <w:sz w:val="20"/>
                <w:szCs w:val="20"/>
              </w:rPr>
            </w:pPr>
            <w:r w:rsidRPr="09C42C2A" w:rsidR="09C42C2A">
              <w:rPr>
                <w:rFonts w:ascii="Calibri" w:hAnsi="Calibri" w:eastAsia="Calibri" w:cs="Calibri"/>
                <w:b w:val="0"/>
                <w:bCs w:val="0"/>
                <w:i w:val="0"/>
                <w:iCs w:val="0"/>
                <w:sz w:val="20"/>
                <w:szCs w:val="20"/>
                <w:lang w:val="en-US"/>
              </w:rPr>
              <w:t xml:space="preserve">Practical work, </w:t>
            </w:r>
            <w:r w:rsidRPr="09C42C2A" w:rsidR="0B5860C7">
              <w:rPr>
                <w:rFonts w:ascii="Calibri" w:hAnsi="Calibri" w:eastAsia="Calibri" w:cs="Calibri"/>
                <w:b w:val="0"/>
                <w:bCs w:val="0"/>
                <w:i w:val="0"/>
                <w:iCs w:val="0"/>
                <w:sz w:val="20"/>
                <w:szCs w:val="20"/>
                <w:lang w:val="en-US"/>
              </w:rPr>
              <w:t>meetings,</w:t>
            </w:r>
            <w:r w:rsidRPr="09C42C2A" w:rsidR="09C42C2A">
              <w:rPr>
                <w:rFonts w:ascii="Calibri" w:hAnsi="Calibri" w:eastAsia="Calibri" w:cs="Calibri"/>
                <w:b w:val="0"/>
                <w:bCs w:val="0"/>
                <w:i w:val="0"/>
                <w:iCs w:val="0"/>
                <w:sz w:val="20"/>
                <w:szCs w:val="20"/>
                <w:lang w:val="en-US"/>
              </w:rPr>
              <w:t xml:space="preserve"> and training. Will learn for other workers and share resources. </w:t>
            </w:r>
          </w:p>
        </w:tc>
        <w:tc>
          <w:tcPr>
            <w:tcW w:w="1098" w:type="dxa"/>
            <w:tcBorders>
              <w:top w:val="single" w:sz="6"/>
              <w:left w:val="single" w:sz="6"/>
              <w:bottom w:val="single" w:sz="6"/>
              <w:right w:val="single" w:sz="6"/>
            </w:tcBorders>
            <w:tcMar>
              <w:left w:w="105" w:type="dxa"/>
              <w:right w:w="105" w:type="dxa"/>
            </w:tcMar>
            <w:vAlign w:val="top"/>
          </w:tcPr>
          <w:p w:rsidR="09C42C2A" w:rsidP="09C42C2A" w:rsidRDefault="09C42C2A" w14:paraId="421640B9" w14:textId="4AFC64E1">
            <w:pPr>
              <w:spacing w:line="480" w:lineRule="auto"/>
              <w:jc w:val="both"/>
              <w:rPr>
                <w:rFonts w:ascii="Calibri" w:hAnsi="Calibri" w:eastAsia="Calibri" w:cs="Calibri"/>
                <w:b w:val="0"/>
                <w:bCs w:val="0"/>
                <w:i w:val="0"/>
                <w:iCs w:val="0"/>
                <w:sz w:val="20"/>
                <w:szCs w:val="20"/>
              </w:rPr>
            </w:pPr>
            <w:r w:rsidRPr="09C42C2A" w:rsidR="09C42C2A">
              <w:rPr>
                <w:rFonts w:ascii="Calibri" w:hAnsi="Calibri" w:eastAsia="Calibri" w:cs="Calibri"/>
                <w:b w:val="0"/>
                <w:bCs w:val="0"/>
                <w:i w:val="0"/>
                <w:iCs w:val="0"/>
                <w:sz w:val="20"/>
                <w:szCs w:val="20"/>
                <w:lang w:val="en-US"/>
              </w:rPr>
              <w:t xml:space="preserve">Reviews, discussions with colleagues, reading and reflection. </w:t>
            </w:r>
          </w:p>
        </w:tc>
        <w:tc>
          <w:tcPr>
            <w:tcW w:w="1468" w:type="dxa"/>
            <w:tcBorders>
              <w:top w:val="single" w:sz="6"/>
              <w:left w:val="single" w:sz="6"/>
              <w:bottom w:val="single" w:sz="6"/>
              <w:right w:val="single" w:sz="6"/>
            </w:tcBorders>
            <w:tcMar>
              <w:left w:w="105" w:type="dxa"/>
              <w:right w:w="105" w:type="dxa"/>
            </w:tcMar>
            <w:vAlign w:val="top"/>
          </w:tcPr>
          <w:p w:rsidR="09C42C2A" w:rsidP="09C42C2A" w:rsidRDefault="09C42C2A" w14:paraId="42117CF5" w14:textId="63F63602">
            <w:pPr>
              <w:spacing w:line="480" w:lineRule="auto"/>
              <w:rPr>
                <w:rFonts w:ascii="Calibri" w:hAnsi="Calibri" w:eastAsia="Calibri" w:cs="Calibri"/>
                <w:b w:val="0"/>
                <w:bCs w:val="0"/>
                <w:i w:val="0"/>
                <w:iCs w:val="0"/>
                <w:sz w:val="20"/>
                <w:szCs w:val="20"/>
              </w:rPr>
            </w:pPr>
            <w:r w:rsidRPr="09C42C2A" w:rsidR="09C42C2A">
              <w:rPr>
                <w:rFonts w:ascii="Calibri" w:hAnsi="Calibri" w:eastAsia="Calibri" w:cs="Calibri"/>
                <w:b w:val="0"/>
                <w:bCs w:val="0"/>
                <w:i w:val="0"/>
                <w:iCs w:val="0"/>
                <w:sz w:val="20"/>
                <w:szCs w:val="20"/>
                <w:lang w:val="en-US"/>
              </w:rPr>
              <w:t xml:space="preserve">External Verifier report and the development of a part time provision handbook. </w:t>
            </w:r>
          </w:p>
        </w:tc>
      </w:tr>
    </w:tbl>
    <w:p w:rsidR="676F0CB6" w:rsidP="09C42C2A" w:rsidRDefault="676F0CB6" w14:paraId="710B9BEF" w14:textId="119ED16C">
      <w:pPr>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r w:rsidRPr="09C42C2A" w:rsidR="676F0CB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5543ADCE" w:rsidP="09C42C2A" w:rsidRDefault="5543ADCE" w14:paraId="51995A55" w14:textId="253B001C">
      <w:pPr>
        <w:pStyle w:val="Normal"/>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r w:rsidRPr="09C42C2A" w:rsidR="5543ADCE">
        <w:rPr>
          <w:rFonts w:ascii="Calibri" w:hAnsi="Calibri" w:eastAsia="Calibri" w:cs="Calibri"/>
          <w:b w:val="0"/>
          <w:bCs w:val="0"/>
          <w:i w:val="0"/>
          <w:iCs w:val="0"/>
          <w:caps w:val="0"/>
          <w:smallCaps w:val="0"/>
          <w:noProof w:val="0"/>
          <w:color w:val="000000" w:themeColor="text1" w:themeTint="FF" w:themeShade="FF"/>
          <w:sz w:val="22"/>
          <w:szCs w:val="22"/>
          <w:lang w:val="en-US"/>
        </w:rPr>
        <w:t>Student – Sam Franklin</w:t>
      </w:r>
    </w:p>
    <w:p w:rsidR="5543ADCE" w:rsidP="09C42C2A" w:rsidRDefault="5543ADCE" w14:paraId="19D2F49B" w14:textId="4131020A">
      <w:pPr>
        <w:pStyle w:val="Normal"/>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r w:rsidRPr="09C42C2A" w:rsidR="5543ADCE">
        <w:rPr>
          <w:rFonts w:ascii="Calibri" w:hAnsi="Calibri" w:eastAsia="Calibri" w:cs="Calibri"/>
          <w:b w:val="0"/>
          <w:bCs w:val="0"/>
          <w:i w:val="0"/>
          <w:iCs w:val="0"/>
          <w:caps w:val="0"/>
          <w:smallCaps w:val="0"/>
          <w:noProof w:val="0"/>
          <w:color w:val="000000" w:themeColor="text1" w:themeTint="FF" w:themeShade="FF"/>
          <w:sz w:val="22"/>
          <w:szCs w:val="22"/>
          <w:lang w:val="en-US"/>
        </w:rPr>
        <w:t>Supervisor – Tristy McDermott</w:t>
      </w:r>
    </w:p>
    <w:p w:rsidR="733B0598" w:rsidP="09C42C2A" w:rsidRDefault="733B0598" w14:paraId="263141D9" w14:textId="3268386B">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C42C2A" w:rsidR="733B0598">
        <w:rPr>
          <w:rFonts w:ascii="Arial" w:hAnsi="Arial" w:eastAsia="Arial" w:cs="Arial"/>
          <w:b w:val="0"/>
          <w:bCs w:val="0"/>
          <w:i w:val="0"/>
          <w:iCs w:val="0"/>
          <w:caps w:val="0"/>
          <w:smallCaps w:val="0"/>
          <w:noProof w:val="0"/>
          <w:color w:val="000000" w:themeColor="text1" w:themeTint="FF" w:themeShade="FF"/>
          <w:sz w:val="24"/>
          <w:szCs w:val="24"/>
          <w:lang w:val="en-US"/>
        </w:rPr>
        <w:t xml:space="preserve">Youth and Community Work </w:t>
      </w:r>
      <w:r w:rsidRPr="09C42C2A" w:rsidR="733B0598">
        <w:rPr>
          <w:rFonts w:ascii="Arial" w:hAnsi="Arial" w:eastAsia="Arial" w:cs="Arial"/>
          <w:b w:val="0"/>
          <w:bCs w:val="0"/>
          <w:i w:val="0"/>
          <w:iCs w:val="0"/>
          <w:caps w:val="0"/>
          <w:smallCaps w:val="0"/>
          <w:noProof w:val="0"/>
          <w:color w:val="000000" w:themeColor="text1" w:themeTint="FF" w:themeShade="FF"/>
          <w:sz w:val="24"/>
          <w:szCs w:val="24"/>
          <w:lang w:val="en-US"/>
        </w:rPr>
        <w:t>Program</w:t>
      </w:r>
    </w:p>
    <w:p w:rsidR="733B0598" w:rsidP="09C42C2A" w:rsidRDefault="733B0598" w14:paraId="144CCFD0" w14:textId="28901170">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C42C2A" w:rsidR="733B059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9C42C2A" w:rsidR="733B0598">
        <w:rPr>
          <w:rFonts w:ascii="Arial" w:hAnsi="Arial" w:eastAsia="Arial" w:cs="Arial"/>
          <w:b w:val="0"/>
          <w:bCs w:val="0"/>
          <w:i w:val="0"/>
          <w:iCs w:val="0"/>
          <w:caps w:val="0"/>
          <w:smallCaps w:val="0"/>
          <w:noProof w:val="0"/>
          <w:color w:val="000000" w:themeColor="text1" w:themeTint="FF" w:themeShade="FF"/>
          <w:sz w:val="24"/>
          <w:szCs w:val="24"/>
          <w:lang w:val="en-US"/>
        </w:rPr>
        <w:t>National Occupational Standards for Youth Work (LSIS, 2019) Checklist</w:t>
      </w:r>
    </w:p>
    <w:p w:rsidR="733B0598" w:rsidP="09C42C2A" w:rsidRDefault="733B0598" w14:paraId="74B95C3C" w14:textId="24B95D66">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C42C2A" w:rsidR="733B059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9C42C2A" w:rsidR="733B0598">
        <w:rPr>
          <w:rFonts w:ascii="Arial" w:hAnsi="Arial" w:eastAsia="Arial" w:cs="Arial"/>
          <w:b w:val="0"/>
          <w:bCs w:val="0"/>
          <w:i w:val="0"/>
          <w:iCs w:val="0"/>
          <w:caps w:val="0"/>
          <w:smallCaps w:val="0"/>
          <w:noProof w:val="0"/>
          <w:color w:val="000000" w:themeColor="text1" w:themeTint="FF" w:themeShade="FF"/>
          <w:sz w:val="24"/>
          <w:szCs w:val="24"/>
          <w:lang w:val="en-US"/>
        </w:rPr>
        <w:t>Name: Sam Franklin</w:t>
      </w:r>
    </w:p>
    <w:p w:rsidR="733B0598" w:rsidP="09C42C2A" w:rsidRDefault="733B0598" w14:paraId="2E61F93E" w14:textId="1EEFEA15">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C42C2A" w:rsidR="733B059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9C42C2A" w:rsidR="733B0598">
        <w:rPr>
          <w:rFonts w:ascii="Arial" w:hAnsi="Arial" w:eastAsia="Arial" w:cs="Arial"/>
          <w:b w:val="0"/>
          <w:bCs w:val="0"/>
          <w:i w:val="0"/>
          <w:iCs w:val="0"/>
          <w:caps w:val="0"/>
          <w:smallCaps w:val="0"/>
          <w:noProof w:val="0"/>
          <w:color w:val="000000" w:themeColor="text1" w:themeTint="FF" w:themeShade="FF"/>
          <w:sz w:val="24"/>
          <w:szCs w:val="24"/>
          <w:lang w:val="en-US"/>
        </w:rPr>
        <w:t>Date: 23/01/2023</w:t>
      </w:r>
    </w:p>
    <w:p w:rsidR="733B0598" w:rsidP="09C42C2A" w:rsidRDefault="733B0598" w14:paraId="5FA12260" w14:textId="7CC612B1">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C42C2A" w:rsidR="733B059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9C42C2A" w:rsidR="57E8F6E8">
        <w:rPr>
          <w:rFonts w:ascii="Arial" w:hAnsi="Arial" w:eastAsia="Arial" w:cs="Arial"/>
          <w:b w:val="0"/>
          <w:bCs w:val="0"/>
          <w:i w:val="0"/>
          <w:iCs w:val="0"/>
          <w:caps w:val="0"/>
          <w:smallCaps w:val="0"/>
          <w:noProof w:val="0"/>
          <w:color w:val="000000" w:themeColor="text1" w:themeTint="FF" w:themeShade="FF"/>
          <w:sz w:val="24"/>
          <w:szCs w:val="24"/>
          <w:lang w:val="en-US"/>
        </w:rPr>
        <w:t xml:space="preserve">Placement: </w:t>
      </w:r>
      <w:r w:rsidRPr="09C42C2A" w:rsidR="733B0598">
        <w:rPr>
          <w:rFonts w:ascii="Arial" w:hAnsi="Arial" w:eastAsia="Arial" w:cs="Arial"/>
          <w:b w:val="0"/>
          <w:bCs w:val="0"/>
          <w:i w:val="0"/>
          <w:iCs w:val="0"/>
          <w:caps w:val="0"/>
          <w:smallCaps w:val="0"/>
          <w:noProof w:val="0"/>
          <w:color w:val="000000" w:themeColor="text1" w:themeTint="FF" w:themeShade="FF"/>
          <w:sz w:val="24"/>
          <w:szCs w:val="24"/>
          <w:lang w:val="en-US"/>
        </w:rPr>
        <w:t>Outreach</w:t>
      </w:r>
    </w:p>
    <w:p w:rsidR="733B0598" w:rsidP="09C42C2A" w:rsidRDefault="733B0598" w14:paraId="49F74BAC" w14:textId="03F8D876">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C42C2A" w:rsidR="733B059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9C42C2A" w:rsidR="733B0598">
        <w:rPr>
          <w:rFonts w:ascii="Arial" w:hAnsi="Arial" w:eastAsia="Arial" w:cs="Arial"/>
          <w:b w:val="0"/>
          <w:bCs w:val="0"/>
          <w:i w:val="0"/>
          <w:iCs w:val="0"/>
          <w:caps w:val="0"/>
          <w:smallCaps w:val="0"/>
          <w:noProof w:val="0"/>
          <w:color w:val="000000" w:themeColor="text1" w:themeTint="FF" w:themeShade="FF"/>
          <w:sz w:val="24"/>
          <w:szCs w:val="24"/>
          <w:lang w:val="en-US"/>
        </w:rPr>
        <w:t xml:space="preserve">Description of the group: Working with the outreach team </w:t>
      </w:r>
    </w:p>
    <w:p w:rsidR="733B0598" w:rsidP="09C42C2A" w:rsidRDefault="733B0598" w14:paraId="79292368" w14:textId="4C214B72">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C42C2A" w:rsidR="733B059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9C42C2A" w:rsidR="733B0598">
        <w:rPr>
          <w:rFonts w:ascii="Arial" w:hAnsi="Arial" w:eastAsia="Arial" w:cs="Arial"/>
          <w:b w:val="0"/>
          <w:bCs w:val="0"/>
          <w:i w:val="0"/>
          <w:iCs w:val="0"/>
          <w:caps w:val="0"/>
          <w:smallCaps w:val="0"/>
          <w:noProof w:val="0"/>
          <w:color w:val="000000" w:themeColor="text1" w:themeTint="FF" w:themeShade="FF"/>
          <w:sz w:val="24"/>
          <w:szCs w:val="24"/>
          <w:lang w:val="en-US"/>
        </w:rPr>
        <w:t>Line manager: Chris Powles</w:t>
      </w:r>
    </w:p>
    <w:p w:rsidR="733B0598" w:rsidP="09C42C2A" w:rsidRDefault="733B0598" w14:paraId="78EAE655" w14:textId="5014180B">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C42C2A" w:rsidR="733B059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9C42C2A" w:rsidR="733B0598">
        <w:rPr>
          <w:rFonts w:ascii="Arial" w:hAnsi="Arial" w:eastAsia="Arial" w:cs="Arial"/>
          <w:b w:val="0"/>
          <w:bCs w:val="0"/>
          <w:i w:val="0"/>
          <w:iCs w:val="0"/>
          <w:caps w:val="0"/>
          <w:smallCaps w:val="0"/>
          <w:noProof w:val="0"/>
          <w:color w:val="000000" w:themeColor="text1" w:themeTint="FF" w:themeShade="FF"/>
          <w:sz w:val="24"/>
          <w:szCs w:val="24"/>
          <w:lang w:val="en-US"/>
        </w:rPr>
        <w:t>Supervisor: Tristy McDermott</w:t>
      </w:r>
    </w:p>
    <w:p w:rsidR="733B0598" w:rsidP="09C42C2A" w:rsidRDefault="733B0598" w14:paraId="5383EFDB" w14:textId="0BCD8EA3">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C42C2A" w:rsidR="733B059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9C42C2A" w:rsidR="733B0598">
        <w:rPr>
          <w:rFonts w:ascii="Arial" w:hAnsi="Arial" w:eastAsia="Arial" w:cs="Arial"/>
          <w:b w:val="0"/>
          <w:bCs w:val="0"/>
          <w:i w:val="0"/>
          <w:iCs w:val="0"/>
          <w:caps w:val="0"/>
          <w:smallCaps w:val="0"/>
          <w:noProof w:val="0"/>
          <w:color w:val="000000" w:themeColor="text1" w:themeTint="FF" w:themeShade="FF"/>
          <w:sz w:val="24"/>
          <w:szCs w:val="24"/>
          <w:lang w:val="en-US"/>
        </w:rPr>
        <w:t>Visiting tutor:</w:t>
      </w:r>
    </w:p>
    <w:p w:rsidR="733B0598" w:rsidP="09C42C2A" w:rsidRDefault="733B0598" w14:paraId="08944AEF" w14:textId="22C5178D">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C42C2A" w:rsidR="733B059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9C42C2A" w:rsidR="733B0598">
        <w:rPr>
          <w:rFonts w:ascii="Arial" w:hAnsi="Arial" w:eastAsia="Arial" w:cs="Arial"/>
          <w:b w:val="0"/>
          <w:bCs w:val="0"/>
          <w:i w:val="0"/>
          <w:iCs w:val="0"/>
          <w:caps w:val="0"/>
          <w:smallCaps w:val="0"/>
          <w:noProof w:val="0"/>
          <w:color w:val="000000" w:themeColor="text1" w:themeTint="FF" w:themeShade="FF"/>
          <w:sz w:val="24"/>
          <w:szCs w:val="24"/>
          <w:lang w:val="en-US"/>
        </w:rPr>
        <w:t>This document is a checklist to be used by students when compiling evidence for assessment</w:t>
      </w:r>
      <w:r w:rsidRPr="09C42C2A" w:rsidR="20537B2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9C42C2A" w:rsidR="26268A22">
        <w:rPr>
          <w:rFonts w:ascii="Arial" w:hAnsi="Arial" w:eastAsia="Arial" w:cs="Arial"/>
          <w:b w:val="0"/>
          <w:bCs w:val="0"/>
          <w:i w:val="0"/>
          <w:iCs w:val="0"/>
          <w:caps w:val="0"/>
          <w:smallCaps w:val="0"/>
          <w:noProof w:val="0"/>
          <w:color w:val="000000" w:themeColor="text1" w:themeTint="FF" w:themeShade="FF"/>
          <w:sz w:val="24"/>
          <w:szCs w:val="24"/>
          <w:lang w:val="en-US"/>
        </w:rPr>
        <w:t>The line manager must sign the final page to confirm each standard has been met</w:t>
      </w:r>
      <w:r w:rsidRPr="09C42C2A" w:rsidR="3276988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9C42C2A" w:rsidR="733B0598">
        <w:rPr>
          <w:rFonts w:ascii="Arial" w:hAnsi="Arial" w:eastAsia="Arial" w:cs="Arial"/>
          <w:b w:val="0"/>
          <w:bCs w:val="0"/>
          <w:i w:val="0"/>
          <w:iCs w:val="0"/>
          <w:caps w:val="0"/>
          <w:smallCaps w:val="0"/>
          <w:noProof w:val="0"/>
          <w:color w:val="000000" w:themeColor="text1" w:themeTint="FF" w:themeShade="FF"/>
          <w:sz w:val="24"/>
          <w:szCs w:val="24"/>
          <w:lang w:val="en-US"/>
        </w:rPr>
        <w:t>It is the responsibility of the student to ensure that each standard has been met and that the evidence for that is included within the portfolio</w:t>
      </w:r>
      <w:r w:rsidRPr="09C42C2A" w:rsidR="5B2E09B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9C42C2A" w:rsidR="733B0598">
        <w:rPr>
          <w:rFonts w:ascii="Arial" w:hAnsi="Arial" w:eastAsia="Arial" w:cs="Arial"/>
          <w:b w:val="0"/>
          <w:bCs w:val="0"/>
          <w:i w:val="0"/>
          <w:iCs w:val="0"/>
          <w:caps w:val="0"/>
          <w:smallCaps w:val="0"/>
          <w:noProof w:val="0"/>
          <w:color w:val="000000" w:themeColor="text1" w:themeTint="FF" w:themeShade="FF"/>
          <w:sz w:val="24"/>
          <w:szCs w:val="24"/>
          <w:lang w:val="en-US"/>
        </w:rPr>
        <w:t>This evidence will be checked during observations and at the final assessment.</w:t>
      </w:r>
    </w:p>
    <w:p w:rsidR="733B0598" w:rsidP="09C42C2A" w:rsidRDefault="733B0598" w14:paraId="7E9438C4" w14:textId="44CA7FDE">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9C42C2A" w:rsidR="733B059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09C42C2A" w:rsidP="09C42C2A" w:rsidRDefault="09C42C2A" w14:paraId="3D700917" w14:textId="7E08B156">
      <w:pPr>
        <w:pStyle w:val="Normal"/>
        <w:spacing w:after="160" w:line="480"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p>
    <w:p w:rsidR="733B0598" w:rsidP="09C42C2A" w:rsidRDefault="733B0598" w14:paraId="3185CC63" w14:textId="11991605">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9C42C2A" w:rsidR="733B0598">
        <w:rPr>
          <w:rFonts w:ascii="Arial" w:hAnsi="Arial" w:eastAsia="Arial" w:cs="Arial"/>
          <w:b w:val="1"/>
          <w:bCs w:val="1"/>
          <w:i w:val="0"/>
          <w:iCs w:val="0"/>
          <w:caps w:val="0"/>
          <w:smallCaps w:val="0"/>
          <w:noProof w:val="0"/>
          <w:color w:val="000000" w:themeColor="text1" w:themeTint="FF" w:themeShade="FF"/>
          <w:sz w:val="24"/>
          <w:szCs w:val="24"/>
          <w:lang w:val="en-US"/>
        </w:rPr>
        <w:t xml:space="preserve"> </w:t>
      </w:r>
    </w:p>
    <w:p w:rsidR="09C42C2A" w:rsidP="09C42C2A" w:rsidRDefault="09C42C2A" w14:paraId="4986B646" w14:textId="7E38BF2E">
      <w:pPr>
        <w:pStyle w:val="Normal"/>
        <w:spacing w:after="160" w:line="480"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p>
    <w:p w:rsidR="09C42C2A" w:rsidP="09C42C2A" w:rsidRDefault="09C42C2A" w14:paraId="3C7EC1A6" w14:textId="068DF592">
      <w:pPr>
        <w:pStyle w:val="Normal"/>
        <w:spacing w:after="160" w:line="480"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p>
    <w:tbl>
      <w:tblPr>
        <w:tblStyle w:val="TableNormal"/>
        <w:tblW w:w="0" w:type="auto"/>
        <w:tblBorders>
          <w:top w:val="single" w:sz="6"/>
          <w:left w:val="single" w:sz="6"/>
          <w:bottom w:val="single" w:sz="6"/>
          <w:right w:val="single" w:sz="6"/>
        </w:tblBorders>
        <w:tblLayout w:type="fixed"/>
        <w:tblLook w:val="01E0" w:firstRow="1" w:lastRow="1" w:firstColumn="1" w:lastColumn="1" w:noHBand="0" w:noVBand="0"/>
      </w:tblPr>
      <w:tblGrid>
        <w:gridCol w:w="1080"/>
        <w:gridCol w:w="4500"/>
        <w:gridCol w:w="1620"/>
        <w:gridCol w:w="1200"/>
      </w:tblGrid>
      <w:tr w:rsidR="09C42C2A" w:rsidTr="09C42C2A" w14:paraId="55E524E9">
        <w:trPr>
          <w:trHeight w:val="300"/>
        </w:trPr>
        <w:tc>
          <w:tcPr>
            <w:tcW w:w="5580" w:type="dxa"/>
            <w:gridSpan w:val="2"/>
            <w:tcBorders>
              <w:top w:val="single" w:sz="6"/>
              <w:left w:val="single" w:sz="6"/>
              <w:bottom w:val="single" w:sz="6"/>
              <w:right w:val="single" w:sz="6"/>
            </w:tcBorders>
            <w:tcMar>
              <w:left w:w="105" w:type="dxa"/>
              <w:right w:w="105" w:type="dxa"/>
            </w:tcMar>
            <w:vAlign w:val="top"/>
          </w:tcPr>
          <w:p w:rsidR="09C42C2A" w:rsidP="09C42C2A" w:rsidRDefault="09C42C2A" w14:paraId="10E33C08" w14:textId="17B62B3D">
            <w:pPr>
              <w:spacing w:line="480" w:lineRule="auto"/>
              <w:jc w:val="center"/>
              <w:rPr>
                <w:rFonts w:ascii="Arial" w:hAnsi="Arial" w:eastAsia="Arial" w:cs="Arial"/>
                <w:b w:val="0"/>
                <w:bCs w:val="0"/>
                <w:i w:val="0"/>
                <w:iCs w:val="0"/>
                <w:sz w:val="20"/>
                <w:szCs w:val="20"/>
              </w:rPr>
            </w:pPr>
            <w:r w:rsidRPr="09C42C2A" w:rsidR="09C42C2A">
              <w:rPr>
                <w:rFonts w:ascii="Arial" w:hAnsi="Arial" w:eastAsia="Arial" w:cs="Arial"/>
                <w:b w:val="1"/>
                <w:bCs w:val="1"/>
                <w:i w:val="0"/>
                <w:iCs w:val="0"/>
                <w:sz w:val="20"/>
                <w:szCs w:val="20"/>
                <w:lang w:val="en-US"/>
              </w:rPr>
              <w:t>Key Area A: Work with young people and others</w:t>
            </w:r>
          </w:p>
          <w:p w:rsidR="09C42C2A" w:rsidP="09C42C2A" w:rsidRDefault="09C42C2A" w14:paraId="69E9F787" w14:textId="1D6F73D9">
            <w:pPr>
              <w:spacing w:line="480" w:lineRule="auto"/>
              <w:jc w:val="center"/>
              <w:rPr>
                <w:rFonts w:ascii="Arial" w:hAnsi="Arial" w:eastAsia="Arial" w:cs="Arial"/>
                <w:b w:val="0"/>
                <w:bCs w:val="0"/>
                <w:i w:val="0"/>
                <w:iCs w:val="0"/>
                <w:sz w:val="20"/>
                <w:szCs w:val="20"/>
              </w:rPr>
            </w:pPr>
            <w:r w:rsidRPr="09C42C2A" w:rsidR="09C42C2A">
              <w:rPr>
                <w:rFonts w:ascii="Arial" w:hAnsi="Arial" w:eastAsia="Arial" w:cs="Arial"/>
                <w:b w:val="1"/>
                <w:bCs w:val="1"/>
                <w:i w:val="0"/>
                <w:iCs w:val="0"/>
                <w:sz w:val="20"/>
                <w:szCs w:val="20"/>
                <w:lang w:val="en-US"/>
              </w:rPr>
              <w:t xml:space="preserve"> </w:t>
            </w:r>
          </w:p>
          <w:p w:rsidR="09C42C2A" w:rsidP="09C42C2A" w:rsidRDefault="09C42C2A" w14:paraId="1EA23E40" w14:textId="55CF37EA">
            <w:pPr>
              <w:spacing w:line="480" w:lineRule="auto"/>
              <w:jc w:val="center"/>
              <w:rPr>
                <w:rFonts w:ascii="Arial" w:hAnsi="Arial" w:eastAsia="Arial" w:cs="Arial"/>
                <w:b w:val="0"/>
                <w:bCs w:val="0"/>
                <w:i w:val="0"/>
                <w:iCs w:val="0"/>
                <w:sz w:val="20"/>
                <w:szCs w:val="20"/>
              </w:rPr>
            </w:pPr>
            <w:r w:rsidRPr="09C42C2A" w:rsidR="09C42C2A">
              <w:rPr>
                <w:rFonts w:ascii="Arial" w:hAnsi="Arial" w:eastAsia="Arial" w:cs="Arial"/>
                <w:b w:val="1"/>
                <w:bCs w:val="1"/>
                <w:i w:val="0"/>
                <w:iCs w:val="0"/>
                <w:sz w:val="20"/>
                <w:szCs w:val="20"/>
                <w:lang w:val="en-US"/>
              </w:rPr>
              <w:t xml:space="preserve"> </w:t>
            </w:r>
          </w:p>
          <w:p w:rsidR="09C42C2A" w:rsidP="09C42C2A" w:rsidRDefault="09C42C2A" w14:paraId="19AFD976" w14:textId="63A6C30A">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p w:rsidR="09C42C2A" w:rsidP="09C42C2A" w:rsidRDefault="09C42C2A" w14:paraId="388BBCF1" w14:textId="55A5717E">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620" w:type="dxa"/>
            <w:tcBorders>
              <w:top w:val="single" w:sz="6"/>
              <w:left w:val="nil"/>
              <w:bottom w:val="single" w:sz="6"/>
              <w:right w:val="single" w:sz="6"/>
            </w:tcBorders>
            <w:tcMar>
              <w:left w:w="105" w:type="dxa"/>
              <w:right w:w="105" w:type="dxa"/>
            </w:tcMar>
            <w:vAlign w:val="top"/>
          </w:tcPr>
          <w:p w:rsidR="09C42C2A" w:rsidP="09C42C2A" w:rsidRDefault="09C42C2A" w14:paraId="413C7891" w14:textId="19025FFB">
            <w:pPr>
              <w:spacing w:line="480" w:lineRule="auto"/>
              <w:jc w:val="center"/>
              <w:rPr>
                <w:rFonts w:ascii="Arial" w:hAnsi="Arial" w:eastAsia="Arial" w:cs="Arial"/>
                <w:b w:val="0"/>
                <w:bCs w:val="0"/>
                <w:i w:val="0"/>
                <w:iCs w:val="0"/>
                <w:sz w:val="20"/>
                <w:szCs w:val="20"/>
              </w:rPr>
            </w:pPr>
            <w:r w:rsidRPr="09C42C2A" w:rsidR="09C42C2A">
              <w:rPr>
                <w:rFonts w:ascii="Arial" w:hAnsi="Arial" w:eastAsia="Arial" w:cs="Arial"/>
                <w:b w:val="0"/>
                <w:bCs w:val="0"/>
                <w:i w:val="0"/>
                <w:iCs w:val="0"/>
                <w:sz w:val="20"/>
                <w:szCs w:val="20"/>
                <w:lang w:val="en-US"/>
              </w:rPr>
              <w:t>Tick, if the evidence is available, whether the standard was achieved</w:t>
            </w:r>
          </w:p>
        </w:tc>
        <w:tc>
          <w:tcPr>
            <w:tcW w:w="1200" w:type="dxa"/>
            <w:tcBorders>
              <w:top w:val="single" w:sz="6"/>
              <w:left w:val="single" w:sz="6"/>
              <w:bottom w:val="single" w:sz="6"/>
              <w:right w:val="single" w:sz="6"/>
            </w:tcBorders>
            <w:tcMar>
              <w:left w:w="105" w:type="dxa"/>
              <w:right w:w="105" w:type="dxa"/>
            </w:tcMar>
            <w:vAlign w:val="top"/>
          </w:tcPr>
          <w:p w:rsidR="09C42C2A" w:rsidP="09C42C2A" w:rsidRDefault="09C42C2A" w14:paraId="0AB8AE31" w14:textId="6663BBFA">
            <w:pPr>
              <w:spacing w:line="480" w:lineRule="auto"/>
              <w:jc w:val="center"/>
              <w:rPr>
                <w:rFonts w:ascii="Arial" w:hAnsi="Arial" w:eastAsia="Arial" w:cs="Arial"/>
                <w:b w:val="0"/>
                <w:bCs w:val="0"/>
                <w:i w:val="0"/>
                <w:iCs w:val="0"/>
                <w:sz w:val="20"/>
                <w:szCs w:val="20"/>
              </w:rPr>
            </w:pPr>
            <w:r w:rsidRPr="09C42C2A" w:rsidR="09C42C2A">
              <w:rPr>
                <w:rFonts w:ascii="Arial" w:hAnsi="Arial" w:eastAsia="Arial" w:cs="Arial"/>
                <w:b w:val="0"/>
                <w:bCs w:val="0"/>
                <w:i w:val="0"/>
                <w:iCs w:val="0"/>
                <w:sz w:val="20"/>
                <w:szCs w:val="20"/>
                <w:lang w:val="en-US"/>
              </w:rPr>
              <w:t>Page No. or location in portfolio</w:t>
            </w:r>
          </w:p>
        </w:tc>
      </w:tr>
      <w:tr w:rsidR="09C42C2A" w:rsidTr="09C42C2A" w14:paraId="25AD6780">
        <w:trPr>
          <w:trHeight w:val="300"/>
        </w:trPr>
        <w:tc>
          <w:tcPr>
            <w:tcW w:w="1080" w:type="dxa"/>
            <w:tcBorders>
              <w:top w:val="single" w:sz="6"/>
              <w:left w:val="single" w:sz="6"/>
              <w:bottom w:val="single" w:sz="6"/>
              <w:right w:val="single" w:sz="6"/>
            </w:tcBorders>
            <w:tcMar>
              <w:left w:w="105" w:type="dxa"/>
              <w:right w:w="105" w:type="dxa"/>
            </w:tcMar>
            <w:vAlign w:val="top"/>
          </w:tcPr>
          <w:p w:rsidR="09C42C2A" w:rsidP="09C42C2A" w:rsidRDefault="09C42C2A" w14:paraId="275025EA" w14:textId="35EB70E6">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YW01</w:t>
            </w:r>
          </w:p>
        </w:tc>
        <w:tc>
          <w:tcPr>
            <w:tcW w:w="4500" w:type="dxa"/>
            <w:tcBorders>
              <w:top w:val="nil" w:sz="6"/>
              <w:left w:val="single" w:sz="6"/>
              <w:bottom w:val="single" w:sz="6"/>
              <w:right w:val="single" w:sz="6"/>
            </w:tcBorders>
            <w:tcMar>
              <w:left w:w="105" w:type="dxa"/>
              <w:right w:w="105" w:type="dxa"/>
            </w:tcMar>
            <w:vAlign w:val="top"/>
          </w:tcPr>
          <w:p w:rsidR="09C42C2A" w:rsidP="09C42C2A" w:rsidRDefault="09C42C2A" w14:paraId="6386CF1B" w14:textId="7B5A5C71">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 xml:space="preserve">Initiate, </w:t>
            </w:r>
            <w:r w:rsidRPr="09C42C2A" w:rsidR="2D47A930">
              <w:rPr>
                <w:rFonts w:ascii="Helvetica" w:hAnsi="Helvetica" w:eastAsia="Helvetica" w:cs="Helvetica"/>
                <w:b w:val="0"/>
                <w:bCs w:val="0"/>
                <w:i w:val="0"/>
                <w:iCs w:val="0"/>
                <w:sz w:val="24"/>
                <w:szCs w:val="24"/>
                <w:lang w:val="en-US"/>
              </w:rPr>
              <w:t>build,</w:t>
            </w:r>
            <w:r w:rsidRPr="09C42C2A" w:rsidR="09C42C2A">
              <w:rPr>
                <w:rFonts w:ascii="Helvetica" w:hAnsi="Helvetica" w:eastAsia="Helvetica" w:cs="Helvetica"/>
                <w:b w:val="0"/>
                <w:bCs w:val="0"/>
                <w:i w:val="0"/>
                <w:iCs w:val="0"/>
                <w:sz w:val="24"/>
                <w:szCs w:val="24"/>
                <w:lang w:val="en-US"/>
              </w:rPr>
              <w:t xml:space="preserve"> and </w:t>
            </w:r>
            <w:r w:rsidRPr="09C42C2A" w:rsidR="09C42C2A">
              <w:rPr>
                <w:rFonts w:ascii="Helvetica" w:hAnsi="Helvetica" w:eastAsia="Helvetica" w:cs="Helvetica"/>
                <w:b w:val="0"/>
                <w:bCs w:val="0"/>
                <w:i w:val="0"/>
                <w:iCs w:val="0"/>
                <w:sz w:val="24"/>
                <w:szCs w:val="24"/>
                <w:lang w:val="en-US"/>
              </w:rPr>
              <w:t>maintain</w:t>
            </w:r>
            <w:r w:rsidRPr="09C42C2A" w:rsidR="09C42C2A">
              <w:rPr>
                <w:rFonts w:ascii="Helvetica" w:hAnsi="Helvetica" w:eastAsia="Helvetica" w:cs="Helvetica"/>
                <w:b w:val="0"/>
                <w:bCs w:val="0"/>
                <w:i w:val="0"/>
                <w:iCs w:val="0"/>
                <w:sz w:val="24"/>
                <w:szCs w:val="24"/>
                <w:lang w:val="en-US"/>
              </w:rPr>
              <w:t xml:space="preserve"> purposeful relationships with young people</w:t>
            </w:r>
          </w:p>
          <w:p w:rsidR="09C42C2A" w:rsidP="09C42C2A" w:rsidRDefault="09C42C2A" w14:paraId="2E1BB225" w14:textId="638AC4C9">
            <w:pPr>
              <w:tabs>
                <w:tab w:val="left" w:leader="none" w:pos="1172"/>
              </w:tabs>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620" w:type="dxa"/>
            <w:tcBorders>
              <w:top w:val="single" w:sz="6"/>
              <w:left w:val="single" w:sz="6"/>
              <w:bottom w:val="single" w:sz="6"/>
              <w:right w:val="single" w:sz="6"/>
            </w:tcBorders>
            <w:tcMar>
              <w:left w:w="105" w:type="dxa"/>
              <w:right w:w="105" w:type="dxa"/>
            </w:tcMar>
            <w:vAlign w:val="top"/>
          </w:tcPr>
          <w:p w:rsidR="09C42C2A" w:rsidP="09C42C2A" w:rsidRDefault="09C42C2A" w14:paraId="0AA90ACA" w14:textId="52909FBD">
            <w:pPr>
              <w:spacing w:line="480" w:lineRule="auto"/>
              <w:rPr>
                <w:rFonts w:ascii="Calibri" w:hAnsi="Calibri" w:eastAsia="Calibri" w:cs="Calibri"/>
                <w:b w:val="0"/>
                <w:bCs w:val="0"/>
                <w:i w:val="0"/>
                <w:iCs w:val="0"/>
                <w:sz w:val="22"/>
                <w:szCs w:val="22"/>
              </w:rPr>
            </w:pPr>
            <w:r w:rsidR="09C42C2A">
              <w:drawing>
                <wp:inline wp14:editId="66EA5B09" wp14:anchorId="7D86608E">
                  <wp:extent cx="390525" cy="314325"/>
                  <wp:effectExtent l="0" t="0" r="0" b="0"/>
                  <wp:docPr id="387059181" name="" title=""/>
                  <wp:cNvGraphicFramePr>
                    <a:graphicFrameLocks noChangeAspect="1"/>
                  </wp:cNvGraphicFramePr>
                  <a:graphic>
                    <a:graphicData uri="http://schemas.openxmlformats.org/drawingml/2006/picture">
                      <pic:pic>
                        <pic:nvPicPr>
                          <pic:cNvPr id="0" name=""/>
                          <pic:cNvPicPr/>
                        </pic:nvPicPr>
                        <pic:blipFill>
                          <a:blip r:embed="R0606160ea19b4dff">
                            <a:extLst>
                              <a:ext xmlns:a="http://schemas.openxmlformats.org/drawingml/2006/main" uri="{28A0092B-C50C-407E-A947-70E740481C1C}">
                                <a14:useLocalDpi val="0"/>
                              </a:ext>
                            </a:extLst>
                          </a:blip>
                          <a:stretch>
                            <a:fillRect/>
                          </a:stretch>
                        </pic:blipFill>
                        <pic:spPr>
                          <a:xfrm>
                            <a:off x="0" y="0"/>
                            <a:ext cx="390525" cy="314325"/>
                          </a:xfrm>
                          <a:prstGeom prst="rect">
                            <a:avLst/>
                          </a:prstGeom>
                        </pic:spPr>
                      </pic:pic>
                    </a:graphicData>
                  </a:graphic>
                </wp:inline>
              </w:drawing>
            </w:r>
          </w:p>
        </w:tc>
        <w:tc>
          <w:tcPr>
            <w:tcW w:w="1200" w:type="dxa"/>
            <w:tcBorders>
              <w:top w:val="single" w:sz="6"/>
              <w:left w:val="single" w:sz="6"/>
              <w:bottom w:val="single" w:sz="6"/>
              <w:right w:val="single" w:sz="6"/>
            </w:tcBorders>
            <w:tcMar>
              <w:left w:w="105" w:type="dxa"/>
              <w:right w:w="105" w:type="dxa"/>
            </w:tcMar>
            <w:vAlign w:val="top"/>
          </w:tcPr>
          <w:p w:rsidR="09C42C2A" w:rsidP="09C42C2A" w:rsidRDefault="09C42C2A" w14:paraId="0531214E" w14:textId="23C7E4BE">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r>
      <w:tr w:rsidR="09C42C2A" w:rsidTr="09C42C2A" w14:paraId="27CB03AF">
        <w:trPr>
          <w:trHeight w:val="300"/>
        </w:trPr>
        <w:tc>
          <w:tcPr>
            <w:tcW w:w="1080" w:type="dxa"/>
            <w:tcBorders>
              <w:top w:val="single" w:sz="6"/>
              <w:left w:val="single" w:sz="6"/>
              <w:bottom w:val="single" w:sz="6"/>
              <w:right w:val="single" w:sz="6"/>
            </w:tcBorders>
            <w:tcMar>
              <w:left w:w="105" w:type="dxa"/>
              <w:right w:w="105" w:type="dxa"/>
            </w:tcMar>
            <w:vAlign w:val="top"/>
          </w:tcPr>
          <w:p w:rsidR="09C42C2A" w:rsidP="09C42C2A" w:rsidRDefault="09C42C2A" w14:paraId="12FC5726" w14:textId="690AA9E7">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 xml:space="preserve">YW02 </w:t>
            </w:r>
          </w:p>
          <w:p w:rsidR="09C42C2A" w:rsidP="09C42C2A" w:rsidRDefault="09C42C2A" w14:paraId="4D702AF9" w14:textId="7A93E582">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4500" w:type="dxa"/>
            <w:tcBorders>
              <w:top w:val="single" w:sz="6"/>
              <w:left w:val="single" w:sz="6"/>
              <w:bottom w:val="single" w:sz="6"/>
              <w:right w:val="single" w:sz="6"/>
            </w:tcBorders>
            <w:tcMar>
              <w:left w:w="105" w:type="dxa"/>
              <w:right w:w="105" w:type="dxa"/>
            </w:tcMar>
            <w:vAlign w:val="top"/>
          </w:tcPr>
          <w:p w:rsidR="09C42C2A" w:rsidP="09C42C2A" w:rsidRDefault="09C42C2A" w14:paraId="597040AF" w14:textId="73CCDCDC">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Assist</w:t>
            </w:r>
            <w:r w:rsidRPr="09C42C2A" w:rsidR="09C42C2A">
              <w:rPr>
                <w:rFonts w:ascii="Helvetica" w:hAnsi="Helvetica" w:eastAsia="Helvetica" w:cs="Helvetica"/>
                <w:b w:val="0"/>
                <w:bCs w:val="0"/>
                <w:i w:val="0"/>
                <w:iCs w:val="0"/>
                <w:sz w:val="24"/>
                <w:szCs w:val="24"/>
                <w:lang w:val="en-US"/>
              </w:rPr>
              <w:t xml:space="preserve"> young people to express and to </w:t>
            </w:r>
            <w:r w:rsidRPr="09C42C2A" w:rsidR="135B885C">
              <w:rPr>
                <w:rFonts w:ascii="Helvetica" w:hAnsi="Helvetica" w:eastAsia="Helvetica" w:cs="Helvetica"/>
                <w:b w:val="0"/>
                <w:bCs w:val="0"/>
                <w:i w:val="0"/>
                <w:iCs w:val="0"/>
                <w:sz w:val="24"/>
                <w:szCs w:val="24"/>
                <w:lang w:val="en-US"/>
              </w:rPr>
              <w:t>realize</w:t>
            </w:r>
            <w:r w:rsidRPr="09C42C2A" w:rsidR="09C42C2A">
              <w:rPr>
                <w:rFonts w:ascii="Helvetica" w:hAnsi="Helvetica" w:eastAsia="Helvetica" w:cs="Helvetica"/>
                <w:b w:val="0"/>
                <w:bCs w:val="0"/>
                <w:i w:val="0"/>
                <w:iCs w:val="0"/>
                <w:sz w:val="24"/>
                <w:szCs w:val="24"/>
                <w:lang w:val="en-US"/>
              </w:rPr>
              <w:t xml:space="preserve"> their goals</w:t>
            </w:r>
          </w:p>
          <w:p w:rsidR="09C42C2A" w:rsidP="09C42C2A" w:rsidRDefault="09C42C2A" w14:paraId="67D0E3EE" w14:textId="00B2B9DA">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620" w:type="dxa"/>
            <w:tcBorders>
              <w:top w:val="single" w:sz="6"/>
              <w:left w:val="single" w:sz="6"/>
              <w:bottom w:val="single" w:sz="6"/>
              <w:right w:val="single" w:sz="6"/>
            </w:tcBorders>
            <w:tcMar>
              <w:left w:w="105" w:type="dxa"/>
              <w:right w:w="105" w:type="dxa"/>
            </w:tcMar>
            <w:vAlign w:val="top"/>
          </w:tcPr>
          <w:p w:rsidR="09C42C2A" w:rsidP="09C42C2A" w:rsidRDefault="09C42C2A" w14:paraId="6451AD9A" w14:textId="621BF1F5">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200" w:type="dxa"/>
            <w:tcBorders>
              <w:top w:val="single" w:sz="6"/>
              <w:left w:val="single" w:sz="6"/>
              <w:bottom w:val="single" w:sz="6"/>
              <w:right w:val="single" w:sz="6"/>
            </w:tcBorders>
            <w:tcMar>
              <w:left w:w="105" w:type="dxa"/>
              <w:right w:w="105" w:type="dxa"/>
            </w:tcMar>
            <w:vAlign w:val="top"/>
          </w:tcPr>
          <w:p w:rsidR="09C42C2A" w:rsidP="09C42C2A" w:rsidRDefault="09C42C2A" w14:paraId="72DC0A2F" w14:textId="17D10DE3">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r>
      <w:tr w:rsidR="09C42C2A" w:rsidTr="09C42C2A" w14:paraId="2F91275C">
        <w:trPr>
          <w:trHeight w:val="300"/>
        </w:trPr>
        <w:tc>
          <w:tcPr>
            <w:tcW w:w="1080" w:type="dxa"/>
            <w:tcBorders>
              <w:top w:val="single" w:sz="6"/>
              <w:left w:val="single" w:sz="6"/>
              <w:bottom w:val="single" w:sz="6"/>
              <w:right w:val="single" w:sz="6"/>
            </w:tcBorders>
            <w:tcMar>
              <w:left w:w="105" w:type="dxa"/>
              <w:right w:w="105" w:type="dxa"/>
            </w:tcMar>
            <w:vAlign w:val="top"/>
          </w:tcPr>
          <w:p w:rsidR="09C42C2A" w:rsidP="09C42C2A" w:rsidRDefault="09C42C2A" w14:paraId="0D66429C" w14:textId="7F00433F">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 xml:space="preserve">YW03 </w:t>
            </w:r>
          </w:p>
          <w:p w:rsidR="09C42C2A" w:rsidP="09C42C2A" w:rsidRDefault="09C42C2A" w14:paraId="1103EB09" w14:textId="19C4DCDE">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4500" w:type="dxa"/>
            <w:tcBorders>
              <w:top w:val="single" w:sz="6"/>
              <w:left w:val="single" w:sz="6"/>
              <w:bottom w:val="single" w:sz="6"/>
              <w:right w:val="single" w:sz="6"/>
            </w:tcBorders>
            <w:tcMar>
              <w:left w:w="105" w:type="dxa"/>
              <w:right w:w="105" w:type="dxa"/>
            </w:tcMar>
            <w:vAlign w:val="top"/>
          </w:tcPr>
          <w:p w:rsidR="09C42C2A" w:rsidP="09C42C2A" w:rsidRDefault="09C42C2A" w14:paraId="306458A1" w14:textId="28068D65">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Engage with communities to promote the interests and contributions of young people</w:t>
            </w:r>
          </w:p>
          <w:p w:rsidR="09C42C2A" w:rsidP="09C42C2A" w:rsidRDefault="09C42C2A" w14:paraId="42FED155" w14:textId="63139B49">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620" w:type="dxa"/>
            <w:tcBorders>
              <w:top w:val="single" w:sz="6"/>
              <w:left w:val="single" w:sz="6"/>
              <w:bottom w:val="single" w:sz="6"/>
              <w:right w:val="single" w:sz="6"/>
            </w:tcBorders>
            <w:tcMar>
              <w:left w:w="105" w:type="dxa"/>
              <w:right w:w="105" w:type="dxa"/>
            </w:tcMar>
            <w:vAlign w:val="top"/>
          </w:tcPr>
          <w:p w:rsidR="09C42C2A" w:rsidP="09C42C2A" w:rsidRDefault="09C42C2A" w14:paraId="089A26D6" w14:textId="7AF2DDDA">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200" w:type="dxa"/>
            <w:tcBorders>
              <w:top w:val="single" w:sz="6"/>
              <w:left w:val="single" w:sz="6"/>
              <w:bottom w:val="single" w:sz="6"/>
              <w:right w:val="single" w:sz="6"/>
            </w:tcBorders>
            <w:tcMar>
              <w:left w:w="105" w:type="dxa"/>
              <w:right w:w="105" w:type="dxa"/>
            </w:tcMar>
            <w:vAlign w:val="top"/>
          </w:tcPr>
          <w:p w:rsidR="09C42C2A" w:rsidP="09C42C2A" w:rsidRDefault="09C42C2A" w14:paraId="482BCC44" w14:textId="3FEA912C">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r>
      <w:tr w:rsidR="09C42C2A" w:rsidTr="09C42C2A" w14:paraId="05322A1B">
        <w:trPr>
          <w:trHeight w:val="300"/>
        </w:trPr>
        <w:tc>
          <w:tcPr>
            <w:tcW w:w="1080" w:type="dxa"/>
            <w:tcBorders>
              <w:top w:val="single" w:sz="6"/>
              <w:left w:val="single" w:sz="6"/>
              <w:bottom w:val="single" w:sz="6"/>
              <w:right w:val="single" w:sz="6"/>
            </w:tcBorders>
            <w:tcMar>
              <w:left w:w="105" w:type="dxa"/>
              <w:right w:w="105" w:type="dxa"/>
            </w:tcMar>
            <w:vAlign w:val="top"/>
          </w:tcPr>
          <w:p w:rsidR="09C42C2A" w:rsidP="09C42C2A" w:rsidRDefault="09C42C2A" w14:paraId="6EFF8156" w14:textId="5C0DFC6A">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 xml:space="preserve">YW04 </w:t>
            </w:r>
          </w:p>
        </w:tc>
        <w:tc>
          <w:tcPr>
            <w:tcW w:w="4500" w:type="dxa"/>
            <w:tcBorders>
              <w:top w:val="single" w:sz="6"/>
              <w:left w:val="single" w:sz="6"/>
              <w:bottom w:val="single" w:sz="6"/>
              <w:right w:val="single" w:sz="6"/>
            </w:tcBorders>
            <w:tcMar>
              <w:left w:w="105" w:type="dxa"/>
              <w:right w:w="105" w:type="dxa"/>
            </w:tcMar>
            <w:vAlign w:val="top"/>
          </w:tcPr>
          <w:p w:rsidR="09C42C2A" w:rsidP="09C42C2A" w:rsidRDefault="09C42C2A" w14:paraId="2E49638E" w14:textId="7A9A2C95">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Develop productive working relationships with colleagues and stakeholders to support youth</w:t>
            </w:r>
          </w:p>
          <w:p w:rsidR="09C42C2A" w:rsidP="09C42C2A" w:rsidRDefault="09C42C2A" w14:paraId="1B28A338" w14:textId="43BB1B9D">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work</w:t>
            </w:r>
          </w:p>
          <w:p w:rsidR="09C42C2A" w:rsidP="09C42C2A" w:rsidRDefault="09C42C2A" w14:paraId="0CC91AEC" w14:textId="63143687">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620" w:type="dxa"/>
            <w:tcBorders>
              <w:top w:val="single" w:sz="6"/>
              <w:left w:val="single" w:sz="6"/>
              <w:bottom w:val="single" w:sz="6"/>
              <w:right w:val="single" w:sz="6"/>
            </w:tcBorders>
            <w:tcMar>
              <w:left w:w="105" w:type="dxa"/>
              <w:right w:w="105" w:type="dxa"/>
            </w:tcMar>
            <w:vAlign w:val="top"/>
          </w:tcPr>
          <w:p w:rsidR="09C42C2A" w:rsidP="09C42C2A" w:rsidRDefault="09C42C2A" w14:paraId="669264F5" w14:textId="7E1B5E6C">
            <w:pPr>
              <w:spacing w:line="480" w:lineRule="auto"/>
              <w:rPr>
                <w:rFonts w:ascii="Calibri" w:hAnsi="Calibri" w:eastAsia="Calibri" w:cs="Calibri"/>
                <w:b w:val="0"/>
                <w:bCs w:val="0"/>
                <w:i w:val="0"/>
                <w:iCs w:val="0"/>
                <w:sz w:val="22"/>
                <w:szCs w:val="22"/>
              </w:rPr>
            </w:pPr>
            <w:r w:rsidR="09C42C2A">
              <w:drawing>
                <wp:inline wp14:editId="019280CC" wp14:anchorId="1F1E5EFD">
                  <wp:extent cx="390525" cy="314325"/>
                  <wp:effectExtent l="0" t="0" r="0" b="0"/>
                  <wp:docPr id="1620041776" name="" title=""/>
                  <wp:cNvGraphicFramePr>
                    <a:graphicFrameLocks noChangeAspect="1"/>
                  </wp:cNvGraphicFramePr>
                  <a:graphic>
                    <a:graphicData uri="http://schemas.openxmlformats.org/drawingml/2006/picture">
                      <pic:pic>
                        <pic:nvPicPr>
                          <pic:cNvPr id="0" name=""/>
                          <pic:cNvPicPr/>
                        </pic:nvPicPr>
                        <pic:blipFill>
                          <a:blip r:embed="Rc71b1f255a4f4eef">
                            <a:extLst>
                              <a:ext xmlns:a="http://schemas.openxmlformats.org/drawingml/2006/main" uri="{28A0092B-C50C-407E-A947-70E740481C1C}">
                                <a14:useLocalDpi val="0"/>
                              </a:ext>
                            </a:extLst>
                          </a:blip>
                          <a:stretch>
                            <a:fillRect/>
                          </a:stretch>
                        </pic:blipFill>
                        <pic:spPr>
                          <a:xfrm>
                            <a:off x="0" y="0"/>
                            <a:ext cx="390525" cy="314325"/>
                          </a:xfrm>
                          <a:prstGeom prst="rect">
                            <a:avLst/>
                          </a:prstGeom>
                        </pic:spPr>
                      </pic:pic>
                    </a:graphicData>
                  </a:graphic>
                </wp:inline>
              </w:drawing>
            </w:r>
          </w:p>
        </w:tc>
        <w:tc>
          <w:tcPr>
            <w:tcW w:w="1200" w:type="dxa"/>
            <w:tcBorders>
              <w:top w:val="single" w:sz="6"/>
              <w:left w:val="single" w:sz="6"/>
              <w:bottom w:val="single" w:sz="6"/>
              <w:right w:val="single" w:sz="6"/>
            </w:tcBorders>
            <w:tcMar>
              <w:left w:w="105" w:type="dxa"/>
              <w:right w:w="105" w:type="dxa"/>
            </w:tcMar>
            <w:vAlign w:val="top"/>
          </w:tcPr>
          <w:p w:rsidR="09C42C2A" w:rsidP="09C42C2A" w:rsidRDefault="09C42C2A" w14:paraId="22BAE418" w14:textId="08E3D642">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r>
      <w:tr w:rsidR="09C42C2A" w:rsidTr="09C42C2A" w14:paraId="7F6311AB">
        <w:trPr>
          <w:trHeight w:val="300"/>
        </w:trPr>
        <w:tc>
          <w:tcPr>
            <w:tcW w:w="1080" w:type="dxa"/>
            <w:tcBorders>
              <w:top w:val="single" w:sz="6"/>
              <w:left w:val="single" w:sz="6"/>
              <w:bottom w:val="single" w:sz="6"/>
              <w:right w:val="single" w:sz="6"/>
            </w:tcBorders>
            <w:tcMar>
              <w:left w:w="105" w:type="dxa"/>
              <w:right w:w="105" w:type="dxa"/>
            </w:tcMar>
            <w:vAlign w:val="top"/>
          </w:tcPr>
          <w:p w:rsidR="09C42C2A" w:rsidP="09C42C2A" w:rsidRDefault="09C42C2A" w14:paraId="105BF25E" w14:textId="6B2AE951">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No. 32</w:t>
            </w:r>
          </w:p>
        </w:tc>
        <w:tc>
          <w:tcPr>
            <w:tcW w:w="4500" w:type="dxa"/>
            <w:tcBorders>
              <w:top w:val="single" w:sz="6"/>
              <w:left w:val="single" w:sz="6"/>
              <w:bottom w:val="single" w:sz="6"/>
              <w:right w:val="single" w:sz="6"/>
            </w:tcBorders>
            <w:tcMar>
              <w:left w:w="105" w:type="dxa"/>
              <w:right w:w="105" w:type="dxa"/>
            </w:tcMar>
            <w:vAlign w:val="top"/>
          </w:tcPr>
          <w:p w:rsidR="09C42C2A" w:rsidP="09C42C2A" w:rsidRDefault="09C42C2A" w14:paraId="0AFDD03A" w14:textId="65A0B13F">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Lead and motivate volunteers (SFT MV D2)</w:t>
            </w:r>
          </w:p>
          <w:p w:rsidR="09C42C2A" w:rsidP="09C42C2A" w:rsidRDefault="09C42C2A" w14:paraId="6F523590" w14:textId="4A5DF47A">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620" w:type="dxa"/>
            <w:tcBorders>
              <w:top w:val="single" w:sz="6"/>
              <w:left w:val="single" w:sz="6"/>
              <w:bottom w:val="single" w:sz="6"/>
              <w:right w:val="single" w:sz="6"/>
            </w:tcBorders>
            <w:tcMar>
              <w:left w:w="105" w:type="dxa"/>
              <w:right w:w="105" w:type="dxa"/>
            </w:tcMar>
            <w:vAlign w:val="top"/>
          </w:tcPr>
          <w:p w:rsidR="09C42C2A" w:rsidP="09C42C2A" w:rsidRDefault="09C42C2A" w14:paraId="0ACA6255" w14:textId="1EDC3478">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200" w:type="dxa"/>
            <w:tcBorders>
              <w:top w:val="single" w:sz="6"/>
              <w:left w:val="single" w:sz="6"/>
              <w:bottom w:val="single" w:sz="6"/>
              <w:right w:val="single" w:sz="6"/>
            </w:tcBorders>
            <w:tcMar>
              <w:left w:w="105" w:type="dxa"/>
              <w:right w:w="105" w:type="dxa"/>
            </w:tcMar>
            <w:vAlign w:val="top"/>
          </w:tcPr>
          <w:p w:rsidR="09C42C2A" w:rsidP="09C42C2A" w:rsidRDefault="09C42C2A" w14:paraId="30E98EE9" w14:textId="484E27BC">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r>
    </w:tbl>
    <w:p w:rsidR="733B0598" w:rsidP="09C42C2A" w:rsidRDefault="733B0598" w14:paraId="671370A4" w14:textId="227988B0">
      <w:pPr>
        <w:spacing w:after="160" w:line="48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br/>
      </w:r>
    </w:p>
    <w:p w:rsidR="733B0598" w:rsidP="09C42C2A" w:rsidRDefault="733B0598" w14:paraId="5ED85B5E" w14:textId="1A42D8F4">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C42C2A" w:rsidR="733B059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tbl>
      <w:tblPr>
        <w:tblStyle w:val="TableNormal"/>
        <w:tblW w:w="0" w:type="auto"/>
        <w:tblBorders>
          <w:top w:val="single" w:sz="6"/>
          <w:left w:val="single" w:sz="6"/>
          <w:bottom w:val="single" w:sz="6"/>
          <w:right w:val="single" w:sz="6"/>
        </w:tblBorders>
        <w:tblLayout w:type="fixed"/>
        <w:tblLook w:val="01E0" w:firstRow="1" w:lastRow="1" w:firstColumn="1" w:lastColumn="1" w:noHBand="0" w:noVBand="0"/>
      </w:tblPr>
      <w:tblGrid>
        <w:gridCol w:w="900"/>
        <w:gridCol w:w="4815"/>
        <w:gridCol w:w="1575"/>
        <w:gridCol w:w="1125"/>
      </w:tblGrid>
      <w:tr w:rsidR="09C42C2A" w:rsidTr="09C42C2A" w14:paraId="3F8422B4">
        <w:trPr>
          <w:trHeight w:val="300"/>
        </w:trPr>
        <w:tc>
          <w:tcPr>
            <w:tcW w:w="5715" w:type="dxa"/>
            <w:gridSpan w:val="2"/>
            <w:tcBorders>
              <w:top w:val="single" w:sz="6"/>
              <w:left w:val="single" w:sz="6"/>
              <w:bottom w:val="single" w:sz="6"/>
              <w:right w:val="single" w:sz="6"/>
            </w:tcBorders>
            <w:tcMar>
              <w:left w:w="105" w:type="dxa"/>
              <w:right w:w="105" w:type="dxa"/>
            </w:tcMar>
            <w:vAlign w:val="top"/>
          </w:tcPr>
          <w:p w:rsidR="09C42C2A" w:rsidP="09C42C2A" w:rsidRDefault="09C42C2A" w14:paraId="472F086B" w14:textId="520A8D8E">
            <w:pPr>
              <w:spacing w:line="480" w:lineRule="auto"/>
              <w:jc w:val="center"/>
              <w:rPr>
                <w:rFonts w:ascii="Arial" w:hAnsi="Arial" w:eastAsia="Arial" w:cs="Arial"/>
                <w:b w:val="0"/>
                <w:bCs w:val="0"/>
                <w:i w:val="0"/>
                <w:iCs w:val="0"/>
                <w:sz w:val="20"/>
                <w:szCs w:val="20"/>
              </w:rPr>
            </w:pPr>
            <w:r w:rsidRPr="09C42C2A" w:rsidR="09C42C2A">
              <w:rPr>
                <w:rFonts w:ascii="Arial" w:hAnsi="Arial" w:eastAsia="Arial" w:cs="Arial"/>
                <w:b w:val="1"/>
                <w:bCs w:val="1"/>
                <w:i w:val="0"/>
                <w:iCs w:val="0"/>
                <w:sz w:val="20"/>
                <w:szCs w:val="20"/>
                <w:lang w:val="en-US"/>
              </w:rPr>
              <w:t xml:space="preserve"> </w:t>
            </w:r>
          </w:p>
          <w:p w:rsidR="09C42C2A" w:rsidP="09C42C2A" w:rsidRDefault="09C42C2A" w14:paraId="775DA1DA" w14:textId="51DB7B9F">
            <w:pPr>
              <w:spacing w:line="480" w:lineRule="auto"/>
              <w:jc w:val="center"/>
              <w:rPr>
                <w:rFonts w:ascii="Arial" w:hAnsi="Arial" w:eastAsia="Arial" w:cs="Arial"/>
                <w:b w:val="0"/>
                <w:bCs w:val="0"/>
                <w:i w:val="0"/>
                <w:iCs w:val="0"/>
                <w:sz w:val="20"/>
                <w:szCs w:val="20"/>
              </w:rPr>
            </w:pPr>
            <w:r w:rsidRPr="09C42C2A" w:rsidR="09C42C2A">
              <w:rPr>
                <w:rFonts w:ascii="Arial" w:hAnsi="Arial" w:eastAsia="Arial" w:cs="Arial"/>
                <w:b w:val="1"/>
                <w:bCs w:val="1"/>
                <w:i w:val="0"/>
                <w:iCs w:val="0"/>
                <w:sz w:val="20"/>
                <w:szCs w:val="20"/>
                <w:lang w:val="en-US"/>
              </w:rPr>
              <w:t xml:space="preserve"> </w:t>
            </w:r>
          </w:p>
          <w:p w:rsidR="09C42C2A" w:rsidP="09C42C2A" w:rsidRDefault="09C42C2A" w14:paraId="6F5EA7B8" w14:textId="0149F0FB">
            <w:pPr>
              <w:spacing w:line="480" w:lineRule="auto"/>
              <w:jc w:val="center"/>
              <w:rPr>
                <w:rFonts w:ascii="Arial" w:hAnsi="Arial" w:eastAsia="Arial" w:cs="Arial"/>
                <w:b w:val="0"/>
                <w:bCs w:val="0"/>
                <w:i w:val="0"/>
                <w:iCs w:val="0"/>
                <w:sz w:val="20"/>
                <w:szCs w:val="20"/>
              </w:rPr>
            </w:pPr>
            <w:r w:rsidRPr="09C42C2A" w:rsidR="09C42C2A">
              <w:rPr>
                <w:rFonts w:ascii="Arial" w:hAnsi="Arial" w:eastAsia="Arial" w:cs="Arial"/>
                <w:b w:val="1"/>
                <w:bCs w:val="1"/>
                <w:i w:val="0"/>
                <w:iCs w:val="0"/>
                <w:sz w:val="20"/>
                <w:szCs w:val="20"/>
                <w:lang w:val="en-US"/>
              </w:rPr>
              <w:t xml:space="preserve"> </w:t>
            </w:r>
          </w:p>
          <w:p w:rsidR="09C42C2A" w:rsidP="09C42C2A" w:rsidRDefault="09C42C2A" w14:paraId="4586508D" w14:textId="5DBADD7B">
            <w:pPr>
              <w:spacing w:line="480" w:lineRule="auto"/>
              <w:jc w:val="center"/>
              <w:rPr>
                <w:rFonts w:ascii="Arial" w:hAnsi="Arial" w:eastAsia="Arial" w:cs="Arial"/>
                <w:b w:val="0"/>
                <w:bCs w:val="0"/>
                <w:i w:val="0"/>
                <w:iCs w:val="0"/>
                <w:sz w:val="20"/>
                <w:szCs w:val="20"/>
              </w:rPr>
            </w:pPr>
            <w:r w:rsidRPr="09C42C2A" w:rsidR="09C42C2A">
              <w:rPr>
                <w:rFonts w:ascii="Arial" w:hAnsi="Arial" w:eastAsia="Arial" w:cs="Arial"/>
                <w:b w:val="1"/>
                <w:bCs w:val="1"/>
                <w:i w:val="0"/>
                <w:iCs w:val="0"/>
                <w:sz w:val="20"/>
                <w:szCs w:val="20"/>
                <w:lang w:val="en-US"/>
              </w:rPr>
              <w:t xml:space="preserve">Key Area B: </w:t>
            </w:r>
            <w:r w:rsidRPr="09C42C2A" w:rsidR="09C42C2A">
              <w:rPr>
                <w:rFonts w:ascii="Arial" w:hAnsi="Arial" w:eastAsia="Arial" w:cs="Arial"/>
                <w:b w:val="1"/>
                <w:bCs w:val="1"/>
                <w:i w:val="0"/>
                <w:iCs w:val="0"/>
                <w:sz w:val="20"/>
                <w:szCs w:val="20"/>
                <w:lang w:val="en-US"/>
              </w:rPr>
              <w:t>Facilitate</w:t>
            </w:r>
            <w:r w:rsidRPr="09C42C2A" w:rsidR="09C42C2A">
              <w:rPr>
                <w:rFonts w:ascii="Arial" w:hAnsi="Arial" w:eastAsia="Arial" w:cs="Arial"/>
                <w:b w:val="1"/>
                <w:bCs w:val="1"/>
                <w:i w:val="0"/>
                <w:iCs w:val="0"/>
                <w:sz w:val="20"/>
                <w:szCs w:val="20"/>
                <w:lang w:val="en-US"/>
              </w:rPr>
              <w:t xml:space="preserve"> the personal, </w:t>
            </w:r>
            <w:r w:rsidRPr="09C42C2A" w:rsidR="79650798">
              <w:rPr>
                <w:rFonts w:ascii="Arial" w:hAnsi="Arial" w:eastAsia="Arial" w:cs="Arial"/>
                <w:b w:val="1"/>
                <w:bCs w:val="1"/>
                <w:i w:val="0"/>
                <w:iCs w:val="0"/>
                <w:sz w:val="20"/>
                <w:szCs w:val="20"/>
                <w:lang w:val="en-US"/>
              </w:rPr>
              <w:t>social,</w:t>
            </w:r>
            <w:r w:rsidRPr="09C42C2A" w:rsidR="09C42C2A">
              <w:rPr>
                <w:rFonts w:ascii="Arial" w:hAnsi="Arial" w:eastAsia="Arial" w:cs="Arial"/>
                <w:b w:val="1"/>
                <w:bCs w:val="1"/>
                <w:i w:val="0"/>
                <w:iCs w:val="0"/>
                <w:sz w:val="20"/>
                <w:szCs w:val="20"/>
                <w:lang w:val="en-US"/>
              </w:rPr>
              <w:t xml:space="preserve"> and educational development of young people</w:t>
            </w:r>
          </w:p>
          <w:p w:rsidR="09C42C2A" w:rsidP="09C42C2A" w:rsidRDefault="09C42C2A" w14:paraId="430D8DD0" w14:textId="40D33452">
            <w:pPr>
              <w:spacing w:line="480" w:lineRule="auto"/>
              <w:jc w:val="center"/>
              <w:rPr>
                <w:rFonts w:ascii="Arial" w:hAnsi="Arial" w:eastAsia="Arial" w:cs="Arial"/>
                <w:b w:val="0"/>
                <w:bCs w:val="0"/>
                <w:i w:val="0"/>
                <w:iCs w:val="0"/>
                <w:sz w:val="20"/>
                <w:szCs w:val="20"/>
              </w:rPr>
            </w:pPr>
            <w:r w:rsidRPr="09C42C2A" w:rsidR="09C42C2A">
              <w:rPr>
                <w:rFonts w:ascii="Arial" w:hAnsi="Arial" w:eastAsia="Arial" w:cs="Arial"/>
                <w:b w:val="1"/>
                <w:bCs w:val="1"/>
                <w:i w:val="0"/>
                <w:iCs w:val="0"/>
                <w:sz w:val="20"/>
                <w:szCs w:val="20"/>
                <w:lang w:val="en-US"/>
              </w:rPr>
              <w:t xml:space="preserve"> </w:t>
            </w:r>
          </w:p>
          <w:p w:rsidR="09C42C2A" w:rsidP="09C42C2A" w:rsidRDefault="09C42C2A" w14:paraId="7CDCB26A" w14:textId="72730DE1">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575" w:type="dxa"/>
            <w:tcBorders>
              <w:top w:val="single" w:sz="6"/>
              <w:left w:val="nil"/>
              <w:bottom w:val="single" w:sz="6"/>
              <w:right w:val="single" w:sz="6"/>
            </w:tcBorders>
            <w:tcMar>
              <w:left w:w="105" w:type="dxa"/>
              <w:right w:w="105" w:type="dxa"/>
            </w:tcMar>
            <w:vAlign w:val="top"/>
          </w:tcPr>
          <w:p w:rsidR="09C42C2A" w:rsidP="09C42C2A" w:rsidRDefault="09C42C2A" w14:paraId="6F35220F" w14:textId="376A27AD">
            <w:pPr>
              <w:spacing w:line="480" w:lineRule="auto"/>
              <w:jc w:val="center"/>
              <w:rPr>
                <w:rFonts w:ascii="Arial" w:hAnsi="Arial" w:eastAsia="Arial" w:cs="Arial"/>
                <w:b w:val="0"/>
                <w:bCs w:val="0"/>
                <w:i w:val="0"/>
                <w:iCs w:val="0"/>
                <w:sz w:val="20"/>
                <w:szCs w:val="20"/>
              </w:rPr>
            </w:pPr>
            <w:r w:rsidRPr="09C42C2A" w:rsidR="09C42C2A">
              <w:rPr>
                <w:rFonts w:ascii="Arial" w:hAnsi="Arial" w:eastAsia="Arial" w:cs="Arial"/>
                <w:b w:val="0"/>
                <w:bCs w:val="0"/>
                <w:i w:val="0"/>
                <w:iCs w:val="0"/>
                <w:sz w:val="20"/>
                <w:szCs w:val="20"/>
                <w:lang w:val="en-US"/>
              </w:rPr>
              <w:t>Tick, if the evidence is available, whether the standard was achieved</w:t>
            </w:r>
          </w:p>
        </w:tc>
        <w:tc>
          <w:tcPr>
            <w:tcW w:w="1125" w:type="dxa"/>
            <w:tcBorders>
              <w:top w:val="single" w:sz="6"/>
              <w:left w:val="single" w:sz="6"/>
              <w:bottom w:val="single" w:sz="6"/>
              <w:right w:val="single" w:sz="6"/>
            </w:tcBorders>
            <w:tcMar>
              <w:left w:w="105" w:type="dxa"/>
              <w:right w:w="105" w:type="dxa"/>
            </w:tcMar>
            <w:vAlign w:val="top"/>
          </w:tcPr>
          <w:p w:rsidR="09C42C2A" w:rsidP="09C42C2A" w:rsidRDefault="09C42C2A" w14:paraId="2B2A3FC9" w14:textId="09E8AE0B">
            <w:pPr>
              <w:spacing w:line="480" w:lineRule="auto"/>
              <w:jc w:val="center"/>
              <w:rPr>
                <w:rFonts w:ascii="Arial" w:hAnsi="Arial" w:eastAsia="Arial" w:cs="Arial"/>
                <w:b w:val="0"/>
                <w:bCs w:val="0"/>
                <w:i w:val="0"/>
                <w:iCs w:val="0"/>
                <w:sz w:val="20"/>
                <w:szCs w:val="20"/>
              </w:rPr>
            </w:pPr>
            <w:r w:rsidRPr="09C42C2A" w:rsidR="09C42C2A">
              <w:rPr>
                <w:rFonts w:ascii="Arial" w:hAnsi="Arial" w:eastAsia="Arial" w:cs="Arial"/>
                <w:b w:val="0"/>
                <w:bCs w:val="0"/>
                <w:i w:val="0"/>
                <w:iCs w:val="0"/>
                <w:sz w:val="20"/>
                <w:szCs w:val="20"/>
                <w:lang w:val="en-US"/>
              </w:rPr>
              <w:t>Page No. or location in portfolio</w:t>
            </w:r>
          </w:p>
        </w:tc>
      </w:tr>
      <w:tr w:rsidR="09C42C2A" w:rsidTr="09C42C2A" w14:paraId="469B4BC7">
        <w:trPr>
          <w:trHeight w:val="300"/>
        </w:trPr>
        <w:tc>
          <w:tcPr>
            <w:tcW w:w="900" w:type="dxa"/>
            <w:tcBorders>
              <w:top w:val="single" w:sz="6"/>
              <w:left w:val="single" w:sz="6"/>
              <w:bottom w:val="single" w:sz="6"/>
              <w:right w:val="single" w:sz="6"/>
            </w:tcBorders>
            <w:tcMar>
              <w:left w:w="105" w:type="dxa"/>
              <w:right w:w="105" w:type="dxa"/>
            </w:tcMar>
            <w:vAlign w:val="top"/>
          </w:tcPr>
          <w:p w:rsidR="09C42C2A" w:rsidP="09C42C2A" w:rsidRDefault="09C42C2A" w14:paraId="21A79A85" w14:textId="305A506E">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YW05</w:t>
            </w:r>
          </w:p>
        </w:tc>
        <w:tc>
          <w:tcPr>
            <w:tcW w:w="4815" w:type="dxa"/>
            <w:tcBorders>
              <w:top w:val="nil" w:sz="6"/>
              <w:left w:val="single" w:sz="6"/>
              <w:bottom w:val="single" w:sz="6"/>
              <w:right w:val="single" w:sz="6"/>
            </w:tcBorders>
            <w:tcMar>
              <w:left w:w="105" w:type="dxa"/>
              <w:right w:w="105" w:type="dxa"/>
            </w:tcMar>
            <w:vAlign w:val="top"/>
          </w:tcPr>
          <w:p w:rsidR="09C42C2A" w:rsidP="09C42C2A" w:rsidRDefault="09C42C2A" w14:paraId="40F32E5C" w14:textId="65A9F892">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Enable young people to use their learning to enhance their future development</w:t>
            </w:r>
          </w:p>
          <w:p w:rsidR="09C42C2A" w:rsidP="09C42C2A" w:rsidRDefault="09C42C2A" w14:paraId="7DDB63CD" w14:textId="053C02B0">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575" w:type="dxa"/>
            <w:tcBorders>
              <w:top w:val="single" w:sz="6"/>
              <w:left w:val="single" w:sz="6"/>
              <w:bottom w:val="single" w:sz="6"/>
              <w:right w:val="single" w:sz="6"/>
            </w:tcBorders>
            <w:tcMar>
              <w:left w:w="105" w:type="dxa"/>
              <w:right w:w="105" w:type="dxa"/>
            </w:tcMar>
            <w:vAlign w:val="top"/>
          </w:tcPr>
          <w:p w:rsidR="09C42C2A" w:rsidP="09C42C2A" w:rsidRDefault="09C42C2A" w14:paraId="4E03ED58" w14:textId="5F381E3D">
            <w:pPr>
              <w:spacing w:line="480" w:lineRule="auto"/>
              <w:rPr>
                <w:rFonts w:ascii="Calibri" w:hAnsi="Calibri" w:eastAsia="Calibri" w:cs="Calibri"/>
                <w:b w:val="0"/>
                <w:bCs w:val="0"/>
                <w:i w:val="0"/>
                <w:iCs w:val="0"/>
                <w:sz w:val="22"/>
                <w:szCs w:val="22"/>
              </w:rPr>
            </w:pPr>
            <w:r w:rsidR="09C42C2A">
              <w:drawing>
                <wp:inline wp14:editId="4199A61D" wp14:anchorId="7B64BEC6">
                  <wp:extent cx="390525" cy="314325"/>
                  <wp:effectExtent l="0" t="0" r="0" b="0"/>
                  <wp:docPr id="1713558207" name="" title=""/>
                  <wp:cNvGraphicFramePr>
                    <a:graphicFrameLocks noChangeAspect="1"/>
                  </wp:cNvGraphicFramePr>
                  <a:graphic>
                    <a:graphicData uri="http://schemas.openxmlformats.org/drawingml/2006/picture">
                      <pic:pic>
                        <pic:nvPicPr>
                          <pic:cNvPr id="0" name=""/>
                          <pic:cNvPicPr/>
                        </pic:nvPicPr>
                        <pic:blipFill>
                          <a:blip r:embed="Rdce3e4a5b3034498">
                            <a:extLst>
                              <a:ext xmlns:a="http://schemas.openxmlformats.org/drawingml/2006/main" uri="{28A0092B-C50C-407E-A947-70E740481C1C}">
                                <a14:useLocalDpi val="0"/>
                              </a:ext>
                            </a:extLst>
                          </a:blip>
                          <a:stretch>
                            <a:fillRect/>
                          </a:stretch>
                        </pic:blipFill>
                        <pic:spPr>
                          <a:xfrm>
                            <a:off x="0" y="0"/>
                            <a:ext cx="390525" cy="314325"/>
                          </a:xfrm>
                          <a:prstGeom prst="rect">
                            <a:avLst/>
                          </a:prstGeom>
                        </pic:spPr>
                      </pic:pic>
                    </a:graphicData>
                  </a:graphic>
                </wp:inline>
              </w:drawing>
            </w:r>
          </w:p>
        </w:tc>
        <w:tc>
          <w:tcPr>
            <w:tcW w:w="1125" w:type="dxa"/>
            <w:tcBorders>
              <w:top w:val="single" w:sz="6"/>
              <w:left w:val="single" w:sz="6"/>
              <w:bottom w:val="single" w:sz="6"/>
              <w:right w:val="single" w:sz="6"/>
            </w:tcBorders>
            <w:tcMar>
              <w:left w:w="105" w:type="dxa"/>
              <w:right w:w="105" w:type="dxa"/>
            </w:tcMar>
            <w:vAlign w:val="top"/>
          </w:tcPr>
          <w:p w:rsidR="09C42C2A" w:rsidP="09C42C2A" w:rsidRDefault="09C42C2A" w14:paraId="1FAB79F6" w14:textId="3F17D52B">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r>
      <w:tr w:rsidR="09C42C2A" w:rsidTr="09C42C2A" w14:paraId="3E9E158F">
        <w:trPr>
          <w:trHeight w:val="300"/>
        </w:trPr>
        <w:tc>
          <w:tcPr>
            <w:tcW w:w="900" w:type="dxa"/>
            <w:tcBorders>
              <w:top w:val="single" w:sz="6"/>
              <w:left w:val="single" w:sz="6"/>
              <w:bottom w:val="single" w:sz="6"/>
              <w:right w:val="single" w:sz="6"/>
            </w:tcBorders>
            <w:tcMar>
              <w:left w:w="105" w:type="dxa"/>
              <w:right w:w="105" w:type="dxa"/>
            </w:tcMar>
            <w:vAlign w:val="top"/>
          </w:tcPr>
          <w:p w:rsidR="09C42C2A" w:rsidP="09C42C2A" w:rsidRDefault="09C42C2A" w14:paraId="5B3DB566" w14:textId="467C8A05">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YW06</w:t>
            </w:r>
          </w:p>
        </w:tc>
        <w:tc>
          <w:tcPr>
            <w:tcW w:w="4815" w:type="dxa"/>
            <w:tcBorders>
              <w:top w:val="single" w:sz="6"/>
              <w:left w:val="single" w:sz="6"/>
              <w:bottom w:val="single" w:sz="6"/>
              <w:right w:val="single" w:sz="6"/>
            </w:tcBorders>
            <w:tcMar>
              <w:left w:w="105" w:type="dxa"/>
              <w:right w:w="105" w:type="dxa"/>
            </w:tcMar>
            <w:vAlign w:val="top"/>
          </w:tcPr>
          <w:p w:rsidR="09C42C2A" w:rsidP="09C42C2A" w:rsidRDefault="09C42C2A" w14:paraId="352BE1F0" w14:textId="55E91252">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Enable young people to work in groups</w:t>
            </w:r>
          </w:p>
          <w:p w:rsidR="09C42C2A" w:rsidP="09C42C2A" w:rsidRDefault="09C42C2A" w14:paraId="0CCC92F2" w14:textId="69BF8F1D">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575" w:type="dxa"/>
            <w:tcBorders>
              <w:top w:val="single" w:sz="6"/>
              <w:left w:val="single" w:sz="6"/>
              <w:bottom w:val="single" w:sz="6"/>
              <w:right w:val="single" w:sz="6"/>
            </w:tcBorders>
            <w:tcMar>
              <w:left w:w="105" w:type="dxa"/>
              <w:right w:w="105" w:type="dxa"/>
            </w:tcMar>
            <w:vAlign w:val="top"/>
          </w:tcPr>
          <w:p w:rsidR="09C42C2A" w:rsidP="09C42C2A" w:rsidRDefault="09C42C2A" w14:paraId="2CA31CB7" w14:textId="353BBCBA">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125" w:type="dxa"/>
            <w:tcBorders>
              <w:top w:val="single" w:sz="6"/>
              <w:left w:val="single" w:sz="6"/>
              <w:bottom w:val="single" w:sz="6"/>
              <w:right w:val="single" w:sz="6"/>
            </w:tcBorders>
            <w:tcMar>
              <w:left w:w="105" w:type="dxa"/>
              <w:right w:w="105" w:type="dxa"/>
            </w:tcMar>
            <w:vAlign w:val="top"/>
          </w:tcPr>
          <w:p w:rsidR="09C42C2A" w:rsidP="09C42C2A" w:rsidRDefault="09C42C2A" w14:paraId="1FC0CD19" w14:textId="015B1DC3">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r>
      <w:tr w:rsidR="09C42C2A" w:rsidTr="09C42C2A" w14:paraId="107ED2D1">
        <w:trPr>
          <w:trHeight w:val="300"/>
        </w:trPr>
        <w:tc>
          <w:tcPr>
            <w:tcW w:w="900" w:type="dxa"/>
            <w:tcBorders>
              <w:top w:val="single" w:sz="6"/>
              <w:left w:val="single" w:sz="6"/>
              <w:bottom w:val="single" w:sz="6"/>
              <w:right w:val="single" w:sz="6"/>
            </w:tcBorders>
            <w:tcMar>
              <w:left w:w="105" w:type="dxa"/>
              <w:right w:w="105" w:type="dxa"/>
            </w:tcMar>
            <w:vAlign w:val="top"/>
          </w:tcPr>
          <w:p w:rsidR="09C42C2A" w:rsidP="09C42C2A" w:rsidRDefault="09C42C2A" w14:paraId="07B86988" w14:textId="625A2C98">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YW07</w:t>
            </w:r>
          </w:p>
        </w:tc>
        <w:tc>
          <w:tcPr>
            <w:tcW w:w="4815" w:type="dxa"/>
            <w:tcBorders>
              <w:top w:val="single" w:sz="6"/>
              <w:left w:val="single" w:sz="6"/>
              <w:bottom w:val="single" w:sz="6"/>
              <w:right w:val="single" w:sz="6"/>
            </w:tcBorders>
            <w:tcMar>
              <w:left w:w="105" w:type="dxa"/>
              <w:right w:w="105" w:type="dxa"/>
            </w:tcMar>
            <w:vAlign w:val="top"/>
          </w:tcPr>
          <w:p w:rsidR="09C42C2A" w:rsidP="09C42C2A" w:rsidRDefault="09C42C2A" w14:paraId="37E7B752" w14:textId="235CF97E">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Encourage young people to broaden their horizons to be effective citizens</w:t>
            </w:r>
          </w:p>
          <w:p w:rsidR="09C42C2A" w:rsidP="09C42C2A" w:rsidRDefault="09C42C2A" w14:paraId="77A31178" w14:textId="6C659C83">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575" w:type="dxa"/>
            <w:tcBorders>
              <w:top w:val="single" w:sz="6"/>
              <w:left w:val="single" w:sz="6"/>
              <w:bottom w:val="single" w:sz="6"/>
              <w:right w:val="single" w:sz="6"/>
            </w:tcBorders>
            <w:tcMar>
              <w:left w:w="105" w:type="dxa"/>
              <w:right w:w="105" w:type="dxa"/>
            </w:tcMar>
            <w:vAlign w:val="top"/>
          </w:tcPr>
          <w:p w:rsidR="09C42C2A" w:rsidP="09C42C2A" w:rsidRDefault="09C42C2A" w14:paraId="39AAB205" w14:textId="4022ADB0">
            <w:pPr>
              <w:spacing w:line="480" w:lineRule="auto"/>
              <w:rPr>
                <w:rFonts w:ascii="Calibri" w:hAnsi="Calibri" w:eastAsia="Calibri" w:cs="Calibri"/>
                <w:b w:val="0"/>
                <w:bCs w:val="0"/>
                <w:i w:val="0"/>
                <w:iCs w:val="0"/>
                <w:sz w:val="22"/>
                <w:szCs w:val="22"/>
              </w:rPr>
            </w:pPr>
            <w:r w:rsidR="09C42C2A">
              <w:drawing>
                <wp:inline wp14:editId="2FD09418" wp14:anchorId="570A32DB">
                  <wp:extent cx="390525" cy="314325"/>
                  <wp:effectExtent l="0" t="0" r="0" b="0"/>
                  <wp:docPr id="513681244" name="" title=""/>
                  <wp:cNvGraphicFramePr>
                    <a:graphicFrameLocks noChangeAspect="1"/>
                  </wp:cNvGraphicFramePr>
                  <a:graphic>
                    <a:graphicData uri="http://schemas.openxmlformats.org/drawingml/2006/picture">
                      <pic:pic>
                        <pic:nvPicPr>
                          <pic:cNvPr id="0" name=""/>
                          <pic:cNvPicPr/>
                        </pic:nvPicPr>
                        <pic:blipFill>
                          <a:blip r:embed="R276945cd40454023">
                            <a:extLst>
                              <a:ext xmlns:a="http://schemas.openxmlformats.org/drawingml/2006/main" uri="{28A0092B-C50C-407E-A947-70E740481C1C}">
                                <a14:useLocalDpi val="0"/>
                              </a:ext>
                            </a:extLst>
                          </a:blip>
                          <a:stretch>
                            <a:fillRect/>
                          </a:stretch>
                        </pic:blipFill>
                        <pic:spPr>
                          <a:xfrm>
                            <a:off x="0" y="0"/>
                            <a:ext cx="390525" cy="314325"/>
                          </a:xfrm>
                          <a:prstGeom prst="rect">
                            <a:avLst/>
                          </a:prstGeom>
                        </pic:spPr>
                      </pic:pic>
                    </a:graphicData>
                  </a:graphic>
                </wp:inline>
              </w:drawing>
            </w:r>
          </w:p>
        </w:tc>
        <w:tc>
          <w:tcPr>
            <w:tcW w:w="1125" w:type="dxa"/>
            <w:tcBorders>
              <w:top w:val="single" w:sz="6"/>
              <w:left w:val="single" w:sz="6"/>
              <w:bottom w:val="single" w:sz="6"/>
              <w:right w:val="single" w:sz="6"/>
            </w:tcBorders>
            <w:tcMar>
              <w:left w:w="105" w:type="dxa"/>
              <w:right w:w="105" w:type="dxa"/>
            </w:tcMar>
            <w:vAlign w:val="top"/>
          </w:tcPr>
          <w:p w:rsidR="09C42C2A" w:rsidP="09C42C2A" w:rsidRDefault="09C42C2A" w14:paraId="0FC0F302" w14:textId="40E8756E">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r>
      <w:tr w:rsidR="09C42C2A" w:rsidTr="09C42C2A" w14:paraId="1E759061">
        <w:trPr>
          <w:trHeight w:val="300"/>
        </w:trPr>
        <w:tc>
          <w:tcPr>
            <w:tcW w:w="900" w:type="dxa"/>
            <w:tcBorders>
              <w:top w:val="single" w:sz="6"/>
              <w:left w:val="single" w:sz="6"/>
              <w:bottom w:val="single" w:sz="6"/>
              <w:right w:val="single" w:sz="6"/>
            </w:tcBorders>
            <w:tcMar>
              <w:left w:w="105" w:type="dxa"/>
              <w:right w:w="105" w:type="dxa"/>
            </w:tcMar>
            <w:vAlign w:val="top"/>
          </w:tcPr>
          <w:p w:rsidR="09C42C2A" w:rsidP="09C42C2A" w:rsidRDefault="09C42C2A" w14:paraId="3EF25A6A" w14:textId="1BA19394">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YW08</w:t>
            </w:r>
          </w:p>
        </w:tc>
        <w:tc>
          <w:tcPr>
            <w:tcW w:w="4815" w:type="dxa"/>
            <w:tcBorders>
              <w:top w:val="single" w:sz="6"/>
              <w:left w:val="single" w:sz="6"/>
              <w:bottom w:val="single" w:sz="6"/>
              <w:right w:val="single" w:sz="6"/>
            </w:tcBorders>
            <w:tcMar>
              <w:left w:w="105" w:type="dxa"/>
              <w:right w:w="105" w:type="dxa"/>
            </w:tcMar>
            <w:vAlign w:val="top"/>
          </w:tcPr>
          <w:p w:rsidR="09C42C2A" w:rsidP="09C42C2A" w:rsidRDefault="09C42C2A" w14:paraId="6348E565" w14:textId="0964008D">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 xml:space="preserve">Support young people to </w:t>
            </w:r>
            <w:r w:rsidRPr="09C42C2A" w:rsidR="09C42C2A">
              <w:rPr>
                <w:rFonts w:ascii="Helvetica" w:hAnsi="Helvetica" w:eastAsia="Helvetica" w:cs="Helvetica"/>
                <w:b w:val="0"/>
                <w:bCs w:val="0"/>
                <w:i w:val="0"/>
                <w:iCs w:val="0"/>
                <w:sz w:val="24"/>
                <w:szCs w:val="24"/>
                <w:lang w:val="en-US"/>
              </w:rPr>
              <w:t>identify</w:t>
            </w:r>
            <w:r w:rsidRPr="09C42C2A" w:rsidR="09C42C2A">
              <w:rPr>
                <w:rFonts w:ascii="Helvetica" w:hAnsi="Helvetica" w:eastAsia="Helvetica" w:cs="Helvetica"/>
                <w:b w:val="0"/>
                <w:bCs w:val="0"/>
                <w:i w:val="0"/>
                <w:iCs w:val="0"/>
                <w:sz w:val="24"/>
                <w:szCs w:val="24"/>
                <w:lang w:val="en-US"/>
              </w:rPr>
              <w:t xml:space="preserve"> and achieve aims</w:t>
            </w:r>
          </w:p>
          <w:p w:rsidR="09C42C2A" w:rsidP="09C42C2A" w:rsidRDefault="09C42C2A" w14:paraId="0FFF6428" w14:textId="6695BB59">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575" w:type="dxa"/>
            <w:tcBorders>
              <w:top w:val="single" w:sz="6"/>
              <w:left w:val="single" w:sz="6"/>
              <w:bottom w:val="single" w:sz="6"/>
              <w:right w:val="single" w:sz="6"/>
            </w:tcBorders>
            <w:tcMar>
              <w:left w:w="105" w:type="dxa"/>
              <w:right w:w="105" w:type="dxa"/>
            </w:tcMar>
            <w:vAlign w:val="top"/>
          </w:tcPr>
          <w:p w:rsidR="09C42C2A" w:rsidP="09C42C2A" w:rsidRDefault="09C42C2A" w14:paraId="36FC9759" w14:textId="05B3E997">
            <w:pPr>
              <w:spacing w:line="480" w:lineRule="auto"/>
              <w:rPr>
                <w:rFonts w:ascii="Calibri" w:hAnsi="Calibri" w:eastAsia="Calibri" w:cs="Calibri"/>
                <w:b w:val="0"/>
                <w:bCs w:val="0"/>
                <w:i w:val="0"/>
                <w:iCs w:val="0"/>
                <w:sz w:val="22"/>
                <w:szCs w:val="22"/>
              </w:rPr>
            </w:pPr>
            <w:r w:rsidR="09C42C2A">
              <w:drawing>
                <wp:inline wp14:editId="4344A1BF" wp14:anchorId="76463BC4">
                  <wp:extent cx="390525" cy="314325"/>
                  <wp:effectExtent l="0" t="0" r="0" b="0"/>
                  <wp:docPr id="1781243903" name="" title=""/>
                  <wp:cNvGraphicFramePr>
                    <a:graphicFrameLocks noChangeAspect="1"/>
                  </wp:cNvGraphicFramePr>
                  <a:graphic>
                    <a:graphicData uri="http://schemas.openxmlformats.org/drawingml/2006/picture">
                      <pic:pic>
                        <pic:nvPicPr>
                          <pic:cNvPr id="0" name=""/>
                          <pic:cNvPicPr/>
                        </pic:nvPicPr>
                        <pic:blipFill>
                          <a:blip r:embed="R1621830e5f634c58">
                            <a:extLst>
                              <a:ext xmlns:a="http://schemas.openxmlformats.org/drawingml/2006/main" uri="{28A0092B-C50C-407E-A947-70E740481C1C}">
                                <a14:useLocalDpi val="0"/>
                              </a:ext>
                            </a:extLst>
                          </a:blip>
                          <a:stretch>
                            <a:fillRect/>
                          </a:stretch>
                        </pic:blipFill>
                        <pic:spPr>
                          <a:xfrm>
                            <a:off x="0" y="0"/>
                            <a:ext cx="390525" cy="314325"/>
                          </a:xfrm>
                          <a:prstGeom prst="rect">
                            <a:avLst/>
                          </a:prstGeom>
                        </pic:spPr>
                      </pic:pic>
                    </a:graphicData>
                  </a:graphic>
                </wp:inline>
              </w:drawing>
            </w:r>
          </w:p>
        </w:tc>
        <w:tc>
          <w:tcPr>
            <w:tcW w:w="1125" w:type="dxa"/>
            <w:tcBorders>
              <w:top w:val="single" w:sz="6"/>
              <w:left w:val="single" w:sz="6"/>
              <w:bottom w:val="single" w:sz="6"/>
              <w:right w:val="single" w:sz="6"/>
            </w:tcBorders>
            <w:tcMar>
              <w:left w:w="105" w:type="dxa"/>
              <w:right w:w="105" w:type="dxa"/>
            </w:tcMar>
            <w:vAlign w:val="top"/>
          </w:tcPr>
          <w:p w:rsidR="09C42C2A" w:rsidP="09C42C2A" w:rsidRDefault="09C42C2A" w14:paraId="3C404603" w14:textId="63104AE7">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r>
      <w:tr w:rsidR="09C42C2A" w:rsidTr="09C42C2A" w14:paraId="42DB2B9A">
        <w:trPr>
          <w:trHeight w:val="300"/>
        </w:trPr>
        <w:tc>
          <w:tcPr>
            <w:tcW w:w="900" w:type="dxa"/>
            <w:tcBorders>
              <w:top w:val="single" w:sz="6"/>
              <w:left w:val="single" w:sz="6"/>
              <w:bottom w:val="single" w:sz="6"/>
              <w:right w:val="single" w:sz="6"/>
            </w:tcBorders>
            <w:tcMar>
              <w:left w:w="105" w:type="dxa"/>
              <w:right w:w="105" w:type="dxa"/>
            </w:tcMar>
            <w:vAlign w:val="top"/>
          </w:tcPr>
          <w:p w:rsidR="09C42C2A" w:rsidP="09C42C2A" w:rsidRDefault="09C42C2A" w14:paraId="73C1C12A" w14:textId="58BCBB51">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YW09</w:t>
            </w:r>
          </w:p>
        </w:tc>
        <w:tc>
          <w:tcPr>
            <w:tcW w:w="4815" w:type="dxa"/>
            <w:tcBorders>
              <w:top w:val="single" w:sz="6"/>
              <w:left w:val="single" w:sz="6"/>
              <w:bottom w:val="single" w:sz="6"/>
              <w:right w:val="single" w:sz="6"/>
            </w:tcBorders>
            <w:tcMar>
              <w:left w:w="105" w:type="dxa"/>
              <w:right w:w="105" w:type="dxa"/>
            </w:tcMar>
            <w:vAlign w:val="top"/>
          </w:tcPr>
          <w:p w:rsidR="09C42C2A" w:rsidP="09C42C2A" w:rsidRDefault="09C42C2A" w14:paraId="38552CAF" w14:textId="57F5D68B">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Support young people in their understanding of risk and challenge</w:t>
            </w:r>
          </w:p>
          <w:p w:rsidR="09C42C2A" w:rsidP="09C42C2A" w:rsidRDefault="09C42C2A" w14:paraId="4551A94F" w14:textId="4D39F1A1">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575" w:type="dxa"/>
            <w:tcBorders>
              <w:top w:val="single" w:sz="6"/>
              <w:left w:val="single" w:sz="6"/>
              <w:bottom w:val="single" w:sz="6"/>
              <w:right w:val="single" w:sz="6"/>
            </w:tcBorders>
            <w:tcMar>
              <w:left w:w="105" w:type="dxa"/>
              <w:right w:w="105" w:type="dxa"/>
            </w:tcMar>
            <w:vAlign w:val="top"/>
          </w:tcPr>
          <w:p w:rsidR="09C42C2A" w:rsidP="09C42C2A" w:rsidRDefault="09C42C2A" w14:paraId="53655CAA" w14:textId="575ADEFD">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125" w:type="dxa"/>
            <w:tcBorders>
              <w:top w:val="single" w:sz="6"/>
              <w:left w:val="single" w:sz="6"/>
              <w:bottom w:val="single" w:sz="6"/>
              <w:right w:val="single" w:sz="6"/>
            </w:tcBorders>
            <w:tcMar>
              <w:left w:w="105" w:type="dxa"/>
              <w:right w:w="105" w:type="dxa"/>
            </w:tcMar>
            <w:vAlign w:val="top"/>
          </w:tcPr>
          <w:p w:rsidR="09C42C2A" w:rsidP="09C42C2A" w:rsidRDefault="09C42C2A" w14:paraId="3C49C7D6" w14:textId="7F19B660">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r>
      <w:tr w:rsidR="09C42C2A" w:rsidTr="09C42C2A" w14:paraId="6433B171">
        <w:trPr>
          <w:trHeight w:val="300"/>
        </w:trPr>
        <w:tc>
          <w:tcPr>
            <w:tcW w:w="900" w:type="dxa"/>
            <w:tcBorders>
              <w:top w:val="single" w:sz="6"/>
              <w:left w:val="single" w:sz="6"/>
              <w:bottom w:val="single" w:sz="6"/>
              <w:right w:val="single" w:sz="6"/>
            </w:tcBorders>
            <w:tcMar>
              <w:left w:w="105" w:type="dxa"/>
              <w:right w:w="105" w:type="dxa"/>
            </w:tcMar>
            <w:vAlign w:val="top"/>
          </w:tcPr>
          <w:p w:rsidR="09C42C2A" w:rsidP="09C42C2A" w:rsidRDefault="09C42C2A" w14:paraId="74B0AAD2" w14:textId="36794594">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YW10</w:t>
            </w:r>
          </w:p>
        </w:tc>
        <w:tc>
          <w:tcPr>
            <w:tcW w:w="4815" w:type="dxa"/>
            <w:tcBorders>
              <w:top w:val="single" w:sz="6"/>
              <w:left w:val="single" w:sz="6"/>
              <w:bottom w:val="single" w:sz="6"/>
              <w:right w:val="single" w:sz="6"/>
            </w:tcBorders>
            <w:tcMar>
              <w:left w:w="105" w:type="dxa"/>
              <w:right w:w="105" w:type="dxa"/>
            </w:tcMar>
            <w:vAlign w:val="top"/>
          </w:tcPr>
          <w:p w:rsidR="09C42C2A" w:rsidP="09C42C2A" w:rsidRDefault="09C42C2A" w14:paraId="0E2B7F06" w14:textId="0468DB30">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Facilitate young people’s empowerment through their active involvement in youth work</w:t>
            </w:r>
          </w:p>
          <w:p w:rsidR="09C42C2A" w:rsidP="09C42C2A" w:rsidRDefault="09C42C2A" w14:paraId="6093752B" w14:textId="7685A106">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575" w:type="dxa"/>
            <w:tcBorders>
              <w:top w:val="single" w:sz="6"/>
              <w:left w:val="single" w:sz="6"/>
              <w:bottom w:val="single" w:sz="6"/>
              <w:right w:val="single" w:sz="6"/>
            </w:tcBorders>
            <w:tcMar>
              <w:left w:w="105" w:type="dxa"/>
              <w:right w:w="105" w:type="dxa"/>
            </w:tcMar>
            <w:vAlign w:val="top"/>
          </w:tcPr>
          <w:p w:rsidR="09C42C2A" w:rsidP="09C42C2A" w:rsidRDefault="09C42C2A" w14:paraId="6676C3CE" w14:textId="1DAA6CAE">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125" w:type="dxa"/>
            <w:tcBorders>
              <w:top w:val="single" w:sz="6"/>
              <w:left w:val="single" w:sz="6"/>
              <w:bottom w:val="single" w:sz="6"/>
              <w:right w:val="single" w:sz="6"/>
            </w:tcBorders>
            <w:tcMar>
              <w:left w:w="105" w:type="dxa"/>
              <w:right w:w="105" w:type="dxa"/>
            </w:tcMar>
            <w:vAlign w:val="top"/>
          </w:tcPr>
          <w:p w:rsidR="09C42C2A" w:rsidP="09C42C2A" w:rsidRDefault="09C42C2A" w14:paraId="599F1F36" w14:textId="6EDE225A">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r>
      <w:tr w:rsidR="09C42C2A" w:rsidTr="09C42C2A" w14:paraId="3B42543B">
        <w:trPr>
          <w:trHeight w:val="300"/>
        </w:trPr>
        <w:tc>
          <w:tcPr>
            <w:tcW w:w="900" w:type="dxa"/>
            <w:tcBorders>
              <w:top w:val="single" w:sz="6"/>
              <w:left w:val="single" w:sz="6"/>
              <w:bottom w:val="single" w:sz="6"/>
              <w:right w:val="single" w:sz="6"/>
            </w:tcBorders>
            <w:tcMar>
              <w:left w:w="105" w:type="dxa"/>
              <w:right w:w="105" w:type="dxa"/>
            </w:tcMar>
            <w:vAlign w:val="top"/>
          </w:tcPr>
          <w:p w:rsidR="09C42C2A" w:rsidP="09C42C2A" w:rsidRDefault="09C42C2A" w14:paraId="6BDF2FE2" w14:textId="1B287C5A">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YW11</w:t>
            </w:r>
          </w:p>
        </w:tc>
        <w:tc>
          <w:tcPr>
            <w:tcW w:w="4815" w:type="dxa"/>
            <w:tcBorders>
              <w:top w:val="single" w:sz="6"/>
              <w:left w:val="single" w:sz="6"/>
              <w:bottom w:val="single" w:sz="6"/>
              <w:right w:val="single" w:sz="6"/>
            </w:tcBorders>
            <w:tcMar>
              <w:left w:w="105" w:type="dxa"/>
              <w:right w:w="105" w:type="dxa"/>
            </w:tcMar>
            <w:vAlign w:val="top"/>
          </w:tcPr>
          <w:p w:rsidR="09C42C2A" w:rsidP="09C42C2A" w:rsidRDefault="09C42C2A" w14:paraId="57281425" w14:textId="791E435E">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 xml:space="preserve">Plan, prepare and </w:t>
            </w:r>
            <w:r w:rsidRPr="09C42C2A" w:rsidR="09C42C2A">
              <w:rPr>
                <w:rFonts w:ascii="Helvetica" w:hAnsi="Helvetica" w:eastAsia="Helvetica" w:cs="Helvetica"/>
                <w:b w:val="0"/>
                <w:bCs w:val="0"/>
                <w:i w:val="0"/>
                <w:iCs w:val="0"/>
                <w:sz w:val="24"/>
                <w:szCs w:val="24"/>
                <w:lang w:val="en-US"/>
              </w:rPr>
              <w:t>facilitate</w:t>
            </w:r>
            <w:r w:rsidRPr="09C42C2A" w:rsidR="09C42C2A">
              <w:rPr>
                <w:rFonts w:ascii="Helvetica" w:hAnsi="Helvetica" w:eastAsia="Helvetica" w:cs="Helvetica"/>
                <w:b w:val="0"/>
                <w:bCs w:val="0"/>
                <w:i w:val="0"/>
                <w:iCs w:val="0"/>
                <w:sz w:val="24"/>
                <w:szCs w:val="24"/>
                <w:lang w:val="en-US"/>
              </w:rPr>
              <w:t xml:space="preserve"> activities with young people</w:t>
            </w:r>
          </w:p>
          <w:p w:rsidR="09C42C2A" w:rsidP="09C42C2A" w:rsidRDefault="09C42C2A" w14:paraId="3D83C0F5" w14:textId="3918488A">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575" w:type="dxa"/>
            <w:tcBorders>
              <w:top w:val="single" w:sz="6"/>
              <w:left w:val="single" w:sz="6"/>
              <w:bottom w:val="single" w:sz="6"/>
              <w:right w:val="single" w:sz="6"/>
            </w:tcBorders>
            <w:tcMar>
              <w:left w:w="105" w:type="dxa"/>
              <w:right w:w="105" w:type="dxa"/>
            </w:tcMar>
            <w:vAlign w:val="top"/>
          </w:tcPr>
          <w:p w:rsidR="09C42C2A" w:rsidP="09C42C2A" w:rsidRDefault="09C42C2A" w14:paraId="3CA7B06B" w14:textId="0D29E44C">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125" w:type="dxa"/>
            <w:tcBorders>
              <w:top w:val="single" w:sz="6"/>
              <w:left w:val="single" w:sz="6"/>
              <w:bottom w:val="single" w:sz="6"/>
              <w:right w:val="single" w:sz="6"/>
            </w:tcBorders>
            <w:tcMar>
              <w:left w:w="105" w:type="dxa"/>
              <w:right w:w="105" w:type="dxa"/>
            </w:tcMar>
            <w:vAlign w:val="top"/>
          </w:tcPr>
          <w:p w:rsidR="09C42C2A" w:rsidP="09C42C2A" w:rsidRDefault="09C42C2A" w14:paraId="2C4082DC" w14:textId="5108E889">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r>
      <w:tr w:rsidR="09C42C2A" w:rsidTr="09C42C2A" w14:paraId="51CF261D">
        <w:trPr>
          <w:trHeight w:val="300"/>
        </w:trPr>
        <w:tc>
          <w:tcPr>
            <w:tcW w:w="900" w:type="dxa"/>
            <w:tcBorders>
              <w:top w:val="single" w:sz="6"/>
              <w:left w:val="single" w:sz="6"/>
              <w:bottom w:val="single" w:sz="6"/>
              <w:right w:val="single" w:sz="6"/>
            </w:tcBorders>
            <w:tcMar>
              <w:left w:w="105" w:type="dxa"/>
              <w:right w:w="105" w:type="dxa"/>
            </w:tcMar>
            <w:vAlign w:val="top"/>
          </w:tcPr>
          <w:p w:rsidR="09C42C2A" w:rsidP="09C42C2A" w:rsidRDefault="09C42C2A" w14:paraId="4C8E84C0" w14:textId="03FDBBDC">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YW12</w:t>
            </w:r>
          </w:p>
        </w:tc>
        <w:tc>
          <w:tcPr>
            <w:tcW w:w="4815" w:type="dxa"/>
            <w:tcBorders>
              <w:top w:val="single" w:sz="6"/>
              <w:left w:val="single" w:sz="6"/>
              <w:bottom w:val="single" w:sz="6"/>
              <w:right w:val="single" w:sz="6"/>
            </w:tcBorders>
            <w:tcMar>
              <w:left w:w="105" w:type="dxa"/>
              <w:right w:w="105" w:type="dxa"/>
            </w:tcMar>
            <w:vAlign w:val="top"/>
          </w:tcPr>
          <w:p w:rsidR="09C42C2A" w:rsidP="09C42C2A" w:rsidRDefault="09C42C2A" w14:paraId="1251FAF1" w14:textId="3C7BD91C">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Work with young people to manage resources for youth work activities</w:t>
            </w:r>
          </w:p>
          <w:p w:rsidR="09C42C2A" w:rsidP="09C42C2A" w:rsidRDefault="09C42C2A" w14:paraId="16BCE2F8" w14:textId="37D061D7">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575" w:type="dxa"/>
            <w:tcBorders>
              <w:top w:val="single" w:sz="6"/>
              <w:left w:val="single" w:sz="6"/>
              <w:bottom w:val="single" w:sz="6"/>
              <w:right w:val="single" w:sz="6"/>
            </w:tcBorders>
            <w:tcMar>
              <w:left w:w="105" w:type="dxa"/>
              <w:right w:w="105" w:type="dxa"/>
            </w:tcMar>
            <w:vAlign w:val="top"/>
          </w:tcPr>
          <w:p w:rsidR="09C42C2A" w:rsidP="09C42C2A" w:rsidRDefault="09C42C2A" w14:paraId="662FF995" w14:textId="04E8E794">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125" w:type="dxa"/>
            <w:tcBorders>
              <w:top w:val="single" w:sz="6"/>
              <w:left w:val="single" w:sz="6"/>
              <w:bottom w:val="single" w:sz="6"/>
              <w:right w:val="single" w:sz="6"/>
            </w:tcBorders>
            <w:tcMar>
              <w:left w:w="105" w:type="dxa"/>
              <w:right w:w="105" w:type="dxa"/>
            </w:tcMar>
            <w:vAlign w:val="top"/>
          </w:tcPr>
          <w:p w:rsidR="09C42C2A" w:rsidP="09C42C2A" w:rsidRDefault="09C42C2A" w14:paraId="33C8AD50" w14:textId="36E832E0">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r>
      <w:tr w:rsidR="09C42C2A" w:rsidTr="09C42C2A" w14:paraId="01F4CFD7">
        <w:trPr>
          <w:trHeight w:val="300"/>
        </w:trPr>
        <w:tc>
          <w:tcPr>
            <w:tcW w:w="900" w:type="dxa"/>
            <w:tcBorders>
              <w:top w:val="single" w:sz="6"/>
              <w:left w:val="single" w:sz="6"/>
              <w:bottom w:val="single" w:sz="6"/>
              <w:right w:val="single" w:sz="6"/>
            </w:tcBorders>
            <w:tcMar>
              <w:left w:w="105" w:type="dxa"/>
              <w:right w:w="105" w:type="dxa"/>
            </w:tcMar>
            <w:vAlign w:val="top"/>
          </w:tcPr>
          <w:p w:rsidR="09C42C2A" w:rsidP="09C42C2A" w:rsidRDefault="09C42C2A" w14:paraId="7B77CBD2" w14:textId="79454F11">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YW13</w:t>
            </w:r>
          </w:p>
        </w:tc>
        <w:tc>
          <w:tcPr>
            <w:tcW w:w="4815" w:type="dxa"/>
            <w:tcBorders>
              <w:top w:val="single" w:sz="6"/>
              <w:left w:val="single" w:sz="6"/>
              <w:bottom w:val="single" w:sz="6"/>
              <w:right w:val="single" w:sz="6"/>
            </w:tcBorders>
            <w:tcMar>
              <w:left w:w="105" w:type="dxa"/>
              <w:right w:w="105" w:type="dxa"/>
            </w:tcMar>
            <w:vAlign w:val="top"/>
          </w:tcPr>
          <w:p w:rsidR="09C42C2A" w:rsidP="09C42C2A" w:rsidRDefault="09C42C2A" w14:paraId="4CC3E467" w14:textId="02A79332">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Support young people in evaluating the impact of youth work activities</w:t>
            </w:r>
          </w:p>
          <w:p w:rsidR="09C42C2A" w:rsidP="09C42C2A" w:rsidRDefault="09C42C2A" w14:paraId="3306FE38" w14:textId="1C070A5D">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575" w:type="dxa"/>
            <w:tcBorders>
              <w:top w:val="single" w:sz="6"/>
              <w:left w:val="single" w:sz="6"/>
              <w:bottom w:val="single" w:sz="6"/>
              <w:right w:val="single" w:sz="6"/>
            </w:tcBorders>
            <w:tcMar>
              <w:left w:w="105" w:type="dxa"/>
              <w:right w:w="105" w:type="dxa"/>
            </w:tcMar>
            <w:vAlign w:val="top"/>
          </w:tcPr>
          <w:p w:rsidR="09C42C2A" w:rsidP="09C42C2A" w:rsidRDefault="09C42C2A" w14:paraId="3CF83EA6" w14:textId="5DA67026">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125" w:type="dxa"/>
            <w:tcBorders>
              <w:top w:val="single" w:sz="6"/>
              <w:left w:val="single" w:sz="6"/>
              <w:bottom w:val="single" w:sz="6"/>
              <w:right w:val="single" w:sz="6"/>
            </w:tcBorders>
            <w:tcMar>
              <w:left w:w="105" w:type="dxa"/>
              <w:right w:w="105" w:type="dxa"/>
            </w:tcMar>
            <w:vAlign w:val="top"/>
          </w:tcPr>
          <w:p w:rsidR="09C42C2A" w:rsidP="09C42C2A" w:rsidRDefault="09C42C2A" w14:paraId="7E67E00B" w14:textId="52F81655">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r>
      <w:tr w:rsidR="09C42C2A" w:rsidTr="09C42C2A" w14:paraId="25A909EB">
        <w:trPr>
          <w:trHeight w:val="300"/>
        </w:trPr>
        <w:tc>
          <w:tcPr>
            <w:tcW w:w="900" w:type="dxa"/>
            <w:tcBorders>
              <w:top w:val="single" w:sz="6"/>
              <w:left w:val="single" w:sz="6"/>
              <w:bottom w:val="single" w:sz="6"/>
              <w:right w:val="single" w:sz="6"/>
            </w:tcBorders>
            <w:tcMar>
              <w:left w:w="105" w:type="dxa"/>
              <w:right w:w="105" w:type="dxa"/>
            </w:tcMar>
            <w:vAlign w:val="top"/>
          </w:tcPr>
          <w:p w:rsidR="09C42C2A" w:rsidP="09C42C2A" w:rsidRDefault="09C42C2A" w14:paraId="096CA6D7" w14:textId="0EB1D920">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YW14</w:t>
            </w:r>
          </w:p>
        </w:tc>
        <w:tc>
          <w:tcPr>
            <w:tcW w:w="4815" w:type="dxa"/>
            <w:tcBorders>
              <w:top w:val="single" w:sz="6"/>
              <w:left w:val="single" w:sz="6"/>
              <w:bottom w:val="single" w:sz="6"/>
              <w:right w:val="single" w:sz="6"/>
            </w:tcBorders>
            <w:tcMar>
              <w:left w:w="105" w:type="dxa"/>
              <w:right w:w="105" w:type="dxa"/>
            </w:tcMar>
            <w:vAlign w:val="top"/>
          </w:tcPr>
          <w:p w:rsidR="09C42C2A" w:rsidP="09C42C2A" w:rsidRDefault="09C42C2A" w14:paraId="49F54878" w14:textId="3A627C17">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Facilitate young people’s exploration of their values and beliefs</w:t>
            </w:r>
          </w:p>
          <w:p w:rsidR="09C42C2A" w:rsidP="09C42C2A" w:rsidRDefault="09C42C2A" w14:paraId="79E08040" w14:textId="4D075E90">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575" w:type="dxa"/>
            <w:tcBorders>
              <w:top w:val="single" w:sz="6"/>
              <w:left w:val="single" w:sz="6"/>
              <w:bottom w:val="single" w:sz="6"/>
              <w:right w:val="single" w:sz="6"/>
            </w:tcBorders>
            <w:tcMar>
              <w:left w:w="105" w:type="dxa"/>
              <w:right w:w="105" w:type="dxa"/>
            </w:tcMar>
            <w:vAlign w:val="top"/>
          </w:tcPr>
          <w:p w:rsidR="09C42C2A" w:rsidP="09C42C2A" w:rsidRDefault="09C42C2A" w14:paraId="5A75B96D" w14:textId="2A5C3205">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125" w:type="dxa"/>
            <w:tcBorders>
              <w:top w:val="single" w:sz="6"/>
              <w:left w:val="single" w:sz="6"/>
              <w:bottom w:val="single" w:sz="6"/>
              <w:right w:val="single" w:sz="6"/>
            </w:tcBorders>
            <w:tcMar>
              <w:left w:w="105" w:type="dxa"/>
              <w:right w:w="105" w:type="dxa"/>
            </w:tcMar>
            <w:vAlign w:val="top"/>
          </w:tcPr>
          <w:p w:rsidR="09C42C2A" w:rsidP="09C42C2A" w:rsidRDefault="09C42C2A" w14:paraId="0C6ED72E" w14:textId="51264641">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r>
      <w:tr w:rsidR="09C42C2A" w:rsidTr="09C42C2A" w14:paraId="3283F32E">
        <w:trPr>
          <w:trHeight w:val="300"/>
        </w:trPr>
        <w:tc>
          <w:tcPr>
            <w:tcW w:w="900" w:type="dxa"/>
            <w:tcBorders>
              <w:top w:val="single" w:sz="6"/>
              <w:left w:val="single" w:sz="6"/>
              <w:bottom w:val="single" w:sz="6"/>
              <w:right w:val="single" w:sz="6"/>
            </w:tcBorders>
            <w:tcMar>
              <w:left w:w="105" w:type="dxa"/>
              <w:right w:w="105" w:type="dxa"/>
            </w:tcMar>
            <w:vAlign w:val="top"/>
          </w:tcPr>
          <w:p w:rsidR="09C42C2A" w:rsidP="09C42C2A" w:rsidRDefault="09C42C2A" w14:paraId="651A2E15" w14:textId="49F04CCB">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YW15</w:t>
            </w:r>
          </w:p>
        </w:tc>
        <w:tc>
          <w:tcPr>
            <w:tcW w:w="4815" w:type="dxa"/>
            <w:tcBorders>
              <w:top w:val="single" w:sz="6"/>
              <w:left w:val="single" w:sz="6"/>
              <w:bottom w:val="single" w:sz="6"/>
              <w:right w:val="single" w:sz="6"/>
            </w:tcBorders>
            <w:tcMar>
              <w:left w:w="105" w:type="dxa"/>
              <w:right w:w="105" w:type="dxa"/>
            </w:tcMar>
            <w:vAlign w:val="top"/>
          </w:tcPr>
          <w:p w:rsidR="09C42C2A" w:rsidP="09C42C2A" w:rsidRDefault="09C42C2A" w14:paraId="1737EF3E" w14:textId="4154C1F9">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 xml:space="preserve">Advocate on behalf of young people and enable them to </w:t>
            </w:r>
            <w:r w:rsidRPr="09C42C2A" w:rsidR="09C42C2A">
              <w:rPr>
                <w:rFonts w:ascii="Helvetica" w:hAnsi="Helvetica" w:eastAsia="Helvetica" w:cs="Helvetica"/>
                <w:b w:val="0"/>
                <w:bCs w:val="0"/>
                <w:i w:val="0"/>
                <w:iCs w:val="0"/>
                <w:sz w:val="24"/>
                <w:szCs w:val="24"/>
                <w:lang w:val="en-US"/>
              </w:rPr>
              <w:t>represent</w:t>
            </w:r>
            <w:r w:rsidRPr="09C42C2A" w:rsidR="09C42C2A">
              <w:rPr>
                <w:rFonts w:ascii="Helvetica" w:hAnsi="Helvetica" w:eastAsia="Helvetica" w:cs="Helvetica"/>
                <w:b w:val="0"/>
                <w:bCs w:val="0"/>
                <w:i w:val="0"/>
                <w:iCs w:val="0"/>
                <w:sz w:val="24"/>
                <w:szCs w:val="24"/>
                <w:lang w:val="en-US"/>
              </w:rPr>
              <w:t xml:space="preserve"> themselves to others</w:t>
            </w:r>
          </w:p>
          <w:p w:rsidR="09C42C2A" w:rsidP="09C42C2A" w:rsidRDefault="09C42C2A" w14:paraId="7C641300" w14:textId="4114FDEA">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575" w:type="dxa"/>
            <w:tcBorders>
              <w:top w:val="single" w:sz="6"/>
              <w:left w:val="single" w:sz="6"/>
              <w:bottom w:val="single" w:sz="6"/>
              <w:right w:val="single" w:sz="6"/>
            </w:tcBorders>
            <w:tcMar>
              <w:left w:w="105" w:type="dxa"/>
              <w:right w:w="105" w:type="dxa"/>
            </w:tcMar>
            <w:vAlign w:val="top"/>
          </w:tcPr>
          <w:p w:rsidR="09C42C2A" w:rsidP="09C42C2A" w:rsidRDefault="09C42C2A" w14:paraId="3471E9B8" w14:textId="22142B67">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125" w:type="dxa"/>
            <w:tcBorders>
              <w:top w:val="single" w:sz="6"/>
              <w:left w:val="single" w:sz="6"/>
              <w:bottom w:val="single" w:sz="6"/>
              <w:right w:val="single" w:sz="6"/>
            </w:tcBorders>
            <w:tcMar>
              <w:left w:w="105" w:type="dxa"/>
              <w:right w:w="105" w:type="dxa"/>
            </w:tcMar>
            <w:vAlign w:val="top"/>
          </w:tcPr>
          <w:p w:rsidR="09C42C2A" w:rsidP="09C42C2A" w:rsidRDefault="09C42C2A" w14:paraId="676A5E12" w14:textId="3385955B">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r>
      <w:tr w:rsidR="09C42C2A" w:rsidTr="09C42C2A" w14:paraId="670E57E0">
        <w:trPr>
          <w:trHeight w:val="300"/>
        </w:trPr>
        <w:tc>
          <w:tcPr>
            <w:tcW w:w="900" w:type="dxa"/>
            <w:tcBorders>
              <w:top w:val="single" w:sz="6"/>
              <w:left w:val="single" w:sz="6"/>
              <w:bottom w:val="single" w:sz="6"/>
              <w:right w:val="single" w:sz="6"/>
            </w:tcBorders>
            <w:tcMar>
              <w:left w:w="105" w:type="dxa"/>
              <w:right w:w="105" w:type="dxa"/>
            </w:tcMar>
            <w:vAlign w:val="top"/>
          </w:tcPr>
          <w:p w:rsidR="09C42C2A" w:rsidP="09C42C2A" w:rsidRDefault="09C42C2A" w14:paraId="5A832AB7" w14:textId="705CEDF0">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YW16</w:t>
            </w:r>
          </w:p>
        </w:tc>
        <w:tc>
          <w:tcPr>
            <w:tcW w:w="4815" w:type="dxa"/>
            <w:tcBorders>
              <w:top w:val="single" w:sz="6"/>
              <w:left w:val="single" w:sz="6"/>
              <w:bottom w:val="single" w:sz="6"/>
              <w:right w:val="single" w:sz="6"/>
            </w:tcBorders>
            <w:tcMar>
              <w:left w:w="105" w:type="dxa"/>
              <w:right w:w="105" w:type="dxa"/>
            </w:tcMar>
            <w:vAlign w:val="top"/>
          </w:tcPr>
          <w:p w:rsidR="09C42C2A" w:rsidP="09C42C2A" w:rsidRDefault="09C42C2A" w14:paraId="2CFBC1B3" w14:textId="391FB906">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Enable young people to access information to make decisions</w:t>
            </w:r>
          </w:p>
        </w:tc>
        <w:tc>
          <w:tcPr>
            <w:tcW w:w="1575" w:type="dxa"/>
            <w:tcBorders>
              <w:top w:val="single" w:sz="6"/>
              <w:left w:val="single" w:sz="6"/>
              <w:bottom w:val="single" w:sz="6"/>
              <w:right w:val="single" w:sz="6"/>
            </w:tcBorders>
            <w:tcMar>
              <w:left w:w="105" w:type="dxa"/>
              <w:right w:w="105" w:type="dxa"/>
            </w:tcMar>
            <w:vAlign w:val="top"/>
          </w:tcPr>
          <w:p w:rsidR="09C42C2A" w:rsidP="09C42C2A" w:rsidRDefault="09C42C2A" w14:paraId="7EA3DD26" w14:textId="4D265833">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125" w:type="dxa"/>
            <w:tcBorders>
              <w:top w:val="single" w:sz="6"/>
              <w:left w:val="single" w:sz="6"/>
              <w:bottom w:val="single" w:sz="6"/>
              <w:right w:val="single" w:sz="6"/>
            </w:tcBorders>
            <w:tcMar>
              <w:left w:w="105" w:type="dxa"/>
              <w:right w:w="105" w:type="dxa"/>
            </w:tcMar>
            <w:vAlign w:val="top"/>
          </w:tcPr>
          <w:p w:rsidR="09C42C2A" w:rsidP="09C42C2A" w:rsidRDefault="09C42C2A" w14:paraId="175E7E40" w14:textId="30603EC3">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r>
    </w:tbl>
    <w:p w:rsidR="733B0598" w:rsidP="09C42C2A" w:rsidRDefault="733B0598" w14:paraId="28B333CC" w14:textId="1C5C7235">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C42C2A" w:rsidR="733B059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733B0598" w:rsidP="09C42C2A" w:rsidRDefault="733B0598" w14:paraId="56E7AB64" w14:textId="0E429AD1">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C42C2A" w:rsidR="733B059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tbl>
      <w:tblPr>
        <w:tblStyle w:val="TableNormal"/>
        <w:tblW w:w="0" w:type="auto"/>
        <w:tblBorders>
          <w:top w:val="single" w:sz="6"/>
          <w:left w:val="single" w:sz="6"/>
          <w:bottom w:val="single" w:sz="6"/>
          <w:right w:val="single" w:sz="6"/>
        </w:tblBorders>
        <w:tblLayout w:type="fixed"/>
        <w:tblLook w:val="01E0" w:firstRow="1" w:lastRow="1" w:firstColumn="1" w:lastColumn="1" w:noHBand="0" w:noVBand="0"/>
      </w:tblPr>
      <w:tblGrid>
        <w:gridCol w:w="1080"/>
        <w:gridCol w:w="4500"/>
        <w:gridCol w:w="1620"/>
        <w:gridCol w:w="1200"/>
      </w:tblGrid>
      <w:tr w:rsidR="09C42C2A" w:rsidTr="09C42C2A" w14:paraId="27D03BF5">
        <w:trPr>
          <w:trHeight w:val="300"/>
        </w:trPr>
        <w:tc>
          <w:tcPr>
            <w:tcW w:w="5580" w:type="dxa"/>
            <w:gridSpan w:val="2"/>
            <w:tcBorders>
              <w:top w:val="single" w:sz="6"/>
              <w:left w:val="single" w:sz="6"/>
              <w:bottom w:val="single" w:sz="6"/>
              <w:right w:val="single" w:sz="6"/>
            </w:tcBorders>
            <w:tcMar>
              <w:left w:w="105" w:type="dxa"/>
              <w:right w:w="105" w:type="dxa"/>
            </w:tcMar>
            <w:vAlign w:val="top"/>
          </w:tcPr>
          <w:p w:rsidR="09C42C2A" w:rsidP="09C42C2A" w:rsidRDefault="09C42C2A" w14:paraId="1EB15052" w14:textId="34D04E09">
            <w:pPr>
              <w:spacing w:line="480" w:lineRule="auto"/>
              <w:jc w:val="center"/>
              <w:rPr>
                <w:rFonts w:ascii="Arial" w:hAnsi="Arial" w:eastAsia="Arial" w:cs="Arial"/>
                <w:b w:val="0"/>
                <w:bCs w:val="0"/>
                <w:i w:val="0"/>
                <w:iCs w:val="0"/>
                <w:sz w:val="20"/>
                <w:szCs w:val="20"/>
              </w:rPr>
            </w:pPr>
            <w:r w:rsidRPr="09C42C2A" w:rsidR="09C42C2A">
              <w:rPr>
                <w:rFonts w:ascii="Arial" w:hAnsi="Arial" w:eastAsia="Arial" w:cs="Arial"/>
                <w:b w:val="1"/>
                <w:bCs w:val="1"/>
                <w:i w:val="0"/>
                <w:iCs w:val="0"/>
                <w:sz w:val="20"/>
                <w:szCs w:val="20"/>
                <w:lang w:val="en-US"/>
              </w:rPr>
              <w:t xml:space="preserve"> </w:t>
            </w:r>
          </w:p>
          <w:p w:rsidR="09C42C2A" w:rsidP="09C42C2A" w:rsidRDefault="09C42C2A" w14:paraId="72865A72" w14:textId="7EC1B49B">
            <w:pPr>
              <w:spacing w:line="480" w:lineRule="auto"/>
              <w:jc w:val="center"/>
              <w:rPr>
                <w:rFonts w:ascii="Arial" w:hAnsi="Arial" w:eastAsia="Arial" w:cs="Arial"/>
                <w:b w:val="0"/>
                <w:bCs w:val="0"/>
                <w:i w:val="0"/>
                <w:iCs w:val="0"/>
                <w:sz w:val="20"/>
                <w:szCs w:val="20"/>
              </w:rPr>
            </w:pPr>
            <w:r w:rsidRPr="09C42C2A" w:rsidR="09C42C2A">
              <w:rPr>
                <w:rFonts w:ascii="Arial" w:hAnsi="Arial" w:eastAsia="Arial" w:cs="Arial"/>
                <w:b w:val="1"/>
                <w:bCs w:val="1"/>
                <w:i w:val="0"/>
                <w:iCs w:val="0"/>
                <w:sz w:val="20"/>
                <w:szCs w:val="20"/>
                <w:lang w:val="en-US"/>
              </w:rPr>
              <w:t xml:space="preserve">Key Area C: </w:t>
            </w:r>
            <w:r w:rsidRPr="09C42C2A" w:rsidR="09C42C2A">
              <w:rPr>
                <w:rFonts w:ascii="Helvetica" w:hAnsi="Helvetica" w:eastAsia="Helvetica" w:cs="Helvetica"/>
                <w:b w:val="1"/>
                <w:bCs w:val="1"/>
                <w:i w:val="0"/>
                <w:iCs w:val="0"/>
                <w:sz w:val="22"/>
                <w:szCs w:val="22"/>
                <w:lang w:val="en-US"/>
              </w:rPr>
              <w:t>Promote inclusion, equity and young people’s interests and wellbeing</w:t>
            </w:r>
            <w:r w:rsidRPr="09C42C2A" w:rsidR="09C42C2A">
              <w:rPr>
                <w:rFonts w:ascii="Arial" w:hAnsi="Arial" w:eastAsia="Arial" w:cs="Arial"/>
                <w:b w:val="1"/>
                <w:bCs w:val="1"/>
                <w:i w:val="0"/>
                <w:iCs w:val="0"/>
                <w:sz w:val="20"/>
                <w:szCs w:val="20"/>
                <w:lang w:val="en-US"/>
              </w:rPr>
              <w:t xml:space="preserve"> </w:t>
            </w:r>
          </w:p>
          <w:p w:rsidR="09C42C2A" w:rsidP="09C42C2A" w:rsidRDefault="09C42C2A" w14:paraId="180DA507" w14:textId="042BBBF6">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p w:rsidR="09C42C2A" w:rsidP="09C42C2A" w:rsidRDefault="09C42C2A" w14:paraId="6F67D483" w14:textId="2E407D86">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620" w:type="dxa"/>
            <w:tcBorders>
              <w:top w:val="single" w:sz="6"/>
              <w:left w:val="nil"/>
              <w:bottom w:val="single" w:sz="6"/>
              <w:right w:val="single" w:sz="6"/>
            </w:tcBorders>
            <w:tcMar>
              <w:left w:w="105" w:type="dxa"/>
              <w:right w:w="105" w:type="dxa"/>
            </w:tcMar>
            <w:vAlign w:val="top"/>
          </w:tcPr>
          <w:p w:rsidR="09C42C2A" w:rsidP="09C42C2A" w:rsidRDefault="09C42C2A" w14:paraId="6244BF24" w14:textId="2A7D6A0D">
            <w:pPr>
              <w:spacing w:line="480" w:lineRule="auto"/>
              <w:jc w:val="center"/>
              <w:rPr>
                <w:rFonts w:ascii="Arial" w:hAnsi="Arial" w:eastAsia="Arial" w:cs="Arial"/>
                <w:b w:val="0"/>
                <w:bCs w:val="0"/>
                <w:i w:val="0"/>
                <w:iCs w:val="0"/>
                <w:sz w:val="20"/>
                <w:szCs w:val="20"/>
              </w:rPr>
            </w:pPr>
            <w:r w:rsidRPr="09C42C2A" w:rsidR="09C42C2A">
              <w:rPr>
                <w:rFonts w:ascii="Arial" w:hAnsi="Arial" w:eastAsia="Arial" w:cs="Arial"/>
                <w:b w:val="0"/>
                <w:bCs w:val="0"/>
                <w:i w:val="0"/>
                <w:iCs w:val="0"/>
                <w:sz w:val="20"/>
                <w:szCs w:val="20"/>
                <w:lang w:val="en-US"/>
              </w:rPr>
              <w:t>Tick, if the evidence is available, whether the standard was achieved</w:t>
            </w:r>
          </w:p>
        </w:tc>
        <w:tc>
          <w:tcPr>
            <w:tcW w:w="1200" w:type="dxa"/>
            <w:tcBorders>
              <w:top w:val="single" w:sz="6"/>
              <w:left w:val="single" w:sz="6"/>
              <w:bottom w:val="single" w:sz="6"/>
              <w:right w:val="single" w:sz="6"/>
            </w:tcBorders>
            <w:tcMar>
              <w:left w:w="105" w:type="dxa"/>
              <w:right w:w="105" w:type="dxa"/>
            </w:tcMar>
            <w:vAlign w:val="top"/>
          </w:tcPr>
          <w:p w:rsidR="09C42C2A" w:rsidP="09C42C2A" w:rsidRDefault="09C42C2A" w14:paraId="464C69EE" w14:textId="63877190">
            <w:pPr>
              <w:spacing w:line="480" w:lineRule="auto"/>
              <w:jc w:val="center"/>
              <w:rPr>
                <w:rFonts w:ascii="Arial" w:hAnsi="Arial" w:eastAsia="Arial" w:cs="Arial"/>
                <w:b w:val="0"/>
                <w:bCs w:val="0"/>
                <w:i w:val="0"/>
                <w:iCs w:val="0"/>
                <w:sz w:val="20"/>
                <w:szCs w:val="20"/>
              </w:rPr>
            </w:pPr>
            <w:r w:rsidRPr="09C42C2A" w:rsidR="09C42C2A">
              <w:rPr>
                <w:rFonts w:ascii="Arial" w:hAnsi="Arial" w:eastAsia="Arial" w:cs="Arial"/>
                <w:b w:val="0"/>
                <w:bCs w:val="0"/>
                <w:i w:val="0"/>
                <w:iCs w:val="0"/>
                <w:sz w:val="20"/>
                <w:szCs w:val="20"/>
                <w:lang w:val="en-US"/>
              </w:rPr>
              <w:t>Page No. or location in portfolio</w:t>
            </w:r>
          </w:p>
        </w:tc>
      </w:tr>
      <w:tr w:rsidR="09C42C2A" w:rsidTr="09C42C2A" w14:paraId="559DC05D">
        <w:trPr>
          <w:trHeight w:val="300"/>
        </w:trPr>
        <w:tc>
          <w:tcPr>
            <w:tcW w:w="1080" w:type="dxa"/>
            <w:tcBorders>
              <w:top w:val="single" w:sz="6"/>
              <w:left w:val="single" w:sz="6"/>
              <w:bottom w:val="single" w:sz="6"/>
              <w:right w:val="single" w:sz="6"/>
            </w:tcBorders>
            <w:tcMar>
              <w:left w:w="105" w:type="dxa"/>
              <w:right w:w="105" w:type="dxa"/>
            </w:tcMar>
            <w:vAlign w:val="top"/>
          </w:tcPr>
          <w:p w:rsidR="09C42C2A" w:rsidP="09C42C2A" w:rsidRDefault="09C42C2A" w14:paraId="447BC682" w14:textId="35B0C0F3">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YW17</w:t>
            </w:r>
          </w:p>
        </w:tc>
        <w:tc>
          <w:tcPr>
            <w:tcW w:w="4500" w:type="dxa"/>
            <w:tcBorders>
              <w:top w:val="nil" w:sz="6"/>
              <w:left w:val="single" w:sz="6"/>
              <w:bottom w:val="single" w:sz="6"/>
              <w:right w:val="single" w:sz="6"/>
            </w:tcBorders>
            <w:tcMar>
              <w:left w:w="105" w:type="dxa"/>
              <w:right w:w="105" w:type="dxa"/>
            </w:tcMar>
            <w:vAlign w:val="top"/>
          </w:tcPr>
          <w:p w:rsidR="09C42C2A" w:rsidP="09C42C2A" w:rsidRDefault="09C42C2A" w14:paraId="071AAB7A" w14:textId="38FAF28C">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Work with young people in promoting their rights</w:t>
            </w:r>
          </w:p>
          <w:p w:rsidR="09C42C2A" w:rsidP="09C42C2A" w:rsidRDefault="09C42C2A" w14:paraId="2DAC3FC0" w14:textId="1EDDA8AE">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620" w:type="dxa"/>
            <w:tcBorders>
              <w:top w:val="single" w:sz="6"/>
              <w:left w:val="single" w:sz="6"/>
              <w:bottom w:val="single" w:sz="6"/>
              <w:right w:val="single" w:sz="6"/>
            </w:tcBorders>
            <w:tcMar>
              <w:left w:w="105" w:type="dxa"/>
              <w:right w:w="105" w:type="dxa"/>
            </w:tcMar>
            <w:vAlign w:val="top"/>
          </w:tcPr>
          <w:p w:rsidR="09C42C2A" w:rsidP="09C42C2A" w:rsidRDefault="09C42C2A" w14:paraId="7F4067F2" w14:textId="0604EC33">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200" w:type="dxa"/>
            <w:tcBorders>
              <w:top w:val="single" w:sz="6"/>
              <w:left w:val="single" w:sz="6"/>
              <w:bottom w:val="single" w:sz="6"/>
              <w:right w:val="single" w:sz="6"/>
            </w:tcBorders>
            <w:tcMar>
              <w:left w:w="105" w:type="dxa"/>
              <w:right w:w="105" w:type="dxa"/>
            </w:tcMar>
            <w:vAlign w:val="top"/>
          </w:tcPr>
          <w:p w:rsidR="09C42C2A" w:rsidP="09C42C2A" w:rsidRDefault="09C42C2A" w14:paraId="61F96D3B" w14:textId="79509788">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r>
      <w:tr w:rsidR="09C42C2A" w:rsidTr="09C42C2A" w14:paraId="69797936">
        <w:trPr>
          <w:trHeight w:val="300"/>
        </w:trPr>
        <w:tc>
          <w:tcPr>
            <w:tcW w:w="1080" w:type="dxa"/>
            <w:tcBorders>
              <w:top w:val="single" w:sz="6"/>
              <w:left w:val="single" w:sz="6"/>
              <w:bottom w:val="single" w:sz="6"/>
              <w:right w:val="single" w:sz="6"/>
            </w:tcBorders>
            <w:tcMar>
              <w:left w:w="105" w:type="dxa"/>
              <w:right w:w="105" w:type="dxa"/>
            </w:tcMar>
            <w:vAlign w:val="top"/>
          </w:tcPr>
          <w:p w:rsidR="09C42C2A" w:rsidP="09C42C2A" w:rsidRDefault="09C42C2A" w14:paraId="61A5D312" w14:textId="4E45FD68">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YW18</w:t>
            </w:r>
          </w:p>
        </w:tc>
        <w:tc>
          <w:tcPr>
            <w:tcW w:w="4500" w:type="dxa"/>
            <w:tcBorders>
              <w:top w:val="single" w:sz="6"/>
              <w:left w:val="single" w:sz="6"/>
              <w:bottom w:val="single" w:sz="6"/>
              <w:right w:val="single" w:sz="6"/>
            </w:tcBorders>
            <w:tcMar>
              <w:left w:w="105" w:type="dxa"/>
              <w:right w:w="105" w:type="dxa"/>
            </w:tcMar>
            <w:vAlign w:val="top"/>
          </w:tcPr>
          <w:p w:rsidR="09C42C2A" w:rsidP="09C42C2A" w:rsidRDefault="09C42C2A" w14:paraId="00FE8784" w14:textId="6761F318">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Explore with young people their wellbeing</w:t>
            </w:r>
          </w:p>
        </w:tc>
        <w:tc>
          <w:tcPr>
            <w:tcW w:w="1620" w:type="dxa"/>
            <w:tcBorders>
              <w:top w:val="single" w:sz="6"/>
              <w:left w:val="single" w:sz="6"/>
              <w:bottom w:val="single" w:sz="6"/>
              <w:right w:val="single" w:sz="6"/>
            </w:tcBorders>
            <w:tcMar>
              <w:left w:w="105" w:type="dxa"/>
              <w:right w:w="105" w:type="dxa"/>
            </w:tcMar>
            <w:vAlign w:val="top"/>
          </w:tcPr>
          <w:p w:rsidR="09C42C2A" w:rsidP="09C42C2A" w:rsidRDefault="09C42C2A" w14:paraId="6AAD6F84" w14:textId="2D8308AC">
            <w:pPr>
              <w:spacing w:line="480" w:lineRule="auto"/>
              <w:rPr>
                <w:rFonts w:ascii="Calibri" w:hAnsi="Calibri" w:eastAsia="Calibri" w:cs="Calibri"/>
                <w:b w:val="0"/>
                <w:bCs w:val="0"/>
                <w:i w:val="0"/>
                <w:iCs w:val="0"/>
                <w:sz w:val="22"/>
                <w:szCs w:val="22"/>
              </w:rPr>
            </w:pPr>
            <w:r w:rsidR="09C42C2A">
              <w:drawing>
                <wp:inline wp14:editId="3DBEAB70" wp14:anchorId="7B791B0E">
                  <wp:extent cx="390525" cy="314325"/>
                  <wp:effectExtent l="0" t="0" r="0" b="0"/>
                  <wp:docPr id="65135722" name="" title=""/>
                  <wp:cNvGraphicFramePr>
                    <a:graphicFrameLocks noChangeAspect="1"/>
                  </wp:cNvGraphicFramePr>
                  <a:graphic>
                    <a:graphicData uri="http://schemas.openxmlformats.org/drawingml/2006/picture">
                      <pic:pic>
                        <pic:nvPicPr>
                          <pic:cNvPr id="0" name=""/>
                          <pic:cNvPicPr/>
                        </pic:nvPicPr>
                        <pic:blipFill>
                          <a:blip r:embed="Rf15eb9ae3cdb47c4">
                            <a:extLst>
                              <a:ext xmlns:a="http://schemas.openxmlformats.org/drawingml/2006/main" uri="{28A0092B-C50C-407E-A947-70E740481C1C}">
                                <a14:useLocalDpi val="0"/>
                              </a:ext>
                            </a:extLst>
                          </a:blip>
                          <a:stretch>
                            <a:fillRect/>
                          </a:stretch>
                        </pic:blipFill>
                        <pic:spPr>
                          <a:xfrm>
                            <a:off x="0" y="0"/>
                            <a:ext cx="390525" cy="314325"/>
                          </a:xfrm>
                          <a:prstGeom prst="rect">
                            <a:avLst/>
                          </a:prstGeom>
                        </pic:spPr>
                      </pic:pic>
                    </a:graphicData>
                  </a:graphic>
                </wp:inline>
              </w:drawing>
            </w:r>
          </w:p>
        </w:tc>
        <w:tc>
          <w:tcPr>
            <w:tcW w:w="1200" w:type="dxa"/>
            <w:tcBorders>
              <w:top w:val="single" w:sz="6"/>
              <w:left w:val="single" w:sz="6"/>
              <w:bottom w:val="single" w:sz="6"/>
              <w:right w:val="single" w:sz="6"/>
            </w:tcBorders>
            <w:tcMar>
              <w:left w:w="105" w:type="dxa"/>
              <w:right w:w="105" w:type="dxa"/>
            </w:tcMar>
            <w:vAlign w:val="top"/>
          </w:tcPr>
          <w:p w:rsidR="09C42C2A" w:rsidP="09C42C2A" w:rsidRDefault="09C42C2A" w14:paraId="3488AC34" w14:textId="6741DF26">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r>
      <w:tr w:rsidR="09C42C2A" w:rsidTr="09C42C2A" w14:paraId="7793D896">
        <w:trPr>
          <w:trHeight w:val="300"/>
        </w:trPr>
        <w:tc>
          <w:tcPr>
            <w:tcW w:w="1080" w:type="dxa"/>
            <w:tcBorders>
              <w:top w:val="single" w:sz="6"/>
              <w:left w:val="single" w:sz="6"/>
              <w:bottom w:val="single" w:sz="6"/>
              <w:right w:val="single" w:sz="6"/>
            </w:tcBorders>
            <w:tcMar>
              <w:left w:w="105" w:type="dxa"/>
              <w:right w:w="105" w:type="dxa"/>
            </w:tcMar>
            <w:vAlign w:val="top"/>
          </w:tcPr>
          <w:p w:rsidR="09C42C2A" w:rsidP="09C42C2A" w:rsidRDefault="09C42C2A" w14:paraId="6B63A2F5" w14:textId="3D8D2178">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YW19</w:t>
            </w:r>
          </w:p>
        </w:tc>
        <w:tc>
          <w:tcPr>
            <w:tcW w:w="4500" w:type="dxa"/>
            <w:tcBorders>
              <w:top w:val="single" w:sz="6"/>
              <w:left w:val="single" w:sz="6"/>
              <w:bottom w:val="single" w:sz="6"/>
              <w:right w:val="single" w:sz="6"/>
            </w:tcBorders>
            <w:tcMar>
              <w:left w:w="105" w:type="dxa"/>
              <w:right w:w="105" w:type="dxa"/>
            </w:tcMar>
            <w:vAlign w:val="top"/>
          </w:tcPr>
          <w:p w:rsidR="09C42C2A" w:rsidP="09C42C2A" w:rsidRDefault="09C42C2A" w14:paraId="1F7D0A71" w14:textId="571E23F5">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Work with young people to safeguard their own welfare</w:t>
            </w:r>
          </w:p>
          <w:p w:rsidR="09C42C2A" w:rsidP="09C42C2A" w:rsidRDefault="09C42C2A" w14:paraId="5685F7AD" w14:textId="47418B33">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620" w:type="dxa"/>
            <w:tcBorders>
              <w:top w:val="single" w:sz="6"/>
              <w:left w:val="single" w:sz="6"/>
              <w:bottom w:val="single" w:sz="6"/>
              <w:right w:val="single" w:sz="6"/>
            </w:tcBorders>
            <w:tcMar>
              <w:left w:w="105" w:type="dxa"/>
              <w:right w:w="105" w:type="dxa"/>
            </w:tcMar>
            <w:vAlign w:val="top"/>
          </w:tcPr>
          <w:p w:rsidR="09C42C2A" w:rsidP="09C42C2A" w:rsidRDefault="09C42C2A" w14:paraId="40C576F7" w14:textId="6D7DC90E">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200" w:type="dxa"/>
            <w:tcBorders>
              <w:top w:val="single" w:sz="6"/>
              <w:left w:val="single" w:sz="6"/>
              <w:bottom w:val="single" w:sz="6"/>
              <w:right w:val="single" w:sz="6"/>
            </w:tcBorders>
            <w:tcMar>
              <w:left w:w="105" w:type="dxa"/>
              <w:right w:w="105" w:type="dxa"/>
            </w:tcMar>
            <w:vAlign w:val="top"/>
          </w:tcPr>
          <w:p w:rsidR="09C42C2A" w:rsidP="09C42C2A" w:rsidRDefault="09C42C2A" w14:paraId="14AC2ED8" w14:textId="512CE043">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r>
      <w:tr w:rsidR="09C42C2A" w:rsidTr="09C42C2A" w14:paraId="6994A3EF">
        <w:trPr>
          <w:trHeight w:val="300"/>
        </w:trPr>
        <w:tc>
          <w:tcPr>
            <w:tcW w:w="1080" w:type="dxa"/>
            <w:tcBorders>
              <w:top w:val="single" w:sz="6"/>
              <w:left w:val="single" w:sz="6"/>
              <w:bottom w:val="single" w:sz="6"/>
              <w:right w:val="single" w:sz="6"/>
            </w:tcBorders>
            <w:tcMar>
              <w:left w:w="105" w:type="dxa"/>
              <w:right w:w="105" w:type="dxa"/>
            </w:tcMar>
            <w:vAlign w:val="top"/>
          </w:tcPr>
          <w:p w:rsidR="09C42C2A" w:rsidP="09C42C2A" w:rsidRDefault="09C42C2A" w14:paraId="75EF24EE" w14:textId="06F2E5C8">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YW20</w:t>
            </w:r>
          </w:p>
        </w:tc>
        <w:tc>
          <w:tcPr>
            <w:tcW w:w="4500" w:type="dxa"/>
            <w:tcBorders>
              <w:top w:val="single" w:sz="6"/>
              <w:left w:val="single" w:sz="6"/>
              <w:bottom w:val="single" w:sz="6"/>
              <w:right w:val="single" w:sz="6"/>
            </w:tcBorders>
            <w:tcMar>
              <w:left w:w="105" w:type="dxa"/>
              <w:right w:w="105" w:type="dxa"/>
            </w:tcMar>
            <w:vAlign w:val="top"/>
          </w:tcPr>
          <w:p w:rsidR="09C42C2A" w:rsidP="09C42C2A" w:rsidRDefault="09C42C2A" w14:paraId="1C68D69F" w14:textId="126E44D9">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 xml:space="preserve">Embed </w:t>
            </w:r>
            <w:r w:rsidRPr="09C42C2A" w:rsidR="0FEDB96F">
              <w:rPr>
                <w:rFonts w:ascii="Helvetica" w:hAnsi="Helvetica" w:eastAsia="Helvetica" w:cs="Helvetica"/>
                <w:b w:val="0"/>
                <w:bCs w:val="0"/>
                <w:i w:val="0"/>
                <w:iCs w:val="0"/>
                <w:sz w:val="24"/>
                <w:szCs w:val="24"/>
                <w:lang w:val="en-US"/>
              </w:rPr>
              <w:t>organizational</w:t>
            </w:r>
            <w:r w:rsidRPr="09C42C2A" w:rsidR="09C42C2A">
              <w:rPr>
                <w:rFonts w:ascii="Helvetica" w:hAnsi="Helvetica" w:eastAsia="Helvetica" w:cs="Helvetica"/>
                <w:b w:val="0"/>
                <w:bCs w:val="0"/>
                <w:i w:val="0"/>
                <w:iCs w:val="0"/>
                <w:sz w:val="24"/>
                <w:szCs w:val="24"/>
                <w:lang w:val="en-US"/>
              </w:rPr>
              <w:t xml:space="preserve"> policy for the protection and safeguarding of young people</w:t>
            </w:r>
          </w:p>
          <w:p w:rsidR="09C42C2A" w:rsidP="09C42C2A" w:rsidRDefault="09C42C2A" w14:paraId="1506B273" w14:textId="44EDCAC9">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620" w:type="dxa"/>
            <w:tcBorders>
              <w:top w:val="single" w:sz="6"/>
              <w:left w:val="single" w:sz="6"/>
              <w:bottom w:val="single" w:sz="6"/>
              <w:right w:val="single" w:sz="6"/>
            </w:tcBorders>
            <w:tcMar>
              <w:left w:w="105" w:type="dxa"/>
              <w:right w:w="105" w:type="dxa"/>
            </w:tcMar>
            <w:vAlign w:val="top"/>
          </w:tcPr>
          <w:p w:rsidR="09C42C2A" w:rsidP="09C42C2A" w:rsidRDefault="09C42C2A" w14:paraId="3C30DF4E" w14:textId="7148AEF9">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200" w:type="dxa"/>
            <w:tcBorders>
              <w:top w:val="single" w:sz="6"/>
              <w:left w:val="single" w:sz="6"/>
              <w:bottom w:val="single" w:sz="6"/>
              <w:right w:val="single" w:sz="6"/>
            </w:tcBorders>
            <w:tcMar>
              <w:left w:w="105" w:type="dxa"/>
              <w:right w:w="105" w:type="dxa"/>
            </w:tcMar>
            <w:vAlign w:val="top"/>
          </w:tcPr>
          <w:p w:rsidR="09C42C2A" w:rsidP="09C42C2A" w:rsidRDefault="09C42C2A" w14:paraId="32A84C66" w14:textId="170D1E62">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r>
      <w:tr w:rsidR="09C42C2A" w:rsidTr="09C42C2A" w14:paraId="70EC2ADD">
        <w:trPr>
          <w:trHeight w:val="300"/>
        </w:trPr>
        <w:tc>
          <w:tcPr>
            <w:tcW w:w="1080" w:type="dxa"/>
            <w:tcBorders>
              <w:top w:val="single" w:sz="6"/>
              <w:left w:val="single" w:sz="6"/>
              <w:bottom w:val="single" w:sz="6"/>
              <w:right w:val="single" w:sz="6"/>
            </w:tcBorders>
            <w:tcMar>
              <w:left w:w="105" w:type="dxa"/>
              <w:right w:w="105" w:type="dxa"/>
            </w:tcMar>
            <w:vAlign w:val="top"/>
          </w:tcPr>
          <w:p w:rsidR="09C42C2A" w:rsidP="09C42C2A" w:rsidRDefault="09C42C2A" w14:paraId="43D0BA35" w14:textId="6407ECF3">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No. 33</w:t>
            </w:r>
          </w:p>
        </w:tc>
        <w:tc>
          <w:tcPr>
            <w:tcW w:w="4500" w:type="dxa"/>
            <w:tcBorders>
              <w:top w:val="single" w:sz="6"/>
              <w:left w:val="single" w:sz="6"/>
              <w:bottom w:val="single" w:sz="6"/>
              <w:right w:val="single" w:sz="6"/>
            </w:tcBorders>
            <w:tcMar>
              <w:left w:w="105" w:type="dxa"/>
              <w:right w:w="105" w:type="dxa"/>
            </w:tcMar>
            <w:vAlign w:val="top"/>
          </w:tcPr>
          <w:p w:rsidR="09C42C2A" w:rsidP="09C42C2A" w:rsidRDefault="09C42C2A" w14:paraId="0E4993AC" w14:textId="7BDB2010">
            <w:pPr>
              <w:spacing w:line="480" w:lineRule="auto"/>
              <w:rPr>
                <w:rFonts w:ascii="Arial" w:hAnsi="Arial" w:eastAsia="Arial" w:cs="Arial"/>
                <w:b w:val="0"/>
                <w:bCs w:val="0"/>
                <w:i w:val="0"/>
                <w:iCs w:val="0"/>
                <w:sz w:val="22"/>
                <w:szCs w:val="22"/>
              </w:rPr>
            </w:pPr>
            <w:r w:rsidRPr="09C42C2A" w:rsidR="09C42C2A">
              <w:rPr>
                <w:rFonts w:ascii="Arial" w:hAnsi="Arial" w:eastAsia="Arial" w:cs="Arial"/>
                <w:b w:val="0"/>
                <w:bCs w:val="0"/>
                <w:i w:val="1"/>
                <w:iCs w:val="1"/>
                <w:sz w:val="22"/>
                <w:szCs w:val="22"/>
                <w:lang w:val="en-US"/>
              </w:rPr>
              <w:t>Promote equality of opportunity and diversity and inclusion in your area of</w:t>
            </w:r>
          </w:p>
          <w:p w:rsidR="09C42C2A" w:rsidP="09C42C2A" w:rsidRDefault="09C42C2A" w14:paraId="32909B77" w14:textId="54D3B15B">
            <w:pPr>
              <w:spacing w:line="480" w:lineRule="auto"/>
              <w:rPr>
                <w:rFonts w:ascii="Arial" w:hAnsi="Arial" w:eastAsia="Arial" w:cs="Arial"/>
                <w:b w:val="0"/>
                <w:bCs w:val="0"/>
                <w:i w:val="0"/>
                <w:iCs w:val="0"/>
                <w:sz w:val="22"/>
                <w:szCs w:val="22"/>
              </w:rPr>
            </w:pPr>
            <w:r w:rsidRPr="09C42C2A" w:rsidR="09C42C2A">
              <w:rPr>
                <w:rFonts w:ascii="Arial" w:hAnsi="Arial" w:eastAsia="Arial" w:cs="Arial"/>
                <w:b w:val="0"/>
                <w:bCs w:val="0"/>
                <w:i w:val="1"/>
                <w:iCs w:val="1"/>
                <w:sz w:val="22"/>
                <w:szCs w:val="22"/>
                <w:lang w:val="en-US"/>
              </w:rPr>
              <w:t xml:space="preserve">responsibility (Management and leadership </w:t>
            </w:r>
            <w:r w:rsidRPr="09C42C2A" w:rsidR="3A204978">
              <w:rPr>
                <w:rFonts w:ascii="Arial" w:hAnsi="Arial" w:eastAsia="Arial" w:cs="Arial"/>
                <w:b w:val="0"/>
                <w:bCs w:val="0"/>
                <w:i w:val="1"/>
                <w:iCs w:val="1"/>
                <w:sz w:val="22"/>
                <w:szCs w:val="22"/>
                <w:lang w:val="en-US"/>
              </w:rPr>
              <w:t>NOS (National Occupational Standards)</w:t>
            </w:r>
            <w:r w:rsidRPr="09C42C2A" w:rsidR="09C42C2A">
              <w:rPr>
                <w:rFonts w:ascii="Arial" w:hAnsi="Arial" w:eastAsia="Arial" w:cs="Arial"/>
                <w:b w:val="0"/>
                <w:bCs w:val="0"/>
                <w:i w:val="1"/>
                <w:iCs w:val="1"/>
                <w:sz w:val="22"/>
                <w:szCs w:val="22"/>
                <w:lang w:val="en-US"/>
              </w:rPr>
              <w:t xml:space="preserve"> B11)</w:t>
            </w:r>
          </w:p>
        </w:tc>
        <w:tc>
          <w:tcPr>
            <w:tcW w:w="1620" w:type="dxa"/>
            <w:tcBorders>
              <w:top w:val="single" w:sz="6"/>
              <w:left w:val="single" w:sz="6"/>
              <w:bottom w:val="single" w:sz="6"/>
              <w:right w:val="single" w:sz="6"/>
            </w:tcBorders>
            <w:tcMar>
              <w:left w:w="105" w:type="dxa"/>
              <w:right w:w="105" w:type="dxa"/>
            </w:tcMar>
            <w:vAlign w:val="top"/>
          </w:tcPr>
          <w:p w:rsidR="09C42C2A" w:rsidP="09C42C2A" w:rsidRDefault="09C42C2A" w14:paraId="0CFFFB73" w14:textId="016FCB13">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200" w:type="dxa"/>
            <w:tcBorders>
              <w:top w:val="single" w:sz="6"/>
              <w:left w:val="single" w:sz="6"/>
              <w:bottom w:val="single" w:sz="6"/>
              <w:right w:val="single" w:sz="6"/>
            </w:tcBorders>
            <w:tcMar>
              <w:left w:w="105" w:type="dxa"/>
              <w:right w:w="105" w:type="dxa"/>
            </w:tcMar>
            <w:vAlign w:val="top"/>
          </w:tcPr>
          <w:p w:rsidR="09C42C2A" w:rsidP="09C42C2A" w:rsidRDefault="09C42C2A" w14:paraId="0F55605C" w14:textId="029F3A51">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r>
      <w:tr w:rsidR="09C42C2A" w:rsidTr="09C42C2A" w14:paraId="5A097787">
        <w:trPr>
          <w:trHeight w:val="300"/>
        </w:trPr>
        <w:tc>
          <w:tcPr>
            <w:tcW w:w="1080" w:type="dxa"/>
            <w:tcBorders>
              <w:top w:val="single" w:sz="6"/>
              <w:left w:val="single" w:sz="6"/>
              <w:bottom w:val="single" w:sz="6"/>
              <w:right w:val="single" w:sz="6"/>
            </w:tcBorders>
            <w:tcMar>
              <w:left w:w="105" w:type="dxa"/>
              <w:right w:w="105" w:type="dxa"/>
            </w:tcMar>
            <w:vAlign w:val="top"/>
          </w:tcPr>
          <w:p w:rsidR="09C42C2A" w:rsidP="09C42C2A" w:rsidRDefault="09C42C2A" w14:paraId="7BC0D8FC" w14:textId="16C785E0">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YW21</w:t>
            </w:r>
          </w:p>
        </w:tc>
        <w:tc>
          <w:tcPr>
            <w:tcW w:w="4500" w:type="dxa"/>
            <w:tcBorders>
              <w:top w:val="single" w:sz="6"/>
              <w:left w:val="single" w:sz="6"/>
              <w:bottom w:val="single" w:sz="6"/>
              <w:right w:val="single" w:sz="6"/>
            </w:tcBorders>
            <w:tcMar>
              <w:left w:w="105" w:type="dxa"/>
              <w:right w:w="105" w:type="dxa"/>
            </w:tcMar>
            <w:vAlign w:val="top"/>
          </w:tcPr>
          <w:p w:rsidR="09C42C2A" w:rsidP="09C42C2A" w:rsidRDefault="09C42C2A" w14:paraId="3F2F6E2A" w14:textId="78377B99">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Develop a culture and systems that promote inclusion and value diversity</w:t>
            </w:r>
          </w:p>
          <w:p w:rsidR="09C42C2A" w:rsidP="09C42C2A" w:rsidRDefault="09C42C2A" w14:paraId="67DFB832" w14:textId="361E323F">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620" w:type="dxa"/>
            <w:tcBorders>
              <w:top w:val="single" w:sz="6"/>
              <w:left w:val="single" w:sz="6"/>
              <w:bottom w:val="single" w:sz="6"/>
              <w:right w:val="single" w:sz="6"/>
            </w:tcBorders>
            <w:tcMar>
              <w:left w:w="105" w:type="dxa"/>
              <w:right w:w="105" w:type="dxa"/>
            </w:tcMar>
            <w:vAlign w:val="top"/>
          </w:tcPr>
          <w:p w:rsidR="09C42C2A" w:rsidP="09C42C2A" w:rsidRDefault="09C42C2A" w14:paraId="3F83003B" w14:textId="3D1D03EC">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200" w:type="dxa"/>
            <w:tcBorders>
              <w:top w:val="single" w:sz="6"/>
              <w:left w:val="single" w:sz="6"/>
              <w:bottom w:val="single" w:sz="6"/>
              <w:right w:val="single" w:sz="6"/>
            </w:tcBorders>
            <w:tcMar>
              <w:left w:w="105" w:type="dxa"/>
              <w:right w:w="105" w:type="dxa"/>
            </w:tcMar>
            <w:vAlign w:val="top"/>
          </w:tcPr>
          <w:p w:rsidR="09C42C2A" w:rsidP="09C42C2A" w:rsidRDefault="09C42C2A" w14:paraId="2C854AFC" w14:textId="0DCE433A">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r>
      <w:tr w:rsidR="09C42C2A" w:rsidTr="09C42C2A" w14:paraId="7BB465A2">
        <w:trPr>
          <w:trHeight w:val="300"/>
        </w:trPr>
        <w:tc>
          <w:tcPr>
            <w:tcW w:w="1080" w:type="dxa"/>
            <w:tcBorders>
              <w:top w:val="single" w:sz="6"/>
              <w:left w:val="single" w:sz="6"/>
              <w:bottom w:val="single" w:sz="6"/>
              <w:right w:val="single" w:sz="6"/>
            </w:tcBorders>
            <w:tcMar>
              <w:left w:w="105" w:type="dxa"/>
              <w:right w:w="105" w:type="dxa"/>
            </w:tcMar>
            <w:vAlign w:val="top"/>
          </w:tcPr>
          <w:p w:rsidR="09C42C2A" w:rsidP="09C42C2A" w:rsidRDefault="09C42C2A" w14:paraId="5897593A" w14:textId="37584868">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YW22</w:t>
            </w:r>
          </w:p>
        </w:tc>
        <w:tc>
          <w:tcPr>
            <w:tcW w:w="4500" w:type="dxa"/>
            <w:tcBorders>
              <w:top w:val="single" w:sz="6"/>
              <w:left w:val="single" w:sz="6"/>
              <w:bottom w:val="single" w:sz="6"/>
              <w:right w:val="single" w:sz="6"/>
            </w:tcBorders>
            <w:tcMar>
              <w:left w:w="105" w:type="dxa"/>
              <w:right w:w="105" w:type="dxa"/>
            </w:tcMar>
            <w:vAlign w:val="top"/>
          </w:tcPr>
          <w:p w:rsidR="09C42C2A" w:rsidP="09C42C2A" w:rsidRDefault="09C42C2A" w14:paraId="2ED497D7" w14:textId="0E46199D">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 xml:space="preserve">Ensure that youth work activities </w:t>
            </w:r>
            <w:r w:rsidRPr="09C42C2A" w:rsidR="09C42C2A">
              <w:rPr>
                <w:rFonts w:ascii="Helvetica" w:hAnsi="Helvetica" w:eastAsia="Helvetica" w:cs="Helvetica"/>
                <w:b w:val="0"/>
                <w:bCs w:val="0"/>
                <w:i w:val="0"/>
                <w:iCs w:val="0"/>
                <w:sz w:val="24"/>
                <w:szCs w:val="24"/>
                <w:lang w:val="en-US"/>
              </w:rPr>
              <w:t>comply with</w:t>
            </w:r>
            <w:r w:rsidRPr="09C42C2A" w:rsidR="09C42C2A">
              <w:rPr>
                <w:rFonts w:ascii="Helvetica" w:hAnsi="Helvetica" w:eastAsia="Helvetica" w:cs="Helvetica"/>
                <w:b w:val="0"/>
                <w:bCs w:val="0"/>
                <w:i w:val="0"/>
                <w:iCs w:val="0"/>
                <w:sz w:val="24"/>
                <w:szCs w:val="24"/>
                <w:lang w:val="en-US"/>
              </w:rPr>
              <w:t xml:space="preserve"> legal, </w:t>
            </w:r>
            <w:r w:rsidRPr="09C42C2A" w:rsidR="726D5F5B">
              <w:rPr>
                <w:rFonts w:ascii="Helvetica" w:hAnsi="Helvetica" w:eastAsia="Helvetica" w:cs="Helvetica"/>
                <w:b w:val="0"/>
                <w:bCs w:val="0"/>
                <w:i w:val="0"/>
                <w:iCs w:val="0"/>
                <w:sz w:val="24"/>
                <w:szCs w:val="24"/>
                <w:lang w:val="en-US"/>
              </w:rPr>
              <w:t>regulatory,</w:t>
            </w:r>
            <w:r w:rsidRPr="09C42C2A" w:rsidR="09C42C2A">
              <w:rPr>
                <w:rFonts w:ascii="Helvetica" w:hAnsi="Helvetica" w:eastAsia="Helvetica" w:cs="Helvetica"/>
                <w:b w:val="0"/>
                <w:bCs w:val="0"/>
                <w:i w:val="0"/>
                <w:iCs w:val="0"/>
                <w:sz w:val="24"/>
                <w:szCs w:val="24"/>
                <w:lang w:val="en-US"/>
              </w:rPr>
              <w:t xml:space="preserve"> and ethical requirements</w:t>
            </w:r>
          </w:p>
          <w:p w:rsidR="09C42C2A" w:rsidP="09C42C2A" w:rsidRDefault="09C42C2A" w14:paraId="77CCBFF7" w14:textId="1242EC40">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620" w:type="dxa"/>
            <w:tcBorders>
              <w:top w:val="single" w:sz="6"/>
              <w:left w:val="single" w:sz="6"/>
              <w:bottom w:val="single" w:sz="6"/>
              <w:right w:val="single" w:sz="6"/>
            </w:tcBorders>
            <w:tcMar>
              <w:left w:w="105" w:type="dxa"/>
              <w:right w:w="105" w:type="dxa"/>
            </w:tcMar>
            <w:vAlign w:val="top"/>
          </w:tcPr>
          <w:p w:rsidR="09C42C2A" w:rsidP="09C42C2A" w:rsidRDefault="09C42C2A" w14:paraId="43487D4C" w14:textId="5434E3DC">
            <w:pPr>
              <w:spacing w:line="480" w:lineRule="auto"/>
              <w:rPr>
                <w:rFonts w:ascii="Calibri" w:hAnsi="Calibri" w:eastAsia="Calibri" w:cs="Calibri"/>
                <w:b w:val="0"/>
                <w:bCs w:val="0"/>
                <w:i w:val="0"/>
                <w:iCs w:val="0"/>
                <w:sz w:val="22"/>
                <w:szCs w:val="22"/>
              </w:rPr>
            </w:pPr>
            <w:r w:rsidR="09C42C2A">
              <w:drawing>
                <wp:inline wp14:editId="63041034" wp14:anchorId="7D14A12A">
                  <wp:extent cx="390525" cy="314325"/>
                  <wp:effectExtent l="0" t="0" r="0" b="0"/>
                  <wp:docPr id="123870975" name="" title=""/>
                  <wp:cNvGraphicFramePr>
                    <a:graphicFrameLocks noChangeAspect="1"/>
                  </wp:cNvGraphicFramePr>
                  <a:graphic>
                    <a:graphicData uri="http://schemas.openxmlformats.org/drawingml/2006/picture">
                      <pic:pic>
                        <pic:nvPicPr>
                          <pic:cNvPr id="0" name=""/>
                          <pic:cNvPicPr/>
                        </pic:nvPicPr>
                        <pic:blipFill>
                          <a:blip r:embed="R29a4d79a7dd1471a">
                            <a:extLst>
                              <a:ext xmlns:a="http://schemas.openxmlformats.org/drawingml/2006/main" uri="{28A0092B-C50C-407E-A947-70E740481C1C}">
                                <a14:useLocalDpi val="0"/>
                              </a:ext>
                            </a:extLst>
                          </a:blip>
                          <a:stretch>
                            <a:fillRect/>
                          </a:stretch>
                        </pic:blipFill>
                        <pic:spPr>
                          <a:xfrm>
                            <a:off x="0" y="0"/>
                            <a:ext cx="390525" cy="314325"/>
                          </a:xfrm>
                          <a:prstGeom prst="rect">
                            <a:avLst/>
                          </a:prstGeom>
                        </pic:spPr>
                      </pic:pic>
                    </a:graphicData>
                  </a:graphic>
                </wp:inline>
              </w:drawing>
            </w:r>
          </w:p>
        </w:tc>
        <w:tc>
          <w:tcPr>
            <w:tcW w:w="1200" w:type="dxa"/>
            <w:tcBorders>
              <w:top w:val="single" w:sz="6"/>
              <w:left w:val="single" w:sz="6"/>
              <w:bottom w:val="single" w:sz="6"/>
              <w:right w:val="single" w:sz="6"/>
            </w:tcBorders>
            <w:tcMar>
              <w:left w:w="105" w:type="dxa"/>
              <w:right w:w="105" w:type="dxa"/>
            </w:tcMar>
            <w:vAlign w:val="top"/>
          </w:tcPr>
          <w:p w:rsidR="09C42C2A" w:rsidP="09C42C2A" w:rsidRDefault="09C42C2A" w14:paraId="3DFE2E5E" w14:textId="59DD4F54">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r>
    </w:tbl>
    <w:p w:rsidR="733B0598" w:rsidP="09C42C2A" w:rsidRDefault="733B0598" w14:paraId="03809F69" w14:textId="6DDD92D5">
      <w:pPr>
        <w:spacing w:after="160" w:line="48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09C42C2A" w:rsidR="733B0598">
        <w:rPr>
          <w:rFonts w:ascii="Arial" w:hAnsi="Arial" w:eastAsia="Arial" w:cs="Arial"/>
          <w:b w:val="0"/>
          <w:bCs w:val="0"/>
          <w:i w:val="0"/>
          <w:iCs w:val="0"/>
          <w:caps w:val="0"/>
          <w:smallCaps w:val="0"/>
          <w:noProof w:val="0"/>
          <w:color w:val="000000" w:themeColor="text1" w:themeTint="FF" w:themeShade="FF"/>
          <w:sz w:val="20"/>
          <w:szCs w:val="20"/>
          <w:lang w:val="en-US"/>
        </w:rPr>
        <w:t xml:space="preserve"> </w:t>
      </w:r>
    </w:p>
    <w:p w:rsidR="733B0598" w:rsidP="09C42C2A" w:rsidRDefault="733B0598" w14:paraId="599F7C67" w14:textId="4587CB74">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C42C2A" w:rsidR="733B0598">
        <w:rPr>
          <w:rFonts w:ascii="Arial" w:hAnsi="Arial" w:eastAsia="Arial" w:cs="Arial"/>
          <w:b w:val="0"/>
          <w:bCs w:val="0"/>
          <w:i w:val="0"/>
          <w:iCs w:val="0"/>
          <w:caps w:val="0"/>
          <w:smallCaps w:val="0"/>
          <w:noProof w:val="0"/>
          <w:color w:val="000000" w:themeColor="text1" w:themeTint="FF" w:themeShade="FF"/>
          <w:sz w:val="20"/>
          <w:szCs w:val="20"/>
          <w:lang w:val="en-US"/>
        </w:rPr>
        <w:t xml:space="preserve"> </w:t>
      </w:r>
    </w:p>
    <w:tbl>
      <w:tblPr>
        <w:tblStyle w:val="TableNormal"/>
        <w:tblW w:w="0" w:type="auto"/>
        <w:tblBorders>
          <w:top w:val="single" w:sz="6"/>
          <w:left w:val="single" w:sz="6"/>
          <w:bottom w:val="single" w:sz="6"/>
          <w:right w:val="single" w:sz="6"/>
        </w:tblBorders>
        <w:tblLayout w:type="fixed"/>
        <w:tblLook w:val="01E0" w:firstRow="1" w:lastRow="1" w:firstColumn="1" w:lastColumn="1" w:noHBand="0" w:noVBand="0"/>
      </w:tblPr>
      <w:tblGrid>
        <w:gridCol w:w="900"/>
        <w:gridCol w:w="4710"/>
        <w:gridCol w:w="1620"/>
        <w:gridCol w:w="1200"/>
      </w:tblGrid>
      <w:tr w:rsidR="09C42C2A" w:rsidTr="09C42C2A" w14:paraId="759E8D46">
        <w:trPr>
          <w:trHeight w:val="300"/>
        </w:trPr>
        <w:tc>
          <w:tcPr>
            <w:tcW w:w="5610" w:type="dxa"/>
            <w:gridSpan w:val="2"/>
            <w:tcBorders>
              <w:top w:val="single" w:sz="6"/>
              <w:left w:val="single" w:sz="6"/>
              <w:bottom w:val="single" w:sz="6"/>
              <w:right w:val="single" w:sz="6"/>
            </w:tcBorders>
            <w:tcMar>
              <w:left w:w="105" w:type="dxa"/>
              <w:right w:w="105" w:type="dxa"/>
            </w:tcMar>
            <w:vAlign w:val="top"/>
          </w:tcPr>
          <w:p w:rsidR="09C42C2A" w:rsidP="09C42C2A" w:rsidRDefault="09C42C2A" w14:paraId="61DC439F" w14:textId="1247C652">
            <w:pPr>
              <w:spacing w:line="480" w:lineRule="auto"/>
              <w:jc w:val="center"/>
              <w:rPr>
                <w:rFonts w:ascii="Arial" w:hAnsi="Arial" w:eastAsia="Arial" w:cs="Arial"/>
                <w:b w:val="0"/>
                <w:bCs w:val="0"/>
                <w:i w:val="0"/>
                <w:iCs w:val="0"/>
                <w:sz w:val="20"/>
                <w:szCs w:val="20"/>
              </w:rPr>
            </w:pPr>
            <w:r w:rsidRPr="09C42C2A" w:rsidR="09C42C2A">
              <w:rPr>
                <w:rFonts w:ascii="Arial" w:hAnsi="Arial" w:eastAsia="Arial" w:cs="Arial"/>
                <w:b w:val="1"/>
                <w:bCs w:val="1"/>
                <w:i w:val="0"/>
                <w:iCs w:val="0"/>
                <w:sz w:val="20"/>
                <w:szCs w:val="20"/>
                <w:lang w:val="en-US"/>
              </w:rPr>
              <w:t xml:space="preserve"> </w:t>
            </w:r>
          </w:p>
          <w:p w:rsidR="09C42C2A" w:rsidP="09C42C2A" w:rsidRDefault="09C42C2A" w14:paraId="40C9CB63" w14:textId="41A51F24">
            <w:pPr>
              <w:spacing w:line="480" w:lineRule="auto"/>
              <w:jc w:val="center"/>
              <w:rPr>
                <w:rFonts w:ascii="Arial" w:hAnsi="Arial" w:eastAsia="Arial" w:cs="Arial"/>
                <w:b w:val="0"/>
                <w:bCs w:val="0"/>
                <w:i w:val="0"/>
                <w:iCs w:val="0"/>
                <w:sz w:val="20"/>
                <w:szCs w:val="20"/>
              </w:rPr>
            </w:pPr>
            <w:r w:rsidRPr="09C42C2A" w:rsidR="09C42C2A">
              <w:rPr>
                <w:rFonts w:ascii="Arial" w:hAnsi="Arial" w:eastAsia="Arial" w:cs="Arial"/>
                <w:b w:val="1"/>
                <w:bCs w:val="1"/>
                <w:i w:val="0"/>
                <w:iCs w:val="0"/>
                <w:sz w:val="20"/>
                <w:szCs w:val="20"/>
                <w:lang w:val="en-US"/>
              </w:rPr>
              <w:t>FUNCTIONAL AREA D: Develop Youth Work Strategy and Practice</w:t>
            </w:r>
          </w:p>
          <w:p w:rsidR="09C42C2A" w:rsidP="09C42C2A" w:rsidRDefault="09C42C2A" w14:paraId="313CDF90" w14:textId="7214CCC6">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620" w:type="dxa"/>
            <w:tcBorders>
              <w:top w:val="single" w:sz="6"/>
              <w:left w:val="nil"/>
              <w:bottom w:val="single" w:sz="6"/>
              <w:right w:val="single" w:sz="6"/>
            </w:tcBorders>
            <w:tcMar>
              <w:left w:w="105" w:type="dxa"/>
              <w:right w:w="105" w:type="dxa"/>
            </w:tcMar>
            <w:vAlign w:val="top"/>
          </w:tcPr>
          <w:p w:rsidR="09C42C2A" w:rsidP="09C42C2A" w:rsidRDefault="09C42C2A" w14:paraId="36EA7F22" w14:textId="0616A08C">
            <w:pPr>
              <w:spacing w:line="480" w:lineRule="auto"/>
              <w:jc w:val="center"/>
              <w:rPr>
                <w:rFonts w:ascii="Arial" w:hAnsi="Arial" w:eastAsia="Arial" w:cs="Arial"/>
                <w:b w:val="0"/>
                <w:bCs w:val="0"/>
                <w:i w:val="0"/>
                <w:iCs w:val="0"/>
                <w:sz w:val="20"/>
                <w:szCs w:val="20"/>
              </w:rPr>
            </w:pPr>
            <w:r w:rsidRPr="09C42C2A" w:rsidR="09C42C2A">
              <w:rPr>
                <w:rFonts w:ascii="Arial" w:hAnsi="Arial" w:eastAsia="Arial" w:cs="Arial"/>
                <w:b w:val="0"/>
                <w:bCs w:val="0"/>
                <w:i w:val="0"/>
                <w:iCs w:val="0"/>
                <w:sz w:val="20"/>
                <w:szCs w:val="20"/>
                <w:lang w:val="en-US"/>
              </w:rPr>
              <w:t>Tick, if the evidence is available, whether the standard was achieved</w:t>
            </w:r>
          </w:p>
        </w:tc>
        <w:tc>
          <w:tcPr>
            <w:tcW w:w="1200" w:type="dxa"/>
            <w:tcBorders>
              <w:top w:val="single" w:sz="6"/>
              <w:left w:val="single" w:sz="6"/>
              <w:bottom w:val="single" w:sz="6"/>
              <w:right w:val="single" w:sz="6"/>
            </w:tcBorders>
            <w:tcMar>
              <w:left w:w="105" w:type="dxa"/>
              <w:right w:w="105" w:type="dxa"/>
            </w:tcMar>
            <w:vAlign w:val="top"/>
          </w:tcPr>
          <w:p w:rsidR="09C42C2A" w:rsidP="09C42C2A" w:rsidRDefault="09C42C2A" w14:paraId="0D79C8A7" w14:textId="38778029">
            <w:pPr>
              <w:spacing w:line="480" w:lineRule="auto"/>
              <w:jc w:val="center"/>
              <w:rPr>
                <w:rFonts w:ascii="Arial" w:hAnsi="Arial" w:eastAsia="Arial" w:cs="Arial"/>
                <w:b w:val="0"/>
                <w:bCs w:val="0"/>
                <w:i w:val="0"/>
                <w:iCs w:val="0"/>
                <w:sz w:val="20"/>
                <w:szCs w:val="20"/>
              </w:rPr>
            </w:pPr>
            <w:r w:rsidRPr="09C42C2A" w:rsidR="09C42C2A">
              <w:rPr>
                <w:rFonts w:ascii="Arial" w:hAnsi="Arial" w:eastAsia="Arial" w:cs="Arial"/>
                <w:b w:val="0"/>
                <w:bCs w:val="0"/>
                <w:i w:val="0"/>
                <w:iCs w:val="0"/>
                <w:sz w:val="20"/>
                <w:szCs w:val="20"/>
                <w:lang w:val="en-US"/>
              </w:rPr>
              <w:t>Page No. or location in portfolio</w:t>
            </w:r>
          </w:p>
        </w:tc>
      </w:tr>
      <w:tr w:rsidR="09C42C2A" w:rsidTr="09C42C2A" w14:paraId="0D5117DD">
        <w:trPr>
          <w:trHeight w:val="300"/>
        </w:trPr>
        <w:tc>
          <w:tcPr>
            <w:tcW w:w="900" w:type="dxa"/>
            <w:tcBorders>
              <w:top w:val="single" w:sz="6"/>
              <w:left w:val="single" w:sz="6"/>
              <w:bottom w:val="single" w:sz="6"/>
              <w:right w:val="single" w:sz="6"/>
            </w:tcBorders>
            <w:tcMar>
              <w:left w:w="105" w:type="dxa"/>
              <w:right w:w="105" w:type="dxa"/>
            </w:tcMar>
            <w:vAlign w:val="top"/>
          </w:tcPr>
          <w:p w:rsidR="09C42C2A" w:rsidP="09C42C2A" w:rsidRDefault="09C42C2A" w14:paraId="380445BB" w14:textId="2916E545">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YW23</w:t>
            </w:r>
          </w:p>
        </w:tc>
        <w:tc>
          <w:tcPr>
            <w:tcW w:w="4710" w:type="dxa"/>
            <w:tcBorders>
              <w:top w:val="nil" w:sz="6"/>
              <w:left w:val="single" w:sz="6"/>
              <w:bottom w:val="single" w:sz="6"/>
              <w:right w:val="single" w:sz="6"/>
            </w:tcBorders>
            <w:tcMar>
              <w:left w:w="105" w:type="dxa"/>
              <w:right w:w="105" w:type="dxa"/>
            </w:tcMar>
            <w:vAlign w:val="top"/>
          </w:tcPr>
          <w:p w:rsidR="09C42C2A" w:rsidP="09C42C2A" w:rsidRDefault="09C42C2A" w14:paraId="4B199FCB" w14:textId="0A9DE031">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Investigate the needs of young people and the community in relation to youth work</w:t>
            </w:r>
          </w:p>
          <w:p w:rsidR="09C42C2A" w:rsidP="09C42C2A" w:rsidRDefault="09C42C2A" w14:paraId="19B81D52" w14:textId="086326E8">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620" w:type="dxa"/>
            <w:tcBorders>
              <w:top w:val="single" w:sz="6"/>
              <w:left w:val="single" w:sz="6"/>
              <w:bottom w:val="single" w:sz="6"/>
              <w:right w:val="single" w:sz="6"/>
            </w:tcBorders>
            <w:tcMar>
              <w:left w:w="105" w:type="dxa"/>
              <w:right w:w="105" w:type="dxa"/>
            </w:tcMar>
            <w:vAlign w:val="top"/>
          </w:tcPr>
          <w:p w:rsidR="09C42C2A" w:rsidP="09C42C2A" w:rsidRDefault="09C42C2A" w14:paraId="6F3FF48E" w14:textId="385CD7AE">
            <w:pPr>
              <w:spacing w:line="480" w:lineRule="auto"/>
              <w:rPr>
                <w:rFonts w:ascii="Calibri" w:hAnsi="Calibri" w:eastAsia="Calibri" w:cs="Calibri"/>
                <w:b w:val="0"/>
                <w:bCs w:val="0"/>
                <w:i w:val="0"/>
                <w:iCs w:val="0"/>
                <w:sz w:val="22"/>
                <w:szCs w:val="22"/>
              </w:rPr>
            </w:pPr>
            <w:r w:rsidR="09C42C2A">
              <w:drawing>
                <wp:inline wp14:editId="106716AE" wp14:anchorId="0385BADF">
                  <wp:extent cx="390525" cy="314325"/>
                  <wp:effectExtent l="0" t="0" r="0" b="0"/>
                  <wp:docPr id="1609165337" name="" title=""/>
                  <wp:cNvGraphicFramePr>
                    <a:graphicFrameLocks noChangeAspect="1"/>
                  </wp:cNvGraphicFramePr>
                  <a:graphic>
                    <a:graphicData uri="http://schemas.openxmlformats.org/drawingml/2006/picture">
                      <pic:pic>
                        <pic:nvPicPr>
                          <pic:cNvPr id="0" name=""/>
                          <pic:cNvPicPr/>
                        </pic:nvPicPr>
                        <pic:blipFill>
                          <a:blip r:embed="R5acecda3c75b4477">
                            <a:extLst>
                              <a:ext xmlns:a="http://schemas.openxmlformats.org/drawingml/2006/main" uri="{28A0092B-C50C-407E-A947-70E740481C1C}">
                                <a14:useLocalDpi val="0"/>
                              </a:ext>
                            </a:extLst>
                          </a:blip>
                          <a:stretch>
                            <a:fillRect/>
                          </a:stretch>
                        </pic:blipFill>
                        <pic:spPr>
                          <a:xfrm>
                            <a:off x="0" y="0"/>
                            <a:ext cx="390525" cy="314325"/>
                          </a:xfrm>
                          <a:prstGeom prst="rect">
                            <a:avLst/>
                          </a:prstGeom>
                        </pic:spPr>
                      </pic:pic>
                    </a:graphicData>
                  </a:graphic>
                </wp:inline>
              </w:drawing>
            </w:r>
          </w:p>
        </w:tc>
        <w:tc>
          <w:tcPr>
            <w:tcW w:w="1200" w:type="dxa"/>
            <w:tcBorders>
              <w:top w:val="single" w:sz="6"/>
              <w:left w:val="single" w:sz="6"/>
              <w:bottom w:val="single" w:sz="6"/>
              <w:right w:val="single" w:sz="6"/>
            </w:tcBorders>
            <w:tcMar>
              <w:left w:w="105" w:type="dxa"/>
              <w:right w:w="105" w:type="dxa"/>
            </w:tcMar>
            <w:vAlign w:val="top"/>
          </w:tcPr>
          <w:p w:rsidR="09C42C2A" w:rsidP="09C42C2A" w:rsidRDefault="09C42C2A" w14:paraId="14D47484" w14:textId="0C98511D">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r>
      <w:tr w:rsidR="09C42C2A" w:rsidTr="09C42C2A" w14:paraId="2BE54EA6">
        <w:trPr>
          <w:trHeight w:val="300"/>
        </w:trPr>
        <w:tc>
          <w:tcPr>
            <w:tcW w:w="900" w:type="dxa"/>
            <w:tcBorders>
              <w:top w:val="single" w:sz="6"/>
              <w:left w:val="single" w:sz="6"/>
              <w:bottom w:val="single" w:sz="6"/>
              <w:right w:val="single" w:sz="6"/>
            </w:tcBorders>
            <w:tcMar>
              <w:left w:w="105" w:type="dxa"/>
              <w:right w:w="105" w:type="dxa"/>
            </w:tcMar>
            <w:vAlign w:val="top"/>
          </w:tcPr>
          <w:p w:rsidR="09C42C2A" w:rsidP="09C42C2A" w:rsidRDefault="09C42C2A" w14:paraId="608210EC" w14:textId="4F591C68">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YW24</w:t>
            </w:r>
          </w:p>
        </w:tc>
        <w:tc>
          <w:tcPr>
            <w:tcW w:w="4710" w:type="dxa"/>
            <w:tcBorders>
              <w:top w:val="single" w:sz="6"/>
              <w:left w:val="single" w:sz="6"/>
              <w:bottom w:val="single" w:sz="6"/>
              <w:right w:val="single" w:sz="6"/>
            </w:tcBorders>
            <w:tcMar>
              <w:left w:w="105" w:type="dxa"/>
              <w:right w:w="105" w:type="dxa"/>
            </w:tcMar>
            <w:vAlign w:val="top"/>
          </w:tcPr>
          <w:p w:rsidR="09C42C2A" w:rsidP="09C42C2A" w:rsidRDefault="09C42C2A" w14:paraId="6C41B47D" w14:textId="0A4E0412">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 xml:space="preserve">Evaluate and </w:t>
            </w:r>
            <w:r w:rsidRPr="09C42C2A" w:rsidR="0939995A">
              <w:rPr>
                <w:rFonts w:ascii="Helvetica" w:hAnsi="Helvetica" w:eastAsia="Helvetica" w:cs="Helvetica"/>
                <w:b w:val="0"/>
                <w:bCs w:val="0"/>
                <w:i w:val="0"/>
                <w:iCs w:val="0"/>
                <w:sz w:val="24"/>
                <w:szCs w:val="24"/>
                <w:lang w:val="en-US"/>
              </w:rPr>
              <w:t>priorities</w:t>
            </w:r>
            <w:r w:rsidRPr="09C42C2A" w:rsidR="09C42C2A">
              <w:rPr>
                <w:rFonts w:ascii="Helvetica" w:hAnsi="Helvetica" w:eastAsia="Helvetica" w:cs="Helvetica"/>
                <w:b w:val="0"/>
                <w:bCs w:val="0"/>
                <w:i w:val="0"/>
                <w:iCs w:val="0"/>
                <w:sz w:val="24"/>
                <w:szCs w:val="24"/>
                <w:lang w:val="en-US"/>
              </w:rPr>
              <w:t xml:space="preserve"> </w:t>
            </w:r>
            <w:r w:rsidRPr="09C42C2A" w:rsidR="22227C9B">
              <w:rPr>
                <w:rFonts w:ascii="Helvetica" w:hAnsi="Helvetica" w:eastAsia="Helvetica" w:cs="Helvetica"/>
                <w:b w:val="0"/>
                <w:bCs w:val="0"/>
                <w:i w:val="0"/>
                <w:iCs w:val="0"/>
                <w:sz w:val="24"/>
                <w:szCs w:val="24"/>
                <w:lang w:val="en-US"/>
              </w:rPr>
              <w:t>organizational</w:t>
            </w:r>
            <w:r w:rsidRPr="09C42C2A" w:rsidR="09C42C2A">
              <w:rPr>
                <w:rFonts w:ascii="Helvetica" w:hAnsi="Helvetica" w:eastAsia="Helvetica" w:cs="Helvetica"/>
                <w:b w:val="0"/>
                <w:bCs w:val="0"/>
                <w:i w:val="0"/>
                <w:iCs w:val="0"/>
                <w:sz w:val="24"/>
                <w:szCs w:val="24"/>
                <w:lang w:val="en-US"/>
              </w:rPr>
              <w:t xml:space="preserve"> requirements for youth work activities</w:t>
            </w:r>
          </w:p>
          <w:p w:rsidR="09C42C2A" w:rsidP="09C42C2A" w:rsidRDefault="09C42C2A" w14:paraId="430F7AF5" w14:textId="4A01A18C">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620" w:type="dxa"/>
            <w:tcBorders>
              <w:top w:val="single" w:sz="6"/>
              <w:left w:val="single" w:sz="6"/>
              <w:bottom w:val="single" w:sz="6"/>
              <w:right w:val="single" w:sz="6"/>
            </w:tcBorders>
            <w:tcMar>
              <w:left w:w="105" w:type="dxa"/>
              <w:right w:w="105" w:type="dxa"/>
            </w:tcMar>
            <w:vAlign w:val="top"/>
          </w:tcPr>
          <w:p w:rsidR="09C42C2A" w:rsidP="09C42C2A" w:rsidRDefault="09C42C2A" w14:paraId="6E7347BA" w14:textId="680D3824">
            <w:pPr>
              <w:spacing w:line="480" w:lineRule="auto"/>
              <w:rPr>
                <w:rFonts w:ascii="Calibri" w:hAnsi="Calibri" w:eastAsia="Calibri" w:cs="Calibri"/>
                <w:b w:val="0"/>
                <w:bCs w:val="0"/>
                <w:i w:val="0"/>
                <w:iCs w:val="0"/>
                <w:sz w:val="22"/>
                <w:szCs w:val="22"/>
              </w:rPr>
            </w:pPr>
            <w:r w:rsidR="09C42C2A">
              <w:drawing>
                <wp:inline wp14:editId="578F25A0" wp14:anchorId="4F0F6120">
                  <wp:extent cx="390525" cy="314325"/>
                  <wp:effectExtent l="0" t="0" r="0" b="0"/>
                  <wp:docPr id="1707986893" name="" title=""/>
                  <wp:cNvGraphicFramePr>
                    <a:graphicFrameLocks noChangeAspect="1"/>
                  </wp:cNvGraphicFramePr>
                  <a:graphic>
                    <a:graphicData uri="http://schemas.openxmlformats.org/drawingml/2006/picture">
                      <pic:pic>
                        <pic:nvPicPr>
                          <pic:cNvPr id="0" name=""/>
                          <pic:cNvPicPr/>
                        </pic:nvPicPr>
                        <pic:blipFill>
                          <a:blip r:embed="Rd3ac36e5dcbf4453">
                            <a:extLst>
                              <a:ext xmlns:a="http://schemas.openxmlformats.org/drawingml/2006/main" uri="{28A0092B-C50C-407E-A947-70E740481C1C}">
                                <a14:useLocalDpi val="0"/>
                              </a:ext>
                            </a:extLst>
                          </a:blip>
                          <a:stretch>
                            <a:fillRect/>
                          </a:stretch>
                        </pic:blipFill>
                        <pic:spPr>
                          <a:xfrm>
                            <a:off x="0" y="0"/>
                            <a:ext cx="390525" cy="314325"/>
                          </a:xfrm>
                          <a:prstGeom prst="rect">
                            <a:avLst/>
                          </a:prstGeom>
                        </pic:spPr>
                      </pic:pic>
                    </a:graphicData>
                  </a:graphic>
                </wp:inline>
              </w:drawing>
            </w:r>
          </w:p>
        </w:tc>
        <w:tc>
          <w:tcPr>
            <w:tcW w:w="1200" w:type="dxa"/>
            <w:tcBorders>
              <w:top w:val="single" w:sz="6"/>
              <w:left w:val="single" w:sz="6"/>
              <w:bottom w:val="single" w:sz="6"/>
              <w:right w:val="single" w:sz="6"/>
            </w:tcBorders>
            <w:tcMar>
              <w:left w:w="105" w:type="dxa"/>
              <w:right w:w="105" w:type="dxa"/>
            </w:tcMar>
            <w:vAlign w:val="top"/>
          </w:tcPr>
          <w:p w:rsidR="09C42C2A" w:rsidP="09C42C2A" w:rsidRDefault="09C42C2A" w14:paraId="00B736BD" w14:textId="5C1F60FA">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r>
      <w:tr w:rsidR="09C42C2A" w:rsidTr="09C42C2A" w14:paraId="135E496C">
        <w:trPr>
          <w:trHeight w:val="300"/>
        </w:trPr>
        <w:tc>
          <w:tcPr>
            <w:tcW w:w="900" w:type="dxa"/>
            <w:tcBorders>
              <w:top w:val="single" w:sz="6"/>
              <w:left w:val="single" w:sz="6"/>
              <w:bottom w:val="single" w:sz="6"/>
              <w:right w:val="single" w:sz="6"/>
            </w:tcBorders>
            <w:tcMar>
              <w:left w:w="105" w:type="dxa"/>
              <w:right w:w="105" w:type="dxa"/>
            </w:tcMar>
            <w:vAlign w:val="top"/>
          </w:tcPr>
          <w:p w:rsidR="09C42C2A" w:rsidP="09C42C2A" w:rsidRDefault="09C42C2A" w14:paraId="0A956179" w14:textId="42828476">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YW25</w:t>
            </w:r>
          </w:p>
        </w:tc>
        <w:tc>
          <w:tcPr>
            <w:tcW w:w="4710" w:type="dxa"/>
            <w:tcBorders>
              <w:top w:val="single" w:sz="6"/>
              <w:left w:val="single" w:sz="6"/>
              <w:bottom w:val="single" w:sz="6"/>
              <w:right w:val="single" w:sz="6"/>
            </w:tcBorders>
            <w:tcMar>
              <w:left w:w="105" w:type="dxa"/>
              <w:right w:w="105" w:type="dxa"/>
            </w:tcMar>
            <w:vAlign w:val="top"/>
          </w:tcPr>
          <w:p w:rsidR="09C42C2A" w:rsidP="09C42C2A" w:rsidRDefault="09C42C2A" w14:paraId="17013D88" w14:textId="297B4170">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Influence and develop youth work strategies</w:t>
            </w:r>
          </w:p>
          <w:p w:rsidR="09C42C2A" w:rsidP="09C42C2A" w:rsidRDefault="09C42C2A" w14:paraId="049A0D19" w14:textId="69695842">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620" w:type="dxa"/>
            <w:tcBorders>
              <w:top w:val="single" w:sz="6"/>
              <w:left w:val="single" w:sz="6"/>
              <w:bottom w:val="single" w:sz="6"/>
              <w:right w:val="single" w:sz="6"/>
            </w:tcBorders>
            <w:tcMar>
              <w:left w:w="105" w:type="dxa"/>
              <w:right w:w="105" w:type="dxa"/>
            </w:tcMar>
            <w:vAlign w:val="top"/>
          </w:tcPr>
          <w:p w:rsidR="09C42C2A" w:rsidP="09C42C2A" w:rsidRDefault="09C42C2A" w14:paraId="424F9EC3" w14:textId="13C8EEB6">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200" w:type="dxa"/>
            <w:tcBorders>
              <w:top w:val="single" w:sz="6"/>
              <w:left w:val="single" w:sz="6"/>
              <w:bottom w:val="single" w:sz="6"/>
              <w:right w:val="single" w:sz="6"/>
            </w:tcBorders>
            <w:tcMar>
              <w:left w:w="105" w:type="dxa"/>
              <w:right w:w="105" w:type="dxa"/>
            </w:tcMar>
            <w:vAlign w:val="top"/>
          </w:tcPr>
          <w:p w:rsidR="09C42C2A" w:rsidP="09C42C2A" w:rsidRDefault="09C42C2A" w14:paraId="4329249E" w14:textId="568E1597">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r>
      <w:tr w:rsidR="09C42C2A" w:rsidTr="09C42C2A" w14:paraId="73EC1C96">
        <w:trPr>
          <w:trHeight w:val="300"/>
        </w:trPr>
        <w:tc>
          <w:tcPr>
            <w:tcW w:w="900" w:type="dxa"/>
            <w:tcBorders>
              <w:top w:val="single" w:sz="6"/>
              <w:left w:val="single" w:sz="6"/>
              <w:bottom w:val="single" w:sz="6"/>
              <w:right w:val="single" w:sz="6"/>
            </w:tcBorders>
            <w:tcMar>
              <w:left w:w="105" w:type="dxa"/>
              <w:right w:w="105" w:type="dxa"/>
            </w:tcMar>
            <w:vAlign w:val="top"/>
          </w:tcPr>
          <w:p w:rsidR="09C42C2A" w:rsidP="09C42C2A" w:rsidRDefault="09C42C2A" w14:paraId="7E2CD297" w14:textId="3948E438">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YW26</w:t>
            </w:r>
          </w:p>
        </w:tc>
        <w:tc>
          <w:tcPr>
            <w:tcW w:w="4710" w:type="dxa"/>
            <w:tcBorders>
              <w:top w:val="single" w:sz="6"/>
              <w:left w:val="single" w:sz="6"/>
              <w:bottom w:val="single" w:sz="6"/>
              <w:right w:val="single" w:sz="6"/>
            </w:tcBorders>
            <w:tcMar>
              <w:left w:w="105" w:type="dxa"/>
              <w:right w:w="105" w:type="dxa"/>
            </w:tcMar>
            <w:vAlign w:val="top"/>
          </w:tcPr>
          <w:p w:rsidR="09C42C2A" w:rsidP="09C42C2A" w:rsidRDefault="09C42C2A" w14:paraId="53D9F612" w14:textId="352DF396">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Identify</w:t>
            </w:r>
            <w:r w:rsidRPr="09C42C2A" w:rsidR="09C42C2A">
              <w:rPr>
                <w:rFonts w:ascii="Helvetica" w:hAnsi="Helvetica" w:eastAsia="Helvetica" w:cs="Helvetica"/>
                <w:b w:val="0"/>
                <w:bCs w:val="0"/>
                <w:i w:val="0"/>
                <w:iCs w:val="0"/>
                <w:sz w:val="24"/>
                <w:szCs w:val="24"/>
                <w:lang w:val="en-US"/>
              </w:rPr>
              <w:t xml:space="preserve"> and secure funding and resources for youth work</w:t>
            </w:r>
          </w:p>
          <w:p w:rsidR="09C42C2A" w:rsidP="09C42C2A" w:rsidRDefault="09C42C2A" w14:paraId="44ACFC02" w14:textId="57465307">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620" w:type="dxa"/>
            <w:tcBorders>
              <w:top w:val="single" w:sz="6"/>
              <w:left w:val="single" w:sz="6"/>
              <w:bottom w:val="single" w:sz="6"/>
              <w:right w:val="single" w:sz="6"/>
            </w:tcBorders>
            <w:tcMar>
              <w:left w:w="105" w:type="dxa"/>
              <w:right w:w="105" w:type="dxa"/>
            </w:tcMar>
            <w:vAlign w:val="top"/>
          </w:tcPr>
          <w:p w:rsidR="09C42C2A" w:rsidP="09C42C2A" w:rsidRDefault="09C42C2A" w14:paraId="6B6B3014" w14:textId="78606C8E">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200" w:type="dxa"/>
            <w:tcBorders>
              <w:top w:val="single" w:sz="6"/>
              <w:left w:val="single" w:sz="6"/>
              <w:bottom w:val="single" w:sz="6"/>
              <w:right w:val="single" w:sz="6"/>
            </w:tcBorders>
            <w:tcMar>
              <w:left w:w="105" w:type="dxa"/>
              <w:right w:w="105" w:type="dxa"/>
            </w:tcMar>
            <w:vAlign w:val="top"/>
          </w:tcPr>
          <w:p w:rsidR="09C42C2A" w:rsidP="09C42C2A" w:rsidRDefault="09C42C2A" w14:paraId="07FC5E99" w14:textId="1823ADD8">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r>
      <w:tr w:rsidR="09C42C2A" w:rsidTr="09C42C2A" w14:paraId="4205AC45">
        <w:trPr>
          <w:trHeight w:val="300"/>
        </w:trPr>
        <w:tc>
          <w:tcPr>
            <w:tcW w:w="900" w:type="dxa"/>
            <w:tcBorders>
              <w:top w:val="single" w:sz="6"/>
              <w:left w:val="single" w:sz="6"/>
              <w:bottom w:val="single" w:sz="6"/>
              <w:right w:val="single" w:sz="6"/>
            </w:tcBorders>
            <w:tcMar>
              <w:left w:w="105" w:type="dxa"/>
              <w:right w:w="105" w:type="dxa"/>
            </w:tcMar>
            <w:vAlign w:val="top"/>
          </w:tcPr>
          <w:p w:rsidR="09C42C2A" w:rsidP="09C42C2A" w:rsidRDefault="09C42C2A" w14:paraId="77D37F6D" w14:textId="25784B5C">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YW27</w:t>
            </w:r>
          </w:p>
        </w:tc>
        <w:tc>
          <w:tcPr>
            <w:tcW w:w="4710" w:type="dxa"/>
            <w:tcBorders>
              <w:top w:val="single" w:sz="6"/>
              <w:left w:val="single" w:sz="6"/>
              <w:bottom w:val="single" w:sz="6"/>
              <w:right w:val="single" w:sz="6"/>
            </w:tcBorders>
            <w:tcMar>
              <w:left w:w="105" w:type="dxa"/>
              <w:right w:w="105" w:type="dxa"/>
            </w:tcMar>
            <w:vAlign w:val="top"/>
          </w:tcPr>
          <w:p w:rsidR="09C42C2A" w:rsidP="09C42C2A" w:rsidRDefault="09C42C2A" w14:paraId="1BE2AD42" w14:textId="5EE09AF2">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Facilitate and engage young people in the strategic development and delivery of youth work</w:t>
            </w:r>
          </w:p>
          <w:p w:rsidR="09C42C2A" w:rsidP="09C42C2A" w:rsidRDefault="09C42C2A" w14:paraId="61319AA1" w14:textId="027950AD">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620" w:type="dxa"/>
            <w:tcBorders>
              <w:top w:val="single" w:sz="6"/>
              <w:left w:val="single" w:sz="6"/>
              <w:bottom w:val="single" w:sz="6"/>
              <w:right w:val="single" w:sz="6"/>
            </w:tcBorders>
            <w:tcMar>
              <w:left w:w="105" w:type="dxa"/>
              <w:right w:w="105" w:type="dxa"/>
            </w:tcMar>
            <w:vAlign w:val="top"/>
          </w:tcPr>
          <w:p w:rsidR="09C42C2A" w:rsidP="09C42C2A" w:rsidRDefault="09C42C2A" w14:paraId="50AECDDC" w14:textId="3B412FB6">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200" w:type="dxa"/>
            <w:tcBorders>
              <w:top w:val="single" w:sz="6"/>
              <w:left w:val="single" w:sz="6"/>
              <w:bottom w:val="single" w:sz="6"/>
              <w:right w:val="single" w:sz="6"/>
            </w:tcBorders>
            <w:tcMar>
              <w:left w:w="105" w:type="dxa"/>
              <w:right w:w="105" w:type="dxa"/>
            </w:tcMar>
            <w:vAlign w:val="top"/>
          </w:tcPr>
          <w:p w:rsidR="09C42C2A" w:rsidP="09C42C2A" w:rsidRDefault="09C42C2A" w14:paraId="1831D69B" w14:textId="58C2C1E7">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r>
      <w:tr w:rsidR="09C42C2A" w:rsidTr="09C42C2A" w14:paraId="633C7EA5">
        <w:trPr>
          <w:trHeight w:val="300"/>
        </w:trPr>
        <w:tc>
          <w:tcPr>
            <w:tcW w:w="900" w:type="dxa"/>
            <w:tcBorders>
              <w:top w:val="single" w:sz="6"/>
              <w:left w:val="single" w:sz="6"/>
              <w:bottom w:val="single" w:sz="6"/>
              <w:right w:val="single" w:sz="6"/>
            </w:tcBorders>
            <w:tcMar>
              <w:left w:w="105" w:type="dxa"/>
              <w:right w:w="105" w:type="dxa"/>
            </w:tcMar>
            <w:vAlign w:val="top"/>
          </w:tcPr>
          <w:p w:rsidR="09C42C2A" w:rsidP="09C42C2A" w:rsidRDefault="09C42C2A" w14:paraId="5B2692AB" w14:textId="0475FB50">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YW28</w:t>
            </w:r>
          </w:p>
        </w:tc>
        <w:tc>
          <w:tcPr>
            <w:tcW w:w="4710" w:type="dxa"/>
            <w:tcBorders>
              <w:top w:val="single" w:sz="6"/>
              <w:left w:val="single" w:sz="6"/>
              <w:bottom w:val="single" w:sz="6"/>
              <w:right w:val="single" w:sz="6"/>
            </w:tcBorders>
            <w:tcMar>
              <w:left w:w="105" w:type="dxa"/>
              <w:right w:w="105" w:type="dxa"/>
            </w:tcMar>
            <w:vAlign w:val="top"/>
          </w:tcPr>
          <w:p w:rsidR="09C42C2A" w:rsidP="09C42C2A" w:rsidRDefault="09C42C2A" w14:paraId="34CBCF0B" w14:textId="7F77A53C">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Work in partnership with agencies to improve opportunities for young people</w:t>
            </w:r>
          </w:p>
          <w:p w:rsidR="09C42C2A" w:rsidP="09C42C2A" w:rsidRDefault="09C42C2A" w14:paraId="5A87E660" w14:textId="38378870">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620" w:type="dxa"/>
            <w:tcBorders>
              <w:top w:val="single" w:sz="6"/>
              <w:left w:val="single" w:sz="6"/>
              <w:bottom w:val="single" w:sz="6"/>
              <w:right w:val="single" w:sz="6"/>
            </w:tcBorders>
            <w:tcMar>
              <w:left w:w="105" w:type="dxa"/>
              <w:right w:w="105" w:type="dxa"/>
            </w:tcMar>
            <w:vAlign w:val="top"/>
          </w:tcPr>
          <w:p w:rsidR="09C42C2A" w:rsidP="09C42C2A" w:rsidRDefault="09C42C2A" w14:paraId="402E2E75" w14:textId="1EB29370">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200" w:type="dxa"/>
            <w:tcBorders>
              <w:top w:val="single" w:sz="6"/>
              <w:left w:val="single" w:sz="6"/>
              <w:bottom w:val="single" w:sz="6"/>
              <w:right w:val="single" w:sz="6"/>
            </w:tcBorders>
            <w:tcMar>
              <w:left w:w="105" w:type="dxa"/>
              <w:right w:w="105" w:type="dxa"/>
            </w:tcMar>
            <w:vAlign w:val="top"/>
          </w:tcPr>
          <w:p w:rsidR="09C42C2A" w:rsidP="09C42C2A" w:rsidRDefault="09C42C2A" w14:paraId="2257042D" w14:textId="3F2B8533">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r>
      <w:tr w:rsidR="09C42C2A" w:rsidTr="09C42C2A" w14:paraId="53A58BE5">
        <w:trPr>
          <w:trHeight w:val="300"/>
        </w:trPr>
        <w:tc>
          <w:tcPr>
            <w:tcW w:w="900" w:type="dxa"/>
            <w:tcBorders>
              <w:top w:val="single" w:sz="6"/>
              <w:left w:val="single" w:sz="6"/>
              <w:bottom w:val="single" w:sz="6"/>
              <w:right w:val="single" w:sz="6"/>
            </w:tcBorders>
            <w:tcMar>
              <w:left w:w="105" w:type="dxa"/>
              <w:right w:w="105" w:type="dxa"/>
            </w:tcMar>
            <w:vAlign w:val="top"/>
          </w:tcPr>
          <w:p w:rsidR="09C42C2A" w:rsidP="09C42C2A" w:rsidRDefault="09C42C2A" w14:paraId="4427A994" w14:textId="0946A6FE">
            <w:pPr>
              <w:spacing w:line="480" w:lineRule="auto"/>
              <w:rPr>
                <w:rFonts w:ascii="Arial" w:hAnsi="Arial" w:eastAsia="Arial" w:cs="Arial"/>
                <w:b w:val="0"/>
                <w:bCs w:val="0"/>
                <w:i w:val="0"/>
                <w:iCs w:val="0"/>
                <w:sz w:val="22"/>
                <w:szCs w:val="22"/>
              </w:rPr>
            </w:pPr>
            <w:r w:rsidRPr="09C42C2A" w:rsidR="09C42C2A">
              <w:rPr>
                <w:rFonts w:ascii="Arial" w:hAnsi="Arial" w:eastAsia="Arial" w:cs="Arial"/>
                <w:b w:val="0"/>
                <w:bCs w:val="0"/>
                <w:i w:val="1"/>
                <w:iCs w:val="1"/>
                <w:sz w:val="22"/>
                <w:szCs w:val="22"/>
                <w:lang w:val="en-US"/>
              </w:rPr>
              <w:t>No. 34</w:t>
            </w:r>
          </w:p>
        </w:tc>
        <w:tc>
          <w:tcPr>
            <w:tcW w:w="4710" w:type="dxa"/>
            <w:tcBorders>
              <w:top w:val="single" w:sz="6"/>
              <w:left w:val="single" w:sz="6"/>
              <w:bottom w:val="single" w:sz="6"/>
              <w:right w:val="single" w:sz="6"/>
            </w:tcBorders>
            <w:tcMar>
              <w:left w:w="105" w:type="dxa"/>
              <w:right w:w="105" w:type="dxa"/>
            </w:tcMar>
            <w:vAlign w:val="top"/>
          </w:tcPr>
          <w:p w:rsidR="09C42C2A" w:rsidP="09C42C2A" w:rsidRDefault="09C42C2A" w14:paraId="7903124F" w14:textId="394DFF03">
            <w:pPr>
              <w:spacing w:line="480" w:lineRule="auto"/>
              <w:rPr>
                <w:rFonts w:ascii="Arial" w:hAnsi="Arial" w:eastAsia="Arial" w:cs="Arial"/>
                <w:b w:val="0"/>
                <w:bCs w:val="0"/>
                <w:i w:val="0"/>
                <w:iCs w:val="0"/>
                <w:sz w:val="22"/>
                <w:szCs w:val="22"/>
              </w:rPr>
            </w:pPr>
            <w:r w:rsidRPr="09C42C2A" w:rsidR="09C42C2A">
              <w:rPr>
                <w:rFonts w:ascii="Arial" w:hAnsi="Arial" w:eastAsia="Arial" w:cs="Arial"/>
                <w:b w:val="0"/>
                <w:bCs w:val="0"/>
                <w:i w:val="1"/>
                <w:iCs w:val="1"/>
                <w:sz w:val="22"/>
                <w:szCs w:val="22"/>
                <w:lang w:val="en-US"/>
              </w:rPr>
              <w:t xml:space="preserve">Develop structures, </w:t>
            </w:r>
            <w:r w:rsidRPr="09C42C2A" w:rsidR="01D564A2">
              <w:rPr>
                <w:rFonts w:ascii="Arial" w:hAnsi="Arial" w:eastAsia="Arial" w:cs="Arial"/>
                <w:b w:val="0"/>
                <w:bCs w:val="0"/>
                <w:i w:val="1"/>
                <w:iCs w:val="1"/>
                <w:sz w:val="22"/>
                <w:szCs w:val="22"/>
                <w:lang w:val="en-US"/>
              </w:rPr>
              <w:t>systems,</w:t>
            </w:r>
            <w:r w:rsidRPr="09C42C2A" w:rsidR="09C42C2A">
              <w:rPr>
                <w:rFonts w:ascii="Arial" w:hAnsi="Arial" w:eastAsia="Arial" w:cs="Arial"/>
                <w:b w:val="0"/>
                <w:bCs w:val="0"/>
                <w:i w:val="1"/>
                <w:iCs w:val="1"/>
                <w:sz w:val="22"/>
                <w:szCs w:val="22"/>
                <w:lang w:val="en-US"/>
              </w:rPr>
              <w:t xml:space="preserve"> and procedures to support volunteering</w:t>
            </w:r>
          </w:p>
          <w:p w:rsidR="09C42C2A" w:rsidP="09C42C2A" w:rsidRDefault="09C42C2A" w14:paraId="4B52CCD3" w14:textId="055CE0BE">
            <w:pPr>
              <w:spacing w:line="480" w:lineRule="auto"/>
              <w:rPr>
                <w:rFonts w:ascii="Arial" w:hAnsi="Arial" w:eastAsia="Arial" w:cs="Arial"/>
                <w:b w:val="0"/>
                <w:bCs w:val="0"/>
                <w:i w:val="0"/>
                <w:iCs w:val="0"/>
                <w:sz w:val="22"/>
                <w:szCs w:val="22"/>
              </w:rPr>
            </w:pPr>
            <w:r w:rsidRPr="09C42C2A" w:rsidR="09C42C2A">
              <w:rPr>
                <w:rFonts w:ascii="Arial" w:hAnsi="Arial" w:eastAsia="Arial" w:cs="Arial"/>
                <w:b w:val="0"/>
                <w:bCs w:val="0"/>
                <w:i w:val="1"/>
                <w:iCs w:val="1"/>
                <w:sz w:val="22"/>
                <w:szCs w:val="22"/>
                <w:lang w:val="en-US"/>
              </w:rPr>
              <w:t>(Managing Volunteers NOS A3)</w:t>
            </w:r>
          </w:p>
        </w:tc>
        <w:tc>
          <w:tcPr>
            <w:tcW w:w="1620" w:type="dxa"/>
            <w:tcBorders>
              <w:top w:val="single" w:sz="6"/>
              <w:left w:val="single" w:sz="6"/>
              <w:bottom w:val="single" w:sz="6"/>
              <w:right w:val="single" w:sz="6"/>
            </w:tcBorders>
            <w:tcMar>
              <w:left w:w="105" w:type="dxa"/>
              <w:right w:w="105" w:type="dxa"/>
            </w:tcMar>
            <w:vAlign w:val="top"/>
          </w:tcPr>
          <w:p w:rsidR="09C42C2A" w:rsidP="09C42C2A" w:rsidRDefault="09C42C2A" w14:paraId="77E4E0FC" w14:textId="0FCB7244">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200" w:type="dxa"/>
            <w:tcBorders>
              <w:top w:val="single" w:sz="6"/>
              <w:left w:val="single" w:sz="6"/>
              <w:bottom w:val="single" w:sz="6"/>
              <w:right w:val="single" w:sz="6"/>
            </w:tcBorders>
            <w:tcMar>
              <w:left w:w="105" w:type="dxa"/>
              <w:right w:w="105" w:type="dxa"/>
            </w:tcMar>
            <w:vAlign w:val="top"/>
          </w:tcPr>
          <w:p w:rsidR="09C42C2A" w:rsidP="09C42C2A" w:rsidRDefault="09C42C2A" w14:paraId="79A2E2CA" w14:textId="737B9E6F">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r>
      <w:tr w:rsidR="09C42C2A" w:rsidTr="09C42C2A" w14:paraId="1AE0E555">
        <w:trPr>
          <w:trHeight w:val="300"/>
        </w:trPr>
        <w:tc>
          <w:tcPr>
            <w:tcW w:w="900" w:type="dxa"/>
            <w:tcBorders>
              <w:top w:val="single" w:sz="6"/>
              <w:left w:val="single" w:sz="6"/>
              <w:bottom w:val="single" w:sz="6"/>
              <w:right w:val="single" w:sz="6"/>
            </w:tcBorders>
            <w:tcMar>
              <w:left w:w="105" w:type="dxa"/>
              <w:right w:w="105" w:type="dxa"/>
            </w:tcMar>
            <w:vAlign w:val="top"/>
          </w:tcPr>
          <w:p w:rsidR="09C42C2A" w:rsidP="09C42C2A" w:rsidRDefault="09C42C2A" w14:paraId="21E09E21" w14:textId="3A7BBA7D">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YW29</w:t>
            </w:r>
          </w:p>
        </w:tc>
        <w:tc>
          <w:tcPr>
            <w:tcW w:w="4710" w:type="dxa"/>
            <w:tcBorders>
              <w:top w:val="single" w:sz="6"/>
              <w:left w:val="single" w:sz="6"/>
              <w:bottom w:val="single" w:sz="6"/>
              <w:right w:val="single" w:sz="6"/>
            </w:tcBorders>
            <w:tcMar>
              <w:left w:w="105" w:type="dxa"/>
              <w:right w:w="105" w:type="dxa"/>
            </w:tcMar>
            <w:vAlign w:val="top"/>
          </w:tcPr>
          <w:p w:rsidR="09C42C2A" w:rsidP="09C42C2A" w:rsidRDefault="09C42C2A" w14:paraId="51ABC9D5" w14:textId="7E35B9D7">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Monitor and evaluate the quality of youth work activities</w:t>
            </w:r>
          </w:p>
          <w:p w:rsidR="09C42C2A" w:rsidP="09C42C2A" w:rsidRDefault="09C42C2A" w14:paraId="4631A4F4" w14:textId="50C02C19">
            <w:pPr>
              <w:spacing w:line="480" w:lineRule="auto"/>
              <w:rPr>
                <w:rFonts w:ascii="Arial" w:hAnsi="Arial" w:eastAsia="Arial" w:cs="Arial"/>
                <w:b w:val="0"/>
                <w:bCs w:val="0"/>
                <w:i w:val="0"/>
                <w:iCs w:val="0"/>
                <w:sz w:val="22"/>
                <w:szCs w:val="22"/>
              </w:rPr>
            </w:pPr>
            <w:r w:rsidRPr="09C42C2A" w:rsidR="09C42C2A">
              <w:rPr>
                <w:rFonts w:ascii="Arial" w:hAnsi="Arial" w:eastAsia="Arial" w:cs="Arial"/>
                <w:b w:val="0"/>
                <w:bCs w:val="0"/>
                <w:i w:val="1"/>
                <w:iCs w:val="1"/>
                <w:sz w:val="22"/>
                <w:szCs w:val="22"/>
                <w:lang w:val="en-US"/>
              </w:rPr>
              <w:t xml:space="preserve"> </w:t>
            </w:r>
          </w:p>
        </w:tc>
        <w:tc>
          <w:tcPr>
            <w:tcW w:w="1620" w:type="dxa"/>
            <w:tcBorders>
              <w:top w:val="single" w:sz="6"/>
              <w:left w:val="single" w:sz="6"/>
              <w:bottom w:val="single" w:sz="6"/>
              <w:right w:val="single" w:sz="6"/>
            </w:tcBorders>
            <w:tcMar>
              <w:left w:w="105" w:type="dxa"/>
              <w:right w:w="105" w:type="dxa"/>
            </w:tcMar>
            <w:vAlign w:val="top"/>
          </w:tcPr>
          <w:p w:rsidR="09C42C2A" w:rsidP="09C42C2A" w:rsidRDefault="09C42C2A" w14:paraId="7D6E27B3" w14:textId="5E9C1F8A">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200" w:type="dxa"/>
            <w:tcBorders>
              <w:top w:val="single" w:sz="6"/>
              <w:left w:val="single" w:sz="6"/>
              <w:bottom w:val="single" w:sz="6"/>
              <w:right w:val="single" w:sz="6"/>
            </w:tcBorders>
            <w:tcMar>
              <w:left w:w="105" w:type="dxa"/>
              <w:right w:w="105" w:type="dxa"/>
            </w:tcMar>
            <w:vAlign w:val="top"/>
          </w:tcPr>
          <w:p w:rsidR="09C42C2A" w:rsidP="09C42C2A" w:rsidRDefault="09C42C2A" w14:paraId="75B2330C" w14:textId="1A6F4BDE">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r>
    </w:tbl>
    <w:p w:rsidR="733B0598" w:rsidP="09C42C2A" w:rsidRDefault="733B0598" w14:paraId="51C371A7" w14:textId="0CA056B7">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C42C2A" w:rsidR="733B059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tbl>
      <w:tblPr>
        <w:tblStyle w:val="TableNormal"/>
        <w:tblW w:w="0" w:type="auto"/>
        <w:tblBorders>
          <w:top w:val="single" w:sz="6"/>
          <w:left w:val="single" w:sz="6"/>
          <w:bottom w:val="single" w:sz="6"/>
          <w:right w:val="single" w:sz="6"/>
        </w:tblBorders>
        <w:tblLayout w:type="fixed"/>
        <w:tblLook w:val="01E0" w:firstRow="1" w:lastRow="1" w:firstColumn="1" w:lastColumn="1" w:noHBand="0" w:noVBand="0"/>
      </w:tblPr>
      <w:tblGrid>
        <w:gridCol w:w="1080"/>
        <w:gridCol w:w="4500"/>
        <w:gridCol w:w="1620"/>
        <w:gridCol w:w="1200"/>
      </w:tblGrid>
      <w:tr w:rsidR="09C42C2A" w:rsidTr="09C42C2A" w14:paraId="2271AD02">
        <w:trPr>
          <w:trHeight w:val="300"/>
        </w:trPr>
        <w:tc>
          <w:tcPr>
            <w:tcW w:w="5580" w:type="dxa"/>
            <w:gridSpan w:val="2"/>
            <w:tcBorders>
              <w:top w:val="single" w:sz="6"/>
              <w:left w:val="single" w:sz="6"/>
              <w:bottom w:val="single" w:sz="6"/>
              <w:right w:val="single" w:sz="6"/>
            </w:tcBorders>
            <w:tcMar>
              <w:left w:w="105" w:type="dxa"/>
              <w:right w:w="105" w:type="dxa"/>
            </w:tcMar>
            <w:vAlign w:val="top"/>
          </w:tcPr>
          <w:p w:rsidR="09C42C2A" w:rsidP="09C42C2A" w:rsidRDefault="09C42C2A" w14:paraId="014FA541" w14:textId="1EDEF1DF">
            <w:pPr>
              <w:spacing w:line="480" w:lineRule="auto"/>
              <w:jc w:val="center"/>
              <w:rPr>
                <w:rFonts w:ascii="Arial" w:hAnsi="Arial" w:eastAsia="Arial" w:cs="Arial"/>
                <w:b w:val="0"/>
                <w:bCs w:val="0"/>
                <w:i w:val="0"/>
                <w:iCs w:val="0"/>
                <w:sz w:val="20"/>
                <w:szCs w:val="20"/>
              </w:rPr>
            </w:pPr>
            <w:r w:rsidRPr="09C42C2A" w:rsidR="09C42C2A">
              <w:rPr>
                <w:rFonts w:ascii="Arial" w:hAnsi="Arial" w:eastAsia="Arial" w:cs="Arial"/>
                <w:b w:val="1"/>
                <w:bCs w:val="1"/>
                <w:i w:val="0"/>
                <w:iCs w:val="0"/>
                <w:sz w:val="20"/>
                <w:szCs w:val="20"/>
                <w:lang w:val="en-US"/>
              </w:rPr>
              <w:t xml:space="preserve"> </w:t>
            </w:r>
          </w:p>
          <w:p w:rsidR="09C42C2A" w:rsidP="09C42C2A" w:rsidRDefault="09C42C2A" w14:paraId="0345F98F" w14:textId="1A641866">
            <w:pPr>
              <w:spacing w:line="480" w:lineRule="auto"/>
              <w:jc w:val="center"/>
              <w:rPr>
                <w:rFonts w:ascii="Arial" w:hAnsi="Arial" w:eastAsia="Arial" w:cs="Arial"/>
                <w:b w:val="0"/>
                <w:bCs w:val="0"/>
                <w:i w:val="0"/>
                <w:iCs w:val="0"/>
                <w:sz w:val="20"/>
                <w:szCs w:val="20"/>
              </w:rPr>
            </w:pPr>
            <w:r w:rsidRPr="09C42C2A" w:rsidR="09C42C2A">
              <w:rPr>
                <w:rFonts w:ascii="Arial" w:hAnsi="Arial" w:eastAsia="Arial" w:cs="Arial"/>
                <w:b w:val="1"/>
                <w:bCs w:val="1"/>
                <w:i w:val="0"/>
                <w:iCs w:val="0"/>
                <w:sz w:val="20"/>
                <w:szCs w:val="20"/>
                <w:lang w:val="en-US"/>
              </w:rPr>
              <w:t xml:space="preserve">FUNCTIONAL AREA E: Develop, </w:t>
            </w:r>
            <w:r w:rsidRPr="09C42C2A" w:rsidR="0F1DC376">
              <w:rPr>
                <w:rFonts w:ascii="Arial" w:hAnsi="Arial" w:eastAsia="Arial" w:cs="Arial"/>
                <w:b w:val="1"/>
                <w:bCs w:val="1"/>
                <w:i w:val="0"/>
                <w:iCs w:val="0"/>
                <w:sz w:val="20"/>
                <w:szCs w:val="20"/>
                <w:lang w:val="en-US"/>
              </w:rPr>
              <w:t>lead,</w:t>
            </w:r>
            <w:r w:rsidRPr="09C42C2A" w:rsidR="09C42C2A">
              <w:rPr>
                <w:rFonts w:ascii="Arial" w:hAnsi="Arial" w:eastAsia="Arial" w:cs="Arial"/>
                <w:b w:val="1"/>
                <w:bCs w:val="1"/>
                <w:i w:val="0"/>
                <w:iCs w:val="0"/>
                <w:sz w:val="20"/>
                <w:szCs w:val="20"/>
                <w:lang w:val="en-US"/>
              </w:rPr>
              <w:t xml:space="preserve"> and </w:t>
            </w:r>
            <w:r w:rsidRPr="09C42C2A" w:rsidR="4C830FF2">
              <w:rPr>
                <w:rFonts w:ascii="Arial" w:hAnsi="Arial" w:eastAsia="Arial" w:cs="Arial"/>
                <w:b w:val="1"/>
                <w:bCs w:val="1"/>
                <w:i w:val="0"/>
                <w:iCs w:val="0"/>
                <w:sz w:val="20"/>
                <w:szCs w:val="20"/>
                <w:lang w:val="en-US"/>
              </w:rPr>
              <w:t>manage self</w:t>
            </w:r>
            <w:r w:rsidRPr="09C42C2A" w:rsidR="09C42C2A">
              <w:rPr>
                <w:rFonts w:ascii="Arial" w:hAnsi="Arial" w:eastAsia="Arial" w:cs="Arial"/>
                <w:b w:val="1"/>
                <w:bCs w:val="1"/>
                <w:i w:val="0"/>
                <w:iCs w:val="0"/>
                <w:sz w:val="20"/>
                <w:szCs w:val="20"/>
                <w:lang w:val="en-US"/>
              </w:rPr>
              <w:t xml:space="preserve"> and others</w:t>
            </w:r>
          </w:p>
          <w:p w:rsidR="09C42C2A" w:rsidP="09C42C2A" w:rsidRDefault="09C42C2A" w14:paraId="4AF18DB5" w14:textId="4EBB0FDB">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620" w:type="dxa"/>
            <w:tcBorders>
              <w:top w:val="single" w:sz="6"/>
              <w:left w:val="nil"/>
              <w:bottom w:val="single" w:sz="6"/>
              <w:right w:val="single" w:sz="6"/>
            </w:tcBorders>
            <w:tcMar>
              <w:left w:w="105" w:type="dxa"/>
              <w:right w:w="105" w:type="dxa"/>
            </w:tcMar>
            <w:vAlign w:val="top"/>
          </w:tcPr>
          <w:p w:rsidR="09C42C2A" w:rsidP="09C42C2A" w:rsidRDefault="09C42C2A" w14:paraId="23E3C932" w14:textId="54400CBC">
            <w:pPr>
              <w:spacing w:line="480" w:lineRule="auto"/>
              <w:jc w:val="center"/>
              <w:rPr>
                <w:rFonts w:ascii="Arial" w:hAnsi="Arial" w:eastAsia="Arial" w:cs="Arial"/>
                <w:b w:val="0"/>
                <w:bCs w:val="0"/>
                <w:i w:val="0"/>
                <w:iCs w:val="0"/>
                <w:sz w:val="20"/>
                <w:szCs w:val="20"/>
              </w:rPr>
            </w:pPr>
            <w:r w:rsidRPr="09C42C2A" w:rsidR="09C42C2A">
              <w:rPr>
                <w:rFonts w:ascii="Arial" w:hAnsi="Arial" w:eastAsia="Arial" w:cs="Arial"/>
                <w:b w:val="0"/>
                <w:bCs w:val="0"/>
                <w:i w:val="0"/>
                <w:iCs w:val="0"/>
                <w:sz w:val="20"/>
                <w:szCs w:val="20"/>
                <w:lang w:val="en-US"/>
              </w:rPr>
              <w:t>Tick, if the evidence is available, whether the standard was achieved</w:t>
            </w:r>
          </w:p>
        </w:tc>
        <w:tc>
          <w:tcPr>
            <w:tcW w:w="1200" w:type="dxa"/>
            <w:tcBorders>
              <w:top w:val="single" w:sz="6"/>
              <w:left w:val="single" w:sz="6"/>
              <w:bottom w:val="single" w:sz="6"/>
              <w:right w:val="single" w:sz="6"/>
            </w:tcBorders>
            <w:tcMar>
              <w:left w:w="105" w:type="dxa"/>
              <w:right w:w="105" w:type="dxa"/>
            </w:tcMar>
            <w:vAlign w:val="top"/>
          </w:tcPr>
          <w:p w:rsidR="09C42C2A" w:rsidP="09C42C2A" w:rsidRDefault="09C42C2A" w14:paraId="23942FC0" w14:textId="64FBDD37">
            <w:pPr>
              <w:spacing w:line="480" w:lineRule="auto"/>
              <w:jc w:val="center"/>
              <w:rPr>
                <w:rFonts w:ascii="Arial" w:hAnsi="Arial" w:eastAsia="Arial" w:cs="Arial"/>
                <w:b w:val="0"/>
                <w:bCs w:val="0"/>
                <w:i w:val="0"/>
                <w:iCs w:val="0"/>
                <w:sz w:val="20"/>
                <w:szCs w:val="20"/>
              </w:rPr>
            </w:pPr>
            <w:r w:rsidRPr="09C42C2A" w:rsidR="09C42C2A">
              <w:rPr>
                <w:rFonts w:ascii="Arial" w:hAnsi="Arial" w:eastAsia="Arial" w:cs="Arial"/>
                <w:b w:val="0"/>
                <w:bCs w:val="0"/>
                <w:i w:val="0"/>
                <w:iCs w:val="0"/>
                <w:sz w:val="20"/>
                <w:szCs w:val="20"/>
                <w:lang w:val="en-US"/>
              </w:rPr>
              <w:t>Page No. or location in portfolio</w:t>
            </w:r>
          </w:p>
        </w:tc>
      </w:tr>
      <w:tr w:rsidR="09C42C2A" w:rsidTr="09C42C2A" w14:paraId="20C2D9F3">
        <w:trPr>
          <w:trHeight w:val="300"/>
        </w:trPr>
        <w:tc>
          <w:tcPr>
            <w:tcW w:w="1080" w:type="dxa"/>
            <w:tcBorders>
              <w:top w:val="single" w:sz="6"/>
              <w:left w:val="single" w:sz="6"/>
              <w:bottom w:val="single" w:sz="6"/>
              <w:right w:val="single" w:sz="6"/>
            </w:tcBorders>
            <w:tcMar>
              <w:left w:w="105" w:type="dxa"/>
              <w:right w:w="105" w:type="dxa"/>
            </w:tcMar>
            <w:vAlign w:val="top"/>
          </w:tcPr>
          <w:p w:rsidR="09C42C2A" w:rsidP="09C42C2A" w:rsidRDefault="09C42C2A" w14:paraId="0D5575B8" w14:textId="046F6FEC">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YW30</w:t>
            </w:r>
          </w:p>
        </w:tc>
        <w:tc>
          <w:tcPr>
            <w:tcW w:w="4500" w:type="dxa"/>
            <w:tcBorders>
              <w:top w:val="nil" w:sz="6"/>
              <w:left w:val="single" w:sz="6"/>
              <w:bottom w:val="single" w:sz="6"/>
              <w:right w:val="single" w:sz="6"/>
            </w:tcBorders>
            <w:tcMar>
              <w:left w:w="105" w:type="dxa"/>
              <w:right w:w="105" w:type="dxa"/>
            </w:tcMar>
            <w:vAlign w:val="top"/>
          </w:tcPr>
          <w:p w:rsidR="09C42C2A" w:rsidP="09C42C2A" w:rsidRDefault="09C42C2A" w14:paraId="74903603" w14:textId="5800433E">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Work as an effective and reflective youth work practitioner</w:t>
            </w:r>
          </w:p>
        </w:tc>
        <w:tc>
          <w:tcPr>
            <w:tcW w:w="1620" w:type="dxa"/>
            <w:tcBorders>
              <w:top w:val="single" w:sz="6"/>
              <w:left w:val="single" w:sz="6"/>
              <w:bottom w:val="single" w:sz="6"/>
              <w:right w:val="single" w:sz="6"/>
            </w:tcBorders>
            <w:tcMar>
              <w:left w:w="105" w:type="dxa"/>
              <w:right w:w="105" w:type="dxa"/>
            </w:tcMar>
            <w:vAlign w:val="top"/>
          </w:tcPr>
          <w:p w:rsidR="09C42C2A" w:rsidP="09C42C2A" w:rsidRDefault="09C42C2A" w14:paraId="72319694" w14:textId="1D5DA0ED">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200" w:type="dxa"/>
            <w:tcBorders>
              <w:top w:val="single" w:sz="6"/>
              <w:left w:val="single" w:sz="6"/>
              <w:bottom w:val="single" w:sz="6"/>
              <w:right w:val="single" w:sz="6"/>
            </w:tcBorders>
            <w:tcMar>
              <w:left w:w="105" w:type="dxa"/>
              <w:right w:w="105" w:type="dxa"/>
            </w:tcMar>
            <w:vAlign w:val="top"/>
          </w:tcPr>
          <w:p w:rsidR="09C42C2A" w:rsidP="09C42C2A" w:rsidRDefault="09C42C2A" w14:paraId="68CA3CE8" w14:textId="6A4B1946">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r>
      <w:tr w:rsidR="09C42C2A" w:rsidTr="09C42C2A" w14:paraId="4C5A159E">
        <w:trPr>
          <w:trHeight w:val="300"/>
        </w:trPr>
        <w:tc>
          <w:tcPr>
            <w:tcW w:w="1080" w:type="dxa"/>
            <w:tcBorders>
              <w:top w:val="single" w:sz="6"/>
              <w:left w:val="single" w:sz="6"/>
              <w:bottom w:val="single" w:sz="6"/>
              <w:right w:val="single" w:sz="6"/>
            </w:tcBorders>
            <w:tcMar>
              <w:left w:w="105" w:type="dxa"/>
              <w:right w:w="105" w:type="dxa"/>
            </w:tcMar>
            <w:vAlign w:val="top"/>
          </w:tcPr>
          <w:p w:rsidR="09C42C2A" w:rsidP="09C42C2A" w:rsidRDefault="09C42C2A" w14:paraId="05713A7A" w14:textId="00CA3153">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YW31</w:t>
            </w:r>
          </w:p>
        </w:tc>
        <w:tc>
          <w:tcPr>
            <w:tcW w:w="4500" w:type="dxa"/>
            <w:tcBorders>
              <w:top w:val="single" w:sz="6"/>
              <w:left w:val="single" w:sz="6"/>
              <w:bottom w:val="single" w:sz="6"/>
              <w:right w:val="single" w:sz="6"/>
            </w:tcBorders>
            <w:tcMar>
              <w:left w:w="105" w:type="dxa"/>
              <w:right w:w="105" w:type="dxa"/>
            </w:tcMar>
            <w:vAlign w:val="top"/>
          </w:tcPr>
          <w:p w:rsidR="09C42C2A" w:rsidP="09C42C2A" w:rsidRDefault="09C42C2A" w14:paraId="0DA84D13" w14:textId="4E042C34">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Provide</w:t>
            </w:r>
            <w:r w:rsidRPr="09C42C2A" w:rsidR="09C42C2A">
              <w:rPr>
                <w:rFonts w:ascii="Helvetica" w:hAnsi="Helvetica" w:eastAsia="Helvetica" w:cs="Helvetica"/>
                <w:b w:val="0"/>
                <w:bCs w:val="0"/>
                <w:i w:val="0"/>
                <w:iCs w:val="0"/>
                <w:sz w:val="24"/>
                <w:szCs w:val="24"/>
                <w:lang w:val="en-US"/>
              </w:rPr>
              <w:t xml:space="preserve"> youth work support to other workers</w:t>
            </w:r>
          </w:p>
        </w:tc>
        <w:tc>
          <w:tcPr>
            <w:tcW w:w="1620" w:type="dxa"/>
            <w:tcBorders>
              <w:top w:val="single" w:sz="6"/>
              <w:left w:val="single" w:sz="6"/>
              <w:bottom w:val="single" w:sz="6"/>
              <w:right w:val="single" w:sz="6"/>
            </w:tcBorders>
            <w:tcMar>
              <w:left w:w="105" w:type="dxa"/>
              <w:right w:w="105" w:type="dxa"/>
            </w:tcMar>
            <w:vAlign w:val="top"/>
          </w:tcPr>
          <w:p w:rsidR="09C42C2A" w:rsidP="09C42C2A" w:rsidRDefault="09C42C2A" w14:paraId="5252B97B" w14:textId="3D8BB0E3">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200" w:type="dxa"/>
            <w:tcBorders>
              <w:top w:val="single" w:sz="6"/>
              <w:left w:val="single" w:sz="6"/>
              <w:bottom w:val="single" w:sz="6"/>
              <w:right w:val="single" w:sz="6"/>
            </w:tcBorders>
            <w:tcMar>
              <w:left w:w="105" w:type="dxa"/>
              <w:right w:w="105" w:type="dxa"/>
            </w:tcMar>
            <w:vAlign w:val="top"/>
          </w:tcPr>
          <w:p w:rsidR="09C42C2A" w:rsidP="09C42C2A" w:rsidRDefault="09C42C2A" w14:paraId="7E86CC20" w14:textId="4CEB7CD9">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r>
      <w:tr w:rsidR="09C42C2A" w:rsidTr="09C42C2A" w14:paraId="4B0F464F">
        <w:trPr>
          <w:trHeight w:val="300"/>
        </w:trPr>
        <w:tc>
          <w:tcPr>
            <w:tcW w:w="1080" w:type="dxa"/>
            <w:tcBorders>
              <w:top w:val="single" w:sz="6"/>
              <w:left w:val="single" w:sz="6"/>
              <w:bottom w:val="single" w:sz="6"/>
              <w:right w:val="single" w:sz="6"/>
            </w:tcBorders>
            <w:tcMar>
              <w:left w:w="105" w:type="dxa"/>
              <w:right w:w="105" w:type="dxa"/>
            </w:tcMar>
            <w:vAlign w:val="top"/>
          </w:tcPr>
          <w:p w:rsidR="09C42C2A" w:rsidP="09C42C2A" w:rsidRDefault="09C42C2A" w14:paraId="75E9955B" w14:textId="134A1BC9">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No. 32</w:t>
            </w:r>
          </w:p>
        </w:tc>
        <w:tc>
          <w:tcPr>
            <w:tcW w:w="4500" w:type="dxa"/>
            <w:tcBorders>
              <w:top w:val="single" w:sz="6"/>
              <w:left w:val="single" w:sz="6"/>
              <w:bottom w:val="single" w:sz="6"/>
              <w:right w:val="single" w:sz="6"/>
            </w:tcBorders>
            <w:tcMar>
              <w:left w:w="105" w:type="dxa"/>
              <w:right w:w="105" w:type="dxa"/>
            </w:tcMar>
            <w:vAlign w:val="top"/>
          </w:tcPr>
          <w:p w:rsidR="09C42C2A" w:rsidP="09C42C2A" w:rsidRDefault="09C42C2A" w14:paraId="0CDB39C9" w14:textId="35CC0223">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 xml:space="preserve">Involve, </w:t>
            </w:r>
            <w:r w:rsidRPr="09C42C2A" w:rsidR="4535706B">
              <w:rPr>
                <w:rFonts w:ascii="Helvetica" w:hAnsi="Helvetica" w:eastAsia="Helvetica" w:cs="Helvetica"/>
                <w:b w:val="0"/>
                <w:bCs w:val="0"/>
                <w:i w:val="0"/>
                <w:iCs w:val="0"/>
                <w:sz w:val="24"/>
                <w:szCs w:val="24"/>
                <w:lang w:val="en-US"/>
              </w:rPr>
              <w:t>motivate,</w:t>
            </w:r>
            <w:r w:rsidRPr="09C42C2A" w:rsidR="09C42C2A">
              <w:rPr>
                <w:rFonts w:ascii="Helvetica" w:hAnsi="Helvetica" w:eastAsia="Helvetica" w:cs="Helvetica"/>
                <w:b w:val="0"/>
                <w:bCs w:val="0"/>
                <w:i w:val="0"/>
                <w:iCs w:val="0"/>
                <w:sz w:val="24"/>
                <w:szCs w:val="24"/>
                <w:lang w:val="en-US"/>
              </w:rPr>
              <w:t xml:space="preserve"> and support volunteers (Managing Volunteers UKWH B2)</w:t>
            </w:r>
          </w:p>
        </w:tc>
        <w:tc>
          <w:tcPr>
            <w:tcW w:w="1620" w:type="dxa"/>
            <w:tcBorders>
              <w:top w:val="single" w:sz="6"/>
              <w:left w:val="single" w:sz="6"/>
              <w:bottom w:val="single" w:sz="6"/>
              <w:right w:val="single" w:sz="6"/>
            </w:tcBorders>
            <w:tcMar>
              <w:left w:w="105" w:type="dxa"/>
              <w:right w:w="105" w:type="dxa"/>
            </w:tcMar>
            <w:vAlign w:val="top"/>
          </w:tcPr>
          <w:p w:rsidR="09C42C2A" w:rsidP="09C42C2A" w:rsidRDefault="09C42C2A" w14:paraId="38943583" w14:textId="27F79F01">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200" w:type="dxa"/>
            <w:tcBorders>
              <w:top w:val="single" w:sz="6"/>
              <w:left w:val="single" w:sz="6"/>
              <w:bottom w:val="single" w:sz="6"/>
              <w:right w:val="single" w:sz="6"/>
            </w:tcBorders>
            <w:tcMar>
              <w:left w:w="105" w:type="dxa"/>
              <w:right w:w="105" w:type="dxa"/>
            </w:tcMar>
            <w:vAlign w:val="top"/>
          </w:tcPr>
          <w:p w:rsidR="09C42C2A" w:rsidP="09C42C2A" w:rsidRDefault="09C42C2A" w14:paraId="586F90EB" w14:textId="63EEE983">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r>
      <w:tr w:rsidR="09C42C2A" w:rsidTr="09C42C2A" w14:paraId="25D29E45">
        <w:trPr>
          <w:trHeight w:val="300"/>
        </w:trPr>
        <w:tc>
          <w:tcPr>
            <w:tcW w:w="1080" w:type="dxa"/>
            <w:tcBorders>
              <w:top w:val="single" w:sz="6"/>
              <w:left w:val="single" w:sz="6"/>
              <w:bottom w:val="single" w:sz="6"/>
              <w:right w:val="single" w:sz="6"/>
            </w:tcBorders>
            <w:tcMar>
              <w:left w:w="105" w:type="dxa"/>
              <w:right w:w="105" w:type="dxa"/>
            </w:tcMar>
            <w:vAlign w:val="top"/>
          </w:tcPr>
          <w:p w:rsidR="09C42C2A" w:rsidP="09C42C2A" w:rsidRDefault="09C42C2A" w14:paraId="42D2DF11" w14:textId="070503B9">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No. 33</w:t>
            </w:r>
          </w:p>
        </w:tc>
        <w:tc>
          <w:tcPr>
            <w:tcW w:w="4500" w:type="dxa"/>
            <w:tcBorders>
              <w:top w:val="single" w:sz="6"/>
              <w:left w:val="single" w:sz="6"/>
              <w:bottom w:val="single" w:sz="6"/>
              <w:right w:val="single" w:sz="6"/>
            </w:tcBorders>
            <w:tcMar>
              <w:left w:w="105" w:type="dxa"/>
              <w:right w:w="105" w:type="dxa"/>
            </w:tcMar>
            <w:vAlign w:val="top"/>
          </w:tcPr>
          <w:p w:rsidR="09C42C2A" w:rsidP="09C42C2A" w:rsidRDefault="09C42C2A" w14:paraId="61E5F260" w14:textId="345CC550">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Promote equality of opportunity and diversity in your area of responsibility (Management and leadership NOS B11)</w:t>
            </w:r>
          </w:p>
        </w:tc>
        <w:tc>
          <w:tcPr>
            <w:tcW w:w="1620" w:type="dxa"/>
            <w:tcBorders>
              <w:top w:val="single" w:sz="6"/>
              <w:left w:val="single" w:sz="6"/>
              <w:bottom w:val="single" w:sz="6"/>
              <w:right w:val="single" w:sz="6"/>
            </w:tcBorders>
            <w:tcMar>
              <w:left w:w="105" w:type="dxa"/>
              <w:right w:w="105" w:type="dxa"/>
            </w:tcMar>
            <w:vAlign w:val="top"/>
          </w:tcPr>
          <w:p w:rsidR="09C42C2A" w:rsidP="09C42C2A" w:rsidRDefault="09C42C2A" w14:paraId="0442B75B" w14:textId="2831269E">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200" w:type="dxa"/>
            <w:tcBorders>
              <w:top w:val="single" w:sz="6"/>
              <w:left w:val="single" w:sz="6"/>
              <w:bottom w:val="single" w:sz="6"/>
              <w:right w:val="single" w:sz="6"/>
            </w:tcBorders>
            <w:tcMar>
              <w:left w:w="105" w:type="dxa"/>
              <w:right w:w="105" w:type="dxa"/>
            </w:tcMar>
            <w:vAlign w:val="top"/>
          </w:tcPr>
          <w:p w:rsidR="09C42C2A" w:rsidP="09C42C2A" w:rsidRDefault="09C42C2A" w14:paraId="0E10EFA8" w14:textId="7879293B">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r>
      <w:tr w:rsidR="09C42C2A" w:rsidTr="09C42C2A" w14:paraId="2041B59D">
        <w:trPr>
          <w:trHeight w:val="300"/>
        </w:trPr>
        <w:tc>
          <w:tcPr>
            <w:tcW w:w="1080" w:type="dxa"/>
            <w:tcBorders>
              <w:top w:val="single" w:sz="6"/>
              <w:left w:val="single" w:sz="6"/>
              <w:bottom w:val="single" w:sz="6"/>
              <w:right w:val="single" w:sz="6"/>
            </w:tcBorders>
            <w:tcMar>
              <w:left w:w="105" w:type="dxa"/>
              <w:right w:w="105" w:type="dxa"/>
            </w:tcMar>
            <w:vAlign w:val="top"/>
          </w:tcPr>
          <w:p w:rsidR="09C42C2A" w:rsidP="09C42C2A" w:rsidRDefault="09C42C2A" w14:paraId="6D704699" w14:textId="1A0CC7C8">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No. 34</w:t>
            </w:r>
          </w:p>
        </w:tc>
        <w:tc>
          <w:tcPr>
            <w:tcW w:w="4500" w:type="dxa"/>
            <w:tcBorders>
              <w:top w:val="single" w:sz="6"/>
              <w:left w:val="single" w:sz="6"/>
              <w:bottom w:val="single" w:sz="6"/>
              <w:right w:val="single" w:sz="6"/>
            </w:tcBorders>
            <w:tcMar>
              <w:left w:w="105" w:type="dxa"/>
              <w:right w:w="105" w:type="dxa"/>
            </w:tcMar>
            <w:vAlign w:val="top"/>
          </w:tcPr>
          <w:p w:rsidR="09C42C2A" w:rsidP="09C42C2A" w:rsidRDefault="09C42C2A" w14:paraId="43FC8D50" w14:textId="53BF55C3">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 xml:space="preserve">Develop structures, </w:t>
            </w:r>
            <w:r w:rsidRPr="09C42C2A" w:rsidR="2E1B970B">
              <w:rPr>
                <w:rFonts w:ascii="Helvetica" w:hAnsi="Helvetica" w:eastAsia="Helvetica" w:cs="Helvetica"/>
                <w:b w:val="0"/>
                <w:bCs w:val="0"/>
                <w:i w:val="0"/>
                <w:iCs w:val="0"/>
                <w:sz w:val="24"/>
                <w:szCs w:val="24"/>
                <w:lang w:val="en-US"/>
              </w:rPr>
              <w:t>systems,</w:t>
            </w:r>
            <w:r w:rsidRPr="09C42C2A" w:rsidR="09C42C2A">
              <w:rPr>
                <w:rFonts w:ascii="Helvetica" w:hAnsi="Helvetica" w:eastAsia="Helvetica" w:cs="Helvetica"/>
                <w:b w:val="0"/>
                <w:bCs w:val="0"/>
                <w:i w:val="0"/>
                <w:iCs w:val="0"/>
                <w:sz w:val="24"/>
                <w:szCs w:val="24"/>
                <w:lang w:val="en-US"/>
              </w:rPr>
              <w:t xml:space="preserve"> and procedures to support volunteering (Managing Volunteers A3)</w:t>
            </w:r>
          </w:p>
        </w:tc>
        <w:tc>
          <w:tcPr>
            <w:tcW w:w="1620" w:type="dxa"/>
            <w:tcBorders>
              <w:top w:val="single" w:sz="6"/>
              <w:left w:val="single" w:sz="6"/>
              <w:bottom w:val="single" w:sz="6"/>
              <w:right w:val="single" w:sz="6"/>
            </w:tcBorders>
            <w:tcMar>
              <w:left w:w="105" w:type="dxa"/>
              <w:right w:w="105" w:type="dxa"/>
            </w:tcMar>
            <w:vAlign w:val="top"/>
          </w:tcPr>
          <w:p w:rsidR="09C42C2A" w:rsidP="09C42C2A" w:rsidRDefault="09C42C2A" w14:paraId="50395058" w14:textId="28F35AA9">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200" w:type="dxa"/>
            <w:tcBorders>
              <w:top w:val="single" w:sz="6"/>
              <w:left w:val="single" w:sz="6"/>
              <w:bottom w:val="single" w:sz="6"/>
              <w:right w:val="single" w:sz="6"/>
            </w:tcBorders>
            <w:tcMar>
              <w:left w:w="105" w:type="dxa"/>
              <w:right w:w="105" w:type="dxa"/>
            </w:tcMar>
            <w:vAlign w:val="top"/>
          </w:tcPr>
          <w:p w:rsidR="09C42C2A" w:rsidP="09C42C2A" w:rsidRDefault="09C42C2A" w14:paraId="73F91F49" w14:textId="1C5F7F38">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r>
      <w:tr w:rsidR="09C42C2A" w:rsidTr="09C42C2A" w14:paraId="09610D1A">
        <w:trPr>
          <w:trHeight w:val="300"/>
        </w:trPr>
        <w:tc>
          <w:tcPr>
            <w:tcW w:w="1080" w:type="dxa"/>
            <w:tcBorders>
              <w:top w:val="single" w:sz="6"/>
              <w:left w:val="single" w:sz="6"/>
              <w:bottom w:val="single" w:sz="6"/>
              <w:right w:val="single" w:sz="6"/>
            </w:tcBorders>
            <w:tcMar>
              <w:left w:w="105" w:type="dxa"/>
              <w:right w:w="105" w:type="dxa"/>
            </w:tcMar>
            <w:vAlign w:val="top"/>
          </w:tcPr>
          <w:p w:rsidR="09C42C2A" w:rsidP="09C42C2A" w:rsidRDefault="09C42C2A" w14:paraId="6DDF8359" w14:textId="018135DD">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No. 35</w:t>
            </w:r>
          </w:p>
        </w:tc>
        <w:tc>
          <w:tcPr>
            <w:tcW w:w="4500" w:type="dxa"/>
            <w:tcBorders>
              <w:top w:val="single" w:sz="6"/>
              <w:left w:val="single" w:sz="6"/>
              <w:bottom w:val="single" w:sz="6"/>
              <w:right w:val="single" w:sz="6"/>
            </w:tcBorders>
            <w:tcMar>
              <w:left w:w="105" w:type="dxa"/>
              <w:right w:w="105" w:type="dxa"/>
            </w:tcMar>
            <w:vAlign w:val="top"/>
          </w:tcPr>
          <w:p w:rsidR="09C42C2A" w:rsidP="09C42C2A" w:rsidRDefault="09C42C2A" w14:paraId="712867A0" w14:textId="1EBC3628">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Manage your own resources and professional development (Management and leadership A2)</w:t>
            </w:r>
          </w:p>
        </w:tc>
        <w:tc>
          <w:tcPr>
            <w:tcW w:w="1620" w:type="dxa"/>
            <w:tcBorders>
              <w:top w:val="single" w:sz="6"/>
              <w:left w:val="single" w:sz="6"/>
              <w:bottom w:val="single" w:sz="6"/>
              <w:right w:val="single" w:sz="6"/>
            </w:tcBorders>
            <w:tcMar>
              <w:left w:w="105" w:type="dxa"/>
              <w:right w:w="105" w:type="dxa"/>
            </w:tcMar>
            <w:vAlign w:val="top"/>
          </w:tcPr>
          <w:p w:rsidR="09C42C2A" w:rsidP="09C42C2A" w:rsidRDefault="09C42C2A" w14:paraId="3772C797" w14:textId="58758CAF">
            <w:pPr>
              <w:spacing w:line="480" w:lineRule="auto"/>
              <w:rPr>
                <w:rFonts w:ascii="Calibri" w:hAnsi="Calibri" w:eastAsia="Calibri" w:cs="Calibri"/>
                <w:b w:val="0"/>
                <w:bCs w:val="0"/>
                <w:i w:val="0"/>
                <w:iCs w:val="0"/>
                <w:sz w:val="22"/>
                <w:szCs w:val="22"/>
              </w:rPr>
            </w:pPr>
            <w:r w:rsidR="09C42C2A">
              <w:drawing>
                <wp:inline wp14:editId="54A73BDB" wp14:anchorId="7CB740B2">
                  <wp:extent cx="390525" cy="314325"/>
                  <wp:effectExtent l="0" t="0" r="0" b="0"/>
                  <wp:docPr id="2140908047" name="" title=""/>
                  <wp:cNvGraphicFramePr>
                    <a:graphicFrameLocks noChangeAspect="1"/>
                  </wp:cNvGraphicFramePr>
                  <a:graphic>
                    <a:graphicData uri="http://schemas.openxmlformats.org/drawingml/2006/picture">
                      <pic:pic>
                        <pic:nvPicPr>
                          <pic:cNvPr id="0" name=""/>
                          <pic:cNvPicPr/>
                        </pic:nvPicPr>
                        <pic:blipFill>
                          <a:blip r:embed="Rd93defa117ec48cc">
                            <a:extLst>
                              <a:ext xmlns:a="http://schemas.openxmlformats.org/drawingml/2006/main" uri="{28A0092B-C50C-407E-A947-70E740481C1C}">
                                <a14:useLocalDpi val="0"/>
                              </a:ext>
                            </a:extLst>
                          </a:blip>
                          <a:stretch>
                            <a:fillRect/>
                          </a:stretch>
                        </pic:blipFill>
                        <pic:spPr>
                          <a:xfrm>
                            <a:off x="0" y="0"/>
                            <a:ext cx="390525" cy="314325"/>
                          </a:xfrm>
                          <a:prstGeom prst="rect">
                            <a:avLst/>
                          </a:prstGeom>
                        </pic:spPr>
                      </pic:pic>
                    </a:graphicData>
                  </a:graphic>
                </wp:inline>
              </w:drawing>
            </w:r>
          </w:p>
        </w:tc>
        <w:tc>
          <w:tcPr>
            <w:tcW w:w="1200" w:type="dxa"/>
            <w:tcBorders>
              <w:top w:val="single" w:sz="6"/>
              <w:left w:val="single" w:sz="6"/>
              <w:bottom w:val="single" w:sz="6"/>
              <w:right w:val="single" w:sz="6"/>
            </w:tcBorders>
            <w:tcMar>
              <w:left w:w="105" w:type="dxa"/>
              <w:right w:w="105" w:type="dxa"/>
            </w:tcMar>
            <w:vAlign w:val="top"/>
          </w:tcPr>
          <w:p w:rsidR="09C42C2A" w:rsidP="09C42C2A" w:rsidRDefault="09C42C2A" w14:paraId="21A3AD16" w14:textId="158DC7B5">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r>
      <w:tr w:rsidR="09C42C2A" w:rsidTr="09C42C2A" w14:paraId="51E776F1">
        <w:trPr>
          <w:trHeight w:val="300"/>
        </w:trPr>
        <w:tc>
          <w:tcPr>
            <w:tcW w:w="1080" w:type="dxa"/>
            <w:tcBorders>
              <w:top w:val="single" w:sz="6"/>
              <w:left w:val="single" w:sz="6"/>
              <w:bottom w:val="single" w:sz="6"/>
              <w:right w:val="single" w:sz="6"/>
            </w:tcBorders>
            <w:tcMar>
              <w:left w:w="105" w:type="dxa"/>
              <w:right w:w="105" w:type="dxa"/>
            </w:tcMar>
            <w:vAlign w:val="top"/>
          </w:tcPr>
          <w:p w:rsidR="09C42C2A" w:rsidP="09C42C2A" w:rsidRDefault="09C42C2A" w14:paraId="45E40C91" w14:textId="22E2E912">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No. 36</w:t>
            </w:r>
          </w:p>
        </w:tc>
        <w:tc>
          <w:tcPr>
            <w:tcW w:w="4500" w:type="dxa"/>
            <w:tcBorders>
              <w:top w:val="single" w:sz="6"/>
              <w:left w:val="single" w:sz="6"/>
              <w:bottom w:val="single" w:sz="6"/>
              <w:right w:val="single" w:sz="6"/>
            </w:tcBorders>
            <w:tcMar>
              <w:left w:w="105" w:type="dxa"/>
              <w:right w:w="105" w:type="dxa"/>
            </w:tcMar>
            <w:vAlign w:val="top"/>
          </w:tcPr>
          <w:p w:rsidR="09C42C2A" w:rsidP="09C42C2A" w:rsidRDefault="09C42C2A" w14:paraId="14F57B97" w14:textId="5161D0A1">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Provide</w:t>
            </w:r>
            <w:r w:rsidRPr="09C42C2A" w:rsidR="09C42C2A">
              <w:rPr>
                <w:rFonts w:ascii="Helvetica" w:hAnsi="Helvetica" w:eastAsia="Helvetica" w:cs="Helvetica"/>
                <w:b w:val="0"/>
                <w:bCs w:val="0"/>
                <w:i w:val="0"/>
                <w:iCs w:val="0"/>
                <w:sz w:val="24"/>
                <w:szCs w:val="24"/>
                <w:lang w:val="en-US"/>
              </w:rPr>
              <w:t xml:space="preserve"> leadership for your team (Management and leadership B5)</w:t>
            </w:r>
          </w:p>
        </w:tc>
        <w:tc>
          <w:tcPr>
            <w:tcW w:w="1620" w:type="dxa"/>
            <w:tcBorders>
              <w:top w:val="single" w:sz="6"/>
              <w:left w:val="single" w:sz="6"/>
              <w:bottom w:val="single" w:sz="6"/>
              <w:right w:val="single" w:sz="6"/>
            </w:tcBorders>
            <w:tcMar>
              <w:left w:w="105" w:type="dxa"/>
              <w:right w:w="105" w:type="dxa"/>
            </w:tcMar>
            <w:vAlign w:val="top"/>
          </w:tcPr>
          <w:p w:rsidR="09C42C2A" w:rsidP="09C42C2A" w:rsidRDefault="09C42C2A" w14:paraId="0120DDBB" w14:textId="76ED39EB">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200" w:type="dxa"/>
            <w:tcBorders>
              <w:top w:val="single" w:sz="6"/>
              <w:left w:val="single" w:sz="6"/>
              <w:bottom w:val="single" w:sz="6"/>
              <w:right w:val="single" w:sz="6"/>
            </w:tcBorders>
            <w:tcMar>
              <w:left w:w="105" w:type="dxa"/>
              <w:right w:w="105" w:type="dxa"/>
            </w:tcMar>
            <w:vAlign w:val="top"/>
          </w:tcPr>
          <w:p w:rsidR="09C42C2A" w:rsidP="09C42C2A" w:rsidRDefault="09C42C2A" w14:paraId="6A750139" w14:textId="6E220463">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r>
      <w:tr w:rsidR="09C42C2A" w:rsidTr="09C42C2A" w14:paraId="7CB8E848">
        <w:trPr>
          <w:trHeight w:val="300"/>
        </w:trPr>
        <w:tc>
          <w:tcPr>
            <w:tcW w:w="1080" w:type="dxa"/>
            <w:tcBorders>
              <w:top w:val="single" w:sz="6"/>
              <w:left w:val="single" w:sz="6"/>
              <w:bottom w:val="single" w:sz="6"/>
              <w:right w:val="single" w:sz="6"/>
            </w:tcBorders>
            <w:tcMar>
              <w:left w:w="105" w:type="dxa"/>
              <w:right w:w="105" w:type="dxa"/>
            </w:tcMar>
            <w:vAlign w:val="top"/>
          </w:tcPr>
          <w:p w:rsidR="09C42C2A" w:rsidP="09C42C2A" w:rsidRDefault="09C42C2A" w14:paraId="57305662" w14:textId="215E5BBA">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No. 37</w:t>
            </w:r>
          </w:p>
        </w:tc>
        <w:tc>
          <w:tcPr>
            <w:tcW w:w="4500" w:type="dxa"/>
            <w:tcBorders>
              <w:top w:val="single" w:sz="6"/>
              <w:left w:val="single" w:sz="6"/>
              <w:bottom w:val="single" w:sz="6"/>
              <w:right w:val="single" w:sz="6"/>
            </w:tcBorders>
            <w:tcMar>
              <w:left w:w="105" w:type="dxa"/>
              <w:right w:w="105" w:type="dxa"/>
            </w:tcMar>
            <w:vAlign w:val="top"/>
          </w:tcPr>
          <w:p w:rsidR="09C42C2A" w:rsidP="09C42C2A" w:rsidRDefault="09C42C2A" w14:paraId="57EAC6D1" w14:textId="6E4869C0">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Allocate and check work in your team (Management and leadership D5)</w:t>
            </w:r>
          </w:p>
        </w:tc>
        <w:tc>
          <w:tcPr>
            <w:tcW w:w="1620" w:type="dxa"/>
            <w:tcBorders>
              <w:top w:val="single" w:sz="6"/>
              <w:left w:val="single" w:sz="6"/>
              <w:bottom w:val="single" w:sz="6"/>
              <w:right w:val="single" w:sz="6"/>
            </w:tcBorders>
            <w:tcMar>
              <w:left w:w="105" w:type="dxa"/>
              <w:right w:w="105" w:type="dxa"/>
            </w:tcMar>
            <w:vAlign w:val="top"/>
          </w:tcPr>
          <w:p w:rsidR="09C42C2A" w:rsidP="09C42C2A" w:rsidRDefault="09C42C2A" w14:paraId="0F71BD59" w14:textId="16E85EF0">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200" w:type="dxa"/>
            <w:tcBorders>
              <w:top w:val="single" w:sz="6"/>
              <w:left w:val="single" w:sz="6"/>
              <w:bottom w:val="single" w:sz="6"/>
              <w:right w:val="single" w:sz="6"/>
            </w:tcBorders>
            <w:tcMar>
              <w:left w:w="105" w:type="dxa"/>
              <w:right w:w="105" w:type="dxa"/>
            </w:tcMar>
            <w:vAlign w:val="top"/>
          </w:tcPr>
          <w:p w:rsidR="09C42C2A" w:rsidP="09C42C2A" w:rsidRDefault="09C42C2A" w14:paraId="70F4CD4B" w14:textId="617AF865">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r>
      <w:tr w:rsidR="09C42C2A" w:rsidTr="09C42C2A" w14:paraId="06467257">
        <w:trPr>
          <w:trHeight w:val="300"/>
        </w:trPr>
        <w:tc>
          <w:tcPr>
            <w:tcW w:w="1080" w:type="dxa"/>
            <w:tcBorders>
              <w:top w:val="single" w:sz="6"/>
              <w:left w:val="single" w:sz="6"/>
              <w:bottom w:val="single" w:sz="6"/>
              <w:right w:val="single" w:sz="6"/>
            </w:tcBorders>
            <w:tcMar>
              <w:left w:w="105" w:type="dxa"/>
              <w:right w:w="105" w:type="dxa"/>
            </w:tcMar>
            <w:vAlign w:val="top"/>
          </w:tcPr>
          <w:p w:rsidR="09C42C2A" w:rsidP="09C42C2A" w:rsidRDefault="09C42C2A" w14:paraId="0F8D53EB" w14:textId="0A0B56F8">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No. 38</w:t>
            </w:r>
          </w:p>
        </w:tc>
        <w:tc>
          <w:tcPr>
            <w:tcW w:w="4500" w:type="dxa"/>
            <w:tcBorders>
              <w:top w:val="single" w:sz="6"/>
              <w:left w:val="single" w:sz="6"/>
              <w:bottom w:val="single" w:sz="6"/>
              <w:right w:val="single" w:sz="6"/>
            </w:tcBorders>
            <w:tcMar>
              <w:left w:w="105" w:type="dxa"/>
              <w:right w:w="105" w:type="dxa"/>
            </w:tcMar>
            <w:vAlign w:val="top"/>
          </w:tcPr>
          <w:p w:rsidR="09C42C2A" w:rsidP="09C42C2A" w:rsidRDefault="09C42C2A" w14:paraId="64740BB1" w14:textId="17093756">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Recruit, select and keep colleagues (Management and leadership D3)</w:t>
            </w:r>
          </w:p>
        </w:tc>
        <w:tc>
          <w:tcPr>
            <w:tcW w:w="1620" w:type="dxa"/>
            <w:tcBorders>
              <w:top w:val="single" w:sz="6"/>
              <w:left w:val="single" w:sz="6"/>
              <w:bottom w:val="single" w:sz="6"/>
              <w:right w:val="single" w:sz="6"/>
            </w:tcBorders>
            <w:tcMar>
              <w:left w:w="105" w:type="dxa"/>
              <w:right w:w="105" w:type="dxa"/>
            </w:tcMar>
            <w:vAlign w:val="top"/>
          </w:tcPr>
          <w:p w:rsidR="09C42C2A" w:rsidP="09C42C2A" w:rsidRDefault="09C42C2A" w14:paraId="53CC52F5" w14:textId="7A0EA1F8">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200" w:type="dxa"/>
            <w:tcBorders>
              <w:top w:val="single" w:sz="6"/>
              <w:left w:val="single" w:sz="6"/>
              <w:bottom w:val="single" w:sz="6"/>
              <w:right w:val="single" w:sz="6"/>
            </w:tcBorders>
            <w:tcMar>
              <w:left w:w="105" w:type="dxa"/>
              <w:right w:w="105" w:type="dxa"/>
            </w:tcMar>
            <w:vAlign w:val="top"/>
          </w:tcPr>
          <w:p w:rsidR="09C42C2A" w:rsidP="09C42C2A" w:rsidRDefault="09C42C2A" w14:paraId="0821FEFA" w14:textId="4480EBA2">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r>
      <w:tr w:rsidR="09C42C2A" w:rsidTr="09C42C2A" w14:paraId="2A78F4A1">
        <w:trPr>
          <w:trHeight w:val="300"/>
        </w:trPr>
        <w:tc>
          <w:tcPr>
            <w:tcW w:w="1080" w:type="dxa"/>
            <w:tcBorders>
              <w:top w:val="single" w:sz="6"/>
              <w:left w:val="single" w:sz="6"/>
              <w:bottom w:val="single" w:sz="6"/>
              <w:right w:val="single" w:sz="6"/>
            </w:tcBorders>
            <w:tcMar>
              <w:left w:w="105" w:type="dxa"/>
              <w:right w:w="105" w:type="dxa"/>
            </w:tcMar>
            <w:vAlign w:val="top"/>
          </w:tcPr>
          <w:p w:rsidR="09C42C2A" w:rsidP="09C42C2A" w:rsidRDefault="09C42C2A" w14:paraId="63EFAB6C" w14:textId="548D1A29">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No. 39</w:t>
            </w:r>
          </w:p>
        </w:tc>
        <w:tc>
          <w:tcPr>
            <w:tcW w:w="4500" w:type="dxa"/>
            <w:tcBorders>
              <w:top w:val="single" w:sz="6"/>
              <w:left w:val="single" w:sz="6"/>
              <w:bottom w:val="single" w:sz="6"/>
              <w:right w:val="single" w:sz="6"/>
            </w:tcBorders>
            <w:tcMar>
              <w:left w:w="105" w:type="dxa"/>
              <w:right w:w="105" w:type="dxa"/>
            </w:tcMar>
            <w:vAlign w:val="top"/>
          </w:tcPr>
          <w:p w:rsidR="09C42C2A" w:rsidP="09C42C2A" w:rsidRDefault="09C42C2A" w14:paraId="22E6DE6E" w14:textId="360AD0E6">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Provide</w:t>
            </w:r>
            <w:r w:rsidRPr="09C42C2A" w:rsidR="09C42C2A">
              <w:rPr>
                <w:rFonts w:ascii="Helvetica" w:hAnsi="Helvetica" w:eastAsia="Helvetica" w:cs="Helvetica"/>
                <w:b w:val="0"/>
                <w:bCs w:val="0"/>
                <w:i w:val="0"/>
                <w:iCs w:val="0"/>
                <w:sz w:val="24"/>
                <w:szCs w:val="24"/>
                <w:lang w:val="en-US"/>
              </w:rPr>
              <w:t xml:space="preserve"> learning opportunities for colleagues (Management and leadership D7)</w:t>
            </w:r>
          </w:p>
        </w:tc>
        <w:tc>
          <w:tcPr>
            <w:tcW w:w="1620" w:type="dxa"/>
            <w:tcBorders>
              <w:top w:val="single" w:sz="6"/>
              <w:left w:val="single" w:sz="6"/>
              <w:bottom w:val="single" w:sz="6"/>
              <w:right w:val="single" w:sz="6"/>
            </w:tcBorders>
            <w:tcMar>
              <w:left w:w="105" w:type="dxa"/>
              <w:right w:w="105" w:type="dxa"/>
            </w:tcMar>
            <w:vAlign w:val="top"/>
          </w:tcPr>
          <w:p w:rsidR="09C42C2A" w:rsidP="09C42C2A" w:rsidRDefault="09C42C2A" w14:paraId="74A7F19B" w14:textId="728975F1">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200" w:type="dxa"/>
            <w:tcBorders>
              <w:top w:val="single" w:sz="6"/>
              <w:left w:val="single" w:sz="6"/>
              <w:bottom w:val="single" w:sz="6"/>
              <w:right w:val="single" w:sz="6"/>
            </w:tcBorders>
            <w:tcMar>
              <w:left w:w="105" w:type="dxa"/>
              <w:right w:w="105" w:type="dxa"/>
            </w:tcMar>
            <w:vAlign w:val="top"/>
          </w:tcPr>
          <w:p w:rsidR="09C42C2A" w:rsidP="09C42C2A" w:rsidRDefault="09C42C2A" w14:paraId="1B099EBF" w14:textId="6AF761CC">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r>
      <w:tr w:rsidR="09C42C2A" w:rsidTr="09C42C2A" w14:paraId="052CBF53">
        <w:trPr>
          <w:trHeight w:val="300"/>
        </w:trPr>
        <w:tc>
          <w:tcPr>
            <w:tcW w:w="1080" w:type="dxa"/>
            <w:tcBorders>
              <w:top w:val="single" w:sz="6"/>
              <w:left w:val="single" w:sz="6"/>
              <w:bottom w:val="single" w:sz="6"/>
              <w:right w:val="single" w:sz="6"/>
            </w:tcBorders>
            <w:tcMar>
              <w:left w:w="105" w:type="dxa"/>
              <w:right w:w="105" w:type="dxa"/>
            </w:tcMar>
            <w:vAlign w:val="top"/>
          </w:tcPr>
          <w:p w:rsidR="09C42C2A" w:rsidP="09C42C2A" w:rsidRDefault="09C42C2A" w14:paraId="745AB8A9" w14:textId="5862CF5D">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No. 40</w:t>
            </w:r>
          </w:p>
        </w:tc>
        <w:tc>
          <w:tcPr>
            <w:tcW w:w="4500" w:type="dxa"/>
            <w:tcBorders>
              <w:top w:val="single" w:sz="6"/>
              <w:left w:val="single" w:sz="6"/>
              <w:bottom w:val="single" w:sz="6"/>
              <w:right w:val="single" w:sz="6"/>
            </w:tcBorders>
            <w:tcMar>
              <w:left w:w="105" w:type="dxa"/>
              <w:right w:w="105" w:type="dxa"/>
            </w:tcMar>
            <w:vAlign w:val="top"/>
          </w:tcPr>
          <w:p w:rsidR="09C42C2A" w:rsidP="09C42C2A" w:rsidRDefault="09C42C2A" w14:paraId="0B05934A" w14:textId="422D6502">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Make sure your own actions reduce risks to health and safety (Health and Safety HSS1)</w:t>
            </w:r>
          </w:p>
        </w:tc>
        <w:tc>
          <w:tcPr>
            <w:tcW w:w="1620" w:type="dxa"/>
            <w:tcBorders>
              <w:top w:val="single" w:sz="6"/>
              <w:left w:val="single" w:sz="6"/>
              <w:bottom w:val="single" w:sz="6"/>
              <w:right w:val="single" w:sz="6"/>
            </w:tcBorders>
            <w:tcMar>
              <w:left w:w="105" w:type="dxa"/>
              <w:right w:w="105" w:type="dxa"/>
            </w:tcMar>
            <w:vAlign w:val="top"/>
          </w:tcPr>
          <w:p w:rsidR="09C42C2A" w:rsidP="09C42C2A" w:rsidRDefault="09C42C2A" w14:paraId="246D92B1" w14:textId="26C86715">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200" w:type="dxa"/>
            <w:tcBorders>
              <w:top w:val="single" w:sz="6"/>
              <w:left w:val="single" w:sz="6"/>
              <w:bottom w:val="single" w:sz="6"/>
              <w:right w:val="single" w:sz="6"/>
            </w:tcBorders>
            <w:tcMar>
              <w:left w:w="105" w:type="dxa"/>
              <w:right w:w="105" w:type="dxa"/>
            </w:tcMar>
            <w:vAlign w:val="top"/>
          </w:tcPr>
          <w:p w:rsidR="09C42C2A" w:rsidP="09C42C2A" w:rsidRDefault="09C42C2A" w14:paraId="1B8C7523" w14:textId="362E738A">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r>
      <w:tr w:rsidR="09C42C2A" w:rsidTr="09C42C2A" w14:paraId="474921D0">
        <w:trPr>
          <w:trHeight w:val="300"/>
        </w:trPr>
        <w:tc>
          <w:tcPr>
            <w:tcW w:w="1080" w:type="dxa"/>
            <w:tcBorders>
              <w:top w:val="single" w:sz="6"/>
              <w:left w:val="single" w:sz="6"/>
              <w:bottom w:val="single" w:sz="6"/>
              <w:right w:val="single" w:sz="6"/>
            </w:tcBorders>
            <w:tcMar>
              <w:left w:w="105" w:type="dxa"/>
              <w:right w:w="105" w:type="dxa"/>
            </w:tcMar>
            <w:vAlign w:val="top"/>
          </w:tcPr>
          <w:p w:rsidR="09C42C2A" w:rsidP="09C42C2A" w:rsidRDefault="09C42C2A" w14:paraId="4EE6E625" w14:textId="6FBF8DC4">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No. 41</w:t>
            </w:r>
          </w:p>
        </w:tc>
        <w:tc>
          <w:tcPr>
            <w:tcW w:w="4500" w:type="dxa"/>
            <w:tcBorders>
              <w:top w:val="single" w:sz="6"/>
              <w:left w:val="single" w:sz="6"/>
              <w:bottom w:val="single" w:sz="6"/>
              <w:right w:val="single" w:sz="6"/>
            </w:tcBorders>
            <w:tcMar>
              <w:left w:w="105" w:type="dxa"/>
              <w:right w:w="105" w:type="dxa"/>
            </w:tcMar>
            <w:vAlign w:val="top"/>
          </w:tcPr>
          <w:p w:rsidR="09C42C2A" w:rsidP="09C42C2A" w:rsidRDefault="09C42C2A" w14:paraId="040710B3" w14:textId="5ACC7C4F">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Ensure health and safety requirements are met in your area of responsibility (Management and</w:t>
            </w:r>
          </w:p>
          <w:p w:rsidR="09C42C2A" w:rsidP="09C42C2A" w:rsidRDefault="09C42C2A" w14:paraId="534BB3DF" w14:textId="5ABDF188">
            <w:pPr>
              <w:spacing w:line="480" w:lineRule="auto"/>
              <w:rPr>
                <w:rFonts w:ascii="Helvetica" w:hAnsi="Helvetica" w:eastAsia="Helvetica" w:cs="Helvetica"/>
                <w:b w:val="0"/>
                <w:bCs w:val="0"/>
                <w:i w:val="0"/>
                <w:iCs w:val="0"/>
                <w:sz w:val="24"/>
                <w:szCs w:val="24"/>
              </w:rPr>
            </w:pPr>
            <w:r w:rsidRPr="09C42C2A" w:rsidR="09C42C2A">
              <w:rPr>
                <w:rFonts w:ascii="Helvetica" w:hAnsi="Helvetica" w:eastAsia="Helvetica" w:cs="Helvetica"/>
                <w:b w:val="0"/>
                <w:bCs w:val="0"/>
                <w:i w:val="0"/>
                <w:iCs w:val="0"/>
                <w:sz w:val="24"/>
                <w:szCs w:val="24"/>
                <w:lang w:val="en-US"/>
              </w:rPr>
              <w:t>leadership E6)</w:t>
            </w:r>
          </w:p>
        </w:tc>
        <w:tc>
          <w:tcPr>
            <w:tcW w:w="1620" w:type="dxa"/>
            <w:tcBorders>
              <w:top w:val="single" w:sz="6"/>
              <w:left w:val="single" w:sz="6"/>
              <w:bottom w:val="single" w:sz="6"/>
              <w:right w:val="single" w:sz="6"/>
            </w:tcBorders>
            <w:tcMar>
              <w:left w:w="105" w:type="dxa"/>
              <w:right w:w="105" w:type="dxa"/>
            </w:tcMar>
            <w:vAlign w:val="top"/>
          </w:tcPr>
          <w:p w:rsidR="09C42C2A" w:rsidP="09C42C2A" w:rsidRDefault="09C42C2A" w14:paraId="1A380B18" w14:textId="72045C79">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c>
          <w:tcPr>
            <w:tcW w:w="1200" w:type="dxa"/>
            <w:tcBorders>
              <w:top w:val="single" w:sz="6"/>
              <w:left w:val="single" w:sz="6"/>
              <w:bottom w:val="single" w:sz="6"/>
              <w:right w:val="single" w:sz="6"/>
            </w:tcBorders>
            <w:tcMar>
              <w:left w:w="105" w:type="dxa"/>
              <w:right w:w="105" w:type="dxa"/>
            </w:tcMar>
            <w:vAlign w:val="top"/>
          </w:tcPr>
          <w:p w:rsidR="09C42C2A" w:rsidP="09C42C2A" w:rsidRDefault="09C42C2A" w14:paraId="2454B4C7" w14:textId="6B255CD5">
            <w:pPr>
              <w:spacing w:line="480" w:lineRule="auto"/>
              <w:rPr>
                <w:rFonts w:ascii="Arial" w:hAnsi="Arial" w:eastAsia="Arial" w:cs="Arial"/>
                <w:b w:val="0"/>
                <w:bCs w:val="0"/>
                <w:i w:val="0"/>
                <w:iCs w:val="0"/>
                <w:sz w:val="24"/>
                <w:szCs w:val="24"/>
              </w:rPr>
            </w:pPr>
            <w:r w:rsidRPr="09C42C2A" w:rsidR="09C42C2A">
              <w:rPr>
                <w:rFonts w:ascii="Arial" w:hAnsi="Arial" w:eastAsia="Arial" w:cs="Arial"/>
                <w:b w:val="0"/>
                <w:bCs w:val="0"/>
                <w:i w:val="0"/>
                <w:iCs w:val="0"/>
                <w:sz w:val="24"/>
                <w:szCs w:val="24"/>
                <w:lang w:val="en-US"/>
              </w:rPr>
              <w:t xml:space="preserve"> </w:t>
            </w:r>
          </w:p>
        </w:tc>
      </w:tr>
    </w:tbl>
    <w:p w:rsidR="733B0598" w:rsidP="09C42C2A" w:rsidRDefault="733B0598" w14:paraId="133A5A86" w14:textId="3B8FE552">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C42C2A" w:rsidR="733B059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733B0598" w:rsidP="09C42C2A" w:rsidRDefault="733B0598" w14:paraId="60E505E9" w14:textId="7E9D626E">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C42C2A" w:rsidR="733B0598">
        <w:rPr>
          <w:rFonts w:ascii="Arial" w:hAnsi="Arial" w:eastAsia="Arial" w:cs="Arial"/>
          <w:b w:val="0"/>
          <w:bCs w:val="0"/>
          <w:i w:val="0"/>
          <w:iCs w:val="0"/>
          <w:caps w:val="0"/>
          <w:smallCaps w:val="0"/>
          <w:noProof w:val="0"/>
          <w:color w:val="000000" w:themeColor="text1" w:themeTint="FF" w:themeShade="FF"/>
          <w:sz w:val="24"/>
          <w:szCs w:val="24"/>
          <w:lang w:val="en-US"/>
        </w:rPr>
        <w:t>SIGNED STUDENT</w:t>
      </w:r>
      <w:r>
        <w:tab/>
      </w:r>
      <w:r>
        <w:tab/>
      </w:r>
      <w:r>
        <w:tab/>
      </w:r>
      <w:r w:rsidRPr="09C42C2A" w:rsidR="733B0598">
        <w:rPr>
          <w:rFonts w:ascii="Arial" w:hAnsi="Arial" w:eastAsia="Arial" w:cs="Arial"/>
          <w:b w:val="0"/>
          <w:bCs w:val="0"/>
          <w:i w:val="0"/>
          <w:iCs w:val="0"/>
          <w:caps w:val="0"/>
          <w:smallCaps w:val="0"/>
          <w:noProof w:val="0"/>
          <w:color w:val="000000" w:themeColor="text1" w:themeTint="FF" w:themeShade="FF"/>
          <w:sz w:val="24"/>
          <w:szCs w:val="24"/>
          <w:lang w:val="en-US"/>
        </w:rPr>
        <w:t>Sam Franklin</w:t>
      </w:r>
      <w:r>
        <w:tab/>
      </w:r>
      <w:r>
        <w:tab/>
      </w:r>
      <w:r>
        <w:tab/>
      </w:r>
      <w:r w:rsidRPr="09C42C2A" w:rsidR="733B0598">
        <w:rPr>
          <w:rFonts w:ascii="Arial" w:hAnsi="Arial" w:eastAsia="Arial" w:cs="Arial"/>
          <w:b w:val="0"/>
          <w:bCs w:val="0"/>
          <w:i w:val="0"/>
          <w:iCs w:val="0"/>
          <w:caps w:val="0"/>
          <w:smallCaps w:val="0"/>
          <w:noProof w:val="0"/>
          <w:color w:val="000000" w:themeColor="text1" w:themeTint="FF" w:themeShade="FF"/>
          <w:sz w:val="24"/>
          <w:szCs w:val="24"/>
          <w:lang w:val="en-US"/>
        </w:rPr>
        <w:t>DATE  1</w:t>
      </w:r>
      <w:r w:rsidRPr="09C42C2A" w:rsidR="528D7831">
        <w:rPr>
          <w:rFonts w:ascii="Arial" w:hAnsi="Arial" w:eastAsia="Arial" w:cs="Arial"/>
          <w:b w:val="0"/>
          <w:bCs w:val="0"/>
          <w:i w:val="0"/>
          <w:iCs w:val="0"/>
          <w:caps w:val="0"/>
          <w:smallCaps w:val="0"/>
          <w:noProof w:val="0"/>
          <w:color w:val="000000" w:themeColor="text1" w:themeTint="FF" w:themeShade="FF"/>
          <w:sz w:val="24"/>
          <w:szCs w:val="24"/>
          <w:lang w:val="en-US"/>
        </w:rPr>
        <w:t>5/06/2023</w:t>
      </w:r>
    </w:p>
    <w:p w:rsidR="733B0598" w:rsidP="09C42C2A" w:rsidRDefault="733B0598" w14:paraId="3AC8DDE0" w14:textId="781BEA53">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C42C2A" w:rsidR="733B0598">
        <w:rPr>
          <w:rFonts w:ascii="Arial" w:hAnsi="Arial" w:eastAsia="Arial" w:cs="Arial"/>
          <w:b w:val="0"/>
          <w:bCs w:val="0"/>
          <w:i w:val="0"/>
          <w:iCs w:val="0"/>
          <w:caps w:val="0"/>
          <w:smallCaps w:val="0"/>
          <w:noProof w:val="0"/>
          <w:color w:val="000000" w:themeColor="text1" w:themeTint="FF" w:themeShade="FF"/>
          <w:sz w:val="24"/>
          <w:szCs w:val="24"/>
          <w:lang w:val="en-US"/>
        </w:rPr>
        <w:t>SIGNED LINE MANAGER</w:t>
      </w:r>
      <w:r>
        <w:tab/>
      </w:r>
      <w:r>
        <w:tab/>
      </w:r>
      <w:r w:rsidRPr="09C42C2A" w:rsidR="733B0598">
        <w:rPr>
          <w:rFonts w:ascii="Arial" w:hAnsi="Arial" w:eastAsia="Arial" w:cs="Arial"/>
          <w:b w:val="0"/>
          <w:bCs w:val="0"/>
          <w:i w:val="0"/>
          <w:iCs w:val="0"/>
          <w:caps w:val="0"/>
          <w:smallCaps w:val="0"/>
          <w:noProof w:val="0"/>
          <w:color w:val="000000" w:themeColor="text1" w:themeTint="FF" w:themeShade="FF"/>
          <w:sz w:val="24"/>
          <w:szCs w:val="24"/>
          <w:lang w:val="en-US"/>
        </w:rPr>
        <w:t xml:space="preserve">Chris Powles </w:t>
      </w:r>
      <w:r>
        <w:tab/>
      </w:r>
      <w:r>
        <w:tab/>
      </w:r>
      <w:r w:rsidRPr="09C42C2A" w:rsidR="733B0598">
        <w:rPr>
          <w:rFonts w:ascii="Arial" w:hAnsi="Arial" w:eastAsia="Arial" w:cs="Arial"/>
          <w:b w:val="0"/>
          <w:bCs w:val="0"/>
          <w:i w:val="0"/>
          <w:iCs w:val="0"/>
          <w:caps w:val="0"/>
          <w:smallCaps w:val="0"/>
          <w:noProof w:val="0"/>
          <w:color w:val="000000" w:themeColor="text1" w:themeTint="FF" w:themeShade="FF"/>
          <w:sz w:val="24"/>
          <w:szCs w:val="24"/>
          <w:lang w:val="en-US"/>
        </w:rPr>
        <w:t>DATE</w:t>
      </w:r>
      <w:r w:rsidRPr="09C42C2A" w:rsidR="1DA5FF25">
        <w:rPr>
          <w:rFonts w:ascii="Arial" w:hAnsi="Arial" w:eastAsia="Arial" w:cs="Arial"/>
          <w:b w:val="0"/>
          <w:bCs w:val="0"/>
          <w:i w:val="0"/>
          <w:iCs w:val="0"/>
          <w:caps w:val="0"/>
          <w:smallCaps w:val="0"/>
          <w:noProof w:val="0"/>
          <w:color w:val="000000" w:themeColor="text1" w:themeTint="FF" w:themeShade="FF"/>
          <w:sz w:val="24"/>
          <w:szCs w:val="24"/>
          <w:lang w:val="en-US"/>
        </w:rPr>
        <w:t xml:space="preserve">  15/06/2023</w:t>
      </w:r>
    </w:p>
    <w:p w:rsidR="09C42C2A" w:rsidP="09C42C2A" w:rsidRDefault="09C42C2A" w14:paraId="7E39CD5C" w14:textId="03E65723">
      <w:pPr>
        <w:pStyle w:val="Normal"/>
        <w:spacing w:after="160" w:line="276"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p>
    <w:p w:rsidR="09C42C2A" w:rsidP="09C42C2A" w:rsidRDefault="09C42C2A" w14:paraId="02C215DD" w14:textId="45C484E6">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09C42C2A" w:rsidP="09C42C2A" w:rsidRDefault="09C42C2A" w14:paraId="48D69965" w14:textId="3741C493">
      <w:pPr>
        <w:pStyle w:val="Normal"/>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09C42C2A" w:rsidP="09C42C2A" w:rsidRDefault="09C42C2A" w14:paraId="5AB0A53A" w14:textId="237F4908">
      <w:pPr>
        <w:pStyle w:val="Normal"/>
        <w:spacing w:after="160" w:line="259" w:lineRule="auto"/>
        <w:rPr>
          <w:rFonts w:ascii="Calibri" w:hAnsi="Calibri" w:eastAsia="Calibri" w:cs="Calibri"/>
          <w:b w:val="0"/>
          <w:bCs w:val="0"/>
          <w:i w:val="0"/>
          <w:iCs w:val="0"/>
          <w:caps w:val="0"/>
          <w:smallCaps w:val="0"/>
          <w:noProof w:val="0"/>
          <w:color w:val="auto"/>
          <w:sz w:val="24"/>
          <w:szCs w:val="24"/>
          <w:lang w:val="en-US"/>
        </w:rPr>
      </w:pPr>
    </w:p>
    <w:p w:rsidR="1DA5FF25" w:rsidP="09C42C2A" w:rsidRDefault="1DA5FF25" w14:paraId="5FFDB019" w14:textId="5379FBDB">
      <w:pPr>
        <w:pStyle w:val="Normal"/>
        <w:jc w:val="left"/>
        <w:rPr>
          <w:rStyle w:val="BookTitle"/>
          <w:rFonts w:ascii="Times New Roman" w:hAnsi="Times New Roman" w:eastAsia="Times New Roman" w:cs="Times New Roman"/>
          <w:b w:val="0"/>
          <w:bCs w:val="0"/>
          <w:i w:val="0"/>
          <w:iCs w:val="0"/>
          <w:sz w:val="24"/>
          <w:szCs w:val="24"/>
        </w:rPr>
      </w:pPr>
      <w:r w:rsidRPr="09C42C2A" w:rsidR="1DA5FF25">
        <w:rPr>
          <w:rStyle w:val="BookTitle"/>
          <w:rFonts w:ascii="Times New Roman" w:hAnsi="Times New Roman" w:eastAsia="Times New Roman" w:cs="Times New Roman"/>
          <w:b w:val="0"/>
          <w:bCs w:val="0"/>
          <w:i w:val="0"/>
          <w:iCs w:val="0"/>
          <w:sz w:val="24"/>
          <w:szCs w:val="24"/>
        </w:rPr>
        <w:t>Supervisor final report</w:t>
      </w:r>
    </w:p>
    <w:p w:rsidR="09C42C2A" w:rsidP="09C42C2A" w:rsidRDefault="09C42C2A" w14:paraId="2DA77C82" w14:textId="0DD14C54">
      <w:pPr>
        <w:pStyle w:val="Normal"/>
        <w:jc w:val="left"/>
        <w:rPr>
          <w:rStyle w:val="BookTitle"/>
          <w:rFonts w:ascii="Times New Roman" w:hAnsi="Times New Roman" w:eastAsia="Times New Roman" w:cs="Times New Roman"/>
          <w:b w:val="0"/>
          <w:bCs w:val="0"/>
          <w:i w:val="0"/>
          <w:iCs w:val="0"/>
          <w:sz w:val="24"/>
          <w:szCs w:val="24"/>
        </w:rPr>
      </w:pPr>
    </w:p>
    <w:p w:rsidR="09C42C2A" w:rsidP="511CCE11" w:rsidRDefault="09C42C2A" w14:paraId="22CCA284" w14:textId="1E4837DF">
      <w:pPr>
        <w:pStyle w:val="Heading1"/>
      </w:pPr>
      <w:r w:rsidRPr="511CCE11" w:rsidR="626796EC">
        <w:rPr>
          <w:rFonts w:ascii="Calibri" w:hAnsi="Calibri" w:eastAsia="Calibri" w:cs="Calibri"/>
          <w:noProof w:val="0"/>
          <w:sz w:val="24"/>
          <w:szCs w:val="24"/>
          <w:lang w:val="en-US"/>
        </w:rPr>
        <w:t>FIELDWORK SUPERVISOR’S FINAL REPORT</w:t>
      </w:r>
    </w:p>
    <w:p w:rsidR="09C42C2A" w:rsidP="511CCE11" w:rsidRDefault="09C42C2A" w14:paraId="529CAF37" w14:textId="410A3EEE">
      <w:pPr>
        <w:spacing w:after="200" w:afterAutospacing="off" w:line="276" w:lineRule="auto"/>
        <w:jc w:val="both"/>
      </w:pPr>
      <w:r w:rsidRPr="511CCE11" w:rsidR="626796EC">
        <w:rPr>
          <w:rFonts w:ascii="Calibri" w:hAnsi="Calibri" w:eastAsia="Calibri" w:cs="Calibri"/>
          <w:i w:val="1"/>
          <w:iCs w:val="1"/>
          <w:noProof w:val="0"/>
          <w:sz w:val="24"/>
          <w:szCs w:val="24"/>
          <w:lang w:val="en-US"/>
        </w:rPr>
        <w:t>This section of the report should be completed by the fieldwork supervisor.  To complete the report we would like you to use the headings below giving specific examples to support your observations</w:t>
      </w:r>
      <w:r w:rsidRPr="511CCE11" w:rsidR="626796EC">
        <w:rPr>
          <w:rFonts w:ascii="Calibri" w:hAnsi="Calibri" w:eastAsia="Calibri" w:cs="Calibri"/>
          <w:noProof w:val="0"/>
          <w:sz w:val="24"/>
          <w:szCs w:val="24"/>
          <w:lang w:val="en-US"/>
        </w:rPr>
        <w:t xml:space="preserve">. </w:t>
      </w:r>
    </w:p>
    <w:tbl>
      <w:tblPr>
        <w:tblStyle w:val="TableNormal"/>
        <w:tblW w:w="0" w:type="auto"/>
        <w:tblLayout w:type="fixed"/>
        <w:tblLook w:val="01E0" w:firstRow="1" w:lastRow="1" w:firstColumn="1" w:lastColumn="1" w:noHBand="0" w:noVBand="0"/>
      </w:tblPr>
      <w:tblGrid>
        <w:gridCol w:w="8535"/>
      </w:tblGrid>
      <w:tr w:rsidR="511CCE11" w:rsidTr="511CCE11" w14:paraId="52AABABA">
        <w:trPr>
          <w:trHeight w:val="300"/>
        </w:trPr>
        <w:tc>
          <w:tcPr>
            <w:tcW w:w="8535" w:type="dxa"/>
            <w:tcBorders>
              <w:top w:val="single" w:sz="8"/>
              <w:left w:val="single" w:sz="8"/>
              <w:bottom w:val="single" w:sz="8"/>
              <w:right w:val="single" w:sz="8"/>
            </w:tcBorders>
            <w:tcMar>
              <w:left w:w="108" w:type="dxa"/>
              <w:right w:w="108" w:type="dxa"/>
            </w:tcMar>
            <w:vAlign w:val="top"/>
          </w:tcPr>
          <w:p w:rsidR="511CCE11" w:rsidP="511CCE11" w:rsidRDefault="511CCE11" w14:paraId="7FB091F7" w14:textId="46CFFD98">
            <w:pPr>
              <w:spacing w:after="0" w:afterAutospacing="off"/>
              <w:ind w:left="720" w:hanging="720"/>
              <w:jc w:val="both"/>
            </w:pPr>
            <w:r w:rsidRPr="511CCE11" w:rsidR="511CCE11">
              <w:rPr>
                <w:rFonts w:ascii="Calibri" w:hAnsi="Calibri" w:eastAsia="Calibri" w:cs="Calibri"/>
                <w:i w:val="1"/>
                <w:iCs w:val="1"/>
                <w:sz w:val="24"/>
                <w:szCs w:val="24"/>
                <w:lang w:val="en-US"/>
              </w:rPr>
              <w:t>How did the student use supervision and respond to feedback?</w:t>
            </w:r>
          </w:p>
        </w:tc>
      </w:tr>
      <w:tr w:rsidR="511CCE11" w:rsidTr="511CCE11" w14:paraId="2ECD4C7B">
        <w:trPr>
          <w:trHeight w:val="300"/>
        </w:trPr>
        <w:tc>
          <w:tcPr>
            <w:tcW w:w="8535" w:type="dxa"/>
            <w:tcBorders>
              <w:top w:val="single" w:sz="8"/>
              <w:left w:val="single" w:sz="8"/>
              <w:bottom w:val="single" w:sz="8"/>
              <w:right w:val="single" w:sz="8"/>
            </w:tcBorders>
            <w:tcMar>
              <w:left w:w="108" w:type="dxa"/>
              <w:right w:w="108" w:type="dxa"/>
            </w:tcMar>
            <w:vAlign w:val="top"/>
          </w:tcPr>
          <w:p w:rsidR="511CCE11" w:rsidP="511CCE11" w:rsidRDefault="511CCE11" w14:paraId="748C09A5" w14:textId="7F057F90">
            <w:pPr>
              <w:spacing w:after="0" w:afterAutospacing="off"/>
              <w:jc w:val="both"/>
            </w:pPr>
            <w:r w:rsidRPr="511CCE11" w:rsidR="511CCE11">
              <w:rPr>
                <w:rFonts w:ascii="Calibri" w:hAnsi="Calibri" w:eastAsia="Calibri" w:cs="Calibri"/>
                <w:i w:val="1"/>
                <w:iCs w:val="1"/>
                <w:sz w:val="24"/>
                <w:szCs w:val="24"/>
                <w:lang w:val="en-US"/>
              </w:rPr>
              <w:t xml:space="preserve"> </w:t>
            </w:r>
          </w:p>
          <w:p w:rsidR="511CCE11" w:rsidP="511CCE11" w:rsidRDefault="511CCE11" w14:paraId="1EDFDEA5" w14:textId="3A6A8EE6">
            <w:pPr>
              <w:spacing w:after="0" w:afterAutospacing="off"/>
              <w:jc w:val="both"/>
            </w:pPr>
            <w:r w:rsidRPr="511CCE11" w:rsidR="511CCE11">
              <w:rPr>
                <w:rFonts w:ascii="Calibri" w:hAnsi="Calibri" w:eastAsia="Calibri" w:cs="Calibri"/>
                <w:i w:val="1"/>
                <w:iCs w:val="1"/>
                <w:sz w:val="24"/>
                <w:szCs w:val="24"/>
                <w:lang w:val="en-US"/>
              </w:rPr>
              <w:t xml:space="preserve">Sam attended supervision every month whilst on his placement. The supervision allowed him to look at `what’s working well?`, `What do we need to change?` and `what challenges are we currently facing`. This guidance gave him the opportunity to look at areas of development, concerns and any areas in which I felt he could develop effectively. Sam responded well to these discussions and implemented his practices accordingly. </w:t>
            </w:r>
          </w:p>
          <w:p w:rsidR="511CCE11" w:rsidP="511CCE11" w:rsidRDefault="511CCE11" w14:paraId="29C660F8" w14:textId="6B8F3377">
            <w:pPr>
              <w:spacing w:after="0" w:afterAutospacing="off"/>
              <w:jc w:val="both"/>
            </w:pPr>
            <w:r w:rsidRPr="511CCE11" w:rsidR="511CCE11">
              <w:rPr>
                <w:rFonts w:ascii="Calibri" w:hAnsi="Calibri" w:eastAsia="Calibri" w:cs="Calibri"/>
                <w:i w:val="1"/>
                <w:iCs w:val="1"/>
                <w:sz w:val="24"/>
                <w:szCs w:val="24"/>
                <w:lang w:val="en-US"/>
              </w:rPr>
              <w:t xml:space="preserve"> </w:t>
            </w:r>
          </w:p>
        </w:tc>
      </w:tr>
      <w:tr w:rsidR="511CCE11" w:rsidTr="511CCE11" w14:paraId="7350341E">
        <w:trPr>
          <w:trHeight w:val="300"/>
        </w:trPr>
        <w:tc>
          <w:tcPr>
            <w:tcW w:w="8535" w:type="dxa"/>
            <w:tcBorders>
              <w:top w:val="single" w:sz="8"/>
              <w:left w:val="single" w:sz="8"/>
              <w:bottom w:val="single" w:sz="8"/>
              <w:right w:val="single" w:sz="8"/>
            </w:tcBorders>
            <w:tcMar>
              <w:left w:w="108" w:type="dxa"/>
              <w:right w:w="108" w:type="dxa"/>
            </w:tcMar>
            <w:vAlign w:val="top"/>
          </w:tcPr>
          <w:p w:rsidR="511CCE11" w:rsidP="511CCE11" w:rsidRDefault="511CCE11" w14:paraId="6B4D9FE0" w14:textId="61A0BCCE">
            <w:pPr>
              <w:spacing w:after="0" w:afterAutospacing="off"/>
              <w:jc w:val="both"/>
            </w:pPr>
            <w:r w:rsidRPr="511CCE11" w:rsidR="511CCE11">
              <w:rPr>
                <w:rFonts w:ascii="Calibri" w:hAnsi="Calibri" w:eastAsia="Calibri" w:cs="Calibri"/>
                <w:i w:val="1"/>
                <w:iCs w:val="1"/>
                <w:sz w:val="24"/>
                <w:szCs w:val="24"/>
                <w:lang w:val="en-US"/>
              </w:rPr>
              <w:t>To what extent did the student seek challenging situations, and how were these worked with?</w:t>
            </w:r>
          </w:p>
        </w:tc>
      </w:tr>
      <w:tr w:rsidR="511CCE11" w:rsidTr="511CCE11" w14:paraId="19F4E089">
        <w:trPr>
          <w:trHeight w:val="300"/>
        </w:trPr>
        <w:tc>
          <w:tcPr>
            <w:tcW w:w="8535" w:type="dxa"/>
            <w:tcBorders>
              <w:top w:val="single" w:sz="8"/>
              <w:left w:val="single" w:sz="8"/>
              <w:bottom w:val="single" w:sz="8"/>
              <w:right w:val="single" w:sz="8"/>
            </w:tcBorders>
            <w:tcMar>
              <w:left w:w="108" w:type="dxa"/>
              <w:right w:w="108" w:type="dxa"/>
            </w:tcMar>
            <w:vAlign w:val="top"/>
          </w:tcPr>
          <w:p w:rsidR="511CCE11" w:rsidP="511CCE11" w:rsidRDefault="511CCE11" w14:paraId="09997FCD" w14:textId="025BED46">
            <w:pPr>
              <w:spacing w:after="0" w:afterAutospacing="off"/>
              <w:jc w:val="both"/>
            </w:pPr>
            <w:r w:rsidRPr="511CCE11" w:rsidR="511CCE11">
              <w:rPr>
                <w:rFonts w:ascii="Calibri" w:hAnsi="Calibri" w:eastAsia="Calibri" w:cs="Calibri"/>
                <w:i w:val="1"/>
                <w:iCs w:val="1"/>
                <w:sz w:val="24"/>
                <w:szCs w:val="24"/>
                <w:lang w:val="en-US"/>
              </w:rPr>
              <w:t xml:space="preserve">Due to the nature of Sam’s placement as an Outreach Youth Worker, this involved attending homes of young people not accessing mainstream education. Sam had faced a disclosures from young people, which he needed guidance on, Sam rang his line manager who discussed this with him and the way forward. He also liaised closely with the secondary school in regards to these young people to ensure they were accessing the correct support whilst in education. </w:t>
            </w:r>
          </w:p>
          <w:p w:rsidR="511CCE11" w:rsidP="511CCE11" w:rsidRDefault="511CCE11" w14:paraId="6C29D0D4" w14:textId="7088B502">
            <w:pPr>
              <w:spacing w:after="0" w:afterAutospacing="off"/>
              <w:jc w:val="both"/>
            </w:pPr>
            <w:r w:rsidRPr="511CCE11" w:rsidR="511CCE11">
              <w:rPr>
                <w:rFonts w:ascii="Calibri" w:hAnsi="Calibri" w:eastAsia="Calibri" w:cs="Calibri"/>
                <w:i w:val="1"/>
                <w:iCs w:val="1"/>
                <w:sz w:val="24"/>
                <w:szCs w:val="24"/>
                <w:lang w:val="en-US"/>
              </w:rPr>
              <w:t xml:space="preserve"> </w:t>
            </w:r>
          </w:p>
          <w:p w:rsidR="511CCE11" w:rsidP="511CCE11" w:rsidRDefault="511CCE11" w14:paraId="149EE3AC" w14:textId="3E6524B9">
            <w:pPr>
              <w:spacing w:after="0" w:afterAutospacing="off"/>
              <w:jc w:val="both"/>
            </w:pPr>
            <w:r w:rsidRPr="511CCE11" w:rsidR="511CCE11">
              <w:rPr>
                <w:rFonts w:ascii="Calibri" w:hAnsi="Calibri" w:eastAsia="Calibri" w:cs="Calibri"/>
                <w:i w:val="1"/>
                <w:iCs w:val="1"/>
                <w:sz w:val="24"/>
                <w:szCs w:val="24"/>
                <w:lang w:val="en-US"/>
              </w:rPr>
              <w:t xml:space="preserve"> </w:t>
            </w:r>
          </w:p>
        </w:tc>
      </w:tr>
      <w:tr w:rsidR="511CCE11" w:rsidTr="511CCE11" w14:paraId="3933A7A7">
        <w:trPr>
          <w:trHeight w:val="300"/>
        </w:trPr>
        <w:tc>
          <w:tcPr>
            <w:tcW w:w="8535" w:type="dxa"/>
            <w:tcBorders>
              <w:top w:val="single" w:sz="8"/>
              <w:left w:val="single" w:sz="8"/>
              <w:bottom w:val="single" w:sz="8"/>
              <w:right w:val="single" w:sz="8"/>
            </w:tcBorders>
            <w:tcMar>
              <w:left w:w="108" w:type="dxa"/>
              <w:right w:w="108" w:type="dxa"/>
            </w:tcMar>
            <w:vAlign w:val="top"/>
          </w:tcPr>
          <w:p w:rsidR="511CCE11" w:rsidP="511CCE11" w:rsidRDefault="511CCE11" w14:paraId="23BD8D28" w14:textId="4663126E">
            <w:pPr>
              <w:spacing w:after="0" w:afterAutospacing="off"/>
              <w:ind w:left="720" w:hanging="720"/>
              <w:jc w:val="both"/>
            </w:pPr>
            <w:r w:rsidRPr="511CCE11" w:rsidR="511CCE11">
              <w:rPr>
                <w:rFonts w:ascii="Calibri" w:hAnsi="Calibri" w:eastAsia="Calibri" w:cs="Calibri"/>
                <w:i w:val="1"/>
                <w:iCs w:val="1"/>
                <w:sz w:val="24"/>
                <w:szCs w:val="24"/>
                <w:lang w:val="en-US"/>
              </w:rPr>
              <w:t>To what extent did the student show enthusiasm and commitment?</w:t>
            </w:r>
          </w:p>
        </w:tc>
      </w:tr>
      <w:tr w:rsidR="511CCE11" w:rsidTr="511CCE11" w14:paraId="152E236C">
        <w:trPr>
          <w:trHeight w:val="300"/>
        </w:trPr>
        <w:tc>
          <w:tcPr>
            <w:tcW w:w="8535" w:type="dxa"/>
            <w:tcBorders>
              <w:top w:val="single" w:sz="8"/>
              <w:left w:val="single" w:sz="8"/>
              <w:bottom w:val="single" w:sz="8"/>
              <w:right w:val="single" w:sz="8"/>
            </w:tcBorders>
            <w:tcMar>
              <w:left w:w="108" w:type="dxa"/>
              <w:right w:w="108" w:type="dxa"/>
            </w:tcMar>
            <w:vAlign w:val="top"/>
          </w:tcPr>
          <w:p w:rsidR="511CCE11" w:rsidP="511CCE11" w:rsidRDefault="511CCE11" w14:paraId="0C649C9F" w14:textId="622144A6">
            <w:pPr>
              <w:spacing w:after="0" w:afterAutospacing="off"/>
              <w:jc w:val="both"/>
            </w:pPr>
            <w:r w:rsidRPr="511CCE11" w:rsidR="511CCE11">
              <w:rPr>
                <w:rFonts w:ascii="Calibri" w:hAnsi="Calibri" w:eastAsia="Calibri" w:cs="Calibri"/>
                <w:i w:val="1"/>
                <w:iCs w:val="1"/>
                <w:sz w:val="24"/>
                <w:szCs w:val="24"/>
                <w:lang w:val="en-US"/>
              </w:rPr>
              <w:t xml:space="preserve"> </w:t>
            </w:r>
          </w:p>
          <w:p w:rsidR="511CCE11" w:rsidP="511CCE11" w:rsidRDefault="511CCE11" w14:paraId="59C4CA95" w14:textId="56EAAD7F">
            <w:pPr>
              <w:spacing w:after="0" w:afterAutospacing="off"/>
              <w:jc w:val="both"/>
            </w:pPr>
            <w:r w:rsidRPr="511CCE11" w:rsidR="511CCE11">
              <w:rPr>
                <w:rFonts w:ascii="Calibri" w:hAnsi="Calibri" w:eastAsia="Calibri" w:cs="Calibri"/>
                <w:i w:val="1"/>
                <w:iCs w:val="1"/>
                <w:sz w:val="24"/>
                <w:szCs w:val="24"/>
                <w:lang w:val="en-US"/>
              </w:rPr>
              <w:t xml:space="preserve">Sam has shown some excellent and positive engagement with young people whilst on this placement. He was also been given feedback back from the school he has been working with in regards to engaging a cohort of young people to achieve and enabling them to attend main stream education. Prior to outreach, Sam was given names and ensured he contacted the families prior to visit’s, planned each day of placement to ensure he maximized his time whilst working on his face to face hours. Recently Sam has developed and created targeted projects for young people within this cohort which they had an input into and has driven this forward to the school, which have back him up on this.  </w:t>
            </w:r>
          </w:p>
          <w:p w:rsidR="511CCE11" w:rsidP="511CCE11" w:rsidRDefault="511CCE11" w14:paraId="4A353AC3" w14:textId="7E0D7C51">
            <w:pPr>
              <w:spacing w:after="0" w:afterAutospacing="off"/>
              <w:jc w:val="both"/>
            </w:pPr>
            <w:r w:rsidRPr="511CCE11" w:rsidR="511CCE11">
              <w:rPr>
                <w:rFonts w:ascii="Calibri" w:hAnsi="Calibri" w:eastAsia="Calibri" w:cs="Calibri"/>
                <w:i w:val="1"/>
                <w:iCs w:val="1"/>
                <w:sz w:val="24"/>
                <w:szCs w:val="24"/>
                <w:lang w:val="en-US"/>
              </w:rPr>
              <w:t xml:space="preserve"> </w:t>
            </w:r>
          </w:p>
        </w:tc>
      </w:tr>
      <w:tr w:rsidR="511CCE11" w:rsidTr="511CCE11" w14:paraId="30E5D53A">
        <w:trPr>
          <w:trHeight w:val="300"/>
        </w:trPr>
        <w:tc>
          <w:tcPr>
            <w:tcW w:w="8535" w:type="dxa"/>
            <w:tcBorders>
              <w:top w:val="single" w:sz="8"/>
              <w:left w:val="single" w:sz="8"/>
              <w:bottom w:val="single" w:sz="8"/>
              <w:right w:val="single" w:sz="8"/>
            </w:tcBorders>
            <w:tcMar>
              <w:left w:w="108" w:type="dxa"/>
              <w:right w:w="108" w:type="dxa"/>
            </w:tcMar>
            <w:vAlign w:val="top"/>
          </w:tcPr>
          <w:p w:rsidR="511CCE11" w:rsidP="511CCE11" w:rsidRDefault="511CCE11" w14:paraId="6E03FFEB" w14:textId="61EFC76A">
            <w:pPr>
              <w:spacing w:after="0" w:afterAutospacing="off"/>
              <w:jc w:val="both"/>
            </w:pPr>
            <w:r w:rsidRPr="511CCE11" w:rsidR="511CCE11">
              <w:rPr>
                <w:rFonts w:ascii="Calibri" w:hAnsi="Calibri" w:eastAsia="Calibri" w:cs="Calibri"/>
                <w:i w:val="1"/>
                <w:iCs w:val="1"/>
                <w:sz w:val="24"/>
                <w:szCs w:val="24"/>
                <w:lang w:val="en-US"/>
              </w:rPr>
              <w:t>How well was the student able to relate theory to practice and reflect on their own practice and that of others?</w:t>
            </w:r>
          </w:p>
        </w:tc>
      </w:tr>
      <w:tr w:rsidR="511CCE11" w:rsidTr="511CCE11" w14:paraId="3D2A8332">
        <w:trPr>
          <w:trHeight w:val="300"/>
        </w:trPr>
        <w:tc>
          <w:tcPr>
            <w:tcW w:w="8535" w:type="dxa"/>
            <w:tcBorders>
              <w:top w:val="single" w:sz="8"/>
              <w:left w:val="single" w:sz="8"/>
              <w:bottom w:val="single" w:sz="8"/>
              <w:right w:val="single" w:sz="8"/>
            </w:tcBorders>
            <w:tcMar>
              <w:left w:w="108" w:type="dxa"/>
              <w:right w:w="108" w:type="dxa"/>
            </w:tcMar>
            <w:vAlign w:val="top"/>
          </w:tcPr>
          <w:p w:rsidR="511CCE11" w:rsidP="511CCE11" w:rsidRDefault="511CCE11" w14:paraId="3D0BAAEF" w14:textId="543C2F43">
            <w:pPr>
              <w:spacing w:after="0" w:afterAutospacing="off"/>
              <w:jc w:val="both"/>
            </w:pPr>
            <w:r w:rsidRPr="511CCE11" w:rsidR="511CCE11">
              <w:rPr>
                <w:rFonts w:ascii="Calibri" w:hAnsi="Calibri" w:eastAsia="Calibri" w:cs="Calibri"/>
                <w:i w:val="1"/>
                <w:iCs w:val="1"/>
                <w:sz w:val="24"/>
                <w:szCs w:val="24"/>
                <w:lang w:val="en-US"/>
              </w:rPr>
              <w:t xml:space="preserve">An area of development is for Sam to consider more of the theory aspects of Youth Work and how this is related to practice. Saying that, Sam was well adverse with the pillars of youth work, social and personal development and ensuring the young people’s voices were heard but also ensuring the work was young person led. In supervisions, Sam was able to reflect very well on practices and consider areas of development and listening to feedback from others within the team and other teams he has had to work with to get the correct support for the young people. </w:t>
            </w:r>
          </w:p>
          <w:p w:rsidR="511CCE11" w:rsidP="511CCE11" w:rsidRDefault="511CCE11" w14:paraId="26183B1C" w14:textId="6539AA24">
            <w:pPr>
              <w:spacing w:after="0" w:afterAutospacing="off"/>
              <w:jc w:val="both"/>
            </w:pPr>
            <w:r w:rsidRPr="511CCE11" w:rsidR="511CCE11">
              <w:rPr>
                <w:rFonts w:ascii="Calibri" w:hAnsi="Calibri" w:eastAsia="Calibri" w:cs="Calibri"/>
                <w:i w:val="1"/>
                <w:iCs w:val="1"/>
                <w:sz w:val="24"/>
                <w:szCs w:val="24"/>
                <w:lang w:val="en-US"/>
              </w:rPr>
              <w:t xml:space="preserve"> </w:t>
            </w:r>
          </w:p>
          <w:p w:rsidR="511CCE11" w:rsidP="511CCE11" w:rsidRDefault="511CCE11" w14:paraId="12F78A8F" w14:textId="3A4527C2">
            <w:pPr>
              <w:spacing w:after="0" w:afterAutospacing="off"/>
              <w:jc w:val="both"/>
            </w:pPr>
            <w:r w:rsidRPr="511CCE11" w:rsidR="511CCE11">
              <w:rPr>
                <w:rFonts w:ascii="Calibri" w:hAnsi="Calibri" w:eastAsia="Calibri" w:cs="Calibri"/>
                <w:i w:val="1"/>
                <w:iCs w:val="1"/>
                <w:sz w:val="24"/>
                <w:szCs w:val="24"/>
                <w:lang w:val="en-US"/>
              </w:rPr>
              <w:t xml:space="preserve"> </w:t>
            </w:r>
          </w:p>
        </w:tc>
      </w:tr>
      <w:tr w:rsidR="511CCE11" w:rsidTr="511CCE11" w14:paraId="6EFBF8C6">
        <w:trPr>
          <w:trHeight w:val="300"/>
        </w:trPr>
        <w:tc>
          <w:tcPr>
            <w:tcW w:w="8535" w:type="dxa"/>
            <w:tcBorders>
              <w:top w:val="single" w:sz="8"/>
              <w:left w:val="single" w:sz="8"/>
              <w:bottom w:val="single" w:sz="8"/>
              <w:right w:val="single" w:sz="8"/>
            </w:tcBorders>
            <w:tcMar>
              <w:left w:w="108" w:type="dxa"/>
              <w:right w:w="108" w:type="dxa"/>
            </w:tcMar>
            <w:vAlign w:val="top"/>
          </w:tcPr>
          <w:p w:rsidR="511CCE11" w:rsidP="511CCE11" w:rsidRDefault="511CCE11" w14:paraId="6604F603" w14:textId="615A1958">
            <w:pPr>
              <w:spacing w:after="0" w:afterAutospacing="off"/>
              <w:jc w:val="both"/>
            </w:pPr>
            <w:r w:rsidRPr="511CCE11" w:rsidR="511CCE11">
              <w:rPr>
                <w:rFonts w:ascii="Calibri" w:hAnsi="Calibri" w:eastAsia="Calibri" w:cs="Calibri"/>
                <w:i w:val="1"/>
                <w:iCs w:val="1"/>
                <w:sz w:val="24"/>
                <w:szCs w:val="24"/>
                <w:lang w:val="en-US"/>
              </w:rPr>
              <w:t>How did the student articulate their own beliefs and values and relate them to the work?</w:t>
            </w:r>
          </w:p>
        </w:tc>
      </w:tr>
      <w:tr w:rsidR="511CCE11" w:rsidTr="511CCE11" w14:paraId="1C2CA3A0">
        <w:trPr>
          <w:trHeight w:val="300"/>
        </w:trPr>
        <w:tc>
          <w:tcPr>
            <w:tcW w:w="8535" w:type="dxa"/>
            <w:tcBorders>
              <w:top w:val="single" w:sz="8"/>
              <w:left w:val="single" w:sz="8"/>
              <w:bottom w:val="single" w:sz="8"/>
              <w:right w:val="single" w:sz="8"/>
            </w:tcBorders>
            <w:tcMar>
              <w:left w:w="108" w:type="dxa"/>
              <w:right w:w="108" w:type="dxa"/>
            </w:tcMar>
            <w:vAlign w:val="top"/>
          </w:tcPr>
          <w:p w:rsidR="511CCE11" w:rsidP="511CCE11" w:rsidRDefault="511CCE11" w14:paraId="6B353A4D" w14:textId="2BAE3600">
            <w:pPr>
              <w:spacing w:after="0" w:afterAutospacing="off"/>
              <w:jc w:val="both"/>
            </w:pPr>
            <w:r w:rsidRPr="511CCE11" w:rsidR="511CCE11">
              <w:rPr>
                <w:rFonts w:ascii="Calibri" w:hAnsi="Calibri" w:eastAsia="Calibri" w:cs="Calibri"/>
                <w:i w:val="1"/>
                <w:iCs w:val="1"/>
                <w:sz w:val="24"/>
                <w:szCs w:val="24"/>
                <w:lang w:val="en-US"/>
              </w:rPr>
              <w:t xml:space="preserve">Sam was very impartial with every session he ran in this placement. It was clear to see his own beliefs and values did not compromise his work. Being adapting and open to individual’s beliefs and values was clearly shown but also how Sam was able to deal with these even when he had different beliefs and values. </w:t>
            </w:r>
          </w:p>
          <w:p w:rsidR="511CCE11" w:rsidP="511CCE11" w:rsidRDefault="511CCE11" w14:paraId="614992EE" w14:textId="3BE79663">
            <w:pPr>
              <w:spacing w:after="0" w:afterAutospacing="off"/>
              <w:jc w:val="both"/>
            </w:pPr>
            <w:r w:rsidRPr="511CCE11" w:rsidR="511CCE11">
              <w:rPr>
                <w:rFonts w:ascii="Calibri" w:hAnsi="Calibri" w:eastAsia="Calibri" w:cs="Calibri"/>
                <w:i w:val="1"/>
                <w:iCs w:val="1"/>
                <w:sz w:val="24"/>
                <w:szCs w:val="24"/>
                <w:lang w:val="en-US"/>
              </w:rPr>
              <w:t xml:space="preserve"> </w:t>
            </w:r>
          </w:p>
          <w:p w:rsidR="511CCE11" w:rsidP="511CCE11" w:rsidRDefault="511CCE11" w14:paraId="45E554E2" w14:textId="49E105B7">
            <w:pPr>
              <w:spacing w:after="0" w:afterAutospacing="off"/>
              <w:jc w:val="both"/>
            </w:pPr>
            <w:r w:rsidRPr="511CCE11" w:rsidR="511CCE11">
              <w:rPr>
                <w:rFonts w:ascii="Calibri" w:hAnsi="Calibri" w:eastAsia="Calibri" w:cs="Calibri"/>
                <w:i w:val="1"/>
                <w:iCs w:val="1"/>
                <w:sz w:val="24"/>
                <w:szCs w:val="24"/>
                <w:lang w:val="en-US"/>
              </w:rPr>
              <w:t xml:space="preserve"> </w:t>
            </w:r>
          </w:p>
        </w:tc>
      </w:tr>
      <w:tr w:rsidR="511CCE11" w:rsidTr="511CCE11" w14:paraId="2A5382B1">
        <w:trPr>
          <w:trHeight w:val="300"/>
        </w:trPr>
        <w:tc>
          <w:tcPr>
            <w:tcW w:w="8535" w:type="dxa"/>
            <w:tcBorders>
              <w:top w:val="single" w:sz="8"/>
              <w:left w:val="single" w:sz="8"/>
              <w:bottom w:val="single" w:sz="8"/>
              <w:right w:val="single" w:sz="8"/>
            </w:tcBorders>
            <w:tcMar>
              <w:left w:w="108" w:type="dxa"/>
              <w:right w:w="108" w:type="dxa"/>
            </w:tcMar>
            <w:vAlign w:val="top"/>
          </w:tcPr>
          <w:p w:rsidR="511CCE11" w:rsidP="511CCE11" w:rsidRDefault="511CCE11" w14:paraId="3DF6BD4F" w14:textId="2B2A52A9">
            <w:pPr>
              <w:spacing w:after="0" w:afterAutospacing="off"/>
              <w:jc w:val="both"/>
            </w:pPr>
            <w:r w:rsidRPr="511CCE11" w:rsidR="511CCE11">
              <w:rPr>
                <w:rFonts w:ascii="Calibri" w:hAnsi="Calibri" w:eastAsia="Calibri" w:cs="Calibri"/>
                <w:i w:val="1"/>
                <w:iCs w:val="1"/>
                <w:sz w:val="24"/>
                <w:szCs w:val="24"/>
                <w:lang w:val="en-US"/>
              </w:rPr>
              <w:t xml:space="preserve">How pro-active was the student in demonstrating anti oppressive beliefs, language, and behaviour? </w:t>
            </w:r>
          </w:p>
        </w:tc>
      </w:tr>
      <w:tr w:rsidR="511CCE11" w:rsidTr="511CCE11" w14:paraId="6058DDAC">
        <w:trPr>
          <w:trHeight w:val="300"/>
        </w:trPr>
        <w:tc>
          <w:tcPr>
            <w:tcW w:w="8535" w:type="dxa"/>
            <w:tcBorders>
              <w:top w:val="single" w:sz="8"/>
              <w:left w:val="single" w:sz="8"/>
              <w:bottom w:val="single" w:sz="8"/>
              <w:right w:val="single" w:sz="8"/>
            </w:tcBorders>
            <w:tcMar>
              <w:left w:w="108" w:type="dxa"/>
              <w:right w:w="108" w:type="dxa"/>
            </w:tcMar>
            <w:vAlign w:val="top"/>
          </w:tcPr>
          <w:p w:rsidR="511CCE11" w:rsidP="511CCE11" w:rsidRDefault="511CCE11" w14:paraId="03173802" w14:textId="45F65CF5">
            <w:pPr>
              <w:spacing w:after="0" w:afterAutospacing="off"/>
              <w:jc w:val="both"/>
            </w:pPr>
            <w:r w:rsidRPr="511CCE11" w:rsidR="511CCE11">
              <w:rPr>
                <w:rFonts w:ascii="Calibri" w:hAnsi="Calibri" w:eastAsia="Calibri" w:cs="Calibri"/>
                <w:i w:val="1"/>
                <w:iCs w:val="1"/>
                <w:sz w:val="24"/>
                <w:szCs w:val="24"/>
                <w:lang w:val="en-US"/>
              </w:rPr>
              <w:t xml:space="preserve">Sam showed a small amount of this during his placement. He worked well with the young people to get they views and voices heard and relaying this back to the school and other teams which fit. Sam was able to challenge any anti oppressive behaviour or beliefs if the young people felt was being targeted by linking all professionals together and follow the correct procedures. </w:t>
            </w:r>
          </w:p>
          <w:p w:rsidR="511CCE11" w:rsidP="511CCE11" w:rsidRDefault="511CCE11" w14:paraId="2F7F728B" w14:textId="597E3664">
            <w:pPr>
              <w:spacing w:after="0" w:afterAutospacing="off"/>
              <w:jc w:val="both"/>
            </w:pPr>
            <w:r w:rsidRPr="511CCE11" w:rsidR="511CCE11">
              <w:rPr>
                <w:rFonts w:ascii="Calibri" w:hAnsi="Calibri" w:eastAsia="Calibri" w:cs="Calibri"/>
                <w:i w:val="1"/>
                <w:iCs w:val="1"/>
                <w:sz w:val="24"/>
                <w:szCs w:val="24"/>
                <w:lang w:val="en-US"/>
              </w:rPr>
              <w:t xml:space="preserve"> </w:t>
            </w:r>
          </w:p>
        </w:tc>
      </w:tr>
      <w:tr w:rsidR="511CCE11" w:rsidTr="511CCE11" w14:paraId="14D486BE">
        <w:trPr>
          <w:trHeight w:val="300"/>
        </w:trPr>
        <w:tc>
          <w:tcPr>
            <w:tcW w:w="8535" w:type="dxa"/>
            <w:tcBorders>
              <w:top w:val="single" w:sz="8"/>
              <w:left w:val="single" w:sz="8"/>
              <w:bottom w:val="single" w:sz="8"/>
              <w:right w:val="single" w:sz="8"/>
            </w:tcBorders>
            <w:tcMar>
              <w:left w:w="108" w:type="dxa"/>
              <w:right w:w="108" w:type="dxa"/>
            </w:tcMar>
            <w:vAlign w:val="top"/>
          </w:tcPr>
          <w:p w:rsidR="511CCE11" w:rsidP="511CCE11" w:rsidRDefault="511CCE11" w14:paraId="4441842E" w14:textId="155EE4C9">
            <w:pPr>
              <w:spacing w:after="0" w:afterAutospacing="off"/>
              <w:jc w:val="both"/>
            </w:pPr>
            <w:r w:rsidRPr="511CCE11" w:rsidR="511CCE11">
              <w:rPr>
                <w:rFonts w:ascii="Calibri" w:hAnsi="Calibri" w:eastAsia="Calibri" w:cs="Calibri"/>
                <w:i w:val="1"/>
                <w:iCs w:val="1"/>
                <w:sz w:val="24"/>
                <w:szCs w:val="24"/>
                <w:lang w:val="en-US"/>
              </w:rPr>
              <w:t>In your professional opinion has the student achieved the necessary standards to progress to Level 5?</w:t>
            </w:r>
          </w:p>
        </w:tc>
      </w:tr>
      <w:tr w:rsidR="511CCE11" w:rsidTr="511CCE11" w14:paraId="6DE9FE32">
        <w:trPr>
          <w:trHeight w:val="300"/>
        </w:trPr>
        <w:tc>
          <w:tcPr>
            <w:tcW w:w="8535" w:type="dxa"/>
            <w:tcBorders>
              <w:top w:val="single" w:sz="8"/>
              <w:left w:val="single" w:sz="8"/>
              <w:bottom w:val="single" w:sz="8"/>
              <w:right w:val="single" w:sz="8"/>
            </w:tcBorders>
            <w:tcMar>
              <w:left w:w="108" w:type="dxa"/>
              <w:right w:w="108" w:type="dxa"/>
            </w:tcMar>
            <w:vAlign w:val="top"/>
          </w:tcPr>
          <w:p w:rsidR="511CCE11" w:rsidP="511CCE11" w:rsidRDefault="511CCE11" w14:paraId="13D5499F" w14:textId="092C1EC4">
            <w:pPr>
              <w:spacing w:after="0" w:afterAutospacing="off"/>
              <w:jc w:val="both"/>
            </w:pPr>
            <w:r w:rsidRPr="511CCE11" w:rsidR="511CCE11">
              <w:rPr>
                <w:rFonts w:ascii="Calibri" w:hAnsi="Calibri" w:eastAsia="Calibri" w:cs="Calibri"/>
                <w:i w:val="1"/>
                <w:iCs w:val="1"/>
                <w:sz w:val="24"/>
                <w:szCs w:val="24"/>
                <w:lang w:val="en-US"/>
              </w:rPr>
              <w:t>Yes</w:t>
            </w:r>
          </w:p>
          <w:p w:rsidR="511CCE11" w:rsidP="511CCE11" w:rsidRDefault="511CCE11" w14:paraId="0F504D84" w14:textId="0A8B69E7">
            <w:pPr>
              <w:spacing w:after="0" w:afterAutospacing="off"/>
              <w:jc w:val="both"/>
            </w:pPr>
            <w:r w:rsidRPr="511CCE11" w:rsidR="511CCE11">
              <w:rPr>
                <w:rFonts w:ascii="Calibri" w:hAnsi="Calibri" w:eastAsia="Calibri" w:cs="Calibri"/>
                <w:i w:val="1"/>
                <w:iCs w:val="1"/>
                <w:sz w:val="24"/>
                <w:szCs w:val="24"/>
                <w:lang w:val="en-US"/>
              </w:rPr>
              <w:t xml:space="preserve"> </w:t>
            </w:r>
          </w:p>
        </w:tc>
      </w:tr>
      <w:tr w:rsidR="511CCE11" w:rsidTr="511CCE11" w14:paraId="24663ABB">
        <w:trPr>
          <w:trHeight w:val="300"/>
        </w:trPr>
        <w:tc>
          <w:tcPr>
            <w:tcW w:w="8535" w:type="dxa"/>
            <w:tcBorders>
              <w:top w:val="single" w:sz="8"/>
              <w:left w:val="single" w:sz="8"/>
              <w:bottom w:val="single" w:sz="8"/>
              <w:right w:val="single" w:sz="8"/>
            </w:tcBorders>
            <w:tcMar>
              <w:left w:w="108" w:type="dxa"/>
              <w:right w:w="108" w:type="dxa"/>
            </w:tcMar>
            <w:vAlign w:val="top"/>
          </w:tcPr>
          <w:p w:rsidR="511CCE11" w:rsidP="511CCE11" w:rsidRDefault="511CCE11" w14:paraId="57ECB70B" w14:textId="62BE61EE">
            <w:pPr>
              <w:spacing w:after="0" w:afterAutospacing="off"/>
              <w:jc w:val="both"/>
            </w:pPr>
            <w:r w:rsidRPr="511CCE11" w:rsidR="511CCE11">
              <w:rPr>
                <w:rFonts w:ascii="Calibri" w:hAnsi="Calibri" w:eastAsia="Calibri" w:cs="Calibri"/>
                <w:i w:val="1"/>
                <w:iCs w:val="1"/>
                <w:sz w:val="24"/>
                <w:szCs w:val="24"/>
                <w:lang w:val="en-US"/>
              </w:rPr>
              <w:t>Student’s Provisional Grade (Please refer to the grading criteria above)</w:t>
            </w:r>
          </w:p>
        </w:tc>
      </w:tr>
      <w:tr w:rsidR="511CCE11" w:rsidTr="511CCE11" w14:paraId="7BF11765">
        <w:trPr>
          <w:trHeight w:val="300"/>
        </w:trPr>
        <w:tc>
          <w:tcPr>
            <w:tcW w:w="8535" w:type="dxa"/>
            <w:tcBorders>
              <w:top w:val="single" w:sz="8"/>
              <w:left w:val="single" w:sz="8"/>
              <w:bottom w:val="single" w:sz="8"/>
              <w:right w:val="single" w:sz="8"/>
            </w:tcBorders>
            <w:tcMar>
              <w:left w:w="108" w:type="dxa"/>
              <w:right w:w="108" w:type="dxa"/>
            </w:tcMar>
            <w:vAlign w:val="top"/>
          </w:tcPr>
          <w:p w:rsidR="511CCE11" w:rsidP="511CCE11" w:rsidRDefault="511CCE11" w14:paraId="63BA0159" w14:textId="661984AF">
            <w:pPr>
              <w:spacing w:after="0" w:afterAutospacing="off"/>
              <w:jc w:val="both"/>
            </w:pPr>
            <w:r w:rsidRPr="511CCE11" w:rsidR="511CCE11">
              <w:rPr>
                <w:rFonts w:ascii="Calibri" w:hAnsi="Calibri" w:eastAsia="Calibri" w:cs="Calibri"/>
                <w:i w:val="1"/>
                <w:iCs w:val="1"/>
                <w:sz w:val="24"/>
                <w:szCs w:val="24"/>
                <w:lang w:val="en-US"/>
              </w:rPr>
              <w:t>C</w:t>
            </w:r>
          </w:p>
          <w:p w:rsidR="511CCE11" w:rsidP="511CCE11" w:rsidRDefault="511CCE11" w14:paraId="67EAE7D0" w14:textId="521F0196">
            <w:pPr>
              <w:spacing w:after="0" w:afterAutospacing="off"/>
              <w:jc w:val="both"/>
            </w:pPr>
            <w:r w:rsidRPr="511CCE11" w:rsidR="511CCE11">
              <w:rPr>
                <w:rFonts w:ascii="Calibri" w:hAnsi="Calibri" w:eastAsia="Calibri" w:cs="Calibri"/>
                <w:i w:val="1"/>
                <w:iCs w:val="1"/>
                <w:sz w:val="24"/>
                <w:szCs w:val="24"/>
                <w:lang w:val="en-US"/>
              </w:rPr>
              <w:t xml:space="preserve"> </w:t>
            </w:r>
          </w:p>
        </w:tc>
      </w:tr>
    </w:tbl>
    <w:p w:rsidR="09C42C2A" w:rsidP="511CCE11" w:rsidRDefault="09C42C2A" w14:paraId="7C4B7981" w14:textId="0E8C0A66">
      <w:pPr>
        <w:spacing w:after="0" w:afterAutospacing="off"/>
        <w:ind w:left="720" w:hanging="720"/>
        <w:jc w:val="both"/>
      </w:pPr>
      <w:r w:rsidRPr="511CCE11" w:rsidR="626796EC">
        <w:rPr>
          <w:rFonts w:ascii="Calibri" w:hAnsi="Calibri" w:eastAsia="Calibri" w:cs="Calibri"/>
          <w:i w:val="1"/>
          <w:iCs w:val="1"/>
          <w:noProof w:val="0"/>
          <w:sz w:val="24"/>
          <w:szCs w:val="24"/>
          <w:lang w:val="en-US"/>
        </w:rPr>
        <w:t xml:space="preserve"> </w:t>
      </w:r>
    </w:p>
    <w:tbl>
      <w:tblPr>
        <w:tblStyle w:val="TableGrid"/>
        <w:tblW w:w="0" w:type="auto"/>
        <w:tblLayout w:type="fixed"/>
        <w:tblLook w:val="04A0" w:firstRow="1" w:lastRow="0" w:firstColumn="1" w:lastColumn="0" w:noHBand="0" w:noVBand="1"/>
      </w:tblPr>
      <w:tblGrid>
        <w:gridCol w:w="1995"/>
        <w:gridCol w:w="6165"/>
      </w:tblGrid>
      <w:tr w:rsidR="511CCE11" w:rsidTr="511CCE11" w14:paraId="2980927A">
        <w:trPr>
          <w:trHeight w:val="300"/>
        </w:trPr>
        <w:tc>
          <w:tcPr>
            <w:tcW w:w="1995" w:type="dxa"/>
            <w:tcBorders>
              <w:top w:val="nil"/>
              <w:left w:val="nil"/>
              <w:bottom w:val="nil"/>
              <w:right w:val="nil"/>
            </w:tcBorders>
            <w:tcMar>
              <w:left w:w="108" w:type="dxa"/>
              <w:right w:w="108" w:type="dxa"/>
            </w:tcMar>
            <w:vAlign w:val="top"/>
          </w:tcPr>
          <w:p w:rsidR="511CCE11" w:rsidP="511CCE11" w:rsidRDefault="511CCE11" w14:paraId="0A8B9F4C" w14:textId="43FA46CD">
            <w:pPr>
              <w:spacing w:after="200" w:afterAutospacing="off"/>
              <w:jc w:val="both"/>
            </w:pPr>
            <w:r w:rsidRPr="511CCE11" w:rsidR="511CCE11">
              <w:rPr>
                <w:rFonts w:ascii="Calibri" w:hAnsi="Calibri" w:eastAsia="Calibri" w:cs="Calibri"/>
                <w:i w:val="1"/>
                <w:iCs w:val="1"/>
                <w:sz w:val="24"/>
                <w:szCs w:val="24"/>
                <w:lang w:val="en-US"/>
              </w:rPr>
              <w:t xml:space="preserve">Signed Supervisor </w:t>
            </w:r>
          </w:p>
        </w:tc>
        <w:tc>
          <w:tcPr>
            <w:tcW w:w="6165" w:type="dxa"/>
            <w:tcBorders>
              <w:top w:val="nil"/>
              <w:left w:val="nil"/>
              <w:bottom w:val="single" w:sz="8"/>
              <w:right w:val="nil"/>
            </w:tcBorders>
            <w:tcMar>
              <w:left w:w="108" w:type="dxa"/>
              <w:right w:w="108" w:type="dxa"/>
            </w:tcMar>
            <w:vAlign w:val="top"/>
          </w:tcPr>
          <w:p w:rsidR="511CCE11" w:rsidP="511CCE11" w:rsidRDefault="511CCE11" w14:paraId="7B4B2489" w14:textId="13C2E3B1">
            <w:pPr>
              <w:spacing w:after="200" w:afterAutospacing="off"/>
              <w:jc w:val="both"/>
            </w:pPr>
            <w:r w:rsidRPr="511CCE11" w:rsidR="511CCE11">
              <w:rPr>
                <w:rFonts w:ascii="Calibri" w:hAnsi="Calibri" w:eastAsia="Calibri" w:cs="Calibri"/>
                <w:i w:val="1"/>
                <w:iCs w:val="1"/>
                <w:sz w:val="24"/>
                <w:szCs w:val="24"/>
                <w:lang w:val="en-US"/>
              </w:rPr>
              <w:t xml:space="preserve">T McDermott </w:t>
            </w:r>
          </w:p>
        </w:tc>
      </w:tr>
      <w:tr w:rsidR="511CCE11" w:rsidTr="511CCE11" w14:paraId="38870A3F">
        <w:trPr>
          <w:trHeight w:val="300"/>
        </w:trPr>
        <w:tc>
          <w:tcPr>
            <w:tcW w:w="1995" w:type="dxa"/>
            <w:tcBorders>
              <w:top w:val="nil"/>
              <w:left w:val="nil"/>
              <w:bottom w:val="nil"/>
              <w:right w:val="nil"/>
            </w:tcBorders>
            <w:tcMar>
              <w:left w:w="108" w:type="dxa"/>
              <w:right w:w="108" w:type="dxa"/>
            </w:tcMar>
            <w:vAlign w:val="top"/>
          </w:tcPr>
          <w:p w:rsidR="511CCE11" w:rsidP="511CCE11" w:rsidRDefault="511CCE11" w14:paraId="1DF75749" w14:textId="1C69527A">
            <w:pPr>
              <w:spacing w:after="200" w:afterAutospacing="off"/>
              <w:jc w:val="both"/>
            </w:pPr>
            <w:r w:rsidRPr="511CCE11" w:rsidR="511CCE11">
              <w:rPr>
                <w:rFonts w:ascii="Calibri" w:hAnsi="Calibri" w:eastAsia="Calibri" w:cs="Calibri"/>
                <w:i w:val="1"/>
                <w:iCs w:val="1"/>
                <w:sz w:val="24"/>
                <w:szCs w:val="24"/>
                <w:lang w:val="en-US"/>
              </w:rPr>
              <w:t>Signed Student</w:t>
            </w:r>
          </w:p>
        </w:tc>
        <w:tc>
          <w:tcPr>
            <w:tcW w:w="6165" w:type="dxa"/>
            <w:tcBorders>
              <w:top w:val="single" w:sz="8"/>
              <w:left w:val="nil"/>
              <w:bottom w:val="single" w:sz="8"/>
              <w:right w:val="nil"/>
            </w:tcBorders>
            <w:tcMar>
              <w:left w:w="108" w:type="dxa"/>
              <w:right w:w="108" w:type="dxa"/>
            </w:tcMar>
            <w:vAlign w:val="top"/>
          </w:tcPr>
          <w:p w:rsidR="511CCE11" w:rsidP="511CCE11" w:rsidRDefault="511CCE11" w14:paraId="63F41A29" w14:textId="201C0379">
            <w:pPr>
              <w:spacing w:after="200" w:afterAutospacing="off"/>
              <w:jc w:val="both"/>
            </w:pPr>
            <w:r w:rsidRPr="511CCE11" w:rsidR="511CCE11">
              <w:rPr>
                <w:rFonts w:ascii="Calibri" w:hAnsi="Calibri" w:eastAsia="Calibri" w:cs="Calibri"/>
                <w:i w:val="1"/>
                <w:iCs w:val="1"/>
                <w:sz w:val="24"/>
                <w:szCs w:val="24"/>
                <w:lang w:val="en-US"/>
              </w:rPr>
              <w:t xml:space="preserve"> </w:t>
            </w:r>
            <w:r w:rsidRPr="511CCE11" w:rsidR="3A6FA354">
              <w:rPr>
                <w:rFonts w:ascii="Calibri" w:hAnsi="Calibri" w:eastAsia="Calibri" w:cs="Calibri"/>
                <w:i w:val="1"/>
                <w:iCs w:val="1"/>
                <w:sz w:val="24"/>
                <w:szCs w:val="24"/>
                <w:lang w:val="en-US"/>
              </w:rPr>
              <w:t>Sam Franklin</w:t>
            </w:r>
          </w:p>
        </w:tc>
      </w:tr>
      <w:tr w:rsidR="511CCE11" w:rsidTr="511CCE11" w14:paraId="70C0F6C3">
        <w:trPr>
          <w:trHeight w:val="300"/>
        </w:trPr>
        <w:tc>
          <w:tcPr>
            <w:tcW w:w="1995" w:type="dxa"/>
            <w:tcBorders>
              <w:top w:val="nil"/>
              <w:left w:val="nil"/>
              <w:bottom w:val="nil"/>
              <w:right w:val="nil"/>
            </w:tcBorders>
            <w:tcMar>
              <w:left w:w="108" w:type="dxa"/>
              <w:right w:w="108" w:type="dxa"/>
            </w:tcMar>
            <w:vAlign w:val="top"/>
          </w:tcPr>
          <w:p w:rsidR="511CCE11" w:rsidP="511CCE11" w:rsidRDefault="511CCE11" w14:paraId="461EEA51" w14:textId="3080ED63">
            <w:pPr>
              <w:spacing w:after="200" w:afterAutospacing="off"/>
              <w:jc w:val="both"/>
            </w:pPr>
            <w:r w:rsidRPr="511CCE11" w:rsidR="511CCE11">
              <w:rPr>
                <w:rFonts w:ascii="Calibri" w:hAnsi="Calibri" w:eastAsia="Calibri" w:cs="Calibri"/>
                <w:i w:val="1"/>
                <w:iCs w:val="1"/>
                <w:sz w:val="24"/>
                <w:szCs w:val="24"/>
                <w:lang w:val="en-US"/>
              </w:rPr>
              <w:t>Date</w:t>
            </w:r>
          </w:p>
        </w:tc>
        <w:tc>
          <w:tcPr>
            <w:tcW w:w="6165" w:type="dxa"/>
            <w:tcBorders>
              <w:top w:val="single" w:sz="8"/>
              <w:left w:val="nil"/>
              <w:bottom w:val="single" w:sz="8"/>
              <w:right w:val="nil"/>
            </w:tcBorders>
            <w:tcMar>
              <w:left w:w="108" w:type="dxa"/>
              <w:right w:w="108" w:type="dxa"/>
            </w:tcMar>
            <w:vAlign w:val="top"/>
          </w:tcPr>
          <w:p w:rsidR="04CAB813" w:rsidP="511CCE11" w:rsidRDefault="04CAB813" w14:paraId="07F61A90" w14:textId="0E035A9C">
            <w:pPr>
              <w:spacing w:after="200" w:afterAutospacing="off"/>
              <w:jc w:val="both"/>
              <w:rPr>
                <w:rFonts w:ascii="Calibri" w:hAnsi="Calibri" w:eastAsia="Calibri" w:cs="Calibri"/>
                <w:i w:val="1"/>
                <w:iCs w:val="1"/>
                <w:sz w:val="24"/>
                <w:szCs w:val="24"/>
                <w:lang w:val="en-US"/>
              </w:rPr>
            </w:pPr>
            <w:r w:rsidRPr="511CCE11" w:rsidR="04CAB813">
              <w:rPr>
                <w:rFonts w:ascii="Calibri" w:hAnsi="Calibri" w:eastAsia="Calibri" w:cs="Calibri"/>
                <w:i w:val="1"/>
                <w:iCs w:val="1"/>
                <w:sz w:val="24"/>
                <w:szCs w:val="24"/>
                <w:lang w:val="en-US"/>
              </w:rPr>
              <w:t>22/06/2023</w:t>
            </w:r>
          </w:p>
        </w:tc>
      </w:tr>
    </w:tbl>
    <w:p w:rsidR="09C42C2A" w:rsidP="511CCE11" w:rsidRDefault="09C42C2A" w14:paraId="46F36365" w14:textId="000FD73F">
      <w:pPr>
        <w:pStyle w:val="Normal"/>
        <w:jc w:val="left"/>
        <w:rPr>
          <w:rStyle w:val="BookTitle"/>
          <w:rFonts w:ascii="Times New Roman" w:hAnsi="Times New Roman" w:eastAsia="Times New Roman" w:cs="Times New Roman"/>
          <w:b w:val="0"/>
          <w:bCs w:val="0"/>
          <w:i w:val="0"/>
          <w:iCs w:val="0"/>
          <w:sz w:val="24"/>
          <w:szCs w:val="24"/>
        </w:rPr>
      </w:pPr>
    </w:p>
    <w:p w:rsidR="09C42C2A" w:rsidP="511CCE11" w:rsidRDefault="09C42C2A" w14:paraId="4B6C33BA" w14:textId="33B1E458">
      <w:pPr>
        <w:pStyle w:val="Normal"/>
        <w:jc w:val="left"/>
        <w:rPr>
          <w:rStyle w:val="BookTitle"/>
          <w:rFonts w:ascii="Times New Roman" w:hAnsi="Times New Roman" w:eastAsia="Times New Roman" w:cs="Times New Roman"/>
          <w:b w:val="0"/>
          <w:bCs w:val="0"/>
          <w:i w:val="0"/>
          <w:iCs w:val="0"/>
          <w:sz w:val="24"/>
          <w:szCs w:val="24"/>
        </w:rPr>
      </w:pPr>
    </w:p>
    <w:p w:rsidR="1DA5FF25" w:rsidP="09C42C2A" w:rsidRDefault="1DA5FF25" w14:paraId="39560F1A" w14:textId="1605BFA6">
      <w:pPr>
        <w:pStyle w:val="Normal"/>
        <w:jc w:val="left"/>
        <w:rPr>
          <w:rStyle w:val="BookTitle"/>
          <w:rFonts w:ascii="Times New Roman" w:hAnsi="Times New Roman" w:eastAsia="Times New Roman" w:cs="Times New Roman"/>
          <w:b w:val="0"/>
          <w:bCs w:val="0"/>
          <w:i w:val="0"/>
          <w:iCs w:val="0"/>
          <w:sz w:val="24"/>
          <w:szCs w:val="24"/>
        </w:rPr>
      </w:pPr>
      <w:r w:rsidRPr="09C42C2A" w:rsidR="1DA5FF25">
        <w:rPr>
          <w:rStyle w:val="BookTitle"/>
          <w:rFonts w:ascii="Times New Roman" w:hAnsi="Times New Roman" w:eastAsia="Times New Roman" w:cs="Times New Roman"/>
          <w:b w:val="0"/>
          <w:bCs w:val="0"/>
          <w:i w:val="0"/>
          <w:iCs w:val="0"/>
          <w:sz w:val="24"/>
          <w:szCs w:val="24"/>
        </w:rPr>
        <w:t>Line manager final report</w:t>
      </w:r>
    </w:p>
    <w:p w:rsidR="09C42C2A" w:rsidP="09C42C2A" w:rsidRDefault="09C42C2A" w14:paraId="66F4FC5E" w14:textId="3E26F622">
      <w:pPr>
        <w:pStyle w:val="Normal"/>
        <w:jc w:val="left"/>
        <w:rPr>
          <w:rStyle w:val="BookTitle"/>
          <w:rFonts w:ascii="Times New Roman" w:hAnsi="Times New Roman" w:eastAsia="Times New Roman" w:cs="Times New Roman"/>
          <w:b w:val="0"/>
          <w:bCs w:val="0"/>
          <w:i w:val="0"/>
          <w:iCs w:val="0"/>
          <w:sz w:val="24"/>
          <w:szCs w:val="24"/>
        </w:rPr>
      </w:pPr>
    </w:p>
    <w:p w:rsidR="1DA5FF25" w:rsidP="511CCE11" w:rsidRDefault="1DA5FF25" w14:paraId="230E22F3" w14:textId="6A4BE220">
      <w:pPr>
        <w:spacing w:after="200" w:afterAutospacing="off" w:line="276" w:lineRule="auto"/>
        <w:jc w:val="both"/>
      </w:pPr>
      <w:r w:rsidRPr="511CCE11" w:rsidR="41EBFFAB">
        <w:rPr>
          <w:rFonts w:ascii="Calibri" w:hAnsi="Calibri" w:eastAsia="Calibri" w:cs="Calibri"/>
          <w:b w:val="1"/>
          <w:bCs w:val="1"/>
          <w:noProof w:val="0"/>
          <w:sz w:val="22"/>
          <w:szCs w:val="22"/>
          <w:lang w:val="en-US"/>
        </w:rPr>
        <w:t xml:space="preserve">LEARNING MENTORS FINAL REPORT </w:t>
      </w:r>
    </w:p>
    <w:p w:rsidR="1DA5FF25" w:rsidP="511CCE11" w:rsidRDefault="1DA5FF25" w14:paraId="626B7677" w14:textId="290EA869">
      <w:pPr>
        <w:spacing w:after="200" w:afterAutospacing="off" w:line="276" w:lineRule="auto"/>
        <w:jc w:val="both"/>
      </w:pPr>
      <w:r w:rsidRPr="511CCE11" w:rsidR="41EBFFAB">
        <w:rPr>
          <w:rFonts w:ascii="Calibri" w:hAnsi="Calibri" w:eastAsia="Calibri" w:cs="Calibri"/>
          <w:noProof w:val="0"/>
          <w:sz w:val="22"/>
          <w:szCs w:val="22"/>
          <w:lang w:val="en-US"/>
        </w:rPr>
        <w:t xml:space="preserve">The University would like to remind the Learning Mentor of the importance of their role in the assessment of the student.  This role is fundamental in ensuring standards of practice of those working with young people in communities, and cannot be taken lightly.  </w:t>
      </w:r>
    </w:p>
    <w:p w:rsidR="1DA5FF25" w:rsidP="511CCE11" w:rsidRDefault="1DA5FF25" w14:paraId="344876A3" w14:textId="1752FB19">
      <w:pPr>
        <w:spacing w:after="200" w:afterAutospacing="off" w:line="276" w:lineRule="auto"/>
        <w:jc w:val="both"/>
      </w:pPr>
      <w:r w:rsidRPr="511CCE11" w:rsidR="41EBFFAB">
        <w:rPr>
          <w:rFonts w:ascii="Calibri" w:hAnsi="Calibri" w:eastAsia="Calibri" w:cs="Calibri"/>
          <w:noProof w:val="0"/>
          <w:sz w:val="22"/>
          <w:szCs w:val="22"/>
          <w:lang w:val="en-US"/>
        </w:rPr>
        <w:t>To ensure the desired results are achieved, all those involved in the placement are required to understand and remain committed to the process of supervised practice.  Issues of competence which might jeopardise a student’s ability to complete workplace/work based practice successfully should be identified and communicated to the visiting tutor or fieldwork coordinator as soon as possible.</w:t>
      </w:r>
    </w:p>
    <w:p w:rsidR="1DA5FF25" w:rsidP="511CCE11" w:rsidRDefault="1DA5FF25" w14:paraId="78901428" w14:textId="7801DE0C">
      <w:pPr>
        <w:spacing w:after="200" w:afterAutospacing="off" w:line="276" w:lineRule="auto"/>
        <w:jc w:val="both"/>
      </w:pPr>
      <w:r w:rsidRPr="511CCE11" w:rsidR="41EBFFAB">
        <w:rPr>
          <w:rFonts w:ascii="Calibri" w:hAnsi="Calibri" w:eastAsia="Calibri" w:cs="Calibri"/>
          <w:noProof w:val="0"/>
          <w:sz w:val="22"/>
          <w:szCs w:val="22"/>
          <w:lang w:val="en-US"/>
        </w:rPr>
        <w:t>After the student’s induction to the placement, the student will have drawn up a professional development plan balancing the needs of the student and the requirements of the programme.  As Learning Mentor you will have carried out managerial supervision and an interim review of the placement.  This document is the final report, and will include your final assessment of the standards achieved by the student on placement and an assessment of an observed piece of youth work practice.</w:t>
      </w:r>
    </w:p>
    <w:p w:rsidR="1DA5FF25" w:rsidP="511CCE11" w:rsidRDefault="1DA5FF25" w14:paraId="1D407CD2" w14:textId="0BB55B9F">
      <w:pPr>
        <w:spacing w:after="200" w:afterAutospacing="off" w:line="276" w:lineRule="auto"/>
        <w:jc w:val="both"/>
      </w:pPr>
      <w:r w:rsidRPr="511CCE11" w:rsidR="41EBFFAB">
        <w:rPr>
          <w:rFonts w:ascii="Calibri" w:hAnsi="Calibri" w:eastAsia="Calibri" w:cs="Calibri"/>
          <w:b w:val="1"/>
          <w:bCs w:val="1"/>
          <w:noProof w:val="0"/>
          <w:sz w:val="22"/>
          <w:szCs w:val="22"/>
          <w:lang w:val="en-US"/>
        </w:rPr>
        <w:t>Key areas of competence</w:t>
      </w:r>
    </w:p>
    <w:p w:rsidR="1DA5FF25" w:rsidP="511CCE11" w:rsidRDefault="1DA5FF25" w14:paraId="73B8B61A" w14:textId="5364344B">
      <w:pPr>
        <w:spacing w:after="200" w:afterAutospacing="off" w:line="276" w:lineRule="auto"/>
        <w:jc w:val="both"/>
      </w:pPr>
      <w:r w:rsidRPr="511CCE11" w:rsidR="41EBFFAB">
        <w:rPr>
          <w:rFonts w:ascii="Calibri" w:hAnsi="Calibri" w:eastAsia="Calibri" w:cs="Calibri"/>
          <w:noProof w:val="0"/>
          <w:sz w:val="22"/>
          <w:szCs w:val="22"/>
          <w:lang w:val="en-US"/>
        </w:rPr>
        <w:t xml:space="preserve">When considering the level of competence of a student please refer to the marking criteria outlined below: </w:t>
      </w:r>
    </w:p>
    <w:tbl>
      <w:tblPr>
        <w:tblStyle w:val="TableNormal"/>
        <w:tblW w:w="0" w:type="auto"/>
        <w:tblLayout w:type="fixed"/>
        <w:tblLook w:val="06A0" w:firstRow="1" w:lastRow="0" w:firstColumn="1" w:lastColumn="0" w:noHBand="1" w:noVBand="1"/>
      </w:tblPr>
      <w:tblGrid>
        <w:gridCol w:w="735"/>
        <w:gridCol w:w="5760"/>
        <w:gridCol w:w="1890"/>
      </w:tblGrid>
      <w:tr w:rsidR="511CCE11" w:rsidTr="511CCE11" w14:paraId="6CE24415">
        <w:trPr>
          <w:trHeight w:val="300"/>
        </w:trPr>
        <w:tc>
          <w:tcPr>
            <w:tcW w:w="735" w:type="dxa"/>
            <w:tcBorders>
              <w:top w:val="single" w:sz="8"/>
              <w:left w:val="single" w:sz="8"/>
              <w:bottom w:val="single" w:sz="8"/>
              <w:right w:val="single" w:sz="8"/>
            </w:tcBorders>
            <w:tcMar>
              <w:left w:w="108" w:type="dxa"/>
              <w:right w:w="108" w:type="dxa"/>
            </w:tcMar>
            <w:vAlign w:val="top"/>
          </w:tcPr>
          <w:p w:rsidR="511CCE11" w:rsidP="511CCE11" w:rsidRDefault="511CCE11" w14:paraId="562F2F87" w14:textId="03370C61">
            <w:pPr>
              <w:spacing w:after="200" w:afterAutospacing="off" w:line="276" w:lineRule="auto"/>
              <w:jc w:val="both"/>
            </w:pPr>
            <w:r w:rsidRPr="511CCE11" w:rsidR="511CCE11">
              <w:rPr>
                <w:rFonts w:ascii="Calibri" w:hAnsi="Calibri" w:eastAsia="Calibri" w:cs="Calibri"/>
                <w:b w:val="1"/>
                <w:bCs w:val="1"/>
                <w:sz w:val="20"/>
                <w:szCs w:val="20"/>
                <w:lang w:val="en-US"/>
              </w:rPr>
              <w:t>Grade</w:t>
            </w:r>
          </w:p>
        </w:tc>
        <w:tc>
          <w:tcPr>
            <w:tcW w:w="5760" w:type="dxa"/>
            <w:tcBorders>
              <w:top w:val="single" w:sz="8"/>
              <w:left w:val="single" w:sz="8"/>
              <w:bottom w:val="single" w:sz="8"/>
              <w:right w:val="single" w:sz="8"/>
            </w:tcBorders>
            <w:tcMar>
              <w:left w:w="108" w:type="dxa"/>
              <w:right w:w="108" w:type="dxa"/>
            </w:tcMar>
            <w:vAlign w:val="top"/>
          </w:tcPr>
          <w:p w:rsidR="511CCE11" w:rsidP="511CCE11" w:rsidRDefault="511CCE11" w14:paraId="1EEFEB9D" w14:textId="73F1A792">
            <w:pPr>
              <w:spacing w:after="200" w:afterAutospacing="off" w:line="276" w:lineRule="auto"/>
              <w:jc w:val="both"/>
            </w:pPr>
            <w:r w:rsidRPr="511CCE11" w:rsidR="511CCE11">
              <w:rPr>
                <w:rFonts w:ascii="Calibri" w:hAnsi="Calibri" w:eastAsia="Calibri" w:cs="Calibri"/>
                <w:b w:val="1"/>
                <w:bCs w:val="1"/>
                <w:sz w:val="20"/>
                <w:szCs w:val="20"/>
                <w:lang w:val="en-US"/>
              </w:rPr>
              <w:t>Description</w:t>
            </w:r>
          </w:p>
        </w:tc>
        <w:tc>
          <w:tcPr>
            <w:tcW w:w="1890" w:type="dxa"/>
            <w:tcBorders>
              <w:top w:val="single" w:sz="8"/>
              <w:left w:val="single" w:sz="8"/>
              <w:bottom w:val="single" w:sz="8"/>
              <w:right w:val="single" w:sz="8"/>
            </w:tcBorders>
            <w:tcMar>
              <w:left w:w="108" w:type="dxa"/>
              <w:right w:w="108" w:type="dxa"/>
            </w:tcMar>
            <w:vAlign w:val="top"/>
          </w:tcPr>
          <w:p w:rsidR="511CCE11" w:rsidP="511CCE11" w:rsidRDefault="511CCE11" w14:paraId="26FE1EC8" w14:textId="2F47B0D8">
            <w:pPr>
              <w:spacing w:after="200" w:afterAutospacing="off" w:line="276" w:lineRule="auto"/>
              <w:jc w:val="both"/>
            </w:pPr>
            <w:r w:rsidRPr="511CCE11" w:rsidR="511CCE11">
              <w:rPr>
                <w:rFonts w:ascii="Calibri" w:hAnsi="Calibri" w:eastAsia="Calibri" w:cs="Calibri"/>
                <w:b w:val="1"/>
                <w:bCs w:val="1"/>
                <w:sz w:val="20"/>
                <w:szCs w:val="20"/>
                <w:lang w:val="en-US"/>
              </w:rPr>
              <w:t>Equivalent % marks towards HE qualification</w:t>
            </w:r>
          </w:p>
        </w:tc>
      </w:tr>
      <w:tr w:rsidR="511CCE11" w:rsidTr="511CCE11" w14:paraId="604B94BF">
        <w:trPr>
          <w:trHeight w:val="300"/>
        </w:trPr>
        <w:tc>
          <w:tcPr>
            <w:tcW w:w="735" w:type="dxa"/>
            <w:tcBorders>
              <w:top w:val="single" w:sz="8"/>
              <w:left w:val="single" w:sz="8"/>
              <w:bottom w:val="single" w:sz="8"/>
              <w:right w:val="single" w:sz="8"/>
            </w:tcBorders>
            <w:tcMar>
              <w:left w:w="108" w:type="dxa"/>
              <w:right w:w="108" w:type="dxa"/>
            </w:tcMar>
            <w:vAlign w:val="top"/>
          </w:tcPr>
          <w:p w:rsidR="511CCE11" w:rsidP="511CCE11" w:rsidRDefault="511CCE11" w14:paraId="2DC5AACB" w14:textId="69B46E3B">
            <w:pPr>
              <w:spacing w:after="200" w:afterAutospacing="off" w:line="276" w:lineRule="auto"/>
              <w:jc w:val="both"/>
            </w:pPr>
            <w:r w:rsidRPr="511CCE11" w:rsidR="511CCE11">
              <w:rPr>
                <w:rFonts w:ascii="Calibri" w:hAnsi="Calibri" w:eastAsia="Calibri" w:cs="Calibri"/>
                <w:sz w:val="20"/>
                <w:szCs w:val="20"/>
                <w:lang w:val="en-US"/>
              </w:rPr>
              <w:t>A</w:t>
            </w:r>
          </w:p>
        </w:tc>
        <w:tc>
          <w:tcPr>
            <w:tcW w:w="5760" w:type="dxa"/>
            <w:tcBorders>
              <w:top w:val="single" w:sz="8"/>
              <w:left w:val="single" w:sz="8"/>
              <w:bottom w:val="single" w:sz="8"/>
              <w:right w:val="single" w:sz="8"/>
            </w:tcBorders>
            <w:tcMar>
              <w:left w:w="108" w:type="dxa"/>
              <w:right w:w="108" w:type="dxa"/>
            </w:tcMar>
            <w:vAlign w:val="top"/>
          </w:tcPr>
          <w:p w:rsidR="511CCE11" w:rsidP="511CCE11" w:rsidRDefault="511CCE11" w14:paraId="18CCDFEC" w14:textId="0DACECD6">
            <w:pPr>
              <w:spacing w:after="200" w:afterAutospacing="off" w:line="276" w:lineRule="auto"/>
              <w:jc w:val="both"/>
            </w:pPr>
            <w:r w:rsidRPr="511CCE11" w:rsidR="511CCE11">
              <w:rPr>
                <w:rFonts w:ascii="Calibri" w:hAnsi="Calibri" w:eastAsia="Calibri" w:cs="Calibri"/>
                <w:sz w:val="20"/>
                <w:szCs w:val="20"/>
                <w:lang w:val="en-US"/>
              </w:rPr>
              <w:t>An exceptional trainee Youth worker who is a reflective practitioner; shows initiative and an ability to work independently for a sustained period; demonstrates thoroughness and commitment to all aspects of professional practice.</w:t>
            </w:r>
          </w:p>
        </w:tc>
        <w:tc>
          <w:tcPr>
            <w:tcW w:w="1890" w:type="dxa"/>
            <w:tcBorders>
              <w:top w:val="single" w:sz="8"/>
              <w:left w:val="single" w:sz="8"/>
              <w:bottom w:val="single" w:sz="8"/>
              <w:right w:val="single" w:sz="8"/>
            </w:tcBorders>
            <w:tcMar>
              <w:left w:w="108" w:type="dxa"/>
              <w:right w:w="108" w:type="dxa"/>
            </w:tcMar>
            <w:vAlign w:val="top"/>
          </w:tcPr>
          <w:p w:rsidR="511CCE11" w:rsidP="511CCE11" w:rsidRDefault="511CCE11" w14:paraId="4B94AF23" w14:textId="7E77B37E">
            <w:pPr>
              <w:spacing w:after="200" w:afterAutospacing="off" w:line="276" w:lineRule="auto"/>
              <w:jc w:val="both"/>
            </w:pPr>
            <w:r w:rsidRPr="511CCE11" w:rsidR="511CCE11">
              <w:rPr>
                <w:rFonts w:ascii="Calibri" w:hAnsi="Calibri" w:eastAsia="Calibri" w:cs="Calibri"/>
                <w:sz w:val="20"/>
                <w:szCs w:val="20"/>
                <w:lang w:val="en-US"/>
              </w:rPr>
              <w:t>70%+</w:t>
            </w:r>
          </w:p>
        </w:tc>
      </w:tr>
      <w:tr w:rsidR="511CCE11" w:rsidTr="511CCE11" w14:paraId="5CEE71A0">
        <w:trPr>
          <w:trHeight w:val="300"/>
        </w:trPr>
        <w:tc>
          <w:tcPr>
            <w:tcW w:w="735" w:type="dxa"/>
            <w:tcBorders>
              <w:top w:val="single" w:sz="8"/>
              <w:left w:val="single" w:sz="8"/>
              <w:bottom w:val="single" w:sz="8"/>
              <w:right w:val="single" w:sz="8"/>
            </w:tcBorders>
            <w:tcMar>
              <w:left w:w="108" w:type="dxa"/>
              <w:right w:w="108" w:type="dxa"/>
            </w:tcMar>
            <w:vAlign w:val="top"/>
          </w:tcPr>
          <w:p w:rsidR="511CCE11" w:rsidP="511CCE11" w:rsidRDefault="511CCE11" w14:paraId="3B205547" w14:textId="70865772">
            <w:pPr>
              <w:spacing w:after="200" w:afterAutospacing="off" w:line="276" w:lineRule="auto"/>
              <w:jc w:val="both"/>
            </w:pPr>
            <w:r w:rsidRPr="511CCE11" w:rsidR="511CCE11">
              <w:rPr>
                <w:rFonts w:ascii="Calibri" w:hAnsi="Calibri" w:eastAsia="Calibri" w:cs="Calibri"/>
                <w:sz w:val="20"/>
                <w:szCs w:val="20"/>
                <w:lang w:val="en-US"/>
              </w:rPr>
              <w:t>B</w:t>
            </w:r>
          </w:p>
        </w:tc>
        <w:tc>
          <w:tcPr>
            <w:tcW w:w="5760" w:type="dxa"/>
            <w:tcBorders>
              <w:top w:val="single" w:sz="8"/>
              <w:left w:val="single" w:sz="8"/>
              <w:bottom w:val="single" w:sz="8"/>
              <w:right w:val="single" w:sz="8"/>
            </w:tcBorders>
            <w:tcMar>
              <w:left w:w="108" w:type="dxa"/>
              <w:right w:w="108" w:type="dxa"/>
            </w:tcMar>
            <w:vAlign w:val="top"/>
          </w:tcPr>
          <w:p w:rsidR="511CCE11" w:rsidP="511CCE11" w:rsidRDefault="511CCE11" w14:paraId="751ECC47" w14:textId="1372D255">
            <w:pPr>
              <w:spacing w:after="200" w:afterAutospacing="off" w:line="276" w:lineRule="auto"/>
              <w:jc w:val="both"/>
            </w:pPr>
            <w:r w:rsidRPr="511CCE11" w:rsidR="511CCE11">
              <w:rPr>
                <w:rFonts w:ascii="Calibri" w:hAnsi="Calibri" w:eastAsia="Calibri" w:cs="Calibri"/>
                <w:sz w:val="20"/>
                <w:szCs w:val="20"/>
                <w:lang w:val="en-US"/>
              </w:rPr>
              <w:t>An effective trainee youth worker who displays a degree of independence and commitment to further professional development.</w:t>
            </w:r>
          </w:p>
        </w:tc>
        <w:tc>
          <w:tcPr>
            <w:tcW w:w="1890" w:type="dxa"/>
            <w:tcBorders>
              <w:top w:val="single" w:sz="8"/>
              <w:left w:val="single" w:sz="8"/>
              <w:bottom w:val="single" w:sz="8"/>
              <w:right w:val="single" w:sz="8"/>
            </w:tcBorders>
            <w:tcMar>
              <w:left w:w="108" w:type="dxa"/>
              <w:right w:w="108" w:type="dxa"/>
            </w:tcMar>
            <w:vAlign w:val="top"/>
          </w:tcPr>
          <w:p w:rsidR="511CCE11" w:rsidP="511CCE11" w:rsidRDefault="511CCE11" w14:paraId="6F2E4665" w14:textId="21D6D0AD">
            <w:pPr>
              <w:spacing w:after="200" w:afterAutospacing="off" w:line="276" w:lineRule="auto"/>
              <w:jc w:val="both"/>
            </w:pPr>
            <w:r w:rsidRPr="511CCE11" w:rsidR="511CCE11">
              <w:rPr>
                <w:rFonts w:ascii="Calibri" w:hAnsi="Calibri" w:eastAsia="Calibri" w:cs="Calibri"/>
                <w:sz w:val="20"/>
                <w:szCs w:val="20"/>
                <w:lang w:val="en-US"/>
              </w:rPr>
              <w:t>60-69%</w:t>
            </w:r>
          </w:p>
        </w:tc>
      </w:tr>
      <w:tr w:rsidR="511CCE11" w:rsidTr="511CCE11" w14:paraId="6ECE3FA4">
        <w:trPr>
          <w:trHeight w:val="300"/>
        </w:trPr>
        <w:tc>
          <w:tcPr>
            <w:tcW w:w="735" w:type="dxa"/>
            <w:tcBorders>
              <w:top w:val="single" w:sz="8"/>
              <w:left w:val="single" w:sz="8"/>
              <w:bottom w:val="single" w:sz="8"/>
              <w:right w:val="single" w:sz="8"/>
            </w:tcBorders>
            <w:tcMar>
              <w:left w:w="108" w:type="dxa"/>
              <w:right w:w="108" w:type="dxa"/>
            </w:tcMar>
            <w:vAlign w:val="top"/>
          </w:tcPr>
          <w:p w:rsidR="511CCE11" w:rsidP="511CCE11" w:rsidRDefault="511CCE11" w14:paraId="031CD845" w14:textId="5AAF5C61">
            <w:pPr>
              <w:spacing w:after="200" w:afterAutospacing="off" w:line="276" w:lineRule="auto"/>
              <w:jc w:val="both"/>
            </w:pPr>
            <w:r w:rsidRPr="511CCE11" w:rsidR="511CCE11">
              <w:rPr>
                <w:rFonts w:ascii="Calibri" w:hAnsi="Calibri" w:eastAsia="Calibri" w:cs="Calibri"/>
                <w:sz w:val="20"/>
                <w:szCs w:val="20"/>
                <w:lang w:val="en-US"/>
              </w:rPr>
              <w:t>C</w:t>
            </w:r>
          </w:p>
        </w:tc>
        <w:tc>
          <w:tcPr>
            <w:tcW w:w="5760" w:type="dxa"/>
            <w:tcBorders>
              <w:top w:val="single" w:sz="8"/>
              <w:left w:val="single" w:sz="8"/>
              <w:bottom w:val="single" w:sz="8"/>
              <w:right w:val="single" w:sz="8"/>
            </w:tcBorders>
            <w:tcMar>
              <w:left w:w="108" w:type="dxa"/>
              <w:right w:w="108" w:type="dxa"/>
            </w:tcMar>
            <w:vAlign w:val="top"/>
          </w:tcPr>
          <w:p w:rsidR="511CCE11" w:rsidP="511CCE11" w:rsidRDefault="511CCE11" w14:paraId="536F4E4A" w14:textId="30EE0267">
            <w:pPr>
              <w:spacing w:after="200" w:afterAutospacing="off" w:line="276" w:lineRule="auto"/>
              <w:jc w:val="both"/>
            </w:pPr>
            <w:r w:rsidRPr="511CCE11" w:rsidR="511CCE11">
              <w:rPr>
                <w:rFonts w:ascii="Calibri" w:hAnsi="Calibri" w:eastAsia="Calibri" w:cs="Calibri"/>
                <w:sz w:val="20"/>
                <w:szCs w:val="20"/>
                <w:lang w:val="en-US"/>
              </w:rPr>
              <w:t>A satisfactory trainee youth worker who has met the requirements appropriate for a professionally qualified Youth Worker and with further experience should develop into an effective youth worker.</w:t>
            </w:r>
          </w:p>
        </w:tc>
        <w:tc>
          <w:tcPr>
            <w:tcW w:w="1890" w:type="dxa"/>
            <w:tcBorders>
              <w:top w:val="single" w:sz="8"/>
              <w:left w:val="single" w:sz="8"/>
              <w:bottom w:val="single" w:sz="8"/>
              <w:right w:val="single" w:sz="8"/>
            </w:tcBorders>
            <w:tcMar>
              <w:left w:w="108" w:type="dxa"/>
              <w:right w:w="108" w:type="dxa"/>
            </w:tcMar>
            <w:vAlign w:val="top"/>
          </w:tcPr>
          <w:p w:rsidR="511CCE11" w:rsidP="511CCE11" w:rsidRDefault="511CCE11" w14:paraId="0D9CD534" w14:textId="5AAF2198">
            <w:pPr>
              <w:spacing w:after="200" w:afterAutospacing="off" w:line="276" w:lineRule="auto"/>
              <w:jc w:val="both"/>
            </w:pPr>
            <w:r w:rsidRPr="511CCE11" w:rsidR="511CCE11">
              <w:rPr>
                <w:rFonts w:ascii="Calibri" w:hAnsi="Calibri" w:eastAsia="Calibri" w:cs="Calibri"/>
                <w:sz w:val="20"/>
                <w:szCs w:val="20"/>
                <w:lang w:val="en-US"/>
              </w:rPr>
              <w:t>50-59%</w:t>
            </w:r>
          </w:p>
        </w:tc>
      </w:tr>
      <w:tr w:rsidR="511CCE11" w:rsidTr="511CCE11" w14:paraId="6BAF70B3">
        <w:trPr>
          <w:trHeight w:val="300"/>
        </w:trPr>
        <w:tc>
          <w:tcPr>
            <w:tcW w:w="735" w:type="dxa"/>
            <w:tcBorders>
              <w:top w:val="single" w:sz="8"/>
              <w:left w:val="single" w:sz="8"/>
              <w:bottom w:val="single" w:sz="8"/>
              <w:right w:val="single" w:sz="8"/>
            </w:tcBorders>
            <w:tcMar>
              <w:left w:w="108" w:type="dxa"/>
              <w:right w:w="108" w:type="dxa"/>
            </w:tcMar>
            <w:vAlign w:val="top"/>
          </w:tcPr>
          <w:p w:rsidR="511CCE11" w:rsidP="511CCE11" w:rsidRDefault="511CCE11" w14:paraId="41BB937A" w14:textId="55DA654F">
            <w:pPr>
              <w:spacing w:after="200" w:afterAutospacing="off" w:line="276" w:lineRule="auto"/>
              <w:jc w:val="both"/>
            </w:pPr>
            <w:r w:rsidRPr="511CCE11" w:rsidR="511CCE11">
              <w:rPr>
                <w:rFonts w:ascii="Calibri" w:hAnsi="Calibri" w:eastAsia="Calibri" w:cs="Calibri"/>
                <w:sz w:val="20"/>
                <w:szCs w:val="20"/>
                <w:lang w:val="en-US"/>
              </w:rPr>
              <w:t>D</w:t>
            </w:r>
          </w:p>
        </w:tc>
        <w:tc>
          <w:tcPr>
            <w:tcW w:w="5760" w:type="dxa"/>
            <w:tcBorders>
              <w:top w:val="single" w:sz="8"/>
              <w:left w:val="single" w:sz="8"/>
              <w:bottom w:val="single" w:sz="8"/>
              <w:right w:val="single" w:sz="8"/>
            </w:tcBorders>
            <w:tcMar>
              <w:left w:w="108" w:type="dxa"/>
              <w:right w:w="108" w:type="dxa"/>
            </w:tcMar>
            <w:vAlign w:val="top"/>
          </w:tcPr>
          <w:p w:rsidR="511CCE11" w:rsidP="511CCE11" w:rsidRDefault="511CCE11" w14:paraId="58F836A6" w14:textId="27185007">
            <w:pPr>
              <w:spacing w:after="200" w:afterAutospacing="off" w:line="276" w:lineRule="auto"/>
              <w:jc w:val="both"/>
            </w:pPr>
            <w:r w:rsidRPr="511CCE11" w:rsidR="511CCE11">
              <w:rPr>
                <w:rFonts w:ascii="Calibri" w:hAnsi="Calibri" w:eastAsia="Calibri" w:cs="Calibri"/>
                <w:sz w:val="20"/>
                <w:szCs w:val="20"/>
                <w:lang w:val="en-US"/>
              </w:rPr>
              <w:t xml:space="preserve">A rather weak trainee youth worker with a basic level of knowledge or skill.  May be very poorly organised with very limited understanding of important concepts.  </w:t>
            </w:r>
          </w:p>
        </w:tc>
        <w:tc>
          <w:tcPr>
            <w:tcW w:w="1890" w:type="dxa"/>
            <w:tcBorders>
              <w:top w:val="single" w:sz="8"/>
              <w:left w:val="single" w:sz="8"/>
              <w:bottom w:val="single" w:sz="8"/>
              <w:right w:val="single" w:sz="8"/>
            </w:tcBorders>
            <w:tcMar>
              <w:left w:w="108" w:type="dxa"/>
              <w:right w:w="108" w:type="dxa"/>
            </w:tcMar>
            <w:vAlign w:val="top"/>
          </w:tcPr>
          <w:p w:rsidR="511CCE11" w:rsidP="511CCE11" w:rsidRDefault="511CCE11" w14:paraId="73E7460A" w14:textId="0E9609B9">
            <w:pPr>
              <w:spacing w:after="200" w:afterAutospacing="off" w:line="276" w:lineRule="auto"/>
              <w:jc w:val="both"/>
            </w:pPr>
            <w:r w:rsidRPr="511CCE11" w:rsidR="511CCE11">
              <w:rPr>
                <w:rFonts w:ascii="Calibri" w:hAnsi="Calibri" w:eastAsia="Calibri" w:cs="Calibri"/>
                <w:sz w:val="20"/>
                <w:szCs w:val="20"/>
                <w:lang w:val="en-US"/>
              </w:rPr>
              <w:t>40-49%</w:t>
            </w:r>
          </w:p>
        </w:tc>
      </w:tr>
      <w:tr w:rsidR="511CCE11" w:rsidTr="511CCE11" w14:paraId="41678F88">
        <w:trPr>
          <w:trHeight w:val="300"/>
        </w:trPr>
        <w:tc>
          <w:tcPr>
            <w:tcW w:w="735" w:type="dxa"/>
            <w:tcBorders>
              <w:top w:val="single" w:sz="8"/>
              <w:left w:val="single" w:sz="8"/>
              <w:bottom w:val="single" w:sz="8"/>
              <w:right w:val="single" w:sz="8"/>
            </w:tcBorders>
            <w:tcMar>
              <w:left w:w="108" w:type="dxa"/>
              <w:right w:w="108" w:type="dxa"/>
            </w:tcMar>
            <w:vAlign w:val="top"/>
          </w:tcPr>
          <w:p w:rsidR="511CCE11" w:rsidP="511CCE11" w:rsidRDefault="511CCE11" w14:paraId="1C281EF1" w14:textId="3A66E9F1">
            <w:pPr>
              <w:spacing w:after="200" w:afterAutospacing="off" w:line="276" w:lineRule="auto"/>
              <w:jc w:val="both"/>
            </w:pPr>
            <w:r w:rsidRPr="511CCE11" w:rsidR="511CCE11">
              <w:rPr>
                <w:rFonts w:ascii="Calibri" w:hAnsi="Calibri" w:eastAsia="Calibri" w:cs="Calibri"/>
                <w:sz w:val="20"/>
                <w:szCs w:val="20"/>
                <w:lang w:val="en-US"/>
              </w:rPr>
              <w:t>E/Fail</w:t>
            </w:r>
          </w:p>
        </w:tc>
        <w:tc>
          <w:tcPr>
            <w:tcW w:w="5760" w:type="dxa"/>
            <w:tcBorders>
              <w:top w:val="single" w:sz="8"/>
              <w:left w:val="single" w:sz="8"/>
              <w:bottom w:val="single" w:sz="8"/>
              <w:right w:val="single" w:sz="8"/>
            </w:tcBorders>
            <w:tcMar>
              <w:left w:w="108" w:type="dxa"/>
              <w:right w:w="108" w:type="dxa"/>
            </w:tcMar>
            <w:vAlign w:val="top"/>
          </w:tcPr>
          <w:p w:rsidR="511CCE11" w:rsidP="511CCE11" w:rsidRDefault="511CCE11" w14:paraId="7356A193" w14:textId="7C19986D">
            <w:pPr>
              <w:spacing w:after="200" w:afterAutospacing="off" w:line="276" w:lineRule="auto"/>
              <w:jc w:val="both"/>
            </w:pPr>
            <w:r w:rsidRPr="511CCE11" w:rsidR="511CCE11">
              <w:rPr>
                <w:rFonts w:ascii="Calibri" w:hAnsi="Calibri" w:eastAsia="Calibri" w:cs="Calibri"/>
                <w:sz w:val="20"/>
                <w:szCs w:val="20"/>
                <w:lang w:val="en-US"/>
              </w:rPr>
              <w:t>A weak trainee youth worker who has been unable or unwilling to meet the required standard, may demonstrate inappropriate values or lack understanding or attention to detail.</w:t>
            </w:r>
          </w:p>
          <w:p w:rsidR="511CCE11" w:rsidP="511CCE11" w:rsidRDefault="511CCE11" w14:paraId="6AFD4062" w14:textId="719A94A4">
            <w:pPr>
              <w:spacing w:after="200" w:afterAutospacing="off" w:line="276" w:lineRule="auto"/>
              <w:jc w:val="both"/>
            </w:pPr>
            <w:r w:rsidRPr="511CCE11" w:rsidR="511CCE11">
              <w:rPr>
                <w:rFonts w:ascii="Calibri" w:hAnsi="Calibri" w:eastAsia="Calibri" w:cs="Calibri"/>
                <w:sz w:val="20"/>
                <w:szCs w:val="20"/>
                <w:lang w:val="en-US"/>
              </w:rPr>
              <w:t xml:space="preserve"> </w:t>
            </w:r>
          </w:p>
        </w:tc>
        <w:tc>
          <w:tcPr>
            <w:tcW w:w="1890" w:type="dxa"/>
            <w:tcBorders>
              <w:top w:val="single" w:sz="8"/>
              <w:left w:val="single" w:sz="8"/>
              <w:bottom w:val="single" w:sz="8"/>
              <w:right w:val="single" w:sz="8"/>
            </w:tcBorders>
            <w:tcMar>
              <w:left w:w="108" w:type="dxa"/>
              <w:right w:w="108" w:type="dxa"/>
            </w:tcMar>
            <w:vAlign w:val="top"/>
          </w:tcPr>
          <w:p w:rsidR="511CCE11" w:rsidP="511CCE11" w:rsidRDefault="511CCE11" w14:paraId="55E9C632" w14:textId="3835A7B8">
            <w:pPr>
              <w:spacing w:after="200" w:afterAutospacing="off" w:line="276" w:lineRule="auto"/>
              <w:jc w:val="both"/>
            </w:pPr>
            <w:r w:rsidRPr="511CCE11" w:rsidR="511CCE11">
              <w:rPr>
                <w:rFonts w:ascii="Calibri" w:hAnsi="Calibri" w:eastAsia="Calibri" w:cs="Calibri"/>
                <w:sz w:val="20"/>
                <w:szCs w:val="20"/>
                <w:lang w:val="en-US"/>
              </w:rPr>
              <w:t>Below 40%</w:t>
            </w:r>
          </w:p>
        </w:tc>
      </w:tr>
    </w:tbl>
    <w:p w:rsidR="1DA5FF25" w:rsidP="511CCE11" w:rsidRDefault="1DA5FF25" w14:paraId="7B2418F0" w14:textId="0353D99E">
      <w:pPr>
        <w:spacing w:line="276" w:lineRule="auto"/>
        <w:jc w:val="left"/>
      </w:pPr>
      <w:r>
        <w:br/>
      </w:r>
    </w:p>
    <w:p w:rsidR="1DA5FF25" w:rsidP="511CCE11" w:rsidRDefault="1DA5FF25" w14:paraId="34DCFAB2" w14:textId="231408FA">
      <w:pPr>
        <w:spacing w:after="200" w:afterAutospacing="off" w:line="276" w:lineRule="auto"/>
        <w:jc w:val="both"/>
      </w:pPr>
      <w:r w:rsidRPr="511CCE11" w:rsidR="41EBFFAB">
        <w:rPr>
          <w:rFonts w:ascii="Calibri" w:hAnsi="Calibri" w:eastAsia="Calibri" w:cs="Calibri"/>
          <w:b w:val="1"/>
          <w:bCs w:val="1"/>
          <w:noProof w:val="0"/>
          <w:sz w:val="22"/>
          <w:szCs w:val="22"/>
          <w:lang w:val="en-US"/>
        </w:rPr>
        <w:t>LEARNING MENTOR’S FINAL REPORT (continued)</w:t>
      </w:r>
    </w:p>
    <w:tbl>
      <w:tblPr>
        <w:tblStyle w:val="TableNormal"/>
        <w:tblW w:w="0" w:type="auto"/>
        <w:tblLayout w:type="fixed"/>
        <w:tblLook w:val="01E0" w:firstRow="1" w:lastRow="1" w:firstColumn="1" w:lastColumn="1" w:noHBand="0" w:noVBand="0"/>
      </w:tblPr>
      <w:tblGrid>
        <w:gridCol w:w="1650"/>
        <w:gridCol w:w="1890"/>
        <w:gridCol w:w="1890"/>
        <w:gridCol w:w="1890"/>
        <w:gridCol w:w="1620"/>
      </w:tblGrid>
      <w:tr w:rsidR="511CCE11" w:rsidTr="511CCE11" w14:paraId="7D0D7BEA">
        <w:trPr>
          <w:trHeight w:val="480"/>
        </w:trPr>
        <w:tc>
          <w:tcPr>
            <w:tcW w:w="8940" w:type="dxa"/>
            <w:gridSpan w:val="5"/>
            <w:tcBorders>
              <w:top w:val="single" w:sz="8"/>
              <w:left w:val="single" w:sz="8"/>
              <w:bottom w:val="single" w:sz="8"/>
              <w:right w:val="single" w:sz="8"/>
            </w:tcBorders>
            <w:tcMar>
              <w:left w:w="108" w:type="dxa"/>
              <w:right w:w="108" w:type="dxa"/>
            </w:tcMar>
            <w:vAlign w:val="top"/>
          </w:tcPr>
          <w:p w:rsidR="511CCE11" w:rsidP="511CCE11" w:rsidRDefault="511CCE11" w14:paraId="0C619DA7" w14:textId="3D54667E">
            <w:pPr>
              <w:spacing w:after="0" w:afterAutospacing="off"/>
            </w:pPr>
            <w:r w:rsidRPr="511CCE11" w:rsidR="511CCE11">
              <w:rPr>
                <w:rFonts w:ascii="Calibri" w:hAnsi="Calibri" w:eastAsia="Calibri" w:cs="Calibri"/>
                <w:sz w:val="24"/>
                <w:szCs w:val="24"/>
              </w:rPr>
              <w:t>Work in accordance with the pillars of Youth Work in Wales: Principles and Purposes</w:t>
            </w:r>
          </w:p>
        </w:tc>
      </w:tr>
      <w:tr w:rsidR="511CCE11" w:rsidTr="511CCE11" w14:paraId="2C6BB5E5">
        <w:trPr>
          <w:trHeight w:val="300"/>
        </w:trPr>
        <w:tc>
          <w:tcPr>
            <w:tcW w:w="1650" w:type="dxa"/>
            <w:tcBorders>
              <w:top w:val="single" w:sz="8"/>
              <w:left w:val="single" w:sz="8"/>
              <w:bottom w:val="single" w:sz="8"/>
              <w:right w:val="single" w:sz="8"/>
            </w:tcBorders>
            <w:tcMar>
              <w:left w:w="108" w:type="dxa"/>
              <w:right w:w="108" w:type="dxa"/>
            </w:tcMar>
            <w:vAlign w:val="top"/>
          </w:tcPr>
          <w:p w:rsidR="511CCE11" w:rsidP="511CCE11" w:rsidRDefault="511CCE11" w14:paraId="79BC7CD7" w14:textId="3140A03B">
            <w:pPr>
              <w:spacing w:after="0" w:afterAutospacing="off"/>
              <w:jc w:val="center"/>
            </w:pPr>
            <w:r w:rsidRPr="511CCE11" w:rsidR="511CCE11">
              <w:rPr>
                <w:rFonts w:ascii="Calibri" w:hAnsi="Calibri" w:eastAsia="Calibri" w:cs="Calibri"/>
                <w:sz w:val="24"/>
                <w:szCs w:val="24"/>
              </w:rPr>
              <w:t>A-Exceptional</w:t>
            </w:r>
          </w:p>
          <w:p w:rsidR="511CCE11" w:rsidP="511CCE11" w:rsidRDefault="511CCE11" w14:paraId="204594F9" w14:textId="6A08BC8D">
            <w:pPr>
              <w:spacing w:after="0" w:afterAutospacing="off"/>
              <w:jc w:val="center"/>
            </w:pPr>
            <w:r w:rsidRPr="511CCE11" w:rsidR="511CCE11">
              <w:rPr>
                <w:rFonts w:ascii="Calibri" w:hAnsi="Calibri" w:eastAsia="Calibri" w:cs="Calibri"/>
                <w:sz w:val="24"/>
                <w:szCs w:val="24"/>
              </w:rPr>
              <w:t>70%+</w:t>
            </w:r>
          </w:p>
        </w:tc>
        <w:tc>
          <w:tcPr>
            <w:tcW w:w="1890" w:type="dxa"/>
            <w:tcBorders>
              <w:top w:val="nil" w:sz="8"/>
              <w:left w:val="single" w:sz="8"/>
              <w:bottom w:val="single" w:sz="8"/>
              <w:right w:val="single" w:sz="8"/>
            </w:tcBorders>
            <w:tcMar>
              <w:left w:w="108" w:type="dxa"/>
              <w:right w:w="108" w:type="dxa"/>
            </w:tcMar>
            <w:vAlign w:val="top"/>
          </w:tcPr>
          <w:p w:rsidR="511CCE11" w:rsidP="511CCE11" w:rsidRDefault="511CCE11" w14:paraId="3E3875C0" w14:textId="59C9F19B">
            <w:pPr>
              <w:spacing w:after="0" w:afterAutospacing="off"/>
              <w:jc w:val="center"/>
            </w:pPr>
            <w:r w:rsidRPr="511CCE11" w:rsidR="511CCE11">
              <w:rPr>
                <w:rFonts w:ascii="Calibri" w:hAnsi="Calibri" w:eastAsia="Calibri" w:cs="Calibri"/>
                <w:b w:val="1"/>
                <w:bCs w:val="1"/>
                <w:sz w:val="24"/>
                <w:szCs w:val="24"/>
              </w:rPr>
              <w:t>B-Effective</w:t>
            </w:r>
          </w:p>
          <w:p w:rsidR="511CCE11" w:rsidP="511CCE11" w:rsidRDefault="511CCE11" w14:paraId="4ED1086E" w14:textId="632ADBB2">
            <w:pPr>
              <w:spacing w:after="0" w:afterAutospacing="off"/>
              <w:jc w:val="center"/>
            </w:pPr>
            <w:r w:rsidRPr="511CCE11" w:rsidR="511CCE11">
              <w:rPr>
                <w:rFonts w:ascii="Calibri" w:hAnsi="Calibri" w:eastAsia="Calibri" w:cs="Calibri"/>
                <w:b w:val="1"/>
                <w:bCs w:val="1"/>
                <w:sz w:val="24"/>
                <w:szCs w:val="24"/>
              </w:rPr>
              <w:t>60-69%</w:t>
            </w:r>
          </w:p>
        </w:tc>
        <w:tc>
          <w:tcPr>
            <w:tcW w:w="1890" w:type="dxa"/>
            <w:tcBorders>
              <w:top w:val="nil" w:sz="8"/>
              <w:left w:val="single" w:sz="8"/>
              <w:bottom w:val="single" w:sz="8"/>
              <w:right w:val="single" w:sz="8"/>
            </w:tcBorders>
            <w:tcMar>
              <w:left w:w="108" w:type="dxa"/>
              <w:right w:w="108" w:type="dxa"/>
            </w:tcMar>
            <w:vAlign w:val="top"/>
          </w:tcPr>
          <w:p w:rsidR="511CCE11" w:rsidP="511CCE11" w:rsidRDefault="511CCE11" w14:paraId="17BCF91C" w14:textId="4BD20B9A">
            <w:pPr>
              <w:spacing w:after="0" w:afterAutospacing="off"/>
              <w:jc w:val="center"/>
            </w:pPr>
            <w:r w:rsidRPr="511CCE11" w:rsidR="511CCE11">
              <w:rPr>
                <w:rFonts w:ascii="Calibri" w:hAnsi="Calibri" w:eastAsia="Calibri" w:cs="Calibri"/>
                <w:sz w:val="24"/>
                <w:szCs w:val="24"/>
              </w:rPr>
              <w:t>C-Satisfactory</w:t>
            </w:r>
          </w:p>
          <w:p w:rsidR="511CCE11" w:rsidP="511CCE11" w:rsidRDefault="511CCE11" w14:paraId="1D5B00CC" w14:textId="09B51BB7">
            <w:pPr>
              <w:spacing w:after="0" w:afterAutospacing="off"/>
              <w:jc w:val="center"/>
            </w:pPr>
            <w:r w:rsidRPr="511CCE11" w:rsidR="511CCE11">
              <w:rPr>
                <w:rFonts w:ascii="Calibri" w:hAnsi="Calibri" w:eastAsia="Calibri" w:cs="Calibri"/>
                <w:sz w:val="24"/>
                <w:szCs w:val="24"/>
              </w:rPr>
              <w:t>50-59%</w:t>
            </w:r>
          </w:p>
        </w:tc>
        <w:tc>
          <w:tcPr>
            <w:tcW w:w="1890" w:type="dxa"/>
            <w:tcBorders>
              <w:top w:val="nil" w:sz="8"/>
              <w:left w:val="single" w:sz="8"/>
              <w:bottom w:val="single" w:sz="8"/>
              <w:right w:val="single" w:sz="8"/>
            </w:tcBorders>
            <w:tcMar>
              <w:left w:w="108" w:type="dxa"/>
              <w:right w:w="108" w:type="dxa"/>
            </w:tcMar>
            <w:vAlign w:val="top"/>
          </w:tcPr>
          <w:p w:rsidR="511CCE11" w:rsidP="511CCE11" w:rsidRDefault="511CCE11" w14:paraId="33575394" w14:textId="55AAF093">
            <w:pPr>
              <w:spacing w:after="0" w:afterAutospacing="off"/>
              <w:jc w:val="center"/>
            </w:pPr>
            <w:r w:rsidRPr="511CCE11" w:rsidR="511CCE11">
              <w:rPr>
                <w:rFonts w:ascii="Calibri" w:hAnsi="Calibri" w:eastAsia="Calibri" w:cs="Calibri"/>
                <w:sz w:val="24"/>
                <w:szCs w:val="24"/>
              </w:rPr>
              <w:t>D-Rather weak</w:t>
            </w:r>
          </w:p>
          <w:p w:rsidR="511CCE11" w:rsidP="511CCE11" w:rsidRDefault="511CCE11" w14:paraId="3A4368D2" w14:textId="58791D74">
            <w:pPr>
              <w:spacing w:after="0" w:afterAutospacing="off"/>
              <w:jc w:val="center"/>
            </w:pPr>
            <w:r w:rsidRPr="511CCE11" w:rsidR="511CCE11">
              <w:rPr>
                <w:rFonts w:ascii="Calibri" w:hAnsi="Calibri" w:eastAsia="Calibri" w:cs="Calibri"/>
                <w:sz w:val="24"/>
                <w:szCs w:val="24"/>
              </w:rPr>
              <w:t>40-49%</w:t>
            </w:r>
          </w:p>
        </w:tc>
        <w:tc>
          <w:tcPr>
            <w:tcW w:w="1620" w:type="dxa"/>
            <w:tcBorders>
              <w:top w:val="nil" w:sz="8"/>
              <w:left w:val="single" w:sz="8"/>
              <w:bottom w:val="single" w:sz="8"/>
              <w:right w:val="single" w:sz="8"/>
            </w:tcBorders>
            <w:tcMar>
              <w:left w:w="108" w:type="dxa"/>
              <w:right w:w="108" w:type="dxa"/>
            </w:tcMar>
            <w:vAlign w:val="top"/>
          </w:tcPr>
          <w:p w:rsidR="511CCE11" w:rsidP="511CCE11" w:rsidRDefault="511CCE11" w14:paraId="021E07EB" w14:textId="688AA119">
            <w:pPr>
              <w:spacing w:after="0" w:afterAutospacing="off"/>
              <w:jc w:val="center"/>
            </w:pPr>
            <w:r w:rsidRPr="511CCE11" w:rsidR="511CCE11">
              <w:rPr>
                <w:rFonts w:ascii="Calibri" w:hAnsi="Calibri" w:eastAsia="Calibri" w:cs="Calibri"/>
                <w:sz w:val="24"/>
                <w:szCs w:val="24"/>
              </w:rPr>
              <w:t>E-Weak</w:t>
            </w:r>
          </w:p>
          <w:p w:rsidR="511CCE11" w:rsidP="511CCE11" w:rsidRDefault="511CCE11" w14:paraId="12BEF9A0" w14:textId="66A6A4F1">
            <w:pPr>
              <w:spacing w:after="0" w:afterAutospacing="off"/>
              <w:jc w:val="center"/>
            </w:pPr>
            <w:r w:rsidRPr="511CCE11" w:rsidR="511CCE11">
              <w:rPr>
                <w:rFonts w:ascii="Calibri" w:hAnsi="Calibri" w:eastAsia="Calibri" w:cs="Calibri"/>
                <w:sz w:val="24"/>
                <w:szCs w:val="24"/>
              </w:rPr>
              <w:t>0-39%</w:t>
            </w:r>
          </w:p>
        </w:tc>
      </w:tr>
      <w:tr w:rsidR="511CCE11" w:rsidTr="511CCE11" w14:paraId="1215CA87">
        <w:trPr>
          <w:trHeight w:val="300"/>
        </w:trPr>
        <w:tc>
          <w:tcPr>
            <w:tcW w:w="8940" w:type="dxa"/>
            <w:gridSpan w:val="5"/>
            <w:tcBorders>
              <w:top w:val="single" w:sz="8"/>
              <w:left w:val="single" w:sz="8"/>
              <w:bottom w:val="single" w:sz="8"/>
              <w:right w:val="single" w:sz="8"/>
            </w:tcBorders>
            <w:tcMar>
              <w:left w:w="108" w:type="dxa"/>
              <w:right w:w="108" w:type="dxa"/>
            </w:tcMar>
            <w:vAlign w:val="top"/>
          </w:tcPr>
          <w:p w:rsidR="511CCE11" w:rsidP="511CCE11" w:rsidRDefault="511CCE11" w14:paraId="40566E0D" w14:textId="69CC51BB">
            <w:pPr>
              <w:spacing w:after="0" w:afterAutospacing="off"/>
            </w:pPr>
            <w:r w:rsidRPr="511CCE11" w:rsidR="511CCE11">
              <w:rPr>
                <w:rFonts w:ascii="Calibri" w:hAnsi="Calibri" w:eastAsia="Calibri" w:cs="Calibri"/>
                <w:sz w:val="24"/>
                <w:szCs w:val="24"/>
              </w:rPr>
              <w:t xml:space="preserve"> </w:t>
            </w:r>
          </w:p>
          <w:p w:rsidR="511CCE11" w:rsidP="511CCE11" w:rsidRDefault="511CCE11" w14:paraId="4F7514CF" w14:textId="670A14A5">
            <w:pPr>
              <w:spacing w:after="0" w:afterAutospacing="off"/>
            </w:pPr>
            <w:r w:rsidRPr="511CCE11" w:rsidR="511CCE11">
              <w:rPr>
                <w:rFonts w:ascii="Calibri" w:hAnsi="Calibri" w:eastAsia="Calibri" w:cs="Calibri"/>
                <w:sz w:val="24"/>
                <w:szCs w:val="24"/>
              </w:rPr>
              <w:t>Sam has begun to better understand and embed the 5 pillars of youth work into his practice and uses these as a starting point for considering the type of intervention, engagement and relationships he will use when working with young people</w:t>
            </w:r>
          </w:p>
          <w:p w:rsidR="511CCE11" w:rsidP="511CCE11" w:rsidRDefault="511CCE11" w14:paraId="1820B899" w14:textId="2FE44CDA">
            <w:pPr>
              <w:spacing w:after="0" w:afterAutospacing="off"/>
            </w:pPr>
            <w:r w:rsidRPr="511CCE11" w:rsidR="511CCE11">
              <w:rPr>
                <w:rFonts w:ascii="Calibri" w:hAnsi="Calibri" w:eastAsia="Calibri" w:cs="Calibri"/>
                <w:sz w:val="24"/>
                <w:szCs w:val="24"/>
              </w:rPr>
              <w:t xml:space="preserve"> </w:t>
            </w:r>
          </w:p>
          <w:p w:rsidR="511CCE11" w:rsidP="511CCE11" w:rsidRDefault="511CCE11" w14:paraId="5EDA60AF" w14:textId="43FF1DF0">
            <w:pPr>
              <w:spacing w:after="0" w:afterAutospacing="off"/>
            </w:pPr>
            <w:r w:rsidRPr="511CCE11" w:rsidR="511CCE11">
              <w:rPr>
                <w:rFonts w:ascii="Calibri" w:hAnsi="Calibri" w:eastAsia="Calibri" w:cs="Calibri"/>
                <w:sz w:val="24"/>
                <w:szCs w:val="24"/>
              </w:rPr>
              <w:t xml:space="preserve"> </w:t>
            </w:r>
          </w:p>
          <w:p w:rsidR="511CCE11" w:rsidP="511CCE11" w:rsidRDefault="511CCE11" w14:paraId="022BA9D9" w14:textId="6BFFDCB5">
            <w:pPr>
              <w:spacing w:after="0" w:afterAutospacing="off"/>
            </w:pPr>
            <w:r w:rsidRPr="511CCE11" w:rsidR="511CCE11">
              <w:rPr>
                <w:rFonts w:ascii="Calibri" w:hAnsi="Calibri" w:eastAsia="Calibri" w:cs="Calibri"/>
                <w:sz w:val="24"/>
                <w:szCs w:val="24"/>
              </w:rPr>
              <w:t xml:space="preserve"> </w:t>
            </w:r>
          </w:p>
        </w:tc>
      </w:tr>
      <w:tr w:rsidR="511CCE11" w:rsidTr="511CCE11" w14:paraId="66772AB0">
        <w:trPr>
          <w:trHeight w:val="390"/>
        </w:trPr>
        <w:tc>
          <w:tcPr>
            <w:tcW w:w="8940" w:type="dxa"/>
            <w:gridSpan w:val="5"/>
            <w:tcBorders>
              <w:top w:val="single" w:sz="8"/>
              <w:left w:val="single" w:sz="8"/>
              <w:bottom w:val="single" w:sz="8"/>
              <w:right w:val="single" w:sz="8"/>
            </w:tcBorders>
            <w:tcMar>
              <w:left w:w="108" w:type="dxa"/>
              <w:right w:w="108" w:type="dxa"/>
            </w:tcMar>
            <w:vAlign w:val="top"/>
          </w:tcPr>
          <w:p w:rsidR="511CCE11" w:rsidP="511CCE11" w:rsidRDefault="511CCE11" w14:paraId="129C7E42" w14:textId="36383F41">
            <w:pPr>
              <w:spacing w:after="0" w:afterAutospacing="off"/>
            </w:pPr>
            <w:r w:rsidRPr="511CCE11" w:rsidR="511CCE11">
              <w:rPr>
                <w:rFonts w:ascii="Calibri" w:hAnsi="Calibri" w:eastAsia="Calibri" w:cs="Calibri"/>
                <w:sz w:val="24"/>
                <w:szCs w:val="24"/>
              </w:rPr>
              <w:t>Facilitate the personal, social and educational development of young people</w:t>
            </w:r>
          </w:p>
        </w:tc>
      </w:tr>
      <w:tr w:rsidR="511CCE11" w:rsidTr="511CCE11" w14:paraId="7C575E10">
        <w:trPr>
          <w:trHeight w:val="300"/>
        </w:trPr>
        <w:tc>
          <w:tcPr>
            <w:tcW w:w="1650" w:type="dxa"/>
            <w:tcBorders>
              <w:top w:val="single" w:sz="8"/>
              <w:left w:val="single" w:sz="8"/>
              <w:bottom w:val="single" w:sz="8"/>
              <w:right w:val="single" w:sz="8"/>
            </w:tcBorders>
            <w:tcMar>
              <w:left w:w="108" w:type="dxa"/>
              <w:right w:w="108" w:type="dxa"/>
            </w:tcMar>
            <w:vAlign w:val="top"/>
          </w:tcPr>
          <w:p w:rsidR="511CCE11" w:rsidP="511CCE11" w:rsidRDefault="511CCE11" w14:paraId="164361E4" w14:textId="28AAC4DF">
            <w:pPr>
              <w:spacing w:after="0" w:afterAutospacing="off"/>
              <w:jc w:val="center"/>
            </w:pPr>
            <w:r w:rsidRPr="511CCE11" w:rsidR="511CCE11">
              <w:rPr>
                <w:rFonts w:ascii="Calibri" w:hAnsi="Calibri" w:eastAsia="Calibri" w:cs="Calibri"/>
                <w:sz w:val="24"/>
                <w:szCs w:val="24"/>
              </w:rPr>
              <w:t>A-Exceptional</w:t>
            </w:r>
          </w:p>
          <w:p w:rsidR="511CCE11" w:rsidP="511CCE11" w:rsidRDefault="511CCE11" w14:paraId="66865844" w14:textId="171316D3">
            <w:pPr>
              <w:spacing w:after="0" w:afterAutospacing="off"/>
              <w:jc w:val="center"/>
            </w:pPr>
            <w:r w:rsidRPr="511CCE11" w:rsidR="511CCE11">
              <w:rPr>
                <w:rFonts w:ascii="Calibri" w:hAnsi="Calibri" w:eastAsia="Calibri" w:cs="Calibri"/>
                <w:sz w:val="24"/>
                <w:szCs w:val="24"/>
              </w:rPr>
              <w:t>70%+</w:t>
            </w:r>
          </w:p>
        </w:tc>
        <w:tc>
          <w:tcPr>
            <w:tcW w:w="1890" w:type="dxa"/>
            <w:tcBorders>
              <w:top w:val="nil" w:sz="8"/>
              <w:left w:val="single" w:sz="8"/>
              <w:bottom w:val="single" w:sz="8"/>
              <w:right w:val="single" w:sz="8"/>
            </w:tcBorders>
            <w:tcMar>
              <w:left w:w="108" w:type="dxa"/>
              <w:right w:w="108" w:type="dxa"/>
            </w:tcMar>
            <w:vAlign w:val="top"/>
          </w:tcPr>
          <w:p w:rsidR="511CCE11" w:rsidP="511CCE11" w:rsidRDefault="511CCE11" w14:paraId="0EAB0E63" w14:textId="7D49C655">
            <w:pPr>
              <w:spacing w:after="0" w:afterAutospacing="off"/>
              <w:jc w:val="center"/>
            </w:pPr>
            <w:r w:rsidRPr="511CCE11" w:rsidR="511CCE11">
              <w:rPr>
                <w:rFonts w:ascii="Calibri" w:hAnsi="Calibri" w:eastAsia="Calibri" w:cs="Calibri"/>
                <w:sz w:val="24"/>
                <w:szCs w:val="24"/>
              </w:rPr>
              <w:t>B-Effective</w:t>
            </w:r>
          </w:p>
          <w:p w:rsidR="511CCE11" w:rsidP="511CCE11" w:rsidRDefault="511CCE11" w14:paraId="71BDB74F" w14:textId="344D2FCC">
            <w:pPr>
              <w:spacing w:after="0" w:afterAutospacing="off"/>
              <w:jc w:val="center"/>
            </w:pPr>
            <w:r w:rsidRPr="511CCE11" w:rsidR="511CCE11">
              <w:rPr>
                <w:rFonts w:ascii="Calibri" w:hAnsi="Calibri" w:eastAsia="Calibri" w:cs="Calibri"/>
                <w:sz w:val="24"/>
                <w:szCs w:val="24"/>
              </w:rPr>
              <w:t>60-69%</w:t>
            </w:r>
          </w:p>
        </w:tc>
        <w:tc>
          <w:tcPr>
            <w:tcW w:w="1890" w:type="dxa"/>
            <w:tcBorders>
              <w:top w:val="nil" w:sz="8"/>
              <w:left w:val="single" w:sz="8"/>
              <w:bottom w:val="single" w:sz="8"/>
              <w:right w:val="single" w:sz="8"/>
            </w:tcBorders>
            <w:tcMar>
              <w:left w:w="108" w:type="dxa"/>
              <w:right w:w="108" w:type="dxa"/>
            </w:tcMar>
            <w:vAlign w:val="top"/>
          </w:tcPr>
          <w:p w:rsidR="511CCE11" w:rsidP="511CCE11" w:rsidRDefault="511CCE11" w14:paraId="5BEFEE8E" w14:textId="614ADF99">
            <w:pPr>
              <w:spacing w:after="0" w:afterAutospacing="off"/>
              <w:jc w:val="center"/>
            </w:pPr>
            <w:r w:rsidRPr="511CCE11" w:rsidR="511CCE11">
              <w:rPr>
                <w:rFonts w:ascii="Calibri" w:hAnsi="Calibri" w:eastAsia="Calibri" w:cs="Calibri"/>
                <w:b w:val="1"/>
                <w:bCs w:val="1"/>
                <w:sz w:val="24"/>
                <w:szCs w:val="24"/>
              </w:rPr>
              <w:t>C-Satisfactory</w:t>
            </w:r>
          </w:p>
          <w:p w:rsidR="511CCE11" w:rsidP="511CCE11" w:rsidRDefault="511CCE11" w14:paraId="6CFB509F" w14:textId="3E830AF6">
            <w:pPr>
              <w:spacing w:after="0" w:afterAutospacing="off"/>
              <w:jc w:val="center"/>
            </w:pPr>
            <w:r w:rsidRPr="511CCE11" w:rsidR="511CCE11">
              <w:rPr>
                <w:rFonts w:ascii="Calibri" w:hAnsi="Calibri" w:eastAsia="Calibri" w:cs="Calibri"/>
                <w:b w:val="1"/>
                <w:bCs w:val="1"/>
                <w:sz w:val="24"/>
                <w:szCs w:val="24"/>
              </w:rPr>
              <w:t>50-59%</w:t>
            </w:r>
          </w:p>
        </w:tc>
        <w:tc>
          <w:tcPr>
            <w:tcW w:w="1890" w:type="dxa"/>
            <w:tcBorders>
              <w:top w:val="nil" w:sz="8"/>
              <w:left w:val="single" w:sz="8"/>
              <w:bottom w:val="single" w:sz="8"/>
              <w:right w:val="single" w:sz="8"/>
            </w:tcBorders>
            <w:tcMar>
              <w:left w:w="108" w:type="dxa"/>
              <w:right w:w="108" w:type="dxa"/>
            </w:tcMar>
            <w:vAlign w:val="top"/>
          </w:tcPr>
          <w:p w:rsidR="511CCE11" w:rsidP="511CCE11" w:rsidRDefault="511CCE11" w14:paraId="37A98FE6" w14:textId="141ABE4A">
            <w:pPr>
              <w:spacing w:after="0" w:afterAutospacing="off"/>
              <w:jc w:val="center"/>
            </w:pPr>
            <w:r w:rsidRPr="511CCE11" w:rsidR="511CCE11">
              <w:rPr>
                <w:rFonts w:ascii="Calibri" w:hAnsi="Calibri" w:eastAsia="Calibri" w:cs="Calibri"/>
                <w:sz w:val="24"/>
                <w:szCs w:val="24"/>
              </w:rPr>
              <w:t>D-Rather weak</w:t>
            </w:r>
          </w:p>
          <w:p w:rsidR="511CCE11" w:rsidP="511CCE11" w:rsidRDefault="511CCE11" w14:paraId="6CEA85DA" w14:textId="09C8D01C">
            <w:pPr>
              <w:spacing w:after="0" w:afterAutospacing="off"/>
              <w:jc w:val="center"/>
            </w:pPr>
            <w:r w:rsidRPr="511CCE11" w:rsidR="511CCE11">
              <w:rPr>
                <w:rFonts w:ascii="Calibri" w:hAnsi="Calibri" w:eastAsia="Calibri" w:cs="Calibri"/>
                <w:sz w:val="24"/>
                <w:szCs w:val="24"/>
              </w:rPr>
              <w:t>40-49%</w:t>
            </w:r>
          </w:p>
        </w:tc>
        <w:tc>
          <w:tcPr>
            <w:tcW w:w="1620" w:type="dxa"/>
            <w:tcBorders>
              <w:top w:val="nil" w:sz="8"/>
              <w:left w:val="single" w:sz="8"/>
              <w:bottom w:val="single" w:sz="8"/>
              <w:right w:val="single" w:sz="8"/>
            </w:tcBorders>
            <w:tcMar>
              <w:left w:w="108" w:type="dxa"/>
              <w:right w:w="108" w:type="dxa"/>
            </w:tcMar>
            <w:vAlign w:val="top"/>
          </w:tcPr>
          <w:p w:rsidR="511CCE11" w:rsidP="511CCE11" w:rsidRDefault="511CCE11" w14:paraId="23B35FD3" w14:textId="5DE88CE9">
            <w:pPr>
              <w:spacing w:after="0" w:afterAutospacing="off"/>
              <w:jc w:val="center"/>
            </w:pPr>
            <w:r w:rsidRPr="511CCE11" w:rsidR="511CCE11">
              <w:rPr>
                <w:rFonts w:ascii="Calibri" w:hAnsi="Calibri" w:eastAsia="Calibri" w:cs="Calibri"/>
                <w:sz w:val="24"/>
                <w:szCs w:val="24"/>
              </w:rPr>
              <w:t>E-Weak</w:t>
            </w:r>
          </w:p>
          <w:p w:rsidR="511CCE11" w:rsidP="511CCE11" w:rsidRDefault="511CCE11" w14:paraId="3579D01B" w14:textId="5B02433C">
            <w:pPr>
              <w:spacing w:after="0" w:afterAutospacing="off"/>
              <w:jc w:val="center"/>
            </w:pPr>
            <w:r w:rsidRPr="511CCE11" w:rsidR="511CCE11">
              <w:rPr>
                <w:rFonts w:ascii="Calibri" w:hAnsi="Calibri" w:eastAsia="Calibri" w:cs="Calibri"/>
                <w:sz w:val="24"/>
                <w:szCs w:val="24"/>
              </w:rPr>
              <w:t>0-39%</w:t>
            </w:r>
          </w:p>
        </w:tc>
      </w:tr>
      <w:tr w:rsidR="511CCE11" w:rsidTr="511CCE11" w14:paraId="3578975F">
        <w:trPr>
          <w:trHeight w:val="300"/>
        </w:trPr>
        <w:tc>
          <w:tcPr>
            <w:tcW w:w="8940" w:type="dxa"/>
            <w:gridSpan w:val="5"/>
            <w:tcBorders>
              <w:top w:val="single" w:sz="8"/>
              <w:left w:val="single" w:sz="8"/>
              <w:bottom w:val="single" w:sz="8"/>
              <w:right w:val="single" w:sz="8"/>
            </w:tcBorders>
            <w:tcMar>
              <w:left w:w="108" w:type="dxa"/>
              <w:right w:w="108" w:type="dxa"/>
            </w:tcMar>
            <w:vAlign w:val="top"/>
          </w:tcPr>
          <w:p w:rsidR="511CCE11" w:rsidP="511CCE11" w:rsidRDefault="511CCE11" w14:paraId="03105EB4" w14:textId="51C2660B">
            <w:pPr>
              <w:spacing w:after="0" w:afterAutospacing="off"/>
            </w:pPr>
            <w:r w:rsidRPr="511CCE11" w:rsidR="511CCE11">
              <w:rPr>
                <w:rFonts w:ascii="Calibri" w:hAnsi="Calibri" w:eastAsia="Calibri" w:cs="Calibri"/>
                <w:sz w:val="24"/>
                <w:szCs w:val="24"/>
              </w:rPr>
              <w:t xml:space="preserve"> </w:t>
            </w:r>
          </w:p>
          <w:p w:rsidR="511CCE11" w:rsidP="511CCE11" w:rsidRDefault="511CCE11" w14:paraId="3C781911" w14:textId="0020079E">
            <w:pPr>
              <w:spacing w:after="0" w:afterAutospacing="off"/>
            </w:pPr>
            <w:r w:rsidRPr="511CCE11" w:rsidR="511CCE11">
              <w:rPr>
                <w:rFonts w:ascii="Calibri" w:hAnsi="Calibri" w:eastAsia="Calibri" w:cs="Calibri"/>
                <w:sz w:val="24"/>
                <w:szCs w:val="24"/>
              </w:rPr>
              <w:t>Sam has had to rely on his interpersonal skills on this placement to try and engage some of the most disengaged young people in the community.  This is a skill that is difficult for even experienced youth workers and having the short timescale of his level 4 placement and a period of absence it was difficult for Sam to develop meaningful relationships that promoted full engagement on provision that helped develop the PSD of young people, however there were some clear examples of where this had happened.</w:t>
            </w:r>
          </w:p>
          <w:p w:rsidR="511CCE11" w:rsidP="511CCE11" w:rsidRDefault="511CCE11" w14:paraId="7E539F11" w14:textId="6978C568">
            <w:pPr>
              <w:spacing w:after="0" w:afterAutospacing="off"/>
            </w:pPr>
            <w:r w:rsidRPr="511CCE11" w:rsidR="511CCE11">
              <w:rPr>
                <w:rFonts w:ascii="Calibri" w:hAnsi="Calibri" w:eastAsia="Calibri" w:cs="Calibri"/>
                <w:sz w:val="24"/>
                <w:szCs w:val="24"/>
              </w:rPr>
              <w:t xml:space="preserve"> </w:t>
            </w:r>
          </w:p>
          <w:p w:rsidR="511CCE11" w:rsidP="511CCE11" w:rsidRDefault="511CCE11" w14:paraId="5EC2F1F2" w14:textId="695ACE4F">
            <w:pPr>
              <w:spacing w:after="0" w:afterAutospacing="off"/>
              <w:jc w:val="center"/>
            </w:pPr>
            <w:r w:rsidRPr="511CCE11" w:rsidR="511CCE11">
              <w:rPr>
                <w:rFonts w:ascii="Calibri" w:hAnsi="Calibri" w:eastAsia="Calibri" w:cs="Calibri"/>
                <w:sz w:val="24"/>
                <w:szCs w:val="24"/>
              </w:rPr>
              <w:t xml:space="preserve"> </w:t>
            </w:r>
          </w:p>
        </w:tc>
      </w:tr>
      <w:tr w:rsidR="511CCE11" w:rsidTr="511CCE11" w14:paraId="277980DD">
        <w:trPr>
          <w:trHeight w:val="300"/>
        </w:trPr>
        <w:tc>
          <w:tcPr>
            <w:tcW w:w="8940" w:type="dxa"/>
            <w:gridSpan w:val="5"/>
            <w:tcBorders>
              <w:top w:val="single" w:sz="8"/>
              <w:left w:val="single" w:sz="8"/>
              <w:bottom w:val="single" w:sz="8"/>
              <w:right w:val="single" w:sz="8"/>
            </w:tcBorders>
            <w:tcMar>
              <w:left w:w="108" w:type="dxa"/>
              <w:right w:w="108" w:type="dxa"/>
            </w:tcMar>
            <w:vAlign w:val="top"/>
          </w:tcPr>
          <w:p w:rsidR="511CCE11" w:rsidP="511CCE11" w:rsidRDefault="511CCE11" w14:paraId="2E1BE225" w14:textId="630A41A1">
            <w:pPr>
              <w:spacing w:after="0" w:afterAutospacing="off"/>
            </w:pPr>
            <w:r w:rsidRPr="511CCE11" w:rsidR="511CCE11">
              <w:rPr>
                <w:rFonts w:ascii="Calibri" w:hAnsi="Calibri" w:eastAsia="Calibri" w:cs="Calibri"/>
                <w:sz w:val="24"/>
                <w:szCs w:val="24"/>
              </w:rPr>
              <w:t>Promote inclusion, equality and young people’s interests and wellbeing</w:t>
            </w:r>
          </w:p>
        </w:tc>
      </w:tr>
      <w:tr w:rsidR="511CCE11" w:rsidTr="511CCE11" w14:paraId="4F764FBB">
        <w:trPr>
          <w:trHeight w:val="300"/>
        </w:trPr>
        <w:tc>
          <w:tcPr>
            <w:tcW w:w="1650" w:type="dxa"/>
            <w:tcBorders>
              <w:top w:val="single" w:sz="8"/>
              <w:left w:val="single" w:sz="8"/>
              <w:bottom w:val="single" w:sz="8"/>
              <w:right w:val="single" w:sz="8"/>
            </w:tcBorders>
            <w:tcMar>
              <w:left w:w="108" w:type="dxa"/>
              <w:right w:w="108" w:type="dxa"/>
            </w:tcMar>
            <w:vAlign w:val="top"/>
          </w:tcPr>
          <w:p w:rsidR="511CCE11" w:rsidP="511CCE11" w:rsidRDefault="511CCE11" w14:paraId="6B1AA527" w14:textId="7996CA46">
            <w:pPr>
              <w:spacing w:after="0" w:afterAutospacing="off"/>
              <w:jc w:val="center"/>
            </w:pPr>
            <w:r w:rsidRPr="511CCE11" w:rsidR="511CCE11">
              <w:rPr>
                <w:rFonts w:ascii="Calibri" w:hAnsi="Calibri" w:eastAsia="Calibri" w:cs="Calibri"/>
                <w:sz w:val="24"/>
                <w:szCs w:val="24"/>
              </w:rPr>
              <w:t>A-Exceptional</w:t>
            </w:r>
          </w:p>
          <w:p w:rsidR="511CCE11" w:rsidP="511CCE11" w:rsidRDefault="511CCE11" w14:paraId="7A9DFBD1" w14:textId="122BB110">
            <w:pPr>
              <w:spacing w:after="0" w:afterAutospacing="off"/>
              <w:jc w:val="center"/>
            </w:pPr>
            <w:r w:rsidRPr="511CCE11" w:rsidR="511CCE11">
              <w:rPr>
                <w:rFonts w:ascii="Calibri" w:hAnsi="Calibri" w:eastAsia="Calibri" w:cs="Calibri"/>
                <w:sz w:val="24"/>
                <w:szCs w:val="24"/>
              </w:rPr>
              <w:t>70%+</w:t>
            </w:r>
          </w:p>
        </w:tc>
        <w:tc>
          <w:tcPr>
            <w:tcW w:w="1890" w:type="dxa"/>
            <w:tcBorders>
              <w:top w:val="nil" w:sz="8"/>
              <w:left w:val="single" w:sz="8"/>
              <w:bottom w:val="single" w:sz="8"/>
              <w:right w:val="single" w:sz="8"/>
            </w:tcBorders>
            <w:tcMar>
              <w:left w:w="108" w:type="dxa"/>
              <w:right w:w="108" w:type="dxa"/>
            </w:tcMar>
            <w:vAlign w:val="top"/>
          </w:tcPr>
          <w:p w:rsidR="511CCE11" w:rsidP="511CCE11" w:rsidRDefault="511CCE11" w14:paraId="780F2662" w14:textId="7E5D9706">
            <w:pPr>
              <w:spacing w:after="0" w:afterAutospacing="off"/>
              <w:jc w:val="center"/>
            </w:pPr>
            <w:r w:rsidRPr="511CCE11" w:rsidR="511CCE11">
              <w:rPr>
                <w:rFonts w:ascii="Calibri" w:hAnsi="Calibri" w:eastAsia="Calibri" w:cs="Calibri"/>
                <w:sz w:val="24"/>
                <w:szCs w:val="24"/>
              </w:rPr>
              <w:t>B-Effective</w:t>
            </w:r>
          </w:p>
          <w:p w:rsidR="511CCE11" w:rsidP="511CCE11" w:rsidRDefault="511CCE11" w14:paraId="63CC8155" w14:textId="2DEC517E">
            <w:pPr>
              <w:spacing w:after="0" w:afterAutospacing="off"/>
              <w:jc w:val="center"/>
            </w:pPr>
            <w:r w:rsidRPr="511CCE11" w:rsidR="511CCE11">
              <w:rPr>
                <w:rFonts w:ascii="Calibri" w:hAnsi="Calibri" w:eastAsia="Calibri" w:cs="Calibri"/>
                <w:sz w:val="24"/>
                <w:szCs w:val="24"/>
              </w:rPr>
              <w:t>60-69%</w:t>
            </w:r>
          </w:p>
        </w:tc>
        <w:tc>
          <w:tcPr>
            <w:tcW w:w="1890" w:type="dxa"/>
            <w:tcBorders>
              <w:top w:val="nil" w:sz="8"/>
              <w:left w:val="single" w:sz="8"/>
              <w:bottom w:val="single" w:sz="8"/>
              <w:right w:val="single" w:sz="8"/>
            </w:tcBorders>
            <w:tcMar>
              <w:left w:w="108" w:type="dxa"/>
              <w:right w:w="108" w:type="dxa"/>
            </w:tcMar>
            <w:vAlign w:val="top"/>
          </w:tcPr>
          <w:p w:rsidR="511CCE11" w:rsidP="511CCE11" w:rsidRDefault="511CCE11" w14:paraId="12F2861B" w14:textId="05A059CE">
            <w:pPr>
              <w:spacing w:after="0" w:afterAutospacing="off"/>
              <w:jc w:val="center"/>
            </w:pPr>
            <w:r w:rsidRPr="511CCE11" w:rsidR="511CCE11">
              <w:rPr>
                <w:rFonts w:ascii="Calibri" w:hAnsi="Calibri" w:eastAsia="Calibri" w:cs="Calibri"/>
                <w:b w:val="1"/>
                <w:bCs w:val="1"/>
                <w:sz w:val="24"/>
                <w:szCs w:val="24"/>
              </w:rPr>
              <w:t>C-Satisfactory</w:t>
            </w:r>
          </w:p>
          <w:p w:rsidR="511CCE11" w:rsidP="511CCE11" w:rsidRDefault="511CCE11" w14:paraId="2A6CD8D5" w14:textId="6481F408">
            <w:pPr>
              <w:spacing w:after="0" w:afterAutospacing="off"/>
              <w:jc w:val="center"/>
            </w:pPr>
            <w:r w:rsidRPr="511CCE11" w:rsidR="511CCE11">
              <w:rPr>
                <w:rFonts w:ascii="Calibri" w:hAnsi="Calibri" w:eastAsia="Calibri" w:cs="Calibri"/>
                <w:b w:val="1"/>
                <w:bCs w:val="1"/>
                <w:sz w:val="24"/>
                <w:szCs w:val="24"/>
              </w:rPr>
              <w:t>50-59%</w:t>
            </w:r>
          </w:p>
        </w:tc>
        <w:tc>
          <w:tcPr>
            <w:tcW w:w="1890" w:type="dxa"/>
            <w:tcBorders>
              <w:top w:val="nil" w:sz="8"/>
              <w:left w:val="single" w:sz="8"/>
              <w:bottom w:val="single" w:sz="8"/>
              <w:right w:val="single" w:sz="8"/>
            </w:tcBorders>
            <w:tcMar>
              <w:left w:w="108" w:type="dxa"/>
              <w:right w:w="108" w:type="dxa"/>
            </w:tcMar>
            <w:vAlign w:val="top"/>
          </w:tcPr>
          <w:p w:rsidR="511CCE11" w:rsidP="511CCE11" w:rsidRDefault="511CCE11" w14:paraId="47AE331D" w14:textId="77B2C460">
            <w:pPr>
              <w:spacing w:after="0" w:afterAutospacing="off"/>
              <w:jc w:val="center"/>
            </w:pPr>
            <w:r w:rsidRPr="511CCE11" w:rsidR="511CCE11">
              <w:rPr>
                <w:rFonts w:ascii="Calibri" w:hAnsi="Calibri" w:eastAsia="Calibri" w:cs="Calibri"/>
                <w:sz w:val="24"/>
                <w:szCs w:val="24"/>
              </w:rPr>
              <w:t>D-Rather weak</w:t>
            </w:r>
          </w:p>
          <w:p w:rsidR="511CCE11" w:rsidP="511CCE11" w:rsidRDefault="511CCE11" w14:paraId="2344714D" w14:textId="19CDE11D">
            <w:pPr>
              <w:spacing w:after="0" w:afterAutospacing="off"/>
              <w:jc w:val="center"/>
            </w:pPr>
            <w:r w:rsidRPr="511CCE11" w:rsidR="511CCE11">
              <w:rPr>
                <w:rFonts w:ascii="Calibri" w:hAnsi="Calibri" w:eastAsia="Calibri" w:cs="Calibri"/>
                <w:sz w:val="24"/>
                <w:szCs w:val="24"/>
              </w:rPr>
              <w:t>40-49%</w:t>
            </w:r>
          </w:p>
        </w:tc>
        <w:tc>
          <w:tcPr>
            <w:tcW w:w="1620" w:type="dxa"/>
            <w:tcBorders>
              <w:top w:val="nil" w:sz="8"/>
              <w:left w:val="single" w:sz="8"/>
              <w:bottom w:val="single" w:sz="8"/>
              <w:right w:val="single" w:sz="8"/>
            </w:tcBorders>
            <w:tcMar>
              <w:left w:w="108" w:type="dxa"/>
              <w:right w:w="108" w:type="dxa"/>
            </w:tcMar>
            <w:vAlign w:val="top"/>
          </w:tcPr>
          <w:p w:rsidR="511CCE11" w:rsidP="511CCE11" w:rsidRDefault="511CCE11" w14:paraId="189F810F" w14:textId="5D5DE885">
            <w:pPr>
              <w:spacing w:after="0" w:afterAutospacing="off"/>
              <w:jc w:val="center"/>
            </w:pPr>
            <w:r w:rsidRPr="511CCE11" w:rsidR="511CCE11">
              <w:rPr>
                <w:rFonts w:ascii="Calibri" w:hAnsi="Calibri" w:eastAsia="Calibri" w:cs="Calibri"/>
                <w:sz w:val="24"/>
                <w:szCs w:val="24"/>
              </w:rPr>
              <w:t>E-Weak</w:t>
            </w:r>
          </w:p>
          <w:p w:rsidR="511CCE11" w:rsidP="511CCE11" w:rsidRDefault="511CCE11" w14:paraId="6BA57123" w14:textId="408287D9">
            <w:pPr>
              <w:spacing w:after="0" w:afterAutospacing="off"/>
              <w:jc w:val="center"/>
            </w:pPr>
            <w:r w:rsidRPr="511CCE11" w:rsidR="511CCE11">
              <w:rPr>
                <w:rFonts w:ascii="Calibri" w:hAnsi="Calibri" w:eastAsia="Calibri" w:cs="Calibri"/>
                <w:sz w:val="24"/>
                <w:szCs w:val="24"/>
              </w:rPr>
              <w:t>0-39%</w:t>
            </w:r>
          </w:p>
        </w:tc>
      </w:tr>
      <w:tr w:rsidR="511CCE11" w:rsidTr="511CCE11" w14:paraId="7A645224">
        <w:trPr>
          <w:trHeight w:val="300"/>
        </w:trPr>
        <w:tc>
          <w:tcPr>
            <w:tcW w:w="8940" w:type="dxa"/>
            <w:gridSpan w:val="5"/>
            <w:tcBorders>
              <w:top w:val="single" w:sz="8"/>
              <w:left w:val="single" w:sz="8"/>
              <w:bottom w:val="single" w:sz="8"/>
              <w:right w:val="single" w:sz="8"/>
            </w:tcBorders>
            <w:tcMar>
              <w:left w:w="108" w:type="dxa"/>
              <w:right w:w="108" w:type="dxa"/>
            </w:tcMar>
            <w:vAlign w:val="top"/>
          </w:tcPr>
          <w:p w:rsidR="511CCE11" w:rsidP="511CCE11" w:rsidRDefault="511CCE11" w14:paraId="58A7537A" w14:textId="61B92E27">
            <w:pPr>
              <w:spacing w:after="0" w:afterAutospacing="off"/>
            </w:pPr>
            <w:r w:rsidRPr="511CCE11" w:rsidR="511CCE11">
              <w:rPr>
                <w:rFonts w:ascii="Calibri" w:hAnsi="Calibri" w:eastAsia="Calibri" w:cs="Calibri"/>
                <w:sz w:val="24"/>
                <w:szCs w:val="24"/>
              </w:rPr>
              <w:t xml:space="preserve"> </w:t>
            </w:r>
          </w:p>
          <w:p w:rsidR="511CCE11" w:rsidP="511CCE11" w:rsidRDefault="511CCE11" w14:paraId="584AF154" w14:textId="2C1413F1">
            <w:pPr>
              <w:spacing w:after="0" w:afterAutospacing="off"/>
            </w:pPr>
            <w:r w:rsidRPr="511CCE11" w:rsidR="511CCE11">
              <w:rPr>
                <w:rFonts w:ascii="Calibri" w:hAnsi="Calibri" w:eastAsia="Calibri" w:cs="Calibri"/>
                <w:sz w:val="24"/>
                <w:szCs w:val="24"/>
              </w:rPr>
              <w:t>As per the reasons above it was difficult for Sam to build the effective relationships required with the most disengaged young people on an outreach basis that would have enabled him to carry out effective work around inclusion and equality but there was a clear focus in Sam’s work around improving the wellbeing of the young that he worked with.</w:t>
            </w:r>
          </w:p>
          <w:p w:rsidR="511CCE11" w:rsidP="511CCE11" w:rsidRDefault="511CCE11" w14:paraId="7C9DDA75" w14:textId="2733CBE7">
            <w:pPr>
              <w:spacing w:after="0" w:afterAutospacing="off"/>
            </w:pPr>
            <w:r w:rsidRPr="511CCE11" w:rsidR="511CCE11">
              <w:rPr>
                <w:rFonts w:ascii="Calibri" w:hAnsi="Calibri" w:eastAsia="Calibri" w:cs="Calibri"/>
                <w:sz w:val="24"/>
                <w:szCs w:val="24"/>
              </w:rPr>
              <w:t xml:space="preserve"> </w:t>
            </w:r>
          </w:p>
          <w:p w:rsidR="511CCE11" w:rsidP="511CCE11" w:rsidRDefault="511CCE11" w14:paraId="5B0509BA" w14:textId="19D5CB2D">
            <w:pPr>
              <w:spacing w:after="0" w:afterAutospacing="off"/>
            </w:pPr>
            <w:r w:rsidRPr="511CCE11" w:rsidR="511CCE11">
              <w:rPr>
                <w:rFonts w:ascii="Calibri" w:hAnsi="Calibri" w:eastAsia="Calibri" w:cs="Calibri"/>
                <w:sz w:val="24"/>
                <w:szCs w:val="24"/>
              </w:rPr>
              <w:t xml:space="preserve"> </w:t>
            </w:r>
          </w:p>
        </w:tc>
      </w:tr>
      <w:tr w:rsidR="511CCE11" w:rsidTr="511CCE11" w14:paraId="14691743">
        <w:trPr>
          <w:trHeight w:val="345"/>
        </w:trPr>
        <w:tc>
          <w:tcPr>
            <w:tcW w:w="8940" w:type="dxa"/>
            <w:gridSpan w:val="5"/>
            <w:tcBorders>
              <w:top w:val="single" w:sz="8"/>
              <w:left w:val="single" w:sz="8"/>
              <w:bottom w:val="single" w:sz="8"/>
              <w:right w:val="single" w:sz="8"/>
            </w:tcBorders>
            <w:tcMar>
              <w:left w:w="108" w:type="dxa"/>
              <w:right w:w="108" w:type="dxa"/>
            </w:tcMar>
            <w:vAlign w:val="top"/>
          </w:tcPr>
          <w:p w:rsidR="511CCE11" w:rsidP="511CCE11" w:rsidRDefault="511CCE11" w14:paraId="2DC3316C" w14:textId="793DE6BE">
            <w:pPr>
              <w:spacing w:after="0" w:afterAutospacing="off"/>
            </w:pPr>
            <w:r w:rsidRPr="511CCE11" w:rsidR="511CCE11">
              <w:rPr>
                <w:rFonts w:ascii="Calibri" w:hAnsi="Calibri" w:eastAsia="Calibri" w:cs="Calibri"/>
                <w:sz w:val="24"/>
                <w:szCs w:val="24"/>
              </w:rPr>
              <w:t>Work with young people and others</w:t>
            </w:r>
          </w:p>
        </w:tc>
      </w:tr>
      <w:tr w:rsidR="511CCE11" w:rsidTr="511CCE11" w14:paraId="165390F1">
        <w:trPr>
          <w:trHeight w:val="675"/>
        </w:trPr>
        <w:tc>
          <w:tcPr>
            <w:tcW w:w="1650" w:type="dxa"/>
            <w:tcBorders>
              <w:top w:val="single" w:sz="8"/>
              <w:left w:val="single" w:sz="8"/>
              <w:bottom w:val="single" w:sz="8"/>
              <w:right w:val="single" w:sz="8"/>
            </w:tcBorders>
            <w:tcMar>
              <w:left w:w="108" w:type="dxa"/>
              <w:right w:w="108" w:type="dxa"/>
            </w:tcMar>
            <w:vAlign w:val="top"/>
          </w:tcPr>
          <w:p w:rsidR="511CCE11" w:rsidP="511CCE11" w:rsidRDefault="511CCE11" w14:paraId="5B26D784" w14:textId="63687C23">
            <w:pPr>
              <w:spacing w:after="0" w:afterAutospacing="off"/>
              <w:jc w:val="center"/>
            </w:pPr>
            <w:r w:rsidRPr="511CCE11" w:rsidR="511CCE11">
              <w:rPr>
                <w:rFonts w:ascii="Calibri" w:hAnsi="Calibri" w:eastAsia="Calibri" w:cs="Calibri"/>
                <w:sz w:val="24"/>
                <w:szCs w:val="24"/>
              </w:rPr>
              <w:t>A-Exceptional</w:t>
            </w:r>
          </w:p>
          <w:p w:rsidR="511CCE11" w:rsidP="511CCE11" w:rsidRDefault="511CCE11" w14:paraId="55C4BDF4" w14:textId="04E1024D">
            <w:pPr>
              <w:spacing w:after="0" w:afterAutospacing="off"/>
              <w:jc w:val="center"/>
            </w:pPr>
            <w:r w:rsidRPr="511CCE11" w:rsidR="511CCE11">
              <w:rPr>
                <w:rFonts w:ascii="Calibri" w:hAnsi="Calibri" w:eastAsia="Calibri" w:cs="Calibri"/>
                <w:sz w:val="24"/>
                <w:szCs w:val="24"/>
              </w:rPr>
              <w:t>70%+</w:t>
            </w:r>
          </w:p>
        </w:tc>
        <w:tc>
          <w:tcPr>
            <w:tcW w:w="1890" w:type="dxa"/>
            <w:tcBorders>
              <w:top w:val="nil" w:sz="8"/>
              <w:left w:val="single" w:sz="8"/>
              <w:bottom w:val="single" w:sz="8"/>
              <w:right w:val="single" w:sz="8"/>
            </w:tcBorders>
            <w:tcMar>
              <w:left w:w="108" w:type="dxa"/>
              <w:right w:w="108" w:type="dxa"/>
            </w:tcMar>
            <w:vAlign w:val="top"/>
          </w:tcPr>
          <w:p w:rsidR="511CCE11" w:rsidP="511CCE11" w:rsidRDefault="511CCE11" w14:paraId="25513810" w14:textId="4D11DC76">
            <w:pPr>
              <w:spacing w:after="0" w:afterAutospacing="off"/>
              <w:jc w:val="center"/>
            </w:pPr>
            <w:r w:rsidRPr="511CCE11" w:rsidR="511CCE11">
              <w:rPr>
                <w:rFonts w:ascii="Calibri" w:hAnsi="Calibri" w:eastAsia="Calibri" w:cs="Calibri"/>
                <w:sz w:val="24"/>
                <w:szCs w:val="24"/>
              </w:rPr>
              <w:t>B-Effective</w:t>
            </w:r>
          </w:p>
          <w:p w:rsidR="511CCE11" w:rsidP="511CCE11" w:rsidRDefault="511CCE11" w14:paraId="748567BB" w14:textId="5E169CAC">
            <w:pPr>
              <w:spacing w:after="0" w:afterAutospacing="off"/>
              <w:jc w:val="center"/>
            </w:pPr>
            <w:r w:rsidRPr="511CCE11" w:rsidR="511CCE11">
              <w:rPr>
                <w:rFonts w:ascii="Calibri" w:hAnsi="Calibri" w:eastAsia="Calibri" w:cs="Calibri"/>
                <w:sz w:val="24"/>
                <w:szCs w:val="24"/>
              </w:rPr>
              <w:t>60-69%</w:t>
            </w:r>
          </w:p>
        </w:tc>
        <w:tc>
          <w:tcPr>
            <w:tcW w:w="1890" w:type="dxa"/>
            <w:tcBorders>
              <w:top w:val="nil" w:sz="8"/>
              <w:left w:val="single" w:sz="8"/>
              <w:bottom w:val="single" w:sz="8"/>
              <w:right w:val="single" w:sz="8"/>
            </w:tcBorders>
            <w:tcMar>
              <w:left w:w="108" w:type="dxa"/>
              <w:right w:w="108" w:type="dxa"/>
            </w:tcMar>
            <w:vAlign w:val="top"/>
          </w:tcPr>
          <w:p w:rsidR="511CCE11" w:rsidP="511CCE11" w:rsidRDefault="511CCE11" w14:paraId="2E8897AF" w14:textId="09EED95C">
            <w:pPr>
              <w:spacing w:after="0" w:afterAutospacing="off"/>
              <w:jc w:val="center"/>
            </w:pPr>
            <w:r w:rsidRPr="511CCE11" w:rsidR="511CCE11">
              <w:rPr>
                <w:rFonts w:ascii="Calibri" w:hAnsi="Calibri" w:eastAsia="Calibri" w:cs="Calibri"/>
                <w:b w:val="1"/>
                <w:bCs w:val="1"/>
                <w:sz w:val="24"/>
                <w:szCs w:val="24"/>
              </w:rPr>
              <w:t>C-Satisfactory</w:t>
            </w:r>
          </w:p>
          <w:p w:rsidR="511CCE11" w:rsidP="511CCE11" w:rsidRDefault="511CCE11" w14:paraId="62117D31" w14:textId="1A0F1C77">
            <w:pPr>
              <w:spacing w:after="0" w:afterAutospacing="off"/>
              <w:jc w:val="center"/>
            </w:pPr>
            <w:r w:rsidRPr="511CCE11" w:rsidR="511CCE11">
              <w:rPr>
                <w:rFonts w:ascii="Calibri" w:hAnsi="Calibri" w:eastAsia="Calibri" w:cs="Calibri"/>
                <w:b w:val="1"/>
                <w:bCs w:val="1"/>
                <w:sz w:val="24"/>
                <w:szCs w:val="24"/>
              </w:rPr>
              <w:t>50-59%</w:t>
            </w:r>
          </w:p>
        </w:tc>
        <w:tc>
          <w:tcPr>
            <w:tcW w:w="1890" w:type="dxa"/>
            <w:tcBorders>
              <w:top w:val="nil" w:sz="8"/>
              <w:left w:val="single" w:sz="8"/>
              <w:bottom w:val="single" w:sz="8"/>
              <w:right w:val="single" w:sz="8"/>
            </w:tcBorders>
            <w:tcMar>
              <w:left w:w="108" w:type="dxa"/>
              <w:right w:w="108" w:type="dxa"/>
            </w:tcMar>
            <w:vAlign w:val="top"/>
          </w:tcPr>
          <w:p w:rsidR="511CCE11" w:rsidP="511CCE11" w:rsidRDefault="511CCE11" w14:paraId="45C6F14D" w14:textId="356B0788">
            <w:pPr>
              <w:spacing w:after="0" w:afterAutospacing="off"/>
              <w:jc w:val="center"/>
            </w:pPr>
            <w:r w:rsidRPr="511CCE11" w:rsidR="511CCE11">
              <w:rPr>
                <w:rFonts w:ascii="Calibri" w:hAnsi="Calibri" w:eastAsia="Calibri" w:cs="Calibri"/>
                <w:sz w:val="24"/>
                <w:szCs w:val="24"/>
              </w:rPr>
              <w:t>D-Rather weak</w:t>
            </w:r>
          </w:p>
          <w:p w:rsidR="511CCE11" w:rsidP="511CCE11" w:rsidRDefault="511CCE11" w14:paraId="1BC10055" w14:textId="597CC338">
            <w:pPr>
              <w:spacing w:after="0" w:afterAutospacing="off"/>
              <w:jc w:val="center"/>
            </w:pPr>
            <w:r w:rsidRPr="511CCE11" w:rsidR="511CCE11">
              <w:rPr>
                <w:rFonts w:ascii="Calibri" w:hAnsi="Calibri" w:eastAsia="Calibri" w:cs="Calibri"/>
                <w:sz w:val="24"/>
                <w:szCs w:val="24"/>
              </w:rPr>
              <w:t>40-49%</w:t>
            </w:r>
          </w:p>
        </w:tc>
        <w:tc>
          <w:tcPr>
            <w:tcW w:w="1620" w:type="dxa"/>
            <w:tcBorders>
              <w:top w:val="nil" w:sz="8"/>
              <w:left w:val="single" w:sz="8"/>
              <w:bottom w:val="single" w:sz="8"/>
              <w:right w:val="single" w:sz="8"/>
            </w:tcBorders>
            <w:tcMar>
              <w:left w:w="108" w:type="dxa"/>
              <w:right w:w="108" w:type="dxa"/>
            </w:tcMar>
            <w:vAlign w:val="top"/>
          </w:tcPr>
          <w:p w:rsidR="511CCE11" w:rsidP="511CCE11" w:rsidRDefault="511CCE11" w14:paraId="624C3183" w14:textId="1290E27B">
            <w:pPr>
              <w:spacing w:after="0" w:afterAutospacing="off"/>
              <w:jc w:val="center"/>
            </w:pPr>
            <w:r w:rsidRPr="511CCE11" w:rsidR="511CCE11">
              <w:rPr>
                <w:rFonts w:ascii="Calibri" w:hAnsi="Calibri" w:eastAsia="Calibri" w:cs="Calibri"/>
                <w:sz w:val="24"/>
                <w:szCs w:val="24"/>
              </w:rPr>
              <w:t>E-Weak</w:t>
            </w:r>
          </w:p>
          <w:p w:rsidR="511CCE11" w:rsidP="511CCE11" w:rsidRDefault="511CCE11" w14:paraId="2CA86C57" w14:textId="10C04F3A">
            <w:pPr>
              <w:spacing w:after="0" w:afterAutospacing="off"/>
              <w:jc w:val="center"/>
            </w:pPr>
            <w:r w:rsidRPr="511CCE11" w:rsidR="511CCE11">
              <w:rPr>
                <w:rFonts w:ascii="Calibri" w:hAnsi="Calibri" w:eastAsia="Calibri" w:cs="Calibri"/>
                <w:sz w:val="24"/>
                <w:szCs w:val="24"/>
              </w:rPr>
              <w:t>0-39%</w:t>
            </w:r>
          </w:p>
        </w:tc>
      </w:tr>
      <w:tr w:rsidR="511CCE11" w:rsidTr="511CCE11" w14:paraId="64C0ACCE">
        <w:trPr>
          <w:trHeight w:val="300"/>
        </w:trPr>
        <w:tc>
          <w:tcPr>
            <w:tcW w:w="8940" w:type="dxa"/>
            <w:gridSpan w:val="5"/>
            <w:tcBorders>
              <w:top w:val="single" w:sz="8"/>
              <w:left w:val="single" w:sz="8"/>
              <w:bottom w:val="single" w:sz="8"/>
              <w:right w:val="single" w:sz="8"/>
            </w:tcBorders>
            <w:tcMar>
              <w:left w:w="108" w:type="dxa"/>
              <w:right w:w="108" w:type="dxa"/>
            </w:tcMar>
            <w:vAlign w:val="top"/>
          </w:tcPr>
          <w:p w:rsidR="511CCE11" w:rsidP="511CCE11" w:rsidRDefault="511CCE11" w14:paraId="1B6EF553" w14:textId="0C9D0252">
            <w:pPr>
              <w:spacing w:after="0" w:afterAutospacing="off"/>
            </w:pPr>
            <w:r w:rsidRPr="511CCE11" w:rsidR="511CCE11">
              <w:rPr>
                <w:rFonts w:ascii="Calibri" w:hAnsi="Calibri" w:eastAsia="Calibri" w:cs="Calibri"/>
                <w:sz w:val="24"/>
                <w:szCs w:val="24"/>
              </w:rPr>
              <w:t xml:space="preserve"> </w:t>
            </w:r>
          </w:p>
          <w:p w:rsidR="511CCE11" w:rsidP="511CCE11" w:rsidRDefault="511CCE11" w14:paraId="3DEA64E4" w14:textId="55939A62">
            <w:pPr>
              <w:spacing w:after="0" w:afterAutospacing="off"/>
            </w:pPr>
            <w:r w:rsidRPr="511CCE11" w:rsidR="511CCE11">
              <w:rPr>
                <w:rFonts w:ascii="Calibri" w:hAnsi="Calibri" w:eastAsia="Calibri" w:cs="Calibri"/>
                <w:sz w:val="24"/>
                <w:szCs w:val="24"/>
              </w:rPr>
              <w:t>Sam needs to reflect on the importance of some of the criteria in the functional Map for youth work particularly around the importance of developing strong lines of communication with colleagues and partners, either multi-agency or in the community. This is key to developing good projects and helping to develop his own practice as a youth worker by learning from other fields/sectors that can improve his own knowledge, experience and ideas for supporting young people.</w:t>
            </w:r>
          </w:p>
        </w:tc>
      </w:tr>
    </w:tbl>
    <w:p w:rsidR="1DA5FF25" w:rsidP="511CCE11" w:rsidRDefault="1DA5FF25" w14:paraId="0389BF3F" w14:textId="748F641D">
      <w:pPr>
        <w:spacing w:after="200" w:afterAutospacing="off" w:line="276" w:lineRule="auto"/>
        <w:jc w:val="both"/>
      </w:pPr>
      <w:r w:rsidRPr="511CCE11" w:rsidR="41EBFFAB">
        <w:rPr>
          <w:rFonts w:ascii="Calibri" w:hAnsi="Calibri" w:eastAsia="Calibri" w:cs="Calibri"/>
          <w:b w:val="1"/>
          <w:bCs w:val="1"/>
          <w:noProof w:val="0"/>
          <w:sz w:val="22"/>
          <w:szCs w:val="22"/>
          <w:lang w:val="en-US"/>
        </w:rPr>
        <w:t xml:space="preserve"> </w:t>
      </w:r>
    </w:p>
    <w:p w:rsidR="1DA5FF25" w:rsidP="511CCE11" w:rsidRDefault="1DA5FF25" w14:paraId="66EE05BE" w14:textId="444712E5">
      <w:pPr>
        <w:spacing w:after="200" w:afterAutospacing="off" w:line="276" w:lineRule="auto"/>
        <w:jc w:val="both"/>
      </w:pPr>
      <w:r w:rsidRPr="511CCE11" w:rsidR="41EBFFAB">
        <w:rPr>
          <w:rFonts w:ascii="Calibri" w:hAnsi="Calibri" w:eastAsia="Calibri" w:cs="Calibri"/>
          <w:b w:val="1"/>
          <w:bCs w:val="1"/>
          <w:noProof w:val="0"/>
          <w:sz w:val="22"/>
          <w:szCs w:val="22"/>
          <w:lang w:val="en-US"/>
        </w:rPr>
        <w:t>LEARNING MENTOR’S FINAL REPORT (continued)</w:t>
      </w:r>
    </w:p>
    <w:tbl>
      <w:tblPr>
        <w:tblStyle w:val="TableNormal"/>
        <w:tblW w:w="0" w:type="auto"/>
        <w:tblLayout w:type="fixed"/>
        <w:tblLook w:val="01E0" w:firstRow="1" w:lastRow="1" w:firstColumn="1" w:lastColumn="1" w:noHBand="0" w:noVBand="0"/>
      </w:tblPr>
      <w:tblGrid>
        <w:gridCol w:w="4260"/>
        <w:gridCol w:w="4260"/>
      </w:tblGrid>
      <w:tr w:rsidR="511CCE11" w:rsidTr="511CCE11" w14:paraId="7020831D">
        <w:trPr>
          <w:trHeight w:val="300"/>
        </w:trPr>
        <w:tc>
          <w:tcPr>
            <w:tcW w:w="8520" w:type="dxa"/>
            <w:gridSpan w:val="2"/>
            <w:tcBorders>
              <w:top w:val="single" w:sz="8"/>
              <w:left w:val="single" w:sz="8"/>
              <w:bottom w:val="single" w:sz="8"/>
              <w:right w:val="single" w:sz="8"/>
            </w:tcBorders>
            <w:tcMar>
              <w:left w:w="108" w:type="dxa"/>
              <w:right w:w="108" w:type="dxa"/>
            </w:tcMar>
            <w:vAlign w:val="top"/>
          </w:tcPr>
          <w:p w:rsidR="511CCE11" w:rsidP="511CCE11" w:rsidRDefault="511CCE11" w14:paraId="475617F9" w14:textId="17017914">
            <w:pPr>
              <w:spacing w:after="200" w:afterAutospacing="off" w:line="276" w:lineRule="auto"/>
              <w:jc w:val="both"/>
            </w:pPr>
            <w:r w:rsidRPr="511CCE11" w:rsidR="511CCE11">
              <w:rPr>
                <w:rFonts w:ascii="Calibri" w:hAnsi="Calibri" w:eastAsia="Calibri" w:cs="Calibri"/>
                <w:sz w:val="22"/>
                <w:szCs w:val="22"/>
                <w:lang w:val="en-US"/>
              </w:rPr>
              <w:t>How has the student developed during the placement?</w:t>
            </w:r>
          </w:p>
        </w:tc>
      </w:tr>
      <w:tr w:rsidR="511CCE11" w:rsidTr="511CCE11" w14:paraId="1139024B">
        <w:trPr>
          <w:trHeight w:val="300"/>
        </w:trPr>
        <w:tc>
          <w:tcPr>
            <w:tcW w:w="8520" w:type="dxa"/>
            <w:gridSpan w:val="2"/>
            <w:tcBorders>
              <w:top w:val="single" w:sz="8"/>
              <w:left w:val="single" w:sz="8"/>
              <w:bottom w:val="single" w:sz="8"/>
              <w:right w:val="single" w:sz="8"/>
            </w:tcBorders>
            <w:tcMar>
              <w:left w:w="108" w:type="dxa"/>
              <w:right w:w="108" w:type="dxa"/>
            </w:tcMar>
            <w:vAlign w:val="top"/>
          </w:tcPr>
          <w:p w:rsidR="511CCE11" w:rsidP="511CCE11" w:rsidRDefault="511CCE11" w14:paraId="11D0F944" w14:textId="3FBC175D">
            <w:pPr>
              <w:spacing w:after="200" w:afterAutospacing="off" w:line="276" w:lineRule="auto"/>
              <w:jc w:val="both"/>
            </w:pPr>
            <w:r w:rsidRPr="511CCE11" w:rsidR="511CCE11">
              <w:rPr>
                <w:rFonts w:ascii="Calibri" w:hAnsi="Calibri" w:eastAsia="Calibri" w:cs="Calibri"/>
                <w:sz w:val="22"/>
                <w:szCs w:val="22"/>
                <w:lang w:val="en-US"/>
              </w:rPr>
              <w:t>Sam has seen a different style of youth work from what he has been used to in a school setting where you have a somewhat ‘captive audience’.  Outreach youth work really focusses the importance on interpersonal skills and different approaches to making yourself as approachable, trustworthy, engaging, motivational and reliable in the eyes of different young people.  This is even more challenging when you do not have all the resources available that you would in a recognized setting so being adaptable and versatile based on the needs and wants of the young person and the resource/environment available to use all whilst lone working and needing to safeguard both the young person and himself.</w:t>
            </w:r>
          </w:p>
          <w:p w:rsidR="511CCE11" w:rsidP="511CCE11" w:rsidRDefault="511CCE11" w14:paraId="274486AA" w14:textId="08A88673">
            <w:pPr>
              <w:spacing w:after="200" w:afterAutospacing="off" w:line="276" w:lineRule="auto"/>
              <w:jc w:val="both"/>
            </w:pPr>
            <w:r w:rsidRPr="511CCE11" w:rsidR="511CCE11">
              <w:rPr>
                <w:rFonts w:ascii="Calibri" w:hAnsi="Calibri" w:eastAsia="Calibri" w:cs="Calibri"/>
                <w:sz w:val="22"/>
                <w:szCs w:val="22"/>
                <w:lang w:val="en-US"/>
              </w:rPr>
              <w:t>This style of youth work often makes youth workers grateful for the provision that a school or youth centre can offer and for the high levels of engagement form those who opt into youth work rather than being targeted for an intervention.</w:t>
            </w:r>
          </w:p>
        </w:tc>
      </w:tr>
      <w:tr w:rsidR="511CCE11" w:rsidTr="511CCE11" w14:paraId="0D6DB1D9">
        <w:trPr>
          <w:trHeight w:val="600"/>
        </w:trPr>
        <w:tc>
          <w:tcPr>
            <w:tcW w:w="8520" w:type="dxa"/>
            <w:gridSpan w:val="2"/>
            <w:tcBorders>
              <w:top w:val="single" w:sz="8"/>
              <w:left w:val="single" w:sz="8"/>
              <w:bottom w:val="single" w:sz="8"/>
              <w:right w:val="single" w:sz="8"/>
            </w:tcBorders>
            <w:tcMar>
              <w:left w:w="108" w:type="dxa"/>
              <w:right w:w="108" w:type="dxa"/>
            </w:tcMar>
            <w:vAlign w:val="top"/>
          </w:tcPr>
          <w:p w:rsidR="511CCE11" w:rsidP="511CCE11" w:rsidRDefault="511CCE11" w14:paraId="395D1BF6" w14:textId="5D0E1CDD">
            <w:pPr>
              <w:spacing w:after="200" w:afterAutospacing="off" w:line="276" w:lineRule="auto"/>
              <w:jc w:val="both"/>
            </w:pPr>
            <w:r w:rsidRPr="511CCE11" w:rsidR="511CCE11">
              <w:rPr>
                <w:rFonts w:ascii="Calibri" w:hAnsi="Calibri" w:eastAsia="Calibri" w:cs="Calibri"/>
                <w:sz w:val="22"/>
                <w:szCs w:val="22"/>
                <w:lang w:val="en-US"/>
              </w:rPr>
              <w:t>What are your suggestions for further development?  What would be your recommendations for the Student’s development during the Level 5 placement?</w:t>
            </w:r>
          </w:p>
        </w:tc>
      </w:tr>
      <w:tr w:rsidR="511CCE11" w:rsidTr="511CCE11" w14:paraId="7B1BCCCE">
        <w:trPr>
          <w:trHeight w:val="1245"/>
        </w:trPr>
        <w:tc>
          <w:tcPr>
            <w:tcW w:w="8520" w:type="dxa"/>
            <w:gridSpan w:val="2"/>
            <w:tcBorders>
              <w:top w:val="single" w:sz="8"/>
              <w:left w:val="single" w:sz="8"/>
              <w:bottom w:val="single" w:sz="8"/>
              <w:right w:val="single" w:sz="8"/>
            </w:tcBorders>
            <w:tcMar>
              <w:left w:w="108" w:type="dxa"/>
              <w:right w:w="108" w:type="dxa"/>
            </w:tcMar>
            <w:vAlign w:val="top"/>
          </w:tcPr>
          <w:p w:rsidR="511CCE11" w:rsidP="511CCE11" w:rsidRDefault="511CCE11" w14:paraId="3EF13A06" w14:textId="42BF1F75">
            <w:pPr>
              <w:spacing w:after="200" w:afterAutospacing="off" w:line="276" w:lineRule="auto"/>
              <w:jc w:val="both"/>
            </w:pPr>
            <w:r w:rsidRPr="511CCE11" w:rsidR="511CCE11">
              <w:rPr>
                <w:rFonts w:ascii="Calibri" w:hAnsi="Calibri" w:eastAsia="Calibri" w:cs="Calibri"/>
                <w:sz w:val="22"/>
                <w:szCs w:val="22"/>
                <w:lang w:val="en-US"/>
              </w:rPr>
              <w:t>Sam needs to ensure that he develops the recording and reporting skills to all stajeholders on a proactive basis.  When asked Sam can provide sound evidence and his recording on QES is good but seeking advice, support, feedback, sharing concerns for developing practice have generally been when others have initiated this.  It is not a weakness but a strength in seeking support and communicating with all stakeholders on a regular basis and more often than not leads to improved outcomes for both the professional and the young person.</w:t>
            </w:r>
          </w:p>
          <w:p w:rsidR="511CCE11" w:rsidP="511CCE11" w:rsidRDefault="511CCE11" w14:paraId="341D39F3" w14:textId="118DC9D1">
            <w:pPr>
              <w:spacing w:after="200" w:afterAutospacing="off" w:line="276" w:lineRule="auto"/>
              <w:jc w:val="both"/>
            </w:pPr>
            <w:r w:rsidRPr="511CCE11" w:rsidR="511CCE11">
              <w:rPr>
                <w:rFonts w:ascii="Calibri" w:hAnsi="Calibri" w:eastAsia="Calibri" w:cs="Calibri"/>
                <w:sz w:val="22"/>
                <w:szCs w:val="22"/>
                <w:lang w:val="en-US"/>
              </w:rPr>
              <w:t xml:space="preserve"> </w:t>
            </w:r>
          </w:p>
        </w:tc>
      </w:tr>
      <w:tr w:rsidR="511CCE11" w:rsidTr="511CCE11" w14:paraId="6811623C">
        <w:trPr>
          <w:trHeight w:val="300"/>
        </w:trPr>
        <w:tc>
          <w:tcPr>
            <w:tcW w:w="8520" w:type="dxa"/>
            <w:gridSpan w:val="2"/>
            <w:tcBorders>
              <w:top w:val="single" w:sz="8"/>
              <w:left w:val="single" w:sz="8"/>
              <w:bottom w:val="single" w:sz="8"/>
              <w:right w:val="single" w:sz="8"/>
            </w:tcBorders>
            <w:tcMar>
              <w:left w:w="108" w:type="dxa"/>
              <w:right w:w="108" w:type="dxa"/>
            </w:tcMar>
            <w:vAlign w:val="top"/>
          </w:tcPr>
          <w:p w:rsidR="511CCE11" w:rsidP="511CCE11" w:rsidRDefault="511CCE11" w14:paraId="7D8BC020" w14:textId="005AAB2E">
            <w:pPr>
              <w:spacing w:after="200" w:afterAutospacing="off" w:line="276" w:lineRule="auto"/>
              <w:jc w:val="both"/>
            </w:pPr>
            <w:r w:rsidRPr="511CCE11" w:rsidR="511CCE11">
              <w:rPr>
                <w:rFonts w:ascii="Calibri" w:hAnsi="Calibri" w:eastAsia="Calibri" w:cs="Calibri"/>
                <w:sz w:val="22"/>
                <w:szCs w:val="22"/>
                <w:lang w:val="en-US"/>
              </w:rPr>
              <w:t>What is your feedback on observing the student’s planned piece of practice?</w:t>
            </w:r>
          </w:p>
        </w:tc>
      </w:tr>
      <w:tr w:rsidR="511CCE11" w:rsidTr="511CCE11" w14:paraId="5FEA5CDC">
        <w:trPr>
          <w:trHeight w:val="300"/>
        </w:trPr>
        <w:tc>
          <w:tcPr>
            <w:tcW w:w="8520" w:type="dxa"/>
            <w:gridSpan w:val="2"/>
            <w:tcBorders>
              <w:top w:val="single" w:sz="8"/>
              <w:left w:val="single" w:sz="8"/>
              <w:bottom w:val="single" w:sz="8"/>
              <w:right w:val="single" w:sz="8"/>
            </w:tcBorders>
            <w:tcMar>
              <w:left w:w="108" w:type="dxa"/>
              <w:right w:w="108" w:type="dxa"/>
            </w:tcMar>
            <w:vAlign w:val="top"/>
          </w:tcPr>
          <w:p w:rsidR="511CCE11" w:rsidP="511CCE11" w:rsidRDefault="511CCE11" w14:paraId="2AD7918A" w14:textId="67BD36A3">
            <w:pPr>
              <w:spacing w:after="200" w:afterAutospacing="off" w:line="276" w:lineRule="auto"/>
              <w:jc w:val="both"/>
            </w:pPr>
            <w:r w:rsidRPr="511CCE11" w:rsidR="511CCE11">
              <w:rPr>
                <w:rFonts w:ascii="Calibri" w:hAnsi="Calibri" w:eastAsia="Calibri" w:cs="Calibri"/>
                <w:sz w:val="22"/>
                <w:szCs w:val="22"/>
                <w:lang w:val="en-US"/>
              </w:rPr>
              <w:t>Whenever I have observed Sam’s practice it has been sound.  With experience, support and further training Sam will develop the confidence in his abilities to be more creative, a better communicator and better equipped to carry out more effective person centred planning that he is then able to deliver.  This level 4 placement has been a real learning curve for Sam coming into youth work from what was a formal education role and the transition has at times been tough but Sam continues to develop the skills required for good youth work.</w:t>
            </w:r>
          </w:p>
          <w:p w:rsidR="511CCE11" w:rsidP="511CCE11" w:rsidRDefault="511CCE11" w14:paraId="1F7CDCA1" w14:textId="2E997E5C">
            <w:pPr>
              <w:spacing w:after="200" w:afterAutospacing="off" w:line="276" w:lineRule="auto"/>
              <w:jc w:val="both"/>
            </w:pPr>
            <w:r w:rsidRPr="511CCE11" w:rsidR="511CCE11">
              <w:rPr>
                <w:rFonts w:ascii="Calibri" w:hAnsi="Calibri" w:eastAsia="Calibri" w:cs="Calibri"/>
                <w:sz w:val="22"/>
                <w:szCs w:val="22"/>
                <w:lang w:val="en-US"/>
              </w:rPr>
              <w:t xml:space="preserve"> </w:t>
            </w:r>
          </w:p>
        </w:tc>
      </w:tr>
      <w:tr w:rsidR="511CCE11" w:rsidTr="511CCE11" w14:paraId="12599C5E">
        <w:trPr>
          <w:trHeight w:val="300"/>
        </w:trPr>
        <w:tc>
          <w:tcPr>
            <w:tcW w:w="8520" w:type="dxa"/>
            <w:gridSpan w:val="2"/>
            <w:tcBorders>
              <w:top w:val="single" w:sz="8"/>
              <w:left w:val="single" w:sz="8"/>
              <w:bottom w:val="single" w:sz="8"/>
              <w:right w:val="single" w:sz="8"/>
            </w:tcBorders>
            <w:tcMar>
              <w:left w:w="108" w:type="dxa"/>
              <w:right w:w="108" w:type="dxa"/>
            </w:tcMar>
            <w:vAlign w:val="top"/>
          </w:tcPr>
          <w:p w:rsidR="511CCE11" w:rsidP="511CCE11" w:rsidRDefault="511CCE11" w14:paraId="57866B37" w14:textId="6307216B">
            <w:pPr>
              <w:spacing w:after="200" w:afterAutospacing="off" w:line="276" w:lineRule="auto"/>
              <w:jc w:val="both"/>
            </w:pPr>
            <w:r w:rsidRPr="511CCE11" w:rsidR="511CCE11">
              <w:rPr>
                <w:rFonts w:ascii="Calibri" w:hAnsi="Calibri" w:eastAsia="Calibri" w:cs="Calibri"/>
                <w:sz w:val="22"/>
                <w:szCs w:val="22"/>
                <w:lang w:val="en-US"/>
              </w:rPr>
              <w:t xml:space="preserve">Has the student passed the placement?  Please take into account your view of the student’s performance in each of the Key Aspects of Youth Work (Please circle clearly). </w:t>
            </w:r>
          </w:p>
        </w:tc>
      </w:tr>
      <w:tr w:rsidR="511CCE11" w:rsidTr="511CCE11" w14:paraId="5C708D23">
        <w:trPr>
          <w:trHeight w:val="300"/>
        </w:trPr>
        <w:tc>
          <w:tcPr>
            <w:tcW w:w="4260" w:type="dxa"/>
            <w:tcBorders>
              <w:top w:val="single" w:sz="8"/>
              <w:left w:val="single" w:sz="8"/>
              <w:bottom w:val="single" w:sz="8"/>
              <w:right w:val="single" w:sz="8"/>
            </w:tcBorders>
            <w:tcMar>
              <w:left w:w="108" w:type="dxa"/>
              <w:right w:w="108" w:type="dxa"/>
            </w:tcMar>
            <w:vAlign w:val="top"/>
          </w:tcPr>
          <w:p w:rsidR="511CCE11" w:rsidP="511CCE11" w:rsidRDefault="511CCE11" w14:paraId="0B8ED0C8" w14:textId="37D32A6D">
            <w:pPr>
              <w:spacing w:after="200" w:afterAutospacing="off" w:line="276" w:lineRule="auto"/>
              <w:jc w:val="center"/>
            </w:pPr>
            <w:r w:rsidRPr="511CCE11" w:rsidR="511CCE11">
              <w:rPr>
                <w:rFonts w:ascii="Calibri" w:hAnsi="Calibri" w:eastAsia="Calibri" w:cs="Calibri"/>
                <w:sz w:val="22"/>
                <w:szCs w:val="22"/>
                <w:lang w:val="en-US"/>
              </w:rPr>
              <w:t xml:space="preserve"> </w:t>
            </w:r>
          </w:p>
          <w:p w:rsidR="511CCE11" w:rsidP="511CCE11" w:rsidRDefault="511CCE11" w14:paraId="62B12A03" w14:textId="5FF59C22">
            <w:pPr>
              <w:spacing w:after="200" w:afterAutospacing="off" w:line="276" w:lineRule="auto"/>
              <w:jc w:val="center"/>
            </w:pPr>
            <w:r w:rsidRPr="511CCE11" w:rsidR="511CCE11">
              <w:rPr>
                <w:rFonts w:ascii="Calibri" w:hAnsi="Calibri" w:eastAsia="Calibri" w:cs="Calibri"/>
                <w:b w:val="1"/>
                <w:bCs w:val="1"/>
                <w:sz w:val="22"/>
                <w:szCs w:val="22"/>
                <w:lang w:val="en-US"/>
              </w:rPr>
              <w:t>Yes, Pass</w:t>
            </w:r>
          </w:p>
          <w:p w:rsidR="511CCE11" w:rsidP="511CCE11" w:rsidRDefault="511CCE11" w14:paraId="341BA561" w14:textId="343CBD55">
            <w:pPr>
              <w:spacing w:after="200" w:afterAutospacing="off" w:line="276" w:lineRule="auto"/>
              <w:jc w:val="center"/>
            </w:pPr>
            <w:r w:rsidRPr="511CCE11" w:rsidR="511CCE11">
              <w:rPr>
                <w:rFonts w:ascii="Calibri" w:hAnsi="Calibri" w:eastAsia="Calibri" w:cs="Calibri"/>
                <w:sz w:val="22"/>
                <w:szCs w:val="22"/>
                <w:lang w:val="en-US"/>
              </w:rPr>
              <w:t xml:space="preserve"> </w:t>
            </w:r>
          </w:p>
        </w:tc>
        <w:tc>
          <w:tcPr>
            <w:tcW w:w="4260" w:type="dxa"/>
            <w:tcBorders>
              <w:top w:val="nil" w:sz="8"/>
              <w:left w:val="single" w:sz="8"/>
              <w:bottom w:val="single" w:sz="8"/>
              <w:right w:val="single" w:sz="8"/>
            </w:tcBorders>
            <w:tcMar>
              <w:left w:w="108" w:type="dxa"/>
              <w:right w:w="108" w:type="dxa"/>
            </w:tcMar>
            <w:vAlign w:val="top"/>
          </w:tcPr>
          <w:p w:rsidR="511CCE11" w:rsidP="511CCE11" w:rsidRDefault="511CCE11" w14:paraId="73CAB7E6" w14:textId="5026CFD7">
            <w:pPr>
              <w:spacing w:after="200" w:afterAutospacing="off" w:line="276" w:lineRule="auto"/>
              <w:jc w:val="center"/>
            </w:pPr>
            <w:r w:rsidRPr="511CCE11" w:rsidR="511CCE11">
              <w:rPr>
                <w:rFonts w:ascii="Calibri" w:hAnsi="Calibri" w:eastAsia="Calibri" w:cs="Calibri"/>
                <w:sz w:val="22"/>
                <w:szCs w:val="22"/>
                <w:lang w:val="en-US"/>
              </w:rPr>
              <w:t xml:space="preserve"> </w:t>
            </w:r>
          </w:p>
          <w:p w:rsidR="511CCE11" w:rsidP="511CCE11" w:rsidRDefault="511CCE11" w14:paraId="4D22F70E" w14:textId="70519128">
            <w:pPr>
              <w:spacing w:after="200" w:afterAutospacing="off" w:line="276" w:lineRule="auto"/>
              <w:jc w:val="center"/>
            </w:pPr>
            <w:r w:rsidRPr="511CCE11" w:rsidR="511CCE11">
              <w:rPr>
                <w:rFonts w:ascii="Calibri" w:hAnsi="Calibri" w:eastAsia="Calibri" w:cs="Calibri"/>
                <w:sz w:val="22"/>
                <w:szCs w:val="22"/>
                <w:lang w:val="en-US"/>
              </w:rPr>
              <w:t>No, Fail</w:t>
            </w:r>
          </w:p>
        </w:tc>
      </w:tr>
      <w:tr w:rsidR="511CCE11" w:rsidTr="511CCE11" w14:paraId="75B42C77">
        <w:trPr>
          <w:trHeight w:val="300"/>
        </w:trPr>
        <w:tc>
          <w:tcPr>
            <w:tcW w:w="8520" w:type="dxa"/>
            <w:gridSpan w:val="2"/>
            <w:tcBorders>
              <w:top w:val="single" w:sz="8"/>
              <w:left w:val="single" w:sz="8"/>
              <w:bottom w:val="single" w:sz="8"/>
              <w:right w:val="single" w:sz="8"/>
            </w:tcBorders>
            <w:tcMar>
              <w:left w:w="108" w:type="dxa"/>
              <w:right w:w="108" w:type="dxa"/>
            </w:tcMar>
            <w:vAlign w:val="top"/>
          </w:tcPr>
          <w:p w:rsidR="511CCE11" w:rsidP="511CCE11" w:rsidRDefault="511CCE11" w14:paraId="6697047C" w14:textId="1B9CED99">
            <w:pPr>
              <w:spacing w:after="200" w:afterAutospacing="off" w:line="276" w:lineRule="auto"/>
              <w:jc w:val="both"/>
            </w:pPr>
            <w:r w:rsidRPr="511CCE11" w:rsidR="511CCE11">
              <w:rPr>
                <w:rFonts w:ascii="Calibri" w:hAnsi="Calibri" w:eastAsia="Calibri" w:cs="Calibri"/>
                <w:sz w:val="22"/>
                <w:szCs w:val="22"/>
                <w:lang w:val="en-US"/>
              </w:rPr>
              <w:t xml:space="preserve"> </w:t>
            </w:r>
          </w:p>
          <w:p w:rsidR="511CCE11" w:rsidP="511CCE11" w:rsidRDefault="511CCE11" w14:paraId="676EFECB" w14:textId="357652A5">
            <w:pPr>
              <w:spacing w:after="200" w:afterAutospacing="off" w:line="276" w:lineRule="auto"/>
              <w:jc w:val="both"/>
            </w:pPr>
            <w:r w:rsidRPr="511CCE11" w:rsidR="511CCE11">
              <w:rPr>
                <w:rFonts w:ascii="Calibri" w:hAnsi="Calibri" w:eastAsia="Calibri" w:cs="Calibri"/>
                <w:sz w:val="22"/>
                <w:szCs w:val="22"/>
                <w:lang w:val="en-US"/>
              </w:rPr>
              <w:t>Provisional Grade:             59   %</w:t>
            </w:r>
          </w:p>
        </w:tc>
      </w:tr>
      <w:tr w:rsidR="511CCE11" w:rsidTr="511CCE11" w14:paraId="70DE2BB2">
        <w:trPr>
          <w:trHeight w:val="300"/>
        </w:trPr>
        <w:tc>
          <w:tcPr>
            <w:tcW w:w="8520" w:type="dxa"/>
            <w:gridSpan w:val="2"/>
            <w:tcBorders>
              <w:top w:val="single" w:sz="8"/>
              <w:left w:val="single" w:sz="8"/>
              <w:bottom w:val="single" w:sz="8"/>
              <w:right w:val="single" w:sz="8"/>
            </w:tcBorders>
            <w:tcMar>
              <w:left w:w="108" w:type="dxa"/>
              <w:right w:w="108" w:type="dxa"/>
            </w:tcMar>
            <w:vAlign w:val="top"/>
          </w:tcPr>
          <w:p w:rsidR="511CCE11" w:rsidP="511CCE11" w:rsidRDefault="511CCE11" w14:paraId="6A930EB6" w14:textId="79787F83">
            <w:pPr>
              <w:spacing w:after="200" w:afterAutospacing="off" w:line="276" w:lineRule="auto"/>
              <w:jc w:val="both"/>
            </w:pPr>
            <w:r w:rsidRPr="511CCE11" w:rsidR="511CCE11">
              <w:rPr>
                <w:rFonts w:ascii="Calibri" w:hAnsi="Calibri" w:eastAsia="Calibri" w:cs="Calibri"/>
                <w:sz w:val="22"/>
                <w:szCs w:val="22"/>
                <w:lang w:val="en-US"/>
              </w:rPr>
              <w:t xml:space="preserve">Further Comments  </w:t>
            </w:r>
          </w:p>
        </w:tc>
      </w:tr>
      <w:tr w:rsidR="511CCE11" w:rsidTr="511CCE11" w14:paraId="06E4DF08">
        <w:trPr>
          <w:trHeight w:val="300"/>
        </w:trPr>
        <w:tc>
          <w:tcPr>
            <w:tcW w:w="8520" w:type="dxa"/>
            <w:gridSpan w:val="2"/>
            <w:tcBorders>
              <w:top w:val="single" w:sz="8"/>
              <w:left w:val="single" w:sz="8"/>
              <w:bottom w:val="single" w:sz="8"/>
              <w:right w:val="single" w:sz="8"/>
            </w:tcBorders>
            <w:tcMar>
              <w:left w:w="108" w:type="dxa"/>
              <w:right w:w="108" w:type="dxa"/>
            </w:tcMar>
            <w:vAlign w:val="top"/>
          </w:tcPr>
          <w:p w:rsidR="511CCE11" w:rsidP="511CCE11" w:rsidRDefault="511CCE11" w14:paraId="1A0050C2" w14:textId="6121B781">
            <w:pPr>
              <w:spacing w:after="200" w:afterAutospacing="off" w:line="276" w:lineRule="auto"/>
              <w:jc w:val="both"/>
            </w:pPr>
            <w:r w:rsidRPr="511CCE11" w:rsidR="511CCE11">
              <w:rPr>
                <w:rFonts w:ascii="Calibri" w:hAnsi="Calibri" w:eastAsia="Calibri" w:cs="Calibri"/>
                <w:sz w:val="22"/>
                <w:szCs w:val="22"/>
                <w:lang w:val="en-US"/>
              </w:rPr>
              <w:t>Sam was unfortunate to have a break in his placement due to a workplace absence which hindered his development a bit but with commitment to level 5 he will no doubt increase his skillset &amp; knowledge immeasurably.</w:t>
            </w:r>
          </w:p>
        </w:tc>
      </w:tr>
    </w:tbl>
    <w:p w:rsidR="1DA5FF25" w:rsidP="511CCE11" w:rsidRDefault="1DA5FF25" w14:paraId="52053C67" w14:textId="28043536">
      <w:pPr>
        <w:spacing w:after="200" w:afterAutospacing="off" w:line="276" w:lineRule="auto"/>
        <w:jc w:val="both"/>
      </w:pPr>
    </w:p>
    <w:tbl>
      <w:tblPr>
        <w:tblStyle w:val="TableGrid"/>
        <w:tblW w:w="0" w:type="auto"/>
        <w:tblLayout w:type="fixed"/>
        <w:tblLook w:val="04A0" w:firstRow="1" w:lastRow="0" w:firstColumn="1" w:lastColumn="0" w:noHBand="0" w:noVBand="1"/>
      </w:tblPr>
      <w:tblGrid>
        <w:gridCol w:w="2700"/>
        <w:gridCol w:w="5475"/>
      </w:tblGrid>
      <w:tr w:rsidR="511CCE11" w:rsidTr="511CCE11" w14:paraId="6D2DDD69">
        <w:trPr>
          <w:trHeight w:val="300"/>
        </w:trPr>
        <w:tc>
          <w:tcPr>
            <w:tcW w:w="2700" w:type="dxa"/>
            <w:tcBorders>
              <w:top w:val="nil"/>
              <w:left w:val="nil"/>
              <w:bottom w:val="nil"/>
              <w:right w:val="nil"/>
            </w:tcBorders>
            <w:tcMar>
              <w:left w:w="108" w:type="dxa"/>
              <w:right w:w="108" w:type="dxa"/>
            </w:tcMar>
            <w:vAlign w:val="top"/>
          </w:tcPr>
          <w:p w:rsidR="511CCE11" w:rsidP="511CCE11" w:rsidRDefault="511CCE11" w14:paraId="4143C1E6" w14:textId="64FEBBD3">
            <w:pPr>
              <w:spacing w:after="200" w:afterAutospacing="off" w:line="276" w:lineRule="auto"/>
              <w:jc w:val="both"/>
            </w:pPr>
            <w:r w:rsidRPr="511CCE11" w:rsidR="511CCE11">
              <w:rPr>
                <w:rFonts w:ascii="Calibri" w:hAnsi="Calibri" w:eastAsia="Calibri" w:cs="Calibri"/>
                <w:i w:val="1"/>
                <w:iCs w:val="1"/>
                <w:sz w:val="24"/>
                <w:szCs w:val="24"/>
                <w:lang w:val="en-US"/>
              </w:rPr>
              <w:t xml:space="preserve">Signed Learning Mentor </w:t>
            </w:r>
          </w:p>
        </w:tc>
        <w:tc>
          <w:tcPr>
            <w:tcW w:w="5475" w:type="dxa"/>
            <w:tcBorders>
              <w:top w:val="nil"/>
              <w:left w:val="nil"/>
              <w:bottom w:val="single" w:sz="8"/>
              <w:right w:val="nil"/>
            </w:tcBorders>
            <w:tcMar>
              <w:left w:w="108" w:type="dxa"/>
              <w:right w:w="108" w:type="dxa"/>
            </w:tcMar>
            <w:vAlign w:val="top"/>
          </w:tcPr>
          <w:p w:rsidR="511CCE11" w:rsidP="511CCE11" w:rsidRDefault="511CCE11" w14:paraId="6451C696" w14:textId="0D1FD141">
            <w:pPr>
              <w:spacing w:after="200" w:afterAutospacing="off" w:line="276" w:lineRule="auto"/>
              <w:jc w:val="both"/>
              <w:rPr>
                <w:rFonts w:ascii="Calibri" w:hAnsi="Calibri" w:eastAsia="Calibri" w:cs="Calibri"/>
                <w:i w:val="1"/>
                <w:iCs w:val="1"/>
                <w:sz w:val="24"/>
                <w:szCs w:val="24"/>
                <w:lang w:val="en-US"/>
              </w:rPr>
            </w:pPr>
          </w:p>
        </w:tc>
      </w:tr>
      <w:tr w:rsidR="511CCE11" w:rsidTr="511CCE11" w14:paraId="00C4F339">
        <w:trPr>
          <w:trHeight w:val="300"/>
        </w:trPr>
        <w:tc>
          <w:tcPr>
            <w:tcW w:w="2700" w:type="dxa"/>
            <w:tcBorders>
              <w:top w:val="nil"/>
              <w:left w:val="nil"/>
              <w:bottom w:val="nil"/>
              <w:right w:val="nil"/>
            </w:tcBorders>
            <w:tcMar>
              <w:left w:w="108" w:type="dxa"/>
              <w:right w:w="108" w:type="dxa"/>
            </w:tcMar>
            <w:vAlign w:val="top"/>
          </w:tcPr>
          <w:p w:rsidR="511CCE11" w:rsidP="511CCE11" w:rsidRDefault="511CCE11" w14:paraId="0FE9A5AB" w14:textId="6C52B9B9">
            <w:pPr>
              <w:spacing w:after="200" w:afterAutospacing="off" w:line="276" w:lineRule="auto"/>
              <w:jc w:val="both"/>
            </w:pPr>
            <w:r w:rsidRPr="511CCE11" w:rsidR="511CCE11">
              <w:rPr>
                <w:rFonts w:ascii="Calibri" w:hAnsi="Calibri" w:eastAsia="Calibri" w:cs="Calibri"/>
                <w:i w:val="1"/>
                <w:iCs w:val="1"/>
                <w:sz w:val="24"/>
                <w:szCs w:val="24"/>
                <w:lang w:val="en-US"/>
              </w:rPr>
              <w:t>Signed Student</w:t>
            </w:r>
          </w:p>
        </w:tc>
        <w:tc>
          <w:tcPr>
            <w:tcW w:w="5475" w:type="dxa"/>
            <w:tcBorders>
              <w:top w:val="single" w:sz="8"/>
              <w:left w:val="nil"/>
              <w:bottom w:val="single" w:sz="8"/>
              <w:right w:val="nil"/>
            </w:tcBorders>
            <w:tcMar>
              <w:left w:w="108" w:type="dxa"/>
              <w:right w:w="108" w:type="dxa"/>
            </w:tcMar>
            <w:vAlign w:val="top"/>
          </w:tcPr>
          <w:p w:rsidR="511CCE11" w:rsidP="511CCE11" w:rsidRDefault="511CCE11" w14:paraId="4D09EA34" w14:textId="00AEBDC4">
            <w:pPr>
              <w:spacing w:after="200" w:afterAutospacing="off" w:line="276" w:lineRule="auto"/>
              <w:jc w:val="both"/>
              <w:rPr>
                <w:rFonts w:ascii="Calibri" w:hAnsi="Calibri" w:eastAsia="Calibri" w:cs="Calibri"/>
                <w:i w:val="1"/>
                <w:iCs w:val="1"/>
                <w:sz w:val="24"/>
                <w:szCs w:val="24"/>
                <w:lang w:val="en-US"/>
              </w:rPr>
            </w:pPr>
            <w:r w:rsidRPr="511CCE11" w:rsidR="511CCE11">
              <w:rPr>
                <w:rFonts w:ascii="Calibri" w:hAnsi="Calibri" w:eastAsia="Calibri" w:cs="Calibri"/>
                <w:i w:val="1"/>
                <w:iCs w:val="1"/>
                <w:sz w:val="24"/>
                <w:szCs w:val="24"/>
                <w:lang w:val="en-US"/>
              </w:rPr>
              <w:t xml:space="preserve"> </w:t>
            </w:r>
            <w:r w:rsidRPr="511CCE11" w:rsidR="213E7244">
              <w:rPr>
                <w:rFonts w:ascii="Calibri" w:hAnsi="Calibri" w:eastAsia="Calibri" w:cs="Calibri"/>
                <w:i w:val="1"/>
                <w:iCs w:val="1"/>
                <w:sz w:val="24"/>
                <w:szCs w:val="24"/>
                <w:lang w:val="en-US"/>
              </w:rPr>
              <w:t>SFranklin</w:t>
            </w:r>
          </w:p>
        </w:tc>
      </w:tr>
      <w:tr w:rsidR="511CCE11" w:rsidTr="511CCE11" w14:paraId="658C0B10">
        <w:trPr>
          <w:trHeight w:val="300"/>
        </w:trPr>
        <w:tc>
          <w:tcPr>
            <w:tcW w:w="2700" w:type="dxa"/>
            <w:tcBorders>
              <w:top w:val="nil"/>
              <w:left w:val="nil"/>
              <w:bottom w:val="nil"/>
              <w:right w:val="nil"/>
            </w:tcBorders>
            <w:tcMar>
              <w:left w:w="108" w:type="dxa"/>
              <w:right w:w="108" w:type="dxa"/>
            </w:tcMar>
            <w:vAlign w:val="top"/>
          </w:tcPr>
          <w:p w:rsidR="511CCE11" w:rsidP="511CCE11" w:rsidRDefault="511CCE11" w14:paraId="42E4C0F2" w14:textId="4D65E3E0">
            <w:pPr>
              <w:spacing w:after="200" w:afterAutospacing="off" w:line="276" w:lineRule="auto"/>
              <w:jc w:val="both"/>
            </w:pPr>
            <w:r w:rsidRPr="511CCE11" w:rsidR="511CCE11">
              <w:rPr>
                <w:rFonts w:ascii="Calibri" w:hAnsi="Calibri" w:eastAsia="Calibri" w:cs="Calibri"/>
                <w:i w:val="1"/>
                <w:iCs w:val="1"/>
                <w:sz w:val="24"/>
                <w:szCs w:val="24"/>
                <w:lang w:val="en-US"/>
              </w:rPr>
              <w:t>Date</w:t>
            </w:r>
          </w:p>
        </w:tc>
        <w:tc>
          <w:tcPr>
            <w:tcW w:w="5475" w:type="dxa"/>
            <w:tcBorders>
              <w:top w:val="single" w:sz="8"/>
              <w:left w:val="nil"/>
              <w:bottom w:val="single" w:sz="8"/>
              <w:right w:val="nil"/>
            </w:tcBorders>
            <w:tcMar>
              <w:left w:w="108" w:type="dxa"/>
              <w:right w:w="108" w:type="dxa"/>
            </w:tcMar>
            <w:vAlign w:val="top"/>
          </w:tcPr>
          <w:p w:rsidR="511CCE11" w:rsidP="511CCE11" w:rsidRDefault="511CCE11" w14:paraId="32E940F3" w14:textId="1C022E3D">
            <w:pPr>
              <w:spacing w:after="200" w:afterAutospacing="off" w:line="276" w:lineRule="auto"/>
              <w:jc w:val="both"/>
              <w:rPr>
                <w:rFonts w:ascii="Calibri" w:hAnsi="Calibri" w:eastAsia="Calibri" w:cs="Calibri"/>
                <w:i w:val="1"/>
                <w:iCs w:val="1"/>
                <w:sz w:val="24"/>
                <w:szCs w:val="24"/>
                <w:lang w:val="en-US"/>
              </w:rPr>
            </w:pPr>
            <w:r w:rsidRPr="511CCE11" w:rsidR="511CCE11">
              <w:rPr>
                <w:rFonts w:ascii="Calibri" w:hAnsi="Calibri" w:eastAsia="Calibri" w:cs="Calibri"/>
                <w:i w:val="1"/>
                <w:iCs w:val="1"/>
                <w:sz w:val="24"/>
                <w:szCs w:val="24"/>
                <w:lang w:val="en-US"/>
              </w:rPr>
              <w:t xml:space="preserve"> </w:t>
            </w:r>
            <w:r w:rsidRPr="511CCE11" w:rsidR="3884E0EF">
              <w:rPr>
                <w:rFonts w:ascii="Calibri" w:hAnsi="Calibri" w:eastAsia="Calibri" w:cs="Calibri"/>
                <w:i w:val="1"/>
                <w:iCs w:val="1"/>
                <w:sz w:val="24"/>
                <w:szCs w:val="24"/>
                <w:lang w:val="en-US"/>
              </w:rPr>
              <w:t>22/06/2023</w:t>
            </w:r>
          </w:p>
        </w:tc>
      </w:tr>
    </w:tbl>
    <w:p w:rsidR="1DA5FF25" w:rsidP="511CCE11" w:rsidRDefault="1DA5FF25" w14:paraId="460FB1BA" w14:textId="669B96F8">
      <w:pPr>
        <w:pStyle w:val="Normal"/>
        <w:spacing w:after="200" w:afterAutospacing="off" w:line="276" w:lineRule="auto"/>
        <w:jc w:val="left"/>
        <w:rPr>
          <w:rFonts w:ascii="Calibri" w:hAnsi="Calibri" w:eastAsia="Calibri" w:cs="Calibri"/>
          <w:noProof w:val="0"/>
          <w:sz w:val="22"/>
          <w:szCs w:val="22"/>
          <w:lang w:val="en-US"/>
        </w:rPr>
      </w:pPr>
      <w:r w:rsidRPr="511CCE11" w:rsidR="1DA5FF25">
        <w:rPr>
          <w:rStyle w:val="BookTitle"/>
          <w:rFonts w:ascii="Times New Roman" w:hAnsi="Times New Roman" w:eastAsia="Times New Roman" w:cs="Times New Roman"/>
          <w:b w:val="0"/>
          <w:bCs w:val="0"/>
          <w:i w:val="0"/>
          <w:iCs w:val="0"/>
          <w:sz w:val="24"/>
          <w:szCs w:val="24"/>
        </w:rPr>
        <w:t xml:space="preserve">References </w:t>
      </w:r>
    </w:p>
    <w:p w:rsidR="511CCE11" w:rsidP="511CCE11" w:rsidRDefault="511CCE11" w14:paraId="0F795257" w14:textId="1C0E9813">
      <w:pPr>
        <w:pStyle w:val="Normal"/>
        <w:spacing w:line="480" w:lineRule="auto"/>
        <w:jc w:val="left"/>
        <w:rPr>
          <w:rStyle w:val="BookTitle"/>
          <w:rFonts w:ascii="Times New Roman" w:hAnsi="Times New Roman" w:eastAsia="Times New Roman" w:cs="Times New Roman"/>
          <w:b w:val="0"/>
          <w:bCs w:val="0"/>
          <w:i w:val="0"/>
          <w:iCs w:val="0"/>
          <w:sz w:val="24"/>
          <w:szCs w:val="24"/>
        </w:rPr>
      </w:pPr>
    </w:p>
    <w:p w:rsidR="6990B101" w:rsidP="511CCE11" w:rsidRDefault="6990B101" w14:paraId="464C6453" w14:textId="33D58BFD">
      <w:pPr>
        <w:spacing w:after="0" w:afterAutospacing="off" w:line="480" w:lineRule="auto"/>
        <w:jc w:val="left"/>
      </w:pPr>
      <w:r w:rsidRPr="511CCE11" w:rsidR="6990B101">
        <w:rPr>
          <w:rFonts w:ascii="Times New Roman" w:hAnsi="Times New Roman" w:eastAsia="Times New Roman" w:cs="Times New Roman"/>
          <w:noProof w:val="0"/>
          <w:sz w:val="24"/>
          <w:szCs w:val="24"/>
          <w:lang w:val="en-US"/>
        </w:rPr>
        <w:t xml:space="preserve">Bluestone Resorts Ltd (2023) The secret waterway: </w:t>
      </w:r>
      <w:r w:rsidRPr="511CCE11" w:rsidR="6990B101">
        <w:rPr>
          <w:rFonts w:ascii="Times New Roman" w:hAnsi="Times New Roman" w:eastAsia="Times New Roman" w:cs="Times New Roman"/>
          <w:noProof w:val="0"/>
          <w:sz w:val="24"/>
          <w:szCs w:val="24"/>
          <w:lang w:val="en-US"/>
        </w:rPr>
        <w:t>Cleddau</w:t>
      </w:r>
      <w:r w:rsidRPr="511CCE11" w:rsidR="6990B101">
        <w:rPr>
          <w:rFonts w:ascii="Times New Roman" w:hAnsi="Times New Roman" w:eastAsia="Times New Roman" w:cs="Times New Roman"/>
          <w:noProof w:val="0"/>
          <w:sz w:val="24"/>
          <w:szCs w:val="24"/>
          <w:lang w:val="en-US"/>
        </w:rPr>
        <w:t xml:space="preserve">, Available at </w:t>
      </w:r>
      <w:hyperlink r:id="R79ebf1d707e34f3f">
        <w:r w:rsidRPr="511CCE11" w:rsidR="6990B101">
          <w:rPr>
            <w:rStyle w:val="Hyperlink"/>
            <w:rFonts w:ascii="Times New Roman" w:hAnsi="Times New Roman" w:eastAsia="Times New Roman" w:cs="Times New Roman"/>
            <w:strike w:val="0"/>
            <w:dstrike w:val="0"/>
            <w:noProof w:val="0"/>
            <w:sz w:val="24"/>
            <w:szCs w:val="24"/>
            <w:lang w:val="en-US"/>
          </w:rPr>
          <w:t>Cleddau River | Pembrokeshire | Bluestone Wales</w:t>
        </w:r>
      </w:hyperlink>
    </w:p>
    <w:p w:rsidR="6990B101" w:rsidP="511CCE11" w:rsidRDefault="6990B101" w14:paraId="3C90EFED" w14:textId="2FBB37D9">
      <w:pPr>
        <w:spacing w:after="0" w:afterAutospacing="off" w:line="480" w:lineRule="auto"/>
        <w:jc w:val="left"/>
      </w:pPr>
      <w:r w:rsidRPr="511CCE11" w:rsidR="6990B101">
        <w:rPr>
          <w:rFonts w:ascii="Times New Roman" w:hAnsi="Times New Roman" w:eastAsia="Times New Roman" w:cs="Times New Roman"/>
          <w:noProof w:val="0"/>
          <w:sz w:val="24"/>
          <w:szCs w:val="24"/>
          <w:lang w:val="en-US"/>
        </w:rPr>
        <w:t xml:space="preserve"> </w:t>
      </w:r>
    </w:p>
    <w:p w:rsidR="6990B101" w:rsidP="511CCE11" w:rsidRDefault="6990B101" w14:paraId="396DAAFD" w14:textId="3EE8049E">
      <w:pPr>
        <w:spacing w:after="0" w:afterAutospacing="off" w:line="480" w:lineRule="auto"/>
        <w:jc w:val="left"/>
      </w:pPr>
      <w:r w:rsidRPr="511CCE11" w:rsidR="6990B101">
        <w:rPr>
          <w:rFonts w:ascii="Times New Roman" w:hAnsi="Times New Roman" w:eastAsia="Times New Roman" w:cs="Times New Roman"/>
          <w:noProof w:val="0"/>
          <w:sz w:val="24"/>
          <w:szCs w:val="24"/>
          <w:lang w:val="en-US"/>
        </w:rPr>
        <w:t xml:space="preserve">Haverfordwest High VC School, (2023) Home, Available at: </w:t>
      </w:r>
      <w:hyperlink r:id="Rbc529ddb5f9f46bc">
        <w:r w:rsidRPr="511CCE11" w:rsidR="6990B101">
          <w:rPr>
            <w:rStyle w:val="Hyperlink"/>
            <w:rFonts w:ascii="Times New Roman" w:hAnsi="Times New Roman" w:eastAsia="Times New Roman" w:cs="Times New Roman"/>
            <w:strike w:val="0"/>
            <w:dstrike w:val="0"/>
            <w:noProof w:val="0"/>
            <w:sz w:val="24"/>
            <w:szCs w:val="24"/>
            <w:lang w:val="en-US"/>
          </w:rPr>
          <w:t>Haverfordwest High VC School - Home</w:t>
        </w:r>
      </w:hyperlink>
    </w:p>
    <w:p w:rsidR="6990B101" w:rsidP="511CCE11" w:rsidRDefault="6990B101" w14:paraId="70B5D07B" w14:textId="370535D6">
      <w:pPr>
        <w:spacing w:after="0" w:afterAutospacing="off" w:line="480" w:lineRule="auto"/>
        <w:jc w:val="left"/>
      </w:pPr>
      <w:r w:rsidRPr="511CCE11" w:rsidR="6990B101">
        <w:rPr>
          <w:rFonts w:ascii="Times New Roman" w:hAnsi="Times New Roman" w:eastAsia="Times New Roman" w:cs="Times New Roman"/>
          <w:noProof w:val="0"/>
          <w:sz w:val="24"/>
          <w:szCs w:val="24"/>
          <w:lang w:val="en-US"/>
        </w:rPr>
        <w:t xml:space="preserve"> </w:t>
      </w:r>
    </w:p>
    <w:p w:rsidR="6990B101" w:rsidP="511CCE11" w:rsidRDefault="6990B101" w14:paraId="47CB1B24" w14:textId="649C36A8">
      <w:pPr>
        <w:spacing w:after="0" w:afterAutospacing="off" w:line="480" w:lineRule="auto"/>
        <w:jc w:val="left"/>
      </w:pPr>
      <w:r w:rsidRPr="511CCE11" w:rsidR="6990B101">
        <w:rPr>
          <w:rFonts w:ascii="Times New Roman" w:hAnsi="Times New Roman" w:eastAsia="Times New Roman" w:cs="Times New Roman"/>
          <w:noProof w:val="0"/>
          <w:color w:val="000000" w:themeColor="text1" w:themeTint="FF" w:themeShade="FF"/>
          <w:sz w:val="24"/>
          <w:szCs w:val="24"/>
          <w:lang w:val="en-US"/>
        </w:rPr>
        <w:t xml:space="preserve">Haverfordwest Town Council (2021) Haverfordwest Castle, available at </w:t>
      </w:r>
      <w:hyperlink r:id="R8fcf688072e142e4">
        <w:r w:rsidRPr="511CCE11" w:rsidR="6990B101">
          <w:rPr>
            <w:rStyle w:val="Hyperlink"/>
            <w:rFonts w:ascii="Times New Roman" w:hAnsi="Times New Roman" w:eastAsia="Times New Roman" w:cs="Times New Roman"/>
            <w:strike w:val="0"/>
            <w:dstrike w:val="0"/>
            <w:noProof w:val="0"/>
            <w:sz w:val="24"/>
            <w:szCs w:val="24"/>
            <w:lang w:val="en-US"/>
          </w:rPr>
          <w:t>Haverfordwest Castle – Haverfordwest Town Council</w:t>
        </w:r>
      </w:hyperlink>
    </w:p>
    <w:p w:rsidR="6990B101" w:rsidP="511CCE11" w:rsidRDefault="6990B101" w14:paraId="5F460F8B" w14:textId="0AA71A4B">
      <w:pPr>
        <w:spacing w:after="0" w:afterAutospacing="off" w:line="480" w:lineRule="auto"/>
        <w:jc w:val="left"/>
      </w:pPr>
      <w:r w:rsidRPr="511CCE11" w:rsidR="6990B101">
        <w:rPr>
          <w:rFonts w:ascii="Times New Roman" w:hAnsi="Times New Roman" w:eastAsia="Times New Roman" w:cs="Times New Roman"/>
          <w:noProof w:val="0"/>
          <w:color w:val="000000" w:themeColor="text1" w:themeTint="FF" w:themeShade="FF"/>
          <w:sz w:val="24"/>
          <w:szCs w:val="24"/>
          <w:lang w:val="en-US"/>
        </w:rPr>
        <w:t xml:space="preserve"> </w:t>
      </w:r>
    </w:p>
    <w:p w:rsidR="6990B101" w:rsidP="511CCE11" w:rsidRDefault="6990B101" w14:paraId="13B7E0FF" w14:textId="2DD12EAE">
      <w:pPr>
        <w:spacing w:after="0" w:afterAutospacing="off" w:line="480" w:lineRule="auto"/>
        <w:jc w:val="left"/>
      </w:pPr>
      <w:r w:rsidRPr="511CCE11" w:rsidR="6990B101">
        <w:rPr>
          <w:rFonts w:ascii="Times New Roman" w:hAnsi="Times New Roman" w:eastAsia="Times New Roman" w:cs="Times New Roman"/>
          <w:noProof w:val="0"/>
          <w:color w:val="000000" w:themeColor="text1" w:themeTint="FF" w:themeShade="FF"/>
          <w:sz w:val="24"/>
          <w:szCs w:val="24"/>
          <w:lang w:val="en-US"/>
        </w:rPr>
        <w:t xml:space="preserve">Indeed, (2023) Haverfordwest, available at </w:t>
      </w:r>
      <w:hyperlink r:id="Rc8c5987bb5ee4ef9">
        <w:r w:rsidRPr="511CCE11" w:rsidR="6990B101">
          <w:rPr>
            <w:rStyle w:val="Hyperlink"/>
            <w:rFonts w:ascii="Times New Roman" w:hAnsi="Times New Roman" w:eastAsia="Times New Roman" w:cs="Times New Roman"/>
            <w:strike w:val="0"/>
            <w:dstrike w:val="0"/>
            <w:noProof w:val="0"/>
            <w:sz w:val="24"/>
            <w:szCs w:val="24"/>
            <w:lang w:val="en-US"/>
          </w:rPr>
          <w:t>Jobs in Haverfordwest - 2023 | Indeed.com</w:t>
        </w:r>
      </w:hyperlink>
    </w:p>
    <w:p w:rsidR="6990B101" w:rsidP="511CCE11" w:rsidRDefault="6990B101" w14:paraId="56390002" w14:textId="4AF07A1A">
      <w:pPr>
        <w:spacing w:after="0" w:afterAutospacing="off" w:line="480" w:lineRule="auto"/>
        <w:jc w:val="left"/>
      </w:pPr>
      <w:r w:rsidRPr="511CCE11" w:rsidR="6990B101">
        <w:rPr>
          <w:rFonts w:ascii="Times New Roman" w:hAnsi="Times New Roman" w:eastAsia="Times New Roman" w:cs="Times New Roman"/>
          <w:noProof w:val="0"/>
          <w:color w:val="000000" w:themeColor="text1" w:themeTint="FF" w:themeShade="FF"/>
          <w:sz w:val="24"/>
          <w:szCs w:val="24"/>
          <w:lang w:val="en-US"/>
        </w:rPr>
        <w:t xml:space="preserve"> </w:t>
      </w:r>
    </w:p>
    <w:p w:rsidR="6990B101" w:rsidP="511CCE11" w:rsidRDefault="6990B101" w14:paraId="34F5B4D7" w14:textId="44FE72A2">
      <w:pPr>
        <w:spacing w:after="0" w:afterAutospacing="off" w:line="480" w:lineRule="auto"/>
        <w:jc w:val="left"/>
      </w:pPr>
      <w:r w:rsidRPr="511CCE11" w:rsidR="6990B101">
        <w:rPr>
          <w:rFonts w:ascii="Times New Roman" w:hAnsi="Times New Roman" w:eastAsia="Times New Roman" w:cs="Times New Roman"/>
          <w:noProof w:val="0"/>
          <w:color w:val="000000" w:themeColor="text1" w:themeTint="FF" w:themeShade="FF"/>
          <w:sz w:val="24"/>
          <w:szCs w:val="24"/>
          <w:lang w:val="en-US"/>
        </w:rPr>
        <w:t>Maphill</w:t>
      </w:r>
      <w:r w:rsidRPr="511CCE11" w:rsidR="6990B101">
        <w:rPr>
          <w:rFonts w:ascii="Times New Roman" w:hAnsi="Times New Roman" w:eastAsia="Times New Roman" w:cs="Times New Roman"/>
          <w:noProof w:val="0"/>
          <w:color w:val="000000" w:themeColor="text1" w:themeTint="FF" w:themeShade="FF"/>
          <w:sz w:val="24"/>
          <w:szCs w:val="24"/>
          <w:lang w:val="en-US"/>
        </w:rPr>
        <w:t xml:space="preserve">, (2013) Free detailed road map of Haverfordwest, available at: </w:t>
      </w:r>
      <w:hyperlink r:id="Rf28a4c9c96314722">
        <w:r w:rsidRPr="511CCE11" w:rsidR="6990B101">
          <w:rPr>
            <w:rStyle w:val="Hyperlink"/>
            <w:rFonts w:ascii="Times New Roman" w:hAnsi="Times New Roman" w:eastAsia="Times New Roman" w:cs="Times New Roman"/>
            <w:strike w:val="0"/>
            <w:dstrike w:val="0"/>
            <w:noProof w:val="0"/>
            <w:sz w:val="24"/>
            <w:szCs w:val="24"/>
            <w:lang w:val="en-US"/>
          </w:rPr>
          <w:t>Free Detailed Road Map of Haverfordwest (maphill.com)</w:t>
        </w:r>
      </w:hyperlink>
    </w:p>
    <w:p w:rsidR="6990B101" w:rsidP="511CCE11" w:rsidRDefault="6990B101" w14:paraId="57B9C4A4" w14:textId="4A39899F">
      <w:pPr>
        <w:spacing w:after="0" w:afterAutospacing="off" w:line="480" w:lineRule="auto"/>
        <w:jc w:val="left"/>
      </w:pPr>
      <w:r w:rsidRPr="511CCE11" w:rsidR="6990B101">
        <w:rPr>
          <w:rFonts w:ascii="Times New Roman" w:hAnsi="Times New Roman" w:eastAsia="Times New Roman" w:cs="Times New Roman"/>
          <w:noProof w:val="0"/>
          <w:color w:val="000000" w:themeColor="text1" w:themeTint="FF" w:themeShade="FF"/>
          <w:sz w:val="24"/>
          <w:szCs w:val="24"/>
          <w:lang w:val="en-US"/>
        </w:rPr>
        <w:t xml:space="preserve"> </w:t>
      </w:r>
    </w:p>
    <w:p w:rsidR="6990B101" w:rsidP="511CCE11" w:rsidRDefault="6990B101" w14:paraId="2DBBA14A" w14:textId="3A5334DF">
      <w:pPr>
        <w:spacing w:after="0" w:afterAutospacing="off" w:line="480" w:lineRule="auto"/>
        <w:jc w:val="left"/>
      </w:pPr>
      <w:r w:rsidRPr="511CCE11" w:rsidR="6990B101">
        <w:rPr>
          <w:rFonts w:ascii="Times New Roman" w:hAnsi="Times New Roman" w:eastAsia="Times New Roman" w:cs="Times New Roman"/>
          <w:noProof w:val="0"/>
          <w:color w:val="000000" w:themeColor="text1" w:themeTint="FF" w:themeShade="FF"/>
          <w:sz w:val="24"/>
          <w:szCs w:val="24"/>
          <w:lang w:val="en-US"/>
        </w:rPr>
        <w:t xml:space="preserve">Pembrokeshire college, (2021) Pembrokeshire College, available at: </w:t>
      </w:r>
      <w:hyperlink r:id="R9886d13df9324519">
        <w:r w:rsidRPr="511CCE11" w:rsidR="6990B101">
          <w:rPr>
            <w:rStyle w:val="Hyperlink"/>
            <w:rFonts w:ascii="Times New Roman" w:hAnsi="Times New Roman" w:eastAsia="Times New Roman" w:cs="Times New Roman"/>
            <w:strike w:val="0"/>
            <w:dstrike w:val="0"/>
            <w:noProof w:val="0"/>
            <w:sz w:val="24"/>
            <w:szCs w:val="24"/>
            <w:lang w:val="en-US"/>
          </w:rPr>
          <w:t>Home - Pembrokeshire College</w:t>
        </w:r>
      </w:hyperlink>
    </w:p>
    <w:p w:rsidR="6990B101" w:rsidP="511CCE11" w:rsidRDefault="6990B101" w14:paraId="325C26BE" w14:textId="448A016A">
      <w:pPr>
        <w:spacing w:after="0" w:afterAutospacing="off" w:line="480" w:lineRule="auto"/>
        <w:jc w:val="left"/>
      </w:pPr>
      <w:r w:rsidRPr="511CCE11" w:rsidR="6990B101">
        <w:rPr>
          <w:rFonts w:ascii="Times New Roman" w:hAnsi="Times New Roman" w:eastAsia="Times New Roman" w:cs="Times New Roman"/>
          <w:noProof w:val="0"/>
          <w:color w:val="000000" w:themeColor="text1" w:themeTint="FF" w:themeShade="FF"/>
          <w:sz w:val="24"/>
          <w:szCs w:val="24"/>
          <w:lang w:val="en-US"/>
        </w:rPr>
        <w:t xml:space="preserve"> </w:t>
      </w:r>
    </w:p>
    <w:p w:rsidR="6990B101" w:rsidP="511CCE11" w:rsidRDefault="6990B101" w14:paraId="050B9EB5" w14:textId="0BD2655F">
      <w:pPr>
        <w:spacing w:after="0" w:afterAutospacing="off" w:line="480" w:lineRule="auto"/>
        <w:jc w:val="left"/>
      </w:pPr>
      <w:r w:rsidRPr="511CCE11" w:rsidR="6990B101">
        <w:rPr>
          <w:rFonts w:ascii="Times New Roman" w:hAnsi="Times New Roman" w:eastAsia="Times New Roman" w:cs="Times New Roman"/>
          <w:noProof w:val="0"/>
          <w:color w:val="000000" w:themeColor="text1" w:themeTint="FF" w:themeShade="FF"/>
          <w:sz w:val="24"/>
          <w:szCs w:val="24"/>
          <w:lang w:val="en-US"/>
        </w:rPr>
        <w:t xml:space="preserve">Pembrokeshire County Council (2023) Childcare Sufficiency Assessment, available at </w:t>
      </w:r>
      <w:hyperlink r:id="Reea1e69994bf4561">
        <w:r w:rsidRPr="511CCE11" w:rsidR="6990B101">
          <w:rPr>
            <w:rStyle w:val="Hyperlink"/>
            <w:rFonts w:ascii="Times New Roman" w:hAnsi="Times New Roman" w:eastAsia="Times New Roman" w:cs="Times New Roman"/>
            <w:strike w:val="0"/>
            <w:dstrike w:val="0"/>
            <w:noProof w:val="0"/>
            <w:sz w:val="24"/>
            <w:szCs w:val="24"/>
            <w:lang w:val="en-US"/>
          </w:rPr>
          <w:t>Overview of Current Childcare Provision and Outcomes of Provider and Childminder Surveys - Pembrokeshire County Council</w:t>
        </w:r>
      </w:hyperlink>
    </w:p>
    <w:p w:rsidR="6990B101" w:rsidP="511CCE11" w:rsidRDefault="6990B101" w14:paraId="32583E47" w14:textId="533E4D6C">
      <w:pPr>
        <w:spacing w:after="0" w:afterAutospacing="off" w:line="480" w:lineRule="auto"/>
        <w:jc w:val="left"/>
      </w:pPr>
      <w:r w:rsidRPr="511CCE11" w:rsidR="6990B101">
        <w:rPr>
          <w:rFonts w:ascii="Times New Roman" w:hAnsi="Times New Roman" w:eastAsia="Times New Roman" w:cs="Times New Roman"/>
          <w:noProof w:val="0"/>
          <w:color w:val="000000" w:themeColor="text1" w:themeTint="FF" w:themeShade="FF"/>
          <w:sz w:val="24"/>
          <w:szCs w:val="24"/>
          <w:lang w:val="en-US"/>
        </w:rPr>
        <w:t xml:space="preserve"> </w:t>
      </w:r>
    </w:p>
    <w:p w:rsidR="6990B101" w:rsidP="511CCE11" w:rsidRDefault="6990B101" w14:paraId="36642302" w14:textId="60A3EF2C">
      <w:pPr>
        <w:spacing w:after="0" w:afterAutospacing="off" w:line="480" w:lineRule="auto"/>
        <w:jc w:val="left"/>
      </w:pPr>
      <w:r w:rsidRPr="511CCE11" w:rsidR="6990B101">
        <w:rPr>
          <w:rFonts w:ascii="Times New Roman" w:hAnsi="Times New Roman" w:eastAsia="Times New Roman" w:cs="Times New Roman"/>
          <w:noProof w:val="0"/>
          <w:sz w:val="24"/>
          <w:szCs w:val="24"/>
          <w:lang w:val="en-US"/>
        </w:rPr>
        <w:t xml:space="preserve">Pembrokeshire County Council (2023) Childcare Sufficiency Assessment, Appendix, available at: </w:t>
      </w:r>
      <w:hyperlink r:id="R9ee63471ac3d4fc9">
        <w:r w:rsidRPr="511CCE11" w:rsidR="6990B101">
          <w:rPr>
            <w:rStyle w:val="Hyperlink"/>
            <w:rFonts w:ascii="Times New Roman" w:hAnsi="Times New Roman" w:eastAsia="Times New Roman" w:cs="Times New Roman"/>
            <w:strike w:val="0"/>
            <w:dstrike w:val="0"/>
            <w:noProof w:val="0"/>
            <w:sz w:val="24"/>
            <w:szCs w:val="24"/>
            <w:lang w:val="en-US"/>
          </w:rPr>
          <w:t>Appendix - Pembrokeshire County Council</w:t>
        </w:r>
      </w:hyperlink>
      <w:r w:rsidRPr="511CCE11" w:rsidR="6990B101">
        <w:rPr>
          <w:rFonts w:ascii="Times New Roman" w:hAnsi="Times New Roman" w:eastAsia="Times New Roman" w:cs="Times New Roman"/>
          <w:noProof w:val="0"/>
          <w:sz w:val="24"/>
          <w:szCs w:val="24"/>
          <w:lang w:val="en-US"/>
        </w:rPr>
        <w:t xml:space="preserve"> </w:t>
      </w:r>
    </w:p>
    <w:p w:rsidR="6990B101" w:rsidP="511CCE11" w:rsidRDefault="6990B101" w14:paraId="0C08D253" w14:textId="70F72670">
      <w:pPr>
        <w:spacing w:after="0" w:afterAutospacing="off" w:line="480" w:lineRule="auto"/>
        <w:jc w:val="left"/>
      </w:pPr>
      <w:r w:rsidRPr="511CCE11" w:rsidR="6990B101">
        <w:rPr>
          <w:rFonts w:ascii="Times New Roman" w:hAnsi="Times New Roman" w:eastAsia="Times New Roman" w:cs="Times New Roman"/>
          <w:noProof w:val="0"/>
          <w:color w:val="000000" w:themeColor="text1" w:themeTint="FF" w:themeShade="FF"/>
          <w:sz w:val="24"/>
          <w:szCs w:val="24"/>
          <w:lang w:val="en-US"/>
        </w:rPr>
        <w:t xml:space="preserve"> </w:t>
      </w:r>
    </w:p>
    <w:p w:rsidR="6990B101" w:rsidP="511CCE11" w:rsidRDefault="6990B101" w14:paraId="62CB087A" w14:textId="147FE5BB">
      <w:pPr>
        <w:spacing w:after="0" w:afterAutospacing="off" w:line="480" w:lineRule="auto"/>
        <w:jc w:val="left"/>
      </w:pPr>
      <w:r w:rsidRPr="511CCE11" w:rsidR="6990B101">
        <w:rPr>
          <w:rFonts w:ascii="Times New Roman" w:hAnsi="Times New Roman" w:eastAsia="Times New Roman" w:cs="Times New Roman"/>
          <w:noProof w:val="0"/>
          <w:sz w:val="24"/>
          <w:szCs w:val="24"/>
          <w:lang w:val="en-US"/>
        </w:rPr>
        <w:t xml:space="preserve">Pembrokeshire Leisure (2023) Haverfordwest Leisure Centre, available at </w:t>
      </w:r>
      <w:hyperlink r:id="R4b98293a55af4db2">
        <w:r w:rsidRPr="511CCE11" w:rsidR="6990B101">
          <w:rPr>
            <w:rStyle w:val="Hyperlink"/>
            <w:rFonts w:ascii="Times New Roman" w:hAnsi="Times New Roman" w:eastAsia="Times New Roman" w:cs="Times New Roman"/>
            <w:strike w:val="0"/>
            <w:dstrike w:val="0"/>
            <w:noProof w:val="0"/>
            <w:sz w:val="24"/>
            <w:szCs w:val="24"/>
            <w:lang w:val="en-US"/>
          </w:rPr>
          <w:t>Haverfordwest Leisure Centre | Pembrokeshire Leisure</w:t>
        </w:r>
      </w:hyperlink>
      <w:r w:rsidRPr="511CCE11" w:rsidR="6990B101">
        <w:rPr>
          <w:rFonts w:ascii="Times New Roman" w:hAnsi="Times New Roman" w:eastAsia="Times New Roman" w:cs="Times New Roman"/>
          <w:noProof w:val="0"/>
          <w:sz w:val="24"/>
          <w:szCs w:val="24"/>
          <w:lang w:val="en-US"/>
        </w:rPr>
        <w:t xml:space="preserve"> </w:t>
      </w:r>
    </w:p>
    <w:p w:rsidR="6990B101" w:rsidP="511CCE11" w:rsidRDefault="6990B101" w14:paraId="0BFCF4BE" w14:textId="05140333">
      <w:pPr>
        <w:spacing w:after="0" w:afterAutospacing="off" w:line="480" w:lineRule="auto"/>
        <w:jc w:val="left"/>
      </w:pPr>
      <w:r w:rsidRPr="511CCE11" w:rsidR="6990B101">
        <w:rPr>
          <w:rFonts w:ascii="Times New Roman" w:hAnsi="Times New Roman" w:eastAsia="Times New Roman" w:cs="Times New Roman"/>
          <w:noProof w:val="0"/>
          <w:color w:val="000000" w:themeColor="text1" w:themeTint="FF" w:themeShade="FF"/>
          <w:sz w:val="24"/>
          <w:szCs w:val="24"/>
          <w:lang w:val="en-US"/>
        </w:rPr>
        <w:t xml:space="preserve"> </w:t>
      </w:r>
    </w:p>
    <w:p w:rsidR="6990B101" w:rsidP="511CCE11" w:rsidRDefault="6990B101" w14:paraId="7200FD2B" w14:textId="12C83C27">
      <w:pPr>
        <w:spacing w:after="0" w:afterAutospacing="off" w:line="480" w:lineRule="auto"/>
        <w:jc w:val="left"/>
      </w:pPr>
      <w:r w:rsidRPr="511CCE11" w:rsidR="6990B101">
        <w:rPr>
          <w:rFonts w:ascii="Times New Roman" w:hAnsi="Times New Roman" w:eastAsia="Times New Roman" w:cs="Times New Roman"/>
          <w:noProof w:val="0"/>
          <w:color w:val="000000" w:themeColor="text1" w:themeTint="FF" w:themeShade="FF"/>
          <w:sz w:val="24"/>
          <w:szCs w:val="24"/>
          <w:lang w:val="en-US"/>
        </w:rPr>
        <w:t xml:space="preserve">Pembrokeshire Youth Service (2022) </w:t>
      </w:r>
      <w:r w:rsidRPr="511CCE11" w:rsidR="6990B101">
        <w:rPr>
          <w:rFonts w:ascii="Times New Roman" w:hAnsi="Times New Roman" w:eastAsia="Times New Roman" w:cs="Times New Roman"/>
          <w:noProof w:val="0"/>
          <w:color w:val="000000" w:themeColor="text1" w:themeTint="FF" w:themeShade="FF"/>
          <w:sz w:val="24"/>
          <w:szCs w:val="24"/>
          <w:lang w:val="en-US"/>
        </w:rPr>
        <w:t>Full service</w:t>
      </w:r>
      <w:r w:rsidRPr="511CCE11" w:rsidR="6990B101">
        <w:rPr>
          <w:rFonts w:ascii="Times New Roman" w:hAnsi="Times New Roman" w:eastAsia="Times New Roman" w:cs="Times New Roman"/>
          <w:noProof w:val="0"/>
          <w:color w:val="000000" w:themeColor="text1" w:themeTint="FF" w:themeShade="FF"/>
          <w:sz w:val="24"/>
          <w:szCs w:val="24"/>
          <w:lang w:val="en-US"/>
        </w:rPr>
        <w:t xml:space="preserve"> meeting and review.</w:t>
      </w:r>
    </w:p>
    <w:p w:rsidR="6990B101" w:rsidP="511CCE11" w:rsidRDefault="6990B101" w14:paraId="0D62B13A" w14:textId="77C62E5B">
      <w:pPr>
        <w:spacing w:after="0" w:afterAutospacing="off" w:line="480" w:lineRule="auto"/>
        <w:jc w:val="left"/>
      </w:pPr>
      <w:r w:rsidRPr="511CCE11" w:rsidR="6990B101">
        <w:rPr>
          <w:rFonts w:ascii="Times New Roman" w:hAnsi="Times New Roman" w:eastAsia="Times New Roman" w:cs="Times New Roman"/>
          <w:noProof w:val="0"/>
          <w:sz w:val="24"/>
          <w:szCs w:val="24"/>
          <w:lang w:val="en-US"/>
        </w:rPr>
        <w:t xml:space="preserve">Visit Pembrokeshire, (2023) Haverfordwest, available at: </w:t>
      </w:r>
      <w:hyperlink r:id="Reeaebbd1a6ef461d">
        <w:r w:rsidRPr="511CCE11" w:rsidR="6990B101">
          <w:rPr>
            <w:rStyle w:val="Hyperlink"/>
            <w:rFonts w:ascii="Times New Roman" w:hAnsi="Times New Roman" w:eastAsia="Times New Roman" w:cs="Times New Roman"/>
            <w:strike w:val="0"/>
            <w:dstrike w:val="0"/>
            <w:noProof w:val="0"/>
            <w:sz w:val="24"/>
            <w:szCs w:val="24"/>
            <w:lang w:val="en-US"/>
          </w:rPr>
          <w:t>Haverfordwest, Pembrokeshire, Wales - Visit Pembrokeshire</w:t>
        </w:r>
      </w:hyperlink>
    </w:p>
    <w:p w:rsidR="6990B101" w:rsidP="511CCE11" w:rsidRDefault="6990B101" w14:paraId="117529AB" w14:textId="770C4263">
      <w:pPr>
        <w:spacing w:after="0" w:afterAutospacing="off" w:line="480" w:lineRule="auto"/>
        <w:jc w:val="left"/>
      </w:pPr>
      <w:r w:rsidRPr="511CCE11" w:rsidR="6990B101">
        <w:rPr>
          <w:rFonts w:ascii="Times New Roman" w:hAnsi="Times New Roman" w:eastAsia="Times New Roman" w:cs="Times New Roman"/>
          <w:noProof w:val="0"/>
          <w:color w:val="000000" w:themeColor="text1" w:themeTint="FF" w:themeShade="FF"/>
          <w:sz w:val="24"/>
          <w:szCs w:val="24"/>
          <w:lang w:val="en-US"/>
        </w:rPr>
        <w:t xml:space="preserve"> </w:t>
      </w:r>
    </w:p>
    <w:p w:rsidR="6990B101" w:rsidP="511CCE11" w:rsidRDefault="6990B101" w14:paraId="0070373B" w14:textId="0C7C5EDD">
      <w:pPr>
        <w:spacing w:after="0" w:afterAutospacing="off" w:line="480" w:lineRule="auto"/>
        <w:jc w:val="left"/>
      </w:pPr>
      <w:r w:rsidRPr="511CCE11" w:rsidR="6990B101">
        <w:rPr>
          <w:rFonts w:ascii="Times New Roman" w:hAnsi="Times New Roman" w:eastAsia="Times New Roman" w:cs="Times New Roman"/>
          <w:noProof w:val="0"/>
          <w:color w:val="000000" w:themeColor="text1" w:themeTint="FF" w:themeShade="FF"/>
          <w:sz w:val="24"/>
          <w:szCs w:val="24"/>
          <w:lang w:val="en-US"/>
        </w:rPr>
        <w:t xml:space="preserve">Youth Work in Wales (2018), ‘Principles and Purposes’, Online, Available at: </w:t>
      </w:r>
      <w:hyperlink r:id="R76f6608aff2f42c7">
        <w:r w:rsidRPr="511CCE11" w:rsidR="6990B101">
          <w:rPr>
            <w:rStyle w:val="Hyperlink"/>
            <w:rFonts w:ascii="Times New Roman" w:hAnsi="Times New Roman" w:eastAsia="Times New Roman" w:cs="Times New Roman"/>
            <w:strike w:val="0"/>
            <w:dstrike w:val="0"/>
            <w:noProof w:val="0"/>
            <w:sz w:val="24"/>
            <w:szCs w:val="24"/>
            <w:lang w:val="en-US"/>
          </w:rPr>
          <w:t>BOOKLET (cwvys.org.uk)</w:t>
        </w:r>
      </w:hyperlink>
      <w:r w:rsidRPr="511CCE11" w:rsidR="6990B101">
        <w:rPr>
          <w:rFonts w:ascii="Times New Roman" w:hAnsi="Times New Roman" w:eastAsia="Times New Roman" w:cs="Times New Roman"/>
          <w:noProof w:val="0"/>
          <w:color w:val="000000" w:themeColor="text1" w:themeTint="FF" w:themeShade="FF"/>
          <w:sz w:val="24"/>
          <w:szCs w:val="24"/>
          <w:lang w:val="en-US"/>
        </w:rPr>
        <w:t xml:space="preserve">. Last Accessed 21/05/2023  </w:t>
      </w:r>
    </w:p>
    <w:p w:rsidR="511CCE11" w:rsidP="511CCE11" w:rsidRDefault="511CCE11" w14:paraId="0609233D" w14:textId="1D7757FB">
      <w:pPr>
        <w:pStyle w:val="Normal"/>
        <w:spacing w:line="480" w:lineRule="auto"/>
        <w:jc w:val="left"/>
        <w:rPr>
          <w:rStyle w:val="BookTitle"/>
          <w:rFonts w:ascii="Times New Roman" w:hAnsi="Times New Roman" w:eastAsia="Times New Roman" w:cs="Times New Roman"/>
          <w:b w:val="0"/>
          <w:bCs w:val="0"/>
          <w:i w:val="0"/>
          <w:iCs w:val="0"/>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7AfwSXG4DnpHm1" int2:id="hTETVJHD">
      <int2:state int2:type="AugLoop_Text_Critique" int2:value="Rejected"/>
    </int2:textHash>
    <int2:bookmark int2:bookmarkName="_Int_PtJKDkQo" int2:invalidationBookmarkName="" int2:hashCode="Y5INSLCEOsR0Az" int2:id="Gef91zfQ">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2b084f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5b10f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ceec4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a701c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0de12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D6D7A7"/>
    <w:rsid w:val="0024C356"/>
    <w:rsid w:val="0043B72E"/>
    <w:rsid w:val="007B03F5"/>
    <w:rsid w:val="00A3B4C3"/>
    <w:rsid w:val="00A3B4C3"/>
    <w:rsid w:val="0196B27E"/>
    <w:rsid w:val="01D242A2"/>
    <w:rsid w:val="01D564A2"/>
    <w:rsid w:val="023FF463"/>
    <w:rsid w:val="0247838D"/>
    <w:rsid w:val="02823AC3"/>
    <w:rsid w:val="0307659A"/>
    <w:rsid w:val="03313992"/>
    <w:rsid w:val="0395D218"/>
    <w:rsid w:val="03F417F5"/>
    <w:rsid w:val="04CAB813"/>
    <w:rsid w:val="04EE431F"/>
    <w:rsid w:val="05345A65"/>
    <w:rsid w:val="0565B83E"/>
    <w:rsid w:val="05779525"/>
    <w:rsid w:val="05B9DB85"/>
    <w:rsid w:val="05B9DB85"/>
    <w:rsid w:val="05EC5D21"/>
    <w:rsid w:val="060DE337"/>
    <w:rsid w:val="060DE337"/>
    <w:rsid w:val="0644F7B1"/>
    <w:rsid w:val="06708737"/>
    <w:rsid w:val="06AD69A5"/>
    <w:rsid w:val="0710054E"/>
    <w:rsid w:val="071E801B"/>
    <w:rsid w:val="0754E26A"/>
    <w:rsid w:val="07943770"/>
    <w:rsid w:val="07EA26D7"/>
    <w:rsid w:val="07F05EFD"/>
    <w:rsid w:val="081ECF37"/>
    <w:rsid w:val="081ECF37"/>
    <w:rsid w:val="08626263"/>
    <w:rsid w:val="08E0383F"/>
    <w:rsid w:val="090A6FD1"/>
    <w:rsid w:val="0939995A"/>
    <w:rsid w:val="09C42C2A"/>
    <w:rsid w:val="0A0DC8FE"/>
    <w:rsid w:val="0A4B0648"/>
    <w:rsid w:val="0A6E935B"/>
    <w:rsid w:val="0A8E0574"/>
    <w:rsid w:val="0AE1545A"/>
    <w:rsid w:val="0B5860C7"/>
    <w:rsid w:val="0BD57B6E"/>
    <w:rsid w:val="0BE6D6A9"/>
    <w:rsid w:val="0C424566"/>
    <w:rsid w:val="0CA6E039"/>
    <w:rsid w:val="0D10E3F6"/>
    <w:rsid w:val="0D1CDFFC"/>
    <w:rsid w:val="0D1CDFFC"/>
    <w:rsid w:val="0D5B0B78"/>
    <w:rsid w:val="0D60C149"/>
    <w:rsid w:val="0D7EA753"/>
    <w:rsid w:val="0DCCDAF0"/>
    <w:rsid w:val="0DCCDAF0"/>
    <w:rsid w:val="0EB8B05D"/>
    <w:rsid w:val="0EC95743"/>
    <w:rsid w:val="0ECCEE69"/>
    <w:rsid w:val="0F04DFCF"/>
    <w:rsid w:val="0F1DC376"/>
    <w:rsid w:val="0F68AB51"/>
    <w:rsid w:val="0FAC5304"/>
    <w:rsid w:val="0FDB999C"/>
    <w:rsid w:val="0FEDB96F"/>
    <w:rsid w:val="1012FFD4"/>
    <w:rsid w:val="10544BEB"/>
    <w:rsid w:val="10544BEB"/>
    <w:rsid w:val="10D6D7A7"/>
    <w:rsid w:val="10FB446D"/>
    <w:rsid w:val="10FC8E2C"/>
    <w:rsid w:val="11047BB2"/>
    <w:rsid w:val="110D0609"/>
    <w:rsid w:val="11C2870F"/>
    <w:rsid w:val="11FF4E1C"/>
    <w:rsid w:val="1233B367"/>
    <w:rsid w:val="123E19C0"/>
    <w:rsid w:val="12A04C13"/>
    <w:rsid w:val="1330B7DE"/>
    <w:rsid w:val="13595F85"/>
    <w:rsid w:val="135B885C"/>
    <w:rsid w:val="141C18F1"/>
    <w:rsid w:val="14B1CC4B"/>
    <w:rsid w:val="14F3B3A4"/>
    <w:rsid w:val="15E8F2D9"/>
    <w:rsid w:val="15F66821"/>
    <w:rsid w:val="16186E21"/>
    <w:rsid w:val="1652E522"/>
    <w:rsid w:val="1695F832"/>
    <w:rsid w:val="1700BA04"/>
    <w:rsid w:val="172B055C"/>
    <w:rsid w:val="17658848"/>
    <w:rsid w:val="178594C5"/>
    <w:rsid w:val="17BCE523"/>
    <w:rsid w:val="180B86C5"/>
    <w:rsid w:val="180BC55B"/>
    <w:rsid w:val="185F92A3"/>
    <w:rsid w:val="18BE6272"/>
    <w:rsid w:val="1928C319"/>
    <w:rsid w:val="1B85C3BB"/>
    <w:rsid w:val="1BD8CC63"/>
    <w:rsid w:val="1C090B7D"/>
    <w:rsid w:val="1C31325F"/>
    <w:rsid w:val="1C693429"/>
    <w:rsid w:val="1D19DE3C"/>
    <w:rsid w:val="1D6DE31B"/>
    <w:rsid w:val="1DA0B85A"/>
    <w:rsid w:val="1DA5FF25"/>
    <w:rsid w:val="1DC99DBF"/>
    <w:rsid w:val="1DF6B1AB"/>
    <w:rsid w:val="1E58AE91"/>
    <w:rsid w:val="1EBD647D"/>
    <w:rsid w:val="20537B21"/>
    <w:rsid w:val="206A6FB5"/>
    <w:rsid w:val="213E7244"/>
    <w:rsid w:val="21AD4137"/>
    <w:rsid w:val="21CB0576"/>
    <w:rsid w:val="2211A97B"/>
    <w:rsid w:val="22227C9B"/>
    <w:rsid w:val="2229A2E8"/>
    <w:rsid w:val="2230C625"/>
    <w:rsid w:val="22F85CEA"/>
    <w:rsid w:val="2390D5A0"/>
    <w:rsid w:val="2390D5A0"/>
    <w:rsid w:val="23B5B34C"/>
    <w:rsid w:val="2427D609"/>
    <w:rsid w:val="247CAB0D"/>
    <w:rsid w:val="24849893"/>
    <w:rsid w:val="24849893"/>
    <w:rsid w:val="24F36CC6"/>
    <w:rsid w:val="25235E7C"/>
    <w:rsid w:val="253DE0D8"/>
    <w:rsid w:val="25EA559E"/>
    <w:rsid w:val="25F6EE12"/>
    <w:rsid w:val="2611C98E"/>
    <w:rsid w:val="26268A22"/>
    <w:rsid w:val="26A79825"/>
    <w:rsid w:val="26A79825"/>
    <w:rsid w:val="26A95975"/>
    <w:rsid w:val="26E83CC7"/>
    <w:rsid w:val="272ECC3D"/>
    <w:rsid w:val="288EA9F7"/>
    <w:rsid w:val="28FC2DBC"/>
    <w:rsid w:val="29155619"/>
    <w:rsid w:val="292286F3"/>
    <w:rsid w:val="2936B765"/>
    <w:rsid w:val="29C334B6"/>
    <w:rsid w:val="2BAD225C"/>
    <w:rsid w:val="2C6E5827"/>
    <w:rsid w:val="2D47A930"/>
    <w:rsid w:val="2D6ADE88"/>
    <w:rsid w:val="2DE10C87"/>
    <w:rsid w:val="2DE10C87"/>
    <w:rsid w:val="2DE12ADE"/>
    <w:rsid w:val="2DEE986B"/>
    <w:rsid w:val="2E017B10"/>
    <w:rsid w:val="2E178259"/>
    <w:rsid w:val="2E1B970B"/>
    <w:rsid w:val="2FECC428"/>
    <w:rsid w:val="30A27F4A"/>
    <w:rsid w:val="30A27F4A"/>
    <w:rsid w:val="31391BD2"/>
    <w:rsid w:val="3159904E"/>
    <w:rsid w:val="31745672"/>
    <w:rsid w:val="31745672"/>
    <w:rsid w:val="3193F025"/>
    <w:rsid w:val="31C0C803"/>
    <w:rsid w:val="31C9177C"/>
    <w:rsid w:val="32245166"/>
    <w:rsid w:val="32245166"/>
    <w:rsid w:val="323E4FAB"/>
    <w:rsid w:val="32769887"/>
    <w:rsid w:val="329A1F32"/>
    <w:rsid w:val="32E5C39F"/>
    <w:rsid w:val="32F6FE76"/>
    <w:rsid w:val="32FEEBFC"/>
    <w:rsid w:val="3379642D"/>
    <w:rsid w:val="339D7E4F"/>
    <w:rsid w:val="3470EE02"/>
    <w:rsid w:val="34BE4B02"/>
    <w:rsid w:val="3500B83E"/>
    <w:rsid w:val="352D4A53"/>
    <w:rsid w:val="355C26FB"/>
    <w:rsid w:val="355C26FB"/>
    <w:rsid w:val="36500280"/>
    <w:rsid w:val="36524DFB"/>
    <w:rsid w:val="36570B3C"/>
    <w:rsid w:val="369AF755"/>
    <w:rsid w:val="37064AF4"/>
    <w:rsid w:val="37BD5799"/>
    <w:rsid w:val="37BE54E6"/>
    <w:rsid w:val="37CA6F99"/>
    <w:rsid w:val="3884E0EF"/>
    <w:rsid w:val="388BA564"/>
    <w:rsid w:val="38E8D1ED"/>
    <w:rsid w:val="39025012"/>
    <w:rsid w:val="39D9E6EF"/>
    <w:rsid w:val="39F428AB"/>
    <w:rsid w:val="3A204978"/>
    <w:rsid w:val="3A6FA354"/>
    <w:rsid w:val="3A765C4F"/>
    <w:rsid w:val="3A85BE8C"/>
    <w:rsid w:val="3AC94B4C"/>
    <w:rsid w:val="3B09FDE1"/>
    <w:rsid w:val="3B0D24CC"/>
    <w:rsid w:val="3B580E8E"/>
    <w:rsid w:val="3B6FF9C2"/>
    <w:rsid w:val="3B9C751E"/>
    <w:rsid w:val="3BCB33AC"/>
    <w:rsid w:val="3BFD842D"/>
    <w:rsid w:val="3C84F005"/>
    <w:rsid w:val="3C92D0DD"/>
    <w:rsid w:val="3CC866CB"/>
    <w:rsid w:val="3CF477E1"/>
    <w:rsid w:val="3D0BCA23"/>
    <w:rsid w:val="3D218B7D"/>
    <w:rsid w:val="3E020446"/>
    <w:rsid w:val="3E70DEA6"/>
    <w:rsid w:val="3F659E23"/>
    <w:rsid w:val="3FD3DCAF"/>
    <w:rsid w:val="40436AE5"/>
    <w:rsid w:val="4079B6B3"/>
    <w:rsid w:val="4123349A"/>
    <w:rsid w:val="4128D8F4"/>
    <w:rsid w:val="412FE1B0"/>
    <w:rsid w:val="419A18D3"/>
    <w:rsid w:val="41EBFFAB"/>
    <w:rsid w:val="420B0E72"/>
    <w:rsid w:val="423A7530"/>
    <w:rsid w:val="42524328"/>
    <w:rsid w:val="42B4E5C0"/>
    <w:rsid w:val="42EAF305"/>
    <w:rsid w:val="4303D4EF"/>
    <w:rsid w:val="43932850"/>
    <w:rsid w:val="43B15775"/>
    <w:rsid w:val="43BD5207"/>
    <w:rsid w:val="43CE580B"/>
    <w:rsid w:val="43CE580B"/>
    <w:rsid w:val="44550799"/>
    <w:rsid w:val="4455A63D"/>
    <w:rsid w:val="45133FC4"/>
    <w:rsid w:val="4535706B"/>
    <w:rsid w:val="454EF927"/>
    <w:rsid w:val="45563B7F"/>
    <w:rsid w:val="45756206"/>
    <w:rsid w:val="45D6BFC5"/>
    <w:rsid w:val="45F1769E"/>
    <w:rsid w:val="46ABEDD3"/>
    <w:rsid w:val="46D17DBC"/>
    <w:rsid w:val="46D279DB"/>
    <w:rsid w:val="4705F8CD"/>
    <w:rsid w:val="474777EF"/>
    <w:rsid w:val="478D46FF"/>
    <w:rsid w:val="47CF588C"/>
    <w:rsid w:val="487725F8"/>
    <w:rsid w:val="48A2586C"/>
    <w:rsid w:val="495C9740"/>
    <w:rsid w:val="4984514A"/>
    <w:rsid w:val="4A3E28CD"/>
    <w:rsid w:val="4A3E28CD"/>
    <w:rsid w:val="4AB30ADA"/>
    <w:rsid w:val="4AB30ADA"/>
    <w:rsid w:val="4AC1122C"/>
    <w:rsid w:val="4AF2EAC4"/>
    <w:rsid w:val="4AFF657B"/>
    <w:rsid w:val="4B06F94E"/>
    <w:rsid w:val="4B46EB8C"/>
    <w:rsid w:val="4BA5F89C"/>
    <w:rsid w:val="4BE15776"/>
    <w:rsid w:val="4BE15776"/>
    <w:rsid w:val="4C2BC22F"/>
    <w:rsid w:val="4C2CD8EC"/>
    <w:rsid w:val="4C830FF2"/>
    <w:rsid w:val="4C8959C1"/>
    <w:rsid w:val="4DEAAB9C"/>
    <w:rsid w:val="4DF00C75"/>
    <w:rsid w:val="4E1104D3"/>
    <w:rsid w:val="4F154EE7"/>
    <w:rsid w:val="4F5BC3D5"/>
    <w:rsid w:val="4F867BFD"/>
    <w:rsid w:val="4FB81FCD"/>
    <w:rsid w:val="4FDA395F"/>
    <w:rsid w:val="50138D28"/>
    <w:rsid w:val="50B4C899"/>
    <w:rsid w:val="511CCE11"/>
    <w:rsid w:val="511FE283"/>
    <w:rsid w:val="51224C5E"/>
    <w:rsid w:val="51224C5E"/>
    <w:rsid w:val="51982D69"/>
    <w:rsid w:val="51CE7026"/>
    <w:rsid w:val="51E9F4D3"/>
    <w:rsid w:val="52071DB5"/>
    <w:rsid w:val="52417D8C"/>
    <w:rsid w:val="5245E4A1"/>
    <w:rsid w:val="528D7831"/>
    <w:rsid w:val="531A2D8C"/>
    <w:rsid w:val="538B84A3"/>
    <w:rsid w:val="53D745EB"/>
    <w:rsid w:val="53EC695B"/>
    <w:rsid w:val="544DB233"/>
    <w:rsid w:val="544E6306"/>
    <w:rsid w:val="548F571A"/>
    <w:rsid w:val="54C45C0E"/>
    <w:rsid w:val="54CB8C6C"/>
    <w:rsid w:val="553A042B"/>
    <w:rsid w:val="5543ADCE"/>
    <w:rsid w:val="556F115F"/>
    <w:rsid w:val="563AB184"/>
    <w:rsid w:val="5651997B"/>
    <w:rsid w:val="5662D452"/>
    <w:rsid w:val="56EF0B79"/>
    <w:rsid w:val="578C1887"/>
    <w:rsid w:val="57E8F6E8"/>
    <w:rsid w:val="58CEB73B"/>
    <w:rsid w:val="58D5C619"/>
    <w:rsid w:val="58FE319D"/>
    <w:rsid w:val="5A19FF1F"/>
    <w:rsid w:val="5A1E788F"/>
    <w:rsid w:val="5A7B2272"/>
    <w:rsid w:val="5ACEFFD3"/>
    <w:rsid w:val="5ADB0B8B"/>
    <w:rsid w:val="5B0BB77A"/>
    <w:rsid w:val="5B0C780C"/>
    <w:rsid w:val="5B1D51EB"/>
    <w:rsid w:val="5B2E09B1"/>
    <w:rsid w:val="5B9713A5"/>
    <w:rsid w:val="5C303CD2"/>
    <w:rsid w:val="5C6F4DFF"/>
    <w:rsid w:val="5D1F2DEC"/>
    <w:rsid w:val="5D89444C"/>
    <w:rsid w:val="5D934BA1"/>
    <w:rsid w:val="5DF09710"/>
    <w:rsid w:val="5E0122F4"/>
    <w:rsid w:val="5F2F1C02"/>
    <w:rsid w:val="5F2F1C02"/>
    <w:rsid w:val="5F5533B0"/>
    <w:rsid w:val="5F734865"/>
    <w:rsid w:val="5FC164BE"/>
    <w:rsid w:val="5FC6AFAD"/>
    <w:rsid w:val="5FC6AFAD"/>
    <w:rsid w:val="5FF8B094"/>
    <w:rsid w:val="601B6583"/>
    <w:rsid w:val="606E606B"/>
    <w:rsid w:val="609062BA"/>
    <w:rsid w:val="60CAEC63"/>
    <w:rsid w:val="60CB0F3E"/>
    <w:rsid w:val="60E343ED"/>
    <w:rsid w:val="611F47CB"/>
    <w:rsid w:val="6167760F"/>
    <w:rsid w:val="61D674B4"/>
    <w:rsid w:val="620A30CC"/>
    <w:rsid w:val="621E3F23"/>
    <w:rsid w:val="62207087"/>
    <w:rsid w:val="626796EC"/>
    <w:rsid w:val="62FD41F8"/>
    <w:rsid w:val="63282EFD"/>
    <w:rsid w:val="63282EFD"/>
    <w:rsid w:val="634D9349"/>
    <w:rsid w:val="635AF0F8"/>
    <w:rsid w:val="63724515"/>
    <w:rsid w:val="640AB719"/>
    <w:rsid w:val="640AB719"/>
    <w:rsid w:val="64446C29"/>
    <w:rsid w:val="64C2C247"/>
    <w:rsid w:val="64CC21B7"/>
    <w:rsid w:val="650C3C93"/>
    <w:rsid w:val="652B2A2F"/>
    <w:rsid w:val="655D0660"/>
    <w:rsid w:val="6622AC6F"/>
    <w:rsid w:val="6667BD45"/>
    <w:rsid w:val="668C3ECE"/>
    <w:rsid w:val="66A6104D"/>
    <w:rsid w:val="676F0CB6"/>
    <w:rsid w:val="67780392"/>
    <w:rsid w:val="67FC1AEE"/>
    <w:rsid w:val="680303E7"/>
    <w:rsid w:val="680665D8"/>
    <w:rsid w:val="68EA428E"/>
    <w:rsid w:val="68FFE013"/>
    <w:rsid w:val="6990B101"/>
    <w:rsid w:val="699E9D5F"/>
    <w:rsid w:val="699F92DA"/>
    <w:rsid w:val="69A08BB9"/>
    <w:rsid w:val="6A3D162F"/>
    <w:rsid w:val="6A60D040"/>
    <w:rsid w:val="6B592D99"/>
    <w:rsid w:val="6B703420"/>
    <w:rsid w:val="6C7B55A0"/>
    <w:rsid w:val="6C94ED3C"/>
    <w:rsid w:val="6D8F6CFA"/>
    <w:rsid w:val="6DA77305"/>
    <w:rsid w:val="6DBBFC0D"/>
    <w:rsid w:val="6DF94799"/>
    <w:rsid w:val="6E181339"/>
    <w:rsid w:val="6E6C2A7E"/>
    <w:rsid w:val="6F2E4CD3"/>
    <w:rsid w:val="6FF5772E"/>
    <w:rsid w:val="6FF5772E"/>
    <w:rsid w:val="6FFD64B4"/>
    <w:rsid w:val="7002D9CC"/>
    <w:rsid w:val="70287BDA"/>
    <w:rsid w:val="7047AB35"/>
    <w:rsid w:val="70723EB3"/>
    <w:rsid w:val="70932F56"/>
    <w:rsid w:val="70E93A21"/>
    <w:rsid w:val="70E93A21"/>
    <w:rsid w:val="7107D779"/>
    <w:rsid w:val="7133C073"/>
    <w:rsid w:val="71524163"/>
    <w:rsid w:val="71619FC9"/>
    <w:rsid w:val="71CD6FEA"/>
    <w:rsid w:val="71EE6CBE"/>
    <w:rsid w:val="721A8076"/>
    <w:rsid w:val="721CAC14"/>
    <w:rsid w:val="726BE225"/>
    <w:rsid w:val="726D5F5B"/>
    <w:rsid w:val="72B83124"/>
    <w:rsid w:val="733B0598"/>
    <w:rsid w:val="7402FB21"/>
    <w:rsid w:val="7427552D"/>
    <w:rsid w:val="74D2E1B1"/>
    <w:rsid w:val="7503FC79"/>
    <w:rsid w:val="75738397"/>
    <w:rsid w:val="7675F389"/>
    <w:rsid w:val="7675F389"/>
    <w:rsid w:val="76E61B83"/>
    <w:rsid w:val="770270DA"/>
    <w:rsid w:val="773437EC"/>
    <w:rsid w:val="773C2D02"/>
    <w:rsid w:val="7769B67C"/>
    <w:rsid w:val="7769B67C"/>
    <w:rsid w:val="777ADE34"/>
    <w:rsid w:val="781062E1"/>
    <w:rsid w:val="789783A0"/>
    <w:rsid w:val="78991737"/>
    <w:rsid w:val="794E46C7"/>
    <w:rsid w:val="79650798"/>
    <w:rsid w:val="797C6997"/>
    <w:rsid w:val="79AD944B"/>
    <w:rsid w:val="7A6E0A24"/>
    <w:rsid w:val="7A7D47CE"/>
    <w:rsid w:val="7BD1771D"/>
    <w:rsid w:val="7C2BECC8"/>
    <w:rsid w:val="7C2C219B"/>
    <w:rsid w:val="7C3FF289"/>
    <w:rsid w:val="7CFA8A7A"/>
    <w:rsid w:val="7D1E9144"/>
    <w:rsid w:val="7D8D8190"/>
    <w:rsid w:val="7EED92C2"/>
    <w:rsid w:val="7EEE01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D6D7A7"/>
  <w15:chartTrackingRefBased/>
  <w15:docId w15:val="{F6A006D3-C2FC-472B-8D3F-7CDD5FDD90C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BookTitle" mc:Ignorable="w14">
    <w:name xmlns:w="http://schemas.openxmlformats.org/wordprocessingml/2006/main" w:val="Book Title"/>
    <w:basedOn xmlns:w="http://schemas.openxmlformats.org/wordprocessingml/2006/main" w:val="DefaultParagraphFont"/>
    <w:uiPriority xmlns:w="http://schemas.openxmlformats.org/wordprocessingml/2006/main" w:val="33"/>
    <w:qFormat xmlns:w="http://schemas.openxmlformats.org/wordprocessingml/2006/main"/>
    <w:rPr xmlns:w="http://schemas.openxmlformats.org/wordprocessingml/2006/main">
      <w:b/>
      <w:bCs/>
      <w:i/>
      <w:iCs/>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3.png" Id="R66cee20affcf4e11" /><Relationship Type="http://schemas.openxmlformats.org/officeDocument/2006/relationships/image" Target="/media/image4.png" Id="R60aff6f9f403467d" /><Relationship Type="http://schemas.openxmlformats.org/officeDocument/2006/relationships/image" Target="/media/image5.png" Id="Re44b2d869b1d4298" /><Relationship Type="http://schemas.openxmlformats.org/officeDocument/2006/relationships/image" Target="/media/image6.png" Id="Ra296385983444ba6" /><Relationship Type="http://schemas.openxmlformats.org/officeDocument/2006/relationships/image" Target="/media/image7.png" Id="R9181c21085ee4915" /><Relationship Type="http://schemas.openxmlformats.org/officeDocument/2006/relationships/image" Target="/media/imagea.png" Id="R5593f166e93542ff" /><Relationship Type="http://schemas.openxmlformats.org/officeDocument/2006/relationships/image" Target="/media/imagec.png" Id="R0606160ea19b4dff" /><Relationship Type="http://schemas.openxmlformats.org/officeDocument/2006/relationships/image" Target="/media/imaged.png" Id="Rc71b1f255a4f4eef" /><Relationship Type="http://schemas.openxmlformats.org/officeDocument/2006/relationships/image" Target="/media/imagee.png" Id="Rdce3e4a5b3034498" /><Relationship Type="http://schemas.openxmlformats.org/officeDocument/2006/relationships/image" Target="/media/imagef.png" Id="R276945cd40454023" /><Relationship Type="http://schemas.openxmlformats.org/officeDocument/2006/relationships/image" Target="/media/image10.png" Id="R1621830e5f634c58" /><Relationship Type="http://schemas.openxmlformats.org/officeDocument/2006/relationships/image" Target="/media/image11.png" Id="Rf15eb9ae3cdb47c4" /><Relationship Type="http://schemas.openxmlformats.org/officeDocument/2006/relationships/image" Target="/media/image12.png" Id="R29a4d79a7dd1471a" /><Relationship Type="http://schemas.openxmlformats.org/officeDocument/2006/relationships/image" Target="/media/image13.png" Id="R5acecda3c75b4477" /><Relationship Type="http://schemas.openxmlformats.org/officeDocument/2006/relationships/image" Target="/media/image14.png" Id="Rd3ac36e5dcbf4453" /><Relationship Type="http://schemas.openxmlformats.org/officeDocument/2006/relationships/image" Target="/media/image15.png" Id="Rd93defa117ec48cc" /><Relationship Type="http://schemas.microsoft.com/office/2020/10/relationships/intelligence" Target="intelligence2.xml" Id="Rbb043e0d89754282" /><Relationship Type="http://schemas.openxmlformats.org/officeDocument/2006/relationships/numbering" Target="numbering.xml" Id="R2b0ec89952f34349" /><Relationship Type="http://schemas.openxmlformats.org/officeDocument/2006/relationships/image" Target="/media/image16.png" Id="R216a323a711c4271" /><Relationship Type="http://schemas.openxmlformats.org/officeDocument/2006/relationships/image" Target="/media/image17.png" Id="R4fd16a04c7f24fc3" /><Relationship Type="http://schemas.openxmlformats.org/officeDocument/2006/relationships/image" Target="/media/image18.png" Id="Raf6c443686b5436a" /><Relationship Type="http://schemas.openxmlformats.org/officeDocument/2006/relationships/image" Target="/media/image19.png" Id="Re06e0270b0ed4a09" /><Relationship Type="http://schemas.openxmlformats.org/officeDocument/2006/relationships/image" Target="/media/image1a.png" Id="Rd9ee953d921d4204" /><Relationship Type="http://schemas.openxmlformats.org/officeDocument/2006/relationships/image" Target="/media/image1b.png" Id="R350f2ff21288487f" /><Relationship Type="http://schemas.openxmlformats.org/officeDocument/2006/relationships/hyperlink" Target="https://www.bluestonewales.com/discover/pembrokeshire/cleddau-river" TargetMode="External" Id="R79ebf1d707e34f3f" /><Relationship Type="http://schemas.openxmlformats.org/officeDocument/2006/relationships/hyperlink" Target="https://www.haverfordwesthigh.pembrokeshire.sch.uk/" TargetMode="External" Id="Rbc529ddb5f9f46bc" /><Relationship Type="http://schemas.openxmlformats.org/officeDocument/2006/relationships/hyperlink" Target="https://haverfordwesttown.co.uk/directory/haverfordwest-castle/" TargetMode="External" Id="R8fcf688072e142e4" /><Relationship Type="http://schemas.openxmlformats.org/officeDocument/2006/relationships/hyperlink" Target="https://uk.indeed.com/jobs?q=&amp;l=Haverfordwest&amp;vjk=1cc444e5afd05e95" TargetMode="External" Id="Rc8c5987bb5ee4ef9" /><Relationship Type="http://schemas.openxmlformats.org/officeDocument/2006/relationships/hyperlink" Target="http://www.maphill.com/united-kingdom/wales/wales/pembrokeshire-sir-benfro/haverfordwest/detailed-maps/road-map/free/" TargetMode="External" Id="Rf28a4c9c96314722" /><Relationship Type="http://schemas.openxmlformats.org/officeDocument/2006/relationships/hyperlink" Target="https://www.pembrokeshire.ac.uk/" TargetMode="External" Id="R9886d13df9324519" /><Relationship Type="http://schemas.openxmlformats.org/officeDocument/2006/relationships/hyperlink" Target="https://cms.pembrokeshire.gov.uk/childcare-sufficiency-assessment/overview-of-current-childcare-provision-and-outcomes-of-provider-and-childminder-surveys" TargetMode="External" Id="Reea1e69994bf4561" /><Relationship Type="http://schemas.openxmlformats.org/officeDocument/2006/relationships/hyperlink" Target="https://www.pembrokeshire.gov.uk/childcare-sufficiency-assessment/appendix" TargetMode="External" Id="R9ee63471ac3d4fc9" /><Relationship Type="http://schemas.openxmlformats.org/officeDocument/2006/relationships/hyperlink" Target="https://pembrokeshireleisure.co.uk/haverfordwest-leisure-centre/" TargetMode="External" Id="R4b98293a55af4db2" /><Relationship Type="http://schemas.openxmlformats.org/officeDocument/2006/relationships/hyperlink" Target="https://www.visitpembrokeshire.com/explore-pembrokeshire/towns-and-villages/haverfordwest" TargetMode="External" Id="Reeaebbd1a6ef461d" /><Relationship Type="http://schemas.openxmlformats.org/officeDocument/2006/relationships/hyperlink" Target="https://www.cwvys.org.uk/wp-content/uploads/2018/11/YOUTH-WORK-IN-WALES-PRINCIPLES-AND-PURPOSES.pdf" TargetMode="External" Id="R76f6608aff2f42c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2023-06-15T15:56:08.8268035Z</dcterms:created>
  <dcterms:modified xsi:type="dcterms:W3CDTF">2023-06-22T12:37:43.2368525Z</dcterms:modified>
  <dc:creator>Samuel Franklin (2219366)</dc:creator>
  <lastModifiedBy>Samuel Franklin (2219366)</lastModifiedBy>
</coreProperties>
</file>