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843A" w14:textId="6C2BD785" w:rsidR="0021000B" w:rsidRDefault="00822574" w:rsidP="0021000B">
      <w:pPr>
        <w:pStyle w:val="Title"/>
        <w:spacing w:line="360" w:lineRule="auto"/>
      </w:pPr>
      <w:bookmarkStart w:id="0" w:name="_5lcbwoiywih0" w:colFirst="0" w:colLast="0"/>
      <w:bookmarkEnd w:id="0"/>
      <w:r>
        <w:t>Personal Development Plan (PDP)</w:t>
      </w:r>
    </w:p>
    <w:p w14:paraId="68F7E7E0" w14:textId="09875F36" w:rsidR="003F5872" w:rsidRDefault="003F5872" w:rsidP="003F5872">
      <w:pPr>
        <w:pStyle w:val="Normal1"/>
      </w:pPr>
    </w:p>
    <w:p w14:paraId="295C3E23" w14:textId="52C87BF0" w:rsidR="003F5872" w:rsidRDefault="003F5872" w:rsidP="003F5872">
      <w:pPr>
        <w:pStyle w:val="Normal1"/>
      </w:pPr>
    </w:p>
    <w:p w14:paraId="70477B01" w14:textId="60058432" w:rsidR="003F5872" w:rsidRDefault="003F5872" w:rsidP="003F5872">
      <w:pPr>
        <w:pStyle w:val="Normal1"/>
      </w:pPr>
      <w:r>
        <w:t>Name:Lavinia Ghisoiu</w:t>
      </w:r>
    </w:p>
    <w:p w14:paraId="6D4331B7" w14:textId="7629D944" w:rsidR="003F5872" w:rsidRPr="003F5872" w:rsidRDefault="003F5872" w:rsidP="003F5872">
      <w:pPr>
        <w:pStyle w:val="Normal1"/>
      </w:pPr>
      <w:r>
        <w:t>Date:13/01/2023</w:t>
      </w:r>
    </w:p>
    <w:p w14:paraId="338B843B" w14:textId="77777777" w:rsidR="0021000B" w:rsidRDefault="0021000B" w:rsidP="0021000B">
      <w:pPr>
        <w:pStyle w:val="Normal1"/>
        <w:spacing w:line="360" w:lineRule="auto"/>
        <w:rPr>
          <w:sz w:val="32"/>
          <w:szCs w:val="32"/>
          <w:u w:val="single"/>
        </w:rPr>
      </w:pPr>
      <w:r>
        <w:br w:type="page"/>
      </w:r>
    </w:p>
    <w:sdt>
      <w:sdtPr>
        <w:rPr>
          <w:rFonts w:ascii="Times New Roman" w:eastAsia="Times New Roman" w:hAnsi="Times New Roman" w:cs="Times New Roman"/>
          <w:b w:val="0"/>
          <w:bCs w:val="0"/>
          <w:color w:val="auto"/>
          <w:sz w:val="24"/>
          <w:szCs w:val="24"/>
        </w:rPr>
        <w:id w:val="10471647"/>
        <w:docPartObj>
          <w:docPartGallery w:val="Table of Contents"/>
          <w:docPartUnique/>
        </w:docPartObj>
      </w:sdtPr>
      <w:sdtContent>
        <w:p w14:paraId="338B843C" w14:textId="77777777" w:rsidR="0021000B" w:rsidRDefault="0021000B" w:rsidP="0021000B">
          <w:pPr>
            <w:pStyle w:val="TOCHeading"/>
            <w:jc w:val="center"/>
          </w:pPr>
          <w:r w:rsidRPr="0021000B">
            <w:rPr>
              <w:rFonts w:ascii="Times New Roman" w:hAnsi="Times New Roman" w:cs="Times New Roman"/>
              <w:color w:val="auto"/>
            </w:rPr>
            <w:t>Table of Contents</w:t>
          </w:r>
        </w:p>
        <w:p w14:paraId="338B843D" w14:textId="77777777" w:rsidR="0021000B" w:rsidRDefault="0021000B">
          <w:pPr>
            <w:pStyle w:val="TOC1"/>
            <w:tabs>
              <w:tab w:val="right" w:leader="dot" w:pos="9019"/>
            </w:tabs>
            <w:rPr>
              <w:noProof/>
            </w:rPr>
          </w:pPr>
          <w:r>
            <w:fldChar w:fldCharType="begin"/>
          </w:r>
          <w:r>
            <w:instrText xml:space="preserve"> TOC \o "1-3" \h \z \u </w:instrText>
          </w:r>
          <w:r>
            <w:fldChar w:fldCharType="separate"/>
          </w:r>
          <w:hyperlink w:anchor="_Toc123217244" w:history="1">
            <w:r w:rsidRPr="00163323">
              <w:rPr>
                <w:rStyle w:val="Hyperlink"/>
                <w:noProof/>
              </w:rPr>
              <w:t>Introduction</w:t>
            </w:r>
            <w:r>
              <w:rPr>
                <w:noProof/>
                <w:webHidden/>
              </w:rPr>
              <w:tab/>
            </w:r>
            <w:r>
              <w:rPr>
                <w:noProof/>
                <w:webHidden/>
              </w:rPr>
              <w:fldChar w:fldCharType="begin"/>
            </w:r>
            <w:r>
              <w:rPr>
                <w:noProof/>
                <w:webHidden/>
              </w:rPr>
              <w:instrText xml:space="preserve"> PAGEREF _Toc123217244 \h </w:instrText>
            </w:r>
            <w:r>
              <w:rPr>
                <w:noProof/>
                <w:webHidden/>
              </w:rPr>
            </w:r>
            <w:r>
              <w:rPr>
                <w:noProof/>
                <w:webHidden/>
              </w:rPr>
              <w:fldChar w:fldCharType="separate"/>
            </w:r>
            <w:r>
              <w:rPr>
                <w:noProof/>
                <w:webHidden/>
              </w:rPr>
              <w:t>3</w:t>
            </w:r>
            <w:r>
              <w:rPr>
                <w:noProof/>
                <w:webHidden/>
              </w:rPr>
              <w:fldChar w:fldCharType="end"/>
            </w:r>
          </w:hyperlink>
        </w:p>
        <w:p w14:paraId="338B843E" w14:textId="77777777" w:rsidR="0021000B" w:rsidRDefault="00000000">
          <w:pPr>
            <w:pStyle w:val="TOC1"/>
            <w:tabs>
              <w:tab w:val="right" w:leader="dot" w:pos="9019"/>
            </w:tabs>
            <w:rPr>
              <w:noProof/>
            </w:rPr>
          </w:pPr>
          <w:hyperlink w:anchor="_Toc123217245" w:history="1">
            <w:r w:rsidR="0021000B" w:rsidRPr="00163323">
              <w:rPr>
                <w:rStyle w:val="Hyperlink"/>
                <w:noProof/>
              </w:rPr>
              <w:t>“Reflection using Gibbs reflective Model”</w:t>
            </w:r>
            <w:r w:rsidR="0021000B">
              <w:rPr>
                <w:noProof/>
                <w:webHidden/>
              </w:rPr>
              <w:tab/>
            </w:r>
            <w:r w:rsidR="0021000B">
              <w:rPr>
                <w:noProof/>
                <w:webHidden/>
              </w:rPr>
              <w:fldChar w:fldCharType="begin"/>
            </w:r>
            <w:r w:rsidR="0021000B">
              <w:rPr>
                <w:noProof/>
                <w:webHidden/>
              </w:rPr>
              <w:instrText xml:space="preserve"> PAGEREF _Toc123217245 \h </w:instrText>
            </w:r>
            <w:r w:rsidR="0021000B">
              <w:rPr>
                <w:noProof/>
                <w:webHidden/>
              </w:rPr>
            </w:r>
            <w:r w:rsidR="0021000B">
              <w:rPr>
                <w:noProof/>
                <w:webHidden/>
              </w:rPr>
              <w:fldChar w:fldCharType="separate"/>
            </w:r>
            <w:r w:rsidR="0021000B">
              <w:rPr>
                <w:noProof/>
                <w:webHidden/>
              </w:rPr>
              <w:t>4</w:t>
            </w:r>
            <w:r w:rsidR="0021000B">
              <w:rPr>
                <w:noProof/>
                <w:webHidden/>
              </w:rPr>
              <w:fldChar w:fldCharType="end"/>
            </w:r>
          </w:hyperlink>
        </w:p>
        <w:p w14:paraId="338B843F" w14:textId="77777777" w:rsidR="0021000B" w:rsidRDefault="00000000">
          <w:pPr>
            <w:pStyle w:val="TOC1"/>
            <w:tabs>
              <w:tab w:val="right" w:leader="dot" w:pos="9019"/>
            </w:tabs>
            <w:rPr>
              <w:noProof/>
            </w:rPr>
          </w:pPr>
          <w:hyperlink w:anchor="_Toc123217246" w:history="1">
            <w:r w:rsidR="0021000B" w:rsidRPr="00163323">
              <w:rPr>
                <w:rStyle w:val="Hyperlink"/>
                <w:noProof/>
              </w:rPr>
              <w:t>“SMART Action plan”</w:t>
            </w:r>
            <w:r w:rsidR="0021000B">
              <w:rPr>
                <w:noProof/>
                <w:webHidden/>
              </w:rPr>
              <w:tab/>
            </w:r>
            <w:r w:rsidR="0021000B">
              <w:rPr>
                <w:noProof/>
                <w:webHidden/>
              </w:rPr>
              <w:fldChar w:fldCharType="begin"/>
            </w:r>
            <w:r w:rsidR="0021000B">
              <w:rPr>
                <w:noProof/>
                <w:webHidden/>
              </w:rPr>
              <w:instrText xml:space="preserve"> PAGEREF _Toc123217246 \h </w:instrText>
            </w:r>
            <w:r w:rsidR="0021000B">
              <w:rPr>
                <w:noProof/>
                <w:webHidden/>
              </w:rPr>
            </w:r>
            <w:r w:rsidR="0021000B">
              <w:rPr>
                <w:noProof/>
                <w:webHidden/>
              </w:rPr>
              <w:fldChar w:fldCharType="separate"/>
            </w:r>
            <w:r w:rsidR="0021000B">
              <w:rPr>
                <w:noProof/>
                <w:webHidden/>
              </w:rPr>
              <w:t>5</w:t>
            </w:r>
            <w:r w:rsidR="0021000B">
              <w:rPr>
                <w:noProof/>
                <w:webHidden/>
              </w:rPr>
              <w:fldChar w:fldCharType="end"/>
            </w:r>
          </w:hyperlink>
        </w:p>
        <w:p w14:paraId="338B8440" w14:textId="77777777" w:rsidR="0021000B" w:rsidRDefault="00000000">
          <w:pPr>
            <w:pStyle w:val="TOC1"/>
            <w:tabs>
              <w:tab w:val="right" w:leader="dot" w:pos="9019"/>
            </w:tabs>
            <w:rPr>
              <w:noProof/>
            </w:rPr>
          </w:pPr>
          <w:hyperlink w:anchor="_Toc123217247" w:history="1">
            <w:r w:rsidR="0021000B" w:rsidRPr="00163323">
              <w:rPr>
                <w:rStyle w:val="Hyperlink"/>
                <w:noProof/>
              </w:rPr>
              <w:t>Conclusion</w:t>
            </w:r>
            <w:r w:rsidR="0021000B">
              <w:rPr>
                <w:noProof/>
                <w:webHidden/>
              </w:rPr>
              <w:tab/>
            </w:r>
            <w:r w:rsidR="0021000B">
              <w:rPr>
                <w:noProof/>
                <w:webHidden/>
              </w:rPr>
              <w:fldChar w:fldCharType="begin"/>
            </w:r>
            <w:r w:rsidR="0021000B">
              <w:rPr>
                <w:noProof/>
                <w:webHidden/>
              </w:rPr>
              <w:instrText xml:space="preserve"> PAGEREF _Toc123217247 \h </w:instrText>
            </w:r>
            <w:r w:rsidR="0021000B">
              <w:rPr>
                <w:noProof/>
                <w:webHidden/>
              </w:rPr>
            </w:r>
            <w:r w:rsidR="0021000B">
              <w:rPr>
                <w:noProof/>
                <w:webHidden/>
              </w:rPr>
              <w:fldChar w:fldCharType="separate"/>
            </w:r>
            <w:r w:rsidR="0021000B">
              <w:rPr>
                <w:noProof/>
                <w:webHidden/>
              </w:rPr>
              <w:t>10</w:t>
            </w:r>
            <w:r w:rsidR="0021000B">
              <w:rPr>
                <w:noProof/>
                <w:webHidden/>
              </w:rPr>
              <w:fldChar w:fldCharType="end"/>
            </w:r>
          </w:hyperlink>
        </w:p>
        <w:p w14:paraId="338B8441" w14:textId="77777777" w:rsidR="0021000B" w:rsidRDefault="00000000">
          <w:pPr>
            <w:pStyle w:val="TOC1"/>
            <w:tabs>
              <w:tab w:val="right" w:leader="dot" w:pos="9019"/>
            </w:tabs>
            <w:rPr>
              <w:noProof/>
            </w:rPr>
          </w:pPr>
          <w:hyperlink w:anchor="_Toc123217248" w:history="1">
            <w:r w:rsidR="0021000B" w:rsidRPr="00163323">
              <w:rPr>
                <w:rStyle w:val="Hyperlink"/>
                <w:noProof/>
              </w:rPr>
              <w:t>References</w:t>
            </w:r>
            <w:r w:rsidR="0021000B">
              <w:rPr>
                <w:noProof/>
                <w:webHidden/>
              </w:rPr>
              <w:tab/>
            </w:r>
            <w:r w:rsidR="0021000B">
              <w:rPr>
                <w:noProof/>
                <w:webHidden/>
              </w:rPr>
              <w:fldChar w:fldCharType="begin"/>
            </w:r>
            <w:r w:rsidR="0021000B">
              <w:rPr>
                <w:noProof/>
                <w:webHidden/>
              </w:rPr>
              <w:instrText xml:space="preserve"> PAGEREF _Toc123217248 \h </w:instrText>
            </w:r>
            <w:r w:rsidR="0021000B">
              <w:rPr>
                <w:noProof/>
                <w:webHidden/>
              </w:rPr>
            </w:r>
            <w:r w:rsidR="0021000B">
              <w:rPr>
                <w:noProof/>
                <w:webHidden/>
              </w:rPr>
              <w:fldChar w:fldCharType="separate"/>
            </w:r>
            <w:r w:rsidR="0021000B">
              <w:rPr>
                <w:noProof/>
                <w:webHidden/>
              </w:rPr>
              <w:t>11</w:t>
            </w:r>
            <w:r w:rsidR="0021000B">
              <w:rPr>
                <w:noProof/>
                <w:webHidden/>
              </w:rPr>
              <w:fldChar w:fldCharType="end"/>
            </w:r>
          </w:hyperlink>
        </w:p>
        <w:p w14:paraId="338B8442" w14:textId="77777777" w:rsidR="0021000B" w:rsidRDefault="0021000B">
          <w:r>
            <w:fldChar w:fldCharType="end"/>
          </w:r>
        </w:p>
      </w:sdtContent>
    </w:sdt>
    <w:p w14:paraId="338B8443" w14:textId="77777777" w:rsidR="00CA7ED6" w:rsidRDefault="00822574" w:rsidP="0021000B">
      <w:pPr>
        <w:pStyle w:val="Title"/>
        <w:spacing w:line="360" w:lineRule="auto"/>
      </w:pPr>
      <w:r>
        <w:br w:type="page"/>
      </w:r>
    </w:p>
    <w:p w14:paraId="338B8444" w14:textId="77777777" w:rsidR="00CA7ED6" w:rsidRDefault="00822574" w:rsidP="0021000B">
      <w:pPr>
        <w:pStyle w:val="Heading1"/>
        <w:spacing w:line="360" w:lineRule="auto"/>
      </w:pPr>
      <w:bookmarkStart w:id="1" w:name="_layiz6u8i07f" w:colFirst="0" w:colLast="0"/>
      <w:bookmarkStart w:id="2" w:name="_Toc123217244"/>
      <w:bookmarkEnd w:id="1"/>
      <w:r>
        <w:lastRenderedPageBreak/>
        <w:t>Introduction</w:t>
      </w:r>
      <w:bookmarkEnd w:id="2"/>
      <w:r>
        <w:t xml:space="preserve"> </w:t>
      </w:r>
    </w:p>
    <w:p w14:paraId="338B8445" w14:textId="77777777" w:rsidR="00CA7ED6" w:rsidRDefault="00822574" w:rsidP="0021000B">
      <w:pPr>
        <w:pStyle w:val="Normal1"/>
        <w:spacing w:line="360" w:lineRule="auto"/>
      </w:pPr>
      <w:r>
        <w:t>Personal development plan can be simply understood as that framework which helps an individual in being aware of the different skills they have and can be able to develop more new skills for the future as well (</w:t>
      </w:r>
      <w:r w:rsidR="0021000B">
        <w:rPr>
          <w:color w:val="222222"/>
          <w:highlight w:val="white"/>
        </w:rPr>
        <w:t>Abbott,</w:t>
      </w:r>
      <w:r>
        <w:rPr>
          <w:color w:val="222222"/>
          <w:highlight w:val="white"/>
        </w:rPr>
        <w:t xml:space="preserve"> 2021)</w:t>
      </w:r>
      <w:r>
        <w:t xml:space="preserve">. The following report is based on the same topic where I will be discussing my personal experience throughout the completion of the course of learning in the digital era with the help of Gibbs reflective model. After analysing the expenses I will then develop a SMART action plan which will help me in further developing the skills I currently lack. </w:t>
      </w:r>
    </w:p>
    <w:p w14:paraId="338B8446" w14:textId="77777777" w:rsidR="00CA7ED6" w:rsidRDefault="00822574" w:rsidP="0021000B">
      <w:pPr>
        <w:pStyle w:val="Heading1"/>
        <w:spacing w:line="360" w:lineRule="auto"/>
      </w:pPr>
      <w:bookmarkStart w:id="3" w:name="_3io34w2bwz4v" w:colFirst="0" w:colLast="0"/>
      <w:bookmarkEnd w:id="3"/>
      <w:r>
        <w:br w:type="page"/>
      </w:r>
    </w:p>
    <w:p w14:paraId="338B8447" w14:textId="77777777" w:rsidR="00CA7ED6" w:rsidRDefault="00822574" w:rsidP="0021000B">
      <w:pPr>
        <w:pStyle w:val="Heading1"/>
        <w:spacing w:line="360" w:lineRule="auto"/>
      </w:pPr>
      <w:bookmarkStart w:id="4" w:name="_ri6y27xj95ka" w:colFirst="0" w:colLast="0"/>
      <w:bookmarkStart w:id="5" w:name="_Toc123217245"/>
      <w:bookmarkEnd w:id="4"/>
      <w:r>
        <w:lastRenderedPageBreak/>
        <w:t>“Reflection using Gibbs reflective Model”</w:t>
      </w:r>
      <w:bookmarkEnd w:id="5"/>
      <w:r>
        <w:t xml:space="preserve"> </w:t>
      </w:r>
    </w:p>
    <w:p w14:paraId="338B8448" w14:textId="77777777" w:rsidR="00CA7ED6" w:rsidRDefault="00822574" w:rsidP="0021000B">
      <w:pPr>
        <w:pStyle w:val="Normal1"/>
        <w:spacing w:line="360" w:lineRule="auto"/>
      </w:pPr>
      <w:r>
        <w:t>Gibbs reflective model is considered to be one of the most famous cyclical models used for the reflection process. The use of the reflective model simply helps in ensuring that reflecting upon the different experiences and expectations of the individuals are carried out effectively (Gibbs' Reflective Cycle, 2020). There are six different stages within this model which helps an individual in going through each and every experience in the past and helps evaluating those experiences and finding the weaknesses and strengths which will help the individual for further development in the future as well (</w:t>
      </w:r>
      <w:r>
        <w:rPr>
          <w:color w:val="222222"/>
          <w:highlight w:val="white"/>
        </w:rPr>
        <w:t xml:space="preserve">Yaacob </w:t>
      </w:r>
      <w:r>
        <w:rPr>
          <w:i/>
          <w:color w:val="222222"/>
          <w:highlight w:val="white"/>
        </w:rPr>
        <w:t xml:space="preserve">et al., </w:t>
      </w:r>
      <w:r>
        <w:t>2021) The following analysis will be discussing about the different experiences I have been through during my past activities and help me in identifying future goals and objectives to be developed:</w:t>
      </w:r>
    </w:p>
    <w:p w14:paraId="338B8449" w14:textId="77777777" w:rsidR="00CA7ED6" w:rsidRDefault="00822574" w:rsidP="0021000B">
      <w:pPr>
        <w:pStyle w:val="Normal1"/>
        <w:spacing w:line="360" w:lineRule="auto"/>
      </w:pPr>
      <w:r>
        <w:rPr>
          <w:b/>
        </w:rPr>
        <w:t xml:space="preserve">Description: </w:t>
      </w:r>
      <w:r>
        <w:t xml:space="preserve">I was learning about the learning in the digital era in which I was going through a lot of experiences and learning process through which I came to know about many different experiences and knowledge. Along with me there were many other different students as well with whom I was taught by my teacher about the different knowledge about the digital era and its learning processes. After the end of the course the different experiences that I have gained so much knowledge and skills. </w:t>
      </w:r>
      <w:r w:rsidR="0021000B">
        <w:t>Though t</w:t>
      </w:r>
      <w:r>
        <w:t xml:space="preserve">here were many different obstacles which I had to go through, it was all worth it as at the end I was able to develop so many skills and knowledge. </w:t>
      </w:r>
    </w:p>
    <w:p w14:paraId="338B844A" w14:textId="77777777" w:rsidR="00CA7ED6" w:rsidRDefault="00822574" w:rsidP="0021000B">
      <w:pPr>
        <w:pStyle w:val="Normal1"/>
        <w:spacing w:line="360" w:lineRule="auto"/>
      </w:pPr>
      <w:r>
        <w:rPr>
          <w:b/>
        </w:rPr>
        <w:t xml:space="preserve">Feelings: </w:t>
      </w:r>
      <w:r>
        <w:t xml:space="preserve"> Before starting the course I was very much scared as new things were there which I was supposed to learn and develop. But with time when the course started I started feeling more motivated and dedicated towards the learning process which made me able to develop more skills and knowledge about the different topics about how learning has changed in the digital era. After the course was completed I went through my friends experiences as well where I found that I was also one of them but yet I also lacked in developing some skills and I came to know that despite developing so much of knowledge and skills I need to develop more skills and Knowledge which will help me in my future development as well. </w:t>
      </w:r>
    </w:p>
    <w:p w14:paraId="338B844B" w14:textId="77777777" w:rsidR="00CA7ED6" w:rsidRDefault="00822574" w:rsidP="0021000B">
      <w:pPr>
        <w:pStyle w:val="Normal1"/>
        <w:spacing w:line="360" w:lineRule="auto"/>
      </w:pPr>
      <w:r>
        <w:rPr>
          <w:b/>
        </w:rPr>
        <w:t xml:space="preserve">Evaluation: </w:t>
      </w:r>
      <w:r>
        <w:t xml:space="preserve"> I went through many different experiences and activities which I have been through were somehow very much successful. During my whole experiences the things which went well were that I was able to develop skills like learning skills, critical thinking skills, writing skills. Listening skills and many more other skills along with it. But yet at the end I was somehow above to understand that I also was not able to develop some crucial skills like team working skills, Creativity, communication skills and management skills. I </w:t>
      </w:r>
      <w:r>
        <w:lastRenderedPageBreak/>
        <w:t xml:space="preserve">was able to contribute my skills in better achievement of the different tasks and assignments which were given to me by my teachers, my friends and colleagues also helped me immensely in aching the different activities more effectively. </w:t>
      </w:r>
    </w:p>
    <w:p w14:paraId="338B844C" w14:textId="77777777" w:rsidR="00CA7ED6" w:rsidRDefault="00822574" w:rsidP="0021000B">
      <w:pPr>
        <w:pStyle w:val="Normal1"/>
        <w:spacing w:line="360" w:lineRule="auto"/>
      </w:pPr>
      <w:r>
        <w:rPr>
          <w:b/>
        </w:rPr>
        <w:t xml:space="preserve">Analysis: </w:t>
      </w:r>
      <w:r>
        <w:t xml:space="preserve">The different experiences and activities which I have been through were very amazing and necessary for me to be able to develop so many skills and knowledge with the help of the guidance provided by my teachers, my mentors and my colleagues as well. Because of their support and guidance along with my motivation and eagerness I was able to gain so much knowledge and skills so easily and effectively which will also help me in my future as well. As already discussed I have also mentioned that I was unable to develop some of the important skills for that. I think that I was not able to develop those skills because of my negligence and my lack of interest toward the development of these skills is the main reason behind why I was not able to develop those skills effectively. </w:t>
      </w:r>
    </w:p>
    <w:p w14:paraId="338B844D" w14:textId="77777777" w:rsidR="00CA7ED6" w:rsidRDefault="00822574" w:rsidP="0021000B">
      <w:pPr>
        <w:pStyle w:val="Normal1"/>
        <w:spacing w:line="360" w:lineRule="auto"/>
      </w:pPr>
      <w:r>
        <w:rPr>
          <w:b/>
        </w:rPr>
        <w:t xml:space="preserve">Conclusion: </w:t>
      </w:r>
      <w:r>
        <w:t xml:space="preserve"> After analysing each and every experience I have been through I came to this conclusion that I was very much successful in developing so many skills at a time. But I still need to focus more on developing more effective skills in the future so that it can help me in making me more knowledgeable and more skillful. I think that I should be more connected towards my colleagues so that I can be able to develop more effective skills in a more effective manner which will help me in my future as well. In Short I came to know that I need to develop skills like team working skills, Creativity, communication skills and management skills so that I can be more knowledgeable in my future and these skills can help me in accomplishing more targets in life. </w:t>
      </w:r>
    </w:p>
    <w:p w14:paraId="338B844E" w14:textId="77777777" w:rsidR="00CA7ED6" w:rsidRDefault="00822574" w:rsidP="0021000B">
      <w:pPr>
        <w:pStyle w:val="Normal1"/>
        <w:spacing w:line="360" w:lineRule="auto"/>
      </w:pPr>
      <w:r>
        <w:rPr>
          <w:b/>
        </w:rPr>
        <w:t xml:space="preserve">Action Plan: </w:t>
      </w:r>
      <w:r>
        <w:t>After analysing and completing I will make sure that the different mistakes which have been made here I will try to ignore in the future and make sure that I will develop the skills I do not have and require in my future (</w:t>
      </w:r>
      <w:r>
        <w:rPr>
          <w:color w:val="222222"/>
          <w:highlight w:val="white"/>
        </w:rPr>
        <w:t>Adeani</w:t>
      </w:r>
      <w:r>
        <w:t xml:space="preserve"> </w:t>
      </w:r>
      <w:r>
        <w:rPr>
          <w:i/>
        </w:rPr>
        <w:t>et al.,</w:t>
      </w:r>
      <w:r>
        <w:t xml:space="preserve"> 2021) I will also make sure that I will push my own boundaries so that I can be more knowledgeable and skillful in my future. </w:t>
      </w:r>
    </w:p>
    <w:p w14:paraId="338B844F" w14:textId="77777777" w:rsidR="00CA7ED6" w:rsidRDefault="00CA7ED6" w:rsidP="0021000B">
      <w:pPr>
        <w:pStyle w:val="Normal1"/>
        <w:spacing w:line="360" w:lineRule="auto"/>
        <w:rPr>
          <w:b/>
        </w:rPr>
      </w:pPr>
    </w:p>
    <w:p w14:paraId="338B8450" w14:textId="77777777" w:rsidR="00CA7ED6" w:rsidRDefault="00822574" w:rsidP="0021000B">
      <w:pPr>
        <w:pStyle w:val="Heading1"/>
        <w:spacing w:line="360" w:lineRule="auto"/>
      </w:pPr>
      <w:bookmarkStart w:id="6" w:name="_dd0b80k107ht" w:colFirst="0" w:colLast="0"/>
      <w:bookmarkStart w:id="7" w:name="_Toc123217246"/>
      <w:bookmarkEnd w:id="6"/>
      <w:r>
        <w:t>“SMART Action plan”</w:t>
      </w:r>
      <w:bookmarkEnd w:id="7"/>
      <w:r>
        <w:t xml:space="preserve"> </w:t>
      </w:r>
    </w:p>
    <w:p w14:paraId="338B8451" w14:textId="77777777" w:rsidR="00CA7ED6" w:rsidRDefault="00822574" w:rsidP="0021000B">
      <w:pPr>
        <w:pStyle w:val="Normal1"/>
        <w:spacing w:line="360" w:lineRule="auto"/>
      </w:pPr>
      <w:r>
        <w:t>After analysing my experiences I came to know that I need to develop some crucial skills for my better and better future. So I will be developing a SMART Actions plan which will help me in developing those skills in more effective and efficient manner:</w:t>
      </w:r>
    </w:p>
    <w:p w14:paraId="338B8452" w14:textId="77777777" w:rsidR="00CA7ED6" w:rsidRDefault="00CA7ED6" w:rsidP="0021000B">
      <w:pPr>
        <w:pStyle w:val="Normal1"/>
        <w:spacing w:line="360" w:lineRule="auto"/>
      </w:pPr>
    </w:p>
    <w:tbl>
      <w:tblPr>
        <w:tblStyle w:val="a"/>
        <w:tblW w:w="11400" w:type="dxa"/>
        <w:tblInd w:w="-11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2520"/>
        <w:gridCol w:w="2040"/>
        <w:gridCol w:w="2460"/>
        <w:gridCol w:w="2310"/>
      </w:tblGrid>
      <w:tr w:rsidR="00CA7ED6" w14:paraId="338B8458" w14:textId="77777777">
        <w:trPr>
          <w:cantSplit/>
          <w:tblHeader/>
        </w:trPr>
        <w:tc>
          <w:tcPr>
            <w:tcW w:w="2070" w:type="dxa"/>
            <w:shd w:val="clear" w:color="auto" w:fill="auto"/>
            <w:tcMar>
              <w:top w:w="100" w:type="dxa"/>
              <w:left w:w="100" w:type="dxa"/>
              <w:bottom w:w="100" w:type="dxa"/>
              <w:right w:w="100" w:type="dxa"/>
            </w:tcMar>
          </w:tcPr>
          <w:p w14:paraId="338B8453" w14:textId="77777777" w:rsidR="00CA7ED6" w:rsidRDefault="00822574" w:rsidP="0021000B">
            <w:pPr>
              <w:pStyle w:val="Normal1"/>
              <w:widowControl w:val="0"/>
              <w:pBdr>
                <w:top w:val="nil"/>
                <w:left w:val="nil"/>
                <w:bottom w:val="nil"/>
                <w:right w:val="nil"/>
                <w:between w:val="nil"/>
              </w:pBdr>
              <w:spacing w:after="0" w:line="360" w:lineRule="auto"/>
              <w:jc w:val="center"/>
              <w:rPr>
                <w:b/>
              </w:rPr>
            </w:pPr>
            <w:r>
              <w:rPr>
                <w:b/>
              </w:rPr>
              <w:t xml:space="preserve">Specific </w:t>
            </w:r>
          </w:p>
        </w:tc>
        <w:tc>
          <w:tcPr>
            <w:tcW w:w="2520" w:type="dxa"/>
            <w:shd w:val="clear" w:color="auto" w:fill="auto"/>
            <w:tcMar>
              <w:top w:w="100" w:type="dxa"/>
              <w:left w:w="100" w:type="dxa"/>
              <w:bottom w:w="100" w:type="dxa"/>
              <w:right w:w="100" w:type="dxa"/>
            </w:tcMar>
          </w:tcPr>
          <w:p w14:paraId="338B8454" w14:textId="77777777" w:rsidR="00CA7ED6" w:rsidRDefault="00822574" w:rsidP="0021000B">
            <w:pPr>
              <w:pStyle w:val="Normal1"/>
              <w:widowControl w:val="0"/>
              <w:pBdr>
                <w:top w:val="nil"/>
                <w:left w:val="nil"/>
                <w:bottom w:val="nil"/>
                <w:right w:val="nil"/>
                <w:between w:val="nil"/>
              </w:pBdr>
              <w:spacing w:after="0" w:line="360" w:lineRule="auto"/>
              <w:jc w:val="center"/>
              <w:rPr>
                <w:b/>
              </w:rPr>
            </w:pPr>
            <w:r>
              <w:rPr>
                <w:b/>
              </w:rPr>
              <w:t xml:space="preserve">Measureable </w:t>
            </w:r>
          </w:p>
        </w:tc>
        <w:tc>
          <w:tcPr>
            <w:tcW w:w="2040" w:type="dxa"/>
            <w:shd w:val="clear" w:color="auto" w:fill="auto"/>
            <w:tcMar>
              <w:top w:w="100" w:type="dxa"/>
              <w:left w:w="100" w:type="dxa"/>
              <w:bottom w:w="100" w:type="dxa"/>
              <w:right w:w="100" w:type="dxa"/>
            </w:tcMar>
          </w:tcPr>
          <w:p w14:paraId="338B8455" w14:textId="77777777" w:rsidR="00CA7ED6" w:rsidRDefault="00822574" w:rsidP="0021000B">
            <w:pPr>
              <w:pStyle w:val="Normal1"/>
              <w:widowControl w:val="0"/>
              <w:pBdr>
                <w:top w:val="nil"/>
                <w:left w:val="nil"/>
                <w:bottom w:val="nil"/>
                <w:right w:val="nil"/>
                <w:between w:val="nil"/>
              </w:pBdr>
              <w:spacing w:after="0" w:line="360" w:lineRule="auto"/>
              <w:jc w:val="center"/>
              <w:rPr>
                <w:b/>
              </w:rPr>
            </w:pPr>
            <w:r>
              <w:rPr>
                <w:b/>
              </w:rPr>
              <w:t xml:space="preserve">Achievable </w:t>
            </w:r>
          </w:p>
        </w:tc>
        <w:tc>
          <w:tcPr>
            <w:tcW w:w="2460" w:type="dxa"/>
            <w:shd w:val="clear" w:color="auto" w:fill="auto"/>
            <w:tcMar>
              <w:top w:w="100" w:type="dxa"/>
              <w:left w:w="100" w:type="dxa"/>
              <w:bottom w:w="100" w:type="dxa"/>
              <w:right w:w="100" w:type="dxa"/>
            </w:tcMar>
          </w:tcPr>
          <w:p w14:paraId="338B8456" w14:textId="77777777" w:rsidR="00CA7ED6" w:rsidRDefault="00822574" w:rsidP="0021000B">
            <w:pPr>
              <w:pStyle w:val="Normal1"/>
              <w:widowControl w:val="0"/>
              <w:pBdr>
                <w:top w:val="nil"/>
                <w:left w:val="nil"/>
                <w:bottom w:val="nil"/>
                <w:right w:val="nil"/>
                <w:between w:val="nil"/>
              </w:pBdr>
              <w:spacing w:after="0" w:line="360" w:lineRule="auto"/>
              <w:jc w:val="center"/>
              <w:rPr>
                <w:b/>
              </w:rPr>
            </w:pPr>
            <w:r>
              <w:rPr>
                <w:b/>
              </w:rPr>
              <w:t xml:space="preserve">Relevant </w:t>
            </w:r>
          </w:p>
        </w:tc>
        <w:tc>
          <w:tcPr>
            <w:tcW w:w="2310" w:type="dxa"/>
            <w:shd w:val="clear" w:color="auto" w:fill="auto"/>
            <w:tcMar>
              <w:top w:w="100" w:type="dxa"/>
              <w:left w:w="100" w:type="dxa"/>
              <w:bottom w:w="100" w:type="dxa"/>
              <w:right w:w="100" w:type="dxa"/>
            </w:tcMar>
          </w:tcPr>
          <w:p w14:paraId="338B8457" w14:textId="77777777" w:rsidR="00CA7ED6" w:rsidRDefault="00822574" w:rsidP="0021000B">
            <w:pPr>
              <w:pStyle w:val="Normal1"/>
              <w:widowControl w:val="0"/>
              <w:pBdr>
                <w:top w:val="nil"/>
                <w:left w:val="nil"/>
                <w:bottom w:val="nil"/>
                <w:right w:val="nil"/>
                <w:between w:val="nil"/>
              </w:pBdr>
              <w:spacing w:after="0" w:line="360" w:lineRule="auto"/>
              <w:jc w:val="center"/>
              <w:rPr>
                <w:b/>
              </w:rPr>
            </w:pPr>
            <w:r>
              <w:rPr>
                <w:b/>
              </w:rPr>
              <w:t>Time bound</w:t>
            </w:r>
          </w:p>
        </w:tc>
      </w:tr>
      <w:tr w:rsidR="00CA7ED6" w14:paraId="338B845E" w14:textId="77777777">
        <w:trPr>
          <w:cantSplit/>
          <w:tblHeader/>
        </w:trPr>
        <w:tc>
          <w:tcPr>
            <w:tcW w:w="2070" w:type="dxa"/>
            <w:shd w:val="clear" w:color="auto" w:fill="auto"/>
            <w:tcMar>
              <w:top w:w="100" w:type="dxa"/>
              <w:left w:w="100" w:type="dxa"/>
              <w:bottom w:w="100" w:type="dxa"/>
              <w:right w:w="100" w:type="dxa"/>
            </w:tcMar>
          </w:tcPr>
          <w:p w14:paraId="338B8459" w14:textId="77777777" w:rsidR="00CA7ED6" w:rsidRDefault="00822574" w:rsidP="0021000B">
            <w:pPr>
              <w:pStyle w:val="Normal1"/>
              <w:widowControl w:val="0"/>
              <w:pBdr>
                <w:top w:val="nil"/>
                <w:left w:val="nil"/>
                <w:bottom w:val="nil"/>
                <w:right w:val="nil"/>
                <w:between w:val="nil"/>
              </w:pBdr>
              <w:spacing w:after="0" w:line="360" w:lineRule="auto"/>
              <w:jc w:val="left"/>
              <w:rPr>
                <w:b/>
              </w:rPr>
            </w:pPr>
            <w:r>
              <w:rPr>
                <w:b/>
              </w:rPr>
              <w:t xml:space="preserve">Team working skills </w:t>
            </w:r>
          </w:p>
        </w:tc>
        <w:tc>
          <w:tcPr>
            <w:tcW w:w="2520" w:type="dxa"/>
            <w:shd w:val="clear" w:color="auto" w:fill="auto"/>
            <w:tcMar>
              <w:top w:w="100" w:type="dxa"/>
              <w:left w:w="100" w:type="dxa"/>
              <w:bottom w:w="100" w:type="dxa"/>
              <w:right w:w="100" w:type="dxa"/>
            </w:tcMar>
          </w:tcPr>
          <w:p w14:paraId="338B845A" w14:textId="77777777" w:rsidR="00CA7ED6" w:rsidRDefault="00822574" w:rsidP="0021000B">
            <w:pPr>
              <w:pStyle w:val="Normal1"/>
              <w:widowControl w:val="0"/>
              <w:pBdr>
                <w:top w:val="nil"/>
                <w:left w:val="nil"/>
                <w:bottom w:val="nil"/>
                <w:right w:val="nil"/>
                <w:between w:val="nil"/>
              </w:pBdr>
              <w:spacing w:after="0" w:line="360" w:lineRule="auto"/>
              <w:jc w:val="left"/>
            </w:pPr>
            <w:r>
              <w:t>Team working is totally measurable as it can be measured on the basis of quality of the work which has been done. Also it can be measured through the observation upon the friendliness in the team.  And the skills development of each and every member within the team (</w:t>
            </w:r>
            <w:r>
              <w:rPr>
                <w:color w:val="222222"/>
                <w:highlight w:val="white"/>
              </w:rPr>
              <w:t xml:space="preserve">Rodríguez-Sabiote </w:t>
            </w:r>
            <w:r>
              <w:rPr>
                <w:i/>
                <w:color w:val="222222"/>
                <w:highlight w:val="white"/>
              </w:rPr>
              <w:t>et al.,</w:t>
            </w:r>
            <w:r>
              <w:t xml:space="preserve"> 2021). </w:t>
            </w:r>
          </w:p>
        </w:tc>
        <w:tc>
          <w:tcPr>
            <w:tcW w:w="2040" w:type="dxa"/>
            <w:shd w:val="clear" w:color="auto" w:fill="auto"/>
            <w:tcMar>
              <w:top w:w="100" w:type="dxa"/>
              <w:left w:w="100" w:type="dxa"/>
              <w:bottom w:w="100" w:type="dxa"/>
              <w:right w:w="100" w:type="dxa"/>
            </w:tcMar>
          </w:tcPr>
          <w:p w14:paraId="338B845B"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It </w:t>
            </w:r>
            <w:r w:rsidR="0021000B">
              <w:t xml:space="preserve">is </w:t>
            </w:r>
            <w:r>
              <w:t xml:space="preserve"> totally achievable </w:t>
            </w:r>
            <w:r w:rsidR="0021000B">
              <w:t xml:space="preserve">and in order </w:t>
            </w:r>
            <w:r>
              <w:t xml:space="preserve">achieve it I should make sure that I develop some clear and defined goals along with the different objectives of the team  should be shared effectively. </w:t>
            </w:r>
          </w:p>
        </w:tc>
        <w:tc>
          <w:tcPr>
            <w:tcW w:w="2460" w:type="dxa"/>
            <w:shd w:val="clear" w:color="auto" w:fill="auto"/>
            <w:tcMar>
              <w:top w:w="100" w:type="dxa"/>
              <w:left w:w="100" w:type="dxa"/>
              <w:bottom w:w="100" w:type="dxa"/>
              <w:right w:w="100" w:type="dxa"/>
            </w:tcMar>
          </w:tcPr>
          <w:p w14:paraId="338B845C"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This skill is considered to be totally relevant as it has been found that due to the team working skills problem solving through </w:t>
            </w:r>
            <w:r w:rsidR="0021000B">
              <w:t>collaboration helps</w:t>
            </w:r>
            <w:r>
              <w:t xml:space="preserve"> in bringing out the better outcomes to any problems (</w:t>
            </w:r>
            <w:r>
              <w:rPr>
                <w:color w:val="222222"/>
                <w:highlight w:val="white"/>
              </w:rPr>
              <w:t xml:space="preserve">Dyson </w:t>
            </w:r>
            <w:r>
              <w:rPr>
                <w:i/>
                <w:color w:val="222222"/>
                <w:highlight w:val="white"/>
              </w:rPr>
              <w:t xml:space="preserve">et al., </w:t>
            </w:r>
            <w:r>
              <w:rPr>
                <w:color w:val="222222"/>
                <w:highlight w:val="white"/>
              </w:rPr>
              <w:t>2021)</w:t>
            </w:r>
            <w:r>
              <w:t xml:space="preserve">. </w:t>
            </w:r>
          </w:p>
        </w:tc>
        <w:tc>
          <w:tcPr>
            <w:tcW w:w="2310" w:type="dxa"/>
            <w:shd w:val="clear" w:color="auto" w:fill="auto"/>
            <w:tcMar>
              <w:top w:w="100" w:type="dxa"/>
              <w:left w:w="100" w:type="dxa"/>
              <w:bottom w:w="100" w:type="dxa"/>
              <w:right w:w="100" w:type="dxa"/>
            </w:tcMar>
          </w:tcPr>
          <w:p w14:paraId="338B845D"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2-3 months </w:t>
            </w:r>
          </w:p>
        </w:tc>
      </w:tr>
      <w:tr w:rsidR="00CA7ED6" w14:paraId="338B8464" w14:textId="77777777">
        <w:trPr>
          <w:cantSplit/>
          <w:tblHeader/>
        </w:trPr>
        <w:tc>
          <w:tcPr>
            <w:tcW w:w="2070" w:type="dxa"/>
            <w:shd w:val="clear" w:color="auto" w:fill="auto"/>
            <w:tcMar>
              <w:top w:w="100" w:type="dxa"/>
              <w:left w:w="100" w:type="dxa"/>
              <w:bottom w:w="100" w:type="dxa"/>
              <w:right w:w="100" w:type="dxa"/>
            </w:tcMar>
          </w:tcPr>
          <w:p w14:paraId="338B845F" w14:textId="77777777" w:rsidR="00CA7ED6" w:rsidRDefault="00822574" w:rsidP="0021000B">
            <w:pPr>
              <w:pStyle w:val="Normal1"/>
              <w:widowControl w:val="0"/>
              <w:pBdr>
                <w:top w:val="nil"/>
                <w:left w:val="nil"/>
                <w:bottom w:val="nil"/>
                <w:right w:val="nil"/>
                <w:between w:val="nil"/>
              </w:pBdr>
              <w:spacing w:after="0" w:line="360" w:lineRule="auto"/>
              <w:jc w:val="left"/>
              <w:rPr>
                <w:b/>
              </w:rPr>
            </w:pPr>
            <w:r>
              <w:rPr>
                <w:b/>
              </w:rPr>
              <w:lastRenderedPageBreak/>
              <w:t xml:space="preserve">Creativity </w:t>
            </w:r>
          </w:p>
        </w:tc>
        <w:tc>
          <w:tcPr>
            <w:tcW w:w="2520" w:type="dxa"/>
            <w:shd w:val="clear" w:color="auto" w:fill="auto"/>
            <w:tcMar>
              <w:top w:w="100" w:type="dxa"/>
              <w:left w:w="100" w:type="dxa"/>
              <w:bottom w:w="100" w:type="dxa"/>
              <w:right w:w="100" w:type="dxa"/>
            </w:tcMar>
          </w:tcPr>
          <w:p w14:paraId="338B8460" w14:textId="77777777" w:rsidR="00CA7ED6" w:rsidRDefault="00822574" w:rsidP="0021000B">
            <w:pPr>
              <w:pStyle w:val="Normal1"/>
              <w:widowControl w:val="0"/>
              <w:pBdr>
                <w:top w:val="nil"/>
                <w:left w:val="nil"/>
                <w:bottom w:val="nil"/>
                <w:right w:val="nil"/>
                <w:between w:val="nil"/>
              </w:pBdr>
              <w:spacing w:after="0" w:line="360" w:lineRule="auto"/>
              <w:jc w:val="left"/>
            </w:pPr>
            <w:r>
              <w:t>Creativity can be totally and easily measured as well as managed effectively over time. The ways by which creativity can be measured by analysing the past documents and outcome of the individuals’s works (</w:t>
            </w:r>
            <w:r>
              <w:rPr>
                <w:color w:val="222222"/>
                <w:highlight w:val="white"/>
              </w:rPr>
              <w:t xml:space="preserve">Mamadalyevich </w:t>
            </w:r>
            <w:r>
              <w:rPr>
                <w:i/>
                <w:color w:val="222222"/>
                <w:highlight w:val="white"/>
              </w:rPr>
              <w:t>et al.,</w:t>
            </w:r>
            <w:r>
              <w:t xml:space="preserve"> 2021). </w:t>
            </w:r>
          </w:p>
        </w:tc>
        <w:tc>
          <w:tcPr>
            <w:tcW w:w="2040" w:type="dxa"/>
            <w:shd w:val="clear" w:color="auto" w:fill="auto"/>
            <w:tcMar>
              <w:top w:w="100" w:type="dxa"/>
              <w:left w:w="100" w:type="dxa"/>
              <w:bottom w:w="100" w:type="dxa"/>
              <w:right w:w="100" w:type="dxa"/>
            </w:tcMar>
          </w:tcPr>
          <w:p w14:paraId="338B8461"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It is totally </w:t>
            </w:r>
            <w:r w:rsidR="0021000B">
              <w:t>achievable and</w:t>
            </w:r>
            <w:r>
              <w:t xml:space="preserve"> in order to be creative I should make sure that I practise often and collaborate with others to gain more knowledge and new things from them (</w:t>
            </w:r>
            <w:r>
              <w:rPr>
                <w:color w:val="222222"/>
                <w:highlight w:val="white"/>
              </w:rPr>
              <w:t xml:space="preserve">Simanjuntak </w:t>
            </w:r>
            <w:r>
              <w:rPr>
                <w:i/>
                <w:color w:val="222222"/>
                <w:highlight w:val="white"/>
              </w:rPr>
              <w:t>et al.,</w:t>
            </w:r>
            <w:r>
              <w:t xml:space="preserve"> 2021). I </w:t>
            </w:r>
            <w:r w:rsidR="0021000B">
              <w:t>should also</w:t>
            </w:r>
            <w:r>
              <w:t xml:space="preserve"> be critical and observant so that I can gather as much knowledge as possible. </w:t>
            </w:r>
          </w:p>
        </w:tc>
        <w:tc>
          <w:tcPr>
            <w:tcW w:w="2460" w:type="dxa"/>
            <w:shd w:val="clear" w:color="auto" w:fill="auto"/>
            <w:tcMar>
              <w:top w:w="100" w:type="dxa"/>
              <w:left w:w="100" w:type="dxa"/>
              <w:bottom w:w="100" w:type="dxa"/>
              <w:right w:w="100" w:type="dxa"/>
            </w:tcMar>
          </w:tcPr>
          <w:p w14:paraId="338B8462"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Developing the skills of creativity is considered to be totally relevant as it helps individuals in viewing the different problems in more broader sense and with full innovation within it. </w:t>
            </w:r>
          </w:p>
        </w:tc>
        <w:tc>
          <w:tcPr>
            <w:tcW w:w="2310" w:type="dxa"/>
            <w:shd w:val="clear" w:color="auto" w:fill="auto"/>
            <w:tcMar>
              <w:top w:w="100" w:type="dxa"/>
              <w:left w:w="100" w:type="dxa"/>
              <w:bottom w:w="100" w:type="dxa"/>
              <w:right w:w="100" w:type="dxa"/>
            </w:tcMar>
          </w:tcPr>
          <w:p w14:paraId="338B8463"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3-4 months </w:t>
            </w:r>
          </w:p>
        </w:tc>
      </w:tr>
      <w:tr w:rsidR="00CA7ED6" w14:paraId="338B846A" w14:textId="77777777">
        <w:trPr>
          <w:cantSplit/>
          <w:tblHeader/>
        </w:trPr>
        <w:tc>
          <w:tcPr>
            <w:tcW w:w="2070" w:type="dxa"/>
            <w:shd w:val="clear" w:color="auto" w:fill="auto"/>
            <w:tcMar>
              <w:top w:w="100" w:type="dxa"/>
              <w:left w:w="100" w:type="dxa"/>
              <w:bottom w:w="100" w:type="dxa"/>
              <w:right w:w="100" w:type="dxa"/>
            </w:tcMar>
          </w:tcPr>
          <w:p w14:paraId="338B8465" w14:textId="77777777" w:rsidR="00CA7ED6" w:rsidRDefault="00822574" w:rsidP="0021000B">
            <w:pPr>
              <w:pStyle w:val="Normal1"/>
              <w:widowControl w:val="0"/>
              <w:pBdr>
                <w:top w:val="nil"/>
                <w:left w:val="nil"/>
                <w:bottom w:val="nil"/>
                <w:right w:val="nil"/>
                <w:between w:val="nil"/>
              </w:pBdr>
              <w:spacing w:after="0" w:line="360" w:lineRule="auto"/>
              <w:jc w:val="left"/>
              <w:rPr>
                <w:b/>
              </w:rPr>
            </w:pPr>
            <w:r>
              <w:rPr>
                <w:b/>
              </w:rPr>
              <w:lastRenderedPageBreak/>
              <w:t xml:space="preserve">Communication skills </w:t>
            </w:r>
          </w:p>
        </w:tc>
        <w:tc>
          <w:tcPr>
            <w:tcW w:w="2520" w:type="dxa"/>
            <w:shd w:val="clear" w:color="auto" w:fill="auto"/>
            <w:tcMar>
              <w:top w:w="100" w:type="dxa"/>
              <w:left w:w="100" w:type="dxa"/>
              <w:bottom w:w="100" w:type="dxa"/>
              <w:right w:w="100" w:type="dxa"/>
            </w:tcMar>
          </w:tcPr>
          <w:p w14:paraId="338B8466"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Communication skills is totally measurable as in order to measure it I should be able </w:t>
            </w:r>
            <w:r w:rsidR="0021000B">
              <w:t>to</w:t>
            </w:r>
            <w:r>
              <w:t xml:space="preserve"> setting the different objectives effectively and make sure that I have good amount of KPIs and I should also be doing frequent Check-Ins and at the I should make sure that the different results I came  up  with are all well analysed and structured. (</w:t>
            </w:r>
            <w:r>
              <w:rPr>
                <w:color w:val="222222"/>
                <w:highlight w:val="white"/>
              </w:rPr>
              <w:t>Aslan,  2021)</w:t>
            </w:r>
            <w:r>
              <w:t xml:space="preserve"> </w:t>
            </w:r>
          </w:p>
        </w:tc>
        <w:tc>
          <w:tcPr>
            <w:tcW w:w="2040" w:type="dxa"/>
            <w:shd w:val="clear" w:color="auto" w:fill="auto"/>
            <w:tcMar>
              <w:top w:w="100" w:type="dxa"/>
              <w:left w:w="100" w:type="dxa"/>
              <w:bottom w:w="100" w:type="dxa"/>
              <w:right w:w="100" w:type="dxa"/>
            </w:tcMar>
          </w:tcPr>
          <w:p w14:paraId="338B8467"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It is totally achievable but in order to do so I need to make sure that I follow up the different rules and regulations effectively in which I need to make  sure that I  practise communicating more often, I should also go through feedback and make sure that I  gather as much knowledge as I can. </w:t>
            </w:r>
          </w:p>
        </w:tc>
        <w:tc>
          <w:tcPr>
            <w:tcW w:w="2460" w:type="dxa"/>
            <w:shd w:val="clear" w:color="auto" w:fill="auto"/>
            <w:tcMar>
              <w:top w:w="100" w:type="dxa"/>
              <w:left w:w="100" w:type="dxa"/>
              <w:bottom w:w="100" w:type="dxa"/>
              <w:right w:w="100" w:type="dxa"/>
            </w:tcMar>
          </w:tcPr>
          <w:p w14:paraId="338B8468" w14:textId="77777777" w:rsidR="00CA7ED6" w:rsidRDefault="00822574" w:rsidP="0021000B">
            <w:pPr>
              <w:pStyle w:val="Normal1"/>
              <w:widowControl w:val="0"/>
              <w:pBdr>
                <w:top w:val="nil"/>
                <w:left w:val="nil"/>
                <w:bottom w:val="nil"/>
                <w:right w:val="nil"/>
                <w:between w:val="nil"/>
              </w:pBdr>
              <w:spacing w:after="0" w:line="360" w:lineRule="auto"/>
              <w:jc w:val="left"/>
            </w:pPr>
            <w:r>
              <w:t>Development of communication skills is totally relevant as it helps an individual in making sure that the individual is able to develop communication skills along  with confidence and those different skills which will help the individual in making sure that the future will be better and brighter (</w:t>
            </w:r>
            <w:r>
              <w:rPr>
                <w:color w:val="222222"/>
                <w:highlight w:val="white"/>
              </w:rPr>
              <w:t>Yuldashevna, 2022).</w:t>
            </w:r>
          </w:p>
        </w:tc>
        <w:tc>
          <w:tcPr>
            <w:tcW w:w="2310" w:type="dxa"/>
            <w:shd w:val="clear" w:color="auto" w:fill="auto"/>
            <w:tcMar>
              <w:top w:w="100" w:type="dxa"/>
              <w:left w:w="100" w:type="dxa"/>
              <w:bottom w:w="100" w:type="dxa"/>
              <w:right w:w="100" w:type="dxa"/>
            </w:tcMar>
          </w:tcPr>
          <w:p w14:paraId="338B8469"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4-5 months </w:t>
            </w:r>
          </w:p>
        </w:tc>
      </w:tr>
      <w:tr w:rsidR="00CA7ED6" w14:paraId="338B8470" w14:textId="77777777">
        <w:trPr>
          <w:cantSplit/>
          <w:tblHeader/>
        </w:trPr>
        <w:tc>
          <w:tcPr>
            <w:tcW w:w="2070" w:type="dxa"/>
            <w:shd w:val="clear" w:color="auto" w:fill="auto"/>
            <w:tcMar>
              <w:top w:w="100" w:type="dxa"/>
              <w:left w:w="100" w:type="dxa"/>
              <w:bottom w:w="100" w:type="dxa"/>
              <w:right w:w="100" w:type="dxa"/>
            </w:tcMar>
          </w:tcPr>
          <w:p w14:paraId="338B846B" w14:textId="77777777" w:rsidR="00CA7ED6" w:rsidRDefault="00822574" w:rsidP="0021000B">
            <w:pPr>
              <w:pStyle w:val="Normal1"/>
              <w:widowControl w:val="0"/>
              <w:pBdr>
                <w:top w:val="nil"/>
                <w:left w:val="nil"/>
                <w:bottom w:val="nil"/>
                <w:right w:val="nil"/>
                <w:between w:val="nil"/>
              </w:pBdr>
              <w:spacing w:after="0" w:line="360" w:lineRule="auto"/>
              <w:jc w:val="left"/>
              <w:rPr>
                <w:b/>
              </w:rPr>
            </w:pPr>
            <w:r>
              <w:rPr>
                <w:b/>
              </w:rPr>
              <w:lastRenderedPageBreak/>
              <w:t xml:space="preserve">Management skills </w:t>
            </w:r>
          </w:p>
        </w:tc>
        <w:tc>
          <w:tcPr>
            <w:tcW w:w="2520" w:type="dxa"/>
            <w:shd w:val="clear" w:color="auto" w:fill="auto"/>
            <w:tcMar>
              <w:top w:w="100" w:type="dxa"/>
              <w:left w:w="100" w:type="dxa"/>
              <w:bottom w:w="100" w:type="dxa"/>
              <w:right w:w="100" w:type="dxa"/>
            </w:tcMar>
          </w:tcPr>
          <w:p w14:paraId="338B846C"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It is very much obvious </w:t>
            </w:r>
            <w:r w:rsidR="0021000B">
              <w:t>that management</w:t>
            </w:r>
            <w:r>
              <w:t xml:space="preserve"> skills can be measured with the help of analysing the performance of the team in which the increased sales,  the engagement level of employees, the achievements of the milestones, the improvements seen within the completion of the project are analysed (</w:t>
            </w:r>
            <w:r>
              <w:rPr>
                <w:color w:val="222222"/>
                <w:highlight w:val="white"/>
              </w:rPr>
              <w:t xml:space="preserve">Santos </w:t>
            </w:r>
            <w:r>
              <w:rPr>
                <w:i/>
                <w:color w:val="222222"/>
                <w:highlight w:val="white"/>
              </w:rPr>
              <w:t xml:space="preserve"> et al., </w:t>
            </w:r>
            <w:r>
              <w:rPr>
                <w:color w:val="222222"/>
                <w:highlight w:val="white"/>
              </w:rPr>
              <w:t>2021)</w:t>
            </w:r>
            <w:r>
              <w:t xml:space="preserve">. This helps the management team to see the difference between the effective management team. </w:t>
            </w:r>
          </w:p>
        </w:tc>
        <w:tc>
          <w:tcPr>
            <w:tcW w:w="2040" w:type="dxa"/>
            <w:shd w:val="clear" w:color="auto" w:fill="auto"/>
            <w:tcMar>
              <w:top w:w="100" w:type="dxa"/>
              <w:left w:w="100" w:type="dxa"/>
              <w:bottom w:w="100" w:type="dxa"/>
              <w:right w:w="100" w:type="dxa"/>
            </w:tcMar>
          </w:tcPr>
          <w:p w14:paraId="338B846D"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Management Skills are totally achievable as it can be developed with the help of learning and the different </w:t>
            </w:r>
            <w:r w:rsidR="0021000B">
              <w:t>experiences through</w:t>
            </w:r>
            <w:r>
              <w:t xml:space="preserve"> practically while being in a specific role. </w:t>
            </w:r>
          </w:p>
        </w:tc>
        <w:tc>
          <w:tcPr>
            <w:tcW w:w="2460" w:type="dxa"/>
            <w:shd w:val="clear" w:color="auto" w:fill="auto"/>
            <w:tcMar>
              <w:top w:w="100" w:type="dxa"/>
              <w:left w:w="100" w:type="dxa"/>
              <w:bottom w:w="100" w:type="dxa"/>
              <w:right w:w="100" w:type="dxa"/>
            </w:tcMar>
          </w:tcPr>
          <w:p w14:paraId="338B846E" w14:textId="77777777" w:rsidR="00CA7ED6" w:rsidRDefault="00822574" w:rsidP="0021000B">
            <w:pPr>
              <w:pStyle w:val="Normal1"/>
              <w:widowControl w:val="0"/>
              <w:pBdr>
                <w:top w:val="nil"/>
                <w:left w:val="nil"/>
                <w:bottom w:val="nil"/>
                <w:right w:val="nil"/>
                <w:between w:val="nil"/>
              </w:pBdr>
              <w:spacing w:after="0" w:line="360" w:lineRule="auto"/>
              <w:jc w:val="left"/>
            </w:pPr>
            <w:r>
              <w:t>It is totally relevant because it has been seen that good management skills are very much required within an organisation as it helps an organisation in succeeding and achieving different objectives and goals of the organisation and in personal life effectively (</w:t>
            </w:r>
            <w:r>
              <w:rPr>
                <w:color w:val="222222"/>
                <w:highlight w:val="white"/>
              </w:rPr>
              <w:t xml:space="preserve">Altiner Yas </w:t>
            </w:r>
            <w:r>
              <w:rPr>
                <w:i/>
                <w:color w:val="222222"/>
                <w:highlight w:val="white"/>
              </w:rPr>
              <w:t xml:space="preserve">et al., </w:t>
            </w:r>
            <w:r>
              <w:rPr>
                <w:color w:val="222222"/>
                <w:highlight w:val="white"/>
              </w:rPr>
              <w:t>2022)</w:t>
            </w:r>
            <w:r>
              <w:t xml:space="preserve">. </w:t>
            </w:r>
          </w:p>
        </w:tc>
        <w:tc>
          <w:tcPr>
            <w:tcW w:w="2310" w:type="dxa"/>
            <w:shd w:val="clear" w:color="auto" w:fill="auto"/>
            <w:tcMar>
              <w:top w:w="100" w:type="dxa"/>
              <w:left w:w="100" w:type="dxa"/>
              <w:bottom w:w="100" w:type="dxa"/>
              <w:right w:w="100" w:type="dxa"/>
            </w:tcMar>
          </w:tcPr>
          <w:p w14:paraId="338B846F"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5-6 Months </w:t>
            </w:r>
          </w:p>
        </w:tc>
      </w:tr>
    </w:tbl>
    <w:p w14:paraId="338B8471" w14:textId="77777777" w:rsidR="00CA7ED6" w:rsidRDefault="00822574" w:rsidP="0021000B">
      <w:pPr>
        <w:pStyle w:val="Normal1"/>
        <w:spacing w:line="360" w:lineRule="auto"/>
        <w:jc w:val="center"/>
        <w:rPr>
          <w:b/>
        </w:rPr>
      </w:pPr>
      <w:r>
        <w:rPr>
          <w:b/>
        </w:rPr>
        <w:t>Table. 1 SMART action plan</w:t>
      </w:r>
    </w:p>
    <w:p w14:paraId="338B8472" w14:textId="3F0C9CDA" w:rsidR="00CA7ED6" w:rsidRDefault="00822574" w:rsidP="0021000B">
      <w:pPr>
        <w:pStyle w:val="Normal1"/>
        <w:spacing w:line="360" w:lineRule="auto"/>
        <w:jc w:val="center"/>
        <w:rPr>
          <w:b/>
        </w:rPr>
      </w:pPr>
      <w:r>
        <w:rPr>
          <w:b/>
        </w:rPr>
        <w:t>(</w:t>
      </w:r>
      <w:r w:rsidR="0021000B">
        <w:rPr>
          <w:b/>
        </w:rPr>
        <w:t>Source</w:t>
      </w:r>
      <w:r>
        <w:rPr>
          <w:b/>
        </w:rPr>
        <w:t xml:space="preserve">: Created by </w:t>
      </w:r>
      <w:r w:rsidR="003F5872">
        <w:rPr>
          <w:b/>
        </w:rPr>
        <w:t>Lavinia Ghisoiu</w:t>
      </w:r>
      <w:r>
        <w:rPr>
          <w:b/>
        </w:rPr>
        <w:t>)</w:t>
      </w:r>
    </w:p>
    <w:p w14:paraId="338B8473" w14:textId="77777777" w:rsidR="00CA7ED6" w:rsidRDefault="00822574" w:rsidP="0021000B">
      <w:pPr>
        <w:pStyle w:val="Heading1"/>
        <w:spacing w:line="360" w:lineRule="auto"/>
      </w:pPr>
      <w:bookmarkStart w:id="8" w:name="_muswktky24za" w:colFirst="0" w:colLast="0"/>
      <w:bookmarkEnd w:id="8"/>
      <w:r>
        <w:br w:type="page"/>
      </w:r>
    </w:p>
    <w:p w14:paraId="338B8474" w14:textId="77777777" w:rsidR="00CA7ED6" w:rsidRDefault="00822574" w:rsidP="0021000B">
      <w:pPr>
        <w:pStyle w:val="Heading1"/>
        <w:spacing w:line="360" w:lineRule="auto"/>
      </w:pPr>
      <w:bookmarkStart w:id="9" w:name="_g962b7vdj4di" w:colFirst="0" w:colLast="0"/>
      <w:bookmarkStart w:id="10" w:name="_Toc123217247"/>
      <w:bookmarkEnd w:id="9"/>
      <w:r>
        <w:lastRenderedPageBreak/>
        <w:t>Conclusion</w:t>
      </w:r>
      <w:bookmarkEnd w:id="10"/>
    </w:p>
    <w:p w14:paraId="338B8475" w14:textId="77777777" w:rsidR="00CA7ED6" w:rsidRDefault="00822574" w:rsidP="0021000B">
      <w:pPr>
        <w:pStyle w:val="Normal1"/>
        <w:spacing w:line="360" w:lineRule="auto"/>
      </w:pPr>
      <w:r>
        <w:t xml:space="preserve">The above report is based on the discussion of a personal development plan in which I have discussed my personal experiences during the course of learning in the digital era. I have discussed my experience through the Gibbs reflective model where I have discussed the different skills </w:t>
      </w:r>
      <w:r w:rsidR="0021000B">
        <w:t>I was</w:t>
      </w:r>
      <w:r>
        <w:t xml:space="preserve"> able to develop and those skills I was not able to develop as well. Then after that I have created a SMART action plan for developing their skills which I need to develop for betterment. </w:t>
      </w:r>
      <w:r>
        <w:br w:type="page"/>
      </w:r>
    </w:p>
    <w:p w14:paraId="338B8476" w14:textId="77777777" w:rsidR="00CA7ED6" w:rsidRDefault="00822574" w:rsidP="0021000B">
      <w:pPr>
        <w:pStyle w:val="Heading1"/>
        <w:spacing w:line="360" w:lineRule="auto"/>
      </w:pPr>
      <w:bookmarkStart w:id="11" w:name="_fpng9dk5kj4b" w:colFirst="0" w:colLast="0"/>
      <w:bookmarkStart w:id="12" w:name="_Toc123217248"/>
      <w:bookmarkEnd w:id="11"/>
      <w:r>
        <w:lastRenderedPageBreak/>
        <w:t>References</w:t>
      </w:r>
      <w:bookmarkEnd w:id="12"/>
      <w:r>
        <w:t xml:space="preserve"> </w:t>
      </w:r>
    </w:p>
    <w:p w14:paraId="338B8477" w14:textId="77777777" w:rsidR="0021000B" w:rsidRDefault="0021000B" w:rsidP="0021000B">
      <w:pPr>
        <w:pStyle w:val="Normal1"/>
        <w:spacing w:line="360" w:lineRule="auto"/>
      </w:pPr>
      <w:r>
        <w:rPr>
          <w:color w:val="222222"/>
          <w:highlight w:val="white"/>
        </w:rPr>
        <w:t xml:space="preserve">Abbott, T., 2021. </w:t>
      </w:r>
      <w:r>
        <w:rPr>
          <w:i/>
          <w:color w:val="222222"/>
          <w:highlight w:val="white"/>
        </w:rPr>
        <w:t>Social and personality development</w:t>
      </w:r>
      <w:r>
        <w:rPr>
          <w:color w:val="222222"/>
          <w:highlight w:val="white"/>
        </w:rPr>
        <w:t>. Routledge.</w:t>
      </w:r>
    </w:p>
    <w:p w14:paraId="338B8478" w14:textId="77777777" w:rsidR="0021000B" w:rsidRDefault="0021000B" w:rsidP="0021000B">
      <w:pPr>
        <w:pStyle w:val="Normal1"/>
        <w:spacing w:line="360" w:lineRule="auto"/>
        <w:rPr>
          <w:color w:val="222222"/>
          <w:highlight w:val="white"/>
        </w:rPr>
      </w:pPr>
      <w:r>
        <w:rPr>
          <w:color w:val="222222"/>
          <w:highlight w:val="white"/>
        </w:rPr>
        <w:t xml:space="preserve">Adeani, I.S., Febriani, R.B. and Syafryadin, S., 2020. USING GIBBS’REFLECTIVE CYCLE IN MAKING REFLECTIONS OF LITERARY ANALYSIS. </w:t>
      </w:r>
      <w:r>
        <w:rPr>
          <w:i/>
          <w:color w:val="222222"/>
          <w:highlight w:val="white"/>
        </w:rPr>
        <w:t>Indonesian EFL Journal</w:t>
      </w:r>
      <w:r>
        <w:rPr>
          <w:color w:val="222222"/>
          <w:highlight w:val="white"/>
        </w:rPr>
        <w:t xml:space="preserve">, </w:t>
      </w:r>
      <w:r>
        <w:rPr>
          <w:i/>
          <w:color w:val="222222"/>
          <w:highlight w:val="white"/>
        </w:rPr>
        <w:t>6</w:t>
      </w:r>
      <w:r>
        <w:rPr>
          <w:color w:val="222222"/>
          <w:highlight w:val="white"/>
        </w:rPr>
        <w:t>(2), pp.139-148.</w:t>
      </w:r>
    </w:p>
    <w:p w14:paraId="338B8479" w14:textId="77777777" w:rsidR="0021000B" w:rsidRDefault="0021000B" w:rsidP="0021000B">
      <w:pPr>
        <w:pStyle w:val="Normal1"/>
        <w:spacing w:line="360" w:lineRule="auto"/>
        <w:rPr>
          <w:color w:val="222222"/>
          <w:highlight w:val="white"/>
        </w:rPr>
      </w:pPr>
      <w:r>
        <w:rPr>
          <w:color w:val="222222"/>
          <w:highlight w:val="white"/>
        </w:rPr>
        <w:t xml:space="preserve">Altiner Yas, M., Isci, N., Alacam, B., Caliskan, R. and Kulekci, E., 2022. Relationship between level of internet addiction and time management skills among nursing students. </w:t>
      </w:r>
      <w:r>
        <w:rPr>
          <w:i/>
          <w:color w:val="222222"/>
          <w:highlight w:val="white"/>
        </w:rPr>
        <w:t>Perspectives in Psychiatric Care</w:t>
      </w:r>
      <w:r>
        <w:rPr>
          <w:color w:val="222222"/>
          <w:highlight w:val="white"/>
        </w:rPr>
        <w:t xml:space="preserve">, </w:t>
      </w:r>
      <w:r>
        <w:rPr>
          <w:i/>
          <w:color w:val="222222"/>
          <w:highlight w:val="white"/>
        </w:rPr>
        <w:t>58</w:t>
      </w:r>
      <w:r>
        <w:rPr>
          <w:color w:val="222222"/>
          <w:highlight w:val="white"/>
        </w:rPr>
        <w:t>(2), pp.758-766.</w:t>
      </w:r>
    </w:p>
    <w:p w14:paraId="338B847A" w14:textId="77777777" w:rsidR="0021000B" w:rsidRDefault="0021000B" w:rsidP="0021000B">
      <w:pPr>
        <w:pStyle w:val="Normal1"/>
        <w:spacing w:line="360" w:lineRule="auto"/>
        <w:rPr>
          <w:color w:val="222222"/>
          <w:highlight w:val="white"/>
        </w:rPr>
      </w:pPr>
      <w:r>
        <w:rPr>
          <w:color w:val="222222"/>
          <w:highlight w:val="white"/>
        </w:rPr>
        <w:t xml:space="preserve">Aslan, A., 2021. Problem-based learning in live online classes: Learning achievement, problem-solving skill, communication skill, and interaction. </w:t>
      </w:r>
      <w:r>
        <w:rPr>
          <w:i/>
          <w:color w:val="222222"/>
          <w:highlight w:val="white"/>
        </w:rPr>
        <w:t>Computers &amp; Education</w:t>
      </w:r>
      <w:r>
        <w:rPr>
          <w:color w:val="222222"/>
          <w:highlight w:val="white"/>
        </w:rPr>
        <w:t xml:space="preserve">, </w:t>
      </w:r>
      <w:r>
        <w:rPr>
          <w:i/>
          <w:color w:val="222222"/>
          <w:highlight w:val="white"/>
        </w:rPr>
        <w:t>171</w:t>
      </w:r>
      <w:r>
        <w:rPr>
          <w:color w:val="222222"/>
          <w:highlight w:val="white"/>
        </w:rPr>
        <w:t>, p.104237.</w:t>
      </w:r>
    </w:p>
    <w:p w14:paraId="338B847B" w14:textId="77777777" w:rsidR="0021000B" w:rsidRDefault="0021000B" w:rsidP="0021000B">
      <w:pPr>
        <w:pStyle w:val="Normal1"/>
        <w:spacing w:line="360" w:lineRule="auto"/>
        <w:rPr>
          <w:color w:val="222222"/>
          <w:highlight w:val="white"/>
        </w:rPr>
      </w:pPr>
      <w:r>
        <w:rPr>
          <w:color w:val="222222"/>
          <w:highlight w:val="white"/>
        </w:rPr>
        <w:t xml:space="preserve">Dyson, B., Howley, D. and Shen, Y., 2021. ‘Being a team, working together, and being kind’: Primary students’ perspectives of cooperative learning's contribution to their social and emotional learning. </w:t>
      </w:r>
      <w:r>
        <w:rPr>
          <w:i/>
          <w:color w:val="222222"/>
          <w:highlight w:val="white"/>
        </w:rPr>
        <w:t>Physical education and sport pedagogy</w:t>
      </w:r>
      <w:r>
        <w:rPr>
          <w:color w:val="222222"/>
          <w:highlight w:val="white"/>
        </w:rPr>
        <w:t xml:space="preserve">, </w:t>
      </w:r>
      <w:r>
        <w:rPr>
          <w:i/>
          <w:color w:val="222222"/>
          <w:highlight w:val="white"/>
        </w:rPr>
        <w:t>26</w:t>
      </w:r>
      <w:r>
        <w:rPr>
          <w:color w:val="222222"/>
          <w:highlight w:val="white"/>
        </w:rPr>
        <w:t>(2), pp.137-154.</w:t>
      </w:r>
    </w:p>
    <w:p w14:paraId="338B847C" w14:textId="77777777" w:rsidR="0021000B" w:rsidRDefault="0021000B" w:rsidP="0021000B">
      <w:pPr>
        <w:pStyle w:val="Normal1"/>
        <w:spacing w:after="0" w:line="360" w:lineRule="auto"/>
      </w:pPr>
      <w:r>
        <w:rPr>
          <w:i/>
        </w:rPr>
        <w:t>Gibbs' Reflective Cycle</w:t>
      </w:r>
      <w:r>
        <w:t xml:space="preserve"> (2020). Available at: https://www.ed.ac.uk/reflection/reflectors-toolkit/reflecting-on-experience/gibbs-reflective-cycle#:~:text=It%20offers%20a%20framework%20for,and%20thoughts%20about%20the%20experience (Accessed: 29 December 2022).</w:t>
      </w:r>
    </w:p>
    <w:p w14:paraId="338B847D" w14:textId="77777777" w:rsidR="0021000B" w:rsidRDefault="0021000B" w:rsidP="0021000B">
      <w:pPr>
        <w:pStyle w:val="Normal1"/>
        <w:spacing w:line="360" w:lineRule="auto"/>
        <w:rPr>
          <w:color w:val="222222"/>
          <w:highlight w:val="white"/>
        </w:rPr>
      </w:pPr>
      <w:r>
        <w:rPr>
          <w:color w:val="222222"/>
          <w:highlight w:val="white"/>
        </w:rPr>
        <w:t xml:space="preserve">Rodríguez-Sabiote, C., Olmedo-Moreno, E.M. and Expósito-López, J., 2022. The effects of teamwork on critical thinking: A serial mediation analysis of the influence of work skills and educational motivation in secondary school students. </w:t>
      </w:r>
      <w:r>
        <w:rPr>
          <w:i/>
          <w:color w:val="222222"/>
          <w:highlight w:val="white"/>
        </w:rPr>
        <w:t>Thinking Skills and Creativity</w:t>
      </w:r>
      <w:r>
        <w:rPr>
          <w:color w:val="222222"/>
          <w:highlight w:val="white"/>
        </w:rPr>
        <w:t xml:space="preserve">, </w:t>
      </w:r>
      <w:r>
        <w:rPr>
          <w:i/>
          <w:color w:val="222222"/>
          <w:highlight w:val="white"/>
        </w:rPr>
        <w:t>45</w:t>
      </w:r>
      <w:r>
        <w:rPr>
          <w:color w:val="222222"/>
          <w:highlight w:val="white"/>
        </w:rPr>
        <w:t>, p.101063.</w:t>
      </w:r>
    </w:p>
    <w:p w14:paraId="338B847E" w14:textId="77777777" w:rsidR="0021000B" w:rsidRDefault="0021000B" w:rsidP="0021000B">
      <w:pPr>
        <w:pStyle w:val="Normal1"/>
        <w:spacing w:line="360" w:lineRule="auto"/>
        <w:rPr>
          <w:color w:val="222222"/>
          <w:highlight w:val="white"/>
        </w:rPr>
      </w:pPr>
      <w:r>
        <w:rPr>
          <w:color w:val="222222"/>
          <w:highlight w:val="white"/>
        </w:rPr>
        <w:t xml:space="preserve">Santos, G., Sá, J.C., Félix, M.J., Barreto, L., Carvalho, F., Doiro, M., Zgodavová, K. and Stefanović, M., 2021. New needed quality management skills for quality managers 4.0.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(11), p.6149.</w:t>
      </w:r>
    </w:p>
    <w:p w14:paraId="338B847F" w14:textId="77777777" w:rsidR="0021000B" w:rsidRDefault="0021000B" w:rsidP="0021000B">
      <w:pPr>
        <w:pStyle w:val="Normal1"/>
        <w:spacing w:line="360" w:lineRule="auto"/>
        <w:rPr>
          <w:color w:val="222222"/>
          <w:highlight w:val="white"/>
        </w:rPr>
      </w:pPr>
      <w:r>
        <w:rPr>
          <w:color w:val="222222"/>
          <w:highlight w:val="white"/>
        </w:rPr>
        <w:t xml:space="preserve">Simanjuntak, M.P., Hutahaean, J., Marpaung, N. and Ramadhani, D., 2021. Effectiveness of Problem-Based Learning Combined with Computer Simulation on Students' Problem-Solving and Creative Thinking Skills. </w:t>
      </w:r>
      <w:r>
        <w:rPr>
          <w:i/>
          <w:color w:val="222222"/>
          <w:highlight w:val="white"/>
        </w:rPr>
        <w:t>International Journal of Instruction</w:t>
      </w:r>
      <w:r>
        <w:rPr>
          <w:color w:val="222222"/>
          <w:highlight w:val="white"/>
        </w:rPr>
        <w:t xml:space="preserve">, </w:t>
      </w:r>
      <w:r>
        <w:rPr>
          <w:i/>
          <w:color w:val="222222"/>
          <w:highlight w:val="white"/>
        </w:rPr>
        <w:t>14</w:t>
      </w:r>
      <w:r>
        <w:rPr>
          <w:color w:val="222222"/>
          <w:highlight w:val="white"/>
        </w:rPr>
        <w:t>(3), pp.519-534.</w:t>
      </w:r>
    </w:p>
    <w:p w14:paraId="338B8480" w14:textId="77777777" w:rsidR="0021000B" w:rsidRDefault="0021000B" w:rsidP="0021000B">
      <w:pPr>
        <w:pStyle w:val="Normal1"/>
        <w:spacing w:line="360" w:lineRule="auto"/>
        <w:rPr>
          <w:color w:val="222222"/>
          <w:highlight w:val="white"/>
        </w:rPr>
      </w:pPr>
      <w:r>
        <w:rPr>
          <w:color w:val="222222"/>
          <w:highlight w:val="white"/>
        </w:rPr>
        <w:lastRenderedPageBreak/>
        <w:t xml:space="preserve">Yaacob, A., Mohd Asraf, R., Hussain, R.M.R. and Ismail, S.N., 2021. Empowering Learners' Reflective Thinking through Collaborative Reflective Learning. </w:t>
      </w:r>
      <w:r>
        <w:rPr>
          <w:i/>
          <w:color w:val="222222"/>
          <w:highlight w:val="white"/>
        </w:rPr>
        <w:t>International Journal of Instruction</w:t>
      </w:r>
      <w:r>
        <w:rPr>
          <w:color w:val="222222"/>
          <w:highlight w:val="white"/>
        </w:rPr>
        <w:t xml:space="preserve">, </w:t>
      </w:r>
      <w:r>
        <w:rPr>
          <w:i/>
          <w:color w:val="222222"/>
          <w:highlight w:val="white"/>
        </w:rPr>
        <w:t>14</w:t>
      </w:r>
      <w:r>
        <w:rPr>
          <w:color w:val="222222"/>
          <w:highlight w:val="white"/>
        </w:rPr>
        <w:t>(1), pp.709-726.</w:t>
      </w:r>
    </w:p>
    <w:p w14:paraId="338B8481" w14:textId="77777777" w:rsidR="0021000B" w:rsidRDefault="0021000B" w:rsidP="0021000B">
      <w:pPr>
        <w:pStyle w:val="Normal1"/>
        <w:spacing w:line="360" w:lineRule="auto"/>
        <w:rPr>
          <w:color w:val="222222"/>
          <w:highlight w:val="white"/>
        </w:rPr>
      </w:pPr>
      <w:r>
        <w:rPr>
          <w:color w:val="222222"/>
          <w:highlight w:val="white"/>
        </w:rPr>
        <w:t xml:space="preserve">Yuldashevna, S.K., 2022. Conversation As A Way To Develop Communication Skills. </w:t>
      </w:r>
      <w:r>
        <w:rPr>
          <w:i/>
          <w:color w:val="222222"/>
          <w:highlight w:val="white"/>
        </w:rPr>
        <w:t>Web Of Scientist: International Scientific Research Journal</w:t>
      </w:r>
      <w:r>
        <w:rPr>
          <w:color w:val="222222"/>
          <w:highlight w:val="white"/>
        </w:rPr>
        <w:t xml:space="preserve">, </w:t>
      </w:r>
      <w:r>
        <w:rPr>
          <w:i/>
          <w:color w:val="222222"/>
          <w:highlight w:val="white"/>
        </w:rPr>
        <w:t>3</w:t>
      </w:r>
      <w:r>
        <w:rPr>
          <w:color w:val="222222"/>
          <w:highlight w:val="white"/>
        </w:rPr>
        <w:t>(02), pp.380-384.</w:t>
      </w:r>
    </w:p>
    <w:sectPr w:rsidR="0021000B" w:rsidSect="00CA7ED6">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A8313" w14:textId="77777777" w:rsidR="00282605" w:rsidRDefault="00282605" w:rsidP="0021000B">
      <w:pPr>
        <w:spacing w:after="0" w:line="240" w:lineRule="auto"/>
      </w:pPr>
      <w:r>
        <w:separator/>
      </w:r>
    </w:p>
  </w:endnote>
  <w:endnote w:type="continuationSeparator" w:id="0">
    <w:p w14:paraId="780FDD16" w14:textId="77777777" w:rsidR="00282605" w:rsidRDefault="00282605" w:rsidP="0021000B">
      <w:pPr>
        <w:spacing w:after="0" w:line="240" w:lineRule="auto"/>
      </w:pPr>
      <w:r>
        <w:continuationSeparator/>
      </w:r>
    </w:p>
  </w:endnote>
  <w:endnote w:type="continuationNotice" w:id="1">
    <w:p w14:paraId="3722254A" w14:textId="77777777" w:rsidR="00282605" w:rsidRDefault="002826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1646"/>
      <w:docPartObj>
        <w:docPartGallery w:val="Page Numbers (Bottom of Page)"/>
        <w:docPartUnique/>
      </w:docPartObj>
    </w:sdtPr>
    <w:sdtContent>
      <w:p w14:paraId="338B8486" w14:textId="77777777" w:rsidR="0021000B" w:rsidRDefault="003F5872">
        <w:pPr>
          <w:pStyle w:val="Footer"/>
          <w:jc w:val="right"/>
        </w:pPr>
        <w:r>
          <w:fldChar w:fldCharType="begin"/>
        </w:r>
        <w:r>
          <w:instrText xml:space="preserve"> PAGE   \* MERGEFORMAT </w:instrText>
        </w:r>
        <w:r>
          <w:fldChar w:fldCharType="separate"/>
        </w:r>
        <w:r w:rsidR="0021000B">
          <w:rPr>
            <w:noProof/>
          </w:rPr>
          <w:t>1</w:t>
        </w:r>
        <w:r>
          <w:rPr>
            <w:noProof/>
          </w:rPr>
          <w:fldChar w:fldCharType="end"/>
        </w:r>
      </w:p>
    </w:sdtContent>
  </w:sdt>
  <w:p w14:paraId="338B8487" w14:textId="77777777" w:rsidR="0021000B" w:rsidRDefault="00210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75D89" w14:textId="77777777" w:rsidR="00282605" w:rsidRDefault="00282605" w:rsidP="0021000B">
      <w:pPr>
        <w:spacing w:after="0" w:line="240" w:lineRule="auto"/>
      </w:pPr>
      <w:r>
        <w:separator/>
      </w:r>
    </w:p>
  </w:footnote>
  <w:footnote w:type="continuationSeparator" w:id="0">
    <w:p w14:paraId="79AA712E" w14:textId="77777777" w:rsidR="00282605" w:rsidRDefault="00282605" w:rsidP="0021000B">
      <w:pPr>
        <w:spacing w:after="0" w:line="240" w:lineRule="auto"/>
      </w:pPr>
      <w:r>
        <w:continuationSeparator/>
      </w:r>
    </w:p>
  </w:footnote>
  <w:footnote w:type="continuationNotice" w:id="1">
    <w:p w14:paraId="102E1395" w14:textId="77777777" w:rsidR="00282605" w:rsidRDefault="0028260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CA7ED6"/>
    <w:rsid w:val="00160D2C"/>
    <w:rsid w:val="0021000B"/>
    <w:rsid w:val="00282605"/>
    <w:rsid w:val="003F5872"/>
    <w:rsid w:val="00515271"/>
    <w:rsid w:val="00822574"/>
    <w:rsid w:val="00C130AB"/>
    <w:rsid w:val="00CA7ED6"/>
    <w:rsid w:val="00D82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843A"/>
  <w15:docId w15:val="{34C2877F-8C60-495C-8B75-B69973BF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A7ED6"/>
    <w:pPr>
      <w:keepNext/>
      <w:keepLines/>
      <w:outlineLvl w:val="0"/>
    </w:pPr>
    <w:rPr>
      <w:b/>
    </w:rPr>
  </w:style>
  <w:style w:type="paragraph" w:styleId="Heading2">
    <w:name w:val="heading 2"/>
    <w:basedOn w:val="Normal1"/>
    <w:next w:val="Normal1"/>
    <w:rsid w:val="00CA7ED6"/>
    <w:pPr>
      <w:keepNext/>
      <w:keepLines/>
      <w:pBdr>
        <w:top w:val="nil"/>
        <w:left w:val="nil"/>
        <w:bottom w:val="nil"/>
        <w:right w:val="nil"/>
        <w:between w:val="nil"/>
      </w:pBdr>
      <w:spacing w:before="360" w:after="80"/>
      <w:jc w:val="left"/>
      <w:outlineLvl w:val="1"/>
    </w:pPr>
    <w:rPr>
      <w:rFonts w:ascii="Calibri" w:eastAsia="Calibri" w:hAnsi="Calibri" w:cs="Calibri"/>
      <w:b/>
      <w:color w:val="000000"/>
      <w:sz w:val="36"/>
      <w:szCs w:val="36"/>
    </w:rPr>
  </w:style>
  <w:style w:type="paragraph" w:styleId="Heading3">
    <w:name w:val="heading 3"/>
    <w:basedOn w:val="Normal1"/>
    <w:next w:val="Normal1"/>
    <w:rsid w:val="00CA7ED6"/>
    <w:pPr>
      <w:keepNext/>
      <w:keepLines/>
      <w:pBdr>
        <w:top w:val="nil"/>
        <w:left w:val="nil"/>
        <w:bottom w:val="nil"/>
        <w:right w:val="nil"/>
        <w:between w:val="nil"/>
      </w:pBdr>
      <w:spacing w:before="280" w:after="80"/>
      <w:jc w:val="left"/>
      <w:outlineLvl w:val="2"/>
    </w:pPr>
    <w:rPr>
      <w:rFonts w:ascii="Calibri" w:eastAsia="Calibri" w:hAnsi="Calibri" w:cs="Calibri"/>
      <w:b/>
      <w:color w:val="000000"/>
      <w:sz w:val="28"/>
      <w:szCs w:val="28"/>
    </w:rPr>
  </w:style>
  <w:style w:type="paragraph" w:styleId="Heading4">
    <w:name w:val="heading 4"/>
    <w:basedOn w:val="Normal1"/>
    <w:next w:val="Normal1"/>
    <w:rsid w:val="00CA7ED6"/>
    <w:pPr>
      <w:keepNext/>
      <w:keepLines/>
      <w:pBdr>
        <w:top w:val="nil"/>
        <w:left w:val="nil"/>
        <w:bottom w:val="nil"/>
        <w:right w:val="nil"/>
        <w:between w:val="nil"/>
      </w:pBdr>
      <w:spacing w:before="240" w:after="40"/>
      <w:jc w:val="left"/>
      <w:outlineLvl w:val="3"/>
    </w:pPr>
    <w:rPr>
      <w:rFonts w:ascii="Calibri" w:eastAsia="Calibri" w:hAnsi="Calibri" w:cs="Calibri"/>
      <w:b/>
      <w:color w:val="000000"/>
    </w:rPr>
  </w:style>
  <w:style w:type="paragraph" w:styleId="Heading5">
    <w:name w:val="heading 5"/>
    <w:basedOn w:val="Normal1"/>
    <w:next w:val="Normal1"/>
    <w:rsid w:val="00CA7ED6"/>
    <w:pPr>
      <w:keepNext/>
      <w:keepLines/>
      <w:pBdr>
        <w:top w:val="nil"/>
        <w:left w:val="nil"/>
        <w:bottom w:val="nil"/>
        <w:right w:val="nil"/>
        <w:between w:val="nil"/>
      </w:pBdr>
      <w:spacing w:before="220" w:after="40"/>
      <w:jc w:val="left"/>
      <w:outlineLvl w:val="4"/>
    </w:pPr>
    <w:rPr>
      <w:rFonts w:ascii="Calibri" w:eastAsia="Calibri" w:hAnsi="Calibri" w:cs="Calibri"/>
      <w:b/>
      <w:color w:val="000000"/>
      <w:sz w:val="22"/>
      <w:szCs w:val="22"/>
    </w:rPr>
  </w:style>
  <w:style w:type="paragraph" w:styleId="Heading6">
    <w:name w:val="heading 6"/>
    <w:basedOn w:val="Normal1"/>
    <w:next w:val="Normal1"/>
    <w:rsid w:val="00CA7ED6"/>
    <w:pPr>
      <w:keepNext/>
      <w:keepLines/>
      <w:pBdr>
        <w:top w:val="nil"/>
        <w:left w:val="nil"/>
        <w:bottom w:val="nil"/>
        <w:right w:val="nil"/>
        <w:between w:val="nil"/>
      </w:pBdr>
      <w:spacing w:before="200" w:after="40"/>
      <w:jc w:val="left"/>
      <w:outlineLvl w:val="5"/>
    </w:pPr>
    <w:rPr>
      <w:rFonts w:ascii="Calibri" w:eastAsia="Calibri" w:hAnsi="Calibri" w:cs="Calibri"/>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rsid w:val="00CA7ED6"/>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A7ED6"/>
  </w:style>
  <w:style w:type="paragraph" w:styleId="Title">
    <w:name w:val="Title"/>
    <w:basedOn w:val="Normal1"/>
    <w:next w:val="Normal1"/>
    <w:rsid w:val="00CA7ED6"/>
    <w:pPr>
      <w:jc w:val="center"/>
    </w:pPr>
    <w:rPr>
      <w:b/>
      <w:sz w:val="32"/>
      <w:szCs w:val="32"/>
      <w:u w:val="single"/>
    </w:rPr>
  </w:style>
  <w:style w:type="paragraph" w:styleId="Subtitle">
    <w:name w:val="Subtitle"/>
    <w:basedOn w:val="Normal1"/>
    <w:next w:val="Normal1"/>
    <w:rsid w:val="00CA7ED6"/>
    <w:pPr>
      <w:keepNext/>
      <w:keepLines/>
      <w:spacing w:before="360" w:after="80"/>
    </w:pPr>
    <w:rPr>
      <w:rFonts w:ascii="Georgia" w:eastAsia="Georgia" w:hAnsi="Georgia" w:cs="Georgia"/>
      <w:i/>
      <w:color w:val="666666"/>
      <w:sz w:val="48"/>
      <w:szCs w:val="48"/>
    </w:rPr>
  </w:style>
  <w:style w:type="table" w:customStyle="1" w:styleId="a">
    <w:basedOn w:val="TableNormal"/>
    <w:rsid w:val="00CA7ED6"/>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2100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000B"/>
  </w:style>
  <w:style w:type="paragraph" w:styleId="Footer">
    <w:name w:val="footer"/>
    <w:basedOn w:val="Normal"/>
    <w:link w:val="FooterChar"/>
    <w:uiPriority w:val="99"/>
    <w:unhideWhenUsed/>
    <w:rsid w:val="00210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00B"/>
  </w:style>
  <w:style w:type="paragraph" w:styleId="TOCHeading">
    <w:name w:val="TOC Heading"/>
    <w:basedOn w:val="Heading1"/>
    <w:next w:val="Normal"/>
    <w:uiPriority w:val="39"/>
    <w:semiHidden/>
    <w:unhideWhenUsed/>
    <w:qFormat/>
    <w:rsid w:val="0021000B"/>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1000B"/>
    <w:pPr>
      <w:spacing w:after="100"/>
    </w:pPr>
  </w:style>
  <w:style w:type="character" w:styleId="Hyperlink">
    <w:name w:val="Hyperlink"/>
    <w:basedOn w:val="DefaultParagraphFont"/>
    <w:uiPriority w:val="99"/>
    <w:unhideWhenUsed/>
    <w:rsid w:val="0021000B"/>
    <w:rPr>
      <w:color w:val="0000FF" w:themeColor="hyperlink"/>
      <w:u w:val="single"/>
    </w:rPr>
  </w:style>
  <w:style w:type="paragraph" w:styleId="BalloonText">
    <w:name w:val="Balloon Text"/>
    <w:basedOn w:val="Normal"/>
    <w:link w:val="BalloonTextChar"/>
    <w:uiPriority w:val="99"/>
    <w:semiHidden/>
    <w:unhideWhenUsed/>
    <w:rsid w:val="002100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0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549A0-1915-44F9-875B-4032D95FE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1890</Words>
  <Characters>10779</Characters>
  <Application>Microsoft Office Word</Application>
  <DocSecurity>0</DocSecurity>
  <Lines>89</Lines>
  <Paragraphs>25</Paragraphs>
  <ScaleCrop>false</ScaleCrop>
  <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306</dc:creator>
  <cp:lastModifiedBy>dorin ghisoiu</cp:lastModifiedBy>
  <cp:revision>6</cp:revision>
  <dcterms:created xsi:type="dcterms:W3CDTF">2022-12-29T09:10:00Z</dcterms:created>
  <dcterms:modified xsi:type="dcterms:W3CDTF">2023-01-13T18:38:00Z</dcterms:modified>
</cp:coreProperties>
</file>