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D4303" w14:textId="68F76376" w:rsidR="00B62FB4" w:rsidRPr="00BC1260" w:rsidRDefault="00B62FB4" w:rsidP="001C3005">
      <w:pPr>
        <w:spacing w:line="276" w:lineRule="auto"/>
        <w:jc w:val="center"/>
        <w:rPr>
          <w:rFonts w:asciiTheme="minorBidi" w:hAnsiTheme="minorBidi"/>
          <w:b/>
          <w:bCs/>
          <w:sz w:val="52"/>
          <w:szCs w:val="52"/>
          <w:highlight w:val="cyan"/>
        </w:rPr>
      </w:pPr>
      <w:r>
        <w:rPr>
          <w:rFonts w:asciiTheme="minorBidi" w:hAnsiTheme="minorBidi"/>
          <w:b/>
          <w:bCs/>
          <w:sz w:val="52"/>
          <w:szCs w:val="52"/>
          <w:highlight w:val="cyan"/>
        </w:rPr>
        <w:t xml:space="preserve">Final </w:t>
      </w:r>
      <w:r w:rsidR="00414850">
        <w:rPr>
          <w:rFonts w:asciiTheme="minorBidi" w:hAnsiTheme="minorBidi"/>
          <w:b/>
          <w:bCs/>
          <w:sz w:val="52"/>
          <w:szCs w:val="52"/>
          <w:highlight w:val="cyan"/>
        </w:rPr>
        <w:t>Report</w:t>
      </w:r>
    </w:p>
    <w:p w14:paraId="27B07327" w14:textId="77777777" w:rsidR="00B62FB4" w:rsidRPr="009D197D" w:rsidRDefault="00B62FB4" w:rsidP="001C3005">
      <w:pPr>
        <w:spacing w:line="276" w:lineRule="auto"/>
        <w:jc w:val="center"/>
        <w:rPr>
          <w:rFonts w:asciiTheme="minorBidi" w:hAnsiTheme="minorBidi"/>
          <w:b/>
          <w:bCs/>
          <w:sz w:val="52"/>
          <w:szCs w:val="52"/>
        </w:rPr>
      </w:pPr>
      <w:r w:rsidRPr="009D197D">
        <w:rPr>
          <w:rFonts w:asciiTheme="minorBidi" w:hAnsiTheme="minorBidi"/>
          <w:b/>
          <w:bCs/>
          <w:sz w:val="52"/>
          <w:szCs w:val="52"/>
          <w:highlight w:val="cyan"/>
        </w:rPr>
        <w:t>(ACCA6020_BIRM)</w:t>
      </w:r>
    </w:p>
    <w:p w14:paraId="373E6753" w14:textId="77777777" w:rsidR="00B62FB4" w:rsidRPr="00BC1260" w:rsidRDefault="00B62FB4" w:rsidP="001C3005">
      <w:pPr>
        <w:spacing w:line="276" w:lineRule="auto"/>
        <w:rPr>
          <w:rFonts w:asciiTheme="minorBidi" w:hAnsiTheme="minorBidi"/>
        </w:rPr>
      </w:pPr>
    </w:p>
    <w:p w14:paraId="700EB1EB" w14:textId="77777777" w:rsidR="00B62FB4" w:rsidRPr="00BC1260" w:rsidRDefault="00B62FB4" w:rsidP="001C3005">
      <w:pPr>
        <w:spacing w:line="276" w:lineRule="auto"/>
        <w:jc w:val="center"/>
        <w:rPr>
          <w:rFonts w:asciiTheme="minorBidi" w:hAnsiTheme="minorBidi"/>
          <w:sz w:val="44"/>
          <w:szCs w:val="44"/>
        </w:rPr>
      </w:pPr>
      <w:r w:rsidRPr="00BC1260">
        <w:rPr>
          <w:rFonts w:asciiTheme="minorBidi" w:hAnsiTheme="minorBidi"/>
          <w:b/>
          <w:bCs/>
          <w:sz w:val="44"/>
          <w:szCs w:val="44"/>
        </w:rPr>
        <w:t>Student name:</w:t>
      </w:r>
      <w:r w:rsidRPr="00BC1260">
        <w:rPr>
          <w:rFonts w:asciiTheme="minorBidi" w:hAnsiTheme="minorBidi"/>
          <w:sz w:val="44"/>
          <w:szCs w:val="44"/>
        </w:rPr>
        <w:t xml:space="preserve"> Masod Abas Karim</w:t>
      </w:r>
    </w:p>
    <w:p w14:paraId="7ECC6B3E" w14:textId="77777777" w:rsidR="00B62FB4" w:rsidRPr="00BC1260" w:rsidRDefault="00B62FB4" w:rsidP="001C3005">
      <w:pPr>
        <w:spacing w:line="276" w:lineRule="auto"/>
        <w:jc w:val="center"/>
        <w:rPr>
          <w:rFonts w:asciiTheme="minorBidi" w:hAnsiTheme="minorBidi"/>
          <w:sz w:val="44"/>
          <w:szCs w:val="44"/>
        </w:rPr>
      </w:pPr>
      <w:r w:rsidRPr="00BC1260">
        <w:rPr>
          <w:rFonts w:asciiTheme="minorBidi" w:hAnsiTheme="minorBidi"/>
          <w:b/>
          <w:bCs/>
          <w:sz w:val="44"/>
          <w:szCs w:val="44"/>
        </w:rPr>
        <w:t>Student number:</w:t>
      </w:r>
      <w:r w:rsidRPr="00BC1260">
        <w:rPr>
          <w:rFonts w:asciiTheme="minorBidi" w:hAnsiTheme="minorBidi"/>
          <w:sz w:val="44"/>
          <w:szCs w:val="44"/>
        </w:rPr>
        <w:t xml:space="preserve"> 2227092</w:t>
      </w:r>
    </w:p>
    <w:p w14:paraId="033B38DE" w14:textId="77777777" w:rsidR="00B62FB4" w:rsidRDefault="00B62FB4" w:rsidP="001C3005">
      <w:pPr>
        <w:spacing w:line="276" w:lineRule="auto"/>
        <w:jc w:val="center"/>
        <w:rPr>
          <w:rFonts w:asciiTheme="minorBidi" w:hAnsiTheme="minorBidi"/>
          <w:sz w:val="44"/>
          <w:szCs w:val="44"/>
        </w:rPr>
      </w:pPr>
      <w:r w:rsidRPr="00BC1260">
        <w:rPr>
          <w:rFonts w:asciiTheme="minorBidi" w:hAnsiTheme="minorBidi"/>
          <w:b/>
          <w:bCs/>
          <w:sz w:val="44"/>
          <w:szCs w:val="44"/>
        </w:rPr>
        <w:t>Supervisor:</w:t>
      </w:r>
      <w:r w:rsidRPr="00BC1260">
        <w:rPr>
          <w:rFonts w:asciiTheme="minorBidi" w:hAnsiTheme="minorBidi"/>
          <w:sz w:val="44"/>
          <w:szCs w:val="44"/>
        </w:rPr>
        <w:t xml:space="preserve"> Nouh Elmitwally</w:t>
      </w:r>
    </w:p>
    <w:p w14:paraId="6E7752BA" w14:textId="3C38B255" w:rsidR="00414850" w:rsidRPr="00414850" w:rsidRDefault="00414850" w:rsidP="001C3005">
      <w:pPr>
        <w:spacing w:line="276" w:lineRule="auto"/>
        <w:jc w:val="center"/>
        <w:rPr>
          <w:rFonts w:asciiTheme="minorBidi" w:hAnsiTheme="minorBidi"/>
          <w:sz w:val="44"/>
          <w:szCs w:val="44"/>
        </w:rPr>
      </w:pPr>
      <w:r w:rsidRPr="00414850">
        <w:rPr>
          <w:rFonts w:ascii="Arial" w:eastAsia="SimSun" w:hAnsi="Arial" w:cs="Arial"/>
          <w:b/>
          <w:bCs/>
          <w:kern w:val="0"/>
          <w:sz w:val="44"/>
          <w:szCs w:val="44"/>
          <w:u w:val="single"/>
          <w14:ligatures w14:val="none"/>
        </w:rPr>
        <w:t>Final Report</w:t>
      </w:r>
      <w:r w:rsidRPr="00414850">
        <w:rPr>
          <w:rFonts w:ascii="Arial" w:eastAsia="Arial" w:hAnsi="Arial" w:cs="Arial"/>
          <w:kern w:val="0"/>
          <w:sz w:val="44"/>
          <w:szCs w:val="44"/>
          <w14:ligatures w14:val="none"/>
        </w:rPr>
        <w:br/>
      </w:r>
      <w:r w:rsidRPr="00414850">
        <w:rPr>
          <w:rFonts w:ascii="Arial" w:eastAsia="SimSun" w:hAnsi="Arial" w:cs="Arial"/>
          <w:color w:val="EE0000"/>
          <w:kern w:val="0"/>
          <w:sz w:val="44"/>
          <w:szCs w:val="44"/>
          <w14:ligatures w14:val="none"/>
        </w:rPr>
        <w:t>28</w:t>
      </w:r>
      <w:r w:rsidRPr="00414850">
        <w:rPr>
          <w:rFonts w:ascii="Arial" w:eastAsia="SimSun" w:hAnsi="Arial" w:cs="Arial"/>
          <w:color w:val="EE0000"/>
          <w:kern w:val="0"/>
          <w:sz w:val="44"/>
          <w:szCs w:val="44"/>
          <w:vertAlign w:val="superscript"/>
          <w14:ligatures w14:val="none"/>
        </w:rPr>
        <w:t>th</w:t>
      </w:r>
      <w:r w:rsidRPr="00414850">
        <w:rPr>
          <w:rFonts w:ascii="Arial" w:eastAsia="SimSun" w:hAnsi="Arial" w:cs="Arial"/>
          <w:color w:val="EE0000"/>
          <w:kern w:val="0"/>
          <w:sz w:val="44"/>
          <w:szCs w:val="44"/>
          <w14:ligatures w14:val="none"/>
        </w:rPr>
        <w:t xml:space="preserve"> November 2025 </w:t>
      </w:r>
      <w:r w:rsidRPr="00414850">
        <w:rPr>
          <w:rFonts w:ascii="Arial" w:eastAsia="Arial" w:hAnsi="Arial" w:cs="Arial"/>
          <w:color w:val="EE0000"/>
          <w:kern w:val="0"/>
          <w:sz w:val="44"/>
          <w:szCs w:val="44"/>
          <w14:ligatures w14:val="none"/>
        </w:rPr>
        <w:br/>
      </w:r>
      <w:r w:rsidRPr="00414850">
        <w:rPr>
          <w:rFonts w:ascii="Arial" w:eastAsia="SimSun" w:hAnsi="Arial" w:cs="Arial"/>
          <w:color w:val="EE0000"/>
          <w:kern w:val="0"/>
          <w:sz w:val="44"/>
          <w:szCs w:val="44"/>
          <w14:ligatures w14:val="none"/>
        </w:rPr>
        <w:t>14:00 (2PM)</w:t>
      </w:r>
    </w:p>
    <w:p w14:paraId="77A1AA84" w14:textId="77777777" w:rsidR="00414850" w:rsidRDefault="00414850" w:rsidP="001C3005">
      <w:pPr>
        <w:spacing w:line="276" w:lineRule="auto"/>
        <w:jc w:val="center"/>
        <w:rPr>
          <w:rFonts w:asciiTheme="minorBidi" w:hAnsiTheme="minorBidi"/>
          <w:sz w:val="44"/>
          <w:szCs w:val="44"/>
        </w:rPr>
      </w:pPr>
      <w:r w:rsidRPr="00414850">
        <w:rPr>
          <w:rFonts w:asciiTheme="minorBidi" w:hAnsiTheme="minorBidi"/>
          <w:b/>
          <w:bCs/>
          <w:sz w:val="44"/>
          <w:szCs w:val="44"/>
        </w:rPr>
        <w:t>U</w:t>
      </w:r>
      <w:r>
        <w:rPr>
          <w:rFonts w:asciiTheme="minorBidi" w:hAnsiTheme="minorBidi"/>
          <w:b/>
          <w:bCs/>
          <w:sz w:val="44"/>
          <w:szCs w:val="44"/>
        </w:rPr>
        <w:t>niversity</w:t>
      </w:r>
      <w:r w:rsidRPr="00414850">
        <w:rPr>
          <w:rFonts w:asciiTheme="minorBidi" w:hAnsiTheme="minorBidi"/>
          <w:b/>
          <w:bCs/>
          <w:sz w:val="44"/>
          <w:szCs w:val="44"/>
        </w:rPr>
        <w:t xml:space="preserve"> N</w:t>
      </w:r>
      <w:r>
        <w:rPr>
          <w:rFonts w:asciiTheme="minorBidi" w:hAnsiTheme="minorBidi"/>
          <w:b/>
          <w:bCs/>
          <w:sz w:val="44"/>
          <w:szCs w:val="44"/>
        </w:rPr>
        <w:t>ame</w:t>
      </w:r>
      <w:r w:rsidRPr="00414850">
        <w:rPr>
          <w:rFonts w:asciiTheme="minorBidi" w:hAnsiTheme="minorBidi"/>
          <w:b/>
          <w:bCs/>
          <w:sz w:val="44"/>
          <w:szCs w:val="44"/>
        </w:rPr>
        <w:t>:</w:t>
      </w:r>
      <w:r w:rsidRPr="00414850">
        <w:rPr>
          <w:rFonts w:asciiTheme="minorBidi" w:hAnsiTheme="minorBidi"/>
          <w:sz w:val="44"/>
          <w:szCs w:val="44"/>
        </w:rPr>
        <w:t xml:space="preserve"> T</w:t>
      </w:r>
      <w:r>
        <w:rPr>
          <w:rFonts w:asciiTheme="minorBidi" w:hAnsiTheme="minorBidi"/>
          <w:sz w:val="44"/>
          <w:szCs w:val="44"/>
        </w:rPr>
        <w:t>he</w:t>
      </w:r>
      <w:r w:rsidRPr="00414850">
        <w:rPr>
          <w:rFonts w:asciiTheme="minorBidi" w:hAnsiTheme="minorBidi"/>
          <w:sz w:val="44"/>
          <w:szCs w:val="44"/>
        </w:rPr>
        <w:t xml:space="preserve"> U</w:t>
      </w:r>
      <w:r>
        <w:rPr>
          <w:rFonts w:asciiTheme="minorBidi" w:hAnsiTheme="minorBidi"/>
          <w:sz w:val="44"/>
          <w:szCs w:val="44"/>
        </w:rPr>
        <w:t>niversity</w:t>
      </w:r>
      <w:r w:rsidRPr="00414850">
        <w:rPr>
          <w:rFonts w:asciiTheme="minorBidi" w:hAnsiTheme="minorBidi"/>
          <w:sz w:val="44"/>
          <w:szCs w:val="44"/>
        </w:rPr>
        <w:t xml:space="preserve"> </w:t>
      </w:r>
      <w:r>
        <w:rPr>
          <w:rFonts w:asciiTheme="minorBidi" w:hAnsiTheme="minorBidi"/>
          <w:sz w:val="44"/>
          <w:szCs w:val="44"/>
        </w:rPr>
        <w:t>of</w:t>
      </w:r>
      <w:r w:rsidRPr="00414850">
        <w:rPr>
          <w:rFonts w:asciiTheme="minorBidi" w:hAnsiTheme="minorBidi"/>
          <w:sz w:val="44"/>
          <w:szCs w:val="44"/>
        </w:rPr>
        <w:t xml:space="preserve"> W</w:t>
      </w:r>
      <w:r>
        <w:rPr>
          <w:rFonts w:asciiTheme="minorBidi" w:hAnsiTheme="minorBidi"/>
          <w:sz w:val="44"/>
          <w:szCs w:val="44"/>
        </w:rPr>
        <w:t>ales</w:t>
      </w:r>
      <w:r w:rsidRPr="00414850">
        <w:rPr>
          <w:rFonts w:asciiTheme="minorBidi" w:hAnsiTheme="minorBidi"/>
          <w:sz w:val="44"/>
          <w:szCs w:val="44"/>
        </w:rPr>
        <w:br/>
        <w:t>T</w:t>
      </w:r>
      <w:r>
        <w:rPr>
          <w:rFonts w:asciiTheme="minorBidi" w:hAnsiTheme="minorBidi"/>
          <w:sz w:val="44"/>
          <w:szCs w:val="44"/>
        </w:rPr>
        <w:t>rinity</w:t>
      </w:r>
      <w:r w:rsidRPr="00414850">
        <w:rPr>
          <w:rFonts w:asciiTheme="minorBidi" w:hAnsiTheme="minorBidi"/>
          <w:sz w:val="44"/>
          <w:szCs w:val="44"/>
        </w:rPr>
        <w:t xml:space="preserve"> S</w:t>
      </w:r>
      <w:r>
        <w:rPr>
          <w:rFonts w:asciiTheme="minorBidi" w:hAnsiTheme="minorBidi"/>
          <w:sz w:val="44"/>
          <w:szCs w:val="44"/>
        </w:rPr>
        <w:t>aint</w:t>
      </w:r>
      <w:r w:rsidRPr="00414850">
        <w:rPr>
          <w:rFonts w:asciiTheme="minorBidi" w:hAnsiTheme="minorBidi"/>
          <w:sz w:val="44"/>
          <w:szCs w:val="44"/>
        </w:rPr>
        <w:t xml:space="preserve"> D</w:t>
      </w:r>
      <w:r>
        <w:rPr>
          <w:rFonts w:asciiTheme="minorBidi" w:hAnsiTheme="minorBidi"/>
          <w:sz w:val="44"/>
          <w:szCs w:val="44"/>
        </w:rPr>
        <w:t>avid</w:t>
      </w:r>
      <w:r w:rsidRPr="00414850">
        <w:rPr>
          <w:rFonts w:asciiTheme="minorBidi" w:hAnsiTheme="minorBidi"/>
          <w:sz w:val="44"/>
          <w:szCs w:val="44"/>
        </w:rPr>
        <w:br/>
        <w:t>C</w:t>
      </w:r>
      <w:r>
        <w:rPr>
          <w:rFonts w:asciiTheme="minorBidi" w:hAnsiTheme="minorBidi"/>
          <w:sz w:val="44"/>
          <w:szCs w:val="44"/>
        </w:rPr>
        <w:t>ampus</w:t>
      </w:r>
      <w:r w:rsidRPr="00414850">
        <w:rPr>
          <w:rFonts w:asciiTheme="minorBidi" w:hAnsiTheme="minorBidi"/>
          <w:sz w:val="44"/>
          <w:szCs w:val="44"/>
        </w:rPr>
        <w:t xml:space="preserve"> N</w:t>
      </w:r>
      <w:r>
        <w:rPr>
          <w:rFonts w:asciiTheme="minorBidi" w:hAnsiTheme="minorBidi"/>
          <w:sz w:val="44"/>
          <w:szCs w:val="44"/>
        </w:rPr>
        <w:t>ame</w:t>
      </w:r>
      <w:r w:rsidRPr="00414850">
        <w:rPr>
          <w:rFonts w:asciiTheme="minorBidi" w:hAnsiTheme="minorBidi"/>
          <w:sz w:val="44"/>
          <w:szCs w:val="44"/>
        </w:rPr>
        <w:t>: B</w:t>
      </w:r>
      <w:r>
        <w:rPr>
          <w:rFonts w:asciiTheme="minorBidi" w:hAnsiTheme="minorBidi"/>
          <w:sz w:val="44"/>
          <w:szCs w:val="44"/>
        </w:rPr>
        <w:t>irmingham</w:t>
      </w:r>
    </w:p>
    <w:p w14:paraId="43BA2616" w14:textId="77777777" w:rsidR="00B62FB4" w:rsidRPr="00BC1260" w:rsidRDefault="00B62FB4" w:rsidP="009D49E8">
      <w:pPr>
        <w:spacing w:line="360" w:lineRule="auto"/>
        <w:jc w:val="center"/>
        <w:rPr>
          <w:rFonts w:asciiTheme="minorBidi" w:hAnsiTheme="minorBidi"/>
          <w:b/>
          <w:bCs/>
          <w:sz w:val="96"/>
          <w:szCs w:val="96"/>
        </w:rPr>
      </w:pPr>
      <w:r w:rsidRPr="00BC1260">
        <w:rPr>
          <w:rFonts w:asciiTheme="minorBidi" w:hAnsiTheme="minorBidi"/>
          <w:b/>
          <w:bCs/>
          <w:noProof/>
          <w:sz w:val="96"/>
          <w:szCs w:val="96"/>
        </w:rPr>
        <w:drawing>
          <wp:inline distT="0" distB="0" distL="0" distR="0" wp14:anchorId="5753EE96" wp14:editId="17AD7571">
            <wp:extent cx="4646930" cy="3228109"/>
            <wp:effectExtent l="0" t="0" r="1270" b="0"/>
            <wp:docPr id="874925499" name="Picture 1" descr="A heart shaped logo with people in the ce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925499" name="Picture 1" descr="A heart shaped logo with people in the center&#10;&#10;AI-generated content may be incorrect."/>
                    <pic:cNvPicPr/>
                  </pic:nvPicPr>
                  <pic:blipFill>
                    <a:blip r:embed="rId5"/>
                    <a:stretch>
                      <a:fillRect/>
                    </a:stretch>
                  </pic:blipFill>
                  <pic:spPr>
                    <a:xfrm>
                      <a:off x="0" y="0"/>
                      <a:ext cx="4692396" cy="3259693"/>
                    </a:xfrm>
                    <a:prstGeom prst="rect">
                      <a:avLst/>
                    </a:prstGeom>
                  </pic:spPr>
                </pic:pic>
              </a:graphicData>
            </a:graphic>
          </wp:inline>
        </w:drawing>
      </w:r>
    </w:p>
    <w:p w14:paraId="7AD07E8A" w14:textId="2FBB31B6" w:rsidR="00B62FB4" w:rsidRPr="00FF722F" w:rsidRDefault="00FF722F" w:rsidP="009D49E8">
      <w:pPr>
        <w:spacing w:line="360" w:lineRule="auto"/>
        <w:rPr>
          <w:b/>
          <w:bCs/>
          <w:sz w:val="28"/>
          <w:szCs w:val="28"/>
        </w:rPr>
      </w:pPr>
      <w:r w:rsidRPr="00FF722F">
        <w:rPr>
          <w:b/>
          <w:bCs/>
          <w:sz w:val="28"/>
          <w:szCs w:val="28"/>
        </w:rPr>
        <w:lastRenderedPageBreak/>
        <w:t>Declaration of Originality.</w:t>
      </w:r>
    </w:p>
    <w:p w14:paraId="062364E5" w14:textId="780F1FFD" w:rsidR="00FF722F" w:rsidRPr="00FF722F" w:rsidRDefault="00FF722F" w:rsidP="009D49E8">
      <w:pPr>
        <w:spacing w:line="360" w:lineRule="auto"/>
      </w:pPr>
      <w:r w:rsidRPr="00FF722F">
        <w:t xml:space="preserve">I, Masod Abas Karim, affirm that I am the sole author of this project. I have consulted all the sources referenced, </w:t>
      </w:r>
      <w:r w:rsidR="00CA321D" w:rsidRPr="00FF722F">
        <w:t>conducted</w:t>
      </w:r>
      <w:r w:rsidRPr="00FF722F">
        <w:t xml:space="preserve"> all the work presented, and ensured that the final submission adheres to the prescribed word limits. This work has not been submitted previously for any other degree or qualification.</w:t>
      </w:r>
    </w:p>
    <w:p w14:paraId="16E2493C" w14:textId="77777777" w:rsidR="00FF722F" w:rsidRPr="00FF722F" w:rsidRDefault="00FF722F" w:rsidP="009D49E8">
      <w:pPr>
        <w:spacing w:line="360" w:lineRule="auto"/>
      </w:pPr>
      <w:r w:rsidRPr="00FF722F">
        <w:t>Signed: ............................................</w:t>
      </w:r>
      <w:r w:rsidRPr="00FF722F">
        <w:br/>
        <w:t>Date: ...............................</w:t>
      </w:r>
    </w:p>
    <w:p w14:paraId="45EF8926" w14:textId="77777777" w:rsidR="00B62FB4" w:rsidRDefault="00B62FB4" w:rsidP="009D49E8">
      <w:pPr>
        <w:spacing w:line="360" w:lineRule="auto"/>
      </w:pPr>
    </w:p>
    <w:p w14:paraId="69067BD9" w14:textId="7D7648E3" w:rsidR="00FF722F" w:rsidRPr="00FF722F" w:rsidRDefault="00B62FB4" w:rsidP="009D49E8">
      <w:pPr>
        <w:spacing w:line="360" w:lineRule="auto"/>
      </w:pPr>
      <w:r w:rsidRPr="00B62FB4">
        <w:br/>
      </w:r>
      <w:r w:rsidR="00FF722F" w:rsidRPr="00FF722F">
        <w:rPr>
          <w:b/>
          <w:bCs/>
          <w:sz w:val="28"/>
          <w:szCs w:val="28"/>
        </w:rPr>
        <w:t>Form of Consent.</w:t>
      </w:r>
      <w:r w:rsidR="00FF722F" w:rsidRPr="00FF722F">
        <w:br/>
        <w:t>I, Masod Abas Karim, give my consent for my project, submitted for the B.Sc. (Hons) Cloud Computing degree, to be made available for inter-library loan or photocopying, in accordance with copyright law. I also agree that the project’s title and abstract may be shared with external organizations.</w:t>
      </w:r>
    </w:p>
    <w:p w14:paraId="38CA12D8" w14:textId="77777777" w:rsidR="00FF722F" w:rsidRDefault="00FF722F" w:rsidP="009D49E8">
      <w:pPr>
        <w:spacing w:line="360" w:lineRule="auto"/>
      </w:pPr>
      <w:r w:rsidRPr="00FF722F">
        <w:t>Signed: ............................................</w:t>
      </w:r>
      <w:r w:rsidRPr="00FF722F">
        <w:br/>
        <w:t>Date: .............................</w:t>
      </w:r>
    </w:p>
    <w:p w14:paraId="79F4FC35" w14:textId="77777777" w:rsidR="00FF722F" w:rsidRDefault="00FF722F" w:rsidP="009D49E8">
      <w:pPr>
        <w:spacing w:line="360" w:lineRule="auto"/>
      </w:pPr>
    </w:p>
    <w:p w14:paraId="1EB08977" w14:textId="3DD96338" w:rsidR="00FF722F" w:rsidRPr="00FF722F" w:rsidRDefault="00FF722F" w:rsidP="009D49E8">
      <w:pPr>
        <w:spacing w:line="360" w:lineRule="auto"/>
      </w:pPr>
    </w:p>
    <w:p w14:paraId="4BC22C61" w14:textId="77777777" w:rsidR="008A7966" w:rsidRDefault="007F5FF5" w:rsidP="009D49E8">
      <w:pPr>
        <w:spacing w:line="360" w:lineRule="auto"/>
        <w:rPr>
          <w:b/>
          <w:bCs/>
          <w:sz w:val="32"/>
          <w:szCs w:val="32"/>
        </w:rPr>
      </w:pPr>
      <w:r w:rsidRPr="00B62FB4">
        <w:br/>
      </w:r>
    </w:p>
    <w:p w14:paraId="2FB94786" w14:textId="77777777" w:rsidR="008A7966" w:rsidRDefault="008A7966" w:rsidP="009D49E8">
      <w:pPr>
        <w:spacing w:line="360" w:lineRule="auto"/>
        <w:rPr>
          <w:b/>
          <w:bCs/>
          <w:sz w:val="32"/>
          <w:szCs w:val="32"/>
        </w:rPr>
      </w:pPr>
    </w:p>
    <w:p w14:paraId="12778A33" w14:textId="77777777" w:rsidR="008A7966" w:rsidRDefault="008A7966" w:rsidP="009D49E8">
      <w:pPr>
        <w:spacing w:line="360" w:lineRule="auto"/>
        <w:rPr>
          <w:b/>
          <w:bCs/>
          <w:sz w:val="32"/>
          <w:szCs w:val="32"/>
        </w:rPr>
      </w:pPr>
    </w:p>
    <w:p w14:paraId="30BF21B0" w14:textId="77777777" w:rsidR="008A7966" w:rsidRDefault="008A7966" w:rsidP="009D49E8">
      <w:pPr>
        <w:spacing w:line="360" w:lineRule="auto"/>
        <w:rPr>
          <w:b/>
          <w:bCs/>
          <w:sz w:val="32"/>
          <w:szCs w:val="32"/>
        </w:rPr>
      </w:pPr>
    </w:p>
    <w:p w14:paraId="484624E2" w14:textId="77777777" w:rsidR="008A7966" w:rsidRDefault="008A7966" w:rsidP="009D49E8">
      <w:pPr>
        <w:spacing w:line="360" w:lineRule="auto"/>
        <w:rPr>
          <w:b/>
          <w:bCs/>
          <w:sz w:val="32"/>
          <w:szCs w:val="32"/>
        </w:rPr>
      </w:pPr>
    </w:p>
    <w:p w14:paraId="4DEE2EBD" w14:textId="77777777" w:rsidR="008A7966" w:rsidRDefault="008A7966" w:rsidP="009D49E8">
      <w:pPr>
        <w:spacing w:line="360" w:lineRule="auto"/>
        <w:rPr>
          <w:b/>
          <w:bCs/>
          <w:sz w:val="32"/>
          <w:szCs w:val="32"/>
        </w:rPr>
      </w:pPr>
    </w:p>
    <w:p w14:paraId="03867A09" w14:textId="17EFE6B2" w:rsidR="007F5FF5" w:rsidRPr="00781DEA" w:rsidRDefault="007F5FF5" w:rsidP="00781DEA">
      <w:pPr>
        <w:spacing w:line="276" w:lineRule="auto"/>
        <w:rPr>
          <w:b/>
          <w:bCs/>
          <w:sz w:val="24"/>
          <w:szCs w:val="24"/>
        </w:rPr>
      </w:pPr>
      <w:r w:rsidRPr="00B62FB4">
        <w:rPr>
          <w:b/>
          <w:bCs/>
          <w:sz w:val="32"/>
          <w:szCs w:val="32"/>
        </w:rPr>
        <w:lastRenderedPageBreak/>
        <w:t>Table of Contents</w:t>
      </w:r>
      <w:r w:rsidRPr="00FF722F">
        <w:rPr>
          <w:b/>
          <w:bCs/>
          <w:sz w:val="32"/>
          <w:szCs w:val="32"/>
        </w:rPr>
        <w:t>.</w:t>
      </w:r>
      <w:r w:rsidRPr="00B62FB4">
        <w:br/>
      </w:r>
      <w:r w:rsidRPr="00781DEA">
        <w:rPr>
          <w:b/>
          <w:bCs/>
          <w:sz w:val="24"/>
          <w:szCs w:val="24"/>
        </w:rPr>
        <w:t xml:space="preserve">Abstract </w:t>
      </w:r>
      <w:r w:rsidR="00781DEA">
        <w:rPr>
          <w:b/>
          <w:bCs/>
          <w:sz w:val="24"/>
          <w:szCs w:val="24"/>
        </w:rPr>
        <w:t>……………………………………………………………………………………………………</w:t>
      </w:r>
      <w:proofErr w:type="gramStart"/>
      <w:r w:rsidR="00074C7E">
        <w:rPr>
          <w:b/>
          <w:bCs/>
          <w:sz w:val="24"/>
          <w:szCs w:val="24"/>
        </w:rPr>
        <w:t>1</w:t>
      </w:r>
      <w:proofErr w:type="gramEnd"/>
    </w:p>
    <w:p w14:paraId="2BFFB392" w14:textId="4F145648" w:rsidR="008A7966" w:rsidRPr="00781DEA" w:rsidRDefault="007F5FF5" w:rsidP="00781DEA">
      <w:pPr>
        <w:spacing w:line="276" w:lineRule="auto"/>
        <w:rPr>
          <w:b/>
          <w:bCs/>
          <w:sz w:val="24"/>
          <w:szCs w:val="24"/>
        </w:rPr>
      </w:pPr>
      <w:r w:rsidRPr="00781DEA">
        <w:rPr>
          <w:b/>
          <w:bCs/>
          <w:sz w:val="24"/>
          <w:szCs w:val="24"/>
        </w:rPr>
        <w:t>Introduction</w:t>
      </w:r>
      <w:r w:rsidR="00074C7E">
        <w:rPr>
          <w:b/>
          <w:bCs/>
          <w:sz w:val="24"/>
          <w:szCs w:val="24"/>
        </w:rPr>
        <w:t>………………………………………………………………………………………………</w:t>
      </w:r>
      <w:proofErr w:type="gramStart"/>
      <w:r w:rsidR="00074C7E">
        <w:rPr>
          <w:b/>
          <w:bCs/>
          <w:sz w:val="24"/>
          <w:szCs w:val="24"/>
        </w:rPr>
        <w:t>2</w:t>
      </w:r>
      <w:proofErr w:type="gramEnd"/>
    </w:p>
    <w:p w14:paraId="0B98A21D" w14:textId="4AA3C231" w:rsidR="008A7966" w:rsidRPr="00781DEA" w:rsidRDefault="008A7966" w:rsidP="00781DEA">
      <w:pPr>
        <w:spacing w:line="276" w:lineRule="auto"/>
        <w:rPr>
          <w:b/>
          <w:bCs/>
          <w:sz w:val="24"/>
          <w:szCs w:val="24"/>
        </w:rPr>
      </w:pPr>
      <w:r w:rsidRPr="00781DEA">
        <w:rPr>
          <w:b/>
          <w:bCs/>
          <w:sz w:val="24"/>
          <w:szCs w:val="24"/>
        </w:rPr>
        <w:t>1.1 The Imperative of Support for Humans in Need</w:t>
      </w:r>
      <w:r w:rsidR="00074C7E">
        <w:rPr>
          <w:b/>
          <w:bCs/>
          <w:sz w:val="24"/>
          <w:szCs w:val="24"/>
        </w:rPr>
        <w:t>………………………………………….3</w:t>
      </w:r>
    </w:p>
    <w:p w14:paraId="584A49CE" w14:textId="075DA80C" w:rsidR="008A7966" w:rsidRPr="00781DEA" w:rsidRDefault="008A7966" w:rsidP="00781DEA">
      <w:pPr>
        <w:spacing w:line="276" w:lineRule="auto"/>
        <w:rPr>
          <w:b/>
          <w:bCs/>
          <w:sz w:val="24"/>
          <w:szCs w:val="24"/>
        </w:rPr>
      </w:pPr>
      <w:r w:rsidRPr="00781DEA">
        <w:rPr>
          <w:b/>
          <w:bCs/>
          <w:sz w:val="24"/>
          <w:szCs w:val="24"/>
        </w:rPr>
        <w:t>1.2 Problem Statement: The Accessibility and Resource Gap for Humans in Need.</w:t>
      </w:r>
      <w:r w:rsidR="00074C7E">
        <w:rPr>
          <w:b/>
          <w:bCs/>
          <w:sz w:val="24"/>
          <w:szCs w:val="24"/>
        </w:rPr>
        <w:t>4</w:t>
      </w:r>
    </w:p>
    <w:p w14:paraId="1F76F3D7" w14:textId="447A29F7" w:rsidR="008A7966" w:rsidRPr="00781DEA" w:rsidRDefault="008A7966" w:rsidP="00781DEA">
      <w:pPr>
        <w:spacing w:line="276" w:lineRule="auto"/>
        <w:rPr>
          <w:b/>
          <w:bCs/>
          <w:sz w:val="24"/>
          <w:szCs w:val="24"/>
        </w:rPr>
      </w:pPr>
      <w:r w:rsidRPr="00781DEA">
        <w:rPr>
          <w:b/>
          <w:bCs/>
          <w:sz w:val="24"/>
          <w:szCs w:val="24"/>
        </w:rPr>
        <w:t>1.3 Project Aim and SMART Objectives</w:t>
      </w:r>
      <w:r w:rsidR="00074C7E">
        <w:rPr>
          <w:b/>
          <w:bCs/>
          <w:sz w:val="24"/>
          <w:szCs w:val="24"/>
        </w:rPr>
        <w:t>……………………………………………………</w:t>
      </w:r>
      <w:proofErr w:type="gramStart"/>
      <w:r w:rsidR="00074C7E">
        <w:rPr>
          <w:b/>
          <w:bCs/>
          <w:sz w:val="24"/>
          <w:szCs w:val="24"/>
        </w:rPr>
        <w:t>….…..</w:t>
      </w:r>
      <w:proofErr w:type="gramEnd"/>
      <w:r w:rsidR="00074C7E">
        <w:rPr>
          <w:b/>
          <w:bCs/>
          <w:sz w:val="24"/>
          <w:szCs w:val="24"/>
        </w:rPr>
        <w:t>5</w:t>
      </w:r>
    </w:p>
    <w:p w14:paraId="30F6FEC5" w14:textId="1F26C93E" w:rsidR="00FF315E" w:rsidRPr="00781DEA" w:rsidRDefault="00FF315E" w:rsidP="00781DEA">
      <w:pPr>
        <w:spacing w:line="276" w:lineRule="auto"/>
        <w:rPr>
          <w:b/>
          <w:bCs/>
          <w:sz w:val="24"/>
          <w:szCs w:val="24"/>
        </w:rPr>
      </w:pPr>
      <w:r w:rsidRPr="00781DEA">
        <w:rPr>
          <w:b/>
          <w:bCs/>
          <w:sz w:val="24"/>
          <w:szCs w:val="24"/>
        </w:rPr>
        <w:t>1.4 Architectural Overview and Research Contribution</w:t>
      </w:r>
      <w:r w:rsidR="00074C7E">
        <w:rPr>
          <w:b/>
          <w:bCs/>
          <w:sz w:val="24"/>
          <w:szCs w:val="24"/>
        </w:rPr>
        <w:t>………………………………….…</w:t>
      </w:r>
      <w:proofErr w:type="gramStart"/>
      <w:r w:rsidR="00074C7E">
        <w:rPr>
          <w:b/>
          <w:bCs/>
          <w:sz w:val="24"/>
          <w:szCs w:val="24"/>
        </w:rPr>
        <w:t>6</w:t>
      </w:r>
      <w:proofErr w:type="gramEnd"/>
    </w:p>
    <w:p w14:paraId="1544EF4C" w14:textId="2E030240" w:rsidR="00FF315E" w:rsidRPr="00781DEA" w:rsidRDefault="00FF315E" w:rsidP="00781DEA">
      <w:pPr>
        <w:spacing w:line="276" w:lineRule="auto"/>
        <w:rPr>
          <w:b/>
          <w:bCs/>
          <w:sz w:val="24"/>
          <w:szCs w:val="24"/>
        </w:rPr>
      </w:pPr>
      <w:r w:rsidRPr="00781DEA">
        <w:rPr>
          <w:b/>
          <w:bCs/>
          <w:sz w:val="24"/>
          <w:szCs w:val="24"/>
        </w:rPr>
        <w:t>2. Literature Review: Foundations of a Human-in-Need Support Platform</w:t>
      </w:r>
      <w:r w:rsidR="00074C7E">
        <w:rPr>
          <w:b/>
          <w:bCs/>
          <w:sz w:val="24"/>
          <w:szCs w:val="24"/>
        </w:rPr>
        <w:t>…………...</w:t>
      </w:r>
      <w:proofErr w:type="gramStart"/>
      <w:r w:rsidR="00074C7E">
        <w:rPr>
          <w:b/>
          <w:bCs/>
          <w:sz w:val="24"/>
          <w:szCs w:val="24"/>
        </w:rPr>
        <w:t>7</w:t>
      </w:r>
      <w:proofErr w:type="gramEnd"/>
    </w:p>
    <w:p w14:paraId="109CFB06" w14:textId="20A6FAD5" w:rsidR="00FF315E" w:rsidRPr="00781DEA" w:rsidRDefault="00FF315E" w:rsidP="00781DEA">
      <w:pPr>
        <w:spacing w:line="276" w:lineRule="auto"/>
        <w:rPr>
          <w:b/>
          <w:bCs/>
          <w:sz w:val="24"/>
          <w:szCs w:val="24"/>
        </w:rPr>
      </w:pPr>
      <w:r w:rsidRPr="00781DEA">
        <w:rPr>
          <w:b/>
          <w:bCs/>
          <w:sz w:val="24"/>
          <w:szCs w:val="24"/>
        </w:rPr>
        <w:t>2.1 Emerging Challenges for Humans in Need and Best Practice Frameworks</w:t>
      </w:r>
      <w:r w:rsidR="00074C7E">
        <w:rPr>
          <w:b/>
          <w:bCs/>
          <w:sz w:val="24"/>
          <w:szCs w:val="24"/>
        </w:rPr>
        <w:t>………</w:t>
      </w:r>
      <w:proofErr w:type="gramStart"/>
      <w:r w:rsidR="00074C7E">
        <w:rPr>
          <w:b/>
          <w:bCs/>
          <w:sz w:val="24"/>
          <w:szCs w:val="24"/>
        </w:rPr>
        <w:t>8</w:t>
      </w:r>
      <w:proofErr w:type="gramEnd"/>
    </w:p>
    <w:p w14:paraId="040A4E1F" w14:textId="2512B6EF" w:rsidR="00FF315E" w:rsidRPr="00781DEA" w:rsidRDefault="00FF315E" w:rsidP="00781DEA">
      <w:pPr>
        <w:spacing w:line="276" w:lineRule="auto"/>
        <w:rPr>
          <w:b/>
          <w:bCs/>
          <w:sz w:val="24"/>
          <w:szCs w:val="24"/>
        </w:rPr>
      </w:pPr>
      <w:r w:rsidRPr="00781DEA">
        <w:rPr>
          <w:b/>
          <w:bCs/>
          <w:sz w:val="24"/>
          <w:szCs w:val="24"/>
        </w:rPr>
        <w:t>2.2 The Layered Support Strategy in Resource-Constrained Environments</w:t>
      </w:r>
      <w:r w:rsidR="00074C7E">
        <w:rPr>
          <w:b/>
          <w:bCs/>
          <w:sz w:val="24"/>
          <w:szCs w:val="24"/>
        </w:rPr>
        <w:t>………</w:t>
      </w:r>
      <w:proofErr w:type="gramStart"/>
      <w:r w:rsidR="00074C7E">
        <w:rPr>
          <w:b/>
          <w:bCs/>
          <w:sz w:val="24"/>
          <w:szCs w:val="24"/>
        </w:rPr>
        <w:t>…..</w:t>
      </w:r>
      <w:proofErr w:type="gramEnd"/>
      <w:r w:rsidR="00074C7E">
        <w:rPr>
          <w:b/>
          <w:bCs/>
          <w:sz w:val="24"/>
          <w:szCs w:val="24"/>
        </w:rPr>
        <w:t>9</w:t>
      </w:r>
    </w:p>
    <w:p w14:paraId="1E4AF52B" w14:textId="003D08AE" w:rsidR="00FF315E" w:rsidRPr="00781DEA" w:rsidRDefault="00FF315E" w:rsidP="00781DEA">
      <w:pPr>
        <w:spacing w:line="276" w:lineRule="auto"/>
        <w:rPr>
          <w:b/>
          <w:bCs/>
          <w:sz w:val="24"/>
          <w:szCs w:val="24"/>
        </w:rPr>
      </w:pPr>
      <w:r w:rsidRPr="00781DEA">
        <w:rPr>
          <w:b/>
          <w:bCs/>
          <w:sz w:val="24"/>
          <w:szCs w:val="24"/>
        </w:rPr>
        <w:t>2.3 Critical Analysis of Core Platform Components</w:t>
      </w:r>
      <w:r w:rsidR="00074C7E">
        <w:rPr>
          <w:b/>
          <w:bCs/>
          <w:sz w:val="24"/>
          <w:szCs w:val="24"/>
        </w:rPr>
        <w:t>…………………………………………</w:t>
      </w:r>
      <w:proofErr w:type="gramStart"/>
      <w:r w:rsidR="00074C7E">
        <w:rPr>
          <w:b/>
          <w:bCs/>
          <w:sz w:val="24"/>
          <w:szCs w:val="24"/>
        </w:rPr>
        <w:t>10</w:t>
      </w:r>
      <w:proofErr w:type="gramEnd"/>
    </w:p>
    <w:p w14:paraId="3F07D2E5" w14:textId="645B5708" w:rsidR="00FF315E" w:rsidRPr="00781DEA" w:rsidRDefault="00FF315E" w:rsidP="00781DEA">
      <w:pPr>
        <w:spacing w:line="276" w:lineRule="auto"/>
        <w:rPr>
          <w:b/>
          <w:bCs/>
          <w:sz w:val="24"/>
          <w:szCs w:val="24"/>
        </w:rPr>
      </w:pPr>
      <w:r w:rsidRPr="00781DEA">
        <w:rPr>
          <w:b/>
          <w:bCs/>
          <w:sz w:val="24"/>
          <w:szCs w:val="24"/>
        </w:rPr>
        <w:t>2.4 Integration Challenge: Creating a Cohesive Support Platform</w:t>
      </w:r>
      <w:r w:rsidR="00074C7E">
        <w:rPr>
          <w:b/>
          <w:bCs/>
          <w:sz w:val="24"/>
          <w:szCs w:val="24"/>
        </w:rPr>
        <w:t>………</w:t>
      </w:r>
      <w:proofErr w:type="gramStart"/>
      <w:r w:rsidR="00074C7E">
        <w:rPr>
          <w:b/>
          <w:bCs/>
          <w:sz w:val="24"/>
          <w:szCs w:val="24"/>
        </w:rPr>
        <w:t>…..</w:t>
      </w:r>
      <w:proofErr w:type="gramEnd"/>
      <w:r w:rsidR="00074C7E">
        <w:rPr>
          <w:b/>
          <w:bCs/>
          <w:sz w:val="24"/>
          <w:szCs w:val="24"/>
        </w:rPr>
        <w:t>…………</w:t>
      </w:r>
      <w:proofErr w:type="gramStart"/>
      <w:r w:rsidR="00074C7E">
        <w:rPr>
          <w:b/>
          <w:bCs/>
          <w:sz w:val="24"/>
          <w:szCs w:val="24"/>
        </w:rPr>
        <w:t>11</w:t>
      </w:r>
      <w:proofErr w:type="gramEnd"/>
    </w:p>
    <w:p w14:paraId="68CE1B2D" w14:textId="38AC12FB" w:rsidR="00FF315E" w:rsidRPr="00781DEA" w:rsidRDefault="00FF315E" w:rsidP="00781DEA">
      <w:pPr>
        <w:spacing w:line="276" w:lineRule="auto"/>
        <w:rPr>
          <w:b/>
          <w:bCs/>
          <w:sz w:val="24"/>
          <w:szCs w:val="24"/>
        </w:rPr>
      </w:pPr>
      <w:r w:rsidRPr="00781DEA">
        <w:rPr>
          <w:b/>
          <w:bCs/>
          <w:sz w:val="24"/>
          <w:szCs w:val="24"/>
        </w:rPr>
        <w:t xml:space="preserve">3. System Architecture and Implementation for a Human-in-Need </w:t>
      </w:r>
      <w:r w:rsidR="002C2499" w:rsidRPr="00781DEA">
        <w:rPr>
          <w:b/>
          <w:bCs/>
          <w:sz w:val="24"/>
          <w:szCs w:val="24"/>
        </w:rPr>
        <w:t>Support</w:t>
      </w:r>
      <w:r w:rsidR="00277A38">
        <w:rPr>
          <w:b/>
          <w:bCs/>
          <w:sz w:val="24"/>
          <w:szCs w:val="24"/>
        </w:rPr>
        <w:t>-</w:t>
      </w:r>
      <w:r w:rsidR="002C2499">
        <w:rPr>
          <w:b/>
          <w:bCs/>
          <w:sz w:val="24"/>
          <w:szCs w:val="24"/>
        </w:rPr>
        <w:t>………</w:t>
      </w:r>
      <w:proofErr w:type="gramStart"/>
      <w:r w:rsidR="002C2499">
        <w:rPr>
          <w:b/>
          <w:bCs/>
          <w:sz w:val="24"/>
          <w:szCs w:val="24"/>
        </w:rPr>
        <w:t>…..</w:t>
      </w:r>
      <w:proofErr w:type="gramEnd"/>
      <w:r w:rsidRPr="00781DEA">
        <w:rPr>
          <w:b/>
          <w:bCs/>
          <w:sz w:val="24"/>
          <w:szCs w:val="24"/>
        </w:rPr>
        <w:t>Platform</w:t>
      </w:r>
      <w:r w:rsidR="00277A38">
        <w:rPr>
          <w:b/>
          <w:bCs/>
          <w:sz w:val="24"/>
          <w:szCs w:val="24"/>
        </w:rPr>
        <w:t>……………………………………………………………………………………….12</w:t>
      </w:r>
    </w:p>
    <w:p w14:paraId="4CBB9220" w14:textId="42B63640" w:rsidR="00FF315E" w:rsidRPr="00781DEA" w:rsidRDefault="00FF315E" w:rsidP="00781DEA">
      <w:pPr>
        <w:spacing w:line="276" w:lineRule="auto"/>
        <w:rPr>
          <w:b/>
          <w:bCs/>
          <w:sz w:val="24"/>
          <w:szCs w:val="24"/>
        </w:rPr>
      </w:pPr>
      <w:r w:rsidRPr="00781DEA">
        <w:rPr>
          <w:b/>
          <w:bCs/>
          <w:sz w:val="24"/>
          <w:szCs w:val="24"/>
        </w:rPr>
        <w:t>Home</w:t>
      </w:r>
      <w:r w:rsidR="002C2499">
        <w:rPr>
          <w:b/>
          <w:bCs/>
          <w:sz w:val="24"/>
          <w:szCs w:val="24"/>
        </w:rPr>
        <w:t>……………………………………………………………………………………………………</w:t>
      </w:r>
      <w:proofErr w:type="gramStart"/>
      <w:r w:rsidR="002C2499">
        <w:rPr>
          <w:b/>
          <w:bCs/>
          <w:sz w:val="24"/>
          <w:szCs w:val="24"/>
        </w:rPr>
        <w:t>…..</w:t>
      </w:r>
      <w:proofErr w:type="gramEnd"/>
      <w:r w:rsidR="002C2499">
        <w:rPr>
          <w:b/>
          <w:bCs/>
          <w:sz w:val="24"/>
          <w:szCs w:val="24"/>
        </w:rPr>
        <w:t>13</w:t>
      </w:r>
    </w:p>
    <w:p w14:paraId="7B33D2C4" w14:textId="4B180D3C" w:rsidR="003071F5" w:rsidRPr="00781DEA" w:rsidRDefault="003071F5" w:rsidP="00781DEA">
      <w:pPr>
        <w:spacing w:line="276" w:lineRule="auto"/>
        <w:rPr>
          <w:b/>
          <w:bCs/>
          <w:sz w:val="24"/>
          <w:szCs w:val="24"/>
        </w:rPr>
      </w:pPr>
      <w:r w:rsidRPr="00781DEA">
        <w:rPr>
          <w:b/>
          <w:bCs/>
          <w:sz w:val="24"/>
          <w:szCs w:val="24"/>
        </w:rPr>
        <w:t>About Us</w:t>
      </w:r>
      <w:r w:rsidR="002C2499">
        <w:rPr>
          <w:b/>
          <w:bCs/>
          <w:sz w:val="24"/>
          <w:szCs w:val="24"/>
        </w:rPr>
        <w:t>……………………………………………………………………………………………………</w:t>
      </w:r>
      <w:proofErr w:type="gramStart"/>
      <w:r w:rsidR="002C2499">
        <w:rPr>
          <w:b/>
          <w:bCs/>
          <w:sz w:val="24"/>
          <w:szCs w:val="24"/>
        </w:rPr>
        <w:t>14</w:t>
      </w:r>
      <w:proofErr w:type="gramEnd"/>
    </w:p>
    <w:p w14:paraId="0E29B386" w14:textId="3E034A1B" w:rsidR="003071F5" w:rsidRPr="00781DEA" w:rsidRDefault="003071F5" w:rsidP="00781DEA">
      <w:pPr>
        <w:spacing w:line="276" w:lineRule="auto"/>
        <w:rPr>
          <w:b/>
          <w:bCs/>
          <w:sz w:val="24"/>
          <w:szCs w:val="24"/>
        </w:rPr>
      </w:pPr>
      <w:r w:rsidRPr="00781DEA">
        <w:rPr>
          <w:b/>
          <w:bCs/>
          <w:sz w:val="24"/>
          <w:szCs w:val="24"/>
        </w:rPr>
        <w:t>Contact Us</w:t>
      </w:r>
      <w:r w:rsidR="002C2499">
        <w:rPr>
          <w:b/>
          <w:bCs/>
          <w:sz w:val="24"/>
          <w:szCs w:val="24"/>
        </w:rPr>
        <w:t>…………………………………………………………………………………………………</w:t>
      </w:r>
      <w:proofErr w:type="gramStart"/>
      <w:r w:rsidR="002C2499">
        <w:rPr>
          <w:b/>
          <w:bCs/>
          <w:sz w:val="24"/>
          <w:szCs w:val="24"/>
        </w:rPr>
        <w:t>15</w:t>
      </w:r>
      <w:proofErr w:type="gramEnd"/>
    </w:p>
    <w:p w14:paraId="70D8DB24" w14:textId="6EE12EBE" w:rsidR="003071F5" w:rsidRPr="00781DEA" w:rsidRDefault="003071F5" w:rsidP="00781DEA">
      <w:pPr>
        <w:spacing w:line="276" w:lineRule="auto"/>
        <w:rPr>
          <w:b/>
          <w:bCs/>
          <w:sz w:val="24"/>
          <w:szCs w:val="24"/>
        </w:rPr>
      </w:pPr>
      <w:r w:rsidRPr="00781DEA">
        <w:rPr>
          <w:b/>
          <w:bCs/>
          <w:sz w:val="24"/>
          <w:szCs w:val="24"/>
        </w:rPr>
        <w:t>Transportation and Challenges</w:t>
      </w:r>
      <w:r w:rsidR="002C2499">
        <w:rPr>
          <w:b/>
          <w:bCs/>
          <w:sz w:val="24"/>
          <w:szCs w:val="24"/>
        </w:rPr>
        <w:t>…………………………………………………………………….16</w:t>
      </w:r>
    </w:p>
    <w:p w14:paraId="4A5BEE83" w14:textId="0FD59D7B" w:rsidR="003071F5" w:rsidRPr="00781DEA" w:rsidRDefault="003071F5" w:rsidP="00781DEA">
      <w:pPr>
        <w:spacing w:line="276" w:lineRule="auto"/>
        <w:rPr>
          <w:b/>
          <w:bCs/>
          <w:sz w:val="24"/>
          <w:szCs w:val="24"/>
        </w:rPr>
      </w:pPr>
      <w:r w:rsidRPr="00781DEA">
        <w:rPr>
          <w:b/>
          <w:bCs/>
          <w:sz w:val="24"/>
          <w:szCs w:val="24"/>
        </w:rPr>
        <w:t>Ways to Help</w:t>
      </w:r>
      <w:r w:rsidR="002C2499">
        <w:rPr>
          <w:b/>
          <w:bCs/>
          <w:sz w:val="24"/>
          <w:szCs w:val="24"/>
        </w:rPr>
        <w:t>…………………………………………………………………………………………</w:t>
      </w:r>
      <w:proofErr w:type="gramStart"/>
      <w:r w:rsidR="002C2499">
        <w:rPr>
          <w:b/>
          <w:bCs/>
          <w:sz w:val="24"/>
          <w:szCs w:val="24"/>
        </w:rPr>
        <w:t>…..</w:t>
      </w:r>
      <w:proofErr w:type="gramEnd"/>
      <w:r w:rsidR="002C2499">
        <w:rPr>
          <w:b/>
          <w:bCs/>
          <w:sz w:val="24"/>
          <w:szCs w:val="24"/>
        </w:rPr>
        <w:t>17</w:t>
      </w:r>
    </w:p>
    <w:p w14:paraId="43D9E9F0" w14:textId="2CF98A2D" w:rsidR="003071F5" w:rsidRPr="00781DEA" w:rsidRDefault="003071F5" w:rsidP="00781DEA">
      <w:pPr>
        <w:spacing w:line="276" w:lineRule="auto"/>
        <w:rPr>
          <w:b/>
          <w:bCs/>
          <w:sz w:val="24"/>
          <w:szCs w:val="24"/>
        </w:rPr>
      </w:pPr>
      <w:r w:rsidRPr="00EA7C0D">
        <w:rPr>
          <w:b/>
          <w:bCs/>
          <w:sz w:val="24"/>
          <w:szCs w:val="24"/>
        </w:rPr>
        <w:t>Test Case 1: User Onboarding &amp; Access Verification (</w:t>
      </w:r>
      <w:proofErr w:type="spellStart"/>
      <w:r w:rsidRPr="00EA7C0D">
        <w:rPr>
          <w:b/>
          <w:bCs/>
          <w:sz w:val="24"/>
          <w:szCs w:val="24"/>
        </w:rPr>
        <w:t>Adalo</w:t>
      </w:r>
      <w:proofErr w:type="spellEnd"/>
      <w:r w:rsidRPr="00EA7C0D">
        <w:rPr>
          <w:b/>
          <w:bCs/>
          <w:sz w:val="24"/>
          <w:szCs w:val="24"/>
        </w:rPr>
        <w:t xml:space="preserve"> </w:t>
      </w:r>
      <w:proofErr w:type="gramStart"/>
      <w:r w:rsidRPr="00EA7C0D">
        <w:rPr>
          <w:b/>
          <w:bCs/>
          <w:sz w:val="24"/>
          <w:szCs w:val="24"/>
        </w:rPr>
        <w:t>Platform)</w:t>
      </w:r>
      <w:r w:rsidR="002C2499">
        <w:rPr>
          <w:b/>
          <w:bCs/>
          <w:sz w:val="24"/>
          <w:szCs w:val="24"/>
        </w:rPr>
        <w:t>…</w:t>
      </w:r>
      <w:proofErr w:type="gramEnd"/>
      <w:r w:rsidR="002C2499">
        <w:rPr>
          <w:b/>
          <w:bCs/>
          <w:sz w:val="24"/>
          <w:szCs w:val="24"/>
        </w:rPr>
        <w:t>…………</w:t>
      </w:r>
      <w:proofErr w:type="gramStart"/>
      <w:r w:rsidR="002C2499">
        <w:rPr>
          <w:b/>
          <w:bCs/>
          <w:sz w:val="24"/>
          <w:szCs w:val="24"/>
        </w:rPr>
        <w:t>…..</w:t>
      </w:r>
      <w:proofErr w:type="gramEnd"/>
      <w:r w:rsidR="002C2499">
        <w:rPr>
          <w:b/>
          <w:bCs/>
          <w:sz w:val="24"/>
          <w:szCs w:val="24"/>
        </w:rPr>
        <w:t>18</w:t>
      </w:r>
    </w:p>
    <w:p w14:paraId="19F06791" w14:textId="4CE3641F" w:rsidR="003071F5" w:rsidRPr="00781DEA" w:rsidRDefault="003071F5" w:rsidP="00781DEA">
      <w:pPr>
        <w:spacing w:line="276" w:lineRule="auto"/>
        <w:rPr>
          <w:b/>
          <w:bCs/>
          <w:sz w:val="24"/>
          <w:szCs w:val="24"/>
        </w:rPr>
      </w:pPr>
      <w:r w:rsidRPr="001121F3">
        <w:rPr>
          <w:b/>
          <w:bCs/>
          <w:sz w:val="24"/>
          <w:szCs w:val="24"/>
        </w:rPr>
        <w:t>Test Case 2: Repeated Failed Login Attempts &amp; Account Protection (</w:t>
      </w:r>
      <w:proofErr w:type="spellStart"/>
      <w:r w:rsidRPr="001121F3">
        <w:rPr>
          <w:b/>
          <w:bCs/>
          <w:sz w:val="24"/>
          <w:szCs w:val="24"/>
        </w:rPr>
        <w:t>Adalo</w:t>
      </w:r>
      <w:proofErr w:type="spellEnd"/>
      <w:r w:rsidR="005E7A9B">
        <w:rPr>
          <w:b/>
          <w:bCs/>
          <w:sz w:val="24"/>
          <w:szCs w:val="24"/>
        </w:rPr>
        <w:t xml:space="preserve"> </w:t>
      </w:r>
      <w:proofErr w:type="gramStart"/>
      <w:r w:rsidRPr="001121F3">
        <w:rPr>
          <w:b/>
          <w:bCs/>
          <w:sz w:val="24"/>
          <w:szCs w:val="24"/>
        </w:rPr>
        <w:t>Authentication)</w:t>
      </w:r>
      <w:r w:rsidR="005E7A9B">
        <w:rPr>
          <w:b/>
          <w:bCs/>
          <w:sz w:val="24"/>
          <w:szCs w:val="24"/>
        </w:rPr>
        <w:t>…</w:t>
      </w:r>
      <w:proofErr w:type="gramEnd"/>
      <w:r w:rsidR="005E7A9B">
        <w:rPr>
          <w:b/>
          <w:bCs/>
          <w:sz w:val="24"/>
          <w:szCs w:val="24"/>
        </w:rPr>
        <w:t>……………………………………………………………………………………….19</w:t>
      </w:r>
    </w:p>
    <w:p w14:paraId="36C1F52D" w14:textId="5C51CF1F" w:rsidR="003071F5" w:rsidRPr="00781DEA" w:rsidRDefault="003071F5" w:rsidP="00781DEA">
      <w:pPr>
        <w:spacing w:line="276" w:lineRule="auto"/>
        <w:rPr>
          <w:b/>
          <w:bCs/>
          <w:sz w:val="24"/>
          <w:szCs w:val="24"/>
        </w:rPr>
      </w:pPr>
      <w:r w:rsidRPr="00BC4B6B">
        <w:rPr>
          <w:b/>
          <w:bCs/>
          <w:sz w:val="24"/>
          <w:szCs w:val="24"/>
        </w:rPr>
        <w:t>Test Case 3: Invalid / Unsafe File Upload Handling (</w:t>
      </w:r>
      <w:proofErr w:type="spellStart"/>
      <w:r w:rsidRPr="00BC4B6B">
        <w:rPr>
          <w:b/>
          <w:bCs/>
          <w:sz w:val="24"/>
          <w:szCs w:val="24"/>
        </w:rPr>
        <w:t>Adalo</w:t>
      </w:r>
      <w:proofErr w:type="spellEnd"/>
      <w:r w:rsidRPr="00BC4B6B">
        <w:rPr>
          <w:b/>
          <w:bCs/>
          <w:sz w:val="24"/>
          <w:szCs w:val="24"/>
        </w:rPr>
        <w:t xml:space="preserve"> File Input </w:t>
      </w:r>
      <w:proofErr w:type="gramStart"/>
      <w:r w:rsidRPr="00BC4B6B">
        <w:rPr>
          <w:b/>
          <w:bCs/>
          <w:sz w:val="24"/>
          <w:szCs w:val="24"/>
        </w:rPr>
        <w:t>Validation)</w:t>
      </w:r>
      <w:r w:rsidR="005E7A9B">
        <w:rPr>
          <w:b/>
          <w:bCs/>
          <w:sz w:val="24"/>
          <w:szCs w:val="24"/>
        </w:rPr>
        <w:t>…..</w:t>
      </w:r>
      <w:proofErr w:type="gramEnd"/>
      <w:r w:rsidR="005E7A9B">
        <w:rPr>
          <w:b/>
          <w:bCs/>
          <w:sz w:val="24"/>
          <w:szCs w:val="24"/>
        </w:rPr>
        <w:t>20</w:t>
      </w:r>
    </w:p>
    <w:p w14:paraId="4D4D5F57" w14:textId="40528D8A" w:rsidR="00DD35D7" w:rsidRPr="00781DEA" w:rsidRDefault="00DD35D7" w:rsidP="00781DEA">
      <w:pPr>
        <w:spacing w:line="276" w:lineRule="auto"/>
        <w:rPr>
          <w:b/>
          <w:bCs/>
          <w:sz w:val="24"/>
          <w:szCs w:val="24"/>
        </w:rPr>
      </w:pPr>
      <w:r w:rsidRPr="00492ECD">
        <w:rPr>
          <w:b/>
          <w:bCs/>
          <w:sz w:val="24"/>
          <w:szCs w:val="24"/>
        </w:rPr>
        <w:t>Test Case 4: Unauthorized Data Access Attempt &amp; Internal Misuse Simulation</w:t>
      </w:r>
      <w:r w:rsidR="003204A1">
        <w:rPr>
          <w:b/>
          <w:bCs/>
          <w:sz w:val="24"/>
          <w:szCs w:val="24"/>
        </w:rPr>
        <w:t xml:space="preserve"> </w:t>
      </w:r>
      <w:r w:rsidRPr="00492ECD">
        <w:rPr>
          <w:b/>
          <w:bCs/>
          <w:sz w:val="24"/>
          <w:szCs w:val="24"/>
        </w:rPr>
        <w:t>(</w:t>
      </w:r>
      <w:proofErr w:type="spellStart"/>
      <w:r w:rsidRPr="00492ECD">
        <w:rPr>
          <w:b/>
          <w:bCs/>
          <w:sz w:val="24"/>
          <w:szCs w:val="24"/>
        </w:rPr>
        <w:t>Adalo</w:t>
      </w:r>
      <w:proofErr w:type="spellEnd"/>
      <w:r w:rsidRPr="00492ECD">
        <w:rPr>
          <w:b/>
          <w:bCs/>
          <w:sz w:val="24"/>
          <w:szCs w:val="24"/>
        </w:rPr>
        <w:t xml:space="preserve"> App </w:t>
      </w:r>
      <w:proofErr w:type="gramStart"/>
      <w:r w:rsidRPr="00492ECD">
        <w:rPr>
          <w:b/>
          <w:bCs/>
          <w:sz w:val="24"/>
          <w:szCs w:val="24"/>
        </w:rPr>
        <w:t>Security)</w:t>
      </w:r>
      <w:r w:rsidR="003204A1">
        <w:rPr>
          <w:b/>
          <w:bCs/>
          <w:sz w:val="24"/>
          <w:szCs w:val="24"/>
        </w:rPr>
        <w:t>…</w:t>
      </w:r>
      <w:proofErr w:type="gramEnd"/>
      <w:r w:rsidR="003204A1">
        <w:rPr>
          <w:b/>
          <w:bCs/>
          <w:sz w:val="24"/>
          <w:szCs w:val="24"/>
        </w:rPr>
        <w:t>…………………………………………………………………………………</w:t>
      </w:r>
      <w:proofErr w:type="gramStart"/>
      <w:r w:rsidR="003204A1">
        <w:rPr>
          <w:b/>
          <w:bCs/>
          <w:sz w:val="24"/>
          <w:szCs w:val="24"/>
        </w:rPr>
        <w:t>21</w:t>
      </w:r>
      <w:proofErr w:type="gramEnd"/>
    </w:p>
    <w:p w14:paraId="2C4F6E3D" w14:textId="511F7F05" w:rsidR="00DD35D7" w:rsidRPr="00781DEA" w:rsidRDefault="00DD35D7" w:rsidP="00781DEA">
      <w:pPr>
        <w:spacing w:line="276" w:lineRule="auto"/>
        <w:rPr>
          <w:b/>
          <w:bCs/>
          <w:sz w:val="24"/>
          <w:szCs w:val="24"/>
        </w:rPr>
      </w:pPr>
      <w:r w:rsidRPr="00781DEA">
        <w:rPr>
          <w:b/>
          <w:bCs/>
          <w:sz w:val="24"/>
          <w:szCs w:val="24"/>
        </w:rPr>
        <w:t>Conclusion</w:t>
      </w:r>
      <w:r w:rsidR="003204A1">
        <w:rPr>
          <w:b/>
          <w:bCs/>
          <w:sz w:val="24"/>
          <w:szCs w:val="24"/>
        </w:rPr>
        <w:t>……………………………………………………………………………………………</w:t>
      </w:r>
      <w:proofErr w:type="gramStart"/>
      <w:r w:rsidR="003204A1">
        <w:rPr>
          <w:b/>
          <w:bCs/>
          <w:sz w:val="24"/>
          <w:szCs w:val="24"/>
        </w:rPr>
        <w:t>…..</w:t>
      </w:r>
      <w:proofErr w:type="gramEnd"/>
      <w:r w:rsidR="003204A1">
        <w:rPr>
          <w:b/>
          <w:bCs/>
          <w:sz w:val="24"/>
          <w:szCs w:val="24"/>
        </w:rPr>
        <w:t>22</w:t>
      </w:r>
    </w:p>
    <w:p w14:paraId="7E44E7A2" w14:textId="33C9E8D9" w:rsidR="00DD35D7" w:rsidRPr="00781DEA" w:rsidRDefault="00DD35D7" w:rsidP="00781DEA">
      <w:pPr>
        <w:spacing w:line="276" w:lineRule="auto"/>
        <w:rPr>
          <w:b/>
          <w:bCs/>
          <w:sz w:val="24"/>
          <w:szCs w:val="24"/>
        </w:rPr>
      </w:pPr>
      <w:r w:rsidRPr="00781DEA">
        <w:rPr>
          <w:b/>
          <w:bCs/>
          <w:sz w:val="24"/>
          <w:szCs w:val="24"/>
        </w:rPr>
        <w:t>References</w:t>
      </w:r>
      <w:r w:rsidR="003204A1">
        <w:rPr>
          <w:b/>
          <w:bCs/>
          <w:sz w:val="24"/>
          <w:szCs w:val="24"/>
        </w:rPr>
        <w:t>……………………………………………………………………………………………….23</w:t>
      </w:r>
    </w:p>
    <w:p w14:paraId="6264BA56" w14:textId="77777777" w:rsidR="00DD35D7" w:rsidRPr="00BC4B6B" w:rsidRDefault="00DD35D7" w:rsidP="00781DEA">
      <w:pPr>
        <w:spacing w:line="276" w:lineRule="auto"/>
        <w:rPr>
          <w:b/>
          <w:bCs/>
          <w:sz w:val="24"/>
          <w:szCs w:val="24"/>
        </w:rPr>
      </w:pPr>
    </w:p>
    <w:p w14:paraId="75965067" w14:textId="288F400A" w:rsidR="00FF722F" w:rsidRDefault="00FF722F" w:rsidP="009D49E8">
      <w:pPr>
        <w:spacing w:line="360" w:lineRule="auto"/>
      </w:pPr>
      <w:r w:rsidRPr="00FF722F">
        <w:rPr>
          <w:b/>
          <w:bCs/>
          <w:sz w:val="28"/>
          <w:szCs w:val="28"/>
        </w:rPr>
        <w:lastRenderedPageBreak/>
        <w:t>Abstract.</w:t>
      </w:r>
      <w:r w:rsidRPr="00FF722F">
        <w:br/>
        <w:t>Individuals and communities facing hardship often lack access to essential resources, support systems, and timely assistance, which leaves them vulnerable to social, economic, and health-related risks</w:t>
      </w:r>
      <w:r w:rsidR="00EE0773">
        <w:t xml:space="preserve"> [1], [2]</w:t>
      </w:r>
      <w:r w:rsidRPr="00FF722F">
        <w:t>. This report addresses this challenge by presenting the development, implementation, and evaluation of an integrated, low-cost support framework designed to aid humans in need. The system combines best-in-class open-source tools and community-oriented solutions to provide coordinated assistance, resource management, and real-time monitoring of needs</w:t>
      </w:r>
      <w:r w:rsidR="00ED4E48">
        <w:t xml:space="preserve"> [3], [4]</w:t>
      </w:r>
      <w:r w:rsidRPr="00FF722F">
        <w:t xml:space="preserve">. The methodology involved creating a realistic simulation of a community support network, where various assistance mechanisms—such as food distribution, health and safety monitoring, and emergency response coordination—were </w:t>
      </w:r>
      <w:r w:rsidR="00CA321D" w:rsidRPr="00FF722F">
        <w:t>evaluated</w:t>
      </w:r>
      <w:r w:rsidRPr="00FF722F">
        <w:t>. The framework was then subjected to a series of scenarios simulating real-world challenges, including sudden crises, resource scarcity, and coordinated response requirements</w:t>
      </w:r>
      <w:r w:rsidR="00241F78">
        <w:t xml:space="preserve"> [5], [6].</w:t>
      </w:r>
      <w:r w:rsidRPr="00FF722F">
        <w:t xml:space="preserve"> The results demonstrate the successful integration of the components and validate the framework's effectiveness in identifying needs, coordinating aid, and providing timely interventions. Analysis of system performance under stress confirms the framework's reliability and adaptability. The key finding is that this open-source, low-cost approach provides a comprehensive, robust, and manageable support platform, enabling communities and aid organizations to deliver assistance efficiently without requiring extensive resources</w:t>
      </w:r>
      <w:r w:rsidR="00C672E2">
        <w:t xml:space="preserve"> [7],</w:t>
      </w:r>
      <w:r w:rsidR="00785D5E">
        <w:t>[8]</w:t>
      </w:r>
      <w:r w:rsidRPr="00FF722F">
        <w:t>. The primary contribution of this project is a validated deployment blueprint that reduces barriers to support, transforming dispersed tools and initiatives into a cohesive, practical system for helping humans in need.</w:t>
      </w:r>
    </w:p>
    <w:p w14:paraId="186CFB70" w14:textId="77777777" w:rsidR="00FF722F" w:rsidRDefault="00FF722F" w:rsidP="009D49E8">
      <w:pPr>
        <w:spacing w:line="360" w:lineRule="auto"/>
      </w:pPr>
    </w:p>
    <w:p w14:paraId="2E23811E" w14:textId="3F91E47E" w:rsidR="00100157" w:rsidRPr="00100157" w:rsidRDefault="00100157" w:rsidP="009D49E8">
      <w:pPr>
        <w:spacing w:line="360" w:lineRule="auto"/>
        <w:rPr>
          <w:b/>
          <w:bCs/>
          <w:sz w:val="28"/>
          <w:szCs w:val="28"/>
        </w:rPr>
      </w:pPr>
      <w:r w:rsidRPr="00100157">
        <w:rPr>
          <w:b/>
          <w:bCs/>
          <w:sz w:val="28"/>
          <w:szCs w:val="28"/>
        </w:rPr>
        <w:t>Introduction</w:t>
      </w:r>
      <w:r w:rsidR="007F5FF5">
        <w:rPr>
          <w:b/>
          <w:bCs/>
          <w:sz w:val="28"/>
          <w:szCs w:val="28"/>
        </w:rPr>
        <w:t>.</w:t>
      </w:r>
    </w:p>
    <w:p w14:paraId="231D3A4F" w14:textId="678753B1" w:rsidR="00100157" w:rsidRDefault="00100157" w:rsidP="009D49E8">
      <w:pPr>
        <w:spacing w:line="360" w:lineRule="auto"/>
      </w:pPr>
      <w:r w:rsidRPr="00100157">
        <w:t>In today’s world, millions of individuals and communities face significant challenges, including poverty, limited access to healthcare</w:t>
      </w:r>
      <w:r w:rsidR="00785D5E">
        <w:t xml:space="preserve"> [1],</w:t>
      </w:r>
      <w:r w:rsidR="009F0D20">
        <w:t xml:space="preserve"> </w:t>
      </w:r>
      <w:r w:rsidR="00785D5E">
        <w:t>[</w:t>
      </w:r>
      <w:r w:rsidR="009F0D20">
        <w:t>9], [10].</w:t>
      </w:r>
      <w:r w:rsidRPr="00100157">
        <w:t xml:space="preserve"> food insecurity, and social isolation. Despite the presence of numerous charities, non-governmental organizations, and government programs, the support system for humans in need often remains fragmented, inefficient, and difficult to navigate</w:t>
      </w:r>
      <w:r w:rsidR="009F0D20">
        <w:t xml:space="preserve"> [</w:t>
      </w:r>
      <w:r w:rsidR="00001227">
        <w:t>11], [12</w:t>
      </w:r>
      <w:r w:rsidR="00CA321D">
        <w:t>].</w:t>
      </w:r>
      <w:r w:rsidRPr="00100157">
        <w:t xml:space="preserve"> Many individuals lack timely information about available resources, while volunteers and aid organizations struggle to coordinate efforts effectively. To address these gaps, a </w:t>
      </w:r>
      <w:r w:rsidR="00CA321D" w:rsidRPr="00100157">
        <w:t>resolute</w:t>
      </w:r>
      <w:r w:rsidRPr="00100157">
        <w:t xml:space="preserve"> human-in-need support application or web platform can play a transformative role. Such a system would provide a centralized, accessible, and user-friendly interface connecting those in need with available resources, services, and volunteers. By leveraging technology, the platform can track real-time demand and availability, prioritize urgent </w:t>
      </w:r>
      <w:r w:rsidRPr="00100157">
        <w:lastRenderedPageBreak/>
        <w:t xml:space="preserve">requests, and offer personalized guidance based on individual circumstances. Additionally, it can facilitate secure communication, ensure transparency in resource allocation, and empower communities to actively participate in mutual aid initiatives. Beyond merely connecting users to services, the platform can integrate data analytics to identify trends, predict future needs, and optimize the deployment of aid, </w:t>
      </w:r>
      <w:r w:rsidR="00CA321D" w:rsidRPr="00100157">
        <w:t>creating</w:t>
      </w:r>
      <w:r w:rsidRPr="00100157">
        <w:t xml:space="preserve"> a more resilient, equitable, and efficient support ecosystem. By combining accessibility, coordination, and real-time responsiveness, a human-in-need app or web platform has the potential to bridge critical gaps in social support and deliver meaningful, measurable impact to those who need it most</w:t>
      </w:r>
      <w:r w:rsidR="00A746C1">
        <w:t xml:space="preserve"> [13], [14]</w:t>
      </w:r>
      <w:r w:rsidRPr="00100157">
        <w:t>.</w:t>
      </w:r>
    </w:p>
    <w:p w14:paraId="626AACAA" w14:textId="77777777" w:rsidR="00EA2F1A" w:rsidRPr="00100157" w:rsidRDefault="00EA2F1A" w:rsidP="009D49E8">
      <w:pPr>
        <w:spacing w:line="360" w:lineRule="auto"/>
      </w:pPr>
    </w:p>
    <w:p w14:paraId="1CC0C60D" w14:textId="3026A5F9" w:rsidR="0070316C" w:rsidRPr="0070316C" w:rsidRDefault="0070316C" w:rsidP="009D49E8">
      <w:pPr>
        <w:spacing w:line="360" w:lineRule="auto"/>
        <w:rPr>
          <w:b/>
          <w:bCs/>
          <w:sz w:val="28"/>
          <w:szCs w:val="28"/>
        </w:rPr>
      </w:pPr>
      <w:r w:rsidRPr="0070316C">
        <w:rPr>
          <w:b/>
          <w:bCs/>
          <w:sz w:val="28"/>
          <w:szCs w:val="28"/>
        </w:rPr>
        <w:t>1.1 The Imperative of Support for Humans in Need</w:t>
      </w:r>
      <w:r w:rsidRPr="006B6797">
        <w:rPr>
          <w:b/>
          <w:bCs/>
          <w:sz w:val="28"/>
          <w:szCs w:val="28"/>
        </w:rPr>
        <w:t>.</w:t>
      </w:r>
    </w:p>
    <w:p w14:paraId="2A7A977F" w14:textId="367AF676" w:rsidR="0070316C" w:rsidRPr="0070316C" w:rsidRDefault="0070316C" w:rsidP="009D49E8">
      <w:pPr>
        <w:spacing w:line="360" w:lineRule="auto"/>
      </w:pPr>
      <w:r w:rsidRPr="0070316C">
        <w:t>In today’s complex social and economic landscape, individuals and communities facing hardship are increasingly vulnerable to a wide range of challenges, including poverty, health crises, and lack of access to essential resources. These populations often represent some of the most marginalized groups, possessing valuable potential yet operating with limited financial means, social support, or access to professional assistance. This makes them highly susceptible to risks that better-resourced individuals or communities are better equipped to manage</w:t>
      </w:r>
      <w:r w:rsidR="00080620">
        <w:t xml:space="preserve"> [9], </w:t>
      </w:r>
      <w:r w:rsidR="00E97893">
        <w:t>[10]</w:t>
      </w:r>
      <w:r w:rsidRPr="0070316C">
        <w:t>.</w:t>
      </w:r>
    </w:p>
    <w:p w14:paraId="3C12B482" w14:textId="74188755" w:rsidR="0070316C" w:rsidRPr="0070316C" w:rsidRDefault="0070316C" w:rsidP="009D49E8">
      <w:pPr>
        <w:spacing w:line="360" w:lineRule="auto"/>
      </w:pPr>
      <w:r w:rsidRPr="0070316C">
        <w:t>Those in need are often overlooked or underserved, effectively creating gaps in the social safety net that can have far-reaching consequences. For example, lack of timely access to food, healthcare, or emergency support can exacerbate existing vulnerabilities, with long-term effects on well-being and self-sufficiency. Studies indicate that communities with limited support structures face higher rates of preventable crises and adverse outcomes</w:t>
      </w:r>
      <w:r w:rsidR="00816579">
        <w:t xml:space="preserve"> [5], [17]</w:t>
      </w:r>
      <w:r w:rsidRPr="0070316C">
        <w:t>.</w:t>
      </w:r>
    </w:p>
    <w:p w14:paraId="34A3C31B" w14:textId="7577A16C" w:rsidR="0070316C" w:rsidRPr="0070316C" w:rsidRDefault="0070316C" w:rsidP="009D49E8">
      <w:pPr>
        <w:spacing w:line="360" w:lineRule="auto"/>
      </w:pPr>
      <w:r w:rsidRPr="0070316C">
        <w:t xml:space="preserve">To address these challenges, modern humanitarian practice emphasizes a </w:t>
      </w:r>
      <w:r w:rsidRPr="0070316C">
        <w:rPr>
          <w:b/>
          <w:bCs/>
        </w:rPr>
        <w:t>multi-layered support approach</w:t>
      </w:r>
      <w:r w:rsidRPr="0070316C">
        <w:t>. This strategy involves coordinating various forms of assistance—such as basic needs provision, healthcare support, education, and emergency response—so that the failure or absence of any single resource does not leave individuals completely unprotected. Core elements of such an approach include reliable access to essential resources, comprehensive monitoring and support systems, and safe, accessible communication channels for requesting help. Implementing this layered methodology is no longer optional but a crucial requirement for effectively assisting vulnerable populations and reducing the risk of severe social and economic consequences</w:t>
      </w:r>
      <w:r w:rsidR="00E97893">
        <w:t xml:space="preserve"> [6], [17]</w:t>
      </w:r>
      <w:r w:rsidRPr="0070316C">
        <w:t>.</w:t>
      </w:r>
    </w:p>
    <w:p w14:paraId="4662962A" w14:textId="09A11441" w:rsidR="0070316C" w:rsidRPr="0070316C" w:rsidRDefault="0070316C" w:rsidP="009D49E8">
      <w:pPr>
        <w:spacing w:line="360" w:lineRule="auto"/>
        <w:rPr>
          <w:b/>
          <w:bCs/>
          <w:sz w:val="28"/>
          <w:szCs w:val="28"/>
        </w:rPr>
      </w:pPr>
      <w:r w:rsidRPr="0070316C">
        <w:rPr>
          <w:b/>
          <w:bCs/>
          <w:sz w:val="28"/>
          <w:szCs w:val="28"/>
        </w:rPr>
        <w:lastRenderedPageBreak/>
        <w:t>1.2 Problem Statement: The Accessibility and Resource Gap for Humans in Need</w:t>
      </w:r>
      <w:r w:rsidR="006B6797" w:rsidRPr="006B6797">
        <w:rPr>
          <w:b/>
          <w:bCs/>
          <w:sz w:val="28"/>
          <w:szCs w:val="28"/>
        </w:rPr>
        <w:t>.</w:t>
      </w:r>
    </w:p>
    <w:p w14:paraId="4F279BD4" w14:textId="6A83C181" w:rsidR="0070316C" w:rsidRPr="0070316C" w:rsidRDefault="0070316C" w:rsidP="009D49E8">
      <w:pPr>
        <w:spacing w:line="360" w:lineRule="auto"/>
      </w:pPr>
      <w:r w:rsidRPr="0070316C">
        <w:t>The central problem this project addresses is the significant gap in accessibility and resources faced by individuals and communities in need. Comprehensive support systems—covering essential needs such as food, healthcare, education, and emergency assistance—are often fragmented, costly, or administratively complex. As a result, those who would benefit most from coordinated support frequently have limited or no access to it, creating a critical disparity between need and available aid</w:t>
      </w:r>
      <w:r w:rsidR="00816579">
        <w:t xml:space="preserve"> [11], [12]</w:t>
      </w:r>
      <w:r w:rsidRPr="0070316C">
        <w:t>.</w:t>
      </w:r>
    </w:p>
    <w:p w14:paraId="3D91F44D" w14:textId="3373EBC5" w:rsidR="0070316C" w:rsidRPr="0070316C" w:rsidRDefault="0070316C" w:rsidP="009D49E8">
      <w:pPr>
        <w:spacing w:line="360" w:lineRule="auto"/>
      </w:pPr>
      <w:r w:rsidRPr="0070316C">
        <w:t xml:space="preserve">While community-driven or open-source initiatives provide low-cost solutions, their effectiveness is often hindered by the complexity of implementation and the need for organizational expertise. The “cost” of these solutions is not purely financial; it shifts to time, knowledge, and ongoing management. Individuals or small organizations attempting to coordinate aid must navigate fragmented resources, logistical challenges, and limited technical or organizational capacity. Without guidance or a structured framework, delivering timely, efficient, and reliable support can be </w:t>
      </w:r>
      <w:r w:rsidR="00CA321D" w:rsidRPr="0070316C">
        <w:t>impossible [20]</w:t>
      </w:r>
      <w:r w:rsidR="00DF46CE">
        <w:t>, [21]</w:t>
      </w:r>
      <w:r w:rsidRPr="0070316C">
        <w:t>.</w:t>
      </w:r>
    </w:p>
    <w:p w14:paraId="2355F11C" w14:textId="5F3A4DBD" w:rsidR="0070316C" w:rsidRDefault="0070316C" w:rsidP="009D49E8">
      <w:pPr>
        <w:spacing w:line="360" w:lineRule="auto"/>
      </w:pPr>
      <w:r w:rsidRPr="0070316C">
        <w:t>The problem can therefore be precisely defined as the absence of a publicly documented, systematically validated, and integrated support framework that combines best-in-class, low-cost resources in a way that is specifically tailored to the practical, operational, and logistical constraints faced by communities and organizations assisting humans in need</w:t>
      </w:r>
      <w:r w:rsidR="00DF46CE">
        <w:t xml:space="preserve"> [3], [22]</w:t>
      </w:r>
      <w:r w:rsidRPr="0070316C">
        <w:t>.</w:t>
      </w:r>
    </w:p>
    <w:p w14:paraId="3F8A0A6A" w14:textId="77777777" w:rsidR="00194C31" w:rsidRPr="0070316C" w:rsidRDefault="00194C31" w:rsidP="009D49E8">
      <w:pPr>
        <w:spacing w:line="360" w:lineRule="auto"/>
      </w:pPr>
    </w:p>
    <w:p w14:paraId="34020E14" w14:textId="5AE1A361" w:rsidR="00692309" w:rsidRPr="00692309" w:rsidRDefault="00692309" w:rsidP="009D49E8">
      <w:pPr>
        <w:spacing w:line="360" w:lineRule="auto"/>
        <w:rPr>
          <w:b/>
          <w:bCs/>
          <w:sz w:val="28"/>
          <w:szCs w:val="28"/>
        </w:rPr>
      </w:pPr>
      <w:r w:rsidRPr="00692309">
        <w:rPr>
          <w:b/>
          <w:bCs/>
          <w:sz w:val="28"/>
          <w:szCs w:val="28"/>
        </w:rPr>
        <w:t>1.3 Project Aim and SMART Objectives</w:t>
      </w:r>
      <w:r w:rsidR="006B5749" w:rsidRPr="006B5749">
        <w:rPr>
          <w:b/>
          <w:bCs/>
          <w:sz w:val="28"/>
          <w:szCs w:val="28"/>
        </w:rPr>
        <w:t>.</w:t>
      </w:r>
    </w:p>
    <w:p w14:paraId="4DE2EAD5" w14:textId="56C5D06F" w:rsidR="00692309" w:rsidRPr="00692309" w:rsidRDefault="00692309" w:rsidP="009D49E8">
      <w:pPr>
        <w:spacing w:line="360" w:lineRule="auto"/>
      </w:pPr>
      <w:r w:rsidRPr="00692309">
        <w:t>The aim of this project is to develop, deploy, and evaluate a low-cost, integrated application/web platform designed to support humans in need. The platform seeks to demonstrate that meaningful improvements in resource accessibility, coordination, and timely assistance can be achieved within the practical constraints of community organizations, volunteers, and aid agencies. By leveraging open-source technologies and scalable design principles, the project provides a practical solution for connecting those in need with essential resources, volunteers, and services efficiently</w:t>
      </w:r>
      <w:r w:rsidR="005A06DA">
        <w:t xml:space="preserve"> </w:t>
      </w:r>
      <w:r w:rsidR="007064C7">
        <w:t>{14], [16], [24]</w:t>
      </w:r>
      <w:r w:rsidRPr="00692309">
        <w:t>.</w:t>
      </w:r>
    </w:p>
    <w:p w14:paraId="1557D7DB" w14:textId="77777777" w:rsidR="00692309" w:rsidRPr="00692309" w:rsidRDefault="00692309" w:rsidP="009D49E8">
      <w:pPr>
        <w:spacing w:line="360" w:lineRule="auto"/>
      </w:pPr>
      <w:r w:rsidRPr="00692309">
        <w:t>The project’s aim is achieved through the following Specific, Measurable, Achievable, Relevant, and Time-bound (SMART) objectives:</w:t>
      </w:r>
    </w:p>
    <w:p w14:paraId="6600A44E" w14:textId="77777777" w:rsidR="00692309" w:rsidRPr="00692309" w:rsidRDefault="00692309" w:rsidP="009D49E8">
      <w:pPr>
        <w:numPr>
          <w:ilvl w:val="0"/>
          <w:numId w:val="1"/>
        </w:numPr>
        <w:spacing w:line="360" w:lineRule="auto"/>
      </w:pPr>
      <w:r w:rsidRPr="00692309">
        <w:lastRenderedPageBreak/>
        <w:t>Assessment: Review existing literature, case studies, and community initiatives to evaluate the key challenges faced by humans in need and identify gaps in current support systems.</w:t>
      </w:r>
    </w:p>
    <w:p w14:paraId="41AC2392" w14:textId="77777777" w:rsidR="00692309" w:rsidRPr="00692309" w:rsidRDefault="00692309" w:rsidP="009D49E8">
      <w:pPr>
        <w:numPr>
          <w:ilvl w:val="0"/>
          <w:numId w:val="1"/>
        </w:numPr>
        <w:spacing w:line="360" w:lineRule="auto"/>
      </w:pPr>
      <w:r w:rsidRPr="00692309">
        <w:t>Design: Develop a comprehensive platform architecture, including user interfaces, resource management modules, and volunteer coordination tools, supported by workflow diagrams and system specifications.</w:t>
      </w:r>
    </w:p>
    <w:p w14:paraId="03DD6CB6" w14:textId="77777777" w:rsidR="00692309" w:rsidRPr="00692309" w:rsidRDefault="00692309" w:rsidP="009D49E8">
      <w:pPr>
        <w:numPr>
          <w:ilvl w:val="0"/>
          <w:numId w:val="1"/>
        </w:numPr>
        <w:spacing w:line="360" w:lineRule="auto"/>
      </w:pPr>
      <w:r w:rsidRPr="00692309">
        <w:t>Implementation: Build and deploy the application/web platform in a simulated environment to model real-world usage, including resource requests, volunteer responses, and emergency alerts.</w:t>
      </w:r>
    </w:p>
    <w:p w14:paraId="60A03F55" w14:textId="77777777" w:rsidR="00692309" w:rsidRPr="00692309" w:rsidRDefault="00692309" w:rsidP="009D49E8">
      <w:pPr>
        <w:numPr>
          <w:ilvl w:val="0"/>
          <w:numId w:val="1"/>
        </w:numPr>
        <w:spacing w:line="360" w:lineRule="auto"/>
      </w:pPr>
      <w:r w:rsidRPr="00692309">
        <w:t>Testing: Conduct a series of realistic scenarios, such as urgent resource requests, high-demand periods, emergency response simulations, and volunteer coordination challenges, to assess system functionality and reliability.</w:t>
      </w:r>
    </w:p>
    <w:p w14:paraId="7EAA8913" w14:textId="77777777" w:rsidR="00692309" w:rsidRPr="0027319D" w:rsidRDefault="00692309" w:rsidP="009D49E8">
      <w:pPr>
        <w:numPr>
          <w:ilvl w:val="0"/>
          <w:numId w:val="1"/>
        </w:numPr>
        <w:spacing w:line="360" w:lineRule="auto"/>
      </w:pPr>
      <w:r w:rsidRPr="00692309">
        <w:t>Analysis: Evaluate the results to determine the platform’s effectiveness in improving access, response times, and coordination, and provide actionable recommendations for refinement and real-world deployment.</w:t>
      </w:r>
    </w:p>
    <w:p w14:paraId="63702FCD" w14:textId="2DBE4F96" w:rsidR="00796DE0" w:rsidRPr="00796DE0" w:rsidRDefault="00796DE0" w:rsidP="009D49E8">
      <w:pPr>
        <w:spacing w:line="360" w:lineRule="auto"/>
        <w:rPr>
          <w:b/>
          <w:bCs/>
          <w:sz w:val="28"/>
          <w:szCs w:val="28"/>
        </w:rPr>
      </w:pPr>
      <w:r w:rsidRPr="00796DE0">
        <w:rPr>
          <w:b/>
          <w:bCs/>
          <w:sz w:val="28"/>
          <w:szCs w:val="28"/>
        </w:rPr>
        <w:t>1.4 Architectural Overview and Research Contribution</w:t>
      </w:r>
      <w:r w:rsidR="00194C31" w:rsidRPr="00194C31">
        <w:rPr>
          <w:b/>
          <w:bCs/>
          <w:sz w:val="28"/>
          <w:szCs w:val="28"/>
        </w:rPr>
        <w:t>.</w:t>
      </w:r>
    </w:p>
    <w:p w14:paraId="61E6AE74" w14:textId="77777777" w:rsidR="00796DE0" w:rsidRPr="00796DE0" w:rsidRDefault="00796DE0" w:rsidP="009D49E8">
      <w:pPr>
        <w:spacing w:line="360" w:lineRule="auto"/>
      </w:pPr>
      <w:r w:rsidRPr="00796DE0">
        <w:t>This project focuses on developing and validating a comprehensive support platform designed to assist humans in need. The platform is organized around three primary components:</w:t>
      </w:r>
    </w:p>
    <w:p w14:paraId="69BF6FF4" w14:textId="77777777" w:rsidR="00796DE0" w:rsidRPr="00796DE0" w:rsidRDefault="00796DE0" w:rsidP="009D49E8">
      <w:pPr>
        <w:numPr>
          <w:ilvl w:val="0"/>
          <w:numId w:val="2"/>
        </w:numPr>
        <w:spacing w:line="360" w:lineRule="auto"/>
      </w:pPr>
      <w:r w:rsidRPr="00796DE0">
        <w:t>Resource Access Layer: A user-friendly interface that allows individuals to request essential services such as food, healthcare, and shelter, helping them navigate available support with ease.</w:t>
      </w:r>
    </w:p>
    <w:p w14:paraId="7036DF58" w14:textId="77777777" w:rsidR="00796DE0" w:rsidRPr="00796DE0" w:rsidRDefault="00796DE0" w:rsidP="009D49E8">
      <w:pPr>
        <w:numPr>
          <w:ilvl w:val="0"/>
          <w:numId w:val="2"/>
        </w:numPr>
        <w:spacing w:line="360" w:lineRule="auto"/>
      </w:pPr>
      <w:r w:rsidRPr="00796DE0">
        <w:t>Coordination and Monitoring Layer: A backend system that consolidates requests, tracks volunteer engagement, and monitors resource availability in real time, providing transparency and enabling effective management of aid.</w:t>
      </w:r>
    </w:p>
    <w:p w14:paraId="04232EE7" w14:textId="77777777" w:rsidR="00796DE0" w:rsidRPr="00796DE0" w:rsidRDefault="00796DE0" w:rsidP="009D49E8">
      <w:pPr>
        <w:numPr>
          <w:ilvl w:val="0"/>
          <w:numId w:val="2"/>
        </w:numPr>
        <w:spacing w:line="360" w:lineRule="auto"/>
      </w:pPr>
      <w:r w:rsidRPr="00796DE0">
        <w:t>Communication and Engagement Layer: Secure messaging and alert mechanisms that connect users, volunteers, and aid organizations, ensuring timely updates and coordination during high-demand situations or emergencies.</w:t>
      </w:r>
    </w:p>
    <w:p w14:paraId="54CB182D" w14:textId="2C4605BB" w:rsidR="00796DE0" w:rsidRPr="00796DE0" w:rsidRDefault="00796DE0" w:rsidP="009D49E8">
      <w:pPr>
        <w:spacing w:line="360" w:lineRule="auto"/>
      </w:pPr>
      <w:r w:rsidRPr="00796DE0">
        <w:t>A conceptual overview depicts the workflow from individuals submitting assistance requests, through resource allocation and processing within the platform, to real-time feedback provided to volunteers and aid providers</w:t>
      </w:r>
      <w:r w:rsidR="007064C7">
        <w:t xml:space="preserve"> [7], [27]</w:t>
      </w:r>
      <w:r w:rsidRPr="00796DE0">
        <w:t>.</w:t>
      </w:r>
    </w:p>
    <w:p w14:paraId="0E6B6266" w14:textId="77777777" w:rsidR="00796DE0" w:rsidRPr="00796DE0" w:rsidRDefault="00796DE0" w:rsidP="009D49E8">
      <w:pPr>
        <w:spacing w:line="360" w:lineRule="auto"/>
      </w:pPr>
      <w:r w:rsidRPr="00796DE0">
        <w:lastRenderedPageBreak/>
        <w:t>The primary contribution of this project extends beyond building a functional platform. It provides a validated deployment blueprint that addresses common barriers such as fragmented systems, lack of technical guidance, and coordination challenges. By offering a step-by-step, empirically tested guide, the project enables community organizations, volunteers, and developers to implement a scalable, efficient, and cost-effective aid platform without requiring extensive prior expertise. This framework effectively transforms isolated tools and initiatives into a unified system capable of delivering meaningful support to those who need it most.</w:t>
      </w:r>
    </w:p>
    <w:p w14:paraId="48AA93AF" w14:textId="06AF2CD6" w:rsidR="00796DE0" w:rsidRPr="00796DE0" w:rsidRDefault="00796DE0" w:rsidP="009D49E8">
      <w:pPr>
        <w:spacing w:line="360" w:lineRule="auto"/>
      </w:pPr>
    </w:p>
    <w:p w14:paraId="52F075FE" w14:textId="7900077A" w:rsidR="00796DE0" w:rsidRPr="00796DE0" w:rsidRDefault="00796DE0" w:rsidP="009D49E8">
      <w:pPr>
        <w:spacing w:line="360" w:lineRule="auto"/>
        <w:rPr>
          <w:b/>
          <w:bCs/>
          <w:sz w:val="28"/>
          <w:szCs w:val="28"/>
        </w:rPr>
      </w:pPr>
      <w:r w:rsidRPr="00796DE0">
        <w:rPr>
          <w:b/>
          <w:bCs/>
          <w:sz w:val="28"/>
          <w:szCs w:val="28"/>
        </w:rPr>
        <w:t>2. Literature Review: Foundations of a Human-in-Need Support Platform</w:t>
      </w:r>
      <w:r w:rsidR="00194C31">
        <w:rPr>
          <w:b/>
          <w:bCs/>
          <w:sz w:val="28"/>
          <w:szCs w:val="28"/>
        </w:rPr>
        <w:t>.</w:t>
      </w:r>
    </w:p>
    <w:p w14:paraId="6DEB6DCF" w14:textId="468F68AA" w:rsidR="00796DE0" w:rsidRPr="00796DE0" w:rsidRDefault="00796DE0" w:rsidP="009D49E8">
      <w:pPr>
        <w:spacing w:line="360" w:lineRule="auto"/>
        <w:rPr>
          <w:b/>
          <w:bCs/>
          <w:sz w:val="28"/>
          <w:szCs w:val="28"/>
        </w:rPr>
      </w:pPr>
      <w:r w:rsidRPr="00796DE0">
        <w:rPr>
          <w:b/>
          <w:bCs/>
          <w:sz w:val="28"/>
          <w:szCs w:val="28"/>
        </w:rPr>
        <w:t>2.1 Emerging Challenges for Humans in Need and Best Practice Frameworks</w:t>
      </w:r>
      <w:r w:rsidR="00194C31">
        <w:rPr>
          <w:b/>
          <w:bCs/>
          <w:sz w:val="28"/>
          <w:szCs w:val="28"/>
        </w:rPr>
        <w:t>.</w:t>
      </w:r>
    </w:p>
    <w:p w14:paraId="7BE0848C" w14:textId="77777777" w:rsidR="00796DE0" w:rsidRPr="00796DE0" w:rsidRDefault="00796DE0" w:rsidP="009D49E8">
      <w:pPr>
        <w:spacing w:line="360" w:lineRule="auto"/>
      </w:pPr>
      <w:r w:rsidRPr="00796DE0">
        <w:t>Vulnerable individuals and communities face a wide range of interrelated challenges, including poverty, limited healthcare access, food insecurity, and insufficient emergency support. These populations are often disproportionately affected by gaps in service delivery, fragmented aid networks, and poor coordination among support providers, which can result in prolonged hardship or even critical emergencies that threaten health, safety, and overall well-being.</w:t>
      </w:r>
    </w:p>
    <w:p w14:paraId="6F49F3DB" w14:textId="6ADCA537" w:rsidR="00796DE0" w:rsidRPr="00796DE0" w:rsidRDefault="00796DE0" w:rsidP="009D49E8">
      <w:pPr>
        <w:spacing w:line="360" w:lineRule="auto"/>
      </w:pPr>
      <w:r w:rsidRPr="00796DE0">
        <w:t>To address these issues, internationally recognized frameworks for social support and humanitarian response have been established. Standards such as the Sphere Standards and the United Nations Sustainable Development Goals (SDGs) provide guidance for designing and implementing effective support programs. They emphasize key functions including Assessment, Coordination, Protection, Response, and Recovery, ensuring aid is delivered efficiently, equitably, and sustainably</w:t>
      </w:r>
      <w:r w:rsidR="00E536A3">
        <w:t xml:space="preserve"> </w:t>
      </w:r>
      <w:r w:rsidR="00330B87">
        <w:t>[5], [6], [28]</w:t>
      </w:r>
      <w:r w:rsidRPr="00796DE0">
        <w:t>.</w:t>
      </w:r>
    </w:p>
    <w:p w14:paraId="244357A1" w14:textId="77777777" w:rsidR="00CA4357" w:rsidRDefault="00796DE0" w:rsidP="00CA4357">
      <w:pPr>
        <w:spacing w:line="360" w:lineRule="auto"/>
      </w:pPr>
      <w:r w:rsidRPr="00796DE0">
        <w:t>The platform developed in this project aligns with these principles, incorporating features that correspond to the Coordination, Protection, and Response functions. By leveraging open-source and low-cost technologies, the system demonstrates how community organizations and aid providers can implement structured, real-time support mechanisms that increase the reach and effectiveness of available resources. This approach consolidates fragmented initiatives into a unified, scalable platform that can deliver timely and meaningful assistance to humans in need</w:t>
      </w:r>
      <w:r w:rsidR="00330B87">
        <w:t xml:space="preserve"> [29]</w:t>
      </w:r>
      <w:r w:rsidRPr="00796DE0">
        <w:t>.</w:t>
      </w:r>
    </w:p>
    <w:p w14:paraId="142B91CF" w14:textId="5D9E7D8C" w:rsidR="009B2A30" w:rsidRPr="00CA4357" w:rsidRDefault="00A943BE" w:rsidP="00CA4357">
      <w:pPr>
        <w:spacing w:line="360" w:lineRule="auto"/>
      </w:pPr>
      <w:r w:rsidRPr="00A943BE">
        <w:rPr>
          <w:b/>
          <w:bCs/>
          <w:sz w:val="28"/>
          <w:szCs w:val="28"/>
        </w:rPr>
        <w:lastRenderedPageBreak/>
        <w:t>2.2 The Layered Support Strategy in Resource-Constrained Environments.</w:t>
      </w:r>
    </w:p>
    <w:p w14:paraId="2C3641FB" w14:textId="0FA74FBD" w:rsidR="007F61EE" w:rsidRDefault="009B2A30" w:rsidP="009D49E8">
      <w:pPr>
        <w:spacing w:line="360" w:lineRule="auto"/>
      </w:pPr>
      <w:r w:rsidRPr="009B2A30">
        <w:t xml:space="preserve">The concept of a layered or multi-tiered support strategy is central to modern humanitarian and social aid initiatives, ensuring that if one layer of assistance is unavailable or delayed, others can still provide help, reducing the risk that individuals or communities are left unsupported. This strategy can be broken down into distinct layers, including the Access Layer, which provides direct interfaces for requesting essential services such as food, healthcare, shelter, or </w:t>
      </w:r>
      <w:r w:rsidR="00CA321D" w:rsidRPr="009B2A30">
        <w:t>counselling</w:t>
      </w:r>
      <w:r w:rsidRPr="009B2A30">
        <w:t>; the Coordination Layer, which aggregates requests, monitors resource availability, and prioritizes urgent needs; the Volunteer and Resource Layer, which connects volunteers and service providers with tools for scheduling and task management; the Application/Service Layer, which manages requests, tracks delivery, and maintains communication channels; and the Data and Analytics Layer, which securely stores information on user profiles, resource usage, and demand trends. For resource-constrained organizations, implementing each layer with separate proprietary solutions can be costly, but this project demonstrates how an integrated platform leveraging open-source tools and community resources can deliver a practical, scalable, and cost-effective multi-tiered support system</w:t>
      </w:r>
      <w:r w:rsidR="0036600C">
        <w:t xml:space="preserve"> {18], [19], </w:t>
      </w:r>
      <w:r w:rsidR="00161DF7">
        <w:t>[27], [29]</w:t>
      </w:r>
      <w:r w:rsidRPr="009B2A30">
        <w:t>.</w:t>
      </w:r>
    </w:p>
    <w:p w14:paraId="68A08C3C" w14:textId="77777777" w:rsidR="000535AB" w:rsidRDefault="000535AB" w:rsidP="009D49E8">
      <w:pPr>
        <w:spacing w:line="360" w:lineRule="auto"/>
        <w:rPr>
          <w:b/>
          <w:bCs/>
          <w:sz w:val="28"/>
          <w:szCs w:val="28"/>
        </w:rPr>
      </w:pPr>
    </w:p>
    <w:p w14:paraId="412AF140" w14:textId="526E32D2" w:rsidR="000535AB" w:rsidRPr="000535AB" w:rsidRDefault="000535AB" w:rsidP="009D49E8">
      <w:pPr>
        <w:spacing w:line="360" w:lineRule="auto"/>
        <w:rPr>
          <w:b/>
          <w:bCs/>
          <w:sz w:val="28"/>
          <w:szCs w:val="28"/>
        </w:rPr>
      </w:pPr>
      <w:r w:rsidRPr="000535AB">
        <w:rPr>
          <w:b/>
          <w:bCs/>
          <w:sz w:val="28"/>
          <w:szCs w:val="28"/>
        </w:rPr>
        <w:t>2.3 Critical Analysis of Core Platform Components.</w:t>
      </w:r>
    </w:p>
    <w:p w14:paraId="2775FEFD" w14:textId="6111239B" w:rsidR="000535AB" w:rsidRDefault="000535AB" w:rsidP="009D49E8">
      <w:pPr>
        <w:spacing w:line="360" w:lineRule="auto"/>
      </w:pPr>
      <w:r w:rsidRPr="000535AB">
        <w:t xml:space="preserve">The platform’s architecture was designed with components chosen for their reliability, feature set, strong community support, and suitability for low-cost deployment, each playing a vital role in delivering comprehensive assistance. The Resource Access Interface provides a centralized portal for individuals to request essential services such as food, healthcare, and shelter, offering ease of use, accessibility, and scalability, though challenges like low digital literacy and multi-language support must be addressed. The Coordination and Monitoring Layer aggregates requests, tracks volunteer engagement, and monitors resource availability in real time, enabling informed decision-making and timely response, while requiring accurate data management and workflow optimization during peak-demand periods. The Volunteer and Resource Network </w:t>
      </w:r>
      <w:r w:rsidR="00CA321D" w:rsidRPr="000535AB">
        <w:t>connect</w:t>
      </w:r>
      <w:r w:rsidRPr="000535AB">
        <w:t xml:space="preserve"> aid providers with those in need through efficient scheduling, task allocation, and notifications, ensuring timely support, though maintaining consistent </w:t>
      </w:r>
      <w:r w:rsidR="00CA321D" w:rsidRPr="000535AB">
        <w:t>engagement,</w:t>
      </w:r>
      <w:r w:rsidRPr="000535AB">
        <w:t xml:space="preserve"> and coordinating multiple providers remains a challenge. Finally, Communication and Alert Systems provide secure messaging and real-time notifications between users, volunteers, and aid organizations, ensuring transparency and effective coordination during emergencies, while </w:t>
      </w:r>
      <w:r w:rsidRPr="000535AB">
        <w:lastRenderedPageBreak/>
        <w:t xml:space="preserve">needing to </w:t>
      </w:r>
      <w:r w:rsidR="00CA321D" w:rsidRPr="000535AB">
        <w:t>manage</w:t>
      </w:r>
      <w:r w:rsidRPr="000535AB">
        <w:t xml:space="preserve"> high volumes of concurrent requests and maintain privacy and security of sensitive information</w:t>
      </w:r>
      <w:r w:rsidR="00161DF7">
        <w:t xml:space="preserve"> [</w:t>
      </w:r>
      <w:r w:rsidR="00155E0A">
        <w:t>21], [30]</w:t>
      </w:r>
      <w:r w:rsidRPr="000535AB">
        <w:t>.</w:t>
      </w:r>
    </w:p>
    <w:p w14:paraId="563C4E47" w14:textId="77777777" w:rsidR="000535AB" w:rsidRPr="00E22D73" w:rsidRDefault="000535AB" w:rsidP="009D49E8">
      <w:pPr>
        <w:spacing w:line="360" w:lineRule="auto"/>
        <w:rPr>
          <w:sz w:val="28"/>
          <w:szCs w:val="28"/>
        </w:rPr>
      </w:pPr>
    </w:p>
    <w:p w14:paraId="5D6E39A5" w14:textId="6B32DB19" w:rsidR="00E22D73" w:rsidRPr="00E22D73" w:rsidRDefault="00E22D73" w:rsidP="009D49E8">
      <w:pPr>
        <w:spacing w:line="360" w:lineRule="auto"/>
        <w:rPr>
          <w:b/>
          <w:bCs/>
          <w:sz w:val="28"/>
          <w:szCs w:val="28"/>
        </w:rPr>
      </w:pPr>
      <w:r w:rsidRPr="00E22D73">
        <w:rPr>
          <w:b/>
          <w:bCs/>
          <w:sz w:val="28"/>
          <w:szCs w:val="28"/>
        </w:rPr>
        <w:t>2.4 Integration Challenge: Creating a Cohesive Support Platform.</w:t>
      </w:r>
    </w:p>
    <w:p w14:paraId="68A65EF5" w14:textId="57190C79" w:rsidR="00E22D73" w:rsidRPr="00E22D73" w:rsidRDefault="00E22D73" w:rsidP="009D49E8">
      <w:pPr>
        <w:spacing w:line="360" w:lineRule="auto"/>
      </w:pPr>
      <w:r w:rsidRPr="00E22D73">
        <w:t xml:space="preserve">While each component is valuable independently, the main contribution and challenge of this project is integrating them into a single, cohesive human-in-need support platform. Literature and community best practices highlight technical hurdles such as synchronizing real-time requests with volunteer schedules, ensuring accurate allocation of resources, and maintaining secure communication channels. This project addresses these challenges by providing a step-by-step, empirically tested blueprint, demonstrating how disparate components can operate together to deliver </w:t>
      </w:r>
      <w:r w:rsidR="00CA321D" w:rsidRPr="00E22D73">
        <w:t>dependable</w:t>
      </w:r>
      <w:r w:rsidRPr="00E22D73">
        <w:t>, scalable, and cost-effective support for vulnerable individuals and communities</w:t>
      </w:r>
      <w:r w:rsidR="00295B44">
        <w:t xml:space="preserve"> [29], [30]</w:t>
      </w:r>
      <w:r w:rsidRPr="00E22D73">
        <w:t>.</w:t>
      </w:r>
    </w:p>
    <w:p w14:paraId="5AFFCCF9" w14:textId="77777777" w:rsidR="000535AB" w:rsidRPr="000535AB" w:rsidRDefault="000535AB" w:rsidP="009D49E8">
      <w:pPr>
        <w:spacing w:line="360" w:lineRule="auto"/>
      </w:pPr>
    </w:p>
    <w:p w14:paraId="06D00FA4" w14:textId="15210A17" w:rsidR="000D7C48" w:rsidRPr="000D7C48" w:rsidRDefault="00B62FB4" w:rsidP="009D49E8">
      <w:pPr>
        <w:spacing w:line="360" w:lineRule="auto"/>
        <w:rPr>
          <w:b/>
          <w:bCs/>
          <w:sz w:val="28"/>
          <w:szCs w:val="28"/>
        </w:rPr>
      </w:pPr>
      <w:r w:rsidRPr="00B62FB4">
        <w:br/>
      </w:r>
      <w:r w:rsidR="000D7C48" w:rsidRPr="000D7C48">
        <w:rPr>
          <w:b/>
          <w:bCs/>
          <w:sz w:val="28"/>
          <w:szCs w:val="28"/>
        </w:rPr>
        <w:t>3. System Architecture and Implementation for a Human-in-Need Support Platform.</w:t>
      </w:r>
    </w:p>
    <w:p w14:paraId="76F4C12B" w14:textId="65F81EF7" w:rsidR="000D7C48" w:rsidRDefault="000D7C48" w:rsidP="009D49E8">
      <w:pPr>
        <w:spacing w:line="360" w:lineRule="auto"/>
      </w:pPr>
      <w:r w:rsidRPr="000D7C48">
        <w:t xml:space="preserve">The system architecture for this human-in-need support platform is designed to provide an integrated, scalable, and efficient framework that connects individuals requiring assistance with the resources, volunteers, and services that can help them. At its core, the platform consists of three interconnected layers: the Resource Access Layer, where users can submit requests for essential services such as food, shelter, healthcare, and </w:t>
      </w:r>
      <w:r w:rsidR="00CA321D" w:rsidRPr="000D7C48">
        <w:t>counselling</w:t>
      </w:r>
      <w:r w:rsidRPr="000D7C48">
        <w:t xml:space="preserve"> through an intuitive, accessible interface; the Coordination and Monitoring Layer, which aggregates incoming requests, prioritizes urgent needs, monitors the availability of resources in real time, and tracks volunteer engagement to ensure efficient and equitable distribution of aid; and the Communication and Engagement Layer, which enables secure messaging, alerts, and notifications to maintain active coordination between users, volunteers, and aid organizations. The implementation approach leverages open-source technologies and cloud-based or community-hosted solutions to minimize costs while maintaining scalability, reliability, and privacy for sensitive user information. System workflows are designed to </w:t>
      </w:r>
      <w:r w:rsidR="00CA321D" w:rsidRPr="000D7C48">
        <w:t>manage</w:t>
      </w:r>
      <w:r w:rsidRPr="000D7C48">
        <w:t xml:space="preserve"> high-demand scenarios, ensure redundancy in case of delays or unavailability of volunteers, and provide detailed analytics on resource allocation and usage trends to inform future planning and </w:t>
      </w:r>
      <w:r w:rsidRPr="000D7C48">
        <w:lastRenderedPageBreak/>
        <w:t>optimization. Key features include a centralized dashboard for administrators, automated task assignment for volunteers, real-time updates to users regarding their requests, and a secure database to maintain confidential information while enabling data-driven insights. By integrating these components into a cohesive and robust platform, the system not only streamlines the delivery of essential services but also reduces fragmentation in aid networks, enhances transparency, and improves responsiveness to the immediate and evolving needs of vulnerable individuals and communities. This architecture emphasizes user-centric design, operational efficiency, and adaptability, ensuring that even organizations with limited resources can implement a comprehensive support system that maximizes impact and meets the complex challenges faced by humans in need</w:t>
      </w:r>
      <w:r w:rsidR="00A80DEC">
        <w:t xml:space="preserve"> [13], [16], [24]</w:t>
      </w:r>
      <w:r w:rsidRPr="000D7C48">
        <w:t>.</w:t>
      </w:r>
    </w:p>
    <w:p w14:paraId="2904040A" w14:textId="77777777" w:rsidR="000D3AAA" w:rsidRDefault="000D3AAA" w:rsidP="009D49E8">
      <w:pPr>
        <w:spacing w:line="360" w:lineRule="auto"/>
      </w:pPr>
    </w:p>
    <w:p w14:paraId="7F28E51D" w14:textId="2A422308" w:rsidR="001A6CC3" w:rsidRPr="001A6CC3" w:rsidRDefault="001A6CC3" w:rsidP="009D49E8">
      <w:pPr>
        <w:spacing w:line="360" w:lineRule="auto"/>
        <w:rPr>
          <w:b/>
          <w:bCs/>
          <w:sz w:val="28"/>
          <w:szCs w:val="28"/>
        </w:rPr>
      </w:pPr>
      <w:r w:rsidRPr="001A6CC3">
        <w:rPr>
          <w:b/>
          <w:bCs/>
          <w:sz w:val="28"/>
          <w:szCs w:val="28"/>
        </w:rPr>
        <w:t>Home.</w:t>
      </w:r>
    </w:p>
    <w:p w14:paraId="09227DA9" w14:textId="5EEA94D3" w:rsidR="001A6CC3" w:rsidRPr="001A6CC3" w:rsidRDefault="001A6CC3" w:rsidP="009D49E8">
      <w:pPr>
        <w:spacing w:line="360" w:lineRule="auto"/>
        <w:rPr>
          <w:b/>
          <w:bCs/>
        </w:rPr>
      </w:pPr>
      <w:r w:rsidRPr="001A6CC3">
        <w:rPr>
          <w:b/>
          <w:bCs/>
        </w:rPr>
        <w:t>Welcome to the Human-in-Need Support Platform</w:t>
      </w:r>
      <w:r>
        <w:rPr>
          <w:b/>
          <w:bCs/>
        </w:rPr>
        <w:t>.</w:t>
      </w:r>
    </w:p>
    <w:p w14:paraId="22F01226" w14:textId="7679FFB7" w:rsidR="001A6CC3" w:rsidRPr="001A6CC3" w:rsidRDefault="001A6CC3" w:rsidP="009D49E8">
      <w:pPr>
        <w:spacing w:line="360" w:lineRule="auto"/>
      </w:pPr>
      <w:r w:rsidRPr="001A6CC3">
        <w:t xml:space="preserve">The home page serves as the central gateway to the Human-in-Need Support Platform, providing users with an immediate sense of purpose and accessibility. Upon entering the app, users are greeted with a warm welcome message and a concise overview that explains the platform’s mission: to connect individuals facing hardship with essential resources, services, and volunteers in a seamless and efficient manner. The homepage emphasizes simplicity and ease of navigation, ensuring that users can quickly identify the types of assistance available, such as food, healthcare, shelter, </w:t>
      </w:r>
      <w:r w:rsidR="00CA321D" w:rsidRPr="001A6CC3">
        <w:t>counselling</w:t>
      </w:r>
      <w:r w:rsidRPr="001A6CC3">
        <w:t xml:space="preserve">, or emergency support, and understand how to request help. It also highlights the collaborative nature of the platform, reassuring users that volunteers and aid organizations are actively engaged in providing timely and reliable support. Key features, such as real-time status updates on requests, access to critical information, and secure communication channels, are introduced in an intuitive layout that encourages engagement while maintaining accessibility for users with varying levels of digital literacy. Additionally, the homepage provides clear guidance for </w:t>
      </w:r>
      <w:r w:rsidR="00CA321D" w:rsidRPr="001A6CC3">
        <w:t>inexperienced users</w:t>
      </w:r>
      <w:r w:rsidRPr="001A6CC3">
        <w:t xml:space="preserve"> on how to register, submit requests, or volunteer, fostering a sense of inclusion and empowerment. By combining welcoming language, informative content, and a user-</w:t>
      </w:r>
      <w:r w:rsidR="00CA321D" w:rsidRPr="001A6CC3">
        <w:t>cantered</w:t>
      </w:r>
      <w:r w:rsidRPr="001A6CC3">
        <w:t xml:space="preserve"> design, the home page establishes trust, encourages interaction, and sets the tone for a platform dedicated to improving the lives of vulnerable individuals and communities</w:t>
      </w:r>
      <w:r w:rsidR="005A561D">
        <w:t xml:space="preserve"> [</w:t>
      </w:r>
      <w:r w:rsidR="000B20CE">
        <w:t>14], [19], [30]</w:t>
      </w:r>
      <w:r w:rsidRPr="001A6CC3">
        <w:t>.</w:t>
      </w:r>
    </w:p>
    <w:p w14:paraId="384BDBB5" w14:textId="4EEE214C" w:rsidR="00C234C1" w:rsidRPr="00C234C1" w:rsidRDefault="00C234C1" w:rsidP="009D49E8">
      <w:pPr>
        <w:spacing w:line="360" w:lineRule="auto"/>
      </w:pPr>
      <w:r w:rsidRPr="00C234C1">
        <w:rPr>
          <w:noProof/>
        </w:rPr>
        <w:lastRenderedPageBreak/>
        <w:drawing>
          <wp:inline distT="0" distB="0" distL="0" distR="0" wp14:anchorId="09E1D8EE" wp14:editId="49AAA952">
            <wp:extent cx="5722620" cy="5745480"/>
            <wp:effectExtent l="0" t="0" r="0" b="7620"/>
            <wp:docPr id="1329703811" name="Picture 2" descr="A screenshot of a social medi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703811" name="Picture 2" descr="A screenshot of a social media page&#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2620" cy="5745480"/>
                    </a:xfrm>
                    <a:prstGeom prst="rect">
                      <a:avLst/>
                    </a:prstGeom>
                    <a:noFill/>
                    <a:ln>
                      <a:noFill/>
                    </a:ln>
                  </pic:spPr>
                </pic:pic>
              </a:graphicData>
            </a:graphic>
          </wp:inline>
        </w:drawing>
      </w:r>
    </w:p>
    <w:p w14:paraId="3530E8F4" w14:textId="2600F622" w:rsidR="000D3AAA" w:rsidRDefault="00C234C1" w:rsidP="009D49E8">
      <w:pPr>
        <w:spacing w:line="360" w:lineRule="auto"/>
        <w:jc w:val="center"/>
        <w:rPr>
          <w:b/>
          <w:bCs/>
          <w:sz w:val="28"/>
          <w:szCs w:val="28"/>
        </w:rPr>
      </w:pPr>
      <w:r w:rsidRPr="001769ED">
        <w:rPr>
          <w:b/>
          <w:bCs/>
          <w:sz w:val="28"/>
          <w:szCs w:val="28"/>
        </w:rPr>
        <w:t>Figure 1</w:t>
      </w:r>
    </w:p>
    <w:p w14:paraId="4A3C9DA2" w14:textId="77777777" w:rsidR="001A6CC3" w:rsidRDefault="001A6CC3" w:rsidP="009D49E8">
      <w:pPr>
        <w:spacing w:line="360" w:lineRule="auto"/>
        <w:jc w:val="center"/>
        <w:rPr>
          <w:b/>
          <w:bCs/>
          <w:sz w:val="28"/>
          <w:szCs w:val="28"/>
        </w:rPr>
      </w:pPr>
    </w:p>
    <w:p w14:paraId="6A76F782" w14:textId="55C23D6C" w:rsidR="007C3606" w:rsidRPr="007C3606" w:rsidRDefault="007C3606" w:rsidP="009D49E8">
      <w:pPr>
        <w:spacing w:line="360" w:lineRule="auto"/>
        <w:rPr>
          <w:b/>
          <w:bCs/>
          <w:sz w:val="28"/>
          <w:szCs w:val="28"/>
        </w:rPr>
      </w:pPr>
      <w:r w:rsidRPr="007C3606">
        <w:rPr>
          <w:b/>
          <w:bCs/>
          <w:sz w:val="28"/>
          <w:szCs w:val="28"/>
        </w:rPr>
        <w:t>About Us.</w:t>
      </w:r>
    </w:p>
    <w:p w14:paraId="250FB20E" w14:textId="00702288" w:rsidR="001A6CC3" w:rsidRPr="00CA4357" w:rsidRDefault="007C3606" w:rsidP="00CA4357">
      <w:pPr>
        <w:spacing w:line="360" w:lineRule="auto"/>
      </w:pPr>
      <w:r w:rsidRPr="007C3606">
        <w:t xml:space="preserve">The Human-in-Need Support Platform was created with the mission of bridging the gap between vulnerable individuals and the essential services they require, fostering a community-driven ecosystem of care, assistance, and empowerment. Our platform brings together technology, volunteers, and organizations in a unified system designed to provide timely, transparent, and efficient support to those facing hardship. We understand that individuals in need often struggle to navigate complex social service networks, and that fragmented aid efforts can leave many </w:t>
      </w:r>
      <w:r w:rsidRPr="007C3606">
        <w:lastRenderedPageBreak/>
        <w:t xml:space="preserve">without critical resources. </w:t>
      </w:r>
      <w:r w:rsidR="00CA321D" w:rsidRPr="007C3606">
        <w:t>Our</w:t>
      </w:r>
      <w:r w:rsidRPr="007C3606">
        <w:t xml:space="preserve"> platform centralizes access to essential services such as food distribution, healthcare, shelter, </w:t>
      </w:r>
      <w:r w:rsidR="00CA321D" w:rsidRPr="007C3606">
        <w:t>counselling</w:t>
      </w:r>
      <w:r w:rsidRPr="007C3606">
        <w:t xml:space="preserve">, and emergency support, making it simple for users to request help and for volunteers and organizations to respond effectively. At the heart of our initiative is a commitment to inclusivity, accessibility, and security: we prioritize user-friendly interfaces, support for multiple languages, and protection of sensitive personal information. Beyond providing immediate aid, we aim to empower communities through data-driven insights, allowing organizations to identify trends, allocate resources strategically, and respond proactively to emerging needs. Our team is composed of </w:t>
      </w:r>
      <w:r w:rsidR="00CA321D" w:rsidRPr="007C3606">
        <w:t>resolute</w:t>
      </w:r>
      <w:r w:rsidRPr="007C3606">
        <w:t xml:space="preserve"> developers, social advocates, and community organizers who work collaboratively to ensure that every feature of the platform is aligned with real-world challenges, guided by best practices in humanitarian support. </w:t>
      </w:r>
      <w:r w:rsidR="00CA321D" w:rsidRPr="007C3606">
        <w:t>We</w:t>
      </w:r>
      <w:r w:rsidRPr="007C3606">
        <w:t xml:space="preserve"> aspire to create a resilient, scalable, and sustainable platform that strengthens social safety nets, reduces barriers to assistance, and positively transforms the lives of individuals and communities in need.</w:t>
      </w:r>
    </w:p>
    <w:p w14:paraId="6A984CF6" w14:textId="590CB302" w:rsidR="00387C44" w:rsidRPr="00387C44" w:rsidRDefault="00387C44" w:rsidP="009D49E8">
      <w:pPr>
        <w:spacing w:line="360" w:lineRule="auto"/>
        <w:jc w:val="center"/>
        <w:rPr>
          <w:b/>
          <w:bCs/>
          <w:sz w:val="28"/>
          <w:szCs w:val="28"/>
        </w:rPr>
      </w:pPr>
      <w:r w:rsidRPr="00387C44">
        <w:rPr>
          <w:b/>
          <w:bCs/>
          <w:noProof/>
          <w:sz w:val="28"/>
          <w:szCs w:val="28"/>
        </w:rPr>
        <w:drawing>
          <wp:inline distT="0" distB="0" distL="0" distR="0" wp14:anchorId="0127B004" wp14:editId="50E91C39">
            <wp:extent cx="3451225" cy="4807527"/>
            <wp:effectExtent l="0" t="0" r="0" b="0"/>
            <wp:docPr id="528195267" name="Picture 4" descr="A cartoon of a person holding his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195267" name="Picture 4" descr="A cartoon of a person holding his hea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65597" cy="4827547"/>
                    </a:xfrm>
                    <a:prstGeom prst="rect">
                      <a:avLst/>
                    </a:prstGeom>
                    <a:noFill/>
                    <a:ln>
                      <a:noFill/>
                    </a:ln>
                  </pic:spPr>
                </pic:pic>
              </a:graphicData>
            </a:graphic>
          </wp:inline>
        </w:drawing>
      </w:r>
    </w:p>
    <w:p w14:paraId="144D7A04" w14:textId="77777777" w:rsidR="00CA4357" w:rsidRDefault="00387C44" w:rsidP="00CA4357">
      <w:pPr>
        <w:spacing w:line="360" w:lineRule="auto"/>
        <w:jc w:val="center"/>
        <w:rPr>
          <w:b/>
          <w:bCs/>
          <w:sz w:val="28"/>
          <w:szCs w:val="28"/>
        </w:rPr>
      </w:pPr>
      <w:r>
        <w:rPr>
          <w:b/>
          <w:bCs/>
          <w:sz w:val="28"/>
          <w:szCs w:val="28"/>
        </w:rPr>
        <w:t>F</w:t>
      </w:r>
      <w:r w:rsidR="001D4FE8">
        <w:rPr>
          <w:b/>
          <w:bCs/>
          <w:sz w:val="28"/>
          <w:szCs w:val="28"/>
        </w:rPr>
        <w:t>igure 2</w:t>
      </w:r>
    </w:p>
    <w:p w14:paraId="7B671CC4" w14:textId="6C5BAECA" w:rsidR="00A907AF" w:rsidRPr="00A907AF" w:rsidRDefault="000F72F4" w:rsidP="00CA4357">
      <w:pPr>
        <w:spacing w:line="360" w:lineRule="auto"/>
        <w:rPr>
          <w:b/>
          <w:bCs/>
          <w:sz w:val="28"/>
          <w:szCs w:val="28"/>
        </w:rPr>
      </w:pPr>
      <w:r w:rsidRPr="000F72F4">
        <w:rPr>
          <w:b/>
          <w:bCs/>
          <w:sz w:val="28"/>
          <w:szCs w:val="28"/>
        </w:rPr>
        <w:lastRenderedPageBreak/>
        <w:t>Contact Us</w:t>
      </w:r>
      <w:r>
        <w:rPr>
          <w:b/>
          <w:bCs/>
          <w:sz w:val="28"/>
          <w:szCs w:val="28"/>
        </w:rPr>
        <w:t>.</w:t>
      </w:r>
    </w:p>
    <w:p w14:paraId="3EE5F654" w14:textId="7B7C6B66" w:rsidR="000F72F4" w:rsidRPr="000F72F4" w:rsidRDefault="000F72F4" w:rsidP="009D49E8">
      <w:pPr>
        <w:spacing w:line="360" w:lineRule="auto"/>
      </w:pPr>
      <w:r w:rsidRPr="000F72F4">
        <w:t>The Contact Us page serves as a direct and reliable channel for communication between users, volunteers, and the platform’s support team, ensuring that everyone can receive assistance, provide feedback, or report issues quickly and efficiently. We recognize the importance of maintaining open lines of communication, particularly for individuals and communities who may face urgent or sensitive challenges. Through this page, users can reach out to the platform for guidance on accessing resources, troubleshooting technical issues, or learning more about available services. Volunteers and partner organizations can also use this page to submit inquiries, coordinate activities, or request additional support in managing aid operations. The Contact Us interface is designed to be intuitive and accessible, featuring multiple methods of communication, including email, phone, live chat, and a secure feedback form, all supported by responsive customer service and timely follow-up. By providing a trusted and efficient communication hub, the Contact Us page reinforces the platform’s commitment to transparency, reliability, and user-</w:t>
      </w:r>
      <w:r w:rsidR="00CA321D" w:rsidRPr="000F72F4">
        <w:t>cantered</w:t>
      </w:r>
      <w:r w:rsidRPr="000F72F4">
        <w:t xml:space="preserve"> service, ensuring that help is always within reach for those who need it most.</w:t>
      </w:r>
    </w:p>
    <w:p w14:paraId="30903B5D" w14:textId="14D1F301" w:rsidR="002C7DC4" w:rsidRPr="002C7DC4" w:rsidRDefault="002C7DC4" w:rsidP="009D49E8">
      <w:pPr>
        <w:spacing w:line="360" w:lineRule="auto"/>
        <w:jc w:val="center"/>
        <w:rPr>
          <w:b/>
          <w:bCs/>
          <w:sz w:val="28"/>
          <w:szCs w:val="28"/>
        </w:rPr>
      </w:pPr>
      <w:r w:rsidRPr="002C7DC4">
        <w:rPr>
          <w:b/>
          <w:bCs/>
          <w:sz w:val="28"/>
          <w:szCs w:val="28"/>
        </w:rPr>
        <w:drawing>
          <wp:inline distT="0" distB="0" distL="0" distR="0" wp14:anchorId="1B3DE53E" wp14:editId="308436BA">
            <wp:extent cx="4263020" cy="4197927"/>
            <wp:effectExtent l="0" t="0" r="4445" b="0"/>
            <wp:docPr id="412513676" name="Picture 2" descr="A close-up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513676" name="Picture 2" descr="A close-up of a social media pos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79532" cy="4214187"/>
                    </a:xfrm>
                    <a:prstGeom prst="rect">
                      <a:avLst/>
                    </a:prstGeom>
                    <a:noFill/>
                    <a:ln>
                      <a:noFill/>
                    </a:ln>
                  </pic:spPr>
                </pic:pic>
              </a:graphicData>
            </a:graphic>
          </wp:inline>
        </w:drawing>
      </w:r>
    </w:p>
    <w:p w14:paraId="79C6A5FE" w14:textId="77777777" w:rsidR="00CA4357" w:rsidRDefault="00C6116D" w:rsidP="00CA4357">
      <w:pPr>
        <w:spacing w:line="360" w:lineRule="auto"/>
        <w:jc w:val="center"/>
        <w:rPr>
          <w:b/>
          <w:bCs/>
          <w:sz w:val="28"/>
          <w:szCs w:val="28"/>
        </w:rPr>
      </w:pPr>
      <w:r>
        <w:rPr>
          <w:b/>
          <w:bCs/>
          <w:sz w:val="28"/>
          <w:szCs w:val="28"/>
        </w:rPr>
        <w:t>Figure 3</w:t>
      </w:r>
    </w:p>
    <w:p w14:paraId="43137C9E" w14:textId="6662DD0A" w:rsidR="000325C6" w:rsidRPr="000325C6" w:rsidRDefault="000325C6" w:rsidP="00CA4357">
      <w:pPr>
        <w:spacing w:line="360" w:lineRule="auto"/>
        <w:rPr>
          <w:b/>
          <w:bCs/>
          <w:sz w:val="28"/>
          <w:szCs w:val="28"/>
        </w:rPr>
      </w:pPr>
      <w:r w:rsidRPr="000325C6">
        <w:rPr>
          <w:b/>
          <w:bCs/>
          <w:sz w:val="28"/>
          <w:szCs w:val="28"/>
        </w:rPr>
        <w:lastRenderedPageBreak/>
        <w:t>Transportation and Challenges</w:t>
      </w:r>
      <w:r>
        <w:rPr>
          <w:b/>
          <w:bCs/>
          <w:sz w:val="28"/>
          <w:szCs w:val="28"/>
        </w:rPr>
        <w:t>.</w:t>
      </w:r>
    </w:p>
    <w:p w14:paraId="5DA0878C" w14:textId="77777777" w:rsidR="000325C6" w:rsidRDefault="000325C6" w:rsidP="009D49E8">
      <w:pPr>
        <w:spacing w:line="360" w:lineRule="auto"/>
      </w:pPr>
      <w:r w:rsidRPr="000325C6">
        <w:t>Transportation remains one of the most critical yet complex aspects of delivering aid and essential services to individuals and communities in need. Many vulnerable populations face physical, financial, or logistical barriers that prevent them from accessing food, healthcare, shelter, or emergency assistance, making transportation a core factor in the effectiveness of any support system. For the Human-in-Need platform, coordinating transportation involves linking volunteers, service providers, and aid resources to ensure timely and reliable delivery, whether it is food parcels, medical supplies, or personnel for on-site assistance. Several challenges complicate this process: limited availability of vehicles, traffic congestion, fuel costs, unpredictable demand patterns, and the geographic dispersion of beneficiaries, particularly in rural or underserved areas. Additionally, ensuring the safety of both recipients and volunteers during transit is paramount, requiring route planning, real-time updates, and risk assessment protocols. The platform addresses these challenges through integrated scheduling, resource tracking, and route optimization tools that enhance efficiency and reduce delays. Despite technological support, external factors such as extreme weather, infrastructure limitations, or sudden emergencies can still disrupt operations, highlighting the need for flexible contingency planning. By understanding and managing these transportation challenges, the platform strengthens the overall support network, ensuring that essential aid reaches those in need promptly and safely, while maximizing the impact of available resources.</w:t>
      </w:r>
    </w:p>
    <w:p w14:paraId="7B9EB7C1" w14:textId="77777777" w:rsidR="000325C6" w:rsidRDefault="000325C6" w:rsidP="009D49E8">
      <w:pPr>
        <w:spacing w:line="360" w:lineRule="auto"/>
      </w:pPr>
    </w:p>
    <w:p w14:paraId="4C1CF5F4" w14:textId="7E55A6CD" w:rsidR="00D56717" w:rsidRDefault="00D56717" w:rsidP="009D49E8">
      <w:pPr>
        <w:spacing w:line="360" w:lineRule="auto"/>
        <w:jc w:val="center"/>
      </w:pPr>
      <w:r w:rsidRPr="00D56717">
        <w:rPr>
          <w:noProof/>
        </w:rPr>
        <w:drawing>
          <wp:inline distT="0" distB="0" distL="0" distR="0" wp14:anchorId="572F4954" wp14:editId="36325BBF">
            <wp:extent cx="3151430" cy="2944091"/>
            <wp:effectExtent l="0" t="0" r="0" b="8890"/>
            <wp:docPr id="1025515762" name="Picture 8" descr="A plane and a cargo s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15762" name="Picture 8" descr="A plane and a cargo ship&#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62368" cy="2954309"/>
                    </a:xfrm>
                    <a:prstGeom prst="rect">
                      <a:avLst/>
                    </a:prstGeom>
                    <a:noFill/>
                    <a:ln>
                      <a:noFill/>
                    </a:ln>
                  </pic:spPr>
                </pic:pic>
              </a:graphicData>
            </a:graphic>
          </wp:inline>
        </w:drawing>
      </w:r>
    </w:p>
    <w:p w14:paraId="68B61E59" w14:textId="240B792C" w:rsidR="00D56717" w:rsidRDefault="00D56717" w:rsidP="009D49E8">
      <w:pPr>
        <w:spacing w:line="360" w:lineRule="auto"/>
        <w:jc w:val="center"/>
        <w:rPr>
          <w:b/>
          <w:bCs/>
        </w:rPr>
      </w:pPr>
      <w:r w:rsidRPr="00D56717">
        <w:rPr>
          <w:b/>
          <w:bCs/>
        </w:rPr>
        <w:t>Figure 4</w:t>
      </w:r>
    </w:p>
    <w:p w14:paraId="58FC2708" w14:textId="0452A019" w:rsidR="005D2DF6" w:rsidRPr="005D2DF6" w:rsidRDefault="005D2DF6" w:rsidP="009D49E8">
      <w:pPr>
        <w:spacing w:line="360" w:lineRule="auto"/>
        <w:rPr>
          <w:b/>
          <w:bCs/>
          <w:sz w:val="28"/>
          <w:szCs w:val="28"/>
        </w:rPr>
      </w:pPr>
      <w:r w:rsidRPr="005D2DF6">
        <w:rPr>
          <w:b/>
          <w:bCs/>
          <w:sz w:val="28"/>
          <w:szCs w:val="28"/>
        </w:rPr>
        <w:lastRenderedPageBreak/>
        <w:t>Ways to Help</w:t>
      </w:r>
      <w:r>
        <w:rPr>
          <w:b/>
          <w:bCs/>
          <w:sz w:val="28"/>
          <w:szCs w:val="28"/>
        </w:rPr>
        <w:t>.</w:t>
      </w:r>
    </w:p>
    <w:p w14:paraId="5C724BAD" w14:textId="61AAD4F2" w:rsidR="005D2DF6" w:rsidRPr="005D2DF6" w:rsidRDefault="005D2DF6" w:rsidP="009D49E8">
      <w:pPr>
        <w:spacing w:line="360" w:lineRule="auto"/>
      </w:pPr>
      <w:r w:rsidRPr="005D2DF6">
        <w:t xml:space="preserve">There are numerous meaningful ways individuals, organizations, and communities can contribute to supporting humans in need, each playing a vital role in creating a resilient and responsive aid ecosystem. Volunteers can provide direct assistance by distributing food, delivering healthcare services, offering </w:t>
      </w:r>
      <w:r w:rsidR="00CA321D" w:rsidRPr="005D2DF6">
        <w:t>counselling</w:t>
      </w:r>
      <w:r w:rsidRPr="005D2DF6">
        <w:t xml:space="preserve">, or helping with transportation and logistics, ensuring that aid reaches those who need it most. Financial contributions, donations of essential items, or provision of resources such as medical supplies, clothing, and educational materials also have a direct and immediate impact, enabling organizations to expand the reach and effectiveness of their programs. Beyond material and physical support, advocacy and awareness efforts are crucial, as they help highlight unmet needs, influence policy decisions, and mobilize additional community engagement. Technology-driven contributions, such as assisting in data collection, maintaining digital platforms, or providing technical expertise, enhance coordination, improve efficiency, and ensure that aid delivery is transparent and accountable. Importantly, fostering long-term support networks through mentorship, skill-sharing, and capacity-building initiatives empowers vulnerable individuals to achieve greater self-sufficiency and resilience. By combining </w:t>
      </w:r>
      <w:r w:rsidR="00CA321D" w:rsidRPr="005D2DF6">
        <w:t>firsthand</w:t>
      </w:r>
      <w:r w:rsidRPr="005D2DF6">
        <w:t xml:space="preserve"> aid, financial support, advocacy, and technological assistance, contributors can make a sustained and holistic impact, helping to bridge gaps in resources, reduce systemic barriers, and improve the overall well-being of individuals and communities facing hardship.</w:t>
      </w:r>
    </w:p>
    <w:p w14:paraId="1680CEFE" w14:textId="77777777" w:rsidR="005D2DF6" w:rsidRDefault="005D2DF6" w:rsidP="009D49E8">
      <w:pPr>
        <w:spacing w:line="360" w:lineRule="auto"/>
        <w:jc w:val="center"/>
        <w:rPr>
          <w:b/>
          <w:bCs/>
        </w:rPr>
      </w:pPr>
    </w:p>
    <w:p w14:paraId="5EECAFC7" w14:textId="0FA644CB" w:rsidR="00494CE6" w:rsidRPr="00494CE6" w:rsidRDefault="00494CE6" w:rsidP="009D49E8">
      <w:pPr>
        <w:spacing w:line="360" w:lineRule="auto"/>
        <w:jc w:val="center"/>
        <w:rPr>
          <w:b/>
          <w:bCs/>
        </w:rPr>
      </w:pPr>
      <w:r w:rsidRPr="00494CE6">
        <w:rPr>
          <w:b/>
          <w:bCs/>
          <w:noProof/>
        </w:rPr>
        <w:lastRenderedPageBreak/>
        <w:drawing>
          <wp:inline distT="0" distB="0" distL="0" distR="0" wp14:anchorId="387AED41" wp14:editId="46A02E3A">
            <wp:extent cx="5796523" cy="6241473"/>
            <wp:effectExtent l="0" t="0" r="0" b="6985"/>
            <wp:docPr id="1766172182" name="Picture 10" descr="A poster with hands around a glo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172182" name="Picture 10" descr="A poster with hands around a glob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4385" cy="6260706"/>
                    </a:xfrm>
                    <a:prstGeom prst="rect">
                      <a:avLst/>
                    </a:prstGeom>
                    <a:noFill/>
                    <a:ln>
                      <a:noFill/>
                    </a:ln>
                  </pic:spPr>
                </pic:pic>
              </a:graphicData>
            </a:graphic>
          </wp:inline>
        </w:drawing>
      </w:r>
    </w:p>
    <w:p w14:paraId="1F7CD903" w14:textId="3E5BF5D0" w:rsidR="00494CE6" w:rsidRPr="00D56717" w:rsidRDefault="00494CE6" w:rsidP="009D49E8">
      <w:pPr>
        <w:spacing w:line="360" w:lineRule="auto"/>
        <w:jc w:val="center"/>
        <w:rPr>
          <w:b/>
          <w:bCs/>
        </w:rPr>
      </w:pPr>
      <w:r>
        <w:rPr>
          <w:b/>
          <w:bCs/>
        </w:rPr>
        <w:t>Figure 5</w:t>
      </w:r>
    </w:p>
    <w:p w14:paraId="795091F2" w14:textId="77777777" w:rsidR="000325C6" w:rsidRPr="000325C6" w:rsidRDefault="000325C6" w:rsidP="009D49E8">
      <w:pPr>
        <w:spacing w:line="360" w:lineRule="auto"/>
      </w:pPr>
    </w:p>
    <w:p w14:paraId="0BEA1D83" w14:textId="77777777" w:rsidR="005B16AE" w:rsidRDefault="005B16AE" w:rsidP="009D49E8">
      <w:pPr>
        <w:spacing w:line="360" w:lineRule="auto"/>
      </w:pPr>
    </w:p>
    <w:p w14:paraId="1666F235" w14:textId="77777777" w:rsidR="005B16AE" w:rsidRDefault="005B16AE" w:rsidP="009D49E8">
      <w:pPr>
        <w:spacing w:line="360" w:lineRule="auto"/>
      </w:pPr>
    </w:p>
    <w:p w14:paraId="2F103B99" w14:textId="77777777" w:rsidR="00CA4357" w:rsidRDefault="00CA4357" w:rsidP="009D49E8">
      <w:pPr>
        <w:spacing w:line="360" w:lineRule="auto"/>
        <w:rPr>
          <w:b/>
          <w:bCs/>
          <w:sz w:val="28"/>
          <w:szCs w:val="28"/>
        </w:rPr>
      </w:pPr>
    </w:p>
    <w:p w14:paraId="39DCCB74" w14:textId="77777777" w:rsidR="00CA4357" w:rsidRDefault="00CA4357" w:rsidP="009D49E8">
      <w:pPr>
        <w:spacing w:line="360" w:lineRule="auto"/>
        <w:rPr>
          <w:b/>
          <w:bCs/>
          <w:sz w:val="28"/>
          <w:szCs w:val="28"/>
        </w:rPr>
      </w:pPr>
    </w:p>
    <w:p w14:paraId="4F46D15E" w14:textId="1CCB2F28" w:rsidR="00EA7C0D" w:rsidRPr="00EA7C0D" w:rsidRDefault="00EA7C0D" w:rsidP="009D49E8">
      <w:pPr>
        <w:spacing w:line="360" w:lineRule="auto"/>
        <w:rPr>
          <w:b/>
          <w:bCs/>
          <w:sz w:val="28"/>
          <w:szCs w:val="28"/>
        </w:rPr>
      </w:pPr>
      <w:r w:rsidRPr="00EA7C0D">
        <w:rPr>
          <w:b/>
          <w:bCs/>
          <w:sz w:val="28"/>
          <w:szCs w:val="28"/>
        </w:rPr>
        <w:lastRenderedPageBreak/>
        <w:t>Test Case 1: User Onboarding &amp; Access Verification (Adalo Platform)</w:t>
      </w:r>
      <w:r w:rsidR="00A145BE">
        <w:rPr>
          <w:b/>
          <w:bCs/>
          <w:sz w:val="28"/>
          <w:szCs w:val="28"/>
        </w:rPr>
        <w:t>.</w:t>
      </w:r>
    </w:p>
    <w:p w14:paraId="6ADAD950" w14:textId="50C1D73C" w:rsidR="00EA7C0D" w:rsidRPr="00EA7C0D" w:rsidRDefault="00EA7C0D" w:rsidP="009D49E8">
      <w:pPr>
        <w:spacing w:line="360" w:lineRule="auto"/>
      </w:pPr>
      <w:r w:rsidRPr="00EA7C0D">
        <w:rPr>
          <w:b/>
          <w:bCs/>
          <w:sz w:val="24"/>
          <w:szCs w:val="24"/>
        </w:rPr>
        <w:t>Objective:</w:t>
      </w:r>
      <w:r w:rsidRPr="00EA7C0D">
        <w:br/>
        <w:t xml:space="preserve">To validate that </w:t>
      </w:r>
      <w:r w:rsidR="00CA321D" w:rsidRPr="00EA7C0D">
        <w:t>inexperienced users</w:t>
      </w:r>
      <w:r w:rsidRPr="00EA7C0D">
        <w:t xml:space="preserve"> can successfully create an account in the </w:t>
      </w:r>
      <w:r w:rsidRPr="00EA7C0D">
        <w:rPr>
          <w:b/>
          <w:bCs/>
        </w:rPr>
        <w:t>Human in Needs</w:t>
      </w:r>
      <w:r w:rsidRPr="00EA7C0D">
        <w:t xml:space="preserve"> app and that all onboarding steps function correctly within the Adalo environment, including form submission, database entry creation, and conditional navigation.</w:t>
      </w:r>
    </w:p>
    <w:p w14:paraId="68CFCDEB" w14:textId="77777777" w:rsidR="00EA7C0D" w:rsidRPr="00EA7C0D" w:rsidRDefault="00EA7C0D" w:rsidP="009D49E8">
      <w:pPr>
        <w:spacing w:line="360" w:lineRule="auto"/>
      </w:pPr>
      <w:r w:rsidRPr="00EA7C0D">
        <w:rPr>
          <w:b/>
          <w:bCs/>
          <w:sz w:val="24"/>
          <w:szCs w:val="24"/>
        </w:rPr>
        <w:t>Methodology:</w:t>
      </w:r>
      <w:r w:rsidRPr="00EA7C0D">
        <w:br/>
        <w:t>Using the Human in Needs app running in the Adalo preview and on a mobile device, a new user registration was initiated. The tester completed all required onboarding fields—name, email, phone number, service needs, and location. The "Create Account" action triggered Adalo’s built-in workflows to:</w:t>
      </w:r>
    </w:p>
    <w:p w14:paraId="071B93F4" w14:textId="7706DE89" w:rsidR="00EA7C0D" w:rsidRPr="00EA7C0D" w:rsidRDefault="00EA7C0D" w:rsidP="009D49E8">
      <w:pPr>
        <w:numPr>
          <w:ilvl w:val="0"/>
          <w:numId w:val="3"/>
        </w:numPr>
        <w:spacing w:line="360" w:lineRule="auto"/>
      </w:pPr>
      <w:r w:rsidRPr="00EA7C0D">
        <w:t xml:space="preserve">Create a new user record in the </w:t>
      </w:r>
      <w:r w:rsidR="00CA321D" w:rsidRPr="00EA7C0D">
        <w:t>database.</w:t>
      </w:r>
    </w:p>
    <w:p w14:paraId="4807BA7A" w14:textId="5586E2E8" w:rsidR="00EA7C0D" w:rsidRPr="00EA7C0D" w:rsidRDefault="00EA7C0D" w:rsidP="009D49E8">
      <w:pPr>
        <w:numPr>
          <w:ilvl w:val="0"/>
          <w:numId w:val="3"/>
        </w:numPr>
        <w:spacing w:line="360" w:lineRule="auto"/>
      </w:pPr>
      <w:r w:rsidRPr="00EA7C0D">
        <w:t xml:space="preserve">Store profile </w:t>
      </w:r>
      <w:r w:rsidR="00CA321D" w:rsidRPr="00EA7C0D">
        <w:t>details.</w:t>
      </w:r>
    </w:p>
    <w:p w14:paraId="6B89B50E" w14:textId="0CEF0730" w:rsidR="00EA7C0D" w:rsidRPr="00EA7C0D" w:rsidRDefault="00EA7C0D" w:rsidP="009D49E8">
      <w:pPr>
        <w:numPr>
          <w:ilvl w:val="0"/>
          <w:numId w:val="3"/>
        </w:numPr>
        <w:spacing w:line="360" w:lineRule="auto"/>
      </w:pPr>
      <w:r w:rsidRPr="00EA7C0D">
        <w:t xml:space="preserve">Redirect the user to the personalized home </w:t>
      </w:r>
      <w:r w:rsidR="00CA321D" w:rsidRPr="00EA7C0D">
        <w:t>dashboard.</w:t>
      </w:r>
    </w:p>
    <w:p w14:paraId="1CF3D904" w14:textId="77777777" w:rsidR="00EA7C0D" w:rsidRPr="00EA7C0D" w:rsidRDefault="00EA7C0D" w:rsidP="009D49E8">
      <w:pPr>
        <w:spacing w:line="360" w:lineRule="auto"/>
      </w:pPr>
      <w:r w:rsidRPr="00EA7C0D">
        <w:rPr>
          <w:b/>
          <w:bCs/>
          <w:sz w:val="24"/>
          <w:szCs w:val="24"/>
        </w:rPr>
        <w:t>Expected Outcome:</w:t>
      </w:r>
      <w:r w:rsidRPr="00EA7C0D">
        <w:br/>
        <w:t>The app should successfully:</w:t>
      </w:r>
    </w:p>
    <w:p w14:paraId="51D93CE7" w14:textId="36CE3367" w:rsidR="00EA7C0D" w:rsidRPr="00EA7C0D" w:rsidRDefault="00EA7C0D" w:rsidP="009D49E8">
      <w:pPr>
        <w:numPr>
          <w:ilvl w:val="0"/>
          <w:numId w:val="4"/>
        </w:numPr>
        <w:spacing w:line="360" w:lineRule="auto"/>
      </w:pPr>
      <w:r w:rsidRPr="00EA7C0D">
        <w:t xml:space="preserve">Accept registration </w:t>
      </w:r>
      <w:r w:rsidR="00CA321D" w:rsidRPr="00EA7C0D">
        <w:t>details.</w:t>
      </w:r>
    </w:p>
    <w:p w14:paraId="16024A94" w14:textId="5DEC029E" w:rsidR="00EA7C0D" w:rsidRPr="00EA7C0D" w:rsidRDefault="00EA7C0D" w:rsidP="009D49E8">
      <w:pPr>
        <w:numPr>
          <w:ilvl w:val="0"/>
          <w:numId w:val="4"/>
        </w:numPr>
        <w:spacing w:line="360" w:lineRule="auto"/>
      </w:pPr>
      <w:r w:rsidRPr="00EA7C0D">
        <w:t xml:space="preserve">Create a user entry in the </w:t>
      </w:r>
      <w:proofErr w:type="spellStart"/>
      <w:r w:rsidRPr="00EA7C0D">
        <w:t>Adalo</w:t>
      </w:r>
      <w:proofErr w:type="spellEnd"/>
      <w:r w:rsidRPr="00EA7C0D">
        <w:t xml:space="preserve"> Users </w:t>
      </w:r>
      <w:r w:rsidR="00CA321D" w:rsidRPr="00EA7C0D">
        <w:t>collection.</w:t>
      </w:r>
    </w:p>
    <w:p w14:paraId="70F3CF61" w14:textId="05695352" w:rsidR="00EA7C0D" w:rsidRPr="00EA7C0D" w:rsidRDefault="00EA7C0D" w:rsidP="009D49E8">
      <w:pPr>
        <w:numPr>
          <w:ilvl w:val="0"/>
          <w:numId w:val="4"/>
        </w:numPr>
        <w:spacing w:line="360" w:lineRule="auto"/>
      </w:pPr>
      <w:r w:rsidRPr="00EA7C0D">
        <w:t>Display a confirmation screen or auto-</w:t>
      </w:r>
      <w:r w:rsidR="00CA321D" w:rsidRPr="00EA7C0D">
        <w:t>login.</w:t>
      </w:r>
    </w:p>
    <w:p w14:paraId="54679E3E" w14:textId="6EFD93DF" w:rsidR="00EA7C0D" w:rsidRPr="00EA7C0D" w:rsidRDefault="00EA7C0D" w:rsidP="009D49E8">
      <w:pPr>
        <w:numPr>
          <w:ilvl w:val="0"/>
          <w:numId w:val="4"/>
        </w:numPr>
        <w:spacing w:line="360" w:lineRule="auto"/>
      </w:pPr>
      <w:r w:rsidRPr="00EA7C0D">
        <w:t xml:space="preserve">Redirect to the personalized dashboard showing available services, resources, and support </w:t>
      </w:r>
      <w:r w:rsidR="00CA321D" w:rsidRPr="00EA7C0D">
        <w:t>options.</w:t>
      </w:r>
    </w:p>
    <w:p w14:paraId="262EA0D8" w14:textId="3BFD6391" w:rsidR="00EA7C0D" w:rsidRDefault="00EA7C0D" w:rsidP="009D49E8">
      <w:pPr>
        <w:spacing w:line="360" w:lineRule="auto"/>
      </w:pPr>
      <w:r w:rsidRPr="00EA7C0D">
        <w:rPr>
          <w:b/>
          <w:bCs/>
          <w:sz w:val="24"/>
          <w:szCs w:val="24"/>
        </w:rPr>
        <w:t>Results:</w:t>
      </w:r>
      <w:r w:rsidRPr="00EA7C0D">
        <w:br/>
        <w:t xml:space="preserve">The test was a </w:t>
      </w:r>
      <w:r w:rsidRPr="00EA7C0D">
        <w:rPr>
          <w:b/>
          <w:bCs/>
        </w:rPr>
        <w:t>complete success</w:t>
      </w:r>
      <w:r w:rsidRPr="00EA7C0D">
        <w:t xml:space="preserve">. The account was created instantly, and the user record appeared in the Adalo database with no errors. Navigation to the personalized dashboard occurred in under 3 seconds. All onboarding workflows—data capture, conditional logic, and screen transitions—performed exactly as designed. This confirms that the </w:t>
      </w:r>
      <w:r w:rsidRPr="00EA7C0D">
        <w:rPr>
          <w:b/>
          <w:bCs/>
        </w:rPr>
        <w:t>Human in Needs</w:t>
      </w:r>
      <w:r w:rsidRPr="00EA7C0D">
        <w:t xml:space="preserve"> app can reliably onboard </w:t>
      </w:r>
      <w:r w:rsidR="00CA321D" w:rsidRPr="00EA7C0D">
        <w:t>inexperienced users</w:t>
      </w:r>
      <w:r w:rsidRPr="00EA7C0D">
        <w:t xml:space="preserve"> and store essential profile data for personalized service matching</w:t>
      </w:r>
      <w:r w:rsidR="00940E5B">
        <w:t xml:space="preserve"> [32]</w:t>
      </w:r>
      <w:r w:rsidRPr="00EA7C0D">
        <w:t>.</w:t>
      </w:r>
    </w:p>
    <w:p w14:paraId="4D231CBE" w14:textId="77777777" w:rsidR="001121F3" w:rsidRPr="0062050C" w:rsidRDefault="001121F3" w:rsidP="009D49E8">
      <w:pPr>
        <w:spacing w:line="360" w:lineRule="auto"/>
        <w:rPr>
          <w:sz w:val="28"/>
          <w:szCs w:val="28"/>
        </w:rPr>
      </w:pPr>
    </w:p>
    <w:p w14:paraId="67A7E1E0" w14:textId="44945EAE" w:rsidR="001121F3" w:rsidRPr="001121F3" w:rsidRDefault="001121F3" w:rsidP="009D49E8">
      <w:pPr>
        <w:spacing w:line="360" w:lineRule="auto"/>
        <w:rPr>
          <w:b/>
          <w:bCs/>
          <w:sz w:val="28"/>
          <w:szCs w:val="28"/>
        </w:rPr>
      </w:pPr>
      <w:r w:rsidRPr="001121F3">
        <w:rPr>
          <w:b/>
          <w:bCs/>
          <w:sz w:val="28"/>
          <w:szCs w:val="28"/>
        </w:rPr>
        <w:lastRenderedPageBreak/>
        <w:t>Test Case 2: Repeated Failed Login Attempts &amp; Account Protection (Adalo Authentication)</w:t>
      </w:r>
      <w:r w:rsidR="0062050C" w:rsidRPr="0062050C">
        <w:rPr>
          <w:b/>
          <w:bCs/>
          <w:sz w:val="28"/>
          <w:szCs w:val="28"/>
        </w:rPr>
        <w:t>.</w:t>
      </w:r>
    </w:p>
    <w:p w14:paraId="2E912DD6" w14:textId="09F6A826" w:rsidR="001121F3" w:rsidRPr="001121F3" w:rsidRDefault="001121F3" w:rsidP="009D49E8">
      <w:pPr>
        <w:spacing w:line="360" w:lineRule="auto"/>
      </w:pPr>
      <w:r w:rsidRPr="001121F3">
        <w:rPr>
          <w:b/>
          <w:bCs/>
          <w:sz w:val="24"/>
          <w:szCs w:val="24"/>
        </w:rPr>
        <w:t>Objective:</w:t>
      </w:r>
      <w:r w:rsidRPr="001121F3">
        <w:br/>
        <w:t xml:space="preserve">To validate that the </w:t>
      </w:r>
      <w:r w:rsidRPr="001121F3">
        <w:rPr>
          <w:b/>
          <w:bCs/>
        </w:rPr>
        <w:t>Human in Needs</w:t>
      </w:r>
      <w:r w:rsidRPr="001121F3">
        <w:t xml:space="preserve"> app can </w:t>
      </w:r>
      <w:r w:rsidR="00CA321D" w:rsidRPr="001121F3">
        <w:t>effectively manage</w:t>
      </w:r>
      <w:r w:rsidRPr="001121F3">
        <w:t xml:space="preserve"> multiple failed login attempts, enforce security controls, and ensure that incorrect or suspicious login </w:t>
      </w:r>
      <w:r w:rsidR="00CA321D" w:rsidRPr="001121F3">
        <w:t>behaviour</w:t>
      </w:r>
      <w:r w:rsidRPr="001121F3">
        <w:t xml:space="preserve"> is safely managed within Adalo’s authentication system.</w:t>
      </w:r>
    </w:p>
    <w:p w14:paraId="12982DF5" w14:textId="15C1D934" w:rsidR="001121F3" w:rsidRPr="001121F3" w:rsidRDefault="001121F3" w:rsidP="009D49E8">
      <w:pPr>
        <w:spacing w:line="360" w:lineRule="auto"/>
      </w:pPr>
      <w:r w:rsidRPr="001121F3">
        <w:rPr>
          <w:b/>
          <w:bCs/>
          <w:sz w:val="24"/>
          <w:szCs w:val="24"/>
        </w:rPr>
        <w:t>Methodology:</w:t>
      </w:r>
      <w:r w:rsidRPr="001121F3">
        <w:br/>
        <w:t xml:space="preserve">A test user account was created within the Adalo Users collection. From the mobile app and the browser preview, the tester intentionally entered incorrect login credentials multiple times in succession. The test monitored how the app </w:t>
      </w:r>
      <w:r w:rsidR="00CA321D" w:rsidRPr="001121F3">
        <w:t>managed</w:t>
      </w:r>
      <w:r w:rsidRPr="001121F3">
        <w:t>:</w:t>
      </w:r>
    </w:p>
    <w:p w14:paraId="7327C0DB" w14:textId="77777777" w:rsidR="001121F3" w:rsidRPr="001121F3" w:rsidRDefault="001121F3" w:rsidP="009D49E8">
      <w:pPr>
        <w:numPr>
          <w:ilvl w:val="0"/>
          <w:numId w:val="5"/>
        </w:numPr>
        <w:spacing w:line="360" w:lineRule="auto"/>
      </w:pPr>
      <w:r w:rsidRPr="001121F3">
        <w:t>Incorrect passwords</w:t>
      </w:r>
    </w:p>
    <w:p w14:paraId="571E7BE1" w14:textId="1A41B7EB" w:rsidR="001121F3" w:rsidRPr="001121F3" w:rsidRDefault="001121F3" w:rsidP="009D49E8">
      <w:pPr>
        <w:numPr>
          <w:ilvl w:val="0"/>
          <w:numId w:val="5"/>
        </w:numPr>
        <w:spacing w:line="360" w:lineRule="auto"/>
      </w:pPr>
      <w:r w:rsidRPr="001121F3">
        <w:t xml:space="preserve">Repeated failed login </w:t>
      </w:r>
      <w:r w:rsidR="00CA321D" w:rsidRPr="001121F3">
        <w:t>attempts.</w:t>
      </w:r>
    </w:p>
    <w:p w14:paraId="47835D5A" w14:textId="77777777" w:rsidR="001121F3" w:rsidRPr="001121F3" w:rsidRDefault="001121F3" w:rsidP="009D49E8">
      <w:pPr>
        <w:numPr>
          <w:ilvl w:val="0"/>
          <w:numId w:val="5"/>
        </w:numPr>
        <w:spacing w:line="360" w:lineRule="auto"/>
      </w:pPr>
      <w:r w:rsidRPr="001121F3">
        <w:t>Error message consistency</w:t>
      </w:r>
    </w:p>
    <w:p w14:paraId="15A10DC7" w14:textId="028C0C72" w:rsidR="001121F3" w:rsidRPr="001121F3" w:rsidRDefault="001121F3" w:rsidP="009D49E8">
      <w:pPr>
        <w:numPr>
          <w:ilvl w:val="0"/>
          <w:numId w:val="5"/>
        </w:numPr>
        <w:spacing w:line="360" w:lineRule="auto"/>
      </w:pPr>
      <w:r w:rsidRPr="001121F3">
        <w:t xml:space="preserve">App </w:t>
      </w:r>
      <w:r w:rsidR="00CA321D" w:rsidRPr="001121F3">
        <w:t>behaviour</w:t>
      </w:r>
      <w:r w:rsidRPr="001121F3">
        <w:t xml:space="preserve"> after a high number of failed attempts</w:t>
      </w:r>
    </w:p>
    <w:p w14:paraId="5E9A5B17" w14:textId="77777777" w:rsidR="001121F3" w:rsidRPr="001121F3" w:rsidRDefault="001121F3" w:rsidP="009D49E8">
      <w:pPr>
        <w:spacing w:line="360" w:lineRule="auto"/>
      </w:pPr>
      <w:r w:rsidRPr="001121F3">
        <w:t>Adalo's built-in authentication logic and custom visibility rules were used to track login failures and trigger protective responses such as temporary lockout or warning messages.</w:t>
      </w:r>
    </w:p>
    <w:p w14:paraId="62A56C5A" w14:textId="77777777" w:rsidR="001121F3" w:rsidRPr="001121F3" w:rsidRDefault="001121F3" w:rsidP="009D49E8">
      <w:pPr>
        <w:spacing w:line="360" w:lineRule="auto"/>
      </w:pPr>
      <w:r w:rsidRPr="001121F3">
        <w:rPr>
          <w:b/>
          <w:bCs/>
          <w:sz w:val="24"/>
          <w:szCs w:val="24"/>
        </w:rPr>
        <w:t>Expected Outcome:</w:t>
      </w:r>
      <w:r w:rsidRPr="001121F3">
        <w:br/>
        <w:t>The app should:</w:t>
      </w:r>
    </w:p>
    <w:p w14:paraId="7F3AA137" w14:textId="38742B3B" w:rsidR="001121F3" w:rsidRPr="001121F3" w:rsidRDefault="001121F3" w:rsidP="009D49E8">
      <w:pPr>
        <w:numPr>
          <w:ilvl w:val="0"/>
          <w:numId w:val="6"/>
        </w:numPr>
        <w:spacing w:line="360" w:lineRule="auto"/>
      </w:pPr>
      <w:r w:rsidRPr="001121F3">
        <w:t xml:space="preserve">Reject incorrect </w:t>
      </w:r>
      <w:r w:rsidR="00CA321D" w:rsidRPr="001121F3">
        <w:t>credentials.</w:t>
      </w:r>
    </w:p>
    <w:p w14:paraId="0747CA19" w14:textId="48DACEA2" w:rsidR="001121F3" w:rsidRPr="001121F3" w:rsidRDefault="001121F3" w:rsidP="009D49E8">
      <w:pPr>
        <w:numPr>
          <w:ilvl w:val="0"/>
          <w:numId w:val="6"/>
        </w:numPr>
        <w:spacing w:line="360" w:lineRule="auto"/>
      </w:pPr>
      <w:r w:rsidRPr="001121F3">
        <w:t xml:space="preserve">Display a clear, user-friendly error </w:t>
      </w:r>
      <w:r w:rsidR="00CA321D" w:rsidRPr="001121F3">
        <w:t>message.</w:t>
      </w:r>
    </w:p>
    <w:p w14:paraId="6820D228" w14:textId="7BE18DC7" w:rsidR="001121F3" w:rsidRPr="001121F3" w:rsidRDefault="001121F3" w:rsidP="009D49E8">
      <w:pPr>
        <w:numPr>
          <w:ilvl w:val="0"/>
          <w:numId w:val="6"/>
        </w:numPr>
        <w:spacing w:line="360" w:lineRule="auto"/>
      </w:pPr>
      <w:r w:rsidRPr="001121F3">
        <w:t xml:space="preserve">Limit or slow repeated login </w:t>
      </w:r>
      <w:r w:rsidR="00CA321D" w:rsidRPr="001121F3">
        <w:t>attempts.</w:t>
      </w:r>
    </w:p>
    <w:p w14:paraId="4E2B47C2" w14:textId="0ED7303A" w:rsidR="001121F3" w:rsidRPr="001121F3" w:rsidRDefault="001121F3" w:rsidP="009D49E8">
      <w:pPr>
        <w:numPr>
          <w:ilvl w:val="0"/>
          <w:numId w:val="6"/>
        </w:numPr>
        <w:spacing w:line="360" w:lineRule="auto"/>
      </w:pPr>
      <w:r w:rsidRPr="001121F3">
        <w:t xml:space="preserve">Optionally redirect users to password reset or support </w:t>
      </w:r>
      <w:r w:rsidR="00CA321D" w:rsidRPr="001121F3">
        <w:t>screens.</w:t>
      </w:r>
    </w:p>
    <w:p w14:paraId="6D6CC7A6" w14:textId="75DE7C9D" w:rsidR="001121F3" w:rsidRPr="001121F3" w:rsidRDefault="001121F3" w:rsidP="009D49E8">
      <w:pPr>
        <w:numPr>
          <w:ilvl w:val="0"/>
          <w:numId w:val="6"/>
        </w:numPr>
        <w:spacing w:line="360" w:lineRule="auto"/>
      </w:pPr>
      <w:r w:rsidRPr="001121F3">
        <w:t xml:space="preserve">Log the </w:t>
      </w:r>
      <w:r w:rsidR="00CA321D" w:rsidRPr="001121F3">
        <w:t>failed attempt</w:t>
      </w:r>
      <w:r w:rsidRPr="001121F3">
        <w:t xml:space="preserve"> count in the User collection or internal app logs (if implemented)</w:t>
      </w:r>
    </w:p>
    <w:p w14:paraId="013413E9" w14:textId="46437BBE" w:rsidR="001121F3" w:rsidRPr="001121F3" w:rsidRDefault="001121F3" w:rsidP="009D49E8">
      <w:pPr>
        <w:spacing w:line="360" w:lineRule="auto"/>
      </w:pPr>
      <w:r w:rsidRPr="001121F3">
        <w:rPr>
          <w:b/>
          <w:bCs/>
          <w:sz w:val="24"/>
          <w:szCs w:val="24"/>
        </w:rPr>
        <w:t>Results:</w:t>
      </w:r>
      <w:r w:rsidRPr="001121F3">
        <w:br/>
        <w:t xml:space="preserve">The test was a </w:t>
      </w:r>
      <w:r w:rsidRPr="001121F3">
        <w:rPr>
          <w:b/>
          <w:bCs/>
        </w:rPr>
        <w:t>successful validation of account-protection controls</w:t>
      </w:r>
      <w:r w:rsidRPr="001121F3">
        <w:t>. The Human in Needs app consistently displayed error notifications when incorrect credentials were entered. After repeated failed attempts, the app activated the configured safety logic—prompting the user to reset their password and temporarily restricting login attempts for the test account.</w:t>
      </w:r>
      <w:r w:rsidRPr="001121F3">
        <w:br/>
      </w:r>
      <w:r w:rsidRPr="001121F3">
        <w:lastRenderedPageBreak/>
        <w:t xml:space="preserve">All workflows performed as expected, confirming that the app can safely respond to suspicious login </w:t>
      </w:r>
      <w:r w:rsidR="00CA321D" w:rsidRPr="001121F3">
        <w:t>behaviour</w:t>
      </w:r>
      <w:r w:rsidRPr="001121F3">
        <w:t xml:space="preserve"> and protect users from unauthorized access</w:t>
      </w:r>
      <w:r w:rsidR="000C2126">
        <w:t xml:space="preserve"> [34]</w:t>
      </w:r>
      <w:r w:rsidRPr="001121F3">
        <w:t>.</w:t>
      </w:r>
    </w:p>
    <w:p w14:paraId="56B8EBE9" w14:textId="77777777" w:rsidR="001121F3" w:rsidRDefault="001121F3" w:rsidP="009D49E8">
      <w:pPr>
        <w:spacing w:line="360" w:lineRule="auto"/>
      </w:pPr>
    </w:p>
    <w:p w14:paraId="7F066E82" w14:textId="77777777" w:rsidR="001121F3" w:rsidRPr="00EA7C0D" w:rsidRDefault="001121F3" w:rsidP="009D49E8">
      <w:pPr>
        <w:spacing w:line="360" w:lineRule="auto"/>
        <w:rPr>
          <w:sz w:val="28"/>
          <w:szCs w:val="28"/>
        </w:rPr>
      </w:pPr>
    </w:p>
    <w:p w14:paraId="37023913" w14:textId="6335385E" w:rsidR="00BC4B6B" w:rsidRPr="00BC4B6B" w:rsidRDefault="00BC4B6B" w:rsidP="009D49E8">
      <w:pPr>
        <w:spacing w:line="360" w:lineRule="auto"/>
        <w:rPr>
          <w:b/>
          <w:bCs/>
          <w:sz w:val="28"/>
          <w:szCs w:val="28"/>
        </w:rPr>
      </w:pPr>
      <w:r w:rsidRPr="00BC4B6B">
        <w:rPr>
          <w:b/>
          <w:bCs/>
          <w:sz w:val="28"/>
          <w:szCs w:val="28"/>
        </w:rPr>
        <w:t>Test Case 3: Invalid / Unsafe File Upload Handling (Adalo File Input Validation)</w:t>
      </w:r>
      <w:r w:rsidRPr="00BC4B6B">
        <w:rPr>
          <w:b/>
          <w:bCs/>
          <w:sz w:val="28"/>
          <w:szCs w:val="28"/>
        </w:rPr>
        <w:t>.</w:t>
      </w:r>
    </w:p>
    <w:p w14:paraId="6B544CB1" w14:textId="77777777" w:rsidR="00BC4B6B" w:rsidRPr="00BC4B6B" w:rsidRDefault="00BC4B6B" w:rsidP="009D49E8">
      <w:pPr>
        <w:spacing w:line="360" w:lineRule="auto"/>
      </w:pPr>
      <w:r w:rsidRPr="00BC4B6B">
        <w:rPr>
          <w:b/>
          <w:bCs/>
          <w:sz w:val="24"/>
          <w:szCs w:val="24"/>
        </w:rPr>
        <w:t>Objective:</w:t>
      </w:r>
      <w:r w:rsidRPr="00BC4B6B">
        <w:br/>
        <w:t xml:space="preserve">To validate the </w:t>
      </w:r>
      <w:r w:rsidRPr="00BC4B6B">
        <w:rPr>
          <w:b/>
          <w:bCs/>
        </w:rPr>
        <w:t>Human in Needs</w:t>
      </w:r>
      <w:r w:rsidRPr="00BC4B6B">
        <w:t xml:space="preserve"> app’s ability to prevent users from uploading invalid, unsupported, or potentially harmful files during profile setup or when submitting documents through Adalo’s file-upload component. This ensures data integrity, secure user experience, and proper error handling within the Adalo platform.</w:t>
      </w:r>
    </w:p>
    <w:p w14:paraId="1C0F0462" w14:textId="77777777" w:rsidR="00BC4B6B" w:rsidRPr="00BC4B6B" w:rsidRDefault="00BC4B6B" w:rsidP="009D49E8">
      <w:pPr>
        <w:spacing w:line="360" w:lineRule="auto"/>
      </w:pPr>
      <w:r w:rsidRPr="00BC4B6B">
        <w:rPr>
          <w:b/>
          <w:bCs/>
          <w:sz w:val="24"/>
          <w:szCs w:val="24"/>
        </w:rPr>
        <w:t>Methodology:</w:t>
      </w:r>
      <w:r w:rsidRPr="00BC4B6B">
        <w:br/>
        <w:t>A tester attempted to upload several unsupported or intentionally invalid file types (e.g., renamed executables, corrupted files, and extremely large files) through the document upload screen in the Human in Needs app. The app’s file-upload component and custom validation rules were monitored to confirm:</w:t>
      </w:r>
    </w:p>
    <w:p w14:paraId="0727F49A" w14:textId="77777777" w:rsidR="00BC4B6B" w:rsidRPr="00BC4B6B" w:rsidRDefault="00BC4B6B" w:rsidP="009D49E8">
      <w:pPr>
        <w:numPr>
          <w:ilvl w:val="0"/>
          <w:numId w:val="7"/>
        </w:numPr>
        <w:spacing w:line="360" w:lineRule="auto"/>
      </w:pPr>
      <w:r w:rsidRPr="00BC4B6B">
        <w:t>Recognition of unsupported file types</w:t>
      </w:r>
    </w:p>
    <w:p w14:paraId="22DF78FC" w14:textId="77777777" w:rsidR="00BC4B6B" w:rsidRPr="00BC4B6B" w:rsidRDefault="00BC4B6B" w:rsidP="009D49E8">
      <w:pPr>
        <w:numPr>
          <w:ilvl w:val="0"/>
          <w:numId w:val="7"/>
        </w:numPr>
        <w:spacing w:line="360" w:lineRule="auto"/>
      </w:pPr>
      <w:r w:rsidRPr="00BC4B6B">
        <w:t>Proper error messaging</w:t>
      </w:r>
    </w:p>
    <w:p w14:paraId="7231287F" w14:textId="77777777" w:rsidR="00BC4B6B" w:rsidRPr="00BC4B6B" w:rsidRDefault="00BC4B6B" w:rsidP="009D49E8">
      <w:pPr>
        <w:numPr>
          <w:ilvl w:val="0"/>
          <w:numId w:val="7"/>
        </w:numPr>
        <w:spacing w:line="360" w:lineRule="auto"/>
      </w:pPr>
      <w:r w:rsidRPr="00BC4B6B">
        <w:t>Rejection of invalid inputs</w:t>
      </w:r>
    </w:p>
    <w:p w14:paraId="62EB7EE1" w14:textId="30FB97C4" w:rsidR="00BC4B6B" w:rsidRPr="00BC4B6B" w:rsidRDefault="00BC4B6B" w:rsidP="009D49E8">
      <w:pPr>
        <w:numPr>
          <w:ilvl w:val="0"/>
          <w:numId w:val="7"/>
        </w:numPr>
        <w:spacing w:line="360" w:lineRule="auto"/>
      </w:pPr>
      <w:r w:rsidRPr="00BC4B6B">
        <w:t xml:space="preserve">App stability and workflow continuity after failed </w:t>
      </w:r>
      <w:r w:rsidR="00CA321D" w:rsidRPr="00BC4B6B">
        <w:t>uploads.</w:t>
      </w:r>
    </w:p>
    <w:p w14:paraId="7F6F698E" w14:textId="77777777" w:rsidR="00BC4B6B" w:rsidRPr="00BC4B6B" w:rsidRDefault="00BC4B6B" w:rsidP="009D49E8">
      <w:pPr>
        <w:spacing w:line="360" w:lineRule="auto"/>
      </w:pPr>
      <w:r w:rsidRPr="00BC4B6B">
        <w:rPr>
          <w:b/>
          <w:bCs/>
          <w:sz w:val="24"/>
          <w:szCs w:val="24"/>
        </w:rPr>
        <w:t>Expected Outcome:</w:t>
      </w:r>
      <w:r w:rsidRPr="00BC4B6B">
        <w:br/>
        <w:t>The app should:</w:t>
      </w:r>
    </w:p>
    <w:p w14:paraId="70317B66" w14:textId="25E8FE9F" w:rsidR="00BC4B6B" w:rsidRPr="00BC4B6B" w:rsidRDefault="00BC4B6B" w:rsidP="009D49E8">
      <w:pPr>
        <w:numPr>
          <w:ilvl w:val="0"/>
          <w:numId w:val="8"/>
        </w:numPr>
        <w:spacing w:line="360" w:lineRule="auto"/>
      </w:pPr>
      <w:r w:rsidRPr="00BC4B6B">
        <w:t xml:space="preserve">Reject invalid or unsupported </w:t>
      </w:r>
      <w:r w:rsidR="00CA321D" w:rsidRPr="00BC4B6B">
        <w:t>files.</w:t>
      </w:r>
    </w:p>
    <w:p w14:paraId="3557D9FD" w14:textId="73AC546E" w:rsidR="00BC4B6B" w:rsidRPr="00BC4B6B" w:rsidRDefault="00BC4B6B" w:rsidP="009D49E8">
      <w:pPr>
        <w:numPr>
          <w:ilvl w:val="0"/>
          <w:numId w:val="8"/>
        </w:numPr>
        <w:spacing w:line="360" w:lineRule="auto"/>
      </w:pPr>
      <w:r w:rsidRPr="00BC4B6B">
        <w:t xml:space="preserve">Display a clear error message to the </w:t>
      </w:r>
      <w:r w:rsidR="00CA321D" w:rsidRPr="00BC4B6B">
        <w:t>user.</w:t>
      </w:r>
    </w:p>
    <w:p w14:paraId="065281FA" w14:textId="454F21B1" w:rsidR="00BC4B6B" w:rsidRPr="00BC4B6B" w:rsidRDefault="00BC4B6B" w:rsidP="009D49E8">
      <w:pPr>
        <w:numPr>
          <w:ilvl w:val="0"/>
          <w:numId w:val="8"/>
        </w:numPr>
        <w:spacing w:line="360" w:lineRule="auto"/>
      </w:pPr>
      <w:r w:rsidRPr="00BC4B6B">
        <w:t xml:space="preserve">Prevent the file from being stored in Adalo’s database or cloud </w:t>
      </w:r>
      <w:r w:rsidR="00CA321D" w:rsidRPr="00BC4B6B">
        <w:t>storage.</w:t>
      </w:r>
    </w:p>
    <w:p w14:paraId="2650F6BD" w14:textId="000F77AD" w:rsidR="00BC4B6B" w:rsidRPr="00BC4B6B" w:rsidRDefault="00BC4B6B" w:rsidP="009D49E8">
      <w:pPr>
        <w:numPr>
          <w:ilvl w:val="0"/>
          <w:numId w:val="8"/>
        </w:numPr>
        <w:spacing w:line="360" w:lineRule="auto"/>
      </w:pPr>
      <w:r w:rsidRPr="00BC4B6B">
        <w:t xml:space="preserve">Maintain smooth app navigation without crashing or </w:t>
      </w:r>
      <w:r w:rsidR="00CA321D" w:rsidRPr="00BC4B6B">
        <w:t>freezing.</w:t>
      </w:r>
    </w:p>
    <w:p w14:paraId="0B167CDE" w14:textId="77777777" w:rsidR="00BC4B6B" w:rsidRPr="00BC4B6B" w:rsidRDefault="00BC4B6B" w:rsidP="009D49E8">
      <w:pPr>
        <w:numPr>
          <w:ilvl w:val="0"/>
          <w:numId w:val="8"/>
        </w:numPr>
        <w:spacing w:line="360" w:lineRule="auto"/>
      </w:pPr>
      <w:r w:rsidRPr="00BC4B6B">
        <w:t>Log the failed upload attempt (if internal tracking is implemented)</w:t>
      </w:r>
    </w:p>
    <w:p w14:paraId="78C0F9B5" w14:textId="2B0BA165" w:rsidR="00BC4B6B" w:rsidRPr="00BC4B6B" w:rsidRDefault="00BC4B6B" w:rsidP="009D49E8">
      <w:pPr>
        <w:spacing w:line="360" w:lineRule="auto"/>
      </w:pPr>
      <w:r w:rsidRPr="00BC4B6B">
        <w:rPr>
          <w:b/>
          <w:bCs/>
          <w:sz w:val="24"/>
          <w:szCs w:val="24"/>
        </w:rPr>
        <w:lastRenderedPageBreak/>
        <w:t>Results:</w:t>
      </w:r>
      <w:r w:rsidRPr="00BC4B6B">
        <w:br/>
        <w:t xml:space="preserve">The test was a </w:t>
      </w:r>
      <w:r w:rsidRPr="00BC4B6B">
        <w:rPr>
          <w:b/>
          <w:bCs/>
        </w:rPr>
        <w:t>success</w:t>
      </w:r>
      <w:r w:rsidRPr="00BC4B6B">
        <w:t>. The Human in Needs app immediately rejected the invalid file uploads and displayed the configured “Unsupported File Type” and “Upload Failed” messages. No files were stored in the database, and the app returned the user safely to the upload screen without breaking workflow.</w:t>
      </w:r>
      <w:r w:rsidRPr="00BC4B6B">
        <w:br/>
        <w:t>This validation confirmed that the app’s input controls, file-type restrictions, and form-validation logic work correctly to protect the system from incorrect or harmful uploads—ensuring secure and reliable interaction with user-submitted documents</w:t>
      </w:r>
      <w:r w:rsidR="000C2126">
        <w:t xml:space="preserve"> [33], [35]</w:t>
      </w:r>
      <w:r w:rsidRPr="00BC4B6B">
        <w:t>.</w:t>
      </w:r>
    </w:p>
    <w:p w14:paraId="06B1C822" w14:textId="18AFDF1F" w:rsidR="00BC4B6B" w:rsidRPr="00B62FB4" w:rsidRDefault="00BC4B6B" w:rsidP="009D49E8">
      <w:pPr>
        <w:spacing w:line="360" w:lineRule="auto"/>
      </w:pPr>
    </w:p>
    <w:p w14:paraId="2F51BB32" w14:textId="097F90EB" w:rsidR="00492ECD" w:rsidRPr="00492ECD" w:rsidRDefault="00492ECD" w:rsidP="009D49E8">
      <w:pPr>
        <w:spacing w:line="360" w:lineRule="auto"/>
        <w:rPr>
          <w:b/>
          <w:bCs/>
          <w:sz w:val="28"/>
          <w:szCs w:val="28"/>
        </w:rPr>
      </w:pPr>
      <w:r w:rsidRPr="00492ECD">
        <w:rPr>
          <w:b/>
          <w:bCs/>
          <w:sz w:val="28"/>
          <w:szCs w:val="28"/>
        </w:rPr>
        <w:t>Test Case 4: Unauthorized Data Access Attempt &amp; Internal Misuse Simulation (Adalo App Security)</w:t>
      </w:r>
      <w:r w:rsidRPr="00492ECD">
        <w:rPr>
          <w:b/>
          <w:bCs/>
          <w:sz w:val="28"/>
          <w:szCs w:val="28"/>
        </w:rPr>
        <w:t>.</w:t>
      </w:r>
    </w:p>
    <w:p w14:paraId="6D874487" w14:textId="77777777" w:rsidR="00492ECD" w:rsidRPr="00492ECD" w:rsidRDefault="00492ECD" w:rsidP="009D49E8">
      <w:pPr>
        <w:spacing w:line="360" w:lineRule="auto"/>
      </w:pPr>
      <w:r w:rsidRPr="00492ECD">
        <w:rPr>
          <w:b/>
          <w:bCs/>
          <w:sz w:val="24"/>
          <w:szCs w:val="24"/>
        </w:rPr>
        <w:t>Objective:</w:t>
      </w:r>
      <w:r w:rsidRPr="00492ECD">
        <w:br/>
        <w:t xml:space="preserve">To validate the </w:t>
      </w:r>
      <w:r w:rsidRPr="00492ECD">
        <w:rPr>
          <w:b/>
          <w:bCs/>
        </w:rPr>
        <w:t>Human in Needs</w:t>
      </w:r>
      <w:r w:rsidRPr="00492ECD">
        <w:t xml:space="preserve"> app’s ability to detect and prevent suspicious or unauthorized activity from a logged-in user, such as accessing restricted screens, viewing protected data, or exporting sensitive information (e.g., support records or user profiles). This test ensures that internal misuse is mitigated through Adalo’s permission rules and workflow restrictions.</w:t>
      </w:r>
    </w:p>
    <w:p w14:paraId="795CE74D" w14:textId="77777777" w:rsidR="00492ECD" w:rsidRPr="00492ECD" w:rsidRDefault="00492ECD" w:rsidP="009D49E8">
      <w:pPr>
        <w:spacing w:line="360" w:lineRule="auto"/>
      </w:pPr>
      <w:r w:rsidRPr="00492ECD">
        <w:rPr>
          <w:b/>
          <w:bCs/>
          <w:sz w:val="24"/>
          <w:szCs w:val="24"/>
        </w:rPr>
        <w:t>Methodology:</w:t>
      </w:r>
      <w:r w:rsidRPr="00492ECD">
        <w:br/>
        <w:t>A standard user account (non-admin) was used to simulate a compromised or intentionally malicious user. The tester attempted to:</w:t>
      </w:r>
    </w:p>
    <w:p w14:paraId="7C226357" w14:textId="77777777" w:rsidR="00492ECD" w:rsidRPr="00492ECD" w:rsidRDefault="00492ECD" w:rsidP="009D49E8">
      <w:pPr>
        <w:numPr>
          <w:ilvl w:val="0"/>
          <w:numId w:val="9"/>
        </w:numPr>
        <w:spacing w:line="360" w:lineRule="auto"/>
      </w:pPr>
      <w:r w:rsidRPr="00492ECD">
        <w:rPr>
          <w:b/>
          <w:bCs/>
        </w:rPr>
        <w:t>Navigate to admin-only or restricted screens</w:t>
      </w:r>
      <w:r w:rsidRPr="00492ECD">
        <w:t xml:space="preserve"> by manually typing URLs or using hidden components.</w:t>
      </w:r>
    </w:p>
    <w:p w14:paraId="4E49EFE0" w14:textId="77777777" w:rsidR="00492ECD" w:rsidRPr="00492ECD" w:rsidRDefault="00492ECD" w:rsidP="009D49E8">
      <w:pPr>
        <w:numPr>
          <w:ilvl w:val="0"/>
          <w:numId w:val="9"/>
        </w:numPr>
        <w:spacing w:line="360" w:lineRule="auto"/>
      </w:pPr>
      <w:r w:rsidRPr="00492ECD">
        <w:rPr>
          <w:b/>
          <w:bCs/>
        </w:rPr>
        <w:t>Access sensitive user information</w:t>
      </w:r>
      <w:r w:rsidRPr="00492ECD">
        <w:t xml:space="preserve"> stored in the Adalo database by forcing list filters or editing query parameters.</w:t>
      </w:r>
    </w:p>
    <w:p w14:paraId="0584342D" w14:textId="77777777" w:rsidR="00492ECD" w:rsidRPr="00492ECD" w:rsidRDefault="00492ECD" w:rsidP="009D49E8">
      <w:pPr>
        <w:numPr>
          <w:ilvl w:val="0"/>
          <w:numId w:val="9"/>
        </w:numPr>
        <w:spacing w:line="360" w:lineRule="auto"/>
      </w:pPr>
      <w:r w:rsidRPr="00492ECD">
        <w:rPr>
          <w:b/>
          <w:bCs/>
        </w:rPr>
        <w:t>Export or capture protected data</w:t>
      </w:r>
      <w:r w:rsidRPr="00492ECD">
        <w:t xml:space="preserve"> by attempting to trigger download actions or automated workflows not meant for non-admin users.</w:t>
      </w:r>
    </w:p>
    <w:p w14:paraId="3BD266FC" w14:textId="33155F80" w:rsidR="00492ECD" w:rsidRPr="00492ECD" w:rsidRDefault="00492ECD" w:rsidP="009D49E8">
      <w:pPr>
        <w:numPr>
          <w:ilvl w:val="0"/>
          <w:numId w:val="9"/>
        </w:numPr>
        <w:spacing w:line="360" w:lineRule="auto"/>
      </w:pPr>
      <w:r w:rsidRPr="00492ECD">
        <w:t xml:space="preserve">Attempt to create a synthetic “confidential” file by uploading text </w:t>
      </w:r>
      <w:r w:rsidR="00CA321D" w:rsidRPr="00492ECD">
        <w:t>labelled</w:t>
      </w:r>
      <w:r w:rsidRPr="00492ECD">
        <w:t xml:space="preserve"> as </w:t>
      </w:r>
      <w:r w:rsidR="00CA321D" w:rsidRPr="00492ECD">
        <w:t>confidential information</w:t>
      </w:r>
      <w:r w:rsidRPr="00492ECD">
        <w:t xml:space="preserve"> to </w:t>
      </w:r>
      <w:r w:rsidR="00CA321D" w:rsidRPr="00492ECD">
        <w:t>evaluate</w:t>
      </w:r>
      <w:r w:rsidRPr="00492ECD">
        <w:t xml:space="preserve"> input visibility controls.</w:t>
      </w:r>
    </w:p>
    <w:p w14:paraId="11C593B6" w14:textId="77777777" w:rsidR="00492ECD" w:rsidRPr="00492ECD" w:rsidRDefault="00492ECD" w:rsidP="009D49E8">
      <w:pPr>
        <w:spacing w:line="360" w:lineRule="auto"/>
      </w:pPr>
      <w:r w:rsidRPr="00492ECD">
        <w:t>The app’s visibility rules, database permissions, and workflow logic were monitored for correct enforcement.</w:t>
      </w:r>
    </w:p>
    <w:p w14:paraId="63C06F80" w14:textId="77777777" w:rsidR="00492ECD" w:rsidRPr="00492ECD" w:rsidRDefault="00492ECD" w:rsidP="009D49E8">
      <w:pPr>
        <w:spacing w:line="360" w:lineRule="auto"/>
      </w:pPr>
      <w:r w:rsidRPr="00492ECD">
        <w:rPr>
          <w:b/>
          <w:bCs/>
          <w:sz w:val="24"/>
          <w:szCs w:val="24"/>
        </w:rPr>
        <w:lastRenderedPageBreak/>
        <w:t>Expected Outcome:</w:t>
      </w:r>
      <w:r w:rsidRPr="00492ECD">
        <w:rPr>
          <w:sz w:val="24"/>
          <w:szCs w:val="24"/>
        </w:rPr>
        <w:br/>
      </w:r>
      <w:r w:rsidRPr="00492ECD">
        <w:t>The app should:</w:t>
      </w:r>
    </w:p>
    <w:p w14:paraId="68827F27" w14:textId="26D5045B" w:rsidR="00492ECD" w:rsidRPr="00492ECD" w:rsidRDefault="00492ECD" w:rsidP="009D49E8">
      <w:pPr>
        <w:numPr>
          <w:ilvl w:val="0"/>
          <w:numId w:val="10"/>
        </w:numPr>
        <w:spacing w:line="360" w:lineRule="auto"/>
      </w:pPr>
      <w:r w:rsidRPr="00492ECD">
        <w:t xml:space="preserve">Block access to restricted screens using Adalo’s conditional visibility and permission </w:t>
      </w:r>
      <w:r w:rsidR="00CA321D" w:rsidRPr="00492ECD">
        <w:t>filters.</w:t>
      </w:r>
    </w:p>
    <w:p w14:paraId="7154EC75" w14:textId="766AE5E4" w:rsidR="00492ECD" w:rsidRPr="00492ECD" w:rsidRDefault="00492ECD" w:rsidP="009D49E8">
      <w:pPr>
        <w:numPr>
          <w:ilvl w:val="0"/>
          <w:numId w:val="10"/>
        </w:numPr>
        <w:spacing w:line="360" w:lineRule="auto"/>
      </w:pPr>
      <w:r w:rsidRPr="00492ECD">
        <w:t xml:space="preserve">Prevent non-admin users from viewing or querying other users’ </w:t>
      </w:r>
      <w:r w:rsidR="00CA321D" w:rsidRPr="00492ECD">
        <w:t>data.</w:t>
      </w:r>
    </w:p>
    <w:p w14:paraId="620036EB" w14:textId="5041625C" w:rsidR="00492ECD" w:rsidRPr="00492ECD" w:rsidRDefault="00492ECD" w:rsidP="009D49E8">
      <w:pPr>
        <w:numPr>
          <w:ilvl w:val="0"/>
          <w:numId w:val="10"/>
        </w:numPr>
        <w:spacing w:line="360" w:lineRule="auto"/>
      </w:pPr>
      <w:r w:rsidRPr="00492ECD">
        <w:t xml:space="preserve">Stop any download/export workflow unless the user has the required </w:t>
      </w:r>
      <w:r w:rsidR="00CA321D" w:rsidRPr="00492ECD">
        <w:t>permissions.</w:t>
      </w:r>
    </w:p>
    <w:p w14:paraId="3D47BD4C" w14:textId="28D4280A" w:rsidR="00492ECD" w:rsidRPr="00492ECD" w:rsidRDefault="00492ECD" w:rsidP="009D49E8">
      <w:pPr>
        <w:numPr>
          <w:ilvl w:val="0"/>
          <w:numId w:val="10"/>
        </w:numPr>
        <w:spacing w:line="360" w:lineRule="auto"/>
      </w:pPr>
      <w:r w:rsidRPr="00492ECD">
        <w:t xml:space="preserve">Reject uploads or actions that attempt to create unauthorized sensitive </w:t>
      </w:r>
      <w:r w:rsidR="00CA321D" w:rsidRPr="00492ECD">
        <w:t>data.</w:t>
      </w:r>
    </w:p>
    <w:p w14:paraId="0435E3FB" w14:textId="4A627925" w:rsidR="00492ECD" w:rsidRPr="00492ECD" w:rsidRDefault="00492ECD" w:rsidP="009D49E8">
      <w:pPr>
        <w:numPr>
          <w:ilvl w:val="0"/>
          <w:numId w:val="10"/>
        </w:numPr>
        <w:spacing w:line="360" w:lineRule="auto"/>
      </w:pPr>
      <w:r w:rsidRPr="00492ECD">
        <w:t xml:space="preserve">Keep the user contained within their role-appropriate </w:t>
      </w:r>
      <w:r w:rsidR="00CA321D" w:rsidRPr="00492ECD">
        <w:t>screens.</w:t>
      </w:r>
    </w:p>
    <w:p w14:paraId="2277BFB8" w14:textId="77777777" w:rsidR="00492ECD" w:rsidRPr="00492ECD" w:rsidRDefault="00492ECD" w:rsidP="009D49E8">
      <w:pPr>
        <w:spacing w:line="360" w:lineRule="auto"/>
      </w:pPr>
      <w:r w:rsidRPr="00492ECD">
        <w:rPr>
          <w:b/>
          <w:bCs/>
          <w:sz w:val="24"/>
          <w:szCs w:val="24"/>
        </w:rPr>
        <w:t>Results:</w:t>
      </w:r>
      <w:r w:rsidRPr="00492ECD">
        <w:br/>
        <w:t xml:space="preserve">The test was a </w:t>
      </w:r>
      <w:r w:rsidRPr="00492ECD">
        <w:rPr>
          <w:b/>
          <w:bCs/>
        </w:rPr>
        <w:t>complete success</w:t>
      </w:r>
      <w:r w:rsidRPr="00492ECD">
        <w:t>.</w:t>
      </w:r>
    </w:p>
    <w:p w14:paraId="6702BDC6" w14:textId="77777777" w:rsidR="00492ECD" w:rsidRPr="00492ECD" w:rsidRDefault="00492ECD" w:rsidP="009D49E8">
      <w:pPr>
        <w:numPr>
          <w:ilvl w:val="0"/>
          <w:numId w:val="11"/>
        </w:numPr>
        <w:spacing w:line="360" w:lineRule="auto"/>
      </w:pPr>
      <w:r w:rsidRPr="00492ECD">
        <w:t xml:space="preserve">Restricted admin screens were </w:t>
      </w:r>
      <w:r w:rsidRPr="00492ECD">
        <w:rPr>
          <w:b/>
          <w:bCs/>
        </w:rPr>
        <w:t>inaccessible</w:t>
      </w:r>
      <w:r w:rsidRPr="00492ECD">
        <w:t>, even with direct URL entry.</w:t>
      </w:r>
    </w:p>
    <w:p w14:paraId="6F373D27" w14:textId="77777777" w:rsidR="00492ECD" w:rsidRPr="00492ECD" w:rsidRDefault="00492ECD" w:rsidP="009D49E8">
      <w:pPr>
        <w:numPr>
          <w:ilvl w:val="0"/>
          <w:numId w:val="11"/>
        </w:numPr>
        <w:spacing w:line="360" w:lineRule="auto"/>
      </w:pPr>
      <w:r w:rsidRPr="00492ECD">
        <w:t>The app properly blocked all attempts to view or filter other users’ records.</w:t>
      </w:r>
    </w:p>
    <w:p w14:paraId="3531F469" w14:textId="77777777" w:rsidR="00492ECD" w:rsidRPr="00492ECD" w:rsidRDefault="00492ECD" w:rsidP="009D49E8">
      <w:pPr>
        <w:numPr>
          <w:ilvl w:val="0"/>
          <w:numId w:val="11"/>
        </w:numPr>
        <w:spacing w:line="360" w:lineRule="auto"/>
      </w:pPr>
      <w:r w:rsidRPr="00492ECD">
        <w:t xml:space="preserve">Export and automation workflows did </w:t>
      </w:r>
      <w:r w:rsidRPr="00492ECD">
        <w:rPr>
          <w:b/>
          <w:bCs/>
        </w:rPr>
        <w:t>not trigger</w:t>
      </w:r>
      <w:r w:rsidRPr="00492ECD">
        <w:t xml:space="preserve"> for unauthorized accounts.</w:t>
      </w:r>
    </w:p>
    <w:p w14:paraId="587A21B5" w14:textId="77777777" w:rsidR="00492ECD" w:rsidRPr="00492ECD" w:rsidRDefault="00492ECD" w:rsidP="009D49E8">
      <w:pPr>
        <w:numPr>
          <w:ilvl w:val="0"/>
          <w:numId w:val="11"/>
        </w:numPr>
        <w:spacing w:line="360" w:lineRule="auto"/>
      </w:pPr>
      <w:r w:rsidRPr="00492ECD">
        <w:t>The attempted upload of a “sensitive” file was stored only within the user’s own profile space, with no visibility beyond their account.</w:t>
      </w:r>
    </w:p>
    <w:p w14:paraId="606BF41E" w14:textId="77777777" w:rsidR="00492ECD" w:rsidRPr="00492ECD" w:rsidRDefault="00492ECD" w:rsidP="009D49E8">
      <w:pPr>
        <w:spacing w:line="360" w:lineRule="auto"/>
      </w:pPr>
      <w:r w:rsidRPr="00492ECD">
        <w:t xml:space="preserve">This validated that the </w:t>
      </w:r>
      <w:r w:rsidRPr="00492ECD">
        <w:rPr>
          <w:b/>
          <w:bCs/>
        </w:rPr>
        <w:t>Human in Needs</w:t>
      </w:r>
      <w:r w:rsidRPr="00492ECD">
        <w:t xml:space="preserve"> app’s internal permission structure and visibility settings effectively protect sensitive data and mitigate risks of internal misuse—even if a legitimate user account becomes compromised.</w:t>
      </w:r>
    </w:p>
    <w:p w14:paraId="7F89E3A6" w14:textId="77777777" w:rsidR="00DD35D7" w:rsidRDefault="00DD35D7" w:rsidP="00DD35D7">
      <w:pPr>
        <w:spacing w:line="360" w:lineRule="auto"/>
        <w:rPr>
          <w:b/>
          <w:bCs/>
          <w:sz w:val="28"/>
          <w:szCs w:val="28"/>
        </w:rPr>
      </w:pPr>
    </w:p>
    <w:p w14:paraId="79E731FF" w14:textId="248AE542" w:rsidR="00DD35D7" w:rsidRPr="00DD35D7" w:rsidRDefault="000C7429" w:rsidP="00DD35D7">
      <w:pPr>
        <w:spacing w:line="360" w:lineRule="auto"/>
        <w:rPr>
          <w:b/>
          <w:bCs/>
          <w:sz w:val="28"/>
          <w:szCs w:val="28"/>
        </w:rPr>
      </w:pPr>
      <w:r w:rsidRPr="000C7429">
        <w:rPr>
          <w:b/>
          <w:bCs/>
          <w:sz w:val="28"/>
          <w:szCs w:val="28"/>
        </w:rPr>
        <w:t>Conclusion</w:t>
      </w:r>
      <w:r w:rsidR="00296263" w:rsidRPr="00296263">
        <w:rPr>
          <w:b/>
          <w:bCs/>
          <w:sz w:val="28"/>
          <w:szCs w:val="28"/>
        </w:rPr>
        <w:t>.</w:t>
      </w:r>
    </w:p>
    <w:p w14:paraId="6ECC385D" w14:textId="79D27C79" w:rsidR="000C7429" w:rsidRPr="000C7429" w:rsidRDefault="000C7429" w:rsidP="009D49E8">
      <w:pPr>
        <w:spacing w:line="360" w:lineRule="auto"/>
      </w:pPr>
      <w:r w:rsidRPr="000C7429">
        <w:t>The Human-in-Need Support Platform represents a comprehensive, scalable, and practical solution for addressing the complex challenges faced by vulnerable individuals and communities. By integrating resource access, coordination, volunteer management, and communication layers into a unified platform, it provides a structured and efficient approach to connecting those in need with essential services and support. The platform demonstrates how technology, when combined with community engagement and open-source tools, can overcome barriers such as fragmented aid networks, limited organizational resources, and logistical challenges, ensuring timely and equitable delivery of assistance</w:t>
      </w:r>
      <w:r w:rsidR="00A16496">
        <w:t xml:space="preserve"> </w:t>
      </w:r>
      <w:r w:rsidR="0019430F">
        <w:t>[6],[18],[28]</w:t>
      </w:r>
      <w:r w:rsidRPr="000C7429">
        <w:t xml:space="preserve">. Its </w:t>
      </w:r>
      <w:r w:rsidRPr="000C7429">
        <w:lastRenderedPageBreak/>
        <w:t xml:space="preserve">design emphasizes accessibility, security, and adaptability, making it suitable for diverse populations and capable of responding to evolving needs in both </w:t>
      </w:r>
      <w:r w:rsidR="00CA321D" w:rsidRPr="000C7429">
        <w:t>every day</w:t>
      </w:r>
      <w:r w:rsidRPr="000C7429">
        <w:t xml:space="preserve"> and emergency scenarios. Beyond immediate aid, the platform fosters long-term resilience by enabling data-driven insights, improving resource allocation, and empowering communities and volunteers to collaborate effectively</w:t>
      </w:r>
      <w:r w:rsidR="0019430F">
        <w:t xml:space="preserve"> [29], [31]</w:t>
      </w:r>
      <w:r w:rsidRPr="000C7429">
        <w:t xml:space="preserve">. By bridging gaps in support, reducing operational inefficiencies, and providing a validated blueprint for implementation, this project contributes to a sustainable model of humanitarian assistance. </w:t>
      </w:r>
      <w:r w:rsidR="00CA321D" w:rsidRPr="000C7429">
        <w:t>It</w:t>
      </w:r>
      <w:r w:rsidRPr="000C7429">
        <w:t xml:space="preserve"> highlights the transformative potential of combining technology, social commitment, and strategic coordination to enhance the quality of life for individuals and communities facing hardship, ensuring that help is accessible, timely, and impactful</w:t>
      </w:r>
      <w:r w:rsidR="009D49E8">
        <w:t xml:space="preserve"> [7], [27]</w:t>
      </w:r>
      <w:r w:rsidRPr="000C7429">
        <w:t>.</w:t>
      </w:r>
    </w:p>
    <w:p w14:paraId="6D255671" w14:textId="47CEF240" w:rsidR="0070316C" w:rsidRDefault="00B62FB4" w:rsidP="009D49E8">
      <w:pPr>
        <w:spacing w:line="360" w:lineRule="auto"/>
      </w:pPr>
      <w:r w:rsidRPr="00B62FB4">
        <w:br/>
      </w:r>
    </w:p>
    <w:p w14:paraId="5ADD7411" w14:textId="788CF4A8" w:rsidR="00B62FB4" w:rsidRPr="009D49E8" w:rsidRDefault="00B62FB4" w:rsidP="009D49E8">
      <w:pPr>
        <w:spacing w:line="360" w:lineRule="auto"/>
      </w:pPr>
      <w:r w:rsidRPr="00B62FB4">
        <w:rPr>
          <w:b/>
          <w:bCs/>
          <w:sz w:val="28"/>
          <w:szCs w:val="28"/>
        </w:rPr>
        <w:t>References</w:t>
      </w:r>
      <w:r w:rsidR="0070316C">
        <w:rPr>
          <w:b/>
          <w:bCs/>
          <w:sz w:val="28"/>
          <w:szCs w:val="28"/>
        </w:rPr>
        <w:t>.</w:t>
      </w:r>
      <w:r w:rsidRPr="00B62FB4">
        <w:rPr>
          <w:b/>
          <w:bCs/>
          <w:sz w:val="28"/>
          <w:szCs w:val="28"/>
        </w:rPr>
        <w:br/>
      </w:r>
      <w:r w:rsidR="009D49E8" w:rsidRPr="009D49E8">
        <w:t xml:space="preserve">[1] United Nations, </w:t>
      </w:r>
      <w:r w:rsidR="009D49E8" w:rsidRPr="009D49E8">
        <w:rPr>
          <w:i/>
          <w:iCs/>
        </w:rPr>
        <w:t>Global Humanitarian Overview</w:t>
      </w:r>
      <w:r w:rsidR="009D49E8" w:rsidRPr="009D49E8">
        <w:t>, UN OCHA, 2024.</w:t>
      </w:r>
      <w:r w:rsidR="009D49E8" w:rsidRPr="009D49E8">
        <w:br/>
        <w:t>[2] World Bank, “Poverty and Shared Prosperity,” 2023.</w:t>
      </w:r>
      <w:r w:rsidR="009D49E8" w:rsidRPr="009D49E8">
        <w:br/>
        <w:t xml:space="preserve">[3] S. Sharma, “Low-Cost Digital Support Systems,” </w:t>
      </w:r>
      <w:r w:rsidR="009D49E8" w:rsidRPr="009D49E8">
        <w:rPr>
          <w:i/>
          <w:iCs/>
        </w:rPr>
        <w:t>Int. J. Humanitarian Tech.</w:t>
      </w:r>
      <w:r w:rsidR="009D49E8" w:rsidRPr="009D49E8">
        <w:t>, 2022.</w:t>
      </w:r>
      <w:r w:rsidR="009D49E8" w:rsidRPr="009D49E8">
        <w:br/>
        <w:t>[4] A. Patel, “Integrating Open-Source Tools for Social Aid Platforms,” 2023.</w:t>
      </w:r>
      <w:r w:rsidR="009D49E8" w:rsidRPr="009D49E8">
        <w:br/>
        <w:t xml:space="preserve">[5] Sphere Association, </w:t>
      </w:r>
      <w:r w:rsidR="009D49E8" w:rsidRPr="009D49E8">
        <w:rPr>
          <w:i/>
          <w:iCs/>
        </w:rPr>
        <w:t>Sphere Handbook: Humanitarian Standards</w:t>
      </w:r>
      <w:r w:rsidR="009D49E8" w:rsidRPr="009D49E8">
        <w:t>, 2018.</w:t>
      </w:r>
      <w:r w:rsidR="009D49E8" w:rsidRPr="009D49E8">
        <w:br/>
        <w:t xml:space="preserve">[6] United Nations, </w:t>
      </w:r>
      <w:r w:rsidR="009D49E8" w:rsidRPr="009D49E8">
        <w:rPr>
          <w:i/>
          <w:iCs/>
        </w:rPr>
        <w:t>Sustainable Development Goals (SDGs)</w:t>
      </w:r>
      <w:r w:rsidR="009D49E8" w:rsidRPr="009D49E8">
        <w:t>, 2015.</w:t>
      </w:r>
      <w:r w:rsidR="009D49E8" w:rsidRPr="009D49E8">
        <w:br/>
        <w:t>[7] K. Morris, “Community-</w:t>
      </w:r>
      <w:r w:rsidR="00CA321D" w:rsidRPr="009D49E8">
        <w:t>Cantered</w:t>
      </w:r>
      <w:r w:rsidR="009D49E8" w:rsidRPr="009D49E8">
        <w:t xml:space="preserve"> Digital Intervention Models,” 2021.</w:t>
      </w:r>
      <w:r w:rsidR="009D49E8" w:rsidRPr="009D49E8">
        <w:br/>
        <w:t>[8] R. Hassan, “Humanitarian Technology Innovation Trends,” 2023.</w:t>
      </w:r>
      <w:r w:rsidR="009D49E8" w:rsidRPr="009D49E8">
        <w:br/>
        <w:t>[9] WHO, “Global Health Inequality Report,” 2022.</w:t>
      </w:r>
      <w:r w:rsidR="009D49E8" w:rsidRPr="009D49E8">
        <w:br/>
        <w:t>[10] UNICEF, “Child Poverty and Social Support Analysis,” 2023.</w:t>
      </w:r>
      <w:r w:rsidR="009D49E8" w:rsidRPr="009D49E8">
        <w:br/>
        <w:t>[11] M. Lopez, “Fragmentation in Social Support Systems,” 2021.</w:t>
      </w:r>
      <w:r w:rsidR="009D49E8" w:rsidRPr="009D49E8">
        <w:br/>
        <w:t>[12] J. Chen, “Barriers in Aid Coordination Networks,” 2022.</w:t>
      </w:r>
      <w:r w:rsidR="009D49E8" w:rsidRPr="009D49E8">
        <w:br/>
        <w:t xml:space="preserve">[13] T. Anderson, “Digital Transformation in Aid Delivery,” </w:t>
      </w:r>
      <w:r w:rsidR="009D49E8" w:rsidRPr="009D49E8">
        <w:rPr>
          <w:i/>
          <w:iCs/>
        </w:rPr>
        <w:t>ICT4D Journal</w:t>
      </w:r>
      <w:r w:rsidR="009D49E8" w:rsidRPr="009D49E8">
        <w:t>, 2021.</w:t>
      </w:r>
      <w:r w:rsidR="009D49E8" w:rsidRPr="009D49E8">
        <w:br/>
        <w:t>[14] P. Kumar, “Volunteer Management Systems in Crisis Response,” 2021.</w:t>
      </w:r>
      <w:r w:rsidR="009D49E8" w:rsidRPr="009D49E8">
        <w:br/>
        <w:t>[15] S. Rao, “Real-Time Analytics for Social Impact,” 2020.</w:t>
      </w:r>
      <w:r w:rsidR="009D49E8" w:rsidRPr="009D49E8">
        <w:br/>
        <w:t>[16] L. Wright, “Humanitarian Data Platforms,” 2023.</w:t>
      </w:r>
      <w:r w:rsidR="009D49E8" w:rsidRPr="009D49E8">
        <w:br/>
        <w:t xml:space="preserve">[17] Red Cross, </w:t>
      </w:r>
      <w:r w:rsidR="009D49E8" w:rsidRPr="009D49E8">
        <w:rPr>
          <w:i/>
          <w:iCs/>
        </w:rPr>
        <w:t>Vulnerability and Capacity Assessment Guide</w:t>
      </w:r>
      <w:r w:rsidR="009D49E8" w:rsidRPr="009D49E8">
        <w:t>, 2020.</w:t>
      </w:r>
      <w:r w:rsidR="009D49E8" w:rsidRPr="009D49E8">
        <w:br/>
        <w:t>[18] UNHCR, “Multi-Layered Protection Frameworks,” 2022.</w:t>
      </w:r>
      <w:r w:rsidR="009D49E8" w:rsidRPr="009D49E8">
        <w:br/>
        <w:t>[19] IFRC, “Integrated Community Support Models,” 2021.</w:t>
      </w:r>
      <w:r w:rsidR="009D49E8" w:rsidRPr="009D49E8">
        <w:br/>
        <w:t>[20] H. Zhang, “Challenges in Humanitarian Information Systems,” 2020.</w:t>
      </w:r>
      <w:r w:rsidR="009D49E8" w:rsidRPr="009D49E8">
        <w:br/>
      </w:r>
      <w:r w:rsidR="009D49E8" w:rsidRPr="009D49E8">
        <w:lastRenderedPageBreak/>
        <w:t>[21] B. Edwards, “Digital Literacy Barriers in Aid Platforms,” 2021.</w:t>
      </w:r>
      <w:r w:rsidR="009D49E8" w:rsidRPr="009D49E8">
        <w:br/>
        <w:t>[22] G. Thomas, “Open-Source System Deployment Challenges,” 2020.</w:t>
      </w:r>
      <w:r w:rsidR="009D49E8" w:rsidRPr="009D49E8">
        <w:br/>
        <w:t>[23] E. Howard, “SMART Objective Use in Development Projects,” 2019.</w:t>
      </w:r>
      <w:r w:rsidR="009D49E8" w:rsidRPr="009D49E8">
        <w:br/>
        <w:t>[24] M. Ellis, “Evaluating Digital Public Service Platforms,” 2022.</w:t>
      </w:r>
      <w:r w:rsidR="009D49E8" w:rsidRPr="009D49E8">
        <w:br/>
        <w:t>[25] K. Wong, “Layered Architecture in Social Service Systems,” 2021.</w:t>
      </w:r>
      <w:r w:rsidR="009D49E8" w:rsidRPr="009D49E8">
        <w:br/>
        <w:t>[26] S. Kaur, “Integrating Multicomponent Humanitarian Systems,” 2023.</w:t>
      </w:r>
      <w:r w:rsidR="009D49E8" w:rsidRPr="009D49E8">
        <w:br/>
        <w:t>[27] L. Delgado, “Scalable Open-Source Humanitarian Tools,” 2020.</w:t>
      </w:r>
      <w:r w:rsidR="009D49E8" w:rsidRPr="009D49E8">
        <w:br/>
        <w:t xml:space="preserve">[28] United Nations, </w:t>
      </w:r>
      <w:r w:rsidR="009D49E8" w:rsidRPr="009D49E8">
        <w:rPr>
          <w:i/>
          <w:iCs/>
        </w:rPr>
        <w:t>Digital Accessibility Guidelines for Humanitarian Systems</w:t>
      </w:r>
      <w:r w:rsidR="009D49E8" w:rsidRPr="009D49E8">
        <w:t>, 2021.</w:t>
      </w:r>
      <w:r w:rsidR="009D49E8" w:rsidRPr="009D49E8">
        <w:br/>
        <w:t>[29] Humanitarian Tech Alliance, “Coordinated Response Frameworks,” 2022.</w:t>
      </w:r>
      <w:r w:rsidR="009D49E8" w:rsidRPr="009D49E8">
        <w:br/>
        <w:t>[30] R. Silva, “Operational Challenges in Digital Aid Delivery,” 2023.</w:t>
      </w:r>
      <w:r w:rsidR="009D49E8" w:rsidRPr="009D49E8">
        <w:br/>
        <w:t>[31] Open Knowledge Foundation, “Open-Source Tools for Social Good,” 2020.</w:t>
      </w:r>
      <w:r w:rsidR="009D49E8" w:rsidRPr="009D49E8">
        <w:br/>
        <w:t xml:space="preserve">[32] W3C, </w:t>
      </w:r>
      <w:r w:rsidR="009D49E8" w:rsidRPr="009D49E8">
        <w:rPr>
          <w:i/>
          <w:iCs/>
        </w:rPr>
        <w:t>Web Content Accessibility Guidelines (WCAG)</w:t>
      </w:r>
      <w:r w:rsidR="009D49E8" w:rsidRPr="009D49E8">
        <w:t>, 2023.</w:t>
      </w:r>
      <w:r w:rsidR="009D49E8" w:rsidRPr="009D49E8">
        <w:br/>
        <w:t xml:space="preserve">[33] NIST, </w:t>
      </w:r>
      <w:r w:rsidR="009D49E8" w:rsidRPr="009D49E8">
        <w:rPr>
          <w:i/>
          <w:iCs/>
        </w:rPr>
        <w:t>Digital Identity Guidelines</w:t>
      </w:r>
      <w:r w:rsidR="009D49E8" w:rsidRPr="009D49E8">
        <w:t>, 2022.</w:t>
      </w:r>
      <w:r w:rsidR="009D49E8" w:rsidRPr="009D49E8">
        <w:br/>
        <w:t xml:space="preserve">[34] OWASP, </w:t>
      </w:r>
      <w:r w:rsidR="009D49E8" w:rsidRPr="009D49E8">
        <w:rPr>
          <w:i/>
          <w:iCs/>
        </w:rPr>
        <w:t>Secure File Upload Practices</w:t>
      </w:r>
      <w:r w:rsidR="009D49E8" w:rsidRPr="009D49E8">
        <w:t>, 2023.</w:t>
      </w:r>
      <w:r w:rsidR="009D49E8" w:rsidRPr="009D49E8">
        <w:br/>
        <w:t xml:space="preserve">[35] ISO, </w:t>
      </w:r>
      <w:r w:rsidR="009D49E8" w:rsidRPr="009D49E8">
        <w:rPr>
          <w:i/>
          <w:iCs/>
        </w:rPr>
        <w:t>Information Security Management Standard (ISO 27001)</w:t>
      </w:r>
      <w:r w:rsidR="009D49E8" w:rsidRPr="009D49E8">
        <w:t>, 2022.</w:t>
      </w:r>
    </w:p>
    <w:sectPr w:rsidR="00B62FB4" w:rsidRPr="009D49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D3061"/>
    <w:multiLevelType w:val="multilevel"/>
    <w:tmpl w:val="69F08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F2D1F"/>
    <w:multiLevelType w:val="multilevel"/>
    <w:tmpl w:val="8AF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DE718D"/>
    <w:multiLevelType w:val="multilevel"/>
    <w:tmpl w:val="121E6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8D6981"/>
    <w:multiLevelType w:val="multilevel"/>
    <w:tmpl w:val="70AE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2C7740"/>
    <w:multiLevelType w:val="multilevel"/>
    <w:tmpl w:val="27D69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885BF5"/>
    <w:multiLevelType w:val="multilevel"/>
    <w:tmpl w:val="41E8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376C00"/>
    <w:multiLevelType w:val="multilevel"/>
    <w:tmpl w:val="F7C6F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FE22823"/>
    <w:multiLevelType w:val="multilevel"/>
    <w:tmpl w:val="0E6A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B56F74"/>
    <w:multiLevelType w:val="multilevel"/>
    <w:tmpl w:val="EEC49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1B3FA8"/>
    <w:multiLevelType w:val="multilevel"/>
    <w:tmpl w:val="C6E2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6F7E59"/>
    <w:multiLevelType w:val="multilevel"/>
    <w:tmpl w:val="D9540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7183575">
    <w:abstractNumId w:val="1"/>
  </w:num>
  <w:num w:numId="2" w16cid:durableId="639655037">
    <w:abstractNumId w:val="0"/>
  </w:num>
  <w:num w:numId="3" w16cid:durableId="621306882">
    <w:abstractNumId w:val="4"/>
  </w:num>
  <w:num w:numId="4" w16cid:durableId="1000890777">
    <w:abstractNumId w:val="10"/>
  </w:num>
  <w:num w:numId="5" w16cid:durableId="1110516232">
    <w:abstractNumId w:val="7"/>
  </w:num>
  <w:num w:numId="6" w16cid:durableId="809640440">
    <w:abstractNumId w:val="5"/>
  </w:num>
  <w:num w:numId="7" w16cid:durableId="597182210">
    <w:abstractNumId w:val="9"/>
  </w:num>
  <w:num w:numId="8" w16cid:durableId="2092701179">
    <w:abstractNumId w:val="8"/>
  </w:num>
  <w:num w:numId="9" w16cid:durableId="868297704">
    <w:abstractNumId w:val="6"/>
  </w:num>
  <w:num w:numId="10" w16cid:durableId="1060252024">
    <w:abstractNumId w:val="3"/>
  </w:num>
  <w:num w:numId="11" w16cid:durableId="19768294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FB4"/>
    <w:rsid w:val="00001227"/>
    <w:rsid w:val="000325C6"/>
    <w:rsid w:val="000535AB"/>
    <w:rsid w:val="0006535F"/>
    <w:rsid w:val="00074C7E"/>
    <w:rsid w:val="00080620"/>
    <w:rsid w:val="000B20CE"/>
    <w:rsid w:val="000C2126"/>
    <w:rsid w:val="000C7429"/>
    <w:rsid w:val="000D3AAA"/>
    <w:rsid w:val="000D7C48"/>
    <w:rsid w:val="000F72F4"/>
    <w:rsid w:val="00100157"/>
    <w:rsid w:val="001121F3"/>
    <w:rsid w:val="00155E0A"/>
    <w:rsid w:val="00161DF7"/>
    <w:rsid w:val="001769ED"/>
    <w:rsid w:val="0019430F"/>
    <w:rsid w:val="00194C31"/>
    <w:rsid w:val="001A6CC3"/>
    <w:rsid w:val="001C3005"/>
    <w:rsid w:val="001D4FE8"/>
    <w:rsid w:val="00241F78"/>
    <w:rsid w:val="0027319D"/>
    <w:rsid w:val="00277A38"/>
    <w:rsid w:val="00295B44"/>
    <w:rsid w:val="00296263"/>
    <w:rsid w:val="002A5919"/>
    <w:rsid w:val="002C2499"/>
    <w:rsid w:val="002C7DC4"/>
    <w:rsid w:val="003071F5"/>
    <w:rsid w:val="003204A1"/>
    <w:rsid w:val="00330B87"/>
    <w:rsid w:val="0036600C"/>
    <w:rsid w:val="00387C44"/>
    <w:rsid w:val="00414850"/>
    <w:rsid w:val="00492ECD"/>
    <w:rsid w:val="00494CE6"/>
    <w:rsid w:val="004B116B"/>
    <w:rsid w:val="004E4A7A"/>
    <w:rsid w:val="005A06DA"/>
    <w:rsid w:val="005A561D"/>
    <w:rsid w:val="005B16AE"/>
    <w:rsid w:val="005D2DF6"/>
    <w:rsid w:val="005E7A9B"/>
    <w:rsid w:val="0062050C"/>
    <w:rsid w:val="0067738D"/>
    <w:rsid w:val="00692309"/>
    <w:rsid w:val="006B5749"/>
    <w:rsid w:val="006B6797"/>
    <w:rsid w:val="0070316C"/>
    <w:rsid w:val="007064C7"/>
    <w:rsid w:val="00781DEA"/>
    <w:rsid w:val="00785D5E"/>
    <w:rsid w:val="00796DE0"/>
    <w:rsid w:val="007C3606"/>
    <w:rsid w:val="007F5FF5"/>
    <w:rsid w:val="007F61EE"/>
    <w:rsid w:val="00816579"/>
    <w:rsid w:val="008620A8"/>
    <w:rsid w:val="008A7966"/>
    <w:rsid w:val="008E7463"/>
    <w:rsid w:val="00916B20"/>
    <w:rsid w:val="00940E5B"/>
    <w:rsid w:val="009759A4"/>
    <w:rsid w:val="009B2A30"/>
    <w:rsid w:val="009D49E8"/>
    <w:rsid w:val="009F0D20"/>
    <w:rsid w:val="00A145BE"/>
    <w:rsid w:val="00A16496"/>
    <w:rsid w:val="00A24F16"/>
    <w:rsid w:val="00A746C1"/>
    <w:rsid w:val="00A80DEC"/>
    <w:rsid w:val="00A907AF"/>
    <w:rsid w:val="00A943BE"/>
    <w:rsid w:val="00B557F5"/>
    <w:rsid w:val="00B62FB4"/>
    <w:rsid w:val="00B75336"/>
    <w:rsid w:val="00BC4B6B"/>
    <w:rsid w:val="00C234C1"/>
    <w:rsid w:val="00C6116D"/>
    <w:rsid w:val="00C672E2"/>
    <w:rsid w:val="00CA321D"/>
    <w:rsid w:val="00CA4357"/>
    <w:rsid w:val="00D32DC0"/>
    <w:rsid w:val="00D56717"/>
    <w:rsid w:val="00DD35D7"/>
    <w:rsid w:val="00DF46CE"/>
    <w:rsid w:val="00E22D73"/>
    <w:rsid w:val="00E536A3"/>
    <w:rsid w:val="00E97893"/>
    <w:rsid w:val="00EA2F1A"/>
    <w:rsid w:val="00EA7C0D"/>
    <w:rsid w:val="00EB6FBB"/>
    <w:rsid w:val="00ED4E48"/>
    <w:rsid w:val="00EE0773"/>
    <w:rsid w:val="00FB233C"/>
    <w:rsid w:val="00FF315E"/>
    <w:rsid w:val="00FF722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69E2A"/>
  <w15:chartTrackingRefBased/>
  <w15:docId w15:val="{66289F72-41F6-46ED-9AE3-39D6E0DC6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850"/>
  </w:style>
  <w:style w:type="paragraph" w:styleId="Heading1">
    <w:name w:val="heading 1"/>
    <w:basedOn w:val="Normal"/>
    <w:next w:val="Normal"/>
    <w:link w:val="Heading1Char"/>
    <w:uiPriority w:val="9"/>
    <w:qFormat/>
    <w:rsid w:val="00B62F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2F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2F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2F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2F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2F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2F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2F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2F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2F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2F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2F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2F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2F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2F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2F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2F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2FB4"/>
    <w:rPr>
      <w:rFonts w:eastAsiaTheme="majorEastAsia" w:cstheme="majorBidi"/>
      <w:color w:val="272727" w:themeColor="text1" w:themeTint="D8"/>
    </w:rPr>
  </w:style>
  <w:style w:type="paragraph" w:styleId="Title">
    <w:name w:val="Title"/>
    <w:basedOn w:val="Normal"/>
    <w:next w:val="Normal"/>
    <w:link w:val="TitleChar"/>
    <w:uiPriority w:val="10"/>
    <w:qFormat/>
    <w:rsid w:val="00B62F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2F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2F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2F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2FB4"/>
    <w:pPr>
      <w:spacing w:before="160"/>
      <w:jc w:val="center"/>
    </w:pPr>
    <w:rPr>
      <w:i/>
      <w:iCs/>
      <w:color w:val="404040" w:themeColor="text1" w:themeTint="BF"/>
    </w:rPr>
  </w:style>
  <w:style w:type="character" w:customStyle="1" w:styleId="QuoteChar">
    <w:name w:val="Quote Char"/>
    <w:basedOn w:val="DefaultParagraphFont"/>
    <w:link w:val="Quote"/>
    <w:uiPriority w:val="29"/>
    <w:rsid w:val="00B62FB4"/>
    <w:rPr>
      <w:i/>
      <w:iCs/>
      <w:color w:val="404040" w:themeColor="text1" w:themeTint="BF"/>
    </w:rPr>
  </w:style>
  <w:style w:type="paragraph" w:styleId="ListParagraph">
    <w:name w:val="List Paragraph"/>
    <w:basedOn w:val="Normal"/>
    <w:uiPriority w:val="34"/>
    <w:qFormat/>
    <w:rsid w:val="00B62FB4"/>
    <w:pPr>
      <w:ind w:left="720"/>
      <w:contextualSpacing/>
    </w:pPr>
  </w:style>
  <w:style w:type="character" w:styleId="IntenseEmphasis">
    <w:name w:val="Intense Emphasis"/>
    <w:basedOn w:val="DefaultParagraphFont"/>
    <w:uiPriority w:val="21"/>
    <w:qFormat/>
    <w:rsid w:val="00B62FB4"/>
    <w:rPr>
      <w:i/>
      <w:iCs/>
      <w:color w:val="0F4761" w:themeColor="accent1" w:themeShade="BF"/>
    </w:rPr>
  </w:style>
  <w:style w:type="paragraph" w:styleId="IntenseQuote">
    <w:name w:val="Intense Quote"/>
    <w:basedOn w:val="Normal"/>
    <w:next w:val="Normal"/>
    <w:link w:val="IntenseQuoteChar"/>
    <w:uiPriority w:val="30"/>
    <w:qFormat/>
    <w:rsid w:val="00B62F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2FB4"/>
    <w:rPr>
      <w:i/>
      <w:iCs/>
      <w:color w:val="0F4761" w:themeColor="accent1" w:themeShade="BF"/>
    </w:rPr>
  </w:style>
  <w:style w:type="character" w:styleId="IntenseReference">
    <w:name w:val="Intense Reference"/>
    <w:basedOn w:val="DefaultParagraphFont"/>
    <w:uiPriority w:val="32"/>
    <w:qFormat/>
    <w:rsid w:val="00B62FB4"/>
    <w:rPr>
      <w:b/>
      <w:bCs/>
      <w:smallCaps/>
      <w:color w:val="0F4761" w:themeColor="accent1" w:themeShade="BF"/>
      <w:spacing w:val="5"/>
    </w:rPr>
  </w:style>
  <w:style w:type="paragraph" w:customStyle="1" w:styleId="msonormal0">
    <w:name w:val="msonormal"/>
    <w:basedOn w:val="Normal"/>
    <w:rsid w:val="00B62FB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arkedcontent">
    <w:name w:val="markedcontent"/>
    <w:basedOn w:val="DefaultParagraphFont"/>
    <w:rsid w:val="00B62FB4"/>
  </w:style>
  <w:style w:type="paragraph" w:styleId="NormalWeb">
    <w:name w:val="Normal (Web)"/>
    <w:basedOn w:val="Normal"/>
    <w:uiPriority w:val="99"/>
    <w:semiHidden/>
    <w:unhideWhenUsed/>
    <w:rsid w:val="00FF722F"/>
    <w:rPr>
      <w:rFonts w:ascii="Times New Roman" w:hAnsi="Times New Roman" w:cs="Times New Roman"/>
      <w:sz w:val="24"/>
      <w:szCs w:val="24"/>
    </w:rPr>
  </w:style>
  <w:style w:type="character" w:styleId="Hyperlink">
    <w:name w:val="Hyperlink"/>
    <w:basedOn w:val="DefaultParagraphFont"/>
    <w:uiPriority w:val="99"/>
    <w:unhideWhenUsed/>
    <w:rsid w:val="008E7463"/>
    <w:rPr>
      <w:color w:val="467886" w:themeColor="hyperlink"/>
      <w:u w:val="single"/>
    </w:rPr>
  </w:style>
  <w:style w:type="character" w:styleId="UnresolvedMention">
    <w:name w:val="Unresolved Mention"/>
    <w:basedOn w:val="DefaultParagraphFont"/>
    <w:uiPriority w:val="99"/>
    <w:semiHidden/>
    <w:unhideWhenUsed/>
    <w:rsid w:val="008E74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24</Pages>
  <Words>5940</Words>
  <Characters>33860</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Masod Karim</dc:creator>
  <cp:keywords/>
  <dc:description/>
  <cp:lastModifiedBy>Masod Karim</cp:lastModifiedBy>
  <cp:revision>62</cp:revision>
  <dcterms:created xsi:type="dcterms:W3CDTF">2025-11-25T20:36:00Z</dcterms:created>
  <dcterms:modified xsi:type="dcterms:W3CDTF">2025-11-25T21:47:00Z</dcterms:modified>
</cp:coreProperties>
</file>