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6FA786" w14:textId="011238D7" w:rsidR="00632F0F" w:rsidRPr="00116186" w:rsidRDefault="00632F0F" w:rsidP="00632F0F">
      <w:pPr>
        <w:jc w:val="center"/>
        <w:rPr>
          <w:rFonts w:cstheme="minorHAnsi"/>
          <w:sz w:val="44"/>
          <w:szCs w:val="44"/>
        </w:rPr>
      </w:pPr>
      <w:r w:rsidRPr="00116186">
        <w:rPr>
          <w:rFonts w:cstheme="minorHAnsi"/>
          <w:sz w:val="44"/>
          <w:szCs w:val="44"/>
        </w:rPr>
        <w:t>Electrical Engineering</w:t>
      </w:r>
    </w:p>
    <w:p w14:paraId="331B4EF9" w14:textId="5E411D31" w:rsidR="00632F0F" w:rsidRPr="00116186" w:rsidRDefault="00632F0F" w:rsidP="00632F0F">
      <w:pPr>
        <w:jc w:val="center"/>
        <w:rPr>
          <w:rFonts w:cstheme="minorHAnsi"/>
          <w:sz w:val="44"/>
          <w:szCs w:val="44"/>
        </w:rPr>
      </w:pPr>
      <w:r w:rsidRPr="00116186">
        <w:rPr>
          <w:rFonts w:cstheme="minorHAnsi"/>
          <w:sz w:val="44"/>
          <w:szCs w:val="44"/>
        </w:rPr>
        <w:t>ACDA5001</w:t>
      </w:r>
    </w:p>
    <w:p w14:paraId="3D643730" w14:textId="77777777" w:rsidR="00632F0F" w:rsidRPr="00116186" w:rsidRDefault="00632F0F" w:rsidP="00632F0F">
      <w:pPr>
        <w:jc w:val="center"/>
        <w:rPr>
          <w:rFonts w:cstheme="minorHAnsi"/>
          <w:sz w:val="44"/>
          <w:szCs w:val="44"/>
        </w:rPr>
      </w:pPr>
    </w:p>
    <w:p w14:paraId="1F28EB50" w14:textId="2B718767" w:rsidR="00632F0F" w:rsidRPr="00116186" w:rsidRDefault="00632F0F" w:rsidP="00632F0F">
      <w:pPr>
        <w:jc w:val="center"/>
        <w:rPr>
          <w:rFonts w:cstheme="minorHAnsi"/>
          <w:sz w:val="44"/>
          <w:szCs w:val="44"/>
        </w:rPr>
      </w:pPr>
      <w:r w:rsidRPr="00116186">
        <w:rPr>
          <w:rFonts w:cstheme="minorHAnsi"/>
          <w:sz w:val="44"/>
          <w:szCs w:val="44"/>
        </w:rPr>
        <w:t>Scott Thomas</w:t>
      </w:r>
    </w:p>
    <w:p w14:paraId="5710E6EE" w14:textId="48A602D4" w:rsidR="00632F0F" w:rsidRPr="00116186" w:rsidRDefault="00632F0F" w:rsidP="00632F0F">
      <w:pPr>
        <w:jc w:val="center"/>
        <w:rPr>
          <w:rFonts w:eastAsia="Times New Roman" w:cstheme="minorHAnsi"/>
          <w:sz w:val="44"/>
          <w:szCs w:val="44"/>
        </w:rPr>
      </w:pPr>
      <w:r w:rsidRPr="00116186">
        <w:rPr>
          <w:rFonts w:eastAsia="Times New Roman" w:cstheme="minorHAnsi"/>
          <w:sz w:val="44"/>
          <w:szCs w:val="44"/>
        </w:rPr>
        <w:t>2015683</w:t>
      </w:r>
    </w:p>
    <w:p w14:paraId="5F2169A8" w14:textId="77777777" w:rsidR="00632F0F" w:rsidRPr="00116186" w:rsidRDefault="00632F0F" w:rsidP="00632F0F">
      <w:pPr>
        <w:jc w:val="center"/>
        <w:rPr>
          <w:rFonts w:eastAsia="Times New Roman" w:cstheme="minorHAnsi"/>
          <w:sz w:val="44"/>
          <w:szCs w:val="44"/>
        </w:rPr>
      </w:pPr>
    </w:p>
    <w:p w14:paraId="1D977B21" w14:textId="3423DEA7" w:rsidR="00632F0F" w:rsidRPr="00116186" w:rsidRDefault="00632F0F" w:rsidP="00632F0F">
      <w:pPr>
        <w:jc w:val="center"/>
        <w:rPr>
          <w:rFonts w:eastAsia="Times New Roman" w:cstheme="minorHAnsi"/>
          <w:sz w:val="44"/>
          <w:szCs w:val="44"/>
        </w:rPr>
      </w:pPr>
      <w:r w:rsidRPr="00116186">
        <w:rPr>
          <w:rFonts w:eastAsia="Times New Roman" w:cstheme="minorHAnsi"/>
          <w:sz w:val="44"/>
          <w:szCs w:val="44"/>
        </w:rPr>
        <w:t>Assignment report – AC Response of an PLC network</w:t>
      </w:r>
    </w:p>
    <w:p w14:paraId="548DE30A" w14:textId="77777777" w:rsidR="00632F0F" w:rsidRPr="00116186" w:rsidRDefault="00632F0F" w:rsidP="00632F0F">
      <w:pPr>
        <w:jc w:val="center"/>
        <w:rPr>
          <w:rFonts w:eastAsia="Times New Roman" w:cstheme="minorHAnsi"/>
          <w:sz w:val="44"/>
          <w:szCs w:val="44"/>
        </w:rPr>
      </w:pPr>
    </w:p>
    <w:p w14:paraId="2B870474" w14:textId="79F49095" w:rsidR="00632F0F" w:rsidRPr="00116186" w:rsidRDefault="00632F0F" w:rsidP="00632F0F">
      <w:pPr>
        <w:jc w:val="center"/>
        <w:rPr>
          <w:rFonts w:eastAsia="Times New Roman" w:cstheme="minorHAnsi"/>
          <w:sz w:val="44"/>
          <w:szCs w:val="44"/>
        </w:rPr>
      </w:pPr>
      <w:r w:rsidRPr="00116186">
        <w:rPr>
          <w:rFonts w:eastAsia="Times New Roman" w:cstheme="minorHAnsi"/>
          <w:sz w:val="44"/>
          <w:szCs w:val="44"/>
        </w:rPr>
        <w:t>08/01/202</w:t>
      </w:r>
      <w:r w:rsidR="00E83211" w:rsidRPr="00116186">
        <w:rPr>
          <w:rFonts w:eastAsia="Times New Roman" w:cstheme="minorHAnsi"/>
          <w:sz w:val="44"/>
          <w:szCs w:val="44"/>
        </w:rPr>
        <w:t>1</w:t>
      </w:r>
    </w:p>
    <w:p w14:paraId="112D87C5" w14:textId="1ABE5461" w:rsidR="00632F0F" w:rsidRPr="00116186" w:rsidRDefault="00632F0F" w:rsidP="00632F0F">
      <w:pPr>
        <w:jc w:val="center"/>
        <w:rPr>
          <w:rFonts w:eastAsia="Times New Roman" w:cstheme="minorHAnsi"/>
          <w:sz w:val="44"/>
          <w:szCs w:val="44"/>
        </w:rPr>
      </w:pPr>
    </w:p>
    <w:p w14:paraId="12B7CF7A" w14:textId="309F44AD" w:rsidR="00632F0F" w:rsidRPr="00116186" w:rsidRDefault="00632F0F" w:rsidP="00632F0F">
      <w:pPr>
        <w:jc w:val="center"/>
        <w:rPr>
          <w:rFonts w:eastAsia="Times New Roman" w:cstheme="minorHAnsi"/>
          <w:sz w:val="44"/>
          <w:szCs w:val="44"/>
        </w:rPr>
      </w:pPr>
    </w:p>
    <w:p w14:paraId="691A7404" w14:textId="36E1AF1F" w:rsidR="00632F0F" w:rsidRPr="00116186" w:rsidRDefault="00632F0F" w:rsidP="00632F0F">
      <w:pPr>
        <w:jc w:val="center"/>
        <w:rPr>
          <w:rFonts w:eastAsia="Times New Roman" w:cstheme="minorHAnsi"/>
          <w:sz w:val="44"/>
          <w:szCs w:val="44"/>
        </w:rPr>
      </w:pPr>
    </w:p>
    <w:p w14:paraId="0B0800CC" w14:textId="4D133EFE" w:rsidR="00632F0F" w:rsidRPr="00116186" w:rsidRDefault="00632F0F" w:rsidP="00632F0F">
      <w:pPr>
        <w:jc w:val="center"/>
        <w:rPr>
          <w:rFonts w:eastAsia="Times New Roman" w:cstheme="minorHAnsi"/>
          <w:sz w:val="44"/>
          <w:szCs w:val="44"/>
        </w:rPr>
      </w:pPr>
    </w:p>
    <w:p w14:paraId="7664688B" w14:textId="050B8746" w:rsidR="00632F0F" w:rsidRPr="00116186" w:rsidRDefault="00632F0F" w:rsidP="00632F0F">
      <w:pPr>
        <w:jc w:val="center"/>
        <w:rPr>
          <w:rFonts w:eastAsia="Times New Roman" w:cstheme="minorHAnsi"/>
          <w:sz w:val="44"/>
          <w:szCs w:val="44"/>
        </w:rPr>
      </w:pPr>
    </w:p>
    <w:p w14:paraId="265135C3" w14:textId="14884F90" w:rsidR="00632F0F" w:rsidRPr="00116186" w:rsidRDefault="00632F0F" w:rsidP="00632F0F">
      <w:pPr>
        <w:jc w:val="center"/>
        <w:rPr>
          <w:rFonts w:eastAsia="Times New Roman" w:cstheme="minorHAnsi"/>
          <w:sz w:val="44"/>
          <w:szCs w:val="44"/>
        </w:rPr>
      </w:pPr>
    </w:p>
    <w:p w14:paraId="4C60F2FF" w14:textId="3E56F681" w:rsidR="00632F0F" w:rsidRPr="00116186" w:rsidRDefault="00632F0F" w:rsidP="00632F0F">
      <w:pPr>
        <w:jc w:val="center"/>
        <w:rPr>
          <w:rFonts w:eastAsia="Times New Roman" w:cstheme="minorHAnsi"/>
          <w:sz w:val="44"/>
          <w:szCs w:val="44"/>
        </w:rPr>
      </w:pPr>
    </w:p>
    <w:p w14:paraId="293B92D9" w14:textId="6D7D5C75" w:rsidR="00632F0F" w:rsidRPr="00116186" w:rsidRDefault="00632F0F" w:rsidP="00632F0F">
      <w:pPr>
        <w:jc w:val="center"/>
        <w:rPr>
          <w:rFonts w:eastAsia="Times New Roman" w:cstheme="minorHAnsi"/>
          <w:sz w:val="44"/>
          <w:szCs w:val="44"/>
        </w:rPr>
      </w:pPr>
    </w:p>
    <w:p w14:paraId="7D50D53C" w14:textId="21114BD2" w:rsidR="00632F0F" w:rsidRPr="00116186" w:rsidRDefault="00632F0F" w:rsidP="00632F0F">
      <w:pPr>
        <w:jc w:val="center"/>
        <w:rPr>
          <w:rFonts w:eastAsia="Times New Roman" w:cstheme="minorHAnsi"/>
          <w:sz w:val="44"/>
          <w:szCs w:val="44"/>
        </w:rPr>
      </w:pPr>
    </w:p>
    <w:p w14:paraId="7CB24C94" w14:textId="4396DC84" w:rsidR="00632F0F" w:rsidRPr="00116186" w:rsidRDefault="00632F0F" w:rsidP="00632F0F">
      <w:pPr>
        <w:rPr>
          <w:rFonts w:eastAsia="Times New Roman" w:cstheme="minorHAnsi"/>
          <w:b/>
          <w:bCs/>
          <w:sz w:val="24"/>
          <w:szCs w:val="24"/>
          <w:u w:val="single"/>
        </w:rPr>
      </w:pPr>
      <w:r w:rsidRPr="00116186">
        <w:rPr>
          <w:rFonts w:eastAsia="Times New Roman" w:cstheme="minorHAnsi"/>
          <w:b/>
          <w:bCs/>
          <w:sz w:val="24"/>
          <w:szCs w:val="24"/>
          <w:u w:val="single"/>
        </w:rPr>
        <w:lastRenderedPageBreak/>
        <w:t xml:space="preserve">Abstract </w:t>
      </w:r>
    </w:p>
    <w:p w14:paraId="0D967DFC" w14:textId="73216FE7" w:rsidR="00CD3F23" w:rsidRDefault="007D4A7A" w:rsidP="00632F0F">
      <w:pPr>
        <w:rPr>
          <w:rFonts w:eastAsia="Times New Roman" w:cstheme="minorHAnsi"/>
          <w:sz w:val="24"/>
          <w:szCs w:val="24"/>
        </w:rPr>
      </w:pPr>
      <w:r w:rsidRPr="00116186">
        <w:rPr>
          <w:rFonts w:eastAsia="Times New Roman" w:cstheme="minorHAnsi"/>
          <w:sz w:val="24"/>
          <w:szCs w:val="24"/>
        </w:rPr>
        <w:t xml:space="preserve">Through this study, </w:t>
      </w:r>
      <w:r w:rsidR="00D34233">
        <w:rPr>
          <w:rFonts w:eastAsia="Times New Roman" w:cstheme="minorHAnsi"/>
          <w:sz w:val="24"/>
          <w:szCs w:val="24"/>
        </w:rPr>
        <w:t>a</w:t>
      </w:r>
      <w:r w:rsidRPr="00116186">
        <w:rPr>
          <w:rFonts w:eastAsia="Times New Roman" w:cstheme="minorHAnsi"/>
          <w:sz w:val="24"/>
          <w:szCs w:val="24"/>
        </w:rPr>
        <w:t xml:space="preserve"> model of a RLC circuit</w:t>
      </w:r>
      <w:r w:rsidR="00D34233">
        <w:rPr>
          <w:rFonts w:eastAsia="Times New Roman" w:cstheme="minorHAnsi"/>
          <w:sz w:val="24"/>
          <w:szCs w:val="24"/>
        </w:rPr>
        <w:t xml:space="preserve"> has been produced</w:t>
      </w:r>
      <w:r w:rsidRPr="00116186">
        <w:rPr>
          <w:rFonts w:eastAsia="Times New Roman" w:cstheme="minorHAnsi"/>
          <w:sz w:val="24"/>
          <w:szCs w:val="24"/>
        </w:rPr>
        <w:t xml:space="preserve"> using excel spreadsheet software</w:t>
      </w:r>
      <w:r w:rsidR="004B7F34" w:rsidRPr="00116186">
        <w:rPr>
          <w:rFonts w:eastAsia="Times New Roman" w:cstheme="minorHAnsi"/>
          <w:sz w:val="24"/>
          <w:szCs w:val="24"/>
        </w:rPr>
        <w:t xml:space="preserve"> so that </w:t>
      </w:r>
      <w:r w:rsidR="00D34233">
        <w:rPr>
          <w:rFonts w:eastAsia="Times New Roman" w:cstheme="minorHAnsi"/>
          <w:sz w:val="24"/>
          <w:szCs w:val="24"/>
        </w:rPr>
        <w:t>the data</w:t>
      </w:r>
      <w:r w:rsidR="004B7F34" w:rsidRPr="00116186">
        <w:rPr>
          <w:rFonts w:eastAsia="Times New Roman" w:cstheme="minorHAnsi"/>
          <w:sz w:val="24"/>
          <w:szCs w:val="24"/>
        </w:rPr>
        <w:t xml:space="preserve"> can</w:t>
      </w:r>
      <w:r w:rsidR="00D34233">
        <w:rPr>
          <w:rFonts w:eastAsia="Times New Roman" w:cstheme="minorHAnsi"/>
          <w:sz w:val="24"/>
          <w:szCs w:val="24"/>
        </w:rPr>
        <w:t xml:space="preserve"> be</w:t>
      </w:r>
      <w:r w:rsidR="004B7F34" w:rsidRPr="00116186">
        <w:rPr>
          <w:rFonts w:eastAsia="Times New Roman" w:cstheme="minorHAnsi"/>
          <w:sz w:val="24"/>
          <w:szCs w:val="24"/>
        </w:rPr>
        <w:t xml:space="preserve"> analyse</w:t>
      </w:r>
      <w:r w:rsidR="00D34233">
        <w:rPr>
          <w:rFonts w:eastAsia="Times New Roman" w:cstheme="minorHAnsi"/>
          <w:sz w:val="24"/>
          <w:szCs w:val="24"/>
        </w:rPr>
        <w:t>d</w:t>
      </w:r>
      <w:r w:rsidR="004B7F34" w:rsidRPr="00116186">
        <w:rPr>
          <w:rFonts w:eastAsia="Times New Roman" w:cstheme="minorHAnsi"/>
          <w:sz w:val="24"/>
          <w:szCs w:val="24"/>
        </w:rPr>
        <w:t xml:space="preserve"> in</w:t>
      </w:r>
      <w:r w:rsidR="002E65FC" w:rsidRPr="00116186">
        <w:rPr>
          <w:rFonts w:eastAsia="Times New Roman" w:cstheme="minorHAnsi"/>
          <w:sz w:val="24"/>
          <w:szCs w:val="24"/>
        </w:rPr>
        <w:t xml:space="preserve"> the</w:t>
      </w:r>
      <w:r w:rsidR="004B7F34" w:rsidRPr="00116186">
        <w:rPr>
          <w:rFonts w:eastAsia="Times New Roman" w:cstheme="minorHAnsi"/>
          <w:sz w:val="24"/>
          <w:szCs w:val="24"/>
        </w:rPr>
        <w:t xml:space="preserve"> form of graphs plotted against frequency</w:t>
      </w:r>
      <w:r w:rsidR="002E65FC" w:rsidRPr="00116186">
        <w:rPr>
          <w:rFonts w:eastAsia="Times New Roman" w:cstheme="minorHAnsi"/>
          <w:sz w:val="24"/>
          <w:szCs w:val="24"/>
        </w:rPr>
        <w:t>. The circuit that will be analy</w:t>
      </w:r>
      <w:r w:rsidR="00D34233">
        <w:rPr>
          <w:rFonts w:eastAsia="Times New Roman" w:cstheme="minorHAnsi"/>
          <w:sz w:val="24"/>
          <w:szCs w:val="24"/>
        </w:rPr>
        <w:t>sed</w:t>
      </w:r>
      <w:r w:rsidR="002E65FC" w:rsidRPr="00116186">
        <w:rPr>
          <w:rFonts w:eastAsia="Times New Roman" w:cstheme="minorHAnsi"/>
          <w:sz w:val="24"/>
          <w:szCs w:val="24"/>
        </w:rPr>
        <w:t xml:space="preserve"> is a parallel RLC circuit consisting of a voltage source, resistance and reactance in the form of capacitive reactance and inducive reactance</w:t>
      </w:r>
      <w:r w:rsidRPr="00116186">
        <w:rPr>
          <w:rFonts w:eastAsia="Times New Roman" w:cstheme="minorHAnsi"/>
          <w:sz w:val="24"/>
          <w:szCs w:val="24"/>
        </w:rPr>
        <w:t xml:space="preserve">. The reactance consists of an inductor and a capacitor connected in parallel. </w:t>
      </w:r>
      <w:r w:rsidR="00D34233">
        <w:rPr>
          <w:rFonts w:eastAsia="Times New Roman" w:cstheme="minorHAnsi"/>
          <w:sz w:val="24"/>
          <w:szCs w:val="24"/>
        </w:rPr>
        <w:t>This model has been</w:t>
      </w:r>
      <w:r w:rsidRPr="00116186">
        <w:rPr>
          <w:rFonts w:eastAsia="Times New Roman" w:cstheme="minorHAnsi"/>
          <w:sz w:val="24"/>
          <w:szCs w:val="24"/>
        </w:rPr>
        <w:t xml:space="preserve"> used to plot a variety of graphs to study the impact that different frequencies have on the performance of the circuits. </w:t>
      </w:r>
      <w:r w:rsidR="00D34233">
        <w:rPr>
          <w:rFonts w:eastAsia="Times New Roman" w:cstheme="minorHAnsi"/>
          <w:sz w:val="24"/>
          <w:szCs w:val="24"/>
        </w:rPr>
        <w:t>The g</w:t>
      </w:r>
      <w:r w:rsidRPr="00116186">
        <w:rPr>
          <w:rFonts w:eastAsia="Times New Roman" w:cstheme="minorHAnsi"/>
          <w:sz w:val="24"/>
          <w:szCs w:val="24"/>
        </w:rPr>
        <w:t>raphs</w:t>
      </w:r>
      <w:r w:rsidR="00D34233">
        <w:rPr>
          <w:rFonts w:eastAsia="Times New Roman" w:cstheme="minorHAnsi"/>
          <w:sz w:val="24"/>
          <w:szCs w:val="24"/>
        </w:rPr>
        <w:t xml:space="preserve"> produced are</w:t>
      </w:r>
      <w:r w:rsidRPr="00116186">
        <w:rPr>
          <w:rFonts w:eastAsia="Times New Roman" w:cstheme="minorHAnsi"/>
          <w:sz w:val="24"/>
          <w:szCs w:val="24"/>
        </w:rPr>
        <w:t xml:space="preserve"> for current, voltage drop, power and power factor all plotted against frequency. </w:t>
      </w:r>
      <w:r w:rsidR="00D34233">
        <w:rPr>
          <w:rFonts w:eastAsia="Times New Roman" w:cstheme="minorHAnsi"/>
          <w:sz w:val="24"/>
          <w:szCs w:val="24"/>
        </w:rPr>
        <w:t>T</w:t>
      </w:r>
      <w:r w:rsidRPr="00116186">
        <w:rPr>
          <w:rFonts w:eastAsia="Times New Roman" w:cstheme="minorHAnsi"/>
          <w:sz w:val="24"/>
          <w:szCs w:val="24"/>
        </w:rPr>
        <w:t>he resonant frequency</w:t>
      </w:r>
      <w:r w:rsidR="00D34233">
        <w:rPr>
          <w:rFonts w:eastAsia="Times New Roman" w:cstheme="minorHAnsi"/>
          <w:sz w:val="24"/>
          <w:szCs w:val="24"/>
        </w:rPr>
        <w:t xml:space="preserve"> was then calculated</w:t>
      </w:r>
      <w:r w:rsidRPr="00116186">
        <w:rPr>
          <w:rFonts w:eastAsia="Times New Roman" w:cstheme="minorHAnsi"/>
          <w:sz w:val="24"/>
          <w:szCs w:val="24"/>
        </w:rPr>
        <w:t xml:space="preserve"> and phasor diagrams</w:t>
      </w:r>
      <w:r w:rsidR="00D34233">
        <w:rPr>
          <w:rFonts w:eastAsia="Times New Roman" w:cstheme="minorHAnsi"/>
          <w:sz w:val="24"/>
          <w:szCs w:val="24"/>
        </w:rPr>
        <w:t xml:space="preserve"> were plotted</w:t>
      </w:r>
      <w:r w:rsidRPr="00116186">
        <w:rPr>
          <w:rFonts w:eastAsia="Times New Roman" w:cstheme="minorHAnsi"/>
          <w:sz w:val="24"/>
          <w:szCs w:val="24"/>
        </w:rPr>
        <w:t xml:space="preserve"> to show component voltages </w:t>
      </w:r>
      <w:r w:rsidR="003B410A">
        <w:rPr>
          <w:rFonts w:eastAsia="Times New Roman" w:cstheme="minorHAnsi"/>
          <w:sz w:val="24"/>
          <w:szCs w:val="24"/>
        </w:rPr>
        <w:t>against</w:t>
      </w:r>
      <w:r w:rsidRPr="00116186">
        <w:rPr>
          <w:rFonts w:eastAsia="Times New Roman" w:cstheme="minorHAnsi"/>
          <w:sz w:val="24"/>
          <w:szCs w:val="24"/>
        </w:rPr>
        <w:t xml:space="preserve"> current at resonance and 25Hz be</w:t>
      </w:r>
      <w:r w:rsidR="003B410A">
        <w:rPr>
          <w:rFonts w:eastAsia="Times New Roman" w:cstheme="minorHAnsi"/>
          <w:sz w:val="24"/>
          <w:szCs w:val="24"/>
        </w:rPr>
        <w:t>low</w:t>
      </w:r>
      <w:r w:rsidRPr="00116186">
        <w:rPr>
          <w:rFonts w:eastAsia="Times New Roman" w:cstheme="minorHAnsi"/>
          <w:sz w:val="24"/>
          <w:szCs w:val="24"/>
        </w:rPr>
        <w:t xml:space="preserve"> and after resonance</w:t>
      </w:r>
      <w:r w:rsidR="005A0E4A">
        <w:rPr>
          <w:rFonts w:eastAsia="Times New Roman" w:cstheme="minorHAnsi"/>
          <w:sz w:val="24"/>
          <w:szCs w:val="24"/>
        </w:rPr>
        <w:t xml:space="preserve"> to</w:t>
      </w:r>
      <w:r w:rsidR="00917463">
        <w:rPr>
          <w:rFonts w:eastAsia="Times New Roman" w:cstheme="minorHAnsi"/>
          <w:sz w:val="24"/>
          <w:szCs w:val="24"/>
        </w:rPr>
        <w:t xml:space="preserve"> illustrate the phases shift that occurs during resonance. </w:t>
      </w:r>
      <w:r w:rsidR="005A0E4A">
        <w:rPr>
          <w:rFonts w:eastAsia="Times New Roman" w:cstheme="minorHAnsi"/>
          <w:sz w:val="24"/>
          <w:szCs w:val="24"/>
        </w:rPr>
        <w:t xml:space="preserve"> </w:t>
      </w:r>
    </w:p>
    <w:p w14:paraId="4AF40AAC" w14:textId="3E6429A2" w:rsidR="003B410A" w:rsidRPr="00116186" w:rsidRDefault="00D34233" w:rsidP="00632F0F">
      <w:pPr>
        <w:rPr>
          <w:rFonts w:eastAsia="Times New Roman" w:cstheme="minorHAnsi"/>
          <w:sz w:val="24"/>
          <w:szCs w:val="24"/>
        </w:rPr>
      </w:pPr>
      <w:r>
        <w:rPr>
          <w:rFonts w:eastAsia="Times New Roman" w:cstheme="minorHAnsi"/>
          <w:sz w:val="24"/>
          <w:szCs w:val="24"/>
        </w:rPr>
        <w:t>T</w:t>
      </w:r>
      <w:r w:rsidR="004D6ABD">
        <w:rPr>
          <w:rFonts w:eastAsia="Times New Roman" w:cstheme="minorHAnsi"/>
          <w:sz w:val="24"/>
          <w:szCs w:val="24"/>
        </w:rPr>
        <w:t>h</w:t>
      </w:r>
      <w:r>
        <w:rPr>
          <w:rFonts w:eastAsia="Times New Roman" w:cstheme="minorHAnsi"/>
          <w:sz w:val="24"/>
          <w:szCs w:val="24"/>
        </w:rPr>
        <w:t>e studies purpose is</w:t>
      </w:r>
      <w:r w:rsidR="004D6ABD">
        <w:rPr>
          <w:rFonts w:eastAsia="Times New Roman" w:cstheme="minorHAnsi"/>
          <w:sz w:val="24"/>
          <w:szCs w:val="24"/>
        </w:rPr>
        <w:t xml:space="preserve"> to find out what effect resonance has on the electrical system and what effect this has on maximum power transfer and power factor. This has real world uses in industry to ensure that a power system is as efficient as possible and so that large industrial companies do not get penalised due to low power factor. </w:t>
      </w:r>
    </w:p>
    <w:p w14:paraId="0E71B41B" w14:textId="2BC51ECB" w:rsidR="00B75A53" w:rsidRPr="00116186" w:rsidRDefault="00B75A53" w:rsidP="00632F0F">
      <w:pPr>
        <w:rPr>
          <w:rFonts w:eastAsia="Times New Roman" w:cstheme="minorHAnsi"/>
          <w:sz w:val="24"/>
          <w:szCs w:val="24"/>
          <w:u w:val="single"/>
        </w:rPr>
      </w:pPr>
      <w:r w:rsidRPr="00116186">
        <w:rPr>
          <w:rFonts w:eastAsia="Times New Roman" w:cstheme="minorHAnsi"/>
          <w:sz w:val="24"/>
          <w:szCs w:val="24"/>
          <w:u w:val="single"/>
        </w:rPr>
        <w:t>Component values used:</w:t>
      </w:r>
    </w:p>
    <w:p w14:paraId="443B16C1" w14:textId="6D793689" w:rsidR="00B75A53" w:rsidRPr="00116186" w:rsidRDefault="00B75A53" w:rsidP="00632F0F">
      <w:pPr>
        <w:rPr>
          <w:rFonts w:eastAsia="Times New Roman" w:cstheme="minorHAnsi"/>
          <w:sz w:val="24"/>
          <w:szCs w:val="24"/>
        </w:rPr>
      </w:pPr>
      <w:r w:rsidRPr="00116186">
        <w:rPr>
          <w:rFonts w:eastAsia="Times New Roman" w:cstheme="minorHAnsi"/>
          <w:sz w:val="24"/>
          <w:szCs w:val="24"/>
        </w:rPr>
        <w:t>Inductor value = 201mH</w:t>
      </w:r>
    </w:p>
    <w:p w14:paraId="4A1680AF" w14:textId="5E2E2658" w:rsidR="00B75A53" w:rsidRPr="00116186" w:rsidRDefault="00B75A53" w:rsidP="00632F0F">
      <w:pPr>
        <w:rPr>
          <w:rFonts w:eastAsia="Times New Roman" w:cstheme="minorHAnsi"/>
          <w:sz w:val="24"/>
          <w:szCs w:val="24"/>
        </w:rPr>
      </w:pPr>
      <w:r w:rsidRPr="00116186">
        <w:rPr>
          <w:rFonts w:eastAsia="Times New Roman" w:cstheme="minorHAnsi"/>
          <w:sz w:val="24"/>
          <w:szCs w:val="24"/>
        </w:rPr>
        <w:t>Resistor value = 56Ω</w:t>
      </w:r>
    </w:p>
    <w:p w14:paraId="6C89BCE9" w14:textId="4377127A" w:rsidR="00B75A53" w:rsidRPr="00116186" w:rsidRDefault="00B75A53" w:rsidP="00632F0F">
      <w:pPr>
        <w:rPr>
          <w:rFonts w:eastAsia="Times New Roman" w:cstheme="minorHAnsi"/>
          <w:sz w:val="24"/>
          <w:szCs w:val="24"/>
        </w:rPr>
      </w:pPr>
      <w:r w:rsidRPr="00116186">
        <w:rPr>
          <w:rFonts w:eastAsia="Times New Roman" w:cstheme="minorHAnsi"/>
          <w:sz w:val="24"/>
          <w:szCs w:val="24"/>
        </w:rPr>
        <w:t>Capacitor value = 83µF</w:t>
      </w:r>
    </w:p>
    <w:p w14:paraId="4A0CB2D4" w14:textId="454BE718" w:rsidR="00B75A53" w:rsidRPr="00116186" w:rsidRDefault="00B75A53" w:rsidP="00632F0F">
      <w:pPr>
        <w:rPr>
          <w:rFonts w:eastAsia="Times New Roman" w:cstheme="minorHAnsi"/>
          <w:sz w:val="24"/>
          <w:szCs w:val="24"/>
        </w:rPr>
      </w:pPr>
      <w:r w:rsidRPr="00116186">
        <w:rPr>
          <w:rFonts w:eastAsia="Times New Roman" w:cstheme="minorHAnsi"/>
          <w:sz w:val="24"/>
          <w:szCs w:val="24"/>
        </w:rPr>
        <w:t>Using these values</w:t>
      </w:r>
      <w:r w:rsidR="00D81F8C">
        <w:rPr>
          <w:rFonts w:eastAsia="Times New Roman" w:cstheme="minorHAnsi"/>
          <w:sz w:val="24"/>
          <w:szCs w:val="24"/>
        </w:rPr>
        <w:t>,</w:t>
      </w:r>
      <w:r w:rsidRPr="00116186">
        <w:rPr>
          <w:rFonts w:eastAsia="Times New Roman" w:cstheme="minorHAnsi"/>
          <w:sz w:val="24"/>
          <w:szCs w:val="24"/>
        </w:rPr>
        <w:t xml:space="preserve"> resonant frequency </w:t>
      </w:r>
      <w:r w:rsidR="00D34233">
        <w:rPr>
          <w:rFonts w:eastAsia="Times New Roman" w:cstheme="minorHAnsi"/>
          <w:sz w:val="24"/>
          <w:szCs w:val="24"/>
        </w:rPr>
        <w:t xml:space="preserve">is calculated </w:t>
      </w:r>
      <w:r w:rsidRPr="00116186">
        <w:rPr>
          <w:rFonts w:eastAsia="Times New Roman" w:cstheme="minorHAnsi"/>
          <w:sz w:val="24"/>
          <w:szCs w:val="24"/>
        </w:rPr>
        <w:t>to be 38.9658Hz</w:t>
      </w:r>
      <w:r w:rsidR="00D81F8C">
        <w:rPr>
          <w:rFonts w:eastAsia="Times New Roman" w:cstheme="minorHAnsi"/>
          <w:sz w:val="24"/>
          <w:szCs w:val="24"/>
        </w:rPr>
        <w:t>.</w:t>
      </w:r>
    </w:p>
    <w:p w14:paraId="116B7688" w14:textId="77777777" w:rsidR="004A5695" w:rsidRPr="00116186" w:rsidRDefault="004A5695" w:rsidP="00632F0F">
      <w:pPr>
        <w:rPr>
          <w:rFonts w:eastAsia="Times New Roman" w:cstheme="minorHAnsi"/>
          <w:sz w:val="24"/>
          <w:szCs w:val="24"/>
          <w:u w:val="single"/>
        </w:rPr>
      </w:pPr>
    </w:p>
    <w:p w14:paraId="2F2A318F" w14:textId="21BE0250" w:rsidR="00632F0F" w:rsidRPr="00116186" w:rsidRDefault="00632F0F" w:rsidP="00632F0F">
      <w:pPr>
        <w:rPr>
          <w:rFonts w:eastAsia="Times New Roman" w:cstheme="minorHAnsi"/>
          <w:b/>
          <w:bCs/>
          <w:sz w:val="24"/>
          <w:szCs w:val="24"/>
          <w:u w:val="single"/>
        </w:rPr>
      </w:pPr>
      <w:r w:rsidRPr="00116186">
        <w:rPr>
          <w:rFonts w:eastAsia="Times New Roman" w:cstheme="minorHAnsi"/>
          <w:b/>
          <w:bCs/>
          <w:sz w:val="24"/>
          <w:szCs w:val="24"/>
          <w:u w:val="single"/>
        </w:rPr>
        <w:t xml:space="preserve">Introduction </w:t>
      </w:r>
    </w:p>
    <w:p w14:paraId="78DA6920" w14:textId="0740952A" w:rsidR="00522FD3" w:rsidRPr="00116186" w:rsidRDefault="00522FD3" w:rsidP="00632F0F">
      <w:pPr>
        <w:rPr>
          <w:rFonts w:eastAsia="Times New Roman" w:cstheme="minorHAnsi"/>
          <w:sz w:val="24"/>
          <w:szCs w:val="24"/>
        </w:rPr>
      </w:pPr>
      <w:r w:rsidRPr="00116186">
        <w:rPr>
          <w:rFonts w:eastAsia="Times New Roman" w:cstheme="minorHAnsi"/>
          <w:sz w:val="24"/>
          <w:szCs w:val="24"/>
        </w:rPr>
        <w:t>The purpose of this report is to s</w:t>
      </w:r>
      <w:r w:rsidR="00011258" w:rsidRPr="00116186">
        <w:rPr>
          <w:rFonts w:eastAsia="Times New Roman" w:cstheme="minorHAnsi"/>
          <w:sz w:val="24"/>
          <w:szCs w:val="24"/>
        </w:rPr>
        <w:t>tudy</w:t>
      </w:r>
      <w:r w:rsidRPr="00116186">
        <w:rPr>
          <w:rFonts w:eastAsia="Times New Roman" w:cstheme="minorHAnsi"/>
          <w:sz w:val="24"/>
          <w:szCs w:val="24"/>
        </w:rPr>
        <w:t xml:space="preserve"> the effect that frequency has on a parallel RLC circuit</w:t>
      </w:r>
      <w:r w:rsidR="00011258" w:rsidRPr="00116186">
        <w:rPr>
          <w:rFonts w:eastAsia="Times New Roman" w:cstheme="minorHAnsi"/>
          <w:sz w:val="24"/>
          <w:szCs w:val="24"/>
        </w:rPr>
        <w:t xml:space="preserve"> and to calculate the resonant frequency and implications this has on maximum power transfer and power factor correction. </w:t>
      </w:r>
    </w:p>
    <w:p w14:paraId="43A81FF1" w14:textId="215E69E3" w:rsidR="00E83211" w:rsidRPr="00116186" w:rsidRDefault="00E83211" w:rsidP="00632F0F">
      <w:pPr>
        <w:rPr>
          <w:rFonts w:eastAsia="Times New Roman" w:cstheme="minorHAnsi"/>
          <w:sz w:val="24"/>
          <w:szCs w:val="24"/>
        </w:rPr>
      </w:pPr>
      <w:r w:rsidRPr="00116186">
        <w:rPr>
          <w:rFonts w:eastAsia="Times New Roman" w:cstheme="minorHAnsi"/>
          <w:sz w:val="24"/>
          <w:szCs w:val="24"/>
        </w:rPr>
        <w:t xml:space="preserve">At resonance, the capacitive reactance and the inductive reactance are equal. This has several important implications to the electrical system: </w:t>
      </w:r>
    </w:p>
    <w:p w14:paraId="3E10F4B1" w14:textId="0E109210" w:rsidR="00E83211" w:rsidRPr="00116186" w:rsidRDefault="00E83211" w:rsidP="00E83211">
      <w:pPr>
        <w:pStyle w:val="ListParagraph"/>
        <w:numPr>
          <w:ilvl w:val="0"/>
          <w:numId w:val="1"/>
        </w:numPr>
        <w:rPr>
          <w:rFonts w:eastAsia="Times New Roman" w:cstheme="minorHAnsi"/>
          <w:sz w:val="24"/>
          <w:szCs w:val="24"/>
        </w:rPr>
      </w:pPr>
      <w:r w:rsidRPr="00116186">
        <w:rPr>
          <w:rFonts w:eastAsia="Times New Roman" w:cstheme="minorHAnsi"/>
          <w:sz w:val="24"/>
          <w:szCs w:val="24"/>
        </w:rPr>
        <w:t>Impedance is equal to the resistance which is the minimum possible impedance</w:t>
      </w:r>
    </w:p>
    <w:p w14:paraId="2CC02011" w14:textId="001BC3E9" w:rsidR="00E83211" w:rsidRPr="00116186" w:rsidRDefault="00E83211" w:rsidP="00E83211">
      <w:pPr>
        <w:pStyle w:val="ListParagraph"/>
        <w:numPr>
          <w:ilvl w:val="0"/>
          <w:numId w:val="1"/>
        </w:numPr>
        <w:rPr>
          <w:rFonts w:eastAsia="Times New Roman" w:cstheme="minorHAnsi"/>
          <w:sz w:val="24"/>
          <w:szCs w:val="24"/>
        </w:rPr>
      </w:pPr>
      <w:r w:rsidRPr="00116186">
        <w:rPr>
          <w:rFonts w:eastAsia="Times New Roman" w:cstheme="minorHAnsi"/>
          <w:sz w:val="24"/>
          <w:szCs w:val="24"/>
        </w:rPr>
        <w:t xml:space="preserve">The phase angle is zero and therefore the power factor is 1 </w:t>
      </w:r>
    </w:p>
    <w:p w14:paraId="44377F16" w14:textId="7AAD8050" w:rsidR="00E83211" w:rsidRPr="00116186" w:rsidRDefault="00E83211" w:rsidP="00E83211">
      <w:pPr>
        <w:pStyle w:val="ListParagraph"/>
        <w:numPr>
          <w:ilvl w:val="0"/>
          <w:numId w:val="1"/>
        </w:numPr>
        <w:rPr>
          <w:rFonts w:eastAsia="Times New Roman" w:cstheme="minorHAnsi"/>
          <w:sz w:val="24"/>
          <w:szCs w:val="24"/>
        </w:rPr>
      </w:pPr>
      <w:r w:rsidRPr="00116186">
        <w:rPr>
          <w:rFonts w:eastAsia="Times New Roman" w:cstheme="minorHAnsi"/>
          <w:sz w:val="24"/>
          <w:szCs w:val="24"/>
        </w:rPr>
        <w:t xml:space="preserve">The current in the circuit is maximised </w:t>
      </w:r>
    </w:p>
    <w:p w14:paraId="6D207C10" w14:textId="09FD77F5" w:rsidR="00E83211" w:rsidRPr="00116186" w:rsidRDefault="00E83211" w:rsidP="00E83211">
      <w:pPr>
        <w:pStyle w:val="ListParagraph"/>
        <w:numPr>
          <w:ilvl w:val="0"/>
          <w:numId w:val="1"/>
        </w:numPr>
        <w:rPr>
          <w:rFonts w:eastAsia="Times New Roman" w:cstheme="minorHAnsi"/>
          <w:sz w:val="24"/>
          <w:szCs w:val="24"/>
        </w:rPr>
      </w:pPr>
      <w:r w:rsidRPr="00116186">
        <w:rPr>
          <w:rFonts w:eastAsia="Times New Roman" w:cstheme="minorHAnsi"/>
          <w:sz w:val="24"/>
          <w:szCs w:val="24"/>
        </w:rPr>
        <w:t xml:space="preserve">Maximum power transfer occurs which means that all the power is dissipated in the circuit. </w:t>
      </w:r>
      <w:r w:rsidRPr="00116186">
        <w:rPr>
          <w:rFonts w:eastAsia="Times New Roman" w:cstheme="minorHAnsi"/>
          <w:color w:val="AEAAAA" w:themeColor="background2" w:themeShade="BF"/>
          <w:sz w:val="24"/>
          <w:szCs w:val="24"/>
        </w:rPr>
        <w:t>[1]</w:t>
      </w:r>
    </w:p>
    <w:p w14:paraId="51E2576C" w14:textId="5579C7B3" w:rsidR="00181935" w:rsidRPr="00116186" w:rsidRDefault="00181935" w:rsidP="00181935">
      <w:pPr>
        <w:rPr>
          <w:rFonts w:eastAsia="Times New Roman" w:cstheme="minorHAnsi"/>
          <w:sz w:val="24"/>
          <w:szCs w:val="24"/>
        </w:rPr>
      </w:pPr>
      <w:r w:rsidRPr="00116186">
        <w:rPr>
          <w:rFonts w:eastAsia="Times New Roman" w:cstheme="minorHAnsi"/>
          <w:sz w:val="24"/>
          <w:szCs w:val="24"/>
        </w:rPr>
        <w:t xml:space="preserve">Power factor is a measure of how much of the power used in an electrical system is active power and how much is reactive power. Reactive power is the part of apparent power wasted by reactive elements such as capacitors and inductors. Reactive power is unwanted </w:t>
      </w:r>
      <w:r w:rsidRPr="00116186">
        <w:rPr>
          <w:rFonts w:eastAsia="Times New Roman" w:cstheme="minorHAnsi"/>
          <w:sz w:val="24"/>
          <w:szCs w:val="24"/>
        </w:rPr>
        <w:lastRenderedPageBreak/>
        <w:t>and has the potential to do damage in an electrical system we must look to reduce it and therefore maximise the real power.</w:t>
      </w:r>
    </w:p>
    <w:p w14:paraId="1567ED9A" w14:textId="13C0BFDF" w:rsidR="00EA6F7F" w:rsidRPr="00116186" w:rsidRDefault="00181935" w:rsidP="00181935">
      <w:pPr>
        <w:rPr>
          <w:rFonts w:eastAsia="Times New Roman" w:cstheme="minorHAnsi"/>
          <w:sz w:val="24"/>
          <w:szCs w:val="24"/>
        </w:rPr>
      </w:pPr>
      <w:r w:rsidRPr="00116186">
        <w:rPr>
          <w:rFonts w:eastAsia="Times New Roman" w:cstheme="minorHAnsi"/>
          <w:sz w:val="24"/>
          <w:szCs w:val="24"/>
        </w:rPr>
        <w:t>In industry, most electrical loads are inductive</w:t>
      </w:r>
      <w:r w:rsidR="00EA6F7F" w:rsidRPr="00116186">
        <w:rPr>
          <w:rFonts w:eastAsia="Times New Roman" w:cstheme="minorHAnsi"/>
          <w:sz w:val="24"/>
          <w:szCs w:val="24"/>
        </w:rPr>
        <w:t xml:space="preserve">. Some examples of inductive loads in industry are transformers, </w:t>
      </w:r>
      <w:r w:rsidR="004A5695" w:rsidRPr="00116186">
        <w:rPr>
          <w:rFonts w:eastAsia="Times New Roman" w:cstheme="minorHAnsi"/>
          <w:sz w:val="24"/>
          <w:szCs w:val="24"/>
        </w:rPr>
        <w:t>heaters,</w:t>
      </w:r>
      <w:r w:rsidR="00EA6F7F" w:rsidRPr="00116186">
        <w:rPr>
          <w:rFonts w:eastAsia="Times New Roman" w:cstheme="minorHAnsi"/>
          <w:sz w:val="24"/>
          <w:szCs w:val="24"/>
        </w:rPr>
        <w:t xml:space="preserve"> and motors as they all contain coils. The inductive loads in industry cause a lagging power effect where the current lags behind the voltage. This causes wasted energy in the form of reactive power.</w:t>
      </w:r>
    </w:p>
    <w:p w14:paraId="01839EA7" w14:textId="068CB797" w:rsidR="00011258" w:rsidRPr="00116186" w:rsidRDefault="00011258" w:rsidP="00632F0F">
      <w:pPr>
        <w:rPr>
          <w:rFonts w:eastAsia="Times New Roman" w:cstheme="minorHAnsi"/>
          <w:sz w:val="24"/>
          <w:szCs w:val="24"/>
        </w:rPr>
      </w:pPr>
      <w:r w:rsidRPr="00116186">
        <w:rPr>
          <w:rFonts w:eastAsia="Times New Roman" w:cstheme="minorHAnsi"/>
          <w:sz w:val="24"/>
          <w:szCs w:val="24"/>
        </w:rPr>
        <w:t>Energy companies penalise large industrial companies if their power factor is below a certain amount</w:t>
      </w:r>
      <w:r w:rsidR="00B834C4" w:rsidRPr="00116186">
        <w:rPr>
          <w:rFonts w:eastAsia="Times New Roman" w:cstheme="minorHAnsi"/>
          <w:sz w:val="24"/>
          <w:szCs w:val="24"/>
        </w:rPr>
        <w:t xml:space="preserve">, which is usually between 0.8 and </w:t>
      </w:r>
      <w:r w:rsidR="002B5452" w:rsidRPr="00116186">
        <w:rPr>
          <w:rFonts w:eastAsia="Times New Roman" w:cstheme="minorHAnsi"/>
          <w:sz w:val="24"/>
          <w:szCs w:val="24"/>
        </w:rPr>
        <w:t>0.9</w:t>
      </w:r>
      <w:r w:rsidRPr="00116186">
        <w:rPr>
          <w:rFonts w:eastAsia="Times New Roman" w:cstheme="minorHAnsi"/>
          <w:sz w:val="24"/>
          <w:szCs w:val="24"/>
        </w:rPr>
        <w:t>. This means that large industrial companies must look to increase their power factor as much as possible to reduce the phase angle between voltage and current. Decreasing the phase angle between the voltage and the current through power factor correction will reduce the reactive power that is produced.</w:t>
      </w:r>
    </w:p>
    <w:p w14:paraId="52400C2D" w14:textId="4FB41B64" w:rsidR="00B834C4" w:rsidRPr="00116186" w:rsidRDefault="00B834C4" w:rsidP="00632F0F">
      <w:pPr>
        <w:rPr>
          <w:rFonts w:eastAsia="Times New Roman" w:cstheme="minorHAnsi"/>
          <w:sz w:val="24"/>
          <w:szCs w:val="24"/>
        </w:rPr>
      </w:pPr>
      <w:r w:rsidRPr="00116186">
        <w:rPr>
          <w:rFonts w:eastAsia="Times New Roman" w:cstheme="minorHAnsi"/>
          <w:sz w:val="24"/>
          <w:szCs w:val="24"/>
        </w:rPr>
        <w:t>This is where power</w:t>
      </w:r>
      <w:r w:rsidR="00EF7CD3" w:rsidRPr="00116186">
        <w:rPr>
          <w:rFonts w:eastAsia="Times New Roman" w:cstheme="minorHAnsi"/>
          <w:sz w:val="24"/>
          <w:szCs w:val="24"/>
        </w:rPr>
        <w:t xml:space="preserve"> factor</w:t>
      </w:r>
      <w:r w:rsidRPr="00116186">
        <w:rPr>
          <w:rFonts w:eastAsia="Times New Roman" w:cstheme="minorHAnsi"/>
          <w:sz w:val="24"/>
          <w:szCs w:val="24"/>
        </w:rPr>
        <w:t xml:space="preserve"> correction</w:t>
      </w:r>
      <w:r w:rsidR="00EF7CD3" w:rsidRPr="00116186">
        <w:rPr>
          <w:rFonts w:eastAsia="Times New Roman" w:cstheme="minorHAnsi"/>
          <w:sz w:val="24"/>
          <w:szCs w:val="24"/>
        </w:rPr>
        <w:t xml:space="preserve"> is used to reduce the phase shift between current and voltage. As most industrial loads are </w:t>
      </w:r>
      <w:r w:rsidR="00116186" w:rsidRPr="00116186">
        <w:rPr>
          <w:rFonts w:eastAsia="Times New Roman" w:cstheme="minorHAnsi"/>
          <w:sz w:val="24"/>
          <w:szCs w:val="24"/>
        </w:rPr>
        <w:t>inductive,</w:t>
      </w:r>
      <w:r w:rsidR="00EF7CD3" w:rsidRPr="00116186">
        <w:rPr>
          <w:rFonts w:eastAsia="Times New Roman" w:cstheme="minorHAnsi"/>
          <w:sz w:val="24"/>
          <w:szCs w:val="24"/>
        </w:rPr>
        <w:t xml:space="preserve"> </w:t>
      </w:r>
      <w:r w:rsidR="00723C75" w:rsidRPr="00116186">
        <w:rPr>
          <w:rFonts w:eastAsia="Times New Roman" w:cstheme="minorHAnsi"/>
          <w:sz w:val="24"/>
          <w:szCs w:val="24"/>
        </w:rPr>
        <w:t>we must add capacitors to the system to reduce the phase angle</w:t>
      </w:r>
      <w:r w:rsidR="002B5452" w:rsidRPr="00116186">
        <w:rPr>
          <w:rFonts w:eastAsia="Times New Roman" w:cstheme="minorHAnsi"/>
          <w:sz w:val="24"/>
          <w:szCs w:val="24"/>
        </w:rPr>
        <w:t xml:space="preserve"> by trying to increase the capacitive reactance to match the inductive reactance</w:t>
      </w:r>
      <w:r w:rsidR="00723C75" w:rsidRPr="00116186">
        <w:rPr>
          <w:rFonts w:eastAsia="Times New Roman" w:cstheme="minorHAnsi"/>
          <w:sz w:val="24"/>
          <w:szCs w:val="24"/>
        </w:rPr>
        <w:t xml:space="preserve"> </w:t>
      </w:r>
      <w:r w:rsidR="00E83211" w:rsidRPr="00116186">
        <w:rPr>
          <w:rFonts w:eastAsia="Times New Roman" w:cstheme="minorHAnsi"/>
          <w:sz w:val="24"/>
          <w:szCs w:val="24"/>
        </w:rPr>
        <w:t xml:space="preserve">and increase the power factor. This will mean that reactive power will be decreased making the system more efficient. </w:t>
      </w:r>
    </w:p>
    <w:p w14:paraId="7E0EE09A" w14:textId="406ED826" w:rsidR="002B5452" w:rsidRPr="00116186" w:rsidRDefault="002B5452" w:rsidP="00632F0F">
      <w:pPr>
        <w:rPr>
          <w:rFonts w:eastAsia="Times New Roman" w:cstheme="minorHAnsi"/>
          <w:sz w:val="24"/>
          <w:szCs w:val="24"/>
        </w:rPr>
      </w:pPr>
      <w:r w:rsidRPr="00116186">
        <w:rPr>
          <w:rFonts w:cstheme="minorHAnsi"/>
          <w:noProof/>
        </w:rPr>
        <w:drawing>
          <wp:anchor distT="0" distB="0" distL="114300" distR="114300" simplePos="0" relativeHeight="251658240" behindDoc="1" locked="0" layoutInCell="1" allowOverlap="1" wp14:anchorId="77670870" wp14:editId="7184394D">
            <wp:simplePos x="0" y="0"/>
            <wp:positionH relativeFrom="margin">
              <wp:align>left</wp:align>
            </wp:positionH>
            <wp:positionV relativeFrom="paragraph">
              <wp:posOffset>0</wp:posOffset>
            </wp:positionV>
            <wp:extent cx="2276475" cy="1369695"/>
            <wp:effectExtent l="0" t="0" r="9525" b="1905"/>
            <wp:wrapTight wrapText="bothSides">
              <wp:wrapPolygon edited="0">
                <wp:start x="0" y="0"/>
                <wp:lineTo x="0" y="21330"/>
                <wp:lineTo x="21510" y="21330"/>
                <wp:lineTo x="215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76475" cy="1369695"/>
                    </a:xfrm>
                    <a:prstGeom prst="rect">
                      <a:avLst/>
                    </a:prstGeom>
                  </pic:spPr>
                </pic:pic>
              </a:graphicData>
            </a:graphic>
            <wp14:sizeRelH relativeFrom="margin">
              <wp14:pctWidth>0</wp14:pctWidth>
            </wp14:sizeRelH>
            <wp14:sizeRelV relativeFrom="margin">
              <wp14:pctHeight>0</wp14:pctHeight>
            </wp14:sizeRelV>
          </wp:anchor>
        </w:drawing>
      </w:r>
    </w:p>
    <w:p w14:paraId="3622028B" w14:textId="77777777" w:rsidR="002B5452" w:rsidRPr="00116186" w:rsidRDefault="002B5452" w:rsidP="00632F0F">
      <w:pPr>
        <w:rPr>
          <w:rFonts w:eastAsia="Times New Roman" w:cstheme="minorHAnsi"/>
          <w:sz w:val="24"/>
          <w:szCs w:val="24"/>
        </w:rPr>
      </w:pPr>
    </w:p>
    <w:p w14:paraId="3C3F3674" w14:textId="77777777" w:rsidR="002B5452" w:rsidRPr="00116186" w:rsidRDefault="002B5452" w:rsidP="00632F0F">
      <w:pPr>
        <w:rPr>
          <w:rFonts w:eastAsia="Times New Roman" w:cstheme="minorHAnsi"/>
          <w:sz w:val="24"/>
          <w:szCs w:val="24"/>
        </w:rPr>
      </w:pPr>
    </w:p>
    <w:p w14:paraId="36356F6C" w14:textId="77777777" w:rsidR="002B5452" w:rsidRPr="00116186" w:rsidRDefault="002B5452" w:rsidP="00632F0F">
      <w:pPr>
        <w:rPr>
          <w:rFonts w:eastAsia="Times New Roman" w:cstheme="minorHAnsi"/>
          <w:sz w:val="24"/>
          <w:szCs w:val="24"/>
        </w:rPr>
      </w:pPr>
    </w:p>
    <w:p w14:paraId="17F0158B" w14:textId="78973F66" w:rsidR="002B5452" w:rsidRPr="00116186" w:rsidRDefault="002B5452" w:rsidP="00632F0F">
      <w:pPr>
        <w:rPr>
          <w:rFonts w:eastAsia="Times New Roman" w:cstheme="minorHAnsi"/>
          <w:sz w:val="24"/>
          <w:szCs w:val="24"/>
        </w:rPr>
      </w:pPr>
    </w:p>
    <w:p w14:paraId="5D6812C8" w14:textId="0C4DFF4B" w:rsidR="002B5452" w:rsidRPr="00116186" w:rsidRDefault="002B5452" w:rsidP="00632F0F">
      <w:pPr>
        <w:rPr>
          <w:rFonts w:eastAsia="Times New Roman" w:cstheme="minorHAnsi"/>
          <w:i/>
          <w:iCs/>
          <w:sz w:val="20"/>
          <w:szCs w:val="20"/>
        </w:rPr>
      </w:pPr>
      <w:r w:rsidRPr="00116186">
        <w:rPr>
          <w:rFonts w:eastAsia="Times New Roman" w:cstheme="minorHAnsi"/>
          <w:i/>
          <w:iCs/>
          <w:sz w:val="20"/>
          <w:szCs w:val="20"/>
        </w:rPr>
        <w:t xml:space="preserve">Figure 1. shows the parallel RLC circuit that I am going to create a model of. </w:t>
      </w:r>
    </w:p>
    <w:p w14:paraId="4A4A74BC" w14:textId="199E27AB" w:rsidR="00C2703D" w:rsidRPr="00116186" w:rsidRDefault="00C2703D" w:rsidP="00C2703D">
      <w:pPr>
        <w:rPr>
          <w:rFonts w:eastAsia="Times New Roman" w:cstheme="minorHAnsi"/>
          <w:sz w:val="24"/>
          <w:szCs w:val="24"/>
        </w:rPr>
      </w:pPr>
      <w:r w:rsidRPr="00116186">
        <w:rPr>
          <w:rFonts w:eastAsia="Times New Roman" w:cstheme="minorHAnsi"/>
          <w:sz w:val="24"/>
          <w:szCs w:val="24"/>
        </w:rPr>
        <w:t xml:space="preserve">The component values </w:t>
      </w:r>
      <w:r w:rsidR="005D0C76">
        <w:rPr>
          <w:rFonts w:eastAsia="Times New Roman" w:cstheme="minorHAnsi"/>
          <w:sz w:val="24"/>
          <w:szCs w:val="24"/>
        </w:rPr>
        <w:t xml:space="preserve">that </w:t>
      </w:r>
      <w:r w:rsidRPr="00116186">
        <w:rPr>
          <w:rFonts w:eastAsia="Times New Roman" w:cstheme="minorHAnsi"/>
          <w:sz w:val="24"/>
          <w:szCs w:val="24"/>
        </w:rPr>
        <w:t>will be us</w:t>
      </w:r>
      <w:r w:rsidR="005D0C76">
        <w:rPr>
          <w:rFonts w:eastAsia="Times New Roman" w:cstheme="minorHAnsi"/>
          <w:sz w:val="24"/>
          <w:szCs w:val="24"/>
        </w:rPr>
        <w:t>ed</w:t>
      </w:r>
      <w:r w:rsidRPr="00116186">
        <w:rPr>
          <w:rFonts w:eastAsia="Times New Roman" w:cstheme="minorHAnsi"/>
          <w:sz w:val="24"/>
          <w:szCs w:val="24"/>
        </w:rPr>
        <w:t xml:space="preserve"> for this model are: </w:t>
      </w:r>
    </w:p>
    <w:p w14:paraId="256D2B90" w14:textId="77777777" w:rsidR="00C2703D" w:rsidRPr="00116186" w:rsidRDefault="00C2703D" w:rsidP="00C2703D">
      <w:pPr>
        <w:pStyle w:val="ListParagraph"/>
        <w:numPr>
          <w:ilvl w:val="0"/>
          <w:numId w:val="1"/>
        </w:numPr>
        <w:rPr>
          <w:rFonts w:eastAsia="Times New Roman" w:cstheme="minorHAnsi"/>
          <w:sz w:val="24"/>
          <w:szCs w:val="24"/>
        </w:rPr>
      </w:pPr>
      <w:r w:rsidRPr="00116186">
        <w:rPr>
          <w:rFonts w:eastAsia="Times New Roman" w:cstheme="minorHAnsi"/>
          <w:sz w:val="24"/>
          <w:szCs w:val="24"/>
        </w:rPr>
        <w:t>Inductor = 201mH</w:t>
      </w:r>
    </w:p>
    <w:p w14:paraId="682CEFED" w14:textId="77777777" w:rsidR="00C2703D" w:rsidRPr="00116186" w:rsidRDefault="00C2703D" w:rsidP="00C2703D">
      <w:pPr>
        <w:pStyle w:val="ListParagraph"/>
        <w:numPr>
          <w:ilvl w:val="0"/>
          <w:numId w:val="1"/>
        </w:numPr>
        <w:rPr>
          <w:rFonts w:eastAsia="Times New Roman" w:cstheme="minorHAnsi"/>
          <w:sz w:val="24"/>
          <w:szCs w:val="24"/>
        </w:rPr>
      </w:pPr>
      <w:r w:rsidRPr="00116186">
        <w:rPr>
          <w:rFonts w:eastAsia="Times New Roman" w:cstheme="minorHAnsi"/>
          <w:sz w:val="24"/>
          <w:szCs w:val="24"/>
        </w:rPr>
        <w:t>Resistor = 56Ω</w:t>
      </w:r>
    </w:p>
    <w:p w14:paraId="5BEA65A6" w14:textId="4BE87B13" w:rsidR="00C2703D" w:rsidRPr="00116186" w:rsidRDefault="00C2703D" w:rsidP="00632F0F">
      <w:pPr>
        <w:pStyle w:val="ListParagraph"/>
        <w:numPr>
          <w:ilvl w:val="0"/>
          <w:numId w:val="1"/>
        </w:numPr>
        <w:rPr>
          <w:rFonts w:eastAsia="Times New Roman" w:cstheme="minorHAnsi"/>
          <w:sz w:val="24"/>
          <w:szCs w:val="24"/>
        </w:rPr>
      </w:pPr>
      <w:r w:rsidRPr="00116186">
        <w:rPr>
          <w:rFonts w:eastAsia="Times New Roman" w:cstheme="minorHAnsi"/>
          <w:sz w:val="24"/>
          <w:szCs w:val="24"/>
        </w:rPr>
        <w:t xml:space="preserve">Capacitor = 83µF </w:t>
      </w:r>
    </w:p>
    <w:p w14:paraId="2CF8CEC7" w14:textId="617B8D58" w:rsidR="002B5452" w:rsidRPr="00116186" w:rsidRDefault="002B5452" w:rsidP="00632F0F">
      <w:pPr>
        <w:rPr>
          <w:rFonts w:eastAsia="Times New Roman" w:cstheme="minorHAnsi"/>
          <w:sz w:val="24"/>
          <w:szCs w:val="24"/>
        </w:rPr>
      </w:pPr>
      <w:r w:rsidRPr="00116186">
        <w:rPr>
          <w:rFonts w:eastAsia="Times New Roman" w:cstheme="minorHAnsi"/>
          <w:sz w:val="24"/>
          <w:szCs w:val="24"/>
        </w:rPr>
        <w:t>Through this assignment I am going to create a model of a parallel RLC circuit shown in figure 1</w:t>
      </w:r>
      <w:r w:rsidR="00E62430" w:rsidRPr="00116186">
        <w:rPr>
          <w:rFonts w:eastAsia="Times New Roman" w:cstheme="minorHAnsi"/>
          <w:sz w:val="24"/>
          <w:szCs w:val="24"/>
        </w:rPr>
        <w:t>,</w:t>
      </w:r>
      <w:r w:rsidRPr="00116186">
        <w:rPr>
          <w:rFonts w:eastAsia="Times New Roman" w:cstheme="minorHAnsi"/>
          <w:sz w:val="24"/>
          <w:szCs w:val="24"/>
        </w:rPr>
        <w:t xml:space="preserve"> using excel spreadsheet software to produce various graphs</w:t>
      </w:r>
      <w:r w:rsidR="00E62430" w:rsidRPr="00116186">
        <w:rPr>
          <w:rFonts w:eastAsia="Times New Roman" w:cstheme="minorHAnsi"/>
          <w:sz w:val="24"/>
          <w:szCs w:val="24"/>
        </w:rPr>
        <w:t>. These are the graphs that I will be plotting:</w:t>
      </w:r>
    </w:p>
    <w:p w14:paraId="60A4BD69" w14:textId="2F09E7D7" w:rsidR="00E62430" w:rsidRPr="00116186" w:rsidRDefault="00E62430" w:rsidP="00E62430">
      <w:pPr>
        <w:pStyle w:val="ListParagraph"/>
        <w:numPr>
          <w:ilvl w:val="0"/>
          <w:numId w:val="1"/>
        </w:numPr>
        <w:rPr>
          <w:rFonts w:eastAsia="Times New Roman" w:cstheme="minorHAnsi"/>
          <w:sz w:val="24"/>
          <w:szCs w:val="24"/>
        </w:rPr>
      </w:pPr>
      <w:r w:rsidRPr="00116186">
        <w:rPr>
          <w:rFonts w:eastAsia="Times New Roman" w:cstheme="minorHAnsi"/>
          <w:sz w:val="24"/>
          <w:szCs w:val="24"/>
        </w:rPr>
        <w:t>Circuit current against frequency</w:t>
      </w:r>
    </w:p>
    <w:p w14:paraId="651C317A" w14:textId="7D85E137" w:rsidR="00E62430" w:rsidRPr="00116186" w:rsidRDefault="00E62430" w:rsidP="00E62430">
      <w:pPr>
        <w:pStyle w:val="ListParagraph"/>
        <w:numPr>
          <w:ilvl w:val="0"/>
          <w:numId w:val="1"/>
        </w:numPr>
        <w:rPr>
          <w:rFonts w:eastAsia="Times New Roman" w:cstheme="minorHAnsi"/>
          <w:sz w:val="24"/>
          <w:szCs w:val="24"/>
        </w:rPr>
      </w:pPr>
      <w:r w:rsidRPr="00116186">
        <w:rPr>
          <w:rFonts w:eastAsia="Times New Roman" w:cstheme="minorHAnsi"/>
          <w:sz w:val="24"/>
          <w:szCs w:val="24"/>
        </w:rPr>
        <w:t>Component volage drops against frequency</w:t>
      </w:r>
    </w:p>
    <w:p w14:paraId="52E150ED" w14:textId="5C8AB3C9" w:rsidR="00E62430" w:rsidRPr="00116186" w:rsidRDefault="00E62430" w:rsidP="00E62430">
      <w:pPr>
        <w:pStyle w:val="ListParagraph"/>
        <w:numPr>
          <w:ilvl w:val="0"/>
          <w:numId w:val="1"/>
        </w:numPr>
        <w:rPr>
          <w:rFonts w:eastAsia="Times New Roman" w:cstheme="minorHAnsi"/>
          <w:sz w:val="24"/>
          <w:szCs w:val="24"/>
        </w:rPr>
      </w:pPr>
      <w:r w:rsidRPr="00116186">
        <w:rPr>
          <w:rFonts w:eastAsia="Times New Roman" w:cstheme="minorHAnsi"/>
          <w:sz w:val="24"/>
          <w:szCs w:val="24"/>
        </w:rPr>
        <w:t xml:space="preserve">Active, </w:t>
      </w:r>
      <w:proofErr w:type="gramStart"/>
      <w:r w:rsidRPr="00116186">
        <w:rPr>
          <w:rFonts w:eastAsia="Times New Roman" w:cstheme="minorHAnsi"/>
          <w:sz w:val="24"/>
          <w:szCs w:val="24"/>
        </w:rPr>
        <w:t>Reactive</w:t>
      </w:r>
      <w:proofErr w:type="gramEnd"/>
      <w:r w:rsidRPr="00116186">
        <w:rPr>
          <w:rFonts w:eastAsia="Times New Roman" w:cstheme="minorHAnsi"/>
          <w:sz w:val="24"/>
          <w:szCs w:val="24"/>
        </w:rPr>
        <w:t xml:space="preserve"> and apparent power against frequency</w:t>
      </w:r>
    </w:p>
    <w:p w14:paraId="324D94E2" w14:textId="30C66B69" w:rsidR="00E62430" w:rsidRPr="00116186" w:rsidRDefault="00E62430" w:rsidP="00E62430">
      <w:pPr>
        <w:pStyle w:val="ListParagraph"/>
        <w:numPr>
          <w:ilvl w:val="0"/>
          <w:numId w:val="1"/>
        </w:numPr>
        <w:rPr>
          <w:rFonts w:eastAsia="Times New Roman" w:cstheme="minorHAnsi"/>
          <w:sz w:val="24"/>
          <w:szCs w:val="24"/>
        </w:rPr>
      </w:pPr>
      <w:r w:rsidRPr="00116186">
        <w:rPr>
          <w:rFonts w:eastAsia="Times New Roman" w:cstheme="minorHAnsi"/>
          <w:sz w:val="24"/>
          <w:szCs w:val="24"/>
        </w:rPr>
        <w:t>Power factor against frequency</w:t>
      </w:r>
    </w:p>
    <w:p w14:paraId="47135703" w14:textId="66550A2E" w:rsidR="00C2703D" w:rsidRPr="00116186" w:rsidRDefault="00C2703D" w:rsidP="00C2703D">
      <w:pPr>
        <w:rPr>
          <w:rFonts w:eastAsia="Times New Roman" w:cstheme="minorHAnsi"/>
          <w:sz w:val="24"/>
          <w:szCs w:val="24"/>
        </w:rPr>
      </w:pPr>
      <w:r w:rsidRPr="00116186">
        <w:rPr>
          <w:rFonts w:eastAsia="Times New Roman" w:cstheme="minorHAnsi"/>
          <w:sz w:val="24"/>
          <w:szCs w:val="24"/>
        </w:rPr>
        <w:t xml:space="preserve">I will analyse these graphs to describe what happens to the energy stored in the capacitor and inductor at resonance. </w:t>
      </w:r>
    </w:p>
    <w:p w14:paraId="748397F6" w14:textId="40903A72" w:rsidR="00E62430" w:rsidRPr="00116186" w:rsidRDefault="00E62430" w:rsidP="00E62430">
      <w:pPr>
        <w:rPr>
          <w:rFonts w:eastAsia="Times New Roman" w:cstheme="minorHAnsi"/>
          <w:sz w:val="24"/>
          <w:szCs w:val="24"/>
        </w:rPr>
      </w:pPr>
      <w:r w:rsidRPr="00116186">
        <w:rPr>
          <w:rFonts w:eastAsia="Times New Roman" w:cstheme="minorHAnsi"/>
          <w:sz w:val="24"/>
          <w:szCs w:val="24"/>
        </w:rPr>
        <w:lastRenderedPageBreak/>
        <w:t xml:space="preserve">I will then calculate the resonant frequency and draw phasor diagrams for the circuit at resonance and 25Hz before and after resonant frequency in order to observe the leading and lagging effects caused by the effect that the frequency has on the RLC circuit. </w:t>
      </w:r>
    </w:p>
    <w:p w14:paraId="63BEA97B" w14:textId="07FDFC78" w:rsidR="00E62430" w:rsidRPr="00116186" w:rsidRDefault="00116186" w:rsidP="00E62430">
      <w:pPr>
        <w:rPr>
          <w:rFonts w:eastAsia="Times New Roman" w:cstheme="minorHAnsi"/>
          <w:sz w:val="24"/>
          <w:szCs w:val="24"/>
        </w:rPr>
      </w:pPr>
      <w:r w:rsidRPr="00116186">
        <w:rPr>
          <w:rFonts w:eastAsia="Times New Roman" w:cstheme="minorHAnsi"/>
          <w:sz w:val="24"/>
          <w:szCs w:val="24"/>
        </w:rPr>
        <w:t>Finally,</w:t>
      </w:r>
      <w:r w:rsidR="00E62430" w:rsidRPr="00116186">
        <w:rPr>
          <w:rFonts w:eastAsia="Times New Roman" w:cstheme="minorHAnsi"/>
          <w:sz w:val="24"/>
          <w:szCs w:val="24"/>
        </w:rPr>
        <w:t xml:space="preserve"> I will calculate capacitor component value given the resistor value and inductor value and illustrate how this relates to resonance and maximum power transfer. </w:t>
      </w:r>
    </w:p>
    <w:p w14:paraId="103F55E6" w14:textId="4B819985" w:rsidR="00522FD3" w:rsidRPr="00116186" w:rsidRDefault="002B5452" w:rsidP="00632F0F">
      <w:pPr>
        <w:rPr>
          <w:rFonts w:eastAsia="Times New Roman" w:cstheme="minorHAnsi"/>
          <w:sz w:val="24"/>
          <w:szCs w:val="24"/>
        </w:rPr>
      </w:pPr>
      <w:r w:rsidRPr="00116186">
        <w:rPr>
          <w:rFonts w:eastAsia="Times New Roman" w:cstheme="minorHAnsi"/>
          <w:sz w:val="24"/>
          <w:szCs w:val="24"/>
        </w:rPr>
        <w:t xml:space="preserve"> </w:t>
      </w:r>
    </w:p>
    <w:p w14:paraId="4B44E66A" w14:textId="643E7E87" w:rsidR="00632F0F" w:rsidRPr="00116186" w:rsidRDefault="00632F0F" w:rsidP="00632F0F">
      <w:pPr>
        <w:rPr>
          <w:rFonts w:eastAsia="Times New Roman" w:cstheme="minorHAnsi"/>
          <w:b/>
          <w:bCs/>
          <w:sz w:val="24"/>
          <w:szCs w:val="24"/>
          <w:u w:val="single"/>
        </w:rPr>
      </w:pPr>
      <w:r w:rsidRPr="00116186">
        <w:rPr>
          <w:rFonts w:eastAsia="Times New Roman" w:cstheme="minorHAnsi"/>
          <w:b/>
          <w:bCs/>
          <w:sz w:val="24"/>
          <w:szCs w:val="24"/>
          <w:u w:val="single"/>
        </w:rPr>
        <w:t xml:space="preserve">Method </w:t>
      </w:r>
    </w:p>
    <w:p w14:paraId="5EC0DF4C" w14:textId="48194F3E" w:rsidR="00B31A68" w:rsidRPr="00116186" w:rsidRDefault="00991B9F" w:rsidP="00632F0F">
      <w:pPr>
        <w:rPr>
          <w:rFonts w:eastAsia="Times New Roman" w:cstheme="minorHAnsi"/>
          <w:sz w:val="24"/>
          <w:szCs w:val="24"/>
        </w:rPr>
      </w:pPr>
      <w:r w:rsidRPr="00116186">
        <w:rPr>
          <w:rFonts w:eastAsia="Times New Roman" w:cstheme="minorHAnsi"/>
          <w:sz w:val="24"/>
          <w:szCs w:val="24"/>
        </w:rPr>
        <w:t>The first formula that I used in task 1 was the resonant frequency equation:</w:t>
      </w:r>
    </w:p>
    <w:p w14:paraId="0E01CAEE" w14:textId="439416C2" w:rsidR="00991B9F" w:rsidRPr="00116186" w:rsidRDefault="001248FC" w:rsidP="00632F0F">
      <w:pPr>
        <w:rPr>
          <w:rFonts w:eastAsia="Times New Roman" w:cstheme="minorHAnsi"/>
        </w:rPr>
      </w:pPr>
      <m:oMathPara>
        <m:oMath>
          <m:sSub>
            <m:sSubPr>
              <m:ctrlPr>
                <w:rPr>
                  <w:rFonts w:ascii="Cambria Math" w:hAnsi="Cambria Math" w:cstheme="minorHAnsi"/>
                  <w:i/>
                </w:rPr>
              </m:ctrlPr>
            </m:sSubPr>
            <m:e>
              <m:r>
                <w:rPr>
                  <w:rFonts w:ascii="Cambria Math" w:hAnsi="Cambria Math" w:cstheme="minorHAnsi"/>
                </w:rPr>
                <m:t>f</m:t>
              </m:r>
            </m:e>
            <m:sub>
              <m:r>
                <w:rPr>
                  <w:rFonts w:ascii="Cambria Math" w:hAnsi="Cambria Math" w:cstheme="minorHAnsi"/>
                </w:rPr>
                <m:t>res</m:t>
              </m:r>
            </m:sub>
          </m:sSub>
          <m:r>
            <w:rPr>
              <w:rFonts w:ascii="Cambria Math" w:hAnsi="Cambria Math" w:cstheme="minorHAnsi"/>
            </w:rPr>
            <m:t>=</m:t>
          </m:r>
          <m:f>
            <m:fPr>
              <m:ctrlPr>
                <w:rPr>
                  <w:rFonts w:ascii="Cambria Math" w:hAnsi="Cambria Math" w:cstheme="minorHAnsi"/>
                  <w:i/>
                </w:rPr>
              </m:ctrlPr>
            </m:fPr>
            <m:num>
              <m:r>
                <w:rPr>
                  <w:rFonts w:ascii="Cambria Math" w:hAnsi="Cambria Math" w:cstheme="minorHAnsi"/>
                </w:rPr>
                <m:t>1</m:t>
              </m:r>
            </m:num>
            <m:den>
              <m:r>
                <w:rPr>
                  <w:rFonts w:ascii="Cambria Math" w:hAnsi="Cambria Math" w:cstheme="minorHAnsi"/>
                </w:rPr>
                <m:t>2π</m:t>
              </m:r>
              <m:rad>
                <m:radPr>
                  <m:degHide m:val="1"/>
                  <m:ctrlPr>
                    <w:rPr>
                      <w:rFonts w:ascii="Cambria Math" w:hAnsi="Cambria Math" w:cstheme="minorHAnsi"/>
                      <w:i/>
                    </w:rPr>
                  </m:ctrlPr>
                </m:radPr>
                <m:deg/>
                <m:e>
                  <m:r>
                    <w:rPr>
                      <w:rFonts w:ascii="Cambria Math" w:hAnsi="Cambria Math" w:cstheme="minorHAnsi"/>
                    </w:rPr>
                    <m:t>LC</m:t>
                  </m:r>
                </m:e>
              </m:rad>
            </m:den>
          </m:f>
        </m:oMath>
      </m:oMathPara>
    </w:p>
    <w:p w14:paraId="7B9D39D4" w14:textId="7CA6BDD4" w:rsidR="003B410A" w:rsidRDefault="003B410A" w:rsidP="00632F0F">
      <w:pPr>
        <w:rPr>
          <w:rFonts w:eastAsia="Times New Roman" w:cstheme="minorHAnsi"/>
        </w:rPr>
      </w:pPr>
      <w:r>
        <w:rPr>
          <w:rFonts w:eastAsia="Times New Roman" w:cstheme="minorHAnsi"/>
        </w:rPr>
        <w:t>[2]</w:t>
      </w:r>
    </w:p>
    <w:p w14:paraId="47E86B40" w14:textId="105A8496" w:rsidR="004A5695" w:rsidRPr="00116186" w:rsidRDefault="004A5695" w:rsidP="00632F0F">
      <w:pPr>
        <w:rPr>
          <w:rFonts w:eastAsia="Times New Roman" w:cstheme="minorHAnsi"/>
        </w:rPr>
      </w:pPr>
      <w:r w:rsidRPr="00116186">
        <w:rPr>
          <w:rFonts w:eastAsia="Times New Roman" w:cstheme="minorHAnsi"/>
        </w:rPr>
        <w:t xml:space="preserve">Below you can see the formulas that I used to complete the </w:t>
      </w:r>
    </w:p>
    <w:p w14:paraId="1EBADB3C" w14:textId="164A9FFD" w:rsidR="00DB79D4" w:rsidRPr="00116186" w:rsidRDefault="00DB79D4" w:rsidP="00632F0F">
      <w:pPr>
        <w:rPr>
          <w:rFonts w:eastAsia="Times New Roman" w:cstheme="minorHAnsi"/>
          <w:u w:val="single"/>
        </w:rPr>
      </w:pPr>
      <w:r w:rsidRPr="00116186">
        <w:rPr>
          <w:rFonts w:eastAsia="Times New Roman" w:cstheme="minorHAnsi"/>
          <w:u w:val="single"/>
        </w:rPr>
        <w:t>Current</w:t>
      </w:r>
      <w:r w:rsidR="004A5695" w:rsidRPr="00116186">
        <w:rPr>
          <w:rFonts w:eastAsia="Times New Roman" w:cstheme="minorHAnsi"/>
          <w:u w:val="single"/>
        </w:rPr>
        <w:t xml:space="preserve"> </w:t>
      </w:r>
      <w:r w:rsidR="004A5695" w:rsidRPr="00116186">
        <w:rPr>
          <w:rFonts w:eastAsia="Times New Roman" w:cstheme="minorHAnsi"/>
          <w:iCs/>
          <w:u w:val="single"/>
        </w:rPr>
        <w:t>against frequency</w:t>
      </w:r>
      <w:r w:rsidRPr="00116186">
        <w:rPr>
          <w:rFonts w:eastAsia="Times New Roman" w:cstheme="minorHAnsi"/>
          <w:u w:val="single"/>
        </w:rPr>
        <w:t xml:space="preserve"> graph</w:t>
      </w:r>
    </w:p>
    <w:p w14:paraId="50405519" w14:textId="57EDBCD2" w:rsidR="00991B9F" w:rsidRPr="00116186" w:rsidRDefault="00991B9F" w:rsidP="00632F0F">
      <w:pPr>
        <w:rPr>
          <w:rFonts w:eastAsia="Times New Roman" w:cstheme="minorHAnsi"/>
        </w:rPr>
      </w:pPr>
      <w:r w:rsidRPr="00116186">
        <w:rPr>
          <w:rFonts w:eastAsia="Times New Roman" w:cstheme="minorHAnsi"/>
        </w:rPr>
        <w:t>To produce the first graph, current plotted against frequency</w:t>
      </w:r>
      <w:r w:rsidR="007113DB" w:rsidRPr="00116186">
        <w:rPr>
          <w:rFonts w:eastAsia="Times New Roman" w:cstheme="minorHAnsi"/>
        </w:rPr>
        <w:t>,</w:t>
      </w:r>
      <w:r w:rsidRPr="00116186">
        <w:rPr>
          <w:rFonts w:eastAsia="Times New Roman" w:cstheme="minorHAnsi"/>
        </w:rPr>
        <w:t xml:space="preserve"> I had to calculate the absolute current. I did this by using the following formul</w:t>
      </w:r>
      <w:r w:rsidR="007113DB" w:rsidRPr="00116186">
        <w:rPr>
          <w:rFonts w:eastAsia="Times New Roman" w:cstheme="minorHAnsi"/>
        </w:rPr>
        <w:t>a,</w:t>
      </w:r>
      <w:r w:rsidRPr="00116186">
        <w:rPr>
          <w:rFonts w:eastAsia="Times New Roman" w:cstheme="minorHAnsi"/>
        </w:rPr>
        <w:t xml:space="preserve"> </w:t>
      </w:r>
      <w:r w:rsidR="007113DB" w:rsidRPr="00116186">
        <w:rPr>
          <w:rFonts w:eastAsia="Times New Roman" w:cstheme="minorHAnsi"/>
        </w:rPr>
        <w:t>Ohm’s law, to</w:t>
      </w:r>
      <w:r w:rsidRPr="00116186">
        <w:rPr>
          <w:rFonts w:eastAsia="Times New Roman" w:cstheme="minorHAnsi"/>
        </w:rPr>
        <w:t xml:space="preserve"> firstly calculate the current then change it to absolute current using the excel function. </w:t>
      </w:r>
    </w:p>
    <w:p w14:paraId="5671B534" w14:textId="4A8CFF95" w:rsidR="007113DB" w:rsidRPr="00116186" w:rsidRDefault="00D84B21" w:rsidP="00632F0F">
      <w:pPr>
        <w:rPr>
          <w:rFonts w:eastAsia="Times New Roman" w:cstheme="minorHAnsi"/>
        </w:rPr>
      </w:pPr>
      <m:oMathPara>
        <m:oMath>
          <m:r>
            <w:rPr>
              <w:rFonts w:ascii="Cambria Math" w:eastAsia="Times New Roman" w:hAnsi="Cambria Math" w:cstheme="minorHAnsi"/>
            </w:rPr>
            <m:t>I=</m:t>
          </m:r>
          <m:f>
            <m:fPr>
              <m:ctrlPr>
                <w:rPr>
                  <w:rFonts w:ascii="Cambria Math" w:eastAsia="Times New Roman" w:hAnsi="Cambria Math" w:cstheme="minorHAnsi"/>
                  <w:i/>
                </w:rPr>
              </m:ctrlPr>
            </m:fPr>
            <m:num>
              <m:r>
                <w:rPr>
                  <w:rFonts w:ascii="Cambria Math" w:eastAsia="Times New Roman" w:hAnsi="Cambria Math" w:cstheme="minorHAnsi"/>
                </w:rPr>
                <m:t>V</m:t>
              </m:r>
            </m:num>
            <m:den>
              <m:r>
                <w:rPr>
                  <w:rFonts w:ascii="Cambria Math" w:eastAsia="Times New Roman" w:hAnsi="Cambria Math" w:cstheme="minorHAnsi"/>
                </w:rPr>
                <m:t>R</m:t>
              </m:r>
            </m:den>
          </m:f>
        </m:oMath>
      </m:oMathPara>
    </w:p>
    <w:p w14:paraId="1E7D6773" w14:textId="62E505EA" w:rsidR="00DB79D4" w:rsidRPr="00116186" w:rsidRDefault="00DB79D4" w:rsidP="00632F0F">
      <w:pPr>
        <w:rPr>
          <w:rFonts w:eastAsia="Times New Roman" w:cstheme="minorHAnsi"/>
          <w:u w:val="single"/>
        </w:rPr>
      </w:pPr>
      <w:r w:rsidRPr="00116186">
        <w:rPr>
          <w:rFonts w:eastAsia="Times New Roman" w:cstheme="minorHAnsi"/>
          <w:u w:val="single"/>
        </w:rPr>
        <w:t>Voltage</w:t>
      </w:r>
      <w:r w:rsidR="004A5695" w:rsidRPr="00116186">
        <w:rPr>
          <w:rFonts w:eastAsia="Times New Roman" w:cstheme="minorHAnsi"/>
          <w:u w:val="single"/>
        </w:rPr>
        <w:t xml:space="preserve"> </w:t>
      </w:r>
      <w:r w:rsidR="004A5695" w:rsidRPr="00116186">
        <w:rPr>
          <w:rFonts w:eastAsia="Times New Roman" w:cstheme="minorHAnsi"/>
          <w:iCs/>
          <w:u w:val="single"/>
        </w:rPr>
        <w:t>against frequency</w:t>
      </w:r>
      <w:r w:rsidRPr="00116186">
        <w:rPr>
          <w:rFonts w:eastAsia="Times New Roman" w:cstheme="minorHAnsi"/>
          <w:u w:val="single"/>
        </w:rPr>
        <w:t xml:space="preserve"> graph</w:t>
      </w:r>
    </w:p>
    <w:p w14:paraId="26DBA87E" w14:textId="22EA0C7D" w:rsidR="00D84B21" w:rsidRPr="00116186" w:rsidRDefault="00D84B21" w:rsidP="00632F0F">
      <w:pPr>
        <w:rPr>
          <w:rFonts w:eastAsia="Times New Roman" w:cstheme="minorHAnsi"/>
        </w:rPr>
      </w:pPr>
      <w:r w:rsidRPr="00116186">
        <w:rPr>
          <w:rFonts w:eastAsia="Times New Roman" w:cstheme="minorHAnsi"/>
        </w:rPr>
        <w:t xml:space="preserve">To produce the second </w:t>
      </w:r>
      <w:r w:rsidR="00116186" w:rsidRPr="00116186">
        <w:rPr>
          <w:rFonts w:eastAsia="Times New Roman" w:cstheme="minorHAnsi"/>
        </w:rPr>
        <w:t>graph,</w:t>
      </w:r>
      <w:r w:rsidRPr="00116186">
        <w:rPr>
          <w:rFonts w:eastAsia="Times New Roman" w:cstheme="minorHAnsi"/>
        </w:rPr>
        <w:t xml:space="preserve"> I needed to calculate the voltage drops across each component using ohms law so that I could then plot these values against frequency.</w:t>
      </w:r>
    </w:p>
    <w:p w14:paraId="7EF10FD5" w14:textId="58734A2B" w:rsidR="00D84B21" w:rsidRPr="00116186" w:rsidRDefault="00D84B21" w:rsidP="00632F0F">
      <w:pPr>
        <w:rPr>
          <w:rFonts w:eastAsia="Times New Roman" w:cstheme="minorHAnsi"/>
        </w:rPr>
      </w:pPr>
      <m:oMathPara>
        <m:oMath>
          <m:r>
            <w:rPr>
              <w:rFonts w:ascii="Cambria Math" w:eastAsia="Times New Roman" w:hAnsi="Cambria Math" w:cstheme="minorHAnsi"/>
            </w:rPr>
            <m:t>V=IR</m:t>
          </m:r>
        </m:oMath>
      </m:oMathPara>
    </w:p>
    <w:p w14:paraId="59F141EA" w14:textId="4DABFD2A" w:rsidR="00D84B21" w:rsidRPr="00116186" w:rsidRDefault="00D84B21" w:rsidP="00632F0F">
      <w:pPr>
        <w:rPr>
          <w:rFonts w:eastAsia="Times New Roman" w:cstheme="minorHAnsi"/>
        </w:rPr>
      </w:pPr>
      <w:r w:rsidRPr="00116186">
        <w:rPr>
          <w:rFonts w:eastAsia="Times New Roman" w:cstheme="minorHAnsi"/>
        </w:rPr>
        <w:t xml:space="preserve">To calculate the </w:t>
      </w:r>
      <w:r w:rsidR="00116186" w:rsidRPr="00116186">
        <w:rPr>
          <w:rFonts w:eastAsia="Times New Roman" w:cstheme="minorHAnsi"/>
        </w:rPr>
        <w:t>voltage</w:t>
      </w:r>
      <w:r w:rsidR="00116186">
        <w:rPr>
          <w:rFonts w:eastAsia="Times New Roman" w:cstheme="minorHAnsi"/>
        </w:rPr>
        <w:t xml:space="preserve"> </w:t>
      </w:r>
      <w:r w:rsidRPr="00116186">
        <w:rPr>
          <w:rFonts w:eastAsia="Times New Roman" w:cstheme="minorHAnsi"/>
        </w:rPr>
        <w:t xml:space="preserve">drop across the resistor I multiplied the absolute current by the resistor value. For the voltage drop across the capacitor and inductor I firstly needed to calculate the complex value for </w:t>
      </w:r>
      <w:proofErr w:type="spellStart"/>
      <w:r w:rsidRPr="00116186">
        <w:rPr>
          <w:rFonts w:eastAsia="Times New Roman" w:cstheme="minorHAnsi"/>
        </w:rPr>
        <w:t>Xl</w:t>
      </w:r>
      <w:proofErr w:type="spellEnd"/>
      <w:r w:rsidRPr="00116186">
        <w:rPr>
          <w:rFonts w:eastAsia="Times New Roman" w:cstheme="minorHAnsi"/>
        </w:rPr>
        <w:t xml:space="preserve"> and </w:t>
      </w:r>
      <w:proofErr w:type="spellStart"/>
      <w:r w:rsidRPr="00116186">
        <w:rPr>
          <w:rFonts w:eastAsia="Times New Roman" w:cstheme="minorHAnsi"/>
        </w:rPr>
        <w:t>Xc</w:t>
      </w:r>
      <w:proofErr w:type="spellEnd"/>
      <w:r w:rsidRPr="00116186">
        <w:rPr>
          <w:rFonts w:eastAsia="Times New Roman" w:cstheme="minorHAnsi"/>
        </w:rPr>
        <w:t xml:space="preserve">. I did this using the following equations to solve </w:t>
      </w:r>
      <w:proofErr w:type="spellStart"/>
      <w:r w:rsidRPr="00116186">
        <w:rPr>
          <w:rFonts w:eastAsia="Times New Roman" w:cstheme="minorHAnsi"/>
        </w:rPr>
        <w:t>Xc</w:t>
      </w:r>
      <w:proofErr w:type="spellEnd"/>
      <w:r w:rsidRPr="00116186">
        <w:rPr>
          <w:rFonts w:eastAsia="Times New Roman" w:cstheme="minorHAnsi"/>
        </w:rPr>
        <w:t xml:space="preserve"> and </w:t>
      </w:r>
      <w:proofErr w:type="spellStart"/>
      <w:r w:rsidRPr="00116186">
        <w:rPr>
          <w:rFonts w:eastAsia="Times New Roman" w:cstheme="minorHAnsi"/>
        </w:rPr>
        <w:t>Xl</w:t>
      </w:r>
      <w:proofErr w:type="spellEnd"/>
      <w:r w:rsidRPr="00116186">
        <w:rPr>
          <w:rFonts w:eastAsia="Times New Roman" w:cstheme="minorHAnsi"/>
        </w:rPr>
        <w:t xml:space="preserve"> respectively: </w:t>
      </w:r>
    </w:p>
    <w:p w14:paraId="54193595" w14:textId="6019E02D" w:rsidR="002D46A0" w:rsidRPr="00116186" w:rsidRDefault="001248FC" w:rsidP="00632F0F">
      <w:pPr>
        <w:rPr>
          <w:rFonts w:eastAsia="Times New Roman" w:cstheme="minorHAnsi"/>
        </w:rPr>
      </w:pPr>
      <m:oMathPara>
        <m:oMath>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C</m:t>
              </m:r>
            </m:sub>
          </m:sSub>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2πfC</m:t>
              </m:r>
            </m:den>
          </m:f>
          <m:r>
            <w:rPr>
              <w:rFonts w:ascii="Cambria Math" w:eastAsiaTheme="minorEastAsia" w:hAnsi="Cambria Math" w:cstheme="minorHAnsi"/>
            </w:rPr>
            <m:t xml:space="preserve">       </m:t>
          </m:r>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L</m:t>
              </m:r>
            </m:sub>
          </m:sSub>
          <m:r>
            <w:rPr>
              <w:rFonts w:ascii="Cambria Math" w:eastAsiaTheme="minorEastAsia" w:hAnsi="Cambria Math" w:cstheme="minorHAnsi"/>
            </w:rPr>
            <m:t>=2πfL</m:t>
          </m:r>
        </m:oMath>
      </m:oMathPara>
    </w:p>
    <w:p w14:paraId="53567061" w14:textId="6D214222" w:rsidR="002D46A0" w:rsidRPr="00116186" w:rsidRDefault="002D46A0" w:rsidP="00632F0F">
      <w:pPr>
        <w:rPr>
          <w:rFonts w:eastAsia="Times New Roman" w:cstheme="minorHAnsi"/>
        </w:rPr>
      </w:pPr>
      <w:r w:rsidRPr="00116186">
        <w:rPr>
          <w:rFonts w:eastAsia="Times New Roman" w:cstheme="minorHAnsi"/>
        </w:rPr>
        <w:t xml:space="preserve">I then converted my values for </w:t>
      </w:r>
      <w:proofErr w:type="spellStart"/>
      <w:r w:rsidRPr="00116186">
        <w:rPr>
          <w:rFonts w:eastAsia="Times New Roman" w:cstheme="minorHAnsi"/>
        </w:rPr>
        <w:t>Xc</w:t>
      </w:r>
      <w:proofErr w:type="spellEnd"/>
      <w:r w:rsidRPr="00116186">
        <w:rPr>
          <w:rFonts w:eastAsia="Times New Roman" w:cstheme="minorHAnsi"/>
        </w:rPr>
        <w:t xml:space="preserve"> and </w:t>
      </w:r>
      <w:proofErr w:type="spellStart"/>
      <w:r w:rsidRPr="00116186">
        <w:rPr>
          <w:rFonts w:eastAsia="Times New Roman" w:cstheme="minorHAnsi"/>
        </w:rPr>
        <w:t>Xl</w:t>
      </w:r>
      <w:proofErr w:type="spellEnd"/>
      <w:r w:rsidRPr="00116186">
        <w:rPr>
          <w:rFonts w:eastAsia="Times New Roman" w:cstheme="minorHAnsi"/>
        </w:rPr>
        <w:t xml:space="preserve"> to their complex values using the excel function. </w:t>
      </w:r>
    </w:p>
    <w:p w14:paraId="2FF301D9" w14:textId="1EF2CA2A" w:rsidR="002D46A0" w:rsidRPr="00116186" w:rsidRDefault="002D46A0" w:rsidP="00632F0F">
      <w:pPr>
        <w:rPr>
          <w:rFonts w:eastAsia="Times New Roman" w:cstheme="minorHAnsi"/>
        </w:rPr>
      </w:pPr>
      <w:r w:rsidRPr="00116186">
        <w:rPr>
          <w:rFonts w:eastAsia="Times New Roman" w:cstheme="minorHAnsi"/>
        </w:rPr>
        <w:t xml:space="preserve">Before I would calculate the voltage drop across each </w:t>
      </w:r>
      <w:r w:rsidR="00DB79D4" w:rsidRPr="00116186">
        <w:rPr>
          <w:rFonts w:eastAsia="Times New Roman" w:cstheme="minorHAnsi"/>
        </w:rPr>
        <w:t>component (using Ohms law)</w:t>
      </w:r>
      <w:r w:rsidRPr="00116186">
        <w:rPr>
          <w:rFonts w:eastAsia="Times New Roman" w:cstheme="minorHAnsi"/>
        </w:rPr>
        <w:t xml:space="preserve"> I had to </w:t>
      </w:r>
      <w:r w:rsidR="00DB79D4" w:rsidRPr="00116186">
        <w:rPr>
          <w:rFonts w:eastAsia="Times New Roman" w:cstheme="minorHAnsi"/>
        </w:rPr>
        <w:t xml:space="preserve">find the impedance of the inductor and capacitor (ZLC) I did this by using equation: </w:t>
      </w:r>
    </w:p>
    <w:p w14:paraId="4B227510" w14:textId="081AD4B8" w:rsidR="00DB79D4" w:rsidRPr="00116186" w:rsidRDefault="00DB79D4" w:rsidP="00632F0F">
      <w:pPr>
        <w:rPr>
          <w:rFonts w:eastAsia="Times New Roman" w:cstheme="minorHAnsi"/>
        </w:rPr>
      </w:pPr>
      <m:oMathPara>
        <m:oMath>
          <m:r>
            <w:rPr>
              <w:rFonts w:ascii="Cambria Math" w:hAnsi="Cambria Math" w:cstheme="minorHAnsi"/>
            </w:rPr>
            <m:t>Z=R+jXt</m:t>
          </m:r>
        </m:oMath>
      </m:oMathPara>
    </w:p>
    <w:p w14:paraId="14995015" w14:textId="77C5A0E8" w:rsidR="00DB79D4" w:rsidRPr="00116186" w:rsidRDefault="00DB79D4" w:rsidP="00632F0F">
      <w:pPr>
        <w:rPr>
          <w:rFonts w:eastAsia="Times New Roman" w:cstheme="minorHAnsi"/>
          <w:u w:val="single"/>
        </w:rPr>
      </w:pPr>
      <w:r w:rsidRPr="00116186">
        <w:rPr>
          <w:rFonts w:eastAsia="Times New Roman" w:cstheme="minorHAnsi"/>
          <w:u w:val="single"/>
        </w:rPr>
        <w:t xml:space="preserve">Active, </w:t>
      </w:r>
      <w:proofErr w:type="gramStart"/>
      <w:r w:rsidRPr="00116186">
        <w:rPr>
          <w:rFonts w:eastAsia="Times New Roman" w:cstheme="minorHAnsi"/>
          <w:u w:val="single"/>
        </w:rPr>
        <w:t>Reactive</w:t>
      </w:r>
      <w:proofErr w:type="gramEnd"/>
      <w:r w:rsidRPr="00116186">
        <w:rPr>
          <w:rFonts w:eastAsia="Times New Roman" w:cstheme="minorHAnsi"/>
          <w:u w:val="single"/>
        </w:rPr>
        <w:t xml:space="preserve"> and apparent power </w:t>
      </w:r>
      <w:r w:rsidR="004A5695" w:rsidRPr="00116186">
        <w:rPr>
          <w:rFonts w:eastAsia="Times New Roman" w:cstheme="minorHAnsi"/>
          <w:iCs/>
          <w:u w:val="single"/>
        </w:rPr>
        <w:t>against frequency</w:t>
      </w:r>
      <w:r w:rsidR="004A5695" w:rsidRPr="00116186">
        <w:rPr>
          <w:rFonts w:eastAsia="Times New Roman" w:cstheme="minorHAnsi"/>
          <w:u w:val="single"/>
        </w:rPr>
        <w:t xml:space="preserve"> </w:t>
      </w:r>
      <w:r w:rsidRPr="00116186">
        <w:rPr>
          <w:rFonts w:eastAsia="Times New Roman" w:cstheme="minorHAnsi"/>
          <w:u w:val="single"/>
        </w:rPr>
        <w:t>graph</w:t>
      </w:r>
    </w:p>
    <w:p w14:paraId="4FB8EE3D" w14:textId="4ED8B2B4" w:rsidR="00DB79D4" w:rsidRPr="00116186" w:rsidRDefault="00DB79D4" w:rsidP="00632F0F">
      <w:pPr>
        <w:rPr>
          <w:rFonts w:eastAsia="Times New Roman" w:cstheme="minorHAnsi"/>
        </w:rPr>
      </w:pPr>
      <w:r w:rsidRPr="00116186">
        <w:rPr>
          <w:rFonts w:eastAsia="Times New Roman" w:cstheme="minorHAnsi"/>
        </w:rPr>
        <w:t xml:space="preserve">To calculate the active power, I used the </w:t>
      </w:r>
      <w:r w:rsidR="00D76F18" w:rsidRPr="00116186">
        <w:rPr>
          <w:rFonts w:eastAsia="Times New Roman" w:cstheme="minorHAnsi"/>
        </w:rPr>
        <w:t xml:space="preserve">following </w:t>
      </w:r>
      <w:r w:rsidRPr="00116186">
        <w:rPr>
          <w:rFonts w:eastAsia="Times New Roman" w:cstheme="minorHAnsi"/>
        </w:rPr>
        <w:t xml:space="preserve">power equation: </w:t>
      </w:r>
    </w:p>
    <w:p w14:paraId="17B4E6CE" w14:textId="57248782" w:rsidR="00DB79D4" w:rsidRPr="00116186" w:rsidRDefault="00D76F18" w:rsidP="00632F0F">
      <w:pPr>
        <w:rPr>
          <w:rFonts w:eastAsia="Times New Roman" w:cstheme="minorHAnsi"/>
        </w:rPr>
      </w:pPr>
      <m:oMathPara>
        <m:oMath>
          <m:r>
            <w:rPr>
              <w:rFonts w:ascii="Cambria Math" w:eastAsia="Times New Roman" w:hAnsi="Cambria Math" w:cstheme="minorHAnsi"/>
            </w:rPr>
            <m:t>P=</m:t>
          </m:r>
          <m:sSup>
            <m:sSupPr>
              <m:ctrlPr>
                <w:rPr>
                  <w:rFonts w:ascii="Cambria Math" w:eastAsia="Times New Roman" w:hAnsi="Cambria Math" w:cstheme="minorHAnsi"/>
                  <w:i/>
                </w:rPr>
              </m:ctrlPr>
            </m:sSupPr>
            <m:e>
              <m:d>
                <m:dPr>
                  <m:begChr m:val="|"/>
                  <m:endChr m:val="|"/>
                  <m:ctrlPr>
                    <w:rPr>
                      <w:rFonts w:ascii="Cambria Math" w:eastAsia="Times New Roman" w:hAnsi="Cambria Math" w:cstheme="minorHAnsi"/>
                      <w:i/>
                    </w:rPr>
                  </m:ctrlPr>
                </m:dPr>
                <m:e>
                  <m:r>
                    <w:rPr>
                      <w:rFonts w:ascii="Cambria Math" w:eastAsia="Times New Roman" w:hAnsi="Cambria Math" w:cstheme="minorHAnsi"/>
                    </w:rPr>
                    <m:t>I</m:t>
                  </m:r>
                </m:e>
              </m:d>
            </m:e>
            <m:sup>
              <m:r>
                <w:rPr>
                  <w:rFonts w:ascii="Cambria Math" w:eastAsia="Times New Roman" w:hAnsi="Cambria Math" w:cstheme="minorHAnsi"/>
                </w:rPr>
                <m:t>2</m:t>
              </m:r>
            </m:sup>
          </m:sSup>
          <m:r>
            <w:rPr>
              <w:rFonts w:ascii="Cambria Math" w:eastAsia="Times New Roman" w:hAnsi="Cambria Math" w:cstheme="minorHAnsi"/>
            </w:rPr>
            <m:t>Z</m:t>
          </m:r>
        </m:oMath>
      </m:oMathPara>
    </w:p>
    <w:p w14:paraId="2F6F6B9B" w14:textId="2A77E749" w:rsidR="00D76F18" w:rsidRPr="00116186" w:rsidRDefault="00D76F18" w:rsidP="00632F0F">
      <w:pPr>
        <w:rPr>
          <w:rFonts w:eastAsia="Times New Roman" w:cstheme="minorHAnsi"/>
        </w:rPr>
      </w:pPr>
      <w:r w:rsidRPr="00116186">
        <w:rPr>
          <w:rFonts w:eastAsia="Times New Roman" w:cstheme="minorHAnsi"/>
        </w:rPr>
        <w:lastRenderedPageBreak/>
        <w:t xml:space="preserve">To calculate the reactive </w:t>
      </w:r>
      <w:r w:rsidR="00116186" w:rsidRPr="00116186">
        <w:rPr>
          <w:rFonts w:eastAsia="Times New Roman" w:cstheme="minorHAnsi"/>
        </w:rPr>
        <w:t>power,</w:t>
      </w:r>
      <w:r w:rsidRPr="00116186">
        <w:rPr>
          <w:rFonts w:eastAsia="Times New Roman" w:cstheme="minorHAnsi"/>
        </w:rPr>
        <w:t xml:space="preserve"> I used the</w:t>
      </w:r>
      <w:r w:rsidR="004A5695" w:rsidRPr="00116186">
        <w:rPr>
          <w:rFonts w:eastAsia="Times New Roman" w:cstheme="minorHAnsi"/>
        </w:rPr>
        <w:t xml:space="preserve"> same formula but used a formula in excel to just take the imaginary number. </w:t>
      </w:r>
    </w:p>
    <w:p w14:paraId="5AF3BF0D" w14:textId="64332025" w:rsidR="004A5695" w:rsidRPr="00116186" w:rsidRDefault="004A5695" w:rsidP="00632F0F">
      <w:pPr>
        <w:rPr>
          <w:rFonts w:eastAsia="Times New Roman" w:cstheme="minorHAnsi"/>
        </w:rPr>
      </w:pPr>
      <w:r w:rsidRPr="00116186">
        <w:rPr>
          <w:rFonts w:eastAsia="Times New Roman" w:cstheme="minorHAnsi"/>
        </w:rPr>
        <w:t xml:space="preserve">To calculate apparent </w:t>
      </w:r>
      <w:r w:rsidR="00116186" w:rsidRPr="00116186">
        <w:rPr>
          <w:rFonts w:eastAsia="Times New Roman" w:cstheme="minorHAnsi"/>
        </w:rPr>
        <w:t>power,</w:t>
      </w:r>
      <w:r w:rsidRPr="00116186">
        <w:rPr>
          <w:rFonts w:eastAsia="Times New Roman" w:cstheme="minorHAnsi"/>
        </w:rPr>
        <w:t xml:space="preserve"> I used the following formula: </w:t>
      </w:r>
    </w:p>
    <w:p w14:paraId="19C9C02A" w14:textId="47EA6691" w:rsidR="004A5695" w:rsidRPr="00116186" w:rsidRDefault="001248FC" w:rsidP="00632F0F">
      <w:pPr>
        <w:rPr>
          <w:rFonts w:eastAsia="Times New Roman" w:cstheme="minorHAnsi"/>
          <w:iCs/>
        </w:rPr>
      </w:pPr>
      <m:oMathPara>
        <m:oMath>
          <m:d>
            <m:dPr>
              <m:begChr m:val="|"/>
              <m:endChr m:val="|"/>
              <m:ctrlPr>
                <w:rPr>
                  <w:rFonts w:ascii="Cambria Math" w:eastAsiaTheme="minorEastAsia" w:hAnsi="Cambria Math" w:cstheme="minorHAnsi"/>
                  <w:i/>
                  <w:iCs/>
                </w:rPr>
              </m:ctrlPr>
            </m:dPr>
            <m:e>
              <m:r>
                <w:rPr>
                  <w:rFonts w:ascii="Cambria Math" w:eastAsiaTheme="minorEastAsia" w:hAnsi="Cambria Math" w:cstheme="minorHAnsi"/>
                </w:rPr>
                <m:t>S</m:t>
              </m:r>
            </m:e>
          </m:d>
          <m:r>
            <w:rPr>
              <w:rFonts w:ascii="Cambria Math" w:eastAsiaTheme="minorEastAsia" w:hAnsi="Cambria Math" w:cstheme="minorHAnsi"/>
            </w:rPr>
            <m:t>=</m:t>
          </m:r>
          <m:rad>
            <m:radPr>
              <m:degHide m:val="1"/>
              <m:ctrlPr>
                <w:rPr>
                  <w:rFonts w:ascii="Cambria Math" w:eastAsiaTheme="minorEastAsia" w:hAnsi="Cambria Math" w:cstheme="minorHAnsi"/>
                  <w:i/>
                  <w:iCs/>
                </w:rPr>
              </m:ctrlPr>
            </m:radPr>
            <m:deg/>
            <m:e>
              <m:sSup>
                <m:sSupPr>
                  <m:ctrlPr>
                    <w:rPr>
                      <w:rFonts w:ascii="Cambria Math" w:eastAsiaTheme="minorEastAsia" w:hAnsi="Cambria Math" w:cstheme="minorHAnsi"/>
                      <w:i/>
                      <w:iCs/>
                    </w:rPr>
                  </m:ctrlPr>
                </m:sSupPr>
                <m:e>
                  <m:r>
                    <w:rPr>
                      <w:rFonts w:ascii="Cambria Math" w:eastAsiaTheme="minorEastAsia" w:hAnsi="Cambria Math" w:cstheme="minorHAnsi"/>
                    </w:rPr>
                    <m:t>P</m:t>
                  </m:r>
                </m:e>
                <m:sup>
                  <m:r>
                    <w:rPr>
                      <w:rFonts w:ascii="Cambria Math" w:eastAsiaTheme="minorEastAsia" w:hAnsi="Cambria Math" w:cstheme="minorHAnsi"/>
                    </w:rPr>
                    <m:t>2</m:t>
                  </m:r>
                </m:sup>
              </m:sSup>
              <m:r>
                <w:rPr>
                  <w:rFonts w:ascii="Cambria Math" w:eastAsiaTheme="minorEastAsia" w:hAnsi="Cambria Math" w:cstheme="minorHAnsi"/>
                </w:rPr>
                <m:t>+</m:t>
              </m:r>
              <m:sSup>
                <m:sSupPr>
                  <m:ctrlPr>
                    <w:rPr>
                      <w:rFonts w:ascii="Cambria Math" w:eastAsiaTheme="minorEastAsia" w:hAnsi="Cambria Math" w:cstheme="minorHAnsi"/>
                      <w:i/>
                      <w:iCs/>
                    </w:rPr>
                  </m:ctrlPr>
                </m:sSupPr>
                <m:e>
                  <m:r>
                    <w:rPr>
                      <w:rFonts w:ascii="Cambria Math" w:eastAsiaTheme="minorEastAsia" w:hAnsi="Cambria Math" w:cstheme="minorHAnsi"/>
                    </w:rPr>
                    <m:t>Q</m:t>
                  </m:r>
                </m:e>
                <m:sup>
                  <m:r>
                    <w:rPr>
                      <w:rFonts w:ascii="Cambria Math" w:eastAsiaTheme="minorEastAsia" w:hAnsi="Cambria Math" w:cstheme="minorHAnsi"/>
                    </w:rPr>
                    <m:t>2</m:t>
                  </m:r>
                </m:sup>
              </m:sSup>
            </m:e>
          </m:rad>
        </m:oMath>
      </m:oMathPara>
    </w:p>
    <w:p w14:paraId="2EBDF08F" w14:textId="581F3CCA" w:rsidR="004A5695" w:rsidRPr="00116186" w:rsidRDefault="004A5695" w:rsidP="00632F0F">
      <w:pPr>
        <w:rPr>
          <w:rFonts w:eastAsia="Times New Roman" w:cstheme="minorHAnsi"/>
          <w:u w:val="single"/>
        </w:rPr>
      </w:pPr>
      <w:r w:rsidRPr="00116186">
        <w:rPr>
          <w:rFonts w:eastAsia="Times New Roman" w:cstheme="minorHAnsi"/>
          <w:iCs/>
          <w:u w:val="single"/>
        </w:rPr>
        <w:t xml:space="preserve">Power factor against frequency graph </w:t>
      </w:r>
    </w:p>
    <w:p w14:paraId="003E9344" w14:textId="1F16D0FD" w:rsidR="004A5695" w:rsidRPr="00116186" w:rsidRDefault="004A5695" w:rsidP="00632F0F">
      <w:pPr>
        <w:rPr>
          <w:rFonts w:eastAsia="Times New Roman" w:cstheme="minorHAnsi"/>
        </w:rPr>
      </w:pPr>
      <w:r w:rsidRPr="00116186">
        <w:rPr>
          <w:rFonts w:eastAsia="Times New Roman" w:cstheme="minorHAnsi"/>
        </w:rPr>
        <w:t xml:space="preserve">To calculate the power </w:t>
      </w:r>
      <w:r w:rsidR="00116186" w:rsidRPr="00116186">
        <w:rPr>
          <w:rFonts w:eastAsia="Times New Roman" w:cstheme="minorHAnsi"/>
        </w:rPr>
        <w:t>factor,</w:t>
      </w:r>
      <w:r w:rsidRPr="00116186">
        <w:rPr>
          <w:rFonts w:eastAsia="Times New Roman" w:cstheme="minorHAnsi"/>
        </w:rPr>
        <w:t xml:space="preserve"> I firstly needed to find the phase angle. The formula that I used to find the phase angle was: </w:t>
      </w:r>
    </w:p>
    <w:p w14:paraId="179DFFCF" w14:textId="1D63D9CB" w:rsidR="004A5695" w:rsidRPr="00116186" w:rsidRDefault="004A5695" w:rsidP="00632F0F">
      <w:pPr>
        <w:rPr>
          <w:rFonts w:eastAsia="Times New Roman" w:cstheme="minorHAnsi"/>
        </w:rPr>
      </w:pPr>
      <m:oMathPara>
        <m:oMath>
          <m:r>
            <w:rPr>
              <w:rFonts w:ascii="Cambria Math" w:hAnsi="Cambria Math" w:cstheme="minorHAnsi"/>
            </w:rPr>
            <m:t>φ=</m:t>
          </m:r>
          <m:func>
            <m:funcPr>
              <m:ctrlPr>
                <w:rPr>
                  <w:rFonts w:ascii="Cambria Math" w:hAnsi="Cambria Math" w:cstheme="minorHAnsi"/>
                  <w:i/>
                </w:rPr>
              </m:ctrlPr>
            </m:funcPr>
            <m:fName>
              <m:sSup>
                <m:sSupPr>
                  <m:ctrlPr>
                    <w:rPr>
                      <w:rFonts w:ascii="Cambria Math" w:hAnsi="Cambria Math" w:cstheme="minorHAnsi"/>
                      <w:i/>
                    </w:rPr>
                  </m:ctrlPr>
                </m:sSupPr>
                <m:e>
                  <m:r>
                    <m:rPr>
                      <m:sty m:val="p"/>
                    </m:rPr>
                    <w:rPr>
                      <w:rFonts w:ascii="Cambria Math" w:hAnsi="Cambria Math" w:cstheme="minorHAnsi"/>
                    </w:rPr>
                    <m:t>tan</m:t>
                  </m:r>
                </m:e>
                <m:sup>
                  <m:r>
                    <w:rPr>
                      <w:rFonts w:ascii="Cambria Math" w:hAnsi="Cambria Math" w:cstheme="minorHAnsi"/>
                    </w:rPr>
                    <m:t>-1</m:t>
                  </m:r>
                </m:sup>
              </m:sSup>
            </m:fName>
            <m:e>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T</m:t>
                      </m:r>
                    </m:sub>
                  </m:sSub>
                </m:num>
                <m:den>
                  <m:r>
                    <w:rPr>
                      <w:rFonts w:ascii="Cambria Math" w:hAnsi="Cambria Math" w:cstheme="minorHAnsi"/>
                    </w:rPr>
                    <m:t>R</m:t>
                  </m:r>
                </m:den>
              </m:f>
            </m:e>
          </m:func>
        </m:oMath>
      </m:oMathPara>
    </w:p>
    <w:p w14:paraId="1AA71425" w14:textId="7C057A54" w:rsidR="004A5695" w:rsidRPr="00116186" w:rsidRDefault="004A5695" w:rsidP="00632F0F">
      <w:pPr>
        <w:rPr>
          <w:rFonts w:eastAsia="Times New Roman" w:cstheme="minorHAnsi"/>
        </w:rPr>
      </w:pPr>
      <w:r w:rsidRPr="00116186">
        <w:rPr>
          <w:rFonts w:eastAsia="Times New Roman" w:cstheme="minorHAnsi"/>
        </w:rPr>
        <w:t xml:space="preserve">Where: </w:t>
      </w:r>
    </w:p>
    <w:p w14:paraId="7932DE99" w14:textId="56CC37F4" w:rsidR="004A5695" w:rsidRPr="00116186" w:rsidRDefault="001248FC" w:rsidP="00632F0F">
      <w:pPr>
        <w:rPr>
          <w:rFonts w:eastAsia="Times New Roman" w:cstheme="minorHAnsi"/>
        </w:rPr>
      </w:pPr>
      <m:oMathPara>
        <m:oMath>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T</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L</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C</m:t>
              </m:r>
            </m:sub>
          </m:sSub>
        </m:oMath>
      </m:oMathPara>
    </w:p>
    <w:p w14:paraId="738B6DDE" w14:textId="3D40A735" w:rsidR="004A5695" w:rsidRPr="00116186" w:rsidRDefault="004A5695" w:rsidP="00632F0F">
      <w:pPr>
        <w:rPr>
          <w:rFonts w:eastAsia="Times New Roman" w:cstheme="minorHAnsi"/>
        </w:rPr>
      </w:pPr>
      <w:r w:rsidRPr="00116186">
        <w:rPr>
          <w:rFonts w:eastAsia="Times New Roman" w:cstheme="minorHAnsi"/>
        </w:rPr>
        <w:t xml:space="preserve">Now that I have found the phase angle it is possible to calculate the power factor by using the equation: </w:t>
      </w:r>
    </w:p>
    <w:p w14:paraId="745B60A9" w14:textId="648D884E" w:rsidR="004A5695" w:rsidRPr="00116186" w:rsidRDefault="004A5695" w:rsidP="00632F0F">
      <w:pPr>
        <w:rPr>
          <w:rFonts w:eastAsia="Times New Roman" w:cstheme="minorHAnsi"/>
        </w:rPr>
      </w:pPr>
      <m:oMathPara>
        <m:oMath>
          <m:r>
            <w:rPr>
              <w:rFonts w:ascii="Cambria Math" w:hAnsi="Cambria Math" w:cstheme="minorHAnsi"/>
            </w:rPr>
            <m:t>pf=</m:t>
          </m:r>
          <m:func>
            <m:funcPr>
              <m:ctrlPr>
                <w:rPr>
                  <w:rFonts w:ascii="Cambria Math" w:hAnsi="Cambria Math" w:cstheme="minorHAnsi"/>
                  <w:i/>
                </w:rPr>
              </m:ctrlPr>
            </m:funcPr>
            <m:fName>
              <m:r>
                <m:rPr>
                  <m:sty m:val="p"/>
                </m:rPr>
                <w:rPr>
                  <w:rFonts w:ascii="Cambria Math" w:hAnsi="Cambria Math" w:cstheme="minorHAnsi"/>
                </w:rPr>
                <m:t>cos</m:t>
              </m:r>
            </m:fName>
            <m:e>
              <m:r>
                <w:rPr>
                  <w:rFonts w:ascii="Cambria Math" w:hAnsi="Cambria Math" w:cstheme="minorHAnsi"/>
                </w:rPr>
                <m:t>φ</m:t>
              </m:r>
            </m:e>
          </m:func>
        </m:oMath>
      </m:oMathPara>
    </w:p>
    <w:p w14:paraId="1C41ED7F" w14:textId="2E918F1E" w:rsidR="004A5695" w:rsidRPr="00116186" w:rsidRDefault="004A5695" w:rsidP="00632F0F">
      <w:pPr>
        <w:rPr>
          <w:rFonts w:eastAsia="Times New Roman" w:cstheme="minorHAnsi"/>
          <w:u w:val="single"/>
        </w:rPr>
      </w:pPr>
      <w:r w:rsidRPr="00116186">
        <w:rPr>
          <w:rFonts w:eastAsia="Times New Roman" w:cstheme="minorHAnsi"/>
          <w:u w:val="single"/>
        </w:rPr>
        <w:t xml:space="preserve">Calculations </w:t>
      </w:r>
      <w:r w:rsidR="00411DE4" w:rsidRPr="00116186">
        <w:rPr>
          <w:rFonts w:eastAsia="Times New Roman" w:cstheme="minorHAnsi"/>
          <w:u w:val="single"/>
        </w:rPr>
        <w:t xml:space="preserve">for task 3 </w:t>
      </w:r>
    </w:p>
    <w:p w14:paraId="1DF88C76" w14:textId="73EE1D83" w:rsidR="00B66598" w:rsidRPr="00116186" w:rsidRDefault="00B66598" w:rsidP="00632F0F">
      <w:pPr>
        <w:rPr>
          <w:rFonts w:eastAsia="Times New Roman" w:cstheme="minorHAnsi"/>
        </w:rPr>
      </w:pPr>
      <w:r w:rsidRPr="00116186">
        <w:rPr>
          <w:rFonts w:eastAsia="Times New Roman" w:cstheme="minorHAnsi"/>
        </w:rPr>
        <w:t xml:space="preserve">In the question for task 3, I am asked to calculate the capacitor value to allow maximum power transfer, given that there is a 5Ω resistor and a 150µF inductor. Maximum power transfer occurs at resonance. At resonance, </w:t>
      </w:r>
      <w:proofErr w:type="spellStart"/>
      <w:r w:rsidRPr="00116186">
        <w:rPr>
          <w:rFonts w:eastAsia="Times New Roman" w:cstheme="minorHAnsi"/>
        </w:rPr>
        <w:t>Xc</w:t>
      </w:r>
      <w:proofErr w:type="spellEnd"/>
      <w:r w:rsidRPr="00116186">
        <w:rPr>
          <w:rFonts w:eastAsia="Times New Roman" w:cstheme="minorHAnsi"/>
        </w:rPr>
        <w:t xml:space="preserve"> and </w:t>
      </w:r>
      <w:proofErr w:type="spellStart"/>
      <w:r w:rsidRPr="00116186">
        <w:rPr>
          <w:rFonts w:eastAsia="Times New Roman" w:cstheme="minorHAnsi"/>
        </w:rPr>
        <w:t>Xl</w:t>
      </w:r>
      <w:proofErr w:type="spellEnd"/>
      <w:r w:rsidRPr="00116186">
        <w:rPr>
          <w:rFonts w:eastAsia="Times New Roman" w:cstheme="minorHAnsi"/>
        </w:rPr>
        <w:t xml:space="preserve"> are equal. I can therefore calculate the value for </w:t>
      </w:r>
      <w:proofErr w:type="spellStart"/>
      <w:r w:rsidRPr="00116186">
        <w:rPr>
          <w:rFonts w:eastAsia="Times New Roman" w:cstheme="minorHAnsi"/>
        </w:rPr>
        <w:t>Xl</w:t>
      </w:r>
      <w:proofErr w:type="spellEnd"/>
      <w:r w:rsidRPr="00116186">
        <w:rPr>
          <w:rFonts w:eastAsia="Times New Roman" w:cstheme="minorHAnsi"/>
        </w:rPr>
        <w:t xml:space="preserve"> and then sub into the capacitive reactance formula. </w:t>
      </w:r>
    </w:p>
    <w:p w14:paraId="4C8E54EE" w14:textId="0B5D09A7" w:rsidR="00B66598" w:rsidRPr="00116186" w:rsidRDefault="001248FC" w:rsidP="00B66598">
      <w:pPr>
        <w:rPr>
          <w:rFonts w:eastAsia="Times New Roman" w:cstheme="minorHAnsi"/>
        </w:rPr>
      </w:pPr>
      <m:oMathPara>
        <m:oMath>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L</m:t>
              </m:r>
            </m:sub>
          </m:sSub>
          <m:r>
            <w:rPr>
              <w:rFonts w:ascii="Cambria Math" w:eastAsiaTheme="minorEastAsia" w:hAnsi="Cambria Math" w:cstheme="minorHAnsi"/>
            </w:rPr>
            <m:t>=2πfL</m:t>
          </m:r>
        </m:oMath>
      </m:oMathPara>
    </w:p>
    <w:p w14:paraId="0B480152" w14:textId="4E979F40" w:rsidR="00B66598" w:rsidRPr="00116186" w:rsidRDefault="001248FC" w:rsidP="00B66598">
      <w:pPr>
        <w:rPr>
          <w:rFonts w:eastAsia="Times New Roman" w:cstheme="minorHAnsi"/>
        </w:rPr>
      </w:pPr>
      <m:oMathPara>
        <m:oMath>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L</m:t>
              </m:r>
            </m:sub>
          </m:sSub>
          <m:r>
            <w:rPr>
              <w:rFonts w:ascii="Cambria Math" w:eastAsia="Times New Roman" w:hAnsi="Cambria Math" w:cstheme="minorHAnsi"/>
            </w:rPr>
            <m:t>=2πf×150×</m:t>
          </m:r>
          <m:sSup>
            <m:sSupPr>
              <m:ctrlPr>
                <w:rPr>
                  <w:rFonts w:ascii="Cambria Math" w:eastAsia="Times New Roman" w:hAnsi="Cambria Math" w:cstheme="minorHAnsi"/>
                  <w:i/>
                </w:rPr>
              </m:ctrlPr>
            </m:sSupPr>
            <m:e>
              <m:r>
                <w:rPr>
                  <w:rFonts w:ascii="Cambria Math" w:eastAsia="Times New Roman" w:hAnsi="Cambria Math" w:cstheme="minorHAnsi"/>
                </w:rPr>
                <m:t>10</m:t>
              </m:r>
            </m:e>
            <m:sup>
              <m:r>
                <w:rPr>
                  <w:rFonts w:ascii="Cambria Math" w:eastAsia="Times New Roman" w:hAnsi="Cambria Math" w:cstheme="minorHAnsi"/>
                </w:rPr>
                <m:t>-6</m:t>
              </m:r>
            </m:sup>
          </m:sSup>
        </m:oMath>
      </m:oMathPara>
    </w:p>
    <w:p w14:paraId="0A023BEC" w14:textId="056B5736" w:rsidR="000D420D" w:rsidRPr="00116186" w:rsidRDefault="001248FC" w:rsidP="00B66598">
      <w:pPr>
        <w:rPr>
          <w:rFonts w:eastAsia="Times New Roman" w:cstheme="minorHAnsi"/>
        </w:rPr>
      </w:pPr>
      <m:oMathPara>
        <m:oMath>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L</m:t>
              </m:r>
            </m:sub>
          </m:sSub>
          <m:r>
            <w:rPr>
              <w:rFonts w:ascii="Cambria Math" w:eastAsia="Times New Roman" w:hAnsi="Cambria Math" w:cstheme="minorHAnsi"/>
            </w:rPr>
            <m:t>=9.424778×</m:t>
          </m:r>
          <m:sSup>
            <m:sSupPr>
              <m:ctrlPr>
                <w:rPr>
                  <w:rFonts w:ascii="Cambria Math" w:eastAsia="Times New Roman" w:hAnsi="Cambria Math" w:cstheme="minorHAnsi"/>
                  <w:i/>
                </w:rPr>
              </m:ctrlPr>
            </m:sSupPr>
            <m:e>
              <m:r>
                <w:rPr>
                  <w:rFonts w:ascii="Cambria Math" w:eastAsia="Times New Roman" w:hAnsi="Cambria Math" w:cstheme="minorHAnsi"/>
                </w:rPr>
                <m:t>10</m:t>
              </m:r>
            </m:e>
            <m:sup>
              <m:r>
                <w:rPr>
                  <w:rFonts w:ascii="Cambria Math" w:eastAsia="Times New Roman" w:hAnsi="Cambria Math" w:cstheme="minorHAnsi"/>
                </w:rPr>
                <m:t>-4</m:t>
              </m:r>
            </m:sup>
          </m:sSup>
          <m:r>
            <w:rPr>
              <w:rFonts w:ascii="Cambria Math" w:eastAsia="Times New Roman" w:hAnsi="Cambria Math" w:cstheme="minorHAnsi"/>
            </w:rPr>
            <m:t xml:space="preserve"> f</m:t>
          </m:r>
        </m:oMath>
      </m:oMathPara>
    </w:p>
    <w:p w14:paraId="6AEA58CA" w14:textId="477EA0A6" w:rsidR="000D420D" w:rsidRPr="00116186" w:rsidRDefault="000D420D" w:rsidP="00B66598">
      <w:pPr>
        <w:rPr>
          <w:rFonts w:eastAsia="Times New Roman" w:cstheme="minorHAnsi"/>
        </w:rPr>
      </w:pPr>
      <w:r w:rsidRPr="00116186">
        <w:rPr>
          <w:rFonts w:eastAsia="Times New Roman" w:cstheme="minorHAnsi"/>
        </w:rPr>
        <w:t xml:space="preserve">Substitute </w:t>
      </w:r>
      <m:oMath>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L</m:t>
            </m:r>
          </m:sub>
        </m:sSub>
      </m:oMath>
      <w:r w:rsidRPr="00116186">
        <w:rPr>
          <w:rFonts w:eastAsia="Times New Roman" w:cstheme="minorHAnsi"/>
        </w:rPr>
        <w:t xml:space="preserve"> for </w:t>
      </w:r>
      <m:oMath>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C</m:t>
            </m:r>
          </m:sub>
        </m:sSub>
      </m:oMath>
      <w:r w:rsidRPr="00116186">
        <w:rPr>
          <w:rFonts w:eastAsia="Times New Roman" w:cstheme="minorHAnsi"/>
        </w:rPr>
        <w:t xml:space="preserve"> as </w:t>
      </w:r>
      <m:oMath>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L</m:t>
            </m:r>
          </m:sub>
        </m:sSub>
      </m:oMath>
      <w:r w:rsidRPr="00116186">
        <w:rPr>
          <w:rFonts w:eastAsia="Times New Roman" w:cstheme="minorHAnsi"/>
        </w:rPr>
        <w:t>=</w:t>
      </w:r>
      <m:oMath>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C</m:t>
            </m:r>
          </m:sub>
        </m:sSub>
      </m:oMath>
      <w:r w:rsidRPr="00116186">
        <w:rPr>
          <w:rFonts w:eastAsia="Times New Roman" w:cstheme="minorHAnsi"/>
        </w:rPr>
        <w:t xml:space="preserve"> at maximum power transfer: </w:t>
      </w:r>
    </w:p>
    <w:p w14:paraId="244CE13A" w14:textId="2E30A3BA" w:rsidR="000D420D" w:rsidRPr="00116186" w:rsidRDefault="001248FC" w:rsidP="00B66598">
      <w:pPr>
        <w:rPr>
          <w:rFonts w:eastAsia="Times New Roman" w:cstheme="minorHAnsi"/>
        </w:rPr>
      </w:pPr>
      <m:oMathPara>
        <m:oMath>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C</m:t>
              </m:r>
            </m:sub>
          </m:sSub>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2πfC</m:t>
              </m:r>
            </m:den>
          </m:f>
        </m:oMath>
      </m:oMathPara>
    </w:p>
    <w:p w14:paraId="1B05F283" w14:textId="723F6D02" w:rsidR="000D420D" w:rsidRPr="00116186" w:rsidRDefault="000D420D" w:rsidP="00B66598">
      <w:pPr>
        <w:rPr>
          <w:rFonts w:eastAsia="Times New Roman" w:cstheme="minorHAnsi"/>
        </w:rPr>
      </w:pPr>
      <m:oMathPara>
        <m:oMath>
          <m:r>
            <w:rPr>
              <w:rFonts w:ascii="Cambria Math" w:eastAsia="Times New Roman" w:hAnsi="Cambria Math" w:cstheme="minorHAnsi"/>
            </w:rPr>
            <m:t>9.424778×</m:t>
          </m:r>
          <m:sSup>
            <m:sSupPr>
              <m:ctrlPr>
                <w:rPr>
                  <w:rFonts w:ascii="Cambria Math" w:eastAsia="Times New Roman" w:hAnsi="Cambria Math" w:cstheme="minorHAnsi"/>
                  <w:i/>
                </w:rPr>
              </m:ctrlPr>
            </m:sSupPr>
            <m:e>
              <m:r>
                <w:rPr>
                  <w:rFonts w:ascii="Cambria Math" w:eastAsia="Times New Roman" w:hAnsi="Cambria Math" w:cstheme="minorHAnsi"/>
                </w:rPr>
                <m:t>10</m:t>
              </m:r>
            </m:e>
            <m:sup>
              <m:r>
                <w:rPr>
                  <w:rFonts w:ascii="Cambria Math" w:eastAsia="Times New Roman" w:hAnsi="Cambria Math" w:cstheme="minorHAnsi"/>
                </w:rPr>
                <m:t>-4</m:t>
              </m:r>
            </m:sup>
          </m:sSup>
          <m:r>
            <w:rPr>
              <w:rFonts w:ascii="Cambria Math" w:eastAsia="Times New Roman" w:hAnsi="Cambria Math" w:cstheme="minorHAnsi"/>
            </w:rPr>
            <m:t xml:space="preserve"> f</m:t>
          </m:r>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2πfC</m:t>
              </m:r>
            </m:den>
          </m:f>
        </m:oMath>
      </m:oMathPara>
    </w:p>
    <w:p w14:paraId="0DCB2744" w14:textId="447E6A23" w:rsidR="000D420D" w:rsidRPr="00116186" w:rsidRDefault="000D420D" w:rsidP="00B66598">
      <w:pPr>
        <w:rPr>
          <w:rFonts w:eastAsia="Times New Roman" w:cstheme="minorHAnsi"/>
        </w:rPr>
      </w:pPr>
      <w:r w:rsidRPr="00116186">
        <w:rPr>
          <w:rFonts w:eastAsia="Times New Roman" w:cstheme="minorHAnsi"/>
        </w:rPr>
        <w:t>Rearrange formula to find C:</w:t>
      </w:r>
    </w:p>
    <w:p w14:paraId="40BA9B61" w14:textId="3126BFE3" w:rsidR="000D420D" w:rsidRPr="00116186" w:rsidRDefault="000D420D" w:rsidP="00B66598">
      <w:pPr>
        <w:rPr>
          <w:rFonts w:eastAsia="Times New Roman" w:cstheme="minorHAnsi"/>
        </w:rPr>
      </w:pPr>
      <m:oMathPara>
        <m:oMath>
          <m:r>
            <w:rPr>
              <w:rFonts w:ascii="Cambria Math" w:eastAsiaTheme="minorEastAsia" w:hAnsi="Cambria Math" w:cstheme="minorHAnsi"/>
            </w:rPr>
            <m:t>C=</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2πf</m:t>
              </m:r>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C</m:t>
                  </m:r>
                </m:sub>
              </m:sSub>
            </m:den>
          </m:f>
        </m:oMath>
      </m:oMathPara>
    </w:p>
    <w:p w14:paraId="308E6A37" w14:textId="3FE6A2EA" w:rsidR="000D420D" w:rsidRPr="00116186" w:rsidRDefault="000D420D" w:rsidP="00B66598">
      <w:pPr>
        <w:rPr>
          <w:rFonts w:eastAsia="Times New Roman" w:cstheme="minorHAnsi"/>
        </w:rPr>
      </w:pPr>
      <m:oMathPara>
        <m:oMath>
          <m:r>
            <w:rPr>
              <w:rFonts w:ascii="Cambria Math" w:eastAsiaTheme="minorEastAsia" w:hAnsi="Cambria Math" w:cstheme="minorHAnsi"/>
            </w:rPr>
            <m:t>C=</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2πf×</m:t>
              </m:r>
              <m:r>
                <w:rPr>
                  <w:rFonts w:ascii="Cambria Math" w:eastAsia="Times New Roman" w:hAnsi="Cambria Math" w:cstheme="minorHAnsi"/>
                </w:rPr>
                <m:t>9.424778×</m:t>
              </m:r>
              <m:sSup>
                <m:sSupPr>
                  <m:ctrlPr>
                    <w:rPr>
                      <w:rFonts w:ascii="Cambria Math" w:eastAsia="Times New Roman" w:hAnsi="Cambria Math" w:cstheme="minorHAnsi"/>
                      <w:i/>
                    </w:rPr>
                  </m:ctrlPr>
                </m:sSupPr>
                <m:e>
                  <m:r>
                    <w:rPr>
                      <w:rFonts w:ascii="Cambria Math" w:eastAsia="Times New Roman" w:hAnsi="Cambria Math" w:cstheme="minorHAnsi"/>
                    </w:rPr>
                    <m:t>10</m:t>
                  </m:r>
                </m:e>
                <m:sup>
                  <m:r>
                    <w:rPr>
                      <w:rFonts w:ascii="Cambria Math" w:eastAsia="Times New Roman" w:hAnsi="Cambria Math" w:cstheme="minorHAnsi"/>
                    </w:rPr>
                    <m:t>-4</m:t>
                  </m:r>
                </m:sup>
              </m:sSup>
              <m:r>
                <w:rPr>
                  <w:rFonts w:ascii="Cambria Math" w:eastAsia="Times New Roman" w:hAnsi="Cambria Math" w:cstheme="minorHAnsi"/>
                </w:rPr>
                <m:t xml:space="preserve"> f</m:t>
              </m:r>
            </m:den>
          </m:f>
          <m:r>
            <w:rPr>
              <w:rFonts w:ascii="Cambria Math" w:eastAsiaTheme="minorEastAsia" w:hAnsi="Cambria Math" w:cstheme="minorHAnsi"/>
            </w:rPr>
            <m:t xml:space="preserve"> </m:t>
          </m:r>
        </m:oMath>
      </m:oMathPara>
    </w:p>
    <w:p w14:paraId="369C3CF5" w14:textId="7953AC70" w:rsidR="000D420D" w:rsidRPr="00116186" w:rsidRDefault="000D420D" w:rsidP="00B66598">
      <w:pPr>
        <w:rPr>
          <w:rFonts w:eastAsia="Times New Roman" w:cstheme="minorHAnsi"/>
        </w:rPr>
      </w:pPr>
      <m:oMathPara>
        <m:oMath>
          <m:r>
            <w:rPr>
              <w:rFonts w:ascii="Cambria Math" w:eastAsiaTheme="minorEastAsia" w:hAnsi="Cambria Math" w:cstheme="minorHAnsi"/>
            </w:rPr>
            <m:t>C=</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imes New Roman" w:hAnsi="Cambria Math" w:cstheme="minorHAnsi"/>
                </w:rPr>
                <m:t>5.921763×</m:t>
              </m:r>
              <m:sSup>
                <m:sSupPr>
                  <m:ctrlPr>
                    <w:rPr>
                      <w:rFonts w:ascii="Cambria Math" w:eastAsia="Times New Roman" w:hAnsi="Cambria Math" w:cstheme="minorHAnsi"/>
                      <w:i/>
                    </w:rPr>
                  </m:ctrlPr>
                </m:sSupPr>
                <m:e>
                  <m:r>
                    <w:rPr>
                      <w:rFonts w:ascii="Cambria Math" w:eastAsia="Times New Roman" w:hAnsi="Cambria Math" w:cstheme="minorHAnsi"/>
                    </w:rPr>
                    <m:t>10</m:t>
                  </m:r>
                </m:e>
                <m:sup>
                  <m:r>
                    <w:rPr>
                      <w:rFonts w:ascii="Cambria Math" w:eastAsia="Times New Roman" w:hAnsi="Cambria Math" w:cstheme="minorHAnsi"/>
                    </w:rPr>
                    <m:t>-3</m:t>
                  </m:r>
                </m:sup>
              </m:sSup>
              <m:r>
                <w:rPr>
                  <w:rFonts w:ascii="Cambria Math" w:eastAsia="Times New Roman" w:hAnsi="Cambria Math" w:cstheme="minorHAnsi"/>
                </w:rPr>
                <m:t xml:space="preserve">× </m:t>
              </m:r>
              <m:sSup>
                <m:sSupPr>
                  <m:ctrlPr>
                    <w:rPr>
                      <w:rFonts w:ascii="Cambria Math" w:eastAsia="Times New Roman" w:hAnsi="Cambria Math" w:cstheme="minorHAnsi"/>
                      <w:i/>
                    </w:rPr>
                  </m:ctrlPr>
                </m:sSupPr>
                <m:e>
                  <m:r>
                    <w:rPr>
                      <w:rFonts w:ascii="Cambria Math" w:eastAsia="Times New Roman" w:hAnsi="Cambria Math" w:cstheme="minorHAnsi"/>
                    </w:rPr>
                    <m:t>f</m:t>
                  </m:r>
                </m:e>
                <m:sup>
                  <m:r>
                    <w:rPr>
                      <w:rFonts w:ascii="Cambria Math" w:eastAsia="Times New Roman" w:hAnsi="Cambria Math" w:cstheme="minorHAnsi"/>
                    </w:rPr>
                    <m:t>2</m:t>
                  </m:r>
                </m:sup>
              </m:sSup>
            </m:den>
          </m:f>
        </m:oMath>
      </m:oMathPara>
    </w:p>
    <w:p w14:paraId="1A0B30BD" w14:textId="17FC6003" w:rsidR="000D420D" w:rsidRPr="00116186" w:rsidRDefault="000D420D" w:rsidP="00B66598">
      <w:pPr>
        <w:rPr>
          <w:rFonts w:eastAsia="Times New Roman" w:cstheme="minorHAnsi"/>
        </w:rPr>
      </w:pPr>
      <w:r w:rsidRPr="00116186">
        <w:rPr>
          <w:rFonts w:eastAsia="Times New Roman" w:cstheme="minorHAnsi"/>
        </w:rPr>
        <w:t>By solving the equation, I have show</w:t>
      </w:r>
      <w:r w:rsidR="00350709">
        <w:rPr>
          <w:rFonts w:eastAsia="Times New Roman" w:cstheme="minorHAnsi"/>
        </w:rPr>
        <w:t>n</w:t>
      </w:r>
      <w:r w:rsidRPr="00116186">
        <w:rPr>
          <w:rFonts w:eastAsia="Times New Roman" w:cstheme="minorHAnsi"/>
        </w:rPr>
        <w:t xml:space="preserve"> the value for capacitance to allow maximum power transfer depending on the frequency of the supply. </w:t>
      </w:r>
    </w:p>
    <w:p w14:paraId="07179565" w14:textId="11A41988" w:rsidR="00342C8C" w:rsidRPr="00116186" w:rsidRDefault="00342C8C" w:rsidP="00B66598">
      <w:pPr>
        <w:rPr>
          <w:rFonts w:eastAsia="Times New Roman" w:cstheme="minorHAnsi"/>
        </w:rPr>
      </w:pPr>
      <w:r w:rsidRPr="00116186">
        <w:rPr>
          <w:rFonts w:eastAsia="Times New Roman" w:cstheme="minorHAnsi"/>
        </w:rPr>
        <w:lastRenderedPageBreak/>
        <w:t>I will now calculate the value for capacitance</w:t>
      </w:r>
      <w:r w:rsidR="00350709">
        <w:rPr>
          <w:rFonts w:eastAsia="Times New Roman" w:cstheme="minorHAnsi"/>
        </w:rPr>
        <w:t>,</w:t>
      </w:r>
      <w:r w:rsidRPr="00116186">
        <w:rPr>
          <w:rFonts w:eastAsia="Times New Roman" w:cstheme="minorHAnsi"/>
        </w:rPr>
        <w:t xml:space="preserve"> assuming the frequency=50Hz</w:t>
      </w:r>
    </w:p>
    <w:p w14:paraId="068052E2" w14:textId="34CFAA78" w:rsidR="00342C8C" w:rsidRPr="00116186" w:rsidRDefault="00342C8C" w:rsidP="00B66598">
      <w:pPr>
        <w:rPr>
          <w:rFonts w:eastAsia="Times New Roman" w:cstheme="minorHAnsi"/>
        </w:rPr>
      </w:pPr>
      <m:oMathPara>
        <m:oMath>
          <m:r>
            <w:rPr>
              <w:rFonts w:ascii="Cambria Math" w:eastAsiaTheme="minorEastAsia" w:hAnsi="Cambria Math" w:cstheme="minorHAnsi"/>
            </w:rPr>
            <m:t>C=</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imes New Roman" w:hAnsi="Cambria Math" w:cstheme="minorHAnsi"/>
                </w:rPr>
                <m:t>5.921763×</m:t>
              </m:r>
              <m:sSup>
                <m:sSupPr>
                  <m:ctrlPr>
                    <w:rPr>
                      <w:rFonts w:ascii="Cambria Math" w:eastAsia="Times New Roman" w:hAnsi="Cambria Math" w:cstheme="minorHAnsi"/>
                      <w:i/>
                    </w:rPr>
                  </m:ctrlPr>
                </m:sSupPr>
                <m:e>
                  <m:r>
                    <w:rPr>
                      <w:rFonts w:ascii="Cambria Math" w:eastAsia="Times New Roman" w:hAnsi="Cambria Math" w:cstheme="minorHAnsi"/>
                    </w:rPr>
                    <m:t>10</m:t>
                  </m:r>
                </m:e>
                <m:sup>
                  <m:r>
                    <w:rPr>
                      <w:rFonts w:ascii="Cambria Math" w:eastAsia="Times New Roman" w:hAnsi="Cambria Math" w:cstheme="minorHAnsi"/>
                    </w:rPr>
                    <m:t>-3</m:t>
                  </m:r>
                </m:sup>
              </m:sSup>
              <m:r>
                <w:rPr>
                  <w:rFonts w:ascii="Cambria Math" w:eastAsia="Times New Roman" w:hAnsi="Cambria Math" w:cstheme="minorHAnsi"/>
                </w:rPr>
                <m:t xml:space="preserve">× </m:t>
              </m:r>
              <m:sSup>
                <m:sSupPr>
                  <m:ctrlPr>
                    <w:rPr>
                      <w:rFonts w:ascii="Cambria Math" w:eastAsia="Times New Roman" w:hAnsi="Cambria Math" w:cstheme="minorHAnsi"/>
                      <w:i/>
                    </w:rPr>
                  </m:ctrlPr>
                </m:sSupPr>
                <m:e>
                  <m:r>
                    <w:rPr>
                      <w:rFonts w:ascii="Cambria Math" w:eastAsia="Times New Roman" w:hAnsi="Cambria Math" w:cstheme="minorHAnsi"/>
                    </w:rPr>
                    <m:t>f</m:t>
                  </m:r>
                </m:e>
                <m:sup>
                  <m:r>
                    <w:rPr>
                      <w:rFonts w:ascii="Cambria Math" w:eastAsia="Times New Roman" w:hAnsi="Cambria Math" w:cstheme="minorHAnsi"/>
                    </w:rPr>
                    <m:t>2</m:t>
                  </m:r>
                </m:sup>
              </m:sSup>
            </m:den>
          </m:f>
        </m:oMath>
      </m:oMathPara>
    </w:p>
    <w:p w14:paraId="1DCB9BA2" w14:textId="2C063CB6" w:rsidR="00342C8C" w:rsidRPr="00116186" w:rsidRDefault="00342C8C" w:rsidP="00B66598">
      <w:pPr>
        <w:rPr>
          <w:rFonts w:eastAsia="Times New Roman" w:cstheme="minorHAnsi"/>
        </w:rPr>
      </w:pPr>
      <m:oMathPara>
        <m:oMath>
          <m:r>
            <w:rPr>
              <w:rFonts w:ascii="Cambria Math" w:eastAsiaTheme="minorEastAsia" w:hAnsi="Cambria Math" w:cstheme="minorHAnsi"/>
            </w:rPr>
            <m:t>C=</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imes New Roman" w:hAnsi="Cambria Math" w:cstheme="minorHAnsi"/>
                </w:rPr>
                <m:t>5.921763×</m:t>
              </m:r>
              <m:sSup>
                <m:sSupPr>
                  <m:ctrlPr>
                    <w:rPr>
                      <w:rFonts w:ascii="Cambria Math" w:eastAsia="Times New Roman" w:hAnsi="Cambria Math" w:cstheme="minorHAnsi"/>
                      <w:i/>
                    </w:rPr>
                  </m:ctrlPr>
                </m:sSupPr>
                <m:e>
                  <m:r>
                    <w:rPr>
                      <w:rFonts w:ascii="Cambria Math" w:eastAsia="Times New Roman" w:hAnsi="Cambria Math" w:cstheme="minorHAnsi"/>
                    </w:rPr>
                    <m:t>10</m:t>
                  </m:r>
                </m:e>
                <m:sup>
                  <m:r>
                    <w:rPr>
                      <w:rFonts w:ascii="Cambria Math" w:eastAsia="Times New Roman" w:hAnsi="Cambria Math" w:cstheme="minorHAnsi"/>
                    </w:rPr>
                    <m:t>-3</m:t>
                  </m:r>
                </m:sup>
              </m:sSup>
              <m:r>
                <w:rPr>
                  <w:rFonts w:ascii="Cambria Math" w:eastAsia="Times New Roman" w:hAnsi="Cambria Math" w:cstheme="minorHAnsi"/>
                </w:rPr>
                <m:t xml:space="preserve">× </m:t>
              </m:r>
              <m:sSup>
                <m:sSupPr>
                  <m:ctrlPr>
                    <w:rPr>
                      <w:rFonts w:ascii="Cambria Math" w:eastAsia="Times New Roman" w:hAnsi="Cambria Math" w:cstheme="minorHAnsi"/>
                      <w:i/>
                    </w:rPr>
                  </m:ctrlPr>
                </m:sSupPr>
                <m:e>
                  <m:r>
                    <w:rPr>
                      <w:rFonts w:ascii="Cambria Math" w:eastAsia="Times New Roman" w:hAnsi="Cambria Math" w:cstheme="minorHAnsi"/>
                    </w:rPr>
                    <m:t>(50)</m:t>
                  </m:r>
                </m:e>
                <m:sup>
                  <m:r>
                    <w:rPr>
                      <w:rFonts w:ascii="Cambria Math" w:eastAsia="Times New Roman" w:hAnsi="Cambria Math" w:cstheme="minorHAnsi"/>
                    </w:rPr>
                    <m:t>2</m:t>
                  </m:r>
                </m:sup>
              </m:sSup>
            </m:den>
          </m:f>
        </m:oMath>
      </m:oMathPara>
    </w:p>
    <w:p w14:paraId="202768B2" w14:textId="77777777" w:rsidR="00342C8C" w:rsidRPr="00116186" w:rsidRDefault="00342C8C" w:rsidP="00342C8C">
      <w:pPr>
        <w:rPr>
          <w:rFonts w:eastAsia="Times New Roman" w:cstheme="minorHAnsi"/>
        </w:rPr>
      </w:pPr>
      <m:oMathPara>
        <m:oMath>
          <m:r>
            <w:rPr>
              <w:rFonts w:ascii="Cambria Math" w:eastAsiaTheme="minorEastAsia" w:hAnsi="Cambria Math" w:cstheme="minorHAnsi"/>
            </w:rPr>
            <m:t>C=0.0675475F</m:t>
          </m:r>
        </m:oMath>
      </m:oMathPara>
    </w:p>
    <w:p w14:paraId="18DAEC08" w14:textId="4E554279" w:rsidR="00342C8C" w:rsidRPr="00116186" w:rsidRDefault="00342C8C" w:rsidP="00342C8C">
      <w:pPr>
        <w:rPr>
          <w:rFonts w:eastAsia="Times New Roman" w:cstheme="minorHAnsi"/>
        </w:rPr>
      </w:pPr>
      <m:oMathPara>
        <m:oMath>
          <m:r>
            <w:rPr>
              <w:rFonts w:ascii="Cambria Math" w:eastAsiaTheme="minorEastAsia" w:hAnsi="Cambria Math" w:cstheme="minorHAnsi"/>
            </w:rPr>
            <m:t xml:space="preserve"> C=67.5475mF</m:t>
          </m:r>
        </m:oMath>
      </m:oMathPara>
    </w:p>
    <w:p w14:paraId="37E3ED68" w14:textId="13E770E3" w:rsidR="00342C8C" w:rsidRPr="00116186" w:rsidRDefault="00350709" w:rsidP="00342C8C">
      <w:pPr>
        <w:rPr>
          <w:rFonts w:eastAsia="Times New Roman" w:cstheme="minorHAnsi"/>
        </w:rPr>
      </w:pPr>
      <w:r w:rsidRPr="00116186">
        <w:rPr>
          <w:rFonts w:eastAsia="Times New Roman" w:cstheme="minorHAnsi"/>
        </w:rPr>
        <w:t>So,</w:t>
      </w:r>
      <w:r w:rsidR="00342C8C" w:rsidRPr="00116186">
        <w:rPr>
          <w:rFonts w:eastAsia="Times New Roman" w:cstheme="minorHAnsi"/>
        </w:rPr>
        <w:t xml:space="preserve"> when our frequency is 50Hz the capacitor value will equal 67.5475mF</w:t>
      </w:r>
      <w:r>
        <w:rPr>
          <w:rFonts w:eastAsia="Times New Roman" w:cstheme="minorHAnsi"/>
        </w:rPr>
        <w:t>.</w:t>
      </w:r>
    </w:p>
    <w:p w14:paraId="4C88FF72" w14:textId="446D4AAB" w:rsidR="00632F0F" w:rsidRPr="00116186" w:rsidRDefault="00632F0F" w:rsidP="00632F0F">
      <w:pPr>
        <w:rPr>
          <w:rFonts w:eastAsia="Times New Roman" w:cstheme="minorHAnsi"/>
          <w:b/>
          <w:bCs/>
          <w:sz w:val="24"/>
          <w:szCs w:val="24"/>
          <w:u w:val="single"/>
        </w:rPr>
      </w:pPr>
      <w:r w:rsidRPr="00116186">
        <w:rPr>
          <w:rFonts w:eastAsia="Times New Roman" w:cstheme="minorHAnsi"/>
          <w:b/>
          <w:bCs/>
          <w:sz w:val="24"/>
          <w:szCs w:val="24"/>
          <w:u w:val="single"/>
        </w:rPr>
        <w:t xml:space="preserve">Results </w:t>
      </w:r>
    </w:p>
    <w:p w14:paraId="2FD65478" w14:textId="30E27B93" w:rsidR="00297D7F" w:rsidRPr="00116186" w:rsidRDefault="00297D7F" w:rsidP="00632F0F">
      <w:pPr>
        <w:rPr>
          <w:rFonts w:eastAsia="Times New Roman" w:cstheme="minorHAnsi"/>
          <w:sz w:val="24"/>
          <w:szCs w:val="24"/>
        </w:rPr>
      </w:pPr>
      <w:r w:rsidRPr="00116186">
        <w:rPr>
          <w:rFonts w:eastAsia="Times New Roman" w:cstheme="minorHAnsi"/>
          <w:sz w:val="24"/>
          <w:szCs w:val="24"/>
        </w:rPr>
        <w:t>In this section I am going to show you the results that I obtained from my excel spreadsheet model in the forms of graphs plotted against frequency</w:t>
      </w:r>
      <w:r w:rsidR="00C44DC7" w:rsidRPr="00116186">
        <w:rPr>
          <w:rFonts w:eastAsia="Times New Roman" w:cstheme="minorHAnsi"/>
          <w:sz w:val="24"/>
          <w:szCs w:val="24"/>
        </w:rPr>
        <w:t>. All the calculations were completed using the formulas stated in the previous section (Method)</w:t>
      </w:r>
      <w:r w:rsidR="00350709">
        <w:rPr>
          <w:rFonts w:eastAsia="Times New Roman" w:cstheme="minorHAnsi"/>
          <w:sz w:val="24"/>
          <w:szCs w:val="24"/>
        </w:rPr>
        <w:t>.</w:t>
      </w:r>
    </w:p>
    <w:p w14:paraId="533F4998" w14:textId="115A575E" w:rsidR="00806C3F" w:rsidRPr="00116186" w:rsidRDefault="00806C3F" w:rsidP="00632F0F">
      <w:pPr>
        <w:rPr>
          <w:rFonts w:eastAsia="Times New Roman" w:cstheme="minorHAnsi"/>
          <w:sz w:val="24"/>
          <w:szCs w:val="24"/>
        </w:rPr>
      </w:pPr>
      <w:r w:rsidRPr="00116186">
        <w:rPr>
          <w:rFonts w:eastAsia="Times New Roman" w:cstheme="minorHAnsi"/>
          <w:sz w:val="24"/>
          <w:szCs w:val="24"/>
        </w:rPr>
        <w:t>I calculated my resonant frequency as 38.9657Hz. I did this before plotting the graphs so that I could include my resonant frequency in my table of values</w:t>
      </w:r>
      <w:r w:rsidR="00996B66" w:rsidRPr="00116186">
        <w:rPr>
          <w:rFonts w:eastAsia="Times New Roman" w:cstheme="minorHAnsi"/>
          <w:sz w:val="24"/>
          <w:szCs w:val="24"/>
        </w:rPr>
        <w:t>. I did this</w:t>
      </w:r>
      <w:r w:rsidRPr="00116186">
        <w:rPr>
          <w:rFonts w:eastAsia="Times New Roman" w:cstheme="minorHAnsi"/>
          <w:sz w:val="24"/>
          <w:szCs w:val="24"/>
        </w:rPr>
        <w:t xml:space="preserve"> so that I c</w:t>
      </w:r>
      <w:r w:rsidR="00996B66" w:rsidRPr="00116186">
        <w:rPr>
          <w:rFonts w:eastAsia="Times New Roman" w:cstheme="minorHAnsi"/>
          <w:sz w:val="24"/>
          <w:szCs w:val="24"/>
        </w:rPr>
        <w:t>ould</w:t>
      </w:r>
      <w:r w:rsidRPr="00116186">
        <w:rPr>
          <w:rFonts w:eastAsia="Times New Roman" w:cstheme="minorHAnsi"/>
          <w:sz w:val="24"/>
          <w:szCs w:val="24"/>
        </w:rPr>
        <w:t xml:space="preserve"> analyse the circuit current; component voltage drops; active, </w:t>
      </w:r>
      <w:proofErr w:type="gramStart"/>
      <w:r w:rsidRPr="00116186">
        <w:rPr>
          <w:rFonts w:eastAsia="Times New Roman" w:cstheme="minorHAnsi"/>
          <w:sz w:val="24"/>
          <w:szCs w:val="24"/>
        </w:rPr>
        <w:t>reactive</w:t>
      </w:r>
      <w:proofErr w:type="gramEnd"/>
      <w:r w:rsidRPr="00116186">
        <w:rPr>
          <w:rFonts w:eastAsia="Times New Roman" w:cstheme="minorHAnsi"/>
          <w:sz w:val="24"/>
          <w:szCs w:val="24"/>
        </w:rPr>
        <w:t xml:space="preserve"> and apparent power; </w:t>
      </w:r>
      <w:r w:rsidR="00996B66" w:rsidRPr="00116186">
        <w:rPr>
          <w:rFonts w:eastAsia="Times New Roman" w:cstheme="minorHAnsi"/>
          <w:sz w:val="24"/>
          <w:szCs w:val="24"/>
        </w:rPr>
        <w:t xml:space="preserve">power factor against frequency and analyse what happens to each at resonance. </w:t>
      </w:r>
    </w:p>
    <w:p w14:paraId="597DB773" w14:textId="77DA42AB" w:rsidR="00297D7F" w:rsidRPr="00116186" w:rsidRDefault="00297D7F" w:rsidP="00632F0F">
      <w:pPr>
        <w:rPr>
          <w:rFonts w:eastAsia="Times New Roman" w:cstheme="minorHAnsi"/>
          <w:sz w:val="24"/>
          <w:szCs w:val="24"/>
        </w:rPr>
      </w:pPr>
      <w:r w:rsidRPr="00116186">
        <w:rPr>
          <w:rFonts w:eastAsia="Times New Roman" w:cstheme="minorHAnsi"/>
          <w:b/>
          <w:bCs/>
          <w:sz w:val="24"/>
          <w:szCs w:val="24"/>
        </w:rPr>
        <w:t>Task 1 a)</w:t>
      </w:r>
      <w:r w:rsidRPr="00116186">
        <w:rPr>
          <w:rFonts w:eastAsia="Times New Roman" w:cstheme="minorHAnsi"/>
          <w:sz w:val="24"/>
          <w:szCs w:val="24"/>
        </w:rPr>
        <w:t xml:space="preserve"> – Circuit current plotted against frequency </w:t>
      </w:r>
    </w:p>
    <w:p w14:paraId="0B3C8845" w14:textId="283533D0" w:rsidR="00297D7F" w:rsidRPr="00116186" w:rsidRDefault="00297D7F" w:rsidP="00632F0F">
      <w:pPr>
        <w:rPr>
          <w:rFonts w:eastAsia="Times New Roman" w:cstheme="minorHAnsi"/>
          <w:sz w:val="24"/>
          <w:szCs w:val="24"/>
        </w:rPr>
      </w:pPr>
      <w:r w:rsidRPr="00116186">
        <w:rPr>
          <w:rFonts w:cstheme="minorHAnsi"/>
          <w:noProof/>
        </w:rPr>
        <w:drawing>
          <wp:inline distT="0" distB="0" distL="0" distR="0" wp14:anchorId="4EEF62BD" wp14:editId="50ABDE1A">
            <wp:extent cx="3705225" cy="2743200"/>
            <wp:effectExtent l="0" t="0" r="9525" b="0"/>
            <wp:docPr id="1" name="Chart 1">
              <a:extLst xmlns:a="http://schemas.openxmlformats.org/drawingml/2006/main">
                <a:ext uri="{FF2B5EF4-FFF2-40B4-BE49-F238E27FC236}">
                  <a16:creationId xmlns:a16="http://schemas.microsoft.com/office/drawing/2014/main" id="{06912002-3F59-456A-862B-52C811B429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C11819D" w14:textId="1D83D292" w:rsidR="003B6D66" w:rsidRDefault="003B6D66" w:rsidP="00632F0F">
      <w:pPr>
        <w:rPr>
          <w:rFonts w:eastAsia="Times New Roman" w:cstheme="minorHAnsi"/>
          <w:i/>
          <w:iCs/>
          <w:color w:val="AEAAAA" w:themeColor="background2" w:themeShade="BF"/>
          <w:sz w:val="20"/>
          <w:szCs w:val="20"/>
        </w:rPr>
      </w:pPr>
      <w:r w:rsidRPr="00116186">
        <w:rPr>
          <w:rFonts w:eastAsia="Times New Roman" w:cstheme="minorHAnsi"/>
          <w:i/>
          <w:iCs/>
          <w:color w:val="AEAAAA" w:themeColor="background2" w:themeShade="BF"/>
          <w:sz w:val="20"/>
          <w:szCs w:val="20"/>
        </w:rPr>
        <w:t xml:space="preserve">Figure 1a – Circuit current </w:t>
      </w:r>
    </w:p>
    <w:p w14:paraId="6531F6DD" w14:textId="7B46C925" w:rsidR="00E31460" w:rsidRPr="00E31460" w:rsidRDefault="00E31460" w:rsidP="00632F0F">
      <w:pPr>
        <w:rPr>
          <w:rFonts w:eastAsia="Times New Roman" w:cstheme="minorHAnsi"/>
          <w:sz w:val="24"/>
          <w:szCs w:val="24"/>
        </w:rPr>
      </w:pPr>
      <w:r>
        <w:rPr>
          <w:rFonts w:eastAsia="Times New Roman" w:cstheme="minorHAnsi"/>
          <w:sz w:val="24"/>
          <w:szCs w:val="24"/>
        </w:rPr>
        <w:t xml:space="preserve">This graph shows that when the frequency is at resonance the current is at a minimum. </w:t>
      </w:r>
    </w:p>
    <w:p w14:paraId="70ECB922" w14:textId="77777777" w:rsidR="00116186" w:rsidRDefault="00116186" w:rsidP="00632F0F">
      <w:pPr>
        <w:rPr>
          <w:rFonts w:eastAsia="Times New Roman" w:cstheme="minorHAnsi"/>
          <w:b/>
          <w:bCs/>
          <w:sz w:val="24"/>
          <w:szCs w:val="24"/>
        </w:rPr>
      </w:pPr>
    </w:p>
    <w:p w14:paraId="1452A25F" w14:textId="77777777" w:rsidR="00116186" w:rsidRDefault="00116186" w:rsidP="00632F0F">
      <w:pPr>
        <w:rPr>
          <w:rFonts w:eastAsia="Times New Roman" w:cstheme="minorHAnsi"/>
          <w:b/>
          <w:bCs/>
          <w:sz w:val="24"/>
          <w:szCs w:val="24"/>
        </w:rPr>
      </w:pPr>
    </w:p>
    <w:p w14:paraId="4AC2401F" w14:textId="77777777" w:rsidR="00116186" w:rsidRDefault="00116186" w:rsidP="00632F0F">
      <w:pPr>
        <w:rPr>
          <w:rFonts w:eastAsia="Times New Roman" w:cstheme="minorHAnsi"/>
          <w:b/>
          <w:bCs/>
          <w:sz w:val="24"/>
          <w:szCs w:val="24"/>
        </w:rPr>
      </w:pPr>
    </w:p>
    <w:p w14:paraId="652F786F" w14:textId="77777777" w:rsidR="00116186" w:rsidRDefault="00116186" w:rsidP="00632F0F">
      <w:pPr>
        <w:rPr>
          <w:rFonts w:eastAsia="Times New Roman" w:cstheme="minorHAnsi"/>
          <w:b/>
          <w:bCs/>
          <w:sz w:val="24"/>
          <w:szCs w:val="24"/>
        </w:rPr>
      </w:pPr>
    </w:p>
    <w:p w14:paraId="5E7559BE" w14:textId="77777777" w:rsidR="00116186" w:rsidRDefault="00116186" w:rsidP="00632F0F">
      <w:pPr>
        <w:rPr>
          <w:rFonts w:eastAsia="Times New Roman" w:cstheme="minorHAnsi"/>
          <w:b/>
          <w:bCs/>
          <w:sz w:val="24"/>
          <w:szCs w:val="24"/>
        </w:rPr>
      </w:pPr>
    </w:p>
    <w:p w14:paraId="7F9EBFB2" w14:textId="77777777" w:rsidR="004D6ABD" w:rsidRDefault="004D6ABD" w:rsidP="00632F0F">
      <w:pPr>
        <w:rPr>
          <w:rFonts w:eastAsia="Times New Roman" w:cstheme="minorHAnsi"/>
          <w:b/>
          <w:bCs/>
          <w:sz w:val="24"/>
          <w:szCs w:val="24"/>
        </w:rPr>
      </w:pPr>
    </w:p>
    <w:p w14:paraId="43876413" w14:textId="0D25D666" w:rsidR="00297D7F" w:rsidRPr="00116186" w:rsidRDefault="00297D7F" w:rsidP="00632F0F">
      <w:pPr>
        <w:rPr>
          <w:rFonts w:eastAsia="Times New Roman" w:cstheme="minorHAnsi"/>
          <w:sz w:val="24"/>
          <w:szCs w:val="24"/>
        </w:rPr>
      </w:pPr>
      <w:r w:rsidRPr="00116186">
        <w:rPr>
          <w:rFonts w:eastAsia="Times New Roman" w:cstheme="minorHAnsi"/>
          <w:b/>
          <w:bCs/>
          <w:sz w:val="24"/>
          <w:szCs w:val="24"/>
        </w:rPr>
        <w:t>Task 1 b)</w:t>
      </w:r>
      <w:r w:rsidRPr="00116186">
        <w:rPr>
          <w:rFonts w:eastAsia="Times New Roman" w:cstheme="minorHAnsi"/>
          <w:sz w:val="24"/>
          <w:szCs w:val="24"/>
        </w:rPr>
        <w:t xml:space="preserve"> – Component voltage drops against frequency </w:t>
      </w:r>
    </w:p>
    <w:p w14:paraId="59020F22" w14:textId="57DBE5C7" w:rsidR="00297D7F" w:rsidRPr="00116186" w:rsidRDefault="00297D7F" w:rsidP="00632F0F">
      <w:pPr>
        <w:rPr>
          <w:rFonts w:eastAsia="Times New Roman" w:cstheme="minorHAnsi"/>
          <w:sz w:val="24"/>
          <w:szCs w:val="24"/>
        </w:rPr>
      </w:pPr>
      <w:r w:rsidRPr="00116186">
        <w:rPr>
          <w:rFonts w:cstheme="minorHAnsi"/>
          <w:noProof/>
        </w:rPr>
        <w:drawing>
          <wp:inline distT="0" distB="0" distL="0" distR="0" wp14:anchorId="2A0AEE98" wp14:editId="006FF4E5">
            <wp:extent cx="4238625" cy="2971800"/>
            <wp:effectExtent l="0" t="0" r="9525" b="0"/>
            <wp:docPr id="3" name="Chart 3">
              <a:extLst xmlns:a="http://schemas.openxmlformats.org/drawingml/2006/main">
                <a:ext uri="{FF2B5EF4-FFF2-40B4-BE49-F238E27FC236}">
                  <a16:creationId xmlns:a16="http://schemas.microsoft.com/office/drawing/2014/main" id="{C21BFAA9-E6DB-4C73-91FE-A47C7118BA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CB06BE2" w14:textId="68D3AA24" w:rsidR="003B6D66" w:rsidRDefault="003B6D66" w:rsidP="003B6D66">
      <w:pPr>
        <w:rPr>
          <w:rFonts w:eastAsia="Times New Roman" w:cstheme="minorHAnsi"/>
          <w:i/>
          <w:iCs/>
          <w:color w:val="AEAAAA" w:themeColor="background2" w:themeShade="BF"/>
          <w:sz w:val="20"/>
          <w:szCs w:val="20"/>
        </w:rPr>
      </w:pPr>
      <w:r w:rsidRPr="00116186">
        <w:rPr>
          <w:rFonts w:eastAsia="Times New Roman" w:cstheme="minorHAnsi"/>
          <w:i/>
          <w:iCs/>
          <w:color w:val="AEAAAA" w:themeColor="background2" w:themeShade="BF"/>
          <w:sz w:val="20"/>
          <w:szCs w:val="20"/>
        </w:rPr>
        <w:t xml:space="preserve">Figure 1b – Voltage drop </w:t>
      </w:r>
    </w:p>
    <w:p w14:paraId="1B330890" w14:textId="17291127" w:rsidR="00116186" w:rsidRPr="00116186" w:rsidRDefault="00116186" w:rsidP="003B6D66">
      <w:pPr>
        <w:rPr>
          <w:rFonts w:eastAsia="Times New Roman" w:cstheme="minorHAnsi"/>
          <w:sz w:val="24"/>
          <w:szCs w:val="24"/>
        </w:rPr>
      </w:pPr>
      <w:r>
        <w:rPr>
          <w:rFonts w:eastAsia="Times New Roman" w:cstheme="minorHAnsi"/>
          <w:sz w:val="24"/>
          <w:szCs w:val="24"/>
        </w:rPr>
        <w:t xml:space="preserve">An interesting feature of this graph is that at resonance, </w:t>
      </w:r>
      <w:r w:rsidR="00E31460">
        <w:rPr>
          <w:rFonts w:eastAsia="Times New Roman" w:cstheme="minorHAnsi"/>
          <w:sz w:val="24"/>
          <w:szCs w:val="24"/>
        </w:rPr>
        <w:t xml:space="preserve">voltage across the inductor and capacitor is at a maximum and the voltage across our resistor is at a minimum. </w:t>
      </w:r>
    </w:p>
    <w:p w14:paraId="75759BD5" w14:textId="77777777" w:rsidR="00297D7F" w:rsidRPr="00116186" w:rsidRDefault="00297D7F" w:rsidP="00632F0F">
      <w:pPr>
        <w:rPr>
          <w:rFonts w:eastAsia="Times New Roman" w:cstheme="minorHAnsi"/>
          <w:sz w:val="24"/>
          <w:szCs w:val="24"/>
        </w:rPr>
      </w:pPr>
    </w:p>
    <w:p w14:paraId="1F12DDA9" w14:textId="1F78B4C8" w:rsidR="00297D7F" w:rsidRDefault="00297D7F" w:rsidP="00632F0F">
      <w:pPr>
        <w:rPr>
          <w:noProof/>
        </w:rPr>
      </w:pPr>
      <w:r w:rsidRPr="00116186">
        <w:rPr>
          <w:rFonts w:eastAsia="Times New Roman" w:cstheme="minorHAnsi"/>
          <w:b/>
          <w:bCs/>
          <w:sz w:val="24"/>
          <w:szCs w:val="24"/>
        </w:rPr>
        <w:t>Task 1 c)</w:t>
      </w:r>
      <w:r w:rsidRPr="00116186">
        <w:rPr>
          <w:rFonts w:eastAsia="Times New Roman" w:cstheme="minorHAnsi"/>
          <w:sz w:val="24"/>
          <w:szCs w:val="24"/>
        </w:rPr>
        <w:t xml:space="preserve"> – Active, </w:t>
      </w:r>
      <w:proofErr w:type="gramStart"/>
      <w:r w:rsidRPr="00116186">
        <w:rPr>
          <w:rFonts w:eastAsia="Times New Roman" w:cstheme="minorHAnsi"/>
          <w:sz w:val="24"/>
          <w:szCs w:val="24"/>
        </w:rPr>
        <w:t>Reactive</w:t>
      </w:r>
      <w:proofErr w:type="gramEnd"/>
      <w:r w:rsidRPr="00116186">
        <w:rPr>
          <w:rFonts w:eastAsia="Times New Roman" w:cstheme="minorHAnsi"/>
          <w:sz w:val="24"/>
          <w:szCs w:val="24"/>
        </w:rPr>
        <w:t xml:space="preserve"> and apparent power against frequency</w:t>
      </w:r>
      <w:r w:rsidR="00E31460" w:rsidRPr="00E31460">
        <w:rPr>
          <w:noProof/>
        </w:rPr>
        <w:t xml:space="preserve"> </w:t>
      </w:r>
    </w:p>
    <w:p w14:paraId="74BC2DA7" w14:textId="1C4E6682" w:rsidR="00424780" w:rsidRPr="00116186" w:rsidRDefault="00424780" w:rsidP="00632F0F">
      <w:pPr>
        <w:rPr>
          <w:rFonts w:eastAsia="Times New Roman" w:cstheme="minorHAnsi"/>
          <w:sz w:val="24"/>
          <w:szCs w:val="24"/>
        </w:rPr>
      </w:pPr>
      <w:r>
        <w:rPr>
          <w:noProof/>
        </w:rPr>
        <w:drawing>
          <wp:inline distT="0" distB="0" distL="0" distR="0" wp14:anchorId="06BF5C40" wp14:editId="7642C09D">
            <wp:extent cx="4457700" cy="2743200"/>
            <wp:effectExtent l="0" t="0" r="0" b="0"/>
            <wp:docPr id="13" name="Chart 13">
              <a:extLst xmlns:a="http://schemas.openxmlformats.org/drawingml/2006/main">
                <a:ext uri="{FF2B5EF4-FFF2-40B4-BE49-F238E27FC236}">
                  <a16:creationId xmlns:a16="http://schemas.microsoft.com/office/drawing/2014/main" id="{828911E8-5D44-45B5-B5AA-6200F97C6B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58B9D1F" w14:textId="2EC54C18" w:rsidR="003B6D66" w:rsidRPr="00116186" w:rsidRDefault="003B6D66" w:rsidP="003B6D66">
      <w:pPr>
        <w:rPr>
          <w:rFonts w:eastAsia="Times New Roman" w:cstheme="minorHAnsi"/>
          <w:i/>
          <w:iCs/>
          <w:color w:val="AEAAAA" w:themeColor="background2" w:themeShade="BF"/>
          <w:sz w:val="20"/>
          <w:szCs w:val="20"/>
        </w:rPr>
      </w:pPr>
      <w:r w:rsidRPr="00116186">
        <w:rPr>
          <w:rFonts w:eastAsia="Times New Roman" w:cstheme="minorHAnsi"/>
          <w:i/>
          <w:iCs/>
          <w:color w:val="AEAAAA" w:themeColor="background2" w:themeShade="BF"/>
          <w:sz w:val="20"/>
          <w:szCs w:val="20"/>
        </w:rPr>
        <w:t xml:space="preserve">Figure 1c – Active, Reactive &amp; Apparent Power </w:t>
      </w:r>
    </w:p>
    <w:p w14:paraId="401CA250" w14:textId="77777777" w:rsidR="003B6D66" w:rsidRPr="00116186" w:rsidRDefault="003B6D66" w:rsidP="00632F0F">
      <w:pPr>
        <w:rPr>
          <w:rFonts w:eastAsia="Times New Roman" w:cstheme="minorHAnsi"/>
          <w:sz w:val="24"/>
          <w:szCs w:val="24"/>
        </w:rPr>
      </w:pPr>
    </w:p>
    <w:p w14:paraId="01D04EDA" w14:textId="77777777" w:rsidR="00116186" w:rsidRDefault="00116186" w:rsidP="00632F0F">
      <w:pPr>
        <w:rPr>
          <w:rFonts w:eastAsia="Times New Roman" w:cstheme="minorHAnsi"/>
          <w:b/>
          <w:bCs/>
          <w:sz w:val="24"/>
          <w:szCs w:val="24"/>
        </w:rPr>
      </w:pPr>
    </w:p>
    <w:p w14:paraId="6C8CDEB0" w14:textId="77777777" w:rsidR="00D81F8C" w:rsidRDefault="00D81F8C" w:rsidP="00632F0F">
      <w:pPr>
        <w:rPr>
          <w:rFonts w:eastAsia="Times New Roman" w:cstheme="minorHAnsi"/>
          <w:b/>
          <w:bCs/>
          <w:sz w:val="24"/>
          <w:szCs w:val="24"/>
        </w:rPr>
      </w:pPr>
    </w:p>
    <w:p w14:paraId="766D3791" w14:textId="6A196D8E" w:rsidR="00E31460" w:rsidRDefault="00297D7F" w:rsidP="00632F0F">
      <w:pPr>
        <w:rPr>
          <w:rFonts w:eastAsia="Times New Roman" w:cstheme="minorHAnsi"/>
          <w:sz w:val="24"/>
          <w:szCs w:val="24"/>
        </w:rPr>
      </w:pPr>
      <w:r w:rsidRPr="00116186">
        <w:rPr>
          <w:rFonts w:eastAsia="Times New Roman" w:cstheme="minorHAnsi"/>
          <w:b/>
          <w:bCs/>
          <w:sz w:val="24"/>
          <w:szCs w:val="24"/>
        </w:rPr>
        <w:t>Task 1 d)</w:t>
      </w:r>
      <w:r w:rsidRPr="00116186">
        <w:rPr>
          <w:rFonts w:eastAsia="Times New Roman" w:cstheme="minorHAnsi"/>
          <w:sz w:val="24"/>
          <w:szCs w:val="24"/>
        </w:rPr>
        <w:t xml:space="preserve"> – Power factor against frequency</w:t>
      </w:r>
    </w:p>
    <w:p w14:paraId="700F12E8" w14:textId="7C19CDAC" w:rsidR="00424780" w:rsidRPr="00116186" w:rsidRDefault="00424780" w:rsidP="00632F0F">
      <w:pPr>
        <w:rPr>
          <w:rFonts w:eastAsia="Times New Roman" w:cstheme="minorHAnsi"/>
          <w:sz w:val="24"/>
          <w:szCs w:val="24"/>
        </w:rPr>
      </w:pPr>
      <w:r>
        <w:rPr>
          <w:noProof/>
        </w:rPr>
        <w:drawing>
          <wp:inline distT="0" distB="0" distL="0" distR="0" wp14:anchorId="04F43DE4" wp14:editId="28F717CA">
            <wp:extent cx="3676650" cy="2743200"/>
            <wp:effectExtent l="0" t="0" r="0" b="0"/>
            <wp:docPr id="14" name="Chart 14">
              <a:extLst xmlns:a="http://schemas.openxmlformats.org/drawingml/2006/main">
                <a:ext uri="{FF2B5EF4-FFF2-40B4-BE49-F238E27FC236}">
                  <a16:creationId xmlns:a16="http://schemas.microsoft.com/office/drawing/2014/main" id="{6971F6D6-371D-497F-AC6F-FC81F542FE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A777913" w14:textId="1FB85B3C" w:rsidR="003B6D66" w:rsidRPr="00116186" w:rsidRDefault="003B6D66" w:rsidP="003B6D66">
      <w:pPr>
        <w:rPr>
          <w:rFonts w:eastAsia="Times New Roman" w:cstheme="minorHAnsi"/>
          <w:i/>
          <w:iCs/>
          <w:color w:val="AEAAAA" w:themeColor="background2" w:themeShade="BF"/>
          <w:sz w:val="20"/>
          <w:szCs w:val="20"/>
        </w:rPr>
      </w:pPr>
      <w:r w:rsidRPr="00116186">
        <w:rPr>
          <w:rFonts w:eastAsia="Times New Roman" w:cstheme="minorHAnsi"/>
          <w:i/>
          <w:iCs/>
          <w:color w:val="AEAAAA" w:themeColor="background2" w:themeShade="BF"/>
          <w:sz w:val="20"/>
          <w:szCs w:val="20"/>
        </w:rPr>
        <w:t xml:space="preserve">Figure 1d – Power factor  </w:t>
      </w:r>
    </w:p>
    <w:p w14:paraId="0D9ABB96" w14:textId="6204FB60" w:rsidR="00297D7F" w:rsidRPr="00116186" w:rsidRDefault="00297D7F" w:rsidP="00632F0F">
      <w:pPr>
        <w:rPr>
          <w:rFonts w:eastAsia="Times New Roman" w:cstheme="minorHAnsi"/>
          <w:sz w:val="24"/>
          <w:szCs w:val="24"/>
        </w:rPr>
      </w:pPr>
      <w:r w:rsidRPr="00116186">
        <w:rPr>
          <w:rFonts w:eastAsia="Times New Roman" w:cstheme="minorHAnsi"/>
          <w:sz w:val="24"/>
          <w:szCs w:val="24"/>
        </w:rPr>
        <w:t xml:space="preserve">I will now show my phasor diagrams for this circuit to satisfy the criteria for task 2, plotting current against voltage. I have included three phasor diagrams. One for 25Hz below resonance, one at resonance and one 25Hz above resonance. </w:t>
      </w:r>
    </w:p>
    <w:p w14:paraId="759B6C70" w14:textId="2F3A9C4E" w:rsidR="00297D7F" w:rsidRPr="00116186" w:rsidRDefault="00297D7F" w:rsidP="00632F0F">
      <w:pPr>
        <w:rPr>
          <w:rFonts w:eastAsia="Times New Roman" w:cstheme="minorHAnsi"/>
          <w:sz w:val="24"/>
          <w:szCs w:val="24"/>
        </w:rPr>
      </w:pPr>
      <w:r w:rsidRPr="00116186">
        <w:rPr>
          <w:rFonts w:eastAsia="Times New Roman" w:cstheme="minorHAnsi"/>
          <w:b/>
          <w:bCs/>
          <w:sz w:val="24"/>
          <w:szCs w:val="24"/>
        </w:rPr>
        <w:t xml:space="preserve">Task </w:t>
      </w:r>
      <w:r w:rsidR="003B6D66" w:rsidRPr="00116186">
        <w:rPr>
          <w:rFonts w:eastAsia="Times New Roman" w:cstheme="minorHAnsi"/>
          <w:b/>
          <w:bCs/>
          <w:sz w:val="24"/>
          <w:szCs w:val="24"/>
        </w:rPr>
        <w:t>2</w:t>
      </w:r>
      <w:r w:rsidRPr="00116186">
        <w:rPr>
          <w:rFonts w:eastAsia="Times New Roman" w:cstheme="minorHAnsi"/>
          <w:b/>
          <w:bCs/>
          <w:sz w:val="24"/>
          <w:szCs w:val="24"/>
        </w:rPr>
        <w:t xml:space="preserve"> a)</w:t>
      </w:r>
      <w:r w:rsidRPr="00116186">
        <w:rPr>
          <w:rFonts w:eastAsia="Times New Roman" w:cstheme="minorHAnsi"/>
          <w:sz w:val="24"/>
          <w:szCs w:val="24"/>
        </w:rPr>
        <w:t xml:space="preserve"> </w:t>
      </w:r>
      <w:r w:rsidR="00C44DC7" w:rsidRPr="00116186">
        <w:rPr>
          <w:rFonts w:eastAsia="Times New Roman" w:cstheme="minorHAnsi"/>
          <w:sz w:val="24"/>
          <w:szCs w:val="24"/>
        </w:rPr>
        <w:t xml:space="preserve">This phasor diagram shows the VLC and VR values when the frequency is 25Hz below resonance </w:t>
      </w:r>
    </w:p>
    <w:p w14:paraId="0633E868" w14:textId="768B2E3B" w:rsidR="00C44DC7" w:rsidRPr="00116186" w:rsidRDefault="00C44DC7" w:rsidP="00632F0F">
      <w:pPr>
        <w:rPr>
          <w:rFonts w:eastAsia="Times New Roman" w:cstheme="minorHAnsi"/>
          <w:sz w:val="24"/>
          <w:szCs w:val="24"/>
        </w:rPr>
      </w:pPr>
      <w:r w:rsidRPr="00116186">
        <w:rPr>
          <w:rFonts w:cstheme="minorHAnsi"/>
          <w:noProof/>
        </w:rPr>
        <w:drawing>
          <wp:inline distT="0" distB="0" distL="0" distR="0" wp14:anchorId="50BC7A9A" wp14:editId="317D0A8B">
            <wp:extent cx="4572000" cy="2743200"/>
            <wp:effectExtent l="0" t="0" r="0" b="0"/>
            <wp:docPr id="6" name="Chart 6">
              <a:extLst xmlns:a="http://schemas.openxmlformats.org/drawingml/2006/main">
                <a:ext uri="{FF2B5EF4-FFF2-40B4-BE49-F238E27FC236}">
                  <a16:creationId xmlns:a16="http://schemas.microsoft.com/office/drawing/2014/main" id="{6E33D96B-16B0-4A63-AC49-A2175A2C45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4797BBA" w14:textId="739430B6" w:rsidR="003B6D66" w:rsidRPr="00116186" w:rsidRDefault="003B6D66" w:rsidP="00632F0F">
      <w:pPr>
        <w:rPr>
          <w:rFonts w:eastAsia="Times New Roman" w:cstheme="minorHAnsi"/>
          <w:i/>
          <w:iCs/>
          <w:color w:val="AEAAAA" w:themeColor="background2" w:themeShade="BF"/>
          <w:sz w:val="20"/>
          <w:szCs w:val="20"/>
        </w:rPr>
      </w:pPr>
      <w:r w:rsidRPr="00116186">
        <w:rPr>
          <w:rFonts w:eastAsia="Times New Roman" w:cstheme="minorHAnsi"/>
          <w:i/>
          <w:iCs/>
          <w:color w:val="AEAAAA" w:themeColor="background2" w:themeShade="BF"/>
          <w:sz w:val="20"/>
          <w:szCs w:val="20"/>
        </w:rPr>
        <w:t xml:space="preserve">Figure 2a – Phasor diagram, 25Hz below resonance </w:t>
      </w:r>
    </w:p>
    <w:p w14:paraId="3329DF2F" w14:textId="77777777" w:rsidR="00116186" w:rsidRDefault="00116186" w:rsidP="00632F0F">
      <w:pPr>
        <w:rPr>
          <w:rFonts w:eastAsia="Times New Roman" w:cstheme="minorHAnsi"/>
          <w:b/>
          <w:bCs/>
          <w:sz w:val="24"/>
          <w:szCs w:val="24"/>
        </w:rPr>
      </w:pPr>
    </w:p>
    <w:p w14:paraId="591E6C33" w14:textId="77777777" w:rsidR="00116186" w:rsidRDefault="00116186" w:rsidP="00632F0F">
      <w:pPr>
        <w:rPr>
          <w:rFonts w:eastAsia="Times New Roman" w:cstheme="minorHAnsi"/>
          <w:b/>
          <w:bCs/>
          <w:sz w:val="24"/>
          <w:szCs w:val="24"/>
        </w:rPr>
      </w:pPr>
    </w:p>
    <w:p w14:paraId="00D3A352" w14:textId="77777777" w:rsidR="00116186" w:rsidRDefault="00116186" w:rsidP="00632F0F">
      <w:pPr>
        <w:rPr>
          <w:rFonts w:eastAsia="Times New Roman" w:cstheme="minorHAnsi"/>
          <w:b/>
          <w:bCs/>
          <w:sz w:val="24"/>
          <w:szCs w:val="24"/>
        </w:rPr>
      </w:pPr>
    </w:p>
    <w:p w14:paraId="0F6A1B22" w14:textId="7F29C766" w:rsidR="00297D7F" w:rsidRPr="00116186" w:rsidRDefault="00C44DC7" w:rsidP="00632F0F">
      <w:pPr>
        <w:rPr>
          <w:rFonts w:eastAsia="Times New Roman" w:cstheme="minorHAnsi"/>
          <w:sz w:val="24"/>
          <w:szCs w:val="24"/>
        </w:rPr>
      </w:pPr>
      <w:r w:rsidRPr="00116186">
        <w:rPr>
          <w:rFonts w:eastAsia="Times New Roman" w:cstheme="minorHAnsi"/>
          <w:b/>
          <w:bCs/>
          <w:sz w:val="24"/>
          <w:szCs w:val="24"/>
        </w:rPr>
        <w:t>Task 2 b)</w:t>
      </w:r>
      <w:r w:rsidRPr="00116186">
        <w:rPr>
          <w:rFonts w:eastAsia="Times New Roman" w:cstheme="minorHAnsi"/>
          <w:sz w:val="24"/>
          <w:szCs w:val="24"/>
        </w:rPr>
        <w:t xml:space="preserve"> This phasor diagram shows the VLC and VR values when the frequency is at resonance</w:t>
      </w:r>
    </w:p>
    <w:p w14:paraId="71B4F1B4" w14:textId="60C43953" w:rsidR="00C44DC7" w:rsidRPr="00116186" w:rsidRDefault="00C44DC7" w:rsidP="00632F0F">
      <w:pPr>
        <w:rPr>
          <w:rFonts w:eastAsia="Times New Roman" w:cstheme="minorHAnsi"/>
          <w:sz w:val="24"/>
          <w:szCs w:val="24"/>
        </w:rPr>
      </w:pPr>
      <w:r w:rsidRPr="00116186">
        <w:rPr>
          <w:rFonts w:cstheme="minorHAnsi"/>
          <w:noProof/>
        </w:rPr>
        <w:drawing>
          <wp:inline distT="0" distB="0" distL="0" distR="0" wp14:anchorId="62D81C70" wp14:editId="05F4CB44">
            <wp:extent cx="4410075" cy="2743200"/>
            <wp:effectExtent l="0" t="0" r="9525" b="0"/>
            <wp:docPr id="7" name="Chart 7">
              <a:extLst xmlns:a="http://schemas.openxmlformats.org/drawingml/2006/main">
                <a:ext uri="{FF2B5EF4-FFF2-40B4-BE49-F238E27FC236}">
                  <a16:creationId xmlns:a16="http://schemas.microsoft.com/office/drawing/2014/main" id="{5F18A270-E9FA-426E-9ACC-343FDACCB0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9B00C5A" w14:textId="1EF3DD85" w:rsidR="003B6D66" w:rsidRPr="00116186" w:rsidRDefault="003B6D66" w:rsidP="003B6D66">
      <w:pPr>
        <w:rPr>
          <w:rFonts w:eastAsia="Times New Roman" w:cstheme="minorHAnsi"/>
          <w:i/>
          <w:iCs/>
          <w:color w:val="AEAAAA" w:themeColor="background2" w:themeShade="BF"/>
          <w:sz w:val="20"/>
          <w:szCs w:val="20"/>
        </w:rPr>
      </w:pPr>
      <w:r w:rsidRPr="00116186">
        <w:rPr>
          <w:rFonts w:eastAsia="Times New Roman" w:cstheme="minorHAnsi"/>
          <w:i/>
          <w:iCs/>
          <w:color w:val="AEAAAA" w:themeColor="background2" w:themeShade="BF"/>
          <w:sz w:val="20"/>
          <w:szCs w:val="20"/>
        </w:rPr>
        <w:t xml:space="preserve">Figure 2b – Phasor diagram at resonance  </w:t>
      </w:r>
    </w:p>
    <w:p w14:paraId="11FF8799" w14:textId="6F400AF9" w:rsidR="00C44DC7" w:rsidRPr="00116186" w:rsidRDefault="00C44DC7" w:rsidP="00632F0F">
      <w:pPr>
        <w:rPr>
          <w:rFonts w:eastAsia="Times New Roman" w:cstheme="minorHAnsi"/>
          <w:sz w:val="24"/>
          <w:szCs w:val="24"/>
        </w:rPr>
      </w:pPr>
      <w:r w:rsidRPr="00116186">
        <w:rPr>
          <w:rFonts w:eastAsia="Times New Roman" w:cstheme="minorHAnsi"/>
          <w:b/>
          <w:bCs/>
          <w:sz w:val="24"/>
          <w:szCs w:val="24"/>
        </w:rPr>
        <w:t>Task 3 c)</w:t>
      </w:r>
      <w:r w:rsidRPr="00116186">
        <w:rPr>
          <w:rFonts w:eastAsia="Times New Roman" w:cstheme="minorHAnsi"/>
          <w:sz w:val="24"/>
          <w:szCs w:val="24"/>
        </w:rPr>
        <w:t xml:space="preserve"> This phasor diagram shows the VLC and VR values when the frequency is 25Hz after resonance</w:t>
      </w:r>
    </w:p>
    <w:p w14:paraId="7E1001F4" w14:textId="53C0200B" w:rsidR="00297D7F" w:rsidRPr="00116186" w:rsidRDefault="00C44DC7" w:rsidP="00632F0F">
      <w:pPr>
        <w:rPr>
          <w:rFonts w:eastAsia="Times New Roman" w:cstheme="minorHAnsi"/>
          <w:sz w:val="24"/>
          <w:szCs w:val="24"/>
          <w:u w:val="single"/>
        </w:rPr>
      </w:pPr>
      <w:r w:rsidRPr="00116186">
        <w:rPr>
          <w:rFonts w:cstheme="minorHAnsi"/>
          <w:noProof/>
        </w:rPr>
        <w:drawing>
          <wp:inline distT="0" distB="0" distL="0" distR="0" wp14:anchorId="0C9A175F" wp14:editId="36E9CF61">
            <wp:extent cx="4572000" cy="2743200"/>
            <wp:effectExtent l="0" t="0" r="0" b="0"/>
            <wp:docPr id="9" name="Chart 9">
              <a:extLst xmlns:a="http://schemas.openxmlformats.org/drawingml/2006/main">
                <a:ext uri="{FF2B5EF4-FFF2-40B4-BE49-F238E27FC236}">
                  <a16:creationId xmlns:a16="http://schemas.microsoft.com/office/drawing/2014/main" id="{25153FDF-2AA7-4FD9-9089-54F7F6CE57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C85F104" w14:textId="52C5006E" w:rsidR="003B6D66" w:rsidRPr="00116186" w:rsidRDefault="003B6D66" w:rsidP="003B6D66">
      <w:pPr>
        <w:rPr>
          <w:rFonts w:eastAsia="Times New Roman" w:cstheme="minorHAnsi"/>
          <w:i/>
          <w:iCs/>
          <w:color w:val="AEAAAA" w:themeColor="background2" w:themeShade="BF"/>
          <w:sz w:val="20"/>
          <w:szCs w:val="20"/>
        </w:rPr>
      </w:pPr>
      <w:r w:rsidRPr="00116186">
        <w:rPr>
          <w:rFonts w:eastAsia="Times New Roman" w:cstheme="minorHAnsi"/>
          <w:i/>
          <w:iCs/>
          <w:color w:val="AEAAAA" w:themeColor="background2" w:themeShade="BF"/>
          <w:sz w:val="20"/>
          <w:szCs w:val="20"/>
        </w:rPr>
        <w:t xml:space="preserve">Figure 2c – Phasor diagram, 25Hz after resonance </w:t>
      </w:r>
    </w:p>
    <w:p w14:paraId="67331BFB" w14:textId="38CF5F39" w:rsidR="00116186" w:rsidRDefault="00116186" w:rsidP="00632F0F">
      <w:pPr>
        <w:rPr>
          <w:rFonts w:eastAsia="Times New Roman" w:cstheme="minorHAnsi"/>
          <w:sz w:val="24"/>
          <w:szCs w:val="24"/>
          <w:u w:val="single"/>
        </w:rPr>
      </w:pPr>
    </w:p>
    <w:p w14:paraId="0684D21F" w14:textId="77777777" w:rsidR="00424780" w:rsidRDefault="00424780" w:rsidP="00632F0F">
      <w:pPr>
        <w:rPr>
          <w:rFonts w:cstheme="minorHAnsi"/>
          <w:sz w:val="24"/>
          <w:szCs w:val="24"/>
          <w:u w:val="single"/>
        </w:rPr>
      </w:pPr>
    </w:p>
    <w:p w14:paraId="793CF01D" w14:textId="77777777" w:rsidR="008C689A" w:rsidRDefault="008C689A" w:rsidP="00632F0F">
      <w:pPr>
        <w:rPr>
          <w:rFonts w:cstheme="minorHAnsi"/>
          <w:sz w:val="24"/>
          <w:szCs w:val="24"/>
          <w:u w:val="single"/>
        </w:rPr>
      </w:pPr>
    </w:p>
    <w:p w14:paraId="423DE471" w14:textId="77777777" w:rsidR="008C689A" w:rsidRDefault="008C689A" w:rsidP="00632F0F">
      <w:pPr>
        <w:rPr>
          <w:rFonts w:cstheme="minorHAnsi"/>
          <w:sz w:val="24"/>
          <w:szCs w:val="24"/>
          <w:u w:val="single"/>
        </w:rPr>
      </w:pPr>
    </w:p>
    <w:p w14:paraId="15C2618E" w14:textId="77777777" w:rsidR="004D6ABD" w:rsidRDefault="004D6ABD" w:rsidP="00632F0F">
      <w:pPr>
        <w:rPr>
          <w:rFonts w:cstheme="minorHAnsi"/>
          <w:sz w:val="24"/>
          <w:szCs w:val="24"/>
          <w:u w:val="single"/>
        </w:rPr>
      </w:pPr>
    </w:p>
    <w:p w14:paraId="669B42AD" w14:textId="6B96DDA8" w:rsidR="00632F0F" w:rsidRPr="00116186" w:rsidRDefault="00632F0F" w:rsidP="00632F0F">
      <w:pPr>
        <w:rPr>
          <w:rFonts w:cstheme="minorHAnsi"/>
          <w:sz w:val="24"/>
          <w:szCs w:val="24"/>
          <w:u w:val="single"/>
        </w:rPr>
      </w:pPr>
      <w:r w:rsidRPr="00116186">
        <w:rPr>
          <w:rFonts w:cstheme="minorHAnsi"/>
          <w:sz w:val="24"/>
          <w:szCs w:val="24"/>
          <w:u w:val="single"/>
        </w:rPr>
        <w:t xml:space="preserve">Discussion </w:t>
      </w:r>
    </w:p>
    <w:p w14:paraId="283501BC" w14:textId="70679543" w:rsidR="00FE044D" w:rsidRDefault="00FE044D" w:rsidP="00632F0F">
      <w:pPr>
        <w:rPr>
          <w:rFonts w:cstheme="minorHAnsi"/>
          <w:sz w:val="24"/>
          <w:szCs w:val="24"/>
        </w:rPr>
      </w:pPr>
      <w:r w:rsidRPr="003B410A">
        <w:rPr>
          <w:rFonts w:cstheme="minorHAnsi"/>
          <w:i/>
          <w:iCs/>
          <w:sz w:val="24"/>
          <w:szCs w:val="24"/>
        </w:rPr>
        <w:t>Figure 1a</w:t>
      </w:r>
      <w:r>
        <w:rPr>
          <w:rFonts w:cstheme="minorHAnsi"/>
          <w:sz w:val="24"/>
          <w:szCs w:val="24"/>
        </w:rPr>
        <w:t xml:space="preserve"> shown in the previous section illustrates the affect frequency has on current in a RLC circuit. </w:t>
      </w:r>
    </w:p>
    <w:p w14:paraId="2748ADC0" w14:textId="3DA4A5F1" w:rsidR="00377856" w:rsidRDefault="008C74FA" w:rsidP="00632F0F">
      <w:pPr>
        <w:rPr>
          <w:rFonts w:cstheme="minorHAnsi"/>
          <w:sz w:val="24"/>
          <w:szCs w:val="24"/>
        </w:rPr>
      </w:pPr>
      <w:r>
        <w:rPr>
          <w:rFonts w:cstheme="minorHAnsi"/>
          <w:sz w:val="24"/>
          <w:szCs w:val="24"/>
        </w:rPr>
        <w:t>During resonance, the circuit becomes purely resistive, there is no reactance present as the opposite effects of the inductive reactance and the capacitive reactance cancels out. This means that the current drops to close to zero</w:t>
      </w:r>
      <w:r w:rsidR="005E7EDD">
        <w:rPr>
          <w:rFonts w:cstheme="minorHAnsi"/>
          <w:sz w:val="24"/>
          <w:szCs w:val="24"/>
        </w:rPr>
        <w:t xml:space="preserve"> as the only component drawing any current is the resistor. </w:t>
      </w:r>
    </w:p>
    <w:p w14:paraId="1A7B645F" w14:textId="52F6650D" w:rsidR="003C1EF6" w:rsidRDefault="003C1EF6" w:rsidP="00632F0F">
      <w:pPr>
        <w:rPr>
          <w:rFonts w:cstheme="minorHAnsi"/>
          <w:sz w:val="24"/>
          <w:szCs w:val="24"/>
        </w:rPr>
      </w:pPr>
      <w:r>
        <w:rPr>
          <w:rFonts w:cstheme="minorHAnsi"/>
          <w:sz w:val="24"/>
          <w:szCs w:val="24"/>
        </w:rPr>
        <w:t>During resonance, the circuit becomes purely resistive</w:t>
      </w:r>
      <w:r w:rsidR="005E7EDD">
        <w:rPr>
          <w:rFonts w:cstheme="minorHAnsi"/>
          <w:sz w:val="24"/>
          <w:szCs w:val="24"/>
        </w:rPr>
        <w:t>. T</w:t>
      </w:r>
      <w:r>
        <w:rPr>
          <w:rFonts w:cstheme="minorHAnsi"/>
          <w:sz w:val="24"/>
          <w:szCs w:val="24"/>
        </w:rPr>
        <w:t>he current in the resistor is equal to the total circuit current and the impedance of the circuit has its highest value and is equal to resistance. Therefore</w:t>
      </w:r>
      <w:r w:rsidR="005E7EDD">
        <w:rPr>
          <w:rFonts w:cstheme="minorHAnsi"/>
          <w:sz w:val="24"/>
          <w:szCs w:val="24"/>
        </w:rPr>
        <w:t>,</w:t>
      </w:r>
      <w:r>
        <w:rPr>
          <w:rFonts w:cstheme="minorHAnsi"/>
          <w:sz w:val="24"/>
          <w:szCs w:val="24"/>
        </w:rPr>
        <w:t xml:space="preserve"> current will be at its minimum value due to the impedance being the highest possible value. </w:t>
      </w:r>
      <w:r w:rsidR="005A0E4A" w:rsidRPr="00116186">
        <w:rPr>
          <w:rFonts w:eastAsia="Times New Roman" w:cstheme="minorHAnsi"/>
          <w:color w:val="AEAAAA" w:themeColor="background2" w:themeShade="BF"/>
          <w:sz w:val="24"/>
          <w:szCs w:val="24"/>
        </w:rPr>
        <w:t>[</w:t>
      </w:r>
      <w:r w:rsidR="005A0E4A">
        <w:rPr>
          <w:rFonts w:eastAsia="Times New Roman" w:cstheme="minorHAnsi"/>
          <w:color w:val="AEAAAA" w:themeColor="background2" w:themeShade="BF"/>
          <w:sz w:val="24"/>
          <w:szCs w:val="24"/>
        </w:rPr>
        <w:t>2</w:t>
      </w:r>
      <w:r w:rsidR="005A0E4A" w:rsidRPr="00116186">
        <w:rPr>
          <w:rFonts w:eastAsia="Times New Roman" w:cstheme="minorHAnsi"/>
          <w:color w:val="AEAAAA" w:themeColor="background2" w:themeShade="BF"/>
          <w:sz w:val="24"/>
          <w:szCs w:val="24"/>
        </w:rPr>
        <w:t>]</w:t>
      </w:r>
    </w:p>
    <w:p w14:paraId="547039A2" w14:textId="7BAB7856" w:rsidR="00FE044D" w:rsidRDefault="00FE044D" w:rsidP="00632F0F">
      <w:pPr>
        <w:rPr>
          <w:rFonts w:cstheme="minorHAnsi"/>
          <w:sz w:val="24"/>
          <w:szCs w:val="24"/>
        </w:rPr>
      </w:pPr>
      <w:r w:rsidRPr="003B410A">
        <w:rPr>
          <w:rFonts w:cstheme="minorHAnsi"/>
          <w:i/>
          <w:iCs/>
          <w:sz w:val="24"/>
          <w:szCs w:val="24"/>
        </w:rPr>
        <w:t>Figure 1b</w:t>
      </w:r>
      <w:r>
        <w:rPr>
          <w:rFonts w:cstheme="minorHAnsi"/>
          <w:sz w:val="24"/>
          <w:szCs w:val="24"/>
        </w:rPr>
        <w:t xml:space="preserve"> illustrates the component voltage drop across the resistor and the inductor/capacitor part of the circuit depending on the frequency in the circuit</w:t>
      </w:r>
      <w:r w:rsidR="00350709">
        <w:rPr>
          <w:rFonts w:cstheme="minorHAnsi"/>
          <w:sz w:val="24"/>
          <w:szCs w:val="24"/>
        </w:rPr>
        <w:t>.</w:t>
      </w:r>
      <w:r>
        <w:rPr>
          <w:rFonts w:cstheme="minorHAnsi"/>
          <w:sz w:val="24"/>
          <w:szCs w:val="24"/>
        </w:rPr>
        <w:t xml:space="preserve"> </w:t>
      </w:r>
    </w:p>
    <w:p w14:paraId="706A6AFD" w14:textId="28D65745" w:rsidR="003C1EF6" w:rsidRDefault="008C74FA" w:rsidP="00632F0F">
      <w:pPr>
        <w:rPr>
          <w:rFonts w:cstheme="minorHAnsi"/>
          <w:sz w:val="24"/>
          <w:szCs w:val="24"/>
        </w:rPr>
      </w:pPr>
      <w:r>
        <w:rPr>
          <w:rFonts w:cstheme="minorHAnsi"/>
          <w:sz w:val="24"/>
          <w:szCs w:val="24"/>
        </w:rPr>
        <w:t>The graph shows that at resonance, the volt</w:t>
      </w:r>
      <w:r w:rsidR="00D256B5">
        <w:rPr>
          <w:rFonts w:cstheme="minorHAnsi"/>
          <w:sz w:val="24"/>
          <w:szCs w:val="24"/>
        </w:rPr>
        <w:t>s drop</w:t>
      </w:r>
      <w:r>
        <w:rPr>
          <w:rFonts w:cstheme="minorHAnsi"/>
          <w:sz w:val="24"/>
          <w:szCs w:val="24"/>
        </w:rPr>
        <w:t xml:space="preserve"> across the capacitor and the inductor is at the maximum (10V) and the vo</w:t>
      </w:r>
      <w:r w:rsidR="00D256B5">
        <w:rPr>
          <w:rFonts w:cstheme="minorHAnsi"/>
          <w:sz w:val="24"/>
          <w:szCs w:val="24"/>
        </w:rPr>
        <w:t>lts drop</w:t>
      </w:r>
      <w:r>
        <w:rPr>
          <w:rFonts w:cstheme="minorHAnsi"/>
          <w:sz w:val="24"/>
          <w:szCs w:val="24"/>
        </w:rPr>
        <w:t xml:space="preserve"> across the resistor is at a minimum (0V).</w:t>
      </w:r>
      <w:r w:rsidR="00D256B5">
        <w:rPr>
          <w:rFonts w:cstheme="minorHAnsi"/>
          <w:sz w:val="24"/>
          <w:szCs w:val="24"/>
        </w:rPr>
        <w:t xml:space="preserve"> The maximum volt drop occurs over the inductor and capacitor at resonance due to the inductive reactance and the capacitive reactance </w:t>
      </w:r>
      <w:r w:rsidR="003C1EF6">
        <w:rPr>
          <w:rFonts w:cstheme="minorHAnsi"/>
          <w:sz w:val="24"/>
          <w:szCs w:val="24"/>
        </w:rPr>
        <w:t>cancelling</w:t>
      </w:r>
      <w:r w:rsidR="00D256B5">
        <w:rPr>
          <w:rFonts w:cstheme="minorHAnsi"/>
          <w:sz w:val="24"/>
          <w:szCs w:val="24"/>
        </w:rPr>
        <w:t xml:space="preserve"> each other out</w:t>
      </w:r>
      <w:r w:rsidR="003C1EF6">
        <w:rPr>
          <w:rFonts w:cstheme="minorHAnsi"/>
          <w:sz w:val="24"/>
          <w:szCs w:val="24"/>
        </w:rPr>
        <w:t>. This means that the impedance has its greatest value at resonance.</w:t>
      </w:r>
      <w:r w:rsidR="005E7EDD">
        <w:rPr>
          <w:rFonts w:cstheme="minorHAnsi"/>
          <w:sz w:val="24"/>
          <w:szCs w:val="24"/>
        </w:rPr>
        <w:t xml:space="preserve"> </w:t>
      </w:r>
    </w:p>
    <w:p w14:paraId="4D1F0D61" w14:textId="72C2ED18" w:rsidR="00FE044D" w:rsidRDefault="00FE044D" w:rsidP="00632F0F">
      <w:pPr>
        <w:rPr>
          <w:rFonts w:eastAsia="Times New Roman" w:cstheme="minorHAnsi"/>
          <w:sz w:val="24"/>
          <w:szCs w:val="24"/>
        </w:rPr>
      </w:pPr>
      <w:r w:rsidRPr="003B410A">
        <w:rPr>
          <w:rFonts w:cstheme="minorHAnsi"/>
          <w:i/>
          <w:iCs/>
          <w:sz w:val="24"/>
          <w:szCs w:val="24"/>
        </w:rPr>
        <w:t>Figure 1c</w:t>
      </w:r>
      <w:r>
        <w:rPr>
          <w:rFonts w:cstheme="minorHAnsi"/>
          <w:sz w:val="24"/>
          <w:szCs w:val="24"/>
        </w:rPr>
        <w:t xml:space="preserve"> illustrates the </w:t>
      </w:r>
      <w:r>
        <w:rPr>
          <w:rFonts w:eastAsia="Times New Roman" w:cstheme="minorHAnsi"/>
          <w:sz w:val="24"/>
          <w:szCs w:val="24"/>
        </w:rPr>
        <w:t>a</w:t>
      </w:r>
      <w:r w:rsidRPr="00116186">
        <w:rPr>
          <w:rFonts w:eastAsia="Times New Roman" w:cstheme="minorHAnsi"/>
          <w:sz w:val="24"/>
          <w:szCs w:val="24"/>
        </w:rPr>
        <w:t xml:space="preserve">ctive, </w:t>
      </w:r>
      <w:proofErr w:type="gramStart"/>
      <w:r>
        <w:rPr>
          <w:rFonts w:eastAsia="Times New Roman" w:cstheme="minorHAnsi"/>
          <w:sz w:val="24"/>
          <w:szCs w:val="24"/>
        </w:rPr>
        <w:t>r</w:t>
      </w:r>
      <w:r w:rsidRPr="00116186">
        <w:rPr>
          <w:rFonts w:eastAsia="Times New Roman" w:cstheme="minorHAnsi"/>
          <w:sz w:val="24"/>
          <w:szCs w:val="24"/>
        </w:rPr>
        <w:t>eactive</w:t>
      </w:r>
      <w:proofErr w:type="gramEnd"/>
      <w:r w:rsidRPr="00116186">
        <w:rPr>
          <w:rFonts w:eastAsia="Times New Roman" w:cstheme="minorHAnsi"/>
          <w:sz w:val="24"/>
          <w:szCs w:val="24"/>
        </w:rPr>
        <w:t xml:space="preserve"> and apparent power against frequency</w:t>
      </w:r>
    </w:p>
    <w:p w14:paraId="3B0E972C" w14:textId="07DA3DCA" w:rsidR="008C74FA" w:rsidRDefault="008C74FA" w:rsidP="00632F0F">
      <w:pPr>
        <w:rPr>
          <w:rFonts w:eastAsia="Times New Roman" w:cstheme="minorHAnsi"/>
          <w:sz w:val="24"/>
          <w:szCs w:val="24"/>
        </w:rPr>
      </w:pPr>
      <w:r>
        <w:rPr>
          <w:rFonts w:eastAsia="Times New Roman" w:cstheme="minorHAnsi"/>
          <w:sz w:val="24"/>
          <w:szCs w:val="24"/>
        </w:rPr>
        <w:t xml:space="preserve">At resonance, which in my case is </w:t>
      </w:r>
      <w:r w:rsidRPr="00116186">
        <w:rPr>
          <w:rFonts w:eastAsia="Times New Roman" w:cstheme="minorHAnsi"/>
          <w:sz w:val="24"/>
          <w:szCs w:val="24"/>
        </w:rPr>
        <w:t>38.9658Hz</w:t>
      </w:r>
      <w:r>
        <w:rPr>
          <w:rFonts w:eastAsia="Times New Roman" w:cstheme="minorHAnsi"/>
          <w:sz w:val="24"/>
          <w:szCs w:val="24"/>
        </w:rPr>
        <w:t>, there apparent power is equal to the active/real power and the reactive power is at a minimum. This shows that at resonance, maximum power transfer is achieved and there is no reactive power. This means that the electrical system is operating at maximum efficiency and the phase angle is 0°</w:t>
      </w:r>
    </w:p>
    <w:p w14:paraId="105BA039" w14:textId="307D9C85" w:rsidR="00D256B5" w:rsidRDefault="00FE044D" w:rsidP="00632F0F">
      <w:pPr>
        <w:rPr>
          <w:rFonts w:eastAsia="Times New Roman" w:cstheme="minorHAnsi"/>
          <w:sz w:val="24"/>
          <w:szCs w:val="24"/>
        </w:rPr>
      </w:pPr>
      <w:r w:rsidRPr="003B410A">
        <w:rPr>
          <w:rFonts w:eastAsia="Times New Roman" w:cstheme="minorHAnsi"/>
          <w:i/>
          <w:iCs/>
          <w:sz w:val="24"/>
          <w:szCs w:val="24"/>
        </w:rPr>
        <w:t>Figure 1d</w:t>
      </w:r>
      <w:r>
        <w:rPr>
          <w:rFonts w:eastAsia="Times New Roman" w:cstheme="minorHAnsi"/>
          <w:sz w:val="24"/>
          <w:szCs w:val="24"/>
        </w:rPr>
        <w:t xml:space="preserve"> illustrates how power factor is </w:t>
      </w:r>
      <w:r w:rsidR="008C74FA">
        <w:rPr>
          <w:rFonts w:eastAsia="Times New Roman" w:cstheme="minorHAnsi"/>
          <w:sz w:val="24"/>
          <w:szCs w:val="24"/>
        </w:rPr>
        <w:t>affected</w:t>
      </w:r>
      <w:r>
        <w:rPr>
          <w:rFonts w:eastAsia="Times New Roman" w:cstheme="minorHAnsi"/>
          <w:sz w:val="24"/>
          <w:szCs w:val="24"/>
        </w:rPr>
        <w:t xml:space="preserve"> by the frequency in the circuit. </w:t>
      </w:r>
      <w:r w:rsidR="00D256B5">
        <w:rPr>
          <w:rFonts w:eastAsia="Times New Roman" w:cstheme="minorHAnsi"/>
          <w:sz w:val="24"/>
          <w:szCs w:val="24"/>
        </w:rPr>
        <w:t>At resonance, the phase angle will equal 0°. This means that the power factor will equal 1 at resonance. Therefore</w:t>
      </w:r>
      <w:r w:rsidR="00424780">
        <w:rPr>
          <w:rFonts w:eastAsia="Times New Roman" w:cstheme="minorHAnsi"/>
          <w:sz w:val="24"/>
          <w:szCs w:val="24"/>
        </w:rPr>
        <w:t>,</w:t>
      </w:r>
      <w:r w:rsidR="00D256B5">
        <w:rPr>
          <w:rFonts w:eastAsia="Times New Roman" w:cstheme="minorHAnsi"/>
          <w:sz w:val="24"/>
          <w:szCs w:val="24"/>
        </w:rPr>
        <w:t xml:space="preserve"> maximum power is achieved at resonance and the electrical system will be operating at maximum efficiency. </w:t>
      </w:r>
      <w:r w:rsidR="003C1EF6" w:rsidRPr="00116186">
        <w:rPr>
          <w:rFonts w:eastAsia="Times New Roman" w:cstheme="minorHAnsi"/>
          <w:color w:val="AEAAAA" w:themeColor="background2" w:themeShade="BF"/>
          <w:sz w:val="24"/>
          <w:szCs w:val="24"/>
        </w:rPr>
        <w:t>[</w:t>
      </w:r>
      <w:r w:rsidR="005E7EDD">
        <w:rPr>
          <w:rFonts w:eastAsia="Times New Roman" w:cstheme="minorHAnsi"/>
          <w:color w:val="AEAAAA" w:themeColor="background2" w:themeShade="BF"/>
          <w:sz w:val="24"/>
          <w:szCs w:val="24"/>
        </w:rPr>
        <w:t>3</w:t>
      </w:r>
      <w:r w:rsidR="003C1EF6" w:rsidRPr="00116186">
        <w:rPr>
          <w:rFonts w:eastAsia="Times New Roman" w:cstheme="minorHAnsi"/>
          <w:color w:val="AEAAAA" w:themeColor="background2" w:themeShade="BF"/>
          <w:sz w:val="24"/>
          <w:szCs w:val="24"/>
        </w:rPr>
        <w:t>]</w:t>
      </w:r>
    </w:p>
    <w:p w14:paraId="4597DDF8" w14:textId="5DEA6911" w:rsidR="00377856" w:rsidRDefault="00377856" w:rsidP="00632F0F">
      <w:pPr>
        <w:rPr>
          <w:rFonts w:eastAsia="Times New Roman" w:cstheme="minorHAnsi"/>
          <w:sz w:val="24"/>
          <w:szCs w:val="24"/>
        </w:rPr>
      </w:pPr>
      <w:r>
        <w:rPr>
          <w:rFonts w:eastAsia="Times New Roman" w:cstheme="minorHAnsi"/>
          <w:sz w:val="24"/>
          <w:szCs w:val="24"/>
        </w:rPr>
        <w:t xml:space="preserve">At resonance, the energy stored in </w:t>
      </w:r>
      <w:r w:rsidR="00424780">
        <w:rPr>
          <w:rFonts w:eastAsia="Times New Roman" w:cstheme="minorHAnsi"/>
          <w:sz w:val="24"/>
          <w:szCs w:val="24"/>
        </w:rPr>
        <w:t>the capacitor</w:t>
      </w:r>
      <w:r w:rsidR="008C74FA">
        <w:rPr>
          <w:rFonts w:eastAsia="Times New Roman" w:cstheme="minorHAnsi"/>
          <w:sz w:val="24"/>
          <w:szCs w:val="24"/>
        </w:rPr>
        <w:t xml:space="preserve"> </w:t>
      </w:r>
      <w:r w:rsidR="00424780">
        <w:rPr>
          <w:rFonts w:eastAsia="Times New Roman" w:cstheme="minorHAnsi"/>
          <w:sz w:val="24"/>
          <w:szCs w:val="24"/>
        </w:rPr>
        <w:t xml:space="preserve">is equal to the energy to the inductive energy. As they are 180° out of phase, they cancel each other out and therefore the circuit becomes purely resistive. </w:t>
      </w:r>
    </w:p>
    <w:p w14:paraId="04CD8759" w14:textId="0C2ABC42" w:rsidR="00424780" w:rsidRDefault="00424780" w:rsidP="00632F0F">
      <w:pPr>
        <w:rPr>
          <w:rFonts w:eastAsia="Times New Roman" w:cstheme="minorHAnsi"/>
          <w:sz w:val="24"/>
          <w:szCs w:val="24"/>
        </w:rPr>
      </w:pPr>
      <w:r>
        <w:rPr>
          <w:rFonts w:eastAsia="Times New Roman" w:cstheme="minorHAnsi"/>
          <w:sz w:val="24"/>
          <w:szCs w:val="24"/>
        </w:rPr>
        <w:t>In my phasor diagrams you can see that 25Hz be</w:t>
      </w:r>
      <w:r w:rsidR="003163A2">
        <w:rPr>
          <w:rFonts w:eastAsia="Times New Roman" w:cstheme="minorHAnsi"/>
          <w:sz w:val="24"/>
          <w:szCs w:val="24"/>
        </w:rPr>
        <w:t xml:space="preserve">low </w:t>
      </w:r>
      <w:r>
        <w:rPr>
          <w:rFonts w:eastAsia="Times New Roman" w:cstheme="minorHAnsi"/>
          <w:sz w:val="24"/>
          <w:szCs w:val="24"/>
        </w:rPr>
        <w:t xml:space="preserve">resonance, the circuit capacitance is larger than the circuits inductance. This means that the circuit will produce a leading power effect as illustrated in the graph </w:t>
      </w:r>
      <w:r w:rsidRPr="003B410A">
        <w:rPr>
          <w:rFonts w:eastAsia="Times New Roman" w:cstheme="minorHAnsi"/>
          <w:i/>
          <w:iCs/>
          <w:sz w:val="24"/>
          <w:szCs w:val="24"/>
        </w:rPr>
        <w:t>figure 2a).</w:t>
      </w:r>
      <w:r>
        <w:rPr>
          <w:rFonts w:eastAsia="Times New Roman" w:cstheme="minorHAnsi"/>
          <w:sz w:val="24"/>
          <w:szCs w:val="24"/>
        </w:rPr>
        <w:t xml:space="preserve"> </w:t>
      </w:r>
    </w:p>
    <w:p w14:paraId="14103885" w14:textId="43EF78FD" w:rsidR="00424780" w:rsidRDefault="003163A2" w:rsidP="00632F0F">
      <w:pPr>
        <w:rPr>
          <w:rFonts w:eastAsia="Times New Roman" w:cstheme="minorHAnsi"/>
          <w:sz w:val="24"/>
          <w:szCs w:val="24"/>
        </w:rPr>
      </w:pPr>
      <w:r>
        <w:rPr>
          <w:rFonts w:eastAsia="Times New Roman" w:cstheme="minorHAnsi"/>
          <w:sz w:val="24"/>
          <w:szCs w:val="24"/>
        </w:rPr>
        <w:t xml:space="preserve">At resonance, as shown in </w:t>
      </w:r>
      <w:r w:rsidRPr="003B410A">
        <w:rPr>
          <w:rFonts w:eastAsia="Times New Roman" w:cstheme="minorHAnsi"/>
          <w:i/>
          <w:iCs/>
          <w:sz w:val="24"/>
          <w:szCs w:val="24"/>
        </w:rPr>
        <w:t>figure 2b),</w:t>
      </w:r>
      <w:r>
        <w:rPr>
          <w:rFonts w:eastAsia="Times New Roman" w:cstheme="minorHAnsi"/>
          <w:sz w:val="24"/>
          <w:szCs w:val="24"/>
        </w:rPr>
        <w:t xml:space="preserve"> we can see that the phase angle is 0° and therefore maximum power transfer is achieved. </w:t>
      </w:r>
    </w:p>
    <w:p w14:paraId="428F8EC6" w14:textId="5B71AD99" w:rsidR="003163A2" w:rsidRDefault="003163A2" w:rsidP="00632F0F">
      <w:pPr>
        <w:rPr>
          <w:rFonts w:eastAsia="Times New Roman" w:cstheme="minorHAnsi"/>
          <w:sz w:val="24"/>
          <w:szCs w:val="24"/>
        </w:rPr>
      </w:pPr>
      <w:r>
        <w:rPr>
          <w:rFonts w:eastAsia="Times New Roman" w:cstheme="minorHAnsi"/>
          <w:sz w:val="24"/>
          <w:szCs w:val="24"/>
        </w:rPr>
        <w:lastRenderedPageBreak/>
        <w:t xml:space="preserve">25Hz after resonance, as illustrated in </w:t>
      </w:r>
      <w:r w:rsidRPr="003B410A">
        <w:rPr>
          <w:rFonts w:eastAsia="Times New Roman" w:cstheme="minorHAnsi"/>
          <w:i/>
          <w:iCs/>
          <w:sz w:val="24"/>
          <w:szCs w:val="24"/>
        </w:rPr>
        <w:t>figure 2c),</w:t>
      </w:r>
      <w:r>
        <w:rPr>
          <w:rFonts w:eastAsia="Times New Roman" w:cstheme="minorHAnsi"/>
          <w:sz w:val="24"/>
          <w:szCs w:val="24"/>
        </w:rPr>
        <w:t xml:space="preserve"> we can see that the circuit is mainly inductive and therefore causes a lagging power effect. </w:t>
      </w:r>
    </w:p>
    <w:p w14:paraId="331DABA9" w14:textId="383B0E5F" w:rsidR="008C689A" w:rsidRDefault="008C689A" w:rsidP="00632F0F">
      <w:pPr>
        <w:rPr>
          <w:rFonts w:eastAsia="Times New Roman" w:cstheme="minorHAnsi"/>
          <w:sz w:val="24"/>
          <w:szCs w:val="24"/>
        </w:rPr>
      </w:pPr>
      <w:r>
        <w:rPr>
          <w:rFonts w:eastAsia="Times New Roman" w:cstheme="minorHAnsi"/>
          <w:sz w:val="24"/>
          <w:szCs w:val="24"/>
        </w:rPr>
        <w:t xml:space="preserve">For task 3, for resonance to occur the inductive reactance must be equal to the capacitive reactance. When these are equal resonance occurs due to the cancelling effects of both. This means that the phase angle will be zero and therefore maximum power transfer will occur. </w:t>
      </w:r>
    </w:p>
    <w:p w14:paraId="387DEDEA" w14:textId="45485AE1" w:rsidR="00632F0F" w:rsidRDefault="00632F0F" w:rsidP="00632F0F">
      <w:pPr>
        <w:rPr>
          <w:rFonts w:cstheme="minorHAnsi"/>
          <w:sz w:val="24"/>
          <w:szCs w:val="24"/>
          <w:u w:val="single"/>
        </w:rPr>
      </w:pPr>
      <w:r w:rsidRPr="00116186">
        <w:rPr>
          <w:rFonts w:cstheme="minorHAnsi"/>
          <w:sz w:val="24"/>
          <w:szCs w:val="24"/>
          <w:u w:val="single"/>
        </w:rPr>
        <w:t xml:space="preserve">Conclusions </w:t>
      </w:r>
    </w:p>
    <w:p w14:paraId="03D330A0" w14:textId="15ADF501" w:rsidR="008C689A" w:rsidRDefault="008C689A" w:rsidP="00632F0F">
      <w:pPr>
        <w:rPr>
          <w:rFonts w:cstheme="minorHAnsi"/>
          <w:sz w:val="24"/>
          <w:szCs w:val="24"/>
        </w:rPr>
      </w:pPr>
      <w:r>
        <w:rPr>
          <w:rFonts w:cstheme="minorHAnsi"/>
          <w:sz w:val="24"/>
          <w:szCs w:val="24"/>
        </w:rPr>
        <w:t xml:space="preserve">Through this study there are several conclusions that I can make about the effect resonance has on a parallel RLC circuit: </w:t>
      </w:r>
    </w:p>
    <w:p w14:paraId="4D9CED92" w14:textId="71E24B0F" w:rsidR="008C689A" w:rsidRDefault="008C689A" w:rsidP="008C689A">
      <w:pPr>
        <w:pStyle w:val="ListParagraph"/>
        <w:numPr>
          <w:ilvl w:val="0"/>
          <w:numId w:val="1"/>
        </w:numPr>
        <w:rPr>
          <w:rFonts w:cstheme="minorHAnsi"/>
          <w:sz w:val="24"/>
          <w:szCs w:val="24"/>
        </w:rPr>
      </w:pPr>
      <w:r>
        <w:rPr>
          <w:rFonts w:cstheme="minorHAnsi"/>
          <w:sz w:val="24"/>
          <w:szCs w:val="24"/>
        </w:rPr>
        <w:t>Resonance occurs when the inductive reactance and the capacitive reactance are equal and opposite</w:t>
      </w:r>
    </w:p>
    <w:p w14:paraId="16E98810" w14:textId="3E241BFF" w:rsidR="008C689A" w:rsidRDefault="008C689A" w:rsidP="008C689A">
      <w:pPr>
        <w:pStyle w:val="ListParagraph"/>
        <w:numPr>
          <w:ilvl w:val="0"/>
          <w:numId w:val="1"/>
        </w:numPr>
        <w:rPr>
          <w:rFonts w:cstheme="minorHAnsi"/>
          <w:sz w:val="24"/>
          <w:szCs w:val="24"/>
        </w:rPr>
      </w:pPr>
      <w:r>
        <w:rPr>
          <w:rFonts w:cstheme="minorHAnsi"/>
          <w:sz w:val="24"/>
          <w:szCs w:val="24"/>
        </w:rPr>
        <w:t>Maximum power transfer occurs at resonance</w:t>
      </w:r>
    </w:p>
    <w:p w14:paraId="0A52E2A0" w14:textId="162D4F5F" w:rsidR="00A51363" w:rsidRDefault="00A51363" w:rsidP="008C689A">
      <w:pPr>
        <w:pStyle w:val="ListParagraph"/>
        <w:numPr>
          <w:ilvl w:val="0"/>
          <w:numId w:val="1"/>
        </w:numPr>
        <w:rPr>
          <w:rFonts w:cstheme="minorHAnsi"/>
          <w:sz w:val="24"/>
          <w:szCs w:val="24"/>
        </w:rPr>
      </w:pPr>
      <w:r>
        <w:rPr>
          <w:rFonts w:cstheme="minorHAnsi"/>
          <w:sz w:val="24"/>
          <w:szCs w:val="24"/>
        </w:rPr>
        <w:t>Power factor = 1 at resonance as the phase angle = 0°</w:t>
      </w:r>
    </w:p>
    <w:p w14:paraId="00EED9D6" w14:textId="5C6A4F7E" w:rsidR="008C689A" w:rsidRDefault="008C689A" w:rsidP="008C689A">
      <w:pPr>
        <w:pStyle w:val="ListParagraph"/>
        <w:numPr>
          <w:ilvl w:val="0"/>
          <w:numId w:val="1"/>
        </w:numPr>
        <w:rPr>
          <w:rFonts w:cstheme="minorHAnsi"/>
          <w:sz w:val="24"/>
          <w:szCs w:val="24"/>
        </w:rPr>
      </w:pPr>
      <w:r>
        <w:rPr>
          <w:rFonts w:cstheme="minorHAnsi"/>
          <w:sz w:val="24"/>
          <w:szCs w:val="24"/>
        </w:rPr>
        <w:t xml:space="preserve">Several conditions are met when resonance occurs in a parallel RLC circuit. These include: </w:t>
      </w:r>
    </w:p>
    <w:p w14:paraId="75786B3D" w14:textId="10E8A3AF" w:rsidR="008C689A" w:rsidRDefault="008C689A" w:rsidP="008C689A">
      <w:pPr>
        <w:pStyle w:val="ListParagraph"/>
        <w:numPr>
          <w:ilvl w:val="0"/>
          <w:numId w:val="2"/>
        </w:numPr>
        <w:rPr>
          <w:rFonts w:cstheme="minorHAnsi"/>
          <w:sz w:val="24"/>
          <w:szCs w:val="24"/>
        </w:rPr>
      </w:pPr>
      <w:r>
        <w:rPr>
          <w:rFonts w:cstheme="minorHAnsi"/>
          <w:sz w:val="24"/>
          <w:szCs w:val="24"/>
        </w:rPr>
        <w:t>Total current in the circuit is equal to the current in the resistor</w:t>
      </w:r>
    </w:p>
    <w:p w14:paraId="47DC2878" w14:textId="2FA37F80" w:rsidR="008C689A" w:rsidRDefault="008C689A" w:rsidP="008C689A">
      <w:pPr>
        <w:pStyle w:val="ListParagraph"/>
        <w:numPr>
          <w:ilvl w:val="0"/>
          <w:numId w:val="2"/>
        </w:numPr>
        <w:rPr>
          <w:rFonts w:cstheme="minorHAnsi"/>
          <w:sz w:val="24"/>
          <w:szCs w:val="24"/>
        </w:rPr>
      </w:pPr>
      <w:r>
        <w:rPr>
          <w:rFonts w:cstheme="minorHAnsi"/>
          <w:sz w:val="24"/>
          <w:szCs w:val="24"/>
        </w:rPr>
        <w:t>Current in the capacitor is equal to the current in the inductor</w:t>
      </w:r>
    </w:p>
    <w:p w14:paraId="2E5F24E6" w14:textId="46A66309" w:rsidR="008C689A" w:rsidRDefault="008C689A" w:rsidP="008C689A">
      <w:pPr>
        <w:pStyle w:val="ListParagraph"/>
        <w:numPr>
          <w:ilvl w:val="0"/>
          <w:numId w:val="2"/>
        </w:numPr>
        <w:rPr>
          <w:rFonts w:cstheme="minorHAnsi"/>
          <w:sz w:val="24"/>
          <w:szCs w:val="24"/>
        </w:rPr>
      </w:pPr>
      <w:r>
        <w:rPr>
          <w:rFonts w:cstheme="minorHAnsi"/>
          <w:sz w:val="24"/>
          <w:szCs w:val="24"/>
        </w:rPr>
        <w:t>The impedance of the circuit is at its highest value and equal to R</w:t>
      </w:r>
    </w:p>
    <w:p w14:paraId="78323C03" w14:textId="39F9CD83" w:rsidR="008C689A" w:rsidRDefault="008C689A" w:rsidP="008C689A">
      <w:pPr>
        <w:pStyle w:val="ListParagraph"/>
        <w:numPr>
          <w:ilvl w:val="0"/>
          <w:numId w:val="2"/>
        </w:numPr>
        <w:rPr>
          <w:rFonts w:cstheme="minorHAnsi"/>
          <w:sz w:val="24"/>
          <w:szCs w:val="24"/>
        </w:rPr>
      </w:pPr>
      <w:r>
        <w:rPr>
          <w:rFonts w:cstheme="minorHAnsi"/>
          <w:sz w:val="24"/>
          <w:szCs w:val="24"/>
        </w:rPr>
        <w:t>Circuit current it at its minimum value due to the impedance being the highest</w:t>
      </w:r>
    </w:p>
    <w:p w14:paraId="3F4DDC01" w14:textId="5B964741" w:rsidR="008C689A" w:rsidRPr="008C689A" w:rsidRDefault="008C689A" w:rsidP="008C689A">
      <w:pPr>
        <w:pStyle w:val="ListParagraph"/>
        <w:numPr>
          <w:ilvl w:val="0"/>
          <w:numId w:val="2"/>
        </w:numPr>
        <w:rPr>
          <w:rFonts w:cstheme="minorHAnsi"/>
          <w:sz w:val="24"/>
          <w:szCs w:val="24"/>
        </w:rPr>
      </w:pPr>
      <w:r>
        <w:rPr>
          <w:rFonts w:cstheme="minorHAnsi"/>
          <w:sz w:val="24"/>
          <w:szCs w:val="24"/>
        </w:rPr>
        <w:t>Active power is equal to apparent power and reactive power is at its minimum</w:t>
      </w:r>
      <w:r w:rsidR="00A51363">
        <w:rPr>
          <w:rFonts w:cstheme="minorHAnsi"/>
          <w:sz w:val="24"/>
          <w:szCs w:val="24"/>
        </w:rPr>
        <w:t xml:space="preserve"> as the power factor is 1</w:t>
      </w:r>
      <w:r w:rsidR="00A51363" w:rsidRPr="00D81F8C">
        <w:rPr>
          <w:rFonts w:cstheme="minorHAnsi"/>
          <w:color w:val="AEAAAA" w:themeColor="background2" w:themeShade="BF"/>
          <w:sz w:val="24"/>
          <w:szCs w:val="24"/>
        </w:rPr>
        <w:t xml:space="preserve">. </w:t>
      </w:r>
      <w:r w:rsidR="00D81F8C" w:rsidRPr="00D81F8C">
        <w:rPr>
          <w:rFonts w:cstheme="minorHAnsi"/>
          <w:color w:val="AEAAAA" w:themeColor="background2" w:themeShade="BF"/>
          <w:sz w:val="24"/>
          <w:szCs w:val="24"/>
        </w:rPr>
        <w:t>[4]</w:t>
      </w:r>
    </w:p>
    <w:p w14:paraId="298A9A26" w14:textId="77777777" w:rsidR="008C689A" w:rsidRDefault="008C689A" w:rsidP="00632F0F">
      <w:pPr>
        <w:rPr>
          <w:rFonts w:cstheme="minorHAnsi"/>
          <w:sz w:val="24"/>
          <w:szCs w:val="24"/>
          <w:u w:val="single"/>
        </w:rPr>
      </w:pPr>
    </w:p>
    <w:p w14:paraId="1AC2D7F6" w14:textId="0CBCB1AD" w:rsidR="00632F0F" w:rsidRPr="00116186" w:rsidRDefault="00632F0F" w:rsidP="00632F0F">
      <w:pPr>
        <w:rPr>
          <w:rFonts w:cstheme="minorHAnsi"/>
          <w:sz w:val="24"/>
          <w:szCs w:val="24"/>
          <w:u w:val="single"/>
        </w:rPr>
      </w:pPr>
      <w:r w:rsidRPr="00116186">
        <w:rPr>
          <w:rFonts w:cstheme="minorHAnsi"/>
          <w:sz w:val="24"/>
          <w:szCs w:val="24"/>
          <w:u w:val="single"/>
        </w:rPr>
        <w:t xml:space="preserve">References </w:t>
      </w:r>
    </w:p>
    <w:p w14:paraId="3DF8E708" w14:textId="2600BB54" w:rsidR="00E83211" w:rsidRDefault="00E83211" w:rsidP="00632F0F">
      <w:pPr>
        <w:rPr>
          <w:rFonts w:cstheme="minorHAnsi"/>
        </w:rPr>
      </w:pPr>
      <w:r w:rsidRPr="00116186">
        <w:rPr>
          <w:rFonts w:cstheme="minorHAnsi"/>
          <w:sz w:val="24"/>
          <w:szCs w:val="24"/>
        </w:rPr>
        <w:t xml:space="preserve">[1] </w:t>
      </w:r>
      <w:hyperlink r:id="rId14" w:history="1">
        <w:r w:rsidRPr="00116186">
          <w:rPr>
            <w:rStyle w:val="Hyperlink"/>
            <w:rFonts w:cstheme="minorHAnsi"/>
          </w:rPr>
          <w:t>physics.bu.edu/~</w:t>
        </w:r>
        <w:proofErr w:type="spellStart"/>
        <w:r w:rsidRPr="00116186">
          <w:rPr>
            <w:rStyle w:val="Hyperlink"/>
            <w:rFonts w:cstheme="minorHAnsi"/>
          </w:rPr>
          <w:t>duffy</w:t>
        </w:r>
        <w:proofErr w:type="spellEnd"/>
        <w:r w:rsidRPr="00116186">
          <w:rPr>
            <w:rStyle w:val="Hyperlink"/>
            <w:rFonts w:cstheme="minorHAnsi"/>
          </w:rPr>
          <w:t>/sc545_notes06/resonance.html</w:t>
        </w:r>
      </w:hyperlink>
    </w:p>
    <w:p w14:paraId="2D2FF103" w14:textId="55592B72" w:rsidR="003B410A" w:rsidRPr="003B410A" w:rsidRDefault="003B410A" w:rsidP="00632F0F">
      <w:pPr>
        <w:rPr>
          <w:rFonts w:cstheme="minorHAnsi"/>
          <w:sz w:val="24"/>
          <w:szCs w:val="24"/>
        </w:rPr>
      </w:pPr>
      <w:r>
        <w:rPr>
          <w:rFonts w:eastAsia="Times New Roman" w:cstheme="minorHAnsi"/>
          <w:sz w:val="24"/>
          <w:szCs w:val="24"/>
        </w:rPr>
        <w:t>[2]</w:t>
      </w:r>
      <w:r w:rsidRPr="003B410A">
        <w:rPr>
          <w:rFonts w:cstheme="minorHAnsi"/>
          <w:sz w:val="24"/>
          <w:szCs w:val="24"/>
        </w:rPr>
        <w:t xml:space="preserve"> </w:t>
      </w:r>
      <w:hyperlink r:id="rId15" w:history="1">
        <w:r w:rsidRPr="00D3152C">
          <w:rPr>
            <w:rStyle w:val="Hyperlink"/>
            <w:rFonts w:cstheme="minorHAnsi"/>
            <w:sz w:val="24"/>
            <w:szCs w:val="24"/>
          </w:rPr>
          <w:t>https://moodle.uwtsd.ac.uk/mod/resource/view.php?id=291111</w:t>
        </w:r>
      </w:hyperlink>
      <w:r>
        <w:rPr>
          <w:rFonts w:cstheme="minorHAnsi"/>
          <w:sz w:val="24"/>
          <w:szCs w:val="24"/>
        </w:rPr>
        <w:t xml:space="preserve"> </w:t>
      </w:r>
    </w:p>
    <w:p w14:paraId="051F4D27" w14:textId="535A6379" w:rsidR="003C1EF6" w:rsidRDefault="003C1EF6" w:rsidP="00632F0F">
      <w:r w:rsidRPr="003C1EF6">
        <w:rPr>
          <w:rFonts w:eastAsia="Times New Roman" w:cstheme="minorHAnsi"/>
          <w:sz w:val="24"/>
          <w:szCs w:val="24"/>
        </w:rPr>
        <w:t>[</w:t>
      </w:r>
      <w:r w:rsidR="003B410A">
        <w:rPr>
          <w:rFonts w:eastAsia="Times New Roman" w:cstheme="minorHAnsi"/>
          <w:sz w:val="24"/>
          <w:szCs w:val="24"/>
        </w:rPr>
        <w:t>3</w:t>
      </w:r>
      <w:r w:rsidRPr="003C1EF6">
        <w:rPr>
          <w:rFonts w:eastAsia="Times New Roman" w:cstheme="minorHAnsi"/>
          <w:sz w:val="24"/>
          <w:szCs w:val="24"/>
        </w:rPr>
        <w:t>]</w:t>
      </w:r>
      <w:r>
        <w:rPr>
          <w:rFonts w:eastAsia="Times New Roman" w:cstheme="minorHAnsi"/>
          <w:sz w:val="24"/>
          <w:szCs w:val="24"/>
        </w:rPr>
        <w:t xml:space="preserve"> </w:t>
      </w:r>
      <w:hyperlink r:id="rId16" w:anchor=":~:text=The%20power%20factor%20for%20the%20circuit%20becomes%20equal,factor%20is%201.%20Resonance%20in%20Parallel%20RLC%20Circuits" w:history="1">
        <w:r>
          <w:rPr>
            <w:rStyle w:val="Hyperlink"/>
          </w:rPr>
          <w:t>Resonance in Series and Parallel RLC Circuit | Electrical Academia</w:t>
        </w:r>
      </w:hyperlink>
    </w:p>
    <w:p w14:paraId="5886215D" w14:textId="1B862DB6" w:rsidR="005E7EDD" w:rsidRDefault="005E7EDD" w:rsidP="005E7EDD">
      <w:r w:rsidRPr="003C1EF6">
        <w:rPr>
          <w:rFonts w:eastAsia="Times New Roman" w:cstheme="minorHAnsi"/>
          <w:sz w:val="24"/>
          <w:szCs w:val="24"/>
        </w:rPr>
        <w:t>[</w:t>
      </w:r>
      <w:r w:rsidR="003B410A">
        <w:rPr>
          <w:rFonts w:eastAsia="Times New Roman" w:cstheme="minorHAnsi"/>
          <w:sz w:val="24"/>
          <w:szCs w:val="24"/>
        </w:rPr>
        <w:t>4</w:t>
      </w:r>
      <w:r w:rsidRPr="003C1EF6">
        <w:rPr>
          <w:rFonts w:eastAsia="Times New Roman" w:cstheme="minorHAnsi"/>
          <w:sz w:val="24"/>
          <w:szCs w:val="24"/>
        </w:rPr>
        <w:t>]</w:t>
      </w:r>
      <w:r>
        <w:rPr>
          <w:rFonts w:eastAsia="Times New Roman" w:cstheme="minorHAnsi"/>
          <w:sz w:val="24"/>
          <w:szCs w:val="24"/>
        </w:rPr>
        <w:t xml:space="preserve"> </w:t>
      </w:r>
      <w:hyperlink r:id="rId17" w:anchor=":~:text=The%20power%20factor%20for%20the%20circuit%20becomes%20equal,factor%20is%201.%20Resonance%20in%20Parallel%20RLC%20Circuits" w:history="1">
        <w:r>
          <w:rPr>
            <w:rStyle w:val="Hyperlink"/>
          </w:rPr>
          <w:t>Resonance in Series and Parallel RLC Circuit | Electrical Academia</w:t>
        </w:r>
      </w:hyperlink>
    </w:p>
    <w:p w14:paraId="0416BC69" w14:textId="28310BDF" w:rsidR="003C1EF6" w:rsidRDefault="00D81F8C" w:rsidP="00632F0F">
      <w:r>
        <w:rPr>
          <w:rFonts w:cstheme="minorHAnsi"/>
          <w:sz w:val="24"/>
          <w:szCs w:val="24"/>
        </w:rPr>
        <w:t>[</w:t>
      </w:r>
      <w:r w:rsidR="003B410A">
        <w:rPr>
          <w:rFonts w:cstheme="minorHAnsi"/>
          <w:sz w:val="24"/>
          <w:szCs w:val="24"/>
        </w:rPr>
        <w:t>5</w:t>
      </w:r>
      <w:r>
        <w:rPr>
          <w:rFonts w:cstheme="minorHAnsi"/>
          <w:sz w:val="24"/>
          <w:szCs w:val="24"/>
        </w:rPr>
        <w:t xml:space="preserve">] </w:t>
      </w:r>
      <w:hyperlink r:id="rId18" w:anchor=":~:text=The%20power%20factor%20for%20the%20circuit%20becomes%20equal,factor%20is%201.%20Resonance%20in%20Parallel%20RLC%20Circuits" w:history="1">
        <w:r>
          <w:rPr>
            <w:rStyle w:val="Hyperlink"/>
          </w:rPr>
          <w:t>Resonance in Series and Parallel RLC Circuit | Electrical Academia</w:t>
        </w:r>
      </w:hyperlink>
    </w:p>
    <w:sectPr w:rsidR="003C1E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010AF0"/>
    <w:multiLevelType w:val="hybridMultilevel"/>
    <w:tmpl w:val="E16EE030"/>
    <w:lvl w:ilvl="0" w:tplc="6E60C45E">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8C738A7"/>
    <w:multiLevelType w:val="hybridMultilevel"/>
    <w:tmpl w:val="5386B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F0F"/>
    <w:rsid w:val="00011258"/>
    <w:rsid w:val="0007688D"/>
    <w:rsid w:val="000A771B"/>
    <w:rsid w:val="000D420D"/>
    <w:rsid w:val="000F16ED"/>
    <w:rsid w:val="00116186"/>
    <w:rsid w:val="001248FC"/>
    <w:rsid w:val="00181935"/>
    <w:rsid w:val="00297D7F"/>
    <w:rsid w:val="002B5452"/>
    <w:rsid w:val="002D46A0"/>
    <w:rsid w:val="002E65FC"/>
    <w:rsid w:val="003163A2"/>
    <w:rsid w:val="00342C8C"/>
    <w:rsid w:val="00350709"/>
    <w:rsid w:val="00377856"/>
    <w:rsid w:val="003B410A"/>
    <w:rsid w:val="003B6D66"/>
    <w:rsid w:val="003C1EF6"/>
    <w:rsid w:val="00411DE4"/>
    <w:rsid w:val="0041369A"/>
    <w:rsid w:val="00424780"/>
    <w:rsid w:val="004A5695"/>
    <w:rsid w:val="004B7F34"/>
    <w:rsid w:val="004D6ABD"/>
    <w:rsid w:val="00522FD3"/>
    <w:rsid w:val="005A0E4A"/>
    <w:rsid w:val="005D0C76"/>
    <w:rsid w:val="005E7EDD"/>
    <w:rsid w:val="00623DAF"/>
    <w:rsid w:val="00632F0F"/>
    <w:rsid w:val="0063399B"/>
    <w:rsid w:val="006E6A84"/>
    <w:rsid w:val="007113DB"/>
    <w:rsid w:val="00723C75"/>
    <w:rsid w:val="007D4A7A"/>
    <w:rsid w:val="00806C3F"/>
    <w:rsid w:val="008C689A"/>
    <w:rsid w:val="008C74FA"/>
    <w:rsid w:val="00917463"/>
    <w:rsid w:val="00991B9F"/>
    <w:rsid w:val="00996B66"/>
    <w:rsid w:val="00A51363"/>
    <w:rsid w:val="00B31A68"/>
    <w:rsid w:val="00B66598"/>
    <w:rsid w:val="00B75A53"/>
    <w:rsid w:val="00B834C4"/>
    <w:rsid w:val="00BF7190"/>
    <w:rsid w:val="00C2703D"/>
    <w:rsid w:val="00C44DC7"/>
    <w:rsid w:val="00C634CB"/>
    <w:rsid w:val="00CD3F23"/>
    <w:rsid w:val="00D256B5"/>
    <w:rsid w:val="00D34233"/>
    <w:rsid w:val="00D72CFF"/>
    <w:rsid w:val="00D76F18"/>
    <w:rsid w:val="00D81F8C"/>
    <w:rsid w:val="00D84B21"/>
    <w:rsid w:val="00DB79D4"/>
    <w:rsid w:val="00DC21D9"/>
    <w:rsid w:val="00E31460"/>
    <w:rsid w:val="00E62430"/>
    <w:rsid w:val="00E83211"/>
    <w:rsid w:val="00EA6F7F"/>
    <w:rsid w:val="00EF7CD3"/>
    <w:rsid w:val="00FE0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5072A"/>
  <w15:chartTrackingRefBased/>
  <w15:docId w15:val="{DC3D31EF-44F9-44DE-B29A-760DEAB11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3211"/>
    <w:pPr>
      <w:ind w:left="720"/>
      <w:contextualSpacing/>
    </w:pPr>
  </w:style>
  <w:style w:type="character" w:styleId="Hyperlink">
    <w:name w:val="Hyperlink"/>
    <w:basedOn w:val="DefaultParagraphFont"/>
    <w:uiPriority w:val="99"/>
    <w:unhideWhenUsed/>
    <w:rsid w:val="00E83211"/>
    <w:rPr>
      <w:color w:val="0000FF"/>
      <w:u w:val="single"/>
    </w:rPr>
  </w:style>
  <w:style w:type="character" w:styleId="PlaceholderText">
    <w:name w:val="Placeholder Text"/>
    <w:basedOn w:val="DefaultParagraphFont"/>
    <w:uiPriority w:val="99"/>
    <w:semiHidden/>
    <w:rsid w:val="00D84B21"/>
    <w:rPr>
      <w:color w:val="808080"/>
    </w:rPr>
  </w:style>
  <w:style w:type="character" w:styleId="UnresolvedMention">
    <w:name w:val="Unresolved Mention"/>
    <w:basedOn w:val="DefaultParagraphFont"/>
    <w:uiPriority w:val="99"/>
    <w:semiHidden/>
    <w:unhideWhenUsed/>
    <w:rsid w:val="003B41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hyperlink" Target="https://electricalacademia.com/basic-electrical/resonance-series-parallel-rlc-circuit/" TargetMode="Externa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hyperlink" Target="https://electricalacademia.com/basic-electrical/resonance-series-parallel-rlc-circuit/" TargetMode="External"/><Relationship Id="rId2" Type="http://schemas.openxmlformats.org/officeDocument/2006/relationships/numbering" Target="numbering.xml"/><Relationship Id="rId16" Type="http://schemas.openxmlformats.org/officeDocument/2006/relationships/hyperlink" Target="https://electricalacademia.com/basic-electrical/resonance-series-parallel-rlc-circui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5.xml"/><Relationship Id="rId5" Type="http://schemas.openxmlformats.org/officeDocument/2006/relationships/webSettings" Target="webSettings.xml"/><Relationship Id="rId15" Type="http://schemas.openxmlformats.org/officeDocument/2006/relationships/hyperlink" Target="https://moodle.uwtsd.ac.uk/mod/resource/view.php?id=291111" TargetMode="External"/><Relationship Id="rId10" Type="http://schemas.openxmlformats.org/officeDocument/2006/relationships/chart" Target="charts/chart4.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hyperlink" Target="http://physics.bu.edu/~duffy/sc545_notes06/resonance.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Scott%20Thomas\Documents\Uni\L5%20Electrical%20Engineering\assignment%201%20apdat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cott%20Thomas\Documents\Uni\L5%20Electrical%20Engineering\assignment%201%20apdate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cott%20Thomas\Documents\Uni\L5%20Electrical%20Engineering\assignment%201%20apdated.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cott%20Thomas\Documents\Uni\L5%20Electrical%20Engineering\assignment%201%20apdated.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cott%20Thomas\Documents\Uni\L5%20Electrical%20Engineering\assignment%201%20apdated.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Scott%20Thomas\Documents\Uni\L5%20Electrical%20Engineering\assignment%201%20apdated.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Circuit Current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Sheet1!$J$8</c:f>
              <c:strCache>
                <c:ptCount val="1"/>
                <c:pt idx="0">
                  <c:v>|I|</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Sheet1!$B$9:$B$22</c:f>
              <c:numCache>
                <c:formatCode>General</c:formatCode>
                <c:ptCount val="14"/>
                <c:pt idx="0">
                  <c:v>1</c:v>
                </c:pt>
                <c:pt idx="1">
                  <c:v>2</c:v>
                </c:pt>
                <c:pt idx="2">
                  <c:v>5</c:v>
                </c:pt>
                <c:pt idx="3">
                  <c:v>10</c:v>
                </c:pt>
                <c:pt idx="4">
                  <c:v>20</c:v>
                </c:pt>
                <c:pt idx="5">
                  <c:v>38.96575151898724</c:v>
                </c:pt>
                <c:pt idx="6">
                  <c:v>50</c:v>
                </c:pt>
                <c:pt idx="7">
                  <c:v>100</c:v>
                </c:pt>
                <c:pt idx="8">
                  <c:v>200</c:v>
                </c:pt>
                <c:pt idx="9">
                  <c:v>500</c:v>
                </c:pt>
                <c:pt idx="10">
                  <c:v>1000</c:v>
                </c:pt>
                <c:pt idx="11">
                  <c:v>2000</c:v>
                </c:pt>
                <c:pt idx="12">
                  <c:v>5000</c:v>
                </c:pt>
                <c:pt idx="13">
                  <c:v>10000</c:v>
                </c:pt>
              </c:numCache>
            </c:numRef>
          </c:xVal>
          <c:yVal>
            <c:numRef>
              <c:f>Sheet1!$J$9:$J$22</c:f>
              <c:numCache>
                <c:formatCode>General</c:formatCode>
                <c:ptCount val="14"/>
                <c:pt idx="0">
                  <c:v>0.17852278491458393</c:v>
                </c:pt>
                <c:pt idx="1">
                  <c:v>0.17838590892304454</c:v>
                </c:pt>
                <c:pt idx="2">
                  <c:v>0.17740604458245446</c:v>
                </c:pt>
                <c:pt idx="3">
                  <c:v>0.17358106304670831</c:v>
                </c:pt>
                <c:pt idx="4">
                  <c:v>0.15228272590232508</c:v>
                </c:pt>
                <c:pt idx="5">
                  <c:v>4.129257746460848E-6</c:v>
                </c:pt>
                <c:pt idx="6">
                  <c:v>8.8822947981134145E-2</c:v>
                </c:pt>
                <c:pt idx="7">
                  <c:v>0.16558647810537158</c:v>
                </c:pt>
                <c:pt idx="8">
                  <c:v>0.17580910953192269</c:v>
                </c:pt>
                <c:pt idx="9">
                  <c:v>0.17814905335060283</c:v>
                </c:pt>
                <c:pt idx="10">
                  <c:v>0.17846651613341402</c:v>
                </c:pt>
                <c:pt idx="11">
                  <c:v>0.17854524286791332</c:v>
                </c:pt>
                <c:pt idx="12">
                  <c:v>0.17856724075659869</c:v>
                </c:pt>
                <c:pt idx="13">
                  <c:v>0.17857038168547856</c:v>
                </c:pt>
              </c:numCache>
            </c:numRef>
          </c:yVal>
          <c:smooth val="1"/>
          <c:extLst>
            <c:ext xmlns:c16="http://schemas.microsoft.com/office/drawing/2014/chart" uri="{C3380CC4-5D6E-409C-BE32-E72D297353CC}">
              <c16:uniqueId val="{00000000-69DF-48D7-B2A1-C0EAFFC1E76E}"/>
            </c:ext>
          </c:extLst>
        </c:ser>
        <c:dLbls>
          <c:showLegendKey val="0"/>
          <c:showVal val="0"/>
          <c:showCatName val="0"/>
          <c:showSerName val="0"/>
          <c:showPercent val="0"/>
          <c:showBubbleSize val="0"/>
        </c:dLbls>
        <c:axId val="435862328"/>
        <c:axId val="435862984"/>
      </c:scatterChart>
      <c:valAx>
        <c:axId val="435862328"/>
        <c:scaling>
          <c:logBase val="10"/>
          <c:orientation val="minMax"/>
          <c:max val="10000"/>
          <c:min val="1"/>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5862984"/>
        <c:crosses val="autoZero"/>
        <c:crossBetween val="midCat"/>
      </c:valAx>
      <c:valAx>
        <c:axId val="435862984"/>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Current</a:t>
                </a:r>
                <a:r>
                  <a:rPr lang="en-GB" baseline="0"/>
                  <a:t> (A)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586232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Component</a:t>
            </a:r>
            <a:r>
              <a:rPr lang="en-GB" baseline="0"/>
              <a:t> Volts Drop </a:t>
            </a:r>
            <a:endParaRPr lang="en-GB"/>
          </a:p>
        </c:rich>
      </c:tx>
      <c:layout>
        <c:manualLayout>
          <c:xMode val="edge"/>
          <c:yMode val="edge"/>
          <c:x val="0.28124398980042026"/>
          <c:y val="4.273504273504273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Sheet1!$K$8</c:f>
              <c:strCache>
                <c:ptCount val="1"/>
                <c:pt idx="0">
                  <c:v>VR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Sheet1!$B$9:$B$22</c:f>
              <c:numCache>
                <c:formatCode>General</c:formatCode>
                <c:ptCount val="14"/>
                <c:pt idx="0">
                  <c:v>1</c:v>
                </c:pt>
                <c:pt idx="1">
                  <c:v>2</c:v>
                </c:pt>
                <c:pt idx="2">
                  <c:v>5</c:v>
                </c:pt>
                <c:pt idx="3">
                  <c:v>10</c:v>
                </c:pt>
                <c:pt idx="4">
                  <c:v>20</c:v>
                </c:pt>
                <c:pt idx="5">
                  <c:v>38.96575151898724</c:v>
                </c:pt>
                <c:pt idx="6">
                  <c:v>50</c:v>
                </c:pt>
                <c:pt idx="7">
                  <c:v>100</c:v>
                </c:pt>
                <c:pt idx="8">
                  <c:v>200</c:v>
                </c:pt>
                <c:pt idx="9">
                  <c:v>500</c:v>
                </c:pt>
                <c:pt idx="10">
                  <c:v>1000</c:v>
                </c:pt>
                <c:pt idx="11">
                  <c:v>2000</c:v>
                </c:pt>
                <c:pt idx="12">
                  <c:v>5000</c:v>
                </c:pt>
                <c:pt idx="13">
                  <c:v>10000</c:v>
                </c:pt>
              </c:numCache>
            </c:numRef>
          </c:xVal>
          <c:yVal>
            <c:numRef>
              <c:f>Sheet1!$K$9:$K$22</c:f>
              <c:numCache>
                <c:formatCode>General</c:formatCode>
                <c:ptCount val="14"/>
                <c:pt idx="0">
                  <c:v>9.9972759552167005</c:v>
                </c:pt>
                <c:pt idx="1">
                  <c:v>9.9896108996904935</c:v>
                </c:pt>
                <c:pt idx="2">
                  <c:v>9.9347384966174488</c:v>
                </c:pt>
                <c:pt idx="3">
                  <c:v>9.7205395306156657</c:v>
                </c:pt>
                <c:pt idx="4">
                  <c:v>8.527832650530204</c:v>
                </c:pt>
                <c:pt idx="5">
                  <c:v>2.312384338018075E-4</c:v>
                </c:pt>
                <c:pt idx="6">
                  <c:v>4.9740850869435125</c:v>
                </c:pt>
                <c:pt idx="7">
                  <c:v>9.272842773900809</c:v>
                </c:pt>
                <c:pt idx="8">
                  <c:v>9.8453101337876703</c:v>
                </c:pt>
                <c:pt idx="9">
                  <c:v>9.9763469876337574</c:v>
                </c:pt>
                <c:pt idx="10">
                  <c:v>9.9941249034711852</c:v>
                </c:pt>
                <c:pt idx="11">
                  <c:v>9.998533600603146</c:v>
                </c:pt>
                <c:pt idx="12">
                  <c:v>9.9997654823695257</c:v>
                </c:pt>
                <c:pt idx="13">
                  <c:v>9.9999413743868004</c:v>
                </c:pt>
              </c:numCache>
            </c:numRef>
          </c:yVal>
          <c:smooth val="1"/>
          <c:extLst>
            <c:ext xmlns:c16="http://schemas.microsoft.com/office/drawing/2014/chart" uri="{C3380CC4-5D6E-409C-BE32-E72D297353CC}">
              <c16:uniqueId val="{00000000-61C8-4AA3-B1D3-53AD7DBA8FD9}"/>
            </c:ext>
          </c:extLst>
        </c:ser>
        <c:ser>
          <c:idx val="1"/>
          <c:order val="1"/>
          <c:tx>
            <c:strRef>
              <c:f>Sheet1!$L$8</c:f>
              <c:strCache>
                <c:ptCount val="1"/>
                <c:pt idx="0">
                  <c:v>VLC</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Sheet1!$B$9:$B$22</c:f>
              <c:numCache>
                <c:formatCode>General</c:formatCode>
                <c:ptCount val="14"/>
                <c:pt idx="0">
                  <c:v>1</c:v>
                </c:pt>
                <c:pt idx="1">
                  <c:v>2</c:v>
                </c:pt>
                <c:pt idx="2">
                  <c:v>5</c:v>
                </c:pt>
                <c:pt idx="3">
                  <c:v>10</c:v>
                </c:pt>
                <c:pt idx="4">
                  <c:v>20</c:v>
                </c:pt>
                <c:pt idx="5">
                  <c:v>38.96575151898724</c:v>
                </c:pt>
                <c:pt idx="6">
                  <c:v>50</c:v>
                </c:pt>
                <c:pt idx="7">
                  <c:v>100</c:v>
                </c:pt>
                <c:pt idx="8">
                  <c:v>200</c:v>
                </c:pt>
                <c:pt idx="9">
                  <c:v>500</c:v>
                </c:pt>
                <c:pt idx="10">
                  <c:v>1000</c:v>
                </c:pt>
                <c:pt idx="11">
                  <c:v>2000</c:v>
                </c:pt>
                <c:pt idx="12">
                  <c:v>5000</c:v>
                </c:pt>
                <c:pt idx="13">
                  <c:v>10000</c:v>
                </c:pt>
              </c:numCache>
            </c:numRef>
          </c:xVal>
          <c:yVal>
            <c:numRef>
              <c:f>Sheet1!$M$9:$M$22</c:f>
              <c:numCache>
                <c:formatCode>General</c:formatCode>
                <c:ptCount val="14"/>
                <c:pt idx="0">
                  <c:v>0.22560870030255978</c:v>
                </c:pt>
                <c:pt idx="1">
                  <c:v>0.45176454938978633</c:v>
                </c:pt>
                <c:pt idx="2">
                  <c:v>1.1390026456994065</c:v>
                </c:pt>
                <c:pt idx="3">
                  <c:v>2.34675179757512</c:v>
                </c:pt>
                <c:pt idx="4">
                  <c:v>5.2221913745035566</c:v>
                </c:pt>
                <c:pt idx="5">
                  <c:v>9.9997687615662407</c:v>
                </c:pt>
                <c:pt idx="6">
                  <c:v>8.6750425774795019</c:v>
                </c:pt>
                <c:pt idx="7">
                  <c:v>3.7435662784263388</c:v>
                </c:pt>
                <c:pt idx="8">
                  <c:v>1.7521024457282293</c:v>
                </c:pt>
                <c:pt idx="9">
                  <c:v>0.6873868267673624</c:v>
                </c:pt>
                <c:pt idx="10">
                  <c:v>0.34273518285825305</c:v>
                </c:pt>
                <c:pt idx="11">
                  <c:v>0.17124788201537469</c:v>
                </c:pt>
                <c:pt idx="12">
                  <c:v>6.8485747407886419E-2</c:v>
                </c:pt>
                <c:pt idx="13">
                  <c:v>3.4241916212504553E-2</c:v>
                </c:pt>
              </c:numCache>
            </c:numRef>
          </c:yVal>
          <c:smooth val="1"/>
          <c:extLst>
            <c:ext xmlns:c16="http://schemas.microsoft.com/office/drawing/2014/chart" uri="{C3380CC4-5D6E-409C-BE32-E72D297353CC}">
              <c16:uniqueId val="{00000001-61C8-4AA3-B1D3-53AD7DBA8FD9}"/>
            </c:ext>
          </c:extLst>
        </c:ser>
        <c:dLbls>
          <c:showLegendKey val="0"/>
          <c:showVal val="0"/>
          <c:showCatName val="0"/>
          <c:showSerName val="0"/>
          <c:showPercent val="0"/>
          <c:showBubbleSize val="0"/>
        </c:dLbls>
        <c:axId val="446956208"/>
        <c:axId val="446956864"/>
      </c:scatterChart>
      <c:valAx>
        <c:axId val="446956208"/>
        <c:scaling>
          <c:logBase val="10"/>
          <c:orientation val="minMax"/>
          <c:max val="10000"/>
          <c:min val="1"/>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6956864"/>
        <c:crosses val="autoZero"/>
        <c:crossBetween val="midCat"/>
      </c:valAx>
      <c:valAx>
        <c:axId val="446956864"/>
        <c:scaling>
          <c:orientation val="minMax"/>
          <c:max val="10"/>
          <c:min val="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r>
                  <a:rPr lang="en-GB" baseline="0"/>
                  <a:t>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6956208"/>
        <c:crosses val="autoZero"/>
        <c:crossBetween val="midCat"/>
      </c:valAx>
      <c:spPr>
        <a:noFill/>
        <a:ln>
          <a:noFill/>
        </a:ln>
        <a:effectLst/>
      </c:spPr>
    </c:plotArea>
    <c:legend>
      <c:legendPos val="r"/>
      <c:layout>
        <c:manualLayout>
          <c:xMode val="edge"/>
          <c:yMode val="edge"/>
          <c:x val="0.65573770491803285"/>
          <c:y val="0.37252069452856856"/>
          <c:w val="0.13090660296676399"/>
          <c:h val="0.14423177871996773"/>
        </c:manualLayout>
      </c:layout>
      <c:overlay val="1"/>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Active</a:t>
            </a:r>
            <a:r>
              <a:rPr lang="en-GB" baseline="0"/>
              <a:t>, Reactive &amp; Apparent Power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Sheet1!$N$8</c:f>
              <c:strCache>
                <c:ptCount val="1"/>
                <c:pt idx="0">
                  <c:v>P</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Sheet1!$B$9:$B$22</c:f>
              <c:numCache>
                <c:formatCode>General</c:formatCode>
                <c:ptCount val="14"/>
                <c:pt idx="0">
                  <c:v>1</c:v>
                </c:pt>
                <c:pt idx="1">
                  <c:v>2</c:v>
                </c:pt>
                <c:pt idx="2">
                  <c:v>5</c:v>
                </c:pt>
                <c:pt idx="3">
                  <c:v>10</c:v>
                </c:pt>
                <c:pt idx="4">
                  <c:v>20</c:v>
                </c:pt>
                <c:pt idx="5">
                  <c:v>38.96575151898724</c:v>
                </c:pt>
                <c:pt idx="6">
                  <c:v>50</c:v>
                </c:pt>
                <c:pt idx="7">
                  <c:v>100</c:v>
                </c:pt>
                <c:pt idx="8">
                  <c:v>200</c:v>
                </c:pt>
                <c:pt idx="9">
                  <c:v>500</c:v>
                </c:pt>
                <c:pt idx="10">
                  <c:v>1000</c:v>
                </c:pt>
                <c:pt idx="11">
                  <c:v>2000</c:v>
                </c:pt>
                <c:pt idx="12">
                  <c:v>5000</c:v>
                </c:pt>
                <c:pt idx="13">
                  <c:v>10000</c:v>
                </c:pt>
              </c:numCache>
            </c:numRef>
          </c:xVal>
          <c:yVal>
            <c:numRef>
              <c:f>Sheet1!$N$9:$N$22</c:f>
              <c:numCache>
                <c:formatCode>General</c:formatCode>
                <c:ptCount val="14"/>
                <c:pt idx="0">
                  <c:v>1.78477345749198</c:v>
                </c:pt>
                <c:pt idx="1">
                  <c:v>1.78203780999223</c:v>
                </c:pt>
                <c:pt idx="2">
                  <c:v>1.7625151961541301</c:v>
                </c:pt>
                <c:pt idx="3">
                  <c:v>1.6873361139896399</c:v>
                </c:pt>
                <c:pt idx="4">
                  <c:v>1.29868434788848</c:v>
                </c:pt>
                <c:pt idx="5">
                  <c:v>4.12925774560833E-5</c:v>
                </c:pt>
                <c:pt idx="6">
                  <c:v>0.441831774384567</c:v>
                </c:pt>
                <c:pt idx="7">
                  <c:v>1.53545825561173</c:v>
                </c:pt>
                <c:pt idx="8">
                  <c:v>1.7308952558047801</c:v>
                </c:pt>
                <c:pt idx="9">
                  <c:v>1.7772767729290699</c:v>
                </c:pt>
                <c:pt idx="10">
                  <c:v>1.78361665339834</c:v>
                </c:pt>
                <c:pt idx="11">
                  <c:v>1.7851906100472801</c:v>
                </c:pt>
                <c:pt idx="12">
                  <c:v>1.78563053039992</c:v>
                </c:pt>
                <c:pt idx="13">
                  <c:v>1.7856933480566699</c:v>
                </c:pt>
              </c:numCache>
            </c:numRef>
          </c:yVal>
          <c:smooth val="1"/>
          <c:extLst>
            <c:ext xmlns:c16="http://schemas.microsoft.com/office/drawing/2014/chart" uri="{C3380CC4-5D6E-409C-BE32-E72D297353CC}">
              <c16:uniqueId val="{00000000-B8B9-44B7-8557-2C1C58F100CF}"/>
            </c:ext>
          </c:extLst>
        </c:ser>
        <c:ser>
          <c:idx val="1"/>
          <c:order val="1"/>
          <c:tx>
            <c:strRef>
              <c:f>Sheet1!$O$8</c:f>
              <c:strCache>
                <c:ptCount val="1"/>
                <c:pt idx="0">
                  <c:v>Q</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Sheet1!$B$9:$B$22</c:f>
              <c:numCache>
                <c:formatCode>General</c:formatCode>
                <c:ptCount val="14"/>
                <c:pt idx="0">
                  <c:v>1</c:v>
                </c:pt>
                <c:pt idx="1">
                  <c:v>2</c:v>
                </c:pt>
                <c:pt idx="2">
                  <c:v>5</c:v>
                </c:pt>
                <c:pt idx="3">
                  <c:v>10</c:v>
                </c:pt>
                <c:pt idx="4">
                  <c:v>20</c:v>
                </c:pt>
                <c:pt idx="5">
                  <c:v>38.96575151898724</c:v>
                </c:pt>
                <c:pt idx="6">
                  <c:v>50</c:v>
                </c:pt>
                <c:pt idx="7">
                  <c:v>100</c:v>
                </c:pt>
                <c:pt idx="8">
                  <c:v>200</c:v>
                </c:pt>
                <c:pt idx="9">
                  <c:v>500</c:v>
                </c:pt>
                <c:pt idx="10">
                  <c:v>1000</c:v>
                </c:pt>
                <c:pt idx="11">
                  <c:v>2000</c:v>
                </c:pt>
                <c:pt idx="12">
                  <c:v>5000</c:v>
                </c:pt>
                <c:pt idx="13">
                  <c:v>10000</c:v>
                </c:pt>
              </c:numCache>
            </c:numRef>
          </c:xVal>
          <c:yVal>
            <c:numRef>
              <c:f>Sheet1!$O$9:$O$22</c:f>
              <c:numCache>
                <c:formatCode>General</c:formatCode>
                <c:ptCount val="14"/>
                <c:pt idx="0">
                  <c:v>-4.0276280836276303E-2</c:v>
                </c:pt>
                <c:pt idx="1">
                  <c:v>-8.0588423412861293E-2</c:v>
                </c:pt>
                <c:pt idx="2">
                  <c:v>-0.202065951523139</c:v>
                </c:pt>
                <c:pt idx="3">
                  <c:v>-0.40735167026645702</c:v>
                </c:pt>
                <c:pt idx="4">
                  <c:v>-0.79524953654418495</c:v>
                </c:pt>
                <c:pt idx="5">
                  <c:v>8.39079222106445E-10</c:v>
                </c:pt>
                <c:pt idx="6">
                  <c:v>0.77054285536244604</c:v>
                </c:pt>
                <c:pt idx="7">
                  <c:v>0.619883955598025</c:v>
                </c:pt>
                <c:pt idx="8">
                  <c:v>0.30803557079218102</c:v>
                </c:pt>
                <c:pt idx="9">
                  <c:v>0.12245731247428</c:v>
                </c:pt>
                <c:pt idx="10">
                  <c:v>6.1166754041060797E-2</c:v>
                </c:pt>
                <c:pt idx="11">
                  <c:v>3.0575494685051E-2</c:v>
                </c:pt>
                <c:pt idx="12">
                  <c:v>1.2229310945779601E-2</c:v>
                </c:pt>
                <c:pt idx="13">
                  <c:v>6.1145920477091503E-3</c:v>
                </c:pt>
              </c:numCache>
            </c:numRef>
          </c:yVal>
          <c:smooth val="1"/>
          <c:extLst>
            <c:ext xmlns:c16="http://schemas.microsoft.com/office/drawing/2014/chart" uri="{C3380CC4-5D6E-409C-BE32-E72D297353CC}">
              <c16:uniqueId val="{00000001-B8B9-44B7-8557-2C1C58F100CF}"/>
            </c:ext>
          </c:extLst>
        </c:ser>
        <c:ser>
          <c:idx val="2"/>
          <c:order val="2"/>
          <c:tx>
            <c:strRef>
              <c:f>Sheet1!$P$8</c:f>
              <c:strCache>
                <c:ptCount val="1"/>
                <c:pt idx="0">
                  <c:v>S</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Sheet1!$B$9:$B$22</c:f>
              <c:numCache>
                <c:formatCode>General</c:formatCode>
                <c:ptCount val="14"/>
                <c:pt idx="0">
                  <c:v>1</c:v>
                </c:pt>
                <c:pt idx="1">
                  <c:v>2</c:v>
                </c:pt>
                <c:pt idx="2">
                  <c:v>5</c:v>
                </c:pt>
                <c:pt idx="3">
                  <c:v>10</c:v>
                </c:pt>
                <c:pt idx="4">
                  <c:v>20</c:v>
                </c:pt>
                <c:pt idx="5">
                  <c:v>38.96575151898724</c:v>
                </c:pt>
                <c:pt idx="6">
                  <c:v>50</c:v>
                </c:pt>
                <c:pt idx="7">
                  <c:v>100</c:v>
                </c:pt>
                <c:pt idx="8">
                  <c:v>200</c:v>
                </c:pt>
                <c:pt idx="9">
                  <c:v>500</c:v>
                </c:pt>
                <c:pt idx="10">
                  <c:v>1000</c:v>
                </c:pt>
                <c:pt idx="11">
                  <c:v>2000</c:v>
                </c:pt>
                <c:pt idx="12">
                  <c:v>5000</c:v>
                </c:pt>
                <c:pt idx="13">
                  <c:v>10000</c:v>
                </c:pt>
              </c:numCache>
            </c:numRef>
          </c:xVal>
          <c:yVal>
            <c:numRef>
              <c:f>Sheet1!$P$9:$P$22</c:f>
              <c:numCache>
                <c:formatCode>General</c:formatCode>
                <c:ptCount val="14"/>
                <c:pt idx="0">
                  <c:v>1.7852278491458391</c:v>
                </c:pt>
                <c:pt idx="1">
                  <c:v>1.7838590892304453</c:v>
                </c:pt>
                <c:pt idx="2">
                  <c:v>1.774060445824545</c:v>
                </c:pt>
                <c:pt idx="3">
                  <c:v>1.7358106304670828</c:v>
                </c:pt>
                <c:pt idx="4">
                  <c:v>1.5228272590232508</c:v>
                </c:pt>
                <c:pt idx="5">
                  <c:v>4.129257746460849E-5</c:v>
                </c:pt>
                <c:pt idx="6">
                  <c:v>0.88822947981134159</c:v>
                </c:pt>
                <c:pt idx="7">
                  <c:v>1.6558647810537162</c:v>
                </c:pt>
                <c:pt idx="8">
                  <c:v>1.758091095319227</c:v>
                </c:pt>
                <c:pt idx="9">
                  <c:v>1.781490533506028</c:v>
                </c:pt>
                <c:pt idx="10">
                  <c:v>1.7846651613341404</c:v>
                </c:pt>
                <c:pt idx="11">
                  <c:v>1.7854524286791333</c:v>
                </c:pt>
                <c:pt idx="12">
                  <c:v>1.7856724075659871</c:v>
                </c:pt>
                <c:pt idx="13">
                  <c:v>1.7857038168547854</c:v>
                </c:pt>
              </c:numCache>
            </c:numRef>
          </c:yVal>
          <c:smooth val="1"/>
          <c:extLst>
            <c:ext xmlns:c16="http://schemas.microsoft.com/office/drawing/2014/chart" uri="{C3380CC4-5D6E-409C-BE32-E72D297353CC}">
              <c16:uniqueId val="{00000002-B8B9-44B7-8557-2C1C58F100CF}"/>
            </c:ext>
          </c:extLst>
        </c:ser>
        <c:dLbls>
          <c:showLegendKey val="0"/>
          <c:showVal val="0"/>
          <c:showCatName val="0"/>
          <c:showSerName val="0"/>
          <c:showPercent val="0"/>
          <c:showBubbleSize val="0"/>
        </c:dLbls>
        <c:axId val="523759584"/>
        <c:axId val="523762208"/>
      </c:scatterChart>
      <c:valAx>
        <c:axId val="523759584"/>
        <c:scaling>
          <c:logBase val="10"/>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762208"/>
        <c:crosses val="autoZero"/>
        <c:crossBetween val="midCat"/>
      </c:valAx>
      <c:valAx>
        <c:axId val="523762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759584"/>
        <c:crosses val="autoZero"/>
        <c:crossBetween val="midCat"/>
      </c:valAx>
      <c:spPr>
        <a:noFill/>
        <a:ln>
          <a:noFill/>
        </a:ln>
        <a:effectLst/>
      </c:spPr>
    </c:plotArea>
    <c:legend>
      <c:legendPos val="r"/>
      <c:layout>
        <c:manualLayout>
          <c:xMode val="edge"/>
          <c:yMode val="edge"/>
          <c:x val="0.7887360017497812"/>
          <c:y val="0.37115667833187516"/>
          <c:w val="0.10272090988626421"/>
          <c:h val="0.23437664041994752"/>
        </c:manualLayout>
      </c:layout>
      <c:overlay val="1"/>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Power</a:t>
            </a:r>
            <a:r>
              <a:rPr lang="en-GB" baseline="0"/>
              <a:t> Factor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Sheet1!$B$9:$B$22</c:f>
              <c:numCache>
                <c:formatCode>General</c:formatCode>
                <c:ptCount val="14"/>
                <c:pt idx="0">
                  <c:v>1</c:v>
                </c:pt>
                <c:pt idx="1">
                  <c:v>2</c:v>
                </c:pt>
                <c:pt idx="2">
                  <c:v>5</c:v>
                </c:pt>
                <c:pt idx="3">
                  <c:v>10</c:v>
                </c:pt>
                <c:pt idx="4">
                  <c:v>20</c:v>
                </c:pt>
                <c:pt idx="5">
                  <c:v>38.96575151898724</c:v>
                </c:pt>
                <c:pt idx="6">
                  <c:v>50</c:v>
                </c:pt>
                <c:pt idx="7">
                  <c:v>100</c:v>
                </c:pt>
                <c:pt idx="8">
                  <c:v>200</c:v>
                </c:pt>
                <c:pt idx="9">
                  <c:v>500</c:v>
                </c:pt>
                <c:pt idx="10">
                  <c:v>1000</c:v>
                </c:pt>
                <c:pt idx="11">
                  <c:v>2000</c:v>
                </c:pt>
                <c:pt idx="12">
                  <c:v>5000</c:v>
                </c:pt>
                <c:pt idx="13">
                  <c:v>10000</c:v>
                </c:pt>
              </c:numCache>
            </c:numRef>
          </c:xVal>
          <c:yVal>
            <c:numRef>
              <c:f>Sheet1!$R$9:$R$22</c:f>
              <c:numCache>
                <c:formatCode>General</c:formatCode>
                <c:ptCount val="14"/>
                <c:pt idx="0">
                  <c:v>0.99974547133909186</c:v>
                </c:pt>
                <c:pt idx="1">
                  <c:v>0.99897902292327301</c:v>
                </c:pt>
                <c:pt idx="2">
                  <c:v>0.9934921892331301</c:v>
                </c:pt>
                <c:pt idx="3">
                  <c:v>0.97207384513804995</c:v>
                </c:pt>
                <c:pt idx="4">
                  <c:v>0.85281133509618334</c:v>
                </c:pt>
                <c:pt idx="5">
                  <c:v>0.99999999979354182</c:v>
                </c:pt>
                <c:pt idx="6">
                  <c:v>0.49742975709206505</c:v>
                </c:pt>
                <c:pt idx="7">
                  <c:v>0.92728480802317381</c:v>
                </c:pt>
                <c:pt idx="8">
                  <c:v>0.98453104074819919</c:v>
                </c:pt>
                <c:pt idx="9">
                  <c:v>0.99763469942853678</c:v>
                </c:pt>
                <c:pt idx="10">
                  <c:v>0.99941249038838376</c:v>
                </c:pt>
                <c:pt idx="11">
                  <c:v>0.99985336006289061</c:v>
                </c:pt>
                <c:pt idx="12">
                  <c:v>0.9999765482370172</c:v>
                </c:pt>
                <c:pt idx="13">
                  <c:v>0.9999941374386857</c:v>
                </c:pt>
              </c:numCache>
            </c:numRef>
          </c:yVal>
          <c:smooth val="1"/>
          <c:extLst>
            <c:ext xmlns:c16="http://schemas.microsoft.com/office/drawing/2014/chart" uri="{C3380CC4-5D6E-409C-BE32-E72D297353CC}">
              <c16:uniqueId val="{00000000-EA81-4157-8222-E7075BB2D4D9}"/>
            </c:ext>
          </c:extLst>
        </c:ser>
        <c:dLbls>
          <c:showLegendKey val="0"/>
          <c:showVal val="0"/>
          <c:showCatName val="0"/>
          <c:showSerName val="0"/>
          <c:showPercent val="0"/>
          <c:showBubbleSize val="0"/>
        </c:dLbls>
        <c:axId val="447832464"/>
        <c:axId val="447829840"/>
      </c:scatterChart>
      <c:valAx>
        <c:axId val="447832464"/>
        <c:scaling>
          <c:logBase val="10"/>
          <c:orientation val="minMax"/>
          <c:max val="10000"/>
          <c:min val="1"/>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829840"/>
        <c:crosses val="autoZero"/>
        <c:crossBetween val="midCat"/>
      </c:valAx>
      <c:valAx>
        <c:axId val="447829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 Factor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8324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25</a:t>
            </a:r>
            <a:r>
              <a:rPr lang="en-GB" baseline="0"/>
              <a:t> Hz Below Resonance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0539370078740152E-2"/>
          <c:y val="0.18560185185185185"/>
          <c:w val="0.7382104111986002"/>
          <c:h val="0.77736111111111106"/>
        </c:manualLayout>
      </c:layout>
      <c:scatterChart>
        <c:scatterStyle val="lineMarker"/>
        <c:varyColors val="0"/>
        <c:ser>
          <c:idx val="0"/>
          <c:order val="0"/>
          <c:tx>
            <c:strRef>
              <c:f>Sheet1!$B$32</c:f>
              <c:strCache>
                <c:ptCount val="1"/>
                <c:pt idx="0">
                  <c:v>VLC</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Sheet1!$B$34:$B$35</c:f>
              <c:numCache>
                <c:formatCode>General</c:formatCode>
                <c:ptCount val="2"/>
                <c:pt idx="0">
                  <c:v>0</c:v>
                </c:pt>
                <c:pt idx="1">
                  <c:v>2.210920239172245E-4</c:v>
                </c:pt>
              </c:numCache>
            </c:numRef>
          </c:xVal>
          <c:yVal>
            <c:numRef>
              <c:f>Sheet1!$C$34:$C$35</c:f>
              <c:numCache>
                <c:formatCode>General</c:formatCode>
                <c:ptCount val="2"/>
                <c:pt idx="0">
                  <c:v>0</c:v>
                </c:pt>
                <c:pt idx="1">
                  <c:v>3.39861079994329</c:v>
                </c:pt>
              </c:numCache>
            </c:numRef>
          </c:yVal>
          <c:smooth val="0"/>
          <c:extLst>
            <c:ext xmlns:c16="http://schemas.microsoft.com/office/drawing/2014/chart" uri="{C3380CC4-5D6E-409C-BE32-E72D297353CC}">
              <c16:uniqueId val="{00000000-6F04-45E8-87BA-D0D47D96D0B3}"/>
            </c:ext>
          </c:extLst>
        </c:ser>
        <c:ser>
          <c:idx val="1"/>
          <c:order val="1"/>
          <c:tx>
            <c:strRef>
              <c:f>Sheet1!$D$32</c:f>
              <c:strCache>
                <c:ptCount val="1"/>
                <c:pt idx="0">
                  <c:v>VR</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Sheet1!$D$34:$D$35</c:f>
              <c:numCache>
                <c:formatCode>General</c:formatCode>
                <c:ptCount val="2"/>
                <c:pt idx="0">
                  <c:v>0</c:v>
                </c:pt>
                <c:pt idx="1">
                  <c:v>9.4045353976736781</c:v>
                </c:pt>
              </c:numCache>
            </c:numRef>
          </c:xVal>
          <c:yVal>
            <c:numRef>
              <c:f>Sheet1!$E$34:$E$35</c:f>
              <c:numCache>
                <c:formatCode>General</c:formatCode>
                <c:ptCount val="2"/>
                <c:pt idx="0">
                  <c:v>0</c:v>
                </c:pt>
                <c:pt idx="1">
                  <c:v>-5.8314280447916624E-15</c:v>
                </c:pt>
              </c:numCache>
            </c:numRef>
          </c:yVal>
          <c:smooth val="0"/>
          <c:extLst>
            <c:ext xmlns:c16="http://schemas.microsoft.com/office/drawing/2014/chart" uri="{C3380CC4-5D6E-409C-BE32-E72D297353CC}">
              <c16:uniqueId val="{00000001-6F04-45E8-87BA-D0D47D96D0B3}"/>
            </c:ext>
          </c:extLst>
        </c:ser>
        <c:ser>
          <c:idx val="2"/>
          <c:order val="2"/>
          <c:tx>
            <c:strRef>
              <c:f>Sheet1!$F$32</c:f>
              <c:strCache>
                <c:ptCount val="1"/>
                <c:pt idx="0">
                  <c:v>I</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Sheet1!$F$34:$F$35</c:f>
              <c:numCache>
                <c:formatCode>General</c:formatCode>
                <c:ptCount val="2"/>
                <c:pt idx="0">
                  <c:v>0</c:v>
                </c:pt>
                <c:pt idx="1">
                  <c:v>0.16793813210131575</c:v>
                </c:pt>
              </c:numCache>
            </c:numRef>
          </c:xVal>
          <c:yVal>
            <c:numRef>
              <c:f>Sheet1!$G$34:$G$35</c:f>
              <c:numCache>
                <c:formatCode>General</c:formatCode>
                <c:ptCount val="2"/>
                <c:pt idx="0">
                  <c:v>0</c:v>
                </c:pt>
                <c:pt idx="1">
                  <c:v>0</c:v>
                </c:pt>
              </c:numCache>
            </c:numRef>
          </c:yVal>
          <c:smooth val="0"/>
          <c:extLst>
            <c:ext xmlns:c16="http://schemas.microsoft.com/office/drawing/2014/chart" uri="{C3380CC4-5D6E-409C-BE32-E72D297353CC}">
              <c16:uniqueId val="{00000002-6F04-45E8-87BA-D0D47D96D0B3}"/>
            </c:ext>
          </c:extLst>
        </c:ser>
        <c:dLbls>
          <c:showLegendKey val="0"/>
          <c:showVal val="0"/>
          <c:showCatName val="0"/>
          <c:showSerName val="0"/>
          <c:showPercent val="0"/>
          <c:showBubbleSize val="0"/>
        </c:dLbls>
        <c:axId val="325393752"/>
        <c:axId val="325398672"/>
      </c:scatterChart>
      <c:valAx>
        <c:axId val="3253937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5398672"/>
        <c:crosses val="autoZero"/>
        <c:crossBetween val="midCat"/>
      </c:valAx>
      <c:valAx>
        <c:axId val="32539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539375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At Resonance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0842341309278087E-2"/>
          <c:y val="0.15277777777777779"/>
          <c:w val="0.74068526871034313"/>
          <c:h val="0.73982283464566923"/>
        </c:manualLayout>
      </c:layout>
      <c:scatterChart>
        <c:scatterStyle val="lineMarker"/>
        <c:varyColors val="0"/>
        <c:ser>
          <c:idx val="0"/>
          <c:order val="0"/>
          <c:tx>
            <c:strRef>
              <c:f>Sheet1!$I$32</c:f>
              <c:strCache>
                <c:ptCount val="1"/>
                <c:pt idx="0">
                  <c:v>VLC</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Sheet1!$I$34:$I$35</c:f>
              <c:numCache>
                <c:formatCode>General</c:formatCode>
                <c:ptCount val="2"/>
                <c:pt idx="0">
                  <c:v>0</c:v>
                </c:pt>
                <c:pt idx="1">
                  <c:v>9.9997687595018032</c:v>
                </c:pt>
              </c:numCache>
            </c:numRef>
          </c:xVal>
          <c:yVal>
            <c:numRef>
              <c:f>Sheet1!$J$34:$J$35</c:f>
              <c:numCache>
                <c:formatCode>General</c:formatCode>
                <c:ptCount val="2"/>
                <c:pt idx="0">
                  <c:v>0</c:v>
                </c:pt>
                <c:pt idx="1">
                  <c:v>1.1642156244234545E-2</c:v>
                </c:pt>
              </c:numCache>
            </c:numRef>
          </c:yVal>
          <c:smooth val="0"/>
          <c:extLst>
            <c:ext xmlns:c16="http://schemas.microsoft.com/office/drawing/2014/chart" uri="{C3380CC4-5D6E-409C-BE32-E72D297353CC}">
              <c16:uniqueId val="{00000000-7C6A-4E02-8F29-55C7AA4EDE7E}"/>
            </c:ext>
          </c:extLst>
        </c:ser>
        <c:ser>
          <c:idx val="1"/>
          <c:order val="1"/>
          <c:tx>
            <c:strRef>
              <c:f>Sheet1!$K$32</c:f>
              <c:strCache>
                <c:ptCount val="1"/>
                <c:pt idx="0">
                  <c:v>VR</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Sheet1!$K$34:$K$35</c:f>
              <c:numCache>
                <c:formatCode>General</c:formatCode>
                <c:ptCount val="2"/>
                <c:pt idx="0">
                  <c:v>0</c:v>
                </c:pt>
                <c:pt idx="1">
                  <c:v>2.3123843361084283E-4</c:v>
                </c:pt>
              </c:numCache>
            </c:numRef>
          </c:xVal>
          <c:yVal>
            <c:numRef>
              <c:f>Sheet1!$L$34:$L$35</c:f>
              <c:numCache>
                <c:formatCode>General</c:formatCode>
                <c:ptCount val="2"/>
                <c:pt idx="0">
                  <c:v>0</c:v>
                </c:pt>
                <c:pt idx="1">
                  <c:v>9.3976872856519455E-9</c:v>
                </c:pt>
              </c:numCache>
            </c:numRef>
          </c:yVal>
          <c:smooth val="0"/>
          <c:extLst>
            <c:ext xmlns:c16="http://schemas.microsoft.com/office/drawing/2014/chart" uri="{C3380CC4-5D6E-409C-BE32-E72D297353CC}">
              <c16:uniqueId val="{00000001-7C6A-4E02-8F29-55C7AA4EDE7E}"/>
            </c:ext>
          </c:extLst>
        </c:ser>
        <c:ser>
          <c:idx val="2"/>
          <c:order val="2"/>
          <c:tx>
            <c:strRef>
              <c:f>Sheet1!$M$32</c:f>
              <c:strCache>
                <c:ptCount val="1"/>
                <c:pt idx="0">
                  <c:v>I</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Sheet1!$M$34:$M$35</c:f>
              <c:numCache>
                <c:formatCode>General</c:formatCode>
                <c:ptCount val="2"/>
                <c:pt idx="0">
                  <c:v>0</c:v>
                </c:pt>
                <c:pt idx="1">
                  <c:v>4.129257743050773E-6</c:v>
                </c:pt>
              </c:numCache>
            </c:numRef>
          </c:xVal>
          <c:yVal>
            <c:numRef>
              <c:f>Sheet1!$N$34:$N$35</c:f>
              <c:numCache>
                <c:formatCode>General</c:formatCode>
                <c:ptCount val="2"/>
                <c:pt idx="0">
                  <c:v>0</c:v>
                </c:pt>
                <c:pt idx="1">
                  <c:v>1.6781584438664205E-10</c:v>
                </c:pt>
              </c:numCache>
            </c:numRef>
          </c:yVal>
          <c:smooth val="0"/>
          <c:extLst>
            <c:ext xmlns:c16="http://schemas.microsoft.com/office/drawing/2014/chart" uri="{C3380CC4-5D6E-409C-BE32-E72D297353CC}">
              <c16:uniqueId val="{00000002-7C6A-4E02-8F29-55C7AA4EDE7E}"/>
            </c:ext>
          </c:extLst>
        </c:ser>
        <c:dLbls>
          <c:showLegendKey val="0"/>
          <c:showVal val="0"/>
          <c:showCatName val="0"/>
          <c:showSerName val="0"/>
          <c:showPercent val="0"/>
          <c:showBubbleSize val="0"/>
        </c:dLbls>
        <c:axId val="526494488"/>
        <c:axId val="526490224"/>
      </c:scatterChart>
      <c:valAx>
        <c:axId val="5264944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490224"/>
        <c:crosses val="autoZero"/>
        <c:crossBetween val="midCat"/>
      </c:valAx>
      <c:valAx>
        <c:axId val="526490224"/>
        <c:scaling>
          <c:orientation val="minMax"/>
          <c:max val="4"/>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49448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25 Hz</a:t>
            </a:r>
            <a:r>
              <a:rPr lang="en-GB" baseline="0"/>
              <a:t> Above Resonance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Sheet1!$P$32</c:f>
              <c:strCache>
                <c:ptCount val="1"/>
                <c:pt idx="0">
                  <c:v>VLC</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Sheet1!$P$34:$P$35</c:f>
              <c:numCache>
                <c:formatCode>General</c:formatCode>
                <c:ptCount val="2"/>
                <c:pt idx="0">
                  <c:v>0</c:v>
                </c:pt>
                <c:pt idx="1">
                  <c:v>4.7340943458547978E-5</c:v>
                </c:pt>
              </c:numCache>
            </c:numRef>
          </c:xVal>
          <c:yVal>
            <c:numRef>
              <c:f>Sheet1!$Q$34:$Q$35</c:f>
              <c:numCache>
                <c:formatCode>General</c:formatCode>
                <c:ptCount val="2"/>
                <c:pt idx="0">
                  <c:v>0</c:v>
                </c:pt>
                <c:pt idx="1">
                  <c:v>-6.4816048538232574</c:v>
                </c:pt>
              </c:numCache>
            </c:numRef>
          </c:yVal>
          <c:smooth val="0"/>
          <c:extLst>
            <c:ext xmlns:c16="http://schemas.microsoft.com/office/drawing/2014/chart" uri="{C3380CC4-5D6E-409C-BE32-E72D297353CC}">
              <c16:uniqueId val="{00000000-324A-4EA9-B9EF-E33D78C50A19}"/>
            </c:ext>
          </c:extLst>
        </c:ser>
        <c:ser>
          <c:idx val="1"/>
          <c:order val="1"/>
          <c:tx>
            <c:strRef>
              <c:f>Sheet1!$R$32</c:f>
              <c:strCache>
                <c:ptCount val="1"/>
                <c:pt idx="0">
                  <c:v>VR</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Sheet1!$R$34:$R$35</c:f>
              <c:numCache>
                <c:formatCode>General</c:formatCode>
                <c:ptCount val="2"/>
                <c:pt idx="0">
                  <c:v>0</c:v>
                </c:pt>
                <c:pt idx="1">
                  <c:v>7.6149903161462928</c:v>
                </c:pt>
              </c:numCache>
            </c:numRef>
          </c:xVal>
          <c:yVal>
            <c:numRef>
              <c:f>Sheet1!$S$34:$S$35</c:f>
              <c:numCache>
                <c:formatCode>General</c:formatCode>
                <c:ptCount val="2"/>
                <c:pt idx="0">
                  <c:v>0</c:v>
                </c:pt>
                <c:pt idx="1">
                  <c:v>-2.8330757158749279E-15</c:v>
                </c:pt>
              </c:numCache>
            </c:numRef>
          </c:yVal>
          <c:smooth val="0"/>
          <c:extLst>
            <c:ext xmlns:c16="http://schemas.microsoft.com/office/drawing/2014/chart" uri="{C3380CC4-5D6E-409C-BE32-E72D297353CC}">
              <c16:uniqueId val="{00000001-324A-4EA9-B9EF-E33D78C50A19}"/>
            </c:ext>
          </c:extLst>
        </c:ser>
        <c:ser>
          <c:idx val="2"/>
          <c:order val="2"/>
          <c:tx>
            <c:strRef>
              <c:f>Sheet1!$T$32</c:f>
              <c:strCache>
                <c:ptCount val="1"/>
                <c:pt idx="0">
                  <c:v>I</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Sheet1!$T$34:$T$35</c:f>
              <c:numCache>
                <c:formatCode>General</c:formatCode>
                <c:ptCount val="2"/>
                <c:pt idx="0">
                  <c:v>0</c:v>
                </c:pt>
                <c:pt idx="1">
                  <c:v>0.13598196993118372</c:v>
                </c:pt>
              </c:numCache>
            </c:numRef>
          </c:xVal>
          <c:yVal>
            <c:numRef>
              <c:f>Sheet1!$U$34:$U$35</c:f>
              <c:numCache>
                <c:formatCode>General</c:formatCode>
                <c:ptCount val="2"/>
                <c:pt idx="0">
                  <c:v>0</c:v>
                </c:pt>
                <c:pt idx="1">
                  <c:v>0</c:v>
                </c:pt>
              </c:numCache>
            </c:numRef>
          </c:yVal>
          <c:smooth val="0"/>
          <c:extLst>
            <c:ext xmlns:c16="http://schemas.microsoft.com/office/drawing/2014/chart" uri="{C3380CC4-5D6E-409C-BE32-E72D297353CC}">
              <c16:uniqueId val="{00000002-324A-4EA9-B9EF-E33D78C50A19}"/>
            </c:ext>
          </c:extLst>
        </c:ser>
        <c:dLbls>
          <c:showLegendKey val="0"/>
          <c:showVal val="0"/>
          <c:showCatName val="0"/>
          <c:showSerName val="0"/>
          <c:showPercent val="0"/>
          <c:showBubbleSize val="0"/>
        </c:dLbls>
        <c:axId val="531920616"/>
        <c:axId val="531907496"/>
      </c:scatterChart>
      <c:valAx>
        <c:axId val="5319206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1907496"/>
        <c:crosses val="autoZero"/>
        <c:crossBetween val="midCat"/>
      </c:valAx>
      <c:valAx>
        <c:axId val="531907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192061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54F8DA1-CBB0-4017-BF81-7DB0378D6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2215</Words>
  <Characters>12632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dc:creator>
  <cp:keywords/>
  <dc:description/>
  <cp:lastModifiedBy>Scott </cp:lastModifiedBy>
  <cp:revision>3</cp:revision>
  <dcterms:created xsi:type="dcterms:W3CDTF">2021-01-08T16:54:00Z</dcterms:created>
  <dcterms:modified xsi:type="dcterms:W3CDTF">2021-01-08T16:55:00Z</dcterms:modified>
</cp:coreProperties>
</file>