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0FBF45" w14:textId="77777777" w:rsidR="00EF4F0E" w:rsidRDefault="00EF4F0E" w:rsidP="00EF4F0E">
      <w:pPr>
        <w:jc w:val="center"/>
        <w:rPr>
          <w:sz w:val="72"/>
          <w:szCs w:val="72"/>
        </w:rPr>
      </w:pPr>
    </w:p>
    <w:p w14:paraId="76F367BE" w14:textId="77777777" w:rsidR="00EF4F0E" w:rsidRDefault="00EF4F0E" w:rsidP="00EF4F0E">
      <w:pPr>
        <w:jc w:val="center"/>
        <w:rPr>
          <w:sz w:val="72"/>
          <w:szCs w:val="72"/>
        </w:rPr>
      </w:pPr>
    </w:p>
    <w:p w14:paraId="24FA8695" w14:textId="2BCC1152" w:rsidR="00E84FBD" w:rsidRPr="00EF4F0E" w:rsidRDefault="00EF4F0E" w:rsidP="00EF4F0E">
      <w:pPr>
        <w:jc w:val="center"/>
        <w:rPr>
          <w:sz w:val="72"/>
          <w:szCs w:val="72"/>
        </w:rPr>
      </w:pPr>
      <w:r w:rsidRPr="00EF4F0E">
        <w:rPr>
          <w:sz w:val="72"/>
          <w:szCs w:val="72"/>
        </w:rPr>
        <w:t>MODULE CODE</w:t>
      </w:r>
      <w:r w:rsidR="00B836F1">
        <w:rPr>
          <w:sz w:val="72"/>
          <w:szCs w:val="72"/>
        </w:rPr>
        <w:t>:</w:t>
      </w:r>
      <w:r w:rsidR="000F2A37">
        <w:rPr>
          <w:sz w:val="72"/>
          <w:szCs w:val="72"/>
        </w:rPr>
        <w:t>M4</w:t>
      </w:r>
      <w:r w:rsidRPr="00EF4F0E">
        <w:rPr>
          <w:sz w:val="72"/>
          <w:szCs w:val="72"/>
        </w:rPr>
        <w:t>X01916</w:t>
      </w:r>
    </w:p>
    <w:p w14:paraId="5A9F1CC3" w14:textId="214EA818" w:rsidR="00EF4F0E" w:rsidRPr="00EF4F0E" w:rsidRDefault="00EF4F0E" w:rsidP="00EF4F0E">
      <w:pPr>
        <w:jc w:val="center"/>
        <w:rPr>
          <w:sz w:val="72"/>
          <w:szCs w:val="72"/>
        </w:rPr>
      </w:pPr>
      <w:r w:rsidRPr="00EF4F0E">
        <w:rPr>
          <w:sz w:val="72"/>
          <w:szCs w:val="72"/>
        </w:rPr>
        <w:t>BUISNESS SKILLS FOR INTERNATIONAL HOTEL MARKETING</w:t>
      </w:r>
    </w:p>
    <w:p w14:paraId="3E64E8E9" w14:textId="60E3F196" w:rsidR="00EF4F0E" w:rsidRPr="00EF4F0E" w:rsidRDefault="00EF4F0E" w:rsidP="00EF4F0E">
      <w:pPr>
        <w:jc w:val="center"/>
        <w:rPr>
          <w:sz w:val="72"/>
          <w:szCs w:val="72"/>
        </w:rPr>
      </w:pPr>
      <w:r w:rsidRPr="00EF4F0E">
        <w:rPr>
          <w:sz w:val="72"/>
          <w:szCs w:val="72"/>
        </w:rPr>
        <w:t>TUTOR DALE CLARKE</w:t>
      </w:r>
    </w:p>
    <w:p w14:paraId="23B80094" w14:textId="72DFCC19" w:rsidR="00EF4F0E" w:rsidRDefault="00EF4F0E" w:rsidP="00EF4F0E">
      <w:pPr>
        <w:jc w:val="center"/>
        <w:rPr>
          <w:sz w:val="72"/>
          <w:szCs w:val="72"/>
        </w:rPr>
      </w:pPr>
      <w:r w:rsidRPr="00EF4F0E">
        <w:rPr>
          <w:sz w:val="72"/>
          <w:szCs w:val="72"/>
        </w:rPr>
        <w:t>SHAHZIA AHMED</w:t>
      </w:r>
    </w:p>
    <w:p w14:paraId="0EA5C077" w14:textId="40E08961" w:rsidR="00EF4F0E" w:rsidRDefault="00EF4F0E" w:rsidP="00EF4F0E">
      <w:pPr>
        <w:jc w:val="center"/>
        <w:rPr>
          <w:sz w:val="72"/>
          <w:szCs w:val="72"/>
        </w:rPr>
      </w:pPr>
      <w:r>
        <w:rPr>
          <w:sz w:val="72"/>
          <w:szCs w:val="72"/>
        </w:rPr>
        <w:t>REFLECTI</w:t>
      </w:r>
      <w:r w:rsidR="000F2A37">
        <w:rPr>
          <w:sz w:val="72"/>
          <w:szCs w:val="72"/>
        </w:rPr>
        <w:t>VE</w:t>
      </w:r>
      <w:r>
        <w:rPr>
          <w:sz w:val="72"/>
          <w:szCs w:val="72"/>
        </w:rPr>
        <w:t xml:space="preserve"> OF CV,</w:t>
      </w:r>
      <w:r w:rsidR="000F2A37">
        <w:rPr>
          <w:sz w:val="72"/>
          <w:szCs w:val="72"/>
        </w:rPr>
        <w:t xml:space="preserve"> </w:t>
      </w:r>
      <w:r>
        <w:rPr>
          <w:sz w:val="72"/>
          <w:szCs w:val="72"/>
        </w:rPr>
        <w:t>PDP AND INTERVIEW SKILLS</w:t>
      </w:r>
    </w:p>
    <w:p w14:paraId="520EA98A" w14:textId="0D9C0E86" w:rsidR="00EF4F0E" w:rsidRDefault="00EF4F0E" w:rsidP="00EF4F0E">
      <w:pPr>
        <w:jc w:val="center"/>
        <w:rPr>
          <w:sz w:val="72"/>
          <w:szCs w:val="72"/>
        </w:rPr>
      </w:pPr>
      <w:r>
        <w:rPr>
          <w:sz w:val="72"/>
          <w:szCs w:val="72"/>
        </w:rPr>
        <w:t>USING THE GIBBS PROCESS</w:t>
      </w:r>
    </w:p>
    <w:p w14:paraId="36E5DADC" w14:textId="2B09FBE5" w:rsidR="00EF4F0E" w:rsidRDefault="00EF4F0E" w:rsidP="00EF4F0E">
      <w:pPr>
        <w:jc w:val="center"/>
        <w:rPr>
          <w:sz w:val="72"/>
          <w:szCs w:val="72"/>
        </w:rPr>
      </w:pPr>
    </w:p>
    <w:p w14:paraId="39114F17" w14:textId="34EC8027" w:rsidR="00EF4F0E" w:rsidRDefault="00EF4F0E" w:rsidP="00EF4F0E">
      <w:pPr>
        <w:jc w:val="center"/>
        <w:rPr>
          <w:sz w:val="72"/>
          <w:szCs w:val="72"/>
        </w:rPr>
      </w:pPr>
    </w:p>
    <w:p w14:paraId="6FFD335A" w14:textId="5FA80612" w:rsidR="00EF4F0E" w:rsidRDefault="00EF4F0E" w:rsidP="00EF4F0E">
      <w:pPr>
        <w:jc w:val="center"/>
        <w:rPr>
          <w:sz w:val="72"/>
          <w:szCs w:val="72"/>
        </w:rPr>
      </w:pPr>
    </w:p>
    <w:p w14:paraId="4BFDBC7A" w14:textId="6034694A" w:rsidR="00EF4F0E" w:rsidRDefault="00EF4F0E" w:rsidP="00EF4F0E">
      <w:pPr>
        <w:jc w:val="center"/>
        <w:rPr>
          <w:sz w:val="72"/>
          <w:szCs w:val="72"/>
        </w:rPr>
      </w:pPr>
    </w:p>
    <w:p w14:paraId="55B814F9" w14:textId="046D7491" w:rsidR="00EF4F0E" w:rsidRPr="000B79C1" w:rsidRDefault="000B79C1" w:rsidP="00EF4F0E">
      <w:pPr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t xml:space="preserve"> </w:t>
      </w:r>
      <w:r w:rsidR="00EF4F0E" w:rsidRPr="000B79C1">
        <w:rPr>
          <w:noProof/>
          <w:sz w:val="32"/>
          <w:szCs w:val="32"/>
        </w:rPr>
        <w:drawing>
          <wp:inline distT="0" distB="0" distL="0" distR="0" wp14:anchorId="463E0E30" wp14:editId="3FA14B5A">
            <wp:extent cx="5021580" cy="8863330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ibbs-Reflective-Cycle-Example-img2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158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BBC11E" w14:textId="77777777" w:rsidR="00EF4F0E" w:rsidRPr="000B79C1" w:rsidRDefault="00EF4F0E" w:rsidP="00EF4F0E">
      <w:pPr>
        <w:jc w:val="center"/>
        <w:rPr>
          <w:sz w:val="32"/>
          <w:szCs w:val="32"/>
        </w:rPr>
      </w:pPr>
    </w:p>
    <w:p w14:paraId="54CD8C6B" w14:textId="1C8470C9" w:rsidR="00EF4F0E" w:rsidRPr="000B79C1" w:rsidRDefault="000B79C1" w:rsidP="00EF4F0E">
      <w:pPr>
        <w:jc w:val="center"/>
        <w:rPr>
          <w:b/>
          <w:sz w:val="32"/>
          <w:szCs w:val="32"/>
          <w:u w:val="single"/>
        </w:rPr>
      </w:pPr>
      <w:r w:rsidRPr="000B79C1">
        <w:rPr>
          <w:b/>
          <w:sz w:val="32"/>
          <w:szCs w:val="32"/>
          <w:u w:val="single"/>
        </w:rPr>
        <w:t>INRODUCTION</w:t>
      </w:r>
    </w:p>
    <w:p w14:paraId="0B88F469" w14:textId="32AE8842" w:rsidR="00EF4F0E" w:rsidRDefault="00EF4F0E" w:rsidP="000B79C1">
      <w:pPr>
        <w:rPr>
          <w:sz w:val="32"/>
          <w:szCs w:val="32"/>
        </w:rPr>
      </w:pPr>
    </w:p>
    <w:p w14:paraId="6E6D0FEC" w14:textId="49E291A3" w:rsidR="00E639E3" w:rsidRDefault="000B79C1" w:rsidP="000B79C1">
      <w:pPr>
        <w:rPr>
          <w:sz w:val="32"/>
          <w:szCs w:val="32"/>
        </w:rPr>
      </w:pPr>
      <w:r>
        <w:rPr>
          <w:sz w:val="32"/>
          <w:szCs w:val="32"/>
        </w:rPr>
        <w:t xml:space="preserve">I will be using the Gibbs cycle to produce a reflective on presentations given by my </w:t>
      </w:r>
      <w:r w:rsidR="000F2A37">
        <w:rPr>
          <w:sz w:val="32"/>
          <w:szCs w:val="32"/>
        </w:rPr>
        <w:t>colleagues</w:t>
      </w:r>
      <w:r>
        <w:rPr>
          <w:sz w:val="32"/>
          <w:szCs w:val="32"/>
        </w:rPr>
        <w:t xml:space="preserve"> today on the following areas, CV writing skills, the importance and productiveness of PDP and interview skills. The Gibbs cycle demonstrates the action needed to identify</w:t>
      </w:r>
      <w:r w:rsidR="00E639E3">
        <w:rPr>
          <w:sz w:val="32"/>
          <w:szCs w:val="32"/>
        </w:rPr>
        <w:t xml:space="preserve"> the skills and information gained from the presentations given.</w:t>
      </w:r>
    </w:p>
    <w:p w14:paraId="2B34B9EB" w14:textId="642148D0" w:rsidR="00AD2384" w:rsidRDefault="00B639EA" w:rsidP="000B79C1">
      <w:pPr>
        <w:rPr>
          <w:sz w:val="32"/>
          <w:szCs w:val="32"/>
        </w:rPr>
      </w:pPr>
      <w:r>
        <w:rPr>
          <w:rFonts w:ascii="ProximaNova" w:hAnsi="ProximaNova"/>
          <w:color w:val="333333"/>
          <w:lang w:val="en"/>
        </w:rPr>
        <w:t>Professor Graham Gibbs published his Reflective Cycle in his 1988 book "</w:t>
      </w:r>
      <w:hyperlink r:id="rId5" w:tgtFrame="_blank" w:history="1">
        <w:r>
          <w:rPr>
            <w:rStyle w:val="Hyperlink"/>
            <w:rFonts w:ascii="ProximaNova" w:hAnsi="ProximaNova"/>
            <w:lang w:val="en"/>
          </w:rPr>
          <w:t>Learning by Doing</w:t>
        </w:r>
      </w:hyperlink>
      <w:r>
        <w:rPr>
          <w:rFonts w:ascii="ProximaNova" w:hAnsi="ProximaNova"/>
          <w:color w:val="333333"/>
          <w:lang w:val="en"/>
        </w:rPr>
        <w:t>." It's particularly useful for helping people learn from situations that they experience regularly, especially when these don't go well.</w:t>
      </w:r>
      <w:r w:rsidR="00E639E3">
        <w:rPr>
          <w:sz w:val="32"/>
          <w:szCs w:val="32"/>
        </w:rPr>
        <w:t xml:space="preserve">       </w:t>
      </w:r>
    </w:p>
    <w:p w14:paraId="28FB1396" w14:textId="77777777" w:rsidR="00A80BBA" w:rsidRDefault="00AD2384" w:rsidP="000B79C1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A80BBA">
        <w:rPr>
          <w:sz w:val="32"/>
          <w:szCs w:val="32"/>
        </w:rPr>
        <w:t>(</w:t>
      </w:r>
      <w:r w:rsidR="00A80BBA">
        <w:rPr>
          <w:rFonts w:ascii="ProximaNova" w:hAnsi="ProximaNova"/>
          <w:color w:val="333333"/>
          <w:lang w:val="en"/>
        </w:rPr>
        <w:t>Gibbs, G. (1988)</w:t>
      </w:r>
      <w:r w:rsidR="00A80BBA">
        <w:rPr>
          <w:rFonts w:ascii="ProximaNova" w:hAnsi="ProximaNova"/>
          <w:color w:val="333333"/>
          <w:lang w:val="en"/>
        </w:rPr>
        <w:t>)</w:t>
      </w:r>
      <w:r w:rsidR="00A80BBA">
        <w:rPr>
          <w:rFonts w:ascii="ProximaNova" w:hAnsi="ProximaNova"/>
          <w:color w:val="333333"/>
          <w:lang w:val="en"/>
        </w:rPr>
        <w:t xml:space="preserve"> </w:t>
      </w:r>
      <w:r>
        <w:rPr>
          <w:sz w:val="32"/>
          <w:szCs w:val="32"/>
        </w:rPr>
        <w:t xml:space="preserve">   </w:t>
      </w:r>
      <w:r w:rsidR="00E639E3">
        <w:rPr>
          <w:sz w:val="32"/>
          <w:szCs w:val="32"/>
        </w:rPr>
        <w:t xml:space="preserve">                                      </w:t>
      </w:r>
    </w:p>
    <w:p w14:paraId="12279A3B" w14:textId="4C566204" w:rsidR="00E639E3" w:rsidRDefault="00E639E3" w:rsidP="00A80BBA">
      <w:pPr>
        <w:ind w:left="2880" w:firstLine="720"/>
        <w:rPr>
          <w:sz w:val="32"/>
          <w:szCs w:val="32"/>
        </w:rPr>
      </w:pPr>
      <w:r>
        <w:rPr>
          <w:sz w:val="32"/>
          <w:szCs w:val="32"/>
        </w:rPr>
        <w:t xml:space="preserve">  DESCRITION</w:t>
      </w:r>
    </w:p>
    <w:p w14:paraId="2A6B898D" w14:textId="7A88A96E" w:rsidR="00E639E3" w:rsidRDefault="00E639E3" w:rsidP="000B79C1">
      <w:pPr>
        <w:rPr>
          <w:sz w:val="32"/>
          <w:szCs w:val="32"/>
        </w:rPr>
      </w:pPr>
    </w:p>
    <w:p w14:paraId="2A6B7ECC" w14:textId="77777777" w:rsidR="00583297" w:rsidRDefault="00E639E3" w:rsidP="000B79C1">
      <w:pPr>
        <w:rPr>
          <w:sz w:val="32"/>
          <w:szCs w:val="32"/>
        </w:rPr>
      </w:pPr>
      <w:r>
        <w:rPr>
          <w:sz w:val="32"/>
          <w:szCs w:val="32"/>
        </w:rPr>
        <w:t>The description of the presentation was as follow</w:t>
      </w:r>
      <w:r w:rsidR="000D16C5">
        <w:rPr>
          <w:sz w:val="32"/>
          <w:szCs w:val="32"/>
        </w:rPr>
        <w:t>s,</w:t>
      </w:r>
      <w:r>
        <w:rPr>
          <w:sz w:val="32"/>
          <w:szCs w:val="32"/>
        </w:rPr>
        <w:t xml:space="preserve"> the </w:t>
      </w:r>
      <w:r w:rsidR="000D16C5">
        <w:rPr>
          <w:sz w:val="32"/>
          <w:szCs w:val="32"/>
        </w:rPr>
        <w:t xml:space="preserve">CV </w:t>
      </w:r>
      <w:r>
        <w:rPr>
          <w:sz w:val="32"/>
          <w:szCs w:val="32"/>
        </w:rPr>
        <w:t>writing skills presentation was</w:t>
      </w:r>
      <w:r w:rsidR="000D16C5">
        <w:rPr>
          <w:sz w:val="32"/>
          <w:szCs w:val="32"/>
        </w:rPr>
        <w:t xml:space="preserve"> first it was</w:t>
      </w:r>
      <w:r>
        <w:rPr>
          <w:sz w:val="32"/>
          <w:szCs w:val="32"/>
        </w:rPr>
        <w:t xml:space="preserve"> </w:t>
      </w:r>
      <w:r w:rsidR="000D16C5">
        <w:rPr>
          <w:sz w:val="32"/>
          <w:szCs w:val="32"/>
        </w:rPr>
        <w:t>brief and concise, they illustrated the importance of the CV and how using the job description to adapt and highlight skill set according to the job specification.</w:t>
      </w:r>
    </w:p>
    <w:p w14:paraId="382CCAB5" w14:textId="62DBB765" w:rsidR="00583297" w:rsidRDefault="000D16C5" w:rsidP="000B79C1">
      <w:pPr>
        <w:rPr>
          <w:sz w:val="32"/>
          <w:szCs w:val="32"/>
        </w:rPr>
      </w:pPr>
      <w:r>
        <w:rPr>
          <w:sz w:val="32"/>
          <w:szCs w:val="32"/>
        </w:rPr>
        <w:t>Second was our team Illustrating the importance of producing a SWOT and PDP, the development of thr process in International hotel management.</w:t>
      </w:r>
      <w:r w:rsidR="00583297">
        <w:rPr>
          <w:sz w:val="32"/>
          <w:szCs w:val="32"/>
        </w:rPr>
        <w:t xml:space="preserve"> </w:t>
      </w:r>
      <w:r>
        <w:rPr>
          <w:sz w:val="32"/>
          <w:szCs w:val="32"/>
        </w:rPr>
        <w:t>I felt we demonstrated the steps and relevance of implementing the</w:t>
      </w:r>
      <w:r w:rsidR="00583297">
        <w:rPr>
          <w:sz w:val="32"/>
          <w:szCs w:val="32"/>
        </w:rPr>
        <w:t xml:space="preserve"> PDP</w:t>
      </w:r>
      <w:r>
        <w:rPr>
          <w:sz w:val="32"/>
          <w:szCs w:val="32"/>
        </w:rPr>
        <w:t xml:space="preserve"> process to produce success</w:t>
      </w:r>
      <w:r w:rsidR="00583297">
        <w:rPr>
          <w:sz w:val="32"/>
          <w:szCs w:val="32"/>
        </w:rPr>
        <w:t xml:space="preserve"> In </w:t>
      </w:r>
      <w:proofErr w:type="gramStart"/>
      <w:r w:rsidR="00583297">
        <w:rPr>
          <w:sz w:val="32"/>
          <w:szCs w:val="32"/>
        </w:rPr>
        <w:t>a</w:t>
      </w:r>
      <w:proofErr w:type="gramEnd"/>
      <w:r w:rsidR="00583297">
        <w:rPr>
          <w:sz w:val="32"/>
          <w:szCs w:val="32"/>
        </w:rPr>
        <w:t xml:space="preserve"> </w:t>
      </w:r>
      <w:r w:rsidR="000F2A37">
        <w:rPr>
          <w:sz w:val="32"/>
          <w:szCs w:val="32"/>
        </w:rPr>
        <w:t>induvial</w:t>
      </w:r>
      <w:r w:rsidR="00583297">
        <w:rPr>
          <w:sz w:val="32"/>
          <w:szCs w:val="32"/>
        </w:rPr>
        <w:t xml:space="preserve"> journey</w:t>
      </w:r>
      <w:r>
        <w:rPr>
          <w:sz w:val="32"/>
          <w:szCs w:val="32"/>
        </w:rPr>
        <w:t>.</w:t>
      </w:r>
      <w:r w:rsidR="00583297">
        <w:rPr>
          <w:sz w:val="32"/>
          <w:szCs w:val="32"/>
        </w:rPr>
        <w:t xml:space="preserve"> </w:t>
      </w:r>
    </w:p>
    <w:p w14:paraId="67D8DE8A" w14:textId="454089C7" w:rsidR="00E639E3" w:rsidRDefault="00583297" w:rsidP="000B79C1">
      <w:pPr>
        <w:rPr>
          <w:sz w:val="32"/>
          <w:szCs w:val="32"/>
        </w:rPr>
      </w:pPr>
      <w:r>
        <w:rPr>
          <w:sz w:val="32"/>
          <w:szCs w:val="32"/>
        </w:rPr>
        <w:t xml:space="preserve">Lastly the Interview skills gave their presentation they entertained us by role playing an interview process highlighting </w:t>
      </w:r>
      <w:proofErr w:type="gramStart"/>
      <w:r w:rsidR="00B836F1">
        <w:rPr>
          <w:sz w:val="32"/>
          <w:szCs w:val="32"/>
        </w:rPr>
        <w:t>T</w:t>
      </w:r>
      <w:r>
        <w:rPr>
          <w:sz w:val="32"/>
          <w:szCs w:val="32"/>
        </w:rPr>
        <w:t>he</w:t>
      </w:r>
      <w:proofErr w:type="gramEnd"/>
      <w:r>
        <w:rPr>
          <w:sz w:val="32"/>
          <w:szCs w:val="32"/>
        </w:rPr>
        <w:t xml:space="preserve"> do’s and don’ts of interview techniques. They successfully entertained and educated us all.</w:t>
      </w:r>
    </w:p>
    <w:p w14:paraId="7010D147" w14:textId="5039823C" w:rsidR="00583297" w:rsidRDefault="00583297" w:rsidP="000B79C1">
      <w:pPr>
        <w:rPr>
          <w:sz w:val="32"/>
          <w:szCs w:val="32"/>
        </w:rPr>
      </w:pPr>
    </w:p>
    <w:p w14:paraId="39E37865" w14:textId="77777777" w:rsidR="00AD2384" w:rsidRDefault="00AD2384" w:rsidP="00583297">
      <w:pPr>
        <w:jc w:val="center"/>
        <w:rPr>
          <w:sz w:val="32"/>
          <w:szCs w:val="32"/>
        </w:rPr>
      </w:pPr>
    </w:p>
    <w:p w14:paraId="05D3E35E" w14:textId="77777777" w:rsidR="00AD2384" w:rsidRDefault="00AD2384" w:rsidP="00583297">
      <w:pPr>
        <w:jc w:val="center"/>
        <w:rPr>
          <w:sz w:val="32"/>
          <w:szCs w:val="32"/>
        </w:rPr>
      </w:pPr>
    </w:p>
    <w:p w14:paraId="494611EF" w14:textId="57CE5DAC" w:rsidR="00583297" w:rsidRDefault="00583297" w:rsidP="00B836F1">
      <w:pPr>
        <w:ind w:left="2880" w:firstLine="720"/>
        <w:rPr>
          <w:sz w:val="32"/>
          <w:szCs w:val="32"/>
        </w:rPr>
      </w:pPr>
      <w:bookmarkStart w:id="0" w:name="_GoBack"/>
      <w:bookmarkEnd w:id="0"/>
      <w:r>
        <w:rPr>
          <w:sz w:val="32"/>
          <w:szCs w:val="32"/>
        </w:rPr>
        <w:t>FEELINGS</w:t>
      </w:r>
    </w:p>
    <w:p w14:paraId="5CE9B42C" w14:textId="6662BADA" w:rsidR="00583297" w:rsidRDefault="00583297" w:rsidP="00583297">
      <w:pPr>
        <w:rPr>
          <w:sz w:val="32"/>
          <w:szCs w:val="32"/>
        </w:rPr>
      </w:pPr>
      <w:r>
        <w:rPr>
          <w:sz w:val="32"/>
          <w:szCs w:val="32"/>
        </w:rPr>
        <w:t xml:space="preserve">The feelings in the group was of </w:t>
      </w:r>
      <w:proofErr w:type="gramStart"/>
      <w:r>
        <w:rPr>
          <w:sz w:val="32"/>
          <w:szCs w:val="32"/>
        </w:rPr>
        <w:t>a</w:t>
      </w:r>
      <w:proofErr w:type="gramEnd"/>
      <w:r>
        <w:rPr>
          <w:sz w:val="32"/>
          <w:szCs w:val="32"/>
        </w:rPr>
        <w:t xml:space="preserve"> uplifted spirit, the information kept me engaged and motivated to perfect my technique and implement the practices </w:t>
      </w:r>
      <w:r w:rsidR="00AD2384">
        <w:rPr>
          <w:sz w:val="32"/>
          <w:szCs w:val="32"/>
        </w:rPr>
        <w:t>I had learnt during the session in the presented areas.</w:t>
      </w:r>
    </w:p>
    <w:p w14:paraId="74A728DD" w14:textId="32B9DC4B" w:rsidR="00AD2384" w:rsidRDefault="00AD2384" w:rsidP="00583297">
      <w:pPr>
        <w:rPr>
          <w:sz w:val="32"/>
          <w:szCs w:val="32"/>
        </w:rPr>
      </w:pP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  <w:t>EVALUATE</w:t>
      </w:r>
    </w:p>
    <w:p w14:paraId="58BAACB1" w14:textId="43E002FE" w:rsidR="00AD2384" w:rsidRDefault="00AD2384" w:rsidP="00583297">
      <w:pPr>
        <w:rPr>
          <w:sz w:val="32"/>
          <w:szCs w:val="32"/>
        </w:rPr>
      </w:pPr>
      <w:r>
        <w:rPr>
          <w:sz w:val="32"/>
          <w:szCs w:val="32"/>
        </w:rPr>
        <w:t>The materials delivered were informative and concise, I personally found it to be educational and entertaining</w:t>
      </w:r>
      <w:r w:rsidR="00D40BD2">
        <w:rPr>
          <w:sz w:val="32"/>
          <w:szCs w:val="32"/>
        </w:rPr>
        <w:t xml:space="preserve">, the group all did a good job conveying </w:t>
      </w:r>
      <w:r w:rsidR="00992D8B">
        <w:rPr>
          <w:sz w:val="32"/>
          <w:szCs w:val="32"/>
        </w:rPr>
        <w:t>their</w:t>
      </w:r>
      <w:r w:rsidR="00D40BD2">
        <w:rPr>
          <w:sz w:val="32"/>
          <w:szCs w:val="32"/>
        </w:rPr>
        <w:t xml:space="preserve"> chosen subjects. The group moral was high, and we all felt the presentations went well.</w:t>
      </w:r>
      <w:r>
        <w:rPr>
          <w:sz w:val="32"/>
          <w:szCs w:val="32"/>
        </w:rPr>
        <w:t xml:space="preserve"> </w:t>
      </w:r>
    </w:p>
    <w:p w14:paraId="45794FEC" w14:textId="59FBF5F6" w:rsidR="00D40BD2" w:rsidRDefault="00D40BD2" w:rsidP="00583297">
      <w:pPr>
        <w:rPr>
          <w:sz w:val="32"/>
          <w:szCs w:val="32"/>
        </w:rPr>
      </w:pPr>
    </w:p>
    <w:p w14:paraId="3217C76B" w14:textId="60382E4A" w:rsidR="00D40BD2" w:rsidRDefault="00D40BD2" w:rsidP="00583297">
      <w:pPr>
        <w:rPr>
          <w:sz w:val="32"/>
          <w:szCs w:val="32"/>
        </w:rPr>
      </w:pP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  <w:t>ANALYSE</w:t>
      </w:r>
    </w:p>
    <w:p w14:paraId="7AFDB25A" w14:textId="77777777" w:rsidR="00B836F1" w:rsidRDefault="00D40BD2" w:rsidP="00B836F1">
      <w:pPr>
        <w:rPr>
          <w:sz w:val="32"/>
          <w:szCs w:val="32"/>
        </w:rPr>
      </w:pPr>
      <w:r>
        <w:rPr>
          <w:sz w:val="32"/>
          <w:szCs w:val="32"/>
        </w:rPr>
        <w:t>I personally feel the process went well</w:t>
      </w:r>
      <w:r w:rsidR="00992D8B">
        <w:rPr>
          <w:sz w:val="32"/>
          <w:szCs w:val="32"/>
        </w:rPr>
        <w:t>,</w:t>
      </w:r>
      <w:r>
        <w:rPr>
          <w:sz w:val="32"/>
          <w:szCs w:val="32"/>
        </w:rPr>
        <w:t xml:space="preserve"> </w:t>
      </w:r>
      <w:r w:rsidR="00992D8B">
        <w:rPr>
          <w:sz w:val="32"/>
          <w:szCs w:val="32"/>
        </w:rPr>
        <w:t>we were</w:t>
      </w:r>
      <w:r>
        <w:rPr>
          <w:sz w:val="32"/>
          <w:szCs w:val="32"/>
        </w:rPr>
        <w:t xml:space="preserve"> all able</w:t>
      </w:r>
      <w:r w:rsidR="00992D8B">
        <w:rPr>
          <w:sz w:val="32"/>
          <w:szCs w:val="32"/>
        </w:rPr>
        <w:t xml:space="preserve"> to</w:t>
      </w:r>
      <w:r>
        <w:rPr>
          <w:sz w:val="32"/>
          <w:szCs w:val="32"/>
        </w:rPr>
        <w:t xml:space="preserve"> demonstrate and deliver the practicality and importance o</w:t>
      </w:r>
      <w:r w:rsidR="00992D8B">
        <w:rPr>
          <w:sz w:val="32"/>
          <w:szCs w:val="32"/>
        </w:rPr>
        <w:t xml:space="preserve">f </w:t>
      </w:r>
      <w:r>
        <w:rPr>
          <w:sz w:val="32"/>
          <w:szCs w:val="32"/>
        </w:rPr>
        <w:t xml:space="preserve">the </w:t>
      </w:r>
      <w:r w:rsidR="00992D8B">
        <w:rPr>
          <w:sz w:val="32"/>
          <w:szCs w:val="32"/>
        </w:rPr>
        <w:t xml:space="preserve">presentations </w:t>
      </w:r>
      <w:r>
        <w:rPr>
          <w:sz w:val="32"/>
          <w:szCs w:val="32"/>
        </w:rPr>
        <w:t>deliver</w:t>
      </w:r>
      <w:r w:rsidR="00992D8B">
        <w:rPr>
          <w:sz w:val="32"/>
          <w:szCs w:val="32"/>
        </w:rPr>
        <w:t>ed</w:t>
      </w:r>
      <w:r>
        <w:rPr>
          <w:sz w:val="32"/>
          <w:szCs w:val="32"/>
        </w:rPr>
        <w:t xml:space="preserve"> </w:t>
      </w:r>
      <w:r w:rsidR="00992D8B">
        <w:rPr>
          <w:sz w:val="32"/>
          <w:szCs w:val="32"/>
        </w:rPr>
        <w:t>today. We as a group needed to reduce our slides as time was of importance</w:t>
      </w:r>
      <w:r w:rsidR="00F67230">
        <w:rPr>
          <w:sz w:val="32"/>
          <w:szCs w:val="32"/>
        </w:rPr>
        <w:t>,</w:t>
      </w:r>
      <w:r w:rsidR="00992D8B">
        <w:rPr>
          <w:sz w:val="32"/>
          <w:szCs w:val="32"/>
        </w:rPr>
        <w:t xml:space="preserve"> we only fifteen minutes</w:t>
      </w:r>
      <w:r w:rsidR="00F67230">
        <w:rPr>
          <w:sz w:val="32"/>
          <w:szCs w:val="32"/>
        </w:rPr>
        <w:t xml:space="preserve"> to deliver.</w:t>
      </w:r>
      <w:r w:rsidR="00992D8B">
        <w:rPr>
          <w:sz w:val="32"/>
          <w:szCs w:val="32"/>
        </w:rPr>
        <w:t xml:space="preserve"> </w:t>
      </w:r>
      <w:r w:rsidR="00F67230">
        <w:rPr>
          <w:sz w:val="32"/>
          <w:szCs w:val="32"/>
        </w:rPr>
        <w:t>E</w:t>
      </w:r>
      <w:r w:rsidR="00992D8B">
        <w:rPr>
          <w:sz w:val="32"/>
          <w:szCs w:val="32"/>
        </w:rPr>
        <w:t>ach of my group members delivered</w:t>
      </w:r>
      <w:r w:rsidR="00F67230">
        <w:rPr>
          <w:sz w:val="32"/>
          <w:szCs w:val="32"/>
        </w:rPr>
        <w:t xml:space="preserve"> the presentation clearly and concisely and were very professional.</w:t>
      </w:r>
      <w:r w:rsidR="00992D8B">
        <w:rPr>
          <w:sz w:val="32"/>
          <w:szCs w:val="32"/>
        </w:rPr>
        <w:t xml:space="preserve"> The group felt engaged and we all learnt something new.</w:t>
      </w:r>
    </w:p>
    <w:p w14:paraId="545305F1" w14:textId="3FDF2337" w:rsidR="00992D8B" w:rsidRDefault="00B836F1" w:rsidP="00B836F1">
      <w:pPr>
        <w:ind w:left="720" w:firstLine="720"/>
        <w:rPr>
          <w:sz w:val="32"/>
          <w:szCs w:val="32"/>
        </w:rPr>
      </w:pP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 w:rsidR="00992D8B">
        <w:rPr>
          <w:sz w:val="32"/>
          <w:szCs w:val="32"/>
        </w:rPr>
        <w:t>Conclusion</w:t>
      </w:r>
    </w:p>
    <w:p w14:paraId="236C4B91" w14:textId="4BCA1D47" w:rsidR="00A80BBA" w:rsidRDefault="00992D8B" w:rsidP="00583297">
      <w:pPr>
        <w:rPr>
          <w:sz w:val="32"/>
          <w:szCs w:val="32"/>
        </w:rPr>
      </w:pPr>
      <w:r>
        <w:rPr>
          <w:sz w:val="32"/>
          <w:szCs w:val="32"/>
        </w:rPr>
        <w:t xml:space="preserve">Concluding the Presentation went well, we all made clear and concise </w:t>
      </w:r>
      <w:r w:rsidR="00F67230">
        <w:rPr>
          <w:sz w:val="32"/>
          <w:szCs w:val="32"/>
        </w:rPr>
        <w:t xml:space="preserve">factual </w:t>
      </w:r>
      <w:r>
        <w:rPr>
          <w:sz w:val="32"/>
          <w:szCs w:val="32"/>
        </w:rPr>
        <w:t>points to each of our presentations</w:t>
      </w:r>
      <w:r w:rsidR="00F67230">
        <w:rPr>
          <w:sz w:val="32"/>
          <w:szCs w:val="32"/>
        </w:rPr>
        <w:t>, we all enjoyed the day and felt more knowledgeable in the subject areas delivered</w:t>
      </w:r>
      <w:r w:rsidR="00A80BBA">
        <w:rPr>
          <w:sz w:val="32"/>
          <w:szCs w:val="32"/>
        </w:rPr>
        <w:t xml:space="preserve"> and learning had prevailed</w:t>
      </w:r>
      <w:r w:rsidR="00F67230">
        <w:rPr>
          <w:sz w:val="32"/>
          <w:szCs w:val="32"/>
        </w:rPr>
        <w:t>.</w:t>
      </w:r>
    </w:p>
    <w:p w14:paraId="05591C08" w14:textId="5D082786" w:rsidR="00F67230" w:rsidRDefault="00A80BBA" w:rsidP="00583297">
      <w:pPr>
        <w:rPr>
          <w:sz w:val="32"/>
          <w:szCs w:val="32"/>
        </w:rPr>
      </w:pPr>
      <w:r w:rsidRPr="00A80BBA">
        <w:rPr>
          <w:rFonts w:ascii="Merriweather" w:hAnsi="Merriweather"/>
          <w:color w:val="47525D"/>
        </w:rPr>
        <w:t xml:space="preserve"> </w:t>
      </w:r>
      <w:r>
        <w:rPr>
          <w:rFonts w:ascii="Merriweather" w:hAnsi="Merriweather"/>
          <w:color w:val="47525D"/>
        </w:rPr>
        <w:t>A</w:t>
      </w:r>
      <w:r>
        <w:rPr>
          <w:rFonts w:ascii="Merriweather" w:hAnsi="Merriweather"/>
          <w:color w:val="47525D"/>
        </w:rPr>
        <w:t xml:space="preserve">ll learning situations or observations of experienced staff may be used as a starting point for reflections. </w:t>
      </w:r>
      <w:proofErr w:type="gramStart"/>
      <w:r>
        <w:rPr>
          <w:rFonts w:ascii="Merriweather" w:hAnsi="Merriweather"/>
          <w:color w:val="47525D"/>
        </w:rPr>
        <w:t>As long as</w:t>
      </w:r>
      <w:proofErr w:type="gramEnd"/>
      <w:r>
        <w:rPr>
          <w:rFonts w:ascii="Merriweather" w:hAnsi="Merriweather"/>
          <w:color w:val="47525D"/>
        </w:rPr>
        <w:t xml:space="preserve"> reflections are critical, honest and deep enough, learning will take place</w:t>
      </w:r>
    </w:p>
    <w:p w14:paraId="3454D096" w14:textId="788A3AF7" w:rsidR="00A80BBA" w:rsidRDefault="00A80BBA" w:rsidP="00583297">
      <w:pPr>
        <w:rPr>
          <w:sz w:val="32"/>
          <w:szCs w:val="32"/>
        </w:rPr>
      </w:pPr>
      <w:r>
        <w:rPr>
          <w:rFonts w:ascii="Merriweather" w:hAnsi="Merriweather"/>
          <w:color w:val="47525D"/>
        </w:rPr>
        <w:t>Dewey, J. (1938).</w:t>
      </w:r>
    </w:p>
    <w:p w14:paraId="60E92005" w14:textId="77777777" w:rsidR="00F67230" w:rsidRDefault="00F67230" w:rsidP="00583297">
      <w:pPr>
        <w:rPr>
          <w:sz w:val="32"/>
          <w:szCs w:val="32"/>
        </w:rPr>
      </w:pPr>
    </w:p>
    <w:p w14:paraId="5A4383E8" w14:textId="77777777" w:rsidR="00F67230" w:rsidRDefault="00F67230" w:rsidP="00583297">
      <w:pPr>
        <w:rPr>
          <w:sz w:val="32"/>
          <w:szCs w:val="32"/>
        </w:rPr>
      </w:pP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  <w:t>ACTION PLAN</w:t>
      </w:r>
    </w:p>
    <w:p w14:paraId="052822C9" w14:textId="77777777" w:rsidR="00F67230" w:rsidRDefault="00F67230" w:rsidP="00583297">
      <w:pPr>
        <w:rPr>
          <w:sz w:val="32"/>
          <w:szCs w:val="32"/>
        </w:rPr>
      </w:pPr>
    </w:p>
    <w:p w14:paraId="31606EFB" w14:textId="04CBAF3D" w:rsidR="00992D8B" w:rsidRDefault="00F67230" w:rsidP="00583297">
      <w:pPr>
        <w:rPr>
          <w:sz w:val="32"/>
          <w:szCs w:val="32"/>
        </w:rPr>
      </w:pPr>
      <w:r>
        <w:rPr>
          <w:sz w:val="32"/>
          <w:szCs w:val="32"/>
        </w:rPr>
        <w:t xml:space="preserve">We all felt there was action we could all take to future improve the production of our CVs, SWOT analysis and PDPs and Interview techniques. These are individual endeavours. I personally felt I had learnt points within CV building and the importance of highlighting points specified to job roles in my CV.  I also have more confident in using techniques </w:t>
      </w:r>
      <w:r w:rsidR="00446A46">
        <w:rPr>
          <w:sz w:val="32"/>
          <w:szCs w:val="32"/>
        </w:rPr>
        <w:t>demonstrated in interviewing for jobs.</w:t>
      </w:r>
    </w:p>
    <w:p w14:paraId="6CAE140E" w14:textId="19D254FD" w:rsidR="000B79C1" w:rsidRPr="000B79C1" w:rsidRDefault="0032212C" w:rsidP="000B79C1">
      <w:pPr>
        <w:rPr>
          <w:sz w:val="32"/>
          <w:szCs w:val="32"/>
        </w:rPr>
      </w:pPr>
      <w:r>
        <w:rPr>
          <w:rFonts w:ascii="Merriweather" w:hAnsi="Merriweather"/>
          <w:color w:val="47525D"/>
        </w:rPr>
        <w:t>The basis for this reflective model is the consideration of a situation from different vantage points. Once you have experienced a situation, which you need to learn from, you need to take a step back and consider this situation through what Brookfield calls “lenses”: the autobiographical lens, the students’ view, the colleagues’ view and the theoretical lens.</w:t>
      </w:r>
      <w:r w:rsidR="00E639E3">
        <w:rPr>
          <w:sz w:val="32"/>
          <w:szCs w:val="32"/>
        </w:rPr>
        <w:t xml:space="preserve"> </w:t>
      </w:r>
    </w:p>
    <w:p w14:paraId="616B25C8" w14:textId="68107921" w:rsidR="00EF4F0E" w:rsidRDefault="0032212C" w:rsidP="0032212C">
      <w:pPr>
        <w:rPr>
          <w:sz w:val="72"/>
          <w:szCs w:val="72"/>
        </w:rPr>
      </w:pPr>
      <w:r>
        <w:rPr>
          <w:rFonts w:ascii="Merriweather" w:hAnsi="Merriweather"/>
          <w:color w:val="47525D"/>
        </w:rPr>
        <w:t>Jossey-Bass</w:t>
      </w:r>
      <w:proofErr w:type="gramStart"/>
      <w:r>
        <w:rPr>
          <w:rFonts w:ascii="Merriweather" w:hAnsi="Merriweather"/>
          <w:color w:val="47525D"/>
        </w:rPr>
        <w:t>.</w:t>
      </w:r>
      <w:r w:rsidRPr="0032212C">
        <w:rPr>
          <w:rFonts w:ascii="Merriweather" w:hAnsi="Merriweather"/>
          <w:color w:val="47525D"/>
        </w:rPr>
        <w:t xml:space="preserve"> </w:t>
      </w:r>
      <w:r>
        <w:rPr>
          <w:rFonts w:ascii="Merriweather" w:hAnsi="Merriweather"/>
          <w:color w:val="47525D"/>
        </w:rPr>
        <w:t>.</w:t>
      </w:r>
      <w:proofErr w:type="gramEnd"/>
      <w:r w:rsidRPr="0032212C">
        <w:rPr>
          <w:rFonts w:ascii="Merriweather" w:hAnsi="Merriweather"/>
          <w:color w:val="47525D"/>
        </w:rPr>
        <w:t xml:space="preserve"> </w:t>
      </w:r>
      <w:r>
        <w:rPr>
          <w:rFonts w:ascii="Merriweather" w:hAnsi="Merriweather"/>
          <w:color w:val="47525D"/>
        </w:rPr>
        <w:t>(1995).</w:t>
      </w:r>
    </w:p>
    <w:p w14:paraId="79F28BE1" w14:textId="77777777" w:rsidR="00A80BBA" w:rsidRDefault="00A80BBA" w:rsidP="00A80BBA">
      <w:pPr>
        <w:jc w:val="both"/>
        <w:rPr>
          <w:sz w:val="28"/>
          <w:szCs w:val="28"/>
        </w:rPr>
      </w:pPr>
    </w:p>
    <w:p w14:paraId="6F7E62EE" w14:textId="77777777" w:rsidR="00A80BBA" w:rsidRDefault="00A80BBA" w:rsidP="00A80BBA">
      <w:pPr>
        <w:jc w:val="both"/>
        <w:rPr>
          <w:sz w:val="28"/>
          <w:szCs w:val="28"/>
        </w:rPr>
      </w:pPr>
    </w:p>
    <w:p w14:paraId="29CAB4EC" w14:textId="77777777" w:rsidR="00A80BBA" w:rsidRDefault="00A80BBA" w:rsidP="00A80BBA">
      <w:pPr>
        <w:jc w:val="both"/>
        <w:rPr>
          <w:sz w:val="28"/>
          <w:szCs w:val="28"/>
        </w:rPr>
      </w:pPr>
    </w:p>
    <w:p w14:paraId="078A6DF8" w14:textId="5EA6384C" w:rsidR="00EF4F0E" w:rsidRDefault="00A80BBA" w:rsidP="00A80BBA">
      <w:pPr>
        <w:jc w:val="both"/>
        <w:rPr>
          <w:sz w:val="28"/>
          <w:szCs w:val="28"/>
        </w:rPr>
      </w:pPr>
      <w:r>
        <w:rPr>
          <w:sz w:val="28"/>
          <w:szCs w:val="28"/>
        </w:rPr>
        <w:t>REFRENCING</w:t>
      </w:r>
    </w:p>
    <w:p w14:paraId="1E6C307A" w14:textId="378C6C9F" w:rsidR="00A80BBA" w:rsidRDefault="00A80BBA" w:rsidP="00A80BBA">
      <w:pPr>
        <w:jc w:val="both"/>
        <w:rPr>
          <w:sz w:val="28"/>
          <w:szCs w:val="28"/>
        </w:rPr>
      </w:pPr>
    </w:p>
    <w:p w14:paraId="212FE15C" w14:textId="4FABDA24" w:rsidR="00A80BBA" w:rsidRPr="00AD2384" w:rsidRDefault="00A80BBA" w:rsidP="00A80BBA">
      <w:pPr>
        <w:jc w:val="both"/>
        <w:rPr>
          <w:sz w:val="28"/>
          <w:szCs w:val="28"/>
        </w:rPr>
      </w:pPr>
      <w:bookmarkStart w:id="1" w:name="_Hlk1253377"/>
      <w:r>
        <w:rPr>
          <w:rFonts w:ascii="ProximaNova" w:hAnsi="ProximaNova"/>
          <w:color w:val="333333"/>
          <w:lang w:val="en"/>
        </w:rPr>
        <w:t xml:space="preserve">Gibbs, G. (1988). </w:t>
      </w:r>
      <w:bookmarkEnd w:id="1"/>
      <w:r>
        <w:rPr>
          <w:rFonts w:ascii="ProximaNova" w:hAnsi="ProximaNova"/>
          <w:color w:val="333333"/>
          <w:lang w:val="en"/>
        </w:rPr>
        <w:t>'</w:t>
      </w:r>
      <w:hyperlink r:id="rId6" w:tgtFrame="_blank" w:history="1">
        <w:r>
          <w:rPr>
            <w:rStyle w:val="Hyperlink"/>
            <w:rFonts w:ascii="ProximaNova" w:hAnsi="ProximaNova"/>
            <w:lang w:val="en"/>
          </w:rPr>
          <w:t>Learning By Doing</w:t>
        </w:r>
      </w:hyperlink>
      <w:r>
        <w:rPr>
          <w:rFonts w:ascii="ProximaNova" w:hAnsi="ProximaNova"/>
          <w:color w:val="333333"/>
          <w:lang w:val="en"/>
        </w:rPr>
        <w:t>,' Oxford: FEU</w:t>
      </w:r>
    </w:p>
    <w:p w14:paraId="04FAF4D7" w14:textId="77777777" w:rsidR="0032212C" w:rsidRDefault="00A80BBA">
      <w:pPr>
        <w:rPr>
          <w:rFonts w:ascii="Merriweather" w:hAnsi="Merriweather"/>
          <w:color w:val="47525D"/>
        </w:rPr>
      </w:pPr>
      <w:r>
        <w:rPr>
          <w:rFonts w:ascii="Merriweather" w:hAnsi="Merriweather"/>
          <w:color w:val="47525D"/>
        </w:rPr>
        <w:t xml:space="preserve">Dewey, J. (1938). </w:t>
      </w:r>
      <w:r>
        <w:rPr>
          <w:rStyle w:val="Emphasis"/>
          <w:color w:val="47525D"/>
        </w:rPr>
        <w:t>Experience and Education</w:t>
      </w:r>
      <w:r>
        <w:rPr>
          <w:rFonts w:ascii="Merriweather" w:hAnsi="Merriweather"/>
          <w:color w:val="47525D"/>
        </w:rPr>
        <w:t>. Toronto: Collier-MacMillan Canada Ltd.</w:t>
      </w:r>
      <w:r w:rsidR="0032212C" w:rsidRPr="0032212C">
        <w:rPr>
          <w:rFonts w:ascii="Merriweather" w:hAnsi="Merriweather"/>
          <w:color w:val="47525D"/>
        </w:rPr>
        <w:t xml:space="preserve"> </w:t>
      </w:r>
      <w:r w:rsidR="0032212C">
        <w:rPr>
          <w:rFonts w:ascii="Merriweather" w:hAnsi="Merriweather"/>
          <w:color w:val="47525D"/>
        </w:rPr>
        <w:t xml:space="preserve">Brookfield, S. </w:t>
      </w:r>
    </w:p>
    <w:p w14:paraId="534EACDD" w14:textId="1F0763B7" w:rsidR="00EF4F0E" w:rsidRDefault="0032212C">
      <w:pPr>
        <w:rPr>
          <w:rFonts w:ascii="Merriweather" w:hAnsi="Merriweather"/>
          <w:color w:val="47525D"/>
        </w:rPr>
      </w:pPr>
      <w:r>
        <w:rPr>
          <w:rStyle w:val="Emphasis"/>
          <w:color w:val="47525D"/>
        </w:rPr>
        <w:t>Becoming a Critically Reflective Teacher</w:t>
      </w:r>
      <w:r>
        <w:rPr>
          <w:rFonts w:ascii="Merriweather" w:hAnsi="Merriweather"/>
          <w:color w:val="47525D"/>
        </w:rPr>
        <w:t xml:space="preserve">. San-Francisco: </w:t>
      </w:r>
      <w:bookmarkStart w:id="2" w:name="_Hlk1254083"/>
      <w:r>
        <w:rPr>
          <w:rFonts w:ascii="Merriweather" w:hAnsi="Merriweather"/>
          <w:color w:val="47525D"/>
        </w:rPr>
        <w:t>Jossey-Bass</w:t>
      </w:r>
      <w:bookmarkStart w:id="3" w:name="_Hlk1254130"/>
      <w:r>
        <w:rPr>
          <w:rFonts w:ascii="Merriweather" w:hAnsi="Merriweather"/>
          <w:color w:val="47525D"/>
        </w:rPr>
        <w:t>.</w:t>
      </w:r>
      <w:bookmarkEnd w:id="2"/>
      <w:r w:rsidRPr="0032212C">
        <w:rPr>
          <w:rFonts w:ascii="Merriweather" w:hAnsi="Merriweather"/>
          <w:color w:val="47525D"/>
        </w:rPr>
        <w:t xml:space="preserve"> </w:t>
      </w:r>
      <w:r>
        <w:rPr>
          <w:rFonts w:ascii="Merriweather" w:hAnsi="Merriweather"/>
          <w:color w:val="47525D"/>
        </w:rPr>
        <w:t>(1995).</w:t>
      </w:r>
      <w:bookmarkEnd w:id="3"/>
    </w:p>
    <w:p w14:paraId="3A703F14" w14:textId="77777777" w:rsidR="0032212C" w:rsidRDefault="0032212C"/>
    <w:sectPr w:rsidR="003221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ProximaNova">
    <w:altName w:val="Calibri"/>
    <w:charset w:val="00"/>
    <w:family w:val="auto"/>
    <w:pitch w:val="default"/>
  </w:font>
  <w:font w:name="Merriweather">
    <w:altName w:val="Calibri"/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4F0E"/>
    <w:rsid w:val="000B79C1"/>
    <w:rsid w:val="000D16C5"/>
    <w:rsid w:val="000F2A37"/>
    <w:rsid w:val="0032212C"/>
    <w:rsid w:val="00446A46"/>
    <w:rsid w:val="00583297"/>
    <w:rsid w:val="00992D8B"/>
    <w:rsid w:val="00A80BBA"/>
    <w:rsid w:val="00AD2384"/>
    <w:rsid w:val="00B639EA"/>
    <w:rsid w:val="00B836F1"/>
    <w:rsid w:val="00D40BD2"/>
    <w:rsid w:val="00E639E3"/>
    <w:rsid w:val="00E84FBD"/>
    <w:rsid w:val="00EF4F0E"/>
    <w:rsid w:val="00F672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DB4FAF"/>
  <w15:chartTrackingRefBased/>
  <w15:docId w15:val="{AD17FCE2-B381-4B84-9E53-4A59295BAA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639EA"/>
    <w:rPr>
      <w:b/>
      <w:bCs/>
      <w:strike w:val="0"/>
      <w:dstrike w:val="0"/>
      <w:color w:val="0861A2"/>
      <w:u w:val="none"/>
      <w:effect w:val="none"/>
    </w:rPr>
  </w:style>
  <w:style w:type="character" w:styleId="Emphasis">
    <w:name w:val="Emphasis"/>
    <w:basedOn w:val="DefaultParagraphFont"/>
    <w:uiPriority w:val="20"/>
    <w:qFormat/>
    <w:rsid w:val="00A80BBA"/>
    <w:rPr>
      <w:rFonts w:ascii="Georgia" w:hAnsi="Georgia" w:hint="default"/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shop.brookes.ac.uk/browse/extra_info.asp?prodid=935" TargetMode="External"/><Relationship Id="rId5" Type="http://schemas.openxmlformats.org/officeDocument/2006/relationships/hyperlink" Target="http://shop.brookes.ac.uk/browse/extra_info.asp?prodid=935" TargetMode="Externa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621</Words>
  <Characters>3544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Amreen.Ahmed</dc:creator>
  <cp:keywords/>
  <dc:description/>
  <cp:lastModifiedBy>Amreen.Ahmed</cp:lastModifiedBy>
  <cp:revision>2</cp:revision>
  <dcterms:created xsi:type="dcterms:W3CDTF">2019-02-17T00:06:00Z</dcterms:created>
  <dcterms:modified xsi:type="dcterms:W3CDTF">2019-02-17T00:06:00Z</dcterms:modified>
</cp:coreProperties>
</file>