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9875B" w14:textId="26F5A595" w:rsidR="00C12A0D" w:rsidRDefault="00C12A0D" w:rsidP="00C12A0D">
      <w:pPr>
        <w:rPr>
          <w:rFonts w:ascii="Arial" w:hAnsi="Arial" w:cs="Arial"/>
        </w:rPr>
      </w:pPr>
    </w:p>
    <w:p w14:paraId="3AE6F252" w14:textId="54FC93AF" w:rsidR="004B6384" w:rsidRPr="004B6384" w:rsidRDefault="004B6384" w:rsidP="004B6384">
      <w:pPr>
        <w:jc w:val="center"/>
        <w:rPr>
          <w:rFonts w:ascii="Arial" w:hAnsi="Arial" w:cs="Arial"/>
          <w:b/>
          <w:sz w:val="72"/>
          <w:szCs w:val="68"/>
          <w:u w:val="single"/>
        </w:rPr>
      </w:pPr>
      <w:r w:rsidRPr="004B6384">
        <w:rPr>
          <w:rFonts w:ascii="Arial" w:hAnsi="Arial" w:cs="Arial"/>
          <w:b/>
          <w:sz w:val="72"/>
          <w:szCs w:val="68"/>
          <w:u w:val="single"/>
        </w:rPr>
        <w:t>An analysis into Concrete and Steel framed Structures</w:t>
      </w:r>
    </w:p>
    <w:p w14:paraId="48EB0396" w14:textId="77777777" w:rsidR="004B6384" w:rsidRPr="004B6384" w:rsidRDefault="004B6384" w:rsidP="004B6384">
      <w:pPr>
        <w:jc w:val="center"/>
        <w:rPr>
          <w:rFonts w:ascii="Arial" w:hAnsi="Arial" w:cs="Arial"/>
          <w:sz w:val="32"/>
          <w:szCs w:val="72"/>
        </w:rPr>
      </w:pPr>
    </w:p>
    <w:p w14:paraId="7AF57C7D" w14:textId="775EFF5D" w:rsidR="004B6384" w:rsidRDefault="004B6384" w:rsidP="004B6384">
      <w:pPr>
        <w:jc w:val="center"/>
        <w:rPr>
          <w:rFonts w:ascii="Arial" w:hAnsi="Arial" w:cs="Arial"/>
          <w:sz w:val="72"/>
          <w:szCs w:val="72"/>
        </w:rPr>
      </w:pPr>
      <w:r>
        <w:rPr>
          <w:noProof/>
        </w:rPr>
        <w:drawing>
          <wp:inline distT="0" distB="0" distL="0" distR="0" wp14:anchorId="7887CC2E" wp14:editId="03408C99">
            <wp:extent cx="2978728" cy="1788559"/>
            <wp:effectExtent l="19050" t="19050" r="12700" b="2159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3707" cy="1803557"/>
                    </a:xfrm>
                    <a:prstGeom prst="rect">
                      <a:avLst/>
                    </a:prstGeom>
                    <a:noFill/>
                    <a:ln w="12700">
                      <a:solidFill>
                        <a:schemeClr val="tx1"/>
                      </a:solidFill>
                    </a:ln>
                  </pic:spPr>
                </pic:pic>
              </a:graphicData>
            </a:graphic>
          </wp:inline>
        </w:drawing>
      </w:r>
    </w:p>
    <w:p w14:paraId="36B5AFF0" w14:textId="77777777" w:rsidR="004B6384" w:rsidRPr="004A4AB7" w:rsidRDefault="004B6384" w:rsidP="004B6384">
      <w:pPr>
        <w:jc w:val="center"/>
        <w:rPr>
          <w:rFonts w:ascii="Arial" w:hAnsi="Arial" w:cs="Arial"/>
          <w:sz w:val="24"/>
          <w:szCs w:val="24"/>
        </w:rPr>
      </w:pPr>
    </w:p>
    <w:p w14:paraId="732B4CA5" w14:textId="3C5E96D5" w:rsidR="004B6384" w:rsidRDefault="004B6384" w:rsidP="004B6384">
      <w:pPr>
        <w:jc w:val="center"/>
        <w:rPr>
          <w:rFonts w:ascii="Arial" w:hAnsi="Arial" w:cs="Arial"/>
          <w:sz w:val="24"/>
        </w:rPr>
      </w:pPr>
      <w:r>
        <w:rPr>
          <w:noProof/>
        </w:rPr>
        <w:drawing>
          <wp:inline distT="0" distB="0" distL="0" distR="0" wp14:anchorId="133ED7D4" wp14:editId="7EC4D41A">
            <wp:extent cx="3707823" cy="2471334"/>
            <wp:effectExtent l="19050" t="19050" r="26035" b="24765"/>
            <wp:docPr id="4" name="Picture 4" descr="Image result for ingalls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ngalls build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33022" cy="2488130"/>
                    </a:xfrm>
                    <a:prstGeom prst="rect">
                      <a:avLst/>
                    </a:prstGeom>
                    <a:noFill/>
                    <a:ln w="12700">
                      <a:solidFill>
                        <a:schemeClr val="tx1"/>
                      </a:solidFill>
                    </a:ln>
                  </pic:spPr>
                </pic:pic>
              </a:graphicData>
            </a:graphic>
          </wp:inline>
        </w:drawing>
      </w:r>
    </w:p>
    <w:p w14:paraId="5F285A90" w14:textId="77777777" w:rsidR="004B6384" w:rsidRDefault="004B6384" w:rsidP="004B6384">
      <w:pPr>
        <w:rPr>
          <w:rFonts w:ascii="Arial" w:hAnsi="Arial" w:cs="Arial"/>
          <w:sz w:val="24"/>
          <w:szCs w:val="72"/>
        </w:rPr>
      </w:pPr>
    </w:p>
    <w:p w14:paraId="2A2733A2" w14:textId="450620F9" w:rsidR="004B6384" w:rsidRDefault="004B6384" w:rsidP="004B6384">
      <w:pPr>
        <w:jc w:val="center"/>
        <w:rPr>
          <w:rFonts w:ascii="Arial" w:hAnsi="Arial" w:cs="Arial"/>
          <w:sz w:val="24"/>
          <w:szCs w:val="72"/>
        </w:rPr>
      </w:pPr>
      <w:r>
        <w:rPr>
          <w:rFonts w:ascii="Arial" w:hAnsi="Arial" w:cs="Arial"/>
          <w:sz w:val="24"/>
          <w:szCs w:val="72"/>
        </w:rPr>
        <w:t xml:space="preserve">[ </w:t>
      </w:r>
      <w:r w:rsidR="00E3035D">
        <w:rPr>
          <w:rFonts w:ascii="Arial" w:hAnsi="Arial" w:cs="Arial"/>
          <w:sz w:val="24"/>
          <w:szCs w:val="72"/>
        </w:rPr>
        <w:t>1896</w:t>
      </w:r>
      <w:bookmarkStart w:id="0" w:name="_GoBack"/>
      <w:bookmarkEnd w:id="0"/>
      <w:r>
        <w:rPr>
          <w:rFonts w:ascii="Arial" w:hAnsi="Arial" w:cs="Arial"/>
          <w:sz w:val="24"/>
          <w:szCs w:val="72"/>
        </w:rPr>
        <w:t xml:space="preserve"> Words ] </w:t>
      </w:r>
    </w:p>
    <w:p w14:paraId="3CF4A837" w14:textId="77777777" w:rsidR="004B6384" w:rsidRPr="00807CB2" w:rsidRDefault="004B6384" w:rsidP="004B6384">
      <w:pPr>
        <w:rPr>
          <w:rFonts w:ascii="Arial" w:hAnsi="Arial" w:cs="Arial"/>
          <w:sz w:val="24"/>
          <w:szCs w:val="7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B6384" w14:paraId="43EFFB7A" w14:textId="77777777" w:rsidTr="00BF4176">
        <w:tc>
          <w:tcPr>
            <w:tcW w:w="4508" w:type="dxa"/>
          </w:tcPr>
          <w:p w14:paraId="10E62212" w14:textId="77777777" w:rsidR="004B6384" w:rsidRPr="00FE4991" w:rsidRDefault="004B6384" w:rsidP="00BF4176">
            <w:pPr>
              <w:ind w:left="1440"/>
              <w:rPr>
                <w:rFonts w:ascii="Arial" w:hAnsi="Arial" w:cs="Arial"/>
              </w:rPr>
            </w:pPr>
            <w:r w:rsidRPr="00FE4991">
              <w:rPr>
                <w:rFonts w:ascii="Arial" w:hAnsi="Arial" w:cs="Arial"/>
                <w:u w:val="single"/>
              </w:rPr>
              <w:t>Student Name</w:t>
            </w:r>
            <w:r w:rsidRPr="00FE4991">
              <w:rPr>
                <w:rFonts w:ascii="Arial" w:hAnsi="Arial" w:cs="Arial"/>
              </w:rPr>
              <w:t xml:space="preserve"> :</w:t>
            </w:r>
          </w:p>
        </w:tc>
        <w:tc>
          <w:tcPr>
            <w:tcW w:w="4508" w:type="dxa"/>
          </w:tcPr>
          <w:p w14:paraId="67B5C914" w14:textId="77777777" w:rsidR="004B6384" w:rsidRPr="00FE4991" w:rsidRDefault="004B6384" w:rsidP="00BF4176">
            <w:pPr>
              <w:rPr>
                <w:rFonts w:ascii="Arial" w:hAnsi="Arial" w:cs="Arial"/>
              </w:rPr>
            </w:pPr>
            <w:r w:rsidRPr="00FE4991">
              <w:rPr>
                <w:rFonts w:ascii="Arial" w:hAnsi="Arial" w:cs="Arial"/>
              </w:rPr>
              <w:t>James Lloyd</w:t>
            </w:r>
          </w:p>
        </w:tc>
      </w:tr>
      <w:tr w:rsidR="004B6384" w14:paraId="707D799C" w14:textId="77777777" w:rsidTr="00BF4176">
        <w:tc>
          <w:tcPr>
            <w:tcW w:w="4508" w:type="dxa"/>
          </w:tcPr>
          <w:p w14:paraId="688F50C8" w14:textId="77777777" w:rsidR="004B6384" w:rsidRPr="00FE4991" w:rsidRDefault="004B6384" w:rsidP="00BF4176">
            <w:pPr>
              <w:ind w:left="1440"/>
              <w:rPr>
                <w:rFonts w:ascii="Arial" w:hAnsi="Arial" w:cs="Arial"/>
              </w:rPr>
            </w:pPr>
            <w:r w:rsidRPr="00FE4991">
              <w:rPr>
                <w:rFonts w:ascii="Arial" w:hAnsi="Arial" w:cs="Arial"/>
                <w:u w:val="single"/>
              </w:rPr>
              <w:t>Student Number / ID</w:t>
            </w:r>
            <w:r w:rsidRPr="00FE4991">
              <w:rPr>
                <w:rFonts w:ascii="Arial" w:hAnsi="Arial" w:cs="Arial"/>
              </w:rPr>
              <w:t xml:space="preserve"> :</w:t>
            </w:r>
          </w:p>
        </w:tc>
        <w:tc>
          <w:tcPr>
            <w:tcW w:w="4508" w:type="dxa"/>
          </w:tcPr>
          <w:p w14:paraId="5D1B0436" w14:textId="77777777" w:rsidR="004B6384" w:rsidRPr="00FE4991" w:rsidRDefault="004B6384" w:rsidP="00BF4176">
            <w:pPr>
              <w:rPr>
                <w:rFonts w:ascii="Arial" w:hAnsi="Arial" w:cs="Arial"/>
              </w:rPr>
            </w:pPr>
            <w:r w:rsidRPr="00FE4991">
              <w:rPr>
                <w:rFonts w:ascii="Arial" w:hAnsi="Arial" w:cs="Arial"/>
              </w:rPr>
              <w:t>1900878</w:t>
            </w:r>
          </w:p>
        </w:tc>
      </w:tr>
      <w:tr w:rsidR="004B6384" w14:paraId="30EEEE5E" w14:textId="77777777" w:rsidTr="00BF4176">
        <w:tc>
          <w:tcPr>
            <w:tcW w:w="4508" w:type="dxa"/>
          </w:tcPr>
          <w:p w14:paraId="18AF4864" w14:textId="77777777" w:rsidR="004B6384" w:rsidRPr="00FE4991" w:rsidRDefault="004B6384" w:rsidP="00BF4176">
            <w:pPr>
              <w:ind w:left="1440"/>
              <w:rPr>
                <w:rFonts w:ascii="Arial" w:hAnsi="Arial" w:cs="Arial"/>
              </w:rPr>
            </w:pPr>
            <w:r w:rsidRPr="00FE4991">
              <w:rPr>
                <w:rFonts w:ascii="Arial" w:hAnsi="Arial" w:cs="Arial"/>
                <w:u w:val="single"/>
              </w:rPr>
              <w:t>Lecturer</w:t>
            </w:r>
            <w:r w:rsidRPr="00FE4991">
              <w:rPr>
                <w:rFonts w:ascii="Arial" w:hAnsi="Arial" w:cs="Arial"/>
              </w:rPr>
              <w:t xml:space="preserve"> :</w:t>
            </w:r>
          </w:p>
        </w:tc>
        <w:tc>
          <w:tcPr>
            <w:tcW w:w="4508" w:type="dxa"/>
          </w:tcPr>
          <w:p w14:paraId="1778DB67" w14:textId="77777777" w:rsidR="004B6384" w:rsidRPr="00FE4991" w:rsidRDefault="004B6384" w:rsidP="00BF4176">
            <w:pPr>
              <w:rPr>
                <w:rFonts w:ascii="Arial" w:hAnsi="Arial" w:cs="Arial"/>
              </w:rPr>
            </w:pPr>
            <w:r w:rsidRPr="00FE4991">
              <w:rPr>
                <w:rFonts w:ascii="Arial" w:hAnsi="Arial" w:cs="Arial"/>
              </w:rPr>
              <w:t>Alan Nantel</w:t>
            </w:r>
          </w:p>
          <w:p w14:paraId="1285C54E" w14:textId="77777777" w:rsidR="004B6384" w:rsidRPr="00FE4991" w:rsidRDefault="004B6384" w:rsidP="00BF4176">
            <w:pPr>
              <w:rPr>
                <w:rFonts w:ascii="Arial" w:hAnsi="Arial" w:cs="Arial"/>
                <w:i/>
              </w:rPr>
            </w:pPr>
            <w:r w:rsidRPr="00FE4991">
              <w:rPr>
                <w:rFonts w:ascii="Arial" w:hAnsi="Arial" w:cs="Arial"/>
                <w:i/>
              </w:rPr>
              <w:t>alan.nantel@uwtsd.ac.uk</w:t>
            </w:r>
          </w:p>
        </w:tc>
      </w:tr>
    </w:tbl>
    <w:p w14:paraId="6B6C1599" w14:textId="255E2B95" w:rsidR="00887861" w:rsidRPr="00887861" w:rsidRDefault="004B6384" w:rsidP="004B6384">
      <w:pPr>
        <w:spacing w:line="259" w:lineRule="auto"/>
        <w:rPr>
          <w:rFonts w:ascii="Arial" w:hAnsi="Arial" w:cs="Arial"/>
          <w:b/>
          <w:sz w:val="24"/>
          <w:u w:val="single"/>
        </w:rPr>
      </w:pPr>
      <w:r>
        <w:rPr>
          <w:rFonts w:ascii="Arial" w:hAnsi="Arial" w:cs="Arial"/>
          <w:b/>
          <w:sz w:val="24"/>
          <w:u w:val="single"/>
        </w:rPr>
        <w:br w:type="page"/>
      </w:r>
      <w:r>
        <w:rPr>
          <w:rFonts w:ascii="Arial" w:hAnsi="Arial" w:cs="Arial"/>
          <w:b/>
          <w:sz w:val="24"/>
          <w:u w:val="single"/>
        </w:rPr>
        <w:lastRenderedPageBreak/>
        <w:t xml:space="preserve">An Analysis into Concrete and </w:t>
      </w:r>
      <w:r w:rsidR="00B130E2">
        <w:rPr>
          <w:rFonts w:ascii="Arial" w:hAnsi="Arial" w:cs="Arial"/>
          <w:b/>
          <w:sz w:val="24"/>
          <w:u w:val="single"/>
        </w:rPr>
        <w:t>S</w:t>
      </w:r>
      <w:r>
        <w:rPr>
          <w:rFonts w:ascii="Arial" w:hAnsi="Arial" w:cs="Arial"/>
          <w:b/>
          <w:sz w:val="24"/>
          <w:u w:val="single"/>
        </w:rPr>
        <w:t xml:space="preserve">teel </w:t>
      </w:r>
      <w:r w:rsidR="00B130E2">
        <w:rPr>
          <w:rFonts w:ascii="Arial" w:hAnsi="Arial" w:cs="Arial"/>
          <w:b/>
          <w:sz w:val="24"/>
          <w:u w:val="single"/>
        </w:rPr>
        <w:t>F</w:t>
      </w:r>
      <w:r>
        <w:rPr>
          <w:rFonts w:ascii="Arial" w:hAnsi="Arial" w:cs="Arial"/>
          <w:b/>
          <w:sz w:val="24"/>
          <w:u w:val="single"/>
        </w:rPr>
        <w:t xml:space="preserve">ramed </w:t>
      </w:r>
      <w:r w:rsidR="00B130E2">
        <w:rPr>
          <w:rFonts w:ascii="Arial" w:hAnsi="Arial" w:cs="Arial"/>
          <w:b/>
          <w:sz w:val="24"/>
          <w:u w:val="single"/>
        </w:rPr>
        <w:t>Structures</w:t>
      </w:r>
    </w:p>
    <w:p w14:paraId="3E9E698D" w14:textId="1F30CCDC" w:rsidR="00924C44" w:rsidRPr="00887861" w:rsidRDefault="00924C44">
      <w:pPr>
        <w:rPr>
          <w:rFonts w:ascii="Arial" w:hAnsi="Arial" w:cs="Arial"/>
          <w:b/>
        </w:rPr>
      </w:pPr>
      <w:r w:rsidRPr="00887861">
        <w:rPr>
          <w:rFonts w:ascii="Arial" w:hAnsi="Arial" w:cs="Arial"/>
          <w:b/>
        </w:rPr>
        <w:t>Contents</w:t>
      </w:r>
      <w:r w:rsidR="00887861" w:rsidRPr="00887861">
        <w:rPr>
          <w:rFonts w:ascii="Arial" w:hAnsi="Arial" w:cs="Arial"/>
          <w:b/>
        </w:rPr>
        <w:t xml:space="preserve"> :</w:t>
      </w:r>
    </w:p>
    <w:p w14:paraId="73D52398" w14:textId="77777777" w:rsidR="00887861" w:rsidRDefault="00887861">
      <w:pPr>
        <w:spacing w:line="259" w:lineRule="auto"/>
        <w:rPr>
          <w:rFonts w:ascii="Arial" w:hAnsi="Arial" w:cs="Arial"/>
          <w:sz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284"/>
        <w:gridCol w:w="1791"/>
      </w:tblGrid>
      <w:tr w:rsidR="00887861" w:rsidRPr="00FE4991" w14:paraId="683CFF25" w14:textId="77777777" w:rsidTr="007A736F">
        <w:trPr>
          <w:jc w:val="center"/>
        </w:trPr>
        <w:tc>
          <w:tcPr>
            <w:tcW w:w="6941" w:type="dxa"/>
          </w:tcPr>
          <w:p w14:paraId="52C36758" w14:textId="77777777" w:rsidR="00887861" w:rsidRPr="00887861" w:rsidRDefault="00887861" w:rsidP="007A736F">
            <w:pPr>
              <w:spacing w:line="259" w:lineRule="auto"/>
              <w:jc w:val="both"/>
              <w:rPr>
                <w:rFonts w:ascii="Arial" w:hAnsi="Arial" w:cs="Arial"/>
              </w:rPr>
            </w:pPr>
          </w:p>
        </w:tc>
        <w:tc>
          <w:tcPr>
            <w:tcW w:w="284" w:type="dxa"/>
          </w:tcPr>
          <w:p w14:paraId="2D606ED1" w14:textId="77777777" w:rsidR="00887861" w:rsidRPr="00887861" w:rsidRDefault="00887861" w:rsidP="007A736F">
            <w:pPr>
              <w:spacing w:line="259" w:lineRule="auto"/>
              <w:jc w:val="center"/>
              <w:rPr>
                <w:rFonts w:ascii="Arial" w:hAnsi="Arial" w:cs="Arial"/>
              </w:rPr>
            </w:pPr>
          </w:p>
        </w:tc>
        <w:tc>
          <w:tcPr>
            <w:tcW w:w="1791" w:type="dxa"/>
          </w:tcPr>
          <w:p w14:paraId="67880537" w14:textId="77777777" w:rsidR="00887861" w:rsidRPr="00887861" w:rsidRDefault="00887861" w:rsidP="007A736F">
            <w:pPr>
              <w:spacing w:line="259" w:lineRule="auto"/>
              <w:jc w:val="center"/>
              <w:rPr>
                <w:rFonts w:ascii="Arial" w:hAnsi="Arial" w:cs="Arial"/>
              </w:rPr>
            </w:pPr>
            <w:r w:rsidRPr="00887861">
              <w:rPr>
                <w:rFonts w:ascii="Arial" w:hAnsi="Arial" w:cs="Arial"/>
              </w:rPr>
              <w:t>Page Number</w:t>
            </w:r>
          </w:p>
        </w:tc>
      </w:tr>
      <w:tr w:rsidR="00887861" w:rsidRPr="00FE4991" w14:paraId="2635941B" w14:textId="77777777" w:rsidTr="007A736F">
        <w:trPr>
          <w:jc w:val="center"/>
        </w:trPr>
        <w:tc>
          <w:tcPr>
            <w:tcW w:w="6941" w:type="dxa"/>
          </w:tcPr>
          <w:p w14:paraId="07152B6D" w14:textId="77777777" w:rsidR="00887861" w:rsidRPr="00887861" w:rsidRDefault="00887861" w:rsidP="007A736F">
            <w:pPr>
              <w:spacing w:line="259" w:lineRule="auto"/>
              <w:jc w:val="center"/>
              <w:rPr>
                <w:rFonts w:ascii="Arial" w:hAnsi="Arial" w:cs="Arial"/>
              </w:rPr>
            </w:pPr>
          </w:p>
        </w:tc>
        <w:tc>
          <w:tcPr>
            <w:tcW w:w="284" w:type="dxa"/>
          </w:tcPr>
          <w:p w14:paraId="522FA72C" w14:textId="77777777" w:rsidR="00887861" w:rsidRPr="00887861" w:rsidRDefault="00887861" w:rsidP="007A736F">
            <w:pPr>
              <w:spacing w:line="259" w:lineRule="auto"/>
              <w:jc w:val="center"/>
              <w:rPr>
                <w:rFonts w:ascii="Arial" w:hAnsi="Arial" w:cs="Arial"/>
              </w:rPr>
            </w:pPr>
          </w:p>
        </w:tc>
        <w:tc>
          <w:tcPr>
            <w:tcW w:w="1791" w:type="dxa"/>
          </w:tcPr>
          <w:p w14:paraId="092D3421" w14:textId="77777777" w:rsidR="00887861" w:rsidRPr="00887861" w:rsidRDefault="00887861" w:rsidP="007A736F">
            <w:pPr>
              <w:spacing w:line="259" w:lineRule="auto"/>
              <w:jc w:val="center"/>
              <w:rPr>
                <w:rFonts w:ascii="Arial" w:hAnsi="Arial" w:cs="Arial"/>
              </w:rPr>
            </w:pPr>
          </w:p>
        </w:tc>
      </w:tr>
      <w:tr w:rsidR="00887861" w:rsidRPr="00FE4991" w14:paraId="4AC122C7" w14:textId="77777777" w:rsidTr="007A736F">
        <w:trPr>
          <w:jc w:val="center"/>
        </w:trPr>
        <w:tc>
          <w:tcPr>
            <w:tcW w:w="6941" w:type="dxa"/>
          </w:tcPr>
          <w:p w14:paraId="707F9989" w14:textId="77777777" w:rsidR="00887861" w:rsidRPr="00887861" w:rsidRDefault="00887861" w:rsidP="007A736F">
            <w:pPr>
              <w:spacing w:line="259" w:lineRule="auto"/>
              <w:ind w:left="720"/>
              <w:rPr>
                <w:rFonts w:ascii="Arial" w:hAnsi="Arial" w:cs="Arial"/>
              </w:rPr>
            </w:pPr>
            <w:r w:rsidRPr="00887861">
              <w:rPr>
                <w:rFonts w:ascii="Arial" w:hAnsi="Arial" w:cs="Arial"/>
              </w:rPr>
              <w:t>Contents</w:t>
            </w:r>
          </w:p>
        </w:tc>
        <w:tc>
          <w:tcPr>
            <w:tcW w:w="284" w:type="dxa"/>
          </w:tcPr>
          <w:p w14:paraId="6A3212C8" w14:textId="77777777" w:rsidR="00887861" w:rsidRPr="00887861" w:rsidRDefault="00887861" w:rsidP="007A736F">
            <w:pPr>
              <w:spacing w:line="259" w:lineRule="auto"/>
              <w:jc w:val="center"/>
              <w:rPr>
                <w:rFonts w:ascii="Arial" w:hAnsi="Arial" w:cs="Arial"/>
              </w:rPr>
            </w:pPr>
            <w:r w:rsidRPr="00887861">
              <w:rPr>
                <w:rFonts w:ascii="Arial" w:hAnsi="Arial" w:cs="Arial"/>
              </w:rPr>
              <w:t>:</w:t>
            </w:r>
          </w:p>
        </w:tc>
        <w:tc>
          <w:tcPr>
            <w:tcW w:w="1791" w:type="dxa"/>
          </w:tcPr>
          <w:p w14:paraId="1E075FCB" w14:textId="77777777" w:rsidR="00887861" w:rsidRPr="00887861" w:rsidRDefault="00887861" w:rsidP="007A736F">
            <w:pPr>
              <w:spacing w:line="259" w:lineRule="auto"/>
              <w:jc w:val="center"/>
              <w:rPr>
                <w:rFonts w:ascii="Arial" w:hAnsi="Arial" w:cs="Arial"/>
              </w:rPr>
            </w:pPr>
            <w:r w:rsidRPr="00887861">
              <w:rPr>
                <w:rFonts w:ascii="Arial" w:hAnsi="Arial" w:cs="Arial"/>
              </w:rPr>
              <w:t>2</w:t>
            </w:r>
          </w:p>
          <w:p w14:paraId="1BF2C01F" w14:textId="77777777" w:rsidR="00887861" w:rsidRPr="00887861" w:rsidRDefault="00887861" w:rsidP="007A736F">
            <w:pPr>
              <w:spacing w:line="259" w:lineRule="auto"/>
              <w:jc w:val="center"/>
              <w:rPr>
                <w:rFonts w:ascii="Arial" w:hAnsi="Arial" w:cs="Arial"/>
              </w:rPr>
            </w:pPr>
          </w:p>
        </w:tc>
      </w:tr>
      <w:tr w:rsidR="00887861" w:rsidRPr="00FE4991" w14:paraId="0190F735" w14:textId="77777777" w:rsidTr="007A736F">
        <w:trPr>
          <w:jc w:val="center"/>
        </w:trPr>
        <w:tc>
          <w:tcPr>
            <w:tcW w:w="6941" w:type="dxa"/>
          </w:tcPr>
          <w:p w14:paraId="6E600B00" w14:textId="77777777" w:rsidR="00887861" w:rsidRPr="00887861" w:rsidRDefault="00887861" w:rsidP="007A736F">
            <w:pPr>
              <w:spacing w:line="259" w:lineRule="auto"/>
              <w:ind w:left="720"/>
              <w:rPr>
                <w:rFonts w:ascii="Arial" w:hAnsi="Arial" w:cs="Arial"/>
              </w:rPr>
            </w:pPr>
            <w:r w:rsidRPr="00887861">
              <w:rPr>
                <w:rFonts w:ascii="Arial" w:hAnsi="Arial" w:cs="Arial"/>
              </w:rPr>
              <w:t>Introduction</w:t>
            </w:r>
          </w:p>
        </w:tc>
        <w:tc>
          <w:tcPr>
            <w:tcW w:w="284" w:type="dxa"/>
          </w:tcPr>
          <w:p w14:paraId="7592EF9D" w14:textId="77777777" w:rsidR="00887861" w:rsidRPr="00887861" w:rsidRDefault="00887861" w:rsidP="007A736F">
            <w:pPr>
              <w:spacing w:line="259" w:lineRule="auto"/>
              <w:jc w:val="center"/>
              <w:rPr>
                <w:rFonts w:ascii="Arial" w:hAnsi="Arial" w:cs="Arial"/>
              </w:rPr>
            </w:pPr>
            <w:r w:rsidRPr="00887861">
              <w:rPr>
                <w:rFonts w:ascii="Arial" w:hAnsi="Arial" w:cs="Arial"/>
              </w:rPr>
              <w:t>:</w:t>
            </w:r>
          </w:p>
        </w:tc>
        <w:tc>
          <w:tcPr>
            <w:tcW w:w="1791" w:type="dxa"/>
          </w:tcPr>
          <w:p w14:paraId="20FF5A8A" w14:textId="77777777" w:rsidR="00887861" w:rsidRPr="00887861" w:rsidRDefault="00887861" w:rsidP="007A736F">
            <w:pPr>
              <w:spacing w:line="259" w:lineRule="auto"/>
              <w:jc w:val="center"/>
              <w:rPr>
                <w:rFonts w:ascii="Arial" w:hAnsi="Arial" w:cs="Arial"/>
              </w:rPr>
            </w:pPr>
            <w:r w:rsidRPr="00887861">
              <w:rPr>
                <w:rFonts w:ascii="Arial" w:hAnsi="Arial" w:cs="Arial"/>
              </w:rPr>
              <w:t>3</w:t>
            </w:r>
          </w:p>
          <w:p w14:paraId="7F412763" w14:textId="77777777" w:rsidR="00887861" w:rsidRPr="00887861" w:rsidRDefault="00887861" w:rsidP="007A736F">
            <w:pPr>
              <w:spacing w:line="259" w:lineRule="auto"/>
              <w:jc w:val="center"/>
              <w:rPr>
                <w:rFonts w:ascii="Arial" w:hAnsi="Arial" w:cs="Arial"/>
              </w:rPr>
            </w:pPr>
          </w:p>
        </w:tc>
      </w:tr>
      <w:tr w:rsidR="00887861" w:rsidRPr="00FE4991" w14:paraId="1309082D" w14:textId="77777777" w:rsidTr="007A736F">
        <w:trPr>
          <w:jc w:val="center"/>
        </w:trPr>
        <w:tc>
          <w:tcPr>
            <w:tcW w:w="6941" w:type="dxa"/>
          </w:tcPr>
          <w:p w14:paraId="316851A5" w14:textId="77777777" w:rsidR="00887861" w:rsidRPr="00887861" w:rsidRDefault="00887861" w:rsidP="007A736F">
            <w:pPr>
              <w:spacing w:line="259" w:lineRule="auto"/>
              <w:ind w:left="720"/>
              <w:rPr>
                <w:rFonts w:ascii="Arial" w:hAnsi="Arial" w:cs="Arial"/>
              </w:rPr>
            </w:pPr>
            <w:r w:rsidRPr="00887861">
              <w:rPr>
                <w:rFonts w:ascii="Arial" w:hAnsi="Arial" w:cs="Arial"/>
              </w:rPr>
              <w:t>Methodology</w:t>
            </w:r>
          </w:p>
        </w:tc>
        <w:tc>
          <w:tcPr>
            <w:tcW w:w="284" w:type="dxa"/>
          </w:tcPr>
          <w:p w14:paraId="0A10F2EC" w14:textId="77777777" w:rsidR="00887861" w:rsidRPr="00887861" w:rsidRDefault="00887861" w:rsidP="007A736F">
            <w:pPr>
              <w:spacing w:line="259" w:lineRule="auto"/>
              <w:jc w:val="center"/>
              <w:rPr>
                <w:rFonts w:ascii="Arial" w:hAnsi="Arial" w:cs="Arial"/>
              </w:rPr>
            </w:pPr>
            <w:r w:rsidRPr="00887861">
              <w:rPr>
                <w:rFonts w:ascii="Arial" w:hAnsi="Arial" w:cs="Arial"/>
              </w:rPr>
              <w:t>:</w:t>
            </w:r>
          </w:p>
        </w:tc>
        <w:tc>
          <w:tcPr>
            <w:tcW w:w="1791" w:type="dxa"/>
          </w:tcPr>
          <w:p w14:paraId="47440DC1" w14:textId="52F82DE9" w:rsidR="00887861" w:rsidRPr="00887861" w:rsidRDefault="008B73D3" w:rsidP="007A736F">
            <w:pPr>
              <w:spacing w:line="259" w:lineRule="auto"/>
              <w:jc w:val="center"/>
              <w:rPr>
                <w:rFonts w:ascii="Arial" w:hAnsi="Arial" w:cs="Arial"/>
              </w:rPr>
            </w:pPr>
            <w:r>
              <w:rPr>
                <w:rFonts w:ascii="Arial" w:hAnsi="Arial" w:cs="Arial"/>
              </w:rPr>
              <w:t>4</w:t>
            </w:r>
          </w:p>
          <w:p w14:paraId="18D08849" w14:textId="77777777" w:rsidR="00887861" w:rsidRPr="00887861" w:rsidRDefault="00887861" w:rsidP="007A736F">
            <w:pPr>
              <w:spacing w:line="259" w:lineRule="auto"/>
              <w:jc w:val="center"/>
              <w:rPr>
                <w:rFonts w:ascii="Arial" w:hAnsi="Arial" w:cs="Arial"/>
              </w:rPr>
            </w:pPr>
          </w:p>
        </w:tc>
      </w:tr>
      <w:tr w:rsidR="00887861" w:rsidRPr="00FE4991" w14:paraId="3A166608" w14:textId="77777777" w:rsidTr="007A736F">
        <w:trPr>
          <w:jc w:val="center"/>
        </w:trPr>
        <w:tc>
          <w:tcPr>
            <w:tcW w:w="6941" w:type="dxa"/>
          </w:tcPr>
          <w:p w14:paraId="5C8B6DE7" w14:textId="77777777" w:rsidR="00887861" w:rsidRPr="00887861" w:rsidRDefault="00887861" w:rsidP="007A736F">
            <w:pPr>
              <w:ind w:left="720"/>
              <w:rPr>
                <w:rFonts w:ascii="Arial" w:hAnsi="Arial" w:cs="Arial"/>
              </w:rPr>
            </w:pPr>
            <w:r w:rsidRPr="00887861">
              <w:rPr>
                <w:rFonts w:ascii="Arial" w:hAnsi="Arial" w:cs="Arial"/>
              </w:rPr>
              <w:t>Data Presentation, analysis and interpretation of findings</w:t>
            </w:r>
          </w:p>
          <w:p w14:paraId="6C0422AA" w14:textId="77777777" w:rsidR="00887861" w:rsidRPr="00887861" w:rsidRDefault="00887861" w:rsidP="007A736F">
            <w:pPr>
              <w:spacing w:line="259" w:lineRule="auto"/>
              <w:ind w:left="720"/>
              <w:rPr>
                <w:rFonts w:ascii="Arial" w:hAnsi="Arial" w:cs="Arial"/>
              </w:rPr>
            </w:pPr>
          </w:p>
        </w:tc>
        <w:tc>
          <w:tcPr>
            <w:tcW w:w="284" w:type="dxa"/>
          </w:tcPr>
          <w:p w14:paraId="75B2B53D" w14:textId="77777777" w:rsidR="00887861" w:rsidRPr="00887861" w:rsidRDefault="00887861" w:rsidP="007A736F">
            <w:pPr>
              <w:spacing w:line="259" w:lineRule="auto"/>
              <w:jc w:val="center"/>
              <w:rPr>
                <w:rFonts w:ascii="Arial" w:hAnsi="Arial" w:cs="Arial"/>
              </w:rPr>
            </w:pPr>
            <w:r w:rsidRPr="00887861">
              <w:rPr>
                <w:rFonts w:ascii="Arial" w:hAnsi="Arial" w:cs="Arial"/>
              </w:rPr>
              <w:t>:</w:t>
            </w:r>
          </w:p>
        </w:tc>
        <w:tc>
          <w:tcPr>
            <w:tcW w:w="1791" w:type="dxa"/>
          </w:tcPr>
          <w:p w14:paraId="63DFCB23" w14:textId="0585FA20" w:rsidR="00887861" w:rsidRPr="00887861" w:rsidRDefault="008B73D3" w:rsidP="007A736F">
            <w:pPr>
              <w:spacing w:line="259" w:lineRule="auto"/>
              <w:jc w:val="center"/>
              <w:rPr>
                <w:rFonts w:ascii="Arial" w:hAnsi="Arial" w:cs="Arial"/>
              </w:rPr>
            </w:pPr>
            <w:r>
              <w:rPr>
                <w:rFonts w:ascii="Arial" w:hAnsi="Arial" w:cs="Arial"/>
              </w:rPr>
              <w:t>5</w:t>
            </w:r>
          </w:p>
          <w:p w14:paraId="1B80DFCC" w14:textId="77777777" w:rsidR="00887861" w:rsidRPr="00887861" w:rsidRDefault="00887861" w:rsidP="007A736F">
            <w:pPr>
              <w:spacing w:line="259" w:lineRule="auto"/>
              <w:jc w:val="center"/>
              <w:rPr>
                <w:rFonts w:ascii="Arial" w:hAnsi="Arial" w:cs="Arial"/>
              </w:rPr>
            </w:pPr>
          </w:p>
        </w:tc>
      </w:tr>
      <w:tr w:rsidR="00887861" w:rsidRPr="00FE4991" w14:paraId="123C061B" w14:textId="77777777" w:rsidTr="007A736F">
        <w:trPr>
          <w:jc w:val="center"/>
        </w:trPr>
        <w:tc>
          <w:tcPr>
            <w:tcW w:w="6941" w:type="dxa"/>
          </w:tcPr>
          <w:p w14:paraId="08552158" w14:textId="77777777" w:rsidR="00887861" w:rsidRPr="00887861" w:rsidRDefault="00887861" w:rsidP="007A736F">
            <w:pPr>
              <w:spacing w:line="259" w:lineRule="auto"/>
              <w:ind w:left="720"/>
              <w:rPr>
                <w:rFonts w:ascii="Arial" w:hAnsi="Arial" w:cs="Arial"/>
              </w:rPr>
            </w:pPr>
            <w:r w:rsidRPr="00887861">
              <w:rPr>
                <w:rFonts w:ascii="Arial" w:hAnsi="Arial" w:cs="Arial"/>
              </w:rPr>
              <w:t>Conclusion</w:t>
            </w:r>
          </w:p>
        </w:tc>
        <w:tc>
          <w:tcPr>
            <w:tcW w:w="284" w:type="dxa"/>
          </w:tcPr>
          <w:p w14:paraId="44ECD7AE" w14:textId="77777777" w:rsidR="00887861" w:rsidRPr="00887861" w:rsidRDefault="00887861" w:rsidP="007A736F">
            <w:pPr>
              <w:spacing w:line="259" w:lineRule="auto"/>
              <w:jc w:val="center"/>
              <w:rPr>
                <w:rFonts w:ascii="Arial" w:hAnsi="Arial" w:cs="Arial"/>
              </w:rPr>
            </w:pPr>
            <w:r w:rsidRPr="00887861">
              <w:rPr>
                <w:rFonts w:ascii="Arial" w:hAnsi="Arial" w:cs="Arial"/>
              </w:rPr>
              <w:t>:</w:t>
            </w:r>
          </w:p>
        </w:tc>
        <w:tc>
          <w:tcPr>
            <w:tcW w:w="1791" w:type="dxa"/>
          </w:tcPr>
          <w:p w14:paraId="4D1AF637" w14:textId="3CD2BBED" w:rsidR="00887861" w:rsidRPr="00887861" w:rsidRDefault="00E7052E" w:rsidP="007A736F">
            <w:pPr>
              <w:spacing w:line="259" w:lineRule="auto"/>
              <w:jc w:val="center"/>
              <w:rPr>
                <w:rFonts w:ascii="Arial" w:hAnsi="Arial" w:cs="Arial"/>
              </w:rPr>
            </w:pPr>
            <w:r>
              <w:rPr>
                <w:rFonts w:ascii="Arial" w:hAnsi="Arial" w:cs="Arial"/>
              </w:rPr>
              <w:t>8</w:t>
            </w:r>
          </w:p>
          <w:p w14:paraId="1E648B2D" w14:textId="77777777" w:rsidR="00887861" w:rsidRPr="00887861" w:rsidRDefault="00887861" w:rsidP="007A736F">
            <w:pPr>
              <w:spacing w:line="259" w:lineRule="auto"/>
              <w:jc w:val="center"/>
              <w:rPr>
                <w:rFonts w:ascii="Arial" w:hAnsi="Arial" w:cs="Arial"/>
              </w:rPr>
            </w:pPr>
          </w:p>
        </w:tc>
      </w:tr>
      <w:tr w:rsidR="00887861" w:rsidRPr="00FE4991" w14:paraId="579115C6" w14:textId="77777777" w:rsidTr="007A736F">
        <w:trPr>
          <w:jc w:val="center"/>
        </w:trPr>
        <w:tc>
          <w:tcPr>
            <w:tcW w:w="6941" w:type="dxa"/>
          </w:tcPr>
          <w:p w14:paraId="23C2FB99" w14:textId="77777777" w:rsidR="00887861" w:rsidRPr="00887861" w:rsidRDefault="00887861" w:rsidP="007A736F">
            <w:pPr>
              <w:spacing w:line="259" w:lineRule="auto"/>
              <w:ind w:left="720"/>
              <w:rPr>
                <w:rFonts w:ascii="Arial" w:hAnsi="Arial" w:cs="Arial"/>
              </w:rPr>
            </w:pPr>
            <w:r w:rsidRPr="00887861">
              <w:rPr>
                <w:rFonts w:ascii="Arial" w:hAnsi="Arial" w:cs="Arial"/>
              </w:rPr>
              <w:t>Bibliography</w:t>
            </w:r>
          </w:p>
        </w:tc>
        <w:tc>
          <w:tcPr>
            <w:tcW w:w="284" w:type="dxa"/>
          </w:tcPr>
          <w:p w14:paraId="0A3AE27E" w14:textId="77777777" w:rsidR="00887861" w:rsidRPr="00887861" w:rsidRDefault="00887861" w:rsidP="007A736F">
            <w:pPr>
              <w:spacing w:line="259" w:lineRule="auto"/>
              <w:jc w:val="center"/>
              <w:rPr>
                <w:rFonts w:ascii="Arial" w:hAnsi="Arial" w:cs="Arial"/>
              </w:rPr>
            </w:pPr>
            <w:r w:rsidRPr="00887861">
              <w:rPr>
                <w:rFonts w:ascii="Arial" w:hAnsi="Arial" w:cs="Arial"/>
              </w:rPr>
              <w:t>:</w:t>
            </w:r>
          </w:p>
        </w:tc>
        <w:tc>
          <w:tcPr>
            <w:tcW w:w="1791" w:type="dxa"/>
          </w:tcPr>
          <w:p w14:paraId="100FC14F" w14:textId="3ECB1B87" w:rsidR="00887861" w:rsidRPr="00887861" w:rsidRDefault="00FB4025" w:rsidP="007A736F">
            <w:pPr>
              <w:spacing w:line="259" w:lineRule="auto"/>
              <w:jc w:val="center"/>
              <w:rPr>
                <w:rFonts w:ascii="Arial" w:hAnsi="Arial" w:cs="Arial"/>
              </w:rPr>
            </w:pPr>
            <w:r>
              <w:rPr>
                <w:rFonts w:ascii="Arial" w:hAnsi="Arial" w:cs="Arial"/>
              </w:rPr>
              <w:t>10</w:t>
            </w:r>
          </w:p>
          <w:p w14:paraId="4777BCC1" w14:textId="77777777" w:rsidR="00887861" w:rsidRPr="00887861" w:rsidRDefault="00887861" w:rsidP="007A736F">
            <w:pPr>
              <w:spacing w:line="259" w:lineRule="auto"/>
              <w:jc w:val="center"/>
              <w:rPr>
                <w:rFonts w:ascii="Arial" w:hAnsi="Arial" w:cs="Arial"/>
              </w:rPr>
            </w:pPr>
          </w:p>
        </w:tc>
      </w:tr>
    </w:tbl>
    <w:p w14:paraId="147B61EA" w14:textId="7CEEE506" w:rsidR="00924C44" w:rsidRDefault="00924C44">
      <w:pPr>
        <w:spacing w:line="259" w:lineRule="auto"/>
        <w:rPr>
          <w:rFonts w:ascii="Arial" w:hAnsi="Arial" w:cs="Arial"/>
          <w:sz w:val="24"/>
        </w:rPr>
      </w:pPr>
      <w:r>
        <w:rPr>
          <w:rFonts w:ascii="Arial" w:hAnsi="Arial" w:cs="Arial"/>
          <w:sz w:val="24"/>
        </w:rPr>
        <w:br w:type="page"/>
      </w:r>
    </w:p>
    <w:p w14:paraId="13F68BDA" w14:textId="77777777" w:rsidR="00B130E2" w:rsidRDefault="00B130E2">
      <w:pPr>
        <w:rPr>
          <w:rFonts w:ascii="Arial" w:hAnsi="Arial" w:cs="Arial"/>
          <w:b/>
        </w:rPr>
      </w:pPr>
      <w:r>
        <w:rPr>
          <w:rFonts w:ascii="Arial" w:hAnsi="Arial" w:cs="Arial"/>
          <w:b/>
          <w:sz w:val="24"/>
          <w:u w:val="single"/>
        </w:rPr>
        <w:lastRenderedPageBreak/>
        <w:t>An Analysis into Concrete and Steel Framed Structures</w:t>
      </w:r>
      <w:r w:rsidRPr="00887861">
        <w:rPr>
          <w:rFonts w:ascii="Arial" w:hAnsi="Arial" w:cs="Arial"/>
          <w:b/>
        </w:rPr>
        <w:t xml:space="preserve"> </w:t>
      </w:r>
    </w:p>
    <w:p w14:paraId="68A836CC" w14:textId="3E746FEC" w:rsidR="00924C44" w:rsidRPr="00887861" w:rsidRDefault="00924C44">
      <w:pPr>
        <w:rPr>
          <w:rFonts w:ascii="Arial" w:hAnsi="Arial" w:cs="Arial"/>
          <w:b/>
        </w:rPr>
      </w:pPr>
      <w:r w:rsidRPr="00887861">
        <w:rPr>
          <w:rFonts w:ascii="Arial" w:hAnsi="Arial" w:cs="Arial"/>
          <w:b/>
        </w:rPr>
        <w:t>Introduction</w:t>
      </w:r>
      <w:r w:rsidR="00887861" w:rsidRPr="00887861">
        <w:rPr>
          <w:rFonts w:ascii="Arial" w:hAnsi="Arial" w:cs="Arial"/>
          <w:b/>
        </w:rPr>
        <w:t xml:space="preserve"> :</w:t>
      </w:r>
    </w:p>
    <w:p w14:paraId="0651EEA4" w14:textId="3A4BAB05" w:rsidR="00887861" w:rsidRDefault="00887861">
      <w:pPr>
        <w:rPr>
          <w:rFonts w:ascii="Arial" w:hAnsi="Arial" w:cs="Arial"/>
        </w:rPr>
      </w:pPr>
    </w:p>
    <w:p w14:paraId="38A6CB96" w14:textId="77777777" w:rsidR="00B130E2" w:rsidRDefault="00B130E2" w:rsidP="00B130E2">
      <w:pPr>
        <w:rPr>
          <w:rFonts w:ascii="Arial" w:hAnsi="Arial" w:cs="Arial"/>
        </w:rPr>
      </w:pPr>
      <w:r>
        <w:rPr>
          <w:rFonts w:ascii="Arial" w:hAnsi="Arial" w:cs="Arial"/>
          <w:u w:val="single"/>
        </w:rPr>
        <w:t>Purpose and Tasks</w:t>
      </w:r>
      <w:r>
        <w:rPr>
          <w:rFonts w:ascii="Arial" w:hAnsi="Arial" w:cs="Arial"/>
        </w:rPr>
        <w:t xml:space="preserve"> </w:t>
      </w:r>
    </w:p>
    <w:p w14:paraId="3EA7F5A6" w14:textId="13A83D4E" w:rsidR="00B130E2" w:rsidRDefault="00B130E2" w:rsidP="00B130E2">
      <w:pPr>
        <w:rPr>
          <w:rFonts w:ascii="Arial" w:hAnsi="Arial" w:cs="Arial"/>
        </w:rPr>
      </w:pPr>
      <w:r>
        <w:rPr>
          <w:rFonts w:ascii="Arial" w:hAnsi="Arial" w:cs="Arial"/>
        </w:rPr>
        <w:t xml:space="preserve">The purpose of my investigation is to undertake research into a habitable steel framed and concrete framed structure from around the world. The main area of study of this research will be to explore and </w:t>
      </w:r>
      <w:r w:rsidR="007C3F9F">
        <w:rPr>
          <w:rFonts w:ascii="Arial" w:hAnsi="Arial" w:cs="Arial"/>
        </w:rPr>
        <w:t>probe</w:t>
      </w:r>
      <w:r>
        <w:rPr>
          <w:rFonts w:ascii="Arial" w:hAnsi="Arial" w:cs="Arial"/>
        </w:rPr>
        <w:t xml:space="preserve"> the details of their original design planning, with consideration to sustainability, at the site of the build. All my research and evidence will be reported and documented throughout this investigation.</w:t>
      </w:r>
    </w:p>
    <w:p w14:paraId="5382C8DE" w14:textId="013F3DEC" w:rsidR="00B130E2" w:rsidRDefault="00B130E2" w:rsidP="00B130E2">
      <w:pPr>
        <w:rPr>
          <w:rFonts w:ascii="Arial" w:hAnsi="Arial" w:cs="Arial"/>
        </w:rPr>
      </w:pPr>
      <w:r>
        <w:rPr>
          <w:rFonts w:ascii="Arial" w:hAnsi="Arial" w:cs="Arial"/>
        </w:rPr>
        <w:tab/>
        <w:t xml:space="preserve">Furthermore, I wish to further </w:t>
      </w:r>
      <w:r w:rsidR="00DB74CB">
        <w:rPr>
          <w:rFonts w:ascii="Arial" w:hAnsi="Arial" w:cs="Arial"/>
        </w:rPr>
        <w:t>investigate the two structures by analysing the comparisons and contrasts between their framing material, these being steel and concrete. This will be done by studying the following areas:</w:t>
      </w:r>
    </w:p>
    <w:p w14:paraId="72374718" w14:textId="636347F3" w:rsidR="00DB74CB" w:rsidRPr="00B4573A" w:rsidRDefault="00DB74CB" w:rsidP="00DB74CB">
      <w:pPr>
        <w:pStyle w:val="ListParagraph"/>
        <w:numPr>
          <w:ilvl w:val="0"/>
          <w:numId w:val="3"/>
        </w:numPr>
        <w:rPr>
          <w:rFonts w:ascii="Arial" w:hAnsi="Arial" w:cs="Arial"/>
        </w:rPr>
      </w:pPr>
      <w:r w:rsidRPr="00B4573A">
        <w:rPr>
          <w:rFonts w:ascii="Arial" w:hAnsi="Arial" w:cs="Arial"/>
        </w:rPr>
        <w:t xml:space="preserve">Their likely durability and </w:t>
      </w:r>
      <w:r w:rsidR="00B4573A" w:rsidRPr="00B4573A">
        <w:rPr>
          <w:rFonts w:ascii="Arial" w:hAnsi="Arial" w:cs="Arial"/>
        </w:rPr>
        <w:t xml:space="preserve">resistance to </w:t>
      </w:r>
      <w:r w:rsidRPr="00B4573A">
        <w:rPr>
          <w:rFonts w:ascii="Arial" w:hAnsi="Arial" w:cs="Arial"/>
        </w:rPr>
        <w:t xml:space="preserve">climatic </w:t>
      </w:r>
      <w:r w:rsidR="00B4573A" w:rsidRPr="00B4573A">
        <w:rPr>
          <w:rFonts w:ascii="Arial" w:hAnsi="Arial" w:cs="Arial"/>
        </w:rPr>
        <w:t xml:space="preserve">events, such as </w:t>
      </w:r>
      <w:r w:rsidRPr="00B4573A">
        <w:rPr>
          <w:rFonts w:ascii="Arial" w:hAnsi="Arial" w:cs="Arial"/>
        </w:rPr>
        <w:t>the environmental conditions they are exposed to at the site</w:t>
      </w:r>
      <w:r w:rsidR="00B4573A" w:rsidRPr="00B4573A">
        <w:rPr>
          <w:rFonts w:ascii="Arial" w:hAnsi="Arial" w:cs="Arial"/>
        </w:rPr>
        <w:t xml:space="preserve"> from day-to-day</w:t>
      </w:r>
      <w:r w:rsidRPr="00B4573A">
        <w:rPr>
          <w:rFonts w:ascii="Arial" w:hAnsi="Arial" w:cs="Arial"/>
        </w:rPr>
        <w:t>.</w:t>
      </w:r>
    </w:p>
    <w:p w14:paraId="1F0E54A6" w14:textId="5C787C83" w:rsidR="00DB74CB" w:rsidRDefault="0089023B" w:rsidP="00DB74CB">
      <w:pPr>
        <w:pStyle w:val="ListParagraph"/>
        <w:numPr>
          <w:ilvl w:val="0"/>
          <w:numId w:val="3"/>
        </w:numPr>
        <w:rPr>
          <w:rFonts w:ascii="Arial" w:hAnsi="Arial" w:cs="Arial"/>
        </w:rPr>
      </w:pPr>
      <w:r>
        <w:rPr>
          <w:rFonts w:ascii="Arial" w:hAnsi="Arial" w:cs="Arial"/>
        </w:rPr>
        <w:t>The</w:t>
      </w:r>
      <w:r w:rsidR="00B4573A" w:rsidRPr="00B4573A">
        <w:rPr>
          <w:rFonts w:ascii="Arial" w:hAnsi="Arial" w:cs="Arial"/>
        </w:rPr>
        <w:t xml:space="preserve"> </w:t>
      </w:r>
      <w:r w:rsidR="00DB74CB" w:rsidRPr="00B4573A">
        <w:rPr>
          <w:rFonts w:ascii="Arial" w:hAnsi="Arial" w:cs="Arial"/>
        </w:rPr>
        <w:t xml:space="preserve">ease of assembly </w:t>
      </w:r>
      <w:r w:rsidR="00B4573A" w:rsidRPr="00B4573A">
        <w:rPr>
          <w:rFonts w:ascii="Arial" w:hAnsi="Arial" w:cs="Arial"/>
        </w:rPr>
        <w:t xml:space="preserve">of each of the frames </w:t>
      </w:r>
      <w:r w:rsidR="00DB74CB" w:rsidRPr="00B4573A">
        <w:rPr>
          <w:rFonts w:ascii="Arial" w:hAnsi="Arial" w:cs="Arial"/>
        </w:rPr>
        <w:t xml:space="preserve">and the potential ease of its adaptation to different building shape and use, </w:t>
      </w:r>
      <w:r w:rsidR="00B4573A" w:rsidRPr="00B4573A">
        <w:rPr>
          <w:rFonts w:ascii="Arial" w:hAnsi="Arial" w:cs="Arial"/>
        </w:rPr>
        <w:t>considering</w:t>
      </w:r>
      <w:r w:rsidR="00DB74CB" w:rsidRPr="00B4573A">
        <w:rPr>
          <w:rFonts w:ascii="Arial" w:hAnsi="Arial" w:cs="Arial"/>
        </w:rPr>
        <w:t xml:space="preserve"> the life cycle of the building.</w:t>
      </w:r>
    </w:p>
    <w:p w14:paraId="69D2F8FB" w14:textId="6E25DF4C" w:rsidR="0089023B" w:rsidRPr="00B4573A" w:rsidRDefault="0089023B" w:rsidP="00DB74CB">
      <w:pPr>
        <w:pStyle w:val="ListParagraph"/>
        <w:numPr>
          <w:ilvl w:val="0"/>
          <w:numId w:val="3"/>
        </w:numPr>
        <w:rPr>
          <w:rFonts w:ascii="Arial" w:hAnsi="Arial" w:cs="Arial"/>
        </w:rPr>
      </w:pPr>
      <w:r>
        <w:rPr>
          <w:rFonts w:ascii="Arial" w:hAnsi="Arial" w:cs="Arial"/>
        </w:rPr>
        <w:t>Finally, the sustainably of both framing materials</w:t>
      </w:r>
      <w:r w:rsidR="00E3035D">
        <w:rPr>
          <w:rFonts w:ascii="Arial" w:hAnsi="Arial" w:cs="Arial"/>
        </w:rPr>
        <w:t>, post production and its impact on the environment.</w:t>
      </w:r>
    </w:p>
    <w:p w14:paraId="32A18D5E" w14:textId="44662E63" w:rsidR="00B130E2" w:rsidRPr="00DB74CB" w:rsidRDefault="00DB74CB" w:rsidP="00DB74CB">
      <w:pPr>
        <w:rPr>
          <w:rFonts w:ascii="Arial" w:hAnsi="Arial" w:cs="Arial"/>
        </w:rPr>
      </w:pPr>
      <w:r w:rsidRPr="00DB74CB">
        <w:rPr>
          <w:rFonts w:ascii="Arial" w:hAnsi="Arial" w:cs="Arial"/>
        </w:rPr>
        <w:t xml:space="preserve"> </w:t>
      </w:r>
    </w:p>
    <w:p w14:paraId="7AB91833" w14:textId="2560F726" w:rsidR="00B130E2" w:rsidRPr="00DB74CB" w:rsidRDefault="007C3F9F" w:rsidP="00B130E2">
      <w:pPr>
        <w:rPr>
          <w:rFonts w:ascii="Arial" w:hAnsi="Arial" w:cs="Arial"/>
          <w:color w:val="FF0000"/>
          <w:u w:val="single"/>
        </w:rPr>
      </w:pPr>
      <w:r>
        <w:rPr>
          <w:rFonts w:ascii="Arial" w:hAnsi="Arial" w:cs="Arial"/>
          <w:u w:val="single"/>
        </w:rPr>
        <w:t>Justification of Investigation</w:t>
      </w:r>
    </w:p>
    <w:p w14:paraId="360F76B8" w14:textId="50EE36FD" w:rsidR="00924C44" w:rsidRPr="00FB4025" w:rsidRDefault="007C3F9F" w:rsidP="00B4573A">
      <w:pPr>
        <w:rPr>
          <w:rFonts w:ascii="Arial" w:hAnsi="Arial" w:cs="Arial"/>
        </w:rPr>
      </w:pPr>
      <w:r>
        <w:rPr>
          <w:rFonts w:ascii="Arial" w:hAnsi="Arial" w:cs="Arial"/>
        </w:rPr>
        <w:t xml:space="preserve">As discussed above, the main foundation of the investigation is </w:t>
      </w:r>
      <w:proofErr w:type="gramStart"/>
      <w:r>
        <w:rPr>
          <w:rFonts w:ascii="Arial" w:hAnsi="Arial" w:cs="Arial"/>
        </w:rPr>
        <w:t>examine</w:t>
      </w:r>
      <w:proofErr w:type="gramEnd"/>
      <w:r>
        <w:rPr>
          <w:rFonts w:ascii="Arial" w:hAnsi="Arial" w:cs="Arial"/>
        </w:rPr>
        <w:t>, whilst comparing and contrasting the choice of two framing materials, steel and concrete. Therefore I was required to have to research into two live examples of buildings constructed using these framing materials from around the world. For the steel framed case study I have decided to investigate the Willis Tower, formerly referred to as the ‘Sears Tower’ situated in Chicago</w:t>
      </w:r>
      <w:r w:rsidR="00B4573A">
        <w:rPr>
          <w:rFonts w:ascii="Arial" w:hAnsi="Arial" w:cs="Arial"/>
        </w:rPr>
        <w:t>, Illinois</w:t>
      </w:r>
      <w:r>
        <w:rPr>
          <w:rFonts w:ascii="Arial" w:hAnsi="Arial" w:cs="Arial"/>
        </w:rPr>
        <w:t>.</w:t>
      </w:r>
      <w:r w:rsidR="00B4573A">
        <w:rPr>
          <w:rFonts w:ascii="Arial" w:hAnsi="Arial" w:cs="Arial"/>
        </w:rPr>
        <w:t xml:space="preserve"> Whereas, concerning the concrete framed structure, I chose to analyse the Ingalls Building, built in 1903 in Cincinnati, Ohio.</w:t>
      </w:r>
      <w:r w:rsidR="00924C44">
        <w:rPr>
          <w:rFonts w:ascii="Arial" w:hAnsi="Arial" w:cs="Arial"/>
          <w:sz w:val="24"/>
        </w:rPr>
        <w:br w:type="page"/>
      </w:r>
    </w:p>
    <w:p w14:paraId="72F0A2B9" w14:textId="77777777" w:rsidR="00B130E2" w:rsidRDefault="00B130E2">
      <w:pPr>
        <w:rPr>
          <w:rFonts w:ascii="Arial" w:hAnsi="Arial" w:cs="Arial"/>
          <w:b/>
        </w:rPr>
      </w:pPr>
      <w:r>
        <w:rPr>
          <w:rFonts w:ascii="Arial" w:hAnsi="Arial" w:cs="Arial"/>
          <w:b/>
          <w:sz w:val="24"/>
          <w:u w:val="single"/>
        </w:rPr>
        <w:lastRenderedPageBreak/>
        <w:t>An Analysis into Concrete and Steel Framed Structures</w:t>
      </w:r>
      <w:r w:rsidRPr="00887861">
        <w:rPr>
          <w:rFonts w:ascii="Arial" w:hAnsi="Arial" w:cs="Arial"/>
          <w:b/>
        </w:rPr>
        <w:t xml:space="preserve"> </w:t>
      </w:r>
    </w:p>
    <w:p w14:paraId="6D780519" w14:textId="297B1C12" w:rsidR="00924C44" w:rsidRPr="00887861" w:rsidRDefault="00924C44">
      <w:pPr>
        <w:rPr>
          <w:rFonts w:ascii="Arial" w:hAnsi="Arial" w:cs="Arial"/>
          <w:b/>
        </w:rPr>
      </w:pPr>
      <w:r w:rsidRPr="00887861">
        <w:rPr>
          <w:rFonts w:ascii="Arial" w:hAnsi="Arial" w:cs="Arial"/>
          <w:b/>
        </w:rPr>
        <w:t>Methodology</w:t>
      </w:r>
      <w:r w:rsidR="00887861">
        <w:rPr>
          <w:rFonts w:ascii="Arial" w:hAnsi="Arial" w:cs="Arial"/>
          <w:b/>
        </w:rPr>
        <w:t xml:space="preserve"> :</w:t>
      </w:r>
    </w:p>
    <w:p w14:paraId="10711DB2" w14:textId="6463889D" w:rsidR="00887861" w:rsidRDefault="00887861">
      <w:pPr>
        <w:rPr>
          <w:rFonts w:ascii="Arial" w:hAnsi="Arial" w:cs="Arial"/>
        </w:rPr>
      </w:pPr>
    </w:p>
    <w:p w14:paraId="597CE678" w14:textId="48D80BC3" w:rsidR="00E3035D" w:rsidRPr="00E3035D" w:rsidRDefault="00E3035D">
      <w:pPr>
        <w:rPr>
          <w:rFonts w:ascii="Arial" w:hAnsi="Arial" w:cs="Arial"/>
          <w:u w:val="single"/>
        </w:rPr>
      </w:pPr>
      <w:r>
        <w:rPr>
          <w:rFonts w:ascii="Arial" w:hAnsi="Arial" w:cs="Arial"/>
          <w:u w:val="single"/>
        </w:rPr>
        <w:t>Data Collection</w:t>
      </w:r>
    </w:p>
    <w:p w14:paraId="782F7B13" w14:textId="4170EF3C" w:rsidR="00211586" w:rsidRDefault="003F27E5" w:rsidP="00211586">
      <w:pPr>
        <w:rPr>
          <w:rFonts w:ascii="Arial" w:hAnsi="Arial" w:cs="Arial"/>
        </w:rPr>
      </w:pPr>
      <w:r>
        <w:rPr>
          <w:rFonts w:ascii="Arial" w:hAnsi="Arial" w:cs="Arial"/>
        </w:rPr>
        <w:t>To accomplish</w:t>
      </w:r>
      <w:r w:rsidR="00527D90">
        <w:rPr>
          <w:rFonts w:ascii="Arial" w:hAnsi="Arial" w:cs="Arial"/>
        </w:rPr>
        <w:t xml:space="preserve"> and </w:t>
      </w:r>
      <w:r w:rsidR="00211586">
        <w:rPr>
          <w:rFonts w:ascii="Arial" w:hAnsi="Arial" w:cs="Arial"/>
        </w:rPr>
        <w:t xml:space="preserve">complete my investigation into two inhabitable buildings, constructed with a steel and concrete frame, I will need to analyse a range of sources and relevant information. This will include, reports on the subject, historical articles written during the construction process, photos and data obtained through onsite investigations and surveys. Furthermore, I will </w:t>
      </w:r>
      <w:r>
        <w:rPr>
          <w:rFonts w:ascii="Arial" w:hAnsi="Arial" w:cs="Arial"/>
        </w:rPr>
        <w:t xml:space="preserve">reference any material I use in my bibliography/reference page, at the end the investigation </w:t>
      </w:r>
      <w:proofErr w:type="gramStart"/>
      <w:r>
        <w:rPr>
          <w:rFonts w:ascii="Arial" w:hAnsi="Arial" w:cs="Arial"/>
        </w:rPr>
        <w:t>write</w:t>
      </w:r>
      <w:proofErr w:type="gramEnd"/>
      <w:r>
        <w:rPr>
          <w:rFonts w:ascii="Arial" w:hAnsi="Arial" w:cs="Arial"/>
        </w:rPr>
        <w:t xml:space="preserve"> up.</w:t>
      </w:r>
    </w:p>
    <w:p w14:paraId="6108D1C7" w14:textId="04615B83" w:rsidR="00527D90" w:rsidRDefault="00527D90" w:rsidP="00211586">
      <w:pPr>
        <w:rPr>
          <w:rFonts w:ascii="Arial" w:hAnsi="Arial" w:cs="Arial"/>
        </w:rPr>
      </w:pPr>
      <w:r>
        <w:rPr>
          <w:rFonts w:ascii="Arial" w:hAnsi="Arial" w:cs="Arial"/>
        </w:rPr>
        <w:tab/>
        <w:t xml:space="preserve">In order to gather information regarding the </w:t>
      </w:r>
      <w:r>
        <w:rPr>
          <w:rFonts w:ascii="Arial" w:hAnsi="Arial" w:cs="Arial"/>
        </w:rPr>
        <w:t>details of</w:t>
      </w:r>
      <w:r>
        <w:rPr>
          <w:rFonts w:ascii="Arial" w:hAnsi="Arial" w:cs="Arial"/>
        </w:rPr>
        <w:t xml:space="preserve"> the</w:t>
      </w:r>
      <w:r>
        <w:rPr>
          <w:rFonts w:ascii="Arial" w:hAnsi="Arial" w:cs="Arial"/>
        </w:rPr>
        <w:t xml:space="preserve"> original design planning, with consideration to sustainability at the site of the build</w:t>
      </w:r>
      <w:r>
        <w:rPr>
          <w:rFonts w:ascii="Arial" w:hAnsi="Arial" w:cs="Arial"/>
        </w:rPr>
        <w:t xml:space="preserve"> for the two chosen buildings, I will direct my attention to online resources such as website articles, reports and images. As for the sustainability of the site, I believe that planning and design information from pre-construction will be of great importance and value to this assessment. Finally, I will consult my lecture notes regarding the two framing materials to obtain an understanding of the processes involved in the manufacture and adaption. This information will be most relevant when </w:t>
      </w:r>
      <w:proofErr w:type="gramStart"/>
      <w:r>
        <w:rPr>
          <w:rFonts w:ascii="Arial" w:hAnsi="Arial" w:cs="Arial"/>
        </w:rPr>
        <w:t>comparing and contrasting</w:t>
      </w:r>
      <w:proofErr w:type="gramEnd"/>
      <w:r>
        <w:rPr>
          <w:rFonts w:ascii="Arial" w:hAnsi="Arial" w:cs="Arial"/>
        </w:rPr>
        <w:t xml:space="preserve"> steel and concrete frames, in regard to the advantages and disadvantages of using such frames.</w:t>
      </w:r>
    </w:p>
    <w:p w14:paraId="16AEFD5F" w14:textId="3943B3EB" w:rsidR="00924C44" w:rsidRDefault="00924C44">
      <w:pPr>
        <w:spacing w:line="259" w:lineRule="auto"/>
        <w:rPr>
          <w:rFonts w:ascii="Arial" w:hAnsi="Arial" w:cs="Arial"/>
          <w:sz w:val="24"/>
        </w:rPr>
      </w:pPr>
      <w:r>
        <w:rPr>
          <w:rFonts w:ascii="Arial" w:hAnsi="Arial" w:cs="Arial"/>
          <w:sz w:val="24"/>
        </w:rPr>
        <w:br w:type="page"/>
      </w:r>
    </w:p>
    <w:p w14:paraId="185D2525" w14:textId="77777777" w:rsidR="00B130E2" w:rsidRDefault="00B130E2" w:rsidP="00887861">
      <w:pPr>
        <w:rPr>
          <w:rFonts w:ascii="Arial" w:hAnsi="Arial" w:cs="Arial"/>
          <w:b/>
        </w:rPr>
      </w:pPr>
      <w:r>
        <w:rPr>
          <w:rFonts w:ascii="Arial" w:hAnsi="Arial" w:cs="Arial"/>
          <w:b/>
          <w:sz w:val="24"/>
          <w:u w:val="single"/>
        </w:rPr>
        <w:lastRenderedPageBreak/>
        <w:t>An Analysis into Concrete and Steel Framed Structures</w:t>
      </w:r>
      <w:r w:rsidRPr="00887861">
        <w:rPr>
          <w:rFonts w:ascii="Arial" w:hAnsi="Arial" w:cs="Arial"/>
          <w:b/>
        </w:rPr>
        <w:t xml:space="preserve"> </w:t>
      </w:r>
    </w:p>
    <w:p w14:paraId="7665F328" w14:textId="6FBBF2C3" w:rsidR="00887861" w:rsidRPr="00887861" w:rsidRDefault="00887861" w:rsidP="00887861">
      <w:pPr>
        <w:rPr>
          <w:rFonts w:ascii="Arial" w:hAnsi="Arial" w:cs="Arial"/>
          <w:b/>
        </w:rPr>
      </w:pPr>
      <w:r w:rsidRPr="00887861">
        <w:rPr>
          <w:rFonts w:ascii="Arial" w:hAnsi="Arial" w:cs="Arial"/>
          <w:b/>
        </w:rPr>
        <w:t>Data Presentation, analysis and interpretation of findings</w:t>
      </w:r>
    </w:p>
    <w:p w14:paraId="0441EEE1" w14:textId="7075D154" w:rsidR="00887861" w:rsidRPr="00887861" w:rsidRDefault="00887861">
      <w:pPr>
        <w:rPr>
          <w:rFonts w:ascii="Arial" w:hAnsi="Arial" w:cs="Arial"/>
        </w:rPr>
      </w:pPr>
    </w:p>
    <w:p w14:paraId="3EB98F42" w14:textId="2806C899" w:rsidR="008B73D3" w:rsidRPr="008B73D3" w:rsidRDefault="008B73D3">
      <w:pPr>
        <w:rPr>
          <w:rFonts w:ascii="Arial" w:hAnsi="Arial" w:cs="Arial"/>
          <w:u w:val="single"/>
        </w:rPr>
      </w:pPr>
      <w:r>
        <w:rPr>
          <w:rFonts w:ascii="Arial" w:hAnsi="Arial" w:cs="Arial"/>
          <w:u w:val="single"/>
        </w:rPr>
        <w:t>Willis Tower</w:t>
      </w:r>
    </w:p>
    <w:p w14:paraId="72EC6811" w14:textId="323000C1" w:rsidR="00887861" w:rsidRDefault="00817DEA">
      <w:pPr>
        <w:rPr>
          <w:rFonts w:ascii="Arial" w:hAnsi="Arial" w:cs="Arial"/>
        </w:rPr>
      </w:pPr>
      <w:r>
        <w:rPr>
          <w:rFonts w:ascii="Arial" w:hAnsi="Arial" w:cs="Arial"/>
        </w:rPr>
        <w:t xml:space="preserve">Willis Tower, formerly known as ‘Sear’s Tower’ is situated in the heart of downtown Chicago, Illinois. </w:t>
      </w:r>
      <w:r w:rsidR="0046582D">
        <w:rPr>
          <w:rFonts w:ascii="Arial" w:hAnsi="Arial" w:cs="Arial"/>
        </w:rPr>
        <w:t>At completion in 1973, the 110 floor Chicago office building surpassed the world Trade Centre in New York to become the “Tallest Man-Made Structure” in the world, a title it held for 3 years before being surpassed in 1976 by the CN Tower in Toronto.</w:t>
      </w:r>
      <w:r w:rsidR="007212AE">
        <w:rPr>
          <w:rFonts w:ascii="Arial" w:hAnsi="Arial" w:cs="Arial"/>
        </w:rPr>
        <w:t xml:space="preserve"> The Tower was designed in 1969, at the request of a </w:t>
      </w:r>
      <w:proofErr w:type="gramStart"/>
      <w:r w:rsidR="007212AE">
        <w:rPr>
          <w:rFonts w:ascii="Arial" w:hAnsi="Arial" w:cs="Arial"/>
        </w:rPr>
        <w:t>much needed</w:t>
      </w:r>
      <w:proofErr w:type="gramEnd"/>
      <w:r w:rsidR="007212AE">
        <w:rPr>
          <w:rFonts w:ascii="Arial" w:hAnsi="Arial" w:cs="Arial"/>
        </w:rPr>
        <w:t xml:space="preserve"> office for the global retailer Sears. Chicago’s busy urban location resulted in Space being considered a premium, so the iconic setback structure was designed to use a considerable </w:t>
      </w:r>
      <w:proofErr w:type="gramStart"/>
      <w:r w:rsidR="007212AE">
        <w:rPr>
          <w:rFonts w:ascii="Arial" w:hAnsi="Arial" w:cs="Arial"/>
        </w:rPr>
        <w:t>amount</w:t>
      </w:r>
      <w:proofErr w:type="gramEnd"/>
      <w:r w:rsidR="007212AE">
        <w:rPr>
          <w:rFonts w:ascii="Arial" w:hAnsi="Arial" w:cs="Arial"/>
        </w:rPr>
        <w:t xml:space="preserve"> of floors for offices, rooms for </w:t>
      </w:r>
      <w:r w:rsidR="00AB4324">
        <w:rPr>
          <w:rFonts w:ascii="Arial" w:hAnsi="Arial" w:cs="Arial"/>
        </w:rPr>
        <w:t>tenants</w:t>
      </w:r>
      <w:r w:rsidR="007212AE">
        <w:rPr>
          <w:rFonts w:ascii="Arial" w:hAnsi="Arial" w:cs="Arial"/>
        </w:rPr>
        <w:t xml:space="preserve"> and larger open spaces</w:t>
      </w:r>
      <w:r w:rsidR="00AB4324">
        <w:rPr>
          <w:rFonts w:ascii="Arial" w:hAnsi="Arial" w:cs="Arial"/>
        </w:rPr>
        <w:t>.</w:t>
      </w:r>
    </w:p>
    <w:p w14:paraId="592A868A" w14:textId="221A7E1E" w:rsidR="007212AE" w:rsidRDefault="007212AE" w:rsidP="007212AE">
      <w:pPr>
        <w:spacing w:line="259" w:lineRule="auto"/>
        <w:jc w:val="center"/>
        <w:rPr>
          <w:rFonts w:ascii="Arial" w:hAnsi="Arial" w:cs="Arial"/>
        </w:rPr>
      </w:pPr>
      <w:r>
        <w:rPr>
          <w:noProof/>
        </w:rPr>
        <w:drawing>
          <wp:inline distT="0" distB="0" distL="0" distR="0" wp14:anchorId="38773CE9" wp14:editId="7FFE9652">
            <wp:extent cx="1655041" cy="2236372"/>
            <wp:effectExtent l="19050" t="19050" r="21590" b="12065"/>
            <wp:docPr id="5" name="Picture 5" descr="Image result for Willis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illis towe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107" r="13556" b="26901"/>
                    <a:stretch/>
                  </pic:blipFill>
                  <pic:spPr bwMode="auto">
                    <a:xfrm>
                      <a:off x="0" y="0"/>
                      <a:ext cx="1662790" cy="224684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57C0BE6" w14:textId="77777777" w:rsidR="0089023B" w:rsidRDefault="0046582D" w:rsidP="007212AE">
      <w:pPr>
        <w:spacing w:line="259" w:lineRule="auto"/>
        <w:rPr>
          <w:rFonts w:ascii="Arial" w:hAnsi="Arial" w:cs="Arial"/>
        </w:rPr>
      </w:pPr>
      <w:r w:rsidRPr="00E55E3F">
        <w:rPr>
          <w:rFonts w:ascii="Arial" w:hAnsi="Arial" w:cs="Arial"/>
        </w:rPr>
        <w:tab/>
        <w:t xml:space="preserve">Standing </w:t>
      </w:r>
      <w:r w:rsidR="0095120A" w:rsidRPr="00E55E3F">
        <w:rPr>
          <w:rFonts w:ascii="Arial" w:hAnsi="Arial" w:cs="Arial"/>
        </w:rPr>
        <w:t xml:space="preserve">1,450ft </w:t>
      </w:r>
      <w:r w:rsidRPr="00E55E3F">
        <w:rPr>
          <w:rFonts w:ascii="Arial" w:hAnsi="Arial" w:cs="Arial"/>
        </w:rPr>
        <w:t xml:space="preserve">tall, it’s </w:t>
      </w:r>
      <w:r w:rsidR="0095120A" w:rsidRPr="00E55E3F">
        <w:rPr>
          <w:rFonts w:ascii="Arial" w:hAnsi="Arial" w:cs="Arial"/>
        </w:rPr>
        <w:t>b</w:t>
      </w:r>
      <w:r w:rsidRPr="00E55E3F">
        <w:rPr>
          <w:rFonts w:ascii="Arial" w:hAnsi="Arial" w:cs="Arial"/>
        </w:rPr>
        <w:t>lack aluminium and bronze-tinted glass exterior has become emblematic of Chicago, a city crazy about its architecture. Although it</w:t>
      </w:r>
      <w:r w:rsidR="0095120A" w:rsidRPr="00E55E3F">
        <w:rPr>
          <w:rFonts w:ascii="Arial" w:hAnsi="Arial" w:cs="Arial"/>
        </w:rPr>
        <w:t>s</w:t>
      </w:r>
      <w:r w:rsidRPr="00E55E3F">
        <w:rPr>
          <w:rFonts w:ascii="Arial" w:hAnsi="Arial" w:cs="Arial"/>
        </w:rPr>
        <w:t xml:space="preserve"> record-breaking height has been surpassed several times over, </w:t>
      </w:r>
      <w:r w:rsidR="0095120A" w:rsidRPr="00E55E3F">
        <w:rPr>
          <w:rFonts w:ascii="Arial" w:hAnsi="Arial" w:cs="Arial"/>
        </w:rPr>
        <w:t xml:space="preserve">The Willis Tower’s </w:t>
      </w:r>
      <w:r w:rsidRPr="00E55E3F">
        <w:rPr>
          <w:rFonts w:ascii="Arial" w:hAnsi="Arial" w:cs="Arial"/>
        </w:rPr>
        <w:t>innovative structural design remains noteworthy</w:t>
      </w:r>
      <w:r w:rsidR="0095120A" w:rsidRPr="00E55E3F">
        <w:rPr>
          <w:rFonts w:ascii="Arial" w:hAnsi="Arial" w:cs="Arial"/>
        </w:rPr>
        <w:t xml:space="preserve">, with it </w:t>
      </w:r>
      <w:r w:rsidRPr="00E55E3F">
        <w:rPr>
          <w:rFonts w:ascii="Arial" w:hAnsi="Arial" w:cs="Arial"/>
        </w:rPr>
        <w:t>la</w:t>
      </w:r>
      <w:r w:rsidR="0095120A" w:rsidRPr="00E55E3F">
        <w:rPr>
          <w:rFonts w:ascii="Arial" w:hAnsi="Arial" w:cs="Arial"/>
        </w:rPr>
        <w:t>ying</w:t>
      </w:r>
      <w:r w:rsidRPr="00E55E3F">
        <w:rPr>
          <w:rFonts w:ascii="Arial" w:hAnsi="Arial" w:cs="Arial"/>
        </w:rPr>
        <w:t xml:space="preserve"> the foundation for the supertall buildings being </w:t>
      </w:r>
      <w:r w:rsidR="0095120A" w:rsidRPr="00E55E3F">
        <w:rPr>
          <w:rFonts w:ascii="Arial" w:hAnsi="Arial" w:cs="Arial"/>
        </w:rPr>
        <w:t>b</w:t>
      </w:r>
      <w:r w:rsidRPr="00E55E3F">
        <w:rPr>
          <w:rFonts w:ascii="Arial" w:hAnsi="Arial" w:cs="Arial"/>
        </w:rPr>
        <w:t>uilt today</w:t>
      </w:r>
      <w:r w:rsidR="0095120A" w:rsidRPr="00E55E3F">
        <w:rPr>
          <w:rFonts w:ascii="Arial" w:hAnsi="Arial" w:cs="Arial"/>
        </w:rPr>
        <w:t>.</w:t>
      </w:r>
    </w:p>
    <w:p w14:paraId="18A901E3" w14:textId="56174342" w:rsidR="0046582D" w:rsidRPr="00E55E3F" w:rsidRDefault="0095120A" w:rsidP="0089023B">
      <w:pPr>
        <w:spacing w:line="259" w:lineRule="auto"/>
        <w:ind w:firstLine="720"/>
        <w:rPr>
          <w:rFonts w:ascii="Arial" w:hAnsi="Arial" w:cs="Arial"/>
        </w:rPr>
      </w:pPr>
      <w:r w:rsidRPr="00E55E3F">
        <w:rPr>
          <w:rFonts w:ascii="Arial" w:hAnsi="Arial" w:cs="Arial"/>
        </w:rPr>
        <w:t xml:space="preserve">“While Willis Tower (Chicago) is “only” the </w:t>
      </w:r>
      <w:r w:rsidRPr="00E55E3F">
        <w:rPr>
          <w:rFonts w:ascii="Arial" w:hAnsi="Arial" w:cs="Arial"/>
        </w:rPr>
        <w:t>23rd</w:t>
      </w:r>
      <w:r w:rsidRPr="00E55E3F">
        <w:rPr>
          <w:rFonts w:ascii="Arial" w:hAnsi="Arial" w:cs="Arial"/>
        </w:rPr>
        <w:t xml:space="preserve"> tallest building in the world now, many structures on the record-breaking list use a composite construction model made up of multiple materials. The Willis Tower however, can proudly state that its structural frame is made entirely of steel.” Jordan Dalladay, (2019): </w:t>
      </w:r>
      <w:r w:rsidRPr="00E55E3F">
        <w:rPr>
          <w:rFonts w:ascii="Arial" w:hAnsi="Arial" w:cs="Arial"/>
          <w:i/>
          <w:iCs/>
        </w:rPr>
        <w:t>Willis Tower (aka Sears Tower) - Steel Structure and Construction.</w:t>
      </w:r>
      <w:r w:rsidRPr="00E55E3F">
        <w:rPr>
          <w:rFonts w:ascii="Arial" w:hAnsi="Arial" w:cs="Arial"/>
        </w:rPr>
        <w:t> </w:t>
      </w:r>
    </w:p>
    <w:p w14:paraId="4BABA258" w14:textId="6953634A" w:rsidR="00982401" w:rsidRPr="00E55E3F" w:rsidRDefault="0046582D">
      <w:pPr>
        <w:rPr>
          <w:rFonts w:ascii="Arial" w:hAnsi="Arial" w:cs="Arial"/>
        </w:rPr>
      </w:pPr>
      <w:r w:rsidRPr="00E55E3F">
        <w:rPr>
          <w:rFonts w:ascii="Arial" w:hAnsi="Arial" w:cs="Arial"/>
        </w:rPr>
        <w:tab/>
        <w:t>Willis Tower is widely considered a seminal achievement for architect Fazlur Rahman Khan</w:t>
      </w:r>
      <w:r w:rsidR="00AB4324" w:rsidRPr="00E55E3F">
        <w:rPr>
          <w:rFonts w:ascii="Arial" w:hAnsi="Arial" w:cs="Arial"/>
        </w:rPr>
        <w:t>. Utilizing the bundled tube system, Khan was able to address and overcome structural problems never encountered</w:t>
      </w:r>
      <w:r w:rsidR="00982401" w:rsidRPr="00E55E3F">
        <w:rPr>
          <w:rFonts w:ascii="Arial" w:hAnsi="Arial" w:cs="Arial"/>
        </w:rPr>
        <w:t xml:space="preserve"> or seen</w:t>
      </w:r>
      <w:r w:rsidR="00AB4324" w:rsidRPr="00E55E3F">
        <w:rPr>
          <w:rFonts w:ascii="Arial" w:hAnsi="Arial" w:cs="Arial"/>
        </w:rPr>
        <w:t xml:space="preserve"> before at this scale. The tower’s core structure comprises of nine squared </w:t>
      </w:r>
      <w:r w:rsidR="00982401" w:rsidRPr="00E55E3F">
        <w:rPr>
          <w:rFonts w:ascii="Arial" w:hAnsi="Arial" w:cs="Arial"/>
        </w:rPr>
        <w:t>steel tube</w:t>
      </w:r>
      <w:r w:rsidR="00687922" w:rsidRPr="00E55E3F">
        <w:rPr>
          <w:rFonts w:ascii="Arial" w:hAnsi="Arial" w:cs="Arial"/>
        </w:rPr>
        <w:t>s supported by a concrete caisson base and traditional bedrock. The tubes</w:t>
      </w:r>
      <w:r w:rsidR="00982401" w:rsidRPr="00E55E3F">
        <w:rPr>
          <w:rFonts w:ascii="Arial" w:hAnsi="Arial" w:cs="Arial"/>
        </w:rPr>
        <w:t>, each rigid within itself without</w:t>
      </w:r>
      <w:r w:rsidR="00687922" w:rsidRPr="00E55E3F">
        <w:rPr>
          <w:rFonts w:ascii="Arial" w:hAnsi="Arial" w:cs="Arial"/>
        </w:rPr>
        <w:t xml:space="preserve"> the requirement of</w:t>
      </w:r>
      <w:r w:rsidR="00982401" w:rsidRPr="00E55E3F">
        <w:rPr>
          <w:rFonts w:ascii="Arial" w:hAnsi="Arial" w:cs="Arial"/>
        </w:rPr>
        <w:t xml:space="preserve"> internal supports acting as a singular unit</w:t>
      </w:r>
      <w:r w:rsidR="00687922" w:rsidRPr="00E55E3F">
        <w:rPr>
          <w:rFonts w:ascii="Arial" w:hAnsi="Arial" w:cs="Arial"/>
        </w:rPr>
        <w:t>, created the result of the building’s tubes are s</w:t>
      </w:r>
      <w:r w:rsidR="00982401" w:rsidRPr="00E55E3F">
        <w:rPr>
          <w:rFonts w:ascii="Arial" w:hAnsi="Arial" w:cs="Arial"/>
        </w:rPr>
        <w:t>upport</w:t>
      </w:r>
      <w:r w:rsidR="00687922" w:rsidRPr="00E55E3F">
        <w:rPr>
          <w:rFonts w:ascii="Arial" w:hAnsi="Arial" w:cs="Arial"/>
        </w:rPr>
        <w:t>ing</w:t>
      </w:r>
      <w:r w:rsidR="00982401" w:rsidRPr="00E55E3F">
        <w:rPr>
          <w:rFonts w:ascii="Arial" w:hAnsi="Arial" w:cs="Arial"/>
        </w:rPr>
        <w:t xml:space="preserve"> one another, strengthening the </w:t>
      </w:r>
      <w:proofErr w:type="gramStart"/>
      <w:r w:rsidR="00982401" w:rsidRPr="00E55E3F">
        <w:rPr>
          <w:rFonts w:ascii="Arial" w:hAnsi="Arial" w:cs="Arial"/>
        </w:rPr>
        <w:t>structure as a whole</w:t>
      </w:r>
      <w:proofErr w:type="gramEnd"/>
      <w:r w:rsidR="00982401" w:rsidRPr="00E55E3F">
        <w:rPr>
          <w:rFonts w:ascii="Arial" w:hAnsi="Arial" w:cs="Arial"/>
        </w:rPr>
        <w:t xml:space="preserve">. </w:t>
      </w:r>
      <w:r w:rsidR="00687922" w:rsidRPr="00E55E3F">
        <w:rPr>
          <w:rFonts w:ascii="Arial" w:hAnsi="Arial" w:cs="Arial"/>
        </w:rPr>
        <w:t xml:space="preserve">The first 50 floors saw a 3x3 square grid constructed within the frame, however </w:t>
      </w:r>
      <w:proofErr w:type="gramStart"/>
      <w:r w:rsidR="00687922" w:rsidRPr="00E55E3F">
        <w:rPr>
          <w:rFonts w:ascii="Arial" w:hAnsi="Arial" w:cs="Arial"/>
        </w:rPr>
        <w:t>this changes</w:t>
      </w:r>
      <w:proofErr w:type="gramEnd"/>
      <w:r w:rsidR="00687922" w:rsidRPr="00E55E3F">
        <w:rPr>
          <w:rFonts w:ascii="Arial" w:hAnsi="Arial" w:cs="Arial"/>
        </w:rPr>
        <w:t xml:space="preserve"> during the ascent as the tubes terminate at varying heights – producing a multi-tired form. The reason behind the varying tube heights is that it </w:t>
      </w:r>
      <w:proofErr w:type="gramStart"/>
      <w:r w:rsidR="00687922" w:rsidRPr="00E55E3F">
        <w:rPr>
          <w:rFonts w:ascii="Arial" w:hAnsi="Arial" w:cs="Arial"/>
        </w:rPr>
        <w:t>disrupt</w:t>
      </w:r>
      <w:proofErr w:type="gramEnd"/>
      <w:r w:rsidR="00687922" w:rsidRPr="00E55E3F">
        <w:rPr>
          <w:rFonts w:ascii="Arial" w:hAnsi="Arial" w:cs="Arial"/>
        </w:rPr>
        <w:t xml:space="preserve"> the force of the wind.</w:t>
      </w:r>
    </w:p>
    <w:p w14:paraId="6894F0F8" w14:textId="6906EB18" w:rsidR="00AB4324" w:rsidRDefault="00982401" w:rsidP="00982401">
      <w:pPr>
        <w:ind w:firstLine="720"/>
        <w:rPr>
          <w:rFonts w:ascii="Arial" w:hAnsi="Arial" w:cs="Arial"/>
        </w:rPr>
      </w:pPr>
      <w:r>
        <w:rPr>
          <w:rFonts w:ascii="Arial" w:hAnsi="Arial" w:cs="Arial"/>
        </w:rPr>
        <w:lastRenderedPageBreak/>
        <w:t xml:space="preserve">“Steel was central to the entire project as it provided the affordability, sustainability and durability required to construct the world’s tallest building.” </w:t>
      </w:r>
      <w:r w:rsidR="00687922" w:rsidRPr="0095120A">
        <w:rPr>
          <w:rFonts w:ascii="Arial" w:hAnsi="Arial" w:cs="Arial"/>
        </w:rPr>
        <w:t>Jordan Dalladay</w:t>
      </w:r>
      <w:r w:rsidR="00687922">
        <w:rPr>
          <w:rFonts w:ascii="Arial" w:hAnsi="Arial" w:cs="Arial"/>
        </w:rPr>
        <w:t>,</w:t>
      </w:r>
      <w:r w:rsidR="00687922" w:rsidRPr="0095120A">
        <w:rPr>
          <w:rFonts w:ascii="Arial" w:hAnsi="Arial" w:cs="Arial"/>
        </w:rPr>
        <w:t xml:space="preserve"> (2019)</w:t>
      </w:r>
      <w:r w:rsidR="00687922">
        <w:rPr>
          <w:rFonts w:ascii="Arial" w:hAnsi="Arial" w:cs="Arial"/>
        </w:rPr>
        <w:t>:</w:t>
      </w:r>
      <w:r w:rsidR="00687922" w:rsidRPr="0095120A">
        <w:rPr>
          <w:rFonts w:ascii="Arial" w:hAnsi="Arial" w:cs="Arial"/>
        </w:rPr>
        <w:t> </w:t>
      </w:r>
      <w:r w:rsidR="00687922" w:rsidRPr="0095120A">
        <w:rPr>
          <w:rFonts w:ascii="Arial" w:hAnsi="Arial" w:cs="Arial"/>
          <w:i/>
          <w:iCs/>
        </w:rPr>
        <w:t>Willis Tower (aka Sears Tower) - Steel Structure and Construction.</w:t>
      </w:r>
    </w:p>
    <w:p w14:paraId="522A8D27" w14:textId="07FDADE2" w:rsidR="00982401" w:rsidRDefault="00687922" w:rsidP="006A3503">
      <w:pPr>
        <w:ind w:firstLine="720"/>
        <w:rPr>
          <w:rFonts w:ascii="Arial" w:hAnsi="Arial" w:cs="Arial"/>
        </w:rPr>
      </w:pPr>
      <w:r>
        <w:rPr>
          <w:rFonts w:ascii="Arial" w:hAnsi="Arial" w:cs="Arial"/>
        </w:rPr>
        <w:t xml:space="preserve">The project, over the duration of three years, saw 76,000 tonnes of steel pre-assembled in sections on site before being bolted down, and $175m of investment in total before it was finally ready to open its doors to workers </w:t>
      </w:r>
      <w:r w:rsidR="006A3503">
        <w:rPr>
          <w:rFonts w:ascii="Arial" w:hAnsi="Arial" w:cs="Arial"/>
        </w:rPr>
        <w:t>and residents.</w:t>
      </w:r>
    </w:p>
    <w:p w14:paraId="4AB9AD81" w14:textId="333C6C1C" w:rsidR="0095120A" w:rsidRPr="00E55E3F" w:rsidRDefault="00AB4324" w:rsidP="00AB4324">
      <w:pPr>
        <w:jc w:val="center"/>
        <w:rPr>
          <w:rFonts w:ascii="Arial" w:hAnsi="Arial" w:cs="Arial"/>
        </w:rPr>
      </w:pPr>
      <w:r w:rsidRPr="00E55E3F">
        <w:rPr>
          <w:noProof/>
        </w:rPr>
        <w:drawing>
          <wp:inline distT="0" distB="0" distL="0" distR="0" wp14:anchorId="0FE1E54F" wp14:editId="0D208289">
            <wp:extent cx="2479675" cy="2835719"/>
            <wp:effectExtent l="0" t="0" r="0" b="3175"/>
            <wp:docPr id="6" name="Picture 6" descr="Image result for willis towers steel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willis towers steel fra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0375" cy="2847956"/>
                    </a:xfrm>
                    <a:prstGeom prst="rect">
                      <a:avLst/>
                    </a:prstGeom>
                    <a:noFill/>
                    <a:ln>
                      <a:noFill/>
                    </a:ln>
                  </pic:spPr>
                </pic:pic>
              </a:graphicData>
            </a:graphic>
          </wp:inline>
        </w:drawing>
      </w:r>
    </w:p>
    <w:p w14:paraId="2395B892" w14:textId="0E3FF83B" w:rsidR="00173252" w:rsidRPr="00E55E3F" w:rsidRDefault="006A3503" w:rsidP="00AB4324">
      <w:pPr>
        <w:rPr>
          <w:rFonts w:ascii="Arial" w:hAnsi="Arial" w:cs="Arial"/>
        </w:rPr>
      </w:pPr>
      <w:r w:rsidRPr="00E55E3F">
        <w:rPr>
          <w:rFonts w:ascii="Arial" w:hAnsi="Arial" w:cs="Arial"/>
        </w:rPr>
        <w:tab/>
        <w:t>On November 8</w:t>
      </w:r>
      <w:r w:rsidRPr="00E55E3F">
        <w:rPr>
          <w:rFonts w:ascii="Arial" w:hAnsi="Arial" w:cs="Arial"/>
          <w:vertAlign w:val="superscript"/>
        </w:rPr>
        <w:t>th</w:t>
      </w:r>
      <w:r w:rsidRPr="00E55E3F">
        <w:rPr>
          <w:rFonts w:ascii="Arial" w:hAnsi="Arial" w:cs="Arial"/>
        </w:rPr>
        <w:t xml:space="preserve">, 2018 marked the date that Willis Tower was Awarded the </w:t>
      </w:r>
      <w:r w:rsidRPr="00E55E3F">
        <w:rPr>
          <w:rFonts w:ascii="Arial" w:hAnsi="Arial" w:cs="Arial"/>
        </w:rPr>
        <w:t>Leadership in Energy and Environmental Design (LEED) Gold from the U.S. Green Building Council.</w:t>
      </w:r>
      <w:r w:rsidRPr="00E55E3F">
        <w:rPr>
          <w:rFonts w:ascii="Arial" w:hAnsi="Arial" w:cs="Arial"/>
        </w:rPr>
        <w:t xml:space="preserve"> This was achieved through </w:t>
      </w:r>
      <w:proofErr w:type="gramStart"/>
      <w:r w:rsidRPr="00E55E3F">
        <w:rPr>
          <w:rFonts w:ascii="Arial" w:hAnsi="Arial" w:cs="Arial"/>
        </w:rPr>
        <w:t>the a</w:t>
      </w:r>
      <w:proofErr w:type="gramEnd"/>
      <w:r w:rsidRPr="00E55E3F">
        <w:rPr>
          <w:rFonts w:ascii="Arial" w:hAnsi="Arial" w:cs="Arial"/>
        </w:rPr>
        <w:t xml:space="preserve"> half a billion dollar renovation undergoing within the tower seeing </w:t>
      </w:r>
      <w:r w:rsidR="00173252" w:rsidRPr="00E55E3F">
        <w:rPr>
          <w:rFonts w:ascii="Arial" w:hAnsi="Arial" w:cs="Arial"/>
        </w:rPr>
        <w:t xml:space="preserve">a number of upgrades to reduce the environmental footprint. Such changes and innovations included the installation of high-efficiency lighting systems and improvements to the tower’s HVAC exhaust and return fan dampers in which the operating team saw an improvement in control to internal temperatures. Ventilation was further enhanced through new air media (fan gearboxes and blades). In addition to these, Willis Tower managed to reduce its water consumption by 30% (11million gallons) by upgrading water consumption management controls for sinks, toilets and urinals. It was reported that officials of </w:t>
      </w:r>
      <w:r w:rsidR="00173252" w:rsidRPr="00E55E3F">
        <w:rPr>
          <w:rStyle w:val="xn-person"/>
          <w:rFonts w:ascii="Helvetica" w:hAnsi="Helvetica" w:cs="Helvetica"/>
          <w:shd w:val="clear" w:color="auto" w:fill="FFFFFF"/>
        </w:rPr>
        <w:t>Willis Tower</w:t>
      </w:r>
      <w:r w:rsidR="00173252" w:rsidRPr="00E55E3F">
        <w:rPr>
          <w:rFonts w:ascii="Helvetica" w:hAnsi="Helvetica" w:cs="Helvetica"/>
          <w:shd w:val="clear" w:color="auto" w:fill="FFFFFF"/>
        </w:rPr>
        <w:t xml:space="preserve"> worked with </w:t>
      </w:r>
      <w:proofErr w:type="spellStart"/>
      <w:r w:rsidR="00173252" w:rsidRPr="00E55E3F">
        <w:rPr>
          <w:rFonts w:ascii="Helvetica" w:hAnsi="Helvetica" w:cs="Helvetica"/>
          <w:shd w:val="clear" w:color="auto" w:fill="FFFFFF"/>
        </w:rPr>
        <w:t>Rivion</w:t>
      </w:r>
      <w:proofErr w:type="spellEnd"/>
      <w:r w:rsidR="00173252" w:rsidRPr="00E55E3F">
        <w:rPr>
          <w:rFonts w:ascii="Helvetica" w:hAnsi="Helvetica" w:cs="Helvetica"/>
          <w:shd w:val="clear" w:color="auto" w:fill="FFFFFF"/>
        </w:rPr>
        <w:t>, a </w:t>
      </w:r>
      <w:r w:rsidR="00173252" w:rsidRPr="00E55E3F">
        <w:rPr>
          <w:rStyle w:val="xn-location"/>
          <w:rFonts w:ascii="Helvetica" w:hAnsi="Helvetica" w:cs="Helvetica"/>
          <w:shd w:val="clear" w:color="auto" w:fill="FFFFFF"/>
        </w:rPr>
        <w:t>Wisconsin</w:t>
      </w:r>
      <w:r w:rsidR="00173252" w:rsidRPr="00E55E3F">
        <w:rPr>
          <w:rFonts w:ascii="Helvetica" w:hAnsi="Helvetica" w:cs="Helvetica"/>
          <w:shd w:val="clear" w:color="auto" w:fill="FFFFFF"/>
        </w:rPr>
        <w:t>-based energy consulting firm, to plan</w:t>
      </w:r>
      <w:r w:rsidR="00173252" w:rsidRPr="00E55E3F">
        <w:rPr>
          <w:rFonts w:ascii="Helvetica" w:hAnsi="Helvetica" w:cs="Helvetica"/>
          <w:shd w:val="clear" w:color="auto" w:fill="FFFFFF"/>
        </w:rPr>
        <w:t>,</w:t>
      </w:r>
      <w:r w:rsidR="00173252" w:rsidRPr="00E55E3F">
        <w:rPr>
          <w:rFonts w:ascii="Helvetica" w:hAnsi="Helvetica" w:cs="Helvetica"/>
          <w:shd w:val="clear" w:color="auto" w:fill="FFFFFF"/>
        </w:rPr>
        <w:t xml:space="preserve"> implement </w:t>
      </w:r>
      <w:r w:rsidR="00173252" w:rsidRPr="00E55E3F">
        <w:rPr>
          <w:rFonts w:ascii="Helvetica" w:hAnsi="Helvetica" w:cs="Helvetica"/>
          <w:shd w:val="clear" w:color="auto" w:fill="FFFFFF"/>
        </w:rPr>
        <w:t xml:space="preserve">and manage </w:t>
      </w:r>
      <w:r w:rsidR="00173252" w:rsidRPr="00E55E3F">
        <w:rPr>
          <w:rFonts w:ascii="Helvetica" w:hAnsi="Helvetica" w:cs="Helvetica"/>
          <w:shd w:val="clear" w:color="auto" w:fill="FFFFFF"/>
        </w:rPr>
        <w:t>these energy saving initiatives</w:t>
      </w:r>
      <w:r w:rsidR="00173252" w:rsidRPr="00E55E3F">
        <w:rPr>
          <w:rFonts w:ascii="Helvetica" w:hAnsi="Helvetica" w:cs="Helvetica"/>
          <w:shd w:val="clear" w:color="auto" w:fill="FFFFFF"/>
        </w:rPr>
        <w:t>. It was later announced that this is</w:t>
      </w:r>
      <w:r w:rsidR="00173252" w:rsidRPr="00E55E3F">
        <w:rPr>
          <w:rFonts w:ascii="Helvetica" w:hAnsi="Helvetica" w:cs="Helvetica"/>
          <w:shd w:val="clear" w:color="auto" w:fill="FFFFFF"/>
        </w:rPr>
        <w:t xml:space="preserve"> just the beginning of </w:t>
      </w:r>
      <w:r w:rsidR="00173252" w:rsidRPr="00E55E3F">
        <w:rPr>
          <w:rStyle w:val="xn-person"/>
          <w:rFonts w:ascii="Helvetica" w:hAnsi="Helvetica" w:cs="Helvetica"/>
          <w:shd w:val="clear" w:color="auto" w:fill="FFFFFF"/>
        </w:rPr>
        <w:t>Willis Tower's</w:t>
      </w:r>
      <w:r w:rsidR="00173252" w:rsidRPr="00E55E3F">
        <w:rPr>
          <w:rFonts w:ascii="Helvetica" w:hAnsi="Helvetica" w:cs="Helvetica"/>
          <w:shd w:val="clear" w:color="auto" w:fill="FFFFFF"/>
        </w:rPr>
        <w:t> growing efforts to reduce its environmental footprint.</w:t>
      </w:r>
    </w:p>
    <w:p w14:paraId="7858F6A5" w14:textId="3B9F24AF" w:rsidR="006A3503" w:rsidRPr="006A3503" w:rsidRDefault="00173252" w:rsidP="00173252">
      <w:pPr>
        <w:ind w:firstLine="720"/>
        <w:rPr>
          <w:rFonts w:ascii="Arial" w:hAnsi="Arial" w:cs="Arial"/>
        </w:rPr>
      </w:pPr>
      <w:r w:rsidRPr="00E55E3F">
        <w:rPr>
          <w:rFonts w:ascii="Helvetica" w:hAnsi="Helvetica" w:cs="Helvetica"/>
          <w:shd w:val="clear" w:color="auto" w:fill="FFFFFF"/>
        </w:rPr>
        <w:t>"</w:t>
      </w:r>
      <w:r w:rsidRPr="00E55E3F">
        <w:rPr>
          <w:rStyle w:val="xn-person"/>
          <w:rFonts w:ascii="Helvetica" w:hAnsi="Helvetica" w:cs="Helvetica"/>
          <w:shd w:val="clear" w:color="auto" w:fill="FFFFFF"/>
        </w:rPr>
        <w:t>Willis Tower</w:t>
      </w:r>
      <w:r w:rsidRPr="00E55E3F">
        <w:rPr>
          <w:rFonts w:ascii="Helvetica" w:hAnsi="Helvetica" w:cs="Helvetica"/>
          <w:shd w:val="clear" w:color="auto" w:fill="FFFFFF"/>
        </w:rPr>
        <w:t> is a major destination in the heart of </w:t>
      </w:r>
      <w:r w:rsidRPr="00E55E3F">
        <w:rPr>
          <w:rStyle w:val="xn-location"/>
          <w:rFonts w:ascii="Helvetica" w:hAnsi="Helvetica" w:cs="Helvetica"/>
          <w:shd w:val="clear" w:color="auto" w:fill="FFFFFF"/>
        </w:rPr>
        <w:t>Chicago</w:t>
      </w:r>
      <w:r w:rsidRPr="00E55E3F">
        <w:rPr>
          <w:rFonts w:ascii="Helvetica" w:hAnsi="Helvetica" w:cs="Helvetica"/>
          <w:shd w:val="clear" w:color="auto" w:fill="FFFFFF"/>
        </w:rPr>
        <w:t>, and for more than 15,000 people, it's also their workplace," said </w:t>
      </w:r>
      <w:r w:rsidRPr="00E55E3F">
        <w:rPr>
          <w:rStyle w:val="xn-person"/>
          <w:rFonts w:ascii="Helvetica" w:hAnsi="Helvetica" w:cs="Helvetica"/>
          <w:shd w:val="clear" w:color="auto" w:fill="FFFFFF"/>
        </w:rPr>
        <w:t>David Moore</w:t>
      </w:r>
      <w:r w:rsidRPr="00E55E3F">
        <w:rPr>
          <w:rFonts w:ascii="Helvetica" w:hAnsi="Helvetica" w:cs="Helvetica"/>
          <w:shd w:val="clear" w:color="auto" w:fill="FFFFFF"/>
        </w:rPr>
        <w:t>, Senior Vice President and Portfolio Director, EQ Office. "As we redevelop this iconic Tower, we're making a conscious effort to find ways to improve energy efficiency and reduce our environmental footprint. Earning the LEED Gold certification is a credit to our entire team for their hard work."</w:t>
      </w:r>
      <w:r w:rsidR="00E55E3F" w:rsidRPr="00E55E3F">
        <w:rPr>
          <w:rFonts w:ascii="Helvetica" w:hAnsi="Helvetica" w:cs="Helvetica"/>
          <w:shd w:val="clear" w:color="auto" w:fill="FFFFFF"/>
        </w:rPr>
        <w:t xml:space="preserve"> </w:t>
      </w:r>
      <w:r w:rsidR="00E55E3F" w:rsidRPr="006A3503">
        <w:rPr>
          <w:rFonts w:ascii="Arial" w:hAnsi="Arial" w:cs="Arial"/>
        </w:rPr>
        <w:t>EQ Office</w:t>
      </w:r>
      <w:r w:rsidR="00E55E3F">
        <w:rPr>
          <w:rFonts w:ascii="Arial" w:hAnsi="Arial" w:cs="Arial"/>
        </w:rPr>
        <w:t>,</w:t>
      </w:r>
      <w:r w:rsidR="00E55E3F" w:rsidRPr="006A3503">
        <w:rPr>
          <w:rFonts w:ascii="Arial" w:hAnsi="Arial" w:cs="Arial"/>
        </w:rPr>
        <w:t xml:space="preserve"> (2018). </w:t>
      </w:r>
      <w:r w:rsidR="00E55E3F" w:rsidRPr="006A3503">
        <w:rPr>
          <w:rFonts w:ascii="Arial" w:hAnsi="Arial" w:cs="Arial"/>
          <w:i/>
          <w:iCs/>
        </w:rPr>
        <w:t>Willis Tower Receives LEED Certification for Sustainable Achievements.</w:t>
      </w:r>
      <w:r w:rsidR="00E55E3F" w:rsidRPr="006A3503">
        <w:rPr>
          <w:rFonts w:ascii="Arial" w:hAnsi="Arial" w:cs="Arial"/>
        </w:rPr>
        <w:t> </w:t>
      </w:r>
    </w:p>
    <w:p w14:paraId="3975932E" w14:textId="77777777" w:rsidR="00E55E3F" w:rsidRPr="00173252" w:rsidRDefault="00E55E3F">
      <w:pPr>
        <w:rPr>
          <w:rFonts w:ascii="Arial" w:hAnsi="Arial" w:cs="Arial"/>
          <w:sz w:val="24"/>
        </w:rPr>
      </w:pPr>
    </w:p>
    <w:p w14:paraId="6ECA5DA0" w14:textId="77777777" w:rsidR="00E55E3F" w:rsidRDefault="00E55E3F">
      <w:pPr>
        <w:spacing w:line="259" w:lineRule="auto"/>
        <w:rPr>
          <w:rFonts w:ascii="Arial" w:hAnsi="Arial" w:cs="Arial"/>
          <w:u w:val="single"/>
        </w:rPr>
      </w:pPr>
      <w:r>
        <w:rPr>
          <w:rFonts w:ascii="Arial" w:hAnsi="Arial" w:cs="Arial"/>
          <w:u w:val="single"/>
        </w:rPr>
        <w:br w:type="page"/>
      </w:r>
    </w:p>
    <w:p w14:paraId="69E01CCA" w14:textId="634F2850" w:rsidR="008B73D3" w:rsidRPr="008B73D3" w:rsidRDefault="008B73D3" w:rsidP="008B73D3">
      <w:pPr>
        <w:rPr>
          <w:rFonts w:ascii="Arial" w:hAnsi="Arial" w:cs="Arial"/>
          <w:u w:val="single"/>
        </w:rPr>
      </w:pPr>
      <w:r>
        <w:rPr>
          <w:rFonts w:ascii="Arial" w:hAnsi="Arial" w:cs="Arial"/>
          <w:u w:val="single"/>
        </w:rPr>
        <w:lastRenderedPageBreak/>
        <w:t>Ingalls Building</w:t>
      </w:r>
    </w:p>
    <w:p w14:paraId="55BD7089" w14:textId="3BCFE45C" w:rsidR="008B73D3" w:rsidRDefault="003B009C" w:rsidP="008B73D3">
      <w:pPr>
        <w:rPr>
          <w:rFonts w:ascii="Arial" w:hAnsi="Arial" w:cs="Arial"/>
        </w:rPr>
      </w:pPr>
      <w:r>
        <w:rPr>
          <w:rFonts w:ascii="Arial" w:hAnsi="Arial" w:cs="Arial"/>
        </w:rPr>
        <w:t>The Ingalls Building</w:t>
      </w:r>
      <w:r w:rsidR="00535A8C">
        <w:rPr>
          <w:rFonts w:ascii="Arial" w:hAnsi="Arial" w:cs="Arial"/>
        </w:rPr>
        <w:t xml:space="preserve"> saw its construction completed in 1903, where it was recognised as the world’s first reinforced concrete skyscraper. The </w:t>
      </w:r>
      <w:proofErr w:type="gramStart"/>
      <w:r w:rsidR="00535A8C">
        <w:rPr>
          <w:rFonts w:ascii="Arial" w:hAnsi="Arial" w:cs="Arial"/>
        </w:rPr>
        <w:t>16 story</w:t>
      </w:r>
      <w:proofErr w:type="gramEnd"/>
      <w:r w:rsidR="00535A8C">
        <w:rPr>
          <w:rFonts w:ascii="Arial" w:hAnsi="Arial" w:cs="Arial"/>
        </w:rPr>
        <w:t xml:space="preserve"> building is situated in Cincinnati, Ohio and was named after its primary financial investor, Melville E. Ingalls. The lead architect for the once considered courageous at the time of construction but now admirable engineering feat was Cincinnati architectural firm </w:t>
      </w:r>
      <w:proofErr w:type="spellStart"/>
      <w:r w:rsidR="00535A8C">
        <w:rPr>
          <w:rFonts w:ascii="Arial" w:hAnsi="Arial" w:cs="Arial"/>
        </w:rPr>
        <w:t>Elzner</w:t>
      </w:r>
      <w:proofErr w:type="spellEnd"/>
      <w:r w:rsidR="00535A8C">
        <w:rPr>
          <w:rFonts w:ascii="Arial" w:hAnsi="Arial" w:cs="Arial"/>
        </w:rPr>
        <w:t xml:space="preserve"> and Anderson</w:t>
      </w:r>
      <w:r w:rsidR="001013AA">
        <w:rPr>
          <w:rFonts w:ascii="Arial" w:hAnsi="Arial" w:cs="Arial"/>
        </w:rPr>
        <w:t xml:space="preserve"> (A &amp; E)</w:t>
      </w:r>
      <w:r w:rsidR="00535A8C">
        <w:rPr>
          <w:rFonts w:ascii="Arial" w:hAnsi="Arial" w:cs="Arial"/>
        </w:rPr>
        <w:t>. The success of this project granted the acceptance of concrete framed construction in high rise buildings.</w:t>
      </w:r>
    </w:p>
    <w:p w14:paraId="5ADABAA4" w14:textId="02FD1711" w:rsidR="00535A8C" w:rsidRDefault="00C32BDC" w:rsidP="00C32BDC">
      <w:pPr>
        <w:jc w:val="center"/>
        <w:rPr>
          <w:rFonts w:ascii="Arial" w:hAnsi="Arial" w:cs="Arial"/>
        </w:rPr>
      </w:pPr>
      <w:r>
        <w:rPr>
          <w:noProof/>
        </w:rPr>
        <w:drawing>
          <wp:inline distT="0" distB="0" distL="0" distR="0" wp14:anchorId="2214852B" wp14:editId="2C8EEF3B">
            <wp:extent cx="1623846" cy="2493818"/>
            <wp:effectExtent l="0" t="0" r="0" b="1905"/>
            <wp:docPr id="8" name="Picture 8" descr="The Ingalls Building in Cincinnati Ohio ws the first reinforced concrete high rise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Ingalls Building in Cincinnati Ohio ws the first reinforced concrete high rise build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9290" cy="2502178"/>
                    </a:xfrm>
                    <a:prstGeom prst="rect">
                      <a:avLst/>
                    </a:prstGeom>
                    <a:noFill/>
                    <a:ln>
                      <a:noFill/>
                    </a:ln>
                  </pic:spPr>
                </pic:pic>
              </a:graphicData>
            </a:graphic>
          </wp:inline>
        </w:drawing>
      </w:r>
    </w:p>
    <w:p w14:paraId="2EEF5653" w14:textId="63407C48" w:rsidR="00535A8C" w:rsidRDefault="00535A8C" w:rsidP="00535A8C">
      <w:pPr>
        <w:rPr>
          <w:rFonts w:ascii="Arial" w:hAnsi="Arial" w:cs="Arial"/>
        </w:rPr>
      </w:pPr>
      <w:r>
        <w:rPr>
          <w:rFonts w:ascii="Arial" w:hAnsi="Arial" w:cs="Arial"/>
        </w:rPr>
        <w:tab/>
        <w:t xml:space="preserve">Prior to the Ingalls Building, the tallest documented reinforced concrete building had a total of six stories in height, therefore </w:t>
      </w:r>
      <w:r w:rsidR="001013AA">
        <w:rPr>
          <w:rFonts w:ascii="Arial" w:hAnsi="Arial" w:cs="Arial"/>
        </w:rPr>
        <w:t>A&amp;E</w:t>
      </w:r>
      <w:r>
        <w:rPr>
          <w:rFonts w:ascii="Arial" w:hAnsi="Arial" w:cs="Arial"/>
        </w:rPr>
        <w:t xml:space="preserve"> </w:t>
      </w:r>
      <w:r w:rsidR="001013AA">
        <w:rPr>
          <w:rFonts w:ascii="Arial" w:hAnsi="Arial" w:cs="Arial"/>
        </w:rPr>
        <w:t>had the audacious task of constructing a building nearly tripling the height. Amid the designing of the 210ft structure, A&amp;E made the decision to utilize concrete. The decision to procced with concrete was reinforced because of its fireproof properties and the expense compared to steel.</w:t>
      </w:r>
    </w:p>
    <w:p w14:paraId="3BECCB6B" w14:textId="0EBEACBA" w:rsidR="001013AA" w:rsidRDefault="001013AA" w:rsidP="00535A8C">
      <w:pPr>
        <w:rPr>
          <w:rFonts w:ascii="Arial" w:hAnsi="Arial" w:cs="Arial"/>
        </w:rPr>
      </w:pPr>
      <w:r>
        <w:rPr>
          <w:rFonts w:ascii="Arial" w:hAnsi="Arial" w:cs="Arial"/>
        </w:rPr>
        <w:tab/>
        <w:t>Before the commencement of works on site, a considerable debate was undertaken to get the necessary permits to build the controversial structure. This battle went on for two years with Cincinnati’s Building department fearing a concrete building would not be able to withstand wind and concrete shrinkage. A&amp;E eventually won the debate after man</w:t>
      </w:r>
      <w:r w:rsidR="00C32BDC">
        <w:rPr>
          <w:rFonts w:ascii="Arial" w:hAnsi="Arial" w:cs="Arial"/>
        </w:rPr>
        <w:t>a</w:t>
      </w:r>
      <w:r>
        <w:rPr>
          <w:rFonts w:ascii="Arial" w:hAnsi="Arial" w:cs="Arial"/>
        </w:rPr>
        <w:t xml:space="preserve">ging to </w:t>
      </w:r>
      <w:r w:rsidR="00C32BDC">
        <w:rPr>
          <w:rFonts w:ascii="Arial" w:hAnsi="Arial" w:cs="Arial"/>
        </w:rPr>
        <w:t>convince them of the building’s stability and durability.</w:t>
      </w:r>
    </w:p>
    <w:p w14:paraId="43F51E2F" w14:textId="48ABF851" w:rsidR="00C32BDC" w:rsidRDefault="00C32BDC" w:rsidP="00C32BDC">
      <w:pPr>
        <w:jc w:val="center"/>
        <w:rPr>
          <w:rFonts w:ascii="Arial" w:hAnsi="Arial" w:cs="Arial"/>
        </w:rPr>
      </w:pPr>
      <w:r>
        <w:rPr>
          <w:noProof/>
        </w:rPr>
        <w:drawing>
          <wp:inline distT="0" distB="0" distL="0" distR="0" wp14:anchorId="5854AE22" wp14:editId="26A613F3">
            <wp:extent cx="2424430" cy="1884045"/>
            <wp:effectExtent l="19050" t="19050" r="13970" b="20955"/>
            <wp:docPr id="7" name="Picture 7" descr="Image result for ingalls building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ingalls building desig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24430" cy="1884045"/>
                    </a:xfrm>
                    <a:prstGeom prst="rect">
                      <a:avLst/>
                    </a:prstGeom>
                    <a:noFill/>
                    <a:ln>
                      <a:solidFill>
                        <a:schemeClr val="tx1"/>
                      </a:solidFill>
                    </a:ln>
                  </pic:spPr>
                </pic:pic>
              </a:graphicData>
            </a:graphic>
          </wp:inline>
        </w:drawing>
      </w:r>
    </w:p>
    <w:p w14:paraId="03C230A4" w14:textId="526549F8" w:rsidR="00A7482C" w:rsidRDefault="007534F7" w:rsidP="007534F7">
      <w:pPr>
        <w:ind w:firstLine="720"/>
        <w:rPr>
          <w:rFonts w:ascii="Arial" w:hAnsi="Arial" w:cs="Arial"/>
        </w:rPr>
      </w:pPr>
      <w:r>
        <w:rPr>
          <w:rFonts w:ascii="Arial" w:hAnsi="Arial" w:cs="Arial"/>
        </w:rPr>
        <w:t>Due to the shear size and dimensions of the Ingalls building, the concrete frame contained multiple solid columns and foundations with square-twisted steel bars. Each floor slab provided a rigid diaphragm to steady the building from wind loads.</w:t>
      </w:r>
    </w:p>
    <w:p w14:paraId="255BE1B2" w14:textId="77777777" w:rsidR="00FB4025" w:rsidRDefault="00FB4025">
      <w:pPr>
        <w:rPr>
          <w:rFonts w:ascii="Arial" w:hAnsi="Arial" w:cs="Arial"/>
          <w:i/>
          <w:sz w:val="24"/>
        </w:rPr>
      </w:pPr>
    </w:p>
    <w:p w14:paraId="293B3637" w14:textId="0864FD73" w:rsidR="00B130E2" w:rsidRDefault="00B130E2">
      <w:pPr>
        <w:rPr>
          <w:rFonts w:ascii="Arial" w:hAnsi="Arial" w:cs="Arial"/>
          <w:b/>
        </w:rPr>
      </w:pPr>
      <w:r>
        <w:rPr>
          <w:rFonts w:ascii="Arial" w:hAnsi="Arial" w:cs="Arial"/>
          <w:b/>
          <w:sz w:val="24"/>
          <w:u w:val="single"/>
        </w:rPr>
        <w:lastRenderedPageBreak/>
        <w:t>An Analysis into Concrete and Steel Framed Structures</w:t>
      </w:r>
      <w:r w:rsidRPr="00887861">
        <w:rPr>
          <w:rFonts w:ascii="Arial" w:hAnsi="Arial" w:cs="Arial"/>
          <w:b/>
        </w:rPr>
        <w:t xml:space="preserve"> </w:t>
      </w:r>
    </w:p>
    <w:p w14:paraId="7CA27240" w14:textId="440FB262" w:rsidR="00924C44" w:rsidRPr="00887861" w:rsidRDefault="00924C44">
      <w:pPr>
        <w:rPr>
          <w:rFonts w:ascii="Arial" w:hAnsi="Arial" w:cs="Arial"/>
          <w:b/>
        </w:rPr>
      </w:pPr>
      <w:r w:rsidRPr="00887861">
        <w:rPr>
          <w:rFonts w:ascii="Arial" w:hAnsi="Arial" w:cs="Arial"/>
          <w:b/>
        </w:rPr>
        <w:t>Conclusion</w:t>
      </w:r>
      <w:r w:rsidR="00887861">
        <w:rPr>
          <w:rFonts w:ascii="Arial" w:hAnsi="Arial" w:cs="Arial"/>
          <w:b/>
        </w:rPr>
        <w:t xml:space="preserve"> :</w:t>
      </w:r>
    </w:p>
    <w:p w14:paraId="1DB880A5" w14:textId="7E405A62" w:rsidR="00887861" w:rsidRDefault="00887861">
      <w:pPr>
        <w:rPr>
          <w:rFonts w:ascii="Arial" w:hAnsi="Arial" w:cs="Arial"/>
        </w:rPr>
      </w:pPr>
    </w:p>
    <w:p w14:paraId="4DD2C124" w14:textId="50DFCD41" w:rsidR="008B73D3" w:rsidRPr="00CB703E" w:rsidRDefault="008B73D3" w:rsidP="008B73D3">
      <w:pPr>
        <w:rPr>
          <w:rFonts w:ascii="Arial" w:hAnsi="Arial" w:cs="Arial"/>
          <w:u w:val="single"/>
        </w:rPr>
      </w:pPr>
      <w:r w:rsidRPr="00CB703E">
        <w:rPr>
          <w:rFonts w:ascii="Arial" w:hAnsi="Arial" w:cs="Arial"/>
          <w:u w:val="single"/>
        </w:rPr>
        <w:t>1).</w:t>
      </w:r>
      <w:r w:rsidRPr="00CB703E">
        <w:rPr>
          <w:rFonts w:ascii="Arial" w:hAnsi="Arial" w:cs="Arial"/>
        </w:rPr>
        <w:t xml:space="preserve"> </w:t>
      </w:r>
      <w:r>
        <w:rPr>
          <w:rFonts w:ascii="Arial" w:hAnsi="Arial" w:cs="Arial"/>
          <w:u w:val="single"/>
        </w:rPr>
        <w:t>Their likely durability and resistance to climatic events, such as the environmental conditions they are exposed to at the site from day-to-day.</w:t>
      </w:r>
    </w:p>
    <w:p w14:paraId="05D86E3F" w14:textId="79110EEA" w:rsidR="008B73D3" w:rsidRDefault="00804A11">
      <w:pPr>
        <w:rPr>
          <w:rFonts w:ascii="Arial" w:hAnsi="Arial" w:cs="Arial"/>
        </w:rPr>
      </w:pPr>
      <w:r>
        <w:rPr>
          <w:rFonts w:ascii="Arial" w:hAnsi="Arial" w:cs="Arial"/>
        </w:rPr>
        <w:t xml:space="preserve">Despite mild steel possessing the properties for improved strength to tension, compression and shear forces and </w:t>
      </w:r>
      <w:proofErr w:type="gramStart"/>
      <w:r>
        <w:rPr>
          <w:rFonts w:ascii="Arial" w:hAnsi="Arial" w:cs="Arial"/>
        </w:rPr>
        <w:t>it’s</w:t>
      </w:r>
      <w:proofErr w:type="gramEnd"/>
      <w:r>
        <w:rPr>
          <w:rFonts w:ascii="Arial" w:hAnsi="Arial" w:cs="Arial"/>
        </w:rPr>
        <w:t xml:space="preserve"> ability to withstand shocks and impacts well, mild steel is prone to rusting through exposure to wet and damp climates. This can be a growing problem during the construction phase because until sufficiently covered, such as with concrete for floor slabbing and columns, it can deteriorate</w:t>
      </w:r>
      <w:r w:rsidR="00D43F71">
        <w:rPr>
          <w:rFonts w:ascii="Arial" w:hAnsi="Arial" w:cs="Arial"/>
        </w:rPr>
        <w:t xml:space="preserve"> in strength</w:t>
      </w:r>
      <w:r>
        <w:rPr>
          <w:rFonts w:ascii="Arial" w:hAnsi="Arial" w:cs="Arial"/>
        </w:rPr>
        <w:t xml:space="preserve">. </w:t>
      </w:r>
      <w:r w:rsidR="00D43F71">
        <w:rPr>
          <w:rFonts w:ascii="Arial" w:hAnsi="Arial" w:cs="Arial"/>
        </w:rPr>
        <w:t>Thus ultimately if not identified and replaced, can prove to be a massive problem for the building through construction, and post construction – through its lifecycle. This can be avoided however by utilising high carbon steel in which it resists corrosion better whilst still improving the tensile strength. The cost of this compared to mild steel is that it will be more brittle and less ductile.</w:t>
      </w:r>
    </w:p>
    <w:p w14:paraId="1E762EA1" w14:textId="726C910D" w:rsidR="00D43F71" w:rsidRDefault="00D43F71">
      <w:pPr>
        <w:rPr>
          <w:rFonts w:ascii="Arial" w:hAnsi="Arial" w:cs="Arial"/>
        </w:rPr>
      </w:pPr>
      <w:r>
        <w:rPr>
          <w:rFonts w:ascii="Arial" w:hAnsi="Arial" w:cs="Arial"/>
        </w:rPr>
        <w:tab/>
        <w:t>Concrete on the other hand</w:t>
      </w:r>
      <w:r w:rsidR="00FB4025">
        <w:rPr>
          <w:rFonts w:ascii="Arial" w:hAnsi="Arial" w:cs="Arial"/>
        </w:rPr>
        <w:t xml:space="preserve">, is far more hardwearing than steel. Frequently, concrete will be combined with steel in the use of reinforced concrete for columns and slabs. This is because concrete is defined as its ability to resist weathering action, chemical attack, abrasion and/or any other process of deterioration. Hence when used with steel, which as mentioned, can be prone to rusting, the concrete must be impermeable, preventing such damage to be inflicted to the steel reinforcements. </w:t>
      </w:r>
      <w:r w:rsidR="00FB4025">
        <w:rPr>
          <w:rFonts w:ascii="Arial" w:hAnsi="Arial" w:cs="Arial"/>
        </w:rPr>
        <w:t>Steel is</w:t>
      </w:r>
      <w:r w:rsidR="00FB4025">
        <w:rPr>
          <w:rFonts w:ascii="Arial" w:hAnsi="Arial" w:cs="Arial"/>
        </w:rPr>
        <w:t xml:space="preserve"> therefore</w:t>
      </w:r>
      <w:r w:rsidR="00FB4025">
        <w:rPr>
          <w:rFonts w:ascii="Arial" w:hAnsi="Arial" w:cs="Arial"/>
        </w:rPr>
        <w:t xml:space="preserve"> protected from corrosion if it has adequate cover of good quality, well compacted and cured concrete. Insufficient cover caused by incorrect fixing of steel reinforcement or formwork can allow steel to corrode.</w:t>
      </w:r>
    </w:p>
    <w:p w14:paraId="4373C7A5" w14:textId="77777777" w:rsidR="00E3035D" w:rsidRDefault="00E3035D">
      <w:pPr>
        <w:rPr>
          <w:rFonts w:ascii="Arial" w:hAnsi="Arial" w:cs="Arial"/>
        </w:rPr>
      </w:pPr>
    </w:p>
    <w:p w14:paraId="53B6C9B1" w14:textId="74A92DFF" w:rsidR="008B73D3" w:rsidRPr="00CB703E" w:rsidRDefault="00E3035D" w:rsidP="008B73D3">
      <w:pPr>
        <w:rPr>
          <w:rFonts w:ascii="Arial" w:hAnsi="Arial" w:cs="Arial"/>
          <w:u w:val="single"/>
        </w:rPr>
      </w:pPr>
      <w:r>
        <w:rPr>
          <w:rFonts w:ascii="Arial" w:hAnsi="Arial" w:cs="Arial"/>
          <w:u w:val="single"/>
        </w:rPr>
        <w:t>2</w:t>
      </w:r>
      <w:r w:rsidR="008B73D3" w:rsidRPr="00CB703E">
        <w:rPr>
          <w:rFonts w:ascii="Arial" w:hAnsi="Arial" w:cs="Arial"/>
          <w:u w:val="single"/>
        </w:rPr>
        <w:t>).</w:t>
      </w:r>
      <w:r w:rsidR="008B73D3" w:rsidRPr="00CB703E">
        <w:rPr>
          <w:rFonts w:ascii="Arial" w:hAnsi="Arial" w:cs="Arial"/>
        </w:rPr>
        <w:t xml:space="preserve"> </w:t>
      </w:r>
      <w:r w:rsidR="0089023B">
        <w:rPr>
          <w:rFonts w:ascii="Arial" w:hAnsi="Arial" w:cs="Arial"/>
          <w:u w:val="single"/>
        </w:rPr>
        <w:t>T</w:t>
      </w:r>
      <w:r w:rsidR="008B73D3">
        <w:rPr>
          <w:rFonts w:ascii="Arial" w:hAnsi="Arial" w:cs="Arial"/>
          <w:u w:val="single"/>
        </w:rPr>
        <w:t>he ease of assembly of each of the frames and the potential ease of its adaptation to different building shape and use, considering the life cycle of the building.</w:t>
      </w:r>
    </w:p>
    <w:p w14:paraId="266465BE" w14:textId="3FDF1DA5" w:rsidR="008B73D3" w:rsidRDefault="00782621" w:rsidP="008B73D3">
      <w:pPr>
        <w:rPr>
          <w:rFonts w:ascii="Arial" w:hAnsi="Arial" w:cs="Arial"/>
        </w:rPr>
      </w:pPr>
      <w:r>
        <w:rPr>
          <w:rFonts w:ascii="Arial" w:hAnsi="Arial" w:cs="Arial"/>
        </w:rPr>
        <w:t xml:space="preserve">To begin with, steel has many properties related to its ability to be made into a variety of shapes yet retaining its strength and toughness. Steel can be easily forged and due to it being both malleable and ductile, it can </w:t>
      </w:r>
      <w:proofErr w:type="gramStart"/>
      <w:r>
        <w:rPr>
          <w:rFonts w:ascii="Arial" w:hAnsi="Arial" w:cs="Arial"/>
        </w:rPr>
        <w:t>forged</w:t>
      </w:r>
      <w:proofErr w:type="gramEnd"/>
      <w:r>
        <w:rPr>
          <w:rFonts w:ascii="Arial" w:hAnsi="Arial" w:cs="Arial"/>
        </w:rPr>
        <w:t xml:space="preserve"> into unique shapes for a variety of construction uses, e.g. curvature for a smooth angle of a building. Continuing, steel is commonly prefabricated, therefore meaning it is made </w:t>
      </w:r>
      <w:r w:rsidR="003C5882">
        <w:rPr>
          <w:rFonts w:ascii="Arial" w:hAnsi="Arial" w:cs="Arial"/>
        </w:rPr>
        <w:t>remotely from site and the erected/assembled quickly upon arrival. Steel production is also precise and predictable due to improvements to quality control. Despite its far lighter weight, in comparison to concrete, it is stronger when considering its strength to weight ratio.</w:t>
      </w:r>
    </w:p>
    <w:p w14:paraId="539105EA" w14:textId="77777777" w:rsidR="0089023B" w:rsidRDefault="003C5882" w:rsidP="00FB4025">
      <w:pPr>
        <w:rPr>
          <w:rFonts w:ascii="Arial" w:hAnsi="Arial" w:cs="Arial"/>
        </w:rPr>
      </w:pPr>
      <w:r>
        <w:rPr>
          <w:rFonts w:ascii="Arial" w:hAnsi="Arial" w:cs="Arial"/>
        </w:rPr>
        <w:tab/>
      </w:r>
      <w:r w:rsidR="00D43F71">
        <w:rPr>
          <w:rFonts w:ascii="Arial" w:hAnsi="Arial" w:cs="Arial"/>
        </w:rPr>
        <w:t>Moving onto discuss c</w:t>
      </w:r>
      <w:r>
        <w:rPr>
          <w:rFonts w:ascii="Arial" w:hAnsi="Arial" w:cs="Arial"/>
        </w:rPr>
        <w:t>oncrete</w:t>
      </w:r>
      <w:r w:rsidR="00BE0780">
        <w:rPr>
          <w:rFonts w:ascii="Arial" w:hAnsi="Arial" w:cs="Arial"/>
        </w:rPr>
        <w:t xml:space="preserve">, </w:t>
      </w:r>
      <w:proofErr w:type="gramStart"/>
      <w:r w:rsidR="00BE0780">
        <w:rPr>
          <w:rFonts w:ascii="Arial" w:hAnsi="Arial" w:cs="Arial"/>
        </w:rPr>
        <w:t>in order for</w:t>
      </w:r>
      <w:proofErr w:type="gramEnd"/>
      <w:r w:rsidR="00BE0780">
        <w:rPr>
          <w:rFonts w:ascii="Arial" w:hAnsi="Arial" w:cs="Arial"/>
        </w:rPr>
        <w:t xml:space="preserve"> concrete to be successfully used as a framing material, it is commonly combined with the use of steel through reinforced cement concrete (RCC). </w:t>
      </w:r>
      <w:r w:rsidR="00BE0780">
        <w:rPr>
          <w:rFonts w:ascii="Arial" w:hAnsi="Arial" w:cs="Arial"/>
        </w:rPr>
        <w:t>Concrete is strong in compression but weak in tension</w:t>
      </w:r>
      <w:r w:rsidR="00BE0780">
        <w:rPr>
          <w:rFonts w:ascii="Arial" w:hAnsi="Arial" w:cs="Arial"/>
        </w:rPr>
        <w:t xml:space="preserve"> with t</w:t>
      </w:r>
      <w:r w:rsidR="00BE0780">
        <w:rPr>
          <w:rFonts w:ascii="Arial" w:hAnsi="Arial" w:cs="Arial"/>
        </w:rPr>
        <w:t>ensile strength of concrete usually</w:t>
      </w:r>
      <w:r w:rsidR="00BE0780">
        <w:rPr>
          <w:rFonts w:ascii="Arial" w:hAnsi="Arial" w:cs="Arial"/>
        </w:rPr>
        <w:t xml:space="preserve"> being</w:t>
      </w:r>
      <w:r w:rsidR="00BE0780">
        <w:rPr>
          <w:rFonts w:ascii="Arial" w:hAnsi="Arial" w:cs="Arial"/>
        </w:rPr>
        <w:t xml:space="preserve"> 10-15% of the compressive strength. Steel is therefore incorporated in concrete as reinforcing material as steel is strong in tension, forms a good bond and has a similar coefficient of thermal expansion to concrete.</w:t>
      </w:r>
    </w:p>
    <w:p w14:paraId="04B65947" w14:textId="77777777" w:rsidR="0089023B" w:rsidRDefault="0089023B" w:rsidP="00FB4025">
      <w:pPr>
        <w:rPr>
          <w:rFonts w:ascii="Arial" w:hAnsi="Arial" w:cs="Arial"/>
        </w:rPr>
      </w:pPr>
    </w:p>
    <w:p w14:paraId="371CAC7E" w14:textId="77777777" w:rsidR="00E3035D" w:rsidRDefault="00E3035D">
      <w:pPr>
        <w:spacing w:line="259" w:lineRule="auto"/>
        <w:rPr>
          <w:rFonts w:ascii="Arial" w:hAnsi="Arial" w:cs="Arial"/>
          <w:u w:val="single"/>
        </w:rPr>
      </w:pPr>
      <w:r>
        <w:rPr>
          <w:rFonts w:ascii="Arial" w:hAnsi="Arial" w:cs="Arial"/>
          <w:u w:val="single"/>
        </w:rPr>
        <w:br w:type="page"/>
      </w:r>
    </w:p>
    <w:p w14:paraId="3A376543" w14:textId="0D6E87FC" w:rsidR="0089023B" w:rsidRDefault="00E3035D" w:rsidP="0089023B">
      <w:pPr>
        <w:rPr>
          <w:rFonts w:ascii="Arial" w:hAnsi="Arial" w:cs="Arial"/>
          <w:u w:val="single"/>
        </w:rPr>
      </w:pPr>
      <w:r>
        <w:rPr>
          <w:rFonts w:ascii="Arial" w:hAnsi="Arial" w:cs="Arial"/>
          <w:u w:val="single"/>
        </w:rPr>
        <w:lastRenderedPageBreak/>
        <w:t>3</w:t>
      </w:r>
      <w:r w:rsidR="0089023B" w:rsidRPr="0089023B">
        <w:rPr>
          <w:rFonts w:ascii="Arial" w:hAnsi="Arial" w:cs="Arial"/>
          <w:u w:val="single"/>
        </w:rPr>
        <w:t>).</w:t>
      </w:r>
      <w:r w:rsidR="0089023B" w:rsidRPr="0089023B">
        <w:rPr>
          <w:rFonts w:ascii="Arial" w:hAnsi="Arial" w:cs="Arial"/>
        </w:rPr>
        <w:t xml:space="preserve"> </w:t>
      </w:r>
      <w:r w:rsidR="0089023B" w:rsidRPr="0089023B">
        <w:rPr>
          <w:rFonts w:ascii="Arial" w:hAnsi="Arial" w:cs="Arial"/>
          <w:u w:val="single"/>
        </w:rPr>
        <w:t>Finally, the sustainably of both framing materials</w:t>
      </w:r>
      <w:r>
        <w:rPr>
          <w:rFonts w:ascii="Arial" w:hAnsi="Arial" w:cs="Arial"/>
          <w:u w:val="single"/>
        </w:rPr>
        <w:t>, post production and its impact on the environment.</w:t>
      </w:r>
    </w:p>
    <w:p w14:paraId="2A0EE54A" w14:textId="5FC65D2C" w:rsidR="0089023B" w:rsidRDefault="0089023B" w:rsidP="0089023B">
      <w:pPr>
        <w:rPr>
          <w:rFonts w:ascii="Arial" w:hAnsi="Arial" w:cs="Arial"/>
        </w:rPr>
      </w:pPr>
      <w:r>
        <w:rPr>
          <w:rFonts w:ascii="Arial" w:hAnsi="Arial" w:cs="Arial"/>
        </w:rPr>
        <w:tab/>
        <w:t xml:space="preserve">Steel is nearly 100% recyclable, with approximately 90% of steel used today within structural framing being created from previously recycled steel. Due to its long lifecycle, steel can regularly be adapted multiple times with little to no compromise to its original structural integrity. When it is manufactured, fabricated and treated with considerate care and is done so properly, steel will have a minimal impact on the environment. </w:t>
      </w:r>
    </w:p>
    <w:p w14:paraId="30897951" w14:textId="49C23213" w:rsidR="0089023B" w:rsidRPr="0089023B" w:rsidRDefault="0089023B" w:rsidP="0089023B">
      <w:pPr>
        <w:rPr>
          <w:rFonts w:ascii="Arial" w:hAnsi="Arial" w:cs="Arial"/>
        </w:rPr>
      </w:pPr>
      <w:r>
        <w:rPr>
          <w:rFonts w:ascii="Arial" w:hAnsi="Arial" w:cs="Arial"/>
        </w:rPr>
        <w:tab/>
        <w:t xml:space="preserve">Concerning concrete, the elements that comprise concrete are found naturally within the environment, therefore reducing the harm to our world. </w:t>
      </w:r>
      <w:proofErr w:type="gramStart"/>
      <w:r>
        <w:rPr>
          <w:rFonts w:ascii="Arial" w:hAnsi="Arial" w:cs="Arial"/>
        </w:rPr>
        <w:t>Similar to</w:t>
      </w:r>
      <w:proofErr w:type="gramEnd"/>
      <w:r>
        <w:rPr>
          <w:rFonts w:ascii="Arial" w:hAnsi="Arial" w:cs="Arial"/>
        </w:rPr>
        <w:t xml:space="preserve"> steel, concrete can also be recycled and reused as it may be crushed down back into future mixtures. If done </w:t>
      </w:r>
      <w:proofErr w:type="gramStart"/>
      <w:r>
        <w:rPr>
          <w:rFonts w:ascii="Arial" w:hAnsi="Arial" w:cs="Arial"/>
        </w:rPr>
        <w:t>successfully,,</w:t>
      </w:r>
      <w:proofErr w:type="gramEnd"/>
      <w:r>
        <w:rPr>
          <w:rFonts w:ascii="Arial" w:hAnsi="Arial" w:cs="Arial"/>
        </w:rPr>
        <w:t xml:space="preserve"> this type of recycling can reduce the presence of concrete in landfills.</w:t>
      </w:r>
    </w:p>
    <w:p w14:paraId="4369702A" w14:textId="40849AE7" w:rsidR="00924C44" w:rsidRPr="00FB4025" w:rsidRDefault="00924C44" w:rsidP="00FB4025">
      <w:pPr>
        <w:rPr>
          <w:rFonts w:ascii="Arial" w:hAnsi="Arial" w:cs="Arial"/>
        </w:rPr>
      </w:pPr>
      <w:r>
        <w:rPr>
          <w:rFonts w:ascii="Arial" w:hAnsi="Arial" w:cs="Arial"/>
          <w:sz w:val="24"/>
        </w:rPr>
        <w:br w:type="page"/>
      </w:r>
    </w:p>
    <w:p w14:paraId="4F3AE5AE" w14:textId="77777777" w:rsidR="00B130E2" w:rsidRDefault="00B130E2">
      <w:pPr>
        <w:rPr>
          <w:rFonts w:ascii="Arial" w:hAnsi="Arial" w:cs="Arial"/>
          <w:b/>
        </w:rPr>
      </w:pPr>
      <w:r>
        <w:rPr>
          <w:rFonts w:ascii="Arial" w:hAnsi="Arial" w:cs="Arial"/>
          <w:b/>
          <w:sz w:val="24"/>
          <w:u w:val="single"/>
        </w:rPr>
        <w:lastRenderedPageBreak/>
        <w:t>An Analysis into Concrete and Steel Framed Structures</w:t>
      </w:r>
      <w:r>
        <w:rPr>
          <w:rFonts w:ascii="Arial" w:hAnsi="Arial" w:cs="Arial"/>
          <w:b/>
        </w:rPr>
        <w:t xml:space="preserve"> </w:t>
      </w:r>
    </w:p>
    <w:p w14:paraId="465DA008" w14:textId="10B01C50" w:rsidR="00924C44" w:rsidRPr="00887861" w:rsidRDefault="00C12A0D">
      <w:pPr>
        <w:rPr>
          <w:rFonts w:ascii="Arial" w:hAnsi="Arial" w:cs="Arial"/>
          <w:b/>
        </w:rPr>
      </w:pPr>
      <w:r>
        <w:rPr>
          <w:rFonts w:ascii="Arial" w:hAnsi="Arial" w:cs="Arial"/>
          <w:b/>
        </w:rPr>
        <w:t xml:space="preserve">Bibliography </w:t>
      </w:r>
      <w:r w:rsidR="00887861">
        <w:rPr>
          <w:rFonts w:ascii="Arial" w:hAnsi="Arial" w:cs="Arial"/>
          <w:b/>
        </w:rPr>
        <w:t xml:space="preserve"> :</w:t>
      </w:r>
    </w:p>
    <w:p w14:paraId="473B4683" w14:textId="480CF485" w:rsidR="00887861" w:rsidRPr="00887861" w:rsidRDefault="00887861">
      <w:pPr>
        <w:rPr>
          <w:rFonts w:ascii="Arial" w:hAnsi="Arial" w:cs="Arial"/>
        </w:rPr>
      </w:pPr>
    </w:p>
    <w:p w14:paraId="627BA663" w14:textId="3F5D7B2A" w:rsidR="00887861" w:rsidRDefault="00B72A2D" w:rsidP="00887861">
      <w:pPr>
        <w:pStyle w:val="ListParagraph"/>
        <w:numPr>
          <w:ilvl w:val="0"/>
          <w:numId w:val="1"/>
        </w:numPr>
        <w:rPr>
          <w:rFonts w:ascii="Arial" w:hAnsi="Arial" w:cs="Arial"/>
        </w:rPr>
      </w:pPr>
      <w:r w:rsidRPr="00B72A2D">
        <w:rPr>
          <w:rFonts w:ascii="Arial" w:hAnsi="Arial" w:cs="Arial"/>
        </w:rPr>
        <w:t>Jordan Dalladay. (2019). </w:t>
      </w:r>
      <w:r w:rsidRPr="00B72A2D">
        <w:rPr>
          <w:rFonts w:ascii="Arial" w:hAnsi="Arial" w:cs="Arial"/>
          <w:i/>
          <w:iCs/>
        </w:rPr>
        <w:t>Willis Tower (aka Sears Tower) - Steel Structure and Construction.</w:t>
      </w:r>
      <w:r w:rsidRPr="00B72A2D">
        <w:rPr>
          <w:rFonts w:ascii="Arial" w:hAnsi="Arial" w:cs="Arial"/>
        </w:rPr>
        <w:t> Available: https://metalhub.com/articles/willis-tower-aka-sears-tower-steel-structure-and-construction. Last accessed 28th Dec 2019.</w:t>
      </w:r>
    </w:p>
    <w:p w14:paraId="0F501847" w14:textId="77777777" w:rsidR="00817DEA" w:rsidRPr="00817DEA" w:rsidRDefault="00817DEA" w:rsidP="00817DEA">
      <w:pPr>
        <w:pStyle w:val="ListParagraph"/>
        <w:rPr>
          <w:rFonts w:ascii="Arial" w:hAnsi="Arial" w:cs="Arial"/>
        </w:rPr>
      </w:pPr>
    </w:p>
    <w:p w14:paraId="2EDBD9E3" w14:textId="3E6E3F1D" w:rsidR="00887861" w:rsidRDefault="00817DEA" w:rsidP="00887861">
      <w:pPr>
        <w:pStyle w:val="ListParagraph"/>
        <w:numPr>
          <w:ilvl w:val="0"/>
          <w:numId w:val="1"/>
        </w:numPr>
        <w:rPr>
          <w:rFonts w:ascii="Arial" w:hAnsi="Arial" w:cs="Arial"/>
        </w:rPr>
      </w:pPr>
      <w:r w:rsidRPr="00817DEA">
        <w:rPr>
          <w:rFonts w:ascii="Arial" w:hAnsi="Arial" w:cs="Arial"/>
        </w:rPr>
        <w:t>Chicago Architecture Centre. (2015). </w:t>
      </w:r>
      <w:r w:rsidRPr="00817DEA">
        <w:rPr>
          <w:rFonts w:ascii="Arial" w:hAnsi="Arial" w:cs="Arial"/>
          <w:i/>
          <w:iCs/>
        </w:rPr>
        <w:t>Willis Tower.</w:t>
      </w:r>
      <w:r w:rsidRPr="00817DEA">
        <w:rPr>
          <w:rFonts w:ascii="Arial" w:hAnsi="Arial" w:cs="Arial"/>
        </w:rPr>
        <w:t> Available: http://www.architecture.org/learn/resources/buildings-of-chicago/building/willis-tower/. Last accessed 28th Dec 2019.</w:t>
      </w:r>
    </w:p>
    <w:p w14:paraId="39ED4852" w14:textId="77777777" w:rsidR="00817DEA" w:rsidRPr="00817DEA" w:rsidRDefault="00817DEA" w:rsidP="00817DEA">
      <w:pPr>
        <w:pStyle w:val="ListParagraph"/>
        <w:rPr>
          <w:rFonts w:ascii="Arial" w:hAnsi="Arial" w:cs="Arial"/>
        </w:rPr>
      </w:pPr>
    </w:p>
    <w:p w14:paraId="6977D767" w14:textId="4DE1B8F9" w:rsidR="00817DEA" w:rsidRDefault="006A3503" w:rsidP="00887861">
      <w:pPr>
        <w:pStyle w:val="ListParagraph"/>
        <w:numPr>
          <w:ilvl w:val="0"/>
          <w:numId w:val="1"/>
        </w:numPr>
        <w:rPr>
          <w:rFonts w:ascii="Arial" w:hAnsi="Arial" w:cs="Arial"/>
        </w:rPr>
      </w:pPr>
      <w:r w:rsidRPr="006A3503">
        <w:rPr>
          <w:rFonts w:ascii="Arial" w:hAnsi="Arial" w:cs="Arial"/>
        </w:rPr>
        <w:t>EQ Office. (2018). </w:t>
      </w:r>
      <w:r w:rsidRPr="006A3503">
        <w:rPr>
          <w:rFonts w:ascii="Arial" w:hAnsi="Arial" w:cs="Arial"/>
          <w:i/>
          <w:iCs/>
        </w:rPr>
        <w:t xml:space="preserve">Willis Tower </w:t>
      </w:r>
      <w:r w:rsidRPr="006A3503">
        <w:rPr>
          <w:rFonts w:ascii="Arial" w:hAnsi="Arial" w:cs="Arial"/>
          <w:i/>
          <w:iCs/>
        </w:rPr>
        <w:t>Receives</w:t>
      </w:r>
      <w:r w:rsidRPr="006A3503">
        <w:rPr>
          <w:rFonts w:ascii="Arial" w:hAnsi="Arial" w:cs="Arial"/>
          <w:i/>
          <w:iCs/>
        </w:rPr>
        <w:t xml:space="preserve"> LEED Certification for Sustainable Achievements.</w:t>
      </w:r>
      <w:r w:rsidRPr="006A3503">
        <w:rPr>
          <w:rFonts w:ascii="Arial" w:hAnsi="Arial" w:cs="Arial"/>
        </w:rPr>
        <w:t> Available: https://www.prnewswire.com/news-releases/willis-tower-receives-leed-certification-for-sustainability-achievements-300744211.html. Last accessed 28th Dec 2019.</w:t>
      </w:r>
    </w:p>
    <w:p w14:paraId="4A5D506E" w14:textId="77777777" w:rsidR="00817DEA" w:rsidRPr="00817DEA" w:rsidRDefault="00817DEA" w:rsidP="00817DEA">
      <w:pPr>
        <w:pStyle w:val="ListParagraph"/>
        <w:rPr>
          <w:rFonts w:ascii="Arial" w:hAnsi="Arial" w:cs="Arial"/>
        </w:rPr>
      </w:pPr>
    </w:p>
    <w:p w14:paraId="7A63310A" w14:textId="6EAD2D20" w:rsidR="00817DEA" w:rsidRDefault="003B009C" w:rsidP="00887861">
      <w:pPr>
        <w:pStyle w:val="ListParagraph"/>
        <w:numPr>
          <w:ilvl w:val="0"/>
          <w:numId w:val="1"/>
        </w:numPr>
        <w:rPr>
          <w:rFonts w:ascii="Arial" w:hAnsi="Arial" w:cs="Arial"/>
        </w:rPr>
      </w:pPr>
      <w:proofErr w:type="spellStart"/>
      <w:r w:rsidRPr="003B009C">
        <w:rPr>
          <w:rFonts w:ascii="Arial" w:hAnsi="Arial" w:cs="Arial"/>
        </w:rPr>
        <w:t>JBDAdmin</w:t>
      </w:r>
      <w:proofErr w:type="spellEnd"/>
      <w:r w:rsidRPr="003B009C">
        <w:rPr>
          <w:rFonts w:ascii="Arial" w:hAnsi="Arial" w:cs="Arial"/>
        </w:rPr>
        <w:t>. (2018). </w:t>
      </w:r>
      <w:r w:rsidRPr="003B009C">
        <w:rPr>
          <w:rFonts w:ascii="Arial" w:hAnsi="Arial" w:cs="Arial"/>
          <w:i/>
          <w:iCs/>
        </w:rPr>
        <w:t>Ingalls Building, First Reinforced Concrete Skyscraper.</w:t>
      </w:r>
      <w:r w:rsidRPr="003B009C">
        <w:rPr>
          <w:rFonts w:ascii="Arial" w:hAnsi="Arial" w:cs="Arial"/>
        </w:rPr>
        <w:t> Available: https://www.idesign.wiki/tag/ingalls-building/. Last accessed 3rd Jan 2020.</w:t>
      </w:r>
    </w:p>
    <w:p w14:paraId="63E8F986" w14:textId="77777777" w:rsidR="003B009C" w:rsidRPr="003B009C" w:rsidRDefault="003B009C" w:rsidP="003B009C">
      <w:pPr>
        <w:pStyle w:val="ListParagraph"/>
        <w:rPr>
          <w:rFonts w:ascii="Arial" w:hAnsi="Arial" w:cs="Arial"/>
        </w:rPr>
      </w:pPr>
    </w:p>
    <w:p w14:paraId="42FA8CA9" w14:textId="5EFEFD24" w:rsidR="00817DEA" w:rsidRDefault="003C5882" w:rsidP="00817DEA">
      <w:pPr>
        <w:pStyle w:val="ListParagraph"/>
        <w:numPr>
          <w:ilvl w:val="0"/>
          <w:numId w:val="1"/>
        </w:numPr>
        <w:rPr>
          <w:rFonts w:ascii="Arial" w:hAnsi="Arial" w:cs="Arial"/>
        </w:rPr>
      </w:pPr>
      <w:r w:rsidRPr="003C5882">
        <w:rPr>
          <w:rFonts w:ascii="Arial" w:hAnsi="Arial" w:cs="Arial"/>
          <w:i/>
          <w:iCs/>
        </w:rPr>
        <w:t>Concrete frame Structures.</w:t>
      </w:r>
      <w:r w:rsidRPr="003C5882">
        <w:rPr>
          <w:rFonts w:ascii="Arial" w:hAnsi="Arial" w:cs="Arial"/>
        </w:rPr>
        <w:t> Available: http://www.understandconstruction.com/concrete-frame-structures.html. Last accessed 6th Jan 2020.</w:t>
      </w:r>
    </w:p>
    <w:p w14:paraId="44AB1E5F" w14:textId="77777777" w:rsidR="003C5882" w:rsidRPr="003C5882" w:rsidRDefault="003C5882" w:rsidP="003C5882">
      <w:pPr>
        <w:pStyle w:val="ListParagraph"/>
        <w:rPr>
          <w:rFonts w:ascii="Arial" w:hAnsi="Arial" w:cs="Arial"/>
        </w:rPr>
      </w:pPr>
    </w:p>
    <w:p w14:paraId="77424702" w14:textId="5B6900D6" w:rsidR="003C5882" w:rsidRPr="003C5882" w:rsidRDefault="003C5882" w:rsidP="00BD1CF0">
      <w:pPr>
        <w:pStyle w:val="ListParagraph"/>
        <w:numPr>
          <w:ilvl w:val="0"/>
          <w:numId w:val="1"/>
        </w:numPr>
        <w:spacing w:line="259" w:lineRule="auto"/>
        <w:rPr>
          <w:rFonts w:ascii="Arial" w:hAnsi="Arial" w:cs="Arial"/>
        </w:rPr>
      </w:pPr>
      <w:r w:rsidRPr="003C5882">
        <w:rPr>
          <w:rFonts w:ascii="Arial" w:hAnsi="Arial" w:cs="Arial"/>
          <w:i/>
          <w:iCs/>
        </w:rPr>
        <w:t>Steel frame Structures.</w:t>
      </w:r>
      <w:r w:rsidRPr="003C5882">
        <w:rPr>
          <w:rFonts w:ascii="Arial" w:hAnsi="Arial" w:cs="Arial"/>
        </w:rPr>
        <w:t> Available: http://www.understandconstruction.com/steel-frame-structures.html. Last accessed 6th Jan 2020.</w:t>
      </w:r>
    </w:p>
    <w:sectPr w:rsidR="003C5882" w:rsidRPr="003C5882">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F4B39" w14:textId="77777777" w:rsidR="00924C44" w:rsidRDefault="00924C44" w:rsidP="00924C44">
      <w:pPr>
        <w:spacing w:after="0" w:line="240" w:lineRule="auto"/>
      </w:pPr>
      <w:r>
        <w:separator/>
      </w:r>
    </w:p>
  </w:endnote>
  <w:endnote w:type="continuationSeparator" w:id="0">
    <w:p w14:paraId="2CB33284" w14:textId="77777777" w:rsidR="00924C44" w:rsidRDefault="00924C44" w:rsidP="00924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73454" w14:textId="77777777" w:rsidR="001913A4" w:rsidRDefault="00191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944496725"/>
      <w:docPartObj>
        <w:docPartGallery w:val="Page Numbers (Bottom of Page)"/>
        <w:docPartUnique/>
      </w:docPartObj>
    </w:sdtPr>
    <w:sdtEndPr/>
    <w:sdtContent>
      <w:sdt>
        <w:sdtPr>
          <w:rPr>
            <w:rFonts w:ascii="Arial" w:hAnsi="Arial" w:cs="Arial"/>
          </w:rPr>
          <w:id w:val="1728636285"/>
          <w:docPartObj>
            <w:docPartGallery w:val="Page Numbers (Top of Page)"/>
            <w:docPartUnique/>
          </w:docPartObj>
        </w:sdtPr>
        <w:sdtEndPr/>
        <w:sdtContent>
          <w:p w14:paraId="314C911E" w14:textId="6D4105E2" w:rsidR="00924C44" w:rsidRPr="00924C44" w:rsidRDefault="00924C44">
            <w:pPr>
              <w:pStyle w:val="Footer"/>
              <w:jc w:val="center"/>
              <w:rPr>
                <w:rFonts w:ascii="Arial" w:hAnsi="Arial" w:cs="Arial"/>
              </w:rPr>
            </w:pPr>
            <w:r w:rsidRPr="00924C44">
              <w:rPr>
                <w:rFonts w:ascii="Arial" w:hAnsi="Arial" w:cs="Arial"/>
              </w:rPr>
              <w:t xml:space="preserve">Page </w:t>
            </w:r>
            <w:r w:rsidRPr="00924C44">
              <w:rPr>
                <w:rFonts w:ascii="Arial" w:hAnsi="Arial" w:cs="Arial"/>
                <w:b/>
                <w:bCs/>
              </w:rPr>
              <w:fldChar w:fldCharType="begin"/>
            </w:r>
            <w:r w:rsidRPr="00924C44">
              <w:rPr>
                <w:rFonts w:ascii="Arial" w:hAnsi="Arial" w:cs="Arial"/>
                <w:b/>
                <w:bCs/>
              </w:rPr>
              <w:instrText xml:space="preserve"> PAGE </w:instrText>
            </w:r>
            <w:r w:rsidRPr="00924C44">
              <w:rPr>
                <w:rFonts w:ascii="Arial" w:hAnsi="Arial" w:cs="Arial"/>
                <w:b/>
                <w:bCs/>
              </w:rPr>
              <w:fldChar w:fldCharType="separate"/>
            </w:r>
            <w:r w:rsidRPr="00924C44">
              <w:rPr>
                <w:rFonts w:ascii="Arial" w:hAnsi="Arial" w:cs="Arial"/>
                <w:b/>
                <w:bCs/>
                <w:noProof/>
              </w:rPr>
              <w:t>2</w:t>
            </w:r>
            <w:r w:rsidRPr="00924C44">
              <w:rPr>
                <w:rFonts w:ascii="Arial" w:hAnsi="Arial" w:cs="Arial"/>
                <w:b/>
                <w:bCs/>
              </w:rPr>
              <w:fldChar w:fldCharType="end"/>
            </w:r>
            <w:r w:rsidRPr="00924C44">
              <w:rPr>
                <w:rFonts w:ascii="Arial" w:hAnsi="Arial" w:cs="Arial"/>
              </w:rPr>
              <w:t xml:space="preserve"> of </w:t>
            </w:r>
            <w:r w:rsidRPr="00924C44">
              <w:rPr>
                <w:rFonts w:ascii="Arial" w:hAnsi="Arial" w:cs="Arial"/>
                <w:b/>
                <w:bCs/>
              </w:rPr>
              <w:fldChar w:fldCharType="begin"/>
            </w:r>
            <w:r w:rsidRPr="00924C44">
              <w:rPr>
                <w:rFonts w:ascii="Arial" w:hAnsi="Arial" w:cs="Arial"/>
                <w:b/>
                <w:bCs/>
              </w:rPr>
              <w:instrText xml:space="preserve"> NUMPAGES  </w:instrText>
            </w:r>
            <w:r w:rsidRPr="00924C44">
              <w:rPr>
                <w:rFonts w:ascii="Arial" w:hAnsi="Arial" w:cs="Arial"/>
                <w:b/>
                <w:bCs/>
              </w:rPr>
              <w:fldChar w:fldCharType="separate"/>
            </w:r>
            <w:r w:rsidRPr="00924C44">
              <w:rPr>
                <w:rFonts w:ascii="Arial" w:hAnsi="Arial" w:cs="Arial"/>
                <w:b/>
                <w:bCs/>
                <w:noProof/>
              </w:rPr>
              <w:t>2</w:t>
            </w:r>
            <w:r w:rsidRPr="00924C44">
              <w:rPr>
                <w:rFonts w:ascii="Arial" w:hAnsi="Arial" w:cs="Arial"/>
                <w:b/>
                <w:bCs/>
              </w:rPr>
              <w:fldChar w:fldCharType="end"/>
            </w:r>
          </w:p>
        </w:sdtContent>
      </w:sdt>
    </w:sdtContent>
  </w:sdt>
  <w:p w14:paraId="690ABB75" w14:textId="77777777" w:rsidR="00924C44" w:rsidRPr="00924C44" w:rsidRDefault="00924C44">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33E30" w14:textId="77777777" w:rsidR="001913A4" w:rsidRDefault="00191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68657" w14:textId="77777777" w:rsidR="00924C44" w:rsidRDefault="00924C44" w:rsidP="00924C44">
      <w:pPr>
        <w:spacing w:after="0" w:line="240" w:lineRule="auto"/>
      </w:pPr>
      <w:r>
        <w:separator/>
      </w:r>
    </w:p>
  </w:footnote>
  <w:footnote w:type="continuationSeparator" w:id="0">
    <w:p w14:paraId="13B04EAA" w14:textId="77777777" w:rsidR="00924C44" w:rsidRDefault="00924C44" w:rsidP="00924C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6272B" w14:textId="77777777" w:rsidR="001913A4" w:rsidRDefault="001913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B2CED" w14:textId="0B464D83" w:rsidR="001913A4" w:rsidRDefault="001913A4">
    <w:pPr>
      <w:pStyle w:val="Header"/>
      <w:rPr>
        <w:rFonts w:ascii="Arial" w:hAnsi="Arial" w:cs="Arial"/>
        <w:b/>
      </w:rPr>
    </w:pPr>
    <w:r w:rsidRPr="001913A4">
      <w:rPr>
        <w:rFonts w:ascii="Arial" w:hAnsi="Arial" w:cs="Arial"/>
        <w:b/>
      </w:rPr>
      <w:t>ACBA4006 : Material Science and Building Services : Construction Mate</w:t>
    </w:r>
    <w:r>
      <w:rPr>
        <w:rFonts w:ascii="Arial" w:hAnsi="Arial" w:cs="Arial"/>
        <w:b/>
      </w:rPr>
      <w:t>r</w:t>
    </w:r>
    <w:r w:rsidRPr="001913A4">
      <w:rPr>
        <w:rFonts w:ascii="Arial" w:hAnsi="Arial" w:cs="Arial"/>
        <w:b/>
      </w:rPr>
      <w:t>ials</w:t>
    </w:r>
  </w:p>
  <w:p w14:paraId="38B1114A" w14:textId="766394C0" w:rsidR="00AB4313" w:rsidRDefault="00AB4313">
    <w:pPr>
      <w:pStyle w:val="Header"/>
      <w:rPr>
        <w:rFonts w:ascii="Arial" w:hAnsi="Arial" w:cs="Arial"/>
      </w:rPr>
    </w:pPr>
    <w:r>
      <w:rPr>
        <w:rFonts w:ascii="Arial" w:hAnsi="Arial" w:cs="Arial"/>
      </w:rPr>
      <w:t>J</w:t>
    </w:r>
    <w:r w:rsidR="001913A4">
      <w:rPr>
        <w:rFonts w:ascii="Arial" w:hAnsi="Arial" w:cs="Arial"/>
      </w:rPr>
      <w:t>a</w:t>
    </w:r>
    <w:r>
      <w:rPr>
        <w:rFonts w:ascii="Arial" w:hAnsi="Arial" w:cs="Arial"/>
      </w:rPr>
      <w:t>mes Lloyd – 1900878</w:t>
    </w:r>
  </w:p>
  <w:p w14:paraId="034934DA" w14:textId="77777777" w:rsidR="00AB4313" w:rsidRPr="00A7482C" w:rsidRDefault="00AB4313">
    <w:pPr>
      <w:pStyle w:val="Header"/>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FB446" w14:textId="77777777" w:rsidR="001913A4" w:rsidRDefault="00191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54A93"/>
    <w:multiLevelType w:val="hybridMultilevel"/>
    <w:tmpl w:val="5D0CF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A454D"/>
    <w:multiLevelType w:val="hybridMultilevel"/>
    <w:tmpl w:val="C740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85D62"/>
    <w:multiLevelType w:val="hybridMultilevel"/>
    <w:tmpl w:val="73C23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040B0"/>
    <w:multiLevelType w:val="hybridMultilevel"/>
    <w:tmpl w:val="BFE8D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F468F3"/>
    <w:multiLevelType w:val="hybridMultilevel"/>
    <w:tmpl w:val="4F721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A468D6"/>
    <w:multiLevelType w:val="hybridMultilevel"/>
    <w:tmpl w:val="E47AA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AE5CC3"/>
    <w:multiLevelType w:val="hybridMultilevel"/>
    <w:tmpl w:val="E47AA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4706DA"/>
    <w:multiLevelType w:val="hybridMultilevel"/>
    <w:tmpl w:val="EFA4F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ED10F6"/>
    <w:multiLevelType w:val="hybridMultilevel"/>
    <w:tmpl w:val="E47AA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876B3C"/>
    <w:multiLevelType w:val="hybridMultilevel"/>
    <w:tmpl w:val="B18CB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226186"/>
    <w:multiLevelType w:val="hybridMultilevel"/>
    <w:tmpl w:val="E47AA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E21FF7"/>
    <w:multiLevelType w:val="hybridMultilevel"/>
    <w:tmpl w:val="D6CE1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334DA7"/>
    <w:multiLevelType w:val="hybridMultilevel"/>
    <w:tmpl w:val="E47AA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5"/>
  </w:num>
  <w:num w:numId="5">
    <w:abstractNumId w:val="10"/>
  </w:num>
  <w:num w:numId="6">
    <w:abstractNumId w:val="11"/>
  </w:num>
  <w:num w:numId="7">
    <w:abstractNumId w:val="3"/>
  </w:num>
  <w:num w:numId="8">
    <w:abstractNumId w:val="2"/>
  </w:num>
  <w:num w:numId="9">
    <w:abstractNumId w:val="9"/>
  </w:num>
  <w:num w:numId="10">
    <w:abstractNumId w:val="1"/>
  </w:num>
  <w:num w:numId="11">
    <w:abstractNumId w:val="12"/>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8DC"/>
    <w:rsid w:val="00013913"/>
    <w:rsid w:val="000A6134"/>
    <w:rsid w:val="001013AA"/>
    <w:rsid w:val="001710C1"/>
    <w:rsid w:val="00173252"/>
    <w:rsid w:val="001913A4"/>
    <w:rsid w:val="00211586"/>
    <w:rsid w:val="00247BDE"/>
    <w:rsid w:val="0026566D"/>
    <w:rsid w:val="002D3895"/>
    <w:rsid w:val="003539E8"/>
    <w:rsid w:val="003B009C"/>
    <w:rsid w:val="003C5882"/>
    <w:rsid w:val="003F27E5"/>
    <w:rsid w:val="0046582D"/>
    <w:rsid w:val="004A2E27"/>
    <w:rsid w:val="004B6384"/>
    <w:rsid w:val="00527D90"/>
    <w:rsid w:val="00535A8C"/>
    <w:rsid w:val="00635336"/>
    <w:rsid w:val="00687922"/>
    <w:rsid w:val="006A3503"/>
    <w:rsid w:val="006E08DC"/>
    <w:rsid w:val="006E57E1"/>
    <w:rsid w:val="007212AE"/>
    <w:rsid w:val="007534F7"/>
    <w:rsid w:val="007639C3"/>
    <w:rsid w:val="00782621"/>
    <w:rsid w:val="007B5B30"/>
    <w:rsid w:val="007C2E76"/>
    <w:rsid w:val="007C3F9F"/>
    <w:rsid w:val="007E7703"/>
    <w:rsid w:val="00804A11"/>
    <w:rsid w:val="00817DEA"/>
    <w:rsid w:val="00887861"/>
    <w:rsid w:val="0089023B"/>
    <w:rsid w:val="008B73D3"/>
    <w:rsid w:val="00924C44"/>
    <w:rsid w:val="0095120A"/>
    <w:rsid w:val="00982401"/>
    <w:rsid w:val="009A7FAB"/>
    <w:rsid w:val="009F71A1"/>
    <w:rsid w:val="00A7482C"/>
    <w:rsid w:val="00A92416"/>
    <w:rsid w:val="00AB4313"/>
    <w:rsid w:val="00AB4324"/>
    <w:rsid w:val="00B130E2"/>
    <w:rsid w:val="00B4573A"/>
    <w:rsid w:val="00B72A2D"/>
    <w:rsid w:val="00BE0780"/>
    <w:rsid w:val="00C12A0D"/>
    <w:rsid w:val="00C17634"/>
    <w:rsid w:val="00C32BDC"/>
    <w:rsid w:val="00CF68D2"/>
    <w:rsid w:val="00D43F71"/>
    <w:rsid w:val="00DB74CB"/>
    <w:rsid w:val="00DE78A4"/>
    <w:rsid w:val="00E3035D"/>
    <w:rsid w:val="00E51368"/>
    <w:rsid w:val="00E55E3F"/>
    <w:rsid w:val="00E7052E"/>
    <w:rsid w:val="00FB4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E219C"/>
  <w15:chartTrackingRefBased/>
  <w15:docId w15:val="{72919FAB-EAE5-4227-9678-691647F4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4C44"/>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C44"/>
    <w:pPr>
      <w:ind w:left="720"/>
      <w:contextualSpacing/>
    </w:pPr>
  </w:style>
  <w:style w:type="paragraph" w:styleId="Header">
    <w:name w:val="header"/>
    <w:basedOn w:val="Normal"/>
    <w:link w:val="HeaderChar"/>
    <w:uiPriority w:val="99"/>
    <w:unhideWhenUsed/>
    <w:rsid w:val="00924C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C44"/>
  </w:style>
  <w:style w:type="paragraph" w:styleId="Footer">
    <w:name w:val="footer"/>
    <w:basedOn w:val="Normal"/>
    <w:link w:val="FooterChar"/>
    <w:uiPriority w:val="99"/>
    <w:unhideWhenUsed/>
    <w:rsid w:val="00924C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C44"/>
  </w:style>
  <w:style w:type="table" w:styleId="TableGrid">
    <w:name w:val="Table Grid"/>
    <w:basedOn w:val="TableNormal"/>
    <w:uiPriority w:val="39"/>
    <w:rsid w:val="00887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51368"/>
    <w:rPr>
      <w:color w:val="0000FF"/>
      <w:u w:val="single"/>
    </w:rPr>
  </w:style>
  <w:style w:type="paragraph" w:styleId="BalloonText">
    <w:name w:val="Balloon Text"/>
    <w:basedOn w:val="Normal"/>
    <w:link w:val="BalloonTextChar"/>
    <w:uiPriority w:val="99"/>
    <w:semiHidden/>
    <w:unhideWhenUsed/>
    <w:rsid w:val="004B6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84"/>
    <w:rPr>
      <w:rFonts w:ascii="Segoe UI" w:hAnsi="Segoe UI" w:cs="Segoe UI"/>
      <w:sz w:val="18"/>
      <w:szCs w:val="18"/>
    </w:rPr>
  </w:style>
  <w:style w:type="character" w:customStyle="1" w:styleId="qowt-font2-timesnewroman">
    <w:name w:val="qowt-font2-timesnewroman"/>
    <w:basedOn w:val="DefaultParagraphFont"/>
    <w:rsid w:val="00B130E2"/>
  </w:style>
  <w:style w:type="paragraph" w:customStyle="1" w:styleId="qowt-stl-heading5">
    <w:name w:val="qowt-stl-heading5"/>
    <w:basedOn w:val="Normal"/>
    <w:rsid w:val="00B130E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130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person">
    <w:name w:val="xn-person"/>
    <w:basedOn w:val="DefaultParagraphFont"/>
    <w:rsid w:val="00173252"/>
  </w:style>
  <w:style w:type="character" w:customStyle="1" w:styleId="xn-location">
    <w:name w:val="xn-location"/>
    <w:basedOn w:val="DefaultParagraphFont"/>
    <w:rsid w:val="00173252"/>
  </w:style>
  <w:style w:type="character" w:styleId="Strong">
    <w:name w:val="Strong"/>
    <w:basedOn w:val="DefaultParagraphFont"/>
    <w:uiPriority w:val="22"/>
    <w:qFormat/>
    <w:rsid w:val="008902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7716">
      <w:bodyDiv w:val="1"/>
      <w:marLeft w:val="0"/>
      <w:marRight w:val="0"/>
      <w:marTop w:val="0"/>
      <w:marBottom w:val="0"/>
      <w:divBdr>
        <w:top w:val="none" w:sz="0" w:space="0" w:color="auto"/>
        <w:left w:val="none" w:sz="0" w:space="0" w:color="auto"/>
        <w:bottom w:val="none" w:sz="0" w:space="0" w:color="auto"/>
        <w:right w:val="none" w:sz="0" w:space="0" w:color="auto"/>
      </w:divBdr>
    </w:div>
    <w:div w:id="412630090">
      <w:bodyDiv w:val="1"/>
      <w:marLeft w:val="0"/>
      <w:marRight w:val="0"/>
      <w:marTop w:val="0"/>
      <w:marBottom w:val="0"/>
      <w:divBdr>
        <w:top w:val="none" w:sz="0" w:space="0" w:color="auto"/>
        <w:left w:val="none" w:sz="0" w:space="0" w:color="auto"/>
        <w:bottom w:val="none" w:sz="0" w:space="0" w:color="auto"/>
        <w:right w:val="none" w:sz="0" w:space="0" w:color="auto"/>
      </w:divBdr>
    </w:div>
    <w:div w:id="73173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138F3-CCEC-4598-8185-C67B29B31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2325</TotalTime>
  <Pages>10</Pages>
  <Words>2230</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JLL-678</dc:creator>
  <cp:keywords/>
  <dc:description/>
  <cp:lastModifiedBy>JLL-678</cp:lastModifiedBy>
  <cp:revision>21</cp:revision>
  <dcterms:created xsi:type="dcterms:W3CDTF">2019-12-06T10:52:00Z</dcterms:created>
  <dcterms:modified xsi:type="dcterms:W3CDTF">2020-01-14T21:44:00Z</dcterms:modified>
</cp:coreProperties>
</file>