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B8FF9" w14:textId="6E659CBD" w:rsidR="00BD3AF3" w:rsidRDefault="00BD3AF3" w:rsidP="00BD3AF3">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0477A5AD" wp14:editId="3AEE98B8">
            <wp:simplePos x="0" y="0"/>
            <wp:positionH relativeFrom="column">
              <wp:align>left</wp:align>
            </wp:positionH>
            <wp:positionV relativeFrom="paragraph">
              <wp:align>top</wp:align>
            </wp:positionV>
            <wp:extent cx="1809750" cy="723900"/>
            <wp:effectExtent l="0" t="0" r="0" b="0"/>
            <wp:wrapSquare wrapText="bothSides"/>
            <wp:docPr id="36889392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256F3127" w14:textId="77777777" w:rsidR="00BD3AF3" w:rsidRDefault="00BD3AF3" w:rsidP="00BD3AF3">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D3AF3" w14:paraId="414B4692" w14:textId="77777777" w:rsidTr="00BD3AF3">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5BD7C03" w14:textId="77777777" w:rsidR="00BD3AF3" w:rsidRDefault="00BD3AF3">
            <w:pPr>
              <w:pStyle w:val="Heading4"/>
              <w:rPr>
                <w:rFonts w:ascii="Arial" w:hAnsi="Arial" w:cs="Arial"/>
                <w:b/>
              </w:rPr>
            </w:pPr>
            <w:r>
              <w:rPr>
                <w:rFonts w:ascii="Arial" w:hAnsi="Arial" w:cs="Arial"/>
                <w:b/>
              </w:rPr>
              <w:t xml:space="preserve">LEVEL 6 ASSESSMENT SPECIFICATION </w:t>
            </w:r>
          </w:p>
        </w:tc>
      </w:tr>
    </w:tbl>
    <w:p w14:paraId="7FDF33D0" w14:textId="77777777" w:rsidR="00BD3AF3" w:rsidRDefault="00BD3AF3" w:rsidP="00BD3AF3">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D3AF3" w14:paraId="553A31A5"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0D3BE88" w14:textId="77777777" w:rsidR="00BD3AF3" w:rsidRDefault="00BD3AF3">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6412692" w14:textId="2CF224D1" w:rsidR="00BD3AF3" w:rsidRDefault="001D47D9">
            <w:pPr>
              <w:spacing w:before="120" w:after="120"/>
              <w:jc w:val="both"/>
              <w:rPr>
                <w:rFonts w:ascii="Arial" w:hAnsi="Arial" w:cs="Arial"/>
                <w:b/>
              </w:rPr>
            </w:pPr>
            <w:r>
              <w:rPr>
                <w:rFonts w:ascii="Arial" w:hAnsi="Arial" w:cs="Arial"/>
                <w:b/>
              </w:rPr>
              <w:t>Karen Edwards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C718D99" w14:textId="77777777" w:rsidR="00BD3AF3" w:rsidRDefault="00BD3AF3">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3B520943" w14:textId="3589151E" w:rsidR="00BD3AF3" w:rsidRDefault="001D47D9">
            <w:pPr>
              <w:spacing w:before="120" w:after="120"/>
              <w:jc w:val="both"/>
              <w:rPr>
                <w:rFonts w:ascii="Arial" w:hAnsi="Arial" w:cs="Arial"/>
                <w:b/>
              </w:rPr>
            </w:pPr>
            <w:r>
              <w:rPr>
                <w:rFonts w:ascii="Arial" w:hAnsi="Arial" w:cs="Arial"/>
                <w:b/>
              </w:rPr>
              <w:t>2113842</w:t>
            </w:r>
          </w:p>
        </w:tc>
      </w:tr>
      <w:tr w:rsidR="00BD3AF3" w14:paraId="7E156068"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48F6CC5" w14:textId="77777777" w:rsidR="00BD3AF3" w:rsidRDefault="00BD3AF3">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D4C95A2" w14:textId="77777777" w:rsidR="00BD3AF3" w:rsidRDefault="00BD3AF3">
            <w:pPr>
              <w:spacing w:before="120" w:after="120"/>
              <w:jc w:val="both"/>
              <w:rPr>
                <w:rFonts w:ascii="Arial" w:hAnsi="Arial" w:cs="Arial"/>
                <w:b/>
              </w:rPr>
            </w:pPr>
            <w:r>
              <w:rPr>
                <w:rFonts w:ascii="Arial" w:hAnsi="Arial" w:cs="Arial"/>
                <w:b/>
              </w:rPr>
              <w:t>BSc Health, Nutrition and Lifestyle / BA Physical Education / BSc Sport and Exercise Science /  BA Outdoor Adventure Education</w:t>
            </w:r>
          </w:p>
        </w:tc>
      </w:tr>
      <w:tr w:rsidR="00BD3AF3" w14:paraId="0F4E88F5"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5208007" w14:textId="77777777" w:rsidR="00BD3AF3" w:rsidRDefault="00BD3AF3">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ADC44F7" w14:textId="77777777" w:rsidR="00BD3AF3" w:rsidRDefault="00BD3AF3">
            <w:pPr>
              <w:spacing w:before="120" w:after="120"/>
              <w:jc w:val="both"/>
              <w:rPr>
                <w:rFonts w:ascii="Arial" w:hAnsi="Arial" w:cs="Arial"/>
                <w:b/>
              </w:rPr>
            </w:pPr>
            <w:r>
              <w:rPr>
                <w:rFonts w:ascii="Arial" w:hAnsi="Arial" w:cs="Arial"/>
                <w:b/>
              </w:rPr>
              <w:t>Independent Project</w:t>
            </w:r>
          </w:p>
        </w:tc>
      </w:tr>
      <w:tr w:rsidR="00BD3AF3" w14:paraId="394BE2EE"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2E8CE95" w14:textId="77777777" w:rsidR="00BD3AF3" w:rsidRDefault="00BD3AF3">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84A1115" w14:textId="77777777" w:rsidR="00BD3AF3" w:rsidRDefault="00BD3AF3">
            <w:pPr>
              <w:spacing w:before="120" w:after="120"/>
              <w:jc w:val="both"/>
              <w:rPr>
                <w:rFonts w:ascii="Arial" w:hAnsi="Arial" w:cs="Arial"/>
                <w:b/>
              </w:rPr>
            </w:pPr>
            <w:r>
              <w:rPr>
                <w:rFonts w:ascii="Arial" w:hAnsi="Arial" w:cs="Arial"/>
                <w:color w:val="373A3C"/>
                <w:shd w:val="clear" w:color="auto" w:fill="FBF7F5"/>
              </w:rPr>
              <w:t>BMSS6007</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C7E1C22" w14:textId="77777777" w:rsidR="00BD3AF3" w:rsidRDefault="00BD3AF3">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6D0A2575" w14:textId="77777777" w:rsidR="00BD3AF3" w:rsidRDefault="00BD3AF3">
            <w:pPr>
              <w:spacing w:before="120" w:after="120"/>
              <w:jc w:val="both"/>
              <w:rPr>
                <w:rFonts w:ascii="Arial" w:hAnsi="Arial" w:cs="Arial"/>
                <w:b/>
              </w:rPr>
            </w:pPr>
            <w:r>
              <w:rPr>
                <w:rFonts w:ascii="Arial" w:hAnsi="Arial" w:cs="Arial"/>
                <w:b/>
              </w:rPr>
              <w:t>10%</w:t>
            </w:r>
          </w:p>
        </w:tc>
      </w:tr>
      <w:tr w:rsidR="00BD3AF3" w14:paraId="6F4A7161"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F4D8DD1" w14:textId="77777777" w:rsidR="00BD3AF3" w:rsidRDefault="00BD3AF3">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4D465E18" w14:textId="77777777" w:rsidR="00BD3AF3" w:rsidRDefault="00BD3AF3">
            <w:pPr>
              <w:spacing w:before="120" w:after="120"/>
              <w:jc w:val="both"/>
              <w:rPr>
                <w:rFonts w:ascii="Arial" w:hAnsi="Arial" w:cs="Arial"/>
                <w:b/>
              </w:rPr>
            </w:pPr>
            <w:r>
              <w:rPr>
                <w:rFonts w:ascii="Arial" w:hAnsi="Arial" w:cs="Arial"/>
                <w:b/>
              </w:rPr>
              <w:t>Alison Connaughton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F94B063" w14:textId="77777777" w:rsidR="00BD3AF3" w:rsidRDefault="00BD3AF3">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263F8E7F" w14:textId="77777777" w:rsidR="00BD3AF3" w:rsidRDefault="00BD3AF3">
            <w:pPr>
              <w:spacing w:before="120" w:after="120"/>
              <w:jc w:val="both"/>
              <w:rPr>
                <w:rFonts w:ascii="Arial" w:hAnsi="Arial" w:cs="Arial"/>
                <w:b/>
              </w:rPr>
            </w:pPr>
            <w:r>
              <w:rPr>
                <w:rFonts w:ascii="Arial" w:hAnsi="Arial" w:cs="Arial"/>
                <w:b/>
              </w:rPr>
              <w:t>Graham Harvey</w:t>
            </w:r>
          </w:p>
        </w:tc>
      </w:tr>
      <w:tr w:rsidR="00BD3AF3" w14:paraId="3EC64017"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5EC8EE0" w14:textId="77777777" w:rsidR="00BD3AF3" w:rsidRDefault="00BD3AF3">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F31EBF0" w14:textId="77777777" w:rsidR="00BD3AF3" w:rsidRDefault="00BD3AF3">
            <w:pPr>
              <w:rPr>
                <w:rFonts w:ascii="Arial" w:hAnsi="Arial" w:cs="Arial"/>
                <w:b/>
              </w:rPr>
            </w:pPr>
            <w:r>
              <w:rPr>
                <w:rFonts w:ascii="Arial" w:hAnsi="Arial" w:cs="Arial"/>
                <w:b/>
              </w:rPr>
              <w:t>Project Proposal:</w:t>
            </w:r>
            <w:r>
              <w:rPr>
                <w:rFonts w:ascii="Arial" w:hAnsi="Arial" w:cs="Arial"/>
              </w:rPr>
              <w:t xml:space="preserve">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9351162" w14:textId="77777777" w:rsidR="00BD3AF3" w:rsidRDefault="00BD3AF3">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3E8A31B" w14:textId="77777777" w:rsidR="00BD3AF3" w:rsidRDefault="00BD3AF3">
            <w:pPr>
              <w:spacing w:before="120" w:after="120"/>
              <w:jc w:val="both"/>
              <w:rPr>
                <w:rFonts w:ascii="Arial" w:hAnsi="Arial" w:cs="Arial"/>
                <w:b/>
              </w:rPr>
            </w:pPr>
            <w:r>
              <w:rPr>
                <w:rFonts w:ascii="Arial" w:hAnsi="Arial" w:cs="Arial"/>
                <w:b/>
              </w:rPr>
              <w:t>1500 Words</w:t>
            </w:r>
          </w:p>
        </w:tc>
      </w:tr>
      <w:tr w:rsidR="00BD3AF3" w14:paraId="5B94016E"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9580CE" w14:textId="77777777" w:rsidR="00BD3AF3" w:rsidRDefault="00BD3AF3">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407B3F7E" w14:textId="77777777" w:rsidR="00BD3AF3" w:rsidRDefault="00BD3AF3">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33FAAC0" w14:textId="77777777" w:rsidR="00BD3AF3" w:rsidRDefault="00BD3AF3">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4C8669C1" w14:textId="77777777" w:rsidR="00BD3AF3" w:rsidRDefault="00BD3AF3">
            <w:pPr>
              <w:spacing w:before="120" w:after="120"/>
              <w:jc w:val="both"/>
              <w:rPr>
                <w:rFonts w:ascii="Arial" w:hAnsi="Arial" w:cs="Arial"/>
                <w:b/>
              </w:rPr>
            </w:pPr>
            <w:r>
              <w:rPr>
                <w:rFonts w:ascii="Arial" w:hAnsi="Arial" w:cs="Arial"/>
                <w:b/>
              </w:rPr>
              <w:t>Within 4 working term time weeks.</w:t>
            </w:r>
          </w:p>
        </w:tc>
      </w:tr>
      <w:tr w:rsidR="00BD3AF3" w14:paraId="438610D4"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807BD83" w14:textId="77777777" w:rsidR="00BD3AF3" w:rsidRDefault="00BD3AF3">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BFE41A7" w14:textId="77777777" w:rsidR="00BD3AF3" w:rsidRDefault="00BD3AF3">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296F33" w14:textId="77777777" w:rsidR="00BD3AF3" w:rsidRDefault="00BD3AF3">
            <w:pPr>
              <w:spacing w:before="120" w:after="120"/>
              <w:jc w:val="both"/>
              <w:rPr>
                <w:rFonts w:ascii="Arial" w:hAnsi="Arial" w:cs="Arial"/>
                <w:b/>
              </w:rPr>
            </w:pPr>
            <w:r>
              <w:rPr>
                <w:rFonts w:ascii="Arial" w:hAnsi="Arial" w:cs="Arial"/>
                <w:b/>
              </w:rPr>
              <w:t xml:space="preserve">Alternative submission method (if applicable): </w:t>
            </w:r>
          </w:p>
          <w:p w14:paraId="649BAE99" w14:textId="77777777" w:rsidR="00BD3AF3" w:rsidRDefault="00BD3AF3">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D3AF3" w14:paraId="1C00B33B" w14:textId="77777777" w:rsidTr="00BD3AF3">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940686A" w14:textId="77777777" w:rsidR="00BD3AF3" w:rsidRDefault="00BD3AF3">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06F2645B" w14:textId="77777777" w:rsidR="00BD3AF3" w:rsidRDefault="00BD3AF3">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1E88C70" w14:textId="77777777" w:rsidR="00BD3AF3" w:rsidRDefault="00BD3AF3" w:rsidP="00BD3AF3">
      <w:pPr>
        <w:rPr>
          <w:rFonts w:ascii="Arial" w:hAnsi="Arial" w:cs="Arial"/>
          <w:sz w:val="32"/>
          <w:szCs w:val="20"/>
          <w:lang w:eastAsia="en-GB"/>
        </w:rPr>
      </w:pPr>
    </w:p>
    <w:p w14:paraId="316092C2" w14:textId="77777777" w:rsidR="00BD3AF3" w:rsidRDefault="00BD3AF3" w:rsidP="00BD3AF3">
      <w:pPr>
        <w:rPr>
          <w:rFonts w:ascii="Arial" w:hAnsi="Arial" w:cs="Arial"/>
          <w:sz w:val="32"/>
        </w:rPr>
      </w:pPr>
    </w:p>
    <w:p w14:paraId="60EAEFCC" w14:textId="77777777" w:rsidR="00BD3AF3" w:rsidRDefault="00BD3AF3" w:rsidP="00BD3AF3">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B4312" w:rsidRPr="00A406E5" w14:paraId="3ED4F1BE" w14:textId="77777777" w:rsidTr="004549AB">
        <w:trPr>
          <w:jc w:val="center"/>
        </w:trPr>
        <w:tc>
          <w:tcPr>
            <w:tcW w:w="10670" w:type="dxa"/>
            <w:shd w:val="clear" w:color="auto" w:fill="BFBFBF"/>
          </w:tcPr>
          <w:p w14:paraId="1A1BFD66" w14:textId="77777777" w:rsidR="007B4312" w:rsidRPr="00A406E5" w:rsidRDefault="007B4312" w:rsidP="004549A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C570850" w14:textId="52F683CA" w:rsidR="007B4312" w:rsidRPr="007B4312" w:rsidRDefault="007B4312" w:rsidP="007B4312">
      <w:pPr>
        <w:pStyle w:val="BodyText1"/>
        <w:tabs>
          <w:tab w:val="clear" w:pos="720"/>
          <w:tab w:val="clear" w:pos="1440"/>
        </w:tabs>
        <w:jc w:val="both"/>
        <w:rPr>
          <w:rFonts w:ascii="Arial" w:hAnsi="Arial" w:cs="Arial"/>
          <w:sz w:val="20"/>
        </w:rPr>
        <w:sectPr w:rsidR="007B4312" w:rsidRPr="007B4312" w:rsidSect="00F31C04">
          <w:footerReference w:type="default" r:id="rId8"/>
          <w:pgSz w:w="11894" w:h="16834"/>
          <w:pgMar w:top="720" w:right="720" w:bottom="720" w:left="720" w:header="706" w:footer="454" w:gutter="0"/>
          <w:paperSrc w:first="1" w:other="1"/>
          <w:cols w:space="720"/>
          <w:docGrid w:linePitch="272"/>
        </w:sectPr>
      </w:pPr>
    </w:p>
    <w:p w14:paraId="01E68BF4" w14:textId="77777777" w:rsidR="007B4312" w:rsidRPr="00A406E5" w:rsidRDefault="007B4312" w:rsidP="007B4312">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7B4312" w:rsidRPr="00A406E5" w14:paraId="5D3527A9" w14:textId="77777777" w:rsidTr="004549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93CD89" w14:textId="77777777" w:rsidR="007B4312" w:rsidRPr="00A406E5" w:rsidRDefault="007B4312" w:rsidP="004549A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0B599" w14:textId="77777777" w:rsidR="007B4312" w:rsidRPr="00A85BFE" w:rsidRDefault="007B4312" w:rsidP="004549A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837B3A" w14:textId="77777777" w:rsidR="007B4312" w:rsidRPr="00A85BFE" w:rsidRDefault="007B4312" w:rsidP="004549AB">
            <w:pPr>
              <w:ind w:left="113" w:right="113"/>
              <w:jc w:val="center"/>
              <w:rPr>
                <w:rFonts w:ascii="Arial" w:hAnsi="Arial" w:cs="Arial"/>
                <w:b/>
                <w:sz w:val="18"/>
                <w:szCs w:val="18"/>
              </w:rPr>
            </w:pPr>
            <w:r w:rsidRPr="00A85BFE">
              <w:rPr>
                <w:rFonts w:ascii="Arial" w:hAnsi="Arial" w:cs="Arial"/>
                <w:b/>
                <w:sz w:val="18"/>
                <w:szCs w:val="18"/>
              </w:rPr>
              <w:t xml:space="preserve">Marks </w:t>
            </w:r>
          </w:p>
          <w:p w14:paraId="651B23B1" w14:textId="77777777" w:rsidR="007B4312" w:rsidRPr="00A85BFE" w:rsidRDefault="007B4312" w:rsidP="004549AB">
            <w:pPr>
              <w:ind w:left="113" w:right="113"/>
              <w:jc w:val="center"/>
              <w:rPr>
                <w:rFonts w:ascii="Arial" w:hAnsi="Arial" w:cs="Arial"/>
                <w:b/>
                <w:sz w:val="18"/>
                <w:szCs w:val="18"/>
              </w:rPr>
            </w:pPr>
            <w:r w:rsidRPr="00A85BFE">
              <w:rPr>
                <w:rFonts w:ascii="Arial" w:hAnsi="Arial" w:cs="Arial"/>
                <w:b/>
                <w:sz w:val="18"/>
                <w:szCs w:val="18"/>
              </w:rPr>
              <w:t>awarded</w:t>
            </w:r>
          </w:p>
        </w:tc>
      </w:tr>
      <w:tr w:rsidR="007B4312" w:rsidRPr="00A406E5" w14:paraId="5BBD0684" w14:textId="77777777" w:rsidTr="004549AB">
        <w:trPr>
          <w:trHeight w:val="450"/>
        </w:trPr>
        <w:tc>
          <w:tcPr>
            <w:tcW w:w="4169" w:type="pct"/>
            <w:tcBorders>
              <w:top w:val="single" w:sz="4" w:space="0" w:color="auto"/>
              <w:left w:val="single" w:sz="4" w:space="0" w:color="auto"/>
              <w:right w:val="single" w:sz="4" w:space="0" w:color="auto"/>
            </w:tcBorders>
            <w:shd w:val="clear" w:color="auto" w:fill="D9D9D9"/>
          </w:tcPr>
          <w:p w14:paraId="5B3F6532" w14:textId="77777777" w:rsidR="007B4312" w:rsidRPr="00A406E5" w:rsidRDefault="007B4312" w:rsidP="004549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1A1119" w14:textId="77777777" w:rsidR="007B4312" w:rsidRPr="00A406E5" w:rsidRDefault="007B4312" w:rsidP="004549A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EAF11" w14:textId="77777777" w:rsidR="007B4312" w:rsidRPr="00A406E5" w:rsidRDefault="007B4312" w:rsidP="004549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5F07D9" w14:textId="77777777" w:rsidR="007B4312" w:rsidRPr="00A406E5" w:rsidRDefault="007B4312" w:rsidP="004549AB">
            <w:pPr>
              <w:jc w:val="center"/>
              <w:rPr>
                <w:rFonts w:ascii="Arial" w:hAnsi="Arial" w:cs="Arial"/>
                <w:sz w:val="32"/>
              </w:rPr>
            </w:pPr>
          </w:p>
        </w:tc>
      </w:tr>
      <w:tr w:rsidR="007B4312" w:rsidRPr="00A406E5" w14:paraId="2AFCECED" w14:textId="77777777" w:rsidTr="004549AB">
        <w:trPr>
          <w:trHeight w:val="450"/>
        </w:trPr>
        <w:tc>
          <w:tcPr>
            <w:tcW w:w="4169" w:type="pct"/>
            <w:vMerge w:val="restart"/>
            <w:tcBorders>
              <w:top w:val="single" w:sz="4" w:space="0" w:color="auto"/>
              <w:left w:val="single" w:sz="4" w:space="0" w:color="auto"/>
              <w:right w:val="single" w:sz="4" w:space="0" w:color="auto"/>
            </w:tcBorders>
          </w:tcPr>
          <w:p w14:paraId="7DAFEB5D"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E540D3" w14:textId="77777777" w:rsidR="007B4312" w:rsidRPr="00A406E5" w:rsidRDefault="007B4312" w:rsidP="004549AB">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5F4CA2C" w14:textId="77777777" w:rsidR="007B4312" w:rsidRPr="00A406E5" w:rsidRDefault="007B4312" w:rsidP="004549AB">
            <w:pPr>
              <w:jc w:val="center"/>
              <w:rPr>
                <w:rFonts w:ascii="Arial" w:hAnsi="Arial" w:cs="Arial"/>
                <w:sz w:val="32"/>
              </w:rPr>
            </w:pPr>
          </w:p>
        </w:tc>
      </w:tr>
      <w:tr w:rsidR="007B4312" w:rsidRPr="00A406E5" w14:paraId="4A50F793" w14:textId="77777777" w:rsidTr="004549AB">
        <w:trPr>
          <w:trHeight w:val="451"/>
        </w:trPr>
        <w:tc>
          <w:tcPr>
            <w:tcW w:w="4169" w:type="pct"/>
            <w:vMerge/>
            <w:tcBorders>
              <w:left w:val="single" w:sz="4" w:space="0" w:color="auto"/>
              <w:bottom w:val="single" w:sz="4" w:space="0" w:color="auto"/>
              <w:right w:val="single" w:sz="4" w:space="0" w:color="auto"/>
            </w:tcBorders>
          </w:tcPr>
          <w:p w14:paraId="441A0C00" w14:textId="77777777" w:rsidR="007B4312" w:rsidRPr="00A406E5" w:rsidRDefault="007B4312" w:rsidP="004549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B35EA" w14:textId="77777777" w:rsidR="007B4312" w:rsidRPr="00A406E5" w:rsidRDefault="007B4312" w:rsidP="004549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602AA5" w14:textId="77777777" w:rsidR="007B4312" w:rsidRPr="00A406E5" w:rsidRDefault="007B4312" w:rsidP="004549AB">
            <w:pPr>
              <w:jc w:val="center"/>
              <w:rPr>
                <w:rFonts w:ascii="Arial" w:hAnsi="Arial" w:cs="Arial"/>
                <w:sz w:val="32"/>
              </w:rPr>
            </w:pPr>
          </w:p>
        </w:tc>
      </w:tr>
      <w:tr w:rsidR="007B4312" w:rsidRPr="00A406E5" w14:paraId="368A4CB4" w14:textId="77777777" w:rsidTr="004549AB">
        <w:trPr>
          <w:trHeight w:val="450"/>
        </w:trPr>
        <w:tc>
          <w:tcPr>
            <w:tcW w:w="4169" w:type="pct"/>
            <w:tcBorders>
              <w:top w:val="single" w:sz="4" w:space="0" w:color="auto"/>
              <w:left w:val="single" w:sz="4" w:space="0" w:color="auto"/>
              <w:right w:val="single" w:sz="4" w:space="0" w:color="auto"/>
            </w:tcBorders>
            <w:shd w:val="clear" w:color="auto" w:fill="D9D9D9"/>
          </w:tcPr>
          <w:p w14:paraId="1F369128" w14:textId="77777777" w:rsidR="007B4312" w:rsidRPr="00A406E5" w:rsidRDefault="007B4312" w:rsidP="004549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B6B5B57"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9BC7BD" w14:textId="77777777" w:rsidR="007B4312" w:rsidRPr="00A406E5" w:rsidRDefault="007B4312" w:rsidP="004549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A5ACD" w14:textId="77777777" w:rsidR="007B4312" w:rsidRPr="00A406E5" w:rsidRDefault="007B4312" w:rsidP="004549AB">
            <w:pPr>
              <w:jc w:val="center"/>
              <w:rPr>
                <w:rFonts w:ascii="Arial" w:hAnsi="Arial" w:cs="Arial"/>
                <w:sz w:val="32"/>
              </w:rPr>
            </w:pPr>
          </w:p>
        </w:tc>
      </w:tr>
      <w:tr w:rsidR="007B4312" w:rsidRPr="00A406E5" w14:paraId="61135D36" w14:textId="77777777" w:rsidTr="004549AB">
        <w:trPr>
          <w:trHeight w:val="450"/>
        </w:trPr>
        <w:tc>
          <w:tcPr>
            <w:tcW w:w="4169" w:type="pct"/>
            <w:vMerge w:val="restart"/>
            <w:tcBorders>
              <w:top w:val="single" w:sz="4" w:space="0" w:color="auto"/>
              <w:left w:val="single" w:sz="4" w:space="0" w:color="auto"/>
              <w:right w:val="single" w:sz="4" w:space="0" w:color="auto"/>
            </w:tcBorders>
          </w:tcPr>
          <w:p w14:paraId="72AD743F"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19372" w14:textId="77777777" w:rsidR="007B4312" w:rsidRPr="00A406E5" w:rsidRDefault="007B4312" w:rsidP="004549AB">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B9227F2" w14:textId="77777777" w:rsidR="007B4312" w:rsidRPr="00A406E5" w:rsidRDefault="007B4312" w:rsidP="004549AB">
            <w:pPr>
              <w:jc w:val="center"/>
              <w:rPr>
                <w:rFonts w:ascii="Arial" w:hAnsi="Arial" w:cs="Arial"/>
                <w:sz w:val="32"/>
              </w:rPr>
            </w:pPr>
          </w:p>
        </w:tc>
      </w:tr>
      <w:tr w:rsidR="007B4312" w:rsidRPr="00A406E5" w14:paraId="3D4E8587" w14:textId="77777777" w:rsidTr="004549AB">
        <w:trPr>
          <w:trHeight w:val="451"/>
        </w:trPr>
        <w:tc>
          <w:tcPr>
            <w:tcW w:w="4169" w:type="pct"/>
            <w:vMerge/>
            <w:tcBorders>
              <w:left w:val="single" w:sz="4" w:space="0" w:color="auto"/>
              <w:bottom w:val="single" w:sz="4" w:space="0" w:color="auto"/>
              <w:right w:val="single" w:sz="4" w:space="0" w:color="auto"/>
            </w:tcBorders>
          </w:tcPr>
          <w:p w14:paraId="3EEBB98F" w14:textId="77777777" w:rsidR="007B4312" w:rsidRPr="00A406E5" w:rsidRDefault="007B4312" w:rsidP="004549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A6DBA" w14:textId="77777777" w:rsidR="007B4312" w:rsidRPr="00A406E5" w:rsidRDefault="007B4312" w:rsidP="004549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905D0E" w14:textId="77777777" w:rsidR="007B4312" w:rsidRPr="00A406E5" w:rsidRDefault="007B4312" w:rsidP="004549AB">
            <w:pPr>
              <w:jc w:val="center"/>
              <w:rPr>
                <w:rFonts w:ascii="Arial" w:hAnsi="Arial" w:cs="Arial"/>
                <w:sz w:val="32"/>
              </w:rPr>
            </w:pPr>
          </w:p>
        </w:tc>
      </w:tr>
      <w:tr w:rsidR="007B4312" w:rsidRPr="00A406E5" w14:paraId="7FF22C5C" w14:textId="77777777" w:rsidTr="004549AB">
        <w:trPr>
          <w:trHeight w:val="450"/>
        </w:trPr>
        <w:tc>
          <w:tcPr>
            <w:tcW w:w="4169" w:type="pct"/>
            <w:tcBorders>
              <w:top w:val="single" w:sz="4" w:space="0" w:color="auto"/>
              <w:left w:val="single" w:sz="4" w:space="0" w:color="auto"/>
              <w:right w:val="single" w:sz="4" w:space="0" w:color="auto"/>
            </w:tcBorders>
            <w:shd w:val="clear" w:color="auto" w:fill="D9D9D9"/>
          </w:tcPr>
          <w:p w14:paraId="086562AA" w14:textId="77777777" w:rsidR="007B4312" w:rsidRPr="00A406E5" w:rsidRDefault="007B4312" w:rsidP="004549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86D1CD"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B683C" w14:textId="77777777" w:rsidR="007B4312" w:rsidRPr="00A406E5" w:rsidRDefault="007B4312" w:rsidP="004549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4A9992" w14:textId="77777777" w:rsidR="007B4312" w:rsidRPr="00A406E5" w:rsidRDefault="007B4312" w:rsidP="004549AB">
            <w:pPr>
              <w:jc w:val="center"/>
              <w:rPr>
                <w:rFonts w:ascii="Arial" w:hAnsi="Arial" w:cs="Arial"/>
                <w:sz w:val="32"/>
              </w:rPr>
            </w:pPr>
          </w:p>
        </w:tc>
      </w:tr>
      <w:tr w:rsidR="007B4312" w:rsidRPr="00A406E5" w14:paraId="21F50279" w14:textId="77777777" w:rsidTr="004549AB">
        <w:trPr>
          <w:trHeight w:val="450"/>
        </w:trPr>
        <w:tc>
          <w:tcPr>
            <w:tcW w:w="4169" w:type="pct"/>
            <w:vMerge w:val="restart"/>
            <w:tcBorders>
              <w:top w:val="single" w:sz="4" w:space="0" w:color="auto"/>
              <w:left w:val="single" w:sz="4" w:space="0" w:color="auto"/>
              <w:right w:val="single" w:sz="4" w:space="0" w:color="auto"/>
            </w:tcBorders>
          </w:tcPr>
          <w:p w14:paraId="089CB9B7" w14:textId="77777777" w:rsidR="007B4312" w:rsidRPr="003927E6" w:rsidRDefault="007B4312" w:rsidP="004549AB">
            <w:pPr>
              <w:spacing w:after="120"/>
              <w:rPr>
                <w:rFonts w:ascii="Arial" w:hAnsi="Arial" w:cs="Arial"/>
              </w:rPr>
            </w:pPr>
            <w:r w:rsidRPr="003927E6">
              <w:rPr>
                <w:rFonts w:ascii="Arial" w:hAnsi="Arial" w:cs="Arial"/>
              </w:rPr>
              <w:t xml:space="preserve"> </w:t>
            </w:r>
          </w:p>
          <w:p w14:paraId="7F8D515B"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7712E2" w14:textId="77777777" w:rsidR="007B4312" w:rsidRPr="00A406E5" w:rsidRDefault="007B4312" w:rsidP="004549AB">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1C47A2" w14:textId="77777777" w:rsidR="007B4312" w:rsidRPr="00A406E5" w:rsidRDefault="007B4312" w:rsidP="004549AB">
            <w:pPr>
              <w:jc w:val="center"/>
              <w:rPr>
                <w:rFonts w:ascii="Arial" w:hAnsi="Arial" w:cs="Arial"/>
                <w:sz w:val="32"/>
              </w:rPr>
            </w:pPr>
          </w:p>
        </w:tc>
      </w:tr>
      <w:tr w:rsidR="007B4312" w:rsidRPr="00A406E5" w14:paraId="29BCB161" w14:textId="77777777" w:rsidTr="004549AB">
        <w:trPr>
          <w:trHeight w:val="451"/>
        </w:trPr>
        <w:tc>
          <w:tcPr>
            <w:tcW w:w="4169" w:type="pct"/>
            <w:vMerge/>
            <w:tcBorders>
              <w:left w:val="single" w:sz="4" w:space="0" w:color="auto"/>
              <w:bottom w:val="single" w:sz="4" w:space="0" w:color="auto"/>
              <w:right w:val="single" w:sz="4" w:space="0" w:color="auto"/>
            </w:tcBorders>
          </w:tcPr>
          <w:p w14:paraId="4F6C8FA8" w14:textId="77777777" w:rsidR="007B4312" w:rsidRPr="00A406E5" w:rsidRDefault="007B4312" w:rsidP="004549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D0069C" w14:textId="77777777" w:rsidR="007B4312" w:rsidRPr="00A406E5" w:rsidRDefault="007B4312" w:rsidP="004549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A5BB3" w14:textId="77777777" w:rsidR="007B4312" w:rsidRPr="00A406E5" w:rsidRDefault="007B4312" w:rsidP="004549AB">
            <w:pPr>
              <w:jc w:val="center"/>
              <w:rPr>
                <w:rFonts w:ascii="Arial" w:hAnsi="Arial" w:cs="Arial"/>
                <w:sz w:val="32"/>
              </w:rPr>
            </w:pPr>
          </w:p>
        </w:tc>
      </w:tr>
      <w:tr w:rsidR="007B4312" w:rsidRPr="00A406E5" w14:paraId="120452A1" w14:textId="77777777" w:rsidTr="004549AB">
        <w:trPr>
          <w:trHeight w:val="450"/>
        </w:trPr>
        <w:tc>
          <w:tcPr>
            <w:tcW w:w="4169" w:type="pct"/>
            <w:tcBorders>
              <w:top w:val="single" w:sz="4" w:space="0" w:color="auto"/>
              <w:left w:val="single" w:sz="4" w:space="0" w:color="auto"/>
              <w:right w:val="single" w:sz="4" w:space="0" w:color="auto"/>
            </w:tcBorders>
            <w:shd w:val="clear" w:color="auto" w:fill="D9D9D9"/>
          </w:tcPr>
          <w:p w14:paraId="46ED976D" w14:textId="77777777" w:rsidR="007B4312" w:rsidRPr="00A406E5" w:rsidRDefault="007B4312" w:rsidP="004549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D70B7D"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E07A8D" w14:textId="77777777" w:rsidR="007B4312" w:rsidRPr="00A406E5" w:rsidRDefault="007B4312" w:rsidP="004549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3948" w14:textId="77777777" w:rsidR="007B4312" w:rsidRPr="00A406E5" w:rsidRDefault="007B4312" w:rsidP="004549AB">
            <w:pPr>
              <w:jc w:val="center"/>
              <w:rPr>
                <w:rFonts w:ascii="Arial" w:hAnsi="Arial" w:cs="Arial"/>
                <w:sz w:val="32"/>
              </w:rPr>
            </w:pPr>
          </w:p>
        </w:tc>
      </w:tr>
      <w:tr w:rsidR="007B4312" w:rsidRPr="00A406E5" w14:paraId="69A80D97" w14:textId="77777777" w:rsidTr="004549AB">
        <w:trPr>
          <w:trHeight w:val="451"/>
        </w:trPr>
        <w:tc>
          <w:tcPr>
            <w:tcW w:w="4169" w:type="pct"/>
            <w:vMerge w:val="restart"/>
            <w:tcBorders>
              <w:top w:val="single" w:sz="4" w:space="0" w:color="auto"/>
              <w:left w:val="single" w:sz="4" w:space="0" w:color="auto"/>
              <w:right w:val="single" w:sz="4" w:space="0" w:color="auto"/>
            </w:tcBorders>
          </w:tcPr>
          <w:p w14:paraId="4AE2AB4D"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D28761" w14:textId="77777777" w:rsidR="007B4312" w:rsidRPr="00A406E5" w:rsidRDefault="007B4312" w:rsidP="004549A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BA08F58" w14:textId="77777777" w:rsidR="007B4312" w:rsidRPr="00A406E5" w:rsidRDefault="007B4312" w:rsidP="004549AB">
            <w:pPr>
              <w:jc w:val="center"/>
              <w:rPr>
                <w:rFonts w:ascii="Arial" w:hAnsi="Arial" w:cs="Arial"/>
                <w:sz w:val="32"/>
              </w:rPr>
            </w:pPr>
          </w:p>
        </w:tc>
      </w:tr>
      <w:tr w:rsidR="007B4312" w:rsidRPr="00A406E5" w14:paraId="2F504F4C" w14:textId="77777777" w:rsidTr="004549AB">
        <w:trPr>
          <w:trHeight w:val="450"/>
        </w:trPr>
        <w:tc>
          <w:tcPr>
            <w:tcW w:w="4169" w:type="pct"/>
            <w:vMerge/>
            <w:tcBorders>
              <w:left w:val="single" w:sz="4" w:space="0" w:color="auto"/>
              <w:bottom w:val="single" w:sz="4" w:space="0" w:color="auto"/>
              <w:right w:val="single" w:sz="4" w:space="0" w:color="auto"/>
            </w:tcBorders>
          </w:tcPr>
          <w:p w14:paraId="6F1E45E6" w14:textId="77777777" w:rsidR="007B4312" w:rsidRPr="00A406E5" w:rsidRDefault="007B4312" w:rsidP="004549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C85E8" w14:textId="77777777" w:rsidR="007B4312" w:rsidRPr="00A406E5" w:rsidRDefault="007B4312" w:rsidP="004549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5A1124" w14:textId="77777777" w:rsidR="007B4312" w:rsidRPr="00A406E5" w:rsidRDefault="007B4312" w:rsidP="004549AB">
            <w:pPr>
              <w:jc w:val="center"/>
              <w:rPr>
                <w:rFonts w:ascii="Arial" w:hAnsi="Arial" w:cs="Arial"/>
                <w:sz w:val="32"/>
              </w:rPr>
            </w:pPr>
          </w:p>
        </w:tc>
      </w:tr>
      <w:tr w:rsidR="007B4312" w:rsidRPr="00A406E5" w14:paraId="36329B4E" w14:textId="77777777" w:rsidTr="004549AB">
        <w:trPr>
          <w:trHeight w:val="450"/>
        </w:trPr>
        <w:tc>
          <w:tcPr>
            <w:tcW w:w="4169" w:type="pct"/>
            <w:tcBorders>
              <w:top w:val="single" w:sz="4" w:space="0" w:color="auto"/>
              <w:left w:val="single" w:sz="4" w:space="0" w:color="auto"/>
              <w:right w:val="single" w:sz="4" w:space="0" w:color="auto"/>
            </w:tcBorders>
            <w:shd w:val="clear" w:color="auto" w:fill="D9D9D9"/>
          </w:tcPr>
          <w:p w14:paraId="36FED972" w14:textId="77777777" w:rsidR="007B4312" w:rsidRPr="00A406E5" w:rsidRDefault="007B4312" w:rsidP="004549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9E8C526" w14:textId="77777777" w:rsidR="007B4312" w:rsidRPr="00A406E5" w:rsidRDefault="007B4312" w:rsidP="004549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E041BC" w14:textId="77777777" w:rsidR="007B4312" w:rsidRPr="00A406E5" w:rsidRDefault="007B4312" w:rsidP="004549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69799" w14:textId="77777777" w:rsidR="007B4312" w:rsidRPr="00A406E5" w:rsidRDefault="007B4312" w:rsidP="004549AB">
            <w:pPr>
              <w:jc w:val="center"/>
              <w:rPr>
                <w:rFonts w:ascii="Arial" w:hAnsi="Arial" w:cs="Arial"/>
                <w:sz w:val="32"/>
              </w:rPr>
            </w:pPr>
          </w:p>
        </w:tc>
      </w:tr>
      <w:tr w:rsidR="007B4312" w:rsidRPr="00A406E5" w14:paraId="6CD470D0" w14:textId="77777777" w:rsidTr="004549AB">
        <w:trPr>
          <w:trHeight w:val="451"/>
        </w:trPr>
        <w:tc>
          <w:tcPr>
            <w:tcW w:w="4169" w:type="pct"/>
            <w:vMerge w:val="restart"/>
            <w:tcBorders>
              <w:top w:val="single" w:sz="4" w:space="0" w:color="auto"/>
              <w:left w:val="single" w:sz="4" w:space="0" w:color="auto"/>
              <w:right w:val="single" w:sz="4" w:space="0" w:color="auto"/>
            </w:tcBorders>
          </w:tcPr>
          <w:p w14:paraId="4E7CC731" w14:textId="77777777" w:rsidR="007B4312" w:rsidRPr="003927E6" w:rsidRDefault="007B4312" w:rsidP="004549AB">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3F2840F" w14:textId="77777777" w:rsidR="007B4312" w:rsidRPr="00A406E5" w:rsidRDefault="007B4312" w:rsidP="004549A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9C10473" w14:textId="77777777" w:rsidR="007B4312" w:rsidRPr="00A406E5" w:rsidRDefault="007B4312" w:rsidP="004549AB">
            <w:pPr>
              <w:jc w:val="center"/>
              <w:rPr>
                <w:rFonts w:ascii="Arial" w:hAnsi="Arial" w:cs="Arial"/>
                <w:sz w:val="32"/>
              </w:rPr>
            </w:pPr>
          </w:p>
        </w:tc>
      </w:tr>
      <w:tr w:rsidR="007B4312" w:rsidRPr="00A406E5" w14:paraId="2C472D72" w14:textId="77777777" w:rsidTr="004549AB">
        <w:trPr>
          <w:trHeight w:val="450"/>
        </w:trPr>
        <w:tc>
          <w:tcPr>
            <w:tcW w:w="4169" w:type="pct"/>
            <w:vMerge/>
            <w:tcBorders>
              <w:left w:val="single" w:sz="4" w:space="0" w:color="auto"/>
              <w:bottom w:val="single" w:sz="4" w:space="0" w:color="auto"/>
              <w:right w:val="single" w:sz="4" w:space="0" w:color="auto"/>
            </w:tcBorders>
          </w:tcPr>
          <w:p w14:paraId="2CF8CEE1" w14:textId="77777777" w:rsidR="007B4312" w:rsidRPr="00A406E5" w:rsidRDefault="007B4312" w:rsidP="004549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55631" w14:textId="77777777" w:rsidR="007B4312" w:rsidRPr="00A406E5" w:rsidRDefault="007B4312" w:rsidP="004549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88872" w14:textId="77777777" w:rsidR="007B4312" w:rsidRPr="00A406E5" w:rsidRDefault="007B4312" w:rsidP="004549AB">
            <w:pPr>
              <w:jc w:val="center"/>
              <w:rPr>
                <w:rFonts w:ascii="Arial" w:hAnsi="Arial" w:cs="Arial"/>
                <w:sz w:val="32"/>
              </w:rPr>
            </w:pPr>
          </w:p>
        </w:tc>
      </w:tr>
    </w:tbl>
    <w:p w14:paraId="41A73273" w14:textId="77777777" w:rsidR="007B4312" w:rsidRPr="00A406E5" w:rsidRDefault="007B4312" w:rsidP="007B431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B4312" w:rsidRPr="00A406E5" w14:paraId="3FC3A263" w14:textId="77777777" w:rsidTr="004549AB">
        <w:trPr>
          <w:cantSplit/>
        </w:trPr>
        <w:tc>
          <w:tcPr>
            <w:tcW w:w="6062" w:type="dxa"/>
            <w:vMerge w:val="restart"/>
            <w:shd w:val="pct15" w:color="auto" w:fill="auto"/>
            <w:vAlign w:val="center"/>
          </w:tcPr>
          <w:p w14:paraId="46473CEB" w14:textId="77777777" w:rsidR="007B4312" w:rsidRPr="00A406E5" w:rsidRDefault="007B4312" w:rsidP="004549A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F8E6BA" w14:textId="77777777" w:rsidR="007B4312" w:rsidRPr="00A406E5" w:rsidRDefault="007B4312" w:rsidP="004549A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B841DE" w14:textId="77777777" w:rsidR="007B4312" w:rsidRPr="00A406E5" w:rsidRDefault="007B4312" w:rsidP="004549AB">
            <w:pPr>
              <w:jc w:val="right"/>
              <w:rPr>
                <w:rFonts w:ascii="Arial" w:hAnsi="Arial" w:cs="Arial"/>
                <w:b/>
                <w:bCs/>
              </w:rPr>
            </w:pPr>
            <w:r w:rsidRPr="00A406E5">
              <w:rPr>
                <w:rFonts w:ascii="Arial" w:hAnsi="Arial" w:cs="Arial"/>
                <w:b/>
                <w:bCs/>
              </w:rPr>
              <w:t>%</w:t>
            </w:r>
          </w:p>
        </w:tc>
      </w:tr>
      <w:tr w:rsidR="007B4312" w:rsidRPr="00A406E5" w14:paraId="1167A5F2" w14:textId="77777777" w:rsidTr="004549AB">
        <w:trPr>
          <w:cantSplit/>
        </w:trPr>
        <w:tc>
          <w:tcPr>
            <w:tcW w:w="6062" w:type="dxa"/>
            <w:vMerge/>
            <w:vAlign w:val="bottom"/>
          </w:tcPr>
          <w:p w14:paraId="4F398768" w14:textId="77777777" w:rsidR="007B4312" w:rsidRPr="00A406E5" w:rsidRDefault="007B4312" w:rsidP="004549AB">
            <w:pPr>
              <w:rPr>
                <w:rFonts w:ascii="Arial" w:hAnsi="Arial" w:cs="Arial"/>
              </w:rPr>
            </w:pPr>
          </w:p>
        </w:tc>
        <w:tc>
          <w:tcPr>
            <w:tcW w:w="2903" w:type="dxa"/>
            <w:vAlign w:val="bottom"/>
          </w:tcPr>
          <w:p w14:paraId="6D0C79A5" w14:textId="77777777" w:rsidR="007B4312" w:rsidRPr="00A406E5" w:rsidRDefault="007B4312" w:rsidP="004549A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2A3991E" w14:textId="77777777" w:rsidR="007B4312" w:rsidRPr="00A406E5" w:rsidRDefault="007B4312" w:rsidP="004549AB">
            <w:pPr>
              <w:jc w:val="center"/>
              <w:rPr>
                <w:rFonts w:ascii="Arial" w:hAnsi="Arial" w:cs="Arial"/>
                <w:sz w:val="12"/>
                <w:szCs w:val="12"/>
              </w:rPr>
            </w:pPr>
          </w:p>
        </w:tc>
        <w:tc>
          <w:tcPr>
            <w:tcW w:w="1060" w:type="dxa"/>
            <w:vMerge/>
            <w:vAlign w:val="bottom"/>
          </w:tcPr>
          <w:p w14:paraId="2935D636" w14:textId="77777777" w:rsidR="007B4312" w:rsidRPr="00A406E5" w:rsidRDefault="007B4312" w:rsidP="004549AB">
            <w:pPr>
              <w:ind w:leftChars="71" w:left="156"/>
              <w:rPr>
                <w:rFonts w:ascii="Arial" w:hAnsi="Arial" w:cs="Arial"/>
              </w:rPr>
            </w:pPr>
          </w:p>
        </w:tc>
      </w:tr>
      <w:tr w:rsidR="007B4312" w:rsidRPr="00A406E5" w14:paraId="2AFE1F34" w14:textId="77777777" w:rsidTr="004549AB">
        <w:trPr>
          <w:cantSplit/>
        </w:trPr>
        <w:tc>
          <w:tcPr>
            <w:tcW w:w="6062" w:type="dxa"/>
            <w:vMerge/>
            <w:vAlign w:val="bottom"/>
          </w:tcPr>
          <w:p w14:paraId="5055DD99" w14:textId="77777777" w:rsidR="007B4312" w:rsidRPr="00A406E5" w:rsidRDefault="007B4312" w:rsidP="004549AB">
            <w:pPr>
              <w:rPr>
                <w:rFonts w:ascii="Arial" w:hAnsi="Arial" w:cs="Arial"/>
              </w:rPr>
            </w:pPr>
          </w:p>
        </w:tc>
        <w:tc>
          <w:tcPr>
            <w:tcW w:w="2903" w:type="dxa"/>
            <w:vAlign w:val="bottom"/>
          </w:tcPr>
          <w:p w14:paraId="092328A0" w14:textId="77777777" w:rsidR="007B4312" w:rsidRPr="00A406E5" w:rsidRDefault="007B4312" w:rsidP="004549A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DA4723" w14:textId="77777777" w:rsidR="007B4312" w:rsidRPr="00A406E5" w:rsidRDefault="007B4312" w:rsidP="004549AB">
            <w:pPr>
              <w:jc w:val="center"/>
              <w:rPr>
                <w:rFonts w:ascii="Arial" w:hAnsi="Arial" w:cs="Arial"/>
                <w:sz w:val="12"/>
                <w:szCs w:val="12"/>
              </w:rPr>
            </w:pPr>
          </w:p>
        </w:tc>
        <w:tc>
          <w:tcPr>
            <w:tcW w:w="1060" w:type="dxa"/>
            <w:vMerge/>
            <w:vAlign w:val="bottom"/>
          </w:tcPr>
          <w:p w14:paraId="64E7C85A" w14:textId="77777777" w:rsidR="007B4312" w:rsidRPr="00A406E5" w:rsidRDefault="007B4312" w:rsidP="004549AB">
            <w:pPr>
              <w:ind w:firstLineChars="141" w:firstLine="310"/>
              <w:rPr>
                <w:rFonts w:ascii="Arial" w:hAnsi="Arial" w:cs="Arial"/>
              </w:rPr>
            </w:pPr>
          </w:p>
        </w:tc>
      </w:tr>
    </w:tbl>
    <w:p w14:paraId="71FFE70D" w14:textId="77777777" w:rsidR="007B4312" w:rsidRDefault="007B4312" w:rsidP="007B4312">
      <w:pPr>
        <w:rPr>
          <w:rFonts w:ascii="Arial" w:hAnsi="Arial" w:cs="Arial"/>
        </w:rPr>
      </w:pPr>
    </w:p>
    <w:p w14:paraId="014FE3C6" w14:textId="77777777" w:rsidR="007B4312" w:rsidRDefault="007B4312" w:rsidP="007B4312">
      <w:pPr>
        <w:rPr>
          <w:rFonts w:ascii="Arial" w:hAnsi="Arial" w:cs="Arial"/>
        </w:rPr>
      </w:pPr>
    </w:p>
    <w:p w14:paraId="2C4FAD83" w14:textId="77777777" w:rsidR="00BD3AF3" w:rsidRDefault="00BD3AF3" w:rsidP="005A0942">
      <w:pPr>
        <w:spacing w:line="360" w:lineRule="auto"/>
        <w:rPr>
          <w:rFonts w:ascii="Times New Roman" w:hAnsi="Times New Roman" w:cs="Times New Roman"/>
          <w:b/>
          <w:bCs/>
          <w:sz w:val="28"/>
          <w:szCs w:val="28"/>
        </w:rPr>
      </w:pPr>
    </w:p>
    <w:p w14:paraId="6140F2A8" w14:textId="3C733F49" w:rsidR="00BA2B5E" w:rsidRPr="00482E57" w:rsidRDefault="00173E68" w:rsidP="001937E4">
      <w:pPr>
        <w:spacing w:line="360" w:lineRule="auto"/>
        <w:rPr>
          <w:rFonts w:ascii="Times New Roman" w:hAnsi="Times New Roman" w:cs="Times New Roman"/>
          <w:sz w:val="24"/>
          <w:szCs w:val="24"/>
        </w:rPr>
      </w:pPr>
      <w:r w:rsidRPr="00482E57">
        <w:rPr>
          <w:rFonts w:ascii="Times New Roman" w:hAnsi="Times New Roman" w:cs="Times New Roman"/>
          <w:b/>
          <w:bCs/>
          <w:sz w:val="28"/>
          <w:szCs w:val="28"/>
        </w:rPr>
        <w:lastRenderedPageBreak/>
        <w:t xml:space="preserve">Research Topic: </w:t>
      </w:r>
      <w:r w:rsidRPr="00482E57">
        <w:rPr>
          <w:rFonts w:ascii="Times New Roman" w:hAnsi="Times New Roman" w:cs="Times New Roman"/>
          <w:sz w:val="24"/>
          <w:szCs w:val="24"/>
        </w:rPr>
        <w:t xml:space="preserve">The effects of different diets on life expectancy among </w:t>
      </w:r>
      <w:r w:rsidR="00EC1586" w:rsidRPr="00482E57">
        <w:rPr>
          <w:rFonts w:ascii="Times New Roman" w:hAnsi="Times New Roman" w:cs="Times New Roman"/>
          <w:sz w:val="24"/>
          <w:szCs w:val="24"/>
        </w:rPr>
        <w:t>adults.</w:t>
      </w:r>
    </w:p>
    <w:p w14:paraId="4F474DA4" w14:textId="372B6475" w:rsidR="00173E68" w:rsidRPr="00482E57" w:rsidRDefault="00173E68" w:rsidP="001937E4">
      <w:pPr>
        <w:spacing w:line="360" w:lineRule="auto"/>
        <w:rPr>
          <w:rFonts w:ascii="Times New Roman" w:hAnsi="Times New Roman" w:cs="Times New Roman"/>
          <w:sz w:val="24"/>
          <w:szCs w:val="24"/>
        </w:rPr>
      </w:pPr>
      <w:r w:rsidRPr="00482E57">
        <w:rPr>
          <w:rFonts w:ascii="Times New Roman" w:hAnsi="Times New Roman" w:cs="Times New Roman"/>
          <w:b/>
          <w:bCs/>
          <w:sz w:val="28"/>
          <w:szCs w:val="28"/>
        </w:rPr>
        <w:t>Research Question:</w:t>
      </w:r>
      <w:r w:rsidRPr="00482E57">
        <w:rPr>
          <w:rFonts w:ascii="Times New Roman" w:hAnsi="Times New Roman" w:cs="Times New Roman"/>
          <w:b/>
          <w:bCs/>
          <w:sz w:val="24"/>
          <w:szCs w:val="24"/>
        </w:rPr>
        <w:t xml:space="preserve"> </w:t>
      </w:r>
      <w:r w:rsidRPr="00482E57">
        <w:rPr>
          <w:rFonts w:ascii="Times New Roman" w:hAnsi="Times New Roman" w:cs="Times New Roman"/>
          <w:sz w:val="24"/>
          <w:szCs w:val="24"/>
        </w:rPr>
        <w:t>Does diet influence life expectancy among adults</w:t>
      </w:r>
      <w:r w:rsidR="0007167C" w:rsidRPr="00482E57">
        <w:rPr>
          <w:rFonts w:ascii="Times New Roman" w:hAnsi="Times New Roman" w:cs="Times New Roman"/>
          <w:sz w:val="24"/>
          <w:szCs w:val="24"/>
        </w:rPr>
        <w:t>?</w:t>
      </w:r>
      <w:r w:rsidRPr="00482E57">
        <w:rPr>
          <w:rFonts w:ascii="Times New Roman" w:hAnsi="Times New Roman" w:cs="Times New Roman"/>
          <w:sz w:val="24"/>
          <w:szCs w:val="24"/>
        </w:rPr>
        <w:t xml:space="preserve"> </w:t>
      </w:r>
    </w:p>
    <w:p w14:paraId="7B1CD0C7" w14:textId="47807AAA" w:rsidR="00173E68" w:rsidRPr="00482E57" w:rsidRDefault="00173E68" w:rsidP="001937E4">
      <w:pPr>
        <w:spacing w:line="360" w:lineRule="auto"/>
        <w:rPr>
          <w:rFonts w:ascii="Times New Roman" w:hAnsi="Times New Roman" w:cs="Times New Roman"/>
          <w:b/>
          <w:bCs/>
          <w:sz w:val="24"/>
          <w:szCs w:val="24"/>
        </w:rPr>
      </w:pPr>
      <w:r w:rsidRPr="00482E57">
        <w:rPr>
          <w:rFonts w:ascii="Times New Roman" w:hAnsi="Times New Roman" w:cs="Times New Roman"/>
          <w:b/>
          <w:bCs/>
          <w:sz w:val="28"/>
          <w:szCs w:val="28"/>
        </w:rPr>
        <w:t>Focus:</w:t>
      </w:r>
      <w:r w:rsidRPr="00482E57">
        <w:rPr>
          <w:rFonts w:ascii="Times New Roman" w:hAnsi="Times New Roman" w:cs="Times New Roman"/>
          <w:b/>
          <w:bCs/>
          <w:sz w:val="24"/>
          <w:szCs w:val="24"/>
        </w:rPr>
        <w:t xml:space="preserve"> </w:t>
      </w:r>
      <w:r w:rsidRPr="00482E57">
        <w:rPr>
          <w:rFonts w:ascii="Times New Roman" w:hAnsi="Times New Roman" w:cs="Times New Roman"/>
          <w:sz w:val="24"/>
          <w:szCs w:val="24"/>
        </w:rPr>
        <w:t>Diet and Life expectancy (longevity)</w:t>
      </w:r>
    </w:p>
    <w:p w14:paraId="2EB234F8" w14:textId="17380858" w:rsidR="00173E68" w:rsidRPr="00482E57" w:rsidRDefault="00173E68" w:rsidP="001937E4">
      <w:pPr>
        <w:spacing w:line="360" w:lineRule="auto"/>
        <w:rPr>
          <w:rFonts w:ascii="Times New Roman" w:hAnsi="Times New Roman" w:cs="Times New Roman"/>
          <w:b/>
          <w:bCs/>
          <w:sz w:val="28"/>
          <w:szCs w:val="28"/>
        </w:rPr>
      </w:pPr>
      <w:r w:rsidRPr="00482E57">
        <w:rPr>
          <w:rFonts w:ascii="Times New Roman" w:hAnsi="Times New Roman" w:cs="Times New Roman"/>
          <w:b/>
          <w:bCs/>
          <w:sz w:val="28"/>
          <w:szCs w:val="28"/>
        </w:rPr>
        <w:t>Introduction</w:t>
      </w:r>
    </w:p>
    <w:p w14:paraId="54CA1D49" w14:textId="4E0E0C60" w:rsidR="00052199" w:rsidRPr="00482E57" w:rsidRDefault="00592FB5"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A healthy diet is necessary to promote good health and nutrition, as it safeguard</w:t>
      </w:r>
      <w:r w:rsidR="00FA3D4A" w:rsidRPr="00482E57">
        <w:rPr>
          <w:rFonts w:ascii="Times New Roman" w:hAnsi="Times New Roman" w:cs="Times New Roman"/>
          <w:sz w:val="24"/>
          <w:szCs w:val="24"/>
        </w:rPr>
        <w:t>s</w:t>
      </w:r>
      <w:r w:rsidRPr="00482E57">
        <w:rPr>
          <w:rFonts w:ascii="Times New Roman" w:hAnsi="Times New Roman" w:cs="Times New Roman"/>
          <w:sz w:val="24"/>
          <w:szCs w:val="24"/>
        </w:rPr>
        <w:t xml:space="preserve"> from contracting chronic non communicable </w:t>
      </w:r>
      <w:r w:rsidR="00BE46E9" w:rsidRPr="00482E57">
        <w:rPr>
          <w:rFonts w:ascii="Times New Roman" w:hAnsi="Times New Roman" w:cs="Times New Roman"/>
          <w:sz w:val="24"/>
          <w:szCs w:val="24"/>
        </w:rPr>
        <w:t xml:space="preserve">disease </w:t>
      </w:r>
      <w:r w:rsidR="00681F38">
        <w:rPr>
          <w:rFonts w:ascii="Times New Roman" w:hAnsi="Times New Roman" w:cs="Times New Roman"/>
          <w:sz w:val="24"/>
          <w:szCs w:val="24"/>
        </w:rPr>
        <w:t>like</w:t>
      </w:r>
      <w:r w:rsidR="00811345" w:rsidRPr="00482E57">
        <w:rPr>
          <w:rFonts w:ascii="Times New Roman" w:hAnsi="Times New Roman" w:cs="Times New Roman"/>
          <w:sz w:val="24"/>
          <w:szCs w:val="24"/>
        </w:rPr>
        <w:t xml:space="preserve"> </w:t>
      </w:r>
      <w:r w:rsidRPr="00482E57">
        <w:rPr>
          <w:rFonts w:ascii="Times New Roman" w:hAnsi="Times New Roman" w:cs="Times New Roman"/>
          <w:sz w:val="24"/>
          <w:szCs w:val="24"/>
        </w:rPr>
        <w:t>cancer, heart disease</w:t>
      </w:r>
      <w:r w:rsidR="00B030E6">
        <w:rPr>
          <w:rFonts w:ascii="Times New Roman" w:hAnsi="Times New Roman" w:cs="Times New Roman"/>
          <w:sz w:val="24"/>
          <w:szCs w:val="24"/>
        </w:rPr>
        <w:t xml:space="preserve"> and</w:t>
      </w:r>
      <w:r w:rsidRPr="00482E57">
        <w:rPr>
          <w:rFonts w:ascii="Times New Roman" w:hAnsi="Times New Roman" w:cs="Times New Roman"/>
          <w:sz w:val="24"/>
          <w:szCs w:val="24"/>
        </w:rPr>
        <w:t xml:space="preserve"> diabetes. </w:t>
      </w:r>
      <w:r w:rsidR="000A04AE" w:rsidRPr="00482E57">
        <w:rPr>
          <w:rFonts w:ascii="Times New Roman" w:hAnsi="Times New Roman" w:cs="Times New Roman"/>
          <w:sz w:val="24"/>
          <w:szCs w:val="24"/>
        </w:rPr>
        <w:t>Food consumed</w:t>
      </w:r>
      <w:r w:rsidRPr="00482E57">
        <w:rPr>
          <w:rFonts w:ascii="Times New Roman" w:hAnsi="Times New Roman" w:cs="Times New Roman"/>
          <w:sz w:val="24"/>
          <w:szCs w:val="24"/>
        </w:rPr>
        <w:t xml:space="preserve"> in variet</w:t>
      </w:r>
      <w:r w:rsidR="00FA3D4A" w:rsidRPr="00482E57">
        <w:rPr>
          <w:rFonts w:ascii="Times New Roman" w:hAnsi="Times New Roman" w:cs="Times New Roman"/>
          <w:sz w:val="24"/>
          <w:szCs w:val="24"/>
        </w:rPr>
        <w:t>ies</w:t>
      </w:r>
      <w:r w:rsidRPr="00482E57">
        <w:rPr>
          <w:rFonts w:ascii="Times New Roman" w:hAnsi="Times New Roman" w:cs="Times New Roman"/>
          <w:sz w:val="24"/>
          <w:szCs w:val="24"/>
        </w:rPr>
        <w:t xml:space="preserve"> </w:t>
      </w:r>
      <w:r w:rsidR="006364FF" w:rsidRPr="00482E57">
        <w:rPr>
          <w:rFonts w:ascii="Times New Roman" w:hAnsi="Times New Roman" w:cs="Times New Roman"/>
          <w:sz w:val="24"/>
          <w:szCs w:val="24"/>
        </w:rPr>
        <w:t>such as</w:t>
      </w:r>
      <w:r w:rsidRPr="00482E57">
        <w:rPr>
          <w:rFonts w:ascii="Times New Roman" w:hAnsi="Times New Roman" w:cs="Times New Roman"/>
          <w:sz w:val="24"/>
          <w:szCs w:val="24"/>
        </w:rPr>
        <w:t xml:space="preserve"> </w:t>
      </w:r>
      <w:r w:rsidR="00F421AC" w:rsidRPr="00482E57">
        <w:rPr>
          <w:rFonts w:ascii="Times New Roman" w:hAnsi="Times New Roman" w:cs="Times New Roman"/>
          <w:sz w:val="24"/>
          <w:szCs w:val="24"/>
        </w:rPr>
        <w:t>sugar,</w:t>
      </w:r>
      <w:r w:rsidRPr="00482E57">
        <w:rPr>
          <w:rFonts w:ascii="Times New Roman" w:hAnsi="Times New Roman" w:cs="Times New Roman"/>
          <w:sz w:val="24"/>
          <w:szCs w:val="24"/>
        </w:rPr>
        <w:t xml:space="preserve"> salt, saturated fat</w:t>
      </w:r>
      <w:r w:rsidR="00FA3D4A" w:rsidRPr="00482E57">
        <w:rPr>
          <w:rFonts w:ascii="Times New Roman" w:hAnsi="Times New Roman" w:cs="Times New Roman"/>
          <w:sz w:val="24"/>
          <w:szCs w:val="24"/>
        </w:rPr>
        <w:t>,</w:t>
      </w:r>
      <w:r w:rsidRPr="00482E57">
        <w:rPr>
          <w:rFonts w:ascii="Times New Roman" w:hAnsi="Times New Roman" w:cs="Times New Roman"/>
          <w:sz w:val="24"/>
          <w:szCs w:val="24"/>
        </w:rPr>
        <w:t xml:space="preserve"> and trans fats should be reduced to foster a healthy diet</w:t>
      </w:r>
      <w:r w:rsidR="005B2FCD" w:rsidRPr="00482E57">
        <w:rPr>
          <w:rFonts w:ascii="Times New Roman" w:hAnsi="Times New Roman" w:cs="Times New Roman"/>
          <w:sz w:val="24"/>
          <w:szCs w:val="24"/>
        </w:rPr>
        <w:t xml:space="preserve"> (World Health Organization, 2020).</w:t>
      </w:r>
      <w:r w:rsidR="00F421AC" w:rsidRPr="00482E57">
        <w:rPr>
          <w:rFonts w:ascii="Times New Roman" w:hAnsi="Times New Roman" w:cs="Times New Roman"/>
          <w:sz w:val="24"/>
          <w:szCs w:val="24"/>
        </w:rPr>
        <w:t xml:space="preserve"> </w:t>
      </w:r>
      <w:r w:rsidR="00E05B9D" w:rsidRPr="00482E57">
        <w:rPr>
          <w:rFonts w:ascii="Times New Roman" w:hAnsi="Times New Roman" w:cs="Times New Roman"/>
          <w:sz w:val="24"/>
          <w:szCs w:val="24"/>
        </w:rPr>
        <w:t>Notwithstanding</w:t>
      </w:r>
      <w:r w:rsidR="00FA3D4A" w:rsidRPr="00482E57">
        <w:rPr>
          <w:rFonts w:ascii="Times New Roman" w:hAnsi="Times New Roman" w:cs="Times New Roman"/>
          <w:sz w:val="24"/>
          <w:szCs w:val="24"/>
        </w:rPr>
        <w:t>,</w:t>
      </w:r>
      <w:r w:rsidR="00F421AC" w:rsidRPr="00482E57">
        <w:rPr>
          <w:rFonts w:ascii="Times New Roman" w:hAnsi="Times New Roman" w:cs="Times New Roman"/>
          <w:sz w:val="24"/>
          <w:szCs w:val="24"/>
        </w:rPr>
        <w:t xml:space="preserve"> a healthy diet i</w:t>
      </w:r>
      <w:r w:rsidR="0036291D" w:rsidRPr="00482E57">
        <w:rPr>
          <w:rFonts w:ascii="Times New Roman" w:hAnsi="Times New Roman" w:cs="Times New Roman"/>
          <w:sz w:val="24"/>
          <w:szCs w:val="24"/>
        </w:rPr>
        <w:t>s</w:t>
      </w:r>
      <w:r w:rsidR="00F421AC" w:rsidRPr="00482E57">
        <w:rPr>
          <w:rFonts w:ascii="Times New Roman" w:hAnsi="Times New Roman" w:cs="Times New Roman"/>
          <w:sz w:val="24"/>
          <w:szCs w:val="24"/>
        </w:rPr>
        <w:t xml:space="preserve"> not just a shopping list</w:t>
      </w:r>
      <w:r w:rsidR="00E05B9D" w:rsidRPr="00482E57">
        <w:rPr>
          <w:rFonts w:ascii="Times New Roman" w:hAnsi="Times New Roman" w:cs="Times New Roman"/>
          <w:sz w:val="24"/>
          <w:szCs w:val="24"/>
        </w:rPr>
        <w:t>,</w:t>
      </w:r>
      <w:r w:rsidR="00F421AC" w:rsidRPr="00482E57">
        <w:rPr>
          <w:rFonts w:ascii="Times New Roman" w:hAnsi="Times New Roman" w:cs="Times New Roman"/>
          <w:sz w:val="24"/>
          <w:szCs w:val="24"/>
        </w:rPr>
        <w:t xml:space="preserve"> it is also a </w:t>
      </w:r>
      <w:r w:rsidR="00FA3D4A" w:rsidRPr="00482E57">
        <w:rPr>
          <w:rFonts w:ascii="Times New Roman" w:hAnsi="Times New Roman" w:cs="Times New Roman"/>
          <w:sz w:val="24"/>
          <w:szCs w:val="24"/>
        </w:rPr>
        <w:t>combined way of living</w:t>
      </w:r>
      <w:r w:rsidR="00DA50F0" w:rsidRPr="00482E57">
        <w:rPr>
          <w:rFonts w:ascii="Times New Roman" w:hAnsi="Times New Roman" w:cs="Times New Roman"/>
          <w:sz w:val="24"/>
          <w:szCs w:val="24"/>
        </w:rPr>
        <w:t>.</w:t>
      </w:r>
      <w:r w:rsidR="00FA3D4A" w:rsidRPr="00482E57">
        <w:rPr>
          <w:rFonts w:ascii="Times New Roman" w:hAnsi="Times New Roman" w:cs="Times New Roman"/>
          <w:sz w:val="24"/>
          <w:szCs w:val="24"/>
        </w:rPr>
        <w:t xml:space="preserve"> </w:t>
      </w:r>
      <w:r w:rsidR="000A4A9F" w:rsidRPr="00482E57">
        <w:rPr>
          <w:rFonts w:ascii="Times New Roman" w:hAnsi="Times New Roman" w:cs="Times New Roman"/>
          <w:sz w:val="24"/>
          <w:szCs w:val="24"/>
        </w:rPr>
        <w:t>The word d</w:t>
      </w:r>
      <w:r w:rsidR="00FA3D4A" w:rsidRPr="00482E57">
        <w:rPr>
          <w:rFonts w:ascii="Times New Roman" w:hAnsi="Times New Roman" w:cs="Times New Roman"/>
          <w:sz w:val="24"/>
          <w:szCs w:val="24"/>
        </w:rPr>
        <w:t xml:space="preserve">iet was derived from the Greek word </w:t>
      </w:r>
      <w:proofErr w:type="spellStart"/>
      <w:r w:rsidR="00FA3D4A" w:rsidRPr="00482E57">
        <w:rPr>
          <w:rFonts w:ascii="Times New Roman" w:hAnsi="Times New Roman" w:cs="Times New Roman"/>
          <w:i/>
          <w:iCs/>
          <w:sz w:val="24"/>
          <w:szCs w:val="24"/>
        </w:rPr>
        <w:t>diaita</w:t>
      </w:r>
      <w:proofErr w:type="spellEnd"/>
      <w:r w:rsidR="00FA3D4A" w:rsidRPr="00482E57">
        <w:rPr>
          <w:rFonts w:ascii="Times New Roman" w:hAnsi="Times New Roman" w:cs="Times New Roman"/>
          <w:i/>
          <w:iCs/>
          <w:sz w:val="24"/>
          <w:szCs w:val="24"/>
        </w:rPr>
        <w:t xml:space="preserve">, </w:t>
      </w:r>
      <w:r w:rsidR="00FA3D4A" w:rsidRPr="00482E57">
        <w:rPr>
          <w:rFonts w:ascii="Times New Roman" w:hAnsi="Times New Roman" w:cs="Times New Roman"/>
          <w:sz w:val="24"/>
          <w:szCs w:val="24"/>
        </w:rPr>
        <w:t>meaning ‘</w:t>
      </w:r>
      <w:r w:rsidR="005F4630" w:rsidRPr="00482E57">
        <w:rPr>
          <w:rFonts w:ascii="Times New Roman" w:hAnsi="Times New Roman" w:cs="Times New Roman"/>
          <w:sz w:val="24"/>
          <w:szCs w:val="24"/>
        </w:rPr>
        <w:t>a way of life</w:t>
      </w:r>
      <w:r w:rsidR="00FA3D4A" w:rsidRPr="00482E57">
        <w:rPr>
          <w:rFonts w:ascii="Times New Roman" w:hAnsi="Times New Roman" w:cs="Times New Roman"/>
          <w:sz w:val="24"/>
          <w:szCs w:val="24"/>
        </w:rPr>
        <w:t>.’ This</w:t>
      </w:r>
      <w:r w:rsidR="004B236B" w:rsidRPr="00482E57">
        <w:rPr>
          <w:rFonts w:ascii="Times New Roman" w:hAnsi="Times New Roman" w:cs="Times New Roman"/>
          <w:sz w:val="24"/>
          <w:szCs w:val="24"/>
        </w:rPr>
        <w:t xml:space="preserve"> </w:t>
      </w:r>
      <w:r w:rsidR="004B0477" w:rsidRPr="00482E57">
        <w:rPr>
          <w:rFonts w:ascii="Times New Roman" w:hAnsi="Times New Roman" w:cs="Times New Roman"/>
          <w:sz w:val="24"/>
          <w:szCs w:val="24"/>
        </w:rPr>
        <w:t xml:space="preserve">suggest that </w:t>
      </w:r>
      <w:r w:rsidR="00F128FF" w:rsidRPr="00482E57">
        <w:rPr>
          <w:rFonts w:ascii="Times New Roman" w:hAnsi="Times New Roman" w:cs="Times New Roman"/>
          <w:sz w:val="24"/>
          <w:szCs w:val="24"/>
        </w:rPr>
        <w:t xml:space="preserve">the lifestyle of </w:t>
      </w:r>
      <w:r w:rsidR="007E4CCF" w:rsidRPr="00482E57">
        <w:rPr>
          <w:rFonts w:ascii="Times New Roman" w:hAnsi="Times New Roman" w:cs="Times New Roman"/>
          <w:sz w:val="24"/>
          <w:szCs w:val="24"/>
        </w:rPr>
        <w:t>humans should</w:t>
      </w:r>
      <w:r w:rsidR="00FA3D4A" w:rsidRPr="00482E57">
        <w:rPr>
          <w:rFonts w:ascii="Times New Roman" w:hAnsi="Times New Roman" w:cs="Times New Roman"/>
          <w:sz w:val="24"/>
          <w:szCs w:val="24"/>
        </w:rPr>
        <w:t xml:space="preserve"> include exercise</w:t>
      </w:r>
      <w:r w:rsidR="00B52D95" w:rsidRPr="00482E57">
        <w:rPr>
          <w:rFonts w:ascii="Times New Roman" w:hAnsi="Times New Roman" w:cs="Times New Roman"/>
          <w:sz w:val="24"/>
          <w:szCs w:val="24"/>
        </w:rPr>
        <w:t>,</w:t>
      </w:r>
      <w:r w:rsidR="00FA3D4A" w:rsidRPr="00482E57">
        <w:rPr>
          <w:rFonts w:ascii="Times New Roman" w:hAnsi="Times New Roman" w:cs="Times New Roman"/>
          <w:sz w:val="24"/>
          <w:szCs w:val="24"/>
        </w:rPr>
        <w:t xml:space="preserve"> relating to cultural, mental, and spiritual</w:t>
      </w:r>
      <w:r w:rsidR="000E1DE4" w:rsidRPr="00482E57">
        <w:rPr>
          <w:rFonts w:ascii="Times New Roman" w:hAnsi="Times New Roman" w:cs="Times New Roman"/>
          <w:sz w:val="24"/>
          <w:szCs w:val="24"/>
        </w:rPr>
        <w:t>,</w:t>
      </w:r>
      <w:r w:rsidR="00FA3D4A" w:rsidRPr="00482E57">
        <w:rPr>
          <w:rFonts w:ascii="Times New Roman" w:hAnsi="Times New Roman" w:cs="Times New Roman"/>
          <w:sz w:val="24"/>
          <w:szCs w:val="24"/>
        </w:rPr>
        <w:t xml:space="preserve"> which may significantly impact life expectancy</w:t>
      </w:r>
      <w:r w:rsidR="00DA50F0" w:rsidRPr="00482E57">
        <w:rPr>
          <w:rFonts w:ascii="Times New Roman" w:hAnsi="Times New Roman" w:cs="Times New Roman"/>
          <w:sz w:val="24"/>
          <w:szCs w:val="24"/>
        </w:rPr>
        <w:t xml:space="preserve"> (</w:t>
      </w:r>
      <w:proofErr w:type="spellStart"/>
      <w:r w:rsidR="00DA50F0" w:rsidRPr="00482E57">
        <w:rPr>
          <w:rFonts w:ascii="Times New Roman" w:hAnsi="Times New Roman" w:cs="Times New Roman"/>
          <w:sz w:val="24"/>
          <w:szCs w:val="24"/>
        </w:rPr>
        <w:t>Prinelli</w:t>
      </w:r>
      <w:proofErr w:type="spellEnd"/>
      <w:r w:rsidR="00DA50F0" w:rsidRPr="00482E57">
        <w:rPr>
          <w:rFonts w:ascii="Times New Roman" w:hAnsi="Times New Roman" w:cs="Times New Roman"/>
          <w:sz w:val="24"/>
          <w:szCs w:val="24"/>
        </w:rPr>
        <w:t xml:space="preserve"> et al., 2015).</w:t>
      </w:r>
      <w:r w:rsidR="00754643" w:rsidRPr="00482E57">
        <w:rPr>
          <w:rFonts w:ascii="Times New Roman" w:hAnsi="Times New Roman" w:cs="Times New Roman"/>
          <w:sz w:val="24"/>
          <w:szCs w:val="24"/>
        </w:rPr>
        <w:t xml:space="preserve"> </w:t>
      </w:r>
      <w:r w:rsidR="009C68D5" w:rsidRPr="00482E57">
        <w:rPr>
          <w:rFonts w:ascii="Times New Roman" w:hAnsi="Times New Roman" w:cs="Times New Roman"/>
          <w:sz w:val="24"/>
          <w:szCs w:val="24"/>
        </w:rPr>
        <w:t xml:space="preserve"> Consuming nutrient</w:t>
      </w:r>
      <w:r w:rsidR="00052199" w:rsidRPr="00482E57">
        <w:rPr>
          <w:rFonts w:ascii="Times New Roman" w:hAnsi="Times New Roman" w:cs="Times New Roman"/>
          <w:sz w:val="24"/>
          <w:szCs w:val="24"/>
        </w:rPr>
        <w:t>-</w:t>
      </w:r>
      <w:r w:rsidR="009C68D5" w:rsidRPr="00482E57">
        <w:rPr>
          <w:rFonts w:ascii="Times New Roman" w:hAnsi="Times New Roman" w:cs="Times New Roman"/>
          <w:sz w:val="24"/>
          <w:szCs w:val="24"/>
        </w:rPr>
        <w:t xml:space="preserve">rich </w:t>
      </w:r>
      <w:r w:rsidR="00F26003" w:rsidRPr="00482E57">
        <w:rPr>
          <w:rFonts w:ascii="Times New Roman" w:hAnsi="Times New Roman" w:cs="Times New Roman"/>
          <w:sz w:val="24"/>
          <w:szCs w:val="24"/>
        </w:rPr>
        <w:t>foods such as fruits, vegetables, whole</w:t>
      </w:r>
      <w:r w:rsidR="009554D6" w:rsidRPr="00482E57">
        <w:rPr>
          <w:rFonts w:ascii="Times New Roman" w:hAnsi="Times New Roman" w:cs="Times New Roman"/>
          <w:sz w:val="24"/>
          <w:szCs w:val="24"/>
        </w:rPr>
        <w:t xml:space="preserve"> grains, lean proteins, and healthy fats</w:t>
      </w:r>
      <w:r w:rsidR="00BE2974" w:rsidRPr="00482E57">
        <w:rPr>
          <w:rFonts w:ascii="Times New Roman" w:hAnsi="Times New Roman" w:cs="Times New Roman"/>
          <w:sz w:val="24"/>
          <w:szCs w:val="24"/>
        </w:rPr>
        <w:t xml:space="preserve"> can </w:t>
      </w:r>
      <w:r w:rsidR="00081D10" w:rsidRPr="00482E57">
        <w:rPr>
          <w:rFonts w:ascii="Times New Roman" w:hAnsi="Times New Roman" w:cs="Times New Roman"/>
          <w:sz w:val="24"/>
          <w:szCs w:val="24"/>
        </w:rPr>
        <w:t>contribute to the overall h</w:t>
      </w:r>
      <w:r w:rsidR="00974348" w:rsidRPr="00482E57">
        <w:rPr>
          <w:rFonts w:ascii="Times New Roman" w:hAnsi="Times New Roman" w:cs="Times New Roman"/>
          <w:sz w:val="24"/>
          <w:szCs w:val="24"/>
        </w:rPr>
        <w:t>ealth and longevity.</w:t>
      </w:r>
      <w:r w:rsidR="00236558" w:rsidRPr="00482E57">
        <w:rPr>
          <w:rFonts w:ascii="Times New Roman" w:hAnsi="Times New Roman" w:cs="Times New Roman"/>
          <w:sz w:val="24"/>
          <w:szCs w:val="24"/>
        </w:rPr>
        <w:t xml:space="preserve"> However</w:t>
      </w:r>
      <w:r w:rsidR="00C43BF5" w:rsidRPr="00482E57">
        <w:rPr>
          <w:rFonts w:ascii="Times New Roman" w:hAnsi="Times New Roman" w:cs="Times New Roman"/>
          <w:sz w:val="24"/>
          <w:szCs w:val="24"/>
        </w:rPr>
        <w:t>,</w:t>
      </w:r>
      <w:r w:rsidR="00236558" w:rsidRPr="00482E57">
        <w:rPr>
          <w:rFonts w:ascii="Times New Roman" w:hAnsi="Times New Roman" w:cs="Times New Roman"/>
          <w:sz w:val="24"/>
          <w:szCs w:val="24"/>
        </w:rPr>
        <w:t xml:space="preserve"> diets that are high in processed food</w:t>
      </w:r>
      <w:r w:rsidR="00D91625" w:rsidRPr="00482E57">
        <w:rPr>
          <w:rFonts w:ascii="Times New Roman" w:hAnsi="Times New Roman" w:cs="Times New Roman"/>
          <w:sz w:val="24"/>
          <w:szCs w:val="24"/>
        </w:rPr>
        <w:t xml:space="preserve">s, added sugar, unhealthy fats </w:t>
      </w:r>
      <w:r w:rsidR="000B6E29" w:rsidRPr="00482E57">
        <w:rPr>
          <w:rFonts w:ascii="Times New Roman" w:hAnsi="Times New Roman" w:cs="Times New Roman"/>
          <w:sz w:val="24"/>
          <w:szCs w:val="24"/>
        </w:rPr>
        <w:t>and excessive calories are associated with</w:t>
      </w:r>
      <w:r w:rsidR="005A1FD3" w:rsidRPr="00482E57">
        <w:rPr>
          <w:rFonts w:ascii="Times New Roman" w:hAnsi="Times New Roman" w:cs="Times New Roman"/>
          <w:sz w:val="24"/>
          <w:szCs w:val="24"/>
        </w:rPr>
        <w:t xml:space="preserve"> increased risk of various health problems</w:t>
      </w:r>
      <w:r w:rsidR="009B0B9F" w:rsidRPr="00482E57">
        <w:rPr>
          <w:rFonts w:ascii="Times New Roman" w:hAnsi="Times New Roman" w:cs="Times New Roman"/>
          <w:sz w:val="24"/>
          <w:szCs w:val="24"/>
        </w:rPr>
        <w:t>, th</w:t>
      </w:r>
      <w:r w:rsidR="00A9303F" w:rsidRPr="00482E57">
        <w:rPr>
          <w:rFonts w:ascii="Times New Roman" w:hAnsi="Times New Roman" w:cs="Times New Roman"/>
          <w:sz w:val="24"/>
          <w:szCs w:val="24"/>
        </w:rPr>
        <w:t>at</w:t>
      </w:r>
      <w:r w:rsidR="000847AF" w:rsidRPr="00482E57">
        <w:rPr>
          <w:rFonts w:ascii="Times New Roman" w:hAnsi="Times New Roman" w:cs="Times New Roman"/>
          <w:sz w:val="24"/>
          <w:szCs w:val="24"/>
        </w:rPr>
        <w:t xml:space="preserve"> can shorten life expectancy</w:t>
      </w:r>
      <w:r w:rsidR="00A27264" w:rsidRPr="00482E57">
        <w:rPr>
          <w:rFonts w:ascii="Times New Roman" w:hAnsi="Times New Roman" w:cs="Times New Roman"/>
          <w:sz w:val="24"/>
          <w:szCs w:val="24"/>
        </w:rPr>
        <w:t xml:space="preserve"> </w:t>
      </w:r>
      <w:r w:rsidR="0059495A" w:rsidRPr="00482E57">
        <w:rPr>
          <w:rFonts w:ascii="Times New Roman" w:hAnsi="Times New Roman" w:cs="Times New Roman"/>
          <w:sz w:val="24"/>
          <w:szCs w:val="24"/>
        </w:rPr>
        <w:t>(Monteiro, 2019</w:t>
      </w:r>
      <w:r w:rsidR="00BF74B3" w:rsidRPr="00482E57">
        <w:rPr>
          <w:rFonts w:ascii="Times New Roman" w:hAnsi="Times New Roman" w:cs="Times New Roman"/>
          <w:sz w:val="24"/>
          <w:szCs w:val="24"/>
        </w:rPr>
        <w:t>;</w:t>
      </w:r>
      <w:r w:rsidR="00905A3C" w:rsidRPr="00482E57">
        <w:rPr>
          <w:rFonts w:ascii="Times New Roman" w:hAnsi="Times New Roman" w:cs="Times New Roman"/>
          <w:sz w:val="24"/>
          <w:szCs w:val="24"/>
        </w:rPr>
        <w:t xml:space="preserve"> Monteiro et al., 2019).</w:t>
      </w:r>
      <w:r w:rsidR="000847AF" w:rsidRPr="00482E57">
        <w:rPr>
          <w:rFonts w:ascii="Times New Roman" w:hAnsi="Times New Roman" w:cs="Times New Roman"/>
          <w:sz w:val="24"/>
          <w:szCs w:val="24"/>
        </w:rPr>
        <w:t xml:space="preserve"> It is there</w:t>
      </w:r>
      <w:r w:rsidR="00937A54" w:rsidRPr="00482E57">
        <w:rPr>
          <w:rFonts w:ascii="Times New Roman" w:hAnsi="Times New Roman" w:cs="Times New Roman"/>
          <w:sz w:val="24"/>
          <w:szCs w:val="24"/>
        </w:rPr>
        <w:t xml:space="preserve">fore important to maintain a nutritious diet </w:t>
      </w:r>
      <w:r w:rsidR="00D72F75" w:rsidRPr="00482E57">
        <w:rPr>
          <w:rFonts w:ascii="Times New Roman" w:hAnsi="Times New Roman" w:cs="Times New Roman"/>
          <w:sz w:val="24"/>
          <w:szCs w:val="24"/>
        </w:rPr>
        <w:t xml:space="preserve">along with other healthy lifestyle </w:t>
      </w:r>
      <w:r w:rsidR="0094307C" w:rsidRPr="00482E57">
        <w:rPr>
          <w:rFonts w:ascii="Times New Roman" w:hAnsi="Times New Roman" w:cs="Times New Roman"/>
          <w:sz w:val="24"/>
          <w:szCs w:val="24"/>
        </w:rPr>
        <w:t xml:space="preserve">factors including regular </w:t>
      </w:r>
      <w:r w:rsidR="003560CF" w:rsidRPr="00482E57">
        <w:rPr>
          <w:rFonts w:ascii="Times New Roman" w:hAnsi="Times New Roman" w:cs="Times New Roman"/>
          <w:sz w:val="24"/>
          <w:szCs w:val="24"/>
        </w:rPr>
        <w:t xml:space="preserve">exercise and avoid smoking to </w:t>
      </w:r>
      <w:r w:rsidR="00A9635F" w:rsidRPr="00482E57">
        <w:rPr>
          <w:rFonts w:ascii="Times New Roman" w:hAnsi="Times New Roman" w:cs="Times New Roman"/>
          <w:sz w:val="24"/>
          <w:szCs w:val="24"/>
        </w:rPr>
        <w:t>promote longevity.</w:t>
      </w:r>
    </w:p>
    <w:p w14:paraId="64FAEF2D" w14:textId="14F9EEED" w:rsidR="003559CC" w:rsidRPr="00482E57" w:rsidRDefault="008E6B9B"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Life expectancy among adults can be defined as </w:t>
      </w:r>
      <w:r w:rsidR="003469A7" w:rsidRPr="00482E57">
        <w:rPr>
          <w:rFonts w:ascii="Times New Roman" w:hAnsi="Times New Roman" w:cs="Times New Roman"/>
          <w:sz w:val="24"/>
          <w:szCs w:val="24"/>
        </w:rPr>
        <w:t>a m</w:t>
      </w:r>
      <w:r w:rsidR="00C8385E" w:rsidRPr="00482E57">
        <w:rPr>
          <w:rFonts w:ascii="Times New Roman" w:hAnsi="Times New Roman" w:cs="Times New Roman"/>
          <w:sz w:val="24"/>
          <w:szCs w:val="24"/>
        </w:rPr>
        <w:t>easure of average years an individua</w:t>
      </w:r>
      <w:r w:rsidR="00BD264C" w:rsidRPr="00482E57">
        <w:rPr>
          <w:rFonts w:ascii="Times New Roman" w:hAnsi="Times New Roman" w:cs="Times New Roman"/>
          <w:sz w:val="24"/>
          <w:szCs w:val="24"/>
        </w:rPr>
        <w:t>l or population is expected to live un</w:t>
      </w:r>
      <w:r w:rsidR="00CB6F07" w:rsidRPr="00482E57">
        <w:rPr>
          <w:rFonts w:ascii="Times New Roman" w:hAnsi="Times New Roman" w:cs="Times New Roman"/>
          <w:sz w:val="24"/>
          <w:szCs w:val="24"/>
        </w:rPr>
        <w:t xml:space="preserve">der normal circumstances. It </w:t>
      </w:r>
      <w:r w:rsidR="0023178B" w:rsidRPr="00482E57">
        <w:rPr>
          <w:rFonts w:ascii="Times New Roman" w:hAnsi="Times New Roman" w:cs="Times New Roman"/>
          <w:sz w:val="24"/>
          <w:szCs w:val="24"/>
        </w:rPr>
        <w:t>assess</w:t>
      </w:r>
      <w:r w:rsidR="0016081A">
        <w:rPr>
          <w:rFonts w:ascii="Times New Roman" w:hAnsi="Times New Roman" w:cs="Times New Roman"/>
          <w:sz w:val="24"/>
          <w:szCs w:val="24"/>
        </w:rPr>
        <w:t>es</w:t>
      </w:r>
      <w:r w:rsidR="0023178B" w:rsidRPr="00482E57">
        <w:rPr>
          <w:rFonts w:ascii="Times New Roman" w:hAnsi="Times New Roman" w:cs="Times New Roman"/>
          <w:sz w:val="24"/>
          <w:szCs w:val="24"/>
        </w:rPr>
        <w:t xml:space="preserve"> the average quality of life </w:t>
      </w:r>
      <w:r w:rsidR="00AE28D9" w:rsidRPr="00482E57">
        <w:rPr>
          <w:rFonts w:ascii="Times New Roman" w:hAnsi="Times New Roman" w:cs="Times New Roman"/>
          <w:sz w:val="24"/>
          <w:szCs w:val="24"/>
        </w:rPr>
        <w:t>rather than predicts</w:t>
      </w:r>
      <w:r w:rsidR="00B64F62" w:rsidRPr="00482E57">
        <w:rPr>
          <w:rFonts w:ascii="Times New Roman" w:hAnsi="Times New Roman" w:cs="Times New Roman"/>
          <w:sz w:val="24"/>
          <w:szCs w:val="24"/>
        </w:rPr>
        <w:t xml:space="preserve"> (Harper, 2015)</w:t>
      </w:r>
      <w:r w:rsidR="00353DCF" w:rsidRPr="00482E57">
        <w:rPr>
          <w:rFonts w:ascii="Times New Roman" w:hAnsi="Times New Roman" w:cs="Times New Roman"/>
          <w:sz w:val="24"/>
          <w:szCs w:val="24"/>
        </w:rPr>
        <w:t>.</w:t>
      </w:r>
      <w:r w:rsidR="00AE28D9" w:rsidRPr="00482E57">
        <w:rPr>
          <w:rFonts w:ascii="Times New Roman" w:hAnsi="Times New Roman" w:cs="Times New Roman"/>
          <w:sz w:val="24"/>
          <w:szCs w:val="24"/>
        </w:rPr>
        <w:t xml:space="preserve"> </w:t>
      </w:r>
      <w:r w:rsidR="000329B8" w:rsidRPr="00482E57">
        <w:rPr>
          <w:rFonts w:ascii="Times New Roman" w:hAnsi="Times New Roman" w:cs="Times New Roman"/>
          <w:sz w:val="24"/>
          <w:szCs w:val="24"/>
        </w:rPr>
        <w:t>Millions of years ago</w:t>
      </w:r>
      <w:r w:rsidR="0085717C" w:rsidRPr="00482E57">
        <w:rPr>
          <w:rFonts w:ascii="Times New Roman" w:hAnsi="Times New Roman" w:cs="Times New Roman"/>
          <w:sz w:val="24"/>
          <w:szCs w:val="24"/>
        </w:rPr>
        <w:t xml:space="preserve"> (the stone age</w:t>
      </w:r>
      <w:r w:rsidR="007A7DB6" w:rsidRPr="00482E57">
        <w:rPr>
          <w:rFonts w:ascii="Times New Roman" w:hAnsi="Times New Roman" w:cs="Times New Roman"/>
          <w:sz w:val="24"/>
          <w:szCs w:val="24"/>
        </w:rPr>
        <w:t>)</w:t>
      </w:r>
      <w:r w:rsidR="000329B8" w:rsidRPr="00482E57">
        <w:rPr>
          <w:rFonts w:ascii="Times New Roman" w:hAnsi="Times New Roman" w:cs="Times New Roman"/>
          <w:sz w:val="24"/>
          <w:szCs w:val="24"/>
        </w:rPr>
        <w:t xml:space="preserve"> </w:t>
      </w:r>
      <w:r w:rsidR="00B51A35" w:rsidRPr="00482E57">
        <w:rPr>
          <w:rFonts w:ascii="Times New Roman" w:hAnsi="Times New Roman" w:cs="Times New Roman"/>
          <w:sz w:val="24"/>
          <w:szCs w:val="24"/>
        </w:rPr>
        <w:t xml:space="preserve">humans only ate </w:t>
      </w:r>
      <w:r w:rsidR="00D55B02" w:rsidRPr="00482E57">
        <w:rPr>
          <w:rFonts w:ascii="Times New Roman" w:hAnsi="Times New Roman" w:cs="Times New Roman"/>
          <w:sz w:val="24"/>
          <w:szCs w:val="24"/>
        </w:rPr>
        <w:t>a high-</w:t>
      </w:r>
      <w:r w:rsidR="007C061F" w:rsidRPr="00482E57">
        <w:rPr>
          <w:rFonts w:ascii="Times New Roman" w:hAnsi="Times New Roman" w:cs="Times New Roman"/>
          <w:sz w:val="24"/>
          <w:szCs w:val="24"/>
        </w:rPr>
        <w:t>carbohydrate</w:t>
      </w:r>
      <w:r w:rsidR="00D55B02" w:rsidRPr="00482E57">
        <w:rPr>
          <w:rFonts w:ascii="Times New Roman" w:hAnsi="Times New Roman" w:cs="Times New Roman"/>
          <w:sz w:val="24"/>
          <w:szCs w:val="24"/>
        </w:rPr>
        <w:t xml:space="preserve">, low-fat diet (basically the food </w:t>
      </w:r>
      <w:r w:rsidR="00616F04" w:rsidRPr="00482E57">
        <w:rPr>
          <w:rFonts w:ascii="Times New Roman" w:hAnsi="Times New Roman" w:cs="Times New Roman"/>
          <w:sz w:val="24"/>
          <w:szCs w:val="24"/>
        </w:rPr>
        <w:t>that was available</w:t>
      </w:r>
      <w:r w:rsidR="00DC3A13" w:rsidRPr="00482E57">
        <w:rPr>
          <w:rFonts w:ascii="Times New Roman" w:hAnsi="Times New Roman" w:cs="Times New Roman"/>
          <w:sz w:val="24"/>
          <w:szCs w:val="24"/>
        </w:rPr>
        <w:t>)</w:t>
      </w:r>
      <w:r w:rsidR="007C061F" w:rsidRPr="00482E57">
        <w:rPr>
          <w:rFonts w:ascii="Times New Roman" w:hAnsi="Times New Roman" w:cs="Times New Roman"/>
          <w:sz w:val="24"/>
          <w:szCs w:val="24"/>
        </w:rPr>
        <w:t xml:space="preserve">. </w:t>
      </w:r>
      <w:r w:rsidR="00252C67" w:rsidRPr="00482E57">
        <w:rPr>
          <w:rFonts w:ascii="Times New Roman" w:hAnsi="Times New Roman" w:cs="Times New Roman"/>
          <w:sz w:val="24"/>
          <w:szCs w:val="24"/>
        </w:rPr>
        <w:t>The stone age diet</w:t>
      </w:r>
      <w:r w:rsidR="007A7DB6" w:rsidRPr="00482E57">
        <w:rPr>
          <w:rFonts w:ascii="Times New Roman" w:hAnsi="Times New Roman" w:cs="Times New Roman"/>
          <w:sz w:val="24"/>
          <w:szCs w:val="24"/>
        </w:rPr>
        <w:t xml:space="preserve"> wa</w:t>
      </w:r>
      <w:r w:rsidR="00252C67" w:rsidRPr="00482E57">
        <w:rPr>
          <w:rFonts w:ascii="Times New Roman" w:hAnsi="Times New Roman" w:cs="Times New Roman"/>
          <w:sz w:val="24"/>
          <w:szCs w:val="24"/>
        </w:rPr>
        <w:t>s</w:t>
      </w:r>
      <w:r w:rsidR="007A7DB6" w:rsidRPr="00482E57">
        <w:rPr>
          <w:rFonts w:ascii="Times New Roman" w:hAnsi="Times New Roman" w:cs="Times New Roman"/>
          <w:sz w:val="24"/>
          <w:szCs w:val="24"/>
        </w:rPr>
        <w:t xml:space="preserve"> it w</w:t>
      </w:r>
      <w:r w:rsidR="000746EB" w:rsidRPr="00482E57">
        <w:rPr>
          <w:rFonts w:ascii="Times New Roman" w:hAnsi="Times New Roman" w:cs="Times New Roman"/>
          <w:sz w:val="24"/>
          <w:szCs w:val="24"/>
        </w:rPr>
        <w:t xml:space="preserve">as they </w:t>
      </w:r>
      <w:r w:rsidR="0038172D" w:rsidRPr="00482E57">
        <w:rPr>
          <w:rFonts w:ascii="Times New Roman" w:hAnsi="Times New Roman" w:cs="Times New Roman"/>
          <w:sz w:val="24"/>
          <w:szCs w:val="24"/>
        </w:rPr>
        <w:t>knew,</w:t>
      </w:r>
      <w:r w:rsidR="000746EB" w:rsidRPr="00482E57">
        <w:rPr>
          <w:rFonts w:ascii="Times New Roman" w:hAnsi="Times New Roman" w:cs="Times New Roman"/>
          <w:sz w:val="24"/>
          <w:szCs w:val="24"/>
        </w:rPr>
        <w:t xml:space="preserve"> and it </w:t>
      </w:r>
      <w:r w:rsidR="0038172D" w:rsidRPr="00482E57">
        <w:rPr>
          <w:rFonts w:ascii="Times New Roman" w:hAnsi="Times New Roman" w:cs="Times New Roman"/>
          <w:sz w:val="24"/>
          <w:szCs w:val="24"/>
        </w:rPr>
        <w:t>was based</w:t>
      </w:r>
      <w:r w:rsidR="00252C67" w:rsidRPr="00482E57">
        <w:rPr>
          <w:rFonts w:ascii="Times New Roman" w:hAnsi="Times New Roman" w:cs="Times New Roman"/>
          <w:sz w:val="24"/>
          <w:szCs w:val="24"/>
        </w:rPr>
        <w:t xml:space="preserve"> on </w:t>
      </w:r>
      <w:r w:rsidR="004775BB" w:rsidRPr="00482E57">
        <w:rPr>
          <w:rFonts w:ascii="Times New Roman" w:hAnsi="Times New Roman" w:cs="Times New Roman"/>
          <w:sz w:val="24"/>
          <w:szCs w:val="24"/>
        </w:rPr>
        <w:t>vegetables, root vegetables, egg</w:t>
      </w:r>
      <w:r w:rsidR="005402CF" w:rsidRPr="00482E57">
        <w:rPr>
          <w:rFonts w:ascii="Times New Roman" w:hAnsi="Times New Roman" w:cs="Times New Roman"/>
          <w:sz w:val="24"/>
          <w:szCs w:val="24"/>
        </w:rPr>
        <w:t>s, nuts, lean meat and fish</w:t>
      </w:r>
      <w:r w:rsidR="0094303A" w:rsidRPr="00482E57">
        <w:rPr>
          <w:rFonts w:ascii="Times New Roman" w:hAnsi="Times New Roman" w:cs="Times New Roman"/>
          <w:sz w:val="24"/>
          <w:szCs w:val="24"/>
        </w:rPr>
        <w:t xml:space="preserve"> (Newell and Stimpson, 2015</w:t>
      </w:r>
      <w:r w:rsidR="00704F82" w:rsidRPr="00482E57">
        <w:rPr>
          <w:rFonts w:ascii="Times New Roman" w:hAnsi="Times New Roman" w:cs="Times New Roman"/>
          <w:sz w:val="24"/>
          <w:szCs w:val="24"/>
        </w:rPr>
        <w:t>). However</w:t>
      </w:r>
      <w:r w:rsidR="00BC5A50" w:rsidRPr="00482E57">
        <w:rPr>
          <w:rFonts w:ascii="Times New Roman" w:hAnsi="Times New Roman" w:cs="Times New Roman"/>
          <w:sz w:val="24"/>
          <w:szCs w:val="24"/>
        </w:rPr>
        <w:t>,</w:t>
      </w:r>
      <w:r w:rsidR="00704F82" w:rsidRPr="00482E57">
        <w:rPr>
          <w:rFonts w:ascii="Times New Roman" w:hAnsi="Times New Roman" w:cs="Times New Roman"/>
          <w:sz w:val="24"/>
          <w:szCs w:val="24"/>
        </w:rPr>
        <w:t xml:space="preserve"> in this era</w:t>
      </w:r>
      <w:r w:rsidR="000746EB" w:rsidRPr="00482E57">
        <w:rPr>
          <w:rFonts w:ascii="Times New Roman" w:hAnsi="Times New Roman" w:cs="Times New Roman"/>
          <w:sz w:val="24"/>
          <w:szCs w:val="24"/>
        </w:rPr>
        <w:t xml:space="preserve"> (</w:t>
      </w:r>
      <w:r w:rsidR="00A4435B" w:rsidRPr="00482E57">
        <w:rPr>
          <w:rFonts w:ascii="Times New Roman" w:hAnsi="Times New Roman" w:cs="Times New Roman"/>
          <w:sz w:val="24"/>
          <w:szCs w:val="24"/>
        </w:rPr>
        <w:t>21</w:t>
      </w:r>
      <w:r w:rsidR="00987FCC" w:rsidRPr="00482E57">
        <w:rPr>
          <w:rFonts w:ascii="Times New Roman" w:hAnsi="Times New Roman" w:cs="Times New Roman"/>
          <w:sz w:val="24"/>
          <w:szCs w:val="24"/>
          <w:vertAlign w:val="superscript"/>
        </w:rPr>
        <w:t>st</w:t>
      </w:r>
      <w:r w:rsidR="00987FCC" w:rsidRPr="00482E57">
        <w:rPr>
          <w:rFonts w:ascii="Times New Roman" w:hAnsi="Times New Roman" w:cs="Times New Roman"/>
          <w:sz w:val="24"/>
          <w:szCs w:val="24"/>
        </w:rPr>
        <w:t xml:space="preserve"> century/</w:t>
      </w:r>
      <w:r w:rsidR="003A4CFC" w:rsidRPr="00482E57">
        <w:rPr>
          <w:rFonts w:ascii="Times New Roman" w:hAnsi="Times New Roman" w:cs="Times New Roman"/>
          <w:sz w:val="24"/>
          <w:szCs w:val="24"/>
        </w:rPr>
        <w:t>mo</w:t>
      </w:r>
      <w:r w:rsidR="00474DAB" w:rsidRPr="00482E57">
        <w:rPr>
          <w:rFonts w:ascii="Times New Roman" w:hAnsi="Times New Roman" w:cs="Times New Roman"/>
          <w:sz w:val="24"/>
          <w:szCs w:val="24"/>
        </w:rPr>
        <w:t>dern world</w:t>
      </w:r>
      <w:r w:rsidR="00AF09DF" w:rsidRPr="00482E57">
        <w:rPr>
          <w:rFonts w:ascii="Times New Roman" w:hAnsi="Times New Roman" w:cs="Times New Roman"/>
          <w:sz w:val="24"/>
          <w:szCs w:val="24"/>
        </w:rPr>
        <w:t>)</w:t>
      </w:r>
      <w:r w:rsidR="00704F82" w:rsidRPr="00482E57">
        <w:rPr>
          <w:rFonts w:ascii="Times New Roman" w:hAnsi="Times New Roman" w:cs="Times New Roman"/>
          <w:sz w:val="24"/>
          <w:szCs w:val="24"/>
        </w:rPr>
        <w:t xml:space="preserve"> there are many diets around the world </w:t>
      </w:r>
      <w:r w:rsidR="00474DAB" w:rsidRPr="00482E57">
        <w:rPr>
          <w:rFonts w:ascii="Times New Roman" w:hAnsi="Times New Roman" w:cs="Times New Roman"/>
          <w:sz w:val="24"/>
          <w:szCs w:val="24"/>
        </w:rPr>
        <w:t>that are</w:t>
      </w:r>
      <w:r w:rsidR="00704F82" w:rsidRPr="00482E57">
        <w:rPr>
          <w:rFonts w:ascii="Times New Roman" w:hAnsi="Times New Roman" w:cs="Times New Roman"/>
          <w:sz w:val="24"/>
          <w:szCs w:val="24"/>
        </w:rPr>
        <w:t xml:space="preserve"> very effective in promoting </w:t>
      </w:r>
      <w:r w:rsidR="002E7402" w:rsidRPr="00482E57">
        <w:rPr>
          <w:rFonts w:ascii="Times New Roman" w:hAnsi="Times New Roman" w:cs="Times New Roman"/>
          <w:sz w:val="24"/>
          <w:szCs w:val="24"/>
        </w:rPr>
        <w:t>longevity</w:t>
      </w:r>
      <w:r w:rsidR="00AF09DF" w:rsidRPr="00482E57">
        <w:rPr>
          <w:rFonts w:ascii="Times New Roman" w:hAnsi="Times New Roman" w:cs="Times New Roman"/>
          <w:sz w:val="24"/>
          <w:szCs w:val="24"/>
        </w:rPr>
        <w:t>. Notwi</w:t>
      </w:r>
      <w:r w:rsidR="00474DAB" w:rsidRPr="00482E57">
        <w:rPr>
          <w:rFonts w:ascii="Times New Roman" w:hAnsi="Times New Roman" w:cs="Times New Roman"/>
          <w:sz w:val="24"/>
          <w:szCs w:val="24"/>
        </w:rPr>
        <w:t>thsta</w:t>
      </w:r>
      <w:r w:rsidR="002508A3" w:rsidRPr="00482E57">
        <w:rPr>
          <w:rFonts w:ascii="Times New Roman" w:hAnsi="Times New Roman" w:cs="Times New Roman"/>
          <w:sz w:val="24"/>
          <w:szCs w:val="24"/>
        </w:rPr>
        <w:t>nding there are other</w:t>
      </w:r>
      <w:r w:rsidR="002E7402" w:rsidRPr="00482E57">
        <w:rPr>
          <w:rFonts w:ascii="Times New Roman" w:hAnsi="Times New Roman" w:cs="Times New Roman"/>
          <w:sz w:val="24"/>
          <w:szCs w:val="24"/>
        </w:rPr>
        <w:t xml:space="preserve"> </w:t>
      </w:r>
      <w:r w:rsidR="002508A3" w:rsidRPr="00482E57">
        <w:rPr>
          <w:rFonts w:ascii="Times New Roman" w:hAnsi="Times New Roman" w:cs="Times New Roman"/>
          <w:sz w:val="24"/>
          <w:szCs w:val="24"/>
        </w:rPr>
        <w:t>diets that</w:t>
      </w:r>
      <w:r w:rsidR="002E7402" w:rsidRPr="00482E57">
        <w:rPr>
          <w:rFonts w:ascii="Times New Roman" w:hAnsi="Times New Roman" w:cs="Times New Roman"/>
          <w:sz w:val="24"/>
          <w:szCs w:val="24"/>
        </w:rPr>
        <w:t xml:space="preserve"> can be detrimental</w:t>
      </w:r>
      <w:r w:rsidR="00CF6312" w:rsidRPr="00482E57">
        <w:rPr>
          <w:rFonts w:ascii="Times New Roman" w:hAnsi="Times New Roman" w:cs="Times New Roman"/>
          <w:sz w:val="24"/>
          <w:szCs w:val="24"/>
        </w:rPr>
        <w:t xml:space="preserve"> t</w:t>
      </w:r>
      <w:r w:rsidR="00774667" w:rsidRPr="00482E57">
        <w:rPr>
          <w:rFonts w:ascii="Times New Roman" w:hAnsi="Times New Roman" w:cs="Times New Roman"/>
          <w:sz w:val="24"/>
          <w:szCs w:val="24"/>
        </w:rPr>
        <w:t>hus reducing life expectancy</w:t>
      </w:r>
      <w:r w:rsidR="00EB3516" w:rsidRPr="00482E57">
        <w:rPr>
          <w:rFonts w:ascii="Times New Roman" w:hAnsi="Times New Roman" w:cs="Times New Roman"/>
          <w:sz w:val="24"/>
          <w:szCs w:val="24"/>
        </w:rPr>
        <w:t xml:space="preserve"> (Alt, Al-Ahmad and Woelber, 2022)</w:t>
      </w:r>
      <w:r w:rsidR="00B9218D" w:rsidRPr="00482E57">
        <w:rPr>
          <w:rFonts w:ascii="Times New Roman" w:hAnsi="Times New Roman" w:cs="Times New Roman"/>
          <w:sz w:val="24"/>
          <w:szCs w:val="24"/>
        </w:rPr>
        <w:t>.</w:t>
      </w:r>
    </w:p>
    <w:p w14:paraId="7FD2BB3A" w14:textId="2816951E" w:rsidR="00586871" w:rsidRPr="00482E57" w:rsidRDefault="005B631A"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Th</w:t>
      </w:r>
      <w:r w:rsidR="00E341AC" w:rsidRPr="00482E57">
        <w:rPr>
          <w:rFonts w:ascii="Times New Roman" w:hAnsi="Times New Roman" w:cs="Times New Roman"/>
          <w:sz w:val="24"/>
          <w:szCs w:val="24"/>
        </w:rPr>
        <w:t>e world</w:t>
      </w:r>
      <w:r w:rsidR="000E592C">
        <w:rPr>
          <w:rFonts w:ascii="Times New Roman" w:hAnsi="Times New Roman" w:cs="Times New Roman"/>
          <w:sz w:val="24"/>
          <w:szCs w:val="24"/>
        </w:rPr>
        <w:t>’s</w:t>
      </w:r>
      <w:r w:rsidR="00E341AC" w:rsidRPr="00482E57">
        <w:rPr>
          <w:rFonts w:ascii="Times New Roman" w:hAnsi="Times New Roman" w:cs="Times New Roman"/>
          <w:sz w:val="24"/>
          <w:szCs w:val="24"/>
        </w:rPr>
        <w:t xml:space="preserve"> population</w:t>
      </w:r>
      <w:r w:rsidRPr="00482E57">
        <w:rPr>
          <w:rFonts w:ascii="Times New Roman" w:hAnsi="Times New Roman" w:cs="Times New Roman"/>
          <w:sz w:val="24"/>
          <w:szCs w:val="24"/>
        </w:rPr>
        <w:t xml:space="preserve"> is ageing significantly</w:t>
      </w:r>
      <w:r w:rsidR="00CF63A4" w:rsidRPr="00482E57">
        <w:rPr>
          <w:rFonts w:ascii="Times New Roman" w:hAnsi="Times New Roman" w:cs="Times New Roman"/>
          <w:sz w:val="24"/>
          <w:szCs w:val="24"/>
        </w:rPr>
        <w:t>.</w:t>
      </w:r>
      <w:r w:rsidRPr="00482E57">
        <w:rPr>
          <w:rFonts w:ascii="Times New Roman" w:hAnsi="Times New Roman" w:cs="Times New Roman"/>
          <w:sz w:val="24"/>
          <w:szCs w:val="24"/>
        </w:rPr>
        <w:t xml:space="preserve"> </w:t>
      </w:r>
      <w:r w:rsidR="00474DAB" w:rsidRPr="00482E57">
        <w:rPr>
          <w:rFonts w:ascii="Times New Roman" w:hAnsi="Times New Roman" w:cs="Times New Roman"/>
          <w:sz w:val="24"/>
          <w:szCs w:val="24"/>
        </w:rPr>
        <w:t>Therefore,</w:t>
      </w:r>
      <w:r w:rsidR="0056563F" w:rsidRPr="00482E57">
        <w:rPr>
          <w:rFonts w:ascii="Times New Roman" w:hAnsi="Times New Roman" w:cs="Times New Roman"/>
          <w:sz w:val="24"/>
          <w:szCs w:val="24"/>
        </w:rPr>
        <w:t xml:space="preserve"> because of this phenomenon </w:t>
      </w:r>
      <w:r w:rsidR="00941502" w:rsidRPr="00482E57">
        <w:rPr>
          <w:rFonts w:ascii="Times New Roman" w:hAnsi="Times New Roman" w:cs="Times New Roman"/>
          <w:sz w:val="24"/>
          <w:szCs w:val="24"/>
        </w:rPr>
        <w:t>t</w:t>
      </w:r>
      <w:r w:rsidRPr="00482E57">
        <w:rPr>
          <w:rFonts w:ascii="Times New Roman" w:hAnsi="Times New Roman" w:cs="Times New Roman"/>
          <w:sz w:val="24"/>
          <w:szCs w:val="24"/>
        </w:rPr>
        <w:t xml:space="preserve">he </w:t>
      </w:r>
      <w:r w:rsidR="00621F3E">
        <w:rPr>
          <w:rFonts w:ascii="Times New Roman" w:hAnsi="Times New Roman" w:cs="Times New Roman"/>
          <w:sz w:val="24"/>
          <w:szCs w:val="24"/>
        </w:rPr>
        <w:t>W</w:t>
      </w:r>
      <w:r w:rsidRPr="00482E57">
        <w:rPr>
          <w:rFonts w:ascii="Times New Roman" w:hAnsi="Times New Roman" w:cs="Times New Roman"/>
          <w:sz w:val="24"/>
          <w:szCs w:val="24"/>
        </w:rPr>
        <w:t xml:space="preserve">orld </w:t>
      </w:r>
      <w:r w:rsidR="00621F3E">
        <w:rPr>
          <w:rFonts w:ascii="Times New Roman" w:hAnsi="Times New Roman" w:cs="Times New Roman"/>
          <w:sz w:val="24"/>
          <w:szCs w:val="24"/>
        </w:rPr>
        <w:t>H</w:t>
      </w:r>
      <w:r w:rsidRPr="00482E57">
        <w:rPr>
          <w:rFonts w:ascii="Times New Roman" w:hAnsi="Times New Roman" w:cs="Times New Roman"/>
          <w:sz w:val="24"/>
          <w:szCs w:val="24"/>
        </w:rPr>
        <w:t xml:space="preserve">ealth </w:t>
      </w:r>
      <w:r w:rsidR="00621F3E">
        <w:rPr>
          <w:rFonts w:ascii="Times New Roman" w:hAnsi="Times New Roman" w:cs="Times New Roman"/>
          <w:sz w:val="24"/>
          <w:szCs w:val="24"/>
        </w:rPr>
        <w:t>O</w:t>
      </w:r>
      <w:r w:rsidRPr="00482E57">
        <w:rPr>
          <w:rFonts w:ascii="Times New Roman" w:hAnsi="Times New Roman" w:cs="Times New Roman"/>
          <w:sz w:val="24"/>
          <w:szCs w:val="24"/>
        </w:rPr>
        <w:t>rganisation</w:t>
      </w:r>
      <w:r w:rsidR="00621F3E">
        <w:rPr>
          <w:rFonts w:ascii="Times New Roman" w:hAnsi="Times New Roman" w:cs="Times New Roman"/>
          <w:sz w:val="24"/>
          <w:szCs w:val="24"/>
        </w:rPr>
        <w:t xml:space="preserve"> (WHO)</w:t>
      </w:r>
      <w:r w:rsidRPr="00482E57">
        <w:rPr>
          <w:rFonts w:ascii="Times New Roman" w:hAnsi="Times New Roman" w:cs="Times New Roman"/>
          <w:sz w:val="24"/>
          <w:szCs w:val="24"/>
        </w:rPr>
        <w:t xml:space="preserve"> release</w:t>
      </w:r>
      <w:r w:rsidR="00941502" w:rsidRPr="00482E57">
        <w:rPr>
          <w:rFonts w:ascii="Times New Roman" w:hAnsi="Times New Roman" w:cs="Times New Roman"/>
          <w:sz w:val="24"/>
          <w:szCs w:val="24"/>
        </w:rPr>
        <w:t>d</w:t>
      </w:r>
      <w:r w:rsidRPr="00482E57">
        <w:rPr>
          <w:rFonts w:ascii="Times New Roman" w:hAnsi="Times New Roman" w:cs="Times New Roman"/>
          <w:sz w:val="24"/>
          <w:szCs w:val="24"/>
        </w:rPr>
        <w:t xml:space="preserve"> </w:t>
      </w:r>
      <w:r w:rsidR="00756EAA" w:rsidRPr="00482E57">
        <w:rPr>
          <w:rFonts w:ascii="Times New Roman" w:hAnsi="Times New Roman" w:cs="Times New Roman"/>
          <w:sz w:val="24"/>
          <w:szCs w:val="24"/>
        </w:rPr>
        <w:t>a</w:t>
      </w:r>
      <w:r w:rsidRPr="00482E57">
        <w:rPr>
          <w:rFonts w:ascii="Times New Roman" w:hAnsi="Times New Roman" w:cs="Times New Roman"/>
          <w:sz w:val="24"/>
          <w:szCs w:val="24"/>
        </w:rPr>
        <w:t xml:space="preserve"> world report on ageing and health as a global response to this</w:t>
      </w:r>
      <w:r w:rsidR="00BC2908" w:rsidRPr="00482E57">
        <w:rPr>
          <w:rFonts w:ascii="Times New Roman" w:hAnsi="Times New Roman" w:cs="Times New Roman"/>
          <w:sz w:val="24"/>
          <w:szCs w:val="24"/>
        </w:rPr>
        <w:t xml:space="preserve">, </w:t>
      </w:r>
      <w:r w:rsidRPr="00482E57">
        <w:rPr>
          <w:rFonts w:ascii="Times New Roman" w:hAnsi="Times New Roman" w:cs="Times New Roman"/>
          <w:sz w:val="24"/>
          <w:szCs w:val="24"/>
        </w:rPr>
        <w:t>first released in 2015</w:t>
      </w:r>
      <w:r w:rsidR="006C761E" w:rsidRPr="00482E57">
        <w:rPr>
          <w:rFonts w:ascii="Times New Roman" w:hAnsi="Times New Roman" w:cs="Times New Roman"/>
          <w:sz w:val="24"/>
          <w:szCs w:val="24"/>
        </w:rPr>
        <w:t>.</w:t>
      </w:r>
      <w:r w:rsidRPr="00482E57">
        <w:rPr>
          <w:rFonts w:ascii="Times New Roman" w:hAnsi="Times New Roman" w:cs="Times New Roman"/>
          <w:sz w:val="24"/>
          <w:szCs w:val="24"/>
        </w:rPr>
        <w:t xml:space="preserve"> It defines a framework for action to promote healthy ageing created around the concept of functional ability; by combining intrinsic capacity of an </w:t>
      </w:r>
      <w:r w:rsidRPr="00482E57">
        <w:rPr>
          <w:rFonts w:ascii="Times New Roman" w:hAnsi="Times New Roman" w:cs="Times New Roman"/>
          <w:sz w:val="24"/>
          <w:szCs w:val="24"/>
        </w:rPr>
        <w:lastRenderedPageBreak/>
        <w:t>individual, applicable environmental characteristics and the synergy between the individual and the components</w:t>
      </w:r>
      <w:r w:rsidR="006C761E" w:rsidRPr="00482E57">
        <w:rPr>
          <w:rFonts w:ascii="Times New Roman" w:hAnsi="Times New Roman" w:cs="Times New Roman"/>
          <w:sz w:val="24"/>
          <w:szCs w:val="24"/>
        </w:rPr>
        <w:t xml:space="preserve"> </w:t>
      </w:r>
      <w:r w:rsidR="0051798A" w:rsidRPr="00482E57">
        <w:rPr>
          <w:rFonts w:ascii="Times New Roman" w:hAnsi="Times New Roman" w:cs="Times New Roman"/>
          <w:sz w:val="24"/>
          <w:szCs w:val="24"/>
        </w:rPr>
        <w:t>(World Health Organization, 2015).</w:t>
      </w:r>
    </w:p>
    <w:p w14:paraId="7C5AA7E7" w14:textId="768A96A3" w:rsidR="008E24D8" w:rsidRPr="00482E57" w:rsidRDefault="00710617"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One factor that </w:t>
      </w:r>
      <w:r w:rsidR="008B01DA" w:rsidRPr="00482E57">
        <w:rPr>
          <w:rFonts w:ascii="Times New Roman" w:hAnsi="Times New Roman" w:cs="Times New Roman"/>
          <w:sz w:val="24"/>
          <w:szCs w:val="24"/>
        </w:rPr>
        <w:t>influences</w:t>
      </w:r>
      <w:r w:rsidR="006336FD" w:rsidRPr="00482E57">
        <w:rPr>
          <w:rFonts w:ascii="Times New Roman" w:hAnsi="Times New Roman" w:cs="Times New Roman"/>
          <w:sz w:val="24"/>
          <w:szCs w:val="24"/>
        </w:rPr>
        <w:t xml:space="preserve"> the average</w:t>
      </w:r>
      <w:r w:rsidR="000500BC" w:rsidRPr="00482E57">
        <w:rPr>
          <w:rFonts w:ascii="Times New Roman" w:hAnsi="Times New Roman" w:cs="Times New Roman"/>
          <w:sz w:val="24"/>
          <w:szCs w:val="24"/>
        </w:rPr>
        <w:t xml:space="preserve"> age</w:t>
      </w:r>
      <w:r w:rsidR="006336FD" w:rsidRPr="00482E57">
        <w:rPr>
          <w:rFonts w:ascii="Times New Roman" w:hAnsi="Times New Roman" w:cs="Times New Roman"/>
          <w:sz w:val="24"/>
          <w:szCs w:val="24"/>
        </w:rPr>
        <w:t xml:space="preserve"> is life </w:t>
      </w:r>
      <w:r w:rsidR="00614FE3" w:rsidRPr="00482E57">
        <w:rPr>
          <w:rFonts w:ascii="Times New Roman" w:hAnsi="Times New Roman" w:cs="Times New Roman"/>
          <w:sz w:val="24"/>
          <w:szCs w:val="24"/>
        </w:rPr>
        <w:t>expectancy.</w:t>
      </w:r>
      <w:r w:rsidR="00436AEC" w:rsidRPr="00482E57">
        <w:rPr>
          <w:rFonts w:ascii="Times New Roman" w:hAnsi="Times New Roman" w:cs="Times New Roman"/>
          <w:sz w:val="24"/>
          <w:szCs w:val="24"/>
        </w:rPr>
        <w:t xml:space="preserve"> </w:t>
      </w:r>
      <w:r w:rsidR="008A6B82" w:rsidRPr="00482E57">
        <w:rPr>
          <w:rFonts w:ascii="Times New Roman" w:hAnsi="Times New Roman" w:cs="Times New Roman"/>
          <w:sz w:val="24"/>
          <w:szCs w:val="24"/>
        </w:rPr>
        <w:t>According to</w:t>
      </w:r>
      <w:r w:rsidR="00717C27" w:rsidRPr="00482E57">
        <w:rPr>
          <w:rFonts w:ascii="Times New Roman" w:hAnsi="Times New Roman" w:cs="Times New Roman"/>
          <w:sz w:val="24"/>
          <w:szCs w:val="24"/>
        </w:rPr>
        <w:t xml:space="preserve"> t</w:t>
      </w:r>
      <w:r w:rsidR="0044341B" w:rsidRPr="00482E57">
        <w:rPr>
          <w:rFonts w:ascii="Times New Roman" w:hAnsi="Times New Roman" w:cs="Times New Roman"/>
          <w:sz w:val="24"/>
          <w:szCs w:val="24"/>
        </w:rPr>
        <w:t>he</w:t>
      </w:r>
      <w:r w:rsidR="00717C27" w:rsidRPr="00482E57">
        <w:rPr>
          <w:rFonts w:ascii="Times New Roman" w:hAnsi="Times New Roman" w:cs="Times New Roman"/>
          <w:sz w:val="24"/>
          <w:szCs w:val="24"/>
        </w:rPr>
        <w:t xml:space="preserve"> </w:t>
      </w:r>
      <w:r w:rsidR="0044341B" w:rsidRPr="00482E57">
        <w:rPr>
          <w:rFonts w:ascii="Times New Roman" w:hAnsi="Times New Roman" w:cs="Times New Roman"/>
          <w:sz w:val="24"/>
          <w:szCs w:val="24"/>
        </w:rPr>
        <w:t xml:space="preserve">2020 </w:t>
      </w:r>
      <w:r w:rsidR="002D015C" w:rsidRPr="00482E57">
        <w:rPr>
          <w:rFonts w:ascii="Times New Roman" w:hAnsi="Times New Roman" w:cs="Times New Roman"/>
          <w:sz w:val="24"/>
          <w:szCs w:val="24"/>
        </w:rPr>
        <w:t>United Nations</w:t>
      </w:r>
      <w:r w:rsidR="0044341B" w:rsidRPr="00482E57">
        <w:rPr>
          <w:rFonts w:ascii="Times New Roman" w:hAnsi="Times New Roman" w:cs="Times New Roman"/>
          <w:sz w:val="24"/>
          <w:szCs w:val="24"/>
        </w:rPr>
        <w:t xml:space="preserve"> report on aging</w:t>
      </w:r>
      <w:r w:rsidR="00953611" w:rsidRPr="00482E57">
        <w:rPr>
          <w:rFonts w:ascii="Times New Roman" w:hAnsi="Times New Roman" w:cs="Times New Roman"/>
          <w:sz w:val="24"/>
          <w:szCs w:val="24"/>
        </w:rPr>
        <w:t>,</w:t>
      </w:r>
      <w:r w:rsidR="00FD1E91" w:rsidRPr="00482E57">
        <w:rPr>
          <w:rFonts w:ascii="Times New Roman" w:hAnsi="Times New Roman" w:cs="Times New Roman"/>
          <w:sz w:val="24"/>
          <w:szCs w:val="24"/>
        </w:rPr>
        <w:t xml:space="preserve"> </w:t>
      </w:r>
      <w:r w:rsidR="00DF4E96" w:rsidRPr="00482E57">
        <w:rPr>
          <w:rFonts w:ascii="Times New Roman" w:hAnsi="Times New Roman" w:cs="Times New Roman"/>
          <w:sz w:val="24"/>
          <w:szCs w:val="24"/>
        </w:rPr>
        <w:t xml:space="preserve">it </w:t>
      </w:r>
      <w:r w:rsidR="004D77C8" w:rsidRPr="00482E57">
        <w:rPr>
          <w:rFonts w:ascii="Times New Roman" w:hAnsi="Times New Roman" w:cs="Times New Roman"/>
          <w:sz w:val="24"/>
          <w:szCs w:val="24"/>
        </w:rPr>
        <w:t>project</w:t>
      </w:r>
      <w:r w:rsidR="00DF4E96" w:rsidRPr="00482E57">
        <w:rPr>
          <w:rFonts w:ascii="Times New Roman" w:hAnsi="Times New Roman" w:cs="Times New Roman"/>
          <w:sz w:val="24"/>
          <w:szCs w:val="24"/>
        </w:rPr>
        <w:t>ed</w:t>
      </w:r>
      <w:r w:rsidR="00957566" w:rsidRPr="00482E57">
        <w:rPr>
          <w:rFonts w:ascii="Times New Roman" w:hAnsi="Times New Roman" w:cs="Times New Roman"/>
          <w:sz w:val="24"/>
          <w:szCs w:val="24"/>
        </w:rPr>
        <w:t xml:space="preserve"> that </w:t>
      </w:r>
      <w:r w:rsidR="002D015C" w:rsidRPr="00482E57">
        <w:rPr>
          <w:rFonts w:ascii="Times New Roman" w:hAnsi="Times New Roman" w:cs="Times New Roman"/>
          <w:sz w:val="24"/>
          <w:szCs w:val="24"/>
        </w:rPr>
        <w:t xml:space="preserve">the number of </w:t>
      </w:r>
      <w:r w:rsidR="004D77C8" w:rsidRPr="00482E57">
        <w:rPr>
          <w:rFonts w:ascii="Times New Roman" w:hAnsi="Times New Roman" w:cs="Times New Roman"/>
          <w:sz w:val="24"/>
          <w:szCs w:val="24"/>
        </w:rPr>
        <w:t xml:space="preserve">persons aged 65 and over is estimated </w:t>
      </w:r>
      <w:r w:rsidR="00D34A54" w:rsidRPr="00482E57">
        <w:rPr>
          <w:rFonts w:ascii="Times New Roman" w:hAnsi="Times New Roman" w:cs="Times New Roman"/>
          <w:sz w:val="24"/>
          <w:szCs w:val="24"/>
        </w:rPr>
        <w:t xml:space="preserve">to more than doubled </w:t>
      </w:r>
      <w:r w:rsidR="00A04D72" w:rsidRPr="00482E57">
        <w:rPr>
          <w:rFonts w:ascii="Times New Roman" w:hAnsi="Times New Roman" w:cs="Times New Roman"/>
          <w:sz w:val="24"/>
          <w:szCs w:val="24"/>
        </w:rPr>
        <w:t>by 2050</w:t>
      </w:r>
      <w:r w:rsidR="00953611" w:rsidRPr="00482E57">
        <w:rPr>
          <w:rFonts w:ascii="Times New Roman" w:hAnsi="Times New Roman" w:cs="Times New Roman"/>
          <w:sz w:val="24"/>
          <w:szCs w:val="24"/>
        </w:rPr>
        <w:t xml:space="preserve"> (UN department of economic</w:t>
      </w:r>
      <w:r w:rsidR="002E0D43" w:rsidRPr="00482E57">
        <w:rPr>
          <w:rFonts w:ascii="Times New Roman" w:hAnsi="Times New Roman" w:cs="Times New Roman"/>
          <w:sz w:val="24"/>
          <w:szCs w:val="24"/>
        </w:rPr>
        <w:t xml:space="preserve"> and social affairs, 2021).</w:t>
      </w:r>
    </w:p>
    <w:p w14:paraId="21B57632" w14:textId="16D4FAFB" w:rsidR="001000EA" w:rsidRPr="00482E57" w:rsidRDefault="00E364A5"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The life expectancy globally has increased </w:t>
      </w:r>
      <w:r w:rsidR="005752EB" w:rsidRPr="00482E57">
        <w:rPr>
          <w:rFonts w:ascii="Times New Roman" w:hAnsi="Times New Roman" w:cs="Times New Roman"/>
          <w:sz w:val="24"/>
          <w:szCs w:val="24"/>
        </w:rPr>
        <w:t>between 2000-2019</w:t>
      </w:r>
      <w:r w:rsidR="00D253F4" w:rsidRPr="00482E57">
        <w:rPr>
          <w:rFonts w:ascii="Times New Roman" w:hAnsi="Times New Roman" w:cs="Times New Roman"/>
          <w:sz w:val="24"/>
          <w:szCs w:val="24"/>
        </w:rPr>
        <w:t xml:space="preserve"> by more than 6 years,</w:t>
      </w:r>
      <w:r w:rsidR="005752EB" w:rsidRPr="00482E57">
        <w:rPr>
          <w:rFonts w:ascii="Times New Roman" w:hAnsi="Times New Roman" w:cs="Times New Roman"/>
          <w:sz w:val="24"/>
          <w:szCs w:val="24"/>
        </w:rPr>
        <w:t xml:space="preserve"> </w:t>
      </w:r>
      <w:r w:rsidR="00C96007" w:rsidRPr="00482E57">
        <w:rPr>
          <w:rFonts w:ascii="Times New Roman" w:hAnsi="Times New Roman" w:cs="Times New Roman"/>
          <w:sz w:val="24"/>
          <w:szCs w:val="24"/>
        </w:rPr>
        <w:t>from 66.8 years to 73.4 years</w:t>
      </w:r>
      <w:r w:rsidR="00D253F4" w:rsidRPr="00482E57">
        <w:rPr>
          <w:rFonts w:ascii="Times New Roman" w:hAnsi="Times New Roman" w:cs="Times New Roman"/>
          <w:sz w:val="24"/>
          <w:szCs w:val="24"/>
        </w:rPr>
        <w:t xml:space="preserve">. Additionally, </w:t>
      </w:r>
      <w:r w:rsidR="00846065" w:rsidRPr="00482E57">
        <w:rPr>
          <w:rFonts w:ascii="Times New Roman" w:hAnsi="Times New Roman" w:cs="Times New Roman"/>
          <w:sz w:val="24"/>
          <w:szCs w:val="24"/>
        </w:rPr>
        <w:t>h</w:t>
      </w:r>
      <w:r w:rsidR="00D253F4" w:rsidRPr="00482E57">
        <w:rPr>
          <w:rFonts w:ascii="Times New Roman" w:hAnsi="Times New Roman" w:cs="Times New Roman"/>
          <w:sz w:val="24"/>
          <w:szCs w:val="24"/>
        </w:rPr>
        <w:t>ealthy l</w:t>
      </w:r>
      <w:r w:rsidR="00846065" w:rsidRPr="00482E57">
        <w:rPr>
          <w:rFonts w:ascii="Times New Roman" w:hAnsi="Times New Roman" w:cs="Times New Roman"/>
          <w:sz w:val="24"/>
          <w:szCs w:val="24"/>
        </w:rPr>
        <w:t xml:space="preserve">ife expectancy has shown </w:t>
      </w:r>
      <w:r w:rsidR="00A77B83" w:rsidRPr="00482E57">
        <w:rPr>
          <w:rFonts w:ascii="Times New Roman" w:hAnsi="Times New Roman" w:cs="Times New Roman"/>
          <w:sz w:val="24"/>
          <w:szCs w:val="24"/>
        </w:rPr>
        <w:t>an</w:t>
      </w:r>
      <w:r w:rsidR="00846065" w:rsidRPr="00482E57">
        <w:rPr>
          <w:rFonts w:ascii="Times New Roman" w:hAnsi="Times New Roman" w:cs="Times New Roman"/>
          <w:sz w:val="24"/>
          <w:szCs w:val="24"/>
        </w:rPr>
        <w:t xml:space="preserve"> </w:t>
      </w:r>
      <w:r w:rsidR="00D30D62" w:rsidRPr="00482E57">
        <w:rPr>
          <w:rFonts w:ascii="Times New Roman" w:hAnsi="Times New Roman" w:cs="Times New Roman"/>
          <w:sz w:val="24"/>
          <w:szCs w:val="24"/>
        </w:rPr>
        <w:t xml:space="preserve">8% increase between 2000 and 2019 </w:t>
      </w:r>
      <w:r w:rsidR="00CC1023" w:rsidRPr="00482E57">
        <w:rPr>
          <w:rFonts w:ascii="Times New Roman" w:hAnsi="Times New Roman" w:cs="Times New Roman"/>
          <w:sz w:val="24"/>
          <w:szCs w:val="24"/>
        </w:rPr>
        <w:t>from 58.3 to 63.7</w:t>
      </w:r>
      <w:r w:rsidR="00427751" w:rsidRPr="00482E57">
        <w:rPr>
          <w:rFonts w:ascii="Times New Roman" w:hAnsi="Times New Roman" w:cs="Times New Roman"/>
          <w:sz w:val="24"/>
          <w:szCs w:val="24"/>
        </w:rPr>
        <w:t>, due to a decreasing morta</w:t>
      </w:r>
      <w:r w:rsidR="0014441B" w:rsidRPr="00482E57">
        <w:rPr>
          <w:rFonts w:ascii="Times New Roman" w:hAnsi="Times New Roman" w:cs="Times New Roman"/>
          <w:sz w:val="24"/>
          <w:szCs w:val="24"/>
        </w:rPr>
        <w:t>lity rate</w:t>
      </w:r>
      <w:r w:rsidR="00C261C3" w:rsidRPr="00482E57">
        <w:rPr>
          <w:rFonts w:ascii="Times New Roman" w:hAnsi="Times New Roman" w:cs="Times New Roman"/>
          <w:sz w:val="24"/>
          <w:szCs w:val="24"/>
        </w:rPr>
        <w:t xml:space="preserve"> (WHO, 2019).</w:t>
      </w:r>
      <w:r w:rsidR="00B30E18" w:rsidRPr="00482E57">
        <w:rPr>
          <w:rFonts w:ascii="Times New Roman" w:hAnsi="Times New Roman" w:cs="Times New Roman"/>
          <w:sz w:val="24"/>
          <w:szCs w:val="24"/>
        </w:rPr>
        <w:t xml:space="preserve"> H</w:t>
      </w:r>
      <w:r w:rsidR="00537F10" w:rsidRPr="00482E57">
        <w:rPr>
          <w:rFonts w:ascii="Times New Roman" w:hAnsi="Times New Roman" w:cs="Times New Roman"/>
          <w:sz w:val="24"/>
          <w:szCs w:val="24"/>
        </w:rPr>
        <w:t xml:space="preserve">owever, in the </w:t>
      </w:r>
      <w:r w:rsidR="006458E0" w:rsidRPr="00482E57">
        <w:rPr>
          <w:rFonts w:ascii="Times New Roman" w:hAnsi="Times New Roman" w:cs="Times New Roman"/>
          <w:sz w:val="24"/>
          <w:szCs w:val="24"/>
        </w:rPr>
        <w:t>United States</w:t>
      </w:r>
      <w:r w:rsidR="00537F10" w:rsidRPr="00482E57">
        <w:rPr>
          <w:rFonts w:ascii="Times New Roman" w:hAnsi="Times New Roman" w:cs="Times New Roman"/>
          <w:sz w:val="24"/>
          <w:szCs w:val="24"/>
        </w:rPr>
        <w:t xml:space="preserve"> life expectancy showed a declined</w:t>
      </w:r>
      <w:r w:rsidR="00A50E4B" w:rsidRPr="00482E57">
        <w:rPr>
          <w:rFonts w:ascii="Times New Roman" w:hAnsi="Times New Roman" w:cs="Times New Roman"/>
          <w:sz w:val="24"/>
          <w:szCs w:val="24"/>
        </w:rPr>
        <w:t xml:space="preserve"> from 79 in 2019 to 77 in 2020 </w:t>
      </w:r>
      <w:r w:rsidR="00367CAC" w:rsidRPr="00482E57">
        <w:rPr>
          <w:rFonts w:ascii="Times New Roman" w:hAnsi="Times New Roman" w:cs="Times New Roman"/>
          <w:sz w:val="24"/>
          <w:szCs w:val="24"/>
        </w:rPr>
        <w:t>and again in 2021 to 76.1</w:t>
      </w:r>
      <w:r w:rsidR="00DA6C6D" w:rsidRPr="00482E57">
        <w:rPr>
          <w:rFonts w:ascii="Times New Roman" w:hAnsi="Times New Roman" w:cs="Times New Roman"/>
          <w:sz w:val="24"/>
          <w:szCs w:val="24"/>
        </w:rPr>
        <w:t xml:space="preserve"> (CDC, 2022).</w:t>
      </w:r>
      <w:r w:rsidR="00C3553E" w:rsidRPr="00482E57">
        <w:rPr>
          <w:rFonts w:ascii="Times New Roman" w:hAnsi="Times New Roman" w:cs="Times New Roman"/>
          <w:sz w:val="24"/>
          <w:szCs w:val="24"/>
        </w:rPr>
        <w:t xml:space="preserve"> </w:t>
      </w:r>
      <w:r w:rsidR="00F43BFF" w:rsidRPr="00482E57">
        <w:rPr>
          <w:rFonts w:ascii="Times New Roman" w:hAnsi="Times New Roman" w:cs="Times New Roman"/>
          <w:sz w:val="24"/>
          <w:szCs w:val="24"/>
        </w:rPr>
        <w:t>Ad</w:t>
      </w:r>
      <w:r w:rsidR="007E5B31" w:rsidRPr="00482E57">
        <w:rPr>
          <w:rFonts w:ascii="Times New Roman" w:hAnsi="Times New Roman" w:cs="Times New Roman"/>
          <w:sz w:val="24"/>
          <w:szCs w:val="24"/>
        </w:rPr>
        <w:t>ditionally in</w:t>
      </w:r>
      <w:r w:rsidR="00295E4B" w:rsidRPr="00482E57">
        <w:rPr>
          <w:rFonts w:ascii="Times New Roman" w:hAnsi="Times New Roman" w:cs="Times New Roman"/>
          <w:sz w:val="24"/>
          <w:szCs w:val="24"/>
        </w:rPr>
        <w:t xml:space="preserve"> the U</w:t>
      </w:r>
      <w:r w:rsidR="00F25135" w:rsidRPr="00482E57">
        <w:rPr>
          <w:rFonts w:ascii="Times New Roman" w:hAnsi="Times New Roman" w:cs="Times New Roman"/>
          <w:sz w:val="24"/>
          <w:szCs w:val="24"/>
        </w:rPr>
        <w:t>nited Kingdom</w:t>
      </w:r>
      <w:r w:rsidR="009E0ADD">
        <w:rPr>
          <w:rFonts w:ascii="Times New Roman" w:hAnsi="Times New Roman" w:cs="Times New Roman"/>
          <w:sz w:val="24"/>
          <w:szCs w:val="24"/>
        </w:rPr>
        <w:t xml:space="preserve"> in </w:t>
      </w:r>
      <w:r w:rsidR="00721529" w:rsidRPr="00482E57">
        <w:rPr>
          <w:rFonts w:ascii="Times New Roman" w:hAnsi="Times New Roman" w:cs="Times New Roman"/>
          <w:sz w:val="24"/>
          <w:szCs w:val="24"/>
        </w:rPr>
        <w:t>adults aged 65</w:t>
      </w:r>
      <w:r w:rsidR="0060093E">
        <w:rPr>
          <w:rFonts w:ascii="Times New Roman" w:hAnsi="Times New Roman" w:cs="Times New Roman"/>
          <w:sz w:val="24"/>
          <w:szCs w:val="24"/>
        </w:rPr>
        <w:t xml:space="preserve"> </w:t>
      </w:r>
      <w:r w:rsidR="009C6A7D">
        <w:rPr>
          <w:rFonts w:ascii="Times New Roman" w:hAnsi="Times New Roman" w:cs="Times New Roman"/>
          <w:sz w:val="24"/>
          <w:szCs w:val="24"/>
        </w:rPr>
        <w:t xml:space="preserve">and </w:t>
      </w:r>
      <w:r w:rsidR="009E0ADD">
        <w:rPr>
          <w:rFonts w:ascii="Times New Roman" w:hAnsi="Times New Roman" w:cs="Times New Roman"/>
          <w:sz w:val="24"/>
          <w:szCs w:val="24"/>
        </w:rPr>
        <w:t>over,</w:t>
      </w:r>
      <w:r w:rsidR="00721529" w:rsidRPr="00482E57">
        <w:rPr>
          <w:rFonts w:ascii="Times New Roman" w:hAnsi="Times New Roman" w:cs="Times New Roman"/>
          <w:sz w:val="24"/>
          <w:szCs w:val="24"/>
        </w:rPr>
        <w:t xml:space="preserve"> </w:t>
      </w:r>
      <w:r w:rsidR="006921E7" w:rsidRPr="00482E57">
        <w:rPr>
          <w:rFonts w:ascii="Times New Roman" w:hAnsi="Times New Roman" w:cs="Times New Roman"/>
          <w:sz w:val="24"/>
          <w:szCs w:val="24"/>
        </w:rPr>
        <w:t>the project</w:t>
      </w:r>
      <w:r w:rsidR="00370986" w:rsidRPr="00482E57">
        <w:rPr>
          <w:rFonts w:ascii="Times New Roman" w:hAnsi="Times New Roman" w:cs="Times New Roman"/>
          <w:sz w:val="24"/>
          <w:szCs w:val="24"/>
        </w:rPr>
        <w:t xml:space="preserve">ed life expectancy is expected to </w:t>
      </w:r>
      <w:r w:rsidR="008B639A" w:rsidRPr="00482E57">
        <w:rPr>
          <w:rFonts w:ascii="Times New Roman" w:hAnsi="Times New Roman" w:cs="Times New Roman"/>
          <w:sz w:val="24"/>
          <w:szCs w:val="24"/>
        </w:rPr>
        <w:t>increase</w:t>
      </w:r>
      <w:r w:rsidR="00370986" w:rsidRPr="00482E57">
        <w:rPr>
          <w:rFonts w:ascii="Times New Roman" w:hAnsi="Times New Roman" w:cs="Times New Roman"/>
          <w:sz w:val="24"/>
          <w:szCs w:val="24"/>
        </w:rPr>
        <w:t xml:space="preserve"> to 2</w:t>
      </w:r>
      <w:r w:rsidR="009D2155" w:rsidRPr="00482E57">
        <w:rPr>
          <w:rFonts w:ascii="Times New Roman" w:hAnsi="Times New Roman" w:cs="Times New Roman"/>
          <w:sz w:val="24"/>
          <w:szCs w:val="24"/>
        </w:rPr>
        <w:t>1</w:t>
      </w:r>
      <w:r w:rsidR="008B639A" w:rsidRPr="00482E57">
        <w:rPr>
          <w:rFonts w:ascii="Times New Roman" w:hAnsi="Times New Roman" w:cs="Times New Roman"/>
          <w:sz w:val="24"/>
          <w:szCs w:val="24"/>
        </w:rPr>
        <w:t>.</w:t>
      </w:r>
      <w:r w:rsidR="009D2155" w:rsidRPr="00482E57">
        <w:rPr>
          <w:rFonts w:ascii="Times New Roman" w:hAnsi="Times New Roman" w:cs="Times New Roman"/>
          <w:sz w:val="24"/>
          <w:szCs w:val="24"/>
        </w:rPr>
        <w:t>9</w:t>
      </w:r>
      <w:r w:rsidR="008B639A" w:rsidRPr="00482E57">
        <w:rPr>
          <w:rFonts w:ascii="Times New Roman" w:hAnsi="Times New Roman" w:cs="Times New Roman"/>
          <w:sz w:val="24"/>
          <w:szCs w:val="24"/>
        </w:rPr>
        <w:t xml:space="preserve"> </w:t>
      </w:r>
      <w:r w:rsidR="00002F13" w:rsidRPr="00482E57">
        <w:rPr>
          <w:rFonts w:ascii="Times New Roman" w:hAnsi="Times New Roman" w:cs="Times New Roman"/>
          <w:sz w:val="24"/>
          <w:szCs w:val="24"/>
        </w:rPr>
        <w:t>in males and 2</w:t>
      </w:r>
      <w:r w:rsidR="009D2155" w:rsidRPr="00482E57">
        <w:rPr>
          <w:rFonts w:ascii="Times New Roman" w:hAnsi="Times New Roman" w:cs="Times New Roman"/>
          <w:sz w:val="24"/>
          <w:szCs w:val="24"/>
        </w:rPr>
        <w:t>4</w:t>
      </w:r>
      <w:r w:rsidR="00BE25B6" w:rsidRPr="00482E57">
        <w:rPr>
          <w:rFonts w:ascii="Times New Roman" w:hAnsi="Times New Roman" w:cs="Times New Roman"/>
          <w:sz w:val="24"/>
          <w:szCs w:val="24"/>
        </w:rPr>
        <w:t xml:space="preserve">.9 years </w:t>
      </w:r>
      <w:r w:rsidR="009D2155" w:rsidRPr="00482E57">
        <w:rPr>
          <w:rFonts w:ascii="Times New Roman" w:hAnsi="Times New Roman" w:cs="Times New Roman"/>
          <w:sz w:val="24"/>
          <w:szCs w:val="24"/>
        </w:rPr>
        <w:t>in females</w:t>
      </w:r>
      <w:r w:rsidR="0072474A" w:rsidRPr="00482E57">
        <w:rPr>
          <w:rFonts w:ascii="Times New Roman" w:hAnsi="Times New Roman" w:cs="Times New Roman"/>
          <w:sz w:val="24"/>
          <w:szCs w:val="24"/>
        </w:rPr>
        <w:t xml:space="preserve"> in 2045</w:t>
      </w:r>
      <w:r w:rsidR="00A52FFC" w:rsidRPr="00482E57">
        <w:rPr>
          <w:rFonts w:ascii="Times New Roman" w:hAnsi="Times New Roman" w:cs="Times New Roman"/>
          <w:sz w:val="24"/>
          <w:szCs w:val="24"/>
        </w:rPr>
        <w:t xml:space="preserve"> (Buxton, 2022)</w:t>
      </w:r>
      <w:r w:rsidR="001000EA" w:rsidRPr="00482E57">
        <w:rPr>
          <w:rFonts w:ascii="Times New Roman" w:hAnsi="Times New Roman" w:cs="Times New Roman"/>
          <w:sz w:val="24"/>
          <w:szCs w:val="24"/>
        </w:rPr>
        <w:t>.</w:t>
      </w:r>
    </w:p>
    <w:p w14:paraId="471C30D0" w14:textId="6D043CD7" w:rsidR="00D26DA4" w:rsidRPr="00482E57" w:rsidRDefault="00516037"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Food is a necessity for good health</w:t>
      </w:r>
      <w:r w:rsidR="00AB560F">
        <w:rPr>
          <w:rFonts w:ascii="Times New Roman" w:hAnsi="Times New Roman" w:cs="Times New Roman"/>
          <w:sz w:val="24"/>
          <w:szCs w:val="24"/>
        </w:rPr>
        <w:t xml:space="preserve">, thus </w:t>
      </w:r>
      <w:r w:rsidR="00187734">
        <w:rPr>
          <w:rFonts w:ascii="Times New Roman" w:hAnsi="Times New Roman" w:cs="Times New Roman"/>
          <w:sz w:val="24"/>
          <w:szCs w:val="24"/>
        </w:rPr>
        <w:t xml:space="preserve">consuming an unhealthy diet can </w:t>
      </w:r>
      <w:r w:rsidR="00D12380">
        <w:rPr>
          <w:rFonts w:ascii="Times New Roman" w:hAnsi="Times New Roman" w:cs="Times New Roman"/>
          <w:sz w:val="24"/>
          <w:szCs w:val="24"/>
        </w:rPr>
        <w:t xml:space="preserve">cause </w:t>
      </w:r>
      <w:r w:rsidR="00721574">
        <w:rPr>
          <w:rFonts w:ascii="Times New Roman" w:hAnsi="Times New Roman" w:cs="Times New Roman"/>
          <w:sz w:val="24"/>
          <w:szCs w:val="24"/>
        </w:rPr>
        <w:t>risk which can also lead to early mortality.</w:t>
      </w:r>
      <w:r w:rsidR="00A022DC" w:rsidRPr="00482E57">
        <w:rPr>
          <w:rFonts w:ascii="Times New Roman" w:hAnsi="Times New Roman" w:cs="Times New Roman"/>
          <w:sz w:val="24"/>
          <w:szCs w:val="24"/>
        </w:rPr>
        <w:t xml:space="preserve"> </w:t>
      </w:r>
      <w:r w:rsidR="001C120C" w:rsidRPr="00482E57">
        <w:rPr>
          <w:rFonts w:ascii="Times New Roman" w:hAnsi="Times New Roman" w:cs="Times New Roman"/>
          <w:sz w:val="24"/>
          <w:szCs w:val="24"/>
        </w:rPr>
        <w:t xml:space="preserve"> </w:t>
      </w:r>
      <w:r w:rsidR="00D932C5">
        <w:rPr>
          <w:rFonts w:ascii="Times New Roman" w:hAnsi="Times New Roman" w:cs="Times New Roman"/>
          <w:sz w:val="24"/>
          <w:szCs w:val="24"/>
        </w:rPr>
        <w:t>G</w:t>
      </w:r>
      <w:r w:rsidR="001C120C" w:rsidRPr="00482E57">
        <w:rPr>
          <w:rFonts w:ascii="Times New Roman" w:hAnsi="Times New Roman" w:cs="Times New Roman"/>
          <w:sz w:val="24"/>
          <w:szCs w:val="24"/>
        </w:rPr>
        <w:t>lobally</w:t>
      </w:r>
      <w:r w:rsidR="00D932C5">
        <w:rPr>
          <w:rFonts w:ascii="Times New Roman" w:hAnsi="Times New Roman" w:cs="Times New Roman"/>
          <w:sz w:val="24"/>
          <w:szCs w:val="24"/>
        </w:rPr>
        <w:t xml:space="preserve"> it is estimated</w:t>
      </w:r>
      <w:r w:rsidR="001C120C" w:rsidRPr="00482E57">
        <w:rPr>
          <w:rFonts w:ascii="Times New Roman" w:hAnsi="Times New Roman" w:cs="Times New Roman"/>
          <w:sz w:val="24"/>
          <w:szCs w:val="24"/>
        </w:rPr>
        <w:t xml:space="preserve"> that dietary </w:t>
      </w:r>
      <w:r w:rsidR="008E48D2" w:rsidRPr="00482E57">
        <w:rPr>
          <w:rFonts w:ascii="Times New Roman" w:hAnsi="Times New Roman" w:cs="Times New Roman"/>
          <w:sz w:val="24"/>
          <w:szCs w:val="24"/>
        </w:rPr>
        <w:t>risk factors</w:t>
      </w:r>
      <w:r w:rsidR="005F7A2E">
        <w:rPr>
          <w:rFonts w:ascii="Times New Roman" w:hAnsi="Times New Roman" w:cs="Times New Roman"/>
          <w:sz w:val="24"/>
          <w:szCs w:val="24"/>
        </w:rPr>
        <w:t xml:space="preserve"> including </w:t>
      </w:r>
      <w:r w:rsidR="00643EC4">
        <w:rPr>
          <w:rFonts w:ascii="Times New Roman" w:hAnsi="Times New Roman" w:cs="Times New Roman"/>
          <w:sz w:val="24"/>
          <w:szCs w:val="24"/>
        </w:rPr>
        <w:t>obesity</w:t>
      </w:r>
      <w:r w:rsidR="00637A99">
        <w:rPr>
          <w:rFonts w:ascii="Times New Roman" w:hAnsi="Times New Roman" w:cs="Times New Roman"/>
          <w:sz w:val="24"/>
          <w:szCs w:val="24"/>
        </w:rPr>
        <w:t>, heart disease, high cholesterol</w:t>
      </w:r>
      <w:r w:rsidR="004B3EA2">
        <w:rPr>
          <w:rFonts w:ascii="Times New Roman" w:hAnsi="Times New Roman" w:cs="Times New Roman"/>
          <w:sz w:val="24"/>
          <w:szCs w:val="24"/>
        </w:rPr>
        <w:t xml:space="preserve"> and </w:t>
      </w:r>
      <w:r w:rsidR="00F40C23">
        <w:rPr>
          <w:rFonts w:ascii="Times New Roman" w:hAnsi="Times New Roman" w:cs="Times New Roman"/>
          <w:sz w:val="24"/>
          <w:szCs w:val="24"/>
        </w:rPr>
        <w:t>cardiovascular disease but not limited to</w:t>
      </w:r>
      <w:r w:rsidR="0067756A">
        <w:rPr>
          <w:rFonts w:ascii="Times New Roman" w:hAnsi="Times New Roman" w:cs="Times New Roman"/>
          <w:sz w:val="24"/>
          <w:szCs w:val="24"/>
        </w:rPr>
        <w:t>,</w:t>
      </w:r>
      <w:r w:rsidR="008E48D2" w:rsidRPr="00482E57">
        <w:rPr>
          <w:rFonts w:ascii="Times New Roman" w:hAnsi="Times New Roman" w:cs="Times New Roman"/>
          <w:sz w:val="24"/>
          <w:szCs w:val="24"/>
        </w:rPr>
        <w:t xml:space="preserve"> are </w:t>
      </w:r>
      <w:r w:rsidR="00194C63" w:rsidRPr="00482E57">
        <w:rPr>
          <w:rFonts w:ascii="Times New Roman" w:hAnsi="Times New Roman" w:cs="Times New Roman"/>
          <w:sz w:val="24"/>
          <w:szCs w:val="24"/>
        </w:rPr>
        <w:t>predicted to cost</w:t>
      </w:r>
      <w:r w:rsidR="002B6369" w:rsidRPr="00482E57">
        <w:rPr>
          <w:rFonts w:ascii="Times New Roman" w:hAnsi="Times New Roman" w:cs="Times New Roman"/>
          <w:sz w:val="24"/>
          <w:szCs w:val="24"/>
        </w:rPr>
        <w:t xml:space="preserve"> 11 million deaths and 255</w:t>
      </w:r>
      <w:r w:rsidR="0091537C" w:rsidRPr="00482E57">
        <w:rPr>
          <w:rFonts w:ascii="Times New Roman" w:hAnsi="Times New Roman" w:cs="Times New Roman"/>
          <w:sz w:val="24"/>
          <w:szCs w:val="24"/>
        </w:rPr>
        <w:t xml:space="preserve"> million disability- adjusted years</w:t>
      </w:r>
      <w:r w:rsidR="00995BB5" w:rsidRPr="00482E57">
        <w:rPr>
          <w:rFonts w:ascii="Times New Roman" w:hAnsi="Times New Roman" w:cs="Times New Roman"/>
          <w:sz w:val="24"/>
          <w:szCs w:val="24"/>
        </w:rPr>
        <w:t xml:space="preserve"> </w:t>
      </w:r>
      <w:r w:rsidR="00F83062" w:rsidRPr="00482E57">
        <w:rPr>
          <w:rFonts w:ascii="Times New Roman" w:hAnsi="Times New Roman" w:cs="Times New Roman"/>
          <w:sz w:val="24"/>
          <w:szCs w:val="24"/>
        </w:rPr>
        <w:t xml:space="preserve">per annum </w:t>
      </w:r>
      <w:r w:rsidR="00121899" w:rsidRPr="00482E57">
        <w:rPr>
          <w:rFonts w:ascii="Times New Roman" w:hAnsi="Times New Roman" w:cs="Times New Roman"/>
          <w:sz w:val="24"/>
          <w:szCs w:val="24"/>
        </w:rPr>
        <w:t>(Aune et al., 2017).</w:t>
      </w:r>
      <w:r w:rsidR="00295E4B" w:rsidRPr="00482E57">
        <w:rPr>
          <w:rFonts w:ascii="Times New Roman" w:hAnsi="Times New Roman" w:cs="Times New Roman"/>
          <w:sz w:val="24"/>
          <w:szCs w:val="24"/>
        </w:rPr>
        <w:t xml:space="preserve"> </w:t>
      </w:r>
      <w:r w:rsidR="00334EB4">
        <w:rPr>
          <w:rFonts w:ascii="Times New Roman" w:hAnsi="Times New Roman" w:cs="Times New Roman"/>
          <w:sz w:val="24"/>
          <w:szCs w:val="24"/>
        </w:rPr>
        <w:t xml:space="preserve">This can therefore have a </w:t>
      </w:r>
      <w:r w:rsidR="00051ADF">
        <w:rPr>
          <w:rFonts w:ascii="Times New Roman" w:hAnsi="Times New Roman" w:cs="Times New Roman"/>
          <w:sz w:val="24"/>
          <w:szCs w:val="24"/>
        </w:rPr>
        <w:t>significant impact on life expectancy.</w:t>
      </w:r>
    </w:p>
    <w:p w14:paraId="4104F3D6" w14:textId="790617A4" w:rsidR="005329B8" w:rsidRPr="00482E57" w:rsidRDefault="003B770C"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Fadnes </w:t>
      </w:r>
      <w:r w:rsidR="002B54F2" w:rsidRPr="00482E57">
        <w:rPr>
          <w:rFonts w:ascii="Times New Roman" w:hAnsi="Times New Roman" w:cs="Times New Roman"/>
          <w:sz w:val="24"/>
          <w:szCs w:val="24"/>
        </w:rPr>
        <w:t>et al.,</w:t>
      </w:r>
      <w:r w:rsidR="002B54F2">
        <w:rPr>
          <w:rFonts w:ascii="Times New Roman" w:hAnsi="Times New Roman" w:cs="Times New Roman"/>
          <w:sz w:val="24"/>
          <w:szCs w:val="24"/>
        </w:rPr>
        <w:t xml:space="preserve"> (2022)</w:t>
      </w:r>
      <w:r w:rsidR="003D53D5" w:rsidRPr="00482E57">
        <w:rPr>
          <w:rFonts w:ascii="Times New Roman" w:hAnsi="Times New Roman" w:cs="Times New Roman"/>
          <w:sz w:val="24"/>
          <w:szCs w:val="24"/>
        </w:rPr>
        <w:t xml:space="preserve"> found </w:t>
      </w:r>
      <w:r w:rsidR="00EE4A3C" w:rsidRPr="00482E57">
        <w:rPr>
          <w:rFonts w:ascii="Times New Roman" w:hAnsi="Times New Roman" w:cs="Times New Roman"/>
          <w:sz w:val="24"/>
          <w:szCs w:val="24"/>
        </w:rPr>
        <w:t xml:space="preserve">that a change </w:t>
      </w:r>
      <w:r w:rsidR="00A960ED" w:rsidRPr="00482E57">
        <w:rPr>
          <w:rFonts w:ascii="Times New Roman" w:hAnsi="Times New Roman" w:cs="Times New Roman"/>
          <w:sz w:val="24"/>
          <w:szCs w:val="24"/>
        </w:rPr>
        <w:t>from a western diet</w:t>
      </w:r>
      <w:r w:rsidR="00EE4A3C" w:rsidRPr="00482E57">
        <w:rPr>
          <w:rFonts w:ascii="Times New Roman" w:hAnsi="Times New Roman" w:cs="Times New Roman"/>
          <w:sz w:val="24"/>
          <w:szCs w:val="24"/>
        </w:rPr>
        <w:t xml:space="preserve"> </w:t>
      </w:r>
      <w:r w:rsidR="00612693" w:rsidRPr="00482E57">
        <w:rPr>
          <w:rFonts w:ascii="Times New Roman" w:hAnsi="Times New Roman" w:cs="Times New Roman"/>
          <w:sz w:val="24"/>
          <w:szCs w:val="24"/>
        </w:rPr>
        <w:t>to a</w:t>
      </w:r>
      <w:r w:rsidR="00A55A3B" w:rsidRPr="00482E57">
        <w:rPr>
          <w:rFonts w:ascii="Times New Roman" w:hAnsi="Times New Roman" w:cs="Times New Roman"/>
          <w:sz w:val="24"/>
          <w:szCs w:val="24"/>
        </w:rPr>
        <w:t xml:space="preserve"> </w:t>
      </w:r>
      <w:r w:rsidR="00612693" w:rsidRPr="00482E57">
        <w:rPr>
          <w:rFonts w:ascii="Times New Roman" w:hAnsi="Times New Roman" w:cs="Times New Roman"/>
          <w:sz w:val="24"/>
          <w:szCs w:val="24"/>
        </w:rPr>
        <w:t>feasible</w:t>
      </w:r>
      <w:r w:rsidR="00A55A3B" w:rsidRPr="00482E57">
        <w:rPr>
          <w:rFonts w:ascii="Times New Roman" w:hAnsi="Times New Roman" w:cs="Times New Roman"/>
          <w:sz w:val="24"/>
          <w:szCs w:val="24"/>
        </w:rPr>
        <w:t xml:space="preserve"> diet </w:t>
      </w:r>
      <w:r w:rsidR="00B57F06" w:rsidRPr="00482E57">
        <w:rPr>
          <w:rFonts w:ascii="Times New Roman" w:hAnsi="Times New Roman" w:cs="Times New Roman"/>
          <w:sz w:val="24"/>
          <w:szCs w:val="24"/>
        </w:rPr>
        <w:t xml:space="preserve">can increase life expectancy </w:t>
      </w:r>
      <w:r w:rsidR="00C9196B" w:rsidRPr="00482E57">
        <w:rPr>
          <w:rFonts w:ascii="Times New Roman" w:hAnsi="Times New Roman" w:cs="Times New Roman"/>
          <w:sz w:val="24"/>
          <w:szCs w:val="24"/>
        </w:rPr>
        <w:t xml:space="preserve">for about 10.7 years </w:t>
      </w:r>
      <w:r w:rsidR="00A30C94" w:rsidRPr="00482E57">
        <w:rPr>
          <w:rFonts w:ascii="Times New Roman" w:hAnsi="Times New Roman" w:cs="Times New Roman"/>
          <w:sz w:val="24"/>
          <w:szCs w:val="24"/>
        </w:rPr>
        <w:t xml:space="preserve">in </w:t>
      </w:r>
      <w:r w:rsidR="00053FA2" w:rsidRPr="00482E57">
        <w:rPr>
          <w:rFonts w:ascii="Times New Roman" w:hAnsi="Times New Roman" w:cs="Times New Roman"/>
          <w:sz w:val="24"/>
          <w:szCs w:val="24"/>
        </w:rPr>
        <w:t>women</w:t>
      </w:r>
      <w:r w:rsidR="00A30C94" w:rsidRPr="00482E57">
        <w:rPr>
          <w:rFonts w:ascii="Times New Roman" w:hAnsi="Times New Roman" w:cs="Times New Roman"/>
          <w:sz w:val="24"/>
          <w:szCs w:val="24"/>
        </w:rPr>
        <w:t xml:space="preserve"> and 13 years in men when done from the age of </w:t>
      </w:r>
      <w:r w:rsidR="00B23F6F" w:rsidRPr="00482E57">
        <w:rPr>
          <w:rFonts w:ascii="Times New Roman" w:hAnsi="Times New Roman" w:cs="Times New Roman"/>
          <w:sz w:val="24"/>
          <w:szCs w:val="24"/>
        </w:rPr>
        <w:t>20.</w:t>
      </w:r>
      <w:r w:rsidR="004C3F9C" w:rsidRPr="00482E57">
        <w:rPr>
          <w:rFonts w:ascii="Times New Roman" w:hAnsi="Times New Roman" w:cs="Times New Roman"/>
          <w:sz w:val="24"/>
          <w:szCs w:val="24"/>
        </w:rPr>
        <w:t xml:space="preserve"> </w:t>
      </w:r>
      <w:r w:rsidR="00863833" w:rsidRPr="00482E57">
        <w:rPr>
          <w:rFonts w:ascii="Times New Roman" w:hAnsi="Times New Roman" w:cs="Times New Roman"/>
          <w:sz w:val="24"/>
          <w:szCs w:val="24"/>
        </w:rPr>
        <w:t>Moreover</w:t>
      </w:r>
      <w:r w:rsidR="00C7287E" w:rsidRPr="00482E57">
        <w:rPr>
          <w:rFonts w:ascii="Times New Roman" w:hAnsi="Times New Roman" w:cs="Times New Roman"/>
          <w:sz w:val="24"/>
          <w:szCs w:val="24"/>
        </w:rPr>
        <w:t>,</w:t>
      </w:r>
      <w:r w:rsidR="00863833" w:rsidRPr="00482E57">
        <w:rPr>
          <w:rFonts w:ascii="Times New Roman" w:hAnsi="Times New Roman" w:cs="Times New Roman"/>
          <w:sz w:val="24"/>
          <w:szCs w:val="24"/>
        </w:rPr>
        <w:t xml:space="preserve"> </w:t>
      </w:r>
      <w:r w:rsidR="007536A5" w:rsidRPr="00482E57">
        <w:rPr>
          <w:rFonts w:ascii="Times New Roman" w:hAnsi="Times New Roman" w:cs="Times New Roman"/>
          <w:sz w:val="24"/>
          <w:szCs w:val="24"/>
        </w:rPr>
        <w:t xml:space="preserve">even if such changes is done by an </w:t>
      </w:r>
      <w:r w:rsidR="00C7287E" w:rsidRPr="00482E57">
        <w:rPr>
          <w:rFonts w:ascii="Times New Roman" w:hAnsi="Times New Roman" w:cs="Times New Roman"/>
          <w:sz w:val="24"/>
          <w:szCs w:val="24"/>
        </w:rPr>
        <w:t>80-year-old</w:t>
      </w:r>
      <w:r w:rsidR="007536A5" w:rsidRPr="00482E57">
        <w:rPr>
          <w:rFonts w:ascii="Times New Roman" w:hAnsi="Times New Roman" w:cs="Times New Roman"/>
          <w:sz w:val="24"/>
          <w:szCs w:val="24"/>
        </w:rPr>
        <w:t xml:space="preserve"> it can still a</w:t>
      </w:r>
      <w:r w:rsidR="00351ABB" w:rsidRPr="00482E57">
        <w:rPr>
          <w:rFonts w:ascii="Times New Roman" w:hAnsi="Times New Roman" w:cs="Times New Roman"/>
          <w:sz w:val="24"/>
          <w:szCs w:val="24"/>
        </w:rPr>
        <w:t xml:space="preserve">dd </w:t>
      </w:r>
      <w:r w:rsidR="00C7287E" w:rsidRPr="00482E57">
        <w:rPr>
          <w:rFonts w:ascii="Times New Roman" w:hAnsi="Times New Roman" w:cs="Times New Roman"/>
          <w:sz w:val="24"/>
          <w:szCs w:val="24"/>
        </w:rPr>
        <w:t>many years to their life expectancy (Fadnes et al., 2022)</w:t>
      </w:r>
      <w:r w:rsidR="00A960ED" w:rsidRPr="00482E57">
        <w:rPr>
          <w:rFonts w:ascii="Times New Roman" w:hAnsi="Times New Roman" w:cs="Times New Roman"/>
          <w:sz w:val="24"/>
          <w:szCs w:val="24"/>
        </w:rPr>
        <w:t>.</w:t>
      </w:r>
      <w:r w:rsidR="00605BA3" w:rsidRPr="00482E57">
        <w:rPr>
          <w:rFonts w:ascii="Times New Roman" w:hAnsi="Times New Roman" w:cs="Times New Roman"/>
          <w:sz w:val="24"/>
          <w:szCs w:val="24"/>
        </w:rPr>
        <w:t xml:space="preserve"> Therefore</w:t>
      </w:r>
      <w:r w:rsidR="006506B6" w:rsidRPr="00482E57">
        <w:rPr>
          <w:rFonts w:ascii="Times New Roman" w:hAnsi="Times New Roman" w:cs="Times New Roman"/>
          <w:sz w:val="24"/>
          <w:szCs w:val="24"/>
        </w:rPr>
        <w:t>,</w:t>
      </w:r>
      <w:r w:rsidR="00376BD5" w:rsidRPr="00482E57">
        <w:rPr>
          <w:rFonts w:ascii="Times New Roman" w:hAnsi="Times New Roman" w:cs="Times New Roman"/>
          <w:sz w:val="24"/>
          <w:szCs w:val="24"/>
        </w:rPr>
        <w:t xml:space="preserve"> </w:t>
      </w:r>
      <w:r w:rsidR="00FF325D" w:rsidRPr="00482E57">
        <w:rPr>
          <w:rFonts w:ascii="Times New Roman" w:hAnsi="Times New Roman" w:cs="Times New Roman"/>
          <w:sz w:val="24"/>
          <w:szCs w:val="24"/>
        </w:rPr>
        <w:t xml:space="preserve">it can be said that dietary patterns </w:t>
      </w:r>
      <w:r w:rsidR="00365003" w:rsidRPr="00482E57">
        <w:rPr>
          <w:rFonts w:ascii="Times New Roman" w:hAnsi="Times New Roman" w:cs="Times New Roman"/>
          <w:sz w:val="24"/>
          <w:szCs w:val="24"/>
        </w:rPr>
        <w:t xml:space="preserve">can have a significant </w:t>
      </w:r>
      <w:r w:rsidR="00F9654B" w:rsidRPr="00482E57">
        <w:rPr>
          <w:rFonts w:ascii="Times New Roman" w:hAnsi="Times New Roman" w:cs="Times New Roman"/>
          <w:sz w:val="24"/>
          <w:szCs w:val="24"/>
        </w:rPr>
        <w:t>e</w:t>
      </w:r>
      <w:r w:rsidR="00365003" w:rsidRPr="00482E57">
        <w:rPr>
          <w:rFonts w:ascii="Times New Roman" w:hAnsi="Times New Roman" w:cs="Times New Roman"/>
          <w:sz w:val="24"/>
          <w:szCs w:val="24"/>
        </w:rPr>
        <w:t>ffect on health including life expectanc</w:t>
      </w:r>
      <w:r w:rsidR="00A82B38" w:rsidRPr="00482E57">
        <w:rPr>
          <w:rFonts w:ascii="Times New Roman" w:hAnsi="Times New Roman" w:cs="Times New Roman"/>
          <w:sz w:val="24"/>
          <w:szCs w:val="24"/>
        </w:rPr>
        <w:t>y no matter the age.</w:t>
      </w:r>
      <w:r w:rsidR="002D733E" w:rsidRPr="00482E57">
        <w:rPr>
          <w:rFonts w:ascii="Times New Roman" w:hAnsi="Times New Roman" w:cs="Times New Roman"/>
          <w:sz w:val="24"/>
          <w:szCs w:val="24"/>
        </w:rPr>
        <w:t xml:space="preserve"> </w:t>
      </w:r>
      <w:r w:rsidR="00605BA3" w:rsidRPr="00482E57">
        <w:rPr>
          <w:rFonts w:ascii="Times New Roman" w:hAnsi="Times New Roman" w:cs="Times New Roman"/>
          <w:sz w:val="24"/>
          <w:szCs w:val="24"/>
        </w:rPr>
        <w:t>Notwithstanding</w:t>
      </w:r>
      <w:r w:rsidR="004A78D2" w:rsidRPr="00482E57">
        <w:rPr>
          <w:rFonts w:ascii="Times New Roman" w:hAnsi="Times New Roman" w:cs="Times New Roman"/>
          <w:sz w:val="24"/>
          <w:szCs w:val="24"/>
        </w:rPr>
        <w:t>,</w:t>
      </w:r>
      <w:r w:rsidR="000E51FA" w:rsidRPr="00482E57">
        <w:rPr>
          <w:rFonts w:ascii="Times New Roman" w:hAnsi="Times New Roman" w:cs="Times New Roman"/>
          <w:sz w:val="24"/>
          <w:szCs w:val="24"/>
        </w:rPr>
        <w:t xml:space="preserve"> </w:t>
      </w:r>
      <w:r w:rsidR="003E2AE9" w:rsidRPr="00482E57">
        <w:rPr>
          <w:rFonts w:ascii="Times New Roman" w:hAnsi="Times New Roman" w:cs="Times New Roman"/>
          <w:sz w:val="24"/>
          <w:szCs w:val="24"/>
        </w:rPr>
        <w:t xml:space="preserve">as people live longer </w:t>
      </w:r>
      <w:r w:rsidR="00ED6CDA" w:rsidRPr="00482E57">
        <w:rPr>
          <w:rFonts w:ascii="Times New Roman" w:hAnsi="Times New Roman" w:cs="Times New Roman"/>
          <w:sz w:val="24"/>
          <w:szCs w:val="24"/>
        </w:rPr>
        <w:t>so does the risk</w:t>
      </w:r>
      <w:r w:rsidR="006B0BBB" w:rsidRPr="00482E57">
        <w:rPr>
          <w:rFonts w:ascii="Times New Roman" w:hAnsi="Times New Roman" w:cs="Times New Roman"/>
          <w:sz w:val="24"/>
          <w:szCs w:val="24"/>
        </w:rPr>
        <w:t xml:space="preserve"> of chronic </w:t>
      </w:r>
      <w:r w:rsidR="00CD76B4" w:rsidRPr="00482E57">
        <w:rPr>
          <w:rFonts w:ascii="Times New Roman" w:hAnsi="Times New Roman" w:cs="Times New Roman"/>
          <w:sz w:val="24"/>
          <w:szCs w:val="24"/>
        </w:rPr>
        <w:t>disease</w:t>
      </w:r>
      <w:r w:rsidR="00ED6CDA" w:rsidRPr="00482E57">
        <w:rPr>
          <w:rFonts w:ascii="Times New Roman" w:hAnsi="Times New Roman" w:cs="Times New Roman"/>
          <w:sz w:val="24"/>
          <w:szCs w:val="24"/>
        </w:rPr>
        <w:t xml:space="preserve"> </w:t>
      </w:r>
      <w:r w:rsidR="00BD1E86" w:rsidRPr="00482E57">
        <w:rPr>
          <w:rFonts w:ascii="Times New Roman" w:hAnsi="Times New Roman" w:cs="Times New Roman"/>
          <w:sz w:val="24"/>
          <w:szCs w:val="24"/>
        </w:rPr>
        <w:t xml:space="preserve">which puts </w:t>
      </w:r>
      <w:r w:rsidR="00163902" w:rsidRPr="00482E57">
        <w:rPr>
          <w:rFonts w:ascii="Times New Roman" w:hAnsi="Times New Roman" w:cs="Times New Roman"/>
          <w:sz w:val="24"/>
          <w:szCs w:val="24"/>
        </w:rPr>
        <w:t xml:space="preserve">a burden on the health </w:t>
      </w:r>
      <w:r w:rsidR="002446B1" w:rsidRPr="00482E57">
        <w:rPr>
          <w:rFonts w:ascii="Times New Roman" w:hAnsi="Times New Roman" w:cs="Times New Roman"/>
          <w:sz w:val="24"/>
          <w:szCs w:val="24"/>
        </w:rPr>
        <w:t xml:space="preserve">care </w:t>
      </w:r>
      <w:r w:rsidR="00163902" w:rsidRPr="00482E57">
        <w:rPr>
          <w:rFonts w:ascii="Times New Roman" w:hAnsi="Times New Roman" w:cs="Times New Roman"/>
          <w:sz w:val="24"/>
          <w:szCs w:val="24"/>
        </w:rPr>
        <w:t>system of a country</w:t>
      </w:r>
      <w:r w:rsidR="002446B1" w:rsidRPr="00482E57">
        <w:rPr>
          <w:rFonts w:ascii="Times New Roman" w:hAnsi="Times New Roman" w:cs="Times New Roman"/>
          <w:sz w:val="24"/>
          <w:szCs w:val="24"/>
        </w:rPr>
        <w:t xml:space="preserve">. </w:t>
      </w:r>
      <w:r w:rsidR="004A78D2" w:rsidRPr="00482E57">
        <w:rPr>
          <w:rFonts w:ascii="Times New Roman" w:hAnsi="Times New Roman" w:cs="Times New Roman"/>
          <w:sz w:val="24"/>
          <w:szCs w:val="24"/>
        </w:rPr>
        <w:t>Wang et al.</w:t>
      </w:r>
      <w:r w:rsidR="0093339F">
        <w:rPr>
          <w:rFonts w:ascii="Times New Roman" w:hAnsi="Times New Roman" w:cs="Times New Roman"/>
          <w:sz w:val="24"/>
          <w:szCs w:val="24"/>
        </w:rPr>
        <w:t>, (</w:t>
      </w:r>
      <w:r w:rsidR="00092C53">
        <w:rPr>
          <w:rFonts w:ascii="Times New Roman" w:hAnsi="Times New Roman" w:cs="Times New Roman"/>
          <w:sz w:val="24"/>
          <w:szCs w:val="24"/>
        </w:rPr>
        <w:t>2020</w:t>
      </w:r>
      <w:r w:rsidR="0093339F">
        <w:rPr>
          <w:rFonts w:ascii="Times New Roman" w:hAnsi="Times New Roman" w:cs="Times New Roman"/>
          <w:sz w:val="24"/>
          <w:szCs w:val="24"/>
        </w:rPr>
        <w:t>)</w:t>
      </w:r>
      <w:r w:rsidR="00216F7A" w:rsidRPr="00482E57">
        <w:rPr>
          <w:rFonts w:ascii="Times New Roman" w:hAnsi="Times New Roman" w:cs="Times New Roman"/>
          <w:sz w:val="24"/>
          <w:szCs w:val="24"/>
        </w:rPr>
        <w:t xml:space="preserve"> found that </w:t>
      </w:r>
      <w:r w:rsidR="00620B69" w:rsidRPr="00482E57">
        <w:rPr>
          <w:rFonts w:ascii="Times New Roman" w:hAnsi="Times New Roman" w:cs="Times New Roman"/>
          <w:sz w:val="24"/>
          <w:szCs w:val="24"/>
        </w:rPr>
        <w:t xml:space="preserve">despite an </w:t>
      </w:r>
      <w:r w:rsidR="00482E57" w:rsidRPr="00482E57">
        <w:rPr>
          <w:rFonts w:ascii="Times New Roman" w:hAnsi="Times New Roman" w:cs="Times New Roman"/>
          <w:sz w:val="24"/>
          <w:szCs w:val="24"/>
        </w:rPr>
        <w:t>increase</w:t>
      </w:r>
      <w:r w:rsidR="00620B69" w:rsidRPr="00482E57">
        <w:rPr>
          <w:rFonts w:ascii="Times New Roman" w:hAnsi="Times New Roman" w:cs="Times New Roman"/>
          <w:sz w:val="24"/>
          <w:szCs w:val="24"/>
        </w:rPr>
        <w:t xml:space="preserve"> in life expectancy, </w:t>
      </w:r>
      <w:r w:rsidR="00163EC8" w:rsidRPr="00482E57">
        <w:rPr>
          <w:rFonts w:ascii="Times New Roman" w:hAnsi="Times New Roman" w:cs="Times New Roman"/>
          <w:sz w:val="24"/>
          <w:szCs w:val="24"/>
        </w:rPr>
        <w:t xml:space="preserve">those years </w:t>
      </w:r>
      <w:r w:rsidR="00DC1389" w:rsidRPr="00482E57">
        <w:rPr>
          <w:rFonts w:ascii="Times New Roman" w:hAnsi="Times New Roman" w:cs="Times New Roman"/>
          <w:sz w:val="24"/>
          <w:szCs w:val="24"/>
        </w:rPr>
        <w:t xml:space="preserve">have increased for </w:t>
      </w:r>
      <w:r w:rsidR="00BC5D95" w:rsidRPr="00482E57">
        <w:rPr>
          <w:rFonts w:ascii="Times New Roman" w:hAnsi="Times New Roman" w:cs="Times New Roman"/>
          <w:sz w:val="24"/>
          <w:szCs w:val="24"/>
        </w:rPr>
        <w:t xml:space="preserve">30 years but in poor </w:t>
      </w:r>
      <w:r w:rsidR="00231463" w:rsidRPr="00482E57">
        <w:rPr>
          <w:rFonts w:ascii="Times New Roman" w:hAnsi="Times New Roman" w:cs="Times New Roman"/>
          <w:sz w:val="24"/>
          <w:szCs w:val="24"/>
        </w:rPr>
        <w:t>health.</w:t>
      </w:r>
      <w:r w:rsidR="00472641" w:rsidRPr="00482E57">
        <w:rPr>
          <w:rFonts w:ascii="Times New Roman" w:hAnsi="Times New Roman" w:cs="Times New Roman"/>
          <w:sz w:val="24"/>
          <w:szCs w:val="24"/>
        </w:rPr>
        <w:t xml:space="preserve"> </w:t>
      </w:r>
      <w:r w:rsidR="00EE61F4" w:rsidRPr="00482E57">
        <w:rPr>
          <w:rFonts w:ascii="Times New Roman" w:hAnsi="Times New Roman" w:cs="Times New Roman"/>
          <w:sz w:val="24"/>
          <w:szCs w:val="24"/>
        </w:rPr>
        <w:t>Additionally,</w:t>
      </w:r>
      <w:r w:rsidR="005C096F" w:rsidRPr="00482E57">
        <w:rPr>
          <w:rFonts w:ascii="Times New Roman" w:hAnsi="Times New Roman" w:cs="Times New Roman"/>
          <w:sz w:val="24"/>
          <w:szCs w:val="24"/>
        </w:rPr>
        <w:t xml:space="preserve"> </w:t>
      </w:r>
      <w:r w:rsidR="00C353AA" w:rsidRPr="00482E57">
        <w:rPr>
          <w:rFonts w:ascii="Times New Roman" w:hAnsi="Times New Roman" w:cs="Times New Roman"/>
          <w:sz w:val="24"/>
          <w:szCs w:val="24"/>
        </w:rPr>
        <w:t xml:space="preserve">the earlier that </w:t>
      </w:r>
      <w:r w:rsidR="009D3D51" w:rsidRPr="00482E57">
        <w:rPr>
          <w:rFonts w:ascii="Times New Roman" w:hAnsi="Times New Roman" w:cs="Times New Roman"/>
          <w:sz w:val="24"/>
          <w:szCs w:val="24"/>
        </w:rPr>
        <w:t xml:space="preserve">a younger adult start eating an optimal diet to </w:t>
      </w:r>
      <w:r w:rsidR="00D62C5A" w:rsidRPr="00482E57">
        <w:rPr>
          <w:rFonts w:ascii="Times New Roman" w:hAnsi="Times New Roman" w:cs="Times New Roman"/>
          <w:sz w:val="24"/>
          <w:szCs w:val="24"/>
        </w:rPr>
        <w:t>increase life expectancy the greater will be the increase</w:t>
      </w:r>
      <w:r w:rsidR="00635EFE" w:rsidRPr="00482E57">
        <w:rPr>
          <w:rFonts w:ascii="Times New Roman" w:hAnsi="Times New Roman" w:cs="Times New Roman"/>
          <w:sz w:val="24"/>
          <w:szCs w:val="24"/>
        </w:rPr>
        <w:t xml:space="preserve"> (</w:t>
      </w:r>
      <w:r w:rsidR="0084181B" w:rsidRPr="00482E57">
        <w:rPr>
          <w:rFonts w:ascii="Times New Roman" w:hAnsi="Times New Roman" w:cs="Times New Roman"/>
          <w:sz w:val="24"/>
          <w:szCs w:val="24"/>
        </w:rPr>
        <w:t>F</w:t>
      </w:r>
      <w:r w:rsidR="00635EFE" w:rsidRPr="00482E57">
        <w:rPr>
          <w:rFonts w:ascii="Times New Roman" w:hAnsi="Times New Roman" w:cs="Times New Roman"/>
          <w:sz w:val="24"/>
          <w:szCs w:val="24"/>
        </w:rPr>
        <w:t>adnes et al.</w:t>
      </w:r>
      <w:r w:rsidR="0084181B" w:rsidRPr="00482E57">
        <w:rPr>
          <w:rFonts w:ascii="Times New Roman" w:hAnsi="Times New Roman" w:cs="Times New Roman"/>
          <w:sz w:val="24"/>
          <w:szCs w:val="24"/>
        </w:rPr>
        <w:t>, 2022).</w:t>
      </w:r>
    </w:p>
    <w:p w14:paraId="5E3FCD83" w14:textId="74A32286" w:rsidR="00173E68" w:rsidRPr="00482E57" w:rsidRDefault="00AF2BC1"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In a Netflix documentary by </w:t>
      </w:r>
      <w:r w:rsidR="00606982" w:rsidRPr="00482E57">
        <w:rPr>
          <w:rFonts w:ascii="Times New Roman" w:hAnsi="Times New Roman" w:cs="Times New Roman"/>
          <w:sz w:val="24"/>
          <w:szCs w:val="24"/>
        </w:rPr>
        <w:t>Dan Buether</w:t>
      </w:r>
      <w:r w:rsidR="00FA3AF9" w:rsidRPr="00482E57">
        <w:rPr>
          <w:rFonts w:ascii="Times New Roman" w:hAnsi="Times New Roman" w:cs="Times New Roman"/>
          <w:sz w:val="24"/>
          <w:szCs w:val="24"/>
        </w:rPr>
        <w:t xml:space="preserve"> 2023</w:t>
      </w:r>
      <w:r w:rsidR="00606982" w:rsidRPr="00482E57">
        <w:rPr>
          <w:rFonts w:ascii="Times New Roman" w:hAnsi="Times New Roman" w:cs="Times New Roman"/>
          <w:sz w:val="24"/>
          <w:szCs w:val="24"/>
        </w:rPr>
        <w:t xml:space="preserve"> the </w:t>
      </w:r>
      <w:r w:rsidR="00E93436" w:rsidRPr="00482E57">
        <w:rPr>
          <w:rFonts w:ascii="Times New Roman" w:hAnsi="Times New Roman" w:cs="Times New Roman"/>
          <w:sz w:val="24"/>
          <w:szCs w:val="24"/>
        </w:rPr>
        <w:t>diets</w:t>
      </w:r>
      <w:r w:rsidR="00606982" w:rsidRPr="00482E57">
        <w:rPr>
          <w:rFonts w:ascii="Times New Roman" w:hAnsi="Times New Roman" w:cs="Times New Roman"/>
          <w:sz w:val="24"/>
          <w:szCs w:val="24"/>
        </w:rPr>
        <w:t xml:space="preserve"> of 5 different countries</w:t>
      </w:r>
      <w:r w:rsidR="00724DBC" w:rsidRPr="00482E57">
        <w:rPr>
          <w:rFonts w:ascii="Times New Roman" w:hAnsi="Times New Roman" w:cs="Times New Roman"/>
          <w:sz w:val="24"/>
          <w:szCs w:val="24"/>
        </w:rPr>
        <w:t xml:space="preserve"> across 5 </w:t>
      </w:r>
      <w:r w:rsidR="00CD34E1" w:rsidRPr="00482E57">
        <w:rPr>
          <w:rFonts w:ascii="Times New Roman" w:hAnsi="Times New Roman" w:cs="Times New Roman"/>
          <w:sz w:val="24"/>
          <w:szCs w:val="24"/>
        </w:rPr>
        <w:t>continents</w:t>
      </w:r>
      <w:r w:rsidR="00606982" w:rsidRPr="00482E57">
        <w:rPr>
          <w:rFonts w:ascii="Times New Roman" w:hAnsi="Times New Roman" w:cs="Times New Roman"/>
          <w:sz w:val="24"/>
          <w:szCs w:val="24"/>
        </w:rPr>
        <w:t xml:space="preserve"> was portraye</w:t>
      </w:r>
      <w:r w:rsidR="00A00A0F" w:rsidRPr="00482E57">
        <w:rPr>
          <w:rFonts w:ascii="Times New Roman" w:hAnsi="Times New Roman" w:cs="Times New Roman"/>
          <w:sz w:val="24"/>
          <w:szCs w:val="24"/>
        </w:rPr>
        <w:t>d</w:t>
      </w:r>
      <w:r w:rsidR="00E93436" w:rsidRPr="00482E57">
        <w:rPr>
          <w:rFonts w:ascii="Times New Roman" w:hAnsi="Times New Roman" w:cs="Times New Roman"/>
          <w:sz w:val="24"/>
          <w:szCs w:val="24"/>
        </w:rPr>
        <w:t>.</w:t>
      </w:r>
      <w:r w:rsidR="00340D35">
        <w:rPr>
          <w:rFonts w:ascii="Times New Roman" w:hAnsi="Times New Roman" w:cs="Times New Roman"/>
          <w:sz w:val="24"/>
          <w:szCs w:val="24"/>
        </w:rPr>
        <w:t xml:space="preserve"> </w:t>
      </w:r>
      <w:r w:rsidR="00E93436" w:rsidRPr="00482E57">
        <w:rPr>
          <w:rFonts w:ascii="Times New Roman" w:hAnsi="Times New Roman" w:cs="Times New Roman"/>
          <w:sz w:val="24"/>
          <w:szCs w:val="24"/>
        </w:rPr>
        <w:t xml:space="preserve"> </w:t>
      </w:r>
      <w:r w:rsidR="00D24CBD" w:rsidRPr="00482E57">
        <w:rPr>
          <w:rFonts w:ascii="Times New Roman" w:hAnsi="Times New Roman" w:cs="Times New Roman"/>
          <w:sz w:val="24"/>
          <w:szCs w:val="24"/>
        </w:rPr>
        <w:t xml:space="preserve">These countries </w:t>
      </w:r>
      <w:r w:rsidR="0087052C" w:rsidRPr="00482E57">
        <w:rPr>
          <w:rFonts w:ascii="Times New Roman" w:hAnsi="Times New Roman" w:cs="Times New Roman"/>
          <w:sz w:val="24"/>
          <w:szCs w:val="24"/>
        </w:rPr>
        <w:t xml:space="preserve">are classified as the blue zones since they have </w:t>
      </w:r>
      <w:r w:rsidR="00A00A0F" w:rsidRPr="00482E57">
        <w:rPr>
          <w:rFonts w:ascii="Times New Roman" w:hAnsi="Times New Roman" w:cs="Times New Roman"/>
          <w:sz w:val="24"/>
          <w:szCs w:val="24"/>
        </w:rPr>
        <w:t xml:space="preserve">produced many </w:t>
      </w:r>
      <w:r w:rsidR="00540014" w:rsidRPr="00482E57">
        <w:rPr>
          <w:rFonts w:ascii="Times New Roman" w:hAnsi="Times New Roman" w:cs="Times New Roman"/>
          <w:sz w:val="24"/>
          <w:szCs w:val="24"/>
        </w:rPr>
        <w:t>centenarians</w:t>
      </w:r>
      <w:r w:rsidR="00A00A0F" w:rsidRPr="00482E57">
        <w:rPr>
          <w:rFonts w:ascii="Times New Roman" w:hAnsi="Times New Roman" w:cs="Times New Roman"/>
          <w:sz w:val="24"/>
          <w:szCs w:val="24"/>
        </w:rPr>
        <w:t xml:space="preserve"> up to</w:t>
      </w:r>
      <w:r w:rsidR="00540014" w:rsidRPr="00482E57">
        <w:rPr>
          <w:rFonts w:ascii="Times New Roman" w:hAnsi="Times New Roman" w:cs="Times New Roman"/>
          <w:sz w:val="24"/>
          <w:szCs w:val="24"/>
        </w:rPr>
        <w:t>day.</w:t>
      </w:r>
      <w:r w:rsidR="0040225A" w:rsidRPr="00482E57">
        <w:rPr>
          <w:rFonts w:ascii="Times New Roman" w:hAnsi="Times New Roman" w:cs="Times New Roman"/>
          <w:sz w:val="24"/>
          <w:szCs w:val="24"/>
        </w:rPr>
        <w:t xml:space="preserve"> They</w:t>
      </w:r>
      <w:r w:rsidR="00CC307D" w:rsidRPr="00482E57">
        <w:rPr>
          <w:rFonts w:ascii="Times New Roman" w:hAnsi="Times New Roman" w:cs="Times New Roman"/>
          <w:sz w:val="24"/>
          <w:szCs w:val="24"/>
        </w:rPr>
        <w:t xml:space="preserve"> share</w:t>
      </w:r>
      <w:r w:rsidR="008B3F31" w:rsidRPr="00482E57">
        <w:rPr>
          <w:rFonts w:ascii="Times New Roman" w:hAnsi="Times New Roman" w:cs="Times New Roman"/>
          <w:sz w:val="24"/>
          <w:szCs w:val="24"/>
        </w:rPr>
        <w:t xml:space="preserve"> a few</w:t>
      </w:r>
      <w:r w:rsidR="00CC307D" w:rsidRPr="00482E57">
        <w:rPr>
          <w:rFonts w:ascii="Times New Roman" w:hAnsi="Times New Roman" w:cs="Times New Roman"/>
          <w:sz w:val="24"/>
          <w:szCs w:val="24"/>
        </w:rPr>
        <w:t xml:space="preserve"> </w:t>
      </w:r>
      <w:r w:rsidR="00737C5D" w:rsidRPr="00482E57">
        <w:rPr>
          <w:rFonts w:ascii="Times New Roman" w:hAnsi="Times New Roman" w:cs="Times New Roman"/>
          <w:sz w:val="24"/>
          <w:szCs w:val="24"/>
        </w:rPr>
        <w:t xml:space="preserve">similar </w:t>
      </w:r>
      <w:r w:rsidR="005E42C3" w:rsidRPr="00482E57">
        <w:rPr>
          <w:rFonts w:ascii="Times New Roman" w:hAnsi="Times New Roman" w:cs="Times New Roman"/>
          <w:sz w:val="24"/>
          <w:szCs w:val="24"/>
        </w:rPr>
        <w:t xml:space="preserve">factors including natural environment, </w:t>
      </w:r>
      <w:r w:rsidR="008B3F31" w:rsidRPr="00482E57">
        <w:rPr>
          <w:rFonts w:ascii="Times New Roman" w:hAnsi="Times New Roman" w:cs="Times New Roman"/>
          <w:sz w:val="24"/>
          <w:szCs w:val="24"/>
        </w:rPr>
        <w:t xml:space="preserve">putting family first and </w:t>
      </w:r>
      <w:r w:rsidR="00D70071" w:rsidRPr="00482E57">
        <w:rPr>
          <w:rFonts w:ascii="Times New Roman" w:hAnsi="Times New Roman" w:cs="Times New Roman"/>
          <w:sz w:val="24"/>
          <w:szCs w:val="24"/>
        </w:rPr>
        <w:t xml:space="preserve">a plant-based diet. This documentary </w:t>
      </w:r>
      <w:r w:rsidR="005F702D" w:rsidRPr="00482E57">
        <w:rPr>
          <w:rFonts w:ascii="Times New Roman" w:hAnsi="Times New Roman" w:cs="Times New Roman"/>
          <w:sz w:val="24"/>
          <w:szCs w:val="24"/>
        </w:rPr>
        <w:t xml:space="preserve">has motivated my interest </w:t>
      </w:r>
      <w:r w:rsidR="00DF05D9" w:rsidRPr="00482E57">
        <w:rPr>
          <w:rFonts w:ascii="Times New Roman" w:hAnsi="Times New Roman" w:cs="Times New Roman"/>
          <w:sz w:val="24"/>
          <w:szCs w:val="24"/>
        </w:rPr>
        <w:t xml:space="preserve">to investigate the probability of other </w:t>
      </w:r>
      <w:r w:rsidR="00DC467B" w:rsidRPr="00482E57">
        <w:rPr>
          <w:rFonts w:ascii="Times New Roman" w:hAnsi="Times New Roman" w:cs="Times New Roman"/>
          <w:sz w:val="24"/>
          <w:szCs w:val="24"/>
        </w:rPr>
        <w:t>diet</w:t>
      </w:r>
      <w:r w:rsidR="00DD3C05" w:rsidRPr="00482E57">
        <w:rPr>
          <w:rFonts w:ascii="Times New Roman" w:hAnsi="Times New Roman" w:cs="Times New Roman"/>
          <w:sz w:val="24"/>
          <w:szCs w:val="24"/>
        </w:rPr>
        <w:t>s</w:t>
      </w:r>
      <w:r w:rsidR="0054772B" w:rsidRPr="00482E57">
        <w:rPr>
          <w:rFonts w:ascii="Times New Roman" w:hAnsi="Times New Roman" w:cs="Times New Roman"/>
          <w:sz w:val="24"/>
          <w:szCs w:val="24"/>
        </w:rPr>
        <w:t xml:space="preserve"> being</w:t>
      </w:r>
      <w:r w:rsidR="00E2308B" w:rsidRPr="00482E57">
        <w:rPr>
          <w:rFonts w:ascii="Times New Roman" w:hAnsi="Times New Roman" w:cs="Times New Roman"/>
          <w:sz w:val="24"/>
          <w:szCs w:val="24"/>
        </w:rPr>
        <w:t xml:space="preserve"> associated </w:t>
      </w:r>
      <w:r w:rsidR="0054772B" w:rsidRPr="00482E57">
        <w:rPr>
          <w:rFonts w:ascii="Times New Roman" w:hAnsi="Times New Roman" w:cs="Times New Roman"/>
          <w:sz w:val="24"/>
          <w:szCs w:val="24"/>
        </w:rPr>
        <w:t>with</w:t>
      </w:r>
      <w:r w:rsidR="00DC467B" w:rsidRPr="00482E57">
        <w:rPr>
          <w:rFonts w:ascii="Times New Roman" w:hAnsi="Times New Roman" w:cs="Times New Roman"/>
          <w:sz w:val="24"/>
          <w:szCs w:val="24"/>
        </w:rPr>
        <w:t xml:space="preserve"> promotin</w:t>
      </w:r>
      <w:r w:rsidR="00D65104">
        <w:rPr>
          <w:rFonts w:ascii="Times New Roman" w:hAnsi="Times New Roman" w:cs="Times New Roman"/>
          <w:sz w:val="24"/>
          <w:szCs w:val="24"/>
        </w:rPr>
        <w:t xml:space="preserve">g </w:t>
      </w:r>
      <w:r w:rsidR="009007AF">
        <w:rPr>
          <w:rFonts w:ascii="Times New Roman" w:hAnsi="Times New Roman" w:cs="Times New Roman"/>
          <w:sz w:val="24"/>
          <w:szCs w:val="24"/>
        </w:rPr>
        <w:t xml:space="preserve">good </w:t>
      </w:r>
      <w:r w:rsidR="009007AF" w:rsidRPr="00482E57">
        <w:rPr>
          <w:rFonts w:ascii="Times New Roman" w:hAnsi="Times New Roman" w:cs="Times New Roman"/>
          <w:sz w:val="24"/>
          <w:szCs w:val="24"/>
        </w:rPr>
        <w:lastRenderedPageBreak/>
        <w:t>health</w:t>
      </w:r>
      <w:r w:rsidR="0081311F">
        <w:rPr>
          <w:rFonts w:ascii="Times New Roman" w:hAnsi="Times New Roman" w:cs="Times New Roman"/>
          <w:sz w:val="24"/>
          <w:szCs w:val="24"/>
        </w:rPr>
        <w:t xml:space="preserve"> </w:t>
      </w:r>
      <w:r w:rsidR="00DC467B" w:rsidRPr="00482E57">
        <w:rPr>
          <w:rFonts w:ascii="Times New Roman" w:hAnsi="Times New Roman" w:cs="Times New Roman"/>
          <w:sz w:val="24"/>
          <w:szCs w:val="24"/>
        </w:rPr>
        <w:t>and in</w:t>
      </w:r>
      <w:r w:rsidR="00184DFE" w:rsidRPr="00482E57">
        <w:rPr>
          <w:rFonts w:ascii="Times New Roman" w:hAnsi="Times New Roman" w:cs="Times New Roman"/>
          <w:sz w:val="24"/>
          <w:szCs w:val="24"/>
        </w:rPr>
        <w:t>cr</w:t>
      </w:r>
      <w:r w:rsidR="0054772B" w:rsidRPr="00482E57">
        <w:rPr>
          <w:rFonts w:ascii="Times New Roman" w:hAnsi="Times New Roman" w:cs="Times New Roman"/>
          <w:sz w:val="24"/>
          <w:szCs w:val="24"/>
        </w:rPr>
        <w:t>eas</w:t>
      </w:r>
      <w:r w:rsidR="00D65104">
        <w:rPr>
          <w:rFonts w:ascii="Times New Roman" w:hAnsi="Times New Roman" w:cs="Times New Roman"/>
          <w:sz w:val="24"/>
          <w:szCs w:val="24"/>
        </w:rPr>
        <w:t>e</w:t>
      </w:r>
      <w:r w:rsidR="00184DFE" w:rsidRPr="00482E57">
        <w:rPr>
          <w:rFonts w:ascii="Times New Roman" w:hAnsi="Times New Roman" w:cs="Times New Roman"/>
          <w:sz w:val="24"/>
          <w:szCs w:val="24"/>
        </w:rPr>
        <w:t xml:space="preserve"> </w:t>
      </w:r>
      <w:r w:rsidR="0054772B" w:rsidRPr="00482E57">
        <w:rPr>
          <w:rFonts w:ascii="Times New Roman" w:hAnsi="Times New Roman" w:cs="Times New Roman"/>
          <w:sz w:val="24"/>
          <w:szCs w:val="24"/>
        </w:rPr>
        <w:t xml:space="preserve">life </w:t>
      </w:r>
      <w:r w:rsidR="00184DFE" w:rsidRPr="00482E57">
        <w:rPr>
          <w:rFonts w:ascii="Times New Roman" w:hAnsi="Times New Roman" w:cs="Times New Roman"/>
          <w:sz w:val="24"/>
          <w:szCs w:val="24"/>
        </w:rPr>
        <w:t>expectancy</w:t>
      </w:r>
      <w:r w:rsidR="0054772B" w:rsidRPr="00482E57">
        <w:rPr>
          <w:rFonts w:ascii="Times New Roman" w:hAnsi="Times New Roman" w:cs="Times New Roman"/>
          <w:sz w:val="24"/>
          <w:szCs w:val="24"/>
        </w:rPr>
        <w:t xml:space="preserve"> </w:t>
      </w:r>
      <w:r w:rsidR="00D92492" w:rsidRPr="00482E57">
        <w:rPr>
          <w:rFonts w:ascii="Times New Roman" w:hAnsi="Times New Roman" w:cs="Times New Roman"/>
          <w:sz w:val="24"/>
          <w:szCs w:val="24"/>
        </w:rPr>
        <w:t>among</w:t>
      </w:r>
      <w:r w:rsidR="0054772B" w:rsidRPr="00482E57">
        <w:rPr>
          <w:rFonts w:ascii="Times New Roman" w:hAnsi="Times New Roman" w:cs="Times New Roman"/>
          <w:sz w:val="24"/>
          <w:szCs w:val="24"/>
        </w:rPr>
        <w:t xml:space="preserve"> adults</w:t>
      </w:r>
      <w:r w:rsidR="00184DFE" w:rsidRPr="00482E57">
        <w:rPr>
          <w:rFonts w:ascii="Times New Roman" w:hAnsi="Times New Roman" w:cs="Times New Roman"/>
          <w:sz w:val="24"/>
          <w:szCs w:val="24"/>
        </w:rPr>
        <w:t>.</w:t>
      </w:r>
      <w:r w:rsidR="00A659C9" w:rsidRPr="00482E57">
        <w:rPr>
          <w:rFonts w:ascii="Times New Roman" w:hAnsi="Times New Roman" w:cs="Times New Roman"/>
          <w:sz w:val="24"/>
          <w:szCs w:val="24"/>
        </w:rPr>
        <w:t xml:space="preserve"> </w:t>
      </w:r>
      <w:r w:rsidR="00901214">
        <w:rPr>
          <w:rFonts w:ascii="Times New Roman" w:hAnsi="Times New Roman" w:cs="Times New Roman"/>
          <w:sz w:val="24"/>
          <w:szCs w:val="24"/>
        </w:rPr>
        <w:t xml:space="preserve">This </w:t>
      </w:r>
      <w:r w:rsidR="00AC471F">
        <w:rPr>
          <w:rFonts w:ascii="Times New Roman" w:hAnsi="Times New Roman" w:cs="Times New Roman"/>
          <w:sz w:val="24"/>
          <w:szCs w:val="24"/>
        </w:rPr>
        <w:t xml:space="preserve">film </w:t>
      </w:r>
      <w:r w:rsidR="00D92492" w:rsidRPr="00482E57">
        <w:rPr>
          <w:rFonts w:ascii="Times New Roman" w:hAnsi="Times New Roman" w:cs="Times New Roman"/>
          <w:sz w:val="24"/>
          <w:szCs w:val="24"/>
        </w:rPr>
        <w:t xml:space="preserve">was inspired by Dan </w:t>
      </w:r>
      <w:r w:rsidR="00D36A15" w:rsidRPr="00482E57">
        <w:rPr>
          <w:rFonts w:ascii="Times New Roman" w:hAnsi="Times New Roman" w:cs="Times New Roman"/>
          <w:sz w:val="24"/>
          <w:szCs w:val="24"/>
        </w:rPr>
        <w:t>Buether’s</w:t>
      </w:r>
      <w:r w:rsidR="00D92492" w:rsidRPr="00482E57">
        <w:rPr>
          <w:rFonts w:ascii="Times New Roman" w:hAnsi="Times New Roman" w:cs="Times New Roman"/>
          <w:sz w:val="24"/>
          <w:szCs w:val="24"/>
        </w:rPr>
        <w:t xml:space="preserve"> book</w:t>
      </w:r>
      <w:r w:rsidR="008371CF" w:rsidRPr="00482E57">
        <w:rPr>
          <w:rFonts w:ascii="Times New Roman" w:hAnsi="Times New Roman" w:cs="Times New Roman"/>
          <w:sz w:val="24"/>
          <w:szCs w:val="24"/>
        </w:rPr>
        <w:t>, The blue zones: lessons f</w:t>
      </w:r>
      <w:r w:rsidR="00743A1D" w:rsidRPr="00482E57">
        <w:rPr>
          <w:rFonts w:ascii="Times New Roman" w:hAnsi="Times New Roman" w:cs="Times New Roman"/>
          <w:sz w:val="24"/>
          <w:szCs w:val="24"/>
        </w:rPr>
        <w:t>or living longer from the people who live</w:t>
      </w:r>
      <w:r w:rsidR="001812EF" w:rsidRPr="00482E57">
        <w:rPr>
          <w:rFonts w:ascii="Times New Roman" w:hAnsi="Times New Roman" w:cs="Times New Roman"/>
          <w:sz w:val="24"/>
          <w:szCs w:val="24"/>
        </w:rPr>
        <w:t xml:space="preserve"> the longest.</w:t>
      </w:r>
      <w:r w:rsidR="00A764AA" w:rsidRPr="00482E57">
        <w:rPr>
          <w:rFonts w:ascii="Times New Roman" w:hAnsi="Times New Roman" w:cs="Times New Roman"/>
          <w:sz w:val="24"/>
          <w:szCs w:val="24"/>
        </w:rPr>
        <w:t xml:space="preserve"> The</w:t>
      </w:r>
      <w:r w:rsidR="000E4EB2" w:rsidRPr="00482E57">
        <w:rPr>
          <w:rFonts w:ascii="Times New Roman" w:hAnsi="Times New Roman" w:cs="Times New Roman"/>
          <w:sz w:val="24"/>
          <w:szCs w:val="24"/>
        </w:rPr>
        <w:t xml:space="preserve"> </w:t>
      </w:r>
      <w:r w:rsidR="00932C1C" w:rsidRPr="00482E57">
        <w:rPr>
          <w:rFonts w:ascii="Times New Roman" w:hAnsi="Times New Roman" w:cs="Times New Roman"/>
          <w:sz w:val="24"/>
          <w:szCs w:val="24"/>
        </w:rPr>
        <w:t>film</w:t>
      </w:r>
      <w:r w:rsidR="00384C55" w:rsidRPr="00482E57">
        <w:rPr>
          <w:rFonts w:ascii="Times New Roman" w:hAnsi="Times New Roman" w:cs="Times New Roman"/>
          <w:sz w:val="24"/>
          <w:szCs w:val="24"/>
        </w:rPr>
        <w:t xml:space="preserve"> includes a limited </w:t>
      </w:r>
      <w:r w:rsidR="00DE0976" w:rsidRPr="00482E57">
        <w:rPr>
          <w:rFonts w:ascii="Times New Roman" w:hAnsi="Times New Roman" w:cs="Times New Roman"/>
          <w:sz w:val="24"/>
          <w:szCs w:val="24"/>
        </w:rPr>
        <w:t>four (4) part</w:t>
      </w:r>
      <w:r w:rsidR="00A764AA" w:rsidRPr="00482E57">
        <w:rPr>
          <w:rFonts w:ascii="Times New Roman" w:hAnsi="Times New Roman" w:cs="Times New Roman"/>
          <w:sz w:val="24"/>
          <w:szCs w:val="24"/>
        </w:rPr>
        <w:t xml:space="preserve"> series</w:t>
      </w:r>
      <w:r w:rsidR="00DE0976" w:rsidRPr="00482E57">
        <w:rPr>
          <w:rFonts w:ascii="Times New Roman" w:hAnsi="Times New Roman" w:cs="Times New Roman"/>
          <w:sz w:val="24"/>
          <w:szCs w:val="24"/>
        </w:rPr>
        <w:t xml:space="preserve"> document</w:t>
      </w:r>
      <w:r w:rsidR="00932C1C" w:rsidRPr="00482E57">
        <w:rPr>
          <w:rFonts w:ascii="Times New Roman" w:hAnsi="Times New Roman" w:cs="Times New Roman"/>
          <w:sz w:val="24"/>
          <w:szCs w:val="24"/>
        </w:rPr>
        <w:t>ary</w:t>
      </w:r>
      <w:r w:rsidR="007F779C" w:rsidRPr="00482E57">
        <w:rPr>
          <w:rFonts w:ascii="Times New Roman" w:hAnsi="Times New Roman" w:cs="Times New Roman"/>
          <w:sz w:val="24"/>
          <w:szCs w:val="24"/>
        </w:rPr>
        <w:t>.</w:t>
      </w:r>
      <w:r w:rsidR="00932C1C" w:rsidRPr="00482E57">
        <w:rPr>
          <w:rFonts w:ascii="Times New Roman" w:hAnsi="Times New Roman" w:cs="Times New Roman"/>
          <w:sz w:val="24"/>
          <w:szCs w:val="24"/>
        </w:rPr>
        <w:t xml:space="preserve"> </w:t>
      </w:r>
      <w:r w:rsidR="007F779C" w:rsidRPr="00482E57">
        <w:rPr>
          <w:rFonts w:ascii="Times New Roman" w:hAnsi="Times New Roman" w:cs="Times New Roman"/>
          <w:sz w:val="24"/>
          <w:szCs w:val="24"/>
        </w:rPr>
        <w:t>It</w:t>
      </w:r>
      <w:r w:rsidR="00A764AA" w:rsidRPr="00482E57">
        <w:rPr>
          <w:rFonts w:ascii="Times New Roman" w:hAnsi="Times New Roman" w:cs="Times New Roman"/>
          <w:sz w:val="24"/>
          <w:szCs w:val="24"/>
        </w:rPr>
        <w:t xml:space="preserve"> </w:t>
      </w:r>
      <w:r w:rsidR="007F1CC8" w:rsidRPr="00482E57">
        <w:rPr>
          <w:rFonts w:ascii="Times New Roman" w:hAnsi="Times New Roman" w:cs="Times New Roman"/>
          <w:sz w:val="24"/>
          <w:szCs w:val="24"/>
        </w:rPr>
        <w:t xml:space="preserve">entails interviews with </w:t>
      </w:r>
      <w:r w:rsidR="009A10BF" w:rsidRPr="00482E57">
        <w:rPr>
          <w:rFonts w:ascii="Times New Roman" w:hAnsi="Times New Roman" w:cs="Times New Roman"/>
          <w:sz w:val="24"/>
          <w:szCs w:val="24"/>
        </w:rPr>
        <w:t>centenarians</w:t>
      </w:r>
      <w:r w:rsidR="007F1CC8" w:rsidRPr="00482E57">
        <w:rPr>
          <w:rFonts w:ascii="Times New Roman" w:hAnsi="Times New Roman" w:cs="Times New Roman"/>
          <w:sz w:val="24"/>
          <w:szCs w:val="24"/>
        </w:rPr>
        <w:t xml:space="preserve"> living in these </w:t>
      </w:r>
      <w:r w:rsidR="009A10BF" w:rsidRPr="00482E57">
        <w:rPr>
          <w:rFonts w:ascii="Times New Roman" w:hAnsi="Times New Roman" w:cs="Times New Roman"/>
          <w:sz w:val="24"/>
          <w:szCs w:val="24"/>
        </w:rPr>
        <w:t xml:space="preserve">countries where the lifestyle and habits are learned. </w:t>
      </w:r>
      <w:r w:rsidR="00903E87" w:rsidRPr="00482E57">
        <w:rPr>
          <w:rFonts w:ascii="Times New Roman" w:hAnsi="Times New Roman" w:cs="Times New Roman"/>
          <w:sz w:val="24"/>
          <w:szCs w:val="24"/>
        </w:rPr>
        <w:t xml:space="preserve">Scientists and researchers was </w:t>
      </w:r>
      <w:r w:rsidR="003C5FC3" w:rsidRPr="00482E57">
        <w:rPr>
          <w:rFonts w:ascii="Times New Roman" w:hAnsi="Times New Roman" w:cs="Times New Roman"/>
          <w:sz w:val="24"/>
          <w:szCs w:val="24"/>
        </w:rPr>
        <w:t xml:space="preserve">also </w:t>
      </w:r>
      <w:r w:rsidR="00D37718" w:rsidRPr="00482E57">
        <w:rPr>
          <w:rFonts w:ascii="Times New Roman" w:hAnsi="Times New Roman" w:cs="Times New Roman"/>
          <w:sz w:val="24"/>
          <w:szCs w:val="24"/>
        </w:rPr>
        <w:t>interviewed</w:t>
      </w:r>
      <w:r w:rsidR="003C5FC3" w:rsidRPr="00482E57">
        <w:rPr>
          <w:rFonts w:ascii="Times New Roman" w:hAnsi="Times New Roman" w:cs="Times New Roman"/>
          <w:sz w:val="24"/>
          <w:szCs w:val="24"/>
        </w:rPr>
        <w:t xml:space="preserve"> to iden</w:t>
      </w:r>
      <w:r w:rsidR="00AF060A" w:rsidRPr="00482E57">
        <w:rPr>
          <w:rFonts w:ascii="Times New Roman" w:hAnsi="Times New Roman" w:cs="Times New Roman"/>
          <w:sz w:val="24"/>
          <w:szCs w:val="24"/>
        </w:rPr>
        <w:t>tify th</w:t>
      </w:r>
      <w:r w:rsidR="005E59B3" w:rsidRPr="00482E57">
        <w:rPr>
          <w:rFonts w:ascii="Times New Roman" w:hAnsi="Times New Roman" w:cs="Times New Roman"/>
          <w:sz w:val="24"/>
          <w:szCs w:val="24"/>
        </w:rPr>
        <w:t>e</w:t>
      </w:r>
      <w:r w:rsidR="00AF060A" w:rsidRPr="00482E57">
        <w:rPr>
          <w:rFonts w:ascii="Times New Roman" w:hAnsi="Times New Roman" w:cs="Times New Roman"/>
          <w:sz w:val="24"/>
          <w:szCs w:val="24"/>
        </w:rPr>
        <w:t xml:space="preserve"> factors that contribute to the longevity of these </w:t>
      </w:r>
      <w:r w:rsidR="00D37718" w:rsidRPr="00482E57">
        <w:rPr>
          <w:rFonts w:ascii="Times New Roman" w:hAnsi="Times New Roman" w:cs="Times New Roman"/>
          <w:sz w:val="24"/>
          <w:szCs w:val="24"/>
        </w:rPr>
        <w:t>residents</w:t>
      </w:r>
      <w:r w:rsidR="00B854BD" w:rsidRPr="00482E57">
        <w:rPr>
          <w:rFonts w:ascii="Times New Roman" w:hAnsi="Times New Roman" w:cs="Times New Roman"/>
          <w:sz w:val="24"/>
          <w:szCs w:val="24"/>
        </w:rPr>
        <w:t xml:space="preserve"> (live to 100: Secrets of the blue zones</w:t>
      </w:r>
      <w:r w:rsidR="00AA503C" w:rsidRPr="00482E57">
        <w:rPr>
          <w:rFonts w:ascii="Times New Roman" w:hAnsi="Times New Roman" w:cs="Times New Roman"/>
          <w:sz w:val="24"/>
          <w:szCs w:val="24"/>
        </w:rPr>
        <w:t>,</w:t>
      </w:r>
      <w:r w:rsidR="00B854BD" w:rsidRPr="00482E57">
        <w:rPr>
          <w:rFonts w:ascii="Times New Roman" w:hAnsi="Times New Roman" w:cs="Times New Roman"/>
          <w:sz w:val="24"/>
          <w:szCs w:val="24"/>
        </w:rPr>
        <w:t xml:space="preserve"> </w:t>
      </w:r>
      <w:r w:rsidR="00AA503C" w:rsidRPr="00482E57">
        <w:rPr>
          <w:rFonts w:ascii="Times New Roman" w:hAnsi="Times New Roman" w:cs="Times New Roman"/>
          <w:sz w:val="24"/>
          <w:szCs w:val="24"/>
        </w:rPr>
        <w:t>2023).</w:t>
      </w:r>
    </w:p>
    <w:p w14:paraId="0AF72AE3" w14:textId="22A6D9BA" w:rsidR="006F538B" w:rsidRDefault="006619CB"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This narrative review</w:t>
      </w:r>
      <w:r w:rsidR="008E29E1" w:rsidRPr="00482E57">
        <w:rPr>
          <w:rFonts w:ascii="Times New Roman" w:hAnsi="Times New Roman" w:cs="Times New Roman"/>
          <w:sz w:val="24"/>
          <w:szCs w:val="24"/>
        </w:rPr>
        <w:t xml:space="preserve"> will</w:t>
      </w:r>
      <w:r w:rsidRPr="00482E57">
        <w:rPr>
          <w:rFonts w:ascii="Times New Roman" w:hAnsi="Times New Roman" w:cs="Times New Roman"/>
          <w:sz w:val="24"/>
          <w:szCs w:val="24"/>
        </w:rPr>
        <w:t xml:space="preserve"> </w:t>
      </w:r>
      <w:r w:rsidR="00B94ABB" w:rsidRPr="00482E57">
        <w:rPr>
          <w:rFonts w:ascii="Times New Roman" w:hAnsi="Times New Roman" w:cs="Times New Roman"/>
          <w:sz w:val="24"/>
          <w:szCs w:val="24"/>
        </w:rPr>
        <w:t xml:space="preserve">outline </w:t>
      </w:r>
      <w:r w:rsidR="005A25C6" w:rsidRPr="00482E57">
        <w:rPr>
          <w:rFonts w:ascii="Times New Roman" w:hAnsi="Times New Roman" w:cs="Times New Roman"/>
          <w:sz w:val="24"/>
          <w:szCs w:val="24"/>
        </w:rPr>
        <w:t xml:space="preserve">conclusive </w:t>
      </w:r>
      <w:r w:rsidR="00142E43" w:rsidRPr="00482E57">
        <w:rPr>
          <w:rFonts w:ascii="Times New Roman" w:hAnsi="Times New Roman" w:cs="Times New Roman"/>
          <w:sz w:val="24"/>
          <w:szCs w:val="24"/>
        </w:rPr>
        <w:t>diets</w:t>
      </w:r>
      <w:r w:rsidR="00E4296D" w:rsidRPr="00482E57">
        <w:rPr>
          <w:rFonts w:ascii="Times New Roman" w:hAnsi="Times New Roman" w:cs="Times New Roman"/>
          <w:sz w:val="24"/>
          <w:szCs w:val="24"/>
        </w:rPr>
        <w:t xml:space="preserve"> that are</w:t>
      </w:r>
      <w:r w:rsidR="0063364C" w:rsidRPr="00482E57">
        <w:rPr>
          <w:rFonts w:ascii="Times New Roman" w:hAnsi="Times New Roman" w:cs="Times New Roman"/>
          <w:sz w:val="24"/>
          <w:szCs w:val="24"/>
        </w:rPr>
        <w:t xml:space="preserve"> </w:t>
      </w:r>
      <w:r w:rsidR="00E0332E" w:rsidRPr="00482E57">
        <w:rPr>
          <w:rFonts w:ascii="Times New Roman" w:hAnsi="Times New Roman" w:cs="Times New Roman"/>
          <w:sz w:val="24"/>
          <w:szCs w:val="24"/>
        </w:rPr>
        <w:t>linked to an increase in life</w:t>
      </w:r>
      <w:r w:rsidR="00E82055" w:rsidRPr="00482E57">
        <w:rPr>
          <w:rFonts w:ascii="Times New Roman" w:hAnsi="Times New Roman" w:cs="Times New Roman"/>
          <w:sz w:val="24"/>
          <w:szCs w:val="24"/>
        </w:rPr>
        <w:t xml:space="preserve"> expectancy with</w:t>
      </w:r>
      <w:r w:rsidR="00E4296D" w:rsidRPr="00482E57">
        <w:rPr>
          <w:rFonts w:ascii="Times New Roman" w:hAnsi="Times New Roman" w:cs="Times New Roman"/>
          <w:sz w:val="24"/>
          <w:szCs w:val="24"/>
        </w:rPr>
        <w:t xml:space="preserve"> </w:t>
      </w:r>
      <w:r w:rsidR="00B86BA1" w:rsidRPr="00482E57">
        <w:rPr>
          <w:rFonts w:ascii="Times New Roman" w:hAnsi="Times New Roman" w:cs="Times New Roman"/>
          <w:sz w:val="24"/>
          <w:szCs w:val="24"/>
        </w:rPr>
        <w:t xml:space="preserve">supporting </w:t>
      </w:r>
      <w:r w:rsidR="00E82055" w:rsidRPr="00482E57">
        <w:rPr>
          <w:rFonts w:ascii="Times New Roman" w:hAnsi="Times New Roman" w:cs="Times New Roman"/>
          <w:sz w:val="24"/>
          <w:szCs w:val="24"/>
        </w:rPr>
        <w:t>evidence.</w:t>
      </w:r>
      <w:r w:rsidR="006063CE" w:rsidRPr="00482E57">
        <w:rPr>
          <w:rFonts w:ascii="Times New Roman" w:hAnsi="Times New Roman" w:cs="Times New Roman"/>
          <w:sz w:val="24"/>
          <w:szCs w:val="24"/>
        </w:rPr>
        <w:t xml:space="preserve"> The </w:t>
      </w:r>
      <w:r w:rsidR="00DE24D0" w:rsidRPr="00482E57">
        <w:rPr>
          <w:rFonts w:ascii="Times New Roman" w:hAnsi="Times New Roman" w:cs="Times New Roman"/>
          <w:sz w:val="24"/>
          <w:szCs w:val="24"/>
        </w:rPr>
        <w:t xml:space="preserve">review </w:t>
      </w:r>
      <w:r w:rsidR="00D65AA8" w:rsidRPr="00482E57">
        <w:rPr>
          <w:rFonts w:ascii="Times New Roman" w:hAnsi="Times New Roman" w:cs="Times New Roman"/>
          <w:sz w:val="24"/>
          <w:szCs w:val="24"/>
        </w:rPr>
        <w:t>will begin to depict</w:t>
      </w:r>
      <w:r w:rsidR="00EA2B6E" w:rsidRPr="00482E57">
        <w:rPr>
          <w:rFonts w:ascii="Times New Roman" w:hAnsi="Times New Roman" w:cs="Times New Roman"/>
          <w:sz w:val="24"/>
          <w:szCs w:val="24"/>
        </w:rPr>
        <w:t xml:space="preserve"> the diets </w:t>
      </w:r>
      <w:r w:rsidR="00AD5D7F" w:rsidRPr="00482E57">
        <w:rPr>
          <w:rFonts w:ascii="Times New Roman" w:hAnsi="Times New Roman" w:cs="Times New Roman"/>
          <w:sz w:val="24"/>
          <w:szCs w:val="24"/>
        </w:rPr>
        <w:t xml:space="preserve">on </w:t>
      </w:r>
      <w:r w:rsidR="00491C19">
        <w:rPr>
          <w:rFonts w:ascii="Times New Roman" w:hAnsi="Times New Roman" w:cs="Times New Roman"/>
          <w:sz w:val="24"/>
          <w:szCs w:val="24"/>
        </w:rPr>
        <w:t>V</w:t>
      </w:r>
      <w:r w:rsidR="00BC5A9C" w:rsidRPr="00482E57">
        <w:rPr>
          <w:rFonts w:ascii="Times New Roman" w:hAnsi="Times New Roman" w:cs="Times New Roman"/>
          <w:sz w:val="24"/>
          <w:szCs w:val="24"/>
        </w:rPr>
        <w:t>egetarian, Mediterranean,</w:t>
      </w:r>
      <w:r w:rsidR="00876FA9" w:rsidRPr="00482E57">
        <w:rPr>
          <w:rFonts w:ascii="Times New Roman" w:hAnsi="Times New Roman" w:cs="Times New Roman"/>
          <w:sz w:val="24"/>
          <w:szCs w:val="24"/>
        </w:rPr>
        <w:t xml:space="preserve"> and </w:t>
      </w:r>
      <w:r w:rsidR="00BC297D" w:rsidRPr="00482E57">
        <w:rPr>
          <w:rFonts w:ascii="Times New Roman" w:hAnsi="Times New Roman" w:cs="Times New Roman"/>
          <w:sz w:val="24"/>
          <w:szCs w:val="24"/>
        </w:rPr>
        <w:t xml:space="preserve">the </w:t>
      </w:r>
      <w:r w:rsidR="003970F9">
        <w:rPr>
          <w:rFonts w:ascii="Times New Roman" w:hAnsi="Times New Roman" w:cs="Times New Roman"/>
          <w:sz w:val="24"/>
          <w:szCs w:val="24"/>
        </w:rPr>
        <w:t>blue</w:t>
      </w:r>
      <w:r w:rsidR="00BC297D" w:rsidRPr="00482E57">
        <w:rPr>
          <w:rFonts w:ascii="Times New Roman" w:hAnsi="Times New Roman" w:cs="Times New Roman"/>
          <w:sz w:val="24"/>
          <w:szCs w:val="24"/>
        </w:rPr>
        <w:t xml:space="preserve"> zones</w:t>
      </w:r>
      <w:r w:rsidR="00935569" w:rsidRPr="00482E57">
        <w:rPr>
          <w:rFonts w:ascii="Times New Roman" w:hAnsi="Times New Roman" w:cs="Times New Roman"/>
          <w:sz w:val="24"/>
          <w:szCs w:val="24"/>
        </w:rPr>
        <w:t xml:space="preserve"> which </w:t>
      </w:r>
      <w:r w:rsidR="00710634" w:rsidRPr="00482E57">
        <w:rPr>
          <w:rFonts w:ascii="Times New Roman" w:hAnsi="Times New Roman" w:cs="Times New Roman"/>
          <w:sz w:val="24"/>
          <w:szCs w:val="24"/>
        </w:rPr>
        <w:t>includes</w:t>
      </w:r>
      <w:r w:rsidR="00935569" w:rsidRPr="00482E57">
        <w:rPr>
          <w:rFonts w:ascii="Times New Roman" w:hAnsi="Times New Roman" w:cs="Times New Roman"/>
          <w:sz w:val="24"/>
          <w:szCs w:val="24"/>
        </w:rPr>
        <w:t xml:space="preserve"> </w:t>
      </w:r>
      <w:r w:rsidR="00EA1879" w:rsidRPr="00482E57">
        <w:rPr>
          <w:rFonts w:ascii="Times New Roman" w:hAnsi="Times New Roman" w:cs="Times New Roman"/>
          <w:sz w:val="24"/>
          <w:szCs w:val="24"/>
        </w:rPr>
        <w:t xml:space="preserve">Okinawa in Japan, </w:t>
      </w:r>
      <w:r w:rsidR="00A332DC" w:rsidRPr="00482E57">
        <w:rPr>
          <w:rFonts w:ascii="Times New Roman" w:hAnsi="Times New Roman" w:cs="Times New Roman"/>
          <w:sz w:val="24"/>
          <w:szCs w:val="24"/>
        </w:rPr>
        <w:t xml:space="preserve">Sardinia in Italy, Loma Linda in California, </w:t>
      </w:r>
      <w:r w:rsidR="005170D2" w:rsidRPr="00482E57">
        <w:rPr>
          <w:rFonts w:ascii="Times New Roman" w:hAnsi="Times New Roman" w:cs="Times New Roman"/>
          <w:sz w:val="24"/>
          <w:szCs w:val="24"/>
        </w:rPr>
        <w:t>Nicoya in Costa Rica and Ikaria in Greece.</w:t>
      </w:r>
      <w:r w:rsidR="00710634" w:rsidRPr="00482E57">
        <w:rPr>
          <w:rFonts w:ascii="Times New Roman" w:hAnsi="Times New Roman" w:cs="Times New Roman"/>
          <w:sz w:val="24"/>
          <w:szCs w:val="24"/>
        </w:rPr>
        <w:t xml:space="preserve"> The Blue zone countries are </w:t>
      </w:r>
      <w:r w:rsidR="00B2105D" w:rsidRPr="00482E57">
        <w:rPr>
          <w:rFonts w:ascii="Times New Roman" w:hAnsi="Times New Roman" w:cs="Times New Roman"/>
          <w:sz w:val="24"/>
          <w:szCs w:val="24"/>
        </w:rPr>
        <w:t xml:space="preserve">geographically and demographically </w:t>
      </w:r>
      <w:r w:rsidR="00053876" w:rsidRPr="00482E57">
        <w:rPr>
          <w:rFonts w:ascii="Times New Roman" w:hAnsi="Times New Roman" w:cs="Times New Roman"/>
          <w:sz w:val="24"/>
          <w:szCs w:val="24"/>
        </w:rPr>
        <w:t>located on the world</w:t>
      </w:r>
      <w:r w:rsidR="00E31D82" w:rsidRPr="00482E57">
        <w:rPr>
          <w:rFonts w:ascii="Times New Roman" w:hAnsi="Times New Roman" w:cs="Times New Roman"/>
          <w:sz w:val="24"/>
          <w:szCs w:val="24"/>
        </w:rPr>
        <w:t xml:space="preserve"> map</w:t>
      </w:r>
      <w:r w:rsidR="00053876" w:rsidRPr="00482E57">
        <w:rPr>
          <w:rFonts w:ascii="Times New Roman" w:hAnsi="Times New Roman" w:cs="Times New Roman"/>
          <w:sz w:val="24"/>
          <w:szCs w:val="24"/>
        </w:rPr>
        <w:t xml:space="preserve"> very </w:t>
      </w:r>
      <w:r w:rsidR="009D137A" w:rsidRPr="00482E57">
        <w:rPr>
          <w:rFonts w:ascii="Times New Roman" w:hAnsi="Times New Roman" w:cs="Times New Roman"/>
          <w:sz w:val="24"/>
          <w:szCs w:val="24"/>
        </w:rPr>
        <w:t xml:space="preserve">close to the equator and populated by the </w:t>
      </w:r>
      <w:r w:rsidR="00AB75D3" w:rsidRPr="00482E57">
        <w:rPr>
          <w:rFonts w:ascii="Times New Roman" w:hAnsi="Times New Roman" w:cs="Times New Roman"/>
          <w:sz w:val="24"/>
          <w:szCs w:val="24"/>
        </w:rPr>
        <w:t>longest live centenarians in the world.</w:t>
      </w:r>
      <w:r w:rsidR="00DB6928" w:rsidRPr="00482E57">
        <w:rPr>
          <w:rFonts w:ascii="Times New Roman" w:hAnsi="Times New Roman" w:cs="Times New Roman"/>
          <w:sz w:val="24"/>
          <w:szCs w:val="24"/>
        </w:rPr>
        <w:t xml:space="preserve"> They are </w:t>
      </w:r>
      <w:r w:rsidR="00C63AAB" w:rsidRPr="00482E57">
        <w:rPr>
          <w:rFonts w:ascii="Times New Roman" w:hAnsi="Times New Roman" w:cs="Times New Roman"/>
          <w:sz w:val="24"/>
          <w:szCs w:val="24"/>
        </w:rPr>
        <w:t>characterized</w:t>
      </w:r>
      <w:r w:rsidR="00DB6928" w:rsidRPr="00482E57">
        <w:rPr>
          <w:rFonts w:ascii="Times New Roman" w:hAnsi="Times New Roman" w:cs="Times New Roman"/>
          <w:sz w:val="24"/>
          <w:szCs w:val="24"/>
        </w:rPr>
        <w:t xml:space="preserve"> by </w:t>
      </w:r>
      <w:r w:rsidR="00334A7C" w:rsidRPr="00482E57">
        <w:rPr>
          <w:rFonts w:ascii="Times New Roman" w:hAnsi="Times New Roman" w:cs="Times New Roman"/>
          <w:sz w:val="24"/>
          <w:szCs w:val="24"/>
        </w:rPr>
        <w:t xml:space="preserve">their way of life as their diet is </w:t>
      </w:r>
      <w:r w:rsidR="001B3092" w:rsidRPr="00482E57">
        <w:rPr>
          <w:rFonts w:ascii="Times New Roman" w:hAnsi="Times New Roman" w:cs="Times New Roman"/>
          <w:sz w:val="24"/>
          <w:szCs w:val="24"/>
        </w:rPr>
        <w:t>hom</w:t>
      </w:r>
      <w:r w:rsidR="00440CE9" w:rsidRPr="00482E57">
        <w:rPr>
          <w:rFonts w:ascii="Times New Roman" w:hAnsi="Times New Roman" w:cs="Times New Roman"/>
          <w:sz w:val="24"/>
          <w:szCs w:val="24"/>
        </w:rPr>
        <w:t>ogeneous</w:t>
      </w:r>
      <w:r w:rsidR="006630A7" w:rsidRPr="00482E57">
        <w:rPr>
          <w:rFonts w:ascii="Times New Roman" w:hAnsi="Times New Roman" w:cs="Times New Roman"/>
          <w:sz w:val="24"/>
          <w:szCs w:val="24"/>
        </w:rPr>
        <w:t xml:space="preserve"> to</w:t>
      </w:r>
      <w:r w:rsidR="00334A7C" w:rsidRPr="00482E57">
        <w:rPr>
          <w:rFonts w:ascii="Times New Roman" w:hAnsi="Times New Roman" w:cs="Times New Roman"/>
          <w:sz w:val="24"/>
          <w:szCs w:val="24"/>
        </w:rPr>
        <w:t xml:space="preserve"> that of the </w:t>
      </w:r>
      <w:r w:rsidR="00C63AAB" w:rsidRPr="00482E57">
        <w:rPr>
          <w:rFonts w:ascii="Times New Roman" w:hAnsi="Times New Roman" w:cs="Times New Roman"/>
          <w:sz w:val="24"/>
          <w:szCs w:val="24"/>
        </w:rPr>
        <w:t>Mediterranean, vegetarian and Japanese diet</w:t>
      </w:r>
      <w:r w:rsidR="00A119D4" w:rsidRPr="00482E57">
        <w:rPr>
          <w:rFonts w:ascii="Times New Roman" w:hAnsi="Times New Roman" w:cs="Times New Roman"/>
          <w:sz w:val="24"/>
          <w:szCs w:val="24"/>
        </w:rPr>
        <w:t xml:space="preserve"> (Buettner, 2019</w:t>
      </w:r>
      <w:r w:rsidR="00480A51" w:rsidRPr="00482E57">
        <w:rPr>
          <w:rFonts w:ascii="Times New Roman" w:hAnsi="Times New Roman" w:cs="Times New Roman"/>
          <w:sz w:val="24"/>
          <w:szCs w:val="24"/>
        </w:rPr>
        <w:t>; Buettner and Skemp, 2016)</w:t>
      </w:r>
      <w:r w:rsidR="006D445F" w:rsidRPr="00482E57">
        <w:rPr>
          <w:rFonts w:ascii="Times New Roman" w:hAnsi="Times New Roman" w:cs="Times New Roman"/>
          <w:sz w:val="24"/>
          <w:szCs w:val="24"/>
        </w:rPr>
        <w:t xml:space="preserve">. </w:t>
      </w:r>
      <w:r w:rsidR="00075F77" w:rsidRPr="00482E57">
        <w:rPr>
          <w:rFonts w:ascii="Times New Roman" w:hAnsi="Times New Roman" w:cs="Times New Roman"/>
          <w:sz w:val="24"/>
          <w:szCs w:val="24"/>
        </w:rPr>
        <w:t>Additionall</w:t>
      </w:r>
      <w:r w:rsidR="006C15A9" w:rsidRPr="00482E57">
        <w:rPr>
          <w:rFonts w:ascii="Times New Roman" w:hAnsi="Times New Roman" w:cs="Times New Roman"/>
          <w:sz w:val="24"/>
          <w:szCs w:val="24"/>
        </w:rPr>
        <w:t>y</w:t>
      </w:r>
      <w:r w:rsidR="00BC5A9C" w:rsidRPr="00482E57">
        <w:rPr>
          <w:rFonts w:ascii="Times New Roman" w:hAnsi="Times New Roman" w:cs="Times New Roman"/>
          <w:sz w:val="24"/>
          <w:szCs w:val="24"/>
        </w:rPr>
        <w:t>,</w:t>
      </w:r>
      <w:r w:rsidR="00CF3AA7" w:rsidRPr="00482E57">
        <w:rPr>
          <w:rFonts w:ascii="Times New Roman" w:hAnsi="Times New Roman" w:cs="Times New Roman"/>
          <w:sz w:val="24"/>
          <w:szCs w:val="24"/>
        </w:rPr>
        <w:t xml:space="preserve"> the method of caloric </w:t>
      </w:r>
      <w:r w:rsidR="00ED1AB9" w:rsidRPr="00482E57">
        <w:rPr>
          <w:rFonts w:ascii="Times New Roman" w:hAnsi="Times New Roman" w:cs="Times New Roman"/>
          <w:sz w:val="24"/>
          <w:szCs w:val="24"/>
        </w:rPr>
        <w:t xml:space="preserve">restriction </w:t>
      </w:r>
      <w:r w:rsidR="00EF1074">
        <w:rPr>
          <w:rFonts w:ascii="Times New Roman" w:hAnsi="Times New Roman" w:cs="Times New Roman"/>
          <w:sz w:val="24"/>
          <w:szCs w:val="24"/>
        </w:rPr>
        <w:t>(CR</w:t>
      </w:r>
      <w:r w:rsidR="00950B67">
        <w:rPr>
          <w:rFonts w:ascii="Times New Roman" w:hAnsi="Times New Roman" w:cs="Times New Roman"/>
          <w:sz w:val="24"/>
          <w:szCs w:val="24"/>
        </w:rPr>
        <w:t xml:space="preserve">) </w:t>
      </w:r>
      <w:r w:rsidR="00060CBF">
        <w:rPr>
          <w:rFonts w:ascii="Times New Roman" w:hAnsi="Times New Roman" w:cs="Times New Roman"/>
          <w:sz w:val="24"/>
          <w:szCs w:val="24"/>
        </w:rPr>
        <w:t>sometimes</w:t>
      </w:r>
      <w:r w:rsidR="000B068E" w:rsidRPr="00482E57">
        <w:rPr>
          <w:rFonts w:ascii="Times New Roman" w:hAnsi="Times New Roman" w:cs="Times New Roman"/>
          <w:sz w:val="24"/>
          <w:szCs w:val="24"/>
        </w:rPr>
        <w:t xml:space="preserve"> </w:t>
      </w:r>
      <w:r w:rsidR="00B558D9">
        <w:rPr>
          <w:rFonts w:ascii="Times New Roman" w:hAnsi="Times New Roman" w:cs="Times New Roman"/>
          <w:sz w:val="24"/>
          <w:szCs w:val="24"/>
        </w:rPr>
        <w:t>referred to as</w:t>
      </w:r>
      <w:r w:rsidR="000B068E" w:rsidRPr="00482E57">
        <w:rPr>
          <w:rFonts w:ascii="Times New Roman" w:hAnsi="Times New Roman" w:cs="Times New Roman"/>
          <w:sz w:val="24"/>
          <w:szCs w:val="24"/>
        </w:rPr>
        <w:t xml:space="preserve"> intermittent fasting </w:t>
      </w:r>
      <w:r w:rsidR="00ED1AB9" w:rsidRPr="00482E57">
        <w:rPr>
          <w:rFonts w:ascii="Times New Roman" w:hAnsi="Times New Roman" w:cs="Times New Roman"/>
          <w:sz w:val="24"/>
          <w:szCs w:val="24"/>
        </w:rPr>
        <w:t>would</w:t>
      </w:r>
      <w:r w:rsidR="005D3618">
        <w:rPr>
          <w:rFonts w:ascii="Times New Roman" w:hAnsi="Times New Roman" w:cs="Times New Roman"/>
          <w:sz w:val="24"/>
          <w:szCs w:val="24"/>
        </w:rPr>
        <w:t xml:space="preserve"> also</w:t>
      </w:r>
      <w:r w:rsidR="00ED1AB9" w:rsidRPr="00482E57">
        <w:rPr>
          <w:rFonts w:ascii="Times New Roman" w:hAnsi="Times New Roman" w:cs="Times New Roman"/>
          <w:sz w:val="24"/>
          <w:szCs w:val="24"/>
        </w:rPr>
        <w:t xml:space="preserve"> be described as </w:t>
      </w:r>
      <w:r w:rsidR="00B001DF" w:rsidRPr="00482E57">
        <w:rPr>
          <w:rFonts w:ascii="Times New Roman" w:hAnsi="Times New Roman" w:cs="Times New Roman"/>
          <w:sz w:val="24"/>
          <w:szCs w:val="24"/>
        </w:rPr>
        <w:t xml:space="preserve">this dietary </w:t>
      </w:r>
      <w:r w:rsidR="00581402" w:rsidRPr="00482E57">
        <w:rPr>
          <w:rFonts w:ascii="Times New Roman" w:hAnsi="Times New Roman" w:cs="Times New Roman"/>
          <w:sz w:val="24"/>
          <w:szCs w:val="24"/>
        </w:rPr>
        <w:t>pattern</w:t>
      </w:r>
      <w:r w:rsidR="008D771F" w:rsidRPr="00482E57">
        <w:rPr>
          <w:rFonts w:ascii="Times New Roman" w:hAnsi="Times New Roman" w:cs="Times New Roman"/>
          <w:sz w:val="24"/>
          <w:szCs w:val="24"/>
        </w:rPr>
        <w:t xml:space="preserve"> </w:t>
      </w:r>
      <w:r w:rsidR="00BA3EF3" w:rsidRPr="00482E57">
        <w:rPr>
          <w:rFonts w:ascii="Times New Roman" w:hAnsi="Times New Roman" w:cs="Times New Roman"/>
          <w:sz w:val="24"/>
          <w:szCs w:val="24"/>
        </w:rPr>
        <w:t>i</w:t>
      </w:r>
      <w:r w:rsidR="000074C0" w:rsidRPr="00482E57">
        <w:rPr>
          <w:rFonts w:ascii="Times New Roman" w:hAnsi="Times New Roman" w:cs="Times New Roman"/>
          <w:sz w:val="24"/>
          <w:szCs w:val="24"/>
        </w:rPr>
        <w:t>s</w:t>
      </w:r>
      <w:r w:rsidR="00A81B3A" w:rsidRPr="00482E57">
        <w:rPr>
          <w:rFonts w:ascii="Times New Roman" w:hAnsi="Times New Roman" w:cs="Times New Roman"/>
          <w:sz w:val="24"/>
          <w:szCs w:val="24"/>
        </w:rPr>
        <w:t xml:space="preserve"> also shown to be effective in</w:t>
      </w:r>
      <w:r w:rsidR="00581402" w:rsidRPr="00482E57">
        <w:rPr>
          <w:rFonts w:ascii="Times New Roman" w:hAnsi="Times New Roman" w:cs="Times New Roman"/>
          <w:sz w:val="24"/>
          <w:szCs w:val="24"/>
        </w:rPr>
        <w:t xml:space="preserve"> increasing life expectancy</w:t>
      </w:r>
      <w:r w:rsidR="00FB0416" w:rsidRPr="00482E57">
        <w:rPr>
          <w:rFonts w:ascii="Times New Roman" w:hAnsi="Times New Roman" w:cs="Times New Roman"/>
          <w:sz w:val="24"/>
          <w:szCs w:val="24"/>
        </w:rPr>
        <w:t xml:space="preserve"> (Hofer and </w:t>
      </w:r>
      <w:proofErr w:type="spellStart"/>
      <w:r w:rsidR="00FB0416" w:rsidRPr="00482E57">
        <w:rPr>
          <w:rFonts w:ascii="Times New Roman" w:hAnsi="Times New Roman" w:cs="Times New Roman"/>
          <w:sz w:val="24"/>
          <w:szCs w:val="24"/>
        </w:rPr>
        <w:t>Davinelli</w:t>
      </w:r>
      <w:proofErr w:type="spellEnd"/>
      <w:r w:rsidR="00FB0416" w:rsidRPr="00482E57">
        <w:rPr>
          <w:rFonts w:ascii="Times New Roman" w:hAnsi="Times New Roman" w:cs="Times New Roman"/>
          <w:sz w:val="24"/>
          <w:szCs w:val="24"/>
        </w:rPr>
        <w:t>, 2022)</w:t>
      </w:r>
      <w:r w:rsidR="00230B58" w:rsidRPr="00482E57">
        <w:rPr>
          <w:rFonts w:ascii="Times New Roman" w:hAnsi="Times New Roman" w:cs="Times New Roman"/>
          <w:sz w:val="24"/>
          <w:szCs w:val="24"/>
        </w:rPr>
        <w:t>.</w:t>
      </w:r>
      <w:r w:rsidR="006F2C3A">
        <w:rPr>
          <w:rFonts w:ascii="Times New Roman" w:hAnsi="Times New Roman" w:cs="Times New Roman"/>
          <w:sz w:val="24"/>
          <w:szCs w:val="24"/>
        </w:rPr>
        <w:t xml:space="preserve"> </w:t>
      </w:r>
      <w:r w:rsidR="00313F37">
        <w:rPr>
          <w:rFonts w:ascii="Times New Roman" w:hAnsi="Times New Roman" w:cs="Times New Roman"/>
          <w:sz w:val="24"/>
          <w:szCs w:val="24"/>
        </w:rPr>
        <w:t xml:space="preserve">This is </w:t>
      </w:r>
      <w:r w:rsidR="00D9766B">
        <w:rPr>
          <w:rFonts w:ascii="Times New Roman" w:hAnsi="Times New Roman" w:cs="Times New Roman"/>
          <w:sz w:val="24"/>
          <w:szCs w:val="24"/>
        </w:rPr>
        <w:t>so since</w:t>
      </w:r>
      <w:r w:rsidR="00BB21FC">
        <w:rPr>
          <w:rFonts w:ascii="Times New Roman" w:hAnsi="Times New Roman" w:cs="Times New Roman"/>
          <w:sz w:val="24"/>
          <w:szCs w:val="24"/>
        </w:rPr>
        <w:t xml:space="preserve"> </w:t>
      </w:r>
      <w:r w:rsidR="00950B67">
        <w:rPr>
          <w:rFonts w:ascii="Times New Roman" w:hAnsi="Times New Roman" w:cs="Times New Roman"/>
          <w:sz w:val="24"/>
          <w:szCs w:val="24"/>
        </w:rPr>
        <w:t>CR</w:t>
      </w:r>
      <w:r w:rsidR="00313F37">
        <w:rPr>
          <w:rFonts w:ascii="Times New Roman" w:hAnsi="Times New Roman" w:cs="Times New Roman"/>
          <w:sz w:val="24"/>
          <w:szCs w:val="24"/>
        </w:rPr>
        <w:t xml:space="preserve"> </w:t>
      </w:r>
      <w:r w:rsidR="00927F72">
        <w:rPr>
          <w:rFonts w:ascii="Times New Roman" w:hAnsi="Times New Roman" w:cs="Times New Roman"/>
          <w:sz w:val="24"/>
          <w:szCs w:val="24"/>
        </w:rPr>
        <w:t>have</w:t>
      </w:r>
      <w:r w:rsidR="006C3BE9">
        <w:rPr>
          <w:rFonts w:ascii="Times New Roman" w:hAnsi="Times New Roman" w:cs="Times New Roman"/>
          <w:sz w:val="24"/>
          <w:szCs w:val="24"/>
        </w:rPr>
        <w:t xml:space="preserve"> shown to reduce total body weight a</w:t>
      </w:r>
      <w:r w:rsidR="00812E12">
        <w:rPr>
          <w:rFonts w:ascii="Times New Roman" w:hAnsi="Times New Roman" w:cs="Times New Roman"/>
          <w:sz w:val="24"/>
          <w:szCs w:val="24"/>
        </w:rPr>
        <w:t xml:space="preserve">nd adiposity, </w:t>
      </w:r>
      <w:r w:rsidR="001C7160">
        <w:rPr>
          <w:rFonts w:ascii="Times New Roman" w:hAnsi="Times New Roman" w:cs="Times New Roman"/>
          <w:sz w:val="24"/>
          <w:szCs w:val="24"/>
        </w:rPr>
        <w:t xml:space="preserve">as </w:t>
      </w:r>
      <w:r w:rsidR="006F538B">
        <w:rPr>
          <w:rFonts w:ascii="Times New Roman" w:hAnsi="Times New Roman" w:cs="Times New Roman"/>
          <w:sz w:val="24"/>
          <w:szCs w:val="24"/>
        </w:rPr>
        <w:t>it show</w:t>
      </w:r>
      <w:r w:rsidR="006D43AB">
        <w:rPr>
          <w:rFonts w:ascii="Times New Roman" w:hAnsi="Times New Roman" w:cs="Times New Roman"/>
          <w:sz w:val="24"/>
          <w:szCs w:val="24"/>
        </w:rPr>
        <w:t>s</w:t>
      </w:r>
      <w:r w:rsidR="000D71FC">
        <w:rPr>
          <w:rFonts w:ascii="Times New Roman" w:hAnsi="Times New Roman" w:cs="Times New Roman"/>
          <w:sz w:val="24"/>
          <w:szCs w:val="24"/>
        </w:rPr>
        <w:t xml:space="preserve"> </w:t>
      </w:r>
      <w:r w:rsidR="00DB407B">
        <w:rPr>
          <w:rFonts w:ascii="Times New Roman" w:hAnsi="Times New Roman" w:cs="Times New Roman"/>
          <w:sz w:val="24"/>
          <w:szCs w:val="24"/>
        </w:rPr>
        <w:t xml:space="preserve"> the</w:t>
      </w:r>
      <w:r w:rsidR="001C7160">
        <w:rPr>
          <w:rFonts w:ascii="Times New Roman" w:hAnsi="Times New Roman" w:cs="Times New Roman"/>
          <w:sz w:val="24"/>
          <w:szCs w:val="24"/>
        </w:rPr>
        <w:t xml:space="preserve"> </w:t>
      </w:r>
      <w:r w:rsidR="00DC5FB3">
        <w:rPr>
          <w:rFonts w:ascii="Times New Roman" w:hAnsi="Times New Roman" w:cs="Times New Roman"/>
          <w:sz w:val="24"/>
          <w:szCs w:val="24"/>
        </w:rPr>
        <w:t>proportion of</w:t>
      </w:r>
      <w:r w:rsidR="00DB407B">
        <w:rPr>
          <w:rFonts w:ascii="Times New Roman" w:hAnsi="Times New Roman" w:cs="Times New Roman"/>
          <w:sz w:val="24"/>
          <w:szCs w:val="24"/>
        </w:rPr>
        <w:t xml:space="preserve"> fat-free mass of </w:t>
      </w:r>
      <w:r w:rsidR="00EE31AD">
        <w:rPr>
          <w:rFonts w:ascii="Times New Roman" w:hAnsi="Times New Roman" w:cs="Times New Roman"/>
          <w:sz w:val="24"/>
          <w:szCs w:val="24"/>
        </w:rPr>
        <w:t>total body</w:t>
      </w:r>
      <w:r w:rsidR="00DC5FB3">
        <w:rPr>
          <w:rFonts w:ascii="Times New Roman" w:hAnsi="Times New Roman" w:cs="Times New Roman"/>
          <w:sz w:val="24"/>
          <w:szCs w:val="24"/>
        </w:rPr>
        <w:t xml:space="preserve"> mass as</w:t>
      </w:r>
      <w:r w:rsidR="00EE31AD">
        <w:rPr>
          <w:rFonts w:ascii="Times New Roman" w:hAnsi="Times New Roman" w:cs="Times New Roman"/>
          <w:sz w:val="24"/>
          <w:szCs w:val="24"/>
        </w:rPr>
        <w:t xml:space="preserve"> being higher</w:t>
      </w:r>
      <w:r w:rsidR="00F14F46">
        <w:rPr>
          <w:rFonts w:ascii="Times New Roman" w:hAnsi="Times New Roman" w:cs="Times New Roman"/>
          <w:sz w:val="24"/>
          <w:szCs w:val="24"/>
        </w:rPr>
        <w:t xml:space="preserve"> (</w:t>
      </w:r>
      <w:proofErr w:type="spellStart"/>
      <w:r w:rsidR="00787E02">
        <w:rPr>
          <w:rFonts w:ascii="Times New Roman" w:hAnsi="Times New Roman" w:cs="Times New Roman"/>
          <w:sz w:val="24"/>
          <w:szCs w:val="24"/>
        </w:rPr>
        <w:t>Kunkalikar</w:t>
      </w:r>
      <w:proofErr w:type="spellEnd"/>
      <w:r w:rsidR="00787E02">
        <w:rPr>
          <w:rFonts w:ascii="Times New Roman" w:hAnsi="Times New Roman" w:cs="Times New Roman"/>
          <w:sz w:val="24"/>
          <w:szCs w:val="24"/>
        </w:rPr>
        <w:t xml:space="preserve"> </w:t>
      </w:r>
      <w:r w:rsidR="006F538B">
        <w:rPr>
          <w:rFonts w:ascii="Times New Roman" w:hAnsi="Times New Roman" w:cs="Times New Roman"/>
          <w:sz w:val="24"/>
          <w:szCs w:val="24"/>
        </w:rPr>
        <w:t>and Bhavana, 20</w:t>
      </w:r>
      <w:r w:rsidR="00787E02">
        <w:rPr>
          <w:rFonts w:ascii="Times New Roman" w:hAnsi="Times New Roman" w:cs="Times New Roman"/>
          <w:sz w:val="24"/>
          <w:szCs w:val="24"/>
        </w:rPr>
        <w:t>23).</w:t>
      </w:r>
    </w:p>
    <w:p w14:paraId="693CF257" w14:textId="6151675C" w:rsidR="00581402" w:rsidRPr="00482E57" w:rsidRDefault="008E4F9F"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The purpose of this review is to </w:t>
      </w:r>
      <w:r w:rsidR="004F04D1" w:rsidRPr="00482E57">
        <w:rPr>
          <w:rFonts w:ascii="Times New Roman" w:hAnsi="Times New Roman" w:cs="Times New Roman"/>
          <w:sz w:val="24"/>
          <w:szCs w:val="24"/>
        </w:rPr>
        <w:t xml:space="preserve">illustrate the </w:t>
      </w:r>
      <w:r w:rsidR="00F0732D" w:rsidRPr="00482E57">
        <w:rPr>
          <w:rFonts w:ascii="Times New Roman" w:hAnsi="Times New Roman" w:cs="Times New Roman"/>
          <w:sz w:val="24"/>
          <w:szCs w:val="24"/>
        </w:rPr>
        <w:t>effects</w:t>
      </w:r>
      <w:r w:rsidR="004F04D1" w:rsidRPr="00482E57">
        <w:rPr>
          <w:rFonts w:ascii="Times New Roman" w:hAnsi="Times New Roman" w:cs="Times New Roman"/>
          <w:sz w:val="24"/>
          <w:szCs w:val="24"/>
        </w:rPr>
        <w:t xml:space="preserve"> of </w:t>
      </w:r>
      <w:r w:rsidR="00787EB4" w:rsidRPr="00482E57">
        <w:rPr>
          <w:rFonts w:ascii="Times New Roman" w:hAnsi="Times New Roman" w:cs="Times New Roman"/>
          <w:sz w:val="24"/>
          <w:szCs w:val="24"/>
        </w:rPr>
        <w:t xml:space="preserve">specific dietary </w:t>
      </w:r>
      <w:r w:rsidR="00F0732D" w:rsidRPr="00482E57">
        <w:rPr>
          <w:rFonts w:ascii="Times New Roman" w:hAnsi="Times New Roman" w:cs="Times New Roman"/>
          <w:sz w:val="24"/>
          <w:szCs w:val="24"/>
        </w:rPr>
        <w:t>pattern</w:t>
      </w:r>
      <w:r w:rsidR="00615F73" w:rsidRPr="00482E57">
        <w:rPr>
          <w:rFonts w:ascii="Times New Roman" w:hAnsi="Times New Roman" w:cs="Times New Roman"/>
          <w:sz w:val="24"/>
          <w:szCs w:val="24"/>
        </w:rPr>
        <w:t>s</w:t>
      </w:r>
      <w:r w:rsidR="0061148C" w:rsidRPr="00482E57">
        <w:rPr>
          <w:rFonts w:ascii="Times New Roman" w:hAnsi="Times New Roman" w:cs="Times New Roman"/>
          <w:sz w:val="24"/>
          <w:szCs w:val="24"/>
        </w:rPr>
        <w:t>,</w:t>
      </w:r>
      <w:r w:rsidR="00C55649" w:rsidRPr="00482E57">
        <w:rPr>
          <w:rFonts w:ascii="Times New Roman" w:hAnsi="Times New Roman" w:cs="Times New Roman"/>
          <w:sz w:val="24"/>
          <w:szCs w:val="24"/>
        </w:rPr>
        <w:t xml:space="preserve"> </w:t>
      </w:r>
      <w:r w:rsidR="004A1364" w:rsidRPr="00482E57">
        <w:rPr>
          <w:rFonts w:ascii="Times New Roman" w:hAnsi="Times New Roman" w:cs="Times New Roman"/>
          <w:sz w:val="24"/>
          <w:szCs w:val="24"/>
        </w:rPr>
        <w:t>in increasing life expectancy among adults,</w:t>
      </w:r>
      <w:r w:rsidR="0061148C" w:rsidRPr="00482E57">
        <w:rPr>
          <w:rFonts w:ascii="Times New Roman" w:hAnsi="Times New Roman" w:cs="Times New Roman"/>
          <w:sz w:val="24"/>
          <w:szCs w:val="24"/>
        </w:rPr>
        <w:t xml:space="preserve"> with</w:t>
      </w:r>
      <w:r w:rsidR="005C55D5" w:rsidRPr="00482E57">
        <w:rPr>
          <w:rFonts w:ascii="Times New Roman" w:hAnsi="Times New Roman" w:cs="Times New Roman"/>
          <w:sz w:val="24"/>
          <w:szCs w:val="24"/>
        </w:rPr>
        <w:t xml:space="preserve"> </w:t>
      </w:r>
      <w:r w:rsidR="0001466E" w:rsidRPr="00482E57">
        <w:rPr>
          <w:rFonts w:ascii="Times New Roman" w:hAnsi="Times New Roman" w:cs="Times New Roman"/>
          <w:sz w:val="24"/>
          <w:szCs w:val="24"/>
        </w:rPr>
        <w:t>epidemiological and scientific</w:t>
      </w:r>
      <w:r w:rsidR="0061148C" w:rsidRPr="00482E57">
        <w:rPr>
          <w:rFonts w:ascii="Times New Roman" w:hAnsi="Times New Roman" w:cs="Times New Roman"/>
          <w:sz w:val="24"/>
          <w:szCs w:val="24"/>
        </w:rPr>
        <w:t xml:space="preserve"> e</w:t>
      </w:r>
      <w:r w:rsidR="009175EB" w:rsidRPr="00482E57">
        <w:rPr>
          <w:rFonts w:ascii="Times New Roman" w:hAnsi="Times New Roman" w:cs="Times New Roman"/>
          <w:sz w:val="24"/>
          <w:szCs w:val="24"/>
        </w:rPr>
        <w:t>vidence.</w:t>
      </w:r>
    </w:p>
    <w:p w14:paraId="6641219D" w14:textId="77777777" w:rsidR="00526FA3" w:rsidRPr="00482E57" w:rsidRDefault="00526FA3" w:rsidP="001937E4">
      <w:pPr>
        <w:spacing w:line="360" w:lineRule="auto"/>
        <w:rPr>
          <w:rFonts w:ascii="Times New Roman" w:hAnsi="Times New Roman" w:cs="Times New Roman"/>
          <w:b/>
          <w:bCs/>
          <w:sz w:val="24"/>
          <w:szCs w:val="24"/>
        </w:rPr>
      </w:pPr>
    </w:p>
    <w:p w14:paraId="42173B3B" w14:textId="1E3805BF" w:rsidR="00A902C8" w:rsidRPr="00482E57" w:rsidRDefault="00A902C8" w:rsidP="001937E4">
      <w:pPr>
        <w:spacing w:line="360" w:lineRule="auto"/>
        <w:rPr>
          <w:rFonts w:ascii="Times New Roman" w:hAnsi="Times New Roman" w:cs="Times New Roman"/>
          <w:b/>
          <w:bCs/>
          <w:sz w:val="24"/>
          <w:szCs w:val="24"/>
        </w:rPr>
      </w:pPr>
      <w:r w:rsidRPr="00482E57">
        <w:rPr>
          <w:rFonts w:ascii="Times New Roman" w:hAnsi="Times New Roman" w:cs="Times New Roman"/>
          <w:b/>
          <w:bCs/>
          <w:sz w:val="24"/>
          <w:szCs w:val="24"/>
        </w:rPr>
        <w:t>Method</w:t>
      </w:r>
    </w:p>
    <w:p w14:paraId="2106D4D8" w14:textId="1749D8D7" w:rsidR="00DA02C8" w:rsidRPr="00482E57" w:rsidRDefault="001707CD" w:rsidP="001937E4">
      <w:pPr>
        <w:spacing w:line="360" w:lineRule="auto"/>
        <w:rPr>
          <w:rFonts w:ascii="Times New Roman" w:hAnsi="Times New Roman" w:cs="Times New Roman"/>
          <w:i/>
          <w:iCs/>
          <w:sz w:val="24"/>
          <w:szCs w:val="24"/>
        </w:rPr>
      </w:pPr>
      <w:r w:rsidRPr="00482E57">
        <w:rPr>
          <w:rFonts w:ascii="Times New Roman" w:hAnsi="Times New Roman" w:cs="Times New Roman"/>
          <w:sz w:val="24"/>
          <w:szCs w:val="24"/>
        </w:rPr>
        <w:t xml:space="preserve">The information will be collected using articles from </w:t>
      </w:r>
      <w:r w:rsidR="00153032" w:rsidRPr="00482E57">
        <w:rPr>
          <w:rFonts w:ascii="Times New Roman" w:hAnsi="Times New Roman" w:cs="Times New Roman"/>
          <w:sz w:val="24"/>
          <w:szCs w:val="24"/>
        </w:rPr>
        <w:t>PubMed</w:t>
      </w:r>
      <w:r w:rsidRPr="00482E57">
        <w:rPr>
          <w:rFonts w:ascii="Times New Roman" w:hAnsi="Times New Roman" w:cs="Times New Roman"/>
          <w:sz w:val="24"/>
          <w:szCs w:val="24"/>
        </w:rPr>
        <w:t xml:space="preserve"> journals</w:t>
      </w:r>
      <w:r w:rsidR="002100F9" w:rsidRPr="00482E57">
        <w:rPr>
          <w:rFonts w:ascii="Times New Roman" w:hAnsi="Times New Roman" w:cs="Times New Roman"/>
          <w:sz w:val="24"/>
          <w:szCs w:val="24"/>
        </w:rPr>
        <w:t>,</w:t>
      </w:r>
      <w:r w:rsidR="00F479A8" w:rsidRPr="00482E57">
        <w:rPr>
          <w:rFonts w:ascii="Times New Roman" w:hAnsi="Times New Roman" w:cs="Times New Roman"/>
          <w:sz w:val="24"/>
          <w:szCs w:val="24"/>
        </w:rPr>
        <w:t xml:space="preserve"> National library of medicine</w:t>
      </w:r>
      <w:r w:rsidR="0001466E" w:rsidRPr="00482E57">
        <w:rPr>
          <w:rFonts w:ascii="Times New Roman" w:hAnsi="Times New Roman" w:cs="Times New Roman"/>
          <w:sz w:val="24"/>
          <w:szCs w:val="24"/>
        </w:rPr>
        <w:t>, google scholar</w:t>
      </w:r>
      <w:r w:rsidRPr="00482E57">
        <w:rPr>
          <w:rFonts w:ascii="Times New Roman" w:hAnsi="Times New Roman" w:cs="Times New Roman"/>
          <w:sz w:val="24"/>
          <w:szCs w:val="24"/>
        </w:rPr>
        <w:t xml:space="preserve"> and science direct that </w:t>
      </w:r>
      <w:r w:rsidR="00153032" w:rsidRPr="00482E57">
        <w:rPr>
          <w:rFonts w:ascii="Times New Roman" w:hAnsi="Times New Roman" w:cs="Times New Roman"/>
          <w:sz w:val="24"/>
          <w:szCs w:val="24"/>
        </w:rPr>
        <w:t>promote</w:t>
      </w:r>
      <w:r w:rsidR="00D164BF" w:rsidRPr="00482E57">
        <w:rPr>
          <w:rFonts w:ascii="Times New Roman" w:hAnsi="Times New Roman" w:cs="Times New Roman"/>
          <w:sz w:val="24"/>
          <w:szCs w:val="24"/>
        </w:rPr>
        <w:t xml:space="preserve"> </w:t>
      </w:r>
      <w:r w:rsidR="005667C3" w:rsidRPr="00482E57">
        <w:rPr>
          <w:rFonts w:ascii="Times New Roman" w:hAnsi="Times New Roman" w:cs="Times New Roman"/>
          <w:sz w:val="24"/>
          <w:szCs w:val="24"/>
        </w:rPr>
        <w:t xml:space="preserve">different </w:t>
      </w:r>
      <w:r w:rsidR="00153032" w:rsidRPr="00482E57">
        <w:rPr>
          <w:rFonts w:ascii="Times New Roman" w:hAnsi="Times New Roman" w:cs="Times New Roman"/>
          <w:sz w:val="24"/>
          <w:szCs w:val="24"/>
        </w:rPr>
        <w:t>diet</w:t>
      </w:r>
      <w:r w:rsidR="005667C3" w:rsidRPr="00482E57">
        <w:rPr>
          <w:rFonts w:ascii="Times New Roman" w:hAnsi="Times New Roman" w:cs="Times New Roman"/>
          <w:sz w:val="24"/>
          <w:szCs w:val="24"/>
        </w:rPr>
        <w:t>s</w:t>
      </w:r>
      <w:r w:rsidR="00153032" w:rsidRPr="00482E57">
        <w:rPr>
          <w:rFonts w:ascii="Times New Roman" w:hAnsi="Times New Roman" w:cs="Times New Roman"/>
          <w:sz w:val="24"/>
          <w:szCs w:val="24"/>
        </w:rPr>
        <w:t xml:space="preserve"> to inc</w:t>
      </w:r>
      <w:r w:rsidR="005667C3" w:rsidRPr="00482E57">
        <w:rPr>
          <w:rFonts w:ascii="Times New Roman" w:hAnsi="Times New Roman" w:cs="Times New Roman"/>
          <w:sz w:val="24"/>
          <w:szCs w:val="24"/>
        </w:rPr>
        <w:t>rea</w:t>
      </w:r>
      <w:r w:rsidR="00153032" w:rsidRPr="00482E57">
        <w:rPr>
          <w:rFonts w:ascii="Times New Roman" w:hAnsi="Times New Roman" w:cs="Times New Roman"/>
          <w:sz w:val="24"/>
          <w:szCs w:val="24"/>
        </w:rPr>
        <w:t>se longevity among adults.</w:t>
      </w:r>
      <w:r w:rsidR="0046608E" w:rsidRPr="00482E57">
        <w:rPr>
          <w:rFonts w:ascii="Times New Roman" w:hAnsi="Times New Roman" w:cs="Times New Roman"/>
          <w:sz w:val="24"/>
          <w:szCs w:val="24"/>
        </w:rPr>
        <w:t xml:space="preserve"> </w:t>
      </w:r>
      <w:r w:rsidR="002E071D" w:rsidRPr="00482E57">
        <w:rPr>
          <w:rFonts w:ascii="Times New Roman" w:hAnsi="Times New Roman" w:cs="Times New Roman"/>
          <w:sz w:val="24"/>
          <w:szCs w:val="24"/>
        </w:rPr>
        <w:t xml:space="preserve">Articles will be selected </w:t>
      </w:r>
      <w:r w:rsidR="00B12977" w:rsidRPr="00482E57">
        <w:rPr>
          <w:rFonts w:ascii="Times New Roman" w:hAnsi="Times New Roman" w:cs="Times New Roman"/>
          <w:sz w:val="24"/>
          <w:szCs w:val="24"/>
        </w:rPr>
        <w:t>only from 2013 to 2023.</w:t>
      </w:r>
      <w:r w:rsidR="00DA6766" w:rsidRPr="00482E57">
        <w:rPr>
          <w:rFonts w:ascii="Times New Roman" w:hAnsi="Times New Roman" w:cs="Times New Roman"/>
          <w:sz w:val="24"/>
          <w:szCs w:val="24"/>
        </w:rPr>
        <w:t xml:space="preserve"> The search will be used with a combination of </w:t>
      </w:r>
      <w:r w:rsidR="00970321" w:rsidRPr="00482E57">
        <w:rPr>
          <w:rFonts w:ascii="Times New Roman" w:hAnsi="Times New Roman" w:cs="Times New Roman"/>
          <w:sz w:val="24"/>
          <w:szCs w:val="24"/>
        </w:rPr>
        <w:t>different subject heading</w:t>
      </w:r>
      <w:r w:rsidR="0036769B" w:rsidRPr="00482E57">
        <w:rPr>
          <w:rFonts w:ascii="Times New Roman" w:hAnsi="Times New Roman" w:cs="Times New Roman"/>
          <w:sz w:val="24"/>
          <w:szCs w:val="24"/>
        </w:rPr>
        <w:t xml:space="preserve"> using</w:t>
      </w:r>
      <w:r w:rsidR="00BE0B9C" w:rsidRPr="00482E57">
        <w:rPr>
          <w:rFonts w:ascii="Times New Roman" w:hAnsi="Times New Roman" w:cs="Times New Roman"/>
          <w:sz w:val="24"/>
          <w:szCs w:val="24"/>
        </w:rPr>
        <w:t xml:space="preserve"> PECO </w:t>
      </w:r>
      <w:r w:rsidR="00970321" w:rsidRPr="00482E57">
        <w:rPr>
          <w:rFonts w:ascii="Times New Roman" w:hAnsi="Times New Roman" w:cs="Times New Roman"/>
          <w:sz w:val="24"/>
          <w:szCs w:val="24"/>
        </w:rPr>
        <w:t>:</w:t>
      </w:r>
      <w:r w:rsidR="004922DB" w:rsidRPr="00482E57">
        <w:rPr>
          <w:rFonts w:ascii="Times New Roman" w:hAnsi="Times New Roman" w:cs="Times New Roman"/>
          <w:sz w:val="24"/>
          <w:szCs w:val="24"/>
        </w:rPr>
        <w:t>P- population</w:t>
      </w:r>
      <w:r w:rsidR="008B5DBC" w:rsidRPr="00482E57">
        <w:rPr>
          <w:rFonts w:ascii="Times New Roman" w:hAnsi="Times New Roman" w:cs="Times New Roman"/>
          <w:sz w:val="24"/>
          <w:szCs w:val="24"/>
        </w:rPr>
        <w:t>:</w:t>
      </w:r>
      <w:r w:rsidR="004922DB" w:rsidRPr="00482E57">
        <w:rPr>
          <w:rFonts w:ascii="Times New Roman" w:hAnsi="Times New Roman" w:cs="Times New Roman"/>
          <w:i/>
          <w:iCs/>
          <w:sz w:val="24"/>
          <w:szCs w:val="24"/>
        </w:rPr>
        <w:t xml:space="preserve"> </w:t>
      </w:r>
      <w:r w:rsidR="004E2AA9" w:rsidRPr="00482E57">
        <w:rPr>
          <w:rFonts w:ascii="Times New Roman" w:hAnsi="Times New Roman" w:cs="Times New Roman"/>
          <w:i/>
          <w:iCs/>
          <w:sz w:val="24"/>
          <w:szCs w:val="24"/>
        </w:rPr>
        <w:t>adults, E</w:t>
      </w:r>
      <w:r w:rsidR="008B5DBC" w:rsidRPr="00482E57">
        <w:rPr>
          <w:rFonts w:ascii="Times New Roman" w:hAnsi="Times New Roman" w:cs="Times New Roman"/>
          <w:i/>
          <w:iCs/>
          <w:sz w:val="24"/>
          <w:szCs w:val="24"/>
        </w:rPr>
        <w:t>-</w:t>
      </w:r>
      <w:r w:rsidR="00913F2E" w:rsidRPr="00482E57">
        <w:rPr>
          <w:rFonts w:ascii="Times New Roman" w:hAnsi="Times New Roman" w:cs="Times New Roman"/>
          <w:i/>
          <w:iCs/>
          <w:sz w:val="24"/>
          <w:szCs w:val="24"/>
        </w:rPr>
        <w:t xml:space="preserve"> Exposure:</w:t>
      </w:r>
      <w:r w:rsidR="006667AA" w:rsidRPr="00482E57">
        <w:rPr>
          <w:rFonts w:ascii="Times New Roman" w:hAnsi="Times New Roman" w:cs="Times New Roman"/>
          <w:i/>
          <w:iCs/>
          <w:sz w:val="24"/>
          <w:szCs w:val="24"/>
        </w:rPr>
        <w:t xml:space="preserve"> diet</w:t>
      </w:r>
      <w:r w:rsidR="00995A2C" w:rsidRPr="00482E57">
        <w:rPr>
          <w:rFonts w:ascii="Times New Roman" w:hAnsi="Times New Roman" w:cs="Times New Roman"/>
          <w:i/>
          <w:iCs/>
          <w:sz w:val="24"/>
          <w:szCs w:val="24"/>
        </w:rPr>
        <w:t>, diet</w:t>
      </w:r>
      <w:r w:rsidR="00F40D58" w:rsidRPr="00482E57">
        <w:rPr>
          <w:rFonts w:ascii="Times New Roman" w:hAnsi="Times New Roman" w:cs="Times New Roman"/>
          <w:i/>
          <w:iCs/>
          <w:sz w:val="24"/>
          <w:szCs w:val="24"/>
        </w:rPr>
        <w:t xml:space="preserve"> </w:t>
      </w:r>
      <w:r w:rsidR="00995A2C" w:rsidRPr="00482E57">
        <w:rPr>
          <w:rFonts w:ascii="Times New Roman" w:hAnsi="Times New Roman" w:cs="Times New Roman"/>
          <w:i/>
          <w:iCs/>
          <w:sz w:val="24"/>
          <w:szCs w:val="24"/>
        </w:rPr>
        <w:t>vegetarian</w:t>
      </w:r>
      <w:r w:rsidR="00F40D58" w:rsidRPr="00482E57">
        <w:rPr>
          <w:rFonts w:ascii="Times New Roman" w:hAnsi="Times New Roman" w:cs="Times New Roman"/>
          <w:i/>
          <w:iCs/>
          <w:sz w:val="24"/>
          <w:szCs w:val="24"/>
        </w:rPr>
        <w:t>, diet Mediterranean,</w:t>
      </w:r>
      <w:r w:rsidR="00560C2E" w:rsidRPr="00482E57">
        <w:rPr>
          <w:rFonts w:ascii="Times New Roman" w:hAnsi="Times New Roman" w:cs="Times New Roman"/>
          <w:i/>
          <w:iCs/>
          <w:sz w:val="24"/>
          <w:szCs w:val="24"/>
        </w:rPr>
        <w:t xml:space="preserve"> </w:t>
      </w:r>
      <w:r w:rsidR="00F35221" w:rsidRPr="00482E57">
        <w:rPr>
          <w:rFonts w:ascii="Times New Roman" w:hAnsi="Times New Roman" w:cs="Times New Roman"/>
          <w:i/>
          <w:iCs/>
          <w:sz w:val="24"/>
          <w:szCs w:val="24"/>
        </w:rPr>
        <w:t>diet</w:t>
      </w:r>
      <w:r w:rsidR="00560C2E" w:rsidRPr="00482E57">
        <w:rPr>
          <w:rFonts w:ascii="Times New Roman" w:hAnsi="Times New Roman" w:cs="Times New Roman"/>
          <w:i/>
          <w:iCs/>
          <w:sz w:val="24"/>
          <w:szCs w:val="24"/>
        </w:rPr>
        <w:t xml:space="preserve"> Japanese</w:t>
      </w:r>
      <w:r w:rsidR="00F40D58" w:rsidRPr="00482E57">
        <w:rPr>
          <w:rFonts w:ascii="Times New Roman" w:hAnsi="Times New Roman" w:cs="Times New Roman"/>
          <w:i/>
          <w:iCs/>
          <w:sz w:val="24"/>
          <w:szCs w:val="24"/>
        </w:rPr>
        <w:t xml:space="preserve"> </w:t>
      </w:r>
      <w:r w:rsidR="001666E5" w:rsidRPr="00482E57">
        <w:rPr>
          <w:rFonts w:ascii="Times New Roman" w:hAnsi="Times New Roman" w:cs="Times New Roman"/>
          <w:i/>
          <w:iCs/>
          <w:sz w:val="24"/>
          <w:szCs w:val="24"/>
        </w:rPr>
        <w:t xml:space="preserve">diet </w:t>
      </w:r>
      <w:r w:rsidR="00F73570" w:rsidRPr="00482E57">
        <w:rPr>
          <w:rFonts w:ascii="Times New Roman" w:hAnsi="Times New Roman" w:cs="Times New Roman"/>
          <w:i/>
          <w:iCs/>
          <w:sz w:val="24"/>
          <w:szCs w:val="24"/>
        </w:rPr>
        <w:t>Blue Zones</w:t>
      </w:r>
      <w:r w:rsidR="00701844" w:rsidRPr="00482E57">
        <w:rPr>
          <w:rFonts w:ascii="Times New Roman" w:hAnsi="Times New Roman" w:cs="Times New Roman"/>
          <w:i/>
          <w:iCs/>
          <w:sz w:val="24"/>
          <w:szCs w:val="24"/>
        </w:rPr>
        <w:t xml:space="preserve"> (</w:t>
      </w:r>
      <w:r w:rsidR="00F276A3" w:rsidRPr="00482E57">
        <w:rPr>
          <w:rFonts w:ascii="Times New Roman" w:hAnsi="Times New Roman" w:cs="Times New Roman"/>
          <w:i/>
          <w:iCs/>
          <w:sz w:val="24"/>
          <w:szCs w:val="24"/>
        </w:rPr>
        <w:t>Okinawa,</w:t>
      </w:r>
      <w:r w:rsidR="00097249" w:rsidRPr="00482E57">
        <w:rPr>
          <w:rFonts w:ascii="Times New Roman" w:hAnsi="Times New Roman" w:cs="Times New Roman"/>
          <w:i/>
          <w:iCs/>
          <w:sz w:val="24"/>
          <w:szCs w:val="24"/>
        </w:rPr>
        <w:t xml:space="preserve"> Sardinia, Loma</w:t>
      </w:r>
      <w:r w:rsidR="00F276A3" w:rsidRPr="00482E57">
        <w:rPr>
          <w:rFonts w:ascii="Times New Roman" w:hAnsi="Times New Roman" w:cs="Times New Roman"/>
          <w:i/>
          <w:iCs/>
          <w:sz w:val="24"/>
          <w:szCs w:val="24"/>
        </w:rPr>
        <w:t xml:space="preserve"> </w:t>
      </w:r>
      <w:r w:rsidR="003416AB" w:rsidRPr="00482E57">
        <w:rPr>
          <w:rFonts w:ascii="Times New Roman" w:hAnsi="Times New Roman" w:cs="Times New Roman"/>
          <w:i/>
          <w:iCs/>
          <w:sz w:val="24"/>
          <w:szCs w:val="24"/>
        </w:rPr>
        <w:t>Linda</w:t>
      </w:r>
      <w:r w:rsidR="000816AE" w:rsidRPr="00482E57">
        <w:rPr>
          <w:rFonts w:ascii="Times New Roman" w:hAnsi="Times New Roman" w:cs="Times New Roman"/>
          <w:i/>
          <w:iCs/>
          <w:sz w:val="24"/>
          <w:szCs w:val="24"/>
        </w:rPr>
        <w:t xml:space="preserve">, </w:t>
      </w:r>
      <w:r w:rsidR="003E7C92" w:rsidRPr="00482E57">
        <w:rPr>
          <w:rFonts w:ascii="Times New Roman" w:hAnsi="Times New Roman" w:cs="Times New Roman"/>
          <w:i/>
          <w:iCs/>
          <w:sz w:val="24"/>
          <w:szCs w:val="24"/>
        </w:rPr>
        <w:t>Nicoya and Ikaria</w:t>
      </w:r>
      <w:r w:rsidR="003416AB" w:rsidRPr="00482E57">
        <w:rPr>
          <w:rFonts w:ascii="Times New Roman" w:hAnsi="Times New Roman" w:cs="Times New Roman"/>
          <w:i/>
          <w:iCs/>
          <w:sz w:val="24"/>
          <w:szCs w:val="24"/>
        </w:rPr>
        <w:t>) caloric</w:t>
      </w:r>
      <w:r w:rsidR="00216C43" w:rsidRPr="00482E57">
        <w:rPr>
          <w:rFonts w:ascii="Times New Roman" w:hAnsi="Times New Roman" w:cs="Times New Roman"/>
          <w:i/>
          <w:iCs/>
          <w:sz w:val="24"/>
          <w:szCs w:val="24"/>
        </w:rPr>
        <w:t xml:space="preserve"> restriction</w:t>
      </w:r>
      <w:r w:rsidR="006667AA" w:rsidRPr="00482E57">
        <w:rPr>
          <w:rFonts w:ascii="Times New Roman" w:hAnsi="Times New Roman" w:cs="Times New Roman"/>
          <w:i/>
          <w:iCs/>
          <w:sz w:val="24"/>
          <w:szCs w:val="24"/>
        </w:rPr>
        <w:t>,</w:t>
      </w:r>
      <w:r w:rsidR="006A2D5D" w:rsidRPr="00482E57">
        <w:rPr>
          <w:rFonts w:ascii="Times New Roman" w:hAnsi="Times New Roman" w:cs="Times New Roman"/>
          <w:i/>
          <w:iCs/>
          <w:sz w:val="24"/>
          <w:szCs w:val="24"/>
        </w:rPr>
        <w:t xml:space="preserve"> C- </w:t>
      </w:r>
      <w:proofErr w:type="spellStart"/>
      <w:r w:rsidR="00D86752" w:rsidRPr="00482E57">
        <w:rPr>
          <w:rFonts w:ascii="Times New Roman" w:hAnsi="Times New Roman" w:cs="Times New Roman"/>
          <w:sz w:val="24"/>
          <w:szCs w:val="24"/>
        </w:rPr>
        <w:t>C</w:t>
      </w:r>
      <w:r w:rsidR="006A2D5D" w:rsidRPr="00482E57">
        <w:rPr>
          <w:rFonts w:ascii="Times New Roman" w:hAnsi="Times New Roman" w:cs="Times New Roman"/>
          <w:sz w:val="24"/>
          <w:szCs w:val="24"/>
        </w:rPr>
        <w:t>ompara</w:t>
      </w:r>
      <w:r w:rsidR="00EE0341" w:rsidRPr="00482E57">
        <w:rPr>
          <w:rFonts w:ascii="Times New Roman" w:hAnsi="Times New Roman" w:cs="Times New Roman"/>
          <w:sz w:val="24"/>
          <w:szCs w:val="24"/>
        </w:rPr>
        <w:t>da</w:t>
      </w:r>
      <w:proofErr w:type="spellEnd"/>
      <w:r w:rsidR="00EE0341" w:rsidRPr="00482E57">
        <w:rPr>
          <w:rFonts w:ascii="Times New Roman" w:hAnsi="Times New Roman" w:cs="Times New Roman"/>
          <w:i/>
          <w:iCs/>
          <w:sz w:val="24"/>
          <w:szCs w:val="24"/>
        </w:rPr>
        <w:t xml:space="preserve">: different </w:t>
      </w:r>
      <w:r w:rsidR="00B411A4" w:rsidRPr="00482E57">
        <w:rPr>
          <w:rFonts w:ascii="Times New Roman" w:hAnsi="Times New Roman" w:cs="Times New Roman"/>
          <w:i/>
          <w:iCs/>
          <w:sz w:val="24"/>
          <w:szCs w:val="24"/>
        </w:rPr>
        <w:t>diets, O</w:t>
      </w:r>
      <w:r w:rsidR="002A38CF">
        <w:rPr>
          <w:rFonts w:ascii="Times New Roman" w:hAnsi="Times New Roman" w:cs="Times New Roman"/>
          <w:i/>
          <w:iCs/>
          <w:sz w:val="24"/>
          <w:szCs w:val="24"/>
        </w:rPr>
        <w:t>-</w:t>
      </w:r>
      <w:r w:rsidR="00D86752" w:rsidRPr="008C0872">
        <w:rPr>
          <w:rFonts w:ascii="Times New Roman" w:hAnsi="Times New Roman" w:cs="Times New Roman"/>
          <w:i/>
          <w:iCs/>
          <w:sz w:val="24"/>
          <w:szCs w:val="24"/>
        </w:rPr>
        <w:t>O</w:t>
      </w:r>
      <w:r w:rsidR="00C13121" w:rsidRPr="008C0872">
        <w:rPr>
          <w:rFonts w:ascii="Times New Roman" w:hAnsi="Times New Roman" w:cs="Times New Roman"/>
          <w:i/>
          <w:iCs/>
          <w:sz w:val="24"/>
          <w:szCs w:val="24"/>
        </w:rPr>
        <w:t>utcome:</w:t>
      </w:r>
      <w:r w:rsidR="00D61C71" w:rsidRPr="008C0872">
        <w:rPr>
          <w:rFonts w:ascii="Times New Roman" w:hAnsi="Times New Roman" w:cs="Times New Roman"/>
          <w:i/>
          <w:iCs/>
          <w:sz w:val="24"/>
          <w:szCs w:val="24"/>
        </w:rPr>
        <w:t xml:space="preserve"> </w:t>
      </w:r>
      <w:r w:rsidR="00D61C71" w:rsidRPr="00482E57">
        <w:rPr>
          <w:rFonts w:ascii="Times New Roman" w:hAnsi="Times New Roman" w:cs="Times New Roman"/>
          <w:i/>
          <w:iCs/>
          <w:sz w:val="24"/>
          <w:szCs w:val="24"/>
        </w:rPr>
        <w:t>Life expectancy</w:t>
      </w:r>
      <w:r w:rsidR="00C13121" w:rsidRPr="00482E57">
        <w:rPr>
          <w:rFonts w:ascii="Times New Roman" w:hAnsi="Times New Roman" w:cs="Times New Roman"/>
          <w:i/>
          <w:iCs/>
          <w:sz w:val="24"/>
          <w:szCs w:val="24"/>
        </w:rPr>
        <w:t>,</w:t>
      </w:r>
      <w:r w:rsidR="00D61C71" w:rsidRPr="00482E57">
        <w:rPr>
          <w:rFonts w:ascii="Times New Roman" w:hAnsi="Times New Roman" w:cs="Times New Roman"/>
          <w:i/>
          <w:iCs/>
          <w:sz w:val="24"/>
          <w:szCs w:val="24"/>
        </w:rPr>
        <w:t xml:space="preserve"> longevity</w:t>
      </w:r>
      <w:r w:rsidR="006667AA" w:rsidRPr="00482E57">
        <w:rPr>
          <w:rFonts w:ascii="Times New Roman" w:hAnsi="Times New Roman" w:cs="Times New Roman"/>
          <w:i/>
          <w:iCs/>
          <w:sz w:val="24"/>
          <w:szCs w:val="24"/>
        </w:rPr>
        <w:t>.</w:t>
      </w:r>
      <w:r w:rsidR="00807460" w:rsidRPr="00482E57">
        <w:rPr>
          <w:rFonts w:ascii="Times New Roman" w:hAnsi="Times New Roman" w:cs="Times New Roman"/>
          <w:i/>
          <w:iCs/>
          <w:sz w:val="24"/>
          <w:szCs w:val="24"/>
        </w:rPr>
        <w:t xml:space="preserve"> </w:t>
      </w:r>
      <w:r w:rsidR="00807460" w:rsidRPr="00482E57">
        <w:rPr>
          <w:rFonts w:ascii="Times New Roman" w:hAnsi="Times New Roman" w:cs="Times New Roman"/>
          <w:sz w:val="24"/>
          <w:szCs w:val="24"/>
        </w:rPr>
        <w:t xml:space="preserve">The reference list </w:t>
      </w:r>
      <w:r w:rsidR="00AF59A5" w:rsidRPr="00482E57">
        <w:rPr>
          <w:rFonts w:ascii="Times New Roman" w:hAnsi="Times New Roman" w:cs="Times New Roman"/>
          <w:sz w:val="24"/>
          <w:szCs w:val="24"/>
        </w:rPr>
        <w:t xml:space="preserve">of articles would be reviewed in other to </w:t>
      </w:r>
      <w:r w:rsidR="00764338" w:rsidRPr="00482E57">
        <w:rPr>
          <w:rFonts w:ascii="Times New Roman" w:hAnsi="Times New Roman" w:cs="Times New Roman"/>
          <w:sz w:val="24"/>
          <w:szCs w:val="24"/>
        </w:rPr>
        <w:t>locate additional studies.</w:t>
      </w:r>
      <w:r w:rsidR="00DE33C2" w:rsidRPr="00482E57">
        <w:rPr>
          <w:rFonts w:ascii="Times New Roman" w:hAnsi="Times New Roman" w:cs="Times New Roman"/>
          <w:sz w:val="24"/>
          <w:szCs w:val="24"/>
        </w:rPr>
        <w:t xml:space="preserve"> The final set of studie</w:t>
      </w:r>
      <w:r w:rsidR="00DD6734" w:rsidRPr="00482E57">
        <w:rPr>
          <w:rFonts w:ascii="Times New Roman" w:hAnsi="Times New Roman" w:cs="Times New Roman"/>
          <w:sz w:val="24"/>
          <w:szCs w:val="24"/>
        </w:rPr>
        <w:t xml:space="preserve">s </w:t>
      </w:r>
      <w:r w:rsidR="00DE33C2" w:rsidRPr="00482E57">
        <w:rPr>
          <w:rFonts w:ascii="Times New Roman" w:hAnsi="Times New Roman" w:cs="Times New Roman"/>
          <w:sz w:val="24"/>
          <w:szCs w:val="24"/>
        </w:rPr>
        <w:t>included</w:t>
      </w:r>
      <w:r w:rsidR="00DD6734" w:rsidRPr="00482E57">
        <w:rPr>
          <w:rFonts w:ascii="Times New Roman" w:hAnsi="Times New Roman" w:cs="Times New Roman"/>
          <w:sz w:val="24"/>
          <w:szCs w:val="24"/>
        </w:rPr>
        <w:t xml:space="preserve"> would be</w:t>
      </w:r>
      <w:r w:rsidR="00DE33C2" w:rsidRPr="00482E57">
        <w:rPr>
          <w:rFonts w:ascii="Times New Roman" w:hAnsi="Times New Roman" w:cs="Times New Roman"/>
          <w:sz w:val="24"/>
          <w:szCs w:val="24"/>
        </w:rPr>
        <w:t xml:space="preserve"> those of the best quality and</w:t>
      </w:r>
      <w:r w:rsidR="00AB13FA" w:rsidRPr="00482E57">
        <w:rPr>
          <w:rFonts w:ascii="Times New Roman" w:hAnsi="Times New Roman" w:cs="Times New Roman"/>
          <w:sz w:val="24"/>
          <w:szCs w:val="24"/>
        </w:rPr>
        <w:t xml:space="preserve"> thoroughly</w:t>
      </w:r>
      <w:r w:rsidR="00DE33C2" w:rsidRPr="00482E57">
        <w:rPr>
          <w:rFonts w:ascii="Times New Roman" w:hAnsi="Times New Roman" w:cs="Times New Roman"/>
          <w:sz w:val="24"/>
          <w:szCs w:val="24"/>
        </w:rPr>
        <w:t xml:space="preserve"> </w:t>
      </w:r>
      <w:r w:rsidR="00AB13FA" w:rsidRPr="00482E57">
        <w:rPr>
          <w:rFonts w:ascii="Times New Roman" w:hAnsi="Times New Roman" w:cs="Times New Roman"/>
          <w:sz w:val="24"/>
          <w:szCs w:val="24"/>
        </w:rPr>
        <w:t>depicts</w:t>
      </w:r>
      <w:r w:rsidR="00DE33C2" w:rsidRPr="00482E57">
        <w:rPr>
          <w:rFonts w:ascii="Times New Roman" w:hAnsi="Times New Roman" w:cs="Times New Roman"/>
          <w:sz w:val="24"/>
          <w:szCs w:val="24"/>
        </w:rPr>
        <w:t xml:space="preserve"> the </w:t>
      </w:r>
      <w:r w:rsidR="00AB13FA" w:rsidRPr="00482E57">
        <w:rPr>
          <w:rFonts w:ascii="Times New Roman" w:hAnsi="Times New Roman" w:cs="Times New Roman"/>
          <w:sz w:val="24"/>
          <w:szCs w:val="24"/>
        </w:rPr>
        <w:t>review question</w:t>
      </w:r>
      <w:r w:rsidR="009D3BD8" w:rsidRPr="00482E57">
        <w:rPr>
          <w:rFonts w:ascii="Times New Roman" w:hAnsi="Times New Roman" w:cs="Times New Roman"/>
          <w:sz w:val="24"/>
          <w:szCs w:val="24"/>
        </w:rPr>
        <w:t xml:space="preserve"> and </w:t>
      </w:r>
      <w:r w:rsidR="0066221A" w:rsidRPr="00482E57">
        <w:rPr>
          <w:rFonts w:ascii="Times New Roman" w:hAnsi="Times New Roman" w:cs="Times New Roman"/>
          <w:sz w:val="24"/>
          <w:szCs w:val="24"/>
        </w:rPr>
        <w:t xml:space="preserve">involved cohort </w:t>
      </w:r>
      <w:r w:rsidR="00B411A4" w:rsidRPr="00482E57">
        <w:rPr>
          <w:rFonts w:ascii="Times New Roman" w:hAnsi="Times New Roman" w:cs="Times New Roman"/>
          <w:sz w:val="24"/>
          <w:szCs w:val="24"/>
        </w:rPr>
        <w:t>studies</w:t>
      </w:r>
      <w:r w:rsidR="003B57BD" w:rsidRPr="00482E57">
        <w:rPr>
          <w:rFonts w:ascii="Times New Roman" w:hAnsi="Times New Roman" w:cs="Times New Roman"/>
          <w:sz w:val="24"/>
          <w:szCs w:val="24"/>
        </w:rPr>
        <w:t xml:space="preserve">. Cohort </w:t>
      </w:r>
      <w:r w:rsidR="00F84499" w:rsidRPr="00482E57">
        <w:rPr>
          <w:rFonts w:ascii="Times New Roman" w:hAnsi="Times New Roman" w:cs="Times New Roman"/>
          <w:sz w:val="24"/>
          <w:szCs w:val="24"/>
        </w:rPr>
        <w:lastRenderedPageBreak/>
        <w:t>studies will be used since they are very effective in linking a risk factor</w:t>
      </w:r>
      <w:r w:rsidR="00C718BD" w:rsidRPr="00482E57">
        <w:rPr>
          <w:rFonts w:ascii="Times New Roman" w:hAnsi="Times New Roman" w:cs="Times New Roman"/>
          <w:sz w:val="24"/>
          <w:szCs w:val="24"/>
        </w:rPr>
        <w:t xml:space="preserve"> (in this case diet)</w:t>
      </w:r>
      <w:r w:rsidR="00F84499" w:rsidRPr="00482E57">
        <w:rPr>
          <w:rFonts w:ascii="Times New Roman" w:hAnsi="Times New Roman" w:cs="Times New Roman"/>
          <w:sz w:val="24"/>
          <w:szCs w:val="24"/>
        </w:rPr>
        <w:t xml:space="preserve"> with a </w:t>
      </w:r>
      <w:r w:rsidR="00C718BD" w:rsidRPr="00482E57">
        <w:rPr>
          <w:rFonts w:ascii="Times New Roman" w:hAnsi="Times New Roman" w:cs="Times New Roman"/>
          <w:sz w:val="24"/>
          <w:szCs w:val="24"/>
        </w:rPr>
        <w:t xml:space="preserve">disease or outcome </w:t>
      </w:r>
      <w:r w:rsidR="008D456F" w:rsidRPr="00482E57">
        <w:rPr>
          <w:rFonts w:ascii="Times New Roman" w:hAnsi="Times New Roman" w:cs="Times New Roman"/>
          <w:sz w:val="24"/>
          <w:szCs w:val="24"/>
        </w:rPr>
        <w:t>(</w:t>
      </w:r>
      <w:r w:rsidR="00FC1F58" w:rsidRPr="00482E57">
        <w:rPr>
          <w:rFonts w:ascii="Times New Roman" w:hAnsi="Times New Roman" w:cs="Times New Roman"/>
          <w:sz w:val="24"/>
          <w:szCs w:val="24"/>
        </w:rPr>
        <w:t>in this case life expectancy)</w:t>
      </w:r>
      <w:r w:rsidR="00897F6B" w:rsidRPr="00482E57">
        <w:rPr>
          <w:rFonts w:ascii="Times New Roman" w:hAnsi="Times New Roman" w:cs="Times New Roman"/>
          <w:sz w:val="24"/>
          <w:szCs w:val="24"/>
        </w:rPr>
        <w:t xml:space="preserve"> </w:t>
      </w:r>
      <w:r w:rsidR="008D456F" w:rsidRPr="00482E57">
        <w:rPr>
          <w:rFonts w:ascii="Times New Roman" w:hAnsi="Times New Roman" w:cs="Times New Roman"/>
          <w:sz w:val="24"/>
          <w:szCs w:val="24"/>
        </w:rPr>
        <w:t>over a</w:t>
      </w:r>
      <w:r w:rsidR="00363AC0" w:rsidRPr="00482E57">
        <w:rPr>
          <w:rFonts w:ascii="Times New Roman" w:hAnsi="Times New Roman" w:cs="Times New Roman"/>
          <w:sz w:val="24"/>
          <w:szCs w:val="24"/>
        </w:rPr>
        <w:t xml:space="preserve"> long</w:t>
      </w:r>
      <w:r w:rsidR="008D456F" w:rsidRPr="00482E57">
        <w:rPr>
          <w:rFonts w:ascii="Times New Roman" w:hAnsi="Times New Roman" w:cs="Times New Roman"/>
          <w:sz w:val="24"/>
          <w:szCs w:val="24"/>
        </w:rPr>
        <w:t xml:space="preserve"> period of time among a population (Barrett and Noble, 2019).</w:t>
      </w:r>
    </w:p>
    <w:p w14:paraId="048B8634" w14:textId="68B26144" w:rsidR="00465DB3" w:rsidRPr="00482E57" w:rsidRDefault="00D166DB"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 xml:space="preserve">A narrative review was chosen since it reaches a wider audience </w:t>
      </w:r>
      <w:r w:rsidR="00AF1E9A" w:rsidRPr="00482E57">
        <w:rPr>
          <w:rFonts w:ascii="Times New Roman" w:hAnsi="Times New Roman" w:cs="Times New Roman"/>
          <w:sz w:val="24"/>
          <w:szCs w:val="24"/>
        </w:rPr>
        <w:t xml:space="preserve">compared to a systematic </w:t>
      </w:r>
      <w:r w:rsidR="0017554A" w:rsidRPr="00482E57">
        <w:rPr>
          <w:rFonts w:ascii="Times New Roman" w:hAnsi="Times New Roman" w:cs="Times New Roman"/>
          <w:sz w:val="24"/>
          <w:szCs w:val="24"/>
        </w:rPr>
        <w:t>review. As it provides a broad overvi</w:t>
      </w:r>
      <w:r w:rsidR="00B411A4" w:rsidRPr="00482E57">
        <w:rPr>
          <w:rFonts w:ascii="Times New Roman" w:hAnsi="Times New Roman" w:cs="Times New Roman"/>
          <w:sz w:val="24"/>
          <w:szCs w:val="24"/>
        </w:rPr>
        <w:t xml:space="preserve">ew of different studies </w:t>
      </w:r>
      <w:r w:rsidR="00644115" w:rsidRPr="00482E57">
        <w:rPr>
          <w:rFonts w:ascii="Times New Roman" w:hAnsi="Times New Roman" w:cs="Times New Roman"/>
          <w:sz w:val="24"/>
          <w:szCs w:val="24"/>
        </w:rPr>
        <w:t xml:space="preserve">done on a topic, it also identify commonalities, </w:t>
      </w:r>
      <w:r w:rsidR="004E3BE8" w:rsidRPr="00482E57">
        <w:rPr>
          <w:rFonts w:ascii="Times New Roman" w:hAnsi="Times New Roman" w:cs="Times New Roman"/>
          <w:sz w:val="24"/>
          <w:szCs w:val="24"/>
        </w:rPr>
        <w:t>gaps,</w:t>
      </w:r>
      <w:r w:rsidR="00644115" w:rsidRPr="00482E57">
        <w:rPr>
          <w:rFonts w:ascii="Times New Roman" w:hAnsi="Times New Roman" w:cs="Times New Roman"/>
          <w:sz w:val="24"/>
          <w:szCs w:val="24"/>
        </w:rPr>
        <w:t xml:space="preserve"> and cont</w:t>
      </w:r>
      <w:r w:rsidR="00461D6A" w:rsidRPr="00482E57">
        <w:rPr>
          <w:rFonts w:ascii="Times New Roman" w:hAnsi="Times New Roman" w:cs="Times New Roman"/>
          <w:sz w:val="24"/>
          <w:szCs w:val="24"/>
        </w:rPr>
        <w:t>radictions in literature</w:t>
      </w:r>
      <w:r w:rsidR="005B4012" w:rsidRPr="00482E57">
        <w:rPr>
          <w:rFonts w:ascii="Times New Roman" w:hAnsi="Times New Roman" w:cs="Times New Roman"/>
          <w:sz w:val="24"/>
          <w:szCs w:val="24"/>
        </w:rPr>
        <w:t xml:space="preserve"> (Murphy, 2012</w:t>
      </w:r>
      <w:r w:rsidR="00B1703D" w:rsidRPr="00482E57">
        <w:rPr>
          <w:rFonts w:ascii="Times New Roman" w:hAnsi="Times New Roman" w:cs="Times New Roman"/>
          <w:sz w:val="24"/>
          <w:szCs w:val="24"/>
        </w:rPr>
        <w:t>)</w:t>
      </w:r>
    </w:p>
    <w:p w14:paraId="53380D98" w14:textId="77777777" w:rsidR="00283244" w:rsidRPr="00482E57" w:rsidRDefault="00283244" w:rsidP="001937E4">
      <w:pPr>
        <w:spacing w:line="360" w:lineRule="auto"/>
        <w:rPr>
          <w:rFonts w:ascii="Times New Roman" w:hAnsi="Times New Roman" w:cs="Times New Roman"/>
          <w:b/>
          <w:bCs/>
          <w:sz w:val="24"/>
          <w:szCs w:val="24"/>
        </w:rPr>
      </w:pPr>
    </w:p>
    <w:p w14:paraId="6A0720C1" w14:textId="159A1583" w:rsidR="00192E40" w:rsidRPr="006B7625" w:rsidRDefault="00192E40" w:rsidP="001937E4">
      <w:pPr>
        <w:spacing w:line="360" w:lineRule="auto"/>
        <w:rPr>
          <w:rFonts w:ascii="Times New Roman" w:hAnsi="Times New Roman" w:cs="Times New Roman"/>
          <w:b/>
          <w:bCs/>
          <w:sz w:val="28"/>
          <w:szCs w:val="28"/>
        </w:rPr>
      </w:pPr>
      <w:r w:rsidRPr="006B7625">
        <w:rPr>
          <w:rFonts w:ascii="Times New Roman" w:hAnsi="Times New Roman" w:cs="Times New Roman"/>
          <w:b/>
          <w:bCs/>
          <w:sz w:val="28"/>
          <w:szCs w:val="28"/>
        </w:rPr>
        <w:t>Ethical considerations</w:t>
      </w:r>
    </w:p>
    <w:p w14:paraId="2F6DE9C4" w14:textId="76D9D30E" w:rsidR="00181838" w:rsidRPr="00482E57" w:rsidRDefault="00181838"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Ethical considerations was considered but was not needed for this research.</w:t>
      </w:r>
      <w:r w:rsidR="00F141DA" w:rsidRPr="00482E57">
        <w:rPr>
          <w:rFonts w:ascii="Times New Roman" w:hAnsi="Times New Roman" w:cs="Times New Roman"/>
          <w:sz w:val="24"/>
          <w:szCs w:val="24"/>
        </w:rPr>
        <w:t xml:space="preserve"> In this area of </w:t>
      </w:r>
      <w:r w:rsidR="005E43C7" w:rsidRPr="00482E57">
        <w:rPr>
          <w:rFonts w:ascii="Times New Roman" w:hAnsi="Times New Roman" w:cs="Times New Roman"/>
          <w:sz w:val="24"/>
          <w:szCs w:val="24"/>
        </w:rPr>
        <w:t>study,</w:t>
      </w:r>
      <w:r w:rsidR="00F141DA" w:rsidRPr="00482E57">
        <w:rPr>
          <w:rFonts w:ascii="Times New Roman" w:hAnsi="Times New Roman" w:cs="Times New Roman"/>
          <w:sz w:val="24"/>
          <w:szCs w:val="24"/>
        </w:rPr>
        <w:t xml:space="preserve"> it was not feas</w:t>
      </w:r>
      <w:r w:rsidR="005E43C7" w:rsidRPr="00482E57">
        <w:rPr>
          <w:rFonts w:ascii="Times New Roman" w:hAnsi="Times New Roman" w:cs="Times New Roman"/>
          <w:sz w:val="24"/>
          <w:szCs w:val="24"/>
        </w:rPr>
        <w:t xml:space="preserve">ible to do </w:t>
      </w:r>
      <w:r w:rsidR="006851F1" w:rsidRPr="00482E57">
        <w:rPr>
          <w:rFonts w:ascii="Times New Roman" w:hAnsi="Times New Roman" w:cs="Times New Roman"/>
          <w:sz w:val="24"/>
          <w:szCs w:val="24"/>
        </w:rPr>
        <w:t>original research</w:t>
      </w:r>
      <w:r w:rsidR="005E43C7" w:rsidRPr="00482E57">
        <w:rPr>
          <w:rFonts w:ascii="Times New Roman" w:hAnsi="Times New Roman" w:cs="Times New Roman"/>
          <w:sz w:val="24"/>
          <w:szCs w:val="24"/>
        </w:rPr>
        <w:t xml:space="preserve"> as it would have taken many years. </w:t>
      </w:r>
      <w:r w:rsidR="0066221A" w:rsidRPr="00482E57">
        <w:rPr>
          <w:rFonts w:ascii="Times New Roman" w:hAnsi="Times New Roman" w:cs="Times New Roman"/>
          <w:sz w:val="24"/>
          <w:szCs w:val="24"/>
        </w:rPr>
        <w:t>Therefore,</w:t>
      </w:r>
      <w:r w:rsidR="009D3BD8" w:rsidRPr="00482E57">
        <w:rPr>
          <w:rFonts w:ascii="Times New Roman" w:hAnsi="Times New Roman" w:cs="Times New Roman"/>
          <w:sz w:val="24"/>
          <w:szCs w:val="24"/>
        </w:rPr>
        <w:t xml:space="preserve"> cohort</w:t>
      </w:r>
      <w:r w:rsidR="006851F1" w:rsidRPr="00482E57">
        <w:rPr>
          <w:rFonts w:ascii="Times New Roman" w:hAnsi="Times New Roman" w:cs="Times New Roman"/>
          <w:sz w:val="24"/>
          <w:szCs w:val="24"/>
        </w:rPr>
        <w:t xml:space="preserve"> studies was chosen</w:t>
      </w:r>
      <w:r w:rsidR="005D76B6" w:rsidRPr="00482E57">
        <w:rPr>
          <w:rFonts w:ascii="Times New Roman" w:hAnsi="Times New Roman" w:cs="Times New Roman"/>
          <w:sz w:val="24"/>
          <w:szCs w:val="24"/>
        </w:rPr>
        <w:t xml:space="preserve"> since they are very powerful in conducting </w:t>
      </w:r>
      <w:r w:rsidR="00AB678C" w:rsidRPr="00482E57">
        <w:rPr>
          <w:rFonts w:ascii="Times New Roman" w:hAnsi="Times New Roman" w:cs="Times New Roman"/>
          <w:sz w:val="24"/>
          <w:szCs w:val="24"/>
        </w:rPr>
        <w:t>research among a population</w:t>
      </w:r>
      <w:r w:rsidR="00FF32D3" w:rsidRPr="00482E57">
        <w:rPr>
          <w:rFonts w:ascii="Times New Roman" w:hAnsi="Times New Roman" w:cs="Times New Roman"/>
          <w:sz w:val="24"/>
          <w:szCs w:val="24"/>
        </w:rPr>
        <w:t xml:space="preserve"> (Fleming et al., 2016).</w:t>
      </w:r>
    </w:p>
    <w:p w14:paraId="52B3F3BD" w14:textId="77777777" w:rsidR="00A650D7" w:rsidRPr="00482E57" w:rsidRDefault="00A650D7" w:rsidP="001937E4">
      <w:pPr>
        <w:spacing w:line="360" w:lineRule="auto"/>
        <w:rPr>
          <w:rFonts w:ascii="Times New Roman" w:hAnsi="Times New Roman" w:cs="Times New Roman"/>
          <w:b/>
          <w:bCs/>
          <w:sz w:val="24"/>
          <w:szCs w:val="24"/>
        </w:rPr>
      </w:pPr>
    </w:p>
    <w:p w14:paraId="129CCB07" w14:textId="2A72F871" w:rsidR="00151D76" w:rsidRPr="006B7625" w:rsidRDefault="00375B82" w:rsidP="001937E4">
      <w:pPr>
        <w:spacing w:line="360" w:lineRule="auto"/>
        <w:rPr>
          <w:rFonts w:ascii="Times New Roman" w:hAnsi="Times New Roman" w:cs="Times New Roman"/>
          <w:b/>
          <w:bCs/>
          <w:sz w:val="28"/>
          <w:szCs w:val="28"/>
        </w:rPr>
      </w:pPr>
      <w:r w:rsidRPr="006B7625">
        <w:rPr>
          <w:rFonts w:ascii="Times New Roman" w:hAnsi="Times New Roman" w:cs="Times New Roman"/>
          <w:b/>
          <w:bCs/>
          <w:sz w:val="28"/>
          <w:szCs w:val="28"/>
        </w:rPr>
        <w:t xml:space="preserve">Dissertation proposed </w:t>
      </w:r>
      <w:r w:rsidR="006C3C81" w:rsidRPr="006B7625">
        <w:rPr>
          <w:rFonts w:ascii="Times New Roman" w:hAnsi="Times New Roman" w:cs="Times New Roman"/>
          <w:b/>
          <w:bCs/>
          <w:sz w:val="28"/>
          <w:szCs w:val="28"/>
        </w:rPr>
        <w:t xml:space="preserve">work </w:t>
      </w:r>
      <w:r w:rsidR="009803D3" w:rsidRPr="006B7625">
        <w:rPr>
          <w:rFonts w:ascii="Times New Roman" w:hAnsi="Times New Roman" w:cs="Times New Roman"/>
          <w:b/>
          <w:bCs/>
          <w:sz w:val="28"/>
          <w:szCs w:val="28"/>
        </w:rPr>
        <w:t>timetable.</w:t>
      </w:r>
    </w:p>
    <w:tbl>
      <w:tblPr>
        <w:tblStyle w:val="PlainTable1"/>
        <w:tblW w:w="0" w:type="auto"/>
        <w:tblLook w:val="04A0" w:firstRow="1" w:lastRow="0" w:firstColumn="1" w:lastColumn="0" w:noHBand="0" w:noVBand="1"/>
      </w:tblPr>
      <w:tblGrid>
        <w:gridCol w:w="3005"/>
        <w:gridCol w:w="3005"/>
        <w:gridCol w:w="3006"/>
      </w:tblGrid>
      <w:tr w:rsidR="006C3C81" w:rsidRPr="00482E57" w14:paraId="463CDE5D" w14:textId="77777777" w:rsidTr="001554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E02B96" w14:textId="0A820C18" w:rsidR="006C3C81" w:rsidRPr="00482E57" w:rsidRDefault="001B3CD5" w:rsidP="001937E4">
            <w:pPr>
              <w:spacing w:line="360" w:lineRule="auto"/>
              <w:rPr>
                <w:rFonts w:ascii="Times New Roman" w:hAnsi="Times New Roman" w:cs="Times New Roman"/>
                <w:sz w:val="24"/>
                <w:szCs w:val="24"/>
              </w:rPr>
            </w:pPr>
            <w:r w:rsidRPr="00482E57">
              <w:rPr>
                <w:rFonts w:ascii="Times New Roman" w:hAnsi="Times New Roman" w:cs="Times New Roman"/>
                <w:sz w:val="24"/>
                <w:szCs w:val="24"/>
              </w:rPr>
              <w:t>Task</w:t>
            </w:r>
            <w:r w:rsidR="009803D3">
              <w:rPr>
                <w:rFonts w:ascii="Times New Roman" w:hAnsi="Times New Roman" w:cs="Times New Roman"/>
                <w:sz w:val="24"/>
                <w:szCs w:val="24"/>
              </w:rPr>
              <w:t xml:space="preserve"> to be completed</w:t>
            </w:r>
          </w:p>
        </w:tc>
        <w:tc>
          <w:tcPr>
            <w:tcW w:w="3005" w:type="dxa"/>
          </w:tcPr>
          <w:p w14:paraId="62F4FC52" w14:textId="2F4020BC" w:rsidR="006C3C81" w:rsidRPr="00482E57" w:rsidRDefault="00527FA7" w:rsidP="001937E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 xml:space="preserve">Details </w:t>
            </w:r>
          </w:p>
        </w:tc>
        <w:tc>
          <w:tcPr>
            <w:tcW w:w="3006" w:type="dxa"/>
          </w:tcPr>
          <w:p w14:paraId="6B80C61B" w14:textId="06C8E46A" w:rsidR="006C3C81" w:rsidRPr="00482E57" w:rsidRDefault="009803D3" w:rsidP="001937E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Proposed </w:t>
            </w:r>
            <w:r w:rsidR="0063454E" w:rsidRPr="00482E57">
              <w:rPr>
                <w:rFonts w:ascii="Times New Roman" w:hAnsi="Times New Roman" w:cs="Times New Roman"/>
                <w:sz w:val="24"/>
                <w:szCs w:val="24"/>
              </w:rPr>
              <w:t>Date</w:t>
            </w:r>
          </w:p>
        </w:tc>
      </w:tr>
      <w:tr w:rsidR="006C3C81" w:rsidRPr="00482E57" w14:paraId="0355D166" w14:textId="77777777" w:rsidTr="001554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2B66A2" w14:textId="03B27FF9" w:rsidR="006C3C81" w:rsidRPr="00482E57" w:rsidRDefault="003C5D21" w:rsidP="001937E4">
            <w:pPr>
              <w:spacing w:line="360" w:lineRule="auto"/>
              <w:rPr>
                <w:rFonts w:ascii="Times New Roman" w:hAnsi="Times New Roman" w:cs="Times New Roman"/>
                <w:b w:val="0"/>
                <w:bCs w:val="0"/>
                <w:sz w:val="24"/>
                <w:szCs w:val="24"/>
              </w:rPr>
            </w:pPr>
            <w:r w:rsidRPr="00482E57">
              <w:rPr>
                <w:rFonts w:ascii="Times New Roman" w:hAnsi="Times New Roman" w:cs="Times New Roman"/>
                <w:b w:val="0"/>
                <w:bCs w:val="0"/>
                <w:sz w:val="24"/>
                <w:szCs w:val="24"/>
              </w:rPr>
              <w:t>Pro</w:t>
            </w:r>
            <w:r w:rsidR="009B47B6" w:rsidRPr="00482E57">
              <w:rPr>
                <w:rFonts w:ascii="Times New Roman" w:hAnsi="Times New Roman" w:cs="Times New Roman"/>
                <w:b w:val="0"/>
                <w:bCs w:val="0"/>
                <w:sz w:val="24"/>
                <w:szCs w:val="24"/>
              </w:rPr>
              <w:t>posal</w:t>
            </w:r>
          </w:p>
        </w:tc>
        <w:tc>
          <w:tcPr>
            <w:tcW w:w="3005" w:type="dxa"/>
          </w:tcPr>
          <w:p w14:paraId="240D2E51" w14:textId="7C9F3D47" w:rsidR="006C3C81" w:rsidRPr="00482E57" w:rsidRDefault="002344DF" w:rsidP="001937E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w:t>
            </w:r>
            <w:r w:rsidR="00E86049" w:rsidRPr="00482E57">
              <w:rPr>
                <w:rFonts w:ascii="Times New Roman" w:hAnsi="Times New Roman" w:cs="Times New Roman"/>
                <w:sz w:val="24"/>
                <w:szCs w:val="24"/>
              </w:rPr>
              <w:t xml:space="preserve">ritten proposal </w:t>
            </w:r>
          </w:p>
        </w:tc>
        <w:tc>
          <w:tcPr>
            <w:tcW w:w="3006" w:type="dxa"/>
          </w:tcPr>
          <w:p w14:paraId="28B6AE9F" w14:textId="2356B305" w:rsidR="006C3C81" w:rsidRPr="00482E57" w:rsidRDefault="00E86049" w:rsidP="001937E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October</w:t>
            </w:r>
          </w:p>
        </w:tc>
      </w:tr>
      <w:tr w:rsidR="006C3C81" w:rsidRPr="00482E57" w14:paraId="4D99A6C3" w14:textId="77777777" w:rsidTr="001554BD">
        <w:tc>
          <w:tcPr>
            <w:cnfStyle w:val="001000000000" w:firstRow="0" w:lastRow="0" w:firstColumn="1" w:lastColumn="0" w:oddVBand="0" w:evenVBand="0" w:oddHBand="0" w:evenHBand="0" w:firstRowFirstColumn="0" w:firstRowLastColumn="0" w:lastRowFirstColumn="0" w:lastRowLastColumn="0"/>
            <w:tcW w:w="3005" w:type="dxa"/>
          </w:tcPr>
          <w:p w14:paraId="0E4EDC0C" w14:textId="69C1FACB" w:rsidR="006C3C81" w:rsidRPr="00482E57" w:rsidRDefault="00F47F62" w:rsidP="001937E4">
            <w:pPr>
              <w:spacing w:line="360" w:lineRule="auto"/>
              <w:rPr>
                <w:rFonts w:ascii="Times New Roman" w:hAnsi="Times New Roman" w:cs="Times New Roman"/>
                <w:b w:val="0"/>
                <w:bCs w:val="0"/>
                <w:sz w:val="24"/>
                <w:szCs w:val="24"/>
              </w:rPr>
            </w:pPr>
            <w:r w:rsidRPr="00482E57">
              <w:rPr>
                <w:rFonts w:ascii="Times New Roman" w:hAnsi="Times New Roman" w:cs="Times New Roman"/>
                <w:b w:val="0"/>
                <w:bCs w:val="0"/>
                <w:sz w:val="24"/>
                <w:szCs w:val="24"/>
              </w:rPr>
              <w:t>Gather</w:t>
            </w:r>
            <w:r w:rsidR="0063001A" w:rsidRPr="00482E57">
              <w:rPr>
                <w:rFonts w:ascii="Times New Roman" w:hAnsi="Times New Roman" w:cs="Times New Roman"/>
                <w:b w:val="0"/>
                <w:bCs w:val="0"/>
                <w:sz w:val="24"/>
                <w:szCs w:val="24"/>
              </w:rPr>
              <w:t>ing</w:t>
            </w:r>
            <w:r w:rsidRPr="00482E57">
              <w:rPr>
                <w:rFonts w:ascii="Times New Roman" w:hAnsi="Times New Roman" w:cs="Times New Roman"/>
                <w:b w:val="0"/>
                <w:bCs w:val="0"/>
                <w:sz w:val="24"/>
                <w:szCs w:val="24"/>
              </w:rPr>
              <w:t xml:space="preserve"> </w:t>
            </w:r>
            <w:r w:rsidR="003E54C9" w:rsidRPr="00482E57">
              <w:rPr>
                <w:rFonts w:ascii="Times New Roman" w:hAnsi="Times New Roman" w:cs="Times New Roman"/>
                <w:b w:val="0"/>
                <w:bCs w:val="0"/>
                <w:sz w:val="24"/>
                <w:szCs w:val="24"/>
              </w:rPr>
              <w:t>information for the chapters</w:t>
            </w:r>
          </w:p>
        </w:tc>
        <w:tc>
          <w:tcPr>
            <w:tcW w:w="3005" w:type="dxa"/>
          </w:tcPr>
          <w:p w14:paraId="025C6F5C" w14:textId="1DEEC09E" w:rsidR="006C3C81" w:rsidRPr="00482E57" w:rsidRDefault="0084705B" w:rsidP="001937E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 xml:space="preserve">Collecting and writing up of relevant data to complete </w:t>
            </w:r>
            <w:r w:rsidR="00880853" w:rsidRPr="00482E57">
              <w:rPr>
                <w:rFonts w:ascii="Times New Roman" w:hAnsi="Times New Roman" w:cs="Times New Roman"/>
                <w:sz w:val="24"/>
                <w:szCs w:val="24"/>
              </w:rPr>
              <w:t xml:space="preserve">each </w:t>
            </w:r>
            <w:r w:rsidR="00EC4647" w:rsidRPr="00482E57">
              <w:rPr>
                <w:rFonts w:ascii="Times New Roman" w:hAnsi="Times New Roman" w:cs="Times New Roman"/>
                <w:sz w:val="24"/>
                <w:szCs w:val="24"/>
              </w:rPr>
              <w:t>heading</w:t>
            </w:r>
          </w:p>
        </w:tc>
        <w:tc>
          <w:tcPr>
            <w:tcW w:w="3006" w:type="dxa"/>
          </w:tcPr>
          <w:p w14:paraId="2F28DC56" w14:textId="7FC5FD16" w:rsidR="006C3C81" w:rsidRPr="00482E57" w:rsidRDefault="00880853" w:rsidP="001937E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 xml:space="preserve">November - </w:t>
            </w:r>
            <w:r w:rsidR="00EC4647" w:rsidRPr="00482E57">
              <w:rPr>
                <w:rFonts w:ascii="Times New Roman" w:hAnsi="Times New Roman" w:cs="Times New Roman"/>
                <w:sz w:val="24"/>
                <w:szCs w:val="24"/>
              </w:rPr>
              <w:t>January</w:t>
            </w:r>
          </w:p>
        </w:tc>
      </w:tr>
      <w:tr w:rsidR="006C3C81" w:rsidRPr="00482E57" w14:paraId="19F8E5A8" w14:textId="77777777" w:rsidTr="001554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9F5751" w14:textId="3134A205" w:rsidR="006C3C81" w:rsidRPr="00482E57" w:rsidRDefault="00236606" w:rsidP="001937E4">
            <w:pPr>
              <w:spacing w:line="360" w:lineRule="auto"/>
              <w:rPr>
                <w:rFonts w:ascii="Times New Roman" w:hAnsi="Times New Roman" w:cs="Times New Roman"/>
                <w:b w:val="0"/>
                <w:bCs w:val="0"/>
                <w:sz w:val="24"/>
                <w:szCs w:val="24"/>
              </w:rPr>
            </w:pPr>
            <w:r w:rsidRPr="00482E57">
              <w:rPr>
                <w:rFonts w:ascii="Times New Roman" w:hAnsi="Times New Roman" w:cs="Times New Roman"/>
                <w:b w:val="0"/>
                <w:bCs w:val="0"/>
                <w:sz w:val="24"/>
                <w:szCs w:val="24"/>
              </w:rPr>
              <w:t>Amendments</w:t>
            </w:r>
          </w:p>
        </w:tc>
        <w:tc>
          <w:tcPr>
            <w:tcW w:w="3005" w:type="dxa"/>
          </w:tcPr>
          <w:p w14:paraId="6DE5750C" w14:textId="2FDE121B" w:rsidR="006C3C81" w:rsidRPr="00482E57" w:rsidRDefault="00B07B4D" w:rsidP="001937E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Al</w:t>
            </w:r>
            <w:r w:rsidR="00BD6729" w:rsidRPr="00482E57">
              <w:rPr>
                <w:rFonts w:ascii="Times New Roman" w:hAnsi="Times New Roman" w:cs="Times New Roman"/>
                <w:sz w:val="24"/>
                <w:szCs w:val="24"/>
              </w:rPr>
              <w:t xml:space="preserve">l </w:t>
            </w:r>
            <w:r w:rsidRPr="00482E57">
              <w:rPr>
                <w:rFonts w:ascii="Times New Roman" w:hAnsi="Times New Roman" w:cs="Times New Roman"/>
                <w:sz w:val="24"/>
                <w:szCs w:val="24"/>
              </w:rPr>
              <w:t xml:space="preserve">amendments </w:t>
            </w:r>
            <w:r w:rsidR="00B51A81" w:rsidRPr="00482E57">
              <w:rPr>
                <w:rFonts w:ascii="Times New Roman" w:hAnsi="Times New Roman" w:cs="Times New Roman"/>
                <w:sz w:val="24"/>
                <w:szCs w:val="24"/>
              </w:rPr>
              <w:t xml:space="preserve">including </w:t>
            </w:r>
            <w:r w:rsidR="00024298" w:rsidRPr="00482E57">
              <w:rPr>
                <w:rFonts w:ascii="Times New Roman" w:hAnsi="Times New Roman" w:cs="Times New Roman"/>
                <w:sz w:val="24"/>
                <w:szCs w:val="24"/>
              </w:rPr>
              <w:t>lay</w:t>
            </w:r>
            <w:r w:rsidR="00B753CF" w:rsidRPr="00482E57">
              <w:rPr>
                <w:rFonts w:ascii="Times New Roman" w:hAnsi="Times New Roman" w:cs="Times New Roman"/>
                <w:sz w:val="24"/>
                <w:szCs w:val="24"/>
              </w:rPr>
              <w:t xml:space="preserve">out, </w:t>
            </w:r>
            <w:r w:rsidRPr="00482E57">
              <w:rPr>
                <w:rFonts w:ascii="Times New Roman" w:hAnsi="Times New Roman" w:cs="Times New Roman"/>
                <w:sz w:val="24"/>
                <w:szCs w:val="24"/>
              </w:rPr>
              <w:t>correction</w:t>
            </w:r>
            <w:r w:rsidR="00B51A81" w:rsidRPr="00482E57">
              <w:rPr>
                <w:rFonts w:ascii="Times New Roman" w:hAnsi="Times New Roman" w:cs="Times New Roman"/>
                <w:sz w:val="24"/>
                <w:szCs w:val="24"/>
              </w:rPr>
              <w:t>s</w:t>
            </w:r>
            <w:r w:rsidR="00024298" w:rsidRPr="00482E57">
              <w:rPr>
                <w:rFonts w:ascii="Times New Roman" w:hAnsi="Times New Roman" w:cs="Times New Roman"/>
                <w:sz w:val="24"/>
                <w:szCs w:val="24"/>
              </w:rPr>
              <w:t xml:space="preserve"> </w:t>
            </w:r>
            <w:r w:rsidR="00BD6729" w:rsidRPr="00482E57">
              <w:rPr>
                <w:rFonts w:ascii="Times New Roman" w:hAnsi="Times New Roman" w:cs="Times New Roman"/>
                <w:sz w:val="24"/>
                <w:szCs w:val="24"/>
              </w:rPr>
              <w:t>spelling</w:t>
            </w:r>
            <w:r w:rsidR="00B51A81" w:rsidRPr="00482E57">
              <w:rPr>
                <w:rFonts w:ascii="Times New Roman" w:hAnsi="Times New Roman" w:cs="Times New Roman"/>
                <w:sz w:val="24"/>
                <w:szCs w:val="24"/>
              </w:rPr>
              <w:t>, punctuations,</w:t>
            </w:r>
            <w:r w:rsidR="00BD6729" w:rsidRPr="00482E57">
              <w:rPr>
                <w:rFonts w:ascii="Times New Roman" w:hAnsi="Times New Roman" w:cs="Times New Roman"/>
                <w:sz w:val="24"/>
                <w:szCs w:val="24"/>
              </w:rPr>
              <w:t xml:space="preserve"> and grammars</w:t>
            </w:r>
            <w:r w:rsidR="00A650D7" w:rsidRPr="00482E57">
              <w:rPr>
                <w:rFonts w:ascii="Times New Roman" w:hAnsi="Times New Roman" w:cs="Times New Roman"/>
                <w:sz w:val="24"/>
                <w:szCs w:val="24"/>
              </w:rPr>
              <w:t xml:space="preserve"> where necessary</w:t>
            </w:r>
          </w:p>
        </w:tc>
        <w:tc>
          <w:tcPr>
            <w:tcW w:w="3006" w:type="dxa"/>
          </w:tcPr>
          <w:p w14:paraId="16C83729" w14:textId="35B71B01" w:rsidR="006C3C81" w:rsidRPr="00482E57" w:rsidRDefault="005657DD" w:rsidP="001937E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February - March</w:t>
            </w:r>
          </w:p>
        </w:tc>
      </w:tr>
      <w:tr w:rsidR="00A650D7" w:rsidRPr="00482E57" w14:paraId="3A6D648F" w14:textId="77777777" w:rsidTr="001554BD">
        <w:tc>
          <w:tcPr>
            <w:cnfStyle w:val="001000000000" w:firstRow="0" w:lastRow="0" w:firstColumn="1" w:lastColumn="0" w:oddVBand="0" w:evenVBand="0" w:oddHBand="0" w:evenHBand="0" w:firstRowFirstColumn="0" w:firstRowLastColumn="0" w:lastRowFirstColumn="0" w:lastRowLastColumn="0"/>
            <w:tcW w:w="3005" w:type="dxa"/>
          </w:tcPr>
          <w:p w14:paraId="5B033F4E" w14:textId="50987CD3" w:rsidR="00A650D7" w:rsidRPr="00482E57" w:rsidRDefault="005657DD" w:rsidP="001937E4">
            <w:pPr>
              <w:spacing w:line="360" w:lineRule="auto"/>
              <w:rPr>
                <w:rFonts w:ascii="Times New Roman" w:hAnsi="Times New Roman" w:cs="Times New Roman"/>
                <w:b w:val="0"/>
                <w:bCs w:val="0"/>
                <w:sz w:val="24"/>
                <w:szCs w:val="24"/>
              </w:rPr>
            </w:pPr>
            <w:r w:rsidRPr="00482E57">
              <w:rPr>
                <w:rFonts w:ascii="Times New Roman" w:hAnsi="Times New Roman" w:cs="Times New Roman"/>
                <w:b w:val="0"/>
                <w:bCs w:val="0"/>
                <w:sz w:val="24"/>
                <w:szCs w:val="24"/>
              </w:rPr>
              <w:t>Submission</w:t>
            </w:r>
          </w:p>
        </w:tc>
        <w:tc>
          <w:tcPr>
            <w:tcW w:w="3005" w:type="dxa"/>
          </w:tcPr>
          <w:p w14:paraId="26A07C03" w14:textId="2CB1F580" w:rsidR="00A650D7" w:rsidRPr="00482E57" w:rsidRDefault="006C2DE3" w:rsidP="001937E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 xml:space="preserve">Send in final </w:t>
            </w:r>
            <w:r w:rsidR="003D79B9" w:rsidRPr="00482E57">
              <w:rPr>
                <w:rFonts w:ascii="Times New Roman" w:hAnsi="Times New Roman" w:cs="Times New Roman"/>
                <w:sz w:val="24"/>
                <w:szCs w:val="24"/>
              </w:rPr>
              <w:t>work</w:t>
            </w:r>
          </w:p>
        </w:tc>
        <w:tc>
          <w:tcPr>
            <w:tcW w:w="3006" w:type="dxa"/>
          </w:tcPr>
          <w:p w14:paraId="75C24F69" w14:textId="52EB8A9F" w:rsidR="00A650D7" w:rsidRPr="00482E57" w:rsidRDefault="003D79B9" w:rsidP="001937E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82E57">
              <w:rPr>
                <w:rFonts w:ascii="Times New Roman" w:hAnsi="Times New Roman" w:cs="Times New Roman"/>
                <w:sz w:val="24"/>
                <w:szCs w:val="24"/>
              </w:rPr>
              <w:t>April</w:t>
            </w:r>
          </w:p>
        </w:tc>
      </w:tr>
    </w:tbl>
    <w:p w14:paraId="2185F5DA" w14:textId="77777777" w:rsidR="00192E40" w:rsidRDefault="00192E40" w:rsidP="001937E4">
      <w:pPr>
        <w:spacing w:line="360" w:lineRule="auto"/>
        <w:rPr>
          <w:rFonts w:ascii="Times New Roman" w:hAnsi="Times New Roman" w:cs="Times New Roman"/>
          <w:b/>
          <w:bCs/>
          <w:sz w:val="24"/>
          <w:szCs w:val="24"/>
        </w:rPr>
      </w:pPr>
    </w:p>
    <w:p w14:paraId="29C831C4" w14:textId="1620A3C7" w:rsidR="00587FFD" w:rsidRDefault="00587FFD" w:rsidP="001937E4">
      <w:pPr>
        <w:spacing w:line="360" w:lineRule="auto"/>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p>
    <w:p w14:paraId="5DAAEABD" w14:textId="31AA7E07" w:rsidR="002658AC" w:rsidRDefault="002658AC" w:rsidP="001937E4">
      <w:pPr>
        <w:spacing w:line="360" w:lineRule="auto"/>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WORD COUNT:13</w:t>
      </w:r>
      <w:r w:rsidR="00C3712F">
        <w:rPr>
          <w:rFonts w:ascii="Times New Roman" w:hAnsi="Times New Roman" w:cs="Times New Roman"/>
          <w:b/>
          <w:bCs/>
          <w:sz w:val="24"/>
          <w:szCs w:val="24"/>
        </w:rPr>
        <w:t>7</w:t>
      </w:r>
      <w:r w:rsidR="005104B9">
        <w:rPr>
          <w:rFonts w:ascii="Times New Roman" w:hAnsi="Times New Roman" w:cs="Times New Roman"/>
          <w:b/>
          <w:bCs/>
          <w:sz w:val="24"/>
          <w:szCs w:val="24"/>
        </w:rPr>
        <w:t>1</w:t>
      </w:r>
    </w:p>
    <w:p w14:paraId="54676892" w14:textId="77777777" w:rsidR="007D32E4" w:rsidRDefault="007D32E4" w:rsidP="001937E4">
      <w:pPr>
        <w:spacing w:line="360" w:lineRule="auto"/>
        <w:rPr>
          <w:rFonts w:ascii="Times New Roman" w:hAnsi="Times New Roman" w:cs="Times New Roman"/>
          <w:b/>
          <w:bCs/>
          <w:sz w:val="24"/>
          <w:szCs w:val="24"/>
        </w:rPr>
      </w:pPr>
    </w:p>
    <w:p w14:paraId="37D452AB" w14:textId="77777777" w:rsidR="002658AC" w:rsidRDefault="002658AC" w:rsidP="001937E4">
      <w:pPr>
        <w:spacing w:line="360" w:lineRule="auto"/>
        <w:rPr>
          <w:rFonts w:ascii="Times New Roman" w:hAnsi="Times New Roman" w:cs="Times New Roman"/>
          <w:b/>
          <w:bCs/>
          <w:sz w:val="28"/>
          <w:szCs w:val="28"/>
        </w:rPr>
      </w:pPr>
    </w:p>
    <w:p w14:paraId="45747E43" w14:textId="555329F4" w:rsidR="00D03F53" w:rsidRPr="007D32E4" w:rsidRDefault="00353DCF" w:rsidP="001937E4">
      <w:pPr>
        <w:spacing w:line="360" w:lineRule="auto"/>
        <w:rPr>
          <w:rFonts w:ascii="Times New Roman" w:hAnsi="Times New Roman" w:cs="Times New Roman"/>
          <w:b/>
          <w:bCs/>
          <w:sz w:val="28"/>
          <w:szCs w:val="28"/>
        </w:rPr>
      </w:pPr>
      <w:r w:rsidRPr="007D32E4">
        <w:rPr>
          <w:rFonts w:ascii="Times New Roman" w:hAnsi="Times New Roman" w:cs="Times New Roman"/>
          <w:b/>
          <w:bCs/>
          <w:sz w:val="28"/>
          <w:szCs w:val="28"/>
        </w:rPr>
        <w:lastRenderedPageBreak/>
        <w:t>References</w:t>
      </w:r>
    </w:p>
    <w:p w14:paraId="211CB558" w14:textId="09B7E7FB" w:rsidR="00D03F53" w:rsidRPr="00482E57" w:rsidRDefault="00D03F53" w:rsidP="001937E4">
      <w:pPr>
        <w:pStyle w:val="NormalWeb"/>
        <w:spacing w:before="0" w:beforeAutospacing="0" w:after="240" w:afterAutospacing="0" w:line="360" w:lineRule="auto"/>
      </w:pPr>
      <w:r w:rsidRPr="00482E57">
        <w:t xml:space="preserve">Alt, K.W., Al-Ahmad, A. and Woelber, J.P. (2022). Nutrition and Health in Human Evolution–Past to Present. </w:t>
      </w:r>
      <w:r w:rsidRPr="00482E57">
        <w:rPr>
          <w:i/>
          <w:iCs/>
        </w:rPr>
        <w:t>Nutrients</w:t>
      </w:r>
      <w:r w:rsidRPr="00482E57">
        <w:t xml:space="preserve">, 14(17), p.3594. </w:t>
      </w:r>
      <w:r w:rsidR="00EA4F0E">
        <w:t xml:space="preserve">Available at: </w:t>
      </w:r>
      <w:r w:rsidRPr="00482E57">
        <w:t>https://doi.org/10.3390/nu14173594.</w:t>
      </w:r>
      <w:r w:rsidR="008F297E">
        <w:t xml:space="preserve"> </w:t>
      </w:r>
    </w:p>
    <w:p w14:paraId="6565C51C" w14:textId="5E9DB6B5" w:rsidR="00D03F53" w:rsidRPr="00482E57" w:rsidRDefault="00D03F53" w:rsidP="001937E4">
      <w:pPr>
        <w:pStyle w:val="NormalWeb"/>
        <w:spacing w:before="0" w:beforeAutospacing="0" w:after="240" w:afterAutospacing="0" w:line="360" w:lineRule="auto"/>
      </w:pPr>
      <w:r w:rsidRPr="00482E57">
        <w:t xml:space="preserve">Aune, D., Giovannucci, E., </w:t>
      </w:r>
      <w:proofErr w:type="spellStart"/>
      <w:r w:rsidRPr="00482E57">
        <w:t>Boffetta</w:t>
      </w:r>
      <w:proofErr w:type="spellEnd"/>
      <w:r w:rsidRPr="00482E57">
        <w:t xml:space="preserve">, P., Fadnes, L.T., Keum, N., Norat, T., Greenwood, D.C., Riboli, E., </w:t>
      </w:r>
      <w:proofErr w:type="spellStart"/>
      <w:r w:rsidRPr="00482E57">
        <w:t>Vatten</w:t>
      </w:r>
      <w:proofErr w:type="spellEnd"/>
      <w:r w:rsidRPr="00482E57">
        <w:t xml:space="preserve">, L.J. and Tonstad, S. (2017). Fruit and vegetable intake and the risk of cardiovascular disease, total cancer and all-cause mortality-a systematic review and dose-response meta-analysis of prospective studies. </w:t>
      </w:r>
      <w:r w:rsidRPr="00482E57">
        <w:rPr>
          <w:i/>
          <w:iCs/>
        </w:rPr>
        <w:t>International journal of epidemiology</w:t>
      </w:r>
      <w:r w:rsidRPr="00482E57">
        <w:t xml:space="preserve">, 46(3), pp.1029–1056. </w:t>
      </w:r>
      <w:r w:rsidR="00EA4F0E">
        <w:t xml:space="preserve">Available at: </w:t>
      </w:r>
      <w:r w:rsidRPr="00482E57">
        <w:t>https://doi.org/10.1093/ije/dyw319.</w:t>
      </w:r>
      <w:r w:rsidR="00C64203">
        <w:t xml:space="preserve"> </w:t>
      </w:r>
    </w:p>
    <w:p w14:paraId="0C47C2B4" w14:textId="164328A5" w:rsidR="00D03F53" w:rsidRPr="00482E57" w:rsidRDefault="00D03F53" w:rsidP="001937E4">
      <w:pPr>
        <w:pStyle w:val="NormalWeb"/>
        <w:spacing w:before="0" w:beforeAutospacing="0" w:after="240" w:afterAutospacing="0" w:line="360" w:lineRule="auto"/>
      </w:pPr>
      <w:r w:rsidRPr="00482E57">
        <w:t xml:space="preserve">Barrett, D. and Noble, H. (2019). What are cohort studies? </w:t>
      </w:r>
      <w:r w:rsidRPr="00482E57">
        <w:rPr>
          <w:i/>
          <w:iCs/>
        </w:rPr>
        <w:t>Evidence Based Nursing</w:t>
      </w:r>
      <w:r w:rsidRPr="00482E57">
        <w:t xml:space="preserve">, [online] 22(4), pp.95–96. </w:t>
      </w:r>
      <w:r w:rsidR="00EA4F0E">
        <w:t xml:space="preserve">Available at </w:t>
      </w:r>
      <w:r w:rsidRPr="00482E57">
        <w:t>:https://doi.org/10.1136/ebnurs-2019-103183.</w:t>
      </w:r>
      <w:r w:rsidR="00C64203">
        <w:t xml:space="preserve"> </w:t>
      </w:r>
    </w:p>
    <w:p w14:paraId="38052CB6" w14:textId="0440E503" w:rsidR="00D03F53" w:rsidRPr="00482E57" w:rsidRDefault="00D03F53" w:rsidP="001937E4">
      <w:pPr>
        <w:pStyle w:val="NormalWeb"/>
        <w:spacing w:before="0" w:beforeAutospacing="0" w:after="240" w:afterAutospacing="0" w:line="360" w:lineRule="auto"/>
      </w:pPr>
      <w:r w:rsidRPr="00482E57">
        <w:t xml:space="preserve">Beard, J.R., Officer, A., de Carvalho, I.A., Sadana, R., Pot, A.M., Michel, J.-P., Lloyd-Sherlock, P., Epping-Jordan, J.E., Peeters, G.M.E.E.G., </w:t>
      </w:r>
      <w:proofErr w:type="spellStart"/>
      <w:r w:rsidRPr="00482E57">
        <w:t>Mahanani</w:t>
      </w:r>
      <w:proofErr w:type="spellEnd"/>
      <w:r w:rsidRPr="00482E57">
        <w:t xml:space="preserve">, W.R., Thiyagarajan, J.A. and Chatterji, S. (2016). The World report on ageing and health: a policy framework for healthy ageing. </w:t>
      </w:r>
      <w:r w:rsidRPr="00482E57">
        <w:rPr>
          <w:i/>
          <w:iCs/>
        </w:rPr>
        <w:t>Lancet (London, England)</w:t>
      </w:r>
      <w:r w:rsidRPr="00482E57">
        <w:t xml:space="preserve">, [online] 387(10033), pp.2145–2154. </w:t>
      </w:r>
      <w:r w:rsidR="004103A7">
        <w:t xml:space="preserve">Available </w:t>
      </w:r>
      <w:r w:rsidR="006F6269">
        <w:t xml:space="preserve">at: </w:t>
      </w:r>
      <w:r w:rsidRPr="00482E57">
        <w:t>https://doi.org/10.1016/S0140-6736(15)00516-4.</w:t>
      </w:r>
      <w:r w:rsidR="005D10F5">
        <w:t xml:space="preserve"> </w:t>
      </w:r>
    </w:p>
    <w:p w14:paraId="39911A3C" w14:textId="7800B79C" w:rsidR="00D03F53" w:rsidRPr="00482E57" w:rsidRDefault="00D03F53" w:rsidP="001937E4">
      <w:pPr>
        <w:pStyle w:val="NormalWeb"/>
        <w:spacing w:before="0" w:beforeAutospacing="0" w:after="240" w:afterAutospacing="0" w:line="360" w:lineRule="auto"/>
      </w:pPr>
      <w:r w:rsidRPr="00482E57">
        <w:t xml:space="preserve">Buettner, D. (2019). </w:t>
      </w:r>
      <w:r w:rsidRPr="00482E57">
        <w:rPr>
          <w:i/>
          <w:iCs/>
        </w:rPr>
        <w:t xml:space="preserve">BLUE ZONES OF </w:t>
      </w:r>
      <w:r w:rsidR="00320515" w:rsidRPr="00482E57">
        <w:rPr>
          <w:i/>
          <w:iCs/>
        </w:rPr>
        <w:t>HAPPINESS:</w:t>
      </w:r>
      <w:r w:rsidRPr="00482E57">
        <w:rPr>
          <w:i/>
          <w:iCs/>
        </w:rPr>
        <w:t xml:space="preserve"> lessons from the world’s happiest people.</w:t>
      </w:r>
      <w:r w:rsidRPr="00482E57">
        <w:t xml:space="preserve"> National Geographic.</w:t>
      </w:r>
      <w:r w:rsidR="005D10F5">
        <w:t xml:space="preserve"> </w:t>
      </w:r>
    </w:p>
    <w:p w14:paraId="0EA83AA7" w14:textId="24A9650F" w:rsidR="00D03F53" w:rsidRPr="00482E57" w:rsidRDefault="00D03F53" w:rsidP="001937E4">
      <w:pPr>
        <w:pStyle w:val="NormalWeb"/>
        <w:spacing w:before="0" w:beforeAutospacing="0" w:after="240" w:afterAutospacing="0" w:line="360" w:lineRule="auto"/>
      </w:pPr>
      <w:r w:rsidRPr="00482E57">
        <w:t xml:space="preserve">Buettner, D. and Skemp, S. (2016). Blue Zones: Lessons from the World’s Longest Lived. </w:t>
      </w:r>
      <w:r w:rsidRPr="00482E57">
        <w:rPr>
          <w:i/>
          <w:iCs/>
        </w:rPr>
        <w:t>American Journal of Lifestyle Medicine</w:t>
      </w:r>
      <w:r w:rsidRPr="00482E57">
        <w:t xml:space="preserve">, [online] 10(5), pp.318–321. </w:t>
      </w:r>
      <w:r w:rsidR="006F6269">
        <w:t>Available at:</w:t>
      </w:r>
      <w:r w:rsidR="00320515">
        <w:t xml:space="preserve"> </w:t>
      </w:r>
      <w:r w:rsidRPr="00482E57">
        <w:t>https://doi.org/10.1177/1559827616637066.</w:t>
      </w:r>
    </w:p>
    <w:p w14:paraId="66DEDDC0" w14:textId="77777777" w:rsidR="00D03F53" w:rsidRPr="00482E57" w:rsidRDefault="00D03F53" w:rsidP="001937E4">
      <w:pPr>
        <w:pStyle w:val="NormalWeb"/>
        <w:spacing w:before="0" w:beforeAutospacing="0" w:after="240" w:afterAutospacing="0" w:line="360" w:lineRule="auto"/>
      </w:pPr>
      <w:r w:rsidRPr="00482E57">
        <w:t xml:space="preserve">Buxton, J. (2022). </w:t>
      </w:r>
      <w:r w:rsidRPr="00482E57">
        <w:rPr>
          <w:i/>
          <w:iCs/>
        </w:rPr>
        <w:t>Past and projected period and cohort life tables - Office for National Statistics</w:t>
      </w:r>
      <w:r w:rsidRPr="00482E57">
        <w:t>. [online] www.ons.gov.uk. Available at: https://www.ons.gov.uk/peoplepopulationandcommunity/birthsdeathsandmarriages/lifeexpectancies/bulletins/pastandprojecteddatafromtheperiodandcohortlifetables/2020baseduk1981to2070.</w:t>
      </w:r>
    </w:p>
    <w:p w14:paraId="0EEDFABA" w14:textId="77777777" w:rsidR="00D03F53" w:rsidRPr="00482E57" w:rsidRDefault="00D03F53" w:rsidP="001937E4">
      <w:pPr>
        <w:pStyle w:val="NormalWeb"/>
        <w:spacing w:before="0" w:beforeAutospacing="0" w:after="240" w:afterAutospacing="0" w:line="360" w:lineRule="auto"/>
      </w:pPr>
      <w:r w:rsidRPr="00482E57">
        <w:t xml:space="preserve">CDC (2022). </w:t>
      </w:r>
      <w:r w:rsidRPr="00482E57">
        <w:rPr>
          <w:i/>
          <w:iCs/>
        </w:rPr>
        <w:t>Life Expectancy in the U.S. Dropped for the Second Year in a Row in 2021</w:t>
      </w:r>
      <w:r w:rsidRPr="00482E57">
        <w:t>. [online] www.cdc.gov. Available at: https://www.cdc.gov/nchs/pressroom/nchs_press_releases/2022/20220831.htm.</w:t>
      </w:r>
    </w:p>
    <w:p w14:paraId="5AB85B3B" w14:textId="6FB319A8" w:rsidR="00D03F53" w:rsidRPr="00482E57" w:rsidRDefault="00D03F53" w:rsidP="001937E4">
      <w:pPr>
        <w:pStyle w:val="NormalWeb"/>
        <w:spacing w:before="0" w:beforeAutospacing="0" w:after="240" w:afterAutospacing="0" w:line="360" w:lineRule="auto"/>
      </w:pPr>
      <w:r w:rsidRPr="00482E57">
        <w:lastRenderedPageBreak/>
        <w:t xml:space="preserve">Fadnes, L.T., Økland, J.-M., Haaland, Ø.A. and Johansson, K.A. (2022). Estimating impact of food choices on life expectancy: A </w:t>
      </w:r>
      <w:proofErr w:type="spellStart"/>
      <w:r w:rsidRPr="00482E57">
        <w:t>modeling</w:t>
      </w:r>
      <w:proofErr w:type="spellEnd"/>
      <w:r w:rsidRPr="00482E57">
        <w:t xml:space="preserve"> study. </w:t>
      </w:r>
      <w:r w:rsidRPr="00482E57">
        <w:rPr>
          <w:i/>
          <w:iCs/>
        </w:rPr>
        <w:t>PLOS Medicine</w:t>
      </w:r>
      <w:r w:rsidRPr="00482E57">
        <w:t xml:space="preserve">, 19(2), p.e1003889. </w:t>
      </w:r>
      <w:r w:rsidR="006E12A2">
        <w:t xml:space="preserve">Available at: </w:t>
      </w:r>
      <w:r w:rsidRPr="00482E57">
        <w:t>https://doi.org/10.1371/journal.pmed.1003889.</w:t>
      </w:r>
    </w:p>
    <w:p w14:paraId="6D90BFF8" w14:textId="3AB10A48" w:rsidR="00D03F53" w:rsidRPr="00482E57" w:rsidRDefault="00D03F53" w:rsidP="001937E4">
      <w:pPr>
        <w:pStyle w:val="NormalWeb"/>
        <w:spacing w:before="0" w:beforeAutospacing="0" w:after="240" w:afterAutospacing="0" w:line="360" w:lineRule="auto"/>
      </w:pPr>
      <w:r w:rsidRPr="00482E57">
        <w:t xml:space="preserve">Fleming, J., Farquhar, M., Cambridge City over-75s Cohort (CC75C) study collaboration, </w:t>
      </w:r>
      <w:proofErr w:type="spellStart"/>
      <w:r w:rsidRPr="00482E57">
        <w:t>Brayne</w:t>
      </w:r>
      <w:proofErr w:type="spellEnd"/>
      <w:r w:rsidRPr="00482E57">
        <w:t xml:space="preserve">, C. and Barclay, S. (2016). Death and the Oldest Old: Attitudes and Preferences for End-of-Life Care--Qualitative Research within a Population-Based Cohort Study. </w:t>
      </w:r>
      <w:proofErr w:type="spellStart"/>
      <w:r w:rsidRPr="00482E57">
        <w:rPr>
          <w:i/>
          <w:iCs/>
        </w:rPr>
        <w:t>PloS</w:t>
      </w:r>
      <w:proofErr w:type="spellEnd"/>
      <w:r w:rsidRPr="00482E57">
        <w:rPr>
          <w:i/>
          <w:iCs/>
        </w:rPr>
        <w:t xml:space="preserve"> One</w:t>
      </w:r>
      <w:r w:rsidRPr="00482E57">
        <w:t xml:space="preserve">, [online] 11(4), p.e0150686. </w:t>
      </w:r>
      <w:r w:rsidR="006E12A2">
        <w:t>Available at</w:t>
      </w:r>
      <w:r w:rsidRPr="00482E57">
        <w:t>:</w:t>
      </w:r>
      <w:r w:rsidR="00D91D4F">
        <w:t xml:space="preserve"> </w:t>
      </w:r>
      <w:r w:rsidRPr="00482E57">
        <w:t>https://doi.org/10.1371/journal.pone.0150686.</w:t>
      </w:r>
    </w:p>
    <w:p w14:paraId="65218F9E" w14:textId="6BC5A45D" w:rsidR="00D03F53" w:rsidRPr="00482E57" w:rsidRDefault="00D03F53" w:rsidP="001937E4">
      <w:pPr>
        <w:pStyle w:val="NormalWeb"/>
        <w:spacing w:before="0" w:beforeAutospacing="0" w:after="240" w:afterAutospacing="0" w:line="360" w:lineRule="auto"/>
      </w:pPr>
      <w:r w:rsidRPr="00482E57">
        <w:t xml:space="preserve">Harper, S. (2015). Addressing Longevity, Life Expectancy and Health Life Expectancy. </w:t>
      </w:r>
      <w:r w:rsidRPr="00482E57">
        <w:rPr>
          <w:i/>
          <w:iCs/>
        </w:rPr>
        <w:t>Journal of Population Ageing</w:t>
      </w:r>
      <w:r w:rsidRPr="00482E57">
        <w:t xml:space="preserve">, 8(4), pp.223–226. </w:t>
      </w:r>
      <w:r w:rsidR="00D91D4F">
        <w:t>Available at</w:t>
      </w:r>
      <w:r w:rsidRPr="00482E57">
        <w:t>:</w:t>
      </w:r>
      <w:r w:rsidR="004A6A15">
        <w:t xml:space="preserve"> </w:t>
      </w:r>
      <w:r w:rsidRPr="00482E57">
        <w:t>https://doi.org/10.1007/s12062-015-9134-y.</w:t>
      </w:r>
    </w:p>
    <w:p w14:paraId="538F8A6C" w14:textId="77777777" w:rsidR="00D03F53" w:rsidRDefault="00D03F53" w:rsidP="001937E4">
      <w:pPr>
        <w:pStyle w:val="NormalWeb"/>
        <w:spacing w:before="0" w:beforeAutospacing="0" w:after="240" w:afterAutospacing="0" w:line="360" w:lineRule="auto"/>
      </w:pPr>
      <w:r w:rsidRPr="00482E57">
        <w:t xml:space="preserve">Hofer, S.J. and </w:t>
      </w:r>
      <w:proofErr w:type="spellStart"/>
      <w:r w:rsidRPr="00482E57">
        <w:t>Davinelli</w:t>
      </w:r>
      <w:proofErr w:type="spellEnd"/>
      <w:r w:rsidRPr="00482E57">
        <w:t xml:space="preserve">, S. (2022). </w:t>
      </w:r>
      <w:r w:rsidRPr="00482E57">
        <w:rPr>
          <w:i/>
          <w:iCs/>
        </w:rPr>
        <w:t>Dietary Strategies for Healthy Aging – Caloric Restriction and Beyond</w:t>
      </w:r>
      <w:r w:rsidRPr="00482E57">
        <w:t>. Frontiers Media SA.</w:t>
      </w:r>
    </w:p>
    <w:p w14:paraId="52A9546E" w14:textId="559254BA" w:rsidR="00FC7774" w:rsidRPr="00482E57" w:rsidRDefault="00FC7774" w:rsidP="001937E4">
      <w:pPr>
        <w:pStyle w:val="NormalWeb"/>
        <w:spacing w:before="0" w:beforeAutospacing="0" w:after="240" w:afterAutospacing="0" w:line="360" w:lineRule="auto"/>
      </w:pPr>
      <w:proofErr w:type="spellStart"/>
      <w:r>
        <w:t>Kunkalik</w:t>
      </w:r>
      <w:r w:rsidR="0034768E">
        <w:t>ar</w:t>
      </w:r>
      <w:proofErr w:type="spellEnd"/>
      <w:r w:rsidR="0034768E">
        <w:t>, Bhavanna</w:t>
      </w:r>
      <w:r w:rsidR="000E1746">
        <w:t xml:space="preserve">. (2023). </w:t>
      </w:r>
      <w:r w:rsidR="000E1746" w:rsidRPr="00FD641B">
        <w:rPr>
          <w:i/>
          <w:iCs/>
        </w:rPr>
        <w:t>How diet</w:t>
      </w:r>
      <w:r w:rsidR="00314561" w:rsidRPr="00FD641B">
        <w:rPr>
          <w:i/>
          <w:iCs/>
        </w:rPr>
        <w:t xml:space="preserve"> and </w:t>
      </w:r>
      <w:r w:rsidR="007D5A73" w:rsidRPr="00FD641B">
        <w:rPr>
          <w:i/>
          <w:iCs/>
        </w:rPr>
        <w:t>nutrition impacts</w:t>
      </w:r>
      <w:r w:rsidR="00314561" w:rsidRPr="00FD641B">
        <w:rPr>
          <w:i/>
          <w:iCs/>
        </w:rPr>
        <w:t xml:space="preserve"> lifespan</w:t>
      </w:r>
      <w:r w:rsidR="00314561">
        <w:t>. News</w:t>
      </w:r>
      <w:r w:rsidR="007D5A73">
        <w:t>-</w:t>
      </w:r>
      <w:r w:rsidR="00314561">
        <w:t>medical</w:t>
      </w:r>
      <w:r w:rsidR="007D5A73">
        <w:t>,</w:t>
      </w:r>
      <w:r w:rsidR="00FF2A3B">
        <w:t xml:space="preserve"> </w:t>
      </w:r>
      <w:r w:rsidR="0034523C">
        <w:t>Accessed</w:t>
      </w:r>
      <w:r w:rsidR="004A6A15">
        <w:t xml:space="preserve"> </w:t>
      </w:r>
      <w:r w:rsidR="0034523C">
        <w:t>date</w:t>
      </w:r>
      <w:r w:rsidR="00FF2A3B">
        <w:t xml:space="preserve"> </w:t>
      </w:r>
      <w:r w:rsidR="00FD641B">
        <w:t>15</w:t>
      </w:r>
      <w:r w:rsidR="00FF2A3B" w:rsidRPr="00FF2A3B">
        <w:rPr>
          <w:vertAlign w:val="superscript"/>
        </w:rPr>
        <w:t>th</w:t>
      </w:r>
      <w:r w:rsidR="00FF2A3B">
        <w:t xml:space="preserve"> October</w:t>
      </w:r>
      <w:r w:rsidR="006A5521">
        <w:t xml:space="preserve"> 2023,</w:t>
      </w:r>
      <w:r w:rsidR="0034523C">
        <w:t xml:space="preserve"> Available at:</w:t>
      </w:r>
      <w:r w:rsidR="006A5521">
        <w:t xml:space="preserve"> </w:t>
      </w:r>
      <w:hyperlink r:id="rId9" w:history="1">
        <w:r w:rsidR="00FC324C" w:rsidRPr="002154BB">
          <w:rPr>
            <w:rStyle w:val="Hyperlink"/>
          </w:rPr>
          <w:t>https://www.news-medical.net/news/20220502/How-diet-and-nutrition</w:t>
        </w:r>
      </w:hyperlink>
      <w:r w:rsidR="00FD641B">
        <w:t>-impacts-lifespan.aspx</w:t>
      </w:r>
    </w:p>
    <w:p w14:paraId="5FA4FB06" w14:textId="5A5136C2" w:rsidR="00DD02C0" w:rsidRPr="00482E57" w:rsidRDefault="00DD02C0" w:rsidP="001937E4">
      <w:pPr>
        <w:pStyle w:val="NormalWeb"/>
        <w:spacing w:before="0" w:beforeAutospacing="0" w:after="240" w:afterAutospacing="0" w:line="360" w:lineRule="auto"/>
      </w:pPr>
      <w:r w:rsidRPr="00482E57">
        <w:t xml:space="preserve">‘Live to </w:t>
      </w:r>
      <w:r w:rsidR="005A0B07" w:rsidRPr="00482E57">
        <w:t xml:space="preserve">100: Secret of the </w:t>
      </w:r>
      <w:r w:rsidR="002251F4" w:rsidRPr="00482E57">
        <w:t xml:space="preserve">of the blue </w:t>
      </w:r>
      <w:r w:rsidR="009B33DE" w:rsidRPr="00482E57">
        <w:t>zones</w:t>
      </w:r>
      <w:r w:rsidR="001D021D" w:rsidRPr="00482E57">
        <w:t>’ (2023</w:t>
      </w:r>
      <w:r w:rsidR="000A3FBF" w:rsidRPr="00482E57">
        <w:t>)</w:t>
      </w:r>
      <w:r w:rsidR="004A6D83" w:rsidRPr="00482E57">
        <w:t xml:space="preserve"> </w:t>
      </w:r>
      <w:r w:rsidR="00A97D62" w:rsidRPr="00482E57">
        <w:rPr>
          <w:i/>
          <w:iCs/>
        </w:rPr>
        <w:t>The journey begins</w:t>
      </w:r>
      <w:r w:rsidR="001F6EF1" w:rsidRPr="00482E57">
        <w:rPr>
          <w:i/>
          <w:iCs/>
        </w:rPr>
        <w:t xml:space="preserve"> </w:t>
      </w:r>
      <w:r w:rsidR="00C935CC" w:rsidRPr="00482E57">
        <w:rPr>
          <w:i/>
          <w:iCs/>
        </w:rPr>
        <w:t xml:space="preserve">limited </w:t>
      </w:r>
      <w:r w:rsidR="001F6EF1" w:rsidRPr="00482E57">
        <w:rPr>
          <w:i/>
          <w:iCs/>
        </w:rPr>
        <w:t>se</w:t>
      </w:r>
      <w:r w:rsidR="00E22234" w:rsidRPr="00482E57">
        <w:rPr>
          <w:i/>
          <w:iCs/>
        </w:rPr>
        <w:t xml:space="preserve">ries </w:t>
      </w:r>
      <w:r w:rsidR="0034523C" w:rsidRPr="00482E57">
        <w:rPr>
          <w:i/>
          <w:iCs/>
        </w:rPr>
        <w:t>1;</w:t>
      </w:r>
      <w:r w:rsidR="00E22234" w:rsidRPr="00482E57">
        <w:rPr>
          <w:i/>
          <w:iCs/>
        </w:rPr>
        <w:t xml:space="preserve"> an unexpected discovery </w:t>
      </w:r>
      <w:r w:rsidR="00C935CC" w:rsidRPr="00482E57">
        <w:rPr>
          <w:i/>
          <w:iCs/>
        </w:rPr>
        <w:t>series</w:t>
      </w:r>
      <w:r w:rsidR="00BC628F" w:rsidRPr="00482E57">
        <w:rPr>
          <w:i/>
          <w:iCs/>
        </w:rPr>
        <w:t xml:space="preserve"> </w:t>
      </w:r>
      <w:r w:rsidR="0034523C" w:rsidRPr="00482E57">
        <w:rPr>
          <w:i/>
          <w:iCs/>
        </w:rPr>
        <w:t>2; The</w:t>
      </w:r>
      <w:r w:rsidR="0093053E" w:rsidRPr="00482E57">
        <w:rPr>
          <w:i/>
          <w:iCs/>
        </w:rPr>
        <w:t xml:space="preserve"> end blue zone? series 3;</w:t>
      </w:r>
      <w:r w:rsidR="00CF7ACF" w:rsidRPr="00482E57">
        <w:rPr>
          <w:i/>
          <w:iCs/>
        </w:rPr>
        <w:t xml:space="preserve"> The future of </w:t>
      </w:r>
      <w:r w:rsidR="003F11F1" w:rsidRPr="00482E57">
        <w:rPr>
          <w:i/>
          <w:iCs/>
        </w:rPr>
        <w:t>longevity series</w:t>
      </w:r>
      <w:r w:rsidR="00793E1F" w:rsidRPr="00482E57">
        <w:rPr>
          <w:i/>
          <w:iCs/>
        </w:rPr>
        <w:t xml:space="preserve"> 4</w:t>
      </w:r>
      <w:r w:rsidR="00F453A3" w:rsidRPr="00482E57">
        <w:rPr>
          <w:i/>
          <w:iCs/>
        </w:rPr>
        <w:t xml:space="preserve">, </w:t>
      </w:r>
      <w:r w:rsidR="0022545D" w:rsidRPr="00482E57">
        <w:t xml:space="preserve">Netflix UK, </w:t>
      </w:r>
      <w:r w:rsidR="008F297E">
        <w:t>D</w:t>
      </w:r>
      <w:r w:rsidR="00E164BE" w:rsidRPr="00482E57">
        <w:t xml:space="preserve">ate of transmission </w:t>
      </w:r>
      <w:r w:rsidR="009D6676" w:rsidRPr="00482E57">
        <w:t>15</w:t>
      </w:r>
      <w:r w:rsidR="009D6676" w:rsidRPr="00482E57">
        <w:rPr>
          <w:vertAlign w:val="superscript"/>
        </w:rPr>
        <w:t>th</w:t>
      </w:r>
      <w:r w:rsidR="00C950EA" w:rsidRPr="00482E57">
        <w:t>September.</w:t>
      </w:r>
    </w:p>
    <w:p w14:paraId="44BE2BE6" w14:textId="77777777" w:rsidR="00D03F53" w:rsidRPr="00482E57" w:rsidRDefault="00D03F53" w:rsidP="001937E4">
      <w:pPr>
        <w:pStyle w:val="NormalWeb"/>
        <w:spacing w:before="0" w:beforeAutospacing="0" w:after="240" w:afterAutospacing="0" w:line="360" w:lineRule="auto"/>
      </w:pPr>
      <w:r w:rsidRPr="00482E57">
        <w:t xml:space="preserve">Monteiro, C., Cannon, G., Lawrence, M., Laura Da Costa Louzada, M. and Machado, P. (2019). </w:t>
      </w:r>
      <w:r w:rsidRPr="00482E57">
        <w:rPr>
          <w:i/>
          <w:iCs/>
        </w:rPr>
        <w:t>Ultra-processed foods, diet quality, and health using the NOVA classification system Prepared by</w:t>
      </w:r>
      <w:r w:rsidRPr="00482E57">
        <w:t>. [online] Available at: https://www.fao.org/3/ca5644en/ca5644en.pdf.</w:t>
      </w:r>
    </w:p>
    <w:p w14:paraId="4EA6E827" w14:textId="04058F1F" w:rsidR="00D03F53" w:rsidRPr="00482E57" w:rsidRDefault="00D03F53" w:rsidP="001937E4">
      <w:pPr>
        <w:pStyle w:val="NormalWeb"/>
        <w:spacing w:before="0" w:beforeAutospacing="0" w:after="240" w:afterAutospacing="0" w:line="360" w:lineRule="auto"/>
      </w:pPr>
      <w:r w:rsidRPr="00482E57">
        <w:t xml:space="preserve">Monteiro, C.A. (2019). Ultra-processed foods: what they are and how to identify them. </w:t>
      </w:r>
      <w:r w:rsidRPr="00482E57">
        <w:rPr>
          <w:i/>
          <w:iCs/>
        </w:rPr>
        <w:t>Public health nutrition</w:t>
      </w:r>
      <w:r w:rsidRPr="00482E57">
        <w:t xml:space="preserve">, [online] 22(5), pp.936–941. </w:t>
      </w:r>
      <w:r w:rsidR="0029561C">
        <w:t>Available at</w:t>
      </w:r>
      <w:r w:rsidRPr="00482E57">
        <w:t>:</w:t>
      </w:r>
      <w:r w:rsidR="0029561C">
        <w:t xml:space="preserve"> </w:t>
      </w:r>
      <w:r w:rsidRPr="00482E57">
        <w:t>https://doi.org/10.1017/S1368980018003762.</w:t>
      </w:r>
    </w:p>
    <w:p w14:paraId="7424F296" w14:textId="5699F3C1" w:rsidR="00D03F53" w:rsidRPr="00482E57" w:rsidRDefault="00D03F53" w:rsidP="001937E4">
      <w:pPr>
        <w:pStyle w:val="NormalWeb"/>
        <w:spacing w:before="0" w:beforeAutospacing="0" w:after="240" w:afterAutospacing="0" w:line="360" w:lineRule="auto"/>
      </w:pPr>
      <w:r w:rsidRPr="00482E57">
        <w:t xml:space="preserve">Murphy, C.M. (2012). Writing an Effective Review Article. </w:t>
      </w:r>
      <w:r w:rsidRPr="00482E57">
        <w:rPr>
          <w:i/>
          <w:iCs/>
        </w:rPr>
        <w:t>Journal of Medical Toxicology</w:t>
      </w:r>
      <w:r w:rsidRPr="00482E57">
        <w:t xml:space="preserve">, 8(2), pp.89–90. </w:t>
      </w:r>
      <w:r w:rsidR="0029561C">
        <w:t>Available at</w:t>
      </w:r>
      <w:r w:rsidRPr="00482E57">
        <w:t>:</w:t>
      </w:r>
      <w:r w:rsidR="0029561C">
        <w:t xml:space="preserve"> </w:t>
      </w:r>
      <w:r w:rsidRPr="00482E57">
        <w:t>https://doi.org/10.1007/s13181-012-0234-2.</w:t>
      </w:r>
    </w:p>
    <w:p w14:paraId="487B5D34" w14:textId="77777777" w:rsidR="00D03F53" w:rsidRPr="00482E57" w:rsidRDefault="00D03F53" w:rsidP="001937E4">
      <w:pPr>
        <w:pStyle w:val="NormalWeb"/>
        <w:spacing w:before="0" w:beforeAutospacing="0" w:after="240" w:afterAutospacing="0" w:line="360" w:lineRule="auto"/>
      </w:pPr>
      <w:r w:rsidRPr="00482E57">
        <w:t xml:space="preserve">Newell, E. and Stimpson, J. (2015). </w:t>
      </w:r>
      <w:proofErr w:type="spellStart"/>
      <w:r w:rsidRPr="00482E57">
        <w:rPr>
          <w:i/>
          <w:iCs/>
        </w:rPr>
        <w:t>Paleolithic</w:t>
      </w:r>
      <w:proofErr w:type="spellEnd"/>
      <w:r w:rsidRPr="00482E57">
        <w:rPr>
          <w:i/>
          <w:iCs/>
        </w:rPr>
        <w:t xml:space="preserve"> diet</w:t>
      </w:r>
      <w:r w:rsidRPr="00482E57">
        <w:t xml:space="preserve">. </w:t>
      </w:r>
      <w:proofErr w:type="spellStart"/>
      <w:r w:rsidRPr="00482E57">
        <w:t>Heatheorton</w:t>
      </w:r>
      <w:proofErr w:type="spellEnd"/>
      <w:r w:rsidRPr="00482E57">
        <w:t>, Victoria: Hinkler Books Pty Ltd.</w:t>
      </w:r>
    </w:p>
    <w:p w14:paraId="3FB35F58" w14:textId="42D33505" w:rsidR="00D03F53" w:rsidRPr="00482E57" w:rsidRDefault="00D03F53" w:rsidP="001937E4">
      <w:pPr>
        <w:pStyle w:val="NormalWeb"/>
        <w:spacing w:before="0" w:beforeAutospacing="0" w:after="240" w:afterAutospacing="0" w:line="360" w:lineRule="auto"/>
      </w:pPr>
      <w:proofErr w:type="spellStart"/>
      <w:r w:rsidRPr="00482E57">
        <w:lastRenderedPageBreak/>
        <w:t>Prinelli</w:t>
      </w:r>
      <w:proofErr w:type="spellEnd"/>
      <w:r w:rsidRPr="00482E57">
        <w:t xml:space="preserve">, F., </w:t>
      </w:r>
      <w:proofErr w:type="spellStart"/>
      <w:r w:rsidRPr="00482E57">
        <w:t>Yannakoulia</w:t>
      </w:r>
      <w:proofErr w:type="spellEnd"/>
      <w:r w:rsidRPr="00482E57">
        <w:t xml:space="preserve">, M., Anastasiou, C.A., Adorni, F., Di Santo, S.G., </w:t>
      </w:r>
      <w:proofErr w:type="spellStart"/>
      <w:r w:rsidRPr="00482E57">
        <w:t>Musicco</w:t>
      </w:r>
      <w:proofErr w:type="spellEnd"/>
      <w:r w:rsidRPr="00482E57">
        <w:t xml:space="preserve">, M., </w:t>
      </w:r>
      <w:proofErr w:type="spellStart"/>
      <w:r w:rsidRPr="00482E57">
        <w:t>Scarmeas</w:t>
      </w:r>
      <w:proofErr w:type="spellEnd"/>
      <w:r w:rsidRPr="00482E57">
        <w:t xml:space="preserve">, N. and Correa Leite, M.L. (2015). Mediterranean diet and other lifestyle factors in relation to 20-year all-cause mortality: a cohort study in an Italian population. </w:t>
      </w:r>
      <w:r w:rsidRPr="00482E57">
        <w:rPr>
          <w:i/>
          <w:iCs/>
        </w:rPr>
        <w:t>British Journal of Nutrition</w:t>
      </w:r>
      <w:r w:rsidRPr="00482E57">
        <w:t xml:space="preserve">, [online] 113(6), pp.1003–1011. </w:t>
      </w:r>
      <w:r w:rsidR="00AA06A3">
        <w:t>Available at</w:t>
      </w:r>
      <w:r w:rsidRPr="00482E57">
        <w:t>:</w:t>
      </w:r>
      <w:r w:rsidR="00AA06A3">
        <w:t xml:space="preserve"> </w:t>
      </w:r>
      <w:r w:rsidRPr="00482E57">
        <w:t>https://doi.org/10.1017/s0007114515000318.</w:t>
      </w:r>
    </w:p>
    <w:p w14:paraId="5F5D896F" w14:textId="3F728A36" w:rsidR="00D03F53" w:rsidRPr="00482E57" w:rsidRDefault="00D03F53" w:rsidP="001937E4">
      <w:pPr>
        <w:pStyle w:val="NormalWeb"/>
        <w:spacing w:before="0" w:beforeAutospacing="0" w:after="240" w:afterAutospacing="0" w:line="360" w:lineRule="auto"/>
      </w:pPr>
      <w:r w:rsidRPr="00482E57">
        <w:t xml:space="preserve">Wang, H., Abbas, K.M., </w:t>
      </w:r>
      <w:proofErr w:type="spellStart"/>
      <w:r w:rsidRPr="00482E57">
        <w:t>Abbasifard</w:t>
      </w:r>
      <w:proofErr w:type="spellEnd"/>
      <w:r w:rsidRPr="00482E57">
        <w:t>, M., Abbasi-</w:t>
      </w:r>
      <w:proofErr w:type="spellStart"/>
      <w:r w:rsidRPr="00482E57">
        <w:t>Kangevari</w:t>
      </w:r>
      <w:proofErr w:type="spellEnd"/>
      <w:r w:rsidRPr="00482E57">
        <w:t xml:space="preserve">, M., </w:t>
      </w:r>
      <w:proofErr w:type="spellStart"/>
      <w:r w:rsidRPr="00482E57">
        <w:t>Abbastabar</w:t>
      </w:r>
      <w:proofErr w:type="spellEnd"/>
      <w:r w:rsidRPr="00482E57">
        <w:t xml:space="preserve">, H., Abd-Allah, F., </w:t>
      </w:r>
      <w:proofErr w:type="spellStart"/>
      <w:r w:rsidRPr="00482E57">
        <w:t>Abdelalim</w:t>
      </w:r>
      <w:proofErr w:type="spellEnd"/>
      <w:r w:rsidRPr="00482E57">
        <w:t xml:space="preserve">, A., Abolhassani, H., Abreu, L.G., Abrigo, M.R.M., </w:t>
      </w:r>
      <w:proofErr w:type="spellStart"/>
      <w:r w:rsidRPr="00482E57">
        <w:t>Abushouk</w:t>
      </w:r>
      <w:proofErr w:type="spellEnd"/>
      <w:r w:rsidRPr="00482E57">
        <w:t xml:space="preserve">, A.I., </w:t>
      </w:r>
      <w:proofErr w:type="spellStart"/>
      <w:r w:rsidRPr="00482E57">
        <w:t>Adabi</w:t>
      </w:r>
      <w:proofErr w:type="spellEnd"/>
      <w:r w:rsidRPr="00482E57">
        <w:t xml:space="preserve">, M., Adair, T., Adebayo, O.M., Adedeji, I.A., Adekanmbi, V., Adeoye, A.M., </w:t>
      </w:r>
      <w:proofErr w:type="spellStart"/>
      <w:r w:rsidRPr="00482E57">
        <w:t>Adetokunboh</w:t>
      </w:r>
      <w:proofErr w:type="spellEnd"/>
      <w:r w:rsidRPr="00482E57">
        <w:t xml:space="preserve">, O.O., Advani, S.M. and Afshin, A. (2020). Global age-sex-specific fertility, mortality, healthy life expectancy (HALE), and population estimates in 204 countries and territories, 1950–2019: a comprehensive demographic analysis for the Global Burden of Disease Study 2019. </w:t>
      </w:r>
      <w:r w:rsidRPr="00482E57">
        <w:rPr>
          <w:i/>
          <w:iCs/>
        </w:rPr>
        <w:t>The Lancet</w:t>
      </w:r>
      <w:r w:rsidRPr="00482E57">
        <w:t xml:space="preserve">, [online] 396(10258), pp.1160–1203. </w:t>
      </w:r>
      <w:r w:rsidR="00AA06A3">
        <w:t xml:space="preserve">Available </w:t>
      </w:r>
      <w:r w:rsidR="00615FF9">
        <w:t>at</w:t>
      </w:r>
      <w:r w:rsidRPr="00482E57">
        <w:t>:</w:t>
      </w:r>
      <w:r w:rsidR="00615FF9">
        <w:t xml:space="preserve"> </w:t>
      </w:r>
      <w:r w:rsidRPr="00482E57">
        <w:t>https://doi.org/10.1016/s0140-6736(20)30977-6.</w:t>
      </w:r>
      <w:r w:rsidR="0055562D">
        <w:t xml:space="preserve"> </w:t>
      </w:r>
    </w:p>
    <w:p w14:paraId="226E58B1" w14:textId="46C9F20C" w:rsidR="00D03F53" w:rsidRPr="00482E57" w:rsidRDefault="00D03F53" w:rsidP="001937E4">
      <w:pPr>
        <w:pStyle w:val="NormalWeb"/>
        <w:spacing w:before="0" w:beforeAutospacing="0" w:after="240" w:afterAutospacing="0" w:line="360" w:lineRule="auto"/>
      </w:pPr>
      <w:r w:rsidRPr="00482E57">
        <w:t xml:space="preserve">WHO (2019). </w:t>
      </w:r>
      <w:r w:rsidRPr="00482E57">
        <w:rPr>
          <w:i/>
          <w:iCs/>
        </w:rPr>
        <w:t>GHE: Life expectancy and healthy life expectancy</w:t>
      </w:r>
      <w:r w:rsidRPr="00482E57">
        <w:t xml:space="preserve">. [online] www.who.int. Available at: </w:t>
      </w:r>
      <w:hyperlink r:id="rId10" w:history="1">
        <w:r w:rsidR="00466E42" w:rsidRPr="002154BB">
          <w:rPr>
            <w:rStyle w:val="Hyperlink"/>
          </w:rPr>
          <w:t>https://www.who.int/data/gho/data/themes/mortality-and-global-health-estimates/ghe-life-expectancy-and-healthy-life-expectancy</w:t>
        </w:r>
      </w:hyperlink>
      <w:r w:rsidRPr="00482E57">
        <w:t>.</w:t>
      </w:r>
      <w:r w:rsidR="00466E42">
        <w:t xml:space="preserve"> </w:t>
      </w:r>
    </w:p>
    <w:p w14:paraId="7E4D5151" w14:textId="4C578BDA" w:rsidR="00D03F53" w:rsidRPr="00482E57" w:rsidRDefault="00D03F53" w:rsidP="001937E4">
      <w:pPr>
        <w:pStyle w:val="NormalWeb"/>
        <w:spacing w:before="0" w:beforeAutospacing="0" w:after="240" w:afterAutospacing="0" w:line="360" w:lineRule="auto"/>
      </w:pPr>
      <w:r w:rsidRPr="00482E57">
        <w:t xml:space="preserve">World Health Organization (2015). </w:t>
      </w:r>
      <w:r w:rsidRPr="00482E57">
        <w:rPr>
          <w:i/>
          <w:iCs/>
        </w:rPr>
        <w:t>World report on ageing and health</w:t>
      </w:r>
      <w:r w:rsidRPr="00482E57">
        <w:t xml:space="preserve">. [online] www.who.int. Available at: </w:t>
      </w:r>
      <w:hyperlink r:id="rId11" w:history="1">
        <w:r w:rsidR="00466E42" w:rsidRPr="002154BB">
          <w:rPr>
            <w:rStyle w:val="Hyperlink"/>
          </w:rPr>
          <w:t>https://www.who.int/publications/i/item/9789241565042</w:t>
        </w:r>
      </w:hyperlink>
      <w:r w:rsidRPr="00482E57">
        <w:t>.</w:t>
      </w:r>
      <w:r w:rsidR="00466E42">
        <w:t xml:space="preserve"> </w:t>
      </w:r>
    </w:p>
    <w:p w14:paraId="77359A84" w14:textId="6A886F09" w:rsidR="00D03F53" w:rsidRDefault="00D03F53" w:rsidP="001937E4">
      <w:pPr>
        <w:pStyle w:val="NormalWeb"/>
        <w:spacing w:before="0" w:beforeAutospacing="0" w:after="240" w:afterAutospacing="0" w:line="360" w:lineRule="auto"/>
      </w:pPr>
      <w:r w:rsidRPr="00482E57">
        <w:t xml:space="preserve">World Health Organization (2020). </w:t>
      </w:r>
      <w:r w:rsidRPr="00482E57">
        <w:rPr>
          <w:i/>
          <w:iCs/>
        </w:rPr>
        <w:t>Healthy Diet</w:t>
      </w:r>
      <w:r w:rsidRPr="00482E57">
        <w:t xml:space="preserve">. [online] World Health Organisation. Available at: </w:t>
      </w:r>
      <w:hyperlink r:id="rId12" w:history="1">
        <w:r w:rsidR="007219C2" w:rsidRPr="002154BB">
          <w:rPr>
            <w:rStyle w:val="Hyperlink"/>
          </w:rPr>
          <w:t>https://www.who.int/news-room/fact-sheets/detail/healthy-diet</w:t>
        </w:r>
      </w:hyperlink>
      <w:r w:rsidRPr="00482E57">
        <w:t>.</w:t>
      </w:r>
    </w:p>
    <w:p w14:paraId="78E6BB2B" w14:textId="77777777" w:rsidR="00B643D2" w:rsidRPr="00B643D2" w:rsidRDefault="00B643D2" w:rsidP="001937E4">
      <w:pPr>
        <w:pStyle w:val="NormalWeb"/>
        <w:spacing w:before="0" w:beforeAutospacing="0" w:after="240" w:afterAutospacing="0" w:line="360" w:lineRule="auto"/>
        <w:rPr>
          <w:caps/>
        </w:rPr>
      </w:pPr>
    </w:p>
    <w:p w14:paraId="6FF2F05F" w14:textId="77777777" w:rsidR="007219C2" w:rsidRPr="00482E57" w:rsidRDefault="007219C2" w:rsidP="001937E4">
      <w:pPr>
        <w:pStyle w:val="NormalWeb"/>
        <w:spacing w:before="0" w:beforeAutospacing="0" w:after="240" w:afterAutospacing="0" w:line="360" w:lineRule="auto"/>
      </w:pPr>
    </w:p>
    <w:p w14:paraId="17B4396B" w14:textId="77777777" w:rsidR="005A4428" w:rsidRPr="00482E57" w:rsidRDefault="005A4428" w:rsidP="001937E4">
      <w:pPr>
        <w:spacing w:line="360" w:lineRule="auto"/>
        <w:rPr>
          <w:rFonts w:ascii="Times New Roman" w:hAnsi="Times New Roman" w:cs="Times New Roman"/>
          <w:b/>
          <w:bCs/>
          <w:sz w:val="24"/>
          <w:szCs w:val="24"/>
        </w:rPr>
      </w:pPr>
    </w:p>
    <w:p w14:paraId="6AB06048" w14:textId="77777777" w:rsidR="00FC3D20" w:rsidRPr="00482E57" w:rsidRDefault="00FC3D20" w:rsidP="001937E4">
      <w:pPr>
        <w:spacing w:line="360" w:lineRule="auto"/>
        <w:rPr>
          <w:rFonts w:ascii="Times New Roman" w:hAnsi="Times New Roman" w:cs="Times New Roman"/>
          <w:sz w:val="24"/>
          <w:szCs w:val="24"/>
        </w:rPr>
      </w:pPr>
    </w:p>
    <w:sectPr w:rsidR="00FC3D20" w:rsidRPr="00482E5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C93B2" w14:textId="77777777" w:rsidR="007250DE" w:rsidRDefault="007250DE" w:rsidP="006364FF">
      <w:pPr>
        <w:spacing w:after="0" w:line="240" w:lineRule="auto"/>
      </w:pPr>
      <w:r>
        <w:separator/>
      </w:r>
    </w:p>
  </w:endnote>
  <w:endnote w:type="continuationSeparator" w:id="0">
    <w:p w14:paraId="3A1D702A" w14:textId="77777777" w:rsidR="007250DE" w:rsidRDefault="007250DE" w:rsidP="00636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1D4C1" w14:textId="77777777" w:rsidR="007B4312" w:rsidRDefault="007B431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2ABE84D" w14:textId="77777777" w:rsidR="007B4312" w:rsidRDefault="007B431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662192"/>
      <w:docPartObj>
        <w:docPartGallery w:val="Page Numbers (Bottom of Page)"/>
        <w:docPartUnique/>
      </w:docPartObj>
    </w:sdtPr>
    <w:sdtEndPr>
      <w:rPr>
        <w:noProof/>
      </w:rPr>
    </w:sdtEndPr>
    <w:sdtContent>
      <w:p w14:paraId="27E52B5A" w14:textId="7022541E" w:rsidR="00B753CF" w:rsidRDefault="00B753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FCB4E6" w14:textId="77777777" w:rsidR="00B753CF" w:rsidRDefault="00B75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5A55D" w14:textId="77777777" w:rsidR="007250DE" w:rsidRDefault="007250DE" w:rsidP="006364FF">
      <w:pPr>
        <w:spacing w:after="0" w:line="240" w:lineRule="auto"/>
      </w:pPr>
      <w:r>
        <w:separator/>
      </w:r>
    </w:p>
  </w:footnote>
  <w:footnote w:type="continuationSeparator" w:id="0">
    <w:p w14:paraId="775424B9" w14:textId="77777777" w:rsidR="007250DE" w:rsidRDefault="007250DE" w:rsidP="006364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68"/>
    <w:rsid w:val="00002F13"/>
    <w:rsid w:val="00003267"/>
    <w:rsid w:val="000074C0"/>
    <w:rsid w:val="0001466E"/>
    <w:rsid w:val="00020DEF"/>
    <w:rsid w:val="00024298"/>
    <w:rsid w:val="000263DD"/>
    <w:rsid w:val="000329B8"/>
    <w:rsid w:val="00040597"/>
    <w:rsid w:val="000500BC"/>
    <w:rsid w:val="00051ADF"/>
    <w:rsid w:val="00052199"/>
    <w:rsid w:val="00053207"/>
    <w:rsid w:val="00053876"/>
    <w:rsid w:val="000538D3"/>
    <w:rsid w:val="00053FA2"/>
    <w:rsid w:val="00060CBF"/>
    <w:rsid w:val="00063A9D"/>
    <w:rsid w:val="00067B77"/>
    <w:rsid w:val="0007167C"/>
    <w:rsid w:val="00072E3A"/>
    <w:rsid w:val="000746EB"/>
    <w:rsid w:val="00075F77"/>
    <w:rsid w:val="00076354"/>
    <w:rsid w:val="000769E3"/>
    <w:rsid w:val="00080F78"/>
    <w:rsid w:val="000816AE"/>
    <w:rsid w:val="00081D10"/>
    <w:rsid w:val="000844EB"/>
    <w:rsid w:val="000847AF"/>
    <w:rsid w:val="00084ADB"/>
    <w:rsid w:val="00090AAD"/>
    <w:rsid w:val="00092C53"/>
    <w:rsid w:val="00097249"/>
    <w:rsid w:val="000A04AE"/>
    <w:rsid w:val="000A12F0"/>
    <w:rsid w:val="000A3FBF"/>
    <w:rsid w:val="000A4A9F"/>
    <w:rsid w:val="000B068E"/>
    <w:rsid w:val="000B6E29"/>
    <w:rsid w:val="000C32AB"/>
    <w:rsid w:val="000D1225"/>
    <w:rsid w:val="000D71FC"/>
    <w:rsid w:val="000E1746"/>
    <w:rsid w:val="000E1DE4"/>
    <w:rsid w:val="000E2995"/>
    <w:rsid w:val="000E35BF"/>
    <w:rsid w:val="000E4EB2"/>
    <w:rsid w:val="000E51FA"/>
    <w:rsid w:val="000E592C"/>
    <w:rsid w:val="000F4DAE"/>
    <w:rsid w:val="000F7C39"/>
    <w:rsid w:val="001000EA"/>
    <w:rsid w:val="0011057F"/>
    <w:rsid w:val="00111D1A"/>
    <w:rsid w:val="00121899"/>
    <w:rsid w:val="0012445D"/>
    <w:rsid w:val="00134693"/>
    <w:rsid w:val="00134D88"/>
    <w:rsid w:val="00142E43"/>
    <w:rsid w:val="00143305"/>
    <w:rsid w:val="0014441B"/>
    <w:rsid w:val="00151D76"/>
    <w:rsid w:val="00153032"/>
    <w:rsid w:val="001554BD"/>
    <w:rsid w:val="0016081A"/>
    <w:rsid w:val="00163902"/>
    <w:rsid w:val="00163EC8"/>
    <w:rsid w:val="001666E5"/>
    <w:rsid w:val="001707CD"/>
    <w:rsid w:val="00173E68"/>
    <w:rsid w:val="0017554A"/>
    <w:rsid w:val="00181160"/>
    <w:rsid w:val="001812EF"/>
    <w:rsid w:val="00181838"/>
    <w:rsid w:val="00184DFE"/>
    <w:rsid w:val="00187734"/>
    <w:rsid w:val="00192E40"/>
    <w:rsid w:val="001937E4"/>
    <w:rsid w:val="00194C63"/>
    <w:rsid w:val="00196621"/>
    <w:rsid w:val="001B2789"/>
    <w:rsid w:val="001B3092"/>
    <w:rsid w:val="001B3CD5"/>
    <w:rsid w:val="001C120C"/>
    <w:rsid w:val="001C6D51"/>
    <w:rsid w:val="001C7160"/>
    <w:rsid w:val="001D021D"/>
    <w:rsid w:val="001D47D9"/>
    <w:rsid w:val="001F6EF1"/>
    <w:rsid w:val="00204D3D"/>
    <w:rsid w:val="002100F9"/>
    <w:rsid w:val="00211A35"/>
    <w:rsid w:val="0021359B"/>
    <w:rsid w:val="00216C43"/>
    <w:rsid w:val="00216F7A"/>
    <w:rsid w:val="00224759"/>
    <w:rsid w:val="002251F4"/>
    <w:rsid w:val="0022545D"/>
    <w:rsid w:val="00230B58"/>
    <w:rsid w:val="00231463"/>
    <w:rsid w:val="0023178B"/>
    <w:rsid w:val="002344DF"/>
    <w:rsid w:val="00236558"/>
    <w:rsid w:val="00236606"/>
    <w:rsid w:val="002446B1"/>
    <w:rsid w:val="002508A3"/>
    <w:rsid w:val="00252C67"/>
    <w:rsid w:val="002655D3"/>
    <w:rsid w:val="0026572C"/>
    <w:rsid w:val="002658AC"/>
    <w:rsid w:val="00265AA0"/>
    <w:rsid w:val="00283244"/>
    <w:rsid w:val="00285739"/>
    <w:rsid w:val="0029561C"/>
    <w:rsid w:val="00295E4B"/>
    <w:rsid w:val="00296429"/>
    <w:rsid w:val="002A38CF"/>
    <w:rsid w:val="002B54F2"/>
    <w:rsid w:val="002B6369"/>
    <w:rsid w:val="002C70A6"/>
    <w:rsid w:val="002D015C"/>
    <w:rsid w:val="002D30B4"/>
    <w:rsid w:val="002D733E"/>
    <w:rsid w:val="002E071D"/>
    <w:rsid w:val="002E0D43"/>
    <w:rsid w:val="002E2F08"/>
    <w:rsid w:val="002E7402"/>
    <w:rsid w:val="002F26CF"/>
    <w:rsid w:val="002F5928"/>
    <w:rsid w:val="00313C60"/>
    <w:rsid w:val="00313F37"/>
    <w:rsid w:val="00314561"/>
    <w:rsid w:val="00320515"/>
    <w:rsid w:val="003222BF"/>
    <w:rsid w:val="00327FFB"/>
    <w:rsid w:val="00331F44"/>
    <w:rsid w:val="00334A7C"/>
    <w:rsid w:val="00334EB4"/>
    <w:rsid w:val="00340D35"/>
    <w:rsid w:val="003416AB"/>
    <w:rsid w:val="0034523C"/>
    <w:rsid w:val="003469A7"/>
    <w:rsid w:val="0034768E"/>
    <w:rsid w:val="00351ABB"/>
    <w:rsid w:val="00353DCF"/>
    <w:rsid w:val="003559CC"/>
    <w:rsid w:val="003560CF"/>
    <w:rsid w:val="0036291D"/>
    <w:rsid w:val="00363AC0"/>
    <w:rsid w:val="00365003"/>
    <w:rsid w:val="0036769B"/>
    <w:rsid w:val="00367CAC"/>
    <w:rsid w:val="00370986"/>
    <w:rsid w:val="00373119"/>
    <w:rsid w:val="00375AA3"/>
    <w:rsid w:val="00375B82"/>
    <w:rsid w:val="00376BD5"/>
    <w:rsid w:val="003771F0"/>
    <w:rsid w:val="003803A3"/>
    <w:rsid w:val="0038172D"/>
    <w:rsid w:val="00384C55"/>
    <w:rsid w:val="00394F21"/>
    <w:rsid w:val="003957AC"/>
    <w:rsid w:val="003970F9"/>
    <w:rsid w:val="003A1BC5"/>
    <w:rsid w:val="003A4CFC"/>
    <w:rsid w:val="003B22CA"/>
    <w:rsid w:val="003B57BD"/>
    <w:rsid w:val="003B770C"/>
    <w:rsid w:val="003C2686"/>
    <w:rsid w:val="003C5D21"/>
    <w:rsid w:val="003C5FC3"/>
    <w:rsid w:val="003D53D5"/>
    <w:rsid w:val="003D79B9"/>
    <w:rsid w:val="003E2AE9"/>
    <w:rsid w:val="003E54C9"/>
    <w:rsid w:val="003E7C92"/>
    <w:rsid w:val="003F11F1"/>
    <w:rsid w:val="003F7275"/>
    <w:rsid w:val="0040225A"/>
    <w:rsid w:val="00405425"/>
    <w:rsid w:val="004103A7"/>
    <w:rsid w:val="0041720C"/>
    <w:rsid w:val="00427751"/>
    <w:rsid w:val="00430F84"/>
    <w:rsid w:val="00436AEC"/>
    <w:rsid w:val="00440CE9"/>
    <w:rsid w:val="0044341B"/>
    <w:rsid w:val="00461D6A"/>
    <w:rsid w:val="004620C1"/>
    <w:rsid w:val="00464086"/>
    <w:rsid w:val="00464CBC"/>
    <w:rsid w:val="00465DB3"/>
    <w:rsid w:val="0046608E"/>
    <w:rsid w:val="00466E42"/>
    <w:rsid w:val="00472641"/>
    <w:rsid w:val="00474DAB"/>
    <w:rsid w:val="004775BB"/>
    <w:rsid w:val="00480A51"/>
    <w:rsid w:val="00482E57"/>
    <w:rsid w:val="00486C00"/>
    <w:rsid w:val="00491C19"/>
    <w:rsid w:val="004922DB"/>
    <w:rsid w:val="00494F55"/>
    <w:rsid w:val="00495987"/>
    <w:rsid w:val="00497847"/>
    <w:rsid w:val="004A1364"/>
    <w:rsid w:val="004A1B46"/>
    <w:rsid w:val="004A21A9"/>
    <w:rsid w:val="004A6A15"/>
    <w:rsid w:val="004A6D83"/>
    <w:rsid w:val="004A78D2"/>
    <w:rsid w:val="004B0477"/>
    <w:rsid w:val="004B236B"/>
    <w:rsid w:val="004B3EA2"/>
    <w:rsid w:val="004B5811"/>
    <w:rsid w:val="004C3F9C"/>
    <w:rsid w:val="004D733A"/>
    <w:rsid w:val="004D77C8"/>
    <w:rsid w:val="004E2AA9"/>
    <w:rsid w:val="004E3BE8"/>
    <w:rsid w:val="004F04D1"/>
    <w:rsid w:val="004F1327"/>
    <w:rsid w:val="004F15E4"/>
    <w:rsid w:val="0050087E"/>
    <w:rsid w:val="005104B9"/>
    <w:rsid w:val="00514E82"/>
    <w:rsid w:val="00516037"/>
    <w:rsid w:val="005170D2"/>
    <w:rsid w:val="0051798A"/>
    <w:rsid w:val="00517B69"/>
    <w:rsid w:val="00526FA3"/>
    <w:rsid w:val="00527FA7"/>
    <w:rsid w:val="005329B8"/>
    <w:rsid w:val="00537F10"/>
    <w:rsid w:val="00540014"/>
    <w:rsid w:val="005402CF"/>
    <w:rsid w:val="0054772B"/>
    <w:rsid w:val="00554614"/>
    <w:rsid w:val="0055562D"/>
    <w:rsid w:val="00560C2E"/>
    <w:rsid w:val="0056563F"/>
    <w:rsid w:val="005657DD"/>
    <w:rsid w:val="005660C1"/>
    <w:rsid w:val="005667C3"/>
    <w:rsid w:val="005752EB"/>
    <w:rsid w:val="005760E3"/>
    <w:rsid w:val="00581402"/>
    <w:rsid w:val="00586871"/>
    <w:rsid w:val="00587FFD"/>
    <w:rsid w:val="00592FB5"/>
    <w:rsid w:val="0059495A"/>
    <w:rsid w:val="005A0942"/>
    <w:rsid w:val="005A0B07"/>
    <w:rsid w:val="005A1FD3"/>
    <w:rsid w:val="005A25C6"/>
    <w:rsid w:val="005A4428"/>
    <w:rsid w:val="005B2FCD"/>
    <w:rsid w:val="005B4012"/>
    <w:rsid w:val="005B631A"/>
    <w:rsid w:val="005C096F"/>
    <w:rsid w:val="005C49FA"/>
    <w:rsid w:val="005C55D5"/>
    <w:rsid w:val="005C75B3"/>
    <w:rsid w:val="005D0E7B"/>
    <w:rsid w:val="005D10F5"/>
    <w:rsid w:val="005D1749"/>
    <w:rsid w:val="005D3618"/>
    <w:rsid w:val="005D7503"/>
    <w:rsid w:val="005D76B6"/>
    <w:rsid w:val="005E42C3"/>
    <w:rsid w:val="005E43C7"/>
    <w:rsid w:val="005E59B3"/>
    <w:rsid w:val="005F00A7"/>
    <w:rsid w:val="005F2962"/>
    <w:rsid w:val="005F4630"/>
    <w:rsid w:val="005F690B"/>
    <w:rsid w:val="005F702D"/>
    <w:rsid w:val="005F7A2E"/>
    <w:rsid w:val="0060093E"/>
    <w:rsid w:val="00600DF2"/>
    <w:rsid w:val="0060341A"/>
    <w:rsid w:val="0060583F"/>
    <w:rsid w:val="00605BA3"/>
    <w:rsid w:val="006063CE"/>
    <w:rsid w:val="00606982"/>
    <w:rsid w:val="0061148C"/>
    <w:rsid w:val="00612693"/>
    <w:rsid w:val="00614FE3"/>
    <w:rsid w:val="00615161"/>
    <w:rsid w:val="006154B2"/>
    <w:rsid w:val="00615F73"/>
    <w:rsid w:val="00615FF9"/>
    <w:rsid w:val="00616F04"/>
    <w:rsid w:val="00620B69"/>
    <w:rsid w:val="00621F3E"/>
    <w:rsid w:val="0063001A"/>
    <w:rsid w:val="0063364C"/>
    <w:rsid w:val="006336FD"/>
    <w:rsid w:val="0063454E"/>
    <w:rsid w:val="00635EFE"/>
    <w:rsid w:val="006364FF"/>
    <w:rsid w:val="00637A4A"/>
    <w:rsid w:val="00637A99"/>
    <w:rsid w:val="00643EC4"/>
    <w:rsid w:val="00644115"/>
    <w:rsid w:val="006458E0"/>
    <w:rsid w:val="006506B6"/>
    <w:rsid w:val="006619CB"/>
    <w:rsid w:val="0066221A"/>
    <w:rsid w:val="006630A7"/>
    <w:rsid w:val="006667AA"/>
    <w:rsid w:val="0067756A"/>
    <w:rsid w:val="00681F38"/>
    <w:rsid w:val="00682858"/>
    <w:rsid w:val="006851F1"/>
    <w:rsid w:val="006921E7"/>
    <w:rsid w:val="00692DC6"/>
    <w:rsid w:val="006A2D5D"/>
    <w:rsid w:val="006A5521"/>
    <w:rsid w:val="006A761B"/>
    <w:rsid w:val="006B0BBB"/>
    <w:rsid w:val="006B7625"/>
    <w:rsid w:val="006C15A9"/>
    <w:rsid w:val="006C2DE3"/>
    <w:rsid w:val="006C3BE9"/>
    <w:rsid w:val="006C3C49"/>
    <w:rsid w:val="006C3C81"/>
    <w:rsid w:val="006C761E"/>
    <w:rsid w:val="006D43AB"/>
    <w:rsid w:val="006D445F"/>
    <w:rsid w:val="006D502D"/>
    <w:rsid w:val="006D560D"/>
    <w:rsid w:val="006E12A2"/>
    <w:rsid w:val="006E43B5"/>
    <w:rsid w:val="006F2C3A"/>
    <w:rsid w:val="006F538B"/>
    <w:rsid w:val="006F6269"/>
    <w:rsid w:val="00701844"/>
    <w:rsid w:val="00704F82"/>
    <w:rsid w:val="00706987"/>
    <w:rsid w:val="00707F2C"/>
    <w:rsid w:val="00710617"/>
    <w:rsid w:val="00710634"/>
    <w:rsid w:val="00717C27"/>
    <w:rsid w:val="00717EA2"/>
    <w:rsid w:val="00721529"/>
    <w:rsid w:val="00721574"/>
    <w:rsid w:val="007217A4"/>
    <w:rsid w:val="007219C2"/>
    <w:rsid w:val="00722EB3"/>
    <w:rsid w:val="0072474A"/>
    <w:rsid w:val="00724DBC"/>
    <w:rsid w:val="007250DE"/>
    <w:rsid w:val="007253AC"/>
    <w:rsid w:val="00737C5D"/>
    <w:rsid w:val="00742BCD"/>
    <w:rsid w:val="00743A1D"/>
    <w:rsid w:val="00744A81"/>
    <w:rsid w:val="007456DB"/>
    <w:rsid w:val="007536A5"/>
    <w:rsid w:val="00754643"/>
    <w:rsid w:val="00754D1C"/>
    <w:rsid w:val="00756EAA"/>
    <w:rsid w:val="00764338"/>
    <w:rsid w:val="00765791"/>
    <w:rsid w:val="007664A5"/>
    <w:rsid w:val="00774667"/>
    <w:rsid w:val="007775ED"/>
    <w:rsid w:val="00787E02"/>
    <w:rsid w:val="00787EB4"/>
    <w:rsid w:val="00793E1F"/>
    <w:rsid w:val="00796DF7"/>
    <w:rsid w:val="007A75E2"/>
    <w:rsid w:val="007A7DB6"/>
    <w:rsid w:val="007B4312"/>
    <w:rsid w:val="007B48E0"/>
    <w:rsid w:val="007C061F"/>
    <w:rsid w:val="007D32E4"/>
    <w:rsid w:val="007D5A73"/>
    <w:rsid w:val="007E4CCF"/>
    <w:rsid w:val="007E5B31"/>
    <w:rsid w:val="007F1CC8"/>
    <w:rsid w:val="007F779C"/>
    <w:rsid w:val="00801B0D"/>
    <w:rsid w:val="0080482C"/>
    <w:rsid w:val="00807460"/>
    <w:rsid w:val="00811345"/>
    <w:rsid w:val="00812E12"/>
    <w:rsid w:val="0081311F"/>
    <w:rsid w:val="0082400C"/>
    <w:rsid w:val="00824EAA"/>
    <w:rsid w:val="008355A1"/>
    <w:rsid w:val="008371CF"/>
    <w:rsid w:val="0084139B"/>
    <w:rsid w:val="0084181B"/>
    <w:rsid w:val="00843EED"/>
    <w:rsid w:val="00846065"/>
    <w:rsid w:val="0084705B"/>
    <w:rsid w:val="0085321A"/>
    <w:rsid w:val="0085717C"/>
    <w:rsid w:val="00863833"/>
    <w:rsid w:val="0087052C"/>
    <w:rsid w:val="00876FA9"/>
    <w:rsid w:val="00880853"/>
    <w:rsid w:val="00895614"/>
    <w:rsid w:val="00897F6B"/>
    <w:rsid w:val="008A2452"/>
    <w:rsid w:val="008A6B82"/>
    <w:rsid w:val="008B01DA"/>
    <w:rsid w:val="008B3F31"/>
    <w:rsid w:val="008B410D"/>
    <w:rsid w:val="008B5DBC"/>
    <w:rsid w:val="008B639A"/>
    <w:rsid w:val="008C0872"/>
    <w:rsid w:val="008D456F"/>
    <w:rsid w:val="008D771F"/>
    <w:rsid w:val="008E24D8"/>
    <w:rsid w:val="008E2912"/>
    <w:rsid w:val="008E29E1"/>
    <w:rsid w:val="008E48D2"/>
    <w:rsid w:val="008E4F9F"/>
    <w:rsid w:val="008E6B9B"/>
    <w:rsid w:val="008F297E"/>
    <w:rsid w:val="009007AF"/>
    <w:rsid w:val="00901214"/>
    <w:rsid w:val="00903E87"/>
    <w:rsid w:val="00905A3C"/>
    <w:rsid w:val="00913F2E"/>
    <w:rsid w:val="0091537C"/>
    <w:rsid w:val="009175EB"/>
    <w:rsid w:val="0092646A"/>
    <w:rsid w:val="009272C7"/>
    <w:rsid w:val="00927F72"/>
    <w:rsid w:val="0093053E"/>
    <w:rsid w:val="00932C1C"/>
    <w:rsid w:val="0093339F"/>
    <w:rsid w:val="00935569"/>
    <w:rsid w:val="00937A54"/>
    <w:rsid w:val="00941502"/>
    <w:rsid w:val="0094303A"/>
    <w:rsid w:val="0094307C"/>
    <w:rsid w:val="009475C6"/>
    <w:rsid w:val="00950B67"/>
    <w:rsid w:val="00953611"/>
    <w:rsid w:val="009554D6"/>
    <w:rsid w:val="00957566"/>
    <w:rsid w:val="0096747A"/>
    <w:rsid w:val="0096755F"/>
    <w:rsid w:val="00970321"/>
    <w:rsid w:val="00974348"/>
    <w:rsid w:val="009803D3"/>
    <w:rsid w:val="00982F66"/>
    <w:rsid w:val="00987FCC"/>
    <w:rsid w:val="0099386E"/>
    <w:rsid w:val="00995A2C"/>
    <w:rsid w:val="00995BB5"/>
    <w:rsid w:val="009A10BF"/>
    <w:rsid w:val="009A2F44"/>
    <w:rsid w:val="009B0B9F"/>
    <w:rsid w:val="009B1B1D"/>
    <w:rsid w:val="009B33DE"/>
    <w:rsid w:val="009B47B6"/>
    <w:rsid w:val="009C0838"/>
    <w:rsid w:val="009C68D5"/>
    <w:rsid w:val="009C6A7D"/>
    <w:rsid w:val="009D0389"/>
    <w:rsid w:val="009D137A"/>
    <w:rsid w:val="009D2155"/>
    <w:rsid w:val="009D3BD8"/>
    <w:rsid w:val="009D3D51"/>
    <w:rsid w:val="009D5146"/>
    <w:rsid w:val="009D6676"/>
    <w:rsid w:val="009D7AEB"/>
    <w:rsid w:val="009E0ADD"/>
    <w:rsid w:val="009F2CA3"/>
    <w:rsid w:val="009F2CFA"/>
    <w:rsid w:val="00A00A0F"/>
    <w:rsid w:val="00A022DC"/>
    <w:rsid w:val="00A04D72"/>
    <w:rsid w:val="00A0674E"/>
    <w:rsid w:val="00A119D4"/>
    <w:rsid w:val="00A21412"/>
    <w:rsid w:val="00A27264"/>
    <w:rsid w:val="00A30A09"/>
    <w:rsid w:val="00A30C94"/>
    <w:rsid w:val="00A332DC"/>
    <w:rsid w:val="00A35FA8"/>
    <w:rsid w:val="00A36A9B"/>
    <w:rsid w:val="00A402FD"/>
    <w:rsid w:val="00A4435B"/>
    <w:rsid w:val="00A50E4B"/>
    <w:rsid w:val="00A52FFC"/>
    <w:rsid w:val="00A55A3B"/>
    <w:rsid w:val="00A55A9F"/>
    <w:rsid w:val="00A650D7"/>
    <w:rsid w:val="00A659C9"/>
    <w:rsid w:val="00A675C6"/>
    <w:rsid w:val="00A764AA"/>
    <w:rsid w:val="00A76A8F"/>
    <w:rsid w:val="00A77B83"/>
    <w:rsid w:val="00A81B3A"/>
    <w:rsid w:val="00A82B38"/>
    <w:rsid w:val="00A902C8"/>
    <w:rsid w:val="00A9139C"/>
    <w:rsid w:val="00A9303F"/>
    <w:rsid w:val="00A960ED"/>
    <w:rsid w:val="00A9635F"/>
    <w:rsid w:val="00A97D62"/>
    <w:rsid w:val="00AA0497"/>
    <w:rsid w:val="00AA06A3"/>
    <w:rsid w:val="00AA503C"/>
    <w:rsid w:val="00AA64F6"/>
    <w:rsid w:val="00AB13FA"/>
    <w:rsid w:val="00AB49A2"/>
    <w:rsid w:val="00AB560F"/>
    <w:rsid w:val="00AB678C"/>
    <w:rsid w:val="00AB75D3"/>
    <w:rsid w:val="00AB7854"/>
    <w:rsid w:val="00AC471F"/>
    <w:rsid w:val="00AC7465"/>
    <w:rsid w:val="00AD3B44"/>
    <w:rsid w:val="00AD5D7F"/>
    <w:rsid w:val="00AE2063"/>
    <w:rsid w:val="00AE28D9"/>
    <w:rsid w:val="00AE6708"/>
    <w:rsid w:val="00AF060A"/>
    <w:rsid w:val="00AF09DF"/>
    <w:rsid w:val="00AF1E9A"/>
    <w:rsid w:val="00AF2235"/>
    <w:rsid w:val="00AF2BC1"/>
    <w:rsid w:val="00AF3E1B"/>
    <w:rsid w:val="00AF59A5"/>
    <w:rsid w:val="00AF5A68"/>
    <w:rsid w:val="00B001DF"/>
    <w:rsid w:val="00B030E6"/>
    <w:rsid w:val="00B07B4D"/>
    <w:rsid w:val="00B12977"/>
    <w:rsid w:val="00B1703D"/>
    <w:rsid w:val="00B20EE1"/>
    <w:rsid w:val="00B2105D"/>
    <w:rsid w:val="00B23F6F"/>
    <w:rsid w:val="00B30E18"/>
    <w:rsid w:val="00B3137D"/>
    <w:rsid w:val="00B327CD"/>
    <w:rsid w:val="00B411A4"/>
    <w:rsid w:val="00B4185F"/>
    <w:rsid w:val="00B51A35"/>
    <w:rsid w:val="00B51A81"/>
    <w:rsid w:val="00B52D95"/>
    <w:rsid w:val="00B558D9"/>
    <w:rsid w:val="00B57F06"/>
    <w:rsid w:val="00B60B37"/>
    <w:rsid w:val="00B643D2"/>
    <w:rsid w:val="00B64F62"/>
    <w:rsid w:val="00B66411"/>
    <w:rsid w:val="00B75359"/>
    <w:rsid w:val="00B753CF"/>
    <w:rsid w:val="00B772A1"/>
    <w:rsid w:val="00B80F18"/>
    <w:rsid w:val="00B84F95"/>
    <w:rsid w:val="00B854BD"/>
    <w:rsid w:val="00B86BA1"/>
    <w:rsid w:val="00B9218D"/>
    <w:rsid w:val="00B94ABB"/>
    <w:rsid w:val="00BA2B5E"/>
    <w:rsid w:val="00BA3EF3"/>
    <w:rsid w:val="00BB21FC"/>
    <w:rsid w:val="00BB5160"/>
    <w:rsid w:val="00BC1543"/>
    <w:rsid w:val="00BC2908"/>
    <w:rsid w:val="00BC297D"/>
    <w:rsid w:val="00BC5A50"/>
    <w:rsid w:val="00BC5A9C"/>
    <w:rsid w:val="00BC5D95"/>
    <w:rsid w:val="00BC628F"/>
    <w:rsid w:val="00BC6FC6"/>
    <w:rsid w:val="00BD1E86"/>
    <w:rsid w:val="00BD264C"/>
    <w:rsid w:val="00BD3AF3"/>
    <w:rsid w:val="00BD6729"/>
    <w:rsid w:val="00BE0B9C"/>
    <w:rsid w:val="00BE25B6"/>
    <w:rsid w:val="00BE2974"/>
    <w:rsid w:val="00BE46E9"/>
    <w:rsid w:val="00BF314A"/>
    <w:rsid w:val="00BF74B3"/>
    <w:rsid w:val="00C0174A"/>
    <w:rsid w:val="00C078BC"/>
    <w:rsid w:val="00C13121"/>
    <w:rsid w:val="00C261C3"/>
    <w:rsid w:val="00C353AA"/>
    <w:rsid w:val="00C3553E"/>
    <w:rsid w:val="00C365D8"/>
    <w:rsid w:val="00C3712F"/>
    <w:rsid w:val="00C42473"/>
    <w:rsid w:val="00C43BF5"/>
    <w:rsid w:val="00C43F93"/>
    <w:rsid w:val="00C55649"/>
    <w:rsid w:val="00C61773"/>
    <w:rsid w:val="00C63AAB"/>
    <w:rsid w:val="00C64203"/>
    <w:rsid w:val="00C718BD"/>
    <w:rsid w:val="00C7287E"/>
    <w:rsid w:val="00C75AFC"/>
    <w:rsid w:val="00C75E88"/>
    <w:rsid w:val="00C81CD0"/>
    <w:rsid w:val="00C8385E"/>
    <w:rsid w:val="00C9078E"/>
    <w:rsid w:val="00C9196B"/>
    <w:rsid w:val="00C935CC"/>
    <w:rsid w:val="00C950EA"/>
    <w:rsid w:val="00C96007"/>
    <w:rsid w:val="00CA7A1D"/>
    <w:rsid w:val="00CB6F07"/>
    <w:rsid w:val="00CB7AE2"/>
    <w:rsid w:val="00CC046C"/>
    <w:rsid w:val="00CC1023"/>
    <w:rsid w:val="00CC307D"/>
    <w:rsid w:val="00CD0749"/>
    <w:rsid w:val="00CD34E1"/>
    <w:rsid w:val="00CD76B4"/>
    <w:rsid w:val="00CE32E8"/>
    <w:rsid w:val="00CF3AA7"/>
    <w:rsid w:val="00CF6312"/>
    <w:rsid w:val="00CF63A4"/>
    <w:rsid w:val="00CF7ACF"/>
    <w:rsid w:val="00D03F53"/>
    <w:rsid w:val="00D12380"/>
    <w:rsid w:val="00D15CC4"/>
    <w:rsid w:val="00D164BF"/>
    <w:rsid w:val="00D166DB"/>
    <w:rsid w:val="00D24CBD"/>
    <w:rsid w:val="00D253F4"/>
    <w:rsid w:val="00D26DA4"/>
    <w:rsid w:val="00D30D62"/>
    <w:rsid w:val="00D34A54"/>
    <w:rsid w:val="00D36A15"/>
    <w:rsid w:val="00D37718"/>
    <w:rsid w:val="00D435F9"/>
    <w:rsid w:val="00D45CF6"/>
    <w:rsid w:val="00D533C9"/>
    <w:rsid w:val="00D554B8"/>
    <w:rsid w:val="00D55B02"/>
    <w:rsid w:val="00D61C71"/>
    <w:rsid w:val="00D62C5A"/>
    <w:rsid w:val="00D64048"/>
    <w:rsid w:val="00D65104"/>
    <w:rsid w:val="00D65AA8"/>
    <w:rsid w:val="00D67456"/>
    <w:rsid w:val="00D70071"/>
    <w:rsid w:val="00D72F75"/>
    <w:rsid w:val="00D86752"/>
    <w:rsid w:val="00D908C0"/>
    <w:rsid w:val="00D91092"/>
    <w:rsid w:val="00D91625"/>
    <w:rsid w:val="00D91D4F"/>
    <w:rsid w:val="00D92492"/>
    <w:rsid w:val="00D932C5"/>
    <w:rsid w:val="00D970E7"/>
    <w:rsid w:val="00D9766B"/>
    <w:rsid w:val="00DA02C8"/>
    <w:rsid w:val="00DA50F0"/>
    <w:rsid w:val="00DA6766"/>
    <w:rsid w:val="00DA6C6D"/>
    <w:rsid w:val="00DB407B"/>
    <w:rsid w:val="00DB6928"/>
    <w:rsid w:val="00DC1389"/>
    <w:rsid w:val="00DC2180"/>
    <w:rsid w:val="00DC3A13"/>
    <w:rsid w:val="00DC467B"/>
    <w:rsid w:val="00DC4680"/>
    <w:rsid w:val="00DC5FB3"/>
    <w:rsid w:val="00DD02C0"/>
    <w:rsid w:val="00DD3C05"/>
    <w:rsid w:val="00DD6734"/>
    <w:rsid w:val="00DE0976"/>
    <w:rsid w:val="00DE24D0"/>
    <w:rsid w:val="00DE33C2"/>
    <w:rsid w:val="00DF05D9"/>
    <w:rsid w:val="00DF4E96"/>
    <w:rsid w:val="00E0332E"/>
    <w:rsid w:val="00E05B9D"/>
    <w:rsid w:val="00E1002B"/>
    <w:rsid w:val="00E11ADC"/>
    <w:rsid w:val="00E164BE"/>
    <w:rsid w:val="00E17010"/>
    <w:rsid w:val="00E22234"/>
    <w:rsid w:val="00E2308B"/>
    <w:rsid w:val="00E2446A"/>
    <w:rsid w:val="00E31D82"/>
    <w:rsid w:val="00E320BA"/>
    <w:rsid w:val="00E33323"/>
    <w:rsid w:val="00E341AC"/>
    <w:rsid w:val="00E364A5"/>
    <w:rsid w:val="00E4296D"/>
    <w:rsid w:val="00E667C1"/>
    <w:rsid w:val="00E76A91"/>
    <w:rsid w:val="00E82055"/>
    <w:rsid w:val="00E835C0"/>
    <w:rsid w:val="00E86049"/>
    <w:rsid w:val="00E93436"/>
    <w:rsid w:val="00EA1879"/>
    <w:rsid w:val="00EA2B6E"/>
    <w:rsid w:val="00EA4F0E"/>
    <w:rsid w:val="00EA687A"/>
    <w:rsid w:val="00EB11CE"/>
    <w:rsid w:val="00EB3516"/>
    <w:rsid w:val="00EC0542"/>
    <w:rsid w:val="00EC1586"/>
    <w:rsid w:val="00EC4647"/>
    <w:rsid w:val="00ED1AB9"/>
    <w:rsid w:val="00ED6CDA"/>
    <w:rsid w:val="00EE0341"/>
    <w:rsid w:val="00EE0A40"/>
    <w:rsid w:val="00EE31AD"/>
    <w:rsid w:val="00EE4A3C"/>
    <w:rsid w:val="00EE5B97"/>
    <w:rsid w:val="00EE61F4"/>
    <w:rsid w:val="00EF1074"/>
    <w:rsid w:val="00F0224D"/>
    <w:rsid w:val="00F0732D"/>
    <w:rsid w:val="00F128FF"/>
    <w:rsid w:val="00F141DA"/>
    <w:rsid w:val="00F14F46"/>
    <w:rsid w:val="00F25135"/>
    <w:rsid w:val="00F26003"/>
    <w:rsid w:val="00F276A3"/>
    <w:rsid w:val="00F35221"/>
    <w:rsid w:val="00F40C23"/>
    <w:rsid w:val="00F40D58"/>
    <w:rsid w:val="00F421AC"/>
    <w:rsid w:val="00F43BFF"/>
    <w:rsid w:val="00F453A3"/>
    <w:rsid w:val="00F479A8"/>
    <w:rsid w:val="00F47F62"/>
    <w:rsid w:val="00F533D2"/>
    <w:rsid w:val="00F6079C"/>
    <w:rsid w:val="00F62DE6"/>
    <w:rsid w:val="00F73570"/>
    <w:rsid w:val="00F83062"/>
    <w:rsid w:val="00F84499"/>
    <w:rsid w:val="00F9654B"/>
    <w:rsid w:val="00FA322B"/>
    <w:rsid w:val="00FA3AF9"/>
    <w:rsid w:val="00FA3D4A"/>
    <w:rsid w:val="00FB0416"/>
    <w:rsid w:val="00FC1F58"/>
    <w:rsid w:val="00FC324C"/>
    <w:rsid w:val="00FC3D20"/>
    <w:rsid w:val="00FC7774"/>
    <w:rsid w:val="00FC7E4C"/>
    <w:rsid w:val="00FD08C6"/>
    <w:rsid w:val="00FD0F27"/>
    <w:rsid w:val="00FD1E91"/>
    <w:rsid w:val="00FD292B"/>
    <w:rsid w:val="00FD641B"/>
    <w:rsid w:val="00FE2CBE"/>
    <w:rsid w:val="00FE3C56"/>
    <w:rsid w:val="00FF2A3B"/>
    <w:rsid w:val="00FF325D"/>
    <w:rsid w:val="00FF32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870A48"/>
  <w15:chartTrackingRefBased/>
  <w15:docId w15:val="{78659178-816A-4B73-A0E0-B03287784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D3AF3"/>
    <w:pPr>
      <w:keepNext/>
      <w:spacing w:after="0" w:line="240" w:lineRule="auto"/>
      <w:jc w:val="both"/>
      <w:outlineLvl w:val="1"/>
    </w:pPr>
    <w:rPr>
      <w:rFonts w:ascii="Times New Roman" w:eastAsia="Times New Roman" w:hAnsi="Times New Roman" w:cs="Times New Roman"/>
      <w:b/>
      <w:kern w:val="0"/>
      <w:sz w:val="24"/>
      <w:szCs w:val="20"/>
      <w:lang w:eastAsia="en-GB"/>
      <w14:ligatures w14:val="none"/>
    </w:rPr>
  </w:style>
  <w:style w:type="paragraph" w:styleId="Heading4">
    <w:name w:val="heading 4"/>
    <w:basedOn w:val="Normal"/>
    <w:next w:val="Normal"/>
    <w:link w:val="Heading4Char"/>
    <w:semiHidden/>
    <w:unhideWhenUsed/>
    <w:qFormat/>
    <w:rsid w:val="00BD3AF3"/>
    <w:pPr>
      <w:keepNext/>
      <w:spacing w:before="120" w:after="120" w:line="240" w:lineRule="auto"/>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6364FF"/>
    <w:pPr>
      <w:tabs>
        <w:tab w:val="center" w:pos="4513"/>
        <w:tab w:val="right" w:pos="9026"/>
      </w:tabs>
      <w:spacing w:after="0" w:line="240" w:lineRule="auto"/>
    </w:pPr>
  </w:style>
  <w:style w:type="character" w:customStyle="1" w:styleId="HeaderChar">
    <w:name w:val="Header Char"/>
    <w:basedOn w:val="DefaultParagraphFont"/>
    <w:link w:val="Header"/>
    <w:rsid w:val="006364FF"/>
  </w:style>
  <w:style w:type="paragraph" w:styleId="Footer">
    <w:name w:val="footer"/>
    <w:basedOn w:val="Normal"/>
    <w:link w:val="FooterChar"/>
    <w:uiPriority w:val="99"/>
    <w:unhideWhenUsed/>
    <w:rsid w:val="00636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4FF"/>
  </w:style>
  <w:style w:type="table" w:styleId="TableGrid">
    <w:name w:val="Table Grid"/>
    <w:basedOn w:val="TableNormal"/>
    <w:uiPriority w:val="39"/>
    <w:rsid w:val="006C3C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355A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355A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1554B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03F5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semiHidden/>
    <w:rsid w:val="00BD3AF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semiHidden/>
    <w:rsid w:val="00BD3AF3"/>
    <w:rPr>
      <w:rFonts w:ascii="Times New Roman" w:eastAsia="Times New Roman" w:hAnsi="Times New Roman" w:cs="Times New Roman"/>
      <w:kern w:val="0"/>
      <w:sz w:val="40"/>
      <w:szCs w:val="20"/>
      <w:lang w:eastAsia="en-GB"/>
      <w14:ligatures w14:val="none"/>
    </w:rPr>
  </w:style>
  <w:style w:type="paragraph" w:customStyle="1" w:styleId="BodyText1">
    <w:name w:val="Body Text1"/>
    <w:basedOn w:val="Normal"/>
    <w:rsid w:val="007B4312"/>
    <w:pPr>
      <w:tabs>
        <w:tab w:val="left" w:pos="720"/>
        <w:tab w:val="left" w:pos="1440"/>
      </w:tabs>
      <w:spacing w:after="0" w:line="240" w:lineRule="auto"/>
    </w:pPr>
    <w:rPr>
      <w:rFonts w:ascii="CG Times (WN)" w:eastAsia="Times New Roman" w:hAnsi="CG Times (WN)" w:cs="Times New Roman"/>
      <w:kern w:val="0"/>
      <w:sz w:val="24"/>
      <w:szCs w:val="20"/>
      <w:lang w:eastAsia="en-US"/>
      <w14:ligatures w14:val="none"/>
    </w:rPr>
  </w:style>
  <w:style w:type="character" w:styleId="Hyperlink">
    <w:name w:val="Hyperlink"/>
    <w:basedOn w:val="DefaultParagraphFont"/>
    <w:uiPriority w:val="99"/>
    <w:unhideWhenUsed/>
    <w:rsid w:val="00FC324C"/>
    <w:rPr>
      <w:color w:val="0563C1" w:themeColor="hyperlink"/>
      <w:u w:val="single"/>
    </w:rPr>
  </w:style>
  <w:style w:type="character" w:styleId="UnresolvedMention">
    <w:name w:val="Unresolved Mention"/>
    <w:basedOn w:val="DefaultParagraphFont"/>
    <w:uiPriority w:val="99"/>
    <w:semiHidden/>
    <w:unhideWhenUsed/>
    <w:rsid w:val="00FC32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618092">
      <w:bodyDiv w:val="1"/>
      <w:marLeft w:val="0"/>
      <w:marRight w:val="0"/>
      <w:marTop w:val="0"/>
      <w:marBottom w:val="0"/>
      <w:divBdr>
        <w:top w:val="none" w:sz="0" w:space="0" w:color="auto"/>
        <w:left w:val="none" w:sz="0" w:space="0" w:color="auto"/>
        <w:bottom w:val="none" w:sz="0" w:space="0" w:color="auto"/>
        <w:right w:val="none" w:sz="0" w:space="0" w:color="auto"/>
      </w:divBdr>
      <w:divsChild>
        <w:div w:id="845166977">
          <w:marLeft w:val="0"/>
          <w:marRight w:val="0"/>
          <w:marTop w:val="0"/>
          <w:marBottom w:val="0"/>
          <w:divBdr>
            <w:top w:val="none" w:sz="0" w:space="0" w:color="auto"/>
            <w:left w:val="none" w:sz="0" w:space="0" w:color="auto"/>
            <w:bottom w:val="none" w:sz="0" w:space="0" w:color="auto"/>
            <w:right w:val="none" w:sz="0" w:space="0" w:color="auto"/>
          </w:divBdr>
        </w:div>
      </w:divsChild>
    </w:div>
    <w:div w:id="180692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who.int/news-room/fact-sheets/detail/healthy-di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ho.int/publications/i/item/978924156504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who.int/data/gho/data/themes/mortality-and-global-health-estimates/ghe-life-expectancy-and-healthy-life-expectancy" TargetMode="External"/><Relationship Id="rId4" Type="http://schemas.openxmlformats.org/officeDocument/2006/relationships/footnotes" Target="footnotes.xml"/><Relationship Id="rId9" Type="http://schemas.openxmlformats.org/officeDocument/2006/relationships/hyperlink" Target="https://www.news-medical.net/news/20220502/How-diet-and-nutri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9</Pages>
  <Words>2620</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Edwards (2113842)</dc:creator>
  <cp:keywords/>
  <dc:description/>
  <cp:lastModifiedBy>Karen Edwards</cp:lastModifiedBy>
  <cp:revision>78</cp:revision>
  <dcterms:created xsi:type="dcterms:W3CDTF">2023-10-26T07:50:00Z</dcterms:created>
  <dcterms:modified xsi:type="dcterms:W3CDTF">2023-10-26T20:03:00Z</dcterms:modified>
</cp:coreProperties>
</file>