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9b20c17e43fb4e08" /><Relationship Type="http://schemas.openxmlformats.org/package/2006/relationships/metadata/core-properties" Target="package/services/metadata/core-properties/85d895255b07437ebba8e50b1628f8b2.psmdcp" Id="Rc8c5886c10894a15"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xmlns:r="http://schemas.openxmlformats.org/officeDocument/2006/relationships" mc:Ignorable="w14 wp14">
  <w:body>
    <w:p xmlns:wp14="http://schemas.microsoft.com/office/word/2010/wordml" w14:paraId="57ABD6A0" wp14:textId="77777777">
      <w:pPr>
        <w:spacing w:before="0" w:after="0" w:line="360"/>
        <w:ind w:left="0" w:right="0" w:firstLine="0"/>
        <w:jc w:val="center"/>
        <w:rPr>
          <w:rFonts w:ascii="Arial" w:hAnsi="Arial" w:eastAsia="Arial" w:cs="Arial"/>
          <w:b/>
          <w:i/>
          <w:color w:val="auto"/>
          <w:spacing w:val="-10"/>
          <w:position w:val="0"/>
          <w:sz w:val="32"/>
          <w:u w:val="single"/>
          <w:shd w:val="clear" w:fill="auto"/>
        </w:rPr>
      </w:pPr>
      <w:r>
        <w:rPr>
          <w:rFonts w:ascii="Arial" w:hAnsi="Arial" w:eastAsia="Arial" w:cs="Arial"/>
          <w:b/>
          <w:i/>
          <w:color w:val="auto"/>
          <w:spacing w:val="-10"/>
          <w:position w:val="0"/>
          <w:sz w:val="32"/>
          <w:u w:val="single"/>
          <w:shd w:val="clear" w:fill="auto"/>
        </w:rPr>
        <w:t xml:space="preserve">Reflection on My Career Journey and Future Professional Development Using Gibbs' Reflective Cycle</w:t>
      </w:r>
    </w:p>
    <w:p xmlns:wp14="http://schemas.microsoft.com/office/word/2010/wordml" w14:paraId="672A6659" wp14:textId="77777777">
      <w:pPr>
        <w:spacing w:before="0" w:after="0" w:line="360"/>
        <w:ind w:left="0" w:right="0" w:firstLine="0"/>
        <w:jc w:val="center"/>
        <w:rPr>
          <w:rFonts w:ascii="Arial" w:hAnsi="Arial" w:eastAsia="Arial" w:cs="Arial"/>
          <w:b/>
          <w:i/>
          <w:color w:val="auto"/>
          <w:spacing w:val="-10"/>
          <w:position w:val="0"/>
          <w:sz w:val="32"/>
          <w:u w:val="single"/>
          <w:shd w:val="clear" w:fill="auto"/>
        </w:rPr>
      </w:pPr>
    </w:p>
    <w:p xmlns:wp14="http://schemas.microsoft.com/office/word/2010/wordml" w14:paraId="0A37501D" wp14:textId="77777777">
      <w:pPr>
        <w:spacing w:before="0" w:after="0" w:line="360"/>
        <w:ind w:left="0" w:right="0" w:firstLine="0"/>
        <w:jc w:val="center"/>
        <w:rPr>
          <w:rFonts w:ascii="Arial" w:hAnsi="Arial" w:eastAsia="Arial" w:cs="Arial"/>
          <w:b/>
          <w:i/>
          <w:color w:val="auto"/>
          <w:spacing w:val="-10"/>
          <w:position w:val="0"/>
          <w:sz w:val="32"/>
          <w:u w:val="single"/>
          <w:shd w:val="clear" w:fill="auto"/>
        </w:rPr>
      </w:pPr>
    </w:p>
    <w:p xmlns:wp14="http://schemas.microsoft.com/office/word/2010/wordml" w14:paraId="5DAB6C7B" wp14:textId="77777777">
      <w:pPr>
        <w:spacing w:before="0" w:after="0" w:line="360"/>
        <w:ind w:left="0" w:right="0" w:firstLine="0"/>
        <w:jc w:val="left"/>
        <w:rPr>
          <w:rFonts w:ascii="Arial" w:hAnsi="Arial" w:eastAsia="Arial" w:cs="Arial"/>
          <w:b/>
          <w:i/>
          <w:color w:val="auto"/>
          <w:spacing w:val="-10"/>
          <w:position w:val="0"/>
          <w:sz w:val="32"/>
          <w:u w:val="single"/>
          <w:shd w:val="clear" w:fill="auto"/>
        </w:rPr>
      </w:pPr>
    </w:p>
    <w:p xmlns:wp14="http://schemas.microsoft.com/office/word/2010/wordml" w14:paraId="02EB378F" wp14:textId="77777777">
      <w:pPr>
        <w:spacing w:before="0" w:after="0" w:line="360"/>
        <w:ind w:left="0" w:right="0" w:firstLine="0"/>
        <w:jc w:val="left"/>
        <w:rPr>
          <w:rFonts w:ascii="Arial" w:hAnsi="Arial" w:eastAsia="Arial" w:cs="Arial"/>
          <w:b/>
          <w:i/>
          <w:color w:val="auto"/>
          <w:spacing w:val="-10"/>
          <w:position w:val="0"/>
          <w:sz w:val="32"/>
          <w:u w:val="single"/>
          <w:shd w:val="clear" w:fill="auto"/>
        </w:rPr>
      </w:pPr>
    </w:p>
    <w:p xmlns:wp14="http://schemas.microsoft.com/office/word/2010/wordml" w14:paraId="6A05A809" wp14:textId="77777777">
      <w:pPr>
        <w:spacing w:before="0" w:after="0" w:line="360"/>
        <w:ind w:left="0" w:right="0" w:firstLine="0"/>
        <w:jc w:val="left"/>
        <w:rPr>
          <w:rFonts w:ascii="Arial" w:hAnsi="Arial" w:eastAsia="Arial" w:cs="Arial"/>
          <w:b/>
          <w:i/>
          <w:color w:val="auto"/>
          <w:spacing w:val="-10"/>
          <w:position w:val="0"/>
          <w:sz w:val="32"/>
          <w:u w:val="single"/>
          <w:shd w:val="clear" w:fill="auto"/>
        </w:rPr>
      </w:pPr>
    </w:p>
    <w:p xmlns:wp14="http://schemas.microsoft.com/office/word/2010/wordml" w14:paraId="5A39BBE3" wp14:textId="77777777">
      <w:pPr>
        <w:spacing w:before="0" w:after="0" w:line="360"/>
        <w:ind w:left="0" w:right="0" w:firstLine="0"/>
        <w:jc w:val="left"/>
        <w:rPr>
          <w:rFonts w:ascii="Arial" w:hAnsi="Arial" w:eastAsia="Arial" w:cs="Arial"/>
          <w:b/>
          <w:i/>
          <w:color w:val="auto"/>
          <w:spacing w:val="-10"/>
          <w:position w:val="0"/>
          <w:sz w:val="32"/>
          <w:u w:val="single"/>
          <w:shd w:val="clear" w:fill="auto"/>
        </w:rPr>
      </w:pPr>
    </w:p>
    <w:p xmlns:wp14="http://schemas.microsoft.com/office/word/2010/wordml" w14:paraId="41C8F396" wp14:textId="77777777">
      <w:pPr>
        <w:spacing w:before="0" w:after="0" w:line="360"/>
        <w:ind w:left="0" w:right="0" w:firstLine="0"/>
        <w:jc w:val="left"/>
        <w:rPr>
          <w:rFonts w:ascii="Arial" w:hAnsi="Arial" w:eastAsia="Arial" w:cs="Arial"/>
          <w:b/>
          <w:i/>
          <w:color w:val="auto"/>
          <w:spacing w:val="-10"/>
          <w:position w:val="0"/>
          <w:sz w:val="32"/>
          <w:u w:val="single"/>
          <w:shd w:val="clear" w:fill="auto"/>
        </w:rPr>
      </w:pPr>
    </w:p>
    <w:p xmlns:wp14="http://schemas.microsoft.com/office/word/2010/wordml" w14:paraId="72A3D3EC" wp14:textId="77777777">
      <w:pPr>
        <w:spacing w:before="0" w:after="0" w:line="360"/>
        <w:ind w:left="0" w:right="0" w:firstLine="0"/>
        <w:jc w:val="left"/>
        <w:rPr>
          <w:rFonts w:ascii="Arial" w:hAnsi="Arial" w:eastAsia="Arial" w:cs="Arial"/>
          <w:b/>
          <w:i/>
          <w:color w:val="auto"/>
          <w:spacing w:val="-10"/>
          <w:position w:val="0"/>
          <w:sz w:val="32"/>
          <w:u w:val="single"/>
          <w:shd w:val="clear" w:fill="auto"/>
        </w:rPr>
      </w:pPr>
    </w:p>
    <w:p xmlns:wp14="http://schemas.microsoft.com/office/word/2010/wordml" w14:paraId="0D0B940D" wp14:textId="77777777">
      <w:pPr>
        <w:spacing w:before="0" w:after="0" w:line="360"/>
        <w:ind w:left="0" w:right="0" w:firstLine="0"/>
        <w:jc w:val="left"/>
        <w:rPr>
          <w:rFonts w:ascii="Arial" w:hAnsi="Arial" w:eastAsia="Arial" w:cs="Arial"/>
          <w:b/>
          <w:i/>
          <w:color w:val="auto"/>
          <w:spacing w:val="-10"/>
          <w:position w:val="0"/>
          <w:sz w:val="36"/>
          <w:u w:val="single"/>
          <w:shd w:val="clear" w:fill="auto"/>
        </w:rPr>
      </w:pPr>
    </w:p>
    <w:p xmlns:wp14="http://schemas.microsoft.com/office/word/2010/wordml" w14:paraId="333D6B0D" wp14:textId="77777777">
      <w:pPr>
        <w:spacing w:before="0" w:after="0" w:line="360"/>
        <w:ind w:left="0" w:right="0" w:firstLine="0"/>
        <w:jc w:val="left"/>
        <w:rPr>
          <w:rFonts w:ascii="Arial" w:hAnsi="Arial" w:eastAsia="Arial" w:cs="Arial"/>
          <w:b/>
          <w:color w:val="auto"/>
          <w:spacing w:val="-10"/>
          <w:position w:val="0"/>
          <w:sz w:val="36"/>
          <w:shd w:val="clear" w:fill="auto"/>
        </w:rPr>
      </w:pPr>
      <w:r>
        <w:rPr>
          <w:rFonts w:ascii="Arial" w:hAnsi="Arial" w:eastAsia="Arial" w:cs="Arial"/>
          <w:b/>
          <w:color w:val="auto"/>
          <w:spacing w:val="-10"/>
          <w:position w:val="0"/>
          <w:sz w:val="36"/>
          <w:shd w:val="clear" w:fill="auto"/>
        </w:rPr>
        <w:t xml:space="preserve">Module code:  BMSW4012</w:t>
      </w:r>
    </w:p>
    <w:p xmlns:wp14="http://schemas.microsoft.com/office/word/2010/wordml" w14:paraId="238CAE23" wp14:textId="77777777">
      <w:pPr>
        <w:spacing w:before="0" w:after="0" w:line="360"/>
        <w:ind w:left="0" w:right="0" w:firstLine="0"/>
        <w:jc w:val="left"/>
        <w:rPr>
          <w:rFonts w:ascii="Arial" w:hAnsi="Arial" w:eastAsia="Arial" w:cs="Arial"/>
          <w:b/>
          <w:color w:val="auto"/>
          <w:spacing w:val="-10"/>
          <w:position w:val="0"/>
          <w:sz w:val="36"/>
          <w:shd w:val="clear" w:fill="auto"/>
        </w:rPr>
      </w:pPr>
      <w:r>
        <w:rPr>
          <w:rFonts w:ascii="Arial" w:hAnsi="Arial" w:eastAsia="Arial" w:cs="Arial"/>
          <w:b/>
          <w:color w:val="auto"/>
          <w:spacing w:val="-10"/>
          <w:position w:val="0"/>
          <w:sz w:val="36"/>
          <w:shd w:val="clear" w:fill="auto"/>
        </w:rPr>
        <w:t xml:space="preserve">Assignment Title: Reflective Essay</w:t>
      </w:r>
    </w:p>
    <w:p xmlns:wp14="http://schemas.microsoft.com/office/word/2010/wordml" w14:paraId="73B9101A" wp14:textId="77777777">
      <w:pPr>
        <w:spacing w:before="0" w:after="0" w:line="360"/>
        <w:ind w:left="0" w:right="0" w:firstLine="0"/>
        <w:jc w:val="left"/>
        <w:rPr>
          <w:rFonts w:ascii="Arial" w:hAnsi="Arial" w:eastAsia="Arial" w:cs="Arial"/>
          <w:b/>
          <w:color w:val="auto"/>
          <w:spacing w:val="-10"/>
          <w:position w:val="0"/>
          <w:sz w:val="36"/>
          <w:shd w:val="clear" w:fill="auto"/>
        </w:rPr>
      </w:pPr>
      <w:r>
        <w:rPr>
          <w:rFonts w:ascii="Arial" w:hAnsi="Arial" w:eastAsia="Arial" w:cs="Arial"/>
          <w:b/>
          <w:color w:val="auto"/>
          <w:spacing w:val="-10"/>
          <w:position w:val="0"/>
          <w:sz w:val="36"/>
          <w:shd w:val="clear" w:fill="auto"/>
        </w:rPr>
        <w:t xml:space="preserve">Student Name:  Michal Zubko</w:t>
      </w:r>
    </w:p>
    <w:p xmlns:wp14="http://schemas.microsoft.com/office/word/2010/wordml" w14:paraId="41C540E7" wp14:textId="77777777">
      <w:pPr>
        <w:spacing w:before="0" w:after="0" w:line="360"/>
        <w:ind w:left="0" w:right="0" w:firstLine="0"/>
        <w:jc w:val="left"/>
        <w:rPr>
          <w:rFonts w:ascii="Arial" w:hAnsi="Arial" w:eastAsia="Arial" w:cs="Arial"/>
          <w:b/>
          <w:color w:val="auto"/>
          <w:spacing w:val="-10"/>
          <w:position w:val="0"/>
          <w:sz w:val="36"/>
          <w:shd w:val="clear" w:fill="auto"/>
        </w:rPr>
      </w:pPr>
      <w:r>
        <w:rPr>
          <w:rFonts w:ascii="Arial" w:hAnsi="Arial" w:eastAsia="Arial" w:cs="Arial"/>
          <w:b/>
          <w:color w:val="auto"/>
          <w:spacing w:val="-10"/>
          <w:position w:val="0"/>
          <w:sz w:val="36"/>
          <w:shd w:val="clear" w:fill="auto"/>
        </w:rPr>
        <w:t xml:space="preserve">Student Number: 2524436</w:t>
      </w:r>
    </w:p>
    <w:p xmlns:wp14="http://schemas.microsoft.com/office/word/2010/wordml" w:rsidP="7C05B3D2" w14:paraId="2E15967F" wp14:textId="29900E72">
      <w:pPr>
        <w:spacing w:before="0" w:after="0" w:line="360" w:lineRule="auto"/>
        <w:ind w:left="0" w:right="0" w:firstLine="0"/>
        <w:jc w:val="left"/>
        <w:rPr>
          <w:rFonts w:ascii="Arial" w:hAnsi="Arial" w:eastAsia="Arial" w:cs="Arial"/>
          <w:b w:val="1"/>
          <w:bCs w:val="1"/>
          <w:color w:val="auto"/>
          <w:spacing w:val="-10"/>
          <w:position w:val="0"/>
          <w:sz w:val="36"/>
          <w:szCs w:val="36"/>
          <w:shd w:val="clear" w:fill="auto"/>
          <w:lang w:val="en-US"/>
        </w:rPr>
      </w:pPr>
      <w:r w:rsidRPr="7C05B3D2" w:rsidR="7C05B3D2">
        <w:rPr>
          <w:rFonts w:ascii="Arial" w:hAnsi="Arial" w:eastAsia="Arial" w:cs="Arial"/>
          <w:b w:val="1"/>
          <w:bCs w:val="1"/>
          <w:color w:val="auto"/>
          <w:spacing w:val="-10"/>
          <w:position w:val="0"/>
          <w:sz w:val="36"/>
          <w:szCs w:val="36"/>
          <w:shd w:val="clear" w:fill="auto"/>
          <w:lang w:val="en-US"/>
        </w:rPr>
        <w:t xml:space="preserve">Deadline:  12</w:t>
      </w:r>
      <w:r w:rsidRPr="7C05B3D2" w:rsidR="7C05B3D2">
        <w:rPr>
          <w:rFonts w:ascii="Arial" w:hAnsi="Arial" w:eastAsia="Arial" w:cs="Arial"/>
          <w:b w:val="1"/>
          <w:bCs w:val="1"/>
          <w:color w:val="auto"/>
          <w:spacing w:val="-10"/>
          <w:position w:val="0"/>
          <w:sz w:val="36"/>
          <w:szCs w:val="36"/>
          <w:shd w:val="clear" w:fill="auto"/>
          <w:vertAlign w:val="superscript"/>
          <w:lang w:val="en-US"/>
        </w:rPr>
        <w:t xml:space="preserve">th</w:t>
      </w:r>
      <w:r w:rsidRPr="7C05B3D2" w:rsidR="7C05B3D2">
        <w:rPr>
          <w:rFonts w:ascii="Arial" w:hAnsi="Arial" w:eastAsia="Arial" w:cs="Arial"/>
          <w:b w:val="1"/>
          <w:bCs w:val="1"/>
          <w:color w:val="auto"/>
          <w:spacing w:val="-10"/>
          <w:position w:val="0"/>
          <w:sz w:val="36"/>
          <w:szCs w:val="36"/>
          <w:shd w:val="clear" w:fill="auto"/>
          <w:lang w:val="en-US"/>
        </w:rPr>
        <w:t xml:space="preserve">June 23.59PM 2026</w:t>
      </w:r>
    </w:p>
    <w:p xmlns:wp14="http://schemas.microsoft.com/office/word/2010/wordml" w14:paraId="0E27B00A" wp14:textId="77777777">
      <w:pPr>
        <w:spacing w:before="0" w:after="0" w:line="360"/>
        <w:ind w:left="0" w:right="0" w:firstLine="0"/>
        <w:jc w:val="left"/>
        <w:rPr>
          <w:rFonts w:ascii="Arial" w:hAnsi="Arial" w:eastAsia="Arial" w:cs="Arial"/>
          <w:b/>
          <w:i/>
          <w:color w:val="auto"/>
          <w:spacing w:val="-10"/>
          <w:position w:val="0"/>
          <w:sz w:val="32"/>
          <w:u w:val="single"/>
          <w:shd w:val="clear" w:fill="auto"/>
        </w:rPr>
      </w:pPr>
    </w:p>
    <w:p xmlns:wp14="http://schemas.microsoft.com/office/word/2010/wordml" w14:paraId="60061E4C" wp14:textId="77777777">
      <w:pPr>
        <w:spacing w:before="0" w:after="0" w:line="360"/>
        <w:ind w:left="0" w:right="0" w:firstLine="0"/>
        <w:jc w:val="center"/>
        <w:rPr>
          <w:rFonts w:ascii="Arial" w:hAnsi="Arial" w:eastAsia="Arial" w:cs="Arial"/>
          <w:b/>
          <w:i/>
          <w:color w:val="auto"/>
          <w:spacing w:val="-10"/>
          <w:position w:val="0"/>
          <w:sz w:val="32"/>
          <w:u w:val="single"/>
          <w:shd w:val="clear" w:fill="auto"/>
        </w:rPr>
      </w:pPr>
    </w:p>
    <w:p xmlns:wp14="http://schemas.microsoft.com/office/word/2010/wordml" w14:paraId="44EAFD9C" wp14:textId="77777777">
      <w:pPr>
        <w:spacing w:before="0" w:after="0" w:line="360"/>
        <w:ind w:left="0" w:right="0" w:firstLine="0"/>
        <w:jc w:val="center"/>
        <w:rPr>
          <w:rFonts w:ascii="Arial" w:hAnsi="Arial" w:eastAsia="Arial" w:cs="Arial"/>
          <w:b/>
          <w:i/>
          <w:color w:val="auto"/>
          <w:spacing w:val="-10"/>
          <w:position w:val="0"/>
          <w:sz w:val="32"/>
          <w:u w:val="single"/>
          <w:shd w:val="clear" w:fill="auto"/>
        </w:rPr>
      </w:pPr>
    </w:p>
    <w:p xmlns:wp14="http://schemas.microsoft.com/office/word/2010/wordml" w14:paraId="4B94D5A5" wp14:textId="77777777">
      <w:pPr>
        <w:spacing w:before="0" w:after="0" w:line="360"/>
        <w:ind w:left="0" w:right="0" w:firstLine="0"/>
        <w:jc w:val="center"/>
        <w:rPr>
          <w:rFonts w:ascii="Arial" w:hAnsi="Arial" w:eastAsia="Arial" w:cs="Arial"/>
          <w:b/>
          <w:i/>
          <w:color w:val="auto"/>
          <w:spacing w:val="-10"/>
          <w:position w:val="0"/>
          <w:sz w:val="32"/>
          <w:u w:val="single"/>
          <w:shd w:val="clear" w:fill="auto"/>
        </w:rPr>
      </w:pPr>
    </w:p>
    <w:p xmlns:wp14="http://schemas.microsoft.com/office/word/2010/wordml" w:rsidP="7C05B3D2" w14:paraId="62486C05" wp14:textId="2D710434">
      <w:pPr>
        <w:pStyle w:val="Normal"/>
        <w:spacing w:before="0" w:after="0" w:line="360" w:lineRule="auto"/>
        <w:ind w:left="0" w:right="0" w:firstLine="0"/>
        <w:jc w:val="center"/>
        <w:rPr>
          <w:rFonts w:ascii="Arial" w:hAnsi="Arial" w:eastAsia="Arial" w:cs="Arial"/>
          <w:b w:val="1"/>
          <w:bCs w:val="1"/>
          <w:i w:val="1"/>
          <w:iCs w:val="1"/>
          <w:color w:val="auto"/>
          <w:spacing w:val="-10"/>
          <w:position w:val="0"/>
          <w:sz w:val="32"/>
          <w:szCs w:val="32"/>
          <w:u w:val="single"/>
          <w:shd w:val="clear" w:fill="auto"/>
        </w:rPr>
      </w:pPr>
    </w:p>
    <w:p xmlns:wp14="http://schemas.microsoft.com/office/word/2010/wordml" w14:paraId="4101652C" wp14:textId="77777777">
      <w:pPr>
        <w:spacing w:before="0" w:after="0" w:line="360"/>
        <w:ind w:left="0" w:right="0" w:firstLine="0"/>
        <w:jc w:val="center"/>
        <w:rPr>
          <w:rFonts w:ascii="Arial" w:hAnsi="Arial" w:eastAsia="Arial" w:cs="Arial"/>
          <w:b/>
          <w:i/>
          <w:color w:val="auto"/>
          <w:spacing w:val="-10"/>
          <w:position w:val="0"/>
          <w:sz w:val="32"/>
          <w:u w:val="single"/>
          <w:shd w:val="clear" w:fill="auto"/>
        </w:rPr>
      </w:pPr>
    </w:p>
    <w:p xmlns:wp14="http://schemas.microsoft.com/office/word/2010/wordml" w14:paraId="4B99056E" wp14:textId="77777777">
      <w:pPr>
        <w:spacing w:before="0" w:after="0" w:line="360"/>
        <w:ind w:left="0" w:right="0" w:firstLine="0"/>
        <w:jc w:val="center"/>
        <w:rPr>
          <w:rFonts w:ascii="Arial" w:hAnsi="Arial" w:eastAsia="Arial" w:cs="Arial"/>
          <w:b/>
          <w:i/>
          <w:color w:val="auto"/>
          <w:spacing w:val="-10"/>
          <w:position w:val="0"/>
          <w:sz w:val="32"/>
          <w:u w:val="single"/>
          <w:shd w:val="clear" w:fill="auto"/>
        </w:rPr>
      </w:pPr>
    </w:p>
    <w:p xmlns:wp14="http://schemas.microsoft.com/office/word/2010/wordml" w14:paraId="1299C43A" wp14:textId="77777777">
      <w:pPr>
        <w:spacing w:before="0" w:after="0" w:line="360"/>
        <w:ind w:left="0" w:right="0" w:firstLine="0"/>
        <w:jc w:val="center"/>
        <w:rPr>
          <w:rFonts w:ascii="Arial" w:hAnsi="Arial" w:eastAsia="Arial" w:cs="Arial"/>
          <w:b/>
          <w:i/>
          <w:color w:val="auto"/>
          <w:spacing w:val="-10"/>
          <w:position w:val="0"/>
          <w:sz w:val="32"/>
          <w:u w:val="single"/>
          <w:shd w:val="clear" w:fill="auto"/>
        </w:rPr>
      </w:pPr>
    </w:p>
    <w:p xmlns:wp14="http://schemas.microsoft.com/office/word/2010/wordml" w14:paraId="18B730F0" wp14:textId="77777777">
      <w:pPr>
        <w:spacing w:before="0" w:after="0" w:line="360"/>
        <w:ind w:left="0" w:right="0" w:firstLine="0"/>
        <w:jc w:val="left"/>
        <w:rPr>
          <w:rFonts w:ascii="Arial" w:hAnsi="Arial" w:eastAsia="Arial" w:cs="Arial"/>
          <w:color w:val="auto"/>
          <w:spacing w:val="-10"/>
          <w:position w:val="0"/>
          <w:sz w:val="32"/>
          <w:shd w:val="clear" w:fill="auto"/>
        </w:rPr>
      </w:pPr>
      <w:r>
        <w:rPr>
          <w:rFonts w:ascii="Arial" w:hAnsi="Arial" w:eastAsia="Arial" w:cs="Arial"/>
          <w:b/>
          <w:color w:val="auto"/>
          <w:spacing w:val="-10"/>
          <w:position w:val="0"/>
          <w:sz w:val="32"/>
          <w:shd w:val="clear" w:fill="auto"/>
        </w:rPr>
        <w:t xml:space="preserve">AI Acknowledgement</w:t>
      </w:r>
    </w:p>
    <w:p xmlns:wp14="http://schemas.microsoft.com/office/word/2010/wordml" w:rsidP="7C05B3D2" w14:paraId="5BC88F13" wp14:textId="77777777">
      <w:pPr>
        <w:spacing w:before="0" w:after="0" w:line="360" w:lineRule="auto"/>
        <w:ind w:left="0" w:right="0" w:firstLine="0"/>
        <w:jc w:val="left"/>
        <w:rPr>
          <w:rFonts w:ascii="Arial" w:hAnsi="Arial" w:eastAsia="Arial" w:cs="Arial"/>
          <w:color w:val="auto"/>
          <w:spacing w:val="-10"/>
          <w:position w:val="0"/>
          <w:sz w:val="24"/>
          <w:szCs w:val="24"/>
          <w:shd w:val="clear" w:fill="auto"/>
          <w:lang w:val="en-US"/>
        </w:rPr>
      </w:pPr>
      <w:r w:rsidRPr="7C05B3D2" w:rsidR="7C05B3D2">
        <w:rPr>
          <w:rFonts w:ascii="Arial" w:hAnsi="Arial" w:eastAsia="Arial" w:cs="Arial"/>
          <w:color w:val="auto"/>
          <w:spacing w:val="-10"/>
          <w:position w:val="0"/>
          <w:sz w:val="24"/>
          <w:szCs w:val="24"/>
          <w:shd w:val="clear" w:fill="auto"/>
          <w:lang w:val="en-US"/>
        </w:rPr>
        <w:t xml:space="preserve">I can confirm testify to the fact that i did not introduce as my own work the materials developed by AI </w:t>
      </w:r>
    </w:p>
    <w:p xmlns:wp14="http://schemas.microsoft.com/office/word/2010/wordml" w:rsidP="7C05B3D2" w14:paraId="2CE2FAE1" wp14:textId="77777777">
      <w:pPr>
        <w:spacing w:before="0" w:after="0" w:line="360" w:lineRule="auto"/>
        <w:ind w:left="0" w:right="0" w:firstLine="0"/>
        <w:jc w:val="left"/>
        <w:rPr>
          <w:rFonts w:ascii="Arial" w:hAnsi="Arial" w:eastAsia="Arial" w:cs="Arial"/>
          <w:color w:val="auto"/>
          <w:spacing w:val="-10"/>
          <w:position w:val="0"/>
          <w:sz w:val="24"/>
          <w:szCs w:val="24"/>
          <w:shd w:val="clear" w:fill="auto"/>
          <w:lang w:val="en-US"/>
        </w:rPr>
      </w:pPr>
      <w:r w:rsidRPr="7C05B3D2" w:rsidR="7C05B3D2">
        <w:rPr>
          <w:rFonts w:ascii="Arial" w:hAnsi="Arial" w:eastAsia="Arial" w:cs="Arial"/>
          <w:color w:val="auto"/>
          <w:spacing w:val="-10"/>
          <w:position w:val="0"/>
          <w:sz w:val="24"/>
          <w:szCs w:val="24"/>
          <w:shd w:val="clear" w:fill="auto"/>
          <w:lang w:val="en-US"/>
        </w:rPr>
        <w:t xml:space="preserve">I can confirm that i have provided copies of my drafts, notes ans other documents that i have referred to, and I will be able to produce them as evidence, should there be a need to do so.</w:t>
      </w:r>
    </w:p>
    <w:p xmlns:wp14="http://schemas.microsoft.com/office/word/2010/wordml" w14:paraId="4DDBEF00"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3461D779"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3CF2D8B6"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0FB78278"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1FC39945"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0562CB0E"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34CE0A41"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62EBF3C5"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6D98A12B"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2946DB82"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5997CC1D"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110FFD37"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6B699379"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3FE9F23F"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1F72F646"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08CE6F91"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61CDCEAD"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rsidP="7C05B3D2" w14:paraId="2BA226A1" wp14:textId="2F1EF90B">
      <w:pPr>
        <w:pStyle w:val="Normal"/>
        <w:spacing w:before="0" w:after="160" w:line="259" w:lineRule="auto"/>
        <w:ind w:left="0" w:right="0" w:firstLine="0"/>
        <w:jc w:val="left"/>
        <w:rPr>
          <w:rFonts w:ascii="Calibri" w:hAnsi="Calibri" w:eastAsia="Calibri" w:cs="Calibri"/>
          <w:color w:val="auto"/>
          <w:spacing w:val="0"/>
          <w:position w:val="0"/>
          <w:sz w:val="22"/>
          <w:szCs w:val="22"/>
          <w:shd w:val="clear" w:fill="auto"/>
        </w:rPr>
      </w:pPr>
    </w:p>
    <w:p xmlns:wp14="http://schemas.microsoft.com/office/word/2010/wordml" w14:paraId="17AD93B2"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rsidP="7C05B3D2" w14:paraId="2DBF0D7D" wp14:textId="3587E822">
      <w:pPr>
        <w:pStyle w:val="Normal"/>
        <w:spacing w:before="0" w:after="160" w:line="259" w:lineRule="auto"/>
        <w:ind w:left="0" w:right="0" w:firstLine="0"/>
        <w:jc w:val="left"/>
        <w:rPr>
          <w:rFonts w:ascii="Calibri" w:hAnsi="Calibri" w:eastAsia="Calibri" w:cs="Calibri"/>
          <w:color w:val="auto"/>
          <w:spacing w:val="0"/>
          <w:position w:val="0"/>
          <w:sz w:val="22"/>
          <w:szCs w:val="22"/>
          <w:shd w:val="clear" w:fill="auto"/>
        </w:rPr>
      </w:pPr>
    </w:p>
    <w:p xmlns:wp14="http://schemas.microsoft.com/office/word/2010/wordml" w14:paraId="6B62F1B3"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02F2C34E" wp14:textId="77777777">
      <w:pPr>
        <w:spacing w:before="0" w:after="160" w:line="259"/>
        <w:ind w:left="0" w:right="0" w:firstLine="0"/>
        <w:jc w:val="left"/>
        <w:rPr>
          <w:rFonts w:ascii="Calibri" w:hAnsi="Calibri" w:eastAsia="Calibri" w:cs="Calibri"/>
          <w:color w:val="auto"/>
          <w:spacing w:val="0"/>
          <w:position w:val="0"/>
          <w:sz w:val="22"/>
          <w:shd w:val="clear" w:fill="auto"/>
        </w:rPr>
      </w:pPr>
    </w:p>
    <w:p xmlns:wp14="http://schemas.microsoft.com/office/word/2010/wordml" w14:paraId="500146ED" wp14:textId="77777777">
      <w:pPr>
        <w:spacing w:before="100" w:after="100" w:line="360"/>
        <w:ind w:left="0" w:right="0" w:firstLine="0"/>
        <w:jc w:val="both"/>
        <w:rPr>
          <w:rFonts w:ascii="Arial" w:hAnsi="Arial" w:eastAsia="Arial" w:cs="Arial"/>
          <w:b/>
          <w:color w:val="auto"/>
          <w:spacing w:val="0"/>
          <w:position w:val="0"/>
          <w:sz w:val="28"/>
          <w:shd w:val="clear" w:fill="auto"/>
        </w:rPr>
      </w:pPr>
      <w:r>
        <w:rPr>
          <w:rFonts w:ascii="Arial" w:hAnsi="Arial" w:eastAsia="Arial" w:cs="Arial"/>
          <w:b/>
          <w:color w:val="auto"/>
          <w:spacing w:val="0"/>
          <w:position w:val="0"/>
          <w:sz w:val="28"/>
          <w:shd w:val="clear" w:fill="auto"/>
        </w:rPr>
        <w:t xml:space="preserve">Reflection on My Career Journey and Future Professional Development</w:t>
      </w:r>
    </w:p>
    <w:p xmlns:wp14="http://schemas.microsoft.com/office/word/2010/wordml" w14:paraId="680A4E5D" wp14:textId="77777777">
      <w:pPr>
        <w:spacing w:before="100" w:after="100" w:line="360"/>
        <w:ind w:left="0" w:right="0" w:firstLine="0"/>
        <w:jc w:val="both"/>
        <w:rPr>
          <w:rFonts w:ascii="Arial" w:hAnsi="Arial" w:eastAsia="Arial" w:cs="Arial"/>
          <w:b/>
          <w:color w:val="auto"/>
          <w:spacing w:val="0"/>
          <w:position w:val="0"/>
          <w:sz w:val="28"/>
          <w:shd w:val="clear" w:fill="auto"/>
        </w:rPr>
      </w:pPr>
    </w:p>
    <w:p xmlns:wp14="http://schemas.microsoft.com/office/word/2010/wordml" w14:paraId="1947E0BB" wp14:textId="77777777">
      <w:pPr>
        <w:spacing w:before="100" w:after="100" w:line="360"/>
        <w:ind w:left="0" w:right="0" w:firstLine="0"/>
        <w:jc w:val="both"/>
        <w:rPr>
          <w:rFonts w:ascii="Arial" w:hAnsi="Arial" w:eastAsia="Arial" w:cs="Arial"/>
          <w:b/>
          <w:color w:val="auto"/>
          <w:spacing w:val="0"/>
          <w:position w:val="0"/>
          <w:sz w:val="28"/>
          <w:shd w:val="clear" w:fill="auto"/>
        </w:rPr>
      </w:pPr>
      <w:r>
        <w:rPr>
          <w:rFonts w:ascii="Arial" w:hAnsi="Arial" w:eastAsia="Arial" w:cs="Arial"/>
          <w:b/>
          <w:color w:val="auto"/>
          <w:spacing w:val="0"/>
          <w:position w:val="0"/>
          <w:sz w:val="28"/>
          <w:shd w:val="clear" w:fill="auto"/>
        </w:rPr>
        <w:t xml:space="preserve">1. Description</w:t>
      </w:r>
    </w:p>
    <w:p xmlns:wp14="http://schemas.microsoft.com/office/word/2010/wordml" w:rsidP="7C05B3D2" w14:paraId="62FED998" wp14:textId="4F8EFC89">
      <w:pPr>
        <w:spacing w:before="0" w:after="160" w:line="360" w:lineRule="auto"/>
        <w:ind w:left="0" w:right="0" w:firstLine="0"/>
        <w:jc w:val="both"/>
        <w:rPr>
          <w:rFonts w:ascii="Arial" w:hAnsi="Arial" w:eastAsia="Arial" w:cs="Arial"/>
          <w:color w:val="auto"/>
          <w:spacing w:val="0"/>
          <w:position w:val="0"/>
          <w:sz w:val="24"/>
          <w:szCs w:val="24"/>
          <w:shd w:val="clear" w:fill="auto"/>
          <w:lang w:val="en-US"/>
        </w:rPr>
      </w:pPr>
      <w:r w:rsidRPr="7C05B3D2" w:rsidR="7C05B3D2">
        <w:rPr>
          <w:rFonts w:ascii="Arial" w:hAnsi="Arial" w:eastAsia="Arial" w:cs="Arial"/>
          <w:color w:val="auto"/>
          <w:spacing w:val="0"/>
          <w:position w:val="0"/>
          <w:sz w:val="24"/>
          <w:szCs w:val="24"/>
          <w:shd w:val="clear" w:fill="auto"/>
          <w:lang w:val="en-US"/>
        </w:rPr>
        <w:t xml:space="preserve">My career journey has primarily been shaped by my educational experiences and my determination to build a successful professional future (Robertson et al., 2020). As a student, I have faced many hardships, some of which include adapting to university life and new learning styles, </w:t>
      </w:r>
      <w:r w:rsidRPr="7C05B3D2" w:rsidR="7C05B3D2">
        <w:rPr>
          <w:rFonts w:ascii="Arial" w:hAnsi="Arial" w:eastAsia="Arial" w:cs="Arial"/>
          <w:color w:val="auto"/>
          <w:spacing w:val="0"/>
          <w:position w:val="0"/>
          <w:sz w:val="24"/>
          <w:szCs w:val="24"/>
          <w:shd w:val="clear" w:fill="auto"/>
          <w:lang w:val="en-US"/>
        </w:rPr>
        <w:t xml:space="preserve">maintaining</w:t>
      </w:r>
      <w:r w:rsidRPr="7C05B3D2" w:rsidR="7C05B3D2">
        <w:rPr>
          <w:rFonts w:ascii="Arial" w:hAnsi="Arial" w:eastAsia="Arial" w:cs="Arial"/>
          <w:color w:val="auto"/>
          <w:spacing w:val="0"/>
          <w:position w:val="0"/>
          <w:sz w:val="24"/>
          <w:szCs w:val="24"/>
          <w:shd w:val="clear" w:fill="auto"/>
          <w:lang w:val="en-US"/>
        </w:rPr>
        <w:t xml:space="preserve"> a work-life balance, meeting deadlines, and a host of other challenges. Although I have limited work experience, the </w:t>
      </w:r>
      <w:r w:rsidRPr="7C05B3D2" w:rsidR="7C05B3D2">
        <w:rPr>
          <w:rFonts w:ascii="Arial" w:hAnsi="Arial" w:eastAsia="Arial" w:cs="Arial"/>
          <w:color w:val="auto"/>
          <w:spacing w:val="0"/>
          <w:position w:val="0"/>
          <w:sz w:val="24"/>
          <w:szCs w:val="24"/>
          <w:shd w:val="clear" w:fill="auto"/>
          <w:lang w:val="en-US"/>
        </w:rPr>
        <w:t xml:space="preserve">numerous</w:t>
      </w:r>
      <w:r w:rsidRPr="7C05B3D2" w:rsidR="7C05B3D2">
        <w:rPr>
          <w:rFonts w:ascii="Arial" w:hAnsi="Arial" w:eastAsia="Arial" w:cs="Arial"/>
          <w:color w:val="auto"/>
          <w:spacing w:val="0"/>
          <w:position w:val="0"/>
          <w:sz w:val="24"/>
          <w:szCs w:val="24"/>
          <w:shd w:val="clear" w:fill="auto"/>
          <w:lang w:val="en-US"/>
        </w:rPr>
        <w:t xml:space="preserve"> projects I completed (both individually and as part of a group) have helped me develop a range of skills, including communication, teamwork, problem-solving, and time management. One activity in this module that helped me the most was doing classroom activities that involved self-assessment, learning styles, </w:t>
      </w:r>
      <w:r w:rsidRPr="7C05B3D2" w:rsidR="7C05B3D2">
        <w:rPr>
          <w:rFonts w:ascii="Arial" w:hAnsi="Arial" w:eastAsia="Arial" w:cs="Arial"/>
          <w:color w:val="auto"/>
          <w:spacing w:val="0"/>
          <w:position w:val="0"/>
          <w:sz w:val="24"/>
          <w:szCs w:val="24"/>
          <w:shd w:val="clear" w:fill="auto"/>
          <w:lang w:val="en-US"/>
        </w:rPr>
        <w:t xml:space="preserve">career</w:t>
      </w:r>
      <w:r w:rsidRPr="7C05B3D2" w:rsidR="7C05B3D2">
        <w:rPr>
          <w:rFonts w:ascii="Arial" w:hAnsi="Arial" w:eastAsia="Arial" w:cs="Arial"/>
          <w:color w:val="auto"/>
          <w:spacing w:val="0"/>
          <w:position w:val="0"/>
          <w:sz w:val="24"/>
          <w:szCs w:val="24"/>
          <w:shd w:val="clear" w:fill="auto"/>
          <w:lang w:val="en-US"/>
        </w:rPr>
        <w:t xml:space="preserve"> and personal branding, and then listening to the facilitators. These activities made me think about my strengths and weaknesses beyond the threshold of an average classroom activity. Another activity that helped me was </w:t>
      </w:r>
      <w:r w:rsidRPr="7C05B3D2" w:rsidR="7C05B3D2">
        <w:rPr>
          <w:rFonts w:ascii="Arial" w:hAnsi="Arial" w:eastAsia="Arial" w:cs="Arial"/>
          <w:color w:val="auto"/>
          <w:spacing w:val="0"/>
          <w:position w:val="0"/>
          <w:sz w:val="24"/>
          <w:szCs w:val="24"/>
          <w:shd w:val="clear" w:fill="auto"/>
          <w:lang w:val="en-US"/>
        </w:rPr>
        <w:t xml:space="preserve">personal</w:t>
      </w:r>
      <w:r w:rsidRPr="7C05B3D2" w:rsidR="7C05B3D2">
        <w:rPr>
          <w:rFonts w:ascii="Arial" w:hAnsi="Arial" w:eastAsia="Arial" w:cs="Arial"/>
          <w:color w:val="auto"/>
          <w:spacing w:val="0"/>
          <w:position w:val="0"/>
          <w:sz w:val="24"/>
          <w:szCs w:val="24"/>
          <w:shd w:val="clear" w:fill="auto"/>
          <w:lang w:val="en-US"/>
        </w:rPr>
        <w:t xml:space="preserve"> development exercises. These activities (SWOT exercise and professional identity task) showed me that a career is not about getting to a destination after obtaining a set of qualifications; it is about having a career and a lifetime of planning and doing self-improvement (Yanhua et al., 2025) As I have learned in the Professional Career Development module of this course, successful careers are built on consistent reflection and the flexibility to adjust to new learning.</w:t>
      </w:r>
    </w:p>
    <w:p xmlns:wp14="http://schemas.microsoft.com/office/word/2010/wordml" w14:paraId="47905D0E" wp14:textId="77777777">
      <w:pPr>
        <w:spacing w:before="100" w:after="100" w:line="360"/>
        <w:ind w:left="0" w:right="0" w:firstLine="0"/>
        <w:jc w:val="both"/>
        <w:rPr>
          <w:rFonts w:ascii="Arial" w:hAnsi="Arial" w:eastAsia="Arial" w:cs="Arial"/>
          <w:b/>
          <w:color w:val="auto"/>
          <w:spacing w:val="0"/>
          <w:position w:val="0"/>
          <w:sz w:val="28"/>
          <w:shd w:val="clear" w:fill="auto"/>
        </w:rPr>
      </w:pPr>
      <w:r>
        <w:rPr>
          <w:rFonts w:ascii="Arial" w:hAnsi="Arial" w:eastAsia="Arial" w:cs="Arial"/>
          <w:b/>
          <w:color w:val="auto"/>
          <w:spacing w:val="0"/>
          <w:position w:val="0"/>
          <w:sz w:val="28"/>
          <w:shd w:val="clear" w:fill="auto"/>
        </w:rPr>
        <w:t xml:space="preserve">2. Feelings </w:t>
      </w:r>
    </w:p>
    <w:p xmlns:wp14="http://schemas.microsoft.com/office/word/2010/wordml" w:rsidP="7C05B3D2" w14:paraId="535F209B" wp14:textId="1BD68380">
      <w:pPr>
        <w:spacing w:before="0" w:after="160" w:line="360" w:lineRule="auto"/>
        <w:ind w:left="0" w:right="0" w:firstLine="0"/>
        <w:jc w:val="both"/>
        <w:rPr>
          <w:rFonts w:ascii="Arial" w:hAnsi="Arial" w:eastAsia="Arial" w:cs="Arial"/>
          <w:color w:val="auto"/>
          <w:spacing w:val="0"/>
          <w:position w:val="0"/>
          <w:sz w:val="24"/>
          <w:szCs w:val="24"/>
          <w:shd w:val="clear" w:fill="auto"/>
          <w:lang w:val="en-US"/>
        </w:rPr>
      </w:pPr>
      <w:r w:rsidRPr="7C05B3D2" w:rsidR="7C05B3D2">
        <w:rPr>
          <w:rFonts w:ascii="Arial" w:hAnsi="Arial" w:eastAsia="Arial" w:cs="Arial"/>
          <w:color w:val="auto"/>
          <w:spacing w:val="0"/>
          <w:position w:val="0"/>
          <w:sz w:val="24"/>
          <w:szCs w:val="24"/>
          <w:shd w:val="clear" w:fill="auto"/>
          <w:lang w:val="en-US"/>
        </w:rPr>
        <w:t xml:space="preserve">At the start of my time at university, my future career was something I had little confidence in. I often compared myself to my peers, who seemed to me to be more skilled or qualified, and lacked the necessary confidence to perceive myself as being competent enough to be able to cope with the demands of the work environment. I sometimes </w:t>
      </w:r>
      <w:r w:rsidRPr="7C05B3D2" w:rsidR="7C05B3D2">
        <w:rPr>
          <w:rFonts w:ascii="Arial" w:hAnsi="Arial" w:eastAsia="Arial" w:cs="Arial"/>
          <w:color w:val="auto"/>
          <w:spacing w:val="0"/>
          <w:position w:val="0"/>
          <w:sz w:val="24"/>
          <w:szCs w:val="24"/>
          <w:shd w:val="clear" w:fill="auto"/>
          <w:lang w:val="en-US"/>
        </w:rPr>
        <w:t xml:space="preserve">lose</w:t>
      </w:r>
      <w:r w:rsidRPr="7C05B3D2" w:rsidR="7C05B3D2">
        <w:rPr>
          <w:rFonts w:ascii="Arial" w:hAnsi="Arial" w:eastAsia="Arial" w:cs="Arial"/>
          <w:color w:val="auto"/>
          <w:spacing w:val="0"/>
          <w:position w:val="0"/>
          <w:sz w:val="24"/>
          <w:szCs w:val="24"/>
          <w:shd w:val="clear" w:fill="auto"/>
          <w:lang w:val="en-US"/>
        </w:rPr>
        <w:t xml:space="preserve"> the motivation to continue my studies and to work toward a professional career. As a result of the opportunity to partake in the module, the in-class discussions and the reflective learning activities improved my self-confidence (</w:t>
      </w:r>
      <w:r w:rsidRPr="7C05B3D2" w:rsidR="7C05B3D2">
        <w:rPr>
          <w:rFonts w:ascii="Arial" w:hAnsi="Arial" w:eastAsia="Arial" w:cs="Arial"/>
          <w:color w:val="auto"/>
          <w:spacing w:val="0"/>
          <w:position w:val="0"/>
          <w:sz w:val="24"/>
          <w:szCs w:val="24"/>
          <w:shd w:val="clear" w:fill="auto"/>
          <w:lang w:val="en-US"/>
        </w:rPr>
        <w:t xml:space="preserve">Awidi</w:t>
      </w:r>
      <w:r w:rsidRPr="7C05B3D2" w:rsidR="7C05B3D2">
        <w:rPr>
          <w:rFonts w:ascii="Arial" w:hAnsi="Arial" w:eastAsia="Arial" w:cs="Arial"/>
          <w:color w:val="auto"/>
          <w:spacing w:val="0"/>
          <w:position w:val="0"/>
          <w:sz w:val="24"/>
          <w:szCs w:val="24"/>
          <w:shd w:val="clear" w:fill="auto"/>
          <w:lang w:val="en-US"/>
        </w:rPr>
        <w:t xml:space="preserve"> and </w:t>
      </w:r>
      <w:r w:rsidRPr="7C05B3D2" w:rsidR="7C05B3D2">
        <w:rPr>
          <w:rFonts w:ascii="Arial" w:hAnsi="Arial" w:eastAsia="Arial" w:cs="Arial"/>
          <w:color w:val="auto"/>
          <w:spacing w:val="0"/>
          <w:position w:val="0"/>
          <w:sz w:val="24"/>
          <w:szCs w:val="24"/>
          <w:shd w:val="clear" w:fill="auto"/>
          <w:lang w:val="en-US"/>
        </w:rPr>
        <w:t xml:space="preserve">Klutsey</w:t>
      </w:r>
      <w:r w:rsidRPr="7C05B3D2" w:rsidR="7C05B3D2">
        <w:rPr>
          <w:rFonts w:ascii="Arial" w:hAnsi="Arial" w:eastAsia="Arial" w:cs="Arial"/>
          <w:color w:val="auto"/>
          <w:spacing w:val="0"/>
          <w:position w:val="0"/>
          <w:sz w:val="24"/>
          <w:szCs w:val="24"/>
          <w:shd w:val="clear" w:fill="auto"/>
          <w:lang w:val="en-US"/>
        </w:rPr>
        <w:t xml:space="preserve">, 2025). The learning profile activities informed me about the fact that we are all individuals and that we develop at different learning speeds (Cottrell, 2021). Gaining this self-knowledge lessened the habit of comparing myself to others, enabling me to dedicate my efforts to improving myself. The module encouraged me to focus on what I see as my strengths. I am now more in control of the process of planning my own career, which in the past caused me a lot of anxiety about not having a job. I feel optimistic and most importantly, I have the motivation to tackle the challenges that I have </w:t>
      </w:r>
      <w:r w:rsidRPr="7C05B3D2" w:rsidR="7C05B3D2">
        <w:rPr>
          <w:rFonts w:ascii="Arial" w:hAnsi="Arial" w:eastAsia="Arial" w:cs="Arial"/>
          <w:color w:val="auto"/>
          <w:spacing w:val="0"/>
          <w:position w:val="0"/>
          <w:sz w:val="24"/>
          <w:szCs w:val="24"/>
          <w:shd w:val="clear" w:fill="auto"/>
          <w:lang w:val="en-US"/>
        </w:rPr>
        <w:t xml:space="preserve">identified</w:t>
      </w:r>
      <w:r w:rsidRPr="7C05B3D2" w:rsidR="7C05B3D2">
        <w:rPr>
          <w:rFonts w:ascii="Arial" w:hAnsi="Arial" w:eastAsia="Arial" w:cs="Arial"/>
          <w:color w:val="auto"/>
          <w:spacing w:val="0"/>
          <w:position w:val="0"/>
          <w:sz w:val="24"/>
          <w:szCs w:val="24"/>
          <w:shd w:val="clear" w:fill="auto"/>
          <w:lang w:val="en-US"/>
        </w:rPr>
        <w:t xml:space="preserve">, and that I am sure will come my way.</w:t>
      </w:r>
    </w:p>
    <w:p xmlns:wp14="http://schemas.microsoft.com/office/word/2010/wordml" w14:paraId="7E5D417F" wp14:textId="77777777">
      <w:pPr>
        <w:spacing w:before="100" w:after="100" w:line="360"/>
        <w:ind w:left="0" w:right="0" w:firstLine="0"/>
        <w:jc w:val="both"/>
        <w:rPr>
          <w:rFonts w:ascii="Arial" w:hAnsi="Arial" w:eastAsia="Arial" w:cs="Arial"/>
          <w:b/>
          <w:color w:val="auto"/>
          <w:spacing w:val="0"/>
          <w:position w:val="0"/>
          <w:sz w:val="28"/>
          <w:shd w:val="clear" w:fill="auto"/>
        </w:rPr>
      </w:pPr>
      <w:r>
        <w:rPr>
          <w:rFonts w:ascii="Arial" w:hAnsi="Arial" w:eastAsia="Arial" w:cs="Arial"/>
          <w:b/>
          <w:color w:val="auto"/>
          <w:spacing w:val="0"/>
          <w:position w:val="0"/>
          <w:sz w:val="28"/>
          <w:shd w:val="clear" w:fill="auto"/>
        </w:rPr>
        <w:t xml:space="preserve">3. Evaluation</w:t>
      </w:r>
    </w:p>
    <w:p xmlns:wp14="http://schemas.microsoft.com/office/word/2010/wordml" w:rsidP="7C05B3D2" w14:paraId="7109E6E9" wp14:textId="77777777">
      <w:pPr>
        <w:spacing w:before="0" w:after="160" w:line="360" w:lineRule="auto"/>
        <w:ind w:left="0" w:right="0" w:firstLine="0"/>
        <w:jc w:val="both"/>
        <w:rPr>
          <w:rFonts w:ascii="Arial" w:hAnsi="Arial" w:eastAsia="Arial" w:cs="Arial"/>
          <w:color w:val="auto"/>
          <w:spacing w:val="0"/>
          <w:position w:val="0"/>
          <w:sz w:val="24"/>
          <w:szCs w:val="24"/>
          <w:shd w:val="clear" w:fill="auto"/>
          <w:lang w:val="en-US"/>
        </w:rPr>
      </w:pPr>
      <w:r w:rsidRPr="7C05B3D2" w:rsidR="7C05B3D2">
        <w:rPr>
          <w:rFonts w:ascii="Arial" w:hAnsi="Arial" w:eastAsia="Arial" w:cs="Arial"/>
          <w:color w:val="auto"/>
          <w:spacing w:val="0"/>
          <w:position w:val="0"/>
          <w:sz w:val="24"/>
          <w:szCs w:val="24"/>
          <w:shd w:val="clear" w:fill="auto"/>
          <w:lang w:val="en-US"/>
        </w:rPr>
        <w:t xml:space="preserve">Looking back at my career and the activities that I have undertaken to advance it, I can focus on many positive factors. My focus on my education has equipped me with ample formal knowledge and practical skills. The group work that I have participated in improved my workplace skills and my ability to perform research and analysis work has been improved by the independent work I have completed (Gallagher, 2022). The exercises completed during this module advanced my professional development in several ways. The SWOT activity stimulated my ability to think critically about my strengths and weaknesses, and the personal branding activity demonstrated the significance of professional conduct and reputation. These activities informed me that personal attributes and professional identity also contribute to one’s employment prospects, in addition to one’s technical skills.</w:t>
      </w:r>
    </w:p>
    <w:p xmlns:wp14="http://schemas.microsoft.com/office/word/2010/wordml" w14:paraId="6C2CF875"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activities in this module also confronted me with several obstacles. There were even moments when I lost the little self-confidence I had and was reluctant to speak during the discussions. There were also occasions when I was not willing to embrace challenges, just because I was afraid of making mistakes. The most significant challenge was the lack of work experience. This was a concern when thinking of the increasingly competitive job market (</w:t>
      </w:r>
      <w:r>
        <w:rPr>
          <w:rFonts w:ascii="Arial" w:hAnsi="Arial" w:eastAsia="Arial" w:cs="Arial"/>
          <w:color w:val="222222"/>
          <w:spacing w:val="0"/>
          <w:position w:val="0"/>
          <w:sz w:val="24"/>
          <w:shd w:val="clear" w:fill="FFFFFF"/>
        </w:rPr>
        <w:t xml:space="preserve">Herbert et al., 2020)</w:t>
      </w:r>
      <w:r>
        <w:rPr>
          <w:rFonts w:ascii="Arial" w:hAnsi="Arial" w:eastAsia="Arial" w:cs="Arial"/>
          <w:color w:val="auto"/>
          <w:spacing w:val="0"/>
          <w:position w:val="0"/>
          <w:sz w:val="24"/>
          <w:shd w:val="clear" w:fill="auto"/>
        </w:rPr>
        <w:t xml:space="preserve">. This module, however, has shown that volunteering, academically related activities, and extracurricular pursuits can improve one’s employment prospects and enhance one’s career. My experiences have shown me ways I can improve, while also providing me with the insight I needed to think about the areas I wish to improve.</w:t>
      </w:r>
    </w:p>
    <w:p xmlns:wp14="http://schemas.microsoft.com/office/word/2010/wordml" w14:paraId="555D4B15" wp14:textId="77777777">
      <w:pPr>
        <w:spacing w:before="100" w:after="100" w:line="360"/>
        <w:ind w:left="0" w:right="0" w:firstLine="0"/>
        <w:jc w:val="both"/>
        <w:rPr>
          <w:rFonts w:ascii="Arial" w:hAnsi="Arial" w:eastAsia="Arial" w:cs="Arial"/>
          <w:b/>
          <w:color w:val="auto"/>
          <w:spacing w:val="0"/>
          <w:position w:val="0"/>
          <w:sz w:val="28"/>
          <w:shd w:val="clear" w:fill="auto"/>
        </w:rPr>
      </w:pPr>
      <w:r>
        <w:rPr>
          <w:rFonts w:ascii="Arial" w:hAnsi="Arial" w:eastAsia="Arial" w:cs="Arial"/>
          <w:b/>
          <w:color w:val="auto"/>
          <w:spacing w:val="0"/>
          <w:position w:val="0"/>
          <w:sz w:val="28"/>
          <w:shd w:val="clear" w:fill="auto"/>
        </w:rPr>
        <w:t xml:space="preserve">4. Analysis</w:t>
      </w:r>
    </w:p>
    <w:p xmlns:wp14="http://schemas.microsoft.com/office/word/2010/wordml" w14:paraId="30D680AE"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Professional Career Development module has introduced me to three important concepts that have helped me better understand my own career and how I envision its progression.</w:t>
      </w:r>
    </w:p>
    <w:p xmlns:wp14="http://schemas.microsoft.com/office/word/2010/wordml" w14:paraId="22E69CAE" wp14:textId="77777777">
      <w:pPr>
        <w:keepNext w:val="true"/>
        <w:keepLines w:val="true"/>
        <w:spacing w:before="40" w:after="0" w:line="360"/>
        <w:ind w:left="0" w:right="0" w:firstLine="0"/>
        <w:jc w:val="both"/>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Growth Mindset</w:t>
      </w:r>
    </w:p>
    <w:p xmlns:wp14="http://schemas.microsoft.com/office/word/2010/wordml" w:rsidP="7C05B3D2" w14:paraId="379F869D" wp14:textId="77777777">
      <w:pPr>
        <w:spacing w:before="0" w:after="160" w:line="360" w:lineRule="auto"/>
        <w:ind w:left="0" w:right="0" w:firstLine="0"/>
        <w:jc w:val="both"/>
        <w:rPr>
          <w:rFonts w:ascii="Arial" w:hAnsi="Arial" w:eastAsia="Arial" w:cs="Arial"/>
          <w:color w:val="auto"/>
          <w:spacing w:val="0"/>
          <w:position w:val="0"/>
          <w:sz w:val="24"/>
          <w:szCs w:val="24"/>
          <w:shd w:val="clear" w:fill="auto"/>
          <w:lang w:val="en-US"/>
        </w:rPr>
      </w:pPr>
      <w:r w:rsidRPr="7C05B3D2" w:rsidR="7C05B3D2">
        <w:rPr>
          <w:rFonts w:ascii="Arial" w:hAnsi="Arial" w:eastAsia="Arial" w:cs="Arial"/>
          <w:color w:val="auto"/>
          <w:spacing w:val="0"/>
          <w:position w:val="0"/>
          <w:sz w:val="24"/>
          <w:szCs w:val="24"/>
          <w:shd w:val="clear" w:fill="auto"/>
          <w:lang w:val="en-US"/>
        </w:rPr>
        <w:t xml:space="preserve">The Growth Mindset model has allowed me to reframe several of my academic experiences in the past (Limeri et al., 2020). In the past, I viewed setbacks solely as a lack of ability. Poor grades and difficult assignments had an adverse effect on my confidence and motivation. Looking at things from the Growth Mindset perspective has completely shifted my outlook. Now, I understand that most skills and talents are developed through hard work and dedication. Instead of shying away from challenging tasks, I have accepted and embraced difficult tasks, as they provide the most opportunities to learn and grow. This model has promoted resilience and reinforced my dedication to self-improvement in all areas of my professional life.</w:t>
      </w:r>
    </w:p>
    <w:p xmlns:wp14="http://schemas.microsoft.com/office/word/2010/wordml" w14:paraId="27B7E68A" wp14:textId="77777777">
      <w:pPr>
        <w:keepNext w:val="true"/>
        <w:keepLines w:val="true"/>
        <w:spacing w:before="40" w:after="0" w:line="360"/>
        <w:ind w:left="0" w:right="0" w:firstLine="0"/>
        <w:jc w:val="both"/>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Personal SWOT Analysis</w:t>
      </w:r>
    </w:p>
    <w:p xmlns:wp14="http://schemas.microsoft.com/office/word/2010/wordml" w:rsidP="7C05B3D2" w14:paraId="66505ED9" wp14:textId="00ABCD4B">
      <w:pPr>
        <w:spacing w:before="0" w:after="160" w:line="360" w:lineRule="auto"/>
        <w:ind w:left="0" w:right="0" w:firstLine="0"/>
        <w:jc w:val="both"/>
        <w:rPr>
          <w:rFonts w:ascii="Arial" w:hAnsi="Arial" w:eastAsia="Arial" w:cs="Arial"/>
          <w:color w:val="auto"/>
          <w:spacing w:val="0"/>
          <w:position w:val="0"/>
          <w:sz w:val="24"/>
          <w:szCs w:val="24"/>
          <w:shd w:val="clear" w:fill="auto"/>
          <w:lang w:val="en-US"/>
        </w:rPr>
      </w:pPr>
      <w:r w:rsidRPr="7C05B3D2" w:rsidR="7C05B3D2">
        <w:rPr>
          <w:rFonts w:ascii="Arial" w:hAnsi="Arial" w:eastAsia="Arial" w:cs="Arial"/>
          <w:color w:val="auto"/>
          <w:spacing w:val="0"/>
          <w:position w:val="0"/>
          <w:sz w:val="24"/>
          <w:szCs w:val="24"/>
          <w:shd w:val="clear" w:fill="auto"/>
          <w:lang w:val="en-US"/>
        </w:rPr>
        <w:t xml:space="preserve">Performing a Personal SWOT analysis was the first time I explored the inner strengths and weaknesses in my personal life and outer opportunities and threats in my professional life. Some inner strengths included my determination, my eagerness to learn, and my flexibility and adaptability. Some weaknesses were my lack of sufficient professional experience and my insufficient self-confidence, particularly when it comes to presenting. The SWOT analysis also noted professional opportunities such as taking internships, attending networking events, and getting professional certifications (</w:t>
      </w:r>
      <w:r w:rsidRPr="7C05B3D2" w:rsidR="7C05B3D2">
        <w:rPr>
          <w:rFonts w:ascii="Arial" w:hAnsi="Arial" w:eastAsia="Arial" w:cs="Arial"/>
          <w:color w:val="222222"/>
          <w:spacing w:val="0"/>
          <w:position w:val="0"/>
          <w:sz w:val="24"/>
          <w:szCs w:val="24"/>
          <w:shd w:val="clear" w:fill="FFFFFF"/>
          <w:lang w:val="en-US"/>
        </w:rPr>
        <w:t xml:space="preserve">Ciobanu et al., 2024)</w:t>
      </w:r>
      <w:r w:rsidRPr="7C05B3D2" w:rsidR="7C05B3D2">
        <w:rPr>
          <w:rFonts w:ascii="Arial" w:hAnsi="Arial" w:eastAsia="Arial" w:cs="Arial"/>
          <w:color w:val="auto"/>
          <w:spacing w:val="0"/>
          <w:position w:val="0"/>
          <w:sz w:val="24"/>
          <w:szCs w:val="24"/>
          <w:shd w:val="clear" w:fill="auto"/>
          <w:lang w:val="en-US"/>
        </w:rPr>
        <w:t xml:space="preserve">. On the other hand, it noted external threats such as intense competition in the graduate job market and constant shifts in the industry. </w:t>
      </w:r>
      <w:r w:rsidRPr="7C05B3D2" w:rsidR="7C05B3D2">
        <w:rPr>
          <w:rFonts w:ascii="Arial" w:hAnsi="Arial" w:eastAsia="Arial" w:cs="Arial"/>
          <w:color w:val="auto"/>
          <w:spacing w:val="0"/>
          <w:position w:val="0"/>
          <w:sz w:val="24"/>
          <w:szCs w:val="24"/>
          <w:shd w:val="clear" w:fill="auto"/>
          <w:lang w:val="en-US"/>
        </w:rPr>
        <w:t xml:space="preserve">Recognizing</w:t>
      </w:r>
      <w:r w:rsidRPr="7C05B3D2" w:rsidR="7C05B3D2">
        <w:rPr>
          <w:rFonts w:ascii="Arial" w:hAnsi="Arial" w:eastAsia="Arial" w:cs="Arial"/>
          <w:color w:val="auto"/>
          <w:spacing w:val="0"/>
          <w:position w:val="0"/>
          <w:sz w:val="24"/>
          <w:szCs w:val="24"/>
          <w:shd w:val="clear" w:fill="auto"/>
          <w:lang w:val="en-US"/>
        </w:rPr>
        <w:t xml:space="preserve"> these aspects has allowed me to create more precise career goals and realistic expectations.</w:t>
      </w:r>
    </w:p>
    <w:p xmlns:wp14="http://schemas.microsoft.com/office/word/2010/wordml" w14:paraId="1AAA2E7C" wp14:textId="77777777">
      <w:pPr>
        <w:keepNext w:val="true"/>
        <w:keepLines w:val="true"/>
        <w:spacing w:before="40" w:after="0" w:line="360"/>
        <w:ind w:left="0" w:right="0" w:firstLine="0"/>
        <w:jc w:val="both"/>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Ikigai Framework</w:t>
      </w:r>
    </w:p>
    <w:p xmlns:wp14="http://schemas.microsoft.com/office/word/2010/wordml" w:rsidP="7C05B3D2" w14:paraId="60ACB744" wp14:textId="36EBB5CA">
      <w:pPr>
        <w:spacing w:before="0" w:after="160" w:line="360" w:lineRule="auto"/>
        <w:ind w:left="0" w:right="0" w:firstLine="0"/>
        <w:jc w:val="both"/>
        <w:rPr>
          <w:rFonts w:ascii="Arial" w:hAnsi="Arial" w:eastAsia="Arial" w:cs="Arial"/>
          <w:color w:val="auto"/>
          <w:spacing w:val="0"/>
          <w:position w:val="0"/>
          <w:sz w:val="24"/>
          <w:szCs w:val="24"/>
          <w:shd w:val="clear" w:fill="auto"/>
          <w:lang w:val="en-US"/>
        </w:rPr>
      </w:pPr>
      <w:r w:rsidRPr="7C05B3D2" w:rsidR="7C05B3D2">
        <w:rPr>
          <w:rFonts w:ascii="Arial" w:hAnsi="Arial" w:eastAsia="Arial" w:cs="Arial"/>
          <w:color w:val="auto"/>
          <w:spacing w:val="0"/>
          <w:position w:val="0"/>
          <w:sz w:val="24"/>
          <w:szCs w:val="24"/>
          <w:shd w:val="clear" w:fill="auto"/>
          <w:lang w:val="en-US"/>
        </w:rPr>
        <w:t xml:space="preserve">The addition of the Ikigai framework brought about a more acute and intense reflection of my long-term career satisfaction outside the confines of salary and job availability (Jedvaj and  </w:t>
      </w:r>
      <w:r w:rsidRPr="7C05B3D2" w:rsidR="7C05B3D2">
        <w:rPr>
          <w:rFonts w:ascii="Arial" w:hAnsi="Arial" w:eastAsia="Arial" w:cs="Arial"/>
          <w:color w:val="auto"/>
          <w:spacing w:val="0"/>
          <w:position w:val="0"/>
          <w:sz w:val="24"/>
          <w:szCs w:val="24"/>
          <w:shd w:val="clear" w:fill="auto"/>
          <w:lang w:val="en-US"/>
        </w:rPr>
        <w:t xml:space="preserve">Skrbinjek</w:t>
      </w:r>
      <w:r w:rsidRPr="7C05B3D2" w:rsidR="7C05B3D2">
        <w:rPr>
          <w:rFonts w:ascii="Arial" w:hAnsi="Arial" w:eastAsia="Arial" w:cs="Arial"/>
          <w:color w:val="auto"/>
          <w:spacing w:val="0"/>
          <w:position w:val="0"/>
          <w:sz w:val="24"/>
          <w:szCs w:val="24"/>
          <w:shd w:val="clear" w:fill="auto"/>
          <w:lang w:val="en-US"/>
        </w:rPr>
        <w:t xml:space="preserve">, 2025). This model helped me appreciate the importance of asking the right questions in life, the questions being: what do I love doing, what am I good at, what does the world need, and what is my life’s work worth? Applying to this framework </w:t>
      </w:r>
      <w:r w:rsidRPr="7C05B3D2" w:rsidR="7C05B3D2">
        <w:rPr>
          <w:rFonts w:ascii="Arial" w:hAnsi="Arial" w:eastAsia="Arial" w:cs="Arial"/>
          <w:color w:val="auto"/>
          <w:spacing w:val="0"/>
          <w:position w:val="0"/>
          <w:sz w:val="24"/>
          <w:szCs w:val="24"/>
          <w:shd w:val="clear" w:fill="auto"/>
          <w:lang w:val="en-US"/>
        </w:rPr>
        <w:t xml:space="preserve">allows</w:t>
      </w:r>
      <w:r w:rsidRPr="7C05B3D2" w:rsidR="7C05B3D2">
        <w:rPr>
          <w:rFonts w:ascii="Arial" w:hAnsi="Arial" w:eastAsia="Arial" w:cs="Arial"/>
          <w:color w:val="auto"/>
          <w:spacing w:val="0"/>
          <w:position w:val="0"/>
          <w:sz w:val="24"/>
          <w:szCs w:val="24"/>
          <w:shd w:val="clear" w:fill="auto"/>
          <w:lang w:val="en-US"/>
        </w:rPr>
        <w:t xml:space="preserve"> me to understand how to construct a career that brings me joy, makes me a better person, and makes the world a better place. In this regard, I will chase my own realities instead of trying to fulfill the expectations of others. This means that I will be more passionate and purposeful in my career while </w:t>
      </w:r>
      <w:r w:rsidRPr="7C05B3D2" w:rsidR="7C05B3D2">
        <w:rPr>
          <w:rFonts w:ascii="Arial" w:hAnsi="Arial" w:eastAsia="Arial" w:cs="Arial"/>
          <w:color w:val="auto"/>
          <w:spacing w:val="0"/>
          <w:position w:val="0"/>
          <w:sz w:val="24"/>
          <w:szCs w:val="24"/>
          <w:shd w:val="clear" w:fill="auto"/>
          <w:lang w:val="en-US"/>
        </w:rPr>
        <w:t xml:space="preserve">maintaining</w:t>
      </w:r>
      <w:r w:rsidRPr="7C05B3D2" w:rsidR="7C05B3D2">
        <w:rPr>
          <w:rFonts w:ascii="Arial" w:hAnsi="Arial" w:eastAsia="Arial" w:cs="Arial"/>
          <w:color w:val="auto"/>
          <w:spacing w:val="0"/>
          <w:position w:val="0"/>
          <w:sz w:val="24"/>
          <w:szCs w:val="24"/>
          <w:shd w:val="clear" w:fill="auto"/>
          <w:lang w:val="en-US"/>
        </w:rPr>
        <w:t xml:space="preserve"> </w:t>
      </w:r>
      <w:r w:rsidRPr="7C05B3D2" w:rsidR="7C05B3D2">
        <w:rPr>
          <w:rFonts w:ascii="Arial" w:hAnsi="Arial" w:eastAsia="Arial" w:cs="Arial"/>
          <w:color w:val="auto"/>
          <w:spacing w:val="0"/>
          <w:position w:val="0"/>
          <w:sz w:val="24"/>
          <w:szCs w:val="24"/>
          <w:shd w:val="clear" w:fill="auto"/>
          <w:lang w:val="en-US"/>
        </w:rPr>
        <w:t xml:space="preserve">a strong sense</w:t>
      </w:r>
      <w:r w:rsidRPr="7C05B3D2" w:rsidR="7C05B3D2">
        <w:rPr>
          <w:rFonts w:ascii="Arial" w:hAnsi="Arial" w:eastAsia="Arial" w:cs="Arial"/>
          <w:color w:val="auto"/>
          <w:spacing w:val="0"/>
          <w:position w:val="0"/>
          <w:sz w:val="24"/>
          <w:szCs w:val="24"/>
          <w:shd w:val="clear" w:fill="auto"/>
          <w:lang w:val="en-US"/>
        </w:rPr>
        <w:t xml:space="preserve"> of balance. The three frameworks are a synergistic model for my development. The Growth Mindset allows for learning, SWOT analysis </w:t>
      </w:r>
      <w:r w:rsidRPr="7C05B3D2" w:rsidR="7C05B3D2">
        <w:rPr>
          <w:rFonts w:ascii="Arial" w:hAnsi="Arial" w:eastAsia="Arial" w:cs="Arial"/>
          <w:color w:val="auto"/>
          <w:spacing w:val="0"/>
          <w:position w:val="0"/>
          <w:sz w:val="24"/>
          <w:szCs w:val="24"/>
          <w:shd w:val="clear" w:fill="auto"/>
          <w:lang w:val="en-US"/>
        </w:rPr>
        <w:t xml:space="preserve">provides</w:t>
      </w:r>
      <w:r w:rsidRPr="7C05B3D2" w:rsidR="7C05B3D2">
        <w:rPr>
          <w:rFonts w:ascii="Arial" w:hAnsi="Arial" w:eastAsia="Arial" w:cs="Arial"/>
          <w:color w:val="auto"/>
          <w:spacing w:val="0"/>
          <w:position w:val="0"/>
          <w:sz w:val="24"/>
          <w:szCs w:val="24"/>
          <w:shd w:val="clear" w:fill="auto"/>
          <w:lang w:val="en-US"/>
        </w:rPr>
        <w:t xml:space="preserve"> an opportunity for planning, and Ikigai allows for fulfillment.</w:t>
      </w:r>
    </w:p>
    <w:p xmlns:wp14="http://schemas.microsoft.com/office/word/2010/wordml" w14:paraId="46362BE6" wp14:textId="77777777">
      <w:pPr>
        <w:spacing w:before="100" w:after="100" w:line="360"/>
        <w:ind w:left="0" w:right="0" w:firstLine="0"/>
        <w:jc w:val="both"/>
        <w:rPr>
          <w:rFonts w:ascii="Arial" w:hAnsi="Arial" w:eastAsia="Arial" w:cs="Arial"/>
          <w:b/>
          <w:color w:val="auto"/>
          <w:spacing w:val="0"/>
          <w:position w:val="0"/>
          <w:sz w:val="28"/>
          <w:shd w:val="clear" w:fill="auto"/>
        </w:rPr>
      </w:pPr>
      <w:r>
        <w:rPr>
          <w:rFonts w:ascii="Arial" w:hAnsi="Arial" w:eastAsia="Arial" w:cs="Arial"/>
          <w:b/>
          <w:color w:val="auto"/>
          <w:spacing w:val="0"/>
          <w:position w:val="0"/>
          <w:sz w:val="28"/>
          <w:shd w:val="clear" w:fill="auto"/>
        </w:rPr>
        <w:t xml:space="preserve">5. Conclusion </w:t>
      </w:r>
    </w:p>
    <w:p xmlns:wp14="http://schemas.microsoft.com/office/word/2010/wordml" w:rsidP="7C05B3D2" w14:paraId="5EA8A7BE" wp14:textId="538E3755">
      <w:pPr>
        <w:spacing w:before="0" w:after="160" w:line="360" w:lineRule="auto"/>
        <w:ind w:left="0" w:right="0" w:firstLine="0"/>
        <w:jc w:val="both"/>
        <w:rPr>
          <w:rFonts w:ascii="Arial" w:hAnsi="Arial" w:eastAsia="Arial" w:cs="Arial"/>
          <w:color w:val="auto"/>
          <w:spacing w:val="0"/>
          <w:position w:val="0"/>
          <w:sz w:val="24"/>
          <w:szCs w:val="24"/>
          <w:shd w:val="clear" w:fill="auto"/>
          <w:lang w:val="en-US"/>
        </w:rPr>
      </w:pPr>
      <w:r w:rsidRPr="7C05B3D2" w:rsidR="33322104">
        <w:rPr>
          <w:rFonts w:ascii="Arial" w:hAnsi="Arial" w:eastAsia="Arial" w:cs="Arial"/>
          <w:color w:val="auto"/>
          <w:spacing w:val="0"/>
          <w:position w:val="0"/>
          <w:sz w:val="24"/>
          <w:szCs w:val="24"/>
          <w:shd w:val="clear" w:fill="auto"/>
          <w:lang w:val="en-US"/>
        </w:rPr>
        <w:t xml:space="preserve">Analyzing my career path has focused on my self-awareness and has enriched my understanding of career development. The Professional Career Development module has taught me that career success is the result of a combination of qualifications and the ability to reflect, be flexible, and have foresight The engagement with the learning profile and the class activities provided me the opportunity to recognize and understand my strengths and some areas for development, while also providing me the confidence to envision myself in the future. </w:t>
      </w:r>
      <w:r w:rsidRPr="7C05B3D2" w:rsidR="33322104">
        <w:rPr>
          <w:rFonts w:ascii="Arial" w:hAnsi="Arial" w:eastAsia="Arial" w:cs="Arial"/>
          <w:color w:val="auto"/>
          <w:spacing w:val="0"/>
          <w:position w:val="0"/>
          <w:sz w:val="24"/>
          <w:szCs w:val="24"/>
          <w:shd w:val="clear" w:fill="auto"/>
          <w:lang w:val="en-US"/>
        </w:rPr>
        <w:t xml:space="preserve">Utilizing</w:t>
      </w:r>
      <w:r w:rsidRPr="7C05B3D2" w:rsidR="33322104">
        <w:rPr>
          <w:rFonts w:ascii="Arial" w:hAnsi="Arial" w:eastAsia="Arial" w:cs="Arial"/>
          <w:color w:val="auto"/>
          <w:spacing w:val="0"/>
          <w:position w:val="0"/>
          <w:sz w:val="24"/>
          <w:szCs w:val="24"/>
          <w:shd w:val="clear" w:fill="auto"/>
          <w:lang w:val="en-US"/>
        </w:rPr>
        <w:t xml:space="preserve"> the Growth Mindset, Personal SWOT, and Ikigai frameworks has helped me create positive narratives of my life and has </w:t>
      </w:r>
      <w:r w:rsidRPr="7C05B3D2" w:rsidR="33322104">
        <w:rPr>
          <w:rFonts w:ascii="Arial" w:hAnsi="Arial" w:eastAsia="Arial" w:cs="Arial"/>
          <w:color w:val="auto"/>
          <w:spacing w:val="0"/>
          <w:position w:val="0"/>
          <w:sz w:val="24"/>
          <w:szCs w:val="24"/>
          <w:shd w:val="clear" w:fill="auto"/>
          <w:lang w:val="en-US"/>
        </w:rPr>
        <w:t xml:space="preserve">assisted</w:t>
      </w:r>
      <w:r w:rsidRPr="7C05B3D2" w:rsidR="33322104">
        <w:rPr>
          <w:rFonts w:ascii="Arial" w:hAnsi="Arial" w:eastAsia="Arial" w:cs="Arial"/>
          <w:color w:val="auto"/>
          <w:spacing w:val="0"/>
          <w:position w:val="0"/>
          <w:sz w:val="24"/>
          <w:szCs w:val="24"/>
          <w:shd w:val="clear" w:fill="auto"/>
          <w:lang w:val="en-US"/>
        </w:rPr>
        <w:t xml:space="preserve"> me in delineating some career </w:t>
      </w:r>
      <w:r w:rsidRPr="7C05B3D2" w:rsidR="33322104">
        <w:rPr>
          <w:rFonts w:ascii="Arial" w:hAnsi="Arial" w:eastAsia="Arial" w:cs="Arial"/>
          <w:color w:val="auto"/>
          <w:spacing w:val="0"/>
          <w:position w:val="0"/>
          <w:sz w:val="24"/>
          <w:szCs w:val="24"/>
          <w:shd w:val="clear" w:fill="auto"/>
          <w:lang w:val="en-US"/>
        </w:rPr>
        <w:t xml:space="preserve">objectives</w:t>
      </w:r>
      <w:r w:rsidRPr="7C05B3D2" w:rsidR="33322104">
        <w:rPr>
          <w:rFonts w:ascii="Arial" w:hAnsi="Arial" w:eastAsia="Arial" w:cs="Arial"/>
          <w:color w:val="auto"/>
          <w:spacing w:val="0"/>
          <w:position w:val="0"/>
          <w:sz w:val="24"/>
          <w:szCs w:val="24"/>
          <w:shd w:val="clear" w:fill="auto"/>
          <w:lang w:val="en-US"/>
        </w:rPr>
        <w:t xml:space="preserve"> for the future. In the long view, I see myself as an evolving professional who can reflect on career related experiences and adjust and improve my practice in an ongoing way.</w:t>
      </w:r>
    </w:p>
    <w:p xmlns:wp14="http://schemas.microsoft.com/office/word/2010/wordml" w14:paraId="03E1697B" wp14:textId="77777777">
      <w:pPr>
        <w:spacing w:before="100" w:after="100" w:line="360"/>
        <w:ind w:left="0" w:right="0" w:firstLine="0"/>
        <w:jc w:val="both"/>
        <w:rPr>
          <w:rFonts w:ascii="Arial" w:hAnsi="Arial" w:eastAsia="Arial" w:cs="Arial"/>
          <w:b/>
          <w:color w:val="auto"/>
          <w:spacing w:val="0"/>
          <w:position w:val="0"/>
          <w:sz w:val="28"/>
          <w:shd w:val="clear" w:fill="auto"/>
        </w:rPr>
      </w:pPr>
      <w:r>
        <w:rPr>
          <w:rFonts w:ascii="Arial" w:hAnsi="Arial" w:eastAsia="Arial" w:cs="Arial"/>
          <w:b/>
          <w:color w:val="auto"/>
          <w:spacing w:val="0"/>
          <w:position w:val="0"/>
          <w:sz w:val="28"/>
          <w:shd w:val="clear" w:fill="auto"/>
        </w:rPr>
        <w:t xml:space="preserve">6. Action Plan</w:t>
      </w:r>
    </w:p>
    <w:p xmlns:wp14="http://schemas.microsoft.com/office/word/2010/wordml" w:rsidP="7C05B3D2" w14:paraId="7CFD0F61" wp14:textId="12949CFC">
      <w:pPr>
        <w:numPr>
          <w:ilvl w:val="0"/>
          <w:numId w:val="23"/>
        </w:numPr>
        <w:spacing w:before="0" w:after="160" w:line="360" w:lineRule="auto"/>
        <w:ind w:left="360" w:right="0" w:hanging="360"/>
        <w:jc w:val="both"/>
        <w:rPr>
          <w:rFonts w:ascii="Arial" w:hAnsi="Arial" w:eastAsia="Arial" w:cs="Arial"/>
          <w:color w:val="auto"/>
          <w:spacing w:val="0"/>
          <w:position w:val="0"/>
          <w:sz w:val="24"/>
          <w:szCs w:val="24"/>
          <w:shd w:val="clear" w:fill="auto"/>
          <w:lang w:val="en-US"/>
        </w:rPr>
      </w:pPr>
      <w:r w:rsidRPr="7C05B3D2" w:rsidR="7C05B3D2">
        <w:rPr>
          <w:rFonts w:ascii="Arial" w:hAnsi="Arial" w:eastAsia="Arial" w:cs="Arial"/>
          <w:color w:val="auto"/>
          <w:spacing w:val="0"/>
          <w:position w:val="0"/>
          <w:sz w:val="24"/>
          <w:szCs w:val="24"/>
          <w:shd w:val="clear" w:fill="auto"/>
          <w:lang w:val="en-US"/>
        </w:rPr>
        <w:t xml:space="preserve">I will </w:t>
      </w:r>
      <w:r w:rsidRPr="7C05B3D2" w:rsidR="723F0C4D">
        <w:rPr>
          <w:rFonts w:ascii="Arial" w:hAnsi="Arial" w:eastAsia="Arial" w:cs="Arial"/>
          <w:color w:val="auto"/>
          <w:spacing w:val="0"/>
          <w:position w:val="0"/>
          <w:sz w:val="24"/>
          <w:szCs w:val="24"/>
          <w:shd w:val="clear" w:fill="auto"/>
          <w:lang w:val="en-US"/>
        </w:rPr>
        <w:t xml:space="preserve">adapt to</w:t>
      </w:r>
      <w:r w:rsidRPr="7C05B3D2" w:rsidR="7C05B3D2">
        <w:rPr>
          <w:rFonts w:ascii="Arial" w:hAnsi="Arial" w:eastAsia="Arial" w:cs="Arial"/>
          <w:color w:val="auto"/>
          <w:spacing w:val="0"/>
          <w:position w:val="0"/>
          <w:sz w:val="24"/>
          <w:szCs w:val="24"/>
          <w:shd w:val="clear" w:fill="auto"/>
          <w:lang w:val="en-US"/>
        </w:rPr>
        <w:t xml:space="preserve"> what I have learned in this module to aid my professional and career development for the rest of my life.</w:t>
      </w:r>
    </w:p>
    <w:p xmlns:wp14="http://schemas.microsoft.com/office/word/2010/wordml" w14:paraId="277CC2B7" wp14:textId="77777777">
      <w:pPr>
        <w:numPr>
          <w:ilvl w:val="0"/>
          <w:numId w:val="23"/>
        </w:numPr>
        <w:spacing w:before="0" w:after="160" w:line="360"/>
        <w:ind w:left="360" w:right="0" w:hanging="36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First, I will keep a Growth Mindset by interpreting mistakes as lessons, requesting help from lecturers and supervisors, and completing difficult tasks that enable me to learn new skills.</w:t>
      </w:r>
    </w:p>
    <w:p xmlns:wp14="http://schemas.microsoft.com/office/word/2010/wordml" w14:paraId="5201D9CC" wp14:textId="77777777">
      <w:pPr>
        <w:numPr>
          <w:ilvl w:val="0"/>
          <w:numId w:val="23"/>
        </w:numPr>
        <w:spacing w:before="0" w:after="160" w:line="360"/>
        <w:ind w:left="360" w:right="0" w:hanging="36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Second, I will do a Personal SWOT analysis every six months, looking to see what has changed with my strengths, weaknesses, opportunities, and threats.</w:t>
      </w:r>
    </w:p>
    <w:p xmlns:wp14="http://schemas.microsoft.com/office/word/2010/wordml" w:rsidP="7C05B3D2" w14:paraId="12A6F78D" wp14:textId="77777777">
      <w:pPr>
        <w:numPr>
          <w:ilvl w:val="0"/>
          <w:numId w:val="23"/>
        </w:numPr>
        <w:spacing w:before="0" w:after="160" w:line="360" w:lineRule="auto"/>
        <w:ind w:left="360" w:right="0" w:hanging="360"/>
        <w:jc w:val="both"/>
        <w:rPr>
          <w:rFonts w:ascii="Arial" w:hAnsi="Arial" w:eastAsia="Arial" w:cs="Arial"/>
          <w:color w:val="auto"/>
          <w:spacing w:val="0"/>
          <w:position w:val="0"/>
          <w:sz w:val="24"/>
          <w:szCs w:val="24"/>
          <w:shd w:val="clear" w:fill="auto"/>
          <w:lang w:val="en-US"/>
        </w:rPr>
      </w:pPr>
      <w:r w:rsidRPr="7C05B3D2" w:rsidR="7C05B3D2">
        <w:rPr>
          <w:rFonts w:ascii="Arial" w:hAnsi="Arial" w:eastAsia="Arial" w:cs="Arial"/>
          <w:color w:val="auto"/>
          <w:spacing w:val="0"/>
          <w:position w:val="0"/>
          <w:sz w:val="24"/>
          <w:szCs w:val="24"/>
          <w:shd w:val="clear" w:fill="auto"/>
          <w:lang w:val="en-US"/>
        </w:rPr>
        <w:t xml:space="preserve">Third, the Ikigai framework will be used to decide what to do regarding my career. This will help me to select a career based on what I want to do and achieve, as well as what I think is important.</w:t>
      </w:r>
    </w:p>
    <w:p xmlns:wp14="http://schemas.microsoft.com/office/word/2010/wordml" w:rsidP="7C05B3D2" w14:paraId="029BFB84" wp14:textId="52B1B2A0">
      <w:pPr>
        <w:numPr>
          <w:ilvl w:val="0"/>
          <w:numId w:val="23"/>
        </w:numPr>
        <w:spacing w:before="0" w:after="160" w:line="360" w:lineRule="auto"/>
        <w:ind w:left="360" w:right="0" w:hanging="360"/>
        <w:jc w:val="both"/>
        <w:rPr>
          <w:rFonts w:ascii="Arial" w:hAnsi="Arial" w:eastAsia="Arial" w:cs="Arial"/>
          <w:color w:val="auto"/>
          <w:spacing w:val="0"/>
          <w:position w:val="0"/>
          <w:sz w:val="24"/>
          <w:szCs w:val="24"/>
          <w:shd w:val="clear" w:fill="auto"/>
          <w:lang w:val="en-US"/>
        </w:rPr>
      </w:pPr>
      <w:r w:rsidRPr="7C05B3D2" w:rsidR="7C05B3D2">
        <w:rPr>
          <w:rFonts w:ascii="Arial" w:hAnsi="Arial" w:eastAsia="Arial" w:cs="Arial"/>
          <w:color w:val="auto"/>
          <w:spacing w:val="0"/>
          <w:position w:val="0"/>
          <w:sz w:val="24"/>
          <w:szCs w:val="24"/>
          <w:shd w:val="clear" w:fill="auto"/>
          <w:lang w:val="en-US"/>
        </w:rPr>
        <w:t xml:space="preserve">Finally, I want to </w:t>
      </w:r>
      <w:r w:rsidRPr="7C05B3D2" w:rsidR="5E1E38B9">
        <w:rPr>
          <w:rFonts w:ascii="Arial" w:hAnsi="Arial" w:eastAsia="Arial" w:cs="Arial"/>
          <w:color w:val="auto"/>
          <w:spacing w:val="0"/>
          <w:position w:val="0"/>
          <w:sz w:val="24"/>
          <w:szCs w:val="24"/>
          <w:shd w:val="clear" w:fill="auto"/>
          <w:lang w:val="en-US"/>
        </w:rPr>
        <w:t xml:space="preserve">priorities</w:t>
      </w:r>
      <w:r w:rsidRPr="7C05B3D2" w:rsidR="7C05B3D2">
        <w:rPr>
          <w:rFonts w:ascii="Arial" w:hAnsi="Arial" w:eastAsia="Arial" w:cs="Arial"/>
          <w:color w:val="auto"/>
          <w:spacing w:val="0"/>
          <w:position w:val="0"/>
          <w:sz w:val="24"/>
          <w:szCs w:val="24"/>
          <w:shd w:val="clear" w:fill="auto"/>
          <w:lang w:val="en-US"/>
        </w:rPr>
        <w:t xml:space="preserve"> my career by improving my profile and creating a better LinkedIn account as well as choosing to do career-related volunteering, networking, and doing internships.</w:t>
      </w:r>
    </w:p>
    <w:p xmlns:wp14="http://schemas.microsoft.com/office/word/2010/wordml" w:rsidP="7C05B3D2" w14:paraId="02BD96C0" wp14:textId="3495A03E">
      <w:pPr>
        <w:spacing w:before="0" w:after="160" w:line="360" w:lineRule="auto"/>
        <w:ind w:left="0" w:right="0" w:firstLine="0"/>
        <w:jc w:val="both"/>
        <w:rPr>
          <w:rFonts w:ascii="Arial" w:hAnsi="Arial" w:eastAsia="Arial" w:cs="Arial"/>
          <w:color w:val="auto"/>
          <w:spacing w:val="0"/>
          <w:position w:val="0"/>
          <w:sz w:val="24"/>
          <w:szCs w:val="24"/>
          <w:shd w:val="clear" w:fill="auto"/>
          <w:lang w:val="en-US"/>
        </w:rPr>
      </w:pPr>
      <w:r w:rsidRPr="7C05B3D2" w:rsidR="7C05B3D2">
        <w:rPr>
          <w:rFonts w:ascii="Arial" w:hAnsi="Arial" w:eastAsia="Arial" w:cs="Arial"/>
          <w:color w:val="auto"/>
          <w:spacing w:val="0"/>
          <w:position w:val="0"/>
          <w:sz w:val="24"/>
          <w:szCs w:val="24"/>
          <w:shd w:val="clear" w:fill="auto"/>
          <w:lang w:val="en-US"/>
        </w:rPr>
        <w:t xml:space="preserve">With these goals, I hope to have a more fulfilling career, be more </w:t>
      </w:r>
      <w:r w:rsidRPr="7C05B3D2" w:rsidR="7370A663">
        <w:rPr>
          <w:rFonts w:ascii="Arial" w:hAnsi="Arial" w:eastAsia="Arial" w:cs="Arial"/>
          <w:color w:val="auto"/>
          <w:spacing w:val="0"/>
          <w:position w:val="0"/>
          <w:sz w:val="24"/>
          <w:szCs w:val="24"/>
          <w:shd w:val="clear" w:fill="auto"/>
          <w:lang w:val="en-US"/>
        </w:rPr>
        <w:t xml:space="preserve">confident,</w:t>
      </w:r>
      <w:r w:rsidRPr="7C05B3D2" w:rsidR="7C05B3D2">
        <w:rPr>
          <w:rFonts w:ascii="Arial" w:hAnsi="Arial" w:eastAsia="Arial" w:cs="Arial"/>
          <w:color w:val="auto"/>
          <w:spacing w:val="0"/>
          <w:position w:val="0"/>
          <w:sz w:val="24"/>
          <w:szCs w:val="24"/>
          <w:shd w:val="clear" w:fill="auto"/>
          <w:lang w:val="en-US"/>
        </w:rPr>
        <w:t xml:space="preserve"> and enable myself to be hired.</w:t>
      </w:r>
    </w:p>
    <w:p xmlns:wp14="http://schemas.microsoft.com/office/word/2010/wordml" w14:paraId="511F258E" wp14:textId="77777777">
      <w:pPr>
        <w:spacing w:before="100" w:after="100" w:line="360"/>
        <w:ind w:left="0" w:right="0" w:firstLine="0"/>
        <w:jc w:val="both"/>
        <w:rPr>
          <w:rFonts w:ascii="Arial" w:hAnsi="Arial" w:eastAsia="Arial" w:cs="Arial"/>
          <w:b/>
          <w:color w:val="auto"/>
          <w:spacing w:val="0"/>
          <w:position w:val="0"/>
          <w:sz w:val="28"/>
          <w:shd w:val="clear" w:fill="auto"/>
        </w:rPr>
      </w:pPr>
      <w:r>
        <w:rPr>
          <w:rFonts w:ascii="Arial" w:hAnsi="Arial" w:eastAsia="Arial" w:cs="Arial"/>
          <w:b/>
          <w:color w:val="auto"/>
          <w:spacing w:val="0"/>
          <w:position w:val="0"/>
          <w:sz w:val="28"/>
          <w:shd w:val="clear" w:fill="auto"/>
        </w:rPr>
        <w:t xml:space="preserve">7. References</w:t>
      </w:r>
    </w:p>
    <w:p xmlns:wp14="http://schemas.microsoft.com/office/word/2010/wordml" w:rsidP="7C05B3D2" w14:paraId="331897C6" wp14:textId="77777777">
      <w:pPr>
        <w:spacing w:before="0" w:after="160" w:line="360" w:lineRule="auto"/>
        <w:ind w:left="720" w:right="0" w:hanging="720"/>
        <w:jc w:val="both"/>
        <w:rPr>
          <w:rFonts w:ascii="Arial" w:hAnsi="Arial" w:eastAsia="Arial" w:cs="Arial"/>
          <w:color w:val="222222"/>
          <w:spacing w:val="0"/>
          <w:position w:val="0"/>
          <w:sz w:val="24"/>
          <w:szCs w:val="24"/>
          <w:shd w:val="clear" w:fill="FFFFFF"/>
          <w:lang w:val="en-US"/>
        </w:rPr>
      </w:pPr>
      <w:r w:rsidRPr="7C05B3D2" w:rsidR="7C05B3D2">
        <w:rPr>
          <w:rFonts w:ascii="Arial" w:hAnsi="Arial" w:eastAsia="Arial" w:cs="Arial"/>
          <w:color w:val="222222"/>
          <w:spacing w:val="0"/>
          <w:position w:val="0"/>
          <w:sz w:val="24"/>
          <w:szCs w:val="24"/>
          <w:shd w:val="clear" w:fill="FFFFFF"/>
          <w:lang w:val="en-US"/>
        </w:rPr>
        <w:t xml:space="preserve">Awidi, I. T. and Klutsey, J. Q. (2025). 'Using online critical reflection to enhance students’ confidence, motivation, and engagement in higher education'. </w:t>
      </w:r>
      <w:r w:rsidRPr="7C05B3D2" w:rsidR="7C05B3D2">
        <w:rPr>
          <w:rFonts w:ascii="Arial" w:hAnsi="Arial" w:eastAsia="Arial" w:cs="Arial"/>
          <w:i w:val="1"/>
          <w:iCs w:val="1"/>
          <w:color w:val="222222"/>
          <w:spacing w:val="0"/>
          <w:position w:val="0"/>
          <w:sz w:val="24"/>
          <w:szCs w:val="24"/>
          <w:shd w:val="clear" w:fill="FFFFFF"/>
          <w:lang w:val="en-US"/>
        </w:rPr>
        <w:t xml:space="preserve">Technology, Knowledge and Learning</w:t>
      </w:r>
      <w:r w:rsidRPr="7C05B3D2" w:rsidR="7C05B3D2">
        <w:rPr>
          <w:rFonts w:ascii="Arial" w:hAnsi="Arial" w:eastAsia="Arial" w:cs="Arial"/>
          <w:color w:val="222222"/>
          <w:spacing w:val="0"/>
          <w:position w:val="0"/>
          <w:sz w:val="24"/>
          <w:szCs w:val="24"/>
          <w:shd w:val="clear" w:fill="FFFFFF"/>
          <w:lang w:val="en-US"/>
        </w:rPr>
        <w:t xml:space="preserve">, </w:t>
      </w:r>
      <w:r w:rsidRPr="7C05B3D2" w:rsidR="7C05B3D2">
        <w:rPr>
          <w:rFonts w:ascii="Arial" w:hAnsi="Arial" w:eastAsia="Arial" w:cs="Arial"/>
          <w:i w:val="1"/>
          <w:iCs w:val="1"/>
          <w:color w:val="222222"/>
          <w:spacing w:val="0"/>
          <w:position w:val="0"/>
          <w:sz w:val="24"/>
          <w:szCs w:val="24"/>
          <w:shd w:val="clear" w:fill="FFFFFF"/>
          <w:lang w:val="en-US"/>
        </w:rPr>
        <w:t xml:space="preserve">30</w:t>
      </w:r>
      <w:r w:rsidRPr="7C05B3D2" w:rsidR="7C05B3D2">
        <w:rPr>
          <w:rFonts w:ascii="Arial" w:hAnsi="Arial" w:eastAsia="Arial" w:cs="Arial"/>
          <w:color w:val="222222"/>
          <w:spacing w:val="0"/>
          <w:position w:val="0"/>
          <w:sz w:val="24"/>
          <w:szCs w:val="24"/>
          <w:shd w:val="clear" w:fill="FFFFFF"/>
          <w:lang w:val="en-US"/>
        </w:rPr>
        <w:t xml:space="preserve">(3), 1499-1534. </w:t>
      </w:r>
      <w:r>
        <w:fldChar w:fldCharType="begin"/>
      </w:r>
      <w:r>
        <w:instrText xml:space="preserve">HYPERLINK "https://doi.org/10.1007/s10758-024-09751-4"</w:instrText>
      </w:r>
      <w:r>
        <w:fldChar w:fldCharType="separate"/>
      </w:r>
      <w:r w:rsidRPr="7C05B3D2" w:rsidR="7C05B3D2">
        <w:rPr>
          <w:rFonts w:ascii="Arial" w:hAnsi="Arial" w:eastAsia="Arial" w:cs="Arial"/>
          <w:color w:val="0000FF"/>
          <w:spacing w:val="0"/>
          <w:position w:val="0"/>
          <w:sz w:val="24"/>
          <w:szCs w:val="24"/>
          <w:u w:val="single"/>
          <w:shd w:val="clear" w:fill="FFFFFF"/>
          <w:lang w:val="en-US"/>
        </w:rPr>
        <w:t xml:space="preserve">https://doi.org/10.1007/s10758-024-09751-4</w:t>
      </w:r>
      <w:r>
        <w:fldChar w:fldCharType="end"/>
      </w:r>
    </w:p>
    <w:p xmlns:wp14="http://schemas.microsoft.com/office/word/2010/wordml" w:rsidP="7C05B3D2" w14:paraId="15CD0347" wp14:textId="4B857BE9">
      <w:pPr>
        <w:spacing w:before="0" w:after="160" w:line="360" w:lineRule="auto"/>
        <w:ind w:left="720" w:right="0" w:hanging="720"/>
        <w:jc w:val="both"/>
        <w:rPr>
          <w:rFonts w:ascii="Arial" w:hAnsi="Arial" w:eastAsia="Arial" w:cs="Arial"/>
          <w:color w:val="222222"/>
          <w:spacing w:val="0"/>
          <w:position w:val="0"/>
          <w:sz w:val="24"/>
          <w:szCs w:val="24"/>
          <w:shd w:val="clear" w:fill="FFFFFF"/>
          <w:lang w:val="en-US"/>
        </w:rPr>
      </w:pPr>
      <w:r w:rsidRPr="7C05B3D2" w:rsidR="7C05B3D2">
        <w:rPr>
          <w:rFonts w:ascii="Arial" w:hAnsi="Arial" w:eastAsia="Arial" w:cs="Arial"/>
          <w:color w:val="222222"/>
          <w:spacing w:val="0"/>
          <w:position w:val="0"/>
          <w:sz w:val="24"/>
          <w:szCs w:val="24"/>
          <w:shd w:val="clear" w:fill="FFFFFF"/>
          <w:lang w:val="en-US"/>
        </w:rPr>
        <w:t xml:space="preserve">Ciobanu, E., </w:t>
      </w:r>
      <w:r w:rsidRPr="7C05B3D2" w:rsidR="7C05B3D2">
        <w:rPr>
          <w:rFonts w:ascii="Arial" w:hAnsi="Arial" w:eastAsia="Arial" w:cs="Arial"/>
          <w:color w:val="222222"/>
          <w:spacing w:val="0"/>
          <w:position w:val="0"/>
          <w:sz w:val="24"/>
          <w:szCs w:val="24"/>
          <w:shd w:val="clear" w:fill="FFFFFF"/>
          <w:lang w:val="en-US"/>
        </w:rPr>
        <w:t xml:space="preserve">Cheptea</w:t>
      </w:r>
      <w:r w:rsidRPr="7C05B3D2" w:rsidR="7C05B3D2">
        <w:rPr>
          <w:rFonts w:ascii="Arial" w:hAnsi="Arial" w:eastAsia="Arial" w:cs="Arial"/>
          <w:color w:val="222222"/>
          <w:spacing w:val="0"/>
          <w:position w:val="0"/>
          <w:sz w:val="24"/>
          <w:szCs w:val="24"/>
          <w:shd w:val="clear" w:fill="FFFFFF"/>
          <w:lang w:val="en-US"/>
        </w:rPr>
        <w:t xml:space="preserve">, D., Russu-</w:t>
      </w:r>
      <w:r w:rsidRPr="7C05B3D2" w:rsidR="7C05B3D2">
        <w:rPr>
          <w:rFonts w:ascii="Arial" w:hAnsi="Arial" w:eastAsia="Arial" w:cs="Arial"/>
          <w:color w:val="222222"/>
          <w:spacing w:val="0"/>
          <w:position w:val="0"/>
          <w:sz w:val="24"/>
          <w:szCs w:val="24"/>
          <w:shd w:val="clear" w:fill="FFFFFF"/>
          <w:lang w:val="en-US"/>
        </w:rPr>
        <w:t xml:space="preserve">Deleu</w:t>
      </w:r>
      <w:r w:rsidRPr="7C05B3D2" w:rsidR="7C05B3D2">
        <w:rPr>
          <w:rFonts w:ascii="Arial" w:hAnsi="Arial" w:eastAsia="Arial" w:cs="Arial"/>
          <w:color w:val="222222"/>
          <w:spacing w:val="0"/>
          <w:position w:val="0"/>
          <w:sz w:val="24"/>
          <w:szCs w:val="24"/>
          <w:shd w:val="clear" w:fill="FFFFFF"/>
          <w:lang w:val="en-US"/>
        </w:rPr>
        <w:t xml:space="preserve">, R., </w:t>
      </w:r>
      <w:r w:rsidRPr="7C05B3D2" w:rsidR="7C05B3D2">
        <w:rPr>
          <w:rFonts w:ascii="Arial" w:hAnsi="Arial" w:eastAsia="Arial" w:cs="Arial"/>
          <w:color w:val="222222"/>
          <w:spacing w:val="0"/>
          <w:position w:val="0"/>
          <w:sz w:val="24"/>
          <w:szCs w:val="24"/>
          <w:shd w:val="clear" w:fill="FFFFFF"/>
          <w:lang w:val="en-US"/>
        </w:rPr>
        <w:t xml:space="preserve">Me</w:t>
      </w:r>
      <w:r w:rsidRPr="7C05B3D2" w:rsidR="7C05B3D2">
        <w:rPr>
          <w:rFonts w:ascii="Arial" w:hAnsi="Arial" w:eastAsia="Arial" w:cs="Arial"/>
          <w:color w:val="222222"/>
          <w:spacing w:val="0"/>
          <w:position w:val="0"/>
          <w:sz w:val="24"/>
          <w:szCs w:val="24"/>
          <w:shd w:val="clear" w:fill="FFFFFF"/>
          <w:lang w:val="en-US"/>
        </w:rPr>
        <w:t xml:space="preserve">şina</w:t>
      </w:r>
      <w:r w:rsidRPr="7C05B3D2" w:rsidR="7C05B3D2">
        <w:rPr>
          <w:rFonts w:ascii="Arial" w:hAnsi="Arial" w:eastAsia="Arial" w:cs="Arial"/>
          <w:color w:val="222222"/>
          <w:spacing w:val="0"/>
          <w:position w:val="0"/>
          <w:sz w:val="24"/>
          <w:szCs w:val="24"/>
          <w:shd w:val="clear" w:fill="FFFFFF"/>
          <w:lang w:val="en-US"/>
        </w:rPr>
        <w:t xml:space="preserve">, V. and Cebanu, S. (2024). 'SWOT analysis of undergraduate and postgraduate medical training programs in occupational health'. </w:t>
      </w:r>
      <w:r w:rsidRPr="7C05B3D2" w:rsidR="7C05B3D2">
        <w:rPr>
          <w:rFonts w:ascii="Arial" w:hAnsi="Arial" w:eastAsia="Arial" w:cs="Arial"/>
          <w:i w:val="1"/>
          <w:iCs w:val="1"/>
          <w:color w:val="222222"/>
          <w:spacing w:val="0"/>
          <w:position w:val="0"/>
          <w:sz w:val="24"/>
          <w:szCs w:val="24"/>
          <w:shd w:val="clear" w:fill="FFFFFF"/>
          <w:lang w:val="en-US"/>
        </w:rPr>
        <w:t xml:space="preserve">Anthropological </w:t>
      </w:r>
      <w:r w:rsidRPr="7C05B3D2" w:rsidR="2F95B708">
        <w:rPr>
          <w:rFonts w:ascii="Arial" w:hAnsi="Arial" w:eastAsia="Arial" w:cs="Arial"/>
          <w:i w:val="1"/>
          <w:iCs w:val="1"/>
          <w:color w:val="222222"/>
          <w:spacing w:val="0"/>
          <w:position w:val="0"/>
          <w:sz w:val="24"/>
          <w:szCs w:val="24"/>
          <w:shd w:val="clear" w:fill="FFFFFF"/>
          <w:lang w:val="en-US"/>
        </w:rPr>
        <w:t xml:space="preserve">Research</w:t>
      </w:r>
      <w:r w:rsidRPr="7C05B3D2" w:rsidR="7C05B3D2">
        <w:rPr>
          <w:rFonts w:ascii="Arial" w:hAnsi="Arial" w:eastAsia="Arial" w:cs="Arial"/>
          <w:i w:val="1"/>
          <w:iCs w:val="1"/>
          <w:color w:val="222222"/>
          <w:spacing w:val="0"/>
          <w:position w:val="0"/>
          <w:sz w:val="24"/>
          <w:szCs w:val="24"/>
          <w:shd w:val="clear" w:fill="FFFFFF"/>
          <w:lang w:val="en-US"/>
        </w:rPr>
        <w:t xml:space="preserve"> and Studies</w:t>
      </w:r>
      <w:r w:rsidRPr="7C05B3D2" w:rsidR="7C05B3D2">
        <w:rPr>
          <w:rFonts w:ascii="Arial" w:hAnsi="Arial" w:eastAsia="Arial" w:cs="Arial"/>
          <w:color w:val="222222"/>
          <w:spacing w:val="0"/>
          <w:position w:val="0"/>
          <w:sz w:val="24"/>
          <w:szCs w:val="24"/>
          <w:shd w:val="clear" w:fill="FFFFFF"/>
          <w:lang w:val="en-US"/>
        </w:rPr>
        <w:t xml:space="preserve">, 236-250.</w:t>
      </w:r>
    </w:p>
    <w:p xmlns:wp14="http://schemas.microsoft.com/office/word/2010/wordml" w14:paraId="0DEA4B96" wp14:textId="77777777">
      <w:pPr>
        <w:spacing w:before="0" w:after="28" w:line="360"/>
        <w:ind w:left="720" w:right="0" w:hanging="720"/>
        <w:jc w:val="both"/>
        <w:rPr>
          <w:rFonts w:ascii="Calibri" w:hAnsi="Calibri" w:eastAsia="Calibri" w:cs="Calibri"/>
          <w:color w:val="auto"/>
          <w:spacing w:val="0"/>
          <w:position w:val="0"/>
          <w:sz w:val="24"/>
          <w:shd w:val="clear" w:fill="auto"/>
        </w:rPr>
      </w:pPr>
      <w:r>
        <w:rPr>
          <w:rFonts w:ascii="Arial" w:hAnsi="Arial" w:eastAsia="Arial" w:cs="Arial"/>
          <w:color w:val="auto"/>
          <w:spacing w:val="0"/>
          <w:position w:val="0"/>
          <w:sz w:val="24"/>
          <w:shd w:val="clear" w:fill="auto"/>
        </w:rPr>
        <w:t xml:space="preserve">Cottrell, S. (2021) '</w:t>
      </w:r>
      <w:r>
        <w:rPr>
          <w:rFonts w:ascii="Arial" w:hAnsi="Arial" w:eastAsia="Arial" w:cs="Arial"/>
          <w:i/>
          <w:color w:val="auto"/>
          <w:spacing w:val="0"/>
          <w:position w:val="0"/>
          <w:sz w:val="24"/>
          <w:shd w:val="clear" w:fill="auto"/>
        </w:rPr>
        <w:t xml:space="preserve">Skills for success: personal development and employability'</w:t>
      </w:r>
      <w:r>
        <w:rPr>
          <w:rFonts w:ascii="Arial" w:hAnsi="Arial" w:eastAsia="Arial" w:cs="Arial"/>
          <w:color w:val="auto"/>
          <w:spacing w:val="0"/>
          <w:position w:val="0"/>
          <w:sz w:val="24"/>
          <w:shd w:val="clear" w:fill="auto"/>
        </w:rPr>
        <w:t xml:space="preserve">. 4th edn. London: Red Globe Press. </w:t>
      </w:r>
    </w:p>
    <w:p xmlns:wp14="http://schemas.microsoft.com/office/word/2010/wordml" w14:paraId="2FE3E32B" wp14:textId="77777777">
      <w:pPr>
        <w:spacing w:before="0" w:after="28" w:line="360"/>
        <w:ind w:left="720" w:right="0" w:hanging="720"/>
        <w:jc w:val="both"/>
        <w:rPr>
          <w:rFonts w:ascii="Calibri" w:hAnsi="Calibri" w:eastAsia="Calibri" w:cs="Calibri"/>
          <w:color w:val="auto"/>
          <w:spacing w:val="0"/>
          <w:position w:val="0"/>
          <w:sz w:val="24"/>
          <w:shd w:val="clear" w:fill="auto"/>
        </w:rPr>
      </w:pPr>
      <w:r>
        <w:rPr>
          <w:rFonts w:ascii="Arial" w:hAnsi="Arial" w:eastAsia="Arial" w:cs="Arial"/>
          <w:color w:val="auto"/>
          <w:spacing w:val="0"/>
          <w:position w:val="0"/>
          <w:sz w:val="24"/>
          <w:shd w:val="clear" w:fill="auto"/>
        </w:rPr>
        <w:t xml:space="preserve">Gallagher, K. (2022) '</w:t>
      </w:r>
      <w:r>
        <w:rPr>
          <w:rFonts w:ascii="Arial" w:hAnsi="Arial" w:eastAsia="Arial" w:cs="Arial"/>
          <w:i/>
          <w:color w:val="auto"/>
          <w:spacing w:val="0"/>
          <w:position w:val="0"/>
          <w:sz w:val="24"/>
          <w:shd w:val="clear" w:fill="auto"/>
        </w:rPr>
        <w:t xml:space="preserve">Essential study and employment skills for business and management students'</w:t>
      </w:r>
      <w:r>
        <w:rPr>
          <w:rFonts w:ascii="Arial" w:hAnsi="Arial" w:eastAsia="Arial" w:cs="Arial"/>
          <w:color w:val="auto"/>
          <w:spacing w:val="0"/>
          <w:position w:val="0"/>
          <w:sz w:val="24"/>
          <w:shd w:val="clear" w:fill="auto"/>
        </w:rPr>
        <w:t xml:space="preserve">. 4th edn. Oxford: Oxford University Press. </w:t>
      </w:r>
    </w:p>
    <w:p xmlns:wp14="http://schemas.microsoft.com/office/word/2010/wordml" w14:paraId="1B76C366" wp14:textId="77777777">
      <w:pPr>
        <w:spacing w:before="0" w:after="160" w:line="360"/>
        <w:ind w:left="720" w:right="0" w:hanging="720"/>
        <w:jc w:val="both"/>
        <w:rPr>
          <w:rFonts w:ascii="Calibri" w:hAnsi="Calibri" w:eastAsia="Calibri" w:cs="Calibri"/>
          <w:color w:val="auto"/>
          <w:spacing w:val="0"/>
          <w:position w:val="0"/>
          <w:sz w:val="24"/>
          <w:shd w:val="clear" w:fill="auto"/>
        </w:rPr>
      </w:pPr>
      <w:r>
        <w:rPr>
          <w:rFonts w:ascii="Arial" w:hAnsi="Arial" w:eastAsia="Arial" w:cs="Arial"/>
          <w:color w:val="222222"/>
          <w:spacing w:val="0"/>
          <w:position w:val="0"/>
          <w:sz w:val="24"/>
          <w:shd w:val="clear" w:fill="FFFFFF"/>
        </w:rPr>
        <w:t xml:space="preserve">Herbert, I. P., Rothwell, A. T., Glover, J. L. and Lambert, S. A. (2020). 'Graduate employability, employment prospects and work-readiness in the changing field of professional work'. </w:t>
      </w:r>
      <w:r>
        <w:rPr>
          <w:rFonts w:ascii="Arial" w:hAnsi="Arial" w:eastAsia="Arial" w:cs="Arial"/>
          <w:i/>
          <w:color w:val="222222"/>
          <w:spacing w:val="0"/>
          <w:position w:val="0"/>
          <w:sz w:val="24"/>
          <w:shd w:val="clear" w:fill="FFFFFF"/>
        </w:rPr>
        <w:t xml:space="preserve">The International Journal of Management Education</w:t>
      </w:r>
      <w:r>
        <w:rPr>
          <w:rFonts w:ascii="Arial" w:hAnsi="Arial" w:eastAsia="Arial" w:cs="Arial"/>
          <w:color w:val="222222"/>
          <w:spacing w:val="0"/>
          <w:position w:val="0"/>
          <w:sz w:val="24"/>
          <w:shd w:val="clear" w:fill="FFFFFF"/>
        </w:rPr>
        <w:t xml:space="preserve">, </w:t>
      </w:r>
      <w:r>
        <w:rPr>
          <w:rFonts w:ascii="Arial" w:hAnsi="Arial" w:eastAsia="Arial" w:cs="Arial"/>
          <w:i/>
          <w:color w:val="222222"/>
          <w:spacing w:val="0"/>
          <w:position w:val="0"/>
          <w:sz w:val="24"/>
          <w:shd w:val="clear" w:fill="FFFFFF"/>
        </w:rPr>
        <w:t xml:space="preserve">18</w:t>
      </w:r>
      <w:r>
        <w:rPr>
          <w:rFonts w:ascii="Arial" w:hAnsi="Arial" w:eastAsia="Arial" w:cs="Arial"/>
          <w:color w:val="222222"/>
          <w:spacing w:val="0"/>
          <w:position w:val="0"/>
          <w:sz w:val="24"/>
          <w:shd w:val="clear" w:fill="FFFFFF"/>
        </w:rPr>
        <w:t xml:space="preserve">(2), 100378.</w:t>
      </w:r>
    </w:p>
    <w:p xmlns:wp14="http://schemas.microsoft.com/office/word/2010/wordml" w14:paraId="6D90179D" wp14:textId="77777777">
      <w:pPr>
        <w:tabs>
          <w:tab w:val="left" w:leader="none" w:pos="7770"/>
        </w:tabs>
        <w:spacing w:before="0" w:after="160" w:line="360"/>
        <w:ind w:left="720" w:right="0" w:hanging="720"/>
        <w:jc w:val="both"/>
        <w:rPr>
          <w:rFonts w:ascii="Arial" w:hAnsi="Arial" w:eastAsia="Arial" w:cs="Arial"/>
          <w:color w:val="222222"/>
          <w:spacing w:val="0"/>
          <w:position w:val="0"/>
          <w:sz w:val="24"/>
          <w:shd w:val="clear" w:fill="FFFFFF"/>
        </w:rPr>
      </w:pPr>
      <w:r>
        <w:rPr>
          <w:rFonts w:ascii="Arial" w:hAnsi="Arial" w:eastAsia="Arial" w:cs="Arial"/>
          <w:color w:val="222222"/>
          <w:spacing w:val="0"/>
          <w:position w:val="0"/>
          <w:sz w:val="24"/>
          <w:shd w:val="clear" w:fill="FFFFFF"/>
        </w:rPr>
        <w:t xml:space="preserve">Jedvaj, K. and Skrbinjek, V. (2025). 'Ikigai as a Framework for Career Counselling and Study Choices': Conceptual and Practical Perspectives in the Slovenian Context. </w:t>
      </w:r>
      <w:r>
        <w:rPr>
          <w:rFonts w:ascii="Arial" w:hAnsi="Arial" w:eastAsia="Arial" w:cs="Arial"/>
          <w:i/>
          <w:color w:val="222222"/>
          <w:spacing w:val="0"/>
          <w:position w:val="0"/>
          <w:sz w:val="24"/>
          <w:shd w:val="clear" w:fill="FFFFFF"/>
        </w:rPr>
        <w:t xml:space="preserve">Societies</w:t>
      </w:r>
      <w:r>
        <w:rPr>
          <w:rFonts w:ascii="Arial" w:hAnsi="Arial" w:eastAsia="Arial" w:cs="Arial"/>
          <w:color w:val="222222"/>
          <w:spacing w:val="0"/>
          <w:position w:val="0"/>
          <w:sz w:val="24"/>
          <w:shd w:val="clear" w:fill="FFFFFF"/>
        </w:rPr>
        <w:t xml:space="preserve">, </w:t>
      </w:r>
      <w:r>
        <w:rPr>
          <w:rFonts w:ascii="Arial" w:hAnsi="Arial" w:eastAsia="Arial" w:cs="Arial"/>
          <w:i/>
          <w:color w:val="222222"/>
          <w:spacing w:val="0"/>
          <w:position w:val="0"/>
          <w:sz w:val="24"/>
          <w:shd w:val="clear" w:fill="FFFFFF"/>
        </w:rPr>
        <w:t xml:space="preserve">15</w:t>
      </w:r>
      <w:r>
        <w:rPr>
          <w:rFonts w:ascii="Arial" w:hAnsi="Arial" w:eastAsia="Arial" w:cs="Arial"/>
          <w:color w:val="222222"/>
          <w:spacing w:val="0"/>
          <w:position w:val="0"/>
          <w:sz w:val="24"/>
          <w:shd w:val="clear" w:fill="FFFFFF"/>
        </w:rPr>
        <w:t xml:space="preserve">(9), 264. </w:t>
      </w:r>
      <w:hyperlink xmlns:r="http://schemas.openxmlformats.org/officeDocument/2006/relationships" r:id="docRId1">
        <w:r>
          <w:rPr>
            <w:rFonts w:ascii="Arial" w:hAnsi="Arial" w:eastAsia="Arial" w:cs="Arial"/>
            <w:color w:val="0000FF"/>
            <w:spacing w:val="0"/>
            <w:position w:val="0"/>
            <w:sz w:val="24"/>
            <w:u w:val="single"/>
            <w:shd w:val="clear" w:fill="FFFFFF"/>
          </w:rPr>
          <w:t xml:space="preserve">https://doi.org/10.3390/soc15090264</w:t>
        </w:r>
      </w:hyperlink>
    </w:p>
    <w:p xmlns:wp14="http://schemas.microsoft.com/office/word/2010/wordml" w14:paraId="7F637B64" wp14:textId="77777777">
      <w:pPr>
        <w:spacing w:before="0" w:after="160" w:line="360"/>
        <w:ind w:left="720" w:right="0" w:hanging="720"/>
        <w:jc w:val="both"/>
        <w:rPr>
          <w:rFonts w:ascii="Arial" w:hAnsi="Arial" w:eastAsia="Arial" w:cs="Arial"/>
          <w:color w:val="222222"/>
          <w:spacing w:val="0"/>
          <w:position w:val="0"/>
          <w:sz w:val="24"/>
          <w:shd w:val="clear" w:fill="FFFFFF"/>
        </w:rPr>
      </w:pPr>
      <w:r>
        <w:rPr>
          <w:rFonts w:ascii="Arial" w:hAnsi="Arial" w:eastAsia="Arial" w:cs="Arial"/>
          <w:color w:val="222222"/>
          <w:spacing w:val="0"/>
          <w:position w:val="0"/>
          <w:sz w:val="24"/>
          <w:shd w:val="clear" w:fill="FFFFFF"/>
        </w:rPr>
        <w:t xml:space="preserve">Limeri, L. B., Carter, N. T., Choe, J., Harper, H. G., Martin, H. R., Benton, A. and Dolan, E. L. (2020). 'Growing a growth mindset: Characterizing how and why undergraduate students’ mindsets change. </w:t>
      </w:r>
      <w:r>
        <w:rPr>
          <w:rFonts w:ascii="Arial" w:hAnsi="Arial" w:eastAsia="Arial" w:cs="Arial"/>
          <w:i/>
          <w:color w:val="222222"/>
          <w:spacing w:val="0"/>
          <w:position w:val="0"/>
          <w:sz w:val="24"/>
          <w:shd w:val="clear" w:fill="FFFFFF"/>
        </w:rPr>
        <w:t xml:space="preserve">International Journal of STEM Education</w:t>
      </w:r>
      <w:r>
        <w:rPr>
          <w:rFonts w:ascii="Arial" w:hAnsi="Arial" w:eastAsia="Arial" w:cs="Arial"/>
          <w:color w:val="222222"/>
          <w:spacing w:val="0"/>
          <w:position w:val="0"/>
          <w:sz w:val="24"/>
          <w:shd w:val="clear" w:fill="FFFFFF"/>
        </w:rPr>
        <w:t xml:space="preserve">, </w:t>
      </w:r>
      <w:r>
        <w:rPr>
          <w:rFonts w:ascii="Arial" w:hAnsi="Arial" w:eastAsia="Arial" w:cs="Arial"/>
          <w:i/>
          <w:color w:val="222222"/>
          <w:spacing w:val="0"/>
          <w:position w:val="0"/>
          <w:sz w:val="24"/>
          <w:shd w:val="clear" w:fill="FFFFFF"/>
        </w:rPr>
        <w:t xml:space="preserve">7</w:t>
      </w:r>
      <w:r>
        <w:rPr>
          <w:rFonts w:ascii="Arial" w:hAnsi="Arial" w:eastAsia="Arial" w:cs="Arial"/>
          <w:color w:val="222222"/>
          <w:spacing w:val="0"/>
          <w:position w:val="0"/>
          <w:sz w:val="24"/>
          <w:shd w:val="clear" w:fill="FFFFFF"/>
        </w:rPr>
        <w:t xml:space="preserve">(1), 35. </w:t>
      </w:r>
      <w:hyperlink xmlns:r="http://schemas.openxmlformats.org/officeDocument/2006/relationships" r:id="docRId2">
        <w:r>
          <w:rPr>
            <w:rFonts w:ascii="Arial" w:hAnsi="Arial" w:eastAsia="Arial" w:cs="Arial"/>
            <w:color w:val="0000FF"/>
            <w:spacing w:val="0"/>
            <w:position w:val="0"/>
            <w:sz w:val="24"/>
            <w:u w:val="single"/>
            <w:shd w:val="clear" w:fill="FFFFFF"/>
          </w:rPr>
          <w:t xml:space="preserve">https://doi.org/10.1186/s40594-020-00227-2</w:t>
        </w:r>
      </w:hyperlink>
    </w:p>
    <w:p xmlns:wp14="http://schemas.microsoft.com/office/word/2010/wordml" w:rsidP="7C05B3D2" w14:paraId="487F7DAB" wp14:textId="74FB382E">
      <w:pPr>
        <w:spacing w:before="0" w:after="7" w:line="360" w:lineRule="auto"/>
        <w:ind w:left="720" w:right="0" w:hanging="720"/>
        <w:jc w:val="both"/>
        <w:rPr>
          <w:rFonts w:ascii="Arial" w:hAnsi="Arial" w:eastAsia="Arial" w:cs="Arial"/>
          <w:color w:val="auto"/>
          <w:spacing w:val="0"/>
          <w:position w:val="0"/>
          <w:sz w:val="24"/>
          <w:szCs w:val="24"/>
          <w:shd w:val="clear" w:fill="auto"/>
        </w:rPr>
      </w:pPr>
      <w:r w:rsidRPr="7C05B3D2" w:rsidR="7C05B3D2">
        <w:rPr>
          <w:rFonts w:ascii="Arial" w:hAnsi="Arial" w:eastAsia="Arial" w:cs="Arial"/>
          <w:color w:val="auto"/>
          <w:spacing w:val="0"/>
          <w:position w:val="0"/>
          <w:sz w:val="24"/>
          <w:szCs w:val="24"/>
          <w:shd w:val="clear" w:fill="auto"/>
        </w:rPr>
        <w:t xml:space="preserve">Robertson, P.J., Hooley, T. and McCash, P. (eds.) (2020) '</w:t>
      </w:r>
      <w:r w:rsidRPr="7C05B3D2" w:rsidR="7C05B3D2">
        <w:rPr>
          <w:rFonts w:ascii="Arial" w:hAnsi="Arial" w:eastAsia="Arial" w:cs="Arial"/>
          <w:i w:val="1"/>
          <w:iCs w:val="1"/>
          <w:color w:val="auto"/>
          <w:spacing w:val="0"/>
          <w:position w:val="0"/>
          <w:sz w:val="24"/>
          <w:szCs w:val="24"/>
          <w:shd w:val="clear" w:fill="auto"/>
        </w:rPr>
        <w:t xml:space="preserve">The Oxford </w:t>
      </w:r>
      <w:r w:rsidRPr="7C05B3D2" w:rsidR="0AC277E1">
        <w:rPr>
          <w:rFonts w:ascii="Arial" w:hAnsi="Arial" w:eastAsia="Arial" w:cs="Arial"/>
          <w:i w:val="1"/>
          <w:iCs w:val="1"/>
          <w:color w:val="auto"/>
          <w:spacing w:val="0"/>
          <w:position w:val="0"/>
          <w:sz w:val="24"/>
          <w:szCs w:val="24"/>
          <w:shd w:val="clear" w:fill="auto"/>
        </w:rPr>
        <w:t xml:space="preserve">Handbook</w:t>
      </w:r>
      <w:r w:rsidRPr="7C05B3D2" w:rsidR="7C05B3D2">
        <w:rPr>
          <w:rFonts w:ascii="Arial" w:hAnsi="Arial" w:eastAsia="Arial" w:cs="Arial"/>
          <w:i w:val="1"/>
          <w:iCs w:val="1"/>
          <w:color w:val="auto"/>
          <w:spacing w:val="0"/>
          <w:position w:val="0"/>
          <w:sz w:val="24"/>
          <w:szCs w:val="24"/>
          <w:shd w:val="clear" w:fill="auto"/>
        </w:rPr>
        <w:t xml:space="preserve"> of </w:t>
      </w:r>
      <w:r w:rsidRPr="7C05B3D2" w:rsidR="7C05B3D2">
        <w:rPr>
          <w:rFonts w:ascii="Arial" w:hAnsi="Arial" w:eastAsia="Arial" w:cs="Arial"/>
          <w:i w:val="1"/>
          <w:iCs w:val="1"/>
          <w:color w:val="auto"/>
          <w:spacing w:val="0"/>
          <w:position w:val="0"/>
          <w:sz w:val="24"/>
          <w:szCs w:val="24"/>
          <w:shd w:val="clear" w:fill="auto"/>
        </w:rPr>
        <w:t xml:space="preserve">career development</w:t>
      </w:r>
      <w:r w:rsidRPr="7C05B3D2" w:rsidR="7C05B3D2">
        <w:rPr>
          <w:rFonts w:ascii="Arial" w:hAnsi="Arial" w:eastAsia="Arial" w:cs="Arial"/>
          <w:i w:val="1"/>
          <w:iCs w:val="1"/>
          <w:color w:val="auto"/>
          <w:spacing w:val="0"/>
          <w:position w:val="0"/>
          <w:sz w:val="24"/>
          <w:szCs w:val="24"/>
          <w:shd w:val="clear" w:fill="auto"/>
        </w:rPr>
        <w:t xml:space="preserve">'</w:t>
      </w:r>
      <w:r w:rsidRPr="7C05B3D2" w:rsidR="7C05B3D2">
        <w:rPr>
          <w:rFonts w:ascii="Arial" w:hAnsi="Arial" w:eastAsia="Arial" w:cs="Arial"/>
          <w:color w:val="auto"/>
          <w:spacing w:val="0"/>
          <w:position w:val="0"/>
          <w:sz w:val="24"/>
          <w:szCs w:val="24"/>
          <w:shd w:val="clear" w:fill="auto"/>
        </w:rPr>
        <w:t xml:space="preserve">. Oxford: Oxford University Press. </w:t>
      </w:r>
    </w:p>
    <w:p xmlns:wp14="http://schemas.microsoft.com/office/word/2010/wordml" w14:paraId="0E196497" wp14:textId="77777777">
      <w:pPr>
        <w:spacing w:before="0" w:after="160" w:line="360"/>
        <w:ind w:left="720" w:right="0" w:hanging="720"/>
        <w:jc w:val="both"/>
        <w:rPr>
          <w:rFonts w:ascii="Arial" w:hAnsi="Arial" w:eastAsia="Arial" w:cs="Arial"/>
          <w:color w:val="222222"/>
          <w:spacing w:val="0"/>
          <w:position w:val="0"/>
          <w:sz w:val="24"/>
          <w:shd w:val="clear" w:fill="FFFFFF"/>
        </w:rPr>
      </w:pPr>
      <w:r>
        <w:rPr>
          <w:rFonts w:ascii="Arial" w:hAnsi="Arial" w:eastAsia="Arial" w:cs="Arial"/>
          <w:color w:val="222222"/>
          <w:spacing w:val="0"/>
          <w:position w:val="0"/>
          <w:sz w:val="24"/>
          <w:shd w:val="clear" w:fill="FFFFFF"/>
        </w:rPr>
        <w:t xml:space="preserve">Yanhua, Z., Bangkheow, P., Sethakhajorn, S., Bangkheow, P. and Jujia, C. (2025). 'Research on Strategies for Promoting the Education Management of Higher Vocational College Students' Sustainable Career Planning Based on the SCCT Theory and SWOT Analysis. International Journal of Education and Literacy Studies, 13(1), 205-217.</w:t>
      </w:r>
    </w:p>
    <w:p xmlns:wp14="http://schemas.microsoft.com/office/word/2010/wordml" w14:paraId="19219836" wp14:textId="77777777">
      <w:pPr>
        <w:spacing w:before="100" w:after="100" w:line="360"/>
        <w:ind w:left="0" w:right="0" w:firstLine="0"/>
        <w:jc w:val="both"/>
        <w:rPr>
          <w:rFonts w:ascii="Arial" w:hAnsi="Arial" w:eastAsia="Arial" w:cs="Arial"/>
          <w:b/>
          <w:color w:val="auto"/>
          <w:spacing w:val="0"/>
          <w:position w:val="0"/>
          <w:sz w:val="28"/>
          <w:shd w:val="clear" w:fill="auto"/>
        </w:rPr>
      </w:pPr>
    </w:p>
    <w:p xmlns:wp14="http://schemas.microsoft.com/office/word/2010/wordml" w14:paraId="296FEF7D" wp14:textId="77777777">
      <w:pPr>
        <w:spacing w:before="0" w:after="160" w:line="360"/>
        <w:ind w:left="0" w:right="0" w:firstLine="0"/>
        <w:jc w:val="both"/>
        <w:rPr>
          <w:rFonts w:ascii="Arial" w:hAnsi="Arial" w:eastAsia="Arial" w:cs="Arial"/>
          <w:color w:val="auto"/>
          <w:spacing w:val="0"/>
          <w:position w:val="0"/>
          <w:sz w:val="22"/>
          <w:shd w:val="clear" w:fill="auto"/>
        </w:rPr>
      </w:pPr>
    </w:p>
    <w:sectPr>
      <w:pgMar w:top="1440" w:right="1440" w:bottom="1440" w:left="1440"/>
      <w:pgSz w:w="12240" w:h="15840" w:orient="portrait"/>
      <w:cols w:num="1"/>
    </w:sectPr>
  </w:body>
</w:document>
</file>

<file path=word/numbering.xml><?xml version="1.0" encoding="utf-8"?>
<w:numbering xmlns:w="http://schemas.openxmlformats.org/wordprocessingml/2006/main">
  <w:abstractNum w:abstractNumId="0">
    <w:lvl w:ilvl="0">
      <w:start w:val="1"/>
      <w:numFmt w:val="bullet"/>
      <w:lvlText w:val="•"/>
    </w:lvl>
    <w:nsid w:val="42bdd9a1"/>
  </w:abstractNum>
  <w:num w:numId="23">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14:docId w14:val="0A2E2C86"/>
  <w15:docId w15:val="{6444C961-C99A-410C-8206-59B8F6E254B6}"/>
  <w:rsids>
    <w:rsidRoot w:val="01A1AF03"/>
    <w:rsid w:val="01A1AF03"/>
    <w:rsid w:val="034B8C9C"/>
    <w:rsid w:val="034B8C9C"/>
    <w:rsid w:val="0AC277E1"/>
    <w:rsid w:val="18A63328"/>
    <w:rsid w:val="20E52738"/>
    <w:rsid w:val="2F95B708"/>
    <w:rsid w:val="33322104"/>
    <w:rsid w:val="371F3002"/>
    <w:rsid w:val="45A745C0"/>
    <w:rsid w:val="538BE357"/>
    <w:rsid w:val="5E1E38B9"/>
    <w:rsid w:val="723F0C4D"/>
    <w:rsid w:val="7370A663"/>
    <w:rsid w:val="7C05B3D2"/>
  </w:rsids>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s>
</file>

<file path=word/_rels/document.xml.rels>&#65279;<?xml version="1.0" encoding="utf-8"?><Relationships xmlns="http://schemas.openxmlformats.org/package/2006/relationships"><Relationship Type="http://schemas.openxmlformats.org/officeDocument/2006/relationships/hyperlink" Target="https://doi.org/10.3390/soc15090264" TargetMode="External" Id="docRId1" /><Relationship Type="http://schemas.openxmlformats.org/officeDocument/2006/relationships/numbering" Target="numbering.xml" Id="docRId3" /><Relationship Type="http://schemas.openxmlformats.org/officeDocument/2006/relationships/hyperlink" Target="https://doi.org/10.1186/s40594-020-00227-2" TargetMode="External" Id="docRId2" /><Relationship Type="http://schemas.openxmlformats.org/officeDocument/2006/relationships/styles" Target="styles.xml" Id="docRId4" /><Relationship Type="http://schemas.openxmlformats.org/officeDocument/2006/relationships/settings" Target="settings.xml" Id="R7a6ac77a59884cd7"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