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5F52C" w14:textId="2B4FD412" w:rsidR="00071050" w:rsidRDefault="00C01941">
      <w:pPr>
        <w:rPr>
          <w:b/>
          <w:bCs/>
          <w:u w:val="single"/>
        </w:rPr>
      </w:pPr>
      <w:r>
        <w:rPr>
          <w:b/>
          <w:bCs/>
          <w:u w:val="single"/>
        </w:rPr>
        <w:t xml:space="preserve"> </w:t>
      </w:r>
      <w:r w:rsidR="002236D8" w:rsidRPr="002236D8">
        <w:rPr>
          <w:b/>
          <w:bCs/>
          <w:u w:val="single"/>
        </w:rPr>
        <w:t>What impact can personal bias have on response policing, and how effective are the measures in place to prevent this?</w:t>
      </w:r>
    </w:p>
    <w:p w14:paraId="55CB85A1" w14:textId="77777777" w:rsidR="002236D8" w:rsidRDefault="002236D8">
      <w:pPr>
        <w:rPr>
          <w:b/>
          <w:bCs/>
          <w:u w:val="single"/>
        </w:rPr>
      </w:pPr>
    </w:p>
    <w:p w14:paraId="4F828D44" w14:textId="33CC765F" w:rsidR="006F58C8" w:rsidRPr="005652C7" w:rsidRDefault="006F58C8">
      <w:r w:rsidRPr="005652C7">
        <w:t>“Understanding how to mitigate bias requires an understanding of why it occurs</w:t>
      </w:r>
      <w:r w:rsidR="00216973" w:rsidRPr="005652C7">
        <w:t>.</w:t>
      </w:r>
      <w:r w:rsidRPr="005652C7">
        <w:t>”</w:t>
      </w:r>
      <w:r w:rsidR="00216973" w:rsidRPr="005652C7">
        <w:t xml:space="preserve"> </w:t>
      </w:r>
      <w:r w:rsidR="00BC5C09" w:rsidRPr="005652C7">
        <w:t xml:space="preserve">Liden, M., Grans, M and </w:t>
      </w:r>
      <w:proofErr w:type="spellStart"/>
      <w:r w:rsidR="00BC5C09" w:rsidRPr="005652C7">
        <w:t>Juslin</w:t>
      </w:r>
      <w:proofErr w:type="spellEnd"/>
      <w:r w:rsidR="00BC5C09" w:rsidRPr="005652C7">
        <w:t>, P. (2018)</w:t>
      </w:r>
    </w:p>
    <w:p w14:paraId="7C597075" w14:textId="2CC24761" w:rsidR="002853FB" w:rsidRPr="005652C7" w:rsidRDefault="00883B41">
      <w:r w:rsidRPr="005652C7">
        <w:t>T</w:t>
      </w:r>
      <w:r w:rsidR="002853FB" w:rsidRPr="005652C7">
        <w:t>he topic of bias raises the nature nurture question once again. Everybody has bias, but where does this bias stem from</w:t>
      </w:r>
      <w:r w:rsidR="0055186D" w:rsidRPr="005652C7">
        <w:t xml:space="preserve"> and how does it occur</w:t>
      </w:r>
      <w:r w:rsidR="002853FB" w:rsidRPr="005652C7">
        <w:t>? Is it an innate characteristic, or is it something that is learned through experience?</w:t>
      </w:r>
    </w:p>
    <w:p w14:paraId="1406E2DF" w14:textId="77777777" w:rsidR="00EC27E5" w:rsidRPr="005652C7" w:rsidRDefault="00EC27E5"/>
    <w:p w14:paraId="03E0CDE8" w14:textId="64EE216A" w:rsidR="00EC2F00" w:rsidRPr="005652C7" w:rsidRDefault="00EC27E5">
      <w:pPr>
        <w:rPr>
          <w:rFonts w:cstheme="minorHAnsi"/>
        </w:rPr>
      </w:pPr>
      <w:r w:rsidRPr="005652C7">
        <w:t xml:space="preserve">Dima </w:t>
      </w:r>
      <w:proofErr w:type="spellStart"/>
      <w:r w:rsidR="003056E5" w:rsidRPr="005652C7">
        <w:t>Ghawi</w:t>
      </w:r>
      <w:proofErr w:type="spellEnd"/>
      <w:r w:rsidR="003056E5" w:rsidRPr="005652C7">
        <w:t xml:space="preserve"> states that </w:t>
      </w:r>
      <w:hyperlink r:id="rId7" w:history="1">
        <w:r w:rsidR="00663011" w:rsidRPr="005652C7">
          <w:rPr>
            <w:rStyle w:val="Hyperlink"/>
            <w:rFonts w:cstheme="minorHAnsi"/>
            <w:color w:val="auto"/>
            <w:spacing w:val="5"/>
            <w:u w:val="none"/>
            <w:shd w:val="clear" w:color="auto" w:fill="FFFFFF"/>
          </w:rPr>
          <w:t>“numerous</w:t>
        </w:r>
      </w:hyperlink>
      <w:r w:rsidR="00663011" w:rsidRPr="005652C7">
        <w:rPr>
          <w:rFonts w:cstheme="minorHAnsi"/>
        </w:rPr>
        <w:t xml:space="preserve"> studies</w:t>
      </w:r>
      <w:r w:rsidR="00EC2F00" w:rsidRPr="005652C7">
        <w:rPr>
          <w:rFonts w:cstheme="minorHAnsi"/>
          <w:spacing w:val="5"/>
          <w:shd w:val="clear" w:color="auto" w:fill="FFFFFF"/>
        </w:rPr>
        <w:t xml:space="preserve"> have confirmed that humans </w:t>
      </w:r>
      <w:r w:rsidR="00EC2F00" w:rsidRPr="005652C7">
        <w:rPr>
          <w:rStyle w:val="Emphasis"/>
          <w:rFonts w:cstheme="minorHAnsi"/>
          <w:spacing w:val="5"/>
          <w:shd w:val="clear" w:color="auto" w:fill="FFFFFF"/>
        </w:rPr>
        <w:t>are</w:t>
      </w:r>
      <w:r w:rsidR="00EC2F00" w:rsidRPr="005652C7">
        <w:rPr>
          <w:rFonts w:cstheme="minorHAnsi"/>
          <w:spacing w:val="5"/>
          <w:shd w:val="clear" w:color="auto" w:fill="FFFFFF"/>
        </w:rPr>
        <w:t xml:space="preserve"> genetically predisposed to certain traits</w:t>
      </w:r>
      <w:r w:rsidR="00663011" w:rsidRPr="005652C7">
        <w:rPr>
          <w:rFonts w:cstheme="minorHAnsi"/>
          <w:spacing w:val="5"/>
          <w:shd w:val="clear" w:color="auto" w:fill="FFFFFF"/>
        </w:rPr>
        <w:t>”</w:t>
      </w:r>
      <w:r w:rsidR="00ED4101" w:rsidRPr="005652C7">
        <w:rPr>
          <w:rFonts w:cstheme="minorHAnsi"/>
          <w:spacing w:val="5"/>
          <w:shd w:val="clear" w:color="auto" w:fill="FFFFFF"/>
        </w:rPr>
        <w:t xml:space="preserve"> </w:t>
      </w:r>
      <w:proofErr w:type="spellStart"/>
      <w:r w:rsidR="00ED4101" w:rsidRPr="005652C7">
        <w:rPr>
          <w:rFonts w:cstheme="minorHAnsi"/>
          <w:spacing w:val="5"/>
          <w:shd w:val="clear" w:color="auto" w:fill="FFFFFF"/>
        </w:rPr>
        <w:t>Ghawi</w:t>
      </w:r>
      <w:proofErr w:type="spellEnd"/>
      <w:r w:rsidR="00ED4101" w:rsidRPr="005652C7">
        <w:rPr>
          <w:rFonts w:cstheme="minorHAnsi"/>
          <w:spacing w:val="5"/>
          <w:shd w:val="clear" w:color="auto" w:fill="FFFFFF"/>
        </w:rPr>
        <w:t>, D. (2023)</w:t>
      </w:r>
      <w:r w:rsidR="00D4594B" w:rsidRPr="005652C7">
        <w:rPr>
          <w:rFonts w:cstheme="minorHAnsi"/>
          <w:spacing w:val="5"/>
          <w:shd w:val="clear" w:color="auto" w:fill="FFFFFF"/>
        </w:rPr>
        <w:t xml:space="preserve"> and that </w:t>
      </w:r>
      <w:r w:rsidR="007F49A7" w:rsidRPr="005652C7">
        <w:rPr>
          <w:rFonts w:cstheme="minorHAnsi"/>
          <w:spacing w:val="5"/>
          <w:shd w:val="clear" w:color="auto" w:fill="FFFFFF"/>
        </w:rPr>
        <w:t>although genetic</w:t>
      </w:r>
      <w:r w:rsidR="00BD5B6F" w:rsidRPr="005652C7">
        <w:rPr>
          <w:rFonts w:cstheme="minorHAnsi"/>
          <w:spacing w:val="5"/>
          <w:shd w:val="clear" w:color="auto" w:fill="FFFFFF"/>
        </w:rPr>
        <w:t>s</w:t>
      </w:r>
      <w:r w:rsidR="007F49A7" w:rsidRPr="005652C7">
        <w:rPr>
          <w:rFonts w:cstheme="minorHAnsi"/>
          <w:spacing w:val="5"/>
          <w:shd w:val="clear" w:color="auto" w:fill="FFFFFF"/>
        </w:rPr>
        <w:t xml:space="preserve"> generally determine our physical features, </w:t>
      </w:r>
      <w:r w:rsidR="002F680E" w:rsidRPr="005652C7">
        <w:rPr>
          <w:rFonts w:cstheme="minorHAnsi"/>
          <w:spacing w:val="5"/>
          <w:shd w:val="clear" w:color="auto" w:fill="FFFFFF"/>
        </w:rPr>
        <w:t>“they can also influence our political attitudes, how much TV we watch</w:t>
      </w:r>
      <w:r w:rsidR="00217149" w:rsidRPr="005652C7">
        <w:rPr>
          <w:rFonts w:cstheme="minorHAnsi"/>
          <w:spacing w:val="5"/>
          <w:shd w:val="clear" w:color="auto" w:fill="FFFFFF"/>
        </w:rPr>
        <w:t>, and even likelihood of divorce.”</w:t>
      </w:r>
      <w:r w:rsidR="008F6DE7" w:rsidRPr="005652C7">
        <w:rPr>
          <w:rFonts w:cstheme="minorHAnsi"/>
          <w:spacing w:val="5"/>
          <w:shd w:val="clear" w:color="auto" w:fill="FFFFFF"/>
        </w:rPr>
        <w:t xml:space="preserve"> </w:t>
      </w:r>
      <w:proofErr w:type="spellStart"/>
      <w:r w:rsidR="005E28BE" w:rsidRPr="005652C7">
        <w:rPr>
          <w:rFonts w:cstheme="minorHAnsi"/>
          <w:spacing w:val="5"/>
          <w:shd w:val="clear" w:color="auto" w:fill="FFFFFF"/>
        </w:rPr>
        <w:t>Ghawi</w:t>
      </w:r>
      <w:proofErr w:type="spellEnd"/>
      <w:r w:rsidR="005E28BE" w:rsidRPr="005652C7">
        <w:rPr>
          <w:rFonts w:cstheme="minorHAnsi"/>
          <w:spacing w:val="5"/>
          <w:shd w:val="clear" w:color="auto" w:fill="FFFFFF"/>
        </w:rPr>
        <w:t>, D. (2023)</w:t>
      </w:r>
    </w:p>
    <w:p w14:paraId="0E3C320A" w14:textId="77777777" w:rsidR="002853FB" w:rsidRPr="005652C7" w:rsidRDefault="002853FB"/>
    <w:p w14:paraId="36587516" w14:textId="77777777" w:rsidR="002853FB" w:rsidRPr="005652C7" w:rsidRDefault="002853FB">
      <w:r w:rsidRPr="005652C7">
        <w:t>There are many factors that play a part in why people can draw a bias perspective on another person</w:t>
      </w:r>
      <w:r w:rsidR="00CF2B25" w:rsidRPr="005652C7">
        <w:t>. Their social standing, the colour of their skin, their height, their body composition to name a few. Essentially, anybody that we view differently from ourselves can be a subject of our bias.</w:t>
      </w:r>
    </w:p>
    <w:p w14:paraId="7A90A375" w14:textId="77777777" w:rsidR="00CF2B25" w:rsidRPr="005652C7" w:rsidRDefault="00CF2B25"/>
    <w:p w14:paraId="19DBB0E0" w14:textId="4D318F2D" w:rsidR="00CF2B25" w:rsidRPr="005652C7" w:rsidRDefault="00CF2B25">
      <w:r w:rsidRPr="005652C7">
        <w:t xml:space="preserve">Somebody from a working class, lower income background, may have </w:t>
      </w:r>
      <w:r w:rsidR="00C85F8A" w:rsidRPr="005652C7">
        <w:t xml:space="preserve">a more </w:t>
      </w:r>
      <w:r w:rsidR="00414E89" w:rsidRPr="005652C7">
        <w:t>left-wing</w:t>
      </w:r>
      <w:r w:rsidRPr="005652C7">
        <w:t xml:space="preserve"> bias</w:t>
      </w:r>
      <w:r w:rsidR="00425BDB" w:rsidRPr="005652C7">
        <w:t xml:space="preserve"> and are more likely to support people less fortunate than themselves.</w:t>
      </w:r>
      <w:r w:rsidR="00205F84" w:rsidRPr="005652C7">
        <w:t xml:space="preserve"> On the other hand,</w:t>
      </w:r>
      <w:r w:rsidRPr="005652C7">
        <w:t xml:space="preserve"> people from a middle class, wealthier background</w:t>
      </w:r>
      <w:r w:rsidR="00B01A44" w:rsidRPr="005652C7">
        <w:t>,</w:t>
      </w:r>
      <w:r w:rsidR="00DA2010" w:rsidRPr="005652C7">
        <w:t xml:space="preserve"> hold a more </w:t>
      </w:r>
      <w:r w:rsidR="00414E89" w:rsidRPr="005652C7">
        <w:t>right-wing</w:t>
      </w:r>
      <w:r w:rsidR="00DA2010" w:rsidRPr="005652C7">
        <w:t xml:space="preserve"> bias </w:t>
      </w:r>
      <w:r w:rsidR="00694BA6" w:rsidRPr="005652C7">
        <w:t xml:space="preserve">and the view on those </w:t>
      </w:r>
      <w:r w:rsidR="00205F84" w:rsidRPr="005652C7">
        <w:t>people</w:t>
      </w:r>
      <w:r w:rsidR="00414E89" w:rsidRPr="005652C7">
        <w:t xml:space="preserve"> may be </w:t>
      </w:r>
      <w:r w:rsidR="00B01A44" w:rsidRPr="005652C7">
        <w:t>that they have no empathy for people less fortunate than themselves.</w:t>
      </w:r>
    </w:p>
    <w:p w14:paraId="15F8B8CC" w14:textId="77777777" w:rsidR="00D2792B" w:rsidRPr="005652C7" w:rsidRDefault="00D2792B"/>
    <w:p w14:paraId="0D67FE9C" w14:textId="52B367F5" w:rsidR="00D2792B" w:rsidRPr="005652C7" w:rsidRDefault="00D2792B">
      <w:r w:rsidRPr="005652C7">
        <w:t xml:space="preserve">Anthony </w:t>
      </w:r>
      <w:r w:rsidR="008F6DE7" w:rsidRPr="005652C7">
        <w:t xml:space="preserve">S.R </w:t>
      </w:r>
      <w:proofErr w:type="spellStart"/>
      <w:r w:rsidR="008F6DE7" w:rsidRPr="005652C7">
        <w:t>Manstead</w:t>
      </w:r>
      <w:proofErr w:type="spellEnd"/>
      <w:r w:rsidR="008F6DE7" w:rsidRPr="005652C7">
        <w:t xml:space="preserve"> speaks about how “w</w:t>
      </w:r>
      <w:r w:rsidR="008F6DE7" w:rsidRPr="005652C7">
        <w:rPr>
          <w:rFonts w:cstheme="minorHAnsi"/>
          <w:color w:val="212121"/>
          <w:shd w:val="clear" w:color="auto" w:fill="FFFFFF"/>
        </w:rPr>
        <w:t>orking‐class people score higher on measures of empathy and are more likely to help others in distress</w:t>
      </w:r>
      <w:r w:rsidR="00B5221E" w:rsidRPr="005652C7">
        <w:rPr>
          <w:rFonts w:cstheme="minorHAnsi"/>
          <w:color w:val="212121"/>
          <w:shd w:val="clear" w:color="auto" w:fill="FFFFFF"/>
        </w:rPr>
        <w:t xml:space="preserve">,” and </w:t>
      </w:r>
      <w:r w:rsidR="00F428C7" w:rsidRPr="005652C7">
        <w:rPr>
          <w:rFonts w:cstheme="minorHAnsi"/>
          <w:color w:val="212121"/>
          <w:shd w:val="clear" w:color="auto" w:fill="FFFFFF"/>
        </w:rPr>
        <w:t>“those identifying as working class being less likely to be classed as right-wing.”</w:t>
      </w:r>
      <w:r w:rsidR="008F6DE7" w:rsidRPr="005652C7">
        <w:rPr>
          <w:rFonts w:cstheme="minorHAnsi"/>
          <w:color w:val="212121"/>
          <w:shd w:val="clear" w:color="auto" w:fill="FFFFFF"/>
        </w:rPr>
        <w:t xml:space="preserve"> </w:t>
      </w:r>
      <w:proofErr w:type="spellStart"/>
      <w:r w:rsidR="00725933" w:rsidRPr="005652C7">
        <w:rPr>
          <w:rFonts w:cstheme="minorHAnsi"/>
          <w:color w:val="212121"/>
          <w:shd w:val="clear" w:color="auto" w:fill="FFFFFF"/>
        </w:rPr>
        <w:t>Manstead</w:t>
      </w:r>
      <w:proofErr w:type="spellEnd"/>
      <w:r w:rsidR="00725933" w:rsidRPr="005652C7">
        <w:rPr>
          <w:rFonts w:cstheme="minorHAnsi"/>
          <w:color w:val="212121"/>
          <w:shd w:val="clear" w:color="auto" w:fill="FFFFFF"/>
        </w:rPr>
        <w:t>, A. (2018)</w:t>
      </w:r>
    </w:p>
    <w:p w14:paraId="1C1D2E1C" w14:textId="77777777" w:rsidR="00CF2B25" w:rsidRPr="005652C7" w:rsidRDefault="00CF2B25"/>
    <w:p w14:paraId="6D87C88A" w14:textId="105A7C74" w:rsidR="00D115CF" w:rsidRPr="005652C7" w:rsidRDefault="00CF2B25">
      <w:r w:rsidRPr="005652C7">
        <w:t xml:space="preserve">The media also has an important role to play in how it influences people’s beliefs and biases. The message they send regarding certain groups of people can reach a wide audience and therefore impact </w:t>
      </w:r>
      <w:r w:rsidR="00DB5940" w:rsidRPr="005652C7">
        <w:t>people’s views and attitudes towards different groups of people.</w:t>
      </w:r>
    </w:p>
    <w:p w14:paraId="159C3281" w14:textId="77777777" w:rsidR="00D115CF" w:rsidRPr="005652C7" w:rsidRDefault="00D115CF"/>
    <w:p w14:paraId="4DB382B1" w14:textId="661D6D9D" w:rsidR="00D115CF" w:rsidRPr="005652C7" w:rsidRDefault="00D115CF">
      <w:pPr>
        <w:rPr>
          <w:rFonts w:cstheme="minorHAnsi"/>
          <w:color w:val="202020"/>
          <w:shd w:val="clear" w:color="auto" w:fill="FEFEFE"/>
        </w:rPr>
      </w:pPr>
      <w:r w:rsidRPr="005652C7">
        <w:t xml:space="preserve">A </w:t>
      </w:r>
      <w:proofErr w:type="spellStart"/>
      <w:r w:rsidRPr="005652C7">
        <w:t>Havard</w:t>
      </w:r>
      <w:proofErr w:type="spellEnd"/>
      <w:r w:rsidRPr="005652C7">
        <w:t xml:space="preserve"> study was conducted to </w:t>
      </w:r>
      <w:r w:rsidR="00DE395B" w:rsidRPr="005652C7">
        <w:t xml:space="preserve">measure </w:t>
      </w:r>
      <w:r w:rsidR="003474D1" w:rsidRPr="005652C7">
        <w:t>attitudes and behaviours towards violence against women. This study used t</w:t>
      </w:r>
      <w:r w:rsidR="00522CAB" w:rsidRPr="005652C7">
        <w:t xml:space="preserve">he media, in the form of a radio play which was aired </w:t>
      </w:r>
      <w:r w:rsidR="00234E79" w:rsidRPr="005652C7">
        <w:t xml:space="preserve">in two different formats. </w:t>
      </w:r>
      <w:r w:rsidR="008E3BCC" w:rsidRPr="005652C7">
        <w:t xml:space="preserve">Research conducted prior to this study, identified that media influences </w:t>
      </w:r>
      <w:r w:rsidR="00E54425" w:rsidRPr="005652C7">
        <w:t>through two effects.</w:t>
      </w:r>
      <w:r w:rsidR="00FF2892" w:rsidRPr="005652C7">
        <w:t xml:space="preserve"> These are the individual effect or the social effect. The individual effect is where media </w:t>
      </w:r>
      <w:r w:rsidR="00C00CE7" w:rsidRPr="005652C7">
        <w:t xml:space="preserve">is used to broadcast </w:t>
      </w:r>
      <w:r w:rsidR="006F4B6E" w:rsidRPr="005652C7">
        <w:t>views which may persuade an individual to accept such views. The social effect is where</w:t>
      </w:r>
      <w:r w:rsidR="00A22B8F" w:rsidRPr="005652C7">
        <w:t xml:space="preserve"> the information provided by the media creates a common knowledge </w:t>
      </w:r>
      <w:r w:rsidR="00ED3A12" w:rsidRPr="005652C7">
        <w:t>and enhances</w:t>
      </w:r>
      <w:r w:rsidR="001A6A61" w:rsidRPr="005652C7">
        <w:t xml:space="preserve"> social co-ordination “</w:t>
      </w:r>
      <w:r w:rsidR="001A6A61" w:rsidRPr="005652C7">
        <w:rPr>
          <w:rFonts w:cstheme="minorHAnsi"/>
          <w:color w:val="202020"/>
          <w:shd w:val="clear" w:color="auto" w:fill="FEFEFE"/>
        </w:rPr>
        <w:t>as individuals more readily accept the information if they believe others have also accepted it.”</w:t>
      </w:r>
      <w:r w:rsidR="00BA677E" w:rsidRPr="005652C7">
        <w:rPr>
          <w:rFonts w:cstheme="minorHAnsi"/>
          <w:color w:val="202020"/>
          <w:shd w:val="clear" w:color="auto" w:fill="FEFEFE"/>
        </w:rPr>
        <w:t xml:space="preserve"> </w:t>
      </w:r>
      <w:r w:rsidR="003B7D5D" w:rsidRPr="005652C7">
        <w:rPr>
          <w:rFonts w:cstheme="minorHAnsi"/>
          <w:color w:val="202020"/>
          <w:shd w:val="clear" w:color="auto" w:fill="FEFEFE"/>
        </w:rPr>
        <w:t>Arias, E. (2019</w:t>
      </w:r>
      <w:r w:rsidR="00ED4101" w:rsidRPr="005652C7">
        <w:rPr>
          <w:rFonts w:cstheme="minorHAnsi"/>
          <w:color w:val="202020"/>
          <w:shd w:val="clear" w:color="auto" w:fill="FEFEFE"/>
        </w:rPr>
        <w:t>)</w:t>
      </w:r>
    </w:p>
    <w:p w14:paraId="547210F1" w14:textId="77777777" w:rsidR="00BA677E" w:rsidRPr="005652C7" w:rsidRDefault="00BA677E">
      <w:pPr>
        <w:rPr>
          <w:rFonts w:cstheme="minorHAnsi"/>
          <w:color w:val="202020"/>
          <w:shd w:val="clear" w:color="auto" w:fill="FEFEFE"/>
        </w:rPr>
      </w:pPr>
    </w:p>
    <w:p w14:paraId="1190387C" w14:textId="1E84C244" w:rsidR="00BA677E" w:rsidRPr="005652C7" w:rsidRDefault="00BA677E">
      <w:pPr>
        <w:rPr>
          <w:rFonts w:cstheme="minorHAnsi"/>
          <w:color w:val="202020"/>
          <w:shd w:val="clear" w:color="auto" w:fill="FEFEFE"/>
        </w:rPr>
      </w:pPr>
      <w:r w:rsidRPr="005652C7">
        <w:rPr>
          <w:rFonts w:cstheme="minorHAnsi"/>
          <w:color w:val="202020"/>
          <w:shd w:val="clear" w:color="auto" w:fill="FEFEFE"/>
        </w:rPr>
        <w:t xml:space="preserve">This study concluded that </w:t>
      </w:r>
      <w:r w:rsidR="00C843F3" w:rsidRPr="005652C7">
        <w:rPr>
          <w:rFonts w:cstheme="minorHAnsi"/>
          <w:color w:val="202020"/>
          <w:shd w:val="clear" w:color="auto" w:fill="FEFEFE"/>
        </w:rPr>
        <w:t>“</w:t>
      </w:r>
      <w:r w:rsidRPr="005652C7">
        <w:rPr>
          <w:rFonts w:cstheme="minorHAnsi"/>
          <w:color w:val="202020"/>
          <w:shd w:val="clear" w:color="auto" w:fill="FEFEFE"/>
        </w:rPr>
        <w:t>information delivered socially, either publicly or through face-to-face interactions, is more influential than information delivered individually or privately.</w:t>
      </w:r>
      <w:r w:rsidR="00C843F3" w:rsidRPr="005652C7">
        <w:rPr>
          <w:rFonts w:cstheme="minorHAnsi"/>
          <w:color w:val="202020"/>
          <w:shd w:val="clear" w:color="auto" w:fill="FEFEFE"/>
        </w:rPr>
        <w:t xml:space="preserve">” </w:t>
      </w:r>
      <w:r w:rsidR="003B7D5D" w:rsidRPr="005652C7">
        <w:rPr>
          <w:rFonts w:cstheme="minorHAnsi"/>
          <w:color w:val="202020"/>
          <w:shd w:val="clear" w:color="auto" w:fill="FEFEFE"/>
        </w:rPr>
        <w:t>Arias, E. (2019</w:t>
      </w:r>
      <w:r w:rsidR="00ED4101" w:rsidRPr="005652C7">
        <w:rPr>
          <w:rFonts w:cstheme="minorHAnsi"/>
          <w:color w:val="202020"/>
          <w:shd w:val="clear" w:color="auto" w:fill="FEFEFE"/>
        </w:rPr>
        <w:t>)</w:t>
      </w:r>
    </w:p>
    <w:p w14:paraId="345392B1" w14:textId="77777777" w:rsidR="00EB202E" w:rsidRPr="005652C7" w:rsidRDefault="00EB202E">
      <w:pPr>
        <w:rPr>
          <w:rFonts w:cstheme="minorHAnsi"/>
          <w:color w:val="202020"/>
          <w:shd w:val="clear" w:color="auto" w:fill="FEFEFE"/>
        </w:rPr>
      </w:pPr>
    </w:p>
    <w:p w14:paraId="0452F7EC" w14:textId="45A914F8" w:rsidR="00EB202E" w:rsidRPr="005652C7" w:rsidRDefault="00EB202E">
      <w:pPr>
        <w:rPr>
          <w:rFonts w:cstheme="minorHAnsi"/>
          <w:color w:val="202020"/>
          <w:shd w:val="clear" w:color="auto" w:fill="FEFEFE"/>
        </w:rPr>
      </w:pPr>
      <w:r w:rsidRPr="005652C7">
        <w:rPr>
          <w:rFonts w:cstheme="minorHAnsi"/>
          <w:color w:val="202020"/>
          <w:shd w:val="clear" w:color="auto" w:fill="FEFEFE"/>
        </w:rPr>
        <w:t xml:space="preserve">Therefore, </w:t>
      </w:r>
      <w:r w:rsidR="00ED3108" w:rsidRPr="005652C7">
        <w:rPr>
          <w:rFonts w:cstheme="minorHAnsi"/>
          <w:color w:val="202020"/>
          <w:shd w:val="clear" w:color="auto" w:fill="FEFEFE"/>
        </w:rPr>
        <w:t>mainstream media delivered nationally or in some cases globally, particularly in the age of social media where information can be shared almost instantaneously</w:t>
      </w:r>
      <w:r w:rsidR="004A4689" w:rsidRPr="005652C7">
        <w:rPr>
          <w:rFonts w:cstheme="minorHAnsi"/>
          <w:color w:val="202020"/>
          <w:shd w:val="clear" w:color="auto" w:fill="FEFEFE"/>
        </w:rPr>
        <w:t>, can be extremely influential.</w:t>
      </w:r>
    </w:p>
    <w:p w14:paraId="5AF36641" w14:textId="77777777" w:rsidR="004A4689" w:rsidRPr="005652C7" w:rsidRDefault="004A4689">
      <w:pPr>
        <w:rPr>
          <w:rFonts w:cstheme="minorHAnsi"/>
          <w:color w:val="202020"/>
          <w:shd w:val="clear" w:color="auto" w:fill="FEFEFE"/>
        </w:rPr>
      </w:pPr>
    </w:p>
    <w:p w14:paraId="47D46914" w14:textId="3CEACEF2" w:rsidR="006B6D6E" w:rsidRPr="005652C7" w:rsidRDefault="006870BA">
      <w:pPr>
        <w:rPr>
          <w:rFonts w:cstheme="minorHAnsi"/>
          <w:color w:val="202020"/>
          <w:shd w:val="clear" w:color="auto" w:fill="FEFEFE"/>
        </w:rPr>
      </w:pPr>
      <w:r w:rsidRPr="005652C7">
        <w:rPr>
          <w:rFonts w:cstheme="minorHAnsi"/>
          <w:color w:val="202020"/>
          <w:shd w:val="clear" w:color="auto" w:fill="FEFEFE"/>
        </w:rPr>
        <w:t xml:space="preserve">Many people would refrain from labelling themselves as bias towards </w:t>
      </w:r>
      <w:r w:rsidR="00454C71" w:rsidRPr="005652C7">
        <w:rPr>
          <w:rFonts w:cstheme="minorHAnsi"/>
          <w:color w:val="202020"/>
          <w:shd w:val="clear" w:color="auto" w:fill="FEFEFE"/>
        </w:rPr>
        <w:t>or against other people and would profess to see everybody as individuals and treat them</w:t>
      </w:r>
      <w:r w:rsidR="002C6D72" w:rsidRPr="005652C7">
        <w:rPr>
          <w:rFonts w:cstheme="minorHAnsi"/>
          <w:color w:val="202020"/>
          <w:shd w:val="clear" w:color="auto" w:fill="FEFEFE"/>
        </w:rPr>
        <w:t xml:space="preserve"> equally. </w:t>
      </w:r>
      <w:r w:rsidR="00264963" w:rsidRPr="005652C7">
        <w:rPr>
          <w:rFonts w:cstheme="minorHAnsi"/>
          <w:color w:val="202020"/>
          <w:shd w:val="clear" w:color="auto" w:fill="FEFEFE"/>
        </w:rPr>
        <w:t xml:space="preserve">The same can be said about police officers </w:t>
      </w:r>
      <w:r w:rsidR="00CC4C9E" w:rsidRPr="005652C7">
        <w:rPr>
          <w:rFonts w:cstheme="minorHAnsi"/>
          <w:color w:val="202020"/>
          <w:shd w:val="clear" w:color="auto" w:fill="FEFEFE"/>
        </w:rPr>
        <w:t>and if anything, should be expected from police officer</w:t>
      </w:r>
      <w:r w:rsidR="00ED0E24" w:rsidRPr="005652C7">
        <w:rPr>
          <w:rFonts w:cstheme="minorHAnsi"/>
          <w:color w:val="202020"/>
          <w:shd w:val="clear" w:color="auto" w:fill="FEFEFE"/>
        </w:rPr>
        <w:t>s</w:t>
      </w:r>
      <w:r w:rsidR="00CC4C9E" w:rsidRPr="005652C7">
        <w:rPr>
          <w:rFonts w:cstheme="minorHAnsi"/>
          <w:color w:val="202020"/>
          <w:shd w:val="clear" w:color="auto" w:fill="FEFEFE"/>
        </w:rPr>
        <w:t>.</w:t>
      </w:r>
    </w:p>
    <w:p w14:paraId="1F074D39" w14:textId="77777777" w:rsidR="00CC4C9E" w:rsidRPr="005652C7" w:rsidRDefault="00CC4C9E">
      <w:pPr>
        <w:rPr>
          <w:rFonts w:cstheme="minorHAnsi"/>
          <w:color w:val="202020"/>
          <w:shd w:val="clear" w:color="auto" w:fill="FEFEFE"/>
        </w:rPr>
      </w:pPr>
    </w:p>
    <w:p w14:paraId="27B9E13E" w14:textId="66C3AACD" w:rsidR="008A61C9" w:rsidRPr="005652C7" w:rsidRDefault="00CC4C9E">
      <w:pPr>
        <w:rPr>
          <w:rFonts w:cstheme="minorHAnsi"/>
          <w:color w:val="202020"/>
          <w:shd w:val="clear" w:color="auto" w:fill="FEFEFE"/>
        </w:rPr>
      </w:pPr>
      <w:r w:rsidRPr="005652C7">
        <w:rPr>
          <w:rFonts w:cstheme="minorHAnsi"/>
          <w:color w:val="202020"/>
          <w:shd w:val="clear" w:color="auto" w:fill="FEFEFE"/>
        </w:rPr>
        <w:t xml:space="preserve">However, </w:t>
      </w:r>
      <w:r w:rsidR="008A61C9" w:rsidRPr="005652C7">
        <w:rPr>
          <w:rFonts w:cstheme="minorHAnsi"/>
          <w:color w:val="202020"/>
          <w:shd w:val="clear" w:color="auto" w:fill="FEFEFE"/>
        </w:rPr>
        <w:t>“Research repeatedly indicates that discrimination is pervasive across many domains, and specifically in policing.”</w:t>
      </w:r>
      <w:r w:rsidR="00820C9A" w:rsidRPr="005652C7">
        <w:rPr>
          <w:rFonts w:cstheme="minorHAnsi"/>
          <w:color w:val="202020"/>
          <w:shd w:val="clear" w:color="auto" w:fill="FEFEFE"/>
        </w:rPr>
        <w:t xml:space="preserve"> </w:t>
      </w:r>
      <w:r w:rsidR="00381945" w:rsidRPr="005652C7">
        <w:rPr>
          <w:rFonts w:cstheme="minorHAnsi"/>
          <w:color w:val="202020"/>
          <w:shd w:val="clear" w:color="auto" w:fill="FEFEFE"/>
        </w:rPr>
        <w:t>Spencer, K., Charbonneau, A and Glaser, J. (2016)</w:t>
      </w:r>
    </w:p>
    <w:p w14:paraId="0F29C7C3" w14:textId="77777777" w:rsidR="00727476" w:rsidRPr="005652C7" w:rsidRDefault="00727476">
      <w:pPr>
        <w:rPr>
          <w:rFonts w:cstheme="minorHAnsi"/>
          <w:color w:val="202020"/>
          <w:shd w:val="clear" w:color="auto" w:fill="FEFEFE"/>
        </w:rPr>
      </w:pPr>
    </w:p>
    <w:p w14:paraId="49F13060" w14:textId="1DFFC3C4" w:rsidR="007E66AC" w:rsidRPr="005652C7" w:rsidRDefault="007E66AC">
      <w:pPr>
        <w:rPr>
          <w:rFonts w:cstheme="minorHAnsi"/>
          <w:color w:val="202020"/>
          <w:shd w:val="clear" w:color="auto" w:fill="FEFEFE"/>
        </w:rPr>
      </w:pPr>
      <w:r w:rsidRPr="005652C7">
        <w:rPr>
          <w:rFonts w:cstheme="minorHAnsi"/>
          <w:color w:val="202020"/>
          <w:shd w:val="clear" w:color="auto" w:fill="FEFEFE"/>
        </w:rPr>
        <w:t xml:space="preserve">Response policing is a difficult job. Officers </w:t>
      </w:r>
      <w:r w:rsidR="00044533" w:rsidRPr="005652C7">
        <w:rPr>
          <w:rFonts w:cstheme="minorHAnsi"/>
          <w:color w:val="202020"/>
          <w:shd w:val="clear" w:color="auto" w:fill="FEFEFE"/>
        </w:rPr>
        <w:t>must</w:t>
      </w:r>
      <w:r w:rsidRPr="005652C7">
        <w:rPr>
          <w:rFonts w:cstheme="minorHAnsi"/>
          <w:color w:val="202020"/>
          <w:shd w:val="clear" w:color="auto" w:fill="FEFEFE"/>
        </w:rPr>
        <w:t xml:space="preserve"> make decisions at pace, often with limited information and can therefore, naturally use personal bias to assist them in making such decisions, although this may not always achieve the best outcome.</w:t>
      </w:r>
    </w:p>
    <w:p w14:paraId="70FFA05E" w14:textId="77777777" w:rsidR="007E66AC" w:rsidRPr="005652C7" w:rsidRDefault="007E66AC">
      <w:pPr>
        <w:rPr>
          <w:rFonts w:cstheme="minorHAnsi"/>
          <w:color w:val="202020"/>
          <w:shd w:val="clear" w:color="auto" w:fill="FEFEFE"/>
        </w:rPr>
      </w:pPr>
    </w:p>
    <w:p w14:paraId="2ACC7ED3" w14:textId="17F613A2" w:rsidR="00C2630E" w:rsidRPr="005652C7" w:rsidRDefault="001C2E11">
      <w:pPr>
        <w:rPr>
          <w:rFonts w:cstheme="minorHAnsi"/>
          <w:color w:val="202020"/>
          <w:shd w:val="clear" w:color="auto" w:fill="FEFEFE"/>
        </w:rPr>
      </w:pPr>
      <w:r w:rsidRPr="005652C7">
        <w:rPr>
          <w:rFonts w:cstheme="minorHAnsi"/>
          <w:color w:val="202020"/>
          <w:shd w:val="clear" w:color="auto" w:fill="FEFEFE"/>
        </w:rPr>
        <w:t xml:space="preserve">Personal bias can have many impacts on response policing, ranging from </w:t>
      </w:r>
      <w:r w:rsidR="00E72B36" w:rsidRPr="005652C7">
        <w:rPr>
          <w:rFonts w:cstheme="minorHAnsi"/>
          <w:color w:val="202020"/>
          <w:shd w:val="clear" w:color="auto" w:fill="FEFEFE"/>
        </w:rPr>
        <w:t>displaying behavioural stereotypes</w:t>
      </w:r>
      <w:r w:rsidR="00694982" w:rsidRPr="005652C7">
        <w:rPr>
          <w:rFonts w:cstheme="minorHAnsi"/>
          <w:color w:val="202020"/>
          <w:shd w:val="clear" w:color="auto" w:fill="FEFEFE"/>
        </w:rPr>
        <w:t xml:space="preserve"> to</w:t>
      </w:r>
      <w:r w:rsidR="00EA1A18" w:rsidRPr="005652C7">
        <w:rPr>
          <w:rFonts w:cstheme="minorHAnsi"/>
          <w:color w:val="202020"/>
          <w:shd w:val="clear" w:color="auto" w:fill="FEFEFE"/>
        </w:rPr>
        <w:t xml:space="preserve"> specific race-crime</w:t>
      </w:r>
      <w:r w:rsidR="00044533" w:rsidRPr="005652C7">
        <w:rPr>
          <w:rFonts w:cstheme="minorHAnsi"/>
          <w:color w:val="202020"/>
          <w:shd w:val="clear" w:color="auto" w:fill="FEFEFE"/>
        </w:rPr>
        <w:t xml:space="preserve"> stereotypes</w:t>
      </w:r>
      <w:r w:rsidR="00EA1A18" w:rsidRPr="005652C7">
        <w:rPr>
          <w:rFonts w:cstheme="minorHAnsi"/>
          <w:color w:val="202020"/>
          <w:shd w:val="clear" w:color="auto" w:fill="FEFEFE"/>
        </w:rPr>
        <w:t>.</w:t>
      </w:r>
    </w:p>
    <w:p w14:paraId="016E5F3F" w14:textId="77777777" w:rsidR="00605C55" w:rsidRPr="005652C7" w:rsidRDefault="00605C55">
      <w:pPr>
        <w:rPr>
          <w:rFonts w:cstheme="minorHAnsi"/>
          <w:color w:val="202020"/>
          <w:shd w:val="clear" w:color="auto" w:fill="FEFEFE"/>
        </w:rPr>
      </w:pPr>
    </w:p>
    <w:p w14:paraId="2493DC9F" w14:textId="139BB8A7" w:rsidR="00293448" w:rsidRPr="005652C7" w:rsidRDefault="001000B6">
      <w:r w:rsidRPr="005652C7">
        <w:t>Research conduct</w:t>
      </w:r>
      <w:r w:rsidR="00D66D49" w:rsidRPr="005652C7">
        <w:t>ed</w:t>
      </w:r>
      <w:r w:rsidRPr="005652C7">
        <w:t xml:space="preserve"> in America states </w:t>
      </w:r>
      <w:r w:rsidR="00293448" w:rsidRPr="005652C7">
        <w:t>“S</w:t>
      </w:r>
      <w:r w:rsidR="007F1072" w:rsidRPr="005652C7">
        <w:t xml:space="preserve">tereotypes linking Blacks with aggression have been shown to cause people to judge the </w:t>
      </w:r>
      <w:r w:rsidR="00F70446" w:rsidRPr="005652C7">
        <w:t>behaviour</w:t>
      </w:r>
      <w:r w:rsidR="007F1072" w:rsidRPr="005652C7">
        <w:t xml:space="preserve"> of a Black person as more aggressive than the identical </w:t>
      </w:r>
      <w:r w:rsidR="00F70446" w:rsidRPr="005652C7">
        <w:t>behaviour</w:t>
      </w:r>
      <w:r w:rsidR="007F1072" w:rsidRPr="005652C7">
        <w:t xml:space="preserve"> of a White person</w:t>
      </w:r>
      <w:r w:rsidR="00293448" w:rsidRPr="005652C7">
        <w:t xml:space="preserve">.” </w:t>
      </w:r>
      <w:r w:rsidR="00381945" w:rsidRPr="005652C7">
        <w:t>Spencer, K., Charbonneau, A and Glaser, J. (2016)</w:t>
      </w:r>
    </w:p>
    <w:p w14:paraId="1F8FC551" w14:textId="77777777" w:rsidR="001000B6" w:rsidRPr="005652C7" w:rsidRDefault="001000B6"/>
    <w:p w14:paraId="4DB71260" w14:textId="1F883124" w:rsidR="00CF5081" w:rsidRPr="005652C7" w:rsidRDefault="00486221">
      <w:pPr>
        <w:rPr>
          <w:rFonts w:cstheme="minorHAnsi"/>
          <w:color w:val="0B0C0C"/>
          <w:shd w:val="clear" w:color="auto" w:fill="FFFFFF"/>
        </w:rPr>
      </w:pPr>
      <w:r w:rsidRPr="005652C7">
        <w:t xml:space="preserve">Although policing in America is different to policing in the United Kingdom, statistics taken from the </w:t>
      </w:r>
      <w:proofErr w:type="gramStart"/>
      <w:r w:rsidRPr="005652C7">
        <w:t>Home</w:t>
      </w:r>
      <w:proofErr w:type="gramEnd"/>
      <w:r w:rsidRPr="005652C7">
        <w:t xml:space="preserve"> Office </w:t>
      </w:r>
      <w:r w:rsidR="00FD73CE" w:rsidRPr="005652C7">
        <w:t>show that, “</w:t>
      </w:r>
      <w:r w:rsidR="008E297E" w:rsidRPr="005652C7">
        <w:rPr>
          <w:rFonts w:cstheme="minorHAnsi"/>
          <w:color w:val="0B0C0C"/>
          <w:shd w:val="clear" w:color="auto" w:fill="FFFFFF"/>
        </w:rPr>
        <w:t>people perceived as being from a black ethnic group were involved in proportionally more incidents involving ‘police use of less lethal weapons’ and firearms</w:t>
      </w:r>
      <w:r w:rsidR="00FD73CE" w:rsidRPr="005652C7">
        <w:rPr>
          <w:rFonts w:cstheme="minorHAnsi"/>
          <w:color w:val="0B0C0C"/>
          <w:shd w:val="clear" w:color="auto" w:fill="FFFFFF"/>
        </w:rPr>
        <w:t xml:space="preserve">” </w:t>
      </w:r>
      <w:r w:rsidR="009713F3" w:rsidRPr="005652C7">
        <w:rPr>
          <w:rFonts w:cstheme="minorHAnsi"/>
          <w:color w:val="0B0C0C"/>
          <w:shd w:val="clear" w:color="auto" w:fill="FFFFFF"/>
        </w:rPr>
        <w:t xml:space="preserve">Home Office. (2022) </w:t>
      </w:r>
      <w:r w:rsidR="001409B7" w:rsidRPr="005652C7">
        <w:rPr>
          <w:rFonts w:cstheme="minorHAnsi"/>
          <w:color w:val="0B0C0C"/>
          <w:shd w:val="clear" w:color="auto" w:fill="FFFFFF"/>
        </w:rPr>
        <w:t>and “p</w:t>
      </w:r>
      <w:r w:rsidR="00CF5081" w:rsidRPr="005652C7">
        <w:rPr>
          <w:rFonts w:cstheme="minorHAnsi"/>
          <w:color w:val="0B0C0C"/>
          <w:shd w:val="clear" w:color="auto" w:fill="FFFFFF"/>
        </w:rPr>
        <w:t>eople perceived as being from a white ethnic group were involved in proportionally less</w:t>
      </w:r>
      <w:r w:rsidR="00965E36" w:rsidRPr="005652C7">
        <w:rPr>
          <w:rFonts w:cstheme="minorHAnsi"/>
          <w:color w:val="0B0C0C"/>
          <w:shd w:val="clear" w:color="auto" w:fill="FFFFFF"/>
        </w:rPr>
        <w:t>.</w:t>
      </w:r>
      <w:r w:rsidR="00FD73CE" w:rsidRPr="005652C7">
        <w:rPr>
          <w:rFonts w:cstheme="minorHAnsi"/>
          <w:color w:val="0B0C0C"/>
          <w:shd w:val="clear" w:color="auto" w:fill="FFFFFF"/>
        </w:rPr>
        <w:t>”</w:t>
      </w:r>
      <w:r w:rsidR="009713F3" w:rsidRPr="005652C7">
        <w:rPr>
          <w:rFonts w:cstheme="minorHAnsi"/>
          <w:color w:val="0B0C0C"/>
          <w:shd w:val="clear" w:color="auto" w:fill="FFFFFF"/>
        </w:rPr>
        <w:t xml:space="preserve"> </w:t>
      </w:r>
      <w:r w:rsidR="009713F3" w:rsidRPr="005652C7">
        <w:rPr>
          <w:rFonts w:cstheme="minorHAnsi"/>
          <w:color w:val="0B0C0C"/>
          <w:shd w:val="clear" w:color="auto" w:fill="FFFFFF"/>
        </w:rPr>
        <w:t xml:space="preserve">Home Office. (2022) </w:t>
      </w:r>
      <w:r w:rsidR="00965E36" w:rsidRPr="005652C7">
        <w:rPr>
          <w:rFonts w:cstheme="minorHAnsi"/>
          <w:color w:val="0B0C0C"/>
          <w:shd w:val="clear" w:color="auto" w:fill="FFFFFF"/>
        </w:rPr>
        <w:t xml:space="preserve">These </w:t>
      </w:r>
      <w:r w:rsidR="00841523" w:rsidRPr="005652C7">
        <w:rPr>
          <w:rFonts w:cstheme="minorHAnsi"/>
          <w:color w:val="0B0C0C"/>
          <w:shd w:val="clear" w:color="auto" w:fill="FFFFFF"/>
        </w:rPr>
        <w:t xml:space="preserve">statistics highlight that there is still a problem within </w:t>
      </w:r>
      <w:r w:rsidR="00743F05" w:rsidRPr="005652C7">
        <w:rPr>
          <w:rFonts w:cstheme="minorHAnsi"/>
          <w:color w:val="0B0C0C"/>
          <w:shd w:val="clear" w:color="auto" w:fill="FFFFFF"/>
        </w:rPr>
        <w:t>policing</w:t>
      </w:r>
      <w:r w:rsidR="00841523" w:rsidRPr="005652C7">
        <w:rPr>
          <w:rFonts w:cstheme="minorHAnsi"/>
          <w:color w:val="0B0C0C"/>
          <w:shd w:val="clear" w:color="auto" w:fill="FFFFFF"/>
        </w:rPr>
        <w:t xml:space="preserve"> where police officers are displaying behavioural </w:t>
      </w:r>
      <w:r w:rsidR="00743F05" w:rsidRPr="005652C7">
        <w:rPr>
          <w:rFonts w:cstheme="minorHAnsi"/>
          <w:color w:val="0B0C0C"/>
          <w:shd w:val="clear" w:color="auto" w:fill="FFFFFF"/>
        </w:rPr>
        <w:t>stereotypes against minority demographics.</w:t>
      </w:r>
    </w:p>
    <w:p w14:paraId="63484105" w14:textId="77777777" w:rsidR="00743F05" w:rsidRPr="005652C7" w:rsidRDefault="00743F05">
      <w:pPr>
        <w:rPr>
          <w:rFonts w:cstheme="minorHAnsi"/>
          <w:color w:val="0B0C0C"/>
          <w:shd w:val="clear" w:color="auto" w:fill="FFFFFF"/>
        </w:rPr>
      </w:pPr>
    </w:p>
    <w:p w14:paraId="30DDA045" w14:textId="72498AB1" w:rsidR="000472C1" w:rsidRPr="005652C7" w:rsidRDefault="00EF09A4">
      <w:r w:rsidRPr="005652C7">
        <w:rPr>
          <w:rFonts w:cstheme="minorHAnsi"/>
          <w:color w:val="0B0C0C"/>
          <w:shd w:val="clear" w:color="auto" w:fill="FFFFFF"/>
        </w:rPr>
        <w:t xml:space="preserve">Race-crime stereotyping is the idea that when the topic of crime is brought up, then people can be generally bias in thinking </w:t>
      </w:r>
      <w:r w:rsidR="008E14CA" w:rsidRPr="005652C7">
        <w:rPr>
          <w:rFonts w:cstheme="minorHAnsi"/>
          <w:color w:val="0B0C0C"/>
          <w:shd w:val="clear" w:color="auto" w:fill="FFFFFF"/>
        </w:rPr>
        <w:t xml:space="preserve">that the suspect </w:t>
      </w:r>
      <w:r w:rsidR="003D300B" w:rsidRPr="005652C7">
        <w:rPr>
          <w:rFonts w:cstheme="minorHAnsi"/>
          <w:color w:val="0B0C0C"/>
          <w:shd w:val="clear" w:color="auto" w:fill="FFFFFF"/>
        </w:rPr>
        <w:t xml:space="preserve">within that crime is </w:t>
      </w:r>
      <w:r w:rsidR="00B436BF" w:rsidRPr="005652C7">
        <w:rPr>
          <w:rFonts w:cstheme="minorHAnsi"/>
          <w:color w:val="0B0C0C"/>
          <w:shd w:val="clear" w:color="auto" w:fill="FFFFFF"/>
        </w:rPr>
        <w:t>of a minority demographic</w:t>
      </w:r>
      <w:r w:rsidR="003D300B" w:rsidRPr="005652C7">
        <w:rPr>
          <w:rFonts w:cstheme="minorHAnsi"/>
          <w:color w:val="0B0C0C"/>
          <w:shd w:val="clear" w:color="auto" w:fill="FFFFFF"/>
        </w:rPr>
        <w:t>. Again, research conducted in America shows</w:t>
      </w:r>
      <w:r w:rsidR="007F1AF5" w:rsidRPr="005652C7">
        <w:rPr>
          <w:rFonts w:cstheme="minorHAnsi"/>
          <w:color w:val="0B0C0C"/>
          <w:shd w:val="clear" w:color="auto" w:fill="FFFFFF"/>
        </w:rPr>
        <w:t>, “</w:t>
      </w:r>
      <w:r w:rsidR="007F1AF5" w:rsidRPr="005652C7">
        <w:t xml:space="preserve">police officers, may be more likely to think about crime when in the presence of Black Americans and more likely to focus on Black Americans when they are thinking about crime.” </w:t>
      </w:r>
      <w:r w:rsidR="00381945" w:rsidRPr="005652C7">
        <w:t xml:space="preserve">Spencer, K., Charbonneau, A and Glaser, J. (2016) </w:t>
      </w:r>
      <w:r w:rsidR="007F2C17" w:rsidRPr="005652C7">
        <w:t>Naturally, a police officer would think about crime more frequently tha</w:t>
      </w:r>
      <w:r w:rsidR="00BE5C89" w:rsidRPr="005652C7">
        <w:t>n</w:t>
      </w:r>
      <w:r w:rsidR="007F2C17" w:rsidRPr="005652C7">
        <w:t xml:space="preserve"> a general member of the public </w:t>
      </w:r>
      <w:r w:rsidR="00F218D7" w:rsidRPr="005652C7">
        <w:t>and this research</w:t>
      </w:r>
      <w:r w:rsidR="00724F91" w:rsidRPr="005652C7">
        <w:t xml:space="preserve">, </w:t>
      </w:r>
      <w:r w:rsidR="00724F91" w:rsidRPr="005652C7">
        <w:lastRenderedPageBreak/>
        <w:t>“suggest</w:t>
      </w:r>
      <w:r w:rsidR="00BE5C89" w:rsidRPr="005652C7">
        <w:t>s</w:t>
      </w:r>
      <w:r w:rsidR="00724F91" w:rsidRPr="005652C7">
        <w:t xml:space="preserve"> that even the abstract concept of crime will lead them to pay more attention to Black citizens.” </w:t>
      </w:r>
      <w:r w:rsidR="00381945" w:rsidRPr="005652C7">
        <w:t>Spencer, K., Charbonneau, A and Glaser, J. (2016)</w:t>
      </w:r>
    </w:p>
    <w:p w14:paraId="5366A56E" w14:textId="77777777" w:rsidR="000472C1" w:rsidRPr="005652C7" w:rsidRDefault="000472C1"/>
    <w:p w14:paraId="4DB66B8E" w14:textId="098F8532" w:rsidR="008E297E" w:rsidRPr="005652C7" w:rsidRDefault="000472C1">
      <w:pPr>
        <w:rPr>
          <w:rFonts w:cstheme="minorHAnsi"/>
          <w:color w:val="202020"/>
          <w:shd w:val="clear" w:color="auto" w:fill="FEFEFE"/>
        </w:rPr>
      </w:pPr>
      <w:r w:rsidRPr="005652C7">
        <w:t>Now this</w:t>
      </w:r>
      <w:r w:rsidR="0014356C" w:rsidRPr="005652C7">
        <w:t xml:space="preserve"> a particularly worrying stereotype as this will no doubt affect the police’s </w:t>
      </w:r>
      <w:r w:rsidR="002C6943" w:rsidRPr="005652C7">
        <w:t xml:space="preserve">ability to identify the actual offender </w:t>
      </w:r>
      <w:r w:rsidR="00983E8F" w:rsidRPr="005652C7">
        <w:t xml:space="preserve">if their bias is leading them to a particular </w:t>
      </w:r>
      <w:r w:rsidR="00701D9A" w:rsidRPr="005652C7">
        <w:t>demographic</w:t>
      </w:r>
      <w:r w:rsidR="00983E8F" w:rsidRPr="005652C7">
        <w:t>.</w:t>
      </w:r>
    </w:p>
    <w:p w14:paraId="1C5CD7E4" w14:textId="77777777" w:rsidR="00C2630E" w:rsidRPr="005652C7" w:rsidRDefault="00C2630E">
      <w:pPr>
        <w:rPr>
          <w:rFonts w:cstheme="minorHAnsi"/>
          <w:color w:val="202020"/>
          <w:shd w:val="clear" w:color="auto" w:fill="FEFEFE"/>
        </w:rPr>
      </w:pPr>
    </w:p>
    <w:p w14:paraId="696D631B" w14:textId="1B3946D4" w:rsidR="00727476" w:rsidRPr="005652C7" w:rsidRDefault="00727476">
      <w:pPr>
        <w:rPr>
          <w:rFonts w:cstheme="minorHAnsi"/>
          <w:color w:val="202020"/>
          <w:shd w:val="clear" w:color="auto" w:fill="FEFEFE"/>
        </w:rPr>
      </w:pPr>
      <w:r w:rsidRPr="005652C7">
        <w:rPr>
          <w:rFonts w:cstheme="minorHAnsi"/>
          <w:color w:val="202020"/>
          <w:shd w:val="clear" w:color="auto" w:fill="FEFEFE"/>
        </w:rPr>
        <w:t>It is fair to say that</w:t>
      </w:r>
      <w:r w:rsidR="004B5174" w:rsidRPr="005652C7">
        <w:rPr>
          <w:rFonts w:cstheme="minorHAnsi"/>
          <w:color w:val="202020"/>
          <w:shd w:val="clear" w:color="auto" w:fill="FEFEFE"/>
        </w:rPr>
        <w:t xml:space="preserve"> the </w:t>
      </w:r>
      <w:proofErr w:type="gramStart"/>
      <w:r w:rsidR="004B5174" w:rsidRPr="005652C7">
        <w:rPr>
          <w:rFonts w:cstheme="minorHAnsi"/>
          <w:color w:val="202020"/>
          <w:shd w:val="clear" w:color="auto" w:fill="FEFEFE"/>
        </w:rPr>
        <w:t>aforementioned impacts</w:t>
      </w:r>
      <w:proofErr w:type="gramEnd"/>
      <w:r w:rsidR="004B5174" w:rsidRPr="005652C7">
        <w:rPr>
          <w:rFonts w:cstheme="minorHAnsi"/>
          <w:color w:val="202020"/>
          <w:shd w:val="clear" w:color="auto" w:fill="FEFEFE"/>
        </w:rPr>
        <w:t xml:space="preserve"> of bias on policing</w:t>
      </w:r>
      <w:r w:rsidR="00C2630E" w:rsidRPr="005652C7">
        <w:rPr>
          <w:rFonts w:cstheme="minorHAnsi"/>
          <w:color w:val="202020"/>
          <w:shd w:val="clear" w:color="auto" w:fill="FEFEFE"/>
        </w:rPr>
        <w:t xml:space="preserve"> have </w:t>
      </w:r>
      <w:r w:rsidR="00AD24FB" w:rsidRPr="005652C7">
        <w:rPr>
          <w:rFonts w:cstheme="minorHAnsi"/>
          <w:color w:val="202020"/>
          <w:shd w:val="clear" w:color="auto" w:fill="FEFEFE"/>
        </w:rPr>
        <w:t>affected</w:t>
      </w:r>
      <w:r w:rsidRPr="005652C7">
        <w:rPr>
          <w:rFonts w:cstheme="minorHAnsi"/>
          <w:color w:val="202020"/>
          <w:shd w:val="clear" w:color="auto" w:fill="FEFEFE"/>
        </w:rPr>
        <w:t xml:space="preserve"> public confidence </w:t>
      </w:r>
      <w:r w:rsidR="00C527FC" w:rsidRPr="005652C7">
        <w:rPr>
          <w:rFonts w:cstheme="minorHAnsi"/>
          <w:color w:val="202020"/>
          <w:shd w:val="clear" w:color="auto" w:fill="FEFEFE"/>
        </w:rPr>
        <w:t>in policing</w:t>
      </w:r>
      <w:r w:rsidR="00C2630E" w:rsidRPr="005652C7">
        <w:rPr>
          <w:rFonts w:cstheme="minorHAnsi"/>
          <w:color w:val="202020"/>
          <w:shd w:val="clear" w:color="auto" w:fill="FEFEFE"/>
        </w:rPr>
        <w:t>.</w:t>
      </w:r>
      <w:r w:rsidR="00C527FC" w:rsidRPr="005652C7">
        <w:rPr>
          <w:rFonts w:cstheme="minorHAnsi"/>
          <w:color w:val="202020"/>
          <w:shd w:val="clear" w:color="auto" w:fill="FEFEFE"/>
        </w:rPr>
        <w:t xml:space="preserve"> </w:t>
      </w:r>
      <w:r w:rsidR="00C2630E" w:rsidRPr="005652C7">
        <w:rPr>
          <w:rFonts w:cstheme="minorHAnsi"/>
          <w:color w:val="202020"/>
          <w:shd w:val="clear" w:color="auto" w:fill="FEFEFE"/>
        </w:rPr>
        <w:t xml:space="preserve">That is in addition to recent reports of </w:t>
      </w:r>
      <w:r w:rsidR="00CB656B" w:rsidRPr="005652C7">
        <w:rPr>
          <w:rFonts w:cstheme="minorHAnsi"/>
          <w:color w:val="202020"/>
          <w:shd w:val="clear" w:color="auto" w:fill="FEFEFE"/>
        </w:rPr>
        <w:t xml:space="preserve">misogyny, </w:t>
      </w:r>
      <w:r w:rsidR="00EC36BF" w:rsidRPr="005652C7">
        <w:rPr>
          <w:rFonts w:cstheme="minorHAnsi"/>
          <w:color w:val="202020"/>
          <w:shd w:val="clear" w:color="auto" w:fill="FEFEFE"/>
        </w:rPr>
        <w:t>police brutality, racism, all behaviours that fall well below the standards expected of a police officer.</w:t>
      </w:r>
    </w:p>
    <w:p w14:paraId="01FDFDA1" w14:textId="77777777" w:rsidR="004A4689" w:rsidRPr="005652C7" w:rsidRDefault="004A4689"/>
    <w:p w14:paraId="0D94C3A3" w14:textId="5DE099D6" w:rsidR="00F610D9" w:rsidRPr="005652C7" w:rsidRDefault="00C806D6">
      <w:r w:rsidRPr="005652C7">
        <w:t xml:space="preserve">As </w:t>
      </w:r>
      <w:r w:rsidR="0094622D" w:rsidRPr="005652C7">
        <w:t xml:space="preserve">the philosophy of </w:t>
      </w:r>
      <w:r w:rsidRPr="005652C7">
        <w:t>Robert Peel highlighted</w:t>
      </w:r>
      <w:r w:rsidR="0094622D" w:rsidRPr="005652C7">
        <w:t xml:space="preserve">, </w:t>
      </w:r>
      <w:r w:rsidR="007E79E9" w:rsidRPr="005652C7">
        <w:t>“the ability of the police to perform their duties i</w:t>
      </w:r>
      <w:r w:rsidR="00BB704A" w:rsidRPr="005652C7">
        <w:t>s</w:t>
      </w:r>
      <w:r w:rsidR="007E79E9" w:rsidRPr="005652C7">
        <w:t xml:space="preserve"> dependent upon public approval of police actions.”</w:t>
      </w:r>
      <w:r w:rsidR="005647E5" w:rsidRPr="005652C7">
        <w:t xml:space="preserve"> </w:t>
      </w:r>
      <w:r w:rsidR="004520F2" w:rsidRPr="005652C7">
        <w:t xml:space="preserve">The Crime Prevention Website. (2023) </w:t>
      </w:r>
      <w:r w:rsidR="005647E5" w:rsidRPr="005652C7">
        <w:t xml:space="preserve">Therefore, if </w:t>
      </w:r>
      <w:r w:rsidR="00BF2184" w:rsidRPr="005652C7">
        <w:t xml:space="preserve">a </w:t>
      </w:r>
      <w:proofErr w:type="gramStart"/>
      <w:r w:rsidR="005647E5" w:rsidRPr="005652C7">
        <w:t>police</w:t>
      </w:r>
      <w:proofErr w:type="gramEnd"/>
      <w:r w:rsidR="005647E5" w:rsidRPr="005652C7">
        <w:t xml:space="preserve"> </w:t>
      </w:r>
      <w:r w:rsidR="00BF2184" w:rsidRPr="005652C7">
        <w:t>officer</w:t>
      </w:r>
      <w:r w:rsidR="005647E5" w:rsidRPr="005652C7">
        <w:t xml:space="preserve"> continuously </w:t>
      </w:r>
      <w:r w:rsidR="007318EE" w:rsidRPr="005652C7">
        <w:t xml:space="preserve">display behaviours of bias, which in turn has a detrimental effect on the public’s confidence in policing, </w:t>
      </w:r>
      <w:r w:rsidR="00EF59F7" w:rsidRPr="005652C7">
        <w:t>this will inevitably have a negative effect on response policing</w:t>
      </w:r>
      <w:r w:rsidR="00BA0B8A" w:rsidRPr="005652C7">
        <w:t xml:space="preserve"> as the police will not have any co-operation from the public.</w:t>
      </w:r>
    </w:p>
    <w:p w14:paraId="42A40A9D" w14:textId="77777777" w:rsidR="008877D8" w:rsidRPr="005652C7" w:rsidRDefault="008877D8"/>
    <w:p w14:paraId="7E77C991" w14:textId="2E860953" w:rsidR="00A47B68" w:rsidRPr="005652C7" w:rsidRDefault="00BF2184">
      <w:r w:rsidRPr="005652C7">
        <w:t xml:space="preserve">“Although psychological science gives us good insight into the causes of racially biased policing, there are as yet no known, straightforward, effective intervention programs.” </w:t>
      </w:r>
      <w:r w:rsidR="00381945" w:rsidRPr="005652C7">
        <w:t>Spencer, K., Charbonneau, A and Glaser, J. (2016)</w:t>
      </w:r>
    </w:p>
    <w:p w14:paraId="37DBB7E6" w14:textId="77777777" w:rsidR="00E667D2" w:rsidRPr="005652C7" w:rsidRDefault="00E667D2"/>
    <w:p w14:paraId="1AD65D0A" w14:textId="7D230615" w:rsidR="00E667D2" w:rsidRPr="005652C7" w:rsidRDefault="00AD6789">
      <w:r w:rsidRPr="005652C7">
        <w:t xml:space="preserve">Many police forces are trialling different de-biasing intervention programmes and they are also </w:t>
      </w:r>
      <w:r w:rsidR="0066209B" w:rsidRPr="005652C7">
        <w:t>providing regular training to mitigate the risks of personal bias in policing.</w:t>
      </w:r>
    </w:p>
    <w:p w14:paraId="14676A45" w14:textId="77777777" w:rsidR="00F06D8D" w:rsidRPr="005652C7" w:rsidRDefault="00F06D8D"/>
    <w:p w14:paraId="520906D3" w14:textId="0987FC1F" w:rsidR="00F06D8D" w:rsidRPr="005652C7" w:rsidRDefault="002119DA">
      <w:r w:rsidRPr="005652C7">
        <w:t xml:space="preserve">One </w:t>
      </w:r>
      <w:proofErr w:type="gramStart"/>
      <w:r w:rsidRPr="005652C7">
        <w:t>particular technique</w:t>
      </w:r>
      <w:proofErr w:type="gramEnd"/>
      <w:r w:rsidRPr="005652C7">
        <w:t xml:space="preserve"> trialled for de-biasing police officers, is changing the decision maker.</w:t>
      </w:r>
      <w:r w:rsidR="006750FA" w:rsidRPr="005652C7">
        <w:t xml:space="preserve"> This technique </w:t>
      </w:r>
      <w:r w:rsidR="00111D91" w:rsidRPr="005652C7">
        <w:t>“</w:t>
      </w:r>
      <w:r w:rsidR="006750FA" w:rsidRPr="005652C7">
        <w:t>is motivated mainly by the notion of confirmation bias as a self-enhancing bias</w:t>
      </w:r>
      <w:r w:rsidR="00111D91" w:rsidRPr="005652C7">
        <w:t xml:space="preserve">,” </w:t>
      </w:r>
      <w:r w:rsidR="001C7202" w:rsidRPr="005652C7">
        <w:t xml:space="preserve">Liden, M., Grans, M and </w:t>
      </w:r>
      <w:proofErr w:type="spellStart"/>
      <w:r w:rsidR="001C7202" w:rsidRPr="005652C7">
        <w:t>Juslin</w:t>
      </w:r>
      <w:proofErr w:type="spellEnd"/>
      <w:r w:rsidR="001C7202" w:rsidRPr="005652C7">
        <w:t xml:space="preserve">, P. (2018) </w:t>
      </w:r>
      <w:r w:rsidR="00455CD0" w:rsidRPr="005652C7">
        <w:t xml:space="preserve">where a police officer </w:t>
      </w:r>
      <w:proofErr w:type="gramStart"/>
      <w:r w:rsidR="004A6B5B" w:rsidRPr="005652C7">
        <w:t>makes a decision</w:t>
      </w:r>
      <w:proofErr w:type="gramEnd"/>
      <w:r w:rsidR="004A6B5B" w:rsidRPr="005652C7">
        <w:t xml:space="preserve"> based on their own personal views or bias but then </w:t>
      </w:r>
      <w:r w:rsidR="005E6B43" w:rsidRPr="005652C7">
        <w:t xml:space="preserve">through fear of ‘losing face’ or encountering criticism for potentially </w:t>
      </w:r>
      <w:r w:rsidR="00DC29BF" w:rsidRPr="005652C7">
        <w:t>changing their mind, continues with that decision regardless of whether it is the correct</w:t>
      </w:r>
      <w:r w:rsidR="004A497D" w:rsidRPr="005652C7">
        <w:t xml:space="preserve"> or not</w:t>
      </w:r>
      <w:r w:rsidR="00DC29BF" w:rsidRPr="005652C7">
        <w:t>.</w:t>
      </w:r>
      <w:r w:rsidR="00F04D4F" w:rsidRPr="005652C7">
        <w:t xml:space="preserve"> Traditionally, a police officer </w:t>
      </w:r>
      <w:r w:rsidR="00507178" w:rsidRPr="005652C7">
        <w:t xml:space="preserve">has strong </w:t>
      </w:r>
      <w:proofErr w:type="gramStart"/>
      <w:r w:rsidR="00507178" w:rsidRPr="005652C7">
        <w:t>decision making</w:t>
      </w:r>
      <w:proofErr w:type="gramEnd"/>
      <w:r w:rsidR="00507178" w:rsidRPr="005652C7">
        <w:t xml:space="preserve"> skills, are authoritative and </w:t>
      </w:r>
      <w:r w:rsidR="000B39A4" w:rsidRPr="005652C7">
        <w:t xml:space="preserve">rarely like to be challenged when a decision has been made and their judgement can therefore be clouded </w:t>
      </w:r>
      <w:r w:rsidR="0092355E" w:rsidRPr="005652C7">
        <w:t>by their need to be in control of any given situation.</w:t>
      </w:r>
      <w:r w:rsidR="00DC29BF" w:rsidRPr="005652C7">
        <w:t xml:space="preserve"> The benefits of changing the decision maker </w:t>
      </w:r>
      <w:r w:rsidR="00BD6EFF" w:rsidRPr="005652C7">
        <w:t>are</w:t>
      </w:r>
      <w:r w:rsidR="00DC29BF" w:rsidRPr="005652C7">
        <w:t xml:space="preserve"> that </w:t>
      </w:r>
      <w:r w:rsidR="00BC2412" w:rsidRPr="005652C7">
        <w:t xml:space="preserve">decisions can be made following consultation with different officers with differing views and outlooks on certain situations. In an ideal world, </w:t>
      </w:r>
      <w:r w:rsidR="00644124" w:rsidRPr="005652C7">
        <w:t xml:space="preserve">we would </w:t>
      </w:r>
      <w:r w:rsidR="00BD6EFF" w:rsidRPr="005652C7">
        <w:t>arriv</w:t>
      </w:r>
      <w:r w:rsidR="00644124" w:rsidRPr="005652C7">
        <w:t xml:space="preserve">e </w:t>
      </w:r>
      <w:r w:rsidR="00BD6EFF" w:rsidRPr="005652C7">
        <w:t xml:space="preserve">at the correct </w:t>
      </w:r>
      <w:r w:rsidR="0018356B" w:rsidRPr="005652C7">
        <w:t>decision in a particular scenario using a collaborative approach</w:t>
      </w:r>
      <w:r w:rsidR="00DA0FB9" w:rsidRPr="005652C7">
        <w:t>, in groups</w:t>
      </w:r>
      <w:r w:rsidR="00957DDB" w:rsidRPr="005652C7">
        <w:t xml:space="preserve"> with input from different officers.</w:t>
      </w:r>
    </w:p>
    <w:p w14:paraId="048E8ECA" w14:textId="77777777" w:rsidR="00957DDB" w:rsidRPr="005652C7" w:rsidRDefault="00957DDB"/>
    <w:p w14:paraId="64DB4675" w14:textId="77D505CA" w:rsidR="005D2A07" w:rsidRPr="005652C7" w:rsidRDefault="00957DDB">
      <w:r w:rsidRPr="005652C7">
        <w:t>However</w:t>
      </w:r>
      <w:r w:rsidR="00590568" w:rsidRPr="005652C7">
        <w:t>,</w:t>
      </w:r>
      <w:r w:rsidR="009D5E43" w:rsidRPr="005652C7">
        <w:t xml:space="preserve"> </w:t>
      </w:r>
      <w:r w:rsidR="00BA496E" w:rsidRPr="005652C7">
        <w:t>there has been research conducted that shows,</w:t>
      </w:r>
      <w:r w:rsidR="00FD4451" w:rsidRPr="005652C7">
        <w:t xml:space="preserve"> “</w:t>
      </w:r>
      <w:r w:rsidR="00BA496E" w:rsidRPr="005652C7">
        <w:t>decision making in groups also points in the opposite direction; that is, changing the decision maker can exacerbate confirmation bias because of group processes such as groupthink</w:t>
      </w:r>
      <w:r w:rsidR="00FD4451" w:rsidRPr="005652C7">
        <w:t>.”</w:t>
      </w:r>
      <w:r w:rsidR="009360F7" w:rsidRPr="005652C7">
        <w:t xml:space="preserve"> </w:t>
      </w:r>
      <w:r w:rsidR="009360F7" w:rsidRPr="005652C7">
        <w:t xml:space="preserve">Liden, M., Grans, M and </w:t>
      </w:r>
      <w:proofErr w:type="spellStart"/>
      <w:r w:rsidR="009360F7" w:rsidRPr="005652C7">
        <w:t>Juslin</w:t>
      </w:r>
      <w:proofErr w:type="spellEnd"/>
      <w:r w:rsidR="009360F7" w:rsidRPr="005652C7">
        <w:t>, P. (2018</w:t>
      </w:r>
      <w:proofErr w:type="gramStart"/>
      <w:r w:rsidR="009360F7" w:rsidRPr="005652C7">
        <w:t xml:space="preserve">) </w:t>
      </w:r>
      <w:r w:rsidR="00CB367D" w:rsidRPr="005652C7">
        <w:t xml:space="preserve"> Policing</w:t>
      </w:r>
      <w:proofErr w:type="gramEnd"/>
      <w:r w:rsidR="00CB367D" w:rsidRPr="005652C7">
        <w:t xml:space="preserve"> is known for </w:t>
      </w:r>
      <w:r w:rsidR="00A82D32" w:rsidRPr="005652C7">
        <w:t>its</w:t>
      </w:r>
      <w:r w:rsidR="00CB367D" w:rsidRPr="005652C7">
        <w:t xml:space="preserve"> comradery </w:t>
      </w:r>
      <w:r w:rsidR="00EA2363" w:rsidRPr="005652C7">
        <w:t>and closely knit team</w:t>
      </w:r>
      <w:r w:rsidR="00D2501E" w:rsidRPr="005652C7">
        <w:t>s</w:t>
      </w:r>
      <w:r w:rsidR="00DF229D" w:rsidRPr="005652C7">
        <w:t xml:space="preserve"> but with this comes the dangers of being too loyal. </w:t>
      </w:r>
      <w:r w:rsidR="00EB3085" w:rsidRPr="005652C7">
        <w:t xml:space="preserve"> Feldberg et al write, </w:t>
      </w:r>
      <w:r w:rsidR="00DF229D" w:rsidRPr="005652C7">
        <w:t>“</w:t>
      </w:r>
      <w:r w:rsidR="00FA47B1" w:rsidRPr="005652C7">
        <w:t xml:space="preserve">Sometimes officers are asked by other officers to remain silent about – or </w:t>
      </w:r>
      <w:r w:rsidR="00FA47B1" w:rsidRPr="005652C7">
        <w:lastRenderedPageBreak/>
        <w:t xml:space="preserve">participate in </w:t>
      </w:r>
      <w:r w:rsidR="00EB3085" w:rsidRPr="005652C7">
        <w:t>–</w:t>
      </w:r>
      <w:r w:rsidR="00FA47B1" w:rsidRPr="005652C7">
        <w:t xml:space="preserve"> </w:t>
      </w:r>
      <w:r w:rsidR="00EB3085" w:rsidRPr="005652C7">
        <w:t>practices that are illegal, immoral or socially harmful.”</w:t>
      </w:r>
      <w:r w:rsidR="00296D77" w:rsidRPr="005652C7">
        <w:t xml:space="preserve"> </w:t>
      </w:r>
      <w:r w:rsidR="00296D77" w:rsidRPr="005652C7">
        <w:t>Feldberg, M., Cohen, H and Moll, M. (2021).</w:t>
      </w:r>
    </w:p>
    <w:p w14:paraId="3347B45C" w14:textId="65F6C8EC" w:rsidR="008F70A2" w:rsidRPr="005652C7" w:rsidRDefault="005D2A07">
      <w:r w:rsidRPr="005652C7">
        <w:t xml:space="preserve">There are many other </w:t>
      </w:r>
      <w:r w:rsidR="00B85341" w:rsidRPr="005652C7">
        <w:t>measures</w:t>
      </w:r>
      <w:r w:rsidRPr="005652C7">
        <w:t xml:space="preserve"> and </w:t>
      </w:r>
      <w:r w:rsidR="00B85341" w:rsidRPr="005652C7">
        <w:t>interventions</w:t>
      </w:r>
      <w:r w:rsidRPr="005652C7">
        <w:t xml:space="preserve"> available to police </w:t>
      </w:r>
      <w:proofErr w:type="gramStart"/>
      <w:r w:rsidR="00B85341" w:rsidRPr="005652C7">
        <w:t>in order to</w:t>
      </w:r>
      <w:proofErr w:type="gramEnd"/>
      <w:r w:rsidR="00B85341" w:rsidRPr="005652C7">
        <w:t xml:space="preserve"> mitigate bias in policing. These can range from </w:t>
      </w:r>
      <w:r w:rsidR="00AC378B" w:rsidRPr="005652C7">
        <w:t>psychological interventions such as intergroup contact</w:t>
      </w:r>
      <w:r w:rsidR="00521109" w:rsidRPr="005652C7">
        <w:t>,</w:t>
      </w:r>
      <w:r w:rsidR="00AB494B" w:rsidRPr="005652C7">
        <w:t xml:space="preserve"> to more local level </w:t>
      </w:r>
      <w:r w:rsidR="00FB37FC" w:rsidRPr="005652C7">
        <w:t>strategies</w:t>
      </w:r>
      <w:r w:rsidR="00AB494B" w:rsidRPr="005652C7">
        <w:t xml:space="preserve"> and measures which are implemented by individual police forces to meet their individual needs, such as </w:t>
      </w:r>
      <w:r w:rsidR="00525D65" w:rsidRPr="005652C7">
        <w:t>specific officer training targeting personal bias</w:t>
      </w:r>
      <w:r w:rsidR="008F70A2" w:rsidRPr="005652C7">
        <w:t xml:space="preserve"> and community orientated policing.</w:t>
      </w:r>
    </w:p>
    <w:p w14:paraId="49E6EDDE" w14:textId="5EE72058" w:rsidR="005D2A07" w:rsidRPr="005652C7" w:rsidRDefault="003A024F">
      <w:r w:rsidRPr="005652C7">
        <w:t xml:space="preserve">Intergroup contact </w:t>
      </w:r>
      <w:r w:rsidR="00D6714B" w:rsidRPr="005652C7">
        <w:t>is essentially grouping people together</w:t>
      </w:r>
      <w:r w:rsidR="0023659C" w:rsidRPr="005652C7">
        <w:t xml:space="preserve">, often from different </w:t>
      </w:r>
      <w:r w:rsidR="00B676C3" w:rsidRPr="005652C7">
        <w:t>backgrounds</w:t>
      </w:r>
      <w:r w:rsidR="0059727A" w:rsidRPr="005652C7">
        <w:t xml:space="preserve">, </w:t>
      </w:r>
      <w:proofErr w:type="gramStart"/>
      <w:r w:rsidR="00B676C3" w:rsidRPr="005652C7">
        <w:t>in</w:t>
      </w:r>
      <w:r w:rsidR="0059727A" w:rsidRPr="005652C7">
        <w:t xml:space="preserve"> order to</w:t>
      </w:r>
      <w:proofErr w:type="gramEnd"/>
      <w:r w:rsidR="0059727A" w:rsidRPr="005652C7">
        <w:t xml:space="preserve"> improve social relations</w:t>
      </w:r>
      <w:r w:rsidR="0087578B" w:rsidRPr="005652C7">
        <w:t xml:space="preserve"> and this strategy </w:t>
      </w:r>
      <w:r w:rsidR="00B676C3" w:rsidRPr="005652C7">
        <w:t>suggest</w:t>
      </w:r>
      <w:r w:rsidR="00BC2CC0" w:rsidRPr="005652C7">
        <w:t>s</w:t>
      </w:r>
      <w:r w:rsidR="00B676C3" w:rsidRPr="005652C7">
        <w:t xml:space="preserve"> that for police officers,</w:t>
      </w:r>
      <w:r w:rsidR="00521109" w:rsidRPr="005652C7">
        <w:t xml:space="preserve"> “intergroup contact occurring as part of training or other department-sanctioned requirements with the clear support of supervisors may be most effective at reducing racial bias.”</w:t>
      </w:r>
      <w:r w:rsidR="003F4386" w:rsidRPr="005652C7">
        <w:t xml:space="preserve"> </w:t>
      </w:r>
      <w:r w:rsidR="007B1DE8" w:rsidRPr="005652C7">
        <w:t>Spencer, K., Charbonneau, A and Glaser, J. (2016)</w:t>
      </w:r>
    </w:p>
    <w:p w14:paraId="15A5C610" w14:textId="51D9AA22" w:rsidR="006879EB" w:rsidRPr="005652C7" w:rsidRDefault="00B676C3">
      <w:r w:rsidRPr="005652C7">
        <w:t>H</w:t>
      </w:r>
      <w:r w:rsidR="00CE552D" w:rsidRPr="005652C7">
        <w:t>owever</w:t>
      </w:r>
      <w:r w:rsidRPr="005652C7">
        <w:t>, more in depth analysis of this kind of interventions</w:t>
      </w:r>
      <w:r w:rsidR="00CE552D" w:rsidRPr="005652C7">
        <w:t xml:space="preserve"> has shown </w:t>
      </w:r>
      <w:r w:rsidRPr="005652C7">
        <w:t>to</w:t>
      </w:r>
      <w:r w:rsidR="00CE552D" w:rsidRPr="005652C7">
        <w:t xml:space="preserve"> have little to no effect on mitigating bias in police officers</w:t>
      </w:r>
      <w:r w:rsidR="00DB71F7" w:rsidRPr="005652C7">
        <w:t>, and</w:t>
      </w:r>
      <w:r w:rsidR="00FB7607" w:rsidRPr="005652C7">
        <w:t xml:space="preserve"> the analysis,</w:t>
      </w:r>
      <w:r w:rsidR="00EA3BB2" w:rsidRPr="005652C7">
        <w:t xml:space="preserve"> </w:t>
      </w:r>
      <w:r w:rsidR="00FB7607" w:rsidRPr="005652C7">
        <w:t>“</w:t>
      </w:r>
      <w:r w:rsidR="00EA3BB2" w:rsidRPr="005652C7">
        <w:t>suggest</w:t>
      </w:r>
      <w:r w:rsidR="00FB7607" w:rsidRPr="005652C7">
        <w:t>s</w:t>
      </w:r>
      <w:r w:rsidR="00EA3BB2" w:rsidRPr="005652C7">
        <w:t xml:space="preserve"> that bias-reducing effects of nearly all interventions tested were gone 24 hours later.</w:t>
      </w:r>
      <w:r w:rsidR="007B1DE8" w:rsidRPr="005652C7">
        <w:t>”</w:t>
      </w:r>
      <w:r w:rsidR="00EA3BB2" w:rsidRPr="005652C7">
        <w:t xml:space="preserve"> </w:t>
      </w:r>
      <w:r w:rsidR="007B1DE8" w:rsidRPr="005652C7">
        <w:t>Spencer, K., Charbonneau, A and Glaser, J. (2016)</w:t>
      </w:r>
    </w:p>
    <w:p w14:paraId="1ACD93E9" w14:textId="77777777" w:rsidR="009F207C" w:rsidRPr="005652C7" w:rsidRDefault="009F207C"/>
    <w:p w14:paraId="2D4BA71B" w14:textId="5664DE94" w:rsidR="008E702F" w:rsidRPr="005652C7" w:rsidRDefault="006D16A5">
      <w:r w:rsidRPr="005652C7">
        <w:t>Community orientated policing is an “</w:t>
      </w:r>
      <w:r w:rsidR="008E702F" w:rsidRPr="005652C7">
        <w:t xml:space="preserve">approach to policing with the paradigm of instilling and fostering a sense of community, within a geographical </w:t>
      </w:r>
      <w:r w:rsidR="00C62333" w:rsidRPr="005652C7">
        <w:t>neighbourhood</w:t>
      </w:r>
      <w:r w:rsidR="008E702F" w:rsidRPr="005652C7">
        <w:t>, to improve the quality of life</w:t>
      </w:r>
      <w:r w:rsidRPr="005652C7">
        <w:t>”</w:t>
      </w:r>
      <w:r w:rsidR="00C369BA" w:rsidRPr="005652C7">
        <w:t xml:space="preserve"> </w:t>
      </w:r>
      <w:r w:rsidR="00EF72BE" w:rsidRPr="005652C7">
        <w:t xml:space="preserve">Somerville, P. (No date) </w:t>
      </w:r>
      <w:r w:rsidR="00A50FD0" w:rsidRPr="005652C7">
        <w:t>The success of Community orientated policing is built o</w:t>
      </w:r>
      <w:r w:rsidR="00B31CF6" w:rsidRPr="005652C7">
        <w:t>f</w:t>
      </w:r>
      <w:r w:rsidR="00A50FD0" w:rsidRPr="005652C7">
        <w:t xml:space="preserve">f the </w:t>
      </w:r>
      <w:r w:rsidR="005F4FE5" w:rsidRPr="005652C7">
        <w:t xml:space="preserve">efforts from police to build </w:t>
      </w:r>
      <w:r w:rsidR="00B31CF6" w:rsidRPr="005652C7">
        <w:t xml:space="preserve">professional </w:t>
      </w:r>
      <w:r w:rsidR="005F4FE5" w:rsidRPr="005652C7">
        <w:t>relationships both with other organisations within a community and more importantly, build relationships with the residents of th</w:t>
      </w:r>
      <w:r w:rsidR="00865A3B" w:rsidRPr="005652C7">
        <w:t>at community.</w:t>
      </w:r>
    </w:p>
    <w:p w14:paraId="1D46D282" w14:textId="77777777" w:rsidR="004C391A" w:rsidRPr="005652C7" w:rsidRDefault="004C391A"/>
    <w:p w14:paraId="3009864C" w14:textId="563ECAAC" w:rsidR="004C391A" w:rsidRPr="005652C7" w:rsidRDefault="004C391A">
      <w:r w:rsidRPr="005652C7">
        <w:t xml:space="preserve">Although many </w:t>
      </w:r>
      <w:r w:rsidR="00231C40" w:rsidRPr="005652C7">
        <w:t xml:space="preserve">academics have reported that </w:t>
      </w:r>
      <w:proofErr w:type="gramStart"/>
      <w:r w:rsidR="00231C40" w:rsidRPr="005652C7">
        <w:t>at this time</w:t>
      </w:r>
      <w:proofErr w:type="gramEnd"/>
      <w:r w:rsidR="00231C40" w:rsidRPr="005652C7">
        <w:t xml:space="preserve">, </w:t>
      </w:r>
      <w:r w:rsidR="007E5BB3" w:rsidRPr="005652C7">
        <w:t>there does not appear to be</w:t>
      </w:r>
      <w:r w:rsidR="00EE1249" w:rsidRPr="005652C7">
        <w:t xml:space="preserve"> many effective intervention programs that mitigate bias in policing, </w:t>
      </w:r>
      <w:r w:rsidR="00362C8E" w:rsidRPr="005652C7">
        <w:t>community orientated policing is certainly one of the more successful measure</w:t>
      </w:r>
      <w:r w:rsidR="00D334AD" w:rsidRPr="005652C7">
        <w:t xml:space="preserve">s to reduce bias. A study in the US, which assessed the impact of </w:t>
      </w:r>
      <w:r w:rsidR="00385C87" w:rsidRPr="005652C7">
        <w:t xml:space="preserve">six </w:t>
      </w:r>
      <w:r w:rsidR="00D334AD" w:rsidRPr="005652C7">
        <w:t xml:space="preserve">community policing </w:t>
      </w:r>
      <w:r w:rsidR="00385C87" w:rsidRPr="005652C7">
        <w:t xml:space="preserve">programmes, “found that fear of crime was reduced in all of them, and communities’ favourable assessments of police services either remained the same or increased compared with similar communities not receiving these services.” </w:t>
      </w:r>
      <w:r w:rsidR="00B4151A" w:rsidRPr="005652C7">
        <w:t>Somerville, P. (No date)</w:t>
      </w:r>
    </w:p>
    <w:p w14:paraId="1A675EB7" w14:textId="77777777" w:rsidR="002A7F03" w:rsidRPr="005652C7" w:rsidRDefault="002A7F03"/>
    <w:p w14:paraId="1E0F9599" w14:textId="64233C65" w:rsidR="002A7F03" w:rsidRPr="005652C7" w:rsidRDefault="00F07F23">
      <w:r w:rsidRPr="005652C7">
        <w:t>It is clear however,</w:t>
      </w:r>
      <w:r w:rsidR="00493A9C" w:rsidRPr="005652C7">
        <w:t xml:space="preserve"> that</w:t>
      </w:r>
      <w:r w:rsidRPr="005652C7">
        <w:t xml:space="preserve"> interventions that aim to reduce bias within policing </w:t>
      </w:r>
      <w:r w:rsidR="000D7785" w:rsidRPr="005652C7">
        <w:t>require further exploration with regards to their effectiveness. Studies have shown that</w:t>
      </w:r>
      <w:r w:rsidR="00655AAF" w:rsidRPr="005652C7">
        <w:t>, “intergroup contact is especially promising given its strong evidence base”</w:t>
      </w:r>
      <w:r w:rsidR="00B05FA7" w:rsidRPr="005652C7">
        <w:t xml:space="preserve"> </w:t>
      </w:r>
      <w:r w:rsidR="00381945" w:rsidRPr="005652C7">
        <w:t xml:space="preserve">Spencer, K., Charbonneau, A and Glaser, J. (2016) </w:t>
      </w:r>
      <w:r w:rsidR="007C54F7" w:rsidRPr="005652C7">
        <w:t>Although</w:t>
      </w:r>
      <w:r w:rsidR="006422AA" w:rsidRPr="005652C7">
        <w:t xml:space="preserve"> there </w:t>
      </w:r>
      <w:r w:rsidR="007C54F7" w:rsidRPr="005652C7">
        <w:t>is</w:t>
      </w:r>
      <w:r w:rsidR="006422AA" w:rsidRPr="005652C7">
        <w:t xml:space="preserve"> no concrete evidence </w:t>
      </w:r>
      <w:r w:rsidR="007C54F7" w:rsidRPr="005652C7">
        <w:t xml:space="preserve">to suggest that </w:t>
      </w:r>
      <w:r w:rsidR="00FD3F7B" w:rsidRPr="005652C7">
        <w:t xml:space="preserve">bias mitigating interventions are working, it is clear to see that police forces and other professionals are working collaboratively to find a way to reduce the risk of bias in policing </w:t>
      </w:r>
      <w:r w:rsidR="00F0603A" w:rsidRPr="005652C7">
        <w:t xml:space="preserve">so that police can maintain a healthy relationship with the public, in turn increasing public confidence </w:t>
      </w:r>
      <w:r w:rsidR="00230DC6" w:rsidRPr="005652C7">
        <w:t>and allowing them to be able to police more effectively.</w:t>
      </w:r>
    </w:p>
    <w:p w14:paraId="7E8EC096" w14:textId="77777777" w:rsidR="00756C9A" w:rsidRPr="005652C7" w:rsidRDefault="00756C9A"/>
    <w:p w14:paraId="3BFBBBFF" w14:textId="75A6BB79" w:rsidR="00756C9A" w:rsidRPr="005652C7" w:rsidRDefault="001D57D0">
      <w:r w:rsidRPr="005652C7">
        <w:t xml:space="preserve">Despite a police officer being provided with all the available training to mitigate </w:t>
      </w:r>
      <w:r w:rsidR="009E3A5C" w:rsidRPr="005652C7">
        <w:t xml:space="preserve">personal bias, it is ultimately their </w:t>
      </w:r>
      <w:r w:rsidR="00AC58DA" w:rsidRPr="005652C7">
        <w:t>choice</w:t>
      </w:r>
      <w:r w:rsidR="009E3A5C" w:rsidRPr="005652C7">
        <w:t xml:space="preserve"> on whether they use that bias when </w:t>
      </w:r>
      <w:r w:rsidR="00FE076D" w:rsidRPr="005652C7">
        <w:t xml:space="preserve">making decisions. Personal </w:t>
      </w:r>
      <w:r w:rsidR="004B6F91" w:rsidRPr="005652C7">
        <w:t>bias should not</w:t>
      </w:r>
      <w:r w:rsidR="001733F8" w:rsidRPr="005652C7">
        <w:t xml:space="preserve"> be</w:t>
      </w:r>
      <w:r w:rsidR="004B6F91" w:rsidRPr="005652C7">
        <w:t xml:space="preserve"> </w:t>
      </w:r>
      <w:r w:rsidR="00AB1B78" w:rsidRPr="005652C7">
        <w:t>labelled as solely a bad human trait. There can be good personal bias or bad personal bias.</w:t>
      </w:r>
      <w:r w:rsidR="00BB0205" w:rsidRPr="005652C7">
        <w:t xml:space="preserve"> </w:t>
      </w:r>
      <w:r w:rsidR="009A6671" w:rsidRPr="005652C7">
        <w:t>“</w:t>
      </w:r>
      <w:r w:rsidR="00BB0205" w:rsidRPr="005652C7">
        <w:rPr>
          <w:rFonts w:cstheme="minorHAnsi"/>
          <w:color w:val="2C2D30"/>
        </w:rPr>
        <w:t>Biases can clearly come with upsides—they improve decision-making efficiency.</w:t>
      </w:r>
      <w:r w:rsidR="009A6671" w:rsidRPr="005652C7">
        <w:rPr>
          <w:rFonts w:cstheme="minorHAnsi"/>
          <w:color w:val="2C2D30"/>
        </w:rPr>
        <w:t>”</w:t>
      </w:r>
      <w:r w:rsidR="00BB0205" w:rsidRPr="005652C7">
        <w:rPr>
          <w:rFonts w:cstheme="minorHAnsi"/>
          <w:color w:val="2C2D30"/>
        </w:rPr>
        <w:t xml:space="preserve"> </w:t>
      </w:r>
      <w:proofErr w:type="spellStart"/>
      <w:r w:rsidR="00CE7032" w:rsidRPr="005652C7">
        <w:rPr>
          <w:rFonts w:cstheme="minorHAnsi"/>
          <w:color w:val="2C2D30"/>
        </w:rPr>
        <w:t>Grawltch</w:t>
      </w:r>
      <w:proofErr w:type="spellEnd"/>
      <w:r w:rsidR="00CE7032" w:rsidRPr="005652C7">
        <w:rPr>
          <w:rFonts w:cstheme="minorHAnsi"/>
          <w:color w:val="2C2D30"/>
        </w:rPr>
        <w:t xml:space="preserve">, M. </w:t>
      </w:r>
      <w:r w:rsidR="00CE7032" w:rsidRPr="005652C7">
        <w:rPr>
          <w:rFonts w:cstheme="minorHAnsi"/>
          <w:color w:val="2C2D30"/>
        </w:rPr>
        <w:lastRenderedPageBreak/>
        <w:t xml:space="preserve">(2020) </w:t>
      </w:r>
      <w:r w:rsidR="00AD06F6" w:rsidRPr="005652C7">
        <w:rPr>
          <w:rFonts w:cstheme="minorHAnsi"/>
          <w:color w:val="2C2D30"/>
        </w:rPr>
        <w:t>However, over-reliance o</w:t>
      </w:r>
      <w:r w:rsidR="00406CFA" w:rsidRPr="005652C7">
        <w:rPr>
          <w:rFonts w:cstheme="minorHAnsi"/>
          <w:color w:val="2C2D30"/>
        </w:rPr>
        <w:t>n personal bias, especially when the decisions can have a huge impact on someone’s li</w:t>
      </w:r>
      <w:r w:rsidR="00863EB7" w:rsidRPr="005652C7">
        <w:rPr>
          <w:rFonts w:cstheme="minorHAnsi"/>
          <w:color w:val="2C2D30"/>
        </w:rPr>
        <w:t>fe</w:t>
      </w:r>
      <w:r w:rsidR="00406CFA" w:rsidRPr="005652C7">
        <w:rPr>
          <w:rFonts w:cstheme="minorHAnsi"/>
          <w:color w:val="2C2D30"/>
        </w:rPr>
        <w:t xml:space="preserve">, </w:t>
      </w:r>
      <w:r w:rsidR="00147D92" w:rsidRPr="005652C7">
        <w:rPr>
          <w:rFonts w:cstheme="minorHAnsi"/>
          <w:color w:val="2C2D30"/>
        </w:rPr>
        <w:t>which most decisions that a police officer makes, such as, whether to arrest somebody or not</w:t>
      </w:r>
      <w:r w:rsidR="00483E25" w:rsidRPr="005652C7">
        <w:rPr>
          <w:rFonts w:cstheme="minorHAnsi"/>
          <w:color w:val="2C2D30"/>
        </w:rPr>
        <w:t xml:space="preserve"> do</w:t>
      </w:r>
      <w:r w:rsidR="00147D92" w:rsidRPr="005652C7">
        <w:rPr>
          <w:rFonts w:cstheme="minorHAnsi"/>
          <w:color w:val="2C2D30"/>
        </w:rPr>
        <w:t xml:space="preserve">, </w:t>
      </w:r>
      <w:r w:rsidR="00A2207D" w:rsidRPr="005652C7">
        <w:rPr>
          <w:rFonts w:cstheme="minorHAnsi"/>
          <w:color w:val="2C2D30"/>
        </w:rPr>
        <w:t>can have a disastrous outcome.</w:t>
      </w:r>
    </w:p>
    <w:p w14:paraId="4A4C4B42" w14:textId="77777777" w:rsidR="00475BAB" w:rsidRPr="005652C7" w:rsidRDefault="00475BAB"/>
    <w:p w14:paraId="00B92635" w14:textId="40A281EB" w:rsidR="00A47B68" w:rsidRPr="005652C7" w:rsidRDefault="00A47B68">
      <w:r w:rsidRPr="005652C7">
        <w:t xml:space="preserve">To go back to the nature, nurture question, it may be more of a case that </w:t>
      </w:r>
      <w:r w:rsidR="00D2559C" w:rsidRPr="005652C7">
        <w:t xml:space="preserve">nature may provide </w:t>
      </w:r>
      <w:r w:rsidR="0080378C" w:rsidRPr="005652C7">
        <w:t xml:space="preserve">us with </w:t>
      </w:r>
      <w:r w:rsidR="008E623A" w:rsidRPr="005652C7">
        <w:t xml:space="preserve">an </w:t>
      </w:r>
      <w:r w:rsidR="0080378C" w:rsidRPr="005652C7">
        <w:t xml:space="preserve">intrinsic trait of bias, however, </w:t>
      </w:r>
      <w:r w:rsidR="001F0E7C" w:rsidRPr="005652C7">
        <w:t>the way in which that trait is nurtured by our environment</w:t>
      </w:r>
      <w:r w:rsidR="0054366B" w:rsidRPr="005652C7">
        <w:t xml:space="preserve"> plays a huge role in how prevalent those traits our in day to day lives. </w:t>
      </w:r>
    </w:p>
    <w:p w14:paraId="14DA0B52" w14:textId="77777777" w:rsidR="0054366B" w:rsidRPr="005652C7" w:rsidRDefault="0054366B"/>
    <w:p w14:paraId="36EAEFCC" w14:textId="3BC0A3D7" w:rsidR="0054366B" w:rsidRPr="005652C7" w:rsidRDefault="0054366B">
      <w:pPr>
        <w:rPr>
          <w:rFonts w:cstheme="minorHAnsi"/>
          <w:color w:val="212121"/>
          <w:spacing w:val="5"/>
          <w:shd w:val="clear" w:color="auto" w:fill="FFFFFF"/>
        </w:rPr>
      </w:pPr>
      <w:r w:rsidRPr="005652C7">
        <w:t xml:space="preserve">As </w:t>
      </w:r>
      <w:proofErr w:type="spellStart"/>
      <w:r w:rsidRPr="005652C7">
        <w:t>Ghawi</w:t>
      </w:r>
      <w:proofErr w:type="spellEnd"/>
      <w:r w:rsidRPr="005652C7">
        <w:t xml:space="preserve"> explains,</w:t>
      </w:r>
      <w:r w:rsidR="004B3F16" w:rsidRPr="005652C7">
        <w:t xml:space="preserve"> “</w:t>
      </w:r>
      <w:r w:rsidR="004B3F16" w:rsidRPr="005652C7">
        <w:rPr>
          <w:rFonts w:cstheme="minorHAnsi"/>
          <w:color w:val="212121"/>
          <w:spacing w:val="5"/>
          <w:shd w:val="clear" w:color="auto" w:fill="FFFFFF"/>
        </w:rPr>
        <w:t>active exposure to diverse environments can help combat biases</w:t>
      </w:r>
      <w:r w:rsidR="002201C4" w:rsidRPr="005652C7">
        <w:rPr>
          <w:rFonts w:cstheme="minorHAnsi"/>
          <w:color w:val="212121"/>
          <w:spacing w:val="5"/>
          <w:shd w:val="clear" w:color="auto" w:fill="FFFFFF"/>
        </w:rPr>
        <w:t xml:space="preserve">” and </w:t>
      </w:r>
      <w:proofErr w:type="gramStart"/>
      <w:r w:rsidR="002201C4" w:rsidRPr="005652C7">
        <w:rPr>
          <w:rFonts w:cstheme="minorHAnsi"/>
          <w:color w:val="212121"/>
          <w:spacing w:val="5"/>
          <w:shd w:val="clear" w:color="auto" w:fill="FFFFFF"/>
        </w:rPr>
        <w:t>that</w:t>
      </w:r>
      <w:r w:rsidR="009F207C" w:rsidRPr="005652C7">
        <w:rPr>
          <w:rFonts w:cstheme="minorHAnsi"/>
          <w:color w:val="212121"/>
          <w:spacing w:val="5"/>
          <w:shd w:val="clear" w:color="auto" w:fill="FFFFFF"/>
        </w:rPr>
        <w:t xml:space="preserve"> </w:t>
      </w:r>
      <w:r w:rsidR="002201C4" w:rsidRPr="005652C7">
        <w:rPr>
          <w:rFonts w:cstheme="minorHAnsi"/>
          <w:color w:val="212121"/>
          <w:spacing w:val="5"/>
          <w:shd w:val="clear" w:color="auto" w:fill="FFFFFF"/>
        </w:rPr>
        <w:t>”</w:t>
      </w:r>
      <w:r w:rsidR="009F207C" w:rsidRPr="005652C7">
        <w:rPr>
          <w:rFonts w:cstheme="minorHAnsi"/>
          <w:color w:val="212121"/>
          <w:spacing w:val="5"/>
          <w:shd w:val="clear" w:color="auto" w:fill="FFFFFF"/>
        </w:rPr>
        <w:t>w</w:t>
      </w:r>
      <w:r w:rsidR="002201C4" w:rsidRPr="005652C7">
        <w:rPr>
          <w:rFonts w:cstheme="minorHAnsi"/>
          <w:color w:val="212121"/>
          <w:spacing w:val="5"/>
          <w:shd w:val="clear" w:color="auto" w:fill="FFFFFF"/>
        </w:rPr>
        <w:t>e</w:t>
      </w:r>
      <w:proofErr w:type="gramEnd"/>
      <w:r w:rsidR="002201C4" w:rsidRPr="005652C7">
        <w:rPr>
          <w:rFonts w:cstheme="minorHAnsi"/>
          <w:color w:val="212121"/>
          <w:spacing w:val="5"/>
          <w:shd w:val="clear" w:color="auto" w:fill="FFFFFF"/>
        </w:rPr>
        <w:t xml:space="preserve"> must choose to immerse ourselves in diversity, not for the sake of appearances, but to </w:t>
      </w:r>
      <w:r w:rsidR="002201C4" w:rsidRPr="005652C7">
        <w:rPr>
          <w:rStyle w:val="Emphasis"/>
          <w:rFonts w:cstheme="minorHAnsi"/>
          <w:color w:val="212121"/>
          <w:spacing w:val="5"/>
          <w:shd w:val="clear" w:color="auto" w:fill="FFFFFF"/>
        </w:rPr>
        <w:t>learn</w:t>
      </w:r>
      <w:r w:rsidR="002201C4" w:rsidRPr="005652C7">
        <w:rPr>
          <w:rFonts w:cstheme="minorHAnsi"/>
          <w:color w:val="212121"/>
          <w:spacing w:val="5"/>
          <w:shd w:val="clear" w:color="auto" w:fill="FFFFFF"/>
        </w:rPr>
        <w:t>. “Nature” and “nurture” only control our biases when we ourselves choose not to address them.”</w:t>
      </w:r>
      <w:r w:rsidR="008F6DE7" w:rsidRPr="005652C7">
        <w:rPr>
          <w:rFonts w:cstheme="minorHAnsi"/>
          <w:color w:val="212121"/>
          <w:spacing w:val="5"/>
          <w:shd w:val="clear" w:color="auto" w:fill="FFFFFF"/>
        </w:rPr>
        <w:t xml:space="preserve"> </w:t>
      </w:r>
      <w:proofErr w:type="spellStart"/>
      <w:r w:rsidR="001677BB" w:rsidRPr="005652C7">
        <w:rPr>
          <w:rFonts w:cstheme="minorHAnsi"/>
          <w:color w:val="212121"/>
          <w:spacing w:val="5"/>
          <w:shd w:val="clear" w:color="auto" w:fill="FFFFFF"/>
        </w:rPr>
        <w:t>Ghawi</w:t>
      </w:r>
      <w:proofErr w:type="spellEnd"/>
      <w:r w:rsidR="001677BB" w:rsidRPr="005652C7">
        <w:rPr>
          <w:rFonts w:cstheme="minorHAnsi"/>
          <w:color w:val="212121"/>
          <w:spacing w:val="5"/>
          <w:shd w:val="clear" w:color="auto" w:fill="FFFFFF"/>
        </w:rPr>
        <w:t>, D. (2023)</w:t>
      </w:r>
    </w:p>
    <w:p w14:paraId="3DA4E29B" w14:textId="77777777" w:rsidR="0096157F" w:rsidRPr="005652C7" w:rsidRDefault="0096157F">
      <w:pPr>
        <w:rPr>
          <w:rFonts w:cstheme="minorHAnsi"/>
          <w:color w:val="212121"/>
          <w:spacing w:val="5"/>
          <w:shd w:val="clear" w:color="auto" w:fill="FFFFFF"/>
        </w:rPr>
      </w:pPr>
    </w:p>
    <w:p w14:paraId="0E8CC670" w14:textId="77777777" w:rsidR="0096157F" w:rsidRPr="005652C7" w:rsidRDefault="0096157F">
      <w:pPr>
        <w:rPr>
          <w:rFonts w:cstheme="minorHAnsi"/>
          <w:color w:val="212121"/>
          <w:spacing w:val="5"/>
          <w:shd w:val="clear" w:color="auto" w:fill="FFFFFF"/>
        </w:rPr>
      </w:pPr>
    </w:p>
    <w:p w14:paraId="57CB5437" w14:textId="77777777" w:rsidR="00B360DF" w:rsidRDefault="00B360DF" w:rsidP="005652C7">
      <w:pPr>
        <w:rPr>
          <w:rFonts w:cstheme="minorHAnsi"/>
          <w:b/>
          <w:bCs/>
          <w:color w:val="000000"/>
          <w:u w:val="single"/>
        </w:rPr>
      </w:pPr>
    </w:p>
    <w:p w14:paraId="4D5E1CA3" w14:textId="77777777" w:rsidR="00B360DF" w:rsidRDefault="00B360DF" w:rsidP="005652C7">
      <w:pPr>
        <w:rPr>
          <w:rFonts w:cstheme="minorHAnsi"/>
          <w:b/>
          <w:bCs/>
          <w:color w:val="000000"/>
          <w:u w:val="single"/>
        </w:rPr>
      </w:pPr>
    </w:p>
    <w:p w14:paraId="205CF31C" w14:textId="77777777" w:rsidR="00B360DF" w:rsidRDefault="00B360DF" w:rsidP="005652C7">
      <w:pPr>
        <w:rPr>
          <w:rFonts w:cstheme="minorHAnsi"/>
          <w:b/>
          <w:bCs/>
          <w:color w:val="000000"/>
          <w:u w:val="single"/>
        </w:rPr>
      </w:pPr>
    </w:p>
    <w:p w14:paraId="4AB3AAEE" w14:textId="77777777" w:rsidR="00B360DF" w:rsidRDefault="00B360DF" w:rsidP="005652C7">
      <w:pPr>
        <w:rPr>
          <w:rFonts w:cstheme="minorHAnsi"/>
          <w:b/>
          <w:bCs/>
          <w:color w:val="000000"/>
          <w:u w:val="single"/>
        </w:rPr>
      </w:pPr>
    </w:p>
    <w:p w14:paraId="502DB1CB" w14:textId="77777777" w:rsidR="00B360DF" w:rsidRDefault="00B360DF" w:rsidP="005652C7">
      <w:pPr>
        <w:rPr>
          <w:rFonts w:cstheme="minorHAnsi"/>
          <w:b/>
          <w:bCs/>
          <w:color w:val="000000"/>
          <w:u w:val="single"/>
        </w:rPr>
      </w:pPr>
    </w:p>
    <w:p w14:paraId="233F0655" w14:textId="77777777" w:rsidR="00B360DF" w:rsidRDefault="00B360DF" w:rsidP="005652C7">
      <w:pPr>
        <w:rPr>
          <w:rFonts w:cstheme="minorHAnsi"/>
          <w:b/>
          <w:bCs/>
          <w:color w:val="000000"/>
          <w:u w:val="single"/>
        </w:rPr>
      </w:pPr>
    </w:p>
    <w:p w14:paraId="6A461F2F" w14:textId="77777777" w:rsidR="00B360DF" w:rsidRDefault="00B360DF" w:rsidP="005652C7">
      <w:pPr>
        <w:rPr>
          <w:rFonts w:cstheme="minorHAnsi"/>
          <w:b/>
          <w:bCs/>
          <w:color w:val="000000"/>
          <w:u w:val="single"/>
        </w:rPr>
      </w:pPr>
    </w:p>
    <w:p w14:paraId="3CD12691" w14:textId="77777777" w:rsidR="00B360DF" w:rsidRDefault="00B360DF" w:rsidP="005652C7">
      <w:pPr>
        <w:rPr>
          <w:rFonts w:cstheme="minorHAnsi"/>
          <w:b/>
          <w:bCs/>
          <w:color w:val="000000"/>
          <w:u w:val="single"/>
        </w:rPr>
      </w:pPr>
    </w:p>
    <w:p w14:paraId="1C630E53" w14:textId="77777777" w:rsidR="00B360DF" w:rsidRDefault="00B360DF" w:rsidP="005652C7">
      <w:pPr>
        <w:rPr>
          <w:rFonts w:cstheme="minorHAnsi"/>
          <w:b/>
          <w:bCs/>
          <w:color w:val="000000"/>
          <w:u w:val="single"/>
        </w:rPr>
      </w:pPr>
    </w:p>
    <w:p w14:paraId="0EF0207F" w14:textId="77777777" w:rsidR="00B360DF" w:rsidRDefault="00B360DF" w:rsidP="005652C7">
      <w:pPr>
        <w:rPr>
          <w:rFonts w:cstheme="minorHAnsi"/>
          <w:b/>
          <w:bCs/>
          <w:color w:val="000000"/>
          <w:u w:val="single"/>
        </w:rPr>
      </w:pPr>
    </w:p>
    <w:p w14:paraId="0CD5D060" w14:textId="77777777" w:rsidR="00B360DF" w:rsidRDefault="00B360DF" w:rsidP="005652C7">
      <w:pPr>
        <w:rPr>
          <w:rFonts w:cstheme="minorHAnsi"/>
          <w:b/>
          <w:bCs/>
          <w:color w:val="000000"/>
          <w:u w:val="single"/>
        </w:rPr>
      </w:pPr>
    </w:p>
    <w:p w14:paraId="18B6B015" w14:textId="77777777" w:rsidR="00B360DF" w:rsidRDefault="00B360DF" w:rsidP="005652C7">
      <w:pPr>
        <w:rPr>
          <w:rFonts w:cstheme="minorHAnsi"/>
          <w:b/>
          <w:bCs/>
          <w:color w:val="000000"/>
          <w:u w:val="single"/>
        </w:rPr>
      </w:pPr>
    </w:p>
    <w:p w14:paraId="65E99A1F" w14:textId="77777777" w:rsidR="00B360DF" w:rsidRDefault="00B360DF" w:rsidP="005652C7">
      <w:pPr>
        <w:rPr>
          <w:rFonts w:cstheme="minorHAnsi"/>
          <w:b/>
          <w:bCs/>
          <w:color w:val="000000"/>
          <w:u w:val="single"/>
        </w:rPr>
      </w:pPr>
    </w:p>
    <w:p w14:paraId="6C12609D" w14:textId="77777777" w:rsidR="00B360DF" w:rsidRDefault="00B360DF" w:rsidP="005652C7">
      <w:pPr>
        <w:rPr>
          <w:rFonts w:cstheme="minorHAnsi"/>
          <w:b/>
          <w:bCs/>
          <w:color w:val="000000"/>
          <w:u w:val="single"/>
        </w:rPr>
      </w:pPr>
    </w:p>
    <w:p w14:paraId="6D25B2C0" w14:textId="77777777" w:rsidR="00B360DF" w:rsidRDefault="00B360DF" w:rsidP="005652C7">
      <w:pPr>
        <w:rPr>
          <w:rFonts w:cstheme="minorHAnsi"/>
          <w:b/>
          <w:bCs/>
          <w:color w:val="000000"/>
          <w:u w:val="single"/>
        </w:rPr>
      </w:pPr>
    </w:p>
    <w:p w14:paraId="019615B4" w14:textId="77777777" w:rsidR="00B360DF" w:rsidRDefault="00B360DF" w:rsidP="005652C7">
      <w:pPr>
        <w:rPr>
          <w:rFonts w:cstheme="minorHAnsi"/>
          <w:b/>
          <w:bCs/>
          <w:color w:val="000000"/>
          <w:u w:val="single"/>
        </w:rPr>
      </w:pPr>
    </w:p>
    <w:p w14:paraId="15401AC3" w14:textId="77777777" w:rsidR="00B360DF" w:rsidRDefault="00B360DF" w:rsidP="005652C7">
      <w:pPr>
        <w:rPr>
          <w:rFonts w:cstheme="minorHAnsi"/>
          <w:b/>
          <w:bCs/>
          <w:color w:val="000000"/>
          <w:u w:val="single"/>
        </w:rPr>
      </w:pPr>
    </w:p>
    <w:p w14:paraId="6A7594F0" w14:textId="77777777" w:rsidR="00B360DF" w:rsidRDefault="00B360DF" w:rsidP="005652C7">
      <w:pPr>
        <w:rPr>
          <w:rFonts w:cstheme="minorHAnsi"/>
          <w:b/>
          <w:bCs/>
          <w:color w:val="000000"/>
          <w:u w:val="single"/>
        </w:rPr>
      </w:pPr>
    </w:p>
    <w:p w14:paraId="2571216A" w14:textId="322FAFBC" w:rsidR="005652C7" w:rsidRPr="0033641A" w:rsidRDefault="005652C7" w:rsidP="005652C7">
      <w:pPr>
        <w:rPr>
          <w:rFonts w:cstheme="minorHAnsi"/>
          <w:b/>
          <w:bCs/>
          <w:color w:val="000000"/>
          <w:u w:val="single"/>
        </w:rPr>
      </w:pPr>
      <w:r w:rsidRPr="0033641A">
        <w:rPr>
          <w:rFonts w:cstheme="minorHAnsi"/>
          <w:b/>
          <w:bCs/>
          <w:color w:val="000000"/>
          <w:u w:val="single"/>
        </w:rPr>
        <w:lastRenderedPageBreak/>
        <w:t>Assess the role of community policing in preventing terrorism and supporting counter-terrorism policing. Your answer must be based on academic research, although you may male reference to recent, relevant case studies.</w:t>
      </w:r>
    </w:p>
    <w:p w14:paraId="5AB7BE1B" w14:textId="77777777" w:rsidR="00B360DF" w:rsidRPr="005652C7" w:rsidRDefault="00B360DF" w:rsidP="005652C7">
      <w:pPr>
        <w:rPr>
          <w:rFonts w:cstheme="minorHAnsi"/>
          <w:color w:val="000000"/>
        </w:rPr>
      </w:pPr>
    </w:p>
    <w:p w14:paraId="418B898C" w14:textId="77777777" w:rsidR="005652C7" w:rsidRPr="005652C7" w:rsidRDefault="005652C7" w:rsidP="005652C7">
      <w:pPr>
        <w:rPr>
          <w:rFonts w:cstheme="minorHAnsi"/>
          <w:color w:val="000000"/>
        </w:rPr>
      </w:pPr>
      <w:r w:rsidRPr="005652C7">
        <w:rPr>
          <w:rFonts w:cstheme="minorHAnsi"/>
          <w:color w:val="000000"/>
        </w:rPr>
        <w:t>“Communities defeat Terrorism.” Lambert, R. Parsons, T. (2016)</w:t>
      </w:r>
    </w:p>
    <w:p w14:paraId="2128A95D" w14:textId="77777777" w:rsidR="005652C7" w:rsidRPr="005652C7" w:rsidRDefault="005652C7" w:rsidP="005652C7">
      <w:pPr>
        <w:rPr>
          <w:rFonts w:cstheme="minorHAnsi"/>
          <w:color w:val="000000"/>
        </w:rPr>
      </w:pPr>
    </w:p>
    <w:p w14:paraId="2FF60D0F" w14:textId="77777777" w:rsidR="005652C7" w:rsidRPr="005652C7" w:rsidRDefault="005652C7" w:rsidP="005652C7">
      <w:pPr>
        <w:rPr>
          <w:rFonts w:cstheme="minorHAnsi"/>
          <w:color w:val="333333"/>
        </w:rPr>
      </w:pPr>
      <w:r w:rsidRPr="005652C7">
        <w:rPr>
          <w:rFonts w:cstheme="minorHAnsi"/>
          <w:color w:val="000000"/>
        </w:rPr>
        <w:t xml:space="preserve">Lambert and Parsons report that the support of Londoners in a counterterrorism context arose in the 1970’s in relation to the </w:t>
      </w:r>
      <w:r w:rsidRPr="005652C7">
        <w:rPr>
          <w:rFonts w:cstheme="minorHAnsi"/>
          <w:color w:val="333333"/>
        </w:rPr>
        <w:t>Provisional Irish Republican Army’s presence in the capital. This quote became a police mantra on the basis that Londoners would support police in providing information to prevent terrorism and to assist in identifying suspected terrorists.</w:t>
      </w:r>
    </w:p>
    <w:p w14:paraId="0D5FBBBD" w14:textId="77777777" w:rsidR="005652C7" w:rsidRPr="005652C7" w:rsidRDefault="005652C7" w:rsidP="005652C7">
      <w:pPr>
        <w:rPr>
          <w:rFonts w:cstheme="minorHAnsi"/>
          <w:color w:val="333333"/>
        </w:rPr>
      </w:pPr>
    </w:p>
    <w:p w14:paraId="2CB1F97C" w14:textId="77777777" w:rsidR="005652C7" w:rsidRPr="005652C7" w:rsidRDefault="005652C7" w:rsidP="005652C7">
      <w:pPr>
        <w:rPr>
          <w:rFonts w:cstheme="minorHAnsi"/>
          <w:color w:val="333333"/>
        </w:rPr>
      </w:pPr>
      <w:r w:rsidRPr="005652C7">
        <w:rPr>
          <w:rFonts w:cstheme="minorHAnsi"/>
          <w:color w:val="333333"/>
        </w:rPr>
        <w:t xml:space="preserve">This further reenforces Sir Robert Peel’s principle of Policing by consent, which is an essential factor in community policing where “the public are the police, and the police are the public.” </w:t>
      </w:r>
      <w:proofErr w:type="spellStart"/>
      <w:r w:rsidRPr="005652C7">
        <w:rPr>
          <w:rFonts w:cstheme="minorHAnsi"/>
          <w:color w:val="333333"/>
        </w:rPr>
        <w:t>Spalek</w:t>
      </w:r>
      <w:proofErr w:type="spellEnd"/>
      <w:r w:rsidRPr="005652C7">
        <w:rPr>
          <w:rFonts w:cstheme="minorHAnsi"/>
          <w:color w:val="333333"/>
        </w:rPr>
        <w:t>. B (2013)</w:t>
      </w:r>
    </w:p>
    <w:p w14:paraId="42BCC9E3" w14:textId="77777777" w:rsidR="005652C7" w:rsidRPr="005652C7" w:rsidRDefault="005652C7" w:rsidP="005652C7">
      <w:pPr>
        <w:rPr>
          <w:rFonts w:cstheme="minorHAnsi"/>
          <w:color w:val="333333"/>
        </w:rPr>
      </w:pPr>
    </w:p>
    <w:p w14:paraId="5F99DA03" w14:textId="77777777" w:rsidR="005652C7" w:rsidRPr="005652C7" w:rsidRDefault="005652C7" w:rsidP="005652C7">
      <w:pPr>
        <w:rPr>
          <w:rFonts w:cstheme="minorHAnsi"/>
          <w:color w:val="000000"/>
        </w:rPr>
      </w:pPr>
      <w:r w:rsidRPr="005652C7">
        <w:rPr>
          <w:rFonts w:cstheme="minorHAnsi"/>
          <w:color w:val="333333"/>
        </w:rPr>
        <w:t xml:space="preserve">Community or neighbourhood policing is not a new notion, in fact, </w:t>
      </w:r>
      <w:r w:rsidRPr="005652C7">
        <w:rPr>
          <w:rFonts w:cstheme="minorHAnsi"/>
          <w:color w:val="000000"/>
        </w:rPr>
        <w:t xml:space="preserve">“Neighbourhood policing is one of the most significant models of policing to be implemented in Britain in recent years.” </w:t>
      </w:r>
      <w:proofErr w:type="spellStart"/>
      <w:r w:rsidRPr="005652C7">
        <w:rPr>
          <w:rFonts w:cstheme="minorHAnsi"/>
          <w:color w:val="000000"/>
        </w:rPr>
        <w:t>Spalek</w:t>
      </w:r>
      <w:proofErr w:type="spellEnd"/>
      <w:r w:rsidRPr="005652C7">
        <w:rPr>
          <w:rFonts w:cstheme="minorHAnsi"/>
          <w:color w:val="000000"/>
        </w:rPr>
        <w:t>. B (</w:t>
      </w:r>
      <w:proofErr w:type="gramStart"/>
      <w:r w:rsidRPr="005652C7">
        <w:rPr>
          <w:rFonts w:cstheme="minorHAnsi"/>
          <w:color w:val="000000"/>
        </w:rPr>
        <w:t>2013)However</w:t>
      </w:r>
      <w:proofErr w:type="gramEnd"/>
      <w:r w:rsidRPr="005652C7">
        <w:rPr>
          <w:rFonts w:cstheme="minorHAnsi"/>
          <w:color w:val="000000"/>
        </w:rPr>
        <w:t>, most people may see community policing as dealing with minor neighbourhood incidents such as ongoing neighbour disputes or serial offenders in low level crime such as shoplifting. It is not really seen as a concept to combat terrorism. As Lambert and Parsons state, “Community policing is not new, although the application to counterterrorism is.” Lambert, R. Parsons, T. (2016)</w:t>
      </w:r>
    </w:p>
    <w:p w14:paraId="2C4D890C" w14:textId="77777777" w:rsidR="005652C7" w:rsidRPr="005652C7" w:rsidRDefault="005652C7" w:rsidP="005652C7">
      <w:pPr>
        <w:rPr>
          <w:rFonts w:cstheme="minorHAnsi"/>
          <w:color w:val="000000"/>
        </w:rPr>
      </w:pPr>
    </w:p>
    <w:p w14:paraId="358F50AD" w14:textId="77777777" w:rsidR="005652C7" w:rsidRPr="005652C7" w:rsidRDefault="005652C7" w:rsidP="005652C7">
      <w:pPr>
        <w:rPr>
          <w:rFonts w:cstheme="minorHAnsi"/>
          <w:color w:val="000000"/>
        </w:rPr>
      </w:pPr>
      <w:proofErr w:type="gramStart"/>
      <w:r w:rsidRPr="005652C7">
        <w:rPr>
          <w:rFonts w:cstheme="minorHAnsi"/>
          <w:color w:val="000000"/>
        </w:rPr>
        <w:t>In order for</w:t>
      </w:r>
      <w:proofErr w:type="gramEnd"/>
      <w:r w:rsidRPr="005652C7">
        <w:rPr>
          <w:rFonts w:cstheme="minorHAnsi"/>
          <w:color w:val="000000"/>
        </w:rPr>
        <w:t xml:space="preserve"> community policing to be effective, it is essential that trust and relationships are built between the police and members of the community in which they work. However, there are many factors that can affect how those relationships are built and maintained, particularly when the process of community policing is used in counterterrorism. Such relationships take time to build as there are many barriers to overcome with regards to how the police are perceived within certain communities. So, as well as community policing being regarded as a process, it is somewhat worth noting that terrorism is also a process.</w:t>
      </w:r>
    </w:p>
    <w:p w14:paraId="5616C2FB" w14:textId="77777777" w:rsidR="005652C7" w:rsidRPr="005652C7" w:rsidRDefault="005652C7" w:rsidP="005652C7">
      <w:pPr>
        <w:rPr>
          <w:rFonts w:cstheme="minorHAnsi"/>
          <w:color w:val="000000"/>
        </w:rPr>
      </w:pPr>
    </w:p>
    <w:p w14:paraId="4242F19F" w14:textId="77777777" w:rsidR="005652C7" w:rsidRPr="005652C7" w:rsidRDefault="005652C7" w:rsidP="005652C7">
      <w:pPr>
        <w:rPr>
          <w:rFonts w:cstheme="minorHAnsi"/>
          <w:color w:val="000000"/>
        </w:rPr>
      </w:pPr>
      <w:r w:rsidRPr="005652C7">
        <w:rPr>
          <w:rFonts w:cstheme="minorHAnsi"/>
          <w:color w:val="000000"/>
        </w:rPr>
        <w:t xml:space="preserve">In fact, </w:t>
      </w:r>
      <w:proofErr w:type="spellStart"/>
      <w:r w:rsidRPr="005652C7">
        <w:rPr>
          <w:rFonts w:cstheme="minorHAnsi"/>
          <w:color w:val="000000"/>
        </w:rPr>
        <w:t>Basia</w:t>
      </w:r>
      <w:proofErr w:type="spellEnd"/>
      <w:r w:rsidRPr="005652C7">
        <w:rPr>
          <w:rFonts w:cstheme="minorHAnsi"/>
          <w:color w:val="000000"/>
        </w:rPr>
        <w:t xml:space="preserve"> </w:t>
      </w:r>
      <w:proofErr w:type="spellStart"/>
      <w:r w:rsidRPr="005652C7">
        <w:rPr>
          <w:rFonts w:cstheme="minorHAnsi"/>
          <w:color w:val="000000"/>
        </w:rPr>
        <w:t>Spalek</w:t>
      </w:r>
      <w:proofErr w:type="spellEnd"/>
      <w:r w:rsidRPr="005652C7">
        <w:rPr>
          <w:rFonts w:cstheme="minorHAnsi"/>
          <w:color w:val="000000"/>
        </w:rPr>
        <w:t xml:space="preserve"> highlights “that, as a phenomenon, terrorism is a social process, not a concrete, single, event.” </w:t>
      </w:r>
      <w:proofErr w:type="spellStart"/>
      <w:r w:rsidRPr="005652C7">
        <w:rPr>
          <w:rFonts w:cstheme="minorHAnsi"/>
          <w:color w:val="000000"/>
        </w:rPr>
        <w:t>Spalek</w:t>
      </w:r>
      <w:proofErr w:type="spellEnd"/>
      <w:r w:rsidRPr="005652C7">
        <w:rPr>
          <w:rFonts w:cstheme="minorHAnsi"/>
          <w:color w:val="000000"/>
        </w:rPr>
        <w:t>. B (2013)</w:t>
      </w:r>
    </w:p>
    <w:p w14:paraId="1D3C43D2" w14:textId="77777777" w:rsidR="005652C7" w:rsidRPr="005652C7" w:rsidRDefault="005652C7" w:rsidP="005652C7">
      <w:pPr>
        <w:rPr>
          <w:rFonts w:cstheme="minorHAnsi"/>
          <w:color w:val="000000"/>
        </w:rPr>
      </w:pPr>
    </w:p>
    <w:p w14:paraId="2C0287B6" w14:textId="77777777" w:rsidR="005652C7" w:rsidRPr="005652C7" w:rsidRDefault="005652C7" w:rsidP="005652C7">
      <w:pPr>
        <w:rPr>
          <w:rFonts w:cstheme="minorHAnsi"/>
          <w:color w:val="000000"/>
        </w:rPr>
      </w:pPr>
      <w:proofErr w:type="spellStart"/>
      <w:r w:rsidRPr="005652C7">
        <w:rPr>
          <w:rFonts w:cstheme="minorHAnsi"/>
          <w:color w:val="000000"/>
        </w:rPr>
        <w:t>Spalek</w:t>
      </w:r>
      <w:proofErr w:type="spellEnd"/>
      <w:r w:rsidRPr="005652C7">
        <w:rPr>
          <w:rFonts w:cstheme="minorHAnsi"/>
          <w:color w:val="000000"/>
        </w:rPr>
        <w:t xml:space="preserve"> also states that, “for too long police and communities have been viewed as overarching categories of people who are diametrically opposed to each other.” </w:t>
      </w:r>
      <w:proofErr w:type="spellStart"/>
      <w:r w:rsidRPr="005652C7">
        <w:rPr>
          <w:rFonts w:cstheme="minorHAnsi"/>
          <w:color w:val="000000"/>
        </w:rPr>
        <w:t>Spalek</w:t>
      </w:r>
      <w:proofErr w:type="spellEnd"/>
      <w:r w:rsidRPr="005652C7">
        <w:rPr>
          <w:rFonts w:cstheme="minorHAnsi"/>
          <w:color w:val="000000"/>
        </w:rPr>
        <w:t>. B (2013)</w:t>
      </w:r>
    </w:p>
    <w:p w14:paraId="781D2256" w14:textId="77777777" w:rsidR="005652C7" w:rsidRPr="005652C7" w:rsidRDefault="005652C7" w:rsidP="005652C7">
      <w:pPr>
        <w:rPr>
          <w:rFonts w:cstheme="minorHAnsi"/>
          <w:color w:val="000000"/>
        </w:rPr>
      </w:pPr>
    </w:p>
    <w:p w14:paraId="10BB398D" w14:textId="77777777" w:rsidR="005652C7" w:rsidRPr="005652C7" w:rsidRDefault="005652C7" w:rsidP="005652C7">
      <w:pPr>
        <w:rPr>
          <w:rFonts w:cstheme="minorHAnsi"/>
          <w:color w:val="000000"/>
        </w:rPr>
      </w:pPr>
      <w:r w:rsidRPr="005652C7">
        <w:rPr>
          <w:rFonts w:cstheme="minorHAnsi"/>
          <w:color w:val="000000"/>
        </w:rPr>
        <w:t xml:space="preserve">This supports Wray’s theory “that there is a level of agreement (between academics) that poor community cohesion could be a contributing factor to radicalisation.” Wray, L. (2018) Therefore, it is </w:t>
      </w:r>
      <w:r w:rsidRPr="005652C7">
        <w:rPr>
          <w:rFonts w:cstheme="minorHAnsi"/>
          <w:color w:val="000000"/>
        </w:rPr>
        <w:lastRenderedPageBreak/>
        <w:t>most important that improving community cohesion via effective community policing is successful in ultimately mitigating the risk of terrorism.</w:t>
      </w:r>
    </w:p>
    <w:p w14:paraId="799B96E2" w14:textId="77777777" w:rsidR="005652C7" w:rsidRPr="005652C7" w:rsidRDefault="005652C7" w:rsidP="005652C7">
      <w:pPr>
        <w:rPr>
          <w:rFonts w:cstheme="minorHAnsi"/>
          <w:color w:val="000000"/>
        </w:rPr>
      </w:pPr>
    </w:p>
    <w:p w14:paraId="60F852F0" w14:textId="77777777" w:rsidR="005652C7" w:rsidRPr="005652C7" w:rsidRDefault="005652C7" w:rsidP="005652C7">
      <w:pPr>
        <w:rPr>
          <w:rFonts w:cstheme="minorHAnsi"/>
          <w:color w:val="000000"/>
        </w:rPr>
      </w:pPr>
      <w:r w:rsidRPr="005652C7">
        <w:rPr>
          <w:rFonts w:cstheme="minorHAnsi"/>
          <w:color w:val="000000"/>
        </w:rPr>
        <w:t>Wray adds that, “on the topic of preventing extremism, discussions frequently concluded on the point that stronger communities would prevent extremism earlier.” Wray, L. (2018) Thus, further confirming the need to support and promote relationship building within communities.</w:t>
      </w:r>
    </w:p>
    <w:p w14:paraId="31929E53" w14:textId="77777777" w:rsidR="005652C7" w:rsidRPr="005652C7" w:rsidRDefault="005652C7" w:rsidP="005652C7">
      <w:pPr>
        <w:rPr>
          <w:rFonts w:cstheme="minorHAnsi"/>
          <w:color w:val="000000"/>
        </w:rPr>
      </w:pPr>
    </w:p>
    <w:p w14:paraId="60D0A786" w14:textId="77777777" w:rsidR="005652C7" w:rsidRPr="005652C7" w:rsidRDefault="005652C7" w:rsidP="005652C7">
      <w:pPr>
        <w:rPr>
          <w:rFonts w:cstheme="minorHAnsi"/>
          <w:color w:val="000000"/>
        </w:rPr>
      </w:pPr>
      <w:r w:rsidRPr="005652C7">
        <w:rPr>
          <w:rFonts w:cstheme="minorHAnsi"/>
          <w:color w:val="000000"/>
        </w:rPr>
        <w:t xml:space="preserve">The responsibility of effective community policing does not solely remain with the police as it requires a muti-agency approach. Agencies such as Education, Social Services, Civil </w:t>
      </w:r>
      <w:proofErr w:type="gramStart"/>
      <w:r w:rsidRPr="005652C7">
        <w:rPr>
          <w:rFonts w:cstheme="minorHAnsi"/>
          <w:color w:val="000000"/>
        </w:rPr>
        <w:t>Servants</w:t>
      </w:r>
      <w:proofErr w:type="gramEnd"/>
      <w:r w:rsidRPr="005652C7">
        <w:rPr>
          <w:rFonts w:cstheme="minorHAnsi"/>
          <w:color w:val="000000"/>
        </w:rPr>
        <w:t xml:space="preserve"> and Youth Services play an important role in improving engagement and community cohesion.</w:t>
      </w:r>
    </w:p>
    <w:p w14:paraId="3FB7A38F" w14:textId="77777777" w:rsidR="005652C7" w:rsidRPr="005652C7" w:rsidRDefault="005652C7" w:rsidP="005652C7">
      <w:pPr>
        <w:rPr>
          <w:rFonts w:cstheme="minorHAnsi"/>
          <w:color w:val="000000"/>
        </w:rPr>
      </w:pPr>
    </w:p>
    <w:p w14:paraId="030A83AA" w14:textId="77777777" w:rsidR="005652C7" w:rsidRPr="005652C7" w:rsidRDefault="005652C7" w:rsidP="005652C7">
      <w:pPr>
        <w:rPr>
          <w:rFonts w:cstheme="minorHAnsi"/>
          <w:color w:val="000000"/>
        </w:rPr>
      </w:pPr>
      <w:r w:rsidRPr="005652C7">
        <w:rPr>
          <w:rFonts w:cstheme="minorHAnsi"/>
          <w:color w:val="000000"/>
        </w:rPr>
        <w:t xml:space="preserve">Although there are resourcing pressures on all areas of public services </w:t>
      </w:r>
      <w:proofErr w:type="gramStart"/>
      <w:r w:rsidRPr="005652C7">
        <w:rPr>
          <w:rFonts w:cstheme="minorHAnsi"/>
          <w:color w:val="000000"/>
        </w:rPr>
        <w:t>at this time</w:t>
      </w:r>
      <w:proofErr w:type="gramEnd"/>
      <w:r w:rsidRPr="005652C7">
        <w:rPr>
          <w:rFonts w:cstheme="minorHAnsi"/>
          <w:color w:val="000000"/>
        </w:rPr>
        <w:t>, the police in particular due to the large cuts they have faced, it is now more important than ever to establish a multi-agency approach to counterterrorism.</w:t>
      </w:r>
    </w:p>
    <w:p w14:paraId="4569B4A6" w14:textId="77777777" w:rsidR="005652C7" w:rsidRPr="005652C7" w:rsidRDefault="005652C7" w:rsidP="005652C7">
      <w:pPr>
        <w:rPr>
          <w:rFonts w:cstheme="minorHAnsi"/>
          <w:color w:val="000000"/>
        </w:rPr>
      </w:pPr>
    </w:p>
    <w:p w14:paraId="03441E60" w14:textId="77777777" w:rsidR="005652C7" w:rsidRPr="005652C7" w:rsidRDefault="005652C7" w:rsidP="005652C7">
      <w:pPr>
        <w:rPr>
          <w:rFonts w:cstheme="minorHAnsi"/>
          <w:color w:val="000000"/>
        </w:rPr>
      </w:pPr>
      <w:r w:rsidRPr="005652C7">
        <w:rPr>
          <w:rFonts w:cstheme="minorHAnsi"/>
          <w:color w:val="000000"/>
        </w:rPr>
        <w:t>Other agencies will have the ability to promote engagement and develop relationships within a community when police simply do not have the resources.</w:t>
      </w:r>
    </w:p>
    <w:p w14:paraId="674DF9BA" w14:textId="77777777" w:rsidR="005652C7" w:rsidRPr="005652C7" w:rsidRDefault="005652C7" w:rsidP="005652C7">
      <w:pPr>
        <w:rPr>
          <w:rFonts w:cstheme="minorHAnsi"/>
          <w:color w:val="000000"/>
        </w:rPr>
      </w:pPr>
    </w:p>
    <w:p w14:paraId="35723EE6" w14:textId="77777777" w:rsidR="005652C7" w:rsidRPr="005652C7" w:rsidRDefault="005652C7" w:rsidP="005652C7">
      <w:pPr>
        <w:rPr>
          <w:rFonts w:cstheme="minorHAnsi"/>
          <w:color w:val="000000"/>
        </w:rPr>
      </w:pPr>
      <w:r w:rsidRPr="005652C7">
        <w:rPr>
          <w:rFonts w:cstheme="minorHAnsi"/>
          <w:color w:val="000000"/>
        </w:rPr>
        <w:t xml:space="preserve">During interviews for their research, </w:t>
      </w:r>
      <w:proofErr w:type="spellStart"/>
      <w:r w:rsidRPr="005652C7">
        <w:rPr>
          <w:rFonts w:cstheme="minorHAnsi"/>
          <w:color w:val="000000"/>
        </w:rPr>
        <w:t>Spalek</w:t>
      </w:r>
      <w:proofErr w:type="spellEnd"/>
      <w:r w:rsidRPr="005652C7">
        <w:rPr>
          <w:rFonts w:cstheme="minorHAnsi"/>
          <w:color w:val="000000"/>
        </w:rPr>
        <w:t xml:space="preserve"> reports that, “police officers were talking about how policing is a very reactive job – responding to intelligence – and so within this context it is difficult to engage and to build relationships with communities.” </w:t>
      </w:r>
      <w:proofErr w:type="spellStart"/>
      <w:r w:rsidRPr="005652C7">
        <w:rPr>
          <w:rFonts w:cstheme="minorHAnsi"/>
          <w:color w:val="000000"/>
        </w:rPr>
        <w:t>Spalek</w:t>
      </w:r>
      <w:proofErr w:type="spellEnd"/>
      <w:r w:rsidRPr="005652C7">
        <w:rPr>
          <w:rFonts w:cstheme="minorHAnsi"/>
          <w:color w:val="000000"/>
        </w:rPr>
        <w:t>. B (2013)</w:t>
      </w:r>
    </w:p>
    <w:p w14:paraId="7AE3BE5D" w14:textId="77777777" w:rsidR="005652C7" w:rsidRPr="005652C7" w:rsidRDefault="005652C7" w:rsidP="005652C7">
      <w:pPr>
        <w:rPr>
          <w:rFonts w:cstheme="minorHAnsi"/>
          <w:color w:val="000000"/>
        </w:rPr>
      </w:pPr>
    </w:p>
    <w:p w14:paraId="0E0AFA90" w14:textId="77777777" w:rsidR="005652C7" w:rsidRPr="005652C7" w:rsidRDefault="005652C7" w:rsidP="005652C7">
      <w:pPr>
        <w:rPr>
          <w:rFonts w:cstheme="minorHAnsi"/>
          <w:color w:val="000000"/>
        </w:rPr>
      </w:pPr>
      <w:r w:rsidRPr="005652C7">
        <w:rPr>
          <w:rFonts w:cstheme="minorHAnsi"/>
          <w:color w:val="000000"/>
        </w:rPr>
        <w:t>Difficulties in building relationships with their communities is just one of the barriers to effective community policing the police face. Historically, relations between ethnic minority communities and the police have not been good.</w:t>
      </w:r>
    </w:p>
    <w:p w14:paraId="563B14B1" w14:textId="77777777" w:rsidR="005652C7" w:rsidRPr="005652C7" w:rsidRDefault="005652C7" w:rsidP="005652C7">
      <w:pPr>
        <w:rPr>
          <w:rFonts w:cstheme="minorHAnsi"/>
          <w:color w:val="000000"/>
        </w:rPr>
      </w:pPr>
    </w:p>
    <w:p w14:paraId="3395B4DA" w14:textId="77777777" w:rsidR="005652C7" w:rsidRPr="005652C7" w:rsidRDefault="005652C7" w:rsidP="005652C7">
      <w:pPr>
        <w:rPr>
          <w:rFonts w:cstheme="minorHAnsi"/>
          <w:color w:val="000000"/>
        </w:rPr>
      </w:pPr>
      <w:r w:rsidRPr="005652C7">
        <w:rPr>
          <w:rFonts w:cstheme="minorHAnsi"/>
          <w:color w:val="000000"/>
        </w:rPr>
        <w:t xml:space="preserve">When assessing the relationship between police and the community, </w:t>
      </w:r>
      <w:proofErr w:type="spellStart"/>
      <w:r w:rsidRPr="005652C7">
        <w:rPr>
          <w:rFonts w:cstheme="minorHAnsi"/>
          <w:color w:val="000000"/>
        </w:rPr>
        <w:t>Spalek</w:t>
      </w:r>
      <w:proofErr w:type="spellEnd"/>
      <w:r w:rsidRPr="005652C7">
        <w:rPr>
          <w:rFonts w:cstheme="minorHAnsi"/>
          <w:color w:val="000000"/>
        </w:rPr>
        <w:t xml:space="preserve"> states, “there are often significant tensions and conflicts between police and particular communities, with police being accused of racism, Islamophobia, of colonial practices, of sexist and gendered stereotypical assumptions and so forth.” </w:t>
      </w:r>
      <w:proofErr w:type="spellStart"/>
      <w:r w:rsidRPr="005652C7">
        <w:rPr>
          <w:rFonts w:cstheme="minorHAnsi"/>
          <w:color w:val="000000"/>
        </w:rPr>
        <w:t>Spalek</w:t>
      </w:r>
      <w:proofErr w:type="spellEnd"/>
      <w:r w:rsidRPr="005652C7">
        <w:rPr>
          <w:rFonts w:cstheme="minorHAnsi"/>
          <w:color w:val="000000"/>
        </w:rPr>
        <w:t>. B (2013)</w:t>
      </w:r>
    </w:p>
    <w:p w14:paraId="1147CDEA" w14:textId="77777777" w:rsidR="005652C7" w:rsidRPr="005652C7" w:rsidRDefault="005652C7" w:rsidP="005652C7">
      <w:pPr>
        <w:rPr>
          <w:rFonts w:cstheme="minorHAnsi"/>
          <w:color w:val="000000"/>
        </w:rPr>
      </w:pPr>
    </w:p>
    <w:p w14:paraId="0AB33EC3" w14:textId="77777777" w:rsidR="005652C7" w:rsidRPr="005652C7" w:rsidRDefault="005652C7" w:rsidP="005652C7">
      <w:pPr>
        <w:rPr>
          <w:rFonts w:cstheme="minorHAnsi"/>
          <w:color w:val="000000"/>
        </w:rPr>
      </w:pPr>
      <w:r w:rsidRPr="005652C7">
        <w:rPr>
          <w:rFonts w:cstheme="minorHAnsi"/>
          <w:color w:val="000000"/>
        </w:rPr>
        <w:t>The difficulties the police have had in building relationships with communities has been recognised and in fact, “since 2006 sole police responsibility for community engagement in respect of counterterrorism has been replaced by a multi-agency engagement, managed by Home Office civil servants, in which police play a significant but much reduced role.” Lambert, R. Parsons, T. (2016)</w:t>
      </w:r>
    </w:p>
    <w:p w14:paraId="197B6D86" w14:textId="77777777" w:rsidR="005652C7" w:rsidRPr="005652C7" w:rsidRDefault="005652C7" w:rsidP="005652C7">
      <w:pPr>
        <w:rPr>
          <w:rFonts w:cstheme="minorHAnsi"/>
          <w:color w:val="000000"/>
        </w:rPr>
      </w:pPr>
    </w:p>
    <w:p w14:paraId="2F256760" w14:textId="77777777" w:rsidR="005652C7" w:rsidRPr="005652C7" w:rsidRDefault="005652C7" w:rsidP="005652C7">
      <w:pPr>
        <w:rPr>
          <w:rFonts w:cstheme="minorHAnsi"/>
          <w:color w:val="000000"/>
        </w:rPr>
      </w:pPr>
      <w:r w:rsidRPr="005652C7">
        <w:rPr>
          <w:rFonts w:cstheme="minorHAnsi"/>
          <w:color w:val="000000"/>
        </w:rPr>
        <w:t xml:space="preserve">In fact, Lambert and Parsons ask, “who are the practitioners of community-based counterterrorism policing for whom the recommendations are intended?” Lambert, R. Parsons, T. (2016) They go on to </w:t>
      </w:r>
      <w:r w:rsidRPr="005652C7">
        <w:rPr>
          <w:rFonts w:cstheme="minorHAnsi"/>
          <w:color w:val="000000"/>
        </w:rPr>
        <w:lastRenderedPageBreak/>
        <w:t>explain that it, “is not just police officers but also civil servants operating at both national and local levels, teachers, and nongovernmental organizations.” Lambert, R. Parsons, T. (2016)</w:t>
      </w:r>
    </w:p>
    <w:p w14:paraId="48FBA278" w14:textId="77777777" w:rsidR="005652C7" w:rsidRPr="005652C7" w:rsidRDefault="005652C7" w:rsidP="005652C7">
      <w:pPr>
        <w:rPr>
          <w:rFonts w:cstheme="minorHAnsi"/>
          <w:color w:val="000000"/>
        </w:rPr>
      </w:pPr>
    </w:p>
    <w:p w14:paraId="7894B234" w14:textId="77777777" w:rsidR="005652C7" w:rsidRPr="005652C7" w:rsidRDefault="005652C7" w:rsidP="005652C7">
      <w:pPr>
        <w:rPr>
          <w:rFonts w:cstheme="minorHAnsi"/>
          <w:color w:val="000000"/>
        </w:rPr>
      </w:pPr>
      <w:r w:rsidRPr="005652C7">
        <w:rPr>
          <w:rFonts w:cstheme="minorHAnsi"/>
          <w:color w:val="000000"/>
        </w:rPr>
        <w:t xml:space="preserve">Following the 9/11 attacks in America, a pioneer of community policing for counterterrorism, </w:t>
      </w:r>
      <w:proofErr w:type="spellStart"/>
      <w:r w:rsidRPr="005652C7">
        <w:rPr>
          <w:rFonts w:cstheme="minorHAnsi"/>
          <w:color w:val="000000"/>
        </w:rPr>
        <w:t>Dr.</w:t>
      </w:r>
      <w:proofErr w:type="spellEnd"/>
      <w:r w:rsidRPr="005652C7">
        <w:rPr>
          <w:rFonts w:cstheme="minorHAnsi"/>
          <w:color w:val="000000"/>
        </w:rPr>
        <w:t xml:space="preserve"> Robert Lambert established a Muslim Contact Unit within the Metropolitan Police Service. The unit was set up </w:t>
      </w:r>
      <w:proofErr w:type="gramStart"/>
      <w:r w:rsidRPr="005652C7">
        <w:rPr>
          <w:rFonts w:cstheme="minorHAnsi"/>
          <w:color w:val="000000"/>
        </w:rPr>
        <w:t>in order to</w:t>
      </w:r>
      <w:proofErr w:type="gramEnd"/>
      <w:r w:rsidRPr="005652C7">
        <w:rPr>
          <w:rFonts w:cstheme="minorHAnsi"/>
          <w:color w:val="000000"/>
        </w:rPr>
        <w:t xml:space="preserve"> develop engagement with the Muslim community. Lambert was “keen to create a new way of dealing with terrorism, one that is more open and accountable to communities” </w:t>
      </w:r>
      <w:proofErr w:type="spellStart"/>
      <w:r w:rsidRPr="005652C7">
        <w:rPr>
          <w:rFonts w:cstheme="minorHAnsi"/>
          <w:color w:val="000000"/>
        </w:rPr>
        <w:t>Spalek</w:t>
      </w:r>
      <w:proofErr w:type="spellEnd"/>
      <w:r w:rsidRPr="005652C7">
        <w:rPr>
          <w:rFonts w:cstheme="minorHAnsi"/>
          <w:color w:val="000000"/>
        </w:rPr>
        <w:t>. B (2013)</w:t>
      </w:r>
    </w:p>
    <w:p w14:paraId="7B856235" w14:textId="77777777" w:rsidR="005652C7" w:rsidRPr="005652C7" w:rsidRDefault="005652C7" w:rsidP="005652C7">
      <w:pPr>
        <w:rPr>
          <w:rFonts w:cstheme="minorHAnsi"/>
          <w:color w:val="000000"/>
        </w:rPr>
      </w:pPr>
    </w:p>
    <w:p w14:paraId="47158C0E" w14:textId="77777777" w:rsidR="005652C7" w:rsidRPr="005652C7" w:rsidRDefault="005652C7" w:rsidP="005652C7">
      <w:pPr>
        <w:rPr>
          <w:rFonts w:cstheme="minorHAnsi"/>
          <w:color w:val="000000"/>
        </w:rPr>
      </w:pPr>
      <w:r w:rsidRPr="005652C7">
        <w:rPr>
          <w:rFonts w:cstheme="minorHAnsi"/>
          <w:color w:val="000000"/>
        </w:rPr>
        <w:t>As a result of the 9/11 attacks, according to figures released by the FBI, “</w:t>
      </w:r>
      <w:r w:rsidRPr="005652C7">
        <w:rPr>
          <w:rFonts w:cstheme="minorHAnsi"/>
          <w:shd w:val="clear" w:color="auto" w:fill="F5F5F8"/>
        </w:rPr>
        <w:t>the number of anti-Muslim hate crime incidents jumped in 2001, from 28 to 481 incidents.” Ser, K. (2016)</w:t>
      </w:r>
    </w:p>
    <w:p w14:paraId="20AAD838" w14:textId="77777777" w:rsidR="005652C7" w:rsidRPr="005652C7" w:rsidRDefault="005652C7" w:rsidP="005652C7">
      <w:pPr>
        <w:rPr>
          <w:rFonts w:cstheme="minorHAnsi"/>
          <w:color w:val="000000"/>
        </w:rPr>
      </w:pPr>
    </w:p>
    <w:p w14:paraId="55359BBB" w14:textId="77777777" w:rsidR="005652C7" w:rsidRPr="005652C7" w:rsidRDefault="005652C7" w:rsidP="005652C7">
      <w:pPr>
        <w:rPr>
          <w:rFonts w:cstheme="minorHAnsi"/>
          <w:color w:val="000000"/>
        </w:rPr>
      </w:pPr>
      <w:r w:rsidRPr="005652C7">
        <w:rPr>
          <w:rFonts w:cstheme="minorHAnsi"/>
          <w:color w:val="000000"/>
        </w:rPr>
        <w:t>Tensions were evidently high, particularly within communities that had high levels of Muslim members. Therefore, the creation of the Muslim Contact Unit was important to build trust and relationships within the community.</w:t>
      </w:r>
    </w:p>
    <w:p w14:paraId="04A44867" w14:textId="77777777" w:rsidR="005652C7" w:rsidRPr="005652C7" w:rsidRDefault="005652C7" w:rsidP="005652C7">
      <w:pPr>
        <w:rPr>
          <w:rFonts w:cstheme="minorHAnsi"/>
          <w:color w:val="000000"/>
        </w:rPr>
      </w:pPr>
    </w:p>
    <w:p w14:paraId="2D7A4760" w14:textId="77777777" w:rsidR="005652C7" w:rsidRPr="005652C7" w:rsidRDefault="005652C7" w:rsidP="005652C7">
      <w:pPr>
        <w:rPr>
          <w:rFonts w:cstheme="minorHAnsi"/>
          <w:color w:val="000000"/>
        </w:rPr>
      </w:pPr>
      <w:r w:rsidRPr="005652C7">
        <w:rPr>
          <w:rFonts w:cstheme="minorHAnsi"/>
          <w:color w:val="000000"/>
        </w:rPr>
        <w:t xml:space="preserve">However, such operations can have both positive and negative effects on community policing. As </w:t>
      </w:r>
      <w:proofErr w:type="spellStart"/>
      <w:r w:rsidRPr="005652C7">
        <w:rPr>
          <w:rFonts w:cstheme="minorHAnsi"/>
          <w:color w:val="000000"/>
        </w:rPr>
        <w:t>Spalek</w:t>
      </w:r>
      <w:proofErr w:type="spellEnd"/>
      <w:r w:rsidRPr="005652C7">
        <w:rPr>
          <w:rFonts w:cstheme="minorHAnsi"/>
          <w:color w:val="000000"/>
        </w:rPr>
        <w:t xml:space="preserve"> reports, focussing solely on the Muslim community, has the “potential to alienate and disenfranchise large sections of Muslim communities, who will share a sense of exclusion through reductionist interpretations of complex identities and allegiances.” </w:t>
      </w:r>
      <w:proofErr w:type="spellStart"/>
      <w:r w:rsidRPr="005652C7">
        <w:rPr>
          <w:rFonts w:cstheme="minorHAnsi"/>
          <w:color w:val="000000"/>
        </w:rPr>
        <w:t>Spalek</w:t>
      </w:r>
      <w:proofErr w:type="spellEnd"/>
      <w:r w:rsidRPr="005652C7">
        <w:rPr>
          <w:rFonts w:cstheme="minorHAnsi"/>
          <w:color w:val="000000"/>
        </w:rPr>
        <w:t>. B (2013)</w:t>
      </w:r>
    </w:p>
    <w:p w14:paraId="4710EAF1" w14:textId="77777777" w:rsidR="005652C7" w:rsidRPr="005652C7" w:rsidRDefault="005652C7" w:rsidP="005652C7">
      <w:pPr>
        <w:rPr>
          <w:rFonts w:cstheme="minorHAnsi"/>
          <w:color w:val="000000"/>
        </w:rPr>
      </w:pPr>
    </w:p>
    <w:p w14:paraId="6F11FAD0" w14:textId="77777777" w:rsidR="005652C7" w:rsidRPr="005652C7" w:rsidRDefault="005652C7" w:rsidP="005652C7">
      <w:pPr>
        <w:rPr>
          <w:rFonts w:cstheme="minorHAnsi"/>
          <w:color w:val="000000"/>
        </w:rPr>
      </w:pPr>
      <w:proofErr w:type="spellStart"/>
      <w:r w:rsidRPr="005652C7">
        <w:rPr>
          <w:rFonts w:cstheme="minorHAnsi"/>
          <w:color w:val="000000"/>
        </w:rPr>
        <w:t>Spalek</w:t>
      </w:r>
      <w:proofErr w:type="spellEnd"/>
      <w:r w:rsidRPr="005652C7">
        <w:rPr>
          <w:rFonts w:cstheme="minorHAnsi"/>
          <w:color w:val="000000"/>
        </w:rPr>
        <w:t xml:space="preserve"> also shows that, “Muslims who might be perceived as ‘radical’ (whatever that term </w:t>
      </w:r>
      <w:proofErr w:type="gramStart"/>
      <w:r w:rsidRPr="005652C7">
        <w:rPr>
          <w:rFonts w:cstheme="minorHAnsi"/>
          <w:color w:val="000000"/>
        </w:rPr>
        <w:t>actually means</w:t>
      </w:r>
      <w:proofErr w:type="gramEnd"/>
      <w:r w:rsidRPr="005652C7">
        <w:rPr>
          <w:rFonts w:cstheme="minorHAnsi"/>
          <w:color w:val="000000"/>
        </w:rPr>
        <w:t xml:space="preserve">) have worked hard to reduce the terrorist threat to Britain, in partnership with the police and other agencies.” </w:t>
      </w:r>
      <w:proofErr w:type="spellStart"/>
      <w:r w:rsidRPr="005652C7">
        <w:rPr>
          <w:rFonts w:cstheme="minorHAnsi"/>
          <w:color w:val="000000"/>
        </w:rPr>
        <w:t>Spalek</w:t>
      </w:r>
      <w:proofErr w:type="spellEnd"/>
      <w:r w:rsidRPr="005652C7">
        <w:rPr>
          <w:rFonts w:cstheme="minorHAnsi"/>
          <w:color w:val="000000"/>
        </w:rPr>
        <w:t>. B (2013) This is clearly a good example of where community policing has been effective, particularly when using a multi-agency approach.</w:t>
      </w:r>
    </w:p>
    <w:p w14:paraId="1FCFE08C" w14:textId="77777777" w:rsidR="005652C7" w:rsidRPr="005652C7" w:rsidRDefault="005652C7" w:rsidP="005652C7">
      <w:pPr>
        <w:rPr>
          <w:rFonts w:cstheme="minorHAnsi"/>
          <w:color w:val="000000"/>
        </w:rPr>
      </w:pPr>
    </w:p>
    <w:p w14:paraId="04E60C64" w14:textId="77777777" w:rsidR="005652C7" w:rsidRPr="005652C7" w:rsidRDefault="005652C7" w:rsidP="005652C7">
      <w:pPr>
        <w:rPr>
          <w:rFonts w:cstheme="minorHAnsi"/>
          <w:color w:val="000000"/>
        </w:rPr>
      </w:pPr>
      <w:r w:rsidRPr="005652C7">
        <w:rPr>
          <w:rFonts w:cstheme="minorHAnsi"/>
          <w:color w:val="000000"/>
        </w:rPr>
        <w:t>Ultimately, as Lambert and Parsons conclude, in order for such operations like the Muslim Contact Unit to be successful, there is a “need to respect the legitimate religious beliefs of all its diverse communities, not least its diverse Muslim communities,” Lambert, R. Parsons, T. (2016)  and that, “if police fail to show respect for the religious beliefs of the communities where they are seeking support in their counterterrorism investigations then a serious trust deficit will arise and inhibit this prime policing purpose.” Lambert, R. Parsons, T. (2016)</w:t>
      </w:r>
    </w:p>
    <w:p w14:paraId="08760E48" w14:textId="77777777" w:rsidR="005652C7" w:rsidRPr="005652C7" w:rsidRDefault="005652C7" w:rsidP="005652C7">
      <w:pPr>
        <w:rPr>
          <w:rFonts w:cstheme="minorHAnsi"/>
          <w:color w:val="000000"/>
        </w:rPr>
      </w:pPr>
    </w:p>
    <w:p w14:paraId="340E8B3E" w14:textId="77777777" w:rsidR="005652C7" w:rsidRPr="005652C7" w:rsidRDefault="005652C7" w:rsidP="005652C7">
      <w:pPr>
        <w:rPr>
          <w:rFonts w:cstheme="minorHAnsi"/>
          <w:color w:val="000000"/>
        </w:rPr>
      </w:pPr>
      <w:r w:rsidRPr="005652C7">
        <w:rPr>
          <w:rFonts w:cstheme="minorHAnsi"/>
          <w:color w:val="000000"/>
        </w:rPr>
        <w:t xml:space="preserve">It is a well-known fact that once any sort of trust is damaged by the actions of those in authority, then it becomes even more difficult to repair such damage. </w:t>
      </w:r>
      <w:proofErr w:type="spellStart"/>
      <w:r w:rsidRPr="005652C7">
        <w:rPr>
          <w:rFonts w:cstheme="minorHAnsi"/>
          <w:color w:val="000000"/>
        </w:rPr>
        <w:t>Spalek</w:t>
      </w:r>
      <w:proofErr w:type="spellEnd"/>
      <w:r w:rsidRPr="005652C7">
        <w:rPr>
          <w:rFonts w:cstheme="minorHAnsi"/>
          <w:color w:val="000000"/>
        </w:rPr>
        <w:t xml:space="preserve"> notes that, “it requires fourteen good incidents to counteract one negative one.” </w:t>
      </w:r>
      <w:proofErr w:type="spellStart"/>
      <w:r w:rsidRPr="005652C7">
        <w:rPr>
          <w:rFonts w:cstheme="minorHAnsi"/>
          <w:color w:val="000000"/>
        </w:rPr>
        <w:t>Spalek</w:t>
      </w:r>
      <w:proofErr w:type="spellEnd"/>
      <w:r w:rsidRPr="005652C7">
        <w:rPr>
          <w:rFonts w:cstheme="minorHAnsi"/>
          <w:color w:val="000000"/>
        </w:rPr>
        <w:t>. B (2013)</w:t>
      </w:r>
    </w:p>
    <w:p w14:paraId="2D008E02" w14:textId="77777777" w:rsidR="005652C7" w:rsidRPr="005652C7" w:rsidRDefault="005652C7" w:rsidP="005652C7">
      <w:pPr>
        <w:rPr>
          <w:rFonts w:cstheme="minorHAnsi"/>
          <w:color w:val="000000"/>
        </w:rPr>
      </w:pPr>
    </w:p>
    <w:p w14:paraId="0954BD52" w14:textId="77777777" w:rsidR="005652C7" w:rsidRPr="005652C7" w:rsidRDefault="005652C7" w:rsidP="005652C7">
      <w:pPr>
        <w:rPr>
          <w:rFonts w:cstheme="minorHAnsi"/>
          <w:color w:val="000000"/>
        </w:rPr>
      </w:pPr>
      <w:r w:rsidRPr="005652C7">
        <w:rPr>
          <w:rFonts w:cstheme="minorHAnsi"/>
          <w:color w:val="000000"/>
        </w:rPr>
        <w:t xml:space="preserve">Repairing such damage and rebuilding relationships within communities will undoubtedly have an impact on how such areas are policed and there have been many disputes and arguments from </w:t>
      </w:r>
      <w:r w:rsidRPr="005652C7">
        <w:rPr>
          <w:rFonts w:cstheme="minorHAnsi"/>
          <w:color w:val="000000"/>
        </w:rPr>
        <w:lastRenderedPageBreak/>
        <w:t>academics and policy makers on which stance to take when it comes to community policing and there is often a fine line between which method can be most successful.</w:t>
      </w:r>
    </w:p>
    <w:p w14:paraId="12EF970F" w14:textId="77777777" w:rsidR="005652C7" w:rsidRPr="005652C7" w:rsidRDefault="005652C7" w:rsidP="005652C7">
      <w:pPr>
        <w:rPr>
          <w:rFonts w:cstheme="minorHAnsi"/>
          <w:color w:val="000000"/>
        </w:rPr>
      </w:pPr>
    </w:p>
    <w:p w14:paraId="0C82CAA2" w14:textId="77777777" w:rsidR="005652C7" w:rsidRPr="005652C7" w:rsidRDefault="005652C7" w:rsidP="005652C7">
      <w:pPr>
        <w:rPr>
          <w:rFonts w:cstheme="minorHAnsi"/>
          <w:color w:val="000000"/>
        </w:rPr>
      </w:pPr>
      <w:r w:rsidRPr="005652C7">
        <w:rPr>
          <w:rFonts w:cstheme="minorHAnsi"/>
          <w:color w:val="000000"/>
        </w:rPr>
        <w:t xml:space="preserve">These disputes centre around whether police use hard or soft policing tactics when it comes to community policing. One of the main arguments raised as </w:t>
      </w:r>
      <w:proofErr w:type="spellStart"/>
      <w:r w:rsidRPr="005652C7">
        <w:rPr>
          <w:rFonts w:cstheme="minorHAnsi"/>
          <w:color w:val="000000"/>
        </w:rPr>
        <w:t>Spalek</w:t>
      </w:r>
      <w:proofErr w:type="spellEnd"/>
      <w:r w:rsidRPr="005652C7">
        <w:rPr>
          <w:rFonts w:cstheme="minorHAnsi"/>
          <w:color w:val="000000"/>
        </w:rPr>
        <w:t xml:space="preserve"> explains is “community policing skills and strategies should not be employed within counterterrorism, for this is too much of a blurring between police services and the security services.” </w:t>
      </w:r>
      <w:proofErr w:type="spellStart"/>
      <w:r w:rsidRPr="005652C7">
        <w:rPr>
          <w:rFonts w:cstheme="minorHAnsi"/>
          <w:color w:val="000000"/>
        </w:rPr>
        <w:t>Spalek</w:t>
      </w:r>
      <w:proofErr w:type="spellEnd"/>
      <w:r w:rsidRPr="005652C7">
        <w:rPr>
          <w:rFonts w:cstheme="minorHAnsi"/>
          <w:color w:val="000000"/>
        </w:rPr>
        <w:t>. B (2013)</w:t>
      </w:r>
    </w:p>
    <w:p w14:paraId="10A45477" w14:textId="77777777" w:rsidR="005652C7" w:rsidRPr="005652C7" w:rsidRDefault="005652C7" w:rsidP="005652C7">
      <w:pPr>
        <w:rPr>
          <w:rFonts w:cstheme="minorHAnsi"/>
          <w:color w:val="000000"/>
        </w:rPr>
      </w:pPr>
    </w:p>
    <w:p w14:paraId="0B4901C5" w14:textId="77777777" w:rsidR="005652C7" w:rsidRPr="005652C7" w:rsidRDefault="005652C7" w:rsidP="005652C7">
      <w:pPr>
        <w:rPr>
          <w:rFonts w:cstheme="minorHAnsi"/>
          <w:color w:val="000000"/>
        </w:rPr>
      </w:pPr>
      <w:r w:rsidRPr="005652C7">
        <w:rPr>
          <w:rFonts w:cstheme="minorHAnsi"/>
          <w:color w:val="000000"/>
        </w:rPr>
        <w:t>The discussion of hard-line policing</w:t>
      </w:r>
      <w:proofErr w:type="gramStart"/>
      <w:r w:rsidRPr="005652C7">
        <w:rPr>
          <w:rFonts w:cstheme="minorHAnsi"/>
          <w:color w:val="000000"/>
        </w:rPr>
        <w:t>, in particular, counterterrorism</w:t>
      </w:r>
      <w:proofErr w:type="gramEnd"/>
      <w:r w:rsidRPr="005652C7">
        <w:rPr>
          <w:rFonts w:cstheme="minorHAnsi"/>
          <w:color w:val="000000"/>
        </w:rPr>
        <w:t xml:space="preserve"> policing, is around the idea of the “need for a covert style of counter-terrorism policing” </w:t>
      </w:r>
      <w:proofErr w:type="spellStart"/>
      <w:r w:rsidRPr="005652C7">
        <w:rPr>
          <w:rFonts w:cstheme="minorHAnsi"/>
          <w:color w:val="000000"/>
        </w:rPr>
        <w:t>Spalek</w:t>
      </w:r>
      <w:proofErr w:type="spellEnd"/>
      <w:r w:rsidRPr="005652C7">
        <w:rPr>
          <w:rFonts w:cstheme="minorHAnsi"/>
          <w:color w:val="000000"/>
        </w:rPr>
        <w:t xml:space="preserve">. B (2013) with tactics such as “surveillance, stop-and-search and informant-based approaches.” </w:t>
      </w:r>
      <w:proofErr w:type="spellStart"/>
      <w:r w:rsidRPr="005652C7">
        <w:rPr>
          <w:rFonts w:cstheme="minorHAnsi"/>
          <w:color w:val="000000"/>
        </w:rPr>
        <w:t>Spalek</w:t>
      </w:r>
      <w:proofErr w:type="spellEnd"/>
      <w:r w:rsidRPr="005652C7">
        <w:rPr>
          <w:rFonts w:cstheme="minorHAnsi"/>
          <w:color w:val="000000"/>
        </w:rPr>
        <w:t>. B (2013)</w:t>
      </w:r>
    </w:p>
    <w:p w14:paraId="0AD5A050" w14:textId="77777777" w:rsidR="005652C7" w:rsidRPr="005652C7" w:rsidRDefault="005652C7" w:rsidP="005652C7">
      <w:pPr>
        <w:rPr>
          <w:rFonts w:cstheme="minorHAnsi"/>
          <w:color w:val="000000"/>
        </w:rPr>
      </w:pPr>
    </w:p>
    <w:p w14:paraId="4073C3F3" w14:textId="77777777" w:rsidR="005652C7" w:rsidRPr="005652C7" w:rsidRDefault="005652C7" w:rsidP="005652C7">
      <w:pPr>
        <w:rPr>
          <w:rFonts w:cstheme="minorHAnsi"/>
          <w:color w:val="000000"/>
        </w:rPr>
      </w:pPr>
      <w:r w:rsidRPr="005652C7">
        <w:rPr>
          <w:rFonts w:cstheme="minorHAnsi"/>
          <w:color w:val="000000"/>
        </w:rPr>
        <w:t xml:space="preserve">This line of policing can be very dangerous, as community policing could be “co-opted into intelligence-led, covert, policing under the auspices of the neighbourhood policing model,” </w:t>
      </w:r>
      <w:proofErr w:type="spellStart"/>
      <w:r w:rsidRPr="005652C7">
        <w:rPr>
          <w:rFonts w:cstheme="minorHAnsi"/>
          <w:color w:val="000000"/>
        </w:rPr>
        <w:t>Spalek</w:t>
      </w:r>
      <w:proofErr w:type="spellEnd"/>
      <w:r w:rsidRPr="005652C7">
        <w:rPr>
          <w:rFonts w:cstheme="minorHAnsi"/>
          <w:color w:val="000000"/>
        </w:rPr>
        <w:t xml:space="preserve">. B (2013) and therefore, where the aim of community policing is to build trust and relationships, that trust is then being “exploited as part of wider intelligence-gathering mechanisms, rather than being nurtured and built on to enable long-term partnerships to develop between police and community members.” </w:t>
      </w:r>
      <w:proofErr w:type="spellStart"/>
      <w:r w:rsidRPr="005652C7">
        <w:rPr>
          <w:rFonts w:cstheme="minorHAnsi"/>
          <w:color w:val="000000"/>
        </w:rPr>
        <w:t>Spalek</w:t>
      </w:r>
      <w:proofErr w:type="spellEnd"/>
      <w:r w:rsidRPr="005652C7">
        <w:rPr>
          <w:rFonts w:cstheme="minorHAnsi"/>
          <w:color w:val="000000"/>
        </w:rPr>
        <w:t>. B (2013)</w:t>
      </w:r>
    </w:p>
    <w:p w14:paraId="34312588" w14:textId="77777777" w:rsidR="005652C7" w:rsidRPr="005652C7" w:rsidRDefault="005652C7" w:rsidP="005652C7">
      <w:pPr>
        <w:rPr>
          <w:rFonts w:cstheme="minorHAnsi"/>
          <w:color w:val="000000"/>
        </w:rPr>
      </w:pPr>
    </w:p>
    <w:p w14:paraId="5C79AD98" w14:textId="77777777" w:rsidR="005652C7" w:rsidRPr="005652C7" w:rsidRDefault="005652C7" w:rsidP="005652C7">
      <w:pPr>
        <w:rPr>
          <w:rFonts w:cstheme="minorHAnsi"/>
          <w:color w:val="000000"/>
        </w:rPr>
      </w:pPr>
      <w:r w:rsidRPr="005652C7">
        <w:rPr>
          <w:rFonts w:cstheme="minorHAnsi"/>
          <w:color w:val="000000"/>
        </w:rPr>
        <w:t xml:space="preserve">However, some police officers have expressed their beliefs “that communities cannot expect ‘hard’ policing tactics to be removed for the sake of relationship-building.” </w:t>
      </w:r>
      <w:proofErr w:type="spellStart"/>
      <w:r w:rsidRPr="005652C7">
        <w:rPr>
          <w:rFonts w:cstheme="minorHAnsi"/>
          <w:color w:val="000000"/>
        </w:rPr>
        <w:t>Spalek</w:t>
      </w:r>
      <w:proofErr w:type="spellEnd"/>
      <w:r w:rsidRPr="005652C7">
        <w:rPr>
          <w:rFonts w:cstheme="minorHAnsi"/>
          <w:color w:val="000000"/>
        </w:rPr>
        <w:t xml:space="preserve">. B (2013) This is a valid point as beyond the uniform, police officers also are part of such communities where relationships need building. As </w:t>
      </w:r>
      <w:proofErr w:type="spellStart"/>
      <w:r w:rsidRPr="005652C7">
        <w:rPr>
          <w:rFonts w:cstheme="minorHAnsi"/>
          <w:color w:val="000000"/>
        </w:rPr>
        <w:t>Spalek</w:t>
      </w:r>
      <w:proofErr w:type="spellEnd"/>
      <w:r w:rsidRPr="005652C7">
        <w:rPr>
          <w:rFonts w:cstheme="minorHAnsi"/>
          <w:color w:val="000000"/>
        </w:rPr>
        <w:t xml:space="preserve"> states, “police officers also are members of communities and that communities include individuals whose jobs are in policing.” </w:t>
      </w:r>
      <w:proofErr w:type="spellStart"/>
      <w:r w:rsidRPr="005652C7">
        <w:rPr>
          <w:rFonts w:cstheme="minorHAnsi"/>
          <w:color w:val="000000"/>
        </w:rPr>
        <w:t>Spalek</w:t>
      </w:r>
      <w:proofErr w:type="spellEnd"/>
      <w:r w:rsidRPr="005652C7">
        <w:rPr>
          <w:rFonts w:cstheme="minorHAnsi"/>
          <w:color w:val="000000"/>
        </w:rPr>
        <w:t>. B (2013)</w:t>
      </w:r>
    </w:p>
    <w:p w14:paraId="43057C3B" w14:textId="77777777" w:rsidR="005652C7" w:rsidRPr="005652C7" w:rsidRDefault="005652C7" w:rsidP="005652C7">
      <w:pPr>
        <w:rPr>
          <w:rFonts w:cstheme="minorHAnsi"/>
          <w:color w:val="000000"/>
        </w:rPr>
      </w:pPr>
    </w:p>
    <w:p w14:paraId="447BBF5F" w14:textId="77777777" w:rsidR="005652C7" w:rsidRPr="005652C7" w:rsidRDefault="005652C7" w:rsidP="005652C7">
      <w:pPr>
        <w:rPr>
          <w:rFonts w:cstheme="minorHAnsi"/>
          <w:color w:val="000000"/>
        </w:rPr>
      </w:pPr>
      <w:r w:rsidRPr="005652C7">
        <w:rPr>
          <w:rFonts w:cstheme="minorHAnsi"/>
          <w:color w:val="000000"/>
        </w:rPr>
        <w:t xml:space="preserve">On the other hand, what is often regarded as ‘soft policing,’ in relation to counterterrorism is effective community policing focussing on a multi-agency approach which supports building trust within communities. </w:t>
      </w:r>
    </w:p>
    <w:p w14:paraId="5A69747B" w14:textId="77777777" w:rsidR="005652C7" w:rsidRPr="005652C7" w:rsidRDefault="005652C7" w:rsidP="005652C7">
      <w:pPr>
        <w:rPr>
          <w:rFonts w:cstheme="minorHAnsi"/>
          <w:color w:val="000000"/>
        </w:rPr>
      </w:pPr>
    </w:p>
    <w:p w14:paraId="1AA66BC7" w14:textId="77777777" w:rsidR="005652C7" w:rsidRPr="005652C7" w:rsidRDefault="005652C7" w:rsidP="005652C7">
      <w:pPr>
        <w:rPr>
          <w:rFonts w:cstheme="minorHAnsi"/>
          <w:color w:val="000000"/>
        </w:rPr>
      </w:pPr>
      <w:r w:rsidRPr="005652C7">
        <w:rPr>
          <w:rFonts w:cstheme="minorHAnsi"/>
          <w:color w:val="000000"/>
        </w:rPr>
        <w:t xml:space="preserve">Research conducted “by Innes et al. (2007) into processes of radicalisation and the security concerns of British Muslim communities suggests that trust and intelligence can indeed be developed through effective engagement.” </w:t>
      </w:r>
      <w:proofErr w:type="spellStart"/>
      <w:r w:rsidRPr="005652C7">
        <w:rPr>
          <w:rFonts w:cstheme="minorHAnsi"/>
          <w:color w:val="000000"/>
        </w:rPr>
        <w:t>Thiel</w:t>
      </w:r>
      <w:proofErr w:type="spellEnd"/>
      <w:r w:rsidRPr="005652C7">
        <w:rPr>
          <w:rFonts w:cstheme="minorHAnsi"/>
          <w:color w:val="000000"/>
        </w:rPr>
        <w:t>, D. (2009)</w:t>
      </w:r>
    </w:p>
    <w:p w14:paraId="7D8163A4" w14:textId="77777777" w:rsidR="005652C7" w:rsidRPr="005652C7" w:rsidRDefault="005652C7" w:rsidP="005652C7">
      <w:pPr>
        <w:rPr>
          <w:rFonts w:cstheme="minorHAnsi"/>
          <w:color w:val="000000"/>
        </w:rPr>
      </w:pPr>
    </w:p>
    <w:p w14:paraId="67D88D2D" w14:textId="77777777" w:rsidR="005652C7" w:rsidRPr="005652C7" w:rsidRDefault="005652C7" w:rsidP="005652C7">
      <w:pPr>
        <w:rPr>
          <w:rFonts w:cstheme="minorHAnsi"/>
          <w:color w:val="000000"/>
        </w:rPr>
      </w:pPr>
      <w:r w:rsidRPr="005652C7">
        <w:rPr>
          <w:rFonts w:cstheme="minorHAnsi"/>
          <w:color w:val="000000"/>
        </w:rPr>
        <w:t xml:space="preserve">There have been </w:t>
      </w:r>
      <w:proofErr w:type="gramStart"/>
      <w:r w:rsidRPr="005652C7">
        <w:rPr>
          <w:rFonts w:cstheme="minorHAnsi"/>
          <w:color w:val="000000"/>
        </w:rPr>
        <w:t>a number of</w:t>
      </w:r>
      <w:proofErr w:type="gramEnd"/>
      <w:r w:rsidRPr="005652C7">
        <w:rPr>
          <w:rFonts w:cstheme="minorHAnsi"/>
          <w:color w:val="000000"/>
        </w:rPr>
        <w:t xml:space="preserve"> different programmes implemented in the fight against terrorism in the United Kingdom, most notably, PREVENT which includes the strand, Contest.</w:t>
      </w:r>
    </w:p>
    <w:p w14:paraId="79ACE843" w14:textId="77777777" w:rsidR="005652C7" w:rsidRPr="005652C7" w:rsidRDefault="005652C7" w:rsidP="005652C7">
      <w:pPr>
        <w:rPr>
          <w:rFonts w:cstheme="minorHAnsi"/>
          <w:color w:val="000000"/>
        </w:rPr>
      </w:pPr>
    </w:p>
    <w:p w14:paraId="79574846" w14:textId="77777777" w:rsidR="005652C7" w:rsidRPr="005652C7" w:rsidRDefault="005652C7" w:rsidP="005652C7">
      <w:pPr>
        <w:rPr>
          <w:rFonts w:cstheme="minorHAnsi"/>
          <w:color w:val="000000"/>
        </w:rPr>
      </w:pPr>
      <w:r w:rsidRPr="005652C7">
        <w:rPr>
          <w:rFonts w:cstheme="minorHAnsi"/>
          <w:color w:val="000000"/>
        </w:rPr>
        <w:t>The success of these programmes has been difficult to identify however, the Contest programme has “brought many people to justice whilst foiling numerous terror plots and this should be recognised.” College of Policing</w:t>
      </w:r>
    </w:p>
    <w:p w14:paraId="247CA20A" w14:textId="77777777" w:rsidR="005652C7" w:rsidRPr="005652C7" w:rsidRDefault="005652C7" w:rsidP="005652C7">
      <w:pPr>
        <w:rPr>
          <w:rFonts w:cstheme="minorHAnsi"/>
          <w:color w:val="000000"/>
        </w:rPr>
      </w:pPr>
    </w:p>
    <w:p w14:paraId="5C610FCE" w14:textId="7D703A6C" w:rsidR="005652C7" w:rsidRPr="005652C7" w:rsidRDefault="005652C7" w:rsidP="005652C7">
      <w:pPr>
        <w:rPr>
          <w:rFonts w:cstheme="minorHAnsi"/>
          <w:color w:val="000000"/>
          <w:spacing w:val="3"/>
        </w:rPr>
      </w:pPr>
      <w:r w:rsidRPr="005652C7">
        <w:rPr>
          <w:rFonts w:cstheme="minorHAnsi"/>
          <w:color w:val="000000"/>
        </w:rPr>
        <w:t>Despite the success of such programmes being recognised, they also come with a lot of controversy, particularly within the Muslim community. Muslim communities, despite the Prevent programme being implemented to identify and prevent extremism, “</w:t>
      </w:r>
      <w:r w:rsidRPr="005652C7">
        <w:rPr>
          <w:rFonts w:cstheme="minorHAnsi"/>
          <w:color w:val="000000"/>
          <w:spacing w:val="3"/>
        </w:rPr>
        <w:t xml:space="preserve">still feel victimised, still feel spied upon and still feel stigmatised.” </w:t>
      </w:r>
      <w:r w:rsidR="00E419C8" w:rsidRPr="00E419C8">
        <w:rPr>
          <w:rFonts w:cstheme="minorHAnsi"/>
          <w:color w:val="000000"/>
          <w:spacing w:val="3"/>
        </w:rPr>
        <w:t>College of Policing (2023)</w:t>
      </w:r>
      <w:r w:rsidRPr="005652C7">
        <w:rPr>
          <w:rFonts w:cstheme="minorHAnsi"/>
          <w:color w:val="000000"/>
          <w:spacing w:val="3"/>
        </w:rPr>
        <w:t xml:space="preserve"> This is not just a feeling that is inhibited within Muslim communities in the U.K as we know that “for a number of years now, police departments in the US have been accused of infiltrating mosques and of approaching Arab Muslim citizens as informants rather than as partners.” </w:t>
      </w:r>
      <w:proofErr w:type="spellStart"/>
      <w:r w:rsidRPr="005652C7">
        <w:rPr>
          <w:rFonts w:cstheme="minorHAnsi"/>
          <w:color w:val="000000"/>
          <w:spacing w:val="3"/>
        </w:rPr>
        <w:t>Spalek</w:t>
      </w:r>
      <w:proofErr w:type="spellEnd"/>
      <w:r w:rsidRPr="005652C7">
        <w:rPr>
          <w:rFonts w:cstheme="minorHAnsi"/>
          <w:color w:val="000000"/>
          <w:spacing w:val="3"/>
        </w:rPr>
        <w:t>. B (2013)</w:t>
      </w:r>
    </w:p>
    <w:p w14:paraId="12A83831" w14:textId="77777777" w:rsidR="005652C7" w:rsidRPr="005652C7" w:rsidRDefault="005652C7" w:rsidP="005652C7">
      <w:pPr>
        <w:rPr>
          <w:rFonts w:cstheme="minorHAnsi"/>
          <w:color w:val="000000"/>
          <w:spacing w:val="3"/>
        </w:rPr>
      </w:pPr>
    </w:p>
    <w:p w14:paraId="5A8067EC" w14:textId="77777777" w:rsidR="005652C7" w:rsidRPr="005652C7" w:rsidRDefault="005652C7" w:rsidP="005652C7">
      <w:pPr>
        <w:rPr>
          <w:rFonts w:cstheme="minorHAnsi"/>
          <w:color w:val="000000"/>
        </w:rPr>
      </w:pPr>
      <w:r w:rsidRPr="005652C7">
        <w:rPr>
          <w:rFonts w:cstheme="minorHAnsi"/>
          <w:color w:val="000000"/>
        </w:rPr>
        <w:t xml:space="preserve">Ultimately, the fight against terrorism is one that needs a collaborative approach and therefore, community policing is the ideal vessel to promote and drive that fight forwards. Both Police and communities need to unite in the fight against terror and </w:t>
      </w:r>
      <w:proofErr w:type="gramStart"/>
      <w:r w:rsidRPr="005652C7">
        <w:rPr>
          <w:rFonts w:cstheme="minorHAnsi"/>
          <w:color w:val="000000"/>
        </w:rPr>
        <w:t>in order for</w:t>
      </w:r>
      <w:proofErr w:type="gramEnd"/>
      <w:r w:rsidRPr="005652C7">
        <w:rPr>
          <w:rFonts w:cstheme="minorHAnsi"/>
          <w:color w:val="000000"/>
        </w:rPr>
        <w:t xml:space="preserve"> it to be a success, trust is a vital component in those relationships. Indeed, there is a fine line between building trust and relationships to keep the peace within a community and applying the law within that same community.</w:t>
      </w:r>
    </w:p>
    <w:p w14:paraId="0B1FA473" w14:textId="77777777" w:rsidR="005652C7" w:rsidRPr="005652C7" w:rsidRDefault="005652C7" w:rsidP="005652C7">
      <w:pPr>
        <w:rPr>
          <w:rFonts w:cstheme="minorHAnsi"/>
          <w:color w:val="000000"/>
        </w:rPr>
      </w:pPr>
    </w:p>
    <w:p w14:paraId="57F48FD7" w14:textId="77777777" w:rsidR="005652C7" w:rsidRPr="005652C7" w:rsidRDefault="005652C7" w:rsidP="005652C7">
      <w:pPr>
        <w:rPr>
          <w:rFonts w:cstheme="minorHAnsi"/>
          <w:color w:val="000000"/>
        </w:rPr>
      </w:pPr>
      <w:r w:rsidRPr="005652C7">
        <w:rPr>
          <w:rFonts w:cstheme="minorHAnsi"/>
          <w:color w:val="000000"/>
        </w:rPr>
        <w:t>However, as Ian Blair details, “we have to be incredibly careful, we shouldn't be doing this to the community, we should be doing this with the community.” Lambert, R. Parsons, T. (2016) once again reaffirming the need for working together in applying strategies in counterterrorism. It is about listening to members of the community, hearing their needs, concerns and supporting them wherever possible, whether that is the police themselves, or through support via third party support agencies.</w:t>
      </w:r>
    </w:p>
    <w:p w14:paraId="5C3F108F" w14:textId="77777777" w:rsidR="005652C7" w:rsidRPr="005652C7" w:rsidRDefault="005652C7" w:rsidP="005652C7">
      <w:pPr>
        <w:rPr>
          <w:rFonts w:cstheme="minorHAnsi"/>
          <w:color w:val="000000"/>
        </w:rPr>
      </w:pPr>
    </w:p>
    <w:p w14:paraId="7A6B158A" w14:textId="77777777" w:rsidR="005652C7" w:rsidRDefault="005652C7" w:rsidP="005652C7">
      <w:pPr>
        <w:rPr>
          <w:rFonts w:cstheme="minorHAnsi"/>
          <w:color w:val="000000"/>
        </w:rPr>
      </w:pPr>
      <w:r w:rsidRPr="005652C7">
        <w:rPr>
          <w:rFonts w:cstheme="minorHAnsi"/>
          <w:color w:val="000000"/>
        </w:rPr>
        <w:t>Because, if we as communities don’t support and promote trust and positive relationships within that community, extremist propagandists and recruiters of terror related crime groups will be more than happy to develop those relationships themselves.</w:t>
      </w:r>
    </w:p>
    <w:p w14:paraId="24724F71" w14:textId="77777777" w:rsidR="0033641A" w:rsidRDefault="0033641A" w:rsidP="005652C7">
      <w:pPr>
        <w:rPr>
          <w:rFonts w:cstheme="minorHAnsi"/>
          <w:color w:val="000000"/>
        </w:rPr>
      </w:pPr>
    </w:p>
    <w:p w14:paraId="792635EE" w14:textId="03FDE22F" w:rsidR="005652C7" w:rsidRPr="0033641A" w:rsidRDefault="0033641A" w:rsidP="005652C7">
      <w:pPr>
        <w:rPr>
          <w:rFonts w:cstheme="minorHAnsi"/>
          <w:b/>
          <w:bCs/>
          <w:color w:val="000000"/>
          <w:u w:val="single"/>
        </w:rPr>
      </w:pPr>
      <w:r w:rsidRPr="0033641A">
        <w:rPr>
          <w:rFonts w:cstheme="minorHAnsi"/>
          <w:b/>
          <w:bCs/>
          <w:color w:val="000000"/>
          <w:u w:val="single"/>
        </w:rPr>
        <w:t>References</w:t>
      </w:r>
    </w:p>
    <w:p w14:paraId="332D0E59" w14:textId="77777777" w:rsidR="005652C7" w:rsidRDefault="005652C7">
      <w:r>
        <w:t xml:space="preserve">Arias, E. (2019) </w:t>
      </w:r>
      <w:r>
        <w:rPr>
          <w:i/>
          <w:iCs/>
        </w:rPr>
        <w:t xml:space="preserve">How does media influence social norms? A field experiment on the on the role of common knowledge. </w:t>
      </w:r>
      <w:r>
        <w:t>Available at:</w:t>
      </w:r>
      <w:r>
        <w:rPr>
          <w:i/>
          <w:iCs/>
        </w:rPr>
        <w:t xml:space="preserve"> </w:t>
      </w:r>
      <w:hyperlink r:id="rId8" w:history="1">
        <w:r w:rsidRPr="007D2CE6">
          <w:rPr>
            <w:rStyle w:val="Hyperlink"/>
          </w:rPr>
          <w:t>https://gap.hks.harvard.edu/how-does-media-influence-social-norms-field-experiment-role-common-knowledge</w:t>
        </w:r>
      </w:hyperlink>
      <w:r>
        <w:t xml:space="preserve"> (Accessed 15th May 2023)</w:t>
      </w:r>
    </w:p>
    <w:p w14:paraId="628C3F8A" w14:textId="77777777" w:rsidR="005652C7" w:rsidRDefault="005652C7" w:rsidP="005652C7">
      <w:r>
        <w:t xml:space="preserve">College of Policing (2023) </w:t>
      </w:r>
      <w:r>
        <w:rPr>
          <w:i/>
          <w:iCs/>
        </w:rPr>
        <w:t xml:space="preserve">The effectiveness of the UK’s CONTEST strand of Prevent. </w:t>
      </w:r>
      <w:r>
        <w:t xml:space="preserve">Available at: </w:t>
      </w:r>
      <w:hyperlink r:id="rId9" w:history="1">
        <w:r w:rsidRPr="007D2CE6">
          <w:rPr>
            <w:rStyle w:val="Hyperlink"/>
          </w:rPr>
          <w:t>https://www.college.police.uk/research/projects/effectiveness-uks-contest-strand-prevent#:~:text=On%20some%20level%20the%20strategy,the%20arrest%20of%2014%20people</w:t>
        </w:r>
      </w:hyperlink>
      <w:r>
        <w:t xml:space="preserve"> (Accessed 30</w:t>
      </w:r>
      <w:r w:rsidRPr="00A97A95">
        <w:rPr>
          <w:vertAlign w:val="superscript"/>
        </w:rPr>
        <w:t>th</w:t>
      </w:r>
      <w:r>
        <w:t xml:space="preserve"> May 2023)</w:t>
      </w:r>
    </w:p>
    <w:p w14:paraId="396E731A" w14:textId="77777777" w:rsidR="005652C7" w:rsidRDefault="005652C7" w:rsidP="00761EC3">
      <w:r>
        <w:t xml:space="preserve">Feldberg, M., Cohen, H and Moll, M. (2021). </w:t>
      </w:r>
      <w:r w:rsidRPr="000F2D15">
        <w:rPr>
          <w:i/>
          <w:iCs/>
        </w:rPr>
        <w:t>Power and Restraint: The Moral Dimensions of Police Work, 2nd Edition</w:t>
      </w:r>
      <w:r>
        <w:rPr>
          <w:i/>
          <w:iCs/>
        </w:rPr>
        <w:t xml:space="preserve">. </w:t>
      </w:r>
      <w:r>
        <w:t xml:space="preserve">Available at: </w:t>
      </w:r>
      <w:hyperlink r:id="rId10" w:history="1">
        <w:r w:rsidRPr="007D2CE6">
          <w:rPr>
            <w:rStyle w:val="Hyperlink"/>
          </w:rPr>
          <w:t>https://books.google.co.uk/books?id=qK4hEAAAQBAJ&amp;pg=PR4&amp;lpg=PR4&amp;dq=Power+and+Restraint:+The+Moral+Dimensions+of+Police+Work,+2nd+Edition+By+Michael+Feldberg,+Howard+S.+Cohen,+Monica+M&amp;source=bl&amp;ots=iNLjM1rbQy&amp;sig=ACfU3U0pS8BRBx1FMtCYPrjPwzwODxoxhg&amp;hl=en&amp;sa=X&amp;ved=2ahUKEwiBnKbwzaz_AhWMSMAKHXFGASIQ6AF6BAgGEAM#v=onepage&amp;q=Power%20and</w:t>
        </w:r>
        <w:r w:rsidRPr="007D2CE6">
          <w:rPr>
            <w:rStyle w:val="Hyperlink"/>
          </w:rPr>
          <w:lastRenderedPageBreak/>
          <w:t>%20Restraint%3A%20The%20Moral%20Dimensions%20of%20Police%20Work%2C%202nd%20Edition%20By%20Michael%20Feldberg%2C%20Howard%20S.%20Cohen%2C%20Monica%20M&amp;f=false</w:t>
        </w:r>
      </w:hyperlink>
      <w:r>
        <w:t xml:space="preserve"> (Accessed 15</w:t>
      </w:r>
      <w:r w:rsidRPr="00761EC3">
        <w:rPr>
          <w:vertAlign w:val="superscript"/>
        </w:rPr>
        <w:t>th</w:t>
      </w:r>
      <w:r>
        <w:t xml:space="preserve"> May 2023)</w:t>
      </w:r>
    </w:p>
    <w:p w14:paraId="5D42860F" w14:textId="77777777" w:rsidR="005652C7" w:rsidRDefault="005652C7" w:rsidP="00A02A7D">
      <w:pPr>
        <w:rPr>
          <w:rStyle w:val="Hyperlink"/>
          <w:color w:val="auto"/>
          <w:u w:val="none"/>
        </w:rPr>
      </w:pPr>
      <w:proofErr w:type="spellStart"/>
      <w:r>
        <w:t>Ghawi</w:t>
      </w:r>
      <w:proofErr w:type="spellEnd"/>
      <w:r>
        <w:t xml:space="preserve">, D. (2023) </w:t>
      </w:r>
      <w:r>
        <w:rPr>
          <w:i/>
          <w:iCs/>
        </w:rPr>
        <w:t xml:space="preserve">Biases: Nature or nurture. </w:t>
      </w:r>
      <w:r>
        <w:t xml:space="preserve">Available at: </w:t>
      </w:r>
      <w:hyperlink r:id="rId11" w:history="1">
        <w:r w:rsidRPr="007D2CE6">
          <w:rPr>
            <w:rStyle w:val="Hyperlink"/>
          </w:rPr>
          <w:t>https://www.dimaghawi.com/dimas-blog/biases-nature-or-nurture</w:t>
        </w:r>
      </w:hyperlink>
      <w:r>
        <w:rPr>
          <w:rStyle w:val="Hyperlink"/>
        </w:rPr>
        <w:t xml:space="preserve"> </w:t>
      </w:r>
      <w:r>
        <w:rPr>
          <w:rStyle w:val="Hyperlink"/>
          <w:color w:val="auto"/>
          <w:u w:val="none"/>
        </w:rPr>
        <w:t>(Accessed 15th May 2023)</w:t>
      </w:r>
    </w:p>
    <w:p w14:paraId="5C1DD094" w14:textId="77777777" w:rsidR="005652C7" w:rsidRPr="00CE7032" w:rsidRDefault="005652C7">
      <w:proofErr w:type="spellStart"/>
      <w:r>
        <w:t>Grawltch</w:t>
      </w:r>
      <w:proofErr w:type="spellEnd"/>
      <w:r>
        <w:t xml:space="preserve">, M. (2020) </w:t>
      </w:r>
      <w:r>
        <w:rPr>
          <w:i/>
          <w:iCs/>
        </w:rPr>
        <w:t xml:space="preserve">Biases are neither all good nor all bad. </w:t>
      </w:r>
      <w:r>
        <w:t xml:space="preserve">Available at: </w:t>
      </w:r>
      <w:hyperlink r:id="rId12" w:history="1">
        <w:r w:rsidRPr="007D2CE6">
          <w:rPr>
            <w:rStyle w:val="Hyperlink"/>
          </w:rPr>
          <w:t>https://www.psychologytoday.com/gb/blog/hovercraft-full-eels/202009/biases-are-neither-all-good-nor-all-bad</w:t>
        </w:r>
      </w:hyperlink>
      <w:r>
        <w:rPr>
          <w:rStyle w:val="Hyperlink"/>
        </w:rPr>
        <w:t xml:space="preserve"> </w:t>
      </w:r>
      <w:r>
        <w:rPr>
          <w:rStyle w:val="Hyperlink"/>
          <w:color w:val="auto"/>
          <w:u w:val="none"/>
        </w:rPr>
        <w:t>(Accessed 15th May 2023)</w:t>
      </w:r>
    </w:p>
    <w:p w14:paraId="7ED7A384" w14:textId="77777777" w:rsidR="005652C7" w:rsidRPr="005B570D" w:rsidRDefault="005652C7">
      <w:r>
        <w:t xml:space="preserve">Home Office. (2022) </w:t>
      </w:r>
      <w:r>
        <w:rPr>
          <w:i/>
          <w:iCs/>
        </w:rPr>
        <w:t xml:space="preserve">Police use of force statistics, </w:t>
      </w:r>
      <w:proofErr w:type="gramStart"/>
      <w:r>
        <w:rPr>
          <w:i/>
          <w:iCs/>
        </w:rPr>
        <w:t>England</w:t>
      </w:r>
      <w:proofErr w:type="gramEnd"/>
      <w:r>
        <w:rPr>
          <w:i/>
          <w:iCs/>
        </w:rPr>
        <w:t xml:space="preserve"> and Wales: April 2021 to March 2022. </w:t>
      </w:r>
      <w:r>
        <w:t xml:space="preserve">Available at: </w:t>
      </w:r>
      <w:hyperlink r:id="rId13" w:history="1">
        <w:r w:rsidRPr="007D2CE6">
          <w:rPr>
            <w:rStyle w:val="Hyperlink"/>
          </w:rPr>
          <w:t>https://www.gov.uk/government/statistics/police-use-of-force-statistics-england-and-wales-april-2021-to-</w:t>
        </w:r>
        <w:r w:rsidRPr="007D2CE6">
          <w:rPr>
            <w:rStyle w:val="Hyperlink"/>
          </w:rPr>
          <w:t>m</w:t>
        </w:r>
        <w:r w:rsidRPr="007D2CE6">
          <w:rPr>
            <w:rStyle w:val="Hyperlink"/>
          </w:rPr>
          <w:t>arch-2022/police-use-of-force-statistics-england-and-wales-april-2021-to-march-2022</w:t>
        </w:r>
      </w:hyperlink>
      <w:r>
        <w:rPr>
          <w:rStyle w:val="Hyperlink"/>
        </w:rPr>
        <w:t xml:space="preserve"> </w:t>
      </w:r>
      <w:r>
        <w:rPr>
          <w:rStyle w:val="Hyperlink"/>
          <w:color w:val="auto"/>
          <w:u w:val="none"/>
        </w:rPr>
        <w:t>(Accessed 15th May 2023)</w:t>
      </w:r>
    </w:p>
    <w:p w14:paraId="31A8F26B" w14:textId="77777777" w:rsidR="005652C7" w:rsidRPr="00691E41" w:rsidRDefault="005652C7" w:rsidP="005652C7">
      <w:pPr>
        <w:rPr>
          <w:rFonts w:cstheme="minorHAnsi"/>
        </w:rPr>
      </w:pPr>
      <w:r>
        <w:t xml:space="preserve">Lambert, R. Parsons, T. (2016) </w:t>
      </w:r>
      <w:r>
        <w:rPr>
          <w:i/>
          <w:iCs/>
        </w:rPr>
        <w:t xml:space="preserve">Community based counterterrorism policing: Recommendations for practitioners. </w:t>
      </w:r>
      <w:r>
        <w:t xml:space="preserve">Available at: </w:t>
      </w:r>
      <w:hyperlink r:id="rId14" w:history="1">
        <w:r w:rsidRPr="007D2CE6">
          <w:rPr>
            <w:rStyle w:val="Hyperlink"/>
            <w:rFonts w:cstheme="minorHAnsi"/>
          </w:rPr>
          <w:t>https://www-tandfonline-com.ezproxy.uwtsd.ac.uk/doi/full/10.1080/1057610X.2016.1253989</w:t>
        </w:r>
      </w:hyperlink>
      <w:r>
        <w:rPr>
          <w:rStyle w:val="Hyperlink"/>
          <w:rFonts w:cstheme="minorHAnsi"/>
        </w:rPr>
        <w:t xml:space="preserve"> (Accessed 20th May 2023)</w:t>
      </w:r>
    </w:p>
    <w:p w14:paraId="3968C944" w14:textId="77777777" w:rsidR="005652C7" w:rsidRDefault="005652C7">
      <w:r>
        <w:t xml:space="preserve">Liden, M., Grans, M and </w:t>
      </w:r>
      <w:proofErr w:type="spellStart"/>
      <w:r>
        <w:t>Juslin</w:t>
      </w:r>
      <w:proofErr w:type="spellEnd"/>
      <w:r>
        <w:t xml:space="preserve">, P. (2018) </w:t>
      </w:r>
      <w:r w:rsidRPr="00720E35">
        <w:rPr>
          <w:i/>
          <w:iCs/>
        </w:rPr>
        <w:t xml:space="preserve">The </w:t>
      </w:r>
      <w:r>
        <w:rPr>
          <w:i/>
          <w:iCs/>
        </w:rPr>
        <w:t>p</w:t>
      </w:r>
      <w:r w:rsidRPr="00720E35">
        <w:rPr>
          <w:i/>
          <w:iCs/>
        </w:rPr>
        <w:t xml:space="preserve">resumption of </w:t>
      </w:r>
      <w:r>
        <w:rPr>
          <w:i/>
          <w:iCs/>
        </w:rPr>
        <w:t>g</w:t>
      </w:r>
      <w:r w:rsidRPr="00720E35">
        <w:rPr>
          <w:i/>
          <w:iCs/>
        </w:rPr>
        <w:t xml:space="preserve">uilt in </w:t>
      </w:r>
      <w:r>
        <w:rPr>
          <w:i/>
          <w:iCs/>
        </w:rPr>
        <w:t>s</w:t>
      </w:r>
      <w:r w:rsidRPr="00720E35">
        <w:rPr>
          <w:i/>
          <w:iCs/>
        </w:rPr>
        <w:t xml:space="preserve">uspect </w:t>
      </w:r>
      <w:r>
        <w:rPr>
          <w:i/>
          <w:iCs/>
        </w:rPr>
        <w:t>i</w:t>
      </w:r>
      <w:r w:rsidRPr="00720E35">
        <w:rPr>
          <w:i/>
          <w:iCs/>
        </w:rPr>
        <w:t xml:space="preserve">nterrogations: Apprehension as a </w:t>
      </w:r>
      <w:r>
        <w:rPr>
          <w:i/>
          <w:iCs/>
        </w:rPr>
        <w:t>t</w:t>
      </w:r>
      <w:r w:rsidRPr="00720E35">
        <w:rPr>
          <w:i/>
          <w:iCs/>
        </w:rPr>
        <w:t xml:space="preserve">rigger of </w:t>
      </w:r>
      <w:r>
        <w:rPr>
          <w:i/>
          <w:iCs/>
        </w:rPr>
        <w:t>c</w:t>
      </w:r>
      <w:r w:rsidRPr="00720E35">
        <w:rPr>
          <w:i/>
          <w:iCs/>
        </w:rPr>
        <w:t xml:space="preserve">onfirmation </w:t>
      </w:r>
      <w:r>
        <w:rPr>
          <w:i/>
          <w:iCs/>
        </w:rPr>
        <w:t>b</w:t>
      </w:r>
      <w:r w:rsidRPr="00720E35">
        <w:rPr>
          <w:i/>
          <w:iCs/>
        </w:rPr>
        <w:t xml:space="preserve">ias and </w:t>
      </w:r>
      <w:r>
        <w:rPr>
          <w:i/>
          <w:iCs/>
        </w:rPr>
        <w:t>d</w:t>
      </w:r>
      <w:r w:rsidRPr="00720E35">
        <w:rPr>
          <w:i/>
          <w:iCs/>
        </w:rPr>
        <w:t xml:space="preserve">ebiasing </w:t>
      </w:r>
      <w:r>
        <w:rPr>
          <w:i/>
          <w:iCs/>
        </w:rPr>
        <w:t>t</w:t>
      </w:r>
      <w:r w:rsidRPr="00720E35">
        <w:rPr>
          <w:i/>
          <w:iCs/>
        </w:rPr>
        <w:t>echniques</w:t>
      </w:r>
      <w:r>
        <w:rPr>
          <w:i/>
          <w:iCs/>
        </w:rPr>
        <w:t xml:space="preserve">. </w:t>
      </w:r>
      <w:r>
        <w:t>Available at: (</w:t>
      </w:r>
      <w:hyperlink r:id="rId15" w:history="1">
        <w:r w:rsidRPr="007D2CE6">
          <w:rPr>
            <w:rStyle w:val="Hyperlink"/>
          </w:rPr>
          <w:t>https://web-s-ebscohost-com.ezproxy.uwtsd.ac.uk/ehost/pdfviewer/pdfviewer?vid=0&amp;sid=cbe47bdd-a42b-4db9-bc44-13673b1fa92e%40redis</w:t>
        </w:r>
      </w:hyperlink>
      <w:r>
        <w:t xml:space="preserve"> (Accessed 15</w:t>
      </w:r>
      <w:r w:rsidRPr="00720E35">
        <w:rPr>
          <w:vertAlign w:val="superscript"/>
        </w:rPr>
        <w:t>th</w:t>
      </w:r>
      <w:r>
        <w:t xml:space="preserve"> May 2023)</w:t>
      </w:r>
    </w:p>
    <w:p w14:paraId="03FDF9BE" w14:textId="77777777" w:rsidR="005652C7" w:rsidRDefault="005652C7">
      <w:proofErr w:type="spellStart"/>
      <w:r w:rsidRPr="00725933">
        <w:rPr>
          <w:rFonts w:cstheme="minorHAnsi"/>
        </w:rPr>
        <w:t>Manstead</w:t>
      </w:r>
      <w:proofErr w:type="spellEnd"/>
      <w:r w:rsidRPr="00725933">
        <w:rPr>
          <w:rFonts w:cstheme="minorHAnsi"/>
        </w:rPr>
        <w:t xml:space="preserve">, A. (2018) </w:t>
      </w:r>
      <w:r w:rsidRPr="00725933">
        <w:rPr>
          <w:rFonts w:cstheme="minorHAnsi"/>
          <w:i/>
          <w:iCs/>
          <w:color w:val="000000"/>
          <w:spacing w:val="-2"/>
        </w:rPr>
        <w:t>The psychology of social class: How socioeconomic status impacts thought, feelings, and behaviour</w:t>
      </w:r>
      <w:r>
        <w:rPr>
          <w:rFonts w:cstheme="minorHAnsi"/>
          <w:i/>
          <w:iCs/>
          <w:color w:val="000000"/>
          <w:spacing w:val="-2"/>
        </w:rPr>
        <w:t>.</w:t>
      </w:r>
      <w:r>
        <w:rPr>
          <w:rFonts w:cstheme="minorHAnsi"/>
          <w:color w:val="000000"/>
          <w:spacing w:val="-2"/>
        </w:rPr>
        <w:t xml:space="preserve"> Available at: </w:t>
      </w:r>
      <w:hyperlink r:id="rId16" w:history="1">
        <w:r w:rsidRPr="007D2CE6">
          <w:rPr>
            <w:rStyle w:val="Hyperlink"/>
          </w:rPr>
          <w:t>https://ww</w:t>
        </w:r>
        <w:r w:rsidRPr="007D2CE6">
          <w:rPr>
            <w:rStyle w:val="Hyperlink"/>
          </w:rPr>
          <w:t>w</w:t>
        </w:r>
        <w:r w:rsidRPr="007D2CE6">
          <w:rPr>
            <w:rStyle w:val="Hyperlink"/>
          </w:rPr>
          <w:t>.ncbi.nlm.nih.gov/pmc/articles/PMC5901394/</w:t>
        </w:r>
      </w:hyperlink>
      <w:r>
        <w:t xml:space="preserve"> (Accessed 15</w:t>
      </w:r>
      <w:r w:rsidRPr="00725933">
        <w:rPr>
          <w:vertAlign w:val="superscript"/>
        </w:rPr>
        <w:t>th</w:t>
      </w:r>
      <w:r>
        <w:t xml:space="preserve"> May 2023)</w:t>
      </w:r>
    </w:p>
    <w:p w14:paraId="41629ECD" w14:textId="77777777" w:rsidR="005652C7" w:rsidRDefault="005652C7" w:rsidP="005652C7">
      <w:r>
        <w:t xml:space="preserve">Ser, K. (2016) </w:t>
      </w:r>
      <w:r>
        <w:rPr>
          <w:i/>
          <w:iCs/>
        </w:rPr>
        <w:t>Data: Hate crime against Muslims increased after 9/11.</w:t>
      </w:r>
      <w:r>
        <w:t xml:space="preserve"> Available at: </w:t>
      </w:r>
      <w:hyperlink r:id="rId17" w:history="1">
        <w:r w:rsidRPr="007D2CE6">
          <w:rPr>
            <w:rStyle w:val="Hyperlink"/>
          </w:rPr>
          <w:t>https://thewor</w:t>
        </w:r>
        <w:r w:rsidRPr="007D2CE6">
          <w:rPr>
            <w:rStyle w:val="Hyperlink"/>
          </w:rPr>
          <w:t>l</w:t>
        </w:r>
        <w:r w:rsidRPr="007D2CE6">
          <w:rPr>
            <w:rStyle w:val="Hyperlink"/>
          </w:rPr>
          <w:t>d.org/stories/2016-09-12/data-hate-crimes-against-muslims-increased-after-911</w:t>
        </w:r>
      </w:hyperlink>
      <w:r>
        <w:t xml:space="preserve"> (Accessed 25th May 2023)</w:t>
      </w:r>
    </w:p>
    <w:p w14:paraId="7F7301D3" w14:textId="77777777" w:rsidR="005652C7" w:rsidRDefault="005652C7">
      <w:r>
        <w:t>S</w:t>
      </w:r>
      <w:r>
        <w:t xml:space="preserve">omerville, P. (No date) </w:t>
      </w:r>
      <w:r>
        <w:rPr>
          <w:i/>
          <w:iCs/>
        </w:rPr>
        <w:t xml:space="preserve">Understanding community policing. </w:t>
      </w:r>
      <w:r>
        <w:t xml:space="preserve">Available at: </w:t>
      </w:r>
      <w:hyperlink r:id="rId18" w:history="1">
        <w:r w:rsidRPr="007D2CE6">
          <w:rPr>
            <w:rStyle w:val="Hyperlink"/>
          </w:rPr>
          <w:t>http://eprints.lincoln.ac.uk/id/eprint/2305/2/Rethinking_community_policing.pdf</w:t>
        </w:r>
      </w:hyperlink>
      <w:r>
        <w:t xml:space="preserve"> (Accessed 15th May 2023)</w:t>
      </w:r>
    </w:p>
    <w:p w14:paraId="7A19F64F" w14:textId="77777777" w:rsidR="005652C7" w:rsidRDefault="005652C7" w:rsidP="005652C7">
      <w:pPr>
        <w:rPr>
          <w:rStyle w:val="Hyperlink"/>
          <w:rFonts w:cstheme="minorHAnsi"/>
        </w:rPr>
      </w:pPr>
      <w:proofErr w:type="spellStart"/>
      <w:r>
        <w:rPr>
          <w:rStyle w:val="Hyperlink"/>
          <w:rFonts w:cstheme="minorHAnsi"/>
        </w:rPr>
        <w:t>Spalek</w:t>
      </w:r>
      <w:proofErr w:type="spellEnd"/>
      <w:r>
        <w:rPr>
          <w:rStyle w:val="Hyperlink"/>
          <w:rFonts w:cstheme="minorHAnsi"/>
        </w:rPr>
        <w:t xml:space="preserve">, B. (2013) </w:t>
      </w:r>
      <w:r>
        <w:rPr>
          <w:rStyle w:val="Hyperlink"/>
          <w:rFonts w:cstheme="minorHAnsi"/>
          <w:i/>
          <w:iCs/>
        </w:rPr>
        <w:t>Terror crime prevention with communities.</w:t>
      </w:r>
      <w:r>
        <w:rPr>
          <w:rStyle w:val="Hyperlink"/>
          <w:rFonts w:cstheme="minorHAnsi"/>
        </w:rPr>
        <w:t xml:space="preserve"> Available at:  </w:t>
      </w:r>
      <w:hyperlink r:id="rId19" w:history="1">
        <w:r w:rsidRPr="007D2CE6">
          <w:rPr>
            <w:rStyle w:val="Hyperlink"/>
            <w:rFonts w:cstheme="minorHAnsi"/>
          </w:rPr>
          <w:t>https://www.bloomsburycollections.com/book/terror-crime-prevention-with-communities/ch1-terror-crime-prevention-with-communities</w:t>
        </w:r>
      </w:hyperlink>
      <w:r>
        <w:rPr>
          <w:rStyle w:val="Hyperlink"/>
          <w:rFonts w:cstheme="minorHAnsi"/>
        </w:rPr>
        <w:t xml:space="preserve"> (Accessed 20th May 2023)</w:t>
      </w:r>
    </w:p>
    <w:p w14:paraId="510B1BE0" w14:textId="77777777" w:rsidR="005652C7" w:rsidRPr="00381945" w:rsidRDefault="005652C7">
      <w:r>
        <w:t xml:space="preserve">Spencer, K., Charbonneau, A and Glaser, J. (2016) </w:t>
      </w:r>
      <w:r>
        <w:rPr>
          <w:i/>
          <w:iCs/>
        </w:rPr>
        <w:t xml:space="preserve">Implicit Bias and Policing. </w:t>
      </w:r>
      <w:r>
        <w:t xml:space="preserve">Available at: </w:t>
      </w:r>
      <w:hyperlink r:id="rId20" w:history="1">
        <w:r w:rsidRPr="007D2CE6">
          <w:rPr>
            <w:rStyle w:val="Hyperlink"/>
          </w:rPr>
          <w:t>https://gspp.berkeley.edu/assets/uploads/research/pdf/SpencerCharbonneauGlaser.Compass.2016.pdf</w:t>
        </w:r>
      </w:hyperlink>
      <w:r>
        <w:rPr>
          <w:rStyle w:val="Hyperlink"/>
        </w:rPr>
        <w:t xml:space="preserve"> </w:t>
      </w:r>
      <w:r>
        <w:rPr>
          <w:rStyle w:val="Hyperlink"/>
          <w:color w:val="auto"/>
          <w:u w:val="none"/>
        </w:rPr>
        <w:t>(Accessed 15th May 2023)</w:t>
      </w:r>
    </w:p>
    <w:p w14:paraId="32393EDC" w14:textId="77777777" w:rsidR="005652C7" w:rsidRPr="00DE74FB" w:rsidRDefault="005652C7">
      <w:r>
        <w:t xml:space="preserve">The Crime Prevention Website. (2023) </w:t>
      </w:r>
      <w:r>
        <w:rPr>
          <w:i/>
          <w:iCs/>
        </w:rPr>
        <w:t xml:space="preserve">The </w:t>
      </w:r>
      <w:proofErr w:type="spellStart"/>
      <w:r>
        <w:rPr>
          <w:i/>
          <w:iCs/>
        </w:rPr>
        <w:t>Peelian</w:t>
      </w:r>
      <w:proofErr w:type="spellEnd"/>
      <w:r>
        <w:rPr>
          <w:i/>
          <w:iCs/>
        </w:rPr>
        <w:t xml:space="preserve"> principles. </w:t>
      </w:r>
      <w:r>
        <w:t xml:space="preserve">Available at: </w:t>
      </w:r>
      <w:hyperlink r:id="rId21" w:history="1">
        <w:r w:rsidRPr="007D2CE6">
          <w:rPr>
            <w:rStyle w:val="Hyperlink"/>
          </w:rPr>
          <w:t>https://thecrimepreventionwebsite.com/police-crime-prevention-service---a-short-history/744/the-peelian-p</w:t>
        </w:r>
        <w:r w:rsidRPr="007D2CE6">
          <w:rPr>
            <w:rStyle w:val="Hyperlink"/>
          </w:rPr>
          <w:t>r</w:t>
        </w:r>
        <w:r w:rsidRPr="007D2CE6">
          <w:rPr>
            <w:rStyle w:val="Hyperlink"/>
          </w:rPr>
          <w:t>inciples/</w:t>
        </w:r>
      </w:hyperlink>
      <w:r>
        <w:rPr>
          <w:rStyle w:val="Hyperlink"/>
        </w:rPr>
        <w:t xml:space="preserve"> </w:t>
      </w:r>
      <w:r>
        <w:rPr>
          <w:rStyle w:val="Hyperlink"/>
          <w:color w:val="auto"/>
          <w:u w:val="none"/>
        </w:rPr>
        <w:t>(Accessed 15</w:t>
      </w:r>
      <w:r w:rsidRPr="00DE74FB">
        <w:rPr>
          <w:rStyle w:val="Hyperlink"/>
          <w:color w:val="auto"/>
          <w:u w:val="none"/>
          <w:vertAlign w:val="superscript"/>
        </w:rPr>
        <w:t>th</w:t>
      </w:r>
      <w:r>
        <w:rPr>
          <w:rStyle w:val="Hyperlink"/>
          <w:color w:val="auto"/>
          <w:u w:val="none"/>
        </w:rPr>
        <w:t xml:space="preserve"> May 2023)</w:t>
      </w:r>
    </w:p>
    <w:p w14:paraId="592D59A2" w14:textId="77777777" w:rsidR="005652C7" w:rsidRPr="00372A6D" w:rsidRDefault="005652C7" w:rsidP="005652C7">
      <w:pPr>
        <w:rPr>
          <w:rFonts w:cstheme="minorHAnsi"/>
          <w:color w:val="000000"/>
        </w:rPr>
      </w:pPr>
      <w:proofErr w:type="spellStart"/>
      <w:r>
        <w:rPr>
          <w:rFonts w:cstheme="minorHAnsi"/>
          <w:color w:val="000000"/>
        </w:rPr>
        <w:t>Thiel</w:t>
      </w:r>
      <w:proofErr w:type="spellEnd"/>
      <w:r>
        <w:rPr>
          <w:rFonts w:cstheme="minorHAnsi"/>
          <w:color w:val="000000"/>
        </w:rPr>
        <w:t xml:space="preserve">, D. (2009) </w:t>
      </w:r>
      <w:r w:rsidRPr="00107AA4">
        <w:rPr>
          <w:rFonts w:cstheme="minorHAnsi"/>
          <w:i/>
          <w:iCs/>
          <w:color w:val="000000"/>
        </w:rPr>
        <w:t xml:space="preserve">Policing </w:t>
      </w:r>
      <w:r>
        <w:rPr>
          <w:rFonts w:cstheme="minorHAnsi"/>
          <w:i/>
          <w:iCs/>
          <w:color w:val="000000"/>
        </w:rPr>
        <w:t>t</w:t>
      </w:r>
      <w:r w:rsidRPr="00107AA4">
        <w:rPr>
          <w:rFonts w:cstheme="minorHAnsi"/>
          <w:i/>
          <w:iCs/>
          <w:color w:val="000000"/>
        </w:rPr>
        <w:t xml:space="preserve">errorism, A </w:t>
      </w:r>
      <w:r>
        <w:rPr>
          <w:rFonts w:cstheme="minorHAnsi"/>
          <w:i/>
          <w:iCs/>
          <w:color w:val="000000"/>
        </w:rPr>
        <w:t>r</w:t>
      </w:r>
      <w:r w:rsidRPr="00107AA4">
        <w:rPr>
          <w:rFonts w:cstheme="minorHAnsi"/>
          <w:i/>
          <w:iCs/>
          <w:color w:val="000000"/>
        </w:rPr>
        <w:t xml:space="preserve">eview of the </w:t>
      </w:r>
      <w:r>
        <w:rPr>
          <w:rFonts w:cstheme="minorHAnsi"/>
          <w:i/>
          <w:iCs/>
          <w:color w:val="000000"/>
        </w:rPr>
        <w:t>e</w:t>
      </w:r>
      <w:r w:rsidRPr="00107AA4">
        <w:rPr>
          <w:rFonts w:cstheme="minorHAnsi"/>
          <w:i/>
          <w:iCs/>
          <w:color w:val="000000"/>
        </w:rPr>
        <w:t>vidence</w:t>
      </w:r>
      <w:r>
        <w:rPr>
          <w:rFonts w:cstheme="minorHAnsi"/>
          <w:i/>
          <w:iCs/>
          <w:color w:val="000000"/>
        </w:rPr>
        <w:t>.</w:t>
      </w:r>
    </w:p>
    <w:p w14:paraId="3BD48247" w14:textId="77777777" w:rsidR="005652C7" w:rsidRDefault="005652C7" w:rsidP="005652C7">
      <w:r>
        <w:t xml:space="preserve">Wray, L. (2018) </w:t>
      </w:r>
      <w:r>
        <w:rPr>
          <w:i/>
          <w:iCs/>
        </w:rPr>
        <w:t xml:space="preserve">The role of neighbourhood policing in preventing extremism. </w:t>
      </w:r>
      <w:r>
        <w:t xml:space="preserve">Available at: </w:t>
      </w:r>
      <w:hyperlink r:id="rId22" w:history="1">
        <w:r w:rsidRPr="007D2CE6">
          <w:rPr>
            <w:rStyle w:val="Hyperlink"/>
          </w:rPr>
          <w:t>http://eprints.hud.ac.uk/id/eprint/34806/</w:t>
        </w:r>
      </w:hyperlink>
      <w:r>
        <w:t xml:space="preserve"> (Accessed 25</w:t>
      </w:r>
      <w:r w:rsidRPr="00E16CCA">
        <w:rPr>
          <w:vertAlign w:val="superscript"/>
        </w:rPr>
        <w:t>th</w:t>
      </w:r>
      <w:r>
        <w:t xml:space="preserve"> May 2023)</w:t>
      </w:r>
    </w:p>
    <w:p w14:paraId="762227B8" w14:textId="77777777" w:rsidR="002236D8" w:rsidRDefault="002236D8"/>
    <w:p w14:paraId="78097ACB" w14:textId="77777777" w:rsidR="007120EE" w:rsidRPr="00744308" w:rsidRDefault="007120EE">
      <w:pPr>
        <w:rPr>
          <w:b/>
          <w:bCs/>
          <w:i/>
          <w:iCs/>
        </w:rPr>
      </w:pPr>
    </w:p>
    <w:p w14:paraId="6B068FEE" w14:textId="77777777" w:rsidR="00744308" w:rsidRPr="00744308" w:rsidRDefault="00744308">
      <w:pPr>
        <w:rPr>
          <w:b/>
          <w:bCs/>
          <w:i/>
          <w:iCs/>
        </w:rPr>
      </w:pPr>
    </w:p>
    <w:p w14:paraId="411831D5" w14:textId="77777777" w:rsidR="00CF5B7A" w:rsidRDefault="00CF5B7A">
      <w:pPr>
        <w:rPr>
          <w:b/>
          <w:bCs/>
          <w:i/>
          <w:iCs/>
        </w:rPr>
      </w:pPr>
    </w:p>
    <w:p w14:paraId="58A2FC2E" w14:textId="77777777" w:rsidR="00AF46DF" w:rsidRDefault="00AF46DF">
      <w:pPr>
        <w:rPr>
          <w:i/>
          <w:iCs/>
          <w:u w:val="single"/>
        </w:rPr>
      </w:pPr>
    </w:p>
    <w:p w14:paraId="7A1B05C6" w14:textId="77777777" w:rsidR="004645F1" w:rsidRDefault="004645F1"/>
    <w:p w14:paraId="1BB9CEFF" w14:textId="77777777" w:rsidR="00A313CE" w:rsidRDefault="00A313CE"/>
    <w:sectPr w:rsidR="00A313CE">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71456" w14:textId="77777777" w:rsidR="004365A3" w:rsidRDefault="004365A3" w:rsidP="004365A3">
      <w:pPr>
        <w:spacing w:after="0" w:line="240" w:lineRule="auto"/>
      </w:pPr>
      <w:r>
        <w:separator/>
      </w:r>
    </w:p>
  </w:endnote>
  <w:endnote w:type="continuationSeparator" w:id="0">
    <w:p w14:paraId="58B59980" w14:textId="77777777" w:rsidR="004365A3" w:rsidRDefault="004365A3" w:rsidP="00436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5006522"/>
      <w:docPartObj>
        <w:docPartGallery w:val="Page Numbers (Bottom of Page)"/>
        <w:docPartUnique/>
      </w:docPartObj>
    </w:sdtPr>
    <w:sdtEndPr>
      <w:rPr>
        <w:noProof/>
      </w:rPr>
    </w:sdtEndPr>
    <w:sdtContent>
      <w:p w14:paraId="7BF6BE92" w14:textId="5E57E7AE" w:rsidR="00AB05A3" w:rsidRDefault="00AB05A3">
        <w:pPr>
          <w:pStyle w:val="Footer"/>
        </w:pPr>
        <w:r>
          <w:fldChar w:fldCharType="begin"/>
        </w:r>
        <w:r>
          <w:instrText xml:space="preserve"> PAGE   \* MERGEFORMAT </w:instrText>
        </w:r>
        <w:r>
          <w:fldChar w:fldCharType="separate"/>
        </w:r>
        <w:r>
          <w:rPr>
            <w:noProof/>
          </w:rPr>
          <w:t>2</w:t>
        </w:r>
        <w:r>
          <w:rPr>
            <w:noProof/>
          </w:rPr>
          <w:fldChar w:fldCharType="end"/>
        </w:r>
      </w:p>
    </w:sdtContent>
  </w:sdt>
  <w:p w14:paraId="32976545" w14:textId="77777777" w:rsidR="00AB05A3" w:rsidRDefault="00AB0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A26E9" w14:textId="77777777" w:rsidR="004365A3" w:rsidRDefault="004365A3" w:rsidP="004365A3">
      <w:pPr>
        <w:spacing w:after="0" w:line="240" w:lineRule="auto"/>
      </w:pPr>
      <w:r>
        <w:separator/>
      </w:r>
    </w:p>
  </w:footnote>
  <w:footnote w:type="continuationSeparator" w:id="0">
    <w:p w14:paraId="03976147" w14:textId="77777777" w:rsidR="004365A3" w:rsidRDefault="004365A3" w:rsidP="00436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F93A6" w14:textId="072BEAB1" w:rsidR="004365A3" w:rsidRDefault="004365A3">
    <w:pPr>
      <w:pStyle w:val="Header"/>
    </w:pPr>
    <w:r>
      <w:t>Lewis Hodson</w:t>
    </w:r>
    <w:r>
      <w:ptab w:relativeTo="margin" w:alignment="right" w:leader="none"/>
    </w:r>
    <w:r w:rsidR="008C2AAE">
      <w:t xml:space="preserve">Student Number - </w:t>
    </w:r>
    <w:r w:rsidR="00AB05A3">
      <w:t>2117777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733BC"/>
    <w:multiLevelType w:val="multilevel"/>
    <w:tmpl w:val="EC9CB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4598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6D8"/>
    <w:rsid w:val="00016835"/>
    <w:rsid w:val="00044533"/>
    <w:rsid w:val="000472C1"/>
    <w:rsid w:val="000B39A4"/>
    <w:rsid w:val="000D7785"/>
    <w:rsid w:val="000F2D15"/>
    <w:rsid w:val="000F7D26"/>
    <w:rsid w:val="001000B6"/>
    <w:rsid w:val="00111D91"/>
    <w:rsid w:val="001409B7"/>
    <w:rsid w:val="0014356C"/>
    <w:rsid w:val="00147D92"/>
    <w:rsid w:val="00157F00"/>
    <w:rsid w:val="001677BB"/>
    <w:rsid w:val="001733F8"/>
    <w:rsid w:val="00174687"/>
    <w:rsid w:val="0018356B"/>
    <w:rsid w:val="00185127"/>
    <w:rsid w:val="001A293E"/>
    <w:rsid w:val="001A6A61"/>
    <w:rsid w:val="001A6ABF"/>
    <w:rsid w:val="001C2E11"/>
    <w:rsid w:val="001C7202"/>
    <w:rsid w:val="001D447F"/>
    <w:rsid w:val="001D57D0"/>
    <w:rsid w:val="001E4D24"/>
    <w:rsid w:val="001F0E7C"/>
    <w:rsid w:val="00205F84"/>
    <w:rsid w:val="002119DA"/>
    <w:rsid w:val="00214DE9"/>
    <w:rsid w:val="00216973"/>
    <w:rsid w:val="00217149"/>
    <w:rsid w:val="002201C4"/>
    <w:rsid w:val="002236D8"/>
    <w:rsid w:val="00230DC6"/>
    <w:rsid w:val="00231C40"/>
    <w:rsid w:val="00234E79"/>
    <w:rsid w:val="0023659C"/>
    <w:rsid w:val="00251D06"/>
    <w:rsid w:val="00264963"/>
    <w:rsid w:val="002853FB"/>
    <w:rsid w:val="00293448"/>
    <w:rsid w:val="00296D77"/>
    <w:rsid w:val="002A7F03"/>
    <w:rsid w:val="002B2B12"/>
    <w:rsid w:val="002C6943"/>
    <w:rsid w:val="002C6D72"/>
    <w:rsid w:val="002F138F"/>
    <w:rsid w:val="002F680E"/>
    <w:rsid w:val="002F6828"/>
    <w:rsid w:val="003056E5"/>
    <w:rsid w:val="0033641A"/>
    <w:rsid w:val="00341502"/>
    <w:rsid w:val="003474D1"/>
    <w:rsid w:val="00362C8E"/>
    <w:rsid w:val="003716FA"/>
    <w:rsid w:val="00381945"/>
    <w:rsid w:val="00385C87"/>
    <w:rsid w:val="003A024F"/>
    <w:rsid w:val="003B7D5D"/>
    <w:rsid w:val="003C4CCE"/>
    <w:rsid w:val="003D03CF"/>
    <w:rsid w:val="003D300B"/>
    <w:rsid w:val="003F23A4"/>
    <w:rsid w:val="003F4386"/>
    <w:rsid w:val="00406CFA"/>
    <w:rsid w:val="00414E89"/>
    <w:rsid w:val="0041776C"/>
    <w:rsid w:val="00420F2D"/>
    <w:rsid w:val="004221CE"/>
    <w:rsid w:val="00425BDB"/>
    <w:rsid w:val="004365A3"/>
    <w:rsid w:val="0043722D"/>
    <w:rsid w:val="004520F2"/>
    <w:rsid w:val="00454C71"/>
    <w:rsid w:val="00455CD0"/>
    <w:rsid w:val="004645F1"/>
    <w:rsid w:val="00475BAB"/>
    <w:rsid w:val="00483E25"/>
    <w:rsid w:val="00486221"/>
    <w:rsid w:val="00493A9C"/>
    <w:rsid w:val="004A4689"/>
    <w:rsid w:val="004A497D"/>
    <w:rsid w:val="004A6B5B"/>
    <w:rsid w:val="004B3F16"/>
    <w:rsid w:val="004B5174"/>
    <w:rsid w:val="004B6F91"/>
    <w:rsid w:val="004C391A"/>
    <w:rsid w:val="00502116"/>
    <w:rsid w:val="00504F70"/>
    <w:rsid w:val="00507178"/>
    <w:rsid w:val="00521109"/>
    <w:rsid w:val="00522CAB"/>
    <w:rsid w:val="00525D65"/>
    <w:rsid w:val="0054366B"/>
    <w:rsid w:val="0055186D"/>
    <w:rsid w:val="005647E5"/>
    <w:rsid w:val="005652C7"/>
    <w:rsid w:val="00590568"/>
    <w:rsid w:val="0059727A"/>
    <w:rsid w:val="005B570D"/>
    <w:rsid w:val="005D2A07"/>
    <w:rsid w:val="005D4FAF"/>
    <w:rsid w:val="005E28BE"/>
    <w:rsid w:val="005E6B43"/>
    <w:rsid w:val="005F335E"/>
    <w:rsid w:val="005F4FE5"/>
    <w:rsid w:val="00602B1C"/>
    <w:rsid w:val="00605C55"/>
    <w:rsid w:val="00606ED5"/>
    <w:rsid w:val="006422AA"/>
    <w:rsid w:val="00644124"/>
    <w:rsid w:val="00655AAF"/>
    <w:rsid w:val="0066209B"/>
    <w:rsid w:val="00663011"/>
    <w:rsid w:val="006750FA"/>
    <w:rsid w:val="006870BA"/>
    <w:rsid w:val="006879EB"/>
    <w:rsid w:val="006924C6"/>
    <w:rsid w:val="006946B0"/>
    <w:rsid w:val="00694982"/>
    <w:rsid w:val="00694BA6"/>
    <w:rsid w:val="006B6D6E"/>
    <w:rsid w:val="006D16A5"/>
    <w:rsid w:val="006F4B6E"/>
    <w:rsid w:val="006F58C8"/>
    <w:rsid w:val="00700A1A"/>
    <w:rsid w:val="00701D9A"/>
    <w:rsid w:val="007120EE"/>
    <w:rsid w:val="00720E35"/>
    <w:rsid w:val="00724F91"/>
    <w:rsid w:val="007258E5"/>
    <w:rsid w:val="00725933"/>
    <w:rsid w:val="00727476"/>
    <w:rsid w:val="007318EE"/>
    <w:rsid w:val="00743F05"/>
    <w:rsid w:val="00744308"/>
    <w:rsid w:val="00745241"/>
    <w:rsid w:val="00756C9A"/>
    <w:rsid w:val="00761EC3"/>
    <w:rsid w:val="00773F8B"/>
    <w:rsid w:val="007B1DE8"/>
    <w:rsid w:val="007B3251"/>
    <w:rsid w:val="007C54F7"/>
    <w:rsid w:val="007E5BB3"/>
    <w:rsid w:val="007E66AC"/>
    <w:rsid w:val="007E79E9"/>
    <w:rsid w:val="007F1072"/>
    <w:rsid w:val="007F1AF5"/>
    <w:rsid w:val="007F2C17"/>
    <w:rsid w:val="007F49A7"/>
    <w:rsid w:val="0080378C"/>
    <w:rsid w:val="00804846"/>
    <w:rsid w:val="00806EEE"/>
    <w:rsid w:val="00820C9A"/>
    <w:rsid w:val="00841523"/>
    <w:rsid w:val="008448E9"/>
    <w:rsid w:val="00852F57"/>
    <w:rsid w:val="00863EB7"/>
    <w:rsid w:val="00865A3B"/>
    <w:rsid w:val="00865D6E"/>
    <w:rsid w:val="00872166"/>
    <w:rsid w:val="0087578B"/>
    <w:rsid w:val="00883B41"/>
    <w:rsid w:val="008877D8"/>
    <w:rsid w:val="008A61C9"/>
    <w:rsid w:val="008C2AAE"/>
    <w:rsid w:val="008E0988"/>
    <w:rsid w:val="008E14CA"/>
    <w:rsid w:val="008E297E"/>
    <w:rsid w:val="008E3BCC"/>
    <w:rsid w:val="008E623A"/>
    <w:rsid w:val="008E702F"/>
    <w:rsid w:val="008F6DE7"/>
    <w:rsid w:val="008F70A2"/>
    <w:rsid w:val="0090170B"/>
    <w:rsid w:val="0092355E"/>
    <w:rsid w:val="00935E49"/>
    <w:rsid w:val="009360F7"/>
    <w:rsid w:val="0094622D"/>
    <w:rsid w:val="00946D16"/>
    <w:rsid w:val="00957DDB"/>
    <w:rsid w:val="0096157F"/>
    <w:rsid w:val="00965E36"/>
    <w:rsid w:val="009713F3"/>
    <w:rsid w:val="00977842"/>
    <w:rsid w:val="00983E8F"/>
    <w:rsid w:val="009A6671"/>
    <w:rsid w:val="009D076B"/>
    <w:rsid w:val="009D5E43"/>
    <w:rsid w:val="009D7F5B"/>
    <w:rsid w:val="009E3A5C"/>
    <w:rsid w:val="009F207C"/>
    <w:rsid w:val="00A02A7D"/>
    <w:rsid w:val="00A156A8"/>
    <w:rsid w:val="00A203E3"/>
    <w:rsid w:val="00A2207D"/>
    <w:rsid w:val="00A22B8F"/>
    <w:rsid w:val="00A313CE"/>
    <w:rsid w:val="00A47B68"/>
    <w:rsid w:val="00A50FD0"/>
    <w:rsid w:val="00A71B79"/>
    <w:rsid w:val="00A82D32"/>
    <w:rsid w:val="00AB05A3"/>
    <w:rsid w:val="00AB1079"/>
    <w:rsid w:val="00AB1B78"/>
    <w:rsid w:val="00AB494B"/>
    <w:rsid w:val="00AC378B"/>
    <w:rsid w:val="00AC58DA"/>
    <w:rsid w:val="00AD06F6"/>
    <w:rsid w:val="00AD24FB"/>
    <w:rsid w:val="00AD6789"/>
    <w:rsid w:val="00AF46DF"/>
    <w:rsid w:val="00AF5326"/>
    <w:rsid w:val="00B01A44"/>
    <w:rsid w:val="00B05FA7"/>
    <w:rsid w:val="00B21A8B"/>
    <w:rsid w:val="00B31CF6"/>
    <w:rsid w:val="00B360DF"/>
    <w:rsid w:val="00B4151A"/>
    <w:rsid w:val="00B436BF"/>
    <w:rsid w:val="00B5221E"/>
    <w:rsid w:val="00B676C3"/>
    <w:rsid w:val="00B77CC0"/>
    <w:rsid w:val="00B825F1"/>
    <w:rsid w:val="00B85341"/>
    <w:rsid w:val="00BA0B8A"/>
    <w:rsid w:val="00BA496E"/>
    <w:rsid w:val="00BA677E"/>
    <w:rsid w:val="00BB0205"/>
    <w:rsid w:val="00BB704A"/>
    <w:rsid w:val="00BC2412"/>
    <w:rsid w:val="00BC2CC0"/>
    <w:rsid w:val="00BC5C09"/>
    <w:rsid w:val="00BD5B6F"/>
    <w:rsid w:val="00BD6EFF"/>
    <w:rsid w:val="00BE5C89"/>
    <w:rsid w:val="00BF2184"/>
    <w:rsid w:val="00C00CE7"/>
    <w:rsid w:val="00C01941"/>
    <w:rsid w:val="00C2630E"/>
    <w:rsid w:val="00C369BA"/>
    <w:rsid w:val="00C527FC"/>
    <w:rsid w:val="00C5306E"/>
    <w:rsid w:val="00C62333"/>
    <w:rsid w:val="00C806C9"/>
    <w:rsid w:val="00C806D6"/>
    <w:rsid w:val="00C82D1F"/>
    <w:rsid w:val="00C843F3"/>
    <w:rsid w:val="00C85F8A"/>
    <w:rsid w:val="00CB367D"/>
    <w:rsid w:val="00CB656B"/>
    <w:rsid w:val="00CC4C9E"/>
    <w:rsid w:val="00CD1D67"/>
    <w:rsid w:val="00CD6137"/>
    <w:rsid w:val="00CE552D"/>
    <w:rsid w:val="00CE7032"/>
    <w:rsid w:val="00CF2B25"/>
    <w:rsid w:val="00CF5081"/>
    <w:rsid w:val="00CF59F9"/>
    <w:rsid w:val="00CF5B7A"/>
    <w:rsid w:val="00D115CF"/>
    <w:rsid w:val="00D2501E"/>
    <w:rsid w:val="00D2559C"/>
    <w:rsid w:val="00D2792B"/>
    <w:rsid w:val="00D334AD"/>
    <w:rsid w:val="00D4594B"/>
    <w:rsid w:val="00D66D49"/>
    <w:rsid w:val="00D6714B"/>
    <w:rsid w:val="00DA0FB9"/>
    <w:rsid w:val="00DA2010"/>
    <w:rsid w:val="00DB5940"/>
    <w:rsid w:val="00DB71F7"/>
    <w:rsid w:val="00DC069E"/>
    <w:rsid w:val="00DC29BF"/>
    <w:rsid w:val="00DE395B"/>
    <w:rsid w:val="00DE74FB"/>
    <w:rsid w:val="00DF229D"/>
    <w:rsid w:val="00E0429A"/>
    <w:rsid w:val="00E419C8"/>
    <w:rsid w:val="00E54425"/>
    <w:rsid w:val="00E667D2"/>
    <w:rsid w:val="00E72B36"/>
    <w:rsid w:val="00EA1A18"/>
    <w:rsid w:val="00EA2363"/>
    <w:rsid w:val="00EA3BB2"/>
    <w:rsid w:val="00EA6AE3"/>
    <w:rsid w:val="00EB202E"/>
    <w:rsid w:val="00EB3085"/>
    <w:rsid w:val="00EB78F8"/>
    <w:rsid w:val="00EC27E5"/>
    <w:rsid w:val="00EC2F00"/>
    <w:rsid w:val="00EC36BF"/>
    <w:rsid w:val="00EC74EB"/>
    <w:rsid w:val="00ED0E24"/>
    <w:rsid w:val="00ED3108"/>
    <w:rsid w:val="00ED3A12"/>
    <w:rsid w:val="00ED4101"/>
    <w:rsid w:val="00EE1249"/>
    <w:rsid w:val="00EE12C0"/>
    <w:rsid w:val="00EF09A4"/>
    <w:rsid w:val="00EF59F7"/>
    <w:rsid w:val="00EF72BE"/>
    <w:rsid w:val="00F04D4F"/>
    <w:rsid w:val="00F0603A"/>
    <w:rsid w:val="00F06D8D"/>
    <w:rsid w:val="00F07F23"/>
    <w:rsid w:val="00F218D7"/>
    <w:rsid w:val="00F428C7"/>
    <w:rsid w:val="00F610D9"/>
    <w:rsid w:val="00F620D4"/>
    <w:rsid w:val="00F70446"/>
    <w:rsid w:val="00FA47B1"/>
    <w:rsid w:val="00FB37FC"/>
    <w:rsid w:val="00FB7607"/>
    <w:rsid w:val="00FD3F7B"/>
    <w:rsid w:val="00FD4451"/>
    <w:rsid w:val="00FD73CE"/>
    <w:rsid w:val="00FE076D"/>
    <w:rsid w:val="00FE316A"/>
    <w:rsid w:val="00FF2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DE39"/>
  <w15:chartTrackingRefBased/>
  <w15:docId w15:val="{25658CA2-2816-42C2-BFA8-A7616126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02A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2F00"/>
    <w:rPr>
      <w:color w:val="0000FF"/>
      <w:u w:val="single"/>
    </w:rPr>
  </w:style>
  <w:style w:type="character" w:styleId="Emphasis">
    <w:name w:val="Emphasis"/>
    <w:basedOn w:val="DefaultParagraphFont"/>
    <w:uiPriority w:val="20"/>
    <w:qFormat/>
    <w:rsid w:val="00EC2F00"/>
    <w:rPr>
      <w:i/>
      <w:iCs/>
    </w:rPr>
  </w:style>
  <w:style w:type="character" w:styleId="UnresolvedMention">
    <w:name w:val="Unresolved Mention"/>
    <w:basedOn w:val="DefaultParagraphFont"/>
    <w:uiPriority w:val="99"/>
    <w:semiHidden/>
    <w:unhideWhenUsed/>
    <w:rsid w:val="008877D8"/>
    <w:rPr>
      <w:color w:val="605E5C"/>
      <w:shd w:val="clear" w:color="auto" w:fill="E1DFDD"/>
    </w:rPr>
  </w:style>
  <w:style w:type="character" w:styleId="FollowedHyperlink">
    <w:name w:val="FollowedHyperlink"/>
    <w:basedOn w:val="DefaultParagraphFont"/>
    <w:uiPriority w:val="99"/>
    <w:semiHidden/>
    <w:unhideWhenUsed/>
    <w:rsid w:val="009D7F5B"/>
    <w:rPr>
      <w:color w:val="954F72" w:themeColor="followedHyperlink"/>
      <w:u w:val="single"/>
    </w:rPr>
  </w:style>
  <w:style w:type="character" w:customStyle="1" w:styleId="Heading1Char">
    <w:name w:val="Heading 1 Char"/>
    <w:basedOn w:val="DefaultParagraphFont"/>
    <w:link w:val="Heading1"/>
    <w:uiPriority w:val="9"/>
    <w:rsid w:val="00A02A7D"/>
    <w:rPr>
      <w:rFonts w:ascii="Times New Roman" w:eastAsia="Times New Roman" w:hAnsi="Times New Roman" w:cs="Times New Roman"/>
      <w:b/>
      <w:bCs/>
      <w:kern w:val="36"/>
      <w:sz w:val="48"/>
      <w:szCs w:val="48"/>
      <w:lang w:eastAsia="en-GB"/>
      <w14:ligatures w14:val="none"/>
    </w:rPr>
  </w:style>
  <w:style w:type="paragraph" w:styleId="Header">
    <w:name w:val="header"/>
    <w:basedOn w:val="Normal"/>
    <w:link w:val="HeaderChar"/>
    <w:uiPriority w:val="99"/>
    <w:unhideWhenUsed/>
    <w:rsid w:val="00436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5A3"/>
  </w:style>
  <w:style w:type="paragraph" w:styleId="Footer">
    <w:name w:val="footer"/>
    <w:basedOn w:val="Normal"/>
    <w:link w:val="FooterChar"/>
    <w:uiPriority w:val="99"/>
    <w:unhideWhenUsed/>
    <w:rsid w:val="00436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6585">
      <w:bodyDiv w:val="1"/>
      <w:marLeft w:val="0"/>
      <w:marRight w:val="0"/>
      <w:marTop w:val="0"/>
      <w:marBottom w:val="0"/>
      <w:divBdr>
        <w:top w:val="none" w:sz="0" w:space="0" w:color="auto"/>
        <w:left w:val="none" w:sz="0" w:space="0" w:color="auto"/>
        <w:bottom w:val="none" w:sz="0" w:space="0" w:color="auto"/>
        <w:right w:val="none" w:sz="0" w:space="0" w:color="auto"/>
      </w:divBdr>
    </w:div>
    <w:div w:id="864555843">
      <w:bodyDiv w:val="1"/>
      <w:marLeft w:val="0"/>
      <w:marRight w:val="0"/>
      <w:marTop w:val="0"/>
      <w:marBottom w:val="0"/>
      <w:divBdr>
        <w:top w:val="none" w:sz="0" w:space="0" w:color="auto"/>
        <w:left w:val="none" w:sz="0" w:space="0" w:color="auto"/>
        <w:bottom w:val="none" w:sz="0" w:space="0" w:color="auto"/>
        <w:right w:val="none" w:sz="0" w:space="0" w:color="auto"/>
      </w:divBdr>
    </w:div>
    <w:div w:id="187939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p.hks.harvard.edu/how-does-media-influence-social-norms-field-experiment-role-common-knowledge" TargetMode="External"/><Relationship Id="rId13" Type="http://schemas.openxmlformats.org/officeDocument/2006/relationships/hyperlink" Target="https://www.gov.uk/government/statistics/police-use-of-force-statistics-england-and-wales-april-2021-to-march-2022/police-use-of-force-statistics-england-and-wales-april-2021-to-march-2022" TargetMode="External"/><Relationship Id="rId18" Type="http://schemas.openxmlformats.org/officeDocument/2006/relationships/hyperlink" Target="http://eprints.lincoln.ac.uk/id/eprint/2305/2/Rethinking_community_policing.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hecrimepreventionwebsite.com/police-crime-prevention-service---a-short-history/744/the-peelian-principles/" TargetMode="External"/><Relationship Id="rId7" Type="http://schemas.openxmlformats.org/officeDocument/2006/relationships/hyperlink" Target="https://courses.lumenlearning.com/wmopen-psychology/chapter/outcome-gene-environment-interaction/" TargetMode="External"/><Relationship Id="rId12" Type="http://schemas.openxmlformats.org/officeDocument/2006/relationships/hyperlink" Target="https://www.psychologytoday.com/gb/blog/hovercraft-full-eels/202009/biases-are-neither-all-good-nor-all-bad" TargetMode="External"/><Relationship Id="rId17" Type="http://schemas.openxmlformats.org/officeDocument/2006/relationships/hyperlink" Target="https://theworld.org/stories/2016-09-12/data-hate-crimes-against-muslims-increased-after-91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bi.nlm.nih.gov/pmc/articles/PMC5901394/" TargetMode="External"/><Relationship Id="rId20" Type="http://schemas.openxmlformats.org/officeDocument/2006/relationships/hyperlink" Target="https://gspp.berkeley.edu/assets/uploads/research/pdf/SpencerCharbonneauGlaser.Compass.2016.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maghawi.com/dimas-blog/biases-nature-or-nurtur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eb-s-ebscohost-com.ezproxy.uwtsd.ac.uk/ehost/pdfviewer/pdfviewer?vid=0&amp;sid=cbe47bdd-a42b-4db9-bc44-13673b1fa92e%40redis" TargetMode="External"/><Relationship Id="rId23" Type="http://schemas.openxmlformats.org/officeDocument/2006/relationships/header" Target="header1.xml"/><Relationship Id="rId10" Type="http://schemas.openxmlformats.org/officeDocument/2006/relationships/hyperlink" Target="https://books.google.co.uk/books?id=qK4hEAAAQBAJ&amp;pg=PR4&amp;lpg=PR4&amp;dq=Power+and+Restraint:+The+Moral+Dimensions+of+Police+Work,+2nd+Edition+By+Michael+Feldberg,+Howard+S.+Cohen,+Monica+M&amp;source=bl&amp;ots=iNLjM1rbQy&amp;sig=ACfU3U0pS8BRBx1FMtCYPrjPwzwODxoxhg&amp;hl=en&amp;sa=X&amp;ved=2ahUKEwiBnKbwzaz_AhWMSMAKHXFGASIQ6AF6BAgGEAM#v=onepage&amp;q=Power%20and%20Restraint%3A%20The%20Moral%20Dimensions%20of%20Police%20Work%2C%202nd%20Edition%20By%20Michael%20Feldberg%2C%20Howard%20S.%20Cohen%2C%20Monica%20M&amp;f=false" TargetMode="External"/><Relationship Id="rId19" Type="http://schemas.openxmlformats.org/officeDocument/2006/relationships/hyperlink" Target="https://www.bloomsburycollections.com/book/terror-crime-prevention-with-communities/ch1-terror-crime-prevention-with-communities" TargetMode="External"/><Relationship Id="rId4" Type="http://schemas.openxmlformats.org/officeDocument/2006/relationships/webSettings" Target="webSettings.xml"/><Relationship Id="rId9" Type="http://schemas.openxmlformats.org/officeDocument/2006/relationships/hyperlink" Target="https://www.college.police.uk/research/projects/effectiveness-uks-contest-strand-prevent#:~:text=On%20some%20level%20the%20strategy,the%20arrest%20of%2014%20people" TargetMode="External"/><Relationship Id="rId14" Type="http://schemas.openxmlformats.org/officeDocument/2006/relationships/hyperlink" Target="https://www-tandfonline-com.ezproxy.uwtsd.ac.uk/doi/full/10.1080/1057610X.2016.1253989" TargetMode="External"/><Relationship Id="rId22" Type="http://schemas.openxmlformats.org/officeDocument/2006/relationships/hyperlink" Target="http://eprints.hud.ac.uk/id/eprint/34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826</TotalTime>
  <Pages>12</Pages>
  <Words>4669</Words>
  <Characters>26617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Hodson</dc:creator>
  <cp:keywords/>
  <dc:description/>
  <cp:lastModifiedBy>Max Hodson</cp:lastModifiedBy>
  <cp:revision>316</cp:revision>
  <dcterms:created xsi:type="dcterms:W3CDTF">2023-05-26T13:49:00Z</dcterms:created>
  <dcterms:modified xsi:type="dcterms:W3CDTF">2023-06-05T17:28:00Z</dcterms:modified>
</cp:coreProperties>
</file>