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5B7E4" w14:textId="77777777" w:rsidR="00F616FE" w:rsidRDefault="00F616FE" w:rsidP="00F616FE">
      <w:pPr>
        <w:jc w:val="center"/>
        <w:rPr>
          <w:sz w:val="52"/>
          <w:szCs w:val="52"/>
        </w:rPr>
      </w:pPr>
    </w:p>
    <w:p w14:paraId="3EA9F53E" w14:textId="77777777" w:rsidR="00F616FE" w:rsidRDefault="00F616FE" w:rsidP="00F616FE">
      <w:pPr>
        <w:jc w:val="center"/>
        <w:rPr>
          <w:sz w:val="52"/>
          <w:szCs w:val="52"/>
        </w:rPr>
      </w:pPr>
    </w:p>
    <w:p w14:paraId="35EF7A04" w14:textId="77777777" w:rsidR="00F616FE" w:rsidRDefault="00F616FE" w:rsidP="00F616FE">
      <w:pPr>
        <w:jc w:val="center"/>
        <w:rPr>
          <w:sz w:val="52"/>
          <w:szCs w:val="52"/>
        </w:rPr>
      </w:pPr>
    </w:p>
    <w:p w14:paraId="1856D4BE" w14:textId="77777777" w:rsidR="00F616FE" w:rsidRDefault="00F616FE" w:rsidP="00F616FE">
      <w:pPr>
        <w:jc w:val="center"/>
        <w:rPr>
          <w:sz w:val="52"/>
          <w:szCs w:val="52"/>
        </w:rPr>
      </w:pPr>
    </w:p>
    <w:p w14:paraId="79EE3D6B" w14:textId="77777777" w:rsidR="00F616FE" w:rsidRDefault="00F616FE" w:rsidP="00F616FE">
      <w:pPr>
        <w:jc w:val="center"/>
        <w:rPr>
          <w:sz w:val="52"/>
          <w:szCs w:val="52"/>
        </w:rPr>
      </w:pPr>
    </w:p>
    <w:p w14:paraId="62A79B80" w14:textId="77777777" w:rsidR="00F616FE" w:rsidRDefault="00F616FE" w:rsidP="00F616FE">
      <w:pPr>
        <w:jc w:val="center"/>
        <w:rPr>
          <w:sz w:val="52"/>
          <w:szCs w:val="52"/>
        </w:rPr>
      </w:pPr>
    </w:p>
    <w:p w14:paraId="488AF339" w14:textId="43B71B85" w:rsidR="00F616FE" w:rsidRPr="00D11E8F" w:rsidRDefault="00F616FE" w:rsidP="00F616FE">
      <w:pPr>
        <w:jc w:val="center"/>
        <w:rPr>
          <w:sz w:val="52"/>
          <w:szCs w:val="52"/>
        </w:rPr>
      </w:pPr>
      <w:r w:rsidRPr="00D11E8F">
        <w:rPr>
          <w:sz w:val="52"/>
          <w:szCs w:val="52"/>
        </w:rPr>
        <w:t>Student Learning Log</w:t>
      </w:r>
    </w:p>
    <w:p w14:paraId="15A1B630" w14:textId="77777777" w:rsidR="00F616FE" w:rsidRDefault="00F616FE" w:rsidP="00F616FE">
      <w:pPr>
        <w:jc w:val="center"/>
        <w:rPr>
          <w:sz w:val="32"/>
          <w:szCs w:val="32"/>
        </w:rPr>
      </w:pPr>
    </w:p>
    <w:p w14:paraId="77D7192A" w14:textId="77777777" w:rsidR="00F616FE" w:rsidRDefault="00F616FE" w:rsidP="00F616FE">
      <w:pPr>
        <w:jc w:val="center"/>
        <w:rPr>
          <w:sz w:val="32"/>
          <w:szCs w:val="32"/>
        </w:rPr>
      </w:pPr>
    </w:p>
    <w:p w14:paraId="11ED5646" w14:textId="77777777" w:rsidR="00F616FE" w:rsidRDefault="00F616FE" w:rsidP="00F616FE">
      <w:pPr>
        <w:jc w:val="center"/>
        <w:rPr>
          <w:sz w:val="32"/>
          <w:szCs w:val="32"/>
        </w:rPr>
      </w:pPr>
    </w:p>
    <w:p w14:paraId="59137233" w14:textId="77777777" w:rsidR="00F616FE" w:rsidRDefault="00F616FE" w:rsidP="00F616FE">
      <w:pPr>
        <w:jc w:val="center"/>
        <w:rPr>
          <w:sz w:val="32"/>
          <w:szCs w:val="32"/>
        </w:rPr>
      </w:pPr>
    </w:p>
    <w:p w14:paraId="5A110643" w14:textId="77777777" w:rsidR="00F616FE" w:rsidRDefault="00F616FE" w:rsidP="00F616FE">
      <w:pPr>
        <w:jc w:val="center"/>
        <w:rPr>
          <w:sz w:val="32"/>
          <w:szCs w:val="32"/>
        </w:rPr>
      </w:pPr>
    </w:p>
    <w:p w14:paraId="5A2A1C38" w14:textId="77777777" w:rsidR="00F616FE" w:rsidRDefault="00F616FE" w:rsidP="00F616FE">
      <w:pPr>
        <w:jc w:val="center"/>
        <w:rPr>
          <w:sz w:val="32"/>
          <w:szCs w:val="32"/>
        </w:rPr>
      </w:pPr>
    </w:p>
    <w:p w14:paraId="1C896F0E" w14:textId="77777777" w:rsidR="00F616FE" w:rsidRDefault="00F616FE" w:rsidP="00F616FE">
      <w:pPr>
        <w:jc w:val="center"/>
        <w:rPr>
          <w:sz w:val="32"/>
          <w:szCs w:val="32"/>
        </w:rPr>
      </w:pPr>
    </w:p>
    <w:p w14:paraId="5F763657" w14:textId="77777777" w:rsidR="00F616FE" w:rsidRDefault="00F616FE" w:rsidP="00F616FE">
      <w:pPr>
        <w:jc w:val="center"/>
        <w:rPr>
          <w:sz w:val="32"/>
          <w:szCs w:val="32"/>
        </w:rPr>
      </w:pPr>
    </w:p>
    <w:p w14:paraId="550F81AB" w14:textId="77777777" w:rsidR="00F616FE" w:rsidRDefault="00F616FE" w:rsidP="00F616FE">
      <w:pPr>
        <w:jc w:val="center"/>
        <w:rPr>
          <w:sz w:val="32"/>
          <w:szCs w:val="32"/>
        </w:rPr>
      </w:pPr>
    </w:p>
    <w:p w14:paraId="4EEE63B3" w14:textId="77777777" w:rsidR="00F616FE" w:rsidRDefault="00F616FE" w:rsidP="00F616FE">
      <w:pPr>
        <w:jc w:val="center"/>
        <w:rPr>
          <w:sz w:val="32"/>
          <w:szCs w:val="32"/>
        </w:rPr>
      </w:pPr>
    </w:p>
    <w:p w14:paraId="2A73970E" w14:textId="77777777" w:rsidR="00F616FE" w:rsidRDefault="00F616FE" w:rsidP="00F616FE">
      <w:pPr>
        <w:jc w:val="center"/>
        <w:rPr>
          <w:sz w:val="32"/>
          <w:szCs w:val="32"/>
        </w:rPr>
      </w:pPr>
    </w:p>
    <w:p w14:paraId="2F76C370" w14:textId="77777777" w:rsidR="00F616FE" w:rsidRDefault="00F616FE" w:rsidP="00F616FE">
      <w:pPr>
        <w:jc w:val="center"/>
        <w:rPr>
          <w:sz w:val="32"/>
          <w:szCs w:val="32"/>
        </w:rPr>
      </w:pPr>
    </w:p>
    <w:p w14:paraId="7A3460DF" w14:textId="77777777" w:rsidR="00F616FE" w:rsidRPr="004D113E" w:rsidRDefault="00F616FE" w:rsidP="00F616FE">
      <w:pPr>
        <w:ind w:right="95"/>
        <w:jc w:val="center"/>
        <w:rPr>
          <w:sz w:val="32"/>
          <w:szCs w:val="32"/>
        </w:rPr>
      </w:pPr>
    </w:p>
    <w:p w14:paraId="46754C43" w14:textId="77777777" w:rsidR="00F616FE" w:rsidRDefault="00F616FE" w:rsidP="00F616FE">
      <w:pPr>
        <w:ind w:right="95"/>
        <w:jc w:val="center"/>
      </w:pPr>
    </w:p>
    <w:p w14:paraId="1CFB8CEB" w14:textId="5E51CD24" w:rsidR="00F616FE" w:rsidRPr="00D11E8F" w:rsidRDefault="00F616FE" w:rsidP="00F616FE">
      <w:pPr>
        <w:ind w:right="95"/>
        <w:jc w:val="right"/>
        <w:rPr>
          <w:sz w:val="32"/>
          <w:szCs w:val="32"/>
        </w:rPr>
      </w:pPr>
      <w:r w:rsidRPr="00D11E8F">
        <w:rPr>
          <w:sz w:val="32"/>
          <w:szCs w:val="32"/>
        </w:rPr>
        <w:t>Renata Varju</w:t>
      </w:r>
    </w:p>
    <w:p w14:paraId="7959E065" w14:textId="77777777" w:rsidR="00F616FE" w:rsidRPr="00D11E8F" w:rsidRDefault="00F616FE" w:rsidP="00F616FE">
      <w:pPr>
        <w:ind w:right="95"/>
        <w:jc w:val="right"/>
        <w:rPr>
          <w:sz w:val="32"/>
          <w:szCs w:val="32"/>
        </w:rPr>
      </w:pPr>
      <w:r w:rsidRPr="00D11E8F">
        <w:rPr>
          <w:sz w:val="32"/>
          <w:szCs w:val="32"/>
        </w:rPr>
        <w:t>(2027787)</w:t>
      </w:r>
    </w:p>
    <w:p w14:paraId="08027868" w14:textId="77777777" w:rsidR="00F616FE" w:rsidRPr="00D11E8F" w:rsidRDefault="00F616FE" w:rsidP="00F616FE">
      <w:pPr>
        <w:ind w:right="95"/>
        <w:jc w:val="right"/>
        <w:rPr>
          <w:sz w:val="32"/>
          <w:szCs w:val="32"/>
        </w:rPr>
      </w:pPr>
    </w:p>
    <w:p w14:paraId="61D1EF0B" w14:textId="77777777" w:rsidR="00F616FE" w:rsidRPr="00D11E8F" w:rsidRDefault="00F616FE" w:rsidP="00F616FE">
      <w:pPr>
        <w:ind w:right="95"/>
        <w:jc w:val="right"/>
        <w:rPr>
          <w:sz w:val="32"/>
          <w:szCs w:val="32"/>
        </w:rPr>
      </w:pPr>
      <w:r w:rsidRPr="00D11E8F">
        <w:rPr>
          <w:sz w:val="32"/>
          <w:szCs w:val="32"/>
        </w:rPr>
        <w:t>Neil Dyer</w:t>
      </w:r>
    </w:p>
    <w:p w14:paraId="4DCC5ADA" w14:textId="77777777" w:rsidR="00F616FE" w:rsidRPr="00D11E8F" w:rsidRDefault="00F616FE" w:rsidP="00F616FE">
      <w:pPr>
        <w:ind w:right="95"/>
        <w:jc w:val="right"/>
        <w:rPr>
          <w:sz w:val="32"/>
          <w:szCs w:val="32"/>
        </w:rPr>
      </w:pPr>
    </w:p>
    <w:p w14:paraId="162EA825" w14:textId="16F55F32" w:rsidR="00F616FE" w:rsidRDefault="00F616FE" w:rsidP="00F616FE">
      <w:pPr>
        <w:ind w:right="95"/>
        <w:jc w:val="right"/>
        <w:rPr>
          <w:sz w:val="32"/>
          <w:szCs w:val="32"/>
        </w:rPr>
      </w:pPr>
      <w:r w:rsidRPr="00F616FE">
        <w:rPr>
          <w:sz w:val="32"/>
          <w:szCs w:val="32"/>
        </w:rPr>
        <w:t>Managing Hotel</w:t>
      </w:r>
      <w:r>
        <w:rPr>
          <w:sz w:val="32"/>
          <w:szCs w:val="32"/>
        </w:rPr>
        <w:t xml:space="preserve"> </w:t>
      </w:r>
      <w:r w:rsidRPr="00F616FE">
        <w:rPr>
          <w:sz w:val="32"/>
          <w:szCs w:val="32"/>
        </w:rPr>
        <w:t>Administration</w:t>
      </w:r>
    </w:p>
    <w:p w14:paraId="5781D732" w14:textId="49106CE7" w:rsidR="00F616FE" w:rsidRPr="00D11E8F" w:rsidRDefault="00F616FE" w:rsidP="00F616FE">
      <w:pPr>
        <w:ind w:right="95"/>
        <w:jc w:val="right"/>
        <w:rPr>
          <w:sz w:val="32"/>
          <w:szCs w:val="32"/>
        </w:rPr>
      </w:pPr>
      <w:r w:rsidRPr="00D11E8F">
        <w:rPr>
          <w:sz w:val="32"/>
          <w:szCs w:val="32"/>
        </w:rPr>
        <w:t>(BMIH600</w:t>
      </w:r>
      <w:r>
        <w:rPr>
          <w:sz w:val="32"/>
          <w:szCs w:val="32"/>
        </w:rPr>
        <w:t>4</w:t>
      </w:r>
      <w:r w:rsidRPr="00D11E8F">
        <w:rPr>
          <w:sz w:val="32"/>
          <w:szCs w:val="32"/>
        </w:rPr>
        <w:t>)</w:t>
      </w:r>
    </w:p>
    <w:p w14:paraId="2B298F7A" w14:textId="77777777" w:rsidR="00F616FE" w:rsidRDefault="00F616FE" w:rsidP="00F616FE">
      <w:pPr>
        <w:rPr>
          <w:sz w:val="28"/>
          <w:szCs w:val="28"/>
        </w:rPr>
      </w:pPr>
      <w:r>
        <w:rPr>
          <w:sz w:val="28"/>
          <w:szCs w:val="28"/>
        </w:rPr>
        <w:br w:type="page"/>
      </w:r>
    </w:p>
    <w:p w14:paraId="55F7CE29" w14:textId="37B070C6" w:rsidR="000A4BB3" w:rsidRDefault="00DF437C">
      <w:pPr>
        <w:rPr>
          <w:rFonts w:ascii="Arial" w:hAnsi="Arial" w:cs="Arial"/>
          <w:u w:val="single"/>
        </w:rPr>
      </w:pPr>
      <w:r>
        <w:rPr>
          <w:rFonts w:ascii="Arial" w:hAnsi="Arial" w:cs="Arial"/>
          <w:u w:val="single"/>
        </w:rPr>
        <w:lastRenderedPageBreak/>
        <w:t>Introduction</w:t>
      </w:r>
    </w:p>
    <w:p w14:paraId="56954C99" w14:textId="77777777" w:rsidR="00DF437C" w:rsidRDefault="00DF437C" w:rsidP="00DF437C">
      <w:pPr>
        <w:spacing w:line="360" w:lineRule="auto"/>
        <w:jc w:val="both"/>
        <w:rPr>
          <w:rFonts w:ascii="Arial" w:hAnsi="Arial" w:cs="Arial"/>
          <w:u w:val="single"/>
        </w:rPr>
      </w:pPr>
    </w:p>
    <w:p w14:paraId="0424CB48" w14:textId="6F0FCD8A" w:rsidR="00DF437C" w:rsidRDefault="00DF437C" w:rsidP="00DF437C">
      <w:pPr>
        <w:spacing w:line="360" w:lineRule="auto"/>
        <w:ind w:firstLine="284"/>
        <w:jc w:val="both"/>
        <w:rPr>
          <w:rFonts w:ascii="Arial" w:hAnsi="Arial" w:cs="Arial"/>
        </w:rPr>
      </w:pPr>
      <w:r w:rsidRPr="004D113E">
        <w:rPr>
          <w:rFonts w:ascii="Arial" w:hAnsi="Arial" w:cs="Arial"/>
        </w:rPr>
        <w:t xml:space="preserve">In my learning log, I will </w:t>
      </w:r>
      <w:r>
        <w:rPr>
          <w:rFonts w:ascii="Arial" w:hAnsi="Arial" w:cs="Arial"/>
        </w:rPr>
        <w:t>write about</w:t>
      </w:r>
      <w:r w:rsidRPr="004D113E">
        <w:rPr>
          <w:rFonts w:ascii="Arial" w:hAnsi="Arial" w:cs="Arial"/>
        </w:rPr>
        <w:t xml:space="preserve"> my experiences in the </w:t>
      </w:r>
      <w:r>
        <w:rPr>
          <w:rFonts w:ascii="Arial" w:hAnsi="Arial" w:cs="Arial"/>
        </w:rPr>
        <w:t>Front Office (FO)</w:t>
      </w:r>
      <w:r w:rsidRPr="004D113E">
        <w:rPr>
          <w:rFonts w:ascii="Arial" w:hAnsi="Arial" w:cs="Arial"/>
        </w:rPr>
        <w:t xml:space="preserve"> during my placement at the Mercure Bedford Centre</w:t>
      </w:r>
      <w:r>
        <w:rPr>
          <w:rFonts w:ascii="Arial" w:hAnsi="Arial" w:cs="Arial"/>
        </w:rPr>
        <w:t xml:space="preserve"> Hotel</w:t>
      </w:r>
      <w:r>
        <w:rPr>
          <w:rFonts w:ascii="Arial" w:hAnsi="Arial" w:cs="Arial"/>
        </w:rPr>
        <w:t xml:space="preserve"> owned by Accor Group. </w:t>
      </w:r>
      <w:r w:rsidRPr="00DF437C">
        <w:rPr>
          <w:rFonts w:ascii="Arial" w:hAnsi="Arial" w:cs="Arial"/>
        </w:rPr>
        <w:t xml:space="preserve">I </w:t>
      </w:r>
      <w:r>
        <w:rPr>
          <w:rFonts w:ascii="Arial" w:hAnsi="Arial" w:cs="Arial"/>
        </w:rPr>
        <w:t xml:space="preserve">first encountered </w:t>
      </w:r>
      <w:r w:rsidRPr="00DF437C">
        <w:rPr>
          <w:rFonts w:ascii="Arial" w:hAnsi="Arial" w:cs="Arial"/>
        </w:rPr>
        <w:t xml:space="preserve">this department </w:t>
      </w:r>
      <w:r>
        <w:rPr>
          <w:rFonts w:ascii="Arial" w:hAnsi="Arial" w:cs="Arial"/>
        </w:rPr>
        <w:t>of</w:t>
      </w:r>
      <w:r w:rsidRPr="00DF437C">
        <w:rPr>
          <w:rFonts w:ascii="Arial" w:hAnsi="Arial" w:cs="Arial"/>
        </w:rPr>
        <w:t xml:space="preserve"> the hotel, because, as in all hotels</w:t>
      </w:r>
      <w:r>
        <w:rPr>
          <w:rFonts w:ascii="Arial" w:hAnsi="Arial" w:cs="Arial"/>
        </w:rPr>
        <w:t xml:space="preserve">, </w:t>
      </w:r>
      <w:r w:rsidRPr="00DF437C">
        <w:rPr>
          <w:rFonts w:ascii="Arial" w:hAnsi="Arial" w:cs="Arial"/>
        </w:rPr>
        <w:t xml:space="preserve">the reception area is a key section within the </w:t>
      </w:r>
      <w:r>
        <w:rPr>
          <w:rFonts w:ascii="Arial" w:hAnsi="Arial" w:cs="Arial"/>
        </w:rPr>
        <w:t>FO and serves as a first touchpoint between the guest and the hotel. In this hotel there are other sections</w:t>
      </w:r>
      <w:r w:rsidR="00A24E0A">
        <w:rPr>
          <w:rFonts w:ascii="Arial" w:hAnsi="Arial" w:cs="Arial"/>
        </w:rPr>
        <w:t xml:space="preserve"> belong to FO</w:t>
      </w:r>
      <w:r>
        <w:rPr>
          <w:rFonts w:ascii="Arial" w:hAnsi="Arial" w:cs="Arial"/>
        </w:rPr>
        <w:t xml:space="preserve">, like </w:t>
      </w:r>
      <w:r w:rsidRPr="00DF437C">
        <w:rPr>
          <w:rFonts w:ascii="Arial" w:hAnsi="Arial" w:cs="Arial"/>
        </w:rPr>
        <w:t xml:space="preserve">the telephone operator, bell desk, </w:t>
      </w:r>
      <w:r w:rsidRPr="00DF437C">
        <w:rPr>
          <w:rFonts w:ascii="Arial" w:hAnsi="Arial" w:cs="Arial"/>
        </w:rPr>
        <w:t>information,</w:t>
      </w:r>
      <w:r w:rsidRPr="00DF437C">
        <w:rPr>
          <w:rFonts w:ascii="Arial" w:hAnsi="Arial" w:cs="Arial"/>
        </w:rPr>
        <w:t xml:space="preserve"> and concierge</w:t>
      </w:r>
      <w:r>
        <w:rPr>
          <w:rFonts w:ascii="Arial" w:hAnsi="Arial" w:cs="Arial"/>
        </w:rPr>
        <w:t xml:space="preserve"> (Oaky, 2023). </w:t>
      </w:r>
      <w:r w:rsidRPr="00DF437C">
        <w:rPr>
          <w:rFonts w:ascii="Arial" w:hAnsi="Arial" w:cs="Arial"/>
        </w:rPr>
        <w:t>The tasks of all sections are performed by receptionists</w:t>
      </w:r>
      <w:r w:rsidR="00A24E0A">
        <w:rPr>
          <w:rFonts w:ascii="Arial" w:hAnsi="Arial" w:cs="Arial"/>
        </w:rPr>
        <w:t xml:space="preserve"> and supervisors.</w:t>
      </w:r>
      <w:r>
        <w:rPr>
          <w:rFonts w:ascii="Arial" w:hAnsi="Arial" w:cs="Arial"/>
        </w:rPr>
        <w:t xml:space="preserve"> </w:t>
      </w:r>
      <w:r w:rsidRPr="00DF437C">
        <w:rPr>
          <w:rFonts w:ascii="Arial" w:hAnsi="Arial" w:cs="Arial"/>
        </w:rPr>
        <w:t xml:space="preserve">The </w:t>
      </w:r>
      <w:r w:rsidR="00A24E0A">
        <w:rPr>
          <w:rFonts w:ascii="Arial" w:hAnsi="Arial" w:cs="Arial"/>
        </w:rPr>
        <w:t>department</w:t>
      </w:r>
      <w:r w:rsidRPr="00DF437C">
        <w:rPr>
          <w:rFonts w:ascii="Arial" w:hAnsi="Arial" w:cs="Arial"/>
        </w:rPr>
        <w:t xml:space="preserve"> is headed by the FO manager</w:t>
      </w:r>
      <w:r>
        <w:rPr>
          <w:rFonts w:ascii="Arial" w:hAnsi="Arial" w:cs="Arial"/>
        </w:rPr>
        <w:t xml:space="preserve"> who is a qualified person.</w:t>
      </w:r>
      <w:r w:rsidRPr="00DF437C">
        <w:rPr>
          <w:rFonts w:ascii="Arial" w:hAnsi="Arial" w:cs="Arial"/>
        </w:rPr>
        <w:t xml:space="preserve"> Under the manager </w:t>
      </w:r>
      <w:r w:rsidR="00A24E0A">
        <w:rPr>
          <w:rFonts w:ascii="Arial" w:hAnsi="Arial" w:cs="Arial"/>
        </w:rPr>
        <w:t xml:space="preserve">there </w:t>
      </w:r>
      <w:r w:rsidRPr="00DF437C">
        <w:rPr>
          <w:rFonts w:ascii="Arial" w:hAnsi="Arial" w:cs="Arial"/>
        </w:rPr>
        <w:t>are the supervisors, who are followed by the receptionists</w:t>
      </w:r>
      <w:r>
        <w:rPr>
          <w:rFonts w:ascii="Arial" w:hAnsi="Arial" w:cs="Arial"/>
        </w:rPr>
        <w:t xml:space="preserve">. They are not necessarily qualified. </w:t>
      </w:r>
      <w:r w:rsidRPr="00DF437C">
        <w:rPr>
          <w:rFonts w:ascii="Arial" w:hAnsi="Arial" w:cs="Arial"/>
        </w:rPr>
        <w:t>It is a hierarchical structure where each level has clear responsibilities and tasks</w:t>
      </w:r>
      <w:r>
        <w:rPr>
          <w:rFonts w:ascii="Arial" w:hAnsi="Arial" w:cs="Arial"/>
        </w:rPr>
        <w:t xml:space="preserve"> (Indeed, 2024).</w:t>
      </w:r>
    </w:p>
    <w:p w14:paraId="1F888E3E" w14:textId="66D084D6" w:rsidR="00DF437C" w:rsidRDefault="00DF437C" w:rsidP="00DF437C">
      <w:pPr>
        <w:spacing w:line="360" w:lineRule="auto"/>
        <w:ind w:firstLine="284"/>
        <w:jc w:val="both"/>
        <w:rPr>
          <w:rFonts w:ascii="Arial" w:hAnsi="Arial" w:cs="Arial"/>
          <w:color w:val="000000" w:themeColor="text1"/>
        </w:rPr>
      </w:pPr>
      <w:r w:rsidRPr="00DF437C">
        <w:rPr>
          <w:rFonts w:ascii="Arial" w:hAnsi="Arial" w:cs="Arial"/>
          <w:color w:val="000000" w:themeColor="text1"/>
        </w:rPr>
        <w:t xml:space="preserve">Throughout the period of my placement, I aimed to gain practical experience </w:t>
      </w:r>
      <w:r>
        <w:rPr>
          <w:rFonts w:ascii="Arial" w:hAnsi="Arial" w:cs="Arial"/>
          <w:color w:val="000000" w:themeColor="text1"/>
        </w:rPr>
        <w:t>to</w:t>
      </w:r>
      <w:r w:rsidRPr="00DF437C">
        <w:rPr>
          <w:rFonts w:ascii="Arial" w:hAnsi="Arial" w:cs="Arial"/>
          <w:color w:val="000000" w:themeColor="text1"/>
        </w:rPr>
        <w:t xml:space="preserve"> get a</w:t>
      </w:r>
      <w:r>
        <w:rPr>
          <w:rFonts w:ascii="Arial" w:hAnsi="Arial" w:cs="Arial"/>
          <w:color w:val="000000" w:themeColor="text1"/>
        </w:rPr>
        <w:t xml:space="preserve"> deep</w:t>
      </w:r>
      <w:r w:rsidRPr="00DF437C">
        <w:rPr>
          <w:rFonts w:ascii="Arial" w:hAnsi="Arial" w:cs="Arial"/>
          <w:color w:val="000000" w:themeColor="text1"/>
        </w:rPr>
        <w:t xml:space="preserve"> understanding of the technical knowledge and work-based skills needed by supervisors and managers in </w:t>
      </w:r>
      <w:r>
        <w:rPr>
          <w:rFonts w:ascii="Arial" w:hAnsi="Arial" w:cs="Arial"/>
          <w:color w:val="000000" w:themeColor="text1"/>
        </w:rPr>
        <w:t xml:space="preserve">FO department </w:t>
      </w:r>
      <w:r w:rsidRPr="00DF437C">
        <w:rPr>
          <w:rFonts w:ascii="Arial" w:hAnsi="Arial" w:cs="Arial"/>
          <w:color w:val="000000" w:themeColor="text1"/>
        </w:rPr>
        <w:t>to deliver exceptional customer service.</w:t>
      </w:r>
    </w:p>
    <w:p w14:paraId="7CBF675D" w14:textId="77777777" w:rsidR="00DF437C" w:rsidRPr="00DF437C" w:rsidRDefault="00DF437C" w:rsidP="00DF437C">
      <w:pPr>
        <w:spacing w:line="360" w:lineRule="auto"/>
        <w:ind w:firstLine="284"/>
        <w:jc w:val="both"/>
        <w:rPr>
          <w:rFonts w:ascii="Arial" w:hAnsi="Arial" w:cs="Arial"/>
          <w:color w:val="000000" w:themeColor="text1"/>
        </w:rPr>
      </w:pPr>
    </w:p>
    <w:p w14:paraId="350698E7" w14:textId="77777777" w:rsidR="00DF437C" w:rsidRDefault="00DF437C" w:rsidP="00DF437C">
      <w:pPr>
        <w:spacing w:line="360" w:lineRule="auto"/>
        <w:jc w:val="both"/>
        <w:rPr>
          <w:rFonts w:ascii="Arial" w:hAnsi="Arial" w:cs="Arial"/>
          <w:color w:val="000000" w:themeColor="text1"/>
          <w:u w:val="single"/>
        </w:rPr>
      </w:pPr>
      <w:r w:rsidRPr="004D113E">
        <w:rPr>
          <w:rFonts w:ascii="Arial" w:hAnsi="Arial" w:cs="Arial"/>
          <w:color w:val="000000" w:themeColor="text1"/>
          <w:u w:val="single"/>
        </w:rPr>
        <w:t>Reflection on Experience and Personal Development</w:t>
      </w:r>
    </w:p>
    <w:p w14:paraId="0D9A6FBB" w14:textId="77777777" w:rsidR="00DF437C" w:rsidRDefault="00DF437C" w:rsidP="00DF437C">
      <w:pPr>
        <w:spacing w:line="360" w:lineRule="auto"/>
        <w:ind w:firstLine="284"/>
        <w:jc w:val="both"/>
        <w:rPr>
          <w:rFonts w:ascii="Arial" w:hAnsi="Arial" w:cs="Arial"/>
          <w:color w:val="000000" w:themeColor="text1"/>
          <w:u w:val="single"/>
        </w:rPr>
      </w:pPr>
    </w:p>
    <w:p w14:paraId="5555B316" w14:textId="73BC9958" w:rsidR="00DF437C" w:rsidRDefault="00DF437C" w:rsidP="00DF437C">
      <w:pPr>
        <w:spacing w:line="360" w:lineRule="auto"/>
        <w:ind w:firstLine="284"/>
        <w:jc w:val="both"/>
        <w:rPr>
          <w:rFonts w:ascii="Arial" w:hAnsi="Arial" w:cs="Arial"/>
          <w:color w:val="000000" w:themeColor="text1"/>
        </w:rPr>
      </w:pPr>
      <w:r>
        <w:rPr>
          <w:rFonts w:ascii="Arial" w:hAnsi="Arial" w:cs="Arial"/>
          <w:color w:val="000000" w:themeColor="text1"/>
        </w:rPr>
        <w:t xml:space="preserve">On my first day </w:t>
      </w:r>
      <w:r w:rsidRPr="00DF437C">
        <w:rPr>
          <w:rFonts w:ascii="Arial" w:hAnsi="Arial" w:cs="Arial"/>
          <w:color w:val="000000" w:themeColor="text1"/>
        </w:rPr>
        <w:t xml:space="preserve">I found the people working in the </w:t>
      </w:r>
      <w:r>
        <w:rPr>
          <w:rFonts w:ascii="Arial" w:hAnsi="Arial" w:cs="Arial"/>
          <w:color w:val="000000" w:themeColor="text1"/>
        </w:rPr>
        <w:t>FO</w:t>
      </w:r>
      <w:r w:rsidRPr="00DF437C">
        <w:rPr>
          <w:rFonts w:ascii="Arial" w:hAnsi="Arial" w:cs="Arial"/>
          <w:color w:val="000000" w:themeColor="text1"/>
        </w:rPr>
        <w:t xml:space="preserve"> to be very nice, </w:t>
      </w:r>
      <w:proofErr w:type="gramStart"/>
      <w:r w:rsidRPr="00DF437C">
        <w:rPr>
          <w:rFonts w:ascii="Arial" w:hAnsi="Arial" w:cs="Arial"/>
          <w:color w:val="000000" w:themeColor="text1"/>
        </w:rPr>
        <w:t>open</w:t>
      </w:r>
      <w:proofErr w:type="gramEnd"/>
      <w:r w:rsidRPr="00DF437C">
        <w:rPr>
          <w:rFonts w:ascii="Arial" w:hAnsi="Arial" w:cs="Arial"/>
          <w:color w:val="000000" w:themeColor="text1"/>
        </w:rPr>
        <w:t xml:space="preserve"> and </w:t>
      </w:r>
      <w:r>
        <w:rPr>
          <w:rFonts w:ascii="Arial" w:hAnsi="Arial" w:cs="Arial"/>
          <w:color w:val="000000" w:themeColor="text1"/>
        </w:rPr>
        <w:t>good communicator</w:t>
      </w:r>
      <w:r w:rsidRPr="00DF437C">
        <w:rPr>
          <w:rFonts w:ascii="Arial" w:hAnsi="Arial" w:cs="Arial"/>
          <w:color w:val="000000" w:themeColor="text1"/>
        </w:rPr>
        <w:t>.</w:t>
      </w:r>
      <w:r>
        <w:rPr>
          <w:rFonts w:ascii="Arial" w:hAnsi="Arial" w:cs="Arial"/>
          <w:color w:val="000000" w:themeColor="text1"/>
        </w:rPr>
        <w:t xml:space="preserve"> </w:t>
      </w:r>
      <w:r w:rsidRPr="00DF437C">
        <w:rPr>
          <w:rFonts w:ascii="Arial" w:hAnsi="Arial" w:cs="Arial"/>
          <w:color w:val="000000" w:themeColor="text1"/>
        </w:rPr>
        <w:t xml:space="preserve"> </w:t>
      </w:r>
      <w:r>
        <w:rPr>
          <w:rFonts w:ascii="Arial" w:hAnsi="Arial" w:cs="Arial"/>
          <w:color w:val="000000" w:themeColor="text1"/>
        </w:rPr>
        <w:t>I</w:t>
      </w:r>
      <w:r w:rsidRPr="00DF437C">
        <w:rPr>
          <w:rFonts w:ascii="Arial" w:hAnsi="Arial" w:cs="Arial"/>
          <w:color w:val="000000" w:themeColor="text1"/>
        </w:rPr>
        <w:t>t was very motivating to see them work. The way they give information and help the guests, who leave satisfied and with a smile on their face.</w:t>
      </w:r>
      <w:r>
        <w:rPr>
          <w:rFonts w:ascii="Arial" w:hAnsi="Arial" w:cs="Arial"/>
          <w:color w:val="000000" w:themeColor="text1"/>
        </w:rPr>
        <w:t xml:space="preserve"> </w:t>
      </w:r>
    </w:p>
    <w:p w14:paraId="0802D454" w14:textId="70CB0F95" w:rsidR="00DF437C" w:rsidRDefault="00DF437C" w:rsidP="00DF437C">
      <w:pPr>
        <w:spacing w:line="360" w:lineRule="auto"/>
        <w:ind w:firstLine="284"/>
        <w:jc w:val="both"/>
        <w:rPr>
          <w:rFonts w:ascii="Arial" w:hAnsi="Arial" w:cs="Arial"/>
          <w:color w:val="000000" w:themeColor="text1"/>
        </w:rPr>
      </w:pPr>
      <w:r w:rsidRPr="00DF437C">
        <w:rPr>
          <w:rFonts w:ascii="Arial" w:hAnsi="Arial" w:cs="Arial"/>
          <w:color w:val="000000" w:themeColor="text1"/>
        </w:rPr>
        <w:t xml:space="preserve">Following the work of the </w:t>
      </w:r>
      <w:r w:rsidR="000C5030" w:rsidRPr="00DF437C">
        <w:rPr>
          <w:rFonts w:ascii="Arial" w:hAnsi="Arial" w:cs="Arial"/>
          <w:color w:val="000000" w:themeColor="text1"/>
        </w:rPr>
        <w:t>employees</w:t>
      </w:r>
      <w:r w:rsidRPr="00DF437C">
        <w:rPr>
          <w:rFonts w:ascii="Arial" w:hAnsi="Arial" w:cs="Arial"/>
          <w:color w:val="000000" w:themeColor="text1"/>
        </w:rPr>
        <w:t xml:space="preserve"> was quite </w:t>
      </w:r>
      <w:r>
        <w:rPr>
          <w:rFonts w:ascii="Arial" w:hAnsi="Arial" w:cs="Arial"/>
          <w:color w:val="000000" w:themeColor="text1"/>
        </w:rPr>
        <w:t>challenging for me</w:t>
      </w:r>
      <w:r w:rsidRPr="00DF437C">
        <w:rPr>
          <w:rFonts w:ascii="Arial" w:hAnsi="Arial" w:cs="Arial"/>
          <w:color w:val="000000" w:themeColor="text1"/>
        </w:rPr>
        <w:t xml:space="preserve"> at first </w:t>
      </w:r>
      <w:r w:rsidR="000C5030" w:rsidRPr="000C5030">
        <w:rPr>
          <w:rFonts w:ascii="Arial" w:hAnsi="Arial" w:cs="Arial"/>
          <w:color w:val="000000" w:themeColor="text1"/>
        </w:rPr>
        <w:t xml:space="preserve">due to the high volume of information flooding to me. </w:t>
      </w:r>
      <w:r w:rsidRPr="00DF437C">
        <w:rPr>
          <w:rFonts w:ascii="Arial" w:hAnsi="Arial" w:cs="Arial"/>
          <w:color w:val="000000" w:themeColor="text1"/>
        </w:rPr>
        <w:t>I experienced how much more complex the employees' task is than checking in and out of guests.</w:t>
      </w:r>
      <w:r>
        <w:rPr>
          <w:rFonts w:ascii="Arial" w:hAnsi="Arial" w:cs="Arial"/>
          <w:color w:val="000000" w:themeColor="text1"/>
        </w:rPr>
        <w:t xml:space="preserve"> They </w:t>
      </w:r>
      <w:proofErr w:type="gramStart"/>
      <w:r>
        <w:rPr>
          <w:rFonts w:ascii="Arial" w:hAnsi="Arial" w:cs="Arial"/>
          <w:color w:val="000000" w:themeColor="text1"/>
        </w:rPr>
        <w:t>have to</w:t>
      </w:r>
      <w:proofErr w:type="gramEnd"/>
      <w:r>
        <w:rPr>
          <w:rFonts w:ascii="Arial" w:hAnsi="Arial" w:cs="Arial"/>
          <w:color w:val="000000" w:themeColor="text1"/>
        </w:rPr>
        <w:t xml:space="preserve"> make a lot of administration on each shift. </w:t>
      </w:r>
      <w:r w:rsidRPr="00DF437C">
        <w:rPr>
          <w:rFonts w:ascii="Arial" w:hAnsi="Arial" w:cs="Arial"/>
          <w:color w:val="000000" w:themeColor="text1"/>
        </w:rPr>
        <w:t>For the workers on different shifts, the manager compiled a daily checklist of administrative tasks, which I found very useful and a great help.</w:t>
      </w:r>
    </w:p>
    <w:p w14:paraId="6F985389" w14:textId="3921AB16" w:rsidR="00DF437C" w:rsidRDefault="00DF437C" w:rsidP="00DF437C">
      <w:pPr>
        <w:spacing w:line="360" w:lineRule="auto"/>
        <w:ind w:firstLine="284"/>
        <w:jc w:val="both"/>
        <w:rPr>
          <w:rFonts w:ascii="Arial" w:hAnsi="Arial" w:cs="Arial"/>
          <w:color w:val="000000" w:themeColor="text1"/>
        </w:rPr>
      </w:pPr>
      <w:r w:rsidRPr="00DF437C">
        <w:rPr>
          <w:rFonts w:ascii="Arial" w:hAnsi="Arial" w:cs="Arial"/>
          <w:color w:val="000000" w:themeColor="text1"/>
        </w:rPr>
        <w:t xml:space="preserve">I </w:t>
      </w:r>
      <w:r>
        <w:rPr>
          <w:rFonts w:ascii="Arial" w:hAnsi="Arial" w:cs="Arial"/>
          <w:color w:val="000000" w:themeColor="text1"/>
        </w:rPr>
        <w:t>also had the</w:t>
      </w:r>
      <w:r w:rsidRPr="00DF437C">
        <w:rPr>
          <w:rFonts w:ascii="Arial" w:hAnsi="Arial" w:cs="Arial"/>
          <w:color w:val="000000" w:themeColor="text1"/>
        </w:rPr>
        <w:t xml:space="preserve"> opportunity to work with their FOLS property management system</w:t>
      </w:r>
      <w:r>
        <w:rPr>
          <w:rFonts w:ascii="Arial" w:hAnsi="Arial" w:cs="Arial"/>
          <w:color w:val="000000" w:themeColor="text1"/>
        </w:rPr>
        <w:t>, which is the Accor’s own innovation (Hollander, 2023).</w:t>
      </w:r>
      <w:r w:rsidR="000C5030">
        <w:rPr>
          <w:rFonts w:ascii="Arial" w:hAnsi="Arial" w:cs="Arial"/>
          <w:color w:val="000000" w:themeColor="text1"/>
        </w:rPr>
        <w:t xml:space="preserve"> </w:t>
      </w:r>
      <w:r w:rsidRPr="00DF437C">
        <w:rPr>
          <w:rFonts w:ascii="Arial" w:hAnsi="Arial" w:cs="Arial"/>
          <w:color w:val="000000" w:themeColor="text1"/>
        </w:rPr>
        <w:t>I feel that this has greatly contributed to my professional development.</w:t>
      </w:r>
      <w:r w:rsidR="000C5030">
        <w:rPr>
          <w:rFonts w:ascii="Arial" w:hAnsi="Arial" w:cs="Arial"/>
          <w:color w:val="000000" w:themeColor="text1"/>
        </w:rPr>
        <w:t xml:space="preserve"> </w:t>
      </w:r>
    </w:p>
    <w:p w14:paraId="43324BFB" w14:textId="77777777" w:rsidR="006447BB" w:rsidRDefault="000C5030" w:rsidP="00DF437C">
      <w:pPr>
        <w:spacing w:line="360" w:lineRule="auto"/>
        <w:ind w:firstLine="284"/>
        <w:jc w:val="both"/>
        <w:rPr>
          <w:rFonts w:ascii="Arial" w:hAnsi="Arial" w:cs="Arial"/>
          <w:color w:val="000000" w:themeColor="text1"/>
        </w:rPr>
      </w:pPr>
      <w:r w:rsidRPr="000C5030">
        <w:rPr>
          <w:rFonts w:ascii="Arial" w:hAnsi="Arial" w:cs="Arial"/>
          <w:color w:val="000000" w:themeColor="text1"/>
        </w:rPr>
        <w:t xml:space="preserve">Due to my university studies, I </w:t>
      </w:r>
      <w:r w:rsidR="006447BB">
        <w:rPr>
          <w:rFonts w:ascii="Arial" w:hAnsi="Arial" w:cs="Arial"/>
          <w:color w:val="000000" w:themeColor="text1"/>
        </w:rPr>
        <w:t xml:space="preserve">have </w:t>
      </w:r>
      <w:r w:rsidRPr="000C5030">
        <w:rPr>
          <w:rFonts w:ascii="Arial" w:hAnsi="Arial" w:cs="Arial"/>
          <w:color w:val="000000" w:themeColor="text1"/>
        </w:rPr>
        <w:t>already</w:t>
      </w:r>
      <w:r w:rsidR="006447BB">
        <w:rPr>
          <w:rFonts w:ascii="Arial" w:hAnsi="Arial" w:cs="Arial"/>
          <w:color w:val="000000" w:themeColor="text1"/>
        </w:rPr>
        <w:t xml:space="preserve"> gain knowledge about hospitality</w:t>
      </w:r>
      <w:r w:rsidRPr="000C5030">
        <w:rPr>
          <w:rFonts w:ascii="Arial" w:hAnsi="Arial" w:cs="Arial"/>
          <w:color w:val="000000" w:themeColor="text1"/>
        </w:rPr>
        <w:t xml:space="preserve"> in theory, such as </w:t>
      </w:r>
      <w:r w:rsidR="006447BB">
        <w:rPr>
          <w:rFonts w:ascii="Arial" w:hAnsi="Arial" w:cs="Arial"/>
          <w:color w:val="000000" w:themeColor="text1"/>
        </w:rPr>
        <w:t>what is a PMS system and why is it essential in a hotel’s operation.</w:t>
      </w:r>
      <w:r w:rsidRPr="000C5030">
        <w:rPr>
          <w:rFonts w:ascii="Arial" w:hAnsi="Arial" w:cs="Arial"/>
          <w:color w:val="000000" w:themeColor="text1"/>
        </w:rPr>
        <w:t xml:space="preserve"> </w:t>
      </w:r>
      <w:r w:rsidR="006447BB">
        <w:rPr>
          <w:rFonts w:ascii="Arial" w:hAnsi="Arial" w:cs="Arial"/>
          <w:color w:val="000000" w:themeColor="text1"/>
        </w:rPr>
        <w:t>For me t</w:t>
      </w:r>
      <w:r w:rsidR="006447BB" w:rsidRPr="006447BB">
        <w:rPr>
          <w:rFonts w:ascii="Arial" w:hAnsi="Arial" w:cs="Arial"/>
          <w:color w:val="000000" w:themeColor="text1"/>
        </w:rPr>
        <w:t>he best way to deepen my knowledge is to put it into practice</w:t>
      </w:r>
      <w:r w:rsidR="006447BB">
        <w:rPr>
          <w:rFonts w:ascii="Arial" w:hAnsi="Arial" w:cs="Arial"/>
          <w:color w:val="000000" w:themeColor="text1"/>
        </w:rPr>
        <w:t xml:space="preserve">. </w:t>
      </w:r>
    </w:p>
    <w:p w14:paraId="1D3CDED6" w14:textId="5D313104" w:rsidR="000C5030" w:rsidRPr="006447BB" w:rsidRDefault="000C5030" w:rsidP="00DF437C">
      <w:pPr>
        <w:spacing w:line="360" w:lineRule="auto"/>
        <w:ind w:firstLine="284"/>
        <w:jc w:val="both"/>
        <w:rPr>
          <w:rFonts w:ascii="Arial" w:hAnsi="Arial" w:cs="Arial"/>
          <w:color w:val="000000" w:themeColor="text1"/>
        </w:rPr>
      </w:pPr>
      <w:r w:rsidRPr="000C5030">
        <w:rPr>
          <w:rFonts w:ascii="Arial" w:hAnsi="Arial" w:cs="Arial"/>
          <w:color w:val="000000" w:themeColor="text1"/>
        </w:rPr>
        <w:lastRenderedPageBreak/>
        <w:t xml:space="preserve">Acquiring theoretical knowledge can provide a deeper </w:t>
      </w:r>
      <w:r w:rsidRPr="006447BB">
        <w:rPr>
          <w:rFonts w:ascii="Arial" w:hAnsi="Arial" w:cs="Arial"/>
          <w:color w:val="000000" w:themeColor="text1"/>
        </w:rPr>
        <w:t>understanding of a concept by exploring the underlying reasons behind it.</w:t>
      </w:r>
      <w:r w:rsidRPr="006447BB">
        <w:rPr>
          <w:rFonts w:ascii="Arial" w:hAnsi="Arial" w:cs="Arial"/>
          <w:color w:val="000000" w:themeColor="text1"/>
        </w:rPr>
        <w:t xml:space="preserve"> </w:t>
      </w:r>
      <w:r w:rsidRPr="006447BB">
        <w:rPr>
          <w:rFonts w:ascii="Arial" w:hAnsi="Arial" w:cs="Arial"/>
          <w:color w:val="000000" w:themeColor="text1"/>
        </w:rPr>
        <w:t>Practice helps deepen knowledge through the act of experience.</w:t>
      </w:r>
      <w:r w:rsidRPr="006447BB">
        <w:rPr>
          <w:rFonts w:ascii="Arial" w:hAnsi="Arial" w:cs="Arial"/>
          <w:color w:val="000000" w:themeColor="text1"/>
        </w:rPr>
        <w:t xml:space="preserve"> (</w:t>
      </w:r>
      <w:proofErr w:type="spellStart"/>
      <w:r w:rsidRPr="006447BB">
        <w:rPr>
          <w:rFonts w:ascii="Arial" w:hAnsi="Arial" w:cs="Arial"/>
          <w:color w:val="000000" w:themeColor="text1"/>
        </w:rPr>
        <w:t>Bradely</w:t>
      </w:r>
      <w:proofErr w:type="spellEnd"/>
      <w:r w:rsidRPr="006447BB">
        <w:rPr>
          <w:rFonts w:ascii="Arial" w:hAnsi="Arial" w:cs="Arial"/>
          <w:color w:val="000000" w:themeColor="text1"/>
        </w:rPr>
        <w:t>, 2012)</w:t>
      </w:r>
    </w:p>
    <w:p w14:paraId="4CEFEB34" w14:textId="59B4B731" w:rsidR="000C5030" w:rsidRPr="006447BB" w:rsidRDefault="006447BB" w:rsidP="006447BB">
      <w:pPr>
        <w:spacing w:line="360" w:lineRule="auto"/>
        <w:ind w:firstLine="284"/>
        <w:jc w:val="both"/>
        <w:rPr>
          <w:rFonts w:ascii="Arial" w:hAnsi="Arial" w:cs="Arial"/>
          <w:color w:val="000000" w:themeColor="text1"/>
        </w:rPr>
      </w:pPr>
      <w:r w:rsidRPr="006447BB">
        <w:rPr>
          <w:rFonts w:ascii="Arial" w:hAnsi="Arial" w:cs="Arial"/>
          <w:color w:val="000000" w:themeColor="text1"/>
        </w:rPr>
        <w:t>This is expressed most strikingly by a quote from Johann Wolfgang von Goethe</w:t>
      </w:r>
      <w:r w:rsidRPr="006447BB">
        <w:rPr>
          <w:rFonts w:ascii="Arial" w:hAnsi="Arial" w:cs="Arial"/>
          <w:color w:val="000000" w:themeColor="text1"/>
        </w:rPr>
        <w:t>:</w:t>
      </w:r>
    </w:p>
    <w:p w14:paraId="17EB2A4F" w14:textId="751F165C" w:rsidR="00DF437C" w:rsidRPr="006447BB" w:rsidRDefault="000C5030" w:rsidP="00DF437C">
      <w:pPr>
        <w:spacing w:line="360" w:lineRule="auto"/>
        <w:jc w:val="both"/>
        <w:rPr>
          <w:rFonts w:ascii="Arial" w:hAnsi="Arial" w:cs="Arial"/>
          <w:color w:val="000000" w:themeColor="text1"/>
        </w:rPr>
      </w:pPr>
      <w:r w:rsidRPr="006447BB">
        <w:rPr>
          <w:rFonts w:ascii="Arial" w:hAnsi="Arial" w:cs="Arial"/>
          <w:color w:val="000000" w:themeColor="text1"/>
        </w:rPr>
        <w:t xml:space="preserve">“Knowing is not enough; we must apply. Willing is not enough; we must do.” </w:t>
      </w:r>
    </w:p>
    <w:p w14:paraId="0DC35CA9" w14:textId="77777777" w:rsidR="00DF437C" w:rsidRDefault="00DF437C" w:rsidP="00DF437C">
      <w:pPr>
        <w:spacing w:line="360" w:lineRule="auto"/>
        <w:jc w:val="both"/>
        <w:rPr>
          <w:rFonts w:ascii="Arial" w:hAnsi="Arial" w:cs="Arial"/>
          <w:color w:val="000000" w:themeColor="text1"/>
          <w:u w:val="single"/>
        </w:rPr>
      </w:pPr>
    </w:p>
    <w:p w14:paraId="1F7A53F3" w14:textId="77777777" w:rsidR="00DF437C" w:rsidRDefault="00DF437C" w:rsidP="00DF437C">
      <w:pPr>
        <w:spacing w:line="360" w:lineRule="auto"/>
        <w:jc w:val="both"/>
        <w:rPr>
          <w:rFonts w:ascii="Arial" w:hAnsi="Arial" w:cs="Arial"/>
          <w:color w:val="000000" w:themeColor="text1"/>
          <w:u w:val="single"/>
        </w:rPr>
      </w:pPr>
      <w:r>
        <w:rPr>
          <w:rFonts w:ascii="Arial" w:hAnsi="Arial" w:cs="Arial"/>
          <w:color w:val="000000" w:themeColor="text1"/>
          <w:u w:val="single"/>
        </w:rPr>
        <w:t>Critical Analysis of Work-based Skills and Technical Knowledge</w:t>
      </w:r>
    </w:p>
    <w:p w14:paraId="59CC1B62" w14:textId="77777777" w:rsidR="00DF437C" w:rsidRDefault="00DF437C" w:rsidP="00DF437C">
      <w:pPr>
        <w:spacing w:line="360" w:lineRule="auto"/>
        <w:jc w:val="both"/>
        <w:rPr>
          <w:rFonts w:ascii="Arial" w:hAnsi="Arial" w:cs="Arial"/>
          <w:color w:val="000000" w:themeColor="text1"/>
          <w:u w:val="single"/>
        </w:rPr>
      </w:pPr>
    </w:p>
    <w:p w14:paraId="69C33B14" w14:textId="4C4D15F4" w:rsidR="00DF437C" w:rsidRDefault="00DF437C" w:rsidP="00DF437C">
      <w:pPr>
        <w:spacing w:line="360" w:lineRule="auto"/>
        <w:ind w:firstLine="284"/>
        <w:jc w:val="both"/>
        <w:rPr>
          <w:rFonts w:ascii="Arial" w:hAnsi="Arial" w:cs="Arial"/>
          <w:color w:val="000000" w:themeColor="text1"/>
        </w:rPr>
      </w:pPr>
      <w:r>
        <w:rPr>
          <w:rFonts w:ascii="Arial" w:hAnsi="Arial" w:cs="Arial"/>
          <w:color w:val="000000" w:themeColor="text1"/>
        </w:rPr>
        <w:t>These experiences</w:t>
      </w:r>
      <w:r>
        <w:rPr>
          <w:rFonts w:ascii="Arial" w:hAnsi="Arial" w:cs="Arial"/>
          <w:color w:val="000000" w:themeColor="text1"/>
        </w:rPr>
        <w:t xml:space="preserve"> </w:t>
      </w:r>
      <w:r>
        <w:rPr>
          <w:rFonts w:ascii="Arial" w:hAnsi="Arial" w:cs="Arial"/>
          <w:color w:val="000000" w:themeColor="text1"/>
        </w:rPr>
        <w:t xml:space="preserve">were </w:t>
      </w:r>
      <w:r>
        <w:rPr>
          <w:rFonts w:ascii="Arial" w:hAnsi="Arial" w:cs="Arial"/>
          <w:color w:val="000000" w:themeColor="text1"/>
        </w:rPr>
        <w:t xml:space="preserve">highlighted the soft skills </w:t>
      </w:r>
      <w:r>
        <w:rPr>
          <w:rFonts w:ascii="Arial" w:hAnsi="Arial" w:cs="Arial"/>
          <w:color w:val="000000" w:themeColor="text1"/>
        </w:rPr>
        <w:t>employers</w:t>
      </w:r>
      <w:r>
        <w:rPr>
          <w:rFonts w:ascii="Arial" w:hAnsi="Arial" w:cs="Arial"/>
          <w:color w:val="000000" w:themeColor="text1"/>
        </w:rPr>
        <w:t xml:space="preserve"> need in this department, such as communication skills, customer service skills (p</w:t>
      </w:r>
      <w:r w:rsidRPr="00DF437C">
        <w:rPr>
          <w:rFonts w:ascii="Arial" w:hAnsi="Arial" w:cs="Arial"/>
          <w:color w:val="000000" w:themeColor="text1"/>
        </w:rPr>
        <w:t>atience</w:t>
      </w:r>
      <w:r>
        <w:rPr>
          <w:rFonts w:ascii="Arial" w:hAnsi="Arial" w:cs="Arial"/>
          <w:color w:val="000000" w:themeColor="text1"/>
        </w:rPr>
        <w:t>, c</w:t>
      </w:r>
      <w:r w:rsidRPr="00DF437C">
        <w:rPr>
          <w:rFonts w:ascii="Arial" w:hAnsi="Arial" w:cs="Arial"/>
          <w:color w:val="000000" w:themeColor="text1"/>
        </w:rPr>
        <w:t>onfidence</w:t>
      </w:r>
      <w:r>
        <w:rPr>
          <w:rFonts w:ascii="Arial" w:hAnsi="Arial" w:cs="Arial"/>
          <w:color w:val="000000" w:themeColor="text1"/>
        </w:rPr>
        <w:t>, a</w:t>
      </w:r>
      <w:r w:rsidRPr="00DF437C">
        <w:rPr>
          <w:rFonts w:ascii="Arial" w:hAnsi="Arial" w:cs="Arial"/>
          <w:color w:val="000000" w:themeColor="text1"/>
        </w:rPr>
        <w:t>ttentiveness</w:t>
      </w:r>
      <w:r>
        <w:rPr>
          <w:rFonts w:ascii="Arial" w:hAnsi="Arial" w:cs="Arial"/>
          <w:color w:val="000000" w:themeColor="text1"/>
        </w:rPr>
        <w:t xml:space="preserve">, </w:t>
      </w:r>
      <w:proofErr w:type="gramStart"/>
      <w:r>
        <w:rPr>
          <w:rFonts w:ascii="Arial" w:hAnsi="Arial" w:cs="Arial"/>
          <w:color w:val="000000" w:themeColor="text1"/>
        </w:rPr>
        <w:t>r</w:t>
      </w:r>
      <w:r w:rsidRPr="00DF437C">
        <w:rPr>
          <w:rFonts w:ascii="Arial" w:hAnsi="Arial" w:cs="Arial"/>
          <w:color w:val="000000" w:themeColor="text1"/>
        </w:rPr>
        <w:t>esponsiveness</w:t>
      </w:r>
      <w:proofErr w:type="gramEnd"/>
      <w:r>
        <w:rPr>
          <w:rFonts w:ascii="Arial" w:hAnsi="Arial" w:cs="Arial"/>
          <w:color w:val="000000" w:themeColor="text1"/>
        </w:rPr>
        <w:t xml:space="preserve"> and a</w:t>
      </w:r>
      <w:r w:rsidRPr="00DF437C">
        <w:rPr>
          <w:rFonts w:ascii="Arial" w:hAnsi="Arial" w:cs="Arial"/>
          <w:color w:val="000000" w:themeColor="text1"/>
        </w:rPr>
        <w:t>daptability</w:t>
      </w:r>
      <w:r>
        <w:rPr>
          <w:rFonts w:ascii="Arial" w:hAnsi="Arial" w:cs="Arial"/>
          <w:color w:val="000000" w:themeColor="text1"/>
        </w:rPr>
        <w:t>), time and stress management skills and attention to detail (</w:t>
      </w:r>
      <w:proofErr w:type="spellStart"/>
      <w:r>
        <w:rPr>
          <w:rFonts w:ascii="Arial" w:hAnsi="Arial" w:cs="Arial"/>
          <w:color w:val="000000" w:themeColor="text1"/>
        </w:rPr>
        <w:t>Gianotti</w:t>
      </w:r>
      <w:proofErr w:type="spellEnd"/>
      <w:r>
        <w:rPr>
          <w:rFonts w:ascii="Arial" w:hAnsi="Arial" w:cs="Arial"/>
          <w:color w:val="000000" w:themeColor="text1"/>
        </w:rPr>
        <w:t>, 2019).</w:t>
      </w:r>
    </w:p>
    <w:p w14:paraId="6500068B" w14:textId="3F6ECBF8" w:rsidR="00DF437C" w:rsidRPr="006447BB" w:rsidRDefault="00DF437C" w:rsidP="006447BB">
      <w:pPr>
        <w:spacing w:line="360" w:lineRule="auto"/>
        <w:ind w:firstLine="284"/>
        <w:jc w:val="both"/>
        <w:rPr>
          <w:rFonts w:ascii="Arial" w:hAnsi="Arial" w:cs="Arial"/>
          <w:color w:val="000000" w:themeColor="text1"/>
        </w:rPr>
      </w:pPr>
      <w:r w:rsidRPr="00DF437C">
        <w:rPr>
          <w:rFonts w:ascii="Arial" w:hAnsi="Arial" w:cs="Arial"/>
          <w:color w:val="000000" w:themeColor="text1"/>
        </w:rPr>
        <w:t xml:space="preserve">Later I </w:t>
      </w:r>
      <w:r>
        <w:rPr>
          <w:rFonts w:ascii="Arial" w:hAnsi="Arial" w:cs="Arial"/>
          <w:color w:val="000000" w:themeColor="text1"/>
        </w:rPr>
        <w:t>saw</w:t>
      </w:r>
      <w:r w:rsidRPr="00DF437C">
        <w:rPr>
          <w:rFonts w:ascii="Arial" w:hAnsi="Arial" w:cs="Arial"/>
          <w:color w:val="000000" w:themeColor="text1"/>
        </w:rPr>
        <w:t xml:space="preserve"> behind the scenes</w:t>
      </w:r>
      <w:r>
        <w:rPr>
          <w:rFonts w:ascii="Arial" w:hAnsi="Arial" w:cs="Arial"/>
          <w:color w:val="000000" w:themeColor="text1"/>
        </w:rPr>
        <w:t xml:space="preserve"> and saw that</w:t>
      </w:r>
      <w:r w:rsidRPr="00DF437C">
        <w:rPr>
          <w:rFonts w:ascii="Arial" w:hAnsi="Arial" w:cs="Arial"/>
          <w:color w:val="000000" w:themeColor="text1"/>
        </w:rPr>
        <w:t xml:space="preserve"> </w:t>
      </w:r>
      <w:r>
        <w:rPr>
          <w:rFonts w:ascii="Arial" w:hAnsi="Arial" w:cs="Arial"/>
          <w:color w:val="000000" w:themeColor="text1"/>
        </w:rPr>
        <w:t>w</w:t>
      </w:r>
      <w:r w:rsidRPr="00DF437C">
        <w:rPr>
          <w:rFonts w:ascii="Arial" w:hAnsi="Arial" w:cs="Arial"/>
          <w:color w:val="000000" w:themeColor="text1"/>
        </w:rPr>
        <w:t>orkers also must perform many administrative tasks, which are mostly done on laptops, tablets, and phones, but there is even the old paper-based administration.</w:t>
      </w:r>
      <w:r>
        <w:rPr>
          <w:rFonts w:ascii="Arial" w:hAnsi="Arial" w:cs="Arial"/>
          <w:color w:val="000000" w:themeColor="text1"/>
        </w:rPr>
        <w:t xml:space="preserve"> </w:t>
      </w:r>
      <w:r w:rsidRPr="00DF437C">
        <w:rPr>
          <w:rFonts w:ascii="Arial" w:hAnsi="Arial" w:cs="Arial"/>
          <w:color w:val="000000" w:themeColor="text1"/>
        </w:rPr>
        <w:t>This drew my attention to what kind of hard skills are needed for the employees</w:t>
      </w:r>
      <w:r w:rsidR="00A24E0A">
        <w:rPr>
          <w:rFonts w:ascii="Arial" w:hAnsi="Arial" w:cs="Arial"/>
          <w:color w:val="000000" w:themeColor="text1"/>
        </w:rPr>
        <w:t>, especially for the supervisors and manager</w:t>
      </w:r>
      <w:r w:rsidRPr="00DF437C">
        <w:rPr>
          <w:rFonts w:ascii="Arial" w:hAnsi="Arial" w:cs="Arial"/>
          <w:color w:val="000000" w:themeColor="text1"/>
        </w:rPr>
        <w:t xml:space="preserve"> to be able to do our work properly.</w:t>
      </w:r>
      <w:r>
        <w:rPr>
          <w:rFonts w:ascii="Arial" w:hAnsi="Arial" w:cs="Arial"/>
          <w:color w:val="000000" w:themeColor="text1"/>
        </w:rPr>
        <w:t xml:space="preserve"> Computer skills, Microsoft Office skills, language skills, technology skills are essentials for manage to make the administrative tasks</w:t>
      </w:r>
      <w:r w:rsidR="00A24E0A">
        <w:rPr>
          <w:rFonts w:ascii="Arial" w:hAnsi="Arial" w:cs="Arial"/>
          <w:color w:val="000000" w:themeColor="text1"/>
        </w:rPr>
        <w:t xml:space="preserve"> and manage the department smoothly </w:t>
      </w:r>
      <w:r>
        <w:rPr>
          <w:rFonts w:ascii="Arial" w:hAnsi="Arial" w:cs="Arial"/>
          <w:color w:val="000000" w:themeColor="text1"/>
        </w:rPr>
        <w:t xml:space="preserve">(Chan, 2024). </w:t>
      </w:r>
      <w:r w:rsidRPr="00DF437C">
        <w:rPr>
          <w:rFonts w:ascii="Arial" w:hAnsi="Arial" w:cs="Arial"/>
          <w:color w:val="000000" w:themeColor="text1"/>
        </w:rPr>
        <w:t>These skills can all be developed through study and practice</w:t>
      </w:r>
      <w:r>
        <w:rPr>
          <w:rFonts w:ascii="Arial" w:hAnsi="Arial" w:cs="Arial"/>
          <w:color w:val="000000" w:themeColor="text1"/>
        </w:rPr>
        <w:t xml:space="preserve">. </w:t>
      </w:r>
      <w:r w:rsidRPr="00DF437C">
        <w:rPr>
          <w:rFonts w:ascii="Arial" w:hAnsi="Arial" w:cs="Arial"/>
          <w:color w:val="000000" w:themeColor="text1"/>
        </w:rPr>
        <w:t>I will still have the most to do with developing my language skills</w:t>
      </w:r>
      <w:r w:rsidR="00A24E0A">
        <w:rPr>
          <w:rFonts w:ascii="Arial" w:hAnsi="Arial" w:cs="Arial"/>
          <w:color w:val="000000" w:themeColor="text1"/>
        </w:rPr>
        <w:t>.</w:t>
      </w:r>
      <w:r w:rsidRPr="00DF437C">
        <w:rPr>
          <w:rFonts w:ascii="Arial" w:hAnsi="Arial" w:cs="Arial"/>
          <w:color w:val="000000" w:themeColor="text1"/>
        </w:rPr>
        <w:t xml:space="preserve"> </w:t>
      </w:r>
    </w:p>
    <w:p w14:paraId="2D1F2926" w14:textId="77777777" w:rsidR="00DF437C" w:rsidRDefault="00DF437C" w:rsidP="00DF437C">
      <w:pPr>
        <w:spacing w:line="360" w:lineRule="auto"/>
        <w:jc w:val="both"/>
        <w:rPr>
          <w:rFonts w:ascii="Arial" w:hAnsi="Arial" w:cs="Arial"/>
          <w:color w:val="000000" w:themeColor="text1"/>
          <w:u w:val="single"/>
        </w:rPr>
      </w:pPr>
    </w:p>
    <w:p w14:paraId="0B1A7215" w14:textId="77777777" w:rsidR="00DF437C" w:rsidRDefault="00DF437C" w:rsidP="00DF437C">
      <w:pPr>
        <w:spacing w:line="360" w:lineRule="auto"/>
        <w:jc w:val="both"/>
        <w:rPr>
          <w:rFonts w:ascii="Arial" w:hAnsi="Arial" w:cs="Arial"/>
          <w:color w:val="000000" w:themeColor="text1"/>
          <w:u w:val="single"/>
        </w:rPr>
      </w:pPr>
      <w:r>
        <w:rPr>
          <w:rFonts w:ascii="Arial" w:hAnsi="Arial" w:cs="Arial"/>
          <w:color w:val="000000" w:themeColor="text1"/>
          <w:u w:val="single"/>
        </w:rPr>
        <w:t>Reflection on Organisational Issues</w:t>
      </w:r>
    </w:p>
    <w:p w14:paraId="4B97AFCD" w14:textId="77777777" w:rsidR="006447BB" w:rsidRDefault="006447BB" w:rsidP="00DF437C">
      <w:pPr>
        <w:spacing w:line="360" w:lineRule="auto"/>
        <w:jc w:val="both"/>
        <w:rPr>
          <w:rFonts w:ascii="Arial" w:hAnsi="Arial" w:cs="Arial"/>
          <w:color w:val="000000" w:themeColor="text1"/>
          <w:u w:val="single"/>
        </w:rPr>
      </w:pPr>
    </w:p>
    <w:p w14:paraId="5A9EEBD1" w14:textId="1388A5A2" w:rsidR="006447BB" w:rsidRDefault="00A24E0A" w:rsidP="00A24E0A">
      <w:pPr>
        <w:spacing w:line="360" w:lineRule="auto"/>
        <w:ind w:firstLine="142"/>
        <w:jc w:val="both"/>
        <w:rPr>
          <w:rFonts w:ascii="Arial" w:hAnsi="Arial" w:cs="Arial"/>
          <w:color w:val="000000" w:themeColor="text1"/>
        </w:rPr>
      </w:pPr>
      <w:r>
        <w:rPr>
          <w:rFonts w:ascii="Arial" w:hAnsi="Arial" w:cs="Arial"/>
          <w:color w:val="000000" w:themeColor="text1"/>
        </w:rPr>
        <w:t>M</w:t>
      </w:r>
      <w:r w:rsidR="0091685C">
        <w:rPr>
          <w:rFonts w:ascii="Arial" w:hAnsi="Arial" w:cs="Arial"/>
          <w:color w:val="000000" w:themeColor="text1"/>
        </w:rPr>
        <w:t xml:space="preserve">y overall experience was good in this department. I was learning a lot from the receptionist colleges about what is an excellent customer service. They all have a confident and polite personality with very hard soft skills, what I already mentioned above. </w:t>
      </w:r>
      <w:r w:rsidR="0091685C" w:rsidRPr="0091685C">
        <w:rPr>
          <w:rFonts w:ascii="Arial" w:hAnsi="Arial" w:cs="Arial"/>
          <w:color w:val="000000" w:themeColor="text1"/>
        </w:rPr>
        <w:t xml:space="preserve">However, I have also observed that this is not enough. </w:t>
      </w:r>
      <w:r w:rsidR="0091685C" w:rsidRPr="0091685C">
        <w:rPr>
          <w:rFonts w:ascii="Arial" w:hAnsi="Arial" w:cs="Arial"/>
          <w:color w:val="000000" w:themeColor="text1"/>
        </w:rPr>
        <w:t>To</w:t>
      </w:r>
      <w:r w:rsidR="0091685C" w:rsidRPr="0091685C">
        <w:rPr>
          <w:rFonts w:ascii="Arial" w:hAnsi="Arial" w:cs="Arial"/>
          <w:color w:val="000000" w:themeColor="text1"/>
        </w:rPr>
        <w:t xml:space="preserve"> do our work properly in this department and to have a continuous flow of information with the other departments, attention to details and accurate administration are essential.</w:t>
      </w:r>
      <w:r w:rsidR="0091685C">
        <w:rPr>
          <w:rFonts w:ascii="Arial" w:hAnsi="Arial" w:cs="Arial"/>
          <w:color w:val="000000" w:themeColor="text1"/>
        </w:rPr>
        <w:t xml:space="preserve"> </w:t>
      </w:r>
    </w:p>
    <w:p w14:paraId="0E16BADC" w14:textId="4394A846" w:rsidR="00A24E0A" w:rsidRDefault="00A24E0A" w:rsidP="00A24E0A">
      <w:pPr>
        <w:spacing w:line="360" w:lineRule="auto"/>
        <w:ind w:firstLine="142"/>
        <w:jc w:val="both"/>
        <w:rPr>
          <w:rFonts w:ascii="Arial" w:hAnsi="Arial" w:cs="Arial"/>
          <w:color w:val="000000" w:themeColor="text1"/>
        </w:rPr>
      </w:pPr>
      <w:r w:rsidRPr="00A24E0A">
        <w:rPr>
          <w:rFonts w:ascii="Arial" w:hAnsi="Arial" w:cs="Arial"/>
          <w:color w:val="000000" w:themeColor="text1"/>
        </w:rPr>
        <w:t>In the following, I will evaluate an experience of mine that was caused by a lack of administrative skills using Gibbs’ Reflective Cycle, a widely utilised model of reflection. It functions as a structured approach to assist individuals in systematically reflecting on the experiences they encountered in a specific situation. (Main, 2023)</w:t>
      </w:r>
    </w:p>
    <w:p w14:paraId="5E728D75" w14:textId="77777777" w:rsidR="00A24E0A" w:rsidRPr="00A24E0A" w:rsidRDefault="00A24E0A" w:rsidP="00A24E0A">
      <w:pPr>
        <w:pStyle w:val="ListParagraph"/>
        <w:numPr>
          <w:ilvl w:val="0"/>
          <w:numId w:val="2"/>
        </w:numPr>
        <w:spacing w:line="360" w:lineRule="auto"/>
        <w:ind w:left="567"/>
        <w:jc w:val="both"/>
        <w:rPr>
          <w:rFonts w:ascii="Arial" w:hAnsi="Arial" w:cs="Arial"/>
          <w:color w:val="000000" w:themeColor="text1"/>
        </w:rPr>
      </w:pPr>
      <w:r w:rsidRPr="00A24E0A">
        <w:rPr>
          <w:rFonts w:ascii="Arial" w:hAnsi="Arial" w:cs="Arial"/>
          <w:color w:val="000000" w:themeColor="text1"/>
        </w:rPr>
        <w:lastRenderedPageBreak/>
        <w:t>Description</w:t>
      </w:r>
    </w:p>
    <w:p w14:paraId="55E27533" w14:textId="6C233BE4" w:rsid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color w:val="000000" w:themeColor="text1"/>
        </w:rPr>
        <w:t xml:space="preserve">The front office is obliged to hand over to the other department the list of guests who have an allowance. This list is </w:t>
      </w:r>
      <w:r w:rsidRPr="00A24E0A">
        <w:rPr>
          <w:rFonts w:ascii="Arial" w:hAnsi="Arial" w:cs="Arial"/>
          <w:color w:val="000000" w:themeColor="text1"/>
        </w:rPr>
        <w:t>paper based</w:t>
      </w:r>
      <w:r w:rsidRPr="00A24E0A">
        <w:rPr>
          <w:rFonts w:ascii="Arial" w:hAnsi="Arial" w:cs="Arial"/>
          <w:color w:val="000000" w:themeColor="text1"/>
        </w:rPr>
        <w:t>, as the F</w:t>
      </w:r>
      <w:r>
        <w:rPr>
          <w:rFonts w:ascii="Arial" w:hAnsi="Arial" w:cs="Arial"/>
          <w:color w:val="000000" w:themeColor="text1"/>
        </w:rPr>
        <w:t>OLS</w:t>
      </w:r>
      <w:r w:rsidRPr="00A24E0A">
        <w:rPr>
          <w:rFonts w:ascii="Arial" w:hAnsi="Arial" w:cs="Arial"/>
          <w:color w:val="000000" w:themeColor="text1"/>
        </w:rPr>
        <w:t xml:space="preserve"> system and the system used by F&amp;B are not connected virtually</w:t>
      </w:r>
      <w:r>
        <w:rPr>
          <w:rFonts w:ascii="Arial" w:hAnsi="Arial" w:cs="Arial"/>
          <w:color w:val="000000" w:themeColor="text1"/>
        </w:rPr>
        <w:t>, which</w:t>
      </w:r>
      <w:r w:rsidRPr="00A24E0A">
        <w:rPr>
          <w:rFonts w:ascii="Arial" w:hAnsi="Arial" w:cs="Arial"/>
          <w:color w:val="000000" w:themeColor="text1"/>
        </w:rPr>
        <w:t xml:space="preserve"> already foreshadowed the possibility of problem</w:t>
      </w:r>
      <w:r w:rsidR="003858B9">
        <w:rPr>
          <w:rFonts w:ascii="Arial" w:hAnsi="Arial" w:cs="Arial"/>
          <w:color w:val="000000" w:themeColor="text1"/>
        </w:rPr>
        <w:t>s (</w:t>
      </w:r>
      <w:r w:rsidR="003858B9" w:rsidRPr="003858B9">
        <w:rPr>
          <w:rFonts w:ascii="Arial" w:hAnsi="Arial" w:cs="Arial"/>
          <w:color w:val="000000" w:themeColor="text1"/>
        </w:rPr>
        <w:t>Jasenovcova</w:t>
      </w:r>
      <w:r w:rsidR="003858B9">
        <w:rPr>
          <w:rFonts w:ascii="Arial" w:hAnsi="Arial" w:cs="Arial"/>
          <w:color w:val="000000" w:themeColor="text1"/>
        </w:rPr>
        <w:t xml:space="preserve">, 2021). </w:t>
      </w:r>
    </w:p>
    <w:p w14:paraId="7A21C46F" w14:textId="447BAA1A" w:rsidR="00A24E0A" w:rsidRP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color w:val="000000" w:themeColor="text1"/>
        </w:rPr>
        <w:t>Thus, when the list changes, FO employees often fail to update it</w:t>
      </w:r>
      <w:r>
        <w:rPr>
          <w:rFonts w:ascii="Arial" w:hAnsi="Arial" w:cs="Arial"/>
          <w:color w:val="000000" w:themeColor="text1"/>
        </w:rPr>
        <w:t>. As</w:t>
      </w:r>
      <w:r w:rsidRPr="00A24E0A">
        <w:rPr>
          <w:rFonts w:ascii="Arial" w:hAnsi="Arial" w:cs="Arial"/>
          <w:color w:val="000000" w:themeColor="text1"/>
        </w:rPr>
        <w:t xml:space="preserve"> consequence</w:t>
      </w:r>
      <w:r>
        <w:rPr>
          <w:rFonts w:ascii="Arial" w:hAnsi="Arial" w:cs="Arial"/>
          <w:color w:val="000000" w:themeColor="text1"/>
        </w:rPr>
        <w:t>,</w:t>
      </w:r>
      <w:r w:rsidRPr="00A24E0A">
        <w:rPr>
          <w:rFonts w:ascii="Arial" w:hAnsi="Arial" w:cs="Arial"/>
          <w:color w:val="000000" w:themeColor="text1"/>
        </w:rPr>
        <w:t xml:space="preserve"> money </w:t>
      </w:r>
      <w:r>
        <w:rPr>
          <w:rFonts w:ascii="Arial" w:hAnsi="Arial" w:cs="Arial"/>
          <w:color w:val="000000" w:themeColor="text1"/>
        </w:rPr>
        <w:t>was</w:t>
      </w:r>
      <w:r w:rsidRPr="00A24E0A">
        <w:rPr>
          <w:rFonts w:ascii="Arial" w:hAnsi="Arial" w:cs="Arial"/>
          <w:color w:val="000000" w:themeColor="text1"/>
        </w:rPr>
        <w:t xml:space="preserve"> deducted from the accounts of people whose company would pay their expenses.</w:t>
      </w:r>
    </w:p>
    <w:p w14:paraId="698D5907" w14:textId="77777777" w:rsidR="00A24E0A" w:rsidRDefault="00A24E0A" w:rsidP="00A24E0A">
      <w:pPr>
        <w:pStyle w:val="ListParagraph"/>
        <w:numPr>
          <w:ilvl w:val="0"/>
          <w:numId w:val="2"/>
        </w:numPr>
        <w:spacing w:line="360" w:lineRule="auto"/>
        <w:ind w:left="567"/>
        <w:jc w:val="both"/>
        <w:rPr>
          <w:rFonts w:ascii="Arial" w:hAnsi="Arial" w:cs="Arial"/>
          <w:color w:val="000000" w:themeColor="text1"/>
        </w:rPr>
      </w:pPr>
      <w:r w:rsidRPr="004D113E">
        <w:rPr>
          <w:rFonts w:ascii="Arial" w:hAnsi="Arial" w:cs="Arial"/>
          <w:color w:val="000000" w:themeColor="text1"/>
        </w:rPr>
        <w:t>Feelings</w:t>
      </w:r>
    </w:p>
    <w:p w14:paraId="5ACC185F" w14:textId="7718663A" w:rsidR="00A24E0A" w:rsidRP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color w:val="000000" w:themeColor="text1"/>
        </w:rPr>
        <w:t>It was an unpleasant feeling to explain to a guest about a mistake that was clearly our inattention.</w:t>
      </w:r>
    </w:p>
    <w:p w14:paraId="2590BB83" w14:textId="77777777" w:rsidR="00A24E0A" w:rsidRDefault="00A24E0A" w:rsidP="00A24E0A">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t>Evaluation</w:t>
      </w:r>
    </w:p>
    <w:p w14:paraId="0BD9D0C9" w14:textId="07F66B94" w:rsidR="00A24E0A" w:rsidRPr="00A24E0A" w:rsidRDefault="00A24E0A" w:rsidP="00A24E0A">
      <w:pPr>
        <w:pStyle w:val="ListParagraph"/>
        <w:spacing w:line="360" w:lineRule="auto"/>
        <w:ind w:left="567" w:firstLine="142"/>
        <w:jc w:val="both"/>
        <w:rPr>
          <w:rFonts w:ascii="Arial" w:hAnsi="Arial" w:cs="Arial"/>
          <w:color w:val="000000" w:themeColor="text1"/>
          <w:lang w:val="hu-HU"/>
        </w:rPr>
      </w:pPr>
      <w:r w:rsidRPr="00A24E0A">
        <w:rPr>
          <w:rFonts w:ascii="Arial" w:hAnsi="Arial" w:cs="Arial"/>
          <w:color w:val="000000" w:themeColor="text1"/>
        </w:rPr>
        <w:t>In most cases, a polite apology for the inconvenience caused and, of course, a refund of the deducted amount proved to be a good solution.</w:t>
      </w:r>
      <w:r>
        <w:rPr>
          <w:rFonts w:ascii="Arial" w:hAnsi="Arial" w:cs="Arial"/>
          <w:color w:val="000000" w:themeColor="text1"/>
        </w:rPr>
        <w:t xml:space="preserve"> If the guest is still unhappy, the protocol is to offer a free meal or stay in our hotel. </w:t>
      </w:r>
      <w:r w:rsidRPr="00A24E0A">
        <w:rPr>
          <w:rFonts w:ascii="Arial" w:hAnsi="Arial" w:cs="Arial"/>
          <w:color w:val="000000" w:themeColor="text1"/>
        </w:rPr>
        <w:t>However, the F&amp;B manager lacks the authority to make this decision independently; only the general manager has the power to approve such compensations.</w:t>
      </w:r>
    </w:p>
    <w:p w14:paraId="5E44464C" w14:textId="77777777" w:rsidR="00A24E0A" w:rsidRDefault="00A24E0A" w:rsidP="00A24E0A">
      <w:pPr>
        <w:pStyle w:val="ListParagraph"/>
        <w:numPr>
          <w:ilvl w:val="0"/>
          <w:numId w:val="2"/>
        </w:numPr>
        <w:spacing w:line="360" w:lineRule="auto"/>
        <w:ind w:left="567"/>
        <w:jc w:val="both"/>
        <w:rPr>
          <w:rFonts w:ascii="Arial" w:hAnsi="Arial" w:cs="Arial"/>
          <w:color w:val="000000" w:themeColor="text1"/>
        </w:rPr>
      </w:pPr>
      <w:r w:rsidRPr="00A24E0A">
        <w:rPr>
          <w:rFonts w:ascii="Arial" w:hAnsi="Arial" w:cs="Arial"/>
          <w:color w:val="000000" w:themeColor="text1"/>
        </w:rPr>
        <w:t>Analysis</w:t>
      </w:r>
    </w:p>
    <w:p w14:paraId="6AB93A10" w14:textId="77777777" w:rsidR="00A24E0A" w:rsidRDefault="00A24E0A" w:rsidP="00A24E0A">
      <w:pPr>
        <w:pStyle w:val="ListParagraph"/>
        <w:spacing w:line="360" w:lineRule="auto"/>
        <w:ind w:left="567" w:firstLine="142"/>
        <w:jc w:val="both"/>
        <w:rPr>
          <w:rFonts w:ascii="Arial" w:hAnsi="Arial" w:cs="Arial"/>
          <w:color w:val="000000" w:themeColor="text1"/>
        </w:rPr>
      </w:pPr>
      <w:proofErr w:type="gramStart"/>
      <w:r w:rsidRPr="00A24E0A">
        <w:rPr>
          <w:rFonts w:ascii="Arial" w:hAnsi="Arial" w:cs="Arial"/>
          <w:color w:val="000000" w:themeColor="text1"/>
        </w:rPr>
        <w:t>In order for</w:t>
      </w:r>
      <w:proofErr w:type="gramEnd"/>
      <w:r w:rsidRPr="00A24E0A">
        <w:rPr>
          <w:rFonts w:ascii="Arial" w:hAnsi="Arial" w:cs="Arial"/>
          <w:color w:val="000000" w:themeColor="text1"/>
        </w:rPr>
        <w:t xml:space="preserve"> this problem not to happen, much greater concentration is needed. People should be motivated to do their work more carefully and not to forget to update the list continuously. Increasing work efficiency can be achieved by increasing the </w:t>
      </w:r>
      <w:r>
        <w:rPr>
          <w:rFonts w:ascii="Arial" w:hAnsi="Arial" w:cs="Arial"/>
          <w:color w:val="000000" w:themeColor="text1"/>
        </w:rPr>
        <w:t>happiness</w:t>
      </w:r>
      <w:r w:rsidRPr="00A24E0A">
        <w:rPr>
          <w:rFonts w:ascii="Arial" w:hAnsi="Arial" w:cs="Arial"/>
          <w:color w:val="000000" w:themeColor="text1"/>
        </w:rPr>
        <w:t xml:space="preserve"> of employees. Statistics prove that </w:t>
      </w:r>
      <w:r>
        <w:rPr>
          <w:rFonts w:ascii="Arial" w:hAnsi="Arial" w:cs="Arial"/>
          <w:color w:val="000000" w:themeColor="text1"/>
        </w:rPr>
        <w:t>s</w:t>
      </w:r>
      <w:r w:rsidRPr="00A24E0A">
        <w:rPr>
          <w:rFonts w:ascii="Arial" w:hAnsi="Arial" w:cs="Arial"/>
          <w:color w:val="000000" w:themeColor="text1"/>
        </w:rPr>
        <w:t>atisfied employees exhibit up to 20% higher productivity levels compared to unhappy employees in the workplace</w:t>
      </w:r>
      <w:r>
        <w:rPr>
          <w:rFonts w:ascii="Arial" w:hAnsi="Arial" w:cs="Arial"/>
          <w:color w:val="000000" w:themeColor="text1"/>
        </w:rPr>
        <w:t xml:space="preserve"> (Aldana, 2023).</w:t>
      </w:r>
    </w:p>
    <w:p w14:paraId="5469B3D5" w14:textId="22BA937F" w:rsidR="00A24E0A" w:rsidRDefault="00A24E0A" w:rsidP="00A24E0A">
      <w:pPr>
        <w:pStyle w:val="ListParagraph"/>
        <w:numPr>
          <w:ilvl w:val="0"/>
          <w:numId w:val="2"/>
        </w:numPr>
        <w:spacing w:line="360" w:lineRule="auto"/>
        <w:ind w:left="567"/>
        <w:jc w:val="both"/>
        <w:rPr>
          <w:rFonts w:ascii="Arial" w:hAnsi="Arial" w:cs="Arial"/>
          <w:color w:val="000000" w:themeColor="text1"/>
        </w:rPr>
      </w:pPr>
      <w:r w:rsidRPr="00A24E0A">
        <w:rPr>
          <w:rFonts w:ascii="Arial" w:hAnsi="Arial" w:cs="Arial"/>
          <w:color w:val="000000" w:themeColor="text1"/>
        </w:rPr>
        <w:t>Conclusion</w:t>
      </w:r>
    </w:p>
    <w:p w14:paraId="5648EEE2" w14:textId="13B50FCE" w:rsid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color w:val="000000" w:themeColor="text1"/>
        </w:rPr>
        <w:t>A successful manager must therefore ensure regular training and development of employees, and promot</w:t>
      </w:r>
      <w:r>
        <w:rPr>
          <w:rFonts w:ascii="Arial" w:hAnsi="Arial" w:cs="Arial"/>
          <w:color w:val="000000" w:themeColor="text1"/>
        </w:rPr>
        <w:t>e</w:t>
      </w:r>
      <w:r w:rsidRPr="00A24E0A">
        <w:rPr>
          <w:rFonts w:ascii="Arial" w:hAnsi="Arial" w:cs="Arial"/>
          <w:color w:val="000000" w:themeColor="text1"/>
        </w:rPr>
        <w:t xml:space="preserve"> those who achieve agreed-upon goals, enhance retention by not only making the promoted employee happy but also helping others see the potential career path offered by the company, thus increasing the likelihood of them staying.</w:t>
      </w:r>
    </w:p>
    <w:p w14:paraId="470888EB" w14:textId="77777777" w:rsidR="00A24E0A" w:rsidRDefault="00A24E0A" w:rsidP="00A24E0A">
      <w:pPr>
        <w:pStyle w:val="ListParagraph"/>
        <w:spacing w:line="360" w:lineRule="auto"/>
        <w:ind w:left="567"/>
        <w:jc w:val="both"/>
        <w:rPr>
          <w:rFonts w:ascii="Arial" w:hAnsi="Arial" w:cs="Arial"/>
          <w:color w:val="000000" w:themeColor="text1"/>
        </w:rPr>
      </w:pPr>
    </w:p>
    <w:p w14:paraId="25F597C5" w14:textId="77777777" w:rsidR="00A24E0A" w:rsidRDefault="00A24E0A" w:rsidP="00A24E0A">
      <w:pPr>
        <w:pStyle w:val="ListParagraph"/>
        <w:spacing w:line="360" w:lineRule="auto"/>
        <w:ind w:left="567"/>
        <w:jc w:val="both"/>
        <w:rPr>
          <w:rFonts w:ascii="Arial" w:hAnsi="Arial" w:cs="Arial"/>
          <w:color w:val="000000" w:themeColor="text1"/>
        </w:rPr>
      </w:pPr>
    </w:p>
    <w:p w14:paraId="4600AEE2" w14:textId="77777777" w:rsidR="005D695A" w:rsidRDefault="005D695A" w:rsidP="00A24E0A">
      <w:pPr>
        <w:pStyle w:val="ListParagraph"/>
        <w:spacing w:line="360" w:lineRule="auto"/>
        <w:ind w:left="567"/>
        <w:jc w:val="both"/>
        <w:rPr>
          <w:rFonts w:ascii="Arial" w:hAnsi="Arial" w:cs="Arial"/>
          <w:color w:val="000000" w:themeColor="text1"/>
        </w:rPr>
      </w:pPr>
    </w:p>
    <w:p w14:paraId="060711B7" w14:textId="77777777" w:rsidR="00A24E0A" w:rsidRPr="00A24E0A" w:rsidRDefault="00A24E0A" w:rsidP="00A24E0A">
      <w:pPr>
        <w:pStyle w:val="ListParagraph"/>
        <w:spacing w:line="360" w:lineRule="auto"/>
        <w:ind w:left="567"/>
        <w:jc w:val="both"/>
        <w:rPr>
          <w:rFonts w:ascii="Arial" w:hAnsi="Arial" w:cs="Arial"/>
          <w:color w:val="000000" w:themeColor="text1"/>
        </w:rPr>
      </w:pPr>
    </w:p>
    <w:p w14:paraId="3AE3634D" w14:textId="0C7DEB90" w:rsidR="00DF437C" w:rsidRDefault="00A24E0A" w:rsidP="00DF437C">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lastRenderedPageBreak/>
        <w:t xml:space="preserve">Action plan </w:t>
      </w:r>
    </w:p>
    <w:p w14:paraId="45711BDB" w14:textId="77777777" w:rsid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color w:val="000000" w:themeColor="text1"/>
        </w:rPr>
        <w:t>One of the topics of the training should be about strategies that help solve the situation that has already developed.</w:t>
      </w:r>
      <w:r>
        <w:rPr>
          <w:rFonts w:ascii="Arial" w:hAnsi="Arial" w:cs="Arial"/>
          <w:color w:val="000000" w:themeColor="text1"/>
        </w:rPr>
        <w:t xml:space="preserve"> </w:t>
      </w:r>
      <w:r w:rsidRPr="00A24E0A">
        <w:rPr>
          <w:rFonts w:ascii="Arial" w:hAnsi="Arial" w:cs="Arial"/>
          <w:color w:val="000000" w:themeColor="text1"/>
        </w:rPr>
        <w:t>One of the topics of the training should be about strategies that help solve the situation that has already developed in relation to the already detailed problem.</w:t>
      </w:r>
      <w:r>
        <w:rPr>
          <w:rFonts w:ascii="Arial" w:hAnsi="Arial" w:cs="Arial"/>
          <w:color w:val="000000" w:themeColor="text1"/>
        </w:rPr>
        <w:t xml:space="preserve"> </w:t>
      </w:r>
    </w:p>
    <w:p w14:paraId="3BA8D902" w14:textId="75C94536" w:rsidR="00A24E0A" w:rsidRPr="00A24E0A" w:rsidRDefault="00A24E0A" w:rsidP="00A24E0A">
      <w:pPr>
        <w:pStyle w:val="ListParagraph"/>
        <w:spacing w:line="360" w:lineRule="auto"/>
        <w:ind w:left="567" w:firstLine="142"/>
        <w:jc w:val="both"/>
        <w:rPr>
          <w:rFonts w:ascii="Arial" w:hAnsi="Arial" w:cs="Arial"/>
          <w:color w:val="000000" w:themeColor="text1"/>
        </w:rPr>
      </w:pPr>
      <w:r w:rsidRPr="00A24E0A">
        <w:rPr>
          <w:rFonts w:ascii="Arial" w:hAnsi="Arial" w:cs="Arial"/>
        </w:rPr>
        <w:t>For instance, the “4 As” framework is a useful tool for handling a situation where anger is being openly expressed</w:t>
      </w:r>
      <w:r w:rsidRPr="00A24E0A">
        <w:rPr>
          <w:rFonts w:ascii="Arial" w:hAnsi="Arial" w:cs="Arial"/>
        </w:rPr>
        <w:t xml:space="preserve"> (Gautam, 2024):</w:t>
      </w:r>
    </w:p>
    <w:p w14:paraId="5799EAB5" w14:textId="77777777" w:rsidR="00A24E0A" w:rsidRPr="00A24E0A" w:rsidRDefault="00A24E0A" w:rsidP="00A24E0A">
      <w:pPr>
        <w:pStyle w:val="ListParagraph"/>
        <w:numPr>
          <w:ilvl w:val="0"/>
          <w:numId w:val="3"/>
        </w:numPr>
        <w:spacing w:line="360" w:lineRule="auto"/>
        <w:jc w:val="both"/>
        <w:rPr>
          <w:rFonts w:ascii="Arial" w:hAnsi="Arial" w:cs="Arial"/>
        </w:rPr>
      </w:pPr>
      <w:r>
        <w:rPr>
          <w:rFonts w:ascii="Arial" w:hAnsi="Arial" w:cs="Arial"/>
        </w:rPr>
        <w:t>Admit</w:t>
      </w:r>
      <w:r w:rsidRPr="00A24E0A">
        <w:rPr>
          <w:rFonts w:ascii="Arial" w:hAnsi="Arial" w:cs="Arial"/>
        </w:rPr>
        <w:t xml:space="preserve"> the facts of the situation.</w:t>
      </w:r>
    </w:p>
    <w:p w14:paraId="46CDF872" w14:textId="77777777" w:rsidR="00A24E0A" w:rsidRPr="00A24E0A" w:rsidRDefault="00A24E0A" w:rsidP="00A24E0A">
      <w:pPr>
        <w:pStyle w:val="ListParagraph"/>
        <w:numPr>
          <w:ilvl w:val="0"/>
          <w:numId w:val="3"/>
        </w:numPr>
        <w:spacing w:line="360" w:lineRule="auto"/>
        <w:jc w:val="both"/>
        <w:rPr>
          <w:rFonts w:ascii="Arial" w:hAnsi="Arial" w:cs="Arial"/>
        </w:rPr>
      </w:pPr>
      <w:r w:rsidRPr="00A24E0A">
        <w:rPr>
          <w:rFonts w:ascii="Arial" w:hAnsi="Arial" w:cs="Arial"/>
        </w:rPr>
        <w:t>Acknowledge the influence of the situation on the upset person.</w:t>
      </w:r>
    </w:p>
    <w:p w14:paraId="66C10D52" w14:textId="77777777" w:rsidR="00A24E0A" w:rsidRPr="00A24E0A" w:rsidRDefault="00A24E0A" w:rsidP="00A24E0A">
      <w:pPr>
        <w:pStyle w:val="ListParagraph"/>
        <w:numPr>
          <w:ilvl w:val="0"/>
          <w:numId w:val="3"/>
        </w:numPr>
        <w:spacing w:line="360" w:lineRule="auto"/>
        <w:jc w:val="both"/>
        <w:rPr>
          <w:rFonts w:ascii="Arial" w:hAnsi="Arial" w:cs="Arial"/>
        </w:rPr>
      </w:pPr>
      <w:r w:rsidRPr="00A24E0A">
        <w:rPr>
          <w:rFonts w:ascii="Arial" w:hAnsi="Arial" w:cs="Arial"/>
        </w:rPr>
        <w:t>Apologise to them and express regret for the situation.</w:t>
      </w:r>
    </w:p>
    <w:p w14:paraId="1728EFD0" w14:textId="77777777" w:rsidR="00A24E0A" w:rsidRPr="00A24E0A" w:rsidRDefault="00A24E0A" w:rsidP="00A24E0A">
      <w:pPr>
        <w:pStyle w:val="ListParagraph"/>
        <w:numPr>
          <w:ilvl w:val="0"/>
          <w:numId w:val="3"/>
        </w:numPr>
        <w:spacing w:line="360" w:lineRule="auto"/>
        <w:jc w:val="both"/>
        <w:rPr>
          <w:rFonts w:ascii="Arial" w:hAnsi="Arial" w:cs="Arial"/>
        </w:rPr>
      </w:pPr>
      <w:r>
        <w:rPr>
          <w:rFonts w:ascii="Arial" w:hAnsi="Arial" w:cs="Arial"/>
        </w:rPr>
        <w:t>Act</w:t>
      </w:r>
      <w:r w:rsidRPr="00A24E0A">
        <w:rPr>
          <w:rFonts w:ascii="Arial" w:hAnsi="Arial" w:cs="Arial"/>
        </w:rPr>
        <w:t xml:space="preserve"> to rectify the situation and reduce its effects.</w:t>
      </w:r>
    </w:p>
    <w:p w14:paraId="275D26DE" w14:textId="77777777" w:rsidR="00A24E0A" w:rsidRPr="00A24E0A" w:rsidRDefault="00A24E0A" w:rsidP="00A24E0A">
      <w:pPr>
        <w:pStyle w:val="ListParagraph"/>
        <w:spacing w:line="360" w:lineRule="auto"/>
        <w:ind w:left="567"/>
        <w:jc w:val="both"/>
        <w:rPr>
          <w:rFonts w:ascii="Arial" w:hAnsi="Arial" w:cs="Arial"/>
          <w:color w:val="000000" w:themeColor="text1"/>
        </w:rPr>
      </w:pPr>
    </w:p>
    <w:p w14:paraId="3A7807A0" w14:textId="77777777" w:rsidR="00DF437C" w:rsidRDefault="00DF437C" w:rsidP="00DF437C">
      <w:pPr>
        <w:spacing w:line="360" w:lineRule="auto"/>
        <w:jc w:val="both"/>
        <w:rPr>
          <w:rFonts w:ascii="Arial" w:hAnsi="Arial" w:cs="Arial"/>
          <w:color w:val="000000" w:themeColor="text1"/>
          <w:u w:val="single"/>
        </w:rPr>
      </w:pPr>
      <w:r>
        <w:rPr>
          <w:rFonts w:ascii="Arial" w:hAnsi="Arial" w:cs="Arial"/>
          <w:color w:val="000000" w:themeColor="text1"/>
          <w:u w:val="single"/>
        </w:rPr>
        <w:t>Future Action Plan</w:t>
      </w:r>
    </w:p>
    <w:p w14:paraId="19DDF910" w14:textId="750D8C52" w:rsidR="00A24E0A" w:rsidRPr="003858B9" w:rsidRDefault="003858B9" w:rsidP="00A24E0A">
      <w:pPr>
        <w:spacing w:line="360" w:lineRule="auto"/>
        <w:ind w:firstLine="142"/>
        <w:jc w:val="both"/>
        <w:rPr>
          <w:rFonts w:ascii="Arial" w:hAnsi="Arial" w:cs="Arial"/>
          <w:color w:val="000000" w:themeColor="text1"/>
        </w:rPr>
      </w:pPr>
      <w:r w:rsidRPr="003858B9">
        <w:rPr>
          <w:rFonts w:ascii="Arial" w:hAnsi="Arial" w:cs="Arial"/>
          <w:color w:val="000000" w:themeColor="text1"/>
        </w:rPr>
        <w:t>To</w:t>
      </w:r>
      <w:r w:rsidRPr="003858B9">
        <w:rPr>
          <w:rFonts w:ascii="Arial" w:hAnsi="Arial" w:cs="Arial"/>
          <w:color w:val="000000" w:themeColor="text1"/>
        </w:rPr>
        <w:t xml:space="preserve"> manage the </w:t>
      </w:r>
      <w:r>
        <w:rPr>
          <w:rFonts w:ascii="Arial" w:hAnsi="Arial" w:cs="Arial"/>
          <w:color w:val="000000" w:themeColor="text1"/>
        </w:rPr>
        <w:t>FO</w:t>
      </w:r>
      <w:r w:rsidRPr="003858B9">
        <w:rPr>
          <w:rFonts w:ascii="Arial" w:hAnsi="Arial" w:cs="Arial"/>
          <w:color w:val="000000" w:themeColor="text1"/>
        </w:rPr>
        <w:t xml:space="preserve"> properly, in addition to gaining further experience, I will need to improve my English language </w:t>
      </w:r>
      <w:r>
        <w:rPr>
          <w:rFonts w:ascii="Arial" w:hAnsi="Arial" w:cs="Arial"/>
          <w:color w:val="000000" w:themeColor="text1"/>
        </w:rPr>
        <w:t>knowledge</w:t>
      </w:r>
      <w:r w:rsidRPr="003858B9">
        <w:rPr>
          <w:rFonts w:ascii="Arial" w:hAnsi="Arial" w:cs="Arial"/>
          <w:color w:val="000000" w:themeColor="text1"/>
        </w:rPr>
        <w:t xml:space="preserve"> and update my Microsoft office knowledge.</w:t>
      </w:r>
      <w:r w:rsidRPr="004D113E">
        <w:rPr>
          <w:rFonts w:ascii="Arial" w:hAnsi="Arial" w:cs="Arial"/>
        </w:rPr>
        <w:t xml:space="preserve"> </w:t>
      </w:r>
      <w:r w:rsidRPr="003858B9">
        <w:rPr>
          <w:rFonts w:ascii="Arial" w:hAnsi="Arial" w:cs="Arial"/>
        </w:rPr>
        <w:t>I can easily learn through online courses or workshops on these topics.</w:t>
      </w:r>
      <w:r>
        <w:rPr>
          <w:rFonts w:ascii="Arial" w:hAnsi="Arial" w:cs="Arial"/>
        </w:rPr>
        <w:t xml:space="preserve"> </w:t>
      </w:r>
    </w:p>
    <w:p w14:paraId="2ACAA065" w14:textId="77777777" w:rsidR="00DF437C" w:rsidRDefault="00DF437C" w:rsidP="00DF437C">
      <w:pPr>
        <w:spacing w:line="360" w:lineRule="auto"/>
        <w:jc w:val="both"/>
        <w:rPr>
          <w:rFonts w:ascii="Arial" w:hAnsi="Arial" w:cs="Arial"/>
          <w:color w:val="000000" w:themeColor="text1"/>
          <w:u w:val="single"/>
        </w:rPr>
      </w:pPr>
    </w:p>
    <w:p w14:paraId="57409A14" w14:textId="298BB9CF" w:rsidR="00DF437C" w:rsidRDefault="00DF437C" w:rsidP="00DF437C">
      <w:pPr>
        <w:spacing w:line="360" w:lineRule="auto"/>
        <w:jc w:val="both"/>
        <w:rPr>
          <w:rFonts w:ascii="Arial" w:hAnsi="Arial" w:cs="Arial"/>
          <w:color w:val="000000" w:themeColor="text1"/>
          <w:u w:val="single"/>
        </w:rPr>
      </w:pPr>
      <w:r>
        <w:rPr>
          <w:rFonts w:ascii="Arial" w:hAnsi="Arial" w:cs="Arial"/>
          <w:color w:val="000000" w:themeColor="text1"/>
          <w:u w:val="single"/>
        </w:rPr>
        <w:t>Conclusion</w:t>
      </w:r>
    </w:p>
    <w:p w14:paraId="5C765908" w14:textId="59249F6C" w:rsidR="00DF437C" w:rsidRPr="00DF437C" w:rsidRDefault="00DF437C" w:rsidP="00DF437C">
      <w:pPr>
        <w:spacing w:line="360" w:lineRule="auto"/>
        <w:ind w:firstLine="284"/>
        <w:jc w:val="both"/>
        <w:rPr>
          <w:rFonts w:ascii="Arial" w:hAnsi="Arial" w:cs="Arial"/>
        </w:rPr>
      </w:pPr>
      <w:r>
        <w:rPr>
          <w:rFonts w:ascii="Arial" w:hAnsi="Arial" w:cs="Arial"/>
        </w:rPr>
        <w:t xml:space="preserve"> </w:t>
      </w:r>
    </w:p>
    <w:p w14:paraId="4C8BB974" w14:textId="2341F6EF" w:rsidR="00DF437C" w:rsidRDefault="00DF437C" w:rsidP="003858B9">
      <w:pPr>
        <w:spacing w:line="360" w:lineRule="auto"/>
        <w:ind w:firstLine="284"/>
        <w:jc w:val="both"/>
        <w:rPr>
          <w:rFonts w:ascii="Arial" w:hAnsi="Arial" w:cs="Arial"/>
        </w:rPr>
      </w:pPr>
      <w:r w:rsidRPr="00DF437C">
        <w:rPr>
          <w:rFonts w:ascii="Arial" w:hAnsi="Arial" w:cs="Arial"/>
        </w:rPr>
        <w:t xml:space="preserve">For me, </w:t>
      </w:r>
      <w:r w:rsidR="003858B9">
        <w:rPr>
          <w:rFonts w:ascii="Arial" w:hAnsi="Arial" w:cs="Arial"/>
        </w:rPr>
        <w:t xml:space="preserve">working on FO department is a very challenging but enjoyable experience. </w:t>
      </w:r>
      <w:r w:rsidR="003858B9" w:rsidRPr="003858B9">
        <w:rPr>
          <w:rFonts w:ascii="Arial" w:hAnsi="Arial" w:cs="Arial"/>
        </w:rPr>
        <w:t xml:space="preserve">The practice highlighted the difficulties and problems of this work and </w:t>
      </w:r>
      <w:r w:rsidR="003858B9">
        <w:rPr>
          <w:rFonts w:ascii="Arial" w:hAnsi="Arial" w:cs="Arial"/>
        </w:rPr>
        <w:t xml:space="preserve">what </w:t>
      </w:r>
      <w:r w:rsidR="003858B9" w:rsidRPr="003858B9">
        <w:rPr>
          <w:rFonts w:ascii="Arial" w:hAnsi="Arial" w:cs="Arial"/>
        </w:rPr>
        <w:t>work-based skills and technical knowledge</w:t>
      </w:r>
      <w:r w:rsidR="003858B9">
        <w:rPr>
          <w:rFonts w:ascii="Arial" w:hAnsi="Arial" w:cs="Arial"/>
        </w:rPr>
        <w:t xml:space="preserve"> needed </w:t>
      </w:r>
      <w:r w:rsidR="003858B9" w:rsidRPr="003858B9">
        <w:rPr>
          <w:rFonts w:ascii="Arial" w:hAnsi="Arial" w:cs="Arial"/>
        </w:rPr>
        <w:t>to perform the work here and to overcome problems</w:t>
      </w:r>
      <w:r w:rsidR="003858B9">
        <w:rPr>
          <w:rFonts w:ascii="Arial" w:hAnsi="Arial" w:cs="Arial"/>
        </w:rPr>
        <w:t xml:space="preserve"> occur. </w:t>
      </w:r>
      <w:r w:rsidR="003858B9" w:rsidRPr="003858B9">
        <w:rPr>
          <w:rFonts w:ascii="Arial" w:hAnsi="Arial" w:cs="Arial"/>
        </w:rPr>
        <w:t xml:space="preserve">It turned out that I need to improve </w:t>
      </w:r>
      <w:r w:rsidR="003858B9">
        <w:rPr>
          <w:rFonts w:ascii="Arial" w:hAnsi="Arial" w:cs="Arial"/>
        </w:rPr>
        <w:t>my</w:t>
      </w:r>
      <w:r w:rsidR="003858B9" w:rsidRPr="003858B9">
        <w:rPr>
          <w:rFonts w:ascii="Arial" w:hAnsi="Arial" w:cs="Arial"/>
        </w:rPr>
        <w:t xml:space="preserve"> </w:t>
      </w:r>
      <w:r w:rsidR="003858B9">
        <w:rPr>
          <w:rFonts w:ascii="Arial" w:hAnsi="Arial" w:cs="Arial"/>
        </w:rPr>
        <w:t xml:space="preserve">English </w:t>
      </w:r>
      <w:r w:rsidR="003858B9" w:rsidRPr="003858B9">
        <w:rPr>
          <w:rFonts w:ascii="Arial" w:hAnsi="Arial" w:cs="Arial"/>
        </w:rPr>
        <w:t xml:space="preserve">language </w:t>
      </w:r>
      <w:proofErr w:type="gramStart"/>
      <w:r w:rsidR="003858B9">
        <w:rPr>
          <w:rFonts w:ascii="Arial" w:hAnsi="Arial" w:cs="Arial"/>
        </w:rPr>
        <w:t xml:space="preserve">knowledge </w:t>
      </w:r>
      <w:r w:rsidR="003858B9" w:rsidRPr="003858B9">
        <w:rPr>
          <w:rFonts w:ascii="Arial" w:hAnsi="Arial" w:cs="Arial"/>
        </w:rPr>
        <w:t xml:space="preserve"> and</w:t>
      </w:r>
      <w:proofErr w:type="gramEnd"/>
      <w:r w:rsidR="003858B9" w:rsidRPr="003858B9">
        <w:rPr>
          <w:rFonts w:ascii="Arial" w:hAnsi="Arial" w:cs="Arial"/>
        </w:rPr>
        <w:t xml:space="preserve"> computer skill</w:t>
      </w:r>
      <w:r w:rsidR="003858B9">
        <w:rPr>
          <w:rFonts w:ascii="Arial" w:hAnsi="Arial" w:cs="Arial"/>
        </w:rPr>
        <w:t xml:space="preserve">s. </w:t>
      </w:r>
      <w:r w:rsidR="003858B9" w:rsidRPr="003858B9">
        <w:rPr>
          <w:rFonts w:ascii="Arial" w:hAnsi="Arial" w:cs="Arial"/>
        </w:rPr>
        <w:t xml:space="preserve">I feel that the valuable placement at the hotel had a noticeable positive effect on my professional and personal development and gave me enough knowledge to not have to start my career at the bottom of the hierarchy in the hospitality sector. </w:t>
      </w:r>
      <w:r>
        <w:rPr>
          <w:rFonts w:ascii="Arial" w:hAnsi="Arial" w:cs="Arial"/>
        </w:rPr>
        <w:br w:type="page"/>
      </w:r>
    </w:p>
    <w:p w14:paraId="5BE2CF6D" w14:textId="77777777" w:rsidR="00DF437C" w:rsidRDefault="00DF437C" w:rsidP="00DF437C">
      <w:pPr>
        <w:spacing w:line="360" w:lineRule="auto"/>
        <w:ind w:firstLine="284"/>
        <w:jc w:val="both"/>
        <w:rPr>
          <w:rFonts w:ascii="Arial" w:hAnsi="Arial" w:cs="Arial"/>
        </w:rPr>
      </w:pPr>
    </w:p>
    <w:p w14:paraId="3D1BDD9F" w14:textId="49052392" w:rsidR="00DF437C" w:rsidRDefault="00DF437C" w:rsidP="00DF437C">
      <w:pPr>
        <w:spacing w:line="360" w:lineRule="auto"/>
        <w:ind w:firstLine="284"/>
        <w:jc w:val="center"/>
        <w:rPr>
          <w:rFonts w:ascii="Arial" w:hAnsi="Arial" w:cs="Arial"/>
        </w:rPr>
      </w:pPr>
      <w:r w:rsidRPr="00DF437C">
        <w:rPr>
          <w:rFonts w:ascii="Arial" w:hAnsi="Arial" w:cs="Arial"/>
        </w:rPr>
        <w:t>Reference</w:t>
      </w:r>
      <w:r>
        <w:rPr>
          <w:rFonts w:ascii="Arial" w:hAnsi="Arial" w:cs="Arial"/>
        </w:rPr>
        <w:t>s</w:t>
      </w:r>
    </w:p>
    <w:p w14:paraId="53AD27F1" w14:textId="77777777" w:rsidR="00DF437C" w:rsidRDefault="00DF437C" w:rsidP="00DF437C">
      <w:pPr>
        <w:spacing w:line="360" w:lineRule="auto"/>
        <w:ind w:firstLine="284"/>
        <w:jc w:val="center"/>
        <w:rPr>
          <w:rFonts w:ascii="Arial" w:hAnsi="Arial" w:cs="Arial"/>
        </w:rPr>
      </w:pPr>
    </w:p>
    <w:p w14:paraId="08E6CC96" w14:textId="77777777" w:rsidR="00147084" w:rsidRDefault="00147084" w:rsidP="00147084">
      <w:pPr>
        <w:spacing w:line="360" w:lineRule="auto"/>
        <w:rPr>
          <w:rFonts w:ascii="Arial" w:hAnsi="Arial" w:cs="Arial"/>
        </w:rPr>
      </w:pPr>
      <w:r w:rsidRPr="00147084">
        <w:rPr>
          <w:rFonts w:ascii="Arial" w:hAnsi="Arial" w:cs="Arial"/>
        </w:rPr>
        <w:t xml:space="preserve">Aldana, S. (2023) </w:t>
      </w:r>
      <w:r w:rsidRPr="00147084">
        <w:rPr>
          <w:rFonts w:ascii="Arial" w:hAnsi="Arial" w:cs="Arial"/>
        </w:rPr>
        <w:t>WHY ARE HAPPY EMPLOYEES MORE PRODUCTIVE IN THE WORKPLACE?</w:t>
      </w:r>
      <w:r w:rsidRPr="00147084">
        <w:rPr>
          <w:rFonts w:ascii="Arial" w:hAnsi="Arial" w:cs="Arial"/>
        </w:rPr>
        <w:t xml:space="preserve"> </w:t>
      </w:r>
      <w:hyperlink r:id="rId5" w:history="1">
        <w:r w:rsidRPr="00147084">
          <w:rPr>
            <w:rStyle w:val="Hyperlink"/>
            <w:rFonts w:ascii="Arial" w:hAnsi="Arial" w:cs="Arial"/>
          </w:rPr>
          <w:t>https://www.wellsteps.com/blog/2022/05/17/happy-employees-more-productive/#:~:text=Does%20Employee%20Happiness%20Have%20an,of%20good%20health%20and%20wellness</w:t>
        </w:r>
      </w:hyperlink>
      <w:r w:rsidRPr="00147084">
        <w:rPr>
          <w:rFonts w:ascii="Arial" w:hAnsi="Arial" w:cs="Arial"/>
        </w:rPr>
        <w:t>.</w:t>
      </w:r>
      <w:r w:rsidRPr="00147084">
        <w:rPr>
          <w:rFonts w:ascii="Arial" w:hAnsi="Arial" w:cs="Arial"/>
        </w:rPr>
        <w:t xml:space="preserve"> (Accessed: 18 February 2024).</w:t>
      </w:r>
    </w:p>
    <w:p w14:paraId="093188DB" w14:textId="77777777" w:rsidR="00147084" w:rsidRPr="00147084" w:rsidRDefault="00147084" w:rsidP="00147084">
      <w:pPr>
        <w:spacing w:line="360" w:lineRule="auto"/>
        <w:rPr>
          <w:rFonts w:ascii="Arial" w:hAnsi="Arial" w:cs="Arial"/>
        </w:rPr>
      </w:pPr>
    </w:p>
    <w:p w14:paraId="19433F1B" w14:textId="77777777" w:rsidR="00147084" w:rsidRDefault="00147084" w:rsidP="00147084">
      <w:pPr>
        <w:spacing w:line="360" w:lineRule="auto"/>
        <w:rPr>
          <w:rFonts w:ascii="Arial" w:hAnsi="Arial" w:cs="Arial"/>
        </w:rPr>
      </w:pPr>
      <w:r w:rsidRPr="00147084">
        <w:rPr>
          <w:rFonts w:ascii="Arial" w:hAnsi="Arial" w:cs="Arial"/>
        </w:rPr>
        <w:t xml:space="preserve">Bradley, S. (2012) </w:t>
      </w:r>
      <w:r w:rsidRPr="00147084">
        <w:rPr>
          <w:rFonts w:ascii="Arial" w:hAnsi="Arial" w:cs="Arial"/>
          <w:i/>
          <w:iCs/>
        </w:rPr>
        <w:t xml:space="preserve">The Value of Theoretical </w:t>
      </w:r>
      <w:proofErr w:type="gramStart"/>
      <w:r w:rsidRPr="00147084">
        <w:rPr>
          <w:rFonts w:ascii="Arial" w:hAnsi="Arial" w:cs="Arial"/>
          <w:i/>
          <w:iCs/>
        </w:rPr>
        <w:t>And</w:t>
      </w:r>
      <w:proofErr w:type="gramEnd"/>
      <w:r w:rsidRPr="00147084">
        <w:rPr>
          <w:rFonts w:ascii="Arial" w:hAnsi="Arial" w:cs="Arial"/>
          <w:i/>
          <w:iCs/>
        </w:rPr>
        <w:t xml:space="preserve"> Practical Knowledge</w:t>
      </w:r>
      <w:r w:rsidRPr="00147084">
        <w:rPr>
          <w:rFonts w:ascii="Arial" w:hAnsi="Arial" w:cs="Arial"/>
          <w:i/>
          <w:iCs/>
        </w:rPr>
        <w:t xml:space="preserve">. </w:t>
      </w:r>
      <w:r w:rsidRPr="00147084">
        <w:rPr>
          <w:rFonts w:ascii="Arial" w:hAnsi="Arial" w:cs="Arial"/>
        </w:rPr>
        <w:t xml:space="preserve">Available at: </w:t>
      </w:r>
      <w:hyperlink r:id="rId6" w:history="1">
        <w:r w:rsidRPr="00147084">
          <w:rPr>
            <w:rStyle w:val="Hyperlink"/>
            <w:rFonts w:ascii="Arial" w:hAnsi="Arial" w:cs="Arial"/>
          </w:rPr>
          <w:t>https://vanseodesign.com/whatever/theoretical-practical-knowledge/</w:t>
        </w:r>
      </w:hyperlink>
      <w:r w:rsidRPr="00147084">
        <w:rPr>
          <w:rFonts w:ascii="Arial" w:hAnsi="Arial" w:cs="Arial"/>
        </w:rPr>
        <w:t xml:space="preserve"> (Accessed: 17 February 2024). </w:t>
      </w:r>
    </w:p>
    <w:p w14:paraId="699518A8" w14:textId="77777777" w:rsidR="00147084" w:rsidRPr="00147084" w:rsidRDefault="00147084" w:rsidP="00147084">
      <w:pPr>
        <w:spacing w:line="360" w:lineRule="auto"/>
        <w:rPr>
          <w:rFonts w:ascii="Arial" w:hAnsi="Arial" w:cs="Arial"/>
        </w:rPr>
      </w:pPr>
    </w:p>
    <w:p w14:paraId="43D8B385" w14:textId="77777777" w:rsidR="00147084" w:rsidRDefault="00147084" w:rsidP="00147084">
      <w:pPr>
        <w:spacing w:line="360" w:lineRule="auto"/>
        <w:rPr>
          <w:rFonts w:ascii="Arial" w:hAnsi="Arial" w:cs="Arial"/>
        </w:rPr>
      </w:pPr>
      <w:r w:rsidRPr="00147084">
        <w:rPr>
          <w:rFonts w:ascii="Arial" w:hAnsi="Arial" w:cs="Arial"/>
        </w:rPr>
        <w:t xml:space="preserve">Chan, E. (2024) </w:t>
      </w:r>
      <w:r w:rsidRPr="00147084">
        <w:rPr>
          <w:rFonts w:ascii="Arial" w:hAnsi="Arial" w:cs="Arial"/>
          <w:i/>
          <w:iCs/>
        </w:rPr>
        <w:t>34+ Receptionist Skills for Your Resume (Examples &amp; Tips)</w:t>
      </w:r>
      <w:r w:rsidRPr="00147084">
        <w:rPr>
          <w:rFonts w:ascii="Arial" w:hAnsi="Arial" w:cs="Arial"/>
          <w:i/>
          <w:iCs/>
        </w:rPr>
        <w:t>.</w:t>
      </w:r>
      <w:r w:rsidRPr="00147084">
        <w:rPr>
          <w:rFonts w:ascii="Arial" w:hAnsi="Arial" w:cs="Arial"/>
        </w:rPr>
        <w:t xml:space="preserve"> Available at: </w:t>
      </w:r>
      <w:hyperlink r:id="rId7" w:history="1">
        <w:r w:rsidRPr="00147084">
          <w:rPr>
            <w:rStyle w:val="Hyperlink"/>
            <w:rFonts w:ascii="Arial" w:hAnsi="Arial" w:cs="Arial"/>
          </w:rPr>
          <w:t>https://resumegenius.com/b</w:t>
        </w:r>
        <w:r w:rsidRPr="00147084">
          <w:rPr>
            <w:rStyle w:val="Hyperlink"/>
            <w:rFonts w:ascii="Arial" w:hAnsi="Arial" w:cs="Arial"/>
          </w:rPr>
          <w:t>l</w:t>
        </w:r>
        <w:r w:rsidRPr="00147084">
          <w:rPr>
            <w:rStyle w:val="Hyperlink"/>
            <w:rFonts w:ascii="Arial" w:hAnsi="Arial" w:cs="Arial"/>
          </w:rPr>
          <w:t>og</w:t>
        </w:r>
        <w:r w:rsidRPr="00147084">
          <w:rPr>
            <w:rStyle w:val="Hyperlink"/>
            <w:rFonts w:ascii="Arial" w:hAnsi="Arial" w:cs="Arial"/>
          </w:rPr>
          <w:t>/</w:t>
        </w:r>
        <w:r w:rsidRPr="00147084">
          <w:rPr>
            <w:rStyle w:val="Hyperlink"/>
            <w:rFonts w:ascii="Arial" w:hAnsi="Arial" w:cs="Arial"/>
          </w:rPr>
          <w:t>resume-help/receptionist-skills</w:t>
        </w:r>
      </w:hyperlink>
      <w:r w:rsidRPr="00147084">
        <w:rPr>
          <w:rFonts w:ascii="Arial" w:hAnsi="Arial" w:cs="Arial"/>
        </w:rPr>
        <w:t xml:space="preserve"> (Accessed: 15 February 2024).</w:t>
      </w:r>
    </w:p>
    <w:p w14:paraId="7EB2B6C8" w14:textId="77777777" w:rsidR="00147084" w:rsidRPr="00147084" w:rsidRDefault="00147084" w:rsidP="00147084">
      <w:pPr>
        <w:spacing w:line="360" w:lineRule="auto"/>
        <w:rPr>
          <w:rFonts w:ascii="Arial" w:hAnsi="Arial" w:cs="Arial"/>
        </w:rPr>
      </w:pPr>
    </w:p>
    <w:p w14:paraId="6B6BBE72" w14:textId="77777777" w:rsidR="00147084" w:rsidRDefault="00147084" w:rsidP="00147084">
      <w:pPr>
        <w:spacing w:line="360" w:lineRule="auto"/>
        <w:rPr>
          <w:rFonts w:ascii="Arial" w:hAnsi="Arial" w:cs="Arial"/>
        </w:rPr>
      </w:pPr>
      <w:r w:rsidRPr="00147084">
        <w:rPr>
          <w:rFonts w:ascii="Arial" w:hAnsi="Arial" w:cs="Arial"/>
        </w:rPr>
        <w:t xml:space="preserve">Gautam, M. (2024) </w:t>
      </w:r>
      <w:r w:rsidRPr="00147084">
        <w:rPr>
          <w:rFonts w:ascii="Arial" w:hAnsi="Arial" w:cs="Arial"/>
          <w:i/>
          <w:iCs/>
        </w:rPr>
        <w:t>Dealing with anger: the four A's</w:t>
      </w:r>
      <w:r w:rsidRPr="00147084">
        <w:rPr>
          <w:rFonts w:ascii="Arial" w:hAnsi="Arial" w:cs="Arial"/>
          <w:i/>
          <w:iCs/>
        </w:rPr>
        <w:t>.</w:t>
      </w:r>
      <w:r w:rsidRPr="00147084">
        <w:rPr>
          <w:rFonts w:ascii="Arial" w:hAnsi="Arial" w:cs="Arial"/>
        </w:rPr>
        <w:t xml:space="preserve"> Available at: </w:t>
      </w:r>
      <w:hyperlink r:id="rId8" w:history="1">
        <w:r w:rsidRPr="00147084">
          <w:rPr>
            <w:rStyle w:val="Hyperlink"/>
            <w:rFonts w:ascii="Arial" w:hAnsi="Arial" w:cs="Arial"/>
          </w:rPr>
          <w:t>https://cjpl.ca/fouras.html#:~:text=Be%20aware%20of%20your%20own,and%20Act%20to%20correct%20it</w:t>
        </w:r>
      </w:hyperlink>
      <w:r w:rsidRPr="00147084">
        <w:rPr>
          <w:rFonts w:ascii="Arial" w:hAnsi="Arial" w:cs="Arial"/>
        </w:rPr>
        <w:t>.</w:t>
      </w:r>
      <w:r w:rsidRPr="00147084">
        <w:rPr>
          <w:rFonts w:ascii="Arial" w:hAnsi="Arial" w:cs="Arial"/>
        </w:rPr>
        <w:t xml:space="preserve"> (Accessed: 17 February 2024).</w:t>
      </w:r>
    </w:p>
    <w:p w14:paraId="0FE400B0" w14:textId="77777777" w:rsidR="00147084" w:rsidRPr="00147084" w:rsidRDefault="00147084" w:rsidP="00147084">
      <w:pPr>
        <w:spacing w:line="360" w:lineRule="auto"/>
        <w:rPr>
          <w:rFonts w:ascii="Arial" w:hAnsi="Arial" w:cs="Arial"/>
        </w:rPr>
      </w:pPr>
    </w:p>
    <w:p w14:paraId="1F76000C" w14:textId="77777777" w:rsidR="00147084" w:rsidRDefault="00147084" w:rsidP="00147084">
      <w:pPr>
        <w:spacing w:line="360" w:lineRule="auto"/>
        <w:rPr>
          <w:rFonts w:ascii="Arial" w:hAnsi="Arial" w:cs="Arial"/>
        </w:rPr>
      </w:pPr>
      <w:proofErr w:type="spellStart"/>
      <w:r w:rsidRPr="00147084">
        <w:rPr>
          <w:rFonts w:ascii="Arial" w:hAnsi="Arial" w:cs="Arial"/>
        </w:rPr>
        <w:t>Gianotti</w:t>
      </w:r>
      <w:proofErr w:type="spellEnd"/>
      <w:r w:rsidRPr="00147084">
        <w:rPr>
          <w:rFonts w:ascii="Arial" w:hAnsi="Arial" w:cs="Arial"/>
        </w:rPr>
        <w:t xml:space="preserve">, F. (2019) </w:t>
      </w:r>
      <w:r w:rsidRPr="00147084">
        <w:rPr>
          <w:rFonts w:ascii="Arial" w:hAnsi="Arial" w:cs="Arial"/>
          <w:i/>
          <w:iCs/>
        </w:rPr>
        <w:t>Top 10 hospitality and tourism soft skills</w:t>
      </w:r>
      <w:r w:rsidRPr="00147084">
        <w:rPr>
          <w:rFonts w:ascii="Arial" w:hAnsi="Arial" w:cs="Arial"/>
        </w:rPr>
        <w:t xml:space="preserve">. Available at: </w:t>
      </w:r>
      <w:hyperlink r:id="rId9" w:history="1">
        <w:r w:rsidRPr="00147084">
          <w:rPr>
            <w:rStyle w:val="Hyperlink"/>
            <w:rFonts w:ascii="Arial" w:hAnsi="Arial" w:cs="Arial"/>
          </w:rPr>
          <w:t>https://hospitalityinsights.ehl.edu/top-10-soft-skills-hospitality-tourism</w:t>
        </w:r>
      </w:hyperlink>
      <w:r w:rsidRPr="00147084">
        <w:rPr>
          <w:rFonts w:ascii="Arial" w:hAnsi="Arial" w:cs="Arial"/>
        </w:rPr>
        <w:t xml:space="preserve"> (Accessed: 15 February 2024).</w:t>
      </w:r>
    </w:p>
    <w:p w14:paraId="1543E2BD" w14:textId="77777777" w:rsidR="00147084" w:rsidRPr="00147084" w:rsidRDefault="00147084" w:rsidP="00147084">
      <w:pPr>
        <w:spacing w:line="360" w:lineRule="auto"/>
        <w:rPr>
          <w:rFonts w:ascii="Arial" w:hAnsi="Arial" w:cs="Arial"/>
        </w:rPr>
      </w:pPr>
    </w:p>
    <w:p w14:paraId="0CEC7DBE" w14:textId="77777777" w:rsidR="00147084" w:rsidRDefault="00147084" w:rsidP="00147084">
      <w:pPr>
        <w:spacing w:line="360" w:lineRule="auto"/>
        <w:rPr>
          <w:rFonts w:ascii="Arial" w:hAnsi="Arial" w:cs="Arial"/>
        </w:rPr>
      </w:pPr>
      <w:r w:rsidRPr="00147084">
        <w:rPr>
          <w:rFonts w:ascii="Arial" w:hAnsi="Arial" w:cs="Arial"/>
        </w:rPr>
        <w:t xml:space="preserve">Hollander, J. (2023) </w:t>
      </w:r>
      <w:r w:rsidRPr="00147084">
        <w:rPr>
          <w:rFonts w:ascii="Arial" w:hAnsi="Arial" w:cs="Arial"/>
          <w:i/>
          <w:iCs/>
        </w:rPr>
        <w:t>Accor’s Innovative Tech Strategy is the Key to Digital Transformation in Hospitality</w:t>
      </w:r>
      <w:r w:rsidRPr="00147084">
        <w:rPr>
          <w:rFonts w:ascii="Arial" w:hAnsi="Arial" w:cs="Arial"/>
        </w:rPr>
        <w:t xml:space="preserve">. Available at: </w:t>
      </w:r>
      <w:hyperlink r:id="rId10" w:history="1">
        <w:r w:rsidRPr="00147084">
          <w:rPr>
            <w:rStyle w:val="Hyperlink"/>
            <w:rFonts w:ascii="Arial" w:hAnsi="Arial" w:cs="Arial"/>
          </w:rPr>
          <w:t>https://hoteltechreport.com/news/accors-innovative-tech-strategy</w:t>
        </w:r>
      </w:hyperlink>
      <w:r w:rsidRPr="00147084">
        <w:rPr>
          <w:rFonts w:ascii="Arial" w:hAnsi="Arial" w:cs="Arial"/>
        </w:rPr>
        <w:t xml:space="preserve"> (Accessed: 15 February 2024).</w:t>
      </w:r>
    </w:p>
    <w:p w14:paraId="01F4A2FF" w14:textId="77777777" w:rsidR="00147084" w:rsidRPr="00147084" w:rsidRDefault="00147084" w:rsidP="00147084">
      <w:pPr>
        <w:spacing w:line="360" w:lineRule="auto"/>
        <w:rPr>
          <w:rFonts w:ascii="Arial" w:hAnsi="Arial" w:cs="Arial"/>
        </w:rPr>
      </w:pPr>
    </w:p>
    <w:p w14:paraId="67A08A08" w14:textId="77777777" w:rsidR="00147084" w:rsidRDefault="00147084" w:rsidP="00147084">
      <w:pPr>
        <w:spacing w:line="360" w:lineRule="auto"/>
        <w:rPr>
          <w:rFonts w:ascii="Arial" w:hAnsi="Arial" w:cs="Arial"/>
        </w:rPr>
      </w:pPr>
      <w:r w:rsidRPr="00147084">
        <w:rPr>
          <w:rFonts w:ascii="Arial" w:hAnsi="Arial" w:cs="Arial"/>
        </w:rPr>
        <w:t xml:space="preserve">Indeed (2024) </w:t>
      </w:r>
      <w:r w:rsidRPr="00147084">
        <w:rPr>
          <w:rFonts w:ascii="Arial" w:hAnsi="Arial" w:cs="Arial"/>
          <w:i/>
          <w:iCs/>
        </w:rPr>
        <w:t xml:space="preserve">Hierarchical Structures: Definition, </w:t>
      </w:r>
      <w:proofErr w:type="gramStart"/>
      <w:r w:rsidRPr="00147084">
        <w:rPr>
          <w:rFonts w:ascii="Arial" w:hAnsi="Arial" w:cs="Arial"/>
          <w:i/>
          <w:iCs/>
        </w:rPr>
        <w:t>How</w:t>
      </w:r>
      <w:proofErr w:type="gramEnd"/>
      <w:r w:rsidRPr="00147084">
        <w:rPr>
          <w:rFonts w:ascii="Arial" w:hAnsi="Arial" w:cs="Arial"/>
          <w:i/>
          <w:iCs/>
        </w:rPr>
        <w:t xml:space="preserve"> it Works and Examples</w:t>
      </w:r>
      <w:r w:rsidRPr="00147084">
        <w:rPr>
          <w:rFonts w:ascii="Arial" w:hAnsi="Arial" w:cs="Arial"/>
          <w:i/>
          <w:iCs/>
        </w:rPr>
        <w:t>.</w:t>
      </w:r>
      <w:r w:rsidRPr="00147084">
        <w:rPr>
          <w:rFonts w:ascii="Arial" w:hAnsi="Arial" w:cs="Arial"/>
        </w:rPr>
        <w:t xml:space="preserve"> Available at: </w:t>
      </w:r>
      <w:hyperlink r:id="rId11" w:history="1">
        <w:r w:rsidRPr="00147084">
          <w:rPr>
            <w:rStyle w:val="Hyperlink"/>
            <w:rFonts w:ascii="Arial" w:hAnsi="Arial" w:cs="Arial"/>
          </w:rPr>
          <w:t>https://uk.indeed.com/career-advice/career-development/hierarchical-structure</w:t>
        </w:r>
      </w:hyperlink>
      <w:r w:rsidRPr="00147084">
        <w:rPr>
          <w:rFonts w:ascii="Arial" w:hAnsi="Arial" w:cs="Arial"/>
        </w:rPr>
        <w:t xml:space="preserve"> (Accessed: 10 February 2024).</w:t>
      </w:r>
    </w:p>
    <w:p w14:paraId="0F9A2B76" w14:textId="77777777" w:rsidR="00147084" w:rsidRPr="00147084" w:rsidRDefault="00147084" w:rsidP="00147084">
      <w:pPr>
        <w:spacing w:line="360" w:lineRule="auto"/>
        <w:rPr>
          <w:rFonts w:ascii="Arial" w:hAnsi="Arial" w:cs="Arial"/>
        </w:rPr>
      </w:pPr>
    </w:p>
    <w:p w14:paraId="14DC54F6" w14:textId="77777777" w:rsidR="00147084" w:rsidRDefault="00147084" w:rsidP="00147084">
      <w:pPr>
        <w:spacing w:line="360" w:lineRule="auto"/>
        <w:rPr>
          <w:rFonts w:ascii="Arial" w:hAnsi="Arial" w:cs="Arial"/>
          <w:color w:val="000000" w:themeColor="text1"/>
        </w:rPr>
      </w:pPr>
      <w:r w:rsidRPr="00147084">
        <w:rPr>
          <w:rFonts w:ascii="Arial" w:hAnsi="Arial" w:cs="Arial"/>
        </w:rPr>
        <w:lastRenderedPageBreak/>
        <w:t xml:space="preserve"> </w:t>
      </w:r>
      <w:r w:rsidRPr="00147084">
        <w:rPr>
          <w:rFonts w:ascii="Arial" w:hAnsi="Arial" w:cs="Arial"/>
          <w:color w:val="000000" w:themeColor="text1"/>
        </w:rPr>
        <w:t>Jasenovcova,</w:t>
      </w:r>
      <w:r w:rsidRPr="00147084">
        <w:rPr>
          <w:rFonts w:ascii="Arial" w:hAnsi="Arial" w:cs="Arial"/>
          <w:color w:val="000000" w:themeColor="text1"/>
        </w:rPr>
        <w:t xml:space="preserve"> L. (</w:t>
      </w:r>
      <w:r w:rsidRPr="00147084">
        <w:rPr>
          <w:rFonts w:ascii="Arial" w:hAnsi="Arial" w:cs="Arial"/>
          <w:color w:val="000000" w:themeColor="text1"/>
        </w:rPr>
        <w:t>2021)</w:t>
      </w:r>
      <w:r w:rsidRPr="00147084">
        <w:rPr>
          <w:rFonts w:ascii="Arial" w:hAnsi="Arial" w:cs="Arial"/>
          <w:color w:val="000000" w:themeColor="text1"/>
        </w:rPr>
        <w:t xml:space="preserve"> ‘</w:t>
      </w:r>
      <w:r w:rsidRPr="00147084">
        <w:rPr>
          <w:rFonts w:ascii="Arial" w:hAnsi="Arial" w:cs="Arial"/>
          <w:color w:val="000000" w:themeColor="text1"/>
        </w:rPr>
        <w:t>How paper-based processes can hurt your business</w:t>
      </w:r>
      <w:r w:rsidRPr="00147084">
        <w:rPr>
          <w:rFonts w:ascii="Arial" w:hAnsi="Arial" w:cs="Arial"/>
          <w:color w:val="000000" w:themeColor="text1"/>
        </w:rPr>
        <w:t xml:space="preserve">’, </w:t>
      </w:r>
      <w:r w:rsidRPr="00147084">
        <w:rPr>
          <w:rFonts w:ascii="Arial" w:hAnsi="Arial" w:cs="Arial"/>
          <w:i/>
          <w:iCs/>
          <w:color w:val="000000" w:themeColor="text1"/>
        </w:rPr>
        <w:t>resco</w:t>
      </w:r>
      <w:r w:rsidRPr="00147084">
        <w:rPr>
          <w:rFonts w:ascii="Arial" w:hAnsi="Arial" w:cs="Arial"/>
          <w:color w:val="000000" w:themeColor="text1"/>
        </w:rPr>
        <w:t xml:space="preserve"> [bog]. 14 September. Available at: </w:t>
      </w:r>
      <w:hyperlink r:id="rId12" w:history="1">
        <w:r w:rsidRPr="00147084">
          <w:rPr>
            <w:rStyle w:val="Hyperlink"/>
            <w:rFonts w:ascii="Arial" w:hAnsi="Arial" w:cs="Arial"/>
          </w:rPr>
          <w:t>https://www.resco.net/blog/how-paper-based-processes-can-hurt-your-business/</w:t>
        </w:r>
      </w:hyperlink>
      <w:r w:rsidRPr="00147084">
        <w:rPr>
          <w:rFonts w:ascii="Arial" w:hAnsi="Arial" w:cs="Arial"/>
          <w:color w:val="000000" w:themeColor="text1"/>
        </w:rPr>
        <w:t xml:space="preserve"> (Accessed: 17 February 2024).</w:t>
      </w:r>
    </w:p>
    <w:p w14:paraId="1E8B9DDE" w14:textId="77777777" w:rsidR="00147084" w:rsidRPr="00147084" w:rsidRDefault="00147084" w:rsidP="00147084">
      <w:pPr>
        <w:spacing w:line="360" w:lineRule="auto"/>
        <w:rPr>
          <w:rFonts w:ascii="Arial" w:hAnsi="Arial" w:cs="Arial"/>
        </w:rPr>
      </w:pPr>
    </w:p>
    <w:p w14:paraId="63B4251A" w14:textId="77777777" w:rsidR="00147084" w:rsidRDefault="00147084" w:rsidP="00147084">
      <w:pPr>
        <w:spacing w:line="360" w:lineRule="auto"/>
        <w:rPr>
          <w:rFonts w:ascii="Arial" w:hAnsi="Arial" w:cs="Arial"/>
          <w:color w:val="000000" w:themeColor="text1"/>
        </w:rPr>
      </w:pPr>
      <w:r w:rsidRPr="00147084">
        <w:rPr>
          <w:rFonts w:ascii="Arial" w:hAnsi="Arial" w:cs="Arial"/>
          <w:color w:val="000000" w:themeColor="text1"/>
        </w:rPr>
        <w:t xml:space="preserve">Main, P. (2023) </w:t>
      </w:r>
      <w:r w:rsidRPr="00147084">
        <w:rPr>
          <w:rFonts w:ascii="Arial" w:hAnsi="Arial" w:cs="Arial"/>
          <w:i/>
          <w:iCs/>
          <w:color w:val="000000" w:themeColor="text1"/>
        </w:rPr>
        <w:t>Gibbs' Reflective Cycle</w:t>
      </w:r>
      <w:r w:rsidRPr="00147084">
        <w:rPr>
          <w:rFonts w:ascii="Arial" w:hAnsi="Arial" w:cs="Arial"/>
          <w:color w:val="000000" w:themeColor="text1"/>
        </w:rPr>
        <w:t xml:space="preserve">. Available at: </w:t>
      </w:r>
      <w:hyperlink r:id="rId13" w:history="1">
        <w:r w:rsidRPr="00147084">
          <w:rPr>
            <w:rStyle w:val="Hyperlink"/>
            <w:rFonts w:ascii="Arial" w:hAnsi="Arial" w:cs="Arial"/>
          </w:rPr>
          <w:t>https://www.structural-learning.com/post/gibbs-reflective-cycle</w:t>
        </w:r>
      </w:hyperlink>
      <w:r w:rsidRPr="00147084">
        <w:rPr>
          <w:rFonts w:ascii="Arial" w:hAnsi="Arial" w:cs="Arial"/>
          <w:color w:val="000000" w:themeColor="text1"/>
        </w:rPr>
        <w:t xml:space="preserve"> (Accessed: 12 February 2024).</w:t>
      </w:r>
    </w:p>
    <w:p w14:paraId="0115E38A" w14:textId="77777777" w:rsidR="00147084" w:rsidRPr="00147084" w:rsidRDefault="00147084" w:rsidP="00147084">
      <w:pPr>
        <w:spacing w:line="360" w:lineRule="auto"/>
        <w:rPr>
          <w:rFonts w:ascii="Arial" w:hAnsi="Arial" w:cs="Arial"/>
        </w:rPr>
      </w:pPr>
    </w:p>
    <w:p w14:paraId="11003814" w14:textId="77777777" w:rsidR="00147084" w:rsidRPr="00147084" w:rsidRDefault="00147084" w:rsidP="00147084">
      <w:pPr>
        <w:spacing w:line="360" w:lineRule="auto"/>
        <w:rPr>
          <w:rFonts w:ascii="Arial" w:hAnsi="Arial" w:cs="Arial"/>
        </w:rPr>
      </w:pPr>
      <w:r w:rsidRPr="00147084">
        <w:rPr>
          <w:rFonts w:ascii="Arial" w:hAnsi="Arial" w:cs="Arial"/>
        </w:rPr>
        <w:t xml:space="preserve">Oaky (2023) </w:t>
      </w:r>
      <w:r w:rsidRPr="00147084">
        <w:rPr>
          <w:rFonts w:ascii="Arial" w:hAnsi="Arial" w:cs="Arial"/>
          <w:i/>
          <w:iCs/>
        </w:rPr>
        <w:t xml:space="preserve">Hotel front office: tasks, </w:t>
      </w:r>
      <w:proofErr w:type="gramStart"/>
      <w:r w:rsidRPr="00147084">
        <w:rPr>
          <w:rFonts w:ascii="Arial" w:hAnsi="Arial" w:cs="Arial"/>
          <w:i/>
          <w:iCs/>
        </w:rPr>
        <w:t>duties</w:t>
      </w:r>
      <w:proofErr w:type="gramEnd"/>
      <w:r w:rsidRPr="00147084">
        <w:rPr>
          <w:rFonts w:ascii="Arial" w:hAnsi="Arial" w:cs="Arial"/>
          <w:i/>
          <w:iCs/>
        </w:rPr>
        <w:t xml:space="preserve"> and responsibilities</w:t>
      </w:r>
      <w:r w:rsidRPr="00147084">
        <w:rPr>
          <w:rFonts w:ascii="Arial" w:hAnsi="Arial" w:cs="Arial"/>
          <w:i/>
          <w:iCs/>
        </w:rPr>
        <w:t>.</w:t>
      </w:r>
      <w:r w:rsidRPr="00147084">
        <w:rPr>
          <w:rFonts w:ascii="Arial" w:hAnsi="Arial" w:cs="Arial"/>
        </w:rPr>
        <w:t xml:space="preserve"> Available at: </w:t>
      </w:r>
      <w:hyperlink r:id="rId14" w:history="1">
        <w:r w:rsidRPr="00147084">
          <w:rPr>
            <w:rStyle w:val="Hyperlink"/>
            <w:rFonts w:ascii="Arial" w:hAnsi="Arial" w:cs="Arial"/>
          </w:rPr>
          <w:t>https://oaky.com/en/blog/hotel-front-office#:~:text=The%20hotel</w:t>
        </w:r>
        <w:r w:rsidRPr="00147084">
          <w:rPr>
            <w:rStyle w:val="Hyperlink"/>
            <w:rFonts w:ascii="Arial" w:hAnsi="Arial" w:cs="Arial"/>
          </w:rPr>
          <w:t>%</w:t>
        </w:r>
        <w:r w:rsidRPr="00147084">
          <w:rPr>
            <w:rStyle w:val="Hyperlink"/>
            <w:rFonts w:ascii="Arial" w:hAnsi="Arial" w:cs="Arial"/>
          </w:rPr>
          <w:t>20front%20office%20(hotel,and%20assigning%20proper%20guest%20rooms</w:t>
        </w:r>
      </w:hyperlink>
      <w:r w:rsidRPr="00147084">
        <w:rPr>
          <w:rFonts w:ascii="Arial" w:hAnsi="Arial" w:cs="Arial"/>
        </w:rPr>
        <w:t xml:space="preserve"> (Accessed: 10 February 2024).</w:t>
      </w:r>
    </w:p>
    <w:sectPr w:rsidR="00147084" w:rsidRPr="00147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A373A"/>
    <w:multiLevelType w:val="hybridMultilevel"/>
    <w:tmpl w:val="B0A4F40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254F0DD1"/>
    <w:multiLevelType w:val="hybridMultilevel"/>
    <w:tmpl w:val="75CEC1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34C76441"/>
    <w:multiLevelType w:val="hybridMultilevel"/>
    <w:tmpl w:val="A48AB1F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16cid:durableId="1320304508">
    <w:abstractNumId w:val="2"/>
  </w:num>
  <w:num w:numId="2" w16cid:durableId="1243029856">
    <w:abstractNumId w:val="0"/>
  </w:num>
  <w:num w:numId="3" w16cid:durableId="939029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FE"/>
    <w:rsid w:val="000A4BB3"/>
    <w:rsid w:val="000C5030"/>
    <w:rsid w:val="00147084"/>
    <w:rsid w:val="003858B9"/>
    <w:rsid w:val="00443AAF"/>
    <w:rsid w:val="005D695A"/>
    <w:rsid w:val="006447BB"/>
    <w:rsid w:val="0091685C"/>
    <w:rsid w:val="00A24E0A"/>
    <w:rsid w:val="00DF437C"/>
    <w:rsid w:val="00F61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053AFC"/>
  <w15:chartTrackingRefBased/>
  <w15:docId w15:val="{CDE9419A-4576-BE4E-B46D-69CB572EE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37C"/>
    <w:rPr>
      <w:color w:val="0563C1" w:themeColor="hyperlink"/>
      <w:u w:val="single"/>
    </w:rPr>
  </w:style>
  <w:style w:type="character" w:styleId="UnresolvedMention">
    <w:name w:val="Unresolved Mention"/>
    <w:basedOn w:val="DefaultParagraphFont"/>
    <w:uiPriority w:val="99"/>
    <w:semiHidden/>
    <w:unhideWhenUsed/>
    <w:rsid w:val="00DF437C"/>
    <w:rPr>
      <w:color w:val="605E5C"/>
      <w:shd w:val="clear" w:color="auto" w:fill="E1DFDD"/>
    </w:rPr>
  </w:style>
  <w:style w:type="character" w:styleId="FollowedHyperlink">
    <w:name w:val="FollowedHyperlink"/>
    <w:basedOn w:val="DefaultParagraphFont"/>
    <w:uiPriority w:val="99"/>
    <w:semiHidden/>
    <w:unhideWhenUsed/>
    <w:rsid w:val="00DF437C"/>
    <w:rPr>
      <w:color w:val="954F72" w:themeColor="followedHyperlink"/>
      <w:u w:val="single"/>
    </w:rPr>
  </w:style>
  <w:style w:type="paragraph" w:styleId="ListParagraph">
    <w:name w:val="List Paragraph"/>
    <w:basedOn w:val="Normal"/>
    <w:uiPriority w:val="34"/>
    <w:qFormat/>
    <w:rsid w:val="00DF43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2657">
      <w:bodyDiv w:val="1"/>
      <w:marLeft w:val="0"/>
      <w:marRight w:val="0"/>
      <w:marTop w:val="0"/>
      <w:marBottom w:val="0"/>
      <w:divBdr>
        <w:top w:val="none" w:sz="0" w:space="0" w:color="auto"/>
        <w:left w:val="none" w:sz="0" w:space="0" w:color="auto"/>
        <w:bottom w:val="none" w:sz="0" w:space="0" w:color="auto"/>
        <w:right w:val="none" w:sz="0" w:space="0" w:color="auto"/>
      </w:divBdr>
    </w:div>
    <w:div w:id="124005685">
      <w:bodyDiv w:val="1"/>
      <w:marLeft w:val="0"/>
      <w:marRight w:val="0"/>
      <w:marTop w:val="0"/>
      <w:marBottom w:val="0"/>
      <w:divBdr>
        <w:top w:val="none" w:sz="0" w:space="0" w:color="auto"/>
        <w:left w:val="none" w:sz="0" w:space="0" w:color="auto"/>
        <w:bottom w:val="none" w:sz="0" w:space="0" w:color="auto"/>
        <w:right w:val="none" w:sz="0" w:space="0" w:color="auto"/>
      </w:divBdr>
    </w:div>
    <w:div w:id="289240254">
      <w:bodyDiv w:val="1"/>
      <w:marLeft w:val="0"/>
      <w:marRight w:val="0"/>
      <w:marTop w:val="0"/>
      <w:marBottom w:val="0"/>
      <w:divBdr>
        <w:top w:val="none" w:sz="0" w:space="0" w:color="auto"/>
        <w:left w:val="none" w:sz="0" w:space="0" w:color="auto"/>
        <w:bottom w:val="none" w:sz="0" w:space="0" w:color="auto"/>
        <w:right w:val="none" w:sz="0" w:space="0" w:color="auto"/>
      </w:divBdr>
    </w:div>
    <w:div w:id="396057450">
      <w:bodyDiv w:val="1"/>
      <w:marLeft w:val="0"/>
      <w:marRight w:val="0"/>
      <w:marTop w:val="0"/>
      <w:marBottom w:val="0"/>
      <w:divBdr>
        <w:top w:val="none" w:sz="0" w:space="0" w:color="auto"/>
        <w:left w:val="none" w:sz="0" w:space="0" w:color="auto"/>
        <w:bottom w:val="none" w:sz="0" w:space="0" w:color="auto"/>
        <w:right w:val="none" w:sz="0" w:space="0" w:color="auto"/>
      </w:divBdr>
    </w:div>
    <w:div w:id="554195827">
      <w:bodyDiv w:val="1"/>
      <w:marLeft w:val="0"/>
      <w:marRight w:val="0"/>
      <w:marTop w:val="0"/>
      <w:marBottom w:val="0"/>
      <w:divBdr>
        <w:top w:val="none" w:sz="0" w:space="0" w:color="auto"/>
        <w:left w:val="none" w:sz="0" w:space="0" w:color="auto"/>
        <w:bottom w:val="none" w:sz="0" w:space="0" w:color="auto"/>
        <w:right w:val="none" w:sz="0" w:space="0" w:color="auto"/>
      </w:divBdr>
    </w:div>
    <w:div w:id="580532217">
      <w:bodyDiv w:val="1"/>
      <w:marLeft w:val="0"/>
      <w:marRight w:val="0"/>
      <w:marTop w:val="0"/>
      <w:marBottom w:val="0"/>
      <w:divBdr>
        <w:top w:val="none" w:sz="0" w:space="0" w:color="auto"/>
        <w:left w:val="none" w:sz="0" w:space="0" w:color="auto"/>
        <w:bottom w:val="none" w:sz="0" w:space="0" w:color="auto"/>
        <w:right w:val="none" w:sz="0" w:space="0" w:color="auto"/>
      </w:divBdr>
    </w:div>
    <w:div w:id="642124792">
      <w:bodyDiv w:val="1"/>
      <w:marLeft w:val="0"/>
      <w:marRight w:val="0"/>
      <w:marTop w:val="0"/>
      <w:marBottom w:val="0"/>
      <w:divBdr>
        <w:top w:val="none" w:sz="0" w:space="0" w:color="auto"/>
        <w:left w:val="none" w:sz="0" w:space="0" w:color="auto"/>
        <w:bottom w:val="none" w:sz="0" w:space="0" w:color="auto"/>
        <w:right w:val="none" w:sz="0" w:space="0" w:color="auto"/>
      </w:divBdr>
    </w:div>
    <w:div w:id="738595818">
      <w:bodyDiv w:val="1"/>
      <w:marLeft w:val="0"/>
      <w:marRight w:val="0"/>
      <w:marTop w:val="0"/>
      <w:marBottom w:val="0"/>
      <w:divBdr>
        <w:top w:val="none" w:sz="0" w:space="0" w:color="auto"/>
        <w:left w:val="none" w:sz="0" w:space="0" w:color="auto"/>
        <w:bottom w:val="none" w:sz="0" w:space="0" w:color="auto"/>
        <w:right w:val="none" w:sz="0" w:space="0" w:color="auto"/>
      </w:divBdr>
    </w:div>
    <w:div w:id="869999027">
      <w:bodyDiv w:val="1"/>
      <w:marLeft w:val="0"/>
      <w:marRight w:val="0"/>
      <w:marTop w:val="0"/>
      <w:marBottom w:val="0"/>
      <w:divBdr>
        <w:top w:val="none" w:sz="0" w:space="0" w:color="auto"/>
        <w:left w:val="none" w:sz="0" w:space="0" w:color="auto"/>
        <w:bottom w:val="none" w:sz="0" w:space="0" w:color="auto"/>
        <w:right w:val="none" w:sz="0" w:space="0" w:color="auto"/>
      </w:divBdr>
    </w:div>
    <w:div w:id="1022240787">
      <w:bodyDiv w:val="1"/>
      <w:marLeft w:val="0"/>
      <w:marRight w:val="0"/>
      <w:marTop w:val="0"/>
      <w:marBottom w:val="0"/>
      <w:divBdr>
        <w:top w:val="none" w:sz="0" w:space="0" w:color="auto"/>
        <w:left w:val="none" w:sz="0" w:space="0" w:color="auto"/>
        <w:bottom w:val="none" w:sz="0" w:space="0" w:color="auto"/>
        <w:right w:val="none" w:sz="0" w:space="0" w:color="auto"/>
      </w:divBdr>
    </w:div>
    <w:div w:id="1637681556">
      <w:bodyDiv w:val="1"/>
      <w:marLeft w:val="0"/>
      <w:marRight w:val="0"/>
      <w:marTop w:val="0"/>
      <w:marBottom w:val="0"/>
      <w:divBdr>
        <w:top w:val="none" w:sz="0" w:space="0" w:color="auto"/>
        <w:left w:val="none" w:sz="0" w:space="0" w:color="auto"/>
        <w:bottom w:val="none" w:sz="0" w:space="0" w:color="auto"/>
        <w:right w:val="none" w:sz="0" w:space="0" w:color="auto"/>
      </w:divBdr>
    </w:div>
    <w:div w:id="203838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jpl.ca/fouras.html#:~:text=Be%20aware%20of%20your%20own,and%20Act%20to%20correct%20it" TargetMode="External"/><Relationship Id="rId13" Type="http://schemas.openxmlformats.org/officeDocument/2006/relationships/hyperlink" Target="https://www.structural-learning.com/post/gibbs-reflective-cycle" TargetMode="External"/><Relationship Id="rId3" Type="http://schemas.openxmlformats.org/officeDocument/2006/relationships/settings" Target="settings.xml"/><Relationship Id="rId7" Type="http://schemas.openxmlformats.org/officeDocument/2006/relationships/hyperlink" Target="https://resumegenius.com/blog/resume-help/receptionist-skills" TargetMode="External"/><Relationship Id="rId12" Type="http://schemas.openxmlformats.org/officeDocument/2006/relationships/hyperlink" Target="https://www.resco.net/blog/how-paper-based-processes-can-hurt-your-busines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vanseodesign.com/whatever/theoretical-practical-knowledge/" TargetMode="External"/><Relationship Id="rId11" Type="http://schemas.openxmlformats.org/officeDocument/2006/relationships/hyperlink" Target="https://uk.indeed.com/career-advice/career-development/hierarchical-structure" TargetMode="External"/><Relationship Id="rId5" Type="http://schemas.openxmlformats.org/officeDocument/2006/relationships/hyperlink" Target="https://www.wellsteps.com/blog/2022/05/17/happy-employees-more-productive/#:~:text=Does%20Employee%20Happiness%20Have%20an,of%20good%20health%20and%20wellness" TargetMode="External"/><Relationship Id="rId15" Type="http://schemas.openxmlformats.org/officeDocument/2006/relationships/fontTable" Target="fontTable.xml"/><Relationship Id="rId10" Type="http://schemas.openxmlformats.org/officeDocument/2006/relationships/hyperlink" Target="https://hoteltechreport.com/news/accors-innovative-tech-strategy" TargetMode="External"/><Relationship Id="rId4" Type="http://schemas.openxmlformats.org/officeDocument/2006/relationships/webSettings" Target="webSettings.xml"/><Relationship Id="rId9" Type="http://schemas.openxmlformats.org/officeDocument/2006/relationships/hyperlink" Target="https://hospitalityinsights.ehl.edu/top-10-soft-skills-hospitality-tourism" TargetMode="External"/><Relationship Id="rId14" Type="http://schemas.openxmlformats.org/officeDocument/2006/relationships/hyperlink" Target="https://oaky.com/en/blog/hotel-front-office#:~:text=The%20hotel%20front%20office%20(hotel,and%20assigning%20proper%20guest%20ro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7</Pages>
  <Words>1639</Words>
  <Characters>9344</Characters>
  <Application>Microsoft Office Word</Application>
  <DocSecurity>0</DocSecurity>
  <Lines>77</Lines>
  <Paragraphs>21</Paragraphs>
  <ScaleCrop>false</ScaleCrop>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9</cp:revision>
  <dcterms:created xsi:type="dcterms:W3CDTF">2024-02-18T20:36:00Z</dcterms:created>
  <dcterms:modified xsi:type="dcterms:W3CDTF">2024-02-21T21:21:00Z</dcterms:modified>
</cp:coreProperties>
</file>