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6626533"/>
        <w:docPartObj>
          <w:docPartGallery w:val="Cover Pages"/>
          <w:docPartUnique/>
        </w:docPartObj>
      </w:sdtPr>
      <w:sdtEndPr/>
      <w:sdtContent>
        <w:p w14:paraId="03C0D96E" w14:textId="3E5740B4" w:rsidR="007137BC" w:rsidRDefault="007137BC"/>
        <w:p w14:paraId="169D415C" w14:textId="77777777" w:rsidR="000F5224" w:rsidRDefault="00D42F4D" w:rsidP="000F5224">
          <w:r>
            <w:rPr>
              <w:rFonts w:ascii="Arial" w:hAnsi="Arial"/>
              <w:noProof/>
              <w:sz w:val="24"/>
            </w:rPr>
            <mc:AlternateContent>
              <mc:Choice Requires="wps">
                <w:drawing>
                  <wp:anchor distT="0" distB="0" distL="114300" distR="114300" simplePos="0" relativeHeight="251662336" behindDoc="0" locked="0" layoutInCell="1" allowOverlap="1" wp14:anchorId="05017022" wp14:editId="4FCD6CEA">
                    <wp:simplePos x="0" y="0"/>
                    <wp:positionH relativeFrom="margin">
                      <wp:posOffset>-397565</wp:posOffset>
                    </wp:positionH>
                    <wp:positionV relativeFrom="paragraph">
                      <wp:posOffset>6345113</wp:posOffset>
                    </wp:positionV>
                    <wp:extent cx="6621780" cy="2218414"/>
                    <wp:effectExtent l="0" t="0" r="26670" b="10795"/>
                    <wp:wrapSquare wrapText="bothSides"/>
                    <wp:docPr id="1" name="Text Box 2"/>
                    <wp:cNvGraphicFramePr/>
                    <a:graphic xmlns:a="http://schemas.openxmlformats.org/drawingml/2006/main">
                      <a:graphicData uri="http://schemas.microsoft.com/office/word/2010/wordprocessingShape">
                        <wps:wsp>
                          <wps:cNvSpPr txBox="1"/>
                          <wps:spPr>
                            <a:xfrm>
                              <a:off x="0" y="0"/>
                              <a:ext cx="6621780" cy="2218414"/>
                            </a:xfrm>
                            <a:prstGeom prst="rect">
                              <a:avLst/>
                            </a:prstGeom>
                            <a:solidFill>
                              <a:srgbClr val="FFFFFF"/>
                            </a:solidFill>
                            <a:ln w="9528">
                              <a:solidFill>
                                <a:srgbClr val="FFFFFF"/>
                              </a:solidFill>
                              <a:prstDash val="solid"/>
                            </a:ln>
                          </wps:spPr>
                          <wps:txbx>
                            <w:txbxContent>
                              <w:p w14:paraId="65B6CF64" w14:textId="77777777" w:rsidR="00D42F4D" w:rsidRDefault="00D42F4D" w:rsidP="00D42F4D">
                                <w:pPr>
                                  <w:rPr>
                                    <w:rFonts w:ascii="Arial" w:hAnsi="Arial"/>
                                    <w:sz w:val="24"/>
                                    <w:szCs w:val="24"/>
                                  </w:rPr>
                                </w:pPr>
                                <w:r>
                                  <w:rPr>
                                    <w:rFonts w:ascii="Arial" w:hAnsi="Arial"/>
                                    <w:sz w:val="24"/>
                                    <w:szCs w:val="24"/>
                                  </w:rPr>
                                  <w:t>I declare that this assignment is my own content and that any information obtained from books and other sources have been appropriately referenced. Business names have been changed due to confidentiality reasons.</w:t>
                                </w:r>
                              </w:p>
                              <w:p w14:paraId="313F2E8F" w14:textId="656385AD" w:rsidR="00D42F4D" w:rsidRDefault="00D42F4D" w:rsidP="00D42F4D">
                                <w:pPr>
                                  <w:rPr>
                                    <w:rFonts w:ascii="Arial" w:hAnsi="Arial"/>
                                    <w:sz w:val="24"/>
                                    <w:szCs w:val="24"/>
                                  </w:rPr>
                                </w:pPr>
                                <w:r>
                                  <w:rPr>
                                    <w:rFonts w:ascii="Arial" w:hAnsi="Arial"/>
                                    <w:sz w:val="24"/>
                                    <w:szCs w:val="24"/>
                                  </w:rPr>
                                  <w:t>CIPD Membership Number: 47143269</w:t>
                                </w:r>
                              </w:p>
                              <w:p w14:paraId="360C1EE1" w14:textId="20ECA787" w:rsidR="00514D31" w:rsidRDefault="00514D31" w:rsidP="00D42F4D">
                                <w:pPr>
                                  <w:rPr>
                                    <w:rFonts w:ascii="Arial" w:hAnsi="Arial"/>
                                    <w:sz w:val="24"/>
                                    <w:szCs w:val="24"/>
                                  </w:rPr>
                                </w:pPr>
                                <w:r>
                                  <w:rPr>
                                    <w:rFonts w:ascii="Arial" w:hAnsi="Arial"/>
                                    <w:sz w:val="24"/>
                                    <w:szCs w:val="24"/>
                                  </w:rPr>
                                  <w:t xml:space="preserve">Student Number: </w:t>
                                </w:r>
                              </w:p>
                              <w:p w14:paraId="5FE9E7C2" w14:textId="77777777" w:rsidR="00D42F4D" w:rsidRDefault="00D42F4D" w:rsidP="00D42F4D">
                                <w:r>
                                  <w:rPr>
                                    <w:rFonts w:ascii="Arial" w:hAnsi="Arial"/>
                                    <w:sz w:val="24"/>
                                    <w:szCs w:val="24"/>
                                  </w:rPr>
                                  <w:t xml:space="preserve">Name: Dionne Stacey </w:t>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t xml:space="preserve">Signed </w:t>
                                </w:r>
                                <w:proofErr w:type="spellStart"/>
                                <w:proofErr w:type="gramStart"/>
                                <w:r>
                                  <w:rPr>
                                    <w:rFonts w:ascii="Brush Script MT" w:hAnsi="Brush Script MT"/>
                                    <w:sz w:val="32"/>
                                    <w:szCs w:val="32"/>
                                  </w:rPr>
                                  <w:t>D.Stacey</w:t>
                                </w:r>
                                <w:proofErr w:type="spellEnd"/>
                                <w:proofErr w:type="gramEnd"/>
                              </w:p>
                              <w:p w14:paraId="2B6CE614" w14:textId="1C2B342E" w:rsidR="00D42F4D" w:rsidRDefault="00D42F4D" w:rsidP="00D42F4D">
                                <w:pPr>
                                  <w:rPr>
                                    <w:rFonts w:ascii="Arial" w:hAnsi="Arial"/>
                                    <w:sz w:val="24"/>
                                    <w:szCs w:val="24"/>
                                  </w:rPr>
                                </w:pPr>
                                <w:r>
                                  <w:rPr>
                                    <w:rFonts w:ascii="Arial" w:hAnsi="Arial"/>
                                    <w:sz w:val="24"/>
                                    <w:szCs w:val="24"/>
                                  </w:rPr>
                                  <w:t>Date: 17</w:t>
                                </w:r>
                                <w:r w:rsidRPr="00D42F4D">
                                  <w:rPr>
                                    <w:rFonts w:ascii="Arial" w:hAnsi="Arial"/>
                                    <w:sz w:val="24"/>
                                    <w:szCs w:val="24"/>
                                    <w:vertAlign w:val="superscript"/>
                                  </w:rPr>
                                  <w:t>th</w:t>
                                </w:r>
                                <w:r>
                                  <w:rPr>
                                    <w:rFonts w:ascii="Arial" w:hAnsi="Arial"/>
                                    <w:sz w:val="24"/>
                                    <w:szCs w:val="24"/>
                                  </w:rPr>
                                  <w:t xml:space="preserve"> May 2022</w:t>
                                </w:r>
                              </w:p>
                              <w:p w14:paraId="0BC356A0" w14:textId="7954E8DF" w:rsidR="00D42F4D" w:rsidRDefault="00D42F4D" w:rsidP="00D42F4D">
                                <w:r>
                                  <w:rPr>
                                    <w:rFonts w:ascii="Arial" w:hAnsi="Arial"/>
                                    <w:sz w:val="24"/>
                                    <w:szCs w:val="24"/>
                                  </w:rPr>
                                  <w:t xml:space="preserve">Word Count: </w:t>
                                </w:r>
                                <w:r w:rsidR="00111012">
                                  <w:rPr>
                                    <w:rFonts w:ascii="Arial" w:hAnsi="Arial"/>
                                    <w:sz w:val="24"/>
                                    <w:szCs w:val="24"/>
                                  </w:rPr>
                                  <w:t>2,748</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05017022" id="_x0000_t202" coordsize="21600,21600" o:spt="202" path="m,l,21600r21600,l21600,xe">
                    <v:stroke joinstyle="miter"/>
                    <v:path gradientshapeok="t" o:connecttype="rect"/>
                  </v:shapetype>
                  <v:shape id="Text Box 2" o:spid="_x0000_s1026" type="#_x0000_t202" style="position:absolute;margin-left:-31.3pt;margin-top:499.6pt;width:521.4pt;height:174.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" strokecolor="white" strokeweight=".26467mm">
                    <v:textbox>
                      <w:txbxContent>
                        <w:p w14:paraId="65B6CF64" w14:textId="77777777" w:rsidR="00D42F4D" w:rsidRDefault="00D42F4D" w:rsidP="00D42F4D">
                          <w:pPr>
                            <w:rPr>
                              <w:rFonts w:ascii="Arial" w:hAnsi="Arial"/>
                              <w:sz w:val="24"/>
                              <w:szCs w:val="24"/>
                            </w:rPr>
                          </w:pPr>
                          <w:r>
                            <w:rPr>
                              <w:rFonts w:ascii="Arial" w:hAnsi="Arial"/>
                              <w:sz w:val="24"/>
                              <w:szCs w:val="24"/>
                            </w:rPr>
                            <w:t>I declare that this assignment is my own content and that any information obtained from books and other sources have been appropriately referenced. Business names have been changed due to confidentiality reasons.</w:t>
                          </w:r>
                        </w:p>
                        <w:p w14:paraId="313F2E8F" w14:textId="656385AD" w:rsidR="00D42F4D" w:rsidRDefault="00D42F4D" w:rsidP="00D42F4D">
                          <w:pPr>
                            <w:rPr>
                              <w:rFonts w:ascii="Arial" w:hAnsi="Arial"/>
                              <w:sz w:val="24"/>
                              <w:szCs w:val="24"/>
                            </w:rPr>
                          </w:pPr>
                          <w:r>
                            <w:rPr>
                              <w:rFonts w:ascii="Arial" w:hAnsi="Arial"/>
                              <w:sz w:val="24"/>
                              <w:szCs w:val="24"/>
                            </w:rPr>
                            <w:t>CIPD Membership Number: 47143269</w:t>
                          </w:r>
                        </w:p>
                        <w:p w14:paraId="360C1EE1" w14:textId="20ECA787" w:rsidR="00514D31" w:rsidRDefault="00514D31" w:rsidP="00D42F4D">
                          <w:pPr>
                            <w:rPr>
                              <w:rFonts w:ascii="Arial" w:hAnsi="Arial"/>
                              <w:sz w:val="24"/>
                              <w:szCs w:val="24"/>
                            </w:rPr>
                          </w:pPr>
                          <w:r>
                            <w:rPr>
                              <w:rFonts w:ascii="Arial" w:hAnsi="Arial"/>
                              <w:sz w:val="24"/>
                              <w:szCs w:val="24"/>
                            </w:rPr>
                            <w:t xml:space="preserve">Student Number: </w:t>
                          </w:r>
                        </w:p>
                        <w:p w14:paraId="5FE9E7C2" w14:textId="77777777" w:rsidR="00D42F4D" w:rsidRDefault="00D42F4D" w:rsidP="00D42F4D">
                          <w:r>
                            <w:rPr>
                              <w:rFonts w:ascii="Arial" w:hAnsi="Arial"/>
                              <w:sz w:val="24"/>
                              <w:szCs w:val="24"/>
                            </w:rPr>
                            <w:t xml:space="preserve">Name: Dionne Stacey </w:t>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t xml:space="preserve">Signed </w:t>
                          </w:r>
                          <w:proofErr w:type="spellStart"/>
                          <w:proofErr w:type="gramStart"/>
                          <w:r>
                            <w:rPr>
                              <w:rFonts w:ascii="Brush Script MT" w:hAnsi="Brush Script MT"/>
                              <w:sz w:val="32"/>
                              <w:szCs w:val="32"/>
                            </w:rPr>
                            <w:t>D.Stacey</w:t>
                          </w:r>
                          <w:proofErr w:type="spellEnd"/>
                          <w:proofErr w:type="gramEnd"/>
                        </w:p>
                        <w:p w14:paraId="2B6CE614" w14:textId="1C2B342E" w:rsidR="00D42F4D" w:rsidRDefault="00D42F4D" w:rsidP="00D42F4D">
                          <w:pPr>
                            <w:rPr>
                              <w:rFonts w:ascii="Arial" w:hAnsi="Arial"/>
                              <w:sz w:val="24"/>
                              <w:szCs w:val="24"/>
                            </w:rPr>
                          </w:pPr>
                          <w:r>
                            <w:rPr>
                              <w:rFonts w:ascii="Arial" w:hAnsi="Arial"/>
                              <w:sz w:val="24"/>
                              <w:szCs w:val="24"/>
                            </w:rPr>
                            <w:t>Date: 17</w:t>
                          </w:r>
                          <w:r w:rsidRPr="00D42F4D">
                            <w:rPr>
                              <w:rFonts w:ascii="Arial" w:hAnsi="Arial"/>
                              <w:sz w:val="24"/>
                              <w:szCs w:val="24"/>
                              <w:vertAlign w:val="superscript"/>
                            </w:rPr>
                            <w:t>th</w:t>
                          </w:r>
                          <w:r>
                            <w:rPr>
                              <w:rFonts w:ascii="Arial" w:hAnsi="Arial"/>
                              <w:sz w:val="24"/>
                              <w:szCs w:val="24"/>
                            </w:rPr>
                            <w:t xml:space="preserve"> May 2022</w:t>
                          </w:r>
                        </w:p>
                        <w:p w14:paraId="0BC356A0" w14:textId="7954E8DF" w:rsidR="00D42F4D" w:rsidRDefault="00D42F4D" w:rsidP="00D42F4D">
                          <w:r>
                            <w:rPr>
                              <w:rFonts w:ascii="Arial" w:hAnsi="Arial"/>
                              <w:sz w:val="24"/>
                              <w:szCs w:val="24"/>
                            </w:rPr>
                            <w:t xml:space="preserve">Word Count: </w:t>
                          </w:r>
                          <w:r w:rsidR="00111012">
                            <w:rPr>
                              <w:rFonts w:ascii="Arial" w:hAnsi="Arial"/>
                              <w:sz w:val="24"/>
                              <w:szCs w:val="24"/>
                            </w:rPr>
                            <w:t>2,748</w:t>
                          </w:r>
                        </w:p>
                      </w:txbxContent>
                    </v:textbox>
                    <w10:wrap type="square" anchorx="margin"/>
                  </v:shape>
                </w:pict>
              </mc:Fallback>
            </mc:AlternateContent>
          </w:r>
          <w:r w:rsidR="007137BC">
            <w:rPr>
              <w:noProof/>
            </w:rPr>
            <mc:AlternateContent>
              <mc:Choice Requires="wpg">
                <w:drawing>
                  <wp:anchor distT="0" distB="0" distL="114300" distR="114300" simplePos="0" relativeHeight="251659264" behindDoc="1" locked="0" layoutInCell="1" allowOverlap="1" wp14:anchorId="04314447" wp14:editId="4D859B5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A7F739F" w14:textId="09C24ADD" w:rsidR="007137BC" w:rsidRPr="00D42F4D" w:rsidRDefault="000F5224">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42F4D" w:rsidRPr="00D42F4D">
                                        <w:rPr>
                                          <w:rFonts w:ascii="Arial" w:hAnsi="Arial" w:cs="Arial"/>
                                          <w:color w:val="FFFFFF" w:themeColor="background1"/>
                                          <w:sz w:val="72"/>
                                          <w:szCs w:val="72"/>
                                        </w:rPr>
                                        <w:t>H</w:t>
                                      </w:r>
                                    </w:sdtContent>
                                  </w:sdt>
                                  <w:r w:rsidR="00D42F4D" w:rsidRPr="00D42F4D">
                                    <w:rPr>
                                      <w:rFonts w:ascii="Arial" w:hAnsi="Arial" w:cs="Arial"/>
                                      <w:color w:val="FFFFFF" w:themeColor="background1"/>
                                      <w:sz w:val="72"/>
                                      <w:szCs w:val="72"/>
                                    </w:rPr>
                                    <w:t>RM in Context Exam</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4314447"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" adj="-11796480,,5400" path="m,c,644,,644,,644v23,6,62,14,113,21c250,685,476,700,720,644v,-27,,-27,,-27c720,,720,,720,,,,,,,e" stroked="f">
                      <v:fill r:id="rId7" o:title="" recolor="t" rotate="t" type="frame"/>
                      <v:stroke joinstyle="miter"/>
                      <v:imagedata recolortarget="#254255 [2370]"/>
                      <v:formulas/>
                      <v:path arrowok="t" o:connecttype="custom" o:connectlocs="0,0;0,4972126;872222,5134261;5557520,4972126;5557520,4763667;5557520,0;0,0" o:connectangles="0,0,0,0,0,0,0" textboxrect="0,0,720,700"/>
                      <v:textbox inset="1in,86.4pt,86.4pt,86.4pt">
                        <w:txbxContent>
                          <w:p w14:paraId="6A7F739F" w14:textId="09C24ADD" w:rsidR="007137BC" w:rsidRPr="00D42F4D" w:rsidRDefault="000F5224">
                            <w:pPr>
                              <w:rPr>
                                <w:rFonts w:ascii="Arial" w:hAnsi="Arial" w:cs="Arial"/>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42F4D" w:rsidRPr="00D42F4D">
                                  <w:rPr>
                                    <w:rFonts w:ascii="Arial" w:hAnsi="Arial" w:cs="Arial"/>
                                    <w:color w:val="FFFFFF" w:themeColor="background1"/>
                                    <w:sz w:val="72"/>
                                    <w:szCs w:val="72"/>
                                  </w:rPr>
                                  <w:t>H</w:t>
                                </w:r>
                              </w:sdtContent>
                            </w:sdt>
                            <w:r w:rsidR="00D42F4D" w:rsidRPr="00D42F4D">
                              <w:rPr>
                                <w:rFonts w:ascii="Arial" w:hAnsi="Arial" w:cs="Arial"/>
                                <w:color w:val="FFFFFF" w:themeColor="background1"/>
                                <w:sz w:val="72"/>
                                <w:szCs w:val="72"/>
                              </w:rPr>
                              <w:t>RM in Context Exam</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137BC">
            <w:rPr>
              <w:noProof/>
            </w:rPr>
            <mc:AlternateContent>
              <mc:Choice Requires="wps">
                <w:drawing>
                  <wp:anchor distT="0" distB="0" distL="114300" distR="114300" simplePos="0" relativeHeight="251660288" behindDoc="0" locked="0" layoutInCell="1" allowOverlap="1" wp14:anchorId="26B86B14" wp14:editId="392BF08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1F2FEB42" w14:textId="3C1C545D" w:rsidR="007137BC" w:rsidRPr="007137BC" w:rsidRDefault="007137BC">
                                    <w:pPr>
                                      <w:pStyle w:val="NoSpacing"/>
                                      <w:jc w:val="right"/>
                                      <w:rPr>
                                        <w:rFonts w:ascii="Arial" w:hAnsi="Arial" w:cs="Arial"/>
                                        <w:color w:val="FFFFFF" w:themeColor="background1"/>
                                        <w:sz w:val="24"/>
                                        <w:szCs w:val="24"/>
                                      </w:rPr>
                                    </w:pPr>
                                    <w:r>
                                      <w:rPr>
                                        <w:rFonts w:ascii="Arial" w:hAnsi="Arial" w:cs="Arial"/>
                                        <w:color w:val="FFFFFF" w:themeColor="background1"/>
                                        <w:sz w:val="24"/>
                                        <w:szCs w:val="24"/>
                                      </w:rPr>
                                      <w:t>202</w:t>
                                    </w:r>
                                    <w:r w:rsidR="00C97096">
                                      <w:rPr>
                                        <w:rFonts w:ascii="Arial" w:hAnsi="Arial" w:cs="Arial"/>
                                        <w:color w:val="FFFFFF" w:themeColor="background1"/>
                                        <w:sz w:val="24"/>
                                        <w:szCs w:val="24"/>
                                      </w:rPr>
                                      <w:t>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B86B14"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" fillcolor="#1cade4 [3204]" stroked="f" strokeweight="1.5pt">
                    <v:stroke endcap="round"/>
                    <o:lock v:ext="edit" aspectratio="t"/>
                    <v:textbox inset="3.6pt,,3.6pt">
                      <w:txbxContent>
                        <w:sdt>
                          <w:sdtPr>
                            <w:rPr>
                              <w:rFonts w:ascii="Arial" w:hAnsi="Arial" w:cs="Arial"/>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1F2FEB42" w14:textId="3C1C545D" w:rsidR="007137BC" w:rsidRPr="007137BC" w:rsidRDefault="007137BC">
                              <w:pPr>
                                <w:pStyle w:val="NoSpacing"/>
                                <w:jc w:val="right"/>
                                <w:rPr>
                                  <w:rFonts w:ascii="Arial" w:hAnsi="Arial" w:cs="Arial"/>
                                  <w:color w:val="FFFFFF" w:themeColor="background1"/>
                                  <w:sz w:val="24"/>
                                  <w:szCs w:val="24"/>
                                </w:rPr>
                              </w:pPr>
                              <w:r>
                                <w:rPr>
                                  <w:rFonts w:ascii="Arial" w:hAnsi="Arial" w:cs="Arial"/>
                                  <w:color w:val="FFFFFF" w:themeColor="background1"/>
                                  <w:sz w:val="24"/>
                                  <w:szCs w:val="24"/>
                                </w:rPr>
                                <w:t>202</w:t>
                              </w:r>
                              <w:r w:rsidR="00C97096">
                                <w:rPr>
                                  <w:rFonts w:ascii="Arial" w:hAnsi="Arial" w:cs="Arial"/>
                                  <w:color w:val="FFFFFF" w:themeColor="background1"/>
                                  <w:sz w:val="24"/>
                                  <w:szCs w:val="24"/>
                                </w:rPr>
                                <w:t>2</w:t>
                              </w:r>
                            </w:p>
                          </w:sdtContent>
                        </w:sdt>
                      </w:txbxContent>
                    </v:textbox>
                    <w10:wrap anchorx="margin" anchory="page"/>
                  </v:rect>
                </w:pict>
              </mc:Fallback>
            </mc:AlternateContent>
          </w:r>
          <w:r w:rsidR="007137BC">
            <w:br w:type="page"/>
          </w:r>
        </w:p>
      </w:sdtContent>
    </w:sdt>
    <w:bookmarkStart w:id="0" w:name="_Toc97033979" w:displacedByCustomXml="prev"/>
    <w:p w14:paraId="66A116FF" w14:textId="47B8C653" w:rsidR="00D42F4D" w:rsidRPr="000F5224" w:rsidRDefault="00D42F4D" w:rsidP="000F5224">
      <w:r w:rsidRPr="00111012">
        <w:rPr>
          <w:rFonts w:ascii="Arial" w:hAnsi="Arial" w:cs="Arial"/>
          <w:b/>
          <w:bCs/>
          <w:sz w:val="24"/>
          <w:szCs w:val="24"/>
        </w:rPr>
        <w:lastRenderedPageBreak/>
        <w:t>Glossary of Terms</w:t>
      </w:r>
      <w:bookmarkEnd w:id="0"/>
      <w:r w:rsidRPr="00111012">
        <w:rPr>
          <w:rFonts w:ascii="Arial" w:hAnsi="Arial" w:cs="Arial"/>
          <w:b/>
          <w:bCs/>
          <w:sz w:val="24"/>
          <w:szCs w:val="24"/>
        </w:rPr>
        <w:t xml:space="preserve"> </w:t>
      </w:r>
    </w:p>
    <w:p w14:paraId="4CFC1EF6" w14:textId="77777777" w:rsidR="00D42F4D" w:rsidRPr="00111012" w:rsidRDefault="00D42F4D" w:rsidP="00111012">
      <w:pPr>
        <w:pStyle w:val="ListParagraph"/>
        <w:numPr>
          <w:ilvl w:val="0"/>
          <w:numId w:val="1"/>
        </w:numPr>
        <w:spacing w:line="360" w:lineRule="auto"/>
        <w:rPr>
          <w:rFonts w:ascii="Arial" w:hAnsi="Arial" w:cs="Arial"/>
          <w:sz w:val="24"/>
          <w:szCs w:val="24"/>
        </w:rPr>
      </w:pPr>
      <w:r w:rsidRPr="00111012">
        <w:rPr>
          <w:rFonts w:ascii="Arial" w:hAnsi="Arial" w:cs="Arial"/>
          <w:b/>
          <w:bCs/>
          <w:sz w:val="24"/>
          <w:szCs w:val="24"/>
        </w:rPr>
        <w:t>MM</w:t>
      </w:r>
      <w:r w:rsidRPr="00111012">
        <w:rPr>
          <w:rFonts w:ascii="Arial" w:hAnsi="Arial" w:cs="Arial"/>
          <w:sz w:val="24"/>
          <w:szCs w:val="24"/>
        </w:rPr>
        <w:t xml:space="preserve"> – </w:t>
      </w:r>
      <w:bookmarkStart w:id="1" w:name="_Hlk60538241"/>
      <w:r w:rsidRPr="00111012">
        <w:rPr>
          <w:rFonts w:ascii="Arial" w:hAnsi="Arial" w:cs="Arial"/>
          <w:sz w:val="24"/>
          <w:szCs w:val="24"/>
        </w:rPr>
        <w:t xml:space="preserve">Mighty Masks </w:t>
      </w:r>
      <w:bookmarkEnd w:id="1"/>
      <w:r w:rsidRPr="00111012">
        <w:rPr>
          <w:rFonts w:ascii="Arial" w:hAnsi="Arial" w:cs="Arial"/>
          <w:sz w:val="24"/>
          <w:szCs w:val="24"/>
        </w:rPr>
        <w:t>(Employer)</w:t>
      </w:r>
    </w:p>
    <w:p w14:paraId="51F4FC9C" w14:textId="77777777" w:rsidR="00D42F4D" w:rsidRPr="00111012" w:rsidRDefault="00D42F4D" w:rsidP="00111012">
      <w:pPr>
        <w:pStyle w:val="ListParagraph"/>
        <w:numPr>
          <w:ilvl w:val="0"/>
          <w:numId w:val="1"/>
        </w:numPr>
        <w:spacing w:line="360" w:lineRule="auto"/>
        <w:rPr>
          <w:rFonts w:ascii="Arial" w:hAnsi="Arial" w:cs="Arial"/>
          <w:sz w:val="24"/>
          <w:szCs w:val="24"/>
        </w:rPr>
      </w:pPr>
      <w:r w:rsidRPr="00111012">
        <w:rPr>
          <w:rFonts w:ascii="Arial" w:hAnsi="Arial" w:cs="Arial"/>
          <w:b/>
          <w:bCs/>
          <w:sz w:val="24"/>
          <w:szCs w:val="24"/>
        </w:rPr>
        <w:t>PESTLE</w:t>
      </w:r>
      <w:r w:rsidRPr="00111012">
        <w:rPr>
          <w:rFonts w:ascii="Arial" w:hAnsi="Arial" w:cs="Arial"/>
          <w:sz w:val="24"/>
          <w:szCs w:val="24"/>
        </w:rPr>
        <w:t xml:space="preserve"> - Political, Economic, Sociological, Technological, Legal and</w:t>
      </w:r>
    </w:p>
    <w:p w14:paraId="3E8BC0AB" w14:textId="77777777" w:rsidR="00D42F4D" w:rsidRPr="00111012" w:rsidRDefault="00D42F4D" w:rsidP="00111012">
      <w:pPr>
        <w:pStyle w:val="ListParagraph"/>
        <w:spacing w:line="360" w:lineRule="auto"/>
        <w:rPr>
          <w:rFonts w:ascii="Arial" w:hAnsi="Arial" w:cs="Arial"/>
          <w:sz w:val="24"/>
          <w:szCs w:val="24"/>
        </w:rPr>
      </w:pPr>
      <w:r w:rsidRPr="00111012">
        <w:rPr>
          <w:rFonts w:ascii="Arial" w:hAnsi="Arial" w:cs="Arial"/>
          <w:sz w:val="24"/>
          <w:szCs w:val="24"/>
        </w:rPr>
        <w:t>Environmental</w:t>
      </w:r>
    </w:p>
    <w:p w14:paraId="126B2B5A" w14:textId="77777777" w:rsidR="00D42F4D" w:rsidRPr="00111012" w:rsidRDefault="00D42F4D" w:rsidP="00111012">
      <w:pPr>
        <w:pStyle w:val="ListParagraph"/>
        <w:numPr>
          <w:ilvl w:val="0"/>
          <w:numId w:val="1"/>
        </w:numPr>
        <w:spacing w:line="360" w:lineRule="auto"/>
        <w:rPr>
          <w:rFonts w:ascii="Arial" w:hAnsi="Arial" w:cs="Arial"/>
          <w:sz w:val="24"/>
          <w:szCs w:val="24"/>
        </w:rPr>
      </w:pPr>
      <w:r w:rsidRPr="00111012">
        <w:rPr>
          <w:rFonts w:ascii="Arial" w:hAnsi="Arial" w:cs="Arial"/>
          <w:b/>
          <w:bCs/>
          <w:sz w:val="24"/>
          <w:szCs w:val="24"/>
        </w:rPr>
        <w:t xml:space="preserve">VUCA </w:t>
      </w:r>
      <w:r w:rsidRPr="00111012">
        <w:rPr>
          <w:rFonts w:ascii="Arial" w:hAnsi="Arial" w:cs="Arial"/>
          <w:sz w:val="24"/>
          <w:szCs w:val="24"/>
        </w:rPr>
        <w:t>- Volatile, Uncertain, Complex and Ambiguous</w:t>
      </w:r>
    </w:p>
    <w:p w14:paraId="70574B9A" w14:textId="5F1F1D19" w:rsidR="002042B7" w:rsidRPr="00111012" w:rsidRDefault="002042B7" w:rsidP="00111012">
      <w:pPr>
        <w:spacing w:line="360" w:lineRule="auto"/>
        <w:rPr>
          <w:rFonts w:ascii="Arial" w:hAnsi="Arial" w:cs="Arial"/>
          <w:sz w:val="24"/>
          <w:szCs w:val="24"/>
        </w:rPr>
      </w:pPr>
    </w:p>
    <w:p w14:paraId="47AC3C39" w14:textId="358F1F04" w:rsidR="00C11BE9" w:rsidRPr="00111012" w:rsidRDefault="00C11BE9" w:rsidP="00111012">
      <w:pPr>
        <w:spacing w:line="360" w:lineRule="auto"/>
        <w:rPr>
          <w:rFonts w:ascii="Arial" w:hAnsi="Arial" w:cs="Arial"/>
          <w:sz w:val="24"/>
          <w:szCs w:val="24"/>
        </w:rPr>
      </w:pPr>
    </w:p>
    <w:p w14:paraId="4EA59ACB" w14:textId="42303C61" w:rsidR="00C11BE9" w:rsidRPr="00111012" w:rsidRDefault="00C11BE9" w:rsidP="00111012">
      <w:pPr>
        <w:spacing w:line="360" w:lineRule="auto"/>
        <w:rPr>
          <w:rFonts w:ascii="Arial" w:hAnsi="Arial" w:cs="Arial"/>
          <w:sz w:val="24"/>
          <w:szCs w:val="24"/>
        </w:rPr>
      </w:pPr>
    </w:p>
    <w:p w14:paraId="4F893EE3" w14:textId="5F3E68A6" w:rsidR="00C11BE9" w:rsidRPr="00111012" w:rsidRDefault="00C11BE9" w:rsidP="00111012">
      <w:pPr>
        <w:spacing w:line="360" w:lineRule="auto"/>
        <w:rPr>
          <w:rFonts w:ascii="Arial" w:hAnsi="Arial" w:cs="Arial"/>
          <w:sz w:val="24"/>
          <w:szCs w:val="24"/>
        </w:rPr>
      </w:pPr>
    </w:p>
    <w:p w14:paraId="78418E81" w14:textId="0604E1C7" w:rsidR="00C11BE9" w:rsidRPr="00111012" w:rsidRDefault="00C11BE9" w:rsidP="00111012">
      <w:pPr>
        <w:spacing w:line="360" w:lineRule="auto"/>
        <w:rPr>
          <w:rFonts w:ascii="Arial" w:hAnsi="Arial" w:cs="Arial"/>
          <w:sz w:val="24"/>
          <w:szCs w:val="24"/>
        </w:rPr>
      </w:pPr>
    </w:p>
    <w:p w14:paraId="04564CF7" w14:textId="7DD33FA5" w:rsidR="00C11BE9" w:rsidRPr="00111012" w:rsidRDefault="00C11BE9" w:rsidP="00111012">
      <w:pPr>
        <w:spacing w:line="360" w:lineRule="auto"/>
        <w:rPr>
          <w:rFonts w:ascii="Arial" w:hAnsi="Arial" w:cs="Arial"/>
          <w:sz w:val="24"/>
          <w:szCs w:val="24"/>
        </w:rPr>
      </w:pPr>
    </w:p>
    <w:p w14:paraId="2C3DABAE" w14:textId="54F00D19" w:rsidR="00C11BE9" w:rsidRPr="00111012" w:rsidRDefault="00C11BE9" w:rsidP="00111012">
      <w:pPr>
        <w:spacing w:line="360" w:lineRule="auto"/>
        <w:rPr>
          <w:rFonts w:ascii="Arial" w:hAnsi="Arial" w:cs="Arial"/>
          <w:sz w:val="24"/>
          <w:szCs w:val="24"/>
        </w:rPr>
      </w:pPr>
    </w:p>
    <w:p w14:paraId="18335E96" w14:textId="05C0668E" w:rsidR="00C11BE9" w:rsidRPr="00111012" w:rsidRDefault="00C11BE9" w:rsidP="00111012">
      <w:pPr>
        <w:spacing w:line="360" w:lineRule="auto"/>
        <w:rPr>
          <w:rFonts w:ascii="Arial" w:hAnsi="Arial" w:cs="Arial"/>
          <w:sz w:val="24"/>
          <w:szCs w:val="24"/>
        </w:rPr>
      </w:pPr>
    </w:p>
    <w:p w14:paraId="412B02B1" w14:textId="2A13277B" w:rsidR="00C11BE9" w:rsidRPr="00111012" w:rsidRDefault="00C11BE9" w:rsidP="00111012">
      <w:pPr>
        <w:spacing w:line="360" w:lineRule="auto"/>
        <w:rPr>
          <w:rFonts w:ascii="Arial" w:hAnsi="Arial" w:cs="Arial"/>
          <w:sz w:val="24"/>
          <w:szCs w:val="24"/>
        </w:rPr>
      </w:pPr>
    </w:p>
    <w:p w14:paraId="3BDE51BB" w14:textId="5AF247AD" w:rsidR="00C11BE9" w:rsidRPr="00111012" w:rsidRDefault="00C11BE9" w:rsidP="00111012">
      <w:pPr>
        <w:spacing w:line="360" w:lineRule="auto"/>
        <w:rPr>
          <w:rFonts w:ascii="Arial" w:hAnsi="Arial" w:cs="Arial"/>
          <w:sz w:val="24"/>
          <w:szCs w:val="24"/>
        </w:rPr>
      </w:pPr>
    </w:p>
    <w:p w14:paraId="1BB4A266" w14:textId="7BC6E1C4" w:rsidR="00C11BE9" w:rsidRPr="00111012" w:rsidRDefault="00C11BE9" w:rsidP="00111012">
      <w:pPr>
        <w:spacing w:line="360" w:lineRule="auto"/>
        <w:rPr>
          <w:rFonts w:ascii="Arial" w:hAnsi="Arial" w:cs="Arial"/>
          <w:sz w:val="24"/>
          <w:szCs w:val="24"/>
        </w:rPr>
      </w:pPr>
    </w:p>
    <w:p w14:paraId="17D01DAF" w14:textId="260F7142" w:rsidR="00C11BE9" w:rsidRPr="00111012" w:rsidRDefault="00C11BE9" w:rsidP="00111012">
      <w:pPr>
        <w:spacing w:line="360" w:lineRule="auto"/>
        <w:rPr>
          <w:rFonts w:ascii="Arial" w:hAnsi="Arial" w:cs="Arial"/>
          <w:sz w:val="24"/>
          <w:szCs w:val="24"/>
        </w:rPr>
      </w:pPr>
    </w:p>
    <w:p w14:paraId="3978AAAC" w14:textId="65385D14" w:rsidR="00C11BE9" w:rsidRPr="00111012" w:rsidRDefault="00C11BE9" w:rsidP="00111012">
      <w:pPr>
        <w:spacing w:line="360" w:lineRule="auto"/>
        <w:rPr>
          <w:rFonts w:ascii="Arial" w:hAnsi="Arial" w:cs="Arial"/>
          <w:sz w:val="24"/>
          <w:szCs w:val="24"/>
        </w:rPr>
      </w:pPr>
    </w:p>
    <w:p w14:paraId="3E57A4E1" w14:textId="435D12B2" w:rsidR="00C11BE9" w:rsidRPr="00111012" w:rsidRDefault="00C11BE9" w:rsidP="00111012">
      <w:pPr>
        <w:spacing w:line="360" w:lineRule="auto"/>
        <w:rPr>
          <w:rFonts w:ascii="Arial" w:hAnsi="Arial" w:cs="Arial"/>
          <w:sz w:val="24"/>
          <w:szCs w:val="24"/>
        </w:rPr>
      </w:pPr>
    </w:p>
    <w:p w14:paraId="64A31107" w14:textId="5ED115A1" w:rsidR="00C11BE9" w:rsidRPr="00111012" w:rsidRDefault="00C11BE9" w:rsidP="00111012">
      <w:pPr>
        <w:spacing w:line="360" w:lineRule="auto"/>
        <w:rPr>
          <w:rFonts w:ascii="Arial" w:hAnsi="Arial" w:cs="Arial"/>
          <w:sz w:val="24"/>
          <w:szCs w:val="24"/>
        </w:rPr>
      </w:pPr>
    </w:p>
    <w:p w14:paraId="1637A466" w14:textId="6FAA8789" w:rsidR="00C11BE9" w:rsidRPr="00111012" w:rsidRDefault="00C11BE9" w:rsidP="00111012">
      <w:pPr>
        <w:spacing w:line="360" w:lineRule="auto"/>
        <w:rPr>
          <w:rFonts w:ascii="Arial" w:hAnsi="Arial" w:cs="Arial"/>
          <w:sz w:val="24"/>
          <w:szCs w:val="24"/>
        </w:rPr>
      </w:pPr>
    </w:p>
    <w:p w14:paraId="7C1E9298" w14:textId="3BEACCED" w:rsidR="00C11BE9" w:rsidRPr="00111012" w:rsidRDefault="00C11BE9" w:rsidP="00111012">
      <w:pPr>
        <w:spacing w:line="360" w:lineRule="auto"/>
        <w:rPr>
          <w:rFonts w:ascii="Arial" w:hAnsi="Arial" w:cs="Arial"/>
          <w:sz w:val="24"/>
          <w:szCs w:val="24"/>
        </w:rPr>
      </w:pPr>
    </w:p>
    <w:p w14:paraId="39C475BE" w14:textId="40E5C51A" w:rsidR="00C11BE9" w:rsidRPr="00111012" w:rsidRDefault="00C11BE9" w:rsidP="00111012">
      <w:pPr>
        <w:spacing w:line="360" w:lineRule="auto"/>
        <w:rPr>
          <w:rFonts w:ascii="Arial" w:hAnsi="Arial" w:cs="Arial"/>
          <w:sz w:val="24"/>
          <w:szCs w:val="24"/>
        </w:rPr>
      </w:pPr>
    </w:p>
    <w:p w14:paraId="3EF6BE56" w14:textId="2899FE76" w:rsidR="00A86CF7" w:rsidRDefault="00A86CF7" w:rsidP="00111012">
      <w:pPr>
        <w:spacing w:line="360" w:lineRule="auto"/>
        <w:rPr>
          <w:rFonts w:ascii="Arial" w:hAnsi="Arial" w:cs="Arial"/>
          <w:sz w:val="24"/>
          <w:szCs w:val="24"/>
        </w:rPr>
      </w:pPr>
    </w:p>
    <w:p w14:paraId="36C3B35C" w14:textId="77777777" w:rsidR="000F5224" w:rsidRPr="00111012" w:rsidRDefault="000F5224" w:rsidP="00111012">
      <w:pPr>
        <w:spacing w:line="360" w:lineRule="auto"/>
        <w:rPr>
          <w:rFonts w:ascii="Arial" w:hAnsi="Arial" w:cs="Arial"/>
          <w:b/>
          <w:bCs/>
          <w:sz w:val="24"/>
          <w:szCs w:val="24"/>
          <w:u w:val="single"/>
        </w:rPr>
      </w:pPr>
    </w:p>
    <w:p w14:paraId="59CEBC9F" w14:textId="5A886E27" w:rsidR="00531E0E" w:rsidRPr="00111012" w:rsidRDefault="00531E0E" w:rsidP="00111012">
      <w:pPr>
        <w:spacing w:line="360" w:lineRule="auto"/>
        <w:rPr>
          <w:rFonts w:ascii="Arial" w:hAnsi="Arial" w:cs="Arial"/>
          <w:b/>
          <w:bCs/>
          <w:sz w:val="24"/>
          <w:szCs w:val="24"/>
          <w:u w:val="single"/>
        </w:rPr>
      </w:pPr>
      <w:r w:rsidRPr="00111012">
        <w:rPr>
          <w:rFonts w:ascii="Arial" w:hAnsi="Arial" w:cs="Arial"/>
          <w:b/>
          <w:bCs/>
          <w:sz w:val="24"/>
          <w:szCs w:val="24"/>
          <w:u w:val="single"/>
        </w:rPr>
        <w:lastRenderedPageBreak/>
        <w:t xml:space="preserve">Section 1 </w:t>
      </w:r>
    </w:p>
    <w:p w14:paraId="2FCCA373" w14:textId="29D7F124" w:rsidR="00A86CF7" w:rsidRPr="00111012" w:rsidRDefault="00531E0E" w:rsidP="00111012">
      <w:pPr>
        <w:spacing w:line="360" w:lineRule="auto"/>
        <w:rPr>
          <w:rFonts w:ascii="Arial" w:hAnsi="Arial" w:cs="Arial"/>
          <w:b/>
          <w:bCs/>
          <w:sz w:val="24"/>
          <w:szCs w:val="24"/>
          <w:u w:val="single"/>
        </w:rPr>
      </w:pPr>
      <w:r w:rsidRPr="00111012">
        <w:rPr>
          <w:rFonts w:ascii="Arial" w:hAnsi="Arial" w:cs="Arial"/>
          <w:b/>
          <w:bCs/>
          <w:sz w:val="24"/>
          <w:szCs w:val="24"/>
          <w:u w:val="single"/>
        </w:rPr>
        <w:t>Q</w:t>
      </w:r>
      <w:r w:rsidR="002A57B8" w:rsidRPr="00111012">
        <w:rPr>
          <w:rFonts w:ascii="Arial" w:hAnsi="Arial" w:cs="Arial"/>
          <w:b/>
          <w:bCs/>
          <w:sz w:val="24"/>
          <w:szCs w:val="24"/>
          <w:u w:val="single"/>
        </w:rPr>
        <w:t>.</w:t>
      </w:r>
      <w:r w:rsidR="00C5377D" w:rsidRPr="00111012">
        <w:rPr>
          <w:rFonts w:ascii="Arial" w:hAnsi="Arial" w:cs="Arial"/>
          <w:b/>
          <w:bCs/>
          <w:sz w:val="24"/>
          <w:szCs w:val="24"/>
          <w:u w:val="single"/>
        </w:rPr>
        <w:t>1</w:t>
      </w:r>
    </w:p>
    <w:p w14:paraId="66CC11EF" w14:textId="29B56ABD" w:rsidR="004C2CD4" w:rsidRPr="00111012" w:rsidRDefault="00A00C82" w:rsidP="00111012">
      <w:pPr>
        <w:spacing w:line="360" w:lineRule="auto"/>
        <w:rPr>
          <w:rFonts w:ascii="Arial" w:hAnsi="Arial" w:cs="Arial"/>
          <w:sz w:val="24"/>
          <w:szCs w:val="24"/>
        </w:rPr>
      </w:pPr>
      <w:r w:rsidRPr="00111012">
        <w:rPr>
          <w:rFonts w:ascii="Arial" w:hAnsi="Arial" w:cs="Arial"/>
          <w:sz w:val="24"/>
          <w:szCs w:val="24"/>
        </w:rPr>
        <w:t xml:space="preserve">Based on </w:t>
      </w:r>
      <w:r w:rsidR="009603D7" w:rsidRPr="00111012">
        <w:rPr>
          <w:rFonts w:ascii="Arial" w:hAnsi="Arial" w:cs="Arial"/>
          <w:sz w:val="24"/>
          <w:szCs w:val="24"/>
        </w:rPr>
        <w:t>recent</w:t>
      </w:r>
      <w:r w:rsidRPr="00111012">
        <w:rPr>
          <w:rFonts w:ascii="Arial" w:hAnsi="Arial" w:cs="Arial"/>
          <w:sz w:val="24"/>
          <w:szCs w:val="24"/>
        </w:rPr>
        <w:t xml:space="preserve"> </w:t>
      </w:r>
      <w:r w:rsidR="00804F8D" w:rsidRPr="00111012">
        <w:rPr>
          <w:rFonts w:ascii="Arial" w:hAnsi="Arial" w:cs="Arial"/>
          <w:sz w:val="24"/>
          <w:szCs w:val="24"/>
        </w:rPr>
        <w:t xml:space="preserve">global </w:t>
      </w:r>
      <w:r w:rsidRPr="00111012">
        <w:rPr>
          <w:rFonts w:ascii="Arial" w:hAnsi="Arial" w:cs="Arial"/>
          <w:sz w:val="24"/>
          <w:szCs w:val="24"/>
        </w:rPr>
        <w:t xml:space="preserve">events that </w:t>
      </w:r>
      <w:r w:rsidR="00804F8D" w:rsidRPr="00111012">
        <w:rPr>
          <w:rFonts w:ascii="Arial" w:hAnsi="Arial" w:cs="Arial"/>
          <w:sz w:val="24"/>
          <w:szCs w:val="24"/>
        </w:rPr>
        <w:t>organisations and H</w:t>
      </w:r>
      <w:r w:rsidR="009603D7" w:rsidRPr="00111012">
        <w:rPr>
          <w:rFonts w:ascii="Arial" w:hAnsi="Arial" w:cs="Arial"/>
          <w:sz w:val="24"/>
          <w:szCs w:val="24"/>
        </w:rPr>
        <w:t>R</w:t>
      </w:r>
      <w:r w:rsidR="00804F8D" w:rsidRPr="00111012">
        <w:rPr>
          <w:rFonts w:ascii="Arial" w:hAnsi="Arial" w:cs="Arial"/>
          <w:sz w:val="24"/>
          <w:szCs w:val="24"/>
        </w:rPr>
        <w:t xml:space="preserve"> have experienced, such as</w:t>
      </w:r>
      <w:r w:rsidR="00AA3444" w:rsidRPr="00111012">
        <w:rPr>
          <w:rFonts w:ascii="Arial" w:hAnsi="Arial" w:cs="Arial"/>
          <w:sz w:val="24"/>
          <w:szCs w:val="24"/>
        </w:rPr>
        <w:t xml:space="preserve"> </w:t>
      </w:r>
      <w:r w:rsidR="00686E69" w:rsidRPr="00111012">
        <w:rPr>
          <w:rFonts w:ascii="Arial" w:hAnsi="Arial" w:cs="Arial"/>
          <w:sz w:val="24"/>
          <w:szCs w:val="24"/>
        </w:rPr>
        <w:t>COVID-19</w:t>
      </w:r>
      <w:r w:rsidR="00804F8D" w:rsidRPr="00111012">
        <w:rPr>
          <w:rFonts w:ascii="Arial" w:hAnsi="Arial" w:cs="Arial"/>
          <w:sz w:val="24"/>
          <w:szCs w:val="24"/>
        </w:rPr>
        <w:t xml:space="preserve"> and Brexit (</w:t>
      </w:r>
      <w:proofErr w:type="spellStart"/>
      <w:r w:rsidR="00686E69" w:rsidRPr="00111012">
        <w:rPr>
          <w:rFonts w:ascii="Arial" w:hAnsi="Arial" w:cs="Arial"/>
          <w:sz w:val="24"/>
          <w:szCs w:val="24"/>
        </w:rPr>
        <w:t>Picheta</w:t>
      </w:r>
      <w:proofErr w:type="spellEnd"/>
      <w:r w:rsidR="00686E69" w:rsidRPr="00111012">
        <w:rPr>
          <w:rFonts w:ascii="Arial" w:hAnsi="Arial" w:cs="Arial"/>
          <w:sz w:val="24"/>
          <w:szCs w:val="24"/>
        </w:rPr>
        <w:t>, 2020</w:t>
      </w:r>
      <w:r w:rsidR="008979E8" w:rsidRPr="00111012">
        <w:rPr>
          <w:rFonts w:ascii="Arial" w:hAnsi="Arial" w:cs="Arial"/>
          <w:sz w:val="24"/>
          <w:szCs w:val="24"/>
        </w:rPr>
        <w:t xml:space="preserve">; </w:t>
      </w:r>
      <w:r w:rsidR="008979E8" w:rsidRPr="00111012">
        <w:rPr>
          <w:rFonts w:ascii="Arial" w:hAnsi="Arial" w:cs="Arial"/>
          <w:sz w:val="24"/>
          <w:szCs w:val="24"/>
        </w:rPr>
        <w:t>Edgington, 2020</w:t>
      </w:r>
      <w:r w:rsidR="008979E8" w:rsidRPr="00111012">
        <w:rPr>
          <w:rFonts w:ascii="Arial" w:hAnsi="Arial" w:cs="Arial"/>
          <w:sz w:val="24"/>
          <w:szCs w:val="24"/>
        </w:rPr>
        <w:t>)</w:t>
      </w:r>
      <w:r w:rsidR="009603D7" w:rsidRPr="00111012">
        <w:rPr>
          <w:rFonts w:ascii="Arial" w:hAnsi="Arial" w:cs="Arial"/>
          <w:sz w:val="24"/>
          <w:szCs w:val="24"/>
        </w:rPr>
        <w:t>,</w:t>
      </w:r>
      <w:r w:rsidR="00804F8D" w:rsidRPr="00111012">
        <w:rPr>
          <w:rFonts w:ascii="Arial" w:hAnsi="Arial" w:cs="Arial"/>
          <w:sz w:val="24"/>
          <w:szCs w:val="24"/>
        </w:rPr>
        <w:t xml:space="preserve"> it has created disruption to all functions of </w:t>
      </w:r>
      <w:r w:rsidR="008979E8" w:rsidRPr="00111012">
        <w:rPr>
          <w:rFonts w:ascii="Arial" w:hAnsi="Arial" w:cs="Arial"/>
          <w:sz w:val="24"/>
          <w:szCs w:val="24"/>
        </w:rPr>
        <w:t>organisations</w:t>
      </w:r>
      <w:r w:rsidR="00804F8D" w:rsidRPr="00111012">
        <w:rPr>
          <w:rFonts w:ascii="Arial" w:hAnsi="Arial" w:cs="Arial"/>
          <w:sz w:val="24"/>
          <w:szCs w:val="24"/>
        </w:rPr>
        <w:t xml:space="preserve"> and </w:t>
      </w:r>
      <w:r w:rsidR="008979E8" w:rsidRPr="00111012">
        <w:rPr>
          <w:rFonts w:ascii="Arial" w:hAnsi="Arial" w:cs="Arial"/>
          <w:sz w:val="24"/>
          <w:szCs w:val="24"/>
        </w:rPr>
        <w:t>its</w:t>
      </w:r>
      <w:r w:rsidR="00804F8D" w:rsidRPr="00111012">
        <w:rPr>
          <w:rFonts w:ascii="Arial" w:hAnsi="Arial" w:cs="Arial"/>
          <w:sz w:val="24"/>
          <w:szCs w:val="24"/>
        </w:rPr>
        <w:t xml:space="preserve"> strategies. </w:t>
      </w:r>
      <w:r w:rsidR="008979E8" w:rsidRPr="00111012">
        <w:rPr>
          <w:rFonts w:ascii="Arial" w:hAnsi="Arial" w:cs="Arial"/>
          <w:sz w:val="24"/>
          <w:szCs w:val="24"/>
        </w:rPr>
        <w:t>These factors have created an un</w:t>
      </w:r>
      <w:r w:rsidR="00804F8D" w:rsidRPr="00111012">
        <w:rPr>
          <w:rFonts w:ascii="Arial" w:hAnsi="Arial" w:cs="Arial"/>
          <w:sz w:val="24"/>
          <w:szCs w:val="24"/>
        </w:rPr>
        <w:t xml:space="preserve">certain VUCA environment </w:t>
      </w:r>
      <w:r w:rsidR="008979E8" w:rsidRPr="00111012">
        <w:rPr>
          <w:rFonts w:ascii="Arial" w:hAnsi="Arial" w:cs="Arial"/>
          <w:sz w:val="24"/>
          <w:szCs w:val="24"/>
        </w:rPr>
        <w:t>(Koshemani, 2020</w:t>
      </w:r>
      <w:r w:rsidR="008979E8" w:rsidRPr="00111012">
        <w:rPr>
          <w:rFonts w:ascii="Arial" w:hAnsi="Arial" w:cs="Arial"/>
          <w:sz w:val="24"/>
          <w:szCs w:val="24"/>
        </w:rPr>
        <w:t>;</w:t>
      </w:r>
      <w:r w:rsidR="00B40A9C" w:rsidRPr="00111012">
        <w:rPr>
          <w:rFonts w:ascii="Arial" w:hAnsi="Arial" w:cs="Arial"/>
          <w:sz w:val="24"/>
          <w:szCs w:val="24"/>
        </w:rPr>
        <w:t xml:space="preserve"> </w:t>
      </w:r>
      <w:r w:rsidR="00B40A9C" w:rsidRPr="00111012">
        <w:rPr>
          <w:rFonts w:ascii="Arial" w:hAnsi="Arial" w:cs="Arial"/>
          <w:sz w:val="24"/>
          <w:szCs w:val="24"/>
        </w:rPr>
        <w:t>Worley and Jules, 2020</w:t>
      </w:r>
      <w:r w:rsidR="00804F8D" w:rsidRPr="00111012">
        <w:rPr>
          <w:rFonts w:ascii="Arial" w:hAnsi="Arial" w:cs="Arial"/>
          <w:sz w:val="24"/>
          <w:szCs w:val="24"/>
        </w:rPr>
        <w:t>)</w:t>
      </w:r>
      <w:r w:rsidR="008979E8" w:rsidRPr="00111012">
        <w:rPr>
          <w:rFonts w:ascii="Arial" w:hAnsi="Arial" w:cs="Arial"/>
          <w:sz w:val="24"/>
          <w:szCs w:val="24"/>
        </w:rPr>
        <w:t>,</w:t>
      </w:r>
      <w:r w:rsidR="00B40A9C" w:rsidRPr="00111012">
        <w:rPr>
          <w:rFonts w:ascii="Arial" w:hAnsi="Arial" w:cs="Arial"/>
          <w:sz w:val="24"/>
          <w:szCs w:val="24"/>
        </w:rPr>
        <w:t xml:space="preserve"> and has required </w:t>
      </w:r>
      <w:r w:rsidR="00804F8D" w:rsidRPr="00111012">
        <w:rPr>
          <w:rFonts w:ascii="Arial" w:hAnsi="Arial" w:cs="Arial"/>
          <w:sz w:val="24"/>
          <w:szCs w:val="24"/>
        </w:rPr>
        <w:t xml:space="preserve">organisations to </w:t>
      </w:r>
      <w:r w:rsidR="00A868E7" w:rsidRPr="00111012">
        <w:rPr>
          <w:rFonts w:ascii="Arial" w:hAnsi="Arial" w:cs="Arial"/>
          <w:sz w:val="24"/>
          <w:szCs w:val="24"/>
        </w:rPr>
        <w:t>value their long-term plan</w:t>
      </w:r>
      <w:r w:rsidR="00B40A9C" w:rsidRPr="00111012">
        <w:rPr>
          <w:rFonts w:ascii="Arial" w:hAnsi="Arial" w:cs="Arial"/>
          <w:sz w:val="24"/>
          <w:szCs w:val="24"/>
        </w:rPr>
        <w:t>ning</w:t>
      </w:r>
      <w:r w:rsidR="00ED2310" w:rsidRPr="00111012">
        <w:rPr>
          <w:rFonts w:ascii="Arial" w:hAnsi="Arial" w:cs="Arial"/>
          <w:sz w:val="24"/>
          <w:szCs w:val="24"/>
        </w:rPr>
        <w:t xml:space="preserve"> to </w:t>
      </w:r>
      <w:r w:rsidR="009603D7" w:rsidRPr="00111012">
        <w:rPr>
          <w:rFonts w:ascii="Arial" w:hAnsi="Arial" w:cs="Arial"/>
          <w:sz w:val="24"/>
          <w:szCs w:val="24"/>
        </w:rPr>
        <w:t>maximise</w:t>
      </w:r>
      <w:r w:rsidR="00ED2310" w:rsidRPr="00111012">
        <w:rPr>
          <w:rFonts w:ascii="Arial" w:hAnsi="Arial" w:cs="Arial"/>
          <w:sz w:val="24"/>
          <w:szCs w:val="24"/>
        </w:rPr>
        <w:t xml:space="preserve"> success</w:t>
      </w:r>
      <w:r w:rsidR="00A868E7" w:rsidRPr="00111012">
        <w:rPr>
          <w:rFonts w:ascii="Arial" w:hAnsi="Arial" w:cs="Arial"/>
          <w:sz w:val="24"/>
          <w:szCs w:val="24"/>
        </w:rPr>
        <w:t xml:space="preserve"> (</w:t>
      </w:r>
      <w:r w:rsidR="00ED2310" w:rsidRPr="00111012">
        <w:rPr>
          <w:rFonts w:ascii="Arial" w:hAnsi="Arial" w:cs="Arial"/>
          <w:sz w:val="24"/>
          <w:szCs w:val="24"/>
        </w:rPr>
        <w:t>Harris, 2020</w:t>
      </w:r>
      <w:r w:rsidR="00A868E7" w:rsidRPr="00111012">
        <w:rPr>
          <w:rFonts w:ascii="Arial" w:hAnsi="Arial" w:cs="Arial"/>
          <w:sz w:val="24"/>
          <w:szCs w:val="24"/>
        </w:rPr>
        <w:t xml:space="preserve">). </w:t>
      </w:r>
    </w:p>
    <w:p w14:paraId="53138FFF" w14:textId="28B971B7" w:rsidR="00BD7632" w:rsidRPr="00111012" w:rsidRDefault="00B40A9C" w:rsidP="00111012">
      <w:pPr>
        <w:spacing w:line="360" w:lineRule="auto"/>
        <w:rPr>
          <w:rFonts w:ascii="Arial" w:hAnsi="Arial" w:cs="Arial"/>
          <w:color w:val="1CADE4" w:themeColor="accent1"/>
          <w:sz w:val="24"/>
          <w:szCs w:val="24"/>
        </w:rPr>
      </w:pPr>
      <w:r w:rsidRPr="00111012">
        <w:rPr>
          <w:rFonts w:ascii="Arial" w:hAnsi="Arial" w:cs="Arial"/>
          <w:sz w:val="24"/>
          <w:szCs w:val="24"/>
        </w:rPr>
        <w:t>Quinn (1980)</w:t>
      </w:r>
      <w:r w:rsidR="00C16E03" w:rsidRPr="00111012">
        <w:rPr>
          <w:rFonts w:ascii="Arial" w:hAnsi="Arial" w:cs="Arial"/>
          <w:sz w:val="24"/>
          <w:szCs w:val="24"/>
        </w:rPr>
        <w:t xml:space="preserve"> state</w:t>
      </w:r>
      <w:r w:rsidR="0073603D" w:rsidRPr="00111012">
        <w:rPr>
          <w:rFonts w:ascii="Arial" w:hAnsi="Arial" w:cs="Arial"/>
          <w:sz w:val="24"/>
          <w:szCs w:val="24"/>
        </w:rPr>
        <w:t>s</w:t>
      </w:r>
      <w:r w:rsidR="00C16E03" w:rsidRPr="00111012">
        <w:rPr>
          <w:rFonts w:ascii="Arial" w:hAnsi="Arial" w:cs="Arial"/>
          <w:sz w:val="24"/>
          <w:szCs w:val="24"/>
        </w:rPr>
        <w:t xml:space="preserve"> that </w:t>
      </w:r>
      <w:r w:rsidR="0073603D" w:rsidRPr="00111012">
        <w:rPr>
          <w:rFonts w:ascii="Arial" w:hAnsi="Arial" w:cs="Arial"/>
          <w:sz w:val="24"/>
          <w:szCs w:val="24"/>
        </w:rPr>
        <w:t>to</w:t>
      </w:r>
      <w:r w:rsidR="00C16E03" w:rsidRPr="00111012">
        <w:rPr>
          <w:rFonts w:ascii="Arial" w:hAnsi="Arial" w:cs="Arial"/>
          <w:sz w:val="24"/>
          <w:szCs w:val="24"/>
        </w:rPr>
        <w:t xml:space="preserve"> establish a long-term plan, organisations must set </w:t>
      </w:r>
      <w:r w:rsidR="005A6A8E" w:rsidRPr="00111012">
        <w:rPr>
          <w:rFonts w:ascii="Arial" w:hAnsi="Arial" w:cs="Arial"/>
          <w:sz w:val="24"/>
          <w:szCs w:val="24"/>
        </w:rPr>
        <w:t>major goals that they want to achieve over a five-to-ten-year period. These strategies will include adapting new ways of working, policies, and procedure</w:t>
      </w:r>
      <w:r w:rsidR="00E50A16" w:rsidRPr="00111012">
        <w:rPr>
          <w:rFonts w:ascii="Arial" w:hAnsi="Arial" w:cs="Arial"/>
          <w:sz w:val="24"/>
          <w:szCs w:val="24"/>
        </w:rPr>
        <w:t>s</w:t>
      </w:r>
      <w:r w:rsidR="005A6A8E" w:rsidRPr="00111012">
        <w:rPr>
          <w:rFonts w:ascii="Arial" w:hAnsi="Arial" w:cs="Arial"/>
          <w:sz w:val="24"/>
          <w:szCs w:val="24"/>
        </w:rPr>
        <w:t xml:space="preserve"> to achieve set financial, marketing, training, and HR targets </w:t>
      </w:r>
      <w:r w:rsidR="005A6A8E" w:rsidRPr="00111012">
        <w:rPr>
          <w:rFonts w:ascii="Arial" w:hAnsi="Arial" w:cs="Arial"/>
          <w:sz w:val="24"/>
          <w:szCs w:val="24"/>
        </w:rPr>
        <w:t>(Ansoff, 1965)</w:t>
      </w:r>
      <w:r w:rsidR="009C5BDE" w:rsidRPr="00111012">
        <w:rPr>
          <w:rFonts w:ascii="Arial" w:hAnsi="Arial" w:cs="Arial"/>
          <w:sz w:val="24"/>
          <w:szCs w:val="24"/>
        </w:rPr>
        <w:t xml:space="preserve">. Having long-term strategies are </w:t>
      </w:r>
      <w:r w:rsidR="00BD7632" w:rsidRPr="00111012">
        <w:rPr>
          <w:rFonts w:ascii="Arial" w:hAnsi="Arial" w:cs="Arial"/>
          <w:sz w:val="24"/>
          <w:szCs w:val="24"/>
        </w:rPr>
        <w:t>beneficial</w:t>
      </w:r>
      <w:r w:rsidR="009C5BDE" w:rsidRPr="00111012">
        <w:rPr>
          <w:rFonts w:ascii="Arial" w:hAnsi="Arial" w:cs="Arial"/>
          <w:sz w:val="24"/>
          <w:szCs w:val="24"/>
        </w:rPr>
        <w:t xml:space="preserve"> to both HR and organisations</w:t>
      </w:r>
      <w:r w:rsidR="00BD7632" w:rsidRPr="00111012">
        <w:rPr>
          <w:rFonts w:ascii="Arial" w:hAnsi="Arial" w:cs="Arial"/>
          <w:sz w:val="24"/>
          <w:szCs w:val="24"/>
        </w:rPr>
        <w:t>, providing</w:t>
      </w:r>
      <w:r w:rsidR="007101B0" w:rsidRPr="00111012">
        <w:rPr>
          <w:rFonts w:ascii="Arial" w:hAnsi="Arial" w:cs="Arial"/>
          <w:sz w:val="24"/>
          <w:szCs w:val="24"/>
        </w:rPr>
        <w:t xml:space="preserve"> an </w:t>
      </w:r>
      <w:r w:rsidR="00BD7632" w:rsidRPr="00111012">
        <w:rPr>
          <w:rFonts w:ascii="Arial" w:hAnsi="Arial" w:cs="Arial"/>
          <w:sz w:val="24"/>
          <w:szCs w:val="24"/>
        </w:rPr>
        <w:t>in-depth</w:t>
      </w:r>
      <w:r w:rsidR="007101B0" w:rsidRPr="00111012">
        <w:rPr>
          <w:rFonts w:ascii="Arial" w:hAnsi="Arial" w:cs="Arial"/>
          <w:sz w:val="24"/>
          <w:szCs w:val="24"/>
        </w:rPr>
        <w:t xml:space="preserve"> plan to potential </w:t>
      </w:r>
      <w:r w:rsidR="00BD7632" w:rsidRPr="00111012">
        <w:rPr>
          <w:rFonts w:ascii="Arial" w:hAnsi="Arial" w:cs="Arial"/>
          <w:sz w:val="24"/>
          <w:szCs w:val="24"/>
        </w:rPr>
        <w:t>investors</w:t>
      </w:r>
      <w:r w:rsidR="007101B0" w:rsidRPr="00111012">
        <w:rPr>
          <w:rFonts w:ascii="Arial" w:hAnsi="Arial" w:cs="Arial"/>
          <w:sz w:val="24"/>
          <w:szCs w:val="24"/>
        </w:rPr>
        <w:t xml:space="preserve"> and stakeholders</w:t>
      </w:r>
      <w:r w:rsidR="00BD7632" w:rsidRPr="00111012">
        <w:rPr>
          <w:rFonts w:ascii="Arial" w:hAnsi="Arial" w:cs="Arial"/>
          <w:sz w:val="24"/>
          <w:szCs w:val="24"/>
        </w:rPr>
        <w:t xml:space="preserve"> outlining</w:t>
      </w:r>
      <w:r w:rsidR="007101B0" w:rsidRPr="00111012">
        <w:rPr>
          <w:rFonts w:ascii="Arial" w:hAnsi="Arial" w:cs="Arial"/>
          <w:sz w:val="24"/>
          <w:szCs w:val="24"/>
        </w:rPr>
        <w:t xml:space="preserve"> predicted </w:t>
      </w:r>
      <w:r w:rsidR="00BD7632" w:rsidRPr="00111012">
        <w:rPr>
          <w:rFonts w:ascii="Arial" w:hAnsi="Arial" w:cs="Arial"/>
          <w:sz w:val="24"/>
          <w:szCs w:val="24"/>
        </w:rPr>
        <w:t>profitability</w:t>
      </w:r>
      <w:r w:rsidR="007101B0" w:rsidRPr="00111012">
        <w:rPr>
          <w:rFonts w:ascii="Arial" w:hAnsi="Arial" w:cs="Arial"/>
          <w:sz w:val="24"/>
          <w:szCs w:val="24"/>
        </w:rPr>
        <w:t xml:space="preserve"> and performance </w:t>
      </w:r>
      <w:r w:rsidR="009C5BDE" w:rsidRPr="00111012">
        <w:rPr>
          <w:rFonts w:ascii="Arial" w:hAnsi="Arial" w:cs="Arial"/>
          <w:sz w:val="24"/>
          <w:szCs w:val="24"/>
        </w:rPr>
        <w:t>(CIPD, 2021</w:t>
      </w:r>
      <w:r w:rsidR="00FA2EFF" w:rsidRPr="00111012">
        <w:rPr>
          <w:rFonts w:ascii="Arial" w:hAnsi="Arial" w:cs="Arial"/>
          <w:sz w:val="24"/>
          <w:szCs w:val="24"/>
        </w:rPr>
        <w:t>e</w:t>
      </w:r>
      <w:r w:rsidR="009C5BDE" w:rsidRPr="00111012">
        <w:rPr>
          <w:rFonts w:ascii="Arial" w:hAnsi="Arial" w:cs="Arial"/>
          <w:sz w:val="24"/>
          <w:szCs w:val="24"/>
        </w:rPr>
        <w:t>)</w:t>
      </w:r>
      <w:r w:rsidR="00E50A16" w:rsidRPr="00111012">
        <w:rPr>
          <w:rFonts w:ascii="Arial" w:hAnsi="Arial" w:cs="Arial"/>
          <w:sz w:val="24"/>
          <w:szCs w:val="24"/>
        </w:rPr>
        <w:t xml:space="preserve">. </w:t>
      </w:r>
      <w:r w:rsidR="002A57B8" w:rsidRPr="00111012">
        <w:rPr>
          <w:rFonts w:ascii="Arial" w:hAnsi="Arial" w:cs="Arial"/>
          <w:sz w:val="24"/>
          <w:szCs w:val="24"/>
        </w:rPr>
        <w:t>A</w:t>
      </w:r>
      <w:r w:rsidR="00BD7632" w:rsidRPr="00111012">
        <w:rPr>
          <w:rFonts w:ascii="Arial" w:hAnsi="Arial" w:cs="Arial"/>
          <w:sz w:val="24"/>
          <w:szCs w:val="24"/>
        </w:rPr>
        <w:t>ssist</w:t>
      </w:r>
      <w:r w:rsidR="002A57B8" w:rsidRPr="00111012">
        <w:rPr>
          <w:rFonts w:ascii="Arial" w:hAnsi="Arial" w:cs="Arial"/>
          <w:sz w:val="24"/>
          <w:szCs w:val="24"/>
        </w:rPr>
        <w:t>ing</w:t>
      </w:r>
      <w:r w:rsidR="00BD7632" w:rsidRPr="00111012">
        <w:rPr>
          <w:rFonts w:ascii="Arial" w:hAnsi="Arial" w:cs="Arial"/>
          <w:sz w:val="24"/>
          <w:szCs w:val="24"/>
        </w:rPr>
        <w:t xml:space="preserve"> </w:t>
      </w:r>
      <w:r w:rsidR="00E50A16" w:rsidRPr="00111012">
        <w:rPr>
          <w:rFonts w:ascii="Arial" w:hAnsi="Arial" w:cs="Arial"/>
          <w:sz w:val="24"/>
          <w:szCs w:val="24"/>
        </w:rPr>
        <w:t xml:space="preserve">HR and </w:t>
      </w:r>
      <w:r w:rsidR="009C5BDE" w:rsidRPr="00111012">
        <w:rPr>
          <w:rFonts w:ascii="Arial" w:hAnsi="Arial" w:cs="Arial"/>
          <w:sz w:val="24"/>
          <w:szCs w:val="24"/>
        </w:rPr>
        <w:t>businesses workforce p</w:t>
      </w:r>
      <w:r w:rsidR="007101B0" w:rsidRPr="00111012">
        <w:rPr>
          <w:rFonts w:ascii="Arial" w:hAnsi="Arial" w:cs="Arial"/>
          <w:sz w:val="24"/>
          <w:szCs w:val="24"/>
        </w:rPr>
        <w:t>lan</w:t>
      </w:r>
      <w:r w:rsidR="00BD7632" w:rsidRPr="00111012">
        <w:rPr>
          <w:rFonts w:ascii="Arial" w:hAnsi="Arial" w:cs="Arial"/>
          <w:sz w:val="24"/>
          <w:szCs w:val="24"/>
        </w:rPr>
        <w:t xml:space="preserve">, determining future workforce requirements, skill gaps and training plans </w:t>
      </w:r>
      <w:r w:rsidR="003804F8" w:rsidRPr="00111012">
        <w:rPr>
          <w:rFonts w:ascii="Arial" w:hAnsi="Arial" w:cs="Arial"/>
          <w:sz w:val="24"/>
          <w:szCs w:val="24"/>
        </w:rPr>
        <w:t>(CIPD, 2021</w:t>
      </w:r>
      <w:r w:rsidR="00FA2EFF" w:rsidRPr="00111012">
        <w:rPr>
          <w:rFonts w:ascii="Arial" w:hAnsi="Arial" w:cs="Arial"/>
          <w:sz w:val="24"/>
          <w:szCs w:val="24"/>
        </w:rPr>
        <w:t>f</w:t>
      </w:r>
      <w:r w:rsidR="00BD7632" w:rsidRPr="00111012">
        <w:rPr>
          <w:rFonts w:ascii="Arial" w:hAnsi="Arial" w:cs="Arial"/>
          <w:sz w:val="24"/>
          <w:szCs w:val="24"/>
        </w:rPr>
        <w:t xml:space="preserve">; </w:t>
      </w:r>
      <w:proofErr w:type="spellStart"/>
      <w:r w:rsidR="007C3E3A" w:rsidRPr="00111012">
        <w:rPr>
          <w:rFonts w:ascii="Arial" w:hAnsi="Arial" w:cs="Arial"/>
          <w:sz w:val="24"/>
          <w:szCs w:val="24"/>
        </w:rPr>
        <w:t>Pastakia</w:t>
      </w:r>
      <w:proofErr w:type="spellEnd"/>
      <w:r w:rsidR="007C3E3A" w:rsidRPr="00111012">
        <w:rPr>
          <w:rFonts w:ascii="Arial" w:hAnsi="Arial" w:cs="Arial"/>
          <w:sz w:val="24"/>
          <w:szCs w:val="24"/>
        </w:rPr>
        <w:t xml:space="preserve"> et al., </w:t>
      </w:r>
      <w:r w:rsidR="00BD7632" w:rsidRPr="00111012">
        <w:rPr>
          <w:rFonts w:ascii="Arial" w:hAnsi="Arial" w:cs="Arial"/>
          <w:sz w:val="24"/>
          <w:szCs w:val="24"/>
        </w:rPr>
        <w:t>2020; CIPD</w:t>
      </w:r>
      <w:r w:rsidR="00BD7632" w:rsidRPr="00111012">
        <w:rPr>
          <w:rFonts w:ascii="Arial" w:hAnsi="Arial" w:cs="Arial"/>
          <w:sz w:val="24"/>
          <w:szCs w:val="24"/>
        </w:rPr>
        <w:t>, 2019</w:t>
      </w:r>
      <w:r w:rsidR="005D345C" w:rsidRPr="00111012">
        <w:rPr>
          <w:rFonts w:ascii="Arial" w:hAnsi="Arial" w:cs="Arial"/>
          <w:sz w:val="24"/>
          <w:szCs w:val="24"/>
        </w:rPr>
        <w:t>b</w:t>
      </w:r>
      <w:r w:rsidR="00BD7632" w:rsidRPr="00111012">
        <w:rPr>
          <w:rFonts w:ascii="Arial" w:hAnsi="Arial" w:cs="Arial"/>
          <w:sz w:val="24"/>
          <w:szCs w:val="24"/>
        </w:rPr>
        <w:t xml:space="preserve">; </w:t>
      </w:r>
      <w:r w:rsidR="00BD7632" w:rsidRPr="00111012">
        <w:rPr>
          <w:rFonts w:ascii="Arial" w:hAnsi="Arial" w:cs="Arial"/>
          <w:sz w:val="24"/>
          <w:szCs w:val="24"/>
        </w:rPr>
        <w:t>CIPD, 2018)</w:t>
      </w:r>
      <w:r w:rsidR="00BD7632" w:rsidRPr="00111012">
        <w:rPr>
          <w:rFonts w:ascii="Arial" w:hAnsi="Arial" w:cs="Arial"/>
          <w:sz w:val="24"/>
          <w:szCs w:val="24"/>
        </w:rPr>
        <w:t xml:space="preserve">. </w:t>
      </w:r>
    </w:p>
    <w:p w14:paraId="66DFF5C2" w14:textId="70ABE6A0" w:rsidR="0022071C" w:rsidRPr="00111012" w:rsidRDefault="0022071C" w:rsidP="00111012">
      <w:pPr>
        <w:spacing w:line="360" w:lineRule="auto"/>
        <w:rPr>
          <w:rFonts w:ascii="Arial" w:hAnsi="Arial" w:cs="Arial"/>
          <w:sz w:val="24"/>
          <w:szCs w:val="24"/>
        </w:rPr>
      </w:pPr>
      <w:r w:rsidRPr="00111012">
        <w:rPr>
          <w:rFonts w:ascii="Arial" w:hAnsi="Arial" w:cs="Arial"/>
          <w:sz w:val="24"/>
          <w:szCs w:val="24"/>
        </w:rPr>
        <w:t xml:space="preserve">Miller and </w:t>
      </w:r>
      <w:proofErr w:type="spellStart"/>
      <w:r w:rsidRPr="00111012">
        <w:rPr>
          <w:rFonts w:ascii="Arial" w:hAnsi="Arial" w:cs="Arial"/>
          <w:sz w:val="24"/>
          <w:szCs w:val="24"/>
        </w:rPr>
        <w:t>Frieson</w:t>
      </w:r>
      <w:proofErr w:type="spellEnd"/>
      <w:r w:rsidRPr="00111012">
        <w:rPr>
          <w:rFonts w:ascii="Arial" w:hAnsi="Arial" w:cs="Arial"/>
          <w:sz w:val="24"/>
          <w:szCs w:val="24"/>
        </w:rPr>
        <w:t xml:space="preserve"> (1984)</w:t>
      </w:r>
      <w:r w:rsidRPr="00111012">
        <w:rPr>
          <w:rFonts w:ascii="Arial" w:hAnsi="Arial" w:cs="Arial"/>
          <w:sz w:val="24"/>
          <w:szCs w:val="24"/>
        </w:rPr>
        <w:t xml:space="preserve"> argue </w:t>
      </w:r>
      <w:r w:rsidR="00B710E8" w:rsidRPr="00111012">
        <w:rPr>
          <w:rFonts w:ascii="Arial" w:hAnsi="Arial" w:cs="Arial"/>
          <w:sz w:val="24"/>
          <w:szCs w:val="24"/>
        </w:rPr>
        <w:t>that if external environment</w:t>
      </w:r>
      <w:r w:rsidR="00E50A16" w:rsidRPr="00111012">
        <w:rPr>
          <w:rFonts w:ascii="Arial" w:hAnsi="Arial" w:cs="Arial"/>
          <w:sz w:val="24"/>
          <w:szCs w:val="24"/>
        </w:rPr>
        <w:t>s</w:t>
      </w:r>
      <w:r w:rsidR="00B710E8" w:rsidRPr="00111012">
        <w:rPr>
          <w:rFonts w:ascii="Arial" w:hAnsi="Arial" w:cs="Arial"/>
          <w:sz w:val="24"/>
          <w:szCs w:val="24"/>
        </w:rPr>
        <w:t xml:space="preserve"> become complex and uncertain only limited strategies are possible to achieve</w:t>
      </w:r>
      <w:r w:rsidR="00E50A16" w:rsidRPr="00111012">
        <w:rPr>
          <w:rFonts w:ascii="Arial" w:hAnsi="Arial" w:cs="Arial"/>
          <w:sz w:val="24"/>
          <w:szCs w:val="24"/>
        </w:rPr>
        <w:t>. T</w:t>
      </w:r>
      <w:r w:rsidR="00B710E8" w:rsidRPr="00111012">
        <w:rPr>
          <w:rFonts w:ascii="Arial" w:hAnsi="Arial" w:cs="Arial"/>
          <w:sz w:val="24"/>
          <w:szCs w:val="24"/>
        </w:rPr>
        <w:t>herefore</w:t>
      </w:r>
      <w:r w:rsidR="00E50A16" w:rsidRPr="00111012">
        <w:rPr>
          <w:rFonts w:ascii="Arial" w:hAnsi="Arial" w:cs="Arial"/>
          <w:sz w:val="24"/>
          <w:szCs w:val="24"/>
        </w:rPr>
        <w:t>,</w:t>
      </w:r>
      <w:r w:rsidR="00B710E8" w:rsidRPr="00111012">
        <w:rPr>
          <w:rFonts w:ascii="Arial" w:hAnsi="Arial" w:cs="Arial"/>
          <w:sz w:val="24"/>
          <w:szCs w:val="24"/>
        </w:rPr>
        <w:t xml:space="preserve"> </w:t>
      </w:r>
      <w:r w:rsidR="00297B33" w:rsidRPr="00111012">
        <w:rPr>
          <w:rFonts w:ascii="Arial" w:hAnsi="Arial" w:cs="Arial"/>
          <w:sz w:val="24"/>
          <w:szCs w:val="24"/>
        </w:rPr>
        <w:t>businesses</w:t>
      </w:r>
      <w:r w:rsidR="00B710E8" w:rsidRPr="00111012">
        <w:rPr>
          <w:rFonts w:ascii="Arial" w:hAnsi="Arial" w:cs="Arial"/>
          <w:sz w:val="24"/>
          <w:szCs w:val="24"/>
        </w:rPr>
        <w:t xml:space="preserve"> must adapt to an </w:t>
      </w:r>
      <w:r w:rsidR="00297B33" w:rsidRPr="00111012">
        <w:rPr>
          <w:rFonts w:ascii="Arial" w:hAnsi="Arial" w:cs="Arial"/>
          <w:sz w:val="24"/>
          <w:szCs w:val="24"/>
        </w:rPr>
        <w:t>uncertainty-based</w:t>
      </w:r>
      <w:r w:rsidR="00B710E8" w:rsidRPr="00111012">
        <w:rPr>
          <w:rFonts w:ascii="Arial" w:hAnsi="Arial" w:cs="Arial"/>
          <w:sz w:val="24"/>
          <w:szCs w:val="24"/>
        </w:rPr>
        <w:t xml:space="preserve"> theory </w:t>
      </w:r>
      <w:r w:rsidR="00297B33" w:rsidRPr="00111012">
        <w:rPr>
          <w:rFonts w:ascii="Arial" w:hAnsi="Arial" w:cs="Arial"/>
          <w:sz w:val="24"/>
          <w:szCs w:val="24"/>
        </w:rPr>
        <w:t xml:space="preserve">instead of attempting to achieve unrealistic plans. </w:t>
      </w:r>
      <w:proofErr w:type="spellStart"/>
      <w:r w:rsidR="00297B33" w:rsidRPr="00111012">
        <w:rPr>
          <w:rFonts w:ascii="Arial" w:hAnsi="Arial" w:cs="Arial"/>
          <w:sz w:val="24"/>
          <w:szCs w:val="24"/>
        </w:rPr>
        <w:t>Stobierski</w:t>
      </w:r>
      <w:proofErr w:type="spellEnd"/>
      <w:r w:rsidR="00297B33" w:rsidRPr="00111012">
        <w:rPr>
          <w:rFonts w:ascii="Arial" w:hAnsi="Arial" w:cs="Arial"/>
          <w:sz w:val="24"/>
          <w:szCs w:val="24"/>
        </w:rPr>
        <w:t xml:space="preserve"> (</w:t>
      </w:r>
      <w:r w:rsidR="00297B33" w:rsidRPr="00111012">
        <w:rPr>
          <w:rFonts w:ascii="Arial" w:hAnsi="Arial" w:cs="Arial"/>
          <w:sz w:val="24"/>
          <w:szCs w:val="24"/>
        </w:rPr>
        <w:t>2020)</w:t>
      </w:r>
      <w:r w:rsidR="00297B33" w:rsidRPr="00111012">
        <w:rPr>
          <w:rFonts w:ascii="Arial" w:hAnsi="Arial" w:cs="Arial"/>
          <w:sz w:val="24"/>
          <w:szCs w:val="24"/>
        </w:rPr>
        <w:t xml:space="preserve"> supports </w:t>
      </w:r>
      <w:r w:rsidR="00E50A16" w:rsidRPr="00111012">
        <w:rPr>
          <w:rFonts w:ascii="Arial" w:hAnsi="Arial" w:cs="Arial"/>
          <w:sz w:val="24"/>
          <w:szCs w:val="24"/>
        </w:rPr>
        <w:t xml:space="preserve">this theory of strategy, </w:t>
      </w:r>
      <w:r w:rsidR="00297B33" w:rsidRPr="00111012">
        <w:rPr>
          <w:rFonts w:ascii="Arial" w:hAnsi="Arial" w:cs="Arial"/>
          <w:sz w:val="24"/>
          <w:szCs w:val="24"/>
        </w:rPr>
        <w:t xml:space="preserve">stating that businesses must adapt an emergent strategy in times of uncertainty as seen through COVID-19 </w:t>
      </w:r>
      <w:r w:rsidR="00297B33" w:rsidRPr="00111012">
        <w:rPr>
          <w:rFonts w:ascii="Arial" w:hAnsi="Arial" w:cs="Arial"/>
          <w:sz w:val="24"/>
          <w:szCs w:val="24"/>
        </w:rPr>
        <w:t>(Mintzberg and Waters, 1985)</w:t>
      </w:r>
      <w:r w:rsidR="00297B33" w:rsidRPr="00111012">
        <w:rPr>
          <w:rFonts w:ascii="Arial" w:hAnsi="Arial" w:cs="Arial"/>
          <w:sz w:val="24"/>
          <w:szCs w:val="24"/>
        </w:rPr>
        <w:t xml:space="preserve"> rather than </w:t>
      </w:r>
      <w:r w:rsidR="00E50A16" w:rsidRPr="00111012">
        <w:rPr>
          <w:rFonts w:ascii="Arial" w:hAnsi="Arial" w:cs="Arial"/>
          <w:sz w:val="24"/>
          <w:szCs w:val="24"/>
        </w:rPr>
        <w:t xml:space="preserve">maintain a </w:t>
      </w:r>
      <w:r w:rsidR="00297B33" w:rsidRPr="00111012">
        <w:rPr>
          <w:rFonts w:ascii="Arial" w:hAnsi="Arial" w:cs="Arial"/>
          <w:sz w:val="24"/>
          <w:szCs w:val="24"/>
        </w:rPr>
        <w:t xml:space="preserve">deliberate strategy that may cause failure within businesses. </w:t>
      </w:r>
    </w:p>
    <w:p w14:paraId="32C7C1AC" w14:textId="2ACBD3DD" w:rsidR="007C3E3A" w:rsidRPr="00111012" w:rsidRDefault="006B7783" w:rsidP="00111012">
      <w:pPr>
        <w:spacing w:line="360" w:lineRule="auto"/>
        <w:rPr>
          <w:rFonts w:ascii="Arial" w:hAnsi="Arial" w:cs="Arial"/>
          <w:sz w:val="24"/>
          <w:szCs w:val="24"/>
        </w:rPr>
      </w:pPr>
      <w:r w:rsidRPr="00111012">
        <w:rPr>
          <w:rFonts w:ascii="Arial" w:hAnsi="Arial" w:cs="Arial"/>
          <w:sz w:val="24"/>
          <w:szCs w:val="24"/>
        </w:rPr>
        <w:t>Severn Trent</w:t>
      </w:r>
      <w:r w:rsidRPr="00111012">
        <w:rPr>
          <w:rFonts w:ascii="Arial" w:hAnsi="Arial" w:cs="Arial"/>
          <w:sz w:val="24"/>
          <w:szCs w:val="24"/>
        </w:rPr>
        <w:t xml:space="preserve"> </w:t>
      </w:r>
      <w:r w:rsidR="00297B33" w:rsidRPr="00111012">
        <w:rPr>
          <w:rFonts w:ascii="Arial" w:hAnsi="Arial" w:cs="Arial"/>
          <w:sz w:val="24"/>
          <w:szCs w:val="24"/>
        </w:rPr>
        <w:t>(</w:t>
      </w:r>
      <w:r w:rsidRPr="00111012">
        <w:rPr>
          <w:rFonts w:ascii="Arial" w:hAnsi="Arial" w:cs="Arial"/>
          <w:sz w:val="24"/>
          <w:szCs w:val="24"/>
        </w:rPr>
        <w:t>Powell, 2022</w:t>
      </w:r>
      <w:r w:rsidR="00297B33" w:rsidRPr="00111012">
        <w:rPr>
          <w:rFonts w:ascii="Arial" w:hAnsi="Arial" w:cs="Arial"/>
          <w:sz w:val="24"/>
          <w:szCs w:val="24"/>
        </w:rPr>
        <w:t>)</w:t>
      </w:r>
      <w:r w:rsidR="001336ED" w:rsidRPr="00111012">
        <w:rPr>
          <w:rFonts w:ascii="Arial" w:hAnsi="Arial" w:cs="Arial"/>
          <w:sz w:val="24"/>
          <w:szCs w:val="24"/>
        </w:rPr>
        <w:t xml:space="preserve">, they adapted </w:t>
      </w:r>
      <w:r w:rsidR="00C63715" w:rsidRPr="00111012">
        <w:rPr>
          <w:rFonts w:ascii="Arial" w:hAnsi="Arial" w:cs="Arial"/>
          <w:sz w:val="24"/>
          <w:szCs w:val="24"/>
        </w:rPr>
        <w:t xml:space="preserve">their planned HR </w:t>
      </w:r>
      <w:r w:rsidR="001336ED" w:rsidRPr="00111012">
        <w:rPr>
          <w:rFonts w:ascii="Arial" w:hAnsi="Arial" w:cs="Arial"/>
          <w:sz w:val="24"/>
          <w:szCs w:val="24"/>
        </w:rPr>
        <w:t>strategy</w:t>
      </w:r>
      <w:r w:rsidR="00C63715" w:rsidRPr="00111012">
        <w:rPr>
          <w:rFonts w:ascii="Arial" w:hAnsi="Arial" w:cs="Arial"/>
          <w:sz w:val="24"/>
          <w:szCs w:val="24"/>
        </w:rPr>
        <w:t xml:space="preserve"> “bike on the boat tour” </w:t>
      </w:r>
      <w:r w:rsidR="001336ED" w:rsidRPr="00111012">
        <w:rPr>
          <w:rFonts w:ascii="Arial" w:hAnsi="Arial" w:cs="Arial"/>
          <w:sz w:val="24"/>
          <w:szCs w:val="24"/>
        </w:rPr>
        <w:t xml:space="preserve">after it </w:t>
      </w:r>
      <w:r w:rsidR="00C63715" w:rsidRPr="00111012">
        <w:rPr>
          <w:rFonts w:ascii="Arial" w:hAnsi="Arial" w:cs="Arial"/>
          <w:sz w:val="24"/>
          <w:szCs w:val="24"/>
        </w:rPr>
        <w:t xml:space="preserve">was halted </w:t>
      </w:r>
      <w:r w:rsidR="001336ED" w:rsidRPr="00111012">
        <w:rPr>
          <w:rFonts w:ascii="Arial" w:hAnsi="Arial" w:cs="Arial"/>
          <w:sz w:val="24"/>
          <w:szCs w:val="24"/>
        </w:rPr>
        <w:t>during COVID-19</w:t>
      </w:r>
      <w:r w:rsidR="00A86CF7" w:rsidRPr="00111012">
        <w:rPr>
          <w:rFonts w:ascii="Arial" w:hAnsi="Arial" w:cs="Arial"/>
          <w:sz w:val="24"/>
          <w:szCs w:val="24"/>
        </w:rPr>
        <w:t>. They</w:t>
      </w:r>
      <w:r w:rsidR="00C63715" w:rsidRPr="00111012">
        <w:rPr>
          <w:rFonts w:ascii="Arial" w:hAnsi="Arial" w:cs="Arial"/>
          <w:sz w:val="24"/>
          <w:szCs w:val="24"/>
        </w:rPr>
        <w:t xml:space="preserve"> </w:t>
      </w:r>
      <w:r w:rsidR="00391B75" w:rsidRPr="00111012">
        <w:rPr>
          <w:rFonts w:ascii="Arial" w:hAnsi="Arial" w:cs="Arial"/>
          <w:sz w:val="24"/>
          <w:szCs w:val="24"/>
        </w:rPr>
        <w:t>“pivot</w:t>
      </w:r>
      <w:r w:rsidR="001336ED" w:rsidRPr="00111012">
        <w:rPr>
          <w:rFonts w:ascii="Arial" w:hAnsi="Arial" w:cs="Arial"/>
          <w:sz w:val="24"/>
          <w:szCs w:val="24"/>
        </w:rPr>
        <w:t>ed</w:t>
      </w:r>
      <w:r w:rsidR="00391B75" w:rsidRPr="00111012">
        <w:rPr>
          <w:rFonts w:ascii="Arial" w:hAnsi="Arial" w:cs="Arial"/>
          <w:sz w:val="24"/>
          <w:szCs w:val="24"/>
        </w:rPr>
        <w:t>”</w:t>
      </w:r>
      <w:r w:rsidR="00C63715" w:rsidRPr="00111012">
        <w:rPr>
          <w:rFonts w:ascii="Arial" w:hAnsi="Arial" w:cs="Arial"/>
          <w:sz w:val="24"/>
          <w:szCs w:val="24"/>
        </w:rPr>
        <w:t xml:space="preserve"> the</w:t>
      </w:r>
      <w:r w:rsidR="001336ED" w:rsidRPr="00111012">
        <w:rPr>
          <w:rFonts w:ascii="Arial" w:hAnsi="Arial" w:cs="Arial"/>
          <w:sz w:val="24"/>
          <w:szCs w:val="24"/>
        </w:rPr>
        <w:t>ir</w:t>
      </w:r>
      <w:r w:rsidR="00C63715" w:rsidRPr="00111012">
        <w:rPr>
          <w:rFonts w:ascii="Arial" w:hAnsi="Arial" w:cs="Arial"/>
          <w:sz w:val="24"/>
          <w:szCs w:val="24"/>
        </w:rPr>
        <w:t xml:space="preserve"> strategy to </w:t>
      </w:r>
      <w:r w:rsidR="001336ED" w:rsidRPr="00111012">
        <w:rPr>
          <w:rFonts w:ascii="Arial" w:hAnsi="Arial" w:cs="Arial"/>
          <w:sz w:val="24"/>
          <w:szCs w:val="24"/>
        </w:rPr>
        <w:t xml:space="preserve">include </w:t>
      </w:r>
      <w:r w:rsidR="00947FE0" w:rsidRPr="00111012">
        <w:rPr>
          <w:rFonts w:ascii="Arial" w:hAnsi="Arial" w:cs="Arial"/>
          <w:sz w:val="24"/>
          <w:szCs w:val="24"/>
        </w:rPr>
        <w:t>employee communication</w:t>
      </w:r>
      <w:r w:rsidR="001336ED" w:rsidRPr="00111012">
        <w:rPr>
          <w:rFonts w:ascii="Arial" w:hAnsi="Arial" w:cs="Arial"/>
          <w:sz w:val="24"/>
          <w:szCs w:val="24"/>
        </w:rPr>
        <w:t>,</w:t>
      </w:r>
      <w:r w:rsidR="00947FE0" w:rsidRPr="00111012">
        <w:rPr>
          <w:rFonts w:ascii="Arial" w:hAnsi="Arial" w:cs="Arial"/>
          <w:sz w:val="24"/>
          <w:szCs w:val="24"/>
        </w:rPr>
        <w:t xml:space="preserve"> </w:t>
      </w:r>
      <w:r w:rsidR="001336ED" w:rsidRPr="00111012">
        <w:rPr>
          <w:rFonts w:ascii="Arial" w:hAnsi="Arial" w:cs="Arial"/>
          <w:sz w:val="24"/>
          <w:szCs w:val="24"/>
        </w:rPr>
        <w:t>creative</w:t>
      </w:r>
      <w:r w:rsidR="00947FE0" w:rsidRPr="00111012">
        <w:rPr>
          <w:rFonts w:ascii="Arial" w:hAnsi="Arial" w:cs="Arial"/>
          <w:sz w:val="24"/>
          <w:szCs w:val="24"/>
        </w:rPr>
        <w:t xml:space="preserve"> </w:t>
      </w:r>
      <w:r w:rsidR="001336ED" w:rsidRPr="00111012">
        <w:rPr>
          <w:rFonts w:ascii="Arial" w:hAnsi="Arial" w:cs="Arial"/>
          <w:sz w:val="24"/>
          <w:szCs w:val="24"/>
        </w:rPr>
        <w:t>e</w:t>
      </w:r>
      <w:r w:rsidR="00A86CF7" w:rsidRPr="00111012">
        <w:rPr>
          <w:rFonts w:ascii="Arial" w:hAnsi="Arial" w:cs="Arial"/>
          <w:sz w:val="24"/>
          <w:szCs w:val="24"/>
        </w:rPr>
        <w:t xml:space="preserve">xperiential </w:t>
      </w:r>
      <w:r w:rsidR="00947FE0" w:rsidRPr="00111012">
        <w:rPr>
          <w:rFonts w:ascii="Arial" w:hAnsi="Arial" w:cs="Arial"/>
          <w:sz w:val="24"/>
          <w:szCs w:val="24"/>
        </w:rPr>
        <w:t xml:space="preserve">learning and </w:t>
      </w:r>
      <w:r w:rsidR="00153078" w:rsidRPr="00111012">
        <w:rPr>
          <w:rFonts w:ascii="Arial" w:hAnsi="Arial" w:cs="Arial"/>
          <w:sz w:val="24"/>
          <w:szCs w:val="24"/>
        </w:rPr>
        <w:t>launch</w:t>
      </w:r>
      <w:r w:rsidR="001336ED" w:rsidRPr="00111012">
        <w:rPr>
          <w:rFonts w:ascii="Arial" w:hAnsi="Arial" w:cs="Arial"/>
          <w:sz w:val="24"/>
          <w:szCs w:val="24"/>
        </w:rPr>
        <w:t>ed</w:t>
      </w:r>
      <w:r w:rsidR="00947FE0" w:rsidRPr="00111012">
        <w:rPr>
          <w:rFonts w:ascii="Arial" w:hAnsi="Arial" w:cs="Arial"/>
          <w:sz w:val="24"/>
          <w:szCs w:val="24"/>
        </w:rPr>
        <w:t xml:space="preserve"> employee inclusion and diversity forums as a </w:t>
      </w:r>
      <w:r w:rsidR="00A86CF7" w:rsidRPr="00111012">
        <w:rPr>
          <w:rFonts w:ascii="Arial" w:hAnsi="Arial" w:cs="Arial"/>
          <w:sz w:val="24"/>
          <w:szCs w:val="24"/>
        </w:rPr>
        <w:t xml:space="preserve">priority </w:t>
      </w:r>
      <w:r w:rsidR="00947FE0" w:rsidRPr="00111012">
        <w:rPr>
          <w:rFonts w:ascii="Arial" w:hAnsi="Arial" w:cs="Arial"/>
          <w:sz w:val="24"/>
          <w:szCs w:val="24"/>
        </w:rPr>
        <w:t>of HR and organisational strategy</w:t>
      </w:r>
      <w:r w:rsidR="001336ED" w:rsidRPr="00111012">
        <w:rPr>
          <w:rFonts w:ascii="Arial" w:hAnsi="Arial" w:cs="Arial"/>
          <w:sz w:val="24"/>
          <w:szCs w:val="24"/>
        </w:rPr>
        <w:t xml:space="preserve"> during COVID-19</w:t>
      </w:r>
      <w:r w:rsidR="00947FE0" w:rsidRPr="00111012">
        <w:rPr>
          <w:rFonts w:ascii="Arial" w:hAnsi="Arial" w:cs="Arial"/>
          <w:sz w:val="24"/>
          <w:szCs w:val="24"/>
        </w:rPr>
        <w:t>.</w:t>
      </w:r>
      <w:r w:rsidR="007960F1" w:rsidRPr="00111012">
        <w:rPr>
          <w:rFonts w:ascii="Arial" w:hAnsi="Arial" w:cs="Arial"/>
          <w:sz w:val="24"/>
          <w:szCs w:val="24"/>
        </w:rPr>
        <w:t xml:space="preserve"> </w:t>
      </w:r>
      <w:r w:rsidR="00153078" w:rsidRPr="00111012">
        <w:rPr>
          <w:rFonts w:ascii="Arial" w:hAnsi="Arial" w:cs="Arial"/>
          <w:sz w:val="24"/>
          <w:szCs w:val="24"/>
        </w:rPr>
        <w:t>Spotify</w:t>
      </w:r>
      <w:r w:rsidR="00484DA0" w:rsidRPr="00111012">
        <w:rPr>
          <w:rFonts w:ascii="Arial" w:hAnsi="Arial" w:cs="Arial"/>
          <w:sz w:val="24"/>
          <w:szCs w:val="24"/>
        </w:rPr>
        <w:t xml:space="preserve"> </w:t>
      </w:r>
      <w:r w:rsidR="00484DA0" w:rsidRPr="00111012">
        <w:rPr>
          <w:rFonts w:ascii="Arial" w:hAnsi="Arial" w:cs="Arial"/>
          <w:sz w:val="24"/>
          <w:szCs w:val="24"/>
        </w:rPr>
        <w:t>(</w:t>
      </w:r>
      <w:proofErr w:type="spellStart"/>
      <w:r w:rsidR="00484DA0" w:rsidRPr="00111012">
        <w:rPr>
          <w:rFonts w:ascii="Arial" w:hAnsi="Arial" w:cs="Arial"/>
          <w:sz w:val="24"/>
          <w:szCs w:val="24"/>
        </w:rPr>
        <w:t>Guillén</w:t>
      </w:r>
      <w:proofErr w:type="spellEnd"/>
      <w:r w:rsidR="00484DA0" w:rsidRPr="00111012">
        <w:rPr>
          <w:rFonts w:ascii="Arial" w:hAnsi="Arial" w:cs="Arial"/>
          <w:sz w:val="24"/>
          <w:szCs w:val="24"/>
        </w:rPr>
        <w:t>, 2020)</w:t>
      </w:r>
      <w:r w:rsidR="00484DA0" w:rsidRPr="00111012">
        <w:rPr>
          <w:rFonts w:ascii="Arial" w:hAnsi="Arial" w:cs="Arial"/>
          <w:sz w:val="24"/>
          <w:szCs w:val="24"/>
        </w:rPr>
        <w:t xml:space="preserve"> </w:t>
      </w:r>
      <w:r w:rsidR="001336ED" w:rsidRPr="00111012">
        <w:rPr>
          <w:rFonts w:ascii="Arial" w:hAnsi="Arial" w:cs="Arial"/>
          <w:sz w:val="24"/>
          <w:szCs w:val="24"/>
        </w:rPr>
        <w:t>also adapted</w:t>
      </w:r>
      <w:r w:rsidR="00484DA0" w:rsidRPr="00111012">
        <w:rPr>
          <w:rFonts w:ascii="Arial" w:hAnsi="Arial" w:cs="Arial"/>
          <w:sz w:val="24"/>
          <w:szCs w:val="24"/>
        </w:rPr>
        <w:t xml:space="preserve"> their </w:t>
      </w:r>
      <w:r w:rsidR="001336ED" w:rsidRPr="00111012">
        <w:rPr>
          <w:rFonts w:ascii="Arial" w:hAnsi="Arial" w:cs="Arial"/>
          <w:sz w:val="24"/>
          <w:szCs w:val="24"/>
        </w:rPr>
        <w:t xml:space="preserve">long-term </w:t>
      </w:r>
      <w:r w:rsidR="00153078" w:rsidRPr="00111012">
        <w:rPr>
          <w:rFonts w:ascii="Arial" w:hAnsi="Arial" w:cs="Arial"/>
          <w:sz w:val="24"/>
          <w:szCs w:val="24"/>
        </w:rPr>
        <w:t>strategy</w:t>
      </w:r>
      <w:r w:rsidR="007960F1" w:rsidRPr="00111012">
        <w:rPr>
          <w:rFonts w:ascii="Arial" w:hAnsi="Arial" w:cs="Arial"/>
          <w:sz w:val="24"/>
          <w:szCs w:val="24"/>
        </w:rPr>
        <w:t xml:space="preserve">, branching out to audio products to create </w:t>
      </w:r>
      <w:r w:rsidR="00A86CF7" w:rsidRPr="00111012">
        <w:rPr>
          <w:rFonts w:ascii="Arial" w:hAnsi="Arial" w:cs="Arial"/>
          <w:sz w:val="24"/>
          <w:szCs w:val="24"/>
        </w:rPr>
        <w:t>increased</w:t>
      </w:r>
      <w:r w:rsidR="007960F1" w:rsidRPr="00111012">
        <w:rPr>
          <w:rFonts w:ascii="Arial" w:hAnsi="Arial" w:cs="Arial"/>
          <w:sz w:val="24"/>
          <w:szCs w:val="24"/>
        </w:rPr>
        <w:t xml:space="preserve"> revenue as their customer base was decreasing</w:t>
      </w:r>
      <w:r w:rsidR="00CE189D" w:rsidRPr="00111012">
        <w:rPr>
          <w:rFonts w:ascii="Arial" w:hAnsi="Arial" w:cs="Arial"/>
          <w:sz w:val="24"/>
          <w:szCs w:val="24"/>
        </w:rPr>
        <w:t xml:space="preserve"> </w:t>
      </w:r>
      <w:r w:rsidR="00CE189D" w:rsidRPr="00111012">
        <w:rPr>
          <w:rFonts w:ascii="Arial" w:hAnsi="Arial" w:cs="Arial"/>
          <w:sz w:val="24"/>
          <w:szCs w:val="24"/>
        </w:rPr>
        <w:t>(WARC, 2020)</w:t>
      </w:r>
      <w:r w:rsidR="00CE189D" w:rsidRPr="00111012">
        <w:rPr>
          <w:rFonts w:ascii="Arial" w:hAnsi="Arial" w:cs="Arial"/>
          <w:sz w:val="24"/>
          <w:szCs w:val="24"/>
        </w:rPr>
        <w:t xml:space="preserve">. </w:t>
      </w:r>
    </w:p>
    <w:p w14:paraId="770A9B37" w14:textId="2EC07E2E" w:rsidR="00C11BE9" w:rsidRPr="00111012" w:rsidRDefault="00086F9A" w:rsidP="00111012">
      <w:pPr>
        <w:spacing w:line="360" w:lineRule="auto"/>
        <w:rPr>
          <w:rFonts w:ascii="Arial" w:hAnsi="Arial" w:cs="Arial"/>
          <w:sz w:val="24"/>
          <w:szCs w:val="24"/>
        </w:rPr>
      </w:pPr>
      <w:r w:rsidRPr="00111012">
        <w:rPr>
          <w:rFonts w:ascii="Arial" w:hAnsi="Arial" w:cs="Arial"/>
          <w:sz w:val="24"/>
          <w:szCs w:val="24"/>
        </w:rPr>
        <w:lastRenderedPageBreak/>
        <w:t>However,</w:t>
      </w:r>
      <w:r w:rsidR="00947FE0" w:rsidRPr="00111012">
        <w:rPr>
          <w:rFonts w:ascii="Arial" w:hAnsi="Arial" w:cs="Arial"/>
          <w:sz w:val="24"/>
          <w:szCs w:val="24"/>
        </w:rPr>
        <w:t xml:space="preserve"> my organisation, Mighty Masks (MM) </w:t>
      </w:r>
      <w:r w:rsidR="00820EE7" w:rsidRPr="00111012">
        <w:rPr>
          <w:rFonts w:ascii="Arial" w:hAnsi="Arial" w:cs="Arial"/>
          <w:sz w:val="24"/>
          <w:szCs w:val="24"/>
        </w:rPr>
        <w:t>did not</w:t>
      </w:r>
      <w:r w:rsidR="00947FE0" w:rsidRPr="00111012">
        <w:rPr>
          <w:rFonts w:ascii="Arial" w:hAnsi="Arial" w:cs="Arial"/>
          <w:sz w:val="24"/>
          <w:szCs w:val="24"/>
        </w:rPr>
        <w:t xml:space="preserve"> have a strategy and was very reactive in </w:t>
      </w:r>
      <w:r w:rsidR="00820EE7" w:rsidRPr="00111012">
        <w:rPr>
          <w:rFonts w:ascii="Arial" w:hAnsi="Arial" w:cs="Arial"/>
          <w:sz w:val="24"/>
          <w:szCs w:val="24"/>
        </w:rPr>
        <w:t>these situations</w:t>
      </w:r>
      <w:r w:rsidR="00947FE0" w:rsidRPr="00111012">
        <w:rPr>
          <w:rFonts w:ascii="Arial" w:hAnsi="Arial" w:cs="Arial"/>
          <w:sz w:val="24"/>
          <w:szCs w:val="24"/>
        </w:rPr>
        <w:t xml:space="preserve"> causing </w:t>
      </w:r>
      <w:r w:rsidRPr="00111012">
        <w:rPr>
          <w:rFonts w:ascii="Arial" w:hAnsi="Arial" w:cs="Arial"/>
          <w:sz w:val="24"/>
          <w:szCs w:val="24"/>
        </w:rPr>
        <w:t>further</w:t>
      </w:r>
      <w:r w:rsidR="00947FE0" w:rsidRPr="00111012">
        <w:rPr>
          <w:rFonts w:ascii="Arial" w:hAnsi="Arial" w:cs="Arial"/>
          <w:sz w:val="24"/>
          <w:szCs w:val="24"/>
        </w:rPr>
        <w:t xml:space="preserve"> uncertain</w:t>
      </w:r>
      <w:r w:rsidR="00A86CF7" w:rsidRPr="00111012">
        <w:rPr>
          <w:rFonts w:ascii="Arial" w:hAnsi="Arial" w:cs="Arial"/>
          <w:sz w:val="24"/>
          <w:szCs w:val="24"/>
        </w:rPr>
        <w:t>ty</w:t>
      </w:r>
      <w:r w:rsidR="00947FE0" w:rsidRPr="00111012">
        <w:rPr>
          <w:rFonts w:ascii="Arial" w:hAnsi="Arial" w:cs="Arial"/>
          <w:sz w:val="24"/>
          <w:szCs w:val="24"/>
        </w:rPr>
        <w:t xml:space="preserve"> </w:t>
      </w:r>
      <w:r w:rsidRPr="00111012">
        <w:rPr>
          <w:rFonts w:ascii="Arial" w:hAnsi="Arial" w:cs="Arial"/>
          <w:sz w:val="24"/>
          <w:szCs w:val="24"/>
        </w:rPr>
        <w:t>within</w:t>
      </w:r>
      <w:r w:rsidR="00947FE0" w:rsidRPr="00111012">
        <w:rPr>
          <w:rFonts w:ascii="Arial" w:hAnsi="Arial" w:cs="Arial"/>
          <w:sz w:val="24"/>
          <w:szCs w:val="24"/>
        </w:rPr>
        <w:t xml:space="preserve"> the busine</w:t>
      </w:r>
      <w:r w:rsidR="00B71298" w:rsidRPr="00111012">
        <w:rPr>
          <w:rFonts w:ascii="Arial" w:hAnsi="Arial" w:cs="Arial"/>
          <w:sz w:val="24"/>
          <w:szCs w:val="24"/>
        </w:rPr>
        <w:t>ss</w:t>
      </w:r>
      <w:r w:rsidR="0036450A" w:rsidRPr="00111012">
        <w:rPr>
          <w:rFonts w:ascii="Arial" w:hAnsi="Arial" w:cs="Arial"/>
          <w:sz w:val="24"/>
          <w:szCs w:val="24"/>
        </w:rPr>
        <w:t xml:space="preserve">, </w:t>
      </w:r>
      <w:r w:rsidR="00080FB3" w:rsidRPr="00111012">
        <w:rPr>
          <w:rFonts w:ascii="Arial" w:hAnsi="Arial" w:cs="Arial"/>
          <w:sz w:val="24"/>
          <w:szCs w:val="24"/>
        </w:rPr>
        <w:t xml:space="preserve">effecting </w:t>
      </w:r>
      <w:r w:rsidR="00A86CF7" w:rsidRPr="00111012">
        <w:rPr>
          <w:rFonts w:ascii="Arial" w:hAnsi="Arial" w:cs="Arial"/>
          <w:sz w:val="24"/>
          <w:szCs w:val="24"/>
        </w:rPr>
        <w:t xml:space="preserve">employee </w:t>
      </w:r>
      <w:r w:rsidR="00080FB3" w:rsidRPr="00111012">
        <w:rPr>
          <w:rFonts w:ascii="Arial" w:hAnsi="Arial" w:cs="Arial"/>
          <w:sz w:val="24"/>
          <w:szCs w:val="24"/>
        </w:rPr>
        <w:t xml:space="preserve">productivity </w:t>
      </w:r>
      <w:r w:rsidR="00820EE7" w:rsidRPr="00111012">
        <w:rPr>
          <w:rFonts w:ascii="Arial" w:hAnsi="Arial" w:cs="Arial"/>
          <w:sz w:val="24"/>
          <w:szCs w:val="24"/>
        </w:rPr>
        <w:t>(Dickins, 2020)</w:t>
      </w:r>
      <w:r w:rsidR="00820EE7" w:rsidRPr="00111012">
        <w:rPr>
          <w:rFonts w:ascii="Arial" w:hAnsi="Arial" w:cs="Arial"/>
          <w:sz w:val="24"/>
          <w:szCs w:val="24"/>
        </w:rPr>
        <w:t xml:space="preserve">. </w:t>
      </w:r>
    </w:p>
    <w:p w14:paraId="4A1CA6AF" w14:textId="48336E73" w:rsidR="00D91D12" w:rsidRPr="00111012" w:rsidRDefault="00D91D12" w:rsidP="00111012">
      <w:pPr>
        <w:spacing w:line="360" w:lineRule="auto"/>
        <w:rPr>
          <w:rFonts w:ascii="Arial" w:hAnsi="Arial" w:cs="Arial"/>
          <w:sz w:val="24"/>
          <w:szCs w:val="24"/>
        </w:rPr>
      </w:pPr>
    </w:p>
    <w:p w14:paraId="78211AAD" w14:textId="29094414" w:rsidR="00D91D12" w:rsidRPr="00111012" w:rsidRDefault="00D91D12" w:rsidP="00111012">
      <w:pPr>
        <w:spacing w:line="360" w:lineRule="auto"/>
        <w:rPr>
          <w:rFonts w:ascii="Arial" w:hAnsi="Arial" w:cs="Arial"/>
          <w:sz w:val="24"/>
          <w:szCs w:val="24"/>
        </w:rPr>
      </w:pPr>
    </w:p>
    <w:p w14:paraId="63857606" w14:textId="120DBE51" w:rsidR="00D91D12" w:rsidRPr="00111012" w:rsidRDefault="00D91D12" w:rsidP="00111012">
      <w:pPr>
        <w:spacing w:line="360" w:lineRule="auto"/>
        <w:rPr>
          <w:rFonts w:ascii="Arial" w:hAnsi="Arial" w:cs="Arial"/>
          <w:sz w:val="24"/>
          <w:szCs w:val="24"/>
        </w:rPr>
      </w:pPr>
    </w:p>
    <w:p w14:paraId="344ADFC0" w14:textId="377696AD" w:rsidR="00D91D12" w:rsidRPr="00111012" w:rsidRDefault="00D91D12" w:rsidP="00111012">
      <w:pPr>
        <w:spacing w:line="360" w:lineRule="auto"/>
        <w:rPr>
          <w:rFonts w:ascii="Arial" w:hAnsi="Arial" w:cs="Arial"/>
          <w:sz w:val="24"/>
          <w:szCs w:val="24"/>
        </w:rPr>
      </w:pPr>
    </w:p>
    <w:p w14:paraId="272B1944" w14:textId="0739117D" w:rsidR="00D91D12" w:rsidRPr="00111012" w:rsidRDefault="00D91D12" w:rsidP="00111012">
      <w:pPr>
        <w:spacing w:line="360" w:lineRule="auto"/>
        <w:rPr>
          <w:rFonts w:ascii="Arial" w:hAnsi="Arial" w:cs="Arial"/>
          <w:sz w:val="24"/>
          <w:szCs w:val="24"/>
        </w:rPr>
      </w:pPr>
    </w:p>
    <w:p w14:paraId="33609358" w14:textId="1B0173E2" w:rsidR="008B698D" w:rsidRPr="00111012" w:rsidRDefault="008B698D" w:rsidP="00111012">
      <w:pPr>
        <w:spacing w:line="360" w:lineRule="auto"/>
        <w:rPr>
          <w:rFonts w:ascii="Arial" w:hAnsi="Arial" w:cs="Arial"/>
          <w:sz w:val="24"/>
          <w:szCs w:val="24"/>
        </w:rPr>
      </w:pPr>
    </w:p>
    <w:p w14:paraId="21C76192" w14:textId="77777777" w:rsidR="008B698D" w:rsidRPr="00111012" w:rsidRDefault="008B698D" w:rsidP="00111012">
      <w:pPr>
        <w:spacing w:line="360" w:lineRule="auto"/>
        <w:rPr>
          <w:rFonts w:ascii="Arial" w:hAnsi="Arial" w:cs="Arial"/>
          <w:sz w:val="24"/>
          <w:szCs w:val="24"/>
        </w:rPr>
      </w:pPr>
    </w:p>
    <w:p w14:paraId="04282691" w14:textId="20FD33DD" w:rsidR="00B71298" w:rsidRPr="00111012" w:rsidRDefault="00B71298" w:rsidP="00111012">
      <w:pPr>
        <w:spacing w:line="360" w:lineRule="auto"/>
        <w:rPr>
          <w:rFonts w:ascii="Arial" w:hAnsi="Arial" w:cs="Arial"/>
          <w:sz w:val="24"/>
          <w:szCs w:val="24"/>
        </w:rPr>
      </w:pPr>
    </w:p>
    <w:p w14:paraId="2CBB7011" w14:textId="2DC6FA4B" w:rsidR="00A86CF7" w:rsidRPr="00111012" w:rsidRDefault="00A86CF7" w:rsidP="00111012">
      <w:pPr>
        <w:spacing w:line="360" w:lineRule="auto"/>
        <w:rPr>
          <w:rFonts w:ascii="Arial" w:hAnsi="Arial" w:cs="Arial"/>
          <w:sz w:val="24"/>
          <w:szCs w:val="24"/>
        </w:rPr>
      </w:pPr>
    </w:p>
    <w:p w14:paraId="457CD8FA" w14:textId="0CC496A2" w:rsidR="00A86CF7" w:rsidRDefault="00A86CF7" w:rsidP="00111012">
      <w:pPr>
        <w:spacing w:line="360" w:lineRule="auto"/>
        <w:rPr>
          <w:rFonts w:ascii="Arial" w:hAnsi="Arial" w:cs="Arial"/>
          <w:sz w:val="24"/>
          <w:szCs w:val="24"/>
        </w:rPr>
      </w:pPr>
    </w:p>
    <w:p w14:paraId="6CD37FE5" w14:textId="08DE5321" w:rsidR="000F5224" w:rsidRDefault="000F5224" w:rsidP="00111012">
      <w:pPr>
        <w:spacing w:line="360" w:lineRule="auto"/>
        <w:rPr>
          <w:rFonts w:ascii="Arial" w:hAnsi="Arial" w:cs="Arial"/>
          <w:sz w:val="24"/>
          <w:szCs w:val="24"/>
        </w:rPr>
      </w:pPr>
    </w:p>
    <w:p w14:paraId="5427D1DC" w14:textId="16AAB998" w:rsidR="000F5224" w:rsidRDefault="000F5224" w:rsidP="00111012">
      <w:pPr>
        <w:spacing w:line="360" w:lineRule="auto"/>
        <w:rPr>
          <w:rFonts w:ascii="Arial" w:hAnsi="Arial" w:cs="Arial"/>
          <w:sz w:val="24"/>
          <w:szCs w:val="24"/>
        </w:rPr>
      </w:pPr>
    </w:p>
    <w:p w14:paraId="2E9EB970" w14:textId="1A3CC087" w:rsidR="000F5224" w:rsidRDefault="000F5224" w:rsidP="00111012">
      <w:pPr>
        <w:spacing w:line="360" w:lineRule="auto"/>
        <w:rPr>
          <w:rFonts w:ascii="Arial" w:hAnsi="Arial" w:cs="Arial"/>
          <w:sz w:val="24"/>
          <w:szCs w:val="24"/>
        </w:rPr>
      </w:pPr>
    </w:p>
    <w:p w14:paraId="27B2AF6B" w14:textId="0D007471" w:rsidR="000F5224" w:rsidRDefault="000F5224" w:rsidP="00111012">
      <w:pPr>
        <w:spacing w:line="360" w:lineRule="auto"/>
        <w:rPr>
          <w:rFonts w:ascii="Arial" w:hAnsi="Arial" w:cs="Arial"/>
          <w:sz w:val="24"/>
          <w:szCs w:val="24"/>
        </w:rPr>
      </w:pPr>
    </w:p>
    <w:p w14:paraId="657FBAFC" w14:textId="70354EA1" w:rsidR="000F5224" w:rsidRDefault="000F5224" w:rsidP="00111012">
      <w:pPr>
        <w:spacing w:line="360" w:lineRule="auto"/>
        <w:rPr>
          <w:rFonts w:ascii="Arial" w:hAnsi="Arial" w:cs="Arial"/>
          <w:sz w:val="24"/>
          <w:szCs w:val="24"/>
        </w:rPr>
      </w:pPr>
    </w:p>
    <w:p w14:paraId="481664B5" w14:textId="1E225517" w:rsidR="000F5224" w:rsidRDefault="000F5224" w:rsidP="00111012">
      <w:pPr>
        <w:spacing w:line="360" w:lineRule="auto"/>
        <w:rPr>
          <w:rFonts w:ascii="Arial" w:hAnsi="Arial" w:cs="Arial"/>
          <w:sz w:val="24"/>
          <w:szCs w:val="24"/>
        </w:rPr>
      </w:pPr>
    </w:p>
    <w:p w14:paraId="262704F6" w14:textId="41F60E49" w:rsidR="000F5224" w:rsidRDefault="000F5224" w:rsidP="00111012">
      <w:pPr>
        <w:spacing w:line="360" w:lineRule="auto"/>
        <w:rPr>
          <w:rFonts w:ascii="Arial" w:hAnsi="Arial" w:cs="Arial"/>
          <w:sz w:val="24"/>
          <w:szCs w:val="24"/>
        </w:rPr>
      </w:pPr>
    </w:p>
    <w:p w14:paraId="178ED3D9" w14:textId="5D61F0B1" w:rsidR="000F5224" w:rsidRDefault="000F5224" w:rsidP="00111012">
      <w:pPr>
        <w:spacing w:line="360" w:lineRule="auto"/>
        <w:rPr>
          <w:rFonts w:ascii="Arial" w:hAnsi="Arial" w:cs="Arial"/>
          <w:sz w:val="24"/>
          <w:szCs w:val="24"/>
        </w:rPr>
      </w:pPr>
    </w:p>
    <w:p w14:paraId="115B8D5F" w14:textId="004B2B8A" w:rsidR="000F5224" w:rsidRDefault="000F5224" w:rsidP="00111012">
      <w:pPr>
        <w:spacing w:line="360" w:lineRule="auto"/>
        <w:rPr>
          <w:rFonts w:ascii="Arial" w:hAnsi="Arial" w:cs="Arial"/>
          <w:sz w:val="24"/>
          <w:szCs w:val="24"/>
        </w:rPr>
      </w:pPr>
    </w:p>
    <w:p w14:paraId="05F71B65" w14:textId="73E2B6D9" w:rsidR="000F5224" w:rsidRDefault="000F5224" w:rsidP="00111012">
      <w:pPr>
        <w:spacing w:line="360" w:lineRule="auto"/>
        <w:rPr>
          <w:rFonts w:ascii="Arial" w:hAnsi="Arial" w:cs="Arial"/>
          <w:sz w:val="24"/>
          <w:szCs w:val="24"/>
        </w:rPr>
      </w:pPr>
    </w:p>
    <w:p w14:paraId="5B8D95C5" w14:textId="77777777" w:rsidR="000F5224" w:rsidRPr="00111012" w:rsidRDefault="000F5224" w:rsidP="00111012">
      <w:pPr>
        <w:spacing w:line="360" w:lineRule="auto"/>
        <w:rPr>
          <w:rFonts w:ascii="Arial" w:hAnsi="Arial" w:cs="Arial"/>
          <w:sz w:val="24"/>
          <w:szCs w:val="24"/>
        </w:rPr>
      </w:pPr>
    </w:p>
    <w:p w14:paraId="1EBED85D" w14:textId="77777777" w:rsidR="00B71298" w:rsidRPr="00111012" w:rsidRDefault="00B71298" w:rsidP="00111012">
      <w:pPr>
        <w:spacing w:line="360" w:lineRule="auto"/>
        <w:rPr>
          <w:rFonts w:ascii="Arial" w:hAnsi="Arial" w:cs="Arial"/>
          <w:sz w:val="24"/>
          <w:szCs w:val="24"/>
        </w:rPr>
      </w:pPr>
    </w:p>
    <w:p w14:paraId="1AE19D3A" w14:textId="3BD42FAC" w:rsidR="004C2CD4" w:rsidRPr="00111012" w:rsidRDefault="004C2CD4" w:rsidP="00111012">
      <w:pPr>
        <w:spacing w:line="360" w:lineRule="auto"/>
        <w:rPr>
          <w:rFonts w:ascii="Arial" w:hAnsi="Arial" w:cs="Arial"/>
          <w:b/>
          <w:bCs/>
          <w:sz w:val="24"/>
          <w:szCs w:val="24"/>
          <w:u w:val="single"/>
        </w:rPr>
      </w:pPr>
      <w:r w:rsidRPr="00111012">
        <w:rPr>
          <w:rFonts w:ascii="Arial" w:hAnsi="Arial" w:cs="Arial"/>
          <w:b/>
          <w:bCs/>
          <w:sz w:val="24"/>
          <w:szCs w:val="24"/>
          <w:u w:val="single"/>
        </w:rPr>
        <w:lastRenderedPageBreak/>
        <w:t>Q</w:t>
      </w:r>
      <w:r w:rsidR="002A57B8" w:rsidRPr="00111012">
        <w:rPr>
          <w:rFonts w:ascii="Arial" w:hAnsi="Arial" w:cs="Arial"/>
          <w:b/>
          <w:bCs/>
          <w:sz w:val="24"/>
          <w:szCs w:val="24"/>
          <w:u w:val="single"/>
        </w:rPr>
        <w:t>.</w:t>
      </w:r>
      <w:r w:rsidRPr="00111012">
        <w:rPr>
          <w:rFonts w:ascii="Arial" w:hAnsi="Arial" w:cs="Arial"/>
          <w:b/>
          <w:bCs/>
          <w:sz w:val="24"/>
          <w:szCs w:val="24"/>
          <w:u w:val="single"/>
        </w:rPr>
        <w:t xml:space="preserve">2 </w:t>
      </w:r>
    </w:p>
    <w:p w14:paraId="1FCCB59E" w14:textId="184F34B1" w:rsidR="00C11BE9" w:rsidRPr="00111012" w:rsidRDefault="0050407C" w:rsidP="00111012">
      <w:pPr>
        <w:spacing w:line="360" w:lineRule="auto"/>
        <w:rPr>
          <w:rFonts w:ascii="Arial" w:hAnsi="Arial" w:cs="Arial"/>
          <w:sz w:val="24"/>
          <w:szCs w:val="24"/>
        </w:rPr>
      </w:pPr>
      <w:r w:rsidRPr="00111012">
        <w:rPr>
          <w:rFonts w:ascii="Arial" w:hAnsi="Arial" w:cs="Arial"/>
          <w:sz w:val="24"/>
          <w:szCs w:val="24"/>
        </w:rPr>
        <w:t xml:space="preserve">To critically evaluate </w:t>
      </w:r>
      <w:r w:rsidR="00E75A47" w:rsidRPr="00111012">
        <w:rPr>
          <w:rFonts w:ascii="Arial" w:hAnsi="Arial" w:cs="Arial"/>
          <w:sz w:val="24"/>
          <w:szCs w:val="24"/>
        </w:rPr>
        <w:t xml:space="preserve">external </w:t>
      </w:r>
      <w:r w:rsidRPr="00111012">
        <w:rPr>
          <w:rFonts w:ascii="Arial" w:hAnsi="Arial" w:cs="Arial"/>
          <w:sz w:val="24"/>
          <w:szCs w:val="24"/>
        </w:rPr>
        <w:t xml:space="preserve">factors that are affecting the </w:t>
      </w:r>
      <w:r w:rsidR="00794234" w:rsidRPr="00111012">
        <w:rPr>
          <w:rFonts w:ascii="Arial" w:hAnsi="Arial" w:cs="Arial"/>
          <w:sz w:val="24"/>
          <w:szCs w:val="24"/>
        </w:rPr>
        <w:t>operational and</w:t>
      </w:r>
      <w:r w:rsidRPr="00111012">
        <w:rPr>
          <w:rFonts w:ascii="Arial" w:hAnsi="Arial" w:cs="Arial"/>
          <w:sz w:val="24"/>
          <w:szCs w:val="24"/>
        </w:rPr>
        <w:t xml:space="preserve"> HR functions of the business, </w:t>
      </w:r>
      <w:r w:rsidR="004919FD" w:rsidRPr="00111012">
        <w:rPr>
          <w:rFonts w:ascii="Arial" w:hAnsi="Arial" w:cs="Arial"/>
          <w:sz w:val="24"/>
          <w:szCs w:val="24"/>
        </w:rPr>
        <w:t>o</w:t>
      </w:r>
      <w:r w:rsidRPr="00111012">
        <w:rPr>
          <w:rFonts w:ascii="Arial" w:hAnsi="Arial" w:cs="Arial"/>
          <w:sz w:val="24"/>
          <w:szCs w:val="24"/>
        </w:rPr>
        <w:t xml:space="preserve">rganisations can use PESTLE analysis. PESTLE </w:t>
      </w:r>
      <w:r w:rsidR="00794234" w:rsidRPr="00111012">
        <w:rPr>
          <w:rFonts w:ascii="Arial" w:hAnsi="Arial" w:cs="Arial"/>
          <w:sz w:val="24"/>
          <w:szCs w:val="24"/>
        </w:rPr>
        <w:t>(CIPD, 2021</w:t>
      </w:r>
      <w:r w:rsidR="00FA2EFF" w:rsidRPr="00111012">
        <w:rPr>
          <w:rFonts w:ascii="Arial" w:hAnsi="Arial" w:cs="Arial"/>
          <w:sz w:val="24"/>
          <w:szCs w:val="24"/>
        </w:rPr>
        <w:t>c</w:t>
      </w:r>
      <w:r w:rsidR="00794234" w:rsidRPr="00111012">
        <w:rPr>
          <w:rFonts w:ascii="Arial" w:hAnsi="Arial" w:cs="Arial"/>
          <w:sz w:val="24"/>
          <w:szCs w:val="24"/>
        </w:rPr>
        <w:t>)</w:t>
      </w:r>
      <w:r w:rsidR="00794234" w:rsidRPr="00111012">
        <w:rPr>
          <w:rFonts w:ascii="Arial" w:hAnsi="Arial" w:cs="Arial"/>
          <w:sz w:val="24"/>
          <w:szCs w:val="24"/>
        </w:rPr>
        <w:t xml:space="preserve"> </w:t>
      </w:r>
      <w:r w:rsidRPr="00111012">
        <w:rPr>
          <w:rFonts w:ascii="Arial" w:hAnsi="Arial" w:cs="Arial"/>
          <w:sz w:val="24"/>
          <w:szCs w:val="24"/>
        </w:rPr>
        <w:t xml:space="preserve">identifies six main external factors that can </w:t>
      </w:r>
      <w:r w:rsidR="00794234" w:rsidRPr="00111012">
        <w:rPr>
          <w:rFonts w:ascii="Arial" w:hAnsi="Arial" w:cs="Arial"/>
          <w:sz w:val="24"/>
          <w:szCs w:val="24"/>
        </w:rPr>
        <w:t>affect</w:t>
      </w:r>
      <w:r w:rsidRPr="00111012">
        <w:rPr>
          <w:rFonts w:ascii="Arial" w:hAnsi="Arial" w:cs="Arial"/>
          <w:sz w:val="24"/>
          <w:szCs w:val="24"/>
        </w:rPr>
        <w:t xml:space="preserve"> business</w:t>
      </w:r>
      <w:r w:rsidR="00490441" w:rsidRPr="00111012">
        <w:rPr>
          <w:rFonts w:ascii="Arial" w:hAnsi="Arial" w:cs="Arial"/>
          <w:sz w:val="24"/>
          <w:szCs w:val="24"/>
        </w:rPr>
        <w:t>es</w:t>
      </w:r>
      <w:r w:rsidRPr="00111012">
        <w:rPr>
          <w:rFonts w:ascii="Arial" w:hAnsi="Arial" w:cs="Arial"/>
          <w:sz w:val="24"/>
          <w:szCs w:val="24"/>
        </w:rPr>
        <w:t xml:space="preserve"> </w:t>
      </w:r>
      <w:r w:rsidR="00794234" w:rsidRPr="00111012">
        <w:rPr>
          <w:rFonts w:ascii="Arial" w:hAnsi="Arial" w:cs="Arial"/>
          <w:sz w:val="24"/>
          <w:szCs w:val="24"/>
        </w:rPr>
        <w:t>as stated in figure 1 below</w:t>
      </w:r>
      <w:r w:rsidR="00490441" w:rsidRPr="00111012">
        <w:rPr>
          <w:rFonts w:ascii="Arial" w:hAnsi="Arial" w:cs="Arial"/>
          <w:sz w:val="24"/>
          <w:szCs w:val="24"/>
        </w:rPr>
        <w:t>.</w:t>
      </w:r>
      <w:r w:rsidR="00794234" w:rsidRPr="00111012">
        <w:rPr>
          <w:rFonts w:ascii="Arial" w:hAnsi="Arial" w:cs="Arial"/>
          <w:sz w:val="24"/>
          <w:szCs w:val="24"/>
        </w:rPr>
        <w:t xml:space="preserve"> </w:t>
      </w:r>
      <w:r w:rsidR="00490441" w:rsidRPr="00111012">
        <w:rPr>
          <w:rFonts w:ascii="Arial" w:hAnsi="Arial" w:cs="Arial"/>
          <w:sz w:val="24"/>
          <w:szCs w:val="24"/>
        </w:rPr>
        <w:t>O</w:t>
      </w:r>
      <w:r w:rsidR="00794234" w:rsidRPr="00111012">
        <w:rPr>
          <w:rFonts w:ascii="Arial" w:hAnsi="Arial" w:cs="Arial"/>
          <w:sz w:val="24"/>
          <w:szCs w:val="24"/>
        </w:rPr>
        <w:t xml:space="preserve">nce </w:t>
      </w:r>
      <w:r w:rsidR="00510D16" w:rsidRPr="00111012">
        <w:rPr>
          <w:rFonts w:ascii="Arial" w:hAnsi="Arial" w:cs="Arial"/>
          <w:sz w:val="24"/>
          <w:szCs w:val="24"/>
        </w:rPr>
        <w:t>identified</w:t>
      </w:r>
      <w:r w:rsidR="00794234" w:rsidRPr="00111012">
        <w:rPr>
          <w:rFonts w:ascii="Arial" w:hAnsi="Arial" w:cs="Arial"/>
          <w:sz w:val="24"/>
          <w:szCs w:val="24"/>
        </w:rPr>
        <w:t xml:space="preserve"> this can </w:t>
      </w:r>
      <w:r w:rsidR="00510D16" w:rsidRPr="00111012">
        <w:rPr>
          <w:rFonts w:ascii="Arial" w:hAnsi="Arial" w:cs="Arial"/>
          <w:sz w:val="24"/>
          <w:szCs w:val="24"/>
        </w:rPr>
        <w:t>influence</w:t>
      </w:r>
      <w:r w:rsidR="00794234" w:rsidRPr="00111012">
        <w:rPr>
          <w:rFonts w:ascii="Arial" w:hAnsi="Arial" w:cs="Arial"/>
          <w:sz w:val="24"/>
          <w:szCs w:val="24"/>
        </w:rPr>
        <w:t xml:space="preserve"> operational and HR </w:t>
      </w:r>
      <w:r w:rsidR="00510D16" w:rsidRPr="00111012">
        <w:rPr>
          <w:rFonts w:ascii="Arial" w:hAnsi="Arial" w:cs="Arial"/>
          <w:sz w:val="24"/>
          <w:szCs w:val="24"/>
        </w:rPr>
        <w:t>decisions</w:t>
      </w:r>
      <w:r w:rsidR="00CE1B19" w:rsidRPr="00111012">
        <w:rPr>
          <w:rFonts w:ascii="Arial" w:hAnsi="Arial" w:cs="Arial"/>
          <w:sz w:val="24"/>
          <w:szCs w:val="24"/>
        </w:rPr>
        <w:t>,</w:t>
      </w:r>
      <w:r w:rsidR="00794234" w:rsidRPr="00111012">
        <w:rPr>
          <w:rFonts w:ascii="Arial" w:hAnsi="Arial" w:cs="Arial"/>
          <w:sz w:val="24"/>
          <w:szCs w:val="24"/>
        </w:rPr>
        <w:t xml:space="preserve"> </w:t>
      </w:r>
      <w:r w:rsidR="00510D16" w:rsidRPr="00111012">
        <w:rPr>
          <w:rFonts w:ascii="Arial" w:hAnsi="Arial" w:cs="Arial"/>
          <w:sz w:val="24"/>
          <w:szCs w:val="24"/>
        </w:rPr>
        <w:t>mitigating</w:t>
      </w:r>
      <w:r w:rsidR="00794234" w:rsidRPr="00111012">
        <w:rPr>
          <w:rFonts w:ascii="Arial" w:hAnsi="Arial" w:cs="Arial"/>
          <w:sz w:val="24"/>
          <w:szCs w:val="24"/>
        </w:rPr>
        <w:t xml:space="preserve"> risks</w:t>
      </w:r>
      <w:r w:rsidR="00CE1B19" w:rsidRPr="00111012">
        <w:rPr>
          <w:rFonts w:ascii="Arial" w:hAnsi="Arial" w:cs="Arial"/>
          <w:sz w:val="24"/>
          <w:szCs w:val="24"/>
        </w:rPr>
        <w:t xml:space="preserve">, influencing operational and HR </w:t>
      </w:r>
      <w:r w:rsidR="00510D16" w:rsidRPr="00111012">
        <w:rPr>
          <w:rFonts w:ascii="Arial" w:hAnsi="Arial" w:cs="Arial"/>
          <w:sz w:val="24"/>
          <w:szCs w:val="24"/>
        </w:rPr>
        <w:t>strategy</w:t>
      </w:r>
      <w:r w:rsidR="00794234" w:rsidRPr="00111012">
        <w:rPr>
          <w:rFonts w:ascii="Arial" w:hAnsi="Arial" w:cs="Arial"/>
          <w:sz w:val="24"/>
          <w:szCs w:val="24"/>
        </w:rPr>
        <w:t xml:space="preserve"> </w:t>
      </w:r>
      <w:r w:rsidR="004919FD" w:rsidRPr="00111012">
        <w:rPr>
          <w:rFonts w:ascii="Arial" w:hAnsi="Arial" w:cs="Arial"/>
          <w:sz w:val="24"/>
          <w:szCs w:val="24"/>
        </w:rPr>
        <w:t>by</w:t>
      </w:r>
      <w:r w:rsidR="00794234" w:rsidRPr="00111012">
        <w:rPr>
          <w:rFonts w:ascii="Arial" w:hAnsi="Arial" w:cs="Arial"/>
          <w:sz w:val="24"/>
          <w:szCs w:val="24"/>
        </w:rPr>
        <w:t xml:space="preserve"> implementing changes throughout the </w:t>
      </w:r>
      <w:r w:rsidR="00510D16" w:rsidRPr="00111012">
        <w:rPr>
          <w:rFonts w:ascii="Arial" w:hAnsi="Arial" w:cs="Arial"/>
          <w:sz w:val="24"/>
          <w:szCs w:val="24"/>
        </w:rPr>
        <w:t>business that</w:t>
      </w:r>
      <w:r w:rsidR="00CE1B19" w:rsidRPr="00111012">
        <w:rPr>
          <w:rFonts w:ascii="Arial" w:hAnsi="Arial" w:cs="Arial"/>
          <w:sz w:val="24"/>
          <w:szCs w:val="24"/>
        </w:rPr>
        <w:t xml:space="preserve"> includ</w:t>
      </w:r>
      <w:r w:rsidR="00490441" w:rsidRPr="00111012">
        <w:rPr>
          <w:rFonts w:ascii="Arial" w:hAnsi="Arial" w:cs="Arial"/>
          <w:sz w:val="24"/>
          <w:szCs w:val="24"/>
        </w:rPr>
        <w:t>es</w:t>
      </w:r>
      <w:r w:rsidR="00CE1B19" w:rsidRPr="00111012">
        <w:rPr>
          <w:rFonts w:ascii="Arial" w:hAnsi="Arial" w:cs="Arial"/>
          <w:sz w:val="24"/>
          <w:szCs w:val="24"/>
        </w:rPr>
        <w:t xml:space="preserve"> supporting management through changes within the external environment </w:t>
      </w:r>
      <w:r w:rsidR="008F5F78" w:rsidRPr="00111012">
        <w:rPr>
          <w:rFonts w:ascii="Arial" w:hAnsi="Arial" w:cs="Arial"/>
          <w:sz w:val="24"/>
          <w:szCs w:val="24"/>
        </w:rPr>
        <w:t>(Farnham, 2015, pp.16–23</w:t>
      </w:r>
      <w:r w:rsidR="00CE1B19" w:rsidRPr="00111012">
        <w:rPr>
          <w:rFonts w:ascii="Arial" w:hAnsi="Arial" w:cs="Arial"/>
          <w:sz w:val="24"/>
          <w:szCs w:val="24"/>
        </w:rPr>
        <w:t xml:space="preserve">; </w:t>
      </w:r>
      <w:r w:rsidR="00294A8F" w:rsidRPr="00111012">
        <w:rPr>
          <w:rFonts w:ascii="Arial" w:hAnsi="Arial" w:cs="Arial"/>
          <w:sz w:val="24"/>
          <w:szCs w:val="24"/>
        </w:rPr>
        <w:t>Berger and Luckman, 1967).</w:t>
      </w:r>
    </w:p>
    <w:p w14:paraId="00027CE6" w14:textId="31A155B9" w:rsidR="004C2CD4" w:rsidRPr="00111012" w:rsidRDefault="008F5F78" w:rsidP="00111012">
      <w:pPr>
        <w:spacing w:line="360" w:lineRule="auto"/>
        <w:rPr>
          <w:rFonts w:ascii="Arial" w:hAnsi="Arial" w:cs="Arial"/>
          <w:sz w:val="24"/>
          <w:szCs w:val="24"/>
        </w:rPr>
      </w:pPr>
      <w:r w:rsidRPr="00111012">
        <w:rPr>
          <w:rFonts w:ascii="Arial" w:hAnsi="Arial" w:cs="Arial"/>
          <w:sz w:val="24"/>
          <w:szCs w:val="24"/>
        </w:rPr>
        <w:t xml:space="preserve">PESTLE analysis can be </w:t>
      </w:r>
      <w:r w:rsidR="00510D16" w:rsidRPr="00111012">
        <w:rPr>
          <w:rFonts w:ascii="Arial" w:hAnsi="Arial" w:cs="Arial"/>
          <w:sz w:val="24"/>
          <w:szCs w:val="24"/>
        </w:rPr>
        <w:t>advantageous</w:t>
      </w:r>
      <w:r w:rsidRPr="00111012">
        <w:rPr>
          <w:rFonts w:ascii="Arial" w:hAnsi="Arial" w:cs="Arial"/>
          <w:sz w:val="24"/>
          <w:szCs w:val="24"/>
        </w:rPr>
        <w:t xml:space="preserve"> to a business, however this analysis has received </w:t>
      </w:r>
      <w:r w:rsidR="004919FD" w:rsidRPr="00111012">
        <w:rPr>
          <w:rFonts w:ascii="Arial" w:hAnsi="Arial" w:cs="Arial"/>
          <w:sz w:val="24"/>
          <w:szCs w:val="24"/>
        </w:rPr>
        <w:t>criticism</w:t>
      </w:r>
      <w:r w:rsidRPr="00111012">
        <w:rPr>
          <w:rFonts w:ascii="Arial" w:hAnsi="Arial" w:cs="Arial"/>
          <w:sz w:val="24"/>
          <w:szCs w:val="24"/>
        </w:rPr>
        <w:t xml:space="preserve"> as external factors of the organisation can change rapidly, for example the changes to COVID-19 </w:t>
      </w:r>
      <w:r w:rsidR="00510D16" w:rsidRPr="00111012">
        <w:rPr>
          <w:rFonts w:ascii="Arial" w:hAnsi="Arial" w:cs="Arial"/>
          <w:sz w:val="24"/>
          <w:szCs w:val="24"/>
        </w:rPr>
        <w:t>pol</w:t>
      </w:r>
      <w:r w:rsidR="00490441" w:rsidRPr="00111012">
        <w:rPr>
          <w:rFonts w:ascii="Arial" w:hAnsi="Arial" w:cs="Arial"/>
          <w:sz w:val="24"/>
          <w:szCs w:val="24"/>
        </w:rPr>
        <w:t>icies</w:t>
      </w:r>
      <w:r w:rsidRPr="00111012">
        <w:rPr>
          <w:rFonts w:ascii="Arial" w:hAnsi="Arial" w:cs="Arial"/>
          <w:sz w:val="24"/>
          <w:szCs w:val="24"/>
        </w:rPr>
        <w:t xml:space="preserve"> (</w:t>
      </w:r>
      <w:r w:rsidR="00F73C6B" w:rsidRPr="00111012">
        <w:rPr>
          <w:rFonts w:ascii="Arial" w:hAnsi="Arial" w:cs="Arial"/>
          <w:sz w:val="24"/>
          <w:szCs w:val="24"/>
        </w:rPr>
        <w:t>Dunn et al., 2021</w:t>
      </w:r>
      <w:r w:rsidRPr="00111012">
        <w:rPr>
          <w:rFonts w:ascii="Arial" w:hAnsi="Arial" w:cs="Arial"/>
          <w:sz w:val="24"/>
          <w:szCs w:val="24"/>
        </w:rPr>
        <w:t>)</w:t>
      </w:r>
      <w:r w:rsidR="00294A8F" w:rsidRPr="00111012">
        <w:rPr>
          <w:rFonts w:ascii="Arial" w:hAnsi="Arial" w:cs="Arial"/>
          <w:sz w:val="24"/>
          <w:szCs w:val="24"/>
        </w:rPr>
        <w:t>. As the external factors are rapidly changing</w:t>
      </w:r>
      <w:r w:rsidR="003510A2" w:rsidRPr="00111012">
        <w:rPr>
          <w:rFonts w:ascii="Arial" w:hAnsi="Arial" w:cs="Arial"/>
          <w:sz w:val="24"/>
          <w:szCs w:val="24"/>
        </w:rPr>
        <w:t>,</w:t>
      </w:r>
      <w:r w:rsidR="00294A8F" w:rsidRPr="00111012">
        <w:rPr>
          <w:rFonts w:ascii="Arial" w:hAnsi="Arial" w:cs="Arial"/>
          <w:sz w:val="24"/>
          <w:szCs w:val="24"/>
        </w:rPr>
        <w:t xml:space="preserve"> </w:t>
      </w:r>
      <w:r w:rsidR="00CE0A1B" w:rsidRPr="00111012">
        <w:rPr>
          <w:rFonts w:ascii="Arial" w:hAnsi="Arial" w:cs="Arial"/>
          <w:sz w:val="24"/>
          <w:szCs w:val="24"/>
        </w:rPr>
        <w:t xml:space="preserve">any </w:t>
      </w:r>
      <w:r w:rsidR="00510D16" w:rsidRPr="00111012">
        <w:rPr>
          <w:rFonts w:ascii="Arial" w:hAnsi="Arial" w:cs="Arial"/>
          <w:sz w:val="24"/>
          <w:szCs w:val="24"/>
        </w:rPr>
        <w:t>decision</w:t>
      </w:r>
      <w:r w:rsidR="00CE0A1B" w:rsidRPr="00111012">
        <w:rPr>
          <w:rFonts w:ascii="Arial" w:hAnsi="Arial" w:cs="Arial"/>
          <w:sz w:val="24"/>
          <w:szCs w:val="24"/>
        </w:rPr>
        <w:t>s</w:t>
      </w:r>
      <w:r w:rsidR="003510A2" w:rsidRPr="00111012">
        <w:rPr>
          <w:rFonts w:ascii="Arial" w:hAnsi="Arial" w:cs="Arial"/>
          <w:sz w:val="24"/>
          <w:szCs w:val="24"/>
        </w:rPr>
        <w:t xml:space="preserve"> made by</w:t>
      </w:r>
      <w:r w:rsidR="00294A8F" w:rsidRPr="00111012">
        <w:rPr>
          <w:rFonts w:ascii="Arial" w:hAnsi="Arial" w:cs="Arial"/>
          <w:sz w:val="24"/>
          <w:szCs w:val="24"/>
        </w:rPr>
        <w:t xml:space="preserve"> organisation</w:t>
      </w:r>
      <w:r w:rsidR="00CE0A1B" w:rsidRPr="00111012">
        <w:rPr>
          <w:rFonts w:ascii="Arial" w:hAnsi="Arial" w:cs="Arial"/>
          <w:sz w:val="24"/>
          <w:szCs w:val="24"/>
        </w:rPr>
        <w:t>s</w:t>
      </w:r>
      <w:r w:rsidR="003510A2" w:rsidRPr="00111012">
        <w:rPr>
          <w:rFonts w:ascii="Arial" w:hAnsi="Arial" w:cs="Arial"/>
          <w:sz w:val="24"/>
          <w:szCs w:val="24"/>
        </w:rPr>
        <w:t xml:space="preserve"> can become</w:t>
      </w:r>
      <w:r w:rsidR="00CE0A1B" w:rsidRPr="00111012">
        <w:rPr>
          <w:rFonts w:ascii="Arial" w:hAnsi="Arial" w:cs="Arial"/>
          <w:sz w:val="24"/>
          <w:szCs w:val="24"/>
        </w:rPr>
        <w:t xml:space="preserve"> invalid within months </w:t>
      </w:r>
      <w:r w:rsidR="00294A8F" w:rsidRPr="00111012">
        <w:rPr>
          <w:rFonts w:ascii="Arial" w:hAnsi="Arial" w:cs="Arial"/>
          <w:sz w:val="24"/>
          <w:szCs w:val="24"/>
        </w:rPr>
        <w:t>(Frue, 2018)</w:t>
      </w:r>
      <w:r w:rsidR="00CE0A1B" w:rsidRPr="00111012">
        <w:rPr>
          <w:rFonts w:ascii="Arial" w:hAnsi="Arial" w:cs="Arial"/>
          <w:sz w:val="24"/>
          <w:szCs w:val="24"/>
        </w:rPr>
        <w:t xml:space="preserve">. </w:t>
      </w:r>
      <w:r w:rsidR="00294A8F" w:rsidRPr="00111012">
        <w:rPr>
          <w:rFonts w:ascii="Arial" w:hAnsi="Arial" w:cs="Arial"/>
          <w:sz w:val="24"/>
          <w:szCs w:val="24"/>
        </w:rPr>
        <w:t xml:space="preserve"> </w:t>
      </w:r>
    </w:p>
    <w:p w14:paraId="7A30D80C" w14:textId="6EBD80D2" w:rsidR="00CE0A1B" w:rsidRPr="00111012" w:rsidRDefault="00F44C8B" w:rsidP="00111012">
      <w:pPr>
        <w:spacing w:line="360" w:lineRule="auto"/>
        <w:rPr>
          <w:rFonts w:ascii="Arial" w:hAnsi="Arial" w:cs="Arial"/>
          <w:sz w:val="24"/>
          <w:szCs w:val="24"/>
        </w:rPr>
      </w:pPr>
      <w:r w:rsidRPr="00111012">
        <w:rPr>
          <w:rFonts w:ascii="Arial" w:hAnsi="Arial" w:cs="Arial"/>
          <w:sz w:val="24"/>
          <w:szCs w:val="24"/>
        </w:rPr>
        <w:t xml:space="preserve">Another tool organisations </w:t>
      </w:r>
      <w:r w:rsidR="00510D16" w:rsidRPr="00111012">
        <w:rPr>
          <w:rFonts w:ascii="Arial" w:hAnsi="Arial" w:cs="Arial"/>
          <w:sz w:val="24"/>
          <w:szCs w:val="24"/>
        </w:rPr>
        <w:t>can</w:t>
      </w:r>
      <w:r w:rsidRPr="00111012">
        <w:rPr>
          <w:rFonts w:ascii="Arial" w:hAnsi="Arial" w:cs="Arial"/>
          <w:sz w:val="24"/>
          <w:szCs w:val="24"/>
        </w:rPr>
        <w:t xml:space="preserve"> use </w:t>
      </w:r>
      <w:r w:rsidR="00337339" w:rsidRPr="00111012">
        <w:rPr>
          <w:rFonts w:ascii="Arial" w:hAnsi="Arial" w:cs="Arial"/>
          <w:sz w:val="24"/>
          <w:szCs w:val="24"/>
        </w:rPr>
        <w:t>is</w:t>
      </w:r>
      <w:r w:rsidRPr="00111012">
        <w:rPr>
          <w:rFonts w:ascii="Arial" w:hAnsi="Arial" w:cs="Arial"/>
          <w:sz w:val="24"/>
          <w:szCs w:val="24"/>
        </w:rPr>
        <w:t xml:space="preserve"> SWOT </w:t>
      </w:r>
      <w:r w:rsidR="00510D16" w:rsidRPr="00111012">
        <w:rPr>
          <w:rFonts w:ascii="Arial" w:hAnsi="Arial" w:cs="Arial"/>
          <w:sz w:val="24"/>
          <w:szCs w:val="24"/>
        </w:rPr>
        <w:t>anal</w:t>
      </w:r>
      <w:r w:rsidR="00337339" w:rsidRPr="00111012">
        <w:rPr>
          <w:rFonts w:ascii="Arial" w:hAnsi="Arial" w:cs="Arial"/>
          <w:sz w:val="24"/>
          <w:szCs w:val="24"/>
        </w:rPr>
        <w:t>ysis</w:t>
      </w:r>
      <w:r w:rsidRPr="00111012">
        <w:rPr>
          <w:rFonts w:ascii="Arial" w:hAnsi="Arial" w:cs="Arial"/>
          <w:sz w:val="24"/>
          <w:szCs w:val="24"/>
        </w:rPr>
        <w:t xml:space="preserve">. This tool is used to </w:t>
      </w:r>
      <w:r w:rsidR="00510D16" w:rsidRPr="00111012">
        <w:rPr>
          <w:rFonts w:ascii="Arial" w:hAnsi="Arial" w:cs="Arial"/>
          <w:sz w:val="24"/>
          <w:szCs w:val="24"/>
        </w:rPr>
        <w:t>critically</w:t>
      </w:r>
      <w:r w:rsidRPr="00111012">
        <w:rPr>
          <w:rFonts w:ascii="Arial" w:hAnsi="Arial" w:cs="Arial"/>
          <w:sz w:val="24"/>
          <w:szCs w:val="24"/>
        </w:rPr>
        <w:t xml:space="preserve"> evaluate </w:t>
      </w:r>
      <w:r w:rsidR="00CE0A1B" w:rsidRPr="00111012">
        <w:rPr>
          <w:rFonts w:ascii="Arial" w:hAnsi="Arial" w:cs="Arial"/>
          <w:sz w:val="24"/>
          <w:szCs w:val="24"/>
        </w:rPr>
        <w:t xml:space="preserve">both internal and external </w:t>
      </w:r>
      <w:r w:rsidRPr="00111012">
        <w:rPr>
          <w:rFonts w:ascii="Arial" w:hAnsi="Arial" w:cs="Arial"/>
          <w:sz w:val="24"/>
          <w:szCs w:val="24"/>
        </w:rPr>
        <w:t>factor</w:t>
      </w:r>
      <w:r w:rsidR="003510A2" w:rsidRPr="00111012">
        <w:rPr>
          <w:rFonts w:ascii="Arial" w:hAnsi="Arial" w:cs="Arial"/>
          <w:sz w:val="24"/>
          <w:szCs w:val="24"/>
        </w:rPr>
        <w:t>s</w:t>
      </w:r>
      <w:r w:rsidRPr="00111012">
        <w:rPr>
          <w:rFonts w:ascii="Arial" w:hAnsi="Arial" w:cs="Arial"/>
          <w:sz w:val="24"/>
          <w:szCs w:val="24"/>
        </w:rPr>
        <w:t xml:space="preserve"> effecting </w:t>
      </w:r>
      <w:r w:rsidR="00DA306D" w:rsidRPr="00111012">
        <w:rPr>
          <w:rFonts w:ascii="Arial" w:hAnsi="Arial" w:cs="Arial"/>
          <w:sz w:val="24"/>
          <w:szCs w:val="24"/>
        </w:rPr>
        <w:t>organisation</w:t>
      </w:r>
      <w:r w:rsidR="00CE0A1B" w:rsidRPr="00111012">
        <w:rPr>
          <w:rFonts w:ascii="Arial" w:hAnsi="Arial" w:cs="Arial"/>
          <w:sz w:val="24"/>
          <w:szCs w:val="24"/>
        </w:rPr>
        <w:t>s,</w:t>
      </w:r>
      <w:r w:rsidR="00DA306D" w:rsidRPr="00111012">
        <w:rPr>
          <w:rFonts w:ascii="Arial" w:hAnsi="Arial" w:cs="Arial"/>
          <w:sz w:val="24"/>
          <w:szCs w:val="24"/>
        </w:rPr>
        <w:t xml:space="preserve"> </w:t>
      </w:r>
      <w:r w:rsidR="00ED2ECB" w:rsidRPr="00111012">
        <w:rPr>
          <w:rFonts w:ascii="Arial" w:hAnsi="Arial" w:cs="Arial"/>
          <w:sz w:val="24"/>
          <w:szCs w:val="24"/>
        </w:rPr>
        <w:t>refer</w:t>
      </w:r>
      <w:r w:rsidR="00CE0A1B" w:rsidRPr="00111012">
        <w:rPr>
          <w:rFonts w:ascii="Arial" w:hAnsi="Arial" w:cs="Arial"/>
          <w:sz w:val="24"/>
          <w:szCs w:val="24"/>
        </w:rPr>
        <w:t>ring</w:t>
      </w:r>
      <w:r w:rsidR="00ED2ECB" w:rsidRPr="00111012">
        <w:rPr>
          <w:rFonts w:ascii="Arial" w:hAnsi="Arial" w:cs="Arial"/>
          <w:sz w:val="24"/>
          <w:szCs w:val="24"/>
        </w:rPr>
        <w:t xml:space="preserve"> to its </w:t>
      </w:r>
      <w:r w:rsidR="00CE0A1B" w:rsidRPr="00111012">
        <w:rPr>
          <w:rFonts w:ascii="Arial" w:hAnsi="Arial" w:cs="Arial"/>
          <w:sz w:val="24"/>
          <w:szCs w:val="24"/>
        </w:rPr>
        <w:t xml:space="preserve">internal </w:t>
      </w:r>
      <w:r w:rsidR="00ED2ECB" w:rsidRPr="00111012">
        <w:rPr>
          <w:rFonts w:ascii="Arial" w:hAnsi="Arial" w:cs="Arial"/>
          <w:sz w:val="24"/>
          <w:szCs w:val="24"/>
        </w:rPr>
        <w:t xml:space="preserve">strengths and weaknesses whilst </w:t>
      </w:r>
      <w:r w:rsidR="00CE0A1B" w:rsidRPr="00111012">
        <w:rPr>
          <w:rFonts w:ascii="Arial" w:hAnsi="Arial" w:cs="Arial"/>
          <w:sz w:val="24"/>
          <w:szCs w:val="24"/>
        </w:rPr>
        <w:t>evaluating</w:t>
      </w:r>
      <w:r w:rsidR="00ED2ECB" w:rsidRPr="00111012">
        <w:rPr>
          <w:rFonts w:ascii="Arial" w:hAnsi="Arial" w:cs="Arial"/>
          <w:sz w:val="24"/>
          <w:szCs w:val="24"/>
        </w:rPr>
        <w:t xml:space="preserve"> external </w:t>
      </w:r>
      <w:r w:rsidR="003273B9" w:rsidRPr="00111012">
        <w:rPr>
          <w:rFonts w:ascii="Arial" w:hAnsi="Arial" w:cs="Arial"/>
          <w:sz w:val="24"/>
          <w:szCs w:val="24"/>
        </w:rPr>
        <w:t>opportunities</w:t>
      </w:r>
      <w:r w:rsidR="00ED2ECB" w:rsidRPr="00111012">
        <w:rPr>
          <w:rFonts w:ascii="Arial" w:hAnsi="Arial" w:cs="Arial"/>
          <w:sz w:val="24"/>
          <w:szCs w:val="24"/>
        </w:rPr>
        <w:t xml:space="preserve"> and threats</w:t>
      </w:r>
      <w:r w:rsidR="00CE0A1B" w:rsidRPr="00111012">
        <w:rPr>
          <w:rFonts w:ascii="Arial" w:hAnsi="Arial" w:cs="Arial"/>
          <w:sz w:val="24"/>
          <w:szCs w:val="24"/>
        </w:rPr>
        <w:t xml:space="preserve">. This </w:t>
      </w:r>
      <w:r w:rsidR="00ED2ECB" w:rsidRPr="00111012">
        <w:rPr>
          <w:rFonts w:ascii="Arial" w:hAnsi="Arial" w:cs="Arial"/>
          <w:sz w:val="24"/>
          <w:szCs w:val="24"/>
        </w:rPr>
        <w:t>formulat</w:t>
      </w:r>
      <w:r w:rsidR="00CE0A1B" w:rsidRPr="00111012">
        <w:rPr>
          <w:rFonts w:ascii="Arial" w:hAnsi="Arial" w:cs="Arial"/>
          <w:sz w:val="24"/>
          <w:szCs w:val="24"/>
        </w:rPr>
        <w:t>es</w:t>
      </w:r>
      <w:r w:rsidR="00ED2ECB" w:rsidRPr="00111012">
        <w:rPr>
          <w:rFonts w:ascii="Arial" w:hAnsi="Arial" w:cs="Arial"/>
          <w:sz w:val="24"/>
          <w:szCs w:val="24"/>
        </w:rPr>
        <w:t xml:space="preserve"> operational and HR </w:t>
      </w:r>
      <w:r w:rsidR="00CE0A1B" w:rsidRPr="00111012">
        <w:rPr>
          <w:rFonts w:ascii="Arial" w:hAnsi="Arial" w:cs="Arial"/>
          <w:sz w:val="24"/>
          <w:szCs w:val="24"/>
        </w:rPr>
        <w:t>strategy</w:t>
      </w:r>
      <w:r w:rsidR="00ED2ECB" w:rsidRPr="00111012">
        <w:rPr>
          <w:rFonts w:ascii="Arial" w:hAnsi="Arial" w:cs="Arial"/>
          <w:sz w:val="24"/>
          <w:szCs w:val="24"/>
        </w:rPr>
        <w:t xml:space="preserve"> to </w:t>
      </w:r>
      <w:r w:rsidR="003273B9" w:rsidRPr="00111012">
        <w:rPr>
          <w:rFonts w:ascii="Arial" w:hAnsi="Arial" w:cs="Arial"/>
          <w:sz w:val="24"/>
          <w:szCs w:val="24"/>
        </w:rPr>
        <w:t>mitigate</w:t>
      </w:r>
      <w:r w:rsidR="00ED2ECB" w:rsidRPr="00111012">
        <w:rPr>
          <w:rFonts w:ascii="Arial" w:hAnsi="Arial" w:cs="Arial"/>
          <w:sz w:val="24"/>
          <w:szCs w:val="24"/>
        </w:rPr>
        <w:t xml:space="preserve"> risks and improve business opportunities (Leavy and Wilson, 1994</w:t>
      </w:r>
      <w:r w:rsidR="00CE0A1B" w:rsidRPr="00111012">
        <w:rPr>
          <w:rFonts w:ascii="Arial" w:hAnsi="Arial" w:cs="Arial"/>
          <w:sz w:val="24"/>
          <w:szCs w:val="24"/>
        </w:rPr>
        <w:t xml:space="preserve">; </w:t>
      </w:r>
      <w:r w:rsidR="00DA306D" w:rsidRPr="00111012">
        <w:rPr>
          <w:rFonts w:ascii="Arial" w:hAnsi="Arial" w:cs="Arial"/>
          <w:sz w:val="24"/>
          <w:szCs w:val="24"/>
        </w:rPr>
        <w:t>Kenton, 2021)</w:t>
      </w:r>
      <w:r w:rsidR="00926E45" w:rsidRPr="00111012">
        <w:rPr>
          <w:rFonts w:ascii="Arial" w:hAnsi="Arial" w:cs="Arial"/>
          <w:sz w:val="24"/>
          <w:szCs w:val="24"/>
        </w:rPr>
        <w:t xml:space="preserve">. </w:t>
      </w:r>
    </w:p>
    <w:p w14:paraId="50AB463D" w14:textId="6D8E5A3F" w:rsidR="004C2CD4" w:rsidRPr="00111012" w:rsidRDefault="00CE0A1B" w:rsidP="00111012">
      <w:pPr>
        <w:spacing w:line="360" w:lineRule="auto"/>
        <w:rPr>
          <w:rFonts w:ascii="Arial" w:hAnsi="Arial" w:cs="Arial"/>
          <w:sz w:val="24"/>
          <w:szCs w:val="24"/>
        </w:rPr>
      </w:pPr>
      <w:r w:rsidRPr="00111012">
        <w:rPr>
          <w:rFonts w:ascii="Arial" w:hAnsi="Arial" w:cs="Arial"/>
          <w:sz w:val="24"/>
          <w:szCs w:val="24"/>
        </w:rPr>
        <w:t>A</w:t>
      </w:r>
      <w:r w:rsidR="00926E45" w:rsidRPr="00111012">
        <w:rPr>
          <w:rFonts w:ascii="Arial" w:hAnsi="Arial" w:cs="Arial"/>
          <w:sz w:val="24"/>
          <w:szCs w:val="24"/>
        </w:rPr>
        <w:t xml:space="preserve">lthough </w:t>
      </w:r>
      <w:r w:rsidRPr="00111012">
        <w:rPr>
          <w:rFonts w:ascii="Arial" w:hAnsi="Arial" w:cs="Arial"/>
          <w:sz w:val="24"/>
          <w:szCs w:val="24"/>
        </w:rPr>
        <w:t>beneficial</w:t>
      </w:r>
      <w:r w:rsidR="00926E45" w:rsidRPr="00111012">
        <w:rPr>
          <w:rFonts w:ascii="Arial" w:hAnsi="Arial" w:cs="Arial"/>
          <w:sz w:val="24"/>
          <w:szCs w:val="24"/>
        </w:rPr>
        <w:t xml:space="preserve"> </w:t>
      </w:r>
      <w:r w:rsidR="00926E45" w:rsidRPr="00111012">
        <w:rPr>
          <w:rFonts w:ascii="Arial" w:hAnsi="Arial" w:cs="Arial"/>
          <w:sz w:val="24"/>
          <w:szCs w:val="24"/>
        </w:rPr>
        <w:t xml:space="preserve">Harbour </w:t>
      </w:r>
      <w:r w:rsidRPr="00111012">
        <w:rPr>
          <w:rFonts w:ascii="Arial" w:hAnsi="Arial" w:cs="Arial"/>
          <w:sz w:val="24"/>
          <w:szCs w:val="24"/>
        </w:rPr>
        <w:t>(</w:t>
      </w:r>
      <w:r w:rsidR="00926E45" w:rsidRPr="00111012">
        <w:rPr>
          <w:rFonts w:ascii="Arial" w:hAnsi="Arial" w:cs="Arial"/>
          <w:sz w:val="24"/>
          <w:szCs w:val="24"/>
        </w:rPr>
        <w:t>2011)</w:t>
      </w:r>
      <w:r w:rsidR="00926E45" w:rsidRPr="00111012">
        <w:rPr>
          <w:rFonts w:ascii="Arial" w:hAnsi="Arial" w:cs="Arial"/>
          <w:sz w:val="24"/>
          <w:szCs w:val="24"/>
        </w:rPr>
        <w:t xml:space="preserve"> argue</w:t>
      </w:r>
      <w:r w:rsidRPr="00111012">
        <w:rPr>
          <w:rFonts w:ascii="Arial" w:hAnsi="Arial" w:cs="Arial"/>
          <w:sz w:val="24"/>
          <w:szCs w:val="24"/>
        </w:rPr>
        <w:t>s</w:t>
      </w:r>
      <w:r w:rsidR="00926E45" w:rsidRPr="00111012">
        <w:rPr>
          <w:rFonts w:ascii="Arial" w:hAnsi="Arial" w:cs="Arial"/>
          <w:sz w:val="24"/>
          <w:szCs w:val="24"/>
        </w:rPr>
        <w:t xml:space="preserve"> that this </w:t>
      </w:r>
      <w:r w:rsidR="003273B9" w:rsidRPr="00111012">
        <w:rPr>
          <w:rFonts w:ascii="Arial" w:hAnsi="Arial" w:cs="Arial"/>
          <w:sz w:val="24"/>
          <w:szCs w:val="24"/>
        </w:rPr>
        <w:t>analysis</w:t>
      </w:r>
      <w:r w:rsidR="00926E45" w:rsidRPr="00111012">
        <w:rPr>
          <w:rFonts w:ascii="Arial" w:hAnsi="Arial" w:cs="Arial"/>
          <w:sz w:val="24"/>
          <w:szCs w:val="24"/>
        </w:rPr>
        <w:t xml:space="preserve"> tool only allows the</w:t>
      </w:r>
      <w:r w:rsidR="003273B9" w:rsidRPr="00111012">
        <w:rPr>
          <w:rFonts w:ascii="Arial" w:hAnsi="Arial" w:cs="Arial"/>
          <w:sz w:val="24"/>
          <w:szCs w:val="24"/>
        </w:rPr>
        <w:t xml:space="preserve"> business to identify factors and not </w:t>
      </w:r>
      <w:r w:rsidRPr="00111012">
        <w:rPr>
          <w:rFonts w:ascii="Arial" w:hAnsi="Arial" w:cs="Arial"/>
          <w:sz w:val="24"/>
          <w:szCs w:val="24"/>
        </w:rPr>
        <w:t xml:space="preserve">identifying </w:t>
      </w:r>
      <w:r w:rsidR="003510A2" w:rsidRPr="00111012">
        <w:rPr>
          <w:rFonts w:ascii="Arial" w:hAnsi="Arial" w:cs="Arial"/>
          <w:sz w:val="24"/>
          <w:szCs w:val="24"/>
        </w:rPr>
        <w:t xml:space="preserve">important </w:t>
      </w:r>
      <w:r w:rsidR="003273B9" w:rsidRPr="00111012">
        <w:rPr>
          <w:rFonts w:ascii="Arial" w:hAnsi="Arial" w:cs="Arial"/>
          <w:sz w:val="24"/>
          <w:szCs w:val="24"/>
        </w:rPr>
        <w:t>issues</w:t>
      </w:r>
      <w:r w:rsidRPr="00111012">
        <w:rPr>
          <w:rFonts w:ascii="Arial" w:hAnsi="Arial" w:cs="Arial"/>
          <w:sz w:val="24"/>
          <w:szCs w:val="24"/>
        </w:rPr>
        <w:t xml:space="preserve">, therefore </w:t>
      </w:r>
      <w:r w:rsidR="003510A2" w:rsidRPr="00111012">
        <w:rPr>
          <w:rFonts w:ascii="Arial" w:hAnsi="Arial" w:cs="Arial"/>
          <w:sz w:val="24"/>
          <w:szCs w:val="24"/>
        </w:rPr>
        <w:t xml:space="preserve">it does </w:t>
      </w:r>
      <w:r w:rsidR="003273B9" w:rsidRPr="00111012">
        <w:rPr>
          <w:rFonts w:ascii="Arial" w:hAnsi="Arial" w:cs="Arial"/>
          <w:sz w:val="24"/>
          <w:szCs w:val="24"/>
        </w:rPr>
        <w:t xml:space="preserve">not </w:t>
      </w:r>
      <w:r w:rsidR="00A32BA5" w:rsidRPr="00111012">
        <w:rPr>
          <w:rFonts w:ascii="Arial" w:hAnsi="Arial" w:cs="Arial"/>
          <w:sz w:val="24"/>
          <w:szCs w:val="24"/>
        </w:rPr>
        <w:t>demonstrat</w:t>
      </w:r>
      <w:r w:rsidR="003510A2" w:rsidRPr="00111012">
        <w:rPr>
          <w:rFonts w:ascii="Arial" w:hAnsi="Arial" w:cs="Arial"/>
          <w:sz w:val="24"/>
          <w:szCs w:val="24"/>
        </w:rPr>
        <w:t>e</w:t>
      </w:r>
      <w:r w:rsidR="003273B9" w:rsidRPr="00111012">
        <w:rPr>
          <w:rFonts w:ascii="Arial" w:hAnsi="Arial" w:cs="Arial"/>
          <w:sz w:val="24"/>
          <w:szCs w:val="24"/>
        </w:rPr>
        <w:t xml:space="preserve"> the complete reality of the business. </w:t>
      </w:r>
    </w:p>
    <w:p w14:paraId="6D8A373B" w14:textId="470A2366" w:rsidR="004C2CD4" w:rsidRPr="00111012" w:rsidRDefault="00DA306D" w:rsidP="00111012">
      <w:pPr>
        <w:spacing w:line="360" w:lineRule="auto"/>
        <w:rPr>
          <w:rFonts w:ascii="Arial" w:hAnsi="Arial" w:cs="Arial"/>
          <w:sz w:val="24"/>
          <w:szCs w:val="24"/>
        </w:rPr>
      </w:pPr>
      <w:r w:rsidRPr="00111012">
        <w:rPr>
          <w:rFonts w:ascii="Arial" w:hAnsi="Arial" w:cs="Arial"/>
          <w:sz w:val="24"/>
          <w:szCs w:val="24"/>
        </w:rPr>
        <w:t>Lastly</w:t>
      </w:r>
      <w:r w:rsidR="00A32BA5" w:rsidRPr="00111012">
        <w:rPr>
          <w:rFonts w:ascii="Arial" w:hAnsi="Arial" w:cs="Arial"/>
          <w:sz w:val="24"/>
          <w:szCs w:val="24"/>
        </w:rPr>
        <w:t>,</w:t>
      </w:r>
      <w:r w:rsidRPr="00111012">
        <w:rPr>
          <w:rFonts w:ascii="Arial" w:hAnsi="Arial" w:cs="Arial"/>
          <w:sz w:val="24"/>
          <w:szCs w:val="24"/>
        </w:rPr>
        <w:t xml:space="preserve"> </w:t>
      </w:r>
      <w:r w:rsidR="00510D16" w:rsidRPr="00111012">
        <w:rPr>
          <w:rFonts w:ascii="Arial" w:hAnsi="Arial" w:cs="Arial"/>
          <w:sz w:val="24"/>
          <w:szCs w:val="24"/>
        </w:rPr>
        <w:t>organisation</w:t>
      </w:r>
      <w:r w:rsidR="003510A2" w:rsidRPr="00111012">
        <w:rPr>
          <w:rFonts w:ascii="Arial" w:hAnsi="Arial" w:cs="Arial"/>
          <w:sz w:val="24"/>
          <w:szCs w:val="24"/>
        </w:rPr>
        <w:t>s</w:t>
      </w:r>
      <w:r w:rsidRPr="00111012">
        <w:rPr>
          <w:rFonts w:ascii="Arial" w:hAnsi="Arial" w:cs="Arial"/>
          <w:sz w:val="24"/>
          <w:szCs w:val="24"/>
        </w:rPr>
        <w:t xml:space="preserve"> can evaluate their </w:t>
      </w:r>
      <w:r w:rsidR="00510D16" w:rsidRPr="00111012">
        <w:rPr>
          <w:rFonts w:ascii="Arial" w:hAnsi="Arial" w:cs="Arial"/>
          <w:sz w:val="24"/>
          <w:szCs w:val="24"/>
        </w:rPr>
        <w:t>competitive</w:t>
      </w:r>
      <w:r w:rsidRPr="00111012">
        <w:rPr>
          <w:rFonts w:ascii="Arial" w:hAnsi="Arial" w:cs="Arial"/>
          <w:sz w:val="24"/>
          <w:szCs w:val="24"/>
        </w:rPr>
        <w:t xml:space="preserve"> position using Porter</w:t>
      </w:r>
      <w:r w:rsidR="003510A2" w:rsidRPr="00111012">
        <w:rPr>
          <w:rFonts w:ascii="Arial" w:hAnsi="Arial" w:cs="Arial"/>
          <w:sz w:val="24"/>
          <w:szCs w:val="24"/>
        </w:rPr>
        <w:t>’s</w:t>
      </w:r>
      <w:r w:rsidRPr="00111012">
        <w:rPr>
          <w:rFonts w:ascii="Arial" w:hAnsi="Arial" w:cs="Arial"/>
          <w:sz w:val="24"/>
          <w:szCs w:val="24"/>
        </w:rPr>
        <w:t xml:space="preserve"> 5 factors</w:t>
      </w:r>
      <w:r w:rsidR="003510A2" w:rsidRPr="00111012">
        <w:rPr>
          <w:rFonts w:ascii="Arial" w:hAnsi="Arial" w:cs="Arial"/>
          <w:sz w:val="24"/>
          <w:szCs w:val="24"/>
        </w:rPr>
        <w:t xml:space="preserve"> model</w:t>
      </w:r>
      <w:r w:rsidR="00C95B7B" w:rsidRPr="00111012">
        <w:rPr>
          <w:rFonts w:ascii="Arial" w:hAnsi="Arial" w:cs="Arial"/>
          <w:sz w:val="24"/>
          <w:szCs w:val="24"/>
        </w:rPr>
        <w:t xml:space="preserve"> (</w:t>
      </w:r>
      <w:r w:rsidR="00C95B7B" w:rsidRPr="00111012">
        <w:rPr>
          <w:rFonts w:ascii="Arial" w:hAnsi="Arial" w:cs="Arial"/>
          <w:sz w:val="24"/>
          <w:szCs w:val="24"/>
        </w:rPr>
        <w:t>Porter,</w:t>
      </w:r>
      <w:r w:rsidR="00A32BA5" w:rsidRPr="00111012">
        <w:rPr>
          <w:rFonts w:ascii="Arial" w:hAnsi="Arial" w:cs="Arial"/>
          <w:sz w:val="24"/>
          <w:szCs w:val="24"/>
        </w:rPr>
        <w:t xml:space="preserve"> </w:t>
      </w:r>
      <w:r w:rsidR="00C95B7B" w:rsidRPr="00111012">
        <w:rPr>
          <w:rFonts w:ascii="Arial" w:hAnsi="Arial" w:cs="Arial"/>
          <w:sz w:val="24"/>
          <w:szCs w:val="24"/>
        </w:rPr>
        <w:t>2004)</w:t>
      </w:r>
      <w:r w:rsidRPr="00111012">
        <w:rPr>
          <w:rFonts w:ascii="Arial" w:hAnsi="Arial" w:cs="Arial"/>
          <w:sz w:val="24"/>
          <w:szCs w:val="24"/>
        </w:rPr>
        <w:t xml:space="preserve">. </w:t>
      </w:r>
      <w:r w:rsidR="000A5118" w:rsidRPr="00111012">
        <w:rPr>
          <w:rFonts w:ascii="Arial" w:hAnsi="Arial" w:cs="Arial"/>
          <w:sz w:val="24"/>
          <w:szCs w:val="24"/>
        </w:rPr>
        <w:t xml:space="preserve">This analysis tool allows organisations </w:t>
      </w:r>
      <w:r w:rsidR="00C95B7B" w:rsidRPr="00111012">
        <w:rPr>
          <w:rFonts w:ascii="Arial" w:hAnsi="Arial" w:cs="Arial"/>
          <w:sz w:val="24"/>
          <w:szCs w:val="24"/>
        </w:rPr>
        <w:t xml:space="preserve">to </w:t>
      </w:r>
      <w:r w:rsidR="00A32BA5" w:rsidRPr="00111012">
        <w:rPr>
          <w:rFonts w:ascii="Arial" w:hAnsi="Arial" w:cs="Arial"/>
          <w:sz w:val="24"/>
          <w:szCs w:val="24"/>
        </w:rPr>
        <w:t>examine</w:t>
      </w:r>
      <w:r w:rsidR="00C95B7B" w:rsidRPr="00111012">
        <w:rPr>
          <w:rFonts w:ascii="Arial" w:hAnsi="Arial" w:cs="Arial"/>
          <w:sz w:val="24"/>
          <w:szCs w:val="24"/>
        </w:rPr>
        <w:t xml:space="preserve"> the market </w:t>
      </w:r>
      <w:r w:rsidR="00A32BA5" w:rsidRPr="00111012">
        <w:rPr>
          <w:rFonts w:ascii="Arial" w:hAnsi="Arial" w:cs="Arial"/>
          <w:sz w:val="24"/>
          <w:szCs w:val="24"/>
        </w:rPr>
        <w:t>industry generating long</w:t>
      </w:r>
      <w:r w:rsidR="00C95B7B" w:rsidRPr="00111012">
        <w:rPr>
          <w:rFonts w:ascii="Arial" w:hAnsi="Arial" w:cs="Arial"/>
          <w:sz w:val="24"/>
          <w:szCs w:val="24"/>
        </w:rPr>
        <w:t xml:space="preserve">-term </w:t>
      </w:r>
      <w:r w:rsidR="00A32BA5" w:rsidRPr="00111012">
        <w:rPr>
          <w:rFonts w:ascii="Arial" w:hAnsi="Arial" w:cs="Arial"/>
          <w:sz w:val="24"/>
          <w:szCs w:val="24"/>
        </w:rPr>
        <w:t xml:space="preserve">strategy against </w:t>
      </w:r>
      <w:r w:rsidR="00C95B7B" w:rsidRPr="00111012">
        <w:rPr>
          <w:rFonts w:ascii="Arial" w:hAnsi="Arial" w:cs="Arial"/>
          <w:sz w:val="24"/>
          <w:szCs w:val="24"/>
        </w:rPr>
        <w:t xml:space="preserve">its </w:t>
      </w:r>
      <w:r w:rsidR="00A32BA5" w:rsidRPr="00111012">
        <w:rPr>
          <w:rFonts w:ascii="Arial" w:hAnsi="Arial" w:cs="Arial"/>
          <w:sz w:val="24"/>
          <w:szCs w:val="24"/>
        </w:rPr>
        <w:t>competitors</w:t>
      </w:r>
      <w:r w:rsidR="003510A2" w:rsidRPr="00111012">
        <w:rPr>
          <w:rFonts w:ascii="Arial" w:hAnsi="Arial" w:cs="Arial"/>
          <w:sz w:val="24"/>
          <w:szCs w:val="24"/>
        </w:rPr>
        <w:t>. Focusing</w:t>
      </w:r>
      <w:r w:rsidR="00C95B7B" w:rsidRPr="00111012">
        <w:rPr>
          <w:rFonts w:ascii="Arial" w:hAnsi="Arial" w:cs="Arial"/>
          <w:sz w:val="24"/>
          <w:szCs w:val="24"/>
        </w:rPr>
        <w:t xml:space="preserve"> on </w:t>
      </w:r>
      <w:r w:rsidR="003510A2" w:rsidRPr="00111012">
        <w:rPr>
          <w:rFonts w:ascii="Arial" w:hAnsi="Arial" w:cs="Arial"/>
          <w:sz w:val="24"/>
          <w:szCs w:val="24"/>
        </w:rPr>
        <w:t xml:space="preserve">the </w:t>
      </w:r>
      <w:r w:rsidR="00A32BA5" w:rsidRPr="00111012">
        <w:rPr>
          <w:rFonts w:ascii="Arial" w:hAnsi="Arial" w:cs="Arial"/>
          <w:sz w:val="24"/>
          <w:szCs w:val="24"/>
        </w:rPr>
        <w:t>bargaining</w:t>
      </w:r>
      <w:r w:rsidR="00C95B7B" w:rsidRPr="00111012">
        <w:rPr>
          <w:rFonts w:ascii="Arial" w:hAnsi="Arial" w:cs="Arial"/>
          <w:sz w:val="24"/>
          <w:szCs w:val="24"/>
        </w:rPr>
        <w:t xml:space="preserve"> </w:t>
      </w:r>
      <w:r w:rsidR="00A32BA5" w:rsidRPr="00111012">
        <w:rPr>
          <w:rFonts w:ascii="Arial" w:hAnsi="Arial" w:cs="Arial"/>
          <w:sz w:val="24"/>
          <w:szCs w:val="24"/>
        </w:rPr>
        <w:t>power</w:t>
      </w:r>
      <w:r w:rsidR="00C95B7B" w:rsidRPr="00111012">
        <w:rPr>
          <w:rFonts w:ascii="Arial" w:hAnsi="Arial" w:cs="Arial"/>
          <w:sz w:val="24"/>
          <w:szCs w:val="24"/>
        </w:rPr>
        <w:t xml:space="preserve"> </w:t>
      </w:r>
      <w:r w:rsidR="003510A2" w:rsidRPr="00111012">
        <w:rPr>
          <w:rFonts w:ascii="Arial" w:hAnsi="Arial" w:cs="Arial"/>
          <w:sz w:val="24"/>
          <w:szCs w:val="24"/>
        </w:rPr>
        <w:t>of</w:t>
      </w:r>
      <w:r w:rsidR="00C95B7B" w:rsidRPr="00111012">
        <w:rPr>
          <w:rFonts w:ascii="Arial" w:hAnsi="Arial" w:cs="Arial"/>
          <w:sz w:val="24"/>
          <w:szCs w:val="24"/>
        </w:rPr>
        <w:t xml:space="preserve"> </w:t>
      </w:r>
      <w:r w:rsidR="00C5377D" w:rsidRPr="00111012">
        <w:rPr>
          <w:rFonts w:ascii="Arial" w:hAnsi="Arial" w:cs="Arial"/>
          <w:sz w:val="24"/>
          <w:szCs w:val="24"/>
        </w:rPr>
        <w:t>its</w:t>
      </w:r>
      <w:r w:rsidR="00C95B7B" w:rsidRPr="00111012">
        <w:rPr>
          <w:rFonts w:ascii="Arial" w:hAnsi="Arial" w:cs="Arial"/>
          <w:sz w:val="24"/>
          <w:szCs w:val="24"/>
        </w:rPr>
        <w:t xml:space="preserve"> buyer</w:t>
      </w:r>
      <w:r w:rsidR="003510A2" w:rsidRPr="00111012">
        <w:rPr>
          <w:rFonts w:ascii="Arial" w:hAnsi="Arial" w:cs="Arial"/>
          <w:sz w:val="24"/>
          <w:szCs w:val="24"/>
        </w:rPr>
        <w:t>s</w:t>
      </w:r>
      <w:r w:rsidR="00C95B7B" w:rsidRPr="00111012">
        <w:rPr>
          <w:rFonts w:ascii="Arial" w:hAnsi="Arial" w:cs="Arial"/>
          <w:sz w:val="24"/>
          <w:szCs w:val="24"/>
        </w:rPr>
        <w:t xml:space="preserve"> and suppliers</w:t>
      </w:r>
      <w:r w:rsidR="003510A2" w:rsidRPr="00111012">
        <w:rPr>
          <w:rFonts w:ascii="Arial" w:hAnsi="Arial" w:cs="Arial"/>
          <w:sz w:val="24"/>
          <w:szCs w:val="24"/>
        </w:rPr>
        <w:t>, possible</w:t>
      </w:r>
      <w:r w:rsidR="00C95B7B" w:rsidRPr="00111012">
        <w:rPr>
          <w:rFonts w:ascii="Arial" w:hAnsi="Arial" w:cs="Arial"/>
          <w:sz w:val="24"/>
          <w:szCs w:val="24"/>
        </w:rPr>
        <w:t xml:space="preserve"> </w:t>
      </w:r>
      <w:r w:rsidR="00A32BA5" w:rsidRPr="00111012">
        <w:rPr>
          <w:rFonts w:ascii="Arial" w:hAnsi="Arial" w:cs="Arial"/>
          <w:sz w:val="24"/>
          <w:szCs w:val="24"/>
        </w:rPr>
        <w:t>threats</w:t>
      </w:r>
      <w:r w:rsidR="003510A2" w:rsidRPr="00111012">
        <w:rPr>
          <w:rFonts w:ascii="Arial" w:hAnsi="Arial" w:cs="Arial"/>
          <w:sz w:val="24"/>
          <w:szCs w:val="24"/>
        </w:rPr>
        <w:t xml:space="preserve"> emerging when potentially entering an international</w:t>
      </w:r>
      <w:r w:rsidR="00C95B7B" w:rsidRPr="00111012">
        <w:rPr>
          <w:rFonts w:ascii="Arial" w:hAnsi="Arial" w:cs="Arial"/>
          <w:sz w:val="24"/>
          <w:szCs w:val="24"/>
        </w:rPr>
        <w:t xml:space="preserve"> industry and</w:t>
      </w:r>
      <w:r w:rsidR="003510A2" w:rsidRPr="00111012">
        <w:rPr>
          <w:rFonts w:ascii="Arial" w:hAnsi="Arial" w:cs="Arial"/>
          <w:sz w:val="24"/>
          <w:szCs w:val="24"/>
        </w:rPr>
        <w:t xml:space="preserve"> alternative</w:t>
      </w:r>
      <w:r w:rsidR="00C95B7B" w:rsidRPr="00111012">
        <w:rPr>
          <w:rFonts w:ascii="Arial" w:hAnsi="Arial" w:cs="Arial"/>
          <w:sz w:val="24"/>
          <w:szCs w:val="24"/>
        </w:rPr>
        <w:t xml:space="preserve"> products</w:t>
      </w:r>
      <w:r w:rsidR="00FA3DAB" w:rsidRPr="00111012">
        <w:rPr>
          <w:rFonts w:ascii="Arial" w:hAnsi="Arial" w:cs="Arial"/>
          <w:sz w:val="24"/>
          <w:szCs w:val="24"/>
        </w:rPr>
        <w:t>, the business can evaluate its position against other competitors in the market</w:t>
      </w:r>
      <w:r w:rsidR="00C5377D" w:rsidRPr="00111012">
        <w:rPr>
          <w:rFonts w:ascii="Arial" w:hAnsi="Arial" w:cs="Arial"/>
          <w:sz w:val="24"/>
          <w:szCs w:val="24"/>
        </w:rPr>
        <w:t>.</w:t>
      </w:r>
      <w:r w:rsidR="00C95B7B" w:rsidRPr="00111012">
        <w:rPr>
          <w:rFonts w:ascii="Arial" w:hAnsi="Arial" w:cs="Arial"/>
          <w:sz w:val="24"/>
          <w:szCs w:val="24"/>
        </w:rPr>
        <w:t xml:space="preserve"> </w:t>
      </w:r>
      <w:r w:rsidR="00307093" w:rsidRPr="00111012">
        <w:rPr>
          <w:rFonts w:ascii="Arial" w:hAnsi="Arial" w:cs="Arial"/>
          <w:sz w:val="24"/>
          <w:szCs w:val="24"/>
        </w:rPr>
        <w:t>However,</w:t>
      </w:r>
      <w:r w:rsidR="00C95B7B" w:rsidRPr="00111012">
        <w:rPr>
          <w:rFonts w:ascii="Arial" w:hAnsi="Arial" w:cs="Arial"/>
          <w:sz w:val="24"/>
          <w:szCs w:val="24"/>
        </w:rPr>
        <w:t xml:space="preserve"> this model </w:t>
      </w:r>
      <w:r w:rsidR="00FA3DAB" w:rsidRPr="00111012">
        <w:rPr>
          <w:rFonts w:ascii="Arial" w:hAnsi="Arial" w:cs="Arial"/>
          <w:sz w:val="24"/>
          <w:szCs w:val="24"/>
        </w:rPr>
        <w:t xml:space="preserve">can only </w:t>
      </w:r>
      <w:r w:rsidR="006C399F" w:rsidRPr="00111012">
        <w:rPr>
          <w:rFonts w:ascii="Arial" w:hAnsi="Arial" w:cs="Arial"/>
          <w:sz w:val="24"/>
          <w:szCs w:val="24"/>
        </w:rPr>
        <w:t>assess</w:t>
      </w:r>
      <w:r w:rsidR="00FA3DAB" w:rsidRPr="00111012">
        <w:rPr>
          <w:rFonts w:ascii="Arial" w:hAnsi="Arial" w:cs="Arial"/>
          <w:sz w:val="24"/>
          <w:szCs w:val="24"/>
        </w:rPr>
        <w:t xml:space="preserve"> </w:t>
      </w:r>
      <w:r w:rsidR="00A00C82" w:rsidRPr="00111012">
        <w:rPr>
          <w:rFonts w:ascii="Arial" w:hAnsi="Arial" w:cs="Arial"/>
          <w:sz w:val="24"/>
          <w:szCs w:val="24"/>
        </w:rPr>
        <w:t xml:space="preserve">private organisations, not public </w:t>
      </w:r>
      <w:proofErr w:type="gramStart"/>
      <w:r w:rsidR="00A32BA5" w:rsidRPr="00111012">
        <w:rPr>
          <w:rFonts w:ascii="Arial" w:hAnsi="Arial" w:cs="Arial"/>
          <w:sz w:val="24"/>
          <w:szCs w:val="24"/>
        </w:rPr>
        <w:t>services</w:t>
      </w:r>
      <w:proofErr w:type="gramEnd"/>
      <w:r w:rsidR="00A00C82" w:rsidRPr="00111012">
        <w:rPr>
          <w:rFonts w:ascii="Arial" w:hAnsi="Arial" w:cs="Arial"/>
          <w:sz w:val="24"/>
          <w:szCs w:val="24"/>
        </w:rPr>
        <w:t xml:space="preserve"> or non-profits</w:t>
      </w:r>
      <w:r w:rsidR="00FA3DAB" w:rsidRPr="00111012">
        <w:rPr>
          <w:rFonts w:ascii="Arial" w:hAnsi="Arial" w:cs="Arial"/>
          <w:sz w:val="24"/>
          <w:szCs w:val="24"/>
        </w:rPr>
        <w:t xml:space="preserve"> organisation</w:t>
      </w:r>
      <w:r w:rsidR="00A00C82" w:rsidRPr="00111012">
        <w:rPr>
          <w:rFonts w:ascii="Arial" w:hAnsi="Arial" w:cs="Arial"/>
          <w:sz w:val="24"/>
          <w:szCs w:val="24"/>
        </w:rPr>
        <w:t xml:space="preserve">, so </w:t>
      </w:r>
      <w:r w:rsidR="00A32BA5" w:rsidRPr="00111012">
        <w:rPr>
          <w:rFonts w:ascii="Arial" w:hAnsi="Arial" w:cs="Arial"/>
          <w:sz w:val="24"/>
          <w:szCs w:val="24"/>
        </w:rPr>
        <w:t>this is limited</w:t>
      </w:r>
      <w:r w:rsidR="00A00C82" w:rsidRPr="00111012">
        <w:rPr>
          <w:rFonts w:ascii="Arial" w:hAnsi="Arial" w:cs="Arial"/>
          <w:sz w:val="24"/>
          <w:szCs w:val="24"/>
        </w:rPr>
        <w:t xml:space="preserve"> to privatised </w:t>
      </w:r>
      <w:r w:rsidR="00C5377D" w:rsidRPr="00111012">
        <w:rPr>
          <w:rFonts w:ascii="Arial" w:hAnsi="Arial" w:cs="Arial"/>
          <w:sz w:val="24"/>
          <w:szCs w:val="24"/>
        </w:rPr>
        <w:t>industries (</w:t>
      </w:r>
      <w:r w:rsidR="00C5377D" w:rsidRPr="00111012">
        <w:rPr>
          <w:rFonts w:ascii="Arial" w:hAnsi="Arial" w:cs="Arial"/>
          <w:sz w:val="24"/>
          <w:szCs w:val="24"/>
        </w:rPr>
        <w:t>Scott, 2020)</w:t>
      </w:r>
      <w:r w:rsidR="00A00C82" w:rsidRPr="00111012">
        <w:rPr>
          <w:rFonts w:ascii="Arial" w:hAnsi="Arial" w:cs="Arial"/>
          <w:sz w:val="24"/>
          <w:szCs w:val="24"/>
        </w:rPr>
        <w:t xml:space="preserve">. </w:t>
      </w:r>
    </w:p>
    <w:p w14:paraId="3026CD91" w14:textId="682615A9" w:rsidR="00D53948" w:rsidRPr="00111012" w:rsidRDefault="00D53948" w:rsidP="00111012">
      <w:pPr>
        <w:pStyle w:val="Caption"/>
        <w:keepNext/>
        <w:spacing w:line="360" w:lineRule="auto"/>
        <w:rPr>
          <w:rFonts w:ascii="Arial" w:hAnsi="Arial" w:cs="Arial"/>
          <w:i w:val="0"/>
          <w:iCs w:val="0"/>
          <w:color w:val="auto"/>
          <w:sz w:val="24"/>
          <w:szCs w:val="24"/>
        </w:rPr>
      </w:pPr>
      <w:r w:rsidRPr="00111012">
        <w:rPr>
          <w:rFonts w:ascii="Arial" w:hAnsi="Arial" w:cs="Arial"/>
          <w:i w:val="0"/>
          <w:iCs w:val="0"/>
          <w:color w:val="auto"/>
          <w:sz w:val="24"/>
          <w:szCs w:val="24"/>
        </w:rPr>
        <w:lastRenderedPageBreak/>
        <w:t xml:space="preserve">Table </w:t>
      </w:r>
      <w:r w:rsidRPr="00111012">
        <w:rPr>
          <w:rFonts w:ascii="Arial" w:hAnsi="Arial" w:cs="Arial"/>
          <w:i w:val="0"/>
          <w:iCs w:val="0"/>
          <w:color w:val="auto"/>
          <w:sz w:val="24"/>
          <w:szCs w:val="24"/>
        </w:rPr>
        <w:fldChar w:fldCharType="begin"/>
      </w:r>
      <w:r w:rsidRPr="00111012">
        <w:rPr>
          <w:rFonts w:ascii="Arial" w:hAnsi="Arial" w:cs="Arial"/>
          <w:i w:val="0"/>
          <w:iCs w:val="0"/>
          <w:color w:val="auto"/>
          <w:sz w:val="24"/>
          <w:szCs w:val="24"/>
        </w:rPr>
        <w:instrText xml:space="preserve"> SEQ Table \* ARABIC </w:instrText>
      </w:r>
      <w:r w:rsidRPr="00111012">
        <w:rPr>
          <w:rFonts w:ascii="Arial" w:hAnsi="Arial" w:cs="Arial"/>
          <w:i w:val="0"/>
          <w:iCs w:val="0"/>
          <w:color w:val="auto"/>
          <w:sz w:val="24"/>
          <w:szCs w:val="24"/>
        </w:rPr>
        <w:fldChar w:fldCharType="separate"/>
      </w:r>
      <w:r w:rsidRPr="00111012">
        <w:rPr>
          <w:rFonts w:ascii="Arial" w:hAnsi="Arial" w:cs="Arial"/>
          <w:i w:val="0"/>
          <w:iCs w:val="0"/>
          <w:noProof/>
          <w:color w:val="auto"/>
          <w:sz w:val="24"/>
          <w:szCs w:val="24"/>
        </w:rPr>
        <w:t>1</w:t>
      </w:r>
      <w:r w:rsidRPr="00111012">
        <w:rPr>
          <w:rFonts w:ascii="Arial" w:hAnsi="Arial" w:cs="Arial"/>
          <w:i w:val="0"/>
          <w:iCs w:val="0"/>
          <w:color w:val="auto"/>
          <w:sz w:val="24"/>
          <w:szCs w:val="24"/>
        </w:rPr>
        <w:fldChar w:fldCharType="end"/>
      </w:r>
      <w:r w:rsidRPr="00111012">
        <w:rPr>
          <w:rFonts w:ascii="Arial" w:hAnsi="Arial" w:cs="Arial"/>
          <w:i w:val="0"/>
          <w:iCs w:val="0"/>
          <w:color w:val="auto"/>
          <w:sz w:val="24"/>
          <w:szCs w:val="24"/>
        </w:rPr>
        <w:t>: PESTLE Analysis (CIPD, 2021</w:t>
      </w:r>
      <w:r w:rsidR="00FA2EFF" w:rsidRPr="00111012">
        <w:rPr>
          <w:rFonts w:ascii="Arial" w:hAnsi="Arial" w:cs="Arial"/>
          <w:i w:val="0"/>
          <w:iCs w:val="0"/>
          <w:color w:val="auto"/>
          <w:sz w:val="24"/>
          <w:szCs w:val="24"/>
        </w:rPr>
        <w:t>c</w:t>
      </w:r>
      <w:r w:rsidRPr="00111012">
        <w:rPr>
          <w:rFonts w:ascii="Arial" w:hAnsi="Arial" w:cs="Arial"/>
          <w:i w:val="0"/>
          <w:iCs w:val="0"/>
          <w:color w:val="auto"/>
          <w:sz w:val="24"/>
          <w:szCs w:val="24"/>
        </w:rPr>
        <w:t xml:space="preserve">). </w:t>
      </w:r>
    </w:p>
    <w:tbl>
      <w:tblPr>
        <w:tblStyle w:val="ListTable4-Accent2"/>
        <w:tblpPr w:leftFromText="180" w:rightFromText="180" w:vertAnchor="text" w:horzAnchor="margin" w:tblpY="333"/>
        <w:tblW w:w="9510" w:type="dxa"/>
        <w:tblLook w:val="05E0" w:firstRow="1" w:lastRow="1" w:firstColumn="1" w:lastColumn="1" w:noHBand="0" w:noVBand="1"/>
      </w:tblPr>
      <w:tblGrid>
        <w:gridCol w:w="4755"/>
        <w:gridCol w:w="4755"/>
      </w:tblGrid>
      <w:tr w:rsidR="004C2CD4" w:rsidRPr="00111012" w14:paraId="24EDEFAC" w14:textId="77777777" w:rsidTr="00A32BA5">
        <w:trPr>
          <w:cnfStyle w:val="100000000000" w:firstRow="1" w:lastRow="0" w:firstColumn="0" w:lastColumn="0" w:oddVBand="0" w:evenVBand="0" w:oddHBand="0"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4755" w:type="dxa"/>
          </w:tcPr>
          <w:p w14:paraId="2D775A52" w14:textId="77777777" w:rsidR="004C2CD4" w:rsidRPr="00111012" w:rsidRDefault="004C2CD4" w:rsidP="00111012">
            <w:pPr>
              <w:spacing w:line="360" w:lineRule="auto"/>
              <w:jc w:val="both"/>
              <w:rPr>
                <w:rFonts w:ascii="Arial" w:eastAsia="Century Gothic" w:hAnsi="Arial" w:cs="Arial"/>
                <w:b w:val="0"/>
                <w:bCs w:val="0"/>
                <w:color w:val="auto"/>
                <w:sz w:val="24"/>
                <w:szCs w:val="24"/>
              </w:rPr>
            </w:pPr>
            <w:r w:rsidRPr="00111012">
              <w:rPr>
                <w:rFonts w:ascii="Arial" w:eastAsia="Century Gothic" w:hAnsi="Arial" w:cs="Arial"/>
                <w:color w:val="auto"/>
                <w:sz w:val="24"/>
                <w:szCs w:val="24"/>
              </w:rPr>
              <w:t xml:space="preserve">Factors </w:t>
            </w:r>
          </w:p>
        </w:tc>
        <w:tc>
          <w:tcPr>
            <w:cnfStyle w:val="000100000000" w:firstRow="0" w:lastRow="0" w:firstColumn="0" w:lastColumn="1" w:oddVBand="0" w:evenVBand="0" w:oddHBand="0" w:evenHBand="0" w:firstRowFirstColumn="0" w:firstRowLastColumn="0" w:lastRowFirstColumn="0" w:lastRowLastColumn="0"/>
            <w:tcW w:w="4755" w:type="dxa"/>
          </w:tcPr>
          <w:p w14:paraId="56D0D7A6" w14:textId="77777777" w:rsidR="004C2CD4" w:rsidRPr="00111012" w:rsidRDefault="004C2CD4" w:rsidP="00111012">
            <w:pPr>
              <w:spacing w:line="360" w:lineRule="auto"/>
              <w:jc w:val="both"/>
              <w:rPr>
                <w:rFonts w:ascii="Arial" w:eastAsia="Century Gothic" w:hAnsi="Arial" w:cs="Arial"/>
                <w:b w:val="0"/>
                <w:bCs w:val="0"/>
                <w:color w:val="auto"/>
                <w:sz w:val="24"/>
                <w:szCs w:val="24"/>
              </w:rPr>
            </w:pPr>
            <w:r w:rsidRPr="00111012">
              <w:rPr>
                <w:rFonts w:ascii="Arial" w:eastAsia="Century Gothic" w:hAnsi="Arial" w:cs="Arial"/>
                <w:color w:val="auto"/>
                <w:sz w:val="24"/>
                <w:szCs w:val="24"/>
              </w:rPr>
              <w:t>External factors</w:t>
            </w:r>
          </w:p>
        </w:tc>
      </w:tr>
      <w:tr w:rsidR="004C2CD4" w:rsidRPr="00111012" w14:paraId="565D351A" w14:textId="77777777" w:rsidTr="00A32BA5">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4755" w:type="dxa"/>
          </w:tcPr>
          <w:p w14:paraId="57105055" w14:textId="77777777" w:rsidR="004C2CD4" w:rsidRPr="00111012" w:rsidRDefault="004C2CD4" w:rsidP="00111012">
            <w:pPr>
              <w:spacing w:line="360" w:lineRule="auto"/>
              <w:jc w:val="both"/>
              <w:rPr>
                <w:rFonts w:ascii="Arial" w:eastAsia="Century Gothic" w:hAnsi="Arial" w:cs="Arial"/>
                <w:b w:val="0"/>
                <w:bCs w:val="0"/>
                <w:sz w:val="24"/>
                <w:szCs w:val="24"/>
              </w:rPr>
            </w:pPr>
            <w:r w:rsidRPr="00111012">
              <w:rPr>
                <w:rFonts w:ascii="Arial" w:eastAsia="Century Gothic" w:hAnsi="Arial" w:cs="Arial"/>
                <w:sz w:val="24"/>
                <w:szCs w:val="24"/>
              </w:rPr>
              <w:t xml:space="preserve">Political </w:t>
            </w:r>
          </w:p>
        </w:tc>
        <w:tc>
          <w:tcPr>
            <w:cnfStyle w:val="000100000000" w:firstRow="0" w:lastRow="0" w:firstColumn="0" w:lastColumn="1" w:oddVBand="0" w:evenVBand="0" w:oddHBand="0" w:evenHBand="0" w:firstRowFirstColumn="0" w:firstRowLastColumn="0" w:lastRowFirstColumn="0" w:lastRowLastColumn="0"/>
            <w:tcW w:w="4755" w:type="dxa"/>
          </w:tcPr>
          <w:p w14:paraId="27E6A539" w14:textId="107ADCCB" w:rsidR="004C2CD4" w:rsidRPr="00111012" w:rsidRDefault="0074511B" w:rsidP="00111012">
            <w:pPr>
              <w:spacing w:line="360" w:lineRule="auto"/>
              <w:rPr>
                <w:rFonts w:ascii="Arial" w:eastAsia="Century Gothic" w:hAnsi="Arial" w:cs="Arial"/>
                <w:b w:val="0"/>
                <w:bCs w:val="0"/>
                <w:sz w:val="24"/>
                <w:szCs w:val="24"/>
              </w:rPr>
            </w:pPr>
            <w:r w:rsidRPr="00111012">
              <w:rPr>
                <w:rFonts w:ascii="Arial" w:eastAsia="Century Gothic" w:hAnsi="Arial" w:cs="Arial"/>
                <w:b w:val="0"/>
                <w:bCs w:val="0"/>
                <w:sz w:val="24"/>
                <w:szCs w:val="24"/>
              </w:rPr>
              <w:t>B</w:t>
            </w:r>
            <w:r w:rsidR="004C2CD4" w:rsidRPr="00111012">
              <w:rPr>
                <w:rFonts w:ascii="Arial" w:eastAsia="Century Gothic" w:hAnsi="Arial" w:cs="Arial"/>
                <w:b w:val="0"/>
                <w:bCs w:val="0"/>
                <w:sz w:val="24"/>
                <w:szCs w:val="24"/>
              </w:rPr>
              <w:t>ased on</w:t>
            </w:r>
            <w:r w:rsidR="00A32BA5" w:rsidRPr="00111012">
              <w:rPr>
                <w:rFonts w:ascii="Arial" w:eastAsia="Century Gothic" w:hAnsi="Arial" w:cs="Arial"/>
                <w:b w:val="0"/>
                <w:bCs w:val="0"/>
                <w:sz w:val="24"/>
                <w:szCs w:val="24"/>
              </w:rPr>
              <w:t xml:space="preserve"> analysing</w:t>
            </w:r>
            <w:r w:rsidRPr="00111012">
              <w:rPr>
                <w:rFonts w:ascii="Arial" w:eastAsia="Century Gothic" w:hAnsi="Arial" w:cs="Arial"/>
                <w:b w:val="0"/>
                <w:bCs w:val="0"/>
                <w:sz w:val="24"/>
                <w:szCs w:val="24"/>
              </w:rPr>
              <w:t xml:space="preserve"> </w:t>
            </w:r>
            <w:r w:rsidRPr="00111012">
              <w:rPr>
                <w:rFonts w:ascii="Arial" w:eastAsia="Century Gothic" w:hAnsi="Arial" w:cs="Arial"/>
                <w:b w:val="0"/>
                <w:bCs w:val="0"/>
                <w:sz w:val="24"/>
                <w:szCs w:val="24"/>
              </w:rPr>
              <w:t>political parties</w:t>
            </w:r>
            <w:r w:rsidRPr="00111012">
              <w:rPr>
                <w:rFonts w:ascii="Arial" w:eastAsia="Century Gothic" w:hAnsi="Arial" w:cs="Arial"/>
                <w:b w:val="0"/>
                <w:bCs w:val="0"/>
                <w:sz w:val="24"/>
                <w:szCs w:val="24"/>
              </w:rPr>
              <w:t xml:space="preserve"> and </w:t>
            </w:r>
            <w:r w:rsidR="00D53948" w:rsidRPr="00111012">
              <w:rPr>
                <w:rFonts w:ascii="Arial" w:eastAsia="Century Gothic" w:hAnsi="Arial" w:cs="Arial"/>
                <w:b w:val="0"/>
                <w:bCs w:val="0"/>
                <w:sz w:val="24"/>
                <w:szCs w:val="24"/>
              </w:rPr>
              <w:t>recent.</w:t>
            </w:r>
            <w:r w:rsidRPr="00111012">
              <w:rPr>
                <w:rFonts w:ascii="Arial" w:eastAsia="Century Gothic" w:hAnsi="Arial" w:cs="Arial"/>
                <w:b w:val="0"/>
                <w:bCs w:val="0"/>
                <w:sz w:val="24"/>
                <w:szCs w:val="24"/>
              </w:rPr>
              <w:t xml:space="preserve"> </w:t>
            </w:r>
          </w:p>
        </w:tc>
      </w:tr>
      <w:tr w:rsidR="004C2CD4" w:rsidRPr="00111012" w14:paraId="6F259F89" w14:textId="77777777" w:rsidTr="00A32BA5">
        <w:trPr>
          <w:trHeight w:val="721"/>
        </w:trPr>
        <w:tc>
          <w:tcPr>
            <w:cnfStyle w:val="001000000000" w:firstRow="0" w:lastRow="0" w:firstColumn="1" w:lastColumn="0" w:oddVBand="0" w:evenVBand="0" w:oddHBand="0" w:evenHBand="0" w:firstRowFirstColumn="0" w:firstRowLastColumn="0" w:lastRowFirstColumn="0" w:lastRowLastColumn="0"/>
            <w:tcW w:w="4755" w:type="dxa"/>
          </w:tcPr>
          <w:p w14:paraId="50CB0587" w14:textId="77777777" w:rsidR="004C2CD4" w:rsidRPr="00111012" w:rsidRDefault="004C2CD4" w:rsidP="00111012">
            <w:pPr>
              <w:spacing w:line="360" w:lineRule="auto"/>
              <w:jc w:val="both"/>
              <w:rPr>
                <w:rFonts w:ascii="Arial" w:eastAsia="Century Gothic" w:hAnsi="Arial" w:cs="Arial"/>
                <w:b w:val="0"/>
                <w:bCs w:val="0"/>
                <w:sz w:val="24"/>
                <w:szCs w:val="24"/>
              </w:rPr>
            </w:pPr>
            <w:r w:rsidRPr="00111012">
              <w:rPr>
                <w:rFonts w:ascii="Arial" w:eastAsia="Century Gothic" w:hAnsi="Arial" w:cs="Arial"/>
                <w:sz w:val="24"/>
                <w:szCs w:val="24"/>
              </w:rPr>
              <w:t xml:space="preserve">Economic </w:t>
            </w:r>
          </w:p>
        </w:tc>
        <w:tc>
          <w:tcPr>
            <w:cnfStyle w:val="000100000000" w:firstRow="0" w:lastRow="0" w:firstColumn="0" w:lastColumn="1" w:oddVBand="0" w:evenVBand="0" w:oddHBand="0" w:evenHBand="0" w:firstRowFirstColumn="0" w:firstRowLastColumn="0" w:lastRowFirstColumn="0" w:lastRowLastColumn="0"/>
            <w:tcW w:w="4755" w:type="dxa"/>
          </w:tcPr>
          <w:p w14:paraId="179FF924" w14:textId="0343D9D1" w:rsidR="004C2CD4" w:rsidRPr="00111012" w:rsidRDefault="0074511B" w:rsidP="00111012">
            <w:pPr>
              <w:spacing w:line="360" w:lineRule="auto"/>
              <w:rPr>
                <w:rFonts w:ascii="Arial" w:eastAsia="Century Gothic" w:hAnsi="Arial" w:cs="Arial"/>
                <w:b w:val="0"/>
                <w:bCs w:val="0"/>
                <w:sz w:val="24"/>
                <w:szCs w:val="24"/>
              </w:rPr>
            </w:pPr>
            <w:r w:rsidRPr="00111012">
              <w:rPr>
                <w:rFonts w:ascii="Arial" w:eastAsia="Century Gothic" w:hAnsi="Arial" w:cs="Arial"/>
                <w:b w:val="0"/>
                <w:bCs w:val="0"/>
                <w:sz w:val="24"/>
                <w:szCs w:val="24"/>
              </w:rPr>
              <w:t xml:space="preserve">Analyses </w:t>
            </w:r>
            <w:r w:rsidR="004C2CD4" w:rsidRPr="00111012">
              <w:rPr>
                <w:rFonts w:ascii="Arial" w:eastAsia="Century Gothic" w:hAnsi="Arial" w:cs="Arial"/>
                <w:b w:val="0"/>
                <w:bCs w:val="0"/>
                <w:sz w:val="24"/>
                <w:szCs w:val="24"/>
              </w:rPr>
              <w:t xml:space="preserve">labour costs and interest rates </w:t>
            </w:r>
            <w:r w:rsidR="00D53948" w:rsidRPr="00111012">
              <w:rPr>
                <w:rFonts w:ascii="Arial" w:eastAsia="Century Gothic" w:hAnsi="Arial" w:cs="Arial"/>
                <w:b w:val="0"/>
                <w:bCs w:val="0"/>
                <w:sz w:val="24"/>
                <w:szCs w:val="24"/>
              </w:rPr>
              <w:t xml:space="preserve">that may affect organisations. </w:t>
            </w:r>
          </w:p>
        </w:tc>
      </w:tr>
      <w:tr w:rsidR="004C2CD4" w:rsidRPr="00111012" w14:paraId="441ADFC7" w14:textId="77777777" w:rsidTr="00A32BA5">
        <w:trPr>
          <w:cnfStyle w:val="000000100000" w:firstRow="0" w:lastRow="0" w:firstColumn="0" w:lastColumn="0" w:oddVBand="0" w:evenVBand="0" w:oddHBand="1"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4755" w:type="dxa"/>
          </w:tcPr>
          <w:p w14:paraId="11663339" w14:textId="77777777" w:rsidR="004C2CD4" w:rsidRPr="00111012" w:rsidRDefault="004C2CD4" w:rsidP="00111012">
            <w:pPr>
              <w:spacing w:line="360" w:lineRule="auto"/>
              <w:jc w:val="both"/>
              <w:rPr>
                <w:rFonts w:ascii="Arial" w:eastAsia="Century Gothic" w:hAnsi="Arial" w:cs="Arial"/>
                <w:b w:val="0"/>
                <w:bCs w:val="0"/>
                <w:sz w:val="24"/>
                <w:szCs w:val="24"/>
              </w:rPr>
            </w:pPr>
            <w:r w:rsidRPr="00111012">
              <w:rPr>
                <w:rFonts w:ascii="Arial" w:eastAsia="Century Gothic" w:hAnsi="Arial" w:cs="Arial"/>
                <w:sz w:val="24"/>
                <w:szCs w:val="24"/>
              </w:rPr>
              <w:t xml:space="preserve">Sociological </w:t>
            </w:r>
          </w:p>
        </w:tc>
        <w:tc>
          <w:tcPr>
            <w:cnfStyle w:val="000100000000" w:firstRow="0" w:lastRow="0" w:firstColumn="0" w:lastColumn="1" w:oddVBand="0" w:evenVBand="0" w:oddHBand="0" w:evenHBand="0" w:firstRowFirstColumn="0" w:firstRowLastColumn="0" w:lastRowFirstColumn="0" w:lastRowLastColumn="0"/>
            <w:tcW w:w="4755" w:type="dxa"/>
          </w:tcPr>
          <w:p w14:paraId="18C7CD47" w14:textId="6F8573E6" w:rsidR="004C2CD4" w:rsidRPr="00111012" w:rsidRDefault="00D53948" w:rsidP="00111012">
            <w:pPr>
              <w:spacing w:line="360" w:lineRule="auto"/>
              <w:rPr>
                <w:rFonts w:ascii="Arial" w:eastAsia="Century Gothic" w:hAnsi="Arial" w:cs="Arial"/>
                <w:b w:val="0"/>
                <w:bCs w:val="0"/>
                <w:sz w:val="24"/>
                <w:szCs w:val="24"/>
              </w:rPr>
            </w:pPr>
            <w:r w:rsidRPr="00111012">
              <w:rPr>
                <w:rFonts w:ascii="Arial" w:eastAsia="Century Gothic" w:hAnsi="Arial" w:cs="Arial"/>
                <w:b w:val="0"/>
                <w:bCs w:val="0"/>
                <w:sz w:val="24"/>
                <w:szCs w:val="24"/>
              </w:rPr>
              <w:t xml:space="preserve">Analyses working population, </w:t>
            </w:r>
            <w:proofErr w:type="gramStart"/>
            <w:r w:rsidR="004C2CD4" w:rsidRPr="00111012">
              <w:rPr>
                <w:rFonts w:ascii="Arial" w:eastAsia="Century Gothic" w:hAnsi="Arial" w:cs="Arial"/>
                <w:b w:val="0"/>
                <w:bCs w:val="0"/>
                <w:sz w:val="24"/>
                <w:szCs w:val="24"/>
              </w:rPr>
              <w:t>demographics</w:t>
            </w:r>
            <w:proofErr w:type="gramEnd"/>
            <w:r w:rsidRPr="00111012">
              <w:rPr>
                <w:rFonts w:ascii="Arial" w:eastAsia="Century Gothic" w:hAnsi="Arial" w:cs="Arial"/>
                <w:b w:val="0"/>
                <w:bCs w:val="0"/>
                <w:sz w:val="24"/>
                <w:szCs w:val="24"/>
              </w:rPr>
              <w:t xml:space="preserve"> </w:t>
            </w:r>
            <w:r w:rsidR="004C2CD4" w:rsidRPr="00111012">
              <w:rPr>
                <w:rFonts w:ascii="Arial" w:eastAsia="Century Gothic" w:hAnsi="Arial" w:cs="Arial"/>
                <w:b w:val="0"/>
                <w:bCs w:val="0"/>
                <w:sz w:val="24"/>
                <w:szCs w:val="24"/>
              </w:rPr>
              <w:t>and social characteristics</w:t>
            </w:r>
            <w:r w:rsidRPr="00111012">
              <w:rPr>
                <w:rFonts w:ascii="Arial" w:eastAsia="Century Gothic" w:hAnsi="Arial" w:cs="Arial"/>
                <w:b w:val="0"/>
                <w:bCs w:val="0"/>
                <w:sz w:val="24"/>
                <w:szCs w:val="24"/>
              </w:rPr>
              <w:t xml:space="preserve">. </w:t>
            </w:r>
          </w:p>
        </w:tc>
      </w:tr>
      <w:tr w:rsidR="004C2CD4" w:rsidRPr="00111012" w14:paraId="2CFD0EEC" w14:textId="77777777" w:rsidTr="00A32BA5">
        <w:trPr>
          <w:trHeight w:val="528"/>
        </w:trPr>
        <w:tc>
          <w:tcPr>
            <w:cnfStyle w:val="001000000000" w:firstRow="0" w:lastRow="0" w:firstColumn="1" w:lastColumn="0" w:oddVBand="0" w:evenVBand="0" w:oddHBand="0" w:evenHBand="0" w:firstRowFirstColumn="0" w:firstRowLastColumn="0" w:lastRowFirstColumn="0" w:lastRowLastColumn="0"/>
            <w:tcW w:w="4755" w:type="dxa"/>
          </w:tcPr>
          <w:p w14:paraId="5607BDF7" w14:textId="77777777" w:rsidR="004C2CD4" w:rsidRPr="00111012" w:rsidRDefault="004C2CD4" w:rsidP="00111012">
            <w:pPr>
              <w:spacing w:line="360" w:lineRule="auto"/>
              <w:jc w:val="both"/>
              <w:rPr>
                <w:rFonts w:ascii="Arial" w:eastAsia="Century Gothic" w:hAnsi="Arial" w:cs="Arial"/>
                <w:b w:val="0"/>
                <w:bCs w:val="0"/>
                <w:sz w:val="24"/>
                <w:szCs w:val="24"/>
              </w:rPr>
            </w:pPr>
            <w:r w:rsidRPr="00111012">
              <w:rPr>
                <w:rFonts w:ascii="Arial" w:eastAsia="Century Gothic" w:hAnsi="Arial" w:cs="Arial"/>
                <w:sz w:val="24"/>
                <w:szCs w:val="24"/>
              </w:rPr>
              <w:t xml:space="preserve">Technological </w:t>
            </w:r>
          </w:p>
        </w:tc>
        <w:tc>
          <w:tcPr>
            <w:cnfStyle w:val="000100000000" w:firstRow="0" w:lastRow="0" w:firstColumn="0" w:lastColumn="1" w:oddVBand="0" w:evenVBand="0" w:oddHBand="0" w:evenHBand="0" w:firstRowFirstColumn="0" w:firstRowLastColumn="0" w:lastRowFirstColumn="0" w:lastRowLastColumn="0"/>
            <w:tcW w:w="4755" w:type="dxa"/>
          </w:tcPr>
          <w:p w14:paraId="020FA36C" w14:textId="70963915" w:rsidR="004C2CD4" w:rsidRPr="00111012" w:rsidRDefault="00D53948" w:rsidP="00111012">
            <w:pPr>
              <w:spacing w:line="360" w:lineRule="auto"/>
              <w:rPr>
                <w:rFonts w:ascii="Arial" w:eastAsia="Century Gothic" w:hAnsi="Arial" w:cs="Arial"/>
                <w:b w:val="0"/>
                <w:bCs w:val="0"/>
                <w:sz w:val="24"/>
                <w:szCs w:val="24"/>
              </w:rPr>
            </w:pPr>
            <w:r w:rsidRPr="00111012">
              <w:rPr>
                <w:rFonts w:ascii="Arial" w:eastAsia="Century Gothic" w:hAnsi="Arial" w:cs="Arial"/>
                <w:b w:val="0"/>
                <w:bCs w:val="0"/>
                <w:sz w:val="24"/>
                <w:szCs w:val="24"/>
              </w:rPr>
              <w:t xml:space="preserve">Evaluate </w:t>
            </w:r>
            <w:r w:rsidR="004C2CD4" w:rsidRPr="00111012">
              <w:rPr>
                <w:rFonts w:ascii="Arial" w:eastAsia="Century Gothic" w:hAnsi="Arial" w:cs="Arial"/>
                <w:b w:val="0"/>
                <w:bCs w:val="0"/>
                <w:sz w:val="24"/>
                <w:szCs w:val="24"/>
              </w:rPr>
              <w:t>technological changes and robotics</w:t>
            </w:r>
            <w:r w:rsidRPr="00111012">
              <w:rPr>
                <w:rFonts w:ascii="Arial" w:eastAsia="Century Gothic" w:hAnsi="Arial" w:cs="Arial"/>
                <w:b w:val="0"/>
                <w:bCs w:val="0"/>
                <w:sz w:val="24"/>
                <w:szCs w:val="24"/>
              </w:rPr>
              <w:t xml:space="preserve"> development that could affect or innovate the business. </w:t>
            </w:r>
          </w:p>
        </w:tc>
      </w:tr>
      <w:tr w:rsidR="004C2CD4" w:rsidRPr="00111012" w14:paraId="54BC4741" w14:textId="77777777" w:rsidTr="00A32BA5">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4755" w:type="dxa"/>
          </w:tcPr>
          <w:p w14:paraId="03323F6B" w14:textId="77777777" w:rsidR="004C2CD4" w:rsidRPr="00111012" w:rsidRDefault="004C2CD4" w:rsidP="00111012">
            <w:pPr>
              <w:spacing w:line="360" w:lineRule="auto"/>
              <w:jc w:val="both"/>
              <w:rPr>
                <w:rFonts w:ascii="Arial" w:eastAsia="Century Gothic" w:hAnsi="Arial" w:cs="Arial"/>
                <w:b w:val="0"/>
                <w:bCs w:val="0"/>
                <w:sz w:val="24"/>
                <w:szCs w:val="24"/>
              </w:rPr>
            </w:pPr>
            <w:r w:rsidRPr="00111012">
              <w:rPr>
                <w:rFonts w:ascii="Arial" w:eastAsia="Century Gothic" w:hAnsi="Arial" w:cs="Arial"/>
                <w:sz w:val="24"/>
                <w:szCs w:val="24"/>
              </w:rPr>
              <w:t xml:space="preserve">Legal </w:t>
            </w:r>
          </w:p>
        </w:tc>
        <w:tc>
          <w:tcPr>
            <w:cnfStyle w:val="000100000000" w:firstRow="0" w:lastRow="0" w:firstColumn="0" w:lastColumn="1" w:oddVBand="0" w:evenVBand="0" w:oddHBand="0" w:evenHBand="0" w:firstRowFirstColumn="0" w:firstRowLastColumn="0" w:lastRowFirstColumn="0" w:lastRowLastColumn="0"/>
            <w:tcW w:w="4755" w:type="dxa"/>
          </w:tcPr>
          <w:p w14:paraId="39B7A185" w14:textId="0073C9C2" w:rsidR="004C2CD4" w:rsidRPr="00111012" w:rsidRDefault="00D53948" w:rsidP="00111012">
            <w:pPr>
              <w:spacing w:line="360" w:lineRule="auto"/>
              <w:rPr>
                <w:rFonts w:ascii="Arial" w:eastAsia="Century Gothic" w:hAnsi="Arial" w:cs="Arial"/>
                <w:b w:val="0"/>
                <w:bCs w:val="0"/>
                <w:sz w:val="24"/>
                <w:szCs w:val="24"/>
              </w:rPr>
            </w:pPr>
            <w:r w:rsidRPr="00111012">
              <w:rPr>
                <w:rFonts w:ascii="Arial" w:eastAsia="Century Gothic" w:hAnsi="Arial" w:cs="Arial"/>
                <w:b w:val="0"/>
                <w:bCs w:val="0"/>
                <w:sz w:val="24"/>
                <w:szCs w:val="24"/>
              </w:rPr>
              <w:t xml:space="preserve">Includes </w:t>
            </w:r>
            <w:r w:rsidR="004C2CD4" w:rsidRPr="00111012">
              <w:rPr>
                <w:rFonts w:ascii="Arial" w:eastAsia="Century Gothic" w:hAnsi="Arial" w:cs="Arial"/>
                <w:b w:val="0"/>
                <w:bCs w:val="0"/>
                <w:sz w:val="24"/>
                <w:szCs w:val="24"/>
              </w:rPr>
              <w:t xml:space="preserve">changes in law </w:t>
            </w:r>
            <w:r w:rsidRPr="00111012">
              <w:rPr>
                <w:rFonts w:ascii="Arial" w:eastAsia="Century Gothic" w:hAnsi="Arial" w:cs="Arial"/>
                <w:b w:val="0"/>
                <w:bCs w:val="0"/>
                <w:sz w:val="24"/>
                <w:szCs w:val="24"/>
              </w:rPr>
              <w:t>e.g.,</w:t>
            </w:r>
            <w:r w:rsidR="004C2CD4" w:rsidRPr="00111012">
              <w:rPr>
                <w:rFonts w:ascii="Arial" w:eastAsia="Century Gothic" w:hAnsi="Arial" w:cs="Arial"/>
                <w:b w:val="0"/>
                <w:bCs w:val="0"/>
                <w:sz w:val="24"/>
                <w:szCs w:val="24"/>
              </w:rPr>
              <w:t xml:space="preserve"> health and safety and employment law </w:t>
            </w:r>
          </w:p>
        </w:tc>
      </w:tr>
      <w:tr w:rsidR="004C2CD4" w:rsidRPr="00111012" w14:paraId="0EA3977F" w14:textId="77777777" w:rsidTr="00A32BA5">
        <w:trPr>
          <w:cnfStyle w:val="010000000000" w:firstRow="0" w:lastRow="1" w:firstColumn="0" w:lastColumn="0" w:oddVBand="0" w:evenVBand="0" w:oddHBand="0"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4755" w:type="dxa"/>
          </w:tcPr>
          <w:p w14:paraId="56067495" w14:textId="77777777" w:rsidR="004C2CD4" w:rsidRPr="00111012" w:rsidRDefault="004C2CD4" w:rsidP="00111012">
            <w:pPr>
              <w:spacing w:line="360" w:lineRule="auto"/>
              <w:jc w:val="both"/>
              <w:rPr>
                <w:rFonts w:ascii="Arial" w:eastAsia="Century Gothic" w:hAnsi="Arial" w:cs="Arial"/>
                <w:b w:val="0"/>
                <w:bCs w:val="0"/>
                <w:sz w:val="24"/>
                <w:szCs w:val="24"/>
              </w:rPr>
            </w:pPr>
            <w:r w:rsidRPr="00111012">
              <w:rPr>
                <w:rFonts w:ascii="Arial" w:eastAsia="Century Gothic" w:hAnsi="Arial" w:cs="Arial"/>
                <w:sz w:val="24"/>
                <w:szCs w:val="24"/>
              </w:rPr>
              <w:t xml:space="preserve">Environmental </w:t>
            </w:r>
          </w:p>
        </w:tc>
        <w:tc>
          <w:tcPr>
            <w:cnfStyle w:val="000100000000" w:firstRow="0" w:lastRow="0" w:firstColumn="0" w:lastColumn="1" w:oddVBand="0" w:evenVBand="0" w:oddHBand="0" w:evenHBand="0" w:firstRowFirstColumn="0" w:firstRowLastColumn="0" w:lastRowFirstColumn="0" w:lastRowLastColumn="0"/>
            <w:tcW w:w="4755" w:type="dxa"/>
          </w:tcPr>
          <w:p w14:paraId="50B36E84" w14:textId="7E5A34D2" w:rsidR="004C2CD4" w:rsidRPr="00111012" w:rsidRDefault="00D53948" w:rsidP="00111012">
            <w:pPr>
              <w:spacing w:line="360" w:lineRule="auto"/>
              <w:rPr>
                <w:rFonts w:ascii="Arial" w:eastAsia="Century Gothic" w:hAnsi="Arial" w:cs="Arial"/>
                <w:b w:val="0"/>
                <w:bCs w:val="0"/>
                <w:sz w:val="24"/>
                <w:szCs w:val="24"/>
              </w:rPr>
            </w:pPr>
            <w:r w:rsidRPr="00111012">
              <w:rPr>
                <w:rFonts w:ascii="Arial" w:eastAsia="Century Gothic" w:hAnsi="Arial" w:cs="Arial"/>
                <w:b w:val="0"/>
                <w:bCs w:val="0"/>
                <w:sz w:val="24"/>
                <w:szCs w:val="24"/>
              </w:rPr>
              <w:t>Evaluates businesses</w:t>
            </w:r>
            <w:r w:rsidR="004C2CD4" w:rsidRPr="00111012">
              <w:rPr>
                <w:rFonts w:ascii="Arial" w:eastAsia="Century Gothic" w:hAnsi="Arial" w:cs="Arial"/>
                <w:b w:val="0"/>
                <w:bCs w:val="0"/>
                <w:sz w:val="24"/>
                <w:szCs w:val="24"/>
              </w:rPr>
              <w:t xml:space="preserve"> carbon footprint, global </w:t>
            </w:r>
            <w:r w:rsidRPr="00111012">
              <w:rPr>
                <w:rFonts w:ascii="Arial" w:eastAsia="Century Gothic" w:hAnsi="Arial" w:cs="Arial"/>
                <w:b w:val="0"/>
                <w:bCs w:val="0"/>
                <w:sz w:val="24"/>
                <w:szCs w:val="24"/>
              </w:rPr>
              <w:t>warming,</w:t>
            </w:r>
            <w:r w:rsidR="004C2CD4" w:rsidRPr="00111012">
              <w:rPr>
                <w:rFonts w:ascii="Arial" w:eastAsia="Century Gothic" w:hAnsi="Arial" w:cs="Arial"/>
                <w:b w:val="0"/>
                <w:bCs w:val="0"/>
                <w:sz w:val="24"/>
                <w:szCs w:val="24"/>
              </w:rPr>
              <w:t xml:space="preserve"> and sustainable developments. </w:t>
            </w:r>
          </w:p>
        </w:tc>
      </w:tr>
    </w:tbl>
    <w:p w14:paraId="412AB67C" w14:textId="1EA78C37" w:rsidR="004C2CD4" w:rsidRPr="00111012" w:rsidRDefault="004C2CD4" w:rsidP="00111012">
      <w:pPr>
        <w:spacing w:line="360" w:lineRule="auto"/>
        <w:rPr>
          <w:rFonts w:ascii="Arial" w:hAnsi="Arial" w:cs="Arial"/>
          <w:sz w:val="24"/>
          <w:szCs w:val="24"/>
        </w:rPr>
      </w:pPr>
    </w:p>
    <w:p w14:paraId="7908A6B5" w14:textId="3B750BC3" w:rsidR="004C2CD4" w:rsidRPr="00111012" w:rsidRDefault="004C2CD4" w:rsidP="00111012">
      <w:pPr>
        <w:spacing w:line="360" w:lineRule="auto"/>
        <w:rPr>
          <w:rFonts w:ascii="Arial" w:hAnsi="Arial" w:cs="Arial"/>
          <w:sz w:val="24"/>
          <w:szCs w:val="24"/>
        </w:rPr>
      </w:pPr>
    </w:p>
    <w:p w14:paraId="145116D0" w14:textId="05E4F8FE" w:rsidR="00D91D12" w:rsidRPr="00111012" w:rsidRDefault="00D91D12" w:rsidP="00111012">
      <w:pPr>
        <w:spacing w:line="360" w:lineRule="auto"/>
        <w:rPr>
          <w:rFonts w:ascii="Arial" w:hAnsi="Arial" w:cs="Arial"/>
          <w:sz w:val="24"/>
          <w:szCs w:val="24"/>
        </w:rPr>
      </w:pPr>
    </w:p>
    <w:p w14:paraId="3C30CA11" w14:textId="36C4C4F2" w:rsidR="00D91D12" w:rsidRPr="00111012" w:rsidRDefault="00D91D12" w:rsidP="00111012">
      <w:pPr>
        <w:spacing w:line="360" w:lineRule="auto"/>
        <w:rPr>
          <w:rFonts w:ascii="Arial" w:hAnsi="Arial" w:cs="Arial"/>
          <w:sz w:val="24"/>
          <w:szCs w:val="24"/>
        </w:rPr>
      </w:pPr>
    </w:p>
    <w:p w14:paraId="35C4386E" w14:textId="43B5967F" w:rsidR="00D91D12" w:rsidRPr="00111012" w:rsidRDefault="00D91D12" w:rsidP="00111012">
      <w:pPr>
        <w:spacing w:line="360" w:lineRule="auto"/>
        <w:rPr>
          <w:rFonts w:ascii="Arial" w:hAnsi="Arial" w:cs="Arial"/>
          <w:sz w:val="24"/>
          <w:szCs w:val="24"/>
        </w:rPr>
      </w:pPr>
    </w:p>
    <w:p w14:paraId="285B6B5E" w14:textId="5632B7D5" w:rsidR="00D91D12" w:rsidRPr="00111012" w:rsidRDefault="00D91D12" w:rsidP="00111012">
      <w:pPr>
        <w:spacing w:line="360" w:lineRule="auto"/>
        <w:rPr>
          <w:rFonts w:ascii="Arial" w:hAnsi="Arial" w:cs="Arial"/>
          <w:sz w:val="24"/>
          <w:szCs w:val="24"/>
        </w:rPr>
      </w:pPr>
    </w:p>
    <w:p w14:paraId="72C3598A" w14:textId="4B4F0A4E" w:rsidR="00D91D12" w:rsidRPr="00111012" w:rsidRDefault="00D91D12" w:rsidP="00111012">
      <w:pPr>
        <w:spacing w:line="360" w:lineRule="auto"/>
        <w:rPr>
          <w:rFonts w:ascii="Arial" w:hAnsi="Arial" w:cs="Arial"/>
          <w:sz w:val="24"/>
          <w:szCs w:val="24"/>
        </w:rPr>
      </w:pPr>
    </w:p>
    <w:p w14:paraId="324B1FE3" w14:textId="0713213C" w:rsidR="00D91D12" w:rsidRPr="00111012" w:rsidRDefault="00D91D12" w:rsidP="00111012">
      <w:pPr>
        <w:spacing w:line="360" w:lineRule="auto"/>
        <w:rPr>
          <w:rFonts w:ascii="Arial" w:hAnsi="Arial" w:cs="Arial"/>
          <w:sz w:val="24"/>
          <w:szCs w:val="24"/>
        </w:rPr>
      </w:pPr>
    </w:p>
    <w:p w14:paraId="03EE9F24" w14:textId="745BDF39" w:rsidR="00D91D12" w:rsidRPr="00111012" w:rsidRDefault="00D91D12" w:rsidP="00111012">
      <w:pPr>
        <w:spacing w:line="360" w:lineRule="auto"/>
        <w:rPr>
          <w:rFonts w:ascii="Arial" w:hAnsi="Arial" w:cs="Arial"/>
          <w:sz w:val="24"/>
          <w:szCs w:val="24"/>
        </w:rPr>
      </w:pPr>
    </w:p>
    <w:p w14:paraId="038F81ED" w14:textId="33780A16" w:rsidR="00D91D12" w:rsidRPr="00111012" w:rsidRDefault="00D91D12" w:rsidP="00111012">
      <w:pPr>
        <w:spacing w:line="360" w:lineRule="auto"/>
        <w:rPr>
          <w:rFonts w:ascii="Arial" w:hAnsi="Arial" w:cs="Arial"/>
          <w:sz w:val="24"/>
          <w:szCs w:val="24"/>
        </w:rPr>
      </w:pPr>
    </w:p>
    <w:p w14:paraId="1F27AF2F" w14:textId="50785299" w:rsidR="00D91D12" w:rsidRPr="00111012" w:rsidRDefault="00D91D12" w:rsidP="00111012">
      <w:pPr>
        <w:spacing w:line="360" w:lineRule="auto"/>
        <w:rPr>
          <w:rFonts w:ascii="Arial" w:hAnsi="Arial" w:cs="Arial"/>
          <w:sz w:val="24"/>
          <w:szCs w:val="24"/>
        </w:rPr>
      </w:pPr>
    </w:p>
    <w:p w14:paraId="582B5653" w14:textId="61B798FB" w:rsidR="004C2CD4" w:rsidRDefault="004C2CD4" w:rsidP="00111012">
      <w:pPr>
        <w:spacing w:line="360" w:lineRule="auto"/>
        <w:rPr>
          <w:rFonts w:ascii="Arial" w:hAnsi="Arial" w:cs="Arial"/>
          <w:sz w:val="24"/>
          <w:szCs w:val="24"/>
        </w:rPr>
      </w:pPr>
    </w:p>
    <w:p w14:paraId="5B74BD08" w14:textId="77777777" w:rsidR="000F5224" w:rsidRPr="00111012" w:rsidRDefault="000F5224" w:rsidP="00111012">
      <w:pPr>
        <w:spacing w:line="360" w:lineRule="auto"/>
        <w:rPr>
          <w:rFonts w:ascii="Arial" w:hAnsi="Arial" w:cs="Arial"/>
          <w:sz w:val="24"/>
          <w:szCs w:val="24"/>
        </w:rPr>
      </w:pPr>
    </w:p>
    <w:p w14:paraId="7A387EF8" w14:textId="053EB3C9" w:rsidR="006C399F" w:rsidRPr="00111012" w:rsidRDefault="006C399F" w:rsidP="00111012">
      <w:pPr>
        <w:spacing w:line="360" w:lineRule="auto"/>
        <w:rPr>
          <w:rFonts w:ascii="Arial" w:hAnsi="Arial" w:cs="Arial"/>
          <w:b/>
          <w:bCs/>
          <w:sz w:val="24"/>
          <w:szCs w:val="24"/>
          <w:u w:val="single"/>
        </w:rPr>
      </w:pPr>
      <w:r w:rsidRPr="00111012">
        <w:rPr>
          <w:rFonts w:ascii="Arial" w:hAnsi="Arial" w:cs="Arial"/>
          <w:b/>
          <w:bCs/>
          <w:sz w:val="24"/>
          <w:szCs w:val="24"/>
          <w:u w:val="single"/>
        </w:rPr>
        <w:lastRenderedPageBreak/>
        <w:t>Q</w:t>
      </w:r>
      <w:r w:rsidR="002A57B8" w:rsidRPr="00111012">
        <w:rPr>
          <w:rFonts w:ascii="Arial" w:hAnsi="Arial" w:cs="Arial"/>
          <w:b/>
          <w:bCs/>
          <w:sz w:val="24"/>
          <w:szCs w:val="24"/>
          <w:u w:val="single"/>
        </w:rPr>
        <w:t>.</w:t>
      </w:r>
      <w:r w:rsidRPr="00111012">
        <w:rPr>
          <w:rFonts w:ascii="Arial" w:hAnsi="Arial" w:cs="Arial"/>
          <w:b/>
          <w:bCs/>
          <w:sz w:val="24"/>
          <w:szCs w:val="24"/>
          <w:u w:val="single"/>
        </w:rPr>
        <w:t xml:space="preserve">3 </w:t>
      </w:r>
    </w:p>
    <w:p w14:paraId="643CDBB1" w14:textId="06AA7368" w:rsidR="00DD01E0" w:rsidRPr="00111012" w:rsidRDefault="005456F8" w:rsidP="00111012">
      <w:pPr>
        <w:spacing w:line="360" w:lineRule="auto"/>
        <w:rPr>
          <w:rFonts w:ascii="Arial" w:hAnsi="Arial" w:cs="Arial"/>
          <w:sz w:val="24"/>
          <w:szCs w:val="24"/>
        </w:rPr>
      </w:pPr>
      <w:r w:rsidRPr="00111012">
        <w:rPr>
          <w:rFonts w:ascii="Arial" w:hAnsi="Arial" w:cs="Arial"/>
          <w:sz w:val="24"/>
          <w:szCs w:val="24"/>
        </w:rPr>
        <w:t>HR professional</w:t>
      </w:r>
      <w:r w:rsidR="00BD131E" w:rsidRPr="00111012">
        <w:rPr>
          <w:rFonts w:ascii="Arial" w:hAnsi="Arial" w:cs="Arial"/>
          <w:sz w:val="24"/>
          <w:szCs w:val="24"/>
        </w:rPr>
        <w:t>s</w:t>
      </w:r>
      <w:r w:rsidRPr="00111012">
        <w:rPr>
          <w:rFonts w:ascii="Arial" w:hAnsi="Arial" w:cs="Arial"/>
          <w:sz w:val="24"/>
          <w:szCs w:val="24"/>
        </w:rPr>
        <w:t xml:space="preserve"> must </w:t>
      </w:r>
      <w:r w:rsidR="00F764BD" w:rsidRPr="00111012">
        <w:rPr>
          <w:rFonts w:ascii="Arial" w:hAnsi="Arial" w:cs="Arial"/>
          <w:sz w:val="24"/>
          <w:szCs w:val="24"/>
        </w:rPr>
        <w:t>adjust</w:t>
      </w:r>
      <w:r w:rsidRPr="00111012">
        <w:rPr>
          <w:rFonts w:ascii="Arial" w:hAnsi="Arial" w:cs="Arial"/>
          <w:sz w:val="24"/>
          <w:szCs w:val="24"/>
        </w:rPr>
        <w:t xml:space="preserve"> and develop their skills-set to support business functions during uncertain times. </w:t>
      </w:r>
      <w:r w:rsidRPr="00111012">
        <w:rPr>
          <w:rFonts w:ascii="Arial" w:hAnsi="Arial" w:cs="Arial"/>
          <w:sz w:val="24"/>
          <w:szCs w:val="24"/>
        </w:rPr>
        <w:t>Hodges and Crabtree</w:t>
      </w:r>
      <w:r w:rsidRPr="00111012">
        <w:rPr>
          <w:rFonts w:ascii="Arial" w:hAnsi="Arial" w:cs="Arial"/>
          <w:sz w:val="24"/>
          <w:szCs w:val="24"/>
        </w:rPr>
        <w:t xml:space="preserve"> (</w:t>
      </w:r>
      <w:r w:rsidRPr="00111012">
        <w:rPr>
          <w:rFonts w:ascii="Arial" w:hAnsi="Arial" w:cs="Arial"/>
          <w:sz w:val="24"/>
          <w:szCs w:val="24"/>
        </w:rPr>
        <w:t>2020</w:t>
      </w:r>
      <w:r w:rsidRPr="00111012">
        <w:rPr>
          <w:rFonts w:ascii="Arial" w:hAnsi="Arial" w:cs="Arial"/>
          <w:sz w:val="24"/>
          <w:szCs w:val="24"/>
        </w:rPr>
        <w:t xml:space="preserve">), state that HR plays a significant role in </w:t>
      </w:r>
      <w:r w:rsidR="00DD01E0" w:rsidRPr="00111012">
        <w:rPr>
          <w:rFonts w:ascii="Arial" w:hAnsi="Arial" w:cs="Arial"/>
          <w:sz w:val="24"/>
          <w:szCs w:val="24"/>
        </w:rPr>
        <w:t>guiding organisations during change management process</w:t>
      </w:r>
      <w:r w:rsidR="00C37CF3" w:rsidRPr="00111012">
        <w:rPr>
          <w:rFonts w:ascii="Arial" w:hAnsi="Arial" w:cs="Arial"/>
          <w:sz w:val="24"/>
          <w:szCs w:val="24"/>
        </w:rPr>
        <w:t>es</w:t>
      </w:r>
      <w:r w:rsidR="00DD01E0" w:rsidRPr="00111012">
        <w:rPr>
          <w:rFonts w:ascii="Arial" w:hAnsi="Arial" w:cs="Arial"/>
          <w:sz w:val="24"/>
          <w:szCs w:val="24"/>
        </w:rPr>
        <w:t>, by providing solutions from a HR and organisational perspective</w:t>
      </w:r>
      <w:r w:rsidR="00BD131E" w:rsidRPr="00111012">
        <w:rPr>
          <w:rFonts w:ascii="Arial" w:hAnsi="Arial" w:cs="Arial"/>
          <w:sz w:val="24"/>
          <w:szCs w:val="24"/>
        </w:rPr>
        <w:t xml:space="preserve"> l</w:t>
      </w:r>
      <w:r w:rsidR="007D728C" w:rsidRPr="00111012">
        <w:rPr>
          <w:rFonts w:ascii="Arial" w:hAnsi="Arial" w:cs="Arial"/>
          <w:sz w:val="24"/>
          <w:szCs w:val="24"/>
        </w:rPr>
        <w:t>inking to business objectives</w:t>
      </w:r>
      <w:r w:rsidR="00BD131E" w:rsidRPr="00111012">
        <w:rPr>
          <w:rFonts w:ascii="Arial" w:hAnsi="Arial" w:cs="Arial"/>
          <w:sz w:val="24"/>
          <w:szCs w:val="24"/>
        </w:rPr>
        <w:t xml:space="preserve">. </w:t>
      </w:r>
    </w:p>
    <w:p w14:paraId="480EB1B0" w14:textId="31EFDB1A" w:rsidR="009209DD" w:rsidRPr="00111012" w:rsidRDefault="00A95646" w:rsidP="00111012">
      <w:pPr>
        <w:spacing w:line="360" w:lineRule="auto"/>
        <w:rPr>
          <w:rFonts w:ascii="Arial" w:hAnsi="Arial" w:cs="Arial"/>
          <w:sz w:val="24"/>
          <w:szCs w:val="24"/>
        </w:rPr>
      </w:pPr>
      <w:r w:rsidRPr="00111012">
        <w:rPr>
          <w:rFonts w:ascii="Arial" w:hAnsi="Arial" w:cs="Arial"/>
          <w:sz w:val="24"/>
          <w:szCs w:val="24"/>
        </w:rPr>
        <w:t xml:space="preserve">To facilitate transformational </w:t>
      </w:r>
      <w:r w:rsidR="00BD131E" w:rsidRPr="00111012">
        <w:rPr>
          <w:rFonts w:ascii="Arial" w:hAnsi="Arial" w:cs="Arial"/>
          <w:sz w:val="24"/>
          <w:szCs w:val="24"/>
        </w:rPr>
        <w:t>change, HR</w:t>
      </w:r>
      <w:r w:rsidRPr="00111012">
        <w:rPr>
          <w:rFonts w:ascii="Arial" w:hAnsi="Arial" w:cs="Arial"/>
          <w:sz w:val="24"/>
          <w:szCs w:val="24"/>
        </w:rPr>
        <w:t xml:space="preserve"> need to adapt</w:t>
      </w:r>
      <w:r w:rsidR="00BD131E" w:rsidRPr="00111012">
        <w:rPr>
          <w:rFonts w:ascii="Arial" w:hAnsi="Arial" w:cs="Arial"/>
          <w:sz w:val="24"/>
          <w:szCs w:val="24"/>
        </w:rPr>
        <w:t xml:space="preserve"> and develop</w:t>
      </w:r>
      <w:r w:rsidRPr="00111012">
        <w:rPr>
          <w:rFonts w:ascii="Arial" w:hAnsi="Arial" w:cs="Arial"/>
          <w:sz w:val="24"/>
          <w:szCs w:val="24"/>
        </w:rPr>
        <w:t xml:space="preserve"> their own skills</w:t>
      </w:r>
      <w:r w:rsidR="008856F6" w:rsidRPr="00111012">
        <w:rPr>
          <w:rFonts w:ascii="Arial" w:hAnsi="Arial" w:cs="Arial"/>
          <w:sz w:val="24"/>
          <w:szCs w:val="24"/>
        </w:rPr>
        <w:t xml:space="preserve">. </w:t>
      </w:r>
      <w:r w:rsidR="008856F6" w:rsidRPr="00111012">
        <w:rPr>
          <w:rFonts w:ascii="Arial" w:hAnsi="Arial" w:cs="Arial"/>
          <w:sz w:val="24"/>
          <w:szCs w:val="24"/>
        </w:rPr>
        <w:t>CIPD</w:t>
      </w:r>
      <w:r w:rsidR="008856F6" w:rsidRPr="00111012">
        <w:rPr>
          <w:rFonts w:ascii="Arial" w:hAnsi="Arial" w:cs="Arial"/>
          <w:sz w:val="24"/>
          <w:szCs w:val="24"/>
        </w:rPr>
        <w:t xml:space="preserve"> (</w:t>
      </w:r>
      <w:r w:rsidR="008856F6" w:rsidRPr="00111012">
        <w:rPr>
          <w:rFonts w:ascii="Arial" w:hAnsi="Arial" w:cs="Arial"/>
          <w:sz w:val="24"/>
          <w:szCs w:val="24"/>
        </w:rPr>
        <w:t>2015)</w:t>
      </w:r>
      <w:r w:rsidR="008856F6" w:rsidRPr="00111012">
        <w:rPr>
          <w:rFonts w:ascii="Arial" w:hAnsi="Arial" w:cs="Arial"/>
          <w:sz w:val="24"/>
          <w:szCs w:val="24"/>
        </w:rPr>
        <w:t xml:space="preserve"> state that HR </w:t>
      </w:r>
      <w:r w:rsidR="007451EB" w:rsidRPr="00111012">
        <w:rPr>
          <w:rFonts w:ascii="Arial" w:hAnsi="Arial" w:cs="Arial"/>
          <w:sz w:val="24"/>
          <w:szCs w:val="24"/>
        </w:rPr>
        <w:t>professionals</w:t>
      </w:r>
      <w:r w:rsidR="008856F6" w:rsidRPr="00111012">
        <w:rPr>
          <w:rFonts w:ascii="Arial" w:hAnsi="Arial" w:cs="Arial"/>
          <w:sz w:val="24"/>
          <w:szCs w:val="24"/>
        </w:rPr>
        <w:t xml:space="preserve"> must demonstrate their leaderships strengths to engage with management and employees throughout the business</w:t>
      </w:r>
      <w:r w:rsidR="007451EB" w:rsidRPr="00111012">
        <w:rPr>
          <w:rFonts w:ascii="Arial" w:hAnsi="Arial" w:cs="Arial"/>
          <w:sz w:val="24"/>
          <w:szCs w:val="24"/>
        </w:rPr>
        <w:t>, developing active listening skills and valuing employee’s ideas to change</w:t>
      </w:r>
      <w:r w:rsidR="00BD131E" w:rsidRPr="00111012">
        <w:rPr>
          <w:rFonts w:ascii="Arial" w:hAnsi="Arial" w:cs="Arial"/>
          <w:sz w:val="24"/>
          <w:szCs w:val="24"/>
        </w:rPr>
        <w:t>. This will</w:t>
      </w:r>
      <w:r w:rsidR="007451EB" w:rsidRPr="00111012">
        <w:rPr>
          <w:rFonts w:ascii="Arial" w:hAnsi="Arial" w:cs="Arial"/>
          <w:sz w:val="24"/>
          <w:szCs w:val="24"/>
        </w:rPr>
        <w:t xml:space="preserve"> promot</w:t>
      </w:r>
      <w:r w:rsidR="00BD131E" w:rsidRPr="00111012">
        <w:rPr>
          <w:rFonts w:ascii="Arial" w:hAnsi="Arial" w:cs="Arial"/>
          <w:sz w:val="24"/>
          <w:szCs w:val="24"/>
        </w:rPr>
        <w:t>e</w:t>
      </w:r>
      <w:r w:rsidR="007451EB" w:rsidRPr="00111012">
        <w:rPr>
          <w:rFonts w:ascii="Arial" w:hAnsi="Arial" w:cs="Arial"/>
          <w:sz w:val="24"/>
          <w:szCs w:val="24"/>
        </w:rPr>
        <w:t xml:space="preserve"> employee </w:t>
      </w:r>
      <w:r w:rsidR="007D728C" w:rsidRPr="00111012">
        <w:rPr>
          <w:rFonts w:ascii="Arial" w:hAnsi="Arial" w:cs="Arial"/>
          <w:sz w:val="24"/>
          <w:szCs w:val="24"/>
        </w:rPr>
        <w:t>engagement</w:t>
      </w:r>
      <w:r w:rsidR="007451EB" w:rsidRPr="00111012">
        <w:rPr>
          <w:rFonts w:ascii="Arial" w:hAnsi="Arial" w:cs="Arial"/>
          <w:sz w:val="24"/>
          <w:szCs w:val="24"/>
        </w:rPr>
        <w:t xml:space="preserve"> </w:t>
      </w:r>
      <w:r w:rsidR="00BD131E" w:rsidRPr="00111012">
        <w:rPr>
          <w:rFonts w:ascii="Arial" w:hAnsi="Arial" w:cs="Arial"/>
          <w:sz w:val="24"/>
          <w:szCs w:val="24"/>
        </w:rPr>
        <w:t>and</w:t>
      </w:r>
      <w:r w:rsidR="007451EB" w:rsidRPr="00111012">
        <w:rPr>
          <w:rFonts w:ascii="Arial" w:hAnsi="Arial" w:cs="Arial"/>
          <w:sz w:val="24"/>
          <w:szCs w:val="24"/>
        </w:rPr>
        <w:t xml:space="preserve"> innovative thinking </w:t>
      </w:r>
      <w:r w:rsidR="00BD131E" w:rsidRPr="00111012">
        <w:rPr>
          <w:rFonts w:ascii="Arial" w:hAnsi="Arial" w:cs="Arial"/>
          <w:sz w:val="24"/>
          <w:szCs w:val="24"/>
        </w:rPr>
        <w:t>throughout the workforce as HR adapt</w:t>
      </w:r>
      <w:r w:rsidR="007451EB" w:rsidRPr="00111012">
        <w:rPr>
          <w:rFonts w:ascii="Arial" w:hAnsi="Arial" w:cs="Arial"/>
          <w:sz w:val="24"/>
          <w:szCs w:val="24"/>
        </w:rPr>
        <w:t xml:space="preserve"> </w:t>
      </w:r>
      <w:r w:rsidR="00BD131E" w:rsidRPr="00111012">
        <w:rPr>
          <w:rFonts w:ascii="Arial" w:hAnsi="Arial" w:cs="Arial"/>
          <w:sz w:val="24"/>
          <w:szCs w:val="24"/>
        </w:rPr>
        <w:t>Ulrich</w:t>
      </w:r>
      <w:r w:rsidR="007451EB" w:rsidRPr="00111012">
        <w:rPr>
          <w:rFonts w:ascii="Arial" w:hAnsi="Arial" w:cs="Arial"/>
          <w:sz w:val="24"/>
          <w:szCs w:val="24"/>
        </w:rPr>
        <w:t xml:space="preserve"> and Brockbank’</w:t>
      </w:r>
      <w:r w:rsidR="00BD131E" w:rsidRPr="00111012">
        <w:rPr>
          <w:rFonts w:ascii="Arial" w:hAnsi="Arial" w:cs="Arial"/>
          <w:sz w:val="24"/>
          <w:szCs w:val="24"/>
        </w:rPr>
        <w:t>s</w:t>
      </w:r>
      <w:r w:rsidR="007451EB" w:rsidRPr="00111012">
        <w:rPr>
          <w:rFonts w:ascii="Arial" w:hAnsi="Arial" w:cs="Arial"/>
          <w:sz w:val="24"/>
          <w:szCs w:val="24"/>
        </w:rPr>
        <w:t xml:space="preserve"> (2005) model of HR practice, </w:t>
      </w:r>
      <w:r w:rsidR="00BD131E" w:rsidRPr="00111012">
        <w:rPr>
          <w:rFonts w:ascii="Arial" w:hAnsi="Arial" w:cs="Arial"/>
          <w:sz w:val="24"/>
          <w:szCs w:val="24"/>
        </w:rPr>
        <w:t xml:space="preserve">by advocating a </w:t>
      </w:r>
      <w:r w:rsidR="007451EB" w:rsidRPr="00111012">
        <w:rPr>
          <w:rFonts w:ascii="Arial" w:hAnsi="Arial" w:cs="Arial"/>
          <w:sz w:val="24"/>
          <w:szCs w:val="24"/>
        </w:rPr>
        <w:t xml:space="preserve">leadership and employee </w:t>
      </w:r>
      <w:r w:rsidR="00BD131E" w:rsidRPr="00111012">
        <w:rPr>
          <w:rFonts w:ascii="Arial" w:hAnsi="Arial" w:cs="Arial"/>
          <w:sz w:val="24"/>
          <w:szCs w:val="24"/>
        </w:rPr>
        <w:t xml:space="preserve">engagement </w:t>
      </w:r>
      <w:r w:rsidR="007451EB" w:rsidRPr="00111012">
        <w:rPr>
          <w:rFonts w:ascii="Arial" w:hAnsi="Arial" w:cs="Arial"/>
          <w:sz w:val="24"/>
          <w:szCs w:val="24"/>
        </w:rPr>
        <w:t>approach</w:t>
      </w:r>
      <w:r w:rsidR="00BD131E" w:rsidRPr="00111012">
        <w:rPr>
          <w:rFonts w:ascii="Arial" w:hAnsi="Arial" w:cs="Arial"/>
          <w:sz w:val="24"/>
          <w:szCs w:val="24"/>
        </w:rPr>
        <w:t xml:space="preserve">, </w:t>
      </w:r>
      <w:r w:rsidR="007451EB" w:rsidRPr="00111012">
        <w:rPr>
          <w:rFonts w:ascii="Arial" w:hAnsi="Arial" w:cs="Arial"/>
          <w:sz w:val="24"/>
          <w:szCs w:val="24"/>
        </w:rPr>
        <w:t xml:space="preserve">to influence </w:t>
      </w:r>
      <w:r w:rsidR="007451EB" w:rsidRPr="00111012">
        <w:rPr>
          <w:rFonts w:ascii="Arial" w:hAnsi="Arial" w:cs="Arial"/>
          <w:sz w:val="24"/>
          <w:szCs w:val="24"/>
        </w:rPr>
        <w:t>change and visions</w:t>
      </w:r>
      <w:r w:rsidR="00BD131E" w:rsidRPr="00111012">
        <w:rPr>
          <w:rFonts w:ascii="Arial" w:hAnsi="Arial" w:cs="Arial"/>
          <w:sz w:val="24"/>
          <w:szCs w:val="24"/>
        </w:rPr>
        <w:t xml:space="preserve"> of the organisation</w:t>
      </w:r>
      <w:r w:rsidR="00385A19" w:rsidRPr="00111012">
        <w:rPr>
          <w:rFonts w:ascii="Arial" w:hAnsi="Arial" w:cs="Arial"/>
          <w:sz w:val="24"/>
          <w:szCs w:val="24"/>
        </w:rPr>
        <w:t xml:space="preserve">. </w:t>
      </w:r>
    </w:p>
    <w:p w14:paraId="0A1CECDC" w14:textId="25CA0360" w:rsidR="00BD131E" w:rsidRPr="00111012" w:rsidRDefault="00385A19" w:rsidP="00111012">
      <w:pPr>
        <w:spacing w:line="360" w:lineRule="auto"/>
        <w:rPr>
          <w:rFonts w:ascii="Arial" w:hAnsi="Arial" w:cs="Arial"/>
          <w:sz w:val="24"/>
          <w:szCs w:val="24"/>
        </w:rPr>
      </w:pPr>
      <w:proofErr w:type="spellStart"/>
      <w:r w:rsidRPr="00111012">
        <w:rPr>
          <w:rFonts w:ascii="Arial" w:hAnsi="Arial" w:cs="Arial"/>
          <w:sz w:val="24"/>
          <w:szCs w:val="24"/>
        </w:rPr>
        <w:t>Komm</w:t>
      </w:r>
      <w:proofErr w:type="spellEnd"/>
      <w:r w:rsidRPr="00111012">
        <w:rPr>
          <w:rFonts w:ascii="Arial" w:hAnsi="Arial" w:cs="Arial"/>
          <w:sz w:val="24"/>
          <w:szCs w:val="24"/>
        </w:rPr>
        <w:t xml:space="preserve"> et al</w:t>
      </w:r>
      <w:r w:rsidR="009209DD" w:rsidRPr="00111012">
        <w:rPr>
          <w:rFonts w:ascii="Arial" w:hAnsi="Arial" w:cs="Arial"/>
          <w:sz w:val="24"/>
          <w:szCs w:val="24"/>
        </w:rPr>
        <w:t xml:space="preserve"> (</w:t>
      </w:r>
      <w:r w:rsidRPr="00111012">
        <w:rPr>
          <w:rFonts w:ascii="Arial" w:hAnsi="Arial" w:cs="Arial"/>
          <w:sz w:val="24"/>
          <w:szCs w:val="24"/>
        </w:rPr>
        <w:t>2021)</w:t>
      </w:r>
      <w:r w:rsidRPr="00111012">
        <w:rPr>
          <w:rFonts w:ascii="Arial" w:hAnsi="Arial" w:cs="Arial"/>
          <w:sz w:val="24"/>
          <w:szCs w:val="24"/>
        </w:rPr>
        <w:t xml:space="preserve"> also state that HR need to build a strong employee engagement environment </w:t>
      </w:r>
      <w:r w:rsidR="00BD131E" w:rsidRPr="00111012">
        <w:rPr>
          <w:rFonts w:ascii="Arial" w:hAnsi="Arial" w:cs="Arial"/>
          <w:sz w:val="24"/>
          <w:szCs w:val="24"/>
        </w:rPr>
        <w:t>to</w:t>
      </w:r>
      <w:r w:rsidRPr="00111012">
        <w:rPr>
          <w:rFonts w:ascii="Arial" w:hAnsi="Arial" w:cs="Arial"/>
          <w:sz w:val="24"/>
          <w:szCs w:val="24"/>
        </w:rPr>
        <w:t xml:space="preserve"> </w:t>
      </w:r>
      <w:r w:rsidR="007D728C" w:rsidRPr="00111012">
        <w:rPr>
          <w:rFonts w:ascii="Arial" w:hAnsi="Arial" w:cs="Arial"/>
          <w:sz w:val="24"/>
          <w:szCs w:val="24"/>
        </w:rPr>
        <w:t>navigate</w:t>
      </w:r>
      <w:r w:rsidRPr="00111012">
        <w:rPr>
          <w:rFonts w:ascii="Arial" w:hAnsi="Arial" w:cs="Arial"/>
          <w:sz w:val="24"/>
          <w:szCs w:val="24"/>
        </w:rPr>
        <w:t xml:space="preserve"> through an era of constant change</w:t>
      </w:r>
      <w:r w:rsidR="00BD131E" w:rsidRPr="00111012">
        <w:rPr>
          <w:rFonts w:ascii="Arial" w:hAnsi="Arial" w:cs="Arial"/>
          <w:sz w:val="24"/>
          <w:szCs w:val="24"/>
        </w:rPr>
        <w:t xml:space="preserve">. </w:t>
      </w:r>
      <w:r w:rsidR="00252B93" w:rsidRPr="00111012">
        <w:rPr>
          <w:rFonts w:ascii="Arial" w:hAnsi="Arial" w:cs="Arial"/>
          <w:sz w:val="24"/>
          <w:szCs w:val="24"/>
        </w:rPr>
        <w:t xml:space="preserve">As HR need to demonstrate transparency to build team morale and positive working environments </w:t>
      </w:r>
      <w:r w:rsidR="00AE7BEF" w:rsidRPr="00111012">
        <w:rPr>
          <w:rFonts w:ascii="Arial" w:hAnsi="Arial" w:cs="Arial"/>
          <w:sz w:val="24"/>
          <w:szCs w:val="24"/>
        </w:rPr>
        <w:t>to</w:t>
      </w:r>
      <w:r w:rsidR="00252B93" w:rsidRPr="00111012">
        <w:rPr>
          <w:rFonts w:ascii="Arial" w:hAnsi="Arial" w:cs="Arial"/>
          <w:sz w:val="24"/>
          <w:szCs w:val="24"/>
        </w:rPr>
        <w:t xml:space="preserve"> effectively implement change. </w:t>
      </w:r>
    </w:p>
    <w:p w14:paraId="2423B8BB" w14:textId="38555D65" w:rsidR="00C041E8" w:rsidRPr="00111012" w:rsidRDefault="00C041E8" w:rsidP="00111012">
      <w:pPr>
        <w:spacing w:line="360" w:lineRule="auto"/>
        <w:rPr>
          <w:rFonts w:ascii="Arial" w:hAnsi="Arial" w:cs="Arial"/>
          <w:sz w:val="24"/>
          <w:szCs w:val="24"/>
        </w:rPr>
      </w:pPr>
      <w:r w:rsidRPr="00111012">
        <w:rPr>
          <w:rFonts w:ascii="Arial" w:hAnsi="Arial" w:cs="Arial"/>
          <w:sz w:val="24"/>
          <w:szCs w:val="24"/>
        </w:rPr>
        <w:t xml:space="preserve">Similar priorities are stated within the case study </w:t>
      </w:r>
      <w:r w:rsidRPr="00111012">
        <w:rPr>
          <w:rFonts w:ascii="Arial" w:hAnsi="Arial" w:cs="Arial"/>
          <w:sz w:val="24"/>
          <w:szCs w:val="24"/>
        </w:rPr>
        <w:t>(Powell, 2022</w:t>
      </w:r>
      <w:r w:rsidRPr="00111012">
        <w:rPr>
          <w:rFonts w:ascii="Arial" w:hAnsi="Arial" w:cs="Arial"/>
          <w:sz w:val="24"/>
          <w:szCs w:val="24"/>
        </w:rPr>
        <w:t xml:space="preserve">), as within a </w:t>
      </w:r>
      <w:r w:rsidR="007D728C" w:rsidRPr="00111012">
        <w:rPr>
          <w:rFonts w:ascii="Arial" w:hAnsi="Arial" w:cs="Arial"/>
          <w:sz w:val="24"/>
          <w:szCs w:val="24"/>
        </w:rPr>
        <w:t>contestant</w:t>
      </w:r>
      <w:r w:rsidRPr="00111012">
        <w:rPr>
          <w:rFonts w:ascii="Arial" w:hAnsi="Arial" w:cs="Arial"/>
          <w:sz w:val="24"/>
          <w:szCs w:val="24"/>
        </w:rPr>
        <w:t xml:space="preserve"> state of change Seven </w:t>
      </w:r>
      <w:r w:rsidR="00252B93" w:rsidRPr="00111012">
        <w:rPr>
          <w:rFonts w:ascii="Arial" w:hAnsi="Arial" w:cs="Arial"/>
          <w:sz w:val="24"/>
          <w:szCs w:val="24"/>
        </w:rPr>
        <w:t xml:space="preserve">Trent </w:t>
      </w:r>
      <w:r w:rsidR="007D728C" w:rsidRPr="00111012">
        <w:rPr>
          <w:rFonts w:ascii="Arial" w:hAnsi="Arial" w:cs="Arial"/>
          <w:sz w:val="24"/>
          <w:szCs w:val="24"/>
        </w:rPr>
        <w:t>focused</w:t>
      </w:r>
      <w:r w:rsidRPr="00111012">
        <w:rPr>
          <w:rFonts w:ascii="Arial" w:hAnsi="Arial" w:cs="Arial"/>
          <w:sz w:val="24"/>
          <w:szCs w:val="24"/>
        </w:rPr>
        <w:t xml:space="preserve"> their </w:t>
      </w:r>
      <w:r w:rsidR="00252B93" w:rsidRPr="00111012">
        <w:rPr>
          <w:rFonts w:ascii="Arial" w:hAnsi="Arial" w:cs="Arial"/>
          <w:sz w:val="24"/>
          <w:szCs w:val="24"/>
        </w:rPr>
        <w:t>priorities</w:t>
      </w:r>
      <w:r w:rsidRPr="00111012">
        <w:rPr>
          <w:rFonts w:ascii="Arial" w:hAnsi="Arial" w:cs="Arial"/>
          <w:sz w:val="24"/>
          <w:szCs w:val="24"/>
        </w:rPr>
        <w:t xml:space="preserve"> on </w:t>
      </w:r>
      <w:r w:rsidR="004A1CC4" w:rsidRPr="00111012">
        <w:rPr>
          <w:rFonts w:ascii="Arial" w:hAnsi="Arial" w:cs="Arial"/>
          <w:sz w:val="24"/>
          <w:szCs w:val="24"/>
        </w:rPr>
        <w:t>employee’s</w:t>
      </w:r>
      <w:r w:rsidR="0081369E" w:rsidRPr="00111012">
        <w:rPr>
          <w:rFonts w:ascii="Arial" w:hAnsi="Arial" w:cs="Arial"/>
          <w:sz w:val="24"/>
          <w:szCs w:val="24"/>
        </w:rPr>
        <w:t xml:space="preserve"> </w:t>
      </w:r>
      <w:r w:rsidR="007D728C" w:rsidRPr="00111012">
        <w:rPr>
          <w:rFonts w:ascii="Arial" w:hAnsi="Arial" w:cs="Arial"/>
          <w:sz w:val="24"/>
          <w:szCs w:val="24"/>
        </w:rPr>
        <w:t>engagement</w:t>
      </w:r>
      <w:r w:rsidR="0081369E" w:rsidRPr="00111012">
        <w:rPr>
          <w:rFonts w:ascii="Arial" w:hAnsi="Arial" w:cs="Arial"/>
          <w:sz w:val="24"/>
          <w:szCs w:val="24"/>
        </w:rPr>
        <w:t xml:space="preserve"> through the pandemic, concentrating on employee wellbeing by keeping the organisation </w:t>
      </w:r>
      <w:r w:rsidR="00AE7BEF" w:rsidRPr="00111012">
        <w:rPr>
          <w:rFonts w:ascii="Arial" w:hAnsi="Arial" w:cs="Arial"/>
          <w:sz w:val="24"/>
          <w:szCs w:val="24"/>
        </w:rPr>
        <w:t>strategies</w:t>
      </w:r>
      <w:r w:rsidR="000B7EE1" w:rsidRPr="00111012">
        <w:rPr>
          <w:rFonts w:ascii="Arial" w:hAnsi="Arial" w:cs="Arial"/>
          <w:sz w:val="24"/>
          <w:szCs w:val="24"/>
        </w:rPr>
        <w:t xml:space="preserve"> and function </w:t>
      </w:r>
      <w:r w:rsidR="0081369E" w:rsidRPr="00111012">
        <w:rPr>
          <w:rFonts w:ascii="Arial" w:hAnsi="Arial" w:cs="Arial"/>
          <w:sz w:val="24"/>
          <w:szCs w:val="24"/>
        </w:rPr>
        <w:t>as stable as p</w:t>
      </w:r>
      <w:r w:rsidR="000B7EE1" w:rsidRPr="00111012">
        <w:rPr>
          <w:rFonts w:ascii="Arial" w:hAnsi="Arial" w:cs="Arial"/>
          <w:sz w:val="24"/>
          <w:szCs w:val="24"/>
        </w:rPr>
        <w:t>ossible, reassuring</w:t>
      </w:r>
      <w:r w:rsidR="0081369E" w:rsidRPr="00111012">
        <w:rPr>
          <w:rFonts w:ascii="Arial" w:hAnsi="Arial" w:cs="Arial"/>
          <w:sz w:val="24"/>
          <w:szCs w:val="24"/>
        </w:rPr>
        <w:t xml:space="preserve"> employees </w:t>
      </w:r>
      <w:r w:rsidR="00AE7BEF" w:rsidRPr="00111012">
        <w:rPr>
          <w:rFonts w:ascii="Arial" w:hAnsi="Arial" w:cs="Arial"/>
          <w:sz w:val="24"/>
          <w:szCs w:val="24"/>
        </w:rPr>
        <w:t xml:space="preserve">that there we no plans to make </w:t>
      </w:r>
      <w:r w:rsidR="0081369E" w:rsidRPr="00111012">
        <w:rPr>
          <w:rFonts w:ascii="Arial" w:hAnsi="Arial" w:cs="Arial"/>
          <w:sz w:val="24"/>
          <w:szCs w:val="24"/>
        </w:rPr>
        <w:t>redundancies</w:t>
      </w:r>
      <w:r w:rsidR="00AE7BEF" w:rsidRPr="00111012">
        <w:rPr>
          <w:rFonts w:ascii="Arial" w:hAnsi="Arial" w:cs="Arial"/>
          <w:sz w:val="24"/>
          <w:szCs w:val="24"/>
        </w:rPr>
        <w:t xml:space="preserve"> and the business will still pay bonuses if KPI’s were met. Seven Trent </w:t>
      </w:r>
      <w:r w:rsidR="0081369E" w:rsidRPr="00111012">
        <w:rPr>
          <w:rFonts w:ascii="Arial" w:hAnsi="Arial" w:cs="Arial"/>
          <w:sz w:val="24"/>
          <w:szCs w:val="24"/>
        </w:rPr>
        <w:t>promot</w:t>
      </w:r>
      <w:r w:rsidR="00AE7BEF" w:rsidRPr="00111012">
        <w:rPr>
          <w:rFonts w:ascii="Arial" w:hAnsi="Arial" w:cs="Arial"/>
          <w:sz w:val="24"/>
          <w:szCs w:val="24"/>
        </w:rPr>
        <w:t xml:space="preserve">ed </w:t>
      </w:r>
      <w:r w:rsidR="0081369E" w:rsidRPr="00111012">
        <w:rPr>
          <w:rFonts w:ascii="Arial" w:hAnsi="Arial" w:cs="Arial"/>
          <w:sz w:val="24"/>
          <w:szCs w:val="24"/>
        </w:rPr>
        <w:t xml:space="preserve">team engagement </w:t>
      </w:r>
      <w:r w:rsidR="00AE7BEF" w:rsidRPr="00111012">
        <w:rPr>
          <w:rFonts w:ascii="Arial" w:hAnsi="Arial" w:cs="Arial"/>
          <w:sz w:val="24"/>
          <w:szCs w:val="24"/>
        </w:rPr>
        <w:t>through</w:t>
      </w:r>
      <w:r w:rsidR="0081369E" w:rsidRPr="00111012">
        <w:rPr>
          <w:rFonts w:ascii="Arial" w:hAnsi="Arial" w:cs="Arial"/>
          <w:sz w:val="24"/>
          <w:szCs w:val="24"/>
        </w:rPr>
        <w:t xml:space="preserve"> </w:t>
      </w:r>
      <w:r w:rsidR="00171AF7" w:rsidRPr="00111012">
        <w:rPr>
          <w:rFonts w:ascii="Arial" w:hAnsi="Arial" w:cs="Arial"/>
          <w:sz w:val="24"/>
          <w:szCs w:val="24"/>
        </w:rPr>
        <w:t>team</w:t>
      </w:r>
      <w:r w:rsidR="0081369E" w:rsidRPr="00111012">
        <w:rPr>
          <w:rFonts w:ascii="Arial" w:hAnsi="Arial" w:cs="Arial"/>
          <w:sz w:val="24"/>
          <w:szCs w:val="24"/>
        </w:rPr>
        <w:t xml:space="preserve"> event</w:t>
      </w:r>
      <w:r w:rsidR="00171AF7" w:rsidRPr="00111012">
        <w:rPr>
          <w:rFonts w:ascii="Arial" w:hAnsi="Arial" w:cs="Arial"/>
          <w:sz w:val="24"/>
          <w:szCs w:val="24"/>
        </w:rPr>
        <w:t>s,</w:t>
      </w:r>
      <w:r w:rsidR="0081369E" w:rsidRPr="00111012">
        <w:rPr>
          <w:rFonts w:ascii="Arial" w:hAnsi="Arial" w:cs="Arial"/>
          <w:sz w:val="24"/>
          <w:szCs w:val="24"/>
        </w:rPr>
        <w:t xml:space="preserve"> </w:t>
      </w:r>
      <w:r w:rsidR="00AE7BEF" w:rsidRPr="00111012">
        <w:rPr>
          <w:rFonts w:ascii="Arial" w:hAnsi="Arial" w:cs="Arial"/>
          <w:sz w:val="24"/>
          <w:szCs w:val="24"/>
        </w:rPr>
        <w:t>focusing on external issues such as diversity</w:t>
      </w:r>
      <w:r w:rsidR="0081369E" w:rsidRPr="00111012">
        <w:rPr>
          <w:rFonts w:ascii="Arial" w:hAnsi="Arial" w:cs="Arial"/>
          <w:sz w:val="24"/>
          <w:szCs w:val="24"/>
        </w:rPr>
        <w:t xml:space="preserve"> and </w:t>
      </w:r>
      <w:r w:rsidR="00AE7BEF" w:rsidRPr="00111012">
        <w:rPr>
          <w:rFonts w:ascii="Arial" w:hAnsi="Arial" w:cs="Arial"/>
          <w:sz w:val="24"/>
          <w:szCs w:val="24"/>
        </w:rPr>
        <w:t>inclusion to build integrated team cultures</w:t>
      </w:r>
      <w:r w:rsidR="0081369E" w:rsidRPr="00111012">
        <w:rPr>
          <w:rFonts w:ascii="Arial" w:hAnsi="Arial" w:cs="Arial"/>
          <w:sz w:val="24"/>
          <w:szCs w:val="24"/>
        </w:rPr>
        <w:t xml:space="preserve">. </w:t>
      </w:r>
    </w:p>
    <w:p w14:paraId="12AF17E3" w14:textId="59268CAB" w:rsidR="0081369E" w:rsidRPr="00111012" w:rsidRDefault="0081369E" w:rsidP="00111012">
      <w:pPr>
        <w:spacing w:line="360" w:lineRule="auto"/>
        <w:rPr>
          <w:rFonts w:ascii="Arial" w:hAnsi="Arial" w:cs="Arial"/>
          <w:sz w:val="24"/>
          <w:szCs w:val="24"/>
        </w:rPr>
      </w:pPr>
      <w:r w:rsidRPr="00111012">
        <w:rPr>
          <w:rFonts w:ascii="Arial" w:hAnsi="Arial" w:cs="Arial"/>
          <w:sz w:val="24"/>
          <w:szCs w:val="24"/>
        </w:rPr>
        <w:t>Seven T</w:t>
      </w:r>
      <w:r w:rsidR="008C7260" w:rsidRPr="00111012">
        <w:rPr>
          <w:rFonts w:ascii="Arial" w:hAnsi="Arial" w:cs="Arial"/>
          <w:sz w:val="24"/>
          <w:szCs w:val="24"/>
        </w:rPr>
        <w:t>r</w:t>
      </w:r>
      <w:r w:rsidRPr="00111012">
        <w:rPr>
          <w:rFonts w:ascii="Arial" w:hAnsi="Arial" w:cs="Arial"/>
          <w:sz w:val="24"/>
          <w:szCs w:val="24"/>
        </w:rPr>
        <w:t xml:space="preserve">ent </w:t>
      </w:r>
      <w:r w:rsidR="00AE7BEF" w:rsidRPr="00111012">
        <w:rPr>
          <w:rFonts w:ascii="Arial" w:hAnsi="Arial" w:cs="Arial"/>
          <w:sz w:val="24"/>
          <w:szCs w:val="24"/>
        </w:rPr>
        <w:t>a</w:t>
      </w:r>
      <w:r w:rsidR="0075649D" w:rsidRPr="00111012">
        <w:rPr>
          <w:rFonts w:ascii="Arial" w:hAnsi="Arial" w:cs="Arial"/>
          <w:sz w:val="24"/>
          <w:szCs w:val="24"/>
        </w:rPr>
        <w:t xml:space="preserve">lso </w:t>
      </w:r>
      <w:r w:rsidR="00AE7BEF" w:rsidRPr="00111012">
        <w:rPr>
          <w:rFonts w:ascii="Arial" w:hAnsi="Arial" w:cs="Arial"/>
          <w:sz w:val="24"/>
          <w:szCs w:val="24"/>
        </w:rPr>
        <w:t>focused</w:t>
      </w:r>
      <w:r w:rsidR="0075649D" w:rsidRPr="00111012">
        <w:rPr>
          <w:rFonts w:ascii="Arial" w:hAnsi="Arial" w:cs="Arial"/>
          <w:sz w:val="24"/>
          <w:szCs w:val="24"/>
        </w:rPr>
        <w:t xml:space="preserve"> on</w:t>
      </w:r>
      <w:r w:rsidR="003B28A5" w:rsidRPr="00111012">
        <w:rPr>
          <w:rFonts w:ascii="Arial" w:hAnsi="Arial" w:cs="Arial"/>
          <w:sz w:val="24"/>
          <w:szCs w:val="24"/>
        </w:rPr>
        <w:t xml:space="preserve"> effective communication </w:t>
      </w:r>
      <w:r w:rsidR="0075649D" w:rsidRPr="00111012">
        <w:rPr>
          <w:rFonts w:ascii="Arial" w:hAnsi="Arial" w:cs="Arial"/>
          <w:sz w:val="24"/>
          <w:szCs w:val="24"/>
        </w:rPr>
        <w:t xml:space="preserve">through </w:t>
      </w:r>
      <w:r w:rsidR="003B28A5" w:rsidRPr="00111012">
        <w:rPr>
          <w:rFonts w:ascii="Arial" w:hAnsi="Arial" w:cs="Arial"/>
          <w:sz w:val="24"/>
          <w:szCs w:val="24"/>
        </w:rPr>
        <w:t>COVID-19</w:t>
      </w:r>
      <w:r w:rsidR="0075649D" w:rsidRPr="00111012">
        <w:rPr>
          <w:rFonts w:ascii="Arial" w:hAnsi="Arial" w:cs="Arial"/>
          <w:sz w:val="24"/>
          <w:szCs w:val="24"/>
        </w:rPr>
        <w:t xml:space="preserve">, making sure that they </w:t>
      </w:r>
      <w:r w:rsidR="009A7FF0" w:rsidRPr="00111012">
        <w:rPr>
          <w:rFonts w:ascii="Arial" w:hAnsi="Arial" w:cs="Arial"/>
          <w:sz w:val="24"/>
          <w:szCs w:val="24"/>
        </w:rPr>
        <w:t>successfully</w:t>
      </w:r>
      <w:r w:rsidR="00AE7BEF" w:rsidRPr="00111012">
        <w:rPr>
          <w:rFonts w:ascii="Arial" w:hAnsi="Arial" w:cs="Arial"/>
          <w:sz w:val="24"/>
          <w:szCs w:val="24"/>
        </w:rPr>
        <w:t xml:space="preserve"> communicated</w:t>
      </w:r>
      <w:r w:rsidR="0075649D" w:rsidRPr="00111012">
        <w:rPr>
          <w:rFonts w:ascii="Arial" w:hAnsi="Arial" w:cs="Arial"/>
          <w:sz w:val="24"/>
          <w:szCs w:val="24"/>
        </w:rPr>
        <w:t xml:space="preserve"> with their </w:t>
      </w:r>
      <w:r w:rsidR="003B28A5" w:rsidRPr="00111012">
        <w:rPr>
          <w:rFonts w:ascii="Arial" w:hAnsi="Arial" w:cs="Arial"/>
          <w:sz w:val="24"/>
          <w:szCs w:val="24"/>
        </w:rPr>
        <w:t>employees</w:t>
      </w:r>
      <w:r w:rsidR="009A7FF0" w:rsidRPr="00111012">
        <w:rPr>
          <w:rFonts w:ascii="Arial" w:hAnsi="Arial" w:cs="Arial"/>
          <w:sz w:val="24"/>
          <w:szCs w:val="24"/>
        </w:rPr>
        <w:t xml:space="preserve"> regarding business decisions</w:t>
      </w:r>
      <w:r w:rsidR="003B28A5" w:rsidRPr="00111012">
        <w:rPr>
          <w:rFonts w:ascii="Arial" w:hAnsi="Arial" w:cs="Arial"/>
          <w:sz w:val="24"/>
          <w:szCs w:val="24"/>
        </w:rPr>
        <w:t>. As the workforce was split homeworkers and essential worker</w:t>
      </w:r>
      <w:r w:rsidR="00171AF7" w:rsidRPr="00111012">
        <w:rPr>
          <w:rFonts w:ascii="Arial" w:hAnsi="Arial" w:cs="Arial"/>
          <w:sz w:val="24"/>
          <w:szCs w:val="24"/>
        </w:rPr>
        <w:t>s</w:t>
      </w:r>
      <w:r w:rsidR="003B28A5" w:rsidRPr="00111012">
        <w:rPr>
          <w:rFonts w:ascii="Arial" w:hAnsi="Arial" w:cs="Arial"/>
          <w:sz w:val="24"/>
          <w:szCs w:val="24"/>
        </w:rPr>
        <w:t xml:space="preserve">, this </w:t>
      </w:r>
      <w:r w:rsidR="00171AF7" w:rsidRPr="00111012">
        <w:rPr>
          <w:rFonts w:ascii="Arial" w:hAnsi="Arial" w:cs="Arial"/>
          <w:sz w:val="24"/>
          <w:szCs w:val="24"/>
        </w:rPr>
        <w:t>made</w:t>
      </w:r>
      <w:r w:rsidR="003B28A5" w:rsidRPr="00111012">
        <w:rPr>
          <w:rFonts w:ascii="Arial" w:hAnsi="Arial" w:cs="Arial"/>
          <w:sz w:val="24"/>
          <w:szCs w:val="24"/>
        </w:rPr>
        <w:t xml:space="preserve"> communication of leadership </w:t>
      </w:r>
      <w:r w:rsidR="009A7FF0" w:rsidRPr="00111012">
        <w:rPr>
          <w:rFonts w:ascii="Arial" w:hAnsi="Arial" w:cs="Arial"/>
          <w:sz w:val="24"/>
          <w:szCs w:val="24"/>
        </w:rPr>
        <w:t>decisions</w:t>
      </w:r>
      <w:r w:rsidR="003B28A5" w:rsidRPr="00111012">
        <w:rPr>
          <w:rFonts w:ascii="Arial" w:hAnsi="Arial" w:cs="Arial"/>
          <w:sz w:val="24"/>
          <w:szCs w:val="24"/>
        </w:rPr>
        <w:t xml:space="preserve"> </w:t>
      </w:r>
      <w:r w:rsidR="009A7FF0" w:rsidRPr="00111012">
        <w:rPr>
          <w:rFonts w:ascii="Arial" w:hAnsi="Arial" w:cs="Arial"/>
          <w:sz w:val="24"/>
          <w:szCs w:val="24"/>
        </w:rPr>
        <w:t>difficult, therefore HR used different method</w:t>
      </w:r>
      <w:r w:rsidR="00171AF7" w:rsidRPr="00111012">
        <w:rPr>
          <w:rFonts w:ascii="Arial" w:hAnsi="Arial" w:cs="Arial"/>
          <w:sz w:val="24"/>
          <w:szCs w:val="24"/>
        </w:rPr>
        <w:t>s</w:t>
      </w:r>
      <w:r w:rsidR="009A7FF0" w:rsidRPr="00111012">
        <w:rPr>
          <w:rFonts w:ascii="Arial" w:hAnsi="Arial" w:cs="Arial"/>
          <w:sz w:val="24"/>
          <w:szCs w:val="24"/>
        </w:rPr>
        <w:t xml:space="preserve"> of communication such as weekly teams </w:t>
      </w:r>
      <w:proofErr w:type="gramStart"/>
      <w:r w:rsidR="009A7FF0" w:rsidRPr="00111012">
        <w:rPr>
          <w:rFonts w:ascii="Arial" w:hAnsi="Arial" w:cs="Arial"/>
          <w:sz w:val="24"/>
          <w:szCs w:val="24"/>
        </w:rPr>
        <w:t>call</w:t>
      </w:r>
      <w:r w:rsidR="00171AF7" w:rsidRPr="00111012">
        <w:rPr>
          <w:rFonts w:ascii="Arial" w:hAnsi="Arial" w:cs="Arial"/>
          <w:sz w:val="24"/>
          <w:szCs w:val="24"/>
        </w:rPr>
        <w:t>s</w:t>
      </w:r>
      <w:proofErr w:type="gramEnd"/>
      <w:r w:rsidR="009A7FF0" w:rsidRPr="00111012">
        <w:rPr>
          <w:rFonts w:ascii="Arial" w:hAnsi="Arial" w:cs="Arial"/>
          <w:sz w:val="24"/>
          <w:szCs w:val="24"/>
        </w:rPr>
        <w:t xml:space="preserve"> with the CEO </w:t>
      </w:r>
      <w:r w:rsidR="00171AF7" w:rsidRPr="00111012">
        <w:rPr>
          <w:rFonts w:ascii="Arial" w:hAnsi="Arial" w:cs="Arial"/>
          <w:sz w:val="24"/>
          <w:szCs w:val="24"/>
        </w:rPr>
        <w:t xml:space="preserve">and business leaders. </w:t>
      </w:r>
      <w:r w:rsidR="00171AF7" w:rsidRPr="00111012">
        <w:rPr>
          <w:rFonts w:ascii="Arial" w:hAnsi="Arial" w:cs="Arial"/>
          <w:sz w:val="24"/>
          <w:szCs w:val="24"/>
        </w:rPr>
        <w:lastRenderedPageBreak/>
        <w:t>They also in</w:t>
      </w:r>
      <w:r w:rsidR="009A7FF0" w:rsidRPr="00111012">
        <w:rPr>
          <w:rFonts w:ascii="Arial" w:hAnsi="Arial" w:cs="Arial"/>
          <w:sz w:val="24"/>
          <w:szCs w:val="24"/>
        </w:rPr>
        <w:t>troduc</w:t>
      </w:r>
      <w:r w:rsidR="00171AF7" w:rsidRPr="00111012">
        <w:rPr>
          <w:rFonts w:ascii="Arial" w:hAnsi="Arial" w:cs="Arial"/>
          <w:sz w:val="24"/>
          <w:szCs w:val="24"/>
        </w:rPr>
        <w:t>ed</w:t>
      </w:r>
      <w:r w:rsidR="009A7FF0" w:rsidRPr="00111012">
        <w:rPr>
          <w:rFonts w:ascii="Arial" w:hAnsi="Arial" w:cs="Arial"/>
          <w:sz w:val="24"/>
          <w:szCs w:val="24"/>
        </w:rPr>
        <w:t xml:space="preserve"> </w:t>
      </w:r>
      <w:r w:rsidR="009A7FF0" w:rsidRPr="00111012">
        <w:rPr>
          <w:rFonts w:ascii="Arial" w:hAnsi="Arial" w:cs="Arial"/>
          <w:sz w:val="24"/>
          <w:szCs w:val="24"/>
        </w:rPr>
        <w:t>‘Comms Cells’</w:t>
      </w:r>
      <w:r w:rsidR="009A7FF0" w:rsidRPr="00111012">
        <w:rPr>
          <w:rFonts w:ascii="Arial" w:hAnsi="Arial" w:cs="Arial"/>
          <w:sz w:val="24"/>
          <w:szCs w:val="24"/>
        </w:rPr>
        <w:t xml:space="preserve"> areas in which employee</w:t>
      </w:r>
      <w:r w:rsidR="00171AF7" w:rsidRPr="00111012">
        <w:rPr>
          <w:rFonts w:ascii="Arial" w:hAnsi="Arial" w:cs="Arial"/>
          <w:sz w:val="24"/>
          <w:szCs w:val="24"/>
        </w:rPr>
        <w:t>s</w:t>
      </w:r>
      <w:r w:rsidR="009A7FF0" w:rsidRPr="00111012">
        <w:rPr>
          <w:rFonts w:ascii="Arial" w:hAnsi="Arial" w:cs="Arial"/>
          <w:sz w:val="24"/>
          <w:szCs w:val="24"/>
        </w:rPr>
        <w:t xml:space="preserve"> had the opportunity to access business information that </w:t>
      </w:r>
      <w:r w:rsidR="009A7FF0" w:rsidRPr="00111012">
        <w:rPr>
          <w:rFonts w:ascii="Arial" w:hAnsi="Arial" w:cs="Arial"/>
          <w:sz w:val="24"/>
          <w:szCs w:val="24"/>
        </w:rPr>
        <w:t>made sens</w:t>
      </w:r>
      <w:r w:rsidR="00171AF7" w:rsidRPr="00111012">
        <w:rPr>
          <w:rFonts w:ascii="Arial" w:hAnsi="Arial" w:cs="Arial"/>
          <w:sz w:val="24"/>
          <w:szCs w:val="24"/>
        </w:rPr>
        <w:t>e</w:t>
      </w:r>
      <w:r w:rsidR="009A7FF0" w:rsidRPr="00111012">
        <w:rPr>
          <w:rFonts w:ascii="Arial" w:hAnsi="Arial" w:cs="Arial"/>
          <w:sz w:val="24"/>
          <w:szCs w:val="24"/>
        </w:rPr>
        <w:t xml:space="preserve">. </w:t>
      </w:r>
    </w:p>
    <w:p w14:paraId="4404FEB1" w14:textId="7ECE932A" w:rsidR="00C52E5D" w:rsidRPr="00111012" w:rsidRDefault="0075649D" w:rsidP="00111012">
      <w:pPr>
        <w:spacing w:line="360" w:lineRule="auto"/>
        <w:rPr>
          <w:rFonts w:ascii="Arial" w:hAnsi="Arial" w:cs="Arial"/>
          <w:sz w:val="24"/>
          <w:szCs w:val="24"/>
        </w:rPr>
      </w:pPr>
      <w:r w:rsidRPr="00111012">
        <w:rPr>
          <w:rFonts w:ascii="Arial" w:hAnsi="Arial" w:cs="Arial"/>
          <w:sz w:val="24"/>
          <w:szCs w:val="24"/>
        </w:rPr>
        <w:t xml:space="preserve">MM, although lacking in </w:t>
      </w:r>
      <w:r w:rsidR="009A7FF0" w:rsidRPr="00111012">
        <w:rPr>
          <w:rFonts w:ascii="Arial" w:hAnsi="Arial" w:cs="Arial"/>
          <w:sz w:val="24"/>
          <w:szCs w:val="24"/>
        </w:rPr>
        <w:t>strategy</w:t>
      </w:r>
      <w:r w:rsidRPr="00111012">
        <w:rPr>
          <w:rFonts w:ascii="Arial" w:hAnsi="Arial" w:cs="Arial"/>
          <w:sz w:val="24"/>
          <w:szCs w:val="24"/>
        </w:rPr>
        <w:t xml:space="preserve"> and reactive</w:t>
      </w:r>
      <w:r w:rsidR="009A7FF0" w:rsidRPr="00111012">
        <w:rPr>
          <w:rFonts w:ascii="Arial" w:hAnsi="Arial" w:cs="Arial"/>
          <w:sz w:val="24"/>
          <w:szCs w:val="24"/>
        </w:rPr>
        <w:t xml:space="preserve"> to external factors effecting change, adapted its approach that focused</w:t>
      </w:r>
      <w:r w:rsidRPr="00111012">
        <w:rPr>
          <w:rFonts w:ascii="Arial" w:hAnsi="Arial" w:cs="Arial"/>
          <w:sz w:val="24"/>
          <w:szCs w:val="24"/>
        </w:rPr>
        <w:t xml:space="preserve"> on the same </w:t>
      </w:r>
      <w:r w:rsidR="009A7FF0" w:rsidRPr="00111012">
        <w:rPr>
          <w:rFonts w:ascii="Arial" w:hAnsi="Arial" w:cs="Arial"/>
          <w:sz w:val="24"/>
          <w:szCs w:val="24"/>
        </w:rPr>
        <w:t>priorities</w:t>
      </w:r>
      <w:r w:rsidRPr="00111012">
        <w:rPr>
          <w:rFonts w:ascii="Arial" w:hAnsi="Arial" w:cs="Arial"/>
          <w:sz w:val="24"/>
          <w:szCs w:val="24"/>
        </w:rPr>
        <w:t xml:space="preserve"> as </w:t>
      </w:r>
      <w:r w:rsidR="008C7260" w:rsidRPr="00111012">
        <w:rPr>
          <w:rFonts w:ascii="Arial" w:hAnsi="Arial" w:cs="Arial"/>
          <w:sz w:val="24"/>
          <w:szCs w:val="24"/>
        </w:rPr>
        <w:t>Seven Trent</w:t>
      </w:r>
      <w:r w:rsidR="008C7260" w:rsidRPr="00111012">
        <w:rPr>
          <w:rFonts w:ascii="Arial" w:hAnsi="Arial" w:cs="Arial"/>
          <w:sz w:val="24"/>
          <w:szCs w:val="24"/>
        </w:rPr>
        <w:t xml:space="preserve">. </w:t>
      </w:r>
      <w:r w:rsidR="00C125D4" w:rsidRPr="00111012">
        <w:rPr>
          <w:rFonts w:ascii="Arial" w:hAnsi="Arial" w:cs="Arial"/>
          <w:sz w:val="24"/>
          <w:szCs w:val="24"/>
        </w:rPr>
        <w:t>H</w:t>
      </w:r>
      <w:r w:rsidR="00171AF7" w:rsidRPr="00111012">
        <w:rPr>
          <w:rFonts w:ascii="Arial" w:hAnsi="Arial" w:cs="Arial"/>
          <w:sz w:val="24"/>
          <w:szCs w:val="24"/>
        </w:rPr>
        <w:t>R</w:t>
      </w:r>
      <w:r w:rsidR="00C125D4" w:rsidRPr="00111012">
        <w:rPr>
          <w:rFonts w:ascii="Arial" w:hAnsi="Arial" w:cs="Arial"/>
          <w:sz w:val="24"/>
          <w:szCs w:val="24"/>
        </w:rPr>
        <w:t xml:space="preserve"> at MM promoted its employee engagement strateg</w:t>
      </w:r>
      <w:r w:rsidR="00171AF7" w:rsidRPr="00111012">
        <w:rPr>
          <w:rFonts w:ascii="Arial" w:hAnsi="Arial" w:cs="Arial"/>
          <w:sz w:val="24"/>
          <w:szCs w:val="24"/>
        </w:rPr>
        <w:t>ies</w:t>
      </w:r>
      <w:r w:rsidR="00C125D4" w:rsidRPr="00111012">
        <w:rPr>
          <w:rFonts w:ascii="Arial" w:hAnsi="Arial" w:cs="Arial"/>
          <w:sz w:val="24"/>
          <w:szCs w:val="24"/>
        </w:rPr>
        <w:t xml:space="preserve"> by focusing on employee wellbeing throughout COVID-19, Only furloughing employees, </w:t>
      </w:r>
      <w:r w:rsidR="00C52E5D" w:rsidRPr="00111012">
        <w:rPr>
          <w:rFonts w:ascii="Arial" w:hAnsi="Arial" w:cs="Arial"/>
          <w:sz w:val="24"/>
          <w:szCs w:val="24"/>
        </w:rPr>
        <w:t xml:space="preserve">when </w:t>
      </w:r>
      <w:r w:rsidR="00C125D4" w:rsidRPr="00111012">
        <w:rPr>
          <w:rFonts w:ascii="Arial" w:hAnsi="Arial" w:cs="Arial"/>
          <w:sz w:val="24"/>
          <w:szCs w:val="24"/>
        </w:rPr>
        <w:t>necessary,</w:t>
      </w:r>
      <w:r w:rsidR="00C52E5D" w:rsidRPr="00111012">
        <w:rPr>
          <w:rFonts w:ascii="Arial" w:hAnsi="Arial" w:cs="Arial"/>
          <w:sz w:val="24"/>
          <w:szCs w:val="24"/>
        </w:rPr>
        <w:t xml:space="preserve"> </w:t>
      </w:r>
      <w:r w:rsidR="00F764BD" w:rsidRPr="00111012">
        <w:rPr>
          <w:rFonts w:ascii="Arial" w:hAnsi="Arial" w:cs="Arial"/>
          <w:sz w:val="24"/>
          <w:szCs w:val="24"/>
        </w:rPr>
        <w:t>to</w:t>
      </w:r>
      <w:r w:rsidR="00C125D4" w:rsidRPr="00111012">
        <w:rPr>
          <w:rFonts w:ascii="Arial" w:hAnsi="Arial" w:cs="Arial"/>
          <w:sz w:val="24"/>
          <w:szCs w:val="24"/>
        </w:rPr>
        <w:t xml:space="preserve"> protect its workforce. MM also </w:t>
      </w:r>
      <w:r w:rsidR="00C52E5D" w:rsidRPr="00111012">
        <w:rPr>
          <w:rFonts w:ascii="Arial" w:hAnsi="Arial" w:cs="Arial"/>
          <w:sz w:val="24"/>
          <w:szCs w:val="24"/>
        </w:rPr>
        <w:t>communicat</w:t>
      </w:r>
      <w:r w:rsidR="00C125D4" w:rsidRPr="00111012">
        <w:rPr>
          <w:rFonts w:ascii="Arial" w:hAnsi="Arial" w:cs="Arial"/>
          <w:sz w:val="24"/>
          <w:szCs w:val="24"/>
        </w:rPr>
        <w:t>ed</w:t>
      </w:r>
      <w:r w:rsidR="00C52E5D" w:rsidRPr="00111012">
        <w:rPr>
          <w:rFonts w:ascii="Arial" w:hAnsi="Arial" w:cs="Arial"/>
          <w:sz w:val="24"/>
          <w:szCs w:val="24"/>
        </w:rPr>
        <w:t xml:space="preserve"> with employees effectively through </w:t>
      </w:r>
      <w:r w:rsidR="00C125D4" w:rsidRPr="00111012">
        <w:rPr>
          <w:rFonts w:ascii="Arial" w:hAnsi="Arial" w:cs="Arial"/>
          <w:sz w:val="24"/>
          <w:szCs w:val="24"/>
        </w:rPr>
        <w:t xml:space="preserve">this </w:t>
      </w:r>
      <w:r w:rsidR="00C52E5D" w:rsidRPr="00111012">
        <w:rPr>
          <w:rFonts w:ascii="Arial" w:hAnsi="Arial" w:cs="Arial"/>
          <w:sz w:val="24"/>
          <w:szCs w:val="24"/>
        </w:rPr>
        <w:t xml:space="preserve">changing period, which </w:t>
      </w:r>
      <w:r w:rsidR="00C125D4" w:rsidRPr="00111012">
        <w:rPr>
          <w:rFonts w:ascii="Arial" w:hAnsi="Arial" w:cs="Arial"/>
          <w:sz w:val="24"/>
          <w:szCs w:val="24"/>
        </w:rPr>
        <w:t>was not</w:t>
      </w:r>
      <w:r w:rsidR="00C52E5D" w:rsidRPr="00111012">
        <w:rPr>
          <w:rFonts w:ascii="Arial" w:hAnsi="Arial" w:cs="Arial"/>
          <w:sz w:val="24"/>
          <w:szCs w:val="24"/>
        </w:rPr>
        <w:t xml:space="preserve"> easy a</w:t>
      </w:r>
      <w:r w:rsidR="00C125D4" w:rsidRPr="00111012">
        <w:rPr>
          <w:rFonts w:ascii="Arial" w:hAnsi="Arial" w:cs="Arial"/>
          <w:sz w:val="24"/>
          <w:szCs w:val="24"/>
        </w:rPr>
        <w:t>s</w:t>
      </w:r>
      <w:r w:rsidR="00C52E5D" w:rsidRPr="00111012">
        <w:rPr>
          <w:rFonts w:ascii="Arial" w:hAnsi="Arial" w:cs="Arial"/>
          <w:sz w:val="24"/>
          <w:szCs w:val="24"/>
        </w:rPr>
        <w:t xml:space="preserve"> the HR department were home based through</w:t>
      </w:r>
      <w:r w:rsidR="00C125D4" w:rsidRPr="00111012">
        <w:rPr>
          <w:rFonts w:ascii="Arial" w:hAnsi="Arial" w:cs="Arial"/>
          <w:sz w:val="24"/>
          <w:szCs w:val="24"/>
        </w:rPr>
        <w:t>out COVID-19</w:t>
      </w:r>
      <w:r w:rsidR="00C52E5D" w:rsidRPr="00111012">
        <w:rPr>
          <w:rFonts w:ascii="Arial" w:hAnsi="Arial" w:cs="Arial"/>
          <w:sz w:val="24"/>
          <w:szCs w:val="24"/>
        </w:rPr>
        <w:t xml:space="preserve">, therefore </w:t>
      </w:r>
      <w:r w:rsidR="00C125D4" w:rsidRPr="00111012">
        <w:rPr>
          <w:rFonts w:ascii="Arial" w:hAnsi="Arial" w:cs="Arial"/>
          <w:sz w:val="24"/>
          <w:szCs w:val="24"/>
        </w:rPr>
        <w:t>HR</w:t>
      </w:r>
      <w:r w:rsidR="00C52E5D" w:rsidRPr="00111012">
        <w:rPr>
          <w:rFonts w:ascii="Arial" w:hAnsi="Arial" w:cs="Arial"/>
          <w:sz w:val="24"/>
          <w:szCs w:val="24"/>
        </w:rPr>
        <w:t xml:space="preserve"> implemented </w:t>
      </w:r>
      <w:r w:rsidR="00C125D4" w:rsidRPr="00111012">
        <w:rPr>
          <w:rFonts w:ascii="Arial" w:hAnsi="Arial" w:cs="Arial"/>
          <w:sz w:val="24"/>
          <w:szCs w:val="24"/>
        </w:rPr>
        <w:t>employees’</w:t>
      </w:r>
      <w:r w:rsidR="00C52E5D" w:rsidRPr="00111012">
        <w:rPr>
          <w:rFonts w:ascii="Arial" w:hAnsi="Arial" w:cs="Arial"/>
          <w:sz w:val="24"/>
          <w:szCs w:val="24"/>
        </w:rPr>
        <w:t xml:space="preserve"> </w:t>
      </w:r>
      <w:r w:rsidR="00C125D4" w:rsidRPr="00111012">
        <w:rPr>
          <w:rFonts w:ascii="Arial" w:hAnsi="Arial" w:cs="Arial"/>
          <w:sz w:val="24"/>
          <w:szCs w:val="24"/>
        </w:rPr>
        <w:t>newsletters</w:t>
      </w:r>
      <w:r w:rsidR="00C52E5D" w:rsidRPr="00111012">
        <w:rPr>
          <w:rFonts w:ascii="Arial" w:hAnsi="Arial" w:cs="Arial"/>
          <w:sz w:val="24"/>
          <w:szCs w:val="24"/>
        </w:rPr>
        <w:t xml:space="preserve"> and maintained regular communication about changing regulations through notice board</w:t>
      </w:r>
      <w:r w:rsidR="00880124" w:rsidRPr="00111012">
        <w:rPr>
          <w:rFonts w:ascii="Arial" w:hAnsi="Arial" w:cs="Arial"/>
          <w:sz w:val="24"/>
          <w:szCs w:val="24"/>
        </w:rPr>
        <w:t>s</w:t>
      </w:r>
      <w:r w:rsidR="00C52E5D" w:rsidRPr="00111012">
        <w:rPr>
          <w:rFonts w:ascii="Arial" w:hAnsi="Arial" w:cs="Arial"/>
          <w:sz w:val="24"/>
          <w:szCs w:val="24"/>
        </w:rPr>
        <w:t xml:space="preserve"> for </w:t>
      </w:r>
      <w:r w:rsidR="00F764BD" w:rsidRPr="00111012">
        <w:rPr>
          <w:rFonts w:ascii="Arial" w:hAnsi="Arial" w:cs="Arial"/>
          <w:sz w:val="24"/>
          <w:szCs w:val="24"/>
        </w:rPr>
        <w:t>site-based</w:t>
      </w:r>
      <w:r w:rsidR="00C52E5D" w:rsidRPr="00111012">
        <w:rPr>
          <w:rFonts w:ascii="Arial" w:hAnsi="Arial" w:cs="Arial"/>
          <w:sz w:val="24"/>
          <w:szCs w:val="24"/>
        </w:rPr>
        <w:t xml:space="preserve"> employees</w:t>
      </w:r>
      <w:r w:rsidR="00C125D4" w:rsidRPr="00111012">
        <w:rPr>
          <w:rFonts w:ascii="Arial" w:hAnsi="Arial" w:cs="Arial"/>
          <w:sz w:val="24"/>
          <w:szCs w:val="24"/>
        </w:rPr>
        <w:t xml:space="preserve">. </w:t>
      </w:r>
    </w:p>
    <w:p w14:paraId="06FAA4D1" w14:textId="01CFB167" w:rsidR="00307093" w:rsidRPr="00111012" w:rsidRDefault="006E56F2" w:rsidP="00111012">
      <w:pPr>
        <w:spacing w:line="360" w:lineRule="auto"/>
        <w:rPr>
          <w:rFonts w:ascii="Arial" w:hAnsi="Arial" w:cs="Arial"/>
          <w:sz w:val="24"/>
          <w:szCs w:val="24"/>
        </w:rPr>
      </w:pPr>
      <w:r w:rsidRPr="00111012">
        <w:rPr>
          <w:rFonts w:ascii="Arial" w:hAnsi="Arial" w:cs="Arial"/>
          <w:sz w:val="24"/>
          <w:szCs w:val="24"/>
        </w:rPr>
        <w:t xml:space="preserve">However, </w:t>
      </w:r>
      <w:r w:rsidR="00C125D4" w:rsidRPr="00111012">
        <w:rPr>
          <w:rFonts w:ascii="Arial" w:hAnsi="Arial" w:cs="Arial"/>
          <w:sz w:val="24"/>
          <w:szCs w:val="24"/>
        </w:rPr>
        <w:t>Despite the</w:t>
      </w:r>
      <w:r w:rsidRPr="00111012">
        <w:rPr>
          <w:rFonts w:ascii="Arial" w:hAnsi="Arial" w:cs="Arial"/>
          <w:sz w:val="24"/>
          <w:szCs w:val="24"/>
        </w:rPr>
        <w:t xml:space="preserve"> </w:t>
      </w:r>
      <w:r w:rsidR="00C125D4" w:rsidRPr="00111012">
        <w:rPr>
          <w:rFonts w:ascii="Arial" w:hAnsi="Arial" w:cs="Arial"/>
          <w:sz w:val="24"/>
          <w:szCs w:val="24"/>
        </w:rPr>
        <w:t>priorities</w:t>
      </w:r>
      <w:r w:rsidRPr="00111012">
        <w:rPr>
          <w:rFonts w:ascii="Arial" w:hAnsi="Arial" w:cs="Arial"/>
          <w:sz w:val="24"/>
          <w:szCs w:val="24"/>
        </w:rPr>
        <w:t xml:space="preserve"> </w:t>
      </w:r>
      <w:r w:rsidR="00C125D4" w:rsidRPr="00111012">
        <w:rPr>
          <w:rFonts w:ascii="Arial" w:hAnsi="Arial" w:cs="Arial"/>
          <w:sz w:val="24"/>
          <w:szCs w:val="24"/>
        </w:rPr>
        <w:t xml:space="preserve">of the HR department, the CEO was only </w:t>
      </w:r>
      <w:r w:rsidR="00F764BD" w:rsidRPr="00111012">
        <w:rPr>
          <w:rFonts w:ascii="Arial" w:hAnsi="Arial" w:cs="Arial"/>
          <w:sz w:val="24"/>
          <w:szCs w:val="24"/>
        </w:rPr>
        <w:t>focused</w:t>
      </w:r>
      <w:r w:rsidR="00C125D4" w:rsidRPr="00111012">
        <w:rPr>
          <w:rFonts w:ascii="Arial" w:hAnsi="Arial" w:cs="Arial"/>
          <w:sz w:val="24"/>
          <w:szCs w:val="24"/>
        </w:rPr>
        <w:t xml:space="preserve"> on the operational fun</w:t>
      </w:r>
      <w:r w:rsidR="00F764BD" w:rsidRPr="00111012">
        <w:rPr>
          <w:rFonts w:ascii="Arial" w:hAnsi="Arial" w:cs="Arial"/>
          <w:sz w:val="24"/>
          <w:szCs w:val="24"/>
        </w:rPr>
        <w:t>ctionality</w:t>
      </w:r>
      <w:r w:rsidR="00C125D4" w:rsidRPr="00111012">
        <w:rPr>
          <w:rFonts w:ascii="Arial" w:hAnsi="Arial" w:cs="Arial"/>
          <w:sz w:val="24"/>
          <w:szCs w:val="24"/>
        </w:rPr>
        <w:t xml:space="preserve"> of the business</w:t>
      </w:r>
      <w:r w:rsidR="00F764BD" w:rsidRPr="00111012">
        <w:rPr>
          <w:rFonts w:ascii="Arial" w:hAnsi="Arial" w:cs="Arial"/>
          <w:sz w:val="24"/>
          <w:szCs w:val="24"/>
        </w:rPr>
        <w:t xml:space="preserve">, therefore not including employee ideas in business decisions making. This caused a breakdown of trust within the organisation and the workforce </w:t>
      </w:r>
      <w:r w:rsidRPr="00111012">
        <w:rPr>
          <w:rFonts w:ascii="Arial" w:hAnsi="Arial" w:cs="Arial"/>
          <w:sz w:val="24"/>
          <w:szCs w:val="24"/>
        </w:rPr>
        <w:t xml:space="preserve">developed a resistance to change that HR tried to implement. </w:t>
      </w:r>
      <w:r w:rsidR="00F764BD" w:rsidRPr="00111012">
        <w:rPr>
          <w:rFonts w:ascii="Arial" w:hAnsi="Arial" w:cs="Arial"/>
          <w:sz w:val="24"/>
          <w:szCs w:val="24"/>
        </w:rPr>
        <w:t>Therefore,</w:t>
      </w:r>
      <w:r w:rsidRPr="00111012">
        <w:rPr>
          <w:rFonts w:ascii="Arial" w:hAnsi="Arial" w:cs="Arial"/>
          <w:sz w:val="24"/>
          <w:szCs w:val="24"/>
        </w:rPr>
        <w:t xml:space="preserve"> demonstrating the need for </w:t>
      </w:r>
      <w:r w:rsidR="00F764BD" w:rsidRPr="00111012">
        <w:rPr>
          <w:rFonts w:ascii="Arial" w:hAnsi="Arial" w:cs="Arial"/>
          <w:sz w:val="24"/>
          <w:szCs w:val="24"/>
        </w:rPr>
        <w:t>HR</w:t>
      </w:r>
      <w:r w:rsidRPr="00111012">
        <w:rPr>
          <w:rFonts w:ascii="Arial" w:hAnsi="Arial" w:cs="Arial"/>
          <w:sz w:val="24"/>
          <w:szCs w:val="24"/>
        </w:rPr>
        <w:t xml:space="preserve"> advisors</w:t>
      </w:r>
      <w:r w:rsidR="00F764BD" w:rsidRPr="00111012">
        <w:rPr>
          <w:rFonts w:ascii="Arial" w:hAnsi="Arial" w:cs="Arial"/>
          <w:sz w:val="24"/>
          <w:szCs w:val="24"/>
        </w:rPr>
        <w:t xml:space="preserve"> within MM</w:t>
      </w:r>
      <w:r w:rsidRPr="00111012">
        <w:rPr>
          <w:rFonts w:ascii="Arial" w:hAnsi="Arial" w:cs="Arial"/>
          <w:sz w:val="24"/>
          <w:szCs w:val="24"/>
        </w:rPr>
        <w:t xml:space="preserve"> to develop further negotiation </w:t>
      </w:r>
      <w:r w:rsidR="00F764BD" w:rsidRPr="00111012">
        <w:rPr>
          <w:rFonts w:ascii="Arial" w:hAnsi="Arial" w:cs="Arial"/>
          <w:sz w:val="24"/>
          <w:szCs w:val="24"/>
        </w:rPr>
        <w:t>skill, between the CEO and employees.</w:t>
      </w:r>
    </w:p>
    <w:p w14:paraId="626C7078" w14:textId="2884D2AB" w:rsidR="00307093" w:rsidRDefault="00307093" w:rsidP="00111012">
      <w:pPr>
        <w:spacing w:line="360" w:lineRule="auto"/>
        <w:rPr>
          <w:rFonts w:ascii="Arial" w:hAnsi="Arial" w:cs="Arial"/>
          <w:sz w:val="24"/>
          <w:szCs w:val="24"/>
        </w:rPr>
      </w:pPr>
    </w:p>
    <w:p w14:paraId="0A92C024" w14:textId="3AE1ECA3" w:rsidR="000F5224" w:rsidRDefault="000F5224" w:rsidP="00111012">
      <w:pPr>
        <w:spacing w:line="360" w:lineRule="auto"/>
        <w:rPr>
          <w:rFonts w:ascii="Arial" w:hAnsi="Arial" w:cs="Arial"/>
          <w:sz w:val="24"/>
          <w:szCs w:val="24"/>
        </w:rPr>
      </w:pPr>
    </w:p>
    <w:p w14:paraId="083FEE9A" w14:textId="17B14511" w:rsidR="000F5224" w:rsidRDefault="000F5224" w:rsidP="00111012">
      <w:pPr>
        <w:spacing w:line="360" w:lineRule="auto"/>
        <w:rPr>
          <w:rFonts w:ascii="Arial" w:hAnsi="Arial" w:cs="Arial"/>
          <w:sz w:val="24"/>
          <w:szCs w:val="24"/>
        </w:rPr>
      </w:pPr>
    </w:p>
    <w:p w14:paraId="06B35CB8" w14:textId="29F8B385" w:rsidR="000F5224" w:rsidRDefault="000F5224" w:rsidP="00111012">
      <w:pPr>
        <w:spacing w:line="360" w:lineRule="auto"/>
        <w:rPr>
          <w:rFonts w:ascii="Arial" w:hAnsi="Arial" w:cs="Arial"/>
          <w:sz w:val="24"/>
          <w:szCs w:val="24"/>
        </w:rPr>
      </w:pPr>
    </w:p>
    <w:p w14:paraId="450BC364" w14:textId="6F53B781" w:rsidR="000F5224" w:rsidRDefault="000F5224" w:rsidP="00111012">
      <w:pPr>
        <w:spacing w:line="360" w:lineRule="auto"/>
        <w:rPr>
          <w:rFonts w:ascii="Arial" w:hAnsi="Arial" w:cs="Arial"/>
          <w:sz w:val="24"/>
          <w:szCs w:val="24"/>
        </w:rPr>
      </w:pPr>
    </w:p>
    <w:p w14:paraId="79B3CA71" w14:textId="016A578D" w:rsidR="000F5224" w:rsidRDefault="000F5224" w:rsidP="00111012">
      <w:pPr>
        <w:spacing w:line="360" w:lineRule="auto"/>
        <w:rPr>
          <w:rFonts w:ascii="Arial" w:hAnsi="Arial" w:cs="Arial"/>
          <w:sz w:val="24"/>
          <w:szCs w:val="24"/>
        </w:rPr>
      </w:pPr>
    </w:p>
    <w:p w14:paraId="67AD717F" w14:textId="03E7F49A" w:rsidR="000F5224" w:rsidRDefault="000F5224" w:rsidP="00111012">
      <w:pPr>
        <w:spacing w:line="360" w:lineRule="auto"/>
        <w:rPr>
          <w:rFonts w:ascii="Arial" w:hAnsi="Arial" w:cs="Arial"/>
          <w:sz w:val="24"/>
          <w:szCs w:val="24"/>
        </w:rPr>
      </w:pPr>
    </w:p>
    <w:p w14:paraId="749F6041" w14:textId="213C932E" w:rsidR="000F5224" w:rsidRDefault="000F5224" w:rsidP="00111012">
      <w:pPr>
        <w:spacing w:line="360" w:lineRule="auto"/>
        <w:rPr>
          <w:rFonts w:ascii="Arial" w:hAnsi="Arial" w:cs="Arial"/>
          <w:sz w:val="24"/>
          <w:szCs w:val="24"/>
        </w:rPr>
      </w:pPr>
    </w:p>
    <w:p w14:paraId="2BE6FF0A" w14:textId="57D2E65E" w:rsidR="000F5224" w:rsidRDefault="000F5224" w:rsidP="00111012">
      <w:pPr>
        <w:spacing w:line="360" w:lineRule="auto"/>
        <w:rPr>
          <w:rFonts w:ascii="Arial" w:hAnsi="Arial" w:cs="Arial"/>
          <w:sz w:val="24"/>
          <w:szCs w:val="24"/>
        </w:rPr>
      </w:pPr>
    </w:p>
    <w:p w14:paraId="4897F605" w14:textId="08C5ED2B" w:rsidR="000F5224" w:rsidRDefault="000F5224" w:rsidP="00111012">
      <w:pPr>
        <w:spacing w:line="360" w:lineRule="auto"/>
        <w:rPr>
          <w:rFonts w:ascii="Arial" w:hAnsi="Arial" w:cs="Arial"/>
          <w:sz w:val="24"/>
          <w:szCs w:val="24"/>
        </w:rPr>
      </w:pPr>
    </w:p>
    <w:p w14:paraId="2C284BCF" w14:textId="77777777" w:rsidR="000F5224" w:rsidRPr="00111012" w:rsidRDefault="000F5224" w:rsidP="00111012">
      <w:pPr>
        <w:spacing w:line="360" w:lineRule="auto"/>
        <w:rPr>
          <w:rFonts w:ascii="Arial" w:hAnsi="Arial" w:cs="Arial"/>
          <w:sz w:val="24"/>
          <w:szCs w:val="24"/>
        </w:rPr>
      </w:pPr>
    </w:p>
    <w:p w14:paraId="7CFCA3B3" w14:textId="57497D34" w:rsidR="00153078" w:rsidRPr="00111012" w:rsidRDefault="001F0679" w:rsidP="00111012">
      <w:pPr>
        <w:spacing w:line="360" w:lineRule="auto"/>
        <w:rPr>
          <w:rFonts w:ascii="Arial" w:hAnsi="Arial" w:cs="Arial"/>
          <w:b/>
          <w:bCs/>
          <w:sz w:val="24"/>
          <w:szCs w:val="24"/>
          <w:u w:val="single"/>
        </w:rPr>
      </w:pPr>
      <w:r w:rsidRPr="00111012">
        <w:rPr>
          <w:rFonts w:ascii="Arial" w:hAnsi="Arial" w:cs="Arial"/>
          <w:b/>
          <w:bCs/>
          <w:sz w:val="24"/>
          <w:szCs w:val="24"/>
          <w:u w:val="single"/>
        </w:rPr>
        <w:lastRenderedPageBreak/>
        <w:t xml:space="preserve">Section 2 </w:t>
      </w:r>
    </w:p>
    <w:p w14:paraId="265002A6" w14:textId="6C978354" w:rsidR="00153078" w:rsidRPr="00111012" w:rsidRDefault="0089570C" w:rsidP="00111012">
      <w:pPr>
        <w:spacing w:line="360" w:lineRule="auto"/>
        <w:rPr>
          <w:rFonts w:ascii="Arial" w:hAnsi="Arial" w:cs="Arial"/>
          <w:b/>
          <w:bCs/>
          <w:sz w:val="24"/>
          <w:szCs w:val="24"/>
          <w:u w:val="single"/>
        </w:rPr>
      </w:pPr>
      <w:r w:rsidRPr="00111012">
        <w:rPr>
          <w:rFonts w:ascii="Arial" w:hAnsi="Arial" w:cs="Arial"/>
          <w:b/>
          <w:bCs/>
          <w:sz w:val="24"/>
          <w:szCs w:val="24"/>
          <w:u w:val="single"/>
        </w:rPr>
        <w:t>Q</w:t>
      </w:r>
      <w:r w:rsidR="002A57B8" w:rsidRPr="00111012">
        <w:rPr>
          <w:rFonts w:ascii="Arial" w:hAnsi="Arial" w:cs="Arial"/>
          <w:b/>
          <w:bCs/>
          <w:sz w:val="24"/>
          <w:szCs w:val="24"/>
          <w:u w:val="single"/>
        </w:rPr>
        <w:t>.</w:t>
      </w:r>
      <w:r w:rsidR="00C5377D" w:rsidRPr="00111012">
        <w:rPr>
          <w:rFonts w:ascii="Arial" w:hAnsi="Arial" w:cs="Arial"/>
          <w:b/>
          <w:bCs/>
          <w:sz w:val="24"/>
          <w:szCs w:val="24"/>
          <w:u w:val="single"/>
        </w:rPr>
        <w:t>2.1b</w:t>
      </w:r>
    </w:p>
    <w:p w14:paraId="547D7716" w14:textId="32258961" w:rsidR="007E724C" w:rsidRPr="00111012" w:rsidRDefault="005525F1" w:rsidP="00111012">
      <w:pPr>
        <w:spacing w:line="360" w:lineRule="auto"/>
        <w:rPr>
          <w:rFonts w:ascii="Arial" w:hAnsi="Arial" w:cs="Arial"/>
          <w:sz w:val="24"/>
          <w:szCs w:val="24"/>
        </w:rPr>
      </w:pPr>
      <w:r w:rsidRPr="00111012">
        <w:rPr>
          <w:rFonts w:ascii="Arial" w:hAnsi="Arial" w:cs="Arial"/>
          <w:sz w:val="24"/>
          <w:szCs w:val="24"/>
        </w:rPr>
        <w:t>As a result of external and competitive factors of the current environment</w:t>
      </w:r>
      <w:r w:rsidR="001B586D" w:rsidRPr="00111012">
        <w:rPr>
          <w:rFonts w:ascii="Arial" w:hAnsi="Arial" w:cs="Arial"/>
          <w:sz w:val="24"/>
          <w:szCs w:val="24"/>
        </w:rPr>
        <w:t>,</w:t>
      </w:r>
      <w:r w:rsidRPr="00111012">
        <w:rPr>
          <w:rFonts w:ascii="Arial" w:hAnsi="Arial" w:cs="Arial"/>
          <w:sz w:val="24"/>
          <w:szCs w:val="24"/>
        </w:rPr>
        <w:t xml:space="preserve"> this has impacted </w:t>
      </w:r>
      <w:r w:rsidR="001B586D" w:rsidRPr="00111012">
        <w:rPr>
          <w:rFonts w:ascii="Arial" w:hAnsi="Arial" w:cs="Arial"/>
          <w:sz w:val="24"/>
          <w:szCs w:val="24"/>
        </w:rPr>
        <w:t xml:space="preserve">on the </w:t>
      </w:r>
      <w:r w:rsidR="00EC7AD4" w:rsidRPr="00111012">
        <w:rPr>
          <w:rFonts w:ascii="Arial" w:hAnsi="Arial" w:cs="Arial"/>
          <w:sz w:val="24"/>
          <w:szCs w:val="24"/>
        </w:rPr>
        <w:t xml:space="preserve">UK </w:t>
      </w:r>
      <w:r w:rsidR="001B586D" w:rsidRPr="00111012">
        <w:rPr>
          <w:rFonts w:ascii="Arial" w:hAnsi="Arial" w:cs="Arial"/>
          <w:sz w:val="24"/>
          <w:szCs w:val="24"/>
        </w:rPr>
        <w:t>economy and labour market</w:t>
      </w:r>
      <w:r w:rsidR="00EC7AD4" w:rsidRPr="00111012">
        <w:rPr>
          <w:rFonts w:ascii="Arial" w:hAnsi="Arial" w:cs="Arial"/>
          <w:sz w:val="24"/>
          <w:szCs w:val="24"/>
        </w:rPr>
        <w:t>s,</w:t>
      </w:r>
      <w:r w:rsidR="001B586D" w:rsidRPr="00111012">
        <w:rPr>
          <w:rFonts w:ascii="Arial" w:hAnsi="Arial" w:cs="Arial"/>
          <w:sz w:val="24"/>
          <w:szCs w:val="24"/>
        </w:rPr>
        <w:t xml:space="preserve"> therefore changing </w:t>
      </w:r>
      <w:r w:rsidRPr="00111012">
        <w:rPr>
          <w:rFonts w:ascii="Arial" w:hAnsi="Arial" w:cs="Arial"/>
          <w:sz w:val="24"/>
          <w:szCs w:val="24"/>
        </w:rPr>
        <w:t>organisation</w:t>
      </w:r>
      <w:r w:rsidR="00EC7AD4" w:rsidRPr="00111012">
        <w:rPr>
          <w:rFonts w:ascii="Arial" w:hAnsi="Arial" w:cs="Arial"/>
          <w:sz w:val="24"/>
          <w:szCs w:val="24"/>
        </w:rPr>
        <w:t>al</w:t>
      </w:r>
      <w:r w:rsidRPr="00111012">
        <w:rPr>
          <w:rFonts w:ascii="Arial" w:hAnsi="Arial" w:cs="Arial"/>
          <w:sz w:val="24"/>
          <w:szCs w:val="24"/>
        </w:rPr>
        <w:t xml:space="preserve"> recruitment and retention </w:t>
      </w:r>
      <w:r w:rsidR="00EF3B53" w:rsidRPr="00111012">
        <w:rPr>
          <w:rFonts w:ascii="Arial" w:hAnsi="Arial" w:cs="Arial"/>
          <w:sz w:val="24"/>
          <w:szCs w:val="24"/>
        </w:rPr>
        <w:t xml:space="preserve">strategies </w:t>
      </w:r>
      <w:r w:rsidR="001B586D" w:rsidRPr="00111012">
        <w:rPr>
          <w:rFonts w:ascii="Arial" w:hAnsi="Arial" w:cs="Arial"/>
          <w:sz w:val="24"/>
          <w:szCs w:val="24"/>
        </w:rPr>
        <w:t>(CIPD, 2022</w:t>
      </w:r>
      <w:r w:rsidR="004B3958" w:rsidRPr="00111012">
        <w:rPr>
          <w:rFonts w:ascii="Arial" w:hAnsi="Arial" w:cs="Arial"/>
          <w:sz w:val="24"/>
          <w:szCs w:val="24"/>
        </w:rPr>
        <w:t>b</w:t>
      </w:r>
      <w:r w:rsidR="001B586D" w:rsidRPr="00111012">
        <w:rPr>
          <w:rFonts w:ascii="Arial" w:hAnsi="Arial" w:cs="Arial"/>
          <w:sz w:val="24"/>
          <w:szCs w:val="24"/>
        </w:rPr>
        <w:t>)</w:t>
      </w:r>
      <w:r w:rsidR="00EF3B53" w:rsidRPr="00111012">
        <w:rPr>
          <w:rFonts w:ascii="Arial" w:hAnsi="Arial" w:cs="Arial"/>
          <w:sz w:val="24"/>
          <w:szCs w:val="24"/>
        </w:rPr>
        <w:t xml:space="preserve">. </w:t>
      </w:r>
      <w:r w:rsidR="007E724C" w:rsidRPr="00111012">
        <w:rPr>
          <w:rFonts w:ascii="Arial" w:hAnsi="Arial" w:cs="Arial"/>
          <w:sz w:val="24"/>
          <w:szCs w:val="24"/>
        </w:rPr>
        <w:t>CIPD</w:t>
      </w:r>
      <w:r w:rsidR="007E724C" w:rsidRPr="00111012">
        <w:rPr>
          <w:rFonts w:ascii="Arial" w:hAnsi="Arial" w:cs="Arial"/>
          <w:sz w:val="24"/>
          <w:szCs w:val="24"/>
        </w:rPr>
        <w:t xml:space="preserve"> (</w:t>
      </w:r>
      <w:r w:rsidR="007E724C" w:rsidRPr="00111012">
        <w:rPr>
          <w:rFonts w:ascii="Arial" w:hAnsi="Arial" w:cs="Arial"/>
          <w:sz w:val="24"/>
          <w:szCs w:val="24"/>
        </w:rPr>
        <w:t>2020)</w:t>
      </w:r>
      <w:r w:rsidR="007E724C" w:rsidRPr="00111012">
        <w:rPr>
          <w:rFonts w:ascii="Arial" w:hAnsi="Arial" w:cs="Arial"/>
          <w:sz w:val="24"/>
          <w:szCs w:val="24"/>
        </w:rPr>
        <w:t xml:space="preserve"> state that one aspect effecting recruitment and retention is a </w:t>
      </w:r>
      <w:r w:rsidR="00820EE7" w:rsidRPr="00111012">
        <w:rPr>
          <w:rFonts w:ascii="Arial" w:hAnsi="Arial" w:cs="Arial"/>
          <w:sz w:val="24"/>
          <w:szCs w:val="24"/>
        </w:rPr>
        <w:t>challenging</w:t>
      </w:r>
      <w:r w:rsidR="007E724C" w:rsidRPr="00111012">
        <w:rPr>
          <w:rFonts w:ascii="Arial" w:hAnsi="Arial" w:cs="Arial"/>
          <w:sz w:val="24"/>
          <w:szCs w:val="24"/>
        </w:rPr>
        <w:t xml:space="preserve"> environment caused by multiple </w:t>
      </w:r>
      <w:r w:rsidR="00EC237F" w:rsidRPr="00111012">
        <w:rPr>
          <w:rFonts w:ascii="Arial" w:hAnsi="Arial" w:cs="Arial"/>
          <w:sz w:val="24"/>
          <w:szCs w:val="24"/>
        </w:rPr>
        <w:t>external</w:t>
      </w:r>
      <w:r w:rsidR="007E724C" w:rsidRPr="00111012">
        <w:rPr>
          <w:rFonts w:ascii="Arial" w:hAnsi="Arial" w:cs="Arial"/>
          <w:sz w:val="24"/>
          <w:szCs w:val="24"/>
        </w:rPr>
        <w:t xml:space="preserve"> influences</w:t>
      </w:r>
      <w:r w:rsidR="00C7606C" w:rsidRPr="00111012">
        <w:rPr>
          <w:rFonts w:ascii="Arial" w:hAnsi="Arial" w:cs="Arial"/>
          <w:sz w:val="24"/>
          <w:szCs w:val="24"/>
        </w:rPr>
        <w:t xml:space="preserve">, resulting in organisations </w:t>
      </w:r>
      <w:r w:rsidR="007E724C" w:rsidRPr="00111012">
        <w:rPr>
          <w:rFonts w:ascii="Arial" w:hAnsi="Arial" w:cs="Arial"/>
          <w:sz w:val="24"/>
          <w:szCs w:val="24"/>
        </w:rPr>
        <w:t xml:space="preserve">now operating in a tight </w:t>
      </w:r>
      <w:r w:rsidR="00EC237F" w:rsidRPr="00111012">
        <w:rPr>
          <w:rFonts w:ascii="Arial" w:hAnsi="Arial" w:cs="Arial"/>
          <w:sz w:val="24"/>
          <w:szCs w:val="24"/>
        </w:rPr>
        <w:t>labour</w:t>
      </w:r>
      <w:r w:rsidR="007E724C" w:rsidRPr="00111012">
        <w:rPr>
          <w:rFonts w:ascii="Arial" w:hAnsi="Arial" w:cs="Arial"/>
          <w:sz w:val="24"/>
          <w:szCs w:val="24"/>
        </w:rPr>
        <w:t xml:space="preserve"> market</w:t>
      </w:r>
      <w:r w:rsidR="00954916" w:rsidRPr="00111012">
        <w:rPr>
          <w:rFonts w:ascii="Arial" w:hAnsi="Arial" w:cs="Arial"/>
          <w:sz w:val="24"/>
          <w:szCs w:val="24"/>
        </w:rPr>
        <w:t xml:space="preserve"> due to COVID-19 and Brexit</w:t>
      </w:r>
      <w:r w:rsidR="007E724C" w:rsidRPr="00111012">
        <w:rPr>
          <w:rFonts w:ascii="Arial" w:hAnsi="Arial" w:cs="Arial"/>
          <w:sz w:val="24"/>
          <w:szCs w:val="24"/>
        </w:rPr>
        <w:t xml:space="preserve"> </w:t>
      </w:r>
      <w:r w:rsidR="007E724C" w:rsidRPr="00111012">
        <w:rPr>
          <w:rFonts w:ascii="Arial" w:hAnsi="Arial" w:cs="Arial"/>
          <w:sz w:val="24"/>
          <w:szCs w:val="24"/>
        </w:rPr>
        <w:t>(Davies, 2021)</w:t>
      </w:r>
      <w:r w:rsidR="00C7606C" w:rsidRPr="00111012">
        <w:rPr>
          <w:rFonts w:ascii="Arial" w:hAnsi="Arial" w:cs="Arial"/>
          <w:sz w:val="24"/>
          <w:szCs w:val="24"/>
        </w:rPr>
        <w:t>. Due to these factors</w:t>
      </w:r>
      <w:r w:rsidR="004B3958" w:rsidRPr="00111012">
        <w:rPr>
          <w:rFonts w:ascii="Arial" w:hAnsi="Arial" w:cs="Arial"/>
          <w:sz w:val="24"/>
          <w:szCs w:val="24"/>
        </w:rPr>
        <w:t xml:space="preserve"> 44% of employers are now experiencing difficulties </w:t>
      </w:r>
      <w:r w:rsidR="00EC7AD4" w:rsidRPr="00111012">
        <w:rPr>
          <w:rFonts w:ascii="Arial" w:hAnsi="Arial" w:cs="Arial"/>
          <w:sz w:val="24"/>
          <w:szCs w:val="24"/>
        </w:rPr>
        <w:t xml:space="preserve">fulfilling </w:t>
      </w:r>
      <w:r w:rsidR="004B3958" w:rsidRPr="00111012">
        <w:rPr>
          <w:rFonts w:ascii="Arial" w:hAnsi="Arial" w:cs="Arial"/>
          <w:sz w:val="24"/>
          <w:szCs w:val="24"/>
        </w:rPr>
        <w:t xml:space="preserve">vacancies, responding with </w:t>
      </w:r>
      <w:r w:rsidR="00307093" w:rsidRPr="00111012">
        <w:rPr>
          <w:rFonts w:ascii="Arial" w:hAnsi="Arial" w:cs="Arial"/>
          <w:sz w:val="24"/>
          <w:szCs w:val="24"/>
        </w:rPr>
        <w:t>rising</w:t>
      </w:r>
      <w:r w:rsidR="004B3958" w:rsidRPr="00111012">
        <w:rPr>
          <w:rFonts w:ascii="Arial" w:hAnsi="Arial" w:cs="Arial"/>
          <w:sz w:val="24"/>
          <w:szCs w:val="24"/>
        </w:rPr>
        <w:t xml:space="preserve"> wages and benefits to compete in the labour market </w:t>
      </w:r>
      <w:r w:rsidR="004B3958" w:rsidRPr="00111012">
        <w:rPr>
          <w:rFonts w:ascii="Arial" w:hAnsi="Arial" w:cs="Arial"/>
          <w:sz w:val="24"/>
          <w:szCs w:val="24"/>
        </w:rPr>
        <w:t>(CIPD, 2022a)</w:t>
      </w:r>
      <w:r w:rsidR="004B3958" w:rsidRPr="00111012">
        <w:rPr>
          <w:rFonts w:ascii="Arial" w:hAnsi="Arial" w:cs="Arial"/>
          <w:sz w:val="24"/>
          <w:szCs w:val="24"/>
        </w:rPr>
        <w:t xml:space="preserve">. </w:t>
      </w:r>
      <w:r w:rsidR="00C7606C" w:rsidRPr="00111012">
        <w:rPr>
          <w:rFonts w:ascii="Arial" w:hAnsi="Arial" w:cs="Arial"/>
          <w:sz w:val="24"/>
          <w:szCs w:val="24"/>
        </w:rPr>
        <w:t xml:space="preserve"> </w:t>
      </w:r>
      <w:r w:rsidR="00EF3B53" w:rsidRPr="00111012">
        <w:rPr>
          <w:rFonts w:ascii="Arial" w:hAnsi="Arial" w:cs="Arial"/>
          <w:sz w:val="24"/>
          <w:szCs w:val="24"/>
        </w:rPr>
        <w:t xml:space="preserve"> </w:t>
      </w:r>
    </w:p>
    <w:p w14:paraId="1EE219AF" w14:textId="0EDE9C8C" w:rsidR="00FB23D6" w:rsidRPr="00111012" w:rsidRDefault="004B3958" w:rsidP="00111012">
      <w:pPr>
        <w:spacing w:line="360" w:lineRule="auto"/>
        <w:rPr>
          <w:rFonts w:ascii="Arial" w:hAnsi="Arial" w:cs="Arial"/>
          <w:sz w:val="24"/>
          <w:szCs w:val="24"/>
        </w:rPr>
      </w:pPr>
      <w:r w:rsidRPr="00111012">
        <w:rPr>
          <w:rFonts w:ascii="Arial" w:hAnsi="Arial" w:cs="Arial"/>
          <w:sz w:val="24"/>
          <w:szCs w:val="24"/>
        </w:rPr>
        <w:t>ONS (2022) report</w:t>
      </w:r>
      <w:r w:rsidR="00EC7AD4" w:rsidRPr="00111012">
        <w:rPr>
          <w:rFonts w:ascii="Arial" w:hAnsi="Arial" w:cs="Arial"/>
          <w:sz w:val="24"/>
          <w:szCs w:val="24"/>
        </w:rPr>
        <w:t>ed</w:t>
      </w:r>
      <w:r w:rsidR="00307093" w:rsidRPr="00111012">
        <w:rPr>
          <w:rFonts w:ascii="Arial" w:hAnsi="Arial" w:cs="Arial"/>
          <w:sz w:val="24"/>
          <w:szCs w:val="24"/>
        </w:rPr>
        <w:t xml:space="preserve"> that</w:t>
      </w:r>
      <w:r w:rsidRPr="00111012">
        <w:rPr>
          <w:rFonts w:ascii="Arial" w:hAnsi="Arial" w:cs="Arial"/>
          <w:sz w:val="24"/>
          <w:szCs w:val="24"/>
        </w:rPr>
        <w:t xml:space="preserve"> </w:t>
      </w:r>
      <w:r w:rsidR="002D28EB" w:rsidRPr="00111012">
        <w:rPr>
          <w:rFonts w:ascii="Arial" w:hAnsi="Arial" w:cs="Arial"/>
          <w:sz w:val="24"/>
          <w:szCs w:val="24"/>
        </w:rPr>
        <w:t>v</w:t>
      </w:r>
      <w:r w:rsidRPr="00111012">
        <w:rPr>
          <w:rFonts w:ascii="Arial" w:hAnsi="Arial" w:cs="Arial"/>
          <w:sz w:val="24"/>
          <w:szCs w:val="24"/>
        </w:rPr>
        <w:t xml:space="preserve">acancies rose to 1.28m </w:t>
      </w:r>
      <w:r w:rsidR="00EC7AD4" w:rsidRPr="00111012">
        <w:rPr>
          <w:rFonts w:ascii="Arial" w:hAnsi="Arial" w:cs="Arial"/>
          <w:sz w:val="24"/>
          <w:szCs w:val="24"/>
        </w:rPr>
        <w:t>in January 2022, following</w:t>
      </w:r>
      <w:r w:rsidR="002D28EB" w:rsidRPr="00111012">
        <w:rPr>
          <w:rFonts w:ascii="Arial" w:hAnsi="Arial" w:cs="Arial"/>
          <w:sz w:val="24"/>
          <w:szCs w:val="24"/>
        </w:rPr>
        <w:t xml:space="preserve"> the great resignation (</w:t>
      </w:r>
      <w:r w:rsidR="00CF18A4" w:rsidRPr="00111012">
        <w:rPr>
          <w:rFonts w:ascii="Arial" w:hAnsi="Arial" w:cs="Arial"/>
          <w:sz w:val="24"/>
          <w:szCs w:val="24"/>
        </w:rPr>
        <w:t>Parker and Horowitz, 2022)</w:t>
      </w:r>
      <w:r w:rsidR="002D28EB" w:rsidRPr="00111012">
        <w:rPr>
          <w:rFonts w:ascii="Arial" w:hAnsi="Arial" w:cs="Arial"/>
          <w:sz w:val="24"/>
          <w:szCs w:val="24"/>
        </w:rPr>
        <w:t xml:space="preserve">, </w:t>
      </w:r>
      <w:r w:rsidR="004B3D30" w:rsidRPr="00111012">
        <w:rPr>
          <w:rFonts w:ascii="Arial" w:hAnsi="Arial" w:cs="Arial"/>
          <w:sz w:val="24"/>
          <w:szCs w:val="24"/>
        </w:rPr>
        <w:t xml:space="preserve">the ONS (2021) reported that staff turnover increased </w:t>
      </w:r>
      <w:r w:rsidR="00EC7AD4" w:rsidRPr="00111012">
        <w:rPr>
          <w:rFonts w:ascii="Arial" w:hAnsi="Arial" w:cs="Arial"/>
          <w:sz w:val="24"/>
          <w:szCs w:val="24"/>
        </w:rPr>
        <w:t xml:space="preserve">by </w:t>
      </w:r>
      <w:r w:rsidR="004B3D30" w:rsidRPr="00111012">
        <w:rPr>
          <w:rFonts w:ascii="Arial" w:hAnsi="Arial" w:cs="Arial"/>
          <w:sz w:val="24"/>
          <w:szCs w:val="24"/>
        </w:rPr>
        <w:t>16% for SME’s due to competitor behaviour</w:t>
      </w:r>
      <w:r w:rsidR="00FB23D6" w:rsidRPr="00111012">
        <w:rPr>
          <w:rFonts w:ascii="Arial" w:hAnsi="Arial" w:cs="Arial"/>
          <w:sz w:val="24"/>
          <w:szCs w:val="24"/>
        </w:rPr>
        <w:t xml:space="preserve">. </w:t>
      </w:r>
    </w:p>
    <w:p w14:paraId="5454125F" w14:textId="41658B01" w:rsidR="00EC7AD4" w:rsidRPr="00111012" w:rsidRDefault="00FB23D6" w:rsidP="00111012">
      <w:pPr>
        <w:spacing w:line="360" w:lineRule="auto"/>
        <w:rPr>
          <w:rFonts w:ascii="Arial" w:hAnsi="Arial" w:cs="Arial"/>
          <w:sz w:val="24"/>
          <w:szCs w:val="24"/>
        </w:rPr>
      </w:pPr>
      <w:r w:rsidRPr="00111012">
        <w:rPr>
          <w:rFonts w:ascii="Arial" w:hAnsi="Arial" w:cs="Arial"/>
          <w:sz w:val="24"/>
          <w:szCs w:val="24"/>
        </w:rPr>
        <w:t xml:space="preserve">As employee turnover increased due to </w:t>
      </w:r>
      <w:r w:rsidR="00A458A0" w:rsidRPr="00111012">
        <w:rPr>
          <w:rFonts w:ascii="Arial" w:hAnsi="Arial" w:cs="Arial"/>
          <w:sz w:val="24"/>
          <w:szCs w:val="24"/>
        </w:rPr>
        <w:t>competitor</w:t>
      </w:r>
      <w:r w:rsidRPr="00111012">
        <w:rPr>
          <w:rFonts w:ascii="Arial" w:hAnsi="Arial" w:cs="Arial"/>
          <w:sz w:val="24"/>
          <w:szCs w:val="24"/>
        </w:rPr>
        <w:t xml:space="preserve"> behaviour</w:t>
      </w:r>
      <w:r w:rsidR="00307093" w:rsidRPr="00111012">
        <w:rPr>
          <w:rFonts w:ascii="Arial" w:hAnsi="Arial" w:cs="Arial"/>
          <w:sz w:val="24"/>
          <w:szCs w:val="24"/>
        </w:rPr>
        <w:t>,</w:t>
      </w:r>
      <w:r w:rsidRPr="00111012">
        <w:rPr>
          <w:rFonts w:ascii="Arial" w:hAnsi="Arial" w:cs="Arial"/>
          <w:sz w:val="24"/>
          <w:szCs w:val="24"/>
        </w:rPr>
        <w:t xml:space="preserve"> so have </w:t>
      </w:r>
      <w:r w:rsidR="000972A4" w:rsidRPr="00111012">
        <w:rPr>
          <w:rFonts w:ascii="Arial" w:hAnsi="Arial" w:cs="Arial"/>
          <w:sz w:val="24"/>
          <w:szCs w:val="24"/>
        </w:rPr>
        <w:t>salary</w:t>
      </w:r>
      <w:r w:rsidRPr="00111012">
        <w:rPr>
          <w:rFonts w:ascii="Arial" w:hAnsi="Arial" w:cs="Arial"/>
          <w:sz w:val="24"/>
          <w:szCs w:val="24"/>
        </w:rPr>
        <w:t xml:space="preserve"> and benefits packages to attract candidates</w:t>
      </w:r>
      <w:r w:rsidR="00A458A0" w:rsidRPr="00111012">
        <w:rPr>
          <w:rFonts w:ascii="Arial" w:hAnsi="Arial" w:cs="Arial"/>
          <w:sz w:val="24"/>
          <w:szCs w:val="24"/>
        </w:rPr>
        <w:t xml:space="preserve"> in the labour market. </w:t>
      </w:r>
      <w:r w:rsidR="001E6E7A" w:rsidRPr="00111012">
        <w:rPr>
          <w:rFonts w:ascii="Arial" w:hAnsi="Arial" w:cs="Arial"/>
          <w:sz w:val="24"/>
          <w:szCs w:val="24"/>
        </w:rPr>
        <w:t>CIPD</w:t>
      </w:r>
      <w:r w:rsidR="001E6E7A" w:rsidRPr="00111012">
        <w:rPr>
          <w:rFonts w:ascii="Arial" w:hAnsi="Arial" w:cs="Arial"/>
          <w:sz w:val="24"/>
          <w:szCs w:val="24"/>
        </w:rPr>
        <w:t xml:space="preserve"> (</w:t>
      </w:r>
      <w:r w:rsidR="001E6E7A" w:rsidRPr="00111012">
        <w:rPr>
          <w:rFonts w:ascii="Arial" w:hAnsi="Arial" w:cs="Arial"/>
          <w:sz w:val="24"/>
          <w:szCs w:val="24"/>
        </w:rPr>
        <w:t>2021</w:t>
      </w:r>
      <w:r w:rsidR="00FA2EFF" w:rsidRPr="00111012">
        <w:rPr>
          <w:rFonts w:ascii="Arial" w:hAnsi="Arial" w:cs="Arial"/>
          <w:sz w:val="24"/>
          <w:szCs w:val="24"/>
        </w:rPr>
        <w:t>b</w:t>
      </w:r>
      <w:r w:rsidR="001E6E7A" w:rsidRPr="00111012">
        <w:rPr>
          <w:rFonts w:ascii="Arial" w:hAnsi="Arial" w:cs="Arial"/>
          <w:sz w:val="24"/>
          <w:szCs w:val="24"/>
        </w:rPr>
        <w:t>)</w:t>
      </w:r>
      <w:r w:rsidR="001E6E7A" w:rsidRPr="00111012">
        <w:rPr>
          <w:rFonts w:ascii="Arial" w:hAnsi="Arial" w:cs="Arial"/>
          <w:sz w:val="24"/>
          <w:szCs w:val="24"/>
        </w:rPr>
        <w:t xml:space="preserve"> </w:t>
      </w:r>
      <w:r w:rsidR="00080930" w:rsidRPr="00111012">
        <w:rPr>
          <w:rFonts w:ascii="Arial" w:hAnsi="Arial" w:cs="Arial"/>
          <w:sz w:val="24"/>
          <w:szCs w:val="24"/>
        </w:rPr>
        <w:t xml:space="preserve">reports that the private sector </w:t>
      </w:r>
      <w:r w:rsidR="001E6E7A" w:rsidRPr="00111012">
        <w:rPr>
          <w:rFonts w:ascii="Arial" w:hAnsi="Arial" w:cs="Arial"/>
          <w:sz w:val="24"/>
          <w:szCs w:val="24"/>
        </w:rPr>
        <w:t>has</w:t>
      </w:r>
      <w:r w:rsidR="00080930" w:rsidRPr="00111012">
        <w:rPr>
          <w:rFonts w:ascii="Arial" w:hAnsi="Arial" w:cs="Arial"/>
          <w:sz w:val="24"/>
          <w:szCs w:val="24"/>
        </w:rPr>
        <w:t xml:space="preserve"> increased wages by 2.5% and </w:t>
      </w:r>
      <w:r w:rsidR="001E6E7A" w:rsidRPr="00111012">
        <w:rPr>
          <w:rFonts w:ascii="Arial" w:hAnsi="Arial" w:cs="Arial"/>
          <w:sz w:val="24"/>
          <w:szCs w:val="24"/>
        </w:rPr>
        <w:t>enhanced</w:t>
      </w:r>
      <w:r w:rsidR="00080930" w:rsidRPr="00111012">
        <w:rPr>
          <w:rFonts w:ascii="Arial" w:hAnsi="Arial" w:cs="Arial"/>
          <w:sz w:val="24"/>
          <w:szCs w:val="24"/>
        </w:rPr>
        <w:t xml:space="preserve"> benefits packages </w:t>
      </w:r>
      <w:r w:rsidR="001E6E7A" w:rsidRPr="00111012">
        <w:rPr>
          <w:rFonts w:ascii="Arial" w:hAnsi="Arial" w:cs="Arial"/>
          <w:sz w:val="24"/>
          <w:szCs w:val="24"/>
        </w:rPr>
        <w:t xml:space="preserve">to incorporate hybrid-working </w:t>
      </w:r>
      <w:r w:rsidR="001C063C" w:rsidRPr="00111012">
        <w:rPr>
          <w:rFonts w:ascii="Arial" w:hAnsi="Arial" w:cs="Arial"/>
          <w:sz w:val="24"/>
          <w:szCs w:val="24"/>
        </w:rPr>
        <w:t>(Faragher, 2022)</w:t>
      </w:r>
      <w:r w:rsidR="001E6E7A" w:rsidRPr="00111012">
        <w:rPr>
          <w:rFonts w:ascii="Arial" w:hAnsi="Arial" w:cs="Arial"/>
          <w:sz w:val="24"/>
          <w:szCs w:val="24"/>
        </w:rPr>
        <w:t xml:space="preserve"> </w:t>
      </w:r>
      <w:r w:rsidR="00080930" w:rsidRPr="00111012">
        <w:rPr>
          <w:rFonts w:ascii="Arial" w:hAnsi="Arial" w:cs="Arial"/>
          <w:sz w:val="24"/>
          <w:szCs w:val="24"/>
        </w:rPr>
        <w:t xml:space="preserve">to </w:t>
      </w:r>
      <w:r w:rsidR="00A458A0" w:rsidRPr="00111012">
        <w:rPr>
          <w:rFonts w:ascii="Arial" w:hAnsi="Arial" w:cs="Arial"/>
          <w:sz w:val="24"/>
          <w:szCs w:val="24"/>
        </w:rPr>
        <w:t>attract</w:t>
      </w:r>
      <w:r w:rsidR="001C063C" w:rsidRPr="00111012">
        <w:rPr>
          <w:rFonts w:ascii="Arial" w:hAnsi="Arial" w:cs="Arial"/>
          <w:sz w:val="24"/>
          <w:szCs w:val="24"/>
        </w:rPr>
        <w:t xml:space="preserve"> and retain talent,</w:t>
      </w:r>
      <w:r w:rsidR="00080930" w:rsidRPr="00111012">
        <w:rPr>
          <w:rFonts w:ascii="Arial" w:hAnsi="Arial" w:cs="Arial"/>
          <w:sz w:val="24"/>
          <w:szCs w:val="24"/>
        </w:rPr>
        <w:t xml:space="preserve"> </w:t>
      </w:r>
      <w:r w:rsidR="001C063C" w:rsidRPr="00111012">
        <w:rPr>
          <w:rFonts w:ascii="Arial" w:hAnsi="Arial" w:cs="Arial"/>
          <w:sz w:val="24"/>
          <w:szCs w:val="24"/>
        </w:rPr>
        <w:t>creating</w:t>
      </w:r>
      <w:r w:rsidR="00080930" w:rsidRPr="00111012">
        <w:rPr>
          <w:rFonts w:ascii="Arial" w:hAnsi="Arial" w:cs="Arial"/>
          <w:sz w:val="24"/>
          <w:szCs w:val="24"/>
        </w:rPr>
        <w:t xml:space="preserve"> higher competitor </w:t>
      </w:r>
      <w:r w:rsidR="00EC7AD4" w:rsidRPr="00111012">
        <w:rPr>
          <w:rFonts w:ascii="Arial" w:hAnsi="Arial" w:cs="Arial"/>
          <w:sz w:val="24"/>
          <w:szCs w:val="24"/>
        </w:rPr>
        <w:t xml:space="preserve">advantages for the </w:t>
      </w:r>
      <w:r w:rsidR="001C063C" w:rsidRPr="00111012">
        <w:rPr>
          <w:rFonts w:ascii="Arial" w:hAnsi="Arial" w:cs="Arial"/>
          <w:sz w:val="24"/>
          <w:szCs w:val="24"/>
        </w:rPr>
        <w:t xml:space="preserve">increasing demand for talent </w:t>
      </w:r>
      <w:r w:rsidR="001C063C" w:rsidRPr="00111012">
        <w:rPr>
          <w:rFonts w:ascii="Arial" w:hAnsi="Arial" w:cs="Arial"/>
          <w:sz w:val="24"/>
          <w:szCs w:val="24"/>
        </w:rPr>
        <w:t>(Kelly, 2021)</w:t>
      </w:r>
      <w:r w:rsidR="00EC7AD4" w:rsidRPr="00111012">
        <w:rPr>
          <w:rFonts w:ascii="Arial" w:hAnsi="Arial" w:cs="Arial"/>
          <w:sz w:val="24"/>
          <w:szCs w:val="24"/>
        </w:rPr>
        <w:t xml:space="preserve">. </w:t>
      </w:r>
      <w:r w:rsidR="00C4457D" w:rsidRPr="00111012">
        <w:rPr>
          <w:rFonts w:ascii="Arial" w:hAnsi="Arial" w:cs="Arial"/>
          <w:sz w:val="24"/>
          <w:szCs w:val="24"/>
        </w:rPr>
        <w:t xml:space="preserve">These increases within the private sector </w:t>
      </w:r>
      <w:r w:rsidR="00961FB6" w:rsidRPr="00111012">
        <w:rPr>
          <w:rFonts w:ascii="Arial" w:hAnsi="Arial" w:cs="Arial"/>
          <w:sz w:val="24"/>
          <w:szCs w:val="24"/>
        </w:rPr>
        <w:t>are</w:t>
      </w:r>
      <w:r w:rsidR="00C4457D" w:rsidRPr="00111012">
        <w:rPr>
          <w:rFonts w:ascii="Arial" w:hAnsi="Arial" w:cs="Arial"/>
          <w:sz w:val="24"/>
          <w:szCs w:val="24"/>
        </w:rPr>
        <w:t xml:space="preserve"> putting non-profit organisation</w:t>
      </w:r>
      <w:r w:rsidR="000972A4" w:rsidRPr="00111012">
        <w:rPr>
          <w:rFonts w:ascii="Arial" w:hAnsi="Arial" w:cs="Arial"/>
          <w:sz w:val="24"/>
          <w:szCs w:val="24"/>
        </w:rPr>
        <w:t>s</w:t>
      </w:r>
      <w:r w:rsidR="00C4457D" w:rsidRPr="00111012">
        <w:rPr>
          <w:rFonts w:ascii="Arial" w:hAnsi="Arial" w:cs="Arial"/>
          <w:sz w:val="24"/>
          <w:szCs w:val="24"/>
        </w:rPr>
        <w:t xml:space="preserve">, such as </w:t>
      </w:r>
      <w:r w:rsidR="00C4457D" w:rsidRPr="00111012">
        <w:rPr>
          <w:rFonts w:ascii="Arial" w:hAnsi="Arial" w:cs="Arial"/>
          <w:sz w:val="24"/>
          <w:szCs w:val="24"/>
        </w:rPr>
        <w:t>SafeLives</w:t>
      </w:r>
      <w:r w:rsidR="00C4457D" w:rsidRPr="00111012">
        <w:rPr>
          <w:rFonts w:ascii="Arial" w:hAnsi="Arial" w:cs="Arial"/>
          <w:sz w:val="24"/>
          <w:szCs w:val="24"/>
        </w:rPr>
        <w:t xml:space="preserve"> at a disadvantage</w:t>
      </w:r>
      <w:r w:rsidR="000972A4" w:rsidRPr="00111012">
        <w:rPr>
          <w:rFonts w:ascii="Arial" w:hAnsi="Arial" w:cs="Arial"/>
          <w:sz w:val="24"/>
          <w:szCs w:val="24"/>
        </w:rPr>
        <w:t>,</w:t>
      </w:r>
      <w:r w:rsidR="00C4457D" w:rsidRPr="00111012">
        <w:rPr>
          <w:rFonts w:ascii="Arial" w:hAnsi="Arial" w:cs="Arial"/>
          <w:sz w:val="24"/>
          <w:szCs w:val="24"/>
        </w:rPr>
        <w:t xml:space="preserve"> as </w:t>
      </w:r>
      <w:r w:rsidR="000972A4" w:rsidRPr="00111012">
        <w:rPr>
          <w:rFonts w:ascii="Arial" w:hAnsi="Arial" w:cs="Arial"/>
          <w:sz w:val="24"/>
          <w:szCs w:val="24"/>
        </w:rPr>
        <w:t>SafeLives</w:t>
      </w:r>
      <w:r w:rsidR="00C4457D" w:rsidRPr="00111012">
        <w:rPr>
          <w:rFonts w:ascii="Arial" w:hAnsi="Arial" w:cs="Arial"/>
          <w:sz w:val="24"/>
          <w:szCs w:val="24"/>
        </w:rPr>
        <w:t xml:space="preserve"> are </w:t>
      </w:r>
      <w:r w:rsidR="000972A4" w:rsidRPr="00111012">
        <w:rPr>
          <w:rFonts w:ascii="Arial" w:hAnsi="Arial" w:cs="Arial"/>
          <w:sz w:val="24"/>
          <w:szCs w:val="24"/>
        </w:rPr>
        <w:t xml:space="preserve">unable to offer increases salary and benefits to candidates and current employees due to </w:t>
      </w:r>
      <w:r w:rsidR="00C4457D" w:rsidRPr="00111012">
        <w:rPr>
          <w:rFonts w:ascii="Arial" w:hAnsi="Arial" w:cs="Arial"/>
          <w:sz w:val="24"/>
          <w:szCs w:val="24"/>
        </w:rPr>
        <w:t xml:space="preserve">limited financial resource </w:t>
      </w:r>
      <w:r w:rsidR="00C4457D" w:rsidRPr="00111012">
        <w:rPr>
          <w:rFonts w:ascii="Arial" w:hAnsi="Arial" w:cs="Arial"/>
          <w:sz w:val="24"/>
          <w:szCs w:val="24"/>
        </w:rPr>
        <w:t>(Casselman, 2021; Hargrave, 2020).</w:t>
      </w:r>
    </w:p>
    <w:p w14:paraId="0769BDC3" w14:textId="3182EC27" w:rsidR="00953DFF" w:rsidRPr="00111012" w:rsidRDefault="00A80616" w:rsidP="00111012">
      <w:pPr>
        <w:spacing w:line="360" w:lineRule="auto"/>
        <w:rPr>
          <w:rFonts w:ascii="Arial" w:hAnsi="Arial" w:cs="Arial"/>
          <w:sz w:val="24"/>
          <w:szCs w:val="24"/>
        </w:rPr>
      </w:pPr>
      <w:r w:rsidRPr="00111012">
        <w:rPr>
          <w:rFonts w:ascii="Arial" w:hAnsi="Arial" w:cs="Arial"/>
          <w:sz w:val="24"/>
          <w:szCs w:val="24"/>
        </w:rPr>
        <w:t xml:space="preserve">Another </w:t>
      </w:r>
      <w:r w:rsidR="00080930" w:rsidRPr="00111012">
        <w:rPr>
          <w:rFonts w:ascii="Arial" w:hAnsi="Arial" w:cs="Arial"/>
          <w:sz w:val="24"/>
          <w:szCs w:val="24"/>
        </w:rPr>
        <w:t>external</w:t>
      </w:r>
      <w:r w:rsidRPr="00111012">
        <w:rPr>
          <w:rFonts w:ascii="Arial" w:hAnsi="Arial" w:cs="Arial"/>
          <w:sz w:val="24"/>
          <w:szCs w:val="24"/>
        </w:rPr>
        <w:t xml:space="preserve"> factor that has </w:t>
      </w:r>
      <w:r w:rsidR="00802C03" w:rsidRPr="00111012">
        <w:rPr>
          <w:rFonts w:ascii="Arial" w:hAnsi="Arial" w:cs="Arial"/>
          <w:sz w:val="24"/>
          <w:szCs w:val="24"/>
        </w:rPr>
        <w:t>affect</w:t>
      </w:r>
      <w:r w:rsidR="000972A4" w:rsidRPr="00111012">
        <w:rPr>
          <w:rFonts w:ascii="Arial" w:hAnsi="Arial" w:cs="Arial"/>
          <w:sz w:val="24"/>
          <w:szCs w:val="24"/>
        </w:rPr>
        <w:t>ed</w:t>
      </w:r>
      <w:r w:rsidRPr="00111012">
        <w:rPr>
          <w:rFonts w:ascii="Arial" w:hAnsi="Arial" w:cs="Arial"/>
          <w:sz w:val="24"/>
          <w:szCs w:val="24"/>
        </w:rPr>
        <w:t xml:space="preserve"> the workforce population is Brexit</w:t>
      </w:r>
      <w:r w:rsidR="00080930" w:rsidRPr="00111012">
        <w:rPr>
          <w:rFonts w:ascii="Arial" w:hAnsi="Arial" w:cs="Arial"/>
          <w:sz w:val="24"/>
          <w:szCs w:val="24"/>
        </w:rPr>
        <w:t>.</w:t>
      </w:r>
      <w:r w:rsidRPr="00111012">
        <w:rPr>
          <w:rFonts w:ascii="Arial" w:hAnsi="Arial" w:cs="Arial"/>
          <w:sz w:val="24"/>
          <w:szCs w:val="24"/>
        </w:rPr>
        <w:t xml:space="preserve"> </w:t>
      </w:r>
      <w:r w:rsidR="00953DFF" w:rsidRPr="00111012">
        <w:rPr>
          <w:rFonts w:ascii="Arial" w:hAnsi="Arial" w:cs="Arial"/>
          <w:sz w:val="24"/>
          <w:szCs w:val="24"/>
        </w:rPr>
        <w:t>Milliken</w:t>
      </w:r>
      <w:r w:rsidR="00953DFF" w:rsidRPr="00111012">
        <w:rPr>
          <w:rFonts w:ascii="Arial" w:hAnsi="Arial" w:cs="Arial"/>
          <w:sz w:val="24"/>
          <w:szCs w:val="24"/>
        </w:rPr>
        <w:t xml:space="preserve"> </w:t>
      </w:r>
      <w:r w:rsidR="00953DFF" w:rsidRPr="00111012">
        <w:rPr>
          <w:rFonts w:ascii="Arial" w:hAnsi="Arial" w:cs="Arial"/>
          <w:sz w:val="24"/>
          <w:szCs w:val="24"/>
        </w:rPr>
        <w:t>(2021)</w:t>
      </w:r>
      <w:r w:rsidR="00953DFF" w:rsidRPr="00111012">
        <w:rPr>
          <w:rFonts w:ascii="Arial" w:hAnsi="Arial" w:cs="Arial"/>
          <w:sz w:val="24"/>
          <w:szCs w:val="24"/>
        </w:rPr>
        <w:t xml:space="preserve"> </w:t>
      </w:r>
      <w:r w:rsidR="00C4457D" w:rsidRPr="00111012">
        <w:rPr>
          <w:rFonts w:ascii="Arial" w:hAnsi="Arial" w:cs="Arial"/>
          <w:sz w:val="24"/>
          <w:szCs w:val="24"/>
        </w:rPr>
        <w:t xml:space="preserve">reported that </w:t>
      </w:r>
      <w:r w:rsidRPr="00111012">
        <w:rPr>
          <w:rFonts w:ascii="Arial" w:hAnsi="Arial" w:cs="Arial"/>
          <w:sz w:val="24"/>
          <w:szCs w:val="24"/>
        </w:rPr>
        <w:t>migrate worker</w:t>
      </w:r>
      <w:r w:rsidR="00953DFF" w:rsidRPr="00111012">
        <w:rPr>
          <w:rFonts w:ascii="Arial" w:hAnsi="Arial" w:cs="Arial"/>
          <w:sz w:val="24"/>
          <w:szCs w:val="24"/>
        </w:rPr>
        <w:t>s</w:t>
      </w:r>
      <w:r w:rsidRPr="00111012">
        <w:rPr>
          <w:rFonts w:ascii="Arial" w:hAnsi="Arial" w:cs="Arial"/>
          <w:sz w:val="24"/>
          <w:szCs w:val="24"/>
        </w:rPr>
        <w:t xml:space="preserve"> decided </w:t>
      </w:r>
      <w:r w:rsidR="00953DFF" w:rsidRPr="00111012">
        <w:rPr>
          <w:rFonts w:ascii="Arial" w:hAnsi="Arial" w:cs="Arial"/>
          <w:sz w:val="24"/>
          <w:szCs w:val="24"/>
        </w:rPr>
        <w:t>to</w:t>
      </w:r>
      <w:r w:rsidRPr="00111012">
        <w:rPr>
          <w:rFonts w:ascii="Arial" w:hAnsi="Arial" w:cs="Arial"/>
          <w:sz w:val="24"/>
          <w:szCs w:val="24"/>
        </w:rPr>
        <w:t xml:space="preserve"> </w:t>
      </w:r>
      <w:r w:rsidR="00953DFF" w:rsidRPr="00111012">
        <w:rPr>
          <w:rFonts w:ascii="Arial" w:hAnsi="Arial" w:cs="Arial"/>
          <w:sz w:val="24"/>
          <w:szCs w:val="24"/>
        </w:rPr>
        <w:t xml:space="preserve">return to the EU following the UK referendum </w:t>
      </w:r>
      <w:r w:rsidR="00953DFF" w:rsidRPr="00111012">
        <w:rPr>
          <w:rFonts w:ascii="Arial" w:hAnsi="Arial" w:cs="Arial"/>
          <w:sz w:val="24"/>
          <w:szCs w:val="24"/>
        </w:rPr>
        <w:t>(Child, 2021)</w:t>
      </w:r>
      <w:r w:rsidR="00953DFF" w:rsidRPr="00111012">
        <w:rPr>
          <w:rFonts w:ascii="Arial" w:hAnsi="Arial" w:cs="Arial"/>
          <w:sz w:val="24"/>
          <w:szCs w:val="24"/>
        </w:rPr>
        <w:t xml:space="preserve">, </w:t>
      </w:r>
      <w:r w:rsidRPr="00111012">
        <w:rPr>
          <w:rFonts w:ascii="Arial" w:hAnsi="Arial" w:cs="Arial"/>
          <w:sz w:val="24"/>
          <w:szCs w:val="24"/>
        </w:rPr>
        <w:t xml:space="preserve">effecting the UK </w:t>
      </w:r>
      <w:r w:rsidR="00953DFF" w:rsidRPr="00111012">
        <w:rPr>
          <w:rFonts w:ascii="Arial" w:hAnsi="Arial" w:cs="Arial"/>
          <w:sz w:val="24"/>
          <w:szCs w:val="24"/>
        </w:rPr>
        <w:t>workforce with</w:t>
      </w:r>
      <w:r w:rsidRPr="00111012">
        <w:rPr>
          <w:rFonts w:ascii="Arial" w:hAnsi="Arial" w:cs="Arial"/>
          <w:sz w:val="24"/>
          <w:szCs w:val="24"/>
        </w:rPr>
        <w:t xml:space="preserve"> the number of va</w:t>
      </w:r>
      <w:r w:rsidR="00953DFF" w:rsidRPr="00111012">
        <w:rPr>
          <w:rFonts w:ascii="Arial" w:hAnsi="Arial" w:cs="Arial"/>
          <w:sz w:val="24"/>
          <w:szCs w:val="24"/>
        </w:rPr>
        <w:t>cancies increas</w:t>
      </w:r>
      <w:r w:rsidR="00C4457D" w:rsidRPr="00111012">
        <w:rPr>
          <w:rFonts w:ascii="Arial" w:hAnsi="Arial" w:cs="Arial"/>
          <w:sz w:val="24"/>
          <w:szCs w:val="24"/>
        </w:rPr>
        <w:t>ing</w:t>
      </w:r>
      <w:r w:rsidR="00953DFF" w:rsidRPr="00111012">
        <w:rPr>
          <w:rFonts w:ascii="Arial" w:hAnsi="Arial" w:cs="Arial"/>
          <w:sz w:val="24"/>
          <w:szCs w:val="24"/>
        </w:rPr>
        <w:t xml:space="preserve"> in the hospitality sector</w:t>
      </w:r>
      <w:r w:rsidR="00C4457D" w:rsidRPr="00111012">
        <w:rPr>
          <w:rFonts w:ascii="Arial" w:hAnsi="Arial" w:cs="Arial"/>
          <w:sz w:val="24"/>
          <w:szCs w:val="24"/>
        </w:rPr>
        <w:t xml:space="preserve"> (</w:t>
      </w:r>
      <w:proofErr w:type="spellStart"/>
      <w:r w:rsidR="00B34582" w:rsidRPr="00111012">
        <w:rPr>
          <w:rFonts w:ascii="Arial" w:hAnsi="Arial" w:cs="Arial"/>
          <w:sz w:val="24"/>
          <w:szCs w:val="24"/>
        </w:rPr>
        <w:t>Maciuca</w:t>
      </w:r>
      <w:proofErr w:type="spellEnd"/>
      <w:r w:rsidR="00B34582" w:rsidRPr="00111012">
        <w:rPr>
          <w:rFonts w:ascii="Arial" w:hAnsi="Arial" w:cs="Arial"/>
          <w:sz w:val="24"/>
          <w:szCs w:val="24"/>
        </w:rPr>
        <w:t>, 2021)</w:t>
      </w:r>
      <w:r w:rsidR="000972A4" w:rsidRPr="00111012">
        <w:rPr>
          <w:rFonts w:ascii="Arial" w:hAnsi="Arial" w:cs="Arial"/>
          <w:sz w:val="24"/>
          <w:szCs w:val="24"/>
        </w:rPr>
        <w:t xml:space="preserve">. This has </w:t>
      </w:r>
      <w:r w:rsidR="002573B0" w:rsidRPr="00111012">
        <w:rPr>
          <w:rFonts w:ascii="Arial" w:hAnsi="Arial" w:cs="Arial"/>
          <w:sz w:val="24"/>
          <w:szCs w:val="24"/>
        </w:rPr>
        <w:t>created</w:t>
      </w:r>
      <w:r w:rsidR="00C4457D" w:rsidRPr="00111012">
        <w:rPr>
          <w:rFonts w:ascii="Arial" w:hAnsi="Arial" w:cs="Arial"/>
          <w:sz w:val="24"/>
          <w:szCs w:val="24"/>
        </w:rPr>
        <w:t xml:space="preserve"> a skills shortage as freedom</w:t>
      </w:r>
      <w:r w:rsidR="00B97CE4" w:rsidRPr="00111012">
        <w:rPr>
          <w:rFonts w:ascii="Arial" w:hAnsi="Arial" w:cs="Arial"/>
          <w:sz w:val="24"/>
          <w:szCs w:val="24"/>
        </w:rPr>
        <w:t xml:space="preserve"> of movement between the UK and the EU ha</w:t>
      </w:r>
      <w:r w:rsidR="002573B0" w:rsidRPr="00111012">
        <w:rPr>
          <w:rFonts w:ascii="Arial" w:hAnsi="Arial" w:cs="Arial"/>
          <w:sz w:val="24"/>
          <w:szCs w:val="24"/>
        </w:rPr>
        <w:t>s</w:t>
      </w:r>
      <w:r w:rsidR="00C4457D" w:rsidRPr="00111012">
        <w:rPr>
          <w:rFonts w:ascii="Arial" w:hAnsi="Arial" w:cs="Arial"/>
          <w:sz w:val="24"/>
          <w:szCs w:val="24"/>
        </w:rPr>
        <w:t xml:space="preserve"> been abolished </w:t>
      </w:r>
      <w:r w:rsidR="00B97CE4" w:rsidRPr="00111012">
        <w:rPr>
          <w:rFonts w:ascii="Arial" w:hAnsi="Arial" w:cs="Arial"/>
          <w:sz w:val="24"/>
          <w:szCs w:val="24"/>
        </w:rPr>
        <w:t>(James, 2021)</w:t>
      </w:r>
      <w:r w:rsidR="00B97CE4" w:rsidRPr="00111012">
        <w:rPr>
          <w:rFonts w:ascii="Arial" w:hAnsi="Arial" w:cs="Arial"/>
          <w:sz w:val="24"/>
          <w:szCs w:val="24"/>
        </w:rPr>
        <w:t xml:space="preserve">. </w:t>
      </w:r>
      <w:r w:rsidR="002A57B8" w:rsidRPr="00111012">
        <w:rPr>
          <w:rFonts w:ascii="Arial" w:hAnsi="Arial" w:cs="Arial"/>
          <w:sz w:val="24"/>
          <w:szCs w:val="24"/>
        </w:rPr>
        <w:t>Because of</w:t>
      </w:r>
      <w:r w:rsidR="00F609DD" w:rsidRPr="00111012">
        <w:rPr>
          <w:rFonts w:ascii="Arial" w:hAnsi="Arial" w:cs="Arial"/>
          <w:sz w:val="24"/>
          <w:szCs w:val="24"/>
        </w:rPr>
        <w:t xml:space="preserve"> the reduced migrant workforce, the UK is now experiencing a skills shortage </w:t>
      </w:r>
      <w:r w:rsidR="00F609DD" w:rsidRPr="00111012">
        <w:rPr>
          <w:rFonts w:ascii="Arial" w:hAnsi="Arial" w:cs="Arial"/>
          <w:sz w:val="24"/>
          <w:szCs w:val="24"/>
        </w:rPr>
        <w:t>(Owen, 2020; Manning, 2021)</w:t>
      </w:r>
      <w:r w:rsidR="002573B0" w:rsidRPr="00111012">
        <w:rPr>
          <w:rFonts w:ascii="Arial" w:hAnsi="Arial" w:cs="Arial"/>
          <w:sz w:val="24"/>
          <w:szCs w:val="24"/>
        </w:rPr>
        <w:t>.</w:t>
      </w:r>
      <w:r w:rsidR="00F609DD" w:rsidRPr="00111012">
        <w:rPr>
          <w:rFonts w:ascii="Arial" w:hAnsi="Arial" w:cs="Arial"/>
          <w:sz w:val="24"/>
          <w:szCs w:val="24"/>
        </w:rPr>
        <w:t xml:space="preserve"> </w:t>
      </w:r>
      <w:r w:rsidR="002573B0" w:rsidRPr="00111012">
        <w:rPr>
          <w:rFonts w:ascii="Arial" w:hAnsi="Arial" w:cs="Arial"/>
          <w:sz w:val="24"/>
          <w:szCs w:val="24"/>
        </w:rPr>
        <w:t>This has c</w:t>
      </w:r>
      <w:r w:rsidR="00842384" w:rsidRPr="00111012">
        <w:rPr>
          <w:rFonts w:ascii="Arial" w:hAnsi="Arial" w:cs="Arial"/>
          <w:sz w:val="24"/>
          <w:szCs w:val="24"/>
        </w:rPr>
        <w:t>reat</w:t>
      </w:r>
      <w:r w:rsidR="002573B0" w:rsidRPr="00111012">
        <w:rPr>
          <w:rFonts w:ascii="Arial" w:hAnsi="Arial" w:cs="Arial"/>
          <w:sz w:val="24"/>
          <w:szCs w:val="24"/>
        </w:rPr>
        <w:t>ed</w:t>
      </w:r>
      <w:r w:rsidR="00842384" w:rsidRPr="00111012">
        <w:rPr>
          <w:rFonts w:ascii="Arial" w:hAnsi="Arial" w:cs="Arial"/>
          <w:sz w:val="24"/>
          <w:szCs w:val="24"/>
        </w:rPr>
        <w:t xml:space="preserve"> an hour-glass occupational structure within the UK</w:t>
      </w:r>
      <w:r w:rsidR="002573B0" w:rsidRPr="00111012">
        <w:rPr>
          <w:rFonts w:ascii="Arial" w:hAnsi="Arial" w:cs="Arial"/>
          <w:sz w:val="24"/>
          <w:szCs w:val="24"/>
        </w:rPr>
        <w:t xml:space="preserve">, </w:t>
      </w:r>
      <w:r w:rsidR="00842384" w:rsidRPr="00111012">
        <w:rPr>
          <w:rFonts w:ascii="Arial" w:hAnsi="Arial" w:cs="Arial"/>
          <w:sz w:val="24"/>
          <w:szCs w:val="24"/>
        </w:rPr>
        <w:t>as</w:t>
      </w:r>
      <w:r w:rsidR="002573B0" w:rsidRPr="00111012">
        <w:rPr>
          <w:rFonts w:ascii="Arial" w:hAnsi="Arial" w:cs="Arial"/>
          <w:sz w:val="24"/>
          <w:szCs w:val="24"/>
        </w:rPr>
        <w:t xml:space="preserve"> the</w:t>
      </w:r>
      <w:r w:rsidR="00842384" w:rsidRPr="00111012">
        <w:rPr>
          <w:rFonts w:ascii="Arial" w:hAnsi="Arial" w:cs="Arial"/>
          <w:sz w:val="24"/>
          <w:szCs w:val="24"/>
        </w:rPr>
        <w:t xml:space="preserve"> </w:t>
      </w:r>
      <w:r w:rsidR="00FA7219" w:rsidRPr="00111012">
        <w:rPr>
          <w:rFonts w:ascii="Arial" w:hAnsi="Arial" w:cs="Arial"/>
          <w:sz w:val="24"/>
          <w:szCs w:val="24"/>
        </w:rPr>
        <w:t>demand for skilled workers are increasing</w:t>
      </w:r>
      <w:r w:rsidR="002573B0" w:rsidRPr="00111012">
        <w:rPr>
          <w:rFonts w:ascii="Arial" w:hAnsi="Arial" w:cs="Arial"/>
          <w:sz w:val="24"/>
          <w:szCs w:val="24"/>
        </w:rPr>
        <w:t>, and the UK cannot provide the skills required of its internal UK workforce</w:t>
      </w:r>
      <w:r w:rsidR="00876160" w:rsidRPr="00111012">
        <w:rPr>
          <w:rFonts w:ascii="Arial" w:hAnsi="Arial" w:cs="Arial"/>
          <w:sz w:val="24"/>
          <w:szCs w:val="24"/>
        </w:rPr>
        <w:t>. F</w:t>
      </w:r>
      <w:r w:rsidR="002573B0" w:rsidRPr="00111012">
        <w:rPr>
          <w:rFonts w:ascii="Arial" w:hAnsi="Arial" w:cs="Arial"/>
          <w:sz w:val="24"/>
          <w:szCs w:val="24"/>
        </w:rPr>
        <w:t xml:space="preserve">or </w:t>
      </w:r>
      <w:r w:rsidR="00876160" w:rsidRPr="00111012">
        <w:rPr>
          <w:rFonts w:ascii="Arial" w:hAnsi="Arial" w:cs="Arial"/>
          <w:sz w:val="24"/>
          <w:szCs w:val="24"/>
        </w:rPr>
        <w:t>example,</w:t>
      </w:r>
      <w:r w:rsidR="002573B0" w:rsidRPr="00111012">
        <w:rPr>
          <w:rFonts w:ascii="Arial" w:hAnsi="Arial" w:cs="Arial"/>
          <w:sz w:val="24"/>
          <w:szCs w:val="24"/>
        </w:rPr>
        <w:t xml:space="preserve"> </w:t>
      </w:r>
      <w:r w:rsidR="00876160" w:rsidRPr="00111012">
        <w:rPr>
          <w:rFonts w:ascii="Arial" w:hAnsi="Arial" w:cs="Arial"/>
          <w:sz w:val="24"/>
          <w:szCs w:val="24"/>
        </w:rPr>
        <w:t>many</w:t>
      </w:r>
      <w:r w:rsidR="002573B0" w:rsidRPr="00111012">
        <w:rPr>
          <w:rFonts w:ascii="Arial" w:hAnsi="Arial" w:cs="Arial"/>
          <w:sz w:val="24"/>
          <w:szCs w:val="24"/>
        </w:rPr>
        <w:t xml:space="preserve"> NHS doctors and nurses are from the EU, creating a </w:t>
      </w:r>
      <w:r w:rsidR="002573B0" w:rsidRPr="00111012">
        <w:rPr>
          <w:rFonts w:ascii="Arial" w:hAnsi="Arial" w:cs="Arial"/>
          <w:sz w:val="24"/>
          <w:szCs w:val="24"/>
        </w:rPr>
        <w:lastRenderedPageBreak/>
        <w:t xml:space="preserve">shortage of healthcare workers </w:t>
      </w:r>
      <w:r w:rsidR="00F609DD" w:rsidRPr="00111012">
        <w:rPr>
          <w:rFonts w:ascii="Arial" w:hAnsi="Arial" w:cs="Arial"/>
          <w:sz w:val="24"/>
          <w:szCs w:val="24"/>
        </w:rPr>
        <w:t>(Goo’s</w:t>
      </w:r>
      <w:r w:rsidR="00FA7219" w:rsidRPr="00111012">
        <w:rPr>
          <w:rFonts w:ascii="Arial" w:hAnsi="Arial" w:cs="Arial"/>
          <w:sz w:val="24"/>
          <w:szCs w:val="24"/>
        </w:rPr>
        <w:t xml:space="preserve"> and Manning</w:t>
      </w:r>
      <w:r w:rsidR="00F609DD" w:rsidRPr="00111012">
        <w:rPr>
          <w:rFonts w:ascii="Arial" w:hAnsi="Arial" w:cs="Arial"/>
          <w:sz w:val="24"/>
          <w:szCs w:val="24"/>
        </w:rPr>
        <w:t xml:space="preserve">, </w:t>
      </w:r>
      <w:r w:rsidR="00FA7219" w:rsidRPr="00111012">
        <w:rPr>
          <w:rFonts w:ascii="Arial" w:hAnsi="Arial" w:cs="Arial"/>
          <w:sz w:val="24"/>
          <w:szCs w:val="24"/>
        </w:rPr>
        <w:t>2003</w:t>
      </w:r>
      <w:r w:rsidR="00FA7219" w:rsidRPr="00111012">
        <w:rPr>
          <w:rFonts w:ascii="Arial" w:hAnsi="Arial" w:cs="Arial"/>
          <w:sz w:val="24"/>
          <w:szCs w:val="24"/>
        </w:rPr>
        <w:t xml:space="preserve">; </w:t>
      </w:r>
      <w:r w:rsidR="00FA7219" w:rsidRPr="00111012">
        <w:rPr>
          <w:rFonts w:ascii="Arial" w:hAnsi="Arial" w:cs="Arial"/>
          <w:sz w:val="24"/>
          <w:szCs w:val="24"/>
        </w:rPr>
        <w:t>Farnham, 2015c, p.236</w:t>
      </w:r>
      <w:r w:rsidR="00876160" w:rsidRPr="00111012">
        <w:rPr>
          <w:rFonts w:ascii="Arial" w:hAnsi="Arial" w:cs="Arial"/>
          <w:sz w:val="24"/>
          <w:szCs w:val="24"/>
        </w:rPr>
        <w:t xml:space="preserve">; </w:t>
      </w:r>
      <w:r w:rsidR="00876160" w:rsidRPr="00111012">
        <w:rPr>
          <w:rFonts w:ascii="Arial" w:hAnsi="Arial" w:cs="Arial"/>
          <w:sz w:val="24"/>
          <w:szCs w:val="24"/>
        </w:rPr>
        <w:t>Baker, 2021)</w:t>
      </w:r>
      <w:r w:rsidR="00F609DD" w:rsidRPr="00111012">
        <w:rPr>
          <w:rFonts w:ascii="Arial" w:hAnsi="Arial" w:cs="Arial"/>
          <w:sz w:val="24"/>
          <w:szCs w:val="24"/>
        </w:rPr>
        <w:t xml:space="preserve">. </w:t>
      </w:r>
    </w:p>
    <w:p w14:paraId="012B4BF4" w14:textId="14A9E1D7" w:rsidR="009979CA" w:rsidRPr="00111012" w:rsidRDefault="009979CA" w:rsidP="00111012">
      <w:pPr>
        <w:spacing w:line="360" w:lineRule="auto"/>
        <w:rPr>
          <w:rFonts w:ascii="Arial" w:hAnsi="Arial" w:cs="Arial"/>
          <w:sz w:val="24"/>
          <w:szCs w:val="24"/>
        </w:rPr>
      </w:pPr>
      <w:r w:rsidRPr="00111012">
        <w:rPr>
          <w:rFonts w:ascii="Arial" w:hAnsi="Arial" w:cs="Arial"/>
          <w:sz w:val="24"/>
          <w:szCs w:val="24"/>
        </w:rPr>
        <w:t xml:space="preserve">To mitigate factors effecting recruitment and retention, some organisations have implemented HR strategies to </w:t>
      </w:r>
      <w:r w:rsidR="00F609DD" w:rsidRPr="00111012">
        <w:rPr>
          <w:rFonts w:ascii="Arial" w:hAnsi="Arial" w:cs="Arial"/>
          <w:sz w:val="24"/>
          <w:szCs w:val="24"/>
        </w:rPr>
        <w:t xml:space="preserve">attract and retain </w:t>
      </w:r>
      <w:r w:rsidRPr="00111012">
        <w:rPr>
          <w:rFonts w:ascii="Arial" w:hAnsi="Arial" w:cs="Arial"/>
          <w:sz w:val="24"/>
          <w:szCs w:val="24"/>
        </w:rPr>
        <w:t>employees, making their organisations well placed and established within the labour market. The Cooperative group (CIPD, 2021</w:t>
      </w:r>
      <w:r w:rsidR="00FA2EFF" w:rsidRPr="00111012">
        <w:rPr>
          <w:rFonts w:ascii="Arial" w:hAnsi="Arial" w:cs="Arial"/>
          <w:sz w:val="24"/>
          <w:szCs w:val="24"/>
        </w:rPr>
        <w:t>d</w:t>
      </w:r>
      <w:r w:rsidRPr="00111012">
        <w:rPr>
          <w:rFonts w:ascii="Arial" w:hAnsi="Arial" w:cs="Arial"/>
          <w:sz w:val="24"/>
          <w:szCs w:val="24"/>
        </w:rPr>
        <w:t>) ha</w:t>
      </w:r>
      <w:r w:rsidR="00F609DD" w:rsidRPr="00111012">
        <w:rPr>
          <w:rFonts w:ascii="Arial" w:hAnsi="Arial" w:cs="Arial"/>
          <w:sz w:val="24"/>
          <w:szCs w:val="24"/>
        </w:rPr>
        <w:t xml:space="preserve">s </w:t>
      </w:r>
      <w:r w:rsidRPr="00111012">
        <w:rPr>
          <w:rFonts w:ascii="Arial" w:hAnsi="Arial" w:cs="Arial"/>
          <w:sz w:val="24"/>
          <w:szCs w:val="24"/>
        </w:rPr>
        <w:t>developed a careers development hub to attract candidate</w:t>
      </w:r>
      <w:r w:rsidR="00F609DD" w:rsidRPr="00111012">
        <w:rPr>
          <w:rFonts w:ascii="Arial" w:hAnsi="Arial" w:cs="Arial"/>
          <w:sz w:val="24"/>
          <w:szCs w:val="24"/>
        </w:rPr>
        <w:t>s</w:t>
      </w:r>
      <w:r w:rsidRPr="00111012">
        <w:rPr>
          <w:rFonts w:ascii="Arial" w:hAnsi="Arial" w:cs="Arial"/>
          <w:sz w:val="24"/>
          <w:szCs w:val="24"/>
        </w:rPr>
        <w:t xml:space="preserve"> and retain its workforce</w:t>
      </w:r>
      <w:r w:rsidR="00876160" w:rsidRPr="00111012">
        <w:rPr>
          <w:rFonts w:ascii="Arial" w:hAnsi="Arial" w:cs="Arial"/>
          <w:sz w:val="24"/>
          <w:szCs w:val="24"/>
        </w:rPr>
        <w:t>. B</w:t>
      </w:r>
      <w:r w:rsidRPr="00111012">
        <w:rPr>
          <w:rFonts w:ascii="Arial" w:hAnsi="Arial" w:cs="Arial"/>
          <w:sz w:val="24"/>
          <w:szCs w:val="24"/>
        </w:rPr>
        <w:t xml:space="preserve">y offering this integrated </w:t>
      </w:r>
      <w:r w:rsidR="00FA7219" w:rsidRPr="00111012">
        <w:rPr>
          <w:rFonts w:ascii="Arial" w:hAnsi="Arial" w:cs="Arial"/>
          <w:sz w:val="24"/>
          <w:szCs w:val="24"/>
        </w:rPr>
        <w:t>candidate</w:t>
      </w:r>
      <w:r w:rsidRPr="00111012">
        <w:rPr>
          <w:rFonts w:ascii="Arial" w:hAnsi="Arial" w:cs="Arial"/>
          <w:sz w:val="24"/>
          <w:szCs w:val="24"/>
        </w:rPr>
        <w:t xml:space="preserve"> hub for users to access recruitment resources</w:t>
      </w:r>
      <w:r w:rsidR="00876160" w:rsidRPr="00111012">
        <w:rPr>
          <w:rFonts w:ascii="Arial" w:hAnsi="Arial" w:cs="Arial"/>
          <w:sz w:val="24"/>
          <w:szCs w:val="24"/>
        </w:rPr>
        <w:t>,</w:t>
      </w:r>
      <w:r w:rsidRPr="00111012">
        <w:rPr>
          <w:rFonts w:ascii="Arial" w:hAnsi="Arial" w:cs="Arial"/>
          <w:sz w:val="24"/>
          <w:szCs w:val="24"/>
        </w:rPr>
        <w:t xml:space="preserve"> such as career coaches and building employ</w:t>
      </w:r>
      <w:r w:rsidR="00F609DD" w:rsidRPr="00111012">
        <w:rPr>
          <w:rFonts w:ascii="Arial" w:hAnsi="Arial" w:cs="Arial"/>
          <w:sz w:val="24"/>
          <w:szCs w:val="24"/>
        </w:rPr>
        <w:t xml:space="preserve">ment ability </w:t>
      </w:r>
      <w:r w:rsidRPr="00111012">
        <w:rPr>
          <w:rFonts w:ascii="Arial" w:hAnsi="Arial" w:cs="Arial"/>
          <w:sz w:val="24"/>
          <w:szCs w:val="24"/>
        </w:rPr>
        <w:t xml:space="preserve">skills, </w:t>
      </w:r>
      <w:r w:rsidR="00876160" w:rsidRPr="00111012">
        <w:rPr>
          <w:rFonts w:ascii="Arial" w:hAnsi="Arial" w:cs="Arial"/>
          <w:sz w:val="24"/>
          <w:szCs w:val="24"/>
        </w:rPr>
        <w:t>increased</w:t>
      </w:r>
      <w:r w:rsidRPr="00111012">
        <w:rPr>
          <w:rFonts w:ascii="Arial" w:hAnsi="Arial" w:cs="Arial"/>
          <w:sz w:val="24"/>
          <w:szCs w:val="24"/>
        </w:rPr>
        <w:t xml:space="preserve"> candidate engagement by 62%. </w:t>
      </w:r>
      <w:r w:rsidR="00876160" w:rsidRPr="00111012">
        <w:rPr>
          <w:rFonts w:ascii="Arial" w:hAnsi="Arial" w:cs="Arial"/>
          <w:sz w:val="24"/>
          <w:szCs w:val="24"/>
        </w:rPr>
        <w:t>Whilst</w:t>
      </w:r>
      <w:r w:rsidR="003A2CF9" w:rsidRPr="00111012">
        <w:rPr>
          <w:rFonts w:ascii="Arial" w:hAnsi="Arial" w:cs="Arial"/>
          <w:sz w:val="24"/>
          <w:szCs w:val="24"/>
        </w:rPr>
        <w:t xml:space="preserve"> </w:t>
      </w:r>
      <w:r w:rsidR="001D0D19" w:rsidRPr="00111012">
        <w:rPr>
          <w:rFonts w:ascii="Arial" w:hAnsi="Arial" w:cs="Arial"/>
          <w:sz w:val="24"/>
          <w:szCs w:val="24"/>
        </w:rPr>
        <w:t xml:space="preserve">Ilona hotel and </w:t>
      </w:r>
      <w:r w:rsidR="001D0D19" w:rsidRPr="00111012">
        <w:rPr>
          <w:rFonts w:ascii="Arial" w:hAnsi="Arial" w:cs="Arial"/>
          <w:sz w:val="24"/>
          <w:szCs w:val="24"/>
        </w:rPr>
        <w:t>RSL Renewables</w:t>
      </w:r>
      <w:r w:rsidR="001D0D19" w:rsidRPr="00111012">
        <w:rPr>
          <w:rFonts w:ascii="Arial" w:hAnsi="Arial" w:cs="Arial"/>
          <w:sz w:val="24"/>
          <w:szCs w:val="24"/>
        </w:rPr>
        <w:t xml:space="preserve"> </w:t>
      </w:r>
      <w:r w:rsidR="001D0D19" w:rsidRPr="00111012">
        <w:rPr>
          <w:rFonts w:ascii="Arial" w:hAnsi="Arial" w:cs="Arial"/>
          <w:sz w:val="24"/>
          <w:szCs w:val="24"/>
        </w:rPr>
        <w:t>(</w:t>
      </w:r>
      <w:proofErr w:type="spellStart"/>
      <w:r w:rsidR="001D0D19" w:rsidRPr="00111012">
        <w:rPr>
          <w:rFonts w:ascii="Arial" w:hAnsi="Arial" w:cs="Arial"/>
          <w:sz w:val="24"/>
          <w:szCs w:val="24"/>
        </w:rPr>
        <w:t>Bearne</w:t>
      </w:r>
      <w:proofErr w:type="spellEnd"/>
      <w:r w:rsidR="001D0D19" w:rsidRPr="00111012">
        <w:rPr>
          <w:rFonts w:ascii="Arial" w:hAnsi="Arial" w:cs="Arial"/>
          <w:sz w:val="24"/>
          <w:szCs w:val="24"/>
        </w:rPr>
        <w:t>, 2022)</w:t>
      </w:r>
      <w:r w:rsidR="001D0D19" w:rsidRPr="00111012">
        <w:rPr>
          <w:rFonts w:ascii="Arial" w:hAnsi="Arial" w:cs="Arial"/>
          <w:sz w:val="24"/>
          <w:szCs w:val="24"/>
        </w:rPr>
        <w:t xml:space="preserve"> </w:t>
      </w:r>
      <w:r w:rsidR="00F609DD" w:rsidRPr="00111012">
        <w:rPr>
          <w:rFonts w:ascii="Arial" w:hAnsi="Arial" w:cs="Arial"/>
          <w:sz w:val="24"/>
          <w:szCs w:val="24"/>
        </w:rPr>
        <w:t>h</w:t>
      </w:r>
      <w:r w:rsidR="001D0D19" w:rsidRPr="00111012">
        <w:rPr>
          <w:rFonts w:ascii="Arial" w:hAnsi="Arial" w:cs="Arial"/>
          <w:sz w:val="24"/>
          <w:szCs w:val="24"/>
        </w:rPr>
        <w:t>ave</w:t>
      </w:r>
      <w:r w:rsidRPr="00111012">
        <w:rPr>
          <w:rFonts w:ascii="Arial" w:hAnsi="Arial" w:cs="Arial"/>
          <w:sz w:val="24"/>
          <w:szCs w:val="24"/>
        </w:rPr>
        <w:t xml:space="preserve"> increased their </w:t>
      </w:r>
      <w:r w:rsidR="00F609DD" w:rsidRPr="00111012">
        <w:rPr>
          <w:rFonts w:ascii="Arial" w:hAnsi="Arial" w:cs="Arial"/>
          <w:sz w:val="24"/>
          <w:szCs w:val="24"/>
        </w:rPr>
        <w:t>competitive</w:t>
      </w:r>
      <w:r w:rsidRPr="00111012">
        <w:rPr>
          <w:rFonts w:ascii="Arial" w:hAnsi="Arial" w:cs="Arial"/>
          <w:sz w:val="24"/>
          <w:szCs w:val="24"/>
        </w:rPr>
        <w:t xml:space="preserve"> </w:t>
      </w:r>
      <w:r w:rsidR="00F609DD" w:rsidRPr="00111012">
        <w:rPr>
          <w:rFonts w:ascii="Arial" w:hAnsi="Arial" w:cs="Arial"/>
          <w:sz w:val="24"/>
          <w:szCs w:val="24"/>
        </w:rPr>
        <w:t>strategy to</w:t>
      </w:r>
      <w:r w:rsidRPr="00111012">
        <w:rPr>
          <w:rFonts w:ascii="Arial" w:hAnsi="Arial" w:cs="Arial"/>
          <w:sz w:val="24"/>
          <w:szCs w:val="24"/>
        </w:rPr>
        <w:t xml:space="preserve"> attract and retain </w:t>
      </w:r>
      <w:r w:rsidR="00F609DD" w:rsidRPr="00111012">
        <w:rPr>
          <w:rFonts w:ascii="Arial" w:hAnsi="Arial" w:cs="Arial"/>
          <w:sz w:val="24"/>
          <w:szCs w:val="24"/>
        </w:rPr>
        <w:t>candidates by</w:t>
      </w:r>
      <w:r w:rsidRPr="00111012">
        <w:rPr>
          <w:rFonts w:ascii="Arial" w:hAnsi="Arial" w:cs="Arial"/>
          <w:sz w:val="24"/>
          <w:szCs w:val="24"/>
        </w:rPr>
        <w:t xml:space="preserve"> </w:t>
      </w:r>
      <w:r w:rsidR="00FA7219" w:rsidRPr="00111012">
        <w:rPr>
          <w:rFonts w:ascii="Arial" w:hAnsi="Arial" w:cs="Arial"/>
          <w:sz w:val="24"/>
          <w:szCs w:val="24"/>
        </w:rPr>
        <w:t>offering enhanced benefits such as paying gas and electric bill</w:t>
      </w:r>
      <w:r w:rsidR="00F609DD" w:rsidRPr="00111012">
        <w:rPr>
          <w:rFonts w:ascii="Arial" w:hAnsi="Arial" w:cs="Arial"/>
          <w:sz w:val="24"/>
          <w:szCs w:val="24"/>
        </w:rPr>
        <w:t>s for their team</w:t>
      </w:r>
      <w:r w:rsidR="00876160" w:rsidRPr="00111012">
        <w:rPr>
          <w:rFonts w:ascii="Arial" w:hAnsi="Arial" w:cs="Arial"/>
          <w:sz w:val="24"/>
          <w:szCs w:val="24"/>
        </w:rPr>
        <w:t>s</w:t>
      </w:r>
      <w:r w:rsidR="00F609DD" w:rsidRPr="00111012">
        <w:rPr>
          <w:rFonts w:ascii="Arial" w:hAnsi="Arial" w:cs="Arial"/>
          <w:sz w:val="24"/>
          <w:szCs w:val="24"/>
        </w:rPr>
        <w:t xml:space="preserve"> of </w:t>
      </w:r>
      <w:r w:rsidR="001D0D19" w:rsidRPr="00111012">
        <w:rPr>
          <w:rFonts w:ascii="Arial" w:hAnsi="Arial" w:cs="Arial"/>
          <w:sz w:val="24"/>
          <w:szCs w:val="24"/>
        </w:rPr>
        <w:t>£700 per year</w:t>
      </w:r>
      <w:r w:rsidR="00F609DD" w:rsidRPr="00111012">
        <w:rPr>
          <w:rFonts w:ascii="Arial" w:hAnsi="Arial" w:cs="Arial"/>
          <w:sz w:val="24"/>
          <w:szCs w:val="24"/>
        </w:rPr>
        <w:t xml:space="preserve">. </w:t>
      </w:r>
    </w:p>
    <w:p w14:paraId="0AFA437F" w14:textId="7AF07BB6" w:rsidR="00FF5413" w:rsidRPr="00111012" w:rsidRDefault="00FA7219" w:rsidP="00111012">
      <w:pPr>
        <w:spacing w:line="360" w:lineRule="auto"/>
        <w:rPr>
          <w:rFonts w:ascii="Arial" w:hAnsi="Arial" w:cs="Arial"/>
          <w:sz w:val="24"/>
          <w:szCs w:val="24"/>
        </w:rPr>
      </w:pPr>
      <w:r w:rsidRPr="00111012">
        <w:rPr>
          <w:rFonts w:ascii="Arial" w:hAnsi="Arial" w:cs="Arial"/>
          <w:sz w:val="24"/>
          <w:szCs w:val="24"/>
        </w:rPr>
        <w:t xml:space="preserve">Other companies are considering external </w:t>
      </w:r>
      <w:r w:rsidR="003A2CF9" w:rsidRPr="00111012">
        <w:rPr>
          <w:rFonts w:ascii="Arial" w:hAnsi="Arial" w:cs="Arial"/>
          <w:sz w:val="24"/>
          <w:szCs w:val="24"/>
        </w:rPr>
        <w:t>options</w:t>
      </w:r>
      <w:r w:rsidRPr="00111012">
        <w:rPr>
          <w:rFonts w:ascii="Arial" w:hAnsi="Arial" w:cs="Arial"/>
          <w:sz w:val="24"/>
          <w:szCs w:val="24"/>
        </w:rPr>
        <w:t xml:space="preserve"> and outsourc</w:t>
      </w:r>
      <w:r w:rsidR="003A2CF9" w:rsidRPr="00111012">
        <w:rPr>
          <w:rFonts w:ascii="Arial" w:hAnsi="Arial" w:cs="Arial"/>
          <w:sz w:val="24"/>
          <w:szCs w:val="24"/>
        </w:rPr>
        <w:t>ing</w:t>
      </w:r>
      <w:r w:rsidRPr="00111012">
        <w:rPr>
          <w:rFonts w:ascii="Arial" w:hAnsi="Arial" w:cs="Arial"/>
          <w:sz w:val="24"/>
          <w:szCs w:val="24"/>
        </w:rPr>
        <w:t xml:space="preserve"> the</w:t>
      </w:r>
      <w:r w:rsidR="003A2CF9" w:rsidRPr="00111012">
        <w:rPr>
          <w:rFonts w:ascii="Arial" w:hAnsi="Arial" w:cs="Arial"/>
          <w:sz w:val="24"/>
          <w:szCs w:val="24"/>
        </w:rPr>
        <w:t>ir</w:t>
      </w:r>
      <w:r w:rsidRPr="00111012">
        <w:rPr>
          <w:rFonts w:ascii="Arial" w:hAnsi="Arial" w:cs="Arial"/>
          <w:sz w:val="24"/>
          <w:szCs w:val="24"/>
        </w:rPr>
        <w:t xml:space="preserve"> operations to international markets to decrease overheads</w:t>
      </w:r>
      <w:r w:rsidR="00474933" w:rsidRPr="00111012">
        <w:rPr>
          <w:rFonts w:ascii="Arial" w:hAnsi="Arial" w:cs="Arial"/>
          <w:sz w:val="24"/>
          <w:szCs w:val="24"/>
        </w:rPr>
        <w:t xml:space="preserve">, </w:t>
      </w:r>
      <w:r w:rsidRPr="00111012">
        <w:rPr>
          <w:rFonts w:ascii="Arial" w:hAnsi="Arial" w:cs="Arial"/>
          <w:sz w:val="24"/>
          <w:szCs w:val="24"/>
        </w:rPr>
        <w:t>labour costs</w:t>
      </w:r>
      <w:r w:rsidR="00474933" w:rsidRPr="00111012">
        <w:rPr>
          <w:rFonts w:ascii="Arial" w:hAnsi="Arial" w:cs="Arial"/>
          <w:sz w:val="24"/>
          <w:szCs w:val="24"/>
        </w:rPr>
        <w:t xml:space="preserve"> and accessing more high-skilled</w:t>
      </w:r>
      <w:r w:rsidRPr="00111012">
        <w:rPr>
          <w:rFonts w:ascii="Arial" w:hAnsi="Arial" w:cs="Arial"/>
          <w:sz w:val="24"/>
          <w:szCs w:val="24"/>
        </w:rPr>
        <w:t xml:space="preserve"> </w:t>
      </w:r>
      <w:r w:rsidR="003A2CF9" w:rsidRPr="00111012">
        <w:rPr>
          <w:rFonts w:ascii="Arial" w:hAnsi="Arial" w:cs="Arial"/>
          <w:sz w:val="24"/>
          <w:szCs w:val="24"/>
        </w:rPr>
        <w:t xml:space="preserve">workers </w:t>
      </w:r>
      <w:r w:rsidRPr="00111012">
        <w:rPr>
          <w:rFonts w:ascii="Arial" w:hAnsi="Arial" w:cs="Arial"/>
          <w:sz w:val="24"/>
          <w:szCs w:val="24"/>
        </w:rPr>
        <w:t>such as Nike</w:t>
      </w:r>
      <w:r w:rsidR="003A2CF9" w:rsidRPr="00111012">
        <w:rPr>
          <w:rFonts w:ascii="Arial" w:hAnsi="Arial" w:cs="Arial"/>
          <w:sz w:val="24"/>
          <w:szCs w:val="24"/>
        </w:rPr>
        <w:t>,</w:t>
      </w:r>
      <w:r w:rsidRPr="00111012">
        <w:rPr>
          <w:rFonts w:ascii="Arial" w:hAnsi="Arial" w:cs="Arial"/>
          <w:sz w:val="24"/>
          <w:szCs w:val="24"/>
        </w:rPr>
        <w:t xml:space="preserve"> moving its operations to </w:t>
      </w:r>
      <w:r w:rsidR="008B514A" w:rsidRPr="00111012">
        <w:rPr>
          <w:rFonts w:ascii="Arial" w:hAnsi="Arial" w:cs="Arial"/>
          <w:sz w:val="24"/>
          <w:szCs w:val="24"/>
        </w:rPr>
        <w:t>China</w:t>
      </w:r>
      <w:r w:rsidR="003A2CF9" w:rsidRPr="00111012">
        <w:rPr>
          <w:rFonts w:ascii="Arial" w:hAnsi="Arial" w:cs="Arial"/>
          <w:sz w:val="24"/>
          <w:szCs w:val="24"/>
        </w:rPr>
        <w:t xml:space="preserve"> </w:t>
      </w:r>
      <w:r w:rsidR="008B514A" w:rsidRPr="00111012">
        <w:rPr>
          <w:rFonts w:ascii="Arial" w:hAnsi="Arial" w:cs="Arial"/>
          <w:sz w:val="24"/>
          <w:szCs w:val="24"/>
        </w:rPr>
        <w:t>(</w:t>
      </w:r>
      <w:r w:rsidR="008B514A" w:rsidRPr="00111012">
        <w:rPr>
          <w:rFonts w:ascii="Arial" w:hAnsi="Arial" w:cs="Arial"/>
          <w:sz w:val="24"/>
          <w:szCs w:val="24"/>
        </w:rPr>
        <w:t>Khoo, 2017</w:t>
      </w:r>
      <w:r w:rsidR="003A2CF9" w:rsidRPr="00111012">
        <w:rPr>
          <w:rFonts w:ascii="Arial" w:hAnsi="Arial" w:cs="Arial"/>
          <w:sz w:val="24"/>
          <w:szCs w:val="24"/>
        </w:rPr>
        <w:t xml:space="preserve">; </w:t>
      </w:r>
      <w:r w:rsidR="008B514A" w:rsidRPr="00111012">
        <w:rPr>
          <w:rFonts w:ascii="Arial" w:hAnsi="Arial" w:cs="Arial"/>
          <w:sz w:val="24"/>
          <w:szCs w:val="24"/>
        </w:rPr>
        <w:t>Locke, 2002)</w:t>
      </w:r>
      <w:r w:rsidR="003A2CF9" w:rsidRPr="00111012">
        <w:rPr>
          <w:rFonts w:ascii="Arial" w:hAnsi="Arial" w:cs="Arial"/>
          <w:sz w:val="24"/>
          <w:szCs w:val="24"/>
        </w:rPr>
        <w:t>. However,</w:t>
      </w:r>
      <w:r w:rsidRPr="00111012">
        <w:rPr>
          <w:rFonts w:ascii="Arial" w:hAnsi="Arial" w:cs="Arial"/>
          <w:sz w:val="24"/>
          <w:szCs w:val="24"/>
        </w:rPr>
        <w:t xml:space="preserve"> </w:t>
      </w:r>
      <w:r w:rsidR="003A2CF9" w:rsidRPr="00111012">
        <w:rPr>
          <w:rFonts w:ascii="Arial" w:hAnsi="Arial" w:cs="Arial"/>
          <w:sz w:val="24"/>
          <w:szCs w:val="24"/>
        </w:rPr>
        <w:t xml:space="preserve">Nike have been </w:t>
      </w:r>
      <w:r w:rsidR="00744903" w:rsidRPr="00111012">
        <w:rPr>
          <w:rFonts w:ascii="Arial" w:hAnsi="Arial" w:cs="Arial"/>
          <w:sz w:val="24"/>
          <w:szCs w:val="24"/>
        </w:rPr>
        <w:t xml:space="preserve">criticised </w:t>
      </w:r>
      <w:r w:rsidR="003A2CF9" w:rsidRPr="00111012">
        <w:rPr>
          <w:rFonts w:ascii="Arial" w:hAnsi="Arial" w:cs="Arial"/>
          <w:sz w:val="24"/>
          <w:szCs w:val="24"/>
        </w:rPr>
        <w:t>as the move to China has promoted unethical working practice</w:t>
      </w:r>
      <w:r w:rsidR="00744903" w:rsidRPr="00111012">
        <w:rPr>
          <w:rFonts w:ascii="Arial" w:hAnsi="Arial" w:cs="Arial"/>
          <w:sz w:val="24"/>
          <w:szCs w:val="24"/>
        </w:rPr>
        <w:t>s</w:t>
      </w:r>
      <w:r w:rsidR="003A2CF9" w:rsidRPr="00111012">
        <w:rPr>
          <w:rFonts w:ascii="Arial" w:hAnsi="Arial" w:cs="Arial"/>
          <w:sz w:val="24"/>
          <w:szCs w:val="24"/>
        </w:rPr>
        <w:t xml:space="preserve"> (</w:t>
      </w:r>
      <w:proofErr w:type="spellStart"/>
      <w:r w:rsidR="003A2CF9" w:rsidRPr="00111012">
        <w:rPr>
          <w:rFonts w:ascii="Arial" w:hAnsi="Arial" w:cs="Arial"/>
          <w:sz w:val="24"/>
          <w:szCs w:val="24"/>
        </w:rPr>
        <w:t>Teather</w:t>
      </w:r>
      <w:proofErr w:type="spellEnd"/>
      <w:r w:rsidR="003A2CF9" w:rsidRPr="00111012">
        <w:rPr>
          <w:rFonts w:ascii="Arial" w:hAnsi="Arial" w:cs="Arial"/>
          <w:sz w:val="24"/>
          <w:szCs w:val="24"/>
        </w:rPr>
        <w:t>, 2005</w:t>
      </w:r>
      <w:r w:rsidR="003A2CF9" w:rsidRPr="00111012">
        <w:rPr>
          <w:rFonts w:ascii="Arial" w:hAnsi="Arial" w:cs="Arial"/>
          <w:sz w:val="24"/>
          <w:szCs w:val="24"/>
        </w:rPr>
        <w:t xml:space="preserve">; </w:t>
      </w:r>
      <w:r w:rsidR="003A2CF9" w:rsidRPr="00111012">
        <w:rPr>
          <w:rFonts w:ascii="Arial" w:hAnsi="Arial" w:cs="Arial"/>
          <w:sz w:val="24"/>
          <w:szCs w:val="24"/>
        </w:rPr>
        <w:t>Segal,1998)</w:t>
      </w:r>
      <w:r w:rsidR="003A2CF9" w:rsidRPr="00111012">
        <w:rPr>
          <w:rFonts w:ascii="Arial" w:hAnsi="Arial" w:cs="Arial"/>
          <w:sz w:val="24"/>
          <w:szCs w:val="24"/>
        </w:rPr>
        <w:t>.</w:t>
      </w:r>
    </w:p>
    <w:p w14:paraId="5D42757E" w14:textId="77777777" w:rsidR="000F5224" w:rsidRDefault="000F5224" w:rsidP="00111012">
      <w:pPr>
        <w:spacing w:line="360" w:lineRule="auto"/>
        <w:rPr>
          <w:rFonts w:ascii="Arial" w:hAnsi="Arial" w:cs="Arial"/>
          <w:b/>
          <w:bCs/>
          <w:sz w:val="24"/>
          <w:szCs w:val="24"/>
          <w:u w:val="single"/>
        </w:rPr>
      </w:pPr>
    </w:p>
    <w:p w14:paraId="42C504A2" w14:textId="77777777" w:rsidR="000F5224" w:rsidRDefault="000F5224" w:rsidP="00111012">
      <w:pPr>
        <w:spacing w:line="360" w:lineRule="auto"/>
        <w:rPr>
          <w:rFonts w:ascii="Arial" w:hAnsi="Arial" w:cs="Arial"/>
          <w:b/>
          <w:bCs/>
          <w:sz w:val="24"/>
          <w:szCs w:val="24"/>
          <w:u w:val="single"/>
        </w:rPr>
      </w:pPr>
    </w:p>
    <w:p w14:paraId="5907C4F4" w14:textId="77777777" w:rsidR="000F5224" w:rsidRDefault="000F5224" w:rsidP="00111012">
      <w:pPr>
        <w:spacing w:line="360" w:lineRule="auto"/>
        <w:rPr>
          <w:rFonts w:ascii="Arial" w:hAnsi="Arial" w:cs="Arial"/>
          <w:b/>
          <w:bCs/>
          <w:sz w:val="24"/>
          <w:szCs w:val="24"/>
          <w:u w:val="single"/>
        </w:rPr>
      </w:pPr>
    </w:p>
    <w:p w14:paraId="2FD82F27" w14:textId="77777777" w:rsidR="000F5224" w:rsidRDefault="000F5224" w:rsidP="00111012">
      <w:pPr>
        <w:spacing w:line="360" w:lineRule="auto"/>
        <w:rPr>
          <w:rFonts w:ascii="Arial" w:hAnsi="Arial" w:cs="Arial"/>
          <w:b/>
          <w:bCs/>
          <w:sz w:val="24"/>
          <w:szCs w:val="24"/>
          <w:u w:val="single"/>
        </w:rPr>
      </w:pPr>
    </w:p>
    <w:p w14:paraId="6FA31E36" w14:textId="77777777" w:rsidR="000F5224" w:rsidRDefault="000F5224" w:rsidP="00111012">
      <w:pPr>
        <w:spacing w:line="360" w:lineRule="auto"/>
        <w:rPr>
          <w:rFonts w:ascii="Arial" w:hAnsi="Arial" w:cs="Arial"/>
          <w:b/>
          <w:bCs/>
          <w:sz w:val="24"/>
          <w:szCs w:val="24"/>
          <w:u w:val="single"/>
        </w:rPr>
      </w:pPr>
    </w:p>
    <w:p w14:paraId="08C03B51" w14:textId="77777777" w:rsidR="000F5224" w:rsidRDefault="000F5224" w:rsidP="00111012">
      <w:pPr>
        <w:spacing w:line="360" w:lineRule="auto"/>
        <w:rPr>
          <w:rFonts w:ascii="Arial" w:hAnsi="Arial" w:cs="Arial"/>
          <w:b/>
          <w:bCs/>
          <w:sz w:val="24"/>
          <w:szCs w:val="24"/>
          <w:u w:val="single"/>
        </w:rPr>
      </w:pPr>
    </w:p>
    <w:p w14:paraId="72B89D9D" w14:textId="77777777" w:rsidR="000F5224" w:rsidRDefault="000F5224" w:rsidP="00111012">
      <w:pPr>
        <w:spacing w:line="360" w:lineRule="auto"/>
        <w:rPr>
          <w:rFonts w:ascii="Arial" w:hAnsi="Arial" w:cs="Arial"/>
          <w:b/>
          <w:bCs/>
          <w:sz w:val="24"/>
          <w:szCs w:val="24"/>
          <w:u w:val="single"/>
        </w:rPr>
      </w:pPr>
    </w:p>
    <w:p w14:paraId="627B45C6" w14:textId="77777777" w:rsidR="000F5224" w:rsidRDefault="000F5224" w:rsidP="00111012">
      <w:pPr>
        <w:spacing w:line="360" w:lineRule="auto"/>
        <w:rPr>
          <w:rFonts w:ascii="Arial" w:hAnsi="Arial" w:cs="Arial"/>
          <w:b/>
          <w:bCs/>
          <w:sz w:val="24"/>
          <w:szCs w:val="24"/>
          <w:u w:val="single"/>
        </w:rPr>
      </w:pPr>
    </w:p>
    <w:p w14:paraId="1C1452B6" w14:textId="77777777" w:rsidR="000F5224" w:rsidRDefault="000F5224" w:rsidP="00111012">
      <w:pPr>
        <w:spacing w:line="360" w:lineRule="auto"/>
        <w:rPr>
          <w:rFonts w:ascii="Arial" w:hAnsi="Arial" w:cs="Arial"/>
          <w:b/>
          <w:bCs/>
          <w:sz w:val="24"/>
          <w:szCs w:val="24"/>
          <w:u w:val="single"/>
        </w:rPr>
      </w:pPr>
    </w:p>
    <w:p w14:paraId="23E0BB97" w14:textId="77777777" w:rsidR="000F5224" w:rsidRDefault="000F5224" w:rsidP="00111012">
      <w:pPr>
        <w:spacing w:line="360" w:lineRule="auto"/>
        <w:rPr>
          <w:rFonts w:ascii="Arial" w:hAnsi="Arial" w:cs="Arial"/>
          <w:b/>
          <w:bCs/>
          <w:sz w:val="24"/>
          <w:szCs w:val="24"/>
          <w:u w:val="single"/>
        </w:rPr>
      </w:pPr>
    </w:p>
    <w:p w14:paraId="509DFD67" w14:textId="77777777" w:rsidR="000F5224" w:rsidRDefault="000F5224" w:rsidP="00111012">
      <w:pPr>
        <w:spacing w:line="360" w:lineRule="auto"/>
        <w:rPr>
          <w:rFonts w:ascii="Arial" w:hAnsi="Arial" w:cs="Arial"/>
          <w:b/>
          <w:bCs/>
          <w:sz w:val="24"/>
          <w:szCs w:val="24"/>
          <w:u w:val="single"/>
        </w:rPr>
      </w:pPr>
    </w:p>
    <w:p w14:paraId="2B78673F" w14:textId="7F89480C" w:rsidR="00F73033" w:rsidRPr="00111012" w:rsidRDefault="00A10929" w:rsidP="00111012">
      <w:pPr>
        <w:spacing w:line="360" w:lineRule="auto"/>
        <w:rPr>
          <w:rFonts w:ascii="Arial" w:hAnsi="Arial" w:cs="Arial"/>
          <w:b/>
          <w:bCs/>
          <w:sz w:val="24"/>
          <w:szCs w:val="24"/>
          <w:u w:val="single"/>
        </w:rPr>
      </w:pPr>
      <w:r w:rsidRPr="00111012">
        <w:rPr>
          <w:rFonts w:ascii="Arial" w:hAnsi="Arial" w:cs="Arial"/>
          <w:b/>
          <w:bCs/>
          <w:sz w:val="24"/>
          <w:szCs w:val="24"/>
          <w:u w:val="single"/>
        </w:rPr>
        <w:lastRenderedPageBreak/>
        <w:t>Q</w:t>
      </w:r>
      <w:r w:rsidR="002A57B8" w:rsidRPr="00111012">
        <w:rPr>
          <w:rFonts w:ascii="Arial" w:hAnsi="Arial" w:cs="Arial"/>
          <w:b/>
          <w:bCs/>
          <w:sz w:val="24"/>
          <w:szCs w:val="24"/>
          <w:u w:val="single"/>
        </w:rPr>
        <w:t>.</w:t>
      </w:r>
      <w:r w:rsidRPr="00111012">
        <w:rPr>
          <w:rFonts w:ascii="Arial" w:hAnsi="Arial" w:cs="Arial"/>
          <w:b/>
          <w:bCs/>
          <w:sz w:val="24"/>
          <w:szCs w:val="24"/>
          <w:u w:val="single"/>
        </w:rPr>
        <w:t>2.</w:t>
      </w:r>
      <w:r w:rsidRPr="00111012">
        <w:rPr>
          <w:rFonts w:ascii="Arial" w:hAnsi="Arial" w:cs="Arial"/>
          <w:b/>
          <w:bCs/>
          <w:sz w:val="24"/>
          <w:szCs w:val="24"/>
          <w:u w:val="single"/>
        </w:rPr>
        <w:t>2a</w:t>
      </w:r>
    </w:p>
    <w:p w14:paraId="19A60B14" w14:textId="55523D49" w:rsidR="007E1141" w:rsidRPr="00111012" w:rsidRDefault="007E1141" w:rsidP="00111012">
      <w:pPr>
        <w:spacing w:line="360" w:lineRule="auto"/>
        <w:rPr>
          <w:rFonts w:ascii="Arial" w:hAnsi="Arial" w:cs="Arial"/>
          <w:sz w:val="24"/>
          <w:szCs w:val="24"/>
        </w:rPr>
      </w:pPr>
      <w:r w:rsidRPr="00111012">
        <w:rPr>
          <w:rFonts w:ascii="Arial" w:hAnsi="Arial" w:cs="Arial"/>
          <w:sz w:val="24"/>
          <w:szCs w:val="24"/>
        </w:rPr>
        <w:t>T</w:t>
      </w:r>
      <w:r w:rsidR="00954916" w:rsidRPr="00111012">
        <w:rPr>
          <w:rFonts w:ascii="Arial" w:hAnsi="Arial" w:cs="Arial"/>
          <w:sz w:val="24"/>
          <w:szCs w:val="24"/>
        </w:rPr>
        <w:t xml:space="preserve">he pandemic </w:t>
      </w:r>
      <w:r w:rsidR="00784736" w:rsidRPr="00111012">
        <w:rPr>
          <w:rFonts w:ascii="Arial" w:hAnsi="Arial" w:cs="Arial"/>
          <w:sz w:val="24"/>
          <w:szCs w:val="24"/>
        </w:rPr>
        <w:t>has</w:t>
      </w:r>
      <w:r w:rsidR="00954916" w:rsidRPr="00111012">
        <w:rPr>
          <w:rFonts w:ascii="Arial" w:hAnsi="Arial" w:cs="Arial"/>
          <w:sz w:val="24"/>
          <w:szCs w:val="24"/>
        </w:rPr>
        <w:t xml:space="preserve"> highlighted the benefits of flexible</w:t>
      </w:r>
      <w:r w:rsidRPr="00111012">
        <w:rPr>
          <w:rFonts w:ascii="Arial" w:hAnsi="Arial" w:cs="Arial"/>
          <w:sz w:val="24"/>
          <w:szCs w:val="24"/>
        </w:rPr>
        <w:t xml:space="preserve"> and hybrid</w:t>
      </w:r>
      <w:r w:rsidR="00954916" w:rsidRPr="00111012">
        <w:rPr>
          <w:rFonts w:ascii="Arial" w:hAnsi="Arial" w:cs="Arial"/>
          <w:sz w:val="24"/>
          <w:szCs w:val="24"/>
        </w:rPr>
        <w:t xml:space="preserve"> working to employers as it shows increased productivity during </w:t>
      </w:r>
      <w:r w:rsidR="007D251E" w:rsidRPr="00111012">
        <w:rPr>
          <w:rFonts w:ascii="Arial" w:hAnsi="Arial" w:cs="Arial"/>
          <w:sz w:val="24"/>
          <w:szCs w:val="24"/>
        </w:rPr>
        <w:t>the pandemic</w:t>
      </w:r>
      <w:r w:rsidR="00954916" w:rsidRPr="00111012">
        <w:rPr>
          <w:rFonts w:ascii="Arial" w:hAnsi="Arial" w:cs="Arial"/>
          <w:sz w:val="24"/>
          <w:szCs w:val="24"/>
        </w:rPr>
        <w:t xml:space="preserve"> </w:t>
      </w:r>
      <w:r w:rsidR="0086000D" w:rsidRPr="00111012">
        <w:rPr>
          <w:rFonts w:ascii="Arial" w:hAnsi="Arial" w:cs="Arial"/>
          <w:sz w:val="24"/>
          <w:szCs w:val="24"/>
        </w:rPr>
        <w:t>(PWC, 2021</w:t>
      </w:r>
      <w:r w:rsidR="0086000D" w:rsidRPr="00111012">
        <w:rPr>
          <w:rFonts w:ascii="Arial" w:hAnsi="Arial" w:cs="Arial"/>
          <w:sz w:val="24"/>
          <w:szCs w:val="24"/>
        </w:rPr>
        <w:t xml:space="preserve">). As this has improved employee </w:t>
      </w:r>
      <w:r w:rsidR="005C156C" w:rsidRPr="00111012">
        <w:rPr>
          <w:rFonts w:ascii="Arial" w:hAnsi="Arial" w:cs="Arial"/>
          <w:sz w:val="24"/>
          <w:szCs w:val="24"/>
        </w:rPr>
        <w:t>productivity</w:t>
      </w:r>
      <w:r w:rsidR="0086000D" w:rsidRPr="00111012">
        <w:rPr>
          <w:rFonts w:ascii="Arial" w:hAnsi="Arial" w:cs="Arial"/>
          <w:sz w:val="24"/>
          <w:szCs w:val="24"/>
        </w:rPr>
        <w:t xml:space="preserve">, Scotland is now trialling a four-day working week for 6 </w:t>
      </w:r>
      <w:r w:rsidR="007D251E" w:rsidRPr="00111012">
        <w:rPr>
          <w:rFonts w:ascii="Arial" w:hAnsi="Arial" w:cs="Arial"/>
          <w:sz w:val="24"/>
          <w:szCs w:val="24"/>
        </w:rPr>
        <w:t>months to</w:t>
      </w:r>
      <w:r w:rsidR="0086000D" w:rsidRPr="00111012">
        <w:rPr>
          <w:rFonts w:ascii="Arial" w:hAnsi="Arial" w:cs="Arial"/>
          <w:sz w:val="24"/>
          <w:szCs w:val="24"/>
        </w:rPr>
        <w:t xml:space="preserve"> measure the impact of productivity and wellbeing for employees</w:t>
      </w:r>
      <w:r w:rsidR="007D251E" w:rsidRPr="00111012">
        <w:rPr>
          <w:rFonts w:ascii="Arial" w:hAnsi="Arial" w:cs="Arial"/>
          <w:sz w:val="24"/>
          <w:szCs w:val="24"/>
        </w:rPr>
        <w:t xml:space="preserve"> </w:t>
      </w:r>
      <w:r w:rsidR="007D251E" w:rsidRPr="00111012">
        <w:rPr>
          <w:rFonts w:ascii="Arial" w:hAnsi="Arial" w:cs="Arial"/>
          <w:sz w:val="24"/>
          <w:szCs w:val="24"/>
        </w:rPr>
        <w:t>(Walker, 2022</w:t>
      </w:r>
      <w:r w:rsidR="00707FE7" w:rsidRPr="00111012">
        <w:rPr>
          <w:rFonts w:ascii="Arial" w:hAnsi="Arial" w:cs="Arial"/>
          <w:sz w:val="24"/>
          <w:szCs w:val="24"/>
        </w:rPr>
        <w:t xml:space="preserve">; </w:t>
      </w:r>
      <w:r w:rsidR="00707FE7" w:rsidRPr="00111012">
        <w:rPr>
          <w:rFonts w:ascii="Arial" w:hAnsi="Arial" w:cs="Arial"/>
          <w:sz w:val="24"/>
          <w:szCs w:val="24"/>
        </w:rPr>
        <w:t>Williams, 2022)</w:t>
      </w:r>
      <w:r w:rsidR="00744903" w:rsidRPr="00111012">
        <w:rPr>
          <w:rFonts w:ascii="Arial" w:hAnsi="Arial" w:cs="Arial"/>
          <w:sz w:val="24"/>
          <w:szCs w:val="24"/>
        </w:rPr>
        <w:t>. S</w:t>
      </w:r>
      <w:r w:rsidR="0086000D" w:rsidRPr="00111012">
        <w:rPr>
          <w:rFonts w:ascii="Arial" w:hAnsi="Arial" w:cs="Arial"/>
          <w:sz w:val="24"/>
          <w:szCs w:val="24"/>
        </w:rPr>
        <w:t xml:space="preserve">imilar workforce practices </w:t>
      </w:r>
      <w:r w:rsidR="00744903" w:rsidRPr="00111012">
        <w:rPr>
          <w:rFonts w:ascii="Arial" w:hAnsi="Arial" w:cs="Arial"/>
          <w:sz w:val="24"/>
          <w:szCs w:val="24"/>
        </w:rPr>
        <w:t>as</w:t>
      </w:r>
      <w:r w:rsidR="0086000D" w:rsidRPr="00111012">
        <w:rPr>
          <w:rFonts w:ascii="Arial" w:hAnsi="Arial" w:cs="Arial"/>
          <w:sz w:val="24"/>
          <w:szCs w:val="24"/>
        </w:rPr>
        <w:t xml:space="preserve"> shown in </w:t>
      </w:r>
      <w:r w:rsidR="00707FE7" w:rsidRPr="00111012">
        <w:rPr>
          <w:rFonts w:ascii="Arial" w:hAnsi="Arial" w:cs="Arial"/>
          <w:sz w:val="24"/>
          <w:szCs w:val="24"/>
        </w:rPr>
        <w:t>Iceland</w:t>
      </w:r>
      <w:r w:rsidR="005C156C" w:rsidRPr="00111012">
        <w:rPr>
          <w:rFonts w:ascii="Arial" w:hAnsi="Arial" w:cs="Arial"/>
          <w:sz w:val="24"/>
          <w:szCs w:val="24"/>
        </w:rPr>
        <w:t xml:space="preserve"> (</w:t>
      </w:r>
      <w:r w:rsidR="0066209E" w:rsidRPr="00111012">
        <w:rPr>
          <w:rFonts w:ascii="Arial" w:hAnsi="Arial" w:cs="Arial"/>
          <w:sz w:val="24"/>
          <w:szCs w:val="24"/>
        </w:rPr>
        <w:t>BBC, 2021</w:t>
      </w:r>
      <w:r w:rsidR="005C156C" w:rsidRPr="00111012">
        <w:rPr>
          <w:rFonts w:ascii="Arial" w:hAnsi="Arial" w:cs="Arial"/>
          <w:sz w:val="24"/>
          <w:szCs w:val="24"/>
        </w:rPr>
        <w:t>)</w:t>
      </w:r>
      <w:r w:rsidR="007D251E" w:rsidRPr="00111012">
        <w:rPr>
          <w:rFonts w:ascii="Arial" w:hAnsi="Arial" w:cs="Arial"/>
          <w:sz w:val="24"/>
          <w:szCs w:val="24"/>
        </w:rPr>
        <w:t xml:space="preserve">, and has so </w:t>
      </w:r>
      <w:r w:rsidR="00F979F6" w:rsidRPr="00111012">
        <w:rPr>
          <w:rFonts w:ascii="Arial" w:hAnsi="Arial" w:cs="Arial"/>
          <w:sz w:val="24"/>
          <w:szCs w:val="24"/>
        </w:rPr>
        <w:t>far</w:t>
      </w:r>
      <w:r w:rsidR="007D251E" w:rsidRPr="00111012">
        <w:rPr>
          <w:rFonts w:ascii="Arial" w:hAnsi="Arial" w:cs="Arial"/>
          <w:sz w:val="24"/>
          <w:szCs w:val="24"/>
        </w:rPr>
        <w:t xml:space="preserve"> been successful (</w:t>
      </w:r>
      <w:r w:rsidR="00F979F6" w:rsidRPr="00111012">
        <w:rPr>
          <w:rFonts w:ascii="Arial" w:hAnsi="Arial" w:cs="Arial"/>
          <w:sz w:val="24"/>
          <w:szCs w:val="24"/>
        </w:rPr>
        <w:t>Howlett, 2021</w:t>
      </w:r>
      <w:r w:rsidR="007D251E" w:rsidRPr="00111012">
        <w:rPr>
          <w:rFonts w:ascii="Arial" w:hAnsi="Arial" w:cs="Arial"/>
          <w:sz w:val="24"/>
          <w:szCs w:val="24"/>
        </w:rPr>
        <w:t>)</w:t>
      </w:r>
      <w:r w:rsidR="00F979F6" w:rsidRPr="00111012">
        <w:rPr>
          <w:rFonts w:ascii="Arial" w:hAnsi="Arial" w:cs="Arial"/>
          <w:sz w:val="24"/>
          <w:szCs w:val="24"/>
        </w:rPr>
        <w:t xml:space="preserve"> finding a positive impact on wellbeing and work life balance</w:t>
      </w:r>
      <w:r w:rsidR="00F818BF" w:rsidRPr="00111012">
        <w:rPr>
          <w:rFonts w:ascii="Arial" w:hAnsi="Arial" w:cs="Arial"/>
          <w:sz w:val="24"/>
          <w:szCs w:val="24"/>
        </w:rPr>
        <w:t xml:space="preserve">. </w:t>
      </w:r>
      <w:r w:rsidR="007D251E" w:rsidRPr="00111012">
        <w:rPr>
          <w:rFonts w:ascii="Arial" w:hAnsi="Arial" w:cs="Arial"/>
          <w:sz w:val="24"/>
          <w:szCs w:val="24"/>
        </w:rPr>
        <w:t xml:space="preserve">As this </w:t>
      </w:r>
      <w:r w:rsidR="00F818BF" w:rsidRPr="00111012">
        <w:rPr>
          <w:rFonts w:ascii="Arial" w:hAnsi="Arial" w:cs="Arial"/>
          <w:sz w:val="24"/>
          <w:szCs w:val="24"/>
        </w:rPr>
        <w:t>has</w:t>
      </w:r>
      <w:r w:rsidR="007D251E" w:rsidRPr="00111012">
        <w:rPr>
          <w:rFonts w:ascii="Arial" w:hAnsi="Arial" w:cs="Arial"/>
          <w:sz w:val="24"/>
          <w:szCs w:val="24"/>
        </w:rPr>
        <w:t xml:space="preserve"> demonstrat</w:t>
      </w:r>
      <w:r w:rsidR="00F818BF" w:rsidRPr="00111012">
        <w:rPr>
          <w:rFonts w:ascii="Arial" w:hAnsi="Arial" w:cs="Arial"/>
          <w:sz w:val="24"/>
          <w:szCs w:val="24"/>
        </w:rPr>
        <w:t>ed</w:t>
      </w:r>
      <w:r w:rsidR="007D251E" w:rsidRPr="00111012">
        <w:rPr>
          <w:rFonts w:ascii="Arial" w:hAnsi="Arial" w:cs="Arial"/>
          <w:sz w:val="24"/>
          <w:szCs w:val="24"/>
        </w:rPr>
        <w:t xml:space="preserve"> promising results some employers </w:t>
      </w:r>
      <w:r w:rsidR="007D251E" w:rsidRPr="00111012">
        <w:rPr>
          <w:rFonts w:ascii="Arial" w:hAnsi="Arial" w:cs="Arial"/>
          <w:sz w:val="24"/>
          <w:szCs w:val="24"/>
        </w:rPr>
        <w:t xml:space="preserve">within England and </w:t>
      </w:r>
      <w:r w:rsidR="00F979F6" w:rsidRPr="00111012">
        <w:rPr>
          <w:rFonts w:ascii="Arial" w:hAnsi="Arial" w:cs="Arial"/>
          <w:sz w:val="24"/>
          <w:szCs w:val="24"/>
        </w:rPr>
        <w:t>Wales</w:t>
      </w:r>
      <w:r w:rsidR="007D251E" w:rsidRPr="00111012">
        <w:rPr>
          <w:rFonts w:ascii="Arial" w:hAnsi="Arial" w:cs="Arial"/>
          <w:sz w:val="24"/>
          <w:szCs w:val="24"/>
        </w:rPr>
        <w:t xml:space="preserve"> are also adapting this approach after seeing its benefits </w:t>
      </w:r>
      <w:r w:rsidR="00F818BF" w:rsidRPr="00111012">
        <w:rPr>
          <w:rFonts w:ascii="Arial" w:hAnsi="Arial" w:cs="Arial"/>
          <w:sz w:val="24"/>
          <w:szCs w:val="24"/>
        </w:rPr>
        <w:t xml:space="preserve">before public policy enforcement </w:t>
      </w:r>
      <w:r w:rsidR="007D251E" w:rsidRPr="00111012">
        <w:rPr>
          <w:rFonts w:ascii="Arial" w:hAnsi="Arial" w:cs="Arial"/>
          <w:sz w:val="24"/>
          <w:szCs w:val="24"/>
        </w:rPr>
        <w:t>(</w:t>
      </w:r>
      <w:r w:rsidR="001C70E6" w:rsidRPr="00111012">
        <w:rPr>
          <w:rFonts w:ascii="Arial" w:hAnsi="Arial" w:cs="Arial"/>
          <w:sz w:val="24"/>
          <w:szCs w:val="24"/>
        </w:rPr>
        <w:t>Harries, 2022</w:t>
      </w:r>
      <w:r w:rsidR="007D251E" w:rsidRPr="00111012">
        <w:rPr>
          <w:rFonts w:ascii="Arial" w:hAnsi="Arial" w:cs="Arial"/>
          <w:sz w:val="24"/>
          <w:szCs w:val="24"/>
        </w:rPr>
        <w:t>).</w:t>
      </w:r>
    </w:p>
    <w:p w14:paraId="0CEEB491" w14:textId="71A53A70" w:rsidR="00C32133" w:rsidRPr="00111012" w:rsidRDefault="001C70E6" w:rsidP="00111012">
      <w:pPr>
        <w:spacing w:line="360" w:lineRule="auto"/>
        <w:rPr>
          <w:rFonts w:ascii="Arial" w:hAnsi="Arial" w:cs="Arial"/>
          <w:sz w:val="24"/>
          <w:szCs w:val="24"/>
        </w:rPr>
      </w:pPr>
      <w:r w:rsidRPr="00111012">
        <w:rPr>
          <w:rFonts w:ascii="Arial" w:hAnsi="Arial" w:cs="Arial"/>
          <w:sz w:val="24"/>
          <w:szCs w:val="24"/>
        </w:rPr>
        <w:t xml:space="preserve">This </w:t>
      </w:r>
      <w:r w:rsidR="00F818BF" w:rsidRPr="00111012">
        <w:rPr>
          <w:rFonts w:ascii="Arial" w:hAnsi="Arial" w:cs="Arial"/>
          <w:sz w:val="24"/>
          <w:szCs w:val="24"/>
        </w:rPr>
        <w:t>practice</w:t>
      </w:r>
      <w:r w:rsidRPr="00111012">
        <w:rPr>
          <w:rFonts w:ascii="Arial" w:hAnsi="Arial" w:cs="Arial"/>
          <w:sz w:val="24"/>
          <w:szCs w:val="24"/>
        </w:rPr>
        <w:t xml:space="preserve"> has gained support, influenced by the Taylor review </w:t>
      </w:r>
      <w:r w:rsidR="002F0C24" w:rsidRPr="00111012">
        <w:rPr>
          <w:rFonts w:ascii="Arial" w:hAnsi="Arial" w:cs="Arial"/>
          <w:sz w:val="24"/>
          <w:szCs w:val="24"/>
        </w:rPr>
        <w:t>(Taylor, 2017)</w:t>
      </w:r>
      <w:r w:rsidR="002F0C24" w:rsidRPr="00111012">
        <w:rPr>
          <w:rFonts w:ascii="Arial" w:hAnsi="Arial" w:cs="Arial"/>
          <w:sz w:val="24"/>
          <w:szCs w:val="24"/>
        </w:rPr>
        <w:t xml:space="preserve"> and CIPD </w:t>
      </w:r>
      <w:r w:rsidR="002F0C24" w:rsidRPr="00111012">
        <w:rPr>
          <w:rFonts w:ascii="Arial" w:hAnsi="Arial" w:cs="Arial"/>
          <w:sz w:val="24"/>
          <w:szCs w:val="24"/>
        </w:rPr>
        <w:t>(</w:t>
      </w:r>
      <w:proofErr w:type="spellStart"/>
      <w:r w:rsidR="002F0C24" w:rsidRPr="00111012">
        <w:rPr>
          <w:rFonts w:ascii="Arial" w:hAnsi="Arial" w:cs="Arial"/>
          <w:sz w:val="24"/>
          <w:szCs w:val="24"/>
        </w:rPr>
        <w:t>Adalar</w:t>
      </w:r>
      <w:proofErr w:type="spellEnd"/>
      <w:r w:rsidR="002F0C24" w:rsidRPr="00111012">
        <w:rPr>
          <w:rFonts w:ascii="Arial" w:hAnsi="Arial" w:cs="Arial"/>
          <w:sz w:val="24"/>
          <w:szCs w:val="24"/>
        </w:rPr>
        <w:t>, 2021)</w:t>
      </w:r>
      <w:r w:rsidR="002F0C24" w:rsidRPr="00111012">
        <w:rPr>
          <w:rFonts w:ascii="Arial" w:hAnsi="Arial" w:cs="Arial"/>
          <w:sz w:val="24"/>
          <w:szCs w:val="24"/>
        </w:rPr>
        <w:t xml:space="preserve"> </w:t>
      </w:r>
      <w:r w:rsidR="00F818BF" w:rsidRPr="00111012">
        <w:rPr>
          <w:rFonts w:ascii="Arial" w:hAnsi="Arial" w:cs="Arial"/>
          <w:sz w:val="24"/>
          <w:szCs w:val="24"/>
        </w:rPr>
        <w:t>and</w:t>
      </w:r>
      <w:r w:rsidR="002F0C24" w:rsidRPr="00111012">
        <w:rPr>
          <w:rFonts w:ascii="Arial" w:hAnsi="Arial" w:cs="Arial"/>
          <w:sz w:val="24"/>
          <w:szCs w:val="24"/>
        </w:rPr>
        <w:t xml:space="preserve"> has started to influence governments public policy as </w:t>
      </w:r>
      <w:r w:rsidR="00814B98" w:rsidRPr="00111012">
        <w:rPr>
          <w:rFonts w:ascii="Arial" w:hAnsi="Arial" w:cs="Arial"/>
          <w:sz w:val="24"/>
          <w:szCs w:val="24"/>
        </w:rPr>
        <w:t>we have</w:t>
      </w:r>
      <w:r w:rsidR="002F0C24" w:rsidRPr="00111012">
        <w:rPr>
          <w:rFonts w:ascii="Arial" w:hAnsi="Arial" w:cs="Arial"/>
          <w:sz w:val="24"/>
          <w:szCs w:val="24"/>
        </w:rPr>
        <w:t xml:space="preserve"> previously seen from other external bodies such as </w:t>
      </w:r>
      <w:r w:rsidR="00A81C68" w:rsidRPr="00111012">
        <w:rPr>
          <w:rFonts w:ascii="Arial" w:hAnsi="Arial" w:cs="Arial"/>
          <w:sz w:val="24"/>
          <w:szCs w:val="24"/>
        </w:rPr>
        <w:t>parental bereavement leave</w:t>
      </w:r>
      <w:r w:rsidR="00F818BF" w:rsidRPr="00111012">
        <w:rPr>
          <w:rFonts w:ascii="Arial" w:hAnsi="Arial" w:cs="Arial"/>
          <w:sz w:val="24"/>
          <w:szCs w:val="24"/>
        </w:rPr>
        <w:t>, reinforced</w:t>
      </w:r>
      <w:r w:rsidR="00A81C68" w:rsidRPr="00111012">
        <w:rPr>
          <w:rFonts w:ascii="Arial" w:hAnsi="Arial" w:cs="Arial"/>
          <w:sz w:val="24"/>
          <w:szCs w:val="24"/>
        </w:rPr>
        <w:t xml:space="preserve"> by Cruse Bereavement Care and CIPD</w:t>
      </w:r>
      <w:r w:rsidR="00814B98" w:rsidRPr="00111012">
        <w:rPr>
          <w:rFonts w:ascii="Arial" w:hAnsi="Arial" w:cs="Arial"/>
          <w:sz w:val="24"/>
          <w:szCs w:val="24"/>
        </w:rPr>
        <w:t xml:space="preserve"> </w:t>
      </w:r>
      <w:r w:rsidR="00814B98" w:rsidRPr="00111012">
        <w:rPr>
          <w:rFonts w:ascii="Arial" w:hAnsi="Arial" w:cs="Arial"/>
          <w:sz w:val="24"/>
          <w:szCs w:val="24"/>
        </w:rPr>
        <w:t>(McCartney and Herd, 2021)</w:t>
      </w:r>
      <w:r w:rsidR="00814B98" w:rsidRPr="00111012">
        <w:rPr>
          <w:rFonts w:ascii="Arial" w:hAnsi="Arial" w:cs="Arial"/>
          <w:sz w:val="24"/>
          <w:szCs w:val="24"/>
        </w:rPr>
        <w:t xml:space="preserve">. </w:t>
      </w:r>
      <w:r w:rsidR="00571CD8" w:rsidRPr="00111012">
        <w:rPr>
          <w:rFonts w:ascii="Arial" w:hAnsi="Arial" w:cs="Arial"/>
          <w:sz w:val="24"/>
          <w:szCs w:val="24"/>
        </w:rPr>
        <w:t>CIPD manifesto (CIPD, 2017) suggest</w:t>
      </w:r>
      <w:r w:rsidR="00F818BF" w:rsidRPr="00111012">
        <w:rPr>
          <w:rFonts w:ascii="Arial" w:hAnsi="Arial" w:cs="Arial"/>
          <w:sz w:val="24"/>
          <w:szCs w:val="24"/>
        </w:rPr>
        <w:t>ed</w:t>
      </w:r>
      <w:r w:rsidR="00571CD8" w:rsidRPr="00111012">
        <w:rPr>
          <w:rFonts w:ascii="Arial" w:hAnsi="Arial" w:cs="Arial"/>
          <w:sz w:val="24"/>
          <w:szCs w:val="24"/>
        </w:rPr>
        <w:t xml:space="preserve"> to parliament</w:t>
      </w:r>
      <w:r w:rsidR="00814B98" w:rsidRPr="00111012">
        <w:rPr>
          <w:rFonts w:ascii="Arial" w:hAnsi="Arial" w:cs="Arial"/>
          <w:sz w:val="24"/>
          <w:szCs w:val="24"/>
        </w:rPr>
        <w:t xml:space="preserve"> that</w:t>
      </w:r>
      <w:r w:rsidR="00571CD8" w:rsidRPr="00111012">
        <w:rPr>
          <w:rFonts w:ascii="Arial" w:hAnsi="Arial" w:cs="Arial"/>
          <w:sz w:val="24"/>
          <w:szCs w:val="24"/>
        </w:rPr>
        <w:t xml:space="preserve"> employment regulations need to change </w:t>
      </w:r>
      <w:r w:rsidR="00814B98" w:rsidRPr="00111012">
        <w:rPr>
          <w:rFonts w:ascii="Arial" w:hAnsi="Arial" w:cs="Arial"/>
          <w:sz w:val="24"/>
          <w:szCs w:val="24"/>
        </w:rPr>
        <w:t>to</w:t>
      </w:r>
      <w:r w:rsidR="00571CD8" w:rsidRPr="00111012">
        <w:rPr>
          <w:rFonts w:ascii="Arial" w:hAnsi="Arial" w:cs="Arial"/>
          <w:sz w:val="24"/>
          <w:szCs w:val="24"/>
        </w:rPr>
        <w:t xml:space="preserve"> </w:t>
      </w:r>
      <w:r w:rsidR="00814B98" w:rsidRPr="00111012">
        <w:rPr>
          <w:rFonts w:ascii="Arial" w:hAnsi="Arial" w:cs="Arial"/>
          <w:sz w:val="24"/>
          <w:szCs w:val="24"/>
        </w:rPr>
        <w:t>i</w:t>
      </w:r>
      <w:r w:rsidR="00F818BF" w:rsidRPr="00111012">
        <w:rPr>
          <w:rFonts w:ascii="Arial" w:hAnsi="Arial" w:cs="Arial"/>
          <w:sz w:val="24"/>
          <w:szCs w:val="24"/>
        </w:rPr>
        <w:t>nclude</w:t>
      </w:r>
      <w:r w:rsidR="00571CD8" w:rsidRPr="00111012">
        <w:rPr>
          <w:rFonts w:ascii="Arial" w:hAnsi="Arial" w:cs="Arial"/>
          <w:sz w:val="24"/>
          <w:szCs w:val="24"/>
        </w:rPr>
        <w:t xml:space="preserve"> </w:t>
      </w:r>
      <w:r w:rsidR="00814B98" w:rsidRPr="00111012">
        <w:rPr>
          <w:rFonts w:ascii="Arial" w:hAnsi="Arial" w:cs="Arial"/>
          <w:sz w:val="24"/>
          <w:szCs w:val="24"/>
        </w:rPr>
        <w:t>flexible</w:t>
      </w:r>
      <w:r w:rsidR="00571CD8" w:rsidRPr="00111012">
        <w:rPr>
          <w:rFonts w:ascii="Arial" w:hAnsi="Arial" w:cs="Arial"/>
          <w:sz w:val="24"/>
          <w:szCs w:val="24"/>
        </w:rPr>
        <w:t xml:space="preserve"> working </w:t>
      </w:r>
      <w:r w:rsidR="00814B98" w:rsidRPr="00111012">
        <w:rPr>
          <w:rFonts w:ascii="Arial" w:hAnsi="Arial" w:cs="Arial"/>
          <w:sz w:val="24"/>
          <w:szCs w:val="24"/>
        </w:rPr>
        <w:t xml:space="preserve">practices </w:t>
      </w:r>
      <w:r w:rsidR="00571CD8" w:rsidRPr="00111012">
        <w:rPr>
          <w:rFonts w:ascii="Arial" w:hAnsi="Arial" w:cs="Arial"/>
          <w:sz w:val="24"/>
          <w:szCs w:val="24"/>
        </w:rPr>
        <w:t xml:space="preserve">such as </w:t>
      </w:r>
      <w:r w:rsidR="00571CD8" w:rsidRPr="00111012">
        <w:rPr>
          <w:rFonts w:ascii="Arial" w:hAnsi="Arial" w:cs="Arial"/>
          <w:sz w:val="24"/>
          <w:szCs w:val="24"/>
        </w:rPr>
        <w:t>entitlement to flexible working from day</w:t>
      </w:r>
      <w:r w:rsidR="00814B98" w:rsidRPr="00111012">
        <w:rPr>
          <w:rFonts w:ascii="Arial" w:hAnsi="Arial" w:cs="Arial"/>
          <w:sz w:val="24"/>
          <w:szCs w:val="24"/>
        </w:rPr>
        <w:t xml:space="preserve">-one </w:t>
      </w:r>
      <w:r w:rsidR="00F818BF" w:rsidRPr="00111012">
        <w:rPr>
          <w:rFonts w:ascii="Arial" w:hAnsi="Arial" w:cs="Arial"/>
          <w:sz w:val="24"/>
          <w:szCs w:val="24"/>
        </w:rPr>
        <w:t xml:space="preserve">to support its </w:t>
      </w:r>
      <w:r w:rsidR="00F818BF" w:rsidRPr="00111012">
        <w:rPr>
          <w:rFonts w:ascii="Arial" w:hAnsi="Arial" w:cs="Arial"/>
          <w:sz w:val="24"/>
          <w:szCs w:val="24"/>
        </w:rPr>
        <w:t xml:space="preserve">employee’s wellbeing </w:t>
      </w:r>
      <w:r w:rsidR="00571CD8" w:rsidRPr="00111012">
        <w:rPr>
          <w:rFonts w:ascii="Arial" w:hAnsi="Arial" w:cs="Arial"/>
          <w:sz w:val="24"/>
          <w:szCs w:val="24"/>
        </w:rPr>
        <w:t>(Willmott, 2021</w:t>
      </w:r>
      <w:r w:rsidR="00814B98" w:rsidRPr="00111012">
        <w:rPr>
          <w:rFonts w:ascii="Arial" w:hAnsi="Arial" w:cs="Arial"/>
          <w:sz w:val="24"/>
          <w:szCs w:val="24"/>
        </w:rPr>
        <w:t xml:space="preserve">; </w:t>
      </w:r>
      <w:r w:rsidR="00571CD8" w:rsidRPr="00111012">
        <w:rPr>
          <w:rFonts w:ascii="Arial" w:hAnsi="Arial" w:cs="Arial"/>
          <w:sz w:val="24"/>
          <w:szCs w:val="24"/>
        </w:rPr>
        <w:t>Hodson, 2021)</w:t>
      </w:r>
      <w:r w:rsidR="00571CD8" w:rsidRPr="00111012">
        <w:rPr>
          <w:rFonts w:ascii="Arial" w:hAnsi="Arial" w:cs="Arial"/>
          <w:sz w:val="24"/>
          <w:szCs w:val="24"/>
        </w:rPr>
        <w:t xml:space="preserve">. </w:t>
      </w:r>
    </w:p>
    <w:p w14:paraId="2171F45A" w14:textId="0B98CDA7" w:rsidR="00B5632C" w:rsidRPr="00111012" w:rsidRDefault="00571CD8" w:rsidP="00111012">
      <w:pPr>
        <w:spacing w:line="360" w:lineRule="auto"/>
        <w:rPr>
          <w:rFonts w:ascii="Arial" w:hAnsi="Arial" w:cs="Arial"/>
          <w:sz w:val="24"/>
          <w:szCs w:val="24"/>
        </w:rPr>
      </w:pPr>
      <w:r w:rsidRPr="00111012">
        <w:rPr>
          <w:rFonts w:ascii="Arial" w:hAnsi="Arial" w:cs="Arial"/>
          <w:sz w:val="24"/>
          <w:szCs w:val="24"/>
        </w:rPr>
        <w:t xml:space="preserve">If </w:t>
      </w:r>
      <w:r w:rsidR="00736279" w:rsidRPr="00111012">
        <w:rPr>
          <w:rFonts w:ascii="Arial" w:hAnsi="Arial" w:cs="Arial"/>
          <w:sz w:val="24"/>
          <w:szCs w:val="24"/>
        </w:rPr>
        <w:t>the G</w:t>
      </w:r>
      <w:r w:rsidRPr="00111012">
        <w:rPr>
          <w:rFonts w:ascii="Arial" w:hAnsi="Arial" w:cs="Arial"/>
          <w:sz w:val="24"/>
          <w:szCs w:val="24"/>
        </w:rPr>
        <w:t>overnment were to enforce four-day working week as a public industrial policy to improve the business environment</w:t>
      </w:r>
      <w:r w:rsidR="00814B98" w:rsidRPr="00111012">
        <w:rPr>
          <w:rFonts w:ascii="Arial" w:hAnsi="Arial" w:cs="Arial"/>
          <w:sz w:val="24"/>
          <w:szCs w:val="24"/>
        </w:rPr>
        <w:t xml:space="preserve"> and</w:t>
      </w:r>
      <w:r w:rsidR="004411B3" w:rsidRPr="00111012">
        <w:rPr>
          <w:rFonts w:ascii="Arial" w:hAnsi="Arial" w:cs="Arial"/>
          <w:sz w:val="24"/>
          <w:szCs w:val="24"/>
        </w:rPr>
        <w:t xml:space="preserve"> raising productivity and innovations of the UK </w:t>
      </w:r>
      <w:r w:rsidR="00814B98" w:rsidRPr="00111012">
        <w:rPr>
          <w:rFonts w:ascii="Arial" w:hAnsi="Arial" w:cs="Arial"/>
          <w:sz w:val="24"/>
          <w:szCs w:val="24"/>
        </w:rPr>
        <w:t>economy</w:t>
      </w:r>
      <w:r w:rsidR="004411B3" w:rsidRPr="00111012">
        <w:rPr>
          <w:rFonts w:ascii="Arial" w:hAnsi="Arial" w:cs="Arial"/>
          <w:sz w:val="24"/>
          <w:szCs w:val="24"/>
        </w:rPr>
        <w:t xml:space="preserve"> </w:t>
      </w:r>
      <w:r w:rsidR="004411B3" w:rsidRPr="00111012">
        <w:rPr>
          <w:rFonts w:ascii="Arial" w:hAnsi="Arial" w:cs="Arial"/>
          <w:sz w:val="24"/>
          <w:szCs w:val="24"/>
        </w:rPr>
        <w:t>(Taylor</w:t>
      </w:r>
      <w:r w:rsidR="00736279" w:rsidRPr="00111012">
        <w:rPr>
          <w:rFonts w:ascii="Arial" w:hAnsi="Arial" w:cs="Arial"/>
          <w:sz w:val="24"/>
          <w:szCs w:val="24"/>
        </w:rPr>
        <w:t xml:space="preserve"> and </w:t>
      </w:r>
      <w:r w:rsidR="004411B3" w:rsidRPr="00111012">
        <w:rPr>
          <w:rFonts w:ascii="Arial" w:hAnsi="Arial" w:cs="Arial"/>
          <w:sz w:val="24"/>
          <w:szCs w:val="24"/>
        </w:rPr>
        <w:t>Perkins 2021</w:t>
      </w:r>
      <w:r w:rsidR="00736279" w:rsidRPr="00111012">
        <w:rPr>
          <w:rFonts w:ascii="Arial" w:hAnsi="Arial" w:cs="Arial"/>
          <w:sz w:val="24"/>
          <w:szCs w:val="24"/>
        </w:rPr>
        <w:t xml:space="preserve">; </w:t>
      </w:r>
      <w:r w:rsidR="004411B3" w:rsidRPr="00111012">
        <w:rPr>
          <w:rFonts w:ascii="Arial" w:hAnsi="Arial" w:cs="Arial"/>
          <w:sz w:val="24"/>
          <w:szCs w:val="24"/>
        </w:rPr>
        <w:t>Hughes and Crafts, 2013</w:t>
      </w:r>
      <w:r w:rsidR="00736279" w:rsidRPr="00111012">
        <w:rPr>
          <w:rFonts w:ascii="Arial" w:hAnsi="Arial" w:cs="Arial"/>
          <w:sz w:val="24"/>
          <w:szCs w:val="24"/>
        </w:rPr>
        <w:t xml:space="preserve">; </w:t>
      </w:r>
      <w:r w:rsidR="004411B3" w:rsidRPr="00111012">
        <w:rPr>
          <w:rFonts w:ascii="Arial" w:hAnsi="Arial" w:cs="Arial"/>
          <w:sz w:val="24"/>
          <w:szCs w:val="24"/>
        </w:rPr>
        <w:t>GOV.UK, 2021)</w:t>
      </w:r>
      <w:r w:rsidR="00736279" w:rsidRPr="00111012">
        <w:rPr>
          <w:rFonts w:ascii="Arial" w:hAnsi="Arial" w:cs="Arial"/>
          <w:sz w:val="24"/>
          <w:szCs w:val="24"/>
        </w:rPr>
        <w:t xml:space="preserve"> this could benefit </w:t>
      </w:r>
      <w:r w:rsidR="002C4050" w:rsidRPr="00111012">
        <w:rPr>
          <w:rFonts w:ascii="Arial" w:hAnsi="Arial" w:cs="Arial"/>
          <w:sz w:val="24"/>
          <w:szCs w:val="24"/>
        </w:rPr>
        <w:t>or</w:t>
      </w:r>
      <w:r w:rsidR="00736279" w:rsidRPr="00111012">
        <w:rPr>
          <w:rFonts w:ascii="Arial" w:hAnsi="Arial" w:cs="Arial"/>
          <w:sz w:val="24"/>
          <w:szCs w:val="24"/>
        </w:rPr>
        <w:t xml:space="preserve"> potentially disrupt the UK economy. </w:t>
      </w:r>
    </w:p>
    <w:p w14:paraId="436B6520" w14:textId="6C45CA20" w:rsidR="00DB51FC" w:rsidRPr="00111012" w:rsidRDefault="004411B3" w:rsidP="00111012">
      <w:pPr>
        <w:spacing w:line="360" w:lineRule="auto"/>
        <w:rPr>
          <w:rFonts w:ascii="Arial" w:hAnsi="Arial" w:cs="Arial"/>
          <w:sz w:val="24"/>
          <w:szCs w:val="24"/>
        </w:rPr>
      </w:pPr>
      <w:r w:rsidRPr="00111012">
        <w:rPr>
          <w:rFonts w:ascii="Arial" w:hAnsi="Arial" w:cs="Arial"/>
          <w:sz w:val="24"/>
          <w:szCs w:val="24"/>
        </w:rPr>
        <w:t xml:space="preserve">Studies </w:t>
      </w:r>
      <w:r w:rsidR="00D031DF" w:rsidRPr="00111012">
        <w:rPr>
          <w:rFonts w:ascii="Arial" w:hAnsi="Arial" w:cs="Arial"/>
          <w:sz w:val="24"/>
          <w:szCs w:val="24"/>
        </w:rPr>
        <w:t xml:space="preserve">shown </w:t>
      </w:r>
      <w:r w:rsidR="004D050F" w:rsidRPr="00111012">
        <w:rPr>
          <w:rFonts w:ascii="Arial" w:hAnsi="Arial" w:cs="Arial"/>
          <w:sz w:val="24"/>
          <w:szCs w:val="24"/>
        </w:rPr>
        <w:t>by</w:t>
      </w:r>
      <w:r w:rsidR="002C4050" w:rsidRPr="00111012">
        <w:rPr>
          <w:rFonts w:ascii="Arial" w:hAnsi="Arial" w:cs="Arial"/>
          <w:sz w:val="24"/>
          <w:szCs w:val="24"/>
        </w:rPr>
        <w:t xml:space="preserve"> the </w:t>
      </w:r>
      <w:r w:rsidR="004D050F" w:rsidRPr="00111012">
        <w:rPr>
          <w:rFonts w:ascii="Arial" w:hAnsi="Arial" w:cs="Arial"/>
          <w:sz w:val="24"/>
          <w:szCs w:val="24"/>
        </w:rPr>
        <w:t>University of Reading</w:t>
      </w:r>
      <w:r w:rsidR="004D050F" w:rsidRPr="00111012">
        <w:rPr>
          <w:rFonts w:ascii="Arial" w:hAnsi="Arial" w:cs="Arial"/>
          <w:sz w:val="24"/>
          <w:szCs w:val="24"/>
        </w:rPr>
        <w:t xml:space="preserve"> (</w:t>
      </w:r>
      <w:r w:rsidR="004D050F" w:rsidRPr="00111012">
        <w:rPr>
          <w:rFonts w:ascii="Arial" w:hAnsi="Arial" w:cs="Arial"/>
          <w:sz w:val="24"/>
          <w:szCs w:val="24"/>
        </w:rPr>
        <w:t>2019)</w:t>
      </w:r>
      <w:r w:rsidR="004D050F" w:rsidRPr="00111012">
        <w:rPr>
          <w:rFonts w:ascii="Arial" w:hAnsi="Arial" w:cs="Arial"/>
          <w:sz w:val="24"/>
          <w:szCs w:val="24"/>
        </w:rPr>
        <w:t>,</w:t>
      </w:r>
      <w:r w:rsidRPr="00111012">
        <w:rPr>
          <w:rFonts w:ascii="Arial" w:hAnsi="Arial" w:cs="Arial"/>
          <w:sz w:val="24"/>
          <w:szCs w:val="24"/>
        </w:rPr>
        <w:t xml:space="preserve"> </w:t>
      </w:r>
      <w:r w:rsidR="00D031DF" w:rsidRPr="00111012">
        <w:rPr>
          <w:rFonts w:ascii="Arial" w:hAnsi="Arial" w:cs="Arial"/>
          <w:sz w:val="24"/>
          <w:szCs w:val="24"/>
        </w:rPr>
        <w:t xml:space="preserve">demonstrate improved employee wellbeing, </w:t>
      </w:r>
      <w:r w:rsidR="004D050F" w:rsidRPr="00111012">
        <w:rPr>
          <w:rFonts w:ascii="Arial" w:hAnsi="Arial" w:cs="Arial"/>
          <w:sz w:val="24"/>
          <w:szCs w:val="24"/>
        </w:rPr>
        <w:t>reduc</w:t>
      </w:r>
      <w:r w:rsidR="002C4050" w:rsidRPr="00111012">
        <w:rPr>
          <w:rFonts w:ascii="Arial" w:hAnsi="Arial" w:cs="Arial"/>
          <w:sz w:val="24"/>
          <w:szCs w:val="24"/>
        </w:rPr>
        <w:t>ed</w:t>
      </w:r>
      <w:r w:rsidR="00D031DF" w:rsidRPr="00111012">
        <w:rPr>
          <w:rFonts w:ascii="Arial" w:hAnsi="Arial" w:cs="Arial"/>
          <w:sz w:val="24"/>
          <w:szCs w:val="24"/>
        </w:rPr>
        <w:t xml:space="preserve"> </w:t>
      </w:r>
      <w:r w:rsidR="004D050F" w:rsidRPr="00111012">
        <w:rPr>
          <w:rFonts w:ascii="Arial" w:hAnsi="Arial" w:cs="Arial"/>
          <w:sz w:val="24"/>
          <w:szCs w:val="24"/>
        </w:rPr>
        <w:t>absenteeism</w:t>
      </w:r>
      <w:r w:rsidR="00D031DF" w:rsidRPr="00111012">
        <w:rPr>
          <w:rFonts w:ascii="Arial" w:hAnsi="Arial" w:cs="Arial"/>
          <w:sz w:val="24"/>
          <w:szCs w:val="24"/>
        </w:rPr>
        <w:t xml:space="preserve">, proving a better quality of work and increased employee motivation towards </w:t>
      </w:r>
      <w:r w:rsidR="004D050F" w:rsidRPr="00111012">
        <w:rPr>
          <w:rFonts w:ascii="Arial" w:hAnsi="Arial" w:cs="Arial"/>
          <w:sz w:val="24"/>
          <w:szCs w:val="24"/>
        </w:rPr>
        <w:t>productivity</w:t>
      </w:r>
      <w:r w:rsidR="00D031DF" w:rsidRPr="00111012">
        <w:rPr>
          <w:rFonts w:ascii="Arial" w:hAnsi="Arial" w:cs="Arial"/>
          <w:sz w:val="24"/>
          <w:szCs w:val="24"/>
        </w:rPr>
        <w:t>, learning and development</w:t>
      </w:r>
      <w:r w:rsidR="002C4050" w:rsidRPr="00111012">
        <w:rPr>
          <w:rFonts w:ascii="Arial" w:hAnsi="Arial" w:cs="Arial"/>
          <w:sz w:val="24"/>
          <w:szCs w:val="24"/>
        </w:rPr>
        <w:t xml:space="preserve"> whist undertaking a four-day week working practice</w:t>
      </w:r>
      <w:r w:rsidR="00D031DF" w:rsidRPr="00111012">
        <w:rPr>
          <w:rFonts w:ascii="Arial" w:hAnsi="Arial" w:cs="Arial"/>
          <w:sz w:val="24"/>
          <w:szCs w:val="24"/>
        </w:rPr>
        <w:t xml:space="preserve">. </w:t>
      </w:r>
      <w:r w:rsidR="00DB51FC" w:rsidRPr="00111012">
        <w:rPr>
          <w:rFonts w:ascii="Arial" w:hAnsi="Arial" w:cs="Arial"/>
          <w:sz w:val="24"/>
          <w:szCs w:val="24"/>
        </w:rPr>
        <w:t xml:space="preserve">Additionally, Peter Cheese </w:t>
      </w:r>
      <w:r w:rsidR="00DB51FC" w:rsidRPr="00111012">
        <w:rPr>
          <w:rFonts w:ascii="Arial" w:hAnsi="Arial" w:cs="Arial"/>
          <w:sz w:val="24"/>
          <w:szCs w:val="24"/>
        </w:rPr>
        <w:t>(Faragher, 2021</w:t>
      </w:r>
      <w:r w:rsidR="00DB51FC" w:rsidRPr="00111012">
        <w:rPr>
          <w:rFonts w:ascii="Arial" w:hAnsi="Arial" w:cs="Arial"/>
          <w:sz w:val="24"/>
          <w:szCs w:val="24"/>
        </w:rPr>
        <w:t xml:space="preserve">) promotes the four-day week </w:t>
      </w:r>
      <w:r w:rsidR="00E7700A" w:rsidRPr="00111012">
        <w:rPr>
          <w:rFonts w:ascii="Arial" w:hAnsi="Arial" w:cs="Arial"/>
          <w:sz w:val="24"/>
          <w:szCs w:val="24"/>
        </w:rPr>
        <w:t xml:space="preserve">working post-pandemic, stating it is the “new norm”, suggesting that organisation innovate their technology to allow for this working pattern. </w:t>
      </w:r>
    </w:p>
    <w:p w14:paraId="31E33DB1" w14:textId="2470BAD9" w:rsidR="004411B3" w:rsidRPr="00111012" w:rsidRDefault="004D050F" w:rsidP="00111012">
      <w:pPr>
        <w:spacing w:line="360" w:lineRule="auto"/>
        <w:rPr>
          <w:rFonts w:ascii="Arial" w:hAnsi="Arial" w:cs="Arial"/>
          <w:sz w:val="24"/>
          <w:szCs w:val="24"/>
        </w:rPr>
      </w:pPr>
      <w:r w:rsidRPr="00111012">
        <w:rPr>
          <w:rFonts w:ascii="Arial" w:hAnsi="Arial" w:cs="Arial"/>
          <w:sz w:val="24"/>
          <w:szCs w:val="24"/>
        </w:rPr>
        <w:t xml:space="preserve">However, </w:t>
      </w:r>
      <w:r w:rsidR="004411B3" w:rsidRPr="00111012">
        <w:rPr>
          <w:rFonts w:ascii="Arial" w:hAnsi="Arial" w:cs="Arial"/>
          <w:sz w:val="24"/>
          <w:szCs w:val="24"/>
        </w:rPr>
        <w:t>four-day</w:t>
      </w:r>
      <w:r w:rsidR="007068D7" w:rsidRPr="00111012">
        <w:rPr>
          <w:rFonts w:ascii="Arial" w:hAnsi="Arial" w:cs="Arial"/>
          <w:sz w:val="24"/>
          <w:szCs w:val="24"/>
        </w:rPr>
        <w:t xml:space="preserve"> working </w:t>
      </w:r>
      <w:r w:rsidR="004411B3" w:rsidRPr="00111012">
        <w:rPr>
          <w:rFonts w:ascii="Arial" w:hAnsi="Arial" w:cs="Arial"/>
          <w:sz w:val="24"/>
          <w:szCs w:val="24"/>
        </w:rPr>
        <w:t>can have a detrimental effect to businesses</w:t>
      </w:r>
      <w:r w:rsidRPr="00111012">
        <w:rPr>
          <w:rFonts w:ascii="Arial" w:hAnsi="Arial" w:cs="Arial"/>
          <w:sz w:val="24"/>
          <w:szCs w:val="24"/>
        </w:rPr>
        <w:t xml:space="preserve"> within the private sector </w:t>
      </w:r>
      <w:r w:rsidR="00863651" w:rsidRPr="00111012">
        <w:rPr>
          <w:rFonts w:ascii="Arial" w:hAnsi="Arial" w:cs="Arial"/>
          <w:sz w:val="24"/>
          <w:szCs w:val="24"/>
        </w:rPr>
        <w:t xml:space="preserve">and the UK economy </w:t>
      </w:r>
      <w:r w:rsidRPr="00111012">
        <w:rPr>
          <w:rFonts w:ascii="Arial" w:hAnsi="Arial" w:cs="Arial"/>
          <w:sz w:val="24"/>
          <w:szCs w:val="24"/>
        </w:rPr>
        <w:t xml:space="preserve">as argued by </w:t>
      </w:r>
      <w:proofErr w:type="spellStart"/>
      <w:r w:rsidRPr="00111012">
        <w:rPr>
          <w:rFonts w:ascii="Arial" w:hAnsi="Arial" w:cs="Arial"/>
          <w:sz w:val="24"/>
          <w:szCs w:val="24"/>
        </w:rPr>
        <w:t>Eiser</w:t>
      </w:r>
      <w:proofErr w:type="spellEnd"/>
      <w:r w:rsidRPr="00111012">
        <w:rPr>
          <w:rFonts w:ascii="Arial" w:hAnsi="Arial" w:cs="Arial"/>
          <w:sz w:val="24"/>
          <w:szCs w:val="24"/>
        </w:rPr>
        <w:t xml:space="preserve"> and Mitchell</w:t>
      </w:r>
      <w:r w:rsidRPr="00111012">
        <w:rPr>
          <w:rFonts w:ascii="Arial" w:hAnsi="Arial" w:cs="Arial"/>
          <w:sz w:val="24"/>
          <w:szCs w:val="24"/>
        </w:rPr>
        <w:t xml:space="preserve"> (</w:t>
      </w:r>
      <w:r w:rsidRPr="00111012">
        <w:rPr>
          <w:rFonts w:ascii="Arial" w:hAnsi="Arial" w:cs="Arial"/>
          <w:sz w:val="24"/>
          <w:szCs w:val="24"/>
        </w:rPr>
        <w:t>2021)</w:t>
      </w:r>
      <w:r w:rsidRPr="00111012">
        <w:rPr>
          <w:rFonts w:ascii="Arial" w:hAnsi="Arial" w:cs="Arial"/>
          <w:sz w:val="24"/>
          <w:szCs w:val="24"/>
        </w:rPr>
        <w:t xml:space="preserve">. </w:t>
      </w:r>
      <w:r w:rsidR="004411B3" w:rsidRPr="00111012">
        <w:rPr>
          <w:rFonts w:ascii="Arial" w:hAnsi="Arial" w:cs="Arial"/>
          <w:sz w:val="24"/>
          <w:szCs w:val="24"/>
        </w:rPr>
        <w:t xml:space="preserve">If the </w:t>
      </w:r>
      <w:r w:rsidR="00863651" w:rsidRPr="00111012">
        <w:rPr>
          <w:rFonts w:ascii="Arial" w:hAnsi="Arial" w:cs="Arial"/>
          <w:sz w:val="24"/>
          <w:szCs w:val="24"/>
        </w:rPr>
        <w:t>government</w:t>
      </w:r>
      <w:r w:rsidR="004411B3" w:rsidRPr="00111012">
        <w:rPr>
          <w:rFonts w:ascii="Arial" w:hAnsi="Arial" w:cs="Arial"/>
          <w:sz w:val="24"/>
          <w:szCs w:val="24"/>
        </w:rPr>
        <w:t xml:space="preserve"> made this </w:t>
      </w:r>
      <w:r w:rsidR="00863651" w:rsidRPr="00111012">
        <w:rPr>
          <w:rFonts w:ascii="Arial" w:hAnsi="Arial" w:cs="Arial"/>
          <w:sz w:val="24"/>
          <w:szCs w:val="24"/>
        </w:rPr>
        <w:t>way of working</w:t>
      </w:r>
      <w:r w:rsidR="007068D7" w:rsidRPr="00111012">
        <w:rPr>
          <w:rFonts w:ascii="Arial" w:hAnsi="Arial" w:cs="Arial"/>
          <w:sz w:val="24"/>
          <w:szCs w:val="24"/>
        </w:rPr>
        <w:t xml:space="preserve"> a</w:t>
      </w:r>
      <w:r w:rsidR="004411B3" w:rsidRPr="00111012">
        <w:rPr>
          <w:rFonts w:ascii="Arial" w:hAnsi="Arial" w:cs="Arial"/>
          <w:sz w:val="24"/>
          <w:szCs w:val="24"/>
        </w:rPr>
        <w:t xml:space="preserve"> legal </w:t>
      </w:r>
      <w:r w:rsidRPr="00111012">
        <w:rPr>
          <w:rFonts w:ascii="Arial" w:hAnsi="Arial" w:cs="Arial"/>
          <w:sz w:val="24"/>
          <w:szCs w:val="24"/>
        </w:rPr>
        <w:t>compliance</w:t>
      </w:r>
      <w:r w:rsidR="004411B3" w:rsidRPr="00111012">
        <w:rPr>
          <w:rFonts w:ascii="Arial" w:hAnsi="Arial" w:cs="Arial"/>
          <w:sz w:val="24"/>
          <w:szCs w:val="24"/>
        </w:rPr>
        <w:t xml:space="preserve"> it could have a detrimental </w:t>
      </w:r>
      <w:r w:rsidR="004411B3" w:rsidRPr="00111012">
        <w:rPr>
          <w:rFonts w:ascii="Arial" w:hAnsi="Arial" w:cs="Arial"/>
          <w:sz w:val="24"/>
          <w:szCs w:val="24"/>
        </w:rPr>
        <w:lastRenderedPageBreak/>
        <w:t xml:space="preserve">effect to </w:t>
      </w:r>
      <w:r w:rsidR="00DC02ED" w:rsidRPr="00111012">
        <w:rPr>
          <w:rFonts w:ascii="Arial" w:hAnsi="Arial" w:cs="Arial"/>
          <w:sz w:val="24"/>
          <w:szCs w:val="24"/>
        </w:rPr>
        <w:t xml:space="preserve">businesses within the UK, as new rules must compete with </w:t>
      </w:r>
      <w:r w:rsidR="00863651" w:rsidRPr="00111012">
        <w:rPr>
          <w:rFonts w:ascii="Arial" w:hAnsi="Arial" w:cs="Arial"/>
          <w:sz w:val="24"/>
          <w:szCs w:val="24"/>
        </w:rPr>
        <w:t>international</w:t>
      </w:r>
      <w:r w:rsidR="00DC02ED" w:rsidRPr="00111012">
        <w:rPr>
          <w:rFonts w:ascii="Arial" w:hAnsi="Arial" w:cs="Arial"/>
          <w:sz w:val="24"/>
          <w:szCs w:val="24"/>
        </w:rPr>
        <w:t xml:space="preserve"> businesses since </w:t>
      </w:r>
      <w:r w:rsidR="00863651" w:rsidRPr="00111012">
        <w:rPr>
          <w:rFonts w:ascii="Arial" w:hAnsi="Arial" w:cs="Arial"/>
          <w:sz w:val="24"/>
          <w:szCs w:val="24"/>
        </w:rPr>
        <w:t>globalisation</w:t>
      </w:r>
      <w:r w:rsidR="00DC02ED" w:rsidRPr="00111012">
        <w:rPr>
          <w:rFonts w:ascii="Arial" w:hAnsi="Arial" w:cs="Arial"/>
          <w:sz w:val="24"/>
          <w:szCs w:val="24"/>
        </w:rPr>
        <w:t xml:space="preserve"> as </w:t>
      </w:r>
      <w:r w:rsidR="002A57B8" w:rsidRPr="00111012">
        <w:rPr>
          <w:rFonts w:ascii="Arial" w:hAnsi="Arial" w:cs="Arial"/>
          <w:sz w:val="24"/>
          <w:szCs w:val="24"/>
        </w:rPr>
        <w:t>we have</w:t>
      </w:r>
      <w:r w:rsidR="00DC02ED" w:rsidRPr="00111012">
        <w:rPr>
          <w:rFonts w:ascii="Arial" w:hAnsi="Arial" w:cs="Arial"/>
          <w:sz w:val="24"/>
          <w:szCs w:val="24"/>
        </w:rPr>
        <w:t xml:space="preserve"> seen through </w:t>
      </w:r>
      <w:r w:rsidR="00DC02ED" w:rsidRPr="00111012">
        <w:rPr>
          <w:rFonts w:ascii="Arial" w:hAnsi="Arial" w:cs="Arial"/>
          <w:sz w:val="24"/>
          <w:szCs w:val="24"/>
        </w:rPr>
        <w:t>Margret Thatcher</w:t>
      </w:r>
      <w:r w:rsidR="007068D7" w:rsidRPr="00111012">
        <w:rPr>
          <w:rFonts w:ascii="Arial" w:hAnsi="Arial" w:cs="Arial"/>
          <w:sz w:val="24"/>
          <w:szCs w:val="24"/>
        </w:rPr>
        <w:t xml:space="preserve">’s </w:t>
      </w:r>
      <w:r w:rsidR="00DC02ED" w:rsidRPr="00111012">
        <w:rPr>
          <w:rFonts w:ascii="Arial" w:hAnsi="Arial" w:cs="Arial"/>
          <w:sz w:val="24"/>
          <w:szCs w:val="24"/>
        </w:rPr>
        <w:t>term</w:t>
      </w:r>
      <w:r w:rsidR="007068D7" w:rsidRPr="00111012">
        <w:rPr>
          <w:rFonts w:ascii="Arial" w:hAnsi="Arial" w:cs="Arial"/>
          <w:sz w:val="24"/>
          <w:szCs w:val="24"/>
        </w:rPr>
        <w:t>. W</w:t>
      </w:r>
      <w:r w:rsidR="00DC02ED" w:rsidRPr="00111012">
        <w:rPr>
          <w:rFonts w:ascii="Arial" w:hAnsi="Arial" w:cs="Arial"/>
          <w:sz w:val="24"/>
          <w:szCs w:val="24"/>
        </w:rPr>
        <w:t xml:space="preserve">hereby </w:t>
      </w:r>
      <w:r w:rsidR="007068D7" w:rsidRPr="00111012">
        <w:rPr>
          <w:rFonts w:ascii="Arial" w:hAnsi="Arial" w:cs="Arial"/>
          <w:sz w:val="24"/>
          <w:szCs w:val="24"/>
        </w:rPr>
        <w:t>Thatcher</w:t>
      </w:r>
      <w:r w:rsidR="00DC02ED" w:rsidRPr="00111012">
        <w:rPr>
          <w:rFonts w:ascii="Arial" w:hAnsi="Arial" w:cs="Arial"/>
          <w:sz w:val="24"/>
          <w:szCs w:val="24"/>
        </w:rPr>
        <w:t xml:space="preserve"> led the UK economy into the global markets (Vidal et al., 2013)</w:t>
      </w:r>
      <w:r w:rsidR="00863651" w:rsidRPr="00111012">
        <w:rPr>
          <w:rFonts w:ascii="Arial" w:hAnsi="Arial" w:cs="Arial"/>
          <w:sz w:val="24"/>
          <w:szCs w:val="24"/>
        </w:rPr>
        <w:t xml:space="preserve"> detrimentally impacting small businesses</w:t>
      </w:r>
      <w:r w:rsidR="006F6B8A" w:rsidRPr="00111012">
        <w:rPr>
          <w:rFonts w:ascii="Arial" w:hAnsi="Arial" w:cs="Arial"/>
          <w:sz w:val="24"/>
          <w:szCs w:val="24"/>
        </w:rPr>
        <w:t xml:space="preserve"> as they were unable to compete with international competitors</w:t>
      </w:r>
      <w:r w:rsidR="00DC02ED" w:rsidRPr="00111012">
        <w:rPr>
          <w:rFonts w:ascii="Arial" w:hAnsi="Arial" w:cs="Arial"/>
          <w:sz w:val="24"/>
          <w:szCs w:val="24"/>
        </w:rPr>
        <w:t xml:space="preserve">. </w:t>
      </w:r>
    </w:p>
    <w:p w14:paraId="5D594DEC" w14:textId="36A6E261" w:rsidR="008E0046" w:rsidRPr="00111012" w:rsidRDefault="006F6B8A" w:rsidP="00111012">
      <w:pPr>
        <w:spacing w:line="360" w:lineRule="auto"/>
        <w:rPr>
          <w:rFonts w:ascii="Arial" w:hAnsi="Arial" w:cs="Arial"/>
          <w:sz w:val="24"/>
          <w:szCs w:val="24"/>
        </w:rPr>
      </w:pPr>
      <w:r w:rsidRPr="00111012">
        <w:rPr>
          <w:rFonts w:ascii="Arial" w:hAnsi="Arial" w:cs="Arial"/>
          <w:sz w:val="24"/>
          <w:szCs w:val="24"/>
        </w:rPr>
        <w:t>Industries</w:t>
      </w:r>
      <w:r w:rsidR="00DC02ED" w:rsidRPr="00111012">
        <w:rPr>
          <w:rFonts w:ascii="Arial" w:hAnsi="Arial" w:cs="Arial"/>
          <w:sz w:val="24"/>
          <w:szCs w:val="24"/>
        </w:rPr>
        <w:t xml:space="preserve"> such as MM, a </w:t>
      </w:r>
      <w:r w:rsidRPr="00111012">
        <w:rPr>
          <w:rFonts w:ascii="Arial" w:hAnsi="Arial" w:cs="Arial"/>
          <w:sz w:val="24"/>
          <w:szCs w:val="24"/>
        </w:rPr>
        <w:t>manufacturing</w:t>
      </w:r>
      <w:r w:rsidR="00DC02ED" w:rsidRPr="00111012">
        <w:rPr>
          <w:rFonts w:ascii="Arial" w:hAnsi="Arial" w:cs="Arial"/>
          <w:sz w:val="24"/>
          <w:szCs w:val="24"/>
        </w:rPr>
        <w:t xml:space="preserve"> business of </w:t>
      </w:r>
      <w:r w:rsidRPr="00111012">
        <w:rPr>
          <w:rFonts w:ascii="Arial" w:hAnsi="Arial" w:cs="Arial"/>
          <w:sz w:val="24"/>
          <w:szCs w:val="24"/>
        </w:rPr>
        <w:t>cosmetic</w:t>
      </w:r>
      <w:r w:rsidR="00DC02ED" w:rsidRPr="00111012">
        <w:rPr>
          <w:rFonts w:ascii="Arial" w:hAnsi="Arial" w:cs="Arial"/>
          <w:sz w:val="24"/>
          <w:szCs w:val="24"/>
        </w:rPr>
        <w:t xml:space="preserve"> facemasks</w:t>
      </w:r>
      <w:r w:rsidR="007068D7" w:rsidRPr="00111012">
        <w:rPr>
          <w:rFonts w:ascii="Arial" w:hAnsi="Arial" w:cs="Arial"/>
          <w:sz w:val="24"/>
          <w:szCs w:val="24"/>
        </w:rPr>
        <w:t>,</w:t>
      </w:r>
      <w:r w:rsidR="00DC02ED" w:rsidRPr="00111012">
        <w:rPr>
          <w:rFonts w:ascii="Arial" w:hAnsi="Arial" w:cs="Arial"/>
          <w:sz w:val="24"/>
          <w:szCs w:val="24"/>
        </w:rPr>
        <w:t xml:space="preserve"> could lose </w:t>
      </w:r>
      <w:r w:rsidRPr="00111012">
        <w:rPr>
          <w:rFonts w:ascii="Arial" w:hAnsi="Arial" w:cs="Arial"/>
          <w:sz w:val="24"/>
          <w:szCs w:val="24"/>
        </w:rPr>
        <w:t xml:space="preserve">business </w:t>
      </w:r>
      <w:r w:rsidR="00DC02ED" w:rsidRPr="00111012">
        <w:rPr>
          <w:rFonts w:ascii="Arial" w:hAnsi="Arial" w:cs="Arial"/>
          <w:sz w:val="24"/>
          <w:szCs w:val="24"/>
        </w:rPr>
        <w:t xml:space="preserve">to </w:t>
      </w:r>
      <w:r w:rsidRPr="00111012">
        <w:rPr>
          <w:rFonts w:ascii="Arial" w:hAnsi="Arial" w:cs="Arial"/>
          <w:sz w:val="24"/>
          <w:szCs w:val="24"/>
        </w:rPr>
        <w:t>competitions</w:t>
      </w:r>
      <w:r w:rsidR="00DC02ED" w:rsidRPr="00111012">
        <w:rPr>
          <w:rFonts w:ascii="Arial" w:hAnsi="Arial" w:cs="Arial"/>
          <w:sz w:val="24"/>
          <w:szCs w:val="24"/>
        </w:rPr>
        <w:t xml:space="preserve"> in international </w:t>
      </w:r>
      <w:r w:rsidRPr="00111012">
        <w:rPr>
          <w:rFonts w:ascii="Arial" w:hAnsi="Arial" w:cs="Arial"/>
          <w:sz w:val="24"/>
          <w:szCs w:val="24"/>
        </w:rPr>
        <w:t>industries a</w:t>
      </w:r>
      <w:r w:rsidR="007068D7" w:rsidRPr="00111012">
        <w:rPr>
          <w:rFonts w:ascii="Arial" w:hAnsi="Arial" w:cs="Arial"/>
          <w:sz w:val="24"/>
          <w:szCs w:val="24"/>
        </w:rPr>
        <w:t>s</w:t>
      </w:r>
      <w:r w:rsidRPr="00111012">
        <w:rPr>
          <w:rFonts w:ascii="Arial" w:hAnsi="Arial" w:cs="Arial"/>
          <w:sz w:val="24"/>
          <w:szCs w:val="24"/>
        </w:rPr>
        <w:t xml:space="preserve"> manufactures are expected by its buyers to operate fast and effectively</w:t>
      </w:r>
      <w:r w:rsidR="007068D7" w:rsidRPr="00111012">
        <w:rPr>
          <w:rFonts w:ascii="Arial" w:hAnsi="Arial" w:cs="Arial"/>
          <w:sz w:val="24"/>
          <w:szCs w:val="24"/>
        </w:rPr>
        <w:t>. Therefore, expecting</w:t>
      </w:r>
      <w:r w:rsidRPr="00111012">
        <w:rPr>
          <w:rFonts w:ascii="Arial" w:hAnsi="Arial" w:cs="Arial"/>
          <w:sz w:val="24"/>
          <w:szCs w:val="24"/>
        </w:rPr>
        <w:t xml:space="preserve"> manufacturing industries </w:t>
      </w:r>
      <w:r w:rsidR="007068D7" w:rsidRPr="00111012">
        <w:rPr>
          <w:rFonts w:ascii="Arial" w:hAnsi="Arial" w:cs="Arial"/>
          <w:sz w:val="24"/>
          <w:szCs w:val="24"/>
        </w:rPr>
        <w:t xml:space="preserve">to </w:t>
      </w:r>
      <w:r w:rsidRPr="00111012">
        <w:rPr>
          <w:rFonts w:ascii="Arial" w:hAnsi="Arial" w:cs="Arial"/>
          <w:sz w:val="24"/>
          <w:szCs w:val="24"/>
        </w:rPr>
        <w:t>operate five to seven days per week</w:t>
      </w:r>
      <w:r w:rsidR="007068D7" w:rsidRPr="00111012">
        <w:rPr>
          <w:rFonts w:ascii="Arial" w:hAnsi="Arial" w:cs="Arial"/>
          <w:sz w:val="24"/>
          <w:szCs w:val="24"/>
        </w:rPr>
        <w:t xml:space="preserve"> to deliver product successfully</w:t>
      </w:r>
      <w:r w:rsidRPr="00111012">
        <w:rPr>
          <w:rFonts w:ascii="Arial" w:hAnsi="Arial" w:cs="Arial"/>
          <w:sz w:val="24"/>
          <w:szCs w:val="24"/>
        </w:rPr>
        <w:t xml:space="preserve">. If the UK government implement </w:t>
      </w:r>
      <w:r w:rsidR="007068D7" w:rsidRPr="00111012">
        <w:rPr>
          <w:rFonts w:ascii="Arial" w:hAnsi="Arial" w:cs="Arial"/>
          <w:sz w:val="24"/>
          <w:szCs w:val="24"/>
        </w:rPr>
        <w:t>Four</w:t>
      </w:r>
      <w:r w:rsidRPr="00111012">
        <w:rPr>
          <w:rFonts w:ascii="Arial" w:hAnsi="Arial" w:cs="Arial"/>
          <w:sz w:val="24"/>
          <w:szCs w:val="24"/>
        </w:rPr>
        <w:t>-day</w:t>
      </w:r>
      <w:r w:rsidR="007068D7" w:rsidRPr="00111012">
        <w:rPr>
          <w:rFonts w:ascii="Arial" w:hAnsi="Arial" w:cs="Arial"/>
          <w:sz w:val="24"/>
          <w:szCs w:val="24"/>
        </w:rPr>
        <w:t xml:space="preserve"> </w:t>
      </w:r>
      <w:r w:rsidRPr="00111012">
        <w:rPr>
          <w:rFonts w:ascii="Arial" w:hAnsi="Arial" w:cs="Arial"/>
          <w:sz w:val="24"/>
          <w:szCs w:val="24"/>
        </w:rPr>
        <w:t>working</w:t>
      </w:r>
      <w:r w:rsidR="007068D7" w:rsidRPr="00111012">
        <w:rPr>
          <w:rFonts w:ascii="Arial" w:hAnsi="Arial" w:cs="Arial"/>
          <w:sz w:val="24"/>
          <w:szCs w:val="24"/>
        </w:rPr>
        <w:t xml:space="preserve"> practices,</w:t>
      </w:r>
      <w:r w:rsidRPr="00111012">
        <w:rPr>
          <w:rFonts w:ascii="Arial" w:hAnsi="Arial" w:cs="Arial"/>
          <w:sz w:val="24"/>
          <w:szCs w:val="24"/>
        </w:rPr>
        <w:t xml:space="preserve"> international competitors could take advantage and offer consumers quicker delivery, therefore </w:t>
      </w:r>
      <w:r w:rsidR="008E0046" w:rsidRPr="00111012">
        <w:rPr>
          <w:rFonts w:ascii="Arial" w:hAnsi="Arial" w:cs="Arial"/>
          <w:sz w:val="24"/>
          <w:szCs w:val="24"/>
        </w:rPr>
        <w:t xml:space="preserve">impacting on MM’s revenue. </w:t>
      </w:r>
    </w:p>
    <w:p w14:paraId="43A84811" w14:textId="2914E954" w:rsidR="00080930" w:rsidRPr="00111012" w:rsidRDefault="008E0046" w:rsidP="00111012">
      <w:pPr>
        <w:spacing w:line="360" w:lineRule="auto"/>
        <w:rPr>
          <w:rFonts w:ascii="Arial" w:hAnsi="Arial" w:cs="Arial"/>
          <w:sz w:val="24"/>
          <w:szCs w:val="24"/>
        </w:rPr>
      </w:pPr>
      <w:r w:rsidRPr="00111012">
        <w:rPr>
          <w:rFonts w:ascii="Arial" w:hAnsi="Arial" w:cs="Arial"/>
          <w:sz w:val="24"/>
          <w:szCs w:val="24"/>
        </w:rPr>
        <w:t>The UK have already experienced this in the 1980’s financial crash</w:t>
      </w:r>
      <w:r w:rsidR="007068D7" w:rsidRPr="00111012">
        <w:rPr>
          <w:rFonts w:ascii="Arial" w:hAnsi="Arial" w:cs="Arial"/>
          <w:sz w:val="24"/>
          <w:szCs w:val="24"/>
        </w:rPr>
        <w:t>,</w:t>
      </w:r>
      <w:r w:rsidRPr="00111012">
        <w:rPr>
          <w:rFonts w:ascii="Arial" w:hAnsi="Arial" w:cs="Arial"/>
          <w:sz w:val="24"/>
          <w:szCs w:val="24"/>
        </w:rPr>
        <w:t xml:space="preserve"> as the UK economy open</w:t>
      </w:r>
      <w:r w:rsidR="007068D7" w:rsidRPr="00111012">
        <w:rPr>
          <w:rFonts w:ascii="Arial" w:hAnsi="Arial" w:cs="Arial"/>
          <w:sz w:val="24"/>
          <w:szCs w:val="24"/>
        </w:rPr>
        <w:t>ed</w:t>
      </w:r>
      <w:r w:rsidRPr="00111012">
        <w:rPr>
          <w:rFonts w:ascii="Arial" w:hAnsi="Arial" w:cs="Arial"/>
          <w:sz w:val="24"/>
          <w:szCs w:val="24"/>
        </w:rPr>
        <w:t xml:space="preserve"> to global markets</w:t>
      </w:r>
      <w:r w:rsidR="006F6B8A" w:rsidRPr="00111012">
        <w:rPr>
          <w:rFonts w:ascii="Arial" w:hAnsi="Arial" w:cs="Arial"/>
          <w:sz w:val="24"/>
          <w:szCs w:val="24"/>
        </w:rPr>
        <w:t xml:space="preserve"> </w:t>
      </w:r>
      <w:r w:rsidRPr="00111012">
        <w:rPr>
          <w:rFonts w:ascii="Arial" w:hAnsi="Arial" w:cs="Arial"/>
          <w:sz w:val="24"/>
          <w:szCs w:val="24"/>
        </w:rPr>
        <w:t>(</w:t>
      </w:r>
      <w:r w:rsidRPr="00111012">
        <w:rPr>
          <w:rFonts w:ascii="Arial" w:hAnsi="Arial" w:cs="Arial"/>
          <w:sz w:val="24"/>
          <w:szCs w:val="24"/>
        </w:rPr>
        <w:t>Allen, 2016</w:t>
      </w:r>
      <w:r w:rsidR="008107AC" w:rsidRPr="00111012">
        <w:rPr>
          <w:rFonts w:ascii="Arial" w:hAnsi="Arial" w:cs="Arial"/>
          <w:sz w:val="24"/>
          <w:szCs w:val="24"/>
        </w:rPr>
        <w:t>) leading</w:t>
      </w:r>
      <w:r w:rsidRPr="00111012">
        <w:rPr>
          <w:rFonts w:ascii="Arial" w:hAnsi="Arial" w:cs="Arial"/>
          <w:sz w:val="24"/>
          <w:szCs w:val="24"/>
        </w:rPr>
        <w:t xml:space="preserve"> to u</w:t>
      </w:r>
      <w:r w:rsidR="00DC02ED" w:rsidRPr="00111012">
        <w:rPr>
          <w:rFonts w:ascii="Arial" w:hAnsi="Arial" w:cs="Arial"/>
          <w:sz w:val="24"/>
          <w:szCs w:val="24"/>
        </w:rPr>
        <w:t>nemployment</w:t>
      </w:r>
      <w:r w:rsidRPr="00111012">
        <w:rPr>
          <w:rFonts w:ascii="Arial" w:hAnsi="Arial" w:cs="Arial"/>
          <w:sz w:val="24"/>
          <w:szCs w:val="24"/>
        </w:rPr>
        <w:t xml:space="preserve"> and</w:t>
      </w:r>
      <w:r w:rsidR="00DC02ED" w:rsidRPr="00111012">
        <w:rPr>
          <w:rFonts w:ascii="Arial" w:hAnsi="Arial" w:cs="Arial"/>
          <w:sz w:val="24"/>
          <w:szCs w:val="24"/>
        </w:rPr>
        <w:t xml:space="preserve"> </w:t>
      </w:r>
      <w:r w:rsidR="008107AC" w:rsidRPr="00111012">
        <w:rPr>
          <w:rFonts w:ascii="Arial" w:hAnsi="Arial" w:cs="Arial"/>
          <w:sz w:val="24"/>
          <w:szCs w:val="24"/>
        </w:rPr>
        <w:t>precarious</w:t>
      </w:r>
      <w:r w:rsidR="00DC02ED" w:rsidRPr="00111012">
        <w:rPr>
          <w:rFonts w:ascii="Arial" w:hAnsi="Arial" w:cs="Arial"/>
          <w:sz w:val="24"/>
          <w:szCs w:val="24"/>
        </w:rPr>
        <w:t xml:space="preserve"> </w:t>
      </w:r>
      <w:r w:rsidR="008107AC" w:rsidRPr="00111012">
        <w:rPr>
          <w:rFonts w:ascii="Arial" w:hAnsi="Arial" w:cs="Arial"/>
          <w:sz w:val="24"/>
          <w:szCs w:val="24"/>
        </w:rPr>
        <w:t xml:space="preserve">workers, such as employees </w:t>
      </w:r>
      <w:r w:rsidR="007068D7" w:rsidRPr="00111012">
        <w:rPr>
          <w:rFonts w:ascii="Arial" w:hAnsi="Arial" w:cs="Arial"/>
          <w:sz w:val="24"/>
          <w:szCs w:val="24"/>
        </w:rPr>
        <w:t>agreeing to</w:t>
      </w:r>
      <w:r w:rsidR="008107AC" w:rsidRPr="00111012">
        <w:rPr>
          <w:rFonts w:ascii="Arial" w:hAnsi="Arial" w:cs="Arial"/>
          <w:sz w:val="24"/>
          <w:szCs w:val="24"/>
        </w:rPr>
        <w:t xml:space="preserve"> zero-hour contracts or </w:t>
      </w:r>
      <w:r w:rsidR="008712DE" w:rsidRPr="00111012">
        <w:rPr>
          <w:rFonts w:ascii="Arial" w:hAnsi="Arial" w:cs="Arial"/>
          <w:sz w:val="24"/>
          <w:szCs w:val="24"/>
        </w:rPr>
        <w:t xml:space="preserve">becoming </w:t>
      </w:r>
      <w:r w:rsidR="008107AC" w:rsidRPr="00111012">
        <w:rPr>
          <w:rFonts w:ascii="Arial" w:hAnsi="Arial" w:cs="Arial"/>
          <w:sz w:val="24"/>
          <w:szCs w:val="24"/>
        </w:rPr>
        <w:t xml:space="preserve">self-employed (gig economy) </w:t>
      </w:r>
      <w:r w:rsidR="008107AC" w:rsidRPr="00111012">
        <w:rPr>
          <w:rFonts w:ascii="Arial" w:hAnsi="Arial" w:cs="Arial"/>
          <w:sz w:val="24"/>
          <w:szCs w:val="24"/>
        </w:rPr>
        <w:t>us</w:t>
      </w:r>
      <w:r w:rsidR="008107AC" w:rsidRPr="00111012">
        <w:rPr>
          <w:rFonts w:ascii="Arial" w:hAnsi="Arial" w:cs="Arial"/>
          <w:sz w:val="24"/>
          <w:szCs w:val="24"/>
        </w:rPr>
        <w:t>ed</w:t>
      </w:r>
      <w:r w:rsidR="008107AC" w:rsidRPr="00111012">
        <w:rPr>
          <w:rFonts w:ascii="Arial" w:hAnsi="Arial" w:cs="Arial"/>
          <w:sz w:val="24"/>
          <w:szCs w:val="24"/>
        </w:rPr>
        <w:t xml:space="preserve"> </w:t>
      </w:r>
      <w:r w:rsidR="008107AC" w:rsidRPr="00111012">
        <w:rPr>
          <w:rFonts w:ascii="Arial" w:hAnsi="Arial" w:cs="Arial"/>
          <w:sz w:val="24"/>
          <w:szCs w:val="24"/>
        </w:rPr>
        <w:t xml:space="preserve">in </w:t>
      </w:r>
      <w:r w:rsidR="008107AC" w:rsidRPr="00111012">
        <w:rPr>
          <w:rFonts w:ascii="Arial" w:hAnsi="Arial" w:cs="Arial"/>
          <w:sz w:val="24"/>
          <w:szCs w:val="24"/>
        </w:rPr>
        <w:t>compan</w:t>
      </w:r>
      <w:r w:rsidR="008107AC" w:rsidRPr="00111012">
        <w:rPr>
          <w:rFonts w:ascii="Arial" w:hAnsi="Arial" w:cs="Arial"/>
          <w:sz w:val="24"/>
          <w:szCs w:val="24"/>
        </w:rPr>
        <w:t>ies such as M</w:t>
      </w:r>
      <w:r w:rsidR="008107AC" w:rsidRPr="00111012">
        <w:rPr>
          <w:rFonts w:ascii="Arial" w:hAnsi="Arial" w:cs="Arial"/>
          <w:sz w:val="24"/>
          <w:szCs w:val="24"/>
        </w:rPr>
        <w:t xml:space="preserve">cDonalds and Uber </w:t>
      </w:r>
      <w:r w:rsidR="00E7700A" w:rsidRPr="00111012">
        <w:rPr>
          <w:rFonts w:ascii="Arial" w:hAnsi="Arial" w:cs="Arial"/>
          <w:sz w:val="24"/>
          <w:szCs w:val="24"/>
        </w:rPr>
        <w:t>(Neville, 2017</w:t>
      </w:r>
      <w:r w:rsidR="00E7700A" w:rsidRPr="00111012">
        <w:rPr>
          <w:rFonts w:ascii="Arial" w:hAnsi="Arial" w:cs="Arial"/>
          <w:sz w:val="24"/>
          <w:szCs w:val="24"/>
        </w:rPr>
        <w:t xml:space="preserve">; </w:t>
      </w:r>
      <w:r w:rsidR="008107AC" w:rsidRPr="00111012">
        <w:rPr>
          <w:rFonts w:ascii="Arial" w:hAnsi="Arial" w:cs="Arial"/>
          <w:sz w:val="24"/>
          <w:szCs w:val="24"/>
        </w:rPr>
        <w:t>Tait, 2021)</w:t>
      </w:r>
      <w:r w:rsidR="008107AC" w:rsidRPr="00111012">
        <w:rPr>
          <w:rFonts w:ascii="Arial" w:hAnsi="Arial" w:cs="Arial"/>
          <w:sz w:val="24"/>
          <w:szCs w:val="24"/>
        </w:rPr>
        <w:t xml:space="preserve">. </w:t>
      </w:r>
    </w:p>
    <w:p w14:paraId="5D91B5FD" w14:textId="6C8C95D2" w:rsidR="00204578" w:rsidRPr="00111012" w:rsidRDefault="00204578" w:rsidP="00111012">
      <w:pPr>
        <w:spacing w:line="360" w:lineRule="auto"/>
        <w:rPr>
          <w:rFonts w:ascii="Arial" w:hAnsi="Arial" w:cs="Arial"/>
          <w:sz w:val="24"/>
          <w:szCs w:val="24"/>
        </w:rPr>
      </w:pPr>
      <w:r w:rsidRPr="00111012">
        <w:rPr>
          <w:rFonts w:ascii="Arial" w:hAnsi="Arial" w:cs="Arial"/>
          <w:sz w:val="24"/>
          <w:szCs w:val="24"/>
        </w:rPr>
        <w:t xml:space="preserve">In conclusion, </w:t>
      </w:r>
      <w:r w:rsidR="00E7700A" w:rsidRPr="00111012">
        <w:rPr>
          <w:rFonts w:ascii="Arial" w:hAnsi="Arial" w:cs="Arial"/>
          <w:sz w:val="24"/>
          <w:szCs w:val="24"/>
        </w:rPr>
        <w:t>organisation</w:t>
      </w:r>
      <w:r w:rsidR="008712DE" w:rsidRPr="00111012">
        <w:rPr>
          <w:rFonts w:ascii="Arial" w:hAnsi="Arial" w:cs="Arial"/>
          <w:sz w:val="24"/>
          <w:szCs w:val="24"/>
        </w:rPr>
        <w:t>s</w:t>
      </w:r>
      <w:r w:rsidR="00E7700A" w:rsidRPr="00111012">
        <w:rPr>
          <w:rFonts w:ascii="Arial" w:hAnsi="Arial" w:cs="Arial"/>
          <w:sz w:val="24"/>
          <w:szCs w:val="24"/>
        </w:rPr>
        <w:t xml:space="preserve"> should strongly consider </w:t>
      </w:r>
      <w:r w:rsidR="00443526" w:rsidRPr="00111012">
        <w:rPr>
          <w:rFonts w:ascii="Arial" w:hAnsi="Arial" w:cs="Arial"/>
          <w:sz w:val="24"/>
          <w:szCs w:val="24"/>
        </w:rPr>
        <w:t>implementing</w:t>
      </w:r>
      <w:r w:rsidR="00E7700A" w:rsidRPr="00111012">
        <w:rPr>
          <w:rFonts w:ascii="Arial" w:hAnsi="Arial" w:cs="Arial"/>
          <w:sz w:val="24"/>
          <w:szCs w:val="24"/>
        </w:rPr>
        <w:t xml:space="preserve"> the four-day week working pattern based on the benefits to employee </w:t>
      </w:r>
      <w:r w:rsidR="00443526" w:rsidRPr="00111012">
        <w:rPr>
          <w:rFonts w:ascii="Arial" w:hAnsi="Arial" w:cs="Arial"/>
          <w:sz w:val="24"/>
          <w:szCs w:val="24"/>
        </w:rPr>
        <w:t>engagement</w:t>
      </w:r>
      <w:r w:rsidR="00E7700A" w:rsidRPr="00111012">
        <w:rPr>
          <w:rFonts w:ascii="Arial" w:hAnsi="Arial" w:cs="Arial"/>
          <w:sz w:val="24"/>
          <w:szCs w:val="24"/>
        </w:rPr>
        <w:t xml:space="preserve"> and </w:t>
      </w:r>
      <w:r w:rsidR="00443526" w:rsidRPr="00111012">
        <w:rPr>
          <w:rFonts w:ascii="Arial" w:hAnsi="Arial" w:cs="Arial"/>
          <w:sz w:val="24"/>
          <w:szCs w:val="24"/>
        </w:rPr>
        <w:t>wellbeing</w:t>
      </w:r>
      <w:r w:rsidR="00E7700A" w:rsidRPr="00111012">
        <w:rPr>
          <w:rFonts w:ascii="Arial" w:hAnsi="Arial" w:cs="Arial"/>
          <w:sz w:val="24"/>
          <w:szCs w:val="24"/>
        </w:rPr>
        <w:t xml:space="preserve"> </w:t>
      </w:r>
      <w:r w:rsidR="00443526" w:rsidRPr="00111012">
        <w:rPr>
          <w:rFonts w:ascii="Arial" w:hAnsi="Arial" w:cs="Arial"/>
          <w:sz w:val="24"/>
          <w:szCs w:val="24"/>
        </w:rPr>
        <w:t>strategies</w:t>
      </w:r>
      <w:r w:rsidR="008712DE" w:rsidRPr="00111012">
        <w:rPr>
          <w:rFonts w:ascii="Arial" w:hAnsi="Arial" w:cs="Arial"/>
          <w:sz w:val="24"/>
          <w:szCs w:val="24"/>
        </w:rPr>
        <w:t>.</w:t>
      </w:r>
      <w:r w:rsidR="00E7700A" w:rsidRPr="00111012">
        <w:rPr>
          <w:rFonts w:ascii="Arial" w:hAnsi="Arial" w:cs="Arial"/>
          <w:sz w:val="24"/>
          <w:szCs w:val="24"/>
        </w:rPr>
        <w:t xml:space="preserve"> </w:t>
      </w:r>
      <w:r w:rsidR="008712DE" w:rsidRPr="00111012">
        <w:rPr>
          <w:rFonts w:ascii="Arial" w:hAnsi="Arial" w:cs="Arial"/>
          <w:sz w:val="24"/>
          <w:szCs w:val="24"/>
        </w:rPr>
        <w:t>However,</w:t>
      </w:r>
      <w:r w:rsidR="00E7700A" w:rsidRPr="00111012">
        <w:rPr>
          <w:rFonts w:ascii="Arial" w:hAnsi="Arial" w:cs="Arial"/>
          <w:sz w:val="24"/>
          <w:szCs w:val="24"/>
        </w:rPr>
        <w:t xml:space="preserve"> organisation</w:t>
      </w:r>
      <w:r w:rsidR="008712DE" w:rsidRPr="00111012">
        <w:rPr>
          <w:rFonts w:ascii="Arial" w:hAnsi="Arial" w:cs="Arial"/>
          <w:sz w:val="24"/>
          <w:szCs w:val="24"/>
        </w:rPr>
        <w:t>s</w:t>
      </w:r>
      <w:r w:rsidR="00E7700A" w:rsidRPr="00111012">
        <w:rPr>
          <w:rFonts w:ascii="Arial" w:hAnsi="Arial" w:cs="Arial"/>
          <w:sz w:val="24"/>
          <w:szCs w:val="24"/>
        </w:rPr>
        <w:t xml:space="preserve"> should firstly conduct a risk assessment to evaluate the impact to the business and potentially tr</w:t>
      </w:r>
      <w:r w:rsidR="008712DE" w:rsidRPr="00111012">
        <w:rPr>
          <w:rFonts w:ascii="Arial" w:hAnsi="Arial" w:cs="Arial"/>
          <w:sz w:val="24"/>
          <w:szCs w:val="24"/>
        </w:rPr>
        <w:t>ia</w:t>
      </w:r>
      <w:r w:rsidR="00E7700A" w:rsidRPr="00111012">
        <w:rPr>
          <w:rFonts w:ascii="Arial" w:hAnsi="Arial" w:cs="Arial"/>
          <w:sz w:val="24"/>
          <w:szCs w:val="24"/>
        </w:rPr>
        <w:t xml:space="preserve">l the working pattern to </w:t>
      </w:r>
      <w:r w:rsidR="00443526" w:rsidRPr="00111012">
        <w:rPr>
          <w:rFonts w:ascii="Arial" w:hAnsi="Arial" w:cs="Arial"/>
          <w:sz w:val="24"/>
          <w:szCs w:val="24"/>
        </w:rPr>
        <w:t xml:space="preserve">assess its suitability to the operational function. </w:t>
      </w:r>
    </w:p>
    <w:p w14:paraId="685C8FC0" w14:textId="42039955" w:rsidR="00741489" w:rsidRPr="00111012" w:rsidRDefault="00741489" w:rsidP="00111012">
      <w:pPr>
        <w:spacing w:line="360" w:lineRule="auto"/>
        <w:rPr>
          <w:rFonts w:ascii="Arial" w:hAnsi="Arial" w:cs="Arial"/>
          <w:sz w:val="24"/>
          <w:szCs w:val="24"/>
        </w:rPr>
      </w:pPr>
    </w:p>
    <w:p w14:paraId="1F1E30E4" w14:textId="64465A97" w:rsidR="00741489" w:rsidRPr="00111012" w:rsidRDefault="00741489" w:rsidP="00111012">
      <w:pPr>
        <w:spacing w:line="360" w:lineRule="auto"/>
        <w:rPr>
          <w:rFonts w:ascii="Arial" w:hAnsi="Arial" w:cs="Arial"/>
          <w:sz w:val="24"/>
          <w:szCs w:val="24"/>
        </w:rPr>
      </w:pPr>
    </w:p>
    <w:p w14:paraId="7A0E42CC" w14:textId="10257430" w:rsidR="00741489" w:rsidRPr="00111012" w:rsidRDefault="00741489" w:rsidP="00111012">
      <w:pPr>
        <w:spacing w:line="360" w:lineRule="auto"/>
        <w:rPr>
          <w:rFonts w:ascii="Arial" w:hAnsi="Arial" w:cs="Arial"/>
          <w:sz w:val="24"/>
          <w:szCs w:val="24"/>
        </w:rPr>
      </w:pPr>
    </w:p>
    <w:p w14:paraId="07E71475" w14:textId="470876C3" w:rsidR="00741489" w:rsidRPr="00111012" w:rsidRDefault="00741489" w:rsidP="00111012">
      <w:pPr>
        <w:spacing w:line="360" w:lineRule="auto"/>
        <w:rPr>
          <w:rFonts w:ascii="Arial" w:hAnsi="Arial" w:cs="Arial"/>
          <w:sz w:val="24"/>
          <w:szCs w:val="24"/>
        </w:rPr>
      </w:pPr>
    </w:p>
    <w:p w14:paraId="4456F3CF" w14:textId="580F3ACC" w:rsidR="00741489" w:rsidRDefault="00741489" w:rsidP="00111012">
      <w:pPr>
        <w:spacing w:line="360" w:lineRule="auto"/>
        <w:rPr>
          <w:rFonts w:ascii="Arial" w:hAnsi="Arial" w:cs="Arial"/>
          <w:sz w:val="24"/>
          <w:szCs w:val="24"/>
        </w:rPr>
      </w:pPr>
    </w:p>
    <w:p w14:paraId="5B4F90E7" w14:textId="77777777" w:rsidR="000F5224" w:rsidRPr="00111012" w:rsidRDefault="000F5224" w:rsidP="00111012">
      <w:pPr>
        <w:spacing w:line="360" w:lineRule="auto"/>
        <w:rPr>
          <w:rFonts w:ascii="Arial" w:hAnsi="Arial" w:cs="Arial"/>
          <w:sz w:val="24"/>
          <w:szCs w:val="24"/>
        </w:rPr>
      </w:pPr>
    </w:p>
    <w:p w14:paraId="4E4D3CDB" w14:textId="77777777" w:rsidR="00741489" w:rsidRPr="00111012" w:rsidRDefault="00741489" w:rsidP="00111012">
      <w:pPr>
        <w:spacing w:line="360" w:lineRule="auto"/>
        <w:rPr>
          <w:rFonts w:ascii="Arial" w:hAnsi="Arial" w:cs="Arial"/>
          <w:sz w:val="24"/>
          <w:szCs w:val="24"/>
        </w:rPr>
      </w:pPr>
    </w:p>
    <w:p w14:paraId="6494428F" w14:textId="5B38A780" w:rsidR="00656325" w:rsidRPr="00111012" w:rsidRDefault="00A10929" w:rsidP="00111012">
      <w:pPr>
        <w:spacing w:line="360" w:lineRule="auto"/>
        <w:rPr>
          <w:rFonts w:ascii="Arial" w:hAnsi="Arial" w:cs="Arial"/>
          <w:b/>
          <w:bCs/>
          <w:sz w:val="24"/>
          <w:szCs w:val="24"/>
          <w:u w:val="single"/>
        </w:rPr>
      </w:pPr>
      <w:r w:rsidRPr="00111012">
        <w:rPr>
          <w:rFonts w:ascii="Arial" w:hAnsi="Arial" w:cs="Arial"/>
          <w:b/>
          <w:bCs/>
          <w:sz w:val="24"/>
          <w:szCs w:val="24"/>
          <w:u w:val="single"/>
        </w:rPr>
        <w:lastRenderedPageBreak/>
        <w:t>Q</w:t>
      </w:r>
      <w:r w:rsidR="002A57B8" w:rsidRPr="00111012">
        <w:rPr>
          <w:rFonts w:ascii="Arial" w:hAnsi="Arial" w:cs="Arial"/>
          <w:b/>
          <w:bCs/>
          <w:sz w:val="24"/>
          <w:szCs w:val="24"/>
          <w:u w:val="single"/>
        </w:rPr>
        <w:t>.</w:t>
      </w:r>
      <w:r w:rsidRPr="00111012">
        <w:rPr>
          <w:rFonts w:ascii="Arial" w:hAnsi="Arial" w:cs="Arial"/>
          <w:b/>
          <w:bCs/>
          <w:sz w:val="24"/>
          <w:szCs w:val="24"/>
          <w:u w:val="single"/>
        </w:rPr>
        <w:t>2.</w:t>
      </w:r>
      <w:r w:rsidRPr="00111012">
        <w:rPr>
          <w:rFonts w:ascii="Arial" w:hAnsi="Arial" w:cs="Arial"/>
          <w:b/>
          <w:bCs/>
          <w:sz w:val="24"/>
          <w:szCs w:val="24"/>
          <w:u w:val="single"/>
        </w:rPr>
        <w:t>3b</w:t>
      </w:r>
    </w:p>
    <w:p w14:paraId="2BE2221C" w14:textId="7F77C7A0" w:rsidR="00576F35" w:rsidRPr="00111012" w:rsidRDefault="00656325" w:rsidP="00111012">
      <w:pPr>
        <w:spacing w:line="360" w:lineRule="auto"/>
        <w:rPr>
          <w:rFonts w:ascii="Arial" w:hAnsi="Arial" w:cs="Arial"/>
          <w:sz w:val="24"/>
          <w:szCs w:val="24"/>
        </w:rPr>
      </w:pPr>
      <w:r w:rsidRPr="00111012">
        <w:rPr>
          <w:rFonts w:ascii="Arial" w:hAnsi="Arial" w:cs="Arial"/>
          <w:sz w:val="24"/>
          <w:szCs w:val="24"/>
        </w:rPr>
        <w:t>Due to global conflict</w:t>
      </w:r>
      <w:r w:rsidR="00741489" w:rsidRPr="00111012">
        <w:rPr>
          <w:rFonts w:ascii="Arial" w:hAnsi="Arial" w:cs="Arial"/>
          <w:sz w:val="24"/>
          <w:szCs w:val="24"/>
        </w:rPr>
        <w:t>s</w:t>
      </w:r>
      <w:r w:rsidRPr="00111012">
        <w:rPr>
          <w:rFonts w:ascii="Arial" w:hAnsi="Arial" w:cs="Arial"/>
          <w:sz w:val="24"/>
          <w:szCs w:val="24"/>
        </w:rPr>
        <w:t xml:space="preserve"> effected by the </w:t>
      </w:r>
      <w:r w:rsidR="00797576" w:rsidRPr="00111012">
        <w:rPr>
          <w:rFonts w:ascii="Arial" w:hAnsi="Arial" w:cs="Arial"/>
          <w:sz w:val="24"/>
          <w:szCs w:val="24"/>
        </w:rPr>
        <w:t>Ukraine</w:t>
      </w:r>
      <w:r w:rsidRPr="00111012">
        <w:rPr>
          <w:rFonts w:ascii="Arial" w:hAnsi="Arial" w:cs="Arial"/>
          <w:sz w:val="24"/>
          <w:szCs w:val="24"/>
        </w:rPr>
        <w:t xml:space="preserve"> war with Russia, this has increased pressure on the costs of fuel and gas </w:t>
      </w:r>
      <w:r w:rsidR="00242608" w:rsidRPr="00111012">
        <w:rPr>
          <w:rFonts w:ascii="Arial" w:hAnsi="Arial" w:cs="Arial"/>
          <w:sz w:val="24"/>
          <w:szCs w:val="24"/>
        </w:rPr>
        <w:t>(</w:t>
      </w:r>
      <w:proofErr w:type="spellStart"/>
      <w:r w:rsidR="00242608" w:rsidRPr="00111012">
        <w:rPr>
          <w:rFonts w:ascii="Arial" w:hAnsi="Arial" w:cs="Arial"/>
          <w:sz w:val="24"/>
          <w:szCs w:val="24"/>
        </w:rPr>
        <w:t>Kolaczkowski</w:t>
      </w:r>
      <w:proofErr w:type="spellEnd"/>
      <w:r w:rsidR="00242608" w:rsidRPr="00111012">
        <w:rPr>
          <w:rFonts w:ascii="Arial" w:hAnsi="Arial" w:cs="Arial"/>
          <w:sz w:val="24"/>
          <w:szCs w:val="24"/>
        </w:rPr>
        <w:t>, 2022)</w:t>
      </w:r>
      <w:r w:rsidRPr="00111012">
        <w:rPr>
          <w:rFonts w:ascii="Arial" w:hAnsi="Arial" w:cs="Arial"/>
          <w:sz w:val="24"/>
          <w:szCs w:val="24"/>
        </w:rPr>
        <w:t xml:space="preserve">. </w:t>
      </w:r>
      <w:r w:rsidR="00242608" w:rsidRPr="00111012">
        <w:rPr>
          <w:rFonts w:ascii="Arial" w:hAnsi="Arial" w:cs="Arial"/>
          <w:sz w:val="24"/>
          <w:szCs w:val="24"/>
        </w:rPr>
        <w:t>A</w:t>
      </w:r>
      <w:r w:rsidRPr="00111012">
        <w:rPr>
          <w:rFonts w:ascii="Arial" w:hAnsi="Arial" w:cs="Arial"/>
          <w:sz w:val="24"/>
          <w:szCs w:val="24"/>
        </w:rPr>
        <w:t xml:space="preserve">lthough </w:t>
      </w:r>
      <w:r w:rsidR="00242608" w:rsidRPr="00111012">
        <w:rPr>
          <w:rFonts w:ascii="Arial" w:hAnsi="Arial" w:cs="Arial"/>
          <w:sz w:val="24"/>
          <w:szCs w:val="24"/>
        </w:rPr>
        <w:t xml:space="preserve">gas and fuel </w:t>
      </w:r>
      <w:r w:rsidR="00632008" w:rsidRPr="00111012">
        <w:rPr>
          <w:rFonts w:ascii="Arial" w:hAnsi="Arial" w:cs="Arial"/>
          <w:sz w:val="24"/>
          <w:szCs w:val="24"/>
        </w:rPr>
        <w:t>consumption</w:t>
      </w:r>
      <w:r w:rsidR="00242608" w:rsidRPr="00111012">
        <w:rPr>
          <w:rFonts w:ascii="Arial" w:hAnsi="Arial" w:cs="Arial"/>
          <w:sz w:val="24"/>
          <w:szCs w:val="24"/>
        </w:rPr>
        <w:t xml:space="preserve"> </w:t>
      </w:r>
      <w:r w:rsidR="00632008" w:rsidRPr="00111012">
        <w:rPr>
          <w:rFonts w:ascii="Arial" w:hAnsi="Arial" w:cs="Arial"/>
          <w:sz w:val="24"/>
          <w:szCs w:val="24"/>
        </w:rPr>
        <w:t>were</w:t>
      </w:r>
      <w:r w:rsidRPr="00111012">
        <w:rPr>
          <w:rFonts w:ascii="Arial" w:hAnsi="Arial" w:cs="Arial"/>
          <w:sz w:val="24"/>
          <w:szCs w:val="24"/>
        </w:rPr>
        <w:t xml:space="preserve"> already being discussed in the COP26 </w:t>
      </w:r>
      <w:r w:rsidR="00242608" w:rsidRPr="00111012">
        <w:rPr>
          <w:rFonts w:ascii="Arial" w:hAnsi="Arial" w:cs="Arial"/>
          <w:sz w:val="24"/>
          <w:szCs w:val="24"/>
        </w:rPr>
        <w:t>conference</w:t>
      </w:r>
      <w:r w:rsidRPr="00111012">
        <w:rPr>
          <w:rFonts w:ascii="Arial" w:hAnsi="Arial" w:cs="Arial"/>
          <w:sz w:val="24"/>
          <w:szCs w:val="24"/>
        </w:rPr>
        <w:t xml:space="preserve"> and the </w:t>
      </w:r>
      <w:r w:rsidR="00632008" w:rsidRPr="00111012">
        <w:rPr>
          <w:rFonts w:ascii="Arial" w:hAnsi="Arial" w:cs="Arial"/>
          <w:sz w:val="24"/>
          <w:szCs w:val="24"/>
        </w:rPr>
        <w:t>government</w:t>
      </w:r>
      <w:r w:rsidRPr="00111012">
        <w:rPr>
          <w:rFonts w:ascii="Arial" w:hAnsi="Arial" w:cs="Arial"/>
          <w:sz w:val="24"/>
          <w:szCs w:val="24"/>
        </w:rPr>
        <w:t xml:space="preserve"> </w:t>
      </w:r>
      <w:r w:rsidR="000D175F" w:rsidRPr="00111012">
        <w:rPr>
          <w:rFonts w:ascii="Arial" w:hAnsi="Arial" w:cs="Arial"/>
          <w:sz w:val="24"/>
          <w:szCs w:val="24"/>
        </w:rPr>
        <w:t>have</w:t>
      </w:r>
      <w:r w:rsidR="0001317A" w:rsidRPr="00111012">
        <w:rPr>
          <w:rFonts w:ascii="Arial" w:hAnsi="Arial" w:cs="Arial"/>
          <w:sz w:val="24"/>
          <w:szCs w:val="24"/>
        </w:rPr>
        <w:t xml:space="preserve"> started to implement public </w:t>
      </w:r>
      <w:r w:rsidR="00632008" w:rsidRPr="00111012">
        <w:rPr>
          <w:rFonts w:ascii="Arial" w:hAnsi="Arial" w:cs="Arial"/>
          <w:sz w:val="24"/>
          <w:szCs w:val="24"/>
        </w:rPr>
        <w:t>policies</w:t>
      </w:r>
      <w:r w:rsidR="0001317A" w:rsidRPr="00111012">
        <w:rPr>
          <w:rFonts w:ascii="Arial" w:hAnsi="Arial" w:cs="Arial"/>
          <w:sz w:val="24"/>
          <w:szCs w:val="24"/>
        </w:rPr>
        <w:t xml:space="preserve"> on businesses to mitigate the risks of climate change such as implementing </w:t>
      </w:r>
      <w:r w:rsidR="00632008" w:rsidRPr="00111012">
        <w:rPr>
          <w:rFonts w:ascii="Arial" w:hAnsi="Arial" w:cs="Arial"/>
          <w:sz w:val="24"/>
          <w:szCs w:val="24"/>
        </w:rPr>
        <w:t>plastic</w:t>
      </w:r>
      <w:r w:rsidR="0001317A" w:rsidRPr="00111012">
        <w:rPr>
          <w:rFonts w:ascii="Arial" w:hAnsi="Arial" w:cs="Arial"/>
          <w:sz w:val="24"/>
          <w:szCs w:val="24"/>
        </w:rPr>
        <w:t xml:space="preserve"> tax policies</w:t>
      </w:r>
      <w:r w:rsidR="00632008" w:rsidRPr="00111012">
        <w:rPr>
          <w:rFonts w:ascii="Arial" w:hAnsi="Arial" w:cs="Arial"/>
          <w:sz w:val="24"/>
          <w:szCs w:val="24"/>
        </w:rPr>
        <w:t xml:space="preserve"> </w:t>
      </w:r>
      <w:r w:rsidR="00632008" w:rsidRPr="00111012">
        <w:rPr>
          <w:rFonts w:ascii="Arial" w:hAnsi="Arial" w:cs="Arial"/>
          <w:sz w:val="24"/>
          <w:szCs w:val="24"/>
        </w:rPr>
        <w:t>(The Plastic Packaging Tax (General) Regulations 2022</w:t>
      </w:r>
      <w:r w:rsidR="000D175F" w:rsidRPr="00111012">
        <w:rPr>
          <w:rFonts w:ascii="Arial" w:hAnsi="Arial" w:cs="Arial"/>
          <w:sz w:val="24"/>
          <w:szCs w:val="24"/>
        </w:rPr>
        <w:t>)</w:t>
      </w:r>
      <w:r w:rsidR="00741489" w:rsidRPr="00111012">
        <w:rPr>
          <w:rFonts w:ascii="Arial" w:hAnsi="Arial" w:cs="Arial"/>
          <w:sz w:val="24"/>
          <w:szCs w:val="24"/>
        </w:rPr>
        <w:t xml:space="preserve"> </w:t>
      </w:r>
      <w:r w:rsidR="00741489" w:rsidRPr="00111012">
        <w:rPr>
          <w:rFonts w:ascii="Arial" w:hAnsi="Arial" w:cs="Arial"/>
          <w:sz w:val="24"/>
          <w:szCs w:val="24"/>
        </w:rPr>
        <w:t>(United Nations, 2021)</w:t>
      </w:r>
      <w:r w:rsidR="00623FDB" w:rsidRPr="00111012">
        <w:rPr>
          <w:rFonts w:ascii="Arial" w:hAnsi="Arial" w:cs="Arial"/>
          <w:sz w:val="24"/>
          <w:szCs w:val="24"/>
        </w:rPr>
        <w:t>,</w:t>
      </w:r>
      <w:r w:rsidR="00741489" w:rsidRPr="00111012">
        <w:rPr>
          <w:rFonts w:ascii="Arial" w:hAnsi="Arial" w:cs="Arial"/>
          <w:sz w:val="24"/>
          <w:szCs w:val="24"/>
        </w:rPr>
        <w:t xml:space="preserve"> this crisis has brought </w:t>
      </w:r>
      <w:r w:rsidR="00623FDB" w:rsidRPr="00111012">
        <w:rPr>
          <w:rFonts w:ascii="Arial" w:hAnsi="Arial" w:cs="Arial"/>
          <w:sz w:val="24"/>
          <w:szCs w:val="24"/>
        </w:rPr>
        <w:t>environmental</w:t>
      </w:r>
      <w:r w:rsidR="00741489" w:rsidRPr="00111012">
        <w:rPr>
          <w:rFonts w:ascii="Arial" w:hAnsi="Arial" w:cs="Arial"/>
          <w:sz w:val="24"/>
          <w:szCs w:val="24"/>
        </w:rPr>
        <w:t xml:space="preserve"> </w:t>
      </w:r>
      <w:r w:rsidR="00623FDB" w:rsidRPr="00111012">
        <w:rPr>
          <w:rFonts w:ascii="Arial" w:hAnsi="Arial" w:cs="Arial"/>
          <w:sz w:val="24"/>
          <w:szCs w:val="24"/>
        </w:rPr>
        <w:t>regulation forward in business agenda</w:t>
      </w:r>
      <w:r w:rsidR="000D175F" w:rsidRPr="00111012">
        <w:rPr>
          <w:rFonts w:ascii="Arial" w:hAnsi="Arial" w:cs="Arial"/>
          <w:sz w:val="24"/>
          <w:szCs w:val="24"/>
        </w:rPr>
        <w:t>. However, businesses</w:t>
      </w:r>
      <w:r w:rsidR="00632008" w:rsidRPr="00111012">
        <w:rPr>
          <w:rFonts w:ascii="Arial" w:hAnsi="Arial" w:cs="Arial"/>
          <w:sz w:val="24"/>
          <w:szCs w:val="24"/>
        </w:rPr>
        <w:t xml:space="preserve"> need to consider achieving beyond the recommend</w:t>
      </w:r>
      <w:r w:rsidR="00623FDB" w:rsidRPr="00111012">
        <w:rPr>
          <w:rFonts w:ascii="Arial" w:hAnsi="Arial" w:cs="Arial"/>
          <w:sz w:val="24"/>
          <w:szCs w:val="24"/>
        </w:rPr>
        <w:t>ed</w:t>
      </w:r>
      <w:r w:rsidR="00632008" w:rsidRPr="00111012">
        <w:rPr>
          <w:rFonts w:ascii="Arial" w:hAnsi="Arial" w:cs="Arial"/>
          <w:sz w:val="24"/>
          <w:szCs w:val="24"/>
        </w:rPr>
        <w:t xml:space="preserve"> </w:t>
      </w:r>
      <w:r w:rsidR="000064BF" w:rsidRPr="00111012">
        <w:rPr>
          <w:rFonts w:ascii="Arial" w:hAnsi="Arial" w:cs="Arial"/>
          <w:sz w:val="24"/>
          <w:szCs w:val="24"/>
        </w:rPr>
        <w:t xml:space="preserve">environmental </w:t>
      </w:r>
      <w:r w:rsidR="00632008" w:rsidRPr="00111012">
        <w:rPr>
          <w:rFonts w:ascii="Arial" w:hAnsi="Arial" w:cs="Arial"/>
          <w:sz w:val="24"/>
          <w:szCs w:val="24"/>
        </w:rPr>
        <w:t>legislations</w:t>
      </w:r>
      <w:r w:rsidR="000D175F" w:rsidRPr="00111012">
        <w:rPr>
          <w:rFonts w:ascii="Arial" w:hAnsi="Arial" w:cs="Arial"/>
          <w:sz w:val="24"/>
          <w:szCs w:val="24"/>
        </w:rPr>
        <w:t xml:space="preserve"> and lead </w:t>
      </w:r>
      <w:r w:rsidR="00EB6DD1" w:rsidRPr="00111012">
        <w:rPr>
          <w:rFonts w:ascii="Arial" w:hAnsi="Arial" w:cs="Arial"/>
          <w:sz w:val="24"/>
          <w:szCs w:val="24"/>
        </w:rPr>
        <w:t>business</w:t>
      </w:r>
      <w:r w:rsidR="000D175F" w:rsidRPr="00111012">
        <w:rPr>
          <w:rFonts w:ascii="Arial" w:hAnsi="Arial" w:cs="Arial"/>
          <w:sz w:val="24"/>
          <w:szCs w:val="24"/>
        </w:rPr>
        <w:t xml:space="preserve"> cultures by including environmental and sustainable practices in its </w:t>
      </w:r>
      <w:r w:rsidR="00EB6DD1" w:rsidRPr="00111012">
        <w:rPr>
          <w:rFonts w:ascii="Arial" w:hAnsi="Arial" w:cs="Arial"/>
          <w:sz w:val="24"/>
          <w:szCs w:val="24"/>
        </w:rPr>
        <w:t>organisational</w:t>
      </w:r>
      <w:r w:rsidR="000D175F" w:rsidRPr="00111012">
        <w:rPr>
          <w:rFonts w:ascii="Arial" w:hAnsi="Arial" w:cs="Arial"/>
          <w:sz w:val="24"/>
          <w:szCs w:val="24"/>
        </w:rPr>
        <w:t xml:space="preserve"> </w:t>
      </w:r>
      <w:r w:rsidR="00EB6DD1" w:rsidRPr="00111012">
        <w:rPr>
          <w:rFonts w:ascii="Arial" w:hAnsi="Arial" w:cs="Arial"/>
          <w:sz w:val="24"/>
          <w:szCs w:val="24"/>
        </w:rPr>
        <w:t>strategies</w:t>
      </w:r>
      <w:r w:rsidR="000D175F" w:rsidRPr="00111012">
        <w:rPr>
          <w:rFonts w:ascii="Arial" w:hAnsi="Arial" w:cs="Arial"/>
          <w:sz w:val="24"/>
          <w:szCs w:val="24"/>
        </w:rPr>
        <w:t xml:space="preserve"> and </w:t>
      </w:r>
      <w:r w:rsidR="00EB6DD1" w:rsidRPr="00111012">
        <w:rPr>
          <w:rFonts w:ascii="Arial" w:hAnsi="Arial" w:cs="Arial"/>
          <w:sz w:val="24"/>
          <w:szCs w:val="24"/>
        </w:rPr>
        <w:t>processes</w:t>
      </w:r>
      <w:r w:rsidR="00623FDB" w:rsidRPr="00111012">
        <w:rPr>
          <w:rFonts w:ascii="Arial" w:hAnsi="Arial" w:cs="Arial"/>
          <w:sz w:val="24"/>
          <w:szCs w:val="24"/>
        </w:rPr>
        <w:t>.</w:t>
      </w:r>
      <w:r w:rsidR="000D175F" w:rsidRPr="00111012">
        <w:rPr>
          <w:rFonts w:ascii="Arial" w:hAnsi="Arial" w:cs="Arial"/>
          <w:sz w:val="24"/>
          <w:szCs w:val="24"/>
        </w:rPr>
        <w:t xml:space="preserve"> </w:t>
      </w:r>
      <w:r w:rsidR="00623FDB" w:rsidRPr="00111012">
        <w:rPr>
          <w:rFonts w:ascii="Arial" w:hAnsi="Arial" w:cs="Arial"/>
          <w:sz w:val="24"/>
          <w:szCs w:val="24"/>
        </w:rPr>
        <w:t>A</w:t>
      </w:r>
      <w:r w:rsidR="00EB6DD1" w:rsidRPr="00111012">
        <w:rPr>
          <w:rFonts w:ascii="Arial" w:hAnsi="Arial" w:cs="Arial"/>
          <w:sz w:val="24"/>
          <w:szCs w:val="24"/>
        </w:rPr>
        <w:t>dditionally</w:t>
      </w:r>
      <w:r w:rsidR="000D175F" w:rsidRPr="00111012">
        <w:rPr>
          <w:rFonts w:ascii="Arial" w:hAnsi="Arial" w:cs="Arial"/>
          <w:sz w:val="24"/>
          <w:szCs w:val="24"/>
        </w:rPr>
        <w:t xml:space="preserve"> </w:t>
      </w:r>
      <w:r w:rsidR="00EB6DD1" w:rsidRPr="00111012">
        <w:rPr>
          <w:rFonts w:ascii="Arial" w:hAnsi="Arial" w:cs="Arial"/>
          <w:sz w:val="24"/>
          <w:szCs w:val="24"/>
        </w:rPr>
        <w:t xml:space="preserve">making an environmental pledge to be carbon neutral by </w:t>
      </w:r>
      <w:r w:rsidR="00533D95" w:rsidRPr="00111012">
        <w:rPr>
          <w:rFonts w:ascii="Arial" w:hAnsi="Arial" w:cs="Arial"/>
          <w:sz w:val="24"/>
          <w:szCs w:val="24"/>
        </w:rPr>
        <w:t>2050 such</w:t>
      </w:r>
      <w:r w:rsidR="00DF7A1D" w:rsidRPr="00111012">
        <w:rPr>
          <w:rFonts w:ascii="Arial" w:hAnsi="Arial" w:cs="Arial"/>
          <w:sz w:val="24"/>
          <w:szCs w:val="24"/>
        </w:rPr>
        <w:t xml:space="preserve"> </w:t>
      </w:r>
      <w:r w:rsidR="00EB6DD1" w:rsidRPr="00111012">
        <w:rPr>
          <w:rFonts w:ascii="Arial" w:hAnsi="Arial" w:cs="Arial"/>
          <w:sz w:val="24"/>
          <w:szCs w:val="24"/>
        </w:rPr>
        <w:t xml:space="preserve">as Loreal and </w:t>
      </w:r>
      <w:r w:rsidR="00DF7A1D" w:rsidRPr="00111012">
        <w:rPr>
          <w:rFonts w:ascii="Arial" w:hAnsi="Arial" w:cs="Arial"/>
          <w:sz w:val="24"/>
          <w:szCs w:val="24"/>
        </w:rPr>
        <w:t>Amazon</w:t>
      </w:r>
      <w:r w:rsidR="00EB6DD1" w:rsidRPr="00111012">
        <w:rPr>
          <w:rFonts w:ascii="Arial" w:hAnsi="Arial" w:cs="Arial"/>
          <w:sz w:val="24"/>
          <w:szCs w:val="24"/>
        </w:rPr>
        <w:t xml:space="preserve">, </w:t>
      </w:r>
      <w:r w:rsidR="001E6305" w:rsidRPr="00111012">
        <w:rPr>
          <w:rFonts w:ascii="Arial" w:hAnsi="Arial" w:cs="Arial"/>
          <w:sz w:val="24"/>
          <w:szCs w:val="24"/>
        </w:rPr>
        <w:t>strategising</w:t>
      </w:r>
      <w:r w:rsidR="00EB6DD1" w:rsidRPr="00111012">
        <w:rPr>
          <w:rFonts w:ascii="Arial" w:hAnsi="Arial" w:cs="Arial"/>
          <w:sz w:val="24"/>
          <w:szCs w:val="24"/>
        </w:rPr>
        <w:t xml:space="preserve"> long-term mobilisation to help the environment</w:t>
      </w:r>
      <w:r w:rsidR="00DF7A1D" w:rsidRPr="00111012">
        <w:rPr>
          <w:rFonts w:ascii="Arial" w:hAnsi="Arial" w:cs="Arial"/>
          <w:sz w:val="24"/>
          <w:szCs w:val="24"/>
        </w:rPr>
        <w:t xml:space="preserve"> </w:t>
      </w:r>
      <w:r w:rsidR="00DF7A1D" w:rsidRPr="00111012">
        <w:rPr>
          <w:rFonts w:ascii="Arial" w:hAnsi="Arial" w:cs="Arial"/>
          <w:sz w:val="24"/>
          <w:szCs w:val="24"/>
        </w:rPr>
        <w:t>(Loreal, 2021</w:t>
      </w:r>
      <w:r w:rsidR="00DF7A1D" w:rsidRPr="00111012">
        <w:rPr>
          <w:rFonts w:ascii="Arial" w:hAnsi="Arial" w:cs="Arial"/>
          <w:sz w:val="24"/>
          <w:szCs w:val="24"/>
        </w:rPr>
        <w:t xml:space="preserve">; </w:t>
      </w:r>
      <w:r w:rsidR="00DF7A1D" w:rsidRPr="00111012">
        <w:rPr>
          <w:rFonts w:ascii="Arial" w:hAnsi="Arial" w:cs="Arial"/>
          <w:sz w:val="24"/>
          <w:szCs w:val="24"/>
        </w:rPr>
        <w:t>Amazon, 2019)</w:t>
      </w:r>
      <w:r w:rsidR="0059054D" w:rsidRPr="00111012">
        <w:rPr>
          <w:rFonts w:ascii="Arial" w:hAnsi="Arial" w:cs="Arial"/>
          <w:sz w:val="24"/>
          <w:szCs w:val="24"/>
        </w:rPr>
        <w:t>.</w:t>
      </w:r>
    </w:p>
    <w:p w14:paraId="19FC31A7" w14:textId="62876331" w:rsidR="00576F35" w:rsidRPr="00111012" w:rsidRDefault="00576F35" w:rsidP="00111012">
      <w:pPr>
        <w:spacing w:line="360" w:lineRule="auto"/>
        <w:rPr>
          <w:rFonts w:ascii="Arial" w:hAnsi="Arial" w:cs="Arial"/>
          <w:sz w:val="24"/>
          <w:szCs w:val="24"/>
        </w:rPr>
      </w:pPr>
      <w:r w:rsidRPr="00111012">
        <w:rPr>
          <w:rFonts w:ascii="Arial" w:hAnsi="Arial" w:cs="Arial"/>
          <w:sz w:val="24"/>
          <w:szCs w:val="24"/>
        </w:rPr>
        <w:t>MM</w:t>
      </w:r>
      <w:r w:rsidRPr="00111012">
        <w:rPr>
          <w:rFonts w:ascii="Arial" w:hAnsi="Arial" w:cs="Arial"/>
          <w:color w:val="1CADE4" w:themeColor="accent1"/>
          <w:sz w:val="24"/>
          <w:szCs w:val="24"/>
        </w:rPr>
        <w:t xml:space="preserve"> </w:t>
      </w:r>
      <w:r w:rsidRPr="00111012">
        <w:rPr>
          <w:rFonts w:ascii="Arial" w:hAnsi="Arial" w:cs="Arial"/>
          <w:sz w:val="24"/>
          <w:szCs w:val="24"/>
        </w:rPr>
        <w:t>manufactures cos</w:t>
      </w:r>
      <w:r w:rsidR="00DF7A1D" w:rsidRPr="00111012">
        <w:rPr>
          <w:rFonts w:ascii="Arial" w:hAnsi="Arial" w:cs="Arial"/>
          <w:sz w:val="24"/>
          <w:szCs w:val="24"/>
        </w:rPr>
        <w:t>metic</w:t>
      </w:r>
      <w:r w:rsidRPr="00111012">
        <w:rPr>
          <w:rFonts w:ascii="Arial" w:hAnsi="Arial" w:cs="Arial"/>
          <w:sz w:val="24"/>
          <w:szCs w:val="24"/>
        </w:rPr>
        <w:t xml:space="preserve"> facemasks in </w:t>
      </w:r>
      <w:r w:rsidR="00074596" w:rsidRPr="00111012">
        <w:rPr>
          <w:rFonts w:ascii="Arial" w:hAnsi="Arial" w:cs="Arial"/>
          <w:sz w:val="24"/>
          <w:szCs w:val="24"/>
        </w:rPr>
        <w:t>non-</w:t>
      </w:r>
      <w:r w:rsidR="00533D95" w:rsidRPr="00111012">
        <w:rPr>
          <w:rFonts w:ascii="Arial" w:hAnsi="Arial" w:cs="Arial"/>
          <w:sz w:val="24"/>
          <w:szCs w:val="24"/>
        </w:rPr>
        <w:t>recyclable</w:t>
      </w:r>
      <w:r w:rsidR="00074596" w:rsidRPr="00111012">
        <w:rPr>
          <w:rFonts w:ascii="Arial" w:hAnsi="Arial" w:cs="Arial"/>
          <w:sz w:val="24"/>
          <w:szCs w:val="24"/>
        </w:rPr>
        <w:t xml:space="preserve"> </w:t>
      </w:r>
      <w:r w:rsidR="00533D95" w:rsidRPr="00111012">
        <w:rPr>
          <w:rFonts w:ascii="Arial" w:hAnsi="Arial" w:cs="Arial"/>
          <w:sz w:val="24"/>
          <w:szCs w:val="24"/>
        </w:rPr>
        <w:t xml:space="preserve">sachets, </w:t>
      </w:r>
      <w:r w:rsidR="00074596" w:rsidRPr="00111012">
        <w:rPr>
          <w:rFonts w:ascii="Arial" w:hAnsi="Arial" w:cs="Arial"/>
          <w:sz w:val="24"/>
          <w:szCs w:val="24"/>
        </w:rPr>
        <w:t xml:space="preserve">although other </w:t>
      </w:r>
      <w:r w:rsidR="00533D95" w:rsidRPr="00111012">
        <w:rPr>
          <w:rFonts w:ascii="Arial" w:hAnsi="Arial" w:cs="Arial"/>
          <w:sz w:val="24"/>
          <w:szCs w:val="24"/>
        </w:rPr>
        <w:t>recyclable options</w:t>
      </w:r>
      <w:r w:rsidR="00074596" w:rsidRPr="00111012">
        <w:rPr>
          <w:rFonts w:ascii="Arial" w:hAnsi="Arial" w:cs="Arial"/>
          <w:sz w:val="24"/>
          <w:szCs w:val="24"/>
        </w:rPr>
        <w:t xml:space="preserve"> of packaging are being reviewed, </w:t>
      </w:r>
      <w:r w:rsidR="00533D95" w:rsidRPr="00111012">
        <w:rPr>
          <w:rFonts w:ascii="Arial" w:hAnsi="Arial" w:cs="Arial"/>
          <w:sz w:val="24"/>
          <w:szCs w:val="24"/>
        </w:rPr>
        <w:t xml:space="preserve">this </w:t>
      </w:r>
      <w:r w:rsidR="00623FDB" w:rsidRPr="00111012">
        <w:rPr>
          <w:rFonts w:ascii="Arial" w:hAnsi="Arial" w:cs="Arial"/>
          <w:sz w:val="24"/>
          <w:szCs w:val="24"/>
        </w:rPr>
        <w:t>has not</w:t>
      </w:r>
      <w:r w:rsidR="00533D95" w:rsidRPr="00111012">
        <w:rPr>
          <w:rFonts w:ascii="Arial" w:hAnsi="Arial" w:cs="Arial"/>
          <w:sz w:val="24"/>
          <w:szCs w:val="24"/>
        </w:rPr>
        <w:t xml:space="preserve"> been implemented </w:t>
      </w:r>
      <w:r w:rsidR="00074596" w:rsidRPr="00111012">
        <w:rPr>
          <w:rFonts w:ascii="Arial" w:hAnsi="Arial" w:cs="Arial"/>
          <w:sz w:val="24"/>
          <w:szCs w:val="24"/>
        </w:rPr>
        <w:t xml:space="preserve">due to the </w:t>
      </w:r>
      <w:r w:rsidR="00533D95" w:rsidRPr="00111012">
        <w:rPr>
          <w:rFonts w:ascii="Arial" w:hAnsi="Arial" w:cs="Arial"/>
          <w:sz w:val="24"/>
          <w:szCs w:val="24"/>
        </w:rPr>
        <w:t>preservative</w:t>
      </w:r>
      <w:r w:rsidR="00074596" w:rsidRPr="00111012">
        <w:rPr>
          <w:rFonts w:ascii="Arial" w:hAnsi="Arial" w:cs="Arial"/>
          <w:sz w:val="24"/>
          <w:szCs w:val="24"/>
        </w:rPr>
        <w:t xml:space="preserve"> </w:t>
      </w:r>
      <w:r w:rsidR="00533D95" w:rsidRPr="00111012">
        <w:rPr>
          <w:rFonts w:ascii="Arial" w:hAnsi="Arial" w:cs="Arial"/>
          <w:sz w:val="24"/>
          <w:szCs w:val="24"/>
        </w:rPr>
        <w:t>test</w:t>
      </w:r>
      <w:r w:rsidR="00623FDB" w:rsidRPr="00111012">
        <w:rPr>
          <w:rFonts w:ascii="Arial" w:hAnsi="Arial" w:cs="Arial"/>
          <w:sz w:val="24"/>
          <w:szCs w:val="24"/>
        </w:rPr>
        <w:t xml:space="preserve"> </w:t>
      </w:r>
      <w:r w:rsidR="00074596" w:rsidRPr="00111012">
        <w:rPr>
          <w:rFonts w:ascii="Arial" w:hAnsi="Arial" w:cs="Arial"/>
          <w:sz w:val="24"/>
          <w:szCs w:val="24"/>
        </w:rPr>
        <w:t xml:space="preserve">failing in new packaging and the costs of the new </w:t>
      </w:r>
      <w:r w:rsidR="00533D95" w:rsidRPr="00111012">
        <w:rPr>
          <w:rFonts w:ascii="Arial" w:hAnsi="Arial" w:cs="Arial"/>
          <w:sz w:val="24"/>
          <w:szCs w:val="24"/>
        </w:rPr>
        <w:t>laminate resources</w:t>
      </w:r>
      <w:r w:rsidR="00074596" w:rsidRPr="00111012">
        <w:rPr>
          <w:rFonts w:ascii="Arial" w:hAnsi="Arial" w:cs="Arial"/>
          <w:sz w:val="24"/>
          <w:szCs w:val="24"/>
        </w:rPr>
        <w:t xml:space="preserve"> </w:t>
      </w:r>
      <w:r w:rsidR="00623FDB" w:rsidRPr="00111012">
        <w:rPr>
          <w:rFonts w:ascii="Arial" w:hAnsi="Arial" w:cs="Arial"/>
          <w:sz w:val="24"/>
          <w:szCs w:val="24"/>
        </w:rPr>
        <w:t>will affect</w:t>
      </w:r>
      <w:r w:rsidR="00533D95" w:rsidRPr="00111012">
        <w:rPr>
          <w:rFonts w:ascii="Arial" w:hAnsi="Arial" w:cs="Arial"/>
          <w:sz w:val="24"/>
          <w:szCs w:val="24"/>
        </w:rPr>
        <w:t xml:space="preserve"> MM’s </w:t>
      </w:r>
      <w:r w:rsidR="00074596" w:rsidRPr="00111012">
        <w:rPr>
          <w:rFonts w:ascii="Arial" w:hAnsi="Arial" w:cs="Arial"/>
          <w:sz w:val="24"/>
          <w:szCs w:val="24"/>
        </w:rPr>
        <w:t xml:space="preserve">overheads. </w:t>
      </w:r>
      <w:r w:rsidR="00533D95" w:rsidRPr="00111012">
        <w:rPr>
          <w:rFonts w:ascii="Arial" w:hAnsi="Arial" w:cs="Arial"/>
          <w:sz w:val="24"/>
          <w:szCs w:val="24"/>
        </w:rPr>
        <w:t>A</w:t>
      </w:r>
      <w:r w:rsidR="00074596" w:rsidRPr="00111012">
        <w:rPr>
          <w:rFonts w:ascii="Arial" w:hAnsi="Arial" w:cs="Arial"/>
          <w:sz w:val="24"/>
          <w:szCs w:val="24"/>
        </w:rPr>
        <w:t xml:space="preserve">s MM </w:t>
      </w:r>
      <w:r w:rsidR="00533D95" w:rsidRPr="00111012">
        <w:rPr>
          <w:rFonts w:ascii="Arial" w:hAnsi="Arial" w:cs="Arial"/>
          <w:sz w:val="24"/>
          <w:szCs w:val="24"/>
        </w:rPr>
        <w:t xml:space="preserve">has not </w:t>
      </w:r>
      <w:r w:rsidR="00074596" w:rsidRPr="00111012">
        <w:rPr>
          <w:rFonts w:ascii="Arial" w:hAnsi="Arial" w:cs="Arial"/>
          <w:sz w:val="24"/>
          <w:szCs w:val="24"/>
        </w:rPr>
        <w:t xml:space="preserve">currently </w:t>
      </w:r>
      <w:r w:rsidR="00623FDB" w:rsidRPr="00111012">
        <w:rPr>
          <w:rFonts w:ascii="Arial" w:hAnsi="Arial" w:cs="Arial"/>
          <w:sz w:val="24"/>
          <w:szCs w:val="24"/>
        </w:rPr>
        <w:t>implemented</w:t>
      </w:r>
      <w:r w:rsidR="00074596" w:rsidRPr="00111012">
        <w:rPr>
          <w:rFonts w:ascii="Arial" w:hAnsi="Arial" w:cs="Arial"/>
          <w:sz w:val="24"/>
          <w:szCs w:val="24"/>
        </w:rPr>
        <w:t xml:space="preserve"> new </w:t>
      </w:r>
      <w:r w:rsidR="00533D95" w:rsidRPr="00111012">
        <w:rPr>
          <w:rFonts w:ascii="Arial" w:hAnsi="Arial" w:cs="Arial"/>
          <w:sz w:val="24"/>
          <w:szCs w:val="24"/>
        </w:rPr>
        <w:t xml:space="preserve">recyclable </w:t>
      </w:r>
      <w:r w:rsidR="00074596" w:rsidRPr="00111012">
        <w:rPr>
          <w:rFonts w:ascii="Arial" w:hAnsi="Arial" w:cs="Arial"/>
          <w:sz w:val="24"/>
          <w:szCs w:val="24"/>
        </w:rPr>
        <w:t xml:space="preserve">packaging, the </w:t>
      </w:r>
      <w:r w:rsidR="00533D95" w:rsidRPr="00111012">
        <w:rPr>
          <w:rFonts w:ascii="Arial" w:hAnsi="Arial" w:cs="Arial"/>
          <w:sz w:val="24"/>
          <w:szCs w:val="24"/>
        </w:rPr>
        <w:t xml:space="preserve">governments </w:t>
      </w:r>
      <w:r w:rsidR="00074596" w:rsidRPr="00111012">
        <w:rPr>
          <w:rFonts w:ascii="Arial" w:hAnsi="Arial" w:cs="Arial"/>
          <w:sz w:val="24"/>
          <w:szCs w:val="24"/>
        </w:rPr>
        <w:t>plastic ta</w:t>
      </w:r>
      <w:r w:rsidR="00533D95" w:rsidRPr="00111012">
        <w:rPr>
          <w:rFonts w:ascii="Arial" w:hAnsi="Arial" w:cs="Arial"/>
          <w:sz w:val="24"/>
          <w:szCs w:val="24"/>
        </w:rPr>
        <w:t>x</w:t>
      </w:r>
      <w:r w:rsidR="00074596" w:rsidRPr="00111012">
        <w:rPr>
          <w:rFonts w:ascii="Arial" w:hAnsi="Arial" w:cs="Arial"/>
          <w:sz w:val="24"/>
          <w:szCs w:val="24"/>
        </w:rPr>
        <w:t xml:space="preserve"> regulation has now come into effect, </w:t>
      </w:r>
      <w:r w:rsidR="00533D95" w:rsidRPr="00111012">
        <w:rPr>
          <w:rFonts w:ascii="Arial" w:hAnsi="Arial" w:cs="Arial"/>
          <w:sz w:val="24"/>
          <w:szCs w:val="24"/>
        </w:rPr>
        <w:t>increasing</w:t>
      </w:r>
      <w:r w:rsidR="00074596" w:rsidRPr="00111012">
        <w:rPr>
          <w:rFonts w:ascii="Arial" w:hAnsi="Arial" w:cs="Arial"/>
          <w:sz w:val="24"/>
          <w:szCs w:val="24"/>
        </w:rPr>
        <w:t xml:space="preserve"> the </w:t>
      </w:r>
      <w:r w:rsidR="00533D95" w:rsidRPr="00111012">
        <w:rPr>
          <w:rFonts w:ascii="Arial" w:hAnsi="Arial" w:cs="Arial"/>
          <w:sz w:val="24"/>
          <w:szCs w:val="24"/>
        </w:rPr>
        <w:t>overheads</w:t>
      </w:r>
      <w:r w:rsidR="00074596" w:rsidRPr="00111012">
        <w:rPr>
          <w:rFonts w:ascii="Arial" w:hAnsi="Arial" w:cs="Arial"/>
          <w:sz w:val="24"/>
          <w:szCs w:val="24"/>
        </w:rPr>
        <w:t xml:space="preserve"> of the business </w:t>
      </w:r>
      <w:r w:rsidR="00533D95" w:rsidRPr="00111012">
        <w:rPr>
          <w:rFonts w:ascii="Arial" w:hAnsi="Arial" w:cs="Arial"/>
          <w:sz w:val="24"/>
          <w:szCs w:val="24"/>
        </w:rPr>
        <w:t>by</w:t>
      </w:r>
      <w:r w:rsidR="00074596" w:rsidRPr="00111012">
        <w:rPr>
          <w:rFonts w:ascii="Arial" w:hAnsi="Arial" w:cs="Arial"/>
          <w:sz w:val="24"/>
          <w:szCs w:val="24"/>
        </w:rPr>
        <w:t xml:space="preserve"> £2</w:t>
      </w:r>
      <w:r w:rsidR="00623FDB" w:rsidRPr="00111012">
        <w:rPr>
          <w:rFonts w:ascii="Arial" w:hAnsi="Arial" w:cs="Arial"/>
          <w:sz w:val="24"/>
          <w:szCs w:val="24"/>
        </w:rPr>
        <w:t>2,000</w:t>
      </w:r>
      <w:r w:rsidR="00074596" w:rsidRPr="00111012">
        <w:rPr>
          <w:rFonts w:ascii="Arial" w:hAnsi="Arial" w:cs="Arial"/>
          <w:sz w:val="24"/>
          <w:szCs w:val="24"/>
        </w:rPr>
        <w:t xml:space="preserve"> per annu</w:t>
      </w:r>
      <w:r w:rsidR="00533D95" w:rsidRPr="00111012">
        <w:rPr>
          <w:rFonts w:ascii="Arial" w:hAnsi="Arial" w:cs="Arial"/>
          <w:sz w:val="24"/>
          <w:szCs w:val="24"/>
        </w:rPr>
        <w:t>m. Reviewing the businesses long-term cash flow</w:t>
      </w:r>
      <w:r w:rsidR="00623FDB" w:rsidRPr="00111012">
        <w:rPr>
          <w:rFonts w:ascii="Arial" w:hAnsi="Arial" w:cs="Arial"/>
          <w:sz w:val="24"/>
          <w:szCs w:val="24"/>
        </w:rPr>
        <w:t>,</w:t>
      </w:r>
      <w:r w:rsidR="00533D95" w:rsidRPr="00111012">
        <w:rPr>
          <w:rFonts w:ascii="Arial" w:hAnsi="Arial" w:cs="Arial"/>
          <w:sz w:val="24"/>
          <w:szCs w:val="24"/>
        </w:rPr>
        <w:t xml:space="preserve"> MM will </w:t>
      </w:r>
      <w:r w:rsidR="005D345C" w:rsidRPr="00111012">
        <w:rPr>
          <w:rFonts w:ascii="Arial" w:hAnsi="Arial" w:cs="Arial"/>
          <w:sz w:val="24"/>
          <w:szCs w:val="24"/>
        </w:rPr>
        <w:t>not be</w:t>
      </w:r>
      <w:r w:rsidR="008F26D2" w:rsidRPr="00111012">
        <w:rPr>
          <w:rFonts w:ascii="Arial" w:hAnsi="Arial" w:cs="Arial"/>
          <w:sz w:val="24"/>
          <w:szCs w:val="24"/>
        </w:rPr>
        <w:t xml:space="preserve"> </w:t>
      </w:r>
      <w:r w:rsidR="00074596" w:rsidRPr="00111012">
        <w:rPr>
          <w:rFonts w:ascii="Arial" w:hAnsi="Arial" w:cs="Arial"/>
          <w:sz w:val="24"/>
          <w:szCs w:val="24"/>
        </w:rPr>
        <w:t>able to sustain</w:t>
      </w:r>
      <w:r w:rsidR="000041F0" w:rsidRPr="00111012">
        <w:rPr>
          <w:rFonts w:ascii="Arial" w:hAnsi="Arial" w:cs="Arial"/>
          <w:sz w:val="24"/>
          <w:szCs w:val="24"/>
        </w:rPr>
        <w:t xml:space="preserve"> </w:t>
      </w:r>
      <w:r w:rsidR="00533D95" w:rsidRPr="00111012">
        <w:rPr>
          <w:rFonts w:ascii="Arial" w:hAnsi="Arial" w:cs="Arial"/>
          <w:sz w:val="24"/>
          <w:szCs w:val="24"/>
        </w:rPr>
        <w:t xml:space="preserve">the costs of the plastic </w:t>
      </w:r>
      <w:r w:rsidR="008F26D2" w:rsidRPr="00111012">
        <w:rPr>
          <w:rFonts w:ascii="Arial" w:hAnsi="Arial" w:cs="Arial"/>
          <w:sz w:val="24"/>
          <w:szCs w:val="24"/>
        </w:rPr>
        <w:t xml:space="preserve">tax </w:t>
      </w:r>
      <w:r w:rsidR="000041F0" w:rsidRPr="00111012">
        <w:rPr>
          <w:rFonts w:ascii="Arial" w:hAnsi="Arial" w:cs="Arial"/>
          <w:sz w:val="24"/>
          <w:szCs w:val="24"/>
        </w:rPr>
        <w:t xml:space="preserve">and </w:t>
      </w:r>
      <w:r w:rsidR="008F26D2" w:rsidRPr="00111012">
        <w:rPr>
          <w:rFonts w:ascii="Arial" w:hAnsi="Arial" w:cs="Arial"/>
          <w:sz w:val="24"/>
          <w:szCs w:val="24"/>
        </w:rPr>
        <w:t xml:space="preserve">by not </w:t>
      </w:r>
      <w:r w:rsidR="00817EA4" w:rsidRPr="00111012">
        <w:rPr>
          <w:rFonts w:ascii="Arial" w:hAnsi="Arial" w:cs="Arial"/>
          <w:sz w:val="24"/>
          <w:szCs w:val="24"/>
        </w:rPr>
        <w:t>transitioning</w:t>
      </w:r>
      <w:r w:rsidR="008F26D2" w:rsidRPr="00111012">
        <w:rPr>
          <w:rFonts w:ascii="Arial" w:hAnsi="Arial" w:cs="Arial"/>
          <w:sz w:val="24"/>
          <w:szCs w:val="24"/>
        </w:rPr>
        <w:t xml:space="preserve"> to recyclable packaging </w:t>
      </w:r>
      <w:r w:rsidR="000041F0" w:rsidRPr="00111012">
        <w:rPr>
          <w:rFonts w:ascii="Arial" w:hAnsi="Arial" w:cs="Arial"/>
          <w:sz w:val="24"/>
          <w:szCs w:val="24"/>
        </w:rPr>
        <w:t xml:space="preserve">this could also have a detrimental effect on </w:t>
      </w:r>
      <w:r w:rsidR="008F26D2" w:rsidRPr="00111012">
        <w:rPr>
          <w:rFonts w:ascii="Arial" w:hAnsi="Arial" w:cs="Arial"/>
          <w:sz w:val="24"/>
          <w:szCs w:val="24"/>
        </w:rPr>
        <w:t>MM</w:t>
      </w:r>
      <w:r w:rsidR="00817EA4" w:rsidRPr="00111012">
        <w:rPr>
          <w:rFonts w:ascii="Arial" w:hAnsi="Arial" w:cs="Arial"/>
          <w:sz w:val="24"/>
          <w:szCs w:val="24"/>
        </w:rPr>
        <w:t>’s</w:t>
      </w:r>
      <w:r w:rsidR="008F26D2" w:rsidRPr="00111012">
        <w:rPr>
          <w:rFonts w:ascii="Arial" w:hAnsi="Arial" w:cs="Arial"/>
          <w:sz w:val="24"/>
          <w:szCs w:val="24"/>
        </w:rPr>
        <w:t xml:space="preserve"> employer</w:t>
      </w:r>
      <w:r w:rsidR="000041F0" w:rsidRPr="00111012">
        <w:rPr>
          <w:rFonts w:ascii="Arial" w:hAnsi="Arial" w:cs="Arial"/>
          <w:sz w:val="24"/>
          <w:szCs w:val="24"/>
        </w:rPr>
        <w:t xml:space="preserve"> repu</w:t>
      </w:r>
      <w:r w:rsidR="008F26D2" w:rsidRPr="00111012">
        <w:rPr>
          <w:rFonts w:ascii="Arial" w:hAnsi="Arial" w:cs="Arial"/>
          <w:sz w:val="24"/>
          <w:szCs w:val="24"/>
        </w:rPr>
        <w:t>tation</w:t>
      </w:r>
      <w:r w:rsidR="00E430E1" w:rsidRPr="00111012">
        <w:rPr>
          <w:rFonts w:ascii="Arial" w:hAnsi="Arial" w:cs="Arial"/>
          <w:sz w:val="24"/>
          <w:szCs w:val="24"/>
        </w:rPr>
        <w:t xml:space="preserve">. </w:t>
      </w:r>
    </w:p>
    <w:p w14:paraId="32194E50" w14:textId="027D883F" w:rsidR="000041F0" w:rsidRPr="00111012" w:rsidRDefault="00074596" w:rsidP="00111012">
      <w:pPr>
        <w:spacing w:line="360" w:lineRule="auto"/>
        <w:rPr>
          <w:rFonts w:ascii="Arial" w:hAnsi="Arial" w:cs="Arial"/>
          <w:sz w:val="24"/>
          <w:szCs w:val="24"/>
        </w:rPr>
      </w:pPr>
      <w:r w:rsidRPr="00111012">
        <w:rPr>
          <w:rFonts w:ascii="Arial" w:hAnsi="Arial" w:cs="Arial"/>
          <w:sz w:val="24"/>
          <w:szCs w:val="24"/>
        </w:rPr>
        <w:t>CIPD (</w:t>
      </w:r>
      <w:r w:rsidR="005D345C" w:rsidRPr="00111012">
        <w:rPr>
          <w:rFonts w:ascii="Arial" w:hAnsi="Arial" w:cs="Arial"/>
          <w:sz w:val="24"/>
          <w:szCs w:val="24"/>
        </w:rPr>
        <w:t>2019a</w:t>
      </w:r>
      <w:r w:rsidRPr="00111012">
        <w:rPr>
          <w:rFonts w:ascii="Arial" w:hAnsi="Arial" w:cs="Arial"/>
          <w:sz w:val="24"/>
          <w:szCs w:val="24"/>
        </w:rPr>
        <w:t xml:space="preserve">) concludes that if </w:t>
      </w:r>
      <w:r w:rsidR="005D345C" w:rsidRPr="00111012">
        <w:rPr>
          <w:rFonts w:ascii="Arial" w:hAnsi="Arial" w:cs="Arial"/>
          <w:sz w:val="24"/>
          <w:szCs w:val="24"/>
        </w:rPr>
        <w:t>businesses do not</w:t>
      </w:r>
      <w:r w:rsidR="000041F0" w:rsidRPr="00111012">
        <w:rPr>
          <w:rFonts w:ascii="Arial" w:hAnsi="Arial" w:cs="Arial"/>
          <w:sz w:val="24"/>
          <w:szCs w:val="24"/>
        </w:rPr>
        <w:t xml:space="preserve"> concern themselves with </w:t>
      </w:r>
      <w:r w:rsidR="005D345C" w:rsidRPr="00111012">
        <w:rPr>
          <w:rFonts w:ascii="Arial" w:hAnsi="Arial" w:cs="Arial"/>
          <w:sz w:val="24"/>
          <w:szCs w:val="24"/>
        </w:rPr>
        <w:t>environmental</w:t>
      </w:r>
      <w:r w:rsidR="000041F0" w:rsidRPr="00111012">
        <w:rPr>
          <w:rFonts w:ascii="Arial" w:hAnsi="Arial" w:cs="Arial"/>
          <w:sz w:val="24"/>
          <w:szCs w:val="24"/>
        </w:rPr>
        <w:t xml:space="preserve"> </w:t>
      </w:r>
      <w:r w:rsidR="008F26D2" w:rsidRPr="00111012">
        <w:rPr>
          <w:rFonts w:ascii="Arial" w:hAnsi="Arial" w:cs="Arial"/>
          <w:sz w:val="24"/>
          <w:szCs w:val="24"/>
        </w:rPr>
        <w:t>and sustainable</w:t>
      </w:r>
      <w:r w:rsidR="000041F0" w:rsidRPr="00111012">
        <w:rPr>
          <w:rFonts w:ascii="Arial" w:hAnsi="Arial" w:cs="Arial"/>
          <w:sz w:val="24"/>
          <w:szCs w:val="24"/>
        </w:rPr>
        <w:t xml:space="preserve"> practices then it can </w:t>
      </w:r>
      <w:r w:rsidR="005D345C" w:rsidRPr="00111012">
        <w:rPr>
          <w:rFonts w:ascii="Arial" w:hAnsi="Arial" w:cs="Arial"/>
          <w:sz w:val="24"/>
          <w:szCs w:val="24"/>
        </w:rPr>
        <w:t>have</w:t>
      </w:r>
      <w:r w:rsidR="000041F0" w:rsidRPr="00111012">
        <w:rPr>
          <w:rFonts w:ascii="Arial" w:hAnsi="Arial" w:cs="Arial"/>
          <w:sz w:val="24"/>
          <w:szCs w:val="24"/>
        </w:rPr>
        <w:t xml:space="preserve"> a detrimental effect on businesses, effecting </w:t>
      </w:r>
      <w:r w:rsidR="005D345C" w:rsidRPr="00111012">
        <w:rPr>
          <w:rFonts w:ascii="Arial" w:hAnsi="Arial" w:cs="Arial"/>
          <w:sz w:val="24"/>
          <w:szCs w:val="24"/>
        </w:rPr>
        <w:t>revenues</w:t>
      </w:r>
      <w:r w:rsidR="000041F0" w:rsidRPr="00111012">
        <w:rPr>
          <w:rFonts w:ascii="Arial" w:hAnsi="Arial" w:cs="Arial"/>
          <w:sz w:val="24"/>
          <w:szCs w:val="24"/>
        </w:rPr>
        <w:t xml:space="preserve">, company </w:t>
      </w:r>
      <w:r w:rsidR="005D345C" w:rsidRPr="00111012">
        <w:rPr>
          <w:rFonts w:ascii="Arial" w:hAnsi="Arial" w:cs="Arial"/>
          <w:sz w:val="24"/>
          <w:szCs w:val="24"/>
        </w:rPr>
        <w:t>reputation</w:t>
      </w:r>
      <w:r w:rsidR="000041F0" w:rsidRPr="00111012">
        <w:rPr>
          <w:rFonts w:ascii="Arial" w:hAnsi="Arial" w:cs="Arial"/>
          <w:sz w:val="24"/>
          <w:szCs w:val="24"/>
        </w:rPr>
        <w:t xml:space="preserve"> and loss of funding, as </w:t>
      </w:r>
      <w:r w:rsidR="005372D7" w:rsidRPr="00111012">
        <w:rPr>
          <w:rFonts w:ascii="Arial" w:hAnsi="Arial" w:cs="Arial"/>
          <w:sz w:val="24"/>
          <w:szCs w:val="24"/>
        </w:rPr>
        <w:t>we have</w:t>
      </w:r>
      <w:r w:rsidR="000041F0" w:rsidRPr="00111012">
        <w:rPr>
          <w:rFonts w:ascii="Arial" w:hAnsi="Arial" w:cs="Arial"/>
          <w:sz w:val="24"/>
          <w:szCs w:val="24"/>
        </w:rPr>
        <w:t xml:space="preserve"> seen </w:t>
      </w:r>
      <w:r w:rsidR="000041F0" w:rsidRPr="00111012">
        <w:rPr>
          <w:rFonts w:ascii="Arial" w:hAnsi="Arial" w:cs="Arial"/>
          <w:sz w:val="24"/>
          <w:szCs w:val="24"/>
        </w:rPr>
        <w:t xml:space="preserve">from </w:t>
      </w:r>
      <w:r w:rsidR="00E430E1" w:rsidRPr="00111012">
        <w:rPr>
          <w:rFonts w:ascii="Arial" w:hAnsi="Arial" w:cs="Arial"/>
          <w:sz w:val="24"/>
          <w:szCs w:val="24"/>
        </w:rPr>
        <w:t xml:space="preserve">Shein. Shein </w:t>
      </w:r>
      <w:r w:rsidR="008350D1" w:rsidRPr="00111012">
        <w:rPr>
          <w:rFonts w:ascii="Arial" w:hAnsi="Arial" w:cs="Arial"/>
          <w:sz w:val="24"/>
          <w:szCs w:val="24"/>
        </w:rPr>
        <w:t>has</w:t>
      </w:r>
      <w:r w:rsidR="00E430E1" w:rsidRPr="00111012">
        <w:rPr>
          <w:rFonts w:ascii="Arial" w:hAnsi="Arial" w:cs="Arial"/>
          <w:sz w:val="24"/>
          <w:szCs w:val="24"/>
        </w:rPr>
        <w:t xml:space="preserve"> recently come under </w:t>
      </w:r>
      <w:r w:rsidR="00817EA4" w:rsidRPr="00111012">
        <w:rPr>
          <w:rFonts w:ascii="Arial" w:hAnsi="Arial" w:cs="Arial"/>
          <w:sz w:val="24"/>
          <w:szCs w:val="24"/>
        </w:rPr>
        <w:t xml:space="preserve">scrutiny </w:t>
      </w:r>
      <w:r w:rsidR="00E430E1" w:rsidRPr="00111012">
        <w:rPr>
          <w:rFonts w:ascii="Arial" w:hAnsi="Arial" w:cs="Arial"/>
          <w:sz w:val="24"/>
          <w:szCs w:val="24"/>
        </w:rPr>
        <w:t xml:space="preserve">for not implementing any environmental sustainability practises, </w:t>
      </w:r>
      <w:r w:rsidR="008350D1" w:rsidRPr="00111012">
        <w:rPr>
          <w:rFonts w:ascii="Arial" w:hAnsi="Arial" w:cs="Arial"/>
          <w:sz w:val="24"/>
          <w:szCs w:val="24"/>
        </w:rPr>
        <w:t xml:space="preserve">promoting fast </w:t>
      </w:r>
      <w:r w:rsidR="00817EA4" w:rsidRPr="00111012">
        <w:rPr>
          <w:rFonts w:ascii="Arial" w:hAnsi="Arial" w:cs="Arial"/>
          <w:sz w:val="24"/>
          <w:szCs w:val="24"/>
        </w:rPr>
        <w:t>fashion,</w:t>
      </w:r>
      <w:r w:rsidR="008350D1" w:rsidRPr="00111012">
        <w:rPr>
          <w:rFonts w:ascii="Arial" w:hAnsi="Arial" w:cs="Arial"/>
          <w:sz w:val="24"/>
          <w:szCs w:val="24"/>
        </w:rPr>
        <w:t xml:space="preserve"> and contributing to </w:t>
      </w:r>
      <w:r w:rsidR="005372D7" w:rsidRPr="00111012">
        <w:rPr>
          <w:rFonts w:ascii="Arial" w:hAnsi="Arial" w:cs="Arial"/>
          <w:sz w:val="24"/>
          <w:szCs w:val="24"/>
        </w:rPr>
        <w:t>c</w:t>
      </w:r>
      <w:r w:rsidR="008350D1" w:rsidRPr="00111012">
        <w:rPr>
          <w:rFonts w:ascii="Arial" w:hAnsi="Arial" w:cs="Arial"/>
          <w:sz w:val="24"/>
          <w:szCs w:val="24"/>
        </w:rPr>
        <w:t>arbon emissions, e</w:t>
      </w:r>
      <w:r w:rsidR="00E430E1" w:rsidRPr="00111012">
        <w:rPr>
          <w:rFonts w:ascii="Arial" w:hAnsi="Arial" w:cs="Arial"/>
          <w:sz w:val="24"/>
          <w:szCs w:val="24"/>
        </w:rPr>
        <w:t xml:space="preserve">ffecting its brand </w:t>
      </w:r>
      <w:r w:rsidR="00817EA4" w:rsidRPr="00111012">
        <w:rPr>
          <w:rFonts w:ascii="Arial" w:hAnsi="Arial" w:cs="Arial"/>
          <w:sz w:val="24"/>
          <w:szCs w:val="24"/>
        </w:rPr>
        <w:t>reputation,</w:t>
      </w:r>
      <w:r w:rsidR="00E430E1" w:rsidRPr="00111012">
        <w:rPr>
          <w:rFonts w:ascii="Arial" w:hAnsi="Arial" w:cs="Arial"/>
          <w:sz w:val="24"/>
          <w:szCs w:val="24"/>
        </w:rPr>
        <w:t xml:space="preserve"> and potentially </w:t>
      </w:r>
      <w:r w:rsidR="008350D1" w:rsidRPr="00111012">
        <w:rPr>
          <w:rFonts w:ascii="Arial" w:hAnsi="Arial" w:cs="Arial"/>
          <w:sz w:val="24"/>
          <w:szCs w:val="24"/>
        </w:rPr>
        <w:t>losing</w:t>
      </w:r>
      <w:r w:rsidR="00E430E1" w:rsidRPr="00111012">
        <w:rPr>
          <w:rFonts w:ascii="Arial" w:hAnsi="Arial" w:cs="Arial"/>
          <w:sz w:val="24"/>
          <w:szCs w:val="24"/>
        </w:rPr>
        <w:t xml:space="preserve"> </w:t>
      </w:r>
      <w:r w:rsidR="008350D1" w:rsidRPr="00111012">
        <w:rPr>
          <w:rFonts w:ascii="Arial" w:hAnsi="Arial" w:cs="Arial"/>
          <w:sz w:val="24"/>
          <w:szCs w:val="24"/>
        </w:rPr>
        <w:t xml:space="preserve">consumer </w:t>
      </w:r>
      <w:r w:rsidR="00E430E1" w:rsidRPr="00111012">
        <w:rPr>
          <w:rFonts w:ascii="Arial" w:hAnsi="Arial" w:cs="Arial"/>
          <w:sz w:val="24"/>
          <w:szCs w:val="24"/>
        </w:rPr>
        <w:t>sales</w:t>
      </w:r>
      <w:r w:rsidR="000041F0" w:rsidRPr="00111012">
        <w:rPr>
          <w:rFonts w:ascii="Arial" w:hAnsi="Arial" w:cs="Arial"/>
          <w:sz w:val="24"/>
          <w:szCs w:val="24"/>
        </w:rPr>
        <w:t xml:space="preserve"> </w:t>
      </w:r>
      <w:r w:rsidR="00E430E1" w:rsidRPr="00111012">
        <w:rPr>
          <w:rFonts w:ascii="Arial" w:hAnsi="Arial" w:cs="Arial"/>
          <w:sz w:val="24"/>
          <w:szCs w:val="24"/>
        </w:rPr>
        <w:t>(Wolfe, 2021</w:t>
      </w:r>
      <w:r w:rsidR="008350D1" w:rsidRPr="00111012">
        <w:rPr>
          <w:rFonts w:ascii="Arial" w:hAnsi="Arial" w:cs="Arial"/>
          <w:sz w:val="24"/>
          <w:szCs w:val="24"/>
        </w:rPr>
        <w:t xml:space="preserve">; </w:t>
      </w:r>
      <w:r w:rsidR="008350D1" w:rsidRPr="00111012">
        <w:rPr>
          <w:rFonts w:ascii="Arial" w:hAnsi="Arial" w:cs="Arial"/>
          <w:sz w:val="24"/>
          <w:szCs w:val="24"/>
        </w:rPr>
        <w:t>Ferrer, 2021)</w:t>
      </w:r>
      <w:r w:rsidR="008350D1" w:rsidRPr="00111012">
        <w:rPr>
          <w:rFonts w:ascii="Arial" w:hAnsi="Arial" w:cs="Arial"/>
          <w:sz w:val="24"/>
          <w:szCs w:val="24"/>
        </w:rPr>
        <w:t>.</w:t>
      </w:r>
    </w:p>
    <w:p w14:paraId="1C362D49" w14:textId="53CCE523" w:rsidR="008350D1" w:rsidRPr="00111012" w:rsidRDefault="007D3E17" w:rsidP="00111012">
      <w:pPr>
        <w:spacing w:line="360" w:lineRule="auto"/>
        <w:rPr>
          <w:rFonts w:ascii="Arial" w:hAnsi="Arial" w:cs="Arial"/>
          <w:sz w:val="24"/>
          <w:szCs w:val="24"/>
        </w:rPr>
      </w:pPr>
      <w:r w:rsidRPr="00111012">
        <w:rPr>
          <w:rFonts w:ascii="Arial" w:hAnsi="Arial" w:cs="Arial"/>
          <w:sz w:val="24"/>
          <w:szCs w:val="24"/>
        </w:rPr>
        <w:t xml:space="preserve">Businesses could lose more </w:t>
      </w:r>
      <w:r w:rsidR="008350D1" w:rsidRPr="00111012">
        <w:rPr>
          <w:rFonts w:ascii="Arial" w:hAnsi="Arial" w:cs="Arial"/>
          <w:sz w:val="24"/>
          <w:szCs w:val="24"/>
        </w:rPr>
        <w:t>than</w:t>
      </w:r>
      <w:r w:rsidRPr="00111012">
        <w:rPr>
          <w:rFonts w:ascii="Arial" w:hAnsi="Arial" w:cs="Arial"/>
          <w:sz w:val="24"/>
          <w:szCs w:val="24"/>
        </w:rPr>
        <w:t xml:space="preserve"> </w:t>
      </w:r>
      <w:r w:rsidR="008350D1" w:rsidRPr="00111012">
        <w:rPr>
          <w:rFonts w:ascii="Arial" w:hAnsi="Arial" w:cs="Arial"/>
          <w:sz w:val="24"/>
          <w:szCs w:val="24"/>
        </w:rPr>
        <w:t>their profitability</w:t>
      </w:r>
      <w:r w:rsidR="00817EA4" w:rsidRPr="00111012">
        <w:rPr>
          <w:rFonts w:ascii="Arial" w:hAnsi="Arial" w:cs="Arial"/>
          <w:sz w:val="24"/>
          <w:szCs w:val="24"/>
        </w:rPr>
        <w:t>,</w:t>
      </w:r>
      <w:r w:rsidRPr="00111012">
        <w:rPr>
          <w:rFonts w:ascii="Arial" w:hAnsi="Arial" w:cs="Arial"/>
          <w:sz w:val="24"/>
          <w:szCs w:val="24"/>
        </w:rPr>
        <w:t xml:space="preserve"> </w:t>
      </w:r>
      <w:r w:rsidR="002A57B8" w:rsidRPr="00111012">
        <w:rPr>
          <w:rFonts w:ascii="Arial" w:hAnsi="Arial" w:cs="Arial"/>
          <w:sz w:val="24"/>
          <w:szCs w:val="24"/>
        </w:rPr>
        <w:t>because of</w:t>
      </w:r>
      <w:r w:rsidRPr="00111012">
        <w:rPr>
          <w:rFonts w:ascii="Arial" w:hAnsi="Arial" w:cs="Arial"/>
          <w:sz w:val="24"/>
          <w:szCs w:val="24"/>
        </w:rPr>
        <w:t xml:space="preserve"> </w:t>
      </w:r>
      <w:r w:rsidR="00151A83" w:rsidRPr="00111012">
        <w:rPr>
          <w:rFonts w:ascii="Arial" w:hAnsi="Arial" w:cs="Arial"/>
          <w:sz w:val="24"/>
          <w:szCs w:val="24"/>
        </w:rPr>
        <w:t xml:space="preserve">lack of environmental </w:t>
      </w:r>
      <w:r w:rsidR="00817EA4" w:rsidRPr="00111012">
        <w:rPr>
          <w:rFonts w:ascii="Arial" w:hAnsi="Arial" w:cs="Arial"/>
          <w:sz w:val="24"/>
          <w:szCs w:val="24"/>
        </w:rPr>
        <w:t>practices, the business</w:t>
      </w:r>
      <w:r w:rsidR="00151A83" w:rsidRPr="00111012">
        <w:rPr>
          <w:rFonts w:ascii="Arial" w:hAnsi="Arial" w:cs="Arial"/>
          <w:sz w:val="24"/>
          <w:szCs w:val="24"/>
        </w:rPr>
        <w:t xml:space="preserve"> could subject itself </w:t>
      </w:r>
      <w:r w:rsidR="008350D1" w:rsidRPr="00111012">
        <w:rPr>
          <w:rFonts w:ascii="Arial" w:hAnsi="Arial" w:cs="Arial"/>
          <w:sz w:val="24"/>
          <w:szCs w:val="24"/>
        </w:rPr>
        <w:t>to</w:t>
      </w:r>
      <w:r w:rsidR="00151A83" w:rsidRPr="00111012">
        <w:rPr>
          <w:rFonts w:ascii="Arial" w:hAnsi="Arial" w:cs="Arial"/>
          <w:sz w:val="24"/>
          <w:szCs w:val="24"/>
        </w:rPr>
        <w:t xml:space="preserve"> public </w:t>
      </w:r>
      <w:r w:rsidR="008350D1" w:rsidRPr="00111012">
        <w:rPr>
          <w:rFonts w:ascii="Arial" w:hAnsi="Arial" w:cs="Arial"/>
          <w:sz w:val="24"/>
          <w:szCs w:val="24"/>
        </w:rPr>
        <w:t>scandal</w:t>
      </w:r>
      <w:r w:rsidR="00151A83" w:rsidRPr="00111012">
        <w:rPr>
          <w:rFonts w:ascii="Arial" w:hAnsi="Arial" w:cs="Arial"/>
          <w:sz w:val="24"/>
          <w:szCs w:val="24"/>
        </w:rPr>
        <w:t xml:space="preserve"> and cancel culture if the company is seen to do nothing</w:t>
      </w:r>
      <w:r w:rsidR="008350D1" w:rsidRPr="00111012">
        <w:rPr>
          <w:rFonts w:ascii="Arial" w:hAnsi="Arial" w:cs="Arial"/>
          <w:sz w:val="24"/>
          <w:szCs w:val="24"/>
        </w:rPr>
        <w:t xml:space="preserve">. This could also affect the </w:t>
      </w:r>
      <w:r w:rsidR="001E6305" w:rsidRPr="00111012">
        <w:rPr>
          <w:rFonts w:ascii="Arial" w:hAnsi="Arial" w:cs="Arial"/>
          <w:sz w:val="24"/>
          <w:szCs w:val="24"/>
        </w:rPr>
        <w:t>company’s</w:t>
      </w:r>
      <w:r w:rsidR="008350D1" w:rsidRPr="00111012">
        <w:rPr>
          <w:rFonts w:ascii="Arial" w:hAnsi="Arial" w:cs="Arial"/>
          <w:sz w:val="24"/>
          <w:szCs w:val="24"/>
        </w:rPr>
        <w:t xml:space="preserve"> recruitment and </w:t>
      </w:r>
      <w:r w:rsidR="008350D1" w:rsidRPr="00111012">
        <w:rPr>
          <w:rFonts w:ascii="Arial" w:hAnsi="Arial" w:cs="Arial"/>
          <w:sz w:val="24"/>
          <w:szCs w:val="24"/>
        </w:rPr>
        <w:lastRenderedPageBreak/>
        <w:t>retention strategies</w:t>
      </w:r>
      <w:r w:rsidR="001E6305" w:rsidRPr="00111012">
        <w:rPr>
          <w:rFonts w:ascii="Arial" w:hAnsi="Arial" w:cs="Arial"/>
          <w:sz w:val="24"/>
          <w:szCs w:val="24"/>
        </w:rPr>
        <w:t>, as generation Z and millennial</w:t>
      </w:r>
      <w:r w:rsidR="00817EA4" w:rsidRPr="00111012">
        <w:rPr>
          <w:rFonts w:ascii="Arial" w:hAnsi="Arial" w:cs="Arial"/>
          <w:sz w:val="24"/>
          <w:szCs w:val="24"/>
        </w:rPr>
        <w:t>s</w:t>
      </w:r>
      <w:r w:rsidR="001E6305" w:rsidRPr="00111012">
        <w:rPr>
          <w:rFonts w:ascii="Arial" w:hAnsi="Arial" w:cs="Arial"/>
          <w:sz w:val="24"/>
          <w:szCs w:val="24"/>
        </w:rPr>
        <w:t xml:space="preserve"> are now advocating for stronger workplace environment sustainability </w:t>
      </w:r>
      <w:r w:rsidR="001E6305" w:rsidRPr="00111012">
        <w:rPr>
          <w:rFonts w:ascii="Arial" w:hAnsi="Arial" w:cs="Arial"/>
          <w:sz w:val="24"/>
          <w:szCs w:val="24"/>
        </w:rPr>
        <w:t xml:space="preserve">and will not work for a company that </w:t>
      </w:r>
      <w:r w:rsidR="001E6305" w:rsidRPr="00111012">
        <w:rPr>
          <w:rFonts w:ascii="Arial" w:hAnsi="Arial" w:cs="Arial"/>
          <w:sz w:val="24"/>
          <w:szCs w:val="24"/>
        </w:rPr>
        <w:t>conflict</w:t>
      </w:r>
      <w:r w:rsidR="00817EA4" w:rsidRPr="00111012">
        <w:rPr>
          <w:rFonts w:ascii="Arial" w:hAnsi="Arial" w:cs="Arial"/>
          <w:sz w:val="24"/>
          <w:szCs w:val="24"/>
        </w:rPr>
        <w:t>s</w:t>
      </w:r>
      <w:r w:rsidR="001E6305" w:rsidRPr="00111012">
        <w:rPr>
          <w:rFonts w:ascii="Arial" w:hAnsi="Arial" w:cs="Arial"/>
          <w:sz w:val="24"/>
          <w:szCs w:val="24"/>
        </w:rPr>
        <w:t xml:space="preserve"> with their moral </w:t>
      </w:r>
      <w:r w:rsidR="001E6305" w:rsidRPr="00111012">
        <w:rPr>
          <w:rFonts w:ascii="Arial" w:hAnsi="Arial" w:cs="Arial"/>
          <w:sz w:val="24"/>
          <w:szCs w:val="24"/>
        </w:rPr>
        <w:t xml:space="preserve">principles. According to </w:t>
      </w:r>
      <w:r w:rsidR="004A148F" w:rsidRPr="00111012">
        <w:rPr>
          <w:rFonts w:ascii="Arial" w:hAnsi="Arial" w:cs="Arial"/>
          <w:sz w:val="24"/>
          <w:szCs w:val="24"/>
        </w:rPr>
        <w:t>(CIPD, 2021a)</w:t>
      </w:r>
      <w:r w:rsidR="004A148F" w:rsidRPr="00111012">
        <w:rPr>
          <w:rFonts w:ascii="Arial" w:hAnsi="Arial" w:cs="Arial"/>
          <w:sz w:val="24"/>
          <w:szCs w:val="24"/>
        </w:rPr>
        <w:t xml:space="preserve"> </w:t>
      </w:r>
      <w:r w:rsidR="00FA2EFF" w:rsidRPr="00111012">
        <w:rPr>
          <w:rFonts w:ascii="Arial" w:hAnsi="Arial" w:cs="Arial"/>
          <w:sz w:val="24"/>
          <w:szCs w:val="24"/>
        </w:rPr>
        <w:t xml:space="preserve">job seekers </w:t>
      </w:r>
      <w:r w:rsidR="00C56BBE" w:rsidRPr="00111012">
        <w:rPr>
          <w:rFonts w:ascii="Arial" w:hAnsi="Arial" w:cs="Arial"/>
          <w:sz w:val="24"/>
          <w:szCs w:val="24"/>
        </w:rPr>
        <w:t xml:space="preserve">feel </w:t>
      </w:r>
      <w:r w:rsidR="00D60846" w:rsidRPr="00111012">
        <w:rPr>
          <w:rFonts w:ascii="Arial" w:hAnsi="Arial" w:cs="Arial"/>
          <w:sz w:val="24"/>
          <w:szCs w:val="24"/>
        </w:rPr>
        <w:t>pr</w:t>
      </w:r>
      <w:r w:rsidR="00C56BBE" w:rsidRPr="00111012">
        <w:rPr>
          <w:rFonts w:ascii="Arial" w:hAnsi="Arial" w:cs="Arial"/>
          <w:sz w:val="24"/>
          <w:szCs w:val="24"/>
        </w:rPr>
        <w:t>ide and accomplishment working</w:t>
      </w:r>
      <w:r w:rsidR="00D60846" w:rsidRPr="00111012">
        <w:rPr>
          <w:rFonts w:ascii="Arial" w:hAnsi="Arial" w:cs="Arial"/>
          <w:sz w:val="24"/>
          <w:szCs w:val="24"/>
        </w:rPr>
        <w:t xml:space="preserve"> for </w:t>
      </w:r>
      <w:r w:rsidR="00C56BBE" w:rsidRPr="00111012">
        <w:rPr>
          <w:rFonts w:ascii="Arial" w:hAnsi="Arial" w:cs="Arial"/>
          <w:sz w:val="24"/>
          <w:szCs w:val="24"/>
        </w:rPr>
        <w:t>an</w:t>
      </w:r>
      <w:r w:rsidR="00D60846" w:rsidRPr="00111012">
        <w:rPr>
          <w:rFonts w:ascii="Arial" w:hAnsi="Arial" w:cs="Arial"/>
          <w:sz w:val="24"/>
          <w:szCs w:val="24"/>
        </w:rPr>
        <w:t xml:space="preserve"> organisation admired for their environment</w:t>
      </w:r>
      <w:r w:rsidR="00C56BBE" w:rsidRPr="00111012">
        <w:rPr>
          <w:rFonts w:ascii="Arial" w:hAnsi="Arial" w:cs="Arial"/>
          <w:sz w:val="24"/>
          <w:szCs w:val="24"/>
        </w:rPr>
        <w:t>al</w:t>
      </w:r>
      <w:r w:rsidR="00D60846" w:rsidRPr="00111012">
        <w:rPr>
          <w:rFonts w:ascii="Arial" w:hAnsi="Arial" w:cs="Arial"/>
          <w:sz w:val="24"/>
          <w:szCs w:val="24"/>
        </w:rPr>
        <w:t xml:space="preserve"> and sustainable achievements</w:t>
      </w:r>
      <w:r w:rsidR="00C56BBE" w:rsidRPr="00111012">
        <w:rPr>
          <w:rFonts w:ascii="Arial" w:hAnsi="Arial" w:cs="Arial"/>
          <w:sz w:val="24"/>
          <w:szCs w:val="24"/>
        </w:rPr>
        <w:t>. This</w:t>
      </w:r>
      <w:r w:rsidR="00D60846" w:rsidRPr="00111012">
        <w:rPr>
          <w:rFonts w:ascii="Arial" w:hAnsi="Arial" w:cs="Arial"/>
          <w:sz w:val="24"/>
          <w:szCs w:val="24"/>
        </w:rPr>
        <w:t xml:space="preserve"> conveys to the public that the businesses care for </w:t>
      </w:r>
      <w:r w:rsidR="00C56BBE" w:rsidRPr="00111012">
        <w:rPr>
          <w:rFonts w:ascii="Arial" w:hAnsi="Arial" w:cs="Arial"/>
          <w:sz w:val="24"/>
          <w:szCs w:val="24"/>
        </w:rPr>
        <w:t>its</w:t>
      </w:r>
      <w:r w:rsidR="00D60846" w:rsidRPr="00111012">
        <w:rPr>
          <w:rFonts w:ascii="Arial" w:hAnsi="Arial" w:cs="Arial"/>
          <w:sz w:val="24"/>
          <w:szCs w:val="24"/>
        </w:rPr>
        <w:t xml:space="preserve"> employees, automatically impacting the businesses reputation and employee </w:t>
      </w:r>
      <w:r w:rsidR="00C56BBE" w:rsidRPr="00111012">
        <w:rPr>
          <w:rFonts w:ascii="Arial" w:hAnsi="Arial" w:cs="Arial"/>
          <w:sz w:val="24"/>
          <w:szCs w:val="24"/>
        </w:rPr>
        <w:t>engagement</w:t>
      </w:r>
      <w:r w:rsidR="00D60846" w:rsidRPr="00111012">
        <w:rPr>
          <w:rFonts w:ascii="Arial" w:hAnsi="Arial" w:cs="Arial"/>
          <w:sz w:val="24"/>
          <w:szCs w:val="24"/>
        </w:rPr>
        <w:t xml:space="preserve">. </w:t>
      </w:r>
    </w:p>
    <w:p w14:paraId="00A08CD9" w14:textId="48306CCB" w:rsidR="005372D7" w:rsidRPr="00111012" w:rsidRDefault="005372D7" w:rsidP="00111012">
      <w:pPr>
        <w:spacing w:line="360" w:lineRule="auto"/>
        <w:rPr>
          <w:rFonts w:ascii="Arial" w:hAnsi="Arial" w:cs="Arial"/>
          <w:sz w:val="24"/>
          <w:szCs w:val="24"/>
        </w:rPr>
      </w:pPr>
      <w:r w:rsidRPr="00111012">
        <w:rPr>
          <w:rFonts w:ascii="Arial" w:hAnsi="Arial" w:cs="Arial"/>
          <w:sz w:val="24"/>
          <w:szCs w:val="24"/>
        </w:rPr>
        <w:t>Organisations can also use environment</w:t>
      </w:r>
      <w:r w:rsidR="00C56BBE" w:rsidRPr="00111012">
        <w:rPr>
          <w:rFonts w:ascii="Arial" w:hAnsi="Arial" w:cs="Arial"/>
          <w:sz w:val="24"/>
          <w:szCs w:val="24"/>
        </w:rPr>
        <w:t>al</w:t>
      </w:r>
      <w:r w:rsidRPr="00111012">
        <w:rPr>
          <w:rFonts w:ascii="Arial" w:hAnsi="Arial" w:cs="Arial"/>
          <w:sz w:val="24"/>
          <w:szCs w:val="24"/>
        </w:rPr>
        <w:t xml:space="preserve"> </w:t>
      </w:r>
      <w:r w:rsidR="00C56BBE" w:rsidRPr="00111012">
        <w:rPr>
          <w:rFonts w:ascii="Arial" w:hAnsi="Arial" w:cs="Arial"/>
          <w:sz w:val="24"/>
          <w:szCs w:val="24"/>
        </w:rPr>
        <w:t>sustainability</w:t>
      </w:r>
      <w:r w:rsidRPr="00111012">
        <w:rPr>
          <w:rFonts w:ascii="Arial" w:hAnsi="Arial" w:cs="Arial"/>
          <w:sz w:val="24"/>
          <w:szCs w:val="24"/>
        </w:rPr>
        <w:t xml:space="preserve"> to engage with the workforce</w:t>
      </w:r>
      <w:r w:rsidR="00CB1E0A" w:rsidRPr="00111012">
        <w:rPr>
          <w:rFonts w:ascii="Arial" w:hAnsi="Arial" w:cs="Arial"/>
          <w:sz w:val="24"/>
          <w:szCs w:val="24"/>
        </w:rPr>
        <w:t>, using Macleod’s four key enablers model</w:t>
      </w:r>
      <w:r w:rsidR="00CB1E0A" w:rsidRPr="00111012">
        <w:rPr>
          <w:rFonts w:ascii="Arial" w:hAnsi="Arial" w:cs="Arial"/>
          <w:sz w:val="24"/>
          <w:szCs w:val="24"/>
        </w:rPr>
        <w:t xml:space="preserve"> </w:t>
      </w:r>
      <w:r w:rsidR="00CB1E0A" w:rsidRPr="00111012">
        <w:rPr>
          <w:rFonts w:ascii="Arial" w:hAnsi="Arial" w:cs="Arial"/>
          <w:sz w:val="24"/>
          <w:szCs w:val="24"/>
        </w:rPr>
        <w:t>(</w:t>
      </w:r>
      <w:r w:rsidR="00364AC9" w:rsidRPr="00111012">
        <w:rPr>
          <w:rFonts w:ascii="Arial" w:hAnsi="Arial" w:cs="Arial"/>
          <w:sz w:val="24"/>
          <w:szCs w:val="24"/>
        </w:rPr>
        <w:t>Macleod and Clarke, 2009</w:t>
      </w:r>
      <w:r w:rsidR="00CB1E0A" w:rsidRPr="00111012">
        <w:rPr>
          <w:rFonts w:ascii="Arial" w:hAnsi="Arial" w:cs="Arial"/>
          <w:sz w:val="24"/>
          <w:szCs w:val="24"/>
        </w:rPr>
        <w:t>)</w:t>
      </w:r>
      <w:r w:rsidR="00CB1E0A" w:rsidRPr="00111012">
        <w:rPr>
          <w:rFonts w:ascii="Arial" w:hAnsi="Arial" w:cs="Arial"/>
          <w:sz w:val="24"/>
          <w:szCs w:val="24"/>
        </w:rPr>
        <w:t xml:space="preserve"> to creat</w:t>
      </w:r>
      <w:r w:rsidR="00C56BBE" w:rsidRPr="00111012">
        <w:rPr>
          <w:rFonts w:ascii="Arial" w:hAnsi="Arial" w:cs="Arial"/>
          <w:sz w:val="24"/>
          <w:szCs w:val="24"/>
        </w:rPr>
        <w:t>e</w:t>
      </w:r>
      <w:r w:rsidR="00CB1E0A" w:rsidRPr="00111012">
        <w:rPr>
          <w:rFonts w:ascii="Arial" w:hAnsi="Arial" w:cs="Arial"/>
          <w:sz w:val="24"/>
          <w:szCs w:val="24"/>
        </w:rPr>
        <w:t xml:space="preserve"> an employee engagement culture</w:t>
      </w:r>
      <w:r w:rsidR="00C56BBE" w:rsidRPr="00111012">
        <w:rPr>
          <w:rFonts w:ascii="Arial" w:hAnsi="Arial" w:cs="Arial"/>
          <w:sz w:val="24"/>
          <w:szCs w:val="24"/>
        </w:rPr>
        <w:t>, the business must</w:t>
      </w:r>
      <w:r w:rsidR="00CB1E0A" w:rsidRPr="00111012">
        <w:rPr>
          <w:rFonts w:ascii="Arial" w:hAnsi="Arial" w:cs="Arial"/>
          <w:sz w:val="24"/>
          <w:szCs w:val="24"/>
        </w:rPr>
        <w:t xml:space="preserve"> promot</w:t>
      </w:r>
      <w:r w:rsidR="00C56BBE" w:rsidRPr="00111012">
        <w:rPr>
          <w:rFonts w:ascii="Arial" w:hAnsi="Arial" w:cs="Arial"/>
          <w:sz w:val="24"/>
          <w:szCs w:val="24"/>
        </w:rPr>
        <w:t>e</w:t>
      </w:r>
      <w:r w:rsidR="00CB1E0A" w:rsidRPr="00111012">
        <w:rPr>
          <w:rFonts w:ascii="Arial" w:hAnsi="Arial" w:cs="Arial"/>
          <w:sz w:val="24"/>
          <w:szCs w:val="24"/>
        </w:rPr>
        <w:t xml:space="preserve"> environmental activities</w:t>
      </w:r>
      <w:r w:rsidR="00C56BBE" w:rsidRPr="00111012">
        <w:rPr>
          <w:rFonts w:ascii="Arial" w:hAnsi="Arial" w:cs="Arial"/>
          <w:sz w:val="24"/>
          <w:szCs w:val="24"/>
        </w:rPr>
        <w:t xml:space="preserve">, </w:t>
      </w:r>
      <w:r w:rsidR="00CB1E0A" w:rsidRPr="00111012">
        <w:rPr>
          <w:rFonts w:ascii="Arial" w:hAnsi="Arial" w:cs="Arial"/>
          <w:sz w:val="24"/>
          <w:szCs w:val="24"/>
        </w:rPr>
        <w:t>develop</w:t>
      </w:r>
      <w:r w:rsidR="00C56BBE" w:rsidRPr="00111012">
        <w:rPr>
          <w:rFonts w:ascii="Arial" w:hAnsi="Arial" w:cs="Arial"/>
          <w:sz w:val="24"/>
          <w:szCs w:val="24"/>
        </w:rPr>
        <w:t>ing</w:t>
      </w:r>
      <w:r w:rsidR="00CB1E0A" w:rsidRPr="00111012">
        <w:rPr>
          <w:rFonts w:ascii="Arial" w:hAnsi="Arial" w:cs="Arial"/>
          <w:sz w:val="24"/>
          <w:szCs w:val="24"/>
        </w:rPr>
        <w:t xml:space="preserve"> a sense of accomplishment to employees and </w:t>
      </w:r>
      <w:r w:rsidR="00C56BBE" w:rsidRPr="00111012">
        <w:rPr>
          <w:rFonts w:ascii="Arial" w:hAnsi="Arial" w:cs="Arial"/>
          <w:sz w:val="24"/>
          <w:szCs w:val="24"/>
        </w:rPr>
        <w:t xml:space="preserve">positive </w:t>
      </w:r>
      <w:r w:rsidR="00CB1E0A" w:rsidRPr="00111012">
        <w:rPr>
          <w:rFonts w:ascii="Arial" w:hAnsi="Arial" w:cs="Arial"/>
          <w:sz w:val="24"/>
          <w:szCs w:val="24"/>
        </w:rPr>
        <w:t xml:space="preserve">reputation of the business. </w:t>
      </w:r>
    </w:p>
    <w:p w14:paraId="4DE3AE8C" w14:textId="0805E3C5" w:rsidR="00656325" w:rsidRPr="00111012" w:rsidRDefault="00D60846" w:rsidP="00111012">
      <w:pPr>
        <w:spacing w:line="360" w:lineRule="auto"/>
        <w:rPr>
          <w:rFonts w:ascii="Arial" w:hAnsi="Arial" w:cs="Arial"/>
          <w:i/>
          <w:iCs/>
          <w:sz w:val="24"/>
          <w:szCs w:val="24"/>
        </w:rPr>
      </w:pPr>
      <w:r w:rsidRPr="00111012">
        <w:rPr>
          <w:rFonts w:ascii="Arial" w:hAnsi="Arial" w:cs="Arial"/>
          <w:sz w:val="24"/>
          <w:szCs w:val="24"/>
        </w:rPr>
        <w:t>Based on the information provide</w:t>
      </w:r>
      <w:r w:rsidR="00C56BBE" w:rsidRPr="00111012">
        <w:rPr>
          <w:rFonts w:ascii="Arial" w:hAnsi="Arial" w:cs="Arial"/>
          <w:sz w:val="24"/>
          <w:szCs w:val="24"/>
        </w:rPr>
        <w:t>d,</w:t>
      </w:r>
      <w:r w:rsidRPr="00111012">
        <w:rPr>
          <w:rFonts w:ascii="Arial" w:hAnsi="Arial" w:cs="Arial"/>
          <w:sz w:val="24"/>
          <w:szCs w:val="24"/>
        </w:rPr>
        <w:t xml:space="preserve"> </w:t>
      </w:r>
      <w:r w:rsidR="00C56BBE" w:rsidRPr="00111012">
        <w:rPr>
          <w:rFonts w:ascii="Arial" w:hAnsi="Arial" w:cs="Arial"/>
          <w:sz w:val="24"/>
          <w:szCs w:val="24"/>
        </w:rPr>
        <w:t>organisations</w:t>
      </w:r>
      <w:r w:rsidRPr="00111012">
        <w:rPr>
          <w:rFonts w:ascii="Arial" w:hAnsi="Arial" w:cs="Arial"/>
          <w:sz w:val="24"/>
          <w:szCs w:val="24"/>
        </w:rPr>
        <w:t xml:space="preserve"> should strongly consider </w:t>
      </w:r>
      <w:r w:rsidR="005372D7" w:rsidRPr="00111012">
        <w:rPr>
          <w:rFonts w:ascii="Arial" w:hAnsi="Arial" w:cs="Arial"/>
          <w:sz w:val="24"/>
          <w:szCs w:val="24"/>
        </w:rPr>
        <w:t>environmental</w:t>
      </w:r>
      <w:r w:rsidRPr="00111012">
        <w:rPr>
          <w:rFonts w:ascii="Arial" w:hAnsi="Arial" w:cs="Arial"/>
          <w:sz w:val="24"/>
          <w:szCs w:val="24"/>
        </w:rPr>
        <w:t xml:space="preserve"> and sustainable practise in its business and HR </w:t>
      </w:r>
      <w:r w:rsidR="005372D7" w:rsidRPr="00111012">
        <w:rPr>
          <w:rFonts w:ascii="Arial" w:hAnsi="Arial" w:cs="Arial"/>
          <w:sz w:val="24"/>
          <w:szCs w:val="24"/>
        </w:rPr>
        <w:t>strategies</w:t>
      </w:r>
      <w:r w:rsidRPr="00111012">
        <w:rPr>
          <w:rFonts w:ascii="Arial" w:hAnsi="Arial" w:cs="Arial"/>
          <w:sz w:val="24"/>
          <w:szCs w:val="24"/>
        </w:rPr>
        <w:t xml:space="preserve"> based not only on climate change but the </w:t>
      </w:r>
      <w:r w:rsidR="005372D7" w:rsidRPr="00111012">
        <w:rPr>
          <w:rFonts w:ascii="Arial" w:hAnsi="Arial" w:cs="Arial"/>
          <w:sz w:val="24"/>
          <w:szCs w:val="24"/>
        </w:rPr>
        <w:t xml:space="preserve">advantages in brand reputation to the consumer and employee </w:t>
      </w:r>
      <w:r w:rsidR="006C399F" w:rsidRPr="00111012">
        <w:rPr>
          <w:rFonts w:ascii="Arial" w:hAnsi="Arial" w:cs="Arial"/>
          <w:sz w:val="24"/>
          <w:szCs w:val="24"/>
        </w:rPr>
        <w:t>engagement</w:t>
      </w:r>
      <w:r w:rsidR="005372D7" w:rsidRPr="00111012">
        <w:rPr>
          <w:rFonts w:ascii="Arial" w:hAnsi="Arial" w:cs="Arial"/>
          <w:sz w:val="24"/>
          <w:szCs w:val="24"/>
        </w:rPr>
        <w:t xml:space="preserve">.  </w:t>
      </w:r>
    </w:p>
    <w:p w14:paraId="0FD80789" w14:textId="6DA5CA10" w:rsidR="00656325" w:rsidRPr="00111012" w:rsidRDefault="00656325" w:rsidP="00111012">
      <w:pPr>
        <w:spacing w:line="360" w:lineRule="auto"/>
        <w:rPr>
          <w:rFonts w:ascii="Arial" w:hAnsi="Arial" w:cs="Arial"/>
          <w:i/>
          <w:iCs/>
          <w:sz w:val="24"/>
          <w:szCs w:val="24"/>
        </w:rPr>
      </w:pPr>
    </w:p>
    <w:p w14:paraId="3ADBB46D" w14:textId="17D56136" w:rsidR="00656325" w:rsidRPr="00111012" w:rsidRDefault="00656325" w:rsidP="00111012">
      <w:pPr>
        <w:spacing w:line="360" w:lineRule="auto"/>
        <w:rPr>
          <w:rFonts w:ascii="Arial" w:hAnsi="Arial" w:cs="Arial"/>
          <w:i/>
          <w:iCs/>
          <w:sz w:val="24"/>
          <w:szCs w:val="24"/>
        </w:rPr>
      </w:pPr>
    </w:p>
    <w:p w14:paraId="6FFF0F36" w14:textId="1676E43C" w:rsidR="006C399F" w:rsidRDefault="006C399F" w:rsidP="00111012">
      <w:pPr>
        <w:spacing w:line="360" w:lineRule="auto"/>
        <w:rPr>
          <w:rFonts w:ascii="Arial" w:hAnsi="Arial" w:cs="Arial"/>
          <w:i/>
          <w:iCs/>
          <w:sz w:val="24"/>
          <w:szCs w:val="24"/>
        </w:rPr>
      </w:pPr>
    </w:p>
    <w:p w14:paraId="6A1E7E01" w14:textId="2ED4CCA6" w:rsidR="000F5224" w:rsidRDefault="000F5224" w:rsidP="00111012">
      <w:pPr>
        <w:spacing w:line="360" w:lineRule="auto"/>
        <w:rPr>
          <w:rFonts w:ascii="Arial" w:hAnsi="Arial" w:cs="Arial"/>
          <w:i/>
          <w:iCs/>
          <w:sz w:val="24"/>
          <w:szCs w:val="24"/>
        </w:rPr>
      </w:pPr>
    </w:p>
    <w:p w14:paraId="34BBBF71" w14:textId="21AC224D" w:rsidR="000F5224" w:rsidRDefault="000F5224" w:rsidP="00111012">
      <w:pPr>
        <w:spacing w:line="360" w:lineRule="auto"/>
        <w:rPr>
          <w:rFonts w:ascii="Arial" w:hAnsi="Arial" w:cs="Arial"/>
          <w:i/>
          <w:iCs/>
          <w:sz w:val="24"/>
          <w:szCs w:val="24"/>
        </w:rPr>
      </w:pPr>
    </w:p>
    <w:p w14:paraId="63ACAC0D" w14:textId="725164E2" w:rsidR="000F5224" w:rsidRDefault="000F5224" w:rsidP="00111012">
      <w:pPr>
        <w:spacing w:line="360" w:lineRule="auto"/>
        <w:rPr>
          <w:rFonts w:ascii="Arial" w:hAnsi="Arial" w:cs="Arial"/>
          <w:i/>
          <w:iCs/>
          <w:sz w:val="24"/>
          <w:szCs w:val="24"/>
        </w:rPr>
      </w:pPr>
    </w:p>
    <w:p w14:paraId="37981D1A" w14:textId="61A1309B" w:rsidR="000F5224" w:rsidRDefault="000F5224" w:rsidP="00111012">
      <w:pPr>
        <w:spacing w:line="360" w:lineRule="auto"/>
        <w:rPr>
          <w:rFonts w:ascii="Arial" w:hAnsi="Arial" w:cs="Arial"/>
          <w:i/>
          <w:iCs/>
          <w:sz w:val="24"/>
          <w:szCs w:val="24"/>
        </w:rPr>
      </w:pPr>
    </w:p>
    <w:p w14:paraId="7FD2930E" w14:textId="4C607DBE" w:rsidR="000F5224" w:rsidRDefault="000F5224" w:rsidP="00111012">
      <w:pPr>
        <w:spacing w:line="360" w:lineRule="auto"/>
        <w:rPr>
          <w:rFonts w:ascii="Arial" w:hAnsi="Arial" w:cs="Arial"/>
          <w:i/>
          <w:iCs/>
          <w:sz w:val="24"/>
          <w:szCs w:val="24"/>
        </w:rPr>
      </w:pPr>
    </w:p>
    <w:p w14:paraId="2CC4AD07" w14:textId="102EB891" w:rsidR="000F5224" w:rsidRDefault="000F5224" w:rsidP="00111012">
      <w:pPr>
        <w:spacing w:line="360" w:lineRule="auto"/>
        <w:rPr>
          <w:rFonts w:ascii="Arial" w:hAnsi="Arial" w:cs="Arial"/>
          <w:i/>
          <w:iCs/>
          <w:sz w:val="24"/>
          <w:szCs w:val="24"/>
        </w:rPr>
      </w:pPr>
    </w:p>
    <w:p w14:paraId="6B6B500A" w14:textId="0EEA86C6" w:rsidR="000F5224" w:rsidRDefault="000F5224" w:rsidP="00111012">
      <w:pPr>
        <w:spacing w:line="360" w:lineRule="auto"/>
        <w:rPr>
          <w:rFonts w:ascii="Arial" w:hAnsi="Arial" w:cs="Arial"/>
          <w:i/>
          <w:iCs/>
          <w:sz w:val="24"/>
          <w:szCs w:val="24"/>
        </w:rPr>
      </w:pPr>
    </w:p>
    <w:p w14:paraId="56410636" w14:textId="17982CDF" w:rsidR="000F5224" w:rsidRDefault="000F5224" w:rsidP="00111012">
      <w:pPr>
        <w:spacing w:line="360" w:lineRule="auto"/>
        <w:rPr>
          <w:rFonts w:ascii="Arial" w:hAnsi="Arial" w:cs="Arial"/>
          <w:i/>
          <w:iCs/>
          <w:sz w:val="24"/>
          <w:szCs w:val="24"/>
        </w:rPr>
      </w:pPr>
    </w:p>
    <w:p w14:paraId="2251C893" w14:textId="77777777" w:rsidR="000F5224" w:rsidRPr="00111012" w:rsidRDefault="000F5224" w:rsidP="00111012">
      <w:pPr>
        <w:spacing w:line="360" w:lineRule="auto"/>
        <w:rPr>
          <w:rFonts w:ascii="Arial" w:hAnsi="Arial" w:cs="Arial"/>
          <w:i/>
          <w:iCs/>
          <w:sz w:val="24"/>
          <w:szCs w:val="24"/>
        </w:rPr>
      </w:pPr>
    </w:p>
    <w:p w14:paraId="520FD1CC" w14:textId="77777777" w:rsidR="003E1D8A" w:rsidRPr="00111012" w:rsidRDefault="003E1D8A" w:rsidP="00111012">
      <w:pPr>
        <w:spacing w:line="360" w:lineRule="auto"/>
        <w:rPr>
          <w:rFonts w:ascii="Arial" w:hAnsi="Arial" w:cs="Arial"/>
          <w:b/>
          <w:bCs/>
          <w:sz w:val="24"/>
          <w:szCs w:val="24"/>
          <w:u w:val="single"/>
        </w:rPr>
      </w:pPr>
      <w:r w:rsidRPr="00111012">
        <w:rPr>
          <w:rFonts w:ascii="Arial" w:hAnsi="Arial" w:cs="Arial"/>
          <w:b/>
          <w:bCs/>
          <w:sz w:val="24"/>
          <w:szCs w:val="24"/>
          <w:u w:val="single"/>
        </w:rPr>
        <w:lastRenderedPageBreak/>
        <w:t xml:space="preserve">References  </w:t>
      </w:r>
    </w:p>
    <w:p w14:paraId="43F058A6"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Adalar</w:t>
      </w:r>
      <w:proofErr w:type="spellEnd"/>
      <w:r w:rsidRPr="00111012">
        <w:rPr>
          <w:rFonts w:ascii="Arial" w:hAnsi="Arial" w:cs="Arial"/>
          <w:sz w:val="24"/>
          <w:szCs w:val="24"/>
        </w:rPr>
        <w:t xml:space="preserve"> (2021). CIPD in the news: Cutting through the Hype on four-day Weeks and Unlimited Leave. [online] CIPD. Available at: https://www.cipd.co.uk/news-views/news-articles/four-day-weeks-unlimited-leave#gref [Accessed 18 May 2022].</w:t>
      </w:r>
    </w:p>
    <w:p w14:paraId="7685B477" w14:textId="77777777" w:rsidR="003E1D8A" w:rsidRPr="00111012" w:rsidRDefault="003E1D8A" w:rsidP="00111012">
      <w:pPr>
        <w:pStyle w:val="ListParagraph"/>
        <w:numPr>
          <w:ilvl w:val="0"/>
          <w:numId w:val="5"/>
        </w:numPr>
        <w:spacing w:line="360" w:lineRule="auto"/>
        <w:rPr>
          <w:rFonts w:ascii="Arial" w:hAnsi="Arial" w:cs="Arial"/>
          <w:sz w:val="24"/>
          <w:szCs w:val="24"/>
        </w:rPr>
      </w:pPr>
      <w:bookmarkStart w:id="2" w:name="_Hlk103795049"/>
      <w:r w:rsidRPr="00111012">
        <w:rPr>
          <w:rFonts w:ascii="Arial" w:hAnsi="Arial" w:cs="Arial"/>
          <w:sz w:val="24"/>
          <w:szCs w:val="24"/>
        </w:rPr>
        <w:t>Allen, R. E. (2016</w:t>
      </w:r>
      <w:bookmarkEnd w:id="2"/>
      <w:r w:rsidRPr="00111012">
        <w:rPr>
          <w:rFonts w:ascii="Arial" w:hAnsi="Arial" w:cs="Arial"/>
          <w:sz w:val="24"/>
          <w:szCs w:val="24"/>
        </w:rPr>
        <w:t>). Chapter 2: Financial instabilities and trends in the 1980s. In Financial Crises and Recession in the Global Economy, Fourth Edition, Cheltenham, UK: Edward Elgar Publishing. available from: &lt; https://doi.org/10.4337/9781785361111.00009&gt; [Accessed 18 May 2022]</w:t>
      </w:r>
    </w:p>
    <w:p w14:paraId="0269231C"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Amazon (2019). The Climate Pledge. [online] Amazon. Available at: https://sustainability.aboutamazon.com/about/the-climate-pledge [Accessed 18 May 2022].</w:t>
      </w:r>
    </w:p>
    <w:p w14:paraId="16748F9D"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Ansoff, I. (1965). Corporate Strategy. Harmondsworth: Penguin. </w:t>
      </w:r>
    </w:p>
    <w:p w14:paraId="10B6347C"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Baker, C. (2021). NHS Staff from overseas: Statistics. commonslibrary.parliament.uk. [online] Available at: https://commonslibrary.parliament.uk/research-briefings/cbp-7783/ [Accessed 19 May 2022].</w:t>
      </w:r>
    </w:p>
    <w:p w14:paraId="3908373D"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BBC (2021). Four-day Week ‘an Overwhelming success’ in Iceland. BBC News. [online] 6 Jul. Available at: https://www.bbc.co.uk/news/business-57724779 [Accessed 18 May 2022].</w:t>
      </w:r>
    </w:p>
    <w:p w14:paraId="0B3BEFDD"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Bearne</w:t>
      </w:r>
      <w:proofErr w:type="spellEnd"/>
      <w:r w:rsidRPr="00111012">
        <w:rPr>
          <w:rFonts w:ascii="Arial" w:hAnsi="Arial" w:cs="Arial"/>
          <w:sz w:val="24"/>
          <w:szCs w:val="24"/>
        </w:rPr>
        <w:t xml:space="preserve"> (2022). The Bosses Helping Staff Pay Their Soaring Energy Bills. BBC News. [online] 3 Mar. Available at: https://www.bbc.co.uk/news/business-60569979 [Accessed 18 May 2022].</w:t>
      </w:r>
    </w:p>
    <w:p w14:paraId="156D9674"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Berger, P. and Luckman, T. (1967). The social construction of reality: a treatise in the sociology od knowledge. New York: Free Pass. </w:t>
      </w:r>
    </w:p>
    <w:p w14:paraId="28319737"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Casselman, B. (2021). As Workers Gain Pay Leverage, </w:t>
      </w:r>
      <w:proofErr w:type="spellStart"/>
      <w:r w:rsidRPr="00111012">
        <w:rPr>
          <w:rFonts w:ascii="Arial" w:hAnsi="Arial" w:cs="Arial"/>
          <w:sz w:val="24"/>
          <w:szCs w:val="24"/>
        </w:rPr>
        <w:t>Nonprofits</w:t>
      </w:r>
      <w:proofErr w:type="spellEnd"/>
      <w:r w:rsidRPr="00111012">
        <w:rPr>
          <w:rFonts w:ascii="Arial" w:hAnsi="Arial" w:cs="Arial"/>
          <w:sz w:val="24"/>
          <w:szCs w:val="24"/>
        </w:rPr>
        <w:t xml:space="preserve"> </w:t>
      </w:r>
      <w:proofErr w:type="gramStart"/>
      <w:r w:rsidRPr="00111012">
        <w:rPr>
          <w:rFonts w:ascii="Arial" w:hAnsi="Arial" w:cs="Arial"/>
          <w:sz w:val="24"/>
          <w:szCs w:val="24"/>
        </w:rPr>
        <w:t>Can’t</w:t>
      </w:r>
      <w:proofErr w:type="gramEnd"/>
      <w:r w:rsidRPr="00111012">
        <w:rPr>
          <w:rFonts w:ascii="Arial" w:hAnsi="Arial" w:cs="Arial"/>
          <w:sz w:val="24"/>
          <w:szCs w:val="24"/>
        </w:rPr>
        <w:t xml:space="preserve"> Keep up. The New York Times. [online] 23 Dec. Available at: https://www.nytimes.com/2021/12/23/business/economy/nonprofit-jobs-wages.html [Accessed 24 Jan. 2022].</w:t>
      </w:r>
    </w:p>
    <w:p w14:paraId="1182DFDE"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Child, D. (2021). ‘Unprecedented exodus’: Why Are Migrant Workers Leaving the UK? [online] www.aljazeera.com. Available at: https://www.aljazeera.com/news/2021/1/15/uk-twin-pandemic-and-brexit-crises-prompt-unprecedented-exodus [Accessed 18 May 2022].</w:t>
      </w:r>
    </w:p>
    <w:p w14:paraId="64D2F4AE"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lastRenderedPageBreak/>
        <w:t>CIPD (2015). Landing Transformational change: Closing the Gap between Theory and Practice. [online] CIPD. Available at: https://www.cipd.co.uk/Images/landing-transformation-change_2015-gap-theory-practice_tcm18-9050.pdf [Accessed 19 May 2022].</w:t>
      </w:r>
    </w:p>
    <w:p w14:paraId="0C01976C"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(2017). CIPD Manifesto for Work 2017. [online] CIPD. CIPD. Available at: https://www.cipd.co.uk/Images/cipd-policy-manifesto-2017_tcm18-21544.pdf [Accessed 18 May 2022].</w:t>
      </w:r>
    </w:p>
    <w:p w14:paraId="341AC667"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(2018). Workforce Planning Practice Guide. [online] CIPD. CIPD. Available at: https://www.cipd.co.uk/Images/workforce-planning-guide_tcm18-42735.pdf [Accessed 17 May 2022].</w:t>
      </w:r>
    </w:p>
    <w:p w14:paraId="023A31CB"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(2019a). Ethics at Work. [online] CIPD. CIPD. Available at: https://www.cipd.co.uk/Images/7919-ethics-guide_tcm18-66759.pdf [Accessed 18 May 2022].</w:t>
      </w:r>
    </w:p>
    <w:p w14:paraId="0D94DA18"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(2019b). Workforce Planning | Factsheets | CIPD. [online] CIPD. Available at: https://www.cipd.co.uk/knowledge/strategy/organisational-development/workforce-planning-factsheet#8035 [Accessed 17 May 2022].</w:t>
      </w:r>
    </w:p>
    <w:p w14:paraId="227F77AE"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(2020). Resourcing and Talent Planning Survey 2020. [online] CIPD. CIPD. Available at: https://www.cipd.co.uk/Images/resourcing-and-talent-planning-2020_tcm18-85530.pdf [Accessed 17 May 2022].</w:t>
      </w:r>
    </w:p>
    <w:p w14:paraId="0F1F1818"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(2021a). Embedding Environmental Sustainability in Your Organisation. [online] CIPD. CIPD. Available at: https://www.cipd.co.uk/Images/sustainability-guide_tcm18-98576.pdf [Accessed 18 May 2022].</w:t>
      </w:r>
    </w:p>
    <w:p w14:paraId="36EC07F1"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(2021b). Labour Market Outlook. [online] Available at: https://www.cipd.co.uk/Images/labour-market-outlook-winter-2021-22_tcm18-106241.pdf.</w:t>
      </w:r>
    </w:p>
    <w:p w14:paraId="17F97D5F"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(2021c). PESTLE Analysis. [online] CIPD. Available at: https://www.cipd.co.uk/knowledge/strategy/organisational-development/pestle-analysis-factsheet#gref [Accessed 17 May 2022].</w:t>
      </w:r>
    </w:p>
    <w:p w14:paraId="594B70AA"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(2021d). Resourcing and Talent Planning 2021: Case Studies. [online] CIPD. CIPD. Available at: https://www.cipd.co.uk/Images/resourcing-and-talent-planning-case-studies-2021_tcm18-100908.pdf [Accessed 18 May 2022].</w:t>
      </w:r>
    </w:p>
    <w:p w14:paraId="3E2E0AB7"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lastRenderedPageBreak/>
        <w:t>CIPD (2021e). Strategic Human Resource Management | Factsheets. [online] CIPD. Available at: https://www.cipd.co.uk/knowledge/strategy/hr/strategic-hrm-factsheet#gref [Accessed 17 May 2022].</w:t>
      </w:r>
    </w:p>
    <w:p w14:paraId="075DE9F9"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(2021f). Workforce Planning | Factsheets. [online] CIPD. Available at: https://www.cipd.co.uk/knowledge/strategy/organisational-development/workforce-planning-factsheet#79407 [Accessed 17 May 2022].</w:t>
      </w:r>
    </w:p>
    <w:p w14:paraId="38E5A09E"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(2022a). Labour Market Outlook. [online] CIPD. CIPD. Available at: https://www.cipd.co.uk/Images/labour-market-outlook-spring-2022-web_tcm18-106241.pdf [Accessed 18 May 2022].</w:t>
      </w:r>
    </w:p>
    <w:p w14:paraId="5C4F98DA"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CIPD (2022b). Understanding Economy &amp; Labour Market | Factsheets. [online] CIPD. Available at: https://www.cipd.co.uk/knowledge/work/trends/economy-labour-market-factsheet#gref [Accessed 18 May 2022].</w:t>
      </w:r>
    </w:p>
    <w:p w14:paraId="74A7B9A9"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Davies (2021). Employers and the Government are sleepwalking into a labour supply crisis| CIPD Voice articles. [online] CIPD. Available at: https://www.cipd.co.uk/news-views/cipd-voice/issue-28/employers-government-sleep-walking-labour-supply-crisis.</w:t>
      </w:r>
    </w:p>
    <w:p w14:paraId="618A79C2"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Dickins (2020). Small firms in Wales ‘struggle’ with long-term planning. BBC News. [online] 9 Mar. Available at: https://www.bbc.co.uk/news/uk-wales-51770234 [Accessed 17 May 2022].</w:t>
      </w:r>
    </w:p>
    <w:p w14:paraId="186E00F0"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Dunn, Allen, Cameron, Malhotra and </w:t>
      </w:r>
      <w:proofErr w:type="spellStart"/>
      <w:r w:rsidRPr="00111012">
        <w:rPr>
          <w:rFonts w:ascii="Arial" w:hAnsi="Arial" w:cs="Arial"/>
          <w:sz w:val="24"/>
          <w:szCs w:val="24"/>
        </w:rPr>
        <w:t>Alderwick</w:t>
      </w:r>
      <w:proofErr w:type="spellEnd"/>
      <w:r w:rsidRPr="00111012">
        <w:rPr>
          <w:rFonts w:ascii="Arial" w:hAnsi="Arial" w:cs="Arial"/>
          <w:sz w:val="24"/>
          <w:szCs w:val="24"/>
        </w:rPr>
        <w:t xml:space="preserve"> (2021). COVID-19 policy tracker. [online] The Health Foundation. Available at: https://www.health.org.uk/news-and-comment/charts-and-infographics/covid-19-policy-tracker [Accessed 17 May 2022].</w:t>
      </w:r>
    </w:p>
    <w:p w14:paraId="4F26BB86"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Edgington (2020). Brexit: What has happened since 31 January? BBC News. [online] 14 Oct. Available at: https://www.bbc.co.uk/news/explainers-54455261 [Accessed 17 May 2022].</w:t>
      </w:r>
    </w:p>
    <w:p w14:paraId="1BF4D055"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Eiser</w:t>
      </w:r>
      <w:proofErr w:type="spellEnd"/>
      <w:r w:rsidRPr="00111012">
        <w:rPr>
          <w:rFonts w:ascii="Arial" w:hAnsi="Arial" w:cs="Arial"/>
          <w:sz w:val="24"/>
          <w:szCs w:val="24"/>
        </w:rPr>
        <w:t xml:space="preserve"> and Mitchell (2021). What might be the effects of a four-day working week? [online] Economics Observatory. Available at: https://www.economicsobservatory.com/what-might-be-the-effects-of-a-four-day-working-week#:~:text=Proponents%20of%20a%20four%2Dday%20week%20argue%20that%20working%20fewer [Accessed 18 May 2022].</w:t>
      </w:r>
    </w:p>
    <w:p w14:paraId="19E91FC1"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lastRenderedPageBreak/>
        <w:t>Faragher (2021). Peter Cheese: Four-day Week Should Be ‘part of the norm’. [online] Personnel Today. Available at: https://www.personneltoday.com/hr/peter-cheese-four-day-week-flexible-working-taskforce/ [Accessed 18 May 2022].</w:t>
      </w:r>
    </w:p>
    <w:p w14:paraId="1F73DE8C"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Faragher (2022). Will Your Staff Need a Pay Rise This year? [online] People Management. Available at: https://www.peoplemanagement.co.uk/long-reads/articles/will-staff-need-pay-rise-this-year [Accessed 18 May 2022].</w:t>
      </w:r>
    </w:p>
    <w:p w14:paraId="3B2D5383"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Farnham, D. (2015). Human resource management in context: insights, </w:t>
      </w:r>
      <w:proofErr w:type="gramStart"/>
      <w:r w:rsidRPr="00111012">
        <w:rPr>
          <w:rFonts w:ascii="Arial" w:hAnsi="Arial" w:cs="Arial"/>
          <w:sz w:val="24"/>
          <w:szCs w:val="24"/>
        </w:rPr>
        <w:t>strategy</w:t>
      </w:r>
      <w:proofErr w:type="gramEnd"/>
      <w:r w:rsidRPr="00111012">
        <w:rPr>
          <w:rFonts w:ascii="Arial" w:hAnsi="Arial" w:cs="Arial"/>
          <w:sz w:val="24"/>
          <w:szCs w:val="24"/>
        </w:rPr>
        <w:t xml:space="preserve"> and solutions. 4th ed. London: Chartered Institute Of Personnel And Development, pp.16–23.</w:t>
      </w:r>
    </w:p>
    <w:p w14:paraId="54E99A56"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Farnham, D. (2015c). Human resource management in context: insights, </w:t>
      </w:r>
      <w:proofErr w:type="gramStart"/>
      <w:r w:rsidRPr="00111012">
        <w:rPr>
          <w:rFonts w:ascii="Arial" w:hAnsi="Arial" w:cs="Arial"/>
          <w:sz w:val="24"/>
          <w:szCs w:val="24"/>
        </w:rPr>
        <w:t>strategy</w:t>
      </w:r>
      <w:proofErr w:type="gramEnd"/>
      <w:r w:rsidRPr="00111012">
        <w:rPr>
          <w:rFonts w:ascii="Arial" w:hAnsi="Arial" w:cs="Arial"/>
          <w:sz w:val="24"/>
          <w:szCs w:val="24"/>
        </w:rPr>
        <w:t xml:space="preserve"> and solutions. 4th ed. London: Chartered Institute Of Personnel And Development, p.236.</w:t>
      </w:r>
    </w:p>
    <w:p w14:paraId="20D2B59A"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Ferrer, M. de (2021). How Are Shein Hauls Making Our Planet unliveable? [online] </w:t>
      </w:r>
      <w:proofErr w:type="spellStart"/>
      <w:r w:rsidRPr="00111012">
        <w:rPr>
          <w:rFonts w:ascii="Arial" w:hAnsi="Arial" w:cs="Arial"/>
          <w:sz w:val="24"/>
          <w:szCs w:val="24"/>
        </w:rPr>
        <w:t>Euronews</w:t>
      </w:r>
      <w:proofErr w:type="spellEnd"/>
      <w:r w:rsidRPr="00111012">
        <w:rPr>
          <w:rFonts w:ascii="Arial" w:hAnsi="Arial" w:cs="Arial"/>
          <w:sz w:val="24"/>
          <w:szCs w:val="24"/>
        </w:rPr>
        <w:t>. Available at: https://www.euronews.com/green/2021/09/08/how-are-shein-hauls-making-our-planet-unlivable [Accessed 18 May 2022].</w:t>
      </w:r>
    </w:p>
    <w:p w14:paraId="4E8D9F0D"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Frue, K. (2018). 6 Frustrating Disadvantages of PESTLE Analysis. [online] PESTLE Analysis. Available at: https://pestleanalysis.com/disadvantages-of-pestle-analysis/ [Accessed 17 May 2022].</w:t>
      </w:r>
    </w:p>
    <w:p w14:paraId="2A1B81DA"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Goos</w:t>
      </w:r>
      <w:proofErr w:type="spellEnd"/>
      <w:r w:rsidRPr="00111012">
        <w:rPr>
          <w:rFonts w:ascii="Arial" w:hAnsi="Arial" w:cs="Arial"/>
          <w:sz w:val="24"/>
          <w:szCs w:val="24"/>
        </w:rPr>
        <w:t xml:space="preserve">, M. and Manning, A. (2003). </w:t>
      </w:r>
      <w:proofErr w:type="spellStart"/>
      <w:r w:rsidRPr="00111012">
        <w:rPr>
          <w:rFonts w:ascii="Arial" w:hAnsi="Arial" w:cs="Arial"/>
          <w:sz w:val="24"/>
          <w:szCs w:val="24"/>
        </w:rPr>
        <w:t>Mcjobs</w:t>
      </w:r>
      <w:proofErr w:type="spellEnd"/>
      <w:r w:rsidRPr="00111012">
        <w:rPr>
          <w:rFonts w:ascii="Arial" w:hAnsi="Arial" w:cs="Arial"/>
          <w:sz w:val="24"/>
          <w:szCs w:val="24"/>
        </w:rPr>
        <w:t xml:space="preserve"> and </w:t>
      </w:r>
      <w:proofErr w:type="spellStart"/>
      <w:r w:rsidRPr="00111012">
        <w:rPr>
          <w:rFonts w:ascii="Arial" w:hAnsi="Arial" w:cs="Arial"/>
          <w:sz w:val="24"/>
          <w:szCs w:val="24"/>
        </w:rPr>
        <w:t>Macjobs</w:t>
      </w:r>
      <w:proofErr w:type="spellEnd"/>
      <w:r w:rsidRPr="00111012">
        <w:rPr>
          <w:rFonts w:ascii="Arial" w:hAnsi="Arial" w:cs="Arial"/>
          <w:sz w:val="24"/>
          <w:szCs w:val="24"/>
        </w:rPr>
        <w:t xml:space="preserve">: the growing polarisation of jobs in the UK. In Dickens, R., Gregg, P. and Wadsworth, J. (eds) The labour market under new labour. Basingstoke: Palgrave Macmillan. </w:t>
      </w:r>
    </w:p>
    <w:p w14:paraId="7C5150A6"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GOV.UK (2021). UK Innovation Strategy: leading the future by creating it (accessible webpage). [online] GOV.UK. Available at: https://www.gov.uk/government/publications/uk-innovation-strategy-leading-the-future-by-creating-it/uk-innovation-strategy-leading-the-future-by-creating-it-accessible-webpage [Accessed 18 May 2022].</w:t>
      </w:r>
    </w:p>
    <w:p w14:paraId="568FE2F2"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Guillén</w:t>
      </w:r>
      <w:proofErr w:type="spellEnd"/>
      <w:r w:rsidRPr="00111012">
        <w:rPr>
          <w:rFonts w:ascii="Arial" w:hAnsi="Arial" w:cs="Arial"/>
          <w:sz w:val="24"/>
          <w:szCs w:val="24"/>
        </w:rPr>
        <w:t>, M.F. (2020). How Businesses Have Successfully Pivoted During the Pandemic. [online] Harvard Business Review. Available at: https://hbr.org/2020/07/how-businesses-have-successfully-pivoted-during-the-pandemic [Accessed 17 May 2022].</w:t>
      </w:r>
    </w:p>
    <w:p w14:paraId="69023474"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lastRenderedPageBreak/>
        <w:t>Hargrave (2020). Domestic violence charities face staffing problems due to coronavirus. [online] www.civilsociety.co.uk. Available at: https://www.civilsociety.co.uk/news/domestic-violence-charities-face-staffing-crisis-amid-coronavirus-crisis.html [Accessed 18 May 2022].</w:t>
      </w:r>
    </w:p>
    <w:p w14:paraId="14A33E7A"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Harries, R. (2022). Cardiff Firm Gives All Staff Paid Day off Every Single Week. [online] </w:t>
      </w:r>
      <w:proofErr w:type="spellStart"/>
      <w:r w:rsidRPr="00111012">
        <w:rPr>
          <w:rFonts w:ascii="Arial" w:hAnsi="Arial" w:cs="Arial"/>
          <w:sz w:val="24"/>
          <w:szCs w:val="24"/>
        </w:rPr>
        <w:t>WalesOnline</w:t>
      </w:r>
      <w:proofErr w:type="spellEnd"/>
      <w:r w:rsidRPr="00111012">
        <w:rPr>
          <w:rFonts w:ascii="Arial" w:hAnsi="Arial" w:cs="Arial"/>
          <w:sz w:val="24"/>
          <w:szCs w:val="24"/>
        </w:rPr>
        <w:t>. Available at: https://www.walesonline.co.uk/news/wales-news/cardiff-firm-gives-staff-paid-23078770 [Accessed 18 May 2022].</w:t>
      </w:r>
    </w:p>
    <w:p w14:paraId="55A09D38"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Harris, L. (2020). Council Post: How to Optimize Long-Term Strategy to Maximize Success. [online] Forbes. Available at: https://www.forbes.com/sites/forbescoachescouncil/2020/01/27/how-to-optimize-long-term-strategy-to-maximize-success/?sh=6fc897e879e7 [Accessed 17 May 2022].</w:t>
      </w:r>
    </w:p>
    <w:p w14:paraId="0DBC5174"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Hodges, J. and Crabtree, M. (2020). Reshaping HR: The Role of HR in Organizational Change. [online] Google Books. Routledge. Available at: https://books.google.co.uk/books?id=lzgDEAAAQBAJ&amp;pg=PT76&amp;lpg=PT76&amp;dq=barriers+to+change+Crail+2007&amp;source=bl&amp;ots=O4eb3Uooae&amp;sig=ACfU3U3CyL35v8h9NXihI7Y89aMt1akzcQ&amp;hl=en&amp;sa=X&amp;ved=2ahUKEwixxMHHlaP1AhUwQEEAHeoqDMgQ6AF6BAgpEAM#v=onepage&amp;q=barriers%20to%20change%20Crail%202007&amp;f=false [Accessed 19 May. 2022].</w:t>
      </w:r>
    </w:p>
    <w:p w14:paraId="0C8D7608"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Hodson (2021). Could the right to request flexible working become a day-</w:t>
      </w:r>
      <w:proofErr w:type="gramStart"/>
      <w:r w:rsidRPr="00111012">
        <w:rPr>
          <w:rFonts w:ascii="Arial" w:hAnsi="Arial" w:cs="Arial"/>
          <w:sz w:val="24"/>
          <w:szCs w:val="24"/>
        </w:rPr>
        <w:t>one</w:t>
      </w:r>
      <w:proofErr w:type="gramEnd"/>
      <w:r w:rsidRPr="00111012">
        <w:rPr>
          <w:rFonts w:ascii="Arial" w:hAnsi="Arial" w:cs="Arial"/>
          <w:sz w:val="24"/>
          <w:szCs w:val="24"/>
        </w:rPr>
        <w:t xml:space="preserve"> right? [online] CIPD. Available at: https://www.cipd.co.uk/news-views/news-articles/flexible-working-day-one-right-consultation#gref [Accessed 18 May 2022].</w:t>
      </w:r>
    </w:p>
    <w:p w14:paraId="29F5CECC"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Howlett, E. (2021). Scotland Urged to Expand four-day Working Week Trial. [online] www.peoplemanagement.co.uk. Available at: https://www.peoplemanagement.co.uk/article/1745155/scotland-urged-expand-four-day-working-week-trial [Accessed 18 May 2022].</w:t>
      </w:r>
    </w:p>
    <w:p w14:paraId="560B434C"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Hughes and Crafts (2013). Industrial Policy for the medium to long-term Future of Manufacturing Project: Evidence Paper 37 Foresight, Government Office for Science. [online] Government Office for Science. Available at: https://assets.publishing.service.gov.uk/government/uploads/system/uploads/</w:t>
      </w:r>
      <w:r w:rsidRPr="00111012">
        <w:rPr>
          <w:rFonts w:ascii="Arial" w:hAnsi="Arial" w:cs="Arial"/>
          <w:sz w:val="24"/>
          <w:szCs w:val="24"/>
        </w:rPr>
        <w:lastRenderedPageBreak/>
        <w:t>attachment_data/file/283911/ep37-industrial-policy-medium-to-long-term.pdf [Accessed 18 May 2022].</w:t>
      </w:r>
    </w:p>
    <w:p w14:paraId="092196A0"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James (2021). The impact of Brexit on the hospitality sector; </w:t>
      </w:r>
      <w:proofErr w:type="gramStart"/>
      <w:r w:rsidRPr="00111012">
        <w:rPr>
          <w:rFonts w:ascii="Arial" w:hAnsi="Arial" w:cs="Arial"/>
          <w:sz w:val="24"/>
          <w:szCs w:val="24"/>
        </w:rPr>
        <w:t>what’s</w:t>
      </w:r>
      <w:proofErr w:type="gramEnd"/>
      <w:r w:rsidRPr="00111012">
        <w:rPr>
          <w:rFonts w:ascii="Arial" w:hAnsi="Arial" w:cs="Arial"/>
          <w:sz w:val="24"/>
          <w:szCs w:val="24"/>
        </w:rPr>
        <w:t xml:space="preserve"> the post-Brexit outlook? [online] Stint. Available at: https://stint.co/learning-hub/the-impact-of-brexit-on-the-hospitality-sector/#:~:text=Many%20foreign%20workers%20found%20employment [Accessed 18 May 2022].</w:t>
      </w:r>
    </w:p>
    <w:p w14:paraId="689C2DB2"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Kelly, J. (2021). A War for Talent Is Starting—Spoiler Alert: Workers Will Win. [online] Forbes. Available at: https://www.forbes.com/sites/jackkelly/2021/04/17/a-war-for-talent-is-starting-spoiler-alert-workers-will-win/?sh=2a1a7b2c49f2 [Accessed 18 May 2022].</w:t>
      </w:r>
    </w:p>
    <w:p w14:paraId="4A9200FF"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Kenton, W. (2021). Strength, Weakness, Opportunity, and Threat (SWOT) Analysis. [online] Investopedia. Available at: https://www.investopedia.com/terms/s/swot.asp [Accessed 17 May 2022].</w:t>
      </w:r>
    </w:p>
    <w:p w14:paraId="5E3D0FBA"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Khoo (2017). Globalization vs. Isolationism: Finding Nike’s New Competitive Advantage? [online] Technology and Operations Management. Available at: https://digital.hbs.edu/platform-rctom/submission/globalization-vs-isolationism-finding-nikes-new-competitive-advantage/#:~:text=Nike%20is%20synonymous%20with%20globalization [Accessed 18 May 2022].</w:t>
      </w:r>
    </w:p>
    <w:p w14:paraId="67912B49"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Kolaczkowski</w:t>
      </w:r>
      <w:proofErr w:type="spellEnd"/>
      <w:r w:rsidRPr="00111012">
        <w:rPr>
          <w:rFonts w:ascii="Arial" w:hAnsi="Arial" w:cs="Arial"/>
          <w:sz w:val="24"/>
          <w:szCs w:val="24"/>
        </w:rPr>
        <w:t>, M. (2022). How Does the War in Ukraine Affect Oil prices? [online] World Economic Forum. Available at: https://www.weforum.org/agenda/2022/03/how-does-the-war-in-ukraine-affect-oil-prices/ [Accessed 18 May 2022].</w:t>
      </w:r>
    </w:p>
    <w:p w14:paraId="47366BC2"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Komm</w:t>
      </w:r>
      <w:proofErr w:type="spellEnd"/>
      <w:r w:rsidRPr="00111012">
        <w:rPr>
          <w:rFonts w:ascii="Arial" w:hAnsi="Arial" w:cs="Arial"/>
          <w:sz w:val="24"/>
          <w:szCs w:val="24"/>
        </w:rPr>
        <w:t xml:space="preserve">, A., </w:t>
      </w:r>
      <w:proofErr w:type="spellStart"/>
      <w:r w:rsidRPr="00111012">
        <w:rPr>
          <w:rFonts w:ascii="Arial" w:hAnsi="Arial" w:cs="Arial"/>
          <w:sz w:val="24"/>
          <w:szCs w:val="24"/>
        </w:rPr>
        <w:t>Pollner</w:t>
      </w:r>
      <w:proofErr w:type="spellEnd"/>
      <w:r w:rsidRPr="00111012">
        <w:rPr>
          <w:rFonts w:ascii="Arial" w:hAnsi="Arial" w:cs="Arial"/>
          <w:sz w:val="24"/>
          <w:szCs w:val="24"/>
        </w:rPr>
        <w:t xml:space="preserve">, F., </w:t>
      </w:r>
      <w:proofErr w:type="spellStart"/>
      <w:r w:rsidRPr="00111012">
        <w:rPr>
          <w:rFonts w:ascii="Arial" w:hAnsi="Arial" w:cs="Arial"/>
          <w:sz w:val="24"/>
          <w:szCs w:val="24"/>
        </w:rPr>
        <w:t>Schaninger</w:t>
      </w:r>
      <w:proofErr w:type="spellEnd"/>
      <w:r w:rsidRPr="00111012">
        <w:rPr>
          <w:rFonts w:ascii="Arial" w:hAnsi="Arial" w:cs="Arial"/>
          <w:sz w:val="24"/>
          <w:szCs w:val="24"/>
        </w:rPr>
        <w:t>, B. and Sikka, S. (2021). The New possible: How HR Can Help Build the Organization of the Future | McKinsey. [online] www.mckinsey.com. Available at: https://www.mckinsey.com/business-functions/people-and-organizational-performance/our-insights/the-new-possible-how-hr-can-help-build-the-organization-of-the-future [Accessed 19 May 2022].</w:t>
      </w:r>
    </w:p>
    <w:p w14:paraId="0DD0BBF5"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Koshemani (2020). How Is COVID-19 Reshaping Our VUCA Environment. [online] </w:t>
      </w:r>
      <w:proofErr w:type="spellStart"/>
      <w:r w:rsidRPr="00111012">
        <w:rPr>
          <w:rFonts w:ascii="Arial" w:hAnsi="Arial" w:cs="Arial"/>
          <w:sz w:val="24"/>
          <w:szCs w:val="24"/>
        </w:rPr>
        <w:t>Tap’d</w:t>
      </w:r>
      <w:proofErr w:type="spellEnd"/>
      <w:r w:rsidRPr="00111012">
        <w:rPr>
          <w:rFonts w:ascii="Arial" w:hAnsi="Arial" w:cs="Arial"/>
          <w:sz w:val="24"/>
          <w:szCs w:val="24"/>
        </w:rPr>
        <w:t xml:space="preserve"> Solutions. Available at: https://tapdsolutions.com/how-is-covid-19-reshaping-our-vuca-environment/ [Accessed 17 May 2022].</w:t>
      </w:r>
    </w:p>
    <w:p w14:paraId="1BC76E9D"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lastRenderedPageBreak/>
        <w:t xml:space="preserve">Leavy, D. and Wilson, D. (1994). </w:t>
      </w:r>
      <w:proofErr w:type="spellStart"/>
      <w:r w:rsidRPr="00111012">
        <w:rPr>
          <w:rFonts w:ascii="Arial" w:hAnsi="Arial" w:cs="Arial"/>
          <w:sz w:val="24"/>
          <w:szCs w:val="24"/>
        </w:rPr>
        <w:t>Stratgy</w:t>
      </w:r>
      <w:proofErr w:type="spellEnd"/>
      <w:r w:rsidRPr="00111012">
        <w:rPr>
          <w:rFonts w:ascii="Arial" w:hAnsi="Arial" w:cs="Arial"/>
          <w:sz w:val="24"/>
          <w:szCs w:val="24"/>
        </w:rPr>
        <w:t xml:space="preserve"> and Leadership. London: Routledge. </w:t>
      </w:r>
    </w:p>
    <w:p w14:paraId="4CEB30E3"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Locke, R. (2002). The Promise and Perils of Globalization: the Case of Nike. [online] Cambridge: Industrial Performance </w:t>
      </w:r>
      <w:proofErr w:type="spellStart"/>
      <w:r w:rsidRPr="00111012">
        <w:rPr>
          <w:rFonts w:ascii="Arial" w:hAnsi="Arial" w:cs="Arial"/>
          <w:sz w:val="24"/>
          <w:szCs w:val="24"/>
        </w:rPr>
        <w:t>Center</w:t>
      </w:r>
      <w:proofErr w:type="spellEnd"/>
      <w:r w:rsidRPr="00111012">
        <w:rPr>
          <w:rFonts w:ascii="Arial" w:hAnsi="Arial" w:cs="Arial"/>
          <w:sz w:val="24"/>
          <w:szCs w:val="24"/>
        </w:rPr>
        <w:t xml:space="preserve"> Massachusetts Institute of Technology. Available at: https://ipc.mit.edu/sites/default/files/2019-01/02-007.pdf [Accessed 18 May 2022].</w:t>
      </w:r>
    </w:p>
    <w:p w14:paraId="75BF429D"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Loreal (2021). Recognized by the UN, L’Oréal Aims for Carbon Neutrality by 2050. [online] L’Oréal. Available at: https://www.loreal.com/en/news/commitments/recognized-by-the-un-loreal-aims-for-carbon-neutrality-by-2050/ [Accessed 18 May 2022].</w:t>
      </w:r>
    </w:p>
    <w:p w14:paraId="456B6C2F"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Maciuca</w:t>
      </w:r>
      <w:proofErr w:type="spellEnd"/>
      <w:r w:rsidRPr="00111012">
        <w:rPr>
          <w:rFonts w:ascii="Arial" w:hAnsi="Arial" w:cs="Arial"/>
          <w:sz w:val="24"/>
          <w:szCs w:val="24"/>
        </w:rPr>
        <w:t xml:space="preserve"> (2021). UK Hospitality Sector Struggles for Workers after EU Citizens ‘went Back home’. [online] The London Economic. Available at: https://www.thelondoneconomic.com/news/uk-hospitality-eu-workers-went-home-267222/ [Accessed 18 May 2022].</w:t>
      </w:r>
    </w:p>
    <w:p w14:paraId="45221753"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Macleod, D. and Clarke, N. (2009). Engaging for Success: Enhancing Performance through Employee Engagement a Report to Government by. [online] Office of Public Sector Information. Available at: https://dera.ioe.ac.uk/1810/1/file52215.pdf [Accessed 18 May 2022].</w:t>
      </w:r>
    </w:p>
    <w:p w14:paraId="47E5933C"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Manning, A. (2021). UK Labour Shortages and immigration: Looking at the Evidence. [online] LSE Business Review. Available at: https://blogs.lse.ac.uk/businessreview/2021/09/10/uk-labour-shortages-and-immigration-looking-at-evidence/ [Accessed 18 May 2022].</w:t>
      </w:r>
    </w:p>
    <w:p w14:paraId="4D4E3498"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McCartney and Herd (2021). Now is the time to extend statutory bereavement leave and pay. [online] CIPD. Available at: https://www.cipd.co.uk/news-views/cipd-voice/Issue-29/now-time-extend-statutory-bereavement-leave-pay#gref [Accessed 18 May 2022].</w:t>
      </w:r>
    </w:p>
    <w:p w14:paraId="4C449637"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Miller, D. and </w:t>
      </w:r>
      <w:proofErr w:type="spellStart"/>
      <w:r w:rsidRPr="00111012">
        <w:rPr>
          <w:rFonts w:ascii="Arial" w:hAnsi="Arial" w:cs="Arial"/>
          <w:sz w:val="24"/>
          <w:szCs w:val="24"/>
        </w:rPr>
        <w:t>Frieson</w:t>
      </w:r>
      <w:proofErr w:type="spellEnd"/>
      <w:r w:rsidRPr="00111012">
        <w:rPr>
          <w:rFonts w:ascii="Arial" w:hAnsi="Arial" w:cs="Arial"/>
          <w:sz w:val="24"/>
          <w:szCs w:val="24"/>
        </w:rPr>
        <w:t xml:space="preserve">, P. (1984) Organisations: A Quantum View. New York: Harper. </w:t>
      </w:r>
    </w:p>
    <w:p w14:paraId="7E43A481"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Milliken (2021). Immigration to UK Slumped in 2020 Due to COVID and Brexit. Reuters. [online] 25 Nov. Available at: https://www.reuters.com/world/uk/immigration-uk-slumped-2020-due-covid-brexit-2021-11-25/. [Accessed 18 May 2022].</w:t>
      </w:r>
    </w:p>
    <w:p w14:paraId="040AD19E"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lastRenderedPageBreak/>
        <w:t>Mintzberg, H. and Waters, J.A. (1985). Of strategies, Deliberate and Emergent. Strategic Management Journal, [online] 6(3), pp.257–272. doi:10.1002/smj.4250060306.</w:t>
      </w:r>
    </w:p>
    <w:p w14:paraId="2E184B7A"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Neville, S. (2017). McDonald’s Ties Nine out of 10 Workers to zero-hours Contracts. [online] The Guardian. Available at: https://www.theguardian.com/business/2013/aug/05/mcdonalds-workers-zero-hour-contracts [Accessed 18 May 2022].</w:t>
      </w:r>
    </w:p>
    <w:p w14:paraId="7514602F"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ONS (2021). Business Insights and Impact on the UK Economy. [online] www.ons.gov.uk. Available at: https://www.ons.gov.uk/businessindustryandtrade/business/businessservices/bulletins/businessinsightsandimpactontheukeconomy/7october2021#:~:text=Staff%20turnover [Accessed 18 May 2022].</w:t>
      </w:r>
    </w:p>
    <w:p w14:paraId="29BAD540"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ONS (2022). Labour market overview, UK - Office for National Statistics. [online] www.ons.gov.uk. Available at: https://www.ons.gov.uk/employmentandlabourmarket/peopleinwork/employmentandemployeetypes/bulletins/uklabourmarket/april2022 [Accessed 18 May 2022].</w:t>
      </w:r>
    </w:p>
    <w:p w14:paraId="7F93BA8F"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Owen, J. (2020). UK Faces Skills Crisis as Inflow of EU Workers Plummets. [online] www.peoplemanagement.co.uk. Available at: https://www.peoplemanagement.co.uk/article/1742936/uk-faces-skills-crisis-inflow-eu-workers-plummets [Accessed 18 May 2022].</w:t>
      </w:r>
    </w:p>
    <w:p w14:paraId="6168F6A2"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Parker, </w:t>
      </w:r>
      <w:proofErr w:type="gramStart"/>
      <w:r w:rsidRPr="00111012">
        <w:rPr>
          <w:rFonts w:ascii="Arial" w:hAnsi="Arial" w:cs="Arial"/>
          <w:sz w:val="24"/>
          <w:szCs w:val="24"/>
        </w:rPr>
        <w:t>K.</w:t>
      </w:r>
      <w:proofErr w:type="gramEnd"/>
      <w:r w:rsidRPr="00111012">
        <w:rPr>
          <w:rFonts w:ascii="Arial" w:hAnsi="Arial" w:cs="Arial"/>
          <w:sz w:val="24"/>
          <w:szCs w:val="24"/>
        </w:rPr>
        <w:t xml:space="preserve"> and Horowitz, J.M. (2022). Majority of Workers Who Quit a Job in 2021 Cite Low pay, No Opportunities for advancement, Feeling Disrespected. [online] Pew Research </w:t>
      </w:r>
      <w:proofErr w:type="spellStart"/>
      <w:r w:rsidRPr="00111012">
        <w:rPr>
          <w:rFonts w:ascii="Arial" w:hAnsi="Arial" w:cs="Arial"/>
          <w:sz w:val="24"/>
          <w:szCs w:val="24"/>
        </w:rPr>
        <w:t>Center</w:t>
      </w:r>
      <w:proofErr w:type="spellEnd"/>
      <w:r w:rsidRPr="00111012">
        <w:rPr>
          <w:rFonts w:ascii="Arial" w:hAnsi="Arial" w:cs="Arial"/>
          <w:sz w:val="24"/>
          <w:szCs w:val="24"/>
        </w:rPr>
        <w:t>. Available at: https://www.pewresearch.org/fact-tank/2022/03/09/majority-of-workers-who-quit-a-job-in-2021-cite-low-pay-no-opportunities-for-advancement-feeling-disrespected/ [Accessed 18 May 2022].</w:t>
      </w:r>
    </w:p>
    <w:p w14:paraId="12CA9A44"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Pastakia</w:t>
      </w:r>
      <w:proofErr w:type="spellEnd"/>
      <w:r w:rsidRPr="00111012">
        <w:rPr>
          <w:rFonts w:ascii="Arial" w:hAnsi="Arial" w:cs="Arial"/>
          <w:sz w:val="24"/>
          <w:szCs w:val="24"/>
        </w:rPr>
        <w:t xml:space="preserve">, Kilpatrick, </w:t>
      </w:r>
      <w:proofErr w:type="spellStart"/>
      <w:r w:rsidRPr="00111012">
        <w:rPr>
          <w:rFonts w:ascii="Arial" w:hAnsi="Arial" w:cs="Arial"/>
          <w:sz w:val="24"/>
          <w:szCs w:val="24"/>
        </w:rPr>
        <w:t>Kearsey</w:t>
      </w:r>
      <w:proofErr w:type="spellEnd"/>
      <w:r w:rsidRPr="00111012">
        <w:rPr>
          <w:rFonts w:ascii="Arial" w:hAnsi="Arial" w:cs="Arial"/>
          <w:sz w:val="24"/>
          <w:szCs w:val="24"/>
        </w:rPr>
        <w:t xml:space="preserve"> and Moir (2020). COVID-19 Practical Workforce Strategies That Put Your People First. [online] Deloitte. Deloitte. Available at: https://www2.deloitte.com/global/en/pages/about-deloitte/articles/practical-workforce-strategies-that-put-your-people-first.html [Accessed 17 May 2022].</w:t>
      </w:r>
    </w:p>
    <w:p w14:paraId="018CEE63"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Picheta</w:t>
      </w:r>
      <w:proofErr w:type="spellEnd"/>
      <w:r w:rsidRPr="00111012">
        <w:rPr>
          <w:rFonts w:ascii="Arial" w:hAnsi="Arial" w:cs="Arial"/>
          <w:sz w:val="24"/>
          <w:szCs w:val="24"/>
        </w:rPr>
        <w:t xml:space="preserve">, R. (2020). Boris Johnson issues stay-at-home order, sending the UK into lockdown to fight coronavirus pandemic. [online] CNN. Available at: </w:t>
      </w:r>
      <w:r w:rsidRPr="00111012">
        <w:rPr>
          <w:rFonts w:ascii="Arial" w:hAnsi="Arial" w:cs="Arial"/>
          <w:sz w:val="24"/>
          <w:szCs w:val="24"/>
        </w:rPr>
        <w:lastRenderedPageBreak/>
        <w:t>https://edition.cnn.com/2020/03/23/uk/uk-coronavirus-lockdown-gbr-intl/index.html [Accessed 17 May 2022].</w:t>
      </w:r>
    </w:p>
    <w:p w14:paraId="16A1EA9D" w14:textId="77777777" w:rsidR="003E1D8A" w:rsidRPr="00111012" w:rsidRDefault="003E1D8A" w:rsidP="00111012">
      <w:pPr>
        <w:pStyle w:val="ListParagraph"/>
        <w:numPr>
          <w:ilvl w:val="0"/>
          <w:numId w:val="5"/>
        </w:numPr>
        <w:spacing w:line="360" w:lineRule="auto"/>
        <w:rPr>
          <w:rFonts w:ascii="Arial" w:hAnsi="Arial" w:cs="Arial"/>
          <w:sz w:val="24"/>
          <w:szCs w:val="24"/>
        </w:rPr>
      </w:pPr>
      <w:bookmarkStart w:id="3" w:name="_Hlk103694596"/>
      <w:r w:rsidRPr="00111012">
        <w:rPr>
          <w:rFonts w:ascii="Arial" w:hAnsi="Arial" w:cs="Arial"/>
          <w:sz w:val="24"/>
          <w:szCs w:val="24"/>
        </w:rPr>
        <w:t xml:space="preserve">Porter, M. (2004) </w:t>
      </w:r>
      <w:bookmarkEnd w:id="3"/>
      <w:r w:rsidRPr="00111012">
        <w:rPr>
          <w:rFonts w:ascii="Arial" w:hAnsi="Arial" w:cs="Arial"/>
          <w:sz w:val="24"/>
          <w:szCs w:val="24"/>
        </w:rPr>
        <w:t xml:space="preserve">Competitive strategy: creating and sustaining superior performance. 2nd ed. New York: Free Press. </w:t>
      </w:r>
    </w:p>
    <w:p w14:paraId="5CB247AD"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Powell, C. (2022). Covid enabled Severn Trent to supercharge its strategy. [online] www.peoplemanagement.co.uk. Available at: https://www.peoplemanagement.co.uk/article/1751726/covid-enabled-severn-trent-supercharge-strategy [Accessed 17 May 2022].</w:t>
      </w:r>
    </w:p>
    <w:p w14:paraId="3E74977E"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PWC (2021). Productivity Has Risen with remote/hybrid working, but Worker Trust May Pose a Larger challenge: PwC Survey. [online] PWC. Available at: https://www.pwc.com/gx/en/news-room/press-releases/2021/pwc-future-of-work-survey-2021.html [Accessed 18 May 2022].</w:t>
      </w:r>
    </w:p>
    <w:p w14:paraId="19E4A4A0"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Quinn, J.B. (1980). Strategies for Change. Homewood, IL: Irwin. </w:t>
      </w:r>
    </w:p>
    <w:p w14:paraId="738C5E85" w14:textId="77777777" w:rsidR="003E1D8A" w:rsidRPr="00111012" w:rsidRDefault="003E1D8A" w:rsidP="00111012">
      <w:pPr>
        <w:pStyle w:val="ListParagraph"/>
        <w:numPr>
          <w:ilvl w:val="0"/>
          <w:numId w:val="5"/>
        </w:numPr>
        <w:spacing w:line="360" w:lineRule="auto"/>
        <w:rPr>
          <w:rFonts w:ascii="Arial" w:hAnsi="Arial" w:cs="Arial"/>
          <w:sz w:val="24"/>
          <w:szCs w:val="24"/>
        </w:rPr>
      </w:pPr>
      <w:bookmarkStart w:id="4" w:name="_Hlk103694324"/>
      <w:r w:rsidRPr="00111012">
        <w:rPr>
          <w:rFonts w:ascii="Arial" w:hAnsi="Arial" w:cs="Arial"/>
          <w:sz w:val="24"/>
          <w:szCs w:val="24"/>
        </w:rPr>
        <w:t>Scott, G. (2020</w:t>
      </w:r>
      <w:bookmarkEnd w:id="4"/>
      <w:r w:rsidRPr="00111012">
        <w:rPr>
          <w:rFonts w:ascii="Arial" w:hAnsi="Arial" w:cs="Arial"/>
          <w:sz w:val="24"/>
          <w:szCs w:val="24"/>
        </w:rPr>
        <w:t>). Porter’s 5 Forces. [online] Investopedia. Available at: https://www.investopedia.com/terms/p/porter.asp [Accessed 13 May 2022].</w:t>
      </w:r>
    </w:p>
    <w:p w14:paraId="6B1310B2"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Segal, P. (1998). Nike Hones Its Image on Rights in Asia. The New York Times. [online] 26 Jun. Available at: https://www.nytimes.com/1998/06/26/news/nike-hones-its-image-on-rights-in-asia.html [Accessed 18 May 2022].</w:t>
      </w:r>
    </w:p>
    <w:p w14:paraId="55746A95"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Stobierski</w:t>
      </w:r>
      <w:proofErr w:type="spellEnd"/>
      <w:r w:rsidRPr="00111012">
        <w:rPr>
          <w:rFonts w:ascii="Arial" w:hAnsi="Arial" w:cs="Arial"/>
          <w:sz w:val="24"/>
          <w:szCs w:val="24"/>
        </w:rPr>
        <w:t>, T. (2020). Emergent vs. Deliberate Strategy: How &amp; When to Use Each. [online] Harvard Business School Online. Available at: https://online.hbs.edu/blog/post/emergent-vs-deliberate-strategy [Accessed 17 May 2022].</w:t>
      </w:r>
    </w:p>
    <w:p w14:paraId="6E29C1F3"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Tait, J. (2021). What are the implications of the Uber ruling for businesses? [online] www.peoplemanagement.co.uk. Available at: https://www.peoplemanagement.co.uk/article/1741473/what-are-the-implications-of-the-uber-ruling-for-businesses [Accessed 15 May 2022].</w:t>
      </w:r>
    </w:p>
    <w:p w14:paraId="53026FBA"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Taylor, M. (2017). Good Work: the Taylor Review of Modern Working Practices. [online] GOV.UK. GOV.UK. Available at: https://assets.publishing.service.gov.uk/government/uploads/system/uploads/attachment_data/file/627671/good-work-taylor-review-modern-working-practices-rg.pdf [Accessed 18 May 2022].</w:t>
      </w:r>
    </w:p>
    <w:p w14:paraId="1F851481"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lastRenderedPageBreak/>
        <w:t>Taylor, S. and Perkins, G. (2021). Work and employment in a changing business environment. London; New York, Ny: Kogan Page.</w:t>
      </w:r>
    </w:p>
    <w:p w14:paraId="4F705BD9" w14:textId="77777777" w:rsidR="003E1D8A" w:rsidRPr="00111012" w:rsidRDefault="003E1D8A" w:rsidP="00111012">
      <w:pPr>
        <w:pStyle w:val="ListParagraph"/>
        <w:numPr>
          <w:ilvl w:val="0"/>
          <w:numId w:val="5"/>
        </w:numPr>
        <w:spacing w:line="360" w:lineRule="auto"/>
        <w:rPr>
          <w:rFonts w:ascii="Arial" w:hAnsi="Arial" w:cs="Arial"/>
          <w:sz w:val="24"/>
          <w:szCs w:val="24"/>
        </w:rPr>
      </w:pPr>
      <w:proofErr w:type="spellStart"/>
      <w:r w:rsidRPr="00111012">
        <w:rPr>
          <w:rFonts w:ascii="Arial" w:hAnsi="Arial" w:cs="Arial"/>
          <w:sz w:val="24"/>
          <w:szCs w:val="24"/>
        </w:rPr>
        <w:t>Teather</w:t>
      </w:r>
      <w:proofErr w:type="spellEnd"/>
      <w:r w:rsidRPr="00111012">
        <w:rPr>
          <w:rFonts w:ascii="Arial" w:hAnsi="Arial" w:cs="Arial"/>
          <w:sz w:val="24"/>
          <w:szCs w:val="24"/>
        </w:rPr>
        <w:t>, D. (2005). Nike Lists Abuses at Asian Factories. [online] The Guardian. Available at: https://www.theguardian.com/business/2005/apr/14/ethicalbusiness.money [Accessed 18 May 2022].</w:t>
      </w:r>
    </w:p>
    <w:p w14:paraId="24807C82"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The Health Foundation (2007). Smoking Ban in England. [online] Policy Navigator. Available at: https://navigator.health.org.uk/theme/smoking-ban-england [Accessed 18 May 2022].</w:t>
      </w:r>
    </w:p>
    <w:p w14:paraId="7035578C"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The Plastic Packaging Tax (General) Regulations 2022.Legislation.gov.uk. [online] Available at: https://www.legislation.gov.uk/uksi/2022/117/contents/made [Accessed 18 May 2022].</w:t>
      </w:r>
    </w:p>
    <w:p w14:paraId="496C8B46"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United Nations (2021). COP26: </w:t>
      </w:r>
      <w:proofErr w:type="gramStart"/>
      <w:r w:rsidRPr="00111012">
        <w:rPr>
          <w:rFonts w:ascii="Arial" w:hAnsi="Arial" w:cs="Arial"/>
          <w:sz w:val="24"/>
          <w:szCs w:val="24"/>
        </w:rPr>
        <w:t>It’s</w:t>
      </w:r>
      <w:proofErr w:type="gramEnd"/>
      <w:r w:rsidRPr="00111012">
        <w:rPr>
          <w:rFonts w:ascii="Arial" w:hAnsi="Arial" w:cs="Arial"/>
          <w:sz w:val="24"/>
          <w:szCs w:val="24"/>
        </w:rPr>
        <w:t xml:space="preserve"> (almost) here. [online] United Nations. Available at: https://www.un.org/en/climatechange/cop26 [Accessed 18 May 2022].</w:t>
      </w:r>
    </w:p>
    <w:p w14:paraId="6427C82E"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University of Reading (2019). Economics of a four-day working week: research shows it can save businesses money. [online] University of Reading. Available at: https://research.reading.ac.uk/research-blog/economics-of-a-four-day-working-week-research-shows-it-can-save-businesses-money/ [Accessed 18 May 2022].</w:t>
      </w:r>
    </w:p>
    <w:p w14:paraId="65377F0D"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Vidal, J., Ncube, M., </w:t>
      </w:r>
      <w:proofErr w:type="spellStart"/>
      <w:r w:rsidRPr="00111012">
        <w:rPr>
          <w:rFonts w:ascii="Arial" w:hAnsi="Arial" w:cs="Arial"/>
          <w:sz w:val="24"/>
          <w:szCs w:val="24"/>
        </w:rPr>
        <w:t>Bromund</w:t>
      </w:r>
      <w:proofErr w:type="spellEnd"/>
      <w:r w:rsidRPr="00111012">
        <w:rPr>
          <w:rFonts w:ascii="Arial" w:hAnsi="Arial" w:cs="Arial"/>
          <w:sz w:val="24"/>
          <w:szCs w:val="24"/>
        </w:rPr>
        <w:t xml:space="preserve">, T.R. and Ghosh, J. (2013). Margaret Thatcher: her impact and legacy in global development | John Vidal, </w:t>
      </w:r>
      <w:proofErr w:type="spellStart"/>
      <w:r w:rsidRPr="00111012">
        <w:rPr>
          <w:rFonts w:ascii="Arial" w:hAnsi="Arial" w:cs="Arial"/>
          <w:sz w:val="24"/>
          <w:szCs w:val="24"/>
        </w:rPr>
        <w:t>Mthuli</w:t>
      </w:r>
      <w:proofErr w:type="spellEnd"/>
      <w:r w:rsidRPr="00111012">
        <w:rPr>
          <w:rFonts w:ascii="Arial" w:hAnsi="Arial" w:cs="Arial"/>
          <w:sz w:val="24"/>
          <w:szCs w:val="24"/>
        </w:rPr>
        <w:t xml:space="preserve"> Ncube, Ted R </w:t>
      </w:r>
      <w:proofErr w:type="spellStart"/>
      <w:r w:rsidRPr="00111012">
        <w:rPr>
          <w:rFonts w:ascii="Arial" w:hAnsi="Arial" w:cs="Arial"/>
          <w:sz w:val="24"/>
          <w:szCs w:val="24"/>
        </w:rPr>
        <w:t>Bromund</w:t>
      </w:r>
      <w:proofErr w:type="spellEnd"/>
      <w:r w:rsidRPr="00111012">
        <w:rPr>
          <w:rFonts w:ascii="Arial" w:hAnsi="Arial" w:cs="Arial"/>
          <w:sz w:val="24"/>
          <w:szCs w:val="24"/>
        </w:rPr>
        <w:t xml:space="preserve"> and </w:t>
      </w:r>
      <w:proofErr w:type="spellStart"/>
      <w:r w:rsidRPr="00111012">
        <w:rPr>
          <w:rFonts w:ascii="Arial" w:hAnsi="Arial" w:cs="Arial"/>
          <w:sz w:val="24"/>
          <w:szCs w:val="24"/>
        </w:rPr>
        <w:t>Jayati</w:t>
      </w:r>
      <w:proofErr w:type="spellEnd"/>
      <w:r w:rsidRPr="00111012">
        <w:rPr>
          <w:rFonts w:ascii="Arial" w:hAnsi="Arial" w:cs="Arial"/>
          <w:sz w:val="24"/>
          <w:szCs w:val="24"/>
        </w:rPr>
        <w:t xml:space="preserve"> Ghosh. The Guardian. [online] 16 Apr. Available at: https://www.theguardian.com/global-development/poverty-matters/2013/apr/16/margaret-thatcher-impact-legacy-development [Accessed 18 May 2022].</w:t>
      </w:r>
    </w:p>
    <w:p w14:paraId="1D11F69B"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Walker, P.A. (2022). Scottish Businesses Begin four-day Week Trial. [online] Insider. Available at: https://www.insider.co.uk/news/scottish-businesses-begin-four-day-25975624 [Accessed 18 May 2022].</w:t>
      </w:r>
    </w:p>
    <w:p w14:paraId="552E6CD4"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WARC (2020). Spotify’s audio-first strategy resonates in COVID-19 | WARC. [online] origin.warc.com. Available at: </w:t>
      </w:r>
      <w:r w:rsidRPr="00111012">
        <w:rPr>
          <w:rFonts w:ascii="Arial" w:hAnsi="Arial" w:cs="Arial"/>
          <w:sz w:val="24"/>
          <w:szCs w:val="24"/>
        </w:rPr>
        <w:lastRenderedPageBreak/>
        <w:t>https://www.warc.com/newsandopinion/news/spotifys-audio-first-strategy-resonates-in-covid-19/en-gb/43563 [Accessed 17 May 2022].</w:t>
      </w:r>
    </w:p>
    <w:p w14:paraId="7111D6A8"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Williams, K. (2022). How Will a Four Day Working Week Work in Scotland as Trial Begins. [online] Edinburgh Live. Available at: https://www.edinburghlive.co.uk/news/uk-world-news/how-four-day-working-week-22809473 [Accessed 18 May 2022].</w:t>
      </w:r>
    </w:p>
    <w:p w14:paraId="5464DC79"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Willmott (2021). Day-one right to request flexible working preferable to unworkable calls for default right to flexible working. [online] CIPD. Available at: https://www.cipd.co.uk/news-views/cipd-voice/Issue-32/day-one-right-request-flexible-working-preferable-unworkable-calls-default-right-flexible-working#gref [Accessed 18 May 2022].</w:t>
      </w:r>
    </w:p>
    <w:p w14:paraId="3C6AE819"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Wolfe, I. (2021). How Ethical Is SHEIN? [online] Good On You. Available at: https://goodonyou.eco/how-ethical-is-shein/ [Accessed 18 May 2022].</w:t>
      </w:r>
    </w:p>
    <w:p w14:paraId="6C56CE43" w14:textId="77777777" w:rsidR="003E1D8A" w:rsidRPr="00111012" w:rsidRDefault="003E1D8A" w:rsidP="00111012">
      <w:pPr>
        <w:pStyle w:val="ListParagraph"/>
        <w:numPr>
          <w:ilvl w:val="0"/>
          <w:numId w:val="5"/>
        </w:numPr>
        <w:spacing w:line="360" w:lineRule="auto"/>
        <w:rPr>
          <w:rFonts w:ascii="Arial" w:hAnsi="Arial" w:cs="Arial"/>
          <w:sz w:val="24"/>
          <w:szCs w:val="24"/>
        </w:rPr>
      </w:pPr>
      <w:r w:rsidRPr="00111012">
        <w:rPr>
          <w:rFonts w:ascii="Arial" w:hAnsi="Arial" w:cs="Arial"/>
          <w:sz w:val="24"/>
          <w:szCs w:val="24"/>
        </w:rPr>
        <w:t xml:space="preserve">Worley, C.G. and Jules, C. (2020). COVID-19’s Uncomfortable Revelations about Agile and Sustainable Organizations in a VUCA World. The Journal of Applied </w:t>
      </w:r>
      <w:proofErr w:type="spellStart"/>
      <w:r w:rsidRPr="00111012">
        <w:rPr>
          <w:rFonts w:ascii="Arial" w:hAnsi="Arial" w:cs="Arial"/>
          <w:sz w:val="24"/>
          <w:szCs w:val="24"/>
        </w:rPr>
        <w:t>Behavioral</w:t>
      </w:r>
      <w:proofErr w:type="spellEnd"/>
      <w:r w:rsidRPr="00111012">
        <w:rPr>
          <w:rFonts w:ascii="Arial" w:hAnsi="Arial" w:cs="Arial"/>
          <w:sz w:val="24"/>
          <w:szCs w:val="24"/>
        </w:rPr>
        <w:t xml:space="preserve"> Science, [online] 56(3), p.002188632093626. doi:10.1177/0021886320936263. [Accessed 19 May 2022].</w:t>
      </w:r>
    </w:p>
    <w:p w14:paraId="5933CF9B" w14:textId="77777777" w:rsidR="003E1D8A" w:rsidRPr="00111012" w:rsidRDefault="003E1D8A" w:rsidP="003E1D8A">
      <w:pPr>
        <w:rPr>
          <w:rFonts w:ascii="Arial" w:hAnsi="Arial" w:cs="Arial"/>
          <w:sz w:val="24"/>
          <w:szCs w:val="24"/>
        </w:rPr>
      </w:pPr>
    </w:p>
    <w:p w14:paraId="018E906C" w14:textId="55472F7D" w:rsidR="00656325" w:rsidRPr="003E1D8A" w:rsidRDefault="00656325" w:rsidP="00D4071B">
      <w:pPr>
        <w:rPr>
          <w:rFonts w:ascii="Arial" w:hAnsi="Arial" w:cs="Arial"/>
        </w:rPr>
      </w:pPr>
    </w:p>
    <w:p w14:paraId="26F5A75A" w14:textId="3921FDF0" w:rsidR="00656325" w:rsidRDefault="00656325" w:rsidP="00D4071B">
      <w:pPr>
        <w:rPr>
          <w:rFonts w:ascii="Arial" w:hAnsi="Arial" w:cs="Arial"/>
          <w:i/>
          <w:iCs/>
        </w:rPr>
      </w:pPr>
    </w:p>
    <w:p w14:paraId="6817BCA6" w14:textId="71AD0BB0" w:rsidR="00656325" w:rsidRDefault="00656325" w:rsidP="00D4071B">
      <w:pPr>
        <w:rPr>
          <w:rFonts w:ascii="Arial" w:hAnsi="Arial" w:cs="Arial"/>
          <w:i/>
          <w:iCs/>
        </w:rPr>
      </w:pPr>
    </w:p>
    <w:p w14:paraId="16A6418C" w14:textId="032D4CD6" w:rsidR="00656325" w:rsidRPr="00111012" w:rsidRDefault="00656325" w:rsidP="00D4071B">
      <w:pPr>
        <w:rPr>
          <w:rFonts w:ascii="Arial" w:hAnsi="Arial" w:cs="Arial"/>
          <w:i/>
          <w:iCs/>
          <w:sz w:val="24"/>
          <w:szCs w:val="24"/>
        </w:rPr>
      </w:pPr>
    </w:p>
    <w:p w14:paraId="7BE97153" w14:textId="45AD7736" w:rsidR="00656325" w:rsidRDefault="00656325" w:rsidP="00D4071B">
      <w:pPr>
        <w:rPr>
          <w:rFonts w:ascii="Arial" w:hAnsi="Arial" w:cs="Arial"/>
          <w:i/>
          <w:iCs/>
        </w:rPr>
      </w:pPr>
    </w:p>
    <w:p w14:paraId="2AC33F57" w14:textId="1F61B597" w:rsidR="00656325" w:rsidRDefault="00656325" w:rsidP="00D4071B">
      <w:pPr>
        <w:rPr>
          <w:rFonts w:ascii="Arial" w:hAnsi="Arial" w:cs="Arial"/>
          <w:i/>
          <w:iCs/>
        </w:rPr>
      </w:pPr>
    </w:p>
    <w:p w14:paraId="02801230" w14:textId="064674FC" w:rsidR="00656325" w:rsidRDefault="00656325" w:rsidP="00D4071B">
      <w:pPr>
        <w:rPr>
          <w:rFonts w:ascii="Arial" w:hAnsi="Arial" w:cs="Arial"/>
          <w:i/>
          <w:iCs/>
        </w:rPr>
      </w:pPr>
    </w:p>
    <w:p w14:paraId="5802AE35" w14:textId="79E1FCBC" w:rsidR="00656325" w:rsidRDefault="00656325" w:rsidP="00D4071B">
      <w:pPr>
        <w:rPr>
          <w:rFonts w:ascii="Arial" w:hAnsi="Arial" w:cs="Arial"/>
          <w:i/>
          <w:iCs/>
        </w:rPr>
      </w:pPr>
    </w:p>
    <w:p w14:paraId="38453366" w14:textId="77777777" w:rsidR="00656325" w:rsidRPr="003D6579" w:rsidRDefault="00656325" w:rsidP="00D4071B">
      <w:pPr>
        <w:rPr>
          <w:rFonts w:ascii="Arial" w:hAnsi="Arial" w:cs="Arial"/>
          <w:i/>
          <w:iCs/>
        </w:rPr>
      </w:pPr>
    </w:p>
    <w:sectPr w:rsidR="00656325" w:rsidRPr="003D6579" w:rsidSect="007137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065D"/>
    <w:multiLevelType w:val="hybridMultilevel"/>
    <w:tmpl w:val="B1022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03854"/>
    <w:multiLevelType w:val="hybridMultilevel"/>
    <w:tmpl w:val="E8BC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33A05"/>
    <w:multiLevelType w:val="hybridMultilevel"/>
    <w:tmpl w:val="0BBEE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27A53"/>
    <w:multiLevelType w:val="hybridMultilevel"/>
    <w:tmpl w:val="3FCC0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E6BAB"/>
    <w:multiLevelType w:val="hybridMultilevel"/>
    <w:tmpl w:val="106C5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044624">
    <w:abstractNumId w:val="1"/>
  </w:num>
  <w:num w:numId="2" w16cid:durableId="632711329">
    <w:abstractNumId w:val="4"/>
  </w:num>
  <w:num w:numId="3" w16cid:durableId="198587381">
    <w:abstractNumId w:val="0"/>
  </w:num>
  <w:num w:numId="4" w16cid:durableId="48113945">
    <w:abstractNumId w:val="3"/>
  </w:num>
  <w:num w:numId="5" w16cid:durableId="2050955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C6F"/>
    <w:rsid w:val="000041F0"/>
    <w:rsid w:val="000064BF"/>
    <w:rsid w:val="0001317A"/>
    <w:rsid w:val="000539E5"/>
    <w:rsid w:val="000743F8"/>
    <w:rsid w:val="00074596"/>
    <w:rsid w:val="00080930"/>
    <w:rsid w:val="00080FB3"/>
    <w:rsid w:val="00086F9A"/>
    <w:rsid w:val="00087DA2"/>
    <w:rsid w:val="000972A4"/>
    <w:rsid w:val="000A5118"/>
    <w:rsid w:val="000B7EE1"/>
    <w:rsid w:val="000D175F"/>
    <w:rsid w:val="000D7055"/>
    <w:rsid w:val="000F5224"/>
    <w:rsid w:val="000F5282"/>
    <w:rsid w:val="00111012"/>
    <w:rsid w:val="00117FED"/>
    <w:rsid w:val="001336ED"/>
    <w:rsid w:val="00151A83"/>
    <w:rsid w:val="00153078"/>
    <w:rsid w:val="00165B50"/>
    <w:rsid w:val="00171AF7"/>
    <w:rsid w:val="001B586D"/>
    <w:rsid w:val="001C063C"/>
    <w:rsid w:val="001C70E6"/>
    <w:rsid w:val="001D0D19"/>
    <w:rsid w:val="001D55B5"/>
    <w:rsid w:val="001D7DC7"/>
    <w:rsid w:val="001E6305"/>
    <w:rsid w:val="001E6E7A"/>
    <w:rsid w:val="001F0679"/>
    <w:rsid w:val="002042B7"/>
    <w:rsid w:val="00204578"/>
    <w:rsid w:val="0022071C"/>
    <w:rsid w:val="00242608"/>
    <w:rsid w:val="00251C91"/>
    <w:rsid w:val="00252B93"/>
    <w:rsid w:val="002573B0"/>
    <w:rsid w:val="002643F4"/>
    <w:rsid w:val="00294A8F"/>
    <w:rsid w:val="00296069"/>
    <w:rsid w:val="00297B33"/>
    <w:rsid w:val="002A57B8"/>
    <w:rsid w:val="002B3F57"/>
    <w:rsid w:val="002C0DF1"/>
    <w:rsid w:val="002C1A90"/>
    <w:rsid w:val="002C4050"/>
    <w:rsid w:val="002D28EB"/>
    <w:rsid w:val="002F0C24"/>
    <w:rsid w:val="00306241"/>
    <w:rsid w:val="00307093"/>
    <w:rsid w:val="003273B9"/>
    <w:rsid w:val="00337339"/>
    <w:rsid w:val="00343B77"/>
    <w:rsid w:val="003510A2"/>
    <w:rsid w:val="0036450A"/>
    <w:rsid w:val="00364AC9"/>
    <w:rsid w:val="003804F8"/>
    <w:rsid w:val="00385A19"/>
    <w:rsid w:val="00391B75"/>
    <w:rsid w:val="003A2CF9"/>
    <w:rsid w:val="003B28A5"/>
    <w:rsid w:val="003C3363"/>
    <w:rsid w:val="003D6579"/>
    <w:rsid w:val="003E1D8A"/>
    <w:rsid w:val="003F7615"/>
    <w:rsid w:val="004020FD"/>
    <w:rsid w:val="0043066A"/>
    <w:rsid w:val="004411B3"/>
    <w:rsid w:val="00443526"/>
    <w:rsid w:val="00474933"/>
    <w:rsid w:val="00484DA0"/>
    <w:rsid w:val="00487F89"/>
    <w:rsid w:val="00490441"/>
    <w:rsid w:val="004919FD"/>
    <w:rsid w:val="004A148F"/>
    <w:rsid w:val="004A1CC4"/>
    <w:rsid w:val="004A3596"/>
    <w:rsid w:val="004B3958"/>
    <w:rsid w:val="004B3D30"/>
    <w:rsid w:val="004C2CD4"/>
    <w:rsid w:val="004D050F"/>
    <w:rsid w:val="0050407C"/>
    <w:rsid w:val="00510D16"/>
    <w:rsid w:val="00514D31"/>
    <w:rsid w:val="00531E0E"/>
    <w:rsid w:val="0053380C"/>
    <w:rsid w:val="00533D95"/>
    <w:rsid w:val="005372D7"/>
    <w:rsid w:val="005456F8"/>
    <w:rsid w:val="0054618A"/>
    <w:rsid w:val="005525F1"/>
    <w:rsid w:val="00571CD8"/>
    <w:rsid w:val="005757B4"/>
    <w:rsid w:val="00576F35"/>
    <w:rsid w:val="0059054D"/>
    <w:rsid w:val="005A6A8E"/>
    <w:rsid w:val="005C156C"/>
    <w:rsid w:val="005C4BDE"/>
    <w:rsid w:val="005D345C"/>
    <w:rsid w:val="005F7566"/>
    <w:rsid w:val="0060055E"/>
    <w:rsid w:val="00615725"/>
    <w:rsid w:val="00623FDB"/>
    <w:rsid w:val="00626BD8"/>
    <w:rsid w:val="00632008"/>
    <w:rsid w:val="00656325"/>
    <w:rsid w:val="0066209E"/>
    <w:rsid w:val="00686E69"/>
    <w:rsid w:val="006A1732"/>
    <w:rsid w:val="006B7783"/>
    <w:rsid w:val="006C399F"/>
    <w:rsid w:val="006E56F2"/>
    <w:rsid w:val="006F6B8A"/>
    <w:rsid w:val="007068D7"/>
    <w:rsid w:val="00707FE7"/>
    <w:rsid w:val="007101B0"/>
    <w:rsid w:val="007137BC"/>
    <w:rsid w:val="007229D3"/>
    <w:rsid w:val="0073603D"/>
    <w:rsid w:val="00736279"/>
    <w:rsid w:val="00740C88"/>
    <w:rsid w:val="00741489"/>
    <w:rsid w:val="00742DBE"/>
    <w:rsid w:val="007437D9"/>
    <w:rsid w:val="00744903"/>
    <w:rsid w:val="0074511B"/>
    <w:rsid w:val="007451EB"/>
    <w:rsid w:val="0075649D"/>
    <w:rsid w:val="00760C94"/>
    <w:rsid w:val="0078072D"/>
    <w:rsid w:val="00784736"/>
    <w:rsid w:val="00785BFD"/>
    <w:rsid w:val="00794234"/>
    <w:rsid w:val="00795502"/>
    <w:rsid w:val="007960F1"/>
    <w:rsid w:val="00797576"/>
    <w:rsid w:val="007C2769"/>
    <w:rsid w:val="007C3E3A"/>
    <w:rsid w:val="007D251E"/>
    <w:rsid w:val="007D3E17"/>
    <w:rsid w:val="007D728C"/>
    <w:rsid w:val="007E1141"/>
    <w:rsid w:val="007E724C"/>
    <w:rsid w:val="00802C03"/>
    <w:rsid w:val="00804F8D"/>
    <w:rsid w:val="008107AC"/>
    <w:rsid w:val="0081369E"/>
    <w:rsid w:val="00814B98"/>
    <w:rsid w:val="00817EA4"/>
    <w:rsid w:val="00820EE7"/>
    <w:rsid w:val="00831367"/>
    <w:rsid w:val="008350D1"/>
    <w:rsid w:val="00842384"/>
    <w:rsid w:val="0086000D"/>
    <w:rsid w:val="00861F3D"/>
    <w:rsid w:val="00863651"/>
    <w:rsid w:val="008712DE"/>
    <w:rsid w:val="00876160"/>
    <w:rsid w:val="00880124"/>
    <w:rsid w:val="008856F6"/>
    <w:rsid w:val="0089570C"/>
    <w:rsid w:val="008979E8"/>
    <w:rsid w:val="008B514A"/>
    <w:rsid w:val="008B698D"/>
    <w:rsid w:val="008C7260"/>
    <w:rsid w:val="008E0046"/>
    <w:rsid w:val="008E4D7A"/>
    <w:rsid w:val="008F26D2"/>
    <w:rsid w:val="008F5F78"/>
    <w:rsid w:val="00905009"/>
    <w:rsid w:val="009209DD"/>
    <w:rsid w:val="009249BF"/>
    <w:rsid w:val="00926E45"/>
    <w:rsid w:val="00947FE0"/>
    <w:rsid w:val="00953DFF"/>
    <w:rsid w:val="00954916"/>
    <w:rsid w:val="009603D7"/>
    <w:rsid w:val="00961FB6"/>
    <w:rsid w:val="009979CA"/>
    <w:rsid w:val="009A7FF0"/>
    <w:rsid w:val="009C2CB4"/>
    <w:rsid w:val="009C5BDE"/>
    <w:rsid w:val="00A00C82"/>
    <w:rsid w:val="00A10929"/>
    <w:rsid w:val="00A1120C"/>
    <w:rsid w:val="00A25DFA"/>
    <w:rsid w:val="00A30038"/>
    <w:rsid w:val="00A32BA5"/>
    <w:rsid w:val="00A458A0"/>
    <w:rsid w:val="00A47DD5"/>
    <w:rsid w:val="00A80616"/>
    <w:rsid w:val="00A81C68"/>
    <w:rsid w:val="00A868E7"/>
    <w:rsid w:val="00A86CF7"/>
    <w:rsid w:val="00A95646"/>
    <w:rsid w:val="00AA3444"/>
    <w:rsid w:val="00AA5405"/>
    <w:rsid w:val="00AC0C6F"/>
    <w:rsid w:val="00AE7BEF"/>
    <w:rsid w:val="00B113BD"/>
    <w:rsid w:val="00B34582"/>
    <w:rsid w:val="00B40A9C"/>
    <w:rsid w:val="00B5632C"/>
    <w:rsid w:val="00B710E8"/>
    <w:rsid w:val="00B71298"/>
    <w:rsid w:val="00B84EC0"/>
    <w:rsid w:val="00B97CE4"/>
    <w:rsid w:val="00BD131E"/>
    <w:rsid w:val="00BD7632"/>
    <w:rsid w:val="00C041E8"/>
    <w:rsid w:val="00C11BE9"/>
    <w:rsid w:val="00C125D4"/>
    <w:rsid w:val="00C16E03"/>
    <w:rsid w:val="00C32133"/>
    <w:rsid w:val="00C37CF3"/>
    <w:rsid w:val="00C4457D"/>
    <w:rsid w:val="00C515F7"/>
    <w:rsid w:val="00C52E5D"/>
    <w:rsid w:val="00C5377D"/>
    <w:rsid w:val="00C56BBE"/>
    <w:rsid w:val="00C63715"/>
    <w:rsid w:val="00C7606C"/>
    <w:rsid w:val="00C8528B"/>
    <w:rsid w:val="00C93093"/>
    <w:rsid w:val="00C95B7B"/>
    <w:rsid w:val="00C97096"/>
    <w:rsid w:val="00CB1E0A"/>
    <w:rsid w:val="00CE0A1B"/>
    <w:rsid w:val="00CE189D"/>
    <w:rsid w:val="00CE1B19"/>
    <w:rsid w:val="00CF18A4"/>
    <w:rsid w:val="00D006AE"/>
    <w:rsid w:val="00D031DF"/>
    <w:rsid w:val="00D032EC"/>
    <w:rsid w:val="00D15ECB"/>
    <w:rsid w:val="00D348E9"/>
    <w:rsid w:val="00D4071B"/>
    <w:rsid w:val="00D42F4D"/>
    <w:rsid w:val="00D53948"/>
    <w:rsid w:val="00D60846"/>
    <w:rsid w:val="00D6571A"/>
    <w:rsid w:val="00D85265"/>
    <w:rsid w:val="00D91D12"/>
    <w:rsid w:val="00DA306D"/>
    <w:rsid w:val="00DB51FC"/>
    <w:rsid w:val="00DB709B"/>
    <w:rsid w:val="00DC02ED"/>
    <w:rsid w:val="00DD01E0"/>
    <w:rsid w:val="00DF7A1D"/>
    <w:rsid w:val="00E02626"/>
    <w:rsid w:val="00E238D5"/>
    <w:rsid w:val="00E430E1"/>
    <w:rsid w:val="00E50A16"/>
    <w:rsid w:val="00E75A47"/>
    <w:rsid w:val="00E7700A"/>
    <w:rsid w:val="00E821B8"/>
    <w:rsid w:val="00E97F3B"/>
    <w:rsid w:val="00EB6DD1"/>
    <w:rsid w:val="00EC237F"/>
    <w:rsid w:val="00EC268E"/>
    <w:rsid w:val="00EC510A"/>
    <w:rsid w:val="00EC7AD4"/>
    <w:rsid w:val="00ED2310"/>
    <w:rsid w:val="00ED2ECB"/>
    <w:rsid w:val="00EE131F"/>
    <w:rsid w:val="00EF3B53"/>
    <w:rsid w:val="00F43D25"/>
    <w:rsid w:val="00F44C8B"/>
    <w:rsid w:val="00F609DD"/>
    <w:rsid w:val="00F6221C"/>
    <w:rsid w:val="00F73033"/>
    <w:rsid w:val="00F73C6B"/>
    <w:rsid w:val="00F764BD"/>
    <w:rsid w:val="00F818BF"/>
    <w:rsid w:val="00F8685C"/>
    <w:rsid w:val="00F979F6"/>
    <w:rsid w:val="00FA2EFF"/>
    <w:rsid w:val="00FA3DAB"/>
    <w:rsid w:val="00FA7219"/>
    <w:rsid w:val="00FB23D6"/>
    <w:rsid w:val="00FE0465"/>
    <w:rsid w:val="00FE11F7"/>
    <w:rsid w:val="00FF5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CF3F2"/>
  <w15:chartTrackingRefBased/>
  <w15:docId w15:val="{BEC581EA-A652-4E32-B037-8163665CB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F4D"/>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37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37BC"/>
    <w:rPr>
      <w:rFonts w:eastAsiaTheme="minorEastAsia"/>
      <w:lang w:val="en-US"/>
    </w:rPr>
  </w:style>
  <w:style w:type="character" w:customStyle="1" w:styleId="Heading1Char">
    <w:name w:val="Heading 1 Char"/>
    <w:basedOn w:val="DefaultParagraphFont"/>
    <w:link w:val="Heading1"/>
    <w:uiPriority w:val="9"/>
    <w:rsid w:val="00D42F4D"/>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D42F4D"/>
    <w:pPr>
      <w:ind w:left="720"/>
      <w:contextualSpacing/>
    </w:pPr>
  </w:style>
  <w:style w:type="table" w:styleId="ListTable4-Accent3">
    <w:name w:val="List Table 4 Accent 3"/>
    <w:basedOn w:val="TableNormal"/>
    <w:uiPriority w:val="49"/>
    <w:rsid w:val="004C2CD4"/>
    <w:pPr>
      <w:spacing w:after="0" w:line="240" w:lineRule="auto"/>
    </w:pPr>
    <w:tblPr>
      <w:tblStyleRowBandSize w:val="1"/>
      <w:tblStyleColBandSize w:val="1"/>
      <w:tblBorders>
        <w:top w:val="single" w:sz="4" w:space="0" w:color="7CE1E7" w:themeColor="accent3" w:themeTint="99"/>
        <w:left w:val="single" w:sz="4" w:space="0" w:color="7CE1E7" w:themeColor="accent3" w:themeTint="99"/>
        <w:bottom w:val="single" w:sz="4" w:space="0" w:color="7CE1E7" w:themeColor="accent3" w:themeTint="99"/>
        <w:right w:val="single" w:sz="4" w:space="0" w:color="7CE1E7" w:themeColor="accent3" w:themeTint="99"/>
        <w:insideH w:val="single" w:sz="4" w:space="0" w:color="7CE1E7" w:themeColor="accent3" w:themeTint="99"/>
      </w:tblBorders>
    </w:tblPr>
    <w:tblStylePr w:type="firstRow">
      <w:rPr>
        <w:b/>
        <w:bCs/>
        <w:color w:val="FFFFFF" w:themeColor="background1"/>
      </w:rPr>
      <w:tblPr/>
      <w:tcPr>
        <w:tcBorders>
          <w:top w:val="single" w:sz="4" w:space="0" w:color="27CED7" w:themeColor="accent3"/>
          <w:left w:val="single" w:sz="4" w:space="0" w:color="27CED7" w:themeColor="accent3"/>
          <w:bottom w:val="single" w:sz="4" w:space="0" w:color="27CED7" w:themeColor="accent3"/>
          <w:right w:val="single" w:sz="4" w:space="0" w:color="27CED7" w:themeColor="accent3"/>
          <w:insideH w:val="nil"/>
        </w:tcBorders>
        <w:shd w:val="clear" w:color="auto" w:fill="27CED7" w:themeFill="accent3"/>
      </w:tcPr>
    </w:tblStylePr>
    <w:tblStylePr w:type="lastRow">
      <w:rPr>
        <w:b/>
        <w:bCs/>
      </w:rPr>
      <w:tblPr/>
      <w:tcPr>
        <w:tcBorders>
          <w:top w:val="double" w:sz="4" w:space="0" w:color="7CE1E7" w:themeColor="accent3" w:themeTint="99"/>
        </w:tcBorders>
      </w:tcPr>
    </w:tblStylePr>
    <w:tblStylePr w:type="firstCol">
      <w:rPr>
        <w:b/>
        <w:bCs/>
      </w:rPr>
    </w:tblStylePr>
    <w:tblStylePr w:type="lastCol">
      <w:rPr>
        <w:b/>
        <w:bCs/>
      </w:rPr>
    </w:tblStylePr>
    <w:tblStylePr w:type="band1Vert">
      <w:tblPr/>
      <w:tcPr>
        <w:shd w:val="clear" w:color="auto" w:fill="D3F5F7" w:themeFill="accent3" w:themeFillTint="33"/>
      </w:tcPr>
    </w:tblStylePr>
    <w:tblStylePr w:type="band1Horz">
      <w:tblPr/>
      <w:tcPr>
        <w:shd w:val="clear" w:color="auto" w:fill="D3F5F7" w:themeFill="accent3" w:themeFillTint="33"/>
      </w:tcPr>
    </w:tblStylePr>
  </w:style>
  <w:style w:type="character" w:styleId="Hyperlink">
    <w:name w:val="Hyperlink"/>
    <w:basedOn w:val="DefaultParagraphFont"/>
    <w:uiPriority w:val="99"/>
    <w:unhideWhenUsed/>
    <w:rsid w:val="00ED2310"/>
    <w:rPr>
      <w:color w:val="6EAC1C" w:themeColor="hyperlink"/>
      <w:u w:val="single"/>
    </w:rPr>
  </w:style>
  <w:style w:type="character" w:styleId="UnresolvedMention">
    <w:name w:val="Unresolved Mention"/>
    <w:basedOn w:val="DefaultParagraphFont"/>
    <w:uiPriority w:val="99"/>
    <w:semiHidden/>
    <w:unhideWhenUsed/>
    <w:rsid w:val="00ED2310"/>
    <w:rPr>
      <w:color w:val="605E5C"/>
      <w:shd w:val="clear" w:color="auto" w:fill="E1DFDD"/>
    </w:rPr>
  </w:style>
  <w:style w:type="character" w:styleId="FollowedHyperlink">
    <w:name w:val="FollowedHyperlink"/>
    <w:basedOn w:val="DefaultParagraphFont"/>
    <w:uiPriority w:val="99"/>
    <w:semiHidden/>
    <w:unhideWhenUsed/>
    <w:rsid w:val="00DB709B"/>
    <w:rPr>
      <w:color w:val="B26B02" w:themeColor="followedHyperlink"/>
      <w:u w:val="single"/>
    </w:rPr>
  </w:style>
  <w:style w:type="table" w:styleId="ListTable4-Accent2">
    <w:name w:val="List Table 4 Accent 2"/>
    <w:basedOn w:val="TableNormal"/>
    <w:uiPriority w:val="49"/>
    <w:rsid w:val="00A32BA5"/>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tcBorders>
        <w:shd w:val="clear" w:color="auto" w:fill="2683C6" w:themeFill="accent2"/>
      </w:tcPr>
    </w:tblStylePr>
    <w:tblStylePr w:type="lastRow">
      <w:rPr>
        <w:b/>
        <w:bCs/>
      </w:rPr>
      <w:tblPr/>
      <w:tcPr>
        <w:tcBorders>
          <w:top w:val="double" w:sz="4" w:space="0" w:color="74B5E4" w:themeColor="accent2" w:themeTint="99"/>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paragraph" w:styleId="Caption">
    <w:name w:val="caption"/>
    <w:basedOn w:val="Normal"/>
    <w:next w:val="Normal"/>
    <w:uiPriority w:val="35"/>
    <w:unhideWhenUsed/>
    <w:qFormat/>
    <w:rsid w:val="00D53948"/>
    <w:pPr>
      <w:spacing w:after="200" w:line="240" w:lineRule="auto"/>
    </w:pPr>
    <w:rPr>
      <w:i/>
      <w:iCs/>
      <w:color w:val="335B74"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on">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BB661B-867E-4FF3-9F0F-77BA5C92A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1695</TotalTime>
  <Pages>25</Pages>
  <Words>6054</Words>
  <Characters>34511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H</vt:lpstr>
    </vt:vector>
  </TitlesOfParts>
  <Company/>
  <LinksUpToDate>false</LinksUpToDate>
  <CharactersWithSpaces>40485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dc:title>
  <dc:subject/>
  <dc:creator>Dionne Stacey</dc:creator>
  <cp:keywords/>
  <dc:description/>
  <cp:lastModifiedBy>Dionne Stacey</cp:lastModifiedBy>
  <cp:revision>40</cp:revision>
  <dcterms:created xsi:type="dcterms:W3CDTF">2022-05-11T11:16:00Z</dcterms:created>
  <dcterms:modified xsi:type="dcterms:W3CDTF">2022-05-19T11:13:00Z</dcterms:modified>
</cp:coreProperties>
</file>