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C7A91A0" w:rsidP="3C7A91A0" w:rsidRDefault="3C7A91A0" w14:paraId="06D60F7F" w14:textId="2D73C20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C7A91A0" w:rsidP="3C7A91A0" w:rsidRDefault="3C7A91A0" w14:paraId="6AE27D65" w14:textId="4C8C822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C7A91A0" w14:paraId="0F82B933" wp14:textId="2C973C6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Research Topic: The impact of Covid-19 on obesity.</w:t>
      </w:r>
    </w:p>
    <w:p xmlns:wp14="http://schemas.microsoft.com/office/word/2010/wordml" w:rsidP="3C7A91A0" w14:paraId="5CAFBA49" wp14:textId="2E80836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 xml:space="preserve">Name: Rose McKenzie </w:t>
      </w:r>
    </w:p>
    <w:p xmlns:wp14="http://schemas.microsoft.com/office/word/2010/wordml" w:rsidP="3C7A91A0" w14:paraId="25F5B972" wp14:textId="21B67C4E">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Student number: 1912554</w:t>
      </w:r>
    </w:p>
    <w:p xmlns:wp14="http://schemas.microsoft.com/office/word/2010/wordml" w:rsidP="3C7A91A0" w14:paraId="5952F0C0" wp14:textId="655F824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Title: Introduction to Research</w:t>
      </w:r>
    </w:p>
    <w:p xmlns:wp14="http://schemas.microsoft.com/office/word/2010/wordml" w:rsidP="3C7A91A0" w14:paraId="2F0E5ECC" wp14:textId="537C580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Module Code: BMHP5005</w:t>
      </w:r>
    </w:p>
    <w:p xmlns:wp14="http://schemas.microsoft.com/office/word/2010/wordml" w:rsidP="3C7A91A0" w14:paraId="0501DA51" wp14:textId="212E73FC">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Lecturer: Doctor Tayo Korede</w:t>
      </w:r>
    </w:p>
    <w:p xmlns:wp14="http://schemas.microsoft.com/office/word/2010/wordml" w:rsidP="3C7A91A0" w14:paraId="2AA866CD" wp14:textId="4A356E3D">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Credit- 20, Level-5</w:t>
      </w:r>
    </w:p>
    <w:p xmlns:wp14="http://schemas.microsoft.com/office/word/2010/wordml" w:rsidP="3C7A91A0" w14:paraId="4387392D" wp14:textId="25F120A4">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JAC code: L510</w:t>
      </w:r>
    </w:p>
    <w:p xmlns:wp14="http://schemas.microsoft.com/office/word/2010/wordml" w:rsidP="3C7A91A0" w14:paraId="064CE954" wp14:textId="754DD4DC">
      <w:pPr>
        <w:spacing w:line="360" w:lineRule="auto"/>
        <w:jc w:val="left"/>
        <w:rPr>
          <w:rFonts w:ascii="Arial" w:hAnsi="Arial" w:eastAsia="Arial" w:cs="Arial"/>
          <w:sz w:val="22"/>
          <w:szCs w:val="22"/>
        </w:rPr>
      </w:pPr>
      <w:r>
        <w:br/>
      </w:r>
    </w:p>
    <w:p xmlns:wp14="http://schemas.microsoft.com/office/word/2010/wordml" w:rsidP="3C7A91A0" w14:paraId="2D4495D6" wp14:textId="55981A34">
      <w:pPr>
        <w:spacing w:line="360" w:lineRule="auto"/>
        <w:jc w:val="left"/>
        <w:rPr>
          <w:sz w:val="22"/>
          <w:szCs w:val="22"/>
        </w:rPr>
      </w:pPr>
      <w:r>
        <w:br/>
      </w:r>
    </w:p>
    <w:p xmlns:wp14="http://schemas.microsoft.com/office/word/2010/wordml" w14:paraId="3BB9E8E5" wp14:textId="27C75D35">
      <w:r>
        <w:br/>
      </w:r>
    </w:p>
    <w:p xmlns:wp14="http://schemas.microsoft.com/office/word/2010/wordml" w14:paraId="587CADF9" wp14:textId="26DD1464">
      <w:r>
        <w:br/>
      </w:r>
    </w:p>
    <w:p xmlns:wp14="http://schemas.microsoft.com/office/word/2010/wordml" w14:paraId="2676A71B" wp14:textId="31D40AA6">
      <w:r>
        <w:br/>
      </w:r>
    </w:p>
    <w:p xmlns:wp14="http://schemas.microsoft.com/office/word/2010/wordml" w14:paraId="618E243F" wp14:textId="798F8E90">
      <w:r>
        <w:br/>
      </w:r>
    </w:p>
    <w:p xmlns:wp14="http://schemas.microsoft.com/office/word/2010/wordml" w14:paraId="7EA4B0E8" wp14:textId="60D9F657">
      <w:r>
        <w:br/>
      </w:r>
    </w:p>
    <w:p xmlns:wp14="http://schemas.microsoft.com/office/word/2010/wordml" w:rsidP="526A129E" w14:paraId="2C078E63" wp14:textId="08D89C11">
      <w:pPr>
        <w:pStyle w:val="Normal"/>
      </w:pPr>
      <w:r>
        <w:br/>
      </w:r>
    </w:p>
    <w:p w:rsidR="526A129E" w:rsidP="526A129E" w:rsidRDefault="526A129E" w14:paraId="7A13EBC5" w14:textId="406BE378">
      <w:pPr>
        <w:pStyle w:val="Normal"/>
      </w:pPr>
    </w:p>
    <w:p w:rsidR="526A129E" w:rsidP="526A129E" w:rsidRDefault="526A129E" w14:paraId="05C62FA6" w14:textId="2C59A427">
      <w:pPr>
        <w:pStyle w:val="Normal"/>
      </w:pPr>
    </w:p>
    <w:p w:rsidR="526A129E" w:rsidP="526A129E" w:rsidRDefault="526A129E" w14:paraId="0CFF7B3C" w14:textId="2E711335">
      <w:pPr>
        <w:pStyle w:val="Normal"/>
      </w:pPr>
    </w:p>
    <w:p w:rsidR="526A129E" w:rsidP="526A129E" w:rsidRDefault="526A129E" w14:paraId="6166E5B5" w14:textId="6D85D3EE">
      <w:pPr>
        <w:pStyle w:val="Normal"/>
      </w:pPr>
    </w:p>
    <w:p w:rsidR="526A129E" w:rsidP="526A129E" w:rsidRDefault="526A129E" w14:paraId="0F76DAB5" w14:textId="31839FF7">
      <w:pPr>
        <w:pStyle w:val="Normal"/>
      </w:pPr>
    </w:p>
    <w:p w:rsidR="526A129E" w:rsidP="526A129E" w:rsidRDefault="526A129E" w14:paraId="61049747" w14:textId="30FD44FA">
      <w:pPr>
        <w:pStyle w:val="Normal"/>
      </w:pPr>
    </w:p>
    <w:p w:rsidR="526A129E" w:rsidP="526A129E" w:rsidRDefault="526A129E" w14:paraId="69F86BF1" w14:textId="664862AF">
      <w:pPr>
        <w:pStyle w:val="Normal"/>
      </w:pPr>
    </w:p>
    <w:p w:rsidR="526A129E" w:rsidP="526A129E" w:rsidRDefault="526A129E" w14:paraId="6141FDF2" w14:textId="795A71AF">
      <w:pPr>
        <w:pStyle w:val="Normal"/>
      </w:pPr>
    </w:p>
    <w:p w:rsidR="4BF5BE05" w:rsidP="4BF5BE05" w:rsidRDefault="4BF5BE05" w14:paraId="2A07A777" w14:textId="52396FD1">
      <w:pPr>
        <w:pStyle w:val="Normal"/>
      </w:pPr>
    </w:p>
    <w:p w:rsidR="526A129E" w:rsidP="526A129E" w:rsidRDefault="526A129E" w14:paraId="445E22E9" w14:textId="7EF95D02">
      <w:pPr>
        <w:pStyle w:val="Normal"/>
      </w:pPr>
    </w:p>
    <w:p w:rsidR="7B83F433" w:rsidP="06869328" w:rsidRDefault="7B83F433" w14:paraId="4A1BE63F" w14:textId="7743175E">
      <w:pPr>
        <w:rPr>
          <w:rFonts w:ascii="Arial" w:hAnsi="Arial" w:eastAsia="Arial" w:cs="Arial"/>
          <w:b w:val="1"/>
          <w:bCs w:val="1"/>
          <w:strike w:val="0"/>
          <w:dstrike w:val="0"/>
          <w:noProof w:val="0"/>
          <w:sz w:val="28"/>
          <w:szCs w:val="28"/>
          <w:u w:val="single"/>
          <w:lang w:val="en-US"/>
        </w:rPr>
      </w:pPr>
      <w:r w:rsidRPr="057A9FDC" w:rsidR="7B83F433">
        <w:rPr>
          <w:rFonts w:ascii="Arial" w:hAnsi="Arial" w:eastAsia="Arial" w:cs="Arial"/>
          <w:b w:val="1"/>
          <w:bCs w:val="1"/>
          <w:strike w:val="0"/>
          <w:dstrike w:val="0"/>
          <w:noProof w:val="0"/>
          <w:sz w:val="28"/>
          <w:szCs w:val="28"/>
          <w:u w:val="single"/>
          <w:lang w:val="en-US"/>
        </w:rPr>
        <w:t>Abstract</w:t>
      </w:r>
    </w:p>
    <w:p w:rsidR="7B83F433" w:rsidP="057A9FDC" w:rsidRDefault="7B83F433" w14:paraId="51DA6C5A" w14:textId="1C8CAD60">
      <w:pPr>
        <w:pStyle w:val="Normal"/>
        <w:spacing w:line="360" w:lineRule="auto"/>
        <w:jc w:val="left"/>
        <w:rPr>
          <w:rFonts w:ascii="Arial" w:hAnsi="Arial" w:eastAsia="Arial" w:cs="Arial"/>
          <w:noProof w:val="0"/>
          <w:sz w:val="22"/>
          <w:szCs w:val="22"/>
          <w:lang w:val="en-US"/>
        </w:rPr>
      </w:pPr>
      <w:r w:rsidRPr="057A9FDC" w:rsidR="08BDE36D">
        <w:rPr>
          <w:rFonts w:ascii="Arial" w:hAnsi="Arial" w:eastAsia="Arial" w:cs="Arial"/>
          <w:noProof w:val="0"/>
          <w:sz w:val="22"/>
          <w:szCs w:val="22"/>
          <w:lang w:val="en-US"/>
        </w:rPr>
        <w:t xml:space="preserve">The reason for this review is to analyze why more patients that are obese that contracted the covid –19 </w:t>
      </w:r>
      <w:r w:rsidRPr="057A9FDC" w:rsidR="55FCFBD2">
        <w:rPr>
          <w:rFonts w:ascii="Arial" w:hAnsi="Arial" w:eastAsia="Arial" w:cs="Arial"/>
          <w:noProof w:val="0"/>
          <w:sz w:val="22"/>
          <w:szCs w:val="22"/>
          <w:lang w:val="en-US"/>
        </w:rPr>
        <w:t>virus</w:t>
      </w:r>
      <w:r w:rsidRPr="057A9FDC" w:rsidR="3D6EE251">
        <w:rPr>
          <w:rFonts w:ascii="Arial" w:hAnsi="Arial" w:eastAsia="Arial" w:cs="Arial"/>
          <w:noProof w:val="0"/>
          <w:sz w:val="22"/>
          <w:szCs w:val="22"/>
          <w:lang w:val="en-US"/>
        </w:rPr>
        <w:t xml:space="preserve"> ha</w:t>
      </w:r>
      <w:r w:rsidRPr="057A9FDC" w:rsidR="6A695BC8">
        <w:rPr>
          <w:rFonts w:ascii="Arial" w:hAnsi="Arial" w:eastAsia="Arial" w:cs="Arial"/>
          <w:noProof w:val="0"/>
          <w:sz w:val="22"/>
          <w:szCs w:val="22"/>
          <w:lang w:val="en-US"/>
        </w:rPr>
        <w:t>d</w:t>
      </w:r>
      <w:r w:rsidRPr="057A9FDC" w:rsidR="08BDE36D">
        <w:rPr>
          <w:rFonts w:ascii="Arial" w:hAnsi="Arial" w:eastAsia="Arial" w:cs="Arial"/>
          <w:noProof w:val="0"/>
          <w:sz w:val="22"/>
          <w:szCs w:val="22"/>
          <w:lang w:val="en-US"/>
        </w:rPr>
        <w:t xml:space="preserve"> significantly higher mortality rate.</w:t>
      </w:r>
      <w:r w:rsidRPr="057A9FDC" w:rsidR="08BDE36D">
        <w:rPr>
          <w:rFonts w:ascii="Arial" w:hAnsi="Arial" w:eastAsia="Arial" w:cs="Arial"/>
          <w:noProof w:val="0"/>
          <w:sz w:val="22"/>
          <w:szCs w:val="22"/>
          <w:lang w:val="en-US"/>
        </w:rPr>
        <w:t xml:space="preserve"> Is obesity making patients more vulnerable? Is it their underlying health </w:t>
      </w:r>
      <w:r w:rsidRPr="057A9FDC" w:rsidR="79F0D1B4">
        <w:rPr>
          <w:rFonts w:ascii="Arial" w:hAnsi="Arial" w:eastAsia="Arial" w:cs="Arial"/>
          <w:noProof w:val="0"/>
          <w:sz w:val="22"/>
          <w:szCs w:val="22"/>
          <w:lang w:val="en-US"/>
        </w:rPr>
        <w:t>condition?</w:t>
      </w:r>
      <w:r w:rsidRPr="057A9FDC" w:rsidR="08BDE36D">
        <w:rPr>
          <w:rFonts w:ascii="Arial" w:hAnsi="Arial" w:eastAsia="Arial" w:cs="Arial"/>
          <w:noProof w:val="0"/>
          <w:sz w:val="22"/>
          <w:szCs w:val="22"/>
          <w:lang w:val="en-US"/>
        </w:rPr>
        <w:t xml:space="preserve"> </w:t>
      </w:r>
      <w:r w:rsidRPr="057A9FDC" w:rsidR="1551A3B7">
        <w:rPr>
          <w:rFonts w:ascii="Arial" w:hAnsi="Arial" w:eastAsia="Arial" w:cs="Arial"/>
          <w:noProof w:val="0"/>
          <w:sz w:val="22"/>
          <w:szCs w:val="22"/>
          <w:lang w:val="en-US"/>
        </w:rPr>
        <w:t>t</w:t>
      </w:r>
      <w:r w:rsidRPr="057A9FDC" w:rsidR="08BDE36D">
        <w:rPr>
          <w:rFonts w:ascii="Arial" w:hAnsi="Arial" w:eastAsia="Arial" w:cs="Arial"/>
          <w:noProof w:val="0"/>
          <w:sz w:val="22"/>
          <w:szCs w:val="22"/>
          <w:lang w:val="en-US"/>
        </w:rPr>
        <w:t xml:space="preserve">hat causes a potentially higher risk of mortality. Are obese or overweight people more at risk of dying if they contracted the virus? </w:t>
      </w:r>
      <w:r w:rsidRPr="057A9FDC" w:rsidR="682BB2DF">
        <w:rPr>
          <w:rFonts w:ascii="Arial" w:hAnsi="Arial" w:eastAsia="Arial" w:cs="Arial"/>
          <w:noProof w:val="0"/>
          <w:sz w:val="22"/>
          <w:szCs w:val="22"/>
          <w:lang w:val="en-US"/>
        </w:rPr>
        <w:t>To</w:t>
      </w:r>
      <w:r w:rsidRPr="057A9FDC" w:rsidR="78DAFE04">
        <w:rPr>
          <w:rFonts w:ascii="Arial" w:hAnsi="Arial" w:eastAsia="Arial" w:cs="Arial"/>
          <w:noProof w:val="0"/>
          <w:sz w:val="22"/>
          <w:szCs w:val="22"/>
          <w:lang w:val="en-US"/>
        </w:rPr>
        <w:t xml:space="preserve"> </w:t>
      </w:r>
      <w:r w:rsidRPr="057A9FDC" w:rsidR="61B9EAFF">
        <w:rPr>
          <w:rFonts w:ascii="Arial" w:hAnsi="Arial" w:eastAsia="Arial" w:cs="Arial"/>
          <w:noProof w:val="0"/>
          <w:sz w:val="22"/>
          <w:szCs w:val="22"/>
          <w:lang w:val="en-US"/>
        </w:rPr>
        <w:t>understand,</w:t>
      </w:r>
      <w:r w:rsidRPr="057A9FDC" w:rsidR="78DAFE04">
        <w:rPr>
          <w:rFonts w:ascii="Arial" w:hAnsi="Arial" w:eastAsia="Arial" w:cs="Arial"/>
          <w:noProof w:val="0"/>
          <w:sz w:val="22"/>
          <w:szCs w:val="22"/>
          <w:lang w:val="en-US"/>
        </w:rPr>
        <w:t xml:space="preserve"> the</w:t>
      </w:r>
      <w:r w:rsidRPr="057A9FDC" w:rsidR="08BDE36D">
        <w:rPr>
          <w:rFonts w:ascii="Arial" w:hAnsi="Arial" w:eastAsia="Arial" w:cs="Arial"/>
          <w:noProof w:val="0"/>
          <w:sz w:val="22"/>
          <w:szCs w:val="22"/>
          <w:lang w:val="en-US"/>
        </w:rPr>
        <w:t xml:space="preserve"> research will also look at the underlying causes of</w:t>
      </w:r>
      <w:r w:rsidRPr="057A9FDC" w:rsidR="1D7ACB3B">
        <w:rPr>
          <w:rFonts w:ascii="Arial" w:hAnsi="Arial" w:eastAsia="Arial" w:cs="Arial"/>
          <w:noProof w:val="0"/>
          <w:sz w:val="22"/>
          <w:szCs w:val="22"/>
          <w:lang w:val="en-US"/>
        </w:rPr>
        <w:t xml:space="preserve"> obesity in </w:t>
      </w:r>
      <w:r w:rsidRPr="057A9FDC" w:rsidR="20B26BFD">
        <w:rPr>
          <w:rFonts w:ascii="Arial" w:hAnsi="Arial" w:eastAsia="Arial" w:cs="Arial"/>
          <w:noProof w:val="0"/>
          <w:sz w:val="22"/>
          <w:szCs w:val="22"/>
          <w:lang w:val="en-US"/>
        </w:rPr>
        <w:t xml:space="preserve">considering the </w:t>
      </w:r>
      <w:r w:rsidRPr="057A9FDC" w:rsidR="5D00E9C1">
        <w:rPr>
          <w:rFonts w:ascii="Arial" w:hAnsi="Arial" w:eastAsia="Arial" w:cs="Arial"/>
          <w:noProof w:val="0"/>
          <w:sz w:val="22"/>
          <w:szCs w:val="22"/>
          <w:lang w:val="en-US"/>
        </w:rPr>
        <w:t>risks associated</w:t>
      </w:r>
      <w:r w:rsidRPr="057A9FDC" w:rsidR="20B26BFD">
        <w:rPr>
          <w:rFonts w:ascii="Arial" w:hAnsi="Arial" w:eastAsia="Arial" w:cs="Arial"/>
          <w:noProof w:val="0"/>
          <w:sz w:val="22"/>
          <w:szCs w:val="22"/>
          <w:lang w:val="en-US"/>
        </w:rPr>
        <w:t xml:space="preserve"> with corona </w:t>
      </w:r>
      <w:r w:rsidRPr="057A9FDC" w:rsidR="1CCC00DE">
        <w:rPr>
          <w:rFonts w:ascii="Arial" w:hAnsi="Arial" w:eastAsia="Arial" w:cs="Arial"/>
          <w:noProof w:val="0"/>
          <w:sz w:val="22"/>
          <w:szCs w:val="22"/>
          <w:lang w:val="en-US"/>
        </w:rPr>
        <w:t>virus.</w:t>
      </w:r>
      <w:r w:rsidRPr="057A9FDC" w:rsidR="48125785">
        <w:rPr>
          <w:rFonts w:ascii="Arial" w:hAnsi="Arial" w:eastAsia="Arial" w:cs="Arial"/>
          <w:noProof w:val="0"/>
          <w:sz w:val="22"/>
          <w:szCs w:val="22"/>
          <w:lang w:val="en-US"/>
        </w:rPr>
        <w:t xml:space="preserve"> </w:t>
      </w:r>
    </w:p>
    <w:p w:rsidR="7B83F433" w:rsidP="3C7A91A0" w:rsidRDefault="7B83F433" w14:paraId="1A726A9C" w14:textId="7D233318">
      <w:pPr>
        <w:spacing w:line="360" w:lineRule="auto"/>
        <w:rPr>
          <w:rFonts w:ascii="Arial" w:hAnsi="Arial" w:eastAsia="Arial" w:cs="Arial"/>
          <w:sz w:val="24"/>
          <w:szCs w:val="24"/>
        </w:rPr>
      </w:pPr>
      <w:r>
        <w:br/>
      </w:r>
    </w:p>
    <w:p w:rsidR="7B83F433" w:rsidP="3C7A91A0" w:rsidRDefault="7B83F433" w14:paraId="134840C2" w14:textId="456F0EE8">
      <w:pPr>
        <w:spacing w:line="360" w:lineRule="auto"/>
        <w:rPr>
          <w:rFonts w:ascii="Arial" w:hAnsi="Arial" w:eastAsia="Arial" w:cs="Arial"/>
        </w:rPr>
      </w:pPr>
      <w:r>
        <w:br/>
      </w:r>
    </w:p>
    <w:p w:rsidR="7B83F433" w:rsidP="3C7A91A0" w:rsidRDefault="7B83F433" w14:paraId="10FC2F45" w14:textId="530DC27B">
      <w:pPr>
        <w:spacing w:line="360" w:lineRule="auto"/>
        <w:rPr>
          <w:rFonts w:ascii="Arial" w:hAnsi="Arial" w:eastAsia="Arial" w:cs="Arial"/>
        </w:rPr>
      </w:pPr>
      <w:r>
        <w:br/>
      </w:r>
    </w:p>
    <w:p w:rsidR="7B83F433" w:rsidP="3C7A91A0" w:rsidRDefault="7B83F433" w14:paraId="138E32C1" w14:textId="0432FDB5">
      <w:pPr>
        <w:spacing w:line="360" w:lineRule="auto"/>
      </w:pPr>
      <w:r>
        <w:br/>
      </w:r>
    </w:p>
    <w:p w:rsidR="7B83F433" w:rsidP="3C7A91A0" w:rsidRDefault="7B83F433" w14:paraId="4E9B8EE6" w14:textId="7D8107EA">
      <w:pPr>
        <w:spacing w:line="360" w:lineRule="auto"/>
      </w:pPr>
      <w:r>
        <w:br/>
      </w:r>
    </w:p>
    <w:p w:rsidR="7B83F433" w:rsidRDefault="7B83F433" w14:paraId="3CD16700" w14:textId="6D6D3CF3">
      <w:r>
        <w:br/>
      </w:r>
    </w:p>
    <w:p w:rsidR="7B83F433" w:rsidRDefault="7B83F433" w14:paraId="5A4545D4" w14:textId="54CB5F79">
      <w:r>
        <w:br/>
      </w:r>
    </w:p>
    <w:p w:rsidR="4BF5BE05" w:rsidP="69756000" w:rsidRDefault="4BF5BE05" w14:paraId="3C8C53A9" w14:textId="1736DA31">
      <w:pPr/>
      <w:r>
        <w:br/>
      </w:r>
    </w:p>
    <w:p w:rsidR="69756000" w:rsidP="69756000" w:rsidRDefault="69756000" w14:paraId="6AFAAF62" w14:textId="35335D01">
      <w:pPr>
        <w:pStyle w:val="Normal"/>
      </w:pPr>
    </w:p>
    <w:p w:rsidR="69756000" w:rsidP="69756000" w:rsidRDefault="69756000" w14:paraId="19BFFF34" w14:textId="5CCE0607">
      <w:pPr>
        <w:pStyle w:val="Normal"/>
      </w:pPr>
    </w:p>
    <w:p w:rsidR="69756000" w:rsidP="69756000" w:rsidRDefault="69756000" w14:paraId="1D1074D7" w14:textId="0BFCAB89">
      <w:pPr>
        <w:pStyle w:val="Normal"/>
      </w:pPr>
    </w:p>
    <w:p w:rsidR="69756000" w:rsidP="69756000" w:rsidRDefault="69756000" w14:paraId="233948BC" w14:textId="06663039">
      <w:pPr>
        <w:pStyle w:val="Normal"/>
      </w:pPr>
    </w:p>
    <w:p w:rsidR="69756000" w:rsidP="69756000" w:rsidRDefault="69756000" w14:paraId="756B51D8" w14:textId="0E6E191F">
      <w:pPr>
        <w:pStyle w:val="Normal"/>
      </w:pPr>
    </w:p>
    <w:p w:rsidR="7B83F433" w:rsidP="69756000" w:rsidRDefault="7B83F433" w14:paraId="65EFDBDC" w14:textId="23F99BB2">
      <w:pPr/>
      <w:r>
        <w:br/>
      </w:r>
      <w:r w:rsidRPr="69756000" w:rsidR="08BDE36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single"/>
          <w:lang w:val="en-US"/>
        </w:rPr>
        <w:t>Content list</w:t>
      </w:r>
    </w:p>
    <w:p w:rsidR="7B83F433" w:rsidP="4BF5BE05" w:rsidRDefault="7B83F433" w14:paraId="1E5C8E79" w14:textId="2EE988AD">
      <w:pPr>
        <w:rPr>
          <w:sz w:val="28"/>
          <w:szCs w:val="28"/>
        </w:rPr>
      </w:pPr>
      <w:r>
        <w:br/>
      </w:r>
    </w:p>
    <w:p w:rsidR="7B83F433" w:rsidP="3C7A91A0" w:rsidRDefault="7B83F433" w14:paraId="28E598EC" w14:textId="5EF46593">
      <w:pPr>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Page. 1.................................................................................. Title Page</w:t>
      </w:r>
    </w:p>
    <w:p w:rsidR="7B83F433" w:rsidP="057A9FDC" w:rsidRDefault="7B83F433" w14:paraId="6E847BB3" w14:textId="1EEAB1EC">
      <w:pPr>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7B83F433">
        <w:rPr>
          <w:rFonts w:ascii="Arial" w:hAnsi="Arial" w:eastAsia="Arial" w:cs="Arial"/>
          <w:b w:val="0"/>
          <w:bCs w:val="0"/>
          <w:i w:val="0"/>
          <w:iCs w:val="0"/>
          <w:caps w:val="0"/>
          <w:smallCaps w:val="0"/>
          <w:noProof w:val="0"/>
          <w:color w:val="000000" w:themeColor="text1" w:themeTint="FF" w:themeShade="FF"/>
          <w:sz w:val="22"/>
          <w:szCs w:val="22"/>
          <w:lang w:val="en-US"/>
        </w:rPr>
        <w:t>Page .2 …..............................................................................Abstract</w:t>
      </w:r>
    </w:p>
    <w:p w:rsidR="7B83F433" w:rsidP="3C7A91A0" w:rsidRDefault="7B83F433" w14:paraId="07E08CB7" w14:textId="303D1BEB">
      <w:pPr>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7B83F433">
        <w:rPr>
          <w:rFonts w:ascii="Arial" w:hAnsi="Arial" w:eastAsia="Arial" w:cs="Arial"/>
          <w:b w:val="0"/>
          <w:bCs w:val="0"/>
          <w:i w:val="0"/>
          <w:iCs w:val="0"/>
          <w:caps w:val="0"/>
          <w:smallCaps w:val="0"/>
          <w:noProof w:val="0"/>
          <w:color w:val="000000" w:themeColor="text1" w:themeTint="FF" w:themeShade="FF"/>
          <w:sz w:val="22"/>
          <w:szCs w:val="22"/>
          <w:lang w:val="en-US"/>
        </w:rPr>
        <w:t>Page. 3...................................................................................Content List</w:t>
      </w:r>
    </w:p>
    <w:p w:rsidR="7B83F433" w:rsidP="057A9FDC" w:rsidRDefault="7B83F433" w14:paraId="171DEB49" w14:textId="1A1254DB">
      <w:pPr>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Page.4...................................................................................</w:t>
      </w:r>
      <w:r w:rsidRPr="057A9FDC" w:rsidR="22BF63A2">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0AD06B2E">
        <w:rPr>
          <w:rFonts w:ascii="Arial" w:hAnsi="Arial" w:eastAsia="Arial" w:cs="Arial"/>
          <w:b w:val="0"/>
          <w:bCs w:val="0"/>
          <w:i w:val="0"/>
          <w:iCs w:val="0"/>
          <w:caps w:val="0"/>
          <w:smallCaps w:val="0"/>
          <w:noProof w:val="0"/>
          <w:color w:val="000000" w:themeColor="text1" w:themeTint="FF" w:themeShade="FF"/>
          <w:sz w:val="22"/>
          <w:szCs w:val="22"/>
          <w:lang w:val="en-US"/>
        </w:rPr>
        <w:t>Introduction</w:t>
      </w:r>
    </w:p>
    <w:p w:rsidR="7B83F433" w:rsidP="057A9FDC" w:rsidRDefault="7B83F433" w14:paraId="7CF07D46" w14:textId="14D771CC">
      <w:pPr>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Page.5</w:t>
      </w:r>
      <w:r w:rsidRPr="057A9FDC" w:rsidR="52ED1C66">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35B10CC9">
        <w:rPr>
          <w:rFonts w:ascii="Arial" w:hAnsi="Arial" w:eastAsia="Arial" w:cs="Arial"/>
          <w:b w:val="0"/>
          <w:bCs w:val="0"/>
          <w:i w:val="0"/>
          <w:iCs w:val="0"/>
          <w:caps w:val="0"/>
          <w:smallCaps w:val="0"/>
          <w:noProof w:val="0"/>
          <w:color w:val="000000" w:themeColor="text1" w:themeTint="FF" w:themeShade="FF"/>
          <w:sz w:val="22"/>
          <w:szCs w:val="22"/>
          <w:lang w:val="en-US"/>
        </w:rPr>
        <w:t>9</w:t>
      </w: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5983C019">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487D9815">
        <w:rPr>
          <w:rFonts w:ascii="Arial" w:hAnsi="Arial" w:eastAsia="Arial" w:cs="Arial"/>
          <w:b w:val="0"/>
          <w:bCs w:val="0"/>
          <w:i w:val="0"/>
          <w:iCs w:val="0"/>
          <w:caps w:val="0"/>
          <w:smallCaps w:val="0"/>
          <w:noProof w:val="0"/>
          <w:color w:val="000000" w:themeColor="text1" w:themeTint="FF" w:themeShade="FF"/>
          <w:sz w:val="22"/>
          <w:szCs w:val="22"/>
          <w:lang w:val="en-US"/>
        </w:rPr>
        <w:t>Literature Review</w:t>
      </w:r>
    </w:p>
    <w:p w:rsidR="7B83F433" w:rsidP="057A9FDC" w:rsidRDefault="7B83F433" w14:paraId="4771C297" w14:textId="4B17B0F2">
      <w:pPr>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 xml:space="preserve">Page. </w:t>
      </w:r>
      <w:r w:rsidRPr="057A9FDC" w:rsidR="0321A4F4">
        <w:rPr>
          <w:rFonts w:ascii="Arial" w:hAnsi="Arial" w:eastAsia="Arial" w:cs="Arial"/>
          <w:b w:val="0"/>
          <w:bCs w:val="0"/>
          <w:i w:val="0"/>
          <w:iCs w:val="0"/>
          <w:caps w:val="0"/>
          <w:smallCaps w:val="0"/>
          <w:noProof w:val="0"/>
          <w:color w:val="000000" w:themeColor="text1" w:themeTint="FF" w:themeShade="FF"/>
          <w:sz w:val="22"/>
          <w:szCs w:val="22"/>
          <w:lang w:val="en-US"/>
        </w:rPr>
        <w:t>9</w:t>
      </w: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-10…..............................................................</w:t>
      </w:r>
      <w:r w:rsidRPr="057A9FDC" w:rsidR="4859951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23F4768B">
        <w:rPr>
          <w:rFonts w:ascii="Arial" w:hAnsi="Arial" w:eastAsia="Arial" w:cs="Arial"/>
          <w:b w:val="0"/>
          <w:bCs w:val="0"/>
          <w:i w:val="0"/>
          <w:iCs w:val="0"/>
          <w:caps w:val="0"/>
          <w:smallCaps w:val="0"/>
          <w:noProof w:val="0"/>
          <w:color w:val="000000" w:themeColor="text1" w:themeTint="FF" w:themeShade="FF"/>
          <w:sz w:val="22"/>
          <w:szCs w:val="22"/>
          <w:lang w:val="en-US"/>
        </w:rPr>
        <w:t>Methodology and ethical considerations</w:t>
      </w:r>
    </w:p>
    <w:p w:rsidR="7B83F433" w:rsidP="057A9FDC" w:rsidRDefault="7B83F433" w14:paraId="19739B5F" w14:textId="2DEA4F32">
      <w:pPr>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 xml:space="preserve">Page </w:t>
      </w: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11.............................................................................</w:t>
      </w:r>
      <w:r w:rsidRPr="057A9FDC" w:rsidR="7050D2F1">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1E1BBDF">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7F9DB8BA">
        <w:rPr>
          <w:rFonts w:ascii="Arial" w:hAnsi="Arial" w:eastAsia="Arial" w:cs="Arial"/>
          <w:b w:val="0"/>
          <w:bCs w:val="0"/>
          <w:i w:val="0"/>
          <w:iCs w:val="0"/>
          <w:caps w:val="0"/>
          <w:smallCaps w:val="0"/>
          <w:noProof w:val="0"/>
          <w:color w:val="000000" w:themeColor="text1" w:themeTint="FF" w:themeShade="FF"/>
          <w:sz w:val="22"/>
          <w:szCs w:val="22"/>
          <w:lang w:val="en-US"/>
        </w:rPr>
        <w:t>Findings and discussions</w:t>
      </w:r>
    </w:p>
    <w:p w:rsidR="7B83F433" w:rsidP="057A9FDC" w:rsidRDefault="7B83F433" w14:paraId="4968C7CF" w14:textId="33316FE3">
      <w:pPr>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294F4C1E">
        <w:rPr>
          <w:rFonts w:ascii="Arial" w:hAnsi="Arial" w:eastAsia="Arial" w:cs="Arial"/>
          <w:b w:val="0"/>
          <w:bCs w:val="0"/>
          <w:i w:val="0"/>
          <w:iCs w:val="0"/>
          <w:caps w:val="0"/>
          <w:smallCaps w:val="0"/>
          <w:noProof w:val="0"/>
          <w:color w:val="000000" w:themeColor="text1" w:themeTint="FF" w:themeShade="FF"/>
          <w:sz w:val="22"/>
          <w:szCs w:val="22"/>
          <w:lang w:val="en-US"/>
        </w:rPr>
        <w:t xml:space="preserve">Page. </w:t>
      </w:r>
      <w:r w:rsidRPr="057A9FDC" w:rsidR="1DBFEFA2">
        <w:rPr>
          <w:rFonts w:ascii="Arial" w:hAnsi="Arial" w:eastAsia="Arial" w:cs="Arial"/>
          <w:b w:val="0"/>
          <w:bCs w:val="0"/>
          <w:i w:val="0"/>
          <w:iCs w:val="0"/>
          <w:caps w:val="0"/>
          <w:smallCaps w:val="0"/>
          <w:noProof w:val="0"/>
          <w:color w:val="000000" w:themeColor="text1" w:themeTint="FF" w:themeShade="FF"/>
          <w:sz w:val="22"/>
          <w:szCs w:val="22"/>
          <w:lang w:val="en-US"/>
        </w:rPr>
        <w:t>12</w:t>
      </w:r>
      <w:r w:rsidRPr="057A9FDC" w:rsidR="294F4C1E">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7639A05E">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56D49338">
        <w:rPr>
          <w:rFonts w:ascii="Arial" w:hAnsi="Arial" w:eastAsia="Arial" w:cs="Arial"/>
          <w:b w:val="0"/>
          <w:bCs w:val="0"/>
          <w:i w:val="0"/>
          <w:iCs w:val="0"/>
          <w:caps w:val="0"/>
          <w:smallCaps w:val="0"/>
          <w:noProof w:val="0"/>
          <w:color w:val="000000" w:themeColor="text1" w:themeTint="FF" w:themeShade="FF"/>
          <w:sz w:val="22"/>
          <w:szCs w:val="22"/>
          <w:lang w:val="en-US"/>
        </w:rPr>
        <w:t>..............................Conclusions</w:t>
      </w:r>
    </w:p>
    <w:p w:rsidR="33AB1A3C" w:rsidP="057A9FDC" w:rsidRDefault="33AB1A3C" w14:paraId="58CD54F2" w14:textId="24D77DA0">
      <w:pPr>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Page</w:t>
      </w:r>
      <w:r w:rsidRPr="057A9FDC" w:rsidR="5A802ABC">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4AA7E1DF">
        <w:rPr>
          <w:rFonts w:ascii="Arial" w:hAnsi="Arial" w:eastAsia="Arial" w:cs="Arial"/>
          <w:b w:val="0"/>
          <w:bCs w:val="0"/>
          <w:i w:val="0"/>
          <w:iCs w:val="0"/>
          <w:caps w:val="0"/>
          <w:smallCaps w:val="0"/>
          <w:noProof w:val="0"/>
          <w:color w:val="000000" w:themeColor="text1" w:themeTint="FF" w:themeShade="FF"/>
          <w:sz w:val="22"/>
          <w:szCs w:val="22"/>
          <w:lang w:val="en-US"/>
        </w:rPr>
        <w:t>13-</w:t>
      </w: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1</w:t>
      </w:r>
      <w:r w:rsidRPr="057A9FDC" w:rsidR="1579786A">
        <w:rPr>
          <w:rFonts w:ascii="Arial" w:hAnsi="Arial" w:eastAsia="Arial" w:cs="Arial"/>
          <w:b w:val="0"/>
          <w:bCs w:val="0"/>
          <w:i w:val="0"/>
          <w:iCs w:val="0"/>
          <w:caps w:val="0"/>
          <w:smallCaps w:val="0"/>
          <w:noProof w:val="0"/>
          <w:color w:val="000000" w:themeColor="text1" w:themeTint="FF" w:themeShade="FF"/>
          <w:sz w:val="22"/>
          <w:szCs w:val="22"/>
          <w:lang w:val="en-US"/>
        </w:rPr>
        <w:t>5</w:t>
      </w:r>
      <w:r w:rsidRPr="057A9FDC" w:rsidR="08BDE36D">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E2FA981">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2A623D4D">
        <w:rPr>
          <w:rFonts w:ascii="Arial" w:hAnsi="Arial" w:eastAsia="Arial" w:cs="Arial"/>
          <w:b w:val="0"/>
          <w:bCs w:val="0"/>
          <w:i w:val="0"/>
          <w:iCs w:val="0"/>
          <w:caps w:val="0"/>
          <w:smallCaps w:val="0"/>
          <w:noProof w:val="0"/>
          <w:color w:val="000000" w:themeColor="text1" w:themeTint="FF" w:themeShade="FF"/>
          <w:sz w:val="22"/>
          <w:szCs w:val="22"/>
          <w:lang w:val="en-US"/>
        </w:rPr>
        <w:t>Bibliography</w:t>
      </w:r>
    </w:p>
    <w:p w:rsidR="738666E1" w:rsidP="057A9FDC" w:rsidRDefault="738666E1" w14:paraId="6CD9E34A" w14:textId="22C1382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738666E1">
        <w:rPr>
          <w:rFonts w:ascii="Arial" w:hAnsi="Arial" w:eastAsia="Arial" w:cs="Arial"/>
          <w:b w:val="0"/>
          <w:bCs w:val="0"/>
          <w:i w:val="0"/>
          <w:iCs w:val="0"/>
          <w:caps w:val="0"/>
          <w:smallCaps w:val="0"/>
          <w:noProof w:val="0"/>
          <w:color w:val="000000" w:themeColor="text1" w:themeTint="FF" w:themeShade="FF"/>
          <w:sz w:val="22"/>
          <w:szCs w:val="22"/>
          <w:lang w:val="en-US"/>
        </w:rPr>
        <w:t>Page.1</w:t>
      </w:r>
      <w:r w:rsidRPr="057A9FDC" w:rsidR="3B8C684F">
        <w:rPr>
          <w:rFonts w:ascii="Arial" w:hAnsi="Arial" w:eastAsia="Arial" w:cs="Arial"/>
          <w:b w:val="0"/>
          <w:bCs w:val="0"/>
          <w:i w:val="0"/>
          <w:iCs w:val="0"/>
          <w:caps w:val="0"/>
          <w:smallCaps w:val="0"/>
          <w:noProof w:val="0"/>
          <w:color w:val="000000" w:themeColor="text1" w:themeTint="FF" w:themeShade="FF"/>
          <w:sz w:val="22"/>
          <w:szCs w:val="22"/>
          <w:lang w:val="en-US"/>
        </w:rPr>
        <w:t>9</w:t>
      </w:r>
      <w:r w:rsidRPr="057A9FDC" w:rsidR="738666E1">
        <w:rPr>
          <w:rFonts w:ascii="Arial" w:hAnsi="Arial" w:eastAsia="Arial" w:cs="Arial"/>
          <w:b w:val="0"/>
          <w:bCs w:val="0"/>
          <w:i w:val="0"/>
          <w:iCs w:val="0"/>
          <w:caps w:val="0"/>
          <w:smallCaps w:val="0"/>
          <w:noProof w:val="0"/>
          <w:color w:val="000000" w:themeColor="text1" w:themeTint="FF" w:themeShade="FF"/>
          <w:sz w:val="22"/>
          <w:szCs w:val="22"/>
          <w:lang w:val="en-US"/>
        </w:rPr>
        <w:t>-1</w:t>
      </w:r>
      <w:r w:rsidRPr="057A9FDC" w:rsidR="1A5918F9">
        <w:rPr>
          <w:rFonts w:ascii="Arial" w:hAnsi="Arial" w:eastAsia="Arial" w:cs="Arial"/>
          <w:b w:val="0"/>
          <w:bCs w:val="0"/>
          <w:i w:val="0"/>
          <w:iCs w:val="0"/>
          <w:caps w:val="0"/>
          <w:smallCaps w:val="0"/>
          <w:noProof w:val="0"/>
          <w:color w:val="000000" w:themeColor="text1" w:themeTint="FF" w:themeShade="FF"/>
          <w:sz w:val="22"/>
          <w:szCs w:val="22"/>
          <w:lang w:val="en-US"/>
        </w:rPr>
        <w:t>7</w:t>
      </w:r>
      <w:r w:rsidRPr="057A9FDC" w:rsidR="738666E1">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41F2FEB3">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738666E1">
        <w:rPr>
          <w:rFonts w:ascii="Arial" w:hAnsi="Arial" w:eastAsia="Arial" w:cs="Arial"/>
          <w:b w:val="0"/>
          <w:bCs w:val="0"/>
          <w:i w:val="0"/>
          <w:iCs w:val="0"/>
          <w:caps w:val="0"/>
          <w:smallCaps w:val="0"/>
          <w:noProof w:val="0"/>
          <w:color w:val="000000" w:themeColor="text1" w:themeTint="FF" w:themeShade="FF"/>
          <w:sz w:val="22"/>
          <w:szCs w:val="22"/>
          <w:lang w:val="en-US"/>
        </w:rPr>
        <w:t>.A</w:t>
      </w:r>
      <w:r w:rsidRPr="057A9FDC" w:rsidR="285455B3">
        <w:rPr>
          <w:rFonts w:ascii="Arial" w:hAnsi="Arial" w:eastAsia="Arial" w:cs="Arial"/>
          <w:b w:val="0"/>
          <w:bCs w:val="0"/>
          <w:i w:val="0"/>
          <w:iCs w:val="0"/>
          <w:caps w:val="0"/>
          <w:smallCaps w:val="0"/>
          <w:noProof w:val="0"/>
          <w:color w:val="000000" w:themeColor="text1" w:themeTint="FF" w:themeShade="FF"/>
          <w:sz w:val="22"/>
          <w:szCs w:val="22"/>
          <w:lang w:val="en-US"/>
        </w:rPr>
        <w:t>ppendix</w:t>
      </w:r>
    </w:p>
    <w:p w:rsidR="7B83F433" w:rsidP="3C7A91A0" w:rsidRDefault="7B83F433" w14:paraId="61841D8F" w14:textId="06F986B4">
      <w:pPr>
        <w:rPr>
          <w:rFonts w:ascii="Arial" w:hAnsi="Arial" w:eastAsia="Arial" w:cs="Arial"/>
          <w:sz w:val="22"/>
          <w:szCs w:val="22"/>
        </w:rPr>
      </w:pPr>
      <w:r>
        <w:br/>
      </w:r>
    </w:p>
    <w:p w:rsidR="7B83F433" w:rsidP="3C7A91A0" w:rsidRDefault="7B83F433" w14:paraId="40E08816" w14:textId="6A2F798C">
      <w:pPr>
        <w:rPr>
          <w:rFonts w:ascii="Arial" w:hAnsi="Arial" w:eastAsia="Arial" w:cs="Arial"/>
          <w:sz w:val="22"/>
          <w:szCs w:val="22"/>
        </w:rPr>
      </w:pPr>
      <w:r>
        <w:br/>
      </w:r>
    </w:p>
    <w:p w:rsidR="4BF5BE05" w:rsidP="3C7A91A0" w:rsidRDefault="4BF5BE05" w14:paraId="0F49AE48" w14:textId="6261C0D4">
      <w:pPr>
        <w:rPr>
          <w:rFonts w:ascii="Arial" w:hAnsi="Arial" w:eastAsia="Arial" w:cs="Arial"/>
          <w:sz w:val="22"/>
          <w:szCs w:val="22"/>
        </w:rPr>
      </w:pPr>
    </w:p>
    <w:p w:rsidR="4BF5BE05" w:rsidP="3C7A91A0" w:rsidRDefault="4BF5BE05" w14:paraId="44DFEF2A" w14:textId="5BC23106">
      <w:pPr>
        <w:rPr>
          <w:rFonts w:ascii="Arial" w:hAnsi="Arial" w:eastAsia="Arial" w:cs="Arial"/>
          <w:sz w:val="22"/>
          <w:szCs w:val="22"/>
        </w:rPr>
      </w:pPr>
    </w:p>
    <w:p w:rsidR="4BF5BE05" w:rsidP="3C7A91A0" w:rsidRDefault="4BF5BE05" w14:paraId="16E15298" w14:textId="75F33654">
      <w:pPr>
        <w:pStyle w:val="Normal"/>
        <w:rPr>
          <w:rFonts w:ascii="Arial" w:hAnsi="Arial" w:eastAsia="Arial" w:cs="Arial"/>
          <w:sz w:val="22"/>
          <w:szCs w:val="22"/>
        </w:rPr>
      </w:pPr>
    </w:p>
    <w:p w:rsidR="4BF5BE05" w:rsidP="3C7A91A0" w:rsidRDefault="4BF5BE05" w14:paraId="197E3F16" w14:textId="14CECEE3">
      <w:pPr>
        <w:pStyle w:val="Normal"/>
        <w:rPr>
          <w:rFonts w:ascii="Arial" w:hAnsi="Arial" w:eastAsia="Arial" w:cs="Arial"/>
          <w:sz w:val="22"/>
          <w:szCs w:val="22"/>
        </w:rPr>
      </w:pPr>
    </w:p>
    <w:p w:rsidR="4BF5BE05" w:rsidP="4BF5BE05" w:rsidRDefault="4BF5BE05" w14:paraId="2D213454" w14:textId="190A6D71">
      <w:pPr>
        <w:pStyle w:val="Normal"/>
        <w:rPr>
          <w:sz w:val="28"/>
          <w:szCs w:val="28"/>
        </w:rPr>
      </w:pPr>
    </w:p>
    <w:p w:rsidR="4BF5BE05" w:rsidP="4BF5BE05" w:rsidRDefault="4BF5BE05" w14:paraId="47FB2C16" w14:textId="7F027AB8">
      <w:pPr>
        <w:pStyle w:val="Normal"/>
        <w:rPr>
          <w:sz w:val="28"/>
          <w:szCs w:val="28"/>
        </w:rPr>
      </w:pPr>
    </w:p>
    <w:p w:rsidR="4BF5BE05" w:rsidP="4BF5BE05" w:rsidRDefault="4BF5BE05" w14:paraId="665B4E85" w14:textId="26C3A703">
      <w:pPr>
        <w:pStyle w:val="Normal"/>
      </w:pPr>
    </w:p>
    <w:p w:rsidR="4BF5BE05" w:rsidP="4BF5BE05" w:rsidRDefault="4BF5BE05" w14:paraId="572E2ADC" w14:textId="20A729FB">
      <w:pPr>
        <w:pStyle w:val="Normal"/>
      </w:pPr>
    </w:p>
    <w:p w:rsidR="4BF5BE05" w:rsidP="4BF5BE05" w:rsidRDefault="4BF5BE05" w14:paraId="00B0BC31" w14:textId="5237245F">
      <w:pPr>
        <w:pStyle w:val="Normal"/>
      </w:pPr>
    </w:p>
    <w:p w:rsidR="4BF5BE05" w:rsidRDefault="4BF5BE05" w14:paraId="468AE957" w14:textId="387641B7"/>
    <w:p w:rsidR="4BF5BE05" w:rsidP="4BF5BE05" w:rsidRDefault="4BF5BE05" w14:paraId="656BBCE5" w14:textId="73008A05">
      <w:pPr>
        <w:pStyle w:val="Normal"/>
      </w:pPr>
    </w:p>
    <w:p w:rsidR="4BF5BE05" w:rsidP="69756000" w:rsidRDefault="4BF5BE05" w14:paraId="4C8E0928" w14:textId="5CDF52DC">
      <w:pPr>
        <w:spacing w:after="160" w:line="259"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69756000" w:rsidR="20709F2B">
        <w:rPr>
          <w:rFonts w:ascii="Arial" w:hAnsi="Arial" w:eastAsia="Arial" w:cs="Arial"/>
          <w:b w:val="1"/>
          <w:bCs w:val="1"/>
          <w:i w:val="0"/>
          <w:iCs w:val="0"/>
          <w:caps w:val="0"/>
          <w:smallCaps w:val="0"/>
          <w:noProof w:val="0"/>
          <w:color w:val="000000" w:themeColor="text1" w:themeTint="FF" w:themeShade="FF"/>
          <w:sz w:val="32"/>
          <w:szCs w:val="32"/>
          <w:lang w:val="en-US"/>
        </w:rPr>
        <w:t xml:space="preserve">Introduction </w:t>
      </w:r>
    </w:p>
    <w:p w:rsidR="4DD37960" w:rsidP="057A9FDC" w:rsidRDefault="4DD37960" w14:paraId="5D90F58A" w14:textId="3862AD75">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4DD37960">
        <w:rPr>
          <w:rFonts w:ascii="Arial" w:hAnsi="Arial" w:eastAsia="Arial" w:cs="Arial"/>
          <w:b w:val="0"/>
          <w:bCs w:val="0"/>
          <w:i w:val="0"/>
          <w:iCs w:val="0"/>
          <w:caps w:val="0"/>
          <w:smallCaps w:val="0"/>
          <w:noProof w:val="0"/>
          <w:color w:val="000000" w:themeColor="text1" w:themeTint="FF" w:themeShade="FF"/>
          <w:sz w:val="22"/>
          <w:szCs w:val="22"/>
          <w:lang w:val="en-US"/>
        </w:rPr>
        <w:t>This research investigates the impact of covid-19 on obesity mortality rate during the pandemic. The research will also look at the underlying causes of obesity, its effects and how it can be treated. Obese patients are more likely to suffer complications and has a result has a premature death. Are obese patients more susceptible to dying if they contracted the covid- 19 virus? According to the (National Health Service,2021)</w:t>
      </w:r>
      <w:r w:rsidRPr="057A9FDC" w:rsidR="1B220EAA">
        <w:rPr>
          <w:rFonts w:ascii="Arial" w:hAnsi="Arial" w:eastAsia="Arial" w:cs="Arial"/>
          <w:b w:val="0"/>
          <w:bCs w:val="0"/>
          <w:i w:val="0"/>
          <w:iCs w:val="0"/>
          <w:caps w:val="0"/>
          <w:smallCaps w:val="0"/>
          <w:noProof w:val="0"/>
          <w:color w:val="000000" w:themeColor="text1" w:themeTint="FF" w:themeShade="FF"/>
          <w:sz w:val="22"/>
          <w:szCs w:val="22"/>
          <w:lang w:val="en-US"/>
        </w:rPr>
        <w:t xml:space="preserve"> t</w:t>
      </w:r>
      <w:r w:rsidRPr="057A9FDC" w:rsidR="4DD37960">
        <w:rPr>
          <w:rFonts w:ascii="Arial" w:hAnsi="Arial" w:eastAsia="Arial" w:cs="Arial"/>
          <w:b w:val="0"/>
          <w:bCs w:val="0"/>
          <w:i w:val="0"/>
          <w:iCs w:val="0"/>
          <w:caps w:val="0"/>
          <w:smallCaps w:val="0"/>
          <w:noProof w:val="0"/>
          <w:color w:val="000000" w:themeColor="text1" w:themeTint="FF" w:themeShade="FF"/>
          <w:sz w:val="22"/>
          <w:szCs w:val="22"/>
          <w:lang w:val="en-US"/>
        </w:rPr>
        <w:t>he following review of literature confirms that obesity and pre-existing health conditions have an impact on high mortality rates of patients that had been infected with the covid-19 virus.</w:t>
      </w:r>
    </w:p>
    <w:p w:rsidR="4DD37960" w:rsidP="057A9FDC" w:rsidRDefault="4DD37960" w14:paraId="0002E3B8" w14:textId="084C9A0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4DD37960">
        <w:rPr>
          <w:rFonts w:ascii="Arial" w:hAnsi="Arial" w:eastAsia="Arial" w:cs="Arial"/>
          <w:noProof w:val="0"/>
          <w:sz w:val="22"/>
          <w:szCs w:val="22"/>
          <w:lang w:val="en-US"/>
        </w:rPr>
        <w:t>A study by (</w:t>
      </w:r>
      <w:r w:rsidRPr="057A9FDC" w:rsidR="4DD37960">
        <w:rPr>
          <w:rFonts w:ascii="Arial" w:hAnsi="Arial" w:eastAsia="Arial" w:cs="Arial"/>
          <w:noProof w:val="0"/>
          <w:sz w:val="22"/>
          <w:szCs w:val="22"/>
          <w:lang w:val="en-US"/>
        </w:rPr>
        <w:t>Elezkurta</w:t>
      </w:r>
      <w:r w:rsidRPr="057A9FDC" w:rsidR="4DD37960">
        <w:rPr>
          <w:rFonts w:ascii="Arial" w:hAnsi="Arial" w:eastAsia="Arial" w:cs="Arial"/>
          <w:noProof w:val="0"/>
          <w:sz w:val="22"/>
          <w:szCs w:val="22"/>
          <w:lang w:val="en-US"/>
        </w:rPr>
        <w:t xml:space="preserve"> et al,2021)’causes of deaths and comorbidities in hospitalized patients with covid-19,’ found that more than 100 million confirmed of the coronavirus disease 2019 (COVID- 19) and over two million </w:t>
      </w:r>
      <w:r w:rsidRPr="057A9FDC" w:rsidR="46EFD6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counted worldwide by the end of January 2021. R</w:t>
      </w:r>
      <w:r w:rsidRPr="057A9FDC" w:rsidR="4DD37960">
        <w:rPr>
          <w:rFonts w:ascii="Arial" w:hAnsi="Arial" w:eastAsia="Arial" w:cs="Arial"/>
          <w:noProof w:val="0"/>
          <w:sz w:val="22"/>
          <w:szCs w:val="22"/>
          <w:lang w:val="en-US"/>
        </w:rPr>
        <w:t>elated deaths were</w:t>
      </w:r>
      <w:r w:rsidRPr="057A9FDC" w:rsidR="718CE4AB">
        <w:rPr>
          <w:rFonts w:ascii="Arial" w:hAnsi="Arial" w:eastAsia="Arial" w:cs="Arial"/>
          <w:noProof w:val="0"/>
          <w:sz w:val="22"/>
          <w:szCs w:val="22"/>
          <w:lang w:val="en-US"/>
        </w:rPr>
        <w:t xml:space="preserve"> from people with comorbidities</w:t>
      </w:r>
      <w:r w:rsidRPr="057A9FDC" w:rsidR="77F37B0F">
        <w:rPr>
          <w:rFonts w:ascii="Arial" w:hAnsi="Arial" w:eastAsia="Arial" w:cs="Arial"/>
          <w:noProof w:val="0"/>
          <w:sz w:val="22"/>
          <w:szCs w:val="22"/>
          <w:lang w:val="en-US"/>
        </w:rPr>
        <w:t xml:space="preserve"> such as </w:t>
      </w:r>
      <w:r w:rsidRPr="057A9FDC" w:rsidR="0BCE9BB6">
        <w:rPr>
          <w:rFonts w:ascii="Arial" w:hAnsi="Arial" w:eastAsia="Arial" w:cs="Arial"/>
          <w:noProof w:val="0"/>
          <w:sz w:val="22"/>
          <w:szCs w:val="22"/>
          <w:lang w:val="en-US"/>
        </w:rPr>
        <w:t>obesity. However</w:t>
      </w:r>
      <w:r w:rsidRPr="057A9FDC" w:rsidR="628DB468">
        <w:rPr>
          <w:rFonts w:ascii="Arial" w:hAnsi="Arial" w:eastAsia="Arial" w:cs="Arial"/>
          <w:noProof w:val="0"/>
          <w:sz w:val="22"/>
          <w:szCs w:val="22"/>
          <w:lang w:val="en-US"/>
        </w:rPr>
        <w:t>, little is known</w:t>
      </w:r>
      <w:r w:rsidRPr="057A9FDC" w:rsidR="4DD37960">
        <w:rPr>
          <w:rFonts w:ascii="Arial" w:hAnsi="Arial" w:eastAsia="Arial" w:cs="Arial"/>
          <w:noProof w:val="0"/>
          <w:sz w:val="22"/>
          <w:szCs w:val="22"/>
          <w:lang w:val="en-US"/>
        </w:rPr>
        <w:t xml:space="preserve"> </w:t>
      </w:r>
      <w:r w:rsidRPr="057A9FDC" w:rsidR="4E2921A7">
        <w:rPr>
          <w:rFonts w:ascii="Arial" w:hAnsi="Arial" w:eastAsia="Arial" w:cs="Arial"/>
          <w:noProof w:val="0"/>
          <w:sz w:val="22"/>
          <w:szCs w:val="22"/>
          <w:lang w:val="en-US"/>
        </w:rPr>
        <w:t xml:space="preserve">about the impact of covid-19 on </w:t>
      </w:r>
      <w:r w:rsidRPr="057A9FDC" w:rsidR="548FB80B">
        <w:rPr>
          <w:rFonts w:ascii="Arial" w:hAnsi="Arial" w:eastAsia="Arial" w:cs="Arial"/>
          <w:noProof w:val="0"/>
          <w:sz w:val="22"/>
          <w:szCs w:val="22"/>
          <w:lang w:val="en-US"/>
        </w:rPr>
        <w:t>obesity. Therefore, th</w:t>
      </w:r>
      <w:r w:rsidRPr="057A9FDC" w:rsidR="5B651719">
        <w:rPr>
          <w:rFonts w:ascii="Arial" w:hAnsi="Arial" w:eastAsia="Arial" w:cs="Arial"/>
          <w:noProof w:val="0"/>
          <w:sz w:val="22"/>
          <w:szCs w:val="22"/>
          <w:lang w:val="en-US"/>
        </w:rPr>
        <w:t xml:space="preserve">eis search </w:t>
      </w:r>
      <w:r w:rsidRPr="057A9FDC" w:rsidR="615E3394">
        <w:rPr>
          <w:rFonts w:ascii="Arial" w:hAnsi="Arial" w:eastAsia="Arial" w:cs="Arial"/>
          <w:noProof w:val="0"/>
          <w:sz w:val="22"/>
          <w:szCs w:val="22"/>
          <w:lang w:val="en-US"/>
        </w:rPr>
        <w:t>will</w:t>
      </w:r>
      <w:r w:rsidRPr="057A9FDC" w:rsidR="4E1CB150">
        <w:rPr>
          <w:rFonts w:ascii="Arial" w:hAnsi="Arial" w:eastAsia="Arial" w:cs="Arial"/>
          <w:noProof w:val="0"/>
          <w:sz w:val="22"/>
          <w:szCs w:val="22"/>
          <w:lang w:val="en-US"/>
        </w:rPr>
        <w:t xml:space="preserve"> look on </w:t>
      </w:r>
      <w:r w:rsidRPr="057A9FDC" w:rsidR="615E3394">
        <w:rPr>
          <w:rFonts w:ascii="Arial" w:hAnsi="Arial" w:eastAsia="Arial" w:cs="Arial"/>
          <w:noProof w:val="0"/>
          <w:sz w:val="22"/>
          <w:szCs w:val="22"/>
          <w:lang w:val="en-US"/>
        </w:rPr>
        <w:t>(</w:t>
      </w:r>
      <w:r w:rsidRPr="057A9FDC" w:rsidR="1793643A">
        <w:rPr>
          <w:rFonts w:ascii="Arial" w:hAnsi="Arial" w:eastAsia="Arial" w:cs="Arial"/>
          <w:noProof w:val="0"/>
          <w:sz w:val="22"/>
          <w:szCs w:val="22"/>
          <w:lang w:val="en-US"/>
        </w:rPr>
        <w:t>What is the cause-and-effect of covid-19 on obesity high mortality rate?</w:t>
      </w:r>
      <w:r w:rsidRPr="057A9FDC" w:rsidR="6B0D6A41">
        <w:rPr>
          <w:rFonts w:ascii="Arial" w:hAnsi="Arial" w:eastAsia="Arial" w:cs="Arial"/>
          <w:noProof w:val="0"/>
          <w:sz w:val="22"/>
          <w:szCs w:val="22"/>
          <w:lang w:val="en-US"/>
        </w:rPr>
        <w:t>)</w:t>
      </w:r>
    </w:p>
    <w:p w:rsidR="4BF5BE05" w:rsidP="057A9FDC" w:rsidRDefault="4BF5BE05" w14:paraId="5304483B" w14:textId="136B8FEC">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20709F2B">
        <w:rPr>
          <w:rFonts w:ascii="Arial" w:hAnsi="Arial" w:eastAsia="Arial" w:cs="Arial"/>
          <w:b w:val="0"/>
          <w:bCs w:val="0"/>
          <w:i w:val="0"/>
          <w:iCs w:val="0"/>
          <w:caps w:val="0"/>
          <w:smallCaps w:val="0"/>
          <w:noProof w:val="0"/>
          <w:color w:val="000000" w:themeColor="text1" w:themeTint="FF" w:themeShade="FF"/>
          <w:sz w:val="22"/>
          <w:szCs w:val="22"/>
          <w:lang w:val="en-US"/>
        </w:rPr>
        <w:t xml:space="preserve">The COVID-19 coronavirus 2 severe acute respiratory syndrome (SARS- CoV-2), is a new type of highly contagious coronavirus that spreads primarily through respiratory </w:t>
      </w:r>
      <w:r w:rsidRPr="057A9FDC" w:rsidR="20709F2B">
        <w:rPr>
          <w:rFonts w:ascii="Arial" w:hAnsi="Arial" w:eastAsia="Arial" w:cs="Arial"/>
          <w:b w:val="0"/>
          <w:bCs w:val="0"/>
          <w:i w:val="0"/>
          <w:iCs w:val="0"/>
          <w:caps w:val="0"/>
          <w:smallCaps w:val="0"/>
          <w:noProof w:val="0"/>
          <w:color w:val="000000" w:themeColor="text1" w:themeTint="FF" w:themeShade="FF"/>
          <w:sz w:val="22"/>
          <w:szCs w:val="22"/>
          <w:lang w:val="en-US"/>
        </w:rPr>
        <w:t>droplets</w:t>
      </w:r>
      <w:r w:rsidRPr="057A9FDC" w:rsidR="20709F2B">
        <w:rPr>
          <w:rFonts w:ascii="Arial" w:hAnsi="Arial" w:eastAsia="Arial" w:cs="Arial"/>
          <w:b w:val="0"/>
          <w:bCs w:val="0"/>
          <w:i w:val="0"/>
          <w:iCs w:val="0"/>
          <w:caps w:val="0"/>
          <w:smallCaps w:val="0"/>
          <w:noProof w:val="0"/>
          <w:color w:val="000000" w:themeColor="text1" w:themeTint="FF" w:themeShade="FF"/>
          <w:sz w:val="22"/>
          <w:szCs w:val="22"/>
          <w:lang w:val="en-US"/>
        </w:rPr>
        <w:t xml:space="preserve"> and was first </w:t>
      </w:r>
      <w:r w:rsidRPr="057A9FDC" w:rsidR="20709F2B">
        <w:rPr>
          <w:rFonts w:ascii="Arial" w:hAnsi="Arial" w:eastAsia="Arial" w:cs="Arial"/>
          <w:b w:val="0"/>
          <w:bCs w:val="0"/>
          <w:i w:val="0"/>
          <w:iCs w:val="0"/>
          <w:caps w:val="0"/>
          <w:smallCaps w:val="0"/>
          <w:noProof w:val="0"/>
          <w:color w:val="000000" w:themeColor="text1" w:themeTint="FF" w:themeShade="FF"/>
          <w:sz w:val="22"/>
          <w:szCs w:val="22"/>
          <w:lang w:val="en-US"/>
        </w:rPr>
        <w:t>identified</w:t>
      </w:r>
      <w:r w:rsidRPr="057A9FDC" w:rsidR="20709F2B">
        <w:rPr>
          <w:rFonts w:ascii="Arial" w:hAnsi="Arial" w:eastAsia="Arial" w:cs="Arial"/>
          <w:b w:val="0"/>
          <w:bCs w:val="0"/>
          <w:i w:val="0"/>
          <w:iCs w:val="0"/>
          <w:caps w:val="0"/>
          <w:smallCaps w:val="0"/>
          <w:noProof w:val="0"/>
          <w:color w:val="000000" w:themeColor="text1" w:themeTint="FF" w:themeShade="FF"/>
          <w:sz w:val="22"/>
          <w:szCs w:val="22"/>
          <w:lang w:val="en-US"/>
        </w:rPr>
        <w:t xml:space="preserve"> in Wuhan, China. Some SARS-CoV-2 infections are asymptomatic, while most cause mild to moderate illness with respiratory and flu-like symptoms, including fever, chills, cough, and sore throat. However, a substantial number of patients with COVID-19 develop severe disease and require intensive care with mechanical ventilation or extracorporeal membrane oxygenation. Especially in these cases, the disease can eventually be fatal. The reason for this research is to understand the correlation between covid-19 and pre-existing health conditions, are more susceptible to death</w:t>
      </w:r>
      <w:r w:rsidRPr="057A9FDC" w:rsidR="20709F2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20709F2B">
        <w:rPr>
          <w:rFonts w:ascii="Arial" w:hAnsi="Arial" w:eastAsia="Arial" w:cs="Arial"/>
          <w:b w:val="0"/>
          <w:bCs w:val="0"/>
          <w:i w:val="0"/>
          <w:iCs w:val="0"/>
          <w:caps w:val="0"/>
          <w:smallCaps w:val="0"/>
          <w:noProof w:val="0"/>
          <w:color w:val="000000" w:themeColor="text1" w:themeTint="FF" w:themeShade="FF"/>
          <w:sz w:val="22"/>
          <w:szCs w:val="22"/>
          <w:lang w:val="en-US"/>
        </w:rPr>
        <w:t xml:space="preserve">             l                                                                                                                                                            </w:t>
      </w:r>
    </w:p>
    <w:p w:rsidR="4BF5BE05" w:rsidP="3C7A91A0" w:rsidRDefault="4BF5BE05" w14:paraId="1767F33D" w14:textId="73D2033B">
      <w:pPr>
        <w:pStyle w:val="Normal"/>
        <w:spacing w:line="360" w:lineRule="auto"/>
        <w:jc w:val="both"/>
        <w:rPr>
          <w:rFonts w:ascii="Arial" w:hAnsi="Arial" w:eastAsia="Arial" w:cs="Arial"/>
          <w:sz w:val="22"/>
          <w:szCs w:val="22"/>
        </w:rPr>
      </w:pPr>
    </w:p>
    <w:p w:rsidR="69756000" w:rsidP="3C7A91A0" w:rsidRDefault="69756000" w14:paraId="46E027F7" w14:textId="4072C956">
      <w:pPr>
        <w:pStyle w:val="Normal"/>
        <w:spacing w:line="360" w:lineRule="auto"/>
        <w:rPr>
          <w:rFonts w:ascii="Arial" w:hAnsi="Arial" w:eastAsia="Arial" w:cs="Arial"/>
          <w:sz w:val="22"/>
          <w:szCs w:val="22"/>
        </w:rPr>
      </w:pPr>
    </w:p>
    <w:p w:rsidR="69756000" w:rsidP="3C7A91A0" w:rsidRDefault="69756000" w14:paraId="32AD90E6" w14:textId="727D07A1">
      <w:pPr>
        <w:pStyle w:val="Normal"/>
        <w:spacing w:line="360" w:lineRule="auto"/>
        <w:rPr>
          <w:rFonts w:ascii="Arial" w:hAnsi="Arial" w:eastAsia="Arial" w:cs="Arial"/>
          <w:sz w:val="22"/>
          <w:szCs w:val="22"/>
        </w:rPr>
      </w:pPr>
    </w:p>
    <w:p w:rsidR="526A129E" w:rsidP="057A9FDC" w:rsidRDefault="526A129E" w14:paraId="265A6197" w14:textId="63D78DEE">
      <w:pPr>
        <w:pStyle w:val="Normal"/>
        <w:spacing w:line="360" w:lineRule="auto"/>
        <w:rPr>
          <w:rFonts w:ascii="Arial" w:hAnsi="Arial" w:eastAsia="Arial" w:cs="Arial"/>
          <w:sz w:val="22"/>
          <w:szCs w:val="22"/>
        </w:rPr>
      </w:pPr>
    </w:p>
    <w:p w:rsidR="59ACAA80" w:rsidP="057A9FDC" w:rsidRDefault="59ACAA80" w14:paraId="2F6840F7" w14:textId="52BB2BF1">
      <w:p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057A9FDC" w:rsidR="6BF0F993">
        <w:rPr>
          <w:rFonts w:ascii="Arial" w:hAnsi="Arial" w:eastAsia="Arial" w:cs="Arial"/>
          <w:b w:val="1"/>
          <w:bCs w:val="1"/>
          <w:i w:val="0"/>
          <w:iCs w:val="0"/>
          <w:caps w:val="0"/>
          <w:smallCaps w:val="0"/>
          <w:noProof w:val="0"/>
          <w:color w:val="000000" w:themeColor="text1" w:themeTint="FF" w:themeShade="FF"/>
          <w:sz w:val="22"/>
          <w:szCs w:val="22"/>
          <w:lang w:val="en-US"/>
        </w:rPr>
        <w:t>Literature Review</w:t>
      </w:r>
    </w:p>
    <w:p w:rsidR="59ACAA80" w:rsidP="057A9FDC" w:rsidRDefault="59ACAA80" w14:paraId="2CC6406D" w14:textId="7042BA7C">
      <w:p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057A9FDC" w:rsidR="59ACAA80">
        <w:rPr>
          <w:rFonts w:ascii="Arial" w:hAnsi="Arial" w:eastAsia="Arial" w:cs="Arial"/>
          <w:b w:val="1"/>
          <w:bCs w:val="1"/>
          <w:i w:val="0"/>
          <w:iCs w:val="0"/>
          <w:caps w:val="0"/>
          <w:smallCaps w:val="0"/>
          <w:noProof w:val="0"/>
          <w:color w:val="000000" w:themeColor="text1" w:themeTint="FF" w:themeShade="FF"/>
          <w:sz w:val="22"/>
          <w:szCs w:val="22"/>
          <w:lang w:val="en-US"/>
        </w:rPr>
        <w:t>Research Topic: The impact of Covid-19 on obesity and mortality rate.</w:t>
      </w:r>
    </w:p>
    <w:p w:rsidR="59ACAA80" w:rsidP="057A9FDC" w:rsidRDefault="59ACAA80" w14:paraId="6903C1DB" w14:textId="5E7E88E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7DE7AFED">
        <w:rPr>
          <w:rFonts w:ascii="Arial" w:hAnsi="Arial" w:eastAsia="Arial" w:cs="Arial"/>
          <w:b w:val="1"/>
          <w:bCs w:val="1"/>
          <w:i w:val="0"/>
          <w:iCs w:val="0"/>
          <w:caps w:val="0"/>
          <w:smallCaps w:val="0"/>
          <w:noProof w:val="0"/>
          <w:color w:val="000000" w:themeColor="text1" w:themeTint="FF" w:themeShade="FF"/>
          <w:sz w:val="22"/>
          <w:szCs w:val="22"/>
          <w:lang w:val="en-US"/>
        </w:rPr>
        <w:t>What is the cause-and-effect of covid-19 on obesity high mortality rate?</w:t>
      </w:r>
    </w:p>
    <w:p w:rsidR="59ACAA80" w:rsidP="057A9FDC" w:rsidRDefault="59ACAA80" w14:paraId="34FFB81A" w14:textId="027D75E0">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Covid 19 and obesity high mortality are correlated in the sense, that Covid 19 will </w:t>
      </w:r>
      <w:r w:rsidRPr="057A9FDC" w:rsidR="174318A3">
        <w:rPr>
          <w:rFonts w:ascii="Arial" w:hAnsi="Arial" w:eastAsia="Arial" w:cs="Arial"/>
          <w:b w:val="0"/>
          <w:bCs w:val="0"/>
          <w:i w:val="0"/>
          <w:iCs w:val="0"/>
          <w:caps w:val="0"/>
          <w:smallCaps w:val="0"/>
          <w:noProof w:val="0"/>
          <w:color w:val="000000" w:themeColor="text1" w:themeTint="FF" w:themeShade="FF"/>
          <w:sz w:val="22"/>
          <w:szCs w:val="22"/>
          <w:lang w:val="en-US"/>
        </w:rPr>
        <w:t xml:space="preserve">may </w:t>
      </w:r>
      <w:r w:rsidRPr="057A9FDC" w:rsidR="174318A3">
        <w:rPr>
          <w:rFonts w:ascii="Arial" w:hAnsi="Arial" w:eastAsia="Arial" w:cs="Arial"/>
          <w:b w:val="0"/>
          <w:bCs w:val="0"/>
          <w:i w:val="0"/>
          <w:iCs w:val="0"/>
          <w:caps w:val="0"/>
          <w:smallCaps w:val="0"/>
          <w:noProof w:val="0"/>
          <w:color w:val="000000" w:themeColor="text1" w:themeTint="FF" w:themeShade="FF"/>
          <w:sz w:val="22"/>
          <w:szCs w:val="22"/>
          <w:lang w:val="en-US"/>
        </w:rPr>
        <w:t>lead</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to death for individuals with underlying health conditions, one such condition is obesity. Covid 19 is a respiratory disease affecting individuals globally. According to the World Health Organization (</w:t>
      </w:r>
      <w:r w:rsidRPr="057A9FDC" w:rsidR="775CA30F">
        <w:rPr>
          <w:rFonts w:ascii="Arial" w:hAnsi="Arial" w:eastAsia="Arial" w:cs="Arial"/>
          <w:b w:val="0"/>
          <w:bCs w:val="0"/>
          <w:i w:val="0"/>
          <w:iCs w:val="0"/>
          <w:caps w:val="0"/>
          <w:smallCaps w:val="0"/>
          <w:noProof w:val="0"/>
          <w:color w:val="000000" w:themeColor="text1" w:themeTint="FF" w:themeShade="FF"/>
          <w:sz w:val="22"/>
          <w:szCs w:val="22"/>
          <w:lang w:val="en-US"/>
        </w:rPr>
        <w:t>WHO,</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2021)</w:t>
      </w:r>
      <w:r w:rsidRPr="057A9FDC" w:rsidR="3F59BB6E">
        <w:rPr>
          <w:rFonts w:ascii="Arial" w:hAnsi="Arial" w:eastAsia="Arial" w:cs="Arial"/>
          <w:b w:val="0"/>
          <w:bCs w:val="0"/>
          <w:i w:val="0"/>
          <w:iCs w:val="0"/>
          <w:caps w:val="0"/>
          <w:smallCaps w:val="0"/>
          <w:noProof w:val="0"/>
          <w:color w:val="000000" w:themeColor="text1" w:themeTint="FF" w:themeShade="FF"/>
          <w:sz w:val="22"/>
          <w:szCs w:val="22"/>
          <w:lang w:val="en-US"/>
        </w:rPr>
        <w:t xml:space="preserve"> report that </w:t>
      </w:r>
      <w:r w:rsidRPr="057A9FDC" w:rsidR="7DFEA09F">
        <w:rPr>
          <w:rFonts w:ascii="Arial" w:hAnsi="Arial" w:eastAsia="Arial" w:cs="Arial"/>
          <w:b w:val="0"/>
          <w:bCs w:val="0"/>
          <w:i w:val="0"/>
          <w:iCs w:val="0"/>
          <w:caps w:val="0"/>
          <w:smallCaps w:val="0"/>
          <w:noProof w:val="0"/>
          <w:color w:val="000000" w:themeColor="text1" w:themeTint="FF" w:themeShade="FF"/>
          <w:sz w:val="22"/>
          <w:szCs w:val="22"/>
          <w:lang w:val="en-US"/>
        </w:rPr>
        <w:t>the world population has 1.9 bill</w:t>
      </w:r>
      <w:r w:rsidRPr="057A9FDC" w:rsidR="158F6206">
        <w:rPr>
          <w:rFonts w:ascii="Arial" w:hAnsi="Arial" w:eastAsia="Arial" w:cs="Arial"/>
          <w:b w:val="0"/>
          <w:bCs w:val="0"/>
          <w:i w:val="0"/>
          <w:iCs w:val="0"/>
          <w:caps w:val="0"/>
          <w:smallCaps w:val="0"/>
          <w:noProof w:val="0"/>
          <w:color w:val="000000" w:themeColor="text1" w:themeTint="FF" w:themeShade="FF"/>
          <w:sz w:val="22"/>
          <w:szCs w:val="22"/>
          <w:lang w:val="en-US"/>
        </w:rPr>
        <w:t xml:space="preserve">ion </w:t>
      </w:r>
      <w:r w:rsidRPr="057A9FDC" w:rsidR="193FC2CD">
        <w:rPr>
          <w:rFonts w:ascii="Arial" w:hAnsi="Arial" w:eastAsia="Arial" w:cs="Arial"/>
          <w:b w:val="0"/>
          <w:bCs w:val="0"/>
          <w:i w:val="0"/>
          <w:iCs w:val="0"/>
          <w:caps w:val="0"/>
          <w:smallCaps w:val="0"/>
          <w:noProof w:val="0"/>
          <w:color w:val="000000" w:themeColor="text1" w:themeTint="FF" w:themeShade="FF"/>
          <w:sz w:val="22"/>
          <w:szCs w:val="22"/>
          <w:lang w:val="en-US"/>
        </w:rPr>
        <w:t>adults who</w:t>
      </w:r>
      <w:r w:rsidRPr="057A9FDC" w:rsidR="158F620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430A1C35">
        <w:rPr>
          <w:rFonts w:ascii="Arial" w:hAnsi="Arial" w:eastAsia="Arial" w:cs="Arial"/>
          <w:b w:val="0"/>
          <w:bCs w:val="0"/>
          <w:i w:val="0"/>
          <w:iCs w:val="0"/>
          <w:caps w:val="0"/>
          <w:smallCaps w:val="0"/>
          <w:noProof w:val="0"/>
          <w:color w:val="000000" w:themeColor="text1" w:themeTint="FF" w:themeShade="FF"/>
          <w:sz w:val="22"/>
          <w:szCs w:val="22"/>
          <w:lang w:val="en-US"/>
        </w:rPr>
        <w:t xml:space="preserve">were overweight in </w:t>
      </w:r>
      <w:r w:rsidRPr="057A9FDC" w:rsidR="4046650A">
        <w:rPr>
          <w:rFonts w:ascii="Arial" w:hAnsi="Arial" w:eastAsia="Arial" w:cs="Arial"/>
          <w:b w:val="0"/>
          <w:bCs w:val="0"/>
          <w:i w:val="0"/>
          <w:iCs w:val="0"/>
          <w:caps w:val="0"/>
          <w:smallCaps w:val="0"/>
          <w:noProof w:val="0"/>
          <w:color w:val="000000" w:themeColor="text1" w:themeTint="FF" w:themeShade="FF"/>
          <w:sz w:val="22"/>
          <w:szCs w:val="22"/>
          <w:lang w:val="en-US"/>
        </w:rPr>
        <w:t>2016 and</w:t>
      </w:r>
      <w:r w:rsidRPr="057A9FDC" w:rsidR="5A9ADD9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329895DD">
        <w:rPr>
          <w:rFonts w:ascii="Arial" w:hAnsi="Arial" w:eastAsia="Arial" w:cs="Arial"/>
          <w:b w:val="0"/>
          <w:bCs w:val="0"/>
          <w:i w:val="0"/>
          <w:iCs w:val="0"/>
          <w:caps w:val="0"/>
          <w:smallCaps w:val="0"/>
          <w:noProof w:val="0"/>
          <w:color w:val="000000" w:themeColor="text1" w:themeTint="FF" w:themeShade="FF"/>
          <w:sz w:val="22"/>
          <w:szCs w:val="22"/>
          <w:lang w:val="en-US"/>
        </w:rPr>
        <w:t>estimated</w:t>
      </w:r>
      <w:r w:rsidRPr="057A9FDC" w:rsidR="5A9ADD9B">
        <w:rPr>
          <w:rFonts w:ascii="Arial" w:hAnsi="Arial" w:eastAsia="Arial" w:cs="Arial"/>
          <w:b w:val="0"/>
          <w:bCs w:val="0"/>
          <w:i w:val="0"/>
          <w:iCs w:val="0"/>
          <w:caps w:val="0"/>
          <w:smallCaps w:val="0"/>
          <w:noProof w:val="0"/>
          <w:color w:val="000000" w:themeColor="text1" w:themeTint="FF" w:themeShade="FF"/>
          <w:sz w:val="22"/>
          <w:szCs w:val="22"/>
          <w:lang w:val="en-US"/>
        </w:rPr>
        <w:t xml:space="preserve"> that 650 million people are obese</w:t>
      </w:r>
      <w:r w:rsidRPr="057A9FDC" w:rsidR="32C2940B">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The issue has grown to epidemic proportions,</w:t>
      </w:r>
      <w:r w:rsidRPr="057A9FDC" w:rsidR="0DAC08A4">
        <w:rPr>
          <w:rFonts w:ascii="Arial" w:hAnsi="Arial" w:eastAsia="Arial" w:cs="Arial"/>
          <w:b w:val="0"/>
          <w:bCs w:val="0"/>
          <w:i w:val="0"/>
          <w:iCs w:val="0"/>
          <w:caps w:val="0"/>
          <w:smallCaps w:val="0"/>
          <w:noProof w:val="0"/>
          <w:color w:val="000000" w:themeColor="text1" w:themeTint="FF" w:themeShade="FF"/>
          <w:sz w:val="22"/>
          <w:szCs w:val="22"/>
          <w:lang w:val="en-US"/>
        </w:rPr>
        <w:t xml:space="preserve"> a</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s individuals who are obese has excessive weight on their body if they contract the covid 19 virus which affects individuals breathing this will affect these individuals as their excessive weight already places pressure on their lungs which causes shortness of breath. It is no wonder why these categories of people are at risk. Individuals who are obese also have various other underlying heath conditions such as Diabetes, hyperattention, palmary embolism, cardiovascular disease, heart failure, asthma, oedema, arthritis, anemia and so on which makes them more at risk. According to research conducted by </w:t>
      </w:r>
      <w:r w:rsidRPr="057A9FDC" w:rsidR="7FE85BBE">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Lockhart and O’Rahilly</w:t>
      </w:r>
      <w:r w:rsidRPr="057A9FDC" w:rsidR="3D9A4624">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2020) the study revealed the growing body of evidence </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indicates</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that obesity is strongly and independently associated with the adverse effects of the virus, including death. Combining emerging knowledge about the pathological processes involved in the virus with information about the mechanisms underlying the adverse health consequences of obesity, they presented some hypotheses about the </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deleterious</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impact of obesity on human health. </w:t>
      </w:r>
      <w:r w:rsidRPr="057A9FDC" w:rsidR="70E09599">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Lockhart and </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O’Rahally</w:t>
      </w:r>
      <w:r w:rsidRPr="057A9FDC" w:rsidR="431D181E">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2020) explored the increase mortality rate of obese patients that have contracted covid-19 virus. The key findings are the COVID-19 mortality analysis of more than 300,000 diabetics. </w:t>
      </w:r>
    </w:p>
    <w:p w:rsidR="59ACAA80" w:rsidP="057A9FDC" w:rsidRDefault="59ACAA80" w14:paraId="11022047" w14:textId="301627E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Obesity was associated with both type 1 (T1D) and type 2 diabetes (T2D) mortality. Combined with countless small studies, obesity increases the risk of death and requires access to intensive care unit for people infected with acute respiratory syndrome coronavirus 2 (SARS-CoV-2). Furthermore, the strength of the studies was strong as the evidence was broad scale across several research studies. The research limitation sighted was sample use, obese animal and comparing to human is an unethical practice.</w:t>
      </w:r>
    </w:p>
    <w:p w:rsidR="59ACAA80" w:rsidP="057A9FDC" w:rsidRDefault="59ACAA80" w14:paraId="7DCD1DEB" w14:textId="240F75D9">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To further show the correlation between obesity and the virus it can be argued that countries with a </w:t>
      </w:r>
      <w:r w:rsidRPr="057A9FDC" w:rsidR="10D788CE">
        <w:rPr>
          <w:rFonts w:ascii="Arial" w:hAnsi="Arial" w:eastAsia="Arial" w:cs="Arial"/>
          <w:b w:val="0"/>
          <w:bCs w:val="0"/>
          <w:i w:val="0"/>
          <w:iCs w:val="0"/>
          <w:caps w:val="0"/>
          <w:smallCaps w:val="0"/>
          <w:noProof w:val="0"/>
          <w:color w:val="000000" w:themeColor="text1" w:themeTint="FF" w:themeShade="FF"/>
          <w:sz w:val="22"/>
          <w:szCs w:val="22"/>
          <w:lang w:val="en-US"/>
        </w:rPr>
        <w:t>high obesity rate</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suffers a significant percentage of death as it relates to these individuals. In other words, the higher the obesity rate in a country, the higher the mortality rate for these categories of people. According to </w:t>
      </w:r>
      <w:r w:rsidRPr="057A9FDC" w:rsidR="5211CD6C">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Sky News, </w:t>
      </w:r>
      <w:r w:rsidRPr="057A9FDC" w:rsidR="2D543184">
        <w:rPr>
          <w:rFonts w:ascii="Arial" w:hAnsi="Arial" w:eastAsia="Arial" w:cs="Arial"/>
          <w:b w:val="0"/>
          <w:bCs w:val="0"/>
          <w:i w:val="0"/>
          <w:iCs w:val="0"/>
          <w:caps w:val="0"/>
          <w:smallCaps w:val="0"/>
          <w:noProof w:val="0"/>
          <w:color w:val="000000" w:themeColor="text1" w:themeTint="FF" w:themeShade="FF"/>
          <w:sz w:val="22"/>
          <w:szCs w:val="22"/>
          <w:lang w:val="en-US"/>
        </w:rPr>
        <w:t>2021) Obesity</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warning report shows nine (9) out of ten (10) covid 19 deaths have been in countries with high rates of obesity which would </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indicate</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a correlation. </w:t>
      </w:r>
    </w:p>
    <w:p w:rsidR="56090505" w:rsidP="057A9FDC" w:rsidRDefault="56090505" w14:paraId="44CE5411" w14:textId="79EB60D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Furthermore, the World Obesity </w:t>
      </w:r>
      <w:r w:rsidRPr="057A9FDC" w:rsidR="42FEAE69">
        <w:rPr>
          <w:rFonts w:ascii="Arial" w:hAnsi="Arial" w:eastAsia="Arial" w:cs="Arial"/>
          <w:b w:val="0"/>
          <w:bCs w:val="0"/>
          <w:i w:val="0"/>
          <w:iCs w:val="0"/>
          <w:caps w:val="0"/>
          <w:smallCaps w:val="0"/>
          <w:noProof w:val="0"/>
          <w:color w:val="000000" w:themeColor="text1" w:themeTint="FF" w:themeShade="FF"/>
          <w:sz w:val="22"/>
          <w:szCs w:val="22"/>
          <w:lang w:val="en-US"/>
        </w:rPr>
        <w:t>Federation</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confirmed that hundreds of thousands of deaths from COVID-19 could have been prevented if obesity rates had not been so high. The COVID-19 death rate is ten times higher in countries where 50% or more of the population is overweight. Furthermore, it has been known for months that obese people have a higher risk of developing severe COVID-19 or dying from the disease. This includes the UK, which has the third highest COVID death rate and the fourth highest obesity rate. Th</w:t>
      </w:r>
      <w:r w:rsidRPr="057A9FDC" w:rsidR="09F8A045">
        <w:rPr>
          <w:rFonts w:ascii="Arial" w:hAnsi="Arial" w:eastAsia="Arial" w:cs="Arial"/>
          <w:b w:val="0"/>
          <w:bCs w:val="0"/>
          <w:i w:val="0"/>
          <w:iCs w:val="0"/>
          <w:caps w:val="0"/>
          <w:smallCaps w:val="0"/>
          <w:noProof w:val="0"/>
          <w:color w:val="000000" w:themeColor="text1" w:themeTint="FF" w:themeShade="FF"/>
          <w:sz w:val="22"/>
          <w:szCs w:val="22"/>
          <w:lang w:val="en-US"/>
        </w:rPr>
        <w:t xml:space="preserve">ese findings were </w:t>
      </w:r>
      <w:r w:rsidRPr="057A9FDC" w:rsidR="4081ED5B">
        <w:rPr>
          <w:rFonts w:ascii="Arial" w:hAnsi="Arial" w:eastAsia="Arial" w:cs="Arial"/>
          <w:b w:val="0"/>
          <w:bCs w:val="0"/>
          <w:i w:val="0"/>
          <w:iCs w:val="0"/>
          <w:caps w:val="0"/>
          <w:smallCaps w:val="0"/>
          <w:noProof w:val="0"/>
          <w:color w:val="000000" w:themeColor="text1" w:themeTint="FF" w:themeShade="FF"/>
          <w:sz w:val="22"/>
          <w:szCs w:val="22"/>
          <w:lang w:val="en-US"/>
        </w:rPr>
        <w:t xml:space="preserve">confirmed in </w:t>
      </w:r>
      <w:r w:rsidRPr="057A9FDC" w:rsidR="227C5C77">
        <w:rPr>
          <w:rFonts w:ascii="Arial" w:hAnsi="Arial" w:eastAsia="Arial" w:cs="Arial"/>
          <w:b w:val="0"/>
          <w:bCs w:val="0"/>
          <w:i w:val="0"/>
          <w:iCs w:val="0"/>
          <w:caps w:val="0"/>
          <w:smallCaps w:val="0"/>
          <w:noProof w:val="0"/>
          <w:color w:val="000000" w:themeColor="text1" w:themeTint="FF" w:themeShade="FF"/>
          <w:sz w:val="22"/>
          <w:szCs w:val="22"/>
          <w:lang w:val="en-US"/>
        </w:rPr>
        <w:t xml:space="preserve">a </w:t>
      </w:r>
      <w:r w:rsidRPr="057A9FDC" w:rsidR="227C5C77">
        <w:rPr>
          <w:rFonts w:ascii="Arial" w:hAnsi="Arial" w:eastAsia="Arial" w:cs="Arial"/>
          <w:b w:val="0"/>
          <w:bCs w:val="0"/>
          <w:i w:val="0"/>
          <w:iCs w:val="0"/>
          <w:caps w:val="0"/>
          <w:smallCaps w:val="0"/>
          <w:noProof w:val="0"/>
          <w:color w:val="000000" w:themeColor="text1" w:themeTint="FF" w:themeShade="FF"/>
          <w:sz w:val="22"/>
          <w:szCs w:val="22"/>
          <w:lang w:val="en-US"/>
        </w:rPr>
        <w:t>study by</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6FF7D88">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Wise, 2021</w:t>
      </w:r>
      <w:r w:rsidRPr="057A9FDC" w:rsidR="05B88582">
        <w:rPr>
          <w:rFonts w:ascii="Arial" w:hAnsi="Arial" w:eastAsia="Arial" w:cs="Arial"/>
          <w:b w:val="0"/>
          <w:bCs w:val="0"/>
          <w:i w:val="0"/>
          <w:iCs w:val="0"/>
          <w:caps w:val="0"/>
          <w:smallCaps w:val="0"/>
          <w:noProof w:val="0"/>
          <w:color w:val="000000" w:themeColor="text1" w:themeTint="FF" w:themeShade="FF"/>
          <w:sz w:val="22"/>
          <w:szCs w:val="22"/>
          <w:lang w:val="en-US"/>
        </w:rPr>
        <w:t>) Covid</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-19 highest death rates seen in countries with most overweight populations. Collected data from over 160 countries, the report found a linear relationship between the country's COVID-19 mortality rate and the </w:t>
      </w:r>
      <w:r w:rsidRPr="057A9FDC" w:rsidR="28D32DFC">
        <w:rPr>
          <w:rFonts w:ascii="Arial" w:hAnsi="Arial" w:eastAsia="Arial" w:cs="Arial"/>
          <w:b w:val="0"/>
          <w:bCs w:val="0"/>
          <w:i w:val="0"/>
          <w:iCs w:val="0"/>
          <w:caps w:val="0"/>
          <w:smallCaps w:val="0"/>
          <w:noProof w:val="0"/>
          <w:color w:val="000000" w:themeColor="text1" w:themeTint="FF" w:themeShade="FF"/>
          <w:sz w:val="22"/>
          <w:szCs w:val="22"/>
          <w:lang w:val="en-US"/>
        </w:rPr>
        <w:t>proportion of overweight adults.</w:t>
      </w:r>
      <w:r w:rsidRPr="057A9FDC" w:rsidR="7603941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76039412">
        <w:rPr>
          <w:rFonts w:ascii="Arial" w:hAnsi="Arial" w:eastAsia="Arial" w:cs="Arial"/>
          <w:b w:val="0"/>
          <w:bCs w:val="0"/>
          <w:i w:val="0"/>
          <w:iCs w:val="0"/>
          <w:caps w:val="0"/>
          <w:smallCaps w:val="0"/>
          <w:noProof w:val="0"/>
          <w:color w:val="000000" w:themeColor="text1" w:themeTint="FF" w:themeShade="FF"/>
          <w:sz w:val="22"/>
          <w:szCs w:val="22"/>
          <w:lang w:val="en-US"/>
        </w:rPr>
        <w:t>The studies confirm the correlation between the high mortality rate for obese individuals who contracted the virus.</w:t>
      </w:r>
    </w:p>
    <w:p w:rsidR="59ACAA80" w:rsidP="057A9FDC" w:rsidRDefault="59ACAA80" w14:paraId="75CCBBC9" w14:textId="42FFEA58">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Obesity has always been associated with high mortality globally due to the various health issues it causes as discussed above. However, the virus has increased the mortality rate. Covid 19 </w:t>
      </w:r>
      <w:r w:rsidRPr="057A9FDC" w:rsidR="5C71AD69">
        <w:rPr>
          <w:rFonts w:ascii="Arial" w:hAnsi="Arial" w:eastAsia="Arial" w:cs="Arial"/>
          <w:b w:val="0"/>
          <w:bCs w:val="0"/>
          <w:i w:val="0"/>
          <w:iCs w:val="0"/>
          <w:caps w:val="0"/>
          <w:smallCaps w:val="0"/>
          <w:noProof w:val="0"/>
          <w:color w:val="000000" w:themeColor="text1" w:themeTint="FF" w:themeShade="FF"/>
          <w:sz w:val="22"/>
          <w:szCs w:val="22"/>
          <w:lang w:val="en-US"/>
        </w:rPr>
        <w:t>impacts</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individuals with underlying health conditions</w:t>
      </w:r>
      <w:r w:rsidRPr="057A9FDC" w:rsidR="133EE526">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A148E54">
        <w:rPr>
          <w:rFonts w:ascii="Arial" w:hAnsi="Arial" w:eastAsia="Arial" w:cs="Arial"/>
          <w:b w:val="0"/>
          <w:bCs w:val="0"/>
          <w:i w:val="0"/>
          <w:iCs w:val="0"/>
          <w:caps w:val="0"/>
          <w:smallCaps w:val="0"/>
          <w:noProof w:val="0"/>
          <w:color w:val="000000" w:themeColor="text1" w:themeTint="FF" w:themeShade="FF"/>
          <w:sz w:val="22"/>
          <w:szCs w:val="22"/>
          <w:lang w:val="en-US"/>
        </w:rPr>
        <w:t>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hough these individuals </w:t>
      </w:r>
      <w:r w:rsidRPr="057A9FDC" w:rsidR="0D27E2D8">
        <w:rPr>
          <w:rFonts w:ascii="Arial" w:hAnsi="Arial" w:eastAsia="Arial" w:cs="Arial"/>
          <w:b w:val="0"/>
          <w:bCs w:val="0"/>
          <w:i w:val="0"/>
          <w:iCs w:val="0"/>
          <w:caps w:val="0"/>
          <w:smallCaps w:val="0"/>
          <w:noProof w:val="0"/>
          <w:color w:val="000000" w:themeColor="text1" w:themeTint="FF" w:themeShade="FF"/>
          <w:sz w:val="22"/>
          <w:szCs w:val="22"/>
          <w:lang w:val="en-US"/>
        </w:rPr>
        <w:t>may</w:t>
      </w:r>
      <w:r w:rsidRPr="057A9FDC" w:rsidR="1DA7044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die</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if the issues associated with obesity is not managed; it is believed that the Covid 19 virus causes a premature death for these individuals. Study by (Poly</w:t>
      </w:r>
      <w:r w:rsidRPr="057A9FDC" w:rsidR="5005080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et</w:t>
      </w:r>
      <w:r w:rsidRPr="057A9FDC" w:rsidR="5BB5E49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al, 2021) on Obesity and Mortality among patients diagnosed with COVID-19: revealed that that obesity is associated with an increased risk of death from Covid-19, especially in patients over 65 years of age. When dealing with COVID-19 patients, physicians should be aware of these risk factors and take early measures to reduce the mortality of COVID-19 patients. Obesity was significantly associated with an increased risk of mortality among patients with COVID-19. The strength of the study is the use of meta-analyzes that also assess related factors that may contribute to the increased risk of mortality. Study limitation and risk could not be compared between patients of all age groups. Obesity death rate is thus increasing due to the Global pandemic. </w:t>
      </w:r>
    </w:p>
    <w:p w:rsidR="06869328" w:rsidP="057A9FDC" w:rsidRDefault="06869328" w14:paraId="3DA8A7F7" w14:textId="43E9F6C8">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 xml:space="preserve">The effect of covid-19 on obesity: This research has found that obesity effects mortality rate when patients contracted covid-19 virus. The research has also </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identified</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 xml:space="preserve"> the risks of morbid obesity and high body mass index (BMI) can be associated with obese patients diagnosed with chronic diseases and other underlying health conditions. This finding is </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in accordance with</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 xml:space="preserve"> a study by </w:t>
      </w:r>
      <w:r w:rsidRPr="057A9FDC" w:rsidR="26062802">
        <w:rPr>
          <w:rFonts w:ascii="Arial" w:hAnsi="Arial" w:eastAsia="Arial" w:cs="Arial"/>
          <w:b w:val="0"/>
          <w:bCs w:val="0"/>
          <w:i w:val="0"/>
          <w:iCs w:val="0"/>
          <w:caps w:val="0"/>
          <w:smallCaps w:val="0"/>
          <w:noProof w:val="0"/>
          <w:color w:val="000000" w:themeColor="text1" w:themeTint="FF" w:themeShade="FF"/>
          <w:sz w:val="22"/>
          <w:szCs w:val="22"/>
          <w:lang w:val="en-US"/>
        </w:rPr>
        <w:t>(Pranata</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 xml:space="preserve"> et al</w:t>
      </w:r>
      <w:r w:rsidRPr="057A9FDC" w:rsidR="7052AFE8">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1A4DB25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 xml:space="preserve">2020) and </w:t>
      </w:r>
      <w:r w:rsidRPr="057A9FDC" w:rsidR="2C6CBE66">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Tartof et al</w:t>
      </w:r>
      <w:r w:rsidRPr="057A9FDC" w:rsidR="1B4E8CE5">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 xml:space="preserve"> 2020) where they </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identified</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 xml:space="preserve"> that Obesity was associated with poor outcomes and severe deaths in COVID-19 patients. A solid analysis of high BMI vs. baseline </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indicates</w:t>
      </w:r>
      <w:r w:rsidRPr="057A9FDC" w:rsidR="76757B0F">
        <w:rPr>
          <w:rFonts w:ascii="Arial" w:hAnsi="Arial" w:eastAsia="Arial" w:cs="Arial"/>
          <w:b w:val="0"/>
          <w:bCs w:val="0"/>
          <w:i w:val="0"/>
          <w:iCs w:val="0"/>
          <w:caps w:val="0"/>
          <w:smallCaps w:val="0"/>
          <w:noProof w:val="0"/>
          <w:color w:val="000000" w:themeColor="text1" w:themeTint="FF" w:themeShade="FF"/>
          <w:sz w:val="22"/>
          <w:szCs w:val="22"/>
          <w:lang w:val="en-US"/>
        </w:rPr>
        <w:t xml:space="preserve"> that a high BMI in patients was associated with poor overall mortality and severity.</w:t>
      </w:r>
    </w:p>
    <w:p w:rsidR="5575B3D3" w:rsidP="057A9FDC" w:rsidRDefault="5575B3D3" w14:paraId="572410FD" w14:textId="6B458C3B">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5575B3D3">
        <w:rPr>
          <w:rFonts w:ascii="Arial" w:hAnsi="Arial" w:eastAsia="Arial" w:cs="Arial"/>
          <w:b w:val="0"/>
          <w:bCs w:val="0"/>
          <w:i w:val="0"/>
          <w:iCs w:val="0"/>
          <w:caps w:val="0"/>
          <w:smallCaps w:val="0"/>
          <w:noProof w:val="0"/>
          <w:color w:val="000000" w:themeColor="text1" w:themeTint="FF" w:themeShade="FF"/>
          <w:sz w:val="22"/>
          <w:szCs w:val="22"/>
          <w:lang w:val="en-US"/>
        </w:rPr>
        <w:t xml:space="preserve"> Many studies</w:t>
      </w:r>
      <w:r w:rsidRPr="057A9FDC" w:rsidR="146FBED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146FBEDA">
        <w:rPr>
          <w:rFonts w:ascii="Arial" w:hAnsi="Arial" w:eastAsia="Arial" w:cs="Arial"/>
          <w:b w:val="0"/>
          <w:bCs w:val="0"/>
          <w:i w:val="0"/>
          <w:iCs w:val="0"/>
          <w:caps w:val="0"/>
          <w:smallCaps w:val="0"/>
          <w:noProof w:val="0"/>
          <w:color w:val="000000" w:themeColor="text1" w:themeTint="FF" w:themeShade="FF"/>
          <w:sz w:val="22"/>
          <w:szCs w:val="22"/>
          <w:lang w:val="en-US"/>
        </w:rPr>
        <w:t xml:space="preserve">as made </w:t>
      </w:r>
      <w:r w:rsidRPr="057A9FDC" w:rsidR="61699789">
        <w:rPr>
          <w:rFonts w:ascii="Arial" w:hAnsi="Arial" w:eastAsia="Arial" w:cs="Arial"/>
          <w:b w:val="0"/>
          <w:bCs w:val="0"/>
          <w:i w:val="0"/>
          <w:iCs w:val="0"/>
          <w:caps w:val="0"/>
          <w:smallCaps w:val="0"/>
          <w:noProof w:val="0"/>
          <w:color w:val="000000" w:themeColor="text1" w:themeTint="FF" w:themeShade="FF"/>
          <w:sz w:val="22"/>
          <w:szCs w:val="22"/>
          <w:lang w:val="en-US"/>
        </w:rPr>
        <w:t>these correlations</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According to </w:t>
      </w:r>
      <w:r w:rsidRPr="057A9FDC" w:rsidR="32D354CA">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Yu et al</w:t>
      </w:r>
      <w:r w:rsidRPr="057A9FDC" w:rsidR="464A69E1">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2021</w:t>
      </w:r>
      <w:r w:rsidRPr="057A9FDC" w:rsidR="67A68428">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“impact of obesity on covid-19 patients, the main findings stated” the severe acute respiratory syndrome coronavirus 2(SARS-covid-2) is to blame for a high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portion</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of deaths and health destruction worldwide. Increase numbers of reports have associated obesity with more severe Covid-19 disease and mortality. </w:t>
      </w:r>
      <w:r w:rsidRPr="057A9FDC" w:rsidR="1225C763">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Yu et al</w:t>
      </w:r>
      <w:r w:rsidRPr="057A9FDC" w:rsidR="08CD4AD9">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2021) study implicated in </w:t>
      </w:r>
      <w:r w:rsidRPr="057A9FDC" w:rsidR="56AD10D6">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Stefen et al</w:t>
      </w:r>
      <w:r w:rsidRPr="057A9FDC" w:rsidR="43747E42">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2021</w:t>
      </w:r>
      <w:r w:rsidRPr="057A9FDC" w:rsidR="386CC782">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some underlying health conditions and impact it has on covid-19 patients. </w:t>
      </w:r>
      <w:r w:rsidRPr="057A9FDC" w:rsidR="29B688C9">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Stefen et al</w:t>
      </w:r>
      <w:r w:rsidRPr="057A9FDC" w:rsidR="255A10C3">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2021</w:t>
      </w:r>
      <w:r w:rsidRPr="057A9FDC" w:rsidR="303203A9">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explores global pandemics interconnected-obesity, impaired metabolic health, and Covid-19. The results suggest that visceral obesity and features of compromised metabolic health such as hyperglycemia, hypertension, and subclinical inflammation are linked to an elevated risk of severe COVID-19. The review explores how obesity and metabolic health disorders increase complications and mortality from COVID-</w:t>
      </w:r>
      <w:r w:rsidRPr="057A9FDC" w:rsidR="56052FC2">
        <w:rPr>
          <w:rFonts w:ascii="Arial" w:hAnsi="Arial" w:eastAsia="Arial" w:cs="Arial"/>
          <w:b w:val="0"/>
          <w:bCs w:val="0"/>
          <w:i w:val="0"/>
          <w:iCs w:val="0"/>
          <w:caps w:val="0"/>
          <w:smallCaps w:val="0"/>
          <w:noProof w:val="0"/>
          <w:color w:val="000000" w:themeColor="text1" w:themeTint="FF" w:themeShade="FF"/>
          <w:sz w:val="22"/>
          <w:szCs w:val="22"/>
          <w:lang w:val="en-US"/>
        </w:rPr>
        <w:t>19. This</w:t>
      </w:r>
      <w:r w:rsidRPr="057A9FDC" w:rsidR="322B73B6">
        <w:rPr>
          <w:rFonts w:ascii="Arial" w:hAnsi="Arial" w:eastAsia="Arial" w:cs="Arial"/>
          <w:b w:val="0"/>
          <w:bCs w:val="0"/>
          <w:i w:val="0"/>
          <w:iCs w:val="0"/>
          <w:caps w:val="0"/>
          <w:smallCaps w:val="0"/>
          <w:noProof w:val="0"/>
          <w:color w:val="000000" w:themeColor="text1" w:themeTint="FF" w:themeShade="FF"/>
          <w:sz w:val="22"/>
          <w:szCs w:val="22"/>
          <w:lang w:val="en-US"/>
        </w:rPr>
        <w:t xml:space="preserve"> essay will now look at the classic problem of obesity and </w:t>
      </w:r>
      <w:r w:rsidRPr="057A9FDC" w:rsidR="3E841CDA">
        <w:rPr>
          <w:rFonts w:ascii="Arial" w:hAnsi="Arial" w:eastAsia="Arial" w:cs="Arial"/>
          <w:b w:val="0"/>
          <w:bCs w:val="0"/>
          <w:i w:val="0"/>
          <w:iCs w:val="0"/>
          <w:caps w:val="0"/>
          <w:smallCaps w:val="0"/>
          <w:noProof w:val="0"/>
          <w:color w:val="000000" w:themeColor="text1" w:themeTint="FF" w:themeShade="FF"/>
          <w:sz w:val="22"/>
          <w:szCs w:val="22"/>
          <w:lang w:val="en-US"/>
        </w:rPr>
        <w:t>its</w:t>
      </w:r>
      <w:r w:rsidRPr="057A9FDC" w:rsidR="322B73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13B71A28">
        <w:rPr>
          <w:rFonts w:ascii="Arial" w:hAnsi="Arial" w:eastAsia="Arial" w:cs="Arial"/>
          <w:b w:val="0"/>
          <w:bCs w:val="0"/>
          <w:i w:val="0"/>
          <w:iCs w:val="0"/>
          <w:caps w:val="0"/>
          <w:smallCaps w:val="0"/>
          <w:noProof w:val="0"/>
          <w:color w:val="000000" w:themeColor="text1" w:themeTint="FF" w:themeShade="FF"/>
          <w:sz w:val="22"/>
          <w:szCs w:val="22"/>
          <w:lang w:val="en-US"/>
        </w:rPr>
        <w:t xml:space="preserve">causes </w:t>
      </w:r>
      <w:r w:rsidRPr="057A9FDC" w:rsidR="47E8AEE6">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057A9FDC" w:rsidR="13B71A28">
        <w:rPr>
          <w:rFonts w:ascii="Arial" w:hAnsi="Arial" w:eastAsia="Arial" w:cs="Arial"/>
          <w:b w:val="0"/>
          <w:bCs w:val="0"/>
          <w:i w:val="0"/>
          <w:iCs w:val="0"/>
          <w:caps w:val="0"/>
          <w:smallCaps w:val="0"/>
          <w:noProof w:val="0"/>
          <w:color w:val="000000" w:themeColor="text1" w:themeTint="FF" w:themeShade="FF"/>
          <w:sz w:val="22"/>
          <w:szCs w:val="22"/>
          <w:lang w:val="en-US"/>
        </w:rPr>
        <w:t>effects</w:t>
      </w:r>
      <w:r w:rsidRPr="057A9FDC" w:rsidR="35BD5AB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12021871">
        <w:rPr>
          <w:rFonts w:ascii="Arial" w:hAnsi="Arial" w:eastAsia="Arial" w:cs="Arial"/>
          <w:b w:val="0"/>
          <w:bCs w:val="0"/>
          <w:i w:val="0"/>
          <w:iCs w:val="0"/>
          <w:caps w:val="0"/>
          <w:smallCaps w:val="0"/>
          <w:noProof w:val="0"/>
          <w:color w:val="000000" w:themeColor="text1" w:themeTint="FF" w:themeShade="FF"/>
          <w:sz w:val="22"/>
          <w:szCs w:val="22"/>
          <w:lang w:val="en-US"/>
        </w:rPr>
        <w:t>in the next few paragraphs.</w:t>
      </w:r>
    </w:p>
    <w:p w:rsidR="59ACAA80" w:rsidP="3C7A91A0" w:rsidRDefault="59ACAA80" w14:paraId="41175224" w14:textId="4CD45627">
      <w:pPr>
        <w:spacing w:line="360" w:lineRule="auto"/>
        <w:jc w:val="both"/>
        <w:rPr>
          <w:rFonts w:ascii="Arial" w:hAnsi="Arial" w:eastAsia="Arial" w:cs="Arial"/>
          <w:b w:val="1"/>
          <w:bCs w:val="1"/>
          <w:i w:val="0"/>
          <w:iCs w:val="0"/>
          <w:caps w:val="0"/>
          <w:smallCaps w:val="0"/>
          <w:noProof w:val="0"/>
          <w:color w:val="333333"/>
          <w:sz w:val="28"/>
          <w:szCs w:val="28"/>
          <w:lang w:val="en-US"/>
        </w:rPr>
      </w:pPr>
      <w:r w:rsidRPr="3C7A91A0" w:rsidR="6BF0F993">
        <w:rPr>
          <w:rFonts w:ascii="Arial" w:hAnsi="Arial" w:eastAsia="Arial" w:cs="Arial"/>
          <w:b w:val="1"/>
          <w:bCs w:val="1"/>
          <w:i w:val="0"/>
          <w:iCs w:val="0"/>
          <w:caps w:val="0"/>
          <w:smallCaps w:val="0"/>
          <w:noProof w:val="0"/>
          <w:color w:val="333333"/>
          <w:sz w:val="28"/>
          <w:szCs w:val="28"/>
          <w:lang w:val="en-US"/>
        </w:rPr>
        <w:t xml:space="preserve">The </w:t>
      </w:r>
      <w:r w:rsidRPr="3C7A91A0" w:rsidR="74AB3ACD">
        <w:rPr>
          <w:rFonts w:ascii="Arial" w:hAnsi="Arial" w:eastAsia="Arial" w:cs="Arial"/>
          <w:b w:val="1"/>
          <w:bCs w:val="1"/>
          <w:i w:val="0"/>
          <w:iCs w:val="0"/>
          <w:caps w:val="0"/>
          <w:smallCaps w:val="0"/>
          <w:noProof w:val="0"/>
          <w:color w:val="333333"/>
          <w:sz w:val="28"/>
          <w:szCs w:val="28"/>
          <w:lang w:val="en-US"/>
        </w:rPr>
        <w:t>Causes</w:t>
      </w:r>
      <w:r w:rsidRPr="3C7A91A0" w:rsidR="6BF0F993">
        <w:rPr>
          <w:rFonts w:ascii="Arial" w:hAnsi="Arial" w:eastAsia="Arial" w:cs="Arial"/>
          <w:b w:val="1"/>
          <w:bCs w:val="1"/>
          <w:i w:val="0"/>
          <w:iCs w:val="0"/>
          <w:caps w:val="0"/>
          <w:smallCaps w:val="0"/>
          <w:noProof w:val="0"/>
          <w:color w:val="333333"/>
          <w:sz w:val="28"/>
          <w:szCs w:val="28"/>
          <w:lang w:val="en-US"/>
        </w:rPr>
        <w:t xml:space="preserve"> </w:t>
      </w:r>
      <w:r w:rsidRPr="3C7A91A0" w:rsidR="6BF0F993">
        <w:rPr>
          <w:rFonts w:ascii="Arial" w:hAnsi="Arial" w:eastAsia="Arial" w:cs="Arial"/>
          <w:b w:val="1"/>
          <w:bCs w:val="1"/>
          <w:i w:val="0"/>
          <w:iCs w:val="0"/>
          <w:caps w:val="0"/>
          <w:smallCaps w:val="0"/>
          <w:noProof w:val="0"/>
          <w:color w:val="333333"/>
          <w:sz w:val="28"/>
          <w:szCs w:val="28"/>
          <w:lang w:val="en-US"/>
        </w:rPr>
        <w:t>of Obesity</w:t>
      </w:r>
      <w:r w:rsidRPr="3C7A91A0" w:rsidR="29A28D7B">
        <w:rPr>
          <w:rFonts w:ascii="Arial" w:hAnsi="Arial" w:eastAsia="Arial" w:cs="Arial"/>
          <w:b w:val="1"/>
          <w:bCs w:val="1"/>
          <w:i w:val="0"/>
          <w:iCs w:val="0"/>
          <w:caps w:val="0"/>
          <w:smallCaps w:val="0"/>
          <w:noProof w:val="0"/>
          <w:color w:val="333333"/>
          <w:sz w:val="28"/>
          <w:szCs w:val="28"/>
          <w:lang w:val="en-US"/>
        </w:rPr>
        <w:t>.</w:t>
      </w:r>
    </w:p>
    <w:p w:rsidR="59ACAA80" w:rsidP="3C7A91A0" w:rsidRDefault="59ACAA80" w14:paraId="63CF1781" w14:textId="53E1D8A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There are many factors which cause </w:t>
      </w:r>
      <w:r w:rsidRPr="3C7A91A0" w:rsidR="38485747">
        <w:rPr>
          <w:rFonts w:ascii="Arial" w:hAnsi="Arial" w:eastAsia="Arial" w:cs="Arial"/>
          <w:b w:val="0"/>
          <w:bCs w:val="0"/>
          <w:i w:val="0"/>
          <w:iCs w:val="0"/>
          <w:caps w:val="0"/>
          <w:smallCaps w:val="0"/>
          <w:noProof w:val="0"/>
          <w:color w:val="000000" w:themeColor="text1" w:themeTint="FF" w:themeShade="FF"/>
          <w:sz w:val="22"/>
          <w:szCs w:val="22"/>
          <w:lang w:val="en-US"/>
        </w:rPr>
        <w:t>obesity,</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some of these factors are depression, lack of activity, overeating and high calory intake.</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9ACAA80" w:rsidP="3C7A91A0" w:rsidRDefault="59ACAA80" w14:paraId="74D51BE2" w14:textId="01D8CF2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59ACAA80">
        <w:rPr>
          <w:rFonts w:ascii="Arial" w:hAnsi="Arial" w:eastAsia="Arial" w:cs="Arial"/>
          <w:b w:val="1"/>
          <w:bCs w:val="1"/>
          <w:i w:val="0"/>
          <w:iCs w:val="0"/>
          <w:caps w:val="0"/>
          <w:smallCaps w:val="0"/>
          <w:noProof w:val="0"/>
          <w:color w:val="000000" w:themeColor="text1" w:themeTint="FF" w:themeShade="FF"/>
          <w:sz w:val="28"/>
          <w:szCs w:val="28"/>
          <w:lang w:val="en-US"/>
        </w:rPr>
        <w:t>Depression</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When individuals suffer from severe </w:t>
      </w:r>
      <w:r w:rsidRPr="3C7A91A0" w:rsidR="4E3F7702">
        <w:rPr>
          <w:rFonts w:ascii="Arial" w:hAnsi="Arial" w:eastAsia="Arial" w:cs="Arial"/>
          <w:b w:val="0"/>
          <w:bCs w:val="0"/>
          <w:i w:val="0"/>
          <w:iCs w:val="0"/>
          <w:caps w:val="0"/>
          <w:smallCaps w:val="0"/>
          <w:noProof w:val="0"/>
          <w:color w:val="000000" w:themeColor="text1" w:themeTint="FF" w:themeShade="FF"/>
          <w:sz w:val="22"/>
          <w:szCs w:val="22"/>
          <w:lang w:val="en-US"/>
        </w:rPr>
        <w:t>depression,</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this can cause them to </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overeat</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as a comfort mechanism to deal with their problems. As a result of </w:t>
      </w:r>
      <w:r w:rsidRPr="3C7A91A0" w:rsidR="620F4682">
        <w:rPr>
          <w:rFonts w:ascii="Arial" w:hAnsi="Arial" w:eastAsia="Arial" w:cs="Arial"/>
          <w:b w:val="0"/>
          <w:bCs w:val="0"/>
          <w:i w:val="0"/>
          <w:iCs w:val="0"/>
          <w:caps w:val="0"/>
          <w:smallCaps w:val="0"/>
          <w:noProof w:val="0"/>
          <w:color w:val="000000" w:themeColor="text1" w:themeTint="FF" w:themeShade="FF"/>
          <w:sz w:val="22"/>
          <w:szCs w:val="22"/>
          <w:lang w:val="en-US"/>
        </w:rPr>
        <w:t>depression</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and overeating these individuals become overweight and struggle to lose weight. Even throughout the pandemic depression is heightened due to the loss of jobs and isolations </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required</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Study by (</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McAtamney</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et al,</w:t>
      </w:r>
      <w:r w:rsidRPr="3C7A91A0" w:rsidR="5A48082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2021) “Emotional eating during COVID-19 in the United Kingdom” results showed that those who reported a change in their eating behavior during the pandemic also reported higher levels of depression during the same period. </w:t>
      </w:r>
    </w:p>
    <w:p w:rsidR="59ACAA80" w:rsidP="3C7A91A0" w:rsidRDefault="59ACAA80" w14:paraId="7228F7FB" w14:textId="55D4BD0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Analysis of mediation has shown that difficulties in </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identifying</w:t>
      </w:r>
      <w:r w:rsidRPr="3C7A91A0"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and describing feelings indirectly affect emotional overeating.</w:t>
      </w:r>
    </w:p>
    <w:p w:rsidR="59ACAA80" w:rsidP="057A9FDC" w:rsidRDefault="59ACAA80" w14:paraId="48E2C56B" w14:textId="4BAF683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59ACAA80">
        <w:rPr>
          <w:rFonts w:ascii="Arial" w:hAnsi="Arial" w:eastAsia="Arial" w:cs="Arial"/>
          <w:b w:val="1"/>
          <w:bCs w:val="1"/>
          <w:i w:val="0"/>
          <w:iCs w:val="0"/>
          <w:caps w:val="0"/>
          <w:smallCaps w:val="0"/>
          <w:noProof w:val="0"/>
          <w:color w:val="000000" w:themeColor="text1" w:themeTint="FF" w:themeShade="FF"/>
          <w:sz w:val="28"/>
          <w:szCs w:val="28"/>
          <w:lang w:val="en-US"/>
        </w:rPr>
        <w:t>Lack of activity:</w:t>
      </w:r>
      <w:r w:rsidRPr="057A9FDC" w:rsidR="59ACAA80">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The lack of physical activity such as exercise is also a contributory factor to obesity. When one does not exercise this </w:t>
      </w:r>
      <w:r w:rsidRPr="057A9FDC" w:rsidR="526F0EC9">
        <w:rPr>
          <w:rFonts w:ascii="Arial" w:hAnsi="Arial" w:eastAsia="Arial" w:cs="Arial"/>
          <w:b w:val="0"/>
          <w:bCs w:val="0"/>
          <w:i w:val="0"/>
          <w:iCs w:val="0"/>
          <w:caps w:val="0"/>
          <w:smallCaps w:val="0"/>
          <w:noProof w:val="0"/>
          <w:color w:val="000000" w:themeColor="text1" w:themeTint="FF" w:themeShade="FF"/>
          <w:sz w:val="22"/>
          <w:szCs w:val="22"/>
          <w:lang w:val="en-US"/>
        </w:rPr>
        <w:t>causes</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an accumulation of fat</w:t>
      </w:r>
      <w:r w:rsidRPr="057A9FDC" w:rsidR="6CFFFB2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E2FA330">
        <w:rPr>
          <w:rFonts w:ascii="Arial" w:hAnsi="Arial" w:eastAsia="Arial" w:cs="Arial"/>
          <w:b w:val="0"/>
          <w:bCs w:val="0"/>
          <w:i w:val="0"/>
          <w:iCs w:val="0"/>
          <w:caps w:val="0"/>
          <w:smallCaps w:val="0"/>
          <w:noProof w:val="0"/>
          <w:color w:val="000000" w:themeColor="text1" w:themeTint="FF" w:themeShade="FF"/>
          <w:sz w:val="22"/>
          <w:szCs w:val="22"/>
          <w:lang w:val="en-US"/>
        </w:rPr>
        <w:t>in</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4BE9E6F3">
        <w:rPr>
          <w:rFonts w:ascii="Arial" w:hAnsi="Arial" w:eastAsia="Arial" w:cs="Arial"/>
          <w:b w:val="0"/>
          <w:bCs w:val="0"/>
          <w:i w:val="0"/>
          <w:iCs w:val="0"/>
          <w:caps w:val="0"/>
          <w:smallCaps w:val="0"/>
          <w:noProof w:val="0"/>
          <w:color w:val="000000" w:themeColor="text1" w:themeTint="FF" w:themeShade="FF"/>
          <w:sz w:val="22"/>
          <w:szCs w:val="22"/>
          <w:lang w:val="en-US"/>
        </w:rPr>
        <w:t>one's</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312D5A65">
        <w:rPr>
          <w:rFonts w:ascii="Arial" w:hAnsi="Arial" w:eastAsia="Arial" w:cs="Arial"/>
          <w:b w:val="0"/>
          <w:bCs w:val="0"/>
          <w:i w:val="0"/>
          <w:iCs w:val="0"/>
          <w:caps w:val="0"/>
          <w:smallCaps w:val="0"/>
          <w:noProof w:val="0"/>
          <w:color w:val="000000" w:themeColor="text1" w:themeTint="FF" w:themeShade="FF"/>
          <w:sz w:val="22"/>
          <w:szCs w:val="22"/>
          <w:lang w:val="en-US"/>
        </w:rPr>
        <w:t>body,</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179AC9E0">
        <w:rPr>
          <w:rFonts w:ascii="Arial" w:hAnsi="Arial" w:eastAsia="Arial" w:cs="Arial"/>
          <w:b w:val="0"/>
          <w:bCs w:val="0"/>
          <w:i w:val="0"/>
          <w:iCs w:val="0"/>
          <w:caps w:val="0"/>
          <w:smallCaps w:val="0"/>
          <w:noProof w:val="0"/>
          <w:color w:val="000000" w:themeColor="text1" w:themeTint="FF" w:themeShade="FF"/>
          <w:sz w:val="22"/>
          <w:szCs w:val="22"/>
          <w:lang w:val="en-US"/>
        </w:rPr>
        <w:t>especially</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if they are overeating that would result in obesity. (Martínez-González et al, 1999) found that physical inactivity and </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sedentary</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lifestyle are the major increases in overweight / obesity rates in Westerners, based on the prevalence of obesity and lack of exercise and </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sedentary</w:t>
      </w:r>
      <w:r w:rsidRPr="057A9FDC" w:rsidR="59ACAA80">
        <w:rPr>
          <w:rFonts w:ascii="Arial" w:hAnsi="Arial" w:eastAsia="Arial" w:cs="Arial"/>
          <w:b w:val="0"/>
          <w:bCs w:val="0"/>
          <w:i w:val="0"/>
          <w:iCs w:val="0"/>
          <w:caps w:val="0"/>
          <w:smallCaps w:val="0"/>
          <w:noProof w:val="0"/>
          <w:color w:val="000000" w:themeColor="text1" w:themeTint="FF" w:themeShade="FF"/>
          <w:sz w:val="22"/>
          <w:szCs w:val="22"/>
          <w:lang w:val="en-US"/>
        </w:rPr>
        <w:t xml:space="preserve"> lifestyles. It suggests that it may be one of the determinants.</w:t>
      </w:r>
    </w:p>
    <w:p w:rsidR="6BF0F993" w:rsidP="057A9FDC" w:rsidRDefault="6BF0F993" w14:paraId="217AD15E" w14:textId="1F8AD5E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6BF0F993">
        <w:rPr>
          <w:rFonts w:ascii="Arial" w:hAnsi="Arial" w:eastAsia="Arial" w:cs="Arial"/>
          <w:b w:val="1"/>
          <w:bCs w:val="1"/>
          <w:i w:val="0"/>
          <w:iCs w:val="0"/>
          <w:caps w:val="0"/>
          <w:smallCaps w:val="0"/>
          <w:noProof w:val="0"/>
          <w:color w:val="000000" w:themeColor="text1" w:themeTint="FF" w:themeShade="FF"/>
          <w:sz w:val="22"/>
          <w:szCs w:val="22"/>
          <w:lang w:val="en-US"/>
        </w:rPr>
        <w:t xml:space="preserve">Over-eating: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All factors are correlated from depression causing overeating and even demotivation to exercise. Over-eating is nonetheless a factor </w:t>
      </w:r>
      <w:r w:rsidRPr="057A9FDC" w:rsidR="6C0A2075">
        <w:rPr>
          <w:rFonts w:ascii="Arial" w:hAnsi="Arial" w:eastAsia="Arial" w:cs="Arial"/>
          <w:b w:val="0"/>
          <w:bCs w:val="0"/>
          <w:i w:val="0"/>
          <w:iCs w:val="0"/>
          <w:caps w:val="0"/>
          <w:smallCaps w:val="0"/>
          <w:noProof w:val="0"/>
          <w:color w:val="000000" w:themeColor="text1" w:themeTint="FF" w:themeShade="FF"/>
          <w:sz w:val="22"/>
          <w:szCs w:val="22"/>
          <w:lang w:val="en-US"/>
        </w:rPr>
        <w:t>of</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obesity. Individuals eat more food that the body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requires</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and this would cause them to become overweight and </w:t>
      </w:r>
      <w:r w:rsidRPr="057A9FDC" w:rsidR="31F388B4">
        <w:rPr>
          <w:rFonts w:ascii="Arial" w:hAnsi="Arial" w:eastAsia="Arial" w:cs="Arial"/>
          <w:b w:val="0"/>
          <w:bCs w:val="0"/>
          <w:i w:val="0"/>
          <w:iCs w:val="0"/>
          <w:caps w:val="0"/>
          <w:smallCaps w:val="0"/>
          <w:noProof w:val="0"/>
          <w:color w:val="000000" w:themeColor="text1" w:themeTint="FF" w:themeShade="FF"/>
          <w:sz w:val="22"/>
          <w:szCs w:val="22"/>
          <w:lang w:val="en-US"/>
        </w:rPr>
        <w:t>obese,</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especially if </w:t>
      </w:r>
      <w:r w:rsidRPr="057A9FDC" w:rsidR="5307996C">
        <w:rPr>
          <w:rFonts w:ascii="Arial" w:hAnsi="Arial" w:eastAsia="Arial" w:cs="Arial"/>
          <w:b w:val="0"/>
          <w:bCs w:val="0"/>
          <w:i w:val="0"/>
          <w:iCs w:val="0"/>
          <w:caps w:val="0"/>
          <w:smallCaps w:val="0"/>
          <w:noProof w:val="0"/>
          <w:color w:val="000000" w:themeColor="text1" w:themeTint="FF" w:themeShade="FF"/>
          <w:sz w:val="22"/>
          <w:szCs w:val="22"/>
          <w:lang w:val="en-US"/>
        </w:rPr>
        <w:t>they</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have a low metabolism rate.</w:t>
      </w:r>
      <w:r w:rsidRPr="057A9FDC" w:rsidR="1AB1419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A previous</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study by </w:t>
      </w:r>
      <w:r w:rsidRPr="057A9FDC" w:rsidR="2BEEEECC">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Ruhm, 2012</w:t>
      </w:r>
      <w:r w:rsidRPr="057A9FDC" w:rsidR="2127C190">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cited another undoubtedly significant reason for increasing obesity is that food manufacturers have the privilege to make products that stimulate the effective system, causing and encouraging overeating. As individuals are encouraged to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overeat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this will cause them to be overweight. These individuals thus have a high calorie intake.</w:t>
      </w:r>
    </w:p>
    <w:p w:rsidR="59ACAA80" w:rsidP="057A9FDC" w:rsidRDefault="59ACAA80" w14:paraId="4E59CA25" w14:textId="14CACE7B">
      <w:pPr>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057A9FDC" w:rsidR="6BF0F993">
        <w:rPr>
          <w:rFonts w:ascii="Arial" w:hAnsi="Arial" w:eastAsia="Arial" w:cs="Arial"/>
          <w:b w:val="1"/>
          <w:bCs w:val="1"/>
          <w:i w:val="0"/>
          <w:iCs w:val="0"/>
          <w:caps w:val="0"/>
          <w:smallCaps w:val="0"/>
          <w:noProof w:val="0"/>
          <w:color w:val="000000" w:themeColor="text1" w:themeTint="FF" w:themeShade="FF"/>
          <w:sz w:val="22"/>
          <w:szCs w:val="22"/>
          <w:lang w:val="en-US"/>
        </w:rPr>
        <w:t xml:space="preserve">High calorie intake: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the </w:t>
      </w:r>
      <w:r w:rsidRPr="057A9FDC" w:rsidR="2CEA6C2C">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N</w:t>
      </w:r>
      <w:r w:rsidRPr="057A9FDC" w:rsidR="44540D32">
        <w:rPr>
          <w:rFonts w:ascii="Arial" w:hAnsi="Arial" w:eastAsia="Arial" w:cs="Arial"/>
          <w:b w:val="0"/>
          <w:bCs w:val="0"/>
          <w:i w:val="0"/>
          <w:iCs w:val="0"/>
          <w:caps w:val="0"/>
          <w:smallCaps w:val="0"/>
          <w:noProof w:val="0"/>
          <w:color w:val="000000" w:themeColor="text1" w:themeTint="FF" w:themeShade="FF"/>
          <w:sz w:val="22"/>
          <w:szCs w:val="22"/>
          <w:lang w:val="en-US"/>
        </w:rPr>
        <w:t>hs.co.uk</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7284E4AB">
        <w:rPr>
          <w:rFonts w:ascii="Arial" w:hAnsi="Arial" w:eastAsia="Arial" w:cs="Arial"/>
          <w:b w:val="0"/>
          <w:bCs w:val="0"/>
          <w:i w:val="0"/>
          <w:iCs w:val="0"/>
          <w:caps w:val="0"/>
          <w:smallCaps w:val="0"/>
          <w:noProof w:val="0"/>
          <w:color w:val="000000" w:themeColor="text1" w:themeTint="FF" w:themeShade="FF"/>
          <w:sz w:val="22"/>
          <w:szCs w:val="22"/>
          <w:lang w:val="en-US"/>
        </w:rPr>
        <w:t>2021)</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the recommended calorie intake for 2021 varies based on age, metabolism and physical activity levels, an ideal daily intake of calories, among other things. In general, the daily recommended calorie intake is (2,000) calories for women and (2,500) calories for men. However, as individuals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overeat</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they are taking in more that the body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requires</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for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sustenance</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Furthermore, slow metabolism can slow the speed at which our body burns excess fat from food consumption</w:t>
      </w:r>
      <w:r w:rsidRPr="057A9FDC" w:rsidR="2FD3E8E8">
        <w:rPr>
          <w:rFonts w:ascii="Arial" w:hAnsi="Arial" w:eastAsia="Arial" w:cs="Arial"/>
          <w:b w:val="0"/>
          <w:bCs w:val="0"/>
          <w:i w:val="0"/>
          <w:iCs w:val="0"/>
          <w:caps w:val="0"/>
          <w:smallCaps w:val="0"/>
          <w:noProof w:val="0"/>
          <w:color w:val="000000" w:themeColor="text1" w:themeTint="FF" w:themeShade="FF"/>
          <w:sz w:val="22"/>
          <w:szCs w:val="22"/>
          <w:lang w:val="en-US"/>
        </w:rPr>
        <w:t>.</w:t>
      </w:r>
    </w:p>
    <w:p w:rsidR="59ACAA80" w:rsidP="3C7A91A0" w:rsidRDefault="59ACAA80" w14:paraId="59A15176" w14:textId="3E933CC2">
      <w:pPr>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pPr>
      <w:r w:rsidRPr="3C7A91A0" w:rsidR="6BF0F993">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The effects of Obesit</w:t>
      </w:r>
      <w:r w:rsidRPr="3C7A91A0" w:rsidR="4FE748D3">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y</w:t>
      </w:r>
    </w:p>
    <w:p w:rsidR="6BF0F993" w:rsidP="057A9FDC" w:rsidRDefault="6BF0F993" w14:paraId="1D276DDF" w14:textId="17AC1C0B">
      <w:pPr>
        <w:spacing w:after="16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There are various health problems associated with obesity as previously discussed. Obesity leads to various health conditions such as Diabetes, hyperattention, </w:t>
      </w:r>
      <w:r w:rsidRPr="057A9FDC" w:rsidR="28BB3E0B">
        <w:rPr>
          <w:rFonts w:ascii="Arial" w:hAnsi="Arial" w:eastAsia="Arial" w:cs="Arial"/>
          <w:b w:val="0"/>
          <w:bCs w:val="0"/>
          <w:i w:val="0"/>
          <w:iCs w:val="0"/>
          <w:caps w:val="0"/>
          <w:smallCaps w:val="0"/>
          <w:noProof w:val="0"/>
          <w:color w:val="000000" w:themeColor="text1" w:themeTint="FF" w:themeShade="FF"/>
          <w:sz w:val="22"/>
          <w:szCs w:val="22"/>
          <w:lang w:val="en-US"/>
        </w:rPr>
        <w:t>pulmonary</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embolism, cardiovascular disease, heart failure, asthma, oedema, arthritis, </w:t>
      </w:r>
      <w:r w:rsidRPr="057A9FDC" w:rsidR="2FD22028">
        <w:rPr>
          <w:rFonts w:ascii="Arial" w:hAnsi="Arial" w:eastAsia="Arial" w:cs="Arial"/>
          <w:b w:val="0"/>
          <w:bCs w:val="0"/>
          <w:i w:val="0"/>
          <w:iCs w:val="0"/>
          <w:caps w:val="0"/>
          <w:smallCaps w:val="0"/>
          <w:noProof w:val="0"/>
          <w:color w:val="000000" w:themeColor="text1" w:themeTint="FF" w:themeShade="FF"/>
          <w:sz w:val="22"/>
          <w:szCs w:val="22"/>
          <w:lang w:val="en-US"/>
        </w:rPr>
        <w:t>anemia,</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and many other health conditions. Research by (Walley et al, 2006) implicates pre-existing health condition of obesity were clearly understood, with a straightforward correlation between increasing obesity and increasing risk of health problems such as type 2 diabetes, coronary heart disease, hypertension, arthritis, and cancer. Also, research </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indicates</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that obesity not only causes death due to the underlying health conditions, but these individuals are more likely to suffer a premature death </w:t>
      </w:r>
      <w:r w:rsidRPr="057A9FDC" w:rsidR="62320DE9">
        <w:rPr>
          <w:rFonts w:ascii="Arial" w:hAnsi="Arial" w:eastAsia="Arial" w:cs="Arial"/>
          <w:b w:val="0"/>
          <w:bCs w:val="0"/>
          <w:i w:val="0"/>
          <w:iCs w:val="0"/>
          <w:caps w:val="0"/>
          <w:smallCaps w:val="0"/>
          <w:noProof w:val="0"/>
          <w:color w:val="000000" w:themeColor="text1" w:themeTint="FF" w:themeShade="FF"/>
          <w:sz w:val="22"/>
          <w:szCs w:val="22"/>
          <w:lang w:val="en-US"/>
        </w:rPr>
        <w:t>because</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they are </w:t>
      </w:r>
      <w:r w:rsidRPr="057A9FDC" w:rsidR="4453ED46">
        <w:rPr>
          <w:rFonts w:ascii="Arial" w:hAnsi="Arial" w:eastAsia="Arial" w:cs="Arial"/>
          <w:b w:val="0"/>
          <w:bCs w:val="0"/>
          <w:i w:val="0"/>
          <w:iCs w:val="0"/>
          <w:caps w:val="0"/>
          <w:smallCaps w:val="0"/>
          <w:noProof w:val="0"/>
          <w:color w:val="000000" w:themeColor="text1" w:themeTint="FF" w:themeShade="FF"/>
          <w:sz w:val="22"/>
          <w:szCs w:val="22"/>
          <w:lang w:val="en-US"/>
        </w:rPr>
        <w:t>obese and</w:t>
      </w:r>
      <w:r w:rsidRPr="057A9FDC" w:rsidR="6F144965">
        <w:rPr>
          <w:rFonts w:ascii="Arial" w:hAnsi="Arial" w:eastAsia="Arial" w:cs="Arial"/>
          <w:b w:val="0"/>
          <w:bCs w:val="0"/>
          <w:i w:val="0"/>
          <w:iCs w:val="0"/>
          <w:caps w:val="0"/>
          <w:smallCaps w:val="0"/>
          <w:noProof w:val="0"/>
          <w:color w:val="000000" w:themeColor="text1" w:themeTint="FF" w:themeShade="FF"/>
          <w:sz w:val="22"/>
          <w:szCs w:val="22"/>
          <w:lang w:val="en-US"/>
        </w:rPr>
        <w:t xml:space="preserve"> may</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suffer </w:t>
      </w:r>
      <w:r w:rsidRPr="057A9FDC" w:rsidR="6A1635B4">
        <w:rPr>
          <w:rFonts w:ascii="Arial" w:hAnsi="Arial" w:eastAsia="Arial" w:cs="Arial"/>
          <w:b w:val="0"/>
          <w:bCs w:val="0"/>
          <w:i w:val="0"/>
          <w:iCs w:val="0"/>
          <w:caps w:val="0"/>
          <w:smallCaps w:val="0"/>
          <w:noProof w:val="0"/>
          <w:color w:val="000000" w:themeColor="text1" w:themeTint="FF" w:themeShade="FF"/>
          <w:sz w:val="22"/>
          <w:szCs w:val="22"/>
          <w:lang w:val="en-US"/>
        </w:rPr>
        <w:t>complications</w:t>
      </w:r>
      <w:r w:rsidRPr="057A9FDC" w:rsidR="6BF0F993">
        <w:rPr>
          <w:rFonts w:ascii="Arial" w:hAnsi="Arial" w:eastAsia="Arial" w:cs="Arial"/>
          <w:b w:val="0"/>
          <w:bCs w:val="0"/>
          <w:i w:val="0"/>
          <w:iCs w:val="0"/>
          <w:caps w:val="0"/>
          <w:smallCaps w:val="0"/>
          <w:noProof w:val="0"/>
          <w:color w:val="000000" w:themeColor="text1" w:themeTint="FF" w:themeShade="FF"/>
          <w:sz w:val="22"/>
          <w:szCs w:val="22"/>
          <w:lang w:val="en-US"/>
        </w:rPr>
        <w:t xml:space="preserve"> if they contract the Covid 19 virus.</w:t>
      </w:r>
      <w:r w:rsidRPr="057A9FDC" w:rsidR="08E54C70">
        <w:rPr>
          <w:rFonts w:ascii="Arial" w:hAnsi="Arial" w:eastAsia="Arial" w:cs="Arial"/>
          <w:b w:val="0"/>
          <w:bCs w:val="0"/>
          <w:i w:val="0"/>
          <w:iCs w:val="0"/>
          <w:caps w:val="0"/>
          <w:smallCaps w:val="0"/>
          <w:noProof w:val="0"/>
          <w:color w:val="000000" w:themeColor="text1" w:themeTint="FF" w:themeShade="FF"/>
          <w:sz w:val="22"/>
          <w:szCs w:val="22"/>
          <w:lang w:val="en-US"/>
        </w:rPr>
        <w:t xml:space="preserve"> The next paragraphs </w:t>
      </w:r>
      <w:r w:rsidRPr="057A9FDC" w:rsidR="01387CFF">
        <w:rPr>
          <w:rFonts w:ascii="Arial" w:hAnsi="Arial" w:eastAsia="Arial" w:cs="Arial"/>
          <w:b w:val="0"/>
          <w:bCs w:val="0"/>
          <w:i w:val="0"/>
          <w:iCs w:val="0"/>
          <w:caps w:val="0"/>
          <w:smallCaps w:val="0"/>
          <w:noProof w:val="0"/>
          <w:color w:val="000000" w:themeColor="text1" w:themeTint="FF" w:themeShade="FF"/>
          <w:sz w:val="22"/>
          <w:szCs w:val="22"/>
          <w:lang w:val="en-US"/>
        </w:rPr>
        <w:t xml:space="preserve">will </w:t>
      </w:r>
      <w:r w:rsidRPr="057A9FDC" w:rsidR="2D433A9E">
        <w:rPr>
          <w:rFonts w:ascii="Arial" w:hAnsi="Arial" w:eastAsia="Arial" w:cs="Arial"/>
          <w:b w:val="0"/>
          <w:bCs w:val="0"/>
          <w:i w:val="0"/>
          <w:iCs w:val="0"/>
          <w:caps w:val="0"/>
          <w:smallCaps w:val="0"/>
          <w:noProof w:val="0"/>
          <w:color w:val="000000" w:themeColor="text1" w:themeTint="FF" w:themeShade="FF"/>
          <w:sz w:val="22"/>
          <w:szCs w:val="22"/>
          <w:lang w:val="en-US"/>
        </w:rPr>
        <w:t>examine</w:t>
      </w:r>
      <w:r w:rsidRPr="057A9FDC" w:rsidR="01387CFF">
        <w:rPr>
          <w:rFonts w:ascii="Arial" w:hAnsi="Arial" w:eastAsia="Arial" w:cs="Arial"/>
          <w:b w:val="0"/>
          <w:bCs w:val="0"/>
          <w:i w:val="0"/>
          <w:iCs w:val="0"/>
          <w:caps w:val="0"/>
          <w:smallCaps w:val="0"/>
          <w:noProof w:val="0"/>
          <w:color w:val="000000" w:themeColor="text1" w:themeTint="FF" w:themeShade="FF"/>
          <w:sz w:val="22"/>
          <w:szCs w:val="22"/>
          <w:lang w:val="en-US"/>
        </w:rPr>
        <w:t xml:space="preserve"> covid-19 </w:t>
      </w:r>
      <w:r w:rsidRPr="057A9FDC" w:rsidR="01387CFF">
        <w:rPr>
          <w:rFonts w:ascii="Arial" w:hAnsi="Arial" w:eastAsia="Arial" w:cs="Arial"/>
          <w:b w:val="0"/>
          <w:bCs w:val="0"/>
          <w:i w:val="0"/>
          <w:iCs w:val="0"/>
          <w:caps w:val="0"/>
          <w:smallCaps w:val="0"/>
          <w:noProof w:val="0"/>
          <w:color w:val="000000" w:themeColor="text1" w:themeTint="FF" w:themeShade="FF"/>
          <w:sz w:val="22"/>
          <w:szCs w:val="22"/>
          <w:lang w:val="en-US"/>
        </w:rPr>
        <w:t>impact</w:t>
      </w:r>
      <w:r w:rsidRPr="057A9FDC" w:rsidR="01387CFF">
        <w:rPr>
          <w:rFonts w:ascii="Arial" w:hAnsi="Arial" w:eastAsia="Arial" w:cs="Arial"/>
          <w:b w:val="0"/>
          <w:bCs w:val="0"/>
          <w:i w:val="0"/>
          <w:iCs w:val="0"/>
          <w:caps w:val="0"/>
          <w:smallCaps w:val="0"/>
          <w:noProof w:val="0"/>
          <w:color w:val="000000" w:themeColor="text1" w:themeTint="FF" w:themeShade="FF"/>
          <w:sz w:val="22"/>
          <w:szCs w:val="22"/>
          <w:lang w:val="en-US"/>
        </w:rPr>
        <w:t xml:space="preserve"> on </w:t>
      </w:r>
      <w:r w:rsidRPr="057A9FDC" w:rsidR="01387CFF">
        <w:rPr>
          <w:rFonts w:ascii="Arial" w:hAnsi="Arial" w:eastAsia="Arial" w:cs="Arial"/>
          <w:b w:val="0"/>
          <w:bCs w:val="0"/>
          <w:i w:val="0"/>
          <w:iCs w:val="0"/>
          <w:caps w:val="0"/>
          <w:smallCaps w:val="0"/>
          <w:noProof w:val="0"/>
          <w:color w:val="000000" w:themeColor="text1" w:themeTint="FF" w:themeShade="FF"/>
          <w:sz w:val="22"/>
          <w:szCs w:val="22"/>
          <w:lang w:val="en-US"/>
        </w:rPr>
        <w:t>obesity</w:t>
      </w:r>
      <w:r w:rsidRPr="057A9FDC" w:rsidR="01387CFF">
        <w:rPr>
          <w:rFonts w:ascii="Arial" w:hAnsi="Arial" w:eastAsia="Arial" w:cs="Arial"/>
          <w:b w:val="0"/>
          <w:bCs w:val="0"/>
          <w:i w:val="0"/>
          <w:iCs w:val="0"/>
          <w:caps w:val="0"/>
          <w:smallCaps w:val="0"/>
          <w:noProof w:val="0"/>
          <w:color w:val="000000" w:themeColor="text1" w:themeTint="FF" w:themeShade="FF"/>
          <w:sz w:val="22"/>
          <w:szCs w:val="22"/>
          <w:lang w:val="en-US"/>
        </w:rPr>
        <w:t xml:space="preserve"> high mortality r</w:t>
      </w:r>
      <w:r w:rsidRPr="057A9FDC" w:rsidR="24A37061">
        <w:rPr>
          <w:rFonts w:ascii="Arial" w:hAnsi="Arial" w:eastAsia="Arial" w:cs="Arial"/>
          <w:b w:val="0"/>
          <w:bCs w:val="0"/>
          <w:i w:val="0"/>
          <w:iCs w:val="0"/>
          <w:caps w:val="0"/>
          <w:smallCaps w:val="0"/>
          <w:noProof w:val="0"/>
          <w:color w:val="000000" w:themeColor="text1" w:themeTint="FF" w:themeShade="FF"/>
          <w:sz w:val="22"/>
          <w:szCs w:val="22"/>
          <w:lang w:val="en-US"/>
        </w:rPr>
        <w:t>ate</w:t>
      </w:r>
      <w:r w:rsidRPr="057A9FDC" w:rsidR="60DAE937">
        <w:rPr>
          <w:rFonts w:ascii="Arial" w:hAnsi="Arial" w:eastAsia="Arial" w:cs="Arial"/>
          <w:b w:val="0"/>
          <w:bCs w:val="0"/>
          <w:i w:val="0"/>
          <w:iCs w:val="0"/>
          <w:caps w:val="0"/>
          <w:smallCaps w:val="0"/>
          <w:noProof w:val="0"/>
          <w:color w:val="000000" w:themeColor="text1" w:themeTint="FF" w:themeShade="FF"/>
          <w:sz w:val="22"/>
          <w:szCs w:val="22"/>
          <w:lang w:val="en-US"/>
        </w:rPr>
        <w:t xml:space="preserve"> during the ongoing pandemic of (201</w:t>
      </w:r>
      <w:r w:rsidRPr="057A9FDC" w:rsidR="511CF6AA">
        <w:rPr>
          <w:rFonts w:ascii="Arial" w:hAnsi="Arial" w:eastAsia="Arial" w:cs="Arial"/>
          <w:b w:val="0"/>
          <w:bCs w:val="0"/>
          <w:i w:val="0"/>
          <w:iCs w:val="0"/>
          <w:caps w:val="0"/>
          <w:smallCaps w:val="0"/>
          <w:noProof w:val="0"/>
          <w:color w:val="000000" w:themeColor="text1" w:themeTint="FF" w:themeShade="FF"/>
          <w:sz w:val="22"/>
          <w:szCs w:val="22"/>
          <w:lang w:val="en-US"/>
        </w:rPr>
        <w:t>9).</w:t>
      </w:r>
      <w:r>
        <w:br/>
      </w:r>
      <w:r w:rsidRPr="057A9FDC" w:rsidR="75619C65">
        <w:rPr>
          <w:rFonts w:ascii="Arial" w:hAnsi="Arial" w:eastAsia="Arial" w:cs="Arial"/>
          <w:b w:val="1"/>
          <w:bCs w:val="1"/>
          <w:i w:val="0"/>
          <w:iCs w:val="0"/>
          <w:caps w:val="0"/>
          <w:smallCaps w:val="0"/>
          <w:noProof w:val="0"/>
          <w:color w:val="000000" w:themeColor="text1" w:themeTint="FF" w:themeShade="FF"/>
          <w:sz w:val="28"/>
          <w:szCs w:val="28"/>
          <w:lang w:val="en-US"/>
        </w:rPr>
        <w:t>What is the cause-and-effect of covid-19 on obesity high mortality rate?</w:t>
      </w:r>
    </w:p>
    <w:p w:rsidR="057A9FDC" w:rsidP="057A9FDC" w:rsidRDefault="057A9FDC" w14:paraId="4CB66B29" w14:textId="66D81182">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9ACAA80" w:rsidP="3C7A91A0" w:rsidRDefault="59ACAA80" w14:paraId="6BA65B28" w14:textId="7D3376BD">
      <w:pPr>
        <w:pStyle w:val="Normal"/>
        <w:spacing w:line="360" w:lineRule="auto"/>
        <w:jc w:val="both"/>
        <w:rPr>
          <w:rFonts w:ascii="Arial" w:hAnsi="Arial" w:eastAsia="Arial" w:cs="Arial"/>
          <w:b w:val="0"/>
          <w:bCs w:val="0"/>
          <w:i w:val="0"/>
          <w:iCs w:val="0"/>
          <w:caps w:val="0"/>
          <w:smallCaps w:val="0"/>
          <w:noProof w:val="0"/>
          <w:color w:val="333333"/>
          <w:sz w:val="22"/>
          <w:szCs w:val="22"/>
          <w:lang w:val="en-US"/>
        </w:rPr>
      </w:pPr>
      <w:r w:rsidRPr="3C7A91A0" w:rsidR="2853F0B8">
        <w:rPr>
          <w:rFonts w:ascii="Arial" w:hAnsi="Arial" w:eastAsia="Arial" w:cs="Arial"/>
          <w:b w:val="0"/>
          <w:bCs w:val="0"/>
          <w:i w:val="0"/>
          <w:iCs w:val="0"/>
          <w:caps w:val="0"/>
          <w:smallCaps w:val="0"/>
          <w:noProof w:val="0"/>
          <w:color w:val="000000" w:themeColor="text1" w:themeTint="FF" w:themeShade="FF"/>
          <w:sz w:val="22"/>
          <w:szCs w:val="22"/>
          <w:lang w:val="en-US"/>
        </w:rPr>
        <w:t>Study by (Poly et al, 2021) on Obesity and Mortality among patients diagnosed with COVID-19: revealed that that obesity is associated with an increased risk of death from Covid-19, especially in patients over 65 years of age. When dealing with COVID-19 patients, physicians should be aware of these risk factors and take early measures to reduce the mortality of COVID-19 patients. Obesity was significantly associated with an increased risk of mortality among patients with COVID-19. The strength of the study is the use of meta-analyzes that also assess related factors that may contribute to the increased risk of mortality. Study limitation and risk could not be compared between patients of all age groups. Obesity death rate is thus increasing due to the Global pandemic.</w:t>
      </w:r>
      <w:r w:rsidRPr="3C7A91A0" w:rsidR="2853F0B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C7A91A0" w:rsidR="52B0EA9D">
        <w:rPr>
          <w:rFonts w:ascii="Arial" w:hAnsi="Arial" w:eastAsia="Arial" w:cs="Arial"/>
          <w:b w:val="0"/>
          <w:bCs w:val="0"/>
          <w:i w:val="0"/>
          <w:iCs w:val="0"/>
          <w:caps w:val="0"/>
          <w:smallCaps w:val="0"/>
          <w:noProof w:val="0"/>
          <w:color w:val="333333"/>
          <w:sz w:val="22"/>
          <w:szCs w:val="22"/>
          <w:lang w:val="en-US"/>
        </w:rPr>
        <w:t xml:space="preserve">Recent research conducted by </w:t>
      </w:r>
      <w:r w:rsidRPr="3C7A91A0" w:rsidR="050CD529">
        <w:rPr>
          <w:rFonts w:ascii="Arial" w:hAnsi="Arial" w:eastAsia="Arial" w:cs="Arial"/>
          <w:b w:val="0"/>
          <w:bCs w:val="0"/>
          <w:i w:val="0"/>
          <w:iCs w:val="0"/>
          <w:caps w:val="0"/>
          <w:smallCaps w:val="0"/>
          <w:noProof w:val="0"/>
          <w:color w:val="333333"/>
          <w:sz w:val="22"/>
          <w:szCs w:val="22"/>
          <w:lang w:val="en-US"/>
        </w:rPr>
        <w:t>(</w:t>
      </w:r>
      <w:r w:rsidRPr="3C7A91A0" w:rsidR="52B0EA9D">
        <w:rPr>
          <w:rFonts w:ascii="Arial" w:hAnsi="Arial" w:eastAsia="Arial" w:cs="Arial"/>
          <w:b w:val="0"/>
          <w:bCs w:val="0"/>
          <w:i w:val="0"/>
          <w:iCs w:val="0"/>
          <w:caps w:val="0"/>
          <w:smallCaps w:val="0"/>
          <w:noProof w:val="0"/>
          <w:color w:val="333333"/>
          <w:sz w:val="22"/>
          <w:szCs w:val="22"/>
          <w:lang w:val="en-US"/>
        </w:rPr>
        <w:t xml:space="preserve">Kim and Nam, </w:t>
      </w:r>
      <w:r w:rsidRPr="3C7A91A0" w:rsidR="2FB1D03F">
        <w:rPr>
          <w:rFonts w:ascii="Arial" w:hAnsi="Arial" w:eastAsia="Arial" w:cs="Arial"/>
          <w:b w:val="0"/>
          <w:bCs w:val="0"/>
          <w:i w:val="0"/>
          <w:iCs w:val="0"/>
          <w:caps w:val="0"/>
          <w:smallCaps w:val="0"/>
          <w:noProof w:val="0"/>
          <w:color w:val="333333"/>
          <w:sz w:val="22"/>
          <w:szCs w:val="22"/>
          <w:lang w:val="en-US"/>
        </w:rPr>
        <w:t>2020)</w:t>
      </w:r>
      <w:r w:rsidRPr="3C7A91A0" w:rsidR="7AEB8C80">
        <w:rPr>
          <w:rFonts w:ascii="Arial" w:hAnsi="Arial" w:eastAsia="Arial" w:cs="Arial"/>
          <w:b w:val="0"/>
          <w:bCs w:val="0"/>
          <w:i w:val="0"/>
          <w:iCs w:val="0"/>
          <w:caps w:val="0"/>
          <w:smallCaps w:val="0"/>
          <w:noProof w:val="0"/>
          <w:color w:val="333333"/>
          <w:sz w:val="22"/>
          <w:szCs w:val="22"/>
          <w:lang w:val="en-US"/>
        </w:rPr>
        <w:t>’</w:t>
      </w:r>
      <w:r w:rsidRPr="3C7A91A0" w:rsidR="2FB1D03F">
        <w:rPr>
          <w:rFonts w:ascii="Arial" w:hAnsi="Arial" w:eastAsia="Arial" w:cs="Arial"/>
          <w:b w:val="0"/>
          <w:bCs w:val="0"/>
          <w:i w:val="0"/>
          <w:iCs w:val="0"/>
          <w:caps w:val="0"/>
          <w:smallCaps w:val="0"/>
          <w:noProof w:val="0"/>
          <w:color w:val="333333"/>
          <w:sz w:val="22"/>
          <w:szCs w:val="22"/>
          <w:lang w:val="en-US"/>
        </w:rPr>
        <w:t xml:space="preserve"> insight</w:t>
      </w:r>
      <w:r w:rsidRPr="3C7A91A0" w:rsidR="52B0EA9D">
        <w:rPr>
          <w:rFonts w:ascii="Arial" w:hAnsi="Arial" w:eastAsia="Arial" w:cs="Arial"/>
          <w:b w:val="0"/>
          <w:bCs w:val="0"/>
          <w:i w:val="0"/>
          <w:iCs w:val="0"/>
          <w:caps w:val="0"/>
          <w:smallCaps w:val="0"/>
          <w:noProof w:val="0"/>
          <w:color w:val="333333"/>
          <w:sz w:val="22"/>
          <w:szCs w:val="22"/>
          <w:lang w:val="en-US"/>
        </w:rPr>
        <w:t xml:space="preserve"> into relationship between obesity –induce low level chronic inflammation and covid-19</w:t>
      </w:r>
      <w:r w:rsidRPr="3C7A91A0" w:rsidR="2A9F7A89">
        <w:rPr>
          <w:rFonts w:ascii="Arial" w:hAnsi="Arial" w:eastAsia="Arial" w:cs="Arial"/>
          <w:b w:val="0"/>
          <w:bCs w:val="0"/>
          <w:i w:val="0"/>
          <w:iCs w:val="0"/>
          <w:caps w:val="0"/>
          <w:smallCaps w:val="0"/>
          <w:noProof w:val="0"/>
          <w:color w:val="333333"/>
          <w:sz w:val="22"/>
          <w:szCs w:val="22"/>
          <w:lang w:val="en-US"/>
        </w:rPr>
        <w:t xml:space="preserve"> </w:t>
      </w:r>
      <w:r w:rsidRPr="3C7A91A0" w:rsidR="4C4002BC">
        <w:rPr>
          <w:rFonts w:ascii="Arial" w:hAnsi="Arial" w:eastAsia="Arial" w:cs="Arial"/>
          <w:b w:val="0"/>
          <w:bCs w:val="0"/>
          <w:i w:val="0"/>
          <w:iCs w:val="0"/>
          <w:caps w:val="0"/>
          <w:smallCaps w:val="0"/>
          <w:noProof w:val="0"/>
          <w:color w:val="333333"/>
          <w:sz w:val="22"/>
          <w:szCs w:val="22"/>
          <w:lang w:val="en-US"/>
        </w:rPr>
        <w:t>infection 'found</w:t>
      </w:r>
      <w:r w:rsidRPr="3C7A91A0" w:rsidR="52B0EA9D">
        <w:rPr>
          <w:rFonts w:ascii="Arial" w:hAnsi="Arial" w:eastAsia="Arial" w:cs="Arial"/>
          <w:b w:val="0"/>
          <w:bCs w:val="0"/>
          <w:i w:val="0"/>
          <w:iCs w:val="0"/>
          <w:caps w:val="0"/>
          <w:smallCaps w:val="0"/>
          <w:noProof w:val="0"/>
          <w:color w:val="333333"/>
          <w:sz w:val="22"/>
          <w:szCs w:val="22"/>
          <w:lang w:val="en-US"/>
        </w:rPr>
        <w:t xml:space="preserve"> evidence showing an estimated 14% of Covid-19 patients develop severe symptoms needing hospitalization and oxygen support. Meanwhile 5% diagnose with acute respiratory distress syndrome, sepsis, septic shock, and multiorgan failure, were all linked to inflammatory </w:t>
      </w:r>
      <w:r w:rsidRPr="3C7A91A0" w:rsidR="0805CAB7">
        <w:rPr>
          <w:rFonts w:ascii="Arial" w:hAnsi="Arial" w:eastAsia="Arial" w:cs="Arial"/>
          <w:b w:val="0"/>
          <w:bCs w:val="0"/>
          <w:i w:val="0"/>
          <w:iCs w:val="0"/>
          <w:caps w:val="0"/>
          <w:smallCaps w:val="0"/>
          <w:noProof w:val="0"/>
          <w:color w:val="333333"/>
          <w:sz w:val="22"/>
          <w:szCs w:val="22"/>
          <w:lang w:val="en-US"/>
        </w:rPr>
        <w:t>responses. Moving</w:t>
      </w:r>
      <w:r w:rsidRPr="3C7A91A0" w:rsidR="7EF737CF">
        <w:rPr>
          <w:rFonts w:ascii="Arial" w:hAnsi="Arial" w:eastAsia="Arial" w:cs="Arial"/>
          <w:b w:val="0"/>
          <w:bCs w:val="0"/>
          <w:i w:val="0"/>
          <w:iCs w:val="0"/>
          <w:caps w:val="0"/>
          <w:smallCaps w:val="0"/>
          <w:noProof w:val="0"/>
          <w:color w:val="333333"/>
          <w:sz w:val="22"/>
          <w:szCs w:val="22"/>
          <w:lang w:val="en-US"/>
        </w:rPr>
        <w:t xml:space="preserve"> on to consider </w:t>
      </w:r>
      <w:r w:rsidRPr="3C7A91A0" w:rsidR="7EF737CF">
        <w:rPr>
          <w:rFonts w:ascii="Arial" w:hAnsi="Arial" w:eastAsia="Arial" w:cs="Arial"/>
          <w:b w:val="0"/>
          <w:bCs w:val="0"/>
          <w:i w:val="0"/>
          <w:iCs w:val="0"/>
          <w:caps w:val="0"/>
          <w:smallCaps w:val="0"/>
          <w:noProof w:val="0"/>
          <w:color w:val="333333"/>
          <w:sz w:val="22"/>
          <w:szCs w:val="22"/>
          <w:lang w:val="en-US"/>
        </w:rPr>
        <w:t>methodology</w:t>
      </w:r>
      <w:r w:rsidRPr="3C7A91A0" w:rsidR="7EF737CF">
        <w:rPr>
          <w:rFonts w:ascii="Arial" w:hAnsi="Arial" w:eastAsia="Arial" w:cs="Arial"/>
          <w:b w:val="0"/>
          <w:bCs w:val="0"/>
          <w:i w:val="0"/>
          <w:iCs w:val="0"/>
          <w:caps w:val="0"/>
          <w:smallCaps w:val="0"/>
          <w:noProof w:val="0"/>
          <w:color w:val="333333"/>
          <w:sz w:val="22"/>
          <w:szCs w:val="22"/>
          <w:lang w:val="en-US"/>
        </w:rPr>
        <w:t xml:space="preserve"> and ethical consideration</w:t>
      </w:r>
      <w:r w:rsidRPr="3C7A91A0" w:rsidR="3735869D">
        <w:rPr>
          <w:rFonts w:ascii="Arial" w:hAnsi="Arial" w:eastAsia="Arial" w:cs="Arial"/>
          <w:b w:val="0"/>
          <w:bCs w:val="0"/>
          <w:i w:val="0"/>
          <w:iCs w:val="0"/>
          <w:caps w:val="0"/>
          <w:smallCaps w:val="0"/>
          <w:noProof w:val="0"/>
          <w:color w:val="333333"/>
          <w:sz w:val="22"/>
          <w:szCs w:val="22"/>
          <w:lang w:val="en-US"/>
        </w:rPr>
        <w:t xml:space="preserve"> in the next </w:t>
      </w:r>
      <w:r w:rsidRPr="3C7A91A0" w:rsidR="15DA77AA">
        <w:rPr>
          <w:rFonts w:ascii="Arial" w:hAnsi="Arial" w:eastAsia="Arial" w:cs="Arial"/>
          <w:b w:val="0"/>
          <w:bCs w:val="0"/>
          <w:i w:val="0"/>
          <w:iCs w:val="0"/>
          <w:caps w:val="0"/>
          <w:smallCaps w:val="0"/>
          <w:noProof w:val="0"/>
          <w:color w:val="333333"/>
          <w:sz w:val="22"/>
          <w:szCs w:val="22"/>
          <w:lang w:val="en-US"/>
        </w:rPr>
        <w:t>paragraphs</w:t>
      </w:r>
      <w:r w:rsidRPr="3C7A91A0" w:rsidR="3735869D">
        <w:rPr>
          <w:rFonts w:ascii="Arial" w:hAnsi="Arial" w:eastAsia="Arial" w:cs="Arial"/>
          <w:b w:val="0"/>
          <w:bCs w:val="0"/>
          <w:i w:val="0"/>
          <w:iCs w:val="0"/>
          <w:caps w:val="0"/>
          <w:smallCaps w:val="0"/>
          <w:noProof w:val="0"/>
          <w:color w:val="333333"/>
          <w:sz w:val="22"/>
          <w:szCs w:val="22"/>
          <w:lang w:val="en-US"/>
        </w:rPr>
        <w:t>.</w:t>
      </w:r>
    </w:p>
    <w:p w:rsidR="59ACAA80" w:rsidP="057A9FDC" w:rsidRDefault="59ACAA80" w14:paraId="0A2CA8A9" w14:textId="4C7E8EE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6BF0F993">
        <w:rPr>
          <w:rFonts w:ascii="Arial" w:hAnsi="Arial" w:eastAsia="Arial" w:cs="Arial"/>
          <w:b w:val="1"/>
          <w:bCs w:val="1"/>
          <w:i w:val="0"/>
          <w:iCs w:val="0"/>
          <w:caps w:val="0"/>
          <w:smallCaps w:val="0"/>
          <w:strike w:val="0"/>
          <w:dstrike w:val="0"/>
          <w:noProof w:val="0"/>
          <w:color w:val="333333"/>
          <w:sz w:val="28"/>
          <w:szCs w:val="28"/>
          <w:u w:val="single"/>
          <w:lang w:val="en-US"/>
        </w:rPr>
        <w:t>Methodolog</w:t>
      </w:r>
      <w:r w:rsidRPr="057A9FDC" w:rsidR="58F9D461">
        <w:rPr>
          <w:rFonts w:ascii="Arial" w:hAnsi="Arial" w:eastAsia="Arial" w:cs="Arial"/>
          <w:b w:val="1"/>
          <w:bCs w:val="1"/>
          <w:i w:val="0"/>
          <w:iCs w:val="0"/>
          <w:caps w:val="0"/>
          <w:smallCaps w:val="0"/>
          <w:strike w:val="0"/>
          <w:dstrike w:val="0"/>
          <w:noProof w:val="0"/>
          <w:color w:val="333333"/>
          <w:sz w:val="28"/>
          <w:szCs w:val="28"/>
          <w:u w:val="single"/>
          <w:lang w:val="en-US"/>
        </w:rPr>
        <w:t>y</w:t>
      </w:r>
      <w:r>
        <w:br/>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The reason that this review was conducted, was the high mortality rate of people that die during the covid-19 pandemic in the UK, and the correlation between obesity and pre-existing condition. The step was to create a research question, use google scholar and the university library to research my research topic. Keywords and S</w:t>
      </w:r>
      <w:r w:rsidRPr="057A9FDC" w:rsidR="0539F506">
        <w:rPr>
          <w:rFonts w:ascii="Arial" w:hAnsi="Arial" w:eastAsia="Arial" w:cs="Arial"/>
          <w:b w:val="0"/>
          <w:bCs w:val="0"/>
          <w:i w:val="0"/>
          <w:iCs w:val="0"/>
          <w:caps w:val="0"/>
          <w:smallCaps w:val="0"/>
          <w:noProof w:val="0"/>
          <w:color w:val="000000" w:themeColor="text1" w:themeTint="FF" w:themeShade="FF"/>
          <w:sz w:val="22"/>
          <w:szCs w:val="22"/>
          <w:lang w:val="en-US"/>
        </w:rPr>
        <w:t>ynonyms</w:t>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 xml:space="preserve"> used such as obesity,</w:t>
      </w:r>
      <w:r w:rsidRPr="057A9FDC" w:rsidR="62B041D8">
        <w:rPr>
          <w:rFonts w:ascii="Arial" w:hAnsi="Arial" w:eastAsia="Arial" w:cs="Arial"/>
          <w:b w:val="0"/>
          <w:bCs w:val="0"/>
          <w:i w:val="0"/>
          <w:iCs w:val="0"/>
          <w:caps w:val="0"/>
          <w:smallCaps w:val="0"/>
          <w:noProof w:val="0"/>
          <w:color w:val="000000" w:themeColor="text1" w:themeTint="FF" w:themeShade="FF"/>
          <w:sz w:val="22"/>
          <w:szCs w:val="22"/>
          <w:lang w:val="en-US"/>
        </w:rPr>
        <w:t xml:space="preserve"> obese</w:t>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B282814">
        <w:rPr>
          <w:rFonts w:ascii="Arial" w:hAnsi="Arial" w:eastAsia="Arial" w:cs="Arial"/>
          <w:b w:val="0"/>
          <w:bCs w:val="0"/>
          <w:i w:val="0"/>
          <w:iCs w:val="0"/>
          <w:caps w:val="0"/>
          <w:smallCaps w:val="0"/>
          <w:noProof w:val="0"/>
          <w:color w:val="000000" w:themeColor="text1" w:themeTint="FF" w:themeShade="FF"/>
          <w:sz w:val="22"/>
          <w:szCs w:val="22"/>
          <w:lang w:val="en-US"/>
        </w:rPr>
        <w:t>mortality, death,</w:t>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 xml:space="preserve"> covid-19, causes, effect,</w:t>
      </w:r>
      <w:r w:rsidRPr="057A9FDC" w:rsidR="02BA1AC8">
        <w:rPr>
          <w:rFonts w:ascii="Arial" w:hAnsi="Arial" w:eastAsia="Arial" w:cs="Arial"/>
          <w:b w:val="0"/>
          <w:bCs w:val="0"/>
          <w:i w:val="0"/>
          <w:iCs w:val="0"/>
          <w:caps w:val="0"/>
          <w:smallCaps w:val="0"/>
          <w:noProof w:val="0"/>
          <w:color w:val="000000" w:themeColor="text1" w:themeTint="FF" w:themeShade="FF"/>
          <w:sz w:val="22"/>
          <w:szCs w:val="22"/>
          <w:lang w:val="en-US"/>
        </w:rPr>
        <w:t xml:space="preserve"> outcome, </w:t>
      </w:r>
      <w:r w:rsidRPr="057A9FDC" w:rsidR="02BA1AC8">
        <w:rPr>
          <w:rFonts w:ascii="Arial" w:hAnsi="Arial" w:eastAsia="Arial" w:cs="Arial"/>
          <w:b w:val="0"/>
          <w:bCs w:val="0"/>
          <w:i w:val="0"/>
          <w:iCs w:val="0"/>
          <w:caps w:val="0"/>
          <w:smallCaps w:val="0"/>
          <w:noProof w:val="0"/>
          <w:color w:val="000000" w:themeColor="text1" w:themeTint="FF" w:themeShade="FF"/>
          <w:sz w:val="22"/>
          <w:szCs w:val="22"/>
          <w:lang w:val="en-US"/>
        </w:rPr>
        <w:t>results</w:t>
      </w:r>
      <w:r w:rsidRPr="057A9FDC" w:rsidR="02BA1AC8">
        <w:rPr>
          <w:rFonts w:ascii="Arial" w:hAnsi="Arial" w:eastAsia="Arial" w:cs="Arial"/>
          <w:b w:val="0"/>
          <w:bCs w:val="0"/>
          <w:i w:val="0"/>
          <w:iCs w:val="0"/>
          <w:caps w:val="0"/>
          <w:smallCaps w:val="0"/>
          <w:noProof w:val="0"/>
          <w:color w:val="000000" w:themeColor="text1" w:themeTint="FF" w:themeShade="FF"/>
          <w:sz w:val="22"/>
          <w:szCs w:val="22"/>
          <w:lang w:val="en-US"/>
        </w:rPr>
        <w:t xml:space="preserve"> finding</w:t>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 xml:space="preserve"> and impact. Articles included that were related to the research question, the reason is that it will support my research top. The research case study </w:t>
      </w:r>
      <w:r w:rsidRPr="057A9FDC" w:rsidR="6671BE75">
        <w:rPr>
          <w:rFonts w:ascii="Arial" w:hAnsi="Arial" w:eastAsia="Arial" w:cs="Arial"/>
          <w:b w:val="0"/>
          <w:bCs w:val="0"/>
          <w:i w:val="0"/>
          <w:iCs w:val="0"/>
          <w:caps w:val="0"/>
          <w:smallCaps w:val="0"/>
          <w:noProof w:val="0"/>
          <w:color w:val="000000" w:themeColor="text1" w:themeTint="FF" w:themeShade="FF"/>
          <w:sz w:val="22"/>
          <w:szCs w:val="22"/>
          <w:lang w:val="en-US"/>
        </w:rPr>
        <w:t>was used</w:t>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 xml:space="preserve"> because it was written by experts in their field and is credible. However, material that was excluded was because they were </w:t>
      </w:r>
      <w:r w:rsidRPr="057A9FDC" w:rsidR="7FC0796E">
        <w:rPr>
          <w:rFonts w:ascii="Arial" w:hAnsi="Arial" w:eastAsia="Arial" w:cs="Arial"/>
          <w:b w:val="0"/>
          <w:bCs w:val="0"/>
          <w:i w:val="0"/>
          <w:iCs w:val="0"/>
          <w:caps w:val="0"/>
          <w:smallCaps w:val="0"/>
          <w:noProof w:val="0"/>
          <w:color w:val="000000" w:themeColor="text1" w:themeTint="FF" w:themeShade="FF"/>
          <w:sz w:val="22"/>
          <w:szCs w:val="22"/>
          <w:lang w:val="en-US"/>
        </w:rPr>
        <w:t>exceedingly difficult</w:t>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 xml:space="preserve"> to understand and would have taken up too much of my time. The research was taken from journal articles, that is more recent 2016- 2021, some older journal was used because they add vital support to my work. The article was read with significant interest in the key finding, these findings were referenced in my research assignment to apply evidence to support what was written in a particular area of the </w:t>
      </w:r>
      <w:r w:rsidRPr="057A9FDC" w:rsidR="32775BF0">
        <w:rPr>
          <w:rFonts w:ascii="Arial" w:hAnsi="Arial" w:eastAsia="Arial" w:cs="Arial"/>
          <w:b w:val="0"/>
          <w:bCs w:val="0"/>
          <w:i w:val="0"/>
          <w:iCs w:val="0"/>
          <w:caps w:val="0"/>
          <w:smallCaps w:val="0"/>
          <w:noProof w:val="0"/>
          <w:color w:val="000000" w:themeColor="text1" w:themeTint="FF" w:themeShade="FF"/>
          <w:sz w:val="22"/>
          <w:szCs w:val="22"/>
          <w:lang w:val="en-US"/>
        </w:rPr>
        <w:t>research. All findings were paraphrased using my own word</w:t>
      </w:r>
      <w:r w:rsidRPr="057A9FDC" w:rsidR="3493BA31">
        <w:rPr>
          <w:rFonts w:ascii="Arial" w:hAnsi="Arial" w:eastAsia="Arial" w:cs="Arial"/>
          <w:b w:val="0"/>
          <w:bCs w:val="0"/>
          <w:i w:val="0"/>
          <w:iCs w:val="0"/>
          <w:caps w:val="0"/>
          <w:smallCaps w:val="0"/>
          <w:noProof w:val="0"/>
          <w:color w:val="000000" w:themeColor="text1" w:themeTint="FF" w:themeShade="FF"/>
          <w:sz w:val="22"/>
          <w:szCs w:val="22"/>
          <w:lang w:val="en-US"/>
        </w:rPr>
        <w:t xml:space="preserve">s, </w:t>
      </w:r>
      <w:r w:rsidRPr="057A9FDC" w:rsidR="32D9D10E">
        <w:rPr>
          <w:rFonts w:ascii="Arial" w:hAnsi="Arial" w:eastAsia="Arial" w:cs="Arial"/>
          <w:b w:val="0"/>
          <w:bCs w:val="0"/>
          <w:i w:val="0"/>
          <w:iCs w:val="0"/>
          <w:caps w:val="0"/>
          <w:smallCaps w:val="0"/>
          <w:noProof w:val="0"/>
          <w:color w:val="000000" w:themeColor="text1" w:themeTint="FF" w:themeShade="FF"/>
          <w:sz w:val="22"/>
          <w:szCs w:val="22"/>
          <w:lang w:val="en-US"/>
        </w:rPr>
        <w:t>reason</w:t>
      </w:r>
      <w:r w:rsidRPr="057A9FDC" w:rsidR="3493BA3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484A3BCE">
        <w:rPr>
          <w:rFonts w:ascii="Arial" w:hAnsi="Arial" w:eastAsia="Arial" w:cs="Arial"/>
          <w:b w:val="0"/>
          <w:bCs w:val="0"/>
          <w:i w:val="0"/>
          <w:iCs w:val="0"/>
          <w:caps w:val="0"/>
          <w:smallCaps w:val="0"/>
          <w:noProof w:val="0"/>
          <w:color w:val="000000" w:themeColor="text1" w:themeTint="FF" w:themeShade="FF"/>
          <w:sz w:val="22"/>
          <w:szCs w:val="22"/>
          <w:lang w:val="en-US"/>
        </w:rPr>
        <w:t>is</w:t>
      </w:r>
      <w:r w:rsidRPr="057A9FDC" w:rsidR="3493BA3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1C9E184">
        <w:rPr>
          <w:rFonts w:ascii="Arial" w:hAnsi="Arial" w:eastAsia="Arial" w:cs="Arial"/>
          <w:b w:val="0"/>
          <w:bCs w:val="0"/>
          <w:i w:val="0"/>
          <w:iCs w:val="0"/>
          <w:caps w:val="0"/>
          <w:smallCaps w:val="0"/>
          <w:noProof w:val="0"/>
          <w:color w:val="000000" w:themeColor="text1" w:themeTint="FF" w:themeShade="FF"/>
          <w:sz w:val="22"/>
          <w:szCs w:val="22"/>
          <w:lang w:val="en-US"/>
        </w:rPr>
        <w:t>avoided</w:t>
      </w:r>
      <w:r w:rsidRPr="057A9FDC" w:rsidR="3493BA3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79169332">
        <w:rPr>
          <w:rFonts w:ascii="Arial" w:hAnsi="Arial" w:eastAsia="Arial" w:cs="Arial"/>
          <w:b w:val="0"/>
          <w:bCs w:val="0"/>
          <w:i w:val="0"/>
          <w:iCs w:val="0"/>
          <w:caps w:val="0"/>
          <w:smallCaps w:val="0"/>
          <w:noProof w:val="0"/>
          <w:color w:val="000000" w:themeColor="text1" w:themeTint="FF" w:themeShade="FF"/>
          <w:sz w:val="22"/>
          <w:szCs w:val="22"/>
          <w:lang w:val="en-US"/>
        </w:rPr>
        <w:t>plagiarism</w:t>
      </w:r>
      <w:r w:rsidRPr="057A9FDC" w:rsidR="3493BA31">
        <w:rPr>
          <w:rFonts w:ascii="Arial" w:hAnsi="Arial" w:eastAsia="Arial" w:cs="Arial"/>
          <w:b w:val="0"/>
          <w:bCs w:val="0"/>
          <w:i w:val="0"/>
          <w:iCs w:val="0"/>
          <w:caps w:val="0"/>
          <w:smallCaps w:val="0"/>
          <w:noProof w:val="0"/>
          <w:color w:val="000000" w:themeColor="text1" w:themeTint="FF" w:themeShade="FF"/>
          <w:sz w:val="22"/>
          <w:szCs w:val="22"/>
          <w:lang w:val="en-US"/>
        </w:rPr>
        <w:t xml:space="preserve"> and high </w:t>
      </w:r>
      <w:r w:rsidRPr="057A9FDC" w:rsidR="55FCA711">
        <w:rPr>
          <w:rFonts w:ascii="Arial" w:hAnsi="Arial" w:eastAsia="Arial" w:cs="Arial"/>
          <w:b w:val="0"/>
          <w:bCs w:val="0"/>
          <w:i w:val="0"/>
          <w:iCs w:val="0"/>
          <w:caps w:val="0"/>
          <w:smallCaps w:val="0"/>
          <w:noProof w:val="0"/>
          <w:color w:val="000000" w:themeColor="text1" w:themeTint="FF" w:themeShade="FF"/>
          <w:sz w:val="22"/>
          <w:szCs w:val="22"/>
          <w:lang w:val="en-US"/>
        </w:rPr>
        <w:t>similarities</w:t>
      </w:r>
      <w:r w:rsidRPr="057A9FDC" w:rsidR="448D1C0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412262E0">
        <w:rPr>
          <w:rFonts w:ascii="Arial" w:hAnsi="Arial" w:eastAsia="Arial" w:cs="Arial"/>
          <w:b w:val="0"/>
          <w:bCs w:val="0"/>
          <w:i w:val="0"/>
          <w:iCs w:val="0"/>
          <w:caps w:val="0"/>
          <w:smallCaps w:val="0"/>
          <w:noProof w:val="0"/>
          <w:color w:val="000000" w:themeColor="text1" w:themeTint="FF" w:themeShade="FF"/>
          <w:sz w:val="22"/>
          <w:szCs w:val="22"/>
          <w:lang w:val="en-US"/>
        </w:rPr>
        <w:t>score. The</w:t>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 xml:space="preserve"> references are logged on the bottom of the assignment label bibliography on the top. The references are Harvard-style referencing</w:t>
      </w:r>
      <w:r w:rsidRPr="057A9FDC" w:rsidR="12766D72">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057A9FDC" w:rsidR="60A380CF">
        <w:rPr>
          <w:rFonts w:ascii="Arial" w:hAnsi="Arial" w:eastAsia="Arial" w:cs="Arial"/>
          <w:b w:val="0"/>
          <w:bCs w:val="0"/>
          <w:i w:val="0"/>
          <w:iCs w:val="0"/>
          <w:caps w:val="0"/>
          <w:smallCaps w:val="0"/>
          <w:noProof w:val="0"/>
          <w:color w:val="000000" w:themeColor="text1" w:themeTint="FF" w:themeShade="FF"/>
          <w:sz w:val="22"/>
          <w:szCs w:val="22"/>
          <w:lang w:val="en-US"/>
        </w:rPr>
        <w:t>are</w:t>
      </w:r>
      <w:r w:rsidRPr="057A9FDC" w:rsidR="12766D72">
        <w:rPr>
          <w:rFonts w:ascii="Arial" w:hAnsi="Arial" w:eastAsia="Arial" w:cs="Arial"/>
          <w:b w:val="0"/>
          <w:bCs w:val="0"/>
          <w:i w:val="0"/>
          <w:iCs w:val="0"/>
          <w:caps w:val="0"/>
          <w:smallCaps w:val="0"/>
          <w:noProof w:val="0"/>
          <w:color w:val="000000" w:themeColor="text1" w:themeTint="FF" w:themeShade="FF"/>
          <w:sz w:val="22"/>
          <w:szCs w:val="22"/>
          <w:lang w:val="en-US"/>
        </w:rPr>
        <w:t xml:space="preserve"> arranged by alphabetical order</w:t>
      </w:r>
      <w:r w:rsidRPr="057A9FDC" w:rsidR="0608F3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0608F3E9">
        <w:rPr>
          <w:rFonts w:ascii="Arial" w:hAnsi="Arial" w:eastAsia="Arial" w:cs="Arial"/>
          <w:b w:val="0"/>
          <w:bCs w:val="0"/>
          <w:i w:val="0"/>
          <w:iCs w:val="0"/>
          <w:caps w:val="0"/>
          <w:smallCaps w:val="0"/>
          <w:noProof w:val="0"/>
          <w:color w:val="000000" w:themeColor="text1" w:themeTint="FF" w:themeShade="FF"/>
          <w:sz w:val="22"/>
          <w:szCs w:val="22"/>
          <w:lang w:val="en-US"/>
        </w:rPr>
        <w:t>ascending</w:t>
      </w:r>
      <w:r w:rsidRPr="057A9FDC" w:rsidR="0608F3E9">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704EA289">
        <w:rPr>
          <w:rFonts w:ascii="Arial" w:hAnsi="Arial" w:eastAsia="Arial" w:cs="Arial"/>
          <w:b w:val="0"/>
          <w:bCs w:val="0"/>
          <w:i w:val="0"/>
          <w:iCs w:val="0"/>
          <w:caps w:val="0"/>
          <w:smallCaps w:val="0"/>
          <w:noProof w:val="0"/>
          <w:color w:val="000000" w:themeColor="text1" w:themeTint="FF" w:themeShade="FF"/>
          <w:sz w:val="22"/>
          <w:szCs w:val="22"/>
          <w:lang w:val="en-US"/>
        </w:rPr>
        <w:t xml:space="preserve"> Edite</w:t>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 xml:space="preserve"> for grammatical errors and proofreading, but it is good </w:t>
      </w:r>
      <w:r w:rsidRPr="057A9FDC" w:rsidR="34D5EBFD">
        <w:rPr>
          <w:rFonts w:ascii="Arial" w:hAnsi="Arial" w:eastAsia="Arial" w:cs="Arial"/>
          <w:b w:val="0"/>
          <w:bCs w:val="0"/>
          <w:i w:val="0"/>
          <w:iCs w:val="0"/>
          <w:caps w:val="0"/>
          <w:smallCaps w:val="0"/>
          <w:noProof w:val="0"/>
          <w:color w:val="000000" w:themeColor="text1" w:themeTint="FF" w:themeShade="FF"/>
          <w:sz w:val="22"/>
          <w:szCs w:val="22"/>
          <w:lang w:val="en-US"/>
        </w:rPr>
        <w:t xml:space="preserve">practice </w:t>
      </w:r>
      <w:r w:rsidRPr="057A9FDC" w:rsidR="0E45FA54">
        <w:rPr>
          <w:rFonts w:ascii="Arial" w:hAnsi="Arial" w:eastAsia="Arial" w:cs="Arial"/>
          <w:b w:val="0"/>
          <w:bCs w:val="0"/>
          <w:i w:val="0"/>
          <w:iCs w:val="0"/>
          <w:caps w:val="0"/>
          <w:smallCaps w:val="0"/>
          <w:noProof w:val="0"/>
          <w:color w:val="000000" w:themeColor="text1" w:themeTint="FF" w:themeShade="FF"/>
          <w:sz w:val="22"/>
          <w:szCs w:val="22"/>
          <w:lang w:val="en-US"/>
        </w:rPr>
        <w:t>to ask</w:t>
      </w:r>
      <w:r w:rsidRPr="057A9FDC" w:rsidR="0E45FA54">
        <w:rPr>
          <w:rFonts w:ascii="Arial" w:hAnsi="Arial" w:eastAsia="Arial" w:cs="Arial"/>
          <w:b w:val="0"/>
          <w:bCs w:val="0"/>
          <w:i w:val="0"/>
          <w:iCs w:val="0"/>
          <w:caps w:val="0"/>
          <w:smallCaps w:val="0"/>
          <w:noProof w:val="0"/>
          <w:color w:val="000000" w:themeColor="text1" w:themeTint="FF" w:themeShade="FF"/>
          <w:sz w:val="22"/>
          <w:szCs w:val="22"/>
          <w:lang w:val="en-US"/>
        </w:rPr>
        <w:t xml:space="preserve"> someone</w:t>
      </w:r>
      <w:r w:rsidRPr="057A9FDC" w:rsidR="5C8C9E81">
        <w:rPr>
          <w:rFonts w:ascii="Arial" w:hAnsi="Arial" w:eastAsia="Arial" w:cs="Arial"/>
          <w:b w:val="0"/>
          <w:bCs w:val="0"/>
          <w:i w:val="0"/>
          <w:iCs w:val="0"/>
          <w:caps w:val="0"/>
          <w:smallCaps w:val="0"/>
          <w:noProof w:val="0"/>
          <w:color w:val="000000" w:themeColor="text1" w:themeTint="FF" w:themeShade="FF"/>
          <w:sz w:val="22"/>
          <w:szCs w:val="22"/>
          <w:lang w:val="en-US"/>
        </w:rPr>
        <w:t xml:space="preserve"> to read it for you.</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7F48DD9A">
        <w:rPr>
          <w:rFonts w:ascii="Arial" w:hAnsi="Arial" w:eastAsia="Arial" w:cs="Arial"/>
          <w:b w:val="0"/>
          <w:bCs w:val="0"/>
          <w:i w:val="0"/>
          <w:iCs w:val="0"/>
          <w:caps w:val="0"/>
          <w:smallCaps w:val="0"/>
          <w:noProof w:val="0"/>
          <w:color w:val="000000" w:themeColor="text1" w:themeTint="FF" w:themeShade="FF"/>
          <w:sz w:val="22"/>
          <w:szCs w:val="22"/>
          <w:lang w:val="en-US"/>
        </w:rPr>
        <w:t xml:space="preserve">The articles that were </w:t>
      </w:r>
      <w:r w:rsidRPr="057A9FDC" w:rsidR="7F48DD9A">
        <w:rPr>
          <w:rFonts w:ascii="Arial" w:hAnsi="Arial" w:eastAsia="Arial" w:cs="Arial"/>
          <w:b w:val="0"/>
          <w:bCs w:val="0"/>
          <w:i w:val="0"/>
          <w:iCs w:val="0"/>
          <w:caps w:val="0"/>
          <w:smallCaps w:val="0"/>
          <w:noProof w:val="0"/>
          <w:color w:val="000000" w:themeColor="text1" w:themeTint="FF" w:themeShade="FF"/>
          <w:sz w:val="22"/>
          <w:szCs w:val="22"/>
          <w:lang w:val="en-US"/>
        </w:rPr>
        <w:t>utilized</w:t>
      </w:r>
      <w:r w:rsidRPr="057A9FDC" w:rsidR="3F068D67">
        <w:rPr>
          <w:rFonts w:ascii="Arial" w:hAnsi="Arial" w:eastAsia="Arial" w:cs="Arial"/>
          <w:b w:val="0"/>
          <w:bCs w:val="0"/>
          <w:i w:val="0"/>
          <w:iCs w:val="0"/>
          <w:caps w:val="0"/>
          <w:smallCaps w:val="0"/>
          <w:noProof w:val="0"/>
          <w:color w:val="000000" w:themeColor="text1" w:themeTint="FF" w:themeShade="FF"/>
          <w:sz w:val="22"/>
          <w:szCs w:val="22"/>
          <w:lang w:val="en-US"/>
        </w:rPr>
        <w:t xml:space="preserve"> were </w:t>
      </w:r>
      <w:r w:rsidRPr="057A9FDC" w:rsidR="3993A2BB">
        <w:rPr>
          <w:rFonts w:ascii="Arial" w:hAnsi="Arial" w:eastAsia="Arial" w:cs="Arial"/>
          <w:b w:val="0"/>
          <w:bCs w:val="0"/>
          <w:i w:val="0"/>
          <w:iCs w:val="0"/>
          <w:caps w:val="0"/>
          <w:smallCaps w:val="0"/>
          <w:noProof w:val="0"/>
          <w:color w:val="000000" w:themeColor="text1" w:themeTint="FF" w:themeShade="FF"/>
          <w:sz w:val="22"/>
          <w:szCs w:val="22"/>
          <w:lang w:val="en-US"/>
        </w:rPr>
        <w:t>downloaded</w:t>
      </w:r>
      <w:r w:rsidRPr="057A9FDC" w:rsidR="3F068D67">
        <w:rPr>
          <w:rFonts w:ascii="Arial" w:hAnsi="Arial" w:eastAsia="Arial" w:cs="Arial"/>
          <w:b w:val="0"/>
          <w:bCs w:val="0"/>
          <w:i w:val="0"/>
          <w:iCs w:val="0"/>
          <w:caps w:val="0"/>
          <w:smallCaps w:val="0"/>
          <w:noProof w:val="0"/>
          <w:color w:val="000000" w:themeColor="text1" w:themeTint="FF" w:themeShade="FF"/>
          <w:sz w:val="22"/>
          <w:szCs w:val="22"/>
          <w:lang w:val="en-US"/>
        </w:rPr>
        <w:t xml:space="preserve"> and saved to one </w:t>
      </w:r>
      <w:r w:rsidRPr="057A9FDC" w:rsidR="69ECC8BD">
        <w:rPr>
          <w:rFonts w:ascii="Arial" w:hAnsi="Arial" w:eastAsia="Arial" w:cs="Arial"/>
          <w:b w:val="0"/>
          <w:bCs w:val="0"/>
          <w:i w:val="0"/>
          <w:iCs w:val="0"/>
          <w:caps w:val="0"/>
          <w:smallCaps w:val="0"/>
          <w:noProof w:val="0"/>
          <w:color w:val="000000" w:themeColor="text1" w:themeTint="FF" w:themeShade="FF"/>
          <w:sz w:val="22"/>
          <w:szCs w:val="22"/>
          <w:lang w:val="en-US"/>
        </w:rPr>
        <w:t xml:space="preserve">drive, in a </w:t>
      </w:r>
      <w:r w:rsidRPr="057A9FDC" w:rsidR="636AFC3D">
        <w:rPr>
          <w:rFonts w:ascii="Arial" w:hAnsi="Arial" w:eastAsia="Arial" w:cs="Arial"/>
          <w:b w:val="0"/>
          <w:bCs w:val="0"/>
          <w:i w:val="0"/>
          <w:iCs w:val="0"/>
          <w:caps w:val="0"/>
          <w:smallCaps w:val="0"/>
          <w:noProof w:val="0"/>
          <w:color w:val="000000" w:themeColor="text1" w:themeTint="FF" w:themeShade="FF"/>
          <w:sz w:val="22"/>
          <w:szCs w:val="22"/>
          <w:lang w:val="en-US"/>
        </w:rPr>
        <w:t>folder, this</w:t>
      </w:r>
      <w:r w:rsidRPr="057A9FDC" w:rsidR="1A2D4581">
        <w:rPr>
          <w:rFonts w:ascii="Arial" w:hAnsi="Arial" w:eastAsia="Arial" w:cs="Arial"/>
          <w:b w:val="0"/>
          <w:bCs w:val="0"/>
          <w:i w:val="0"/>
          <w:iCs w:val="0"/>
          <w:caps w:val="0"/>
          <w:smallCaps w:val="0"/>
          <w:noProof w:val="0"/>
          <w:color w:val="000000" w:themeColor="text1" w:themeTint="FF" w:themeShade="FF"/>
          <w:sz w:val="22"/>
          <w:szCs w:val="22"/>
          <w:lang w:val="en-US"/>
        </w:rPr>
        <w:t xml:space="preserve"> is done so that I can </w:t>
      </w:r>
      <w:r w:rsidRPr="057A9FDC" w:rsidR="646CA4CC">
        <w:rPr>
          <w:rFonts w:ascii="Arial" w:hAnsi="Arial" w:eastAsia="Arial" w:cs="Arial"/>
          <w:b w:val="0"/>
          <w:bCs w:val="0"/>
          <w:i w:val="0"/>
          <w:iCs w:val="0"/>
          <w:caps w:val="0"/>
          <w:smallCaps w:val="0"/>
          <w:noProof w:val="0"/>
          <w:color w:val="000000" w:themeColor="text1" w:themeTint="FF" w:themeShade="FF"/>
          <w:sz w:val="22"/>
          <w:szCs w:val="22"/>
          <w:lang w:val="en-US"/>
        </w:rPr>
        <w:t>revisit</w:t>
      </w:r>
      <w:r w:rsidRPr="057A9FDC" w:rsidR="1A2D458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DD4E41C">
        <w:rPr>
          <w:rFonts w:ascii="Arial" w:hAnsi="Arial" w:eastAsia="Arial" w:cs="Arial"/>
          <w:b w:val="0"/>
          <w:bCs w:val="0"/>
          <w:i w:val="0"/>
          <w:iCs w:val="0"/>
          <w:caps w:val="0"/>
          <w:smallCaps w:val="0"/>
          <w:noProof w:val="0"/>
          <w:color w:val="000000" w:themeColor="text1" w:themeTint="FF" w:themeShade="FF"/>
          <w:sz w:val="22"/>
          <w:szCs w:val="22"/>
          <w:lang w:val="en-US"/>
        </w:rPr>
        <w:t>the article</w:t>
      </w:r>
      <w:r w:rsidRPr="057A9FDC" w:rsidR="1A2D458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DD2FA1A">
        <w:rPr>
          <w:rFonts w:ascii="Arial" w:hAnsi="Arial" w:eastAsia="Arial" w:cs="Arial"/>
          <w:b w:val="0"/>
          <w:bCs w:val="0"/>
          <w:i w:val="0"/>
          <w:iCs w:val="0"/>
          <w:caps w:val="0"/>
          <w:smallCaps w:val="0"/>
          <w:noProof w:val="0"/>
          <w:color w:val="000000" w:themeColor="text1" w:themeTint="FF" w:themeShade="FF"/>
          <w:sz w:val="22"/>
          <w:szCs w:val="22"/>
          <w:lang w:val="en-US"/>
        </w:rPr>
        <w:t xml:space="preserve">for more information are more reading. </w:t>
      </w:r>
      <w:r w:rsidRPr="057A9FDC" w:rsidR="1761F74F">
        <w:rPr>
          <w:rFonts w:ascii="Arial" w:hAnsi="Arial" w:eastAsia="Arial" w:cs="Arial"/>
          <w:b w:val="0"/>
          <w:bCs w:val="0"/>
          <w:i w:val="0"/>
          <w:iCs w:val="0"/>
          <w:caps w:val="0"/>
          <w:smallCaps w:val="0"/>
          <w:noProof w:val="0"/>
          <w:color w:val="000000" w:themeColor="text1" w:themeTint="FF" w:themeShade="FF"/>
          <w:sz w:val="22"/>
          <w:szCs w:val="22"/>
          <w:lang w:val="en-US"/>
        </w:rPr>
        <w:t xml:space="preserve">However, the assignment was constructed using a computer, on Microsoft word document in front size 11 and 1.5 </w:t>
      </w:r>
      <w:r w:rsidRPr="057A9FDC" w:rsidR="1761F74F">
        <w:rPr>
          <w:rFonts w:ascii="Arial" w:hAnsi="Arial" w:eastAsia="Arial" w:cs="Arial"/>
          <w:b w:val="0"/>
          <w:bCs w:val="0"/>
          <w:i w:val="0"/>
          <w:iCs w:val="0"/>
          <w:caps w:val="0"/>
          <w:smallCaps w:val="0"/>
          <w:noProof w:val="0"/>
          <w:color w:val="000000" w:themeColor="text1" w:themeTint="FF" w:themeShade="FF"/>
          <w:sz w:val="22"/>
          <w:szCs w:val="22"/>
          <w:lang w:val="en-US"/>
        </w:rPr>
        <w:t>spacing</w:t>
      </w:r>
      <w:r w:rsidRPr="057A9FDC" w:rsidR="1761F74F">
        <w:rPr>
          <w:rFonts w:ascii="Arial" w:hAnsi="Arial" w:eastAsia="Arial" w:cs="Arial"/>
          <w:b w:val="0"/>
          <w:bCs w:val="0"/>
          <w:i w:val="0"/>
          <w:iCs w:val="0"/>
          <w:caps w:val="0"/>
          <w:smallCaps w:val="0"/>
          <w:noProof w:val="0"/>
          <w:color w:val="000000" w:themeColor="text1" w:themeTint="FF" w:themeShade="FF"/>
          <w:sz w:val="22"/>
          <w:szCs w:val="22"/>
          <w:lang w:val="en-US"/>
        </w:rPr>
        <w:t>, Ariel style.</w:t>
      </w:r>
      <w:r w:rsidRPr="057A9FDC" w:rsidR="076131A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B5F7E1E">
        <w:rPr>
          <w:rFonts w:ascii="Arial" w:hAnsi="Arial" w:eastAsia="Arial" w:cs="Arial"/>
          <w:b w:val="0"/>
          <w:bCs w:val="0"/>
          <w:i w:val="0"/>
          <w:iCs w:val="0"/>
          <w:caps w:val="0"/>
          <w:smallCaps w:val="0"/>
          <w:noProof w:val="0"/>
          <w:color w:val="000000" w:themeColor="text1" w:themeTint="FF" w:themeShade="FF"/>
          <w:sz w:val="22"/>
          <w:szCs w:val="22"/>
          <w:lang w:val="en-US"/>
        </w:rPr>
        <w:t>O</w:t>
      </w:r>
      <w:r w:rsidRPr="057A9FDC" w:rsidR="076131AA">
        <w:rPr>
          <w:rFonts w:ascii="Arial" w:hAnsi="Arial" w:eastAsia="Arial" w:cs="Arial"/>
          <w:b w:val="0"/>
          <w:bCs w:val="0"/>
          <w:i w:val="0"/>
          <w:iCs w:val="0"/>
          <w:caps w:val="0"/>
          <w:smallCaps w:val="0"/>
          <w:noProof w:val="0"/>
          <w:color w:val="000000" w:themeColor="text1" w:themeTint="FF" w:themeShade="FF"/>
          <w:sz w:val="22"/>
          <w:szCs w:val="22"/>
          <w:lang w:val="en-US"/>
        </w:rPr>
        <w:t>rganization</w:t>
      </w:r>
      <w:r w:rsidRPr="057A9FDC" w:rsidR="6C1BCE21">
        <w:rPr>
          <w:rFonts w:ascii="Arial" w:hAnsi="Arial" w:eastAsia="Arial" w:cs="Arial"/>
          <w:b w:val="0"/>
          <w:bCs w:val="0"/>
          <w:i w:val="0"/>
          <w:iCs w:val="0"/>
          <w:caps w:val="0"/>
          <w:smallCaps w:val="0"/>
          <w:noProof w:val="0"/>
          <w:color w:val="000000" w:themeColor="text1" w:themeTint="FF" w:themeShade="FF"/>
          <w:sz w:val="22"/>
          <w:szCs w:val="22"/>
          <w:lang w:val="en-US"/>
        </w:rPr>
        <w:t xml:space="preserve"> of assignment</w:t>
      </w:r>
      <w:r w:rsidRPr="057A9FDC" w:rsidR="076131AA">
        <w:rPr>
          <w:rFonts w:ascii="Arial" w:hAnsi="Arial" w:eastAsia="Arial" w:cs="Arial"/>
          <w:b w:val="0"/>
          <w:bCs w:val="0"/>
          <w:i w:val="0"/>
          <w:iCs w:val="0"/>
          <w:caps w:val="0"/>
          <w:smallCaps w:val="0"/>
          <w:noProof w:val="0"/>
          <w:color w:val="000000" w:themeColor="text1" w:themeTint="FF" w:themeShade="FF"/>
          <w:sz w:val="22"/>
          <w:szCs w:val="22"/>
          <w:lang w:val="en-US"/>
        </w:rPr>
        <w:t xml:space="preserve"> is as follows, </w:t>
      </w:r>
      <w:r w:rsidRPr="057A9FDC" w:rsidR="086FC328">
        <w:rPr>
          <w:rFonts w:ascii="Arial" w:hAnsi="Arial" w:eastAsia="Arial" w:cs="Arial"/>
          <w:b w:val="0"/>
          <w:bCs w:val="0"/>
          <w:i w:val="0"/>
          <w:iCs w:val="0"/>
          <w:caps w:val="0"/>
          <w:smallCaps w:val="0"/>
          <w:noProof w:val="0"/>
          <w:color w:val="000000" w:themeColor="text1" w:themeTint="FF" w:themeShade="FF"/>
          <w:sz w:val="22"/>
          <w:szCs w:val="22"/>
          <w:lang w:val="en-US"/>
        </w:rPr>
        <w:t xml:space="preserve">title page, content list, </w:t>
      </w:r>
      <w:r w:rsidRPr="057A9FDC" w:rsidR="181E9C4C">
        <w:rPr>
          <w:rFonts w:ascii="Arial" w:hAnsi="Arial" w:eastAsia="Arial" w:cs="Arial"/>
          <w:b w:val="0"/>
          <w:bCs w:val="0"/>
          <w:i w:val="0"/>
          <w:iCs w:val="0"/>
          <w:caps w:val="0"/>
          <w:smallCaps w:val="0"/>
          <w:noProof w:val="0"/>
          <w:color w:val="000000" w:themeColor="text1" w:themeTint="FF" w:themeShade="FF"/>
          <w:sz w:val="22"/>
          <w:szCs w:val="22"/>
          <w:lang w:val="en-US"/>
        </w:rPr>
        <w:t>abstract, body of work included literature reviews</w:t>
      </w:r>
      <w:r w:rsidRPr="057A9FDC" w:rsidR="24689875">
        <w:rPr>
          <w:rFonts w:ascii="Arial" w:hAnsi="Arial" w:eastAsia="Arial" w:cs="Arial"/>
          <w:b w:val="0"/>
          <w:bCs w:val="0"/>
          <w:i w:val="0"/>
          <w:iCs w:val="0"/>
          <w:caps w:val="0"/>
          <w:smallCaps w:val="0"/>
          <w:noProof w:val="0"/>
          <w:color w:val="000000" w:themeColor="text1" w:themeTint="FF" w:themeShade="FF"/>
          <w:sz w:val="22"/>
          <w:szCs w:val="22"/>
          <w:lang w:val="en-US"/>
        </w:rPr>
        <w:t>, then causes, follow by effects,</w:t>
      </w:r>
      <w:r w:rsidRPr="057A9FDC" w:rsidR="0959DE9D">
        <w:rPr>
          <w:rFonts w:ascii="Arial" w:hAnsi="Arial" w:eastAsia="Arial" w:cs="Arial"/>
          <w:b w:val="0"/>
          <w:bCs w:val="0"/>
          <w:i w:val="0"/>
          <w:iCs w:val="0"/>
          <w:caps w:val="0"/>
          <w:smallCaps w:val="0"/>
          <w:noProof w:val="0"/>
          <w:color w:val="000000" w:themeColor="text1" w:themeTint="FF" w:themeShade="FF"/>
          <w:sz w:val="22"/>
          <w:szCs w:val="22"/>
          <w:lang w:val="en-US"/>
        </w:rPr>
        <w:t xml:space="preserve"> research question </w:t>
      </w:r>
      <w:r w:rsidRPr="057A9FDC" w:rsidR="46CB609F">
        <w:rPr>
          <w:rFonts w:ascii="Arial" w:hAnsi="Arial" w:eastAsia="Arial" w:cs="Arial"/>
          <w:b w:val="0"/>
          <w:bCs w:val="0"/>
          <w:i w:val="0"/>
          <w:iCs w:val="0"/>
          <w:caps w:val="0"/>
          <w:smallCaps w:val="0"/>
          <w:noProof w:val="0"/>
          <w:color w:val="000000" w:themeColor="text1" w:themeTint="FF" w:themeShade="FF"/>
          <w:sz w:val="22"/>
          <w:szCs w:val="22"/>
          <w:lang w:val="en-US"/>
        </w:rPr>
        <w:t>referenced</w:t>
      </w:r>
      <w:r w:rsidRPr="057A9FDC" w:rsidR="0959DE9D">
        <w:rPr>
          <w:rFonts w:ascii="Arial" w:hAnsi="Arial" w:eastAsia="Arial" w:cs="Arial"/>
          <w:b w:val="0"/>
          <w:bCs w:val="0"/>
          <w:i w:val="0"/>
          <w:iCs w:val="0"/>
          <w:caps w:val="0"/>
          <w:smallCaps w:val="0"/>
          <w:noProof w:val="0"/>
          <w:color w:val="000000" w:themeColor="text1" w:themeTint="FF" w:themeShade="FF"/>
          <w:sz w:val="22"/>
          <w:szCs w:val="22"/>
          <w:lang w:val="en-US"/>
        </w:rPr>
        <w:t xml:space="preserve"> with evidence from </w:t>
      </w:r>
      <w:r w:rsidRPr="057A9FDC" w:rsidR="504D7EA4">
        <w:rPr>
          <w:rFonts w:ascii="Arial" w:hAnsi="Arial" w:eastAsia="Arial" w:cs="Arial"/>
          <w:b w:val="0"/>
          <w:bCs w:val="0"/>
          <w:i w:val="0"/>
          <w:iCs w:val="0"/>
          <w:caps w:val="0"/>
          <w:smallCaps w:val="0"/>
          <w:noProof w:val="0"/>
          <w:color w:val="000000" w:themeColor="text1" w:themeTint="FF" w:themeShade="FF"/>
          <w:sz w:val="22"/>
          <w:szCs w:val="22"/>
          <w:lang w:val="en-US"/>
        </w:rPr>
        <w:t>finding. In</w:t>
      </w:r>
      <w:r w:rsidRPr="057A9FDC" w:rsidR="343F831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2C2E755D">
        <w:rPr>
          <w:rFonts w:ascii="Arial" w:hAnsi="Arial" w:eastAsia="Arial" w:cs="Arial"/>
          <w:b w:val="0"/>
          <w:bCs w:val="0"/>
          <w:i w:val="0"/>
          <w:iCs w:val="0"/>
          <w:caps w:val="0"/>
          <w:smallCaps w:val="0"/>
          <w:noProof w:val="0"/>
          <w:color w:val="000000" w:themeColor="text1" w:themeTint="FF" w:themeShade="FF"/>
          <w:sz w:val="22"/>
          <w:szCs w:val="22"/>
          <w:lang w:val="en-US"/>
        </w:rPr>
        <w:t>addition,</w:t>
      </w:r>
      <w:r w:rsidRPr="057A9FDC" w:rsidR="6EB0659F">
        <w:rPr>
          <w:rFonts w:ascii="Arial" w:hAnsi="Arial" w:eastAsia="Arial" w:cs="Arial"/>
          <w:b w:val="0"/>
          <w:bCs w:val="0"/>
          <w:i w:val="0"/>
          <w:iCs w:val="0"/>
          <w:caps w:val="0"/>
          <w:smallCaps w:val="0"/>
          <w:noProof w:val="0"/>
          <w:color w:val="000000" w:themeColor="text1" w:themeTint="FF" w:themeShade="FF"/>
          <w:sz w:val="22"/>
          <w:szCs w:val="22"/>
          <w:lang w:val="en-US"/>
        </w:rPr>
        <w:t xml:space="preserve"> the table is</w:t>
      </w:r>
      <w:r w:rsidRPr="057A9FDC" w:rsidR="2C2E755D">
        <w:rPr>
          <w:rFonts w:ascii="Arial" w:hAnsi="Arial" w:eastAsia="Arial" w:cs="Arial"/>
          <w:b w:val="0"/>
          <w:bCs w:val="0"/>
          <w:i w:val="0"/>
          <w:iCs w:val="0"/>
          <w:caps w:val="0"/>
          <w:smallCaps w:val="0"/>
          <w:noProof w:val="0"/>
          <w:color w:val="000000" w:themeColor="text1" w:themeTint="FF" w:themeShade="FF"/>
          <w:sz w:val="22"/>
          <w:szCs w:val="22"/>
          <w:lang w:val="en-US"/>
        </w:rPr>
        <w:t xml:space="preserve"> inserted</w:t>
      </w:r>
      <w:r w:rsidRPr="057A9FDC" w:rsidR="343F831A">
        <w:rPr>
          <w:rFonts w:ascii="Arial" w:hAnsi="Arial" w:eastAsia="Arial" w:cs="Arial"/>
          <w:b w:val="0"/>
          <w:bCs w:val="0"/>
          <w:i w:val="0"/>
          <w:iCs w:val="0"/>
          <w:caps w:val="0"/>
          <w:smallCaps w:val="0"/>
          <w:noProof w:val="0"/>
          <w:color w:val="000000" w:themeColor="text1" w:themeTint="FF" w:themeShade="FF"/>
          <w:sz w:val="22"/>
          <w:szCs w:val="22"/>
          <w:lang w:val="en-US"/>
        </w:rPr>
        <w:t xml:space="preserve"> with key findings and </w:t>
      </w:r>
      <w:r w:rsidRPr="057A9FDC" w:rsidR="7856B1FA">
        <w:rPr>
          <w:rFonts w:ascii="Arial" w:hAnsi="Arial" w:eastAsia="Arial" w:cs="Arial"/>
          <w:b w:val="0"/>
          <w:bCs w:val="0"/>
          <w:i w:val="0"/>
          <w:iCs w:val="0"/>
          <w:caps w:val="0"/>
          <w:smallCaps w:val="0"/>
          <w:noProof w:val="0"/>
          <w:color w:val="000000" w:themeColor="text1" w:themeTint="FF" w:themeShade="FF"/>
          <w:sz w:val="22"/>
          <w:szCs w:val="22"/>
          <w:lang w:val="en-US"/>
        </w:rPr>
        <w:t>discussion.</w:t>
      </w:r>
      <w:r w:rsidRPr="057A9FDC" w:rsidR="117A3C24">
        <w:rPr>
          <w:rFonts w:ascii="Arial" w:hAnsi="Arial" w:eastAsia="Arial" w:cs="Arial"/>
          <w:b w:val="0"/>
          <w:bCs w:val="0"/>
          <w:i w:val="0"/>
          <w:iCs w:val="0"/>
          <w:caps w:val="0"/>
          <w:smallCaps w:val="0"/>
          <w:noProof w:val="0"/>
          <w:color w:val="000000" w:themeColor="text1" w:themeTint="FF" w:themeShade="FF"/>
          <w:sz w:val="22"/>
          <w:szCs w:val="22"/>
          <w:lang w:val="en-US"/>
        </w:rPr>
        <w:t xml:space="preserve"> Followed by </w:t>
      </w:r>
      <w:r w:rsidRPr="057A9FDC" w:rsidR="117A3C24">
        <w:rPr>
          <w:rFonts w:ascii="Arial" w:hAnsi="Arial" w:eastAsia="Arial" w:cs="Arial"/>
          <w:b w:val="0"/>
          <w:bCs w:val="0"/>
          <w:i w:val="0"/>
          <w:iCs w:val="0"/>
          <w:caps w:val="0"/>
          <w:smallCaps w:val="0"/>
          <w:noProof w:val="0"/>
          <w:color w:val="000000" w:themeColor="text1" w:themeTint="FF" w:themeShade="FF"/>
          <w:sz w:val="22"/>
          <w:szCs w:val="22"/>
          <w:lang w:val="en-US"/>
        </w:rPr>
        <w:t>methodology</w:t>
      </w:r>
      <w:r w:rsidRPr="057A9FDC" w:rsidR="117A3C24">
        <w:rPr>
          <w:rFonts w:ascii="Arial" w:hAnsi="Arial" w:eastAsia="Arial" w:cs="Arial"/>
          <w:b w:val="0"/>
          <w:bCs w:val="0"/>
          <w:i w:val="0"/>
          <w:iCs w:val="0"/>
          <w:caps w:val="0"/>
          <w:smallCaps w:val="0"/>
          <w:noProof w:val="0"/>
          <w:color w:val="000000" w:themeColor="text1" w:themeTint="FF" w:themeShade="FF"/>
          <w:sz w:val="22"/>
          <w:szCs w:val="22"/>
          <w:lang w:val="en-US"/>
        </w:rPr>
        <w:t xml:space="preserve"> and ethical </w:t>
      </w:r>
      <w:r w:rsidRPr="057A9FDC" w:rsidR="2A3AA8DD">
        <w:rPr>
          <w:rFonts w:ascii="Arial" w:hAnsi="Arial" w:eastAsia="Arial" w:cs="Arial"/>
          <w:b w:val="0"/>
          <w:bCs w:val="0"/>
          <w:i w:val="0"/>
          <w:iCs w:val="0"/>
          <w:caps w:val="0"/>
          <w:smallCaps w:val="0"/>
          <w:noProof w:val="0"/>
          <w:color w:val="000000" w:themeColor="text1" w:themeTint="FF" w:themeShade="FF"/>
          <w:sz w:val="22"/>
          <w:szCs w:val="22"/>
          <w:lang w:val="en-US"/>
        </w:rPr>
        <w:t xml:space="preserve">considerations, then the conclusions and lastly the bibliography. The purpose of the </w:t>
      </w:r>
      <w:r w:rsidRPr="057A9FDC" w:rsidR="4E0A0763">
        <w:rPr>
          <w:rFonts w:ascii="Arial" w:hAnsi="Arial" w:eastAsia="Arial" w:cs="Arial"/>
          <w:b w:val="0"/>
          <w:bCs w:val="0"/>
          <w:i w:val="0"/>
          <w:iCs w:val="0"/>
          <w:caps w:val="0"/>
          <w:smallCaps w:val="0"/>
          <w:noProof w:val="0"/>
          <w:color w:val="000000" w:themeColor="text1" w:themeTint="FF" w:themeShade="FF"/>
          <w:sz w:val="22"/>
          <w:szCs w:val="22"/>
          <w:lang w:val="en-US"/>
        </w:rPr>
        <w:t xml:space="preserve">above steps is to structure the assignment </w:t>
      </w:r>
      <w:r w:rsidRPr="057A9FDC" w:rsidR="56D0B5A0">
        <w:rPr>
          <w:rFonts w:ascii="Arial" w:hAnsi="Arial" w:eastAsia="Arial" w:cs="Arial"/>
          <w:b w:val="0"/>
          <w:bCs w:val="0"/>
          <w:i w:val="0"/>
          <w:iCs w:val="0"/>
          <w:caps w:val="0"/>
          <w:smallCaps w:val="0"/>
          <w:noProof w:val="0"/>
          <w:color w:val="000000" w:themeColor="text1" w:themeTint="FF" w:themeShade="FF"/>
          <w:sz w:val="22"/>
          <w:szCs w:val="22"/>
          <w:lang w:val="en-US"/>
        </w:rPr>
        <w:t>and make</w:t>
      </w:r>
      <w:r w:rsidRPr="057A9FDC" w:rsidR="4E0A076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52BE96F9">
        <w:rPr>
          <w:rFonts w:ascii="Arial" w:hAnsi="Arial" w:eastAsia="Arial" w:cs="Arial"/>
          <w:b w:val="0"/>
          <w:bCs w:val="0"/>
          <w:i w:val="0"/>
          <w:iCs w:val="0"/>
          <w:caps w:val="0"/>
          <w:smallCaps w:val="0"/>
          <w:noProof w:val="0"/>
          <w:color w:val="000000" w:themeColor="text1" w:themeTint="FF" w:themeShade="FF"/>
          <w:sz w:val="22"/>
          <w:szCs w:val="22"/>
          <w:lang w:val="en-US"/>
        </w:rPr>
        <w:t>it easier to navigate and for it to link togeth</w:t>
      </w:r>
      <w:r w:rsidRPr="057A9FDC" w:rsidR="6B450421">
        <w:rPr>
          <w:rFonts w:ascii="Arial" w:hAnsi="Arial" w:eastAsia="Arial" w:cs="Arial"/>
          <w:b w:val="0"/>
          <w:bCs w:val="0"/>
          <w:i w:val="0"/>
          <w:iCs w:val="0"/>
          <w:caps w:val="0"/>
          <w:smallCaps w:val="0"/>
          <w:noProof w:val="0"/>
          <w:color w:val="000000" w:themeColor="text1" w:themeTint="FF" w:themeShade="FF"/>
          <w:sz w:val="22"/>
          <w:szCs w:val="22"/>
          <w:lang w:val="en-US"/>
        </w:rPr>
        <w:t>er.</w:t>
      </w:r>
    </w:p>
    <w:p w:rsidR="009DAAC3" w:rsidP="057A9FDC" w:rsidRDefault="009DAAC3" w14:paraId="37612979" w14:textId="4DDC5D48">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057A9FDC" w:rsidR="009DAAC3">
        <w:rPr>
          <w:rFonts w:ascii="Arial" w:hAnsi="Arial" w:eastAsia="Arial" w:cs="Arial"/>
          <w:b w:val="1"/>
          <w:bCs w:val="1"/>
          <w:i w:val="0"/>
          <w:iCs w:val="0"/>
          <w:caps w:val="0"/>
          <w:smallCaps w:val="0"/>
          <w:noProof w:val="0"/>
          <w:color w:val="000000" w:themeColor="text1" w:themeTint="FF" w:themeShade="FF"/>
          <w:sz w:val="22"/>
          <w:szCs w:val="22"/>
          <w:lang w:val="en-US"/>
        </w:rPr>
        <w:t>Rationale</w:t>
      </w:r>
    </w:p>
    <w:p w:rsidR="4E33871D" w:rsidP="057A9FDC" w:rsidRDefault="4E33871D" w14:paraId="1E3B6091" w14:textId="3C71D663">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4E33871D">
        <w:rPr>
          <w:rFonts w:ascii="Arial" w:hAnsi="Arial" w:eastAsia="Arial" w:cs="Arial"/>
          <w:b w:val="0"/>
          <w:bCs w:val="0"/>
          <w:i w:val="0"/>
          <w:iCs w:val="0"/>
          <w:caps w:val="0"/>
          <w:smallCaps w:val="0"/>
          <w:noProof w:val="0"/>
          <w:color w:val="000000" w:themeColor="text1" w:themeTint="FF" w:themeShade="FF"/>
          <w:sz w:val="22"/>
          <w:szCs w:val="22"/>
          <w:lang w:val="en-US"/>
        </w:rPr>
        <w:t xml:space="preserve">The reason for my research </w:t>
      </w:r>
      <w:r w:rsidRPr="057A9FDC" w:rsidR="0A2236B2">
        <w:rPr>
          <w:rFonts w:ascii="Arial" w:hAnsi="Arial" w:eastAsia="Arial" w:cs="Arial"/>
          <w:b w:val="0"/>
          <w:bCs w:val="0"/>
          <w:i w:val="0"/>
          <w:iCs w:val="0"/>
          <w:caps w:val="0"/>
          <w:smallCaps w:val="0"/>
          <w:noProof w:val="0"/>
          <w:color w:val="000000" w:themeColor="text1" w:themeTint="FF" w:themeShade="FF"/>
          <w:sz w:val="22"/>
          <w:szCs w:val="22"/>
          <w:lang w:val="en-US"/>
        </w:rPr>
        <w:t>question</w:t>
      </w:r>
      <w:r w:rsidRPr="057A9FDC" w:rsidR="4EB7B93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7291754B">
        <w:rPr>
          <w:rFonts w:ascii="Arial" w:hAnsi="Arial" w:eastAsia="Arial" w:cs="Arial"/>
          <w:b w:val="0"/>
          <w:bCs w:val="0"/>
          <w:i w:val="0"/>
          <w:iCs w:val="0"/>
          <w:caps w:val="0"/>
          <w:smallCaps w:val="0"/>
          <w:noProof w:val="0"/>
          <w:color w:val="000000" w:themeColor="text1" w:themeTint="FF" w:themeShade="FF"/>
          <w:sz w:val="22"/>
          <w:szCs w:val="22"/>
          <w:lang w:val="en-US"/>
        </w:rPr>
        <w:t>What is the cause-and-effect of covid-19 on obesity high mortality rate?</w:t>
      </w:r>
      <w:r w:rsidRPr="057A9FDC" w:rsidR="145F3B64">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14669038">
        <w:rPr>
          <w:rFonts w:ascii="Arial" w:hAnsi="Arial" w:eastAsia="Arial" w:cs="Arial"/>
          <w:b w:val="0"/>
          <w:bCs w:val="0"/>
          <w:i w:val="0"/>
          <w:iCs w:val="0"/>
          <w:caps w:val="0"/>
          <w:smallCaps w:val="0"/>
          <w:noProof w:val="0"/>
          <w:color w:val="000000" w:themeColor="text1" w:themeTint="FF" w:themeShade="FF"/>
          <w:sz w:val="22"/>
          <w:szCs w:val="22"/>
          <w:lang w:val="en-US"/>
        </w:rPr>
        <w:t xml:space="preserve"> was to further </w:t>
      </w:r>
      <w:r w:rsidRPr="057A9FDC" w:rsidR="530B7569">
        <w:rPr>
          <w:rFonts w:ascii="Arial" w:hAnsi="Arial" w:eastAsia="Arial" w:cs="Arial"/>
          <w:b w:val="0"/>
          <w:bCs w:val="0"/>
          <w:i w:val="0"/>
          <w:iCs w:val="0"/>
          <w:caps w:val="0"/>
          <w:smallCaps w:val="0"/>
          <w:noProof w:val="0"/>
          <w:color w:val="000000" w:themeColor="text1" w:themeTint="FF" w:themeShade="FF"/>
          <w:sz w:val="22"/>
          <w:szCs w:val="22"/>
          <w:lang w:val="en-US"/>
        </w:rPr>
        <w:t>be understanding of the correlation between</w:t>
      </w:r>
      <w:r w:rsidRPr="057A9FDC" w:rsidR="450D790C">
        <w:rPr>
          <w:rFonts w:ascii="Arial" w:hAnsi="Arial" w:eastAsia="Arial" w:cs="Arial"/>
          <w:b w:val="0"/>
          <w:bCs w:val="0"/>
          <w:i w:val="0"/>
          <w:iCs w:val="0"/>
          <w:caps w:val="0"/>
          <w:smallCaps w:val="0"/>
          <w:noProof w:val="0"/>
          <w:color w:val="000000" w:themeColor="text1" w:themeTint="FF" w:themeShade="FF"/>
          <w:sz w:val="22"/>
          <w:szCs w:val="22"/>
          <w:lang w:val="en-US"/>
        </w:rPr>
        <w:t xml:space="preserve"> the outcomes of obese patients whe</w:t>
      </w:r>
      <w:r w:rsidRPr="057A9FDC" w:rsidR="41D3114D">
        <w:rPr>
          <w:rFonts w:ascii="Arial" w:hAnsi="Arial" w:eastAsia="Arial" w:cs="Arial"/>
          <w:b w:val="0"/>
          <w:bCs w:val="0"/>
          <w:i w:val="0"/>
          <w:iCs w:val="0"/>
          <w:caps w:val="0"/>
          <w:smallCaps w:val="0"/>
          <w:noProof w:val="0"/>
          <w:color w:val="000000" w:themeColor="text1" w:themeTint="FF" w:themeShade="FF"/>
          <w:sz w:val="22"/>
          <w:szCs w:val="22"/>
          <w:lang w:val="en-US"/>
        </w:rPr>
        <w:t>n the contracted the covid-19 virus.</w:t>
      </w:r>
      <w:r w:rsidRPr="057A9FDC" w:rsidR="4839A7B1">
        <w:rPr>
          <w:rFonts w:ascii="Arial" w:hAnsi="Arial" w:eastAsia="Arial" w:cs="Arial"/>
          <w:b w:val="0"/>
          <w:bCs w:val="0"/>
          <w:i w:val="0"/>
          <w:iCs w:val="0"/>
          <w:caps w:val="0"/>
          <w:smallCaps w:val="0"/>
          <w:noProof w:val="0"/>
          <w:color w:val="000000" w:themeColor="text1" w:themeTint="FF" w:themeShade="FF"/>
          <w:sz w:val="22"/>
          <w:szCs w:val="22"/>
          <w:lang w:val="en-US"/>
        </w:rPr>
        <w:t xml:space="preserve"> And looking at the classic probl</w:t>
      </w:r>
      <w:r w:rsidRPr="057A9FDC" w:rsidR="2A3416CD">
        <w:rPr>
          <w:rFonts w:ascii="Arial" w:hAnsi="Arial" w:eastAsia="Arial" w:cs="Arial"/>
          <w:b w:val="0"/>
          <w:bCs w:val="0"/>
          <w:i w:val="0"/>
          <w:iCs w:val="0"/>
          <w:caps w:val="0"/>
          <w:smallCaps w:val="0"/>
          <w:noProof w:val="0"/>
          <w:color w:val="000000" w:themeColor="text1" w:themeTint="FF" w:themeShade="FF"/>
          <w:sz w:val="22"/>
          <w:szCs w:val="22"/>
          <w:lang w:val="en-US"/>
        </w:rPr>
        <w:t>em of obesity and major risk factor pre</w:t>
      </w:r>
      <w:r w:rsidRPr="057A9FDC" w:rsidR="4B65D656">
        <w:rPr>
          <w:rFonts w:ascii="Arial" w:hAnsi="Arial" w:eastAsia="Arial" w:cs="Arial"/>
          <w:b w:val="0"/>
          <w:bCs w:val="0"/>
          <w:i w:val="0"/>
          <w:iCs w:val="0"/>
          <w:caps w:val="0"/>
          <w:smallCaps w:val="0"/>
          <w:noProof w:val="0"/>
          <w:color w:val="000000" w:themeColor="text1" w:themeTint="FF" w:themeShade="FF"/>
          <w:sz w:val="22"/>
          <w:szCs w:val="22"/>
          <w:lang w:val="en-US"/>
        </w:rPr>
        <w:t xml:space="preserve">-existing health conditions </w:t>
      </w:r>
      <w:r w:rsidRPr="057A9FDC" w:rsidR="56AD9D16">
        <w:rPr>
          <w:rFonts w:ascii="Arial" w:hAnsi="Arial" w:eastAsia="Arial" w:cs="Arial"/>
          <w:b w:val="0"/>
          <w:bCs w:val="0"/>
          <w:i w:val="0"/>
          <w:iCs w:val="0"/>
          <w:caps w:val="0"/>
          <w:smallCaps w:val="0"/>
          <w:noProof w:val="0"/>
          <w:color w:val="000000" w:themeColor="text1" w:themeTint="FF" w:themeShade="FF"/>
          <w:sz w:val="22"/>
          <w:szCs w:val="22"/>
          <w:lang w:val="en-US"/>
        </w:rPr>
        <w:t xml:space="preserve">and the </w:t>
      </w:r>
      <w:r w:rsidRPr="057A9FDC" w:rsidR="28021352">
        <w:rPr>
          <w:rFonts w:ascii="Arial" w:hAnsi="Arial" w:eastAsia="Arial" w:cs="Arial"/>
          <w:b w:val="0"/>
          <w:bCs w:val="0"/>
          <w:i w:val="0"/>
          <w:iCs w:val="0"/>
          <w:caps w:val="0"/>
          <w:smallCaps w:val="0"/>
          <w:noProof w:val="0"/>
          <w:color w:val="000000" w:themeColor="text1" w:themeTint="FF" w:themeShade="FF"/>
          <w:sz w:val="22"/>
          <w:szCs w:val="22"/>
          <w:lang w:val="en-US"/>
        </w:rPr>
        <w:t>reason</w:t>
      </w:r>
      <w:r w:rsidRPr="057A9FDC" w:rsidR="56AD9D16">
        <w:rPr>
          <w:rFonts w:ascii="Arial" w:hAnsi="Arial" w:eastAsia="Arial" w:cs="Arial"/>
          <w:b w:val="0"/>
          <w:bCs w:val="0"/>
          <w:i w:val="0"/>
          <w:iCs w:val="0"/>
          <w:caps w:val="0"/>
          <w:smallCaps w:val="0"/>
          <w:noProof w:val="0"/>
          <w:color w:val="000000" w:themeColor="text1" w:themeTint="FF" w:themeShade="FF"/>
          <w:sz w:val="22"/>
          <w:szCs w:val="22"/>
          <w:lang w:val="en-US"/>
        </w:rPr>
        <w:t xml:space="preserve"> obese </w:t>
      </w:r>
      <w:r w:rsidRPr="057A9FDC" w:rsidR="6B41DA98">
        <w:rPr>
          <w:rFonts w:ascii="Arial" w:hAnsi="Arial" w:eastAsia="Arial" w:cs="Arial"/>
          <w:b w:val="0"/>
          <w:bCs w:val="0"/>
          <w:i w:val="0"/>
          <w:iCs w:val="0"/>
          <w:caps w:val="0"/>
          <w:smallCaps w:val="0"/>
          <w:noProof w:val="0"/>
          <w:color w:val="000000" w:themeColor="text1" w:themeTint="FF" w:themeShade="FF"/>
          <w:sz w:val="22"/>
          <w:szCs w:val="22"/>
          <w:lang w:val="en-US"/>
        </w:rPr>
        <w:t>patient's</w:t>
      </w:r>
      <w:r w:rsidRPr="057A9FDC" w:rsidR="56AD9D16">
        <w:rPr>
          <w:rFonts w:ascii="Arial" w:hAnsi="Arial" w:eastAsia="Arial" w:cs="Arial"/>
          <w:b w:val="0"/>
          <w:bCs w:val="0"/>
          <w:i w:val="0"/>
          <w:iCs w:val="0"/>
          <w:caps w:val="0"/>
          <w:smallCaps w:val="0"/>
          <w:noProof w:val="0"/>
          <w:color w:val="000000" w:themeColor="text1" w:themeTint="FF" w:themeShade="FF"/>
          <w:sz w:val="22"/>
          <w:szCs w:val="22"/>
          <w:lang w:val="en-US"/>
        </w:rPr>
        <w:t xml:space="preserve"> death rate were </w:t>
      </w:r>
      <w:r w:rsidRPr="057A9FDC" w:rsidR="48AFA0B9">
        <w:rPr>
          <w:rFonts w:ascii="Arial" w:hAnsi="Arial" w:eastAsia="Arial" w:cs="Arial"/>
          <w:b w:val="0"/>
          <w:bCs w:val="0"/>
          <w:i w:val="0"/>
          <w:iCs w:val="0"/>
          <w:caps w:val="0"/>
          <w:smallCaps w:val="0"/>
          <w:noProof w:val="0"/>
          <w:color w:val="000000" w:themeColor="text1" w:themeTint="FF" w:themeShade="FF"/>
          <w:sz w:val="22"/>
          <w:szCs w:val="22"/>
          <w:lang w:val="en-US"/>
        </w:rPr>
        <w:t xml:space="preserve">higher during the covid-19 </w:t>
      </w:r>
      <w:r w:rsidRPr="057A9FDC" w:rsidR="3F92D4B8">
        <w:rPr>
          <w:rFonts w:ascii="Arial" w:hAnsi="Arial" w:eastAsia="Arial" w:cs="Arial"/>
          <w:b w:val="0"/>
          <w:bCs w:val="0"/>
          <w:i w:val="0"/>
          <w:iCs w:val="0"/>
          <w:caps w:val="0"/>
          <w:smallCaps w:val="0"/>
          <w:noProof w:val="0"/>
          <w:color w:val="000000" w:themeColor="text1" w:themeTint="FF" w:themeShade="FF"/>
          <w:sz w:val="22"/>
          <w:szCs w:val="22"/>
          <w:lang w:val="en-US"/>
        </w:rPr>
        <w:t xml:space="preserve">pandemic. The focus </w:t>
      </w:r>
      <w:r w:rsidRPr="057A9FDC" w:rsidR="2E5A709C">
        <w:rPr>
          <w:rFonts w:ascii="Arial" w:hAnsi="Arial" w:eastAsia="Arial" w:cs="Arial"/>
          <w:b w:val="0"/>
          <w:bCs w:val="0"/>
          <w:i w:val="0"/>
          <w:iCs w:val="0"/>
          <w:caps w:val="0"/>
          <w:smallCaps w:val="0"/>
          <w:noProof w:val="0"/>
          <w:color w:val="000000" w:themeColor="text1" w:themeTint="FF" w:themeShade="FF"/>
          <w:sz w:val="22"/>
          <w:szCs w:val="22"/>
          <w:lang w:val="en-US"/>
        </w:rPr>
        <w:t>was</w:t>
      </w:r>
      <w:r w:rsidRPr="057A9FDC" w:rsidR="3F92D4B8">
        <w:rPr>
          <w:rFonts w:ascii="Arial" w:hAnsi="Arial" w:eastAsia="Arial" w:cs="Arial"/>
          <w:b w:val="0"/>
          <w:bCs w:val="0"/>
          <w:i w:val="0"/>
          <w:iCs w:val="0"/>
          <w:caps w:val="0"/>
          <w:smallCaps w:val="0"/>
          <w:noProof w:val="0"/>
          <w:color w:val="000000" w:themeColor="text1" w:themeTint="FF" w:themeShade="FF"/>
          <w:sz w:val="22"/>
          <w:szCs w:val="22"/>
          <w:lang w:val="en-US"/>
        </w:rPr>
        <w:t xml:space="preserve"> to find evidence and information that has been </w:t>
      </w:r>
      <w:r w:rsidRPr="057A9FDC" w:rsidR="25BAA65F">
        <w:rPr>
          <w:rFonts w:ascii="Arial" w:hAnsi="Arial" w:eastAsia="Arial" w:cs="Arial"/>
          <w:b w:val="0"/>
          <w:bCs w:val="0"/>
          <w:i w:val="0"/>
          <w:iCs w:val="0"/>
          <w:caps w:val="0"/>
          <w:smallCaps w:val="0"/>
          <w:noProof w:val="0"/>
          <w:color w:val="000000" w:themeColor="text1" w:themeTint="FF" w:themeShade="FF"/>
          <w:sz w:val="22"/>
          <w:szCs w:val="22"/>
          <w:lang w:val="en-US"/>
        </w:rPr>
        <w:t>measured</w:t>
      </w:r>
      <w:r w:rsidRPr="057A9FDC" w:rsidR="3F92D4B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106318D2">
        <w:rPr>
          <w:rFonts w:ascii="Arial" w:hAnsi="Arial" w:eastAsia="Arial" w:cs="Arial"/>
          <w:b w:val="0"/>
          <w:bCs w:val="0"/>
          <w:i w:val="0"/>
          <w:iCs w:val="0"/>
          <w:caps w:val="0"/>
          <w:smallCaps w:val="0"/>
          <w:noProof w:val="0"/>
          <w:color w:val="000000" w:themeColor="text1" w:themeTint="FF" w:themeShade="FF"/>
          <w:sz w:val="22"/>
          <w:szCs w:val="22"/>
          <w:lang w:val="en-US"/>
        </w:rPr>
        <w:t>to help me to have clarity in my subject.</w:t>
      </w:r>
    </w:p>
    <w:p w:rsidR="59ACAA80" w:rsidP="057A9FDC" w:rsidRDefault="59ACAA80" w14:paraId="59673614" w14:textId="088306B2">
      <w:pPr>
        <w:pStyle w:val="Normal"/>
        <w:spacing w:after="160"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59ACAA80" w:rsidP="3C7A91A0" w:rsidRDefault="59ACAA80" w14:paraId="057C9BD8" w14:textId="722CF91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3C7A91A0" w:rsidR="1A2376E0">
        <w:rPr>
          <w:rFonts w:ascii="Arial" w:hAnsi="Arial" w:eastAsia="Arial" w:cs="Arial"/>
          <w:b w:val="1"/>
          <w:bCs w:val="1"/>
          <w:i w:val="0"/>
          <w:iCs w:val="0"/>
          <w:caps w:val="0"/>
          <w:smallCaps w:val="0"/>
          <w:noProof w:val="0"/>
          <w:color w:val="000000" w:themeColor="text1" w:themeTint="FF" w:themeShade="FF"/>
          <w:sz w:val="28"/>
          <w:szCs w:val="28"/>
          <w:lang w:val="en-US"/>
        </w:rPr>
        <w:t>Ethical Considerations</w:t>
      </w:r>
    </w:p>
    <w:p w:rsidR="69756000" w:rsidP="057A9FDC" w:rsidRDefault="69756000" w14:paraId="55AAFFAA" w14:textId="0758AD2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Whenever research is </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conducted</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 special consideration is given to ethical considerations, such as having informed consent from the participants is from the person's guardian if they lack the mental </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capacity</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 to make their own decisions. The confidentiality of the information collected should be adjusted </w:t>
      </w:r>
      <w:r w:rsidRPr="057A9FDC" w:rsidR="47342203">
        <w:rPr>
          <w:rFonts w:ascii="Arial" w:hAnsi="Arial" w:eastAsia="Arial" w:cs="Arial"/>
          <w:b w:val="0"/>
          <w:bCs w:val="0"/>
          <w:i w:val="0"/>
          <w:iCs w:val="0"/>
          <w:caps w:val="0"/>
          <w:smallCaps w:val="0"/>
          <w:noProof w:val="0"/>
          <w:color w:val="000000" w:themeColor="text1" w:themeTint="FF" w:themeShade="FF"/>
          <w:sz w:val="22"/>
          <w:szCs w:val="22"/>
          <w:lang w:val="en-US"/>
        </w:rPr>
        <w:t>in guidance from the (data protection act 2018) so</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 the participants cannot be </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identified</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 by the reader unless he or she agrees. </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Making sure that the person does not suffer any negative cause harmful impact if the research involves revealing identity</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6EA19BE1">
        <w:rPr>
          <w:rFonts w:ascii="Arial" w:hAnsi="Arial" w:eastAsia="Arial" w:cs="Arial"/>
          <w:b w:val="0"/>
          <w:bCs w:val="0"/>
          <w:i w:val="0"/>
          <w:iCs w:val="0"/>
          <w:caps w:val="0"/>
          <w:smallCaps w:val="0"/>
          <w:noProof w:val="0"/>
          <w:color w:val="000000" w:themeColor="text1" w:themeTint="FF" w:themeShade="FF"/>
          <w:sz w:val="22"/>
          <w:szCs w:val="22"/>
          <w:lang w:val="en-US"/>
        </w:rPr>
        <w:t>C</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ommunicating the findings</w:t>
      </w:r>
      <w:r w:rsidRPr="057A9FDC" w:rsidR="0BBB625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18FDEB99">
        <w:rPr>
          <w:rFonts w:ascii="Arial" w:hAnsi="Arial" w:eastAsia="Arial" w:cs="Arial"/>
          <w:b w:val="0"/>
          <w:bCs w:val="0"/>
          <w:i w:val="0"/>
          <w:iCs w:val="0"/>
          <w:caps w:val="0"/>
          <w:smallCaps w:val="0"/>
          <w:noProof w:val="0"/>
          <w:color w:val="000000" w:themeColor="text1" w:themeTint="FF" w:themeShade="FF"/>
          <w:sz w:val="22"/>
          <w:szCs w:val="22"/>
          <w:lang w:val="en-US"/>
        </w:rPr>
        <w:t>by analyzing and record</w:t>
      </w:r>
      <w:r w:rsidRPr="057A9FDC" w:rsidR="77C59840">
        <w:rPr>
          <w:rFonts w:ascii="Arial" w:hAnsi="Arial" w:eastAsia="Arial" w:cs="Arial"/>
          <w:b w:val="0"/>
          <w:bCs w:val="0"/>
          <w:i w:val="0"/>
          <w:iCs w:val="0"/>
          <w:caps w:val="0"/>
          <w:smallCaps w:val="0"/>
          <w:noProof w:val="0"/>
          <w:color w:val="000000" w:themeColor="text1" w:themeTint="FF" w:themeShade="FF"/>
          <w:sz w:val="22"/>
          <w:szCs w:val="22"/>
          <w:lang w:val="en-US"/>
        </w:rPr>
        <w:t>ing it</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and addressing an </w:t>
      </w:r>
      <w:r w:rsidRPr="057A9FDC" w:rsidR="59D570D4">
        <w:rPr>
          <w:rFonts w:ascii="Arial" w:hAnsi="Arial" w:eastAsia="Arial" w:cs="Arial"/>
          <w:b w:val="0"/>
          <w:bCs w:val="0"/>
          <w:i w:val="0"/>
          <w:iCs w:val="0"/>
          <w:caps w:val="0"/>
          <w:smallCaps w:val="0"/>
          <w:noProof w:val="0"/>
          <w:color w:val="000000" w:themeColor="text1" w:themeTint="FF" w:themeShade="FF"/>
          <w:sz w:val="22"/>
          <w:szCs w:val="22"/>
          <w:lang w:val="en-US"/>
        </w:rPr>
        <w:t>ethical issue</w:t>
      </w:r>
      <w:r w:rsidRPr="057A9FDC" w:rsidR="7DA14BB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30F6E1DA">
        <w:rPr>
          <w:rFonts w:ascii="Arial" w:hAnsi="Arial" w:eastAsia="Arial" w:cs="Arial"/>
          <w:b w:val="0"/>
          <w:bCs w:val="0"/>
          <w:i w:val="0"/>
          <w:iCs w:val="0"/>
          <w:caps w:val="0"/>
          <w:smallCaps w:val="0"/>
          <w:noProof w:val="0"/>
          <w:color w:val="000000" w:themeColor="text1" w:themeTint="FF" w:themeShade="FF"/>
          <w:sz w:val="22"/>
          <w:szCs w:val="22"/>
          <w:lang w:val="en-US"/>
        </w:rPr>
        <w:t>regarding</w:t>
      </w:r>
      <w:r w:rsidRPr="057A9FDC" w:rsidR="3A827685">
        <w:rPr>
          <w:rFonts w:ascii="Arial" w:hAnsi="Arial" w:eastAsia="Arial" w:cs="Arial"/>
          <w:b w:val="0"/>
          <w:bCs w:val="0"/>
          <w:i w:val="0"/>
          <w:iCs w:val="0"/>
          <w:caps w:val="0"/>
          <w:smallCaps w:val="0"/>
          <w:noProof w:val="0"/>
          <w:color w:val="000000" w:themeColor="text1" w:themeTint="FF" w:themeShade="FF"/>
          <w:sz w:val="22"/>
          <w:szCs w:val="22"/>
          <w:lang w:val="en-US"/>
        </w:rPr>
        <w:t xml:space="preserve"> the Data protection policies guideline</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 Participant personal characteristics should be </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protected </w:t>
      </w:r>
      <w:r w:rsidRPr="057A9FDC" w:rsidR="7EAA3CE1">
        <w:rPr>
          <w:rFonts w:ascii="Arial" w:hAnsi="Arial" w:eastAsia="Arial" w:cs="Arial"/>
          <w:b w:val="0"/>
          <w:bCs w:val="0"/>
          <w:i w:val="0"/>
          <w:iCs w:val="0"/>
          <w:caps w:val="0"/>
          <w:smallCaps w:val="0"/>
          <w:noProof w:val="0"/>
          <w:color w:val="000000" w:themeColor="text1" w:themeTint="FF" w:themeShade="FF"/>
          <w:sz w:val="22"/>
          <w:szCs w:val="22"/>
          <w:lang w:val="en-US"/>
        </w:rPr>
        <w:t xml:space="preserve">such as their disability or sexual orientation, name, address, and so </w:t>
      </w:r>
      <w:r w:rsidRPr="057A9FDC" w:rsidR="50DC0BC8">
        <w:rPr>
          <w:rFonts w:ascii="Arial" w:hAnsi="Arial" w:eastAsia="Arial" w:cs="Arial"/>
          <w:b w:val="0"/>
          <w:bCs w:val="0"/>
          <w:i w:val="0"/>
          <w:iCs w:val="0"/>
          <w:caps w:val="0"/>
          <w:smallCaps w:val="0"/>
          <w:noProof w:val="0"/>
          <w:color w:val="000000" w:themeColor="text1" w:themeTint="FF" w:themeShade="FF"/>
          <w:sz w:val="22"/>
          <w:szCs w:val="22"/>
          <w:lang w:val="en-US"/>
        </w:rPr>
        <w:t>hand. This</w:t>
      </w:r>
      <w:r w:rsidRPr="057A9FDC" w:rsidR="68E9CEF2">
        <w:rPr>
          <w:rFonts w:ascii="Arial" w:hAnsi="Arial" w:eastAsia="Arial" w:cs="Arial"/>
          <w:b w:val="0"/>
          <w:bCs w:val="0"/>
          <w:i w:val="0"/>
          <w:iCs w:val="0"/>
          <w:caps w:val="0"/>
          <w:smallCaps w:val="0"/>
          <w:noProof w:val="0"/>
          <w:color w:val="000000" w:themeColor="text1" w:themeTint="FF" w:themeShade="FF"/>
          <w:sz w:val="22"/>
          <w:szCs w:val="22"/>
          <w:lang w:val="en-US"/>
        </w:rPr>
        <w:t xml:space="preserve"> can be done by excluding their per</w:t>
      </w:r>
      <w:r w:rsidRPr="057A9FDC" w:rsidR="524C0858">
        <w:rPr>
          <w:rFonts w:ascii="Arial" w:hAnsi="Arial" w:eastAsia="Arial" w:cs="Arial"/>
          <w:b w:val="0"/>
          <w:bCs w:val="0"/>
          <w:i w:val="0"/>
          <w:iCs w:val="0"/>
          <w:caps w:val="0"/>
          <w:smallCaps w:val="0"/>
          <w:noProof w:val="0"/>
          <w:color w:val="000000" w:themeColor="text1" w:themeTint="FF" w:themeShade="FF"/>
          <w:sz w:val="22"/>
          <w:szCs w:val="22"/>
          <w:lang w:val="en-US"/>
        </w:rPr>
        <w:t>sonal characteristics</w:t>
      </w:r>
      <w:r w:rsidRPr="057A9FDC" w:rsidR="5BCA71D0">
        <w:rPr>
          <w:rFonts w:ascii="Arial" w:hAnsi="Arial" w:eastAsia="Arial" w:cs="Arial"/>
          <w:b w:val="0"/>
          <w:bCs w:val="0"/>
          <w:i w:val="0"/>
          <w:iCs w:val="0"/>
          <w:caps w:val="0"/>
          <w:smallCaps w:val="0"/>
          <w:noProof w:val="0"/>
          <w:color w:val="000000" w:themeColor="text1" w:themeTint="FF" w:themeShade="FF"/>
          <w:sz w:val="22"/>
          <w:szCs w:val="22"/>
          <w:lang w:val="en-US"/>
        </w:rPr>
        <w:t>.</w:t>
      </w:r>
      <w:r w:rsidRPr="057A9FDC" w:rsidR="210FAB0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788F3BE7">
        <w:rPr>
          <w:rFonts w:ascii="Arial" w:hAnsi="Arial" w:eastAsia="Arial" w:cs="Arial"/>
          <w:b w:val="0"/>
          <w:bCs w:val="0"/>
          <w:i w:val="0"/>
          <w:iCs w:val="0"/>
          <w:caps w:val="0"/>
          <w:smallCaps w:val="0"/>
          <w:noProof w:val="0"/>
          <w:color w:val="000000" w:themeColor="text1" w:themeTint="FF" w:themeShade="FF"/>
          <w:sz w:val="22"/>
          <w:szCs w:val="22"/>
          <w:lang w:val="en-US"/>
        </w:rPr>
        <w:t>In</w:t>
      </w:r>
      <w:r w:rsidRPr="057A9FDC" w:rsidR="788F3BE7">
        <w:rPr>
          <w:rFonts w:ascii="Arial" w:hAnsi="Arial" w:eastAsia="Arial" w:cs="Arial"/>
          <w:b w:val="0"/>
          <w:bCs w:val="0"/>
          <w:i w:val="0"/>
          <w:iCs w:val="0"/>
          <w:caps w:val="0"/>
          <w:smallCaps w:val="0"/>
          <w:noProof w:val="0"/>
          <w:color w:val="000000" w:themeColor="text1" w:themeTint="FF" w:themeShade="FF"/>
          <w:sz w:val="22"/>
          <w:szCs w:val="22"/>
          <w:lang w:val="en-US"/>
        </w:rPr>
        <w:t xml:space="preserve"> respect </w:t>
      </w:r>
      <w:r w:rsidRPr="057A9FDC" w:rsidR="134C2BF3">
        <w:rPr>
          <w:rFonts w:ascii="Arial" w:hAnsi="Arial" w:eastAsia="Arial" w:cs="Arial"/>
          <w:b w:val="0"/>
          <w:bCs w:val="0"/>
          <w:i w:val="0"/>
          <w:iCs w:val="0"/>
          <w:caps w:val="0"/>
          <w:smallCaps w:val="0"/>
          <w:noProof w:val="0"/>
          <w:color w:val="000000" w:themeColor="text1" w:themeTint="FF" w:themeShade="FF"/>
          <w:sz w:val="22"/>
          <w:szCs w:val="22"/>
          <w:lang w:val="en-US"/>
        </w:rPr>
        <w:t>of</w:t>
      </w:r>
      <w:r w:rsidRPr="057A9FDC" w:rsidR="788F3BE7">
        <w:rPr>
          <w:rFonts w:ascii="Arial" w:hAnsi="Arial" w:eastAsia="Arial" w:cs="Arial"/>
          <w:b w:val="0"/>
          <w:bCs w:val="0"/>
          <w:i w:val="0"/>
          <w:iCs w:val="0"/>
          <w:caps w:val="0"/>
          <w:smallCaps w:val="0"/>
          <w:noProof w:val="0"/>
          <w:color w:val="000000" w:themeColor="text1" w:themeTint="FF" w:themeShade="FF"/>
          <w:sz w:val="22"/>
          <w:szCs w:val="22"/>
          <w:lang w:val="en-US"/>
        </w:rPr>
        <w:t xml:space="preserve"> some findi</w:t>
      </w:r>
      <w:r w:rsidRPr="057A9FDC" w:rsidR="3ADD5182">
        <w:rPr>
          <w:rFonts w:ascii="Arial" w:hAnsi="Arial" w:eastAsia="Arial" w:cs="Arial"/>
          <w:b w:val="0"/>
          <w:bCs w:val="0"/>
          <w:i w:val="0"/>
          <w:iCs w:val="0"/>
          <w:caps w:val="0"/>
          <w:smallCaps w:val="0"/>
          <w:noProof w:val="0"/>
          <w:color w:val="000000" w:themeColor="text1" w:themeTint="FF" w:themeShade="FF"/>
          <w:sz w:val="22"/>
          <w:szCs w:val="22"/>
          <w:lang w:val="en-US"/>
        </w:rPr>
        <w:t xml:space="preserve">ngs and discussions </w:t>
      </w:r>
      <w:r w:rsidRPr="057A9FDC" w:rsidR="7BBB6A8C">
        <w:rPr>
          <w:rFonts w:ascii="Arial" w:hAnsi="Arial" w:eastAsia="Arial" w:cs="Arial"/>
          <w:b w:val="0"/>
          <w:bCs w:val="0"/>
          <w:i w:val="0"/>
          <w:iCs w:val="0"/>
          <w:caps w:val="0"/>
          <w:smallCaps w:val="0"/>
          <w:noProof w:val="0"/>
          <w:color w:val="000000" w:themeColor="text1" w:themeTint="FF" w:themeShade="FF"/>
          <w:sz w:val="22"/>
          <w:szCs w:val="22"/>
          <w:lang w:val="en-US"/>
        </w:rPr>
        <w:t xml:space="preserve">used in the </w:t>
      </w:r>
      <w:r w:rsidRPr="057A9FDC" w:rsidR="03AC830B">
        <w:rPr>
          <w:rFonts w:ascii="Arial" w:hAnsi="Arial" w:eastAsia="Arial" w:cs="Arial"/>
          <w:b w:val="0"/>
          <w:bCs w:val="0"/>
          <w:i w:val="0"/>
          <w:iCs w:val="0"/>
          <w:caps w:val="0"/>
          <w:smallCaps w:val="0"/>
          <w:noProof w:val="0"/>
          <w:color w:val="000000" w:themeColor="text1" w:themeTint="FF" w:themeShade="FF"/>
          <w:sz w:val="22"/>
          <w:szCs w:val="22"/>
          <w:lang w:val="en-US"/>
        </w:rPr>
        <w:t>article, are</w:t>
      </w:r>
      <w:r w:rsidRPr="057A9FDC" w:rsidR="7BBB6A8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A9FDC" w:rsidR="7997CB6C">
        <w:rPr>
          <w:rFonts w:ascii="Arial" w:hAnsi="Arial" w:eastAsia="Arial" w:cs="Arial"/>
          <w:b w:val="0"/>
          <w:bCs w:val="0"/>
          <w:i w:val="0"/>
          <w:iCs w:val="0"/>
          <w:caps w:val="0"/>
          <w:smallCaps w:val="0"/>
          <w:noProof w:val="0"/>
          <w:color w:val="000000" w:themeColor="text1" w:themeTint="FF" w:themeShade="FF"/>
          <w:sz w:val="22"/>
          <w:szCs w:val="22"/>
          <w:lang w:val="en-US"/>
        </w:rPr>
        <w:t>highlighted</w:t>
      </w:r>
      <w:r w:rsidRPr="057A9FDC" w:rsidR="7BBB6A8C">
        <w:rPr>
          <w:rFonts w:ascii="Arial" w:hAnsi="Arial" w:eastAsia="Arial" w:cs="Arial"/>
          <w:b w:val="0"/>
          <w:bCs w:val="0"/>
          <w:i w:val="0"/>
          <w:iCs w:val="0"/>
          <w:caps w:val="0"/>
          <w:smallCaps w:val="0"/>
          <w:noProof w:val="0"/>
          <w:color w:val="000000" w:themeColor="text1" w:themeTint="FF" w:themeShade="FF"/>
          <w:sz w:val="22"/>
          <w:szCs w:val="22"/>
          <w:lang w:val="en-US"/>
        </w:rPr>
        <w:t xml:space="preserve"> below</w:t>
      </w:r>
      <w:r w:rsidRPr="057A9FDC" w:rsidR="7A25C344">
        <w:rPr>
          <w:rFonts w:ascii="Arial" w:hAnsi="Arial" w:eastAsia="Arial" w:cs="Arial"/>
          <w:b w:val="0"/>
          <w:bCs w:val="0"/>
          <w:i w:val="0"/>
          <w:iCs w:val="0"/>
          <w:caps w:val="0"/>
          <w:smallCaps w:val="0"/>
          <w:noProof w:val="0"/>
          <w:color w:val="000000" w:themeColor="text1" w:themeTint="FF" w:themeShade="FF"/>
          <w:sz w:val="22"/>
          <w:szCs w:val="22"/>
          <w:lang w:val="en-US"/>
        </w:rPr>
        <w:t>.</w:t>
      </w:r>
    </w:p>
    <w:p w:rsidR="057A9FDC" w:rsidP="057A9FDC" w:rsidRDefault="057A9FDC" w14:paraId="763B2895" w14:textId="49AF822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57A9FDC" w:rsidP="057A9FDC" w:rsidRDefault="057A9FDC" w14:paraId="47DC8A79" w14:textId="6178017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57A9FDC" w:rsidP="057A9FDC" w:rsidRDefault="057A9FDC" w14:paraId="6920EEFC" w14:textId="357D1C3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59ACAA80" w:rsidP="057A9FDC" w:rsidRDefault="59ACAA80" w14:paraId="20C67FBA" w14:textId="5C127299">
      <w:pPr>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057A9FDC" w:rsidR="6BF0F993">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Findings and Discussion</w:t>
      </w:r>
    </w:p>
    <w:p w:rsidR="720A2B29" w:rsidP="3C7A91A0" w:rsidRDefault="720A2B29" w14:paraId="6588DCF1" w14:textId="51BCDA4D">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C7A91A0" w:rsidR="720A2B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Based on my research question, a selection of major </w:t>
      </w:r>
      <w:r w:rsidRPr="3C7A91A0" w:rsidR="7E44EC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findings, and</w:t>
      </w:r>
      <w:r w:rsidRPr="3C7A91A0" w:rsidR="0A09B5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7A91A0" w:rsidR="0BD917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its</w:t>
      </w:r>
      <w:r w:rsidRPr="3C7A91A0" w:rsidR="0A09B5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discussion and criticisms</w:t>
      </w:r>
      <w:r w:rsidRPr="3C7A91A0" w:rsidR="69E059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7A91A0" w:rsidR="199447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overview</w:t>
      </w:r>
      <w:r w:rsidRPr="3C7A91A0" w:rsidR="69E059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7A91A0" w:rsidR="1F1E9E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paragraph</w:t>
      </w:r>
      <w:r w:rsidRPr="3C7A91A0" w:rsidR="69E059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below.</w:t>
      </w:r>
    </w:p>
    <w:p w:rsidR="0DBA1601" w:rsidP="3C7A91A0" w:rsidRDefault="0DBA1601" w14:paraId="51E5B5DA" w14:textId="0B5BC4E4">
      <w:pPr>
        <w:pStyle w:val="Normal"/>
        <w:spacing w:line="360" w:lineRule="auto"/>
        <w:rPr>
          <w:rFonts w:ascii="Arial" w:hAnsi="Arial" w:eastAsia="Arial" w:cs="Arial"/>
          <w:sz w:val="22"/>
          <w:szCs w:val="22"/>
        </w:rPr>
      </w:pPr>
      <w:r w:rsidRPr="057A9FDC" w:rsidR="0DBA16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According to </w:t>
      </w:r>
      <w:r w:rsidRPr="057A9FDC" w:rsidR="0A10E5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recent</w:t>
      </w:r>
      <w:r w:rsidRPr="057A9FDC" w:rsidR="0DBA16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study by (Elezkurta</w:t>
      </w:r>
      <w:r w:rsidRPr="057A9FDC" w:rsidR="672A24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et al, </w:t>
      </w:r>
      <w:r w:rsidRPr="057A9FDC" w:rsidR="1FECA5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2020) </w:t>
      </w:r>
      <w:r w:rsidRPr="057A9FDC" w:rsidR="6AC51B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057A9FDC" w:rsidR="1FECA5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Causes</w:t>
      </w:r>
      <w:r w:rsidRPr="057A9FDC" w:rsidR="672A24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death and co</w:t>
      </w:r>
      <w:r w:rsidRPr="057A9FDC" w:rsidR="0442DB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morbidities in hospitalized patients with</w:t>
      </w:r>
      <w:r w:rsidRPr="057A9FDC" w:rsidR="08691B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covid-!9</w:t>
      </w:r>
      <w:r w:rsidRPr="057A9FDC" w:rsidR="62B5F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057A9FDC" w:rsidR="2F2D3A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57A9FDC" w:rsidR="6D8281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drafted</w:t>
      </w:r>
      <w:r w:rsidRPr="057A9FDC" w:rsidR="2F2D3A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57A9FDC" w:rsidR="174791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w:t>
      </w:r>
      <w:r w:rsidRPr="057A9FDC" w:rsidR="2F2D3A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scientific report</w:t>
      </w:r>
      <w:r w:rsidRPr="057A9FDC" w:rsidR="0257AF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57A9FDC" w:rsidR="229BD2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journal. Key</w:t>
      </w:r>
      <w:r w:rsidRPr="057A9FDC" w:rsidR="0257AF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57A9FDC" w:rsidR="2ED212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findings</w:t>
      </w:r>
      <w:r w:rsidRPr="057A9FDC" w:rsidR="0257AF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report</w:t>
      </w:r>
      <w:r w:rsidRPr="057A9FDC" w:rsidR="4775B5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more</w:t>
      </w:r>
      <w:r w:rsidRPr="057A9FDC" w:rsidR="0257AF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deaths of peopl</w:t>
      </w:r>
      <w:r w:rsidRPr="057A9FDC" w:rsidR="3AA995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 with comorbidities die from covid-19 </w:t>
      </w:r>
      <w:r w:rsidRPr="057A9FDC" w:rsidR="745F11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disease. However,</w:t>
      </w:r>
      <w:r w:rsidRPr="057A9FDC" w:rsidR="5E98BA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57A9FDC" w:rsidR="4D6056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it was</w:t>
      </w:r>
      <w:r w:rsidRPr="057A9FDC" w:rsidR="5E98BA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systematic review which has used credible </w:t>
      </w:r>
      <w:r w:rsidRPr="057A9FDC" w:rsidR="149DD5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sources to compile their </w:t>
      </w:r>
      <w:r w:rsidRPr="057A9FDC" w:rsidR="6326AC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findings. These</w:t>
      </w:r>
      <w:r w:rsidRPr="057A9FDC" w:rsidR="771C77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findings help </w:t>
      </w:r>
      <w:r w:rsidRPr="057A9FDC" w:rsidR="4DB1E8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understand patterns and </w:t>
      </w:r>
      <w:r w:rsidRPr="057A9FDC" w:rsidR="53B8B4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outcomes. </w:t>
      </w:r>
      <w:r w:rsidRPr="057A9FDC" w:rsidR="5C4A452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Similar findings in</w:t>
      </w:r>
      <w:r w:rsidRPr="057A9FDC" w:rsidR="53B8B4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57A9FDC" w:rsidR="53B8B4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study </w:t>
      </w:r>
      <w:r w:rsidRPr="057A9FDC" w:rsidR="35B323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by (Lockert</w:t>
      </w:r>
      <w:r w:rsidRPr="057A9FDC" w:rsidR="53B8B4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o’Rahally, 2020</w:t>
      </w:r>
      <w:r w:rsidRPr="057A9FDC" w:rsidR="2C62EA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057A9FDC" w:rsidR="7311CF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’when two pandemics meet: why is obesity associated with increased</w:t>
      </w:r>
      <w:r w:rsidRPr="057A9FDC" w:rsidR="7A419C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covid-19 </w:t>
      </w:r>
      <w:r w:rsidRPr="057A9FDC" w:rsidR="1B735C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mortality? 'Recorded in the Medical Journal. Key findings found that</w:t>
      </w:r>
      <w:r w:rsidRPr="057A9FDC" w:rsidR="7387C8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COVID-19 mortality analysis of more than 300,000 diabetics, and association to obesity.</w:t>
      </w:r>
      <w:r w:rsidRPr="057A9FDC" w:rsidR="7387C84C">
        <w:rPr>
          <w:rFonts w:ascii="Arial" w:hAnsi="Arial" w:eastAsia="Arial" w:cs="Arial"/>
          <w:sz w:val="22"/>
          <w:szCs w:val="22"/>
        </w:rPr>
        <w:t xml:space="preserve"> This review was focused on selected underlying health </w:t>
      </w:r>
      <w:r w:rsidRPr="057A9FDC" w:rsidR="620250EA">
        <w:rPr>
          <w:rFonts w:ascii="Arial" w:hAnsi="Arial" w:eastAsia="Arial" w:cs="Arial"/>
          <w:sz w:val="22"/>
          <w:szCs w:val="22"/>
        </w:rPr>
        <w:t>conditions. The</w:t>
      </w:r>
      <w:r w:rsidRPr="057A9FDC" w:rsidR="22E772B1">
        <w:rPr>
          <w:rFonts w:ascii="Arial" w:hAnsi="Arial" w:eastAsia="Arial" w:cs="Arial"/>
          <w:sz w:val="22"/>
          <w:szCs w:val="22"/>
        </w:rPr>
        <w:t xml:space="preserve"> strength of the study </w:t>
      </w:r>
      <w:r w:rsidRPr="057A9FDC" w:rsidR="3A783417">
        <w:rPr>
          <w:rFonts w:ascii="Arial" w:hAnsi="Arial" w:eastAsia="Arial" w:cs="Arial"/>
          <w:sz w:val="22"/>
          <w:szCs w:val="22"/>
        </w:rPr>
        <w:t xml:space="preserve">is that it was a vigorous </w:t>
      </w:r>
      <w:r w:rsidRPr="057A9FDC" w:rsidR="1719A199">
        <w:rPr>
          <w:rFonts w:ascii="Arial" w:hAnsi="Arial" w:eastAsia="Arial" w:cs="Arial"/>
          <w:sz w:val="22"/>
          <w:szCs w:val="22"/>
        </w:rPr>
        <w:t>investigation</w:t>
      </w:r>
      <w:r w:rsidRPr="057A9FDC" w:rsidR="3A783417">
        <w:rPr>
          <w:rFonts w:ascii="Arial" w:hAnsi="Arial" w:eastAsia="Arial" w:cs="Arial"/>
          <w:sz w:val="22"/>
          <w:szCs w:val="22"/>
        </w:rPr>
        <w:t xml:space="preserve"> on </w:t>
      </w:r>
      <w:r w:rsidRPr="057A9FDC" w:rsidR="7F83AFAC">
        <w:rPr>
          <w:rFonts w:ascii="Arial" w:hAnsi="Arial" w:eastAsia="Arial" w:cs="Arial"/>
          <w:sz w:val="22"/>
          <w:szCs w:val="22"/>
        </w:rPr>
        <w:t>a variety of health defect</w:t>
      </w:r>
      <w:r w:rsidRPr="057A9FDC" w:rsidR="08924294">
        <w:rPr>
          <w:rFonts w:ascii="Arial" w:hAnsi="Arial" w:eastAsia="Arial" w:cs="Arial"/>
          <w:sz w:val="22"/>
          <w:szCs w:val="22"/>
        </w:rPr>
        <w:t xml:space="preserve"> </w:t>
      </w:r>
      <w:r w:rsidRPr="057A9FDC" w:rsidR="120105E5">
        <w:rPr>
          <w:rFonts w:ascii="Arial" w:hAnsi="Arial" w:eastAsia="Arial" w:cs="Arial"/>
          <w:sz w:val="22"/>
          <w:szCs w:val="22"/>
        </w:rPr>
        <w:t>regarding</w:t>
      </w:r>
      <w:r w:rsidRPr="057A9FDC" w:rsidR="08924294">
        <w:rPr>
          <w:rFonts w:ascii="Arial" w:hAnsi="Arial" w:eastAsia="Arial" w:cs="Arial"/>
          <w:sz w:val="22"/>
          <w:szCs w:val="22"/>
        </w:rPr>
        <w:t xml:space="preserve"> </w:t>
      </w:r>
      <w:r w:rsidRPr="057A9FDC" w:rsidR="37EBC497">
        <w:rPr>
          <w:rFonts w:ascii="Arial" w:hAnsi="Arial" w:eastAsia="Arial" w:cs="Arial"/>
          <w:sz w:val="22"/>
          <w:szCs w:val="22"/>
        </w:rPr>
        <w:t>C</w:t>
      </w:r>
      <w:r w:rsidRPr="057A9FDC" w:rsidR="08924294">
        <w:rPr>
          <w:rFonts w:ascii="Arial" w:hAnsi="Arial" w:eastAsia="Arial" w:cs="Arial"/>
          <w:sz w:val="22"/>
          <w:szCs w:val="22"/>
        </w:rPr>
        <w:t xml:space="preserve">ovid-19 death amongst obese </w:t>
      </w:r>
      <w:r w:rsidRPr="057A9FDC" w:rsidR="1FBF08FF">
        <w:rPr>
          <w:rFonts w:ascii="Arial" w:hAnsi="Arial" w:eastAsia="Arial" w:cs="Arial"/>
          <w:sz w:val="22"/>
          <w:szCs w:val="22"/>
        </w:rPr>
        <w:t>individuals</w:t>
      </w:r>
      <w:r w:rsidRPr="057A9FDC" w:rsidR="1FBF08FF">
        <w:rPr>
          <w:rFonts w:ascii="Arial" w:hAnsi="Arial" w:eastAsia="Arial" w:cs="Arial"/>
          <w:sz w:val="22"/>
          <w:szCs w:val="22"/>
        </w:rPr>
        <w:t>. Help</w:t>
      </w:r>
      <w:r w:rsidRPr="057A9FDC" w:rsidR="7387C84C">
        <w:rPr>
          <w:rFonts w:ascii="Arial" w:hAnsi="Arial" w:eastAsia="Arial" w:cs="Arial"/>
          <w:sz w:val="22"/>
          <w:szCs w:val="22"/>
        </w:rPr>
        <w:t xml:space="preserve"> with assignment </w:t>
      </w:r>
      <w:r w:rsidRPr="057A9FDC" w:rsidR="0784C2C2">
        <w:rPr>
          <w:rFonts w:ascii="Arial" w:hAnsi="Arial" w:eastAsia="Arial" w:cs="Arial"/>
          <w:sz w:val="22"/>
          <w:szCs w:val="22"/>
        </w:rPr>
        <w:t>questions. Further</w:t>
      </w:r>
      <w:r w:rsidRPr="057A9FDC" w:rsidR="61E09B86">
        <w:rPr>
          <w:rFonts w:ascii="Arial" w:hAnsi="Arial" w:eastAsia="Arial" w:cs="Arial"/>
          <w:sz w:val="22"/>
          <w:szCs w:val="22"/>
        </w:rPr>
        <w:t xml:space="preserve"> st</w:t>
      </w:r>
      <w:r w:rsidRPr="057A9FDC" w:rsidR="62D0BE30">
        <w:rPr>
          <w:rFonts w:ascii="Arial" w:hAnsi="Arial" w:eastAsia="Arial" w:cs="Arial"/>
          <w:sz w:val="22"/>
          <w:szCs w:val="22"/>
        </w:rPr>
        <w:t>udy by</w:t>
      </w:r>
      <w:r w:rsidRPr="057A9FDC" w:rsidR="2F07AF37">
        <w:rPr>
          <w:rFonts w:ascii="Arial" w:hAnsi="Arial" w:eastAsia="Arial" w:cs="Arial"/>
          <w:sz w:val="22"/>
          <w:szCs w:val="22"/>
        </w:rPr>
        <w:t>(Tartof et al,2020)</w:t>
      </w:r>
      <w:r w:rsidRPr="057A9FDC" w:rsidR="257C1A8C">
        <w:rPr>
          <w:rFonts w:ascii="Arial" w:hAnsi="Arial" w:eastAsia="Arial" w:cs="Arial"/>
          <w:sz w:val="22"/>
          <w:szCs w:val="22"/>
        </w:rPr>
        <w:t xml:space="preserve"> ‘Obesity and Mortality Among Patients Diagnosed with COVID-19:’in the Annals internal medicine</w:t>
      </w:r>
      <w:r w:rsidRPr="057A9FDC" w:rsidR="51716EB3">
        <w:rPr>
          <w:rFonts w:ascii="Arial" w:hAnsi="Arial" w:eastAsia="Arial" w:cs="Arial"/>
          <w:sz w:val="22"/>
          <w:szCs w:val="22"/>
        </w:rPr>
        <w:t xml:space="preserve"> journal,</w:t>
      </w:r>
      <w:r w:rsidRPr="057A9FDC" w:rsidR="0DDD200C">
        <w:rPr>
          <w:rFonts w:ascii="Arial" w:hAnsi="Arial" w:eastAsia="Arial" w:cs="Arial"/>
          <w:sz w:val="22"/>
          <w:szCs w:val="22"/>
        </w:rPr>
        <w:t xml:space="preserve"> found similar</w:t>
      </w:r>
      <w:r w:rsidRPr="057A9FDC" w:rsidR="5EAD6425">
        <w:rPr>
          <w:rFonts w:ascii="Arial" w:hAnsi="Arial" w:eastAsia="Arial" w:cs="Arial"/>
          <w:sz w:val="22"/>
          <w:szCs w:val="22"/>
        </w:rPr>
        <w:t xml:space="preserve"> finding to </w:t>
      </w:r>
      <w:r w:rsidRPr="057A9FDC" w:rsidR="5EAD642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(Elezkurta et al, 2020)</w:t>
      </w:r>
      <w:r w:rsidRPr="057A9FDC" w:rsidR="1F8B7D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(Lockert and o’Rahally, 2020).Tortof et al, </w:t>
      </w:r>
      <w:r w:rsidRPr="057A9FDC" w:rsidR="70DFF3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057A9FDC" w:rsidR="1F8B7D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2020</w:t>
      </w:r>
      <w:r w:rsidRPr="057A9FDC" w:rsidR="43A57D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057A9FDC" w:rsidR="43A57D39">
        <w:rPr>
          <w:rFonts w:ascii="Arial" w:hAnsi="Arial" w:eastAsia="Arial" w:cs="Arial"/>
          <w:sz w:val="22"/>
          <w:szCs w:val="22"/>
        </w:rPr>
        <w:t xml:space="preserve"> study found that obesity is associated with an increased risk of death from Covid-19, especially in patients over 65 years of age.</w:t>
      </w:r>
      <w:r w:rsidRPr="057A9FDC" w:rsidR="615C9106">
        <w:rPr>
          <w:rFonts w:ascii="Arial" w:hAnsi="Arial" w:eastAsia="Arial" w:cs="Arial"/>
          <w:sz w:val="22"/>
          <w:szCs w:val="22"/>
        </w:rPr>
        <w:t xml:space="preserve"> Study limitation and risk could not be compared between patients of all age groups. </w:t>
      </w:r>
      <w:r w:rsidRPr="057A9FDC" w:rsidR="120379DB">
        <w:rPr>
          <w:rFonts w:ascii="Arial" w:hAnsi="Arial" w:eastAsia="Arial" w:cs="Arial"/>
          <w:sz w:val="22"/>
          <w:szCs w:val="22"/>
        </w:rPr>
        <w:t xml:space="preserve">By collecting information </w:t>
      </w:r>
      <w:r w:rsidRPr="057A9FDC" w:rsidR="164ADD5E">
        <w:rPr>
          <w:rFonts w:ascii="Arial" w:hAnsi="Arial" w:eastAsia="Arial" w:cs="Arial"/>
          <w:sz w:val="22"/>
          <w:szCs w:val="22"/>
        </w:rPr>
        <w:t>and evidence</w:t>
      </w:r>
      <w:r w:rsidRPr="057A9FDC" w:rsidR="2C915582">
        <w:rPr>
          <w:rFonts w:ascii="Arial" w:hAnsi="Arial" w:eastAsia="Arial" w:cs="Arial"/>
          <w:sz w:val="22"/>
          <w:szCs w:val="22"/>
        </w:rPr>
        <w:t xml:space="preserve"> </w:t>
      </w:r>
      <w:r w:rsidRPr="057A9FDC" w:rsidR="5E0C8E90">
        <w:rPr>
          <w:rFonts w:ascii="Arial" w:hAnsi="Arial" w:eastAsia="Arial" w:cs="Arial"/>
          <w:sz w:val="22"/>
          <w:szCs w:val="22"/>
        </w:rPr>
        <w:t>for</w:t>
      </w:r>
      <w:r w:rsidRPr="057A9FDC" w:rsidR="2C915582">
        <w:rPr>
          <w:rFonts w:ascii="Arial" w:hAnsi="Arial" w:eastAsia="Arial" w:cs="Arial"/>
          <w:sz w:val="22"/>
          <w:szCs w:val="22"/>
        </w:rPr>
        <w:t xml:space="preserve"> my research question.</w:t>
      </w:r>
      <w:r w:rsidRPr="057A9FDC" w:rsidR="59B6F1F3">
        <w:rPr>
          <w:rFonts w:ascii="Arial" w:hAnsi="Arial" w:eastAsia="Arial" w:cs="Arial"/>
          <w:sz w:val="22"/>
          <w:szCs w:val="22"/>
        </w:rPr>
        <w:t xml:space="preserve"> </w:t>
      </w:r>
      <w:r w:rsidRPr="057A9FDC" w:rsidR="1549140F">
        <w:rPr>
          <w:rFonts w:ascii="Arial" w:hAnsi="Arial" w:eastAsia="Arial" w:cs="Arial"/>
          <w:sz w:val="22"/>
          <w:szCs w:val="22"/>
        </w:rPr>
        <w:t>Finally,</w:t>
      </w:r>
      <w:r w:rsidRPr="057A9FDC" w:rsidR="59B6F1F3">
        <w:rPr>
          <w:rFonts w:ascii="Arial" w:hAnsi="Arial" w:eastAsia="Arial" w:cs="Arial"/>
          <w:sz w:val="22"/>
          <w:szCs w:val="22"/>
        </w:rPr>
        <w:t xml:space="preserve"> a recent study (Wise,2021)</w:t>
      </w:r>
      <w:r w:rsidRPr="057A9FDC" w:rsidR="0CA949D2">
        <w:rPr>
          <w:rFonts w:ascii="Arial" w:hAnsi="Arial" w:eastAsia="Arial" w:cs="Arial"/>
          <w:sz w:val="22"/>
          <w:szCs w:val="22"/>
        </w:rPr>
        <w:t xml:space="preserve">’ Covid-19: Highest death rates seen in countries with most overweight </w:t>
      </w:r>
      <w:r w:rsidRPr="057A9FDC" w:rsidR="2484C3BC">
        <w:rPr>
          <w:rFonts w:ascii="Arial" w:hAnsi="Arial" w:eastAsia="Arial" w:cs="Arial"/>
          <w:sz w:val="22"/>
          <w:szCs w:val="22"/>
        </w:rPr>
        <w:t>populations</w:t>
      </w:r>
      <w:r w:rsidRPr="057A9FDC" w:rsidR="0CA949D2">
        <w:rPr>
          <w:rFonts w:ascii="Arial" w:hAnsi="Arial" w:eastAsia="Arial" w:cs="Arial"/>
          <w:sz w:val="22"/>
          <w:szCs w:val="22"/>
        </w:rPr>
        <w:t xml:space="preserve"> reported in the British Medical </w:t>
      </w:r>
      <w:r w:rsidRPr="057A9FDC" w:rsidR="750A4F51">
        <w:rPr>
          <w:rFonts w:ascii="Arial" w:hAnsi="Arial" w:eastAsia="Arial" w:cs="Arial"/>
          <w:sz w:val="22"/>
          <w:szCs w:val="22"/>
        </w:rPr>
        <w:t>Journal. Found</w:t>
      </w:r>
      <w:r w:rsidRPr="057A9FDC" w:rsidR="004A511E">
        <w:rPr>
          <w:rFonts w:ascii="Arial" w:hAnsi="Arial" w:eastAsia="Arial" w:cs="Arial"/>
          <w:sz w:val="22"/>
          <w:szCs w:val="22"/>
        </w:rPr>
        <w:t xml:space="preserve"> correlation to the above studies </w:t>
      </w:r>
      <w:r w:rsidRPr="057A9FDC" w:rsidR="33928C29">
        <w:rPr>
          <w:rFonts w:ascii="Arial" w:hAnsi="Arial" w:eastAsia="Arial" w:cs="Arial"/>
          <w:sz w:val="22"/>
          <w:szCs w:val="22"/>
        </w:rPr>
        <w:t xml:space="preserve">in this </w:t>
      </w:r>
      <w:r w:rsidRPr="057A9FDC" w:rsidR="0C2C480E">
        <w:rPr>
          <w:rFonts w:ascii="Arial" w:hAnsi="Arial" w:eastAsia="Arial" w:cs="Arial"/>
          <w:sz w:val="22"/>
          <w:szCs w:val="22"/>
        </w:rPr>
        <w:t>paragraph. Wise, (2021)</w:t>
      </w:r>
      <w:r w:rsidRPr="057A9FDC" w:rsidR="571A27E5">
        <w:rPr>
          <w:rFonts w:ascii="Arial" w:hAnsi="Arial" w:eastAsia="Arial" w:cs="Arial"/>
          <w:sz w:val="22"/>
          <w:szCs w:val="22"/>
        </w:rPr>
        <w:t xml:space="preserve"> found a linear relationship between the country's COVID-19 mortality rate and the proportion of overweight adults.</w:t>
      </w:r>
      <w:r w:rsidRPr="057A9FDC" w:rsidR="455D91A7">
        <w:rPr>
          <w:rFonts w:ascii="Arial" w:hAnsi="Arial" w:eastAsia="Arial" w:cs="Arial"/>
          <w:sz w:val="22"/>
          <w:szCs w:val="22"/>
        </w:rPr>
        <w:t xml:space="preserve"> </w:t>
      </w:r>
      <w:r w:rsidRPr="057A9FDC" w:rsidR="571A27E5">
        <w:rPr>
          <w:rFonts w:ascii="Arial" w:hAnsi="Arial" w:eastAsia="Arial" w:cs="Arial"/>
          <w:sz w:val="22"/>
          <w:szCs w:val="22"/>
        </w:rPr>
        <w:t xml:space="preserve">Help with gathering information for </w:t>
      </w:r>
      <w:r w:rsidRPr="057A9FDC" w:rsidR="3944A149">
        <w:rPr>
          <w:rFonts w:ascii="Arial" w:hAnsi="Arial" w:eastAsia="Arial" w:cs="Arial"/>
          <w:sz w:val="22"/>
          <w:szCs w:val="22"/>
        </w:rPr>
        <w:t>assignment. The</w:t>
      </w:r>
      <w:r w:rsidRPr="057A9FDC" w:rsidR="41EB7442">
        <w:rPr>
          <w:rFonts w:ascii="Arial" w:hAnsi="Arial" w:eastAsia="Arial" w:cs="Arial"/>
          <w:sz w:val="22"/>
          <w:szCs w:val="22"/>
        </w:rPr>
        <w:t xml:space="preserve"> strength of the </w:t>
      </w:r>
      <w:r w:rsidRPr="057A9FDC" w:rsidR="522EC0CB">
        <w:rPr>
          <w:rFonts w:ascii="Arial" w:hAnsi="Arial" w:eastAsia="Arial" w:cs="Arial"/>
          <w:sz w:val="22"/>
          <w:szCs w:val="22"/>
        </w:rPr>
        <w:t>study</w:t>
      </w:r>
      <w:r w:rsidRPr="057A9FDC" w:rsidR="41EB7442">
        <w:rPr>
          <w:rFonts w:ascii="Arial" w:hAnsi="Arial" w:eastAsia="Arial" w:cs="Arial"/>
          <w:sz w:val="22"/>
          <w:szCs w:val="22"/>
        </w:rPr>
        <w:t xml:space="preserve"> </w:t>
      </w:r>
      <w:r w:rsidRPr="057A9FDC" w:rsidR="430AD5D5">
        <w:rPr>
          <w:rFonts w:ascii="Arial" w:hAnsi="Arial" w:eastAsia="Arial" w:cs="Arial"/>
          <w:sz w:val="22"/>
          <w:szCs w:val="22"/>
        </w:rPr>
        <w:t>recommended</w:t>
      </w:r>
      <w:r w:rsidRPr="057A9FDC" w:rsidR="213DE6DB">
        <w:rPr>
          <w:rFonts w:ascii="Arial" w:hAnsi="Arial" w:eastAsia="Arial" w:cs="Arial"/>
          <w:sz w:val="22"/>
          <w:szCs w:val="22"/>
        </w:rPr>
        <w:t xml:space="preserve"> </w:t>
      </w:r>
      <w:r w:rsidRPr="057A9FDC" w:rsidR="67B427CF">
        <w:rPr>
          <w:rFonts w:ascii="Arial" w:hAnsi="Arial" w:eastAsia="Arial" w:cs="Arial"/>
          <w:sz w:val="22"/>
          <w:szCs w:val="22"/>
        </w:rPr>
        <w:t>forceful</w:t>
      </w:r>
      <w:r w:rsidRPr="057A9FDC" w:rsidR="213DE6DB">
        <w:rPr>
          <w:rFonts w:ascii="Arial" w:hAnsi="Arial" w:eastAsia="Arial" w:cs="Arial"/>
          <w:sz w:val="22"/>
          <w:szCs w:val="22"/>
        </w:rPr>
        <w:t xml:space="preserve"> funding in public health and org</w:t>
      </w:r>
      <w:r w:rsidRPr="057A9FDC" w:rsidR="5FE2CC0C">
        <w:rPr>
          <w:rFonts w:ascii="Arial" w:hAnsi="Arial" w:eastAsia="Arial" w:cs="Arial"/>
          <w:sz w:val="22"/>
          <w:szCs w:val="22"/>
        </w:rPr>
        <w:t xml:space="preserve">anized global interventions to </w:t>
      </w:r>
      <w:r w:rsidRPr="057A9FDC" w:rsidR="77738D72">
        <w:rPr>
          <w:rFonts w:ascii="Arial" w:hAnsi="Arial" w:eastAsia="Arial" w:cs="Arial"/>
          <w:sz w:val="22"/>
          <w:szCs w:val="22"/>
        </w:rPr>
        <w:t>challenge</w:t>
      </w:r>
      <w:r w:rsidRPr="057A9FDC" w:rsidR="5FE2CC0C">
        <w:rPr>
          <w:rFonts w:ascii="Arial" w:hAnsi="Arial" w:eastAsia="Arial" w:cs="Arial"/>
          <w:sz w:val="22"/>
          <w:szCs w:val="22"/>
        </w:rPr>
        <w:t xml:space="preserve"> the root causes of</w:t>
      </w:r>
      <w:r w:rsidRPr="057A9FDC" w:rsidR="1883C044">
        <w:rPr>
          <w:rFonts w:ascii="Arial" w:hAnsi="Arial" w:eastAsia="Arial" w:cs="Arial"/>
          <w:sz w:val="22"/>
          <w:szCs w:val="22"/>
        </w:rPr>
        <w:t xml:space="preserve"> obesity</w:t>
      </w:r>
      <w:r w:rsidRPr="057A9FDC" w:rsidR="3BFAD6E6">
        <w:rPr>
          <w:rFonts w:ascii="Arial" w:hAnsi="Arial" w:eastAsia="Arial" w:cs="Arial"/>
          <w:sz w:val="22"/>
          <w:szCs w:val="22"/>
        </w:rPr>
        <w:t xml:space="preserve"> as an effective way for nations </w:t>
      </w:r>
      <w:r w:rsidRPr="057A9FDC" w:rsidR="21B3DFE3">
        <w:rPr>
          <w:rFonts w:ascii="Arial" w:hAnsi="Arial" w:eastAsia="Arial" w:cs="Arial"/>
          <w:sz w:val="22"/>
          <w:szCs w:val="22"/>
        </w:rPr>
        <w:t>to build up resilience in post pandemic.</w:t>
      </w:r>
    </w:p>
    <w:p w:rsidR="3C7A91A0" w:rsidP="3C7A91A0" w:rsidRDefault="3C7A91A0" w14:paraId="6B8D8052" w14:textId="2D6873AB">
      <w:pPr>
        <w:pStyle w:val="Normal"/>
        <w:spacing w:line="360" w:lineRule="auto"/>
        <w:rPr>
          <w:rFonts w:ascii="Arial" w:hAnsi="Arial" w:eastAsia="Arial" w:cs="Arial"/>
          <w:sz w:val="22"/>
          <w:szCs w:val="22"/>
        </w:rPr>
      </w:pPr>
    </w:p>
    <w:p w:rsidR="3C7A91A0" w:rsidP="3C7A91A0" w:rsidRDefault="3C7A91A0" w14:paraId="710BD554" w14:textId="0EB9426C">
      <w:pPr>
        <w:pStyle w:val="Normal"/>
        <w:spacing w:line="360" w:lineRule="auto"/>
        <w:rPr>
          <w:rFonts w:ascii="Arial" w:hAnsi="Arial" w:eastAsia="Arial" w:cs="Arial"/>
          <w:sz w:val="22"/>
          <w:szCs w:val="22"/>
        </w:rPr>
      </w:pPr>
    </w:p>
    <w:p w:rsidR="3C7A91A0" w:rsidP="3C7A91A0" w:rsidRDefault="3C7A91A0" w14:paraId="5A349B38" w14:textId="769DDEEC">
      <w:pPr>
        <w:pStyle w:val="Normal"/>
        <w:spacing w:line="360" w:lineRule="auto"/>
        <w:rPr>
          <w:rFonts w:ascii="Arial" w:hAnsi="Arial" w:eastAsia="Arial" w:cs="Arial"/>
          <w:sz w:val="22"/>
          <w:szCs w:val="22"/>
        </w:rPr>
      </w:pPr>
    </w:p>
    <w:p w:rsidR="3C7A91A0" w:rsidP="3C7A91A0" w:rsidRDefault="3C7A91A0" w14:paraId="2DACD66F" w14:textId="62D8D1FF">
      <w:pPr>
        <w:pStyle w:val="Normal"/>
        <w:spacing w:line="360" w:lineRule="auto"/>
        <w:rPr>
          <w:rFonts w:ascii="Arial" w:hAnsi="Arial" w:eastAsia="Arial" w:cs="Arial"/>
          <w:sz w:val="22"/>
          <w:szCs w:val="22"/>
        </w:rPr>
      </w:pPr>
    </w:p>
    <w:p w:rsidR="3C7A91A0" w:rsidP="3C7A91A0" w:rsidRDefault="3C7A91A0" w14:paraId="4A6A984B" w14:textId="6D7BB6E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F07AF37" w:rsidP="3C7A91A0" w:rsidRDefault="2F07AF37" w14:paraId="3C422EFF" w14:textId="29D77142">
      <w:pPr>
        <w:pStyle w:val="Normal"/>
        <w:spacing w:line="360" w:lineRule="auto"/>
        <w:jc w:val="both"/>
        <w:rPr>
          <w:rFonts w:ascii="Arial" w:hAnsi="Arial" w:eastAsia="Arial" w:cs="Arial"/>
          <w:sz w:val="22"/>
          <w:szCs w:val="22"/>
        </w:rPr>
      </w:pPr>
      <w:r w:rsidRPr="3C7A91A0" w:rsidR="2F07AF37">
        <w:rPr>
          <w:rFonts w:ascii="Arial" w:hAnsi="Arial" w:eastAsia="Arial" w:cs="Arial"/>
          <w:sz w:val="22"/>
          <w:szCs w:val="22"/>
        </w:rPr>
        <w:t xml:space="preserve"> </w:t>
      </w:r>
    </w:p>
    <w:p w:rsidR="59ACAA80" w:rsidP="7FD125A5" w:rsidRDefault="59ACAA80" w14:paraId="3BEC3E67" w14:textId="170C9F2B">
      <w:pPr>
        <w:spacing w:line="360" w:lineRule="auto"/>
        <w:jc w:val="both"/>
      </w:pPr>
    </w:p>
    <w:p w:rsidR="3C7A91A0" w:rsidP="3C7A91A0" w:rsidRDefault="3C7A91A0" w14:paraId="4D9E7727" w14:textId="7278A22B">
      <w:pPr>
        <w:pStyle w:val="Normal"/>
        <w:spacing w:line="360" w:lineRule="auto"/>
        <w:jc w:val="both"/>
      </w:pPr>
    </w:p>
    <w:p w:rsidR="59ACAA80" w:rsidP="3C7A91A0" w:rsidRDefault="59ACAA80" w14:paraId="5DC74E82" w14:textId="457CC435">
      <w:pPr>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3C7A91A0" w:rsidR="59ACAA80">
        <w:rPr>
          <w:rFonts w:ascii="Arial" w:hAnsi="Arial" w:eastAsia="Arial" w:cs="Arial"/>
          <w:b w:val="1"/>
          <w:bCs w:val="1"/>
          <w:i w:val="0"/>
          <w:iCs w:val="0"/>
          <w:caps w:val="0"/>
          <w:smallCaps w:val="0"/>
          <w:noProof w:val="0"/>
          <w:color w:val="000000" w:themeColor="text1" w:themeTint="FF" w:themeShade="FF"/>
          <w:sz w:val="28"/>
          <w:szCs w:val="28"/>
          <w:lang w:val="en-US"/>
        </w:rPr>
        <w:t>Conclusion/Recommendation</w:t>
      </w:r>
    </w:p>
    <w:p w:rsidR="59ACAA80" w:rsidP="057A9FDC" w:rsidRDefault="59ACAA80" w14:paraId="330A0E81" w14:textId="11A12F08">
      <w:pPr>
        <w:pStyle w:val="Normal"/>
        <w:spacing w:line="360" w:lineRule="auto"/>
        <w:jc w:val="both"/>
        <w:rPr>
          <w:rFonts w:ascii="Arial" w:hAnsi="Arial" w:eastAsia="Arial" w:cs="Arial"/>
          <w:b w:val="1"/>
          <w:bCs w:val="1"/>
          <w:i w:val="0"/>
          <w:iCs w:val="0"/>
          <w:caps w:val="0"/>
          <w:smallCaps w:val="0"/>
          <w:noProof w:val="0"/>
          <w:color w:val="2C2C2C"/>
          <w:sz w:val="22"/>
          <w:szCs w:val="22"/>
          <w:lang w:val="en-US"/>
        </w:rPr>
      </w:pPr>
      <w:r w:rsidRPr="057A9FDC" w:rsidR="59ACAA80">
        <w:rPr>
          <w:rFonts w:ascii="Arial" w:hAnsi="Arial" w:eastAsia="Arial" w:cs="Arial"/>
          <w:noProof w:val="0"/>
          <w:sz w:val="22"/>
          <w:szCs w:val="22"/>
          <w:lang w:val="en-US"/>
        </w:rPr>
        <w:t>In summary</w:t>
      </w:r>
      <w:r w:rsidRPr="057A9FDC" w:rsidR="07CB4582">
        <w:rPr>
          <w:rFonts w:ascii="Arial" w:hAnsi="Arial" w:eastAsia="Arial" w:cs="Arial"/>
          <w:noProof w:val="0"/>
          <w:sz w:val="22"/>
          <w:szCs w:val="22"/>
          <w:lang w:val="en-US"/>
        </w:rPr>
        <w:t>,</w:t>
      </w:r>
      <w:r w:rsidRPr="057A9FDC" w:rsidR="59ACAA80">
        <w:rPr>
          <w:rFonts w:ascii="Arial" w:hAnsi="Arial" w:eastAsia="Arial" w:cs="Arial"/>
          <w:noProof w:val="0"/>
          <w:sz w:val="22"/>
          <w:szCs w:val="22"/>
          <w:lang w:val="en-US"/>
        </w:rPr>
        <w:t xml:space="preserve"> it </w:t>
      </w:r>
      <w:r w:rsidRPr="057A9FDC" w:rsidR="6F2D2686">
        <w:rPr>
          <w:rFonts w:ascii="Arial" w:hAnsi="Arial" w:eastAsia="Arial" w:cs="Arial"/>
          <w:noProof w:val="0"/>
          <w:sz w:val="22"/>
          <w:szCs w:val="22"/>
          <w:lang w:val="en-US"/>
        </w:rPr>
        <w:t xml:space="preserve">is now well </w:t>
      </w:r>
      <w:r w:rsidRPr="057A9FDC" w:rsidR="6F2D2686">
        <w:rPr>
          <w:rFonts w:ascii="Arial" w:hAnsi="Arial" w:eastAsia="Arial" w:cs="Arial"/>
          <w:noProof w:val="0"/>
          <w:sz w:val="22"/>
          <w:szCs w:val="22"/>
          <w:lang w:val="en-US"/>
        </w:rPr>
        <w:t>established</w:t>
      </w:r>
      <w:r w:rsidRPr="057A9FDC" w:rsidR="58BDE123">
        <w:rPr>
          <w:rFonts w:ascii="Arial" w:hAnsi="Arial" w:eastAsia="Arial" w:cs="Arial"/>
          <w:noProof w:val="0"/>
          <w:sz w:val="22"/>
          <w:szCs w:val="22"/>
          <w:lang w:val="en-US"/>
        </w:rPr>
        <w:t xml:space="preserve"> from a variety of </w:t>
      </w:r>
      <w:r w:rsidRPr="057A9FDC" w:rsidR="1AB4A26B">
        <w:rPr>
          <w:rFonts w:ascii="Arial" w:hAnsi="Arial" w:eastAsia="Arial" w:cs="Arial"/>
          <w:noProof w:val="0"/>
          <w:sz w:val="22"/>
          <w:szCs w:val="22"/>
          <w:lang w:val="en-US"/>
        </w:rPr>
        <w:t>studies</w:t>
      </w:r>
      <w:r w:rsidRPr="057A9FDC" w:rsidR="59ACAA80">
        <w:rPr>
          <w:rFonts w:ascii="Arial" w:hAnsi="Arial" w:eastAsia="Arial" w:cs="Arial"/>
          <w:noProof w:val="0"/>
          <w:sz w:val="22"/>
          <w:szCs w:val="22"/>
          <w:lang w:val="en-US"/>
        </w:rPr>
        <w:t xml:space="preserve"> </w:t>
      </w:r>
      <w:r w:rsidRPr="057A9FDC" w:rsidR="59ACAA80">
        <w:rPr>
          <w:rFonts w:ascii="Arial" w:hAnsi="Arial" w:eastAsia="Arial" w:cs="Arial"/>
          <w:noProof w:val="0"/>
          <w:sz w:val="22"/>
          <w:szCs w:val="22"/>
          <w:lang w:val="en-US"/>
        </w:rPr>
        <w:t>that obesity has contributed to patients increasing mortality rates, considering the chronic effects of diseases and cardiovascular diseases and other long-term conditions.</w:t>
      </w:r>
      <w:r w:rsidRPr="057A9FDC" w:rsidR="59ACAA80">
        <w:rPr>
          <w:rFonts w:ascii="Arial" w:hAnsi="Arial" w:eastAsia="Arial" w:cs="Arial"/>
          <w:noProof w:val="0"/>
          <w:sz w:val="22"/>
          <w:szCs w:val="22"/>
          <w:lang w:val="en-US"/>
        </w:rPr>
        <w:t xml:space="preserve"> </w:t>
      </w:r>
      <w:r w:rsidRPr="057A9FDC" w:rsidR="59ACAA80">
        <w:rPr>
          <w:rFonts w:ascii="Arial" w:hAnsi="Arial" w:eastAsia="Arial" w:cs="Arial"/>
          <w:noProof w:val="0"/>
          <w:sz w:val="22"/>
          <w:szCs w:val="22"/>
          <w:lang w:val="en-US"/>
        </w:rPr>
        <w:t>Admittedly obese patients or overweight patients face more complications and difficulties, and the consequence of testing positive for covid-19 virus infection.</w:t>
      </w:r>
      <w:r w:rsidRPr="057A9FDC" w:rsidR="59ACAA80">
        <w:rPr>
          <w:rFonts w:ascii="Arial" w:hAnsi="Arial" w:eastAsia="Arial" w:cs="Arial"/>
          <w:noProof w:val="0"/>
          <w:sz w:val="22"/>
          <w:szCs w:val="22"/>
          <w:lang w:val="en-US"/>
        </w:rPr>
        <w:t xml:space="preserve"> In this review research it was analyzed and examined by several case studies and government bodies, and it has been upholding that obese patient's mortality rate is much higher than non- obese patient that has been infected with the corona- virus. It is now well </w:t>
      </w:r>
      <w:r w:rsidRPr="057A9FDC" w:rsidR="59ACAA80">
        <w:rPr>
          <w:rFonts w:ascii="Arial" w:hAnsi="Arial" w:eastAsia="Arial" w:cs="Arial"/>
          <w:noProof w:val="0"/>
          <w:sz w:val="22"/>
          <w:szCs w:val="22"/>
          <w:lang w:val="en-US"/>
        </w:rPr>
        <w:t>established</w:t>
      </w:r>
      <w:r w:rsidRPr="057A9FDC" w:rsidR="59ACAA80">
        <w:rPr>
          <w:rFonts w:ascii="Arial" w:hAnsi="Arial" w:eastAsia="Arial" w:cs="Arial"/>
          <w:noProof w:val="0"/>
          <w:sz w:val="22"/>
          <w:szCs w:val="22"/>
          <w:lang w:val="en-US"/>
        </w:rPr>
        <w:t xml:space="preserve"> from a variety of studies that obesity pre-existing health conditions have an impact on high mortality amongst patients that had been infected with the covid-19 virus. </w:t>
      </w:r>
      <w:r w:rsidRPr="057A9FDC" w:rsidR="31FD4C4E">
        <w:rPr>
          <w:rFonts w:ascii="Arial" w:hAnsi="Arial" w:eastAsia="Arial" w:cs="Arial"/>
          <w:noProof w:val="0"/>
          <w:sz w:val="22"/>
          <w:szCs w:val="22"/>
          <w:lang w:val="en-US"/>
        </w:rPr>
        <w:t xml:space="preserve">However, given the </w:t>
      </w:r>
      <w:r w:rsidRPr="057A9FDC" w:rsidR="769AA3F6">
        <w:rPr>
          <w:rFonts w:ascii="Arial" w:hAnsi="Arial" w:eastAsia="Arial" w:cs="Arial"/>
          <w:noProof w:val="0"/>
          <w:sz w:val="22"/>
          <w:szCs w:val="22"/>
          <w:lang w:val="en-US"/>
        </w:rPr>
        <w:t>disadvantages of</w:t>
      </w:r>
      <w:r w:rsidRPr="057A9FDC" w:rsidR="31FD4C4E">
        <w:rPr>
          <w:rFonts w:ascii="Arial" w:hAnsi="Arial" w:eastAsia="Arial" w:cs="Arial"/>
          <w:noProof w:val="0"/>
          <w:sz w:val="22"/>
          <w:szCs w:val="22"/>
          <w:lang w:val="en-US"/>
        </w:rPr>
        <w:t xml:space="preserve"> obesity</w:t>
      </w:r>
      <w:r w:rsidRPr="057A9FDC" w:rsidR="77D983FB">
        <w:rPr>
          <w:rFonts w:ascii="Arial" w:hAnsi="Arial" w:eastAsia="Arial" w:cs="Arial"/>
          <w:noProof w:val="0"/>
          <w:sz w:val="22"/>
          <w:szCs w:val="22"/>
          <w:lang w:val="en-US"/>
        </w:rPr>
        <w:t xml:space="preserve"> outlined in </w:t>
      </w:r>
      <w:r w:rsidRPr="057A9FDC" w:rsidR="77D983FB">
        <w:rPr>
          <w:rFonts w:ascii="Arial" w:hAnsi="Arial" w:eastAsia="Arial" w:cs="Arial"/>
          <w:noProof w:val="0"/>
          <w:sz w:val="22"/>
          <w:szCs w:val="22"/>
          <w:lang w:val="en-US"/>
        </w:rPr>
        <w:t>previous</w:t>
      </w:r>
      <w:r w:rsidRPr="057A9FDC" w:rsidR="77D983FB">
        <w:rPr>
          <w:rFonts w:ascii="Arial" w:hAnsi="Arial" w:eastAsia="Arial" w:cs="Arial"/>
          <w:noProof w:val="0"/>
          <w:sz w:val="22"/>
          <w:szCs w:val="22"/>
          <w:lang w:val="en-US"/>
        </w:rPr>
        <w:t xml:space="preserve"> </w:t>
      </w:r>
      <w:r w:rsidRPr="057A9FDC" w:rsidR="549FFED9">
        <w:rPr>
          <w:rFonts w:ascii="Arial" w:hAnsi="Arial" w:eastAsia="Arial" w:cs="Arial"/>
          <w:noProof w:val="0"/>
          <w:sz w:val="22"/>
          <w:szCs w:val="22"/>
          <w:lang w:val="en-US"/>
        </w:rPr>
        <w:t>studies, it</w:t>
      </w:r>
      <w:r w:rsidRPr="057A9FDC" w:rsidR="386C8DD2">
        <w:rPr>
          <w:rFonts w:ascii="Arial" w:hAnsi="Arial" w:eastAsia="Arial" w:cs="Arial"/>
          <w:noProof w:val="0"/>
          <w:sz w:val="22"/>
          <w:szCs w:val="22"/>
          <w:lang w:val="en-US"/>
        </w:rPr>
        <w:t xml:space="preserve"> is quite predictable to say that pre-ex</w:t>
      </w:r>
      <w:r w:rsidRPr="057A9FDC" w:rsidR="7E48C57F">
        <w:rPr>
          <w:rFonts w:ascii="Arial" w:hAnsi="Arial" w:eastAsia="Arial" w:cs="Arial"/>
          <w:noProof w:val="0"/>
          <w:sz w:val="22"/>
          <w:szCs w:val="22"/>
          <w:lang w:val="en-US"/>
        </w:rPr>
        <w:t xml:space="preserve">isting health conditions </w:t>
      </w:r>
      <w:r w:rsidRPr="057A9FDC" w:rsidR="7E48C57F">
        <w:rPr>
          <w:rFonts w:ascii="Arial" w:hAnsi="Arial" w:eastAsia="Arial" w:cs="Arial"/>
          <w:noProof w:val="0"/>
          <w:sz w:val="22"/>
          <w:szCs w:val="22"/>
          <w:lang w:val="en-US"/>
        </w:rPr>
        <w:t>impacted</w:t>
      </w:r>
      <w:r w:rsidRPr="057A9FDC" w:rsidR="7E48C57F">
        <w:rPr>
          <w:rFonts w:ascii="Arial" w:hAnsi="Arial" w:eastAsia="Arial" w:cs="Arial"/>
          <w:noProof w:val="0"/>
          <w:sz w:val="22"/>
          <w:szCs w:val="22"/>
          <w:lang w:val="en-US"/>
        </w:rPr>
        <w:t xml:space="preserve"> covid-19 outcomes</w:t>
      </w:r>
      <w:r w:rsidRPr="057A9FDC" w:rsidR="6F379F7F">
        <w:rPr>
          <w:rFonts w:ascii="Arial" w:hAnsi="Arial" w:eastAsia="Arial" w:cs="Arial"/>
          <w:noProof w:val="0"/>
          <w:sz w:val="22"/>
          <w:szCs w:val="22"/>
          <w:lang w:val="en-US"/>
        </w:rPr>
        <w:t>, such as more death and complications.</w:t>
      </w:r>
      <w:r w:rsidRPr="057A9FDC" w:rsidR="2A122061">
        <w:rPr>
          <w:rFonts w:ascii="Arial" w:hAnsi="Arial" w:eastAsia="Arial" w:cs="Arial"/>
          <w:noProof w:val="0"/>
          <w:sz w:val="22"/>
          <w:szCs w:val="22"/>
          <w:lang w:val="en-US"/>
        </w:rPr>
        <w:t xml:space="preserve"> Addressing this classic problem, </w:t>
      </w:r>
      <w:r w:rsidRPr="057A9FDC" w:rsidR="3D46BC90">
        <w:rPr>
          <w:rFonts w:ascii="Arial" w:hAnsi="Arial" w:eastAsia="Arial" w:cs="Arial"/>
          <w:noProof w:val="0"/>
          <w:sz w:val="22"/>
          <w:szCs w:val="22"/>
          <w:lang w:val="en-US"/>
        </w:rPr>
        <w:t>I would</w:t>
      </w:r>
      <w:r w:rsidRPr="057A9FDC" w:rsidR="2BADF0C2">
        <w:rPr>
          <w:rFonts w:ascii="Arial" w:hAnsi="Arial" w:eastAsia="Arial" w:cs="Arial"/>
          <w:noProof w:val="0"/>
          <w:sz w:val="22"/>
          <w:szCs w:val="22"/>
          <w:lang w:val="en-US"/>
        </w:rPr>
        <w:t xml:space="preserve"> </w:t>
      </w:r>
      <w:r w:rsidRPr="057A9FDC" w:rsidR="5E6EB49D">
        <w:rPr>
          <w:rFonts w:ascii="Arial" w:hAnsi="Arial" w:eastAsia="Arial" w:cs="Arial"/>
          <w:noProof w:val="0"/>
          <w:sz w:val="22"/>
          <w:szCs w:val="22"/>
          <w:lang w:val="en-US"/>
        </w:rPr>
        <w:t>recommend firstly</w:t>
      </w:r>
      <w:r w:rsidRPr="057A9FDC" w:rsidR="2BADF0C2">
        <w:rPr>
          <w:rFonts w:ascii="Arial" w:hAnsi="Arial" w:eastAsia="Arial" w:cs="Arial"/>
          <w:noProof w:val="0"/>
          <w:sz w:val="22"/>
          <w:szCs w:val="22"/>
          <w:lang w:val="en-US"/>
        </w:rPr>
        <w:t xml:space="preserve"> </w:t>
      </w:r>
      <w:r w:rsidRPr="057A9FDC" w:rsidR="5E89BE66">
        <w:rPr>
          <w:rFonts w:ascii="Arial" w:hAnsi="Arial" w:eastAsia="Arial" w:cs="Arial"/>
          <w:noProof w:val="0"/>
          <w:sz w:val="22"/>
          <w:szCs w:val="22"/>
          <w:lang w:val="en-US"/>
        </w:rPr>
        <w:t>having</w:t>
      </w:r>
      <w:r w:rsidRPr="057A9FDC" w:rsidR="2BADF0C2">
        <w:rPr>
          <w:rFonts w:ascii="Arial" w:hAnsi="Arial" w:eastAsia="Arial" w:cs="Arial"/>
          <w:noProof w:val="0"/>
          <w:sz w:val="22"/>
          <w:szCs w:val="22"/>
          <w:lang w:val="en-US"/>
        </w:rPr>
        <w:t xml:space="preserve"> more support for </w:t>
      </w:r>
      <w:r w:rsidRPr="057A9FDC" w:rsidR="6435D09E">
        <w:rPr>
          <w:rFonts w:ascii="Arial" w:hAnsi="Arial" w:eastAsia="Arial" w:cs="Arial"/>
          <w:noProof w:val="0"/>
          <w:sz w:val="22"/>
          <w:szCs w:val="22"/>
          <w:lang w:val="en-US"/>
        </w:rPr>
        <w:t>everyone</w:t>
      </w:r>
      <w:r w:rsidRPr="057A9FDC" w:rsidR="3A0F1BCE">
        <w:rPr>
          <w:rFonts w:ascii="Arial" w:hAnsi="Arial" w:eastAsia="Arial" w:cs="Arial"/>
          <w:noProof w:val="0"/>
          <w:sz w:val="22"/>
          <w:szCs w:val="22"/>
          <w:lang w:val="en-US"/>
        </w:rPr>
        <w:t xml:space="preserve"> to make better food choice in and effect to reduce the</w:t>
      </w:r>
      <w:r w:rsidRPr="057A9FDC" w:rsidR="2BADF0C2">
        <w:rPr>
          <w:rFonts w:ascii="Arial" w:hAnsi="Arial" w:eastAsia="Arial" w:cs="Arial"/>
          <w:noProof w:val="0"/>
          <w:sz w:val="22"/>
          <w:szCs w:val="22"/>
          <w:lang w:val="en-US"/>
        </w:rPr>
        <w:t xml:space="preserve"> </w:t>
      </w:r>
      <w:r w:rsidRPr="057A9FDC" w:rsidR="26CFA1BB">
        <w:rPr>
          <w:rFonts w:ascii="Arial" w:hAnsi="Arial" w:eastAsia="Arial" w:cs="Arial"/>
          <w:noProof w:val="0"/>
          <w:sz w:val="22"/>
          <w:szCs w:val="22"/>
          <w:lang w:val="en-US"/>
        </w:rPr>
        <w:t>severity of another pandemic,</w:t>
      </w:r>
      <w:r w:rsidRPr="057A9FDC" w:rsidR="3C740F80">
        <w:rPr>
          <w:rFonts w:ascii="Arial" w:hAnsi="Arial" w:eastAsia="Arial" w:cs="Arial"/>
          <w:noProof w:val="0"/>
          <w:sz w:val="22"/>
          <w:szCs w:val="22"/>
          <w:lang w:val="en-US"/>
        </w:rPr>
        <w:t xml:space="preserve"> like covid-19 that </w:t>
      </w:r>
      <w:r w:rsidRPr="057A9FDC" w:rsidR="6679C682">
        <w:rPr>
          <w:rFonts w:ascii="Arial" w:hAnsi="Arial" w:eastAsia="Arial" w:cs="Arial"/>
          <w:noProof w:val="0"/>
          <w:sz w:val="22"/>
          <w:szCs w:val="22"/>
          <w:lang w:val="en-US"/>
        </w:rPr>
        <w:t>attacks</w:t>
      </w:r>
      <w:r w:rsidRPr="057A9FDC" w:rsidR="3C740F80">
        <w:rPr>
          <w:rFonts w:ascii="Arial" w:hAnsi="Arial" w:eastAsia="Arial" w:cs="Arial"/>
          <w:noProof w:val="0"/>
          <w:sz w:val="22"/>
          <w:szCs w:val="22"/>
          <w:lang w:val="en-US"/>
        </w:rPr>
        <w:t xml:space="preserve"> the </w:t>
      </w:r>
      <w:r w:rsidRPr="057A9FDC" w:rsidR="3B25FB62">
        <w:rPr>
          <w:rFonts w:ascii="Arial" w:hAnsi="Arial" w:eastAsia="Arial" w:cs="Arial"/>
          <w:noProof w:val="0"/>
          <w:sz w:val="22"/>
          <w:szCs w:val="22"/>
          <w:lang w:val="en-US"/>
        </w:rPr>
        <w:t>respiratory</w:t>
      </w:r>
      <w:r w:rsidRPr="057A9FDC" w:rsidR="3C740F80">
        <w:rPr>
          <w:rFonts w:ascii="Arial" w:hAnsi="Arial" w:eastAsia="Arial" w:cs="Arial"/>
          <w:noProof w:val="0"/>
          <w:sz w:val="22"/>
          <w:szCs w:val="22"/>
          <w:lang w:val="en-US"/>
        </w:rPr>
        <w:t xml:space="preserve"> </w:t>
      </w:r>
      <w:r w:rsidRPr="057A9FDC" w:rsidR="7A463167">
        <w:rPr>
          <w:rFonts w:ascii="Arial" w:hAnsi="Arial" w:eastAsia="Arial" w:cs="Arial"/>
          <w:noProof w:val="0"/>
          <w:sz w:val="22"/>
          <w:szCs w:val="22"/>
          <w:lang w:val="en-US"/>
        </w:rPr>
        <w:t>system. Government</w:t>
      </w:r>
      <w:r w:rsidRPr="057A9FDC" w:rsidR="2A7F4F75">
        <w:rPr>
          <w:rFonts w:ascii="Arial" w:hAnsi="Arial" w:eastAsia="Arial" w:cs="Arial"/>
          <w:noProof w:val="0"/>
          <w:sz w:val="22"/>
          <w:szCs w:val="22"/>
          <w:lang w:val="en-US"/>
        </w:rPr>
        <w:t xml:space="preserve"> </w:t>
      </w:r>
      <w:r w:rsidRPr="057A9FDC" w:rsidR="6C46619C">
        <w:rPr>
          <w:rFonts w:ascii="Arial" w:hAnsi="Arial" w:eastAsia="Arial" w:cs="Arial"/>
          <w:noProof w:val="0"/>
          <w:sz w:val="22"/>
          <w:szCs w:val="22"/>
          <w:lang w:val="en-US"/>
        </w:rPr>
        <w:t>bodies</w:t>
      </w:r>
      <w:r w:rsidRPr="057A9FDC" w:rsidR="2A7F4F75">
        <w:rPr>
          <w:rFonts w:ascii="Arial" w:hAnsi="Arial" w:eastAsia="Arial" w:cs="Arial"/>
          <w:noProof w:val="0"/>
          <w:sz w:val="22"/>
          <w:szCs w:val="22"/>
          <w:lang w:val="en-US"/>
        </w:rPr>
        <w:t xml:space="preserve"> should make sure that </w:t>
      </w:r>
      <w:r w:rsidRPr="057A9FDC" w:rsidR="5F54D1E9">
        <w:rPr>
          <w:rFonts w:ascii="Arial" w:hAnsi="Arial" w:eastAsia="Arial" w:cs="Arial"/>
          <w:noProof w:val="0"/>
          <w:sz w:val="22"/>
          <w:szCs w:val="22"/>
          <w:lang w:val="en-US"/>
        </w:rPr>
        <w:t>there are enough</w:t>
      </w:r>
      <w:r w:rsidRPr="057A9FDC" w:rsidR="2A7F4F75">
        <w:rPr>
          <w:rFonts w:ascii="Arial" w:hAnsi="Arial" w:eastAsia="Arial" w:cs="Arial"/>
          <w:noProof w:val="0"/>
          <w:sz w:val="22"/>
          <w:szCs w:val="22"/>
          <w:lang w:val="en-US"/>
        </w:rPr>
        <w:t xml:space="preserve"> ventilato</w:t>
      </w:r>
      <w:r w:rsidRPr="057A9FDC" w:rsidR="0D9BE37A">
        <w:rPr>
          <w:rFonts w:ascii="Arial" w:hAnsi="Arial" w:eastAsia="Arial" w:cs="Arial"/>
          <w:noProof w:val="0"/>
          <w:sz w:val="22"/>
          <w:szCs w:val="22"/>
          <w:lang w:val="en-US"/>
        </w:rPr>
        <w:t>rs and the</w:t>
      </w:r>
      <w:r w:rsidRPr="057A9FDC" w:rsidR="172FD09D">
        <w:rPr>
          <w:rFonts w:ascii="Arial" w:hAnsi="Arial" w:eastAsia="Arial" w:cs="Arial"/>
          <w:noProof w:val="0"/>
          <w:sz w:val="22"/>
          <w:szCs w:val="22"/>
          <w:lang w:val="en-US"/>
        </w:rPr>
        <w:t xml:space="preserve"> gas</w:t>
      </w:r>
      <w:r w:rsidRPr="057A9FDC" w:rsidR="0D9BE37A">
        <w:rPr>
          <w:rFonts w:ascii="Arial" w:hAnsi="Arial" w:eastAsia="Arial" w:cs="Arial"/>
          <w:noProof w:val="0"/>
          <w:sz w:val="22"/>
          <w:szCs w:val="22"/>
          <w:lang w:val="en-US"/>
        </w:rPr>
        <w:t xml:space="preserve"> that </w:t>
      </w:r>
      <w:r w:rsidRPr="057A9FDC" w:rsidR="03013E41">
        <w:rPr>
          <w:rFonts w:ascii="Arial" w:hAnsi="Arial" w:eastAsia="Arial" w:cs="Arial"/>
          <w:noProof w:val="0"/>
          <w:sz w:val="22"/>
          <w:szCs w:val="22"/>
          <w:lang w:val="en-US"/>
        </w:rPr>
        <w:t>goes through</w:t>
      </w:r>
      <w:r w:rsidRPr="057A9FDC" w:rsidR="0D9BE37A">
        <w:rPr>
          <w:rFonts w:ascii="Arial" w:hAnsi="Arial" w:eastAsia="Arial" w:cs="Arial"/>
          <w:noProof w:val="0"/>
          <w:sz w:val="22"/>
          <w:szCs w:val="22"/>
          <w:lang w:val="en-US"/>
        </w:rPr>
        <w:t xml:space="preserve"> them.</w:t>
      </w:r>
      <w:r w:rsidRPr="057A9FDC" w:rsidR="2A7F4F75">
        <w:rPr>
          <w:rFonts w:ascii="Arial" w:hAnsi="Arial" w:eastAsia="Arial" w:cs="Arial"/>
          <w:noProof w:val="0"/>
          <w:sz w:val="22"/>
          <w:szCs w:val="22"/>
          <w:lang w:val="en-US"/>
        </w:rPr>
        <w:t xml:space="preserve"> </w:t>
      </w:r>
      <w:r w:rsidRPr="057A9FDC" w:rsidR="4DD2080E">
        <w:rPr>
          <w:rFonts w:ascii="Arial" w:hAnsi="Arial" w:eastAsia="Arial" w:cs="Arial"/>
          <w:noProof w:val="0"/>
          <w:sz w:val="22"/>
          <w:szCs w:val="22"/>
          <w:lang w:val="en-US"/>
        </w:rPr>
        <w:t xml:space="preserve">And </w:t>
      </w:r>
      <w:r w:rsidRPr="057A9FDC" w:rsidR="2D06F543">
        <w:rPr>
          <w:rFonts w:ascii="Arial" w:hAnsi="Arial" w:eastAsia="Arial" w:cs="Arial"/>
          <w:noProof w:val="0"/>
          <w:sz w:val="22"/>
          <w:szCs w:val="22"/>
          <w:lang w:val="en-US"/>
        </w:rPr>
        <w:t>finally,</w:t>
      </w:r>
      <w:r w:rsidRPr="057A9FDC" w:rsidR="4DD2080E">
        <w:rPr>
          <w:rFonts w:ascii="Arial" w:hAnsi="Arial" w:eastAsia="Arial" w:cs="Arial"/>
          <w:noProof w:val="0"/>
          <w:sz w:val="22"/>
          <w:szCs w:val="22"/>
          <w:lang w:val="en-US"/>
        </w:rPr>
        <w:t xml:space="preserve"> enough protective equipment</w:t>
      </w:r>
      <w:r w:rsidRPr="057A9FDC" w:rsidR="6329959B">
        <w:rPr>
          <w:rFonts w:ascii="Arial" w:hAnsi="Arial" w:eastAsia="Arial" w:cs="Arial"/>
          <w:noProof w:val="0"/>
          <w:sz w:val="22"/>
          <w:szCs w:val="22"/>
          <w:lang w:val="en-US"/>
        </w:rPr>
        <w:t xml:space="preserve"> for frontline workers.</w:t>
      </w:r>
      <w:r w:rsidRPr="057A9FDC" w:rsidR="301183FE">
        <w:rPr>
          <w:rFonts w:ascii="Arial" w:hAnsi="Arial" w:eastAsia="Arial" w:cs="Arial"/>
          <w:noProof w:val="0"/>
          <w:sz w:val="22"/>
          <w:szCs w:val="22"/>
          <w:lang w:val="en-US"/>
        </w:rPr>
        <w:t xml:space="preserve"> (Mohammad et al,2021)</w:t>
      </w:r>
      <w:r w:rsidRPr="057A9FDC" w:rsidR="41BFE122">
        <w:rPr>
          <w:rFonts w:ascii="Arial" w:hAnsi="Arial" w:eastAsia="Arial" w:cs="Arial"/>
          <w:noProof w:val="0"/>
          <w:sz w:val="22"/>
          <w:szCs w:val="22"/>
          <w:lang w:val="en-US"/>
        </w:rPr>
        <w:t xml:space="preserve"> found that m</w:t>
      </w:r>
      <w:r w:rsidRPr="057A9FDC" w:rsidR="6D35FA31">
        <w:rPr>
          <w:rFonts w:ascii="Arial" w:hAnsi="Arial" w:eastAsia="Arial" w:cs="Arial"/>
          <w:noProof w:val="0"/>
          <w:sz w:val="22"/>
          <w:szCs w:val="22"/>
          <w:lang w:val="en-US"/>
        </w:rPr>
        <w:t xml:space="preserve">ajor parts of studies </w:t>
      </w:r>
      <w:r w:rsidRPr="057A9FDC" w:rsidR="13BEE31F">
        <w:rPr>
          <w:rFonts w:ascii="Arial" w:hAnsi="Arial" w:eastAsia="Arial" w:cs="Arial"/>
          <w:noProof w:val="0"/>
          <w:sz w:val="22"/>
          <w:szCs w:val="22"/>
          <w:lang w:val="en-US"/>
        </w:rPr>
        <w:t>described</w:t>
      </w:r>
      <w:r w:rsidRPr="057A9FDC" w:rsidR="69FB9272">
        <w:rPr>
          <w:rFonts w:ascii="Arial" w:hAnsi="Arial" w:eastAsia="Arial" w:cs="Arial"/>
          <w:noProof w:val="0"/>
          <w:sz w:val="22"/>
          <w:szCs w:val="22"/>
          <w:lang w:val="en-US"/>
        </w:rPr>
        <w:t xml:space="preserve"> that obesity</w:t>
      </w:r>
      <w:r w:rsidRPr="057A9FDC" w:rsidR="15C66932">
        <w:rPr>
          <w:rFonts w:ascii="Arial" w:hAnsi="Arial" w:eastAsia="Arial" w:cs="Arial"/>
          <w:noProof w:val="0"/>
          <w:sz w:val="22"/>
          <w:szCs w:val="22"/>
          <w:lang w:val="en-US"/>
        </w:rPr>
        <w:t xml:space="preserve"> concerns</w:t>
      </w:r>
      <w:r w:rsidRPr="057A9FDC" w:rsidR="436BA0C9">
        <w:rPr>
          <w:rFonts w:ascii="Arial" w:hAnsi="Arial" w:eastAsia="Arial" w:cs="Arial"/>
          <w:noProof w:val="0"/>
          <w:sz w:val="22"/>
          <w:szCs w:val="22"/>
          <w:lang w:val="en-US"/>
        </w:rPr>
        <w:t xml:space="preserve"> are an en</w:t>
      </w:r>
      <w:r w:rsidRPr="057A9FDC" w:rsidR="561B31D3">
        <w:rPr>
          <w:rFonts w:ascii="Arial" w:hAnsi="Arial" w:eastAsia="Arial" w:cs="Arial"/>
          <w:noProof w:val="0"/>
          <w:sz w:val="22"/>
          <w:szCs w:val="22"/>
          <w:lang w:val="en-US"/>
        </w:rPr>
        <w:t xml:space="preserve">large risk of </w:t>
      </w:r>
      <w:r w:rsidRPr="057A9FDC" w:rsidR="7411C9E1">
        <w:rPr>
          <w:rFonts w:ascii="Arial" w:hAnsi="Arial" w:eastAsia="Arial" w:cs="Arial"/>
          <w:noProof w:val="0"/>
          <w:sz w:val="22"/>
          <w:szCs w:val="22"/>
          <w:lang w:val="en-US"/>
        </w:rPr>
        <w:t>dangerous</w:t>
      </w:r>
      <w:r w:rsidRPr="057A9FDC" w:rsidR="266E7429">
        <w:rPr>
          <w:rFonts w:ascii="Arial" w:hAnsi="Arial" w:eastAsia="Arial" w:cs="Arial"/>
          <w:noProof w:val="0"/>
          <w:sz w:val="22"/>
          <w:szCs w:val="22"/>
          <w:lang w:val="en-US"/>
        </w:rPr>
        <w:t xml:space="preserve"> </w:t>
      </w:r>
      <w:r w:rsidRPr="057A9FDC" w:rsidR="266E7429">
        <w:rPr>
          <w:rFonts w:ascii="Arial" w:hAnsi="Arial" w:eastAsia="Arial" w:cs="Arial"/>
          <w:noProof w:val="0"/>
          <w:sz w:val="22"/>
          <w:szCs w:val="22"/>
          <w:lang w:val="en-US"/>
        </w:rPr>
        <w:t>disease</w:t>
      </w:r>
      <w:r w:rsidRPr="057A9FDC" w:rsidR="6B72BF60">
        <w:rPr>
          <w:rFonts w:ascii="Arial" w:hAnsi="Arial" w:eastAsia="Arial" w:cs="Arial"/>
          <w:noProof w:val="0"/>
          <w:sz w:val="22"/>
          <w:szCs w:val="22"/>
          <w:lang w:val="en-US"/>
        </w:rPr>
        <w:t xml:space="preserve"> and increased deaths because of covi</w:t>
      </w:r>
      <w:r w:rsidRPr="057A9FDC" w:rsidR="32785753">
        <w:rPr>
          <w:rFonts w:ascii="Arial" w:hAnsi="Arial" w:eastAsia="Arial" w:cs="Arial"/>
          <w:noProof w:val="0"/>
          <w:sz w:val="22"/>
          <w:szCs w:val="22"/>
          <w:lang w:val="en-US"/>
        </w:rPr>
        <w:t>d-1</w:t>
      </w:r>
      <w:r w:rsidRPr="057A9FDC" w:rsidR="5F47DF62">
        <w:rPr>
          <w:rFonts w:ascii="Arial" w:hAnsi="Arial" w:eastAsia="Arial" w:cs="Arial"/>
          <w:noProof w:val="0"/>
          <w:sz w:val="22"/>
          <w:szCs w:val="22"/>
          <w:lang w:val="en-US"/>
        </w:rPr>
        <w:t>9</w:t>
      </w:r>
      <w:r w:rsidRPr="057A9FDC" w:rsidR="05C0E6C2">
        <w:rPr>
          <w:rFonts w:ascii="Arial" w:hAnsi="Arial" w:eastAsia="Arial" w:cs="Arial"/>
          <w:noProof w:val="0"/>
          <w:sz w:val="22"/>
          <w:szCs w:val="22"/>
          <w:lang w:val="en-US"/>
        </w:rPr>
        <w:t>.</w:t>
      </w:r>
      <w:r w:rsidRPr="057A9FDC" w:rsidR="666F1B4D">
        <w:rPr>
          <w:rFonts w:ascii="Arial" w:hAnsi="Arial" w:eastAsia="Arial" w:cs="Arial"/>
          <w:noProof w:val="0"/>
          <w:sz w:val="22"/>
          <w:szCs w:val="22"/>
          <w:lang w:val="en-US"/>
        </w:rPr>
        <w:t xml:space="preserve"> The office of National Statistics (</w:t>
      </w:r>
      <w:r w:rsidRPr="057A9FDC" w:rsidR="315CFB25">
        <w:rPr>
          <w:rFonts w:ascii="Arial" w:hAnsi="Arial" w:eastAsia="Arial" w:cs="Arial"/>
          <w:noProof w:val="0"/>
          <w:sz w:val="22"/>
          <w:szCs w:val="22"/>
          <w:lang w:val="en-US"/>
        </w:rPr>
        <w:t xml:space="preserve">2021) definition of </w:t>
      </w:r>
      <w:r w:rsidRPr="057A9FDC" w:rsidR="6F02AA7B">
        <w:rPr>
          <w:rFonts w:ascii="Arial" w:hAnsi="Arial" w:eastAsia="Arial" w:cs="Arial"/>
          <w:noProof w:val="0"/>
          <w:sz w:val="22"/>
          <w:szCs w:val="22"/>
          <w:lang w:val="en-US"/>
        </w:rPr>
        <w:t xml:space="preserve">underlying condition here is referred to as the last health </w:t>
      </w:r>
      <w:r w:rsidRPr="057A9FDC" w:rsidR="7A4A713B">
        <w:rPr>
          <w:rFonts w:ascii="Arial" w:hAnsi="Arial" w:eastAsia="Arial" w:cs="Arial"/>
          <w:noProof w:val="0"/>
          <w:sz w:val="22"/>
          <w:szCs w:val="22"/>
          <w:lang w:val="en-US"/>
        </w:rPr>
        <w:t>problem</w:t>
      </w:r>
      <w:r w:rsidRPr="057A9FDC" w:rsidR="6F02AA7B">
        <w:rPr>
          <w:rFonts w:ascii="Arial" w:hAnsi="Arial" w:eastAsia="Arial" w:cs="Arial"/>
          <w:noProof w:val="0"/>
          <w:sz w:val="22"/>
          <w:szCs w:val="22"/>
          <w:lang w:val="en-US"/>
        </w:rPr>
        <w:t xml:space="preserve"> </w:t>
      </w:r>
      <w:r w:rsidRPr="057A9FDC" w:rsidR="08BB8D33">
        <w:rPr>
          <w:rFonts w:ascii="Arial" w:hAnsi="Arial" w:eastAsia="Arial" w:cs="Arial"/>
          <w:noProof w:val="0"/>
          <w:sz w:val="22"/>
          <w:szCs w:val="22"/>
          <w:lang w:val="en-US"/>
        </w:rPr>
        <w:t>stated</w:t>
      </w:r>
      <w:r w:rsidRPr="057A9FDC" w:rsidR="6F02AA7B">
        <w:rPr>
          <w:rFonts w:ascii="Arial" w:hAnsi="Arial" w:eastAsia="Arial" w:cs="Arial"/>
          <w:noProof w:val="0"/>
          <w:sz w:val="22"/>
          <w:szCs w:val="22"/>
          <w:lang w:val="en-US"/>
        </w:rPr>
        <w:t xml:space="preserve"> </w:t>
      </w:r>
      <w:r w:rsidRPr="057A9FDC" w:rsidR="6F02AA7B">
        <w:rPr>
          <w:rFonts w:ascii="Arial" w:hAnsi="Arial" w:eastAsia="Arial" w:cs="Arial"/>
          <w:noProof w:val="0"/>
          <w:sz w:val="22"/>
          <w:szCs w:val="22"/>
          <w:lang w:val="en-US"/>
        </w:rPr>
        <w:t xml:space="preserve">in the first </w:t>
      </w:r>
      <w:r w:rsidRPr="057A9FDC" w:rsidR="599CE3D4">
        <w:rPr>
          <w:rFonts w:ascii="Arial" w:hAnsi="Arial" w:eastAsia="Arial" w:cs="Arial"/>
          <w:noProof w:val="0"/>
          <w:sz w:val="22"/>
          <w:szCs w:val="22"/>
          <w:lang w:val="en-US"/>
        </w:rPr>
        <w:t>section</w:t>
      </w:r>
      <w:r w:rsidRPr="057A9FDC" w:rsidR="6F02AA7B">
        <w:rPr>
          <w:rFonts w:ascii="Arial" w:hAnsi="Arial" w:eastAsia="Arial" w:cs="Arial"/>
          <w:noProof w:val="0"/>
          <w:sz w:val="22"/>
          <w:szCs w:val="22"/>
          <w:lang w:val="en-US"/>
        </w:rPr>
        <w:t xml:space="preserve"> of the death certificate when it </w:t>
      </w:r>
      <w:r w:rsidRPr="057A9FDC" w:rsidR="6F02AA7B">
        <w:rPr>
          <w:rFonts w:ascii="Arial" w:hAnsi="Arial" w:eastAsia="Arial" w:cs="Arial"/>
          <w:noProof w:val="0"/>
          <w:sz w:val="22"/>
          <w:szCs w:val="22"/>
          <w:lang w:val="en-US"/>
        </w:rPr>
        <w:t>occurred before the corona virus (COVID-19) or was a</w:t>
      </w:r>
      <w:r w:rsidRPr="057A9FDC" w:rsidR="7EF443D6">
        <w:rPr>
          <w:rFonts w:ascii="Arial" w:hAnsi="Arial" w:eastAsia="Arial" w:cs="Arial"/>
          <w:noProof w:val="0"/>
          <w:sz w:val="22"/>
          <w:szCs w:val="22"/>
          <w:lang w:val="en-US"/>
        </w:rPr>
        <w:t xml:space="preserve"> </w:t>
      </w:r>
      <w:r w:rsidRPr="057A9FDC" w:rsidR="1353ECB6">
        <w:rPr>
          <w:rFonts w:ascii="Arial" w:hAnsi="Arial" w:eastAsia="Arial" w:cs="Arial"/>
          <w:noProof w:val="0"/>
          <w:sz w:val="22"/>
          <w:szCs w:val="22"/>
          <w:lang w:val="en-US"/>
        </w:rPr>
        <w:t>solely faciliatory</w:t>
      </w:r>
      <w:r w:rsidRPr="057A9FDC" w:rsidR="22553BD3">
        <w:rPr>
          <w:rFonts w:ascii="Arial" w:hAnsi="Arial" w:eastAsia="Arial" w:cs="Arial"/>
          <w:noProof w:val="0"/>
          <w:sz w:val="22"/>
          <w:szCs w:val="22"/>
          <w:lang w:val="en-US"/>
        </w:rPr>
        <w:t xml:space="preserve"> </w:t>
      </w:r>
      <w:r w:rsidRPr="057A9FDC" w:rsidR="5D49C03D">
        <w:rPr>
          <w:rFonts w:ascii="Arial" w:hAnsi="Arial" w:eastAsia="Arial" w:cs="Arial"/>
          <w:noProof w:val="0"/>
          <w:sz w:val="22"/>
          <w:szCs w:val="22"/>
          <w:lang w:val="en-US"/>
        </w:rPr>
        <w:t>factor</w:t>
      </w:r>
      <w:r w:rsidRPr="057A9FDC" w:rsidR="6F02AA7B">
        <w:rPr>
          <w:rFonts w:ascii="Arial" w:hAnsi="Arial" w:eastAsia="Arial" w:cs="Arial"/>
          <w:noProof w:val="0"/>
          <w:sz w:val="22"/>
          <w:szCs w:val="22"/>
          <w:lang w:val="en-US"/>
        </w:rPr>
        <w:t xml:space="preserve"> </w:t>
      </w:r>
      <w:r w:rsidRPr="057A9FDC" w:rsidR="6F02AA7B">
        <w:rPr>
          <w:rFonts w:ascii="Arial" w:hAnsi="Arial" w:eastAsia="Arial" w:cs="Arial"/>
          <w:noProof w:val="0"/>
          <w:sz w:val="22"/>
          <w:szCs w:val="22"/>
          <w:lang w:val="en-US"/>
        </w:rPr>
        <w:t>participating</w:t>
      </w:r>
      <w:r w:rsidRPr="057A9FDC" w:rsidR="6F02AA7B">
        <w:rPr>
          <w:rFonts w:ascii="Arial" w:hAnsi="Arial" w:eastAsia="Arial" w:cs="Arial"/>
          <w:noProof w:val="0"/>
          <w:sz w:val="22"/>
          <w:szCs w:val="22"/>
          <w:lang w:val="en-US"/>
        </w:rPr>
        <w:t xml:space="preserve"> in the death.</w:t>
      </w:r>
    </w:p>
    <w:p w:rsidR="3C7A91A0" w:rsidP="3C7A91A0" w:rsidRDefault="3C7A91A0" w14:paraId="673337BE" w14:textId="4CAA88BF">
      <w:pPr>
        <w:pStyle w:val="Normal"/>
        <w:spacing w:line="360" w:lineRule="auto"/>
        <w:jc w:val="both"/>
        <w:rPr>
          <w:rFonts w:ascii="Arial" w:hAnsi="Arial" w:eastAsia="Arial" w:cs="Arial"/>
          <w:noProof w:val="0"/>
          <w:sz w:val="22"/>
          <w:szCs w:val="22"/>
          <w:lang w:val="en-US"/>
        </w:rPr>
      </w:pPr>
      <w:r>
        <w:br/>
      </w:r>
    </w:p>
    <w:p w:rsidR="3C7A91A0" w:rsidP="3C7A91A0" w:rsidRDefault="3C7A91A0" w14:paraId="715C0772" w14:textId="6C31ACC3">
      <w:pPr>
        <w:pStyle w:val="Normal"/>
        <w:spacing w:line="360" w:lineRule="auto"/>
        <w:jc w:val="left"/>
        <w:rPr>
          <w:rFonts w:ascii="Arial" w:hAnsi="Arial" w:eastAsia="Arial" w:cs="Arial"/>
          <w:sz w:val="22"/>
          <w:szCs w:val="22"/>
        </w:rPr>
      </w:pPr>
    </w:p>
    <w:p w:rsidR="3C7A91A0" w:rsidP="3C7A91A0" w:rsidRDefault="3C7A91A0" w14:paraId="6C1DF56B" w14:textId="523CA404">
      <w:pPr>
        <w:pStyle w:val="Normal"/>
        <w:spacing w:line="360" w:lineRule="auto"/>
        <w:jc w:val="left"/>
        <w:rPr>
          <w:rFonts w:ascii="Arial" w:hAnsi="Arial" w:eastAsia="Arial" w:cs="Arial"/>
          <w:sz w:val="22"/>
          <w:szCs w:val="22"/>
        </w:rPr>
      </w:pPr>
    </w:p>
    <w:p w:rsidR="3C7A91A0" w:rsidP="3C7A91A0" w:rsidRDefault="3C7A91A0" w14:paraId="33568FDF" w14:textId="7C10BD21">
      <w:pPr>
        <w:pStyle w:val="Normal"/>
        <w:spacing w:line="360" w:lineRule="auto"/>
        <w:jc w:val="left"/>
        <w:rPr>
          <w:rFonts w:ascii="Arial" w:hAnsi="Arial" w:eastAsia="Arial" w:cs="Arial"/>
          <w:sz w:val="22"/>
          <w:szCs w:val="22"/>
        </w:rPr>
      </w:pPr>
    </w:p>
    <w:p w:rsidR="3C7A91A0" w:rsidP="3C7A91A0" w:rsidRDefault="3C7A91A0" w14:paraId="3AC6D0FC" w14:textId="6A53C6B6">
      <w:pPr>
        <w:pStyle w:val="Normal"/>
        <w:spacing w:line="360" w:lineRule="auto"/>
        <w:jc w:val="left"/>
        <w:rPr>
          <w:rFonts w:ascii="Arial" w:hAnsi="Arial" w:eastAsia="Arial" w:cs="Arial"/>
          <w:sz w:val="22"/>
          <w:szCs w:val="22"/>
        </w:rPr>
      </w:pPr>
    </w:p>
    <w:p w:rsidR="3C7A91A0" w:rsidP="3C7A91A0" w:rsidRDefault="3C7A91A0" w14:paraId="3925E99B" w14:textId="41FD34AD">
      <w:pPr>
        <w:pStyle w:val="Normal"/>
        <w:spacing w:line="360" w:lineRule="auto"/>
        <w:jc w:val="left"/>
        <w:rPr>
          <w:rFonts w:ascii="Arial" w:hAnsi="Arial" w:eastAsia="Arial" w:cs="Arial"/>
          <w:sz w:val="22"/>
          <w:szCs w:val="22"/>
        </w:rPr>
      </w:pPr>
    </w:p>
    <w:p w:rsidR="3C7A91A0" w:rsidP="3C7A91A0" w:rsidRDefault="3C7A91A0" w14:paraId="034ADEE4" w14:textId="3033866D">
      <w:pPr>
        <w:pStyle w:val="Normal"/>
        <w:spacing w:line="360" w:lineRule="auto"/>
        <w:jc w:val="left"/>
        <w:rPr>
          <w:rFonts w:ascii="Arial" w:hAnsi="Arial" w:eastAsia="Arial" w:cs="Arial"/>
          <w:sz w:val="22"/>
          <w:szCs w:val="22"/>
        </w:rPr>
      </w:pPr>
    </w:p>
    <w:p w:rsidR="3C7A91A0" w:rsidP="3C7A91A0" w:rsidRDefault="3C7A91A0" w14:paraId="7C3BAC87" w14:textId="1B58616D">
      <w:pPr>
        <w:pStyle w:val="Normal"/>
        <w:spacing w:line="360" w:lineRule="auto"/>
        <w:jc w:val="left"/>
        <w:rPr>
          <w:rFonts w:ascii="Arial" w:hAnsi="Arial" w:eastAsia="Arial" w:cs="Arial"/>
          <w:sz w:val="22"/>
          <w:szCs w:val="22"/>
        </w:rPr>
      </w:pPr>
    </w:p>
    <w:p w:rsidR="3C7A91A0" w:rsidP="3C7A91A0" w:rsidRDefault="3C7A91A0" w14:paraId="14E26799" w14:textId="7B65309D">
      <w:pPr>
        <w:pStyle w:val="Normal"/>
        <w:spacing w:line="360" w:lineRule="auto"/>
        <w:jc w:val="left"/>
        <w:rPr>
          <w:rFonts w:ascii="Arial" w:hAnsi="Arial" w:eastAsia="Arial" w:cs="Arial"/>
          <w:sz w:val="22"/>
          <w:szCs w:val="22"/>
        </w:rPr>
      </w:pPr>
    </w:p>
    <w:p w:rsidR="69756000" w:rsidP="3C7A91A0" w:rsidRDefault="69756000" w14:paraId="0E99C581" w14:textId="2D851178">
      <w:pPr>
        <w:jc w:val="left"/>
        <w:rPr>
          <w:rFonts w:ascii="Arial" w:hAnsi="Arial" w:eastAsia="Arial" w:cs="Arial"/>
          <w:b w:val="1"/>
          <w:bCs w:val="1"/>
          <w:i w:val="0"/>
          <w:iCs w:val="0"/>
          <w:caps w:val="0"/>
          <w:smallCaps w:val="0"/>
          <w:noProof w:val="0"/>
          <w:color w:val="000000" w:themeColor="text1" w:themeTint="FF" w:themeShade="FF"/>
          <w:sz w:val="28"/>
          <w:szCs w:val="28"/>
          <w:lang w:val="en-US"/>
        </w:rPr>
      </w:pPr>
      <w:r w:rsidRPr="3C7A91A0" w:rsidR="0E70C896">
        <w:rPr>
          <w:rFonts w:ascii="Arial" w:hAnsi="Arial" w:eastAsia="Arial" w:cs="Arial"/>
          <w:b w:val="1"/>
          <w:bCs w:val="1"/>
          <w:i w:val="0"/>
          <w:iCs w:val="0"/>
          <w:caps w:val="0"/>
          <w:smallCaps w:val="0"/>
          <w:noProof w:val="0"/>
          <w:color w:val="000000" w:themeColor="text1" w:themeTint="FF" w:themeShade="FF"/>
          <w:sz w:val="28"/>
          <w:szCs w:val="28"/>
          <w:lang w:val="en-US"/>
        </w:rPr>
        <w:t>Bibliography</w:t>
      </w:r>
      <w:r w:rsidRPr="3C7A91A0" w:rsidR="0E70C896">
        <w:rPr>
          <w:rFonts w:ascii="Arial" w:hAnsi="Arial" w:eastAsia="Arial" w:cs="Arial"/>
          <w:b w:val="1"/>
          <w:bCs w:val="1"/>
          <w:i w:val="0"/>
          <w:iCs w:val="0"/>
          <w:caps w:val="0"/>
          <w:smallCaps w:val="0"/>
          <w:noProof w:val="0"/>
          <w:color w:val="000000" w:themeColor="text1" w:themeTint="FF" w:themeShade="FF"/>
          <w:sz w:val="28"/>
          <w:szCs w:val="28"/>
          <w:lang w:val="en-US"/>
        </w:rPr>
        <w:t xml:space="preserve"> </w:t>
      </w:r>
    </w:p>
    <w:p w:rsidR="59ACAA80" w:rsidP="057A9FDC" w:rsidRDefault="59ACAA80" w14:paraId="00BA2E5B" w14:textId="249F83DB">
      <w:pPr>
        <w:pStyle w:val="havard"/>
        <w:jc w:val="left"/>
        <w:rPr>
          <w:rFonts w:ascii="Arial" w:hAnsi="Arial" w:eastAsia="Arial" w:cs="Arial"/>
          <w:b w:val="0"/>
          <w:bCs w:val="0"/>
          <w:i w:val="0"/>
          <w:iCs w:val="0"/>
          <w:caps w:val="0"/>
          <w:smallCaps w:val="0"/>
          <w:noProof w:val="0"/>
          <w:color w:val="222222"/>
          <w:sz w:val="22"/>
          <w:szCs w:val="22"/>
          <w:lang w:val="en-US"/>
        </w:rPr>
      </w:pPr>
      <w:r w:rsidRPr="057A9FDC" w:rsidR="59ACAA80">
        <w:rPr>
          <w:noProof w:val="0"/>
          <w:sz w:val="22"/>
          <w:szCs w:val="22"/>
          <w:lang w:val="en-US"/>
        </w:rPr>
        <w:t xml:space="preserve">Andrew J. Walley, Alexandra I.F. Blakemore, Philippe </w:t>
      </w:r>
      <w:r w:rsidRPr="057A9FDC" w:rsidR="59ACAA80">
        <w:rPr>
          <w:noProof w:val="0"/>
          <w:sz w:val="22"/>
          <w:szCs w:val="22"/>
          <w:lang w:val="en-US"/>
        </w:rPr>
        <w:t>Froguel</w:t>
      </w:r>
      <w:r w:rsidRPr="057A9FDC" w:rsidR="59ACAA80">
        <w:rPr>
          <w:noProof w:val="0"/>
          <w:sz w:val="22"/>
          <w:szCs w:val="22"/>
          <w:lang w:val="en-US"/>
        </w:rPr>
        <w:t xml:space="preserve">.(2006) </w:t>
      </w:r>
      <w:r w:rsidRPr="057A9FDC" w:rsidR="59ACAA80">
        <w:rPr>
          <w:i w:val="1"/>
          <w:iCs w:val="1"/>
          <w:noProof w:val="0"/>
          <w:sz w:val="22"/>
          <w:szCs w:val="22"/>
          <w:lang w:val="en-US"/>
        </w:rPr>
        <w:t>‘Genetics of obesity and the prediction of risk for health, Human Molecular Genetics,</w:t>
      </w:r>
      <w:r w:rsidRPr="057A9FDC" w:rsidR="59ACAA80">
        <w:rPr>
          <w:noProof w:val="0"/>
          <w:sz w:val="22"/>
          <w:szCs w:val="22"/>
          <w:lang w:val="en-US"/>
        </w:rPr>
        <w:t xml:space="preserve">’ 15 (2) pp. R124–R130, Available at: DOI: </w:t>
      </w:r>
      <w:hyperlink r:id="Ra4c3b090e4f04e88">
        <w:r w:rsidRPr="057A9FDC" w:rsidR="59ACAA80">
          <w:rPr>
            <w:rStyle w:val="Hyperlink"/>
            <w:noProof w:val="0"/>
            <w:sz w:val="22"/>
            <w:szCs w:val="22"/>
            <w:lang w:val="en-US"/>
          </w:rPr>
          <w:t>https://doi.org/10.1093/hmg/ddl215</w:t>
        </w:r>
      </w:hyperlink>
      <w:r w:rsidRPr="057A9FDC" w:rsidR="59ACAA80">
        <w:rPr>
          <w:noProof w:val="0"/>
          <w:sz w:val="22"/>
          <w:szCs w:val="22"/>
          <w:lang w:val="en-US"/>
        </w:rPr>
        <w:t>. (Ac</w:t>
      </w:r>
      <w:r w:rsidRPr="057A9FDC" w:rsidR="59ACAA80">
        <w:rPr>
          <w:noProof w:val="0"/>
          <w:sz w:val="22"/>
          <w:szCs w:val="22"/>
          <w:lang w:val="en-US"/>
        </w:rPr>
        <w:t>cesses:1</w:t>
      </w:r>
      <w:r w:rsidRPr="057A9FDC" w:rsidR="59ACAA80">
        <w:rPr>
          <w:noProof w:val="0"/>
          <w:sz w:val="22"/>
          <w:szCs w:val="22"/>
          <w:lang w:val="en-US"/>
        </w:rPr>
        <w:t>6 June 2021)</w:t>
      </w:r>
    </w:p>
    <w:p w:rsidR="2737D301" w:rsidP="057A9FDC" w:rsidRDefault="2737D301" w14:paraId="74ADD152" w14:textId="25DEC384">
      <w:pPr>
        <w:pStyle w:val="havard"/>
        <w:jc w:val="left"/>
        <w:rPr>
          <w:rFonts w:ascii="Arial" w:hAnsi="Arial" w:eastAsia="Arial" w:cs="Arial"/>
          <w:b w:val="0"/>
          <w:bCs w:val="0"/>
          <w:i w:val="0"/>
          <w:iCs w:val="0"/>
          <w:caps w:val="0"/>
          <w:smallCaps w:val="0"/>
          <w:noProof w:val="0"/>
          <w:color w:val="222222"/>
          <w:sz w:val="22"/>
          <w:szCs w:val="22"/>
          <w:lang w:val="en-US"/>
        </w:rPr>
      </w:pPr>
      <w:hyperlink r:id="R35fa558e7b2d4eaf">
        <w:r w:rsidRPr="057A9FDC" w:rsidR="2737D301">
          <w:rPr>
            <w:rStyle w:val="Hyperlink"/>
            <w:noProof w:val="0"/>
            <w:sz w:val="22"/>
            <w:szCs w:val="22"/>
            <w:lang w:val="en-US"/>
          </w:rPr>
          <w:t>Katherine McAtamney</w:t>
        </w:r>
      </w:hyperlink>
      <w:r w:rsidRPr="057A9FDC" w:rsidR="2737D301">
        <w:rPr>
          <w:noProof w:val="0"/>
          <w:sz w:val="22"/>
          <w:szCs w:val="22"/>
          <w:lang w:val="en-US"/>
        </w:rPr>
        <w:t xml:space="preserve"> , </w:t>
      </w:r>
      <w:hyperlink r:id="Rcb02c48d1a254b16">
        <w:r w:rsidRPr="057A9FDC" w:rsidR="2737D301">
          <w:rPr>
            <w:rStyle w:val="Hyperlink"/>
            <w:noProof w:val="0"/>
            <w:sz w:val="22"/>
            <w:szCs w:val="22"/>
            <w:lang w:val="en-US"/>
          </w:rPr>
          <w:t>Michail Mantzios</w:t>
        </w:r>
      </w:hyperlink>
      <w:r w:rsidRPr="057A9FDC" w:rsidR="2737D301">
        <w:rPr>
          <w:noProof w:val="0"/>
          <w:sz w:val="22"/>
          <w:szCs w:val="22"/>
          <w:lang w:val="en-US"/>
        </w:rPr>
        <w:t xml:space="preserve"> , </w:t>
      </w:r>
      <w:hyperlink r:id="Rb2319eb1675d4216">
        <w:r w:rsidRPr="057A9FDC" w:rsidR="2737D301">
          <w:rPr>
            <w:rStyle w:val="Hyperlink"/>
            <w:noProof w:val="0"/>
            <w:sz w:val="22"/>
            <w:szCs w:val="22"/>
            <w:lang w:val="en-US"/>
          </w:rPr>
          <w:t>Helen Egan</w:t>
        </w:r>
      </w:hyperlink>
      <w:r w:rsidRPr="057A9FDC" w:rsidR="2737D301">
        <w:rPr>
          <w:noProof w:val="0"/>
          <w:sz w:val="22"/>
          <w:szCs w:val="22"/>
          <w:lang w:val="en-US"/>
        </w:rPr>
        <w:t xml:space="preserve"> , </w:t>
      </w:r>
      <w:hyperlink r:id="R3fa6862f3480477d">
        <w:r w:rsidRPr="057A9FDC" w:rsidR="2737D301">
          <w:rPr>
            <w:rStyle w:val="Hyperlink"/>
            <w:noProof w:val="0"/>
            <w:sz w:val="22"/>
            <w:szCs w:val="22"/>
            <w:lang w:val="en-US"/>
          </w:rPr>
          <w:t xml:space="preserve">Deborah J Wallis. </w:t>
        </w:r>
      </w:hyperlink>
      <w:r w:rsidRPr="057A9FDC" w:rsidR="2737D301">
        <w:rPr>
          <w:noProof w:val="0"/>
          <w:sz w:val="22"/>
          <w:szCs w:val="22"/>
          <w:lang w:val="en-US"/>
        </w:rPr>
        <w:t xml:space="preserve">(2021)’ </w:t>
      </w:r>
      <w:r w:rsidRPr="057A9FDC" w:rsidR="2737D301">
        <w:rPr>
          <w:i w:val="1"/>
          <w:iCs w:val="1"/>
          <w:noProof w:val="0"/>
          <w:sz w:val="22"/>
          <w:szCs w:val="22"/>
          <w:lang w:val="en-US"/>
        </w:rPr>
        <w:t>Emotional eating during COVID-19 in the United Kingdom: Exploring the roles of alexithymia and emotion dysregulation Appetite,’</w:t>
      </w:r>
      <w:r w:rsidRPr="057A9FDC" w:rsidR="2737D301">
        <w:rPr>
          <w:noProof w:val="0"/>
          <w:sz w:val="22"/>
          <w:szCs w:val="22"/>
          <w:lang w:val="en-US"/>
        </w:rPr>
        <w:t xml:space="preserve"> 161, p.105120. Available at: Doi: </w:t>
      </w:r>
      <w:hyperlink r:id="R1aea367dacd1434c">
        <w:r w:rsidRPr="057A9FDC" w:rsidR="2737D301">
          <w:rPr>
            <w:rStyle w:val="Hyperlink"/>
            <w:noProof w:val="0"/>
            <w:sz w:val="22"/>
            <w:szCs w:val="22"/>
            <w:lang w:val="en-US"/>
          </w:rPr>
          <w:t xml:space="preserve">10.1016/j.appet.2021.105120 </w:t>
        </w:r>
      </w:hyperlink>
      <w:r w:rsidRPr="057A9FDC" w:rsidR="2737D301">
        <w:rPr>
          <w:noProof w:val="0"/>
          <w:sz w:val="22"/>
          <w:szCs w:val="22"/>
          <w:lang w:val="en-US"/>
        </w:rPr>
        <w:t>(Accessed:16 June 2021).</w:t>
      </w:r>
    </w:p>
    <w:p w:rsidR="3C7A91A0" w:rsidP="3C7A91A0" w:rsidRDefault="3C7A91A0" w14:paraId="175EC811" w14:textId="35CE7A87">
      <w:pPr>
        <w:pStyle w:val="havard"/>
        <w:jc w:val="left"/>
        <w:rPr>
          <w:rFonts w:ascii="Arial" w:hAnsi="Arial" w:eastAsia="Arial" w:cs="Arial"/>
          <w:b w:val="0"/>
          <w:bCs w:val="0"/>
          <w:i w:val="0"/>
          <w:iCs w:val="0"/>
          <w:noProof w:val="0"/>
          <w:color w:val="222222"/>
          <w:sz w:val="24"/>
          <w:szCs w:val="24"/>
          <w:lang w:val="en-US"/>
        </w:rPr>
      </w:pPr>
    </w:p>
    <w:p w:rsidR="194D7759" w:rsidP="057A9FDC" w:rsidRDefault="194D7759" w14:paraId="31CEDD2B" w14:textId="0AD17411">
      <w:pPr>
        <w:pStyle w:val="BodyText(Designer)"/>
        <w:spacing w:before="0" w:after="240" w:line="336"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57A9FDC" w:rsidR="194D7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Keane, S., (2021). </w:t>
      </w:r>
      <w:r w:rsidRPr="057A9FDC" w:rsidR="194D775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The Oxford COVID-19 vaccine gets approval for emergency use in the UK.</w:t>
      </w:r>
      <w:r w:rsidRPr="057A9FDC" w:rsidR="194D775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w:t>
      </w:r>
      <w:r w:rsidRPr="057A9FDC" w:rsidR="194D7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(online) CNET. Available at: https://www.cnet.com/health/oxford-covid-19-vaccine-approved-for-emergency-supply-in-uk/(Accessed: 3 February 2021).</w:t>
      </w:r>
    </w:p>
    <w:p w:rsidR="3C7A91A0" w:rsidP="3C7A91A0" w:rsidRDefault="3C7A91A0" w14:paraId="56FF3537" w14:textId="2A05D390">
      <w:pPr>
        <w:pStyle w:val="havard"/>
        <w:jc w:val="left"/>
        <w:rPr>
          <w:rFonts w:ascii="Arial" w:hAnsi="Arial" w:eastAsia="Arial" w:cs="Arial"/>
          <w:b w:val="0"/>
          <w:bCs w:val="0"/>
          <w:i w:val="0"/>
          <w:iCs w:val="0"/>
          <w:noProof w:val="0"/>
          <w:color w:val="222222"/>
          <w:sz w:val="24"/>
          <w:szCs w:val="24"/>
          <w:lang w:val="en-US"/>
        </w:rPr>
      </w:pPr>
    </w:p>
    <w:p w:rsidR="55276FF9" w:rsidP="057A9FDC" w:rsidRDefault="55276FF9" w14:paraId="11E6EFED" w14:textId="1F2C6C60">
      <w:pPr>
        <w:pStyle w:val="havard"/>
        <w:jc w:val="left"/>
        <w:rPr>
          <w:rFonts w:ascii="Arial" w:hAnsi="Arial" w:eastAsia="Arial" w:cs="Arial"/>
          <w:b w:val="0"/>
          <w:bCs w:val="0"/>
          <w:i w:val="0"/>
          <w:iCs w:val="0"/>
          <w:caps w:val="0"/>
          <w:smallCaps w:val="0"/>
          <w:noProof w:val="0"/>
          <w:color w:val="222222"/>
          <w:sz w:val="22"/>
          <w:szCs w:val="22"/>
          <w:lang w:val="en-US"/>
        </w:rPr>
      </w:pPr>
      <w:r w:rsidRPr="057A9FDC" w:rsidR="55276FF9">
        <w:rPr>
          <w:noProof w:val="0"/>
          <w:sz w:val="22"/>
          <w:szCs w:val="22"/>
          <w:lang w:val="en-US"/>
        </w:rPr>
        <w:t>Kim, Jihye., Nam, Jae-Hwan. (2020)’</w:t>
      </w:r>
      <w:r w:rsidRPr="057A9FDC" w:rsidR="55276FF9">
        <w:rPr>
          <w:i w:val="1"/>
          <w:iCs w:val="1"/>
          <w:noProof w:val="0"/>
          <w:sz w:val="22"/>
          <w:szCs w:val="22"/>
          <w:lang w:val="en-US"/>
        </w:rPr>
        <w:t xml:space="preserve"> </w:t>
      </w:r>
      <w:r w:rsidRPr="057A9FDC" w:rsidR="55276FF9">
        <w:rPr>
          <w:i w:val="1"/>
          <w:iCs w:val="1"/>
          <w:noProof w:val="0"/>
          <w:sz w:val="22"/>
          <w:szCs w:val="22"/>
          <w:lang w:val="en-US"/>
        </w:rPr>
        <w:t>Insight into the relationship between obesity-induced low-level chronic inflammation and COVID-19 infection</w:t>
      </w:r>
      <w:r w:rsidRPr="057A9FDC" w:rsidR="55276FF9">
        <w:rPr>
          <w:noProof w:val="0"/>
          <w:sz w:val="22"/>
          <w:szCs w:val="22"/>
          <w:lang w:val="en-US"/>
        </w:rPr>
        <w:t>’,</w:t>
      </w:r>
      <w:r w:rsidRPr="057A9FDC" w:rsidR="55276FF9">
        <w:rPr>
          <w:noProof w:val="0"/>
          <w:sz w:val="22"/>
          <w:szCs w:val="22"/>
          <w:lang w:val="en-US"/>
        </w:rPr>
        <w:t xml:space="preserve"> International Journal of Obesity. 44, pp. 1541–1542 Available at: DOI: </w:t>
      </w:r>
      <w:hyperlink r:id="R8f2af7ec71c843df">
        <w:r w:rsidRPr="057A9FDC" w:rsidR="55276FF9">
          <w:rPr>
            <w:rStyle w:val="Hyperlink"/>
            <w:noProof w:val="0"/>
            <w:sz w:val="22"/>
            <w:szCs w:val="22"/>
            <w:lang w:val="en-US"/>
          </w:rPr>
          <w:t>https://doi.org/10.1038/s41366-020-0602-y</w:t>
        </w:r>
      </w:hyperlink>
      <w:r w:rsidRPr="057A9FDC" w:rsidR="55276FF9">
        <w:rPr>
          <w:noProof w:val="0"/>
          <w:sz w:val="22"/>
          <w:szCs w:val="22"/>
          <w:lang w:val="en-US"/>
        </w:rPr>
        <w:t xml:space="preserve"> (Accessed: 5. June 2021)</w:t>
      </w:r>
    </w:p>
    <w:p w:rsidR="3C7A91A0" w:rsidP="3C7A91A0" w:rsidRDefault="3C7A91A0" w14:paraId="4FBC38BD" w14:textId="7910B278">
      <w:pPr>
        <w:pStyle w:val="havard"/>
        <w:jc w:val="left"/>
        <w:rPr>
          <w:rFonts w:ascii="Arial" w:hAnsi="Arial" w:eastAsia="Arial" w:cs="Arial"/>
          <w:b w:val="0"/>
          <w:bCs w:val="0"/>
          <w:i w:val="0"/>
          <w:iCs w:val="0"/>
          <w:noProof w:val="0"/>
          <w:color w:val="222222"/>
          <w:sz w:val="22"/>
          <w:szCs w:val="22"/>
          <w:highlight w:val="lightGray"/>
          <w:lang w:val="en-US"/>
        </w:rPr>
      </w:pPr>
    </w:p>
    <w:p w:rsidR="55276FF9" w:rsidP="057A9FDC" w:rsidRDefault="55276FF9" w14:paraId="62CFCF22" w14:textId="6FFE5F43">
      <w:pPr>
        <w:pStyle w:val="havard"/>
        <w:jc w:val="left"/>
        <w:rPr>
          <w:rFonts w:ascii="Arial" w:hAnsi="Arial" w:eastAsia="Arial" w:cs="Arial"/>
          <w:b w:val="0"/>
          <w:bCs w:val="0"/>
          <w:i w:val="0"/>
          <w:iCs w:val="0"/>
          <w:caps w:val="0"/>
          <w:smallCaps w:val="0"/>
          <w:noProof w:val="0"/>
          <w:color w:val="222222"/>
          <w:sz w:val="22"/>
          <w:szCs w:val="22"/>
          <w:lang w:val="en-US"/>
        </w:rPr>
      </w:pPr>
      <w:r w:rsidRPr="057A9FDC" w:rsidR="55276FF9">
        <w:rPr>
          <w:noProof w:val="0"/>
          <w:sz w:val="22"/>
          <w:szCs w:val="22"/>
          <w:lang w:val="en"/>
        </w:rPr>
        <w:t>Lockhart SM, O'Rahilly S.(2020)’</w:t>
      </w:r>
      <w:r w:rsidRPr="057A9FDC" w:rsidR="55276FF9">
        <w:rPr>
          <w:i w:val="1"/>
          <w:iCs w:val="1"/>
          <w:noProof w:val="0"/>
          <w:sz w:val="22"/>
          <w:szCs w:val="22"/>
          <w:lang w:val="en"/>
        </w:rPr>
        <w:t xml:space="preserve"> </w:t>
      </w:r>
      <w:r w:rsidRPr="057A9FDC" w:rsidR="55276FF9">
        <w:rPr>
          <w:i w:val="1"/>
          <w:iCs w:val="1"/>
          <w:noProof w:val="0"/>
          <w:sz w:val="22"/>
          <w:szCs w:val="22"/>
          <w:lang w:val="en"/>
        </w:rPr>
        <w:t>When Two pandemics meet: why is obesity associated with increased COVID-19 mortality?</w:t>
      </w:r>
      <w:r w:rsidRPr="057A9FDC" w:rsidR="55276FF9">
        <w:rPr>
          <w:noProof w:val="0"/>
          <w:sz w:val="22"/>
          <w:szCs w:val="22"/>
          <w:lang w:val="en"/>
        </w:rPr>
        <w:t>,’</w:t>
      </w:r>
      <w:r w:rsidRPr="057A9FDC" w:rsidR="55276FF9">
        <w:rPr>
          <w:noProof w:val="0"/>
          <w:sz w:val="22"/>
          <w:szCs w:val="22"/>
          <w:lang w:val="en"/>
        </w:rPr>
        <w:t xml:space="preserve"> Medical Journal.  Available at: DOI: </w:t>
      </w:r>
      <w:hyperlink r:id="R66c012e55fc44e94">
        <w:r w:rsidRPr="057A9FDC" w:rsidR="55276FF9">
          <w:rPr>
            <w:rStyle w:val="Hyperlink"/>
            <w:noProof w:val="0"/>
            <w:sz w:val="22"/>
            <w:szCs w:val="22"/>
            <w:lang w:val="en"/>
          </w:rPr>
          <w:t>https://doi.org/10.1016/j.medj.2020.06.005</w:t>
        </w:r>
      </w:hyperlink>
      <w:r w:rsidRPr="057A9FDC" w:rsidR="55276FF9">
        <w:rPr>
          <w:noProof w:val="0"/>
          <w:sz w:val="22"/>
          <w:szCs w:val="22"/>
          <w:lang w:val="en"/>
        </w:rPr>
        <w:t xml:space="preserve">     </w:t>
      </w:r>
    </w:p>
    <w:p w:rsidR="55276FF9" w:rsidP="3C7A91A0" w:rsidRDefault="55276FF9" w14:paraId="409520E7" w14:textId="525E2EC6">
      <w:pPr>
        <w:pStyle w:val="havard"/>
        <w:jc w:val="left"/>
        <w:rPr>
          <w:rFonts w:ascii="Arial" w:hAnsi="Arial" w:eastAsia="Arial" w:cs="Arial"/>
          <w:b w:val="0"/>
          <w:bCs w:val="0"/>
          <w:i w:val="0"/>
          <w:iCs w:val="0"/>
          <w:caps w:val="0"/>
          <w:smallCaps w:val="0"/>
          <w:noProof w:val="0"/>
          <w:color w:val="222222"/>
          <w:sz w:val="22"/>
          <w:szCs w:val="22"/>
          <w:lang w:val="en-US"/>
        </w:rPr>
      </w:pPr>
      <w:r w:rsidRPr="3C7A91A0" w:rsidR="55276FF9">
        <w:rPr>
          <w:noProof w:val="0"/>
          <w:sz w:val="22"/>
          <w:szCs w:val="22"/>
          <w:lang w:val="en"/>
        </w:rPr>
        <w:t xml:space="preserve">(Accessed: 12 May2021).         </w:t>
      </w:r>
    </w:p>
    <w:p w:rsidR="55276FF9" w:rsidP="3C7A91A0" w:rsidRDefault="55276FF9" w14:paraId="3146271F" w14:textId="1711F7DC">
      <w:pPr>
        <w:pStyle w:val="havard"/>
        <w:jc w:val="left"/>
        <w:rPr>
          <w:rFonts w:ascii="Arial" w:hAnsi="Arial" w:eastAsia="Arial" w:cs="Arial"/>
          <w:b w:val="0"/>
          <w:bCs w:val="0"/>
          <w:i w:val="0"/>
          <w:iCs w:val="0"/>
          <w:caps w:val="0"/>
          <w:smallCaps w:val="0"/>
          <w:noProof w:val="0"/>
          <w:color w:val="222222"/>
          <w:sz w:val="22"/>
          <w:szCs w:val="22"/>
          <w:lang w:val="en-US"/>
        </w:rPr>
      </w:pPr>
      <w:r w:rsidRPr="3C7A91A0" w:rsidR="55276FF9">
        <w:rPr>
          <w:noProof w:val="0"/>
          <w:sz w:val="22"/>
          <w:szCs w:val="22"/>
          <w:lang w:val="en"/>
        </w:rPr>
        <w:t xml:space="preserve">                          </w:t>
      </w:r>
    </w:p>
    <w:p w:rsidR="55276FF9" w:rsidP="057A9FDC" w:rsidRDefault="55276FF9" w14:paraId="431CC2F4" w14:textId="2B51C335">
      <w:pPr>
        <w:pStyle w:val="havard"/>
        <w:jc w:val="left"/>
        <w:rPr>
          <w:rFonts w:ascii="Arial" w:hAnsi="Arial" w:eastAsia="Arial" w:cs="Arial"/>
          <w:b w:val="0"/>
          <w:bCs w:val="0"/>
          <w:i w:val="0"/>
          <w:iCs w:val="0"/>
          <w:color w:val="222222"/>
          <w:sz w:val="22"/>
          <w:szCs w:val="22"/>
        </w:rPr>
      </w:pPr>
      <w:hyperlink w:anchor="auth-M__-Mart_nez_Gonz_lez" r:id="Rc358922bc73043df">
        <w:r w:rsidRPr="057A9FDC" w:rsidR="55276FF9">
          <w:rPr>
            <w:rStyle w:val="Hyperlink"/>
            <w:noProof w:val="0"/>
            <w:sz w:val="22"/>
            <w:szCs w:val="22"/>
            <w:lang w:val="en-US"/>
          </w:rPr>
          <w:t>M Á Martínez-González</w:t>
        </w:r>
      </w:hyperlink>
      <w:r w:rsidRPr="057A9FDC" w:rsidR="55276FF9">
        <w:rPr>
          <w:noProof w:val="0"/>
          <w:sz w:val="22"/>
          <w:szCs w:val="22"/>
          <w:lang w:val="en-US"/>
        </w:rPr>
        <w:t xml:space="preserve">, </w:t>
      </w:r>
      <w:hyperlink w:anchor="auth-J-Alfredo_Mart_nez" r:id="R03e95e94812f4fdb">
        <w:r w:rsidRPr="057A9FDC" w:rsidR="55276FF9">
          <w:rPr>
            <w:rStyle w:val="Hyperlink"/>
            <w:noProof w:val="0"/>
            <w:sz w:val="22"/>
            <w:szCs w:val="22"/>
            <w:lang w:val="en-US"/>
          </w:rPr>
          <w:t>J Alfredo Martínez</w:t>
        </w:r>
      </w:hyperlink>
      <w:r w:rsidRPr="057A9FDC" w:rsidR="55276FF9">
        <w:rPr>
          <w:noProof w:val="0"/>
          <w:sz w:val="22"/>
          <w:szCs w:val="22"/>
          <w:lang w:val="en-US"/>
        </w:rPr>
        <w:t xml:space="preserve">, </w:t>
      </w:r>
      <w:hyperlink w:anchor="auth-FB-Hu" r:id="R32c39ed67da946ad">
        <w:r w:rsidRPr="057A9FDC" w:rsidR="55276FF9">
          <w:rPr>
            <w:rStyle w:val="Hyperlink"/>
            <w:noProof w:val="0"/>
            <w:sz w:val="22"/>
            <w:szCs w:val="22"/>
            <w:lang w:val="en-US"/>
          </w:rPr>
          <w:t>FB Hu</w:t>
        </w:r>
      </w:hyperlink>
      <w:r w:rsidRPr="057A9FDC" w:rsidR="55276FF9">
        <w:rPr>
          <w:noProof w:val="0"/>
          <w:sz w:val="22"/>
          <w:szCs w:val="22"/>
          <w:lang w:val="en-US"/>
        </w:rPr>
        <w:t xml:space="preserve">, </w:t>
      </w:r>
      <w:hyperlink w:anchor="auth-MJ-Gibney" r:id="R7f1a68a8a3aa44c0">
        <w:r w:rsidRPr="057A9FDC" w:rsidR="55276FF9">
          <w:rPr>
            <w:rStyle w:val="Hyperlink"/>
            <w:noProof w:val="0"/>
            <w:sz w:val="22"/>
            <w:szCs w:val="22"/>
            <w:lang w:val="en-US"/>
          </w:rPr>
          <w:t>MJ Gibney</w:t>
        </w:r>
      </w:hyperlink>
      <w:r w:rsidRPr="057A9FDC" w:rsidR="55276FF9">
        <w:rPr>
          <w:noProof w:val="0"/>
          <w:sz w:val="22"/>
          <w:szCs w:val="22"/>
          <w:lang w:val="en-US"/>
        </w:rPr>
        <w:t xml:space="preserve"> &amp;</w:t>
      </w:r>
      <w:hyperlink w:anchor="auth-J-Kearney" r:id="Rdc6575107a174eec">
        <w:r w:rsidRPr="057A9FDC" w:rsidR="55276FF9">
          <w:rPr>
            <w:rStyle w:val="Hyperlink"/>
            <w:noProof w:val="0"/>
            <w:sz w:val="22"/>
            <w:szCs w:val="22"/>
            <w:lang w:val="en-US"/>
          </w:rPr>
          <w:t xml:space="preserve">J Kearney. </w:t>
        </w:r>
      </w:hyperlink>
      <w:r w:rsidRPr="057A9FDC" w:rsidR="55276FF9">
        <w:rPr>
          <w:noProof w:val="0"/>
          <w:sz w:val="22"/>
          <w:szCs w:val="22"/>
          <w:lang w:val="en-US"/>
        </w:rPr>
        <w:t>(1999)’</w:t>
      </w:r>
      <w:r w:rsidRPr="057A9FDC" w:rsidR="55276FF9">
        <w:rPr>
          <w:i w:val="1"/>
          <w:iCs w:val="1"/>
          <w:noProof w:val="0"/>
          <w:sz w:val="22"/>
          <w:szCs w:val="22"/>
          <w:lang w:val="en-US"/>
        </w:rPr>
        <w:t xml:space="preserve"> Physical, inactivity, </w:t>
      </w:r>
      <w:r w:rsidRPr="057A9FDC" w:rsidR="55276FF9">
        <w:rPr>
          <w:i w:val="1"/>
          <w:iCs w:val="1"/>
          <w:noProof w:val="0"/>
          <w:sz w:val="22"/>
          <w:szCs w:val="22"/>
          <w:lang w:val="en-US"/>
        </w:rPr>
        <w:t>sedentary</w:t>
      </w:r>
      <w:r w:rsidRPr="057A9FDC" w:rsidR="55276FF9">
        <w:rPr>
          <w:i w:val="1"/>
          <w:iCs w:val="1"/>
          <w:noProof w:val="0"/>
          <w:sz w:val="22"/>
          <w:szCs w:val="22"/>
          <w:lang w:val="en-US"/>
        </w:rPr>
        <w:t xml:space="preserve"> lifestyle. International Journal of obesity</w:t>
      </w:r>
      <w:r w:rsidRPr="057A9FDC" w:rsidR="55276FF9">
        <w:rPr>
          <w:noProof w:val="0"/>
          <w:sz w:val="22"/>
          <w:szCs w:val="22"/>
          <w:lang w:val="en-US"/>
        </w:rPr>
        <w:t>.23 pp.1192-1201. Available at: DOI:</w:t>
      </w:r>
      <w:hyperlink r:id="R15ba955eace642ac">
        <w:r w:rsidRPr="057A9FDC" w:rsidR="55276FF9">
          <w:rPr>
            <w:rStyle w:val="Hyperlink"/>
            <w:noProof w:val="0"/>
            <w:sz w:val="22"/>
            <w:szCs w:val="22"/>
            <w:lang w:val="en-US"/>
          </w:rPr>
          <w:t xml:space="preserve">https://doi.org/10.1038/sj.ijo.0801049 </w:t>
        </w:r>
      </w:hyperlink>
      <w:r w:rsidRPr="057A9FDC" w:rsidR="55276FF9">
        <w:rPr>
          <w:noProof w:val="0"/>
          <w:sz w:val="22"/>
          <w:szCs w:val="22"/>
          <w:lang w:val="en-US"/>
        </w:rPr>
        <w:t>(Accessed: 12 May 2021).</w:t>
      </w:r>
    </w:p>
    <w:p w:rsidR="55276FF9" w:rsidP="057A9FDC" w:rsidRDefault="55276FF9" w14:paraId="15977A9F" w14:textId="1F1F04DF">
      <w:pPr>
        <w:pStyle w:val="havard"/>
        <w:jc w:val="left"/>
        <w:rPr>
          <w:rFonts w:ascii="Arial" w:hAnsi="Arial" w:eastAsia="Arial" w:cs="Arial"/>
          <w:b w:val="0"/>
          <w:bCs w:val="0"/>
          <w:i w:val="0"/>
          <w:iCs w:val="0"/>
          <w:caps w:val="0"/>
          <w:smallCaps w:val="0"/>
          <w:noProof w:val="0"/>
          <w:color w:val="222222"/>
          <w:sz w:val="22"/>
          <w:szCs w:val="22"/>
          <w:lang w:val="en-US"/>
        </w:rPr>
      </w:pPr>
      <w:r w:rsidRPr="057A9FDC" w:rsidR="55276FF9">
        <w:rPr>
          <w:noProof w:val="0"/>
          <w:sz w:val="22"/>
          <w:szCs w:val="22"/>
          <w:lang w:val="en-US"/>
        </w:rPr>
        <w:t>Mohammad, S., Aziz, R., Al Mahri, S., Malik, S., Haji, E., Khan, A., Khatlani, T. and Bouchama, A. (2021)’</w:t>
      </w:r>
      <w:r w:rsidRPr="057A9FDC" w:rsidR="55276FF9">
        <w:rPr>
          <w:i w:val="1"/>
          <w:iCs w:val="1"/>
          <w:noProof w:val="0"/>
          <w:sz w:val="22"/>
          <w:szCs w:val="22"/>
          <w:lang w:val="en-US"/>
        </w:rPr>
        <w:t xml:space="preserve"> </w:t>
      </w:r>
      <w:r w:rsidRPr="057A9FDC" w:rsidR="55276FF9">
        <w:rPr>
          <w:i w:val="1"/>
          <w:iCs w:val="1"/>
          <w:noProof w:val="0"/>
          <w:sz w:val="22"/>
          <w:szCs w:val="22"/>
          <w:lang w:val="en-US"/>
        </w:rPr>
        <w:t>Obesity and COVID-19: what makes obese host so vulnerable? Immunity &amp; Ageing</w:t>
      </w:r>
      <w:r w:rsidRPr="057A9FDC" w:rsidR="55276FF9">
        <w:rPr>
          <w:i w:val="1"/>
          <w:iCs w:val="1"/>
          <w:noProof w:val="0"/>
          <w:sz w:val="22"/>
          <w:szCs w:val="22"/>
          <w:lang w:val="en-US"/>
        </w:rPr>
        <w:t>,</w:t>
      </w:r>
      <w:r w:rsidRPr="057A9FDC" w:rsidR="55276FF9">
        <w:rPr>
          <w:i w:val="1"/>
          <w:iCs w:val="1"/>
          <w:noProof w:val="0"/>
          <w:sz w:val="22"/>
          <w:szCs w:val="22"/>
          <w:lang w:val="en-US"/>
        </w:rPr>
        <w:t xml:space="preserve">’ </w:t>
      </w:r>
      <w:r w:rsidRPr="057A9FDC" w:rsidR="55276FF9">
        <w:rPr>
          <w:noProof w:val="0"/>
          <w:sz w:val="22"/>
          <w:szCs w:val="22"/>
          <w:lang w:val="en-US"/>
        </w:rPr>
        <w:t>18(1). Available at: DOI: 10.1186/s12979-020-00212-x (Accessed:6 June 2021).</w:t>
      </w:r>
    </w:p>
    <w:p w:rsidR="11161F8E" w:rsidP="057A9FDC" w:rsidRDefault="11161F8E" w14:paraId="243109A7" w14:textId="79AB5252">
      <w:pPr>
        <w:pStyle w:val="havard"/>
        <w:jc w:val="left"/>
        <w:rPr>
          <w:rFonts w:ascii="Arial" w:hAnsi="Arial" w:eastAsia="Arial" w:cs="Arial"/>
          <w:b w:val="0"/>
          <w:bCs w:val="0"/>
          <w:i w:val="0"/>
          <w:iCs w:val="0"/>
          <w:caps w:val="0"/>
          <w:smallCaps w:val="0"/>
          <w:noProof w:val="0"/>
          <w:color w:val="222222"/>
          <w:sz w:val="22"/>
          <w:szCs w:val="22"/>
          <w:lang w:val="en-US"/>
        </w:rPr>
      </w:pPr>
      <w:hyperlink>
        <w:r w:rsidRPr="057A9FDC" w:rsidR="11161F8E">
          <w:rPr>
            <w:rStyle w:val="Hyperlink"/>
            <w:noProof w:val="0"/>
            <w:sz w:val="22"/>
            <w:szCs w:val="22"/>
            <w:lang w:val="en-US"/>
          </w:rPr>
          <w:t>Norbert Stefan</w:t>
        </w:r>
        <w:r w:rsidRPr="057A9FDC" w:rsidR="11161F8E">
          <w:rPr>
            <w:noProof w:val="0"/>
            <w:sz w:val="22"/>
            <w:szCs w:val="22"/>
            <w:lang w:val="en-US"/>
          </w:rPr>
          <w:t xml:space="preserve">, </w:t>
        </w:r>
        <w:hyperlink w:anchor="auth-Andreas_L_-Birkenfeld" r:id="R18a74e89e1794244">
          <w:r w:rsidRPr="057A9FDC" w:rsidR="11161F8E">
            <w:rPr>
              <w:rStyle w:val="Hyperlink"/>
              <w:noProof w:val="0"/>
              <w:sz w:val="22"/>
              <w:szCs w:val="22"/>
              <w:lang w:val="en-US"/>
            </w:rPr>
            <w:t>Andreas L. Birkenfeld</w:t>
          </w:r>
        </w:hyperlink>
        <w:r w:rsidRPr="057A9FDC" w:rsidR="11161F8E">
          <w:rPr>
            <w:noProof w:val="0"/>
            <w:sz w:val="22"/>
            <w:szCs w:val="22"/>
            <w:lang w:val="en-US"/>
          </w:rPr>
          <w:t xml:space="preserve"> &amp;</w:t>
        </w:r>
        <w:hyperlink w:anchor="auth-Matthias_B_-Schulze" r:id="Rf3cc604b79be4bdb">
          <w:r w:rsidRPr="057A9FDC" w:rsidR="11161F8E">
            <w:rPr>
              <w:rStyle w:val="Hyperlink"/>
              <w:noProof w:val="0"/>
              <w:sz w:val="22"/>
              <w:szCs w:val="22"/>
              <w:lang w:val="en-US"/>
            </w:rPr>
            <w:t>Matthias B. Schulze</w:t>
          </w:r>
        </w:hyperlink>
        <w:r w:rsidRPr="057A9FDC" w:rsidR="11161F8E">
          <w:rPr>
            <w:noProof w:val="0"/>
            <w:sz w:val="22"/>
            <w:szCs w:val="22"/>
            <w:lang w:val="en-US"/>
          </w:rPr>
          <w:t xml:space="preserve"> . (2021)’</w:t>
        </w:r>
        <w:r w:rsidRPr="057A9FDC" w:rsidR="11161F8E">
          <w:rPr>
            <w:i w:val="1"/>
            <w:iCs w:val="1"/>
            <w:noProof w:val="0"/>
            <w:sz w:val="22"/>
            <w:szCs w:val="22"/>
            <w:lang w:val="en-US"/>
          </w:rPr>
          <w:t xml:space="preserve"> Global pandemics interconnected —</w:t>
        </w:r>
        <w:r w:rsidRPr="057A9FDC" w:rsidR="11161F8E">
          <w:rPr>
            <w:i w:val="1"/>
            <w:iCs w:val="1"/>
            <w:noProof w:val="0"/>
            <w:sz w:val="22"/>
            <w:szCs w:val="22"/>
            <w:lang w:val="en-US"/>
          </w:rPr>
          <w:t xml:space="preserve"> obesity, impaired metabolic health and COVID-19</w:t>
        </w:r>
        <w:r w:rsidRPr="057A9FDC" w:rsidR="11161F8E">
          <w:rPr>
            <w:noProof w:val="0"/>
            <w:sz w:val="22"/>
            <w:szCs w:val="22"/>
            <w:lang w:val="en-US"/>
          </w:rPr>
          <w:t>.</w:t>
        </w:r>
        <w:r w:rsidRPr="057A9FDC" w:rsidR="11161F8E">
          <w:rPr>
            <w:noProof w:val="0"/>
            <w:sz w:val="22"/>
            <w:szCs w:val="22"/>
            <w:lang w:val="en-US"/>
          </w:rPr>
          <w:t>’</w:t>
        </w:r>
        <w:r w:rsidRPr="057A9FDC" w:rsidR="11161F8E">
          <w:rPr>
            <w:noProof w:val="0"/>
            <w:sz w:val="22"/>
            <w:szCs w:val="22"/>
            <w:lang w:val="en-US"/>
          </w:rPr>
          <w:t xml:space="preserve"> Nat Rev Endocrinol 17, pp.135–149 </w:t>
        </w:r>
        <w:hyperlink r:id="Rdebfc3bc2e214ace">
          <w:r w:rsidRPr="057A9FDC" w:rsidR="11161F8E">
            <w:rPr>
              <w:rStyle w:val="Hyperlink"/>
              <w:noProof w:val="0"/>
              <w:sz w:val="22"/>
              <w:szCs w:val="22"/>
              <w:lang w:val="en-US"/>
            </w:rPr>
            <w:t>https://doi.org/10.1038/s41574-020-00462-1</w:t>
          </w:r>
        </w:hyperlink>
        <w:r w:rsidRPr="057A9FDC" w:rsidR="11161F8E">
          <w:rPr>
            <w:noProof w:val="0"/>
            <w:sz w:val="22"/>
            <w:szCs w:val="22"/>
            <w:lang w:val="en-US"/>
          </w:rPr>
          <w:t xml:space="preserve">  (Accessed: 8 June 2021)</w:t>
        </w:r>
      </w:hyperlink>
    </w:p>
    <w:p w:rsidR="11161F8E" w:rsidP="3C7A91A0" w:rsidRDefault="11161F8E" w14:paraId="07C7205D" w14:textId="52E3E5A9">
      <w:pPr>
        <w:pStyle w:val="havard"/>
        <w:jc w:val="left"/>
        <w:rPr>
          <w:rFonts w:ascii="Arial" w:hAnsi="Arial" w:eastAsia="Arial" w:cs="Arial"/>
          <w:b w:val="0"/>
          <w:bCs w:val="0"/>
          <w:i w:val="0"/>
          <w:iCs w:val="0"/>
          <w:caps w:val="0"/>
          <w:smallCaps w:val="0"/>
          <w:noProof w:val="0"/>
          <w:color w:val="222222"/>
          <w:sz w:val="22"/>
          <w:szCs w:val="22"/>
          <w:lang w:val="en-US"/>
        </w:rPr>
      </w:pPr>
      <w:r w:rsidRPr="3C7A91A0" w:rsidR="11161F8E">
        <w:rPr>
          <w:noProof w:val="0"/>
          <w:sz w:val="22"/>
          <w:szCs w:val="22"/>
          <w:lang w:val="en-US"/>
        </w:rPr>
        <w:t xml:space="preserve">                                        </w:t>
      </w:r>
    </w:p>
    <w:p w:rsidR="3C7A91A0" w:rsidP="3C7A91A0" w:rsidRDefault="3C7A91A0" w14:paraId="43865F2B" w14:textId="2FEA193D">
      <w:pPr>
        <w:pStyle w:val="havard"/>
        <w:jc w:val="left"/>
        <w:rPr>
          <w:rFonts w:ascii="Arial" w:hAnsi="Arial" w:eastAsia="Arial" w:cs="Arial"/>
          <w:b w:val="0"/>
          <w:bCs w:val="0"/>
          <w:i w:val="0"/>
          <w:iCs w:val="0"/>
          <w:noProof w:val="0"/>
          <w:color w:val="222222"/>
          <w:sz w:val="22"/>
          <w:szCs w:val="22"/>
          <w:lang w:val="en-US"/>
        </w:rPr>
      </w:pPr>
    </w:p>
    <w:p w:rsidR="62552C51" w:rsidP="057A9FDC" w:rsidRDefault="62552C51" w14:paraId="33545806" w14:textId="0D4D808B">
      <w:pPr>
        <w:pStyle w:val="havard"/>
        <w:jc w:val="left"/>
        <w:rPr>
          <w:rFonts w:ascii="Arial" w:hAnsi="Arial" w:eastAsia="Arial" w:cs="Arial"/>
          <w:b w:val="0"/>
          <w:bCs w:val="0"/>
          <w:i w:val="0"/>
          <w:iCs w:val="0"/>
          <w:color w:val="222222"/>
          <w:sz w:val="22"/>
          <w:szCs w:val="22"/>
        </w:rPr>
      </w:pPr>
      <w:r w:rsidRPr="057A9FDC" w:rsidR="62552C51">
        <w:rPr>
          <w:noProof w:val="0"/>
          <w:sz w:val="22"/>
          <w:szCs w:val="22"/>
          <w:lang w:val="en-US"/>
        </w:rPr>
        <w:t xml:space="preserve">Pranata, R., Lim, M.A., Yonas, E., Vania, R., Lukito, A.A., </w:t>
      </w:r>
      <w:r w:rsidRPr="057A9FDC" w:rsidR="62552C51">
        <w:rPr>
          <w:noProof w:val="0"/>
          <w:sz w:val="22"/>
          <w:szCs w:val="22"/>
          <w:lang w:val="en-US"/>
        </w:rPr>
        <w:t>Siswanto</w:t>
      </w:r>
      <w:r w:rsidRPr="057A9FDC" w:rsidR="62552C51">
        <w:rPr>
          <w:noProof w:val="0"/>
          <w:sz w:val="22"/>
          <w:szCs w:val="22"/>
          <w:lang w:val="en-US"/>
        </w:rPr>
        <w:t xml:space="preserve">, B.B. and Meyer, M. (2020). </w:t>
      </w:r>
      <w:r w:rsidRPr="057A9FDC" w:rsidR="62552C51">
        <w:rPr>
          <w:i w:val="1"/>
          <w:iCs w:val="1"/>
          <w:noProof w:val="0"/>
          <w:sz w:val="22"/>
          <w:szCs w:val="22"/>
          <w:lang w:val="en-US"/>
        </w:rPr>
        <w:t>Body mass index and outcome in patients with COVID-19: A dose–response meta-analysis. Diabetes &amp; Metabolism</w:t>
      </w:r>
      <w:r w:rsidRPr="057A9FDC" w:rsidR="62552C51">
        <w:rPr>
          <w:noProof w:val="0"/>
          <w:sz w:val="22"/>
          <w:szCs w:val="22"/>
          <w:lang w:val="en-US"/>
        </w:rPr>
        <w:t xml:space="preserve">. </w:t>
      </w:r>
      <w:hyperlink r:id="R0eeb34198a554317">
        <w:r w:rsidRPr="057A9FDC" w:rsidR="62552C51">
          <w:rPr>
            <w:rStyle w:val="Hyperlink"/>
            <w:noProof w:val="0"/>
            <w:sz w:val="22"/>
            <w:szCs w:val="22"/>
            <w:lang w:val="en-US"/>
          </w:rPr>
          <w:t>https://doi.org/10.1016/j.diabet.2020.07.005</w:t>
        </w:r>
        <w:r w:rsidRPr="057A9FDC" w:rsidR="49F6B9D3">
          <w:rPr>
            <w:rStyle w:val="Hyperlink"/>
            <w:noProof w:val="0"/>
            <w:sz w:val="22"/>
            <w:szCs w:val="22"/>
            <w:lang w:val="en-US"/>
          </w:rPr>
          <w:t xml:space="preserve">  (Accessed 18 June 2021).</w:t>
        </w:r>
      </w:hyperlink>
    </w:p>
    <w:p w:rsidR="62552C51" w:rsidP="057A9FDC" w:rsidRDefault="62552C51" w14:paraId="49F0CB65" w14:textId="3819FE80">
      <w:pPr>
        <w:pStyle w:val="havard"/>
        <w:jc w:val="left"/>
        <w:rPr>
          <w:rFonts w:ascii="Arial" w:hAnsi="Arial" w:eastAsia="Arial" w:cs="Arial"/>
          <w:b w:val="0"/>
          <w:bCs w:val="0"/>
          <w:i w:val="0"/>
          <w:iCs w:val="0"/>
          <w:color w:val="222222"/>
          <w:sz w:val="22"/>
          <w:szCs w:val="22"/>
        </w:rPr>
      </w:pPr>
      <w:r w:rsidRPr="057A9FDC" w:rsidR="62552C51">
        <w:rPr>
          <w:noProof w:val="0"/>
          <w:sz w:val="22"/>
          <w:szCs w:val="22"/>
          <w:lang w:val="en-US"/>
        </w:rPr>
        <w:t>Poly, T</w:t>
      </w:r>
      <w:r w:rsidRPr="057A9FDC" w:rsidR="2F60EAE1">
        <w:rPr>
          <w:noProof w:val="0"/>
          <w:sz w:val="22"/>
          <w:szCs w:val="22"/>
          <w:lang w:val="en-US"/>
        </w:rPr>
        <w:t>ahmina</w:t>
      </w:r>
      <w:r w:rsidRPr="057A9FDC" w:rsidR="62552C51">
        <w:rPr>
          <w:noProof w:val="0"/>
          <w:sz w:val="22"/>
          <w:szCs w:val="22"/>
          <w:lang w:val="en-US"/>
        </w:rPr>
        <w:t>. N</w:t>
      </w:r>
      <w:r w:rsidRPr="057A9FDC" w:rsidR="36867EB1">
        <w:rPr>
          <w:noProof w:val="0"/>
          <w:sz w:val="22"/>
          <w:szCs w:val="22"/>
          <w:lang w:val="en-US"/>
        </w:rPr>
        <w:t>asrin</w:t>
      </w:r>
      <w:r w:rsidRPr="057A9FDC" w:rsidR="62552C51">
        <w:rPr>
          <w:noProof w:val="0"/>
          <w:sz w:val="22"/>
          <w:szCs w:val="22"/>
          <w:lang w:val="en-US"/>
        </w:rPr>
        <w:t>., Islam, M</w:t>
      </w:r>
      <w:r w:rsidRPr="057A9FDC" w:rsidR="297E869F">
        <w:rPr>
          <w:noProof w:val="0"/>
          <w:sz w:val="22"/>
          <w:szCs w:val="22"/>
          <w:lang w:val="en-US"/>
        </w:rPr>
        <w:t>ohaimenul</w:t>
      </w:r>
      <w:r w:rsidRPr="057A9FDC" w:rsidR="62552C51">
        <w:rPr>
          <w:noProof w:val="0"/>
          <w:sz w:val="22"/>
          <w:szCs w:val="22"/>
          <w:lang w:val="en-US"/>
        </w:rPr>
        <w:t>., Yang, H</w:t>
      </w:r>
      <w:r w:rsidRPr="057A9FDC" w:rsidR="7233329D">
        <w:rPr>
          <w:noProof w:val="0"/>
          <w:sz w:val="22"/>
          <w:szCs w:val="22"/>
          <w:lang w:val="en-US"/>
        </w:rPr>
        <w:t>suan</w:t>
      </w:r>
      <w:r w:rsidRPr="057A9FDC" w:rsidR="62552C51">
        <w:rPr>
          <w:noProof w:val="0"/>
          <w:sz w:val="22"/>
          <w:szCs w:val="22"/>
          <w:lang w:val="en-US"/>
        </w:rPr>
        <w:t>. C</w:t>
      </w:r>
      <w:r w:rsidRPr="057A9FDC" w:rsidR="453CAA90">
        <w:rPr>
          <w:noProof w:val="0"/>
          <w:sz w:val="22"/>
          <w:szCs w:val="22"/>
          <w:lang w:val="en-US"/>
        </w:rPr>
        <w:t>hia</w:t>
      </w:r>
      <w:r w:rsidRPr="057A9FDC" w:rsidR="62552C51">
        <w:rPr>
          <w:noProof w:val="0"/>
          <w:sz w:val="22"/>
          <w:szCs w:val="22"/>
          <w:lang w:val="en-US"/>
        </w:rPr>
        <w:t xml:space="preserve">., Lin, </w:t>
      </w:r>
      <w:r w:rsidRPr="057A9FDC" w:rsidR="526CDBD9">
        <w:rPr>
          <w:noProof w:val="0"/>
          <w:sz w:val="22"/>
          <w:szCs w:val="22"/>
          <w:lang w:val="en-US"/>
        </w:rPr>
        <w:t>Ming.</w:t>
      </w:r>
      <w:r w:rsidRPr="057A9FDC" w:rsidR="62552C51">
        <w:rPr>
          <w:noProof w:val="0"/>
          <w:sz w:val="22"/>
          <w:szCs w:val="22"/>
          <w:lang w:val="en-US"/>
        </w:rPr>
        <w:t xml:space="preserve"> C</w:t>
      </w:r>
      <w:r w:rsidRPr="057A9FDC" w:rsidR="4D03E63B">
        <w:rPr>
          <w:noProof w:val="0"/>
          <w:sz w:val="22"/>
          <w:szCs w:val="22"/>
          <w:lang w:val="en-US"/>
        </w:rPr>
        <w:t>hin</w:t>
      </w:r>
      <w:r w:rsidRPr="057A9FDC" w:rsidR="62552C51">
        <w:rPr>
          <w:noProof w:val="0"/>
          <w:sz w:val="22"/>
          <w:szCs w:val="22"/>
          <w:lang w:val="en-US"/>
        </w:rPr>
        <w:t>., Jian, W</w:t>
      </w:r>
      <w:r w:rsidRPr="057A9FDC" w:rsidR="40417CF1">
        <w:rPr>
          <w:noProof w:val="0"/>
          <w:sz w:val="22"/>
          <w:szCs w:val="22"/>
          <w:lang w:val="en-US"/>
        </w:rPr>
        <w:t>en-Shan</w:t>
      </w:r>
      <w:r w:rsidRPr="057A9FDC" w:rsidR="62552C51">
        <w:rPr>
          <w:noProof w:val="0"/>
          <w:sz w:val="22"/>
          <w:szCs w:val="22"/>
          <w:lang w:val="en-US"/>
        </w:rPr>
        <w:t>., Hsu, M</w:t>
      </w:r>
      <w:r w:rsidRPr="057A9FDC" w:rsidR="25FA85EE">
        <w:rPr>
          <w:noProof w:val="0"/>
          <w:sz w:val="22"/>
          <w:szCs w:val="22"/>
          <w:lang w:val="en-US"/>
        </w:rPr>
        <w:t>in-Huei</w:t>
      </w:r>
      <w:r w:rsidRPr="057A9FDC" w:rsidR="62552C51">
        <w:rPr>
          <w:noProof w:val="0"/>
          <w:sz w:val="22"/>
          <w:szCs w:val="22"/>
          <w:lang w:val="en-US"/>
        </w:rPr>
        <w:t xml:space="preserve">., </w:t>
      </w:r>
      <w:r w:rsidRPr="057A9FDC" w:rsidR="544E3DA6">
        <w:rPr>
          <w:noProof w:val="0"/>
          <w:sz w:val="22"/>
          <w:szCs w:val="22"/>
          <w:lang w:val="en-US"/>
        </w:rPr>
        <w:t>&amp;</w:t>
      </w:r>
      <w:r w:rsidRPr="057A9FDC" w:rsidR="0072BCEC">
        <w:rPr>
          <w:noProof w:val="0"/>
          <w:sz w:val="22"/>
          <w:szCs w:val="22"/>
          <w:lang w:val="en-US"/>
        </w:rPr>
        <w:t>Li</w:t>
      </w:r>
      <w:r w:rsidRPr="057A9FDC" w:rsidR="544E3DA6">
        <w:rPr>
          <w:noProof w:val="0"/>
          <w:sz w:val="22"/>
          <w:szCs w:val="22"/>
          <w:lang w:val="en-US"/>
        </w:rPr>
        <w:t xml:space="preserve"> Yu</w:t>
      </w:r>
      <w:r w:rsidRPr="057A9FDC" w:rsidR="3D8B4754">
        <w:rPr>
          <w:noProof w:val="0"/>
          <w:sz w:val="22"/>
          <w:szCs w:val="22"/>
          <w:lang w:val="en-US"/>
        </w:rPr>
        <w:t>-</w:t>
      </w:r>
      <w:r w:rsidRPr="057A9FDC" w:rsidR="31F468FF">
        <w:rPr>
          <w:noProof w:val="0"/>
          <w:sz w:val="22"/>
          <w:szCs w:val="22"/>
          <w:lang w:val="en-US"/>
        </w:rPr>
        <w:t>Chuan, Jack</w:t>
      </w:r>
      <w:r w:rsidRPr="057A9FDC" w:rsidR="2FF04F78">
        <w:rPr>
          <w:noProof w:val="0"/>
          <w:sz w:val="22"/>
          <w:szCs w:val="22"/>
          <w:lang w:val="en-US"/>
        </w:rPr>
        <w:t>,</w:t>
      </w:r>
      <w:r w:rsidRPr="057A9FDC" w:rsidR="62552C51">
        <w:rPr>
          <w:noProof w:val="0"/>
          <w:sz w:val="22"/>
          <w:szCs w:val="22"/>
          <w:lang w:val="en-US"/>
        </w:rPr>
        <w:t xml:space="preserve"> (2021)</w:t>
      </w:r>
      <w:r w:rsidRPr="057A9FDC" w:rsidR="62552C51">
        <w:rPr>
          <w:noProof w:val="0"/>
          <w:sz w:val="22"/>
          <w:szCs w:val="22"/>
          <w:lang w:val="en-US"/>
        </w:rPr>
        <w:t xml:space="preserve">’ </w:t>
      </w:r>
      <w:r w:rsidRPr="057A9FDC" w:rsidR="62552C51">
        <w:rPr>
          <w:i w:val="1"/>
          <w:iCs w:val="1"/>
          <w:noProof w:val="0"/>
          <w:sz w:val="22"/>
          <w:szCs w:val="22"/>
          <w:lang w:val="en-US"/>
        </w:rPr>
        <w:t>Obesity and Mortality Among Patients Diagnosed with COVID-19: A Systematic Review and Meta-Analysis</w:t>
      </w:r>
      <w:r w:rsidRPr="057A9FDC" w:rsidR="62552C51">
        <w:rPr>
          <w:noProof w:val="0"/>
          <w:sz w:val="22"/>
          <w:szCs w:val="22"/>
          <w:lang w:val="en-US"/>
        </w:rPr>
        <w:t xml:space="preserve">'. Frontiers in medicine, 8, 620044. Available at: DOI: </w:t>
      </w:r>
      <w:hyperlink r:id="Rb0525297fa3f46b6">
        <w:r w:rsidRPr="057A9FDC" w:rsidR="62552C51">
          <w:rPr>
            <w:rStyle w:val="Hyperlink"/>
            <w:noProof w:val="0"/>
            <w:sz w:val="22"/>
            <w:szCs w:val="22"/>
            <w:lang w:val="en-US"/>
          </w:rPr>
          <w:t>https://doi.org/10.3389/fmed.2021.620044 (Accessed: 8 June 2021)</w:t>
        </w:r>
      </w:hyperlink>
    </w:p>
    <w:p w:rsidR="62552C51" w:rsidP="3C7A91A0" w:rsidRDefault="62552C51" w14:paraId="3ABA5557" w14:textId="35D1A54B">
      <w:pPr>
        <w:pStyle w:val="havard"/>
        <w:jc w:val="left"/>
        <w:rPr>
          <w:rFonts w:ascii="Arial" w:hAnsi="Arial" w:eastAsia="Arial" w:cs="Arial"/>
          <w:b w:val="0"/>
          <w:bCs w:val="0"/>
          <w:i w:val="0"/>
          <w:iCs w:val="0"/>
          <w:noProof w:val="0"/>
          <w:color w:val="222222"/>
          <w:sz w:val="22"/>
          <w:szCs w:val="22"/>
          <w:lang w:val="en-US"/>
        </w:rPr>
      </w:pPr>
      <w:r w:rsidRPr="3C7A91A0" w:rsidR="62552C51">
        <w:rPr>
          <w:noProof w:val="0"/>
          <w:sz w:val="22"/>
          <w:szCs w:val="22"/>
          <w:lang w:val="en-US"/>
        </w:rPr>
        <w:t>‌</w:t>
      </w:r>
    </w:p>
    <w:p w:rsidR="3C7A91A0" w:rsidP="3C7A91A0" w:rsidRDefault="3C7A91A0" w14:paraId="6663C30F" w14:textId="77D5AF83">
      <w:pPr>
        <w:pStyle w:val="havard"/>
        <w:jc w:val="left"/>
        <w:rPr>
          <w:rFonts w:ascii="Arial" w:hAnsi="Arial" w:eastAsia="Arial" w:cs="Arial"/>
          <w:b w:val="0"/>
          <w:bCs w:val="0"/>
          <w:i w:val="0"/>
          <w:iCs w:val="0"/>
          <w:noProof w:val="0"/>
          <w:color w:val="222222"/>
          <w:sz w:val="22"/>
          <w:szCs w:val="22"/>
          <w:lang w:val="en-US"/>
        </w:rPr>
      </w:pPr>
    </w:p>
    <w:p w:rsidR="62552C51" w:rsidP="057A9FDC" w:rsidRDefault="62552C51" w14:paraId="596CF9A4" w14:textId="4FAF06CE">
      <w:pPr>
        <w:pStyle w:val="havard"/>
        <w:jc w:val="left"/>
        <w:rPr>
          <w:rFonts w:ascii="Arial" w:hAnsi="Arial" w:eastAsia="Arial" w:cs="Arial"/>
          <w:b w:val="0"/>
          <w:bCs w:val="0"/>
          <w:i w:val="0"/>
          <w:iCs w:val="0"/>
          <w:noProof w:val="0"/>
          <w:color w:val="222222"/>
          <w:sz w:val="22"/>
          <w:szCs w:val="22"/>
          <w:lang w:val="en-US"/>
        </w:rPr>
      </w:pPr>
      <w:r w:rsidRPr="057A9FDC" w:rsidR="62552C51">
        <w:rPr>
          <w:noProof w:val="0"/>
          <w:sz w:val="22"/>
          <w:szCs w:val="22"/>
          <w:lang w:val="en-US"/>
        </w:rPr>
        <w:t xml:space="preserve">Ruhm, Christopher. (2012) </w:t>
      </w:r>
      <w:r w:rsidRPr="057A9FDC" w:rsidR="62552C51">
        <w:rPr>
          <w:i w:val="1"/>
          <w:iCs w:val="1"/>
          <w:noProof w:val="0"/>
          <w:sz w:val="22"/>
          <w:szCs w:val="22"/>
          <w:lang w:val="en-US"/>
        </w:rPr>
        <w:t>‘</w:t>
      </w:r>
      <w:r w:rsidRPr="057A9FDC" w:rsidR="62552C51">
        <w:rPr>
          <w:i w:val="1"/>
          <w:iCs w:val="1"/>
          <w:noProof w:val="0"/>
          <w:sz w:val="22"/>
          <w:szCs w:val="22"/>
          <w:lang w:val="en-US"/>
        </w:rPr>
        <w:t>Understanding overeating and obesity,</w:t>
      </w:r>
      <w:r w:rsidRPr="057A9FDC" w:rsidR="62552C51">
        <w:rPr>
          <w:i w:val="1"/>
          <w:iCs w:val="1"/>
          <w:noProof w:val="0"/>
          <w:sz w:val="22"/>
          <w:szCs w:val="22"/>
          <w:lang w:val="en-US"/>
        </w:rPr>
        <w:t xml:space="preserve">’ </w:t>
      </w:r>
      <w:r w:rsidRPr="057A9FDC" w:rsidR="62552C51">
        <w:rPr>
          <w:i w:val="1"/>
          <w:iCs w:val="1"/>
          <w:noProof w:val="0"/>
          <w:sz w:val="22"/>
          <w:szCs w:val="22"/>
          <w:lang w:val="en-US"/>
        </w:rPr>
        <w:t>Journal of Health Economics</w:t>
      </w:r>
      <w:r w:rsidRPr="057A9FDC" w:rsidR="62552C51">
        <w:rPr>
          <w:i w:val="1"/>
          <w:iCs w:val="1"/>
          <w:noProof w:val="0"/>
          <w:sz w:val="22"/>
          <w:szCs w:val="22"/>
          <w:lang w:val="en-US"/>
        </w:rPr>
        <w:t>,’</w:t>
      </w:r>
      <w:r w:rsidRPr="057A9FDC" w:rsidR="62552C51">
        <w:rPr>
          <w:noProof w:val="0"/>
          <w:sz w:val="22"/>
          <w:szCs w:val="22"/>
          <w:lang w:val="en-US"/>
        </w:rPr>
        <w:t xml:space="preserve"> 31(6), pp.781-796. Available at: DOI: </w:t>
      </w:r>
      <w:hyperlink r:id="Rc2fe231cade44b99">
        <w:r w:rsidRPr="057A9FDC" w:rsidR="62552C51">
          <w:rPr>
            <w:rStyle w:val="Hyperlink"/>
            <w:noProof w:val="0"/>
            <w:sz w:val="22"/>
            <w:szCs w:val="22"/>
            <w:lang w:val="en-US"/>
          </w:rPr>
          <w:t>https://doi.org/10.1016/j.jhealeco.2012.07.004</w:t>
        </w:r>
      </w:hyperlink>
      <w:r w:rsidRPr="057A9FDC" w:rsidR="62552C51">
        <w:rPr>
          <w:noProof w:val="0"/>
          <w:sz w:val="22"/>
          <w:szCs w:val="22"/>
          <w:lang w:val="en-US"/>
        </w:rPr>
        <w:t>. (Access: 15 June 2021).</w:t>
      </w:r>
    </w:p>
    <w:p w:rsidR="3C7A91A0" w:rsidP="3C7A91A0" w:rsidRDefault="3C7A91A0" w14:paraId="064B770C" w14:textId="27778EF2">
      <w:pPr>
        <w:pStyle w:val="havard"/>
        <w:jc w:val="left"/>
        <w:rPr>
          <w:rFonts w:ascii="Arial" w:hAnsi="Arial" w:eastAsia="Arial" w:cs="Arial"/>
          <w:b w:val="0"/>
          <w:bCs w:val="0"/>
          <w:i w:val="0"/>
          <w:iCs w:val="0"/>
          <w:noProof w:val="0"/>
          <w:color w:val="222222"/>
          <w:sz w:val="22"/>
          <w:szCs w:val="22"/>
          <w:lang w:val="en-US"/>
        </w:rPr>
      </w:pPr>
    </w:p>
    <w:p w:rsidR="2375F7B2" w:rsidP="057A9FDC" w:rsidRDefault="2375F7B2" w14:paraId="3A186F88" w14:textId="55CA58A4">
      <w:pPr>
        <w:pStyle w:val="havard"/>
        <w:jc w:val="left"/>
        <w:rPr>
          <w:rFonts w:ascii="Arial" w:hAnsi="Arial" w:eastAsia="Arial" w:cs="Arial"/>
          <w:b w:val="0"/>
          <w:bCs w:val="0"/>
          <w:i w:val="0"/>
          <w:iCs w:val="0"/>
          <w:noProof w:val="0"/>
          <w:color w:val="222222"/>
          <w:sz w:val="22"/>
          <w:szCs w:val="22"/>
          <w:lang w:val="en-US"/>
        </w:rPr>
      </w:pPr>
      <w:r w:rsidRPr="057A9FDC" w:rsidR="2375F7B2">
        <w:rPr>
          <w:noProof w:val="0"/>
          <w:sz w:val="22"/>
          <w:szCs w:val="22"/>
          <w:lang w:val="en-US"/>
        </w:rPr>
        <w:t xml:space="preserve"> </w:t>
      </w:r>
      <w:hyperlink w:anchor="auth-Sefer-Elezkurtaj" r:id="Rcc12c13acff14f35">
        <w:r w:rsidRPr="057A9FDC" w:rsidR="5EEEAE3E">
          <w:rPr>
            <w:rStyle w:val="Hyperlink"/>
            <w:noProof w:val="0"/>
            <w:sz w:val="22"/>
            <w:szCs w:val="22"/>
            <w:u w:val="none"/>
            <w:lang w:val="en-US"/>
          </w:rPr>
          <w:t>Sefer Elezkurtaj</w:t>
        </w:r>
      </w:hyperlink>
      <w:r w:rsidRPr="057A9FDC" w:rsidR="5EEEAE3E">
        <w:rPr>
          <w:noProof w:val="0"/>
          <w:sz w:val="22"/>
          <w:szCs w:val="22"/>
          <w:u w:val="none"/>
          <w:lang w:val="en-US"/>
        </w:rPr>
        <w:t xml:space="preserve">, </w:t>
      </w:r>
      <w:r w:rsidRPr="057A9FDC" w:rsidR="52977A7E">
        <w:rPr>
          <w:noProof w:val="0"/>
          <w:sz w:val="22"/>
          <w:szCs w:val="22"/>
          <w:u w:val="none"/>
          <w:lang w:val="en-US"/>
        </w:rPr>
        <w:t xml:space="preserve"> </w:t>
      </w:r>
      <w:hyperlink w:anchor="auth-Selina-Greuel" r:id="R8da8704d331747fc">
        <w:r w:rsidRPr="057A9FDC" w:rsidR="52977A7E">
          <w:rPr>
            <w:rStyle w:val="Hyperlink"/>
            <w:noProof w:val="0"/>
            <w:sz w:val="22"/>
            <w:szCs w:val="22"/>
            <w:u w:val="none"/>
            <w:lang w:val="en-US"/>
          </w:rPr>
          <w:t>Selina Greuel</w:t>
        </w:r>
      </w:hyperlink>
      <w:r w:rsidRPr="057A9FDC" w:rsidR="52977A7E">
        <w:rPr>
          <w:noProof w:val="0"/>
          <w:sz w:val="22"/>
          <w:szCs w:val="22"/>
          <w:u w:val="none"/>
          <w:lang w:val="en-US"/>
        </w:rPr>
        <w:t xml:space="preserve">, </w:t>
      </w:r>
      <w:hyperlink w:anchor="auth-Jana-Ihlow" r:id="Rcf7d97642b7a4f68">
        <w:r w:rsidRPr="057A9FDC" w:rsidR="52977A7E">
          <w:rPr>
            <w:rStyle w:val="Hyperlink"/>
            <w:noProof w:val="0"/>
            <w:sz w:val="22"/>
            <w:szCs w:val="22"/>
            <w:u w:val="none"/>
            <w:lang w:val="en-US"/>
          </w:rPr>
          <w:t>Jana Ihlow</w:t>
        </w:r>
      </w:hyperlink>
      <w:r w:rsidRPr="057A9FDC" w:rsidR="52977A7E">
        <w:rPr>
          <w:noProof w:val="0"/>
          <w:sz w:val="22"/>
          <w:szCs w:val="22"/>
          <w:u w:val="none"/>
          <w:lang w:val="en-US"/>
        </w:rPr>
        <w:t>,</w:t>
      </w:r>
      <w:r w:rsidRPr="057A9FDC" w:rsidR="50E278C7">
        <w:rPr>
          <w:noProof w:val="0"/>
          <w:sz w:val="22"/>
          <w:szCs w:val="22"/>
          <w:u w:val="none"/>
          <w:lang w:val="en-US"/>
        </w:rPr>
        <w:t xml:space="preserve"> </w:t>
      </w:r>
      <w:hyperlink w:anchor="auth-Edward_Georg-Michaelis" r:id="Rfb1b602bc7bd4b2a">
        <w:r w:rsidRPr="057A9FDC" w:rsidR="50E278C7">
          <w:rPr>
            <w:rStyle w:val="Hyperlink"/>
            <w:noProof w:val="0"/>
            <w:sz w:val="22"/>
            <w:szCs w:val="22"/>
            <w:u w:val="none"/>
            <w:lang w:val="en-US"/>
          </w:rPr>
          <w:t>Edward Georg Michaelis</w:t>
        </w:r>
      </w:hyperlink>
      <w:r w:rsidRPr="057A9FDC" w:rsidR="50E278C7">
        <w:rPr>
          <w:noProof w:val="0"/>
          <w:sz w:val="22"/>
          <w:szCs w:val="22"/>
          <w:u w:val="none"/>
          <w:lang w:val="en-US"/>
        </w:rPr>
        <w:t>,</w:t>
      </w:r>
      <w:r w:rsidRPr="057A9FDC" w:rsidR="7CD7CCEE">
        <w:rPr>
          <w:noProof w:val="0"/>
          <w:sz w:val="22"/>
          <w:szCs w:val="22"/>
          <w:u w:val="none"/>
          <w:lang w:val="en-US"/>
        </w:rPr>
        <w:t xml:space="preserve"> </w:t>
      </w:r>
      <w:hyperlink w:anchor="auth-Philip-Bischoff" r:id="R8bf95b78a9b440cf">
        <w:r w:rsidRPr="057A9FDC" w:rsidR="7CD7CCEE">
          <w:rPr>
            <w:rStyle w:val="Hyperlink"/>
            <w:noProof w:val="0"/>
            <w:sz w:val="22"/>
            <w:szCs w:val="22"/>
            <w:u w:val="none"/>
            <w:lang w:val="en-US"/>
          </w:rPr>
          <w:t>Philip Bischoff</w:t>
        </w:r>
      </w:hyperlink>
      <w:r w:rsidRPr="057A9FDC" w:rsidR="7CD7CCEE">
        <w:rPr>
          <w:noProof w:val="0"/>
          <w:sz w:val="22"/>
          <w:szCs w:val="22"/>
          <w:u w:val="none"/>
          <w:lang w:val="en-US"/>
        </w:rPr>
        <w:t xml:space="preserve">, </w:t>
      </w:r>
      <w:hyperlink w:anchor="auth-Catarina_Alisa-Kunze" r:id="R8a0850dc93854156">
        <w:r w:rsidRPr="057A9FDC" w:rsidR="7CD7CCEE">
          <w:rPr>
            <w:rStyle w:val="Hyperlink"/>
            <w:noProof w:val="0"/>
            <w:sz w:val="22"/>
            <w:szCs w:val="22"/>
            <w:u w:val="none"/>
            <w:lang w:val="en-US"/>
          </w:rPr>
          <w:t>Catarina Alisa Kunze</w:t>
        </w:r>
      </w:hyperlink>
      <w:r w:rsidRPr="057A9FDC" w:rsidR="7CD7CCEE">
        <w:rPr>
          <w:noProof w:val="0"/>
          <w:sz w:val="22"/>
          <w:szCs w:val="22"/>
          <w:u w:val="none"/>
          <w:lang w:val="en-US"/>
        </w:rPr>
        <w:t xml:space="preserve">, </w:t>
      </w:r>
      <w:hyperlink w:anchor="auth-Bruno_Valentin-Sinn" r:id="R7c96b9f8700a4e46">
        <w:r w:rsidRPr="057A9FDC" w:rsidR="7CD7CCEE">
          <w:rPr>
            <w:rStyle w:val="Hyperlink"/>
            <w:noProof w:val="0"/>
            <w:sz w:val="22"/>
            <w:szCs w:val="22"/>
            <w:u w:val="none"/>
            <w:lang w:val="en-US"/>
          </w:rPr>
          <w:t>Bruno Valentin Sinn</w:t>
        </w:r>
      </w:hyperlink>
      <w:r w:rsidRPr="057A9FDC" w:rsidR="7CD7CCEE">
        <w:rPr>
          <w:noProof w:val="0"/>
          <w:sz w:val="22"/>
          <w:szCs w:val="22"/>
          <w:u w:val="none"/>
          <w:lang w:val="en-US"/>
        </w:rPr>
        <w:t>,</w:t>
      </w:r>
      <w:r w:rsidRPr="057A9FDC" w:rsidR="47C5ACC6">
        <w:rPr>
          <w:noProof w:val="0"/>
          <w:sz w:val="22"/>
          <w:szCs w:val="22"/>
          <w:u w:val="none"/>
          <w:lang w:val="en-US"/>
        </w:rPr>
        <w:t xml:space="preserve"> </w:t>
      </w:r>
      <w:hyperlink w:anchor="auth-Manuela-Gerhold" r:id="R6e88fed7670f4daa">
        <w:r w:rsidRPr="057A9FDC" w:rsidR="47C5ACC6">
          <w:rPr>
            <w:rStyle w:val="Hyperlink"/>
            <w:noProof w:val="0"/>
            <w:sz w:val="22"/>
            <w:szCs w:val="22"/>
            <w:u w:val="none"/>
            <w:lang w:val="en-US"/>
          </w:rPr>
          <w:t>Manuela Gerhold</w:t>
        </w:r>
      </w:hyperlink>
      <w:r w:rsidRPr="057A9FDC" w:rsidR="47C5ACC6">
        <w:rPr>
          <w:noProof w:val="0"/>
          <w:sz w:val="22"/>
          <w:szCs w:val="22"/>
          <w:u w:val="none"/>
          <w:lang w:val="en-US"/>
        </w:rPr>
        <w:t xml:space="preserve">, </w:t>
      </w:r>
      <w:hyperlink w:anchor="auth-Kathrin-Hauptmann" r:id="R6caba9ddf3b3496b">
        <w:r w:rsidRPr="057A9FDC" w:rsidR="47C5ACC6">
          <w:rPr>
            <w:rStyle w:val="Hyperlink"/>
            <w:noProof w:val="0"/>
            <w:sz w:val="22"/>
            <w:szCs w:val="22"/>
            <w:u w:val="none"/>
            <w:lang w:val="en-US"/>
          </w:rPr>
          <w:t>Kathrin Hauptmann</w:t>
        </w:r>
      </w:hyperlink>
      <w:r w:rsidRPr="057A9FDC" w:rsidR="47C5ACC6">
        <w:rPr>
          <w:noProof w:val="0"/>
          <w:sz w:val="22"/>
          <w:szCs w:val="22"/>
          <w:u w:val="none"/>
          <w:lang w:val="en-US"/>
        </w:rPr>
        <w:t>,</w:t>
      </w:r>
      <w:r w:rsidRPr="057A9FDC" w:rsidR="47C5ACC6">
        <w:rPr>
          <w:noProof w:val="0"/>
          <w:sz w:val="22"/>
          <w:szCs w:val="22"/>
          <w:u w:val="none"/>
          <w:lang w:val="en-US"/>
        </w:rPr>
        <w:t xml:space="preserve"> </w:t>
      </w:r>
      <w:hyperlink w:anchor="auth-Barbara-Ingold_Heppner" r:id="Rc179ab29819e4579">
        <w:r w:rsidRPr="057A9FDC" w:rsidR="47C5ACC6">
          <w:rPr>
            <w:rStyle w:val="Hyperlink"/>
            <w:noProof w:val="0"/>
            <w:sz w:val="22"/>
            <w:szCs w:val="22"/>
            <w:u w:val="none"/>
            <w:lang w:val="en-US"/>
          </w:rPr>
          <w:t>Barbara Ingold-Heppner</w:t>
        </w:r>
      </w:hyperlink>
      <w:r w:rsidRPr="057A9FDC" w:rsidR="47C5ACC6">
        <w:rPr>
          <w:noProof w:val="0"/>
          <w:sz w:val="22"/>
          <w:szCs w:val="22"/>
          <w:u w:val="none"/>
          <w:lang w:val="en-US"/>
        </w:rPr>
        <w:t>,</w:t>
      </w:r>
      <w:r w:rsidRPr="057A9FDC" w:rsidR="47C5ACC6">
        <w:rPr>
          <w:noProof w:val="0"/>
          <w:sz w:val="22"/>
          <w:szCs w:val="22"/>
          <w:u w:val="none"/>
          <w:lang w:val="en-US"/>
        </w:rPr>
        <w:t xml:space="preserve"> </w:t>
      </w:r>
      <w:hyperlink w:anchor="auth-Florian-Miller" r:id="R4c4a38a33ebc4e3e">
        <w:r w:rsidRPr="057A9FDC" w:rsidR="6D649408">
          <w:rPr>
            <w:rStyle w:val="Hyperlink"/>
            <w:noProof w:val="0"/>
            <w:sz w:val="22"/>
            <w:szCs w:val="22"/>
            <w:u w:val="none"/>
            <w:lang w:val="en-US"/>
          </w:rPr>
          <w:t>Florian Miller</w:t>
        </w:r>
      </w:hyperlink>
      <w:r w:rsidRPr="057A9FDC" w:rsidR="6D649408">
        <w:rPr>
          <w:noProof w:val="0"/>
          <w:sz w:val="22"/>
          <w:szCs w:val="22"/>
          <w:u w:val="none"/>
          <w:lang w:val="en-US"/>
        </w:rPr>
        <w:t xml:space="preserve">, </w:t>
      </w:r>
      <w:hyperlink w:anchor="auth-Hermann-Herbst" r:id="R97e13079f3f34a17">
        <w:r w:rsidRPr="057A9FDC" w:rsidR="6D649408">
          <w:rPr>
            <w:rStyle w:val="Hyperlink"/>
            <w:noProof w:val="0"/>
            <w:sz w:val="22"/>
            <w:szCs w:val="22"/>
            <w:u w:val="none"/>
            <w:lang w:val="en-US"/>
          </w:rPr>
          <w:t>Hermann Herbst</w:t>
        </w:r>
      </w:hyperlink>
      <w:r w:rsidRPr="057A9FDC" w:rsidR="6D649408">
        <w:rPr>
          <w:noProof w:val="0"/>
          <w:sz w:val="22"/>
          <w:szCs w:val="22"/>
          <w:u w:val="none"/>
          <w:lang w:val="en-US"/>
        </w:rPr>
        <w:t>,</w:t>
      </w:r>
      <w:hyperlink w:anchor="auth-Victor_Max-Corman" r:id="Rfde228fb291a42fa">
        <w:r w:rsidRPr="057A9FDC" w:rsidR="6D649408">
          <w:rPr>
            <w:rStyle w:val="Hyperlink"/>
            <w:noProof w:val="0"/>
            <w:sz w:val="22"/>
            <w:szCs w:val="22"/>
            <w:u w:val="none"/>
            <w:lang w:val="en-US"/>
          </w:rPr>
          <w:t>Victor Max Corman,</w:t>
        </w:r>
      </w:hyperlink>
      <w:r w:rsidRPr="057A9FDC" w:rsidR="6D649408">
        <w:rPr>
          <w:noProof w:val="0"/>
          <w:sz w:val="22"/>
          <w:szCs w:val="22"/>
          <w:u w:val="none"/>
          <w:lang w:val="en-US"/>
        </w:rPr>
        <w:t xml:space="preserve"> </w:t>
      </w:r>
      <w:hyperlink w:anchor="auth-Hubert-Martin" r:id="R0ff6d63a203f46f9">
        <w:r w:rsidRPr="057A9FDC" w:rsidR="6D649408">
          <w:rPr>
            <w:rStyle w:val="Hyperlink"/>
            <w:noProof w:val="0"/>
            <w:sz w:val="22"/>
            <w:szCs w:val="22"/>
            <w:u w:val="none"/>
            <w:lang w:val="en-US"/>
          </w:rPr>
          <w:t>Hubert Martin</w:t>
        </w:r>
      </w:hyperlink>
      <w:r w:rsidRPr="057A9FDC" w:rsidR="6D649408">
        <w:rPr>
          <w:noProof w:val="0"/>
          <w:sz w:val="22"/>
          <w:szCs w:val="22"/>
          <w:u w:val="none"/>
          <w:lang w:val="en-US"/>
        </w:rPr>
        <w:t xml:space="preserve">, </w:t>
      </w:r>
      <w:hyperlink w:anchor="auth-Helena-Radbruch" r:id="Rcb0cf005690145b3">
        <w:r w:rsidRPr="057A9FDC" w:rsidR="6D649408">
          <w:rPr>
            <w:rStyle w:val="Hyperlink"/>
            <w:noProof w:val="0"/>
            <w:sz w:val="22"/>
            <w:szCs w:val="22"/>
            <w:u w:val="none"/>
            <w:lang w:val="en-US"/>
          </w:rPr>
          <w:t>Helena Radbruch</w:t>
        </w:r>
      </w:hyperlink>
      <w:r w:rsidRPr="057A9FDC" w:rsidR="6D649408">
        <w:rPr>
          <w:noProof w:val="0"/>
          <w:sz w:val="22"/>
          <w:szCs w:val="22"/>
          <w:u w:val="none"/>
          <w:lang w:val="en-US"/>
        </w:rPr>
        <w:t xml:space="preserve">, </w:t>
      </w:r>
      <w:hyperlink w:anchor="auth-Frank_L_-Heppner" r:id="R38d96dc9123c41f5">
        <w:r w:rsidRPr="057A9FDC" w:rsidR="6D649408">
          <w:rPr>
            <w:rStyle w:val="Hyperlink"/>
            <w:noProof w:val="0"/>
            <w:sz w:val="22"/>
            <w:szCs w:val="22"/>
            <w:u w:val="none"/>
            <w:lang w:val="en-US"/>
          </w:rPr>
          <w:t>Frank L. Heppner</w:t>
        </w:r>
      </w:hyperlink>
      <w:r w:rsidRPr="057A9FDC" w:rsidR="6D649408">
        <w:rPr>
          <w:noProof w:val="0"/>
          <w:sz w:val="22"/>
          <w:szCs w:val="22"/>
          <w:u w:val="none"/>
          <w:lang w:val="en-US"/>
        </w:rPr>
        <w:t xml:space="preserve"> &amp; </w:t>
      </w:r>
      <w:hyperlink w:anchor="auth-David-Horst" r:id="R87f8a36a497544d5">
        <w:r w:rsidRPr="057A9FDC" w:rsidR="6D649408">
          <w:rPr>
            <w:rStyle w:val="Hyperlink"/>
            <w:noProof w:val="0"/>
            <w:sz w:val="22"/>
            <w:szCs w:val="22"/>
            <w:u w:val="none"/>
            <w:lang w:val="en-US"/>
          </w:rPr>
          <w:t>David Hors</w:t>
        </w:r>
        <w:r w:rsidRPr="057A9FDC" w:rsidR="6D649408">
          <w:rPr>
            <w:rStyle w:val="Hyperlink"/>
            <w:noProof w:val="0"/>
            <w:sz w:val="22"/>
            <w:szCs w:val="22"/>
            <w:u w:val="single"/>
            <w:lang w:val="en-US"/>
          </w:rPr>
          <w:t>t</w:t>
        </w:r>
      </w:hyperlink>
      <w:r w:rsidRPr="057A9FDC" w:rsidR="6D649408">
        <w:rPr>
          <w:noProof w:val="0"/>
          <w:sz w:val="22"/>
          <w:szCs w:val="22"/>
          <w:lang w:val="en-US"/>
        </w:rPr>
        <w:t xml:space="preserve"> (2021)</w:t>
      </w:r>
      <w:r w:rsidRPr="057A9FDC" w:rsidR="6D649408">
        <w:rPr>
          <w:i w:val="1"/>
          <w:iCs w:val="1"/>
          <w:noProof w:val="0"/>
          <w:sz w:val="22"/>
          <w:szCs w:val="22"/>
          <w:lang w:val="en-US"/>
        </w:rPr>
        <w:t xml:space="preserve"> </w:t>
      </w:r>
      <w:r w:rsidRPr="057A9FDC" w:rsidR="6D649408">
        <w:rPr>
          <w:i w:val="1"/>
          <w:iCs w:val="1"/>
          <w:noProof w:val="0"/>
          <w:sz w:val="22"/>
          <w:szCs w:val="22"/>
          <w:lang w:val="en-US"/>
        </w:rPr>
        <w:t>Causes of death and comorbidities in hospitalized patients with COVID-19</w:t>
      </w:r>
      <w:r w:rsidRPr="057A9FDC" w:rsidR="6D649408">
        <w:rPr>
          <w:i w:val="1"/>
          <w:iCs w:val="1"/>
          <w:noProof w:val="0"/>
          <w:sz w:val="22"/>
          <w:szCs w:val="22"/>
          <w:lang w:val="en-US"/>
        </w:rPr>
        <w:t>.</w:t>
      </w:r>
      <w:r w:rsidRPr="057A9FDC" w:rsidR="6D649408">
        <w:rPr>
          <w:i w:val="1"/>
          <w:iCs w:val="1"/>
          <w:noProof w:val="0"/>
          <w:sz w:val="22"/>
          <w:szCs w:val="22"/>
          <w:lang w:val="en-US"/>
        </w:rPr>
        <w:t xml:space="preserve"> </w:t>
      </w:r>
      <w:r w:rsidRPr="057A9FDC" w:rsidR="6D649408">
        <w:rPr>
          <w:i w:val="1"/>
          <w:iCs w:val="1"/>
          <w:noProof w:val="0"/>
          <w:sz w:val="22"/>
          <w:szCs w:val="22"/>
          <w:lang w:val="en-US"/>
        </w:rPr>
        <w:t>Scientific Repor</w:t>
      </w:r>
      <w:r w:rsidRPr="057A9FDC" w:rsidR="6D649408">
        <w:rPr>
          <w:noProof w:val="0"/>
          <w:sz w:val="22"/>
          <w:szCs w:val="22"/>
          <w:lang w:val="en-US"/>
        </w:rPr>
        <w:t>t</w:t>
      </w:r>
      <w:r w:rsidRPr="057A9FDC" w:rsidR="6D649408">
        <w:rPr>
          <w:noProof w:val="0"/>
          <w:sz w:val="22"/>
          <w:szCs w:val="22"/>
          <w:lang w:val="en-US"/>
        </w:rPr>
        <w:t xml:space="preserve"> 11, pp.533-534 Available at: DOI:  </w:t>
      </w:r>
      <w:hyperlink r:id="R39596407eeba4410">
        <w:r w:rsidRPr="057A9FDC" w:rsidR="6D649408">
          <w:rPr>
            <w:rStyle w:val="Hyperlink"/>
            <w:noProof w:val="0"/>
            <w:sz w:val="22"/>
            <w:szCs w:val="22"/>
            <w:lang w:val="en-US"/>
          </w:rPr>
          <w:t>https://doi.org/10.1038/s41598-021-82862-</w:t>
        </w:r>
        <w:r w:rsidRPr="057A9FDC" w:rsidR="6D649408">
          <w:rPr>
            <w:rStyle w:val="Hyperlink"/>
            <w:noProof w:val="0"/>
            <w:sz w:val="22"/>
            <w:szCs w:val="22"/>
            <w:lang w:val="en-US"/>
          </w:rPr>
          <w:t>5</w:t>
        </w:r>
      </w:hyperlink>
      <w:r w:rsidRPr="057A9FDC" w:rsidR="6D649408">
        <w:rPr>
          <w:noProof w:val="0"/>
          <w:sz w:val="22"/>
          <w:szCs w:val="22"/>
          <w:lang w:val="en-US"/>
        </w:rPr>
        <w:t xml:space="preserve"> (Accessed: 21 June 2021)</w:t>
      </w:r>
      <w:r w:rsidRPr="057A9FDC" w:rsidR="4D2CFFA9">
        <w:rPr>
          <w:noProof w:val="0"/>
          <w:sz w:val="22"/>
          <w:szCs w:val="22"/>
          <w:lang w:val="en-US"/>
        </w:rPr>
        <w:t>.</w:t>
      </w:r>
    </w:p>
    <w:p w:rsidR="3C7A91A0" w:rsidP="3C7A91A0" w:rsidRDefault="3C7A91A0" w14:paraId="37D46BCE" w14:textId="02456ED1">
      <w:pPr>
        <w:pStyle w:val="havard"/>
        <w:jc w:val="left"/>
        <w:rPr>
          <w:rFonts w:ascii="Arial" w:hAnsi="Arial" w:eastAsia="Arial" w:cs="Arial"/>
          <w:b w:val="0"/>
          <w:bCs w:val="0"/>
          <w:i w:val="0"/>
          <w:iCs w:val="0"/>
          <w:noProof w:val="0"/>
          <w:color w:val="222222"/>
          <w:sz w:val="22"/>
          <w:szCs w:val="22"/>
          <w:lang w:val="en-US"/>
        </w:rPr>
      </w:pPr>
    </w:p>
    <w:p w:rsidR="3239A5FD" w:rsidP="057A9FDC" w:rsidRDefault="3239A5FD" w14:paraId="449D89DD" w14:textId="792EC13E">
      <w:pPr>
        <w:pStyle w:val="havard"/>
        <w:jc w:val="left"/>
        <w:rPr>
          <w:rFonts w:ascii="Arial" w:hAnsi="Arial" w:eastAsia="Arial" w:cs="Arial"/>
          <w:b w:val="0"/>
          <w:bCs w:val="0"/>
          <w:i w:val="0"/>
          <w:iCs w:val="0"/>
          <w:caps w:val="0"/>
          <w:smallCaps w:val="0"/>
          <w:noProof w:val="0"/>
          <w:color w:val="222222"/>
          <w:sz w:val="22"/>
          <w:szCs w:val="22"/>
          <w:lang w:val="en-US"/>
        </w:rPr>
      </w:pPr>
      <w:r w:rsidRPr="057A9FDC" w:rsidR="3239A5FD">
        <w:rPr>
          <w:noProof w:val="0"/>
          <w:sz w:val="22"/>
          <w:szCs w:val="22"/>
          <w:lang w:val="en-US"/>
        </w:rPr>
        <w:t>Sky News (2021)’</w:t>
      </w:r>
      <w:r w:rsidRPr="057A9FDC" w:rsidR="3239A5FD">
        <w:rPr>
          <w:noProof w:val="0"/>
          <w:sz w:val="22"/>
          <w:szCs w:val="22"/>
          <w:lang w:val="en-US"/>
        </w:rPr>
        <w:t xml:space="preserve"> </w:t>
      </w:r>
      <w:r w:rsidRPr="057A9FDC" w:rsidR="3239A5FD">
        <w:rPr>
          <w:i w:val="1"/>
          <w:iCs w:val="1"/>
          <w:noProof w:val="0"/>
          <w:sz w:val="22"/>
          <w:szCs w:val="22"/>
          <w:lang w:val="en-US"/>
        </w:rPr>
        <w:t>Obesity warning as report shows nine out of 10 COVID-19 deaths have been in countries with high rates of obesit</w:t>
      </w:r>
      <w:r w:rsidRPr="057A9FDC" w:rsidR="3239A5FD">
        <w:rPr>
          <w:noProof w:val="0"/>
          <w:sz w:val="22"/>
          <w:szCs w:val="22"/>
          <w:lang w:val="en-US"/>
        </w:rPr>
        <w:t>y';</w:t>
      </w:r>
      <w:r w:rsidRPr="057A9FDC" w:rsidR="3239A5FD">
        <w:rPr>
          <w:noProof w:val="0"/>
          <w:sz w:val="22"/>
          <w:szCs w:val="22"/>
          <w:lang w:val="en-US"/>
        </w:rPr>
        <w:t xml:space="preserve"> Sky news [online] Available at: </w:t>
      </w:r>
      <w:hyperlink r:id="R1a460aa333c549b5">
        <w:r w:rsidRPr="057A9FDC" w:rsidR="3239A5FD">
          <w:rPr>
            <w:rStyle w:val="Hyperlink"/>
            <w:noProof w:val="0"/>
            <w:sz w:val="22"/>
            <w:szCs w:val="22"/>
            <w:lang w:val="en-US"/>
          </w:rPr>
          <w:t>https://news.sky.com/story/obesity--12235256</w:t>
        </w:r>
      </w:hyperlink>
      <w:r w:rsidRPr="057A9FDC" w:rsidR="3239A5FD">
        <w:rPr>
          <w:noProof w:val="0"/>
          <w:sz w:val="22"/>
          <w:szCs w:val="22"/>
          <w:lang w:val="en-US"/>
        </w:rPr>
        <w:t>&gt; [Accessed 31 May 2021].</w:t>
      </w:r>
    </w:p>
    <w:p w:rsidR="3239A5FD" w:rsidP="057A9FDC" w:rsidRDefault="3239A5FD" w14:paraId="61938D97" w14:textId="12A1CFBE">
      <w:pPr>
        <w:pStyle w:val="havard"/>
        <w:jc w:val="left"/>
        <w:rPr>
          <w:rFonts w:ascii="Arial" w:hAnsi="Arial" w:eastAsia="Arial" w:cs="Arial"/>
          <w:b w:val="0"/>
          <w:bCs w:val="0"/>
          <w:i w:val="0"/>
          <w:iCs w:val="0"/>
          <w:caps w:val="0"/>
          <w:smallCaps w:val="0"/>
          <w:noProof w:val="0"/>
          <w:color w:val="222222"/>
          <w:sz w:val="22"/>
          <w:szCs w:val="22"/>
          <w:lang w:val="en-US"/>
        </w:rPr>
      </w:pPr>
      <w:r w:rsidRPr="057A9FDC" w:rsidR="3239A5FD">
        <w:rPr>
          <w:noProof w:val="0"/>
          <w:sz w:val="22"/>
          <w:szCs w:val="22"/>
          <w:lang w:val="en-US"/>
        </w:rPr>
        <w:t>Tartof, S</w:t>
      </w:r>
      <w:r w:rsidRPr="057A9FDC" w:rsidR="48EE8386">
        <w:rPr>
          <w:noProof w:val="0"/>
          <w:sz w:val="22"/>
          <w:szCs w:val="22"/>
          <w:lang w:val="en-US"/>
        </w:rPr>
        <w:t>ara</w:t>
      </w:r>
      <w:r w:rsidRPr="057A9FDC" w:rsidR="3239A5FD">
        <w:rPr>
          <w:noProof w:val="0"/>
          <w:sz w:val="22"/>
          <w:szCs w:val="22"/>
          <w:lang w:val="en-US"/>
        </w:rPr>
        <w:t>., Qian, L</w:t>
      </w:r>
      <w:r w:rsidRPr="057A9FDC" w:rsidR="0F352183">
        <w:rPr>
          <w:noProof w:val="0"/>
          <w:sz w:val="22"/>
          <w:szCs w:val="22"/>
          <w:lang w:val="en-US"/>
        </w:rPr>
        <w:t>ei</w:t>
      </w:r>
      <w:r w:rsidRPr="057A9FDC" w:rsidR="3239A5FD">
        <w:rPr>
          <w:noProof w:val="0"/>
          <w:sz w:val="22"/>
          <w:szCs w:val="22"/>
          <w:lang w:val="en-US"/>
        </w:rPr>
        <w:t>., Hong, V</w:t>
      </w:r>
      <w:r w:rsidRPr="057A9FDC" w:rsidR="689ADD07">
        <w:rPr>
          <w:noProof w:val="0"/>
          <w:sz w:val="22"/>
          <w:szCs w:val="22"/>
          <w:lang w:val="en-US"/>
        </w:rPr>
        <w:t>ennis</w:t>
      </w:r>
      <w:r w:rsidRPr="057A9FDC" w:rsidR="3239A5FD">
        <w:rPr>
          <w:noProof w:val="0"/>
          <w:sz w:val="22"/>
          <w:szCs w:val="22"/>
          <w:lang w:val="en-US"/>
        </w:rPr>
        <w:t>., Wei, R</w:t>
      </w:r>
      <w:r w:rsidRPr="057A9FDC" w:rsidR="3E13D702">
        <w:rPr>
          <w:noProof w:val="0"/>
          <w:sz w:val="22"/>
          <w:szCs w:val="22"/>
          <w:lang w:val="en-US"/>
        </w:rPr>
        <w:t>ong</w:t>
      </w:r>
      <w:r w:rsidRPr="057A9FDC" w:rsidR="3239A5FD">
        <w:rPr>
          <w:noProof w:val="0"/>
          <w:sz w:val="22"/>
          <w:szCs w:val="22"/>
          <w:lang w:val="en-US"/>
        </w:rPr>
        <w:t>., Nadjafi, R</w:t>
      </w:r>
      <w:r w:rsidRPr="057A9FDC" w:rsidR="101DC97D">
        <w:rPr>
          <w:noProof w:val="0"/>
          <w:sz w:val="22"/>
          <w:szCs w:val="22"/>
          <w:lang w:val="en-US"/>
        </w:rPr>
        <w:t>on</w:t>
      </w:r>
      <w:r w:rsidRPr="057A9FDC" w:rsidR="3239A5FD">
        <w:rPr>
          <w:noProof w:val="0"/>
          <w:sz w:val="22"/>
          <w:szCs w:val="22"/>
          <w:lang w:val="en-US"/>
        </w:rPr>
        <w:t>., Fischer, H</w:t>
      </w:r>
      <w:r w:rsidRPr="057A9FDC" w:rsidR="6F703C15">
        <w:rPr>
          <w:noProof w:val="0"/>
          <w:sz w:val="22"/>
          <w:szCs w:val="22"/>
          <w:lang w:val="en-US"/>
        </w:rPr>
        <w:t>eidi</w:t>
      </w:r>
      <w:r w:rsidRPr="057A9FDC" w:rsidR="3239A5FD">
        <w:rPr>
          <w:noProof w:val="0"/>
          <w:sz w:val="22"/>
          <w:szCs w:val="22"/>
          <w:lang w:val="en-US"/>
        </w:rPr>
        <w:t xml:space="preserve">., Li, </w:t>
      </w:r>
      <w:r w:rsidRPr="057A9FDC" w:rsidR="3239A5FD">
        <w:rPr>
          <w:noProof w:val="0"/>
          <w:sz w:val="22"/>
          <w:szCs w:val="22"/>
          <w:lang w:val="en-US"/>
        </w:rPr>
        <w:t>Z</w:t>
      </w:r>
      <w:r w:rsidRPr="057A9FDC" w:rsidR="54BA7C68">
        <w:rPr>
          <w:noProof w:val="0"/>
          <w:sz w:val="22"/>
          <w:szCs w:val="22"/>
          <w:lang w:val="en-US"/>
        </w:rPr>
        <w:t>huoxin</w:t>
      </w:r>
      <w:r w:rsidRPr="057A9FDC" w:rsidR="3239A5FD">
        <w:rPr>
          <w:noProof w:val="0"/>
          <w:sz w:val="22"/>
          <w:szCs w:val="22"/>
          <w:lang w:val="en-US"/>
        </w:rPr>
        <w:t>., Shaw, S</w:t>
      </w:r>
      <w:r w:rsidRPr="057A9FDC" w:rsidR="0ABF975D">
        <w:rPr>
          <w:noProof w:val="0"/>
          <w:sz w:val="22"/>
          <w:szCs w:val="22"/>
          <w:lang w:val="en-US"/>
        </w:rPr>
        <w:t>ally</w:t>
      </w:r>
      <w:r w:rsidRPr="057A9FDC" w:rsidR="3239A5FD">
        <w:rPr>
          <w:noProof w:val="0"/>
          <w:sz w:val="22"/>
          <w:szCs w:val="22"/>
          <w:lang w:val="en-US"/>
        </w:rPr>
        <w:t>., Caparosa, S</w:t>
      </w:r>
      <w:r w:rsidRPr="057A9FDC" w:rsidR="1BE9C25F">
        <w:rPr>
          <w:noProof w:val="0"/>
          <w:sz w:val="22"/>
          <w:szCs w:val="22"/>
          <w:lang w:val="en-US"/>
        </w:rPr>
        <w:t>usan</w:t>
      </w:r>
      <w:r w:rsidRPr="057A9FDC" w:rsidR="3239A5FD">
        <w:rPr>
          <w:noProof w:val="0"/>
          <w:sz w:val="22"/>
          <w:szCs w:val="22"/>
          <w:lang w:val="en-US"/>
        </w:rPr>
        <w:t>., Nau, C</w:t>
      </w:r>
      <w:r w:rsidRPr="057A9FDC" w:rsidR="3D1B81E8">
        <w:rPr>
          <w:noProof w:val="0"/>
          <w:sz w:val="22"/>
          <w:szCs w:val="22"/>
          <w:lang w:val="en-US"/>
        </w:rPr>
        <w:t>laudia</w:t>
      </w:r>
      <w:r w:rsidRPr="057A9FDC" w:rsidR="3239A5FD">
        <w:rPr>
          <w:noProof w:val="0"/>
          <w:sz w:val="22"/>
          <w:szCs w:val="22"/>
          <w:lang w:val="en-US"/>
        </w:rPr>
        <w:t>., Saxena, T</w:t>
      </w:r>
      <w:r w:rsidRPr="057A9FDC" w:rsidR="1C6DF481">
        <w:rPr>
          <w:noProof w:val="0"/>
          <w:sz w:val="22"/>
          <w:szCs w:val="22"/>
          <w:lang w:val="en-US"/>
        </w:rPr>
        <w:t>anmai</w:t>
      </w:r>
      <w:r w:rsidRPr="057A9FDC" w:rsidR="3239A5FD">
        <w:rPr>
          <w:noProof w:val="0"/>
          <w:sz w:val="22"/>
          <w:szCs w:val="22"/>
          <w:lang w:val="en-US"/>
        </w:rPr>
        <w:t>., Rieg, G</w:t>
      </w:r>
      <w:r w:rsidRPr="057A9FDC" w:rsidR="5EBC0A1B">
        <w:rPr>
          <w:noProof w:val="0"/>
          <w:sz w:val="22"/>
          <w:szCs w:val="22"/>
          <w:lang w:val="en-US"/>
        </w:rPr>
        <w:t>unter</w:t>
      </w:r>
      <w:r w:rsidRPr="057A9FDC" w:rsidR="3239A5FD">
        <w:rPr>
          <w:noProof w:val="0"/>
          <w:sz w:val="22"/>
          <w:szCs w:val="22"/>
          <w:lang w:val="en-US"/>
        </w:rPr>
        <w:t>., Ackerson, B</w:t>
      </w:r>
      <w:r w:rsidRPr="057A9FDC" w:rsidR="33FEB5E7">
        <w:rPr>
          <w:noProof w:val="0"/>
          <w:sz w:val="22"/>
          <w:szCs w:val="22"/>
          <w:lang w:val="en-US"/>
        </w:rPr>
        <w:t>radley</w:t>
      </w:r>
      <w:r w:rsidRPr="057A9FDC" w:rsidR="3239A5FD">
        <w:rPr>
          <w:noProof w:val="0"/>
          <w:sz w:val="22"/>
          <w:szCs w:val="22"/>
          <w:lang w:val="en-US"/>
        </w:rPr>
        <w:t>., Sharp, A</w:t>
      </w:r>
      <w:r w:rsidRPr="057A9FDC" w:rsidR="575FF31E">
        <w:rPr>
          <w:noProof w:val="0"/>
          <w:sz w:val="22"/>
          <w:szCs w:val="22"/>
          <w:lang w:val="en-US"/>
        </w:rPr>
        <w:t>dam</w:t>
      </w:r>
      <w:r w:rsidRPr="057A9FDC" w:rsidR="3239A5FD">
        <w:rPr>
          <w:noProof w:val="0"/>
          <w:sz w:val="22"/>
          <w:szCs w:val="22"/>
          <w:lang w:val="en-US"/>
        </w:rPr>
        <w:t xml:space="preserve">., </w:t>
      </w:r>
      <w:r w:rsidRPr="057A9FDC" w:rsidR="3239A5FD">
        <w:rPr>
          <w:noProof w:val="0"/>
          <w:sz w:val="22"/>
          <w:szCs w:val="22"/>
          <w:lang w:val="en-US"/>
        </w:rPr>
        <w:t>Skarbinski</w:t>
      </w:r>
      <w:r w:rsidRPr="057A9FDC" w:rsidR="3239A5FD">
        <w:rPr>
          <w:noProof w:val="0"/>
          <w:sz w:val="22"/>
          <w:szCs w:val="22"/>
          <w:lang w:val="en-US"/>
        </w:rPr>
        <w:t>, J</w:t>
      </w:r>
      <w:r w:rsidRPr="057A9FDC" w:rsidR="55307570">
        <w:rPr>
          <w:noProof w:val="0"/>
          <w:sz w:val="22"/>
          <w:szCs w:val="22"/>
          <w:lang w:val="en-US"/>
        </w:rPr>
        <w:t>acek</w:t>
      </w:r>
      <w:r w:rsidRPr="057A9FDC" w:rsidR="3239A5FD">
        <w:rPr>
          <w:noProof w:val="0"/>
          <w:sz w:val="22"/>
          <w:szCs w:val="22"/>
          <w:lang w:val="en-US"/>
        </w:rPr>
        <w:t>., Naik, T</w:t>
      </w:r>
      <w:r w:rsidRPr="057A9FDC" w:rsidR="0B359065">
        <w:rPr>
          <w:noProof w:val="0"/>
          <w:sz w:val="22"/>
          <w:szCs w:val="22"/>
          <w:lang w:val="en-US"/>
        </w:rPr>
        <w:t>ej</w:t>
      </w:r>
      <w:r w:rsidRPr="057A9FDC" w:rsidR="3239A5FD">
        <w:rPr>
          <w:noProof w:val="0"/>
          <w:sz w:val="22"/>
          <w:szCs w:val="22"/>
          <w:lang w:val="en-US"/>
        </w:rPr>
        <w:t>. and Murali, S</w:t>
      </w:r>
      <w:r w:rsidRPr="057A9FDC" w:rsidR="4D83A5FF">
        <w:rPr>
          <w:noProof w:val="0"/>
          <w:sz w:val="22"/>
          <w:szCs w:val="22"/>
          <w:lang w:val="en-US"/>
        </w:rPr>
        <w:t>ameer</w:t>
      </w:r>
      <w:r w:rsidRPr="057A9FDC" w:rsidR="3239A5FD">
        <w:rPr>
          <w:noProof w:val="0"/>
          <w:sz w:val="22"/>
          <w:szCs w:val="22"/>
          <w:lang w:val="en-US"/>
        </w:rPr>
        <w:t>., (2020)’</w:t>
      </w:r>
      <w:r w:rsidRPr="057A9FDC" w:rsidR="3239A5FD">
        <w:rPr>
          <w:noProof w:val="0"/>
          <w:sz w:val="22"/>
          <w:szCs w:val="22"/>
          <w:lang w:val="en-US"/>
        </w:rPr>
        <w:t xml:space="preserve"> </w:t>
      </w:r>
      <w:r w:rsidRPr="057A9FDC" w:rsidR="3239A5FD">
        <w:rPr>
          <w:i w:val="1"/>
          <w:iCs w:val="1"/>
          <w:noProof w:val="0"/>
          <w:sz w:val="22"/>
          <w:szCs w:val="22"/>
          <w:lang w:val="en-US"/>
        </w:rPr>
        <w:t>Obesity and Mortality Among Patients Diagnosed with COVID-19: Results from an Integrated Health Care Organizatio</w:t>
      </w:r>
      <w:r w:rsidRPr="057A9FDC" w:rsidR="3239A5FD">
        <w:rPr>
          <w:i w:val="1"/>
          <w:iCs w:val="1"/>
          <w:noProof w:val="0"/>
          <w:sz w:val="22"/>
          <w:szCs w:val="22"/>
          <w:lang w:val="en-US"/>
        </w:rPr>
        <w:t>n</w:t>
      </w:r>
      <w:r w:rsidRPr="057A9FDC" w:rsidR="3239A5FD">
        <w:rPr>
          <w:noProof w:val="0"/>
          <w:sz w:val="22"/>
          <w:szCs w:val="22"/>
          <w:lang w:val="en-US"/>
        </w:rPr>
        <w:t>. Annals of Internal Medicine</w:t>
      </w:r>
      <w:r w:rsidRPr="057A9FDC" w:rsidR="3239A5FD">
        <w:rPr>
          <w:noProof w:val="0"/>
          <w:sz w:val="22"/>
          <w:szCs w:val="22"/>
          <w:lang w:val="en-US"/>
        </w:rPr>
        <w:t>,’173(10), pp.773-781. Available at: Doi.org/10.7326/m20-3742 (Accessed: 9 June 2021).</w:t>
      </w:r>
    </w:p>
    <w:p w:rsidR="3C7A91A0" w:rsidP="3C7A91A0" w:rsidRDefault="3C7A91A0" w14:paraId="27BD7ADE" w14:textId="117D2BAF">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41864163" w14:textId="117D2BAF">
      <w:pPr>
        <w:pStyle w:val="havard"/>
        <w:jc w:val="left"/>
        <w:rPr>
          <w:rFonts w:ascii="Arial" w:hAnsi="Arial" w:eastAsia="Arial" w:cs="Arial"/>
          <w:b w:val="0"/>
          <w:bCs w:val="0"/>
          <w:i w:val="0"/>
          <w:iCs w:val="0"/>
          <w:noProof w:val="0"/>
          <w:color w:val="222222"/>
          <w:sz w:val="22"/>
          <w:szCs w:val="22"/>
          <w:lang w:val="en-US"/>
        </w:rPr>
      </w:pPr>
    </w:p>
    <w:p w:rsidR="3239A5FD" w:rsidP="057A9FDC" w:rsidRDefault="3239A5FD" w14:paraId="1152F4EC" w14:textId="3F59028D">
      <w:pPr>
        <w:pStyle w:val="havard"/>
        <w:jc w:val="left"/>
        <w:rPr>
          <w:rFonts w:ascii="Arial" w:hAnsi="Arial" w:eastAsia="Arial" w:cs="Arial"/>
          <w:b w:val="0"/>
          <w:bCs w:val="0"/>
          <w:i w:val="0"/>
          <w:iCs w:val="0"/>
          <w:caps w:val="0"/>
          <w:smallCaps w:val="0"/>
          <w:noProof w:val="0"/>
          <w:color w:val="222222"/>
          <w:sz w:val="22"/>
          <w:szCs w:val="22"/>
          <w:lang w:val="en-US"/>
        </w:rPr>
      </w:pPr>
      <w:r w:rsidRPr="057A9FDC" w:rsidR="3239A5FD">
        <w:rPr>
          <w:noProof w:val="0"/>
          <w:sz w:val="22"/>
          <w:szCs w:val="22"/>
          <w:lang w:val="en-US"/>
        </w:rPr>
        <w:t>The National Health Service (2021)’</w:t>
      </w:r>
      <w:r w:rsidRPr="057A9FDC" w:rsidR="3239A5FD">
        <w:rPr>
          <w:noProof w:val="0"/>
          <w:sz w:val="22"/>
          <w:szCs w:val="22"/>
          <w:lang w:val="en-US"/>
        </w:rPr>
        <w:t xml:space="preserve"> </w:t>
      </w:r>
      <w:r w:rsidRPr="057A9FDC" w:rsidR="3239A5FD">
        <w:rPr>
          <w:i w:val="1"/>
          <w:iCs w:val="1"/>
          <w:noProof w:val="0"/>
          <w:sz w:val="22"/>
          <w:szCs w:val="22"/>
          <w:lang w:val="en-US"/>
        </w:rPr>
        <w:t>Obesity</w:t>
      </w:r>
      <w:r w:rsidRPr="057A9FDC" w:rsidR="3239A5FD">
        <w:rPr>
          <w:noProof w:val="0"/>
          <w:sz w:val="22"/>
          <w:szCs w:val="22"/>
          <w:lang w:val="en-US"/>
        </w:rPr>
        <w:t xml:space="preserve">’. [online] Available at: </w:t>
      </w:r>
      <w:hyperlink r:id="R1003959d6c5444b2">
        <w:r w:rsidRPr="057A9FDC" w:rsidR="3239A5FD">
          <w:rPr>
            <w:rStyle w:val="Hyperlink"/>
            <w:noProof w:val="0"/>
            <w:sz w:val="22"/>
            <w:szCs w:val="22"/>
            <w:lang w:val="en-US"/>
          </w:rPr>
          <w:t>https://www.nhs.uk/conditions/obesity/</w:t>
        </w:r>
      </w:hyperlink>
      <w:r w:rsidRPr="057A9FDC" w:rsidR="3239A5FD">
        <w:rPr>
          <w:noProof w:val="0"/>
          <w:sz w:val="22"/>
          <w:szCs w:val="22"/>
          <w:lang w:val="en-US"/>
        </w:rPr>
        <w:t xml:space="preserve"> [Accessed 5 June 2021].</w:t>
      </w:r>
      <w:r>
        <w:br/>
      </w:r>
    </w:p>
    <w:p w:rsidR="2F837060" w:rsidP="057A9FDC" w:rsidRDefault="2F837060" w14:paraId="72E62A83" w14:textId="05AD2387">
      <w:pPr>
        <w:pStyle w:val="havard"/>
        <w:jc w:val="left"/>
        <w:rPr>
          <w:rFonts w:ascii="Arial" w:hAnsi="Arial" w:eastAsia="Arial" w:cs="Arial"/>
          <w:b w:val="0"/>
          <w:bCs w:val="0"/>
          <w:i w:val="0"/>
          <w:iCs w:val="0"/>
          <w:caps w:val="0"/>
          <w:smallCaps w:val="0"/>
          <w:noProof w:val="0"/>
          <w:color w:val="222222"/>
          <w:sz w:val="22"/>
          <w:szCs w:val="22"/>
          <w:lang w:val="en-US"/>
        </w:rPr>
      </w:pPr>
      <w:r w:rsidRPr="057A9FDC" w:rsidR="2F837060">
        <w:rPr>
          <w:noProof w:val="0"/>
          <w:sz w:val="22"/>
          <w:szCs w:val="22"/>
          <w:lang w:val="en-US"/>
        </w:rPr>
        <w:t>The Office for National Statistics (2021)’</w:t>
      </w:r>
      <w:r w:rsidRPr="057A9FDC" w:rsidR="2F837060">
        <w:rPr>
          <w:noProof w:val="0"/>
          <w:sz w:val="22"/>
          <w:szCs w:val="22"/>
          <w:lang w:val="en-US"/>
        </w:rPr>
        <w:t xml:space="preserve"> </w:t>
      </w:r>
      <w:r w:rsidRPr="057A9FDC" w:rsidR="2F837060">
        <w:rPr>
          <w:i w:val="1"/>
          <w:iCs w:val="1"/>
          <w:noProof w:val="0"/>
          <w:sz w:val="22"/>
          <w:szCs w:val="22"/>
          <w:lang w:val="en-US"/>
        </w:rPr>
        <w:t>COVID-19 deaths of those with obesity and by pre-existing condition</w:t>
      </w:r>
      <w:r w:rsidRPr="057A9FDC" w:rsidR="2F837060">
        <w:rPr>
          <w:noProof w:val="0"/>
          <w:sz w:val="22"/>
          <w:szCs w:val="22"/>
          <w:lang w:val="en-US"/>
        </w:rPr>
        <w:t>.’ [online] Available at:</w:t>
      </w:r>
      <w:r w:rsidRPr="057A9FDC" w:rsidR="2F837060">
        <w:rPr>
          <w:noProof w:val="0"/>
          <w:sz w:val="22"/>
          <w:szCs w:val="22"/>
          <w:lang w:val="en-US"/>
        </w:rPr>
        <w:t xml:space="preserve"> </w:t>
      </w:r>
      <w:hyperlink r:id="R02847590014a4cd8">
        <w:r w:rsidRPr="057A9FDC" w:rsidR="2F837060">
          <w:rPr>
            <w:rStyle w:val="Hyperlink"/>
            <w:noProof w:val="0"/>
            <w:sz w:val="22"/>
            <w:szCs w:val="22"/>
            <w:lang w:val="en-US"/>
          </w:rPr>
          <w:t>https://www.ons.gov.uk/aboutus/transparencyandgovernance/freedomofinformationfoi/covid19deathsofthosewithobesityandbypreexistingcondition</w:t>
        </w:r>
      </w:hyperlink>
      <w:r w:rsidRPr="057A9FDC" w:rsidR="2F837060">
        <w:rPr>
          <w:noProof w:val="0"/>
          <w:sz w:val="22"/>
          <w:szCs w:val="22"/>
          <w:lang w:val="en-US"/>
        </w:rPr>
        <w:t xml:space="preserve"> [Accessed 5 June 2021].</w:t>
      </w:r>
    </w:p>
    <w:p w:rsidR="3C7A91A0" w:rsidP="3C7A91A0" w:rsidRDefault="3C7A91A0" w14:paraId="12F0C86D" w14:textId="2E35EFB0">
      <w:pPr>
        <w:pStyle w:val="havard"/>
        <w:jc w:val="left"/>
        <w:rPr>
          <w:rFonts w:ascii="Arial" w:hAnsi="Arial" w:eastAsia="Arial" w:cs="Arial"/>
          <w:b w:val="0"/>
          <w:bCs w:val="0"/>
          <w:i w:val="0"/>
          <w:iCs w:val="0"/>
          <w:noProof w:val="0"/>
          <w:color w:val="222222"/>
          <w:sz w:val="22"/>
          <w:szCs w:val="22"/>
          <w:lang w:val="en-US"/>
        </w:rPr>
      </w:pPr>
    </w:p>
    <w:p w:rsidR="2F837060" w:rsidP="057A9FDC" w:rsidRDefault="2F837060" w14:paraId="0086A9FF" w14:textId="4AE95594">
      <w:pPr>
        <w:pStyle w:val="havard"/>
        <w:jc w:val="left"/>
        <w:rPr>
          <w:rFonts w:ascii="Arial" w:hAnsi="Arial" w:eastAsia="Arial" w:cs="Arial"/>
          <w:b w:val="0"/>
          <w:bCs w:val="0"/>
          <w:i w:val="0"/>
          <w:iCs w:val="0"/>
          <w:noProof w:val="0"/>
          <w:color w:val="222222"/>
          <w:sz w:val="22"/>
          <w:szCs w:val="22"/>
          <w:lang w:val="en-US"/>
        </w:rPr>
      </w:pPr>
      <w:r w:rsidRPr="057A9FDC" w:rsidR="2F837060">
        <w:rPr>
          <w:noProof w:val="0"/>
          <w:sz w:val="22"/>
          <w:szCs w:val="22"/>
          <w:lang w:val="en-US"/>
        </w:rPr>
        <w:t>Wise Jacqui. (2021)’</w:t>
      </w:r>
      <w:r w:rsidRPr="057A9FDC" w:rsidR="2F837060">
        <w:rPr>
          <w:i w:val="1"/>
          <w:iCs w:val="1"/>
          <w:noProof w:val="0"/>
          <w:sz w:val="22"/>
          <w:szCs w:val="22"/>
          <w:lang w:val="en-US"/>
        </w:rPr>
        <w:t xml:space="preserve"> </w:t>
      </w:r>
      <w:r w:rsidRPr="057A9FDC" w:rsidR="2F837060">
        <w:rPr>
          <w:i w:val="1"/>
          <w:iCs w:val="1"/>
          <w:noProof w:val="0"/>
          <w:sz w:val="22"/>
          <w:szCs w:val="22"/>
          <w:lang w:val="en-US"/>
        </w:rPr>
        <w:t>Covid-19: Highest death rates seen in countries with most overweight populations</w:t>
      </w:r>
      <w:r w:rsidRPr="057A9FDC" w:rsidR="2F837060">
        <w:rPr>
          <w:noProof w:val="0"/>
          <w:sz w:val="22"/>
          <w:szCs w:val="22"/>
          <w:lang w:val="en-US"/>
        </w:rPr>
        <w:t xml:space="preserve"> </w:t>
      </w:r>
      <w:r w:rsidRPr="057A9FDC" w:rsidR="576B215A">
        <w:rPr>
          <w:noProof w:val="0"/>
          <w:sz w:val="22"/>
          <w:szCs w:val="22"/>
          <w:lang w:val="en-US"/>
        </w:rPr>
        <w:t>‘.</w:t>
      </w:r>
      <w:r w:rsidRPr="057A9FDC" w:rsidR="2F837060">
        <w:rPr>
          <w:noProof w:val="0"/>
          <w:sz w:val="22"/>
          <w:szCs w:val="22"/>
          <w:lang w:val="en-US"/>
        </w:rPr>
        <w:t>British Medical Journal. 372: n623, p1. Available at: DOI:10.1136/bmj. N623. (Accessed: 15 May 2021).</w:t>
      </w:r>
    </w:p>
    <w:p w:rsidR="3C7A91A0" w:rsidP="3C7A91A0" w:rsidRDefault="3C7A91A0" w14:paraId="4A3D1E88" w14:textId="319C1C56">
      <w:pPr>
        <w:pStyle w:val="havard"/>
        <w:jc w:val="left"/>
        <w:rPr>
          <w:rFonts w:ascii="Arial" w:hAnsi="Arial" w:eastAsia="Arial" w:cs="Arial"/>
          <w:b w:val="0"/>
          <w:bCs w:val="0"/>
          <w:i w:val="0"/>
          <w:iCs w:val="0"/>
          <w:noProof w:val="0"/>
          <w:color w:val="222222"/>
          <w:sz w:val="22"/>
          <w:szCs w:val="22"/>
          <w:lang w:val="en-US"/>
        </w:rPr>
      </w:pPr>
    </w:p>
    <w:p w:rsidR="2F837060" w:rsidP="057A9FDC" w:rsidRDefault="2F837060" w14:paraId="1057373C" w14:textId="600E2336">
      <w:pPr>
        <w:pStyle w:val="havard"/>
        <w:jc w:val="left"/>
        <w:rPr>
          <w:rFonts w:ascii="Arial" w:hAnsi="Arial" w:eastAsia="Arial" w:cs="Arial"/>
          <w:b w:val="0"/>
          <w:bCs w:val="0"/>
          <w:i w:val="0"/>
          <w:iCs w:val="0"/>
          <w:caps w:val="0"/>
          <w:smallCaps w:val="0"/>
          <w:noProof w:val="0"/>
          <w:color w:val="222222"/>
          <w:sz w:val="22"/>
          <w:szCs w:val="22"/>
          <w:lang w:val="en-US"/>
        </w:rPr>
      </w:pPr>
      <w:r w:rsidRPr="057A9FDC" w:rsidR="2F837060">
        <w:rPr>
          <w:noProof w:val="0"/>
          <w:sz w:val="22"/>
          <w:szCs w:val="22"/>
          <w:lang w:val="en-US"/>
        </w:rPr>
        <w:t xml:space="preserve">World Health Organization (2021). </w:t>
      </w:r>
      <w:r w:rsidRPr="057A9FDC" w:rsidR="2F837060">
        <w:rPr>
          <w:i w:val="1"/>
          <w:iCs w:val="1"/>
          <w:noProof w:val="0"/>
          <w:sz w:val="22"/>
          <w:szCs w:val="22"/>
          <w:lang w:val="en-US"/>
        </w:rPr>
        <w:t>Obesity</w:t>
      </w:r>
      <w:r w:rsidRPr="057A9FDC" w:rsidR="2F837060">
        <w:rPr>
          <w:noProof w:val="0"/>
          <w:sz w:val="22"/>
          <w:szCs w:val="22"/>
          <w:lang w:val="en-US"/>
        </w:rPr>
        <w:t xml:space="preserve">. [online] </w:t>
      </w:r>
      <w:hyperlink r:id="R18e71d6fb7214339">
        <w:r w:rsidRPr="057A9FDC" w:rsidR="2F837060">
          <w:rPr>
            <w:rStyle w:val="Hyperlink"/>
            <w:noProof w:val="0"/>
            <w:sz w:val="22"/>
            <w:szCs w:val="22"/>
            <w:lang w:val="en-US"/>
          </w:rPr>
          <w:t>www.who.int</w:t>
        </w:r>
      </w:hyperlink>
      <w:r w:rsidRPr="057A9FDC" w:rsidR="2F837060">
        <w:rPr>
          <w:noProof w:val="0"/>
          <w:sz w:val="22"/>
          <w:szCs w:val="22"/>
          <w:lang w:val="en-US"/>
        </w:rPr>
        <w:t xml:space="preserve">. Available at: </w:t>
      </w:r>
      <w:hyperlink w:anchor="tab=tab_1" r:id="R463d0794727c40d8">
        <w:r w:rsidRPr="057A9FDC" w:rsidR="2F837060">
          <w:rPr>
            <w:rStyle w:val="Hyperlink"/>
            <w:noProof w:val="0"/>
            <w:sz w:val="22"/>
            <w:szCs w:val="22"/>
            <w:lang w:val="en-US"/>
          </w:rPr>
          <w:t>https://www.who.int/health-topics/obesity#tab=tab_1</w:t>
        </w:r>
      </w:hyperlink>
      <w:r w:rsidRPr="057A9FDC" w:rsidR="2F837060">
        <w:rPr>
          <w:noProof w:val="0"/>
          <w:sz w:val="22"/>
          <w:szCs w:val="22"/>
          <w:lang w:val="en-US"/>
        </w:rPr>
        <w:t>.( Accessed 10: June2021)</w:t>
      </w:r>
    </w:p>
    <w:p w:rsidR="3C7A91A0" w:rsidP="3C7A91A0" w:rsidRDefault="3C7A91A0" w14:paraId="62BCCE23" w14:textId="00B775C3">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3F12C7D1" w14:textId="65E0AA86">
      <w:pPr>
        <w:pStyle w:val="havard"/>
        <w:jc w:val="left"/>
        <w:rPr>
          <w:rFonts w:ascii="Arial" w:hAnsi="Arial" w:eastAsia="Arial" w:cs="Arial"/>
          <w:b w:val="0"/>
          <w:bCs w:val="0"/>
          <w:i w:val="0"/>
          <w:iCs w:val="0"/>
          <w:noProof w:val="0"/>
          <w:color w:val="222222"/>
          <w:sz w:val="22"/>
          <w:szCs w:val="22"/>
          <w:lang w:val="en-US"/>
        </w:rPr>
      </w:pPr>
    </w:p>
    <w:p w:rsidR="2F837060" w:rsidP="057A9FDC" w:rsidRDefault="2F837060" w14:paraId="3EA99A4E" w14:textId="31B66EA1">
      <w:pPr>
        <w:pStyle w:val="havard"/>
        <w:jc w:val="left"/>
        <w:rPr>
          <w:rFonts w:ascii="Arial" w:hAnsi="Arial" w:eastAsia="Arial" w:cs="Arial"/>
          <w:b w:val="0"/>
          <w:bCs w:val="0"/>
          <w:i w:val="0"/>
          <w:iCs w:val="0"/>
          <w:caps w:val="0"/>
          <w:smallCaps w:val="0"/>
          <w:noProof w:val="0"/>
          <w:color w:val="222222"/>
          <w:sz w:val="22"/>
          <w:szCs w:val="22"/>
          <w:lang w:val="en-US"/>
        </w:rPr>
      </w:pPr>
      <w:r w:rsidRPr="057A9FDC" w:rsidR="2F837060">
        <w:rPr>
          <w:noProof w:val="0"/>
          <w:sz w:val="22"/>
          <w:szCs w:val="22"/>
          <w:lang w:val="en-US"/>
        </w:rPr>
        <w:t>Yu, W</w:t>
      </w:r>
      <w:r w:rsidRPr="057A9FDC" w:rsidR="7D3A13B1">
        <w:rPr>
          <w:noProof w:val="0"/>
          <w:sz w:val="22"/>
          <w:szCs w:val="22"/>
          <w:lang w:val="en-US"/>
        </w:rPr>
        <w:t>angi</w:t>
      </w:r>
      <w:r w:rsidRPr="057A9FDC" w:rsidR="2F837060">
        <w:rPr>
          <w:noProof w:val="0"/>
          <w:sz w:val="22"/>
          <w:szCs w:val="22"/>
          <w:lang w:val="en-US"/>
        </w:rPr>
        <w:t>., Rohli, K</w:t>
      </w:r>
      <w:r w:rsidRPr="057A9FDC" w:rsidR="35AC4C75">
        <w:rPr>
          <w:noProof w:val="0"/>
          <w:sz w:val="22"/>
          <w:szCs w:val="22"/>
          <w:lang w:val="en-US"/>
        </w:rPr>
        <w:t>risten</w:t>
      </w:r>
      <w:r w:rsidRPr="057A9FDC" w:rsidR="2F837060">
        <w:rPr>
          <w:noProof w:val="0"/>
          <w:sz w:val="22"/>
          <w:szCs w:val="22"/>
          <w:lang w:val="en-US"/>
        </w:rPr>
        <w:t>. E., Yang, S</w:t>
      </w:r>
      <w:r w:rsidRPr="057A9FDC" w:rsidR="6DEA9B42">
        <w:rPr>
          <w:noProof w:val="0"/>
          <w:sz w:val="22"/>
          <w:szCs w:val="22"/>
          <w:lang w:val="en-US"/>
        </w:rPr>
        <w:t>hujuan</w:t>
      </w:r>
      <w:r w:rsidRPr="057A9FDC" w:rsidR="2F837060">
        <w:rPr>
          <w:noProof w:val="0"/>
          <w:sz w:val="22"/>
          <w:szCs w:val="22"/>
          <w:lang w:val="en-US"/>
        </w:rPr>
        <w:t>., &amp; Jia, P</w:t>
      </w:r>
      <w:r w:rsidRPr="057A9FDC" w:rsidR="59013182">
        <w:rPr>
          <w:noProof w:val="0"/>
          <w:sz w:val="22"/>
          <w:szCs w:val="22"/>
          <w:lang w:val="en-US"/>
        </w:rPr>
        <w:t>eng</w:t>
      </w:r>
      <w:r w:rsidRPr="057A9FDC" w:rsidR="2F837060">
        <w:rPr>
          <w:noProof w:val="0"/>
          <w:sz w:val="22"/>
          <w:szCs w:val="22"/>
          <w:lang w:val="en-US"/>
        </w:rPr>
        <w:t>. (2021)</w:t>
      </w:r>
      <w:r w:rsidRPr="057A9FDC" w:rsidR="2F837060">
        <w:rPr>
          <w:noProof w:val="0"/>
          <w:sz w:val="22"/>
          <w:szCs w:val="22"/>
          <w:lang w:val="en-US"/>
        </w:rPr>
        <w:t>’</w:t>
      </w:r>
      <w:r w:rsidRPr="057A9FDC" w:rsidR="2F837060">
        <w:rPr>
          <w:i w:val="1"/>
          <w:iCs w:val="1"/>
          <w:noProof w:val="0"/>
          <w:sz w:val="22"/>
          <w:szCs w:val="22"/>
          <w:lang w:val="en-US"/>
        </w:rPr>
        <w:t xml:space="preserve"> </w:t>
      </w:r>
      <w:r w:rsidRPr="057A9FDC" w:rsidR="2F837060">
        <w:rPr>
          <w:i w:val="1"/>
          <w:iCs w:val="1"/>
          <w:noProof w:val="0"/>
          <w:sz w:val="22"/>
          <w:szCs w:val="22"/>
          <w:lang w:val="en-US"/>
        </w:rPr>
        <w:t>Impact of obesity on COVID-19 patients</w:t>
      </w:r>
      <w:r w:rsidRPr="057A9FDC" w:rsidR="2F837060">
        <w:rPr>
          <w:noProof w:val="0"/>
          <w:sz w:val="22"/>
          <w:szCs w:val="22"/>
          <w:lang w:val="en-US"/>
        </w:rPr>
        <w:t xml:space="preserve">. </w:t>
      </w:r>
      <w:r w:rsidRPr="057A9FDC" w:rsidR="2F837060">
        <w:rPr>
          <w:noProof w:val="0"/>
          <w:sz w:val="22"/>
          <w:szCs w:val="22"/>
          <w:lang w:val="en-US"/>
        </w:rPr>
        <w:t>Journal of diabetes and its complications</w:t>
      </w:r>
      <w:r w:rsidRPr="057A9FDC" w:rsidR="2F837060">
        <w:rPr>
          <w:noProof w:val="0"/>
          <w:sz w:val="22"/>
          <w:szCs w:val="22"/>
          <w:lang w:val="en-US"/>
        </w:rPr>
        <w:t xml:space="preserve">, </w:t>
      </w:r>
      <w:r w:rsidRPr="057A9FDC" w:rsidR="2F837060">
        <w:rPr>
          <w:noProof w:val="0"/>
          <w:sz w:val="22"/>
          <w:szCs w:val="22"/>
          <w:lang w:val="en-US"/>
        </w:rPr>
        <w:t>35</w:t>
      </w:r>
      <w:r w:rsidRPr="057A9FDC" w:rsidR="2F837060">
        <w:rPr>
          <w:noProof w:val="0"/>
          <w:sz w:val="22"/>
          <w:szCs w:val="22"/>
          <w:lang w:val="en-US"/>
        </w:rPr>
        <w:t xml:space="preserve">(3), 107817. </w:t>
      </w:r>
      <w:hyperlink r:id="R587cc86e31b04e9e">
        <w:r w:rsidRPr="057A9FDC" w:rsidR="2F837060">
          <w:rPr>
            <w:rStyle w:val="Hyperlink"/>
            <w:noProof w:val="0"/>
            <w:sz w:val="22"/>
            <w:szCs w:val="22"/>
            <w:u w:val="single"/>
            <w:lang w:val="en-US"/>
          </w:rPr>
          <w:t>https://doi.org/10.1016/j.jdiacomp.2020.107817</w:t>
        </w:r>
      </w:hyperlink>
      <w:r w:rsidRPr="057A9FDC" w:rsidR="2F837060">
        <w:rPr>
          <w:noProof w:val="0"/>
          <w:sz w:val="22"/>
          <w:szCs w:val="22"/>
          <w:lang w:val="en-US"/>
        </w:rPr>
        <w:t xml:space="preserve"> (Accessed:8 June 2021)</w:t>
      </w:r>
    </w:p>
    <w:p w:rsidR="3C7A91A0" w:rsidP="3C7A91A0" w:rsidRDefault="3C7A91A0" w14:paraId="523C6A7C" w14:textId="6AB91BC7">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62B5C63E" w14:textId="0FEAC307">
      <w:pPr>
        <w:pStyle w:val="havard"/>
        <w:jc w:val="left"/>
        <w:rPr>
          <w:rFonts w:ascii="Arial" w:hAnsi="Arial" w:eastAsia="Arial" w:cs="Arial"/>
          <w:b w:val="0"/>
          <w:bCs w:val="0"/>
          <w:i w:val="0"/>
          <w:iCs w:val="0"/>
          <w:noProof w:val="0"/>
          <w:color w:val="222222"/>
          <w:sz w:val="22"/>
          <w:szCs w:val="22"/>
          <w:lang w:val="en-US"/>
        </w:rPr>
      </w:pPr>
    </w:p>
    <w:p w:rsidR="47C5ACC6" w:rsidP="3C7A91A0" w:rsidRDefault="47C5ACC6" w14:paraId="6184B136" w14:textId="649ECA34">
      <w:pPr>
        <w:pStyle w:val="havard"/>
        <w:jc w:val="left"/>
        <w:rPr>
          <w:rFonts w:ascii="Arial" w:hAnsi="Arial" w:eastAsia="Arial" w:cs="Arial"/>
          <w:b w:val="0"/>
          <w:bCs w:val="0"/>
          <w:i w:val="0"/>
          <w:iCs w:val="0"/>
          <w:noProof w:val="0"/>
          <w:color w:val="222222"/>
          <w:sz w:val="22"/>
          <w:szCs w:val="22"/>
          <w:lang w:val="en-US"/>
        </w:rPr>
      </w:pPr>
      <w:r w:rsidRPr="3C7A91A0" w:rsidR="47C5ACC6">
        <w:rPr>
          <w:noProof w:val="0"/>
          <w:sz w:val="22"/>
          <w:szCs w:val="22"/>
          <w:lang w:val="en-US"/>
        </w:rPr>
        <w:t xml:space="preserve">          </w:t>
      </w:r>
      <w:r w:rsidRPr="3C7A91A0" w:rsidR="1A592BB1">
        <w:rPr>
          <w:noProof w:val="0"/>
          <w:sz w:val="22"/>
          <w:szCs w:val="22"/>
          <w:lang w:val="en-US"/>
        </w:rPr>
        <w:t xml:space="preserve">                    </w:t>
      </w:r>
    </w:p>
    <w:p w:rsidR="59ACAA80" w:rsidP="3C7A91A0" w:rsidRDefault="59ACAA80" w14:paraId="23E9385B" w14:textId="08B6968A">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02D2601C" w14:textId="7910B278">
      <w:pPr>
        <w:pStyle w:val="havard"/>
        <w:jc w:val="left"/>
        <w:rPr>
          <w:rFonts w:ascii="Arial" w:hAnsi="Arial" w:eastAsia="Arial" w:cs="Arial"/>
          <w:b w:val="0"/>
          <w:bCs w:val="0"/>
          <w:i w:val="0"/>
          <w:iCs w:val="0"/>
          <w:noProof w:val="0"/>
          <w:color w:val="222222"/>
          <w:sz w:val="22"/>
          <w:szCs w:val="22"/>
          <w:highlight w:val="lightGray"/>
          <w:lang w:val="en-US"/>
        </w:rPr>
      </w:pPr>
    </w:p>
    <w:p w:rsidR="6F794AAC" w:rsidP="3C7A91A0" w:rsidRDefault="6F794AAC" w14:paraId="320C9588" w14:textId="19B67C16">
      <w:pPr>
        <w:pStyle w:val="havard"/>
        <w:jc w:val="left"/>
        <w:rPr>
          <w:rFonts w:ascii="Arial" w:hAnsi="Arial" w:eastAsia="Arial" w:cs="Arial"/>
          <w:b w:val="0"/>
          <w:bCs w:val="0"/>
          <w:i w:val="0"/>
          <w:iCs w:val="0"/>
          <w:caps w:val="0"/>
          <w:smallCaps w:val="0"/>
          <w:noProof w:val="0"/>
          <w:color w:val="222222"/>
          <w:sz w:val="22"/>
          <w:szCs w:val="22"/>
          <w:lang w:val="en-US"/>
        </w:rPr>
      </w:pPr>
      <w:r w:rsidRPr="3C7A91A0" w:rsidR="6F794AAC">
        <w:rPr>
          <w:noProof w:val="0"/>
          <w:sz w:val="22"/>
          <w:szCs w:val="22"/>
          <w:lang w:val="en"/>
        </w:rPr>
        <w:t xml:space="preserve">        </w:t>
      </w:r>
    </w:p>
    <w:p w:rsidR="6F794AAC" w:rsidP="3C7A91A0" w:rsidRDefault="6F794AAC" w14:paraId="29870C72" w14:textId="1711F7DC">
      <w:pPr>
        <w:pStyle w:val="havard"/>
        <w:jc w:val="left"/>
        <w:rPr>
          <w:rFonts w:ascii="Arial" w:hAnsi="Arial" w:eastAsia="Arial" w:cs="Arial"/>
          <w:b w:val="0"/>
          <w:bCs w:val="0"/>
          <w:i w:val="0"/>
          <w:iCs w:val="0"/>
          <w:caps w:val="0"/>
          <w:smallCaps w:val="0"/>
          <w:noProof w:val="0"/>
          <w:color w:val="222222"/>
          <w:sz w:val="22"/>
          <w:szCs w:val="22"/>
          <w:lang w:val="en-US"/>
        </w:rPr>
      </w:pPr>
      <w:r w:rsidRPr="3C7A91A0" w:rsidR="6F794AAC">
        <w:rPr>
          <w:noProof w:val="0"/>
          <w:sz w:val="22"/>
          <w:szCs w:val="22"/>
          <w:lang w:val="en"/>
        </w:rPr>
        <w:t xml:space="preserve">                          </w:t>
      </w:r>
    </w:p>
    <w:p w:rsidR="3C7A91A0" w:rsidP="3C7A91A0" w:rsidRDefault="3C7A91A0" w14:paraId="22A49474" w14:textId="345C8EFF">
      <w:pPr>
        <w:pStyle w:val="havard"/>
        <w:jc w:val="left"/>
        <w:rPr>
          <w:rFonts w:ascii="Arial" w:hAnsi="Arial" w:eastAsia="Arial" w:cs="Arial"/>
          <w:b w:val="0"/>
          <w:bCs w:val="0"/>
          <w:i w:val="0"/>
          <w:iCs w:val="0"/>
          <w:color w:val="222222"/>
          <w:sz w:val="22"/>
          <w:szCs w:val="22"/>
          <w:u w:val="none"/>
        </w:rPr>
      </w:pPr>
      <w:r>
        <w:br/>
      </w:r>
    </w:p>
    <w:p w:rsidR="3C7A91A0" w:rsidP="3C7A91A0" w:rsidRDefault="3C7A91A0" w14:paraId="5DC85E03" w14:textId="4957F30B">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30729F2E" w14:textId="0CAEF816">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1E5AE9DB" w14:textId="02C82AAA">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6077832C" w14:textId="266E1618">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07280362" w14:textId="16C02FE3">
      <w:pPr>
        <w:pStyle w:val="havard"/>
        <w:jc w:val="left"/>
        <w:rPr>
          <w:rFonts w:ascii="Arial" w:hAnsi="Arial" w:eastAsia="Arial" w:cs="Arial"/>
          <w:b w:val="0"/>
          <w:bCs w:val="0"/>
          <w:i w:val="0"/>
          <w:iCs w:val="0"/>
          <w:noProof w:val="0"/>
          <w:color w:val="222222"/>
          <w:sz w:val="22"/>
          <w:szCs w:val="22"/>
          <w:lang w:val="en-US"/>
        </w:rPr>
      </w:pPr>
    </w:p>
    <w:p w:rsidR="59ACAA80" w:rsidP="3C7A91A0" w:rsidRDefault="59ACAA80" w14:paraId="32E42407" w14:textId="3C691DD5">
      <w:pPr>
        <w:pStyle w:val="havard"/>
        <w:jc w:val="left"/>
        <w:rPr>
          <w:rFonts w:ascii="Arial" w:hAnsi="Arial" w:eastAsia="Arial" w:cs="Arial"/>
          <w:b w:val="0"/>
          <w:bCs w:val="0"/>
          <w:i w:val="0"/>
          <w:iCs w:val="0"/>
          <w:caps w:val="0"/>
          <w:smallCaps w:val="0"/>
          <w:noProof w:val="0"/>
          <w:color w:val="222222"/>
          <w:sz w:val="22"/>
          <w:szCs w:val="22"/>
          <w:lang w:val="en-US"/>
        </w:rPr>
      </w:pPr>
      <w:r w:rsidRPr="3C7A91A0" w:rsidR="59ACAA80">
        <w:rPr>
          <w:noProof w:val="0"/>
          <w:sz w:val="22"/>
          <w:szCs w:val="22"/>
          <w:lang w:val="en-US"/>
        </w:rPr>
        <w:t>‌</w:t>
      </w:r>
      <w:r w:rsidRPr="3C7A91A0" w:rsidR="083DF483">
        <w:rPr>
          <w:noProof w:val="0"/>
          <w:sz w:val="22"/>
          <w:szCs w:val="22"/>
          <w:lang w:val="en-US"/>
        </w:rPr>
        <w:t>‌</w:t>
      </w:r>
    </w:p>
    <w:p w:rsidR="59ACAA80" w:rsidP="3C7A91A0" w:rsidRDefault="59ACAA80" w14:paraId="365A490B" w14:textId="0BC08162">
      <w:pPr>
        <w:pStyle w:val="havard"/>
        <w:jc w:val="left"/>
        <w:rPr>
          <w:rFonts w:ascii="Arial" w:hAnsi="Arial" w:eastAsia="Arial" w:cs="Arial"/>
          <w:b w:val="0"/>
          <w:bCs w:val="0"/>
          <w:i w:val="0"/>
          <w:iCs w:val="0"/>
          <w:noProof w:val="0"/>
          <w:color w:val="222222"/>
          <w:sz w:val="24"/>
          <w:szCs w:val="24"/>
          <w:lang w:val="en-US"/>
        </w:rPr>
      </w:pPr>
    </w:p>
    <w:p w:rsidR="59ACAA80" w:rsidP="3C7A91A0" w:rsidRDefault="59ACAA80" w14:paraId="2B826A3F" w14:textId="7B7C3B3A">
      <w:pPr>
        <w:pStyle w:val="havard"/>
        <w:jc w:val="left"/>
        <w:rPr>
          <w:rFonts w:ascii="Arial" w:hAnsi="Arial" w:eastAsia="Arial" w:cs="Arial"/>
          <w:b w:val="0"/>
          <w:bCs w:val="0"/>
          <w:i w:val="0"/>
          <w:iCs w:val="0"/>
          <w:noProof w:val="0"/>
          <w:color w:val="222222"/>
          <w:sz w:val="24"/>
          <w:szCs w:val="24"/>
          <w:lang w:val="en-US"/>
        </w:rPr>
      </w:pPr>
    </w:p>
    <w:p w:rsidR="59ACAA80" w:rsidP="3C7A91A0" w:rsidRDefault="59ACAA80" w14:paraId="737AC856" w14:textId="3E06271B">
      <w:pPr>
        <w:pStyle w:val="havard"/>
        <w:jc w:val="left"/>
        <w:rPr>
          <w:rFonts w:ascii="Arial" w:hAnsi="Arial" w:eastAsia="Arial" w:cs="Arial"/>
          <w:b w:val="0"/>
          <w:bCs w:val="0"/>
          <w:i w:val="0"/>
          <w:iCs w:val="0"/>
          <w:noProof w:val="0"/>
          <w:color w:val="222222"/>
          <w:sz w:val="24"/>
          <w:szCs w:val="24"/>
          <w:lang w:val="en-US"/>
        </w:rPr>
      </w:pPr>
    </w:p>
    <w:p w:rsidR="59ACAA80" w:rsidP="3C7A91A0" w:rsidRDefault="59ACAA80" w14:paraId="5B58B695" w14:textId="35706F15">
      <w:pPr>
        <w:pStyle w:val="havard"/>
        <w:jc w:val="left"/>
        <w:rPr>
          <w:rFonts w:ascii="Arial" w:hAnsi="Arial" w:eastAsia="Arial" w:cs="Arial"/>
          <w:b w:val="0"/>
          <w:bCs w:val="0"/>
          <w:i w:val="0"/>
          <w:iCs w:val="0"/>
          <w:noProof w:val="0"/>
          <w:color w:val="222222"/>
          <w:sz w:val="24"/>
          <w:szCs w:val="24"/>
          <w:lang w:val="en-US"/>
        </w:rPr>
      </w:pPr>
    </w:p>
    <w:p w:rsidR="59ACAA80" w:rsidP="3C7A91A0" w:rsidRDefault="59ACAA80" w14:paraId="0F1FCDAF" w14:textId="0A20CE2A">
      <w:pPr>
        <w:pStyle w:val="havard"/>
        <w:jc w:val="left"/>
        <w:rPr>
          <w:rFonts w:ascii="Arial" w:hAnsi="Arial" w:eastAsia="Arial" w:cs="Arial"/>
          <w:b w:val="0"/>
          <w:bCs w:val="0"/>
          <w:i w:val="0"/>
          <w:iCs w:val="0"/>
          <w:noProof w:val="0"/>
          <w:color w:val="222222"/>
          <w:sz w:val="24"/>
          <w:szCs w:val="24"/>
          <w:lang w:val="en-US"/>
        </w:rPr>
      </w:pPr>
    </w:p>
    <w:p w:rsidR="59ACAA80" w:rsidP="3C7A91A0" w:rsidRDefault="59ACAA80" w14:paraId="378200F6" w14:textId="7E9FCF93">
      <w:pPr>
        <w:pStyle w:val="havard"/>
        <w:jc w:val="left"/>
        <w:rPr>
          <w:rFonts w:ascii="Arial" w:hAnsi="Arial" w:eastAsia="Arial" w:cs="Arial"/>
          <w:b w:val="0"/>
          <w:bCs w:val="0"/>
          <w:i w:val="0"/>
          <w:iCs w:val="0"/>
          <w:noProof w:val="0"/>
          <w:color w:val="222222"/>
          <w:sz w:val="24"/>
          <w:szCs w:val="24"/>
          <w:lang w:val="en-US"/>
        </w:rPr>
      </w:pPr>
    </w:p>
    <w:p w:rsidR="59ACAA80" w:rsidP="3C7A91A0" w:rsidRDefault="59ACAA80" w14:paraId="6AAAF224" w14:textId="78A99785">
      <w:pPr>
        <w:pStyle w:val="havard"/>
        <w:jc w:val="left"/>
        <w:rPr>
          <w:rFonts w:ascii="Arial" w:hAnsi="Arial" w:eastAsia="Arial" w:cs="Arial"/>
          <w:b w:val="0"/>
          <w:bCs w:val="0"/>
          <w:i w:val="0"/>
          <w:iCs w:val="0"/>
          <w:noProof w:val="0"/>
          <w:color w:val="222222"/>
          <w:sz w:val="24"/>
          <w:szCs w:val="24"/>
          <w:lang w:val="en-US"/>
        </w:rPr>
      </w:pPr>
    </w:p>
    <w:p w:rsidR="59ACAA80" w:rsidP="3C7A91A0" w:rsidRDefault="59ACAA80" w14:paraId="3D5FC65F" w14:textId="567042FC">
      <w:pPr>
        <w:pStyle w:val="havard"/>
        <w:jc w:val="left"/>
        <w:rPr>
          <w:rFonts w:ascii="Arial" w:hAnsi="Arial" w:eastAsia="Arial" w:cs="Arial"/>
          <w:b w:val="0"/>
          <w:bCs w:val="0"/>
          <w:i w:val="0"/>
          <w:iCs w:val="0"/>
          <w:caps w:val="0"/>
          <w:smallCaps w:val="0"/>
          <w:noProof w:val="0"/>
          <w:color w:val="222222"/>
          <w:sz w:val="22"/>
          <w:szCs w:val="22"/>
          <w:lang w:val="en-US"/>
        </w:rPr>
      </w:pPr>
      <w:r w:rsidRPr="3C7A91A0" w:rsidR="0F4FC41B">
        <w:rPr>
          <w:b w:val="1"/>
          <w:bCs w:val="1"/>
          <w:i w:val="0"/>
          <w:iCs w:val="0"/>
          <w:noProof w:val="0"/>
          <w:sz w:val="28"/>
          <w:szCs w:val="28"/>
          <w:u w:val="single"/>
          <w:lang w:val="en-US"/>
        </w:rPr>
        <w:t>Appendix</w:t>
      </w:r>
      <w:r w:rsidRPr="3C7A91A0" w:rsidR="2BB40CAB">
        <w:rPr>
          <w:b w:val="1"/>
          <w:bCs w:val="1"/>
          <w:i w:val="0"/>
          <w:iCs w:val="0"/>
          <w:noProof w:val="0"/>
          <w:sz w:val="28"/>
          <w:szCs w:val="28"/>
          <w:lang w:val="en-US"/>
        </w:rPr>
        <w:t xml:space="preserve"> </w:t>
      </w:r>
      <w:r w:rsidRPr="3C7A91A0" w:rsidR="2BB40CAB">
        <w:rPr>
          <w:b w:val="1"/>
          <w:bCs w:val="1"/>
          <w:i w:val="0"/>
          <w:iCs w:val="0"/>
          <w:noProof w:val="0"/>
          <w:sz w:val="28"/>
          <w:szCs w:val="28"/>
          <w:lang w:val="en-US"/>
        </w:rPr>
        <w:t xml:space="preserve">    </w:t>
      </w:r>
    </w:p>
    <w:p w:rsidR="59ACAA80" w:rsidP="3C7A91A0" w:rsidRDefault="59ACAA80" w14:paraId="272846C2" w14:textId="7CF269F7">
      <w:pPr>
        <w:pStyle w:val="havard"/>
        <w:jc w:val="left"/>
        <w:rPr>
          <w:rFonts w:ascii="Arial" w:hAnsi="Arial" w:eastAsia="Arial" w:cs="Arial"/>
          <w:b w:val="0"/>
          <w:bCs w:val="0"/>
          <w:i w:val="0"/>
          <w:iCs w:val="0"/>
          <w:caps w:val="0"/>
          <w:smallCaps w:val="0"/>
          <w:noProof w:val="0"/>
          <w:color w:val="222222"/>
          <w:sz w:val="22"/>
          <w:szCs w:val="22"/>
          <w:lang w:val="en-US"/>
        </w:rPr>
      </w:pPr>
      <w:r w:rsidRPr="3C7A91A0" w:rsidR="6F2668D5">
        <w:rPr>
          <w:b w:val="1"/>
          <w:bCs w:val="1"/>
          <w:i w:val="0"/>
          <w:iCs w:val="0"/>
          <w:noProof w:val="0"/>
          <w:sz w:val="28"/>
          <w:szCs w:val="28"/>
          <w:lang w:val="en-US"/>
        </w:rPr>
        <w:t xml:space="preserve">Covid-19 vaccine </w:t>
      </w:r>
      <w:r w:rsidRPr="3C7A91A0" w:rsidR="6F2668D5">
        <w:rPr>
          <w:b w:val="1"/>
          <w:bCs w:val="1"/>
          <w:i w:val="0"/>
          <w:iCs w:val="0"/>
          <w:noProof w:val="0"/>
          <w:sz w:val="28"/>
          <w:szCs w:val="28"/>
          <w:lang w:val="en-US"/>
        </w:rPr>
        <w:t>approval</w:t>
      </w:r>
      <w:r w:rsidRPr="3C7A91A0" w:rsidR="2BB40CAB">
        <w:rPr>
          <w:b w:val="1"/>
          <w:bCs w:val="1"/>
          <w:i w:val="0"/>
          <w:iCs w:val="0"/>
          <w:noProof w:val="0"/>
          <w:sz w:val="28"/>
          <w:szCs w:val="28"/>
          <w:lang w:val="en-US"/>
        </w:rPr>
        <w:t xml:space="preserve">  </w:t>
      </w:r>
      <w:r w:rsidRPr="3C7A91A0" w:rsidR="2BB40CAB">
        <w:rPr>
          <w:noProof w:val="0"/>
          <w:sz w:val="22"/>
          <w:szCs w:val="22"/>
          <w:lang w:val="en-US"/>
        </w:rPr>
        <w:t xml:space="preserve">                                                                                         </w:t>
      </w:r>
    </w:p>
    <w:p w:rsidR="59ACAA80" w:rsidP="3C7A91A0" w:rsidRDefault="59ACAA80" w14:paraId="1CB2B402" w14:textId="614EC673">
      <w:pPr>
        <w:pStyle w:val="havard"/>
        <w:jc w:val="left"/>
        <w:rPr>
          <w:rFonts w:ascii="Arial" w:hAnsi="Arial" w:eastAsia="Arial" w:cs="Arial"/>
          <w:b w:val="0"/>
          <w:bCs w:val="0"/>
          <w:i w:val="0"/>
          <w:iCs w:val="0"/>
          <w:noProof w:val="0"/>
          <w:color w:val="222222"/>
          <w:sz w:val="22"/>
          <w:szCs w:val="22"/>
          <w:lang w:val="en-US"/>
        </w:rPr>
      </w:pPr>
      <w:r w:rsidRPr="3C7A91A0" w:rsidR="00D4C5FA">
        <w:rPr>
          <w:rFonts w:ascii="Arial" w:hAnsi="Arial" w:eastAsia="Arial" w:cs="Arial"/>
          <w:b w:val="0"/>
          <w:bCs w:val="0"/>
          <w:i w:val="0"/>
          <w:iCs w:val="0"/>
          <w:noProof w:val="0"/>
          <w:color w:val="222222"/>
          <w:sz w:val="22"/>
          <w:szCs w:val="22"/>
          <w:lang w:val="en-US"/>
        </w:rPr>
        <w:t xml:space="preserve">This covid-19 </w:t>
      </w:r>
      <w:r w:rsidRPr="3C7A91A0" w:rsidR="3F79AB2B">
        <w:rPr>
          <w:rFonts w:ascii="Arial" w:hAnsi="Arial" w:eastAsia="Arial" w:cs="Arial"/>
          <w:b w:val="0"/>
          <w:bCs w:val="0"/>
          <w:i w:val="0"/>
          <w:iCs w:val="0"/>
          <w:noProof w:val="0"/>
          <w:color w:val="222222"/>
          <w:sz w:val="22"/>
          <w:szCs w:val="22"/>
          <w:lang w:val="en-US"/>
        </w:rPr>
        <w:t>vaccine</w:t>
      </w:r>
      <w:r w:rsidRPr="3C7A91A0" w:rsidR="00D4C5FA">
        <w:rPr>
          <w:rFonts w:ascii="Arial" w:hAnsi="Arial" w:eastAsia="Arial" w:cs="Arial"/>
          <w:b w:val="0"/>
          <w:bCs w:val="0"/>
          <w:i w:val="0"/>
          <w:iCs w:val="0"/>
          <w:noProof w:val="0"/>
          <w:color w:val="222222"/>
          <w:sz w:val="22"/>
          <w:szCs w:val="22"/>
          <w:lang w:val="en-US"/>
        </w:rPr>
        <w:t xml:space="preserve"> has developed many </w:t>
      </w:r>
      <w:r w:rsidRPr="3C7A91A0" w:rsidR="0AA0CDB4">
        <w:rPr>
          <w:rFonts w:ascii="Arial" w:hAnsi="Arial" w:eastAsia="Arial" w:cs="Arial"/>
          <w:b w:val="0"/>
          <w:bCs w:val="0"/>
          <w:i w:val="0"/>
          <w:iCs w:val="0"/>
          <w:noProof w:val="0"/>
          <w:color w:val="222222"/>
          <w:sz w:val="22"/>
          <w:szCs w:val="22"/>
          <w:lang w:val="en-US"/>
        </w:rPr>
        <w:t>Uk</w:t>
      </w:r>
      <w:r w:rsidRPr="3C7A91A0" w:rsidR="00D4C5FA">
        <w:rPr>
          <w:rFonts w:ascii="Arial" w:hAnsi="Arial" w:eastAsia="Arial" w:cs="Arial"/>
          <w:b w:val="0"/>
          <w:bCs w:val="0"/>
          <w:i w:val="0"/>
          <w:iCs w:val="0"/>
          <w:noProof w:val="0"/>
          <w:color w:val="222222"/>
          <w:sz w:val="22"/>
          <w:szCs w:val="22"/>
          <w:lang w:val="en-US"/>
        </w:rPr>
        <w:t xml:space="preserve"> citizen</w:t>
      </w:r>
      <w:r w:rsidRPr="3C7A91A0" w:rsidR="6C703338">
        <w:rPr>
          <w:rFonts w:ascii="Arial" w:hAnsi="Arial" w:eastAsia="Arial" w:cs="Arial"/>
          <w:b w:val="0"/>
          <w:bCs w:val="0"/>
          <w:i w:val="0"/>
          <w:iCs w:val="0"/>
          <w:noProof w:val="0"/>
          <w:color w:val="222222"/>
          <w:sz w:val="22"/>
          <w:szCs w:val="22"/>
          <w:lang w:val="en-US"/>
        </w:rPr>
        <w:t xml:space="preserve"> has been </w:t>
      </w:r>
      <w:r w:rsidRPr="3C7A91A0" w:rsidR="0A678B03">
        <w:rPr>
          <w:rFonts w:ascii="Arial" w:hAnsi="Arial" w:eastAsia="Arial" w:cs="Arial"/>
          <w:b w:val="0"/>
          <w:bCs w:val="0"/>
          <w:i w:val="0"/>
          <w:iCs w:val="0"/>
          <w:noProof w:val="0"/>
          <w:color w:val="222222"/>
          <w:sz w:val="22"/>
          <w:szCs w:val="22"/>
          <w:lang w:val="en-US"/>
        </w:rPr>
        <w:t>vaccinated, while some people refused to get vaccinated.</w:t>
      </w:r>
    </w:p>
    <w:p w:rsidR="59ACAA80" w:rsidP="3C7A91A0" w:rsidRDefault="59ACAA80" w14:paraId="61D43B4E" w14:textId="411CE68B">
      <w:pPr>
        <w:pStyle w:val="havard"/>
        <w:jc w:val="left"/>
        <w:rPr>
          <w:rFonts w:ascii="Arial" w:hAnsi="Arial" w:eastAsia="Arial" w:cs="Arial"/>
          <w:b w:val="0"/>
          <w:bCs w:val="0"/>
          <w:i w:val="0"/>
          <w:iCs w:val="0"/>
          <w:noProof w:val="0"/>
          <w:color w:val="222222"/>
          <w:sz w:val="22"/>
          <w:szCs w:val="22"/>
          <w:lang w:val="en-US"/>
        </w:rPr>
      </w:pPr>
    </w:p>
    <w:p w:rsidR="59ACAA80" w:rsidP="3C7A91A0" w:rsidRDefault="59ACAA80" w14:paraId="6A73D219" w14:textId="4BB769D0">
      <w:pPr>
        <w:spacing w:before="40" w:after="0" w:line="360" w:lineRule="auto"/>
        <w:rPr>
          <w:rFonts w:ascii="Calibri Light" w:hAnsi="Calibri Light" w:eastAsia="Calibri Light" w:cs="Calibri Light"/>
          <w:b w:val="0"/>
          <w:bCs w:val="0"/>
          <w:i w:val="0"/>
          <w:iCs w:val="0"/>
          <w:caps w:val="0"/>
          <w:smallCaps w:val="0"/>
          <w:noProof w:val="0"/>
          <w:color w:val="1F3763"/>
          <w:sz w:val="24"/>
          <w:szCs w:val="24"/>
          <w:lang w:val="en-US"/>
        </w:rPr>
      </w:pPr>
    </w:p>
    <w:p w:rsidR="59ACAA80" w:rsidP="3C7A91A0" w:rsidRDefault="59ACAA80" w14:paraId="02C512E2" w14:textId="77B08BA9">
      <w:pPr>
        <w:spacing w:before="40" w:after="0" w:line="360" w:lineRule="auto"/>
        <w:rPr>
          <w:rFonts w:ascii="Calibri Light" w:hAnsi="Calibri Light" w:eastAsia="Calibri Light" w:cs="Calibri Light"/>
          <w:b w:val="0"/>
          <w:bCs w:val="0"/>
          <w:i w:val="0"/>
          <w:iCs w:val="0"/>
          <w:caps w:val="0"/>
          <w:smallCaps w:val="0"/>
          <w:noProof w:val="0"/>
          <w:color w:val="1F3763"/>
          <w:sz w:val="24"/>
          <w:szCs w:val="24"/>
          <w:lang w:val="en-US"/>
        </w:rPr>
      </w:pPr>
      <w:hyperlink r:id="Rce53383cafc14952">
        <w:r w:rsidRPr="3C7A91A0" w:rsidR="1B29F617">
          <w:rPr>
            <w:rStyle w:val="Hyperlink"/>
            <w:rFonts w:ascii="Calibri Light" w:hAnsi="Calibri Light" w:eastAsia="Calibri Light" w:cs="Calibri Light"/>
            <w:b w:val="1"/>
            <w:bCs w:val="1"/>
            <w:i w:val="0"/>
            <w:iCs w:val="0"/>
            <w:caps w:val="0"/>
            <w:smallCaps w:val="0"/>
            <w:strike w:val="0"/>
            <w:dstrike w:val="0"/>
            <w:noProof w:val="0"/>
            <w:sz w:val="28"/>
            <w:szCs w:val="28"/>
            <w:lang w:val="en-US"/>
          </w:rPr>
          <w:t>Oxford University/AstraZeneca COVID-19 vaccine approved</w:t>
        </w:r>
      </w:hyperlink>
    </w:p>
    <w:p w:rsidR="59ACAA80" w:rsidP="3C7A91A0" w:rsidRDefault="59ACAA80" w14:paraId="4ED955E0" w14:textId="24E4134E">
      <w:pPr>
        <w:spacing w:line="360" w:lineRule="auto"/>
        <w:rPr>
          <w:rFonts w:ascii="Calibri" w:hAnsi="Calibri" w:eastAsia="Calibri" w:cs="Calibri"/>
          <w:b w:val="0"/>
          <w:bCs w:val="0"/>
          <w:i w:val="0"/>
          <w:iCs w:val="0"/>
          <w:caps w:val="0"/>
          <w:smallCaps w:val="0"/>
          <w:noProof w:val="0"/>
          <w:color w:val="505A5F"/>
          <w:sz w:val="21"/>
          <w:szCs w:val="21"/>
          <w:lang w:val="en-US"/>
        </w:rPr>
      </w:pPr>
      <w:r w:rsidRPr="3C7A91A0" w:rsidR="1B29F617">
        <w:rPr>
          <w:rFonts w:ascii="Calibri" w:hAnsi="Calibri" w:eastAsia="Calibri" w:cs="Calibri"/>
          <w:b w:val="0"/>
          <w:bCs w:val="0"/>
          <w:i w:val="0"/>
          <w:iCs w:val="0"/>
          <w:caps w:val="0"/>
          <w:smallCaps w:val="0"/>
          <w:noProof w:val="0"/>
          <w:color w:val="505A5F"/>
          <w:sz w:val="21"/>
          <w:szCs w:val="21"/>
          <w:lang w:val="en"/>
        </w:rPr>
        <w:t>30 December 2020</w:t>
      </w:r>
      <w:r w:rsidRPr="3C7A91A0" w:rsidR="1B29F617">
        <w:rPr>
          <w:rFonts w:ascii="Calibri" w:hAnsi="Calibri" w:eastAsia="Calibri" w:cs="Calibri"/>
          <w:b w:val="0"/>
          <w:bCs w:val="0"/>
          <w:i w:val="0"/>
          <w:iCs w:val="0"/>
          <w:caps w:val="0"/>
          <w:smallCaps w:val="0"/>
          <w:noProof w:val="0"/>
          <w:color w:val="505A5F"/>
          <w:sz w:val="21"/>
          <w:szCs w:val="21"/>
          <w:lang w:val="en-US"/>
        </w:rPr>
        <w:t xml:space="preserve"> — Press release</w:t>
      </w:r>
    </w:p>
    <w:p w:rsidR="59ACAA80" w:rsidP="057A9FDC" w:rsidRDefault="59ACAA80" w14:paraId="276CB57F" w14:textId="166EECC8">
      <w:pPr>
        <w:spacing w:line="360" w:lineRule="auto"/>
        <w:rPr>
          <w:rFonts w:ascii="Calibri" w:hAnsi="Calibri" w:eastAsia="Calibri" w:cs="Calibri"/>
          <w:b w:val="0"/>
          <w:bCs w:val="0"/>
          <w:i w:val="0"/>
          <w:iCs w:val="0"/>
          <w:caps w:val="0"/>
          <w:smallCaps w:val="0"/>
          <w:noProof w:val="0"/>
          <w:color w:val="0B0C0C"/>
          <w:sz w:val="24"/>
          <w:szCs w:val="24"/>
          <w:lang w:val="en-US"/>
        </w:rPr>
      </w:pPr>
      <w:r w:rsidRPr="057A9FDC" w:rsidR="1B29F617">
        <w:rPr>
          <w:rFonts w:ascii="Calibri" w:hAnsi="Calibri" w:eastAsia="Calibri" w:cs="Calibri"/>
          <w:b w:val="0"/>
          <w:bCs w:val="0"/>
          <w:i w:val="0"/>
          <w:iCs w:val="0"/>
          <w:caps w:val="0"/>
          <w:smallCaps w:val="0"/>
          <w:noProof w:val="0"/>
          <w:color w:val="0B0C0C"/>
          <w:sz w:val="24"/>
          <w:szCs w:val="24"/>
          <w:lang w:val="en-US"/>
        </w:rPr>
        <w:t xml:space="preserve">The new vaccine has been approved after meeting the required safety, </w:t>
      </w:r>
      <w:r w:rsidRPr="057A9FDC" w:rsidR="29BD0B81">
        <w:rPr>
          <w:rFonts w:ascii="Calibri" w:hAnsi="Calibri" w:eastAsia="Calibri" w:cs="Calibri"/>
          <w:b w:val="0"/>
          <w:bCs w:val="0"/>
          <w:i w:val="0"/>
          <w:iCs w:val="0"/>
          <w:caps w:val="0"/>
          <w:smallCaps w:val="0"/>
          <w:noProof w:val="0"/>
          <w:color w:val="0B0C0C"/>
          <w:sz w:val="24"/>
          <w:szCs w:val="24"/>
          <w:lang w:val="en-US"/>
        </w:rPr>
        <w:t>quality,</w:t>
      </w:r>
      <w:r w:rsidRPr="057A9FDC" w:rsidR="1B29F617">
        <w:rPr>
          <w:rFonts w:ascii="Calibri" w:hAnsi="Calibri" w:eastAsia="Calibri" w:cs="Calibri"/>
          <w:b w:val="0"/>
          <w:bCs w:val="0"/>
          <w:i w:val="0"/>
          <w:iCs w:val="0"/>
          <w:caps w:val="0"/>
          <w:smallCaps w:val="0"/>
          <w:noProof w:val="0"/>
          <w:color w:val="0B0C0C"/>
          <w:sz w:val="24"/>
          <w:szCs w:val="24"/>
          <w:lang w:val="en-US"/>
        </w:rPr>
        <w:t xml:space="preserve"> and effectiveness standards.</w:t>
      </w:r>
    </w:p>
    <w:p w:rsidR="59ACAA80" w:rsidP="3C7A91A0" w:rsidRDefault="59ACAA80" w14:paraId="425BF344" w14:textId="588E885C">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1B29F617">
        <w:drawing>
          <wp:inline wp14:editId="05C55EE6" wp14:anchorId="54203F66">
            <wp:extent cx="3152775" cy="1762125"/>
            <wp:effectExtent l="0" t="0" r="0" b="0"/>
            <wp:docPr id="736806391" name="" descr="the COVID-19 vaccine developed by Oxford University/AstraZeneca has been approved for use in the UK" title=""/>
            <wp:cNvGraphicFramePr>
              <a:graphicFrameLocks noChangeAspect="1"/>
            </wp:cNvGraphicFramePr>
            <a:graphic>
              <a:graphicData uri="http://schemas.openxmlformats.org/drawingml/2006/picture">
                <pic:pic>
                  <pic:nvPicPr>
                    <pic:cNvPr id="0" name=""/>
                    <pic:cNvPicPr/>
                  </pic:nvPicPr>
                  <pic:blipFill>
                    <a:blip r:embed="R84f8edd6fb2b4afe">
                      <a:extLst>
                        <a:ext xmlns:a="http://schemas.openxmlformats.org/drawingml/2006/main" uri="{28A0092B-C50C-407E-A947-70E740481C1C}">
                          <a14:useLocalDpi val="0"/>
                        </a:ext>
                      </a:extLst>
                    </a:blip>
                    <a:stretch>
                      <a:fillRect/>
                    </a:stretch>
                  </pic:blipFill>
                  <pic:spPr>
                    <a:xfrm>
                      <a:off x="0" y="0"/>
                      <a:ext cx="3152775" cy="1762125"/>
                    </a:xfrm>
                    <a:prstGeom prst="rect">
                      <a:avLst/>
                    </a:prstGeom>
                  </pic:spPr>
                </pic:pic>
              </a:graphicData>
            </a:graphic>
          </wp:inline>
        </w:drawing>
      </w:r>
    </w:p>
    <w:p w:rsidR="59ACAA80" w:rsidP="3C7A91A0" w:rsidRDefault="59ACAA80" w14:paraId="0B0552E6" w14:textId="1E6C401A">
      <w:pPr>
        <w:spacing w:before="40" w:after="0" w:line="360" w:lineRule="auto"/>
        <w:rPr>
          <w:rFonts w:ascii="Calibri Light" w:hAnsi="Calibri Light" w:eastAsia="Calibri Light" w:cs="Calibri Light"/>
          <w:b w:val="0"/>
          <w:bCs w:val="0"/>
          <w:i w:val="0"/>
          <w:iCs w:val="0"/>
          <w:caps w:val="0"/>
          <w:smallCaps w:val="0"/>
          <w:noProof w:val="0"/>
          <w:color w:val="1F3763"/>
          <w:sz w:val="24"/>
          <w:szCs w:val="24"/>
          <w:lang w:val="en-US"/>
        </w:rPr>
      </w:pPr>
      <w:hyperlink r:id="R1ad00f74033a4534">
        <w:r w:rsidRPr="3C7A91A0" w:rsidR="1B29F617">
          <w:rPr>
            <w:rStyle w:val="Hyperlink"/>
            <w:rFonts w:ascii="Calibri Light" w:hAnsi="Calibri Light" w:eastAsia="Calibri Light" w:cs="Calibri Light"/>
            <w:b w:val="1"/>
            <w:bCs w:val="1"/>
            <w:i w:val="0"/>
            <w:iCs w:val="0"/>
            <w:caps w:val="0"/>
            <w:smallCaps w:val="0"/>
            <w:strike w:val="0"/>
            <w:dstrike w:val="0"/>
            <w:noProof w:val="0"/>
            <w:sz w:val="28"/>
            <w:szCs w:val="28"/>
            <w:lang w:val="en-US"/>
          </w:rPr>
          <w:t>UK medicines regulator gives approval for first UK COVID-19 vaccine</w:t>
        </w:r>
      </w:hyperlink>
    </w:p>
    <w:p w:rsidR="59ACAA80" w:rsidP="3C7A91A0" w:rsidRDefault="59ACAA80" w14:paraId="7A6AF0B3" w14:textId="211A8C58">
      <w:pPr>
        <w:spacing w:line="360" w:lineRule="auto"/>
        <w:rPr>
          <w:rFonts w:ascii="Calibri" w:hAnsi="Calibri" w:eastAsia="Calibri" w:cs="Calibri"/>
          <w:b w:val="0"/>
          <w:bCs w:val="0"/>
          <w:i w:val="0"/>
          <w:iCs w:val="0"/>
          <w:caps w:val="0"/>
          <w:smallCaps w:val="0"/>
          <w:noProof w:val="0"/>
          <w:color w:val="505A5F"/>
          <w:sz w:val="21"/>
          <w:szCs w:val="21"/>
          <w:lang w:val="en-US"/>
        </w:rPr>
      </w:pPr>
      <w:r w:rsidRPr="3C7A91A0" w:rsidR="1B29F617">
        <w:rPr>
          <w:rFonts w:ascii="Calibri" w:hAnsi="Calibri" w:eastAsia="Calibri" w:cs="Calibri"/>
          <w:b w:val="0"/>
          <w:bCs w:val="0"/>
          <w:i w:val="0"/>
          <w:iCs w:val="0"/>
          <w:caps w:val="0"/>
          <w:smallCaps w:val="0"/>
          <w:noProof w:val="0"/>
          <w:color w:val="505A5F"/>
          <w:sz w:val="21"/>
          <w:szCs w:val="21"/>
          <w:lang w:val="en"/>
        </w:rPr>
        <w:t>2 December 2020</w:t>
      </w:r>
      <w:r w:rsidRPr="3C7A91A0" w:rsidR="1B29F617">
        <w:rPr>
          <w:rFonts w:ascii="Calibri" w:hAnsi="Calibri" w:eastAsia="Calibri" w:cs="Calibri"/>
          <w:b w:val="0"/>
          <w:bCs w:val="0"/>
          <w:i w:val="0"/>
          <w:iCs w:val="0"/>
          <w:caps w:val="0"/>
          <w:smallCaps w:val="0"/>
          <w:noProof w:val="0"/>
          <w:color w:val="505A5F"/>
          <w:sz w:val="21"/>
          <w:szCs w:val="21"/>
          <w:lang w:val="en-US"/>
        </w:rPr>
        <w:t xml:space="preserve"> — Press release</w:t>
      </w:r>
    </w:p>
    <w:p w:rsidR="59ACAA80" w:rsidP="3C7A91A0" w:rsidRDefault="59ACAA80" w14:paraId="20D91457" w14:textId="2F2D87F8">
      <w:pPr>
        <w:spacing w:line="360" w:lineRule="auto"/>
        <w:rPr>
          <w:rFonts w:ascii="Calibri" w:hAnsi="Calibri" w:eastAsia="Calibri" w:cs="Calibri"/>
          <w:b w:val="0"/>
          <w:bCs w:val="0"/>
          <w:i w:val="0"/>
          <w:iCs w:val="0"/>
          <w:caps w:val="0"/>
          <w:smallCaps w:val="0"/>
          <w:noProof w:val="0"/>
          <w:color w:val="0B0C0C"/>
          <w:sz w:val="24"/>
          <w:szCs w:val="24"/>
          <w:lang w:val="en-US"/>
        </w:rPr>
      </w:pPr>
      <w:r w:rsidRPr="3C7A91A0" w:rsidR="1B29F617">
        <w:rPr>
          <w:rFonts w:ascii="Calibri" w:hAnsi="Calibri" w:eastAsia="Calibri" w:cs="Calibri"/>
          <w:b w:val="0"/>
          <w:bCs w:val="0"/>
          <w:i w:val="0"/>
          <w:iCs w:val="0"/>
          <w:caps w:val="0"/>
          <w:smallCaps w:val="0"/>
          <w:noProof w:val="0"/>
          <w:color w:val="0B0C0C"/>
          <w:sz w:val="24"/>
          <w:szCs w:val="24"/>
          <w:lang w:val="en-US"/>
        </w:rPr>
        <w:t>The first COVID-19 vaccine for the UK, developed by Pfizer/BioNTech, has today been given approval for use following a thorough review carried out by the Medicines and Healthcare products Regulatory Agency (MHRA).</w:t>
      </w:r>
    </w:p>
    <w:p w:rsidR="59ACAA80" w:rsidP="3C7A91A0" w:rsidRDefault="59ACAA80" w14:paraId="2D5C9DCD" w14:textId="705AEFC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1B29F617">
        <w:drawing>
          <wp:inline wp14:editId="67178541" wp14:anchorId="3FE99862">
            <wp:extent cx="2857500" cy="1857375"/>
            <wp:effectExtent l="0" t="0" r="0" b="0"/>
            <wp:docPr id="337512517" name="" descr="Vaccine graphic" title=""/>
            <wp:cNvGraphicFramePr>
              <a:graphicFrameLocks noChangeAspect="1"/>
            </wp:cNvGraphicFramePr>
            <a:graphic>
              <a:graphicData uri="http://schemas.openxmlformats.org/drawingml/2006/picture">
                <pic:pic>
                  <pic:nvPicPr>
                    <pic:cNvPr id="0" name=""/>
                    <pic:cNvPicPr/>
                  </pic:nvPicPr>
                  <pic:blipFill>
                    <a:blip r:embed="Refb9740b62744638">
                      <a:extLst>
                        <a:ext xmlns:a="http://schemas.openxmlformats.org/drawingml/2006/main" uri="{28A0092B-C50C-407E-A947-70E740481C1C}">
                          <a14:useLocalDpi val="0"/>
                        </a:ext>
                      </a:extLst>
                    </a:blip>
                    <a:stretch>
                      <a:fillRect/>
                    </a:stretch>
                  </pic:blipFill>
                  <pic:spPr>
                    <a:xfrm>
                      <a:off x="0" y="0"/>
                      <a:ext cx="2857500" cy="1857375"/>
                    </a:xfrm>
                    <a:prstGeom prst="rect">
                      <a:avLst/>
                    </a:prstGeom>
                  </pic:spPr>
                </pic:pic>
              </a:graphicData>
            </a:graphic>
          </wp:inline>
        </w:drawing>
      </w:r>
      <w:r w:rsidRPr="3C7A91A0" w:rsidR="1E5624BC">
        <w:rPr>
          <w:rFonts w:ascii="Calibri" w:hAnsi="Calibri" w:eastAsia="Calibri" w:cs="Calibri"/>
          <w:b w:val="0"/>
          <w:bCs w:val="0"/>
          <w:i w:val="0"/>
          <w:iCs w:val="0"/>
          <w:caps w:val="0"/>
          <w:smallCaps w:val="0"/>
          <w:noProof w:val="0"/>
          <w:color w:val="000000" w:themeColor="text1" w:themeTint="FF" w:themeShade="FF"/>
          <w:sz w:val="22"/>
          <w:szCs w:val="22"/>
          <w:lang w:val="en-US"/>
        </w:rPr>
        <w:t>(Gov.UK, 2021)</w:t>
      </w:r>
    </w:p>
    <w:p w:rsidR="59ACAA80" w:rsidP="3C7A91A0" w:rsidRDefault="59ACAA80" w14:paraId="4BE1332A" w14:textId="5707C767">
      <w:pPr>
        <w:pStyle w:val="Normal"/>
        <w:spacing w:line="360" w:lineRule="auto"/>
      </w:pPr>
    </w:p>
    <w:p w:rsidR="59ACAA80" w:rsidP="3C7A91A0" w:rsidRDefault="59ACAA80" w14:paraId="2E819E54" w14:textId="14012F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9ACAA80" w:rsidP="3C7A91A0" w:rsidRDefault="59ACAA80" w14:paraId="354240E5" w14:textId="47BF981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9ACAA80" w:rsidP="3C7A91A0" w:rsidRDefault="59ACAA80" w14:paraId="105FB136" w14:textId="20455285">
      <w:pPr>
        <w:pStyle w:val="havard"/>
        <w:jc w:val="left"/>
        <w:rPr>
          <w:rFonts w:ascii="Arial" w:hAnsi="Arial" w:eastAsia="Arial" w:cs="Arial"/>
          <w:b w:val="0"/>
          <w:bCs w:val="0"/>
          <w:i w:val="0"/>
          <w:iCs w:val="0"/>
          <w:noProof w:val="0"/>
          <w:color w:val="222222"/>
          <w:sz w:val="24"/>
          <w:szCs w:val="24"/>
          <w:lang w:val="en-US"/>
        </w:rPr>
      </w:pPr>
    </w:p>
    <w:p w:rsidR="3C7A91A0" w:rsidP="3C7A91A0" w:rsidRDefault="3C7A91A0" w14:paraId="46477DA3" w14:textId="535EEF52">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78837581" w14:textId="2E35EFB0">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10693EA8" w14:textId="16449E8C">
      <w:pPr>
        <w:pStyle w:val="havard"/>
        <w:jc w:val="left"/>
        <w:rPr>
          <w:rFonts w:ascii="Arial" w:hAnsi="Arial" w:eastAsia="Arial" w:cs="Arial"/>
          <w:b w:val="0"/>
          <w:bCs w:val="0"/>
          <w:i w:val="0"/>
          <w:iCs w:val="0"/>
          <w:noProof w:val="0"/>
          <w:color w:val="222222"/>
          <w:sz w:val="22"/>
          <w:szCs w:val="22"/>
          <w:lang w:val="en-US"/>
        </w:rPr>
      </w:pPr>
    </w:p>
    <w:p w:rsidR="3C7A91A0" w:rsidP="3C7A91A0" w:rsidRDefault="3C7A91A0" w14:paraId="239978B7" w14:textId="00B775C3">
      <w:pPr>
        <w:pStyle w:val="havard"/>
        <w:jc w:val="left"/>
        <w:rPr>
          <w:rFonts w:ascii="Arial" w:hAnsi="Arial" w:eastAsia="Arial" w:cs="Arial"/>
          <w:b w:val="0"/>
          <w:bCs w:val="0"/>
          <w:i w:val="0"/>
          <w:iCs w:val="0"/>
          <w:noProof w:val="0"/>
          <w:color w:val="222222"/>
          <w:sz w:val="24"/>
          <w:szCs w:val="24"/>
          <w:lang w:val="en-US"/>
        </w:rPr>
      </w:pPr>
    </w:p>
    <w:p w:rsidR="526A129E" w:rsidP="3C7A91A0" w:rsidRDefault="526A129E" w14:paraId="409BA1F9" w14:textId="2DF19E71">
      <w:pPr>
        <w:pStyle w:val="havard"/>
        <w:jc w:val="left"/>
        <w:rPr>
          <w:rFonts w:ascii="Arial" w:hAnsi="Arial" w:eastAsia="Arial" w:cs="Arial"/>
          <w:b w:val="0"/>
          <w:bCs w:val="0"/>
          <w:i w:val="0"/>
          <w:iCs w:val="0"/>
          <w:color w:val="222222"/>
          <w:sz w:val="24"/>
          <w:szCs w:val="24"/>
        </w:rPr>
      </w:pPr>
    </w:p>
    <w:p w:rsidR="526A129E" w:rsidP="3C7A91A0" w:rsidRDefault="526A129E" w14:paraId="5B571A66" w14:textId="4F516618">
      <w:pPr>
        <w:pStyle w:val="havard"/>
        <w:jc w:val="left"/>
        <w:rPr>
          <w:rFonts w:ascii="Arial" w:hAnsi="Arial" w:eastAsia="Arial" w:cs="Arial"/>
          <w:b w:val="0"/>
          <w:bCs w:val="0"/>
          <w:i w:val="0"/>
          <w:iCs w:val="0"/>
          <w:color w:val="222222"/>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NQmjNebJV7gKRy" id="sOMOyD5z"/>
    <int:WordHash hashCode="JSStkJF0Ildb5F" id="Ga2lFfDT"/>
    <int:WordHash hashCode="v9fu1ddnFE+IM7" id="pH0cbyDF"/>
    <int:WordHash hashCode="bWmvUaGCGbg7+z" id="5SJ7uKdw"/>
    <int:WordHash hashCode="VxvfJXBvZyYDC7" id="E5m/AOQ+"/>
    <int:WordHash hashCode="tk9Jj/vIqX9dDS" id="QmXiv943"/>
    <int:WordHash hashCode="E6xyoSZWiVqztP" id="AKqyabIf"/>
    <int:WordHash hashCode="/ppQDrHzJegAUm" id="GABNg77L"/>
    <int:WordHash hashCode="ury6fckjK58BW3" id="auvFs6UA"/>
    <int:WordHash hashCode="0OgSK3Q4BscG4c" id="1swhPnov"/>
    <int:WordHash hashCode="adMozAwvi3QHLE" id="oa+bpCsA"/>
    <int:WordHash hashCode="LTdA64YT6+UwpY" id="yTxQWOJq"/>
    <int:WordHash hashCode="bOayG/1yZ5hmXh" id="syYeuO6I"/>
    <int:WordHash hashCode="0tq/VOT5RGgCER" id="25+VQ3ZZ"/>
    <int:WordHash hashCode="HuHhvMy2AMCLbZ" id="6kOA508i"/>
    <int:WordHash hashCode="Qac+SiOyLDlB9/" id="UelAszWQ"/>
    <int:WordHash hashCode="nJp77dINloXa/i" id="6yM7AYFM"/>
    <int:WordHash hashCode="HBsVicOgxf5k/9" id="wspbi+Bo"/>
    <int:WordHash hashCode="BFJSDWTyychOYj" id="FSePO6Q3"/>
    <int:WordHash hashCode="TaUNCpEh0sOBot" id="nNo08U9p"/>
    <int:WordHash hashCode="Zbafl1JFTXaAxA" id="d0ldj1eS"/>
    <int:WordHash hashCode="HCbkcX6mpVWmup" id="nV+A/GYm"/>
    <int:WordHash hashCode="P7J8tJ9dudQydr" id="n2PRjiwJ"/>
    <int:WordHash hashCode="Sm0HP8bBh4ShCF" id="la8zRXvC"/>
    <int:WordHash hashCode="+c2dVGvspLAO6p" id="XnY1JHny"/>
    <int:WordHash hashCode="TTIkJdRwglNext" id="q6WBnh3f"/>
    <int:WordHash hashCode="PfsYGMda3dsioY" id="x30aVfe1"/>
    <int:WordHash hashCode="BZo8trcqVCncqX" id="TmQ0QeLh"/>
    <int:WordHash hashCode="wNztaSXtT4zKeQ" id="uYS90nAj"/>
    <int:WordHash hashCode="sKtCgPL134eBs1" id="c7T7p9Yn"/>
    <int:WordHash hashCode="51lYNxVKaU+7dq" id="Gaf6LClK"/>
    <int:WordHash hashCode="1q3T+vguKLmyDk" id="z6oV4AAi"/>
    <int:WordHash hashCode="pGeZcSqSudsSll" id="pwRxnF0p"/>
    <int:WordHash hashCode="SnlEbWOjMfUltL" id="QDpLds/j"/>
  </int:Manifest>
  <int:Observations>
    <int:Content id="sOMOyD5z">
      <int:Rejection type="AugLoop_Text_Critique"/>
    </int:Content>
    <int:Content id="Ga2lFfDT">
      <int:Rejection type="AugLoop_Text_Critique"/>
    </int:Content>
    <int:Content id="pH0cbyDF">
      <int:Rejection type="AugLoop_Text_Critique"/>
    </int:Content>
    <int:Content id="5SJ7uKdw">
      <int:Rejection type="LegacyProofing"/>
    </int:Content>
    <int:Content id="E5m/AOQ+">
      <int:Rejection type="LegacyProofing"/>
    </int:Content>
    <int:Content id="QmXiv943">
      <int:Rejection type="LegacyProofing"/>
    </int:Content>
    <int:Content id="AKqyabIf">
      <int:Rejection type="LegacyProofing"/>
    </int:Content>
    <int:Content id="GABNg77L">
      <int:Rejection type="LegacyProofing"/>
    </int:Content>
    <int:Content id="auvFs6UA">
      <int:Rejection type="LegacyProofing"/>
    </int:Content>
    <int:Content id="1swhPnov">
      <int:Rejection type="LegacyProofing"/>
    </int:Content>
    <int:Content id="oa+bpCsA">
      <int:Rejection type="LegacyProofing"/>
    </int:Content>
    <int:Content id="yTxQWOJq">
      <int:Rejection type="LegacyProofing"/>
    </int:Content>
    <int:Content id="syYeuO6I">
      <int:Rejection type="LegacyProofing"/>
    </int:Content>
    <int:Content id="25+VQ3ZZ">
      <int:Rejection type="LegacyProofing"/>
    </int:Content>
    <int:Content id="6kOA508i">
      <int:Rejection type="LegacyProofing"/>
    </int:Content>
    <int:Content id="UelAszWQ">
      <int:Rejection type="LegacyProofing"/>
    </int:Content>
    <int:Content id="6yM7AYFM">
      <int:Rejection type="LegacyProofing"/>
    </int:Content>
    <int:Content id="wspbi+Bo">
      <int:Rejection type="LegacyProofing"/>
    </int:Content>
    <int:Content id="FSePO6Q3">
      <int:Rejection type="LegacyProofing"/>
    </int:Content>
    <int:Content id="nNo08U9p">
      <int:Rejection type="LegacyProofing"/>
    </int:Content>
    <int:Content id="d0ldj1eS">
      <int:Rejection type="LegacyProofing"/>
    </int:Content>
    <int:Content id="nV+A/GYm">
      <int:Rejection type="LegacyProofing"/>
    </int:Content>
    <int:Content id="n2PRjiwJ">
      <int:Rejection type="LegacyProofing"/>
    </int:Content>
    <int:Content id="la8zRXvC">
      <int:Rejection type="LegacyProofing"/>
    </int:Content>
    <int:Content id="XnY1JHny">
      <int:Rejection type="LegacyProofing"/>
    </int:Content>
    <int:Content id="q6WBnh3f">
      <int:Rejection type="LegacyProofing"/>
    </int:Content>
    <int:Content id="x30aVfe1">
      <int:Rejection type="LegacyProofing"/>
    </int:Content>
    <int:Content id="TmQ0QeLh">
      <int:Rejection type="LegacyProofing"/>
    </int:Content>
    <int:Content id="uYS90nAj">
      <int:Rejection type="LegacyProofing"/>
    </int:Content>
    <int:Content id="c7T7p9Yn">
      <int:Rejection type="LegacyProofing"/>
    </int:Content>
    <int:Content id="Gaf6LClK">
      <int:Rejection type="LegacyProofing"/>
    </int:Content>
    <int:Content id="z6oV4AAi">
      <int:Rejection type="LegacyProofing"/>
    </int:Content>
    <int:Content id="pwRxnF0p">
      <int:Rejection type="LegacyProofing"/>
    </int:Content>
    <int:Content id="QDpLds/j">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DCA13A"/>
    <w:rsid w:val="0039AB4B"/>
    <w:rsid w:val="004A511E"/>
    <w:rsid w:val="0051FB50"/>
    <w:rsid w:val="00630551"/>
    <w:rsid w:val="0072BCEC"/>
    <w:rsid w:val="009DAAC3"/>
    <w:rsid w:val="00BE0130"/>
    <w:rsid w:val="00C9167E"/>
    <w:rsid w:val="00D4C5FA"/>
    <w:rsid w:val="00E898D8"/>
    <w:rsid w:val="00F430D1"/>
    <w:rsid w:val="01387CFF"/>
    <w:rsid w:val="01418BD9"/>
    <w:rsid w:val="014C8C08"/>
    <w:rsid w:val="01868B45"/>
    <w:rsid w:val="018D0C16"/>
    <w:rsid w:val="01ADE8AD"/>
    <w:rsid w:val="01D57BAC"/>
    <w:rsid w:val="01DA0D5B"/>
    <w:rsid w:val="01DDCCB4"/>
    <w:rsid w:val="01EC8190"/>
    <w:rsid w:val="01F4D189"/>
    <w:rsid w:val="0205807B"/>
    <w:rsid w:val="022200F1"/>
    <w:rsid w:val="022EE437"/>
    <w:rsid w:val="0238B7ED"/>
    <w:rsid w:val="02410044"/>
    <w:rsid w:val="0248314A"/>
    <w:rsid w:val="0249487A"/>
    <w:rsid w:val="024BD0D4"/>
    <w:rsid w:val="0257AF6A"/>
    <w:rsid w:val="02593D02"/>
    <w:rsid w:val="0263845A"/>
    <w:rsid w:val="026D8424"/>
    <w:rsid w:val="02749F4B"/>
    <w:rsid w:val="027C63F5"/>
    <w:rsid w:val="028095BD"/>
    <w:rsid w:val="02843D18"/>
    <w:rsid w:val="029E2899"/>
    <w:rsid w:val="02B90A3C"/>
    <w:rsid w:val="02BA1AC8"/>
    <w:rsid w:val="03013E41"/>
    <w:rsid w:val="030732D1"/>
    <w:rsid w:val="030787BB"/>
    <w:rsid w:val="030E14CD"/>
    <w:rsid w:val="0321A4F4"/>
    <w:rsid w:val="032AB031"/>
    <w:rsid w:val="03302A39"/>
    <w:rsid w:val="0355E870"/>
    <w:rsid w:val="035C326A"/>
    <w:rsid w:val="0366C6B0"/>
    <w:rsid w:val="0375A22B"/>
    <w:rsid w:val="0375DDBC"/>
    <w:rsid w:val="0379FD2C"/>
    <w:rsid w:val="0390A1EA"/>
    <w:rsid w:val="03AC830B"/>
    <w:rsid w:val="03C072DC"/>
    <w:rsid w:val="03D12F4A"/>
    <w:rsid w:val="03E1B7F4"/>
    <w:rsid w:val="03E807F6"/>
    <w:rsid w:val="04023048"/>
    <w:rsid w:val="0416859E"/>
    <w:rsid w:val="04258060"/>
    <w:rsid w:val="04303534"/>
    <w:rsid w:val="04311E9B"/>
    <w:rsid w:val="043661AE"/>
    <w:rsid w:val="0442DB61"/>
    <w:rsid w:val="04431B33"/>
    <w:rsid w:val="044D0613"/>
    <w:rsid w:val="0457500B"/>
    <w:rsid w:val="04824AB7"/>
    <w:rsid w:val="04A39462"/>
    <w:rsid w:val="04A64EA6"/>
    <w:rsid w:val="04B70D56"/>
    <w:rsid w:val="04B87BA2"/>
    <w:rsid w:val="04E7E439"/>
    <w:rsid w:val="04E949FE"/>
    <w:rsid w:val="050CD529"/>
    <w:rsid w:val="05156D76"/>
    <w:rsid w:val="0539F506"/>
    <w:rsid w:val="0547317A"/>
    <w:rsid w:val="05676055"/>
    <w:rsid w:val="057A9FDC"/>
    <w:rsid w:val="05917253"/>
    <w:rsid w:val="05B41323"/>
    <w:rsid w:val="05B88582"/>
    <w:rsid w:val="05C0E6C2"/>
    <w:rsid w:val="05D55F08"/>
    <w:rsid w:val="05F69F4B"/>
    <w:rsid w:val="05F7C16F"/>
    <w:rsid w:val="060035B1"/>
    <w:rsid w:val="0608F3E9"/>
    <w:rsid w:val="061AB912"/>
    <w:rsid w:val="061FFD2B"/>
    <w:rsid w:val="064BF05F"/>
    <w:rsid w:val="0674C178"/>
    <w:rsid w:val="067CE9F0"/>
    <w:rsid w:val="06869328"/>
    <w:rsid w:val="069135CA"/>
    <w:rsid w:val="06916E0A"/>
    <w:rsid w:val="06E08B00"/>
    <w:rsid w:val="06FABBDD"/>
    <w:rsid w:val="071CCEE6"/>
    <w:rsid w:val="071DCD20"/>
    <w:rsid w:val="076131AA"/>
    <w:rsid w:val="07712B4C"/>
    <w:rsid w:val="07827008"/>
    <w:rsid w:val="0784C2C2"/>
    <w:rsid w:val="07B8B949"/>
    <w:rsid w:val="07CB4582"/>
    <w:rsid w:val="07D8B757"/>
    <w:rsid w:val="0805CAB7"/>
    <w:rsid w:val="080F40AA"/>
    <w:rsid w:val="082BD2B1"/>
    <w:rsid w:val="083864B8"/>
    <w:rsid w:val="083DF483"/>
    <w:rsid w:val="08483A0D"/>
    <w:rsid w:val="084B1B23"/>
    <w:rsid w:val="085417CF"/>
    <w:rsid w:val="086689CD"/>
    <w:rsid w:val="08691B62"/>
    <w:rsid w:val="086FC328"/>
    <w:rsid w:val="087ED23C"/>
    <w:rsid w:val="0885FCD6"/>
    <w:rsid w:val="08924294"/>
    <w:rsid w:val="08B772CE"/>
    <w:rsid w:val="08BB8D33"/>
    <w:rsid w:val="08BDE36D"/>
    <w:rsid w:val="08CD4AD9"/>
    <w:rsid w:val="08E2FD20"/>
    <w:rsid w:val="08E54C70"/>
    <w:rsid w:val="09033D27"/>
    <w:rsid w:val="092966E3"/>
    <w:rsid w:val="0959DE9D"/>
    <w:rsid w:val="097E174A"/>
    <w:rsid w:val="098FE7C2"/>
    <w:rsid w:val="09A23015"/>
    <w:rsid w:val="09B4E4C1"/>
    <w:rsid w:val="09D11922"/>
    <w:rsid w:val="09E93EB0"/>
    <w:rsid w:val="09F8A045"/>
    <w:rsid w:val="0A022281"/>
    <w:rsid w:val="0A09B53A"/>
    <w:rsid w:val="0A10E598"/>
    <w:rsid w:val="0A11483D"/>
    <w:rsid w:val="0A11C289"/>
    <w:rsid w:val="0A2236B2"/>
    <w:rsid w:val="0A3B731B"/>
    <w:rsid w:val="0A3CC33B"/>
    <w:rsid w:val="0A53432F"/>
    <w:rsid w:val="0A678B03"/>
    <w:rsid w:val="0A8E0DEE"/>
    <w:rsid w:val="0AA0CDB4"/>
    <w:rsid w:val="0AAEE4F8"/>
    <w:rsid w:val="0ABF975D"/>
    <w:rsid w:val="0AD06B2E"/>
    <w:rsid w:val="0AD0B91C"/>
    <w:rsid w:val="0B350A1E"/>
    <w:rsid w:val="0B359065"/>
    <w:rsid w:val="0B421060"/>
    <w:rsid w:val="0B80A143"/>
    <w:rsid w:val="0B8D89D1"/>
    <w:rsid w:val="0B924262"/>
    <w:rsid w:val="0BA3FE9F"/>
    <w:rsid w:val="0BBB6258"/>
    <w:rsid w:val="0BCE9BB6"/>
    <w:rsid w:val="0BD917A1"/>
    <w:rsid w:val="0BEDC38D"/>
    <w:rsid w:val="0C1498AC"/>
    <w:rsid w:val="0C2C480E"/>
    <w:rsid w:val="0C3ADDE9"/>
    <w:rsid w:val="0C525F68"/>
    <w:rsid w:val="0C5E7797"/>
    <w:rsid w:val="0C676CBB"/>
    <w:rsid w:val="0C6C3A7B"/>
    <w:rsid w:val="0C76458C"/>
    <w:rsid w:val="0C7852BB"/>
    <w:rsid w:val="0C8A0CDB"/>
    <w:rsid w:val="0CA949D2"/>
    <w:rsid w:val="0CD12B72"/>
    <w:rsid w:val="0D08B9E4"/>
    <w:rsid w:val="0D0BD5DB"/>
    <w:rsid w:val="0D181F5B"/>
    <w:rsid w:val="0D1EFC49"/>
    <w:rsid w:val="0D27E2D8"/>
    <w:rsid w:val="0D2F3437"/>
    <w:rsid w:val="0D306A28"/>
    <w:rsid w:val="0D355814"/>
    <w:rsid w:val="0D7463FD"/>
    <w:rsid w:val="0D9BE37A"/>
    <w:rsid w:val="0DAC08A4"/>
    <w:rsid w:val="0DBA1601"/>
    <w:rsid w:val="0DBBC8D3"/>
    <w:rsid w:val="0DC0FB3E"/>
    <w:rsid w:val="0DD3B8B4"/>
    <w:rsid w:val="0DD6AE4A"/>
    <w:rsid w:val="0DDD200C"/>
    <w:rsid w:val="0E080ADC"/>
    <w:rsid w:val="0E12EDEF"/>
    <w:rsid w:val="0E22E301"/>
    <w:rsid w:val="0E385750"/>
    <w:rsid w:val="0E45FA54"/>
    <w:rsid w:val="0E5E203F"/>
    <w:rsid w:val="0E70C896"/>
    <w:rsid w:val="0E77D08E"/>
    <w:rsid w:val="0E7DFDDF"/>
    <w:rsid w:val="0E814F4D"/>
    <w:rsid w:val="0E8547D3"/>
    <w:rsid w:val="0EA03642"/>
    <w:rsid w:val="0EDB9F61"/>
    <w:rsid w:val="0EF28834"/>
    <w:rsid w:val="0F352183"/>
    <w:rsid w:val="0F4997C3"/>
    <w:rsid w:val="0F4E4C6C"/>
    <w:rsid w:val="0F4FC41B"/>
    <w:rsid w:val="0F5E9140"/>
    <w:rsid w:val="0F72BADB"/>
    <w:rsid w:val="0F74EA63"/>
    <w:rsid w:val="0F98A867"/>
    <w:rsid w:val="0FA3DB3D"/>
    <w:rsid w:val="0FCEA24B"/>
    <w:rsid w:val="100137D3"/>
    <w:rsid w:val="101DC97D"/>
    <w:rsid w:val="103C312D"/>
    <w:rsid w:val="10499EC7"/>
    <w:rsid w:val="106318D2"/>
    <w:rsid w:val="10776FC2"/>
    <w:rsid w:val="10939714"/>
    <w:rsid w:val="10A55207"/>
    <w:rsid w:val="10AA5E10"/>
    <w:rsid w:val="10AD3652"/>
    <w:rsid w:val="10D788CE"/>
    <w:rsid w:val="10DC1C4F"/>
    <w:rsid w:val="10E86180"/>
    <w:rsid w:val="110E4F0C"/>
    <w:rsid w:val="11161F8E"/>
    <w:rsid w:val="1121FB4D"/>
    <w:rsid w:val="112B1046"/>
    <w:rsid w:val="11331ACA"/>
    <w:rsid w:val="113FAB9E"/>
    <w:rsid w:val="1141461D"/>
    <w:rsid w:val="117A3C24"/>
    <w:rsid w:val="11B7137C"/>
    <w:rsid w:val="11BEAEA7"/>
    <w:rsid w:val="11C5F77F"/>
    <w:rsid w:val="11D3D21C"/>
    <w:rsid w:val="120105E5"/>
    <w:rsid w:val="12021871"/>
    <w:rsid w:val="120379DB"/>
    <w:rsid w:val="12207936"/>
    <w:rsid w:val="1225C763"/>
    <w:rsid w:val="12766D72"/>
    <w:rsid w:val="12D765EB"/>
    <w:rsid w:val="12F2491D"/>
    <w:rsid w:val="12F63EDB"/>
    <w:rsid w:val="12F6684D"/>
    <w:rsid w:val="12F9E270"/>
    <w:rsid w:val="1324F990"/>
    <w:rsid w:val="133EE526"/>
    <w:rsid w:val="134C2BF3"/>
    <w:rsid w:val="1353ECB6"/>
    <w:rsid w:val="1369F1D1"/>
    <w:rsid w:val="136BD93F"/>
    <w:rsid w:val="13729D98"/>
    <w:rsid w:val="137E4DC8"/>
    <w:rsid w:val="13886A7A"/>
    <w:rsid w:val="13B71A28"/>
    <w:rsid w:val="13BEE31F"/>
    <w:rsid w:val="13D73208"/>
    <w:rsid w:val="14030503"/>
    <w:rsid w:val="14164D90"/>
    <w:rsid w:val="141EC890"/>
    <w:rsid w:val="14206144"/>
    <w:rsid w:val="1420EE87"/>
    <w:rsid w:val="143F8A7D"/>
    <w:rsid w:val="145A0DEF"/>
    <w:rsid w:val="145F3B64"/>
    <w:rsid w:val="14669038"/>
    <w:rsid w:val="146FBEDA"/>
    <w:rsid w:val="1472DC9B"/>
    <w:rsid w:val="149DD5CB"/>
    <w:rsid w:val="14BFD1CB"/>
    <w:rsid w:val="14C314FA"/>
    <w:rsid w:val="14D49B55"/>
    <w:rsid w:val="14E4230B"/>
    <w:rsid w:val="14F26F90"/>
    <w:rsid w:val="14FA823D"/>
    <w:rsid w:val="1504EC5B"/>
    <w:rsid w:val="150A08E3"/>
    <w:rsid w:val="150E6DF9"/>
    <w:rsid w:val="1511838E"/>
    <w:rsid w:val="1549140F"/>
    <w:rsid w:val="1551A3B7"/>
    <w:rsid w:val="1575BAB5"/>
    <w:rsid w:val="1579786A"/>
    <w:rsid w:val="158F6206"/>
    <w:rsid w:val="15965B46"/>
    <w:rsid w:val="15BF95BE"/>
    <w:rsid w:val="15C66932"/>
    <w:rsid w:val="15DA77AA"/>
    <w:rsid w:val="15DB25B5"/>
    <w:rsid w:val="15E69EA9"/>
    <w:rsid w:val="15EA74E8"/>
    <w:rsid w:val="15F1AE26"/>
    <w:rsid w:val="16012835"/>
    <w:rsid w:val="16068BED"/>
    <w:rsid w:val="1607E9EB"/>
    <w:rsid w:val="160E3119"/>
    <w:rsid w:val="161131BC"/>
    <w:rsid w:val="1629E9DF"/>
    <w:rsid w:val="164ADD5E"/>
    <w:rsid w:val="164D460B"/>
    <w:rsid w:val="165EE55B"/>
    <w:rsid w:val="16706BB6"/>
    <w:rsid w:val="168D67A5"/>
    <w:rsid w:val="16945729"/>
    <w:rsid w:val="16A37A01"/>
    <w:rsid w:val="16AB56DC"/>
    <w:rsid w:val="1719A199"/>
    <w:rsid w:val="1721B8C1"/>
    <w:rsid w:val="172FB9F0"/>
    <w:rsid w:val="172FD09D"/>
    <w:rsid w:val="174318A3"/>
    <w:rsid w:val="1745942B"/>
    <w:rsid w:val="1747915E"/>
    <w:rsid w:val="1761F74F"/>
    <w:rsid w:val="1769B950"/>
    <w:rsid w:val="178339BD"/>
    <w:rsid w:val="1787E03D"/>
    <w:rsid w:val="1793643A"/>
    <w:rsid w:val="1799AB2F"/>
    <w:rsid w:val="179AC9E0"/>
    <w:rsid w:val="17A8A52D"/>
    <w:rsid w:val="17AD021D"/>
    <w:rsid w:val="180C60CD"/>
    <w:rsid w:val="181E9C4C"/>
    <w:rsid w:val="182E4BD9"/>
    <w:rsid w:val="1835406A"/>
    <w:rsid w:val="183F4A62"/>
    <w:rsid w:val="185398BC"/>
    <w:rsid w:val="18578751"/>
    <w:rsid w:val="1883C044"/>
    <w:rsid w:val="188A1BDA"/>
    <w:rsid w:val="189B9FF9"/>
    <w:rsid w:val="18AA49EE"/>
    <w:rsid w:val="18CDFC08"/>
    <w:rsid w:val="18D09656"/>
    <w:rsid w:val="18EB6E4C"/>
    <w:rsid w:val="18FDEB99"/>
    <w:rsid w:val="190589B1"/>
    <w:rsid w:val="19376C76"/>
    <w:rsid w:val="1939F2EE"/>
    <w:rsid w:val="193FC2CD"/>
    <w:rsid w:val="1946A76F"/>
    <w:rsid w:val="194D7759"/>
    <w:rsid w:val="196D832E"/>
    <w:rsid w:val="1975AF3D"/>
    <w:rsid w:val="19863E49"/>
    <w:rsid w:val="199447FD"/>
    <w:rsid w:val="19AC8DDA"/>
    <w:rsid w:val="19B62F4B"/>
    <w:rsid w:val="19D54221"/>
    <w:rsid w:val="19DE948A"/>
    <w:rsid w:val="19F5A82D"/>
    <w:rsid w:val="1A2376E0"/>
    <w:rsid w:val="1A2D4581"/>
    <w:rsid w:val="1A30037B"/>
    <w:rsid w:val="1A3D2319"/>
    <w:rsid w:val="1A4DB25C"/>
    <w:rsid w:val="1A5918F9"/>
    <w:rsid w:val="1A592BB1"/>
    <w:rsid w:val="1A9F77ED"/>
    <w:rsid w:val="1AB14190"/>
    <w:rsid w:val="1AB4A26B"/>
    <w:rsid w:val="1ABF357B"/>
    <w:rsid w:val="1ACCF648"/>
    <w:rsid w:val="1B016609"/>
    <w:rsid w:val="1B0A3BC8"/>
    <w:rsid w:val="1B172DA9"/>
    <w:rsid w:val="1B1B5354"/>
    <w:rsid w:val="1B2072C0"/>
    <w:rsid w:val="1B220EAA"/>
    <w:rsid w:val="1B29F617"/>
    <w:rsid w:val="1B311A3A"/>
    <w:rsid w:val="1B4A46CF"/>
    <w:rsid w:val="1B4E8CE5"/>
    <w:rsid w:val="1B51FFAC"/>
    <w:rsid w:val="1B6C2C1D"/>
    <w:rsid w:val="1B735C7B"/>
    <w:rsid w:val="1B80C512"/>
    <w:rsid w:val="1B88B43E"/>
    <w:rsid w:val="1B911E7F"/>
    <w:rsid w:val="1B97CC59"/>
    <w:rsid w:val="1BA1BDC1"/>
    <w:rsid w:val="1BE9C25F"/>
    <w:rsid w:val="1BF6D698"/>
    <w:rsid w:val="1C58EF39"/>
    <w:rsid w:val="1C674AE3"/>
    <w:rsid w:val="1C6D1C52"/>
    <w:rsid w:val="1C6DF481"/>
    <w:rsid w:val="1C7E4831"/>
    <w:rsid w:val="1CA875F3"/>
    <w:rsid w:val="1CAD4FFF"/>
    <w:rsid w:val="1CCC00DE"/>
    <w:rsid w:val="1CDF0076"/>
    <w:rsid w:val="1CFEEFFD"/>
    <w:rsid w:val="1D677DB4"/>
    <w:rsid w:val="1D6F91C3"/>
    <w:rsid w:val="1D7ACB3B"/>
    <w:rsid w:val="1D85A2E0"/>
    <w:rsid w:val="1D8844CE"/>
    <w:rsid w:val="1D997BE4"/>
    <w:rsid w:val="1DA70445"/>
    <w:rsid w:val="1DBFEFA2"/>
    <w:rsid w:val="1DD71CC5"/>
    <w:rsid w:val="1DE74FD7"/>
    <w:rsid w:val="1E327B62"/>
    <w:rsid w:val="1E422B62"/>
    <w:rsid w:val="1E4A2C59"/>
    <w:rsid w:val="1E5624BC"/>
    <w:rsid w:val="1E766F18"/>
    <w:rsid w:val="1E7AF2EF"/>
    <w:rsid w:val="1E8A53B9"/>
    <w:rsid w:val="1EA8B344"/>
    <w:rsid w:val="1EC51BE5"/>
    <w:rsid w:val="1EC8649E"/>
    <w:rsid w:val="1EF456E8"/>
    <w:rsid w:val="1F169B9C"/>
    <w:rsid w:val="1F1BBFF0"/>
    <w:rsid w:val="1F1E9E31"/>
    <w:rsid w:val="1F45E06E"/>
    <w:rsid w:val="1F6C0335"/>
    <w:rsid w:val="1F76611E"/>
    <w:rsid w:val="1F8B7D30"/>
    <w:rsid w:val="1FA839F1"/>
    <w:rsid w:val="1FB6B9B7"/>
    <w:rsid w:val="1FBF08FF"/>
    <w:rsid w:val="1FE5FCBA"/>
    <w:rsid w:val="1FEA9ECC"/>
    <w:rsid w:val="1FECA547"/>
    <w:rsid w:val="1FF13632"/>
    <w:rsid w:val="20081DF7"/>
    <w:rsid w:val="200C6815"/>
    <w:rsid w:val="2029C4B9"/>
    <w:rsid w:val="203406C5"/>
    <w:rsid w:val="204DC525"/>
    <w:rsid w:val="2051A6EC"/>
    <w:rsid w:val="20709F2B"/>
    <w:rsid w:val="2070F7A0"/>
    <w:rsid w:val="207F83D6"/>
    <w:rsid w:val="2094999D"/>
    <w:rsid w:val="20B26BFD"/>
    <w:rsid w:val="20BA3579"/>
    <w:rsid w:val="20BCE830"/>
    <w:rsid w:val="210FAB09"/>
    <w:rsid w:val="21197F90"/>
    <w:rsid w:val="211F25D0"/>
    <w:rsid w:val="2120993F"/>
    <w:rsid w:val="2127C190"/>
    <w:rsid w:val="2129E617"/>
    <w:rsid w:val="213DE6DB"/>
    <w:rsid w:val="21579359"/>
    <w:rsid w:val="2159B5D2"/>
    <w:rsid w:val="216EA99A"/>
    <w:rsid w:val="21863667"/>
    <w:rsid w:val="218B9E73"/>
    <w:rsid w:val="21B3DFE3"/>
    <w:rsid w:val="21B56DC6"/>
    <w:rsid w:val="21B6B7AF"/>
    <w:rsid w:val="21D62684"/>
    <w:rsid w:val="21F00696"/>
    <w:rsid w:val="22137863"/>
    <w:rsid w:val="2233B973"/>
    <w:rsid w:val="223A72FD"/>
    <w:rsid w:val="223E5F85"/>
    <w:rsid w:val="22553BD3"/>
    <w:rsid w:val="2258B891"/>
    <w:rsid w:val="22684CA2"/>
    <w:rsid w:val="227B04A3"/>
    <w:rsid w:val="227C5C77"/>
    <w:rsid w:val="229801BF"/>
    <w:rsid w:val="229BD228"/>
    <w:rsid w:val="22A3BDB9"/>
    <w:rsid w:val="22B7A1CB"/>
    <w:rsid w:val="22BCC2F5"/>
    <w:rsid w:val="22BF440B"/>
    <w:rsid w:val="22BF63A2"/>
    <w:rsid w:val="22DE4EBC"/>
    <w:rsid w:val="22E772B1"/>
    <w:rsid w:val="22EE55E7"/>
    <w:rsid w:val="22EE5A79"/>
    <w:rsid w:val="230C77EE"/>
    <w:rsid w:val="231D26E0"/>
    <w:rsid w:val="23430AE0"/>
    <w:rsid w:val="23513E27"/>
    <w:rsid w:val="2360B3BB"/>
    <w:rsid w:val="2375F7B2"/>
    <w:rsid w:val="238430B9"/>
    <w:rsid w:val="23BDDF3B"/>
    <w:rsid w:val="23F4768B"/>
    <w:rsid w:val="23F7CE29"/>
    <w:rsid w:val="2415B7F0"/>
    <w:rsid w:val="24342DA4"/>
    <w:rsid w:val="243772DB"/>
    <w:rsid w:val="2439D0BB"/>
    <w:rsid w:val="24420058"/>
    <w:rsid w:val="24689875"/>
    <w:rsid w:val="24782E37"/>
    <w:rsid w:val="2484C3BC"/>
    <w:rsid w:val="24A37061"/>
    <w:rsid w:val="24D1BB78"/>
    <w:rsid w:val="24D938C4"/>
    <w:rsid w:val="24E3D111"/>
    <w:rsid w:val="25145E9E"/>
    <w:rsid w:val="2543545E"/>
    <w:rsid w:val="254CE8A9"/>
    <w:rsid w:val="255A10C3"/>
    <w:rsid w:val="257C1A8C"/>
    <w:rsid w:val="25846BA1"/>
    <w:rsid w:val="258DFC7C"/>
    <w:rsid w:val="259BF5F9"/>
    <w:rsid w:val="25BAA65F"/>
    <w:rsid w:val="25CD62BC"/>
    <w:rsid w:val="25CE6DD5"/>
    <w:rsid w:val="25D6EA97"/>
    <w:rsid w:val="25EDF5C4"/>
    <w:rsid w:val="25F463B7"/>
    <w:rsid w:val="25FA85EE"/>
    <w:rsid w:val="26003626"/>
    <w:rsid w:val="26062802"/>
    <w:rsid w:val="2613FE98"/>
    <w:rsid w:val="261EAD15"/>
    <w:rsid w:val="263B9F45"/>
    <w:rsid w:val="26414314"/>
    <w:rsid w:val="26667915"/>
    <w:rsid w:val="2669F294"/>
    <w:rsid w:val="266E7429"/>
    <w:rsid w:val="26750925"/>
    <w:rsid w:val="267AD1BB"/>
    <w:rsid w:val="267FE1EC"/>
    <w:rsid w:val="26CFA1BB"/>
    <w:rsid w:val="26E47068"/>
    <w:rsid w:val="26F0490A"/>
    <w:rsid w:val="26F4ED3C"/>
    <w:rsid w:val="271E9DFD"/>
    <w:rsid w:val="2737D301"/>
    <w:rsid w:val="2752D289"/>
    <w:rsid w:val="27946B5C"/>
    <w:rsid w:val="27989782"/>
    <w:rsid w:val="27A05322"/>
    <w:rsid w:val="27AF4D26"/>
    <w:rsid w:val="27AFC001"/>
    <w:rsid w:val="27B42517"/>
    <w:rsid w:val="27B712CF"/>
    <w:rsid w:val="27BF29D8"/>
    <w:rsid w:val="27E7D697"/>
    <w:rsid w:val="27FB89CD"/>
    <w:rsid w:val="28021352"/>
    <w:rsid w:val="281631C2"/>
    <w:rsid w:val="28239BC7"/>
    <w:rsid w:val="2824AF4A"/>
    <w:rsid w:val="283978B0"/>
    <w:rsid w:val="283C1264"/>
    <w:rsid w:val="283E83DD"/>
    <w:rsid w:val="28444C87"/>
    <w:rsid w:val="284812E8"/>
    <w:rsid w:val="284C017B"/>
    <w:rsid w:val="2853F0B8"/>
    <w:rsid w:val="285455B3"/>
    <w:rsid w:val="289B238E"/>
    <w:rsid w:val="28BA6E5E"/>
    <w:rsid w:val="28BB3E0B"/>
    <w:rsid w:val="28D32DFC"/>
    <w:rsid w:val="28DB087A"/>
    <w:rsid w:val="28F00A01"/>
    <w:rsid w:val="290F1B65"/>
    <w:rsid w:val="293467E3"/>
    <w:rsid w:val="294F4C1E"/>
    <w:rsid w:val="2952E330"/>
    <w:rsid w:val="29650A36"/>
    <w:rsid w:val="297419E0"/>
    <w:rsid w:val="297E869F"/>
    <w:rsid w:val="298422EA"/>
    <w:rsid w:val="29961F31"/>
    <w:rsid w:val="29A28D7B"/>
    <w:rsid w:val="29A52C9B"/>
    <w:rsid w:val="29ACA9E7"/>
    <w:rsid w:val="29B688C9"/>
    <w:rsid w:val="29B6C921"/>
    <w:rsid w:val="29BD0B81"/>
    <w:rsid w:val="29BEBA68"/>
    <w:rsid w:val="29CAEC68"/>
    <w:rsid w:val="29D8077B"/>
    <w:rsid w:val="29D89485"/>
    <w:rsid w:val="29FC93B6"/>
    <w:rsid w:val="29FEA6F1"/>
    <w:rsid w:val="2A0ADD41"/>
    <w:rsid w:val="2A122061"/>
    <w:rsid w:val="2A2E7397"/>
    <w:rsid w:val="2A3416CD"/>
    <w:rsid w:val="2A3AA8DD"/>
    <w:rsid w:val="2A499C6B"/>
    <w:rsid w:val="2A566831"/>
    <w:rsid w:val="2A623D4D"/>
    <w:rsid w:val="2A6AE087"/>
    <w:rsid w:val="2A7F4F75"/>
    <w:rsid w:val="2A9057D7"/>
    <w:rsid w:val="2A98CAD8"/>
    <w:rsid w:val="2A992BAE"/>
    <w:rsid w:val="2A9F34CE"/>
    <w:rsid w:val="2A9F7A89"/>
    <w:rsid w:val="2ABBF52A"/>
    <w:rsid w:val="2ACC0C1E"/>
    <w:rsid w:val="2ACE3866"/>
    <w:rsid w:val="2ADE85EC"/>
    <w:rsid w:val="2AE760C3"/>
    <w:rsid w:val="2AF528AD"/>
    <w:rsid w:val="2AF7AE49"/>
    <w:rsid w:val="2AFA8224"/>
    <w:rsid w:val="2B2E5D6C"/>
    <w:rsid w:val="2B39EA38"/>
    <w:rsid w:val="2B3E1E6E"/>
    <w:rsid w:val="2B4F9291"/>
    <w:rsid w:val="2B566807"/>
    <w:rsid w:val="2B711972"/>
    <w:rsid w:val="2B8CBA21"/>
    <w:rsid w:val="2B8CE552"/>
    <w:rsid w:val="2BADF0C2"/>
    <w:rsid w:val="2BB40CAB"/>
    <w:rsid w:val="2BCC196E"/>
    <w:rsid w:val="2BDBE872"/>
    <w:rsid w:val="2BEEEECC"/>
    <w:rsid w:val="2C0A85BD"/>
    <w:rsid w:val="2C2E755D"/>
    <w:rsid w:val="2C3B052F"/>
    <w:rsid w:val="2C509331"/>
    <w:rsid w:val="2C62EA17"/>
    <w:rsid w:val="2C6A08C7"/>
    <w:rsid w:val="2C6BC157"/>
    <w:rsid w:val="2C6CBE66"/>
    <w:rsid w:val="2C8F6701"/>
    <w:rsid w:val="2C915582"/>
    <w:rsid w:val="2C93DEC1"/>
    <w:rsid w:val="2C99B2A5"/>
    <w:rsid w:val="2CE9CCFD"/>
    <w:rsid w:val="2CEA6C2C"/>
    <w:rsid w:val="2CF50E31"/>
    <w:rsid w:val="2D06F543"/>
    <w:rsid w:val="2D0F8D56"/>
    <w:rsid w:val="2D2C8356"/>
    <w:rsid w:val="2D2DB525"/>
    <w:rsid w:val="2D433A9E"/>
    <w:rsid w:val="2D44CFF6"/>
    <w:rsid w:val="2D543184"/>
    <w:rsid w:val="2D7B8706"/>
    <w:rsid w:val="2D918316"/>
    <w:rsid w:val="2DA6561E"/>
    <w:rsid w:val="2DC2A5FA"/>
    <w:rsid w:val="2DECFDA1"/>
    <w:rsid w:val="2E1F107D"/>
    <w:rsid w:val="2E2F4F0B"/>
    <w:rsid w:val="2E35ECEF"/>
    <w:rsid w:val="2E487E4A"/>
    <w:rsid w:val="2E5A709C"/>
    <w:rsid w:val="2E81A274"/>
    <w:rsid w:val="2E81E38D"/>
    <w:rsid w:val="2E9BC36D"/>
    <w:rsid w:val="2ED212BF"/>
    <w:rsid w:val="2F07AF37"/>
    <w:rsid w:val="2F2D3A41"/>
    <w:rsid w:val="2F42267F"/>
    <w:rsid w:val="2F42ED88"/>
    <w:rsid w:val="2F44D07D"/>
    <w:rsid w:val="2F580C2B"/>
    <w:rsid w:val="2F60EAE1"/>
    <w:rsid w:val="2F837060"/>
    <w:rsid w:val="2F86A594"/>
    <w:rsid w:val="2FB1D03F"/>
    <w:rsid w:val="2FD22028"/>
    <w:rsid w:val="2FD3E8E8"/>
    <w:rsid w:val="2FDB3C0F"/>
    <w:rsid w:val="2FEA2323"/>
    <w:rsid w:val="2FF04F78"/>
    <w:rsid w:val="301183FE"/>
    <w:rsid w:val="303203A9"/>
    <w:rsid w:val="3038ED01"/>
    <w:rsid w:val="303F3302"/>
    <w:rsid w:val="3094FB8F"/>
    <w:rsid w:val="30BD564F"/>
    <w:rsid w:val="30C39799"/>
    <w:rsid w:val="30C43574"/>
    <w:rsid w:val="30E9BE94"/>
    <w:rsid w:val="30EE7BC1"/>
    <w:rsid w:val="30F6E1DA"/>
    <w:rsid w:val="30FBEA76"/>
    <w:rsid w:val="311135C8"/>
    <w:rsid w:val="312D5A65"/>
    <w:rsid w:val="315CFB25"/>
    <w:rsid w:val="3161B600"/>
    <w:rsid w:val="318EB8DD"/>
    <w:rsid w:val="31BE4CB4"/>
    <w:rsid w:val="31DD7FD4"/>
    <w:rsid w:val="31E2FE79"/>
    <w:rsid w:val="31ECA9FB"/>
    <w:rsid w:val="31EF2D6E"/>
    <w:rsid w:val="31F388B4"/>
    <w:rsid w:val="31F468FF"/>
    <w:rsid w:val="31FD4C4E"/>
    <w:rsid w:val="322B73B6"/>
    <w:rsid w:val="3239A5FD"/>
    <w:rsid w:val="325F67FA"/>
    <w:rsid w:val="326150A4"/>
    <w:rsid w:val="32775BF0"/>
    <w:rsid w:val="32785753"/>
    <w:rsid w:val="32925662"/>
    <w:rsid w:val="329895DD"/>
    <w:rsid w:val="329D4E14"/>
    <w:rsid w:val="329ED531"/>
    <w:rsid w:val="32AA46B3"/>
    <w:rsid w:val="32C2940B"/>
    <w:rsid w:val="32C626A3"/>
    <w:rsid w:val="32D354CA"/>
    <w:rsid w:val="32D8D86B"/>
    <w:rsid w:val="32D9D10E"/>
    <w:rsid w:val="32E04956"/>
    <w:rsid w:val="32E0C4F6"/>
    <w:rsid w:val="32F79C52"/>
    <w:rsid w:val="33009CA6"/>
    <w:rsid w:val="333A9179"/>
    <w:rsid w:val="3356D67C"/>
    <w:rsid w:val="3365C164"/>
    <w:rsid w:val="33790532"/>
    <w:rsid w:val="337ECEDA"/>
    <w:rsid w:val="338428B7"/>
    <w:rsid w:val="338CD5BC"/>
    <w:rsid w:val="33928C29"/>
    <w:rsid w:val="33A4FA49"/>
    <w:rsid w:val="33AB1A3C"/>
    <w:rsid w:val="33F2AD8D"/>
    <w:rsid w:val="33FEB5E7"/>
    <w:rsid w:val="340523D4"/>
    <w:rsid w:val="3412F5B4"/>
    <w:rsid w:val="3434C737"/>
    <w:rsid w:val="343F831A"/>
    <w:rsid w:val="3455842B"/>
    <w:rsid w:val="3493BA31"/>
    <w:rsid w:val="34963F87"/>
    <w:rsid w:val="34C82828"/>
    <w:rsid w:val="34D5EBFD"/>
    <w:rsid w:val="34D985B3"/>
    <w:rsid w:val="34E8BA04"/>
    <w:rsid w:val="34F8B473"/>
    <w:rsid w:val="35016D0F"/>
    <w:rsid w:val="3526CE30"/>
    <w:rsid w:val="357C4385"/>
    <w:rsid w:val="357CBA73"/>
    <w:rsid w:val="358FA54E"/>
    <w:rsid w:val="35A0F435"/>
    <w:rsid w:val="35A9A369"/>
    <w:rsid w:val="35AC4C75"/>
    <w:rsid w:val="35AC5A24"/>
    <w:rsid w:val="35AEC615"/>
    <w:rsid w:val="35B10CC9"/>
    <w:rsid w:val="35B32320"/>
    <w:rsid w:val="35BD5AB1"/>
    <w:rsid w:val="35C9F724"/>
    <w:rsid w:val="35D82C2F"/>
    <w:rsid w:val="3630C534"/>
    <w:rsid w:val="363AC107"/>
    <w:rsid w:val="3640FED4"/>
    <w:rsid w:val="3652A9F7"/>
    <w:rsid w:val="36867EB1"/>
    <w:rsid w:val="369D3D70"/>
    <w:rsid w:val="36C29E91"/>
    <w:rsid w:val="36CC22D6"/>
    <w:rsid w:val="370281B8"/>
    <w:rsid w:val="37154DF8"/>
    <w:rsid w:val="37343898"/>
    <w:rsid w:val="3735869D"/>
    <w:rsid w:val="373FBED1"/>
    <w:rsid w:val="374573CA"/>
    <w:rsid w:val="3755906D"/>
    <w:rsid w:val="3761E732"/>
    <w:rsid w:val="3773FC90"/>
    <w:rsid w:val="378B54A6"/>
    <w:rsid w:val="37B2DA9D"/>
    <w:rsid w:val="37B43619"/>
    <w:rsid w:val="37EBC497"/>
    <w:rsid w:val="382EEAD6"/>
    <w:rsid w:val="38311C8A"/>
    <w:rsid w:val="38485747"/>
    <w:rsid w:val="38571869"/>
    <w:rsid w:val="386C8DD2"/>
    <w:rsid w:val="386CC782"/>
    <w:rsid w:val="3871F63A"/>
    <w:rsid w:val="3871FE5B"/>
    <w:rsid w:val="38B3740D"/>
    <w:rsid w:val="38D0A771"/>
    <w:rsid w:val="38D63BEC"/>
    <w:rsid w:val="38E0C106"/>
    <w:rsid w:val="39131E41"/>
    <w:rsid w:val="391342F7"/>
    <w:rsid w:val="393EBD5B"/>
    <w:rsid w:val="3944A149"/>
    <w:rsid w:val="394FF832"/>
    <w:rsid w:val="396F5245"/>
    <w:rsid w:val="3993A2BB"/>
    <w:rsid w:val="39A15BC2"/>
    <w:rsid w:val="39A45C48"/>
    <w:rsid w:val="39DA41DE"/>
    <w:rsid w:val="39DE90FB"/>
    <w:rsid w:val="39FABF4E"/>
    <w:rsid w:val="3A0DCEBC"/>
    <w:rsid w:val="3A0F1BCE"/>
    <w:rsid w:val="3A1BDF94"/>
    <w:rsid w:val="3A4C9C48"/>
    <w:rsid w:val="3A533E38"/>
    <w:rsid w:val="3A75CC60"/>
    <w:rsid w:val="3A783417"/>
    <w:rsid w:val="3A7C9167"/>
    <w:rsid w:val="3A827685"/>
    <w:rsid w:val="3AA80094"/>
    <w:rsid w:val="3AA99552"/>
    <w:rsid w:val="3ACBB1A3"/>
    <w:rsid w:val="3ACE9731"/>
    <w:rsid w:val="3ADD5182"/>
    <w:rsid w:val="3B0137A0"/>
    <w:rsid w:val="3B0975FC"/>
    <w:rsid w:val="3B0E322A"/>
    <w:rsid w:val="3B1B657B"/>
    <w:rsid w:val="3B25FB62"/>
    <w:rsid w:val="3B2B0DC9"/>
    <w:rsid w:val="3B3020AD"/>
    <w:rsid w:val="3B3E049B"/>
    <w:rsid w:val="3B3F9617"/>
    <w:rsid w:val="3B497626"/>
    <w:rsid w:val="3B6A701C"/>
    <w:rsid w:val="3B70AE93"/>
    <w:rsid w:val="3B8C684F"/>
    <w:rsid w:val="3B8EBE66"/>
    <w:rsid w:val="3B97CBAE"/>
    <w:rsid w:val="3B9B7EC1"/>
    <w:rsid w:val="3BEF0E99"/>
    <w:rsid w:val="3BFAD6E6"/>
    <w:rsid w:val="3C19B984"/>
    <w:rsid w:val="3C26B0BF"/>
    <w:rsid w:val="3C2B2C9F"/>
    <w:rsid w:val="3C384429"/>
    <w:rsid w:val="3C431B73"/>
    <w:rsid w:val="3C5C803F"/>
    <w:rsid w:val="3C740F80"/>
    <w:rsid w:val="3C7A91A0"/>
    <w:rsid w:val="3C94F0F8"/>
    <w:rsid w:val="3CAA846C"/>
    <w:rsid w:val="3CD16B84"/>
    <w:rsid w:val="3CDFDB87"/>
    <w:rsid w:val="3CE26CF6"/>
    <w:rsid w:val="3CE79011"/>
    <w:rsid w:val="3CF7BFE0"/>
    <w:rsid w:val="3CFEDC3B"/>
    <w:rsid w:val="3D0C7EF4"/>
    <w:rsid w:val="3D1B81E8"/>
    <w:rsid w:val="3D317738"/>
    <w:rsid w:val="3D46BC90"/>
    <w:rsid w:val="3D5AE6B1"/>
    <w:rsid w:val="3D69D816"/>
    <w:rsid w:val="3D6EE251"/>
    <w:rsid w:val="3D8B4754"/>
    <w:rsid w:val="3D8D17E1"/>
    <w:rsid w:val="3D9A4624"/>
    <w:rsid w:val="3DA4034B"/>
    <w:rsid w:val="3DC18329"/>
    <w:rsid w:val="3DD40CAA"/>
    <w:rsid w:val="3DDD5D94"/>
    <w:rsid w:val="3DFFEF5A"/>
    <w:rsid w:val="3E13D702"/>
    <w:rsid w:val="3E267093"/>
    <w:rsid w:val="3E2A5763"/>
    <w:rsid w:val="3E3D21CD"/>
    <w:rsid w:val="3E450C56"/>
    <w:rsid w:val="3E6478CB"/>
    <w:rsid w:val="3E841CDA"/>
    <w:rsid w:val="3ECBFF86"/>
    <w:rsid w:val="3ED36449"/>
    <w:rsid w:val="3EEC37ED"/>
    <w:rsid w:val="3EF89766"/>
    <w:rsid w:val="3F068D67"/>
    <w:rsid w:val="3F20FABC"/>
    <w:rsid w:val="3F21EF42"/>
    <w:rsid w:val="3F26AF5B"/>
    <w:rsid w:val="3F29AC21"/>
    <w:rsid w:val="3F47D67B"/>
    <w:rsid w:val="3F59BB6E"/>
    <w:rsid w:val="3F6C424C"/>
    <w:rsid w:val="3F79AB2B"/>
    <w:rsid w:val="3F7D258B"/>
    <w:rsid w:val="3F92D4B8"/>
    <w:rsid w:val="3FA6DF52"/>
    <w:rsid w:val="3FA8925A"/>
    <w:rsid w:val="3FBCF6FD"/>
    <w:rsid w:val="3FBF7DBF"/>
    <w:rsid w:val="3FEFCEA0"/>
    <w:rsid w:val="402D4C36"/>
    <w:rsid w:val="403CD07F"/>
    <w:rsid w:val="40417CF1"/>
    <w:rsid w:val="4046650A"/>
    <w:rsid w:val="404EA78A"/>
    <w:rsid w:val="405009E5"/>
    <w:rsid w:val="40520348"/>
    <w:rsid w:val="40605484"/>
    <w:rsid w:val="407E8677"/>
    <w:rsid w:val="4081ED5B"/>
    <w:rsid w:val="40977225"/>
    <w:rsid w:val="4113C214"/>
    <w:rsid w:val="412262E0"/>
    <w:rsid w:val="41246A8B"/>
    <w:rsid w:val="4127B463"/>
    <w:rsid w:val="41441B6D"/>
    <w:rsid w:val="4147A5E9"/>
    <w:rsid w:val="416305E5"/>
    <w:rsid w:val="416D3495"/>
    <w:rsid w:val="418059B0"/>
    <w:rsid w:val="418CCF2A"/>
    <w:rsid w:val="41AE14AF"/>
    <w:rsid w:val="41BFE122"/>
    <w:rsid w:val="41D3114D"/>
    <w:rsid w:val="41EA77EB"/>
    <w:rsid w:val="41EB7442"/>
    <w:rsid w:val="41F2FEB3"/>
    <w:rsid w:val="4229F199"/>
    <w:rsid w:val="422BD907"/>
    <w:rsid w:val="42608904"/>
    <w:rsid w:val="42AF9275"/>
    <w:rsid w:val="42C2DE99"/>
    <w:rsid w:val="42D397F9"/>
    <w:rsid w:val="42FEAE69"/>
    <w:rsid w:val="4306EA0F"/>
    <w:rsid w:val="4307A921"/>
    <w:rsid w:val="430A1C35"/>
    <w:rsid w:val="430AD5D5"/>
    <w:rsid w:val="431D181E"/>
    <w:rsid w:val="435BF287"/>
    <w:rsid w:val="435F8D69"/>
    <w:rsid w:val="436BA0C9"/>
    <w:rsid w:val="43747E42"/>
    <w:rsid w:val="4381144A"/>
    <w:rsid w:val="4383F685"/>
    <w:rsid w:val="43868EEA"/>
    <w:rsid w:val="438C0607"/>
    <w:rsid w:val="43A57D39"/>
    <w:rsid w:val="43A62BFF"/>
    <w:rsid w:val="43B79730"/>
    <w:rsid w:val="43D0EDCC"/>
    <w:rsid w:val="43FC5965"/>
    <w:rsid w:val="44039B31"/>
    <w:rsid w:val="44189AFF"/>
    <w:rsid w:val="4453ED46"/>
    <w:rsid w:val="44540D32"/>
    <w:rsid w:val="44606C94"/>
    <w:rsid w:val="44642864"/>
    <w:rsid w:val="4469F626"/>
    <w:rsid w:val="4477D757"/>
    <w:rsid w:val="447A98B9"/>
    <w:rsid w:val="447F7282"/>
    <w:rsid w:val="448D1C06"/>
    <w:rsid w:val="44B0D639"/>
    <w:rsid w:val="44B6A188"/>
    <w:rsid w:val="44B74D38"/>
    <w:rsid w:val="44B830AD"/>
    <w:rsid w:val="44B88A36"/>
    <w:rsid w:val="44D78915"/>
    <w:rsid w:val="44E63978"/>
    <w:rsid w:val="450D790C"/>
    <w:rsid w:val="4516F01B"/>
    <w:rsid w:val="451736A0"/>
    <w:rsid w:val="452218AD"/>
    <w:rsid w:val="4528D403"/>
    <w:rsid w:val="45291641"/>
    <w:rsid w:val="453B410A"/>
    <w:rsid w:val="453CAA90"/>
    <w:rsid w:val="4540620B"/>
    <w:rsid w:val="455C0A98"/>
    <w:rsid w:val="455D91A7"/>
    <w:rsid w:val="457F0169"/>
    <w:rsid w:val="45865437"/>
    <w:rsid w:val="45A1E201"/>
    <w:rsid w:val="45AF1530"/>
    <w:rsid w:val="45B2B1EE"/>
    <w:rsid w:val="45C05007"/>
    <w:rsid w:val="45CC950E"/>
    <w:rsid w:val="45DAE5F6"/>
    <w:rsid w:val="460D0B65"/>
    <w:rsid w:val="46175450"/>
    <w:rsid w:val="4635EB74"/>
    <w:rsid w:val="464A69E1"/>
    <w:rsid w:val="4689B3D2"/>
    <w:rsid w:val="4690F1AD"/>
    <w:rsid w:val="4692B3B3"/>
    <w:rsid w:val="46972E2B"/>
    <w:rsid w:val="46990017"/>
    <w:rsid w:val="46A0EF79"/>
    <w:rsid w:val="46CB609F"/>
    <w:rsid w:val="46EFD64D"/>
    <w:rsid w:val="4700D2E6"/>
    <w:rsid w:val="47088E8E"/>
    <w:rsid w:val="471AD1CA"/>
    <w:rsid w:val="472CF593"/>
    <w:rsid w:val="47342203"/>
    <w:rsid w:val="475BBE1F"/>
    <w:rsid w:val="4768B000"/>
    <w:rsid w:val="476E3020"/>
    <w:rsid w:val="4775B594"/>
    <w:rsid w:val="47955F30"/>
    <w:rsid w:val="479FE867"/>
    <w:rsid w:val="47AD5DB0"/>
    <w:rsid w:val="47C5ACC6"/>
    <w:rsid w:val="47E1B828"/>
    <w:rsid w:val="47E2A0D6"/>
    <w:rsid w:val="47E8AEE6"/>
    <w:rsid w:val="47FC5181"/>
    <w:rsid w:val="48125785"/>
    <w:rsid w:val="4839A7B1"/>
    <w:rsid w:val="484A3BCE"/>
    <w:rsid w:val="48599517"/>
    <w:rsid w:val="487D9815"/>
    <w:rsid w:val="488A5626"/>
    <w:rsid w:val="489D07EE"/>
    <w:rsid w:val="48AFA0B9"/>
    <w:rsid w:val="48D59064"/>
    <w:rsid w:val="48EE8386"/>
    <w:rsid w:val="491FA936"/>
    <w:rsid w:val="491FC864"/>
    <w:rsid w:val="493280C0"/>
    <w:rsid w:val="4948583A"/>
    <w:rsid w:val="496B0235"/>
    <w:rsid w:val="496D8C36"/>
    <w:rsid w:val="49ADDC1F"/>
    <w:rsid w:val="49C93E0E"/>
    <w:rsid w:val="49D9B6BC"/>
    <w:rsid w:val="49DCA13A"/>
    <w:rsid w:val="49F5CA4B"/>
    <w:rsid w:val="49F6B9D3"/>
    <w:rsid w:val="49FEF006"/>
    <w:rsid w:val="4A62C012"/>
    <w:rsid w:val="4A6D55BE"/>
    <w:rsid w:val="4A73B62F"/>
    <w:rsid w:val="4A935EE1"/>
    <w:rsid w:val="4A93ADB9"/>
    <w:rsid w:val="4AA7E1DF"/>
    <w:rsid w:val="4AAAE75E"/>
    <w:rsid w:val="4AD90516"/>
    <w:rsid w:val="4ADDD7E4"/>
    <w:rsid w:val="4AEA697B"/>
    <w:rsid w:val="4AF8ACB5"/>
    <w:rsid w:val="4B406612"/>
    <w:rsid w:val="4B53D0EC"/>
    <w:rsid w:val="4B557AFC"/>
    <w:rsid w:val="4B65D656"/>
    <w:rsid w:val="4B79E0B9"/>
    <w:rsid w:val="4B7BBCA6"/>
    <w:rsid w:val="4BC5F4BB"/>
    <w:rsid w:val="4BCA3C8C"/>
    <w:rsid w:val="4BE9E6F3"/>
    <w:rsid w:val="4BED0034"/>
    <w:rsid w:val="4BF5BE05"/>
    <w:rsid w:val="4BFA32F4"/>
    <w:rsid w:val="4C265983"/>
    <w:rsid w:val="4C28280C"/>
    <w:rsid w:val="4C3C2123"/>
    <w:rsid w:val="4C4002BC"/>
    <w:rsid w:val="4C6F3A49"/>
    <w:rsid w:val="4C9B3125"/>
    <w:rsid w:val="4CA94136"/>
    <w:rsid w:val="4CE61BF4"/>
    <w:rsid w:val="4CE71F8B"/>
    <w:rsid w:val="4D03E63B"/>
    <w:rsid w:val="4D2A9044"/>
    <w:rsid w:val="4D2CFFA9"/>
    <w:rsid w:val="4D603FDE"/>
    <w:rsid w:val="4D6056BA"/>
    <w:rsid w:val="4D83A5FF"/>
    <w:rsid w:val="4D983D4C"/>
    <w:rsid w:val="4DB1E81D"/>
    <w:rsid w:val="4DCC65B9"/>
    <w:rsid w:val="4DD2080E"/>
    <w:rsid w:val="4DD37960"/>
    <w:rsid w:val="4E0A0763"/>
    <w:rsid w:val="4E146C4E"/>
    <w:rsid w:val="4E166F80"/>
    <w:rsid w:val="4E1CB150"/>
    <w:rsid w:val="4E2921A7"/>
    <w:rsid w:val="4E320D75"/>
    <w:rsid w:val="4E33871D"/>
    <w:rsid w:val="4E3F7702"/>
    <w:rsid w:val="4E7FE9B8"/>
    <w:rsid w:val="4E92D901"/>
    <w:rsid w:val="4E93D2B4"/>
    <w:rsid w:val="4EAD3FBC"/>
    <w:rsid w:val="4EB7B93F"/>
    <w:rsid w:val="4EC6CE5E"/>
    <w:rsid w:val="4ED26129"/>
    <w:rsid w:val="4EDCC6D8"/>
    <w:rsid w:val="4EED24D1"/>
    <w:rsid w:val="4F2BC6E9"/>
    <w:rsid w:val="4F2DE02D"/>
    <w:rsid w:val="4F4695E1"/>
    <w:rsid w:val="4F46B432"/>
    <w:rsid w:val="4F8050B2"/>
    <w:rsid w:val="4F8A4783"/>
    <w:rsid w:val="4F904061"/>
    <w:rsid w:val="4FB23612"/>
    <w:rsid w:val="4FD918AD"/>
    <w:rsid w:val="4FE748D3"/>
    <w:rsid w:val="4FEC73AE"/>
    <w:rsid w:val="50050804"/>
    <w:rsid w:val="504BBD15"/>
    <w:rsid w:val="504D7EA4"/>
    <w:rsid w:val="5055092D"/>
    <w:rsid w:val="508B83AF"/>
    <w:rsid w:val="508CCF32"/>
    <w:rsid w:val="50C4D0A6"/>
    <w:rsid w:val="50CE423D"/>
    <w:rsid w:val="50DADC6D"/>
    <w:rsid w:val="50DC0BC8"/>
    <w:rsid w:val="50E278C7"/>
    <w:rsid w:val="50EE72F3"/>
    <w:rsid w:val="50EF583E"/>
    <w:rsid w:val="511CF6AA"/>
    <w:rsid w:val="5125A10E"/>
    <w:rsid w:val="5148E816"/>
    <w:rsid w:val="5167F07E"/>
    <w:rsid w:val="51716EB3"/>
    <w:rsid w:val="519268EC"/>
    <w:rsid w:val="5194D6B5"/>
    <w:rsid w:val="51AC05A9"/>
    <w:rsid w:val="51D24BA9"/>
    <w:rsid w:val="51E3E7E4"/>
    <w:rsid w:val="51ED3113"/>
    <w:rsid w:val="51ED5328"/>
    <w:rsid w:val="5211CD6C"/>
    <w:rsid w:val="522EAC85"/>
    <w:rsid w:val="522EC0CB"/>
    <w:rsid w:val="52382B79"/>
    <w:rsid w:val="524844B1"/>
    <w:rsid w:val="524C0858"/>
    <w:rsid w:val="52560C80"/>
    <w:rsid w:val="5260A107"/>
    <w:rsid w:val="526A129E"/>
    <w:rsid w:val="526CC4C5"/>
    <w:rsid w:val="526CDBD9"/>
    <w:rsid w:val="526F0EC9"/>
    <w:rsid w:val="52977A7E"/>
    <w:rsid w:val="529F95FB"/>
    <w:rsid w:val="52B0EA9D"/>
    <w:rsid w:val="52B63921"/>
    <w:rsid w:val="52BE96F9"/>
    <w:rsid w:val="52C8BD30"/>
    <w:rsid w:val="52E192E5"/>
    <w:rsid w:val="52ED1C66"/>
    <w:rsid w:val="5307996C"/>
    <w:rsid w:val="530B7569"/>
    <w:rsid w:val="530FD79A"/>
    <w:rsid w:val="534959DE"/>
    <w:rsid w:val="534A2AA2"/>
    <w:rsid w:val="535CF751"/>
    <w:rsid w:val="5361BCAE"/>
    <w:rsid w:val="536D503D"/>
    <w:rsid w:val="5385D0A2"/>
    <w:rsid w:val="53A58DDB"/>
    <w:rsid w:val="53A76D97"/>
    <w:rsid w:val="53B83714"/>
    <w:rsid w:val="53B8B404"/>
    <w:rsid w:val="53D40F64"/>
    <w:rsid w:val="53DA9FCC"/>
    <w:rsid w:val="53F954D2"/>
    <w:rsid w:val="54316B68"/>
    <w:rsid w:val="544E3DA6"/>
    <w:rsid w:val="544ED5FD"/>
    <w:rsid w:val="544FC2AC"/>
    <w:rsid w:val="545AB9DB"/>
    <w:rsid w:val="5463E347"/>
    <w:rsid w:val="547DB5EE"/>
    <w:rsid w:val="5485A735"/>
    <w:rsid w:val="548FB80B"/>
    <w:rsid w:val="5496DB2F"/>
    <w:rsid w:val="549FFED9"/>
    <w:rsid w:val="54BA7C68"/>
    <w:rsid w:val="54C1AC2C"/>
    <w:rsid w:val="54E1AE5D"/>
    <w:rsid w:val="54F19237"/>
    <w:rsid w:val="54F94DA2"/>
    <w:rsid w:val="5505830A"/>
    <w:rsid w:val="55276FF9"/>
    <w:rsid w:val="55307570"/>
    <w:rsid w:val="55650833"/>
    <w:rsid w:val="5575B3D3"/>
    <w:rsid w:val="55ABC783"/>
    <w:rsid w:val="55AD603F"/>
    <w:rsid w:val="55D673D1"/>
    <w:rsid w:val="55FCA711"/>
    <w:rsid w:val="55FCFBD2"/>
    <w:rsid w:val="55FE2C3E"/>
    <w:rsid w:val="55FFB3A8"/>
    <w:rsid w:val="56052FC2"/>
    <w:rsid w:val="56084B78"/>
    <w:rsid w:val="56090505"/>
    <w:rsid w:val="561B31D3"/>
    <w:rsid w:val="562E3055"/>
    <w:rsid w:val="567242C1"/>
    <w:rsid w:val="567242C1"/>
    <w:rsid w:val="567B7C29"/>
    <w:rsid w:val="567D7EBE"/>
    <w:rsid w:val="56A1E711"/>
    <w:rsid w:val="56AD10D6"/>
    <w:rsid w:val="56AD9D16"/>
    <w:rsid w:val="56D0B5A0"/>
    <w:rsid w:val="56D49338"/>
    <w:rsid w:val="56D67BCB"/>
    <w:rsid w:val="56E017AE"/>
    <w:rsid w:val="56EFD64B"/>
    <w:rsid w:val="56F0B725"/>
    <w:rsid w:val="57046618"/>
    <w:rsid w:val="571A27E5"/>
    <w:rsid w:val="57245B64"/>
    <w:rsid w:val="575FF31E"/>
    <w:rsid w:val="576ADAB3"/>
    <w:rsid w:val="576B215A"/>
    <w:rsid w:val="577009A5"/>
    <w:rsid w:val="5794AA06"/>
    <w:rsid w:val="579CB5B9"/>
    <w:rsid w:val="57A5F82C"/>
    <w:rsid w:val="57D47033"/>
    <w:rsid w:val="57D6229C"/>
    <w:rsid w:val="57F2B4A3"/>
    <w:rsid w:val="57F8FF50"/>
    <w:rsid w:val="57F94CEE"/>
    <w:rsid w:val="5802258A"/>
    <w:rsid w:val="580CDC20"/>
    <w:rsid w:val="582C0B55"/>
    <w:rsid w:val="5832E285"/>
    <w:rsid w:val="583A87C4"/>
    <w:rsid w:val="5854CC4E"/>
    <w:rsid w:val="58660725"/>
    <w:rsid w:val="588207C6"/>
    <w:rsid w:val="58B085D7"/>
    <w:rsid w:val="58BBD90F"/>
    <w:rsid w:val="58BDE123"/>
    <w:rsid w:val="58C3096D"/>
    <w:rsid w:val="58C44B35"/>
    <w:rsid w:val="58D4C273"/>
    <w:rsid w:val="58DC0649"/>
    <w:rsid w:val="58F9D461"/>
    <w:rsid w:val="59013182"/>
    <w:rsid w:val="59361884"/>
    <w:rsid w:val="5937FEB4"/>
    <w:rsid w:val="5983C019"/>
    <w:rsid w:val="5996D092"/>
    <w:rsid w:val="599CE3D4"/>
    <w:rsid w:val="59ACAA80"/>
    <w:rsid w:val="59B6F1F3"/>
    <w:rsid w:val="59B80E28"/>
    <w:rsid w:val="59D570D4"/>
    <w:rsid w:val="59D5A869"/>
    <w:rsid w:val="59E7DB43"/>
    <w:rsid w:val="59F09CAF"/>
    <w:rsid w:val="5A47F608"/>
    <w:rsid w:val="5A480825"/>
    <w:rsid w:val="5A643A5C"/>
    <w:rsid w:val="5A802ABC"/>
    <w:rsid w:val="5A80415A"/>
    <w:rsid w:val="5A80D162"/>
    <w:rsid w:val="5A870B9F"/>
    <w:rsid w:val="5A9ADD9B"/>
    <w:rsid w:val="5AB186F6"/>
    <w:rsid w:val="5AB78085"/>
    <w:rsid w:val="5ABF8D4D"/>
    <w:rsid w:val="5ADBBC9B"/>
    <w:rsid w:val="5AEF17AA"/>
    <w:rsid w:val="5AF8881F"/>
    <w:rsid w:val="5B062BE3"/>
    <w:rsid w:val="5B2F12CB"/>
    <w:rsid w:val="5B30EDB0"/>
    <w:rsid w:val="5B508B3A"/>
    <w:rsid w:val="5B5E8458"/>
    <w:rsid w:val="5B6510B2"/>
    <w:rsid w:val="5B651719"/>
    <w:rsid w:val="5B9DA7E7"/>
    <w:rsid w:val="5BA495F5"/>
    <w:rsid w:val="5BB19C6C"/>
    <w:rsid w:val="5BB5E495"/>
    <w:rsid w:val="5BCA71D0"/>
    <w:rsid w:val="5BDB54DB"/>
    <w:rsid w:val="5BDC0361"/>
    <w:rsid w:val="5BDF7266"/>
    <w:rsid w:val="5BF0CC9D"/>
    <w:rsid w:val="5BF6B7B5"/>
    <w:rsid w:val="5C13A70B"/>
    <w:rsid w:val="5C4A4527"/>
    <w:rsid w:val="5C71AD69"/>
    <w:rsid w:val="5C8B0CA4"/>
    <w:rsid w:val="5C8C9E81"/>
    <w:rsid w:val="5CA5E1E5"/>
    <w:rsid w:val="5CAA9D9C"/>
    <w:rsid w:val="5CC83163"/>
    <w:rsid w:val="5CCDF30F"/>
    <w:rsid w:val="5CD4E43C"/>
    <w:rsid w:val="5CE275D7"/>
    <w:rsid w:val="5CE31761"/>
    <w:rsid w:val="5CF4E1B9"/>
    <w:rsid w:val="5D00E9C1"/>
    <w:rsid w:val="5D10B831"/>
    <w:rsid w:val="5D163197"/>
    <w:rsid w:val="5D49C03D"/>
    <w:rsid w:val="5D6B7866"/>
    <w:rsid w:val="5D8EFC41"/>
    <w:rsid w:val="5D97BC58"/>
    <w:rsid w:val="5D9F49C7"/>
    <w:rsid w:val="5DAF776C"/>
    <w:rsid w:val="5DC04031"/>
    <w:rsid w:val="5DD36E73"/>
    <w:rsid w:val="5DF72E0F"/>
    <w:rsid w:val="5E0C8E90"/>
    <w:rsid w:val="5E26DD05"/>
    <w:rsid w:val="5E3480D0"/>
    <w:rsid w:val="5E37FA97"/>
    <w:rsid w:val="5E3DCCA5"/>
    <w:rsid w:val="5E688E72"/>
    <w:rsid w:val="5E6EB49D"/>
    <w:rsid w:val="5E89BE66"/>
    <w:rsid w:val="5E95B4E0"/>
    <w:rsid w:val="5E98BAD6"/>
    <w:rsid w:val="5EAD6425"/>
    <w:rsid w:val="5EBC0A1B"/>
    <w:rsid w:val="5ED3A1A1"/>
    <w:rsid w:val="5ED3BF80"/>
    <w:rsid w:val="5EE33208"/>
    <w:rsid w:val="5EE6DB07"/>
    <w:rsid w:val="5EEEAE3E"/>
    <w:rsid w:val="5EEED06B"/>
    <w:rsid w:val="5EFBC90A"/>
    <w:rsid w:val="5F041BCE"/>
    <w:rsid w:val="5F05D851"/>
    <w:rsid w:val="5F3B1A28"/>
    <w:rsid w:val="5F4161AD"/>
    <w:rsid w:val="5F47DF62"/>
    <w:rsid w:val="5F54D1E9"/>
    <w:rsid w:val="5FAF2DBE"/>
    <w:rsid w:val="5FCFAE26"/>
    <w:rsid w:val="5FE04F67"/>
    <w:rsid w:val="5FE2CC0C"/>
    <w:rsid w:val="5FECAC94"/>
    <w:rsid w:val="5FF86F65"/>
    <w:rsid w:val="600884E9"/>
    <w:rsid w:val="60170589"/>
    <w:rsid w:val="602C827B"/>
    <w:rsid w:val="602F800D"/>
    <w:rsid w:val="6054397E"/>
    <w:rsid w:val="6069DCCD"/>
    <w:rsid w:val="60850D8F"/>
    <w:rsid w:val="608DDE25"/>
    <w:rsid w:val="6098C98D"/>
    <w:rsid w:val="60A380CF"/>
    <w:rsid w:val="60ADC17C"/>
    <w:rsid w:val="60BA5383"/>
    <w:rsid w:val="60DAE937"/>
    <w:rsid w:val="60F00601"/>
    <w:rsid w:val="610D31D3"/>
    <w:rsid w:val="61114227"/>
    <w:rsid w:val="6117BB94"/>
    <w:rsid w:val="611CD01A"/>
    <w:rsid w:val="615582BB"/>
    <w:rsid w:val="615C9106"/>
    <w:rsid w:val="615E3394"/>
    <w:rsid w:val="61699789"/>
    <w:rsid w:val="6173D312"/>
    <w:rsid w:val="6184F268"/>
    <w:rsid w:val="61B9EAFF"/>
    <w:rsid w:val="61BEBEFF"/>
    <w:rsid w:val="61C3200D"/>
    <w:rsid w:val="61C9E184"/>
    <w:rsid w:val="61CD55A2"/>
    <w:rsid w:val="61E09B86"/>
    <w:rsid w:val="61E1BBDF"/>
    <w:rsid w:val="61E88B13"/>
    <w:rsid w:val="61FB25C0"/>
    <w:rsid w:val="620250EA"/>
    <w:rsid w:val="620F4682"/>
    <w:rsid w:val="6220DDF0"/>
    <w:rsid w:val="6229AE86"/>
    <w:rsid w:val="62320DE9"/>
    <w:rsid w:val="623E98F3"/>
    <w:rsid w:val="62494507"/>
    <w:rsid w:val="624A695F"/>
    <w:rsid w:val="62552C51"/>
    <w:rsid w:val="628DB468"/>
    <w:rsid w:val="62A3BC02"/>
    <w:rsid w:val="62A42B17"/>
    <w:rsid w:val="62B041D8"/>
    <w:rsid w:val="62B5F187"/>
    <w:rsid w:val="62B82E1A"/>
    <w:rsid w:val="62BDA74B"/>
    <w:rsid w:val="62CB6D98"/>
    <w:rsid w:val="62D0BE30"/>
    <w:rsid w:val="6320C2C9"/>
    <w:rsid w:val="6326ACF1"/>
    <w:rsid w:val="6329959B"/>
    <w:rsid w:val="633BFF95"/>
    <w:rsid w:val="6348B628"/>
    <w:rsid w:val="634E42D1"/>
    <w:rsid w:val="635A9E72"/>
    <w:rsid w:val="636AFC3D"/>
    <w:rsid w:val="638CEA0F"/>
    <w:rsid w:val="63995646"/>
    <w:rsid w:val="63A046B2"/>
    <w:rsid w:val="63A3ABFB"/>
    <w:rsid w:val="63E4E373"/>
    <w:rsid w:val="6403E7DD"/>
    <w:rsid w:val="640CF320"/>
    <w:rsid w:val="6435D09E"/>
    <w:rsid w:val="6438E8F4"/>
    <w:rsid w:val="644779E9"/>
    <w:rsid w:val="6460AA80"/>
    <w:rsid w:val="6460DEB4"/>
    <w:rsid w:val="64697684"/>
    <w:rsid w:val="646CA4CC"/>
    <w:rsid w:val="6470761A"/>
    <w:rsid w:val="64BF6D15"/>
    <w:rsid w:val="64D7CFF6"/>
    <w:rsid w:val="64EE2946"/>
    <w:rsid w:val="64F20FB0"/>
    <w:rsid w:val="64FAC0CF"/>
    <w:rsid w:val="650B9063"/>
    <w:rsid w:val="65202BD5"/>
    <w:rsid w:val="6528BA70"/>
    <w:rsid w:val="6543053A"/>
    <w:rsid w:val="656E744E"/>
    <w:rsid w:val="65824FC4"/>
    <w:rsid w:val="658EA4BE"/>
    <w:rsid w:val="65C16081"/>
    <w:rsid w:val="65CB64AA"/>
    <w:rsid w:val="65D6B963"/>
    <w:rsid w:val="65D74DB7"/>
    <w:rsid w:val="65DAD3A7"/>
    <w:rsid w:val="65F48521"/>
    <w:rsid w:val="66023FF4"/>
    <w:rsid w:val="66179A57"/>
    <w:rsid w:val="6636DE6A"/>
    <w:rsid w:val="6641D135"/>
    <w:rsid w:val="665B3D76"/>
    <w:rsid w:val="666F1B4D"/>
    <w:rsid w:val="6671BE75"/>
    <w:rsid w:val="6679B2F8"/>
    <w:rsid w:val="6679C682"/>
    <w:rsid w:val="66CE96E3"/>
    <w:rsid w:val="66FD1FA9"/>
    <w:rsid w:val="66FF7D88"/>
    <w:rsid w:val="672A2457"/>
    <w:rsid w:val="673574CE"/>
    <w:rsid w:val="675648B0"/>
    <w:rsid w:val="676F2B4D"/>
    <w:rsid w:val="67772D25"/>
    <w:rsid w:val="67905582"/>
    <w:rsid w:val="67A68428"/>
    <w:rsid w:val="67A68A67"/>
    <w:rsid w:val="67B427CF"/>
    <w:rsid w:val="67C255A0"/>
    <w:rsid w:val="67C4CB38"/>
    <w:rsid w:val="67DAD6D5"/>
    <w:rsid w:val="67E1388D"/>
    <w:rsid w:val="682ABC89"/>
    <w:rsid w:val="682BB2DF"/>
    <w:rsid w:val="6831F014"/>
    <w:rsid w:val="68443079"/>
    <w:rsid w:val="685338B7"/>
    <w:rsid w:val="689ADD07"/>
    <w:rsid w:val="68B8896F"/>
    <w:rsid w:val="68C00136"/>
    <w:rsid w:val="68DBE860"/>
    <w:rsid w:val="68E9CEF2"/>
    <w:rsid w:val="691AEB0C"/>
    <w:rsid w:val="69262484"/>
    <w:rsid w:val="693F7479"/>
    <w:rsid w:val="6944D8EE"/>
    <w:rsid w:val="69458AAE"/>
    <w:rsid w:val="695EB30B"/>
    <w:rsid w:val="69756000"/>
    <w:rsid w:val="6999D5DD"/>
    <w:rsid w:val="69A3EA18"/>
    <w:rsid w:val="69B4FFC0"/>
    <w:rsid w:val="69D86787"/>
    <w:rsid w:val="69E059F4"/>
    <w:rsid w:val="69E60411"/>
    <w:rsid w:val="69ECC8BD"/>
    <w:rsid w:val="69FB9272"/>
    <w:rsid w:val="69FC242F"/>
    <w:rsid w:val="6A03268D"/>
    <w:rsid w:val="6A124ABD"/>
    <w:rsid w:val="6A148E54"/>
    <w:rsid w:val="6A1635B4"/>
    <w:rsid w:val="6A1678E9"/>
    <w:rsid w:val="6A5BD197"/>
    <w:rsid w:val="6A695BC8"/>
    <w:rsid w:val="6A766AD7"/>
    <w:rsid w:val="6AA09900"/>
    <w:rsid w:val="6AC37DE4"/>
    <w:rsid w:val="6AC51BA6"/>
    <w:rsid w:val="6AD02038"/>
    <w:rsid w:val="6AD899A3"/>
    <w:rsid w:val="6AE94895"/>
    <w:rsid w:val="6AF295E6"/>
    <w:rsid w:val="6AFF3558"/>
    <w:rsid w:val="6B04E6FA"/>
    <w:rsid w:val="6B0D6A41"/>
    <w:rsid w:val="6B1190A8"/>
    <w:rsid w:val="6B246954"/>
    <w:rsid w:val="6B282814"/>
    <w:rsid w:val="6B3FBA79"/>
    <w:rsid w:val="6B41DA98"/>
    <w:rsid w:val="6B450421"/>
    <w:rsid w:val="6B5F2EBB"/>
    <w:rsid w:val="6B5F37F0"/>
    <w:rsid w:val="6B5F7E1E"/>
    <w:rsid w:val="6B72BF60"/>
    <w:rsid w:val="6B77A5B4"/>
    <w:rsid w:val="6B916B4C"/>
    <w:rsid w:val="6B92303A"/>
    <w:rsid w:val="6BAFD3D8"/>
    <w:rsid w:val="6BBD31FC"/>
    <w:rsid w:val="6BCA6875"/>
    <w:rsid w:val="6BF0F993"/>
    <w:rsid w:val="6BFD83B6"/>
    <w:rsid w:val="6C0A2075"/>
    <w:rsid w:val="6C158587"/>
    <w:rsid w:val="6C1BCE21"/>
    <w:rsid w:val="6C2AF077"/>
    <w:rsid w:val="6C2C3802"/>
    <w:rsid w:val="6C46619C"/>
    <w:rsid w:val="6C703338"/>
    <w:rsid w:val="6C852E3F"/>
    <w:rsid w:val="6C9993FC"/>
    <w:rsid w:val="6CC8E0F5"/>
    <w:rsid w:val="6CCEA91C"/>
    <w:rsid w:val="6CEE3356"/>
    <w:rsid w:val="6CFFFB2A"/>
    <w:rsid w:val="6D02C330"/>
    <w:rsid w:val="6D03D593"/>
    <w:rsid w:val="6D100849"/>
    <w:rsid w:val="6D2D2664"/>
    <w:rsid w:val="6D35FA31"/>
    <w:rsid w:val="6D370340"/>
    <w:rsid w:val="6D43034D"/>
    <w:rsid w:val="6D469B0B"/>
    <w:rsid w:val="6D649408"/>
    <w:rsid w:val="6D8281A1"/>
    <w:rsid w:val="6D9E38FE"/>
    <w:rsid w:val="6DA527AB"/>
    <w:rsid w:val="6DB172A7"/>
    <w:rsid w:val="6DC4226D"/>
    <w:rsid w:val="6DD07077"/>
    <w:rsid w:val="6DD2FA1A"/>
    <w:rsid w:val="6DD4E41C"/>
    <w:rsid w:val="6DDE5181"/>
    <w:rsid w:val="6DEA9B42"/>
    <w:rsid w:val="6E095EFF"/>
    <w:rsid w:val="6E2FA330"/>
    <w:rsid w:val="6E2FA981"/>
    <w:rsid w:val="6E31726E"/>
    <w:rsid w:val="6E4FD7BA"/>
    <w:rsid w:val="6E734C9D"/>
    <w:rsid w:val="6E91C63C"/>
    <w:rsid w:val="6E98F1F6"/>
    <w:rsid w:val="6EA19BE1"/>
    <w:rsid w:val="6EB0659F"/>
    <w:rsid w:val="6EB12DCB"/>
    <w:rsid w:val="6EB959F3"/>
    <w:rsid w:val="6EC15658"/>
    <w:rsid w:val="6EE676A3"/>
    <w:rsid w:val="6EE7749A"/>
    <w:rsid w:val="6F02AA7B"/>
    <w:rsid w:val="6F144965"/>
    <w:rsid w:val="6F2668D5"/>
    <w:rsid w:val="6F2897DF"/>
    <w:rsid w:val="6F2D2686"/>
    <w:rsid w:val="6F2F42BA"/>
    <w:rsid w:val="6F31B573"/>
    <w:rsid w:val="6F379F7F"/>
    <w:rsid w:val="6F4742AE"/>
    <w:rsid w:val="6F53AA6B"/>
    <w:rsid w:val="6F703C15"/>
    <w:rsid w:val="6F794AAC"/>
    <w:rsid w:val="6FA1C6C1"/>
    <w:rsid w:val="6FD2A67B"/>
    <w:rsid w:val="70286282"/>
    <w:rsid w:val="702EF0E8"/>
    <w:rsid w:val="7038C973"/>
    <w:rsid w:val="704B9EC9"/>
    <w:rsid w:val="704EA289"/>
    <w:rsid w:val="7050D2F1"/>
    <w:rsid w:val="7052AFE8"/>
    <w:rsid w:val="70538C4F"/>
    <w:rsid w:val="7053A198"/>
    <w:rsid w:val="708344FB"/>
    <w:rsid w:val="70A0DE8E"/>
    <w:rsid w:val="70B326F9"/>
    <w:rsid w:val="70D864D3"/>
    <w:rsid w:val="70DFF36B"/>
    <w:rsid w:val="70E09599"/>
    <w:rsid w:val="71072F64"/>
    <w:rsid w:val="710C5DF8"/>
    <w:rsid w:val="711ED257"/>
    <w:rsid w:val="716DC98D"/>
    <w:rsid w:val="71739B04"/>
    <w:rsid w:val="718596AC"/>
    <w:rsid w:val="718CE4AB"/>
    <w:rsid w:val="71A7F5EC"/>
    <w:rsid w:val="71AB11E3"/>
    <w:rsid w:val="71B43B70"/>
    <w:rsid w:val="71B95B41"/>
    <w:rsid w:val="71C84BDB"/>
    <w:rsid w:val="71C8963A"/>
    <w:rsid w:val="71CD5CC8"/>
    <w:rsid w:val="71DF4536"/>
    <w:rsid w:val="720A2B29"/>
    <w:rsid w:val="721102C0"/>
    <w:rsid w:val="722C684D"/>
    <w:rsid w:val="7231C2C4"/>
    <w:rsid w:val="7233329D"/>
    <w:rsid w:val="7244D962"/>
    <w:rsid w:val="725CDFF2"/>
    <w:rsid w:val="7268D6A7"/>
    <w:rsid w:val="7276ECAE"/>
    <w:rsid w:val="7284E3CA"/>
    <w:rsid w:val="7284E4AB"/>
    <w:rsid w:val="7291754B"/>
    <w:rsid w:val="72AA172A"/>
    <w:rsid w:val="72B9416C"/>
    <w:rsid w:val="72CB23D8"/>
    <w:rsid w:val="72D5818A"/>
    <w:rsid w:val="730C9EE0"/>
    <w:rsid w:val="7311CF44"/>
    <w:rsid w:val="73322C5E"/>
    <w:rsid w:val="73339FDB"/>
    <w:rsid w:val="7350FF7C"/>
    <w:rsid w:val="73552BA2"/>
    <w:rsid w:val="736D23EA"/>
    <w:rsid w:val="738666E1"/>
    <w:rsid w:val="7387C84C"/>
    <w:rsid w:val="738B425A"/>
    <w:rsid w:val="7399A14D"/>
    <w:rsid w:val="73AA59A9"/>
    <w:rsid w:val="73C540F8"/>
    <w:rsid w:val="7411C9E1"/>
    <w:rsid w:val="7420B42B"/>
    <w:rsid w:val="74513F55"/>
    <w:rsid w:val="7455B02D"/>
    <w:rsid w:val="745F110D"/>
    <w:rsid w:val="74A468A0"/>
    <w:rsid w:val="74A86F41"/>
    <w:rsid w:val="74AB3ACD"/>
    <w:rsid w:val="74B219FA"/>
    <w:rsid w:val="74CF051A"/>
    <w:rsid w:val="74F00AFF"/>
    <w:rsid w:val="75061101"/>
    <w:rsid w:val="750A4F51"/>
    <w:rsid w:val="7554D428"/>
    <w:rsid w:val="75619C65"/>
    <w:rsid w:val="758BE8A1"/>
    <w:rsid w:val="758C458D"/>
    <w:rsid w:val="75A0AFA9"/>
    <w:rsid w:val="75DFDA3D"/>
    <w:rsid w:val="75E045B7"/>
    <w:rsid w:val="75F2437A"/>
    <w:rsid w:val="75FBF662"/>
    <w:rsid w:val="76039412"/>
    <w:rsid w:val="7605693C"/>
    <w:rsid w:val="760A224C"/>
    <w:rsid w:val="761A3FB2"/>
    <w:rsid w:val="76200BEB"/>
    <w:rsid w:val="76313F88"/>
    <w:rsid w:val="7639A05E"/>
    <w:rsid w:val="764447DE"/>
    <w:rsid w:val="76470C27"/>
    <w:rsid w:val="764ED04F"/>
    <w:rsid w:val="766B409D"/>
    <w:rsid w:val="76757B0F"/>
    <w:rsid w:val="7678894A"/>
    <w:rsid w:val="767E8306"/>
    <w:rsid w:val="769AA3F6"/>
    <w:rsid w:val="76A1E162"/>
    <w:rsid w:val="76B0259C"/>
    <w:rsid w:val="76D9C8D7"/>
    <w:rsid w:val="76E53010"/>
    <w:rsid w:val="771C7708"/>
    <w:rsid w:val="773C800A"/>
    <w:rsid w:val="773F2C90"/>
    <w:rsid w:val="7747A657"/>
    <w:rsid w:val="775CA30F"/>
    <w:rsid w:val="77738D72"/>
    <w:rsid w:val="777D6DFA"/>
    <w:rsid w:val="7788D88F"/>
    <w:rsid w:val="778D50EF"/>
    <w:rsid w:val="779BF608"/>
    <w:rsid w:val="779D6869"/>
    <w:rsid w:val="77A6EE29"/>
    <w:rsid w:val="77C59840"/>
    <w:rsid w:val="77D983FB"/>
    <w:rsid w:val="77DC7A9F"/>
    <w:rsid w:val="77F37B0F"/>
    <w:rsid w:val="780B4842"/>
    <w:rsid w:val="7838A882"/>
    <w:rsid w:val="7854E8E3"/>
    <w:rsid w:val="7856B1FA"/>
    <w:rsid w:val="7857E0D7"/>
    <w:rsid w:val="78771EA7"/>
    <w:rsid w:val="788F3BE7"/>
    <w:rsid w:val="7891D5A6"/>
    <w:rsid w:val="78DAFE04"/>
    <w:rsid w:val="78FB6651"/>
    <w:rsid w:val="79169332"/>
    <w:rsid w:val="79176FDD"/>
    <w:rsid w:val="791AACB0"/>
    <w:rsid w:val="7929EE48"/>
    <w:rsid w:val="792D5586"/>
    <w:rsid w:val="79699EB8"/>
    <w:rsid w:val="796A738C"/>
    <w:rsid w:val="79784B00"/>
    <w:rsid w:val="797BE064"/>
    <w:rsid w:val="797EACE9"/>
    <w:rsid w:val="7985683F"/>
    <w:rsid w:val="7997CB6C"/>
    <w:rsid w:val="79A2D6C7"/>
    <w:rsid w:val="79B7ED14"/>
    <w:rsid w:val="79CDDB5F"/>
    <w:rsid w:val="79CFF2FA"/>
    <w:rsid w:val="79DDC0B4"/>
    <w:rsid w:val="79E66F8B"/>
    <w:rsid w:val="79F0D1B4"/>
    <w:rsid w:val="79FC620E"/>
    <w:rsid w:val="7A1CE443"/>
    <w:rsid w:val="7A25C344"/>
    <w:rsid w:val="7A419CF1"/>
    <w:rsid w:val="7A463167"/>
    <w:rsid w:val="7A4A713B"/>
    <w:rsid w:val="7A8FF5AF"/>
    <w:rsid w:val="7ADB9993"/>
    <w:rsid w:val="7ADE2F4F"/>
    <w:rsid w:val="7AEB8C80"/>
    <w:rsid w:val="7AFEBA9F"/>
    <w:rsid w:val="7B0712A8"/>
    <w:rsid w:val="7B141B61"/>
    <w:rsid w:val="7B19FDBC"/>
    <w:rsid w:val="7B4DC479"/>
    <w:rsid w:val="7B5DCBC9"/>
    <w:rsid w:val="7B6158E0"/>
    <w:rsid w:val="7B6E8B2F"/>
    <w:rsid w:val="7B764D6B"/>
    <w:rsid w:val="7B7EA7D2"/>
    <w:rsid w:val="7B83F433"/>
    <w:rsid w:val="7BA3C7C9"/>
    <w:rsid w:val="7BB8A133"/>
    <w:rsid w:val="7BBB6A8C"/>
    <w:rsid w:val="7BF6C8D0"/>
    <w:rsid w:val="7C330713"/>
    <w:rsid w:val="7C4670A1"/>
    <w:rsid w:val="7C8F92C8"/>
    <w:rsid w:val="7C9D2092"/>
    <w:rsid w:val="7CC4A07C"/>
    <w:rsid w:val="7CC4C532"/>
    <w:rsid w:val="7CD7CCEE"/>
    <w:rsid w:val="7CDE866A"/>
    <w:rsid w:val="7CEDC48A"/>
    <w:rsid w:val="7D020A88"/>
    <w:rsid w:val="7D26C252"/>
    <w:rsid w:val="7D3224A0"/>
    <w:rsid w:val="7D3A13B1"/>
    <w:rsid w:val="7D54C57F"/>
    <w:rsid w:val="7D6000B1"/>
    <w:rsid w:val="7D7DD229"/>
    <w:rsid w:val="7D929931"/>
    <w:rsid w:val="7DA14BBC"/>
    <w:rsid w:val="7DCED774"/>
    <w:rsid w:val="7DE7AFED"/>
    <w:rsid w:val="7DFEA09F"/>
    <w:rsid w:val="7E047FF9"/>
    <w:rsid w:val="7E0D80E2"/>
    <w:rsid w:val="7E178E7D"/>
    <w:rsid w:val="7E1C828E"/>
    <w:rsid w:val="7E33B973"/>
    <w:rsid w:val="7E44ECB5"/>
    <w:rsid w:val="7E48C57F"/>
    <w:rsid w:val="7E52CD08"/>
    <w:rsid w:val="7E5CBF03"/>
    <w:rsid w:val="7E670D3A"/>
    <w:rsid w:val="7E732598"/>
    <w:rsid w:val="7EAA3CE1"/>
    <w:rsid w:val="7EAF06C8"/>
    <w:rsid w:val="7EB5B892"/>
    <w:rsid w:val="7EB64894"/>
    <w:rsid w:val="7ED1834D"/>
    <w:rsid w:val="7ED71998"/>
    <w:rsid w:val="7EDC0C84"/>
    <w:rsid w:val="7EDE0E96"/>
    <w:rsid w:val="7EE8EBE7"/>
    <w:rsid w:val="7EF01A5B"/>
    <w:rsid w:val="7EF443D6"/>
    <w:rsid w:val="7EF737CF"/>
    <w:rsid w:val="7F1E8EA4"/>
    <w:rsid w:val="7F2E6992"/>
    <w:rsid w:val="7F3DC3B8"/>
    <w:rsid w:val="7F48DD9A"/>
    <w:rsid w:val="7F5C3CD7"/>
    <w:rsid w:val="7F83AFAC"/>
    <w:rsid w:val="7F85C9EC"/>
    <w:rsid w:val="7F9DB8BA"/>
    <w:rsid w:val="7FB0BBA6"/>
    <w:rsid w:val="7FC0796E"/>
    <w:rsid w:val="7FD125A5"/>
    <w:rsid w:val="7FD4C154"/>
    <w:rsid w:val="7FE85BBE"/>
    <w:rsid w:val="7FFBB6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CA13A"/>
  <w15:chartTrackingRefBased/>
  <w15:docId w15:val="{681F808D-A9A4-4A6B-9A97-4486878E8D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BodyText(Designer)" w:customStyle="true">
    <w:name w:val="BodyText (Designer)"/>
    <w:basedOn w:val="Normal"/>
    <w:link w:val="BodyText(Designer)Char"/>
    <w:qFormat/>
    <w:rsid w:val="3C7A91A0"/>
    <w:rPr>
      <w:rFonts w:ascii="News Gothic MT" w:hAnsi="Calibri" w:eastAsia="Calibri" w:cs="" w:hAnsiTheme="minorAscii" w:eastAsiaTheme="minorAscii" w:cstheme="minorBidi"/>
      <w:b w:val="0"/>
      <w:bCs w:val="0"/>
      <w:i w:val="0"/>
      <w:iCs w:val="0"/>
      <w:color w:val="000000" w:themeColor="text1" w:themeTint="FF" w:themeShade="FF"/>
      <w:sz w:val="24"/>
      <w:szCs w:val="24"/>
      <w:u w:val="none"/>
    </w:rPr>
    <w:pPr>
      <w:spacing w:before="0" w:after="240"/>
      <w:jc w:val="left"/>
    </w:pPr>
  </w:style>
  <w:style w:type="paragraph" w:styleId="havard" w:default="1" w:customStyle="true">
    <w:name w:val="havard"/>
    <w:basedOn w:val="Normal"/>
    <w:link w:val="havardChar"/>
    <w:qFormat/>
    <w:rsid w:val="3C7A91A0"/>
    <w:rPr>
      <w:rFonts w:ascii="Arial" w:hAnsi="Arial" w:eastAsia="Arial" w:cs="Arial"/>
      <w:b w:val="0"/>
      <w:bCs w:val="0"/>
      <w:i w:val="0"/>
      <w:iCs w:val="0"/>
      <w:caps w:val="0"/>
      <w:smallCaps w:val="0"/>
      <w:noProof w:val="0"/>
      <w:color w:val="222222"/>
      <w:sz w:val="24"/>
      <w:szCs w:val="24"/>
      <w:lang w:val="en-US"/>
    </w:rPr>
  </w:style>
  <w:style w:type="character" w:styleId="havardChar" w:default="1" w:customStyle="true">
    <w:name w:val="havard Char"/>
    <w:basedOn w:val="DefaultParagraphFont"/>
    <w:link w:val="havard"/>
    <w:rsid w:val="3C7A91A0"/>
    <w:rPr>
      <w:rFonts w:ascii="Arial" w:hAnsi="Arial" w:eastAsia="Arial" w:cs="Arial"/>
      <w:b w:val="0"/>
      <w:bCs w:val="0"/>
      <w:i w:val="0"/>
      <w:iCs w:val="0"/>
      <w:caps w:val="0"/>
      <w:smallCaps w:val="0"/>
      <w:noProof w:val="0"/>
      <w:color w:val="222222"/>
      <w:sz w:val="24"/>
      <w:szCs w:val="24"/>
      <w:lang w:val="en-US"/>
    </w:rPr>
  </w:style>
  <w:style w:type="character" w:styleId="BodyText(Designer)Char" w:customStyle="true">
    <w:name w:val="BodyText (Designer) Char"/>
    <w:basedOn w:val="DefaultParagraphFont"/>
    <w:link w:val="BodyText(Designer)"/>
    <w:rsid w:val="3C7A91A0"/>
    <w:rPr>
      <w:rFonts w:ascii="News Gothic MT" w:hAnsi="Calibri" w:eastAsia="Calibri" w:cs="" w:hAnsiTheme="minorAscii" w:eastAsiaTheme="minorAscii" w:cstheme="minorBidi"/>
      <w:b w:val="0"/>
      <w:bCs w:val="0"/>
      <w:i w:val="0"/>
      <w:iCs w:val="0"/>
      <w:color w:val="000000" w:themeColor="text1" w:themeTint="FF" w:themeShade="FF"/>
      <w:sz w:val="24"/>
      <w:szCs w:val="24"/>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c28504320b824299" /><Relationship Type="http://schemas.microsoft.com/office/2011/relationships/people" Target="/word/people.xml" Id="Ra385a11f52b34804" /><Relationship Type="http://schemas.microsoft.com/office/2011/relationships/commentsExtended" Target="/word/commentsExtended.xml" Id="Rdf7df9c6358142e2" /><Relationship Type="http://schemas.microsoft.com/office/2016/09/relationships/commentsIds" Target="/word/commentsIds.xml" Id="R17b5fd9a001e4608" /><Relationship Type="http://schemas.openxmlformats.org/officeDocument/2006/relationships/hyperlink" Target="https://www.gov.uk/government/news/oxford-universityastrazeneca-covid-19-vaccine-approved" TargetMode="External" Id="Rce53383cafc14952" /><Relationship Type="http://schemas.openxmlformats.org/officeDocument/2006/relationships/image" Target="/media/image.jpg" Id="R84f8edd6fb2b4afe" /><Relationship Type="http://schemas.openxmlformats.org/officeDocument/2006/relationships/hyperlink" Target="https://www.gov.uk/government/news/uk-medicines-regulator-gives-approval-for-first-uk-covid-19-vaccine" TargetMode="External" Id="R1ad00f74033a4534" /><Relationship Type="http://schemas.openxmlformats.org/officeDocument/2006/relationships/image" Target="/media/image2.jpg" Id="Refb9740b62744638" /><Relationship Type="http://schemas.openxmlformats.org/officeDocument/2006/relationships/numbering" Target="/word/numbering.xml" Id="Rc80e5833671e4240" /><Relationship Type="http://schemas.openxmlformats.org/officeDocument/2006/relationships/hyperlink" Target="https://doi.org/10.1093/hmg/ddl215" TargetMode="External" Id="Ra4c3b090e4f04e88" /><Relationship Type="http://schemas.openxmlformats.org/officeDocument/2006/relationships/hyperlink" Target="https://pubmed.ncbi.nlm.nih.gov/?term=McAtamney+K&amp;cauthor_id=33450300" TargetMode="External" Id="R35fa558e7b2d4eaf" /><Relationship Type="http://schemas.openxmlformats.org/officeDocument/2006/relationships/hyperlink" Target="https://pubmed.ncbi.nlm.nih.gov/?term=Mantzios+M&amp;cauthor_id=33450300" TargetMode="External" Id="Rcb02c48d1a254b16" /><Relationship Type="http://schemas.openxmlformats.org/officeDocument/2006/relationships/hyperlink" Target="https://pubmed.ncbi.nlm.nih.gov/?term=Egan+H&amp;cauthor_id=33450300" TargetMode="External" Id="Rb2319eb1675d4216" /><Relationship Type="http://schemas.openxmlformats.org/officeDocument/2006/relationships/hyperlink" Target="https://pubmed.ncbi.nlm.nih.gov/?term=Wallis+DJ&amp;cauthor_id=33450300" TargetMode="External" Id="R3fa6862f3480477d" /><Relationship Type="http://schemas.openxmlformats.org/officeDocument/2006/relationships/hyperlink" Target="https://dx.doi.org/10.1016%2Fj.appet.2021.105120" TargetMode="External" Id="R1aea367dacd1434c" /><Relationship Type="http://schemas.openxmlformats.org/officeDocument/2006/relationships/hyperlink" Target="https://doi.org/10.1038/s41366-020-0602-y" TargetMode="External" Id="R8f2af7ec71c843df" /><Relationship Type="http://schemas.openxmlformats.org/officeDocument/2006/relationships/hyperlink" Target="https://doi.org/10.1016/j.medj.2020.06.005" TargetMode="External" Id="R66c012e55fc44e94" /><Relationship Type="http://schemas.openxmlformats.org/officeDocument/2006/relationships/hyperlink" Target="https://www.nature.com/articles/0801049" TargetMode="External" Id="Rc358922bc73043df" /><Relationship Type="http://schemas.openxmlformats.org/officeDocument/2006/relationships/hyperlink" Target="https://www.nature.com/articles/0801049" TargetMode="External" Id="R03e95e94812f4fdb" /><Relationship Type="http://schemas.openxmlformats.org/officeDocument/2006/relationships/hyperlink" Target="https://www.nature.com/articles/0801049" TargetMode="External" Id="R32c39ed67da946ad" /><Relationship Type="http://schemas.openxmlformats.org/officeDocument/2006/relationships/hyperlink" Target="https://www.nature.com/articles/0801049" TargetMode="External" Id="R7f1a68a8a3aa44c0" /><Relationship Type="http://schemas.openxmlformats.org/officeDocument/2006/relationships/hyperlink" Target="https://www.nature.com/articles/0801049" TargetMode="External" Id="Rdc6575107a174eec" /><Relationship Type="http://schemas.openxmlformats.org/officeDocument/2006/relationships/hyperlink" Target="https://doi.org/10.1038/sj.ijo.0801049     " TargetMode="External" Id="R15ba955eace642ac" /><Relationship Type="http://schemas.openxmlformats.org/officeDocument/2006/relationships/hyperlink" Target="https://www.nature.com/articles/s41574-020-00462-1" TargetMode="External" Id="R18a74e89e1794244" /><Relationship Type="http://schemas.openxmlformats.org/officeDocument/2006/relationships/hyperlink" Target="https://www.nature.com/articles/s41574-020-00462-1" TargetMode="External" Id="Rf3cc604b79be4bdb" /><Relationship Type="http://schemas.openxmlformats.org/officeDocument/2006/relationships/hyperlink" Target="https://doi.org/10.1038/s41574-020-00462-1" TargetMode="External" Id="Rdebfc3bc2e214ace" /><Relationship Type="http://schemas.openxmlformats.org/officeDocument/2006/relationships/hyperlink" Target="https://doi.org/10.1016/j.diabet.2020.07.005  (Accessed 18 June 2021)." TargetMode="External" Id="R0eeb34198a554317" /><Relationship Type="http://schemas.openxmlformats.org/officeDocument/2006/relationships/hyperlink" Target="https://doi.org/10.3389/fmed.2021.620044%20%20%20Accessed:(%208" TargetMode="External" Id="Rb0525297fa3f46b6" /><Relationship Type="http://schemas.openxmlformats.org/officeDocument/2006/relationships/hyperlink" Target="https://doi.org/10.1016/j.jhealeco.2012.07.004" TargetMode="External" Id="Rc2fe231cade44b99" /><Relationship Type="http://schemas.openxmlformats.org/officeDocument/2006/relationships/hyperlink" Target="https://www.nature.com/articles/s41598-021-82862-5" TargetMode="External" Id="Rcc12c13acff14f35" /><Relationship Type="http://schemas.openxmlformats.org/officeDocument/2006/relationships/hyperlink" Target="https://www.nature.com/articles/s41598-021-82862-5" TargetMode="External" Id="R8da8704d331747fc" /><Relationship Type="http://schemas.openxmlformats.org/officeDocument/2006/relationships/hyperlink" Target="https://www.nature.com/articles/s41598-021-82862-5" TargetMode="External" Id="Rcf7d97642b7a4f68" /><Relationship Type="http://schemas.openxmlformats.org/officeDocument/2006/relationships/hyperlink" Target="https://www.nature.com/articles/s41598-021-82862-5" TargetMode="External" Id="Rfb1b602bc7bd4b2a" /><Relationship Type="http://schemas.openxmlformats.org/officeDocument/2006/relationships/hyperlink" Target="https://www.nature.com/articles/s41598-021-82862-5" TargetMode="External" Id="R8bf95b78a9b440cf" /><Relationship Type="http://schemas.openxmlformats.org/officeDocument/2006/relationships/hyperlink" Target="https://www.nature.com/articles/s41598-021-82862-5" TargetMode="External" Id="R8a0850dc93854156" /><Relationship Type="http://schemas.openxmlformats.org/officeDocument/2006/relationships/hyperlink" Target="https://www.nature.com/articles/s41598-021-82862-5" TargetMode="External" Id="R7c96b9f8700a4e46" /><Relationship Type="http://schemas.openxmlformats.org/officeDocument/2006/relationships/hyperlink" Target="https://www.nature.com/articles/s41598-021-82862-5" TargetMode="External" Id="R6e88fed7670f4daa" /><Relationship Type="http://schemas.openxmlformats.org/officeDocument/2006/relationships/hyperlink" Target="https://www.nature.com/articles/s41598-021-82862-5" TargetMode="External" Id="R6caba9ddf3b3496b" /><Relationship Type="http://schemas.openxmlformats.org/officeDocument/2006/relationships/hyperlink" Target="https://www.nature.com/articles/s41598-021-82862-5" TargetMode="External" Id="Rc179ab29819e4579" /><Relationship Type="http://schemas.openxmlformats.org/officeDocument/2006/relationships/hyperlink" Target="https://www.nature.com/articles/s41598-021-82862-5" TargetMode="External" Id="R4c4a38a33ebc4e3e" /><Relationship Type="http://schemas.openxmlformats.org/officeDocument/2006/relationships/hyperlink" Target="https://www.nature.com/articles/s41598-021-82862-5" TargetMode="External" Id="R97e13079f3f34a17" /><Relationship Type="http://schemas.openxmlformats.org/officeDocument/2006/relationships/hyperlink" Target="https://www.nature.com/articles/s41598-021-82862-5" TargetMode="External" Id="Rfde228fb291a42fa" /><Relationship Type="http://schemas.openxmlformats.org/officeDocument/2006/relationships/hyperlink" Target="https://www.nature.com/articles/s41598-021-82862-5" TargetMode="External" Id="R0ff6d63a203f46f9" /><Relationship Type="http://schemas.openxmlformats.org/officeDocument/2006/relationships/hyperlink" Target="https://www.nature.com/articles/s41598-021-82862-5" TargetMode="External" Id="Rcb0cf005690145b3" /><Relationship Type="http://schemas.openxmlformats.org/officeDocument/2006/relationships/hyperlink" Target="https://www.nature.com/articles/s41598-021-82862-5" TargetMode="External" Id="R38d96dc9123c41f5" /><Relationship Type="http://schemas.openxmlformats.org/officeDocument/2006/relationships/hyperlink" Target="https://www.nature.com/articles/s41598-021-82862-5" TargetMode="External" Id="R87f8a36a497544d5" /><Relationship Type="http://schemas.openxmlformats.org/officeDocument/2006/relationships/hyperlink" Target="https://doi.org/10.1038/s41598-021-82862-5" TargetMode="External" Id="R39596407eeba4410" /><Relationship Type="http://schemas.openxmlformats.org/officeDocument/2006/relationships/hyperlink" Target="https://news.sky.com/story/obesity--12235256" TargetMode="External" Id="R1a460aa333c549b5" /><Relationship Type="http://schemas.openxmlformats.org/officeDocument/2006/relationships/hyperlink" Target="https://www.nhs.uk/conditions/obesity/" TargetMode="External" Id="R1003959d6c5444b2" /><Relationship Type="http://schemas.openxmlformats.org/officeDocument/2006/relationships/hyperlink" Target="https://www.ons.gov.uk/aboutus/transparencyandgovernance/freedomofinformationfoi/covid19deathsofthosewithobesityandbypreexistingcondition" TargetMode="External" Id="R02847590014a4cd8" /><Relationship Type="http://schemas.openxmlformats.org/officeDocument/2006/relationships/hyperlink" Target="http://www.who.int" TargetMode="External" Id="R18e71d6fb7214339" /><Relationship Type="http://schemas.openxmlformats.org/officeDocument/2006/relationships/hyperlink" Target="https://www.who.int/health-topics/obesity" TargetMode="External" Id="R463d0794727c40d8" /><Relationship Type="http://schemas.openxmlformats.org/officeDocument/2006/relationships/hyperlink" Target="https://doi.org/10.1016/j.jdiacomp.2020.107817" TargetMode="External" Id="R587cc86e31b04e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2021-06-22T18:00:25.0676770Z</dcterms:created>
  <dcterms:modified xsi:type="dcterms:W3CDTF">2021-07-16T09:31:29.7288819Z</dcterms:modified>
  <dc:creator>Rose Marie Mckenzie (1912554)</dc:creator>
  <lastModifiedBy>Rose Marie Mckenzie (1912554)</lastModifiedBy>
</coreProperties>
</file>