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14039914"/>
        <w:docPartObj>
          <w:docPartGallery w:val="Cover Pages"/>
          <w:docPartUnique/>
        </w:docPartObj>
      </w:sdtPr>
      <w:sdtContent>
        <w:p w14:paraId="3440C468" w14:textId="3A5098B8" w:rsidR="00A54909" w:rsidRPr="0096354B" w:rsidRDefault="00A54909"/>
        <w:p w14:paraId="5280556C" w14:textId="06EC4705" w:rsidR="00A54909" w:rsidRDefault="00DA728C">
          <w:r>
            <w:rPr>
              <w:noProof/>
            </w:rPr>
            <mc:AlternateContent>
              <mc:Choice Requires="wps">
                <w:drawing>
                  <wp:anchor distT="0" distB="0" distL="114300" distR="114300" simplePos="0" relativeHeight="251661312" behindDoc="0" locked="0" layoutInCell="1" allowOverlap="1" wp14:anchorId="354C9BBD" wp14:editId="316D50A7">
                    <wp:simplePos x="0" y="0"/>
                    <wp:positionH relativeFrom="margin">
                      <wp:align>center</wp:align>
                    </wp:positionH>
                    <wp:positionV relativeFrom="page">
                      <wp:posOffset>7675245</wp:posOffset>
                    </wp:positionV>
                    <wp:extent cx="5753100" cy="484632"/>
                    <wp:effectExtent l="0" t="0" r="0" b="635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5DBF797" w14:textId="2692B7FC" w:rsidR="00A54909" w:rsidRPr="00DA728C" w:rsidRDefault="00A54909">
                                    <w:pPr>
                                      <w:pStyle w:val="NoSpacing"/>
                                      <w:spacing w:before="40" w:after="40"/>
                                      <w:rPr>
                                        <w:caps/>
                                        <w:color w:val="4472C4" w:themeColor="accent1"/>
                                        <w:sz w:val="36"/>
                                        <w:szCs w:val="36"/>
                                      </w:rPr>
                                    </w:pPr>
                                    <w:r w:rsidRPr="00DA728C">
                                      <w:rPr>
                                        <w:caps/>
                                        <w:color w:val="4472C4" w:themeColor="accent1"/>
                                        <w:sz w:val="36"/>
                                        <w:szCs w:val="36"/>
                                      </w:rPr>
                                      <w:t>Introduction to web and database concepts</w:t>
                                    </w:r>
                                  </w:p>
                                </w:sdtContent>
                              </w:sdt>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2B64713" w14:textId="3218E7FF" w:rsidR="00A54909" w:rsidRPr="00DA728C" w:rsidRDefault="00A54909">
                                    <w:pPr>
                                      <w:pStyle w:val="NoSpacing"/>
                                      <w:spacing w:before="40" w:after="40"/>
                                      <w:rPr>
                                        <w:caps/>
                                        <w:color w:val="5B9BD5" w:themeColor="accent5"/>
                                        <w:sz w:val="32"/>
                                        <w:szCs w:val="32"/>
                                      </w:rPr>
                                    </w:pPr>
                                    <w:r w:rsidRPr="00DA728C">
                                      <w:rPr>
                                        <w:caps/>
                                        <w:color w:val="5B9BD5" w:themeColor="accent5"/>
                                        <w:sz w:val="32"/>
                                        <w:szCs w:val="32"/>
                                      </w:rPr>
                                      <w:t>Ammar Ahmed osman Hagi (2502815)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54C9BBD" id="_x0000_t202" coordsize="21600,21600" o:spt="202" path="m,l,21600r21600,l21600,xe">
                    <v:stroke joinstyle="miter"/>
                    <v:path gradientshapeok="t" o:connecttype="rect"/>
                  </v:shapetype>
                  <v:shape id="Text Box 129" o:spid="_x0000_s1026" type="#_x0000_t202" style="position:absolute;margin-left:0;margin-top:604.35pt;width:453pt;height:38.15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rnXbAIAADg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" filled="f" stroked="f" strokeweight=".5pt">
                    <v:textbox style="mso-fit-shape-to-text:t" inset="1in,0,86.4pt,0">
                      <w:txbxContent>
                        <w:sdt>
                          <w:sdtPr>
                            <w:rPr>
                              <w:caps/>
                              <w:color w:val="4472C4" w:themeColor="accen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5DBF797" w14:textId="2692B7FC" w:rsidR="00A54909" w:rsidRPr="00DA728C" w:rsidRDefault="00A54909">
                              <w:pPr>
                                <w:pStyle w:val="NoSpacing"/>
                                <w:spacing w:before="40" w:after="40"/>
                                <w:rPr>
                                  <w:caps/>
                                  <w:color w:val="4472C4" w:themeColor="accent1"/>
                                  <w:sz w:val="36"/>
                                  <w:szCs w:val="36"/>
                                </w:rPr>
                              </w:pPr>
                              <w:r w:rsidRPr="00DA728C">
                                <w:rPr>
                                  <w:caps/>
                                  <w:color w:val="4472C4" w:themeColor="accent1"/>
                                  <w:sz w:val="36"/>
                                  <w:szCs w:val="36"/>
                                </w:rPr>
                                <w:t>Introduction to web and database concepts</w:t>
                              </w:r>
                            </w:p>
                          </w:sdtContent>
                        </w:sdt>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2B64713" w14:textId="3218E7FF" w:rsidR="00A54909" w:rsidRPr="00DA728C" w:rsidRDefault="00A54909">
                              <w:pPr>
                                <w:pStyle w:val="NoSpacing"/>
                                <w:spacing w:before="40" w:after="40"/>
                                <w:rPr>
                                  <w:caps/>
                                  <w:color w:val="5B9BD5" w:themeColor="accent5"/>
                                  <w:sz w:val="32"/>
                                  <w:szCs w:val="32"/>
                                </w:rPr>
                              </w:pPr>
                              <w:r w:rsidRPr="00DA728C">
                                <w:rPr>
                                  <w:caps/>
                                  <w:color w:val="5B9BD5" w:themeColor="accent5"/>
                                  <w:sz w:val="32"/>
                                  <w:szCs w:val="32"/>
                                </w:rPr>
                                <w:t>Ammar Ahmed osman Hagi (2502815)</w:t>
                              </w:r>
                            </w:p>
                          </w:sdtContent>
                        </w:sdt>
                      </w:txbxContent>
                    </v:textbox>
                    <w10:wrap type="square" anchorx="margin" anchory="page"/>
                  </v:shape>
                </w:pict>
              </mc:Fallback>
            </mc:AlternateContent>
          </w:r>
          <w:r w:rsidR="00A54909">
            <w:rPr>
              <w:noProof/>
            </w:rPr>
            <mc:AlternateContent>
              <mc:Choice Requires="wpg">
                <w:drawing>
                  <wp:anchor distT="0" distB="0" distL="114300" distR="114300" simplePos="0" relativeHeight="251659264" behindDoc="1" locked="0" layoutInCell="1" allowOverlap="1" wp14:anchorId="40C8B933" wp14:editId="6F75BEF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FF6FE3C" w14:textId="09EB6011" w:rsidR="00A54909" w:rsidRDefault="00DA728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DA728C">
                                        <w:rPr>
                                          <w:color w:val="FFFFFF" w:themeColor="background1"/>
                                          <w:sz w:val="72"/>
                                          <w:szCs w:val="72"/>
                                        </w:rPr>
                                        <w:t>EcoRide: A Structured Relational Database with Queries and Relationships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0C8B933" id="Group 126"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FF6FE3C" w14:textId="09EB6011" w:rsidR="00A54909" w:rsidRDefault="00DA728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DA728C">
                                  <w:rPr>
                                    <w:color w:val="FFFFFF" w:themeColor="background1"/>
                                    <w:sz w:val="72"/>
                                    <w:szCs w:val="72"/>
                                  </w:rPr>
                                  <w:t>EcoRide: A Structured Relational Database with Queries and Relationships</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A54909">
            <w:rPr>
              <w:noProof/>
            </w:rPr>
            <mc:AlternateContent>
              <mc:Choice Requires="wps">
                <w:drawing>
                  <wp:anchor distT="0" distB="0" distL="114300" distR="114300" simplePos="0" relativeHeight="251662336" behindDoc="0" locked="0" layoutInCell="1" allowOverlap="1" wp14:anchorId="132C7AC7" wp14:editId="286BE5CC">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842713" w14:textId="14D34011" w:rsidR="00A54909" w:rsidRPr="00DA728C" w:rsidRDefault="00A54909">
                                <w:pPr>
                                  <w:pStyle w:val="NoSpacing"/>
                                  <w:rPr>
                                    <w:color w:val="7F7F7F" w:themeColor="text1" w:themeTint="80"/>
                                  </w:rPr>
                                </w:pPr>
                                <w:sdt>
                                  <w:sdtPr>
                                    <w:rPr>
                                      <w:caps/>
                                      <w:color w:val="7F7F7F" w:themeColor="text1" w:themeTint="80"/>
                                    </w:rPr>
                                    <w:alias w:val="Company"/>
                                    <w:tag w:val=""/>
                                    <w:id w:val="-1880927279"/>
                                    <w:dataBinding w:prefixMappings="xmlns:ns0='http://schemas.openxmlformats.org/officeDocument/2006/extended-properties' " w:xpath="/ns0:Properties[1]/ns0:Company[1]" w:storeItemID="{6668398D-A668-4E3E-A5EB-62B293D839F1}"/>
                                    <w:text/>
                                  </w:sdtPr>
                                  <w:sdtContent>
                                    <w:r w:rsidRPr="00DA728C">
                                      <w:rPr>
                                        <w:caps/>
                                        <w:color w:val="7F7F7F" w:themeColor="text1" w:themeTint="80"/>
                                      </w:rPr>
                                      <w:t>university of wales trinity saint david</w:t>
                                    </w:r>
                                  </w:sdtContent>
                                </w:sdt>
                                <w:r w:rsidRPr="00DA728C">
                                  <w:rPr>
                                    <w:caps/>
                                    <w:color w:val="7F7F7F" w:themeColor="text1" w:themeTint="80"/>
                                  </w:rPr>
                                  <w:t> </w:t>
                                </w:r>
                                <w:r w:rsidRPr="00DA728C">
                                  <w:rPr>
                                    <w:color w:val="7F7F7F" w:themeColor="text1" w:themeTint="80"/>
                                  </w:rPr>
                                  <w:t>| </w:t>
                                </w:r>
                                <w:sdt>
                                  <w:sdtPr>
                                    <w:rPr>
                                      <w:color w:val="7F7F7F" w:themeColor="text1" w:themeTint="80"/>
                                    </w:rPr>
                                    <w:alias w:val="Address"/>
                                    <w:tag w:val=""/>
                                    <w:id w:val="-1023088507"/>
                                    <w:dataBinding w:prefixMappings="xmlns:ns0='http://schemas.microsoft.com/office/2006/coverPageProps' " w:xpath="/ns0:CoverPageProperties[1]/ns0:CompanyAddress[1]" w:storeItemID="{55AF091B-3C7A-41E3-B477-F2FDAA23CFDA}"/>
                                    <w:text/>
                                  </w:sdtPr>
                                  <w:sdtContent>
                                    <w:r w:rsidRPr="00DA728C">
                                      <w:rPr>
                                        <w:color w:val="7F7F7F" w:themeColor="text1" w:themeTint="80"/>
                                      </w:rPr>
                                      <w:t>Swansea, Wales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32C7AC7"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51842713" w14:textId="14D34011" w:rsidR="00A54909" w:rsidRPr="00DA728C" w:rsidRDefault="00A54909">
                          <w:pPr>
                            <w:pStyle w:val="NoSpacing"/>
                            <w:rPr>
                              <w:color w:val="7F7F7F" w:themeColor="text1" w:themeTint="80"/>
                            </w:rPr>
                          </w:pPr>
                          <w:sdt>
                            <w:sdtPr>
                              <w:rPr>
                                <w:caps/>
                                <w:color w:val="7F7F7F" w:themeColor="text1" w:themeTint="80"/>
                              </w:rPr>
                              <w:alias w:val="Company"/>
                              <w:tag w:val=""/>
                              <w:id w:val="-1880927279"/>
                              <w:dataBinding w:prefixMappings="xmlns:ns0='http://schemas.openxmlformats.org/officeDocument/2006/extended-properties' " w:xpath="/ns0:Properties[1]/ns0:Company[1]" w:storeItemID="{6668398D-A668-4E3E-A5EB-62B293D839F1}"/>
                              <w:text/>
                            </w:sdtPr>
                            <w:sdtContent>
                              <w:r w:rsidRPr="00DA728C">
                                <w:rPr>
                                  <w:caps/>
                                  <w:color w:val="7F7F7F" w:themeColor="text1" w:themeTint="80"/>
                                </w:rPr>
                                <w:t>university of wales trinity saint david</w:t>
                              </w:r>
                            </w:sdtContent>
                          </w:sdt>
                          <w:r w:rsidRPr="00DA728C">
                            <w:rPr>
                              <w:caps/>
                              <w:color w:val="7F7F7F" w:themeColor="text1" w:themeTint="80"/>
                            </w:rPr>
                            <w:t> </w:t>
                          </w:r>
                          <w:r w:rsidRPr="00DA728C">
                            <w:rPr>
                              <w:color w:val="7F7F7F" w:themeColor="text1" w:themeTint="80"/>
                            </w:rPr>
                            <w:t>| </w:t>
                          </w:r>
                          <w:sdt>
                            <w:sdtPr>
                              <w:rPr>
                                <w:color w:val="7F7F7F" w:themeColor="text1" w:themeTint="80"/>
                              </w:rPr>
                              <w:alias w:val="Address"/>
                              <w:tag w:val=""/>
                              <w:id w:val="-1023088507"/>
                              <w:dataBinding w:prefixMappings="xmlns:ns0='http://schemas.microsoft.com/office/2006/coverPageProps' " w:xpath="/ns0:CoverPageProperties[1]/ns0:CompanyAddress[1]" w:storeItemID="{55AF091B-3C7A-41E3-B477-F2FDAA23CFDA}"/>
                              <w:text/>
                            </w:sdtPr>
                            <w:sdtContent>
                              <w:r w:rsidRPr="00DA728C">
                                <w:rPr>
                                  <w:color w:val="7F7F7F" w:themeColor="text1" w:themeTint="80"/>
                                </w:rPr>
                                <w:t>Swansea, Wales</w:t>
                              </w:r>
                            </w:sdtContent>
                          </w:sdt>
                        </w:p>
                      </w:txbxContent>
                    </v:textbox>
                    <w10:wrap type="square" anchorx="page" anchory="margin"/>
                  </v:shape>
                </w:pict>
              </mc:Fallback>
            </mc:AlternateContent>
          </w:r>
          <w:r w:rsidR="00A54909">
            <w:rPr>
              <w:noProof/>
            </w:rPr>
            <mc:AlternateContent>
              <mc:Choice Requires="wps">
                <w:drawing>
                  <wp:anchor distT="0" distB="0" distL="114300" distR="114300" simplePos="0" relativeHeight="251660288" behindDoc="0" locked="0" layoutInCell="1" allowOverlap="1" wp14:anchorId="1E26DDBB" wp14:editId="54151BB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627166A" w14:textId="41A8F1C4" w:rsidR="00A54909" w:rsidRPr="00A54909" w:rsidRDefault="00A54909">
                                    <w:pPr>
                                      <w:pStyle w:val="NoSpacing"/>
                                      <w:jc w:val="right"/>
                                      <w:rPr>
                                        <w:color w:val="FFFFFF" w:themeColor="background1"/>
                                        <w:sz w:val="36"/>
                                        <w:szCs w:val="36"/>
                                      </w:rPr>
                                    </w:pPr>
                                    <w:r w:rsidRPr="00A54909">
                                      <w:rPr>
                                        <w:color w:val="FFFFFF" w:themeColor="background1"/>
                                        <w:sz w:val="36"/>
                                        <w:szCs w:val="36"/>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E26DDB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36"/>
                              <w:szCs w:val="36"/>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627166A" w14:textId="41A8F1C4" w:rsidR="00A54909" w:rsidRPr="00A54909" w:rsidRDefault="00A54909">
                              <w:pPr>
                                <w:pStyle w:val="NoSpacing"/>
                                <w:jc w:val="right"/>
                                <w:rPr>
                                  <w:color w:val="FFFFFF" w:themeColor="background1"/>
                                  <w:sz w:val="36"/>
                                  <w:szCs w:val="36"/>
                                </w:rPr>
                              </w:pPr>
                              <w:r w:rsidRPr="00A54909">
                                <w:rPr>
                                  <w:color w:val="FFFFFF" w:themeColor="background1"/>
                                  <w:sz w:val="36"/>
                                  <w:szCs w:val="36"/>
                                </w:rPr>
                                <w:t>2026</w:t>
                              </w:r>
                            </w:p>
                          </w:sdtContent>
                        </w:sdt>
                      </w:txbxContent>
                    </v:textbox>
                    <w10:wrap anchorx="margin" anchory="page"/>
                  </v:rect>
                </w:pict>
              </mc:Fallback>
            </mc:AlternateContent>
          </w:r>
          <w:r w:rsidR="00A54909">
            <w:br w:type="page"/>
          </w:r>
        </w:p>
      </w:sdtContent>
    </w:sdt>
    <w:sdt>
      <w:sdtPr>
        <w:rPr>
          <w:b/>
          <w:bCs/>
          <w:sz w:val="48"/>
          <w:szCs w:val="48"/>
        </w:rPr>
        <w:id w:val="273594878"/>
        <w:docPartObj>
          <w:docPartGallery w:val="Table of Contents"/>
          <w:docPartUnique/>
        </w:docPartObj>
      </w:sdtPr>
      <w:sdtEndPr>
        <w:rPr>
          <w:rFonts w:asciiTheme="minorHAnsi" w:eastAsiaTheme="minorHAnsi" w:hAnsiTheme="minorHAnsi" w:cstheme="minorBidi"/>
          <w:noProof/>
          <w:color w:val="auto"/>
          <w:kern w:val="2"/>
          <w:sz w:val="22"/>
          <w:szCs w:val="22"/>
          <w:lang w:val="en-GB"/>
          <w14:ligatures w14:val="standardContextual"/>
        </w:rPr>
      </w:sdtEndPr>
      <w:sdtContent>
        <w:p w14:paraId="4C9F9F14" w14:textId="768FDD3B" w:rsidR="00A54909" w:rsidRPr="00463637" w:rsidRDefault="00A54909" w:rsidP="00463637">
          <w:pPr>
            <w:pStyle w:val="TOCHeading"/>
            <w:spacing w:line="480" w:lineRule="auto"/>
            <w:rPr>
              <w:b/>
              <w:bCs/>
              <w:sz w:val="48"/>
              <w:szCs w:val="48"/>
            </w:rPr>
          </w:pPr>
          <w:r w:rsidRPr="00463637">
            <w:rPr>
              <w:b/>
              <w:bCs/>
              <w:sz w:val="48"/>
              <w:szCs w:val="48"/>
            </w:rPr>
            <w:t>Contents</w:t>
          </w:r>
        </w:p>
        <w:p w14:paraId="1A068FE4" w14:textId="509276F9" w:rsidR="00793560" w:rsidRPr="00793560" w:rsidRDefault="00A54909" w:rsidP="00793560">
          <w:pPr>
            <w:pStyle w:val="TOC1"/>
            <w:tabs>
              <w:tab w:val="right" w:leader="dot" w:pos="9016"/>
            </w:tabs>
            <w:spacing w:line="480" w:lineRule="auto"/>
            <w:rPr>
              <w:rFonts w:eastAsiaTheme="minorEastAsia"/>
              <w:noProof/>
              <w:sz w:val="36"/>
              <w:szCs w:val="36"/>
              <w:lang w:eastAsia="en-GB"/>
            </w:rPr>
          </w:pPr>
          <w:r w:rsidRPr="0002444C">
            <w:rPr>
              <w:sz w:val="40"/>
              <w:szCs w:val="40"/>
            </w:rPr>
            <w:fldChar w:fldCharType="begin"/>
          </w:r>
          <w:r w:rsidRPr="0002444C">
            <w:rPr>
              <w:sz w:val="40"/>
              <w:szCs w:val="40"/>
            </w:rPr>
            <w:instrText xml:space="preserve"> TOC \o "1-3" \h \z \u </w:instrText>
          </w:r>
          <w:r w:rsidRPr="0002444C">
            <w:rPr>
              <w:sz w:val="40"/>
              <w:szCs w:val="40"/>
            </w:rPr>
            <w:fldChar w:fldCharType="separate"/>
          </w:r>
          <w:hyperlink w:anchor="_Toc219127611" w:history="1">
            <w:r w:rsidR="00793560" w:rsidRPr="00793560">
              <w:rPr>
                <w:rStyle w:val="Hyperlink"/>
                <w:noProof/>
                <w:sz w:val="32"/>
                <w:szCs w:val="32"/>
              </w:rPr>
              <w:t>1. Introduction</w:t>
            </w:r>
            <w:r w:rsidR="00793560" w:rsidRPr="00793560">
              <w:rPr>
                <w:noProof/>
                <w:webHidden/>
                <w:sz w:val="32"/>
                <w:szCs w:val="32"/>
              </w:rPr>
              <w:tab/>
            </w:r>
            <w:r w:rsidR="00793560" w:rsidRPr="00793560">
              <w:rPr>
                <w:noProof/>
                <w:webHidden/>
                <w:sz w:val="32"/>
                <w:szCs w:val="32"/>
              </w:rPr>
              <w:fldChar w:fldCharType="begin"/>
            </w:r>
            <w:r w:rsidR="00793560" w:rsidRPr="00793560">
              <w:rPr>
                <w:noProof/>
                <w:webHidden/>
                <w:sz w:val="32"/>
                <w:szCs w:val="32"/>
              </w:rPr>
              <w:instrText xml:space="preserve"> PAGEREF _Toc219127611 \h </w:instrText>
            </w:r>
            <w:r w:rsidR="00793560" w:rsidRPr="00793560">
              <w:rPr>
                <w:noProof/>
                <w:webHidden/>
                <w:sz w:val="32"/>
                <w:szCs w:val="32"/>
              </w:rPr>
            </w:r>
            <w:r w:rsidR="00793560" w:rsidRPr="00793560">
              <w:rPr>
                <w:noProof/>
                <w:webHidden/>
                <w:sz w:val="32"/>
                <w:szCs w:val="32"/>
              </w:rPr>
              <w:fldChar w:fldCharType="separate"/>
            </w:r>
            <w:r w:rsidR="00793560" w:rsidRPr="00793560">
              <w:rPr>
                <w:noProof/>
                <w:webHidden/>
                <w:sz w:val="32"/>
                <w:szCs w:val="32"/>
              </w:rPr>
              <w:t>2</w:t>
            </w:r>
            <w:r w:rsidR="00793560" w:rsidRPr="00793560">
              <w:rPr>
                <w:noProof/>
                <w:webHidden/>
                <w:sz w:val="32"/>
                <w:szCs w:val="32"/>
              </w:rPr>
              <w:fldChar w:fldCharType="end"/>
            </w:r>
          </w:hyperlink>
        </w:p>
        <w:p w14:paraId="08CADF52" w14:textId="5F369FEC" w:rsidR="00793560" w:rsidRPr="00793560" w:rsidRDefault="00793560" w:rsidP="00793560">
          <w:pPr>
            <w:pStyle w:val="TOC1"/>
            <w:tabs>
              <w:tab w:val="right" w:leader="dot" w:pos="9016"/>
            </w:tabs>
            <w:spacing w:line="480" w:lineRule="auto"/>
            <w:rPr>
              <w:rFonts w:eastAsiaTheme="minorEastAsia"/>
              <w:noProof/>
              <w:sz w:val="36"/>
              <w:szCs w:val="36"/>
              <w:lang w:eastAsia="en-GB"/>
            </w:rPr>
          </w:pPr>
          <w:hyperlink w:anchor="_Toc219127612" w:history="1">
            <w:r w:rsidRPr="00793560">
              <w:rPr>
                <w:rStyle w:val="Hyperlink"/>
                <w:noProof/>
                <w:sz w:val="32"/>
                <w:szCs w:val="32"/>
              </w:rPr>
              <w:t>2. Scenario Overview</w:t>
            </w:r>
            <w:r w:rsidRPr="00793560">
              <w:rPr>
                <w:noProof/>
                <w:webHidden/>
                <w:sz w:val="32"/>
                <w:szCs w:val="32"/>
              </w:rPr>
              <w:tab/>
            </w:r>
            <w:r w:rsidRPr="00793560">
              <w:rPr>
                <w:noProof/>
                <w:webHidden/>
                <w:sz w:val="32"/>
                <w:szCs w:val="32"/>
              </w:rPr>
              <w:fldChar w:fldCharType="begin"/>
            </w:r>
            <w:r w:rsidRPr="00793560">
              <w:rPr>
                <w:noProof/>
                <w:webHidden/>
                <w:sz w:val="32"/>
                <w:szCs w:val="32"/>
              </w:rPr>
              <w:instrText xml:space="preserve"> PAGEREF _Toc219127612 \h </w:instrText>
            </w:r>
            <w:r w:rsidRPr="00793560">
              <w:rPr>
                <w:noProof/>
                <w:webHidden/>
                <w:sz w:val="32"/>
                <w:szCs w:val="32"/>
              </w:rPr>
            </w:r>
            <w:r w:rsidRPr="00793560">
              <w:rPr>
                <w:noProof/>
                <w:webHidden/>
                <w:sz w:val="32"/>
                <w:szCs w:val="32"/>
              </w:rPr>
              <w:fldChar w:fldCharType="separate"/>
            </w:r>
            <w:r w:rsidRPr="00793560">
              <w:rPr>
                <w:noProof/>
                <w:webHidden/>
                <w:sz w:val="32"/>
                <w:szCs w:val="32"/>
              </w:rPr>
              <w:t>2</w:t>
            </w:r>
            <w:r w:rsidRPr="00793560">
              <w:rPr>
                <w:noProof/>
                <w:webHidden/>
                <w:sz w:val="32"/>
                <w:szCs w:val="32"/>
              </w:rPr>
              <w:fldChar w:fldCharType="end"/>
            </w:r>
          </w:hyperlink>
        </w:p>
        <w:p w14:paraId="69E5F6D2" w14:textId="5D8EE31C" w:rsidR="00793560" w:rsidRPr="00793560" w:rsidRDefault="00793560" w:rsidP="00793560">
          <w:pPr>
            <w:pStyle w:val="TOC1"/>
            <w:tabs>
              <w:tab w:val="right" w:leader="dot" w:pos="9016"/>
            </w:tabs>
            <w:spacing w:line="480" w:lineRule="auto"/>
            <w:rPr>
              <w:rFonts w:eastAsiaTheme="minorEastAsia"/>
              <w:noProof/>
              <w:sz w:val="36"/>
              <w:szCs w:val="36"/>
              <w:lang w:eastAsia="en-GB"/>
            </w:rPr>
          </w:pPr>
          <w:hyperlink w:anchor="_Toc219127613" w:history="1">
            <w:r w:rsidRPr="00793560">
              <w:rPr>
                <w:rStyle w:val="Hyperlink"/>
                <w:noProof/>
                <w:sz w:val="32"/>
                <w:szCs w:val="32"/>
              </w:rPr>
              <w:t>3. Database Design Process</w:t>
            </w:r>
            <w:r w:rsidRPr="00793560">
              <w:rPr>
                <w:noProof/>
                <w:webHidden/>
                <w:sz w:val="32"/>
                <w:szCs w:val="32"/>
              </w:rPr>
              <w:tab/>
            </w:r>
            <w:r w:rsidRPr="00793560">
              <w:rPr>
                <w:noProof/>
                <w:webHidden/>
                <w:sz w:val="32"/>
                <w:szCs w:val="32"/>
              </w:rPr>
              <w:fldChar w:fldCharType="begin"/>
            </w:r>
            <w:r w:rsidRPr="00793560">
              <w:rPr>
                <w:noProof/>
                <w:webHidden/>
                <w:sz w:val="32"/>
                <w:szCs w:val="32"/>
              </w:rPr>
              <w:instrText xml:space="preserve"> PAGEREF _Toc219127613 \h </w:instrText>
            </w:r>
            <w:r w:rsidRPr="00793560">
              <w:rPr>
                <w:noProof/>
                <w:webHidden/>
                <w:sz w:val="32"/>
                <w:szCs w:val="32"/>
              </w:rPr>
            </w:r>
            <w:r w:rsidRPr="00793560">
              <w:rPr>
                <w:noProof/>
                <w:webHidden/>
                <w:sz w:val="32"/>
                <w:szCs w:val="32"/>
              </w:rPr>
              <w:fldChar w:fldCharType="separate"/>
            </w:r>
            <w:r w:rsidRPr="00793560">
              <w:rPr>
                <w:noProof/>
                <w:webHidden/>
                <w:sz w:val="32"/>
                <w:szCs w:val="32"/>
              </w:rPr>
              <w:t>3</w:t>
            </w:r>
            <w:r w:rsidRPr="00793560">
              <w:rPr>
                <w:noProof/>
                <w:webHidden/>
                <w:sz w:val="32"/>
                <w:szCs w:val="32"/>
              </w:rPr>
              <w:fldChar w:fldCharType="end"/>
            </w:r>
          </w:hyperlink>
        </w:p>
        <w:p w14:paraId="363AD2AC" w14:textId="4C5FC720" w:rsidR="00793560" w:rsidRPr="00793560" w:rsidRDefault="00793560" w:rsidP="00793560">
          <w:pPr>
            <w:pStyle w:val="TOC1"/>
            <w:tabs>
              <w:tab w:val="right" w:leader="dot" w:pos="9016"/>
            </w:tabs>
            <w:spacing w:line="480" w:lineRule="auto"/>
            <w:rPr>
              <w:rFonts w:eastAsiaTheme="minorEastAsia"/>
              <w:noProof/>
              <w:sz w:val="36"/>
              <w:szCs w:val="36"/>
              <w:lang w:eastAsia="en-GB"/>
            </w:rPr>
          </w:pPr>
          <w:hyperlink w:anchor="_Toc219127614" w:history="1">
            <w:r w:rsidRPr="00793560">
              <w:rPr>
                <w:rStyle w:val="Hyperlink"/>
                <w:noProof/>
                <w:sz w:val="32"/>
                <w:szCs w:val="32"/>
              </w:rPr>
              <w:t>4. Entity Identification</w:t>
            </w:r>
            <w:r w:rsidRPr="00793560">
              <w:rPr>
                <w:noProof/>
                <w:webHidden/>
                <w:sz w:val="32"/>
                <w:szCs w:val="32"/>
              </w:rPr>
              <w:tab/>
            </w:r>
            <w:r w:rsidRPr="00793560">
              <w:rPr>
                <w:noProof/>
                <w:webHidden/>
                <w:sz w:val="32"/>
                <w:szCs w:val="32"/>
              </w:rPr>
              <w:fldChar w:fldCharType="begin"/>
            </w:r>
            <w:r w:rsidRPr="00793560">
              <w:rPr>
                <w:noProof/>
                <w:webHidden/>
                <w:sz w:val="32"/>
                <w:szCs w:val="32"/>
              </w:rPr>
              <w:instrText xml:space="preserve"> PAGEREF _Toc219127614 \h </w:instrText>
            </w:r>
            <w:r w:rsidRPr="00793560">
              <w:rPr>
                <w:noProof/>
                <w:webHidden/>
                <w:sz w:val="32"/>
                <w:szCs w:val="32"/>
              </w:rPr>
            </w:r>
            <w:r w:rsidRPr="00793560">
              <w:rPr>
                <w:noProof/>
                <w:webHidden/>
                <w:sz w:val="32"/>
                <w:szCs w:val="32"/>
              </w:rPr>
              <w:fldChar w:fldCharType="separate"/>
            </w:r>
            <w:r w:rsidRPr="00793560">
              <w:rPr>
                <w:noProof/>
                <w:webHidden/>
                <w:sz w:val="32"/>
                <w:szCs w:val="32"/>
              </w:rPr>
              <w:t>5</w:t>
            </w:r>
            <w:r w:rsidRPr="00793560">
              <w:rPr>
                <w:noProof/>
                <w:webHidden/>
                <w:sz w:val="32"/>
                <w:szCs w:val="32"/>
              </w:rPr>
              <w:fldChar w:fldCharType="end"/>
            </w:r>
          </w:hyperlink>
        </w:p>
        <w:p w14:paraId="09B0D80B" w14:textId="36ADA530" w:rsidR="00793560" w:rsidRPr="00793560" w:rsidRDefault="00793560" w:rsidP="00793560">
          <w:pPr>
            <w:pStyle w:val="TOC1"/>
            <w:tabs>
              <w:tab w:val="right" w:leader="dot" w:pos="9016"/>
            </w:tabs>
            <w:spacing w:line="480" w:lineRule="auto"/>
            <w:rPr>
              <w:rFonts w:eastAsiaTheme="minorEastAsia"/>
              <w:noProof/>
              <w:sz w:val="36"/>
              <w:szCs w:val="36"/>
              <w:lang w:eastAsia="en-GB"/>
            </w:rPr>
          </w:pPr>
          <w:hyperlink w:anchor="_Toc219127615" w:history="1">
            <w:r w:rsidRPr="00793560">
              <w:rPr>
                <w:rStyle w:val="Hyperlink"/>
                <w:noProof/>
                <w:sz w:val="32"/>
                <w:szCs w:val="32"/>
              </w:rPr>
              <w:t>5. Entity–Relationship Diagram (ERD)</w:t>
            </w:r>
            <w:r w:rsidRPr="00793560">
              <w:rPr>
                <w:noProof/>
                <w:webHidden/>
                <w:sz w:val="32"/>
                <w:szCs w:val="32"/>
              </w:rPr>
              <w:tab/>
            </w:r>
            <w:r w:rsidRPr="00793560">
              <w:rPr>
                <w:noProof/>
                <w:webHidden/>
                <w:sz w:val="32"/>
                <w:szCs w:val="32"/>
              </w:rPr>
              <w:fldChar w:fldCharType="begin"/>
            </w:r>
            <w:r w:rsidRPr="00793560">
              <w:rPr>
                <w:noProof/>
                <w:webHidden/>
                <w:sz w:val="32"/>
                <w:szCs w:val="32"/>
              </w:rPr>
              <w:instrText xml:space="preserve"> PAGEREF _Toc219127615 \h </w:instrText>
            </w:r>
            <w:r w:rsidRPr="00793560">
              <w:rPr>
                <w:noProof/>
                <w:webHidden/>
                <w:sz w:val="32"/>
                <w:szCs w:val="32"/>
              </w:rPr>
            </w:r>
            <w:r w:rsidRPr="00793560">
              <w:rPr>
                <w:noProof/>
                <w:webHidden/>
                <w:sz w:val="32"/>
                <w:szCs w:val="32"/>
              </w:rPr>
              <w:fldChar w:fldCharType="separate"/>
            </w:r>
            <w:r w:rsidRPr="00793560">
              <w:rPr>
                <w:noProof/>
                <w:webHidden/>
                <w:sz w:val="32"/>
                <w:szCs w:val="32"/>
              </w:rPr>
              <w:t>9</w:t>
            </w:r>
            <w:r w:rsidRPr="00793560">
              <w:rPr>
                <w:noProof/>
                <w:webHidden/>
                <w:sz w:val="32"/>
                <w:szCs w:val="32"/>
              </w:rPr>
              <w:fldChar w:fldCharType="end"/>
            </w:r>
          </w:hyperlink>
        </w:p>
        <w:p w14:paraId="605CE361" w14:textId="22F8D1B5" w:rsidR="00793560" w:rsidRPr="00793560" w:rsidRDefault="00793560" w:rsidP="00793560">
          <w:pPr>
            <w:pStyle w:val="TOC1"/>
            <w:tabs>
              <w:tab w:val="right" w:leader="dot" w:pos="9016"/>
            </w:tabs>
            <w:spacing w:line="480" w:lineRule="auto"/>
            <w:rPr>
              <w:rFonts w:eastAsiaTheme="minorEastAsia"/>
              <w:noProof/>
              <w:sz w:val="36"/>
              <w:szCs w:val="36"/>
              <w:lang w:eastAsia="en-GB"/>
            </w:rPr>
          </w:pPr>
          <w:hyperlink w:anchor="_Toc219127616" w:history="1">
            <w:r w:rsidRPr="00793560">
              <w:rPr>
                <w:rStyle w:val="Hyperlink"/>
                <w:noProof/>
                <w:sz w:val="32"/>
                <w:szCs w:val="32"/>
              </w:rPr>
              <w:t>6. Table Design and Normalization</w:t>
            </w:r>
            <w:r w:rsidRPr="00793560">
              <w:rPr>
                <w:noProof/>
                <w:webHidden/>
                <w:sz w:val="32"/>
                <w:szCs w:val="32"/>
              </w:rPr>
              <w:tab/>
            </w:r>
            <w:r w:rsidRPr="00793560">
              <w:rPr>
                <w:noProof/>
                <w:webHidden/>
                <w:sz w:val="32"/>
                <w:szCs w:val="32"/>
              </w:rPr>
              <w:fldChar w:fldCharType="begin"/>
            </w:r>
            <w:r w:rsidRPr="00793560">
              <w:rPr>
                <w:noProof/>
                <w:webHidden/>
                <w:sz w:val="32"/>
                <w:szCs w:val="32"/>
              </w:rPr>
              <w:instrText xml:space="preserve"> PAGEREF _Toc219127616 \h </w:instrText>
            </w:r>
            <w:r w:rsidRPr="00793560">
              <w:rPr>
                <w:noProof/>
                <w:webHidden/>
                <w:sz w:val="32"/>
                <w:szCs w:val="32"/>
              </w:rPr>
            </w:r>
            <w:r w:rsidRPr="00793560">
              <w:rPr>
                <w:noProof/>
                <w:webHidden/>
                <w:sz w:val="32"/>
                <w:szCs w:val="32"/>
              </w:rPr>
              <w:fldChar w:fldCharType="separate"/>
            </w:r>
            <w:r w:rsidRPr="00793560">
              <w:rPr>
                <w:noProof/>
                <w:webHidden/>
                <w:sz w:val="32"/>
                <w:szCs w:val="32"/>
              </w:rPr>
              <w:t>10</w:t>
            </w:r>
            <w:r w:rsidRPr="00793560">
              <w:rPr>
                <w:noProof/>
                <w:webHidden/>
                <w:sz w:val="32"/>
                <w:szCs w:val="32"/>
              </w:rPr>
              <w:fldChar w:fldCharType="end"/>
            </w:r>
          </w:hyperlink>
        </w:p>
        <w:p w14:paraId="668BE1B8" w14:textId="78DBC55A" w:rsidR="00793560" w:rsidRPr="00793560" w:rsidRDefault="00793560" w:rsidP="00793560">
          <w:pPr>
            <w:pStyle w:val="TOC1"/>
            <w:tabs>
              <w:tab w:val="right" w:leader="dot" w:pos="9016"/>
            </w:tabs>
            <w:spacing w:line="480" w:lineRule="auto"/>
            <w:rPr>
              <w:rFonts w:eastAsiaTheme="minorEastAsia"/>
              <w:noProof/>
              <w:sz w:val="36"/>
              <w:szCs w:val="36"/>
              <w:lang w:eastAsia="en-GB"/>
            </w:rPr>
          </w:pPr>
          <w:hyperlink w:anchor="_Toc219127617" w:history="1">
            <w:r w:rsidRPr="00793560">
              <w:rPr>
                <w:rStyle w:val="Hyperlink"/>
                <w:noProof/>
                <w:sz w:val="32"/>
                <w:szCs w:val="32"/>
              </w:rPr>
              <w:t>7. Sample Data Population</w:t>
            </w:r>
            <w:r w:rsidRPr="00793560">
              <w:rPr>
                <w:noProof/>
                <w:webHidden/>
                <w:sz w:val="32"/>
                <w:szCs w:val="32"/>
              </w:rPr>
              <w:tab/>
            </w:r>
            <w:r w:rsidRPr="00793560">
              <w:rPr>
                <w:noProof/>
                <w:webHidden/>
                <w:sz w:val="32"/>
                <w:szCs w:val="32"/>
              </w:rPr>
              <w:fldChar w:fldCharType="begin"/>
            </w:r>
            <w:r w:rsidRPr="00793560">
              <w:rPr>
                <w:noProof/>
                <w:webHidden/>
                <w:sz w:val="32"/>
                <w:szCs w:val="32"/>
              </w:rPr>
              <w:instrText xml:space="preserve"> PAGEREF _Toc219127617 \h </w:instrText>
            </w:r>
            <w:r w:rsidRPr="00793560">
              <w:rPr>
                <w:noProof/>
                <w:webHidden/>
                <w:sz w:val="32"/>
                <w:szCs w:val="32"/>
              </w:rPr>
            </w:r>
            <w:r w:rsidRPr="00793560">
              <w:rPr>
                <w:noProof/>
                <w:webHidden/>
                <w:sz w:val="32"/>
                <w:szCs w:val="32"/>
              </w:rPr>
              <w:fldChar w:fldCharType="separate"/>
            </w:r>
            <w:r w:rsidRPr="00793560">
              <w:rPr>
                <w:noProof/>
                <w:webHidden/>
                <w:sz w:val="32"/>
                <w:szCs w:val="32"/>
              </w:rPr>
              <w:t>11</w:t>
            </w:r>
            <w:r w:rsidRPr="00793560">
              <w:rPr>
                <w:noProof/>
                <w:webHidden/>
                <w:sz w:val="32"/>
                <w:szCs w:val="32"/>
              </w:rPr>
              <w:fldChar w:fldCharType="end"/>
            </w:r>
          </w:hyperlink>
        </w:p>
        <w:p w14:paraId="1F5F35C0" w14:textId="017A2AC9" w:rsidR="00793560" w:rsidRPr="00793560" w:rsidRDefault="00793560" w:rsidP="00793560">
          <w:pPr>
            <w:pStyle w:val="TOC1"/>
            <w:tabs>
              <w:tab w:val="right" w:leader="dot" w:pos="9016"/>
            </w:tabs>
            <w:spacing w:line="480" w:lineRule="auto"/>
            <w:rPr>
              <w:rFonts w:eastAsiaTheme="minorEastAsia"/>
              <w:noProof/>
              <w:sz w:val="36"/>
              <w:szCs w:val="36"/>
              <w:lang w:eastAsia="en-GB"/>
            </w:rPr>
          </w:pPr>
          <w:hyperlink w:anchor="_Toc219127618" w:history="1">
            <w:r w:rsidRPr="00793560">
              <w:rPr>
                <w:rStyle w:val="Hyperlink"/>
                <w:noProof/>
                <w:sz w:val="32"/>
                <w:szCs w:val="32"/>
              </w:rPr>
              <w:t>8. Query Development</w:t>
            </w:r>
            <w:r w:rsidRPr="00793560">
              <w:rPr>
                <w:noProof/>
                <w:webHidden/>
                <w:sz w:val="32"/>
                <w:szCs w:val="32"/>
              </w:rPr>
              <w:tab/>
            </w:r>
            <w:r w:rsidRPr="00793560">
              <w:rPr>
                <w:noProof/>
                <w:webHidden/>
                <w:sz w:val="32"/>
                <w:szCs w:val="32"/>
              </w:rPr>
              <w:fldChar w:fldCharType="begin"/>
            </w:r>
            <w:r w:rsidRPr="00793560">
              <w:rPr>
                <w:noProof/>
                <w:webHidden/>
                <w:sz w:val="32"/>
                <w:szCs w:val="32"/>
              </w:rPr>
              <w:instrText xml:space="preserve"> PAGEREF _Toc219127618 \h </w:instrText>
            </w:r>
            <w:r w:rsidRPr="00793560">
              <w:rPr>
                <w:noProof/>
                <w:webHidden/>
                <w:sz w:val="32"/>
                <w:szCs w:val="32"/>
              </w:rPr>
            </w:r>
            <w:r w:rsidRPr="00793560">
              <w:rPr>
                <w:noProof/>
                <w:webHidden/>
                <w:sz w:val="32"/>
                <w:szCs w:val="32"/>
              </w:rPr>
              <w:fldChar w:fldCharType="separate"/>
            </w:r>
            <w:r w:rsidRPr="00793560">
              <w:rPr>
                <w:noProof/>
                <w:webHidden/>
                <w:sz w:val="32"/>
                <w:szCs w:val="32"/>
              </w:rPr>
              <w:t>12</w:t>
            </w:r>
            <w:r w:rsidRPr="00793560">
              <w:rPr>
                <w:noProof/>
                <w:webHidden/>
                <w:sz w:val="32"/>
                <w:szCs w:val="32"/>
              </w:rPr>
              <w:fldChar w:fldCharType="end"/>
            </w:r>
          </w:hyperlink>
        </w:p>
        <w:p w14:paraId="229DBB6D" w14:textId="06B2A7B3" w:rsidR="00793560" w:rsidRPr="00793560" w:rsidRDefault="00793560" w:rsidP="00793560">
          <w:pPr>
            <w:pStyle w:val="TOC1"/>
            <w:tabs>
              <w:tab w:val="right" w:leader="dot" w:pos="9016"/>
            </w:tabs>
            <w:spacing w:line="480" w:lineRule="auto"/>
            <w:rPr>
              <w:rFonts w:eastAsiaTheme="minorEastAsia"/>
              <w:noProof/>
              <w:sz w:val="36"/>
              <w:szCs w:val="36"/>
              <w:lang w:eastAsia="en-GB"/>
            </w:rPr>
          </w:pPr>
          <w:hyperlink w:anchor="_Toc219127619" w:history="1">
            <w:r w:rsidRPr="00793560">
              <w:rPr>
                <w:rStyle w:val="Hyperlink"/>
                <w:noProof/>
                <w:sz w:val="32"/>
                <w:szCs w:val="32"/>
              </w:rPr>
              <w:t>9. Validation and Testing</w:t>
            </w:r>
            <w:r w:rsidRPr="00793560">
              <w:rPr>
                <w:noProof/>
                <w:webHidden/>
                <w:sz w:val="32"/>
                <w:szCs w:val="32"/>
              </w:rPr>
              <w:tab/>
            </w:r>
            <w:r w:rsidRPr="00793560">
              <w:rPr>
                <w:noProof/>
                <w:webHidden/>
                <w:sz w:val="32"/>
                <w:szCs w:val="32"/>
              </w:rPr>
              <w:fldChar w:fldCharType="begin"/>
            </w:r>
            <w:r w:rsidRPr="00793560">
              <w:rPr>
                <w:noProof/>
                <w:webHidden/>
                <w:sz w:val="32"/>
                <w:szCs w:val="32"/>
              </w:rPr>
              <w:instrText xml:space="preserve"> PAGEREF _Toc219127619 \h </w:instrText>
            </w:r>
            <w:r w:rsidRPr="00793560">
              <w:rPr>
                <w:noProof/>
                <w:webHidden/>
                <w:sz w:val="32"/>
                <w:szCs w:val="32"/>
              </w:rPr>
            </w:r>
            <w:r w:rsidRPr="00793560">
              <w:rPr>
                <w:noProof/>
                <w:webHidden/>
                <w:sz w:val="32"/>
                <w:szCs w:val="32"/>
              </w:rPr>
              <w:fldChar w:fldCharType="separate"/>
            </w:r>
            <w:r w:rsidRPr="00793560">
              <w:rPr>
                <w:noProof/>
                <w:webHidden/>
                <w:sz w:val="32"/>
                <w:szCs w:val="32"/>
              </w:rPr>
              <w:t>13</w:t>
            </w:r>
            <w:r w:rsidRPr="00793560">
              <w:rPr>
                <w:noProof/>
                <w:webHidden/>
                <w:sz w:val="32"/>
                <w:szCs w:val="32"/>
              </w:rPr>
              <w:fldChar w:fldCharType="end"/>
            </w:r>
          </w:hyperlink>
        </w:p>
        <w:p w14:paraId="182C12AD" w14:textId="167738F8" w:rsidR="00793560" w:rsidRPr="00793560" w:rsidRDefault="00793560" w:rsidP="00793560">
          <w:pPr>
            <w:pStyle w:val="TOC1"/>
            <w:tabs>
              <w:tab w:val="right" w:leader="dot" w:pos="9016"/>
            </w:tabs>
            <w:spacing w:line="480" w:lineRule="auto"/>
            <w:rPr>
              <w:rFonts w:eastAsiaTheme="minorEastAsia"/>
              <w:noProof/>
              <w:sz w:val="36"/>
              <w:szCs w:val="36"/>
              <w:lang w:eastAsia="en-GB"/>
            </w:rPr>
          </w:pPr>
          <w:hyperlink w:anchor="_Toc219127620" w:history="1">
            <w:r w:rsidRPr="00793560">
              <w:rPr>
                <w:rStyle w:val="Hyperlink"/>
                <w:noProof/>
                <w:sz w:val="32"/>
                <w:szCs w:val="32"/>
              </w:rPr>
              <w:t>10. Reflection and Improvements</w:t>
            </w:r>
            <w:r w:rsidRPr="00793560">
              <w:rPr>
                <w:noProof/>
                <w:webHidden/>
                <w:sz w:val="32"/>
                <w:szCs w:val="32"/>
              </w:rPr>
              <w:tab/>
            </w:r>
            <w:r w:rsidRPr="00793560">
              <w:rPr>
                <w:noProof/>
                <w:webHidden/>
                <w:sz w:val="32"/>
                <w:szCs w:val="32"/>
              </w:rPr>
              <w:fldChar w:fldCharType="begin"/>
            </w:r>
            <w:r w:rsidRPr="00793560">
              <w:rPr>
                <w:noProof/>
                <w:webHidden/>
                <w:sz w:val="32"/>
                <w:szCs w:val="32"/>
              </w:rPr>
              <w:instrText xml:space="preserve"> PAGEREF _Toc219127620 \h </w:instrText>
            </w:r>
            <w:r w:rsidRPr="00793560">
              <w:rPr>
                <w:noProof/>
                <w:webHidden/>
                <w:sz w:val="32"/>
                <w:szCs w:val="32"/>
              </w:rPr>
            </w:r>
            <w:r w:rsidRPr="00793560">
              <w:rPr>
                <w:noProof/>
                <w:webHidden/>
                <w:sz w:val="32"/>
                <w:szCs w:val="32"/>
              </w:rPr>
              <w:fldChar w:fldCharType="separate"/>
            </w:r>
            <w:r w:rsidRPr="00793560">
              <w:rPr>
                <w:noProof/>
                <w:webHidden/>
                <w:sz w:val="32"/>
                <w:szCs w:val="32"/>
              </w:rPr>
              <w:t>17</w:t>
            </w:r>
            <w:r w:rsidRPr="00793560">
              <w:rPr>
                <w:noProof/>
                <w:webHidden/>
                <w:sz w:val="32"/>
                <w:szCs w:val="32"/>
              </w:rPr>
              <w:fldChar w:fldCharType="end"/>
            </w:r>
          </w:hyperlink>
        </w:p>
        <w:p w14:paraId="6DD534A9" w14:textId="7652FB22" w:rsidR="00793560" w:rsidRPr="00793560" w:rsidRDefault="00793560" w:rsidP="00793560">
          <w:pPr>
            <w:pStyle w:val="TOC1"/>
            <w:tabs>
              <w:tab w:val="right" w:leader="dot" w:pos="9016"/>
            </w:tabs>
            <w:spacing w:line="480" w:lineRule="auto"/>
            <w:rPr>
              <w:rFonts w:eastAsiaTheme="minorEastAsia"/>
              <w:noProof/>
              <w:sz w:val="36"/>
              <w:szCs w:val="36"/>
              <w:lang w:eastAsia="en-GB"/>
            </w:rPr>
          </w:pPr>
          <w:r w:rsidRPr="00793560">
            <w:rPr>
              <w:rStyle w:val="Hyperlink"/>
              <w:noProof/>
              <w:color w:val="000000" w:themeColor="text1"/>
              <w:sz w:val="32"/>
              <w:szCs w:val="32"/>
              <w:u w:val="none"/>
            </w:rPr>
            <w:t>11.</w:t>
          </w:r>
          <w:hyperlink w:anchor="_Toc219127621" w:history="1">
            <w:r w:rsidRPr="00793560">
              <w:rPr>
                <w:rStyle w:val="Hyperlink"/>
                <w:noProof/>
                <w:sz w:val="32"/>
                <w:szCs w:val="32"/>
              </w:rPr>
              <w:t>Bibliogra</w:t>
            </w:r>
            <w:r w:rsidRPr="00793560">
              <w:rPr>
                <w:rStyle w:val="Hyperlink"/>
                <w:noProof/>
                <w:sz w:val="32"/>
                <w:szCs w:val="32"/>
              </w:rPr>
              <w:t>p</w:t>
            </w:r>
            <w:r w:rsidRPr="00793560">
              <w:rPr>
                <w:rStyle w:val="Hyperlink"/>
                <w:noProof/>
                <w:sz w:val="32"/>
                <w:szCs w:val="32"/>
              </w:rPr>
              <w:t>hy</w:t>
            </w:r>
            <w:r w:rsidRPr="00793560">
              <w:rPr>
                <w:noProof/>
                <w:webHidden/>
                <w:sz w:val="32"/>
                <w:szCs w:val="32"/>
              </w:rPr>
              <w:tab/>
            </w:r>
            <w:r w:rsidRPr="00793560">
              <w:rPr>
                <w:noProof/>
                <w:webHidden/>
                <w:sz w:val="32"/>
                <w:szCs w:val="32"/>
              </w:rPr>
              <w:fldChar w:fldCharType="begin"/>
            </w:r>
            <w:r w:rsidRPr="00793560">
              <w:rPr>
                <w:noProof/>
                <w:webHidden/>
                <w:sz w:val="32"/>
                <w:szCs w:val="32"/>
              </w:rPr>
              <w:instrText xml:space="preserve"> PAGEREF _Toc219127621 \h </w:instrText>
            </w:r>
            <w:r w:rsidRPr="00793560">
              <w:rPr>
                <w:noProof/>
                <w:webHidden/>
                <w:sz w:val="32"/>
                <w:szCs w:val="32"/>
              </w:rPr>
            </w:r>
            <w:r w:rsidRPr="00793560">
              <w:rPr>
                <w:noProof/>
                <w:webHidden/>
                <w:sz w:val="32"/>
                <w:szCs w:val="32"/>
              </w:rPr>
              <w:fldChar w:fldCharType="separate"/>
            </w:r>
            <w:r w:rsidRPr="00793560">
              <w:rPr>
                <w:noProof/>
                <w:webHidden/>
                <w:sz w:val="32"/>
                <w:szCs w:val="32"/>
              </w:rPr>
              <w:t>18</w:t>
            </w:r>
            <w:r w:rsidRPr="00793560">
              <w:rPr>
                <w:noProof/>
                <w:webHidden/>
                <w:sz w:val="32"/>
                <w:szCs w:val="32"/>
              </w:rPr>
              <w:fldChar w:fldCharType="end"/>
            </w:r>
          </w:hyperlink>
        </w:p>
        <w:p w14:paraId="22A69284" w14:textId="275231FB" w:rsidR="00A54909" w:rsidRDefault="00A54909" w:rsidP="0002444C">
          <w:pPr>
            <w:spacing w:line="360" w:lineRule="auto"/>
          </w:pPr>
          <w:r w:rsidRPr="0002444C">
            <w:rPr>
              <w:noProof/>
              <w:sz w:val="40"/>
              <w:szCs w:val="40"/>
            </w:rPr>
            <w:fldChar w:fldCharType="end"/>
          </w:r>
        </w:p>
      </w:sdtContent>
    </w:sdt>
    <w:p w14:paraId="48C53109" w14:textId="617B4699" w:rsidR="00A54909" w:rsidRDefault="00A54909"/>
    <w:p w14:paraId="51504BD3" w14:textId="77777777" w:rsidR="00A54909" w:rsidRDefault="00A54909">
      <w:r>
        <w:br w:type="page"/>
      </w:r>
    </w:p>
    <w:p w14:paraId="77579BF9" w14:textId="77777777" w:rsidR="0096354B" w:rsidRPr="0096354B" w:rsidRDefault="0096354B" w:rsidP="0096354B">
      <w:pPr>
        <w:pStyle w:val="Heading1"/>
        <w:rPr>
          <w:b/>
          <w:bCs/>
          <w:sz w:val="48"/>
          <w:szCs w:val="48"/>
        </w:rPr>
      </w:pPr>
      <w:bookmarkStart w:id="0" w:name="_Toc219127611"/>
      <w:r w:rsidRPr="0096354B">
        <w:rPr>
          <w:b/>
          <w:bCs/>
          <w:sz w:val="48"/>
          <w:szCs w:val="48"/>
        </w:rPr>
        <w:lastRenderedPageBreak/>
        <w:t>1. Introduction</w:t>
      </w:r>
      <w:bookmarkEnd w:id="0"/>
    </w:p>
    <w:p w14:paraId="7D932FE9" w14:textId="77777777" w:rsidR="0096354B" w:rsidRDefault="0096354B" w:rsidP="0096354B">
      <w:pPr>
        <w:rPr>
          <w:sz w:val="32"/>
          <w:szCs w:val="32"/>
        </w:rPr>
      </w:pPr>
    </w:p>
    <w:p w14:paraId="7707844F" w14:textId="00291CA2" w:rsidR="0096354B" w:rsidRPr="0096354B" w:rsidRDefault="0096354B" w:rsidP="0096354B">
      <w:pPr>
        <w:rPr>
          <w:sz w:val="32"/>
          <w:szCs w:val="32"/>
        </w:rPr>
      </w:pPr>
      <w:r w:rsidRPr="0096354B">
        <w:rPr>
          <w:sz w:val="32"/>
          <w:szCs w:val="32"/>
        </w:rPr>
        <w:t>Modern organisations rely heavily on structured data systems to support efficient operations, ensure data integrity, and enable meaningful analysis. Relational databases provide a robust framework for storing and managing interconnected data, offering consistency, reliability, and scalability</w:t>
      </w:r>
      <w:sdt>
        <w:sdtPr>
          <w:rPr>
            <w:sz w:val="32"/>
            <w:szCs w:val="32"/>
          </w:rPr>
          <w:id w:val="1482047440"/>
          <w:citation/>
        </w:sdtPr>
        <w:sdtContent>
          <w:r w:rsidR="0002444C" w:rsidRPr="0002444C">
            <w:rPr>
              <w:sz w:val="32"/>
              <w:szCs w:val="32"/>
            </w:rPr>
            <w:fldChar w:fldCharType="begin"/>
          </w:r>
          <w:r w:rsidR="0002444C" w:rsidRPr="0002444C">
            <w:rPr>
              <w:sz w:val="32"/>
              <w:szCs w:val="32"/>
            </w:rPr>
            <w:instrText xml:space="preserve"> CITATION REl16 \l 2057 </w:instrText>
          </w:r>
          <w:r w:rsidR="0002444C" w:rsidRPr="0002444C">
            <w:rPr>
              <w:sz w:val="32"/>
              <w:szCs w:val="32"/>
            </w:rPr>
            <w:fldChar w:fldCharType="separate"/>
          </w:r>
          <w:r w:rsidR="00793560">
            <w:rPr>
              <w:noProof/>
              <w:sz w:val="32"/>
              <w:szCs w:val="32"/>
            </w:rPr>
            <w:t xml:space="preserve"> </w:t>
          </w:r>
          <w:r w:rsidR="00793560" w:rsidRPr="00793560">
            <w:rPr>
              <w:noProof/>
              <w:sz w:val="32"/>
              <w:szCs w:val="32"/>
            </w:rPr>
            <w:t>[1]</w:t>
          </w:r>
          <w:r w:rsidR="0002444C" w:rsidRPr="0002444C">
            <w:rPr>
              <w:sz w:val="32"/>
              <w:szCs w:val="32"/>
            </w:rPr>
            <w:fldChar w:fldCharType="end"/>
          </w:r>
        </w:sdtContent>
      </w:sdt>
      <w:r w:rsidR="0002444C">
        <w:rPr>
          <w:sz w:val="32"/>
          <w:szCs w:val="32"/>
        </w:rPr>
        <w:t>.</w:t>
      </w:r>
      <w:r w:rsidRPr="0096354B">
        <w:rPr>
          <w:sz w:val="32"/>
          <w:szCs w:val="32"/>
        </w:rPr>
        <w:t xml:space="preserve"> This report presents the design and implementation of a relational database for EcoRide, a sustainable bike rental service.</w:t>
      </w:r>
    </w:p>
    <w:p w14:paraId="766BB76B" w14:textId="70AD57A4" w:rsidR="0096354B" w:rsidRPr="0096354B" w:rsidRDefault="0096354B" w:rsidP="0096354B">
      <w:pPr>
        <w:rPr>
          <w:sz w:val="32"/>
          <w:szCs w:val="32"/>
        </w:rPr>
      </w:pPr>
      <w:r w:rsidRPr="0096354B">
        <w:rPr>
          <w:sz w:val="32"/>
          <w:szCs w:val="32"/>
        </w:rPr>
        <w:t xml:space="preserve">The database was developed following established database design principles, beginning with conceptual modelling through an Entity–Relationship Diagram (ERD), progressing to logical and physical design, and concluding with implementation in Microsoft Access </w:t>
      </w:r>
      <w:sdt>
        <w:sdtPr>
          <w:rPr>
            <w:sz w:val="32"/>
            <w:szCs w:val="32"/>
          </w:rPr>
          <w:id w:val="49197790"/>
          <w:citation/>
        </w:sdtPr>
        <w:sdtContent>
          <w:r w:rsidR="00D70CAE">
            <w:rPr>
              <w:sz w:val="32"/>
              <w:szCs w:val="32"/>
            </w:rPr>
            <w:fldChar w:fldCharType="begin"/>
          </w:r>
          <w:r w:rsidR="00D70CAE">
            <w:rPr>
              <w:sz w:val="32"/>
              <w:szCs w:val="32"/>
            </w:rPr>
            <w:instrText xml:space="preserve"> CITATION CCo20 \l 2057 </w:instrText>
          </w:r>
          <w:r w:rsidR="00D70CAE">
            <w:rPr>
              <w:sz w:val="32"/>
              <w:szCs w:val="32"/>
            </w:rPr>
            <w:fldChar w:fldCharType="separate"/>
          </w:r>
          <w:r w:rsidR="00793560" w:rsidRPr="00793560">
            <w:rPr>
              <w:noProof/>
              <w:sz w:val="32"/>
              <w:szCs w:val="32"/>
            </w:rPr>
            <w:t>[2]</w:t>
          </w:r>
          <w:r w:rsidR="00D70CAE">
            <w:rPr>
              <w:sz w:val="32"/>
              <w:szCs w:val="32"/>
            </w:rPr>
            <w:fldChar w:fldCharType="end"/>
          </w:r>
        </w:sdtContent>
      </w:sdt>
      <w:r w:rsidRPr="0096354B">
        <w:rPr>
          <w:sz w:val="32"/>
          <w:szCs w:val="32"/>
        </w:rPr>
        <w:t>. The aim is to replace manual processes with a structured digital solution that supports accurate record</w:t>
      </w:r>
      <w:r w:rsidRPr="0096354B">
        <w:rPr>
          <w:sz w:val="32"/>
          <w:szCs w:val="32"/>
        </w:rPr>
        <w:noBreakHyphen/>
        <w:t>keeping, enforces business rules, and enables analytical queries.</w:t>
      </w:r>
    </w:p>
    <w:p w14:paraId="1D68734B" w14:textId="26EFA692" w:rsidR="0096354B" w:rsidRPr="0096354B" w:rsidRDefault="0096354B" w:rsidP="0096354B">
      <w:pPr>
        <w:rPr>
          <w:sz w:val="32"/>
          <w:szCs w:val="32"/>
        </w:rPr>
      </w:pPr>
      <w:r w:rsidRPr="0096354B">
        <w:rPr>
          <w:sz w:val="32"/>
          <w:szCs w:val="32"/>
        </w:rPr>
        <w:t xml:space="preserve">Screenshots are included throughout the report to demonstrate the design process, table structures, relationships, and query outputs. These visual elements provide evidence of the system’s functionality and alignment with academic database design standards </w:t>
      </w:r>
      <w:sdt>
        <w:sdtPr>
          <w:rPr>
            <w:sz w:val="32"/>
            <w:szCs w:val="32"/>
          </w:rPr>
          <w:id w:val="-675958895"/>
          <w:citation/>
        </w:sdtPr>
        <w:sdtContent>
          <w:r w:rsidR="00D70CAE">
            <w:rPr>
              <w:sz w:val="32"/>
              <w:szCs w:val="32"/>
            </w:rPr>
            <w:fldChar w:fldCharType="begin"/>
          </w:r>
          <w:r w:rsidR="00D70CAE">
            <w:rPr>
              <w:sz w:val="32"/>
              <w:szCs w:val="32"/>
            </w:rPr>
            <w:instrText xml:space="preserve">CITATION Mic23 \l 2057 </w:instrText>
          </w:r>
          <w:r w:rsidR="00D70CAE">
            <w:rPr>
              <w:sz w:val="32"/>
              <w:szCs w:val="32"/>
            </w:rPr>
            <w:fldChar w:fldCharType="separate"/>
          </w:r>
          <w:r w:rsidR="00793560" w:rsidRPr="00793560">
            <w:rPr>
              <w:noProof/>
              <w:sz w:val="32"/>
              <w:szCs w:val="32"/>
            </w:rPr>
            <w:t>[3]</w:t>
          </w:r>
          <w:r w:rsidR="00D70CAE">
            <w:rPr>
              <w:sz w:val="32"/>
              <w:szCs w:val="32"/>
            </w:rPr>
            <w:fldChar w:fldCharType="end"/>
          </w:r>
        </w:sdtContent>
      </w:sdt>
      <w:r w:rsidRPr="0096354B">
        <w:rPr>
          <w:sz w:val="32"/>
          <w:szCs w:val="32"/>
        </w:rPr>
        <w:t>.</w:t>
      </w:r>
    </w:p>
    <w:p w14:paraId="42EB8C89" w14:textId="08A05357" w:rsidR="00A54909" w:rsidRDefault="00A54909"/>
    <w:p w14:paraId="57EB9F72" w14:textId="77777777" w:rsidR="0096354B" w:rsidRDefault="0096354B"/>
    <w:p w14:paraId="1CD4CC5A" w14:textId="77777777" w:rsidR="0096354B" w:rsidRPr="0096354B" w:rsidRDefault="0096354B" w:rsidP="0096354B">
      <w:pPr>
        <w:pStyle w:val="Heading1"/>
        <w:rPr>
          <w:b/>
          <w:bCs/>
          <w:sz w:val="48"/>
          <w:szCs w:val="48"/>
        </w:rPr>
      </w:pPr>
      <w:bookmarkStart w:id="1" w:name="_Toc219127612"/>
      <w:r w:rsidRPr="0096354B">
        <w:rPr>
          <w:b/>
          <w:bCs/>
          <w:sz w:val="48"/>
          <w:szCs w:val="48"/>
        </w:rPr>
        <w:t>2. Scenario Overview</w:t>
      </w:r>
      <w:bookmarkEnd w:id="1"/>
    </w:p>
    <w:p w14:paraId="6D499D38" w14:textId="77777777" w:rsidR="0096354B" w:rsidRPr="0096354B" w:rsidRDefault="0096354B" w:rsidP="0096354B"/>
    <w:p w14:paraId="2AB06666" w14:textId="77777777" w:rsidR="0096354B" w:rsidRPr="0096354B" w:rsidRDefault="0096354B" w:rsidP="0096354B">
      <w:pPr>
        <w:rPr>
          <w:sz w:val="32"/>
          <w:szCs w:val="32"/>
        </w:rPr>
      </w:pPr>
      <w:r w:rsidRPr="0096354B">
        <w:rPr>
          <w:sz w:val="32"/>
          <w:szCs w:val="32"/>
        </w:rPr>
        <w:t>EcoRide operates across multiple stations, offering bicycles for rental to registered riders. Each rider provides unique identification details, and each bike is assigned to a specific station. Rentals are managed by staff members, who also perform maintenance tasks to ensure the fleet remains safe and operational.</w:t>
      </w:r>
    </w:p>
    <w:p w14:paraId="4C551864" w14:textId="77777777" w:rsidR="0096354B" w:rsidRPr="0096354B" w:rsidRDefault="0096354B" w:rsidP="0096354B">
      <w:pPr>
        <w:rPr>
          <w:sz w:val="32"/>
          <w:szCs w:val="32"/>
        </w:rPr>
      </w:pPr>
      <w:r w:rsidRPr="0096354B">
        <w:rPr>
          <w:sz w:val="32"/>
          <w:szCs w:val="32"/>
        </w:rPr>
        <w:lastRenderedPageBreak/>
        <w:t>The system must capture:</w:t>
      </w:r>
    </w:p>
    <w:p w14:paraId="77959D26" w14:textId="77777777" w:rsidR="0096354B" w:rsidRPr="0096354B" w:rsidRDefault="0096354B" w:rsidP="0096354B">
      <w:pPr>
        <w:numPr>
          <w:ilvl w:val="0"/>
          <w:numId w:val="1"/>
        </w:numPr>
        <w:rPr>
          <w:sz w:val="32"/>
          <w:szCs w:val="32"/>
        </w:rPr>
      </w:pPr>
      <w:r w:rsidRPr="0096354B">
        <w:rPr>
          <w:sz w:val="32"/>
          <w:szCs w:val="32"/>
        </w:rPr>
        <w:t>Rider details</w:t>
      </w:r>
    </w:p>
    <w:p w14:paraId="41BABF6E" w14:textId="77777777" w:rsidR="0096354B" w:rsidRPr="0096354B" w:rsidRDefault="0096354B" w:rsidP="0096354B">
      <w:pPr>
        <w:numPr>
          <w:ilvl w:val="0"/>
          <w:numId w:val="1"/>
        </w:numPr>
        <w:rPr>
          <w:sz w:val="32"/>
          <w:szCs w:val="32"/>
        </w:rPr>
      </w:pPr>
      <w:r w:rsidRPr="0096354B">
        <w:rPr>
          <w:sz w:val="32"/>
          <w:szCs w:val="32"/>
        </w:rPr>
        <w:t>Bike information</w:t>
      </w:r>
    </w:p>
    <w:p w14:paraId="344EA5EB" w14:textId="77777777" w:rsidR="0096354B" w:rsidRPr="0096354B" w:rsidRDefault="0096354B" w:rsidP="0096354B">
      <w:pPr>
        <w:numPr>
          <w:ilvl w:val="0"/>
          <w:numId w:val="1"/>
        </w:numPr>
        <w:rPr>
          <w:sz w:val="32"/>
          <w:szCs w:val="32"/>
        </w:rPr>
      </w:pPr>
      <w:r w:rsidRPr="0096354B">
        <w:rPr>
          <w:sz w:val="32"/>
          <w:szCs w:val="32"/>
        </w:rPr>
        <w:t>Station locations</w:t>
      </w:r>
    </w:p>
    <w:p w14:paraId="484002BC" w14:textId="77777777" w:rsidR="0096354B" w:rsidRPr="0096354B" w:rsidRDefault="0096354B" w:rsidP="0096354B">
      <w:pPr>
        <w:numPr>
          <w:ilvl w:val="0"/>
          <w:numId w:val="1"/>
        </w:numPr>
        <w:rPr>
          <w:sz w:val="32"/>
          <w:szCs w:val="32"/>
        </w:rPr>
      </w:pPr>
      <w:r w:rsidRPr="0096354B">
        <w:rPr>
          <w:sz w:val="32"/>
          <w:szCs w:val="32"/>
        </w:rPr>
        <w:t>Rental transactions</w:t>
      </w:r>
    </w:p>
    <w:p w14:paraId="5AB5C262" w14:textId="77777777" w:rsidR="0096354B" w:rsidRPr="0096354B" w:rsidRDefault="0096354B" w:rsidP="0096354B">
      <w:pPr>
        <w:numPr>
          <w:ilvl w:val="0"/>
          <w:numId w:val="1"/>
        </w:numPr>
        <w:rPr>
          <w:sz w:val="32"/>
          <w:szCs w:val="32"/>
        </w:rPr>
      </w:pPr>
      <w:r w:rsidRPr="0096354B">
        <w:rPr>
          <w:sz w:val="32"/>
          <w:szCs w:val="32"/>
        </w:rPr>
        <w:t>Staff roles</w:t>
      </w:r>
    </w:p>
    <w:p w14:paraId="09EF0C83" w14:textId="77777777" w:rsidR="0096354B" w:rsidRPr="0096354B" w:rsidRDefault="0096354B" w:rsidP="0096354B">
      <w:pPr>
        <w:numPr>
          <w:ilvl w:val="0"/>
          <w:numId w:val="1"/>
        </w:numPr>
        <w:rPr>
          <w:sz w:val="32"/>
          <w:szCs w:val="32"/>
        </w:rPr>
      </w:pPr>
      <w:r w:rsidRPr="0096354B">
        <w:rPr>
          <w:sz w:val="32"/>
          <w:szCs w:val="32"/>
        </w:rPr>
        <w:t>Maintenance activities</w:t>
      </w:r>
    </w:p>
    <w:p w14:paraId="32BFA813" w14:textId="77777777" w:rsidR="0096354B" w:rsidRPr="0096354B" w:rsidRDefault="0096354B" w:rsidP="0096354B">
      <w:pPr>
        <w:rPr>
          <w:sz w:val="32"/>
          <w:szCs w:val="32"/>
        </w:rPr>
      </w:pPr>
      <w:r w:rsidRPr="0096354B">
        <w:rPr>
          <w:sz w:val="32"/>
          <w:szCs w:val="32"/>
        </w:rPr>
        <w:t>The database must also enforce business rules such as:</w:t>
      </w:r>
    </w:p>
    <w:p w14:paraId="7D9FBA5D" w14:textId="77777777" w:rsidR="0096354B" w:rsidRPr="0096354B" w:rsidRDefault="0096354B" w:rsidP="0096354B">
      <w:pPr>
        <w:numPr>
          <w:ilvl w:val="0"/>
          <w:numId w:val="2"/>
        </w:numPr>
        <w:rPr>
          <w:sz w:val="32"/>
          <w:szCs w:val="32"/>
        </w:rPr>
      </w:pPr>
      <w:r w:rsidRPr="0096354B">
        <w:rPr>
          <w:sz w:val="32"/>
          <w:szCs w:val="32"/>
        </w:rPr>
        <w:t>One rider can make many rentals over time</w:t>
      </w:r>
    </w:p>
    <w:p w14:paraId="73BD7D57" w14:textId="77777777" w:rsidR="0096354B" w:rsidRPr="0096354B" w:rsidRDefault="0096354B" w:rsidP="0096354B">
      <w:pPr>
        <w:numPr>
          <w:ilvl w:val="0"/>
          <w:numId w:val="2"/>
        </w:numPr>
        <w:rPr>
          <w:sz w:val="32"/>
          <w:szCs w:val="32"/>
        </w:rPr>
      </w:pPr>
      <w:r w:rsidRPr="0096354B">
        <w:rPr>
          <w:sz w:val="32"/>
          <w:szCs w:val="32"/>
        </w:rPr>
        <w:t>One bike can be rented many times</w:t>
      </w:r>
    </w:p>
    <w:p w14:paraId="477E60AD" w14:textId="77777777" w:rsidR="0096354B" w:rsidRPr="0096354B" w:rsidRDefault="0096354B" w:rsidP="0096354B">
      <w:pPr>
        <w:numPr>
          <w:ilvl w:val="0"/>
          <w:numId w:val="2"/>
        </w:numPr>
        <w:rPr>
          <w:sz w:val="32"/>
          <w:szCs w:val="32"/>
        </w:rPr>
      </w:pPr>
      <w:r w:rsidRPr="0096354B">
        <w:rPr>
          <w:sz w:val="32"/>
          <w:szCs w:val="32"/>
        </w:rPr>
        <w:t>One bike can have many maintenance records</w:t>
      </w:r>
    </w:p>
    <w:p w14:paraId="564FA03E" w14:textId="77777777" w:rsidR="0096354B" w:rsidRPr="0096354B" w:rsidRDefault="0096354B" w:rsidP="0096354B">
      <w:pPr>
        <w:numPr>
          <w:ilvl w:val="0"/>
          <w:numId w:val="2"/>
        </w:numPr>
        <w:rPr>
          <w:sz w:val="32"/>
          <w:szCs w:val="32"/>
        </w:rPr>
      </w:pPr>
      <w:r w:rsidRPr="0096354B">
        <w:rPr>
          <w:sz w:val="32"/>
          <w:szCs w:val="32"/>
        </w:rPr>
        <w:t>One staff member can manage many rentals and maintenance tasks</w:t>
      </w:r>
    </w:p>
    <w:p w14:paraId="47C34ABB" w14:textId="4371FD54" w:rsidR="0096354B" w:rsidRPr="0096354B" w:rsidRDefault="0096354B" w:rsidP="0096354B">
      <w:pPr>
        <w:rPr>
          <w:sz w:val="32"/>
          <w:szCs w:val="32"/>
        </w:rPr>
      </w:pPr>
      <w:r w:rsidRPr="0096354B">
        <w:rPr>
          <w:sz w:val="32"/>
          <w:szCs w:val="32"/>
        </w:rPr>
        <w:t>These requirements align with typical operational needs of rental</w:t>
      </w:r>
      <w:r w:rsidRPr="0096354B">
        <w:rPr>
          <w:sz w:val="32"/>
          <w:szCs w:val="32"/>
        </w:rPr>
        <w:noBreakHyphen/>
        <w:t xml:space="preserve">based services and justify the use of a relational model </w:t>
      </w:r>
      <w:sdt>
        <w:sdtPr>
          <w:rPr>
            <w:sz w:val="32"/>
            <w:szCs w:val="32"/>
          </w:rPr>
          <w:id w:val="-1189600504"/>
          <w:citation/>
        </w:sdtPr>
        <w:sdtContent>
          <w:r w:rsidR="00A92A47">
            <w:rPr>
              <w:sz w:val="32"/>
              <w:szCs w:val="32"/>
            </w:rPr>
            <w:fldChar w:fldCharType="begin"/>
          </w:r>
          <w:r w:rsidR="0006610C">
            <w:rPr>
              <w:sz w:val="32"/>
              <w:szCs w:val="32"/>
            </w:rPr>
            <w:instrText xml:space="preserve">CITATION KHi17 \l 2057 </w:instrText>
          </w:r>
          <w:r w:rsidR="00A92A47">
            <w:rPr>
              <w:sz w:val="32"/>
              <w:szCs w:val="32"/>
            </w:rPr>
            <w:fldChar w:fldCharType="separate"/>
          </w:r>
          <w:r w:rsidR="00793560" w:rsidRPr="00793560">
            <w:rPr>
              <w:noProof/>
              <w:sz w:val="32"/>
              <w:szCs w:val="32"/>
            </w:rPr>
            <w:t>[4]</w:t>
          </w:r>
          <w:r w:rsidR="00A92A47">
            <w:rPr>
              <w:sz w:val="32"/>
              <w:szCs w:val="32"/>
            </w:rPr>
            <w:fldChar w:fldCharType="end"/>
          </w:r>
        </w:sdtContent>
      </w:sdt>
      <w:r w:rsidR="00A92A47">
        <w:rPr>
          <w:sz w:val="32"/>
          <w:szCs w:val="32"/>
        </w:rPr>
        <w:t>.</w:t>
      </w:r>
    </w:p>
    <w:p w14:paraId="075CB08D" w14:textId="77777777" w:rsidR="0096354B" w:rsidRPr="0096354B" w:rsidRDefault="0096354B">
      <w:pPr>
        <w:rPr>
          <w:sz w:val="32"/>
          <w:szCs w:val="32"/>
        </w:rPr>
      </w:pPr>
    </w:p>
    <w:p w14:paraId="171FD36C" w14:textId="77777777" w:rsidR="00F261B7" w:rsidRPr="00F261B7" w:rsidRDefault="00F261B7" w:rsidP="00F261B7">
      <w:pPr>
        <w:pStyle w:val="Heading1"/>
        <w:rPr>
          <w:b/>
          <w:bCs/>
          <w:sz w:val="48"/>
          <w:szCs w:val="48"/>
        </w:rPr>
      </w:pPr>
      <w:bookmarkStart w:id="2" w:name="_Toc219127613"/>
      <w:r w:rsidRPr="00F261B7">
        <w:rPr>
          <w:b/>
          <w:bCs/>
          <w:sz w:val="48"/>
          <w:szCs w:val="48"/>
        </w:rPr>
        <w:t>3. Database Design Process</w:t>
      </w:r>
      <w:bookmarkEnd w:id="2"/>
    </w:p>
    <w:p w14:paraId="7AFA438F" w14:textId="77777777" w:rsidR="00A675B9" w:rsidRDefault="00A675B9" w:rsidP="00F261B7">
      <w:pPr>
        <w:rPr>
          <w:sz w:val="32"/>
          <w:szCs w:val="32"/>
        </w:rPr>
      </w:pPr>
    </w:p>
    <w:p w14:paraId="3AFE9C1B" w14:textId="16D16AC8" w:rsidR="00F261B7" w:rsidRPr="00F261B7" w:rsidRDefault="00F261B7" w:rsidP="00F261B7">
      <w:pPr>
        <w:rPr>
          <w:sz w:val="32"/>
          <w:szCs w:val="32"/>
        </w:rPr>
      </w:pPr>
      <w:r w:rsidRPr="00F261B7">
        <w:rPr>
          <w:sz w:val="32"/>
          <w:szCs w:val="32"/>
        </w:rPr>
        <w:t>The design process followed classical database development stages:</w:t>
      </w:r>
    </w:p>
    <w:p w14:paraId="54B78D0A" w14:textId="77777777" w:rsidR="00F261B7" w:rsidRPr="00A675B9" w:rsidRDefault="00F261B7" w:rsidP="00F261B7">
      <w:pPr>
        <w:rPr>
          <w:b/>
          <w:bCs/>
          <w:sz w:val="36"/>
          <w:szCs w:val="36"/>
        </w:rPr>
      </w:pPr>
      <w:r w:rsidRPr="00A675B9">
        <w:rPr>
          <w:b/>
          <w:bCs/>
          <w:sz w:val="36"/>
          <w:szCs w:val="36"/>
        </w:rPr>
        <w:t>Requirement Analysis</w:t>
      </w:r>
    </w:p>
    <w:p w14:paraId="20AA96E5" w14:textId="77777777" w:rsidR="00F261B7" w:rsidRPr="00F261B7" w:rsidRDefault="00F261B7" w:rsidP="00F261B7">
      <w:pPr>
        <w:rPr>
          <w:sz w:val="32"/>
          <w:szCs w:val="32"/>
        </w:rPr>
      </w:pPr>
      <w:r w:rsidRPr="00F261B7">
        <w:rPr>
          <w:sz w:val="32"/>
          <w:szCs w:val="32"/>
        </w:rPr>
        <w:t>Understanding EcoRide’s operational needs and identifying required data elements.</w:t>
      </w:r>
    </w:p>
    <w:p w14:paraId="605A2C4C" w14:textId="77777777" w:rsidR="00A675B9" w:rsidRDefault="00A675B9" w:rsidP="00F261B7">
      <w:pPr>
        <w:rPr>
          <w:b/>
          <w:bCs/>
          <w:sz w:val="32"/>
          <w:szCs w:val="32"/>
        </w:rPr>
      </w:pPr>
    </w:p>
    <w:p w14:paraId="1C1721DD" w14:textId="77777777" w:rsidR="00A675B9" w:rsidRDefault="00A675B9" w:rsidP="00F261B7">
      <w:pPr>
        <w:rPr>
          <w:b/>
          <w:bCs/>
          <w:sz w:val="32"/>
          <w:szCs w:val="32"/>
        </w:rPr>
      </w:pPr>
    </w:p>
    <w:p w14:paraId="4B6B9600" w14:textId="7E624C54" w:rsidR="00F261B7" w:rsidRPr="00A675B9" w:rsidRDefault="00F261B7" w:rsidP="00F261B7">
      <w:pPr>
        <w:rPr>
          <w:b/>
          <w:bCs/>
          <w:sz w:val="36"/>
          <w:szCs w:val="36"/>
        </w:rPr>
      </w:pPr>
      <w:r w:rsidRPr="00A675B9">
        <w:rPr>
          <w:b/>
          <w:bCs/>
          <w:sz w:val="36"/>
          <w:szCs w:val="36"/>
        </w:rPr>
        <w:lastRenderedPageBreak/>
        <w:t>Conceptual Design</w:t>
      </w:r>
    </w:p>
    <w:p w14:paraId="79664A6C" w14:textId="2BE2E6BE" w:rsidR="00F261B7" w:rsidRPr="00F261B7" w:rsidRDefault="00F261B7" w:rsidP="00F261B7">
      <w:pPr>
        <w:rPr>
          <w:sz w:val="32"/>
          <w:szCs w:val="32"/>
        </w:rPr>
      </w:pPr>
      <w:r w:rsidRPr="00F261B7">
        <w:rPr>
          <w:sz w:val="32"/>
          <w:szCs w:val="32"/>
        </w:rPr>
        <w:t xml:space="preserve">Creating an ERD to represent entities, attributes, and relationships. ER modelling is widely used because it provides a clear conceptual view of the system </w:t>
      </w:r>
      <w:sdt>
        <w:sdtPr>
          <w:rPr>
            <w:sz w:val="32"/>
            <w:szCs w:val="32"/>
          </w:rPr>
          <w:id w:val="1466690816"/>
          <w:citation/>
        </w:sdtPr>
        <w:sdtContent>
          <w:r w:rsidR="00A92A47">
            <w:rPr>
              <w:sz w:val="32"/>
              <w:szCs w:val="32"/>
            </w:rPr>
            <w:fldChar w:fldCharType="begin"/>
          </w:r>
          <w:r w:rsidR="0006610C">
            <w:rPr>
              <w:sz w:val="32"/>
              <w:szCs w:val="32"/>
            </w:rPr>
            <w:instrText xml:space="preserve">CITATION KHi17 \l 2057 </w:instrText>
          </w:r>
          <w:r w:rsidR="00A92A47">
            <w:rPr>
              <w:sz w:val="32"/>
              <w:szCs w:val="32"/>
            </w:rPr>
            <w:fldChar w:fldCharType="separate"/>
          </w:r>
          <w:r w:rsidR="00793560" w:rsidRPr="00793560">
            <w:rPr>
              <w:noProof/>
              <w:sz w:val="32"/>
              <w:szCs w:val="32"/>
            </w:rPr>
            <w:t>[4]</w:t>
          </w:r>
          <w:r w:rsidR="00A92A47">
            <w:rPr>
              <w:sz w:val="32"/>
              <w:szCs w:val="32"/>
            </w:rPr>
            <w:fldChar w:fldCharType="end"/>
          </w:r>
        </w:sdtContent>
      </w:sdt>
      <w:r w:rsidR="00A92A47">
        <w:rPr>
          <w:sz w:val="32"/>
          <w:szCs w:val="32"/>
        </w:rPr>
        <w:t>.</w:t>
      </w:r>
    </w:p>
    <w:p w14:paraId="07E7E5B0" w14:textId="77777777" w:rsidR="00A675B9" w:rsidRDefault="00A675B9" w:rsidP="00F261B7">
      <w:pPr>
        <w:rPr>
          <w:b/>
          <w:bCs/>
          <w:sz w:val="36"/>
          <w:szCs w:val="36"/>
        </w:rPr>
      </w:pPr>
    </w:p>
    <w:p w14:paraId="64421BED" w14:textId="3E7ACBC4" w:rsidR="00F261B7" w:rsidRPr="00A675B9" w:rsidRDefault="00F261B7" w:rsidP="00F261B7">
      <w:pPr>
        <w:rPr>
          <w:b/>
          <w:bCs/>
          <w:sz w:val="36"/>
          <w:szCs w:val="36"/>
        </w:rPr>
      </w:pPr>
      <w:r w:rsidRPr="00A675B9">
        <w:rPr>
          <w:b/>
          <w:bCs/>
          <w:sz w:val="36"/>
          <w:szCs w:val="36"/>
        </w:rPr>
        <w:t>Logical Design</w:t>
      </w:r>
    </w:p>
    <w:p w14:paraId="57363554" w14:textId="77777777" w:rsidR="00F261B7" w:rsidRPr="00F261B7" w:rsidRDefault="00F261B7" w:rsidP="00F261B7">
      <w:pPr>
        <w:rPr>
          <w:sz w:val="32"/>
          <w:szCs w:val="32"/>
        </w:rPr>
      </w:pPr>
      <w:r w:rsidRPr="00F261B7">
        <w:rPr>
          <w:sz w:val="32"/>
          <w:szCs w:val="32"/>
        </w:rPr>
        <w:t>Mapping the ERD into relational tables with primary keys, foreign keys, and constraints.</w:t>
      </w:r>
    </w:p>
    <w:p w14:paraId="0AE8154D" w14:textId="77777777" w:rsidR="00A675B9" w:rsidRDefault="00A675B9" w:rsidP="00F261B7">
      <w:pPr>
        <w:rPr>
          <w:b/>
          <w:bCs/>
          <w:sz w:val="36"/>
          <w:szCs w:val="36"/>
        </w:rPr>
      </w:pPr>
    </w:p>
    <w:p w14:paraId="297E8FD6" w14:textId="77777777" w:rsidR="00A00E57" w:rsidRDefault="00A00E57" w:rsidP="00F261B7">
      <w:pPr>
        <w:rPr>
          <w:b/>
          <w:bCs/>
          <w:sz w:val="36"/>
          <w:szCs w:val="36"/>
        </w:rPr>
      </w:pPr>
      <w:r w:rsidRPr="00A00E57">
        <w:rPr>
          <w:b/>
          <w:bCs/>
          <w:sz w:val="36"/>
          <w:szCs w:val="36"/>
        </w:rPr>
        <w:t>Normalization</w:t>
      </w:r>
    </w:p>
    <w:p w14:paraId="44695911" w14:textId="45A96872" w:rsidR="00F261B7" w:rsidRPr="00F261B7" w:rsidRDefault="00F261B7" w:rsidP="00F261B7">
      <w:pPr>
        <w:rPr>
          <w:sz w:val="32"/>
          <w:szCs w:val="32"/>
        </w:rPr>
      </w:pPr>
      <w:r w:rsidRPr="00F261B7">
        <w:rPr>
          <w:sz w:val="32"/>
          <w:szCs w:val="32"/>
        </w:rPr>
        <w:t xml:space="preserve">Applying normalization up to Third Normal Form (3NF) to eliminate redundancy and ensure consistency </w:t>
      </w:r>
      <w:sdt>
        <w:sdtPr>
          <w:rPr>
            <w:sz w:val="32"/>
            <w:szCs w:val="32"/>
          </w:rPr>
          <w:id w:val="1933234283"/>
          <w:citation/>
        </w:sdtPr>
        <w:sdtContent>
          <w:r w:rsidR="000F1B76">
            <w:rPr>
              <w:sz w:val="32"/>
              <w:szCs w:val="32"/>
            </w:rPr>
            <w:fldChar w:fldCharType="begin"/>
          </w:r>
          <w:r w:rsidR="000F1B76">
            <w:rPr>
              <w:sz w:val="32"/>
              <w:szCs w:val="32"/>
            </w:rPr>
            <w:instrText xml:space="preserve"> CITATION EAk22 \l 2057 </w:instrText>
          </w:r>
          <w:r w:rsidR="000F1B76">
            <w:rPr>
              <w:sz w:val="32"/>
              <w:szCs w:val="32"/>
            </w:rPr>
            <w:fldChar w:fldCharType="separate"/>
          </w:r>
          <w:r w:rsidR="00793560" w:rsidRPr="00793560">
            <w:rPr>
              <w:noProof/>
              <w:sz w:val="32"/>
              <w:szCs w:val="32"/>
            </w:rPr>
            <w:t>[5]</w:t>
          </w:r>
          <w:r w:rsidR="000F1B76">
            <w:rPr>
              <w:sz w:val="32"/>
              <w:szCs w:val="32"/>
            </w:rPr>
            <w:fldChar w:fldCharType="end"/>
          </w:r>
        </w:sdtContent>
      </w:sdt>
      <w:r w:rsidRPr="00F261B7">
        <w:rPr>
          <w:sz w:val="32"/>
          <w:szCs w:val="32"/>
        </w:rPr>
        <w:t>.</w:t>
      </w:r>
    </w:p>
    <w:p w14:paraId="20741F47" w14:textId="77777777" w:rsidR="00A675B9" w:rsidRDefault="00A675B9" w:rsidP="00F261B7">
      <w:pPr>
        <w:rPr>
          <w:b/>
          <w:bCs/>
          <w:sz w:val="36"/>
          <w:szCs w:val="36"/>
        </w:rPr>
      </w:pPr>
    </w:p>
    <w:p w14:paraId="188AB300" w14:textId="0485EA24" w:rsidR="00F261B7" w:rsidRPr="00A675B9" w:rsidRDefault="00F261B7" w:rsidP="00F261B7">
      <w:pPr>
        <w:rPr>
          <w:b/>
          <w:bCs/>
          <w:sz w:val="36"/>
          <w:szCs w:val="36"/>
        </w:rPr>
      </w:pPr>
      <w:r w:rsidRPr="00A675B9">
        <w:rPr>
          <w:b/>
          <w:bCs/>
          <w:sz w:val="36"/>
          <w:szCs w:val="36"/>
        </w:rPr>
        <w:t>Physical Implementation</w:t>
      </w:r>
    </w:p>
    <w:p w14:paraId="1C01C7F7" w14:textId="6342DA6C" w:rsidR="00F261B7" w:rsidRPr="00F261B7" w:rsidRDefault="00F261B7" w:rsidP="00F261B7">
      <w:pPr>
        <w:rPr>
          <w:sz w:val="32"/>
          <w:szCs w:val="32"/>
        </w:rPr>
      </w:pPr>
      <w:r w:rsidRPr="00F261B7">
        <w:rPr>
          <w:sz w:val="32"/>
          <w:szCs w:val="32"/>
        </w:rPr>
        <w:t xml:space="preserve">Building the database in Microsoft Access, creating tables, enforcing relationships, and developing queries </w:t>
      </w:r>
      <w:sdt>
        <w:sdtPr>
          <w:rPr>
            <w:sz w:val="32"/>
            <w:szCs w:val="32"/>
          </w:rPr>
          <w:id w:val="-1508130872"/>
          <w:citation/>
        </w:sdtPr>
        <w:sdtContent>
          <w:r w:rsidR="00A92A47">
            <w:rPr>
              <w:sz w:val="32"/>
              <w:szCs w:val="32"/>
            </w:rPr>
            <w:fldChar w:fldCharType="begin"/>
          </w:r>
          <w:r w:rsidR="00A92A47">
            <w:rPr>
              <w:sz w:val="32"/>
              <w:szCs w:val="32"/>
            </w:rPr>
            <w:instrText xml:space="preserve"> CITATION Mic23 \l 2057 </w:instrText>
          </w:r>
          <w:r w:rsidR="00A92A47">
            <w:rPr>
              <w:sz w:val="32"/>
              <w:szCs w:val="32"/>
            </w:rPr>
            <w:fldChar w:fldCharType="separate"/>
          </w:r>
          <w:r w:rsidR="00793560" w:rsidRPr="00793560">
            <w:rPr>
              <w:noProof/>
              <w:sz w:val="32"/>
              <w:szCs w:val="32"/>
            </w:rPr>
            <w:t>[3]</w:t>
          </w:r>
          <w:r w:rsidR="00A92A47">
            <w:rPr>
              <w:sz w:val="32"/>
              <w:szCs w:val="32"/>
            </w:rPr>
            <w:fldChar w:fldCharType="end"/>
          </w:r>
        </w:sdtContent>
      </w:sdt>
      <w:r w:rsidRPr="00F261B7">
        <w:rPr>
          <w:sz w:val="32"/>
          <w:szCs w:val="32"/>
        </w:rPr>
        <w:t>.</w:t>
      </w:r>
    </w:p>
    <w:p w14:paraId="0B6114B8" w14:textId="154A3A1A" w:rsidR="00F261B7" w:rsidRPr="00F261B7" w:rsidRDefault="00F261B7" w:rsidP="00F261B7">
      <w:pPr>
        <w:rPr>
          <w:sz w:val="32"/>
          <w:szCs w:val="32"/>
        </w:rPr>
      </w:pPr>
      <w:r w:rsidRPr="00F261B7">
        <w:rPr>
          <w:sz w:val="32"/>
          <w:szCs w:val="32"/>
        </w:rPr>
        <w:t xml:space="preserve">Normalization and referential integrity were essential to prevent anomalies and maintain data quality </w:t>
      </w:r>
      <w:sdt>
        <w:sdtPr>
          <w:rPr>
            <w:sz w:val="32"/>
            <w:szCs w:val="32"/>
          </w:rPr>
          <w:id w:val="516046483"/>
          <w:citation/>
        </w:sdtPr>
        <w:sdtContent>
          <w:r w:rsidR="0006610C">
            <w:rPr>
              <w:sz w:val="32"/>
              <w:szCs w:val="32"/>
            </w:rPr>
            <w:fldChar w:fldCharType="begin"/>
          </w:r>
          <w:r w:rsidR="0006610C">
            <w:rPr>
              <w:sz w:val="32"/>
              <w:szCs w:val="32"/>
            </w:rPr>
            <w:instrText xml:space="preserve"> CITATION SAl25 \l 2057 </w:instrText>
          </w:r>
          <w:r w:rsidR="0006610C">
            <w:rPr>
              <w:sz w:val="32"/>
              <w:szCs w:val="32"/>
            </w:rPr>
            <w:fldChar w:fldCharType="separate"/>
          </w:r>
          <w:r w:rsidR="00793560" w:rsidRPr="00793560">
            <w:rPr>
              <w:noProof/>
              <w:sz w:val="32"/>
              <w:szCs w:val="32"/>
            </w:rPr>
            <w:t>[6]</w:t>
          </w:r>
          <w:r w:rsidR="0006610C">
            <w:rPr>
              <w:sz w:val="32"/>
              <w:szCs w:val="32"/>
            </w:rPr>
            <w:fldChar w:fldCharType="end"/>
          </w:r>
        </w:sdtContent>
      </w:sdt>
      <w:r w:rsidRPr="00F261B7">
        <w:rPr>
          <w:sz w:val="32"/>
          <w:szCs w:val="32"/>
        </w:rPr>
        <w:t>.</w:t>
      </w:r>
    </w:p>
    <w:p w14:paraId="1462A13B" w14:textId="77777777" w:rsidR="00A00E57" w:rsidRDefault="00A00E57">
      <w:pPr>
        <w:rPr>
          <w:sz w:val="32"/>
          <w:szCs w:val="32"/>
        </w:rPr>
      </w:pPr>
    </w:p>
    <w:p w14:paraId="4032785C" w14:textId="77777777" w:rsidR="00B30741" w:rsidRDefault="00B30741">
      <w:pPr>
        <w:rPr>
          <w:sz w:val="32"/>
          <w:szCs w:val="32"/>
        </w:rPr>
      </w:pPr>
    </w:p>
    <w:p w14:paraId="1BABE1DD" w14:textId="77777777" w:rsidR="00B30741" w:rsidRDefault="00B30741">
      <w:pPr>
        <w:rPr>
          <w:sz w:val="32"/>
          <w:szCs w:val="32"/>
        </w:rPr>
      </w:pPr>
    </w:p>
    <w:p w14:paraId="4A57ED4C" w14:textId="77777777" w:rsidR="00B30741" w:rsidRDefault="00B30741">
      <w:pPr>
        <w:rPr>
          <w:sz w:val="32"/>
          <w:szCs w:val="32"/>
        </w:rPr>
      </w:pPr>
    </w:p>
    <w:p w14:paraId="2A916DB5" w14:textId="77777777" w:rsidR="00B30741" w:rsidRDefault="00B30741">
      <w:pPr>
        <w:rPr>
          <w:sz w:val="32"/>
          <w:szCs w:val="32"/>
        </w:rPr>
      </w:pPr>
    </w:p>
    <w:p w14:paraId="01A31E5B" w14:textId="380A0EF1" w:rsidR="00B30741" w:rsidRDefault="00B30741" w:rsidP="00B30741">
      <w:pPr>
        <w:pStyle w:val="Heading1"/>
        <w:rPr>
          <w:b/>
          <w:bCs/>
          <w:sz w:val="48"/>
          <w:szCs w:val="48"/>
        </w:rPr>
      </w:pPr>
      <w:bookmarkStart w:id="3" w:name="_Toc219127614"/>
      <w:r w:rsidRPr="00B30741">
        <w:rPr>
          <w:b/>
          <w:bCs/>
          <w:sz w:val="48"/>
          <w:szCs w:val="48"/>
        </w:rPr>
        <w:lastRenderedPageBreak/>
        <w:t>4. Entity Identification</w:t>
      </w:r>
      <w:bookmarkEnd w:id="3"/>
    </w:p>
    <w:p w14:paraId="1DA27453" w14:textId="77777777" w:rsidR="00B30741" w:rsidRPr="00B30741" w:rsidRDefault="00B30741" w:rsidP="00B30741"/>
    <w:p w14:paraId="010AA94A" w14:textId="3B7FFB3E" w:rsidR="00B30741" w:rsidRPr="00B30741" w:rsidRDefault="00B30741" w:rsidP="009B4356">
      <w:pPr>
        <w:rPr>
          <w:sz w:val="32"/>
          <w:szCs w:val="32"/>
        </w:rPr>
      </w:pPr>
      <w:r w:rsidRPr="00B30741">
        <w:rPr>
          <w:sz w:val="32"/>
          <w:szCs w:val="32"/>
        </w:rPr>
        <w:t>Entities were identified based on EcoRide’s operational structure and the information required to support its processes</w:t>
      </w:r>
      <w:r w:rsidR="00D70CAE">
        <w:rPr>
          <w:sz w:val="32"/>
          <w:szCs w:val="32"/>
        </w:rPr>
        <w:t xml:space="preserve"> </w:t>
      </w:r>
      <w:sdt>
        <w:sdtPr>
          <w:rPr>
            <w:sz w:val="32"/>
            <w:szCs w:val="32"/>
          </w:rPr>
          <w:id w:val="1562288767"/>
          <w:citation/>
        </w:sdtPr>
        <w:sdtContent>
          <w:r w:rsidR="00D70CAE">
            <w:rPr>
              <w:sz w:val="32"/>
              <w:szCs w:val="32"/>
            </w:rPr>
            <w:fldChar w:fldCharType="begin"/>
          </w:r>
          <w:r w:rsidR="00D70CAE">
            <w:rPr>
              <w:sz w:val="32"/>
              <w:szCs w:val="32"/>
            </w:rPr>
            <w:instrText xml:space="preserve"> CITATION CCo20 \l 2057 </w:instrText>
          </w:r>
          <w:r w:rsidR="00D70CAE">
            <w:rPr>
              <w:sz w:val="32"/>
              <w:szCs w:val="32"/>
            </w:rPr>
            <w:fldChar w:fldCharType="separate"/>
          </w:r>
          <w:r w:rsidR="00793560" w:rsidRPr="00793560">
            <w:rPr>
              <w:noProof/>
              <w:sz w:val="32"/>
              <w:szCs w:val="32"/>
            </w:rPr>
            <w:t>[2]</w:t>
          </w:r>
          <w:r w:rsidR="00D70CAE">
            <w:rPr>
              <w:sz w:val="32"/>
              <w:szCs w:val="32"/>
            </w:rPr>
            <w:fldChar w:fldCharType="end"/>
          </w:r>
        </w:sdtContent>
      </w:sdt>
      <w:r w:rsidR="00D70CAE">
        <w:rPr>
          <w:sz w:val="32"/>
          <w:szCs w:val="32"/>
        </w:rPr>
        <w:t>.</w:t>
      </w:r>
    </w:p>
    <w:p w14:paraId="761C4C03" w14:textId="47548C47" w:rsidR="00B30741" w:rsidRDefault="00B30741" w:rsidP="00B30741">
      <w:pPr>
        <w:numPr>
          <w:ilvl w:val="0"/>
          <w:numId w:val="7"/>
        </w:numPr>
        <w:rPr>
          <w:sz w:val="32"/>
          <w:szCs w:val="32"/>
        </w:rPr>
      </w:pPr>
      <w:r w:rsidRPr="00B30741">
        <w:rPr>
          <w:b/>
          <w:bCs/>
          <w:sz w:val="32"/>
          <w:szCs w:val="32"/>
        </w:rPr>
        <w:t>Rider</w:t>
      </w:r>
      <w:r w:rsidR="001514DF" w:rsidRPr="009B4356">
        <w:rPr>
          <w:b/>
          <w:bCs/>
          <w:sz w:val="32"/>
          <w:szCs w:val="32"/>
        </w:rPr>
        <w:t>:</w:t>
      </w:r>
      <w:r w:rsidRPr="00B30741">
        <w:rPr>
          <w:sz w:val="32"/>
          <w:szCs w:val="32"/>
        </w:rPr>
        <w:t xml:space="preserve"> stores personal and identification details of individuals renting bikes.</w:t>
      </w:r>
    </w:p>
    <w:p w14:paraId="48548114" w14:textId="77777777" w:rsidR="00D21053" w:rsidRDefault="005941DF" w:rsidP="00D21053">
      <w:pPr>
        <w:keepNext/>
        <w:ind w:left="720"/>
      </w:pPr>
      <w:r>
        <w:rPr>
          <w:noProof/>
          <w:sz w:val="32"/>
          <w:szCs w:val="32"/>
        </w:rPr>
        <w:drawing>
          <wp:inline distT="0" distB="0" distL="0" distR="0" wp14:anchorId="089FE930" wp14:editId="07C42AE4">
            <wp:extent cx="3305175" cy="1852901"/>
            <wp:effectExtent l="0" t="0" r="0" b="0"/>
            <wp:docPr id="102518946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189463" name="Picture 1025189463"/>
                    <pic:cNvPicPr/>
                  </pic:nvPicPr>
                  <pic:blipFill>
                    <a:blip r:embed="rId9">
                      <a:extLst>
                        <a:ext uri="{28A0092B-C50C-407E-A947-70E740481C1C}">
                          <a14:useLocalDpi xmlns:a14="http://schemas.microsoft.com/office/drawing/2010/main" val="0"/>
                        </a:ext>
                      </a:extLst>
                    </a:blip>
                    <a:stretch>
                      <a:fillRect/>
                    </a:stretch>
                  </pic:blipFill>
                  <pic:spPr>
                    <a:xfrm>
                      <a:off x="0" y="0"/>
                      <a:ext cx="3319498" cy="1860931"/>
                    </a:xfrm>
                    <a:prstGeom prst="rect">
                      <a:avLst/>
                    </a:prstGeom>
                  </pic:spPr>
                </pic:pic>
              </a:graphicData>
            </a:graphic>
          </wp:inline>
        </w:drawing>
      </w:r>
    </w:p>
    <w:p w14:paraId="0EA5845B" w14:textId="74608BD9" w:rsidR="007255CB" w:rsidRPr="00D21053" w:rsidRDefault="00D21053" w:rsidP="00D21053">
      <w:pPr>
        <w:pStyle w:val="Caption"/>
        <w:jc w:val="center"/>
        <w:rPr>
          <w:sz w:val="40"/>
          <w:szCs w:val="40"/>
        </w:rPr>
      </w:pPr>
      <w:r w:rsidRPr="00D21053">
        <w:rPr>
          <w:sz w:val="22"/>
          <w:szCs w:val="22"/>
        </w:rPr>
        <w:t xml:space="preserve">Figure </w:t>
      </w:r>
      <w:r w:rsidRPr="00D21053">
        <w:rPr>
          <w:sz w:val="22"/>
          <w:szCs w:val="22"/>
        </w:rPr>
        <w:fldChar w:fldCharType="begin"/>
      </w:r>
      <w:r w:rsidRPr="00D21053">
        <w:rPr>
          <w:sz w:val="22"/>
          <w:szCs w:val="22"/>
        </w:rPr>
        <w:instrText xml:space="preserve"> SEQ Figure \* ARABIC </w:instrText>
      </w:r>
      <w:r w:rsidRPr="00D21053">
        <w:rPr>
          <w:sz w:val="22"/>
          <w:szCs w:val="22"/>
        </w:rPr>
        <w:fldChar w:fldCharType="separate"/>
      </w:r>
      <w:r w:rsidR="00DA728C">
        <w:rPr>
          <w:noProof/>
          <w:sz w:val="22"/>
          <w:szCs w:val="22"/>
        </w:rPr>
        <w:t>1</w:t>
      </w:r>
      <w:r w:rsidRPr="00D21053">
        <w:rPr>
          <w:sz w:val="22"/>
          <w:szCs w:val="22"/>
        </w:rPr>
        <w:fldChar w:fldCharType="end"/>
      </w:r>
      <w:r w:rsidRPr="00D21053">
        <w:rPr>
          <w:sz w:val="22"/>
          <w:szCs w:val="22"/>
        </w:rPr>
        <w:t>. Rider Table – Design View and Datasheet View</w:t>
      </w:r>
    </w:p>
    <w:p w14:paraId="0D437C6A" w14:textId="77777777" w:rsidR="009B4356" w:rsidRDefault="00D21053" w:rsidP="009B4356">
      <w:pPr>
        <w:rPr>
          <w:sz w:val="32"/>
          <w:szCs w:val="32"/>
        </w:rPr>
      </w:pPr>
      <w:r w:rsidRPr="00D21053">
        <w:rPr>
          <w:sz w:val="32"/>
          <w:szCs w:val="32"/>
        </w:rPr>
        <w:t>The Design View defines the RiderID as the primary key and IDNumber as a unique identifier. The Datasheet View displays sample rider records, demonstrating how personal and contact information is stored in a structured format.</w:t>
      </w:r>
    </w:p>
    <w:p w14:paraId="734F3150" w14:textId="77777777" w:rsidR="009B4356" w:rsidRDefault="009B4356" w:rsidP="009B4356">
      <w:pPr>
        <w:rPr>
          <w:sz w:val="32"/>
          <w:szCs w:val="32"/>
        </w:rPr>
      </w:pPr>
    </w:p>
    <w:p w14:paraId="69FD62B8" w14:textId="7108A281" w:rsidR="009B4356" w:rsidRPr="009B4356" w:rsidRDefault="00B30741" w:rsidP="009B4356">
      <w:pPr>
        <w:rPr>
          <w:sz w:val="32"/>
          <w:szCs w:val="32"/>
        </w:rPr>
      </w:pPr>
      <w:r w:rsidRPr="00B30741">
        <w:rPr>
          <w:b/>
          <w:bCs/>
          <w:sz w:val="32"/>
          <w:szCs w:val="32"/>
        </w:rPr>
        <w:t>Bike</w:t>
      </w:r>
      <w:r w:rsidR="001514DF" w:rsidRPr="009B4356">
        <w:rPr>
          <w:b/>
          <w:bCs/>
          <w:sz w:val="32"/>
          <w:szCs w:val="32"/>
        </w:rPr>
        <w:t>:</w:t>
      </w:r>
      <w:r w:rsidR="001514DF">
        <w:rPr>
          <w:sz w:val="32"/>
          <w:szCs w:val="32"/>
        </w:rPr>
        <w:t xml:space="preserve"> </w:t>
      </w:r>
      <w:r w:rsidRPr="00B30741">
        <w:rPr>
          <w:sz w:val="32"/>
          <w:szCs w:val="32"/>
        </w:rPr>
        <w:t>stores information about each bicycle in the fleet.</w:t>
      </w:r>
    </w:p>
    <w:p w14:paraId="1BDDD21D" w14:textId="77777777" w:rsidR="001514DF" w:rsidRDefault="001514DF" w:rsidP="009B4356">
      <w:pPr>
        <w:pStyle w:val="ListParagraph"/>
        <w:keepNext/>
      </w:pPr>
      <w:r>
        <w:rPr>
          <w:noProof/>
        </w:rPr>
        <w:drawing>
          <wp:inline distT="0" distB="0" distL="0" distR="0" wp14:anchorId="30BAF1B5" wp14:editId="6544F717">
            <wp:extent cx="2713355" cy="1728101"/>
            <wp:effectExtent l="0" t="0" r="0" b="5715"/>
            <wp:docPr id="13592466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24660" name="Picture 135924660"/>
                    <pic:cNvPicPr/>
                  </pic:nvPicPr>
                  <pic:blipFill>
                    <a:blip r:embed="rId10">
                      <a:extLst>
                        <a:ext uri="{28A0092B-C50C-407E-A947-70E740481C1C}">
                          <a14:useLocalDpi xmlns:a14="http://schemas.microsoft.com/office/drawing/2010/main" val="0"/>
                        </a:ext>
                      </a:extLst>
                    </a:blip>
                    <a:stretch>
                      <a:fillRect/>
                    </a:stretch>
                  </pic:blipFill>
                  <pic:spPr>
                    <a:xfrm>
                      <a:off x="0" y="0"/>
                      <a:ext cx="2759020" cy="1757184"/>
                    </a:xfrm>
                    <a:prstGeom prst="rect">
                      <a:avLst/>
                    </a:prstGeom>
                  </pic:spPr>
                </pic:pic>
              </a:graphicData>
            </a:graphic>
          </wp:inline>
        </w:drawing>
      </w:r>
    </w:p>
    <w:p w14:paraId="3A22E074" w14:textId="26EEE209" w:rsidR="001514DF" w:rsidRPr="001514DF" w:rsidRDefault="001514DF" w:rsidP="001514DF">
      <w:pPr>
        <w:pStyle w:val="Caption"/>
        <w:jc w:val="center"/>
        <w:rPr>
          <w:sz w:val="40"/>
          <w:szCs w:val="40"/>
        </w:rPr>
      </w:pPr>
      <w:r w:rsidRPr="001514DF">
        <w:rPr>
          <w:sz w:val="22"/>
          <w:szCs w:val="22"/>
        </w:rPr>
        <w:t xml:space="preserve">Figure </w:t>
      </w:r>
      <w:r w:rsidRPr="001514DF">
        <w:rPr>
          <w:sz w:val="22"/>
          <w:szCs w:val="22"/>
        </w:rPr>
        <w:fldChar w:fldCharType="begin"/>
      </w:r>
      <w:r w:rsidRPr="001514DF">
        <w:rPr>
          <w:sz w:val="22"/>
          <w:szCs w:val="22"/>
        </w:rPr>
        <w:instrText xml:space="preserve"> SEQ Figure \* ARABIC </w:instrText>
      </w:r>
      <w:r w:rsidRPr="001514DF">
        <w:rPr>
          <w:sz w:val="22"/>
          <w:szCs w:val="22"/>
        </w:rPr>
        <w:fldChar w:fldCharType="separate"/>
      </w:r>
      <w:r w:rsidR="00DA728C">
        <w:rPr>
          <w:noProof/>
          <w:sz w:val="22"/>
          <w:szCs w:val="22"/>
        </w:rPr>
        <w:t>2</w:t>
      </w:r>
      <w:r w:rsidRPr="001514DF">
        <w:rPr>
          <w:sz w:val="22"/>
          <w:szCs w:val="22"/>
        </w:rPr>
        <w:fldChar w:fldCharType="end"/>
      </w:r>
      <w:r w:rsidRPr="001514DF">
        <w:rPr>
          <w:sz w:val="22"/>
          <w:szCs w:val="22"/>
        </w:rPr>
        <w:t>. Bike Table – Design and Datasheet Views</w:t>
      </w:r>
    </w:p>
    <w:p w14:paraId="516372B6" w14:textId="62CB0CDE" w:rsidR="001514DF" w:rsidRDefault="001514DF" w:rsidP="001514DF">
      <w:pPr>
        <w:rPr>
          <w:sz w:val="32"/>
          <w:szCs w:val="32"/>
        </w:rPr>
      </w:pPr>
      <w:r w:rsidRPr="001514DF">
        <w:rPr>
          <w:sz w:val="32"/>
          <w:szCs w:val="32"/>
        </w:rPr>
        <w:t xml:space="preserve">The Design View outlines the table’s structure, including BikeID as the primary key and StationID as a foreign key. The Datasheet View </w:t>
      </w:r>
      <w:r w:rsidRPr="001514DF">
        <w:rPr>
          <w:sz w:val="32"/>
          <w:szCs w:val="32"/>
        </w:rPr>
        <w:lastRenderedPageBreak/>
        <w:t>contains sample entries representing different bike types and conditions, confirming that the table supports accurate fleet management.</w:t>
      </w:r>
    </w:p>
    <w:p w14:paraId="0C821945" w14:textId="77777777" w:rsidR="001514DF" w:rsidRDefault="001514DF" w:rsidP="00D21053">
      <w:pPr>
        <w:ind w:left="720"/>
        <w:rPr>
          <w:sz w:val="32"/>
          <w:szCs w:val="32"/>
        </w:rPr>
      </w:pPr>
    </w:p>
    <w:p w14:paraId="40247BA7" w14:textId="6FD4BCCC" w:rsidR="00B30741" w:rsidRDefault="00B30741" w:rsidP="00B30741">
      <w:pPr>
        <w:numPr>
          <w:ilvl w:val="0"/>
          <w:numId w:val="7"/>
        </w:numPr>
        <w:rPr>
          <w:sz w:val="32"/>
          <w:szCs w:val="32"/>
        </w:rPr>
      </w:pPr>
      <w:r w:rsidRPr="00B30741">
        <w:rPr>
          <w:b/>
          <w:bCs/>
          <w:sz w:val="32"/>
          <w:szCs w:val="32"/>
        </w:rPr>
        <w:t>Station</w:t>
      </w:r>
      <w:r w:rsidR="001514DF" w:rsidRPr="009B4356">
        <w:rPr>
          <w:b/>
          <w:bCs/>
          <w:sz w:val="32"/>
          <w:szCs w:val="32"/>
        </w:rPr>
        <w:t>:</w:t>
      </w:r>
      <w:r w:rsidR="001514DF">
        <w:rPr>
          <w:sz w:val="32"/>
          <w:szCs w:val="32"/>
        </w:rPr>
        <w:t xml:space="preserve"> </w:t>
      </w:r>
      <w:r w:rsidRPr="00B30741">
        <w:rPr>
          <w:sz w:val="32"/>
          <w:szCs w:val="32"/>
        </w:rPr>
        <w:t xml:space="preserve"> stores details of physical locations where bikes are stored</w:t>
      </w:r>
      <w:r w:rsidR="001514DF">
        <w:rPr>
          <w:sz w:val="32"/>
          <w:szCs w:val="32"/>
        </w:rPr>
        <w:t>.</w:t>
      </w:r>
    </w:p>
    <w:p w14:paraId="092CE9E4" w14:textId="77777777" w:rsidR="009B4356" w:rsidRDefault="001514DF" w:rsidP="009B4356">
      <w:pPr>
        <w:keepNext/>
        <w:ind w:left="720"/>
      </w:pPr>
      <w:r>
        <w:rPr>
          <w:noProof/>
          <w:sz w:val="32"/>
          <w:szCs w:val="32"/>
        </w:rPr>
        <w:drawing>
          <wp:inline distT="0" distB="0" distL="0" distR="0" wp14:anchorId="38888234" wp14:editId="134A8E8C">
            <wp:extent cx="3379091" cy="1866900"/>
            <wp:effectExtent l="0" t="0" r="0" b="0"/>
            <wp:docPr id="89733215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332152" name="Picture 897332152"/>
                    <pic:cNvPicPr/>
                  </pic:nvPicPr>
                  <pic:blipFill>
                    <a:blip r:embed="rId11">
                      <a:extLst>
                        <a:ext uri="{28A0092B-C50C-407E-A947-70E740481C1C}">
                          <a14:useLocalDpi xmlns:a14="http://schemas.microsoft.com/office/drawing/2010/main" val="0"/>
                        </a:ext>
                      </a:extLst>
                    </a:blip>
                    <a:stretch>
                      <a:fillRect/>
                    </a:stretch>
                  </pic:blipFill>
                  <pic:spPr>
                    <a:xfrm>
                      <a:off x="0" y="0"/>
                      <a:ext cx="3471890" cy="1918170"/>
                    </a:xfrm>
                    <a:prstGeom prst="rect">
                      <a:avLst/>
                    </a:prstGeom>
                  </pic:spPr>
                </pic:pic>
              </a:graphicData>
            </a:graphic>
          </wp:inline>
        </w:drawing>
      </w:r>
    </w:p>
    <w:p w14:paraId="75BA5092" w14:textId="4CC0A94B" w:rsidR="001514DF" w:rsidRPr="009C7648" w:rsidRDefault="009B4356" w:rsidP="009C7648">
      <w:pPr>
        <w:pStyle w:val="Caption"/>
        <w:jc w:val="center"/>
        <w:rPr>
          <w:sz w:val="44"/>
          <w:szCs w:val="44"/>
        </w:rPr>
      </w:pPr>
      <w:r w:rsidRPr="009C7648">
        <w:rPr>
          <w:sz w:val="24"/>
          <w:szCs w:val="24"/>
        </w:rPr>
        <w:t xml:space="preserve">Figure </w:t>
      </w:r>
      <w:r w:rsidRPr="009C7648">
        <w:rPr>
          <w:sz w:val="24"/>
          <w:szCs w:val="24"/>
        </w:rPr>
        <w:fldChar w:fldCharType="begin"/>
      </w:r>
      <w:r w:rsidRPr="009C7648">
        <w:rPr>
          <w:sz w:val="24"/>
          <w:szCs w:val="24"/>
        </w:rPr>
        <w:instrText xml:space="preserve"> SEQ Figure \* ARABIC </w:instrText>
      </w:r>
      <w:r w:rsidRPr="009C7648">
        <w:rPr>
          <w:sz w:val="24"/>
          <w:szCs w:val="24"/>
        </w:rPr>
        <w:fldChar w:fldCharType="separate"/>
      </w:r>
      <w:r w:rsidR="00DA728C">
        <w:rPr>
          <w:noProof/>
          <w:sz w:val="24"/>
          <w:szCs w:val="24"/>
        </w:rPr>
        <w:t>3</w:t>
      </w:r>
      <w:r w:rsidRPr="009C7648">
        <w:rPr>
          <w:sz w:val="24"/>
          <w:szCs w:val="24"/>
        </w:rPr>
        <w:fldChar w:fldCharType="end"/>
      </w:r>
      <w:r w:rsidRPr="009C7648">
        <w:rPr>
          <w:sz w:val="24"/>
          <w:szCs w:val="24"/>
        </w:rPr>
        <w:t>. Station Table – Design and Datasheet Views</w:t>
      </w:r>
    </w:p>
    <w:p w14:paraId="64D28AC0" w14:textId="102D5989" w:rsidR="001514DF" w:rsidRDefault="001514DF" w:rsidP="001514DF">
      <w:pPr>
        <w:rPr>
          <w:sz w:val="32"/>
          <w:szCs w:val="32"/>
        </w:rPr>
      </w:pPr>
      <w:r w:rsidRPr="001514DF">
        <w:rPr>
          <w:sz w:val="32"/>
          <w:szCs w:val="32"/>
        </w:rPr>
        <w:t>The Design View specifies StationID as the primary key and defines fields for station name and location. The Datasheet View includes sample station records, illustrating how geographic data is captured and linked to bikes.</w:t>
      </w:r>
    </w:p>
    <w:p w14:paraId="5DE1EF9B" w14:textId="77777777" w:rsidR="001514DF" w:rsidRPr="00B30741" w:rsidRDefault="001514DF" w:rsidP="001514DF">
      <w:pPr>
        <w:rPr>
          <w:sz w:val="32"/>
          <w:szCs w:val="32"/>
        </w:rPr>
      </w:pPr>
    </w:p>
    <w:p w14:paraId="52A89D85" w14:textId="1573965F" w:rsidR="00B30741" w:rsidRDefault="00B30741" w:rsidP="00B30741">
      <w:pPr>
        <w:numPr>
          <w:ilvl w:val="0"/>
          <w:numId w:val="7"/>
        </w:numPr>
        <w:rPr>
          <w:sz w:val="32"/>
          <w:szCs w:val="32"/>
        </w:rPr>
      </w:pPr>
      <w:r w:rsidRPr="00B30741">
        <w:rPr>
          <w:b/>
          <w:bCs/>
          <w:sz w:val="32"/>
          <w:szCs w:val="32"/>
        </w:rPr>
        <w:t>Rental</w:t>
      </w:r>
      <w:r w:rsidR="001514DF" w:rsidRPr="009B4356">
        <w:rPr>
          <w:b/>
          <w:bCs/>
          <w:sz w:val="32"/>
          <w:szCs w:val="32"/>
        </w:rPr>
        <w:t>:</w:t>
      </w:r>
      <w:r w:rsidR="001514DF">
        <w:rPr>
          <w:sz w:val="32"/>
          <w:szCs w:val="32"/>
        </w:rPr>
        <w:t xml:space="preserve"> </w:t>
      </w:r>
      <w:r w:rsidRPr="00B30741">
        <w:rPr>
          <w:sz w:val="32"/>
          <w:szCs w:val="32"/>
        </w:rPr>
        <w:t xml:space="preserve"> records each rental transaction linking riders and bikes.</w:t>
      </w:r>
    </w:p>
    <w:p w14:paraId="08A51332" w14:textId="77777777" w:rsidR="009B4356" w:rsidRDefault="001514DF" w:rsidP="009B4356">
      <w:pPr>
        <w:keepNext/>
        <w:ind w:left="720"/>
      </w:pPr>
      <w:r>
        <w:rPr>
          <w:noProof/>
          <w:sz w:val="32"/>
          <w:szCs w:val="32"/>
        </w:rPr>
        <w:drawing>
          <wp:inline distT="0" distB="0" distL="0" distR="0" wp14:anchorId="254CA3AF" wp14:editId="688D231A">
            <wp:extent cx="4719320" cy="2273540"/>
            <wp:effectExtent l="0" t="0" r="5080" b="0"/>
            <wp:docPr id="110832314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323141" name="Picture 1108323141"/>
                    <pic:cNvPicPr/>
                  </pic:nvPicPr>
                  <pic:blipFill>
                    <a:blip r:embed="rId12">
                      <a:extLst>
                        <a:ext uri="{28A0092B-C50C-407E-A947-70E740481C1C}">
                          <a14:useLocalDpi xmlns:a14="http://schemas.microsoft.com/office/drawing/2010/main" val="0"/>
                        </a:ext>
                      </a:extLst>
                    </a:blip>
                    <a:stretch>
                      <a:fillRect/>
                    </a:stretch>
                  </pic:blipFill>
                  <pic:spPr>
                    <a:xfrm>
                      <a:off x="0" y="0"/>
                      <a:ext cx="4835074" cy="2329305"/>
                    </a:xfrm>
                    <a:prstGeom prst="rect">
                      <a:avLst/>
                    </a:prstGeom>
                  </pic:spPr>
                </pic:pic>
              </a:graphicData>
            </a:graphic>
          </wp:inline>
        </w:drawing>
      </w:r>
    </w:p>
    <w:p w14:paraId="78768ECE" w14:textId="08A24F2B" w:rsidR="009B4356" w:rsidRPr="009C7648" w:rsidRDefault="009B4356" w:rsidP="009C7648">
      <w:pPr>
        <w:pStyle w:val="Caption"/>
        <w:jc w:val="center"/>
        <w:rPr>
          <w:sz w:val="44"/>
          <w:szCs w:val="44"/>
        </w:rPr>
      </w:pPr>
      <w:r w:rsidRPr="009C7648">
        <w:rPr>
          <w:sz w:val="24"/>
          <w:szCs w:val="24"/>
        </w:rPr>
        <w:t xml:space="preserve">Figure </w:t>
      </w:r>
      <w:r w:rsidRPr="009C7648">
        <w:rPr>
          <w:sz w:val="24"/>
          <w:szCs w:val="24"/>
        </w:rPr>
        <w:fldChar w:fldCharType="begin"/>
      </w:r>
      <w:r w:rsidRPr="009C7648">
        <w:rPr>
          <w:sz w:val="24"/>
          <w:szCs w:val="24"/>
        </w:rPr>
        <w:instrText xml:space="preserve"> SEQ Figure \* ARABIC </w:instrText>
      </w:r>
      <w:r w:rsidRPr="009C7648">
        <w:rPr>
          <w:sz w:val="24"/>
          <w:szCs w:val="24"/>
        </w:rPr>
        <w:fldChar w:fldCharType="separate"/>
      </w:r>
      <w:r w:rsidR="00DA728C">
        <w:rPr>
          <w:noProof/>
          <w:sz w:val="24"/>
          <w:szCs w:val="24"/>
        </w:rPr>
        <w:t>4</w:t>
      </w:r>
      <w:r w:rsidRPr="009C7648">
        <w:rPr>
          <w:sz w:val="24"/>
          <w:szCs w:val="24"/>
        </w:rPr>
        <w:fldChar w:fldCharType="end"/>
      </w:r>
      <w:r w:rsidRPr="009C7648">
        <w:rPr>
          <w:sz w:val="24"/>
          <w:szCs w:val="24"/>
        </w:rPr>
        <w:t>. Rental Table – Design and Datasheet Views</w:t>
      </w:r>
    </w:p>
    <w:p w14:paraId="3353847C" w14:textId="7FE467FF" w:rsidR="009B4356" w:rsidRDefault="001514DF" w:rsidP="009B4356">
      <w:pPr>
        <w:ind w:left="720"/>
        <w:rPr>
          <w:sz w:val="32"/>
          <w:szCs w:val="32"/>
        </w:rPr>
      </w:pPr>
      <w:r w:rsidRPr="001514DF">
        <w:rPr>
          <w:sz w:val="32"/>
          <w:szCs w:val="32"/>
        </w:rPr>
        <w:lastRenderedPageBreak/>
        <w:t>The Design View includes foreign keys linking to RiderID, BikeID, and StaffID, along with fields for rental dates, duration, and cost. The Datasheet View displays sample rental transactions, confirming that the table supports tracking of rental activity and financial data.</w:t>
      </w:r>
    </w:p>
    <w:p w14:paraId="6720CD92" w14:textId="77777777" w:rsidR="009B4356" w:rsidRDefault="009B4356" w:rsidP="009B4356">
      <w:pPr>
        <w:rPr>
          <w:sz w:val="32"/>
          <w:szCs w:val="32"/>
        </w:rPr>
      </w:pPr>
    </w:p>
    <w:p w14:paraId="29AFC7B7" w14:textId="55E0FCEA" w:rsidR="00B30741" w:rsidRPr="009B4356" w:rsidRDefault="00B30741" w:rsidP="009B4356">
      <w:pPr>
        <w:pStyle w:val="ListParagraph"/>
        <w:numPr>
          <w:ilvl w:val="0"/>
          <w:numId w:val="7"/>
        </w:numPr>
        <w:rPr>
          <w:sz w:val="32"/>
          <w:szCs w:val="32"/>
        </w:rPr>
      </w:pPr>
      <w:r w:rsidRPr="009B4356">
        <w:rPr>
          <w:b/>
          <w:bCs/>
          <w:sz w:val="32"/>
          <w:szCs w:val="32"/>
        </w:rPr>
        <w:t>Staff</w:t>
      </w:r>
      <w:r w:rsidR="001514DF" w:rsidRPr="009B4356">
        <w:rPr>
          <w:b/>
          <w:bCs/>
          <w:sz w:val="32"/>
          <w:szCs w:val="32"/>
        </w:rPr>
        <w:t>:</w:t>
      </w:r>
      <w:r w:rsidR="001514DF" w:rsidRPr="009B4356">
        <w:rPr>
          <w:sz w:val="32"/>
          <w:szCs w:val="32"/>
        </w:rPr>
        <w:t xml:space="preserve"> </w:t>
      </w:r>
      <w:r w:rsidRPr="009B4356">
        <w:rPr>
          <w:sz w:val="32"/>
          <w:szCs w:val="32"/>
        </w:rPr>
        <w:t xml:space="preserve"> stores information about employees managing rentals and maintenance.</w:t>
      </w:r>
    </w:p>
    <w:p w14:paraId="251596A2" w14:textId="77777777" w:rsidR="009C7648" w:rsidRDefault="001514DF" w:rsidP="009C7648">
      <w:pPr>
        <w:keepNext/>
        <w:ind w:left="720"/>
      </w:pPr>
      <w:r>
        <w:rPr>
          <w:noProof/>
          <w:sz w:val="32"/>
          <w:szCs w:val="32"/>
        </w:rPr>
        <w:drawing>
          <wp:inline distT="0" distB="0" distL="0" distR="0" wp14:anchorId="6D44F79E" wp14:editId="5F86E9C4">
            <wp:extent cx="2972215" cy="1905266"/>
            <wp:effectExtent l="0" t="0" r="0" b="0"/>
            <wp:docPr id="103524378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243787" name="Picture 1035243787"/>
                    <pic:cNvPicPr/>
                  </pic:nvPicPr>
                  <pic:blipFill>
                    <a:blip r:embed="rId13">
                      <a:extLst>
                        <a:ext uri="{28A0092B-C50C-407E-A947-70E740481C1C}">
                          <a14:useLocalDpi xmlns:a14="http://schemas.microsoft.com/office/drawing/2010/main" val="0"/>
                        </a:ext>
                      </a:extLst>
                    </a:blip>
                    <a:stretch>
                      <a:fillRect/>
                    </a:stretch>
                  </pic:blipFill>
                  <pic:spPr>
                    <a:xfrm>
                      <a:off x="0" y="0"/>
                      <a:ext cx="2972215" cy="1905266"/>
                    </a:xfrm>
                    <a:prstGeom prst="rect">
                      <a:avLst/>
                    </a:prstGeom>
                  </pic:spPr>
                </pic:pic>
              </a:graphicData>
            </a:graphic>
          </wp:inline>
        </w:drawing>
      </w:r>
    </w:p>
    <w:p w14:paraId="1B600A20" w14:textId="41E9D393" w:rsidR="001514DF" w:rsidRPr="009C7648" w:rsidRDefault="009C7648" w:rsidP="009C7648">
      <w:pPr>
        <w:pStyle w:val="Caption"/>
        <w:jc w:val="center"/>
        <w:rPr>
          <w:sz w:val="44"/>
          <w:szCs w:val="44"/>
        </w:rPr>
      </w:pPr>
      <w:r w:rsidRPr="009C7648">
        <w:rPr>
          <w:sz w:val="24"/>
          <w:szCs w:val="24"/>
        </w:rPr>
        <w:t xml:space="preserve">Figure </w:t>
      </w:r>
      <w:r w:rsidRPr="009C7648">
        <w:rPr>
          <w:sz w:val="24"/>
          <w:szCs w:val="24"/>
        </w:rPr>
        <w:fldChar w:fldCharType="begin"/>
      </w:r>
      <w:r w:rsidRPr="009C7648">
        <w:rPr>
          <w:sz w:val="24"/>
          <w:szCs w:val="24"/>
        </w:rPr>
        <w:instrText xml:space="preserve"> SEQ Figure \* ARABIC </w:instrText>
      </w:r>
      <w:r w:rsidRPr="009C7648">
        <w:rPr>
          <w:sz w:val="24"/>
          <w:szCs w:val="24"/>
        </w:rPr>
        <w:fldChar w:fldCharType="separate"/>
      </w:r>
      <w:r w:rsidR="00DA728C">
        <w:rPr>
          <w:noProof/>
          <w:sz w:val="24"/>
          <w:szCs w:val="24"/>
        </w:rPr>
        <w:t>5</w:t>
      </w:r>
      <w:r w:rsidRPr="009C7648">
        <w:rPr>
          <w:sz w:val="24"/>
          <w:szCs w:val="24"/>
        </w:rPr>
        <w:fldChar w:fldCharType="end"/>
      </w:r>
      <w:r w:rsidRPr="009C7648">
        <w:rPr>
          <w:sz w:val="24"/>
          <w:szCs w:val="24"/>
        </w:rPr>
        <w:t>. Staff Table – Design and Datasheet Views</w:t>
      </w:r>
    </w:p>
    <w:p w14:paraId="49845BDF" w14:textId="77777777" w:rsidR="001514DF" w:rsidRDefault="001514DF" w:rsidP="001514DF">
      <w:pPr>
        <w:rPr>
          <w:sz w:val="32"/>
          <w:szCs w:val="32"/>
        </w:rPr>
      </w:pPr>
    </w:p>
    <w:p w14:paraId="314DBFEA" w14:textId="28FEB968" w:rsidR="009C7648" w:rsidRDefault="001514DF" w:rsidP="001514DF">
      <w:pPr>
        <w:rPr>
          <w:sz w:val="32"/>
          <w:szCs w:val="32"/>
        </w:rPr>
      </w:pPr>
      <w:r w:rsidRPr="001514DF">
        <w:rPr>
          <w:sz w:val="32"/>
          <w:szCs w:val="32"/>
        </w:rPr>
        <w:t>The Design View defines StaffID as the primary key and includes fields for staff name and role. The Datasheet View shows sample staff entries, demonstrating how personnel data is stored and categorised by function.</w:t>
      </w:r>
    </w:p>
    <w:p w14:paraId="3617473A" w14:textId="1D663A07" w:rsidR="001514DF" w:rsidRPr="00B30741" w:rsidRDefault="009C7648" w:rsidP="009C7648">
      <w:pPr>
        <w:rPr>
          <w:sz w:val="32"/>
          <w:szCs w:val="32"/>
        </w:rPr>
      </w:pPr>
      <w:r>
        <w:rPr>
          <w:sz w:val="32"/>
          <w:szCs w:val="32"/>
        </w:rPr>
        <w:br w:type="page"/>
      </w:r>
    </w:p>
    <w:p w14:paraId="578D8D7F" w14:textId="0678B9A1" w:rsidR="00B30741" w:rsidRDefault="00B30741" w:rsidP="00B30741">
      <w:pPr>
        <w:numPr>
          <w:ilvl w:val="0"/>
          <w:numId w:val="7"/>
        </w:numPr>
        <w:rPr>
          <w:sz w:val="32"/>
          <w:szCs w:val="32"/>
        </w:rPr>
      </w:pPr>
      <w:r w:rsidRPr="00B30741">
        <w:rPr>
          <w:b/>
          <w:bCs/>
          <w:sz w:val="32"/>
          <w:szCs w:val="32"/>
        </w:rPr>
        <w:lastRenderedPageBreak/>
        <w:t>Maintenanc</w:t>
      </w:r>
      <w:r w:rsidR="009B4356">
        <w:rPr>
          <w:b/>
          <w:bCs/>
          <w:sz w:val="32"/>
          <w:szCs w:val="32"/>
        </w:rPr>
        <w:t xml:space="preserve">e: </w:t>
      </w:r>
      <w:r w:rsidRPr="00B30741">
        <w:rPr>
          <w:sz w:val="32"/>
          <w:szCs w:val="32"/>
        </w:rPr>
        <w:t>records service tasks performed on bikes.</w:t>
      </w:r>
    </w:p>
    <w:p w14:paraId="22A21E82" w14:textId="77777777" w:rsidR="009C7648" w:rsidRDefault="009B4356" w:rsidP="009C7648">
      <w:pPr>
        <w:keepNext/>
        <w:ind w:left="720"/>
      </w:pPr>
      <w:r>
        <w:rPr>
          <w:noProof/>
          <w:sz w:val="32"/>
          <w:szCs w:val="32"/>
        </w:rPr>
        <w:drawing>
          <wp:inline distT="0" distB="0" distL="0" distR="0" wp14:anchorId="6CB2AF70" wp14:editId="4318119C">
            <wp:extent cx="4400550" cy="2266682"/>
            <wp:effectExtent l="0" t="0" r="0" b="635"/>
            <wp:docPr id="112371079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710799" name="Picture 1123710799"/>
                    <pic:cNvPicPr/>
                  </pic:nvPicPr>
                  <pic:blipFill>
                    <a:blip r:embed="rId14">
                      <a:extLst>
                        <a:ext uri="{28A0092B-C50C-407E-A947-70E740481C1C}">
                          <a14:useLocalDpi xmlns:a14="http://schemas.microsoft.com/office/drawing/2010/main" val="0"/>
                        </a:ext>
                      </a:extLst>
                    </a:blip>
                    <a:stretch>
                      <a:fillRect/>
                    </a:stretch>
                  </pic:blipFill>
                  <pic:spPr>
                    <a:xfrm>
                      <a:off x="0" y="0"/>
                      <a:ext cx="4400550" cy="2266682"/>
                    </a:xfrm>
                    <a:prstGeom prst="rect">
                      <a:avLst/>
                    </a:prstGeom>
                  </pic:spPr>
                </pic:pic>
              </a:graphicData>
            </a:graphic>
          </wp:inline>
        </w:drawing>
      </w:r>
    </w:p>
    <w:p w14:paraId="3EB72044" w14:textId="0F9E3FC4" w:rsidR="009B4356" w:rsidRPr="009C7648" w:rsidRDefault="009C7648" w:rsidP="009C7648">
      <w:pPr>
        <w:pStyle w:val="Caption"/>
        <w:jc w:val="center"/>
        <w:rPr>
          <w:sz w:val="44"/>
          <w:szCs w:val="44"/>
        </w:rPr>
      </w:pPr>
      <w:r w:rsidRPr="009C7648">
        <w:rPr>
          <w:sz w:val="24"/>
          <w:szCs w:val="24"/>
        </w:rPr>
        <w:t xml:space="preserve">Figure </w:t>
      </w:r>
      <w:r w:rsidRPr="009C7648">
        <w:rPr>
          <w:sz w:val="24"/>
          <w:szCs w:val="24"/>
        </w:rPr>
        <w:fldChar w:fldCharType="begin"/>
      </w:r>
      <w:r w:rsidRPr="009C7648">
        <w:rPr>
          <w:sz w:val="24"/>
          <w:szCs w:val="24"/>
        </w:rPr>
        <w:instrText xml:space="preserve"> SEQ Figure \* ARABIC </w:instrText>
      </w:r>
      <w:r w:rsidRPr="009C7648">
        <w:rPr>
          <w:sz w:val="24"/>
          <w:szCs w:val="24"/>
        </w:rPr>
        <w:fldChar w:fldCharType="separate"/>
      </w:r>
      <w:r w:rsidR="00DA728C">
        <w:rPr>
          <w:noProof/>
          <w:sz w:val="24"/>
          <w:szCs w:val="24"/>
        </w:rPr>
        <w:t>6</w:t>
      </w:r>
      <w:r w:rsidRPr="009C7648">
        <w:rPr>
          <w:sz w:val="24"/>
          <w:szCs w:val="24"/>
        </w:rPr>
        <w:fldChar w:fldCharType="end"/>
      </w:r>
      <w:r w:rsidRPr="009C7648">
        <w:rPr>
          <w:sz w:val="24"/>
          <w:szCs w:val="24"/>
        </w:rPr>
        <w:t>. Staff Table – Design and Datasheet Views</w:t>
      </w:r>
    </w:p>
    <w:p w14:paraId="51D58207" w14:textId="74518704" w:rsidR="001514DF" w:rsidRPr="00B30741" w:rsidRDefault="001514DF" w:rsidP="00D204F2">
      <w:pPr>
        <w:rPr>
          <w:sz w:val="32"/>
          <w:szCs w:val="32"/>
        </w:rPr>
      </w:pPr>
      <w:r w:rsidRPr="001514DF">
        <w:rPr>
          <w:sz w:val="32"/>
          <w:szCs w:val="32"/>
        </w:rPr>
        <w:t>The Design View defines MaintenanceID as the primary key and includes foreign keys for BikeID and StaffID. The Datasheet View contains sample maintenance records, demonstrating how service tasks are documented and linked to responsible staff and affected bikes.</w:t>
      </w:r>
    </w:p>
    <w:p w14:paraId="1B7A2B90" w14:textId="69B2FC00" w:rsidR="00DA728C" w:rsidRDefault="00B30741" w:rsidP="00DA728C">
      <w:pPr>
        <w:rPr>
          <w:sz w:val="32"/>
          <w:szCs w:val="32"/>
        </w:rPr>
      </w:pPr>
      <w:r w:rsidRPr="00B30741">
        <w:rPr>
          <w:sz w:val="32"/>
          <w:szCs w:val="32"/>
        </w:rPr>
        <w:t xml:space="preserve">Each entity contains attributes relevant to its purpose. For example, Rider includes a unique IDNumber to prevent duplicate registrations, while Rental includes derived attributes such as Duration. This separation of entities supports normalization and ensures data integrity </w:t>
      </w:r>
      <w:sdt>
        <w:sdtPr>
          <w:rPr>
            <w:sz w:val="32"/>
            <w:szCs w:val="32"/>
          </w:rPr>
          <w:id w:val="-1255587992"/>
          <w:citation/>
        </w:sdtPr>
        <w:sdtContent>
          <w:r w:rsidR="000F1B76">
            <w:rPr>
              <w:sz w:val="32"/>
              <w:szCs w:val="32"/>
            </w:rPr>
            <w:fldChar w:fldCharType="begin"/>
          </w:r>
          <w:r w:rsidR="000F1B76">
            <w:rPr>
              <w:sz w:val="32"/>
              <w:szCs w:val="32"/>
            </w:rPr>
            <w:instrText xml:space="preserve"> CITATION EAk22 \l 2057 </w:instrText>
          </w:r>
          <w:r w:rsidR="000F1B76">
            <w:rPr>
              <w:sz w:val="32"/>
              <w:szCs w:val="32"/>
            </w:rPr>
            <w:fldChar w:fldCharType="separate"/>
          </w:r>
          <w:r w:rsidR="00793560" w:rsidRPr="00793560">
            <w:rPr>
              <w:noProof/>
              <w:sz w:val="32"/>
              <w:szCs w:val="32"/>
            </w:rPr>
            <w:t>[5]</w:t>
          </w:r>
          <w:r w:rsidR="000F1B76">
            <w:rPr>
              <w:sz w:val="32"/>
              <w:szCs w:val="32"/>
            </w:rPr>
            <w:fldChar w:fldCharType="end"/>
          </w:r>
        </w:sdtContent>
      </w:sdt>
      <w:r w:rsidRPr="00B30741">
        <w:rPr>
          <w:sz w:val="32"/>
          <w:szCs w:val="32"/>
        </w:rPr>
        <w:t>.</w:t>
      </w:r>
    </w:p>
    <w:p w14:paraId="7280EE0C" w14:textId="77777777" w:rsidR="00DA728C" w:rsidRDefault="00DA728C" w:rsidP="00DA728C">
      <w:pPr>
        <w:rPr>
          <w:sz w:val="32"/>
          <w:szCs w:val="32"/>
        </w:rPr>
      </w:pPr>
    </w:p>
    <w:p w14:paraId="2660635D" w14:textId="77777777" w:rsidR="00DA728C" w:rsidRDefault="00DA728C" w:rsidP="00DA728C">
      <w:pPr>
        <w:rPr>
          <w:sz w:val="32"/>
          <w:szCs w:val="32"/>
        </w:rPr>
      </w:pPr>
    </w:p>
    <w:p w14:paraId="7E4D10B0" w14:textId="4DFB8BA3" w:rsidR="00463637" w:rsidRPr="00B30741" w:rsidRDefault="00463637" w:rsidP="00B30741">
      <w:pPr>
        <w:pStyle w:val="Heading1"/>
        <w:rPr>
          <w:b/>
          <w:bCs/>
        </w:rPr>
      </w:pPr>
      <w:bookmarkStart w:id="4" w:name="_Toc219127615"/>
      <w:r w:rsidRPr="00B30741">
        <w:rPr>
          <w:b/>
          <w:bCs/>
          <w:sz w:val="48"/>
          <w:szCs w:val="48"/>
        </w:rPr>
        <w:lastRenderedPageBreak/>
        <w:t>5. Entity–Relationship Diagram (ERD)</w:t>
      </w:r>
      <w:bookmarkEnd w:id="4"/>
    </w:p>
    <w:p w14:paraId="09D8D22B" w14:textId="77777777" w:rsidR="00DA728C" w:rsidRDefault="00DA728C" w:rsidP="00DA728C">
      <w:pPr>
        <w:keepNext/>
      </w:pPr>
      <w:r>
        <w:rPr>
          <w:b/>
          <w:bCs/>
          <w:noProof/>
        </w:rPr>
        <w:drawing>
          <wp:inline distT="0" distB="0" distL="0" distR="0" wp14:anchorId="5B0BA061" wp14:editId="793CDCA5">
            <wp:extent cx="5731510" cy="3192780"/>
            <wp:effectExtent l="0" t="0" r="2540" b="7620"/>
            <wp:docPr id="194817870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178709" name="Picture 1948178709"/>
                    <pic:cNvPicPr/>
                  </pic:nvPicPr>
                  <pic:blipFill>
                    <a:blip r:embed="rId15">
                      <a:extLst>
                        <a:ext uri="{28A0092B-C50C-407E-A947-70E740481C1C}">
                          <a14:useLocalDpi xmlns:a14="http://schemas.microsoft.com/office/drawing/2010/main" val="0"/>
                        </a:ext>
                      </a:extLst>
                    </a:blip>
                    <a:stretch>
                      <a:fillRect/>
                    </a:stretch>
                  </pic:blipFill>
                  <pic:spPr>
                    <a:xfrm>
                      <a:off x="0" y="0"/>
                      <a:ext cx="5731510" cy="3192780"/>
                    </a:xfrm>
                    <a:prstGeom prst="rect">
                      <a:avLst/>
                    </a:prstGeom>
                  </pic:spPr>
                </pic:pic>
              </a:graphicData>
            </a:graphic>
          </wp:inline>
        </w:drawing>
      </w:r>
    </w:p>
    <w:p w14:paraId="1F46E24A" w14:textId="31FA5A02" w:rsidR="00463637" w:rsidRPr="00DA728C" w:rsidRDefault="00DA728C" w:rsidP="00DA728C">
      <w:pPr>
        <w:pStyle w:val="Caption"/>
        <w:jc w:val="center"/>
        <w:rPr>
          <w:sz w:val="24"/>
          <w:szCs w:val="24"/>
        </w:rPr>
      </w:pPr>
      <w:r w:rsidRPr="00DA728C">
        <w:rPr>
          <w:sz w:val="24"/>
          <w:szCs w:val="24"/>
        </w:rPr>
        <w:t xml:space="preserve">Figure </w:t>
      </w:r>
      <w:r w:rsidRPr="00DA728C">
        <w:rPr>
          <w:sz w:val="24"/>
          <w:szCs w:val="24"/>
        </w:rPr>
        <w:fldChar w:fldCharType="begin"/>
      </w:r>
      <w:r w:rsidRPr="00DA728C">
        <w:rPr>
          <w:sz w:val="24"/>
          <w:szCs w:val="24"/>
        </w:rPr>
        <w:instrText xml:space="preserve"> SEQ Figure \* ARABIC </w:instrText>
      </w:r>
      <w:r w:rsidRPr="00DA728C">
        <w:rPr>
          <w:sz w:val="24"/>
          <w:szCs w:val="24"/>
        </w:rPr>
        <w:fldChar w:fldCharType="separate"/>
      </w:r>
      <w:r w:rsidRPr="00DA728C">
        <w:rPr>
          <w:noProof/>
          <w:sz w:val="24"/>
          <w:szCs w:val="24"/>
        </w:rPr>
        <w:t>7</w:t>
      </w:r>
      <w:r w:rsidRPr="00DA728C">
        <w:rPr>
          <w:sz w:val="24"/>
          <w:szCs w:val="24"/>
        </w:rPr>
        <w:fldChar w:fldCharType="end"/>
      </w:r>
      <w:r w:rsidRPr="00DA728C">
        <w:rPr>
          <w:sz w:val="24"/>
          <w:szCs w:val="24"/>
        </w:rPr>
        <w:t>. Entity Relationship Diagram for EcoRide Database</w:t>
      </w:r>
    </w:p>
    <w:p w14:paraId="544EF145" w14:textId="77777777" w:rsidR="00463637" w:rsidRPr="00463637" w:rsidRDefault="00463637" w:rsidP="00463637">
      <w:pPr>
        <w:rPr>
          <w:sz w:val="32"/>
          <w:szCs w:val="32"/>
        </w:rPr>
      </w:pPr>
      <w:r w:rsidRPr="00463637">
        <w:rPr>
          <w:sz w:val="32"/>
          <w:szCs w:val="32"/>
        </w:rPr>
        <w:t>The ERD visually represents the structure of the database and the relationships between entities. Crow’s foot notation is used to show cardinality, which is widely recommended for clarity in conceptual modelling [4].</w:t>
      </w:r>
    </w:p>
    <w:p w14:paraId="738ABD87" w14:textId="77777777" w:rsidR="00463637" w:rsidRPr="00463637" w:rsidRDefault="00463637" w:rsidP="00463637">
      <w:pPr>
        <w:rPr>
          <w:sz w:val="32"/>
          <w:szCs w:val="32"/>
        </w:rPr>
      </w:pPr>
      <w:r w:rsidRPr="00463637">
        <w:rPr>
          <w:sz w:val="32"/>
          <w:szCs w:val="32"/>
        </w:rPr>
        <w:t>The relationships are:</w:t>
      </w:r>
    </w:p>
    <w:p w14:paraId="2C95DF9A" w14:textId="77777777" w:rsidR="00463637" w:rsidRPr="00463637" w:rsidRDefault="00463637" w:rsidP="00463637">
      <w:pPr>
        <w:numPr>
          <w:ilvl w:val="0"/>
          <w:numId w:val="3"/>
        </w:numPr>
        <w:rPr>
          <w:sz w:val="32"/>
          <w:szCs w:val="32"/>
        </w:rPr>
      </w:pPr>
      <w:r w:rsidRPr="00463637">
        <w:rPr>
          <w:sz w:val="32"/>
          <w:szCs w:val="32"/>
        </w:rPr>
        <w:t>A Station hosts many Bikes</w:t>
      </w:r>
    </w:p>
    <w:p w14:paraId="0CAFDEA8" w14:textId="77777777" w:rsidR="00463637" w:rsidRPr="00463637" w:rsidRDefault="00463637" w:rsidP="00463637">
      <w:pPr>
        <w:numPr>
          <w:ilvl w:val="0"/>
          <w:numId w:val="3"/>
        </w:numPr>
        <w:rPr>
          <w:sz w:val="32"/>
          <w:szCs w:val="32"/>
        </w:rPr>
      </w:pPr>
      <w:r w:rsidRPr="00463637">
        <w:rPr>
          <w:sz w:val="32"/>
          <w:szCs w:val="32"/>
        </w:rPr>
        <w:t>A Rider makes many Rentals</w:t>
      </w:r>
    </w:p>
    <w:p w14:paraId="51FD7FFD" w14:textId="77777777" w:rsidR="00463637" w:rsidRPr="00463637" w:rsidRDefault="00463637" w:rsidP="00463637">
      <w:pPr>
        <w:numPr>
          <w:ilvl w:val="0"/>
          <w:numId w:val="3"/>
        </w:numPr>
        <w:rPr>
          <w:sz w:val="32"/>
          <w:szCs w:val="32"/>
        </w:rPr>
      </w:pPr>
      <w:r w:rsidRPr="00463637">
        <w:rPr>
          <w:sz w:val="32"/>
          <w:szCs w:val="32"/>
        </w:rPr>
        <w:t>A Bike supports many Rentals</w:t>
      </w:r>
    </w:p>
    <w:p w14:paraId="0523E627" w14:textId="77777777" w:rsidR="00463637" w:rsidRPr="00463637" w:rsidRDefault="00463637" w:rsidP="00463637">
      <w:pPr>
        <w:numPr>
          <w:ilvl w:val="0"/>
          <w:numId w:val="3"/>
        </w:numPr>
        <w:rPr>
          <w:sz w:val="32"/>
          <w:szCs w:val="32"/>
        </w:rPr>
      </w:pPr>
      <w:r w:rsidRPr="00463637">
        <w:rPr>
          <w:sz w:val="32"/>
          <w:szCs w:val="32"/>
        </w:rPr>
        <w:t>A Bike requires many Maintenance tasks</w:t>
      </w:r>
    </w:p>
    <w:p w14:paraId="4D412675" w14:textId="77777777" w:rsidR="00463637" w:rsidRPr="00463637" w:rsidRDefault="00463637" w:rsidP="00463637">
      <w:pPr>
        <w:numPr>
          <w:ilvl w:val="0"/>
          <w:numId w:val="3"/>
        </w:numPr>
        <w:rPr>
          <w:sz w:val="32"/>
          <w:szCs w:val="32"/>
        </w:rPr>
      </w:pPr>
      <w:r w:rsidRPr="00463637">
        <w:rPr>
          <w:sz w:val="32"/>
          <w:szCs w:val="32"/>
        </w:rPr>
        <w:t>A Staff member performs many Maintenance tasks</w:t>
      </w:r>
    </w:p>
    <w:p w14:paraId="576D2A7F" w14:textId="77777777" w:rsidR="00463637" w:rsidRPr="00463637" w:rsidRDefault="00463637" w:rsidP="00463637">
      <w:pPr>
        <w:numPr>
          <w:ilvl w:val="0"/>
          <w:numId w:val="3"/>
        </w:numPr>
        <w:rPr>
          <w:sz w:val="32"/>
          <w:szCs w:val="32"/>
        </w:rPr>
      </w:pPr>
      <w:r w:rsidRPr="00463637">
        <w:rPr>
          <w:sz w:val="32"/>
          <w:szCs w:val="32"/>
        </w:rPr>
        <w:t>A Staff member manages many Rentals</w:t>
      </w:r>
    </w:p>
    <w:p w14:paraId="12043BBB" w14:textId="77777777" w:rsidR="00463637" w:rsidRDefault="00463637" w:rsidP="00463637">
      <w:pPr>
        <w:rPr>
          <w:sz w:val="32"/>
          <w:szCs w:val="32"/>
        </w:rPr>
      </w:pPr>
      <w:r w:rsidRPr="00463637">
        <w:rPr>
          <w:sz w:val="32"/>
          <w:szCs w:val="32"/>
        </w:rPr>
        <w:t>These verbs express the 1</w:t>
      </w:r>
      <w:r w:rsidRPr="00463637">
        <w:rPr>
          <w:sz w:val="32"/>
          <w:szCs w:val="32"/>
        </w:rPr>
        <w:noBreakHyphen/>
        <w:t>to</w:t>
      </w:r>
      <w:r w:rsidRPr="00463637">
        <w:rPr>
          <w:sz w:val="32"/>
          <w:szCs w:val="32"/>
        </w:rPr>
        <w:noBreakHyphen/>
        <w:t>many nature of each relationship while maintaining academic clarity.</w:t>
      </w:r>
    </w:p>
    <w:p w14:paraId="377A9D69" w14:textId="77777777" w:rsidR="00463637" w:rsidRDefault="00463637">
      <w:pPr>
        <w:rPr>
          <w:sz w:val="32"/>
          <w:szCs w:val="32"/>
        </w:rPr>
      </w:pPr>
    </w:p>
    <w:p w14:paraId="6AA49DEF" w14:textId="77777777" w:rsidR="00463637" w:rsidRDefault="00463637">
      <w:pPr>
        <w:rPr>
          <w:sz w:val="32"/>
          <w:szCs w:val="32"/>
        </w:rPr>
      </w:pPr>
    </w:p>
    <w:p w14:paraId="46DF9A59" w14:textId="77777777" w:rsidR="00463637" w:rsidRDefault="00463637" w:rsidP="00463637">
      <w:pPr>
        <w:pStyle w:val="Heading1"/>
        <w:rPr>
          <w:b/>
          <w:bCs/>
          <w:sz w:val="48"/>
          <w:szCs w:val="48"/>
        </w:rPr>
      </w:pPr>
      <w:bookmarkStart w:id="5" w:name="_Toc219127616"/>
      <w:r w:rsidRPr="00463637">
        <w:rPr>
          <w:b/>
          <w:bCs/>
          <w:sz w:val="48"/>
          <w:szCs w:val="48"/>
        </w:rPr>
        <w:t>6. Table Design and Normalization</w:t>
      </w:r>
      <w:bookmarkEnd w:id="5"/>
    </w:p>
    <w:p w14:paraId="64051523" w14:textId="5ED6C822" w:rsidR="00FF26EF" w:rsidRDefault="00FF26EF" w:rsidP="00463637"/>
    <w:p w14:paraId="528DCADA" w14:textId="59DF1BEB" w:rsidR="00463637" w:rsidRPr="00463637" w:rsidRDefault="00463637" w:rsidP="00463637">
      <w:pPr>
        <w:rPr>
          <w:sz w:val="32"/>
          <w:szCs w:val="32"/>
        </w:rPr>
      </w:pPr>
      <w:r w:rsidRPr="00463637">
        <w:rPr>
          <w:sz w:val="32"/>
          <w:szCs w:val="32"/>
        </w:rPr>
        <w:t xml:space="preserve">Tables were created in Access with clearly defined primary keys and foreign keys. The design adheres to 3NF principles, ensuring that each table contains only attributes directly related to its primary key and that no transitive dependencies exist </w:t>
      </w:r>
      <w:sdt>
        <w:sdtPr>
          <w:rPr>
            <w:sz w:val="32"/>
            <w:szCs w:val="32"/>
          </w:rPr>
          <w:id w:val="-1838138428"/>
          <w:citation/>
        </w:sdtPr>
        <w:sdtContent>
          <w:r w:rsidR="000F1B76">
            <w:rPr>
              <w:sz w:val="32"/>
              <w:szCs w:val="32"/>
            </w:rPr>
            <w:fldChar w:fldCharType="begin"/>
          </w:r>
          <w:r w:rsidR="000F1B76">
            <w:rPr>
              <w:sz w:val="32"/>
              <w:szCs w:val="32"/>
            </w:rPr>
            <w:instrText xml:space="preserve"> CITATION EAk22 \l 2057 </w:instrText>
          </w:r>
          <w:r w:rsidR="000F1B76">
            <w:rPr>
              <w:sz w:val="32"/>
              <w:szCs w:val="32"/>
            </w:rPr>
            <w:fldChar w:fldCharType="separate"/>
          </w:r>
          <w:r w:rsidR="00793560" w:rsidRPr="00793560">
            <w:rPr>
              <w:noProof/>
              <w:sz w:val="32"/>
              <w:szCs w:val="32"/>
            </w:rPr>
            <w:t>[5]</w:t>
          </w:r>
          <w:r w:rsidR="000F1B76">
            <w:rPr>
              <w:sz w:val="32"/>
              <w:szCs w:val="32"/>
            </w:rPr>
            <w:fldChar w:fldCharType="end"/>
          </w:r>
        </w:sdtContent>
      </w:sdt>
      <w:r w:rsidRPr="00463637">
        <w:rPr>
          <w:sz w:val="32"/>
          <w:szCs w:val="32"/>
        </w:rPr>
        <w:t>.</w:t>
      </w:r>
      <w:r w:rsidR="00FF26EF" w:rsidRPr="00FF26EF">
        <w:rPr>
          <w:noProof/>
        </w:rPr>
        <w:t xml:space="preserve"> </w:t>
      </w:r>
    </w:p>
    <w:p w14:paraId="24ABDECB" w14:textId="77777777" w:rsidR="00463637" w:rsidRPr="00463637" w:rsidRDefault="00463637" w:rsidP="00463637">
      <w:pPr>
        <w:rPr>
          <w:sz w:val="32"/>
          <w:szCs w:val="32"/>
        </w:rPr>
      </w:pPr>
      <w:r w:rsidRPr="00463637">
        <w:rPr>
          <w:sz w:val="32"/>
          <w:szCs w:val="32"/>
        </w:rPr>
        <w:t>For example:</w:t>
      </w:r>
    </w:p>
    <w:p w14:paraId="708EE42A" w14:textId="77777777" w:rsidR="00463637" w:rsidRPr="00463637" w:rsidRDefault="00463637" w:rsidP="00463637">
      <w:pPr>
        <w:numPr>
          <w:ilvl w:val="0"/>
          <w:numId w:val="4"/>
        </w:numPr>
        <w:rPr>
          <w:sz w:val="32"/>
          <w:szCs w:val="32"/>
        </w:rPr>
      </w:pPr>
      <w:r w:rsidRPr="00463637">
        <w:rPr>
          <w:sz w:val="32"/>
          <w:szCs w:val="32"/>
        </w:rPr>
        <w:t>StationID appears only in the Bike table, not repeated across multiple tables.</w:t>
      </w:r>
    </w:p>
    <w:p w14:paraId="34D417F8" w14:textId="0E7E6CD8" w:rsidR="00463637" w:rsidRPr="00463637" w:rsidRDefault="00463637" w:rsidP="00463637">
      <w:pPr>
        <w:numPr>
          <w:ilvl w:val="0"/>
          <w:numId w:val="4"/>
        </w:numPr>
        <w:rPr>
          <w:sz w:val="32"/>
          <w:szCs w:val="32"/>
        </w:rPr>
      </w:pPr>
      <w:r w:rsidRPr="00463637">
        <w:rPr>
          <w:sz w:val="32"/>
          <w:szCs w:val="32"/>
        </w:rPr>
        <w:t>Rider</w:t>
      </w:r>
      <w:r>
        <w:rPr>
          <w:sz w:val="32"/>
          <w:szCs w:val="32"/>
        </w:rPr>
        <w:t xml:space="preserve"> </w:t>
      </w:r>
      <w:r w:rsidRPr="00463637">
        <w:rPr>
          <w:sz w:val="32"/>
          <w:szCs w:val="32"/>
        </w:rPr>
        <w:t>IDNumber is marked as unique to prevent duplicate registrations.</w:t>
      </w:r>
    </w:p>
    <w:p w14:paraId="1373D331" w14:textId="77777777" w:rsidR="00FF26EF" w:rsidRDefault="00463637" w:rsidP="00463637">
      <w:pPr>
        <w:numPr>
          <w:ilvl w:val="0"/>
          <w:numId w:val="4"/>
        </w:numPr>
        <w:rPr>
          <w:sz w:val="32"/>
          <w:szCs w:val="32"/>
        </w:rPr>
      </w:pPr>
      <w:r w:rsidRPr="00463637">
        <w:rPr>
          <w:sz w:val="32"/>
          <w:szCs w:val="32"/>
        </w:rPr>
        <w:t>Rental includes foreign keys RiderID and BikeID to maintain referential integrity.</w:t>
      </w:r>
    </w:p>
    <w:p w14:paraId="059AB9A1" w14:textId="77777777" w:rsidR="00B22828" w:rsidRDefault="00FF26EF" w:rsidP="00B22828">
      <w:pPr>
        <w:keepNext/>
        <w:jc w:val="center"/>
      </w:pPr>
      <w:r>
        <w:rPr>
          <w:noProof/>
        </w:rPr>
        <w:drawing>
          <wp:inline distT="0" distB="0" distL="0" distR="0" wp14:anchorId="6FE54E58" wp14:editId="4AFB87D2">
            <wp:extent cx="4714875" cy="2998905"/>
            <wp:effectExtent l="0" t="0" r="0" b="0"/>
            <wp:docPr id="138187043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870437" name="Picture 1381870437"/>
                    <pic:cNvPicPr/>
                  </pic:nvPicPr>
                  <pic:blipFill>
                    <a:blip r:embed="rId16">
                      <a:extLst>
                        <a:ext uri="{28A0092B-C50C-407E-A947-70E740481C1C}">
                          <a14:useLocalDpi xmlns:a14="http://schemas.microsoft.com/office/drawing/2010/main" val="0"/>
                        </a:ext>
                      </a:extLst>
                    </a:blip>
                    <a:stretch>
                      <a:fillRect/>
                    </a:stretch>
                  </pic:blipFill>
                  <pic:spPr>
                    <a:xfrm>
                      <a:off x="0" y="0"/>
                      <a:ext cx="4755963" cy="3025039"/>
                    </a:xfrm>
                    <a:prstGeom prst="rect">
                      <a:avLst/>
                    </a:prstGeom>
                  </pic:spPr>
                </pic:pic>
              </a:graphicData>
            </a:graphic>
          </wp:inline>
        </w:drawing>
      </w:r>
    </w:p>
    <w:p w14:paraId="47A8508C" w14:textId="489E4ADB" w:rsidR="00463637" w:rsidRPr="00B22828" w:rsidRDefault="00B22828" w:rsidP="00B22828">
      <w:pPr>
        <w:pStyle w:val="Caption"/>
        <w:jc w:val="center"/>
        <w:rPr>
          <w:sz w:val="44"/>
          <w:szCs w:val="44"/>
        </w:rPr>
      </w:pPr>
      <w:r w:rsidRPr="00B22828">
        <w:rPr>
          <w:sz w:val="24"/>
          <w:szCs w:val="24"/>
        </w:rPr>
        <w:t xml:space="preserve">Figure </w:t>
      </w:r>
      <w:r w:rsidRPr="00B22828">
        <w:rPr>
          <w:sz w:val="24"/>
          <w:szCs w:val="24"/>
        </w:rPr>
        <w:fldChar w:fldCharType="begin"/>
      </w:r>
      <w:r w:rsidRPr="00B22828">
        <w:rPr>
          <w:sz w:val="24"/>
          <w:szCs w:val="24"/>
        </w:rPr>
        <w:instrText xml:space="preserve"> SEQ Figure \* ARABIC </w:instrText>
      </w:r>
      <w:r w:rsidRPr="00B22828">
        <w:rPr>
          <w:sz w:val="24"/>
          <w:szCs w:val="24"/>
        </w:rPr>
        <w:fldChar w:fldCharType="separate"/>
      </w:r>
      <w:r w:rsidR="00DA728C">
        <w:rPr>
          <w:noProof/>
          <w:sz w:val="24"/>
          <w:szCs w:val="24"/>
        </w:rPr>
        <w:t>8</w:t>
      </w:r>
      <w:r w:rsidRPr="00B22828">
        <w:rPr>
          <w:sz w:val="24"/>
          <w:szCs w:val="24"/>
        </w:rPr>
        <w:fldChar w:fldCharType="end"/>
      </w:r>
      <w:r w:rsidRPr="00B22828">
        <w:rPr>
          <w:sz w:val="24"/>
          <w:szCs w:val="24"/>
        </w:rPr>
        <w:t>.  Relationships Window of EcoRide Tables</w:t>
      </w:r>
    </w:p>
    <w:p w14:paraId="1F26E154" w14:textId="50D24750" w:rsidR="00463637" w:rsidRDefault="00463637" w:rsidP="00463637">
      <w:pPr>
        <w:rPr>
          <w:sz w:val="32"/>
          <w:szCs w:val="32"/>
        </w:rPr>
      </w:pPr>
      <w:r w:rsidRPr="00463637">
        <w:rPr>
          <w:sz w:val="32"/>
          <w:szCs w:val="32"/>
        </w:rPr>
        <w:lastRenderedPageBreak/>
        <w:t>The Relationships window (Figure</w:t>
      </w:r>
      <w:r w:rsidR="00B22828">
        <w:rPr>
          <w:sz w:val="32"/>
          <w:szCs w:val="32"/>
        </w:rPr>
        <w:t xml:space="preserve"> 7</w:t>
      </w:r>
      <w:r w:rsidRPr="00463637">
        <w:rPr>
          <w:sz w:val="32"/>
          <w:szCs w:val="32"/>
        </w:rPr>
        <w:t xml:space="preserve">) demonstrates enforced referential integrity, preventing orphan records and ensuring consistency across the database </w:t>
      </w:r>
      <w:sdt>
        <w:sdtPr>
          <w:rPr>
            <w:sz w:val="32"/>
            <w:szCs w:val="32"/>
          </w:rPr>
          <w:id w:val="831252144"/>
          <w:citation/>
        </w:sdtPr>
        <w:sdtContent>
          <w:r w:rsidR="0006610C">
            <w:rPr>
              <w:sz w:val="32"/>
              <w:szCs w:val="32"/>
            </w:rPr>
            <w:fldChar w:fldCharType="begin"/>
          </w:r>
          <w:r w:rsidR="0006610C">
            <w:rPr>
              <w:sz w:val="32"/>
              <w:szCs w:val="32"/>
            </w:rPr>
            <w:instrText xml:space="preserve"> CITATION SAl25 \l 2057 </w:instrText>
          </w:r>
          <w:r w:rsidR="0006610C">
            <w:rPr>
              <w:sz w:val="32"/>
              <w:szCs w:val="32"/>
            </w:rPr>
            <w:fldChar w:fldCharType="separate"/>
          </w:r>
          <w:r w:rsidR="00793560" w:rsidRPr="00793560">
            <w:rPr>
              <w:noProof/>
              <w:sz w:val="32"/>
              <w:szCs w:val="32"/>
            </w:rPr>
            <w:t>[6]</w:t>
          </w:r>
          <w:r w:rsidR="0006610C">
            <w:rPr>
              <w:sz w:val="32"/>
              <w:szCs w:val="32"/>
            </w:rPr>
            <w:fldChar w:fldCharType="end"/>
          </w:r>
        </w:sdtContent>
      </w:sdt>
      <w:r w:rsidRPr="00463637">
        <w:rPr>
          <w:sz w:val="32"/>
          <w:szCs w:val="32"/>
        </w:rPr>
        <w:t>.</w:t>
      </w:r>
    </w:p>
    <w:p w14:paraId="76F5447F" w14:textId="77777777" w:rsidR="00463637" w:rsidRDefault="00463637" w:rsidP="00463637">
      <w:pPr>
        <w:rPr>
          <w:sz w:val="32"/>
          <w:szCs w:val="32"/>
        </w:rPr>
      </w:pPr>
    </w:p>
    <w:p w14:paraId="41FA4EB2" w14:textId="77777777" w:rsidR="00B22828" w:rsidRDefault="00B22828" w:rsidP="00463637">
      <w:pPr>
        <w:rPr>
          <w:sz w:val="32"/>
          <w:szCs w:val="32"/>
        </w:rPr>
      </w:pPr>
    </w:p>
    <w:p w14:paraId="258423A4" w14:textId="77777777" w:rsidR="00463637" w:rsidRPr="00463637" w:rsidRDefault="00463637" w:rsidP="00463637">
      <w:pPr>
        <w:pStyle w:val="Heading1"/>
        <w:rPr>
          <w:b/>
          <w:bCs/>
          <w:sz w:val="48"/>
          <w:szCs w:val="48"/>
        </w:rPr>
      </w:pPr>
      <w:bookmarkStart w:id="6" w:name="_Toc219127617"/>
      <w:r w:rsidRPr="00463637">
        <w:rPr>
          <w:b/>
          <w:bCs/>
          <w:sz w:val="48"/>
          <w:szCs w:val="48"/>
        </w:rPr>
        <w:t>7. Sample Data Population</w:t>
      </w:r>
      <w:bookmarkEnd w:id="6"/>
    </w:p>
    <w:p w14:paraId="22CA8389" w14:textId="77777777" w:rsidR="00B22828" w:rsidRDefault="00B22828" w:rsidP="00463637">
      <w:pPr>
        <w:rPr>
          <w:b/>
          <w:bCs/>
          <w:sz w:val="32"/>
          <w:szCs w:val="32"/>
        </w:rPr>
      </w:pPr>
    </w:p>
    <w:p w14:paraId="228030D1" w14:textId="3AA9E532" w:rsidR="00463637" w:rsidRPr="00463637" w:rsidRDefault="00463637" w:rsidP="00463637">
      <w:pPr>
        <w:rPr>
          <w:sz w:val="32"/>
          <w:szCs w:val="32"/>
        </w:rPr>
      </w:pPr>
      <w:r w:rsidRPr="00463637">
        <w:rPr>
          <w:sz w:val="32"/>
          <w:szCs w:val="32"/>
        </w:rPr>
        <w:t>Sample data was entered into each table to test the structure and relationships. The Rider table includes unique IDNumbers, while the Rental table links valid RiderID and BikeID values.</w:t>
      </w:r>
    </w:p>
    <w:p w14:paraId="2ADD86DD" w14:textId="79A199D5" w:rsidR="00463637" w:rsidRPr="00463637" w:rsidRDefault="00463637" w:rsidP="00463637">
      <w:pPr>
        <w:rPr>
          <w:sz w:val="32"/>
          <w:szCs w:val="32"/>
        </w:rPr>
      </w:pPr>
      <w:r w:rsidRPr="00463637">
        <w:rPr>
          <w:sz w:val="32"/>
          <w:szCs w:val="32"/>
        </w:rPr>
        <w:t xml:space="preserve">This step ensures that the database can store realistic data and that constraints such as uniqueness and foreign key dependencies function correctly </w:t>
      </w:r>
      <w:sdt>
        <w:sdtPr>
          <w:rPr>
            <w:sz w:val="32"/>
            <w:szCs w:val="32"/>
          </w:rPr>
          <w:id w:val="-202019549"/>
          <w:citation/>
        </w:sdtPr>
        <w:sdtContent>
          <w:r w:rsidR="00D70CAE">
            <w:rPr>
              <w:sz w:val="32"/>
              <w:szCs w:val="32"/>
            </w:rPr>
            <w:fldChar w:fldCharType="begin"/>
          </w:r>
          <w:r w:rsidR="00D70CAE">
            <w:rPr>
              <w:sz w:val="32"/>
              <w:szCs w:val="32"/>
            </w:rPr>
            <w:instrText xml:space="preserve"> CITATION CCo20 \l 2057 </w:instrText>
          </w:r>
          <w:r w:rsidR="00D70CAE">
            <w:rPr>
              <w:sz w:val="32"/>
              <w:szCs w:val="32"/>
            </w:rPr>
            <w:fldChar w:fldCharType="separate"/>
          </w:r>
          <w:r w:rsidR="00793560" w:rsidRPr="00793560">
            <w:rPr>
              <w:noProof/>
              <w:sz w:val="32"/>
              <w:szCs w:val="32"/>
            </w:rPr>
            <w:t>[2]</w:t>
          </w:r>
          <w:r w:rsidR="00D70CAE">
            <w:rPr>
              <w:sz w:val="32"/>
              <w:szCs w:val="32"/>
            </w:rPr>
            <w:fldChar w:fldCharType="end"/>
          </w:r>
        </w:sdtContent>
      </w:sdt>
      <w:r w:rsidRPr="00463637">
        <w:rPr>
          <w:sz w:val="32"/>
          <w:szCs w:val="32"/>
        </w:rPr>
        <w:t>.</w:t>
      </w:r>
    </w:p>
    <w:p w14:paraId="6A744137" w14:textId="77777777" w:rsidR="00463637" w:rsidRPr="00463637" w:rsidRDefault="00463637" w:rsidP="00463637">
      <w:pPr>
        <w:rPr>
          <w:sz w:val="32"/>
          <w:szCs w:val="32"/>
        </w:rPr>
      </w:pPr>
    </w:p>
    <w:p w14:paraId="5B1FAD82" w14:textId="75F59D68" w:rsidR="00463637" w:rsidRDefault="00463637">
      <w:pPr>
        <w:rPr>
          <w:sz w:val="32"/>
          <w:szCs w:val="32"/>
        </w:rPr>
      </w:pPr>
      <w:r>
        <w:rPr>
          <w:sz w:val="32"/>
          <w:szCs w:val="32"/>
        </w:rPr>
        <w:br w:type="page"/>
      </w:r>
    </w:p>
    <w:p w14:paraId="1CB551E2" w14:textId="77777777" w:rsidR="00463637" w:rsidRDefault="00463637" w:rsidP="00463637">
      <w:pPr>
        <w:pStyle w:val="Heading1"/>
        <w:rPr>
          <w:b/>
          <w:bCs/>
          <w:sz w:val="48"/>
          <w:szCs w:val="48"/>
        </w:rPr>
      </w:pPr>
      <w:bookmarkStart w:id="7" w:name="_Toc219127618"/>
      <w:r w:rsidRPr="00463637">
        <w:rPr>
          <w:b/>
          <w:bCs/>
          <w:sz w:val="48"/>
          <w:szCs w:val="48"/>
        </w:rPr>
        <w:lastRenderedPageBreak/>
        <w:t>8. Query Development</w:t>
      </w:r>
      <w:bookmarkEnd w:id="7"/>
    </w:p>
    <w:p w14:paraId="1E41C31F" w14:textId="77777777" w:rsidR="00B22828" w:rsidRPr="00B22828" w:rsidRDefault="00B22828" w:rsidP="00B22828"/>
    <w:p w14:paraId="1002FB34" w14:textId="77777777" w:rsidR="002C72F7" w:rsidRDefault="00B22828" w:rsidP="002C72F7">
      <w:pPr>
        <w:keepNext/>
      </w:pPr>
      <w:r>
        <w:rPr>
          <w:noProof/>
          <w:sz w:val="32"/>
          <w:szCs w:val="32"/>
        </w:rPr>
        <w:drawing>
          <wp:inline distT="0" distB="0" distL="0" distR="0" wp14:anchorId="465CEEFA" wp14:editId="3ACB3CB4">
            <wp:extent cx="4454525" cy="4123880"/>
            <wp:effectExtent l="0" t="0" r="3175" b="0"/>
            <wp:docPr id="61390826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908260" name="Picture 613908260"/>
                    <pic:cNvPicPr/>
                  </pic:nvPicPr>
                  <pic:blipFill>
                    <a:blip r:embed="rId17">
                      <a:extLst>
                        <a:ext uri="{28A0092B-C50C-407E-A947-70E740481C1C}">
                          <a14:useLocalDpi xmlns:a14="http://schemas.microsoft.com/office/drawing/2010/main" val="0"/>
                        </a:ext>
                      </a:extLst>
                    </a:blip>
                    <a:stretch>
                      <a:fillRect/>
                    </a:stretch>
                  </pic:blipFill>
                  <pic:spPr>
                    <a:xfrm>
                      <a:off x="0" y="0"/>
                      <a:ext cx="4467661" cy="4136041"/>
                    </a:xfrm>
                    <a:prstGeom prst="rect">
                      <a:avLst/>
                    </a:prstGeom>
                  </pic:spPr>
                </pic:pic>
              </a:graphicData>
            </a:graphic>
          </wp:inline>
        </w:drawing>
      </w:r>
    </w:p>
    <w:p w14:paraId="2AA9AE5E" w14:textId="632F3741" w:rsidR="00B22828" w:rsidRPr="002C72F7" w:rsidRDefault="002C72F7" w:rsidP="002C72F7">
      <w:pPr>
        <w:pStyle w:val="Caption"/>
        <w:rPr>
          <w:sz w:val="44"/>
          <w:szCs w:val="44"/>
        </w:rPr>
      </w:pPr>
      <w:r w:rsidRPr="002C72F7">
        <w:rPr>
          <w:sz w:val="24"/>
          <w:szCs w:val="24"/>
        </w:rPr>
        <w:t xml:space="preserve">Figure </w:t>
      </w:r>
      <w:r w:rsidRPr="002C72F7">
        <w:rPr>
          <w:sz w:val="24"/>
          <w:szCs w:val="24"/>
        </w:rPr>
        <w:fldChar w:fldCharType="begin"/>
      </w:r>
      <w:r w:rsidRPr="002C72F7">
        <w:rPr>
          <w:sz w:val="24"/>
          <w:szCs w:val="24"/>
        </w:rPr>
        <w:instrText xml:space="preserve"> SEQ Figure \* ARABIC </w:instrText>
      </w:r>
      <w:r w:rsidRPr="002C72F7">
        <w:rPr>
          <w:sz w:val="24"/>
          <w:szCs w:val="24"/>
        </w:rPr>
        <w:fldChar w:fldCharType="separate"/>
      </w:r>
      <w:r w:rsidR="00DA728C">
        <w:rPr>
          <w:noProof/>
          <w:sz w:val="24"/>
          <w:szCs w:val="24"/>
        </w:rPr>
        <w:t>9</w:t>
      </w:r>
      <w:r w:rsidRPr="002C72F7">
        <w:rPr>
          <w:sz w:val="24"/>
          <w:szCs w:val="24"/>
        </w:rPr>
        <w:fldChar w:fldCharType="end"/>
      </w:r>
      <w:r w:rsidRPr="002C72F7">
        <w:rPr>
          <w:sz w:val="24"/>
          <w:szCs w:val="24"/>
        </w:rPr>
        <w:t>. MostUsedBikes Query – Combined Design and Datasheet Views</w:t>
      </w:r>
    </w:p>
    <w:p w14:paraId="113CCF0F" w14:textId="09194CF3" w:rsidR="00463637" w:rsidRPr="00463637" w:rsidRDefault="00463637" w:rsidP="00463637">
      <w:pPr>
        <w:rPr>
          <w:sz w:val="32"/>
          <w:szCs w:val="32"/>
        </w:rPr>
      </w:pPr>
      <w:r w:rsidRPr="00463637">
        <w:rPr>
          <w:sz w:val="32"/>
          <w:szCs w:val="32"/>
        </w:rPr>
        <w:t>Queries were developed to support EcoRide’s operational needs. These include:</w:t>
      </w:r>
    </w:p>
    <w:p w14:paraId="64E02626" w14:textId="77777777" w:rsidR="00463637" w:rsidRPr="00463637" w:rsidRDefault="00463637" w:rsidP="00463637">
      <w:pPr>
        <w:numPr>
          <w:ilvl w:val="0"/>
          <w:numId w:val="5"/>
        </w:numPr>
        <w:rPr>
          <w:sz w:val="32"/>
          <w:szCs w:val="32"/>
        </w:rPr>
      </w:pPr>
      <w:r w:rsidRPr="00463637">
        <w:rPr>
          <w:sz w:val="32"/>
          <w:szCs w:val="32"/>
        </w:rPr>
        <w:t>OngoingRentals – identifies rentals where ReturnDate is NULL</w:t>
      </w:r>
    </w:p>
    <w:p w14:paraId="06246663" w14:textId="77777777" w:rsidR="00463637" w:rsidRPr="00463637" w:rsidRDefault="00463637" w:rsidP="00463637">
      <w:pPr>
        <w:numPr>
          <w:ilvl w:val="0"/>
          <w:numId w:val="5"/>
        </w:numPr>
        <w:rPr>
          <w:sz w:val="32"/>
          <w:szCs w:val="32"/>
        </w:rPr>
      </w:pPr>
      <w:r w:rsidRPr="00463637">
        <w:rPr>
          <w:sz w:val="32"/>
          <w:szCs w:val="32"/>
        </w:rPr>
        <w:t>MostUsedBikes – counts rentals per bike</w:t>
      </w:r>
    </w:p>
    <w:p w14:paraId="3D788AA1" w14:textId="77777777" w:rsidR="00463637" w:rsidRPr="00463637" w:rsidRDefault="00463637" w:rsidP="00463637">
      <w:pPr>
        <w:numPr>
          <w:ilvl w:val="0"/>
          <w:numId w:val="5"/>
        </w:numPr>
        <w:rPr>
          <w:sz w:val="32"/>
          <w:szCs w:val="32"/>
        </w:rPr>
      </w:pPr>
      <w:r w:rsidRPr="00463637">
        <w:rPr>
          <w:sz w:val="32"/>
          <w:szCs w:val="32"/>
        </w:rPr>
        <w:t>MaintenanceHistory – lists maintenance tasks for each bike</w:t>
      </w:r>
    </w:p>
    <w:p w14:paraId="546B11D6" w14:textId="77777777" w:rsidR="00463637" w:rsidRPr="00463637" w:rsidRDefault="00463637" w:rsidP="00463637">
      <w:pPr>
        <w:numPr>
          <w:ilvl w:val="0"/>
          <w:numId w:val="5"/>
        </w:numPr>
        <w:rPr>
          <w:sz w:val="32"/>
          <w:szCs w:val="32"/>
        </w:rPr>
      </w:pPr>
      <w:r w:rsidRPr="00463637">
        <w:rPr>
          <w:sz w:val="32"/>
          <w:szCs w:val="32"/>
        </w:rPr>
        <w:t>RiderActivity – shows number of rentals per rider</w:t>
      </w:r>
    </w:p>
    <w:p w14:paraId="2A98264B" w14:textId="1BB53C4D" w:rsidR="00463637" w:rsidRPr="00463637" w:rsidRDefault="00463637" w:rsidP="00463637">
      <w:pPr>
        <w:rPr>
          <w:sz w:val="32"/>
          <w:szCs w:val="32"/>
        </w:rPr>
      </w:pPr>
      <w:r w:rsidRPr="00463637">
        <w:rPr>
          <w:sz w:val="32"/>
          <w:szCs w:val="32"/>
        </w:rPr>
        <w:t>Query design is a crucial part of database implementation because it enables meaningful analysis and supports decision</w:t>
      </w:r>
      <w:r w:rsidRPr="00463637">
        <w:rPr>
          <w:sz w:val="32"/>
          <w:szCs w:val="32"/>
        </w:rPr>
        <w:noBreakHyphen/>
        <w:t xml:space="preserve">making </w:t>
      </w:r>
      <w:sdt>
        <w:sdtPr>
          <w:rPr>
            <w:sz w:val="32"/>
            <w:szCs w:val="32"/>
          </w:rPr>
          <w:id w:val="-2023236413"/>
          <w:citation/>
        </w:sdtPr>
        <w:sdtContent>
          <w:r w:rsidR="00A92A47">
            <w:rPr>
              <w:sz w:val="32"/>
              <w:szCs w:val="32"/>
            </w:rPr>
            <w:fldChar w:fldCharType="begin"/>
          </w:r>
          <w:r w:rsidR="00A92A47">
            <w:rPr>
              <w:sz w:val="32"/>
              <w:szCs w:val="32"/>
            </w:rPr>
            <w:instrText xml:space="preserve"> CITATION Mic23 \l 2057 </w:instrText>
          </w:r>
          <w:r w:rsidR="00A92A47">
            <w:rPr>
              <w:sz w:val="32"/>
              <w:szCs w:val="32"/>
            </w:rPr>
            <w:fldChar w:fldCharType="separate"/>
          </w:r>
          <w:r w:rsidR="00793560" w:rsidRPr="00793560">
            <w:rPr>
              <w:noProof/>
              <w:sz w:val="32"/>
              <w:szCs w:val="32"/>
            </w:rPr>
            <w:t>[3]</w:t>
          </w:r>
          <w:r w:rsidR="00A92A47">
            <w:rPr>
              <w:sz w:val="32"/>
              <w:szCs w:val="32"/>
            </w:rPr>
            <w:fldChar w:fldCharType="end"/>
          </w:r>
        </w:sdtContent>
      </w:sdt>
      <w:r w:rsidRPr="00463637">
        <w:rPr>
          <w:sz w:val="32"/>
          <w:szCs w:val="32"/>
        </w:rPr>
        <w:t>.</w:t>
      </w:r>
    </w:p>
    <w:p w14:paraId="09A9EB34" w14:textId="358E4FA3" w:rsidR="00A54909" w:rsidRPr="0096354B" w:rsidRDefault="00A54909">
      <w:pPr>
        <w:rPr>
          <w:sz w:val="32"/>
          <w:szCs w:val="32"/>
        </w:rPr>
      </w:pPr>
    </w:p>
    <w:p w14:paraId="69A01614" w14:textId="77777777" w:rsidR="0096354B" w:rsidRDefault="0096354B"/>
    <w:p w14:paraId="403FEA06" w14:textId="77777777" w:rsidR="00463637" w:rsidRPr="00463637" w:rsidRDefault="00463637" w:rsidP="00463637">
      <w:pPr>
        <w:pStyle w:val="Heading1"/>
        <w:rPr>
          <w:b/>
          <w:bCs/>
          <w:sz w:val="48"/>
          <w:szCs w:val="48"/>
        </w:rPr>
      </w:pPr>
      <w:bookmarkStart w:id="8" w:name="_Toc219127619"/>
      <w:r w:rsidRPr="00463637">
        <w:rPr>
          <w:b/>
          <w:bCs/>
          <w:sz w:val="48"/>
          <w:szCs w:val="48"/>
        </w:rPr>
        <w:lastRenderedPageBreak/>
        <w:t>9. Validation and Testing</w:t>
      </w:r>
      <w:bookmarkEnd w:id="8"/>
    </w:p>
    <w:p w14:paraId="1A14AF44" w14:textId="77777777" w:rsidR="00463637" w:rsidRDefault="00463637" w:rsidP="00463637">
      <w:pPr>
        <w:rPr>
          <w:rFonts w:ascii="Segoe UI Emoji" w:hAnsi="Segoe UI Emoji" w:cs="Segoe UI Emoji"/>
        </w:rPr>
      </w:pPr>
    </w:p>
    <w:p w14:paraId="30AB34EE" w14:textId="0A69E52B" w:rsidR="00463637" w:rsidRDefault="00463637" w:rsidP="00463637">
      <w:pPr>
        <w:rPr>
          <w:sz w:val="32"/>
          <w:szCs w:val="32"/>
        </w:rPr>
      </w:pPr>
      <w:r w:rsidRPr="00463637">
        <w:rPr>
          <w:sz w:val="32"/>
          <w:szCs w:val="32"/>
        </w:rPr>
        <w:t xml:space="preserve">Validation involved testing constraints, relationships, and queries. Attempting to insert a rental with an invalid RiderID produced an error, demonstrating that referential integrity was correctly enforced </w:t>
      </w:r>
      <w:sdt>
        <w:sdtPr>
          <w:rPr>
            <w:sz w:val="32"/>
            <w:szCs w:val="32"/>
          </w:rPr>
          <w:id w:val="-335697931"/>
          <w:citation/>
        </w:sdtPr>
        <w:sdtContent>
          <w:r w:rsidR="0006610C">
            <w:rPr>
              <w:sz w:val="32"/>
              <w:szCs w:val="32"/>
            </w:rPr>
            <w:fldChar w:fldCharType="begin"/>
          </w:r>
          <w:r w:rsidR="0006610C">
            <w:rPr>
              <w:sz w:val="32"/>
              <w:szCs w:val="32"/>
            </w:rPr>
            <w:instrText xml:space="preserve"> CITATION SAl25 \l 2057 </w:instrText>
          </w:r>
          <w:r w:rsidR="0006610C">
            <w:rPr>
              <w:sz w:val="32"/>
              <w:szCs w:val="32"/>
            </w:rPr>
            <w:fldChar w:fldCharType="separate"/>
          </w:r>
          <w:r w:rsidR="00793560" w:rsidRPr="00793560">
            <w:rPr>
              <w:noProof/>
              <w:sz w:val="32"/>
              <w:szCs w:val="32"/>
            </w:rPr>
            <w:t>[6]</w:t>
          </w:r>
          <w:r w:rsidR="0006610C">
            <w:rPr>
              <w:sz w:val="32"/>
              <w:szCs w:val="32"/>
            </w:rPr>
            <w:fldChar w:fldCharType="end"/>
          </w:r>
        </w:sdtContent>
      </w:sdt>
      <w:r w:rsidRPr="00463637">
        <w:rPr>
          <w:sz w:val="32"/>
          <w:szCs w:val="32"/>
        </w:rPr>
        <w:t>.</w:t>
      </w:r>
      <w:r w:rsidR="00A474DF">
        <w:rPr>
          <w:sz w:val="32"/>
          <w:szCs w:val="32"/>
        </w:rPr>
        <w:t xml:space="preserve"> As in (Figure. 9) it</w:t>
      </w:r>
      <w:r w:rsidR="00A474DF" w:rsidRPr="00A474DF">
        <w:rPr>
          <w:sz w:val="32"/>
          <w:szCs w:val="32"/>
        </w:rPr>
        <w:t xml:space="preserve"> ensures each rider is uniquely identified</w:t>
      </w:r>
      <w:r w:rsidR="00A474DF">
        <w:rPr>
          <w:sz w:val="32"/>
          <w:szCs w:val="32"/>
        </w:rPr>
        <w:t>, and in (Figure. 10) the r</w:t>
      </w:r>
      <w:r w:rsidR="00A474DF" w:rsidRPr="00A474DF">
        <w:rPr>
          <w:sz w:val="32"/>
          <w:szCs w:val="32"/>
        </w:rPr>
        <w:t>eferential integrity prevents orphan rentals without valid riders</w:t>
      </w:r>
      <w:r w:rsidR="00A474DF">
        <w:rPr>
          <w:sz w:val="32"/>
          <w:szCs w:val="32"/>
        </w:rPr>
        <w:t>.</w:t>
      </w:r>
    </w:p>
    <w:p w14:paraId="6BD208F9" w14:textId="77777777" w:rsidR="00A474DF" w:rsidRDefault="00A474DF" w:rsidP="00A474DF">
      <w:pPr>
        <w:keepNext/>
      </w:pPr>
      <w:r>
        <w:rPr>
          <w:noProof/>
          <w:sz w:val="32"/>
          <w:szCs w:val="32"/>
        </w:rPr>
        <w:drawing>
          <wp:inline distT="0" distB="0" distL="0" distR="0" wp14:anchorId="66CD273E" wp14:editId="5E411E78">
            <wp:extent cx="5724525" cy="2752725"/>
            <wp:effectExtent l="0" t="0" r="9525" b="9525"/>
            <wp:docPr id="22526862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752725"/>
                    </a:xfrm>
                    <a:prstGeom prst="rect">
                      <a:avLst/>
                    </a:prstGeom>
                    <a:noFill/>
                    <a:ln>
                      <a:noFill/>
                    </a:ln>
                  </pic:spPr>
                </pic:pic>
              </a:graphicData>
            </a:graphic>
          </wp:inline>
        </w:drawing>
      </w:r>
    </w:p>
    <w:p w14:paraId="73AF2613" w14:textId="210E7F34" w:rsidR="00A474DF" w:rsidRPr="00A474DF" w:rsidRDefault="00A474DF" w:rsidP="00A474DF">
      <w:pPr>
        <w:pStyle w:val="Caption"/>
        <w:jc w:val="center"/>
        <w:rPr>
          <w:sz w:val="24"/>
          <w:szCs w:val="24"/>
        </w:rPr>
      </w:pPr>
      <w:r w:rsidRPr="00A474DF">
        <w:rPr>
          <w:sz w:val="24"/>
          <w:szCs w:val="24"/>
        </w:rPr>
        <w:t xml:space="preserve">Figure </w:t>
      </w:r>
      <w:r w:rsidRPr="00A474DF">
        <w:rPr>
          <w:sz w:val="24"/>
          <w:szCs w:val="24"/>
        </w:rPr>
        <w:fldChar w:fldCharType="begin"/>
      </w:r>
      <w:r w:rsidRPr="00A474DF">
        <w:rPr>
          <w:sz w:val="24"/>
          <w:szCs w:val="24"/>
        </w:rPr>
        <w:instrText xml:space="preserve"> SEQ Figure \* ARABIC </w:instrText>
      </w:r>
      <w:r w:rsidRPr="00A474DF">
        <w:rPr>
          <w:sz w:val="24"/>
          <w:szCs w:val="24"/>
        </w:rPr>
        <w:fldChar w:fldCharType="separate"/>
      </w:r>
      <w:r w:rsidR="00DA728C">
        <w:rPr>
          <w:noProof/>
          <w:sz w:val="24"/>
          <w:szCs w:val="24"/>
        </w:rPr>
        <w:t>10</w:t>
      </w:r>
      <w:r w:rsidRPr="00A474DF">
        <w:rPr>
          <w:sz w:val="24"/>
          <w:szCs w:val="24"/>
        </w:rPr>
        <w:fldChar w:fldCharType="end"/>
      </w:r>
      <w:r w:rsidRPr="00A474DF">
        <w:rPr>
          <w:sz w:val="24"/>
          <w:szCs w:val="24"/>
        </w:rPr>
        <w:t>. Checking Referential Integrity</w:t>
      </w:r>
    </w:p>
    <w:p w14:paraId="5E5BF97C" w14:textId="77777777" w:rsidR="00A474DF" w:rsidRDefault="00A474DF" w:rsidP="00A474DF">
      <w:pPr>
        <w:keepNext/>
      </w:pPr>
      <w:r>
        <w:rPr>
          <w:noProof/>
          <w:sz w:val="32"/>
          <w:szCs w:val="32"/>
        </w:rPr>
        <w:drawing>
          <wp:inline distT="0" distB="0" distL="0" distR="0" wp14:anchorId="1823C87C" wp14:editId="6B8D62C0">
            <wp:extent cx="5724525" cy="2724150"/>
            <wp:effectExtent l="0" t="0" r="9525" b="0"/>
            <wp:docPr id="77386356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2724150"/>
                    </a:xfrm>
                    <a:prstGeom prst="rect">
                      <a:avLst/>
                    </a:prstGeom>
                    <a:noFill/>
                    <a:ln>
                      <a:noFill/>
                    </a:ln>
                  </pic:spPr>
                </pic:pic>
              </a:graphicData>
            </a:graphic>
          </wp:inline>
        </w:drawing>
      </w:r>
    </w:p>
    <w:p w14:paraId="59A4BD88" w14:textId="11820802" w:rsidR="00A474DF" w:rsidRPr="00A474DF" w:rsidRDefault="00A474DF" w:rsidP="00A474DF">
      <w:pPr>
        <w:pStyle w:val="Caption"/>
        <w:jc w:val="center"/>
        <w:rPr>
          <w:sz w:val="44"/>
          <w:szCs w:val="44"/>
        </w:rPr>
      </w:pPr>
      <w:r w:rsidRPr="00A474DF">
        <w:rPr>
          <w:sz w:val="24"/>
          <w:szCs w:val="24"/>
        </w:rPr>
        <w:t xml:space="preserve">Figure </w:t>
      </w:r>
      <w:r w:rsidRPr="00A474DF">
        <w:rPr>
          <w:sz w:val="24"/>
          <w:szCs w:val="24"/>
        </w:rPr>
        <w:fldChar w:fldCharType="begin"/>
      </w:r>
      <w:r w:rsidRPr="00A474DF">
        <w:rPr>
          <w:sz w:val="24"/>
          <w:szCs w:val="24"/>
        </w:rPr>
        <w:instrText xml:space="preserve"> SEQ Figure \* ARABIC </w:instrText>
      </w:r>
      <w:r w:rsidRPr="00A474DF">
        <w:rPr>
          <w:sz w:val="24"/>
          <w:szCs w:val="24"/>
        </w:rPr>
        <w:fldChar w:fldCharType="separate"/>
      </w:r>
      <w:r w:rsidR="00DA728C">
        <w:rPr>
          <w:noProof/>
          <w:sz w:val="24"/>
          <w:szCs w:val="24"/>
        </w:rPr>
        <w:t>11</w:t>
      </w:r>
      <w:r w:rsidRPr="00A474DF">
        <w:rPr>
          <w:sz w:val="24"/>
          <w:szCs w:val="24"/>
        </w:rPr>
        <w:fldChar w:fldCharType="end"/>
      </w:r>
      <w:r w:rsidRPr="00A474DF">
        <w:rPr>
          <w:sz w:val="24"/>
          <w:szCs w:val="24"/>
        </w:rPr>
        <w:t>. Test</w:t>
      </w:r>
      <w:r>
        <w:rPr>
          <w:sz w:val="24"/>
          <w:szCs w:val="24"/>
        </w:rPr>
        <w:t>ing</w:t>
      </w:r>
      <w:r w:rsidRPr="00A474DF">
        <w:rPr>
          <w:sz w:val="24"/>
          <w:szCs w:val="24"/>
        </w:rPr>
        <w:t xml:space="preserve"> Primary Key Uniqueness</w:t>
      </w:r>
    </w:p>
    <w:p w14:paraId="5E14B975" w14:textId="77777777" w:rsidR="00A474DF" w:rsidRDefault="00463637" w:rsidP="00A474DF">
      <w:pPr>
        <w:rPr>
          <w:sz w:val="32"/>
          <w:szCs w:val="32"/>
        </w:rPr>
      </w:pPr>
      <w:r w:rsidRPr="00463637">
        <w:rPr>
          <w:sz w:val="32"/>
          <w:szCs w:val="32"/>
        </w:rPr>
        <w:lastRenderedPageBreak/>
        <w:t>Queries were tested against expected outputs to ensure accuracy and reliability.</w:t>
      </w:r>
    </w:p>
    <w:p w14:paraId="731A051A" w14:textId="64C7A8B0" w:rsidR="00A474DF" w:rsidRDefault="00A474DF" w:rsidP="00A474DF">
      <w:pPr>
        <w:rPr>
          <w:sz w:val="32"/>
          <w:szCs w:val="32"/>
        </w:rPr>
      </w:pPr>
    </w:p>
    <w:p w14:paraId="6CED521F" w14:textId="77777777" w:rsidR="00C5541B" w:rsidRDefault="00C5541B" w:rsidP="00C5541B">
      <w:pPr>
        <w:keepNext/>
      </w:pPr>
      <w:r>
        <w:rPr>
          <w:noProof/>
          <w:sz w:val="32"/>
          <w:szCs w:val="32"/>
        </w:rPr>
        <w:drawing>
          <wp:inline distT="0" distB="0" distL="0" distR="0" wp14:anchorId="71E8BC53" wp14:editId="75EF4FBA">
            <wp:extent cx="5724525" cy="3324225"/>
            <wp:effectExtent l="0" t="0" r="9525" b="9525"/>
            <wp:docPr id="39472128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3324225"/>
                    </a:xfrm>
                    <a:prstGeom prst="rect">
                      <a:avLst/>
                    </a:prstGeom>
                    <a:noFill/>
                    <a:ln>
                      <a:noFill/>
                    </a:ln>
                  </pic:spPr>
                </pic:pic>
              </a:graphicData>
            </a:graphic>
          </wp:inline>
        </w:drawing>
      </w:r>
    </w:p>
    <w:p w14:paraId="677470A9" w14:textId="0ABA79AC" w:rsidR="00C5541B" w:rsidRPr="00B608AA" w:rsidRDefault="00C5541B" w:rsidP="00B608AA">
      <w:pPr>
        <w:pStyle w:val="Caption"/>
        <w:jc w:val="center"/>
        <w:rPr>
          <w:sz w:val="24"/>
          <w:szCs w:val="24"/>
        </w:rPr>
      </w:pPr>
      <w:r w:rsidRPr="00B608AA">
        <w:rPr>
          <w:sz w:val="24"/>
          <w:szCs w:val="24"/>
        </w:rPr>
        <w:t xml:space="preserve">Figure </w:t>
      </w:r>
      <w:r w:rsidRPr="00B608AA">
        <w:rPr>
          <w:sz w:val="24"/>
          <w:szCs w:val="24"/>
        </w:rPr>
        <w:fldChar w:fldCharType="begin"/>
      </w:r>
      <w:r w:rsidRPr="00B608AA">
        <w:rPr>
          <w:sz w:val="24"/>
          <w:szCs w:val="24"/>
        </w:rPr>
        <w:instrText xml:space="preserve"> SEQ Figure \* ARABIC </w:instrText>
      </w:r>
      <w:r w:rsidRPr="00B608AA">
        <w:rPr>
          <w:sz w:val="24"/>
          <w:szCs w:val="24"/>
        </w:rPr>
        <w:fldChar w:fldCharType="separate"/>
      </w:r>
      <w:r w:rsidR="00DA728C">
        <w:rPr>
          <w:noProof/>
          <w:sz w:val="24"/>
          <w:szCs w:val="24"/>
        </w:rPr>
        <w:t>12</w:t>
      </w:r>
      <w:r w:rsidRPr="00B608AA">
        <w:rPr>
          <w:sz w:val="24"/>
          <w:szCs w:val="24"/>
        </w:rPr>
        <w:fldChar w:fldCharType="end"/>
      </w:r>
      <w:r w:rsidRPr="00B608AA">
        <w:rPr>
          <w:sz w:val="24"/>
          <w:szCs w:val="24"/>
        </w:rPr>
        <w:t>. OngoingRentals Query</w:t>
      </w:r>
      <w:r w:rsidR="00B608AA">
        <w:rPr>
          <w:sz w:val="24"/>
          <w:szCs w:val="24"/>
        </w:rPr>
        <w:t>:</w:t>
      </w:r>
      <w:r w:rsidRPr="00B608AA">
        <w:rPr>
          <w:sz w:val="24"/>
          <w:szCs w:val="24"/>
        </w:rPr>
        <w:t xml:space="preserve"> Test and Result</w:t>
      </w:r>
    </w:p>
    <w:p w14:paraId="74F0420E" w14:textId="402317EF" w:rsidR="00C5541B" w:rsidRDefault="00C5541B" w:rsidP="00C5541B">
      <w:pPr>
        <w:rPr>
          <w:sz w:val="32"/>
          <w:szCs w:val="32"/>
        </w:rPr>
      </w:pPr>
      <w:r w:rsidRPr="00C5541B">
        <w:rPr>
          <w:sz w:val="32"/>
          <w:szCs w:val="32"/>
        </w:rPr>
        <w:t>This figure displays the test configuration and result of the OngoingRentals query. The query filters rental records where the ReturnDate is NULL, identifying active transactions. The result confirms that the query successfully retrieves ongoing rentals.</w:t>
      </w:r>
    </w:p>
    <w:p w14:paraId="096503B2" w14:textId="77777777" w:rsidR="00B608AA" w:rsidRPr="00C5541B" w:rsidRDefault="00B608AA" w:rsidP="00C5541B">
      <w:pPr>
        <w:rPr>
          <w:sz w:val="32"/>
          <w:szCs w:val="32"/>
        </w:rPr>
      </w:pPr>
    </w:p>
    <w:p w14:paraId="25666B7A" w14:textId="6BF9E5AF" w:rsidR="00C5541B" w:rsidRDefault="00C5541B" w:rsidP="00C5541B">
      <w:pPr>
        <w:keepNext/>
      </w:pPr>
      <w:r>
        <w:rPr>
          <w:noProof/>
          <w:sz w:val="32"/>
          <w:szCs w:val="32"/>
        </w:rPr>
        <w:lastRenderedPageBreak/>
        <w:drawing>
          <wp:inline distT="0" distB="0" distL="0" distR="0" wp14:anchorId="54736D46" wp14:editId="17FC1A13">
            <wp:extent cx="5648325" cy="2762250"/>
            <wp:effectExtent l="0" t="0" r="9525" b="0"/>
            <wp:docPr id="86445916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48325" cy="2762250"/>
                    </a:xfrm>
                    <a:prstGeom prst="rect">
                      <a:avLst/>
                    </a:prstGeom>
                    <a:noFill/>
                    <a:ln>
                      <a:noFill/>
                    </a:ln>
                  </pic:spPr>
                </pic:pic>
              </a:graphicData>
            </a:graphic>
          </wp:inline>
        </w:drawing>
      </w:r>
    </w:p>
    <w:p w14:paraId="6535F552" w14:textId="2F49CBD3" w:rsidR="00C5541B" w:rsidRPr="00B608AA" w:rsidRDefault="00C5541B" w:rsidP="00B608AA">
      <w:pPr>
        <w:pStyle w:val="Caption"/>
        <w:jc w:val="center"/>
        <w:rPr>
          <w:sz w:val="24"/>
          <w:szCs w:val="24"/>
        </w:rPr>
      </w:pPr>
      <w:r w:rsidRPr="00B608AA">
        <w:rPr>
          <w:sz w:val="24"/>
          <w:szCs w:val="24"/>
        </w:rPr>
        <w:t xml:space="preserve">Figure </w:t>
      </w:r>
      <w:r w:rsidRPr="00B608AA">
        <w:rPr>
          <w:sz w:val="24"/>
          <w:szCs w:val="24"/>
        </w:rPr>
        <w:fldChar w:fldCharType="begin"/>
      </w:r>
      <w:r w:rsidRPr="00B608AA">
        <w:rPr>
          <w:sz w:val="24"/>
          <w:szCs w:val="24"/>
        </w:rPr>
        <w:instrText xml:space="preserve"> SEQ Figure \* ARABIC </w:instrText>
      </w:r>
      <w:r w:rsidRPr="00B608AA">
        <w:rPr>
          <w:sz w:val="24"/>
          <w:szCs w:val="24"/>
        </w:rPr>
        <w:fldChar w:fldCharType="separate"/>
      </w:r>
      <w:r w:rsidR="00DA728C">
        <w:rPr>
          <w:noProof/>
          <w:sz w:val="24"/>
          <w:szCs w:val="24"/>
        </w:rPr>
        <w:t>13</w:t>
      </w:r>
      <w:r w:rsidRPr="00B608AA">
        <w:rPr>
          <w:sz w:val="24"/>
          <w:szCs w:val="24"/>
        </w:rPr>
        <w:fldChar w:fldCharType="end"/>
      </w:r>
      <w:r w:rsidRPr="00B608AA">
        <w:rPr>
          <w:sz w:val="24"/>
          <w:szCs w:val="24"/>
        </w:rPr>
        <w:t>. MaintenanceHistory Query</w:t>
      </w:r>
      <w:r w:rsidR="00B608AA">
        <w:rPr>
          <w:sz w:val="24"/>
          <w:szCs w:val="24"/>
        </w:rPr>
        <w:t>:</w:t>
      </w:r>
      <w:r w:rsidRPr="00B608AA">
        <w:rPr>
          <w:sz w:val="24"/>
          <w:szCs w:val="24"/>
        </w:rPr>
        <w:t xml:space="preserve"> Test and Result</w:t>
      </w:r>
    </w:p>
    <w:p w14:paraId="10226285" w14:textId="77777777" w:rsidR="00B608AA" w:rsidRDefault="00C5541B" w:rsidP="00C5541B">
      <w:pPr>
        <w:rPr>
          <w:sz w:val="32"/>
          <w:szCs w:val="32"/>
        </w:rPr>
      </w:pPr>
      <w:r w:rsidRPr="00C5541B">
        <w:rPr>
          <w:sz w:val="32"/>
          <w:szCs w:val="32"/>
        </w:rPr>
        <w:t>This figure presents the test setup and output of the MaintenanceHistory query. The query extracts maintenance records linked to specific bikes, enabling tracking of service history. The result verifies correct retrieval of maintenance data.</w:t>
      </w:r>
    </w:p>
    <w:p w14:paraId="2DFD91B2" w14:textId="73CB3154" w:rsidR="00B608AA" w:rsidRDefault="00B608AA" w:rsidP="00B608AA">
      <w:pPr>
        <w:rPr>
          <w:sz w:val="32"/>
          <w:szCs w:val="32"/>
        </w:rPr>
      </w:pPr>
      <w:r>
        <w:rPr>
          <w:sz w:val="32"/>
          <w:szCs w:val="32"/>
        </w:rPr>
        <w:br w:type="page"/>
      </w:r>
    </w:p>
    <w:p w14:paraId="7CB08603" w14:textId="77777777" w:rsidR="00B608AA" w:rsidRDefault="00C5541B" w:rsidP="00B608AA">
      <w:pPr>
        <w:keepNext/>
        <w:jc w:val="center"/>
      </w:pPr>
      <w:r>
        <w:rPr>
          <w:noProof/>
          <w:sz w:val="32"/>
          <w:szCs w:val="32"/>
        </w:rPr>
        <w:lastRenderedPageBreak/>
        <w:drawing>
          <wp:inline distT="0" distB="0" distL="0" distR="0" wp14:anchorId="324B9E2B" wp14:editId="3AEBDC95">
            <wp:extent cx="3228975" cy="3854530"/>
            <wp:effectExtent l="0" t="0" r="0" b="0"/>
            <wp:docPr id="29544812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38962" cy="3866452"/>
                    </a:xfrm>
                    <a:prstGeom prst="rect">
                      <a:avLst/>
                    </a:prstGeom>
                    <a:noFill/>
                    <a:ln>
                      <a:noFill/>
                    </a:ln>
                  </pic:spPr>
                </pic:pic>
              </a:graphicData>
            </a:graphic>
          </wp:inline>
        </w:drawing>
      </w:r>
    </w:p>
    <w:p w14:paraId="0B42D132" w14:textId="683D57BB" w:rsidR="00B608AA" w:rsidRPr="00B608AA" w:rsidRDefault="00B608AA" w:rsidP="00B608AA">
      <w:pPr>
        <w:pStyle w:val="Caption"/>
        <w:jc w:val="center"/>
        <w:rPr>
          <w:sz w:val="24"/>
          <w:szCs w:val="24"/>
        </w:rPr>
      </w:pPr>
      <w:r w:rsidRPr="00B608AA">
        <w:rPr>
          <w:sz w:val="24"/>
          <w:szCs w:val="24"/>
        </w:rPr>
        <w:t xml:space="preserve">Figure </w:t>
      </w:r>
      <w:r w:rsidRPr="00B608AA">
        <w:rPr>
          <w:sz w:val="24"/>
          <w:szCs w:val="24"/>
        </w:rPr>
        <w:fldChar w:fldCharType="begin"/>
      </w:r>
      <w:r w:rsidRPr="00B608AA">
        <w:rPr>
          <w:sz w:val="24"/>
          <w:szCs w:val="24"/>
        </w:rPr>
        <w:instrText xml:space="preserve"> SEQ Figure \* ARABIC </w:instrText>
      </w:r>
      <w:r w:rsidRPr="00B608AA">
        <w:rPr>
          <w:sz w:val="24"/>
          <w:szCs w:val="24"/>
        </w:rPr>
        <w:fldChar w:fldCharType="separate"/>
      </w:r>
      <w:r w:rsidR="00DA728C">
        <w:rPr>
          <w:noProof/>
          <w:sz w:val="24"/>
          <w:szCs w:val="24"/>
        </w:rPr>
        <w:t>14</w:t>
      </w:r>
      <w:r w:rsidRPr="00B608AA">
        <w:rPr>
          <w:sz w:val="24"/>
          <w:szCs w:val="24"/>
        </w:rPr>
        <w:fldChar w:fldCharType="end"/>
      </w:r>
      <w:r w:rsidRPr="00B608AA">
        <w:rPr>
          <w:sz w:val="24"/>
          <w:szCs w:val="24"/>
        </w:rPr>
        <w:t>. Rental Query</w:t>
      </w:r>
      <w:r>
        <w:rPr>
          <w:sz w:val="24"/>
          <w:szCs w:val="24"/>
        </w:rPr>
        <w:t xml:space="preserve">: </w:t>
      </w:r>
      <w:r w:rsidRPr="00B608AA">
        <w:rPr>
          <w:sz w:val="24"/>
          <w:szCs w:val="24"/>
        </w:rPr>
        <w:t xml:space="preserve"> Test and Result</w:t>
      </w:r>
    </w:p>
    <w:p w14:paraId="6620D2D2" w14:textId="4A1547DF" w:rsidR="00B608AA" w:rsidRDefault="00B608AA" w:rsidP="00B608AA">
      <w:pPr>
        <w:rPr>
          <w:sz w:val="32"/>
          <w:szCs w:val="32"/>
        </w:rPr>
      </w:pPr>
      <w:r w:rsidRPr="00B608AA">
        <w:rPr>
          <w:sz w:val="32"/>
          <w:szCs w:val="32"/>
        </w:rPr>
        <w:t>This figure illustrates the test and result of a general Rental query. The query retrieves rental details This figure illustrates the test and result of a general Rental query. The query retrieves rental details including RiderID, BikeID, RentalDate, ReturnDate, Duration, and Cost. The result demonstrates successful extraction of rental transaction data.</w:t>
      </w:r>
    </w:p>
    <w:p w14:paraId="301D47EC" w14:textId="77777777" w:rsidR="00B608AA" w:rsidRPr="00B608AA" w:rsidRDefault="00B608AA" w:rsidP="00B608AA">
      <w:pPr>
        <w:rPr>
          <w:sz w:val="44"/>
          <w:szCs w:val="44"/>
        </w:rPr>
      </w:pPr>
    </w:p>
    <w:p w14:paraId="4448E8B7" w14:textId="77777777" w:rsidR="00B608AA" w:rsidRDefault="00C5541B" w:rsidP="00B608AA">
      <w:pPr>
        <w:keepNext/>
      </w:pPr>
      <w:r>
        <w:rPr>
          <w:noProof/>
          <w:sz w:val="32"/>
          <w:szCs w:val="32"/>
        </w:rPr>
        <w:lastRenderedPageBreak/>
        <w:drawing>
          <wp:inline distT="0" distB="0" distL="0" distR="0" wp14:anchorId="275F8187" wp14:editId="213E33FC">
            <wp:extent cx="5724525" cy="3057525"/>
            <wp:effectExtent l="0" t="0" r="9525" b="9525"/>
            <wp:docPr id="160462767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3057525"/>
                    </a:xfrm>
                    <a:prstGeom prst="rect">
                      <a:avLst/>
                    </a:prstGeom>
                    <a:noFill/>
                    <a:ln>
                      <a:noFill/>
                    </a:ln>
                  </pic:spPr>
                </pic:pic>
              </a:graphicData>
            </a:graphic>
          </wp:inline>
        </w:drawing>
      </w:r>
    </w:p>
    <w:p w14:paraId="602D3211" w14:textId="583D2AAF" w:rsidR="00B608AA" w:rsidRPr="00B608AA" w:rsidRDefault="00B608AA" w:rsidP="00B608AA">
      <w:pPr>
        <w:pStyle w:val="Caption"/>
        <w:jc w:val="center"/>
        <w:rPr>
          <w:sz w:val="24"/>
          <w:szCs w:val="24"/>
        </w:rPr>
      </w:pPr>
      <w:r w:rsidRPr="00B608AA">
        <w:rPr>
          <w:sz w:val="24"/>
          <w:szCs w:val="24"/>
        </w:rPr>
        <w:t xml:space="preserve">Figure </w:t>
      </w:r>
      <w:r w:rsidRPr="00B608AA">
        <w:rPr>
          <w:sz w:val="24"/>
          <w:szCs w:val="24"/>
        </w:rPr>
        <w:fldChar w:fldCharType="begin"/>
      </w:r>
      <w:r w:rsidRPr="00B608AA">
        <w:rPr>
          <w:sz w:val="24"/>
          <w:szCs w:val="24"/>
        </w:rPr>
        <w:instrText xml:space="preserve"> SEQ Figure \* ARABIC </w:instrText>
      </w:r>
      <w:r w:rsidRPr="00B608AA">
        <w:rPr>
          <w:sz w:val="24"/>
          <w:szCs w:val="24"/>
        </w:rPr>
        <w:fldChar w:fldCharType="separate"/>
      </w:r>
      <w:r w:rsidR="00DA728C">
        <w:rPr>
          <w:noProof/>
          <w:sz w:val="24"/>
          <w:szCs w:val="24"/>
        </w:rPr>
        <w:t>15</w:t>
      </w:r>
      <w:r w:rsidRPr="00B608AA">
        <w:rPr>
          <w:sz w:val="24"/>
          <w:szCs w:val="24"/>
        </w:rPr>
        <w:fldChar w:fldCharType="end"/>
      </w:r>
      <w:r w:rsidRPr="00B608AA">
        <w:rPr>
          <w:sz w:val="24"/>
          <w:szCs w:val="24"/>
        </w:rPr>
        <w:t xml:space="preserve">. </w:t>
      </w:r>
      <w:r w:rsidRPr="00B608AA">
        <w:rPr>
          <w:sz w:val="24"/>
          <w:szCs w:val="24"/>
        </w:rPr>
        <w:t>RiderActivity Query</w:t>
      </w:r>
      <w:r>
        <w:rPr>
          <w:sz w:val="24"/>
          <w:szCs w:val="24"/>
        </w:rPr>
        <w:t>:</w:t>
      </w:r>
      <w:r w:rsidRPr="00B608AA">
        <w:rPr>
          <w:sz w:val="24"/>
          <w:szCs w:val="24"/>
        </w:rPr>
        <w:t xml:space="preserve"> Test and Result</w:t>
      </w:r>
    </w:p>
    <w:p w14:paraId="79FBCC7D" w14:textId="50B58E9E" w:rsidR="00B608AA" w:rsidRPr="00B608AA" w:rsidRDefault="00B608AA" w:rsidP="00B608AA">
      <w:pPr>
        <w:pStyle w:val="Caption"/>
        <w:rPr>
          <w:i w:val="0"/>
          <w:iCs w:val="0"/>
          <w:color w:val="000000" w:themeColor="text1"/>
        </w:rPr>
      </w:pPr>
      <w:r w:rsidRPr="00B608AA">
        <w:rPr>
          <w:i w:val="0"/>
          <w:iCs w:val="0"/>
          <w:color w:val="000000" w:themeColor="text1"/>
          <w:sz w:val="32"/>
          <w:szCs w:val="32"/>
        </w:rPr>
        <w:t>This figure shows the test structure and result of the RiderActivity query. The query groups rental records by RiderID and counts the number of rentals per rider. The result confirms accurate aggregation of rider activity.</w:t>
      </w:r>
    </w:p>
    <w:p w14:paraId="6E4A8A01" w14:textId="22934DDF" w:rsidR="00A474DF" w:rsidRPr="00463637" w:rsidRDefault="00463637" w:rsidP="00A474DF">
      <w:pPr>
        <w:rPr>
          <w:sz w:val="32"/>
          <w:szCs w:val="32"/>
        </w:rPr>
      </w:pPr>
      <w:r w:rsidRPr="00463637">
        <w:rPr>
          <w:sz w:val="32"/>
          <w:szCs w:val="32"/>
        </w:rPr>
        <w:t>Th</w:t>
      </w:r>
      <w:r w:rsidR="00B608AA">
        <w:rPr>
          <w:sz w:val="32"/>
          <w:szCs w:val="32"/>
        </w:rPr>
        <w:t>ese</w:t>
      </w:r>
      <w:r w:rsidRPr="00463637">
        <w:rPr>
          <w:sz w:val="32"/>
          <w:szCs w:val="32"/>
        </w:rPr>
        <w:t xml:space="preserve"> step</w:t>
      </w:r>
      <w:r w:rsidR="00B608AA">
        <w:rPr>
          <w:sz w:val="32"/>
          <w:szCs w:val="32"/>
        </w:rPr>
        <w:t>s</w:t>
      </w:r>
      <w:r w:rsidRPr="00463637">
        <w:rPr>
          <w:sz w:val="32"/>
          <w:szCs w:val="32"/>
        </w:rPr>
        <w:t xml:space="preserve"> confirms that the database behaves as intended and support EcoRide’s operational requirements.</w:t>
      </w:r>
    </w:p>
    <w:p w14:paraId="27F20DE6" w14:textId="64D752E0" w:rsidR="00463637" w:rsidRPr="00463637" w:rsidRDefault="00463637" w:rsidP="00463637">
      <w:pPr>
        <w:pStyle w:val="Heading1"/>
        <w:rPr>
          <w:b/>
          <w:bCs/>
          <w:sz w:val="48"/>
          <w:szCs w:val="48"/>
        </w:rPr>
      </w:pPr>
      <w:bookmarkStart w:id="9" w:name="_Toc219127620"/>
      <w:r w:rsidRPr="00463637">
        <w:rPr>
          <w:b/>
          <w:bCs/>
          <w:sz w:val="48"/>
          <w:szCs w:val="48"/>
        </w:rPr>
        <w:t>10. Reflection and Improvements</w:t>
      </w:r>
      <w:bookmarkEnd w:id="9"/>
    </w:p>
    <w:p w14:paraId="00F03C5A" w14:textId="77777777" w:rsidR="00B608AA" w:rsidRDefault="00B608AA" w:rsidP="00463637">
      <w:pPr>
        <w:rPr>
          <w:sz w:val="32"/>
          <w:szCs w:val="32"/>
        </w:rPr>
      </w:pPr>
    </w:p>
    <w:p w14:paraId="0C0BF80A" w14:textId="0A448007" w:rsidR="00463637" w:rsidRPr="00463637" w:rsidRDefault="00463637" w:rsidP="00463637">
      <w:pPr>
        <w:rPr>
          <w:sz w:val="32"/>
          <w:szCs w:val="32"/>
        </w:rPr>
      </w:pPr>
      <w:r w:rsidRPr="00463637">
        <w:rPr>
          <w:sz w:val="32"/>
          <w:szCs w:val="32"/>
        </w:rPr>
        <w:t>The project highlighted several challenges, including handling NULL values, enforcing uniqueness, and designing derived attributes. Rider</w:t>
      </w:r>
      <w:r w:rsidRPr="00463637">
        <w:rPr>
          <w:sz w:val="32"/>
          <w:szCs w:val="32"/>
        </w:rPr>
        <w:t xml:space="preserve"> </w:t>
      </w:r>
      <w:r w:rsidRPr="00463637">
        <w:rPr>
          <w:sz w:val="32"/>
          <w:szCs w:val="32"/>
        </w:rPr>
        <w:t>IDNumber was marked as unique to prevent duplication, while ongoing rentals were identified using NULL in ReturnDate.</w:t>
      </w:r>
    </w:p>
    <w:p w14:paraId="4237560C" w14:textId="77777777" w:rsidR="00463637" w:rsidRPr="00463637" w:rsidRDefault="00463637" w:rsidP="00463637">
      <w:pPr>
        <w:rPr>
          <w:sz w:val="32"/>
          <w:szCs w:val="32"/>
        </w:rPr>
      </w:pPr>
      <w:r w:rsidRPr="00463637">
        <w:rPr>
          <w:sz w:val="32"/>
          <w:szCs w:val="32"/>
        </w:rPr>
        <w:t>Future improvements could include:</w:t>
      </w:r>
    </w:p>
    <w:p w14:paraId="5FECEFF6" w14:textId="77777777" w:rsidR="00463637" w:rsidRPr="00463637" w:rsidRDefault="00463637" w:rsidP="00463637">
      <w:pPr>
        <w:numPr>
          <w:ilvl w:val="0"/>
          <w:numId w:val="6"/>
        </w:numPr>
        <w:rPr>
          <w:sz w:val="32"/>
          <w:szCs w:val="32"/>
        </w:rPr>
      </w:pPr>
      <w:r w:rsidRPr="00463637">
        <w:rPr>
          <w:sz w:val="32"/>
          <w:szCs w:val="32"/>
        </w:rPr>
        <w:t>User</w:t>
      </w:r>
      <w:r w:rsidRPr="00463637">
        <w:rPr>
          <w:sz w:val="32"/>
          <w:szCs w:val="32"/>
        </w:rPr>
        <w:noBreakHyphen/>
        <w:t>friendly forms for data entry</w:t>
      </w:r>
    </w:p>
    <w:p w14:paraId="1FBE95E6" w14:textId="77777777" w:rsidR="00463637" w:rsidRPr="00463637" w:rsidRDefault="00463637" w:rsidP="00463637">
      <w:pPr>
        <w:numPr>
          <w:ilvl w:val="0"/>
          <w:numId w:val="6"/>
        </w:numPr>
        <w:rPr>
          <w:sz w:val="32"/>
          <w:szCs w:val="32"/>
        </w:rPr>
      </w:pPr>
      <w:r w:rsidRPr="00463637">
        <w:rPr>
          <w:sz w:val="32"/>
          <w:szCs w:val="32"/>
        </w:rPr>
        <w:t>Automated cost calculation based on rental duration</w:t>
      </w:r>
    </w:p>
    <w:p w14:paraId="6D8950C0" w14:textId="77777777" w:rsidR="00463637" w:rsidRPr="00463637" w:rsidRDefault="00463637" w:rsidP="00463637">
      <w:pPr>
        <w:numPr>
          <w:ilvl w:val="0"/>
          <w:numId w:val="6"/>
        </w:numPr>
        <w:rPr>
          <w:sz w:val="32"/>
          <w:szCs w:val="32"/>
        </w:rPr>
      </w:pPr>
      <w:r w:rsidRPr="00463637">
        <w:rPr>
          <w:sz w:val="32"/>
          <w:szCs w:val="32"/>
        </w:rPr>
        <w:t>Monthly usage and maintenance reports</w:t>
      </w:r>
    </w:p>
    <w:p w14:paraId="47EBB86E" w14:textId="77777777" w:rsidR="00463637" w:rsidRPr="00463637" w:rsidRDefault="00463637" w:rsidP="00463637">
      <w:pPr>
        <w:numPr>
          <w:ilvl w:val="0"/>
          <w:numId w:val="6"/>
        </w:numPr>
        <w:rPr>
          <w:sz w:val="32"/>
          <w:szCs w:val="32"/>
        </w:rPr>
      </w:pPr>
      <w:r w:rsidRPr="00463637">
        <w:rPr>
          <w:sz w:val="32"/>
          <w:szCs w:val="32"/>
        </w:rPr>
        <w:lastRenderedPageBreak/>
        <w:t>Role</w:t>
      </w:r>
      <w:r w:rsidRPr="00463637">
        <w:rPr>
          <w:sz w:val="32"/>
          <w:szCs w:val="32"/>
        </w:rPr>
        <w:noBreakHyphen/>
        <w:t>based access control for staff</w:t>
      </w:r>
    </w:p>
    <w:p w14:paraId="19D0EC7C" w14:textId="1DC9B129" w:rsidR="0002444C" w:rsidRDefault="00463637" w:rsidP="00463637">
      <w:pPr>
        <w:rPr>
          <w:sz w:val="32"/>
          <w:szCs w:val="32"/>
        </w:rPr>
      </w:pPr>
      <w:r w:rsidRPr="00463637">
        <w:rPr>
          <w:sz w:val="32"/>
          <w:szCs w:val="32"/>
        </w:rPr>
        <w:t>These enhancements would improve usability, security, and operational efficiency</w:t>
      </w:r>
      <w:sdt>
        <w:sdtPr>
          <w:rPr>
            <w:sz w:val="32"/>
            <w:szCs w:val="32"/>
          </w:rPr>
          <w:id w:val="884999513"/>
          <w:citation/>
        </w:sdtPr>
        <w:sdtContent>
          <w:r w:rsidR="0002444C" w:rsidRPr="0002444C">
            <w:rPr>
              <w:sz w:val="32"/>
              <w:szCs w:val="32"/>
            </w:rPr>
            <w:fldChar w:fldCharType="begin"/>
          </w:r>
          <w:r w:rsidR="0002444C" w:rsidRPr="0002444C">
            <w:rPr>
              <w:sz w:val="32"/>
              <w:szCs w:val="32"/>
            </w:rPr>
            <w:instrText xml:space="preserve"> CITATION REl16 \l 2057 </w:instrText>
          </w:r>
          <w:r w:rsidR="0002444C" w:rsidRPr="0002444C">
            <w:rPr>
              <w:sz w:val="32"/>
              <w:szCs w:val="32"/>
            </w:rPr>
            <w:fldChar w:fldCharType="separate"/>
          </w:r>
          <w:r w:rsidR="00793560">
            <w:rPr>
              <w:noProof/>
              <w:sz w:val="32"/>
              <w:szCs w:val="32"/>
            </w:rPr>
            <w:t xml:space="preserve"> </w:t>
          </w:r>
          <w:r w:rsidR="00793560" w:rsidRPr="00793560">
            <w:rPr>
              <w:noProof/>
              <w:sz w:val="32"/>
              <w:szCs w:val="32"/>
            </w:rPr>
            <w:t>[1]</w:t>
          </w:r>
          <w:r w:rsidR="0002444C" w:rsidRPr="0002444C">
            <w:rPr>
              <w:sz w:val="32"/>
              <w:szCs w:val="32"/>
            </w:rPr>
            <w:fldChar w:fldCharType="end"/>
          </w:r>
        </w:sdtContent>
      </w:sdt>
      <w:r w:rsidR="0002444C">
        <w:rPr>
          <w:sz w:val="32"/>
          <w:szCs w:val="32"/>
        </w:rPr>
        <w:t>.</w:t>
      </w:r>
    </w:p>
    <w:p w14:paraId="6F71083C" w14:textId="77777777" w:rsidR="0006610C" w:rsidRPr="00463637" w:rsidRDefault="0006610C" w:rsidP="00463637">
      <w:pPr>
        <w:rPr>
          <w:sz w:val="32"/>
          <w:szCs w:val="32"/>
        </w:rPr>
      </w:pPr>
    </w:p>
    <w:bookmarkStart w:id="10" w:name="_Toc219127621" w:displacedByCustomXml="next"/>
    <w:sdt>
      <w:sdtPr>
        <w:rPr>
          <w:b/>
          <w:bCs/>
          <w:sz w:val="44"/>
          <w:szCs w:val="44"/>
        </w:rPr>
        <w:id w:val="1901023415"/>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7F0D1A53" w14:textId="39B6E627" w:rsidR="0002444C" w:rsidRPr="00793560" w:rsidRDefault="0002444C" w:rsidP="00793560">
          <w:pPr>
            <w:pStyle w:val="Heading1"/>
            <w:rPr>
              <w:b/>
              <w:bCs/>
              <w:sz w:val="44"/>
              <w:szCs w:val="44"/>
            </w:rPr>
          </w:pPr>
          <w:r w:rsidRPr="00793560">
            <w:rPr>
              <w:b/>
              <w:bCs/>
              <w:sz w:val="44"/>
              <w:szCs w:val="44"/>
            </w:rPr>
            <w:t>Bibliography</w:t>
          </w:r>
          <w:bookmarkEnd w:id="10"/>
        </w:p>
        <w:sdt>
          <w:sdtPr>
            <w:rPr>
              <w:sz w:val="28"/>
              <w:szCs w:val="28"/>
            </w:rPr>
            <w:id w:val="111145805"/>
            <w:bibliography/>
          </w:sdtPr>
          <w:sdtEndPr>
            <w:rPr>
              <w:sz w:val="22"/>
              <w:szCs w:val="22"/>
            </w:rPr>
          </w:sdtEndPr>
          <w:sdtContent>
            <w:p w14:paraId="240B3E00" w14:textId="77777777" w:rsidR="00793560" w:rsidRDefault="0002444C">
              <w:pPr>
                <w:rPr>
                  <w:noProof/>
                </w:rPr>
              </w:pPr>
              <w:r w:rsidRPr="0006610C">
                <w:rPr>
                  <w:sz w:val="28"/>
                  <w:szCs w:val="28"/>
                </w:rPr>
                <w:fldChar w:fldCharType="begin"/>
              </w:r>
              <w:r w:rsidRPr="0006610C">
                <w:rPr>
                  <w:sz w:val="28"/>
                  <w:szCs w:val="28"/>
                </w:rPr>
                <w:instrText xml:space="preserve"> BIBLIOGRAPHY </w:instrText>
              </w:r>
              <w:r w:rsidRPr="0006610C">
                <w:rPr>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9"/>
                <w:gridCol w:w="8637"/>
              </w:tblGrid>
              <w:tr w:rsidR="00793560" w14:paraId="7AC9601E" w14:textId="77777777">
                <w:trPr>
                  <w:divId w:val="462425415"/>
                  <w:tblCellSpacing w:w="15" w:type="dxa"/>
                </w:trPr>
                <w:tc>
                  <w:tcPr>
                    <w:tcW w:w="50" w:type="pct"/>
                    <w:hideMark/>
                  </w:tcPr>
                  <w:p w14:paraId="75B19C09" w14:textId="4A9A7F1C" w:rsidR="00793560" w:rsidRPr="00793560" w:rsidRDefault="00793560">
                    <w:pPr>
                      <w:pStyle w:val="Bibliography"/>
                      <w:rPr>
                        <w:noProof/>
                        <w:kern w:val="0"/>
                        <w:sz w:val="28"/>
                        <w:szCs w:val="28"/>
                        <w14:ligatures w14:val="none"/>
                      </w:rPr>
                    </w:pPr>
                    <w:r w:rsidRPr="00793560">
                      <w:rPr>
                        <w:noProof/>
                        <w:sz w:val="28"/>
                        <w:szCs w:val="28"/>
                      </w:rPr>
                      <w:t xml:space="preserve">[1] </w:t>
                    </w:r>
                  </w:p>
                </w:tc>
                <w:tc>
                  <w:tcPr>
                    <w:tcW w:w="0" w:type="auto"/>
                    <w:hideMark/>
                  </w:tcPr>
                  <w:p w14:paraId="39BBF596" w14:textId="77777777" w:rsidR="00793560" w:rsidRPr="00793560" w:rsidRDefault="00793560">
                    <w:pPr>
                      <w:pStyle w:val="Bibliography"/>
                      <w:rPr>
                        <w:noProof/>
                        <w:sz w:val="28"/>
                        <w:szCs w:val="28"/>
                      </w:rPr>
                    </w:pPr>
                    <w:r w:rsidRPr="00793560">
                      <w:rPr>
                        <w:noProof/>
                        <w:sz w:val="28"/>
                        <w:szCs w:val="28"/>
                      </w:rPr>
                      <w:t xml:space="preserve">R. Elmasri and S. Navathe, Fundamentals of Database Systems, 7th ed., Pearson: Pearson, 2016. </w:t>
                    </w:r>
                  </w:p>
                </w:tc>
              </w:tr>
              <w:tr w:rsidR="00793560" w14:paraId="32C82B33" w14:textId="77777777">
                <w:trPr>
                  <w:divId w:val="462425415"/>
                  <w:tblCellSpacing w:w="15" w:type="dxa"/>
                </w:trPr>
                <w:tc>
                  <w:tcPr>
                    <w:tcW w:w="50" w:type="pct"/>
                    <w:hideMark/>
                  </w:tcPr>
                  <w:p w14:paraId="1A795CEE" w14:textId="77777777" w:rsidR="00793560" w:rsidRPr="00793560" w:rsidRDefault="00793560">
                    <w:pPr>
                      <w:pStyle w:val="Bibliography"/>
                      <w:rPr>
                        <w:noProof/>
                        <w:sz w:val="28"/>
                        <w:szCs w:val="28"/>
                      </w:rPr>
                    </w:pPr>
                    <w:r w:rsidRPr="00793560">
                      <w:rPr>
                        <w:noProof/>
                        <w:sz w:val="28"/>
                        <w:szCs w:val="28"/>
                      </w:rPr>
                      <w:t xml:space="preserve">[2] </w:t>
                    </w:r>
                  </w:p>
                </w:tc>
                <w:tc>
                  <w:tcPr>
                    <w:tcW w:w="0" w:type="auto"/>
                    <w:hideMark/>
                  </w:tcPr>
                  <w:p w14:paraId="3CEEDE05" w14:textId="77777777" w:rsidR="00793560" w:rsidRPr="00793560" w:rsidRDefault="00793560">
                    <w:pPr>
                      <w:pStyle w:val="Bibliography"/>
                      <w:rPr>
                        <w:noProof/>
                        <w:sz w:val="28"/>
                        <w:szCs w:val="28"/>
                      </w:rPr>
                    </w:pPr>
                    <w:r w:rsidRPr="00793560">
                      <w:rPr>
                        <w:noProof/>
                        <w:sz w:val="28"/>
                        <w:szCs w:val="28"/>
                      </w:rPr>
                      <w:t xml:space="preserve">C. Coronel and S. Morris, Database Systems: Design, Implementation, and Management, Cengage, 2020. </w:t>
                    </w:r>
                  </w:p>
                </w:tc>
              </w:tr>
              <w:tr w:rsidR="00793560" w14:paraId="18E83287" w14:textId="77777777">
                <w:trPr>
                  <w:divId w:val="462425415"/>
                  <w:tblCellSpacing w:w="15" w:type="dxa"/>
                </w:trPr>
                <w:tc>
                  <w:tcPr>
                    <w:tcW w:w="50" w:type="pct"/>
                    <w:hideMark/>
                  </w:tcPr>
                  <w:p w14:paraId="442E2502" w14:textId="77777777" w:rsidR="00793560" w:rsidRPr="00793560" w:rsidRDefault="00793560">
                    <w:pPr>
                      <w:pStyle w:val="Bibliography"/>
                      <w:rPr>
                        <w:noProof/>
                        <w:sz w:val="28"/>
                        <w:szCs w:val="28"/>
                      </w:rPr>
                    </w:pPr>
                    <w:r w:rsidRPr="00793560">
                      <w:rPr>
                        <w:noProof/>
                        <w:sz w:val="28"/>
                        <w:szCs w:val="28"/>
                      </w:rPr>
                      <w:t xml:space="preserve">[3] </w:t>
                    </w:r>
                  </w:p>
                </w:tc>
                <w:tc>
                  <w:tcPr>
                    <w:tcW w:w="0" w:type="auto"/>
                    <w:hideMark/>
                  </w:tcPr>
                  <w:p w14:paraId="394EA3A1" w14:textId="644AF258" w:rsidR="00793560" w:rsidRPr="00793560" w:rsidRDefault="00793560">
                    <w:pPr>
                      <w:pStyle w:val="Bibliography"/>
                      <w:rPr>
                        <w:noProof/>
                        <w:sz w:val="28"/>
                        <w:szCs w:val="28"/>
                      </w:rPr>
                    </w:pPr>
                    <w:r w:rsidRPr="00793560">
                      <w:rPr>
                        <w:noProof/>
                        <w:sz w:val="28"/>
                        <w:szCs w:val="28"/>
                      </w:rPr>
                      <w:t xml:space="preserve">Microsoft, “Create relationships in Access databases,” Microsoft Support, 2023. </w:t>
                    </w:r>
                    <w:r w:rsidRPr="00793560">
                      <w:rPr>
                        <w:noProof/>
                        <w:sz w:val="28"/>
                        <w:szCs w:val="28"/>
                        <w:lang w:val="fr-FR"/>
                      </w:rPr>
                      <w:t xml:space="preserve">[Online]. Available: </w:t>
                    </w:r>
                    <w:hyperlink r:id="rId24" w:history="1">
                      <w:r w:rsidRPr="00793560">
                        <w:rPr>
                          <w:rStyle w:val="Hyperlink"/>
                          <w:noProof/>
                          <w:sz w:val="28"/>
                          <w:szCs w:val="28"/>
                          <w:lang w:val="fr-FR"/>
                        </w:rPr>
                        <w:t>https://support.microsoft.com/en-us/office/create-edit-or-delete-a-relationship-dfa453a7-0b6d-4c34-a128-fdebc7e686af</w:t>
                      </w:r>
                    </w:hyperlink>
                    <w:r w:rsidRPr="00793560">
                      <w:rPr>
                        <w:noProof/>
                        <w:sz w:val="28"/>
                        <w:szCs w:val="28"/>
                        <w:lang w:val="fr-FR"/>
                      </w:rPr>
                      <w:t xml:space="preserve">. </w:t>
                    </w:r>
                    <w:r w:rsidRPr="00793560">
                      <w:rPr>
                        <w:noProof/>
                        <w:sz w:val="28"/>
                        <w:szCs w:val="28"/>
                      </w:rPr>
                      <w:t>[Accessed 12 Jan 2026].</w:t>
                    </w:r>
                  </w:p>
                </w:tc>
              </w:tr>
              <w:tr w:rsidR="00793560" w14:paraId="0640D57D" w14:textId="77777777">
                <w:trPr>
                  <w:divId w:val="462425415"/>
                  <w:tblCellSpacing w:w="15" w:type="dxa"/>
                </w:trPr>
                <w:tc>
                  <w:tcPr>
                    <w:tcW w:w="50" w:type="pct"/>
                    <w:hideMark/>
                  </w:tcPr>
                  <w:p w14:paraId="1EE7331F" w14:textId="77777777" w:rsidR="00793560" w:rsidRPr="00793560" w:rsidRDefault="00793560">
                    <w:pPr>
                      <w:pStyle w:val="Bibliography"/>
                      <w:rPr>
                        <w:noProof/>
                        <w:sz w:val="28"/>
                        <w:szCs w:val="28"/>
                      </w:rPr>
                    </w:pPr>
                    <w:r w:rsidRPr="00793560">
                      <w:rPr>
                        <w:noProof/>
                        <w:sz w:val="28"/>
                        <w:szCs w:val="28"/>
                      </w:rPr>
                      <w:t xml:space="preserve">[4] </w:t>
                    </w:r>
                  </w:p>
                </w:tc>
                <w:tc>
                  <w:tcPr>
                    <w:tcW w:w="0" w:type="auto"/>
                    <w:hideMark/>
                  </w:tcPr>
                  <w:p w14:paraId="26A0EA14" w14:textId="77777777" w:rsidR="00793560" w:rsidRPr="00793560" w:rsidRDefault="00793560">
                    <w:pPr>
                      <w:pStyle w:val="Bibliography"/>
                      <w:rPr>
                        <w:noProof/>
                        <w:sz w:val="28"/>
                        <w:szCs w:val="28"/>
                      </w:rPr>
                    </w:pPr>
                    <w:r w:rsidRPr="00793560">
                      <w:rPr>
                        <w:noProof/>
                        <w:sz w:val="28"/>
                        <w:szCs w:val="28"/>
                      </w:rPr>
                      <w:t xml:space="preserve">K. Hingorani, et al, “Reinforcing Database Concepts Using ERD and Normalization,” </w:t>
                    </w:r>
                    <w:r w:rsidRPr="00793560">
                      <w:rPr>
                        <w:i/>
                        <w:iCs/>
                        <w:noProof/>
                        <w:sz w:val="28"/>
                        <w:szCs w:val="28"/>
                      </w:rPr>
                      <w:t xml:space="preserve">Information Systems, </w:t>
                    </w:r>
                    <w:r w:rsidRPr="00793560">
                      <w:rPr>
                        <w:noProof/>
                        <w:sz w:val="28"/>
                        <w:szCs w:val="28"/>
                      </w:rPr>
                      <w:t xml:space="preserve">vol. 1, no. 1, p. 148–155, 2017. </w:t>
                    </w:r>
                  </w:p>
                </w:tc>
              </w:tr>
              <w:tr w:rsidR="00793560" w14:paraId="04841BED" w14:textId="77777777">
                <w:trPr>
                  <w:divId w:val="462425415"/>
                  <w:tblCellSpacing w:w="15" w:type="dxa"/>
                </w:trPr>
                <w:tc>
                  <w:tcPr>
                    <w:tcW w:w="50" w:type="pct"/>
                    <w:hideMark/>
                  </w:tcPr>
                  <w:p w14:paraId="004AD62F" w14:textId="77777777" w:rsidR="00793560" w:rsidRPr="00793560" w:rsidRDefault="00793560">
                    <w:pPr>
                      <w:pStyle w:val="Bibliography"/>
                      <w:rPr>
                        <w:noProof/>
                        <w:sz w:val="28"/>
                        <w:szCs w:val="28"/>
                      </w:rPr>
                    </w:pPr>
                    <w:r w:rsidRPr="00793560">
                      <w:rPr>
                        <w:noProof/>
                        <w:sz w:val="28"/>
                        <w:szCs w:val="28"/>
                      </w:rPr>
                      <w:t xml:space="preserve">[5] </w:t>
                    </w:r>
                  </w:p>
                </w:tc>
                <w:tc>
                  <w:tcPr>
                    <w:tcW w:w="0" w:type="auto"/>
                    <w:hideMark/>
                  </w:tcPr>
                  <w:p w14:paraId="52077E46" w14:textId="77777777" w:rsidR="00793560" w:rsidRPr="00793560" w:rsidRDefault="00793560">
                    <w:pPr>
                      <w:pStyle w:val="Bibliography"/>
                      <w:rPr>
                        <w:noProof/>
                        <w:sz w:val="28"/>
                        <w:szCs w:val="28"/>
                      </w:rPr>
                    </w:pPr>
                    <w:r w:rsidRPr="00793560">
                      <w:rPr>
                        <w:noProof/>
                        <w:sz w:val="28"/>
                        <w:szCs w:val="28"/>
                      </w:rPr>
                      <w:t xml:space="preserve">E. Akadal and M. H. Satman, “Automatic Relational Database Normalization,” </w:t>
                    </w:r>
                    <w:r w:rsidRPr="00793560">
                      <w:rPr>
                        <w:i/>
                        <w:iCs/>
                        <w:noProof/>
                        <w:sz w:val="28"/>
                        <w:szCs w:val="28"/>
                      </w:rPr>
                      <w:t xml:space="preserve">Acta Informatica Pragensia, </w:t>
                    </w:r>
                    <w:r w:rsidRPr="00793560">
                      <w:rPr>
                        <w:noProof/>
                        <w:sz w:val="28"/>
                        <w:szCs w:val="28"/>
                      </w:rPr>
                      <w:t xml:space="preserve">vol. 11, no. 3, pp. 293-308, 2022. </w:t>
                    </w:r>
                  </w:p>
                </w:tc>
              </w:tr>
              <w:tr w:rsidR="00793560" w14:paraId="78F07D4D" w14:textId="77777777">
                <w:trPr>
                  <w:divId w:val="462425415"/>
                  <w:tblCellSpacing w:w="15" w:type="dxa"/>
                </w:trPr>
                <w:tc>
                  <w:tcPr>
                    <w:tcW w:w="50" w:type="pct"/>
                    <w:hideMark/>
                  </w:tcPr>
                  <w:p w14:paraId="5B300273" w14:textId="77777777" w:rsidR="00793560" w:rsidRPr="00793560" w:rsidRDefault="00793560">
                    <w:pPr>
                      <w:pStyle w:val="Bibliography"/>
                      <w:rPr>
                        <w:noProof/>
                        <w:sz w:val="28"/>
                        <w:szCs w:val="28"/>
                      </w:rPr>
                    </w:pPr>
                    <w:r w:rsidRPr="00793560">
                      <w:rPr>
                        <w:noProof/>
                        <w:sz w:val="28"/>
                        <w:szCs w:val="28"/>
                      </w:rPr>
                      <w:t xml:space="preserve">[6] </w:t>
                    </w:r>
                  </w:p>
                </w:tc>
                <w:tc>
                  <w:tcPr>
                    <w:tcW w:w="0" w:type="auto"/>
                    <w:hideMark/>
                  </w:tcPr>
                  <w:p w14:paraId="5BDAEE30" w14:textId="77777777" w:rsidR="00793560" w:rsidRPr="00793560" w:rsidRDefault="00793560">
                    <w:pPr>
                      <w:pStyle w:val="Bibliography"/>
                      <w:rPr>
                        <w:noProof/>
                        <w:sz w:val="28"/>
                        <w:szCs w:val="28"/>
                      </w:rPr>
                    </w:pPr>
                    <w:r w:rsidRPr="00793560">
                      <w:rPr>
                        <w:noProof/>
                        <w:sz w:val="28"/>
                        <w:szCs w:val="28"/>
                      </w:rPr>
                      <w:t>S. Al</w:t>
                    </w:r>
                    <w:r w:rsidRPr="00793560">
                      <w:rPr>
                        <w:noProof/>
                        <w:sz w:val="28"/>
                        <w:szCs w:val="28"/>
                      </w:rPr>
                      <w:noBreakHyphen/>
                      <w:t>Fedaghi, “Conceptual Entity</w:t>
                    </w:r>
                    <w:r w:rsidRPr="00793560">
                      <w:rPr>
                        <w:noProof/>
                        <w:sz w:val="28"/>
                        <w:szCs w:val="28"/>
                      </w:rPr>
                      <w:noBreakHyphen/>
                      <w:t xml:space="preserve">Relationship Mode,” 2025. </w:t>
                    </w:r>
                  </w:p>
                </w:tc>
              </w:tr>
            </w:tbl>
            <w:p w14:paraId="3D03F952" w14:textId="77777777" w:rsidR="00793560" w:rsidRDefault="00793560">
              <w:pPr>
                <w:divId w:val="462425415"/>
                <w:rPr>
                  <w:rFonts w:eastAsia="Times New Roman"/>
                  <w:noProof/>
                </w:rPr>
              </w:pPr>
            </w:p>
            <w:p w14:paraId="34B7D4B8" w14:textId="4E5F5118" w:rsidR="0002444C" w:rsidRDefault="0002444C">
              <w:r w:rsidRPr="0006610C">
                <w:rPr>
                  <w:b/>
                  <w:bCs/>
                  <w:noProof/>
                  <w:sz w:val="28"/>
                  <w:szCs w:val="28"/>
                </w:rPr>
                <w:fldChar w:fldCharType="end"/>
              </w:r>
            </w:p>
          </w:sdtContent>
        </w:sdt>
      </w:sdtContent>
    </w:sdt>
    <w:p w14:paraId="390F3658" w14:textId="1569E05C" w:rsidR="00463637" w:rsidRPr="00463637" w:rsidRDefault="00463637" w:rsidP="00463637">
      <w:pPr>
        <w:rPr>
          <w:sz w:val="32"/>
          <w:szCs w:val="32"/>
        </w:rPr>
      </w:pPr>
    </w:p>
    <w:p w14:paraId="2910E7FB" w14:textId="734FDB45" w:rsidR="00A54909" w:rsidRDefault="00A54909"/>
    <w:p w14:paraId="64A091F8" w14:textId="77777777" w:rsidR="00463637" w:rsidRDefault="00463637"/>
    <w:p w14:paraId="25A1AA5A" w14:textId="77777777" w:rsidR="00463637" w:rsidRDefault="00463637"/>
    <w:p w14:paraId="232453D9" w14:textId="5238C4F2" w:rsidR="006E51EA" w:rsidRDefault="006E51EA" w:rsidP="00D70CAE"/>
    <w:sectPr w:rsidR="006E51EA" w:rsidSect="00A5490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25B86" w14:textId="77777777" w:rsidR="00DA4ED5" w:rsidRDefault="00DA4ED5" w:rsidP="00A54909">
      <w:pPr>
        <w:spacing w:after="0" w:line="240" w:lineRule="auto"/>
      </w:pPr>
      <w:r>
        <w:separator/>
      </w:r>
    </w:p>
  </w:endnote>
  <w:endnote w:type="continuationSeparator" w:id="0">
    <w:p w14:paraId="47B3F3B5" w14:textId="77777777" w:rsidR="00DA4ED5" w:rsidRDefault="00DA4ED5" w:rsidP="00A54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C22F6" w14:textId="77777777" w:rsidR="00DA4ED5" w:rsidRDefault="00DA4ED5" w:rsidP="00A54909">
      <w:pPr>
        <w:spacing w:after="0" w:line="240" w:lineRule="auto"/>
      </w:pPr>
      <w:r>
        <w:separator/>
      </w:r>
    </w:p>
  </w:footnote>
  <w:footnote w:type="continuationSeparator" w:id="0">
    <w:p w14:paraId="10BE77E0" w14:textId="77777777" w:rsidR="00DA4ED5" w:rsidRDefault="00DA4ED5" w:rsidP="00A549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07425"/>
    <w:multiLevelType w:val="multilevel"/>
    <w:tmpl w:val="DCFA1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B7974"/>
    <w:multiLevelType w:val="multilevel"/>
    <w:tmpl w:val="79A66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675DAF"/>
    <w:multiLevelType w:val="multilevel"/>
    <w:tmpl w:val="76644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DF602C"/>
    <w:multiLevelType w:val="multilevel"/>
    <w:tmpl w:val="61742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4E6074"/>
    <w:multiLevelType w:val="multilevel"/>
    <w:tmpl w:val="1D3E1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0301AF"/>
    <w:multiLevelType w:val="multilevel"/>
    <w:tmpl w:val="64AEC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C76DD6"/>
    <w:multiLevelType w:val="multilevel"/>
    <w:tmpl w:val="D668D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4157637">
    <w:abstractNumId w:val="2"/>
  </w:num>
  <w:num w:numId="2" w16cid:durableId="1126042554">
    <w:abstractNumId w:val="0"/>
  </w:num>
  <w:num w:numId="3" w16cid:durableId="2002194314">
    <w:abstractNumId w:val="1"/>
  </w:num>
  <w:num w:numId="4" w16cid:durableId="506212633">
    <w:abstractNumId w:val="6"/>
  </w:num>
  <w:num w:numId="5" w16cid:durableId="1931042850">
    <w:abstractNumId w:val="5"/>
  </w:num>
  <w:num w:numId="6" w16cid:durableId="1210142386">
    <w:abstractNumId w:val="4"/>
  </w:num>
  <w:num w:numId="7" w16cid:durableId="7566380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909"/>
    <w:rsid w:val="0002444C"/>
    <w:rsid w:val="0006610C"/>
    <w:rsid w:val="000F1B76"/>
    <w:rsid w:val="001514DF"/>
    <w:rsid w:val="00236684"/>
    <w:rsid w:val="002C72F7"/>
    <w:rsid w:val="003C7CA3"/>
    <w:rsid w:val="00463637"/>
    <w:rsid w:val="005941DF"/>
    <w:rsid w:val="006E51EA"/>
    <w:rsid w:val="007255CB"/>
    <w:rsid w:val="00755C6E"/>
    <w:rsid w:val="0076238B"/>
    <w:rsid w:val="00793560"/>
    <w:rsid w:val="008446E1"/>
    <w:rsid w:val="0096354B"/>
    <w:rsid w:val="009B4356"/>
    <w:rsid w:val="009C7648"/>
    <w:rsid w:val="00A00E57"/>
    <w:rsid w:val="00A474DF"/>
    <w:rsid w:val="00A54909"/>
    <w:rsid w:val="00A675B9"/>
    <w:rsid w:val="00A92A47"/>
    <w:rsid w:val="00AC3478"/>
    <w:rsid w:val="00B22828"/>
    <w:rsid w:val="00B30741"/>
    <w:rsid w:val="00B608AA"/>
    <w:rsid w:val="00C5541B"/>
    <w:rsid w:val="00D204F2"/>
    <w:rsid w:val="00D21053"/>
    <w:rsid w:val="00D70CAE"/>
    <w:rsid w:val="00DA4ED5"/>
    <w:rsid w:val="00DA728C"/>
    <w:rsid w:val="00DF6064"/>
    <w:rsid w:val="00EF59FE"/>
    <w:rsid w:val="00F261B7"/>
    <w:rsid w:val="00FB7078"/>
    <w:rsid w:val="00FF26E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F7A49"/>
  <w15:chartTrackingRefBased/>
  <w15:docId w15:val="{7035E626-3B72-4478-B4EE-47835607B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90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5490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5490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5490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490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49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9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9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9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90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5490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5490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5490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5490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549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9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9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909"/>
    <w:rPr>
      <w:rFonts w:eastAsiaTheme="majorEastAsia" w:cstheme="majorBidi"/>
      <w:color w:val="272727" w:themeColor="text1" w:themeTint="D8"/>
    </w:rPr>
  </w:style>
  <w:style w:type="paragraph" w:styleId="Title">
    <w:name w:val="Title"/>
    <w:basedOn w:val="Normal"/>
    <w:next w:val="Normal"/>
    <w:link w:val="TitleChar"/>
    <w:uiPriority w:val="10"/>
    <w:qFormat/>
    <w:rsid w:val="00A549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9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9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9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909"/>
    <w:pPr>
      <w:spacing w:before="160"/>
      <w:jc w:val="center"/>
    </w:pPr>
    <w:rPr>
      <w:i/>
      <w:iCs/>
      <w:color w:val="404040" w:themeColor="text1" w:themeTint="BF"/>
    </w:rPr>
  </w:style>
  <w:style w:type="character" w:customStyle="1" w:styleId="QuoteChar">
    <w:name w:val="Quote Char"/>
    <w:basedOn w:val="DefaultParagraphFont"/>
    <w:link w:val="Quote"/>
    <w:uiPriority w:val="29"/>
    <w:rsid w:val="00A54909"/>
    <w:rPr>
      <w:i/>
      <w:iCs/>
      <w:color w:val="404040" w:themeColor="text1" w:themeTint="BF"/>
    </w:rPr>
  </w:style>
  <w:style w:type="paragraph" w:styleId="ListParagraph">
    <w:name w:val="List Paragraph"/>
    <w:basedOn w:val="Normal"/>
    <w:uiPriority w:val="34"/>
    <w:qFormat/>
    <w:rsid w:val="00A54909"/>
    <w:pPr>
      <w:ind w:left="720"/>
      <w:contextualSpacing/>
    </w:pPr>
  </w:style>
  <w:style w:type="character" w:styleId="IntenseEmphasis">
    <w:name w:val="Intense Emphasis"/>
    <w:basedOn w:val="DefaultParagraphFont"/>
    <w:uiPriority w:val="21"/>
    <w:qFormat/>
    <w:rsid w:val="00A54909"/>
    <w:rPr>
      <w:i/>
      <w:iCs/>
      <w:color w:val="2F5496" w:themeColor="accent1" w:themeShade="BF"/>
    </w:rPr>
  </w:style>
  <w:style w:type="paragraph" w:styleId="IntenseQuote">
    <w:name w:val="Intense Quote"/>
    <w:basedOn w:val="Normal"/>
    <w:next w:val="Normal"/>
    <w:link w:val="IntenseQuoteChar"/>
    <w:uiPriority w:val="30"/>
    <w:qFormat/>
    <w:rsid w:val="00A549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4909"/>
    <w:rPr>
      <w:i/>
      <w:iCs/>
      <w:color w:val="2F5496" w:themeColor="accent1" w:themeShade="BF"/>
    </w:rPr>
  </w:style>
  <w:style w:type="character" w:styleId="IntenseReference">
    <w:name w:val="Intense Reference"/>
    <w:basedOn w:val="DefaultParagraphFont"/>
    <w:uiPriority w:val="32"/>
    <w:qFormat/>
    <w:rsid w:val="00A54909"/>
    <w:rPr>
      <w:b/>
      <w:bCs/>
      <w:smallCaps/>
      <w:color w:val="2F5496" w:themeColor="accent1" w:themeShade="BF"/>
      <w:spacing w:val="5"/>
    </w:rPr>
  </w:style>
  <w:style w:type="paragraph" w:styleId="Header">
    <w:name w:val="header"/>
    <w:basedOn w:val="Normal"/>
    <w:link w:val="HeaderChar"/>
    <w:uiPriority w:val="99"/>
    <w:unhideWhenUsed/>
    <w:rsid w:val="00A549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909"/>
  </w:style>
  <w:style w:type="paragraph" w:styleId="Footer">
    <w:name w:val="footer"/>
    <w:basedOn w:val="Normal"/>
    <w:link w:val="FooterChar"/>
    <w:uiPriority w:val="99"/>
    <w:unhideWhenUsed/>
    <w:rsid w:val="00A549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909"/>
  </w:style>
  <w:style w:type="paragraph" w:styleId="NoSpacing">
    <w:name w:val="No Spacing"/>
    <w:link w:val="NoSpacingChar"/>
    <w:uiPriority w:val="1"/>
    <w:qFormat/>
    <w:rsid w:val="00A5490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54909"/>
    <w:rPr>
      <w:rFonts w:eastAsiaTheme="minorEastAsia"/>
      <w:kern w:val="0"/>
      <w:lang w:val="en-US"/>
      <w14:ligatures w14:val="none"/>
    </w:rPr>
  </w:style>
  <w:style w:type="paragraph" w:styleId="TOCHeading">
    <w:name w:val="TOC Heading"/>
    <w:basedOn w:val="Heading1"/>
    <w:next w:val="Normal"/>
    <w:uiPriority w:val="39"/>
    <w:unhideWhenUsed/>
    <w:qFormat/>
    <w:rsid w:val="00A5490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63637"/>
    <w:pPr>
      <w:spacing w:after="100"/>
    </w:pPr>
  </w:style>
  <w:style w:type="character" w:styleId="Hyperlink">
    <w:name w:val="Hyperlink"/>
    <w:basedOn w:val="DefaultParagraphFont"/>
    <w:uiPriority w:val="99"/>
    <w:unhideWhenUsed/>
    <w:rsid w:val="00463637"/>
    <w:rPr>
      <w:color w:val="0563C1" w:themeColor="hyperlink"/>
      <w:u w:val="single"/>
    </w:rPr>
  </w:style>
  <w:style w:type="paragraph" w:styleId="Caption">
    <w:name w:val="caption"/>
    <w:basedOn w:val="Normal"/>
    <w:next w:val="Normal"/>
    <w:uiPriority w:val="35"/>
    <w:unhideWhenUsed/>
    <w:qFormat/>
    <w:rsid w:val="00D21053"/>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8446E1"/>
    <w:rPr>
      <w:color w:val="605E5C"/>
      <w:shd w:val="clear" w:color="auto" w:fill="E1DFDD"/>
    </w:rPr>
  </w:style>
  <w:style w:type="character" w:styleId="FollowedHyperlink">
    <w:name w:val="FollowedHyperlink"/>
    <w:basedOn w:val="DefaultParagraphFont"/>
    <w:uiPriority w:val="99"/>
    <w:semiHidden/>
    <w:unhideWhenUsed/>
    <w:rsid w:val="008446E1"/>
    <w:rPr>
      <w:color w:val="954F72" w:themeColor="followedHyperlink"/>
      <w:u w:val="single"/>
    </w:rPr>
  </w:style>
  <w:style w:type="paragraph" w:styleId="Bibliography">
    <w:name w:val="Bibliography"/>
    <w:basedOn w:val="Normal"/>
    <w:next w:val="Normal"/>
    <w:uiPriority w:val="37"/>
    <w:unhideWhenUsed/>
    <w:rsid w:val="000244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44553">
      <w:bodyDiv w:val="1"/>
      <w:marLeft w:val="0"/>
      <w:marRight w:val="0"/>
      <w:marTop w:val="0"/>
      <w:marBottom w:val="0"/>
      <w:divBdr>
        <w:top w:val="none" w:sz="0" w:space="0" w:color="auto"/>
        <w:left w:val="none" w:sz="0" w:space="0" w:color="auto"/>
        <w:bottom w:val="none" w:sz="0" w:space="0" w:color="auto"/>
        <w:right w:val="none" w:sz="0" w:space="0" w:color="auto"/>
      </w:divBdr>
    </w:div>
    <w:div w:id="42869798">
      <w:bodyDiv w:val="1"/>
      <w:marLeft w:val="0"/>
      <w:marRight w:val="0"/>
      <w:marTop w:val="0"/>
      <w:marBottom w:val="0"/>
      <w:divBdr>
        <w:top w:val="none" w:sz="0" w:space="0" w:color="auto"/>
        <w:left w:val="none" w:sz="0" w:space="0" w:color="auto"/>
        <w:bottom w:val="none" w:sz="0" w:space="0" w:color="auto"/>
        <w:right w:val="none" w:sz="0" w:space="0" w:color="auto"/>
      </w:divBdr>
    </w:div>
    <w:div w:id="92167773">
      <w:bodyDiv w:val="1"/>
      <w:marLeft w:val="0"/>
      <w:marRight w:val="0"/>
      <w:marTop w:val="0"/>
      <w:marBottom w:val="0"/>
      <w:divBdr>
        <w:top w:val="none" w:sz="0" w:space="0" w:color="auto"/>
        <w:left w:val="none" w:sz="0" w:space="0" w:color="auto"/>
        <w:bottom w:val="none" w:sz="0" w:space="0" w:color="auto"/>
        <w:right w:val="none" w:sz="0" w:space="0" w:color="auto"/>
      </w:divBdr>
    </w:div>
    <w:div w:id="106972201">
      <w:bodyDiv w:val="1"/>
      <w:marLeft w:val="0"/>
      <w:marRight w:val="0"/>
      <w:marTop w:val="0"/>
      <w:marBottom w:val="0"/>
      <w:divBdr>
        <w:top w:val="none" w:sz="0" w:space="0" w:color="auto"/>
        <w:left w:val="none" w:sz="0" w:space="0" w:color="auto"/>
        <w:bottom w:val="none" w:sz="0" w:space="0" w:color="auto"/>
        <w:right w:val="none" w:sz="0" w:space="0" w:color="auto"/>
      </w:divBdr>
    </w:div>
    <w:div w:id="137306743">
      <w:bodyDiv w:val="1"/>
      <w:marLeft w:val="0"/>
      <w:marRight w:val="0"/>
      <w:marTop w:val="0"/>
      <w:marBottom w:val="0"/>
      <w:divBdr>
        <w:top w:val="none" w:sz="0" w:space="0" w:color="auto"/>
        <w:left w:val="none" w:sz="0" w:space="0" w:color="auto"/>
        <w:bottom w:val="none" w:sz="0" w:space="0" w:color="auto"/>
        <w:right w:val="none" w:sz="0" w:space="0" w:color="auto"/>
      </w:divBdr>
    </w:div>
    <w:div w:id="139002992">
      <w:bodyDiv w:val="1"/>
      <w:marLeft w:val="0"/>
      <w:marRight w:val="0"/>
      <w:marTop w:val="0"/>
      <w:marBottom w:val="0"/>
      <w:divBdr>
        <w:top w:val="none" w:sz="0" w:space="0" w:color="auto"/>
        <w:left w:val="none" w:sz="0" w:space="0" w:color="auto"/>
        <w:bottom w:val="none" w:sz="0" w:space="0" w:color="auto"/>
        <w:right w:val="none" w:sz="0" w:space="0" w:color="auto"/>
      </w:divBdr>
    </w:div>
    <w:div w:id="189221917">
      <w:bodyDiv w:val="1"/>
      <w:marLeft w:val="0"/>
      <w:marRight w:val="0"/>
      <w:marTop w:val="0"/>
      <w:marBottom w:val="0"/>
      <w:divBdr>
        <w:top w:val="none" w:sz="0" w:space="0" w:color="auto"/>
        <w:left w:val="none" w:sz="0" w:space="0" w:color="auto"/>
        <w:bottom w:val="none" w:sz="0" w:space="0" w:color="auto"/>
        <w:right w:val="none" w:sz="0" w:space="0" w:color="auto"/>
      </w:divBdr>
    </w:div>
    <w:div w:id="207693006">
      <w:bodyDiv w:val="1"/>
      <w:marLeft w:val="0"/>
      <w:marRight w:val="0"/>
      <w:marTop w:val="0"/>
      <w:marBottom w:val="0"/>
      <w:divBdr>
        <w:top w:val="none" w:sz="0" w:space="0" w:color="auto"/>
        <w:left w:val="none" w:sz="0" w:space="0" w:color="auto"/>
        <w:bottom w:val="none" w:sz="0" w:space="0" w:color="auto"/>
        <w:right w:val="none" w:sz="0" w:space="0" w:color="auto"/>
      </w:divBdr>
    </w:div>
    <w:div w:id="234124877">
      <w:bodyDiv w:val="1"/>
      <w:marLeft w:val="0"/>
      <w:marRight w:val="0"/>
      <w:marTop w:val="0"/>
      <w:marBottom w:val="0"/>
      <w:divBdr>
        <w:top w:val="none" w:sz="0" w:space="0" w:color="auto"/>
        <w:left w:val="none" w:sz="0" w:space="0" w:color="auto"/>
        <w:bottom w:val="none" w:sz="0" w:space="0" w:color="auto"/>
        <w:right w:val="none" w:sz="0" w:space="0" w:color="auto"/>
      </w:divBdr>
    </w:div>
    <w:div w:id="239679975">
      <w:bodyDiv w:val="1"/>
      <w:marLeft w:val="0"/>
      <w:marRight w:val="0"/>
      <w:marTop w:val="0"/>
      <w:marBottom w:val="0"/>
      <w:divBdr>
        <w:top w:val="none" w:sz="0" w:space="0" w:color="auto"/>
        <w:left w:val="none" w:sz="0" w:space="0" w:color="auto"/>
        <w:bottom w:val="none" w:sz="0" w:space="0" w:color="auto"/>
        <w:right w:val="none" w:sz="0" w:space="0" w:color="auto"/>
      </w:divBdr>
    </w:div>
    <w:div w:id="278613813">
      <w:bodyDiv w:val="1"/>
      <w:marLeft w:val="0"/>
      <w:marRight w:val="0"/>
      <w:marTop w:val="0"/>
      <w:marBottom w:val="0"/>
      <w:divBdr>
        <w:top w:val="none" w:sz="0" w:space="0" w:color="auto"/>
        <w:left w:val="none" w:sz="0" w:space="0" w:color="auto"/>
        <w:bottom w:val="none" w:sz="0" w:space="0" w:color="auto"/>
        <w:right w:val="none" w:sz="0" w:space="0" w:color="auto"/>
      </w:divBdr>
    </w:div>
    <w:div w:id="290787930">
      <w:bodyDiv w:val="1"/>
      <w:marLeft w:val="0"/>
      <w:marRight w:val="0"/>
      <w:marTop w:val="0"/>
      <w:marBottom w:val="0"/>
      <w:divBdr>
        <w:top w:val="none" w:sz="0" w:space="0" w:color="auto"/>
        <w:left w:val="none" w:sz="0" w:space="0" w:color="auto"/>
        <w:bottom w:val="none" w:sz="0" w:space="0" w:color="auto"/>
        <w:right w:val="none" w:sz="0" w:space="0" w:color="auto"/>
      </w:divBdr>
    </w:div>
    <w:div w:id="292639518">
      <w:bodyDiv w:val="1"/>
      <w:marLeft w:val="0"/>
      <w:marRight w:val="0"/>
      <w:marTop w:val="0"/>
      <w:marBottom w:val="0"/>
      <w:divBdr>
        <w:top w:val="none" w:sz="0" w:space="0" w:color="auto"/>
        <w:left w:val="none" w:sz="0" w:space="0" w:color="auto"/>
        <w:bottom w:val="none" w:sz="0" w:space="0" w:color="auto"/>
        <w:right w:val="none" w:sz="0" w:space="0" w:color="auto"/>
      </w:divBdr>
    </w:div>
    <w:div w:id="339697696">
      <w:bodyDiv w:val="1"/>
      <w:marLeft w:val="0"/>
      <w:marRight w:val="0"/>
      <w:marTop w:val="0"/>
      <w:marBottom w:val="0"/>
      <w:divBdr>
        <w:top w:val="none" w:sz="0" w:space="0" w:color="auto"/>
        <w:left w:val="none" w:sz="0" w:space="0" w:color="auto"/>
        <w:bottom w:val="none" w:sz="0" w:space="0" w:color="auto"/>
        <w:right w:val="none" w:sz="0" w:space="0" w:color="auto"/>
      </w:divBdr>
    </w:div>
    <w:div w:id="347370420">
      <w:bodyDiv w:val="1"/>
      <w:marLeft w:val="0"/>
      <w:marRight w:val="0"/>
      <w:marTop w:val="0"/>
      <w:marBottom w:val="0"/>
      <w:divBdr>
        <w:top w:val="none" w:sz="0" w:space="0" w:color="auto"/>
        <w:left w:val="none" w:sz="0" w:space="0" w:color="auto"/>
        <w:bottom w:val="none" w:sz="0" w:space="0" w:color="auto"/>
        <w:right w:val="none" w:sz="0" w:space="0" w:color="auto"/>
      </w:divBdr>
    </w:div>
    <w:div w:id="388386155">
      <w:bodyDiv w:val="1"/>
      <w:marLeft w:val="0"/>
      <w:marRight w:val="0"/>
      <w:marTop w:val="0"/>
      <w:marBottom w:val="0"/>
      <w:divBdr>
        <w:top w:val="none" w:sz="0" w:space="0" w:color="auto"/>
        <w:left w:val="none" w:sz="0" w:space="0" w:color="auto"/>
        <w:bottom w:val="none" w:sz="0" w:space="0" w:color="auto"/>
        <w:right w:val="none" w:sz="0" w:space="0" w:color="auto"/>
      </w:divBdr>
    </w:div>
    <w:div w:id="396512115">
      <w:bodyDiv w:val="1"/>
      <w:marLeft w:val="0"/>
      <w:marRight w:val="0"/>
      <w:marTop w:val="0"/>
      <w:marBottom w:val="0"/>
      <w:divBdr>
        <w:top w:val="none" w:sz="0" w:space="0" w:color="auto"/>
        <w:left w:val="none" w:sz="0" w:space="0" w:color="auto"/>
        <w:bottom w:val="none" w:sz="0" w:space="0" w:color="auto"/>
        <w:right w:val="none" w:sz="0" w:space="0" w:color="auto"/>
      </w:divBdr>
    </w:div>
    <w:div w:id="444888926">
      <w:bodyDiv w:val="1"/>
      <w:marLeft w:val="0"/>
      <w:marRight w:val="0"/>
      <w:marTop w:val="0"/>
      <w:marBottom w:val="0"/>
      <w:divBdr>
        <w:top w:val="none" w:sz="0" w:space="0" w:color="auto"/>
        <w:left w:val="none" w:sz="0" w:space="0" w:color="auto"/>
        <w:bottom w:val="none" w:sz="0" w:space="0" w:color="auto"/>
        <w:right w:val="none" w:sz="0" w:space="0" w:color="auto"/>
      </w:divBdr>
    </w:div>
    <w:div w:id="445276616">
      <w:bodyDiv w:val="1"/>
      <w:marLeft w:val="0"/>
      <w:marRight w:val="0"/>
      <w:marTop w:val="0"/>
      <w:marBottom w:val="0"/>
      <w:divBdr>
        <w:top w:val="none" w:sz="0" w:space="0" w:color="auto"/>
        <w:left w:val="none" w:sz="0" w:space="0" w:color="auto"/>
        <w:bottom w:val="none" w:sz="0" w:space="0" w:color="auto"/>
        <w:right w:val="none" w:sz="0" w:space="0" w:color="auto"/>
      </w:divBdr>
    </w:div>
    <w:div w:id="462425415">
      <w:bodyDiv w:val="1"/>
      <w:marLeft w:val="0"/>
      <w:marRight w:val="0"/>
      <w:marTop w:val="0"/>
      <w:marBottom w:val="0"/>
      <w:divBdr>
        <w:top w:val="none" w:sz="0" w:space="0" w:color="auto"/>
        <w:left w:val="none" w:sz="0" w:space="0" w:color="auto"/>
        <w:bottom w:val="none" w:sz="0" w:space="0" w:color="auto"/>
        <w:right w:val="none" w:sz="0" w:space="0" w:color="auto"/>
      </w:divBdr>
    </w:div>
    <w:div w:id="492570456">
      <w:bodyDiv w:val="1"/>
      <w:marLeft w:val="0"/>
      <w:marRight w:val="0"/>
      <w:marTop w:val="0"/>
      <w:marBottom w:val="0"/>
      <w:divBdr>
        <w:top w:val="none" w:sz="0" w:space="0" w:color="auto"/>
        <w:left w:val="none" w:sz="0" w:space="0" w:color="auto"/>
        <w:bottom w:val="none" w:sz="0" w:space="0" w:color="auto"/>
        <w:right w:val="none" w:sz="0" w:space="0" w:color="auto"/>
      </w:divBdr>
    </w:div>
    <w:div w:id="494613981">
      <w:bodyDiv w:val="1"/>
      <w:marLeft w:val="0"/>
      <w:marRight w:val="0"/>
      <w:marTop w:val="0"/>
      <w:marBottom w:val="0"/>
      <w:divBdr>
        <w:top w:val="none" w:sz="0" w:space="0" w:color="auto"/>
        <w:left w:val="none" w:sz="0" w:space="0" w:color="auto"/>
        <w:bottom w:val="none" w:sz="0" w:space="0" w:color="auto"/>
        <w:right w:val="none" w:sz="0" w:space="0" w:color="auto"/>
      </w:divBdr>
    </w:div>
    <w:div w:id="516580881">
      <w:bodyDiv w:val="1"/>
      <w:marLeft w:val="0"/>
      <w:marRight w:val="0"/>
      <w:marTop w:val="0"/>
      <w:marBottom w:val="0"/>
      <w:divBdr>
        <w:top w:val="none" w:sz="0" w:space="0" w:color="auto"/>
        <w:left w:val="none" w:sz="0" w:space="0" w:color="auto"/>
        <w:bottom w:val="none" w:sz="0" w:space="0" w:color="auto"/>
        <w:right w:val="none" w:sz="0" w:space="0" w:color="auto"/>
      </w:divBdr>
    </w:div>
    <w:div w:id="530000804">
      <w:bodyDiv w:val="1"/>
      <w:marLeft w:val="0"/>
      <w:marRight w:val="0"/>
      <w:marTop w:val="0"/>
      <w:marBottom w:val="0"/>
      <w:divBdr>
        <w:top w:val="none" w:sz="0" w:space="0" w:color="auto"/>
        <w:left w:val="none" w:sz="0" w:space="0" w:color="auto"/>
        <w:bottom w:val="none" w:sz="0" w:space="0" w:color="auto"/>
        <w:right w:val="none" w:sz="0" w:space="0" w:color="auto"/>
      </w:divBdr>
    </w:div>
    <w:div w:id="544174917">
      <w:bodyDiv w:val="1"/>
      <w:marLeft w:val="0"/>
      <w:marRight w:val="0"/>
      <w:marTop w:val="0"/>
      <w:marBottom w:val="0"/>
      <w:divBdr>
        <w:top w:val="none" w:sz="0" w:space="0" w:color="auto"/>
        <w:left w:val="none" w:sz="0" w:space="0" w:color="auto"/>
        <w:bottom w:val="none" w:sz="0" w:space="0" w:color="auto"/>
        <w:right w:val="none" w:sz="0" w:space="0" w:color="auto"/>
      </w:divBdr>
    </w:div>
    <w:div w:id="552693985">
      <w:bodyDiv w:val="1"/>
      <w:marLeft w:val="0"/>
      <w:marRight w:val="0"/>
      <w:marTop w:val="0"/>
      <w:marBottom w:val="0"/>
      <w:divBdr>
        <w:top w:val="none" w:sz="0" w:space="0" w:color="auto"/>
        <w:left w:val="none" w:sz="0" w:space="0" w:color="auto"/>
        <w:bottom w:val="none" w:sz="0" w:space="0" w:color="auto"/>
        <w:right w:val="none" w:sz="0" w:space="0" w:color="auto"/>
      </w:divBdr>
    </w:div>
    <w:div w:id="613445162">
      <w:bodyDiv w:val="1"/>
      <w:marLeft w:val="0"/>
      <w:marRight w:val="0"/>
      <w:marTop w:val="0"/>
      <w:marBottom w:val="0"/>
      <w:divBdr>
        <w:top w:val="none" w:sz="0" w:space="0" w:color="auto"/>
        <w:left w:val="none" w:sz="0" w:space="0" w:color="auto"/>
        <w:bottom w:val="none" w:sz="0" w:space="0" w:color="auto"/>
        <w:right w:val="none" w:sz="0" w:space="0" w:color="auto"/>
      </w:divBdr>
    </w:div>
    <w:div w:id="629240968">
      <w:bodyDiv w:val="1"/>
      <w:marLeft w:val="0"/>
      <w:marRight w:val="0"/>
      <w:marTop w:val="0"/>
      <w:marBottom w:val="0"/>
      <w:divBdr>
        <w:top w:val="none" w:sz="0" w:space="0" w:color="auto"/>
        <w:left w:val="none" w:sz="0" w:space="0" w:color="auto"/>
        <w:bottom w:val="none" w:sz="0" w:space="0" w:color="auto"/>
        <w:right w:val="none" w:sz="0" w:space="0" w:color="auto"/>
      </w:divBdr>
    </w:div>
    <w:div w:id="637687704">
      <w:bodyDiv w:val="1"/>
      <w:marLeft w:val="0"/>
      <w:marRight w:val="0"/>
      <w:marTop w:val="0"/>
      <w:marBottom w:val="0"/>
      <w:divBdr>
        <w:top w:val="none" w:sz="0" w:space="0" w:color="auto"/>
        <w:left w:val="none" w:sz="0" w:space="0" w:color="auto"/>
        <w:bottom w:val="none" w:sz="0" w:space="0" w:color="auto"/>
        <w:right w:val="none" w:sz="0" w:space="0" w:color="auto"/>
      </w:divBdr>
    </w:div>
    <w:div w:id="658851731">
      <w:bodyDiv w:val="1"/>
      <w:marLeft w:val="0"/>
      <w:marRight w:val="0"/>
      <w:marTop w:val="0"/>
      <w:marBottom w:val="0"/>
      <w:divBdr>
        <w:top w:val="none" w:sz="0" w:space="0" w:color="auto"/>
        <w:left w:val="none" w:sz="0" w:space="0" w:color="auto"/>
        <w:bottom w:val="none" w:sz="0" w:space="0" w:color="auto"/>
        <w:right w:val="none" w:sz="0" w:space="0" w:color="auto"/>
      </w:divBdr>
    </w:div>
    <w:div w:id="716587486">
      <w:bodyDiv w:val="1"/>
      <w:marLeft w:val="0"/>
      <w:marRight w:val="0"/>
      <w:marTop w:val="0"/>
      <w:marBottom w:val="0"/>
      <w:divBdr>
        <w:top w:val="none" w:sz="0" w:space="0" w:color="auto"/>
        <w:left w:val="none" w:sz="0" w:space="0" w:color="auto"/>
        <w:bottom w:val="none" w:sz="0" w:space="0" w:color="auto"/>
        <w:right w:val="none" w:sz="0" w:space="0" w:color="auto"/>
      </w:divBdr>
    </w:div>
    <w:div w:id="735737020">
      <w:bodyDiv w:val="1"/>
      <w:marLeft w:val="0"/>
      <w:marRight w:val="0"/>
      <w:marTop w:val="0"/>
      <w:marBottom w:val="0"/>
      <w:divBdr>
        <w:top w:val="none" w:sz="0" w:space="0" w:color="auto"/>
        <w:left w:val="none" w:sz="0" w:space="0" w:color="auto"/>
        <w:bottom w:val="none" w:sz="0" w:space="0" w:color="auto"/>
        <w:right w:val="none" w:sz="0" w:space="0" w:color="auto"/>
      </w:divBdr>
    </w:div>
    <w:div w:id="757866419">
      <w:bodyDiv w:val="1"/>
      <w:marLeft w:val="0"/>
      <w:marRight w:val="0"/>
      <w:marTop w:val="0"/>
      <w:marBottom w:val="0"/>
      <w:divBdr>
        <w:top w:val="none" w:sz="0" w:space="0" w:color="auto"/>
        <w:left w:val="none" w:sz="0" w:space="0" w:color="auto"/>
        <w:bottom w:val="none" w:sz="0" w:space="0" w:color="auto"/>
        <w:right w:val="none" w:sz="0" w:space="0" w:color="auto"/>
      </w:divBdr>
    </w:div>
    <w:div w:id="767387765">
      <w:bodyDiv w:val="1"/>
      <w:marLeft w:val="0"/>
      <w:marRight w:val="0"/>
      <w:marTop w:val="0"/>
      <w:marBottom w:val="0"/>
      <w:divBdr>
        <w:top w:val="none" w:sz="0" w:space="0" w:color="auto"/>
        <w:left w:val="none" w:sz="0" w:space="0" w:color="auto"/>
        <w:bottom w:val="none" w:sz="0" w:space="0" w:color="auto"/>
        <w:right w:val="none" w:sz="0" w:space="0" w:color="auto"/>
      </w:divBdr>
    </w:div>
    <w:div w:id="770248917">
      <w:bodyDiv w:val="1"/>
      <w:marLeft w:val="0"/>
      <w:marRight w:val="0"/>
      <w:marTop w:val="0"/>
      <w:marBottom w:val="0"/>
      <w:divBdr>
        <w:top w:val="none" w:sz="0" w:space="0" w:color="auto"/>
        <w:left w:val="none" w:sz="0" w:space="0" w:color="auto"/>
        <w:bottom w:val="none" w:sz="0" w:space="0" w:color="auto"/>
        <w:right w:val="none" w:sz="0" w:space="0" w:color="auto"/>
      </w:divBdr>
    </w:div>
    <w:div w:id="800803654">
      <w:bodyDiv w:val="1"/>
      <w:marLeft w:val="0"/>
      <w:marRight w:val="0"/>
      <w:marTop w:val="0"/>
      <w:marBottom w:val="0"/>
      <w:divBdr>
        <w:top w:val="none" w:sz="0" w:space="0" w:color="auto"/>
        <w:left w:val="none" w:sz="0" w:space="0" w:color="auto"/>
        <w:bottom w:val="none" w:sz="0" w:space="0" w:color="auto"/>
        <w:right w:val="none" w:sz="0" w:space="0" w:color="auto"/>
      </w:divBdr>
    </w:div>
    <w:div w:id="821389818">
      <w:bodyDiv w:val="1"/>
      <w:marLeft w:val="0"/>
      <w:marRight w:val="0"/>
      <w:marTop w:val="0"/>
      <w:marBottom w:val="0"/>
      <w:divBdr>
        <w:top w:val="none" w:sz="0" w:space="0" w:color="auto"/>
        <w:left w:val="none" w:sz="0" w:space="0" w:color="auto"/>
        <w:bottom w:val="none" w:sz="0" w:space="0" w:color="auto"/>
        <w:right w:val="none" w:sz="0" w:space="0" w:color="auto"/>
      </w:divBdr>
    </w:div>
    <w:div w:id="825898514">
      <w:bodyDiv w:val="1"/>
      <w:marLeft w:val="0"/>
      <w:marRight w:val="0"/>
      <w:marTop w:val="0"/>
      <w:marBottom w:val="0"/>
      <w:divBdr>
        <w:top w:val="none" w:sz="0" w:space="0" w:color="auto"/>
        <w:left w:val="none" w:sz="0" w:space="0" w:color="auto"/>
        <w:bottom w:val="none" w:sz="0" w:space="0" w:color="auto"/>
        <w:right w:val="none" w:sz="0" w:space="0" w:color="auto"/>
      </w:divBdr>
    </w:div>
    <w:div w:id="828791798">
      <w:bodyDiv w:val="1"/>
      <w:marLeft w:val="0"/>
      <w:marRight w:val="0"/>
      <w:marTop w:val="0"/>
      <w:marBottom w:val="0"/>
      <w:divBdr>
        <w:top w:val="none" w:sz="0" w:space="0" w:color="auto"/>
        <w:left w:val="none" w:sz="0" w:space="0" w:color="auto"/>
        <w:bottom w:val="none" w:sz="0" w:space="0" w:color="auto"/>
        <w:right w:val="none" w:sz="0" w:space="0" w:color="auto"/>
      </w:divBdr>
    </w:div>
    <w:div w:id="838038480">
      <w:bodyDiv w:val="1"/>
      <w:marLeft w:val="0"/>
      <w:marRight w:val="0"/>
      <w:marTop w:val="0"/>
      <w:marBottom w:val="0"/>
      <w:divBdr>
        <w:top w:val="none" w:sz="0" w:space="0" w:color="auto"/>
        <w:left w:val="none" w:sz="0" w:space="0" w:color="auto"/>
        <w:bottom w:val="none" w:sz="0" w:space="0" w:color="auto"/>
        <w:right w:val="none" w:sz="0" w:space="0" w:color="auto"/>
      </w:divBdr>
    </w:div>
    <w:div w:id="843784406">
      <w:bodyDiv w:val="1"/>
      <w:marLeft w:val="0"/>
      <w:marRight w:val="0"/>
      <w:marTop w:val="0"/>
      <w:marBottom w:val="0"/>
      <w:divBdr>
        <w:top w:val="none" w:sz="0" w:space="0" w:color="auto"/>
        <w:left w:val="none" w:sz="0" w:space="0" w:color="auto"/>
        <w:bottom w:val="none" w:sz="0" w:space="0" w:color="auto"/>
        <w:right w:val="none" w:sz="0" w:space="0" w:color="auto"/>
      </w:divBdr>
    </w:div>
    <w:div w:id="858009379">
      <w:bodyDiv w:val="1"/>
      <w:marLeft w:val="0"/>
      <w:marRight w:val="0"/>
      <w:marTop w:val="0"/>
      <w:marBottom w:val="0"/>
      <w:divBdr>
        <w:top w:val="none" w:sz="0" w:space="0" w:color="auto"/>
        <w:left w:val="none" w:sz="0" w:space="0" w:color="auto"/>
        <w:bottom w:val="none" w:sz="0" w:space="0" w:color="auto"/>
        <w:right w:val="none" w:sz="0" w:space="0" w:color="auto"/>
      </w:divBdr>
    </w:div>
    <w:div w:id="887105259">
      <w:bodyDiv w:val="1"/>
      <w:marLeft w:val="0"/>
      <w:marRight w:val="0"/>
      <w:marTop w:val="0"/>
      <w:marBottom w:val="0"/>
      <w:divBdr>
        <w:top w:val="none" w:sz="0" w:space="0" w:color="auto"/>
        <w:left w:val="none" w:sz="0" w:space="0" w:color="auto"/>
        <w:bottom w:val="none" w:sz="0" w:space="0" w:color="auto"/>
        <w:right w:val="none" w:sz="0" w:space="0" w:color="auto"/>
      </w:divBdr>
    </w:div>
    <w:div w:id="887643652">
      <w:bodyDiv w:val="1"/>
      <w:marLeft w:val="0"/>
      <w:marRight w:val="0"/>
      <w:marTop w:val="0"/>
      <w:marBottom w:val="0"/>
      <w:divBdr>
        <w:top w:val="none" w:sz="0" w:space="0" w:color="auto"/>
        <w:left w:val="none" w:sz="0" w:space="0" w:color="auto"/>
        <w:bottom w:val="none" w:sz="0" w:space="0" w:color="auto"/>
        <w:right w:val="none" w:sz="0" w:space="0" w:color="auto"/>
      </w:divBdr>
    </w:div>
    <w:div w:id="970209209">
      <w:bodyDiv w:val="1"/>
      <w:marLeft w:val="0"/>
      <w:marRight w:val="0"/>
      <w:marTop w:val="0"/>
      <w:marBottom w:val="0"/>
      <w:divBdr>
        <w:top w:val="none" w:sz="0" w:space="0" w:color="auto"/>
        <w:left w:val="none" w:sz="0" w:space="0" w:color="auto"/>
        <w:bottom w:val="none" w:sz="0" w:space="0" w:color="auto"/>
        <w:right w:val="none" w:sz="0" w:space="0" w:color="auto"/>
      </w:divBdr>
    </w:div>
    <w:div w:id="1002242889">
      <w:bodyDiv w:val="1"/>
      <w:marLeft w:val="0"/>
      <w:marRight w:val="0"/>
      <w:marTop w:val="0"/>
      <w:marBottom w:val="0"/>
      <w:divBdr>
        <w:top w:val="none" w:sz="0" w:space="0" w:color="auto"/>
        <w:left w:val="none" w:sz="0" w:space="0" w:color="auto"/>
        <w:bottom w:val="none" w:sz="0" w:space="0" w:color="auto"/>
        <w:right w:val="none" w:sz="0" w:space="0" w:color="auto"/>
      </w:divBdr>
    </w:div>
    <w:div w:id="1035928104">
      <w:bodyDiv w:val="1"/>
      <w:marLeft w:val="0"/>
      <w:marRight w:val="0"/>
      <w:marTop w:val="0"/>
      <w:marBottom w:val="0"/>
      <w:divBdr>
        <w:top w:val="none" w:sz="0" w:space="0" w:color="auto"/>
        <w:left w:val="none" w:sz="0" w:space="0" w:color="auto"/>
        <w:bottom w:val="none" w:sz="0" w:space="0" w:color="auto"/>
        <w:right w:val="none" w:sz="0" w:space="0" w:color="auto"/>
      </w:divBdr>
    </w:div>
    <w:div w:id="1081633442">
      <w:bodyDiv w:val="1"/>
      <w:marLeft w:val="0"/>
      <w:marRight w:val="0"/>
      <w:marTop w:val="0"/>
      <w:marBottom w:val="0"/>
      <w:divBdr>
        <w:top w:val="none" w:sz="0" w:space="0" w:color="auto"/>
        <w:left w:val="none" w:sz="0" w:space="0" w:color="auto"/>
        <w:bottom w:val="none" w:sz="0" w:space="0" w:color="auto"/>
        <w:right w:val="none" w:sz="0" w:space="0" w:color="auto"/>
      </w:divBdr>
    </w:div>
    <w:div w:id="1109158193">
      <w:bodyDiv w:val="1"/>
      <w:marLeft w:val="0"/>
      <w:marRight w:val="0"/>
      <w:marTop w:val="0"/>
      <w:marBottom w:val="0"/>
      <w:divBdr>
        <w:top w:val="none" w:sz="0" w:space="0" w:color="auto"/>
        <w:left w:val="none" w:sz="0" w:space="0" w:color="auto"/>
        <w:bottom w:val="none" w:sz="0" w:space="0" w:color="auto"/>
        <w:right w:val="none" w:sz="0" w:space="0" w:color="auto"/>
      </w:divBdr>
    </w:div>
    <w:div w:id="1161585887">
      <w:bodyDiv w:val="1"/>
      <w:marLeft w:val="0"/>
      <w:marRight w:val="0"/>
      <w:marTop w:val="0"/>
      <w:marBottom w:val="0"/>
      <w:divBdr>
        <w:top w:val="none" w:sz="0" w:space="0" w:color="auto"/>
        <w:left w:val="none" w:sz="0" w:space="0" w:color="auto"/>
        <w:bottom w:val="none" w:sz="0" w:space="0" w:color="auto"/>
        <w:right w:val="none" w:sz="0" w:space="0" w:color="auto"/>
      </w:divBdr>
    </w:div>
    <w:div w:id="1163547078">
      <w:bodyDiv w:val="1"/>
      <w:marLeft w:val="0"/>
      <w:marRight w:val="0"/>
      <w:marTop w:val="0"/>
      <w:marBottom w:val="0"/>
      <w:divBdr>
        <w:top w:val="none" w:sz="0" w:space="0" w:color="auto"/>
        <w:left w:val="none" w:sz="0" w:space="0" w:color="auto"/>
        <w:bottom w:val="none" w:sz="0" w:space="0" w:color="auto"/>
        <w:right w:val="none" w:sz="0" w:space="0" w:color="auto"/>
      </w:divBdr>
    </w:div>
    <w:div w:id="1177305808">
      <w:bodyDiv w:val="1"/>
      <w:marLeft w:val="0"/>
      <w:marRight w:val="0"/>
      <w:marTop w:val="0"/>
      <w:marBottom w:val="0"/>
      <w:divBdr>
        <w:top w:val="none" w:sz="0" w:space="0" w:color="auto"/>
        <w:left w:val="none" w:sz="0" w:space="0" w:color="auto"/>
        <w:bottom w:val="none" w:sz="0" w:space="0" w:color="auto"/>
        <w:right w:val="none" w:sz="0" w:space="0" w:color="auto"/>
      </w:divBdr>
    </w:div>
    <w:div w:id="1178274187">
      <w:bodyDiv w:val="1"/>
      <w:marLeft w:val="0"/>
      <w:marRight w:val="0"/>
      <w:marTop w:val="0"/>
      <w:marBottom w:val="0"/>
      <w:divBdr>
        <w:top w:val="none" w:sz="0" w:space="0" w:color="auto"/>
        <w:left w:val="none" w:sz="0" w:space="0" w:color="auto"/>
        <w:bottom w:val="none" w:sz="0" w:space="0" w:color="auto"/>
        <w:right w:val="none" w:sz="0" w:space="0" w:color="auto"/>
      </w:divBdr>
    </w:div>
    <w:div w:id="1200975520">
      <w:bodyDiv w:val="1"/>
      <w:marLeft w:val="0"/>
      <w:marRight w:val="0"/>
      <w:marTop w:val="0"/>
      <w:marBottom w:val="0"/>
      <w:divBdr>
        <w:top w:val="none" w:sz="0" w:space="0" w:color="auto"/>
        <w:left w:val="none" w:sz="0" w:space="0" w:color="auto"/>
        <w:bottom w:val="none" w:sz="0" w:space="0" w:color="auto"/>
        <w:right w:val="none" w:sz="0" w:space="0" w:color="auto"/>
      </w:divBdr>
    </w:div>
    <w:div w:id="1204951399">
      <w:bodyDiv w:val="1"/>
      <w:marLeft w:val="0"/>
      <w:marRight w:val="0"/>
      <w:marTop w:val="0"/>
      <w:marBottom w:val="0"/>
      <w:divBdr>
        <w:top w:val="none" w:sz="0" w:space="0" w:color="auto"/>
        <w:left w:val="none" w:sz="0" w:space="0" w:color="auto"/>
        <w:bottom w:val="none" w:sz="0" w:space="0" w:color="auto"/>
        <w:right w:val="none" w:sz="0" w:space="0" w:color="auto"/>
      </w:divBdr>
    </w:div>
    <w:div w:id="1205219888">
      <w:bodyDiv w:val="1"/>
      <w:marLeft w:val="0"/>
      <w:marRight w:val="0"/>
      <w:marTop w:val="0"/>
      <w:marBottom w:val="0"/>
      <w:divBdr>
        <w:top w:val="none" w:sz="0" w:space="0" w:color="auto"/>
        <w:left w:val="none" w:sz="0" w:space="0" w:color="auto"/>
        <w:bottom w:val="none" w:sz="0" w:space="0" w:color="auto"/>
        <w:right w:val="none" w:sz="0" w:space="0" w:color="auto"/>
      </w:divBdr>
    </w:div>
    <w:div w:id="1211652347">
      <w:bodyDiv w:val="1"/>
      <w:marLeft w:val="0"/>
      <w:marRight w:val="0"/>
      <w:marTop w:val="0"/>
      <w:marBottom w:val="0"/>
      <w:divBdr>
        <w:top w:val="none" w:sz="0" w:space="0" w:color="auto"/>
        <w:left w:val="none" w:sz="0" w:space="0" w:color="auto"/>
        <w:bottom w:val="none" w:sz="0" w:space="0" w:color="auto"/>
        <w:right w:val="none" w:sz="0" w:space="0" w:color="auto"/>
      </w:divBdr>
    </w:div>
    <w:div w:id="1228104705">
      <w:bodyDiv w:val="1"/>
      <w:marLeft w:val="0"/>
      <w:marRight w:val="0"/>
      <w:marTop w:val="0"/>
      <w:marBottom w:val="0"/>
      <w:divBdr>
        <w:top w:val="none" w:sz="0" w:space="0" w:color="auto"/>
        <w:left w:val="none" w:sz="0" w:space="0" w:color="auto"/>
        <w:bottom w:val="none" w:sz="0" w:space="0" w:color="auto"/>
        <w:right w:val="none" w:sz="0" w:space="0" w:color="auto"/>
      </w:divBdr>
    </w:div>
    <w:div w:id="1242445460">
      <w:bodyDiv w:val="1"/>
      <w:marLeft w:val="0"/>
      <w:marRight w:val="0"/>
      <w:marTop w:val="0"/>
      <w:marBottom w:val="0"/>
      <w:divBdr>
        <w:top w:val="none" w:sz="0" w:space="0" w:color="auto"/>
        <w:left w:val="none" w:sz="0" w:space="0" w:color="auto"/>
        <w:bottom w:val="none" w:sz="0" w:space="0" w:color="auto"/>
        <w:right w:val="none" w:sz="0" w:space="0" w:color="auto"/>
      </w:divBdr>
    </w:div>
    <w:div w:id="1254706464">
      <w:bodyDiv w:val="1"/>
      <w:marLeft w:val="0"/>
      <w:marRight w:val="0"/>
      <w:marTop w:val="0"/>
      <w:marBottom w:val="0"/>
      <w:divBdr>
        <w:top w:val="none" w:sz="0" w:space="0" w:color="auto"/>
        <w:left w:val="none" w:sz="0" w:space="0" w:color="auto"/>
        <w:bottom w:val="none" w:sz="0" w:space="0" w:color="auto"/>
        <w:right w:val="none" w:sz="0" w:space="0" w:color="auto"/>
      </w:divBdr>
    </w:div>
    <w:div w:id="1272906110">
      <w:bodyDiv w:val="1"/>
      <w:marLeft w:val="0"/>
      <w:marRight w:val="0"/>
      <w:marTop w:val="0"/>
      <w:marBottom w:val="0"/>
      <w:divBdr>
        <w:top w:val="none" w:sz="0" w:space="0" w:color="auto"/>
        <w:left w:val="none" w:sz="0" w:space="0" w:color="auto"/>
        <w:bottom w:val="none" w:sz="0" w:space="0" w:color="auto"/>
        <w:right w:val="none" w:sz="0" w:space="0" w:color="auto"/>
      </w:divBdr>
    </w:div>
    <w:div w:id="1292633959">
      <w:bodyDiv w:val="1"/>
      <w:marLeft w:val="0"/>
      <w:marRight w:val="0"/>
      <w:marTop w:val="0"/>
      <w:marBottom w:val="0"/>
      <w:divBdr>
        <w:top w:val="none" w:sz="0" w:space="0" w:color="auto"/>
        <w:left w:val="none" w:sz="0" w:space="0" w:color="auto"/>
        <w:bottom w:val="none" w:sz="0" w:space="0" w:color="auto"/>
        <w:right w:val="none" w:sz="0" w:space="0" w:color="auto"/>
      </w:divBdr>
    </w:div>
    <w:div w:id="1295065704">
      <w:bodyDiv w:val="1"/>
      <w:marLeft w:val="0"/>
      <w:marRight w:val="0"/>
      <w:marTop w:val="0"/>
      <w:marBottom w:val="0"/>
      <w:divBdr>
        <w:top w:val="none" w:sz="0" w:space="0" w:color="auto"/>
        <w:left w:val="none" w:sz="0" w:space="0" w:color="auto"/>
        <w:bottom w:val="none" w:sz="0" w:space="0" w:color="auto"/>
        <w:right w:val="none" w:sz="0" w:space="0" w:color="auto"/>
      </w:divBdr>
    </w:div>
    <w:div w:id="1305240046">
      <w:bodyDiv w:val="1"/>
      <w:marLeft w:val="0"/>
      <w:marRight w:val="0"/>
      <w:marTop w:val="0"/>
      <w:marBottom w:val="0"/>
      <w:divBdr>
        <w:top w:val="none" w:sz="0" w:space="0" w:color="auto"/>
        <w:left w:val="none" w:sz="0" w:space="0" w:color="auto"/>
        <w:bottom w:val="none" w:sz="0" w:space="0" w:color="auto"/>
        <w:right w:val="none" w:sz="0" w:space="0" w:color="auto"/>
      </w:divBdr>
    </w:div>
    <w:div w:id="1358698593">
      <w:bodyDiv w:val="1"/>
      <w:marLeft w:val="0"/>
      <w:marRight w:val="0"/>
      <w:marTop w:val="0"/>
      <w:marBottom w:val="0"/>
      <w:divBdr>
        <w:top w:val="none" w:sz="0" w:space="0" w:color="auto"/>
        <w:left w:val="none" w:sz="0" w:space="0" w:color="auto"/>
        <w:bottom w:val="none" w:sz="0" w:space="0" w:color="auto"/>
        <w:right w:val="none" w:sz="0" w:space="0" w:color="auto"/>
      </w:divBdr>
    </w:div>
    <w:div w:id="1369379809">
      <w:bodyDiv w:val="1"/>
      <w:marLeft w:val="0"/>
      <w:marRight w:val="0"/>
      <w:marTop w:val="0"/>
      <w:marBottom w:val="0"/>
      <w:divBdr>
        <w:top w:val="none" w:sz="0" w:space="0" w:color="auto"/>
        <w:left w:val="none" w:sz="0" w:space="0" w:color="auto"/>
        <w:bottom w:val="none" w:sz="0" w:space="0" w:color="auto"/>
        <w:right w:val="none" w:sz="0" w:space="0" w:color="auto"/>
      </w:divBdr>
    </w:div>
    <w:div w:id="1394697048">
      <w:bodyDiv w:val="1"/>
      <w:marLeft w:val="0"/>
      <w:marRight w:val="0"/>
      <w:marTop w:val="0"/>
      <w:marBottom w:val="0"/>
      <w:divBdr>
        <w:top w:val="none" w:sz="0" w:space="0" w:color="auto"/>
        <w:left w:val="none" w:sz="0" w:space="0" w:color="auto"/>
        <w:bottom w:val="none" w:sz="0" w:space="0" w:color="auto"/>
        <w:right w:val="none" w:sz="0" w:space="0" w:color="auto"/>
      </w:divBdr>
    </w:div>
    <w:div w:id="1405030850">
      <w:bodyDiv w:val="1"/>
      <w:marLeft w:val="0"/>
      <w:marRight w:val="0"/>
      <w:marTop w:val="0"/>
      <w:marBottom w:val="0"/>
      <w:divBdr>
        <w:top w:val="none" w:sz="0" w:space="0" w:color="auto"/>
        <w:left w:val="none" w:sz="0" w:space="0" w:color="auto"/>
        <w:bottom w:val="none" w:sz="0" w:space="0" w:color="auto"/>
        <w:right w:val="none" w:sz="0" w:space="0" w:color="auto"/>
      </w:divBdr>
    </w:div>
    <w:div w:id="1433477109">
      <w:bodyDiv w:val="1"/>
      <w:marLeft w:val="0"/>
      <w:marRight w:val="0"/>
      <w:marTop w:val="0"/>
      <w:marBottom w:val="0"/>
      <w:divBdr>
        <w:top w:val="none" w:sz="0" w:space="0" w:color="auto"/>
        <w:left w:val="none" w:sz="0" w:space="0" w:color="auto"/>
        <w:bottom w:val="none" w:sz="0" w:space="0" w:color="auto"/>
        <w:right w:val="none" w:sz="0" w:space="0" w:color="auto"/>
      </w:divBdr>
    </w:div>
    <w:div w:id="1445998269">
      <w:bodyDiv w:val="1"/>
      <w:marLeft w:val="0"/>
      <w:marRight w:val="0"/>
      <w:marTop w:val="0"/>
      <w:marBottom w:val="0"/>
      <w:divBdr>
        <w:top w:val="none" w:sz="0" w:space="0" w:color="auto"/>
        <w:left w:val="none" w:sz="0" w:space="0" w:color="auto"/>
        <w:bottom w:val="none" w:sz="0" w:space="0" w:color="auto"/>
        <w:right w:val="none" w:sz="0" w:space="0" w:color="auto"/>
      </w:divBdr>
    </w:div>
    <w:div w:id="1449079884">
      <w:bodyDiv w:val="1"/>
      <w:marLeft w:val="0"/>
      <w:marRight w:val="0"/>
      <w:marTop w:val="0"/>
      <w:marBottom w:val="0"/>
      <w:divBdr>
        <w:top w:val="none" w:sz="0" w:space="0" w:color="auto"/>
        <w:left w:val="none" w:sz="0" w:space="0" w:color="auto"/>
        <w:bottom w:val="none" w:sz="0" w:space="0" w:color="auto"/>
        <w:right w:val="none" w:sz="0" w:space="0" w:color="auto"/>
      </w:divBdr>
    </w:div>
    <w:div w:id="1491406073">
      <w:bodyDiv w:val="1"/>
      <w:marLeft w:val="0"/>
      <w:marRight w:val="0"/>
      <w:marTop w:val="0"/>
      <w:marBottom w:val="0"/>
      <w:divBdr>
        <w:top w:val="none" w:sz="0" w:space="0" w:color="auto"/>
        <w:left w:val="none" w:sz="0" w:space="0" w:color="auto"/>
        <w:bottom w:val="none" w:sz="0" w:space="0" w:color="auto"/>
        <w:right w:val="none" w:sz="0" w:space="0" w:color="auto"/>
      </w:divBdr>
    </w:div>
    <w:div w:id="1505241845">
      <w:bodyDiv w:val="1"/>
      <w:marLeft w:val="0"/>
      <w:marRight w:val="0"/>
      <w:marTop w:val="0"/>
      <w:marBottom w:val="0"/>
      <w:divBdr>
        <w:top w:val="none" w:sz="0" w:space="0" w:color="auto"/>
        <w:left w:val="none" w:sz="0" w:space="0" w:color="auto"/>
        <w:bottom w:val="none" w:sz="0" w:space="0" w:color="auto"/>
        <w:right w:val="none" w:sz="0" w:space="0" w:color="auto"/>
      </w:divBdr>
    </w:div>
    <w:div w:id="1534077544">
      <w:bodyDiv w:val="1"/>
      <w:marLeft w:val="0"/>
      <w:marRight w:val="0"/>
      <w:marTop w:val="0"/>
      <w:marBottom w:val="0"/>
      <w:divBdr>
        <w:top w:val="none" w:sz="0" w:space="0" w:color="auto"/>
        <w:left w:val="none" w:sz="0" w:space="0" w:color="auto"/>
        <w:bottom w:val="none" w:sz="0" w:space="0" w:color="auto"/>
        <w:right w:val="none" w:sz="0" w:space="0" w:color="auto"/>
      </w:divBdr>
    </w:div>
    <w:div w:id="1539733001">
      <w:bodyDiv w:val="1"/>
      <w:marLeft w:val="0"/>
      <w:marRight w:val="0"/>
      <w:marTop w:val="0"/>
      <w:marBottom w:val="0"/>
      <w:divBdr>
        <w:top w:val="none" w:sz="0" w:space="0" w:color="auto"/>
        <w:left w:val="none" w:sz="0" w:space="0" w:color="auto"/>
        <w:bottom w:val="none" w:sz="0" w:space="0" w:color="auto"/>
        <w:right w:val="none" w:sz="0" w:space="0" w:color="auto"/>
      </w:divBdr>
    </w:div>
    <w:div w:id="1543439371">
      <w:bodyDiv w:val="1"/>
      <w:marLeft w:val="0"/>
      <w:marRight w:val="0"/>
      <w:marTop w:val="0"/>
      <w:marBottom w:val="0"/>
      <w:divBdr>
        <w:top w:val="none" w:sz="0" w:space="0" w:color="auto"/>
        <w:left w:val="none" w:sz="0" w:space="0" w:color="auto"/>
        <w:bottom w:val="none" w:sz="0" w:space="0" w:color="auto"/>
        <w:right w:val="none" w:sz="0" w:space="0" w:color="auto"/>
      </w:divBdr>
    </w:div>
    <w:div w:id="1610550449">
      <w:bodyDiv w:val="1"/>
      <w:marLeft w:val="0"/>
      <w:marRight w:val="0"/>
      <w:marTop w:val="0"/>
      <w:marBottom w:val="0"/>
      <w:divBdr>
        <w:top w:val="none" w:sz="0" w:space="0" w:color="auto"/>
        <w:left w:val="none" w:sz="0" w:space="0" w:color="auto"/>
        <w:bottom w:val="none" w:sz="0" w:space="0" w:color="auto"/>
        <w:right w:val="none" w:sz="0" w:space="0" w:color="auto"/>
      </w:divBdr>
    </w:div>
    <w:div w:id="1621643615">
      <w:bodyDiv w:val="1"/>
      <w:marLeft w:val="0"/>
      <w:marRight w:val="0"/>
      <w:marTop w:val="0"/>
      <w:marBottom w:val="0"/>
      <w:divBdr>
        <w:top w:val="none" w:sz="0" w:space="0" w:color="auto"/>
        <w:left w:val="none" w:sz="0" w:space="0" w:color="auto"/>
        <w:bottom w:val="none" w:sz="0" w:space="0" w:color="auto"/>
        <w:right w:val="none" w:sz="0" w:space="0" w:color="auto"/>
      </w:divBdr>
    </w:div>
    <w:div w:id="1630436588">
      <w:bodyDiv w:val="1"/>
      <w:marLeft w:val="0"/>
      <w:marRight w:val="0"/>
      <w:marTop w:val="0"/>
      <w:marBottom w:val="0"/>
      <w:divBdr>
        <w:top w:val="none" w:sz="0" w:space="0" w:color="auto"/>
        <w:left w:val="none" w:sz="0" w:space="0" w:color="auto"/>
        <w:bottom w:val="none" w:sz="0" w:space="0" w:color="auto"/>
        <w:right w:val="none" w:sz="0" w:space="0" w:color="auto"/>
      </w:divBdr>
    </w:div>
    <w:div w:id="1649630294">
      <w:bodyDiv w:val="1"/>
      <w:marLeft w:val="0"/>
      <w:marRight w:val="0"/>
      <w:marTop w:val="0"/>
      <w:marBottom w:val="0"/>
      <w:divBdr>
        <w:top w:val="none" w:sz="0" w:space="0" w:color="auto"/>
        <w:left w:val="none" w:sz="0" w:space="0" w:color="auto"/>
        <w:bottom w:val="none" w:sz="0" w:space="0" w:color="auto"/>
        <w:right w:val="none" w:sz="0" w:space="0" w:color="auto"/>
      </w:divBdr>
    </w:div>
    <w:div w:id="1654023476">
      <w:bodyDiv w:val="1"/>
      <w:marLeft w:val="0"/>
      <w:marRight w:val="0"/>
      <w:marTop w:val="0"/>
      <w:marBottom w:val="0"/>
      <w:divBdr>
        <w:top w:val="none" w:sz="0" w:space="0" w:color="auto"/>
        <w:left w:val="none" w:sz="0" w:space="0" w:color="auto"/>
        <w:bottom w:val="none" w:sz="0" w:space="0" w:color="auto"/>
        <w:right w:val="none" w:sz="0" w:space="0" w:color="auto"/>
      </w:divBdr>
    </w:div>
    <w:div w:id="1665551943">
      <w:bodyDiv w:val="1"/>
      <w:marLeft w:val="0"/>
      <w:marRight w:val="0"/>
      <w:marTop w:val="0"/>
      <w:marBottom w:val="0"/>
      <w:divBdr>
        <w:top w:val="none" w:sz="0" w:space="0" w:color="auto"/>
        <w:left w:val="none" w:sz="0" w:space="0" w:color="auto"/>
        <w:bottom w:val="none" w:sz="0" w:space="0" w:color="auto"/>
        <w:right w:val="none" w:sz="0" w:space="0" w:color="auto"/>
      </w:divBdr>
    </w:div>
    <w:div w:id="1673296168">
      <w:bodyDiv w:val="1"/>
      <w:marLeft w:val="0"/>
      <w:marRight w:val="0"/>
      <w:marTop w:val="0"/>
      <w:marBottom w:val="0"/>
      <w:divBdr>
        <w:top w:val="none" w:sz="0" w:space="0" w:color="auto"/>
        <w:left w:val="none" w:sz="0" w:space="0" w:color="auto"/>
        <w:bottom w:val="none" w:sz="0" w:space="0" w:color="auto"/>
        <w:right w:val="none" w:sz="0" w:space="0" w:color="auto"/>
      </w:divBdr>
    </w:div>
    <w:div w:id="1676179522">
      <w:bodyDiv w:val="1"/>
      <w:marLeft w:val="0"/>
      <w:marRight w:val="0"/>
      <w:marTop w:val="0"/>
      <w:marBottom w:val="0"/>
      <w:divBdr>
        <w:top w:val="none" w:sz="0" w:space="0" w:color="auto"/>
        <w:left w:val="none" w:sz="0" w:space="0" w:color="auto"/>
        <w:bottom w:val="none" w:sz="0" w:space="0" w:color="auto"/>
        <w:right w:val="none" w:sz="0" w:space="0" w:color="auto"/>
      </w:divBdr>
    </w:div>
    <w:div w:id="1685355062">
      <w:bodyDiv w:val="1"/>
      <w:marLeft w:val="0"/>
      <w:marRight w:val="0"/>
      <w:marTop w:val="0"/>
      <w:marBottom w:val="0"/>
      <w:divBdr>
        <w:top w:val="none" w:sz="0" w:space="0" w:color="auto"/>
        <w:left w:val="none" w:sz="0" w:space="0" w:color="auto"/>
        <w:bottom w:val="none" w:sz="0" w:space="0" w:color="auto"/>
        <w:right w:val="none" w:sz="0" w:space="0" w:color="auto"/>
      </w:divBdr>
    </w:div>
    <w:div w:id="1696616590">
      <w:bodyDiv w:val="1"/>
      <w:marLeft w:val="0"/>
      <w:marRight w:val="0"/>
      <w:marTop w:val="0"/>
      <w:marBottom w:val="0"/>
      <w:divBdr>
        <w:top w:val="none" w:sz="0" w:space="0" w:color="auto"/>
        <w:left w:val="none" w:sz="0" w:space="0" w:color="auto"/>
        <w:bottom w:val="none" w:sz="0" w:space="0" w:color="auto"/>
        <w:right w:val="none" w:sz="0" w:space="0" w:color="auto"/>
      </w:divBdr>
    </w:div>
    <w:div w:id="1704094258">
      <w:bodyDiv w:val="1"/>
      <w:marLeft w:val="0"/>
      <w:marRight w:val="0"/>
      <w:marTop w:val="0"/>
      <w:marBottom w:val="0"/>
      <w:divBdr>
        <w:top w:val="none" w:sz="0" w:space="0" w:color="auto"/>
        <w:left w:val="none" w:sz="0" w:space="0" w:color="auto"/>
        <w:bottom w:val="none" w:sz="0" w:space="0" w:color="auto"/>
        <w:right w:val="none" w:sz="0" w:space="0" w:color="auto"/>
      </w:divBdr>
    </w:div>
    <w:div w:id="1728993383">
      <w:bodyDiv w:val="1"/>
      <w:marLeft w:val="0"/>
      <w:marRight w:val="0"/>
      <w:marTop w:val="0"/>
      <w:marBottom w:val="0"/>
      <w:divBdr>
        <w:top w:val="none" w:sz="0" w:space="0" w:color="auto"/>
        <w:left w:val="none" w:sz="0" w:space="0" w:color="auto"/>
        <w:bottom w:val="none" w:sz="0" w:space="0" w:color="auto"/>
        <w:right w:val="none" w:sz="0" w:space="0" w:color="auto"/>
      </w:divBdr>
    </w:div>
    <w:div w:id="1743873834">
      <w:bodyDiv w:val="1"/>
      <w:marLeft w:val="0"/>
      <w:marRight w:val="0"/>
      <w:marTop w:val="0"/>
      <w:marBottom w:val="0"/>
      <w:divBdr>
        <w:top w:val="none" w:sz="0" w:space="0" w:color="auto"/>
        <w:left w:val="none" w:sz="0" w:space="0" w:color="auto"/>
        <w:bottom w:val="none" w:sz="0" w:space="0" w:color="auto"/>
        <w:right w:val="none" w:sz="0" w:space="0" w:color="auto"/>
      </w:divBdr>
    </w:div>
    <w:div w:id="1797484844">
      <w:bodyDiv w:val="1"/>
      <w:marLeft w:val="0"/>
      <w:marRight w:val="0"/>
      <w:marTop w:val="0"/>
      <w:marBottom w:val="0"/>
      <w:divBdr>
        <w:top w:val="none" w:sz="0" w:space="0" w:color="auto"/>
        <w:left w:val="none" w:sz="0" w:space="0" w:color="auto"/>
        <w:bottom w:val="none" w:sz="0" w:space="0" w:color="auto"/>
        <w:right w:val="none" w:sz="0" w:space="0" w:color="auto"/>
      </w:divBdr>
    </w:div>
    <w:div w:id="1799883118">
      <w:bodyDiv w:val="1"/>
      <w:marLeft w:val="0"/>
      <w:marRight w:val="0"/>
      <w:marTop w:val="0"/>
      <w:marBottom w:val="0"/>
      <w:divBdr>
        <w:top w:val="none" w:sz="0" w:space="0" w:color="auto"/>
        <w:left w:val="none" w:sz="0" w:space="0" w:color="auto"/>
        <w:bottom w:val="none" w:sz="0" w:space="0" w:color="auto"/>
        <w:right w:val="none" w:sz="0" w:space="0" w:color="auto"/>
      </w:divBdr>
    </w:div>
    <w:div w:id="1832872603">
      <w:bodyDiv w:val="1"/>
      <w:marLeft w:val="0"/>
      <w:marRight w:val="0"/>
      <w:marTop w:val="0"/>
      <w:marBottom w:val="0"/>
      <w:divBdr>
        <w:top w:val="none" w:sz="0" w:space="0" w:color="auto"/>
        <w:left w:val="none" w:sz="0" w:space="0" w:color="auto"/>
        <w:bottom w:val="none" w:sz="0" w:space="0" w:color="auto"/>
        <w:right w:val="none" w:sz="0" w:space="0" w:color="auto"/>
      </w:divBdr>
    </w:div>
    <w:div w:id="1836333029">
      <w:bodyDiv w:val="1"/>
      <w:marLeft w:val="0"/>
      <w:marRight w:val="0"/>
      <w:marTop w:val="0"/>
      <w:marBottom w:val="0"/>
      <w:divBdr>
        <w:top w:val="none" w:sz="0" w:space="0" w:color="auto"/>
        <w:left w:val="none" w:sz="0" w:space="0" w:color="auto"/>
        <w:bottom w:val="none" w:sz="0" w:space="0" w:color="auto"/>
        <w:right w:val="none" w:sz="0" w:space="0" w:color="auto"/>
      </w:divBdr>
    </w:div>
    <w:div w:id="1866672375">
      <w:bodyDiv w:val="1"/>
      <w:marLeft w:val="0"/>
      <w:marRight w:val="0"/>
      <w:marTop w:val="0"/>
      <w:marBottom w:val="0"/>
      <w:divBdr>
        <w:top w:val="none" w:sz="0" w:space="0" w:color="auto"/>
        <w:left w:val="none" w:sz="0" w:space="0" w:color="auto"/>
        <w:bottom w:val="none" w:sz="0" w:space="0" w:color="auto"/>
        <w:right w:val="none" w:sz="0" w:space="0" w:color="auto"/>
      </w:divBdr>
    </w:div>
    <w:div w:id="1867477797">
      <w:bodyDiv w:val="1"/>
      <w:marLeft w:val="0"/>
      <w:marRight w:val="0"/>
      <w:marTop w:val="0"/>
      <w:marBottom w:val="0"/>
      <w:divBdr>
        <w:top w:val="none" w:sz="0" w:space="0" w:color="auto"/>
        <w:left w:val="none" w:sz="0" w:space="0" w:color="auto"/>
        <w:bottom w:val="none" w:sz="0" w:space="0" w:color="auto"/>
        <w:right w:val="none" w:sz="0" w:space="0" w:color="auto"/>
      </w:divBdr>
    </w:div>
    <w:div w:id="1886865606">
      <w:bodyDiv w:val="1"/>
      <w:marLeft w:val="0"/>
      <w:marRight w:val="0"/>
      <w:marTop w:val="0"/>
      <w:marBottom w:val="0"/>
      <w:divBdr>
        <w:top w:val="none" w:sz="0" w:space="0" w:color="auto"/>
        <w:left w:val="none" w:sz="0" w:space="0" w:color="auto"/>
        <w:bottom w:val="none" w:sz="0" w:space="0" w:color="auto"/>
        <w:right w:val="none" w:sz="0" w:space="0" w:color="auto"/>
      </w:divBdr>
    </w:div>
    <w:div w:id="1907912885">
      <w:bodyDiv w:val="1"/>
      <w:marLeft w:val="0"/>
      <w:marRight w:val="0"/>
      <w:marTop w:val="0"/>
      <w:marBottom w:val="0"/>
      <w:divBdr>
        <w:top w:val="none" w:sz="0" w:space="0" w:color="auto"/>
        <w:left w:val="none" w:sz="0" w:space="0" w:color="auto"/>
        <w:bottom w:val="none" w:sz="0" w:space="0" w:color="auto"/>
        <w:right w:val="none" w:sz="0" w:space="0" w:color="auto"/>
      </w:divBdr>
    </w:div>
    <w:div w:id="1970747546">
      <w:bodyDiv w:val="1"/>
      <w:marLeft w:val="0"/>
      <w:marRight w:val="0"/>
      <w:marTop w:val="0"/>
      <w:marBottom w:val="0"/>
      <w:divBdr>
        <w:top w:val="none" w:sz="0" w:space="0" w:color="auto"/>
        <w:left w:val="none" w:sz="0" w:space="0" w:color="auto"/>
        <w:bottom w:val="none" w:sz="0" w:space="0" w:color="auto"/>
        <w:right w:val="none" w:sz="0" w:space="0" w:color="auto"/>
      </w:divBdr>
    </w:div>
    <w:div w:id="1987082784">
      <w:bodyDiv w:val="1"/>
      <w:marLeft w:val="0"/>
      <w:marRight w:val="0"/>
      <w:marTop w:val="0"/>
      <w:marBottom w:val="0"/>
      <w:divBdr>
        <w:top w:val="none" w:sz="0" w:space="0" w:color="auto"/>
        <w:left w:val="none" w:sz="0" w:space="0" w:color="auto"/>
        <w:bottom w:val="none" w:sz="0" w:space="0" w:color="auto"/>
        <w:right w:val="none" w:sz="0" w:space="0" w:color="auto"/>
      </w:divBdr>
    </w:div>
    <w:div w:id="1989936270">
      <w:bodyDiv w:val="1"/>
      <w:marLeft w:val="0"/>
      <w:marRight w:val="0"/>
      <w:marTop w:val="0"/>
      <w:marBottom w:val="0"/>
      <w:divBdr>
        <w:top w:val="none" w:sz="0" w:space="0" w:color="auto"/>
        <w:left w:val="none" w:sz="0" w:space="0" w:color="auto"/>
        <w:bottom w:val="none" w:sz="0" w:space="0" w:color="auto"/>
        <w:right w:val="none" w:sz="0" w:space="0" w:color="auto"/>
      </w:divBdr>
    </w:div>
    <w:div w:id="1992521096">
      <w:bodyDiv w:val="1"/>
      <w:marLeft w:val="0"/>
      <w:marRight w:val="0"/>
      <w:marTop w:val="0"/>
      <w:marBottom w:val="0"/>
      <w:divBdr>
        <w:top w:val="none" w:sz="0" w:space="0" w:color="auto"/>
        <w:left w:val="none" w:sz="0" w:space="0" w:color="auto"/>
        <w:bottom w:val="none" w:sz="0" w:space="0" w:color="auto"/>
        <w:right w:val="none" w:sz="0" w:space="0" w:color="auto"/>
      </w:divBdr>
    </w:div>
    <w:div w:id="2009553793">
      <w:bodyDiv w:val="1"/>
      <w:marLeft w:val="0"/>
      <w:marRight w:val="0"/>
      <w:marTop w:val="0"/>
      <w:marBottom w:val="0"/>
      <w:divBdr>
        <w:top w:val="none" w:sz="0" w:space="0" w:color="auto"/>
        <w:left w:val="none" w:sz="0" w:space="0" w:color="auto"/>
        <w:bottom w:val="none" w:sz="0" w:space="0" w:color="auto"/>
        <w:right w:val="none" w:sz="0" w:space="0" w:color="auto"/>
      </w:divBdr>
    </w:div>
    <w:div w:id="2014869204">
      <w:bodyDiv w:val="1"/>
      <w:marLeft w:val="0"/>
      <w:marRight w:val="0"/>
      <w:marTop w:val="0"/>
      <w:marBottom w:val="0"/>
      <w:divBdr>
        <w:top w:val="none" w:sz="0" w:space="0" w:color="auto"/>
        <w:left w:val="none" w:sz="0" w:space="0" w:color="auto"/>
        <w:bottom w:val="none" w:sz="0" w:space="0" w:color="auto"/>
        <w:right w:val="none" w:sz="0" w:space="0" w:color="auto"/>
      </w:divBdr>
    </w:div>
    <w:div w:id="2030520038">
      <w:bodyDiv w:val="1"/>
      <w:marLeft w:val="0"/>
      <w:marRight w:val="0"/>
      <w:marTop w:val="0"/>
      <w:marBottom w:val="0"/>
      <w:divBdr>
        <w:top w:val="none" w:sz="0" w:space="0" w:color="auto"/>
        <w:left w:val="none" w:sz="0" w:space="0" w:color="auto"/>
        <w:bottom w:val="none" w:sz="0" w:space="0" w:color="auto"/>
        <w:right w:val="none" w:sz="0" w:space="0" w:color="auto"/>
      </w:divBdr>
    </w:div>
    <w:div w:id="2084444740">
      <w:bodyDiv w:val="1"/>
      <w:marLeft w:val="0"/>
      <w:marRight w:val="0"/>
      <w:marTop w:val="0"/>
      <w:marBottom w:val="0"/>
      <w:divBdr>
        <w:top w:val="none" w:sz="0" w:space="0" w:color="auto"/>
        <w:left w:val="none" w:sz="0" w:space="0" w:color="auto"/>
        <w:bottom w:val="none" w:sz="0" w:space="0" w:color="auto"/>
        <w:right w:val="none" w:sz="0" w:space="0" w:color="auto"/>
      </w:divBdr>
    </w:div>
    <w:div w:id="2094935071">
      <w:bodyDiv w:val="1"/>
      <w:marLeft w:val="0"/>
      <w:marRight w:val="0"/>
      <w:marTop w:val="0"/>
      <w:marBottom w:val="0"/>
      <w:divBdr>
        <w:top w:val="none" w:sz="0" w:space="0" w:color="auto"/>
        <w:left w:val="none" w:sz="0" w:space="0" w:color="auto"/>
        <w:bottom w:val="none" w:sz="0" w:space="0" w:color="auto"/>
        <w:right w:val="none" w:sz="0" w:space="0" w:color="auto"/>
      </w:divBdr>
    </w:div>
    <w:div w:id="2108966620">
      <w:bodyDiv w:val="1"/>
      <w:marLeft w:val="0"/>
      <w:marRight w:val="0"/>
      <w:marTop w:val="0"/>
      <w:marBottom w:val="0"/>
      <w:divBdr>
        <w:top w:val="none" w:sz="0" w:space="0" w:color="auto"/>
        <w:left w:val="none" w:sz="0" w:space="0" w:color="auto"/>
        <w:bottom w:val="none" w:sz="0" w:space="0" w:color="auto"/>
        <w:right w:val="none" w:sz="0" w:space="0" w:color="auto"/>
      </w:divBdr>
    </w:div>
    <w:div w:id="2132358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support.microsoft.com/en-us/office/create-edit-or-delete-a-relationship-dfa453a7-0b6d-4c34-a128-fdebc7e686af"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Swansea, Wales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REl16</b:Tag>
    <b:SourceType>Book</b:SourceType>
    <b:Guid>{28050E85-4C63-4B98-83A3-EA8225A51873}</b:Guid>
    <b:Title>Fundamentals of Database Systems</b:Title>
    <b:Year>2016</b:Year>
    <b:City>Pearson</b:City>
    <b:Publisher>Pearson</b:Publisher>
    <b:Author>
      <b:Author>
        <b:Corporate>R. Elmasri and S. Navathe</b:Corporate>
      </b:Author>
    </b:Author>
    <b:Edition>7th</b:Edition>
    <b:YearAccessed>2026</b:YearAccessed>
    <b:MonthAccessed>Jan</b:MonthAccessed>
    <b:RefOrder>1</b:RefOrder>
  </b:Source>
  <b:Source>
    <b:Tag>CCo20</b:Tag>
    <b:SourceType>Book</b:SourceType>
    <b:Guid>{08569BF6-35D3-4563-867F-7EE06A24D101}</b:Guid>
    <b:Author>
      <b:Author>
        <b:Corporate>C. Coronel and S. Morris</b:Corporate>
      </b:Author>
    </b:Author>
    <b:Title>Database Systems: Design, Implementation, and Management</b:Title>
    <b:Year>2020</b:Year>
    <b:Publisher>Cengage</b:Publisher>
    <b:RefOrder>2</b:RefOrder>
  </b:Source>
  <b:Source>
    <b:Tag>Mic23</b:Tag>
    <b:SourceType>InternetSite</b:SourceType>
    <b:Guid>{5ED24A7D-A0DF-4442-8758-0A0E98080B0D}</b:Guid>
    <b:Title>Create relationships in Access databases</b:Title>
    <b:Year>2023</b:Year>
    <b:YearAccessed>2026</b:YearAccessed>
    <b:MonthAccessed>Jan</b:MonthAccessed>
    <b:DayAccessed>12</b:DayAccessed>
    <b:URL>https://support.microsoft.com/en-us/office/create-edit-or-delete-a-relationship-dfa453a7-0b6d-4c34-a128-fdebc7e686af</b:URL>
    <b:Author>
      <b:Author>
        <b:NameList>
          <b:Person>
            <b:Last>Microsoft</b:Last>
          </b:Person>
        </b:NameList>
      </b:Author>
    </b:Author>
    <b:ProductionCompany>Microsoft Support</b:ProductionCompany>
    <b:RefOrder>3</b:RefOrder>
  </b:Source>
  <b:Source>
    <b:Tag>EAk22</b:Tag>
    <b:SourceType>JournalArticle</b:SourceType>
    <b:Guid>{30C171F5-B1F3-49DE-8357-4ADCE5D10097}</b:Guid>
    <b:Title>Automatic Relational Database Normalization</b:Title>
    <b:JournalName>Acta Informatica Pragensia</b:JournalName>
    <b:Year>2022</b:Year>
    <b:Pages>293-308</b:Pages>
    <b:Volume>11</b:Volume>
    <b:Issue>3</b:Issue>
    <b:Author>
      <b:Author>
        <b:Corporate>E. Akadal and M. H. Satman</b:Corporate>
      </b:Author>
    </b:Author>
    <b:DOI>10.18267/j.aip.193</b:DOI>
    <b:RefOrder>5</b:RefOrder>
  </b:Source>
  <b:Source>
    <b:Tag>KHi17</b:Tag>
    <b:SourceType>JournalArticle</b:SourceType>
    <b:Guid>{D25E5660-E122-4CBD-BDFC-6ACF1E98CE84}</b:Guid>
    <b:Title>Reinforcing Database Concepts Using ERD and Normalization</b:Title>
    <b:Year>2017</b:Year>
    <b:DOI>10.48009/1_iis_2017_148-155</b:DOI>
    <b:Author>
      <b:Author>
        <b:Corporate>K. Hingorani, et al</b:Corporate>
      </b:Author>
    </b:Author>
    <b:JournalName>Information Systems</b:JournalName>
    <b:Pages>148–155</b:Pages>
    <b:Volume>1</b:Volume>
    <b:Issue>1</b:Issue>
    <b:RefOrder>4</b:RefOrder>
  </b:Source>
  <b:Source>
    <b:Tag>SAl25</b:Tag>
    <b:SourceType>JournalArticle</b:SourceType>
    <b:Guid>{EC179747-A20D-4A9F-9B95-E5CE96C8DA4C}</b:Guid>
    <b:Title>Conceptual Entity‑Relationship Mode</b:Title>
    <b:Year>2025</b:Year>
    <b:Author>
      <b:Author>
        <b:Corporate>S. Al‑Fedaghi</b:Corporate>
      </b:Author>
    </b:Author>
    <b:Publisher>Qeios</b:Publisher>
    <b:DOI>10.32388/K2L6KL</b:DOI>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F042D0-C162-4580-9701-5BCE40D4F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1962</Words>
  <Characters>11188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EcoRide: A Structured Relational Database with Queries and Relationships</dc:title>
  <dc:subject>Introduction to web and database concepts</dc:subject>
  <dc:creator>Ammar Ahmed osman Hagi (2502815)</dc:creator>
  <cp:keywords/>
  <dc:description/>
  <cp:lastModifiedBy>Ammar Hagi (2502815)</cp:lastModifiedBy>
  <cp:revision>2</cp:revision>
  <dcterms:created xsi:type="dcterms:W3CDTF">2026-01-12T16:29:00Z</dcterms:created>
  <dcterms:modified xsi:type="dcterms:W3CDTF">2026-01-12T16:29:00Z</dcterms:modified>
</cp:coreProperties>
</file>