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9AE22A" w14:textId="77777777" w:rsidR="00B96FCA" w:rsidRPr="00742AE3" w:rsidRDefault="00B96FCA" w:rsidP="00DF0E58">
      <w:pPr>
        <w:spacing w:after="120"/>
        <w:jc w:val="center"/>
        <w:rPr>
          <w:rFonts w:ascii="Aptos" w:hAnsi="Aptos"/>
          <w:b/>
          <w:bCs/>
          <w:sz w:val="28"/>
          <w:szCs w:val="28"/>
        </w:rPr>
      </w:pPr>
      <w:r w:rsidRPr="00742AE3">
        <w:rPr>
          <w:rFonts w:ascii="Aptos" w:hAnsi="Aptos"/>
          <w:b/>
          <w:bCs/>
          <w:sz w:val="28"/>
          <w:szCs w:val="28"/>
        </w:rPr>
        <w:t>Process Workbook hints and tips</w:t>
      </w:r>
    </w:p>
    <w:p w14:paraId="2CC5389D" w14:textId="3803FEEC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Your Process Workbook should be no more than 1500 words and I know this is difficult for</w:t>
      </w:r>
      <w:r w:rsidR="00742AE3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many of you, but being able to condense your thoughts and research into salient and</w:t>
      </w:r>
    </w:p>
    <w:p w14:paraId="26E9A924" w14:textId="77777777" w:rsidR="001C7461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 xml:space="preserve">relevant points </w:t>
      </w:r>
      <w:proofErr w:type="gramStart"/>
      <w:r w:rsidRPr="00742AE3">
        <w:rPr>
          <w:rFonts w:ascii="Aptos" w:hAnsi="Aptos"/>
          <w:sz w:val="24"/>
          <w:szCs w:val="24"/>
        </w:rPr>
        <w:t>is</w:t>
      </w:r>
      <w:proofErr w:type="gramEnd"/>
      <w:r w:rsidRPr="00742AE3">
        <w:rPr>
          <w:rFonts w:ascii="Aptos" w:hAnsi="Aptos"/>
          <w:sz w:val="24"/>
          <w:szCs w:val="24"/>
        </w:rPr>
        <w:t xml:space="preserve"> a valuable and necessary skill.</w:t>
      </w:r>
    </w:p>
    <w:p w14:paraId="51CE1CF2" w14:textId="5CFC2ABF" w:rsidR="00B96FCA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Your Process Workbook is not about</w:t>
      </w:r>
      <w:r w:rsidR="001C7461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quantity over quality, it is about being able to consider your learning points and highlight</w:t>
      </w:r>
      <w:r w:rsidR="00DF0E58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your process and what you have learned and will take forward.</w:t>
      </w:r>
    </w:p>
    <w:p w14:paraId="5389B490" w14:textId="77777777" w:rsidR="001C7461" w:rsidRPr="00742AE3" w:rsidRDefault="001C7461" w:rsidP="00B96FCA">
      <w:pPr>
        <w:spacing w:after="0"/>
        <w:rPr>
          <w:rFonts w:ascii="Aptos" w:hAnsi="Aptos"/>
          <w:sz w:val="24"/>
          <w:szCs w:val="24"/>
        </w:rPr>
      </w:pPr>
    </w:p>
    <w:p w14:paraId="6B393ED0" w14:textId="77777777" w:rsidR="00B96FCA" w:rsidRPr="007A37BC" w:rsidRDefault="00B96FCA" w:rsidP="00B96FCA">
      <w:pPr>
        <w:spacing w:after="0"/>
        <w:rPr>
          <w:rFonts w:ascii="Aptos" w:hAnsi="Aptos"/>
          <w:i/>
          <w:iCs/>
          <w:sz w:val="24"/>
          <w:szCs w:val="24"/>
        </w:rPr>
      </w:pPr>
      <w:r w:rsidRPr="007A37BC">
        <w:rPr>
          <w:rFonts w:ascii="Aptos" w:hAnsi="Aptos"/>
          <w:i/>
          <w:iCs/>
          <w:sz w:val="24"/>
          <w:szCs w:val="24"/>
        </w:rPr>
        <w:t>A few FAQs</w:t>
      </w:r>
    </w:p>
    <w:p w14:paraId="24070482" w14:textId="77777777" w:rsidR="001C7461" w:rsidRPr="001C7461" w:rsidRDefault="001C7461" w:rsidP="00B96FCA">
      <w:pPr>
        <w:spacing w:after="0"/>
        <w:rPr>
          <w:rFonts w:ascii="Aptos" w:hAnsi="Aptos"/>
          <w:sz w:val="8"/>
          <w:szCs w:val="8"/>
        </w:rPr>
      </w:pPr>
    </w:p>
    <w:p w14:paraId="0E2B95AC" w14:textId="02A022C3" w:rsidR="00B96FCA" w:rsidRPr="001C7461" w:rsidRDefault="00B96FCA" w:rsidP="00B96FCA">
      <w:pPr>
        <w:spacing w:after="0"/>
        <w:rPr>
          <w:rFonts w:ascii="Aptos" w:hAnsi="Aptos"/>
          <w:i/>
          <w:iCs/>
          <w:sz w:val="24"/>
          <w:szCs w:val="24"/>
        </w:rPr>
      </w:pPr>
      <w:r w:rsidRPr="001C7461">
        <w:rPr>
          <w:rFonts w:ascii="Aptos" w:hAnsi="Aptos"/>
          <w:i/>
          <w:iCs/>
          <w:sz w:val="24"/>
          <w:szCs w:val="24"/>
        </w:rPr>
        <w:t>Does the 1500 words include quotes/text/scenes etc?</w:t>
      </w:r>
    </w:p>
    <w:p w14:paraId="1FAB5865" w14:textId="4E2526F6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No</w:t>
      </w:r>
      <w:r w:rsidR="001F04D7">
        <w:rPr>
          <w:rFonts w:ascii="Aptos" w:hAnsi="Aptos"/>
          <w:sz w:val="24"/>
          <w:szCs w:val="24"/>
        </w:rPr>
        <w:t>,</w:t>
      </w:r>
      <w:r w:rsidRPr="00742AE3">
        <w:rPr>
          <w:rFonts w:ascii="Aptos" w:hAnsi="Aptos"/>
          <w:sz w:val="24"/>
          <w:szCs w:val="24"/>
        </w:rPr>
        <w:t xml:space="preserve"> it does not. The 1500 words are YOUR words. Talking about a monologue and how you</w:t>
      </w:r>
      <w:r w:rsidR="001C7461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have explored the character and created an idea of backstory IS counted. Quoting the lines</w:t>
      </w:r>
      <w:r w:rsidR="001F04D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from the speech is NOT counted.</w:t>
      </w:r>
    </w:p>
    <w:p w14:paraId="755B6456" w14:textId="1A4A2B00" w:rsidR="001F04D7" w:rsidRPr="00742AE3" w:rsidRDefault="00B96FCA" w:rsidP="00DF0E58">
      <w:pPr>
        <w:spacing w:after="12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You may quote someone who has spoken about performing Shakespeare. The quote itself</w:t>
      </w:r>
      <w:r w:rsidR="001F04D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does not count in the word count but your thoughts and analysis about what they said is.</w:t>
      </w:r>
    </w:p>
    <w:p w14:paraId="4DF52A77" w14:textId="77777777" w:rsidR="00B96FCA" w:rsidRPr="001F04D7" w:rsidRDefault="00B96FCA" w:rsidP="00B96FCA">
      <w:pPr>
        <w:spacing w:after="0"/>
        <w:rPr>
          <w:rFonts w:ascii="Aptos" w:hAnsi="Aptos"/>
          <w:i/>
          <w:iCs/>
          <w:sz w:val="24"/>
          <w:szCs w:val="24"/>
        </w:rPr>
      </w:pPr>
      <w:r w:rsidRPr="001F04D7">
        <w:rPr>
          <w:rFonts w:ascii="Aptos" w:hAnsi="Aptos"/>
          <w:i/>
          <w:iCs/>
          <w:sz w:val="24"/>
          <w:szCs w:val="24"/>
        </w:rPr>
        <w:t>Do I need to reference where I have found something?</w:t>
      </w:r>
    </w:p>
    <w:p w14:paraId="516AF052" w14:textId="77777777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proofErr w:type="gramStart"/>
      <w:r w:rsidRPr="00742AE3">
        <w:rPr>
          <w:rFonts w:ascii="Aptos" w:hAnsi="Aptos"/>
          <w:sz w:val="24"/>
          <w:szCs w:val="24"/>
        </w:rPr>
        <w:t>Yes</w:t>
      </w:r>
      <w:proofErr w:type="gramEnd"/>
      <w:r w:rsidRPr="00742AE3">
        <w:rPr>
          <w:rFonts w:ascii="Aptos" w:hAnsi="Aptos"/>
          <w:sz w:val="24"/>
          <w:szCs w:val="24"/>
        </w:rPr>
        <w:t xml:space="preserve"> you do. You need to add your ‘footnotes’ (please see the Referencing info) which</w:t>
      </w:r>
    </w:p>
    <w:p w14:paraId="0E925282" w14:textId="77777777" w:rsidR="00B96FCA" w:rsidRPr="00742AE3" w:rsidRDefault="00B96FCA" w:rsidP="00DF0E58">
      <w:pPr>
        <w:spacing w:after="12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identify where you have got the quote or information from.</w:t>
      </w:r>
    </w:p>
    <w:p w14:paraId="1E73FB1A" w14:textId="77777777" w:rsidR="00B96FCA" w:rsidRPr="00DF0E58" w:rsidRDefault="00B96FCA" w:rsidP="00B96FCA">
      <w:pPr>
        <w:spacing w:after="0"/>
        <w:rPr>
          <w:rFonts w:ascii="Aptos" w:hAnsi="Aptos"/>
          <w:i/>
          <w:iCs/>
          <w:sz w:val="24"/>
          <w:szCs w:val="24"/>
        </w:rPr>
      </w:pPr>
      <w:r w:rsidRPr="00DF0E58">
        <w:rPr>
          <w:rFonts w:ascii="Aptos" w:hAnsi="Aptos"/>
          <w:i/>
          <w:iCs/>
          <w:sz w:val="24"/>
          <w:szCs w:val="24"/>
        </w:rPr>
        <w:t>Do I need to add a Bibliography?</w:t>
      </w:r>
    </w:p>
    <w:p w14:paraId="6274DEEC" w14:textId="371DE046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Yes</w:t>
      </w:r>
      <w:r w:rsidR="00DF0E58">
        <w:rPr>
          <w:rFonts w:ascii="Aptos" w:hAnsi="Aptos"/>
          <w:sz w:val="24"/>
          <w:szCs w:val="24"/>
        </w:rPr>
        <w:t>,</w:t>
      </w:r>
      <w:r w:rsidRPr="00742AE3">
        <w:rPr>
          <w:rFonts w:ascii="Aptos" w:hAnsi="Aptos"/>
          <w:sz w:val="24"/>
          <w:szCs w:val="24"/>
        </w:rPr>
        <w:t xml:space="preserve"> you do. After the main body of your </w:t>
      </w:r>
      <w:proofErr w:type="gramStart"/>
      <w:r w:rsidRPr="00742AE3">
        <w:rPr>
          <w:rFonts w:ascii="Aptos" w:hAnsi="Aptos"/>
          <w:sz w:val="24"/>
          <w:szCs w:val="24"/>
        </w:rPr>
        <w:t>Workbook</w:t>
      </w:r>
      <w:proofErr w:type="gramEnd"/>
      <w:r w:rsidRPr="00742AE3">
        <w:rPr>
          <w:rFonts w:ascii="Aptos" w:hAnsi="Aptos"/>
          <w:sz w:val="24"/>
          <w:szCs w:val="24"/>
        </w:rPr>
        <w:t xml:space="preserve"> you need to add a chapter headed</w:t>
      </w:r>
    </w:p>
    <w:p w14:paraId="047DC0A8" w14:textId="130B6492" w:rsidR="00B96FCA" w:rsidRDefault="00B96FCA" w:rsidP="00683174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BIBLIOGRAPHY, in there you should put ALL the resources you have looked at. Books, plays,</w:t>
      </w:r>
      <w:r w:rsidR="00DF0E58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 xml:space="preserve">websites, YouTube videos etc. You may not have </w:t>
      </w:r>
      <w:proofErr w:type="gramStart"/>
      <w:r w:rsidRPr="00742AE3">
        <w:rPr>
          <w:rFonts w:ascii="Aptos" w:hAnsi="Aptos"/>
          <w:sz w:val="24"/>
          <w:szCs w:val="24"/>
        </w:rPr>
        <w:t>actually mentioned</w:t>
      </w:r>
      <w:proofErr w:type="gramEnd"/>
      <w:r w:rsidRPr="00742AE3">
        <w:rPr>
          <w:rFonts w:ascii="Aptos" w:hAnsi="Aptos"/>
          <w:sz w:val="24"/>
          <w:szCs w:val="24"/>
        </w:rPr>
        <w:t xml:space="preserve"> them within your</w:t>
      </w:r>
      <w:r w:rsidR="00DF0E58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process workbook but if you have read something, explored something, then put it in your</w:t>
      </w:r>
      <w:r w:rsidR="00DF0E58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bibliography.</w:t>
      </w:r>
    </w:p>
    <w:p w14:paraId="50B74E71" w14:textId="70C1D069" w:rsidR="00683174" w:rsidRPr="00742AE3" w:rsidRDefault="00683174" w:rsidP="00C002E7">
      <w:pPr>
        <w:spacing w:after="120"/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Your Bibliography does not count towards your </w:t>
      </w:r>
      <w:proofErr w:type="gramStart"/>
      <w:r>
        <w:rPr>
          <w:rFonts w:ascii="Aptos" w:hAnsi="Aptos"/>
          <w:sz w:val="24"/>
          <w:szCs w:val="24"/>
        </w:rPr>
        <w:t>1500</w:t>
      </w:r>
      <w:r w:rsidR="00C002E7">
        <w:rPr>
          <w:rFonts w:ascii="Aptos" w:hAnsi="Aptos"/>
          <w:sz w:val="24"/>
          <w:szCs w:val="24"/>
        </w:rPr>
        <w:t xml:space="preserve"> word</w:t>
      </w:r>
      <w:proofErr w:type="gramEnd"/>
      <w:r w:rsidR="00C002E7">
        <w:rPr>
          <w:rFonts w:ascii="Aptos" w:hAnsi="Aptos"/>
          <w:sz w:val="24"/>
          <w:szCs w:val="24"/>
        </w:rPr>
        <w:t xml:space="preserve"> count.</w:t>
      </w:r>
    </w:p>
    <w:p w14:paraId="675496C4" w14:textId="77777777" w:rsidR="00B96FCA" w:rsidRPr="00C002E7" w:rsidRDefault="00B96FCA" w:rsidP="00B96FCA">
      <w:pPr>
        <w:spacing w:after="0"/>
        <w:rPr>
          <w:rFonts w:ascii="Aptos" w:hAnsi="Aptos"/>
          <w:i/>
          <w:iCs/>
          <w:sz w:val="24"/>
          <w:szCs w:val="24"/>
        </w:rPr>
      </w:pPr>
      <w:r w:rsidRPr="00C002E7">
        <w:rPr>
          <w:rFonts w:ascii="Aptos" w:hAnsi="Aptos"/>
          <w:i/>
          <w:iCs/>
          <w:sz w:val="24"/>
          <w:szCs w:val="24"/>
        </w:rPr>
        <w:t>What is an APPENDIX and do I need one?</w:t>
      </w:r>
    </w:p>
    <w:p w14:paraId="3328BDB6" w14:textId="77777777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If you want to ‘show your workings’ for a section of work then you can put it in the</w:t>
      </w:r>
    </w:p>
    <w:p w14:paraId="03020B86" w14:textId="44EC659A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 xml:space="preserve">Appendix and refer to it in the main body of your Process Workbook. </w:t>
      </w:r>
      <w:proofErr w:type="spellStart"/>
      <w:r w:rsidRPr="00742AE3">
        <w:rPr>
          <w:rFonts w:ascii="Aptos" w:hAnsi="Aptos"/>
          <w:sz w:val="24"/>
          <w:szCs w:val="24"/>
        </w:rPr>
        <w:t>Eg</w:t>
      </w:r>
      <w:proofErr w:type="spellEnd"/>
      <w:r w:rsidRPr="00742AE3">
        <w:rPr>
          <w:rFonts w:ascii="Aptos" w:hAnsi="Aptos"/>
          <w:sz w:val="24"/>
          <w:szCs w:val="24"/>
        </w:rPr>
        <w:t xml:space="preserve"> If you have looked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at a section of a scene in your task (either your modern English version of the text task or in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an investigation of where a monologue comes from within the play), you could say “see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appendix” if you want to direct me to the whole scene for further information.</w:t>
      </w:r>
    </w:p>
    <w:p w14:paraId="0080C0DE" w14:textId="77777777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The Appendix should come at the very end of your Process Workbook after the</w:t>
      </w:r>
    </w:p>
    <w:p w14:paraId="6673A611" w14:textId="77777777" w:rsidR="00B96FCA" w:rsidRPr="00742AE3" w:rsidRDefault="00B96FCA" w:rsidP="00C002E7">
      <w:pPr>
        <w:spacing w:after="12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bibliography.</w:t>
      </w:r>
    </w:p>
    <w:p w14:paraId="34BE45E5" w14:textId="6F351C82" w:rsidR="00B96FCA" w:rsidRPr="00742AE3" w:rsidRDefault="00B96FCA" w:rsidP="00B96FCA">
      <w:pPr>
        <w:spacing w:after="0"/>
        <w:rPr>
          <w:rFonts w:ascii="Aptos" w:hAnsi="Aptos"/>
          <w:sz w:val="24"/>
          <w:szCs w:val="24"/>
        </w:rPr>
      </w:pPr>
      <w:r w:rsidRPr="00742AE3">
        <w:rPr>
          <w:rFonts w:ascii="Aptos" w:hAnsi="Aptos"/>
          <w:sz w:val="24"/>
          <w:szCs w:val="24"/>
        </w:rPr>
        <w:t>DO NOT USE THE APPENDIX TO THROW EVERYTHING YOU HAVE NOT MENTIONED IN YOUR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PROCESS WORKBOOK. Your appendix is not a place to put everything in the hope that you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will not have to edit your book down to 4000 words. You must only include information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that is relevant to your writing in the main body of the text. If you do not mention the living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conditions of the working classes in the Elizabethan age, then I do not expect it to be in your</w:t>
      </w:r>
      <w:r w:rsidR="00C002E7">
        <w:rPr>
          <w:rFonts w:ascii="Aptos" w:hAnsi="Aptos"/>
          <w:sz w:val="24"/>
          <w:szCs w:val="24"/>
        </w:rPr>
        <w:t xml:space="preserve"> </w:t>
      </w:r>
      <w:r w:rsidRPr="00742AE3">
        <w:rPr>
          <w:rFonts w:ascii="Aptos" w:hAnsi="Aptos"/>
          <w:sz w:val="24"/>
          <w:szCs w:val="24"/>
        </w:rPr>
        <w:t>Appendix.</w:t>
      </w:r>
    </w:p>
    <w:sectPr w:rsidR="00B96FCA" w:rsidRPr="00742A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FCA"/>
    <w:rsid w:val="001C7461"/>
    <w:rsid w:val="001F04D7"/>
    <w:rsid w:val="00683174"/>
    <w:rsid w:val="006B01AF"/>
    <w:rsid w:val="00742AE3"/>
    <w:rsid w:val="007A37BC"/>
    <w:rsid w:val="00B96FCA"/>
    <w:rsid w:val="00C002E7"/>
    <w:rsid w:val="00DF0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BDADE"/>
  <w15:chartTrackingRefBased/>
  <w15:docId w15:val="{1ADDA636-EE6A-4D78-8A04-8AA0A2D0B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381</Words>
  <Characters>2178</Characters>
  <Application>Microsoft Office Word</Application>
  <DocSecurity>0</DocSecurity>
  <Lines>18</Lines>
  <Paragraphs>5</Paragraphs>
  <ScaleCrop>false</ScaleCrop>
  <Company/>
  <LinksUpToDate>false</LinksUpToDate>
  <CharactersWithSpaces>2554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9</cp:revision>
  <dcterms:created xsi:type="dcterms:W3CDTF">2023-11-07T21:12:00Z</dcterms:created>
  <dcterms:modified xsi:type="dcterms:W3CDTF">2023-11-07T21:25:00Z</dcterms:modified>
</cp:coreProperties>
</file>