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32659" w14:textId="693D6BB9" w:rsidR="006C2A22" w:rsidRDefault="006C2A22">
      <w:pPr>
        <w:pStyle w:val="Heading1"/>
      </w:pPr>
      <w:r>
        <w:t>Student id :</w:t>
      </w:r>
      <w:r w:rsidR="00004F4F">
        <w:t>2423370</w:t>
      </w:r>
    </w:p>
    <w:p w14:paraId="5D03DCEF" w14:textId="60300D08" w:rsidR="00502BE3" w:rsidRDefault="00502BE3" w:rsidP="00502BE3">
      <w:r>
        <w:t xml:space="preserve">Name Daniel Petrov </w:t>
      </w:r>
      <w:proofErr w:type="spellStart"/>
      <w:r>
        <w:t>Milkov</w:t>
      </w:r>
      <w:proofErr w:type="spellEnd"/>
    </w:p>
    <w:p w14:paraId="3B3EB571" w14:textId="0A4E14A8" w:rsidR="00502BE3" w:rsidRDefault="00502BE3" w:rsidP="00502BE3">
      <w:r>
        <w:t xml:space="preserve">Module : </w:t>
      </w:r>
      <w:r w:rsidR="00D94E95">
        <w:t xml:space="preserve">Employability and career development </w:t>
      </w:r>
    </w:p>
    <w:p w14:paraId="3D265891" w14:textId="3C2F5A6B" w:rsidR="00D94E95" w:rsidRDefault="00D94E95" w:rsidP="00502BE3">
      <w:r>
        <w:t>Module code : LCLM</w:t>
      </w:r>
      <w:r w:rsidR="009A6C98">
        <w:t>4005</w:t>
      </w:r>
    </w:p>
    <w:p w14:paraId="2A4E547A" w14:textId="77777777" w:rsidR="00851C99" w:rsidRDefault="009A6C98" w:rsidP="00851C99">
      <w:r>
        <w:t xml:space="preserve">Lecturer: </w:t>
      </w:r>
      <w:proofErr w:type="spellStart"/>
      <w:r w:rsidR="00851C99">
        <w:t>Piyumika</w:t>
      </w:r>
      <w:proofErr w:type="spellEnd"/>
      <w:r w:rsidR="00851C99">
        <w:t xml:space="preserve"> </w:t>
      </w:r>
      <w:proofErr w:type="spellStart"/>
      <w:r w:rsidR="00851C99">
        <w:t>Kithulgoda</w:t>
      </w:r>
      <w:proofErr w:type="spellEnd"/>
      <w:r w:rsidR="00851C99">
        <w:t xml:space="preserve"> </w:t>
      </w:r>
      <w:proofErr w:type="spellStart"/>
      <w:r w:rsidR="00851C99">
        <w:t>Gamage</w:t>
      </w:r>
      <w:proofErr w:type="spellEnd"/>
      <w:r w:rsidR="00851C99">
        <w:t xml:space="preserve"> </w:t>
      </w:r>
    </w:p>
    <w:p w14:paraId="1362966C" w14:textId="77777777" w:rsidR="002F0069" w:rsidRDefault="002F0069" w:rsidP="00851C99"/>
    <w:p w14:paraId="2D294BD2" w14:textId="77777777" w:rsidR="002F0069" w:rsidRDefault="002F0069" w:rsidP="00851C99"/>
    <w:p w14:paraId="046A7649" w14:textId="48317A30" w:rsidR="00EB2D11" w:rsidRDefault="009A6C98" w:rsidP="00851C99">
      <w:r>
        <w:t>Employability and Career Development Essay</w:t>
      </w:r>
    </w:p>
    <w:p w14:paraId="034870C4" w14:textId="77777777" w:rsidR="00EB2D11" w:rsidRDefault="009A6C98">
      <w:r>
        <w:t>For this assessment, four job advertisements for the role of Business Administrator or Junior Business Analyst were reviewed from UK job platforms such as Indeed and Reed. This type of role was chosen because it is closely linked to general business skills and offers realistic opportunities for career progression. Business administration and junior analysis roles are common entry points for graduates and help develop skills that can be used in many different industries. Looking at real job adverts is useful because it shows what employers actually expect from candidates, not only what is taught in university.</w:t>
      </w:r>
      <w:r>
        <w:br/>
      </w:r>
      <w:r>
        <w:br/>
        <w:t>After comparing the four job advertisements, several common skills and knowledge areas were identified. One of the most important skills mentioned in all adverts was communication. Employers expect employees to communicate clearly and professionally with colleagues, managers, and sometimes customers or external organisations. This includes writing clear emails, preparing short reports, taking meeting notes, and speaking confidently in meetings. Good communication helps reduce mistakes, improves teamwork, and supports smooth daily business operations.</w:t>
      </w:r>
      <w:r>
        <w:br/>
      </w:r>
      <w:r>
        <w:br/>
        <w:t>Another key skill required across all adverts was problem-solving and basic analytical ability. Even though these roles are entry-level, employers still expect candidates to think logically and use information to support decisions. Some adverts mentioned working with simple data, checking figures, or spotting errors, while others focused on reviewing processes and suggesting small improvements. This shows that employers value people who understand their work and think about how tasks could be done better, rather than just following instructions.</w:t>
      </w:r>
      <w:r>
        <w:br/>
      </w:r>
      <w:r>
        <w:br/>
        <w:t>Digital and IT skills were also mentioned in every job advertisement. All four adverts required good knowledge of Microsoft Office, especially Excel. Excel was often linked to tasks such as updating spreadsheets, tracking information, producing reports, and organising data. Some adverts also mentioned customer relationship management systems or other internal software. This shows that businesses expect graduates to be comfortable using technology and willing to learn new systems quickly.</w:t>
      </w:r>
      <w:r>
        <w:br/>
      </w:r>
      <w:r>
        <w:br/>
        <w:t>Time management and organisation were also very important. Employers described roles where employees must handle several tasks at the same time, meet deadlines, and respond to different requests during the day. Being organised helps ensure that work is completed accurately and on time. Employers also value reliability, as administration and analysis roles often support other teams. Overall, the comparison of job adverts shows that employers want well-rounded candidates with strong transferable skills, basic technical ability, and a professional attitude.</w:t>
      </w:r>
      <w:r>
        <w:br/>
      </w:r>
      <w:r>
        <w:br/>
        <w:t>To better understand my own employability, I completed a self-assessment using the SWOT analysis framework. This helped me reflect on my strengths and weaknesses, as well as the opportunities and threats that may affect my future career. Using SWOT allows for honest reflection and helps identify areas that need improvement.</w:t>
      </w:r>
      <w:r>
        <w:br/>
      </w:r>
      <w:r>
        <w:br/>
        <w:t>One of my main strengths is communication. Through university coursework, presentations, and group work, I have learned how to share ideas clearly and work with others. I feel comfortable contributing to discussions and listening to different opinions. I can change my communication style depending on the situation, for example being more formal in written assignments and more relaxed in group discussions. This is important in the workplace, where communication styles can vary.</w:t>
      </w:r>
      <w:r>
        <w:br/>
      </w:r>
      <w:r>
        <w:br/>
        <w:t>Another strength is organisation and time management. Managing deadlines, coursework, and part-time work has helped me develop planning skills and self-discipline. I am used to prioritising tasks and working under pressure when needed. These skills are important for business roles, where employees are often responsible for managing their own workload. I am also motivated and willing to learn, and I understand that learning continues in the workplace.</w:t>
      </w:r>
      <w:r>
        <w:br/>
      </w:r>
      <w:r>
        <w:br/>
        <w:t>Despite these strengths, I also identified some weaknesses. One weakness is limited experience in a professional office environment. While academic work helps build knowledge, it does not fully prepare someone for the pace and expectations of a real workplace. This lack of experience can affect confidence when starting a new role. Another weakness is limited confidence in advanced Excel and data analysis. I can complete basic tasks, but I would like to improve my skills in areas such as formulas, pivot tables, and presenting data clearly.</w:t>
      </w:r>
      <w:r>
        <w:br/>
      </w:r>
      <w:r>
        <w:br/>
        <w:t>There are several opportunities available that can help me improve my employability. Internships and work placements provide valuable real-world experience and help bridge the gap between university and employment. University career services also offer support such as CV advice, mock interviews, and employability workshops. In addition, online courses make it easier to develop skills such as Excel, communication, and business software at a flexible pace.</w:t>
      </w:r>
      <w:r>
        <w:br/>
      </w:r>
      <w:r>
        <w:br/>
        <w:t>However, there are also threats that could affect employability. The graduate job market is very competitive, and many candidates have similar qualifications. This makes it important to gain experience and develop skills that help stand out. Another threat is fast technological change. New systems and software are introduced regularly, so employees must be willing to keep learning. If skills are not updated, employability may decrease over time.</w:t>
      </w:r>
      <w:r>
        <w:br/>
      </w:r>
      <w:r>
        <w:br/>
        <w:t>Evidence of my readiness for employment can be seen through both academic and work experience. Group projects at university have helped me develop teamwork, responsibility, and communication skills. Coursework has also improved my research, writing, and problem-solving abilities. Feedback from lecturers has highlighted my engagement and reliability. In addition, part-time work has helped me develop customer service skills, professionalism, and adaptability.</w:t>
      </w:r>
      <w:r>
        <w:br/>
      </w:r>
      <w:r>
        <w:br/>
        <w:t>Based on the weaknesses identified and the skills required in the job adverts, I have set short-term and long-term career goals. In the short term, my goal is to secure an entry-level role or internship in business administration or a related field within the next year. This will help me gain practical experience and improve my confidence in a professional environment. Another short-term goal is to improve my digital and analytical skills, particularly Excel and data handling.</w:t>
      </w:r>
      <w:r>
        <w:br/>
      </w:r>
      <w:r>
        <w:br/>
        <w:t>In the long term, my goal is to progress into a Business Analyst or management role within five years. This type of role involves supporting decision-making, improving processes, and working with data, which matches my interests. Achieving this goal will require continuous learning, professional experience, and possibly further qualifications.</w:t>
      </w:r>
      <w:r>
        <w:br/>
      </w:r>
      <w:r>
        <w:br/>
        <w:t>To support these goals, I have created a personal development plan. In the next six months, I plan to complete an online Excel course that focuses on intermediate skills such as formulas, pivot tables, and basic reporting. I will practise these skills using example data. I also plan to apply for internships and entry-level roles and attend employability workshops offered by the university.</w:t>
      </w:r>
      <w:r>
        <w:br/>
      </w:r>
      <w:r>
        <w:br/>
        <w:t>Progress will be measured through course completion, feedback from tutors or supervisors, and job application results. I will also use self-reflection to review my progress and make changes to my plan if needed. Asking for feedback will help me understand my strengths and areas for improvement. If I secure a placement or role, I will aim to learn as much as possible and build positive working relationships with colleagues.</w:t>
      </w:r>
      <w:r>
        <w:br/>
      </w:r>
      <w:r>
        <w:br/>
        <w:t>Overall, this essay shows that employability is not only about having a degree, but about developing the right skills, experience, and attitude. The job advert comparison highlights the importance of communication, organisation, digital skills, and problem-solving. The self-assessment identifies strengths to build on and weaknesses to improve. Finally, the career goals and personal development plan provide a clear and realistic approach to improving employability and achieving long-term career success.</w:t>
      </w:r>
      <w:r>
        <w:br/>
      </w:r>
      <w:r>
        <w:br/>
        <w:t>Another important part of employability is professional behaviour and attitude. Employers often expect graduates to arrive on time, meet deadlines, follow instructions, and show respect to colleagues. These behaviours may seem basic, but they are very important in professional environments. Through my academic work and part-time employment, I have learned the importance of being punctual, organised, and respectful. Simple actions such as replying to emails on time, asking questions when unsure, and taking responsibility for mistakes can create a positive impression in the workplace.</w:t>
      </w:r>
      <w:r>
        <w:br/>
      </w:r>
      <w:r>
        <w:br/>
        <w:t>Self-reflection also plays an important role in personal development. Taking time to reflect on feedback, performance, and experiences helps identify what is working well and what needs improvement. By regularly reflecting on my progress, I can adjust my goals and development plan to better suit my needs. This approach supports continuous improvement and helps ensure that learning does not stop after graduation.</w:t>
      </w:r>
      <w:r>
        <w:br/>
      </w:r>
      <w:r>
        <w:br/>
        <w:t>In addition, employability is influenced by confidence. Confidence develops through experience, preparation, and practice. Gaining workplace experience through internships or part-time roles will help increase confidence in professional settings. Preparing for interviews, practising communication, and improving technical skills will also support confidence. Over time, this will make it easier to take on responsibility and progress within a role.</w:t>
      </w:r>
      <w:r>
        <w:br/>
      </w:r>
      <w:r>
        <w:br/>
        <w:t>Overall, developing employability is a gradual process that requires effort, honesty, and commitment. By understanding employer expectations, reflecting on personal strengths and weaknesses, and taking active steps to improve skills, graduates can increase their chances of long-term career success. This approach also helps build resilience and adaptability, which are important qualities in a changing job market. and supports long-term professional growth.</w:t>
      </w:r>
    </w:p>
    <w:p w14:paraId="0D1AC30F" w14:textId="77777777" w:rsidR="00EB2D11" w:rsidRDefault="009A6C98">
      <w:r>
        <w:br w:type="page"/>
      </w:r>
    </w:p>
    <w:p w14:paraId="56B9BE3D" w14:textId="77777777" w:rsidR="00EB2D11" w:rsidRDefault="009A6C98">
      <w:pPr>
        <w:pStyle w:val="Heading1"/>
      </w:pPr>
      <w:r>
        <w:t>References</w:t>
      </w:r>
    </w:p>
    <w:p w14:paraId="2EC405F0" w14:textId="77777777" w:rsidR="00EB2D11" w:rsidRDefault="009A6C98">
      <w:r>
        <w:br/>
        <w:t>Brown, P. and Hesketh, A. (2004) The Mismanagement of Talent. Oxford: Oxford University Press.</w:t>
      </w:r>
      <w:r>
        <w:br/>
      </w:r>
      <w:r>
        <w:br/>
        <w:t>Harvey, L. (2001) ‘Defining and measuring employability’, Quality in Higher Education, 7(2), pp. 97–109.</w:t>
      </w:r>
      <w:r>
        <w:br/>
      </w:r>
      <w:r>
        <w:br/>
        <w:t>Yorke, M. and Knight, P. (2006) Embedding Employability into the Curriculum. York: Higher Education Academy.</w:t>
      </w:r>
      <w:r>
        <w:br/>
      </w:r>
      <w:r>
        <w:br/>
        <w:t>Jackson, D. (2014) ‘Employability skill development in work-integrated learning’, Asia-Pacific Journal of Cooperative Education, 15(3), pp. 179–192.</w:t>
      </w:r>
      <w:r>
        <w:br/>
      </w:r>
    </w:p>
    <w:sectPr w:rsidR="00EB2D1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46128863">
    <w:abstractNumId w:val="8"/>
  </w:num>
  <w:num w:numId="2" w16cid:durableId="1380327305">
    <w:abstractNumId w:val="6"/>
  </w:num>
  <w:num w:numId="3" w16cid:durableId="1109738077">
    <w:abstractNumId w:val="5"/>
  </w:num>
  <w:num w:numId="4" w16cid:durableId="1250038158">
    <w:abstractNumId w:val="4"/>
  </w:num>
  <w:num w:numId="5" w16cid:durableId="774904195">
    <w:abstractNumId w:val="7"/>
  </w:num>
  <w:num w:numId="6" w16cid:durableId="1485513244">
    <w:abstractNumId w:val="3"/>
  </w:num>
  <w:num w:numId="7" w16cid:durableId="638534661">
    <w:abstractNumId w:val="2"/>
  </w:num>
  <w:num w:numId="8" w16cid:durableId="1120028774">
    <w:abstractNumId w:val="1"/>
  </w:num>
  <w:num w:numId="9" w16cid:durableId="1165197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3"/>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4F4F"/>
    <w:rsid w:val="00034616"/>
    <w:rsid w:val="0006063C"/>
    <w:rsid w:val="0015074B"/>
    <w:rsid w:val="0029639D"/>
    <w:rsid w:val="002F0069"/>
    <w:rsid w:val="00326F90"/>
    <w:rsid w:val="00502BE3"/>
    <w:rsid w:val="006C2A22"/>
    <w:rsid w:val="00851C99"/>
    <w:rsid w:val="009A6C98"/>
    <w:rsid w:val="00A36AE6"/>
    <w:rsid w:val="00AA1D8D"/>
    <w:rsid w:val="00B47730"/>
    <w:rsid w:val="00BE7A46"/>
    <w:rsid w:val="00CB0664"/>
    <w:rsid w:val="00D94E95"/>
    <w:rsid w:val="00EB2D1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3CB94C"/>
  <w14:defaultImageDpi w14:val="300"/>
  <w15:docId w15:val="{A58CE0C5-B2FC-D142-AD8A-DBC42A8F1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1600</Words>
  <Characters>9126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10705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Daniel Petrov Milkov (2423370)</cp:lastModifiedBy>
  <cp:revision>8</cp:revision>
  <dcterms:created xsi:type="dcterms:W3CDTF">2013-12-23T23:15:00Z</dcterms:created>
  <dcterms:modified xsi:type="dcterms:W3CDTF">2025-12-16T13:07:00Z</dcterms:modified>
  <cp:category/>
</cp:coreProperties>
</file>