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09A60" w14:textId="3763E7D3" w:rsidR="0000397B" w:rsidRPr="00B82275" w:rsidRDefault="0000397B" w:rsidP="0000397B">
      <w:pPr>
        <w:jc w:val="center"/>
        <w:rPr>
          <w:b/>
          <w:bCs/>
          <w:sz w:val="24"/>
          <w:szCs w:val="24"/>
        </w:rPr>
      </w:pPr>
      <w:r w:rsidRPr="00B82275">
        <w:rPr>
          <w:b/>
          <w:bCs/>
          <w:sz w:val="24"/>
          <w:szCs w:val="24"/>
        </w:rPr>
        <w:t>Liam Joseph Berner</w:t>
      </w:r>
    </w:p>
    <w:p w14:paraId="161F2D5E" w14:textId="77777777" w:rsidR="0000397B" w:rsidRPr="00B82275" w:rsidRDefault="0000397B" w:rsidP="0000397B">
      <w:pPr>
        <w:jc w:val="center"/>
        <w:rPr>
          <w:b/>
          <w:bCs/>
          <w:sz w:val="24"/>
          <w:szCs w:val="24"/>
        </w:rPr>
      </w:pPr>
      <w:r w:rsidRPr="00B82275">
        <w:rPr>
          <w:b/>
          <w:bCs/>
          <w:sz w:val="24"/>
          <w:szCs w:val="24"/>
        </w:rPr>
        <w:t>1706870</w:t>
      </w:r>
    </w:p>
    <w:p w14:paraId="451C367B" w14:textId="77777777" w:rsidR="0000397B" w:rsidRPr="00B82275" w:rsidRDefault="0000397B" w:rsidP="0000397B">
      <w:pPr>
        <w:jc w:val="center"/>
        <w:rPr>
          <w:b/>
          <w:bCs/>
          <w:sz w:val="24"/>
          <w:szCs w:val="24"/>
        </w:rPr>
      </w:pPr>
      <w:r w:rsidRPr="00B82275">
        <w:rPr>
          <w:b/>
          <w:bCs/>
          <w:sz w:val="24"/>
          <w:szCs w:val="24"/>
        </w:rPr>
        <w:t>HND Construction Management</w:t>
      </w:r>
    </w:p>
    <w:p w14:paraId="6662E386" w14:textId="36857DAB" w:rsidR="0000397B" w:rsidRPr="00B82275" w:rsidRDefault="0000397B" w:rsidP="0000397B">
      <w:pPr>
        <w:jc w:val="center"/>
        <w:rPr>
          <w:b/>
          <w:bCs/>
          <w:sz w:val="24"/>
          <w:szCs w:val="24"/>
        </w:rPr>
      </w:pPr>
      <w:r w:rsidRPr="00B82275">
        <w:rPr>
          <w:b/>
          <w:bCs/>
          <w:sz w:val="24"/>
          <w:szCs w:val="24"/>
        </w:rPr>
        <w:t xml:space="preserve">Learning Contract Submission </w:t>
      </w:r>
      <w:r w:rsidR="008C0B71" w:rsidRPr="00B82275">
        <w:rPr>
          <w:b/>
          <w:bCs/>
          <w:sz w:val="24"/>
          <w:szCs w:val="24"/>
        </w:rPr>
        <w:t>4</w:t>
      </w:r>
    </w:p>
    <w:p w14:paraId="7ABF7985" w14:textId="77777777" w:rsidR="0000397B" w:rsidRPr="00B82275" w:rsidRDefault="0000397B" w:rsidP="0000397B">
      <w:pPr>
        <w:jc w:val="center"/>
        <w:rPr>
          <w:b/>
          <w:bCs/>
          <w:sz w:val="24"/>
          <w:szCs w:val="24"/>
        </w:rPr>
      </w:pPr>
      <w:r w:rsidRPr="00B82275">
        <w:rPr>
          <w:b/>
          <w:bCs/>
          <w:sz w:val="24"/>
          <w:szCs w:val="24"/>
        </w:rPr>
        <w:t xml:space="preserve">Work Based Project </w:t>
      </w:r>
    </w:p>
    <w:p w14:paraId="1EA5EE76" w14:textId="77777777" w:rsidR="0000397B" w:rsidRPr="00B82275" w:rsidRDefault="0000397B" w:rsidP="0000397B">
      <w:pPr>
        <w:jc w:val="center"/>
        <w:rPr>
          <w:b/>
          <w:bCs/>
          <w:sz w:val="24"/>
          <w:szCs w:val="24"/>
        </w:rPr>
      </w:pPr>
      <w:r w:rsidRPr="00B82275">
        <w:rPr>
          <w:b/>
          <w:bCs/>
          <w:sz w:val="24"/>
          <w:szCs w:val="24"/>
        </w:rPr>
        <w:t>Ceredigion Sustainable Development</w:t>
      </w:r>
    </w:p>
    <w:p w14:paraId="5EB9E42E" w14:textId="77777777" w:rsidR="0000397B" w:rsidRPr="00B82275" w:rsidRDefault="0000397B" w:rsidP="0000397B">
      <w:pPr>
        <w:jc w:val="center"/>
        <w:rPr>
          <w:b/>
          <w:bCs/>
          <w:sz w:val="24"/>
          <w:szCs w:val="24"/>
        </w:rPr>
      </w:pPr>
      <w:r w:rsidRPr="00B82275">
        <w:rPr>
          <w:b/>
          <w:bCs/>
          <w:sz w:val="24"/>
          <w:szCs w:val="24"/>
        </w:rPr>
        <w:t>Peter Egan, 07720155434</w:t>
      </w:r>
    </w:p>
    <w:p w14:paraId="1C73A536" w14:textId="77777777" w:rsidR="0000397B" w:rsidRPr="00B82275" w:rsidRDefault="0000397B" w:rsidP="0000397B">
      <w:pPr>
        <w:jc w:val="center"/>
        <w:rPr>
          <w:b/>
          <w:bCs/>
          <w:sz w:val="24"/>
          <w:szCs w:val="24"/>
        </w:rPr>
      </w:pPr>
      <w:r w:rsidRPr="00B82275">
        <w:rPr>
          <w:b/>
          <w:bCs/>
          <w:sz w:val="24"/>
          <w:szCs w:val="24"/>
        </w:rPr>
        <w:t>ACBA5009</w:t>
      </w:r>
    </w:p>
    <w:p w14:paraId="234F9427" w14:textId="1B95BCB2" w:rsidR="0000397B" w:rsidRDefault="0000397B"/>
    <w:p w14:paraId="5A74B55B" w14:textId="77777777" w:rsidR="0000397B" w:rsidRDefault="0000397B"/>
    <w:p w14:paraId="1A4E3B92" w14:textId="77777777" w:rsidR="0000397B" w:rsidRDefault="0000397B"/>
    <w:p w14:paraId="05EE98C7" w14:textId="77777777" w:rsidR="0000397B" w:rsidRDefault="0000397B"/>
    <w:p w14:paraId="7E80B067" w14:textId="77777777" w:rsidR="0000397B" w:rsidRDefault="0000397B"/>
    <w:p w14:paraId="4E91AF1A" w14:textId="77777777" w:rsidR="0000397B" w:rsidRDefault="0000397B"/>
    <w:p w14:paraId="3CBAA514" w14:textId="77777777" w:rsidR="0000397B" w:rsidRDefault="0000397B"/>
    <w:p w14:paraId="5FDB1A2D" w14:textId="77777777" w:rsidR="0000397B" w:rsidRDefault="0000397B"/>
    <w:p w14:paraId="48571E71" w14:textId="77777777" w:rsidR="0000397B" w:rsidRDefault="0000397B"/>
    <w:p w14:paraId="5F7F7B09" w14:textId="77777777" w:rsidR="0000397B" w:rsidRDefault="0000397B"/>
    <w:p w14:paraId="692518AB" w14:textId="77777777" w:rsidR="0000397B" w:rsidRDefault="0000397B"/>
    <w:p w14:paraId="0AF30E43" w14:textId="77777777" w:rsidR="0000397B" w:rsidRDefault="0000397B"/>
    <w:p w14:paraId="4E6F4D2F" w14:textId="77777777" w:rsidR="0000397B" w:rsidRDefault="0000397B"/>
    <w:p w14:paraId="1A4762A1" w14:textId="77777777" w:rsidR="0000397B" w:rsidRDefault="0000397B"/>
    <w:p w14:paraId="64FC4F5D" w14:textId="77777777" w:rsidR="0000397B" w:rsidRDefault="0000397B"/>
    <w:p w14:paraId="70538A16" w14:textId="77777777" w:rsidR="0000397B" w:rsidRDefault="0000397B"/>
    <w:p w14:paraId="2D76E04B" w14:textId="77777777" w:rsidR="0000397B" w:rsidRDefault="0000397B"/>
    <w:p w14:paraId="7BCBE56C" w14:textId="77777777" w:rsidR="0072028B" w:rsidRDefault="0072028B"/>
    <w:p w14:paraId="5C8F4066" w14:textId="77777777" w:rsidR="0072028B" w:rsidRDefault="0072028B"/>
    <w:p w14:paraId="54ECA628" w14:textId="77777777" w:rsidR="0072028B" w:rsidRDefault="0072028B"/>
    <w:p w14:paraId="7E8A77B6" w14:textId="77777777" w:rsidR="0072028B" w:rsidRDefault="0072028B"/>
    <w:p w14:paraId="4EF08CB6" w14:textId="77777777" w:rsidR="0072028B" w:rsidRDefault="0072028B"/>
    <w:p w14:paraId="79F8799C" w14:textId="1E6A9784" w:rsidR="007354C5" w:rsidRPr="00B82275" w:rsidRDefault="0072028B" w:rsidP="007354C5">
      <w:r>
        <w:br w:type="page"/>
      </w:r>
      <w:r w:rsidR="007354C5" w:rsidRPr="008B657B">
        <w:rPr>
          <w:b/>
          <w:bCs/>
          <w:sz w:val="24"/>
          <w:szCs w:val="24"/>
        </w:rPr>
        <w:lastRenderedPageBreak/>
        <w:t>Index</w:t>
      </w:r>
    </w:p>
    <w:p w14:paraId="37A7AB12" w14:textId="77777777" w:rsidR="006B66DB" w:rsidRDefault="007354C5" w:rsidP="007354C5">
      <w:pPr>
        <w:rPr>
          <w:b/>
          <w:bCs/>
        </w:rPr>
      </w:pPr>
      <w:r w:rsidRPr="007354C5">
        <w:rPr>
          <w:b/>
          <w:bCs/>
        </w:rPr>
        <w:t>Page 1</w:t>
      </w:r>
    </w:p>
    <w:p w14:paraId="1F9DD189" w14:textId="1E1271F1" w:rsidR="007354C5" w:rsidRDefault="006B66DB" w:rsidP="007354C5">
      <w:pPr>
        <w:rPr>
          <w:b/>
          <w:bCs/>
        </w:rPr>
      </w:pPr>
      <w:r>
        <w:t>Index</w:t>
      </w:r>
      <w:r w:rsidR="007354C5" w:rsidRPr="007354C5">
        <w:rPr>
          <w:b/>
          <w:bCs/>
        </w:rPr>
        <w:t xml:space="preserve"> </w:t>
      </w:r>
    </w:p>
    <w:p w14:paraId="44A9F3E8" w14:textId="3AA8D372" w:rsidR="008B657B" w:rsidRPr="007354C5" w:rsidRDefault="008B657B" w:rsidP="007354C5">
      <w:pPr>
        <w:rPr>
          <w:b/>
          <w:bCs/>
        </w:rPr>
      </w:pPr>
      <w:r w:rsidRPr="007354C5">
        <w:rPr>
          <w:b/>
          <w:bCs/>
        </w:rPr>
        <w:t xml:space="preserve">Page </w:t>
      </w:r>
      <w:r>
        <w:rPr>
          <w:b/>
          <w:bCs/>
        </w:rPr>
        <w:t>2</w:t>
      </w:r>
    </w:p>
    <w:p w14:paraId="78A35ADB" w14:textId="5F1AAD33" w:rsidR="007354C5" w:rsidRDefault="008B657B" w:rsidP="008B657B">
      <w:r>
        <w:t xml:space="preserve">2.1 </w:t>
      </w:r>
      <w:r w:rsidR="007354C5">
        <w:t>Body of work</w:t>
      </w:r>
    </w:p>
    <w:p w14:paraId="1D737604" w14:textId="6E30E0C9" w:rsidR="00884F6A" w:rsidRDefault="00884F6A" w:rsidP="008B657B">
      <w:r>
        <w:t>2.2 Word count</w:t>
      </w:r>
    </w:p>
    <w:p w14:paraId="48DE4C10" w14:textId="77777777" w:rsidR="008B657B" w:rsidRPr="008B657B" w:rsidRDefault="008B657B" w:rsidP="008B657B">
      <w:pPr>
        <w:rPr>
          <w:b/>
          <w:bCs/>
        </w:rPr>
      </w:pPr>
      <w:r w:rsidRPr="008B657B">
        <w:rPr>
          <w:b/>
          <w:bCs/>
        </w:rPr>
        <w:t>Page 3</w:t>
      </w:r>
    </w:p>
    <w:p w14:paraId="5DD945A5" w14:textId="444CECFE" w:rsidR="007354C5" w:rsidRDefault="008B657B" w:rsidP="007354C5">
      <w:r>
        <w:t>3.1</w:t>
      </w:r>
      <w:r w:rsidR="007354C5">
        <w:t xml:space="preserve"> References</w:t>
      </w:r>
    </w:p>
    <w:p w14:paraId="7107D53C" w14:textId="772CC3FE" w:rsidR="007354C5" w:rsidRDefault="008B657B" w:rsidP="007354C5">
      <w:r>
        <w:t>3</w:t>
      </w:r>
      <w:r w:rsidR="007354C5">
        <w:t xml:space="preserve">.2 Appendices </w:t>
      </w:r>
    </w:p>
    <w:p w14:paraId="34AA106D" w14:textId="77777777" w:rsidR="008B657B" w:rsidRDefault="008B657B" w:rsidP="007354C5">
      <w:pPr>
        <w:rPr>
          <w:b/>
          <w:bCs/>
        </w:rPr>
      </w:pPr>
      <w:r>
        <w:rPr>
          <w:b/>
          <w:bCs/>
        </w:rPr>
        <w:t>Page 4</w:t>
      </w:r>
    </w:p>
    <w:p w14:paraId="2A7E14E7" w14:textId="2898CE24" w:rsidR="007354C5" w:rsidRDefault="008B657B" w:rsidP="007354C5">
      <w:r>
        <w:t>4</w:t>
      </w:r>
      <w:r w:rsidR="007354C5">
        <w:t>.1 Appendix 1</w:t>
      </w:r>
      <w:r w:rsidR="007354C5">
        <w:t xml:space="preserve"> </w:t>
      </w:r>
    </w:p>
    <w:p w14:paraId="41F4A08F" w14:textId="200E289D" w:rsidR="007354C5" w:rsidRPr="007354C5" w:rsidRDefault="007354C5" w:rsidP="007354C5">
      <w:pPr>
        <w:rPr>
          <w:b/>
          <w:bCs/>
        </w:rPr>
      </w:pPr>
      <w:r w:rsidRPr="007354C5">
        <w:rPr>
          <w:b/>
          <w:bCs/>
        </w:rPr>
        <w:t xml:space="preserve">Page </w:t>
      </w:r>
      <w:r w:rsidR="008B657B">
        <w:rPr>
          <w:b/>
          <w:bCs/>
        </w:rPr>
        <w:t>5</w:t>
      </w:r>
    </w:p>
    <w:p w14:paraId="60C06218" w14:textId="04A7947E" w:rsidR="007354C5" w:rsidRDefault="008B657B" w:rsidP="007354C5">
      <w:r>
        <w:t>5</w:t>
      </w:r>
      <w:r w:rsidR="007354C5">
        <w:t>.1 Appendix 2</w:t>
      </w:r>
    </w:p>
    <w:p w14:paraId="4F800BE2" w14:textId="50795704" w:rsidR="007354C5" w:rsidRPr="007354C5" w:rsidRDefault="007354C5" w:rsidP="007354C5">
      <w:pPr>
        <w:rPr>
          <w:b/>
          <w:bCs/>
        </w:rPr>
      </w:pPr>
      <w:r w:rsidRPr="007354C5">
        <w:rPr>
          <w:b/>
          <w:bCs/>
        </w:rPr>
        <w:t xml:space="preserve">Page </w:t>
      </w:r>
      <w:r w:rsidR="008B657B">
        <w:rPr>
          <w:b/>
          <w:bCs/>
        </w:rPr>
        <w:t>6</w:t>
      </w:r>
      <w:r w:rsidRPr="007354C5">
        <w:rPr>
          <w:b/>
          <w:bCs/>
        </w:rPr>
        <w:t xml:space="preserve"> </w:t>
      </w:r>
    </w:p>
    <w:p w14:paraId="7E54BCC8" w14:textId="7017AE58" w:rsidR="007354C5" w:rsidRDefault="007354C5" w:rsidP="007354C5">
      <w:r>
        <w:t xml:space="preserve"> </w:t>
      </w:r>
      <w:r w:rsidR="008B657B">
        <w:t>6</w:t>
      </w:r>
      <w:r>
        <w:t>.1 Appendix 3</w:t>
      </w:r>
    </w:p>
    <w:p w14:paraId="519679E7" w14:textId="77777777" w:rsidR="00741A4C" w:rsidRDefault="00741A4C"/>
    <w:p w14:paraId="75CE11A9" w14:textId="77777777" w:rsidR="00741A4C" w:rsidRDefault="00741A4C"/>
    <w:p w14:paraId="787B022C" w14:textId="77777777" w:rsidR="00741A4C" w:rsidRDefault="00741A4C"/>
    <w:p w14:paraId="3E24ABF7" w14:textId="77777777" w:rsidR="00741A4C" w:rsidRDefault="00741A4C"/>
    <w:p w14:paraId="5393302B" w14:textId="77777777" w:rsidR="00741A4C" w:rsidRDefault="00741A4C"/>
    <w:p w14:paraId="6A14EF13" w14:textId="77777777" w:rsidR="00741A4C" w:rsidRDefault="00741A4C"/>
    <w:p w14:paraId="5A10B7CC" w14:textId="77777777" w:rsidR="00741A4C" w:rsidRDefault="00741A4C"/>
    <w:p w14:paraId="067AC2C4" w14:textId="77777777" w:rsidR="00741A4C" w:rsidRDefault="00741A4C"/>
    <w:p w14:paraId="303E83C9" w14:textId="77777777" w:rsidR="00741A4C" w:rsidRDefault="00741A4C"/>
    <w:p w14:paraId="1E5A68A0" w14:textId="77777777" w:rsidR="00741A4C" w:rsidRDefault="00741A4C"/>
    <w:p w14:paraId="14C8C80B" w14:textId="77777777" w:rsidR="00741A4C" w:rsidRDefault="00741A4C"/>
    <w:p w14:paraId="56D26560" w14:textId="77777777" w:rsidR="00741A4C" w:rsidRDefault="00741A4C"/>
    <w:p w14:paraId="5D6BEC79" w14:textId="77777777" w:rsidR="00741A4C" w:rsidRDefault="00741A4C"/>
    <w:p w14:paraId="10C42E60" w14:textId="77777777" w:rsidR="007354C5" w:rsidRDefault="007354C5"/>
    <w:p w14:paraId="04AD3EE3" w14:textId="77777777" w:rsidR="00884F6A" w:rsidRDefault="00884F6A"/>
    <w:p w14:paraId="096AD12E" w14:textId="77777777" w:rsidR="00B82275" w:rsidRDefault="00B82275"/>
    <w:p w14:paraId="6FF31C4B" w14:textId="7A43784B" w:rsidR="007354C5" w:rsidRDefault="008B657B">
      <w:r>
        <w:lastRenderedPageBreak/>
        <w:t>2</w:t>
      </w:r>
      <w:r w:rsidR="007354C5">
        <w:t>.1</w:t>
      </w:r>
    </w:p>
    <w:p w14:paraId="2BF59BED" w14:textId="33FF9B3C" w:rsidR="008C0B71" w:rsidRDefault="00FA7C50">
      <w:r>
        <w:t>During my time on site I have become aware of the amount of innovation that is applied to tasks when carried out by operatives on site. Each task is rarely repetitive or</w:t>
      </w:r>
      <w:r w:rsidR="00694A30">
        <w:t xml:space="preserve"> narrowly defined allowing </w:t>
      </w:r>
      <w:r w:rsidR="008E4C0E">
        <w:t>individuals’</w:t>
      </w:r>
      <w:r w:rsidR="00694A30">
        <w:t xml:space="preserve"> significant scope for innovation </w:t>
      </w:r>
      <w:r w:rsidR="00D15CA9">
        <w:t xml:space="preserve">(Dainty and </w:t>
      </w:r>
      <w:proofErr w:type="spellStart"/>
      <w:r w:rsidR="00D15CA9">
        <w:t>Loosemore</w:t>
      </w:r>
      <w:proofErr w:type="spellEnd"/>
      <w:r w:rsidR="00D15CA9">
        <w:t xml:space="preserve"> 2012 p.19).  My experience during</w:t>
      </w:r>
      <w:r w:rsidR="00CB0B09">
        <w:t xml:space="preserve"> various site operations and the physical nature of my attendance during </w:t>
      </w:r>
      <w:r w:rsidR="00C32E81">
        <w:t>task</w:t>
      </w:r>
      <w:r w:rsidR="00CB0B09">
        <w:t xml:space="preserve">s brings intrinsic satisfaction. With the problem solving required during individual tasks adding to my knowledge base (Dainty and </w:t>
      </w:r>
      <w:proofErr w:type="spellStart"/>
      <w:r w:rsidR="00CB0B09">
        <w:t>Loosemore</w:t>
      </w:r>
      <w:proofErr w:type="spellEnd"/>
      <w:r w:rsidR="00CB0B09">
        <w:t xml:space="preserve"> 2012 p.19).</w:t>
      </w:r>
      <w:r w:rsidR="00F75A1E">
        <w:t xml:space="preserve"> My expanding knowledge base from workplace learning recognised as a well-established form of learning (Malloch, Cairns and O’Connor 2011 p.62). </w:t>
      </w:r>
      <w:r w:rsidR="00CB0B09">
        <w:t xml:space="preserve"> </w:t>
      </w:r>
      <w:r w:rsidR="00F85683">
        <w:t>Although there has been innovation during operations carried out on site there has been no compromise in maintaining Health and Safety (H&amp;S) requirements. All operations have been carried out whilst considering (H&amp;S) regulations (HSE 1999).</w:t>
      </w:r>
    </w:p>
    <w:p w14:paraId="77A7E4B1" w14:textId="0F8BDB9E" w:rsidR="007E6D9D" w:rsidRDefault="00E01B61">
      <w:r>
        <w:t>The progress of the estate road and drainage system on the development can be seen in appendix 1. To date the works involved in my work placement are nearing completion. With the major work left to complete the road and drainage schemes</w:t>
      </w:r>
      <w:r w:rsidR="00CA6036">
        <w:t xml:space="preserve"> only</w:t>
      </w:r>
      <w:r>
        <w:t xml:space="preserve"> being the installation of the surface water soakaways</w:t>
      </w:r>
      <w:r w:rsidR="00A3188C">
        <w:t xml:space="preserve">, </w:t>
      </w:r>
      <w:r w:rsidR="001F6456">
        <w:t>a</w:t>
      </w:r>
      <w:r w:rsidR="00A3188C">
        <w:t xml:space="preserve"> p</w:t>
      </w:r>
      <w:r w:rsidR="00427767">
        <w:t>olypropylene</w:t>
      </w:r>
      <w:r w:rsidR="00A3188C">
        <w:t xml:space="preserve"> crate system can be seen stacked on site in appendix 2 prior to installation</w:t>
      </w:r>
      <w:r>
        <w:t xml:space="preserve">. The </w:t>
      </w:r>
      <w:r w:rsidR="00A3188C">
        <w:t>crate system</w:t>
      </w:r>
      <w:r>
        <w:t xml:space="preserve"> </w:t>
      </w:r>
      <w:r w:rsidR="00A3188C">
        <w:t xml:space="preserve">a major </w:t>
      </w:r>
      <w:r>
        <w:t>part</w:t>
      </w:r>
      <w:r w:rsidR="00A3188C">
        <w:t xml:space="preserve"> </w:t>
      </w:r>
      <w:r>
        <w:t xml:space="preserve">of the </w:t>
      </w:r>
      <w:proofErr w:type="spellStart"/>
      <w:r>
        <w:t>SuDS</w:t>
      </w:r>
      <w:proofErr w:type="spellEnd"/>
      <w:r>
        <w:t xml:space="preserve"> requirements for the development</w:t>
      </w:r>
      <w:r w:rsidR="00CA6036">
        <w:t xml:space="preserve"> (Welsh Government 2010).</w:t>
      </w:r>
      <w:r w:rsidR="001F6456">
        <w:t xml:space="preserve">   </w:t>
      </w:r>
      <w:r w:rsidR="00EF134F">
        <w:t>A</w:t>
      </w:r>
      <w:r w:rsidR="001F6456">
        <w:t>ppendix 3</w:t>
      </w:r>
      <w:r w:rsidR="00EF134F">
        <w:t xml:space="preserve"> shows details of the service strip running parallel to the road. The grey duff sand in the image is laid over the services installed at various depths. The water main is installed at the lowest level, a minimum of 900mm, the electricity main is installed at 750mm and telecommunications are installed at 600mm from finished surface level as required by the utility companies.</w:t>
      </w:r>
      <w:r w:rsidR="00CA6036">
        <w:t xml:space="preserve"> In </w:t>
      </w:r>
      <w:r w:rsidR="002E7456">
        <w:t xml:space="preserve">my previous submission details of the project programme stated that the road and drainage schemes were programmed for completion by early January 19. The starting of </w:t>
      </w:r>
      <w:r w:rsidR="007E6D9D">
        <w:t xml:space="preserve">the </w:t>
      </w:r>
      <w:r w:rsidR="002E7456">
        <w:t>adoptable roads and drainage works was delayed</w:t>
      </w:r>
      <w:r w:rsidR="007E6D9D">
        <w:t xml:space="preserve"> by two months</w:t>
      </w:r>
      <w:r w:rsidR="002E7456">
        <w:t xml:space="preserve"> due to a discrepancy between the site plan and the land registry records, plans held. </w:t>
      </w:r>
    </w:p>
    <w:p w14:paraId="0965A824" w14:textId="3C96E05E" w:rsidR="004063E4" w:rsidRDefault="007E6D9D">
      <w:r>
        <w:t xml:space="preserve">Once allowance has been made for the delay to starting the adoptable works the timescale for the works to date has been completed inside the time allowed on the original programme. If the works had been started on the original </w:t>
      </w:r>
      <w:r w:rsidR="0005298B">
        <w:t>date,</w:t>
      </w:r>
      <w:r>
        <w:t xml:space="preserve"> they would be two weeks in front of the original programme.</w:t>
      </w:r>
      <w:r w:rsidR="0005298B">
        <w:t xml:space="preserve"> </w:t>
      </w:r>
      <w:r w:rsidR="008071BA">
        <w:t xml:space="preserve">The increased timescale for the work and the programme was identified in conversations with the site manager. </w:t>
      </w:r>
      <w:r w:rsidR="0005298B">
        <w:t>The</w:t>
      </w:r>
      <w:r>
        <w:t xml:space="preserve"> </w:t>
      </w:r>
      <w:r w:rsidR="0005298B">
        <w:t>operatives on site were aware of the delay caused by the discrepancy but have achieved a production output on site without any monetary incentive. By working naturally to achieve goals and work objectives</w:t>
      </w:r>
      <w:r w:rsidR="00B24CDC">
        <w:t>,</w:t>
      </w:r>
      <w:r w:rsidR="0005298B">
        <w:t xml:space="preserve"> they have taken responsibility to help solve the problem </w:t>
      </w:r>
      <w:r w:rsidR="00585D5D">
        <w:t xml:space="preserve">caused by the delay </w:t>
      </w:r>
      <w:r w:rsidR="006A1515">
        <w:t>(</w:t>
      </w:r>
      <w:bookmarkStart w:id="0" w:name="_Hlk34894653"/>
      <w:r w:rsidR="006A1515">
        <w:t xml:space="preserve">Harris. F, </w:t>
      </w:r>
      <w:proofErr w:type="spellStart"/>
      <w:r w:rsidR="006A1515">
        <w:t>McCaffer</w:t>
      </w:r>
      <w:proofErr w:type="spellEnd"/>
      <w:r w:rsidR="006A1515">
        <w:t xml:space="preserve">. R, </w:t>
      </w:r>
      <w:proofErr w:type="spellStart"/>
      <w:r w:rsidR="006A1515">
        <w:t>Edum-Fotwe</w:t>
      </w:r>
      <w:proofErr w:type="spellEnd"/>
      <w:r w:rsidR="006A1515">
        <w:t>. F, p.</w:t>
      </w:r>
      <w:r w:rsidR="00CA308D">
        <w:t>118</w:t>
      </w:r>
      <w:r w:rsidR="006A1515">
        <w:t xml:space="preserve"> 2013).</w:t>
      </w:r>
      <w:bookmarkEnd w:id="0"/>
      <w:r w:rsidR="006A1515">
        <w:t xml:space="preserve"> </w:t>
      </w:r>
      <w:r w:rsidR="00ED1FD1">
        <w:t>It follows that pointers to motivation have previously been identified</w:t>
      </w:r>
      <w:r w:rsidR="004063E4">
        <w:t xml:space="preserve"> with</w:t>
      </w:r>
      <w:r w:rsidR="004063E4" w:rsidRPr="004063E4">
        <w:t xml:space="preserve"> </w:t>
      </w:r>
      <w:r w:rsidR="004063E4">
        <w:t>the following factors identified helping to</w:t>
      </w:r>
      <w:r w:rsidR="00ED1FD1">
        <w:t xml:space="preserve"> creating job satisfaction</w:t>
      </w:r>
      <w:r w:rsidR="004063E4">
        <w:t>:</w:t>
      </w:r>
    </w:p>
    <w:p w14:paraId="4ABC2C17" w14:textId="552705FE" w:rsidR="00E01B61" w:rsidRDefault="004063E4" w:rsidP="004063E4">
      <w:pPr>
        <w:pStyle w:val="ListParagraph"/>
        <w:numPr>
          <w:ilvl w:val="0"/>
          <w:numId w:val="2"/>
        </w:numPr>
      </w:pPr>
      <w:r>
        <w:t>Achievement;</w:t>
      </w:r>
    </w:p>
    <w:p w14:paraId="551DBEA2" w14:textId="3E1739A2" w:rsidR="004063E4" w:rsidRDefault="00D97589" w:rsidP="004063E4">
      <w:pPr>
        <w:pStyle w:val="ListParagraph"/>
        <w:numPr>
          <w:ilvl w:val="0"/>
          <w:numId w:val="2"/>
        </w:numPr>
      </w:pPr>
      <w:r>
        <w:t>The work itself;</w:t>
      </w:r>
    </w:p>
    <w:p w14:paraId="4C564063" w14:textId="77777777" w:rsidR="00D97589" w:rsidRDefault="00D97589" w:rsidP="004063E4">
      <w:pPr>
        <w:pStyle w:val="ListParagraph"/>
        <w:numPr>
          <w:ilvl w:val="0"/>
          <w:numId w:val="2"/>
        </w:numPr>
      </w:pPr>
      <w:r>
        <w:t>Taking responsibility;</w:t>
      </w:r>
    </w:p>
    <w:p w14:paraId="5F0B2646" w14:textId="77777777" w:rsidR="00D97589" w:rsidRDefault="00D97589" w:rsidP="004063E4">
      <w:pPr>
        <w:pStyle w:val="ListParagraph"/>
        <w:numPr>
          <w:ilvl w:val="0"/>
          <w:numId w:val="2"/>
        </w:numPr>
      </w:pPr>
      <w:r>
        <w:t>Recognition;</w:t>
      </w:r>
    </w:p>
    <w:p w14:paraId="3EE65583" w14:textId="77777777" w:rsidR="00D97589" w:rsidRDefault="00D97589" w:rsidP="004063E4">
      <w:pPr>
        <w:pStyle w:val="ListParagraph"/>
        <w:numPr>
          <w:ilvl w:val="0"/>
          <w:numId w:val="2"/>
        </w:numPr>
      </w:pPr>
      <w:r>
        <w:t>The chance to advance.</w:t>
      </w:r>
    </w:p>
    <w:p w14:paraId="1C0AC3C9" w14:textId="04018E6A" w:rsidR="00D97589" w:rsidRDefault="00B24CDC" w:rsidP="00D97589">
      <w:pPr>
        <w:ind w:left="105"/>
      </w:pPr>
      <w:r>
        <w:t>All the above factors have been observed and experienced during my work</w:t>
      </w:r>
      <w:r w:rsidR="00EE7753">
        <w:t xml:space="preserve"> </w:t>
      </w:r>
      <w:r>
        <w:t xml:space="preserve">placement to date </w:t>
      </w:r>
      <w:r w:rsidR="00D97589">
        <w:t xml:space="preserve">(Harris. F, </w:t>
      </w:r>
      <w:proofErr w:type="spellStart"/>
      <w:r w:rsidR="00D97589">
        <w:t>McCaffer</w:t>
      </w:r>
      <w:proofErr w:type="spellEnd"/>
      <w:r w:rsidR="00D97589">
        <w:t xml:space="preserve">. R, </w:t>
      </w:r>
      <w:proofErr w:type="spellStart"/>
      <w:r w:rsidR="00D97589">
        <w:t>Edum-Fotwe</w:t>
      </w:r>
      <w:proofErr w:type="spellEnd"/>
      <w:r w:rsidR="00D97589">
        <w:t xml:space="preserve">. F, p.119 2013). </w:t>
      </w:r>
    </w:p>
    <w:p w14:paraId="6541D362" w14:textId="386C77FE" w:rsidR="00E01B61" w:rsidRDefault="00884F6A">
      <w:r>
        <w:t>2.2</w:t>
      </w:r>
    </w:p>
    <w:p w14:paraId="54AC0730" w14:textId="22A100E7" w:rsidR="00E47856" w:rsidRDefault="00EE7F7E">
      <w:pPr>
        <w:rPr>
          <w:b/>
          <w:bCs/>
        </w:rPr>
      </w:pPr>
      <w:r w:rsidRPr="00EE7F7E">
        <w:rPr>
          <w:b/>
          <w:bCs/>
        </w:rPr>
        <w:t>Word Count 5</w:t>
      </w:r>
      <w:r w:rsidR="00DD1CF2">
        <w:rPr>
          <w:b/>
          <w:bCs/>
        </w:rPr>
        <w:t>52</w:t>
      </w:r>
      <w:r w:rsidR="00E47856" w:rsidRPr="00EE7F7E">
        <w:rPr>
          <w:b/>
          <w:bCs/>
        </w:rPr>
        <w:t xml:space="preserve">  </w:t>
      </w:r>
    </w:p>
    <w:p w14:paraId="1856AD7F" w14:textId="4F2337EB" w:rsidR="007354C5" w:rsidRDefault="008B657B">
      <w:r>
        <w:lastRenderedPageBreak/>
        <w:t>3</w:t>
      </w:r>
      <w:r w:rsidR="007354C5">
        <w:t>.1</w:t>
      </w:r>
    </w:p>
    <w:p w14:paraId="6824DFE0" w14:textId="69CDD44E" w:rsidR="009A2B05" w:rsidRDefault="00EE1BDE">
      <w:pPr>
        <w:rPr>
          <w:b/>
          <w:bCs/>
        </w:rPr>
      </w:pPr>
      <w:r>
        <w:t xml:space="preserve"> </w:t>
      </w:r>
      <w:r w:rsidR="009A2B05" w:rsidRPr="009A2B05">
        <w:rPr>
          <w:b/>
          <w:bCs/>
        </w:rPr>
        <w:t>References</w:t>
      </w:r>
    </w:p>
    <w:p w14:paraId="70350F31" w14:textId="1A4AAEE6" w:rsidR="00D15CA9" w:rsidRDefault="00D15CA9" w:rsidP="00D15CA9">
      <w:pPr>
        <w:tabs>
          <w:tab w:val="left" w:pos="1267"/>
        </w:tabs>
      </w:pPr>
      <w:r>
        <w:t xml:space="preserve">Dainty A and </w:t>
      </w:r>
      <w:proofErr w:type="spellStart"/>
      <w:r>
        <w:t>Loosemore</w:t>
      </w:r>
      <w:proofErr w:type="spellEnd"/>
      <w:r>
        <w:t xml:space="preserve"> M (2012) </w:t>
      </w:r>
      <w:r w:rsidRPr="00A3193A">
        <w:rPr>
          <w:i/>
          <w:iCs/>
        </w:rPr>
        <w:t>Human Resource Management in Construction</w:t>
      </w:r>
      <w:r>
        <w:t xml:space="preserve">, Oxford, Routledge </w:t>
      </w:r>
    </w:p>
    <w:p w14:paraId="182099C0" w14:textId="77777777" w:rsidR="00F85683" w:rsidRDefault="00F85683" w:rsidP="00F85683">
      <w:pPr>
        <w:tabs>
          <w:tab w:val="left" w:pos="1267"/>
        </w:tabs>
      </w:pPr>
      <w:r>
        <w:t xml:space="preserve">Health and Safety Executive (1999) Work Regulations, London, HSE.Gov.UK </w:t>
      </w:r>
    </w:p>
    <w:p w14:paraId="3E24781C" w14:textId="30A9CA1A" w:rsidR="00F85683" w:rsidRDefault="00F75A1E" w:rsidP="00D15CA9">
      <w:pPr>
        <w:tabs>
          <w:tab w:val="left" w:pos="1267"/>
        </w:tabs>
      </w:pPr>
      <w:r>
        <w:t xml:space="preserve">Malloch M, Cairns L, Evans K, and O’Connor B.N. </w:t>
      </w:r>
      <w:r w:rsidRPr="00A3193A">
        <w:rPr>
          <w:i/>
          <w:iCs/>
        </w:rPr>
        <w:t>The Sage Handbook of Workplace Learning</w:t>
      </w:r>
      <w:r>
        <w:t>, London, Sage Publications</w:t>
      </w:r>
    </w:p>
    <w:p w14:paraId="44FCD83C" w14:textId="5A160E54" w:rsidR="009A2B05" w:rsidRDefault="00D15CA9">
      <w:r>
        <w:t>W</w:t>
      </w:r>
      <w:r w:rsidR="009A2B05">
        <w:t>elsh Government (2010) Sustainable Drainage (</w:t>
      </w:r>
      <w:proofErr w:type="spellStart"/>
      <w:r w:rsidR="009A2B05">
        <w:t>SuDS</w:t>
      </w:r>
      <w:proofErr w:type="spellEnd"/>
      <w:r w:rsidR="009A2B05">
        <w:t>) Statutory Guidance, Merthyr Tydfil, Welsh Government</w:t>
      </w:r>
    </w:p>
    <w:p w14:paraId="2F387EE1" w14:textId="3AA71914" w:rsidR="00CA6036" w:rsidRDefault="006A1515">
      <w:r>
        <w:t xml:space="preserve">Harris, F. </w:t>
      </w:r>
      <w:proofErr w:type="spellStart"/>
      <w:r>
        <w:t>McCaffer</w:t>
      </w:r>
      <w:proofErr w:type="spellEnd"/>
      <w:r>
        <w:t xml:space="preserve">, R and </w:t>
      </w:r>
      <w:proofErr w:type="spellStart"/>
      <w:r>
        <w:t>Edum-Fotwe</w:t>
      </w:r>
      <w:proofErr w:type="spellEnd"/>
      <w:r>
        <w:t>, F. (2013) Modern Construction Management seventh edition, Oxford, Wiley-Blackwell</w:t>
      </w:r>
    </w:p>
    <w:p w14:paraId="445F575F" w14:textId="49580508" w:rsidR="007354C5" w:rsidRPr="007354C5" w:rsidRDefault="008B657B">
      <w:r>
        <w:t>3</w:t>
      </w:r>
      <w:r w:rsidR="007354C5" w:rsidRPr="007354C5">
        <w:t>.2</w:t>
      </w:r>
    </w:p>
    <w:p w14:paraId="7814DCAA" w14:textId="6CC45E37" w:rsidR="0039314B" w:rsidRDefault="00706B12">
      <w:pPr>
        <w:rPr>
          <w:b/>
          <w:bCs/>
        </w:rPr>
      </w:pPr>
      <w:r w:rsidRPr="00364CBD">
        <w:rPr>
          <w:b/>
          <w:bCs/>
        </w:rPr>
        <w:t>Appendices</w:t>
      </w:r>
    </w:p>
    <w:p w14:paraId="616EC3E1" w14:textId="150CD4F4" w:rsidR="00764BA2" w:rsidRDefault="00764BA2">
      <w:r w:rsidRPr="00764BA2">
        <w:t>A</w:t>
      </w:r>
      <w:r>
        <w:t xml:space="preserve">ppendix 1 </w:t>
      </w:r>
      <w:r w:rsidR="00FA7F94">
        <w:t>Page</w:t>
      </w:r>
      <w:r w:rsidR="00F82D06">
        <w:t xml:space="preserve"> 3</w:t>
      </w:r>
      <w:r w:rsidR="00FA7F94">
        <w:t xml:space="preserve"> </w:t>
      </w:r>
    </w:p>
    <w:p w14:paraId="5AEC33B8" w14:textId="018CE246" w:rsidR="00764BA2" w:rsidRDefault="00764BA2">
      <w:r>
        <w:t xml:space="preserve">Appendix 2 </w:t>
      </w:r>
      <w:r w:rsidR="00F82D06">
        <w:t>Page 4</w:t>
      </w:r>
    </w:p>
    <w:p w14:paraId="14D149DC" w14:textId="120FC100" w:rsidR="00F82D06" w:rsidRDefault="00F82D06">
      <w:r>
        <w:t>Appendix 3 Page 5</w:t>
      </w:r>
    </w:p>
    <w:p w14:paraId="08505C6C" w14:textId="77777777" w:rsidR="00764BA2" w:rsidRPr="00764BA2" w:rsidRDefault="00764BA2"/>
    <w:p w14:paraId="7FE02C44" w14:textId="560F372B" w:rsidR="0039314B" w:rsidRDefault="0039314B"/>
    <w:p w14:paraId="6B105049" w14:textId="77777777" w:rsidR="00C95BFE" w:rsidRDefault="00C95BFE" w:rsidP="00764BA2">
      <w:pPr>
        <w:rPr>
          <w:b/>
          <w:bCs/>
        </w:rPr>
      </w:pPr>
    </w:p>
    <w:p w14:paraId="4AB5B266" w14:textId="77777777" w:rsidR="00C95BFE" w:rsidRDefault="00C95BFE" w:rsidP="00764BA2">
      <w:pPr>
        <w:rPr>
          <w:b/>
          <w:bCs/>
        </w:rPr>
      </w:pPr>
    </w:p>
    <w:p w14:paraId="3F439F4F" w14:textId="56AC97B8" w:rsidR="00C95BFE" w:rsidRDefault="00C95BFE" w:rsidP="00764BA2">
      <w:pPr>
        <w:rPr>
          <w:b/>
          <w:bCs/>
        </w:rPr>
      </w:pPr>
    </w:p>
    <w:p w14:paraId="3645498F" w14:textId="1B23B304" w:rsidR="00427767" w:rsidRDefault="00427767" w:rsidP="00764BA2">
      <w:pPr>
        <w:rPr>
          <w:b/>
          <w:bCs/>
        </w:rPr>
      </w:pPr>
    </w:p>
    <w:p w14:paraId="43975F8B" w14:textId="21392F17" w:rsidR="00427767" w:rsidRDefault="00427767" w:rsidP="00764BA2">
      <w:pPr>
        <w:rPr>
          <w:b/>
          <w:bCs/>
        </w:rPr>
      </w:pPr>
    </w:p>
    <w:p w14:paraId="29D045CC" w14:textId="36125EAE" w:rsidR="00427767" w:rsidRDefault="00427767" w:rsidP="00764BA2">
      <w:pPr>
        <w:rPr>
          <w:b/>
          <w:bCs/>
        </w:rPr>
      </w:pPr>
    </w:p>
    <w:p w14:paraId="79C6FC32" w14:textId="61C5F2D6" w:rsidR="00427767" w:rsidRDefault="00427767" w:rsidP="00764BA2">
      <w:pPr>
        <w:rPr>
          <w:b/>
          <w:bCs/>
        </w:rPr>
      </w:pPr>
    </w:p>
    <w:p w14:paraId="0201F282" w14:textId="1FC114E2" w:rsidR="00427767" w:rsidRDefault="00427767" w:rsidP="00764BA2">
      <w:pPr>
        <w:rPr>
          <w:b/>
          <w:bCs/>
        </w:rPr>
      </w:pPr>
    </w:p>
    <w:p w14:paraId="4D4AE9A9" w14:textId="4DF2D4C8" w:rsidR="00427767" w:rsidRDefault="00427767" w:rsidP="00764BA2">
      <w:pPr>
        <w:rPr>
          <w:b/>
          <w:bCs/>
        </w:rPr>
      </w:pPr>
    </w:p>
    <w:p w14:paraId="77D9D512" w14:textId="7ACFFA43" w:rsidR="00427767" w:rsidRDefault="00427767" w:rsidP="00764BA2">
      <w:pPr>
        <w:rPr>
          <w:b/>
          <w:bCs/>
        </w:rPr>
      </w:pPr>
    </w:p>
    <w:p w14:paraId="30A5C26F" w14:textId="77777777" w:rsidR="00741A4C" w:rsidRDefault="00741A4C" w:rsidP="00764BA2">
      <w:pPr>
        <w:rPr>
          <w:b/>
          <w:bCs/>
        </w:rPr>
      </w:pPr>
    </w:p>
    <w:p w14:paraId="61E46762" w14:textId="77777777" w:rsidR="007354C5" w:rsidRDefault="007354C5" w:rsidP="00764BA2">
      <w:pPr>
        <w:rPr>
          <w:b/>
          <w:bCs/>
        </w:rPr>
      </w:pPr>
    </w:p>
    <w:p w14:paraId="6401B49D" w14:textId="77777777" w:rsidR="007354C5" w:rsidRDefault="007354C5" w:rsidP="00764BA2">
      <w:pPr>
        <w:rPr>
          <w:b/>
          <w:bCs/>
        </w:rPr>
      </w:pPr>
    </w:p>
    <w:p w14:paraId="03862849" w14:textId="77777777" w:rsidR="007354C5" w:rsidRDefault="007354C5" w:rsidP="00764BA2">
      <w:pPr>
        <w:rPr>
          <w:b/>
          <w:bCs/>
        </w:rPr>
      </w:pPr>
    </w:p>
    <w:p w14:paraId="064BE0CE" w14:textId="77777777" w:rsidR="006B66DB" w:rsidRDefault="006B66DB" w:rsidP="00764BA2">
      <w:pPr>
        <w:rPr>
          <w:b/>
          <w:bCs/>
        </w:rPr>
      </w:pPr>
    </w:p>
    <w:p w14:paraId="1F73894F" w14:textId="508B490F" w:rsidR="007354C5" w:rsidRPr="006B66DB" w:rsidRDefault="008B657B" w:rsidP="00764BA2">
      <w:r>
        <w:lastRenderedPageBreak/>
        <w:t>4</w:t>
      </w:r>
      <w:r w:rsidR="007354C5" w:rsidRPr="006B66DB">
        <w:t>.1</w:t>
      </w:r>
    </w:p>
    <w:p w14:paraId="25C85E04" w14:textId="60930976" w:rsidR="00624323" w:rsidRDefault="001B5811" w:rsidP="00764BA2">
      <w:pPr>
        <w:rPr>
          <w:b/>
          <w:bCs/>
        </w:rPr>
      </w:pPr>
      <w:r w:rsidRPr="009A2B05">
        <w:rPr>
          <w:b/>
          <w:bCs/>
        </w:rPr>
        <w:t>Appendix 1</w:t>
      </w:r>
      <w:r w:rsidR="00624323">
        <w:rPr>
          <w:b/>
          <w:bCs/>
        </w:rPr>
        <w:t xml:space="preserve"> Shows details of the road</w:t>
      </w:r>
      <w:r w:rsidR="00526275">
        <w:rPr>
          <w:b/>
          <w:bCs/>
        </w:rPr>
        <w:t xml:space="preserve"> and</w:t>
      </w:r>
      <w:r w:rsidR="00624323">
        <w:rPr>
          <w:b/>
          <w:bCs/>
        </w:rPr>
        <w:t xml:space="preserve"> drainage to date</w:t>
      </w:r>
      <w:r w:rsidR="00526275">
        <w:rPr>
          <w:b/>
          <w:bCs/>
        </w:rPr>
        <w:t xml:space="preserve"> the manhole covers proud of the tarmac to date, a </w:t>
      </w:r>
      <w:proofErr w:type="gramStart"/>
      <w:r w:rsidR="007354C5">
        <w:rPr>
          <w:b/>
          <w:bCs/>
        </w:rPr>
        <w:t>top coat</w:t>
      </w:r>
      <w:proofErr w:type="gramEnd"/>
      <w:r w:rsidR="00526275">
        <w:rPr>
          <w:b/>
          <w:bCs/>
        </w:rPr>
        <w:t xml:space="preserve"> of tarmac will be laid at a later date flush with the manhole covers</w:t>
      </w:r>
      <w:r w:rsidR="00624323">
        <w:rPr>
          <w:b/>
          <w:bCs/>
        </w:rPr>
        <w:t xml:space="preserve"> </w:t>
      </w:r>
    </w:p>
    <w:p w14:paraId="775970BE" w14:textId="22FF0663" w:rsidR="00764BA2" w:rsidRDefault="00764BA2" w:rsidP="00764BA2">
      <w:r>
        <w:rPr>
          <w:b/>
          <w:bCs/>
        </w:rPr>
        <w:t xml:space="preserve"> </w:t>
      </w:r>
    </w:p>
    <w:p w14:paraId="57CF498E" w14:textId="0DCE1501" w:rsidR="00444CF3" w:rsidRDefault="00C95BFE">
      <w:pPr>
        <w:rPr>
          <w:noProof/>
        </w:rPr>
      </w:pPr>
      <w:r>
        <w:rPr>
          <w:noProof/>
        </w:rPr>
        <w:drawing>
          <wp:inline distT="0" distB="0" distL="0" distR="0" wp14:anchorId="71C7AC8E" wp14:editId="1BC0378F">
            <wp:extent cx="7169109" cy="5377229"/>
            <wp:effectExtent l="31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7170654" cy="5378388"/>
                    </a:xfrm>
                    <a:prstGeom prst="rect">
                      <a:avLst/>
                    </a:prstGeom>
                    <a:noFill/>
                    <a:ln>
                      <a:noFill/>
                    </a:ln>
                  </pic:spPr>
                </pic:pic>
              </a:graphicData>
            </a:graphic>
          </wp:inline>
        </w:drawing>
      </w:r>
    </w:p>
    <w:p w14:paraId="1DCF4EE6" w14:textId="77777777" w:rsidR="00741A4C" w:rsidRDefault="00741A4C">
      <w:pPr>
        <w:rPr>
          <w:noProof/>
        </w:rPr>
      </w:pPr>
    </w:p>
    <w:p w14:paraId="082BEDD1" w14:textId="77777777" w:rsidR="00741A4C" w:rsidRDefault="00741A4C">
      <w:pPr>
        <w:rPr>
          <w:b/>
          <w:bCs/>
        </w:rPr>
      </w:pPr>
    </w:p>
    <w:p w14:paraId="2D513279" w14:textId="392070CF" w:rsidR="00741A4C" w:rsidRPr="006B66DB" w:rsidRDefault="008B657B">
      <w:r>
        <w:lastRenderedPageBreak/>
        <w:t>5</w:t>
      </w:r>
      <w:r w:rsidR="007354C5" w:rsidRPr="006B66DB">
        <w:t>.1</w:t>
      </w:r>
    </w:p>
    <w:p w14:paraId="32C9FCB1" w14:textId="184F17D0" w:rsidR="00444CF3" w:rsidRDefault="0039314B">
      <w:r>
        <w:rPr>
          <w:b/>
          <w:bCs/>
        </w:rPr>
        <w:t>Appendix 2</w:t>
      </w:r>
      <w:r w:rsidR="00FA7F94" w:rsidRPr="00FA7F94">
        <w:t xml:space="preserve"> </w:t>
      </w:r>
      <w:r w:rsidR="00624323" w:rsidRPr="00624323">
        <w:rPr>
          <w:b/>
          <w:bCs/>
        </w:rPr>
        <w:t>The poly</w:t>
      </w:r>
      <w:r w:rsidR="00624323">
        <w:rPr>
          <w:b/>
          <w:bCs/>
        </w:rPr>
        <w:t>propylene crate system can be seen stacked on site</w:t>
      </w:r>
      <w:r w:rsidR="00526275">
        <w:rPr>
          <w:b/>
          <w:bCs/>
        </w:rPr>
        <w:t xml:space="preserve"> prior to installation</w:t>
      </w:r>
    </w:p>
    <w:p w14:paraId="5AFE6A54" w14:textId="6BB11C3B" w:rsidR="00C95BFE" w:rsidRDefault="00FA0A77">
      <w:pPr>
        <w:rPr>
          <w:b/>
          <w:bCs/>
        </w:rPr>
      </w:pPr>
      <w:r>
        <w:rPr>
          <w:noProof/>
        </w:rPr>
        <w:drawing>
          <wp:inline distT="0" distB="0" distL="0" distR="0" wp14:anchorId="0494E572" wp14:editId="5602C2E7">
            <wp:extent cx="7131582" cy="5886660"/>
            <wp:effectExtent l="0" t="635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7157911" cy="5908393"/>
                    </a:xfrm>
                    <a:prstGeom prst="rect">
                      <a:avLst/>
                    </a:prstGeom>
                    <a:noFill/>
                    <a:ln>
                      <a:noFill/>
                    </a:ln>
                  </pic:spPr>
                </pic:pic>
              </a:graphicData>
            </a:graphic>
          </wp:inline>
        </w:drawing>
      </w:r>
    </w:p>
    <w:p w14:paraId="4EB78377" w14:textId="15C21B14" w:rsidR="00444CF3" w:rsidRDefault="00444CF3">
      <w:pPr>
        <w:rPr>
          <w:b/>
          <w:bCs/>
        </w:rPr>
      </w:pPr>
    </w:p>
    <w:p w14:paraId="467EFF3F" w14:textId="77777777" w:rsidR="00741A4C" w:rsidRDefault="00741A4C">
      <w:pPr>
        <w:rPr>
          <w:b/>
          <w:bCs/>
        </w:rPr>
      </w:pPr>
    </w:p>
    <w:p w14:paraId="26D7E8EF" w14:textId="77777777" w:rsidR="00741A4C" w:rsidRDefault="00741A4C">
      <w:pPr>
        <w:rPr>
          <w:b/>
          <w:bCs/>
        </w:rPr>
      </w:pPr>
    </w:p>
    <w:p w14:paraId="0C713725" w14:textId="77777777" w:rsidR="00B82275" w:rsidRDefault="00B82275">
      <w:pPr>
        <w:rPr>
          <w:b/>
          <w:bCs/>
        </w:rPr>
      </w:pPr>
    </w:p>
    <w:p w14:paraId="4D6D867B" w14:textId="61E795F8" w:rsidR="007354C5" w:rsidRPr="006B66DB" w:rsidRDefault="008B657B">
      <w:bookmarkStart w:id="1" w:name="_GoBack"/>
      <w:bookmarkEnd w:id="1"/>
      <w:r>
        <w:lastRenderedPageBreak/>
        <w:t>6</w:t>
      </w:r>
      <w:r w:rsidR="007354C5" w:rsidRPr="006B66DB">
        <w:t>.1</w:t>
      </w:r>
    </w:p>
    <w:p w14:paraId="338299EE" w14:textId="7B60D8E3" w:rsidR="00B773E2" w:rsidRDefault="00FA0A77">
      <w:pPr>
        <w:rPr>
          <w:b/>
          <w:bCs/>
        </w:rPr>
      </w:pPr>
      <w:r>
        <w:rPr>
          <w:b/>
          <w:bCs/>
        </w:rPr>
        <w:t>Appendix 3</w:t>
      </w:r>
      <w:r w:rsidR="00624323">
        <w:rPr>
          <w:b/>
          <w:bCs/>
        </w:rPr>
        <w:t xml:space="preserve"> The service strip can be seen running parallel to the road, marked by the grey duff sand covering the services installed </w:t>
      </w:r>
    </w:p>
    <w:p w14:paraId="55014770" w14:textId="0B3E20BE" w:rsidR="00A3188C" w:rsidRDefault="00FA0A77">
      <w:pPr>
        <w:rPr>
          <w:b/>
          <w:bCs/>
        </w:rPr>
      </w:pPr>
      <w:r>
        <w:rPr>
          <w:noProof/>
        </w:rPr>
        <w:drawing>
          <wp:inline distT="0" distB="0" distL="0" distR="0" wp14:anchorId="697AE1B4" wp14:editId="77C4B69E">
            <wp:extent cx="7124225" cy="5751830"/>
            <wp:effectExtent l="318" t="0" r="952" b="95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7140500" cy="5764970"/>
                    </a:xfrm>
                    <a:prstGeom prst="rect">
                      <a:avLst/>
                    </a:prstGeom>
                    <a:noFill/>
                    <a:ln>
                      <a:noFill/>
                    </a:ln>
                  </pic:spPr>
                </pic:pic>
              </a:graphicData>
            </a:graphic>
          </wp:inline>
        </w:drawing>
      </w:r>
    </w:p>
    <w:p w14:paraId="03AA423A" w14:textId="4D416620" w:rsidR="00A3188C" w:rsidRDefault="00A3188C">
      <w:pPr>
        <w:rPr>
          <w:b/>
          <w:bCs/>
        </w:rPr>
      </w:pPr>
    </w:p>
    <w:p w14:paraId="70A84CB5" w14:textId="0393C1E1" w:rsidR="00A3188C" w:rsidRDefault="00A3188C">
      <w:pPr>
        <w:rPr>
          <w:b/>
          <w:bCs/>
        </w:rPr>
      </w:pPr>
    </w:p>
    <w:p w14:paraId="5E56B6F2" w14:textId="39D225C5" w:rsidR="00AC05FE" w:rsidRDefault="00AC05FE" w:rsidP="00FA0A77"/>
    <w:sectPr w:rsidR="00AC05FE" w:rsidSect="006B66DB">
      <w:footerReference w:type="default" r:id="rId10"/>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22DDA" w14:textId="77777777" w:rsidR="00B9675D" w:rsidRDefault="00B9675D" w:rsidP="00533DEB">
      <w:pPr>
        <w:spacing w:after="0" w:line="240" w:lineRule="auto"/>
      </w:pPr>
      <w:r>
        <w:separator/>
      </w:r>
    </w:p>
  </w:endnote>
  <w:endnote w:type="continuationSeparator" w:id="0">
    <w:p w14:paraId="0EE80F52" w14:textId="77777777" w:rsidR="00B9675D" w:rsidRDefault="00B9675D" w:rsidP="0053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1535541"/>
      <w:docPartObj>
        <w:docPartGallery w:val="Page Numbers (Bottom of Page)"/>
        <w:docPartUnique/>
      </w:docPartObj>
    </w:sdtPr>
    <w:sdtEndPr>
      <w:rPr>
        <w:noProof/>
      </w:rPr>
    </w:sdtEndPr>
    <w:sdtContent>
      <w:p w14:paraId="00AE5115" w14:textId="71746558" w:rsidR="00B36C27" w:rsidRDefault="00B36C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9A7837" w14:textId="77777777" w:rsidR="00533DEB" w:rsidRDefault="0053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A70ADC" w14:textId="77777777" w:rsidR="00B9675D" w:rsidRDefault="00B9675D" w:rsidP="00533DEB">
      <w:pPr>
        <w:spacing w:after="0" w:line="240" w:lineRule="auto"/>
      </w:pPr>
      <w:r>
        <w:separator/>
      </w:r>
    </w:p>
  </w:footnote>
  <w:footnote w:type="continuationSeparator" w:id="0">
    <w:p w14:paraId="531EEB60" w14:textId="77777777" w:rsidR="00B9675D" w:rsidRDefault="00B9675D" w:rsidP="0053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F676A"/>
    <w:multiLevelType w:val="hybridMultilevel"/>
    <w:tmpl w:val="2A80EDD4"/>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302F337D"/>
    <w:multiLevelType w:val="multilevel"/>
    <w:tmpl w:val="06649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A24532"/>
    <w:multiLevelType w:val="multilevel"/>
    <w:tmpl w:val="C9541A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595"/>
    <w:rsid w:val="0000397B"/>
    <w:rsid w:val="0005298B"/>
    <w:rsid w:val="00070ECE"/>
    <w:rsid w:val="00071C95"/>
    <w:rsid w:val="000F2A99"/>
    <w:rsid w:val="000F3309"/>
    <w:rsid w:val="00136003"/>
    <w:rsid w:val="001B5811"/>
    <w:rsid w:val="001C2297"/>
    <w:rsid w:val="001C5A42"/>
    <w:rsid w:val="001D54C4"/>
    <w:rsid w:val="001F6456"/>
    <w:rsid w:val="0021098F"/>
    <w:rsid w:val="002C227A"/>
    <w:rsid w:val="002E01C6"/>
    <w:rsid w:val="002E7456"/>
    <w:rsid w:val="00364CBD"/>
    <w:rsid w:val="0039079B"/>
    <w:rsid w:val="0039314B"/>
    <w:rsid w:val="003E1FDD"/>
    <w:rsid w:val="004063E4"/>
    <w:rsid w:val="00425B8E"/>
    <w:rsid w:val="00427767"/>
    <w:rsid w:val="004364EB"/>
    <w:rsid w:val="0044348C"/>
    <w:rsid w:val="00444CF3"/>
    <w:rsid w:val="00526275"/>
    <w:rsid w:val="00533DEB"/>
    <w:rsid w:val="00585D5D"/>
    <w:rsid w:val="005F71EC"/>
    <w:rsid w:val="00624323"/>
    <w:rsid w:val="00624845"/>
    <w:rsid w:val="00643D67"/>
    <w:rsid w:val="00643EE9"/>
    <w:rsid w:val="00694A30"/>
    <w:rsid w:val="006A1515"/>
    <w:rsid w:val="006B66DB"/>
    <w:rsid w:val="006C44C7"/>
    <w:rsid w:val="006C4B08"/>
    <w:rsid w:val="006D2B17"/>
    <w:rsid w:val="00706B12"/>
    <w:rsid w:val="0072028B"/>
    <w:rsid w:val="00730584"/>
    <w:rsid w:val="007342D6"/>
    <w:rsid w:val="007354C5"/>
    <w:rsid w:val="00741A4C"/>
    <w:rsid w:val="00764BA2"/>
    <w:rsid w:val="0077055B"/>
    <w:rsid w:val="007863B3"/>
    <w:rsid w:val="007B6595"/>
    <w:rsid w:val="007C22D9"/>
    <w:rsid w:val="007C4693"/>
    <w:rsid w:val="007E6D9D"/>
    <w:rsid w:val="008071BA"/>
    <w:rsid w:val="00853DA5"/>
    <w:rsid w:val="0085492A"/>
    <w:rsid w:val="00884F6A"/>
    <w:rsid w:val="008B657B"/>
    <w:rsid w:val="008C0B71"/>
    <w:rsid w:val="008D4F4E"/>
    <w:rsid w:val="008E4C0E"/>
    <w:rsid w:val="00942818"/>
    <w:rsid w:val="009658A7"/>
    <w:rsid w:val="00982E1A"/>
    <w:rsid w:val="009A2B05"/>
    <w:rsid w:val="00A3188C"/>
    <w:rsid w:val="00AC05FE"/>
    <w:rsid w:val="00B17A20"/>
    <w:rsid w:val="00B24CDC"/>
    <w:rsid w:val="00B36C27"/>
    <w:rsid w:val="00B773E2"/>
    <w:rsid w:val="00B82275"/>
    <w:rsid w:val="00B9675D"/>
    <w:rsid w:val="00BE236C"/>
    <w:rsid w:val="00C32D9B"/>
    <w:rsid w:val="00C32E81"/>
    <w:rsid w:val="00C95BFE"/>
    <w:rsid w:val="00CA308D"/>
    <w:rsid w:val="00CA6036"/>
    <w:rsid w:val="00CB0B09"/>
    <w:rsid w:val="00CD50D2"/>
    <w:rsid w:val="00D15CA9"/>
    <w:rsid w:val="00D24C90"/>
    <w:rsid w:val="00D77F58"/>
    <w:rsid w:val="00D97589"/>
    <w:rsid w:val="00DD1CF2"/>
    <w:rsid w:val="00DF5EFC"/>
    <w:rsid w:val="00E01B61"/>
    <w:rsid w:val="00E20FB5"/>
    <w:rsid w:val="00E374A9"/>
    <w:rsid w:val="00E47856"/>
    <w:rsid w:val="00E60EEF"/>
    <w:rsid w:val="00EC2B16"/>
    <w:rsid w:val="00ED1FD1"/>
    <w:rsid w:val="00EE1BDE"/>
    <w:rsid w:val="00EE7753"/>
    <w:rsid w:val="00EE7F7E"/>
    <w:rsid w:val="00EF134F"/>
    <w:rsid w:val="00F56396"/>
    <w:rsid w:val="00F61001"/>
    <w:rsid w:val="00F66376"/>
    <w:rsid w:val="00F75A1E"/>
    <w:rsid w:val="00F82D06"/>
    <w:rsid w:val="00F85683"/>
    <w:rsid w:val="00FA0A77"/>
    <w:rsid w:val="00FA23F2"/>
    <w:rsid w:val="00FA7C50"/>
    <w:rsid w:val="00FA7F94"/>
    <w:rsid w:val="00FF0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11B9CC"/>
  <w15:chartTrackingRefBased/>
  <w15:docId w15:val="{BD7896A2-8CE8-41B8-B24B-F575DCEE4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2297"/>
    <w:rPr>
      <w:color w:val="0000FF"/>
      <w:u w:val="single"/>
    </w:rPr>
  </w:style>
  <w:style w:type="character" w:styleId="UnresolvedMention">
    <w:name w:val="Unresolved Mention"/>
    <w:basedOn w:val="DefaultParagraphFont"/>
    <w:uiPriority w:val="99"/>
    <w:semiHidden/>
    <w:unhideWhenUsed/>
    <w:rsid w:val="001C2297"/>
    <w:rPr>
      <w:color w:val="605E5C"/>
      <w:shd w:val="clear" w:color="auto" w:fill="E1DFDD"/>
    </w:rPr>
  </w:style>
  <w:style w:type="paragraph" w:styleId="BalloonText">
    <w:name w:val="Balloon Text"/>
    <w:basedOn w:val="Normal"/>
    <w:link w:val="BalloonTextChar"/>
    <w:uiPriority w:val="99"/>
    <w:semiHidden/>
    <w:unhideWhenUsed/>
    <w:rsid w:val="000F2A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2A99"/>
    <w:rPr>
      <w:rFonts w:ascii="Segoe UI" w:hAnsi="Segoe UI" w:cs="Segoe UI"/>
      <w:sz w:val="18"/>
      <w:szCs w:val="18"/>
    </w:rPr>
  </w:style>
  <w:style w:type="paragraph" w:styleId="ListParagraph">
    <w:name w:val="List Paragraph"/>
    <w:basedOn w:val="Normal"/>
    <w:uiPriority w:val="34"/>
    <w:qFormat/>
    <w:rsid w:val="004063E4"/>
    <w:pPr>
      <w:ind w:left="720"/>
      <w:contextualSpacing/>
    </w:pPr>
  </w:style>
  <w:style w:type="paragraph" w:styleId="Header">
    <w:name w:val="header"/>
    <w:basedOn w:val="Normal"/>
    <w:link w:val="HeaderChar"/>
    <w:uiPriority w:val="99"/>
    <w:unhideWhenUsed/>
    <w:rsid w:val="0053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DEB"/>
  </w:style>
  <w:style w:type="paragraph" w:styleId="Footer">
    <w:name w:val="footer"/>
    <w:basedOn w:val="Normal"/>
    <w:link w:val="FooterChar"/>
    <w:uiPriority w:val="99"/>
    <w:unhideWhenUsed/>
    <w:rsid w:val="0053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807394">
      <w:bodyDiv w:val="1"/>
      <w:marLeft w:val="0"/>
      <w:marRight w:val="0"/>
      <w:marTop w:val="0"/>
      <w:marBottom w:val="0"/>
      <w:divBdr>
        <w:top w:val="none" w:sz="0" w:space="0" w:color="auto"/>
        <w:left w:val="none" w:sz="0" w:space="0" w:color="auto"/>
        <w:bottom w:val="none" w:sz="0" w:space="0" w:color="auto"/>
        <w:right w:val="none" w:sz="0" w:space="0" w:color="auto"/>
      </w:divBdr>
      <w:divsChild>
        <w:div w:id="592780882">
          <w:marLeft w:val="0"/>
          <w:marRight w:val="0"/>
          <w:marTop w:val="0"/>
          <w:marBottom w:val="0"/>
          <w:divBdr>
            <w:top w:val="none" w:sz="0" w:space="0" w:color="auto"/>
            <w:left w:val="none" w:sz="0" w:space="0" w:color="auto"/>
            <w:bottom w:val="none" w:sz="0" w:space="0" w:color="auto"/>
            <w:right w:val="none" w:sz="0" w:space="0" w:color="auto"/>
          </w:divBdr>
        </w:div>
        <w:div w:id="910578328">
          <w:marLeft w:val="0"/>
          <w:marRight w:val="0"/>
          <w:marTop w:val="0"/>
          <w:marBottom w:val="0"/>
          <w:divBdr>
            <w:top w:val="none" w:sz="0" w:space="0" w:color="auto"/>
            <w:left w:val="none" w:sz="0" w:space="0" w:color="auto"/>
            <w:bottom w:val="none" w:sz="0" w:space="0" w:color="auto"/>
            <w:right w:val="none" w:sz="0" w:space="0" w:color="auto"/>
          </w:divBdr>
          <w:divsChild>
            <w:div w:id="1123961983">
              <w:marLeft w:val="0"/>
              <w:marRight w:val="0"/>
              <w:marTop w:val="0"/>
              <w:marBottom w:val="0"/>
              <w:divBdr>
                <w:top w:val="none" w:sz="0" w:space="0" w:color="auto"/>
                <w:left w:val="none" w:sz="0" w:space="0" w:color="auto"/>
                <w:bottom w:val="none" w:sz="0" w:space="0" w:color="auto"/>
                <w:right w:val="none" w:sz="0" w:space="0" w:color="auto"/>
              </w:divBdr>
              <w:divsChild>
                <w:div w:id="501773876">
                  <w:marLeft w:val="45"/>
                  <w:marRight w:val="45"/>
                  <w:marTop w:val="15"/>
                  <w:marBottom w:val="0"/>
                  <w:divBdr>
                    <w:top w:val="none" w:sz="0" w:space="0" w:color="auto"/>
                    <w:left w:val="none" w:sz="0" w:space="0" w:color="auto"/>
                    <w:bottom w:val="none" w:sz="0" w:space="0" w:color="auto"/>
                    <w:right w:val="none" w:sz="0" w:space="0" w:color="auto"/>
                  </w:divBdr>
                  <w:divsChild>
                    <w:div w:id="203885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993255">
          <w:marLeft w:val="0"/>
          <w:marRight w:val="0"/>
          <w:marTop w:val="0"/>
          <w:marBottom w:val="0"/>
          <w:divBdr>
            <w:top w:val="none" w:sz="0" w:space="0" w:color="auto"/>
            <w:left w:val="none" w:sz="0" w:space="0" w:color="auto"/>
            <w:bottom w:val="none" w:sz="0" w:space="0" w:color="auto"/>
            <w:right w:val="none" w:sz="0" w:space="0" w:color="auto"/>
          </w:divBdr>
        </w:div>
      </w:divsChild>
    </w:div>
    <w:div w:id="766846382">
      <w:bodyDiv w:val="1"/>
      <w:marLeft w:val="0"/>
      <w:marRight w:val="0"/>
      <w:marTop w:val="0"/>
      <w:marBottom w:val="0"/>
      <w:divBdr>
        <w:top w:val="none" w:sz="0" w:space="0" w:color="auto"/>
        <w:left w:val="none" w:sz="0" w:space="0" w:color="auto"/>
        <w:bottom w:val="none" w:sz="0" w:space="0" w:color="auto"/>
        <w:right w:val="none" w:sz="0" w:space="0" w:color="auto"/>
      </w:divBdr>
      <w:divsChild>
        <w:div w:id="1488476137">
          <w:marLeft w:val="0"/>
          <w:marRight w:val="0"/>
          <w:marTop w:val="0"/>
          <w:marBottom w:val="0"/>
          <w:divBdr>
            <w:top w:val="none" w:sz="0" w:space="0" w:color="auto"/>
            <w:left w:val="none" w:sz="0" w:space="0" w:color="auto"/>
            <w:bottom w:val="none" w:sz="0" w:space="0" w:color="auto"/>
            <w:right w:val="none" w:sz="0" w:space="0" w:color="auto"/>
          </w:divBdr>
        </w:div>
        <w:div w:id="658114413">
          <w:marLeft w:val="0"/>
          <w:marRight w:val="0"/>
          <w:marTop w:val="0"/>
          <w:marBottom w:val="0"/>
          <w:divBdr>
            <w:top w:val="none" w:sz="0" w:space="0" w:color="auto"/>
            <w:left w:val="none" w:sz="0" w:space="0" w:color="auto"/>
            <w:bottom w:val="none" w:sz="0" w:space="0" w:color="auto"/>
            <w:right w:val="none" w:sz="0" w:space="0" w:color="auto"/>
          </w:divBdr>
        </w:div>
        <w:div w:id="1682001328">
          <w:marLeft w:val="0"/>
          <w:marRight w:val="0"/>
          <w:marTop w:val="0"/>
          <w:marBottom w:val="0"/>
          <w:divBdr>
            <w:top w:val="none" w:sz="0" w:space="0" w:color="auto"/>
            <w:left w:val="none" w:sz="0" w:space="0" w:color="auto"/>
            <w:bottom w:val="none" w:sz="0" w:space="0" w:color="auto"/>
            <w:right w:val="none" w:sz="0" w:space="0" w:color="auto"/>
          </w:divBdr>
        </w:div>
        <w:div w:id="2099062017">
          <w:marLeft w:val="0"/>
          <w:marRight w:val="0"/>
          <w:marTop w:val="0"/>
          <w:marBottom w:val="0"/>
          <w:divBdr>
            <w:top w:val="none" w:sz="0" w:space="0" w:color="auto"/>
            <w:left w:val="none" w:sz="0" w:space="0" w:color="auto"/>
            <w:bottom w:val="none" w:sz="0" w:space="0" w:color="auto"/>
            <w:right w:val="none" w:sz="0" w:space="0" w:color="auto"/>
          </w:divBdr>
        </w:div>
        <w:div w:id="398329230">
          <w:marLeft w:val="0"/>
          <w:marRight w:val="0"/>
          <w:marTop w:val="0"/>
          <w:marBottom w:val="0"/>
          <w:divBdr>
            <w:top w:val="none" w:sz="0" w:space="0" w:color="auto"/>
            <w:left w:val="none" w:sz="0" w:space="0" w:color="auto"/>
            <w:bottom w:val="none" w:sz="0" w:space="0" w:color="auto"/>
            <w:right w:val="none" w:sz="0" w:space="0" w:color="auto"/>
          </w:divBdr>
        </w:div>
        <w:div w:id="349843806">
          <w:marLeft w:val="0"/>
          <w:marRight w:val="0"/>
          <w:marTop w:val="0"/>
          <w:marBottom w:val="0"/>
          <w:divBdr>
            <w:top w:val="none" w:sz="0" w:space="0" w:color="auto"/>
            <w:left w:val="none" w:sz="0" w:space="0" w:color="auto"/>
            <w:bottom w:val="none" w:sz="0" w:space="0" w:color="auto"/>
            <w:right w:val="none" w:sz="0" w:space="0" w:color="auto"/>
          </w:divBdr>
        </w:div>
        <w:div w:id="1906063150">
          <w:marLeft w:val="0"/>
          <w:marRight w:val="0"/>
          <w:marTop w:val="0"/>
          <w:marBottom w:val="0"/>
          <w:divBdr>
            <w:top w:val="none" w:sz="0" w:space="0" w:color="auto"/>
            <w:left w:val="none" w:sz="0" w:space="0" w:color="auto"/>
            <w:bottom w:val="none" w:sz="0" w:space="0" w:color="auto"/>
            <w:right w:val="none" w:sz="0" w:space="0" w:color="auto"/>
          </w:divBdr>
        </w:div>
        <w:div w:id="173150575">
          <w:marLeft w:val="0"/>
          <w:marRight w:val="0"/>
          <w:marTop w:val="0"/>
          <w:marBottom w:val="0"/>
          <w:divBdr>
            <w:top w:val="none" w:sz="0" w:space="0" w:color="auto"/>
            <w:left w:val="none" w:sz="0" w:space="0" w:color="auto"/>
            <w:bottom w:val="none" w:sz="0" w:space="0" w:color="auto"/>
            <w:right w:val="none" w:sz="0" w:space="0" w:color="auto"/>
          </w:divBdr>
        </w:div>
        <w:div w:id="1782676233">
          <w:marLeft w:val="0"/>
          <w:marRight w:val="0"/>
          <w:marTop w:val="0"/>
          <w:marBottom w:val="0"/>
          <w:divBdr>
            <w:top w:val="none" w:sz="0" w:space="0" w:color="auto"/>
            <w:left w:val="none" w:sz="0" w:space="0" w:color="auto"/>
            <w:bottom w:val="none" w:sz="0" w:space="0" w:color="auto"/>
            <w:right w:val="none" w:sz="0" w:space="0" w:color="auto"/>
          </w:divBdr>
        </w:div>
        <w:div w:id="1179655362">
          <w:marLeft w:val="0"/>
          <w:marRight w:val="0"/>
          <w:marTop w:val="0"/>
          <w:marBottom w:val="0"/>
          <w:divBdr>
            <w:top w:val="none" w:sz="0" w:space="0" w:color="auto"/>
            <w:left w:val="none" w:sz="0" w:space="0" w:color="auto"/>
            <w:bottom w:val="none" w:sz="0" w:space="0" w:color="auto"/>
            <w:right w:val="none" w:sz="0" w:space="0" w:color="auto"/>
          </w:divBdr>
        </w:div>
        <w:div w:id="1584531509">
          <w:marLeft w:val="0"/>
          <w:marRight w:val="0"/>
          <w:marTop w:val="0"/>
          <w:marBottom w:val="0"/>
          <w:divBdr>
            <w:top w:val="none" w:sz="0" w:space="0" w:color="auto"/>
            <w:left w:val="none" w:sz="0" w:space="0" w:color="auto"/>
            <w:bottom w:val="none" w:sz="0" w:space="0" w:color="auto"/>
            <w:right w:val="none" w:sz="0" w:space="0" w:color="auto"/>
          </w:divBdr>
        </w:div>
        <w:div w:id="1611351422">
          <w:marLeft w:val="0"/>
          <w:marRight w:val="0"/>
          <w:marTop w:val="0"/>
          <w:marBottom w:val="0"/>
          <w:divBdr>
            <w:top w:val="none" w:sz="0" w:space="0" w:color="auto"/>
            <w:left w:val="none" w:sz="0" w:space="0" w:color="auto"/>
            <w:bottom w:val="none" w:sz="0" w:space="0" w:color="auto"/>
            <w:right w:val="none" w:sz="0" w:space="0" w:color="auto"/>
          </w:divBdr>
        </w:div>
        <w:div w:id="2112821656">
          <w:marLeft w:val="0"/>
          <w:marRight w:val="0"/>
          <w:marTop w:val="0"/>
          <w:marBottom w:val="0"/>
          <w:divBdr>
            <w:top w:val="none" w:sz="0" w:space="0" w:color="auto"/>
            <w:left w:val="none" w:sz="0" w:space="0" w:color="auto"/>
            <w:bottom w:val="none" w:sz="0" w:space="0" w:color="auto"/>
            <w:right w:val="none" w:sz="0" w:space="0" w:color="auto"/>
          </w:divBdr>
        </w:div>
        <w:div w:id="1676035098">
          <w:marLeft w:val="0"/>
          <w:marRight w:val="0"/>
          <w:marTop w:val="0"/>
          <w:marBottom w:val="0"/>
          <w:divBdr>
            <w:top w:val="none" w:sz="0" w:space="0" w:color="auto"/>
            <w:left w:val="none" w:sz="0" w:space="0" w:color="auto"/>
            <w:bottom w:val="none" w:sz="0" w:space="0" w:color="auto"/>
            <w:right w:val="none" w:sz="0" w:space="0" w:color="auto"/>
          </w:divBdr>
        </w:div>
        <w:div w:id="1165049696">
          <w:marLeft w:val="0"/>
          <w:marRight w:val="0"/>
          <w:marTop w:val="0"/>
          <w:marBottom w:val="0"/>
          <w:divBdr>
            <w:top w:val="none" w:sz="0" w:space="0" w:color="auto"/>
            <w:left w:val="none" w:sz="0" w:space="0" w:color="auto"/>
            <w:bottom w:val="none" w:sz="0" w:space="0" w:color="auto"/>
            <w:right w:val="none" w:sz="0" w:space="0" w:color="auto"/>
          </w:divBdr>
        </w:div>
        <w:div w:id="1377198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700</Words>
  <Characters>3993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Berner</dc:creator>
  <cp:keywords/>
  <dc:description/>
  <cp:lastModifiedBy>liam Berner</cp:lastModifiedBy>
  <cp:revision>2</cp:revision>
  <cp:lastPrinted>2020-02-21T10:53:00Z</cp:lastPrinted>
  <dcterms:created xsi:type="dcterms:W3CDTF">2020-03-14T12:07:00Z</dcterms:created>
  <dcterms:modified xsi:type="dcterms:W3CDTF">2020-03-14T12:07:00Z</dcterms:modified>
</cp:coreProperties>
</file>