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E59FB69"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Gareth Collett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4128FB4"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Technical Authoring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ACA368E"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ACDA6015</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A9BC318"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15CEC8C7"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48517CB0"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25FEF4D" w:rsidR="00587CE6" w:rsidRPr="00587CE6" w:rsidRDefault="00F34CA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F96B9AB"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58AEBE9"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1FAB3731" w:rsidR="00792D49" w:rsidRPr="00587CE6" w:rsidRDefault="00F34CAC" w:rsidP="00417F4F">
            <w:pPr>
              <w:spacing w:after="0" w:line="240" w:lineRule="auto"/>
              <w:rPr>
                <w:rFonts w:ascii="Arial" w:hAnsi="Arial" w:cs="Arial"/>
                <w:b/>
                <w:bCs/>
              </w:rPr>
            </w:pPr>
            <w:r>
              <w:rPr>
                <w:rFonts w:ascii="Arial" w:hAnsi="Arial" w:cs="Arial"/>
                <w:b/>
                <w:bCs/>
              </w:rPr>
              <w:t>Scott Ling</w:t>
            </w:r>
          </w:p>
        </w:tc>
        <w:tc>
          <w:tcPr>
            <w:tcW w:w="1087" w:type="dxa"/>
          </w:tcPr>
          <w:p w14:paraId="2743B9FE" w14:textId="0954966A" w:rsidR="00792D49" w:rsidRPr="00587CE6" w:rsidRDefault="00F34CAC" w:rsidP="00417F4F">
            <w:pPr>
              <w:spacing w:after="0" w:line="240" w:lineRule="auto"/>
              <w:rPr>
                <w:rFonts w:ascii="Arial" w:hAnsi="Arial" w:cs="Arial"/>
                <w:b/>
                <w:bCs/>
              </w:rPr>
            </w:pPr>
            <w:r>
              <w:rPr>
                <w:rFonts w:ascii="Arial" w:hAnsi="Arial" w:cs="Arial"/>
                <w:b/>
                <w:bCs/>
              </w:rPr>
              <w:t>29/50</w:t>
            </w:r>
          </w:p>
        </w:tc>
        <w:tc>
          <w:tcPr>
            <w:tcW w:w="1087" w:type="dxa"/>
          </w:tcPr>
          <w:p w14:paraId="6C431F90" w14:textId="65448069" w:rsidR="00792D49" w:rsidRPr="00587CE6" w:rsidRDefault="00F34CAC" w:rsidP="00417F4F">
            <w:pPr>
              <w:spacing w:after="0" w:line="240" w:lineRule="auto"/>
              <w:rPr>
                <w:rFonts w:ascii="Arial" w:hAnsi="Arial" w:cs="Arial"/>
                <w:b/>
                <w:bCs/>
              </w:rPr>
            </w:pPr>
            <w:r>
              <w:rPr>
                <w:rFonts w:ascii="Arial" w:hAnsi="Arial" w:cs="Arial"/>
                <w:b/>
                <w:bCs/>
              </w:rPr>
              <w:t>29</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0FC83F8" w:rsidR="00792D49" w:rsidRPr="00587CE6" w:rsidRDefault="00F34CAC" w:rsidP="00417F4F">
            <w:pPr>
              <w:spacing w:after="0" w:line="240" w:lineRule="auto"/>
              <w:rPr>
                <w:rFonts w:ascii="Arial" w:hAnsi="Arial" w:cs="Arial"/>
                <w:b/>
                <w:bCs/>
              </w:rPr>
            </w:pPr>
            <w:r>
              <w:rPr>
                <w:rFonts w:ascii="Arial" w:hAnsi="Arial" w:cs="Arial"/>
                <w:b/>
                <w:bCs/>
              </w:rPr>
              <w:t xml:space="preserve">The documents performance is accurately reflected by the </w:t>
            </w:r>
            <w:proofErr w:type="gramStart"/>
            <w:r>
              <w:rPr>
                <w:rFonts w:ascii="Arial" w:hAnsi="Arial" w:cs="Arial"/>
                <w:b/>
                <w:bCs/>
              </w:rPr>
              <w:t>markers</w:t>
            </w:r>
            <w:proofErr w:type="gramEnd"/>
            <w:r>
              <w:rPr>
                <w:rFonts w:ascii="Arial" w:hAnsi="Arial" w:cs="Arial"/>
                <w:b/>
                <w:bCs/>
              </w:rPr>
              <w:t xml:space="preserve"> commentary. In full agreement with marks placement.</w:t>
            </w:r>
          </w:p>
        </w:tc>
      </w:tr>
      <w:tr w:rsidR="00792D49" w:rsidRPr="00587CE6" w14:paraId="72569ACE" w14:textId="77777777" w:rsidTr="00792D49">
        <w:tc>
          <w:tcPr>
            <w:tcW w:w="1696" w:type="dxa"/>
          </w:tcPr>
          <w:p w14:paraId="0DA336C7" w14:textId="5C2088BD" w:rsidR="00F34CAC" w:rsidRPr="00587CE6" w:rsidRDefault="00F34CAC" w:rsidP="00417F4F">
            <w:pPr>
              <w:spacing w:after="0" w:line="240" w:lineRule="auto"/>
              <w:rPr>
                <w:rFonts w:ascii="Arial" w:hAnsi="Arial" w:cs="Arial"/>
                <w:b/>
                <w:bCs/>
              </w:rPr>
            </w:pPr>
            <w:r>
              <w:rPr>
                <w:rFonts w:ascii="Arial" w:hAnsi="Arial" w:cs="Arial"/>
                <w:b/>
                <w:bCs/>
              </w:rPr>
              <w:t>Fergus Russell</w:t>
            </w:r>
          </w:p>
        </w:tc>
        <w:tc>
          <w:tcPr>
            <w:tcW w:w="1087" w:type="dxa"/>
          </w:tcPr>
          <w:p w14:paraId="497936A6" w14:textId="05DFCF06" w:rsidR="00792D49" w:rsidRPr="00587CE6" w:rsidRDefault="00F34CAC" w:rsidP="00417F4F">
            <w:pPr>
              <w:spacing w:after="0" w:line="240" w:lineRule="auto"/>
              <w:rPr>
                <w:rFonts w:ascii="Arial" w:hAnsi="Arial" w:cs="Arial"/>
                <w:b/>
                <w:bCs/>
              </w:rPr>
            </w:pPr>
            <w:r>
              <w:rPr>
                <w:rFonts w:ascii="Arial" w:hAnsi="Arial" w:cs="Arial"/>
                <w:b/>
                <w:bCs/>
              </w:rPr>
              <w:t>41/50</w:t>
            </w:r>
          </w:p>
        </w:tc>
        <w:tc>
          <w:tcPr>
            <w:tcW w:w="1087" w:type="dxa"/>
          </w:tcPr>
          <w:p w14:paraId="4A326DA6" w14:textId="3B7ED00B" w:rsidR="00792D49" w:rsidRPr="00587CE6" w:rsidRDefault="00F34CAC" w:rsidP="00417F4F">
            <w:pPr>
              <w:spacing w:after="0" w:line="240" w:lineRule="auto"/>
              <w:rPr>
                <w:rFonts w:ascii="Arial" w:hAnsi="Arial" w:cs="Arial"/>
                <w:b/>
                <w:bCs/>
              </w:rPr>
            </w:pPr>
            <w:r>
              <w:rPr>
                <w:rFonts w:ascii="Arial" w:hAnsi="Arial" w:cs="Arial"/>
                <w:b/>
                <w:bCs/>
              </w:rPr>
              <w:t>41</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284DE69" w:rsidR="00792D49" w:rsidRPr="00587CE6" w:rsidRDefault="00F34CAC" w:rsidP="00417F4F">
            <w:pPr>
              <w:spacing w:after="0" w:line="240" w:lineRule="auto"/>
              <w:rPr>
                <w:rFonts w:ascii="Arial" w:hAnsi="Arial" w:cs="Arial"/>
                <w:b/>
                <w:bCs/>
              </w:rPr>
            </w:pPr>
            <w:r>
              <w:rPr>
                <w:rFonts w:ascii="Arial" w:hAnsi="Arial" w:cs="Arial"/>
                <w:b/>
                <w:bCs/>
              </w:rPr>
              <w:t>Document mark placement is agreed</w:t>
            </w:r>
            <w:r w:rsidR="00B85E96">
              <w:rPr>
                <w:rFonts w:ascii="Arial" w:hAnsi="Arial" w:cs="Arial"/>
                <w:b/>
                <w:bCs/>
              </w:rPr>
              <w:t>,</w:t>
            </w:r>
            <w:r>
              <w:rPr>
                <w:rFonts w:ascii="Arial" w:hAnsi="Arial" w:cs="Arial"/>
                <w:b/>
                <w:bCs/>
              </w:rPr>
              <w:t xml:space="preserve"> more commentary could have been done however basics met.</w:t>
            </w:r>
          </w:p>
        </w:tc>
      </w:tr>
      <w:tr w:rsidR="00792D49" w:rsidRPr="00587CE6" w14:paraId="42F3E3E7" w14:textId="77777777" w:rsidTr="00792D49">
        <w:tc>
          <w:tcPr>
            <w:tcW w:w="1696" w:type="dxa"/>
          </w:tcPr>
          <w:p w14:paraId="7F7DBD67" w14:textId="0459BC18" w:rsidR="00792D49" w:rsidRPr="00587CE6" w:rsidRDefault="00F34CAC" w:rsidP="00417F4F">
            <w:pPr>
              <w:spacing w:after="0" w:line="240" w:lineRule="auto"/>
              <w:rPr>
                <w:rFonts w:ascii="Arial" w:hAnsi="Arial" w:cs="Arial"/>
                <w:b/>
                <w:bCs/>
              </w:rPr>
            </w:pPr>
            <w:r>
              <w:rPr>
                <w:rFonts w:ascii="Arial" w:hAnsi="Arial" w:cs="Arial"/>
                <w:b/>
                <w:bCs/>
              </w:rPr>
              <w:t>Luke Penny</w:t>
            </w:r>
          </w:p>
        </w:tc>
        <w:tc>
          <w:tcPr>
            <w:tcW w:w="1087" w:type="dxa"/>
          </w:tcPr>
          <w:p w14:paraId="15D82044" w14:textId="09C61730" w:rsidR="00792D49" w:rsidRPr="00587CE6" w:rsidRDefault="00F34CAC" w:rsidP="00417F4F">
            <w:pPr>
              <w:spacing w:after="0" w:line="240" w:lineRule="auto"/>
              <w:rPr>
                <w:rFonts w:ascii="Arial" w:hAnsi="Arial" w:cs="Arial"/>
                <w:b/>
                <w:bCs/>
              </w:rPr>
            </w:pPr>
            <w:r>
              <w:rPr>
                <w:rFonts w:ascii="Arial" w:hAnsi="Arial" w:cs="Arial"/>
                <w:b/>
                <w:bCs/>
              </w:rPr>
              <w:t>32/50</w:t>
            </w:r>
          </w:p>
        </w:tc>
        <w:tc>
          <w:tcPr>
            <w:tcW w:w="1087" w:type="dxa"/>
          </w:tcPr>
          <w:p w14:paraId="1F5A9052" w14:textId="7C87E5DD" w:rsidR="00792D49" w:rsidRPr="00587CE6" w:rsidRDefault="00F34CAC" w:rsidP="00417F4F">
            <w:pPr>
              <w:spacing w:after="0" w:line="240" w:lineRule="auto"/>
              <w:rPr>
                <w:rFonts w:ascii="Arial" w:hAnsi="Arial" w:cs="Arial"/>
                <w:b/>
                <w:bCs/>
              </w:rPr>
            </w:pPr>
            <w:r>
              <w:rPr>
                <w:rFonts w:ascii="Arial" w:hAnsi="Arial" w:cs="Arial"/>
                <w:b/>
                <w:bCs/>
              </w:rPr>
              <w:t>32</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1EC3F61C" w:rsidR="00792D49" w:rsidRPr="00587CE6" w:rsidRDefault="00F34CAC" w:rsidP="00417F4F">
            <w:pPr>
              <w:spacing w:after="0" w:line="240" w:lineRule="auto"/>
              <w:rPr>
                <w:rFonts w:ascii="Arial" w:hAnsi="Arial" w:cs="Arial"/>
                <w:b/>
                <w:bCs/>
              </w:rPr>
            </w:pPr>
            <w:r>
              <w:rPr>
                <w:rFonts w:ascii="Arial" w:hAnsi="Arial" w:cs="Arial"/>
                <w:b/>
                <w:bCs/>
              </w:rPr>
              <w:t xml:space="preserve">Marks placement and comments are appropriate </w:t>
            </w:r>
          </w:p>
        </w:tc>
      </w:tr>
      <w:tr w:rsidR="00792D49" w:rsidRPr="00587CE6" w14:paraId="17C09C8B" w14:textId="77777777" w:rsidTr="00792D49">
        <w:tc>
          <w:tcPr>
            <w:tcW w:w="1696" w:type="dxa"/>
          </w:tcPr>
          <w:p w14:paraId="217ADC54" w14:textId="2B825D69" w:rsidR="00792D49" w:rsidRPr="00587CE6" w:rsidRDefault="00F34CAC" w:rsidP="00417F4F">
            <w:pPr>
              <w:spacing w:after="0" w:line="240" w:lineRule="auto"/>
              <w:rPr>
                <w:rFonts w:ascii="Arial" w:hAnsi="Arial" w:cs="Arial"/>
                <w:b/>
                <w:bCs/>
              </w:rPr>
            </w:pPr>
            <w:r>
              <w:rPr>
                <w:rFonts w:ascii="Arial" w:hAnsi="Arial" w:cs="Arial"/>
                <w:b/>
                <w:bCs/>
              </w:rPr>
              <w:t>Stuart Atkins</w:t>
            </w:r>
          </w:p>
        </w:tc>
        <w:tc>
          <w:tcPr>
            <w:tcW w:w="1087" w:type="dxa"/>
          </w:tcPr>
          <w:p w14:paraId="016339F7" w14:textId="48CEA208" w:rsidR="00792D49" w:rsidRPr="00587CE6" w:rsidRDefault="00B85E96" w:rsidP="00417F4F">
            <w:pPr>
              <w:spacing w:after="0" w:line="240" w:lineRule="auto"/>
              <w:rPr>
                <w:rFonts w:ascii="Arial" w:hAnsi="Arial" w:cs="Arial"/>
                <w:b/>
                <w:bCs/>
              </w:rPr>
            </w:pPr>
            <w:r>
              <w:rPr>
                <w:rFonts w:ascii="Arial" w:hAnsi="Arial" w:cs="Arial"/>
                <w:b/>
                <w:bCs/>
              </w:rPr>
              <w:t>36/50</w:t>
            </w:r>
          </w:p>
        </w:tc>
        <w:tc>
          <w:tcPr>
            <w:tcW w:w="1087" w:type="dxa"/>
          </w:tcPr>
          <w:p w14:paraId="56B37C17" w14:textId="1B44BAAA" w:rsidR="00792D49" w:rsidRPr="00587CE6" w:rsidRDefault="00B85E96" w:rsidP="00417F4F">
            <w:pPr>
              <w:spacing w:after="0" w:line="240" w:lineRule="auto"/>
              <w:rPr>
                <w:rFonts w:ascii="Arial" w:hAnsi="Arial" w:cs="Arial"/>
                <w:b/>
                <w:bCs/>
              </w:rPr>
            </w:pPr>
            <w:r>
              <w:rPr>
                <w:rFonts w:ascii="Arial" w:hAnsi="Arial" w:cs="Arial"/>
                <w:b/>
                <w:bCs/>
              </w:rPr>
              <w:t>36</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96B12E3" w:rsidR="00792D49" w:rsidRPr="00587CE6" w:rsidRDefault="00B85E96" w:rsidP="00417F4F">
            <w:pPr>
              <w:spacing w:after="0" w:line="240" w:lineRule="auto"/>
              <w:rPr>
                <w:rFonts w:ascii="Arial" w:hAnsi="Arial" w:cs="Arial"/>
                <w:b/>
                <w:bCs/>
              </w:rPr>
            </w:pPr>
            <w:r>
              <w:rPr>
                <w:rFonts w:ascii="Arial" w:hAnsi="Arial" w:cs="Arial"/>
                <w:b/>
                <w:bCs/>
              </w:rPr>
              <w:t xml:space="preserve">After checking through the paper, marks are agreed despite </w:t>
            </w:r>
            <w:proofErr w:type="gramStart"/>
            <w:r>
              <w:rPr>
                <w:rFonts w:ascii="Arial" w:hAnsi="Arial" w:cs="Arial"/>
                <w:b/>
                <w:bCs/>
              </w:rPr>
              <w:t>a number of</w:t>
            </w:r>
            <w:proofErr w:type="gramEnd"/>
            <w:r>
              <w:rPr>
                <w:rFonts w:ascii="Arial" w:hAnsi="Arial" w:cs="Arial"/>
                <w:b/>
                <w:bCs/>
              </w:rPr>
              <w:t xml:space="preserve"> minor mistakes (which were found and commented on by first marker). Student displayed good technical knowledge.</w:t>
            </w:r>
          </w:p>
        </w:tc>
      </w:tr>
      <w:tr w:rsidR="00792D49" w:rsidRPr="00587CE6" w14:paraId="1D714F03" w14:textId="77777777" w:rsidTr="00792D49">
        <w:tc>
          <w:tcPr>
            <w:tcW w:w="1696" w:type="dxa"/>
          </w:tcPr>
          <w:p w14:paraId="53424521" w14:textId="263E78BE" w:rsidR="00792D49" w:rsidRPr="00587CE6" w:rsidRDefault="00F34CAC" w:rsidP="00417F4F">
            <w:pPr>
              <w:spacing w:after="0" w:line="240" w:lineRule="auto"/>
              <w:rPr>
                <w:rFonts w:ascii="Arial" w:hAnsi="Arial" w:cs="Arial"/>
                <w:b/>
                <w:bCs/>
              </w:rPr>
            </w:pPr>
            <w:r>
              <w:rPr>
                <w:rFonts w:ascii="Arial" w:hAnsi="Arial" w:cs="Arial"/>
                <w:b/>
                <w:bCs/>
              </w:rPr>
              <w:lastRenderedPageBreak/>
              <w:t xml:space="preserve">Alexander </w:t>
            </w:r>
            <w:proofErr w:type="spellStart"/>
            <w:r>
              <w:rPr>
                <w:rFonts w:ascii="Arial" w:hAnsi="Arial" w:cs="Arial"/>
                <w:b/>
                <w:bCs/>
              </w:rPr>
              <w:t>Dand</w:t>
            </w:r>
            <w:proofErr w:type="spellEnd"/>
          </w:p>
        </w:tc>
        <w:tc>
          <w:tcPr>
            <w:tcW w:w="1087" w:type="dxa"/>
          </w:tcPr>
          <w:p w14:paraId="3062EB84" w14:textId="03E8B282" w:rsidR="00792D49" w:rsidRPr="00587CE6" w:rsidRDefault="00B85E96" w:rsidP="00417F4F">
            <w:pPr>
              <w:spacing w:after="0" w:line="240" w:lineRule="auto"/>
              <w:rPr>
                <w:rFonts w:ascii="Arial" w:hAnsi="Arial" w:cs="Arial"/>
                <w:b/>
                <w:bCs/>
              </w:rPr>
            </w:pPr>
            <w:r>
              <w:rPr>
                <w:rFonts w:ascii="Arial" w:hAnsi="Arial" w:cs="Arial"/>
                <w:b/>
                <w:bCs/>
              </w:rPr>
              <w:t>43/50</w:t>
            </w:r>
          </w:p>
        </w:tc>
        <w:tc>
          <w:tcPr>
            <w:tcW w:w="1087" w:type="dxa"/>
          </w:tcPr>
          <w:p w14:paraId="5DF1E957" w14:textId="64E4A46D" w:rsidR="00792D49" w:rsidRPr="00587CE6" w:rsidRDefault="00B85E96" w:rsidP="00417F4F">
            <w:pPr>
              <w:spacing w:after="0" w:line="240" w:lineRule="auto"/>
              <w:rPr>
                <w:rFonts w:ascii="Arial" w:hAnsi="Arial" w:cs="Arial"/>
                <w:b/>
                <w:bCs/>
              </w:rPr>
            </w:pPr>
            <w:r>
              <w:rPr>
                <w:rFonts w:ascii="Arial" w:hAnsi="Arial" w:cs="Arial"/>
                <w:b/>
                <w:bCs/>
              </w:rPr>
              <w:t>43</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16BCC226" w:rsidR="00792D49" w:rsidRPr="00587CE6" w:rsidRDefault="00E3554F" w:rsidP="00417F4F">
            <w:pPr>
              <w:spacing w:after="0" w:line="240" w:lineRule="auto"/>
              <w:rPr>
                <w:rFonts w:ascii="Arial" w:hAnsi="Arial" w:cs="Arial"/>
                <w:b/>
                <w:bCs/>
              </w:rPr>
            </w:pPr>
            <w:r>
              <w:rPr>
                <w:rFonts w:ascii="Arial" w:hAnsi="Arial" w:cs="Arial"/>
                <w:b/>
                <w:bCs/>
              </w:rPr>
              <w:t xml:space="preserve">Comments are well </w:t>
            </w:r>
            <w:proofErr w:type="gramStart"/>
            <w:r>
              <w:rPr>
                <w:rFonts w:ascii="Arial" w:hAnsi="Arial" w:cs="Arial"/>
                <w:b/>
                <w:bCs/>
              </w:rPr>
              <w:t>done</w:t>
            </w:r>
            <w:proofErr w:type="gramEnd"/>
            <w:r>
              <w:rPr>
                <w:rFonts w:ascii="Arial" w:hAnsi="Arial" w:cs="Arial"/>
                <w:b/>
                <w:bCs/>
              </w:rPr>
              <w:t xml:space="preserve"> and marks are appropriate – definitely the strongest report from a technical perspective. </w:t>
            </w: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C79BB6A" w:rsidR="00741EC6" w:rsidRPr="00ED385D" w:rsidRDefault="0031201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E81C91F" w:rsidR="00741EC6" w:rsidRPr="00ED385D" w:rsidRDefault="006174A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E0C5A79" w:rsidR="00741EC6" w:rsidRPr="00ED385D" w:rsidRDefault="00107A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88F138D" w:rsidR="00741EC6" w:rsidRPr="00ED385D" w:rsidRDefault="00665EAE" w:rsidP="00741EC6">
            <w:pPr>
              <w:spacing w:after="0" w:line="240" w:lineRule="auto"/>
              <w:rPr>
                <w:rFonts w:ascii="Arial" w:hAnsi="Arial" w:cs="Arial"/>
                <w:sz w:val="20"/>
                <w:szCs w:val="20"/>
              </w:rPr>
            </w:pPr>
            <w:proofErr w:type="gramStart"/>
            <w:r>
              <w:rPr>
                <w:rFonts w:ascii="Arial" w:hAnsi="Arial" w:cs="Arial"/>
                <w:sz w:val="20"/>
                <w:szCs w:val="20"/>
              </w:rPr>
              <w:t>Yes</w:t>
            </w:r>
            <w:proofErr w:type="gramEnd"/>
            <w:r w:rsidR="006174A5">
              <w:rPr>
                <w:rFonts w:ascii="Arial" w:hAnsi="Arial" w:cs="Arial"/>
                <w:sz w:val="20"/>
                <w:szCs w:val="20"/>
              </w:rPr>
              <w:t xml:space="preserve"> in most cases.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AF78E06" w:rsidR="00741EC6" w:rsidRPr="00ED385D" w:rsidRDefault="00107A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18E7E4F" w:rsidR="00741EC6" w:rsidRPr="00ED385D" w:rsidRDefault="00665EAE" w:rsidP="00741EC6">
            <w:pPr>
              <w:spacing w:after="0" w:line="240" w:lineRule="auto"/>
              <w:rPr>
                <w:rFonts w:ascii="Arial" w:hAnsi="Arial" w:cs="Arial"/>
                <w:sz w:val="20"/>
                <w:szCs w:val="20"/>
              </w:rPr>
            </w:pPr>
            <w:r>
              <w:rPr>
                <w:rFonts w:ascii="Arial" w:hAnsi="Arial" w:cs="Arial"/>
                <w:sz w:val="20"/>
                <w:szCs w:val="20"/>
              </w:rPr>
              <w:t>Extremely so, positive and professional feedback given throughout.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212E9FD" w:rsidR="00741EC6" w:rsidRPr="00ED385D" w:rsidRDefault="00252D4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1FD83B26" w:rsidR="00741EC6" w:rsidRPr="00ED385D" w:rsidRDefault="00665EAE" w:rsidP="00741EC6">
            <w:pPr>
              <w:spacing w:after="0" w:line="240" w:lineRule="auto"/>
              <w:rPr>
                <w:rFonts w:ascii="Arial" w:hAnsi="Arial" w:cs="Arial"/>
                <w:sz w:val="20"/>
                <w:szCs w:val="20"/>
              </w:rPr>
            </w:pPr>
            <w:proofErr w:type="gramStart"/>
            <w:r>
              <w:rPr>
                <w:rFonts w:ascii="Arial" w:hAnsi="Arial" w:cs="Arial"/>
                <w:sz w:val="20"/>
                <w:szCs w:val="20"/>
              </w:rPr>
              <w:t>Yes it is</w:t>
            </w:r>
            <w:proofErr w:type="gramEnd"/>
            <w:r>
              <w:rPr>
                <w:rFonts w:ascii="Arial" w:hAnsi="Arial" w:cs="Arial"/>
                <w:sz w:val="20"/>
                <w:szCs w:val="20"/>
              </w:rPr>
              <w: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A75C89" w:rsidR="00741EC6" w:rsidRPr="00ED385D" w:rsidRDefault="00252D4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0F9B512A" w:rsidR="00741EC6" w:rsidRPr="00ED385D" w:rsidRDefault="00252D4B" w:rsidP="00741EC6">
            <w:pPr>
              <w:spacing w:after="0" w:line="240" w:lineRule="auto"/>
              <w:rPr>
                <w:rFonts w:ascii="Arial" w:hAnsi="Arial" w:cs="Arial"/>
                <w:sz w:val="20"/>
                <w:szCs w:val="20"/>
              </w:rPr>
            </w:pPr>
            <w:r>
              <w:rPr>
                <w:rFonts w:ascii="Arial" w:hAnsi="Arial" w:cs="Arial"/>
                <w:sz w:val="20"/>
                <w:szCs w:val="20"/>
              </w:rPr>
              <w:t xml:space="preserve">One document is light on feedback compared to the </w:t>
            </w:r>
            <w:proofErr w:type="gramStart"/>
            <w:r>
              <w:rPr>
                <w:rFonts w:ascii="Arial" w:hAnsi="Arial" w:cs="Arial"/>
                <w:sz w:val="20"/>
                <w:szCs w:val="20"/>
              </w:rPr>
              <w:t>rest,</w:t>
            </w:r>
            <w:proofErr w:type="gramEnd"/>
            <w:r>
              <w:rPr>
                <w:rFonts w:ascii="Arial" w:hAnsi="Arial" w:cs="Arial"/>
                <w:sz w:val="20"/>
                <w:szCs w:val="20"/>
              </w:rPr>
              <w:t xml:space="preserve"> </w:t>
            </w:r>
            <w:r w:rsidR="0055131A">
              <w:rPr>
                <w:rFonts w:ascii="Arial" w:hAnsi="Arial" w:cs="Arial"/>
                <w:sz w:val="20"/>
                <w:szCs w:val="20"/>
              </w:rPr>
              <w:t>overall commentary is excellent.</w:t>
            </w:r>
            <w:r>
              <w:rPr>
                <w:rFonts w:ascii="Arial" w:hAnsi="Arial" w:cs="Arial"/>
                <w:sz w:val="20"/>
                <w:szCs w:val="20"/>
              </w:rPr>
              <w:t xml:space="preserve">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195D481" w:rsidR="00741EC6" w:rsidRPr="00ED385D" w:rsidRDefault="00252D4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5CC72B6" w:rsidR="00741EC6" w:rsidRPr="00ED385D" w:rsidRDefault="0055131A" w:rsidP="00741EC6">
            <w:pPr>
              <w:spacing w:after="0" w:line="240" w:lineRule="auto"/>
              <w:rPr>
                <w:rFonts w:ascii="Arial" w:hAnsi="Arial" w:cs="Arial"/>
                <w:sz w:val="20"/>
                <w:szCs w:val="20"/>
              </w:rPr>
            </w:pPr>
            <w:r>
              <w:rPr>
                <w:rFonts w:ascii="Arial" w:hAnsi="Arial" w:cs="Arial"/>
                <w:sz w:val="20"/>
                <w:szCs w:val="20"/>
              </w:rPr>
              <w:t xml:space="preserve">Many </w:t>
            </w:r>
            <w:proofErr w:type="gramStart"/>
            <w:r>
              <w:rPr>
                <w:rFonts w:ascii="Arial" w:hAnsi="Arial" w:cs="Arial"/>
                <w:sz w:val="20"/>
                <w:szCs w:val="20"/>
              </w:rPr>
              <w:t>times</w:t>
            </w:r>
            <w:proofErr w:type="gramEnd"/>
            <w:r>
              <w:rPr>
                <w:rFonts w:ascii="Arial" w:hAnsi="Arial" w:cs="Arial"/>
                <w:sz w:val="20"/>
                <w:szCs w:val="20"/>
              </w:rPr>
              <w:t xml:space="preserve"> depending on students score.</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016D7D56" w14:textId="2B91B016" w:rsidR="00741EC6" w:rsidRPr="00ED385D" w:rsidRDefault="006174A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 are applicable.</w:t>
            </w:r>
            <w:r w:rsidR="00355298">
              <w:rPr>
                <w:rFonts w:ascii="Arial Narrow" w:eastAsia="Arial Narrow" w:hAnsi="Arial Narrow" w:cs="Arial Narrow"/>
                <w:b/>
                <w:bCs/>
              </w:rPr>
              <w:t xml:space="preserve">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FC3763E" w:rsidR="00741EC6" w:rsidRPr="00ED385D" w:rsidRDefault="00136BD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Both primary and secondary markers were present during the presentation portion and marks for the report were discussed </w:t>
            </w:r>
            <w:r w:rsidR="00FE708B">
              <w:rPr>
                <w:rFonts w:ascii="Arial Narrow" w:eastAsia="Arial Narrow" w:hAnsi="Arial Narrow" w:cs="Arial Narrow"/>
                <w:b/>
                <w:bCs/>
              </w:rPr>
              <w:t>and agreed then.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proofErr w:type="gramStart"/>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roofErr w:type="gramEnd"/>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A03"/>
    <w:rsid w:val="00107E7A"/>
    <w:rsid w:val="00122C0F"/>
    <w:rsid w:val="00122D1D"/>
    <w:rsid w:val="00136BDA"/>
    <w:rsid w:val="0016601E"/>
    <w:rsid w:val="00193BDC"/>
    <w:rsid w:val="001943E9"/>
    <w:rsid w:val="001B2D70"/>
    <w:rsid w:val="001B7E17"/>
    <w:rsid w:val="001E7D8D"/>
    <w:rsid w:val="00210AD9"/>
    <w:rsid w:val="00244E7F"/>
    <w:rsid w:val="0025101B"/>
    <w:rsid w:val="00252D4B"/>
    <w:rsid w:val="0027723E"/>
    <w:rsid w:val="00282ED6"/>
    <w:rsid w:val="00285D6F"/>
    <w:rsid w:val="002A727D"/>
    <w:rsid w:val="002B08D3"/>
    <w:rsid w:val="002B747C"/>
    <w:rsid w:val="002F44B3"/>
    <w:rsid w:val="00312013"/>
    <w:rsid w:val="00335185"/>
    <w:rsid w:val="00355298"/>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131A"/>
    <w:rsid w:val="005739F8"/>
    <w:rsid w:val="00587CE6"/>
    <w:rsid w:val="00596BAF"/>
    <w:rsid w:val="005A28B8"/>
    <w:rsid w:val="005A74CD"/>
    <w:rsid w:val="005B25F9"/>
    <w:rsid w:val="005B460D"/>
    <w:rsid w:val="006174A5"/>
    <w:rsid w:val="00645102"/>
    <w:rsid w:val="00647D03"/>
    <w:rsid w:val="00650E76"/>
    <w:rsid w:val="00665EAE"/>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85E96"/>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3554F"/>
    <w:rsid w:val="00E60022"/>
    <w:rsid w:val="00E736F0"/>
    <w:rsid w:val="00E853AC"/>
    <w:rsid w:val="00ED385D"/>
    <w:rsid w:val="00EE4175"/>
    <w:rsid w:val="00EF13BA"/>
    <w:rsid w:val="00F045AF"/>
    <w:rsid w:val="00F2106D"/>
    <w:rsid w:val="00F34170"/>
    <w:rsid w:val="00F34CAC"/>
    <w:rsid w:val="00F3615A"/>
    <w:rsid w:val="00F36B5C"/>
    <w:rsid w:val="00FC7AD6"/>
    <w:rsid w:val="00FE1667"/>
    <w:rsid w:val="00FE7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Broadhead</cp:lastModifiedBy>
  <cp:revision>11</cp:revision>
  <cp:lastPrinted>2014-12-09T15:50:00Z</cp:lastPrinted>
  <dcterms:created xsi:type="dcterms:W3CDTF">2023-04-26T11:45:00Z</dcterms:created>
  <dcterms:modified xsi:type="dcterms:W3CDTF">2023-04-26T11:52:00Z</dcterms:modified>
</cp:coreProperties>
</file>