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B14B0E" w14:textId="5C2FF2D9" w:rsidR="00DE2208" w:rsidRPr="00FC3C6A" w:rsidRDefault="00DE2208" w:rsidP="00DE2208">
      <w:pPr>
        <w:jc w:val="center"/>
        <w:rPr>
          <w:rFonts w:ascii="Times New Roman" w:hAnsi="Times New Roman" w:cs="Times New Roman"/>
          <w:b/>
          <w:bCs/>
          <w:u w:val="single"/>
        </w:rPr>
      </w:pPr>
      <w:r w:rsidRPr="00FC3C6A">
        <w:rPr>
          <w:rFonts w:ascii="Times New Roman" w:hAnsi="Times New Roman" w:cs="Times New Roman"/>
          <w:b/>
          <w:bCs/>
          <w:u w:val="single"/>
        </w:rPr>
        <w:t>Assignment 2a: Academic Proposal</w:t>
      </w:r>
    </w:p>
    <w:p w14:paraId="368458B5" w14:textId="61BDD52A" w:rsidR="00DE2208" w:rsidRPr="00FC3C6A" w:rsidRDefault="00DE2208" w:rsidP="00DE2208">
      <w:pPr>
        <w:rPr>
          <w:rFonts w:ascii="Times New Roman" w:hAnsi="Times New Roman" w:cs="Times New Roman"/>
          <w:b/>
          <w:bCs/>
          <w:u w:val="single"/>
        </w:rPr>
      </w:pPr>
      <w:r w:rsidRPr="00FC3C6A">
        <w:rPr>
          <w:rFonts w:ascii="Times New Roman" w:hAnsi="Times New Roman" w:cs="Times New Roman"/>
          <w:b/>
          <w:bCs/>
          <w:u w:val="single"/>
        </w:rPr>
        <w:t>Title:</w:t>
      </w:r>
    </w:p>
    <w:p w14:paraId="448B5A16" w14:textId="1BBB16CA" w:rsidR="00CE76A0" w:rsidRDefault="00131E0E" w:rsidP="00DE2208">
      <w:pPr>
        <w:rPr>
          <w:rFonts w:ascii="Times New Roman" w:hAnsi="Times New Roman" w:cs="Times New Roman"/>
        </w:rPr>
      </w:pPr>
      <w:r>
        <w:rPr>
          <w:rFonts w:ascii="Times New Roman" w:hAnsi="Times New Roman" w:cs="Times New Roman"/>
        </w:rPr>
        <w:t>The female</w:t>
      </w:r>
      <w:r w:rsidR="00A12434">
        <w:rPr>
          <w:rFonts w:ascii="Times New Roman" w:hAnsi="Times New Roman" w:cs="Times New Roman"/>
        </w:rPr>
        <w:t xml:space="preserve"> experience of </w:t>
      </w:r>
      <w:r w:rsidR="000F061D">
        <w:rPr>
          <w:rFonts w:ascii="Times New Roman" w:hAnsi="Times New Roman" w:cs="Times New Roman"/>
        </w:rPr>
        <w:t xml:space="preserve">being a </w:t>
      </w:r>
      <w:r w:rsidR="00A12434">
        <w:rPr>
          <w:rFonts w:ascii="Times New Roman" w:hAnsi="Times New Roman" w:cs="Times New Roman"/>
        </w:rPr>
        <w:t>refugee</w:t>
      </w:r>
      <w:r w:rsidR="000F061D">
        <w:rPr>
          <w:rFonts w:ascii="Times New Roman" w:hAnsi="Times New Roman" w:cs="Times New Roman"/>
        </w:rPr>
        <w:t>.</w:t>
      </w:r>
    </w:p>
    <w:p w14:paraId="13CF1B48" w14:textId="0C782920" w:rsidR="00AC43E1" w:rsidRPr="00FC3C6A" w:rsidRDefault="00AC43E1" w:rsidP="00DE2208">
      <w:pPr>
        <w:rPr>
          <w:rFonts w:ascii="Times New Roman" w:hAnsi="Times New Roman" w:cs="Times New Roman"/>
          <w:b/>
          <w:bCs/>
          <w:u w:val="single"/>
        </w:rPr>
      </w:pPr>
      <w:r w:rsidRPr="00FC3C6A">
        <w:rPr>
          <w:rFonts w:ascii="Times New Roman" w:hAnsi="Times New Roman" w:cs="Times New Roman"/>
          <w:b/>
          <w:bCs/>
          <w:u w:val="single"/>
        </w:rPr>
        <w:t>Introduction</w:t>
      </w:r>
    </w:p>
    <w:p w14:paraId="78CE6047" w14:textId="438A1A13" w:rsidR="00AC43E1" w:rsidRDefault="00AC43E1" w:rsidP="00DE2208">
      <w:pPr>
        <w:rPr>
          <w:rFonts w:ascii="Times New Roman" w:hAnsi="Times New Roman" w:cs="Times New Roman"/>
        </w:rPr>
      </w:pPr>
      <w:r>
        <w:rPr>
          <w:rFonts w:ascii="Times New Roman" w:hAnsi="Times New Roman" w:cs="Times New Roman"/>
        </w:rPr>
        <w:t>The reading I have done surrounding immigration studies has been based on gender, and women’s experiences of refugee status</w:t>
      </w:r>
      <w:r w:rsidR="002A1950" w:rsidRPr="002A1950">
        <w:rPr>
          <w:rFonts w:ascii="Times New Roman" w:hAnsi="Times New Roman" w:cs="Times New Roman"/>
        </w:rPr>
        <w:t xml:space="preserve"> </w:t>
      </w:r>
      <w:r w:rsidR="00274DED">
        <w:rPr>
          <w:rFonts w:ascii="Times New Roman" w:hAnsi="Times New Roman" w:cs="Times New Roman"/>
        </w:rPr>
        <w:t>w</w:t>
      </w:r>
      <w:r w:rsidR="002A1950">
        <w:rPr>
          <w:rFonts w:ascii="Times New Roman" w:hAnsi="Times New Roman" w:cs="Times New Roman"/>
        </w:rPr>
        <w:t>ith particular interest with the case study of the Rohingya community in Myanmar.</w:t>
      </w:r>
      <w:r>
        <w:rPr>
          <w:rFonts w:ascii="Times New Roman" w:hAnsi="Times New Roman" w:cs="Times New Roman"/>
        </w:rPr>
        <w:t xml:space="preserve"> This topic needs more investigation because women face unique challenges t</w:t>
      </w:r>
      <w:r w:rsidR="00A508F5">
        <w:rPr>
          <w:rFonts w:ascii="Times New Roman" w:hAnsi="Times New Roman" w:cs="Times New Roman"/>
        </w:rPr>
        <w:t>hat are often overlooked and need to be addressed especially as refugees. Women ‘</w:t>
      </w:r>
      <w:r w:rsidR="00673CC2">
        <w:rPr>
          <w:rFonts w:ascii="Times New Roman" w:hAnsi="Times New Roman" w:cs="Times New Roman"/>
        </w:rPr>
        <w:t xml:space="preserve">[…] </w:t>
      </w:r>
      <w:r w:rsidR="00A508F5">
        <w:rPr>
          <w:rFonts w:ascii="Times New Roman" w:hAnsi="Times New Roman" w:cs="Times New Roman"/>
        </w:rPr>
        <w:t>make up the majority of the 1.4 billion people living in extreme poverty’ (Care, 2020), have little to no access to education, and are more vulnerable to physical violence (Care, 2020).</w:t>
      </w:r>
      <w:r w:rsidR="00FC3C6A">
        <w:rPr>
          <w:rFonts w:ascii="Times New Roman" w:hAnsi="Times New Roman" w:cs="Times New Roman"/>
        </w:rPr>
        <w:t xml:space="preserve"> </w:t>
      </w:r>
      <w:r w:rsidR="002A1950">
        <w:rPr>
          <w:rFonts w:ascii="Times New Roman" w:hAnsi="Times New Roman" w:cs="Times New Roman"/>
        </w:rPr>
        <w:t xml:space="preserve">Although I acknowledge that there is a lot of work </w:t>
      </w:r>
      <w:r w:rsidR="00333321">
        <w:rPr>
          <w:rFonts w:ascii="Times New Roman" w:hAnsi="Times New Roman" w:cs="Times New Roman"/>
        </w:rPr>
        <w:t xml:space="preserve">with organisations such as the UN Refugee </w:t>
      </w:r>
      <w:r w:rsidR="004C3AA9">
        <w:rPr>
          <w:rFonts w:ascii="Times New Roman" w:hAnsi="Times New Roman" w:cs="Times New Roman"/>
        </w:rPr>
        <w:t xml:space="preserve">Agency (UNHCR) as well as charities such as Care, I think there still needs to be investigation into the gendered experience of refugee status, as it is </w:t>
      </w:r>
      <w:r w:rsidR="00A83841">
        <w:rPr>
          <w:rFonts w:ascii="Times New Roman" w:hAnsi="Times New Roman" w:cs="Times New Roman"/>
        </w:rPr>
        <w:t xml:space="preserve">such </w:t>
      </w:r>
      <w:r w:rsidR="005F46E0">
        <w:rPr>
          <w:rFonts w:ascii="Times New Roman" w:hAnsi="Times New Roman" w:cs="Times New Roman"/>
        </w:rPr>
        <w:t xml:space="preserve">a disproportionate influence in the human experience of refugee status, and the more that it can be understood, the more </w:t>
      </w:r>
      <w:r w:rsidR="00962B4D">
        <w:rPr>
          <w:rFonts w:ascii="Times New Roman" w:hAnsi="Times New Roman" w:cs="Times New Roman"/>
        </w:rPr>
        <w:t>useful these organisations can be.</w:t>
      </w:r>
    </w:p>
    <w:p w14:paraId="29CA9B39" w14:textId="5D4CB5D5" w:rsidR="00FC3C6A" w:rsidRPr="007F23E1" w:rsidRDefault="00A30F56" w:rsidP="00DE2208">
      <w:pPr>
        <w:rPr>
          <w:rFonts w:ascii="Times New Roman" w:hAnsi="Times New Roman" w:cs="Times New Roman"/>
          <w:b/>
          <w:bCs/>
        </w:rPr>
      </w:pPr>
      <w:r w:rsidRPr="007F23E1">
        <w:rPr>
          <w:rFonts w:ascii="Times New Roman" w:hAnsi="Times New Roman" w:cs="Times New Roman"/>
          <w:b/>
          <w:bCs/>
        </w:rPr>
        <w:t xml:space="preserve">First of all, it’s important to understand the factors which influence female refugees </w:t>
      </w:r>
      <w:r w:rsidR="006A2786" w:rsidRPr="007F23E1">
        <w:rPr>
          <w:rFonts w:ascii="Times New Roman" w:hAnsi="Times New Roman" w:cs="Times New Roman"/>
          <w:b/>
          <w:bCs/>
        </w:rPr>
        <w:t>due to their gender, these include gender</w:t>
      </w:r>
      <w:r w:rsidR="006044E6" w:rsidRPr="007F23E1">
        <w:rPr>
          <w:rFonts w:ascii="Times New Roman" w:hAnsi="Times New Roman" w:cs="Times New Roman"/>
          <w:b/>
          <w:bCs/>
        </w:rPr>
        <w:t>-</w:t>
      </w:r>
      <w:r w:rsidR="006A2786" w:rsidRPr="007F23E1">
        <w:rPr>
          <w:rFonts w:ascii="Times New Roman" w:hAnsi="Times New Roman" w:cs="Times New Roman"/>
          <w:b/>
          <w:bCs/>
        </w:rPr>
        <w:t>based violence, sanitation and healthcare, pregnancy and motherhood, and access to education and property/ wealth</w:t>
      </w:r>
      <w:r w:rsidR="003213DB">
        <w:rPr>
          <w:rFonts w:ascii="Times New Roman" w:hAnsi="Times New Roman" w:cs="Times New Roman"/>
          <w:b/>
          <w:bCs/>
        </w:rPr>
        <w:t>, I have included a small amount underneath the titles, but these wou</w:t>
      </w:r>
      <w:r w:rsidR="00186418">
        <w:rPr>
          <w:rFonts w:ascii="Times New Roman" w:hAnsi="Times New Roman" w:cs="Times New Roman"/>
          <w:b/>
          <w:bCs/>
        </w:rPr>
        <w:t xml:space="preserve">ld make up a whole chapter. </w:t>
      </w:r>
    </w:p>
    <w:p w14:paraId="23510C70" w14:textId="4163CF23" w:rsidR="00FC3C6A" w:rsidRPr="0077253E" w:rsidRDefault="00FC3C6A" w:rsidP="0077253E">
      <w:pPr>
        <w:pStyle w:val="ListParagraph"/>
        <w:numPr>
          <w:ilvl w:val="0"/>
          <w:numId w:val="1"/>
        </w:numPr>
        <w:rPr>
          <w:rFonts w:ascii="Times New Roman" w:hAnsi="Times New Roman" w:cs="Times New Roman"/>
          <w:b/>
          <w:bCs/>
          <w:u w:val="single"/>
        </w:rPr>
      </w:pPr>
      <w:r w:rsidRPr="0077253E">
        <w:rPr>
          <w:rFonts w:ascii="Times New Roman" w:hAnsi="Times New Roman" w:cs="Times New Roman"/>
          <w:b/>
          <w:bCs/>
          <w:u w:val="single"/>
        </w:rPr>
        <w:t>Gender Based Violence</w:t>
      </w:r>
      <w:r w:rsidR="00296783" w:rsidRPr="0077253E">
        <w:rPr>
          <w:rFonts w:ascii="Times New Roman" w:hAnsi="Times New Roman" w:cs="Times New Roman"/>
          <w:b/>
          <w:bCs/>
          <w:u w:val="single"/>
        </w:rPr>
        <w:t>.</w:t>
      </w:r>
    </w:p>
    <w:p w14:paraId="5D6A6FDC" w14:textId="1A9CDB7F" w:rsidR="006476CD" w:rsidRDefault="006476CD" w:rsidP="00DE2208">
      <w:pPr>
        <w:rPr>
          <w:rFonts w:ascii="Times New Roman" w:hAnsi="Times New Roman" w:cs="Times New Roman"/>
        </w:rPr>
      </w:pPr>
      <w:r>
        <w:rPr>
          <w:rFonts w:ascii="Times New Roman" w:hAnsi="Times New Roman" w:cs="Times New Roman"/>
        </w:rPr>
        <w:t xml:space="preserve">It is often thought that once women and girls have escaped the violence of civil war or </w:t>
      </w:r>
      <w:r w:rsidR="00F8220F">
        <w:rPr>
          <w:rFonts w:ascii="Times New Roman" w:hAnsi="Times New Roman" w:cs="Times New Roman"/>
        </w:rPr>
        <w:t>unrest, they are able to find security in refugee camps</w:t>
      </w:r>
      <w:r w:rsidR="00DB3277">
        <w:rPr>
          <w:rFonts w:ascii="Times New Roman" w:hAnsi="Times New Roman" w:cs="Times New Roman"/>
        </w:rPr>
        <w:t>, or when they have received asylum status. However, this is universally not the case.</w:t>
      </w:r>
    </w:p>
    <w:p w14:paraId="0E9D473E" w14:textId="171D418C" w:rsidR="00F84981" w:rsidRDefault="00F84981" w:rsidP="00F84981">
      <w:pPr>
        <w:pStyle w:val="ListParagraph"/>
        <w:numPr>
          <w:ilvl w:val="0"/>
          <w:numId w:val="4"/>
        </w:numPr>
        <w:rPr>
          <w:rFonts w:ascii="Times New Roman" w:hAnsi="Times New Roman" w:cs="Times New Roman"/>
        </w:rPr>
      </w:pPr>
      <w:r>
        <w:rPr>
          <w:rFonts w:ascii="Times New Roman" w:hAnsi="Times New Roman" w:cs="Times New Roman"/>
        </w:rPr>
        <w:t>Rape and assault are not only challenges women must face whilst travelling to find safety, but also in</w:t>
      </w:r>
      <w:r w:rsidR="00B20B4B">
        <w:rPr>
          <w:rFonts w:ascii="Times New Roman" w:hAnsi="Times New Roman" w:cs="Times New Roman"/>
        </w:rPr>
        <w:t xml:space="preserve"> refugee camps.</w:t>
      </w:r>
    </w:p>
    <w:p w14:paraId="586856F3" w14:textId="4B7FEA15" w:rsidR="00B20B4B" w:rsidRPr="00F84981" w:rsidRDefault="00B20B4B" w:rsidP="00F84981">
      <w:pPr>
        <w:pStyle w:val="ListParagraph"/>
        <w:numPr>
          <w:ilvl w:val="0"/>
          <w:numId w:val="4"/>
        </w:numPr>
        <w:rPr>
          <w:rFonts w:ascii="Times New Roman" w:hAnsi="Times New Roman" w:cs="Times New Roman"/>
        </w:rPr>
      </w:pPr>
      <w:r>
        <w:rPr>
          <w:rFonts w:ascii="Times New Roman" w:hAnsi="Times New Roman" w:cs="Times New Roman"/>
        </w:rPr>
        <w:t>This has led many camps to implement women – only areas of camp, where women can be safe. Of course, this does not mean the risk is reduced.</w:t>
      </w:r>
    </w:p>
    <w:p w14:paraId="68104CDA" w14:textId="2D0E3CCB" w:rsidR="00FC3C6A" w:rsidRPr="0077253E" w:rsidRDefault="00FC3C6A" w:rsidP="0077253E">
      <w:pPr>
        <w:pStyle w:val="ListParagraph"/>
        <w:numPr>
          <w:ilvl w:val="0"/>
          <w:numId w:val="1"/>
        </w:numPr>
        <w:rPr>
          <w:rFonts w:ascii="Times New Roman" w:hAnsi="Times New Roman" w:cs="Times New Roman"/>
          <w:b/>
          <w:bCs/>
          <w:u w:val="single"/>
        </w:rPr>
      </w:pPr>
      <w:r w:rsidRPr="0077253E">
        <w:rPr>
          <w:rFonts w:ascii="Times New Roman" w:hAnsi="Times New Roman" w:cs="Times New Roman"/>
          <w:b/>
          <w:bCs/>
          <w:u w:val="single"/>
        </w:rPr>
        <w:t>Sanitation, and healthcare</w:t>
      </w:r>
      <w:r w:rsidR="00296783" w:rsidRPr="0077253E">
        <w:rPr>
          <w:rFonts w:ascii="Times New Roman" w:hAnsi="Times New Roman" w:cs="Times New Roman"/>
          <w:b/>
          <w:bCs/>
          <w:u w:val="single"/>
        </w:rPr>
        <w:t>.</w:t>
      </w:r>
    </w:p>
    <w:p w14:paraId="0CBAE694" w14:textId="2140E02E" w:rsidR="00296783" w:rsidRPr="00296783" w:rsidRDefault="00677D6F" w:rsidP="00DE2208">
      <w:pPr>
        <w:rPr>
          <w:rFonts w:ascii="Times New Roman" w:hAnsi="Times New Roman" w:cs="Times New Roman"/>
        </w:rPr>
      </w:pPr>
      <w:r>
        <w:rPr>
          <w:rFonts w:ascii="Times New Roman" w:hAnsi="Times New Roman" w:cs="Times New Roman"/>
        </w:rPr>
        <w:t xml:space="preserve">Sanitation and healthcare </w:t>
      </w:r>
      <w:r w:rsidR="00477A3B">
        <w:rPr>
          <w:rFonts w:ascii="Times New Roman" w:hAnsi="Times New Roman" w:cs="Times New Roman"/>
        </w:rPr>
        <w:t>are</w:t>
      </w:r>
      <w:r>
        <w:rPr>
          <w:rFonts w:ascii="Times New Roman" w:hAnsi="Times New Roman" w:cs="Times New Roman"/>
        </w:rPr>
        <w:t xml:space="preserve"> a problem that affects men, </w:t>
      </w:r>
      <w:r w:rsidR="00477A3B">
        <w:rPr>
          <w:rFonts w:ascii="Times New Roman" w:hAnsi="Times New Roman" w:cs="Times New Roman"/>
        </w:rPr>
        <w:t>women,</w:t>
      </w:r>
      <w:r>
        <w:rPr>
          <w:rFonts w:ascii="Times New Roman" w:hAnsi="Times New Roman" w:cs="Times New Roman"/>
        </w:rPr>
        <w:t xml:space="preserve"> and </w:t>
      </w:r>
      <w:r w:rsidR="00477A3B">
        <w:rPr>
          <w:rFonts w:ascii="Times New Roman" w:hAnsi="Times New Roman" w:cs="Times New Roman"/>
        </w:rPr>
        <w:t>children</w:t>
      </w:r>
      <w:r>
        <w:rPr>
          <w:rFonts w:ascii="Times New Roman" w:hAnsi="Times New Roman" w:cs="Times New Roman"/>
        </w:rPr>
        <w:t xml:space="preserve">. However, women are disproportionately affected due to </w:t>
      </w:r>
      <w:r w:rsidR="003B5A95">
        <w:rPr>
          <w:rFonts w:ascii="Times New Roman" w:hAnsi="Times New Roman" w:cs="Times New Roman"/>
        </w:rPr>
        <w:t xml:space="preserve">the need for sanitary products, doctors during pregnancy, childbirth and </w:t>
      </w:r>
      <w:r w:rsidR="0004660E">
        <w:rPr>
          <w:rFonts w:ascii="Times New Roman" w:hAnsi="Times New Roman" w:cs="Times New Roman"/>
        </w:rPr>
        <w:t>postpartum</w:t>
      </w:r>
      <w:r w:rsidR="0050053D">
        <w:rPr>
          <w:rFonts w:ascii="Times New Roman" w:hAnsi="Times New Roman" w:cs="Times New Roman"/>
        </w:rPr>
        <w:t xml:space="preserve"> including breastfeeding and access to </w:t>
      </w:r>
      <w:r w:rsidR="002D7AFE">
        <w:rPr>
          <w:rFonts w:ascii="Times New Roman" w:hAnsi="Times New Roman" w:cs="Times New Roman"/>
        </w:rPr>
        <w:t>adequate food for children</w:t>
      </w:r>
      <w:r w:rsidR="0004660E">
        <w:rPr>
          <w:rFonts w:ascii="Times New Roman" w:hAnsi="Times New Roman" w:cs="Times New Roman"/>
        </w:rPr>
        <w:t xml:space="preserve">. Bhati et., al. </w:t>
      </w:r>
      <w:r w:rsidR="00477A3B">
        <w:rPr>
          <w:rFonts w:ascii="Times New Roman" w:hAnsi="Times New Roman" w:cs="Times New Roman"/>
        </w:rPr>
        <w:t>describes</w:t>
      </w:r>
      <w:r w:rsidR="0004660E">
        <w:rPr>
          <w:rFonts w:ascii="Times New Roman" w:hAnsi="Times New Roman" w:cs="Times New Roman"/>
        </w:rPr>
        <w:t xml:space="preserve"> the following statistics </w:t>
      </w:r>
      <w:r w:rsidR="00F35355">
        <w:rPr>
          <w:rFonts w:ascii="Times New Roman" w:hAnsi="Times New Roman" w:cs="Times New Roman"/>
        </w:rPr>
        <w:t xml:space="preserve">regarding women’s access to healthcare services in the Rohingya population. </w:t>
      </w:r>
      <w:r w:rsidR="00F35355" w:rsidRPr="00296783">
        <w:rPr>
          <w:rFonts w:ascii="Times New Roman" w:hAnsi="Times New Roman" w:cs="Times New Roman"/>
        </w:rPr>
        <w:t>‘Of</w:t>
      </w:r>
      <w:r w:rsidR="00296783" w:rsidRPr="00296783">
        <w:rPr>
          <w:rFonts w:ascii="Times New Roman" w:hAnsi="Times New Roman" w:cs="Times New Roman"/>
        </w:rPr>
        <w:t xml:space="preserve"> the 18.9% Rohingya households that reported a pregnancy in the prior year, the majority of pregnant women (56.6%) received no antenatal care. Of those women who gave birth in the previous 12 months, 73.7% did so at home without a certified birth attendant</w:t>
      </w:r>
      <w:r w:rsidR="00296783">
        <w:rPr>
          <w:rFonts w:ascii="Times New Roman" w:hAnsi="Times New Roman" w:cs="Times New Roman"/>
        </w:rPr>
        <w:t xml:space="preserve"> […] </w:t>
      </w:r>
      <w:r w:rsidR="00296783" w:rsidRPr="00296783">
        <w:rPr>
          <w:rFonts w:ascii="Times New Roman" w:hAnsi="Times New Roman" w:cs="Times New Roman"/>
        </w:rPr>
        <w:t>Of those reporting a childbirth in the prior 12 months, 51.7% gave birth at home without a certified birth attendant.</w:t>
      </w:r>
      <w:r w:rsidR="00296783">
        <w:rPr>
          <w:rFonts w:ascii="Times New Roman" w:hAnsi="Times New Roman" w:cs="Times New Roman"/>
        </w:rPr>
        <w:t>’, (Bhati et., al., 2018, pp. 115-116)</w:t>
      </w:r>
    </w:p>
    <w:p w14:paraId="0C23210A" w14:textId="163F11BD" w:rsidR="00FC3C6A" w:rsidRPr="0077253E" w:rsidRDefault="00FC3C6A" w:rsidP="0077253E">
      <w:pPr>
        <w:pStyle w:val="ListParagraph"/>
        <w:numPr>
          <w:ilvl w:val="0"/>
          <w:numId w:val="1"/>
        </w:numPr>
        <w:rPr>
          <w:rFonts w:ascii="Times New Roman" w:hAnsi="Times New Roman" w:cs="Times New Roman"/>
          <w:b/>
          <w:bCs/>
          <w:u w:val="single"/>
        </w:rPr>
      </w:pPr>
      <w:r w:rsidRPr="0077253E">
        <w:rPr>
          <w:rFonts w:ascii="Times New Roman" w:hAnsi="Times New Roman" w:cs="Times New Roman"/>
          <w:b/>
          <w:bCs/>
          <w:u w:val="single"/>
        </w:rPr>
        <w:t>Being a mother and a refugee</w:t>
      </w:r>
      <w:r w:rsidR="00296783" w:rsidRPr="0077253E">
        <w:rPr>
          <w:rFonts w:ascii="Times New Roman" w:hAnsi="Times New Roman" w:cs="Times New Roman"/>
          <w:b/>
          <w:bCs/>
          <w:u w:val="single"/>
        </w:rPr>
        <w:t>.</w:t>
      </w:r>
    </w:p>
    <w:p w14:paraId="0B44CA1E" w14:textId="6E7EC785" w:rsidR="002E093A" w:rsidRPr="00C7634A" w:rsidRDefault="0035216C" w:rsidP="00DE2208">
      <w:pPr>
        <w:rPr>
          <w:rFonts w:ascii="Times New Roman" w:hAnsi="Times New Roman" w:cs="Times New Roman"/>
        </w:rPr>
      </w:pPr>
      <w:r w:rsidRPr="009354F7">
        <w:rPr>
          <w:rFonts w:ascii="Times New Roman" w:hAnsi="Times New Roman" w:cs="Times New Roman"/>
        </w:rPr>
        <w:t xml:space="preserve">Vervliet </w:t>
      </w:r>
      <w:r w:rsidR="009354F7" w:rsidRPr="009354F7">
        <w:rPr>
          <w:rFonts w:ascii="Times New Roman" w:hAnsi="Times New Roman" w:cs="Times New Roman"/>
        </w:rPr>
        <w:t xml:space="preserve">et., al., investigated the intersectionality of female refugees, who found themselves between four social categories; mother, refugee, </w:t>
      </w:r>
      <w:r w:rsidR="00DF7D67">
        <w:rPr>
          <w:rFonts w:ascii="Times New Roman" w:hAnsi="Times New Roman" w:cs="Times New Roman"/>
        </w:rPr>
        <w:t>adolescent</w:t>
      </w:r>
      <w:r w:rsidR="009354F7" w:rsidRPr="009354F7">
        <w:rPr>
          <w:rFonts w:ascii="Times New Roman" w:hAnsi="Times New Roman" w:cs="Times New Roman"/>
        </w:rPr>
        <w:t xml:space="preserve"> and solitary.</w:t>
      </w:r>
      <w:r w:rsidR="00CD6466">
        <w:rPr>
          <w:rFonts w:ascii="Times New Roman" w:hAnsi="Times New Roman" w:cs="Times New Roman"/>
        </w:rPr>
        <w:t xml:space="preserve"> Their research showed that</w:t>
      </w:r>
      <w:r w:rsidR="00D20444">
        <w:rPr>
          <w:rFonts w:ascii="Times New Roman" w:hAnsi="Times New Roman" w:cs="Times New Roman"/>
        </w:rPr>
        <w:t xml:space="preserve"> young unaccompanied mothers were at greater risk of </w:t>
      </w:r>
      <w:r w:rsidR="008D4375">
        <w:rPr>
          <w:rFonts w:ascii="Times New Roman" w:hAnsi="Times New Roman" w:cs="Times New Roman"/>
        </w:rPr>
        <w:t>suffering from mental health issues</w:t>
      </w:r>
      <w:r w:rsidR="001A3CED">
        <w:rPr>
          <w:rFonts w:ascii="Times New Roman" w:hAnsi="Times New Roman" w:cs="Times New Roman"/>
        </w:rPr>
        <w:t xml:space="preserve">, stating that ‘[…] </w:t>
      </w:r>
      <w:r w:rsidR="008D4375">
        <w:rPr>
          <w:rFonts w:ascii="Times New Roman" w:hAnsi="Times New Roman" w:cs="Times New Roman"/>
        </w:rPr>
        <w:t xml:space="preserve"> </w:t>
      </w:r>
      <w:r w:rsidR="001A3CED" w:rsidRPr="001A3CED">
        <w:rPr>
          <w:rFonts w:ascii="Times New Roman" w:hAnsi="Times New Roman" w:cs="Times New Roman"/>
        </w:rPr>
        <w:t>refugee mothers are at higher risk of developing postpartum depression and anxiety symptoms compared to mothers not living in exile</w:t>
      </w:r>
      <w:r w:rsidR="001A3CED">
        <w:rPr>
          <w:rFonts w:ascii="Times New Roman" w:hAnsi="Times New Roman" w:cs="Times New Roman"/>
        </w:rPr>
        <w:t>’,</w:t>
      </w:r>
      <w:r w:rsidR="001A3CED" w:rsidRPr="001A3CED">
        <w:rPr>
          <w:rFonts w:ascii="Times New Roman" w:hAnsi="Times New Roman" w:cs="Times New Roman"/>
        </w:rPr>
        <w:t xml:space="preserve"> (Foss et al., 2004</w:t>
      </w:r>
      <w:r w:rsidR="001A3CED">
        <w:rPr>
          <w:rFonts w:ascii="Times New Roman" w:hAnsi="Times New Roman" w:cs="Times New Roman"/>
        </w:rPr>
        <w:t xml:space="preserve"> as cited by Vervliet et., al., </w:t>
      </w:r>
      <w:r w:rsidR="00226497">
        <w:rPr>
          <w:rFonts w:ascii="Times New Roman" w:hAnsi="Times New Roman" w:cs="Times New Roman"/>
        </w:rPr>
        <w:t>2014, p.2025</w:t>
      </w:r>
      <w:r w:rsidR="001A3CED" w:rsidRPr="001A3CED">
        <w:rPr>
          <w:rFonts w:ascii="Times New Roman" w:hAnsi="Times New Roman" w:cs="Times New Roman"/>
        </w:rPr>
        <w:t>).</w:t>
      </w:r>
    </w:p>
    <w:p w14:paraId="2D6A353B" w14:textId="0AA9428F" w:rsidR="00296783" w:rsidRPr="0077253E" w:rsidRDefault="00296783" w:rsidP="0077253E">
      <w:pPr>
        <w:pStyle w:val="ListParagraph"/>
        <w:numPr>
          <w:ilvl w:val="0"/>
          <w:numId w:val="1"/>
        </w:numPr>
        <w:rPr>
          <w:rFonts w:ascii="Times New Roman" w:hAnsi="Times New Roman" w:cs="Times New Roman"/>
          <w:b/>
          <w:bCs/>
          <w:u w:val="single"/>
        </w:rPr>
      </w:pPr>
      <w:r w:rsidRPr="0077253E">
        <w:rPr>
          <w:rFonts w:ascii="Times New Roman" w:hAnsi="Times New Roman" w:cs="Times New Roman"/>
          <w:b/>
          <w:bCs/>
          <w:u w:val="single"/>
        </w:rPr>
        <w:t>Challenges facing women following settlement.</w:t>
      </w:r>
    </w:p>
    <w:p w14:paraId="1C0668CC" w14:textId="2129E66E" w:rsidR="0081560C" w:rsidRPr="00FC3C6A" w:rsidRDefault="00296783" w:rsidP="00DE2208">
      <w:pPr>
        <w:rPr>
          <w:rFonts w:ascii="Times New Roman" w:hAnsi="Times New Roman" w:cs="Times New Roman"/>
        </w:rPr>
      </w:pPr>
      <w:r>
        <w:rPr>
          <w:rFonts w:ascii="Times New Roman" w:hAnsi="Times New Roman" w:cs="Times New Roman"/>
        </w:rPr>
        <w:lastRenderedPageBreak/>
        <w:t>‘</w:t>
      </w:r>
      <w:r w:rsidRPr="00296783">
        <w:rPr>
          <w:rFonts w:ascii="Times New Roman" w:hAnsi="Times New Roman" w:cs="Times New Roman"/>
        </w:rPr>
        <w:t>Particular attention must be paid to involving women in income-generating activities, given the high ratio of female-headed households among the Rohingya population and the cultural barriers (in both Rohingya and host communities) against allowing women to work</w:t>
      </w:r>
      <w:r>
        <w:rPr>
          <w:rFonts w:ascii="Times New Roman" w:hAnsi="Times New Roman" w:cs="Times New Roman"/>
        </w:rPr>
        <w:t>’, (Bhati, et., al., 2018, p.118)</w:t>
      </w:r>
      <w:r w:rsidRPr="00296783">
        <w:rPr>
          <w:rFonts w:ascii="Times New Roman" w:hAnsi="Times New Roman" w:cs="Times New Roman"/>
        </w:rPr>
        <w:t>.</w:t>
      </w:r>
    </w:p>
    <w:p w14:paraId="2D592FA2" w14:textId="77777777" w:rsidR="00C7634A" w:rsidRDefault="00C7634A" w:rsidP="00DE2208">
      <w:pPr>
        <w:rPr>
          <w:rFonts w:ascii="Times New Roman" w:hAnsi="Times New Roman" w:cs="Times New Roman"/>
        </w:rPr>
      </w:pPr>
    </w:p>
    <w:p w14:paraId="39A9DBE0" w14:textId="4E4AF36A" w:rsidR="00A508F5" w:rsidRDefault="00754264" w:rsidP="00DE2208">
      <w:pPr>
        <w:rPr>
          <w:rFonts w:ascii="Times New Roman" w:hAnsi="Times New Roman" w:cs="Times New Roman"/>
          <w:b/>
          <w:bCs/>
          <w:u w:val="single"/>
        </w:rPr>
      </w:pPr>
      <w:r>
        <w:rPr>
          <w:rFonts w:ascii="Times New Roman" w:hAnsi="Times New Roman" w:cs="Times New Roman"/>
          <w:b/>
          <w:bCs/>
          <w:u w:val="single"/>
        </w:rPr>
        <w:t>Method:</w:t>
      </w:r>
    </w:p>
    <w:p w14:paraId="0E9ACDCB" w14:textId="5914CC7C" w:rsidR="009A6D96" w:rsidRDefault="00754264" w:rsidP="00DE2208">
      <w:pPr>
        <w:rPr>
          <w:rFonts w:ascii="Times New Roman" w:hAnsi="Times New Roman" w:cs="Times New Roman"/>
        </w:rPr>
      </w:pPr>
      <w:r>
        <w:rPr>
          <w:rFonts w:ascii="Times New Roman" w:hAnsi="Times New Roman" w:cs="Times New Roman"/>
        </w:rPr>
        <w:t>I suggest that following the completion of</w:t>
      </w:r>
      <w:r w:rsidR="00232F35">
        <w:rPr>
          <w:rFonts w:ascii="Times New Roman" w:hAnsi="Times New Roman" w:cs="Times New Roman"/>
        </w:rPr>
        <w:t xml:space="preserve"> the</w:t>
      </w:r>
      <w:r w:rsidR="009A6D96">
        <w:rPr>
          <w:rFonts w:ascii="Times New Roman" w:hAnsi="Times New Roman" w:cs="Times New Roman"/>
        </w:rPr>
        <w:t xml:space="preserve"> following</w:t>
      </w:r>
      <w:r w:rsidR="00FB769B">
        <w:rPr>
          <w:rFonts w:ascii="Times New Roman" w:hAnsi="Times New Roman" w:cs="Times New Roman"/>
        </w:rPr>
        <w:t xml:space="preserve"> (1 -4) I will be able to conduct research into the female experience of refugee status. </w:t>
      </w:r>
    </w:p>
    <w:p w14:paraId="4381915F" w14:textId="0E7EBE0F" w:rsidR="00D674BF" w:rsidRDefault="00D674BF" w:rsidP="009A6D96">
      <w:pPr>
        <w:pStyle w:val="ListParagraph"/>
        <w:numPr>
          <w:ilvl w:val="0"/>
          <w:numId w:val="3"/>
        </w:numPr>
        <w:rPr>
          <w:rFonts w:ascii="Times New Roman" w:hAnsi="Times New Roman" w:cs="Times New Roman"/>
        </w:rPr>
      </w:pPr>
      <w:r>
        <w:rPr>
          <w:rFonts w:ascii="Times New Roman" w:hAnsi="Times New Roman" w:cs="Times New Roman"/>
        </w:rPr>
        <w:t xml:space="preserve">Completion and approval of </w:t>
      </w:r>
      <w:r w:rsidR="00754264" w:rsidRPr="009A6D96">
        <w:rPr>
          <w:rFonts w:ascii="Times New Roman" w:hAnsi="Times New Roman" w:cs="Times New Roman"/>
        </w:rPr>
        <w:t>proposal</w:t>
      </w:r>
      <w:r w:rsidR="00FB769B">
        <w:rPr>
          <w:rFonts w:ascii="Times New Roman" w:hAnsi="Times New Roman" w:cs="Times New Roman"/>
        </w:rPr>
        <w:t xml:space="preserve"> form</w:t>
      </w:r>
    </w:p>
    <w:p w14:paraId="092B8233" w14:textId="0FF9DBA1" w:rsidR="00D674BF" w:rsidRDefault="00D674BF" w:rsidP="009A6D96">
      <w:pPr>
        <w:pStyle w:val="ListParagraph"/>
        <w:numPr>
          <w:ilvl w:val="0"/>
          <w:numId w:val="3"/>
        </w:numPr>
        <w:rPr>
          <w:rFonts w:ascii="Times New Roman" w:hAnsi="Times New Roman" w:cs="Times New Roman"/>
        </w:rPr>
      </w:pPr>
      <w:r>
        <w:rPr>
          <w:rFonts w:ascii="Times New Roman" w:hAnsi="Times New Roman" w:cs="Times New Roman"/>
        </w:rPr>
        <w:t xml:space="preserve">Completion and approval of the </w:t>
      </w:r>
      <w:r w:rsidR="00754264" w:rsidRPr="009A6D96">
        <w:rPr>
          <w:rFonts w:ascii="Times New Roman" w:hAnsi="Times New Roman" w:cs="Times New Roman"/>
        </w:rPr>
        <w:t xml:space="preserve">ethics forms </w:t>
      </w:r>
      <w:r w:rsidR="002C4859" w:rsidRPr="009A6D96">
        <w:rPr>
          <w:rFonts w:ascii="Times New Roman" w:hAnsi="Times New Roman" w:cs="Times New Roman"/>
        </w:rPr>
        <w:t xml:space="preserve">from the university ethics board, </w:t>
      </w:r>
    </w:p>
    <w:p w14:paraId="758C76E7" w14:textId="0E3E2CCA" w:rsidR="00DF4D5D" w:rsidRDefault="00DF2814" w:rsidP="009A6D96">
      <w:pPr>
        <w:pStyle w:val="ListParagraph"/>
        <w:numPr>
          <w:ilvl w:val="0"/>
          <w:numId w:val="3"/>
        </w:numPr>
        <w:rPr>
          <w:rFonts w:ascii="Times New Roman" w:hAnsi="Times New Roman" w:cs="Times New Roman"/>
        </w:rPr>
      </w:pPr>
      <w:r>
        <w:rPr>
          <w:rFonts w:ascii="Times New Roman" w:hAnsi="Times New Roman" w:cs="Times New Roman"/>
        </w:rPr>
        <w:t>C</w:t>
      </w:r>
      <w:r w:rsidR="00BE4BC8" w:rsidRPr="009A6D96">
        <w:rPr>
          <w:rFonts w:ascii="Times New Roman" w:hAnsi="Times New Roman" w:cs="Times New Roman"/>
        </w:rPr>
        <w:t xml:space="preserve">ontacting </w:t>
      </w:r>
      <w:r w:rsidR="000A0DB8">
        <w:rPr>
          <w:rFonts w:ascii="Times New Roman" w:hAnsi="Times New Roman" w:cs="Times New Roman"/>
        </w:rPr>
        <w:t>local organisations suc</w:t>
      </w:r>
      <w:r w:rsidR="001B4E80" w:rsidRPr="009A6D96">
        <w:rPr>
          <w:rFonts w:ascii="Times New Roman" w:hAnsi="Times New Roman" w:cs="Times New Roman"/>
        </w:rPr>
        <w:t xml:space="preserve">h </w:t>
      </w:r>
      <w:r w:rsidR="0000697E">
        <w:rPr>
          <w:rFonts w:ascii="Times New Roman" w:hAnsi="Times New Roman" w:cs="Times New Roman"/>
        </w:rPr>
        <w:t xml:space="preserve">Hay, </w:t>
      </w:r>
      <w:r w:rsidR="0021608E">
        <w:rPr>
          <w:rFonts w:ascii="Times New Roman" w:hAnsi="Times New Roman" w:cs="Times New Roman"/>
        </w:rPr>
        <w:t>Brecon,</w:t>
      </w:r>
      <w:r w:rsidR="0000697E">
        <w:rPr>
          <w:rFonts w:ascii="Times New Roman" w:hAnsi="Times New Roman" w:cs="Times New Roman"/>
        </w:rPr>
        <w:t xml:space="preserve"> and Talgarth Sanctuary for Refugees,</w:t>
      </w:r>
      <w:r w:rsidR="00F76455">
        <w:rPr>
          <w:rFonts w:ascii="Times New Roman" w:hAnsi="Times New Roman" w:cs="Times New Roman"/>
        </w:rPr>
        <w:t xml:space="preserve"> </w:t>
      </w:r>
      <w:r w:rsidR="0021608E">
        <w:rPr>
          <w:rFonts w:ascii="Times New Roman" w:hAnsi="Times New Roman" w:cs="Times New Roman"/>
        </w:rPr>
        <w:t xml:space="preserve">and </w:t>
      </w:r>
      <w:r w:rsidR="00F76455">
        <w:rPr>
          <w:rFonts w:ascii="Times New Roman" w:hAnsi="Times New Roman" w:cs="Times New Roman"/>
        </w:rPr>
        <w:t>Aberaid</w:t>
      </w:r>
      <w:r w:rsidR="0000697E">
        <w:rPr>
          <w:rFonts w:ascii="Times New Roman" w:hAnsi="Times New Roman" w:cs="Times New Roman"/>
        </w:rPr>
        <w:t xml:space="preserve"> </w:t>
      </w:r>
      <w:r w:rsidR="0021608E">
        <w:rPr>
          <w:rFonts w:ascii="Times New Roman" w:hAnsi="Times New Roman" w:cs="Times New Roman"/>
        </w:rPr>
        <w:t>to ask for</w:t>
      </w:r>
      <w:r>
        <w:rPr>
          <w:rFonts w:ascii="Times New Roman" w:hAnsi="Times New Roman" w:cs="Times New Roman"/>
        </w:rPr>
        <w:t xml:space="preserve"> consent from these organisations</w:t>
      </w:r>
      <w:r w:rsidR="00A379F9">
        <w:rPr>
          <w:rFonts w:ascii="Times New Roman" w:hAnsi="Times New Roman" w:cs="Times New Roman"/>
        </w:rPr>
        <w:t xml:space="preserve"> to volunteer </w:t>
      </w:r>
      <w:r w:rsidR="004424E4">
        <w:rPr>
          <w:rFonts w:ascii="Times New Roman" w:hAnsi="Times New Roman" w:cs="Times New Roman"/>
        </w:rPr>
        <w:t>alongside conducting research</w:t>
      </w:r>
      <w:r w:rsidR="00131E0E" w:rsidRPr="009A6D96">
        <w:rPr>
          <w:rFonts w:ascii="Times New Roman" w:hAnsi="Times New Roman" w:cs="Times New Roman"/>
        </w:rPr>
        <w:t xml:space="preserve">. </w:t>
      </w:r>
    </w:p>
    <w:p w14:paraId="00FC5437" w14:textId="79D33CB8" w:rsidR="00DF2814" w:rsidRDefault="000A0DB8" w:rsidP="009A6D96">
      <w:pPr>
        <w:pStyle w:val="ListParagraph"/>
        <w:numPr>
          <w:ilvl w:val="0"/>
          <w:numId w:val="3"/>
        </w:numPr>
        <w:rPr>
          <w:rFonts w:ascii="Times New Roman" w:hAnsi="Times New Roman" w:cs="Times New Roman"/>
        </w:rPr>
      </w:pPr>
      <w:r>
        <w:rPr>
          <w:rFonts w:ascii="Times New Roman" w:hAnsi="Times New Roman" w:cs="Times New Roman"/>
        </w:rPr>
        <w:t>Booking transport</w:t>
      </w:r>
    </w:p>
    <w:p w14:paraId="519ADF65" w14:textId="3D79042D" w:rsidR="006618FF" w:rsidRDefault="006618FF" w:rsidP="003132B1">
      <w:pPr>
        <w:rPr>
          <w:rFonts w:ascii="Times New Roman" w:hAnsi="Times New Roman" w:cs="Times New Roman"/>
        </w:rPr>
      </w:pPr>
    </w:p>
    <w:p w14:paraId="4BD0513D" w14:textId="77777777" w:rsidR="00C7134A" w:rsidRDefault="006618FF" w:rsidP="006618FF">
      <w:pPr>
        <w:rPr>
          <w:rFonts w:ascii="Times New Roman" w:hAnsi="Times New Roman" w:cs="Times New Roman"/>
        </w:rPr>
      </w:pPr>
      <w:r>
        <w:rPr>
          <w:rFonts w:ascii="Times New Roman" w:hAnsi="Times New Roman" w:cs="Times New Roman"/>
        </w:rPr>
        <w:t>As the research will be based locally,</w:t>
      </w:r>
      <w:r w:rsidR="001B70C6">
        <w:rPr>
          <w:rFonts w:ascii="Times New Roman" w:hAnsi="Times New Roman" w:cs="Times New Roman"/>
        </w:rPr>
        <w:t xml:space="preserve"> in either Swansea, Brecon, Hay-on-Wte, Talgarth or Aberystwyth</w:t>
      </w:r>
      <w:r w:rsidR="00C7134A">
        <w:rPr>
          <w:rFonts w:ascii="Times New Roman" w:hAnsi="Times New Roman" w:cs="Times New Roman"/>
        </w:rPr>
        <w:t xml:space="preserve">, </w:t>
      </w:r>
      <w:r>
        <w:rPr>
          <w:rFonts w:ascii="Times New Roman" w:hAnsi="Times New Roman" w:cs="Times New Roman"/>
        </w:rPr>
        <w:t>finance and visas etc, will not be a problem, the only financial costs may be petrol.</w:t>
      </w:r>
    </w:p>
    <w:p w14:paraId="0EE0CDC3" w14:textId="57AD00BD" w:rsidR="006618FF" w:rsidRDefault="00C7134A" w:rsidP="006618FF">
      <w:pPr>
        <w:rPr>
          <w:rFonts w:ascii="Times New Roman" w:hAnsi="Times New Roman" w:cs="Times New Roman"/>
        </w:rPr>
      </w:pPr>
      <w:r>
        <w:rPr>
          <w:rFonts w:ascii="Times New Roman" w:hAnsi="Times New Roman" w:cs="Times New Roman"/>
        </w:rPr>
        <w:t>The time period for the research will be around</w:t>
      </w:r>
      <w:r w:rsidR="006618FF">
        <w:rPr>
          <w:rFonts w:ascii="Times New Roman" w:hAnsi="Times New Roman" w:cs="Times New Roman"/>
        </w:rPr>
        <w:t xml:space="preserve"> one year, </w:t>
      </w:r>
      <w:r>
        <w:rPr>
          <w:rFonts w:ascii="Times New Roman" w:hAnsi="Times New Roman" w:cs="Times New Roman"/>
        </w:rPr>
        <w:t xml:space="preserve">with weekly visits to refugee organisations to meet women and </w:t>
      </w:r>
      <w:r w:rsidR="00BF5BB9">
        <w:rPr>
          <w:rFonts w:ascii="Times New Roman" w:hAnsi="Times New Roman" w:cs="Times New Roman"/>
        </w:rPr>
        <w:t>speak with them. The timescale gives</w:t>
      </w:r>
      <w:r w:rsidR="006618FF">
        <w:rPr>
          <w:rFonts w:ascii="Times New Roman" w:hAnsi="Times New Roman" w:cs="Times New Roman"/>
        </w:rPr>
        <w:t xml:space="preserve"> me the opportunity to form trusting and long-lasting relationships with the people I meet. </w:t>
      </w:r>
    </w:p>
    <w:p w14:paraId="66A20E0F" w14:textId="72023BE0" w:rsidR="006618FF" w:rsidRDefault="006618FF" w:rsidP="003132B1">
      <w:pPr>
        <w:rPr>
          <w:rFonts w:ascii="Times New Roman" w:hAnsi="Times New Roman" w:cs="Times New Roman"/>
        </w:rPr>
      </w:pPr>
    </w:p>
    <w:p w14:paraId="0C9DD216" w14:textId="7F13B6C0" w:rsidR="00724B96" w:rsidRPr="00527000" w:rsidRDefault="00DF4D5D" w:rsidP="00DE2208">
      <w:pPr>
        <w:rPr>
          <w:rFonts w:ascii="Times New Roman" w:hAnsi="Times New Roman" w:cs="Times New Roman"/>
        </w:rPr>
      </w:pPr>
      <w:r>
        <w:rPr>
          <w:rFonts w:ascii="Times New Roman" w:hAnsi="Times New Roman" w:cs="Times New Roman"/>
        </w:rPr>
        <w:t xml:space="preserve">I will collect data </w:t>
      </w:r>
      <w:r w:rsidR="009A6D96">
        <w:rPr>
          <w:rFonts w:ascii="Times New Roman" w:hAnsi="Times New Roman" w:cs="Times New Roman"/>
        </w:rPr>
        <w:t>through:</w:t>
      </w:r>
    </w:p>
    <w:p w14:paraId="245B54F3" w14:textId="59774E65" w:rsidR="00DF4D5D" w:rsidRDefault="00DF4D5D" w:rsidP="00DF4D5D">
      <w:pPr>
        <w:pStyle w:val="ListParagraph"/>
        <w:numPr>
          <w:ilvl w:val="0"/>
          <w:numId w:val="2"/>
        </w:numPr>
        <w:rPr>
          <w:rFonts w:ascii="Times New Roman" w:hAnsi="Times New Roman" w:cs="Times New Roman"/>
        </w:rPr>
      </w:pPr>
      <w:r>
        <w:rPr>
          <w:rFonts w:ascii="Times New Roman" w:hAnsi="Times New Roman" w:cs="Times New Roman"/>
        </w:rPr>
        <w:t xml:space="preserve">Informal </w:t>
      </w:r>
      <w:r w:rsidR="00796CCC">
        <w:rPr>
          <w:rFonts w:ascii="Times New Roman" w:hAnsi="Times New Roman" w:cs="Times New Roman"/>
        </w:rPr>
        <w:t>interviews:</w:t>
      </w:r>
      <w:r w:rsidR="00527000">
        <w:rPr>
          <w:rFonts w:ascii="Times New Roman" w:hAnsi="Times New Roman" w:cs="Times New Roman"/>
        </w:rPr>
        <w:t xml:space="preserve"> these are a very useful form of data collection as they are the </w:t>
      </w:r>
      <w:r w:rsidR="00B7212D">
        <w:rPr>
          <w:rFonts w:ascii="Times New Roman" w:hAnsi="Times New Roman" w:cs="Times New Roman"/>
        </w:rPr>
        <w:t>easiest</w:t>
      </w:r>
      <w:r w:rsidR="00527000">
        <w:rPr>
          <w:rFonts w:ascii="Times New Roman" w:hAnsi="Times New Roman" w:cs="Times New Roman"/>
        </w:rPr>
        <w:t xml:space="preserve"> to conduct, and the most natural in terms of conversation and allowing people to feel at ease.</w:t>
      </w:r>
      <w:r w:rsidR="003B5F27">
        <w:rPr>
          <w:rFonts w:ascii="Times New Roman" w:hAnsi="Times New Roman" w:cs="Times New Roman"/>
        </w:rPr>
        <w:t xml:space="preserve"> </w:t>
      </w:r>
      <w:r w:rsidR="00527000">
        <w:rPr>
          <w:rFonts w:ascii="Times New Roman" w:hAnsi="Times New Roman" w:cs="Times New Roman"/>
        </w:rPr>
        <w:t xml:space="preserve"> </w:t>
      </w:r>
    </w:p>
    <w:p w14:paraId="77855FE7" w14:textId="0C5A2C65" w:rsidR="00F054B9" w:rsidRDefault="00F054B9" w:rsidP="00595759">
      <w:pPr>
        <w:pStyle w:val="ListParagraph"/>
        <w:numPr>
          <w:ilvl w:val="0"/>
          <w:numId w:val="2"/>
        </w:numPr>
        <w:rPr>
          <w:rFonts w:ascii="Times New Roman" w:hAnsi="Times New Roman" w:cs="Times New Roman"/>
        </w:rPr>
      </w:pPr>
      <w:r>
        <w:rPr>
          <w:rFonts w:ascii="Times New Roman" w:hAnsi="Times New Roman" w:cs="Times New Roman"/>
        </w:rPr>
        <w:t>Focus groups</w:t>
      </w:r>
      <w:r w:rsidR="00B7212D">
        <w:rPr>
          <w:rFonts w:ascii="Times New Roman" w:hAnsi="Times New Roman" w:cs="Times New Roman"/>
        </w:rPr>
        <w:t xml:space="preserve">: Focus groups are a useful form of data collection as they allow for group discussion and </w:t>
      </w:r>
      <w:r w:rsidR="003718C2">
        <w:rPr>
          <w:rFonts w:ascii="Times New Roman" w:hAnsi="Times New Roman" w:cs="Times New Roman"/>
        </w:rPr>
        <w:t>it is possible to gather more data there, as well as identify shared theme</w:t>
      </w:r>
      <w:r w:rsidR="00595759">
        <w:rPr>
          <w:rFonts w:ascii="Times New Roman" w:hAnsi="Times New Roman" w:cs="Times New Roman"/>
        </w:rPr>
        <w:t>s.</w:t>
      </w:r>
    </w:p>
    <w:p w14:paraId="7A65E831" w14:textId="33EB0DAE" w:rsidR="009D5537" w:rsidRPr="009D5537" w:rsidRDefault="009D5537" w:rsidP="009D5537">
      <w:pPr>
        <w:rPr>
          <w:rFonts w:ascii="Times New Roman" w:hAnsi="Times New Roman" w:cs="Times New Roman"/>
        </w:rPr>
      </w:pPr>
      <w:r>
        <w:rPr>
          <w:rFonts w:ascii="Times New Roman" w:hAnsi="Times New Roman" w:cs="Times New Roman"/>
        </w:rPr>
        <w:t>The questions I ask and the discussions I hold will be surrounding women’s shared experiences as refugees, and what that can tell organisations and governments to improve in order to account for the safety of vulnerable people.</w:t>
      </w:r>
    </w:p>
    <w:p w14:paraId="17F80D8D" w14:textId="34A64E08" w:rsidR="00595759" w:rsidRPr="00595759" w:rsidRDefault="00595759" w:rsidP="00595759">
      <w:pPr>
        <w:rPr>
          <w:rFonts w:ascii="Times New Roman" w:hAnsi="Times New Roman" w:cs="Times New Roman"/>
        </w:rPr>
      </w:pPr>
      <w:r>
        <w:rPr>
          <w:rFonts w:ascii="Times New Roman" w:hAnsi="Times New Roman" w:cs="Times New Roman"/>
        </w:rPr>
        <w:t xml:space="preserve">Participant observation and reflexive field diaries are not </w:t>
      </w:r>
      <w:r w:rsidR="004B330E">
        <w:rPr>
          <w:rFonts w:ascii="Times New Roman" w:hAnsi="Times New Roman" w:cs="Times New Roman"/>
        </w:rPr>
        <w:t xml:space="preserve">needed as forms of data collection, </w:t>
      </w:r>
      <w:r w:rsidR="003132B1">
        <w:rPr>
          <w:rFonts w:ascii="Times New Roman" w:hAnsi="Times New Roman" w:cs="Times New Roman"/>
        </w:rPr>
        <w:t>because</w:t>
      </w:r>
      <w:r w:rsidR="004B330E">
        <w:rPr>
          <w:rFonts w:ascii="Times New Roman" w:hAnsi="Times New Roman" w:cs="Times New Roman"/>
        </w:rPr>
        <w:t xml:space="preserve"> to conduct them, I would need to live alongside a refugee, and that is not applicable to this research. </w:t>
      </w:r>
      <w:r w:rsidR="00086144">
        <w:rPr>
          <w:rFonts w:ascii="Times New Roman" w:hAnsi="Times New Roman" w:cs="Times New Roman"/>
        </w:rPr>
        <w:t xml:space="preserve">Although it could be argued that second hand accounts from people who </w:t>
      </w:r>
      <w:r w:rsidR="00617C24">
        <w:rPr>
          <w:rFonts w:ascii="Times New Roman" w:hAnsi="Times New Roman" w:cs="Times New Roman"/>
        </w:rPr>
        <w:t xml:space="preserve">have been granted asylum may not provide as accurate data, </w:t>
      </w:r>
      <w:r w:rsidR="00544ED4">
        <w:rPr>
          <w:rFonts w:ascii="Times New Roman" w:hAnsi="Times New Roman" w:cs="Times New Roman"/>
        </w:rPr>
        <w:t xml:space="preserve">I would argue that it could be more reliable, as the break in time means that informants have had time to interpret events and </w:t>
      </w:r>
      <w:r w:rsidR="00EB394E">
        <w:rPr>
          <w:rFonts w:ascii="Times New Roman" w:hAnsi="Times New Roman" w:cs="Times New Roman"/>
        </w:rPr>
        <w:t xml:space="preserve">understand them, hence being able to express </w:t>
      </w:r>
      <w:r w:rsidR="006618FF">
        <w:rPr>
          <w:rFonts w:ascii="Times New Roman" w:hAnsi="Times New Roman" w:cs="Times New Roman"/>
        </w:rPr>
        <w:t>their experiences</w:t>
      </w:r>
      <w:r w:rsidR="00EB394E">
        <w:rPr>
          <w:rFonts w:ascii="Times New Roman" w:hAnsi="Times New Roman" w:cs="Times New Roman"/>
        </w:rPr>
        <w:t xml:space="preserve"> clearly.</w:t>
      </w:r>
    </w:p>
    <w:p w14:paraId="1FB2DA14" w14:textId="77777777" w:rsidR="00FB769B" w:rsidRPr="00FB769B" w:rsidRDefault="00FB769B" w:rsidP="00FB769B">
      <w:pPr>
        <w:rPr>
          <w:rFonts w:ascii="Times New Roman" w:hAnsi="Times New Roman" w:cs="Times New Roman"/>
        </w:rPr>
      </w:pPr>
    </w:p>
    <w:p w14:paraId="2C68FBA1" w14:textId="1C3E9BF5" w:rsidR="00754264" w:rsidRPr="00754264" w:rsidRDefault="00754264" w:rsidP="00DE2208">
      <w:pPr>
        <w:rPr>
          <w:rFonts w:ascii="Times New Roman" w:hAnsi="Times New Roman" w:cs="Times New Roman"/>
        </w:rPr>
      </w:pPr>
    </w:p>
    <w:sectPr w:rsidR="00754264" w:rsidRPr="007542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EB6233"/>
    <w:multiLevelType w:val="hybridMultilevel"/>
    <w:tmpl w:val="911C6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C2492B"/>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5ED56CCA"/>
    <w:multiLevelType w:val="hybridMultilevel"/>
    <w:tmpl w:val="ADE48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9E03D6"/>
    <w:multiLevelType w:val="hybridMultilevel"/>
    <w:tmpl w:val="AA10A26E"/>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208"/>
    <w:rsid w:val="0000697E"/>
    <w:rsid w:val="0004660E"/>
    <w:rsid w:val="00086144"/>
    <w:rsid w:val="0009472B"/>
    <w:rsid w:val="000A0DB8"/>
    <w:rsid w:val="000F061D"/>
    <w:rsid w:val="00131E0E"/>
    <w:rsid w:val="00186418"/>
    <w:rsid w:val="001A3CED"/>
    <w:rsid w:val="001B4E80"/>
    <w:rsid w:val="001B70C6"/>
    <w:rsid w:val="0021608E"/>
    <w:rsid w:val="00226497"/>
    <w:rsid w:val="00232F35"/>
    <w:rsid w:val="00274DED"/>
    <w:rsid w:val="00296783"/>
    <w:rsid w:val="002A1950"/>
    <w:rsid w:val="002C4859"/>
    <w:rsid w:val="002D7AFE"/>
    <w:rsid w:val="002E093A"/>
    <w:rsid w:val="00300D0F"/>
    <w:rsid w:val="003132B1"/>
    <w:rsid w:val="003213DB"/>
    <w:rsid w:val="00333321"/>
    <w:rsid w:val="0035216C"/>
    <w:rsid w:val="003718C2"/>
    <w:rsid w:val="003B5A95"/>
    <w:rsid w:val="003B5F27"/>
    <w:rsid w:val="003E7700"/>
    <w:rsid w:val="004148D4"/>
    <w:rsid w:val="004424E4"/>
    <w:rsid w:val="0044685B"/>
    <w:rsid w:val="00477A3B"/>
    <w:rsid w:val="00493861"/>
    <w:rsid w:val="004A34EE"/>
    <w:rsid w:val="004B330E"/>
    <w:rsid w:val="004C3AA9"/>
    <w:rsid w:val="0050053D"/>
    <w:rsid w:val="00527000"/>
    <w:rsid w:val="00544ED4"/>
    <w:rsid w:val="00552086"/>
    <w:rsid w:val="00595759"/>
    <w:rsid w:val="005F46E0"/>
    <w:rsid w:val="006044E6"/>
    <w:rsid w:val="00617C24"/>
    <w:rsid w:val="006476CD"/>
    <w:rsid w:val="006618FF"/>
    <w:rsid w:val="00673CC2"/>
    <w:rsid w:val="00677D6F"/>
    <w:rsid w:val="006A2786"/>
    <w:rsid w:val="006E64B7"/>
    <w:rsid w:val="00724B96"/>
    <w:rsid w:val="00754264"/>
    <w:rsid w:val="0077253E"/>
    <w:rsid w:val="00796CCC"/>
    <w:rsid w:val="007F23E1"/>
    <w:rsid w:val="00814249"/>
    <w:rsid w:val="0081560C"/>
    <w:rsid w:val="00833B60"/>
    <w:rsid w:val="00842FFC"/>
    <w:rsid w:val="00883A3C"/>
    <w:rsid w:val="008C63A9"/>
    <w:rsid w:val="008D3FA5"/>
    <w:rsid w:val="008D4375"/>
    <w:rsid w:val="009354F7"/>
    <w:rsid w:val="00957FA5"/>
    <w:rsid w:val="00962B4D"/>
    <w:rsid w:val="0099016F"/>
    <w:rsid w:val="009A6D96"/>
    <w:rsid w:val="009D5537"/>
    <w:rsid w:val="00A12434"/>
    <w:rsid w:val="00A30F56"/>
    <w:rsid w:val="00A379F9"/>
    <w:rsid w:val="00A455A9"/>
    <w:rsid w:val="00A508F5"/>
    <w:rsid w:val="00A623B7"/>
    <w:rsid w:val="00A82BD3"/>
    <w:rsid w:val="00A83841"/>
    <w:rsid w:val="00AC43E1"/>
    <w:rsid w:val="00B20B4B"/>
    <w:rsid w:val="00B7212D"/>
    <w:rsid w:val="00BE4BC8"/>
    <w:rsid w:val="00BF5BB9"/>
    <w:rsid w:val="00C7134A"/>
    <w:rsid w:val="00C7634A"/>
    <w:rsid w:val="00C9375E"/>
    <w:rsid w:val="00CD6466"/>
    <w:rsid w:val="00CE76A0"/>
    <w:rsid w:val="00CF6D1C"/>
    <w:rsid w:val="00D10B9A"/>
    <w:rsid w:val="00D20444"/>
    <w:rsid w:val="00D674BF"/>
    <w:rsid w:val="00DA2308"/>
    <w:rsid w:val="00DB3277"/>
    <w:rsid w:val="00DE2208"/>
    <w:rsid w:val="00DF2814"/>
    <w:rsid w:val="00DF4D5D"/>
    <w:rsid w:val="00DF7D67"/>
    <w:rsid w:val="00EB394E"/>
    <w:rsid w:val="00F054B9"/>
    <w:rsid w:val="00F35355"/>
    <w:rsid w:val="00F76455"/>
    <w:rsid w:val="00F8220F"/>
    <w:rsid w:val="00F84981"/>
    <w:rsid w:val="00FA5D90"/>
    <w:rsid w:val="00FB769B"/>
    <w:rsid w:val="00FC3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BFE81"/>
  <w15:chartTrackingRefBased/>
  <w15:docId w15:val="{A3753972-EA0E-4E7C-ADE7-5C4E07871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08F5"/>
    <w:rPr>
      <w:color w:val="0563C1" w:themeColor="hyperlink"/>
      <w:u w:val="single"/>
    </w:rPr>
  </w:style>
  <w:style w:type="character" w:styleId="UnresolvedMention">
    <w:name w:val="Unresolved Mention"/>
    <w:basedOn w:val="DefaultParagraphFont"/>
    <w:uiPriority w:val="99"/>
    <w:semiHidden/>
    <w:unhideWhenUsed/>
    <w:rsid w:val="00A508F5"/>
    <w:rPr>
      <w:color w:val="605E5C"/>
      <w:shd w:val="clear" w:color="auto" w:fill="E1DFDD"/>
    </w:rPr>
  </w:style>
  <w:style w:type="paragraph" w:styleId="ListParagraph">
    <w:name w:val="List Paragraph"/>
    <w:basedOn w:val="Normal"/>
    <w:uiPriority w:val="34"/>
    <w:qFormat/>
    <w:rsid w:val="007725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TotalTime>
  <Pages>2</Pages>
  <Words>854</Words>
  <Characters>4870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Carrianne Ralph</dc:creator>
  <cp:keywords/>
  <dc:description/>
  <cp:lastModifiedBy>Carrianne Ralph</cp:lastModifiedBy>
  <cp:revision>101</cp:revision>
  <dcterms:created xsi:type="dcterms:W3CDTF">2020-06-10T09:26:00Z</dcterms:created>
  <dcterms:modified xsi:type="dcterms:W3CDTF">2020-06-10T13:24:00Z</dcterms:modified>
</cp:coreProperties>
</file>