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5AB669" w14:textId="77777777" w:rsidR="007D149F" w:rsidRPr="00C06CA2" w:rsidRDefault="007D149F" w:rsidP="00E3153D">
      <w:pPr>
        <w:pStyle w:val="Photo"/>
        <w:spacing w:line="360" w:lineRule="auto"/>
        <w:rPr>
          <w:rFonts w:ascii="Calibri" w:hAnsi="Calibri" w:cs="Calibri"/>
          <w:noProof/>
        </w:rPr>
      </w:pPr>
      <w:bookmarkStart w:id="0" w:name="_Toc321147149"/>
      <w:bookmarkStart w:id="1" w:name="_Toc318188227"/>
      <w:bookmarkStart w:id="2" w:name="_Toc318188327"/>
      <w:bookmarkStart w:id="3" w:name="_Toc318189312"/>
      <w:bookmarkStart w:id="4" w:name="_Toc321147011"/>
    </w:p>
    <w:p w14:paraId="45590F8E" w14:textId="77777777" w:rsidR="003F3D78" w:rsidRPr="00AA24BA" w:rsidRDefault="007D149F" w:rsidP="00AE3F86">
      <w:pPr>
        <w:pStyle w:val="Photo"/>
        <w:spacing w:line="360" w:lineRule="auto"/>
        <w:rPr>
          <w:rFonts w:ascii="Calibri" w:hAnsi="Calibri" w:cs="Calibri"/>
          <w:color w:val="0081A4" w:themeColor="accent4" w:themeShade="BF"/>
          <w:sz w:val="96"/>
          <w:szCs w:val="96"/>
        </w:rPr>
      </w:pPr>
      <w:r w:rsidRPr="00C06CA2">
        <w:rPr>
          <w:rFonts w:ascii="Calibri" w:hAnsi="Calibri" w:cs="Calibri"/>
          <w:noProof/>
        </w:rPr>
        <w:lastRenderedPageBreak/>
        <w:drawing>
          <wp:inline distT="0" distB="0" distL="0" distR="0" wp14:anchorId="4D16FC55" wp14:editId="7FB4E6AC">
            <wp:extent cx="5486400" cy="4844375"/>
            <wp:effectExtent l="57150" t="57150" r="57150" b="520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489957" cy="4847515"/>
                    </a:xfrm>
                    <a:prstGeom prst="rect">
                      <a:avLst/>
                    </a:prstGeom>
                    <a:noFill/>
                    <a:ln w="57150">
                      <a:solidFill>
                        <a:srgbClr val="005870"/>
                      </a:solidFill>
                    </a:ln>
                  </pic:spPr>
                </pic:pic>
              </a:graphicData>
            </a:graphic>
          </wp:inline>
        </w:drawing>
      </w:r>
      <w:r w:rsidR="007D2C6B" w:rsidRPr="00C06CA2">
        <w:rPr>
          <w:rFonts w:ascii="Calibri" w:hAnsi="Calibri" w:cs="Calibri"/>
        </w:rPr>
        <w:br w:type="textWrapping" w:clear="all"/>
      </w:r>
      <w:bookmarkEnd w:id="0"/>
      <w:bookmarkEnd w:id="1"/>
      <w:bookmarkEnd w:id="2"/>
      <w:bookmarkEnd w:id="3"/>
      <w:bookmarkEnd w:id="4"/>
      <w:r w:rsidR="007D2C6B" w:rsidRPr="00AA24BA">
        <w:rPr>
          <w:rFonts w:ascii="Calibri" w:hAnsi="Calibri" w:cs="Calibri"/>
          <w:color w:val="0081A4" w:themeColor="accent4" w:themeShade="BF"/>
          <w:sz w:val="96"/>
          <w:szCs w:val="96"/>
        </w:rPr>
        <w:t>Making Matters:</w:t>
      </w:r>
    </w:p>
    <w:p w14:paraId="1AF1246D" w14:textId="308BA16D" w:rsidR="00C6554A" w:rsidRPr="0068440D" w:rsidRDefault="007D2C6B" w:rsidP="00AA24BA">
      <w:pPr>
        <w:pStyle w:val="Photo"/>
        <w:spacing w:line="360" w:lineRule="auto"/>
        <w:rPr>
          <w:rFonts w:ascii="Calibri" w:hAnsi="Calibri" w:cs="Calibri"/>
          <w:color w:val="0081A4" w:themeColor="accent4" w:themeShade="BF"/>
          <w:sz w:val="52"/>
          <w:szCs w:val="52"/>
        </w:rPr>
      </w:pPr>
      <w:r w:rsidRPr="0068440D">
        <w:rPr>
          <w:rFonts w:ascii="Calibri" w:hAnsi="Calibri" w:cs="Calibri"/>
          <w:sz w:val="52"/>
          <w:szCs w:val="52"/>
        </w:rPr>
        <w:t xml:space="preserve">The Agency of </w:t>
      </w:r>
      <w:r w:rsidR="0068440D">
        <w:rPr>
          <w:rFonts w:ascii="Calibri" w:hAnsi="Calibri" w:cs="Calibri"/>
          <w:sz w:val="52"/>
          <w:szCs w:val="52"/>
        </w:rPr>
        <w:t>P</w:t>
      </w:r>
      <w:r w:rsidRPr="0068440D">
        <w:rPr>
          <w:rFonts w:ascii="Calibri" w:hAnsi="Calibri" w:cs="Calibri"/>
          <w:sz w:val="52"/>
          <w:szCs w:val="52"/>
        </w:rPr>
        <w:t>hoenician glass beads.</w:t>
      </w:r>
    </w:p>
    <w:p w14:paraId="66CA7111" w14:textId="77777777" w:rsidR="0068440D" w:rsidRDefault="0068440D" w:rsidP="00BC6063">
      <w:pPr>
        <w:pStyle w:val="ContactInfo"/>
        <w:spacing w:line="360" w:lineRule="auto"/>
        <w:rPr>
          <w:rFonts w:ascii="Calibri" w:hAnsi="Calibri" w:cs="Calibri"/>
          <w:sz w:val="28"/>
          <w:szCs w:val="28"/>
        </w:rPr>
      </w:pPr>
    </w:p>
    <w:p w14:paraId="5BA899C8" w14:textId="77777777" w:rsidR="00C9490F" w:rsidRDefault="007D2C6B" w:rsidP="00C9490F">
      <w:pPr>
        <w:pStyle w:val="ContactInfo"/>
        <w:spacing w:line="360" w:lineRule="auto"/>
        <w:rPr>
          <w:rFonts w:ascii="Calibri" w:hAnsi="Calibri" w:cs="Calibri"/>
          <w:sz w:val="28"/>
          <w:szCs w:val="28"/>
        </w:rPr>
      </w:pPr>
      <w:r w:rsidRPr="003C7526">
        <w:rPr>
          <w:rFonts w:ascii="Calibri" w:hAnsi="Calibri" w:cs="Calibri"/>
          <w:sz w:val="28"/>
          <w:szCs w:val="28"/>
        </w:rPr>
        <w:t>Paula Bollen</w:t>
      </w:r>
      <w:r w:rsidR="00C6554A" w:rsidRPr="003C7526">
        <w:rPr>
          <w:rFonts w:ascii="Calibri" w:hAnsi="Calibri" w:cs="Calibri"/>
          <w:sz w:val="28"/>
          <w:szCs w:val="28"/>
        </w:rPr>
        <w:t xml:space="preserve"> </w:t>
      </w:r>
      <w:r w:rsidRPr="003C7526">
        <w:rPr>
          <w:rFonts w:ascii="Calibri" w:hAnsi="Calibri" w:cs="Calibri"/>
          <w:sz w:val="28"/>
          <w:szCs w:val="28"/>
        </w:rPr>
        <w:t>1401870</w:t>
      </w:r>
      <w:r w:rsidR="00C6554A" w:rsidRPr="003C7526">
        <w:rPr>
          <w:rFonts w:ascii="Calibri" w:hAnsi="Calibri" w:cs="Calibri"/>
          <w:sz w:val="28"/>
          <w:szCs w:val="28"/>
        </w:rPr>
        <w:t>|</w:t>
      </w:r>
      <w:r w:rsidR="00AC3CC4" w:rsidRPr="003C7526">
        <w:rPr>
          <w:rFonts w:ascii="Calibri" w:hAnsi="Calibri" w:cs="Calibri"/>
          <w:sz w:val="28"/>
          <w:szCs w:val="28"/>
        </w:rPr>
        <w:t xml:space="preserve">HPAR6014 </w:t>
      </w:r>
      <w:r w:rsidRPr="003C7526">
        <w:rPr>
          <w:rFonts w:ascii="Calibri" w:hAnsi="Calibri" w:cs="Calibri"/>
          <w:sz w:val="28"/>
          <w:szCs w:val="28"/>
        </w:rPr>
        <w:t>Re</w:t>
      </w:r>
      <w:r w:rsidR="00A33819" w:rsidRPr="003C7526">
        <w:rPr>
          <w:rFonts w:ascii="Calibri" w:hAnsi="Calibri" w:cs="Calibri"/>
          <w:sz w:val="28"/>
          <w:szCs w:val="28"/>
        </w:rPr>
        <w:t>flective</w:t>
      </w:r>
      <w:r w:rsidRPr="003C7526">
        <w:rPr>
          <w:rFonts w:ascii="Calibri" w:hAnsi="Calibri" w:cs="Calibri"/>
          <w:sz w:val="28"/>
          <w:szCs w:val="28"/>
        </w:rPr>
        <w:t xml:space="preserve"> Report</w:t>
      </w:r>
      <w:r w:rsidR="00C6554A" w:rsidRPr="003C7526">
        <w:rPr>
          <w:rFonts w:ascii="Calibri" w:hAnsi="Calibri" w:cs="Calibri"/>
          <w:sz w:val="28"/>
          <w:szCs w:val="28"/>
        </w:rPr>
        <w:t xml:space="preserve"> | </w:t>
      </w:r>
      <w:r w:rsidRPr="003C7526">
        <w:rPr>
          <w:rFonts w:ascii="Calibri" w:hAnsi="Calibri" w:cs="Calibri"/>
          <w:sz w:val="28"/>
          <w:szCs w:val="28"/>
        </w:rPr>
        <w:t>October 2</w:t>
      </w:r>
      <w:r w:rsidR="00AC3CC4" w:rsidRPr="003C7526">
        <w:rPr>
          <w:rFonts w:ascii="Calibri" w:hAnsi="Calibri" w:cs="Calibri"/>
          <w:sz w:val="28"/>
          <w:szCs w:val="28"/>
        </w:rPr>
        <w:t>019</w:t>
      </w:r>
    </w:p>
    <w:p w14:paraId="1AAAD090" w14:textId="27E37267" w:rsidR="00CC3E83" w:rsidRPr="00C9490F" w:rsidRDefault="00CC3E83" w:rsidP="004D2FCA">
      <w:pPr>
        <w:pStyle w:val="ContactInfo"/>
        <w:spacing w:line="360" w:lineRule="auto"/>
        <w:jc w:val="left"/>
        <w:rPr>
          <w:rFonts w:ascii="Calibri" w:hAnsi="Calibri" w:cs="Calibri"/>
          <w:sz w:val="28"/>
          <w:szCs w:val="28"/>
        </w:rPr>
      </w:pPr>
      <w:r w:rsidRPr="00C06CA2">
        <w:rPr>
          <w:rFonts w:ascii="Calibri" w:hAnsi="Calibri" w:cs="Calibri"/>
          <w:noProof/>
        </w:rPr>
        <w:drawing>
          <wp:inline distT="0" distB="0" distL="0" distR="0" wp14:anchorId="30B13E2B" wp14:editId="4939F2FB">
            <wp:extent cx="2876550" cy="1047750"/>
            <wp:effectExtent l="19050" t="19050" r="19050" b="19050"/>
            <wp:docPr id="2"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260FEF18" w14:textId="77777777" w:rsidR="00CC3E83" w:rsidRPr="00C06CA2" w:rsidRDefault="00CC3E83" w:rsidP="00CC3E83">
      <w:pPr>
        <w:pStyle w:val="Heading1"/>
        <w:jc w:val="center"/>
        <w:rPr>
          <w:rFonts w:ascii="Calibri" w:hAnsi="Calibri" w:cs="Calibri"/>
          <w:lang w:val="cy-GB"/>
        </w:rPr>
      </w:pPr>
      <w:r w:rsidRPr="00C06CA2">
        <w:rPr>
          <w:rFonts w:ascii="Calibri" w:hAnsi="Calibri" w:cs="Calibri"/>
          <w:lang w:val="cy-GB"/>
        </w:rPr>
        <w:t>Undergraduate assignment feedback form</w:t>
      </w:r>
    </w:p>
    <w:p w14:paraId="4C5429D5" w14:textId="77777777" w:rsidR="00CC3E83" w:rsidRPr="00C06CA2" w:rsidRDefault="00CC3E83" w:rsidP="00CC3E83">
      <w:pPr>
        <w:jc w:val="center"/>
        <w:rPr>
          <w:rFonts w:ascii="Calibri" w:hAnsi="Calibri" w:cs="Calibri"/>
          <w:b/>
          <w:sz w:val="24"/>
          <w:szCs w:val="24"/>
          <w:lang w:val="cy-GB"/>
        </w:rPr>
      </w:pPr>
      <w:r w:rsidRPr="00C06CA2">
        <w:rPr>
          <w:rFonts w:ascii="Calibri" w:hAnsi="Calibri" w:cs="Calibri"/>
          <w:b/>
          <w:sz w:val="24"/>
          <w:szCs w:val="24"/>
          <w:lang w:val="cy-GB"/>
        </w:rPr>
        <w:t>(to be completed by marker)</w:t>
      </w:r>
    </w:p>
    <w:p w14:paraId="4A45B19B" w14:textId="77777777" w:rsidR="00CC3E83" w:rsidRPr="00C06CA2" w:rsidRDefault="00CC3E83" w:rsidP="00CC3E83">
      <w:pPr>
        <w:pStyle w:val="Heading3"/>
        <w:rPr>
          <w:rFonts w:ascii="Calibri" w:hAnsi="Calibri" w:cs="Calibr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21"/>
        <w:gridCol w:w="1942"/>
        <w:gridCol w:w="1967"/>
      </w:tblGrid>
      <w:tr w:rsidR="00CC3E83" w:rsidRPr="00C06CA2" w14:paraId="5CDAAB15" w14:textId="77777777" w:rsidTr="00505609">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6EBB645E" w14:textId="77777777" w:rsidR="00CC3E83" w:rsidRPr="00C06CA2" w:rsidRDefault="00CC3E83" w:rsidP="00505609">
            <w:pPr>
              <w:pStyle w:val="NormalWeb"/>
              <w:spacing w:before="0" w:beforeAutospacing="0" w:after="0" w:afterAutospacing="0"/>
              <w:ind w:right="34"/>
              <w:rPr>
                <w:rFonts w:ascii="Calibri" w:hAnsi="Calibri" w:cs="Calibri"/>
                <w:i/>
                <w:sz w:val="24"/>
                <w:szCs w:val="24"/>
              </w:rPr>
            </w:pPr>
            <w:r w:rsidRPr="00C06CA2">
              <w:rPr>
                <w:rFonts w:ascii="Calibri" w:hAnsi="Calibri" w:cs="Calibri"/>
                <w:i/>
                <w:sz w:val="24"/>
                <w:szCs w:val="24"/>
              </w:rPr>
              <w:t>Student Name:  Paula Bollen</w:t>
            </w:r>
          </w:p>
          <w:p w14:paraId="26065AEB" w14:textId="77777777" w:rsidR="00CC3E83" w:rsidRPr="00C06CA2" w:rsidRDefault="00CC3E83" w:rsidP="00505609">
            <w:pPr>
              <w:pStyle w:val="NormalWeb"/>
              <w:spacing w:before="0" w:beforeAutospacing="0" w:after="0" w:afterAutospacing="0"/>
              <w:ind w:right="34"/>
              <w:rPr>
                <w:rFonts w:ascii="Calibri" w:hAnsi="Calibri" w:cs="Calibri"/>
                <w:i/>
                <w:sz w:val="24"/>
                <w:szCs w:val="24"/>
              </w:rPr>
            </w:pPr>
          </w:p>
        </w:tc>
      </w:tr>
      <w:tr w:rsidR="00CC3E83" w:rsidRPr="00C06CA2" w14:paraId="1EC046C9" w14:textId="77777777" w:rsidTr="00505609">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4BE229EE" w14:textId="77777777" w:rsidR="00CC3E83" w:rsidRPr="00C06CA2" w:rsidRDefault="00CC3E83" w:rsidP="00505609">
            <w:pPr>
              <w:pStyle w:val="NormalWeb"/>
              <w:spacing w:before="0" w:beforeAutospacing="0" w:after="0" w:afterAutospacing="0"/>
              <w:ind w:right="34"/>
              <w:rPr>
                <w:rFonts w:ascii="Calibri" w:hAnsi="Calibri" w:cs="Calibri"/>
                <w:i/>
                <w:sz w:val="24"/>
                <w:szCs w:val="24"/>
              </w:rPr>
            </w:pPr>
            <w:r w:rsidRPr="00C06CA2">
              <w:rPr>
                <w:rFonts w:ascii="Calibri" w:hAnsi="Calibri" w:cs="Calibri"/>
                <w:i/>
                <w:sz w:val="24"/>
                <w:szCs w:val="24"/>
              </w:rPr>
              <w:t>Module Code:  HPAR6014</w:t>
            </w:r>
          </w:p>
          <w:p w14:paraId="3E6F7F7B" w14:textId="77777777" w:rsidR="00CC3E83" w:rsidRPr="00C06CA2" w:rsidRDefault="00CC3E83" w:rsidP="00505609">
            <w:pPr>
              <w:pStyle w:val="NormalWeb"/>
              <w:spacing w:before="0" w:beforeAutospacing="0" w:after="0" w:afterAutospacing="0"/>
              <w:ind w:right="34"/>
              <w:rPr>
                <w:rFonts w:ascii="Calibri" w:hAnsi="Calibri" w:cs="Calibri"/>
                <w:i/>
                <w:sz w:val="24"/>
                <w:szCs w:val="24"/>
              </w:rPr>
            </w:pPr>
          </w:p>
          <w:p w14:paraId="567A5A5D" w14:textId="77777777" w:rsidR="00CC3E83" w:rsidRPr="00C06CA2" w:rsidRDefault="00CC3E83" w:rsidP="00505609">
            <w:pPr>
              <w:pStyle w:val="NormalWeb"/>
              <w:spacing w:before="0" w:beforeAutospacing="0" w:after="0" w:afterAutospacing="0"/>
              <w:ind w:right="34"/>
              <w:rPr>
                <w:rFonts w:ascii="Calibri" w:hAnsi="Calibri" w:cs="Calibri"/>
                <w:i/>
                <w:sz w:val="24"/>
                <w:szCs w:val="24"/>
              </w:rPr>
            </w:pPr>
            <w:r w:rsidRPr="00C06CA2">
              <w:rPr>
                <w:rFonts w:ascii="Calibri" w:hAnsi="Calibri" w:cs="Calibri"/>
                <w:i/>
                <w:sz w:val="24"/>
                <w:szCs w:val="24"/>
              </w:rPr>
              <w:t>Module title: Dissertation Reflective Report</w:t>
            </w:r>
          </w:p>
          <w:p w14:paraId="2EE982F8" w14:textId="77777777" w:rsidR="00CC3E83" w:rsidRPr="00C06CA2" w:rsidRDefault="00CC3E83" w:rsidP="00505609">
            <w:pPr>
              <w:pStyle w:val="NormalWeb"/>
              <w:spacing w:before="0" w:beforeAutospacing="0" w:after="0" w:afterAutospacing="0"/>
              <w:ind w:right="34"/>
              <w:rPr>
                <w:rFonts w:ascii="Calibri" w:hAnsi="Calibri" w:cs="Calibri"/>
                <w:i/>
                <w:sz w:val="24"/>
                <w:szCs w:val="24"/>
              </w:rPr>
            </w:pPr>
          </w:p>
        </w:tc>
        <w:tc>
          <w:tcPr>
            <w:tcW w:w="3967" w:type="dxa"/>
            <w:gridSpan w:val="2"/>
            <w:tcBorders>
              <w:top w:val="single" w:sz="4" w:space="0" w:color="auto"/>
              <w:left w:val="single" w:sz="4" w:space="0" w:color="auto"/>
              <w:bottom w:val="single" w:sz="4" w:space="0" w:color="auto"/>
              <w:right w:val="single" w:sz="4" w:space="0" w:color="auto"/>
            </w:tcBorders>
          </w:tcPr>
          <w:p w14:paraId="4F522E1F" w14:textId="77777777" w:rsidR="00CC3E83" w:rsidRPr="00C06CA2" w:rsidRDefault="00CC3E83" w:rsidP="00505609">
            <w:pPr>
              <w:pStyle w:val="NormalWeb"/>
              <w:spacing w:before="0" w:beforeAutospacing="0" w:after="0" w:afterAutospacing="0"/>
              <w:ind w:right="34"/>
              <w:rPr>
                <w:rFonts w:ascii="Calibri" w:hAnsi="Calibri" w:cs="Calibri"/>
                <w:i/>
                <w:sz w:val="24"/>
                <w:szCs w:val="24"/>
              </w:rPr>
            </w:pPr>
            <w:r w:rsidRPr="00C06CA2">
              <w:rPr>
                <w:rFonts w:ascii="Calibri" w:hAnsi="Calibri" w:cs="Calibri"/>
                <w:i/>
                <w:sz w:val="24"/>
                <w:szCs w:val="24"/>
              </w:rPr>
              <w:t>Student number: 1401870</w:t>
            </w:r>
          </w:p>
        </w:tc>
      </w:tr>
      <w:tr w:rsidR="00CC3E83" w:rsidRPr="00C06CA2" w14:paraId="3E19EF66" w14:textId="77777777" w:rsidTr="00505609">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51685998" w14:textId="77777777" w:rsidR="00CC3E83" w:rsidRPr="00C06CA2" w:rsidRDefault="00CC3E83" w:rsidP="00505609">
            <w:pPr>
              <w:pStyle w:val="NormalWeb"/>
              <w:spacing w:before="0" w:beforeAutospacing="0" w:after="0" w:afterAutospacing="0"/>
              <w:rPr>
                <w:rFonts w:ascii="Calibri" w:hAnsi="Calibri" w:cs="Calibri"/>
                <w:i/>
                <w:sz w:val="24"/>
                <w:szCs w:val="24"/>
              </w:rPr>
            </w:pPr>
            <w:r w:rsidRPr="00C06CA2">
              <w:rPr>
                <w:rFonts w:ascii="Calibri" w:hAnsi="Calibri" w:cs="Calibri"/>
                <w:i/>
                <w:sz w:val="24"/>
                <w:szCs w:val="24"/>
              </w:rPr>
              <w:lastRenderedPageBreak/>
              <w:t>For completion by marker:</w:t>
            </w:r>
          </w:p>
          <w:p w14:paraId="2B420E7C" w14:textId="77777777" w:rsidR="00CC3E83" w:rsidRPr="00C06CA2" w:rsidRDefault="00CC3E83" w:rsidP="00505609">
            <w:pPr>
              <w:pStyle w:val="NormalWeb"/>
              <w:rPr>
                <w:rFonts w:ascii="Calibri" w:hAnsi="Calibri" w:cs="Calibri"/>
                <w:i/>
                <w:sz w:val="24"/>
                <w:szCs w:val="24"/>
              </w:rPr>
            </w:pPr>
            <w:r w:rsidRPr="00C06CA2">
              <w:rPr>
                <w:rFonts w:ascii="Calibri" w:hAnsi="Calibri" w:cs="Calibri"/>
                <w:i/>
                <w:sz w:val="24"/>
                <w:szCs w:val="24"/>
              </w:rPr>
              <w:t>Comments:</w:t>
            </w:r>
          </w:p>
          <w:p w14:paraId="203284F7" w14:textId="77777777" w:rsidR="00CC3E83" w:rsidRPr="00C06CA2" w:rsidRDefault="00CC3E83" w:rsidP="00505609">
            <w:pPr>
              <w:pStyle w:val="NormalWeb"/>
              <w:rPr>
                <w:rFonts w:ascii="Calibri" w:hAnsi="Calibri" w:cs="Calibri"/>
                <w:i/>
                <w:sz w:val="24"/>
                <w:szCs w:val="24"/>
              </w:rPr>
            </w:pPr>
          </w:p>
          <w:p w14:paraId="4D23AA02" w14:textId="77777777" w:rsidR="00CC3E83" w:rsidRPr="00C06CA2" w:rsidRDefault="00CC3E83" w:rsidP="00505609">
            <w:pPr>
              <w:pStyle w:val="NormalWeb"/>
              <w:rPr>
                <w:rFonts w:ascii="Calibri" w:hAnsi="Calibri" w:cs="Calibri"/>
                <w:i/>
                <w:sz w:val="24"/>
                <w:szCs w:val="24"/>
              </w:rPr>
            </w:pPr>
          </w:p>
          <w:p w14:paraId="6C3DE3FE" w14:textId="77777777" w:rsidR="00CC3E83" w:rsidRPr="00C06CA2" w:rsidRDefault="00CC3E83" w:rsidP="00505609">
            <w:pPr>
              <w:pStyle w:val="NormalWeb"/>
              <w:rPr>
                <w:rFonts w:ascii="Calibri" w:hAnsi="Calibri" w:cs="Calibri"/>
                <w:i/>
                <w:sz w:val="24"/>
                <w:szCs w:val="24"/>
              </w:rPr>
            </w:pPr>
          </w:p>
          <w:p w14:paraId="1D607C3D" w14:textId="77777777" w:rsidR="00CC3E83" w:rsidRPr="00C06CA2" w:rsidRDefault="00CC3E83" w:rsidP="00505609">
            <w:pPr>
              <w:pStyle w:val="NormalWeb"/>
              <w:rPr>
                <w:rFonts w:ascii="Calibri" w:hAnsi="Calibri" w:cs="Calibri"/>
                <w:i/>
                <w:sz w:val="24"/>
                <w:szCs w:val="24"/>
              </w:rPr>
            </w:pPr>
          </w:p>
          <w:p w14:paraId="198AF878" w14:textId="77777777" w:rsidR="00CC3E83" w:rsidRPr="00C06CA2" w:rsidRDefault="00CC3E83" w:rsidP="00505609">
            <w:pPr>
              <w:pStyle w:val="NormalWeb"/>
              <w:rPr>
                <w:rFonts w:ascii="Calibri" w:hAnsi="Calibri" w:cs="Calibri"/>
                <w:i/>
                <w:sz w:val="24"/>
                <w:szCs w:val="24"/>
              </w:rPr>
            </w:pPr>
          </w:p>
          <w:p w14:paraId="036AD1F0" w14:textId="77777777" w:rsidR="00CC3E83" w:rsidRPr="00C06CA2" w:rsidRDefault="00CC3E83" w:rsidP="00505609">
            <w:pPr>
              <w:pStyle w:val="NormalWeb"/>
              <w:rPr>
                <w:rFonts w:ascii="Calibri" w:hAnsi="Calibri" w:cs="Calibri"/>
                <w:i/>
                <w:sz w:val="24"/>
                <w:szCs w:val="24"/>
              </w:rPr>
            </w:pPr>
          </w:p>
          <w:p w14:paraId="3CF30EE6" w14:textId="77777777" w:rsidR="00CC3E83" w:rsidRPr="00C06CA2" w:rsidRDefault="00CC3E83" w:rsidP="00505609">
            <w:pPr>
              <w:pStyle w:val="NormalWeb"/>
              <w:rPr>
                <w:rFonts w:ascii="Calibri" w:hAnsi="Calibri" w:cs="Calibri"/>
                <w:i/>
                <w:sz w:val="24"/>
                <w:szCs w:val="24"/>
              </w:rPr>
            </w:pPr>
          </w:p>
          <w:p w14:paraId="538F5E1A" w14:textId="77777777" w:rsidR="00CC3E83" w:rsidRPr="00C06CA2" w:rsidRDefault="00CC3E83" w:rsidP="00505609">
            <w:pPr>
              <w:pStyle w:val="NormalWeb"/>
              <w:rPr>
                <w:rFonts w:ascii="Calibri" w:hAnsi="Calibri" w:cs="Calibri"/>
                <w:i/>
                <w:sz w:val="24"/>
                <w:szCs w:val="24"/>
              </w:rPr>
            </w:pPr>
          </w:p>
        </w:tc>
      </w:tr>
      <w:tr w:rsidR="00CC3E83" w:rsidRPr="00C06CA2" w14:paraId="6C390966" w14:textId="77777777" w:rsidTr="00505609">
        <w:trPr>
          <w:trHeight w:val="492"/>
        </w:trPr>
        <w:tc>
          <w:tcPr>
            <w:tcW w:w="6768" w:type="dxa"/>
            <w:gridSpan w:val="2"/>
            <w:tcBorders>
              <w:top w:val="single" w:sz="4" w:space="0" w:color="auto"/>
            </w:tcBorders>
            <w:vAlign w:val="center"/>
          </w:tcPr>
          <w:p w14:paraId="040201BD" w14:textId="77777777" w:rsidR="00CC3E83" w:rsidRPr="00C06CA2" w:rsidRDefault="00CC3E83" w:rsidP="00505609">
            <w:pPr>
              <w:pStyle w:val="NormalWeb"/>
              <w:ind w:left="142" w:right="34"/>
              <w:rPr>
                <w:rFonts w:ascii="Calibri" w:hAnsi="Calibri" w:cs="Calibri"/>
                <w:i/>
                <w:sz w:val="24"/>
                <w:szCs w:val="24"/>
              </w:rPr>
            </w:pPr>
            <w:r w:rsidRPr="00C06CA2">
              <w:rPr>
                <w:rFonts w:ascii="Calibri" w:hAnsi="Calibri" w:cs="Calibri"/>
                <w:i/>
                <w:sz w:val="24"/>
                <w:szCs w:val="24"/>
              </w:rPr>
              <w:t>Marker’s signature:</w:t>
            </w:r>
          </w:p>
        </w:tc>
        <w:tc>
          <w:tcPr>
            <w:tcW w:w="1987" w:type="dxa"/>
            <w:tcBorders>
              <w:top w:val="single" w:sz="4" w:space="0" w:color="auto"/>
            </w:tcBorders>
            <w:vAlign w:val="center"/>
          </w:tcPr>
          <w:p w14:paraId="5C094F6E" w14:textId="77777777" w:rsidR="00CC3E83" w:rsidRPr="00C06CA2" w:rsidRDefault="00CC3E83" w:rsidP="00505609">
            <w:pPr>
              <w:pStyle w:val="NormalWeb"/>
              <w:spacing w:after="0"/>
              <w:ind w:left="142" w:right="34"/>
              <w:rPr>
                <w:rFonts w:ascii="Calibri" w:hAnsi="Calibri" w:cs="Calibri"/>
                <w:i/>
                <w:sz w:val="24"/>
                <w:szCs w:val="24"/>
              </w:rPr>
            </w:pPr>
            <w:r w:rsidRPr="00C06CA2">
              <w:rPr>
                <w:rFonts w:ascii="Calibri" w:hAnsi="Calibri" w:cs="Calibri"/>
                <w:i/>
                <w:sz w:val="24"/>
                <w:szCs w:val="24"/>
              </w:rPr>
              <w:t>Date:</w:t>
            </w:r>
          </w:p>
        </w:tc>
      </w:tr>
      <w:tr w:rsidR="00CC3E83" w:rsidRPr="00C06CA2" w14:paraId="7989D0F7" w14:textId="77777777" w:rsidTr="00505609">
        <w:tc>
          <w:tcPr>
            <w:tcW w:w="8755" w:type="dxa"/>
            <w:gridSpan w:val="3"/>
            <w:vAlign w:val="center"/>
          </w:tcPr>
          <w:p w14:paraId="632A711C" w14:textId="77777777" w:rsidR="00CC3E83" w:rsidRPr="00C06CA2" w:rsidRDefault="00CC3E83" w:rsidP="00505609">
            <w:pPr>
              <w:pStyle w:val="NormalWeb"/>
              <w:spacing w:before="0" w:beforeAutospacing="0" w:after="0" w:afterAutospacing="0"/>
              <w:ind w:left="142" w:right="34"/>
              <w:rPr>
                <w:rFonts w:ascii="Calibri" w:hAnsi="Calibri" w:cs="Calibri"/>
                <w:i/>
                <w:sz w:val="24"/>
                <w:szCs w:val="24"/>
              </w:rPr>
            </w:pPr>
            <w:r w:rsidRPr="00C06CA2">
              <w:rPr>
                <w:rFonts w:ascii="Calibri" w:hAnsi="Calibri" w:cs="Calibri"/>
                <w:i/>
                <w:sz w:val="24"/>
                <w:szCs w:val="24"/>
              </w:rPr>
              <w:t xml:space="preserve">Provisional mark: </w:t>
            </w:r>
          </w:p>
          <w:p w14:paraId="6E421E1B" w14:textId="77777777" w:rsidR="00CC3E83" w:rsidRPr="00C06CA2" w:rsidRDefault="00CC3E83" w:rsidP="00505609">
            <w:pPr>
              <w:pStyle w:val="NormalWeb"/>
              <w:spacing w:before="0" w:beforeAutospacing="0" w:after="0" w:afterAutospacing="0"/>
              <w:ind w:left="142" w:right="34"/>
              <w:rPr>
                <w:rFonts w:ascii="Calibri" w:hAnsi="Calibri" w:cs="Calibri"/>
                <w:i/>
                <w:sz w:val="24"/>
                <w:szCs w:val="24"/>
              </w:rPr>
            </w:pPr>
            <w:r w:rsidRPr="00C06CA2">
              <w:rPr>
                <w:rFonts w:ascii="Calibri" w:hAnsi="Calibri" w:cs="Calibri"/>
                <w:b/>
                <w:i/>
                <w:sz w:val="24"/>
                <w:szCs w:val="24"/>
              </w:rPr>
              <w:t>NB.</w:t>
            </w:r>
            <w:r w:rsidRPr="00C06CA2">
              <w:rPr>
                <w:rFonts w:ascii="Calibri" w:hAnsi="Calibri" w:cs="Calibri"/>
                <w:i/>
                <w:sz w:val="24"/>
                <w:szCs w:val="24"/>
              </w:rPr>
              <w:t xml:space="preserve">  All marks are provisional until confirmed by the final examination board. </w:t>
            </w:r>
          </w:p>
        </w:tc>
      </w:tr>
    </w:tbl>
    <w:p w14:paraId="22F7845D" w14:textId="392D560A" w:rsidR="00AC3CC4" w:rsidRPr="00C06CA2" w:rsidRDefault="00AC3CC4" w:rsidP="003B2634">
      <w:pPr>
        <w:pStyle w:val="Heading1"/>
        <w:spacing w:line="360" w:lineRule="auto"/>
        <w:rPr>
          <w:rFonts w:ascii="Calibri" w:eastAsiaTheme="minorHAnsi" w:hAnsi="Calibri" w:cs="Calibri"/>
          <w:b/>
          <w:bCs/>
          <w:sz w:val="24"/>
          <w:szCs w:val="24"/>
          <w:u w:val="single"/>
        </w:rPr>
      </w:pPr>
      <w:r w:rsidRPr="00C06CA2">
        <w:rPr>
          <w:rFonts w:ascii="Calibri" w:eastAsiaTheme="minorHAnsi" w:hAnsi="Calibri" w:cs="Calibri"/>
          <w:b/>
          <w:bCs/>
          <w:u w:val="single"/>
        </w:rPr>
        <w:t>Research Aims:</w:t>
      </w:r>
    </w:p>
    <w:p w14:paraId="16C609E8" w14:textId="64994CEF" w:rsidR="00E92F1B" w:rsidRPr="00C06CA2" w:rsidRDefault="00986CB6" w:rsidP="003B2634">
      <w:pPr>
        <w:spacing w:line="360" w:lineRule="auto"/>
        <w:rPr>
          <w:rFonts w:ascii="Calibri" w:hAnsi="Calibri" w:cs="Calibri"/>
          <w:sz w:val="24"/>
          <w:szCs w:val="24"/>
        </w:rPr>
      </w:pPr>
      <w:r w:rsidRPr="00C06CA2">
        <w:rPr>
          <w:rFonts w:ascii="Calibri" w:hAnsi="Calibri" w:cs="Calibri"/>
          <w:sz w:val="24"/>
          <w:szCs w:val="24"/>
        </w:rPr>
        <w:t>This research aims to</w:t>
      </w:r>
      <w:r w:rsidR="00CE1A57" w:rsidRPr="00C06CA2">
        <w:rPr>
          <w:rFonts w:ascii="Calibri" w:hAnsi="Calibri" w:cs="Calibri"/>
          <w:sz w:val="24"/>
          <w:szCs w:val="24"/>
        </w:rPr>
        <w:t xml:space="preserve"> explore the ‘matter’ of Phoenician core formed glass beads through the process</w:t>
      </w:r>
      <w:r w:rsidR="00B74F0D" w:rsidRPr="00C06CA2">
        <w:rPr>
          <w:rFonts w:ascii="Calibri" w:hAnsi="Calibri" w:cs="Calibri"/>
          <w:sz w:val="24"/>
          <w:szCs w:val="24"/>
        </w:rPr>
        <w:t>es</w:t>
      </w:r>
      <w:r w:rsidR="00CE1A57" w:rsidRPr="00C06CA2">
        <w:rPr>
          <w:rFonts w:ascii="Calibri" w:hAnsi="Calibri" w:cs="Calibri"/>
          <w:sz w:val="24"/>
          <w:szCs w:val="24"/>
        </w:rPr>
        <w:t xml:space="preserve"> of</w:t>
      </w:r>
      <w:r w:rsidR="009C3C2E" w:rsidRPr="00C06CA2">
        <w:rPr>
          <w:rFonts w:ascii="Calibri" w:hAnsi="Calibri" w:cs="Calibri"/>
          <w:sz w:val="24"/>
          <w:szCs w:val="24"/>
        </w:rPr>
        <w:t xml:space="preserve"> their</w:t>
      </w:r>
      <w:r w:rsidR="00CE1A57" w:rsidRPr="00C06CA2">
        <w:rPr>
          <w:rFonts w:ascii="Calibri" w:hAnsi="Calibri" w:cs="Calibri"/>
          <w:sz w:val="24"/>
          <w:szCs w:val="24"/>
        </w:rPr>
        <w:t xml:space="preserve"> </w:t>
      </w:r>
      <w:r w:rsidR="004109F5" w:rsidRPr="00C06CA2">
        <w:rPr>
          <w:rFonts w:ascii="Calibri" w:hAnsi="Calibri" w:cs="Calibri"/>
          <w:sz w:val="24"/>
          <w:szCs w:val="24"/>
        </w:rPr>
        <w:t>construction.</w:t>
      </w:r>
      <w:r w:rsidR="00C61574" w:rsidRPr="00C06CA2">
        <w:rPr>
          <w:rFonts w:ascii="Calibri" w:hAnsi="Calibri" w:cs="Calibri"/>
          <w:sz w:val="24"/>
          <w:szCs w:val="24"/>
        </w:rPr>
        <w:t xml:space="preserve"> Ideally</w:t>
      </w:r>
      <w:r w:rsidR="00C63A4C" w:rsidRPr="00C06CA2">
        <w:rPr>
          <w:rFonts w:ascii="Calibri" w:hAnsi="Calibri" w:cs="Calibri"/>
          <w:sz w:val="24"/>
          <w:szCs w:val="24"/>
        </w:rPr>
        <w:t xml:space="preserve"> this will include production techniques</w:t>
      </w:r>
      <w:r w:rsidR="006C4013" w:rsidRPr="00C06CA2">
        <w:rPr>
          <w:rFonts w:ascii="Calibri" w:hAnsi="Calibri" w:cs="Calibri"/>
          <w:sz w:val="24"/>
          <w:szCs w:val="24"/>
        </w:rPr>
        <w:t xml:space="preserve"> aimed at the reconstruction of</w:t>
      </w:r>
      <w:r w:rsidR="008D6152" w:rsidRPr="00C06CA2">
        <w:rPr>
          <w:rFonts w:ascii="Calibri" w:hAnsi="Calibri" w:cs="Calibri"/>
          <w:sz w:val="24"/>
          <w:szCs w:val="24"/>
        </w:rPr>
        <w:t xml:space="preserve"> basic beads</w:t>
      </w:r>
      <w:r w:rsidR="004C4FCC" w:rsidRPr="00C06CA2">
        <w:rPr>
          <w:rFonts w:ascii="Calibri" w:hAnsi="Calibri" w:cs="Calibri"/>
          <w:sz w:val="24"/>
          <w:szCs w:val="24"/>
        </w:rPr>
        <w:t xml:space="preserve"> </w:t>
      </w:r>
      <w:r w:rsidR="0008233C" w:rsidRPr="00C06CA2">
        <w:rPr>
          <w:rFonts w:ascii="Calibri" w:hAnsi="Calibri" w:cs="Calibri"/>
          <w:sz w:val="24"/>
          <w:szCs w:val="24"/>
        </w:rPr>
        <w:t>with progression</w:t>
      </w:r>
      <w:r w:rsidR="004C4FCC" w:rsidRPr="00C06CA2">
        <w:rPr>
          <w:rFonts w:ascii="Calibri" w:hAnsi="Calibri" w:cs="Calibri"/>
          <w:sz w:val="24"/>
          <w:szCs w:val="24"/>
        </w:rPr>
        <w:t xml:space="preserve"> to include</w:t>
      </w:r>
      <w:r w:rsidR="006C4013" w:rsidRPr="00C06CA2">
        <w:rPr>
          <w:rFonts w:ascii="Calibri" w:hAnsi="Calibri" w:cs="Calibri"/>
          <w:sz w:val="24"/>
          <w:szCs w:val="24"/>
        </w:rPr>
        <w:t xml:space="preserve"> a </w:t>
      </w:r>
      <w:r w:rsidR="006C4013" w:rsidRPr="00C06CA2">
        <w:rPr>
          <w:rFonts w:ascii="Calibri" w:hAnsi="Calibri" w:cs="Calibri"/>
          <w:sz w:val="24"/>
          <w:szCs w:val="24"/>
        </w:rPr>
        <w:lastRenderedPageBreak/>
        <w:t xml:space="preserve">Phoenician face </w:t>
      </w:r>
      <w:r w:rsidR="0008233C" w:rsidRPr="00C06CA2">
        <w:rPr>
          <w:rFonts w:ascii="Calibri" w:hAnsi="Calibri" w:cs="Calibri"/>
          <w:sz w:val="24"/>
          <w:szCs w:val="24"/>
        </w:rPr>
        <w:t>bead, including</w:t>
      </w:r>
      <w:r w:rsidR="00F37F92" w:rsidRPr="00C06CA2">
        <w:rPr>
          <w:rFonts w:ascii="Calibri" w:hAnsi="Calibri" w:cs="Calibri"/>
          <w:sz w:val="24"/>
          <w:szCs w:val="24"/>
        </w:rPr>
        <w:t xml:space="preserve"> any and all vari</w:t>
      </w:r>
      <w:r w:rsidR="00730A13" w:rsidRPr="00C06CA2">
        <w:rPr>
          <w:rFonts w:ascii="Calibri" w:hAnsi="Calibri" w:cs="Calibri"/>
          <w:sz w:val="24"/>
          <w:szCs w:val="24"/>
        </w:rPr>
        <w:t>ants of glass</w:t>
      </w:r>
      <w:r w:rsidR="00B95C49" w:rsidRPr="00C06CA2">
        <w:rPr>
          <w:rFonts w:ascii="Calibri" w:hAnsi="Calibri" w:cs="Calibri"/>
          <w:sz w:val="24"/>
          <w:szCs w:val="24"/>
        </w:rPr>
        <w:t>,</w:t>
      </w:r>
      <w:r w:rsidR="00730A13" w:rsidRPr="00C06CA2">
        <w:rPr>
          <w:rFonts w:ascii="Calibri" w:hAnsi="Calibri" w:cs="Calibri"/>
          <w:sz w:val="24"/>
          <w:szCs w:val="24"/>
        </w:rPr>
        <w:t xml:space="preserve"> bead</w:t>
      </w:r>
      <w:r w:rsidR="0018793A" w:rsidRPr="00C06CA2">
        <w:rPr>
          <w:rFonts w:ascii="Calibri" w:hAnsi="Calibri" w:cs="Calibri"/>
          <w:sz w:val="24"/>
          <w:szCs w:val="24"/>
        </w:rPr>
        <w:t>s</w:t>
      </w:r>
      <w:r w:rsidR="00565262" w:rsidRPr="00C06CA2">
        <w:rPr>
          <w:rFonts w:ascii="Calibri" w:hAnsi="Calibri" w:cs="Calibri"/>
          <w:sz w:val="24"/>
          <w:szCs w:val="24"/>
        </w:rPr>
        <w:t xml:space="preserve"> and or waste products</w:t>
      </w:r>
      <w:r w:rsidR="00730A13" w:rsidRPr="00C06CA2">
        <w:rPr>
          <w:rFonts w:ascii="Calibri" w:hAnsi="Calibri" w:cs="Calibri"/>
          <w:sz w:val="24"/>
          <w:szCs w:val="24"/>
        </w:rPr>
        <w:t xml:space="preserve"> produced during th</w:t>
      </w:r>
      <w:r w:rsidR="00516DF4" w:rsidRPr="00C06CA2">
        <w:rPr>
          <w:rFonts w:ascii="Calibri" w:hAnsi="Calibri" w:cs="Calibri"/>
          <w:sz w:val="24"/>
          <w:szCs w:val="24"/>
        </w:rPr>
        <w:t>e</w:t>
      </w:r>
      <w:r w:rsidR="00730A13" w:rsidRPr="00C06CA2">
        <w:rPr>
          <w:rFonts w:ascii="Calibri" w:hAnsi="Calibri" w:cs="Calibri"/>
          <w:sz w:val="24"/>
          <w:szCs w:val="24"/>
        </w:rPr>
        <w:t xml:space="preserve"> process</w:t>
      </w:r>
      <w:r w:rsidR="006C4013" w:rsidRPr="00C06CA2">
        <w:rPr>
          <w:rFonts w:ascii="Calibri" w:hAnsi="Calibri" w:cs="Calibri"/>
          <w:sz w:val="24"/>
          <w:szCs w:val="24"/>
        </w:rPr>
        <w:t>.</w:t>
      </w:r>
      <w:r w:rsidR="008D782B" w:rsidRPr="00C06CA2">
        <w:rPr>
          <w:rFonts w:ascii="Calibri" w:hAnsi="Calibri" w:cs="Calibri"/>
          <w:sz w:val="24"/>
          <w:szCs w:val="24"/>
        </w:rPr>
        <w:t xml:space="preserve"> </w:t>
      </w:r>
    </w:p>
    <w:p w14:paraId="2B140FBF" w14:textId="6B9A3CFF" w:rsidR="00577CC4" w:rsidRPr="00C06CA2" w:rsidRDefault="008D782B" w:rsidP="003B2634">
      <w:pPr>
        <w:spacing w:line="360" w:lineRule="auto"/>
        <w:rPr>
          <w:rFonts w:ascii="Calibri" w:hAnsi="Calibri" w:cs="Calibri"/>
          <w:sz w:val="24"/>
          <w:szCs w:val="24"/>
        </w:rPr>
      </w:pPr>
      <w:r w:rsidRPr="00C06CA2">
        <w:rPr>
          <w:rFonts w:ascii="Calibri" w:hAnsi="Calibri" w:cs="Calibri"/>
          <w:sz w:val="24"/>
          <w:szCs w:val="24"/>
        </w:rPr>
        <w:t xml:space="preserve">This research will engage with the </w:t>
      </w:r>
      <w:r w:rsidR="0076480C" w:rsidRPr="00C06CA2">
        <w:rPr>
          <w:rFonts w:ascii="Calibri" w:hAnsi="Calibri" w:cs="Calibri"/>
          <w:sz w:val="24"/>
          <w:szCs w:val="24"/>
        </w:rPr>
        <w:t>N</w:t>
      </w:r>
      <w:r w:rsidRPr="00C06CA2">
        <w:rPr>
          <w:rFonts w:ascii="Calibri" w:hAnsi="Calibri" w:cs="Calibri"/>
          <w:sz w:val="24"/>
          <w:szCs w:val="24"/>
        </w:rPr>
        <w:t xml:space="preserve">ew </w:t>
      </w:r>
      <w:r w:rsidR="0076480C" w:rsidRPr="00C06CA2">
        <w:rPr>
          <w:rFonts w:ascii="Calibri" w:hAnsi="Calibri" w:cs="Calibri"/>
          <w:sz w:val="24"/>
          <w:szCs w:val="24"/>
        </w:rPr>
        <w:t>M</w:t>
      </w:r>
      <w:r w:rsidRPr="00C06CA2">
        <w:rPr>
          <w:rFonts w:ascii="Calibri" w:hAnsi="Calibri" w:cs="Calibri"/>
          <w:sz w:val="24"/>
          <w:szCs w:val="24"/>
        </w:rPr>
        <w:t xml:space="preserve">aterialism </w:t>
      </w:r>
      <w:r w:rsidR="009E058E" w:rsidRPr="00C06CA2">
        <w:rPr>
          <w:rFonts w:ascii="Calibri" w:hAnsi="Calibri" w:cs="Calibri"/>
          <w:sz w:val="24"/>
          <w:szCs w:val="24"/>
        </w:rPr>
        <w:t>T</w:t>
      </w:r>
      <w:r w:rsidRPr="00C06CA2">
        <w:rPr>
          <w:rFonts w:ascii="Calibri" w:hAnsi="Calibri" w:cs="Calibri"/>
          <w:sz w:val="24"/>
          <w:szCs w:val="24"/>
        </w:rPr>
        <w:t>heory</w:t>
      </w:r>
      <w:r w:rsidR="00BA517D" w:rsidRPr="00C06CA2">
        <w:rPr>
          <w:rFonts w:ascii="Calibri" w:hAnsi="Calibri" w:cs="Calibri"/>
          <w:sz w:val="24"/>
          <w:szCs w:val="24"/>
        </w:rPr>
        <w:t xml:space="preserve"> (Coole and Frost 2010)</w:t>
      </w:r>
      <w:r w:rsidRPr="00C06CA2">
        <w:rPr>
          <w:rFonts w:ascii="Calibri" w:hAnsi="Calibri" w:cs="Calibri"/>
          <w:sz w:val="24"/>
          <w:szCs w:val="24"/>
        </w:rPr>
        <w:t>, used widely within the archaeological and anthropolo</w:t>
      </w:r>
      <w:r w:rsidR="00F37F92" w:rsidRPr="00C06CA2">
        <w:rPr>
          <w:rFonts w:ascii="Calibri" w:hAnsi="Calibri" w:cs="Calibri"/>
          <w:sz w:val="24"/>
          <w:szCs w:val="24"/>
        </w:rPr>
        <w:t>gical disciplines</w:t>
      </w:r>
      <w:r w:rsidR="00414A87" w:rsidRPr="00C06CA2">
        <w:rPr>
          <w:rFonts w:ascii="Calibri" w:hAnsi="Calibri" w:cs="Calibri"/>
          <w:sz w:val="24"/>
          <w:szCs w:val="24"/>
        </w:rPr>
        <w:t xml:space="preserve"> o</w:t>
      </w:r>
      <w:r w:rsidR="00BA517D" w:rsidRPr="00C06CA2">
        <w:rPr>
          <w:rFonts w:ascii="Calibri" w:hAnsi="Calibri" w:cs="Calibri"/>
          <w:sz w:val="24"/>
          <w:szCs w:val="24"/>
        </w:rPr>
        <w:t>n</w:t>
      </w:r>
      <w:r w:rsidR="00414A87" w:rsidRPr="00C06CA2">
        <w:rPr>
          <w:rFonts w:ascii="Calibri" w:hAnsi="Calibri" w:cs="Calibri"/>
          <w:sz w:val="24"/>
          <w:szCs w:val="24"/>
        </w:rPr>
        <w:t xml:space="preserve"> the matter of agency in both materials and producers</w:t>
      </w:r>
      <w:r w:rsidR="00D0696B" w:rsidRPr="00C06CA2">
        <w:rPr>
          <w:rFonts w:ascii="Calibri" w:hAnsi="Calibri" w:cs="Calibri"/>
          <w:sz w:val="24"/>
          <w:szCs w:val="24"/>
        </w:rPr>
        <w:t xml:space="preserve"> of materials.</w:t>
      </w:r>
      <w:r w:rsidR="00E152BE" w:rsidRPr="00C06CA2">
        <w:rPr>
          <w:rFonts w:ascii="Calibri" w:hAnsi="Calibri" w:cs="Calibri"/>
          <w:sz w:val="24"/>
          <w:szCs w:val="24"/>
        </w:rPr>
        <w:t xml:space="preserve"> </w:t>
      </w:r>
      <w:r w:rsidR="00DB7747" w:rsidRPr="00C06CA2">
        <w:rPr>
          <w:rFonts w:ascii="Calibri" w:hAnsi="Calibri" w:cs="Calibri"/>
          <w:sz w:val="24"/>
          <w:szCs w:val="24"/>
        </w:rPr>
        <w:t xml:space="preserve"> </w:t>
      </w:r>
    </w:p>
    <w:p w14:paraId="59BDFF5F" w14:textId="6EF45F91" w:rsidR="00734E89" w:rsidRPr="00C06CA2" w:rsidRDefault="00DB7747" w:rsidP="003B2634">
      <w:pPr>
        <w:spacing w:line="360" w:lineRule="auto"/>
        <w:rPr>
          <w:rFonts w:ascii="Calibri" w:hAnsi="Calibri" w:cs="Calibri"/>
          <w:sz w:val="24"/>
          <w:szCs w:val="24"/>
        </w:rPr>
      </w:pPr>
      <w:r w:rsidRPr="00C06CA2">
        <w:rPr>
          <w:rFonts w:ascii="Calibri" w:hAnsi="Calibri" w:cs="Calibri"/>
          <w:sz w:val="24"/>
          <w:szCs w:val="24"/>
        </w:rPr>
        <w:t>Being of a practical nature</w:t>
      </w:r>
      <w:r w:rsidR="00E929BF" w:rsidRPr="00C06CA2">
        <w:rPr>
          <w:rFonts w:ascii="Calibri" w:hAnsi="Calibri" w:cs="Calibri"/>
          <w:sz w:val="24"/>
          <w:szCs w:val="24"/>
        </w:rPr>
        <w:t xml:space="preserve"> the research will involve reports on</w:t>
      </w:r>
      <w:r w:rsidR="007B4843" w:rsidRPr="00C06CA2">
        <w:rPr>
          <w:rFonts w:ascii="Calibri" w:hAnsi="Calibri" w:cs="Calibri"/>
          <w:sz w:val="24"/>
          <w:szCs w:val="24"/>
        </w:rPr>
        <w:t xml:space="preserve"> both</w:t>
      </w:r>
      <w:r w:rsidR="00E929BF" w:rsidRPr="00C06CA2">
        <w:rPr>
          <w:rFonts w:ascii="Calibri" w:hAnsi="Calibri" w:cs="Calibri"/>
          <w:sz w:val="24"/>
          <w:szCs w:val="24"/>
        </w:rPr>
        <w:t xml:space="preserve"> the </w:t>
      </w:r>
      <w:r w:rsidR="00C32222" w:rsidRPr="00C06CA2">
        <w:rPr>
          <w:rFonts w:ascii="Calibri" w:hAnsi="Calibri" w:cs="Calibri"/>
          <w:sz w:val="24"/>
          <w:szCs w:val="24"/>
        </w:rPr>
        <w:t>physical processes of ‘making’</w:t>
      </w:r>
      <w:r w:rsidR="007C16E6" w:rsidRPr="00C06CA2">
        <w:rPr>
          <w:rFonts w:ascii="Calibri" w:hAnsi="Calibri" w:cs="Calibri"/>
          <w:sz w:val="24"/>
          <w:szCs w:val="24"/>
        </w:rPr>
        <w:t xml:space="preserve"> the beads</w:t>
      </w:r>
      <w:r w:rsidR="00DA1CFF" w:rsidRPr="00C06CA2">
        <w:rPr>
          <w:rFonts w:ascii="Calibri" w:hAnsi="Calibri" w:cs="Calibri"/>
          <w:sz w:val="24"/>
          <w:szCs w:val="24"/>
        </w:rPr>
        <w:t>,</w:t>
      </w:r>
      <w:r w:rsidR="00EB5014" w:rsidRPr="00C06CA2">
        <w:rPr>
          <w:rFonts w:ascii="Calibri" w:hAnsi="Calibri" w:cs="Calibri"/>
          <w:sz w:val="24"/>
          <w:szCs w:val="24"/>
        </w:rPr>
        <w:t xml:space="preserve"> </w:t>
      </w:r>
      <w:r w:rsidR="00EC140A" w:rsidRPr="00C06CA2">
        <w:rPr>
          <w:rFonts w:ascii="Calibri" w:hAnsi="Calibri" w:cs="Calibri"/>
          <w:sz w:val="24"/>
          <w:szCs w:val="24"/>
        </w:rPr>
        <w:t xml:space="preserve">along </w:t>
      </w:r>
      <w:r w:rsidR="00EB5014" w:rsidRPr="00C06CA2">
        <w:rPr>
          <w:rFonts w:ascii="Calibri" w:hAnsi="Calibri" w:cs="Calibri"/>
          <w:sz w:val="24"/>
          <w:szCs w:val="24"/>
        </w:rPr>
        <w:t>with</w:t>
      </w:r>
      <w:r w:rsidR="00DA1CFF" w:rsidRPr="00C06CA2">
        <w:rPr>
          <w:rFonts w:ascii="Calibri" w:hAnsi="Calibri" w:cs="Calibri"/>
          <w:sz w:val="24"/>
          <w:szCs w:val="24"/>
        </w:rPr>
        <w:t xml:space="preserve"> the</w:t>
      </w:r>
      <w:r w:rsidR="00EE4805" w:rsidRPr="00C06CA2">
        <w:rPr>
          <w:rFonts w:ascii="Calibri" w:hAnsi="Calibri" w:cs="Calibri"/>
          <w:sz w:val="24"/>
          <w:szCs w:val="24"/>
        </w:rPr>
        <w:t xml:space="preserve"> research o</w:t>
      </w:r>
      <w:r w:rsidR="00EC140A" w:rsidRPr="00C06CA2">
        <w:rPr>
          <w:rFonts w:ascii="Calibri" w:hAnsi="Calibri" w:cs="Calibri"/>
          <w:sz w:val="24"/>
          <w:szCs w:val="24"/>
        </w:rPr>
        <w:t>n</w:t>
      </w:r>
      <w:r w:rsidR="00EE4805" w:rsidRPr="00C06CA2">
        <w:rPr>
          <w:rFonts w:ascii="Calibri" w:hAnsi="Calibri" w:cs="Calibri"/>
          <w:sz w:val="24"/>
          <w:szCs w:val="24"/>
        </w:rPr>
        <w:t xml:space="preserve"> </w:t>
      </w:r>
      <w:r w:rsidR="006D1B36" w:rsidRPr="00C06CA2">
        <w:rPr>
          <w:rFonts w:ascii="Calibri" w:hAnsi="Calibri" w:cs="Calibri"/>
          <w:sz w:val="24"/>
          <w:szCs w:val="24"/>
        </w:rPr>
        <w:t xml:space="preserve">the manufacture of </w:t>
      </w:r>
      <w:r w:rsidR="00EE4805" w:rsidRPr="00C06CA2">
        <w:rPr>
          <w:rFonts w:ascii="Calibri" w:hAnsi="Calibri" w:cs="Calibri"/>
          <w:sz w:val="24"/>
          <w:szCs w:val="24"/>
        </w:rPr>
        <w:t>glass</w:t>
      </w:r>
      <w:r w:rsidR="00484604" w:rsidRPr="00C06CA2">
        <w:rPr>
          <w:rFonts w:ascii="Calibri" w:hAnsi="Calibri" w:cs="Calibri"/>
          <w:sz w:val="24"/>
          <w:szCs w:val="24"/>
        </w:rPr>
        <w:t xml:space="preserve"> and beads in general</w:t>
      </w:r>
      <w:r w:rsidR="00DF38CA" w:rsidRPr="00C06CA2">
        <w:rPr>
          <w:rFonts w:ascii="Calibri" w:hAnsi="Calibri" w:cs="Calibri"/>
          <w:sz w:val="24"/>
          <w:szCs w:val="24"/>
        </w:rPr>
        <w:t>, including</w:t>
      </w:r>
      <w:r w:rsidR="00637FBE" w:rsidRPr="00C06CA2">
        <w:rPr>
          <w:rFonts w:ascii="Calibri" w:hAnsi="Calibri" w:cs="Calibri"/>
          <w:sz w:val="24"/>
          <w:szCs w:val="24"/>
        </w:rPr>
        <w:t xml:space="preserve"> a literary review on </w:t>
      </w:r>
      <w:r w:rsidR="00F203C4" w:rsidRPr="00C06CA2">
        <w:rPr>
          <w:rFonts w:ascii="Calibri" w:hAnsi="Calibri" w:cs="Calibri"/>
          <w:sz w:val="24"/>
          <w:szCs w:val="24"/>
        </w:rPr>
        <w:t>the history, archae</w:t>
      </w:r>
      <w:r w:rsidR="003229C7" w:rsidRPr="00C06CA2">
        <w:rPr>
          <w:rFonts w:ascii="Calibri" w:hAnsi="Calibri" w:cs="Calibri"/>
          <w:sz w:val="24"/>
          <w:szCs w:val="24"/>
        </w:rPr>
        <w:t>o</w:t>
      </w:r>
      <w:r w:rsidR="00F203C4" w:rsidRPr="00C06CA2">
        <w:rPr>
          <w:rFonts w:ascii="Calibri" w:hAnsi="Calibri" w:cs="Calibri"/>
          <w:sz w:val="24"/>
          <w:szCs w:val="24"/>
        </w:rPr>
        <w:t>logy</w:t>
      </w:r>
      <w:r w:rsidR="003229C7" w:rsidRPr="00C06CA2">
        <w:rPr>
          <w:rFonts w:ascii="Calibri" w:hAnsi="Calibri" w:cs="Calibri"/>
          <w:sz w:val="24"/>
          <w:szCs w:val="24"/>
        </w:rPr>
        <w:t xml:space="preserve"> and </w:t>
      </w:r>
      <w:r w:rsidR="00744443" w:rsidRPr="00C06CA2">
        <w:rPr>
          <w:rFonts w:ascii="Calibri" w:hAnsi="Calibri" w:cs="Calibri"/>
          <w:sz w:val="24"/>
          <w:szCs w:val="24"/>
        </w:rPr>
        <w:t>debates surrounding the Phoenicians</w:t>
      </w:r>
      <w:r w:rsidR="001D0A97" w:rsidRPr="00C06CA2">
        <w:rPr>
          <w:rFonts w:ascii="Calibri" w:hAnsi="Calibri" w:cs="Calibri"/>
          <w:sz w:val="24"/>
          <w:szCs w:val="24"/>
        </w:rPr>
        <w:t xml:space="preserve"> within </w:t>
      </w:r>
      <w:r w:rsidR="00DB7183" w:rsidRPr="00C06CA2">
        <w:rPr>
          <w:rFonts w:ascii="Calibri" w:hAnsi="Calibri" w:cs="Calibri"/>
          <w:sz w:val="24"/>
          <w:szCs w:val="24"/>
        </w:rPr>
        <w:t>th</w:t>
      </w:r>
      <w:r w:rsidR="00734E89" w:rsidRPr="00C06CA2">
        <w:rPr>
          <w:rFonts w:ascii="Calibri" w:hAnsi="Calibri" w:cs="Calibri"/>
          <w:sz w:val="24"/>
          <w:szCs w:val="24"/>
        </w:rPr>
        <w:t>ose</w:t>
      </w:r>
      <w:r w:rsidR="00DB7183" w:rsidRPr="00C06CA2">
        <w:rPr>
          <w:rFonts w:ascii="Calibri" w:hAnsi="Calibri" w:cs="Calibri"/>
          <w:sz w:val="24"/>
          <w:szCs w:val="24"/>
        </w:rPr>
        <w:t xml:space="preserve"> discipline</w:t>
      </w:r>
      <w:r w:rsidR="00734E89" w:rsidRPr="00C06CA2">
        <w:rPr>
          <w:rFonts w:ascii="Calibri" w:hAnsi="Calibri" w:cs="Calibri"/>
          <w:sz w:val="24"/>
          <w:szCs w:val="24"/>
        </w:rPr>
        <w:t>s</w:t>
      </w:r>
      <w:r w:rsidR="00744443" w:rsidRPr="00C06CA2">
        <w:rPr>
          <w:rFonts w:ascii="Calibri" w:hAnsi="Calibri" w:cs="Calibri"/>
          <w:sz w:val="24"/>
          <w:szCs w:val="24"/>
        </w:rPr>
        <w:t>.</w:t>
      </w:r>
      <w:r w:rsidR="003229C7" w:rsidRPr="00C06CA2">
        <w:rPr>
          <w:rFonts w:ascii="Calibri" w:hAnsi="Calibri" w:cs="Calibri"/>
          <w:sz w:val="24"/>
          <w:szCs w:val="24"/>
        </w:rPr>
        <w:t xml:space="preserve"> </w:t>
      </w:r>
    </w:p>
    <w:p w14:paraId="343B15EE" w14:textId="77777777" w:rsidR="00D47A4C" w:rsidRPr="00C06CA2" w:rsidRDefault="00744443" w:rsidP="003B2634">
      <w:pPr>
        <w:spacing w:line="360" w:lineRule="auto"/>
        <w:rPr>
          <w:rFonts w:ascii="Calibri" w:hAnsi="Calibri" w:cs="Calibri"/>
          <w:sz w:val="24"/>
          <w:szCs w:val="24"/>
        </w:rPr>
      </w:pPr>
      <w:r w:rsidRPr="00C06CA2">
        <w:rPr>
          <w:rFonts w:ascii="Calibri" w:hAnsi="Calibri" w:cs="Calibri"/>
          <w:sz w:val="24"/>
          <w:szCs w:val="24"/>
        </w:rPr>
        <w:t>T</w:t>
      </w:r>
      <w:r w:rsidR="00EB5014" w:rsidRPr="00C06CA2">
        <w:rPr>
          <w:rFonts w:ascii="Calibri" w:hAnsi="Calibri" w:cs="Calibri"/>
          <w:sz w:val="24"/>
          <w:szCs w:val="24"/>
        </w:rPr>
        <w:t xml:space="preserve">he </w:t>
      </w:r>
      <w:r w:rsidR="00B63E76" w:rsidRPr="00C06CA2">
        <w:rPr>
          <w:rFonts w:ascii="Calibri" w:hAnsi="Calibri" w:cs="Calibri"/>
          <w:sz w:val="24"/>
          <w:szCs w:val="24"/>
        </w:rPr>
        <w:t>aims</w:t>
      </w:r>
      <w:r w:rsidR="00901A68" w:rsidRPr="00C06CA2">
        <w:rPr>
          <w:rFonts w:ascii="Calibri" w:hAnsi="Calibri" w:cs="Calibri"/>
          <w:sz w:val="24"/>
          <w:szCs w:val="24"/>
        </w:rPr>
        <w:t xml:space="preserve"> of this research are</w:t>
      </w:r>
      <w:r w:rsidR="00EB5014" w:rsidRPr="00C06CA2">
        <w:rPr>
          <w:rFonts w:ascii="Calibri" w:hAnsi="Calibri" w:cs="Calibri"/>
          <w:sz w:val="24"/>
          <w:szCs w:val="24"/>
        </w:rPr>
        <w:t xml:space="preserve"> to gain new understanding of the </w:t>
      </w:r>
      <w:r w:rsidR="00BC70D0" w:rsidRPr="00C06CA2">
        <w:rPr>
          <w:rFonts w:ascii="Calibri" w:hAnsi="Calibri" w:cs="Calibri"/>
          <w:sz w:val="24"/>
          <w:szCs w:val="24"/>
        </w:rPr>
        <w:t>mindset</w:t>
      </w:r>
      <w:r w:rsidR="00EB5014" w:rsidRPr="00C06CA2">
        <w:rPr>
          <w:rFonts w:ascii="Calibri" w:hAnsi="Calibri" w:cs="Calibri"/>
          <w:sz w:val="24"/>
          <w:szCs w:val="24"/>
        </w:rPr>
        <w:t xml:space="preserve"> of the ancient craftspeople who produced the</w:t>
      </w:r>
      <w:r w:rsidR="00C00F03" w:rsidRPr="00C06CA2">
        <w:rPr>
          <w:rFonts w:ascii="Calibri" w:hAnsi="Calibri" w:cs="Calibri"/>
          <w:sz w:val="24"/>
          <w:szCs w:val="24"/>
        </w:rPr>
        <w:t>se beads during the Bronze Age and into the Iron Age</w:t>
      </w:r>
      <w:r w:rsidR="00901A68" w:rsidRPr="00C06CA2">
        <w:rPr>
          <w:rFonts w:ascii="Calibri" w:hAnsi="Calibri" w:cs="Calibri"/>
          <w:sz w:val="24"/>
          <w:szCs w:val="24"/>
        </w:rPr>
        <w:t>, with the view</w:t>
      </w:r>
      <w:r w:rsidR="00E60ADB" w:rsidRPr="00C06CA2">
        <w:rPr>
          <w:rFonts w:ascii="Calibri" w:hAnsi="Calibri" w:cs="Calibri"/>
          <w:sz w:val="24"/>
          <w:szCs w:val="24"/>
        </w:rPr>
        <w:t xml:space="preserve"> </w:t>
      </w:r>
      <w:r w:rsidR="005757E3" w:rsidRPr="00C06CA2">
        <w:rPr>
          <w:rFonts w:ascii="Calibri" w:hAnsi="Calibri" w:cs="Calibri"/>
          <w:sz w:val="24"/>
          <w:szCs w:val="24"/>
        </w:rPr>
        <w:t>that glass beads are of far more</w:t>
      </w:r>
      <w:r w:rsidR="005C783C" w:rsidRPr="00C06CA2">
        <w:rPr>
          <w:rFonts w:ascii="Calibri" w:hAnsi="Calibri" w:cs="Calibri"/>
          <w:sz w:val="24"/>
          <w:szCs w:val="24"/>
        </w:rPr>
        <w:t xml:space="preserve"> importance than they are currently credited with</w:t>
      </w:r>
      <w:r w:rsidR="00AF6F48" w:rsidRPr="00C06CA2">
        <w:rPr>
          <w:rFonts w:ascii="Calibri" w:hAnsi="Calibri" w:cs="Calibri"/>
          <w:sz w:val="24"/>
          <w:szCs w:val="24"/>
        </w:rPr>
        <w:t xml:space="preserve"> </w:t>
      </w:r>
      <w:r w:rsidR="001F776D" w:rsidRPr="00C06CA2">
        <w:rPr>
          <w:rFonts w:ascii="Calibri" w:hAnsi="Calibri" w:cs="Calibri"/>
          <w:sz w:val="24"/>
          <w:szCs w:val="24"/>
        </w:rPr>
        <w:t>when found during archaeological excavation</w:t>
      </w:r>
    </w:p>
    <w:p w14:paraId="530443A3" w14:textId="77777777" w:rsidR="00BA1900" w:rsidRPr="00C06CA2" w:rsidRDefault="00353C9D" w:rsidP="003B2634">
      <w:pPr>
        <w:pStyle w:val="Heading1"/>
        <w:spacing w:line="360" w:lineRule="auto"/>
        <w:rPr>
          <w:rFonts w:ascii="Calibri" w:hAnsi="Calibri" w:cs="Calibri"/>
          <w:b/>
          <w:bCs/>
          <w:u w:val="single"/>
        </w:rPr>
      </w:pPr>
      <w:r w:rsidRPr="00C06CA2">
        <w:rPr>
          <w:rFonts w:ascii="Calibri" w:hAnsi="Calibri" w:cs="Calibri"/>
          <w:b/>
          <w:bCs/>
          <w:u w:val="single"/>
        </w:rPr>
        <w:t>Literature Review:</w:t>
      </w:r>
    </w:p>
    <w:p w14:paraId="619AD2CF" w14:textId="0F9B55BC" w:rsidR="00FE65F2" w:rsidRPr="00050D7C" w:rsidRDefault="00481D08" w:rsidP="003B2634">
      <w:pPr>
        <w:spacing w:line="360" w:lineRule="auto"/>
        <w:rPr>
          <w:rFonts w:ascii="Calibri" w:hAnsi="Calibri" w:cs="Calibri"/>
          <w:b/>
          <w:bCs/>
          <w:sz w:val="24"/>
          <w:szCs w:val="24"/>
        </w:rPr>
      </w:pPr>
      <w:r w:rsidRPr="00050D7C">
        <w:rPr>
          <w:rFonts w:ascii="Calibri" w:hAnsi="Calibri" w:cs="Calibri"/>
          <w:b/>
          <w:bCs/>
          <w:sz w:val="24"/>
          <w:szCs w:val="24"/>
        </w:rPr>
        <w:t>Theory</w:t>
      </w:r>
      <w:r w:rsidR="0023588B" w:rsidRPr="00050D7C">
        <w:rPr>
          <w:rFonts w:ascii="Calibri" w:hAnsi="Calibri" w:cs="Calibri"/>
          <w:b/>
          <w:bCs/>
          <w:sz w:val="24"/>
          <w:szCs w:val="24"/>
        </w:rPr>
        <w:t>:</w:t>
      </w:r>
    </w:p>
    <w:p w14:paraId="33D8954E" w14:textId="4A4BA4F6" w:rsidR="003C7E6F" w:rsidRPr="00C06CA2" w:rsidRDefault="003C7E6F" w:rsidP="003B2634">
      <w:pPr>
        <w:spacing w:line="360" w:lineRule="auto"/>
        <w:rPr>
          <w:rFonts w:ascii="Calibri" w:hAnsi="Calibri" w:cs="Calibri"/>
          <w:sz w:val="24"/>
          <w:szCs w:val="24"/>
        </w:rPr>
      </w:pPr>
      <w:r w:rsidRPr="00C06CA2">
        <w:rPr>
          <w:rFonts w:ascii="Calibri" w:hAnsi="Calibri" w:cs="Calibri"/>
          <w:sz w:val="24"/>
          <w:szCs w:val="24"/>
        </w:rPr>
        <w:lastRenderedPageBreak/>
        <w:t>From Polanyi (1958:88), ‘specification and articulation’, to Ingold (2013:109), ‘Telling by Hand’, through the New Materialism: Ontology, Agency and Politics (Coole and Frost. 2010. eds) and includes Meskell (2005), Boivin (2008), Bennett (2010) and Drazin and Kuchler (2015). Through the act of making, the aim is to put the human experience back into the archaeology, with the hope of reinterpreting the material evidence, in this case glass beads, with the focus on practical skills, learning techniques and experiencing the matter of glass and all the associated materials.</w:t>
      </w:r>
    </w:p>
    <w:p w14:paraId="1E5BC6BF" w14:textId="19E21E0D" w:rsidR="00A514BF" w:rsidRPr="001919F4" w:rsidRDefault="00AF6F48" w:rsidP="003B2634">
      <w:pPr>
        <w:spacing w:line="360" w:lineRule="auto"/>
        <w:rPr>
          <w:rFonts w:ascii="Calibri" w:hAnsi="Calibri" w:cs="Calibri"/>
          <w:b/>
          <w:bCs/>
          <w:sz w:val="24"/>
          <w:szCs w:val="24"/>
        </w:rPr>
      </w:pPr>
      <w:r w:rsidRPr="001919F4">
        <w:rPr>
          <w:rFonts w:ascii="Calibri" w:hAnsi="Calibri" w:cs="Calibri"/>
          <w:b/>
          <w:bCs/>
          <w:sz w:val="24"/>
          <w:szCs w:val="24"/>
        </w:rPr>
        <w:t>The Phoenicians</w:t>
      </w:r>
      <w:r w:rsidR="000B6772" w:rsidRPr="001919F4">
        <w:rPr>
          <w:rFonts w:ascii="Calibri" w:hAnsi="Calibri" w:cs="Calibri"/>
          <w:b/>
          <w:bCs/>
          <w:sz w:val="24"/>
          <w:szCs w:val="24"/>
        </w:rPr>
        <w:t>, a</w:t>
      </w:r>
      <w:r w:rsidR="00A514BF" w:rsidRPr="001919F4">
        <w:rPr>
          <w:rFonts w:ascii="Calibri" w:hAnsi="Calibri" w:cs="Calibri"/>
          <w:b/>
          <w:bCs/>
          <w:sz w:val="24"/>
          <w:szCs w:val="24"/>
        </w:rPr>
        <w:t xml:space="preserve">ncient </w:t>
      </w:r>
      <w:r w:rsidR="000B6772" w:rsidRPr="001919F4">
        <w:rPr>
          <w:rFonts w:ascii="Calibri" w:hAnsi="Calibri" w:cs="Calibri"/>
          <w:b/>
          <w:bCs/>
          <w:sz w:val="24"/>
          <w:szCs w:val="24"/>
        </w:rPr>
        <w:t>g</w:t>
      </w:r>
      <w:r w:rsidR="00A514BF" w:rsidRPr="001919F4">
        <w:rPr>
          <w:rFonts w:ascii="Calibri" w:hAnsi="Calibri" w:cs="Calibri"/>
          <w:b/>
          <w:bCs/>
          <w:sz w:val="24"/>
          <w:szCs w:val="24"/>
        </w:rPr>
        <w:t xml:space="preserve">lass </w:t>
      </w:r>
      <w:r w:rsidR="000B6772" w:rsidRPr="001919F4">
        <w:rPr>
          <w:rFonts w:ascii="Calibri" w:hAnsi="Calibri" w:cs="Calibri"/>
          <w:b/>
          <w:bCs/>
          <w:sz w:val="24"/>
          <w:szCs w:val="24"/>
        </w:rPr>
        <w:t>p</w:t>
      </w:r>
      <w:r w:rsidR="00A514BF" w:rsidRPr="001919F4">
        <w:rPr>
          <w:rFonts w:ascii="Calibri" w:hAnsi="Calibri" w:cs="Calibri"/>
          <w:b/>
          <w:bCs/>
          <w:sz w:val="24"/>
          <w:szCs w:val="24"/>
        </w:rPr>
        <w:t>roduction</w:t>
      </w:r>
      <w:r w:rsidR="009C7E9F" w:rsidRPr="001919F4">
        <w:rPr>
          <w:rFonts w:ascii="Calibri" w:hAnsi="Calibri" w:cs="Calibri"/>
          <w:b/>
          <w:bCs/>
          <w:sz w:val="24"/>
          <w:szCs w:val="24"/>
        </w:rPr>
        <w:t xml:space="preserve"> and</w:t>
      </w:r>
      <w:r w:rsidR="00A514BF" w:rsidRPr="001919F4">
        <w:rPr>
          <w:rFonts w:ascii="Calibri" w:hAnsi="Calibri" w:cs="Calibri"/>
          <w:b/>
          <w:bCs/>
          <w:sz w:val="24"/>
          <w:szCs w:val="24"/>
        </w:rPr>
        <w:t xml:space="preserve"> </w:t>
      </w:r>
      <w:r w:rsidR="009C7E9F" w:rsidRPr="001919F4">
        <w:rPr>
          <w:rFonts w:ascii="Calibri" w:hAnsi="Calibri" w:cs="Calibri"/>
          <w:b/>
          <w:bCs/>
          <w:sz w:val="24"/>
          <w:szCs w:val="24"/>
        </w:rPr>
        <w:t>g</w:t>
      </w:r>
      <w:r w:rsidR="00A10BE0" w:rsidRPr="001919F4">
        <w:rPr>
          <w:rFonts w:ascii="Calibri" w:hAnsi="Calibri" w:cs="Calibri"/>
          <w:b/>
          <w:bCs/>
          <w:sz w:val="24"/>
          <w:szCs w:val="24"/>
        </w:rPr>
        <w:t xml:space="preserve">lass </w:t>
      </w:r>
      <w:r w:rsidR="009C7E9F" w:rsidRPr="001919F4">
        <w:rPr>
          <w:rFonts w:ascii="Calibri" w:hAnsi="Calibri" w:cs="Calibri"/>
          <w:b/>
          <w:bCs/>
          <w:sz w:val="24"/>
          <w:szCs w:val="24"/>
        </w:rPr>
        <w:t>b</w:t>
      </w:r>
      <w:r w:rsidR="00A10BE0" w:rsidRPr="001919F4">
        <w:rPr>
          <w:rFonts w:ascii="Calibri" w:hAnsi="Calibri" w:cs="Calibri"/>
          <w:b/>
          <w:bCs/>
          <w:sz w:val="24"/>
          <w:szCs w:val="24"/>
        </w:rPr>
        <w:t>eads</w:t>
      </w:r>
      <w:r w:rsidR="001919F4">
        <w:rPr>
          <w:rFonts w:ascii="Calibri" w:hAnsi="Calibri" w:cs="Calibri"/>
          <w:b/>
          <w:bCs/>
          <w:sz w:val="24"/>
          <w:szCs w:val="24"/>
        </w:rPr>
        <w:t>:</w:t>
      </w:r>
    </w:p>
    <w:p w14:paraId="30C373FC" w14:textId="7ECA885F" w:rsidR="00572C39" w:rsidRPr="00C06CA2" w:rsidRDefault="00572C39" w:rsidP="003B2634">
      <w:pPr>
        <w:spacing w:line="360" w:lineRule="auto"/>
        <w:rPr>
          <w:rFonts w:ascii="Calibri" w:hAnsi="Calibri" w:cs="Calibri"/>
          <w:sz w:val="24"/>
          <w:szCs w:val="24"/>
        </w:rPr>
      </w:pPr>
      <w:r w:rsidRPr="00C06CA2">
        <w:rPr>
          <w:rFonts w:ascii="Calibri" w:hAnsi="Calibri" w:cs="Calibri"/>
          <w:sz w:val="24"/>
          <w:szCs w:val="24"/>
        </w:rPr>
        <w:t>My research has involved extensive reading and exploration of the main topics: the Phoenicians, the ancient glass industry and ancient bead making techniques. During this process I have explored the ‘invention’ of glass and the Phoenicians through the works of the classical writers, Pliny(</w:t>
      </w:r>
      <w:r w:rsidR="00192376">
        <w:rPr>
          <w:rFonts w:ascii="Calibri" w:hAnsi="Calibri" w:cs="Calibri"/>
          <w:sz w:val="24"/>
          <w:szCs w:val="24"/>
        </w:rPr>
        <w:t>Bostock and Riley 2009</w:t>
      </w:r>
      <w:r w:rsidRPr="00C06CA2">
        <w:rPr>
          <w:rFonts w:ascii="Calibri" w:hAnsi="Calibri" w:cs="Calibri"/>
          <w:sz w:val="24"/>
          <w:szCs w:val="24"/>
        </w:rPr>
        <w:t>) and Strabo(</w:t>
      </w:r>
      <w:r w:rsidR="008F4E23">
        <w:rPr>
          <w:rFonts w:ascii="Calibri" w:hAnsi="Calibri" w:cs="Calibri"/>
          <w:sz w:val="24"/>
          <w:szCs w:val="24"/>
        </w:rPr>
        <w:t>Jones 1932</w:t>
      </w:r>
      <w:r w:rsidRPr="00C06CA2">
        <w:rPr>
          <w:rFonts w:ascii="Calibri" w:hAnsi="Calibri" w:cs="Calibri"/>
          <w:sz w:val="24"/>
          <w:szCs w:val="24"/>
        </w:rPr>
        <w:t>), as well as the most recent debates and research regarding the Phoenicians, Quinn (2018) and Woolmer (2017). The history of bead making, and classification, Beck (1928), and the bead makers, Sciama and Eicher (2001) has provided valuable insight and extensive resources not only regarding glass as a bead material but numerous others.</w:t>
      </w:r>
    </w:p>
    <w:p w14:paraId="0C0A3A33" w14:textId="6D355FAC" w:rsidR="000231B2" w:rsidRPr="00C06CA2" w:rsidRDefault="00353C9D" w:rsidP="003B2634">
      <w:pPr>
        <w:pStyle w:val="Heading1"/>
        <w:spacing w:line="360" w:lineRule="auto"/>
        <w:rPr>
          <w:rFonts w:ascii="Calibri" w:hAnsi="Calibri" w:cs="Calibri"/>
        </w:rPr>
      </w:pPr>
      <w:r w:rsidRPr="00C06CA2">
        <w:rPr>
          <w:rFonts w:ascii="Calibri" w:hAnsi="Calibri" w:cs="Calibri"/>
          <w:b/>
          <w:bCs/>
          <w:u w:val="single"/>
        </w:rPr>
        <w:t>Methodology</w:t>
      </w:r>
      <w:r w:rsidR="00080793">
        <w:rPr>
          <w:rFonts w:ascii="Calibri" w:hAnsi="Calibri" w:cs="Calibri"/>
          <w:b/>
          <w:bCs/>
          <w:u w:val="single"/>
        </w:rPr>
        <w:t xml:space="preserve"> and Reflection</w:t>
      </w:r>
      <w:r w:rsidRPr="00C06CA2">
        <w:rPr>
          <w:rFonts w:ascii="Calibri" w:hAnsi="Calibri" w:cs="Calibri"/>
        </w:rPr>
        <w:t>:</w:t>
      </w:r>
    </w:p>
    <w:p w14:paraId="14EA9551" w14:textId="51929889" w:rsidR="006D414A" w:rsidRPr="00C06CA2" w:rsidRDefault="006D414A" w:rsidP="003B2634">
      <w:pPr>
        <w:spacing w:line="360" w:lineRule="auto"/>
        <w:rPr>
          <w:rFonts w:ascii="Calibri" w:hAnsi="Calibri" w:cs="Calibri"/>
          <w:sz w:val="24"/>
          <w:szCs w:val="24"/>
        </w:rPr>
      </w:pPr>
      <w:r w:rsidRPr="00C06CA2">
        <w:rPr>
          <w:rFonts w:ascii="Calibri" w:hAnsi="Calibri" w:cs="Calibri"/>
          <w:sz w:val="24"/>
          <w:szCs w:val="24"/>
        </w:rPr>
        <w:t>My focus has involved participating in a practical workshop in a small group and will go on to include a</w:t>
      </w:r>
      <w:r w:rsidR="005A5192" w:rsidRPr="00C06CA2">
        <w:rPr>
          <w:rFonts w:ascii="Calibri" w:hAnsi="Calibri" w:cs="Calibri"/>
          <w:sz w:val="24"/>
          <w:szCs w:val="24"/>
        </w:rPr>
        <w:t xml:space="preserve"> further session</w:t>
      </w:r>
      <w:r w:rsidRPr="00C06CA2">
        <w:rPr>
          <w:rFonts w:ascii="Calibri" w:hAnsi="Calibri" w:cs="Calibri"/>
          <w:sz w:val="24"/>
          <w:szCs w:val="24"/>
        </w:rPr>
        <w:t xml:space="preserve"> on a one to one basis with another skilled practitioner during October 2019. </w:t>
      </w:r>
    </w:p>
    <w:p w14:paraId="066F0BD6" w14:textId="0EFF5C15" w:rsidR="006D414A" w:rsidRPr="00C06CA2" w:rsidRDefault="006D414A" w:rsidP="003B2634">
      <w:pPr>
        <w:spacing w:line="360" w:lineRule="auto"/>
        <w:rPr>
          <w:rFonts w:ascii="Calibri" w:hAnsi="Calibri" w:cs="Calibri"/>
          <w:sz w:val="24"/>
          <w:szCs w:val="24"/>
        </w:rPr>
      </w:pPr>
      <w:r w:rsidRPr="00C06CA2">
        <w:rPr>
          <w:rFonts w:ascii="Calibri" w:hAnsi="Calibri" w:cs="Calibri"/>
          <w:sz w:val="24"/>
          <w:szCs w:val="24"/>
        </w:rPr>
        <w:t xml:space="preserve">The first of these took place at the National Glass Centre </w:t>
      </w:r>
      <w:r w:rsidR="00EE549F" w:rsidRPr="00C06CA2">
        <w:rPr>
          <w:rFonts w:ascii="Calibri" w:hAnsi="Calibri" w:cs="Calibri"/>
          <w:sz w:val="24"/>
          <w:szCs w:val="24"/>
        </w:rPr>
        <w:t>(fig 1)</w:t>
      </w:r>
      <w:r w:rsidRPr="00C06CA2">
        <w:rPr>
          <w:rFonts w:ascii="Calibri" w:hAnsi="Calibri" w:cs="Calibri"/>
          <w:sz w:val="24"/>
          <w:szCs w:val="24"/>
        </w:rPr>
        <w:t xml:space="preserve"> in March 2019. The workshop was an introduction to glass bead production in a small group setting with one instructor and took place over four hours. Within this session I was instructed on health and safety and supplied with the relevant equipment and taken step by step through the process of bead production.  I was able to experience the malleability of the molten glass, the fact that it has a sound and smell when </w:t>
      </w:r>
      <w:r w:rsidR="001E40AB" w:rsidRPr="00C06CA2">
        <w:rPr>
          <w:rFonts w:ascii="Calibri" w:hAnsi="Calibri" w:cs="Calibri"/>
          <w:sz w:val="24"/>
          <w:szCs w:val="24"/>
        </w:rPr>
        <w:t>hot and</w:t>
      </w:r>
      <w:r w:rsidR="005A5192" w:rsidRPr="00C06CA2">
        <w:rPr>
          <w:rFonts w:ascii="Calibri" w:hAnsi="Calibri" w:cs="Calibri"/>
          <w:sz w:val="24"/>
          <w:szCs w:val="24"/>
        </w:rPr>
        <w:t xml:space="preserve"> has</w:t>
      </w:r>
      <w:r w:rsidRPr="00C06CA2">
        <w:rPr>
          <w:rFonts w:ascii="Calibri" w:hAnsi="Calibri" w:cs="Calibri"/>
          <w:sz w:val="24"/>
          <w:szCs w:val="24"/>
        </w:rPr>
        <w:t xml:space="preserve"> its own agency when it came to my lack of skill </w:t>
      </w:r>
      <w:r w:rsidR="005A5192" w:rsidRPr="00C06CA2">
        <w:rPr>
          <w:rFonts w:ascii="Calibri" w:hAnsi="Calibri" w:cs="Calibri"/>
          <w:sz w:val="24"/>
          <w:szCs w:val="24"/>
        </w:rPr>
        <w:t>in</w:t>
      </w:r>
      <w:r w:rsidRPr="00C06CA2">
        <w:rPr>
          <w:rFonts w:ascii="Calibri" w:hAnsi="Calibri" w:cs="Calibri"/>
          <w:sz w:val="24"/>
          <w:szCs w:val="24"/>
        </w:rPr>
        <w:t xml:space="preserve"> manipulating it as I thought I could. It became clear to me that this bead was being made through me, but only when I allowed the bead to show me how</w:t>
      </w:r>
      <w:r w:rsidR="005A5192" w:rsidRPr="00C06CA2">
        <w:rPr>
          <w:rFonts w:ascii="Calibri" w:hAnsi="Calibri" w:cs="Calibri"/>
          <w:sz w:val="24"/>
          <w:szCs w:val="24"/>
        </w:rPr>
        <w:t>,</w:t>
      </w:r>
      <w:r w:rsidRPr="00C06CA2">
        <w:rPr>
          <w:rFonts w:ascii="Calibri" w:hAnsi="Calibri" w:cs="Calibri"/>
          <w:sz w:val="24"/>
          <w:szCs w:val="24"/>
        </w:rPr>
        <w:t xml:space="preserve"> through numerous spurting and spittings and wobbling and droppings, would it allow me to grasp the skill and patience it needed from me to make it. I collected all the bits and pieces discarded around the bench </w:t>
      </w:r>
      <w:r w:rsidR="00BA478C" w:rsidRPr="00C06CA2">
        <w:rPr>
          <w:rFonts w:ascii="Calibri" w:hAnsi="Calibri" w:cs="Calibri"/>
          <w:sz w:val="24"/>
          <w:szCs w:val="24"/>
        </w:rPr>
        <w:t>from</w:t>
      </w:r>
      <w:r w:rsidRPr="00C06CA2">
        <w:rPr>
          <w:rFonts w:ascii="Calibri" w:hAnsi="Calibri" w:cs="Calibri"/>
          <w:sz w:val="24"/>
          <w:szCs w:val="24"/>
        </w:rPr>
        <w:t xml:space="preserve"> my attempts but did manage to produce some beads. Six in all (see front cover) of various shape size and colour, even one with dots. It was exhausting, hot and sweaty. I learnt that even though I love craft activities I lacked the hand eye coordination to carry out the </w:t>
      </w:r>
      <w:r w:rsidRPr="00C06CA2">
        <w:rPr>
          <w:rFonts w:ascii="Calibri" w:hAnsi="Calibri" w:cs="Calibri"/>
          <w:sz w:val="24"/>
          <w:szCs w:val="24"/>
        </w:rPr>
        <w:lastRenderedPageBreak/>
        <w:t>consistent turning of the mandrel or the length of the flame needed. My eyesight let me down, my hair was in the way and my posture was not consistent with being able to sit at a bench for hours on end with my hands raised and work molten glass</w:t>
      </w:r>
      <w:r w:rsidR="000D07E0" w:rsidRPr="00C06CA2">
        <w:rPr>
          <w:rFonts w:ascii="Calibri" w:hAnsi="Calibri" w:cs="Calibri"/>
          <w:sz w:val="24"/>
          <w:szCs w:val="24"/>
        </w:rPr>
        <w:t>,</w:t>
      </w:r>
      <w:r w:rsidR="00BA478C" w:rsidRPr="00C06CA2">
        <w:rPr>
          <w:rFonts w:ascii="Calibri" w:hAnsi="Calibri" w:cs="Calibri"/>
          <w:sz w:val="24"/>
          <w:szCs w:val="24"/>
        </w:rPr>
        <w:t xml:space="preserve"> a</w:t>
      </w:r>
      <w:r w:rsidRPr="00C06CA2">
        <w:rPr>
          <w:rFonts w:ascii="Calibri" w:hAnsi="Calibri" w:cs="Calibri"/>
          <w:sz w:val="24"/>
          <w:szCs w:val="24"/>
        </w:rPr>
        <w:t xml:space="preserve">t the same time as trying to watch </w:t>
      </w:r>
      <w:r w:rsidR="00BA478C" w:rsidRPr="00C06CA2">
        <w:rPr>
          <w:rFonts w:ascii="Calibri" w:hAnsi="Calibri" w:cs="Calibri"/>
          <w:sz w:val="24"/>
          <w:szCs w:val="24"/>
        </w:rPr>
        <w:t xml:space="preserve">and </w:t>
      </w:r>
      <w:r w:rsidRPr="00C06CA2">
        <w:rPr>
          <w:rFonts w:ascii="Calibri" w:hAnsi="Calibri" w:cs="Calibri"/>
          <w:sz w:val="24"/>
          <w:szCs w:val="24"/>
        </w:rPr>
        <w:t>remember</w:t>
      </w:r>
      <w:r w:rsidR="00BA478C" w:rsidRPr="00C06CA2">
        <w:rPr>
          <w:rFonts w:ascii="Calibri" w:hAnsi="Calibri" w:cs="Calibri"/>
          <w:sz w:val="24"/>
          <w:szCs w:val="24"/>
        </w:rPr>
        <w:t xml:space="preserve"> </w:t>
      </w:r>
      <w:r w:rsidRPr="00C06CA2">
        <w:rPr>
          <w:rFonts w:ascii="Calibri" w:hAnsi="Calibri" w:cs="Calibri"/>
          <w:sz w:val="24"/>
          <w:szCs w:val="24"/>
        </w:rPr>
        <w:t xml:space="preserve"> where the heat was hotter, which way to turn the mandrel</w:t>
      </w:r>
      <w:r w:rsidR="00BA478C" w:rsidRPr="00C06CA2">
        <w:rPr>
          <w:rFonts w:ascii="Calibri" w:hAnsi="Calibri" w:cs="Calibri"/>
          <w:sz w:val="24"/>
          <w:szCs w:val="24"/>
        </w:rPr>
        <w:t>,</w:t>
      </w:r>
      <w:r w:rsidRPr="00C06CA2">
        <w:rPr>
          <w:rFonts w:ascii="Calibri" w:hAnsi="Calibri" w:cs="Calibri"/>
          <w:sz w:val="24"/>
          <w:szCs w:val="24"/>
        </w:rPr>
        <w:t xml:space="preserve"> and that my hands had decided to work against each other.</w:t>
      </w:r>
    </w:p>
    <w:p w14:paraId="4939CA46" w14:textId="15DE9067" w:rsidR="00154932" w:rsidRPr="00C06CA2" w:rsidRDefault="00A33819" w:rsidP="003B2634">
      <w:pPr>
        <w:spacing w:line="360" w:lineRule="auto"/>
        <w:rPr>
          <w:rFonts w:ascii="Calibri" w:hAnsi="Calibri" w:cs="Calibri"/>
          <w:sz w:val="24"/>
          <w:szCs w:val="24"/>
        </w:rPr>
      </w:pPr>
      <w:r w:rsidRPr="00C06CA2">
        <w:rPr>
          <w:rFonts w:ascii="Calibri" w:hAnsi="Calibri" w:cs="Calibri"/>
          <w:noProof/>
          <w:sz w:val="24"/>
          <w:szCs w:val="24"/>
        </w:rPr>
        <w:drawing>
          <wp:inline distT="0" distB="0" distL="0" distR="0" wp14:anchorId="61E8AFF7" wp14:editId="58C8F138">
            <wp:extent cx="5486400" cy="30861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86400" cy="3086100"/>
                    </a:xfrm>
                    <a:prstGeom prst="rect">
                      <a:avLst/>
                    </a:prstGeom>
                    <a:noFill/>
                    <a:ln>
                      <a:noFill/>
                    </a:ln>
                  </pic:spPr>
                </pic:pic>
              </a:graphicData>
            </a:graphic>
          </wp:inline>
        </w:drawing>
      </w:r>
      <w:r w:rsidR="00216915">
        <w:rPr>
          <w:rFonts w:ascii="Calibri" w:hAnsi="Calibri" w:cs="Calibri"/>
          <w:sz w:val="24"/>
          <w:szCs w:val="24"/>
        </w:rPr>
        <w:t>Fig 1:</w:t>
      </w:r>
      <w:r w:rsidR="00B30374">
        <w:rPr>
          <w:rFonts w:ascii="Calibri" w:hAnsi="Calibri" w:cs="Calibri"/>
          <w:sz w:val="24"/>
          <w:szCs w:val="24"/>
        </w:rPr>
        <w:t xml:space="preserve"> </w:t>
      </w:r>
      <w:r w:rsidR="00CD02E1" w:rsidRPr="00C06CA2">
        <w:rPr>
          <w:rFonts w:ascii="Calibri" w:hAnsi="Calibri" w:cs="Calibri"/>
          <w:sz w:val="24"/>
          <w:szCs w:val="24"/>
        </w:rPr>
        <w:t>National Glass Centre Sunderland</w:t>
      </w:r>
      <w:r w:rsidR="006F4035" w:rsidRPr="00C06CA2">
        <w:rPr>
          <w:rFonts w:ascii="Calibri" w:hAnsi="Calibri" w:cs="Calibri"/>
          <w:sz w:val="24"/>
          <w:szCs w:val="24"/>
        </w:rPr>
        <w:t xml:space="preserve"> March 2019</w:t>
      </w:r>
      <w:r w:rsidR="008156C4" w:rsidRPr="00C06CA2">
        <w:rPr>
          <w:rFonts w:ascii="Calibri" w:hAnsi="Calibri" w:cs="Calibri"/>
          <w:sz w:val="24"/>
          <w:szCs w:val="24"/>
        </w:rPr>
        <w:t xml:space="preserve"> (Bollen</w:t>
      </w:r>
      <w:r w:rsidR="00042118" w:rsidRPr="00C06CA2">
        <w:rPr>
          <w:rFonts w:ascii="Calibri" w:hAnsi="Calibri" w:cs="Calibri"/>
          <w:sz w:val="24"/>
          <w:szCs w:val="24"/>
        </w:rPr>
        <w:t xml:space="preserve"> 2019).</w:t>
      </w:r>
    </w:p>
    <w:p w14:paraId="4CC7B3B3" w14:textId="6E9150B7" w:rsidR="00353C9D" w:rsidRPr="00C06CA2" w:rsidRDefault="002974EE" w:rsidP="003B2634">
      <w:pPr>
        <w:pStyle w:val="Heading1"/>
        <w:spacing w:line="360" w:lineRule="auto"/>
        <w:rPr>
          <w:rFonts w:ascii="Calibri" w:hAnsi="Calibri" w:cs="Calibri"/>
          <w:b/>
          <w:bCs/>
          <w:u w:val="single"/>
        </w:rPr>
      </w:pPr>
      <w:r w:rsidRPr="00C06CA2">
        <w:rPr>
          <w:rFonts w:ascii="Calibri" w:hAnsi="Calibri" w:cs="Calibri"/>
          <w:b/>
          <w:bCs/>
          <w:u w:val="single"/>
        </w:rPr>
        <w:lastRenderedPageBreak/>
        <w:t xml:space="preserve">Expected </w:t>
      </w:r>
      <w:r>
        <w:rPr>
          <w:rFonts w:ascii="Calibri" w:hAnsi="Calibri" w:cs="Calibri"/>
          <w:b/>
          <w:bCs/>
          <w:u w:val="single"/>
        </w:rPr>
        <w:t>and</w:t>
      </w:r>
      <w:r w:rsidR="007D65DC">
        <w:rPr>
          <w:rFonts w:ascii="Calibri" w:hAnsi="Calibri" w:cs="Calibri"/>
          <w:b/>
          <w:bCs/>
          <w:u w:val="single"/>
        </w:rPr>
        <w:t xml:space="preserve"> Experienced </w:t>
      </w:r>
      <w:r w:rsidR="00353C9D" w:rsidRPr="00C06CA2">
        <w:rPr>
          <w:rFonts w:ascii="Calibri" w:hAnsi="Calibri" w:cs="Calibri"/>
          <w:b/>
          <w:bCs/>
          <w:u w:val="single"/>
        </w:rPr>
        <w:t>Outcomes:</w:t>
      </w:r>
    </w:p>
    <w:p w14:paraId="04A001F9" w14:textId="15730C40" w:rsidR="00353C9D" w:rsidRPr="00C06CA2" w:rsidRDefault="004A1F98" w:rsidP="003B2634">
      <w:pPr>
        <w:spacing w:line="360" w:lineRule="auto"/>
        <w:rPr>
          <w:rFonts w:ascii="Calibri" w:hAnsi="Calibri" w:cs="Calibri"/>
          <w:sz w:val="24"/>
          <w:szCs w:val="24"/>
        </w:rPr>
      </w:pPr>
      <w:r w:rsidRPr="00C06CA2">
        <w:rPr>
          <w:rFonts w:ascii="Calibri" w:hAnsi="Calibri" w:cs="Calibri"/>
          <w:sz w:val="24"/>
          <w:szCs w:val="24"/>
        </w:rPr>
        <w:t xml:space="preserve">My </w:t>
      </w:r>
      <w:r w:rsidR="00C91681" w:rsidRPr="00C06CA2">
        <w:rPr>
          <w:rFonts w:ascii="Calibri" w:hAnsi="Calibri" w:cs="Calibri"/>
          <w:sz w:val="24"/>
          <w:szCs w:val="24"/>
        </w:rPr>
        <w:t xml:space="preserve">expected outcomes </w:t>
      </w:r>
      <w:r w:rsidR="00F6066B" w:rsidRPr="00C06CA2">
        <w:rPr>
          <w:rFonts w:ascii="Calibri" w:hAnsi="Calibri" w:cs="Calibri"/>
          <w:sz w:val="24"/>
          <w:szCs w:val="24"/>
        </w:rPr>
        <w:t xml:space="preserve">were </w:t>
      </w:r>
      <w:r w:rsidR="008938B8" w:rsidRPr="00C06CA2">
        <w:rPr>
          <w:rFonts w:ascii="Calibri" w:hAnsi="Calibri" w:cs="Calibri"/>
          <w:sz w:val="24"/>
          <w:szCs w:val="24"/>
        </w:rPr>
        <w:t>nowhere</w:t>
      </w:r>
      <w:r w:rsidR="00F6066B" w:rsidRPr="00C06CA2">
        <w:rPr>
          <w:rFonts w:ascii="Calibri" w:hAnsi="Calibri" w:cs="Calibri"/>
          <w:sz w:val="24"/>
          <w:szCs w:val="24"/>
        </w:rPr>
        <w:t xml:space="preserve"> near what I ended up experiencing. I</w:t>
      </w:r>
      <w:r w:rsidR="00B342FB" w:rsidRPr="00C06CA2">
        <w:rPr>
          <w:rFonts w:ascii="Calibri" w:hAnsi="Calibri" w:cs="Calibri"/>
          <w:sz w:val="24"/>
          <w:szCs w:val="24"/>
        </w:rPr>
        <w:t xml:space="preserve"> wanted to explore the making, the matter and maybe </w:t>
      </w:r>
      <w:r w:rsidR="00063563" w:rsidRPr="00C06CA2">
        <w:rPr>
          <w:rFonts w:ascii="Calibri" w:hAnsi="Calibri" w:cs="Calibri"/>
          <w:sz w:val="24"/>
          <w:szCs w:val="24"/>
        </w:rPr>
        <w:t>produce</w:t>
      </w:r>
      <w:r w:rsidR="00B342FB" w:rsidRPr="00C06CA2">
        <w:rPr>
          <w:rFonts w:ascii="Calibri" w:hAnsi="Calibri" w:cs="Calibri"/>
          <w:sz w:val="24"/>
          <w:szCs w:val="24"/>
        </w:rPr>
        <w:t xml:space="preserve"> a bead</w:t>
      </w:r>
      <w:r w:rsidR="00435C0C" w:rsidRPr="00C06CA2">
        <w:rPr>
          <w:rFonts w:ascii="Calibri" w:hAnsi="Calibri" w:cs="Calibri"/>
          <w:sz w:val="24"/>
          <w:szCs w:val="24"/>
        </w:rPr>
        <w:t xml:space="preserve"> or two. I </w:t>
      </w:r>
      <w:r w:rsidR="004C44FC" w:rsidRPr="00C06CA2">
        <w:rPr>
          <w:rFonts w:ascii="Calibri" w:hAnsi="Calibri" w:cs="Calibri"/>
          <w:sz w:val="24"/>
          <w:szCs w:val="24"/>
        </w:rPr>
        <w:t>explored</w:t>
      </w:r>
      <w:r w:rsidR="00435C0C" w:rsidRPr="00C06CA2">
        <w:rPr>
          <w:rFonts w:ascii="Calibri" w:hAnsi="Calibri" w:cs="Calibri"/>
          <w:sz w:val="24"/>
          <w:szCs w:val="24"/>
        </w:rPr>
        <w:t xml:space="preserve"> the making</w:t>
      </w:r>
      <w:r w:rsidR="002B4EAA" w:rsidRPr="00C06CA2">
        <w:rPr>
          <w:rFonts w:ascii="Calibri" w:hAnsi="Calibri" w:cs="Calibri"/>
          <w:sz w:val="24"/>
          <w:szCs w:val="24"/>
        </w:rPr>
        <w:t xml:space="preserve">, learning a new skill in </w:t>
      </w:r>
      <w:r w:rsidR="00063563" w:rsidRPr="00C06CA2">
        <w:rPr>
          <w:rFonts w:ascii="Calibri" w:hAnsi="Calibri" w:cs="Calibri"/>
          <w:sz w:val="24"/>
          <w:szCs w:val="24"/>
        </w:rPr>
        <w:t>one’s</w:t>
      </w:r>
      <w:r w:rsidR="002B4EAA" w:rsidRPr="00C06CA2">
        <w:rPr>
          <w:rFonts w:ascii="Calibri" w:hAnsi="Calibri" w:cs="Calibri"/>
          <w:sz w:val="24"/>
          <w:szCs w:val="24"/>
        </w:rPr>
        <w:t xml:space="preserve"> fift</w:t>
      </w:r>
      <w:r w:rsidR="00063563" w:rsidRPr="00C06CA2">
        <w:rPr>
          <w:rFonts w:ascii="Calibri" w:hAnsi="Calibri" w:cs="Calibri"/>
          <w:sz w:val="24"/>
          <w:szCs w:val="24"/>
        </w:rPr>
        <w:t>ie</w:t>
      </w:r>
      <w:r w:rsidR="002B4EAA" w:rsidRPr="00C06CA2">
        <w:rPr>
          <w:rFonts w:ascii="Calibri" w:hAnsi="Calibri" w:cs="Calibri"/>
          <w:sz w:val="24"/>
          <w:szCs w:val="24"/>
        </w:rPr>
        <w:t xml:space="preserve">s is </w:t>
      </w:r>
      <w:r w:rsidR="00CA623B" w:rsidRPr="00C06CA2">
        <w:rPr>
          <w:rFonts w:ascii="Calibri" w:hAnsi="Calibri" w:cs="Calibri"/>
          <w:sz w:val="24"/>
          <w:szCs w:val="24"/>
        </w:rPr>
        <w:t>supposed</w:t>
      </w:r>
      <w:r w:rsidR="002B4EAA" w:rsidRPr="00C06CA2">
        <w:rPr>
          <w:rFonts w:ascii="Calibri" w:hAnsi="Calibri" w:cs="Calibri"/>
          <w:sz w:val="24"/>
          <w:szCs w:val="24"/>
        </w:rPr>
        <w:t xml:space="preserve"> to keep </w:t>
      </w:r>
      <w:r w:rsidR="00063563" w:rsidRPr="00C06CA2">
        <w:rPr>
          <w:rFonts w:ascii="Calibri" w:hAnsi="Calibri" w:cs="Calibri"/>
          <w:sz w:val="24"/>
          <w:szCs w:val="24"/>
        </w:rPr>
        <w:t>the</w:t>
      </w:r>
      <w:r w:rsidR="002B4EAA" w:rsidRPr="00C06CA2">
        <w:rPr>
          <w:rFonts w:ascii="Calibri" w:hAnsi="Calibri" w:cs="Calibri"/>
          <w:sz w:val="24"/>
          <w:szCs w:val="24"/>
        </w:rPr>
        <w:t xml:space="preserve"> mind active and</w:t>
      </w:r>
      <w:r w:rsidR="00CA623B" w:rsidRPr="00C06CA2">
        <w:rPr>
          <w:rFonts w:ascii="Calibri" w:hAnsi="Calibri" w:cs="Calibri"/>
          <w:sz w:val="24"/>
          <w:szCs w:val="24"/>
        </w:rPr>
        <w:t xml:space="preserve"> healthy. </w:t>
      </w:r>
      <w:r w:rsidR="00063563" w:rsidRPr="00C06CA2">
        <w:rPr>
          <w:rFonts w:ascii="Calibri" w:hAnsi="Calibri" w:cs="Calibri"/>
          <w:sz w:val="24"/>
          <w:szCs w:val="24"/>
        </w:rPr>
        <w:t>However, t</w:t>
      </w:r>
      <w:r w:rsidR="00CA623B" w:rsidRPr="00C06CA2">
        <w:rPr>
          <w:rFonts w:ascii="Calibri" w:hAnsi="Calibri" w:cs="Calibri"/>
          <w:sz w:val="24"/>
          <w:szCs w:val="24"/>
        </w:rPr>
        <w:t xml:space="preserve">his was more than </w:t>
      </w:r>
      <w:r w:rsidR="004C44FC" w:rsidRPr="00C06CA2">
        <w:rPr>
          <w:rFonts w:ascii="Calibri" w:hAnsi="Calibri" w:cs="Calibri"/>
          <w:sz w:val="24"/>
          <w:szCs w:val="24"/>
        </w:rPr>
        <w:t xml:space="preserve">learning </w:t>
      </w:r>
      <w:r w:rsidR="00CA623B" w:rsidRPr="00C06CA2">
        <w:rPr>
          <w:rFonts w:ascii="Calibri" w:hAnsi="Calibri" w:cs="Calibri"/>
          <w:sz w:val="24"/>
          <w:szCs w:val="24"/>
        </w:rPr>
        <w:t>a skill</w:t>
      </w:r>
      <w:r w:rsidR="00063563" w:rsidRPr="00C06CA2">
        <w:rPr>
          <w:rFonts w:ascii="Calibri" w:hAnsi="Calibri" w:cs="Calibri"/>
          <w:sz w:val="24"/>
          <w:szCs w:val="24"/>
        </w:rPr>
        <w:t>,</w:t>
      </w:r>
      <w:r w:rsidR="000E7FDD" w:rsidRPr="00C06CA2">
        <w:rPr>
          <w:rFonts w:ascii="Calibri" w:hAnsi="Calibri" w:cs="Calibri"/>
          <w:sz w:val="24"/>
          <w:szCs w:val="24"/>
        </w:rPr>
        <w:t xml:space="preserve"> this was the realization that this </w:t>
      </w:r>
      <w:r w:rsidR="00063563" w:rsidRPr="00C06CA2">
        <w:rPr>
          <w:rFonts w:ascii="Calibri" w:hAnsi="Calibri" w:cs="Calibri"/>
          <w:sz w:val="24"/>
          <w:szCs w:val="24"/>
        </w:rPr>
        <w:t xml:space="preserve">process </w:t>
      </w:r>
      <w:r w:rsidR="000E7FDD" w:rsidRPr="00C06CA2">
        <w:rPr>
          <w:rFonts w:ascii="Calibri" w:hAnsi="Calibri" w:cs="Calibri"/>
          <w:sz w:val="24"/>
          <w:szCs w:val="24"/>
        </w:rPr>
        <w:t xml:space="preserve">happened three thousand years ago, </w:t>
      </w:r>
      <w:r w:rsidR="008938B8" w:rsidRPr="00C06CA2">
        <w:rPr>
          <w:rFonts w:ascii="Calibri" w:hAnsi="Calibri" w:cs="Calibri"/>
          <w:sz w:val="24"/>
          <w:szCs w:val="24"/>
        </w:rPr>
        <w:t>without</w:t>
      </w:r>
      <w:r w:rsidR="00B84C5D" w:rsidRPr="00C06CA2">
        <w:rPr>
          <w:rFonts w:ascii="Calibri" w:hAnsi="Calibri" w:cs="Calibri"/>
          <w:sz w:val="24"/>
          <w:szCs w:val="24"/>
        </w:rPr>
        <w:t xml:space="preserve"> the modern </w:t>
      </w:r>
      <w:r w:rsidR="00063563" w:rsidRPr="00C06CA2">
        <w:rPr>
          <w:rFonts w:ascii="Calibri" w:hAnsi="Calibri" w:cs="Calibri"/>
          <w:sz w:val="24"/>
          <w:szCs w:val="24"/>
        </w:rPr>
        <w:t>equipment an</w:t>
      </w:r>
      <w:r w:rsidR="000D07E0" w:rsidRPr="00C06CA2">
        <w:rPr>
          <w:rFonts w:ascii="Calibri" w:hAnsi="Calibri" w:cs="Calibri"/>
          <w:sz w:val="24"/>
          <w:szCs w:val="24"/>
        </w:rPr>
        <w:t>d</w:t>
      </w:r>
      <w:r w:rsidR="00063563" w:rsidRPr="00C06CA2">
        <w:rPr>
          <w:rFonts w:ascii="Calibri" w:hAnsi="Calibri" w:cs="Calibri"/>
          <w:sz w:val="24"/>
          <w:szCs w:val="24"/>
        </w:rPr>
        <w:t xml:space="preserve"> </w:t>
      </w:r>
      <w:r w:rsidR="00B84C5D" w:rsidRPr="00C06CA2">
        <w:rPr>
          <w:rFonts w:ascii="Calibri" w:hAnsi="Calibri" w:cs="Calibri"/>
          <w:sz w:val="24"/>
          <w:szCs w:val="24"/>
        </w:rPr>
        <w:t>accompaniments I was</w:t>
      </w:r>
      <w:r w:rsidR="005610EE" w:rsidRPr="00C06CA2">
        <w:rPr>
          <w:rFonts w:ascii="Calibri" w:hAnsi="Calibri" w:cs="Calibri"/>
          <w:sz w:val="24"/>
          <w:szCs w:val="24"/>
        </w:rPr>
        <w:t xml:space="preserve"> able to access. </w:t>
      </w:r>
      <w:r w:rsidR="00337A13" w:rsidRPr="00C06CA2">
        <w:rPr>
          <w:rFonts w:ascii="Calibri" w:hAnsi="Calibri" w:cs="Calibri"/>
          <w:sz w:val="24"/>
          <w:szCs w:val="24"/>
        </w:rPr>
        <w:t>It dawned on me that all the times I had read an archaeological site report which listed find</w:t>
      </w:r>
      <w:r w:rsidR="00B93111" w:rsidRPr="00C06CA2">
        <w:rPr>
          <w:rFonts w:ascii="Calibri" w:hAnsi="Calibri" w:cs="Calibri"/>
          <w:sz w:val="24"/>
          <w:szCs w:val="24"/>
        </w:rPr>
        <w:t>s,</w:t>
      </w:r>
      <w:r w:rsidR="00753E55" w:rsidRPr="00C06CA2">
        <w:rPr>
          <w:rFonts w:ascii="Calibri" w:hAnsi="Calibri" w:cs="Calibri"/>
          <w:sz w:val="24"/>
          <w:szCs w:val="24"/>
        </w:rPr>
        <w:t xml:space="preserve"> </w:t>
      </w:r>
      <w:r w:rsidR="00B93111" w:rsidRPr="00C06CA2">
        <w:rPr>
          <w:rFonts w:ascii="Calibri" w:hAnsi="Calibri" w:cs="Calibri"/>
          <w:sz w:val="24"/>
          <w:szCs w:val="24"/>
        </w:rPr>
        <w:t>they nearly always included a bead</w:t>
      </w:r>
      <w:r w:rsidR="00753E55" w:rsidRPr="00C06CA2">
        <w:rPr>
          <w:rFonts w:ascii="Calibri" w:hAnsi="Calibri" w:cs="Calibri"/>
          <w:sz w:val="24"/>
          <w:szCs w:val="24"/>
        </w:rPr>
        <w:t xml:space="preserve"> or</w:t>
      </w:r>
      <w:r w:rsidR="00B93111" w:rsidRPr="00C06CA2">
        <w:rPr>
          <w:rFonts w:ascii="Calibri" w:hAnsi="Calibri" w:cs="Calibri"/>
          <w:sz w:val="24"/>
          <w:szCs w:val="24"/>
        </w:rPr>
        <w:t xml:space="preserve"> a group of beads</w:t>
      </w:r>
      <w:r w:rsidR="00753E55" w:rsidRPr="00C06CA2">
        <w:rPr>
          <w:rFonts w:ascii="Calibri" w:hAnsi="Calibri" w:cs="Calibri"/>
          <w:sz w:val="24"/>
          <w:szCs w:val="24"/>
        </w:rPr>
        <w:t>, most of the time made of faience or glass</w:t>
      </w:r>
      <w:r w:rsidR="00DE0DE0" w:rsidRPr="00C06CA2">
        <w:rPr>
          <w:rFonts w:ascii="Calibri" w:hAnsi="Calibri" w:cs="Calibri"/>
          <w:sz w:val="24"/>
          <w:szCs w:val="24"/>
        </w:rPr>
        <w:t>, which were then placed in a bag, labelled</w:t>
      </w:r>
      <w:r w:rsidR="00A37F16" w:rsidRPr="00C06CA2">
        <w:rPr>
          <w:rFonts w:ascii="Calibri" w:hAnsi="Calibri" w:cs="Calibri"/>
          <w:sz w:val="24"/>
          <w:szCs w:val="24"/>
        </w:rPr>
        <w:t>,</w:t>
      </w:r>
      <w:r w:rsidR="00DE0DE0" w:rsidRPr="00C06CA2">
        <w:rPr>
          <w:rFonts w:ascii="Calibri" w:hAnsi="Calibri" w:cs="Calibri"/>
          <w:sz w:val="24"/>
          <w:szCs w:val="24"/>
        </w:rPr>
        <w:t xml:space="preserve"> categorized</w:t>
      </w:r>
      <w:r w:rsidR="00A37F16" w:rsidRPr="00C06CA2">
        <w:rPr>
          <w:rFonts w:ascii="Calibri" w:hAnsi="Calibri" w:cs="Calibri"/>
          <w:sz w:val="24"/>
          <w:szCs w:val="24"/>
        </w:rPr>
        <w:t>, numbered</w:t>
      </w:r>
      <w:r w:rsidR="00DE0DE0" w:rsidRPr="00C06CA2">
        <w:rPr>
          <w:rFonts w:ascii="Calibri" w:hAnsi="Calibri" w:cs="Calibri"/>
          <w:sz w:val="24"/>
          <w:szCs w:val="24"/>
        </w:rPr>
        <w:t xml:space="preserve"> and</w:t>
      </w:r>
      <w:r w:rsidR="003613A8" w:rsidRPr="00C06CA2">
        <w:rPr>
          <w:rFonts w:ascii="Calibri" w:hAnsi="Calibri" w:cs="Calibri"/>
          <w:sz w:val="24"/>
          <w:szCs w:val="24"/>
        </w:rPr>
        <w:t xml:space="preserve"> put in a box</w:t>
      </w:r>
      <w:r w:rsidR="00A37F16" w:rsidRPr="00C06CA2">
        <w:rPr>
          <w:rFonts w:ascii="Calibri" w:hAnsi="Calibri" w:cs="Calibri"/>
          <w:sz w:val="24"/>
          <w:szCs w:val="24"/>
        </w:rPr>
        <w:t xml:space="preserve"> on</w:t>
      </w:r>
      <w:r w:rsidR="003613A8" w:rsidRPr="00C06CA2">
        <w:rPr>
          <w:rFonts w:ascii="Calibri" w:hAnsi="Calibri" w:cs="Calibri"/>
          <w:sz w:val="24"/>
          <w:szCs w:val="24"/>
        </w:rPr>
        <w:t xml:space="preserve"> </w:t>
      </w:r>
      <w:r w:rsidR="00A37F16" w:rsidRPr="00C06CA2">
        <w:rPr>
          <w:rFonts w:ascii="Calibri" w:hAnsi="Calibri" w:cs="Calibri"/>
          <w:sz w:val="24"/>
          <w:szCs w:val="24"/>
        </w:rPr>
        <w:t>museum shelves all around the world</w:t>
      </w:r>
      <w:r w:rsidR="00D73D7A" w:rsidRPr="00C06CA2">
        <w:rPr>
          <w:rFonts w:ascii="Calibri" w:hAnsi="Calibri" w:cs="Calibri"/>
          <w:sz w:val="24"/>
          <w:szCs w:val="24"/>
        </w:rPr>
        <w:t xml:space="preserve">.  I was </w:t>
      </w:r>
      <w:r w:rsidR="00063563" w:rsidRPr="00C06CA2">
        <w:rPr>
          <w:rFonts w:ascii="Calibri" w:hAnsi="Calibri" w:cs="Calibri"/>
          <w:sz w:val="24"/>
          <w:szCs w:val="24"/>
        </w:rPr>
        <w:t xml:space="preserve">now </w:t>
      </w:r>
      <w:r w:rsidR="00D73D7A" w:rsidRPr="00C06CA2">
        <w:rPr>
          <w:rFonts w:ascii="Calibri" w:hAnsi="Calibri" w:cs="Calibri"/>
          <w:sz w:val="24"/>
          <w:szCs w:val="24"/>
        </w:rPr>
        <w:t>being able to get a very tiny glimpse of what it may have been like to learn the art</w:t>
      </w:r>
      <w:r w:rsidR="003A6E05" w:rsidRPr="00C06CA2">
        <w:rPr>
          <w:rFonts w:ascii="Calibri" w:hAnsi="Calibri" w:cs="Calibri"/>
          <w:sz w:val="24"/>
          <w:szCs w:val="24"/>
        </w:rPr>
        <w:t xml:space="preserve"> needed to make them.</w:t>
      </w:r>
      <w:r w:rsidR="0073093D" w:rsidRPr="00C06CA2">
        <w:rPr>
          <w:rFonts w:ascii="Calibri" w:hAnsi="Calibri" w:cs="Calibri"/>
          <w:sz w:val="24"/>
          <w:szCs w:val="24"/>
        </w:rPr>
        <w:t xml:space="preserve"> </w:t>
      </w:r>
      <w:r w:rsidR="00DE579A" w:rsidRPr="00C06CA2">
        <w:rPr>
          <w:rFonts w:ascii="Calibri" w:hAnsi="Calibri" w:cs="Calibri"/>
          <w:sz w:val="24"/>
          <w:szCs w:val="24"/>
        </w:rPr>
        <w:t>I felt very fortunate;</w:t>
      </w:r>
      <w:r w:rsidR="0073093D" w:rsidRPr="00C06CA2">
        <w:rPr>
          <w:rFonts w:ascii="Calibri" w:hAnsi="Calibri" w:cs="Calibri"/>
          <w:sz w:val="24"/>
          <w:szCs w:val="24"/>
        </w:rPr>
        <w:t xml:space="preserve"> looking around the small group with me</w:t>
      </w:r>
      <w:r w:rsidR="000647ED" w:rsidRPr="00C06CA2">
        <w:rPr>
          <w:rFonts w:ascii="Calibri" w:hAnsi="Calibri" w:cs="Calibri"/>
          <w:sz w:val="24"/>
          <w:szCs w:val="24"/>
        </w:rPr>
        <w:t xml:space="preserve"> it was clear that they </w:t>
      </w:r>
      <w:r w:rsidR="0052617B" w:rsidRPr="00C06CA2">
        <w:rPr>
          <w:rFonts w:ascii="Calibri" w:hAnsi="Calibri" w:cs="Calibri"/>
          <w:sz w:val="24"/>
          <w:szCs w:val="24"/>
        </w:rPr>
        <w:t xml:space="preserve">were not aware of the significance this moment </w:t>
      </w:r>
      <w:r w:rsidR="00D940C9" w:rsidRPr="00C06CA2">
        <w:rPr>
          <w:rFonts w:ascii="Calibri" w:hAnsi="Calibri" w:cs="Calibri"/>
          <w:sz w:val="24"/>
          <w:szCs w:val="24"/>
        </w:rPr>
        <w:t>meant</w:t>
      </w:r>
      <w:r w:rsidR="00DE579A" w:rsidRPr="00C06CA2">
        <w:rPr>
          <w:rFonts w:ascii="Calibri" w:hAnsi="Calibri" w:cs="Calibri"/>
          <w:sz w:val="24"/>
          <w:szCs w:val="24"/>
        </w:rPr>
        <w:t>,</w:t>
      </w:r>
      <w:r w:rsidR="00D940C9" w:rsidRPr="00C06CA2">
        <w:rPr>
          <w:rFonts w:ascii="Calibri" w:hAnsi="Calibri" w:cs="Calibri"/>
          <w:sz w:val="24"/>
          <w:szCs w:val="24"/>
        </w:rPr>
        <w:t xml:space="preserve"> not just to me but to research and exploration</w:t>
      </w:r>
      <w:r w:rsidR="00932ED6" w:rsidRPr="00C06CA2">
        <w:rPr>
          <w:rFonts w:ascii="Calibri" w:hAnsi="Calibri" w:cs="Calibri"/>
          <w:sz w:val="24"/>
          <w:szCs w:val="24"/>
        </w:rPr>
        <w:t xml:space="preserve"> within the </w:t>
      </w:r>
      <w:r w:rsidR="00514D6D" w:rsidRPr="00C06CA2">
        <w:rPr>
          <w:rFonts w:ascii="Calibri" w:hAnsi="Calibri" w:cs="Calibri"/>
          <w:sz w:val="24"/>
          <w:szCs w:val="24"/>
        </w:rPr>
        <w:t>understanding</w:t>
      </w:r>
      <w:r w:rsidR="00EE7251" w:rsidRPr="00C06CA2">
        <w:rPr>
          <w:rFonts w:ascii="Calibri" w:hAnsi="Calibri" w:cs="Calibri"/>
          <w:sz w:val="24"/>
          <w:szCs w:val="24"/>
        </w:rPr>
        <w:t xml:space="preserve"> of</w:t>
      </w:r>
      <w:r w:rsidR="00514D6D" w:rsidRPr="00C06CA2">
        <w:rPr>
          <w:rFonts w:ascii="Calibri" w:hAnsi="Calibri" w:cs="Calibri"/>
          <w:sz w:val="24"/>
          <w:szCs w:val="24"/>
        </w:rPr>
        <w:t xml:space="preserve"> archaeolo</w:t>
      </w:r>
      <w:r w:rsidR="009376CD" w:rsidRPr="00C06CA2">
        <w:rPr>
          <w:rFonts w:ascii="Calibri" w:hAnsi="Calibri" w:cs="Calibri"/>
          <w:sz w:val="24"/>
          <w:szCs w:val="24"/>
        </w:rPr>
        <w:t>gical</w:t>
      </w:r>
      <w:r w:rsidR="00EE7251" w:rsidRPr="00C06CA2">
        <w:rPr>
          <w:rFonts w:ascii="Calibri" w:hAnsi="Calibri" w:cs="Calibri"/>
          <w:sz w:val="24"/>
          <w:szCs w:val="24"/>
        </w:rPr>
        <w:t xml:space="preserve"> </w:t>
      </w:r>
      <w:r w:rsidR="007D5CFB" w:rsidRPr="00C06CA2">
        <w:rPr>
          <w:rFonts w:ascii="Calibri" w:hAnsi="Calibri" w:cs="Calibri"/>
          <w:sz w:val="24"/>
          <w:szCs w:val="24"/>
        </w:rPr>
        <w:t xml:space="preserve">material </w:t>
      </w:r>
      <w:r w:rsidR="00EE7251" w:rsidRPr="00C06CA2">
        <w:rPr>
          <w:rFonts w:ascii="Calibri" w:hAnsi="Calibri" w:cs="Calibri"/>
          <w:sz w:val="24"/>
          <w:szCs w:val="24"/>
        </w:rPr>
        <w:t>finds</w:t>
      </w:r>
      <w:r w:rsidR="0041769A" w:rsidRPr="00C06CA2">
        <w:rPr>
          <w:rFonts w:ascii="Calibri" w:hAnsi="Calibri" w:cs="Calibri"/>
          <w:sz w:val="24"/>
          <w:szCs w:val="24"/>
        </w:rPr>
        <w:t>.</w:t>
      </w:r>
      <w:r w:rsidR="007D5CFB" w:rsidRPr="00C06CA2">
        <w:rPr>
          <w:rFonts w:ascii="Calibri" w:hAnsi="Calibri" w:cs="Calibri"/>
          <w:sz w:val="24"/>
          <w:szCs w:val="24"/>
        </w:rPr>
        <w:t xml:space="preserve"> The art of making</w:t>
      </w:r>
      <w:r w:rsidR="004B099D" w:rsidRPr="00C06CA2">
        <w:rPr>
          <w:rFonts w:ascii="Calibri" w:hAnsi="Calibri" w:cs="Calibri"/>
          <w:sz w:val="24"/>
          <w:szCs w:val="24"/>
        </w:rPr>
        <w:t xml:space="preserve"> a glass bead</w:t>
      </w:r>
      <w:r w:rsidR="007D5CFB" w:rsidRPr="00C06CA2">
        <w:rPr>
          <w:rFonts w:ascii="Calibri" w:hAnsi="Calibri" w:cs="Calibri"/>
          <w:sz w:val="24"/>
          <w:szCs w:val="24"/>
        </w:rPr>
        <w:t xml:space="preserve"> was an </w:t>
      </w:r>
      <w:r w:rsidR="00DD1402" w:rsidRPr="00C06CA2">
        <w:rPr>
          <w:rFonts w:ascii="Calibri" w:hAnsi="Calibri" w:cs="Calibri"/>
          <w:sz w:val="24"/>
          <w:szCs w:val="24"/>
        </w:rPr>
        <w:t>extension</w:t>
      </w:r>
      <w:r w:rsidR="007D5CFB" w:rsidRPr="00C06CA2">
        <w:rPr>
          <w:rFonts w:ascii="Calibri" w:hAnsi="Calibri" w:cs="Calibri"/>
          <w:sz w:val="24"/>
          <w:szCs w:val="24"/>
        </w:rPr>
        <w:t xml:space="preserve"> of me</w:t>
      </w:r>
      <w:r w:rsidR="00DD1402" w:rsidRPr="00C06CA2">
        <w:rPr>
          <w:rFonts w:ascii="Calibri" w:hAnsi="Calibri" w:cs="Calibri"/>
          <w:sz w:val="24"/>
          <w:szCs w:val="24"/>
        </w:rPr>
        <w:t>, yet it guided me</w:t>
      </w:r>
      <w:r w:rsidR="00DE579A" w:rsidRPr="00C06CA2">
        <w:rPr>
          <w:rFonts w:ascii="Calibri" w:hAnsi="Calibri" w:cs="Calibri"/>
          <w:sz w:val="24"/>
          <w:szCs w:val="24"/>
        </w:rPr>
        <w:t>,</w:t>
      </w:r>
      <w:r w:rsidR="00DD1402" w:rsidRPr="00C06CA2">
        <w:rPr>
          <w:rFonts w:ascii="Calibri" w:hAnsi="Calibri" w:cs="Calibri"/>
          <w:sz w:val="24"/>
          <w:szCs w:val="24"/>
        </w:rPr>
        <w:t xml:space="preserve"> and together the end was reali</w:t>
      </w:r>
      <w:r w:rsidR="00F847AF" w:rsidRPr="00C06CA2">
        <w:rPr>
          <w:rFonts w:ascii="Calibri" w:hAnsi="Calibri" w:cs="Calibri"/>
          <w:sz w:val="24"/>
          <w:szCs w:val="24"/>
        </w:rPr>
        <w:t>s</w:t>
      </w:r>
      <w:r w:rsidR="00DD1402" w:rsidRPr="00C06CA2">
        <w:rPr>
          <w:rFonts w:ascii="Calibri" w:hAnsi="Calibri" w:cs="Calibri"/>
          <w:sz w:val="24"/>
          <w:szCs w:val="24"/>
        </w:rPr>
        <w:t xml:space="preserve">ed, a </w:t>
      </w:r>
      <w:r w:rsidR="00F847AF" w:rsidRPr="00C06CA2">
        <w:rPr>
          <w:rFonts w:ascii="Calibri" w:hAnsi="Calibri" w:cs="Calibri"/>
          <w:sz w:val="24"/>
          <w:szCs w:val="24"/>
        </w:rPr>
        <w:t xml:space="preserve">glass </w:t>
      </w:r>
      <w:r w:rsidR="00DD1402" w:rsidRPr="00C06CA2">
        <w:rPr>
          <w:rFonts w:ascii="Calibri" w:hAnsi="Calibri" w:cs="Calibri"/>
          <w:sz w:val="24"/>
          <w:szCs w:val="24"/>
        </w:rPr>
        <w:t>bead!</w:t>
      </w:r>
      <w:r w:rsidR="003A6E05" w:rsidRPr="00C06CA2">
        <w:rPr>
          <w:rFonts w:ascii="Calibri" w:hAnsi="Calibri" w:cs="Calibri"/>
          <w:sz w:val="24"/>
          <w:szCs w:val="24"/>
        </w:rPr>
        <w:t xml:space="preserve"> </w:t>
      </w:r>
      <w:r w:rsidR="008A612A" w:rsidRPr="00C06CA2">
        <w:rPr>
          <w:rFonts w:ascii="Calibri" w:hAnsi="Calibri" w:cs="Calibri"/>
          <w:sz w:val="24"/>
          <w:szCs w:val="24"/>
        </w:rPr>
        <w:t>It had an</w:t>
      </w:r>
      <w:r w:rsidR="000C4B79" w:rsidRPr="00C06CA2">
        <w:rPr>
          <w:rFonts w:ascii="Calibri" w:hAnsi="Calibri" w:cs="Calibri"/>
          <w:sz w:val="24"/>
          <w:szCs w:val="24"/>
        </w:rPr>
        <w:t xml:space="preserve"> awareness of my limitations a</w:t>
      </w:r>
      <w:r w:rsidR="00614469" w:rsidRPr="00C06CA2">
        <w:rPr>
          <w:rFonts w:ascii="Calibri" w:hAnsi="Calibri" w:cs="Calibri"/>
          <w:sz w:val="24"/>
          <w:szCs w:val="24"/>
        </w:rPr>
        <w:t>s well as its own, our agency worked to form form</w:t>
      </w:r>
      <w:r w:rsidR="00DE579A" w:rsidRPr="00C06CA2">
        <w:rPr>
          <w:rFonts w:ascii="Calibri" w:hAnsi="Calibri" w:cs="Calibri"/>
          <w:sz w:val="24"/>
          <w:szCs w:val="24"/>
        </w:rPr>
        <w:t>:</w:t>
      </w:r>
      <w:r w:rsidR="00642A21" w:rsidRPr="00C06CA2">
        <w:rPr>
          <w:rFonts w:ascii="Calibri" w:hAnsi="Calibri" w:cs="Calibri"/>
          <w:sz w:val="24"/>
          <w:szCs w:val="24"/>
        </w:rPr>
        <w:t xml:space="preserve"> basic matter </w:t>
      </w:r>
      <w:r w:rsidR="00DE579A" w:rsidRPr="00C06CA2">
        <w:rPr>
          <w:rFonts w:ascii="Calibri" w:hAnsi="Calibri" w:cs="Calibri"/>
          <w:sz w:val="24"/>
          <w:szCs w:val="24"/>
        </w:rPr>
        <w:t xml:space="preserve">that </w:t>
      </w:r>
      <w:r w:rsidR="00642A21" w:rsidRPr="00C06CA2">
        <w:rPr>
          <w:rFonts w:ascii="Calibri" w:hAnsi="Calibri" w:cs="Calibri"/>
          <w:sz w:val="24"/>
          <w:szCs w:val="24"/>
        </w:rPr>
        <w:t xml:space="preserve">manipulation </w:t>
      </w:r>
      <w:r w:rsidR="00EA213E" w:rsidRPr="00C06CA2">
        <w:rPr>
          <w:rFonts w:ascii="Calibri" w:hAnsi="Calibri" w:cs="Calibri"/>
          <w:sz w:val="24"/>
          <w:szCs w:val="24"/>
        </w:rPr>
        <w:t>can make.</w:t>
      </w:r>
    </w:p>
    <w:p w14:paraId="14E5A254" w14:textId="77777777" w:rsidR="00985A5B" w:rsidRPr="00C06CA2" w:rsidRDefault="00680E7B" w:rsidP="003B2634">
      <w:pPr>
        <w:spacing w:line="360" w:lineRule="auto"/>
        <w:rPr>
          <w:rFonts w:ascii="Calibri" w:hAnsi="Calibri" w:cs="Calibri"/>
          <w:sz w:val="20"/>
          <w:szCs w:val="20"/>
        </w:rPr>
      </w:pPr>
      <w:r w:rsidRPr="00C06CA2">
        <w:rPr>
          <w:rFonts w:ascii="Calibri" w:hAnsi="Calibri" w:cs="Calibri"/>
          <w:sz w:val="20"/>
          <w:szCs w:val="20"/>
        </w:rPr>
        <w:lastRenderedPageBreak/>
        <w:t>‘we can tell of what we know through practice and experience</w:t>
      </w:r>
      <w:r w:rsidR="000B2143" w:rsidRPr="00C06CA2">
        <w:rPr>
          <w:rFonts w:ascii="Calibri" w:hAnsi="Calibri" w:cs="Calibri"/>
          <w:sz w:val="20"/>
          <w:szCs w:val="20"/>
        </w:rPr>
        <w:t xml:space="preserve">, precisely because telling </w:t>
      </w:r>
      <w:r w:rsidR="00525461" w:rsidRPr="00C06CA2">
        <w:rPr>
          <w:rFonts w:ascii="Calibri" w:hAnsi="Calibri" w:cs="Calibri"/>
          <w:sz w:val="20"/>
          <w:szCs w:val="20"/>
        </w:rPr>
        <w:t xml:space="preserve">is itself a modality of performance that </w:t>
      </w:r>
      <w:r w:rsidR="00525461" w:rsidRPr="00C06CA2">
        <w:rPr>
          <w:rFonts w:ascii="Calibri" w:hAnsi="Calibri" w:cs="Calibri"/>
          <w:i/>
          <w:iCs/>
          <w:sz w:val="20"/>
          <w:szCs w:val="20"/>
        </w:rPr>
        <w:t xml:space="preserve">abhors </w:t>
      </w:r>
      <w:r w:rsidR="00525461" w:rsidRPr="00C06CA2">
        <w:rPr>
          <w:rFonts w:ascii="Calibri" w:hAnsi="Calibri" w:cs="Calibri"/>
          <w:sz w:val="20"/>
          <w:szCs w:val="20"/>
        </w:rPr>
        <w:t xml:space="preserve">articulation and specification’                      </w:t>
      </w:r>
    </w:p>
    <w:p w14:paraId="1FC52E44" w14:textId="0CC8F82E" w:rsidR="00525461" w:rsidRPr="00C06CA2" w:rsidRDefault="00525461" w:rsidP="003B2634">
      <w:pPr>
        <w:spacing w:line="360" w:lineRule="auto"/>
        <w:ind w:left="5760" w:firstLine="720"/>
        <w:rPr>
          <w:rFonts w:ascii="Calibri" w:hAnsi="Calibri" w:cs="Calibri"/>
          <w:sz w:val="20"/>
          <w:szCs w:val="20"/>
        </w:rPr>
      </w:pPr>
      <w:r w:rsidRPr="00C06CA2">
        <w:rPr>
          <w:rFonts w:ascii="Calibri" w:hAnsi="Calibri" w:cs="Calibri"/>
          <w:sz w:val="20"/>
          <w:szCs w:val="20"/>
        </w:rPr>
        <w:t xml:space="preserve"> (Ingold 2013:109)</w:t>
      </w:r>
      <w:r w:rsidR="00DE2AE5" w:rsidRPr="00C06CA2">
        <w:rPr>
          <w:rFonts w:ascii="Calibri" w:hAnsi="Calibri" w:cs="Calibri"/>
          <w:sz w:val="20"/>
          <w:szCs w:val="20"/>
        </w:rPr>
        <w:t>.</w:t>
      </w:r>
    </w:p>
    <w:p w14:paraId="0316FF4D" w14:textId="11A47267" w:rsidR="003158E5" w:rsidRDefault="008C4886" w:rsidP="003B2634">
      <w:pPr>
        <w:pStyle w:val="Heading1"/>
        <w:spacing w:line="360" w:lineRule="auto"/>
        <w:rPr>
          <w:rFonts w:ascii="Calibri" w:hAnsi="Calibri" w:cs="Calibri"/>
          <w:b/>
          <w:bCs/>
          <w:u w:val="single"/>
        </w:rPr>
      </w:pPr>
      <w:r>
        <w:rPr>
          <w:rFonts w:ascii="Calibri" w:hAnsi="Calibri" w:cs="Calibri"/>
          <w:b/>
          <w:bCs/>
          <w:u w:val="single"/>
        </w:rPr>
        <w:t>Action Plan:</w:t>
      </w:r>
    </w:p>
    <w:p w14:paraId="5F3B5798" w14:textId="6F915646" w:rsidR="00C3626C" w:rsidRDefault="00BB6E84" w:rsidP="003B2634">
      <w:pPr>
        <w:spacing w:line="360" w:lineRule="auto"/>
        <w:rPr>
          <w:rFonts w:ascii="Calibri" w:hAnsi="Calibri" w:cs="Calibri"/>
          <w:sz w:val="24"/>
          <w:szCs w:val="24"/>
        </w:rPr>
      </w:pPr>
      <w:r w:rsidRPr="00A435D6">
        <w:rPr>
          <w:rFonts w:ascii="Calibri" w:hAnsi="Calibri" w:cs="Calibri"/>
          <w:sz w:val="24"/>
          <w:szCs w:val="24"/>
        </w:rPr>
        <w:t>For the next session</w:t>
      </w:r>
      <w:r w:rsidR="00A435D6">
        <w:rPr>
          <w:rFonts w:ascii="Calibri" w:hAnsi="Calibri" w:cs="Calibri"/>
          <w:sz w:val="24"/>
          <w:szCs w:val="24"/>
        </w:rPr>
        <w:t xml:space="preserve"> planned</w:t>
      </w:r>
      <w:r w:rsidR="00212AB7">
        <w:rPr>
          <w:rFonts w:ascii="Calibri" w:hAnsi="Calibri" w:cs="Calibri"/>
          <w:sz w:val="24"/>
          <w:szCs w:val="24"/>
        </w:rPr>
        <w:t>,</w:t>
      </w:r>
      <w:r w:rsidR="00A429FB">
        <w:rPr>
          <w:rFonts w:ascii="Calibri" w:hAnsi="Calibri" w:cs="Calibri"/>
          <w:sz w:val="24"/>
          <w:szCs w:val="24"/>
        </w:rPr>
        <w:t xml:space="preserve"> I will be mindful o</w:t>
      </w:r>
      <w:r w:rsidR="00F7534D">
        <w:rPr>
          <w:rFonts w:ascii="Calibri" w:hAnsi="Calibri" w:cs="Calibri"/>
          <w:sz w:val="24"/>
          <w:szCs w:val="24"/>
        </w:rPr>
        <w:t>f</w:t>
      </w:r>
      <w:r w:rsidR="00354309">
        <w:rPr>
          <w:rFonts w:ascii="Calibri" w:hAnsi="Calibri" w:cs="Calibri"/>
          <w:sz w:val="24"/>
          <w:szCs w:val="24"/>
        </w:rPr>
        <w:t xml:space="preserve"> the</w:t>
      </w:r>
      <w:r w:rsidR="00E35B99">
        <w:rPr>
          <w:rFonts w:ascii="Calibri" w:hAnsi="Calibri" w:cs="Calibri"/>
          <w:sz w:val="24"/>
          <w:szCs w:val="24"/>
        </w:rPr>
        <w:t xml:space="preserve"> physical</w:t>
      </w:r>
      <w:r w:rsidR="00A44CB1">
        <w:rPr>
          <w:rFonts w:ascii="Calibri" w:hAnsi="Calibri" w:cs="Calibri"/>
          <w:sz w:val="24"/>
          <w:szCs w:val="24"/>
        </w:rPr>
        <w:t xml:space="preserve"> </w:t>
      </w:r>
      <w:commentRangeStart w:id="5"/>
      <w:commentRangeStart w:id="6"/>
      <w:r w:rsidR="00A44CB1">
        <w:rPr>
          <w:rFonts w:ascii="Calibri" w:hAnsi="Calibri" w:cs="Calibri"/>
          <w:sz w:val="24"/>
          <w:szCs w:val="24"/>
        </w:rPr>
        <w:t>abilitie</w:t>
      </w:r>
      <w:r w:rsidR="006845E8">
        <w:rPr>
          <w:rFonts w:ascii="Calibri" w:hAnsi="Calibri" w:cs="Calibri"/>
          <w:sz w:val="24"/>
          <w:szCs w:val="24"/>
        </w:rPr>
        <w:t>s</w:t>
      </w:r>
      <w:commentRangeEnd w:id="5"/>
      <w:r w:rsidR="006845E8">
        <w:rPr>
          <w:rStyle w:val="CommentReference"/>
        </w:rPr>
        <w:commentReference w:id="5"/>
      </w:r>
      <w:commentRangeEnd w:id="6"/>
      <w:r w:rsidR="0009716A">
        <w:rPr>
          <w:rStyle w:val="CommentReference"/>
        </w:rPr>
        <w:commentReference w:id="6"/>
      </w:r>
      <w:r w:rsidR="00A44CB1">
        <w:rPr>
          <w:rFonts w:ascii="Calibri" w:hAnsi="Calibri" w:cs="Calibri"/>
          <w:sz w:val="24"/>
          <w:szCs w:val="24"/>
        </w:rPr>
        <w:t xml:space="preserve"> neede</w:t>
      </w:r>
      <w:r w:rsidR="006845E8">
        <w:rPr>
          <w:rFonts w:ascii="Calibri" w:hAnsi="Calibri" w:cs="Calibri"/>
          <w:sz w:val="24"/>
          <w:szCs w:val="24"/>
        </w:rPr>
        <w:t>d</w:t>
      </w:r>
      <w:r w:rsidR="00A44CB1">
        <w:rPr>
          <w:rFonts w:ascii="Calibri" w:hAnsi="Calibri" w:cs="Calibri"/>
          <w:sz w:val="24"/>
          <w:szCs w:val="24"/>
        </w:rPr>
        <w:t xml:space="preserve"> to </w:t>
      </w:r>
      <w:r w:rsidR="00DA1112">
        <w:rPr>
          <w:rFonts w:ascii="Calibri" w:hAnsi="Calibri" w:cs="Calibri"/>
          <w:sz w:val="24"/>
          <w:szCs w:val="24"/>
        </w:rPr>
        <w:t>explore the matter of</w:t>
      </w:r>
      <w:r w:rsidR="00A04831">
        <w:rPr>
          <w:rFonts w:ascii="Calibri" w:hAnsi="Calibri" w:cs="Calibri"/>
          <w:sz w:val="24"/>
          <w:szCs w:val="24"/>
        </w:rPr>
        <w:t xml:space="preserve"> the</w:t>
      </w:r>
      <w:r w:rsidR="00DA1112">
        <w:rPr>
          <w:rFonts w:ascii="Calibri" w:hAnsi="Calibri" w:cs="Calibri"/>
          <w:sz w:val="24"/>
          <w:szCs w:val="24"/>
        </w:rPr>
        <w:t xml:space="preserve"> molten glass </w:t>
      </w:r>
      <w:r w:rsidR="00A2182D">
        <w:rPr>
          <w:rFonts w:ascii="Calibri" w:hAnsi="Calibri" w:cs="Calibri"/>
          <w:sz w:val="24"/>
          <w:szCs w:val="24"/>
        </w:rPr>
        <w:t>with</w:t>
      </w:r>
      <w:r w:rsidR="00DF2FA8">
        <w:rPr>
          <w:rFonts w:ascii="Calibri" w:hAnsi="Calibri" w:cs="Calibri"/>
          <w:sz w:val="24"/>
          <w:szCs w:val="24"/>
        </w:rPr>
        <w:t xml:space="preserve"> greater emphasis on the cause and effect of my ac</w:t>
      </w:r>
      <w:r w:rsidR="009B2C40">
        <w:rPr>
          <w:rFonts w:ascii="Calibri" w:hAnsi="Calibri" w:cs="Calibri"/>
          <w:sz w:val="24"/>
          <w:szCs w:val="24"/>
        </w:rPr>
        <w:t>t</w:t>
      </w:r>
      <w:r w:rsidR="003176DE">
        <w:rPr>
          <w:rFonts w:ascii="Calibri" w:hAnsi="Calibri" w:cs="Calibri"/>
          <w:sz w:val="24"/>
          <w:szCs w:val="24"/>
        </w:rPr>
        <w:t>ions</w:t>
      </w:r>
      <w:r w:rsidR="00DB6705">
        <w:rPr>
          <w:rFonts w:ascii="Calibri" w:hAnsi="Calibri" w:cs="Calibri"/>
          <w:sz w:val="24"/>
          <w:szCs w:val="24"/>
        </w:rPr>
        <w:t>, and the</w:t>
      </w:r>
      <w:r w:rsidR="008E2ED5">
        <w:rPr>
          <w:rFonts w:ascii="Calibri" w:hAnsi="Calibri" w:cs="Calibri"/>
          <w:sz w:val="24"/>
          <w:szCs w:val="24"/>
        </w:rPr>
        <w:t xml:space="preserve"> </w:t>
      </w:r>
      <w:r w:rsidR="007E758E">
        <w:rPr>
          <w:rFonts w:ascii="Calibri" w:hAnsi="Calibri" w:cs="Calibri"/>
          <w:sz w:val="24"/>
          <w:szCs w:val="24"/>
        </w:rPr>
        <w:t xml:space="preserve">agency </w:t>
      </w:r>
      <w:r w:rsidR="008257A7">
        <w:rPr>
          <w:rFonts w:ascii="Calibri" w:hAnsi="Calibri" w:cs="Calibri"/>
          <w:sz w:val="24"/>
          <w:szCs w:val="24"/>
        </w:rPr>
        <w:t>displayed</w:t>
      </w:r>
      <w:r w:rsidR="00453EA7">
        <w:rPr>
          <w:rFonts w:ascii="Calibri" w:hAnsi="Calibri" w:cs="Calibri"/>
          <w:sz w:val="24"/>
          <w:szCs w:val="24"/>
        </w:rPr>
        <w:t xml:space="preserve"> </w:t>
      </w:r>
      <w:r w:rsidR="00593DBD">
        <w:rPr>
          <w:rFonts w:ascii="Calibri" w:hAnsi="Calibri" w:cs="Calibri"/>
          <w:sz w:val="24"/>
          <w:szCs w:val="24"/>
        </w:rPr>
        <w:t xml:space="preserve">within the material. </w:t>
      </w:r>
      <w:r w:rsidR="00D446CC">
        <w:rPr>
          <w:rFonts w:ascii="Calibri" w:hAnsi="Calibri" w:cs="Calibri"/>
          <w:sz w:val="24"/>
          <w:szCs w:val="24"/>
        </w:rPr>
        <w:t xml:space="preserve">This session will </w:t>
      </w:r>
      <w:r w:rsidR="00717C20">
        <w:rPr>
          <w:rFonts w:ascii="Calibri" w:hAnsi="Calibri" w:cs="Calibri"/>
          <w:sz w:val="24"/>
          <w:szCs w:val="24"/>
        </w:rPr>
        <w:t xml:space="preserve">be recorded by photograph and </w:t>
      </w:r>
      <w:r w:rsidR="00C458F4">
        <w:rPr>
          <w:rFonts w:ascii="Calibri" w:hAnsi="Calibri" w:cs="Calibri"/>
          <w:sz w:val="24"/>
          <w:szCs w:val="24"/>
        </w:rPr>
        <w:t xml:space="preserve">some </w:t>
      </w:r>
      <w:r w:rsidR="00717C20">
        <w:rPr>
          <w:rFonts w:ascii="Calibri" w:hAnsi="Calibri" w:cs="Calibri"/>
          <w:sz w:val="24"/>
          <w:szCs w:val="24"/>
        </w:rPr>
        <w:t>video</w:t>
      </w:r>
      <w:r w:rsidR="009E7260">
        <w:rPr>
          <w:rFonts w:ascii="Calibri" w:hAnsi="Calibri" w:cs="Calibri"/>
          <w:sz w:val="24"/>
          <w:szCs w:val="24"/>
        </w:rPr>
        <w:t xml:space="preserve"> by my partner,</w:t>
      </w:r>
      <w:r w:rsidR="00C458F4">
        <w:rPr>
          <w:rFonts w:ascii="Calibri" w:hAnsi="Calibri" w:cs="Calibri"/>
          <w:sz w:val="24"/>
          <w:szCs w:val="24"/>
        </w:rPr>
        <w:t xml:space="preserve"> to </w:t>
      </w:r>
      <w:r w:rsidR="00B66E60">
        <w:rPr>
          <w:rFonts w:ascii="Calibri" w:hAnsi="Calibri" w:cs="Calibri"/>
          <w:sz w:val="24"/>
          <w:szCs w:val="24"/>
        </w:rPr>
        <w:t xml:space="preserve">help </w:t>
      </w:r>
      <w:r w:rsidR="00C458F4">
        <w:rPr>
          <w:rFonts w:ascii="Calibri" w:hAnsi="Calibri" w:cs="Calibri"/>
          <w:sz w:val="24"/>
          <w:szCs w:val="24"/>
        </w:rPr>
        <w:t>enhance my interpretation</w:t>
      </w:r>
      <w:r w:rsidR="0018379F">
        <w:rPr>
          <w:rFonts w:ascii="Calibri" w:hAnsi="Calibri" w:cs="Calibri"/>
          <w:sz w:val="24"/>
          <w:szCs w:val="24"/>
        </w:rPr>
        <w:t xml:space="preserve">, </w:t>
      </w:r>
      <w:r w:rsidR="00E617B0">
        <w:rPr>
          <w:rFonts w:ascii="Calibri" w:hAnsi="Calibri" w:cs="Calibri"/>
          <w:sz w:val="24"/>
          <w:szCs w:val="24"/>
        </w:rPr>
        <w:t>which</w:t>
      </w:r>
      <w:r w:rsidR="0018379F">
        <w:rPr>
          <w:rFonts w:ascii="Calibri" w:hAnsi="Calibri" w:cs="Calibri"/>
          <w:sz w:val="24"/>
          <w:szCs w:val="24"/>
        </w:rPr>
        <w:t xml:space="preserve"> will</w:t>
      </w:r>
      <w:r w:rsidR="007A19F2">
        <w:rPr>
          <w:rFonts w:ascii="Calibri" w:hAnsi="Calibri" w:cs="Calibri"/>
          <w:sz w:val="24"/>
          <w:szCs w:val="24"/>
        </w:rPr>
        <w:t xml:space="preserve"> be included within my dissertation</w:t>
      </w:r>
      <w:r w:rsidR="0029704C">
        <w:rPr>
          <w:rFonts w:ascii="Calibri" w:hAnsi="Calibri" w:cs="Calibri"/>
          <w:sz w:val="24"/>
          <w:szCs w:val="24"/>
        </w:rPr>
        <w:t>.</w:t>
      </w:r>
      <w:r w:rsidR="00DF2FA8">
        <w:rPr>
          <w:rFonts w:ascii="Calibri" w:hAnsi="Calibri" w:cs="Calibri"/>
          <w:sz w:val="24"/>
          <w:szCs w:val="24"/>
        </w:rPr>
        <w:t xml:space="preserve"> </w:t>
      </w:r>
      <w:r w:rsidR="002F6130">
        <w:rPr>
          <w:rFonts w:ascii="Calibri" w:hAnsi="Calibri" w:cs="Calibri"/>
          <w:sz w:val="24"/>
          <w:szCs w:val="24"/>
        </w:rPr>
        <w:t xml:space="preserve"> </w:t>
      </w:r>
    </w:p>
    <w:p w14:paraId="00689EEA" w14:textId="77777777" w:rsidR="00B44BA2" w:rsidRPr="001470C1" w:rsidRDefault="00B44BA2" w:rsidP="003B2634">
      <w:pPr>
        <w:spacing w:line="360" w:lineRule="auto"/>
        <w:rPr>
          <w:rFonts w:ascii="Calibri" w:hAnsi="Calibri" w:cs="Calibri"/>
          <w:sz w:val="24"/>
          <w:szCs w:val="24"/>
        </w:rPr>
      </w:pPr>
    </w:p>
    <w:p w14:paraId="08401FEA" w14:textId="19E0C6E7" w:rsidR="001D50B2" w:rsidRPr="00C06CA2" w:rsidRDefault="001D50B2" w:rsidP="003B2634">
      <w:pPr>
        <w:pStyle w:val="Heading1"/>
        <w:spacing w:line="360" w:lineRule="auto"/>
        <w:rPr>
          <w:rFonts w:ascii="Calibri" w:hAnsi="Calibri" w:cs="Calibri"/>
          <w:b/>
          <w:bCs/>
          <w:u w:val="single"/>
        </w:rPr>
      </w:pPr>
      <w:r w:rsidRPr="00C06CA2">
        <w:rPr>
          <w:rFonts w:ascii="Calibri" w:hAnsi="Calibri" w:cs="Calibri"/>
          <w:b/>
          <w:bCs/>
          <w:u w:val="single"/>
        </w:rPr>
        <w:t>References.</w:t>
      </w:r>
    </w:p>
    <w:p w14:paraId="31AE5C04" w14:textId="64AA20BE" w:rsidR="00456400" w:rsidRPr="00C06CA2" w:rsidRDefault="00456400" w:rsidP="003B2634">
      <w:pPr>
        <w:spacing w:line="360" w:lineRule="auto"/>
        <w:rPr>
          <w:rFonts w:ascii="Calibri" w:hAnsi="Calibri" w:cs="Calibri"/>
          <w:sz w:val="24"/>
          <w:szCs w:val="24"/>
        </w:rPr>
      </w:pPr>
      <w:r w:rsidRPr="00C06CA2">
        <w:rPr>
          <w:rFonts w:ascii="Calibri" w:hAnsi="Calibri" w:cs="Calibri"/>
          <w:sz w:val="24"/>
          <w:szCs w:val="24"/>
        </w:rPr>
        <w:t xml:space="preserve">Beck. H.C. </w:t>
      </w:r>
      <w:r w:rsidR="003F5500" w:rsidRPr="00C06CA2">
        <w:rPr>
          <w:rFonts w:ascii="Calibri" w:hAnsi="Calibri" w:cs="Calibri"/>
          <w:sz w:val="24"/>
          <w:szCs w:val="24"/>
        </w:rPr>
        <w:t xml:space="preserve">1928. </w:t>
      </w:r>
      <w:r w:rsidR="003F5500" w:rsidRPr="00C06CA2">
        <w:rPr>
          <w:rFonts w:ascii="Calibri" w:hAnsi="Calibri" w:cs="Calibri"/>
          <w:i/>
          <w:iCs/>
          <w:sz w:val="24"/>
          <w:szCs w:val="24"/>
        </w:rPr>
        <w:t>Classification and Nomenclature of Beads and Pendants</w:t>
      </w:r>
      <w:r w:rsidR="00325E77" w:rsidRPr="00C06CA2">
        <w:rPr>
          <w:rFonts w:ascii="Calibri" w:hAnsi="Calibri" w:cs="Calibri"/>
          <w:i/>
          <w:iCs/>
          <w:sz w:val="24"/>
          <w:szCs w:val="24"/>
        </w:rPr>
        <w:t xml:space="preserve">. </w:t>
      </w:r>
      <w:r w:rsidR="001D6791" w:rsidRPr="00C06CA2">
        <w:rPr>
          <w:rFonts w:ascii="Calibri" w:hAnsi="Calibri" w:cs="Calibri"/>
          <w:sz w:val="24"/>
          <w:szCs w:val="24"/>
        </w:rPr>
        <w:t>London. The</w:t>
      </w:r>
      <w:r w:rsidR="00B04676" w:rsidRPr="00C06CA2">
        <w:rPr>
          <w:rFonts w:ascii="Calibri" w:hAnsi="Calibri" w:cs="Calibri"/>
          <w:sz w:val="24"/>
          <w:szCs w:val="24"/>
        </w:rPr>
        <w:t xml:space="preserve"> Society of Antiquities</w:t>
      </w:r>
      <w:r w:rsidR="004C686B" w:rsidRPr="00C06CA2">
        <w:rPr>
          <w:rFonts w:ascii="Calibri" w:hAnsi="Calibri" w:cs="Calibri"/>
          <w:sz w:val="24"/>
          <w:szCs w:val="24"/>
        </w:rPr>
        <w:t>.</w:t>
      </w:r>
    </w:p>
    <w:p w14:paraId="6CAF6586" w14:textId="4443637D" w:rsidR="00353C9D" w:rsidRPr="00C06CA2" w:rsidRDefault="002479D9" w:rsidP="003B2634">
      <w:pPr>
        <w:spacing w:line="360" w:lineRule="auto"/>
        <w:rPr>
          <w:rFonts w:ascii="Calibri" w:hAnsi="Calibri" w:cs="Calibri"/>
          <w:sz w:val="24"/>
          <w:szCs w:val="24"/>
        </w:rPr>
      </w:pPr>
      <w:r w:rsidRPr="00C06CA2">
        <w:rPr>
          <w:rFonts w:ascii="Calibri" w:hAnsi="Calibri" w:cs="Calibri"/>
          <w:sz w:val="24"/>
          <w:szCs w:val="24"/>
        </w:rPr>
        <w:lastRenderedPageBreak/>
        <w:t xml:space="preserve">Bennett. J. </w:t>
      </w:r>
      <w:r w:rsidR="00A81B0E" w:rsidRPr="00C06CA2">
        <w:rPr>
          <w:rFonts w:ascii="Calibri" w:hAnsi="Calibri" w:cs="Calibri"/>
          <w:sz w:val="24"/>
          <w:szCs w:val="24"/>
        </w:rPr>
        <w:t xml:space="preserve">2010. </w:t>
      </w:r>
      <w:r w:rsidR="00A81B0E" w:rsidRPr="00C06CA2">
        <w:rPr>
          <w:rFonts w:ascii="Calibri" w:hAnsi="Calibri" w:cs="Calibri"/>
          <w:i/>
          <w:iCs/>
          <w:sz w:val="24"/>
          <w:szCs w:val="24"/>
        </w:rPr>
        <w:t>Vibrant Matter: a political ecology</w:t>
      </w:r>
      <w:r w:rsidR="003010B6" w:rsidRPr="00C06CA2">
        <w:rPr>
          <w:rFonts w:ascii="Calibri" w:hAnsi="Calibri" w:cs="Calibri"/>
          <w:i/>
          <w:iCs/>
          <w:sz w:val="24"/>
          <w:szCs w:val="24"/>
        </w:rPr>
        <w:t xml:space="preserve"> of things. </w:t>
      </w:r>
      <w:r w:rsidR="00780071" w:rsidRPr="00C06CA2">
        <w:rPr>
          <w:rFonts w:ascii="Calibri" w:hAnsi="Calibri" w:cs="Calibri"/>
          <w:sz w:val="24"/>
          <w:szCs w:val="24"/>
        </w:rPr>
        <w:t>London. Duke University Press</w:t>
      </w:r>
      <w:r w:rsidR="006045ED" w:rsidRPr="00C06CA2">
        <w:rPr>
          <w:rFonts w:ascii="Calibri" w:hAnsi="Calibri" w:cs="Calibri"/>
          <w:sz w:val="24"/>
          <w:szCs w:val="24"/>
        </w:rPr>
        <w:t>.</w:t>
      </w:r>
    </w:p>
    <w:p w14:paraId="317E0931" w14:textId="00840F21" w:rsidR="006045ED" w:rsidRDefault="006045ED" w:rsidP="003B2634">
      <w:pPr>
        <w:spacing w:line="360" w:lineRule="auto"/>
        <w:rPr>
          <w:rFonts w:ascii="Calibri" w:hAnsi="Calibri" w:cs="Calibri"/>
          <w:sz w:val="24"/>
          <w:szCs w:val="24"/>
        </w:rPr>
      </w:pPr>
      <w:r w:rsidRPr="00C06CA2">
        <w:rPr>
          <w:rFonts w:ascii="Calibri" w:hAnsi="Calibri" w:cs="Calibri"/>
          <w:sz w:val="24"/>
          <w:szCs w:val="24"/>
        </w:rPr>
        <w:t xml:space="preserve">Boivin. N. 2010. </w:t>
      </w:r>
      <w:r w:rsidRPr="00C06CA2">
        <w:rPr>
          <w:rFonts w:ascii="Calibri" w:hAnsi="Calibri" w:cs="Calibri"/>
          <w:i/>
          <w:iCs/>
          <w:sz w:val="24"/>
          <w:szCs w:val="24"/>
        </w:rPr>
        <w:t>Material Cultures, Material Minds:</w:t>
      </w:r>
      <w:r w:rsidR="00D65503" w:rsidRPr="00C06CA2">
        <w:rPr>
          <w:rFonts w:ascii="Calibri" w:hAnsi="Calibri" w:cs="Calibri"/>
          <w:i/>
          <w:iCs/>
          <w:sz w:val="24"/>
          <w:szCs w:val="24"/>
        </w:rPr>
        <w:t xml:space="preserve"> The Impact of things on Human Thought, Society</w:t>
      </w:r>
      <w:r w:rsidR="00D879EC" w:rsidRPr="00C06CA2">
        <w:rPr>
          <w:rFonts w:ascii="Calibri" w:hAnsi="Calibri" w:cs="Calibri"/>
          <w:i/>
          <w:iCs/>
          <w:sz w:val="24"/>
          <w:szCs w:val="24"/>
        </w:rPr>
        <w:t xml:space="preserve"> </w:t>
      </w:r>
      <w:r w:rsidR="00D65503" w:rsidRPr="00C06CA2">
        <w:rPr>
          <w:rFonts w:ascii="Calibri" w:hAnsi="Calibri" w:cs="Calibri"/>
          <w:i/>
          <w:iCs/>
          <w:sz w:val="24"/>
          <w:szCs w:val="24"/>
        </w:rPr>
        <w:t>and Evolution.</w:t>
      </w:r>
      <w:r w:rsidR="00D879EC" w:rsidRPr="00C06CA2">
        <w:rPr>
          <w:rFonts w:ascii="Calibri" w:hAnsi="Calibri" w:cs="Calibri"/>
          <w:i/>
          <w:iCs/>
          <w:sz w:val="24"/>
          <w:szCs w:val="24"/>
        </w:rPr>
        <w:t xml:space="preserve"> </w:t>
      </w:r>
      <w:r w:rsidR="00D879EC" w:rsidRPr="00C06CA2">
        <w:rPr>
          <w:rFonts w:ascii="Calibri" w:hAnsi="Calibri" w:cs="Calibri"/>
          <w:sz w:val="24"/>
          <w:szCs w:val="24"/>
        </w:rPr>
        <w:t>Cambridge. CUP.</w:t>
      </w:r>
    </w:p>
    <w:p w14:paraId="453491B4" w14:textId="098C7BAF" w:rsidR="00F57C94" w:rsidRPr="00192376" w:rsidRDefault="0051539F" w:rsidP="003B2634">
      <w:pPr>
        <w:spacing w:line="360" w:lineRule="auto"/>
        <w:rPr>
          <w:rFonts w:ascii="Calibri" w:hAnsi="Calibri" w:cs="Calibri"/>
          <w:sz w:val="24"/>
          <w:szCs w:val="24"/>
        </w:rPr>
      </w:pPr>
      <w:r>
        <w:rPr>
          <w:rFonts w:ascii="Calibri" w:hAnsi="Calibri" w:cs="Calibri"/>
          <w:sz w:val="24"/>
          <w:szCs w:val="24"/>
        </w:rPr>
        <w:t xml:space="preserve">Bostock. J. and Riley. H.T. </w:t>
      </w:r>
      <w:r w:rsidR="009E7FB2">
        <w:rPr>
          <w:rFonts w:ascii="Calibri" w:hAnsi="Calibri" w:cs="Calibri"/>
          <w:sz w:val="24"/>
          <w:szCs w:val="24"/>
        </w:rPr>
        <w:t xml:space="preserve">2009. </w:t>
      </w:r>
      <w:r w:rsidR="009E7FB2">
        <w:rPr>
          <w:rFonts w:ascii="Calibri" w:hAnsi="Calibri" w:cs="Calibri"/>
          <w:i/>
          <w:iCs/>
          <w:sz w:val="24"/>
          <w:szCs w:val="24"/>
        </w:rPr>
        <w:t>The Natural History of Pliny</w:t>
      </w:r>
      <w:r w:rsidR="00192376">
        <w:rPr>
          <w:rFonts w:ascii="Calibri" w:hAnsi="Calibri" w:cs="Calibri"/>
          <w:i/>
          <w:iCs/>
          <w:sz w:val="24"/>
          <w:szCs w:val="24"/>
        </w:rPr>
        <w:t xml:space="preserve"> the Elder 1855. </w:t>
      </w:r>
      <w:r w:rsidR="00192376">
        <w:rPr>
          <w:rFonts w:ascii="Calibri" w:hAnsi="Calibri" w:cs="Calibri"/>
          <w:sz w:val="24"/>
          <w:szCs w:val="24"/>
        </w:rPr>
        <w:t>London. Taylor and Francis.</w:t>
      </w:r>
      <w:r w:rsidR="004E5E6B">
        <w:rPr>
          <w:rFonts w:ascii="Calibri" w:hAnsi="Calibri" w:cs="Calibri"/>
          <w:sz w:val="24"/>
          <w:szCs w:val="24"/>
        </w:rPr>
        <w:t xml:space="preserve"> </w:t>
      </w:r>
      <w:r w:rsidR="00892D1F">
        <w:rPr>
          <w:rFonts w:ascii="Calibri" w:hAnsi="Calibri" w:cs="Calibri"/>
          <w:sz w:val="24"/>
          <w:szCs w:val="24"/>
        </w:rPr>
        <w:t>(</w:t>
      </w:r>
      <w:r w:rsidR="00CF3376">
        <w:rPr>
          <w:rFonts w:ascii="Calibri" w:hAnsi="Calibri" w:cs="Calibri"/>
          <w:sz w:val="24"/>
          <w:szCs w:val="24"/>
        </w:rPr>
        <w:t>online</w:t>
      </w:r>
      <w:r w:rsidR="00892D1F">
        <w:rPr>
          <w:rFonts w:ascii="Calibri" w:hAnsi="Calibri" w:cs="Calibri"/>
          <w:sz w:val="24"/>
          <w:szCs w:val="24"/>
        </w:rPr>
        <w:t xml:space="preserve">). </w:t>
      </w:r>
      <w:r w:rsidR="00434AFE">
        <w:rPr>
          <w:rFonts w:ascii="Calibri" w:hAnsi="Calibri" w:cs="Calibri"/>
          <w:sz w:val="24"/>
          <w:szCs w:val="24"/>
        </w:rPr>
        <w:t xml:space="preserve">  </w:t>
      </w:r>
      <w:r w:rsidR="00892D1F">
        <w:rPr>
          <w:rFonts w:ascii="Calibri" w:hAnsi="Calibri" w:cs="Calibri"/>
          <w:sz w:val="24"/>
          <w:szCs w:val="24"/>
        </w:rPr>
        <w:t>Av</w:t>
      </w:r>
      <w:r w:rsidR="00F63A82">
        <w:rPr>
          <w:rFonts w:ascii="Calibri" w:hAnsi="Calibri" w:cs="Calibri"/>
          <w:sz w:val="24"/>
          <w:szCs w:val="24"/>
        </w:rPr>
        <w:t>ailable at:</w:t>
      </w:r>
      <w:r w:rsidR="009A2996">
        <w:rPr>
          <w:rFonts w:ascii="Calibri" w:hAnsi="Calibri" w:cs="Calibri"/>
          <w:sz w:val="24"/>
          <w:szCs w:val="24"/>
        </w:rPr>
        <w:t xml:space="preserve"> </w:t>
      </w:r>
      <w:hyperlink r:id="rId13" w:history="1">
        <w:r w:rsidR="00646F3A" w:rsidRPr="005601F0">
          <w:rPr>
            <w:rStyle w:val="Hyperlink"/>
            <w:rFonts w:ascii="Calibri" w:hAnsi="Calibri" w:cs="Calibri"/>
            <w:sz w:val="24"/>
            <w:szCs w:val="24"/>
          </w:rPr>
          <w:t>www.per</w:t>
        </w:r>
        <w:r w:rsidR="00646F3A" w:rsidRPr="005601F0">
          <w:rPr>
            <w:rStyle w:val="Hyperlink"/>
            <w:rFonts w:ascii="Calibri" w:hAnsi="Calibri" w:cs="Calibri"/>
            <w:sz w:val="24"/>
            <w:szCs w:val="24"/>
          </w:rPr>
          <w:t>seus.tufts.edu/hopper/text?doc=Plin.+Nat.+toc</w:t>
        </w:r>
      </w:hyperlink>
      <w:r w:rsidR="009E1057">
        <w:rPr>
          <w:rFonts w:ascii="Calibri" w:hAnsi="Calibri" w:cs="Calibri"/>
          <w:sz w:val="24"/>
          <w:szCs w:val="24"/>
        </w:rPr>
        <w:t xml:space="preserve"> </w:t>
      </w:r>
      <w:r w:rsidR="00D95154">
        <w:rPr>
          <w:rFonts w:ascii="Calibri" w:hAnsi="Calibri" w:cs="Calibri"/>
          <w:sz w:val="24"/>
          <w:szCs w:val="24"/>
        </w:rPr>
        <w:t xml:space="preserve">      </w:t>
      </w:r>
      <w:r w:rsidR="00F57C94">
        <w:rPr>
          <w:rFonts w:ascii="Calibri" w:hAnsi="Calibri" w:cs="Calibri"/>
          <w:sz w:val="24"/>
          <w:szCs w:val="24"/>
        </w:rPr>
        <w:t>Accessed</w:t>
      </w:r>
      <w:r w:rsidR="00C660FC">
        <w:rPr>
          <w:rFonts w:ascii="Calibri" w:hAnsi="Calibri" w:cs="Calibri"/>
          <w:sz w:val="24"/>
          <w:szCs w:val="24"/>
        </w:rPr>
        <w:t>: 26/09/19.</w:t>
      </w:r>
    </w:p>
    <w:p w14:paraId="105DA4FF" w14:textId="77777777" w:rsidR="00E515C3" w:rsidRPr="00C06CA2" w:rsidRDefault="00100790" w:rsidP="003B2634">
      <w:pPr>
        <w:spacing w:line="360" w:lineRule="auto"/>
        <w:rPr>
          <w:rFonts w:ascii="Calibri" w:hAnsi="Calibri" w:cs="Calibri"/>
          <w:sz w:val="24"/>
          <w:szCs w:val="24"/>
        </w:rPr>
      </w:pPr>
      <w:r w:rsidRPr="00C06CA2">
        <w:rPr>
          <w:rFonts w:ascii="Calibri" w:hAnsi="Calibri" w:cs="Calibri"/>
          <w:sz w:val="24"/>
          <w:szCs w:val="24"/>
        </w:rPr>
        <w:t>Coole. D. and Frost. S.</w:t>
      </w:r>
      <w:r w:rsidR="00DF05BE" w:rsidRPr="00C06CA2">
        <w:rPr>
          <w:rFonts w:ascii="Calibri" w:hAnsi="Calibri" w:cs="Calibri"/>
          <w:sz w:val="24"/>
          <w:szCs w:val="24"/>
        </w:rPr>
        <w:t>(eds)</w:t>
      </w:r>
      <w:r w:rsidRPr="00C06CA2">
        <w:rPr>
          <w:rFonts w:ascii="Calibri" w:hAnsi="Calibri" w:cs="Calibri"/>
          <w:sz w:val="24"/>
          <w:szCs w:val="24"/>
        </w:rPr>
        <w:t xml:space="preserve"> 2010. </w:t>
      </w:r>
      <w:r w:rsidRPr="00C06CA2">
        <w:rPr>
          <w:rFonts w:ascii="Calibri" w:hAnsi="Calibri" w:cs="Calibri"/>
          <w:i/>
          <w:iCs/>
          <w:sz w:val="24"/>
          <w:szCs w:val="24"/>
        </w:rPr>
        <w:t>New Materiali</w:t>
      </w:r>
      <w:r w:rsidR="00DF05BE" w:rsidRPr="00C06CA2">
        <w:rPr>
          <w:rFonts w:ascii="Calibri" w:hAnsi="Calibri" w:cs="Calibri"/>
          <w:i/>
          <w:iCs/>
          <w:sz w:val="24"/>
          <w:szCs w:val="24"/>
        </w:rPr>
        <w:t>sms: Ontology, Agency and Politics.</w:t>
      </w:r>
      <w:r w:rsidR="000B2947" w:rsidRPr="00C06CA2">
        <w:rPr>
          <w:rFonts w:ascii="Calibri" w:hAnsi="Calibri" w:cs="Calibri"/>
          <w:i/>
          <w:iCs/>
          <w:sz w:val="24"/>
          <w:szCs w:val="24"/>
        </w:rPr>
        <w:t xml:space="preserve"> </w:t>
      </w:r>
      <w:r w:rsidR="000B2947" w:rsidRPr="00C06CA2">
        <w:rPr>
          <w:rFonts w:ascii="Calibri" w:hAnsi="Calibri" w:cs="Calibri"/>
          <w:sz w:val="24"/>
          <w:szCs w:val="24"/>
        </w:rPr>
        <w:t>London. Duke University Press</w:t>
      </w:r>
      <w:r w:rsidR="00E515C3" w:rsidRPr="00C06CA2">
        <w:rPr>
          <w:rFonts w:ascii="Calibri" w:hAnsi="Calibri" w:cs="Calibri"/>
          <w:sz w:val="24"/>
          <w:szCs w:val="24"/>
        </w:rPr>
        <w:t xml:space="preserve">. </w:t>
      </w:r>
    </w:p>
    <w:p w14:paraId="6545219A" w14:textId="2567D51E" w:rsidR="00D879EC" w:rsidRPr="00C06CA2" w:rsidRDefault="00E515C3" w:rsidP="003B2634">
      <w:pPr>
        <w:spacing w:line="360" w:lineRule="auto"/>
        <w:rPr>
          <w:rFonts w:ascii="Calibri" w:hAnsi="Calibri" w:cs="Calibri"/>
          <w:sz w:val="24"/>
          <w:szCs w:val="24"/>
        </w:rPr>
      </w:pPr>
      <w:r w:rsidRPr="00C06CA2">
        <w:rPr>
          <w:rFonts w:ascii="Calibri" w:hAnsi="Calibri" w:cs="Calibri"/>
          <w:sz w:val="24"/>
          <w:szCs w:val="24"/>
        </w:rPr>
        <w:t xml:space="preserve">Drazin. A. and Kuchler. S. </w:t>
      </w:r>
      <w:r w:rsidR="002C7DA5" w:rsidRPr="00C06CA2">
        <w:rPr>
          <w:rFonts w:ascii="Calibri" w:hAnsi="Calibri" w:cs="Calibri"/>
          <w:sz w:val="24"/>
          <w:szCs w:val="24"/>
        </w:rPr>
        <w:t xml:space="preserve">2015. </w:t>
      </w:r>
      <w:r w:rsidR="002C7DA5" w:rsidRPr="00C06CA2">
        <w:rPr>
          <w:rFonts w:ascii="Calibri" w:hAnsi="Calibri" w:cs="Calibri"/>
          <w:i/>
          <w:iCs/>
          <w:sz w:val="24"/>
          <w:szCs w:val="24"/>
        </w:rPr>
        <w:t>The Social Life of Materials: Studies in</w:t>
      </w:r>
      <w:r w:rsidR="0040362E" w:rsidRPr="00C06CA2">
        <w:rPr>
          <w:rFonts w:ascii="Calibri" w:hAnsi="Calibri" w:cs="Calibri"/>
          <w:i/>
          <w:iCs/>
          <w:sz w:val="24"/>
          <w:szCs w:val="24"/>
        </w:rPr>
        <w:t xml:space="preserve"> </w:t>
      </w:r>
      <w:r w:rsidR="002C7DA5" w:rsidRPr="00C06CA2">
        <w:rPr>
          <w:rFonts w:ascii="Calibri" w:hAnsi="Calibri" w:cs="Calibri"/>
          <w:i/>
          <w:iCs/>
          <w:sz w:val="24"/>
          <w:szCs w:val="24"/>
        </w:rPr>
        <w:t>Material and Society</w:t>
      </w:r>
      <w:r w:rsidR="0040362E" w:rsidRPr="00C06CA2">
        <w:rPr>
          <w:rFonts w:ascii="Calibri" w:hAnsi="Calibri" w:cs="Calibri"/>
          <w:i/>
          <w:iCs/>
          <w:sz w:val="24"/>
          <w:szCs w:val="24"/>
        </w:rPr>
        <w:t>.</w:t>
      </w:r>
      <w:r w:rsidR="00DF05BE" w:rsidRPr="00C06CA2">
        <w:rPr>
          <w:rFonts w:ascii="Calibri" w:hAnsi="Calibri" w:cs="Calibri"/>
          <w:i/>
          <w:iCs/>
          <w:sz w:val="24"/>
          <w:szCs w:val="24"/>
        </w:rPr>
        <w:t xml:space="preserve"> </w:t>
      </w:r>
      <w:r w:rsidR="0040362E" w:rsidRPr="00C06CA2">
        <w:rPr>
          <w:rFonts w:ascii="Calibri" w:hAnsi="Calibri" w:cs="Calibri"/>
          <w:sz w:val="24"/>
          <w:szCs w:val="24"/>
        </w:rPr>
        <w:t>London. Bloomsbury</w:t>
      </w:r>
      <w:r w:rsidR="006231D8" w:rsidRPr="00C06CA2">
        <w:rPr>
          <w:rFonts w:ascii="Calibri" w:hAnsi="Calibri" w:cs="Calibri"/>
          <w:sz w:val="24"/>
          <w:szCs w:val="24"/>
        </w:rPr>
        <w:t>.</w:t>
      </w:r>
    </w:p>
    <w:p w14:paraId="1B67939A" w14:textId="395312E0" w:rsidR="006231D8" w:rsidRDefault="006231D8" w:rsidP="003B2634">
      <w:pPr>
        <w:spacing w:line="360" w:lineRule="auto"/>
        <w:rPr>
          <w:rFonts w:ascii="Calibri" w:hAnsi="Calibri" w:cs="Calibri"/>
          <w:sz w:val="24"/>
          <w:szCs w:val="24"/>
        </w:rPr>
      </w:pPr>
      <w:r w:rsidRPr="00C06CA2">
        <w:rPr>
          <w:rFonts w:ascii="Calibri" w:hAnsi="Calibri" w:cs="Calibri"/>
          <w:sz w:val="24"/>
          <w:szCs w:val="24"/>
        </w:rPr>
        <w:t xml:space="preserve">Ingold. T. </w:t>
      </w:r>
      <w:r w:rsidR="00362453" w:rsidRPr="00C06CA2">
        <w:rPr>
          <w:rFonts w:ascii="Calibri" w:hAnsi="Calibri" w:cs="Calibri"/>
          <w:sz w:val="24"/>
          <w:szCs w:val="24"/>
        </w:rPr>
        <w:t xml:space="preserve">2013. </w:t>
      </w:r>
      <w:r w:rsidR="00362453" w:rsidRPr="00C06CA2">
        <w:rPr>
          <w:rFonts w:ascii="Calibri" w:hAnsi="Calibri" w:cs="Calibri"/>
          <w:i/>
          <w:iCs/>
          <w:sz w:val="24"/>
          <w:szCs w:val="24"/>
        </w:rPr>
        <w:t>Making: Anthropology, Archaeology, Art and Architecture</w:t>
      </w:r>
      <w:r w:rsidR="003902A6" w:rsidRPr="00C06CA2">
        <w:rPr>
          <w:rFonts w:ascii="Calibri" w:hAnsi="Calibri" w:cs="Calibri"/>
          <w:i/>
          <w:iCs/>
          <w:sz w:val="24"/>
          <w:szCs w:val="24"/>
        </w:rPr>
        <w:t xml:space="preserve">. </w:t>
      </w:r>
      <w:r w:rsidR="003902A6" w:rsidRPr="00C06CA2">
        <w:rPr>
          <w:rFonts w:ascii="Calibri" w:hAnsi="Calibri" w:cs="Calibri"/>
          <w:sz w:val="24"/>
          <w:szCs w:val="24"/>
        </w:rPr>
        <w:t>Oxon. Routledge.</w:t>
      </w:r>
    </w:p>
    <w:p w14:paraId="4A043F4E" w14:textId="0D642B7B" w:rsidR="00DD185E" w:rsidRPr="00A97417" w:rsidRDefault="00C80BB8" w:rsidP="003B2634">
      <w:pPr>
        <w:spacing w:line="360" w:lineRule="auto"/>
        <w:rPr>
          <w:rFonts w:ascii="Calibri" w:hAnsi="Calibri" w:cs="Calibri"/>
          <w:sz w:val="24"/>
          <w:szCs w:val="24"/>
        </w:rPr>
      </w:pPr>
      <w:r>
        <w:rPr>
          <w:rFonts w:ascii="Calibri" w:hAnsi="Calibri" w:cs="Calibri"/>
          <w:sz w:val="24"/>
          <w:szCs w:val="24"/>
        </w:rPr>
        <w:t>Jones. H.L.</w:t>
      </w:r>
      <w:r w:rsidR="008F10D3">
        <w:rPr>
          <w:rFonts w:ascii="Calibri" w:hAnsi="Calibri" w:cs="Calibri"/>
          <w:sz w:val="24"/>
          <w:szCs w:val="24"/>
        </w:rPr>
        <w:t xml:space="preserve"> 1932.</w:t>
      </w:r>
      <w:r w:rsidR="00E66E35">
        <w:rPr>
          <w:rFonts w:ascii="Calibri" w:hAnsi="Calibri" w:cs="Calibri"/>
          <w:sz w:val="24"/>
          <w:szCs w:val="24"/>
        </w:rPr>
        <w:t xml:space="preserve"> </w:t>
      </w:r>
      <w:r w:rsidR="00E66E35">
        <w:rPr>
          <w:rFonts w:ascii="Calibri" w:hAnsi="Calibri" w:cs="Calibri"/>
          <w:i/>
          <w:iCs/>
          <w:sz w:val="24"/>
          <w:szCs w:val="24"/>
        </w:rPr>
        <w:t>The Geography of Strab</w:t>
      </w:r>
      <w:r w:rsidR="002F5BE0">
        <w:rPr>
          <w:rFonts w:ascii="Calibri" w:hAnsi="Calibri" w:cs="Calibri"/>
          <w:i/>
          <w:iCs/>
          <w:sz w:val="24"/>
          <w:szCs w:val="24"/>
        </w:rPr>
        <w:t>o</w:t>
      </w:r>
      <w:r w:rsidR="00A97417">
        <w:rPr>
          <w:rFonts w:ascii="Calibri" w:hAnsi="Calibri" w:cs="Calibri"/>
          <w:i/>
          <w:iCs/>
          <w:sz w:val="24"/>
          <w:szCs w:val="24"/>
        </w:rPr>
        <w:t xml:space="preserve">. </w:t>
      </w:r>
      <w:r w:rsidR="00FB2BEF">
        <w:rPr>
          <w:rFonts w:ascii="Calibri" w:hAnsi="Calibri" w:cs="Calibri"/>
          <w:sz w:val="24"/>
          <w:szCs w:val="24"/>
        </w:rPr>
        <w:t>Harvard University. L</w:t>
      </w:r>
      <w:r w:rsidR="008677D2">
        <w:rPr>
          <w:rFonts w:ascii="Calibri" w:hAnsi="Calibri" w:cs="Calibri"/>
          <w:sz w:val="24"/>
          <w:szCs w:val="24"/>
        </w:rPr>
        <w:t>oeb Classical Librar</w:t>
      </w:r>
      <w:r w:rsidR="00472A10">
        <w:rPr>
          <w:rFonts w:ascii="Calibri" w:hAnsi="Calibri" w:cs="Calibri"/>
          <w:sz w:val="24"/>
          <w:szCs w:val="24"/>
        </w:rPr>
        <w:t>y Press.</w:t>
      </w:r>
      <w:r w:rsidR="00904F09">
        <w:rPr>
          <w:rFonts w:ascii="Calibri" w:hAnsi="Calibri" w:cs="Calibri"/>
          <w:sz w:val="24"/>
          <w:szCs w:val="24"/>
        </w:rPr>
        <w:t xml:space="preserve">  (online)</w:t>
      </w:r>
      <w:r w:rsidR="009E1A80">
        <w:rPr>
          <w:rFonts w:ascii="Calibri" w:hAnsi="Calibri" w:cs="Calibri"/>
          <w:sz w:val="24"/>
          <w:szCs w:val="24"/>
        </w:rPr>
        <w:t>. Available at:</w:t>
      </w:r>
      <w:r w:rsidR="003B5A7A">
        <w:rPr>
          <w:rFonts w:ascii="Calibri" w:hAnsi="Calibri" w:cs="Calibri"/>
          <w:sz w:val="24"/>
          <w:szCs w:val="24"/>
        </w:rPr>
        <w:t xml:space="preserve"> </w:t>
      </w:r>
      <w:hyperlink r:id="rId14" w:history="1">
        <w:r w:rsidR="00B12C4E" w:rsidRPr="005601F0">
          <w:rPr>
            <w:rStyle w:val="Hyperlink"/>
            <w:rFonts w:ascii="Calibri" w:hAnsi="Calibri" w:cs="Calibri"/>
            <w:sz w:val="24"/>
            <w:szCs w:val="24"/>
          </w:rPr>
          <w:t>www.penelope.uchicago.edu</w:t>
        </w:r>
      </w:hyperlink>
      <w:r w:rsidR="00B12C4E">
        <w:rPr>
          <w:rFonts w:ascii="Calibri" w:hAnsi="Calibri" w:cs="Calibri"/>
          <w:sz w:val="24"/>
          <w:szCs w:val="24"/>
        </w:rPr>
        <w:t xml:space="preserve"> </w:t>
      </w:r>
      <w:r w:rsidR="00536170">
        <w:rPr>
          <w:rFonts w:ascii="Calibri" w:hAnsi="Calibri" w:cs="Calibri"/>
          <w:sz w:val="24"/>
          <w:szCs w:val="24"/>
        </w:rPr>
        <w:t xml:space="preserve">    Accessed: 26/09/</w:t>
      </w:r>
      <w:r w:rsidR="00294B73">
        <w:rPr>
          <w:rFonts w:ascii="Calibri" w:hAnsi="Calibri" w:cs="Calibri"/>
          <w:sz w:val="24"/>
          <w:szCs w:val="24"/>
        </w:rPr>
        <w:t>19</w:t>
      </w:r>
      <w:r w:rsidR="00472A10">
        <w:rPr>
          <w:rFonts w:ascii="Calibri" w:hAnsi="Calibri" w:cs="Calibri"/>
          <w:sz w:val="24"/>
          <w:szCs w:val="24"/>
        </w:rPr>
        <w:t xml:space="preserve"> </w:t>
      </w:r>
    </w:p>
    <w:p w14:paraId="05124F10" w14:textId="24B2C093" w:rsidR="00E9136A" w:rsidRPr="00C06CA2" w:rsidRDefault="006E55A4" w:rsidP="003B2634">
      <w:pPr>
        <w:spacing w:line="360" w:lineRule="auto"/>
        <w:rPr>
          <w:rFonts w:ascii="Calibri" w:hAnsi="Calibri" w:cs="Calibri"/>
          <w:sz w:val="24"/>
          <w:szCs w:val="24"/>
        </w:rPr>
      </w:pPr>
      <w:r w:rsidRPr="00C06CA2">
        <w:rPr>
          <w:rFonts w:ascii="Calibri" w:hAnsi="Calibri" w:cs="Calibri"/>
          <w:sz w:val="24"/>
          <w:szCs w:val="24"/>
        </w:rPr>
        <w:t xml:space="preserve">Meskell. L. (ed) 2005. </w:t>
      </w:r>
      <w:r w:rsidRPr="00C06CA2">
        <w:rPr>
          <w:rFonts w:ascii="Calibri" w:hAnsi="Calibri" w:cs="Calibri"/>
          <w:i/>
          <w:iCs/>
          <w:sz w:val="24"/>
          <w:szCs w:val="24"/>
        </w:rPr>
        <w:t>Archaeologies of Materiality</w:t>
      </w:r>
      <w:r w:rsidR="006449FA" w:rsidRPr="00C06CA2">
        <w:rPr>
          <w:rFonts w:ascii="Calibri" w:hAnsi="Calibri" w:cs="Calibri"/>
          <w:i/>
          <w:iCs/>
          <w:sz w:val="24"/>
          <w:szCs w:val="24"/>
        </w:rPr>
        <w:t xml:space="preserve">. </w:t>
      </w:r>
      <w:r w:rsidR="006449FA" w:rsidRPr="00C06CA2">
        <w:rPr>
          <w:rFonts w:ascii="Calibri" w:hAnsi="Calibri" w:cs="Calibri"/>
          <w:sz w:val="24"/>
          <w:szCs w:val="24"/>
        </w:rPr>
        <w:t>Oxford. Blackwell.</w:t>
      </w:r>
      <w:r w:rsidR="00D34DAE">
        <w:rPr>
          <w:rFonts w:ascii="Calibri" w:hAnsi="Calibri" w:cs="Calibri"/>
          <w:sz w:val="24"/>
          <w:szCs w:val="24"/>
        </w:rPr>
        <w:t xml:space="preserve"> </w:t>
      </w:r>
      <w:r w:rsidR="00E9136A" w:rsidRPr="00C06CA2">
        <w:rPr>
          <w:rFonts w:ascii="Calibri" w:hAnsi="Calibri" w:cs="Calibri"/>
          <w:sz w:val="24"/>
          <w:szCs w:val="24"/>
        </w:rPr>
        <w:t xml:space="preserve"> </w:t>
      </w:r>
    </w:p>
    <w:p w14:paraId="664A21BA" w14:textId="2FD798DA" w:rsidR="00AA1F99" w:rsidRPr="00C06CA2" w:rsidRDefault="00AA1F99" w:rsidP="003B2634">
      <w:pPr>
        <w:spacing w:line="360" w:lineRule="auto"/>
        <w:rPr>
          <w:rFonts w:ascii="Calibri" w:hAnsi="Calibri" w:cs="Calibri"/>
          <w:sz w:val="24"/>
          <w:szCs w:val="24"/>
        </w:rPr>
      </w:pPr>
      <w:r w:rsidRPr="00C06CA2">
        <w:rPr>
          <w:rFonts w:ascii="Calibri" w:hAnsi="Calibri" w:cs="Calibri"/>
          <w:sz w:val="24"/>
          <w:szCs w:val="24"/>
        </w:rPr>
        <w:t xml:space="preserve">Quinn. J. </w:t>
      </w:r>
      <w:r w:rsidR="00C1603F" w:rsidRPr="00C06CA2">
        <w:rPr>
          <w:rFonts w:ascii="Calibri" w:hAnsi="Calibri" w:cs="Calibri"/>
          <w:sz w:val="24"/>
          <w:szCs w:val="24"/>
        </w:rPr>
        <w:t xml:space="preserve">2018. </w:t>
      </w:r>
      <w:r w:rsidR="00C1603F" w:rsidRPr="00C06CA2">
        <w:rPr>
          <w:rFonts w:ascii="Calibri" w:hAnsi="Calibri" w:cs="Calibri"/>
          <w:i/>
          <w:iCs/>
          <w:sz w:val="24"/>
          <w:szCs w:val="24"/>
        </w:rPr>
        <w:t xml:space="preserve">In Search of The Phoenicians. </w:t>
      </w:r>
      <w:r w:rsidR="006155E1" w:rsidRPr="00C06CA2">
        <w:rPr>
          <w:rFonts w:ascii="Calibri" w:hAnsi="Calibri" w:cs="Calibri"/>
          <w:sz w:val="24"/>
          <w:szCs w:val="24"/>
        </w:rPr>
        <w:t>Princeton. PUP.</w:t>
      </w:r>
    </w:p>
    <w:p w14:paraId="21911306" w14:textId="77777777" w:rsidR="002817BE" w:rsidRDefault="004B237E" w:rsidP="003B2634">
      <w:pPr>
        <w:spacing w:line="360" w:lineRule="auto"/>
        <w:rPr>
          <w:rFonts w:ascii="Calibri" w:hAnsi="Calibri" w:cs="Calibri"/>
          <w:sz w:val="24"/>
          <w:szCs w:val="24"/>
        </w:rPr>
      </w:pPr>
      <w:r w:rsidRPr="00C06CA2">
        <w:rPr>
          <w:rFonts w:ascii="Calibri" w:hAnsi="Calibri" w:cs="Calibri"/>
          <w:sz w:val="24"/>
          <w:szCs w:val="24"/>
        </w:rPr>
        <w:t xml:space="preserve">Sciama. L.D. and Eicher. J.B. </w:t>
      </w:r>
      <w:r w:rsidR="00F332FF" w:rsidRPr="00C06CA2">
        <w:rPr>
          <w:rFonts w:ascii="Calibri" w:hAnsi="Calibri" w:cs="Calibri"/>
          <w:sz w:val="24"/>
          <w:szCs w:val="24"/>
        </w:rPr>
        <w:t xml:space="preserve">(eds) 2001. </w:t>
      </w:r>
      <w:r w:rsidR="00F332FF" w:rsidRPr="00C06CA2">
        <w:rPr>
          <w:rFonts w:ascii="Calibri" w:hAnsi="Calibri" w:cs="Calibri"/>
          <w:i/>
          <w:iCs/>
          <w:sz w:val="24"/>
          <w:szCs w:val="24"/>
        </w:rPr>
        <w:t xml:space="preserve">Beads and Bead Makers: Gender, Material Culture and Meaning. </w:t>
      </w:r>
      <w:r w:rsidR="00456400" w:rsidRPr="00C06CA2">
        <w:rPr>
          <w:rFonts w:ascii="Calibri" w:hAnsi="Calibri" w:cs="Calibri"/>
          <w:sz w:val="24"/>
          <w:szCs w:val="24"/>
        </w:rPr>
        <w:t>Oxford. Berg</w:t>
      </w:r>
    </w:p>
    <w:p w14:paraId="5FC44C17" w14:textId="05BC3D87" w:rsidR="00C06CA2" w:rsidRPr="00C06CA2" w:rsidRDefault="00E9136A" w:rsidP="003B2634">
      <w:pPr>
        <w:spacing w:line="360" w:lineRule="auto"/>
        <w:rPr>
          <w:rFonts w:ascii="Calibri" w:hAnsi="Calibri" w:cs="Calibri"/>
          <w:sz w:val="24"/>
          <w:szCs w:val="24"/>
        </w:rPr>
      </w:pPr>
      <w:bookmarkStart w:id="7" w:name="_GoBack"/>
      <w:bookmarkEnd w:id="7"/>
      <w:r w:rsidRPr="00C06CA2">
        <w:rPr>
          <w:rFonts w:ascii="Calibri" w:hAnsi="Calibri" w:cs="Calibri"/>
          <w:sz w:val="24"/>
          <w:szCs w:val="24"/>
        </w:rPr>
        <w:t xml:space="preserve">Woolmer. M. 2017. </w:t>
      </w:r>
      <w:r w:rsidR="00B57768" w:rsidRPr="00C06CA2">
        <w:rPr>
          <w:rFonts w:ascii="Calibri" w:hAnsi="Calibri" w:cs="Calibri"/>
          <w:i/>
          <w:iCs/>
          <w:sz w:val="24"/>
          <w:szCs w:val="24"/>
        </w:rPr>
        <w:t xml:space="preserve">A Short History of The Phoenicians. </w:t>
      </w:r>
      <w:r w:rsidR="00E0764B" w:rsidRPr="00C06CA2">
        <w:rPr>
          <w:rFonts w:ascii="Calibri" w:hAnsi="Calibri" w:cs="Calibri"/>
          <w:sz w:val="24"/>
          <w:szCs w:val="24"/>
        </w:rPr>
        <w:t xml:space="preserve">London. Taurus. </w:t>
      </w:r>
    </w:p>
    <w:sectPr w:rsidR="00C06CA2" w:rsidRPr="00C06CA2" w:rsidSect="00AC3CC4">
      <w:footerReference w:type="default" r:id="rId15"/>
      <w:pgSz w:w="12240" w:h="15840"/>
      <w:pgMar w:top="1728" w:right="1800" w:bottom="1440" w:left="1800" w:header="720" w:footer="720" w:gutter="0"/>
      <w:pgBorders w:display="firstPage" w:offsetFrom="page">
        <w:top w:val="threeDEngrave" w:sz="24" w:space="24" w:color="4E5B6F" w:themeColor="text2"/>
        <w:left w:val="threeDEngrave" w:sz="24" w:space="24" w:color="4E5B6F" w:themeColor="text2"/>
        <w:bottom w:val="threeDEmboss" w:sz="24" w:space="24" w:color="4E5B6F" w:themeColor="text2"/>
        <w:right w:val="threeDEmboss" w:sz="24" w:space="24" w:color="4E5B6F" w:themeColor="text2"/>
      </w:pgBorders>
      <w:pgNumType w:start="0"/>
      <w:cols w:space="720"/>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5" w:author="Paula Bollen" w:date="2019-10-07T14:01:00Z" w:initials="PB">
    <w:p w14:paraId="03F6AA15" w14:textId="28E78A06" w:rsidR="006845E8" w:rsidRDefault="006845E8">
      <w:pPr>
        <w:pStyle w:val="CommentText"/>
      </w:pPr>
      <w:r>
        <w:rPr>
          <w:rStyle w:val="CommentReference"/>
        </w:rPr>
        <w:annotationRef/>
      </w:r>
    </w:p>
  </w:comment>
  <w:comment w:id="6" w:author="Paula Bollen" w:date="2019-10-07T14:10:00Z" w:initials="PB">
    <w:p w14:paraId="290F0AF2" w14:textId="4123B231" w:rsidR="0009716A" w:rsidRDefault="0009716A">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03F6AA15" w15:done="1"/>
  <w15:commentEx w15:paraId="290F0AF2" w15:paraIdParent="03F6AA15" w15:done="1"/>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03F6AA15" w16cid:durableId="2145C3BB"/>
  <w16cid:commentId w16cid:paraId="290F0AF2" w16cid:durableId="2145C5EE"/>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BFF127" w14:textId="77777777" w:rsidR="002679B5" w:rsidRDefault="002679B5" w:rsidP="00C6554A">
      <w:pPr>
        <w:spacing w:before="0" w:after="0" w:line="240" w:lineRule="auto"/>
      </w:pPr>
      <w:r>
        <w:separator/>
      </w:r>
    </w:p>
  </w:endnote>
  <w:endnote w:type="continuationSeparator" w:id="0">
    <w:p w14:paraId="38F15A6F" w14:textId="77777777" w:rsidR="002679B5" w:rsidRDefault="002679B5" w:rsidP="00C6554A">
      <w:pPr>
        <w:spacing w:before="0" w:after="0" w:line="240" w:lineRule="auto"/>
      </w:pPr>
      <w:r>
        <w:continuationSeparator/>
      </w:r>
    </w:p>
  </w:endnote>
  <w:endnote w:type="continuationNotice" w:id="1">
    <w:p w14:paraId="5C76DD38" w14:textId="77777777" w:rsidR="002679B5" w:rsidRDefault="002679B5">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4000ACFF" w:usb2="00000001"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32B018" w14:textId="77777777" w:rsidR="00505609" w:rsidRDefault="00505609">
    <w:pPr>
      <w:pStyle w:val="Footer"/>
    </w:pPr>
    <w:r>
      <w:t xml:space="preserve">Page </w:t>
    </w:r>
    <w:r>
      <w:fldChar w:fldCharType="begin"/>
    </w:r>
    <w:r>
      <w:instrText xml:space="preserve"> PAGE  \* Arabic  \* MERGEFORMAT </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2CA1FF" w14:textId="77777777" w:rsidR="002679B5" w:rsidRDefault="002679B5" w:rsidP="00C6554A">
      <w:pPr>
        <w:spacing w:before="0" w:after="0" w:line="240" w:lineRule="auto"/>
      </w:pPr>
      <w:r>
        <w:separator/>
      </w:r>
    </w:p>
  </w:footnote>
  <w:footnote w:type="continuationSeparator" w:id="0">
    <w:p w14:paraId="29DB239C" w14:textId="77777777" w:rsidR="002679B5" w:rsidRDefault="002679B5" w:rsidP="00C6554A">
      <w:pPr>
        <w:spacing w:before="0" w:after="0" w:line="240" w:lineRule="auto"/>
      </w:pPr>
      <w:r>
        <w:continuationSeparator/>
      </w:r>
    </w:p>
  </w:footnote>
  <w:footnote w:type="continuationNotice" w:id="1">
    <w:p w14:paraId="16B1CF78" w14:textId="77777777" w:rsidR="002679B5" w:rsidRDefault="002679B5">
      <w:pPr>
        <w:spacing w:before="0"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2"/>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Paula Bollen">
    <w15:presenceInfo w15:providerId="Windows Live" w15:userId="4e4f59eca42214c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9"/>
  <w:proofState w:spelling="clean" w:grammar="clean"/>
  <w:attachedTemplate r:id="rId1"/>
  <w:revisionView w:markup="0"/>
  <w:defaultTabStop w:val="720"/>
  <w:characterSpacingControl w:val="doNotCompress"/>
  <w:hdrShapeDefaults>
    <o:shapedefaults v:ext="edit" spidmax="3074"/>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2C6B"/>
    <w:rsid w:val="00011BEC"/>
    <w:rsid w:val="00014A1B"/>
    <w:rsid w:val="000231B2"/>
    <w:rsid w:val="00031B4C"/>
    <w:rsid w:val="0003404E"/>
    <w:rsid w:val="00037BC1"/>
    <w:rsid w:val="00042118"/>
    <w:rsid w:val="00042282"/>
    <w:rsid w:val="00047E27"/>
    <w:rsid w:val="0005003D"/>
    <w:rsid w:val="00050D7C"/>
    <w:rsid w:val="00054559"/>
    <w:rsid w:val="000568F6"/>
    <w:rsid w:val="00061E5D"/>
    <w:rsid w:val="00063563"/>
    <w:rsid w:val="000647ED"/>
    <w:rsid w:val="00066DED"/>
    <w:rsid w:val="00067E47"/>
    <w:rsid w:val="00075FAD"/>
    <w:rsid w:val="0007698C"/>
    <w:rsid w:val="00080793"/>
    <w:rsid w:val="0008233C"/>
    <w:rsid w:val="0009716A"/>
    <w:rsid w:val="000B0236"/>
    <w:rsid w:val="000B2143"/>
    <w:rsid w:val="000B2947"/>
    <w:rsid w:val="000B2EC1"/>
    <w:rsid w:val="000B42D9"/>
    <w:rsid w:val="000B6772"/>
    <w:rsid w:val="000C0A33"/>
    <w:rsid w:val="000C4B79"/>
    <w:rsid w:val="000C522B"/>
    <w:rsid w:val="000C6E79"/>
    <w:rsid w:val="000D07E0"/>
    <w:rsid w:val="000E0AF3"/>
    <w:rsid w:val="000E7FDD"/>
    <w:rsid w:val="00100790"/>
    <w:rsid w:val="001026D6"/>
    <w:rsid w:val="001244CD"/>
    <w:rsid w:val="00134927"/>
    <w:rsid w:val="001470C1"/>
    <w:rsid w:val="00154932"/>
    <w:rsid w:val="00160D0D"/>
    <w:rsid w:val="001624F1"/>
    <w:rsid w:val="001761C5"/>
    <w:rsid w:val="00177B49"/>
    <w:rsid w:val="0018379F"/>
    <w:rsid w:val="0018793A"/>
    <w:rsid w:val="001919F4"/>
    <w:rsid w:val="00192376"/>
    <w:rsid w:val="001A6422"/>
    <w:rsid w:val="001B7E4D"/>
    <w:rsid w:val="001D0A97"/>
    <w:rsid w:val="001D2681"/>
    <w:rsid w:val="001D3303"/>
    <w:rsid w:val="001D368C"/>
    <w:rsid w:val="001D50B2"/>
    <w:rsid w:val="001D6791"/>
    <w:rsid w:val="001E209B"/>
    <w:rsid w:val="001E40AB"/>
    <w:rsid w:val="001E63F5"/>
    <w:rsid w:val="001F776D"/>
    <w:rsid w:val="00206F33"/>
    <w:rsid w:val="00211B8C"/>
    <w:rsid w:val="00212AB7"/>
    <w:rsid w:val="00212E70"/>
    <w:rsid w:val="00212F46"/>
    <w:rsid w:val="00213066"/>
    <w:rsid w:val="00216915"/>
    <w:rsid w:val="00230E67"/>
    <w:rsid w:val="0023588B"/>
    <w:rsid w:val="002368AF"/>
    <w:rsid w:val="002437CD"/>
    <w:rsid w:val="002479D9"/>
    <w:rsid w:val="002509E2"/>
    <w:rsid w:val="0025383B"/>
    <w:rsid w:val="002554CD"/>
    <w:rsid w:val="00267072"/>
    <w:rsid w:val="002679B5"/>
    <w:rsid w:val="00267AA9"/>
    <w:rsid w:val="002705CC"/>
    <w:rsid w:val="00273C95"/>
    <w:rsid w:val="00273F36"/>
    <w:rsid w:val="002817BE"/>
    <w:rsid w:val="0028466E"/>
    <w:rsid w:val="00292117"/>
    <w:rsid w:val="00292346"/>
    <w:rsid w:val="00293B83"/>
    <w:rsid w:val="00294B73"/>
    <w:rsid w:val="0029704C"/>
    <w:rsid w:val="002974EE"/>
    <w:rsid w:val="002B4294"/>
    <w:rsid w:val="002B4EAA"/>
    <w:rsid w:val="002C2326"/>
    <w:rsid w:val="002C7DA5"/>
    <w:rsid w:val="002D4E91"/>
    <w:rsid w:val="002D5654"/>
    <w:rsid w:val="002E756D"/>
    <w:rsid w:val="002F1A77"/>
    <w:rsid w:val="002F5BE0"/>
    <w:rsid w:val="002F6130"/>
    <w:rsid w:val="002F6B7B"/>
    <w:rsid w:val="003010B6"/>
    <w:rsid w:val="00310207"/>
    <w:rsid w:val="003158E5"/>
    <w:rsid w:val="0031592C"/>
    <w:rsid w:val="003176DE"/>
    <w:rsid w:val="003229C7"/>
    <w:rsid w:val="00323AEE"/>
    <w:rsid w:val="00325E77"/>
    <w:rsid w:val="00326EE9"/>
    <w:rsid w:val="00326FA8"/>
    <w:rsid w:val="00327FFB"/>
    <w:rsid w:val="00333D0D"/>
    <w:rsid w:val="00336065"/>
    <w:rsid w:val="00337A13"/>
    <w:rsid w:val="00340F2D"/>
    <w:rsid w:val="00345FAA"/>
    <w:rsid w:val="00353C9D"/>
    <w:rsid w:val="00354309"/>
    <w:rsid w:val="003613A8"/>
    <w:rsid w:val="00362453"/>
    <w:rsid w:val="003713D8"/>
    <w:rsid w:val="00383461"/>
    <w:rsid w:val="0038536A"/>
    <w:rsid w:val="003855E6"/>
    <w:rsid w:val="003856D1"/>
    <w:rsid w:val="003902A6"/>
    <w:rsid w:val="003A6E05"/>
    <w:rsid w:val="003B08E1"/>
    <w:rsid w:val="003B2634"/>
    <w:rsid w:val="003B5A7A"/>
    <w:rsid w:val="003C3D2E"/>
    <w:rsid w:val="003C724F"/>
    <w:rsid w:val="003C7526"/>
    <w:rsid w:val="003C7E6F"/>
    <w:rsid w:val="003D58A6"/>
    <w:rsid w:val="003D7A75"/>
    <w:rsid w:val="003F2C02"/>
    <w:rsid w:val="003F3D78"/>
    <w:rsid w:val="003F4F27"/>
    <w:rsid w:val="003F5500"/>
    <w:rsid w:val="003F5EFD"/>
    <w:rsid w:val="0040362E"/>
    <w:rsid w:val="00407E86"/>
    <w:rsid w:val="004109F5"/>
    <w:rsid w:val="00414A87"/>
    <w:rsid w:val="0041769A"/>
    <w:rsid w:val="004250AC"/>
    <w:rsid w:val="00426E35"/>
    <w:rsid w:val="0042735C"/>
    <w:rsid w:val="00430EAB"/>
    <w:rsid w:val="00431D42"/>
    <w:rsid w:val="00434AFE"/>
    <w:rsid w:val="00435C0C"/>
    <w:rsid w:val="0043706E"/>
    <w:rsid w:val="00443BC0"/>
    <w:rsid w:val="00451AC7"/>
    <w:rsid w:val="00453EA7"/>
    <w:rsid w:val="004560FB"/>
    <w:rsid w:val="00456400"/>
    <w:rsid w:val="00457CE5"/>
    <w:rsid w:val="00466011"/>
    <w:rsid w:val="00472A10"/>
    <w:rsid w:val="00480E20"/>
    <w:rsid w:val="00481D08"/>
    <w:rsid w:val="00484604"/>
    <w:rsid w:val="00484672"/>
    <w:rsid w:val="00494021"/>
    <w:rsid w:val="00495375"/>
    <w:rsid w:val="004A1F98"/>
    <w:rsid w:val="004A56E1"/>
    <w:rsid w:val="004B099D"/>
    <w:rsid w:val="004B237E"/>
    <w:rsid w:val="004B5413"/>
    <w:rsid w:val="004B6669"/>
    <w:rsid w:val="004B6C0A"/>
    <w:rsid w:val="004C049F"/>
    <w:rsid w:val="004C243F"/>
    <w:rsid w:val="004C27FE"/>
    <w:rsid w:val="004C44FC"/>
    <w:rsid w:val="004C4FCC"/>
    <w:rsid w:val="004C686B"/>
    <w:rsid w:val="004D2FCA"/>
    <w:rsid w:val="004E3363"/>
    <w:rsid w:val="004E5E6B"/>
    <w:rsid w:val="004E6381"/>
    <w:rsid w:val="004F5F53"/>
    <w:rsid w:val="005000E2"/>
    <w:rsid w:val="00505609"/>
    <w:rsid w:val="00511D69"/>
    <w:rsid w:val="00514D6D"/>
    <w:rsid w:val="0051539F"/>
    <w:rsid w:val="00515AAE"/>
    <w:rsid w:val="00516DF4"/>
    <w:rsid w:val="00525461"/>
    <w:rsid w:val="0052617B"/>
    <w:rsid w:val="0052671E"/>
    <w:rsid w:val="00536170"/>
    <w:rsid w:val="00537B29"/>
    <w:rsid w:val="0054586F"/>
    <w:rsid w:val="005569F8"/>
    <w:rsid w:val="005610EE"/>
    <w:rsid w:val="00565262"/>
    <w:rsid w:val="00572C39"/>
    <w:rsid w:val="00573166"/>
    <w:rsid w:val="005757E3"/>
    <w:rsid w:val="00577CC4"/>
    <w:rsid w:val="00582266"/>
    <w:rsid w:val="00593DBD"/>
    <w:rsid w:val="005956E2"/>
    <w:rsid w:val="005A1299"/>
    <w:rsid w:val="005A5192"/>
    <w:rsid w:val="005A6200"/>
    <w:rsid w:val="005A6CFF"/>
    <w:rsid w:val="005B14EC"/>
    <w:rsid w:val="005C27EC"/>
    <w:rsid w:val="005C783C"/>
    <w:rsid w:val="005C7E81"/>
    <w:rsid w:val="005E34BF"/>
    <w:rsid w:val="005F0BC2"/>
    <w:rsid w:val="005F1231"/>
    <w:rsid w:val="005F1837"/>
    <w:rsid w:val="005F252D"/>
    <w:rsid w:val="006045ED"/>
    <w:rsid w:val="00613473"/>
    <w:rsid w:val="00614469"/>
    <w:rsid w:val="006155E1"/>
    <w:rsid w:val="00621635"/>
    <w:rsid w:val="00621826"/>
    <w:rsid w:val="006231D8"/>
    <w:rsid w:val="00632067"/>
    <w:rsid w:val="00637826"/>
    <w:rsid w:val="00637FBE"/>
    <w:rsid w:val="00642A21"/>
    <w:rsid w:val="00643637"/>
    <w:rsid w:val="006449FA"/>
    <w:rsid w:val="00646F3A"/>
    <w:rsid w:val="00656B90"/>
    <w:rsid w:val="006634CF"/>
    <w:rsid w:val="006637E8"/>
    <w:rsid w:val="00677AAC"/>
    <w:rsid w:val="00680E7B"/>
    <w:rsid w:val="00681C25"/>
    <w:rsid w:val="0068440D"/>
    <w:rsid w:val="006845E8"/>
    <w:rsid w:val="00694208"/>
    <w:rsid w:val="006A2CDF"/>
    <w:rsid w:val="006A3CE7"/>
    <w:rsid w:val="006A7CAC"/>
    <w:rsid w:val="006B5839"/>
    <w:rsid w:val="006C072A"/>
    <w:rsid w:val="006C4013"/>
    <w:rsid w:val="006C5288"/>
    <w:rsid w:val="006C7239"/>
    <w:rsid w:val="006C768F"/>
    <w:rsid w:val="006D1B36"/>
    <w:rsid w:val="006D25F2"/>
    <w:rsid w:val="006D414A"/>
    <w:rsid w:val="006E1B46"/>
    <w:rsid w:val="006E55A4"/>
    <w:rsid w:val="006F19AF"/>
    <w:rsid w:val="006F4035"/>
    <w:rsid w:val="00702692"/>
    <w:rsid w:val="00706274"/>
    <w:rsid w:val="00714B00"/>
    <w:rsid w:val="0071535F"/>
    <w:rsid w:val="00717C20"/>
    <w:rsid w:val="007223BC"/>
    <w:rsid w:val="0073093D"/>
    <w:rsid w:val="00730A13"/>
    <w:rsid w:val="00731B11"/>
    <w:rsid w:val="00734E89"/>
    <w:rsid w:val="00743455"/>
    <w:rsid w:val="00744443"/>
    <w:rsid w:val="00753E55"/>
    <w:rsid w:val="00760660"/>
    <w:rsid w:val="0076480C"/>
    <w:rsid w:val="007666C6"/>
    <w:rsid w:val="007755AA"/>
    <w:rsid w:val="00780071"/>
    <w:rsid w:val="00782917"/>
    <w:rsid w:val="00795DCB"/>
    <w:rsid w:val="007A19F2"/>
    <w:rsid w:val="007A269E"/>
    <w:rsid w:val="007A5DFD"/>
    <w:rsid w:val="007A6F31"/>
    <w:rsid w:val="007B0D12"/>
    <w:rsid w:val="007B4843"/>
    <w:rsid w:val="007B4F6A"/>
    <w:rsid w:val="007C153C"/>
    <w:rsid w:val="007C16E6"/>
    <w:rsid w:val="007C2178"/>
    <w:rsid w:val="007C5AAD"/>
    <w:rsid w:val="007D149F"/>
    <w:rsid w:val="007D2C6B"/>
    <w:rsid w:val="007D39F9"/>
    <w:rsid w:val="007D5CFB"/>
    <w:rsid w:val="007D65DC"/>
    <w:rsid w:val="007E0601"/>
    <w:rsid w:val="007E758E"/>
    <w:rsid w:val="007E792C"/>
    <w:rsid w:val="0080020D"/>
    <w:rsid w:val="008043A9"/>
    <w:rsid w:val="00805014"/>
    <w:rsid w:val="008156C4"/>
    <w:rsid w:val="008257A7"/>
    <w:rsid w:val="008505FA"/>
    <w:rsid w:val="00862487"/>
    <w:rsid w:val="00866B6D"/>
    <w:rsid w:val="008677D2"/>
    <w:rsid w:val="00867D65"/>
    <w:rsid w:val="008740DF"/>
    <w:rsid w:val="00875E5A"/>
    <w:rsid w:val="00892D1F"/>
    <w:rsid w:val="008938B8"/>
    <w:rsid w:val="00894B7F"/>
    <w:rsid w:val="008A612A"/>
    <w:rsid w:val="008B2130"/>
    <w:rsid w:val="008C242B"/>
    <w:rsid w:val="008C4886"/>
    <w:rsid w:val="008C7449"/>
    <w:rsid w:val="008C77D5"/>
    <w:rsid w:val="008D3E71"/>
    <w:rsid w:val="008D4765"/>
    <w:rsid w:val="008D6152"/>
    <w:rsid w:val="008D782B"/>
    <w:rsid w:val="008E2ED5"/>
    <w:rsid w:val="008E4152"/>
    <w:rsid w:val="008E49C2"/>
    <w:rsid w:val="008E77DA"/>
    <w:rsid w:val="008F0732"/>
    <w:rsid w:val="008F10D3"/>
    <w:rsid w:val="008F4E23"/>
    <w:rsid w:val="00901A68"/>
    <w:rsid w:val="009031CB"/>
    <w:rsid w:val="00904F09"/>
    <w:rsid w:val="00915233"/>
    <w:rsid w:val="0091774B"/>
    <w:rsid w:val="00932286"/>
    <w:rsid w:val="00932ED6"/>
    <w:rsid w:val="009376CD"/>
    <w:rsid w:val="009466E0"/>
    <w:rsid w:val="00956C72"/>
    <w:rsid w:val="0095753E"/>
    <w:rsid w:val="00957901"/>
    <w:rsid w:val="009612F5"/>
    <w:rsid w:val="00961E04"/>
    <w:rsid w:val="00964B66"/>
    <w:rsid w:val="00967092"/>
    <w:rsid w:val="00973925"/>
    <w:rsid w:val="00985A5B"/>
    <w:rsid w:val="00985BB2"/>
    <w:rsid w:val="00986CB6"/>
    <w:rsid w:val="009876BA"/>
    <w:rsid w:val="00992BAC"/>
    <w:rsid w:val="009A2996"/>
    <w:rsid w:val="009B0408"/>
    <w:rsid w:val="009B108E"/>
    <w:rsid w:val="009B2C35"/>
    <w:rsid w:val="009B2C40"/>
    <w:rsid w:val="009B6B6B"/>
    <w:rsid w:val="009C1FDA"/>
    <w:rsid w:val="009C3C2E"/>
    <w:rsid w:val="009C3F19"/>
    <w:rsid w:val="009C7E9F"/>
    <w:rsid w:val="009E058E"/>
    <w:rsid w:val="009E1057"/>
    <w:rsid w:val="009E1A80"/>
    <w:rsid w:val="009E22EF"/>
    <w:rsid w:val="009E6B51"/>
    <w:rsid w:val="009E7260"/>
    <w:rsid w:val="009E7FB2"/>
    <w:rsid w:val="009F46ED"/>
    <w:rsid w:val="009F4C64"/>
    <w:rsid w:val="00A02D09"/>
    <w:rsid w:val="00A04831"/>
    <w:rsid w:val="00A062A0"/>
    <w:rsid w:val="00A10BE0"/>
    <w:rsid w:val="00A2182D"/>
    <w:rsid w:val="00A26F79"/>
    <w:rsid w:val="00A31E74"/>
    <w:rsid w:val="00A33819"/>
    <w:rsid w:val="00A37F16"/>
    <w:rsid w:val="00A41E84"/>
    <w:rsid w:val="00A429FB"/>
    <w:rsid w:val="00A435D6"/>
    <w:rsid w:val="00A44CB1"/>
    <w:rsid w:val="00A502C8"/>
    <w:rsid w:val="00A50387"/>
    <w:rsid w:val="00A514BF"/>
    <w:rsid w:val="00A81767"/>
    <w:rsid w:val="00A81B0E"/>
    <w:rsid w:val="00A97417"/>
    <w:rsid w:val="00AA1F99"/>
    <w:rsid w:val="00AA24BA"/>
    <w:rsid w:val="00AA4916"/>
    <w:rsid w:val="00AC0548"/>
    <w:rsid w:val="00AC3CC4"/>
    <w:rsid w:val="00AC4730"/>
    <w:rsid w:val="00AD78CB"/>
    <w:rsid w:val="00AE3F86"/>
    <w:rsid w:val="00AE48E1"/>
    <w:rsid w:val="00AF6F48"/>
    <w:rsid w:val="00B04676"/>
    <w:rsid w:val="00B12C4E"/>
    <w:rsid w:val="00B248BA"/>
    <w:rsid w:val="00B24B12"/>
    <w:rsid w:val="00B26FEC"/>
    <w:rsid w:val="00B300BC"/>
    <w:rsid w:val="00B30374"/>
    <w:rsid w:val="00B342FB"/>
    <w:rsid w:val="00B44BA2"/>
    <w:rsid w:val="00B57768"/>
    <w:rsid w:val="00B63E76"/>
    <w:rsid w:val="00B66E60"/>
    <w:rsid w:val="00B715B7"/>
    <w:rsid w:val="00B72834"/>
    <w:rsid w:val="00B72BD3"/>
    <w:rsid w:val="00B74F0D"/>
    <w:rsid w:val="00B80F69"/>
    <w:rsid w:val="00B84C5D"/>
    <w:rsid w:val="00B93111"/>
    <w:rsid w:val="00B95C49"/>
    <w:rsid w:val="00BA12C9"/>
    <w:rsid w:val="00BA1900"/>
    <w:rsid w:val="00BA1D8A"/>
    <w:rsid w:val="00BA478C"/>
    <w:rsid w:val="00BA517D"/>
    <w:rsid w:val="00BB12A1"/>
    <w:rsid w:val="00BB537D"/>
    <w:rsid w:val="00BB6E84"/>
    <w:rsid w:val="00BC4947"/>
    <w:rsid w:val="00BC6063"/>
    <w:rsid w:val="00BC70D0"/>
    <w:rsid w:val="00BD770A"/>
    <w:rsid w:val="00BE5170"/>
    <w:rsid w:val="00BE5EB3"/>
    <w:rsid w:val="00BF3128"/>
    <w:rsid w:val="00C00F03"/>
    <w:rsid w:val="00C00F8A"/>
    <w:rsid w:val="00C06CA2"/>
    <w:rsid w:val="00C11D56"/>
    <w:rsid w:val="00C12433"/>
    <w:rsid w:val="00C1603F"/>
    <w:rsid w:val="00C32222"/>
    <w:rsid w:val="00C3250A"/>
    <w:rsid w:val="00C3626C"/>
    <w:rsid w:val="00C369B8"/>
    <w:rsid w:val="00C37F18"/>
    <w:rsid w:val="00C405E0"/>
    <w:rsid w:val="00C458F4"/>
    <w:rsid w:val="00C53DB6"/>
    <w:rsid w:val="00C55B91"/>
    <w:rsid w:val="00C61574"/>
    <w:rsid w:val="00C627AC"/>
    <w:rsid w:val="00C62D81"/>
    <w:rsid w:val="00C63A4C"/>
    <w:rsid w:val="00C6554A"/>
    <w:rsid w:val="00C660FC"/>
    <w:rsid w:val="00C80BB8"/>
    <w:rsid w:val="00C84552"/>
    <w:rsid w:val="00C91681"/>
    <w:rsid w:val="00C9490F"/>
    <w:rsid w:val="00CA623B"/>
    <w:rsid w:val="00CB0C5F"/>
    <w:rsid w:val="00CB219C"/>
    <w:rsid w:val="00CC16B5"/>
    <w:rsid w:val="00CC1878"/>
    <w:rsid w:val="00CC3E83"/>
    <w:rsid w:val="00CC7148"/>
    <w:rsid w:val="00CD02E1"/>
    <w:rsid w:val="00CD5E6C"/>
    <w:rsid w:val="00CD6034"/>
    <w:rsid w:val="00CD718A"/>
    <w:rsid w:val="00CE1A57"/>
    <w:rsid w:val="00CF3376"/>
    <w:rsid w:val="00CF4ABE"/>
    <w:rsid w:val="00CF7A1A"/>
    <w:rsid w:val="00D0696B"/>
    <w:rsid w:val="00D11727"/>
    <w:rsid w:val="00D14151"/>
    <w:rsid w:val="00D34DAE"/>
    <w:rsid w:val="00D4258A"/>
    <w:rsid w:val="00D446CC"/>
    <w:rsid w:val="00D47A4C"/>
    <w:rsid w:val="00D540B8"/>
    <w:rsid w:val="00D65503"/>
    <w:rsid w:val="00D65B85"/>
    <w:rsid w:val="00D73D7A"/>
    <w:rsid w:val="00D879EC"/>
    <w:rsid w:val="00D940C9"/>
    <w:rsid w:val="00D95154"/>
    <w:rsid w:val="00D9772C"/>
    <w:rsid w:val="00DA026C"/>
    <w:rsid w:val="00DA1112"/>
    <w:rsid w:val="00DA1CFF"/>
    <w:rsid w:val="00DB6705"/>
    <w:rsid w:val="00DB7183"/>
    <w:rsid w:val="00DB7747"/>
    <w:rsid w:val="00DC221A"/>
    <w:rsid w:val="00DC5B98"/>
    <w:rsid w:val="00DD1402"/>
    <w:rsid w:val="00DD185E"/>
    <w:rsid w:val="00DE0DE0"/>
    <w:rsid w:val="00DE2AE5"/>
    <w:rsid w:val="00DE579A"/>
    <w:rsid w:val="00DF05BE"/>
    <w:rsid w:val="00DF0BD5"/>
    <w:rsid w:val="00DF2FA8"/>
    <w:rsid w:val="00DF38CA"/>
    <w:rsid w:val="00DF612B"/>
    <w:rsid w:val="00E04235"/>
    <w:rsid w:val="00E06B54"/>
    <w:rsid w:val="00E0764B"/>
    <w:rsid w:val="00E152BE"/>
    <w:rsid w:val="00E20820"/>
    <w:rsid w:val="00E20DA1"/>
    <w:rsid w:val="00E27D30"/>
    <w:rsid w:val="00E3153D"/>
    <w:rsid w:val="00E35B99"/>
    <w:rsid w:val="00E4385D"/>
    <w:rsid w:val="00E501E6"/>
    <w:rsid w:val="00E515C3"/>
    <w:rsid w:val="00E54495"/>
    <w:rsid w:val="00E60ADB"/>
    <w:rsid w:val="00E617B0"/>
    <w:rsid w:val="00E66E35"/>
    <w:rsid w:val="00E73380"/>
    <w:rsid w:val="00E900D4"/>
    <w:rsid w:val="00E9136A"/>
    <w:rsid w:val="00E929BF"/>
    <w:rsid w:val="00E92F1B"/>
    <w:rsid w:val="00E95B5A"/>
    <w:rsid w:val="00E96E6E"/>
    <w:rsid w:val="00EA213E"/>
    <w:rsid w:val="00EB272E"/>
    <w:rsid w:val="00EB5014"/>
    <w:rsid w:val="00EC140A"/>
    <w:rsid w:val="00EC63CF"/>
    <w:rsid w:val="00EC7A5F"/>
    <w:rsid w:val="00ED146E"/>
    <w:rsid w:val="00ED7C44"/>
    <w:rsid w:val="00EE4805"/>
    <w:rsid w:val="00EE549F"/>
    <w:rsid w:val="00EE7251"/>
    <w:rsid w:val="00EF0324"/>
    <w:rsid w:val="00F04854"/>
    <w:rsid w:val="00F06BA5"/>
    <w:rsid w:val="00F203C4"/>
    <w:rsid w:val="00F230AE"/>
    <w:rsid w:val="00F240DD"/>
    <w:rsid w:val="00F2441F"/>
    <w:rsid w:val="00F250EC"/>
    <w:rsid w:val="00F27CEF"/>
    <w:rsid w:val="00F332FF"/>
    <w:rsid w:val="00F37F92"/>
    <w:rsid w:val="00F410DD"/>
    <w:rsid w:val="00F5296F"/>
    <w:rsid w:val="00F561A2"/>
    <w:rsid w:val="00F57C94"/>
    <w:rsid w:val="00F6066B"/>
    <w:rsid w:val="00F620FB"/>
    <w:rsid w:val="00F62825"/>
    <w:rsid w:val="00F63A82"/>
    <w:rsid w:val="00F70DFC"/>
    <w:rsid w:val="00F7534D"/>
    <w:rsid w:val="00F847AF"/>
    <w:rsid w:val="00F847BD"/>
    <w:rsid w:val="00FB2BEF"/>
    <w:rsid w:val="00FB5292"/>
    <w:rsid w:val="00FB59DA"/>
    <w:rsid w:val="00FC32EC"/>
    <w:rsid w:val="00FC35ED"/>
    <w:rsid w:val="00FC6298"/>
    <w:rsid w:val="00FE65F2"/>
    <w:rsid w:val="00FF24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14:docId w14:val="5E74AAE6"/>
  <w15:chartTrackingRefBased/>
  <w15:docId w15:val="{F2BFD0A7-DC62-4C7C-B1D2-7DF2EE2195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NormalWeb">
    <w:name w:val="Normal (Web)"/>
    <w:basedOn w:val="Normal"/>
    <w:rsid w:val="00CC3E83"/>
    <w:pPr>
      <w:spacing w:before="100" w:beforeAutospacing="1" w:after="100" w:afterAutospacing="1" w:line="240" w:lineRule="auto"/>
    </w:pPr>
    <w:rPr>
      <w:rFonts w:ascii="Georgia" w:eastAsia="SimSun" w:hAnsi="Georgia" w:cs="Times New Roman"/>
      <w:color w:val="000000"/>
      <w:sz w:val="21"/>
      <w:szCs w:val="21"/>
      <w:lang w:val="en-GB" w:eastAsia="zh-CN"/>
    </w:rPr>
  </w:style>
  <w:style w:type="paragraph" w:styleId="Revision">
    <w:name w:val="Revision"/>
    <w:hidden/>
    <w:uiPriority w:val="99"/>
    <w:semiHidden/>
    <w:rsid w:val="00AC0548"/>
    <w:pPr>
      <w:spacing w:before="0" w:after="0" w:line="240" w:lineRule="auto"/>
    </w:pPr>
  </w:style>
  <w:style w:type="character" w:styleId="UnresolvedMention">
    <w:name w:val="Unresolved Mention"/>
    <w:basedOn w:val="DefaultParagraphFont"/>
    <w:uiPriority w:val="99"/>
    <w:semiHidden/>
    <w:unhideWhenUsed/>
    <w:rsid w:val="00FC35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www.perseus.tufts.edu/hopper/text?doc=Plin.+Nat.+toc"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microsoft.com/office/2016/09/relationships/commentsIds" Target="commentsIds.xml"/><Relationship Id="rId17" Type="http://schemas.microsoft.com/office/2011/relationships/people" Target="people.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microsoft.com/office/2011/relationships/commentsExtended" Target="commentsExtended.xm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comments" Target="comments.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www.penelope.uchicago.edu"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pj\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photo</Template>
  <TotalTime>1</TotalTime>
  <Pages>7</Pages>
  <Words>1373</Words>
  <Characters>7100</Characters>
  <Application>Microsoft Office Word</Application>
  <DocSecurity>0</DocSecurity>
  <Lines>147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8415</CharactersWithSpaces>
  <SharedDoc>false</SharedDoc>
  <HLinks>
    <vt:vector size="12" baseType="variant">
      <vt:variant>
        <vt:i4>1245193</vt:i4>
      </vt:variant>
      <vt:variant>
        <vt:i4>3</vt:i4>
      </vt:variant>
      <vt:variant>
        <vt:i4>0</vt:i4>
      </vt:variant>
      <vt:variant>
        <vt:i4>5</vt:i4>
      </vt:variant>
      <vt:variant>
        <vt:lpwstr>http://www.penelope.uchicago.edu/</vt:lpwstr>
      </vt:variant>
      <vt:variant>
        <vt:lpwstr/>
      </vt:variant>
      <vt:variant>
        <vt:i4>6488167</vt:i4>
      </vt:variant>
      <vt:variant>
        <vt:i4>0</vt:i4>
      </vt:variant>
      <vt:variant>
        <vt:i4>0</vt:i4>
      </vt:variant>
      <vt:variant>
        <vt:i4>5</vt:i4>
      </vt:variant>
      <vt:variant>
        <vt:lpwstr>http://www.perseus.tufts.edu/hopper/text?doc=Plin.+Nat.+toc</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Bollen</dc:creator>
  <cp:keywords/>
  <dc:description/>
  <cp:lastModifiedBy>Paula Bollen</cp:lastModifiedBy>
  <cp:revision>2</cp:revision>
  <dcterms:created xsi:type="dcterms:W3CDTF">2019-10-07T14:01:00Z</dcterms:created>
  <dcterms:modified xsi:type="dcterms:W3CDTF">2019-10-07T14:01:00Z</dcterms:modified>
</cp:coreProperties>
</file>