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1287E" w14:textId="7454E4D8" w:rsidR="009B4296" w:rsidRDefault="009B4296" w:rsidP="009B4296">
      <w:pPr>
        <w:jc w:val="both"/>
        <w:rPr>
          <w:rFonts w:ascii="Times New Roman" w:hAnsi="Times New Roman" w:cs="Times New Roman"/>
          <w:sz w:val="24"/>
          <w:szCs w:val="24"/>
        </w:rPr>
      </w:pPr>
      <w:r>
        <w:rPr>
          <w:noProof/>
        </w:rPr>
        <w:drawing>
          <wp:inline distT="0" distB="0" distL="0" distR="0" wp14:anchorId="77DC36DD" wp14:editId="5631BAFD">
            <wp:extent cx="4833257" cy="1796143"/>
            <wp:effectExtent l="0" t="0" r="5715" b="0"/>
            <wp:docPr id="3" name="Imagin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43856" cy="1800082"/>
                    </a:xfrm>
                    <a:prstGeom prst="rect">
                      <a:avLst/>
                    </a:prstGeom>
                    <a:noFill/>
                  </pic:spPr>
                </pic:pic>
              </a:graphicData>
            </a:graphic>
          </wp:inline>
        </w:drawing>
      </w:r>
    </w:p>
    <w:p w14:paraId="71D14804" w14:textId="77777777" w:rsidR="009B4296" w:rsidRDefault="009B4296" w:rsidP="009B4296">
      <w:pPr>
        <w:jc w:val="both"/>
        <w:rPr>
          <w:rFonts w:ascii="Times New Roman" w:hAnsi="Times New Roman" w:cs="Times New Roman"/>
          <w:sz w:val="24"/>
          <w:szCs w:val="24"/>
        </w:rPr>
      </w:pPr>
    </w:p>
    <w:p w14:paraId="5C7B44ED" w14:textId="510AD2FD" w:rsidR="009B4296" w:rsidRDefault="009B4296" w:rsidP="009B4296">
      <w:pPr>
        <w:jc w:val="both"/>
        <w:rPr>
          <w:rFonts w:ascii="Times New Roman" w:hAnsi="Times New Roman" w:cs="Times New Roman"/>
          <w:sz w:val="24"/>
          <w:szCs w:val="24"/>
        </w:rPr>
      </w:pPr>
    </w:p>
    <w:p w14:paraId="60F7F2D2" w14:textId="4CDF5BBE" w:rsidR="009B4296" w:rsidRDefault="009B4296" w:rsidP="009B4296">
      <w:pPr>
        <w:jc w:val="center"/>
        <w:rPr>
          <w:rFonts w:ascii="Gabriola" w:hAnsi="Gabriola" w:cs="Times New Roman"/>
          <w:noProof/>
          <w:sz w:val="44"/>
          <w:szCs w:val="44"/>
        </w:rPr>
      </w:pPr>
      <w:r>
        <w:rPr>
          <w:rFonts w:ascii="Gabriola" w:hAnsi="Gabriola" w:cs="Times New Roman"/>
          <w:noProof/>
          <w:sz w:val="44"/>
          <w:szCs w:val="44"/>
        </w:rPr>
        <w:t>Assessment I</w:t>
      </w:r>
    </w:p>
    <w:p w14:paraId="2FCF6E14" w14:textId="77777777" w:rsidR="009B4296" w:rsidRDefault="009B4296" w:rsidP="009B4296">
      <w:pPr>
        <w:jc w:val="center"/>
        <w:rPr>
          <w:rFonts w:ascii="Gabriola" w:hAnsi="Gabriola" w:cs="Times New Roman"/>
          <w:noProof/>
          <w:sz w:val="44"/>
          <w:szCs w:val="44"/>
        </w:rPr>
      </w:pPr>
    </w:p>
    <w:p w14:paraId="232B5D58" w14:textId="77777777" w:rsidR="009B4296" w:rsidRPr="00F75BD6" w:rsidRDefault="009B4296" w:rsidP="009B4296">
      <w:pPr>
        <w:spacing w:after="0"/>
        <w:ind w:left="720"/>
        <w:rPr>
          <w:rFonts w:ascii="Gabriola" w:hAnsi="Gabriola" w:cs="Times New Roman"/>
          <w:noProof/>
          <w:sz w:val="44"/>
          <w:szCs w:val="44"/>
        </w:rPr>
      </w:pPr>
      <w:r w:rsidRPr="00F75BD6">
        <w:rPr>
          <w:rFonts w:ascii="Gabriola" w:hAnsi="Gabriola" w:cs="Times New Roman"/>
          <w:noProof/>
          <w:sz w:val="44"/>
          <w:szCs w:val="44"/>
        </w:rPr>
        <w:t>Student name: Iohana-Eleonora Popa</w:t>
      </w:r>
    </w:p>
    <w:p w14:paraId="51A8AE51" w14:textId="77777777" w:rsidR="009B4296" w:rsidRPr="00F75BD6" w:rsidRDefault="009B4296" w:rsidP="009B4296">
      <w:pPr>
        <w:spacing w:after="0"/>
        <w:ind w:left="720"/>
        <w:rPr>
          <w:rFonts w:ascii="Gabriola" w:hAnsi="Gabriola" w:cs="Times New Roman"/>
          <w:noProof/>
          <w:sz w:val="44"/>
          <w:szCs w:val="44"/>
        </w:rPr>
      </w:pPr>
      <w:r>
        <w:rPr>
          <w:rFonts w:ascii="Gabriola" w:hAnsi="Gabriola" w:cs="Times New Roman"/>
          <w:noProof/>
          <w:sz w:val="44"/>
          <w:szCs w:val="44"/>
        </w:rPr>
        <w:t>Srudent number: 1921952</w:t>
      </w:r>
    </w:p>
    <w:p w14:paraId="4F343FDA" w14:textId="77777777" w:rsidR="009B4296" w:rsidRDefault="009B4296" w:rsidP="009B4296">
      <w:pPr>
        <w:spacing w:after="0"/>
        <w:ind w:left="720"/>
        <w:rPr>
          <w:rFonts w:ascii="Gabriola" w:hAnsi="Gabriola" w:cs="Times New Roman"/>
          <w:noProof/>
          <w:sz w:val="44"/>
          <w:szCs w:val="44"/>
        </w:rPr>
      </w:pPr>
    </w:p>
    <w:p w14:paraId="228273A6" w14:textId="7358B1E5" w:rsidR="009B4296" w:rsidRDefault="009B4296" w:rsidP="009B4296">
      <w:pPr>
        <w:spacing w:after="0"/>
        <w:ind w:left="720"/>
        <w:rPr>
          <w:rFonts w:ascii="Gabriola" w:hAnsi="Gabriola" w:cs="Times New Roman"/>
          <w:noProof/>
          <w:sz w:val="44"/>
          <w:szCs w:val="44"/>
        </w:rPr>
      </w:pPr>
      <w:r w:rsidRPr="00F75BD6">
        <w:rPr>
          <w:rFonts w:ascii="Gabriola" w:hAnsi="Gabriola" w:cs="Times New Roman"/>
          <w:noProof/>
          <w:sz w:val="44"/>
          <w:szCs w:val="44"/>
        </w:rPr>
        <w:t xml:space="preserve">Modle title: </w:t>
      </w:r>
      <w:r>
        <w:rPr>
          <w:rFonts w:ascii="Gabriola" w:hAnsi="Gabriola" w:cs="Times New Roman"/>
          <w:noProof/>
          <w:sz w:val="44"/>
          <w:szCs w:val="44"/>
        </w:rPr>
        <w:t>Managing people</w:t>
      </w:r>
    </w:p>
    <w:p w14:paraId="019B7EE6" w14:textId="2AAEA7DD" w:rsidR="009B4296" w:rsidRPr="00F75BD6" w:rsidRDefault="009B4296" w:rsidP="009B4296">
      <w:pPr>
        <w:spacing w:after="0"/>
        <w:ind w:left="720"/>
        <w:rPr>
          <w:rFonts w:ascii="Gabriola" w:hAnsi="Gabriola" w:cs="Times New Roman"/>
          <w:noProof/>
          <w:sz w:val="44"/>
          <w:szCs w:val="44"/>
        </w:rPr>
      </w:pPr>
      <w:r w:rsidRPr="00F75BD6">
        <w:rPr>
          <w:rFonts w:ascii="Gabriola" w:hAnsi="Gabriola" w:cs="Times New Roman"/>
          <w:noProof/>
          <w:sz w:val="44"/>
          <w:szCs w:val="44"/>
        </w:rPr>
        <w:t xml:space="preserve">Assigment title: </w:t>
      </w:r>
      <w:r w:rsidR="00EA226C">
        <w:rPr>
          <w:rFonts w:ascii="Gabriola" w:hAnsi="Gabriola" w:cs="Times New Roman"/>
          <w:noProof/>
          <w:sz w:val="44"/>
          <w:szCs w:val="44"/>
        </w:rPr>
        <w:t>Inception Group</w:t>
      </w:r>
    </w:p>
    <w:p w14:paraId="455FFDFE" w14:textId="30557995" w:rsidR="009B4296" w:rsidRPr="00F75BD6" w:rsidRDefault="009B4296" w:rsidP="009B4296">
      <w:pPr>
        <w:spacing w:after="0"/>
        <w:ind w:left="720"/>
        <w:rPr>
          <w:rFonts w:ascii="Gabriola" w:hAnsi="Gabriola" w:cs="Times New Roman"/>
          <w:noProof/>
          <w:sz w:val="44"/>
          <w:szCs w:val="44"/>
        </w:rPr>
      </w:pPr>
      <w:r w:rsidRPr="00F75BD6">
        <w:rPr>
          <w:rFonts w:ascii="Gabriola" w:hAnsi="Gabriola" w:cs="Times New Roman"/>
          <w:noProof/>
          <w:sz w:val="44"/>
          <w:szCs w:val="44"/>
        </w:rPr>
        <w:t xml:space="preserve">Module lectuer’a name: </w:t>
      </w:r>
      <w:r w:rsidR="00EA226C">
        <w:rPr>
          <w:rFonts w:ascii="Gabriola" w:hAnsi="Gabriola" w:cs="Times New Roman"/>
          <w:noProof/>
          <w:sz w:val="44"/>
          <w:szCs w:val="44"/>
        </w:rPr>
        <w:t>Charles Oham</w:t>
      </w:r>
    </w:p>
    <w:p w14:paraId="0E9FDB36" w14:textId="77777777" w:rsidR="009B4296" w:rsidRDefault="009B4296" w:rsidP="009B4296"/>
    <w:p w14:paraId="25692257" w14:textId="77777777" w:rsidR="009B4296" w:rsidRDefault="009B4296" w:rsidP="009B4296"/>
    <w:p w14:paraId="4D571F53" w14:textId="77777777" w:rsidR="009B4296" w:rsidRDefault="009B4296" w:rsidP="009B4296"/>
    <w:p w14:paraId="06A0F893" w14:textId="77777777" w:rsidR="009B4296" w:rsidRDefault="009B4296" w:rsidP="009B4296">
      <w:pPr>
        <w:jc w:val="center"/>
        <w:rPr>
          <w:rFonts w:ascii="Times New Roman" w:hAnsi="Times New Roman" w:cs="Times New Roman"/>
          <w:sz w:val="24"/>
          <w:szCs w:val="24"/>
        </w:rPr>
      </w:pPr>
    </w:p>
    <w:p w14:paraId="48F8CD44" w14:textId="289E8001" w:rsidR="009B4296" w:rsidRDefault="009B4296" w:rsidP="009B4296">
      <w:pPr>
        <w:jc w:val="center"/>
        <w:rPr>
          <w:rFonts w:ascii="Times New Roman" w:hAnsi="Times New Roman" w:cs="Times New Roman"/>
          <w:sz w:val="24"/>
          <w:szCs w:val="24"/>
        </w:rPr>
      </w:pPr>
      <w:r w:rsidRPr="00DA63E0">
        <w:rPr>
          <w:rFonts w:ascii="Times New Roman" w:hAnsi="Times New Roman" w:cs="Times New Roman"/>
          <w:sz w:val="24"/>
          <w:szCs w:val="24"/>
        </w:rPr>
        <w:t>Date</w:t>
      </w:r>
      <w:r>
        <w:rPr>
          <w:rFonts w:ascii="Times New Roman" w:hAnsi="Times New Roman" w:cs="Times New Roman"/>
          <w:sz w:val="24"/>
          <w:szCs w:val="24"/>
        </w:rPr>
        <w:t>: 25 August 2021</w:t>
      </w:r>
    </w:p>
    <w:p w14:paraId="12B70663" w14:textId="141FD33F" w:rsidR="008F59D1" w:rsidRDefault="008F59D1" w:rsidP="009B4296">
      <w:pPr>
        <w:jc w:val="both"/>
        <w:rPr>
          <w:rFonts w:ascii="Times New Roman" w:hAnsi="Times New Roman" w:cs="Times New Roman"/>
          <w:sz w:val="24"/>
          <w:szCs w:val="24"/>
        </w:rPr>
      </w:pPr>
      <w:r>
        <w:rPr>
          <w:rFonts w:ascii="Times New Roman" w:hAnsi="Times New Roman" w:cs="Times New Roman"/>
          <w:sz w:val="24"/>
          <w:szCs w:val="24"/>
        </w:rPr>
        <w:lastRenderedPageBreak/>
        <w:t>Part I</w:t>
      </w:r>
    </w:p>
    <w:p w14:paraId="412178D7" w14:textId="2BF81C9E" w:rsidR="009B4296" w:rsidRDefault="009B4296" w:rsidP="009B4296">
      <w:pPr>
        <w:jc w:val="both"/>
        <w:rPr>
          <w:rFonts w:ascii="Times New Roman" w:hAnsi="Times New Roman" w:cs="Times New Roman"/>
          <w:sz w:val="24"/>
          <w:szCs w:val="24"/>
        </w:rPr>
      </w:pPr>
      <w:r>
        <w:rPr>
          <w:rFonts w:ascii="Times New Roman" w:hAnsi="Times New Roman" w:cs="Times New Roman"/>
          <w:sz w:val="24"/>
          <w:szCs w:val="24"/>
        </w:rPr>
        <w:t>Introduction</w:t>
      </w:r>
    </w:p>
    <w:p w14:paraId="686E90C5" w14:textId="77777777" w:rsidR="00024931" w:rsidRDefault="00024931" w:rsidP="009B4296">
      <w:pPr>
        <w:jc w:val="both"/>
        <w:rPr>
          <w:rFonts w:ascii="Times New Roman" w:hAnsi="Times New Roman" w:cs="Times New Roman"/>
          <w:sz w:val="24"/>
          <w:szCs w:val="24"/>
        </w:rPr>
      </w:pPr>
    </w:p>
    <w:p w14:paraId="384EBCCC" w14:textId="67D2F773" w:rsidR="00C97649" w:rsidRDefault="00C97649" w:rsidP="008F59D1">
      <w:pPr>
        <w:jc w:val="both"/>
        <w:rPr>
          <w:rFonts w:ascii="Times New Roman" w:hAnsi="Times New Roman" w:cs="Times New Roman"/>
          <w:sz w:val="24"/>
          <w:szCs w:val="24"/>
        </w:rPr>
      </w:pPr>
      <w:r>
        <w:rPr>
          <w:rFonts w:ascii="Times New Roman" w:hAnsi="Times New Roman" w:cs="Times New Roman"/>
          <w:sz w:val="24"/>
          <w:szCs w:val="24"/>
        </w:rPr>
        <w:t>W</w:t>
      </w:r>
      <w:r w:rsidRPr="009B4296">
        <w:rPr>
          <w:rFonts w:ascii="Times New Roman" w:hAnsi="Times New Roman" w:cs="Times New Roman"/>
          <w:sz w:val="24"/>
          <w:szCs w:val="24"/>
        </w:rPr>
        <w:t>hat it means to be an HR professional</w:t>
      </w:r>
      <w:r>
        <w:rPr>
          <w:rFonts w:ascii="Times New Roman" w:hAnsi="Times New Roman" w:cs="Times New Roman"/>
          <w:sz w:val="24"/>
          <w:szCs w:val="24"/>
        </w:rPr>
        <w:t>?</w:t>
      </w:r>
    </w:p>
    <w:p w14:paraId="7ECBC3A4" w14:textId="18679A25" w:rsidR="0045204E" w:rsidRPr="0045522D" w:rsidRDefault="00322E6E" w:rsidP="0045204E">
      <w:pPr>
        <w:jc w:val="both"/>
        <w:rPr>
          <w:rFonts w:ascii="Times New Roman" w:hAnsi="Times New Roman" w:cs="Times New Roman"/>
          <w:sz w:val="24"/>
          <w:szCs w:val="24"/>
        </w:rPr>
      </w:pPr>
      <w:r w:rsidRPr="00322E6E">
        <w:rPr>
          <w:rFonts w:ascii="Times New Roman" w:hAnsi="Times New Roman" w:cs="Times New Roman"/>
          <w:sz w:val="24"/>
          <w:szCs w:val="24"/>
        </w:rPr>
        <w:t xml:space="preserve">HR professionals </w:t>
      </w:r>
      <w:r w:rsidR="0045204E">
        <w:rPr>
          <w:rFonts w:ascii="Times New Roman" w:hAnsi="Times New Roman" w:cs="Times New Roman"/>
          <w:sz w:val="24"/>
          <w:szCs w:val="24"/>
        </w:rPr>
        <w:t xml:space="preserve">are </w:t>
      </w:r>
      <w:r w:rsidRPr="00322E6E">
        <w:rPr>
          <w:rFonts w:ascii="Times New Roman" w:hAnsi="Times New Roman" w:cs="Times New Roman"/>
          <w:sz w:val="24"/>
          <w:szCs w:val="24"/>
        </w:rPr>
        <w:t xml:space="preserve">expected to determine how to manage human resources effectively in accordance with the future path an organization </w:t>
      </w:r>
      <w:r>
        <w:rPr>
          <w:rFonts w:ascii="Times New Roman" w:hAnsi="Times New Roman" w:cs="Times New Roman"/>
          <w:sz w:val="24"/>
          <w:szCs w:val="24"/>
        </w:rPr>
        <w:t>decides</w:t>
      </w:r>
      <w:r w:rsidRPr="00322E6E">
        <w:rPr>
          <w:rFonts w:ascii="Times New Roman" w:hAnsi="Times New Roman" w:cs="Times New Roman"/>
          <w:sz w:val="24"/>
          <w:szCs w:val="24"/>
        </w:rPr>
        <w:t xml:space="preserve"> to take.</w:t>
      </w:r>
      <w:r w:rsidR="0045204E">
        <w:rPr>
          <w:rFonts w:ascii="Times New Roman" w:hAnsi="Times New Roman" w:cs="Times New Roman"/>
          <w:sz w:val="24"/>
          <w:szCs w:val="24"/>
        </w:rPr>
        <w:t xml:space="preserve"> </w:t>
      </w:r>
      <w:r w:rsidR="0045204E" w:rsidRPr="0045522D">
        <w:rPr>
          <w:rFonts w:ascii="Times New Roman" w:eastAsia="Times New Roman" w:hAnsi="Times New Roman" w:cs="Times New Roman"/>
          <w:color w:val="333333"/>
          <w:sz w:val="24"/>
          <w:szCs w:val="24"/>
        </w:rPr>
        <w:t>In one of the interviews</w:t>
      </w:r>
      <w:r w:rsidR="0045204E" w:rsidRPr="00913D53">
        <w:rPr>
          <w:rFonts w:ascii="Times New Roman" w:eastAsia="Times New Roman" w:hAnsi="Times New Roman" w:cs="Times New Roman"/>
          <w:color w:val="333333"/>
          <w:sz w:val="24"/>
          <w:szCs w:val="24"/>
        </w:rPr>
        <w:t xml:space="preserve"> with Mike Wallace, </w:t>
      </w:r>
      <w:r w:rsidR="0045204E" w:rsidRPr="0045522D">
        <w:rPr>
          <w:rFonts w:ascii="Times New Roman" w:eastAsia="Times New Roman" w:hAnsi="Times New Roman" w:cs="Times New Roman"/>
          <w:color w:val="333333"/>
          <w:sz w:val="24"/>
          <w:szCs w:val="24"/>
        </w:rPr>
        <w:t>(</w:t>
      </w:r>
      <w:r w:rsidR="0045204E" w:rsidRPr="00913D53">
        <w:rPr>
          <w:rFonts w:ascii="Times New Roman" w:eastAsia="Times New Roman" w:hAnsi="Times New Roman" w:cs="Times New Roman"/>
          <w:color w:val="333333"/>
          <w:sz w:val="24"/>
          <w:szCs w:val="24"/>
        </w:rPr>
        <w:t>60 Minutes, December 14, 1975</w:t>
      </w:r>
      <w:r w:rsidR="0045204E" w:rsidRPr="0045522D">
        <w:rPr>
          <w:rFonts w:ascii="Times New Roman" w:eastAsia="Times New Roman" w:hAnsi="Times New Roman" w:cs="Times New Roman"/>
          <w:color w:val="333333"/>
          <w:sz w:val="24"/>
          <w:szCs w:val="24"/>
        </w:rPr>
        <w:t xml:space="preserve">) Ronald Reagan is saying: </w:t>
      </w:r>
    </w:p>
    <w:p w14:paraId="6A1D5E7D" w14:textId="77777777" w:rsidR="0045204E" w:rsidRPr="00913D53" w:rsidRDefault="0045204E" w:rsidP="0045204E">
      <w:pPr>
        <w:shd w:val="clear" w:color="auto" w:fill="FFFFFF"/>
        <w:spacing w:before="100" w:beforeAutospacing="1" w:after="100" w:afterAutospacing="1" w:line="240" w:lineRule="auto"/>
        <w:jc w:val="both"/>
        <w:rPr>
          <w:rFonts w:ascii="Times New Roman" w:eastAsia="Times New Roman" w:hAnsi="Times New Roman" w:cs="Times New Roman"/>
          <w:i/>
          <w:iCs/>
          <w:color w:val="333333"/>
          <w:sz w:val="24"/>
          <w:szCs w:val="24"/>
        </w:rPr>
      </w:pPr>
      <w:r w:rsidRPr="0045522D">
        <w:rPr>
          <w:rFonts w:ascii="Times New Roman" w:eastAsia="Times New Roman" w:hAnsi="Times New Roman" w:cs="Times New Roman"/>
          <w:i/>
          <w:iCs/>
          <w:color w:val="333333"/>
          <w:sz w:val="24"/>
          <w:szCs w:val="24"/>
        </w:rPr>
        <w:t xml:space="preserve"> ,,</w:t>
      </w:r>
      <w:r w:rsidRPr="00913D53">
        <w:rPr>
          <w:rFonts w:ascii="Times New Roman" w:eastAsia="Times New Roman" w:hAnsi="Times New Roman" w:cs="Times New Roman"/>
          <w:i/>
          <w:iCs/>
          <w:color w:val="333333"/>
          <w:sz w:val="24"/>
          <w:szCs w:val="24"/>
        </w:rPr>
        <w:t>The greatest leader is not necessarily the one who does the greatest things. He is the one that gets the people to do the greatest things</w:t>
      </w:r>
      <w:r w:rsidRPr="0045522D">
        <w:rPr>
          <w:rFonts w:ascii="Times New Roman" w:eastAsia="Times New Roman" w:hAnsi="Times New Roman" w:cs="Times New Roman"/>
          <w:i/>
          <w:iCs/>
          <w:color w:val="333333"/>
          <w:sz w:val="24"/>
          <w:szCs w:val="24"/>
        </w:rPr>
        <w:t>’’ (Michael M. 2011)</w:t>
      </w:r>
    </w:p>
    <w:p w14:paraId="59D5268E" w14:textId="3E32B6E1" w:rsidR="00913D53" w:rsidRPr="00913D53" w:rsidRDefault="0045204E" w:rsidP="0045204E">
      <w:pPr>
        <w:jc w:val="both"/>
        <w:rPr>
          <w:rFonts w:ascii="Times New Roman" w:eastAsia="Times New Roman" w:hAnsi="Times New Roman" w:cs="Times New Roman"/>
          <w:i/>
          <w:iCs/>
          <w:color w:val="333333"/>
          <w:sz w:val="24"/>
          <w:szCs w:val="24"/>
        </w:rPr>
      </w:pPr>
      <w:r>
        <w:rPr>
          <w:rFonts w:ascii="Times New Roman" w:hAnsi="Times New Roman" w:cs="Times New Roman"/>
          <w:sz w:val="24"/>
          <w:szCs w:val="24"/>
        </w:rPr>
        <w:t>Human Resource’s</w:t>
      </w:r>
      <w:r w:rsidR="00971E82">
        <w:rPr>
          <w:rFonts w:ascii="Times New Roman" w:hAnsi="Times New Roman" w:cs="Times New Roman"/>
          <w:sz w:val="24"/>
          <w:szCs w:val="24"/>
        </w:rPr>
        <w:t xml:space="preserve"> objectives </w:t>
      </w:r>
      <w:r w:rsidR="0045522D">
        <w:rPr>
          <w:rFonts w:ascii="Times New Roman" w:hAnsi="Times New Roman" w:cs="Times New Roman"/>
          <w:sz w:val="24"/>
          <w:szCs w:val="24"/>
        </w:rPr>
        <w:t>are</w:t>
      </w:r>
      <w:r w:rsidR="00971E82">
        <w:rPr>
          <w:rFonts w:ascii="Times New Roman" w:hAnsi="Times New Roman" w:cs="Times New Roman"/>
          <w:sz w:val="24"/>
          <w:szCs w:val="24"/>
        </w:rPr>
        <w:t xml:space="preserve"> to d</w:t>
      </w:r>
      <w:r w:rsidR="00971E82" w:rsidRPr="00971E82">
        <w:rPr>
          <w:rFonts w:ascii="Times New Roman" w:hAnsi="Times New Roman" w:cs="Times New Roman"/>
          <w:sz w:val="24"/>
          <w:szCs w:val="24"/>
        </w:rPr>
        <w:t>evelop appropriate leadership skills for these supervisory jobs</w:t>
      </w:r>
      <w:r>
        <w:rPr>
          <w:rFonts w:ascii="Times New Roman" w:hAnsi="Times New Roman" w:cs="Times New Roman"/>
          <w:sz w:val="24"/>
          <w:szCs w:val="24"/>
        </w:rPr>
        <w:t>; i</w:t>
      </w:r>
      <w:r w:rsidR="00971E82" w:rsidRPr="00971E82">
        <w:rPr>
          <w:rFonts w:ascii="Times New Roman" w:hAnsi="Times New Roman" w:cs="Times New Roman"/>
          <w:sz w:val="24"/>
          <w:szCs w:val="24"/>
        </w:rPr>
        <w:t>mplement collaboration standards into strategy for future</w:t>
      </w:r>
      <w:r>
        <w:rPr>
          <w:rFonts w:ascii="Times New Roman" w:hAnsi="Times New Roman" w:cs="Times New Roman"/>
          <w:sz w:val="24"/>
          <w:szCs w:val="24"/>
        </w:rPr>
        <w:t>; s</w:t>
      </w:r>
      <w:r w:rsidR="00971E82" w:rsidRPr="00971E82">
        <w:rPr>
          <w:rFonts w:ascii="Times New Roman" w:hAnsi="Times New Roman" w:cs="Times New Roman"/>
          <w:sz w:val="24"/>
          <w:szCs w:val="24"/>
        </w:rPr>
        <w:t>ets the network's role standards</w:t>
      </w:r>
      <w:r>
        <w:rPr>
          <w:rFonts w:ascii="Times New Roman" w:hAnsi="Times New Roman" w:cs="Times New Roman"/>
          <w:sz w:val="24"/>
          <w:szCs w:val="24"/>
        </w:rPr>
        <w:t>; to o</w:t>
      </w:r>
      <w:r w:rsidR="00971E82" w:rsidRPr="00971E82">
        <w:rPr>
          <w:rFonts w:ascii="Times New Roman" w:hAnsi="Times New Roman" w:cs="Times New Roman"/>
          <w:sz w:val="24"/>
          <w:szCs w:val="24"/>
        </w:rPr>
        <w:t>ffer recommendations mostly on effects of changes in organizational design on the work environment</w:t>
      </w:r>
      <w:r>
        <w:rPr>
          <w:rFonts w:ascii="Times New Roman" w:hAnsi="Times New Roman" w:cs="Times New Roman"/>
          <w:sz w:val="24"/>
          <w:szCs w:val="24"/>
        </w:rPr>
        <w:t>; t</w:t>
      </w:r>
      <w:r w:rsidR="00971E82" w:rsidRPr="00971E82">
        <w:rPr>
          <w:rFonts w:ascii="Times New Roman" w:hAnsi="Times New Roman" w:cs="Times New Roman"/>
          <w:sz w:val="24"/>
          <w:szCs w:val="24"/>
        </w:rPr>
        <w:t>o develop network integration project management abilities</w:t>
      </w:r>
      <w:r>
        <w:rPr>
          <w:rFonts w:ascii="Times New Roman" w:hAnsi="Times New Roman" w:cs="Times New Roman"/>
          <w:sz w:val="24"/>
          <w:szCs w:val="24"/>
        </w:rPr>
        <w:t>; to d</w:t>
      </w:r>
      <w:r w:rsidR="00971E82" w:rsidRPr="00971E82">
        <w:rPr>
          <w:rFonts w:ascii="Times New Roman" w:hAnsi="Times New Roman" w:cs="Times New Roman"/>
          <w:sz w:val="24"/>
          <w:szCs w:val="24"/>
        </w:rPr>
        <w:t>evelop and apply relevant data to inform top management on the appropriate arrangement architecture</w:t>
      </w:r>
      <w:r>
        <w:rPr>
          <w:rFonts w:ascii="Times New Roman" w:hAnsi="Times New Roman" w:cs="Times New Roman"/>
          <w:sz w:val="24"/>
          <w:szCs w:val="24"/>
        </w:rPr>
        <w:t>; to d</w:t>
      </w:r>
      <w:r w:rsidR="00971E82" w:rsidRPr="00971E82">
        <w:rPr>
          <w:rFonts w:ascii="Times New Roman" w:hAnsi="Times New Roman" w:cs="Times New Roman"/>
          <w:sz w:val="24"/>
          <w:szCs w:val="24"/>
        </w:rPr>
        <w:t>evelop a profound knowledge of the skills and professionalism necessary to achieve the collaboration goals.</w:t>
      </w:r>
      <w:r w:rsidR="00322E6E">
        <w:rPr>
          <w:rFonts w:ascii="Times New Roman" w:hAnsi="Times New Roman" w:cs="Times New Roman"/>
          <w:sz w:val="24"/>
          <w:szCs w:val="24"/>
        </w:rPr>
        <w:t xml:space="preserve"> (CIPD</w:t>
      </w:r>
      <w:r>
        <w:rPr>
          <w:rFonts w:ascii="Times New Roman" w:hAnsi="Times New Roman" w:cs="Times New Roman"/>
          <w:sz w:val="24"/>
          <w:szCs w:val="24"/>
        </w:rPr>
        <w:t xml:space="preserve">  2015</w:t>
      </w:r>
      <w:r w:rsidR="00322E6E">
        <w:rPr>
          <w:rFonts w:ascii="Times New Roman" w:hAnsi="Times New Roman" w:cs="Times New Roman"/>
          <w:sz w:val="24"/>
          <w:szCs w:val="24"/>
        </w:rPr>
        <w:t>)</w:t>
      </w:r>
      <w:r>
        <w:rPr>
          <w:rFonts w:ascii="Times New Roman" w:hAnsi="Times New Roman" w:cs="Times New Roman"/>
          <w:sz w:val="24"/>
          <w:szCs w:val="24"/>
        </w:rPr>
        <w:t>.</w:t>
      </w:r>
      <w:r w:rsidR="00971E82">
        <w:rPr>
          <w:rFonts w:ascii="Times New Roman" w:hAnsi="Times New Roman" w:cs="Times New Roman"/>
          <w:sz w:val="24"/>
          <w:szCs w:val="24"/>
        </w:rPr>
        <w:t xml:space="preserve"> </w:t>
      </w:r>
      <w:r w:rsidR="00FB47BC">
        <w:rPr>
          <w:rFonts w:ascii="Times New Roman" w:hAnsi="Times New Roman" w:cs="Times New Roman"/>
          <w:sz w:val="24"/>
          <w:szCs w:val="24"/>
        </w:rPr>
        <w:t>To</w:t>
      </w:r>
      <w:r w:rsidR="00054D4C" w:rsidRPr="00054D4C">
        <w:rPr>
          <w:rFonts w:ascii="Times New Roman" w:hAnsi="Times New Roman" w:cs="Times New Roman"/>
          <w:sz w:val="24"/>
          <w:szCs w:val="24"/>
        </w:rPr>
        <w:t xml:space="preserve"> influence others, a human resource professional must set a good example and have excellent communication skills. Some human resources are functioning at a high level in the organization, setting clear strategic goals.</w:t>
      </w:r>
      <w:r>
        <w:rPr>
          <w:rFonts w:ascii="Times New Roman" w:hAnsi="Times New Roman" w:cs="Times New Roman"/>
          <w:sz w:val="24"/>
          <w:szCs w:val="24"/>
        </w:rPr>
        <w:t xml:space="preserve"> However</w:t>
      </w:r>
      <w:r w:rsidR="00054D4C" w:rsidRPr="00054D4C">
        <w:rPr>
          <w:rFonts w:ascii="Times New Roman" w:hAnsi="Times New Roman" w:cs="Times New Roman"/>
          <w:sz w:val="24"/>
          <w:szCs w:val="24"/>
        </w:rPr>
        <w:t xml:space="preserve"> </w:t>
      </w:r>
      <w:r>
        <w:rPr>
          <w:rFonts w:ascii="Times New Roman" w:hAnsi="Times New Roman" w:cs="Times New Roman"/>
          <w:sz w:val="24"/>
          <w:szCs w:val="24"/>
        </w:rPr>
        <w:t>o</w:t>
      </w:r>
      <w:r w:rsidR="00054D4C" w:rsidRPr="00054D4C">
        <w:rPr>
          <w:rFonts w:ascii="Times New Roman" w:hAnsi="Times New Roman" w:cs="Times New Roman"/>
          <w:sz w:val="24"/>
          <w:szCs w:val="24"/>
        </w:rPr>
        <w:t xml:space="preserve">ther HR departments, on the other hand, are focused on specialized guidance and assistance. Some operations are carried out by line managers, who </w:t>
      </w:r>
      <w:r w:rsidR="0045522D" w:rsidRPr="00054D4C">
        <w:rPr>
          <w:rFonts w:ascii="Times New Roman" w:hAnsi="Times New Roman" w:cs="Times New Roman"/>
          <w:sz w:val="24"/>
          <w:szCs w:val="24"/>
        </w:rPr>
        <w:t>oversee</w:t>
      </w:r>
      <w:r w:rsidR="00054D4C" w:rsidRPr="00054D4C">
        <w:rPr>
          <w:rFonts w:ascii="Times New Roman" w:hAnsi="Times New Roman" w:cs="Times New Roman"/>
          <w:sz w:val="24"/>
          <w:szCs w:val="24"/>
        </w:rPr>
        <w:t xml:space="preserve"> keeping track of their employees' training and salaries.</w:t>
      </w:r>
      <w:r w:rsidR="00054D4C">
        <w:rPr>
          <w:rFonts w:ascii="Times New Roman" w:hAnsi="Times New Roman" w:cs="Times New Roman"/>
          <w:sz w:val="24"/>
          <w:szCs w:val="24"/>
        </w:rPr>
        <w:t xml:space="preserve"> (Caroline H. &amp; Andrew J, 2019</w:t>
      </w:r>
      <w:r>
        <w:rPr>
          <w:rFonts w:ascii="Times New Roman" w:hAnsi="Times New Roman" w:cs="Times New Roman"/>
          <w:sz w:val="24"/>
          <w:szCs w:val="24"/>
        </w:rPr>
        <w:t>)</w:t>
      </w:r>
      <w:r w:rsidR="005B5959">
        <w:rPr>
          <w:rFonts w:ascii="Times New Roman" w:hAnsi="Times New Roman" w:cs="Times New Roman"/>
          <w:sz w:val="24"/>
          <w:szCs w:val="24"/>
        </w:rPr>
        <w:t xml:space="preserve">. </w:t>
      </w:r>
      <w:r w:rsidR="005B5959" w:rsidRPr="005B5959">
        <w:rPr>
          <w:rFonts w:ascii="Times New Roman" w:hAnsi="Times New Roman" w:cs="Times New Roman"/>
          <w:sz w:val="24"/>
          <w:szCs w:val="24"/>
        </w:rPr>
        <w:t>The H</w:t>
      </w:r>
      <w:r w:rsidR="005B5959">
        <w:rPr>
          <w:rFonts w:ascii="Times New Roman" w:hAnsi="Times New Roman" w:cs="Times New Roman"/>
          <w:sz w:val="24"/>
          <w:szCs w:val="24"/>
        </w:rPr>
        <w:t>u</w:t>
      </w:r>
      <w:r w:rsidR="005B5959" w:rsidRPr="005B5959">
        <w:rPr>
          <w:rFonts w:ascii="Times New Roman" w:hAnsi="Times New Roman" w:cs="Times New Roman"/>
          <w:sz w:val="24"/>
          <w:szCs w:val="24"/>
        </w:rPr>
        <w:t>man resource is important to the success of the company. Management is expected to recognize the employee's worth in the company and how this may be seen by the majority, as it contributes and works for the business, making the key difference between success and failure.</w:t>
      </w:r>
      <w:r w:rsidR="005B5959">
        <w:rPr>
          <w:rFonts w:ascii="Times New Roman" w:hAnsi="Times New Roman" w:cs="Times New Roman"/>
          <w:sz w:val="24"/>
          <w:szCs w:val="24"/>
        </w:rPr>
        <w:t xml:space="preserve"> (Paul B. Rebeca K. p. 50)</w:t>
      </w:r>
    </w:p>
    <w:p w14:paraId="1FE219F5" w14:textId="77777777" w:rsidR="009B4296" w:rsidRPr="0045522D" w:rsidRDefault="009B4296" w:rsidP="009B4296">
      <w:pPr>
        <w:jc w:val="both"/>
        <w:rPr>
          <w:rFonts w:ascii="Times New Roman" w:hAnsi="Times New Roman" w:cs="Times New Roman"/>
          <w:sz w:val="24"/>
          <w:szCs w:val="24"/>
        </w:rPr>
      </w:pPr>
    </w:p>
    <w:p w14:paraId="6921E55A" w14:textId="4B09D881" w:rsidR="009B4296" w:rsidRDefault="008F59D1" w:rsidP="009B4296">
      <w:pPr>
        <w:jc w:val="both"/>
        <w:rPr>
          <w:rFonts w:ascii="Times New Roman" w:hAnsi="Times New Roman" w:cs="Times New Roman"/>
          <w:sz w:val="24"/>
          <w:szCs w:val="24"/>
        </w:rPr>
      </w:pPr>
      <w:r>
        <w:rPr>
          <w:rFonts w:ascii="Times New Roman" w:hAnsi="Times New Roman" w:cs="Times New Roman"/>
          <w:sz w:val="24"/>
          <w:szCs w:val="24"/>
        </w:rPr>
        <w:t>Part II</w:t>
      </w:r>
    </w:p>
    <w:p w14:paraId="648107B1" w14:textId="5315B9C5" w:rsidR="00AD778E" w:rsidRDefault="00AD778E" w:rsidP="00AD778E">
      <w:pPr>
        <w:jc w:val="both"/>
        <w:rPr>
          <w:rFonts w:ascii="Times New Roman" w:hAnsi="Times New Roman" w:cs="Times New Roman"/>
          <w:sz w:val="24"/>
          <w:szCs w:val="24"/>
        </w:rPr>
        <w:sectPr w:rsidR="00AD778E">
          <w:pgSz w:w="12240" w:h="15840"/>
          <w:pgMar w:top="1440" w:right="1440" w:bottom="1440" w:left="1440" w:header="720" w:footer="720" w:gutter="0"/>
          <w:cols w:space="720"/>
          <w:docGrid w:linePitch="360"/>
        </w:sectPr>
      </w:pPr>
      <w:r>
        <w:rPr>
          <w:rFonts w:ascii="Times New Roman" w:hAnsi="Times New Roman" w:cs="Times New Roman"/>
          <w:sz w:val="24"/>
          <w:szCs w:val="24"/>
        </w:rPr>
        <w:t xml:space="preserve">In the second part of this report, I am going to focus on the company where I am currently working and highlight the organizational objectives of the Human Resource team in regard of planning, </w:t>
      </w:r>
      <w:r w:rsidR="00CF6640">
        <w:rPr>
          <w:rFonts w:ascii="Times New Roman" w:hAnsi="Times New Roman" w:cs="Times New Roman"/>
          <w:sz w:val="24"/>
          <w:szCs w:val="24"/>
        </w:rPr>
        <w:t>recruitment,</w:t>
      </w:r>
      <w:r>
        <w:rPr>
          <w:rFonts w:ascii="Times New Roman" w:hAnsi="Times New Roman" w:cs="Times New Roman"/>
          <w:sz w:val="24"/>
          <w:szCs w:val="24"/>
        </w:rPr>
        <w:t xml:space="preserve"> and the strategy they use to deliver the information to the line manag</w:t>
      </w:r>
      <w:r w:rsidR="00B60F16">
        <w:rPr>
          <w:rFonts w:ascii="Times New Roman" w:hAnsi="Times New Roman" w:cs="Times New Roman"/>
          <w:sz w:val="24"/>
          <w:szCs w:val="24"/>
        </w:rPr>
        <w:t>e.</w:t>
      </w:r>
    </w:p>
    <w:p w14:paraId="2231F277" w14:textId="77777777" w:rsidR="00850812" w:rsidRPr="00AD778E" w:rsidRDefault="00850812" w:rsidP="009B4296">
      <w:pPr>
        <w:jc w:val="both"/>
        <w:rPr>
          <w:rFonts w:ascii="Times New Roman" w:hAnsi="Times New Roman" w:cs="Times New Roman"/>
          <w:sz w:val="28"/>
          <w:szCs w:val="28"/>
        </w:rPr>
        <w:sectPr w:rsidR="00850812" w:rsidRPr="00AD778E">
          <w:pgSz w:w="12240" w:h="15840"/>
          <w:pgMar w:top="1440" w:right="1440" w:bottom="1440" w:left="1440" w:header="720" w:footer="720" w:gutter="0"/>
          <w:cols w:space="720"/>
          <w:docGrid w:linePitch="360"/>
        </w:sectPr>
      </w:pPr>
    </w:p>
    <w:p w14:paraId="4115DE08" w14:textId="03849C47" w:rsidR="007A4245" w:rsidRDefault="00AD778E" w:rsidP="00850812">
      <w:pPr>
        <w:jc w:val="both"/>
        <w:rPr>
          <w:rFonts w:ascii="Times New Roman" w:hAnsi="Times New Roman" w:cs="Times New Roman"/>
          <w:sz w:val="28"/>
          <w:szCs w:val="28"/>
        </w:rPr>
      </w:pPr>
      <w:r w:rsidRPr="00AD778E">
        <w:rPr>
          <w:rFonts w:ascii="Times New Roman" w:hAnsi="Times New Roman" w:cs="Times New Roman"/>
          <w:sz w:val="28"/>
          <w:szCs w:val="28"/>
        </w:rPr>
        <w:t>Inception Group</w:t>
      </w:r>
    </w:p>
    <w:p w14:paraId="116BFDE1" w14:textId="77777777" w:rsidR="00B60F16" w:rsidRPr="00AD778E" w:rsidRDefault="00B60F16" w:rsidP="00850812">
      <w:pPr>
        <w:jc w:val="both"/>
        <w:rPr>
          <w:rFonts w:ascii="Times New Roman" w:hAnsi="Times New Roman" w:cs="Times New Roman"/>
          <w:noProof/>
          <w:sz w:val="28"/>
          <w:szCs w:val="28"/>
        </w:rPr>
      </w:pPr>
    </w:p>
    <w:p w14:paraId="7B8F6064" w14:textId="059302F4" w:rsidR="00850812" w:rsidRPr="00076412" w:rsidRDefault="00850812" w:rsidP="00850812">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A4FE083" wp14:editId="39645A00">
            <wp:extent cx="4171950" cy="2533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flipH="1">
                      <a:off x="0" y="0"/>
                      <a:ext cx="4171950" cy="2533650"/>
                    </a:xfrm>
                    <a:prstGeom prst="rect">
                      <a:avLst/>
                    </a:prstGeom>
                    <a:noFill/>
                    <a:ln>
                      <a:noFill/>
                    </a:ln>
                  </pic:spPr>
                </pic:pic>
              </a:graphicData>
            </a:graphic>
          </wp:inline>
        </w:drawing>
      </w:r>
      <w:r w:rsidRPr="00850812">
        <w:rPr>
          <w:rFonts w:ascii="Times New Roman" w:hAnsi="Times New Roman" w:cs="Times New Roman"/>
          <w:sz w:val="12"/>
          <w:szCs w:val="12"/>
        </w:rPr>
        <w:t xml:space="preserve">Picture source: </w:t>
      </w:r>
      <w:hyperlink r:id="rId7" w:history="1">
        <w:r w:rsidRPr="00850812">
          <w:rPr>
            <w:rStyle w:val="Hyperlink"/>
            <w:rFonts w:ascii="Times New Roman" w:hAnsi="Times New Roman" w:cs="Times New Roman"/>
            <w:sz w:val="12"/>
            <w:szCs w:val="12"/>
          </w:rPr>
          <w:t>https://www.morningadvertiser.co.uk/Article/2019/11/11/Big-Interview-Charlie-Gilkes-co-founder-Inception-Group</w:t>
        </w:r>
      </w:hyperlink>
      <w:r w:rsidRPr="00850812">
        <w:rPr>
          <w:rFonts w:ascii="Times New Roman" w:hAnsi="Times New Roman" w:cs="Times New Roman"/>
          <w:sz w:val="12"/>
          <w:szCs w:val="12"/>
        </w:rPr>
        <w:t xml:space="preserve"> </w:t>
      </w:r>
      <w:r>
        <w:rPr>
          <w:rFonts w:ascii="Times New Roman" w:hAnsi="Times New Roman" w:cs="Times New Roman"/>
          <w:sz w:val="12"/>
          <w:szCs w:val="12"/>
        </w:rPr>
        <w:t>(accessed 11 August 2021)</w:t>
      </w:r>
    </w:p>
    <w:p w14:paraId="765871B2" w14:textId="77777777" w:rsidR="00DE63F4" w:rsidRDefault="00DE63F4" w:rsidP="00DE63F4">
      <w:pPr>
        <w:jc w:val="both"/>
        <w:rPr>
          <w:rFonts w:ascii="Times New Roman" w:hAnsi="Times New Roman" w:cs="Times New Roman"/>
          <w:sz w:val="24"/>
          <w:szCs w:val="24"/>
        </w:rPr>
      </w:pPr>
    </w:p>
    <w:p w14:paraId="608D5BF2" w14:textId="77777777" w:rsidR="00DE63F4" w:rsidRDefault="00DE63F4" w:rsidP="00DE63F4">
      <w:pPr>
        <w:jc w:val="both"/>
        <w:rPr>
          <w:rFonts w:ascii="Times New Roman" w:hAnsi="Times New Roman" w:cs="Times New Roman"/>
          <w:sz w:val="24"/>
          <w:szCs w:val="24"/>
        </w:rPr>
      </w:pPr>
    </w:p>
    <w:p w14:paraId="18BF38C4" w14:textId="77777777" w:rsidR="00DE63F4" w:rsidRDefault="00DE63F4" w:rsidP="00DE63F4">
      <w:pPr>
        <w:jc w:val="both"/>
        <w:rPr>
          <w:rFonts w:ascii="Times New Roman" w:hAnsi="Times New Roman" w:cs="Times New Roman"/>
          <w:sz w:val="24"/>
          <w:szCs w:val="24"/>
        </w:rPr>
      </w:pPr>
    </w:p>
    <w:p w14:paraId="1DB862CE" w14:textId="77777777" w:rsidR="00DE63F4" w:rsidRDefault="00DE63F4" w:rsidP="00DE63F4">
      <w:pPr>
        <w:jc w:val="both"/>
        <w:rPr>
          <w:rFonts w:ascii="Times New Roman" w:hAnsi="Times New Roman" w:cs="Times New Roman"/>
          <w:sz w:val="24"/>
          <w:szCs w:val="24"/>
        </w:rPr>
      </w:pPr>
    </w:p>
    <w:p w14:paraId="71263E72" w14:textId="065F7163" w:rsidR="00DE63F4" w:rsidRDefault="00DE63F4" w:rsidP="00DE63F4">
      <w:pPr>
        <w:jc w:val="both"/>
        <w:rPr>
          <w:rFonts w:ascii="Times New Roman" w:hAnsi="Times New Roman" w:cs="Times New Roman"/>
          <w:sz w:val="24"/>
          <w:szCs w:val="24"/>
        </w:rPr>
      </w:pPr>
      <w:r>
        <w:rPr>
          <w:rFonts w:ascii="Times New Roman" w:hAnsi="Times New Roman" w:cs="Times New Roman"/>
          <w:sz w:val="24"/>
          <w:szCs w:val="24"/>
        </w:rPr>
        <w:t xml:space="preserve">Inception Group is a dynamic organization which has eleven venues across London. It was born back in 2009 by entrepreneur Charlie Gilkes and his partner Duncan </w:t>
      </w:r>
      <w:r w:rsidR="0045522D">
        <w:rPr>
          <w:rFonts w:ascii="Times New Roman" w:hAnsi="Times New Roman" w:cs="Times New Roman"/>
          <w:sz w:val="24"/>
          <w:szCs w:val="24"/>
        </w:rPr>
        <w:t xml:space="preserve">Stirling. Their aim was to bring people on </w:t>
      </w:r>
      <w:r w:rsidR="00635F6F">
        <w:rPr>
          <w:rFonts w:ascii="Times New Roman" w:hAnsi="Times New Roman" w:cs="Times New Roman"/>
          <w:sz w:val="24"/>
          <w:szCs w:val="24"/>
        </w:rPr>
        <w:t xml:space="preserve">immersive and unexpected experiences. </w:t>
      </w:r>
      <w:r w:rsidR="006767F2">
        <w:rPr>
          <w:rFonts w:ascii="Times New Roman" w:hAnsi="Times New Roman" w:cs="Times New Roman"/>
          <w:sz w:val="24"/>
          <w:szCs w:val="24"/>
        </w:rPr>
        <w:t xml:space="preserve">Each of the venue has different thematic and brings the people who </w:t>
      </w:r>
      <w:r w:rsidR="00901068">
        <w:rPr>
          <w:rFonts w:ascii="Times New Roman" w:hAnsi="Times New Roman" w:cs="Times New Roman"/>
          <w:sz w:val="24"/>
          <w:szCs w:val="24"/>
        </w:rPr>
        <w:t>visiting</w:t>
      </w:r>
      <w:r w:rsidR="006767F2">
        <w:rPr>
          <w:rFonts w:ascii="Times New Roman" w:hAnsi="Times New Roman" w:cs="Times New Roman"/>
          <w:sz w:val="24"/>
          <w:szCs w:val="24"/>
        </w:rPr>
        <w:t xml:space="preserve"> joy and entertainment.</w:t>
      </w:r>
      <w:r w:rsidR="00AA67F4">
        <w:rPr>
          <w:rFonts w:ascii="Times New Roman" w:hAnsi="Times New Roman" w:cs="Times New Roman"/>
          <w:sz w:val="24"/>
          <w:szCs w:val="24"/>
        </w:rPr>
        <w:t xml:space="preserve"> </w:t>
      </w:r>
      <w:r w:rsidR="007A4245">
        <w:rPr>
          <w:rFonts w:ascii="Times New Roman" w:hAnsi="Times New Roman" w:cs="Times New Roman"/>
          <w:sz w:val="24"/>
          <w:szCs w:val="24"/>
        </w:rPr>
        <w:t xml:space="preserve">With a revenue of 6-10 million, Inception group stands out for its unique concept and for exceptional service, food and drink provided. (LSEG, 2016). </w:t>
      </w:r>
      <w:r w:rsidR="008F59D1">
        <w:rPr>
          <w:rFonts w:ascii="Times New Roman" w:hAnsi="Times New Roman" w:cs="Times New Roman"/>
          <w:sz w:val="24"/>
          <w:szCs w:val="24"/>
        </w:rPr>
        <w:t>As a result of their hard work and</w:t>
      </w:r>
      <w:r w:rsidR="00AA67F4">
        <w:rPr>
          <w:rFonts w:ascii="Times New Roman" w:hAnsi="Times New Roman" w:cs="Times New Roman"/>
          <w:sz w:val="24"/>
          <w:szCs w:val="24"/>
        </w:rPr>
        <w:t xml:space="preserve"> innovative </w:t>
      </w:r>
      <w:r w:rsidR="00B2550D">
        <w:rPr>
          <w:rFonts w:ascii="Times New Roman" w:hAnsi="Times New Roman" w:cs="Times New Roman"/>
          <w:sz w:val="24"/>
          <w:szCs w:val="24"/>
        </w:rPr>
        <w:t>ideas, Inception Group, proudly owns six awards so far. (Inception Group official site).</w:t>
      </w:r>
      <w:r w:rsidRPr="00DE63F4">
        <w:rPr>
          <w:rFonts w:ascii="Times New Roman" w:hAnsi="Times New Roman" w:cs="Times New Roman"/>
          <w:sz w:val="24"/>
          <w:szCs w:val="24"/>
        </w:rPr>
        <w:t xml:space="preserve"> </w:t>
      </w:r>
      <w:r>
        <w:rPr>
          <w:rFonts w:ascii="Times New Roman" w:hAnsi="Times New Roman" w:cs="Times New Roman"/>
          <w:sz w:val="24"/>
          <w:szCs w:val="24"/>
        </w:rPr>
        <w:t xml:space="preserve">In one of his interviews for </w:t>
      </w:r>
      <w:r w:rsidRPr="0055497A">
        <w:rPr>
          <w:rFonts w:ascii="Times New Roman" w:hAnsi="Times New Roman" w:cs="Times New Roman"/>
          <w:i/>
          <w:iCs/>
          <w:sz w:val="24"/>
          <w:szCs w:val="24"/>
        </w:rPr>
        <w:t>The Morning Advertiser</w:t>
      </w:r>
      <w:r>
        <w:rPr>
          <w:rFonts w:ascii="Times New Roman" w:hAnsi="Times New Roman" w:cs="Times New Roman"/>
          <w:sz w:val="24"/>
          <w:szCs w:val="24"/>
        </w:rPr>
        <w:t xml:space="preserve"> </w:t>
      </w:r>
      <w:r w:rsidRPr="0055497A">
        <w:rPr>
          <w:rFonts w:ascii="Times New Roman" w:hAnsi="Times New Roman" w:cs="Times New Roman"/>
          <w:i/>
          <w:iCs/>
          <w:sz w:val="24"/>
          <w:szCs w:val="24"/>
        </w:rPr>
        <w:t>2019</w:t>
      </w:r>
      <w:r>
        <w:rPr>
          <w:rFonts w:ascii="Times New Roman" w:hAnsi="Times New Roman" w:cs="Times New Roman"/>
          <w:i/>
          <w:iCs/>
          <w:sz w:val="24"/>
          <w:szCs w:val="24"/>
        </w:rPr>
        <w:t>,</w:t>
      </w:r>
      <w:r>
        <w:rPr>
          <w:rFonts w:ascii="Times New Roman" w:hAnsi="Times New Roman" w:cs="Times New Roman"/>
          <w:sz w:val="24"/>
          <w:szCs w:val="24"/>
        </w:rPr>
        <w:t xml:space="preserve"> Charlie Gilkes, is saying:</w:t>
      </w:r>
    </w:p>
    <w:p w14:paraId="16746D0C" w14:textId="0633E05D" w:rsidR="00DE63F4" w:rsidRPr="00B2550D" w:rsidRDefault="00DE63F4" w:rsidP="00076412">
      <w:pPr>
        <w:jc w:val="both"/>
        <w:rPr>
          <w:rFonts w:ascii="Times New Roman" w:hAnsi="Times New Roman" w:cs="Times New Roman"/>
          <w:sz w:val="24"/>
          <w:szCs w:val="24"/>
        </w:rPr>
        <w:sectPr w:rsidR="00DE63F4" w:rsidRPr="00B2550D" w:rsidSect="00850812">
          <w:type w:val="continuous"/>
          <w:pgSz w:w="12240" w:h="15840"/>
          <w:pgMar w:top="1440" w:right="1440" w:bottom="1440" w:left="1440" w:header="720" w:footer="720" w:gutter="0"/>
          <w:cols w:num="2" w:space="720"/>
          <w:docGrid w:linePitch="360"/>
        </w:sectPr>
      </w:pPr>
    </w:p>
    <w:p w14:paraId="0696E06D" w14:textId="77777777" w:rsidR="00076412" w:rsidRDefault="0055497A" w:rsidP="00076412">
      <w:pPr>
        <w:jc w:val="both"/>
        <w:rPr>
          <w:rFonts w:ascii="Times New Roman" w:hAnsi="Times New Roman" w:cs="Times New Roman"/>
          <w:sz w:val="24"/>
          <w:szCs w:val="24"/>
        </w:rPr>
      </w:pPr>
      <w:r w:rsidRPr="0055497A">
        <w:rPr>
          <w:rFonts w:ascii="Times New Roman" w:hAnsi="Times New Roman" w:cs="Times New Roman"/>
          <w:i/>
          <w:iCs/>
          <w:sz w:val="24"/>
          <w:szCs w:val="24"/>
        </w:rPr>
        <w:t>,,The idea, the initial flame, is important, but it’s actually how you execute it that really determines whether it works or not.</w:t>
      </w:r>
      <w:r w:rsidR="00C97649">
        <w:rPr>
          <w:rFonts w:ascii="Times New Roman" w:hAnsi="Times New Roman" w:cs="Times New Roman"/>
          <w:i/>
          <w:iCs/>
          <w:sz w:val="24"/>
          <w:szCs w:val="24"/>
        </w:rPr>
        <w:t>”</w:t>
      </w:r>
      <w:r>
        <w:rPr>
          <w:rFonts w:ascii="Times New Roman" w:hAnsi="Times New Roman" w:cs="Times New Roman"/>
          <w:sz w:val="24"/>
          <w:szCs w:val="24"/>
        </w:rPr>
        <w:t xml:space="preserve"> (Stuard S. 2020</w:t>
      </w:r>
      <w:r w:rsidR="00AA2F0D">
        <w:rPr>
          <w:rFonts w:ascii="Times New Roman" w:hAnsi="Times New Roman" w:cs="Times New Roman"/>
          <w:sz w:val="24"/>
          <w:szCs w:val="24"/>
        </w:rPr>
        <w:t>)</w:t>
      </w:r>
    </w:p>
    <w:p w14:paraId="7360543A" w14:textId="77777777" w:rsidR="00DE63F4" w:rsidRDefault="00DE63F4" w:rsidP="00076412">
      <w:pPr>
        <w:jc w:val="both"/>
        <w:rPr>
          <w:rFonts w:ascii="Times New Roman" w:hAnsi="Times New Roman" w:cs="Times New Roman"/>
          <w:sz w:val="24"/>
          <w:szCs w:val="24"/>
        </w:rPr>
      </w:pPr>
    </w:p>
    <w:p w14:paraId="713DA21C" w14:textId="652C6660" w:rsidR="00DE63F4" w:rsidRDefault="00DE63F4" w:rsidP="00076412">
      <w:pPr>
        <w:jc w:val="both"/>
        <w:rPr>
          <w:rFonts w:ascii="Times New Roman" w:hAnsi="Times New Roman" w:cs="Times New Roman"/>
          <w:sz w:val="24"/>
          <w:szCs w:val="24"/>
        </w:rPr>
        <w:sectPr w:rsidR="00DE63F4" w:rsidSect="0045522D">
          <w:type w:val="continuous"/>
          <w:pgSz w:w="12240" w:h="15840"/>
          <w:pgMar w:top="1440" w:right="1440" w:bottom="1440" w:left="1440" w:header="720" w:footer="720" w:gutter="0"/>
          <w:cols w:space="720"/>
          <w:docGrid w:linePitch="360"/>
        </w:sectPr>
      </w:pPr>
    </w:p>
    <w:p w14:paraId="38301B6E" w14:textId="7E98075C" w:rsidR="00155CB7" w:rsidRDefault="00444DE6" w:rsidP="00B2550D">
      <w:pPr>
        <w:pStyle w:val="NoSpacing"/>
        <w:jc w:val="both"/>
        <w:rPr>
          <w:rFonts w:ascii="Times New Roman" w:hAnsi="Times New Roman" w:cs="Times New Roman"/>
          <w:i/>
          <w:iCs/>
          <w:sz w:val="24"/>
          <w:szCs w:val="24"/>
        </w:rPr>
      </w:pPr>
      <w:r w:rsidRPr="00B2550D">
        <w:rPr>
          <w:rFonts w:ascii="Times New Roman" w:hAnsi="Times New Roman" w:cs="Times New Roman"/>
          <w:sz w:val="24"/>
          <w:szCs w:val="24"/>
        </w:rPr>
        <w:t>The organization I am going to talk in the following paper is my workplace, Bunga Bunga</w:t>
      </w:r>
      <w:r w:rsidR="007C1A97" w:rsidRPr="00B2550D">
        <w:rPr>
          <w:rFonts w:ascii="Times New Roman" w:hAnsi="Times New Roman" w:cs="Times New Roman"/>
          <w:sz w:val="24"/>
          <w:szCs w:val="24"/>
        </w:rPr>
        <w:t xml:space="preserve"> located in</w:t>
      </w:r>
      <w:r w:rsidRPr="00B2550D">
        <w:rPr>
          <w:rFonts w:ascii="Times New Roman" w:hAnsi="Times New Roman" w:cs="Times New Roman"/>
          <w:sz w:val="24"/>
          <w:szCs w:val="24"/>
        </w:rPr>
        <w:t xml:space="preserve"> Covent Garden. </w:t>
      </w:r>
      <w:r w:rsidR="007C1A97" w:rsidRPr="00B2550D">
        <w:rPr>
          <w:rFonts w:ascii="Times New Roman" w:hAnsi="Times New Roman" w:cs="Times New Roman"/>
          <w:sz w:val="24"/>
          <w:szCs w:val="24"/>
        </w:rPr>
        <w:t xml:space="preserve">Inspired after Silvio </w:t>
      </w:r>
      <w:r w:rsidR="00254EA6" w:rsidRPr="00B2550D">
        <w:rPr>
          <w:rFonts w:ascii="Times New Roman" w:hAnsi="Times New Roman" w:cs="Times New Roman"/>
          <w:sz w:val="24"/>
          <w:szCs w:val="24"/>
        </w:rPr>
        <w:t>Berlusconi’s</w:t>
      </w:r>
      <w:r w:rsidR="007C1A97" w:rsidRPr="00B2550D">
        <w:rPr>
          <w:rFonts w:ascii="Times New Roman" w:hAnsi="Times New Roman" w:cs="Times New Roman"/>
          <w:sz w:val="24"/>
          <w:szCs w:val="24"/>
        </w:rPr>
        <w:t xml:space="preserve"> parties, Bunga Bunga, stands out for its </w:t>
      </w:r>
      <w:r w:rsidR="007353AA" w:rsidRPr="00B2550D">
        <w:rPr>
          <w:rFonts w:ascii="Times New Roman" w:hAnsi="Times New Roman" w:cs="Times New Roman"/>
          <w:sz w:val="24"/>
          <w:szCs w:val="24"/>
        </w:rPr>
        <w:t>metro pizzas, tasty coc</w:t>
      </w:r>
      <w:r w:rsidR="00901068" w:rsidRPr="00B2550D">
        <w:rPr>
          <w:rFonts w:ascii="Times New Roman" w:hAnsi="Times New Roman" w:cs="Times New Roman"/>
          <w:sz w:val="24"/>
          <w:szCs w:val="24"/>
        </w:rPr>
        <w:t>k</w:t>
      </w:r>
      <w:r w:rsidR="007353AA" w:rsidRPr="00B2550D">
        <w:rPr>
          <w:rFonts w:ascii="Times New Roman" w:hAnsi="Times New Roman" w:cs="Times New Roman"/>
          <w:sz w:val="24"/>
          <w:szCs w:val="24"/>
        </w:rPr>
        <w:t xml:space="preserve">tails, </w:t>
      </w:r>
      <w:r w:rsidR="007C1A97" w:rsidRPr="00B2550D">
        <w:rPr>
          <w:rFonts w:ascii="Times New Roman" w:hAnsi="Times New Roman" w:cs="Times New Roman"/>
          <w:sz w:val="24"/>
          <w:szCs w:val="24"/>
        </w:rPr>
        <w:t>crazy parties, late-dining experience, live-shows and club. With a capacity of 300 people, Bunga Bunga objective is to make every customer visit unique</w:t>
      </w:r>
      <w:r w:rsidR="007353AA" w:rsidRPr="00B2550D">
        <w:rPr>
          <w:rFonts w:ascii="Times New Roman" w:hAnsi="Times New Roman" w:cs="Times New Roman"/>
          <w:sz w:val="24"/>
          <w:szCs w:val="24"/>
        </w:rPr>
        <w:t xml:space="preserve"> and memorable</w:t>
      </w:r>
      <w:r w:rsidR="007C1A97" w:rsidRPr="00B2550D">
        <w:rPr>
          <w:rFonts w:ascii="Times New Roman" w:hAnsi="Times New Roman" w:cs="Times New Roman"/>
          <w:sz w:val="24"/>
          <w:szCs w:val="24"/>
        </w:rPr>
        <w:t>. It also focu</w:t>
      </w:r>
      <w:r w:rsidR="007353AA" w:rsidRPr="00B2550D">
        <w:rPr>
          <w:rFonts w:ascii="Times New Roman" w:hAnsi="Times New Roman" w:cs="Times New Roman"/>
          <w:sz w:val="24"/>
          <w:szCs w:val="24"/>
        </w:rPr>
        <w:t>s</w:t>
      </w:r>
      <w:r w:rsidR="007C1A97" w:rsidRPr="00B2550D">
        <w:rPr>
          <w:rFonts w:ascii="Times New Roman" w:hAnsi="Times New Roman" w:cs="Times New Roman"/>
          <w:sz w:val="24"/>
          <w:szCs w:val="24"/>
        </w:rPr>
        <w:t xml:space="preserve">ing on hospitality not service. </w:t>
      </w:r>
      <w:r w:rsidR="002468B6" w:rsidRPr="00B2550D">
        <w:rPr>
          <w:rFonts w:ascii="Times New Roman" w:hAnsi="Times New Roman" w:cs="Times New Roman"/>
          <w:sz w:val="24"/>
          <w:szCs w:val="24"/>
        </w:rPr>
        <w:t>As we like to say: ‘</w:t>
      </w:r>
      <w:r w:rsidR="002468B6" w:rsidRPr="00B2550D">
        <w:rPr>
          <w:rFonts w:ascii="Times New Roman" w:hAnsi="Times New Roman" w:cs="Times New Roman"/>
          <w:i/>
          <w:iCs/>
          <w:sz w:val="24"/>
          <w:szCs w:val="24"/>
        </w:rPr>
        <w:t>Take a seat and let us entertain you.’</w:t>
      </w:r>
    </w:p>
    <w:p w14:paraId="480A7967" w14:textId="59DD7AAE" w:rsidR="00155CB7" w:rsidRPr="00155CB7" w:rsidRDefault="00155CB7" w:rsidP="00B2550D">
      <w:pPr>
        <w:pStyle w:val="NoSpacing"/>
        <w:rPr>
          <w:sz w:val="12"/>
          <w:szCs w:val="12"/>
        </w:rPr>
        <w:sectPr w:rsidR="00155CB7" w:rsidRPr="00155CB7" w:rsidSect="00B2550D">
          <w:type w:val="continuous"/>
          <w:pgSz w:w="12240" w:h="15840"/>
          <w:pgMar w:top="1440" w:right="1440" w:bottom="1440" w:left="1440" w:header="720" w:footer="720" w:gutter="0"/>
          <w:cols w:space="720"/>
          <w:docGrid w:linePitch="360"/>
        </w:sectPr>
      </w:pPr>
      <w:r w:rsidRPr="00155CB7">
        <w:rPr>
          <w:noProof/>
          <w:sz w:val="12"/>
          <w:szCs w:val="12"/>
        </w:rPr>
        <w:drawing>
          <wp:inline distT="0" distB="0" distL="0" distR="0" wp14:anchorId="771377AA" wp14:editId="223ACEE8">
            <wp:extent cx="5953125" cy="1943100"/>
            <wp:effectExtent l="0" t="0" r="9525" b="0"/>
            <wp:docPr id="1" name="Picture 1" descr="A picture containing outdoor, night,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outdoor, night, several&#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53125" cy="1943100"/>
                    </a:xfrm>
                    <a:prstGeom prst="rect">
                      <a:avLst/>
                    </a:prstGeom>
                    <a:noFill/>
                    <a:ln>
                      <a:noFill/>
                    </a:ln>
                  </pic:spPr>
                </pic:pic>
              </a:graphicData>
            </a:graphic>
          </wp:inline>
        </w:drawing>
      </w:r>
    </w:p>
    <w:p w14:paraId="3B065FDA" w14:textId="20B84665" w:rsidR="00E5798B" w:rsidRPr="00B60F16" w:rsidRDefault="00155CB7" w:rsidP="00B60F16">
      <w:pPr>
        <w:pStyle w:val="NoSpacing"/>
        <w:rPr>
          <w:rFonts w:ascii="Times New Roman" w:hAnsi="Times New Roman" w:cs="Times New Roman"/>
          <w:sz w:val="12"/>
          <w:szCs w:val="12"/>
        </w:rPr>
      </w:pPr>
      <w:r w:rsidRPr="00155CB7">
        <w:rPr>
          <w:rFonts w:ascii="Times New Roman" w:hAnsi="Times New Roman" w:cs="Times New Roman"/>
          <w:sz w:val="12"/>
          <w:szCs w:val="12"/>
        </w:rPr>
        <w:t xml:space="preserve"> Picture source: </w:t>
      </w:r>
      <w:hyperlink r:id="rId9" w:history="1">
        <w:r w:rsidR="00B2550D" w:rsidRPr="00E91DD8">
          <w:rPr>
            <w:rStyle w:val="Hyperlink"/>
            <w:rFonts w:ascii="Times New Roman" w:hAnsi="Times New Roman" w:cs="Times New Roman"/>
            <w:sz w:val="12"/>
            <w:szCs w:val="12"/>
          </w:rPr>
          <w:t>https://www.tripadvisor.co.uk/Attraction_Review-g186338-d21370121-Reviews-Bunga_Bunga_Covent_Garden London_England.html</w:t>
        </w:r>
      </w:hyperlink>
    </w:p>
    <w:p w14:paraId="7337DF46" w14:textId="0082F53A" w:rsidR="00D15E12" w:rsidRPr="00E5798B" w:rsidRDefault="00D15E12" w:rsidP="00A1684E">
      <w:pPr>
        <w:jc w:val="both"/>
        <w:rPr>
          <w:rFonts w:ascii="Times New Roman" w:hAnsi="Times New Roman" w:cs="Times New Roman"/>
          <w:sz w:val="28"/>
          <w:szCs w:val="28"/>
        </w:rPr>
      </w:pPr>
      <w:r w:rsidRPr="00E5798B">
        <w:rPr>
          <w:rFonts w:ascii="Times New Roman" w:hAnsi="Times New Roman" w:cs="Times New Roman"/>
          <w:sz w:val="28"/>
          <w:szCs w:val="28"/>
        </w:rPr>
        <w:lastRenderedPageBreak/>
        <w:t>Human Resource organizational objectives and responsibilities</w:t>
      </w:r>
    </w:p>
    <w:p w14:paraId="073F3514" w14:textId="37CFE48A" w:rsidR="00D15E12" w:rsidRDefault="00D15E12" w:rsidP="00A1684E">
      <w:pPr>
        <w:jc w:val="both"/>
        <w:rPr>
          <w:rFonts w:ascii="Times New Roman" w:hAnsi="Times New Roman" w:cs="Times New Roman"/>
          <w:sz w:val="24"/>
          <w:szCs w:val="24"/>
        </w:rPr>
      </w:pPr>
      <w:r>
        <w:rPr>
          <w:rFonts w:ascii="Times New Roman" w:hAnsi="Times New Roman" w:cs="Times New Roman"/>
          <w:sz w:val="24"/>
          <w:szCs w:val="24"/>
        </w:rPr>
        <w:t xml:space="preserve">Inception Group as mentioned above, it has eleven venues across London. The number of employees reach 300 people. Human Resource team is doing </w:t>
      </w:r>
      <w:r w:rsidR="00065A4F">
        <w:rPr>
          <w:rFonts w:ascii="Times New Roman" w:hAnsi="Times New Roman" w:cs="Times New Roman"/>
          <w:sz w:val="24"/>
          <w:szCs w:val="24"/>
        </w:rPr>
        <w:t>a</w:t>
      </w:r>
      <w:r>
        <w:rPr>
          <w:rFonts w:ascii="Times New Roman" w:hAnsi="Times New Roman" w:cs="Times New Roman"/>
          <w:sz w:val="24"/>
          <w:szCs w:val="24"/>
        </w:rPr>
        <w:t xml:space="preserve"> </w:t>
      </w:r>
      <w:r w:rsidR="00CF6640">
        <w:rPr>
          <w:rFonts w:ascii="Times New Roman" w:hAnsi="Times New Roman" w:cs="Times New Roman"/>
          <w:sz w:val="24"/>
          <w:szCs w:val="24"/>
        </w:rPr>
        <w:t>huge</w:t>
      </w:r>
      <w:r>
        <w:rPr>
          <w:rFonts w:ascii="Times New Roman" w:hAnsi="Times New Roman" w:cs="Times New Roman"/>
          <w:sz w:val="24"/>
          <w:szCs w:val="24"/>
        </w:rPr>
        <w:t xml:space="preserve"> effort to help the venues function accordingly to the plan of making each of them successful. </w:t>
      </w:r>
      <w:r w:rsidR="00FB47BC">
        <w:rPr>
          <w:rFonts w:ascii="Times New Roman" w:hAnsi="Times New Roman" w:cs="Times New Roman"/>
          <w:sz w:val="24"/>
          <w:szCs w:val="24"/>
        </w:rPr>
        <w:t>Regarding</w:t>
      </w:r>
      <w:r>
        <w:rPr>
          <w:rFonts w:ascii="Times New Roman" w:hAnsi="Times New Roman" w:cs="Times New Roman"/>
          <w:sz w:val="24"/>
          <w:szCs w:val="24"/>
        </w:rPr>
        <w:t xml:space="preserve"> that, they are </w:t>
      </w:r>
      <w:r w:rsidR="00CF6640">
        <w:rPr>
          <w:rFonts w:ascii="Times New Roman" w:hAnsi="Times New Roman" w:cs="Times New Roman"/>
          <w:sz w:val="24"/>
          <w:szCs w:val="24"/>
        </w:rPr>
        <w:t xml:space="preserve">also </w:t>
      </w:r>
      <w:r>
        <w:rPr>
          <w:rFonts w:ascii="Times New Roman" w:hAnsi="Times New Roman" w:cs="Times New Roman"/>
          <w:sz w:val="24"/>
          <w:szCs w:val="24"/>
        </w:rPr>
        <w:t xml:space="preserve">working hard to find the right people for the job needed. </w:t>
      </w:r>
      <w:r w:rsidR="00DE63F4" w:rsidRPr="00DE63F4">
        <w:rPr>
          <w:rFonts w:ascii="Times New Roman" w:hAnsi="Times New Roman" w:cs="Times New Roman"/>
          <w:sz w:val="24"/>
          <w:szCs w:val="24"/>
        </w:rPr>
        <w:t>You need individuals with the proper qualifications, chances and willingness to confront all these hurdles to succeed.</w:t>
      </w:r>
    </w:p>
    <w:p w14:paraId="36E2AD06" w14:textId="3C778EFA" w:rsidR="00D15E12" w:rsidRDefault="00D15E12" w:rsidP="00A1684E">
      <w:pPr>
        <w:jc w:val="both"/>
        <w:rPr>
          <w:rFonts w:ascii="Times New Roman" w:hAnsi="Times New Roman" w:cs="Times New Roman"/>
          <w:sz w:val="24"/>
          <w:szCs w:val="24"/>
        </w:rPr>
      </w:pPr>
      <w:r>
        <w:rPr>
          <w:rFonts w:ascii="Times New Roman" w:hAnsi="Times New Roman" w:cs="Times New Roman"/>
          <w:sz w:val="24"/>
          <w:szCs w:val="24"/>
        </w:rPr>
        <w:t>Recruitment</w:t>
      </w:r>
    </w:p>
    <w:p w14:paraId="51B4D054" w14:textId="06854699" w:rsidR="00D15E12" w:rsidRDefault="00DE63F4" w:rsidP="00A1684E">
      <w:pPr>
        <w:jc w:val="both"/>
        <w:rPr>
          <w:rFonts w:ascii="Times New Roman" w:hAnsi="Times New Roman" w:cs="Times New Roman"/>
          <w:sz w:val="24"/>
          <w:szCs w:val="24"/>
        </w:rPr>
      </w:pPr>
      <w:r w:rsidRPr="00DE63F4">
        <w:rPr>
          <w:rFonts w:ascii="Times New Roman" w:hAnsi="Times New Roman" w:cs="Times New Roman"/>
          <w:sz w:val="24"/>
          <w:szCs w:val="24"/>
        </w:rPr>
        <w:t xml:space="preserve">It is vital that the proper staff is found at the appropriate time for any company to guarantee that its staff have the abilities and skills to best satisfy the requirements and wishes of the customers. Employment vacancies arise for a range of causes such as corporate development, changes in work positions, consumer needs, etc. No matter why the job was vacant, the HR staff would have to define the essential aspects of the role, such how much time the workers will work and who they will report to, and what the duties and competencies are. Efficient, </w:t>
      </w:r>
      <w:r w:rsidR="00024931" w:rsidRPr="00DE63F4">
        <w:rPr>
          <w:rFonts w:ascii="Times New Roman" w:hAnsi="Times New Roman" w:cs="Times New Roman"/>
          <w:sz w:val="24"/>
          <w:szCs w:val="24"/>
        </w:rPr>
        <w:t>effective,</w:t>
      </w:r>
      <w:r w:rsidRPr="00DE63F4">
        <w:rPr>
          <w:rFonts w:ascii="Times New Roman" w:hAnsi="Times New Roman" w:cs="Times New Roman"/>
          <w:sz w:val="24"/>
          <w:szCs w:val="24"/>
        </w:rPr>
        <w:t xml:space="preserve"> and equitable recruiting must be carried out. The success of the firm is influenced by people</w:t>
      </w:r>
      <w:r w:rsidR="001F54FF">
        <w:rPr>
          <w:rFonts w:ascii="Times New Roman" w:hAnsi="Times New Roman" w:cs="Times New Roman"/>
          <w:sz w:val="24"/>
          <w:szCs w:val="24"/>
        </w:rPr>
        <w:t>, so the ideal candidate must fit for the job role briefed in the description</w:t>
      </w:r>
      <w:r w:rsidR="00F41142">
        <w:rPr>
          <w:rFonts w:ascii="Times New Roman" w:hAnsi="Times New Roman" w:cs="Times New Roman"/>
          <w:sz w:val="24"/>
          <w:szCs w:val="24"/>
        </w:rPr>
        <w:t xml:space="preserve">. </w:t>
      </w:r>
      <w:r w:rsidR="00F5430D">
        <w:rPr>
          <w:rFonts w:ascii="Times New Roman" w:hAnsi="Times New Roman" w:cs="Times New Roman"/>
          <w:sz w:val="24"/>
          <w:szCs w:val="24"/>
        </w:rPr>
        <w:t xml:space="preserve">In the job description the applicant will be informed about his/her role, it will also find what is the salary, the </w:t>
      </w:r>
      <w:r w:rsidR="00FB47BC">
        <w:rPr>
          <w:rFonts w:ascii="Times New Roman" w:hAnsi="Times New Roman" w:cs="Times New Roman"/>
          <w:sz w:val="24"/>
          <w:szCs w:val="24"/>
        </w:rPr>
        <w:t>number</w:t>
      </w:r>
      <w:r w:rsidR="00F5430D">
        <w:rPr>
          <w:rFonts w:ascii="Times New Roman" w:hAnsi="Times New Roman" w:cs="Times New Roman"/>
          <w:sz w:val="24"/>
          <w:szCs w:val="24"/>
        </w:rPr>
        <w:t xml:space="preserve"> of hours, the responsibilities he/she has. It also </w:t>
      </w:r>
      <w:r w:rsidR="00FB47BC">
        <w:rPr>
          <w:rFonts w:ascii="Times New Roman" w:hAnsi="Times New Roman" w:cs="Times New Roman"/>
          <w:sz w:val="24"/>
          <w:szCs w:val="24"/>
        </w:rPr>
        <w:t>outlines</w:t>
      </w:r>
      <w:r w:rsidR="00F5430D">
        <w:rPr>
          <w:rFonts w:ascii="Times New Roman" w:hAnsi="Times New Roman" w:cs="Times New Roman"/>
          <w:sz w:val="24"/>
          <w:szCs w:val="24"/>
        </w:rPr>
        <w:t xml:space="preserve"> the experience, qualifications, and skills. After identifying what are the key points and what the company needs to be successful, </w:t>
      </w:r>
      <w:r w:rsidR="00D15E12">
        <w:rPr>
          <w:rFonts w:ascii="Times New Roman" w:hAnsi="Times New Roman" w:cs="Times New Roman"/>
          <w:sz w:val="24"/>
          <w:szCs w:val="24"/>
        </w:rPr>
        <w:t xml:space="preserve">HR </w:t>
      </w:r>
      <w:r w:rsidR="00065A4F">
        <w:rPr>
          <w:rFonts w:ascii="Times New Roman" w:hAnsi="Times New Roman" w:cs="Times New Roman"/>
          <w:sz w:val="24"/>
          <w:szCs w:val="24"/>
        </w:rPr>
        <w:t>investigate</w:t>
      </w:r>
      <w:r w:rsidR="00D15E12">
        <w:rPr>
          <w:rFonts w:ascii="Times New Roman" w:hAnsi="Times New Roman" w:cs="Times New Roman"/>
          <w:sz w:val="24"/>
          <w:szCs w:val="24"/>
        </w:rPr>
        <w:t xml:space="preserve"> is if the</w:t>
      </w:r>
      <w:r w:rsidR="00DF4A3A">
        <w:rPr>
          <w:rFonts w:ascii="Times New Roman" w:hAnsi="Times New Roman" w:cs="Times New Roman"/>
          <w:sz w:val="24"/>
          <w:szCs w:val="24"/>
        </w:rPr>
        <w:t xml:space="preserve"> person has the rights to work in UK, also if they have a settlement statement and if they do for how long that is.</w:t>
      </w:r>
      <w:r w:rsidR="00CF6640">
        <w:rPr>
          <w:rFonts w:ascii="Times New Roman" w:hAnsi="Times New Roman" w:cs="Times New Roman"/>
          <w:sz w:val="24"/>
          <w:szCs w:val="24"/>
        </w:rPr>
        <w:t xml:space="preserve"> </w:t>
      </w:r>
      <w:r w:rsidR="00DF4A3A">
        <w:rPr>
          <w:rFonts w:ascii="Times New Roman" w:hAnsi="Times New Roman" w:cs="Times New Roman"/>
          <w:sz w:val="24"/>
          <w:szCs w:val="24"/>
        </w:rPr>
        <w:t xml:space="preserve">Once they find </w:t>
      </w:r>
      <w:r w:rsidR="00065A4F">
        <w:rPr>
          <w:rFonts w:ascii="Times New Roman" w:hAnsi="Times New Roman" w:cs="Times New Roman"/>
          <w:sz w:val="24"/>
          <w:szCs w:val="24"/>
        </w:rPr>
        <w:t>this information</w:t>
      </w:r>
      <w:r w:rsidR="00DF4A3A">
        <w:rPr>
          <w:rFonts w:ascii="Times New Roman" w:hAnsi="Times New Roman" w:cs="Times New Roman"/>
          <w:sz w:val="24"/>
          <w:szCs w:val="24"/>
        </w:rPr>
        <w:t xml:space="preserve">, they will select the right </w:t>
      </w:r>
      <w:r w:rsidR="00FD107E">
        <w:rPr>
          <w:rFonts w:ascii="Times New Roman" w:hAnsi="Times New Roman" w:cs="Times New Roman"/>
          <w:sz w:val="24"/>
          <w:szCs w:val="24"/>
        </w:rPr>
        <w:t>candidate</w:t>
      </w:r>
      <w:r w:rsidR="00DF4A3A">
        <w:rPr>
          <w:rFonts w:ascii="Times New Roman" w:hAnsi="Times New Roman" w:cs="Times New Roman"/>
          <w:sz w:val="24"/>
          <w:szCs w:val="24"/>
        </w:rPr>
        <w:t xml:space="preserve"> and book an interview face to face</w:t>
      </w:r>
      <w:r w:rsidR="00E024B8">
        <w:rPr>
          <w:rFonts w:ascii="Times New Roman" w:hAnsi="Times New Roman" w:cs="Times New Roman"/>
          <w:sz w:val="24"/>
          <w:szCs w:val="24"/>
        </w:rPr>
        <w:t xml:space="preserve"> with the line manager from the venue. </w:t>
      </w:r>
      <w:r w:rsidR="001F54FF">
        <w:rPr>
          <w:rFonts w:ascii="Times New Roman" w:hAnsi="Times New Roman" w:cs="Times New Roman"/>
          <w:sz w:val="24"/>
          <w:szCs w:val="24"/>
        </w:rPr>
        <w:t xml:space="preserve">At the end of the interview the line manager </w:t>
      </w:r>
      <w:r w:rsidR="00FB47BC">
        <w:rPr>
          <w:rFonts w:ascii="Times New Roman" w:hAnsi="Times New Roman" w:cs="Times New Roman"/>
          <w:sz w:val="24"/>
          <w:szCs w:val="24"/>
        </w:rPr>
        <w:t>must</w:t>
      </w:r>
      <w:r w:rsidR="001F54FF">
        <w:rPr>
          <w:rFonts w:ascii="Times New Roman" w:hAnsi="Times New Roman" w:cs="Times New Roman"/>
          <w:sz w:val="24"/>
          <w:szCs w:val="24"/>
        </w:rPr>
        <w:t xml:space="preserve"> make the right decision and give the opportunity to join the company to the selected candidate. </w:t>
      </w:r>
    </w:p>
    <w:p w14:paraId="5D7B2AC3" w14:textId="5180ABFF" w:rsidR="00FD107E" w:rsidRDefault="00FD107E" w:rsidP="00B353EB">
      <w:pPr>
        <w:jc w:val="both"/>
        <w:rPr>
          <w:rFonts w:ascii="Times New Roman" w:hAnsi="Times New Roman" w:cs="Times New Roman"/>
          <w:sz w:val="24"/>
          <w:szCs w:val="24"/>
        </w:rPr>
      </w:pPr>
      <w:r>
        <w:rPr>
          <w:rFonts w:ascii="Times New Roman" w:hAnsi="Times New Roman" w:cs="Times New Roman"/>
          <w:sz w:val="24"/>
          <w:szCs w:val="24"/>
        </w:rPr>
        <w:t>Health and safety</w:t>
      </w:r>
    </w:p>
    <w:p w14:paraId="0C213C23" w14:textId="6E1D4768" w:rsidR="002158DA" w:rsidRDefault="00FD107E" w:rsidP="00B353EB">
      <w:pPr>
        <w:jc w:val="both"/>
        <w:rPr>
          <w:rFonts w:ascii="Times New Roman" w:hAnsi="Times New Roman" w:cs="Times New Roman"/>
          <w:sz w:val="24"/>
          <w:szCs w:val="24"/>
        </w:rPr>
      </w:pPr>
      <w:r>
        <w:rPr>
          <w:rFonts w:ascii="Times New Roman" w:hAnsi="Times New Roman" w:cs="Times New Roman"/>
          <w:sz w:val="24"/>
          <w:szCs w:val="24"/>
        </w:rPr>
        <w:t xml:space="preserve">The HR team </w:t>
      </w:r>
      <w:r w:rsidR="002158DA">
        <w:rPr>
          <w:rFonts w:ascii="Times New Roman" w:hAnsi="Times New Roman" w:cs="Times New Roman"/>
          <w:sz w:val="24"/>
          <w:szCs w:val="24"/>
        </w:rPr>
        <w:t>must</w:t>
      </w:r>
      <w:r>
        <w:rPr>
          <w:rFonts w:ascii="Times New Roman" w:hAnsi="Times New Roman" w:cs="Times New Roman"/>
          <w:sz w:val="24"/>
          <w:szCs w:val="24"/>
        </w:rPr>
        <w:t xml:space="preserve"> make sure the employees does not have problems at work, they have a safe environment where is safe to work.</w:t>
      </w:r>
      <w:r w:rsidR="006B045C">
        <w:rPr>
          <w:rFonts w:ascii="Times New Roman" w:hAnsi="Times New Roman" w:cs="Times New Roman"/>
          <w:sz w:val="24"/>
          <w:szCs w:val="24"/>
        </w:rPr>
        <w:t xml:space="preserve"> </w:t>
      </w:r>
      <w:r w:rsidR="002158DA">
        <w:rPr>
          <w:rFonts w:ascii="Times New Roman" w:hAnsi="Times New Roman" w:cs="Times New Roman"/>
          <w:sz w:val="24"/>
          <w:szCs w:val="24"/>
        </w:rPr>
        <w:t xml:space="preserve">The turning point made by COVID 19, had a huge impact in hospitality. </w:t>
      </w:r>
      <w:r w:rsidR="007D0DE1">
        <w:rPr>
          <w:rFonts w:ascii="Times New Roman" w:hAnsi="Times New Roman" w:cs="Times New Roman"/>
          <w:sz w:val="24"/>
          <w:szCs w:val="24"/>
        </w:rPr>
        <w:t xml:space="preserve">During the pandemic year, the </w:t>
      </w:r>
      <w:r w:rsidR="002158DA">
        <w:rPr>
          <w:rFonts w:ascii="Times New Roman" w:hAnsi="Times New Roman" w:cs="Times New Roman"/>
          <w:sz w:val="24"/>
          <w:szCs w:val="24"/>
        </w:rPr>
        <w:t xml:space="preserve">HR team </w:t>
      </w:r>
      <w:r w:rsidR="007D0DE1">
        <w:rPr>
          <w:rFonts w:ascii="Times New Roman" w:hAnsi="Times New Roman" w:cs="Times New Roman"/>
          <w:sz w:val="24"/>
          <w:szCs w:val="24"/>
        </w:rPr>
        <w:t xml:space="preserve">office moved home. However, </w:t>
      </w:r>
      <w:r w:rsidR="004C3A4A">
        <w:rPr>
          <w:rFonts w:ascii="Times New Roman" w:hAnsi="Times New Roman" w:cs="Times New Roman"/>
          <w:sz w:val="24"/>
          <w:szCs w:val="24"/>
        </w:rPr>
        <w:t>coming back to work, the HR team was</w:t>
      </w:r>
      <w:r w:rsidR="002158DA">
        <w:rPr>
          <w:rFonts w:ascii="Times New Roman" w:hAnsi="Times New Roman" w:cs="Times New Roman"/>
          <w:sz w:val="24"/>
          <w:szCs w:val="24"/>
        </w:rPr>
        <w:t xml:space="preserve"> responsible of making sure the staff are working in a safe environment. They design guidelines for the venue such as ‘COVID safety at BBCG’ where the managers are in charge to let their employe</w:t>
      </w:r>
      <w:r w:rsidR="004C3A4A">
        <w:rPr>
          <w:rFonts w:ascii="Times New Roman" w:hAnsi="Times New Roman" w:cs="Times New Roman"/>
          <w:sz w:val="24"/>
          <w:szCs w:val="24"/>
        </w:rPr>
        <w:t>es</w:t>
      </w:r>
      <w:r w:rsidR="002158DA">
        <w:rPr>
          <w:rFonts w:ascii="Times New Roman" w:hAnsi="Times New Roman" w:cs="Times New Roman"/>
          <w:sz w:val="24"/>
          <w:szCs w:val="24"/>
        </w:rPr>
        <w:t xml:space="preserve"> know updates regarding uniform, arriving at work, starting shift, during shift etc. The customers needed to be taking the temperature and be tracked and traced NHS app. Furthermore, on the same page, the menus must be changed and design on the same safety line. Bunga Bunga is open four evenings, Wednesday-Saturday. Each night is design to give you a unique and immersive experience. </w:t>
      </w:r>
    </w:p>
    <w:p w14:paraId="7A252780" w14:textId="1782FABD" w:rsidR="002158DA" w:rsidRDefault="002158DA" w:rsidP="002158DA">
      <w:pPr>
        <w:jc w:val="both"/>
        <w:rPr>
          <w:rFonts w:ascii="Times New Roman" w:hAnsi="Times New Roman" w:cs="Times New Roman"/>
          <w:sz w:val="24"/>
          <w:szCs w:val="24"/>
        </w:rPr>
      </w:pPr>
      <w:r>
        <w:rPr>
          <w:rFonts w:ascii="Times New Roman" w:hAnsi="Times New Roman" w:cs="Times New Roman"/>
          <w:sz w:val="24"/>
          <w:szCs w:val="24"/>
        </w:rPr>
        <w:t>Trainings and development</w:t>
      </w:r>
    </w:p>
    <w:p w14:paraId="7E694492" w14:textId="00CCA468" w:rsidR="002158DA" w:rsidRDefault="00704677" w:rsidP="002158DA">
      <w:pPr>
        <w:jc w:val="both"/>
        <w:rPr>
          <w:rFonts w:ascii="Times New Roman" w:hAnsi="Times New Roman" w:cs="Times New Roman"/>
          <w:sz w:val="24"/>
          <w:szCs w:val="24"/>
        </w:rPr>
      </w:pPr>
      <w:r w:rsidRPr="008F59D1">
        <w:rPr>
          <w:rFonts w:ascii="Times New Roman" w:hAnsi="Times New Roman" w:cs="Times New Roman"/>
          <w:sz w:val="24"/>
          <w:szCs w:val="24"/>
        </w:rPr>
        <w:t>The general managers are the line managers who can be contacted regarding any changes planned.</w:t>
      </w:r>
      <w:r>
        <w:rPr>
          <w:rFonts w:ascii="Times New Roman" w:hAnsi="Times New Roman" w:cs="Times New Roman"/>
          <w:sz w:val="24"/>
          <w:szCs w:val="24"/>
        </w:rPr>
        <w:t xml:space="preserve"> Training and courses are provided almost every month to acknowledge the employees with the updates. </w:t>
      </w:r>
      <w:r w:rsidR="002158DA">
        <w:rPr>
          <w:rFonts w:ascii="Times New Roman" w:hAnsi="Times New Roman" w:cs="Times New Roman"/>
          <w:sz w:val="24"/>
          <w:szCs w:val="24"/>
        </w:rPr>
        <w:t xml:space="preserve">After selecting the right person for the position needed, the candidate will get a username and a password to complete few online courses (CPL). The courses include information about </w:t>
      </w:r>
      <w:r w:rsidR="002158DA">
        <w:rPr>
          <w:rFonts w:ascii="Times New Roman" w:hAnsi="Times New Roman" w:cs="Times New Roman"/>
          <w:sz w:val="24"/>
          <w:szCs w:val="24"/>
        </w:rPr>
        <w:lastRenderedPageBreak/>
        <w:t xml:space="preserve">allergies, emergency first aid awareness, drug awareness, fire safety awareness, food safety, hazards. All of them aim to improve your knowledge and to be aware of the possibilities incidents that can happen. </w:t>
      </w:r>
    </w:p>
    <w:p w14:paraId="3863A49A" w14:textId="59F8CFB3" w:rsidR="002158DA" w:rsidRDefault="002158DA" w:rsidP="002158DA">
      <w:pPr>
        <w:jc w:val="both"/>
        <w:rPr>
          <w:rFonts w:ascii="Times New Roman" w:hAnsi="Times New Roman" w:cs="Times New Roman"/>
          <w:sz w:val="24"/>
          <w:szCs w:val="24"/>
        </w:rPr>
      </w:pPr>
      <w:r>
        <w:rPr>
          <w:rFonts w:ascii="Times New Roman" w:hAnsi="Times New Roman" w:cs="Times New Roman"/>
          <w:sz w:val="24"/>
          <w:szCs w:val="24"/>
        </w:rPr>
        <w:t>Performance</w:t>
      </w:r>
    </w:p>
    <w:p w14:paraId="558419FB" w14:textId="51F33BD5" w:rsidR="002158DA" w:rsidRDefault="00DE63F4" w:rsidP="002158DA">
      <w:pPr>
        <w:jc w:val="both"/>
        <w:rPr>
          <w:rFonts w:ascii="Times New Roman" w:hAnsi="Times New Roman" w:cs="Times New Roman"/>
          <w:sz w:val="24"/>
          <w:szCs w:val="24"/>
        </w:rPr>
      </w:pPr>
      <w:r w:rsidRPr="00DE63F4">
        <w:rPr>
          <w:rFonts w:ascii="Times New Roman" w:hAnsi="Times New Roman" w:cs="Times New Roman"/>
          <w:sz w:val="24"/>
          <w:szCs w:val="24"/>
        </w:rPr>
        <w:t xml:space="preserve">Manage people so that company success is driven. Human resources include an analysis of the competitive environment of the firm and the development of employment so that the corporate strategy is implemented successfully. The intern had to choose the proper individuals and develop their abilities </w:t>
      </w:r>
      <w:r w:rsidR="00024931" w:rsidRPr="00DE63F4">
        <w:rPr>
          <w:rFonts w:ascii="Times New Roman" w:hAnsi="Times New Roman" w:cs="Times New Roman"/>
          <w:sz w:val="24"/>
          <w:szCs w:val="24"/>
        </w:rPr>
        <w:t>to</w:t>
      </w:r>
      <w:r w:rsidRPr="00DE63F4">
        <w:rPr>
          <w:rFonts w:ascii="Times New Roman" w:hAnsi="Times New Roman" w:cs="Times New Roman"/>
          <w:sz w:val="24"/>
          <w:szCs w:val="24"/>
        </w:rPr>
        <w:t xml:space="preserve"> achieve strategic goals. </w:t>
      </w:r>
      <w:r w:rsidR="00024931">
        <w:rPr>
          <w:rFonts w:ascii="Times New Roman" w:hAnsi="Times New Roman" w:cs="Times New Roman"/>
          <w:sz w:val="24"/>
          <w:szCs w:val="24"/>
        </w:rPr>
        <w:t>The managers</w:t>
      </w:r>
      <w:r w:rsidR="00F811E9">
        <w:rPr>
          <w:rFonts w:ascii="Times New Roman" w:hAnsi="Times New Roman" w:cs="Times New Roman"/>
          <w:sz w:val="24"/>
          <w:szCs w:val="24"/>
        </w:rPr>
        <w:t xml:space="preserve"> are rewarded with bonuses for their good work, and they are also the one which</w:t>
      </w:r>
      <w:r w:rsidR="00024931">
        <w:rPr>
          <w:rFonts w:ascii="Times New Roman" w:hAnsi="Times New Roman" w:cs="Times New Roman"/>
          <w:sz w:val="24"/>
          <w:szCs w:val="24"/>
        </w:rPr>
        <w:t xml:space="preserve"> have to e</w:t>
      </w:r>
      <w:r w:rsidRPr="00DE63F4">
        <w:rPr>
          <w:rFonts w:ascii="Times New Roman" w:hAnsi="Times New Roman" w:cs="Times New Roman"/>
          <w:sz w:val="24"/>
          <w:szCs w:val="24"/>
        </w:rPr>
        <w:t xml:space="preserve">nsure that employees are rewarded </w:t>
      </w:r>
      <w:r w:rsidR="00F811E9">
        <w:rPr>
          <w:rFonts w:ascii="Times New Roman" w:hAnsi="Times New Roman" w:cs="Times New Roman"/>
          <w:sz w:val="24"/>
          <w:szCs w:val="24"/>
        </w:rPr>
        <w:t xml:space="preserve">as well </w:t>
      </w:r>
      <w:r w:rsidRPr="00DE63F4">
        <w:rPr>
          <w:rFonts w:ascii="Times New Roman" w:hAnsi="Times New Roman" w:cs="Times New Roman"/>
          <w:sz w:val="24"/>
          <w:szCs w:val="24"/>
        </w:rPr>
        <w:t xml:space="preserve">correctly and </w:t>
      </w:r>
      <w:r w:rsidR="00024931" w:rsidRPr="00DE63F4">
        <w:rPr>
          <w:rFonts w:ascii="Times New Roman" w:hAnsi="Times New Roman" w:cs="Times New Roman"/>
          <w:sz w:val="24"/>
          <w:szCs w:val="24"/>
        </w:rPr>
        <w:t>recognized</w:t>
      </w:r>
      <w:r w:rsidRPr="00DE63F4">
        <w:rPr>
          <w:rFonts w:ascii="Times New Roman" w:hAnsi="Times New Roman" w:cs="Times New Roman"/>
          <w:sz w:val="24"/>
          <w:szCs w:val="24"/>
        </w:rPr>
        <w:t xml:space="preserve"> for their efforts</w:t>
      </w:r>
      <w:r w:rsidR="00523EE1">
        <w:rPr>
          <w:rFonts w:ascii="Times New Roman" w:hAnsi="Times New Roman" w:cs="Times New Roman"/>
          <w:sz w:val="24"/>
          <w:szCs w:val="24"/>
        </w:rPr>
        <w:t xml:space="preserve">. </w:t>
      </w:r>
      <w:r w:rsidR="002158DA">
        <w:rPr>
          <w:rFonts w:ascii="Times New Roman" w:hAnsi="Times New Roman" w:cs="Times New Roman"/>
          <w:sz w:val="24"/>
          <w:szCs w:val="24"/>
        </w:rPr>
        <w:t>For encouraging the staff to give their best at work, the manag</w:t>
      </w:r>
      <w:r w:rsidR="00024931">
        <w:rPr>
          <w:rFonts w:ascii="Times New Roman" w:hAnsi="Times New Roman" w:cs="Times New Roman"/>
          <w:sz w:val="24"/>
          <w:szCs w:val="24"/>
        </w:rPr>
        <w:t>ers reward</w:t>
      </w:r>
      <w:r w:rsidR="002158DA">
        <w:rPr>
          <w:rFonts w:ascii="Times New Roman" w:hAnsi="Times New Roman" w:cs="Times New Roman"/>
          <w:sz w:val="24"/>
          <w:szCs w:val="24"/>
        </w:rPr>
        <w:t xml:space="preserve"> the performance of the employees </w:t>
      </w:r>
      <w:r w:rsidR="00024931">
        <w:rPr>
          <w:rFonts w:ascii="Times New Roman" w:hAnsi="Times New Roman" w:cs="Times New Roman"/>
          <w:sz w:val="24"/>
          <w:szCs w:val="24"/>
        </w:rPr>
        <w:t>through</w:t>
      </w:r>
      <w:r w:rsidR="002158DA">
        <w:rPr>
          <w:rFonts w:ascii="Times New Roman" w:hAnsi="Times New Roman" w:cs="Times New Roman"/>
          <w:sz w:val="24"/>
          <w:szCs w:val="24"/>
        </w:rPr>
        <w:t xml:space="preserve"> different incentives</w:t>
      </w:r>
      <w:r w:rsidR="00024931">
        <w:rPr>
          <w:rFonts w:ascii="Times New Roman" w:hAnsi="Times New Roman" w:cs="Times New Roman"/>
          <w:sz w:val="24"/>
          <w:szCs w:val="24"/>
        </w:rPr>
        <w:t xml:space="preserve">, such as free dinners, shopping vouchers or </w:t>
      </w:r>
      <w:r w:rsidR="00F811E9">
        <w:rPr>
          <w:rFonts w:ascii="Times New Roman" w:hAnsi="Times New Roman" w:cs="Times New Roman"/>
          <w:sz w:val="24"/>
          <w:szCs w:val="24"/>
        </w:rPr>
        <w:t xml:space="preserve">a </w:t>
      </w:r>
      <w:r w:rsidR="00024931">
        <w:rPr>
          <w:rFonts w:ascii="Times New Roman" w:hAnsi="Times New Roman" w:cs="Times New Roman"/>
          <w:sz w:val="24"/>
          <w:szCs w:val="24"/>
        </w:rPr>
        <w:t>set amount of money.</w:t>
      </w:r>
    </w:p>
    <w:p w14:paraId="47E58CB2" w14:textId="771EF2B5" w:rsidR="002158DA" w:rsidRDefault="002158DA" w:rsidP="002158DA">
      <w:pPr>
        <w:jc w:val="both"/>
        <w:rPr>
          <w:rFonts w:ascii="Times New Roman" w:hAnsi="Times New Roman" w:cs="Times New Roman"/>
          <w:sz w:val="24"/>
          <w:szCs w:val="24"/>
        </w:rPr>
      </w:pPr>
      <w:r>
        <w:rPr>
          <w:rFonts w:ascii="Times New Roman" w:hAnsi="Times New Roman" w:cs="Times New Roman"/>
          <w:sz w:val="24"/>
          <w:szCs w:val="24"/>
        </w:rPr>
        <w:t xml:space="preserve">Legal and </w:t>
      </w:r>
      <w:r w:rsidR="00FB47BC">
        <w:rPr>
          <w:rFonts w:ascii="Times New Roman" w:hAnsi="Times New Roman" w:cs="Times New Roman"/>
          <w:sz w:val="24"/>
          <w:szCs w:val="24"/>
        </w:rPr>
        <w:t>compl</w:t>
      </w:r>
      <w:r w:rsidR="0084301F">
        <w:rPr>
          <w:rFonts w:ascii="Times New Roman" w:hAnsi="Times New Roman" w:cs="Times New Roman"/>
          <w:sz w:val="24"/>
          <w:szCs w:val="24"/>
        </w:rPr>
        <w:t>iance. B</w:t>
      </w:r>
      <w:r>
        <w:rPr>
          <w:rFonts w:ascii="Times New Roman" w:hAnsi="Times New Roman" w:cs="Times New Roman"/>
          <w:sz w:val="24"/>
          <w:szCs w:val="24"/>
        </w:rPr>
        <w:t>udget</w:t>
      </w:r>
    </w:p>
    <w:p w14:paraId="68CF88A3" w14:textId="38CD5E7D" w:rsidR="00FD107E" w:rsidRDefault="000554F0" w:rsidP="003E4B7B">
      <w:pPr>
        <w:jc w:val="both"/>
        <w:rPr>
          <w:rFonts w:ascii="Times New Roman" w:hAnsi="Times New Roman" w:cs="Times New Roman"/>
          <w:sz w:val="24"/>
          <w:szCs w:val="24"/>
        </w:rPr>
      </w:pPr>
      <w:r w:rsidRPr="000554F0">
        <w:rPr>
          <w:rFonts w:ascii="Times New Roman" w:hAnsi="Times New Roman" w:cs="Times New Roman"/>
          <w:sz w:val="24"/>
          <w:szCs w:val="24"/>
        </w:rPr>
        <w:t>The organizational goals include profitability, establishment, competitiveness, stability and diversity, etc. The human resources of the company can attain these goals. This includes helping employees to grow personally and professionally, such as greater earnings, better wages, regular work hours, advancement, motivation, health support and social protection. These employees' objectives must be satisfied to preserve, retain and inspire personnel. Alternatively, staff might consider joining another company.</w:t>
      </w:r>
      <w:r>
        <w:rPr>
          <w:rFonts w:ascii="Times New Roman" w:hAnsi="Times New Roman" w:cs="Times New Roman"/>
          <w:sz w:val="24"/>
          <w:szCs w:val="24"/>
        </w:rPr>
        <w:t xml:space="preserve"> </w:t>
      </w:r>
      <w:r w:rsidR="0011171D">
        <w:rPr>
          <w:rFonts w:ascii="Times New Roman" w:hAnsi="Times New Roman" w:cs="Times New Roman"/>
          <w:sz w:val="24"/>
          <w:szCs w:val="24"/>
        </w:rPr>
        <w:t xml:space="preserve">Covid-19 affected many </w:t>
      </w:r>
      <w:r w:rsidR="00D96566">
        <w:rPr>
          <w:rFonts w:ascii="Times New Roman" w:hAnsi="Times New Roman" w:cs="Times New Roman"/>
          <w:sz w:val="24"/>
          <w:szCs w:val="24"/>
        </w:rPr>
        <w:t>organizations</w:t>
      </w:r>
      <w:r w:rsidR="0011171D">
        <w:rPr>
          <w:rFonts w:ascii="Times New Roman" w:hAnsi="Times New Roman" w:cs="Times New Roman"/>
          <w:sz w:val="24"/>
          <w:szCs w:val="24"/>
        </w:rPr>
        <w:t xml:space="preserve"> during 2020 and still in </w:t>
      </w:r>
      <w:r w:rsidR="00D96566">
        <w:rPr>
          <w:rFonts w:ascii="Times New Roman" w:hAnsi="Times New Roman" w:cs="Times New Roman"/>
          <w:sz w:val="24"/>
          <w:szCs w:val="24"/>
        </w:rPr>
        <w:t xml:space="preserve">the </w:t>
      </w:r>
      <w:r w:rsidR="0011171D">
        <w:rPr>
          <w:rFonts w:ascii="Times New Roman" w:hAnsi="Times New Roman" w:cs="Times New Roman"/>
          <w:sz w:val="24"/>
          <w:szCs w:val="24"/>
        </w:rPr>
        <w:t>present. Bunga Bunga is one of them. Reason why</w:t>
      </w:r>
      <w:r w:rsidR="00D96566">
        <w:rPr>
          <w:rFonts w:ascii="Times New Roman" w:hAnsi="Times New Roman" w:cs="Times New Roman"/>
          <w:sz w:val="24"/>
          <w:szCs w:val="24"/>
        </w:rPr>
        <w:t>,</w:t>
      </w:r>
      <w:r w:rsidR="0011171D">
        <w:rPr>
          <w:rFonts w:ascii="Times New Roman" w:hAnsi="Times New Roman" w:cs="Times New Roman"/>
          <w:sz w:val="24"/>
          <w:szCs w:val="24"/>
        </w:rPr>
        <w:t xml:space="preserve"> d</w:t>
      </w:r>
      <w:r w:rsidR="003E4B7B">
        <w:rPr>
          <w:rFonts w:ascii="Times New Roman" w:hAnsi="Times New Roman" w:cs="Times New Roman"/>
          <w:sz w:val="24"/>
          <w:szCs w:val="24"/>
        </w:rPr>
        <w:t>uring the pandemic, th</w:t>
      </w:r>
      <w:r w:rsidR="003E4B7B" w:rsidRPr="008F59D1">
        <w:rPr>
          <w:rFonts w:ascii="Times New Roman" w:hAnsi="Times New Roman" w:cs="Times New Roman"/>
          <w:sz w:val="24"/>
          <w:szCs w:val="24"/>
        </w:rPr>
        <w:t xml:space="preserve">e HR team </w:t>
      </w:r>
      <w:r w:rsidR="003E4B7B">
        <w:rPr>
          <w:rFonts w:ascii="Times New Roman" w:hAnsi="Times New Roman" w:cs="Times New Roman"/>
          <w:sz w:val="24"/>
          <w:szCs w:val="24"/>
        </w:rPr>
        <w:t>was</w:t>
      </w:r>
      <w:r w:rsidR="003E4B7B" w:rsidRPr="008F59D1">
        <w:rPr>
          <w:rFonts w:ascii="Times New Roman" w:hAnsi="Times New Roman" w:cs="Times New Roman"/>
          <w:sz w:val="24"/>
          <w:szCs w:val="24"/>
        </w:rPr>
        <w:t xml:space="preserve"> working hard to keep all their employees in </w:t>
      </w:r>
      <w:r w:rsidR="003E4B7B">
        <w:rPr>
          <w:rFonts w:ascii="Times New Roman" w:hAnsi="Times New Roman" w:cs="Times New Roman"/>
          <w:sz w:val="24"/>
          <w:szCs w:val="24"/>
        </w:rPr>
        <w:t xml:space="preserve">the </w:t>
      </w:r>
      <w:r w:rsidR="003E4B7B" w:rsidRPr="003E4B7B">
        <w:rPr>
          <w:rFonts w:ascii="Times New Roman" w:hAnsi="Times New Roman" w:cs="Times New Roman"/>
          <w:sz w:val="24"/>
          <w:szCs w:val="24"/>
        </w:rPr>
        <w:t>Job Retention Scheme</w:t>
      </w:r>
      <w:r w:rsidR="00024931">
        <w:rPr>
          <w:rFonts w:ascii="Times New Roman" w:hAnsi="Times New Roman" w:cs="Times New Roman"/>
          <w:sz w:val="24"/>
          <w:szCs w:val="24"/>
        </w:rPr>
        <w:t>. A</w:t>
      </w:r>
      <w:r w:rsidR="00D96566">
        <w:rPr>
          <w:rFonts w:ascii="Times New Roman" w:hAnsi="Times New Roman" w:cs="Times New Roman"/>
          <w:sz w:val="24"/>
          <w:szCs w:val="24"/>
        </w:rPr>
        <w:t xml:space="preserve">s it is challenging to </w:t>
      </w:r>
      <w:r w:rsidR="0011171D" w:rsidRPr="0011171D">
        <w:rPr>
          <w:rFonts w:ascii="Times New Roman" w:hAnsi="Times New Roman" w:cs="Times New Roman"/>
          <w:sz w:val="24"/>
          <w:szCs w:val="24"/>
        </w:rPr>
        <w:t xml:space="preserve">retain </w:t>
      </w:r>
      <w:r w:rsidR="00D96566">
        <w:rPr>
          <w:rFonts w:ascii="Times New Roman" w:hAnsi="Times New Roman" w:cs="Times New Roman"/>
          <w:sz w:val="24"/>
          <w:szCs w:val="24"/>
        </w:rPr>
        <w:t xml:space="preserve">all </w:t>
      </w:r>
      <w:r w:rsidR="0011171D" w:rsidRPr="0011171D">
        <w:rPr>
          <w:rFonts w:ascii="Times New Roman" w:hAnsi="Times New Roman" w:cs="Times New Roman"/>
          <w:sz w:val="24"/>
          <w:szCs w:val="24"/>
        </w:rPr>
        <w:t xml:space="preserve">the staff due </w:t>
      </w:r>
      <w:r w:rsidR="00D96566">
        <w:rPr>
          <w:rFonts w:ascii="Times New Roman" w:hAnsi="Times New Roman" w:cs="Times New Roman"/>
          <w:sz w:val="24"/>
          <w:szCs w:val="24"/>
        </w:rPr>
        <w:t xml:space="preserve">Covid-19 </w:t>
      </w:r>
      <w:r w:rsidR="0011171D" w:rsidRPr="0011171D">
        <w:rPr>
          <w:rFonts w:ascii="Times New Roman" w:hAnsi="Times New Roman" w:cs="Times New Roman"/>
          <w:sz w:val="24"/>
          <w:szCs w:val="24"/>
        </w:rPr>
        <w:t>operations</w:t>
      </w:r>
      <w:r w:rsidR="00D96566">
        <w:rPr>
          <w:rFonts w:ascii="Times New Roman" w:hAnsi="Times New Roman" w:cs="Times New Roman"/>
          <w:sz w:val="24"/>
          <w:szCs w:val="24"/>
        </w:rPr>
        <w:t xml:space="preserve">, </w:t>
      </w:r>
      <w:r w:rsidR="0011171D" w:rsidRPr="0011171D">
        <w:rPr>
          <w:rFonts w:ascii="Times New Roman" w:hAnsi="Times New Roman" w:cs="Times New Roman"/>
          <w:sz w:val="24"/>
          <w:szCs w:val="24"/>
        </w:rPr>
        <w:t xml:space="preserve">they </w:t>
      </w:r>
      <w:r w:rsidR="00D96566">
        <w:rPr>
          <w:rFonts w:ascii="Times New Roman" w:hAnsi="Times New Roman" w:cs="Times New Roman"/>
          <w:sz w:val="24"/>
          <w:szCs w:val="24"/>
        </w:rPr>
        <w:t>had to</w:t>
      </w:r>
      <w:r w:rsidR="0011171D" w:rsidRPr="0011171D">
        <w:rPr>
          <w:rFonts w:ascii="Times New Roman" w:hAnsi="Times New Roman" w:cs="Times New Roman"/>
          <w:sz w:val="24"/>
          <w:szCs w:val="24"/>
        </w:rPr>
        <w:t xml:space="preserve"> send a grant to pay part of </w:t>
      </w:r>
      <w:r w:rsidR="00D96566">
        <w:rPr>
          <w:rFonts w:ascii="Times New Roman" w:hAnsi="Times New Roman" w:cs="Times New Roman"/>
          <w:sz w:val="24"/>
          <w:szCs w:val="24"/>
        </w:rPr>
        <w:t>the employees</w:t>
      </w:r>
      <w:r w:rsidR="0011171D" w:rsidRPr="0011171D">
        <w:rPr>
          <w:rFonts w:ascii="Times New Roman" w:hAnsi="Times New Roman" w:cs="Times New Roman"/>
          <w:sz w:val="24"/>
          <w:szCs w:val="24"/>
        </w:rPr>
        <w:t xml:space="preserve"> regular monthly salary cost</w:t>
      </w:r>
      <w:r w:rsidR="00D96566">
        <w:rPr>
          <w:rFonts w:ascii="Times New Roman" w:hAnsi="Times New Roman" w:cs="Times New Roman"/>
          <w:sz w:val="24"/>
          <w:szCs w:val="24"/>
        </w:rPr>
        <w:t xml:space="preserve">. </w:t>
      </w:r>
      <w:r w:rsidR="00024931" w:rsidRPr="00024931">
        <w:rPr>
          <w:rFonts w:ascii="Times New Roman" w:hAnsi="Times New Roman" w:cs="Times New Roman"/>
          <w:sz w:val="24"/>
          <w:szCs w:val="24"/>
        </w:rPr>
        <w:t>In this situation, businesses may employ employees with any working pattern for any time and yet claim grant for hours not worked.</w:t>
      </w:r>
      <w:r w:rsidR="00024931">
        <w:rPr>
          <w:rFonts w:ascii="Times New Roman" w:hAnsi="Times New Roman" w:cs="Times New Roman"/>
          <w:sz w:val="24"/>
          <w:szCs w:val="24"/>
        </w:rPr>
        <w:t xml:space="preserve"> </w:t>
      </w:r>
      <w:r w:rsidR="003E4B7B">
        <w:rPr>
          <w:rFonts w:ascii="Times New Roman" w:hAnsi="Times New Roman" w:cs="Times New Roman"/>
          <w:sz w:val="24"/>
          <w:szCs w:val="24"/>
        </w:rPr>
        <w:t>This means that</w:t>
      </w:r>
      <w:r w:rsidR="003E4B7B" w:rsidRPr="003E4B7B">
        <w:rPr>
          <w:rFonts w:ascii="Times New Roman" w:hAnsi="Times New Roman" w:cs="Times New Roman"/>
          <w:sz w:val="24"/>
          <w:szCs w:val="24"/>
        </w:rPr>
        <w:t xml:space="preserve"> </w:t>
      </w:r>
      <w:r w:rsidR="003E4B7B">
        <w:rPr>
          <w:rFonts w:ascii="Times New Roman" w:hAnsi="Times New Roman" w:cs="Times New Roman"/>
          <w:sz w:val="24"/>
          <w:szCs w:val="24"/>
        </w:rPr>
        <w:t>t</w:t>
      </w:r>
      <w:r w:rsidR="003E4B7B" w:rsidRPr="003E4B7B">
        <w:rPr>
          <w:rFonts w:ascii="Times New Roman" w:hAnsi="Times New Roman" w:cs="Times New Roman"/>
          <w:sz w:val="24"/>
          <w:szCs w:val="24"/>
        </w:rPr>
        <w:t>he government will pay 60 per cent of the salary for claims in respect of August and September 2021, up to a maximum of £1875 for hours in which the employee is employed.</w:t>
      </w:r>
      <w:r w:rsidR="003E4B7B">
        <w:rPr>
          <w:rFonts w:ascii="Times New Roman" w:hAnsi="Times New Roman" w:cs="Times New Roman"/>
          <w:sz w:val="24"/>
          <w:szCs w:val="24"/>
        </w:rPr>
        <w:t xml:space="preserve"> However, e</w:t>
      </w:r>
      <w:r w:rsidR="003E4B7B" w:rsidRPr="003E4B7B">
        <w:rPr>
          <w:rFonts w:ascii="Times New Roman" w:hAnsi="Times New Roman" w:cs="Times New Roman"/>
          <w:sz w:val="24"/>
          <w:szCs w:val="24"/>
        </w:rPr>
        <w:t>mployers are obliged to upgrade their salaries to every claim as on 1 July 2021 to provide them with 80 percent (up to £2,500) of their salary throughout the time they are paid.</w:t>
      </w:r>
      <w:r w:rsidR="0084301F" w:rsidRPr="0084301F">
        <w:t xml:space="preserve"> </w:t>
      </w:r>
      <w:r w:rsidR="0084301F" w:rsidRPr="0084301F">
        <w:rPr>
          <w:rFonts w:ascii="Times New Roman" w:hAnsi="Times New Roman" w:cs="Times New Roman"/>
          <w:sz w:val="24"/>
          <w:szCs w:val="24"/>
        </w:rPr>
        <w:t>The restrictions are comparable to the number of hours that the employees have not worked</w:t>
      </w:r>
      <w:r w:rsidR="003E4B7B" w:rsidRPr="003E4B7B">
        <w:rPr>
          <w:rFonts w:ascii="Times New Roman" w:hAnsi="Times New Roman" w:cs="Times New Roman"/>
          <w:sz w:val="24"/>
          <w:szCs w:val="24"/>
        </w:rPr>
        <w:t>.</w:t>
      </w:r>
      <w:r w:rsidR="003E4B7B">
        <w:rPr>
          <w:rFonts w:ascii="Times New Roman" w:hAnsi="Times New Roman" w:cs="Times New Roman"/>
          <w:sz w:val="24"/>
          <w:szCs w:val="24"/>
        </w:rPr>
        <w:t xml:space="preserve"> </w:t>
      </w:r>
      <w:r w:rsidR="00D96566">
        <w:rPr>
          <w:rFonts w:ascii="Times New Roman" w:hAnsi="Times New Roman" w:cs="Times New Roman"/>
          <w:sz w:val="24"/>
          <w:szCs w:val="24"/>
        </w:rPr>
        <w:t>The d</w:t>
      </w:r>
      <w:r w:rsidR="000F1B13">
        <w:rPr>
          <w:rFonts w:ascii="Times New Roman" w:hAnsi="Times New Roman" w:cs="Times New Roman"/>
          <w:sz w:val="24"/>
          <w:szCs w:val="24"/>
        </w:rPr>
        <w:t>ate</w:t>
      </w:r>
      <w:r w:rsidR="00D96566">
        <w:rPr>
          <w:rFonts w:ascii="Times New Roman" w:hAnsi="Times New Roman" w:cs="Times New Roman"/>
          <w:sz w:val="24"/>
          <w:szCs w:val="24"/>
        </w:rPr>
        <w:t xml:space="preserve">line of the </w:t>
      </w:r>
      <w:r w:rsidR="00D96566" w:rsidRPr="003E4B7B">
        <w:rPr>
          <w:rFonts w:ascii="Times New Roman" w:hAnsi="Times New Roman" w:cs="Times New Roman"/>
          <w:sz w:val="24"/>
          <w:szCs w:val="24"/>
        </w:rPr>
        <w:t>Coronavirus Job Retention Scheme</w:t>
      </w:r>
      <w:r w:rsidR="00D96566">
        <w:rPr>
          <w:rFonts w:ascii="Times New Roman" w:hAnsi="Times New Roman" w:cs="Times New Roman"/>
          <w:sz w:val="24"/>
          <w:szCs w:val="24"/>
        </w:rPr>
        <w:t xml:space="preserve"> is </w:t>
      </w:r>
      <w:r w:rsidR="003E4B7B" w:rsidRPr="003E4B7B">
        <w:rPr>
          <w:rFonts w:ascii="Times New Roman" w:hAnsi="Times New Roman" w:cs="Times New Roman"/>
          <w:sz w:val="24"/>
          <w:szCs w:val="24"/>
        </w:rPr>
        <w:t>30 September 2021</w:t>
      </w:r>
      <w:r w:rsidR="00D96566">
        <w:rPr>
          <w:rFonts w:ascii="Times New Roman" w:hAnsi="Times New Roman" w:cs="Times New Roman"/>
          <w:sz w:val="24"/>
          <w:szCs w:val="24"/>
        </w:rPr>
        <w:t xml:space="preserve"> when t</w:t>
      </w:r>
      <w:r w:rsidR="00D96566" w:rsidRPr="003E4B7B">
        <w:rPr>
          <w:rFonts w:ascii="Times New Roman" w:hAnsi="Times New Roman" w:cs="Times New Roman"/>
          <w:sz w:val="24"/>
          <w:szCs w:val="24"/>
        </w:rPr>
        <w:t>he claims</w:t>
      </w:r>
      <w:r w:rsidR="003E4B7B" w:rsidRPr="003E4B7B">
        <w:rPr>
          <w:rFonts w:ascii="Times New Roman" w:hAnsi="Times New Roman" w:cs="Times New Roman"/>
          <w:sz w:val="24"/>
          <w:szCs w:val="24"/>
        </w:rPr>
        <w:t xml:space="preserve"> shall be filed by 14 October 2021, and any modifications shall be made by 28 October 2021.</w:t>
      </w:r>
      <w:r w:rsidR="002158DA" w:rsidRPr="008F59D1">
        <w:rPr>
          <w:rFonts w:ascii="Times New Roman" w:hAnsi="Times New Roman" w:cs="Times New Roman"/>
          <w:sz w:val="24"/>
          <w:szCs w:val="24"/>
        </w:rPr>
        <w:t xml:space="preserve"> </w:t>
      </w:r>
      <w:r w:rsidR="003E4B7B">
        <w:rPr>
          <w:rFonts w:ascii="Times New Roman" w:hAnsi="Times New Roman" w:cs="Times New Roman"/>
          <w:sz w:val="24"/>
          <w:szCs w:val="24"/>
        </w:rPr>
        <w:t>(gov.uk, 2021)</w:t>
      </w:r>
      <w:r w:rsidR="0011171D">
        <w:rPr>
          <w:rFonts w:ascii="Times New Roman" w:hAnsi="Times New Roman" w:cs="Times New Roman"/>
          <w:sz w:val="24"/>
          <w:szCs w:val="24"/>
        </w:rPr>
        <w:t xml:space="preserve">. </w:t>
      </w:r>
    </w:p>
    <w:p w14:paraId="4779FF22" w14:textId="77777777" w:rsidR="00B353EB" w:rsidRDefault="00B353EB" w:rsidP="00A1684E">
      <w:pPr>
        <w:jc w:val="both"/>
        <w:rPr>
          <w:rFonts w:ascii="Times New Roman" w:hAnsi="Times New Roman" w:cs="Times New Roman"/>
          <w:sz w:val="24"/>
          <w:szCs w:val="24"/>
        </w:rPr>
      </w:pPr>
    </w:p>
    <w:p w14:paraId="7C2CC4A4" w14:textId="6C6A7DBB" w:rsidR="00444DE6" w:rsidRDefault="00444DE6" w:rsidP="008F59D1">
      <w:pPr>
        <w:jc w:val="both"/>
        <w:rPr>
          <w:rFonts w:ascii="Times New Roman" w:hAnsi="Times New Roman" w:cs="Times New Roman"/>
          <w:sz w:val="24"/>
          <w:szCs w:val="24"/>
        </w:rPr>
      </w:pPr>
    </w:p>
    <w:p w14:paraId="1CC68898" w14:textId="77777777" w:rsidR="00B2550D" w:rsidRDefault="00B2550D" w:rsidP="009B4296">
      <w:pPr>
        <w:jc w:val="both"/>
        <w:rPr>
          <w:rFonts w:ascii="Times New Roman" w:hAnsi="Times New Roman" w:cs="Times New Roman"/>
          <w:sz w:val="24"/>
          <w:szCs w:val="24"/>
        </w:rPr>
        <w:sectPr w:rsidR="00B2550D" w:rsidSect="00B2550D">
          <w:type w:val="continuous"/>
          <w:pgSz w:w="12240" w:h="15840"/>
          <w:pgMar w:top="1440" w:right="1440" w:bottom="1440" w:left="1440" w:header="720" w:footer="720" w:gutter="0"/>
          <w:cols w:space="720"/>
          <w:docGrid w:linePitch="360"/>
        </w:sectPr>
      </w:pPr>
    </w:p>
    <w:p w14:paraId="17A59BA2" w14:textId="4BF5AC05" w:rsidR="0098004C" w:rsidRDefault="0084301F" w:rsidP="00F811E9">
      <w:pPr>
        <w:jc w:val="both"/>
        <w:rPr>
          <w:rFonts w:ascii="Times New Roman" w:hAnsi="Times New Roman" w:cs="Times New Roman"/>
          <w:sz w:val="28"/>
          <w:szCs w:val="28"/>
        </w:rPr>
      </w:pPr>
      <w:r w:rsidRPr="0084301F">
        <w:rPr>
          <w:rFonts w:ascii="Times New Roman" w:hAnsi="Times New Roman" w:cs="Times New Roman"/>
          <w:sz w:val="28"/>
          <w:szCs w:val="28"/>
        </w:rPr>
        <w:t>Conclusion</w:t>
      </w:r>
    </w:p>
    <w:p w14:paraId="2AD50BFE" w14:textId="74545C56" w:rsidR="001E60F8" w:rsidRPr="00F811E9" w:rsidRDefault="001E60F8" w:rsidP="00F811E9">
      <w:pPr>
        <w:jc w:val="both"/>
        <w:rPr>
          <w:rFonts w:ascii="Times New Roman" w:hAnsi="Times New Roman" w:cs="Times New Roman"/>
          <w:sz w:val="24"/>
          <w:szCs w:val="24"/>
        </w:rPr>
      </w:pPr>
      <w:r w:rsidRPr="00F811E9">
        <w:rPr>
          <w:rFonts w:ascii="Times New Roman" w:hAnsi="Times New Roman" w:cs="Times New Roman"/>
          <w:sz w:val="24"/>
          <w:szCs w:val="24"/>
        </w:rPr>
        <w:t xml:space="preserve">In conclusion, working with people is challenging. The person who is choosing to prosper and develop a career in Human Resource it </w:t>
      </w:r>
      <w:r w:rsidR="00F811E9" w:rsidRPr="00F811E9">
        <w:rPr>
          <w:rFonts w:ascii="Times New Roman" w:hAnsi="Times New Roman" w:cs="Times New Roman"/>
          <w:sz w:val="24"/>
          <w:szCs w:val="24"/>
        </w:rPr>
        <w:t>ha</w:t>
      </w:r>
      <w:r w:rsidR="00F811E9">
        <w:rPr>
          <w:rFonts w:ascii="Times New Roman" w:hAnsi="Times New Roman" w:cs="Times New Roman"/>
          <w:sz w:val="24"/>
          <w:szCs w:val="24"/>
        </w:rPr>
        <w:t>s</w:t>
      </w:r>
      <w:r w:rsidRPr="00F811E9">
        <w:rPr>
          <w:rFonts w:ascii="Times New Roman" w:hAnsi="Times New Roman" w:cs="Times New Roman"/>
          <w:sz w:val="24"/>
          <w:szCs w:val="24"/>
        </w:rPr>
        <w:t xml:space="preserve"> to be very passionate, to have great communication skills, to be always up to date with any changes that the company needs in order to </w:t>
      </w:r>
      <w:r w:rsidR="00F811E9" w:rsidRPr="00F811E9">
        <w:rPr>
          <w:rFonts w:ascii="Times New Roman" w:hAnsi="Times New Roman" w:cs="Times New Roman"/>
          <w:sz w:val="24"/>
          <w:szCs w:val="24"/>
        </w:rPr>
        <w:t xml:space="preserve">be successful and to </w:t>
      </w:r>
      <w:r w:rsidRPr="00F811E9">
        <w:rPr>
          <w:rFonts w:ascii="Times New Roman" w:hAnsi="Times New Roman" w:cs="Times New Roman"/>
          <w:sz w:val="24"/>
          <w:szCs w:val="24"/>
        </w:rPr>
        <w:t xml:space="preserve">achieve </w:t>
      </w:r>
      <w:r w:rsidR="00F811E9" w:rsidRPr="00F811E9">
        <w:rPr>
          <w:rFonts w:ascii="Times New Roman" w:hAnsi="Times New Roman" w:cs="Times New Roman"/>
          <w:sz w:val="24"/>
          <w:szCs w:val="24"/>
        </w:rPr>
        <w:t>its goals.</w:t>
      </w:r>
      <w:r w:rsidR="00F811E9">
        <w:rPr>
          <w:rFonts w:ascii="Times New Roman" w:hAnsi="Times New Roman" w:cs="Times New Roman"/>
          <w:sz w:val="24"/>
          <w:szCs w:val="24"/>
        </w:rPr>
        <w:t xml:space="preserve"> </w:t>
      </w:r>
    </w:p>
    <w:p w14:paraId="4E3ECED3" w14:textId="77777777" w:rsidR="000F1B13" w:rsidRPr="00F811E9" w:rsidRDefault="000F1B13" w:rsidP="000B1E6D">
      <w:pPr>
        <w:rPr>
          <w:rFonts w:ascii="Times New Roman" w:hAnsi="Times New Roman" w:cs="Times New Roman"/>
          <w:sz w:val="24"/>
          <w:szCs w:val="24"/>
        </w:rPr>
      </w:pPr>
    </w:p>
    <w:p w14:paraId="63BAE539" w14:textId="77777777" w:rsidR="000F1B13" w:rsidRPr="0084301F" w:rsidRDefault="000F1B13" w:rsidP="000B1E6D">
      <w:pPr>
        <w:rPr>
          <w:rFonts w:ascii="Times New Roman" w:hAnsi="Times New Roman" w:cs="Times New Roman"/>
          <w:sz w:val="28"/>
          <w:szCs w:val="28"/>
        </w:rPr>
      </w:pPr>
    </w:p>
    <w:p w14:paraId="5F767692" w14:textId="1CA67CA8" w:rsidR="004D3F0D" w:rsidRDefault="000B1E6D" w:rsidP="000B1E6D">
      <w:pPr>
        <w:jc w:val="both"/>
        <w:rPr>
          <w:rFonts w:ascii="Times New Roman" w:hAnsi="Times New Roman" w:cs="Times New Roman"/>
          <w:sz w:val="24"/>
          <w:szCs w:val="24"/>
        </w:rPr>
      </w:pPr>
      <w:r>
        <w:t>.</w:t>
      </w:r>
    </w:p>
    <w:p w14:paraId="124958C0" w14:textId="22DE6936" w:rsidR="004D3F0D" w:rsidRDefault="004D3F0D" w:rsidP="009B4296">
      <w:pPr>
        <w:jc w:val="both"/>
        <w:rPr>
          <w:rFonts w:ascii="Times New Roman" w:hAnsi="Times New Roman" w:cs="Times New Roman"/>
          <w:sz w:val="24"/>
          <w:szCs w:val="24"/>
        </w:rPr>
      </w:pPr>
    </w:p>
    <w:p w14:paraId="4976FD94" w14:textId="74EB031C" w:rsidR="004D3F0D" w:rsidRDefault="004D3F0D" w:rsidP="009B4296">
      <w:pPr>
        <w:jc w:val="both"/>
        <w:rPr>
          <w:rFonts w:ascii="Times New Roman" w:hAnsi="Times New Roman" w:cs="Times New Roman"/>
          <w:sz w:val="24"/>
          <w:szCs w:val="24"/>
        </w:rPr>
      </w:pPr>
    </w:p>
    <w:p w14:paraId="76E33C09" w14:textId="068310A5" w:rsidR="004D3F0D" w:rsidRDefault="004D3F0D" w:rsidP="009B4296">
      <w:pPr>
        <w:jc w:val="both"/>
        <w:rPr>
          <w:rFonts w:ascii="Times New Roman" w:hAnsi="Times New Roman" w:cs="Times New Roman"/>
          <w:sz w:val="24"/>
          <w:szCs w:val="24"/>
        </w:rPr>
      </w:pPr>
    </w:p>
    <w:p w14:paraId="6D2248A7" w14:textId="574A3025" w:rsidR="004D3F0D" w:rsidRDefault="004D3F0D" w:rsidP="009B4296">
      <w:pPr>
        <w:jc w:val="both"/>
        <w:rPr>
          <w:rFonts w:ascii="Times New Roman" w:hAnsi="Times New Roman" w:cs="Times New Roman"/>
          <w:sz w:val="24"/>
          <w:szCs w:val="24"/>
        </w:rPr>
      </w:pPr>
    </w:p>
    <w:p w14:paraId="006F3FEE" w14:textId="58715AB8" w:rsidR="00EA226C" w:rsidRDefault="00EA226C" w:rsidP="009B4296">
      <w:pPr>
        <w:jc w:val="both"/>
        <w:rPr>
          <w:rFonts w:ascii="Times New Roman" w:hAnsi="Times New Roman" w:cs="Times New Roman"/>
          <w:sz w:val="24"/>
          <w:szCs w:val="24"/>
        </w:rPr>
      </w:pPr>
    </w:p>
    <w:p w14:paraId="21D0757A" w14:textId="77777777" w:rsidR="00B60F16" w:rsidRDefault="00B60F16" w:rsidP="009B4296">
      <w:pPr>
        <w:jc w:val="both"/>
        <w:rPr>
          <w:rFonts w:ascii="Times New Roman" w:hAnsi="Times New Roman" w:cs="Times New Roman"/>
          <w:sz w:val="24"/>
          <w:szCs w:val="24"/>
        </w:rPr>
      </w:pPr>
    </w:p>
    <w:p w14:paraId="72750D94" w14:textId="5A260A8A" w:rsidR="004D3F0D" w:rsidRDefault="004D3F0D" w:rsidP="009B4296">
      <w:pPr>
        <w:jc w:val="both"/>
        <w:rPr>
          <w:rFonts w:ascii="Times New Roman" w:hAnsi="Times New Roman" w:cs="Times New Roman"/>
          <w:sz w:val="28"/>
          <w:szCs w:val="28"/>
        </w:rPr>
      </w:pPr>
      <w:r w:rsidRPr="004D3F0D">
        <w:rPr>
          <w:rFonts w:ascii="Times New Roman" w:hAnsi="Times New Roman" w:cs="Times New Roman"/>
          <w:sz w:val="28"/>
          <w:szCs w:val="28"/>
        </w:rPr>
        <w:t xml:space="preserve">References </w:t>
      </w:r>
    </w:p>
    <w:p w14:paraId="00C1A98B" w14:textId="152C958D" w:rsidR="004D3F0D" w:rsidRPr="00322E6E" w:rsidRDefault="00322E6E" w:rsidP="009B4296">
      <w:pPr>
        <w:jc w:val="both"/>
        <w:rPr>
          <w:rFonts w:ascii="Times New Roman" w:hAnsi="Times New Roman" w:cs="Times New Roman"/>
          <w:sz w:val="24"/>
          <w:szCs w:val="24"/>
        </w:rPr>
      </w:pPr>
      <w:r w:rsidRPr="00322E6E">
        <w:rPr>
          <w:rFonts w:ascii="Times New Roman" w:hAnsi="Times New Roman" w:cs="Times New Roman"/>
          <w:sz w:val="24"/>
          <w:szCs w:val="24"/>
        </w:rPr>
        <w:t xml:space="preserve">CIPD, </w:t>
      </w:r>
      <w:r w:rsidRPr="00322E6E">
        <w:rPr>
          <w:rFonts w:ascii="Times New Roman" w:hAnsi="Times New Roman" w:cs="Times New Roman"/>
          <w:i/>
          <w:iCs/>
          <w:sz w:val="24"/>
          <w:szCs w:val="24"/>
        </w:rPr>
        <w:t>The HR role</w:t>
      </w:r>
      <w:r w:rsidRPr="00322E6E">
        <w:rPr>
          <w:rFonts w:ascii="Times New Roman" w:hAnsi="Times New Roman" w:cs="Times New Roman"/>
          <w:sz w:val="24"/>
          <w:szCs w:val="24"/>
        </w:rPr>
        <w:t xml:space="preserve">, Available at: </w:t>
      </w:r>
      <w:hyperlink r:id="rId10" w:anchor="gref" w:history="1">
        <w:r w:rsidRPr="00322E6E">
          <w:rPr>
            <w:rStyle w:val="Hyperlink"/>
            <w:rFonts w:ascii="Times New Roman" w:hAnsi="Times New Roman" w:cs="Times New Roman"/>
            <w:sz w:val="24"/>
            <w:szCs w:val="24"/>
          </w:rPr>
          <w:t>https://www.cipd.co.uk/knowledge/strategy/hr#gref</w:t>
        </w:r>
      </w:hyperlink>
      <w:r w:rsidRPr="00322E6E">
        <w:rPr>
          <w:rFonts w:ascii="Times New Roman" w:hAnsi="Times New Roman" w:cs="Times New Roman"/>
          <w:sz w:val="24"/>
          <w:szCs w:val="24"/>
        </w:rPr>
        <w:t xml:space="preserve"> </w:t>
      </w:r>
      <w:r>
        <w:rPr>
          <w:rFonts w:ascii="Times New Roman" w:hAnsi="Times New Roman" w:cs="Times New Roman"/>
          <w:sz w:val="24"/>
          <w:szCs w:val="24"/>
        </w:rPr>
        <w:t>(accessed 11 August 2021)</w:t>
      </w:r>
    </w:p>
    <w:p w14:paraId="5578F164" w14:textId="738C55FC" w:rsidR="00322E6E" w:rsidRPr="008C7D41" w:rsidRDefault="0045204E" w:rsidP="008C7D41">
      <w:pPr>
        <w:pStyle w:val="ListParagraph"/>
        <w:numPr>
          <w:ilvl w:val="0"/>
          <w:numId w:val="2"/>
        </w:numPr>
        <w:jc w:val="both"/>
        <w:rPr>
          <w:rFonts w:ascii="Times New Roman" w:hAnsi="Times New Roman" w:cs="Times New Roman"/>
          <w:sz w:val="24"/>
          <w:szCs w:val="24"/>
        </w:rPr>
      </w:pPr>
      <w:r w:rsidRPr="008C7D41">
        <w:rPr>
          <w:rFonts w:ascii="Times New Roman" w:hAnsi="Times New Roman" w:cs="Times New Roman"/>
          <w:sz w:val="24"/>
          <w:szCs w:val="24"/>
        </w:rPr>
        <w:t xml:space="preserve">CIPD </w:t>
      </w:r>
      <w:r w:rsidR="00FD107E" w:rsidRPr="008C7D41">
        <w:rPr>
          <w:rFonts w:ascii="Times New Roman" w:hAnsi="Times New Roman" w:cs="Times New Roman"/>
          <w:sz w:val="24"/>
          <w:szCs w:val="24"/>
        </w:rPr>
        <w:t>report</w:t>
      </w:r>
      <w:r w:rsidRPr="008C7D41">
        <w:rPr>
          <w:rFonts w:ascii="Times New Roman" w:hAnsi="Times New Roman" w:cs="Times New Roman"/>
          <w:sz w:val="24"/>
          <w:szCs w:val="24"/>
        </w:rPr>
        <w:t xml:space="preserve">, </w:t>
      </w:r>
      <w:r w:rsidRPr="008C7D41">
        <w:rPr>
          <w:rFonts w:ascii="Times New Roman" w:hAnsi="Times New Roman" w:cs="Times New Roman"/>
          <w:i/>
          <w:iCs/>
          <w:sz w:val="24"/>
          <w:szCs w:val="24"/>
        </w:rPr>
        <w:t xml:space="preserve">Beyond the organization </w:t>
      </w:r>
      <w:r w:rsidR="00FD107E" w:rsidRPr="008C7D41">
        <w:rPr>
          <w:rFonts w:ascii="Times New Roman" w:hAnsi="Times New Roman" w:cs="Times New Roman"/>
          <w:i/>
          <w:iCs/>
          <w:sz w:val="24"/>
          <w:szCs w:val="24"/>
        </w:rPr>
        <w:t>Realizing</w:t>
      </w:r>
      <w:r w:rsidRPr="008C7D41">
        <w:rPr>
          <w:rFonts w:ascii="Times New Roman" w:hAnsi="Times New Roman" w:cs="Times New Roman"/>
          <w:i/>
          <w:iCs/>
          <w:sz w:val="24"/>
          <w:szCs w:val="24"/>
        </w:rPr>
        <w:t xml:space="preserve"> HR’s vital role in the success of partnering arrangement</w:t>
      </w:r>
      <w:r w:rsidRPr="008C7D41">
        <w:rPr>
          <w:i/>
          <w:iCs/>
        </w:rPr>
        <w:t>s</w:t>
      </w:r>
      <w:r w:rsidRPr="008C7D41">
        <w:rPr>
          <w:rFonts w:ascii="Times New Roman" w:hAnsi="Times New Roman" w:cs="Times New Roman"/>
          <w:sz w:val="24"/>
          <w:szCs w:val="24"/>
        </w:rPr>
        <w:t xml:space="preserve">. </w:t>
      </w:r>
      <w:r w:rsidR="00065A4F" w:rsidRPr="008C7D41">
        <w:rPr>
          <w:rFonts w:ascii="Times New Roman" w:hAnsi="Times New Roman" w:cs="Times New Roman"/>
          <w:sz w:val="24"/>
          <w:szCs w:val="24"/>
        </w:rPr>
        <w:t>March</w:t>
      </w:r>
      <w:r w:rsidR="00065A4F" w:rsidRPr="008C7D41">
        <w:rPr>
          <w:i/>
          <w:iCs/>
        </w:rPr>
        <w:t xml:space="preserve"> </w:t>
      </w:r>
      <w:r w:rsidR="00065A4F" w:rsidRPr="008C7D41">
        <w:rPr>
          <w:rFonts w:ascii="Times New Roman" w:hAnsi="Times New Roman" w:cs="Times New Roman"/>
          <w:sz w:val="24"/>
          <w:szCs w:val="24"/>
        </w:rPr>
        <w:t>2015</w:t>
      </w:r>
      <w:r w:rsidR="008C7D41" w:rsidRPr="008C7D41">
        <w:rPr>
          <w:rFonts w:ascii="Times New Roman" w:hAnsi="Times New Roman" w:cs="Times New Roman"/>
          <w:sz w:val="24"/>
          <w:szCs w:val="24"/>
        </w:rPr>
        <w:t xml:space="preserve">. Available at: </w:t>
      </w:r>
      <w:hyperlink r:id="rId11" w:history="1">
        <w:r w:rsidR="008C7D41" w:rsidRPr="008C7D41">
          <w:rPr>
            <w:rStyle w:val="Hyperlink"/>
            <w:rFonts w:ascii="Times New Roman" w:hAnsi="Times New Roman" w:cs="Times New Roman"/>
            <w:sz w:val="24"/>
            <w:szCs w:val="24"/>
          </w:rPr>
          <w:t>https://www.cipd.co.uk/Images/beyond-the-organisation_2015-realising-HR-role-partnering-arrangements-exec_tcm18-8801.pdf</w:t>
        </w:r>
      </w:hyperlink>
      <w:r w:rsidRPr="008C7D41">
        <w:rPr>
          <w:rFonts w:ascii="Times New Roman" w:hAnsi="Times New Roman" w:cs="Times New Roman"/>
          <w:sz w:val="24"/>
          <w:szCs w:val="24"/>
        </w:rPr>
        <w:t xml:space="preserve"> </w:t>
      </w:r>
      <w:r w:rsidR="008C7D41" w:rsidRPr="008C7D41">
        <w:rPr>
          <w:rFonts w:ascii="Times New Roman" w:hAnsi="Times New Roman" w:cs="Times New Roman"/>
          <w:sz w:val="24"/>
          <w:szCs w:val="24"/>
        </w:rPr>
        <w:t>(accessed 11 August 2021)</w:t>
      </w:r>
    </w:p>
    <w:p w14:paraId="5B8C5045" w14:textId="77777777" w:rsidR="00A1684E" w:rsidRDefault="00A1684E" w:rsidP="00A1684E">
      <w:pPr>
        <w:ind w:left="60"/>
        <w:jc w:val="both"/>
        <w:rPr>
          <w:rFonts w:ascii="Times New Roman" w:hAnsi="Times New Roman" w:cs="Times New Roman"/>
          <w:sz w:val="24"/>
          <w:szCs w:val="24"/>
        </w:rPr>
      </w:pPr>
    </w:p>
    <w:p w14:paraId="26000924" w14:textId="2139F418" w:rsidR="00A1684E" w:rsidRPr="00A1684E" w:rsidRDefault="006B045C" w:rsidP="00A1684E">
      <w:pPr>
        <w:ind w:left="60"/>
        <w:jc w:val="both"/>
        <w:rPr>
          <w:rFonts w:ascii="Times New Roman" w:hAnsi="Times New Roman" w:cs="Times New Roman"/>
          <w:sz w:val="24"/>
          <w:szCs w:val="24"/>
        </w:rPr>
      </w:pPr>
      <w:hyperlink r:id="rId12" w:history="1">
        <w:r w:rsidR="00FB47BC" w:rsidRPr="00BA1A81">
          <w:rPr>
            <w:rStyle w:val="Hyperlink"/>
            <w:rFonts w:ascii="Times New Roman" w:hAnsi="Times New Roman" w:cs="Times New Roman"/>
            <w:sz w:val="24"/>
            <w:szCs w:val="24"/>
          </w:rPr>
          <w:t>Evening Standard, Davis Ellis and Marta Portocarrero,</w:t>
        </w:r>
        <w:r w:rsidR="00FB47BC" w:rsidRPr="00BA1A81">
          <w:rPr>
            <w:rStyle w:val="Hyperlink"/>
            <w:rFonts w:ascii="Times New Roman" w:hAnsi="Times New Roman" w:cs="Times New Roman"/>
            <w:i/>
            <w:iCs/>
            <w:sz w:val="24"/>
            <w:szCs w:val="24"/>
          </w:rPr>
          <w:t xml:space="preserve"> First look: Bunga Bunga Covent Garden, the celebrity party spot's sister venue</w:t>
        </w:r>
        <w:r w:rsidR="00FB47BC" w:rsidRPr="00BA1A81">
          <w:rPr>
            <w:rStyle w:val="Hyperlink"/>
            <w:rFonts w:ascii="Times New Roman" w:hAnsi="Times New Roman" w:cs="Times New Roman"/>
            <w:sz w:val="24"/>
            <w:szCs w:val="24"/>
          </w:rPr>
          <w:t xml:space="preserve"> 17 January 2017. Available at: https://www.standard.co.uk/reveller/restaurants/first-look-bunga-bunga-covent-garden-the-celebrity-party-spot-s-sister-venture-a3438246.html</w:t>
        </w:r>
      </w:hyperlink>
      <w:r w:rsidR="00A1684E" w:rsidRPr="00A1684E">
        <w:rPr>
          <w:rFonts w:ascii="Times New Roman" w:hAnsi="Times New Roman" w:cs="Times New Roman"/>
          <w:sz w:val="24"/>
          <w:szCs w:val="24"/>
        </w:rPr>
        <w:t xml:space="preserve"> (accessed 17 August 2021)</w:t>
      </w:r>
    </w:p>
    <w:p w14:paraId="0D8E452A" w14:textId="0CE5968E" w:rsidR="00A1684E" w:rsidRDefault="00A1684E" w:rsidP="009B4296">
      <w:pPr>
        <w:jc w:val="both"/>
        <w:rPr>
          <w:rFonts w:ascii="Times New Roman" w:hAnsi="Times New Roman" w:cs="Times New Roman"/>
          <w:sz w:val="28"/>
          <w:szCs w:val="28"/>
        </w:rPr>
      </w:pPr>
    </w:p>
    <w:p w14:paraId="5ECD753D" w14:textId="6D3A1BCC" w:rsidR="003E4B7B" w:rsidRDefault="003E4B7B" w:rsidP="009B4296">
      <w:pPr>
        <w:jc w:val="both"/>
        <w:rPr>
          <w:rFonts w:ascii="Times New Roman" w:hAnsi="Times New Roman" w:cs="Times New Roman"/>
          <w:sz w:val="24"/>
          <w:szCs w:val="24"/>
        </w:rPr>
      </w:pPr>
      <w:r>
        <w:rPr>
          <w:rFonts w:ascii="Times New Roman" w:hAnsi="Times New Roman" w:cs="Times New Roman"/>
          <w:sz w:val="24"/>
          <w:szCs w:val="24"/>
        </w:rPr>
        <w:t xml:space="preserve">HM </w:t>
      </w:r>
      <w:r w:rsidR="00FB47BC">
        <w:rPr>
          <w:rFonts w:ascii="Times New Roman" w:hAnsi="Times New Roman" w:cs="Times New Roman"/>
          <w:sz w:val="24"/>
          <w:szCs w:val="24"/>
        </w:rPr>
        <w:t>Revenue Customs</w:t>
      </w:r>
      <w:r>
        <w:rPr>
          <w:rFonts w:ascii="Times New Roman" w:hAnsi="Times New Roman" w:cs="Times New Roman"/>
          <w:sz w:val="24"/>
          <w:szCs w:val="24"/>
        </w:rPr>
        <w:t xml:space="preserve">, published 20 April 2020, last updated 19 April 2021. Available at: </w:t>
      </w:r>
      <w:hyperlink r:id="rId13" w:history="1">
        <w:r w:rsidRPr="001A2ABF">
          <w:rPr>
            <w:rStyle w:val="Hyperlink"/>
            <w:rFonts w:ascii="Times New Roman" w:hAnsi="Times New Roman" w:cs="Times New Roman"/>
            <w:sz w:val="24"/>
            <w:szCs w:val="24"/>
          </w:rPr>
          <w:t>https://www.gov.uk/guidance/claim-for-wages-through-the-coronavirus-job-retention-scheme</w:t>
        </w:r>
      </w:hyperlink>
      <w:r>
        <w:rPr>
          <w:rFonts w:ascii="Times New Roman" w:hAnsi="Times New Roman" w:cs="Times New Roman"/>
          <w:sz w:val="24"/>
          <w:szCs w:val="24"/>
        </w:rPr>
        <w:t xml:space="preserve"> (accessed 17 August 2021)</w:t>
      </w:r>
    </w:p>
    <w:p w14:paraId="1F3F0A4E" w14:textId="77777777" w:rsidR="003E4B7B" w:rsidRPr="003E4B7B" w:rsidRDefault="003E4B7B" w:rsidP="009B4296">
      <w:pPr>
        <w:jc w:val="both"/>
        <w:rPr>
          <w:rFonts w:ascii="Times New Roman" w:hAnsi="Times New Roman" w:cs="Times New Roman"/>
          <w:sz w:val="24"/>
          <w:szCs w:val="24"/>
        </w:rPr>
      </w:pPr>
    </w:p>
    <w:p w14:paraId="3E4C87D8" w14:textId="6D970DEF" w:rsidR="00913D53" w:rsidRDefault="00AA67F4" w:rsidP="009B4296">
      <w:pPr>
        <w:jc w:val="both"/>
        <w:rPr>
          <w:rFonts w:ascii="Times New Roman" w:hAnsi="Times New Roman" w:cs="Times New Roman"/>
          <w:sz w:val="24"/>
          <w:szCs w:val="24"/>
        </w:rPr>
      </w:pPr>
      <w:r>
        <w:rPr>
          <w:rFonts w:ascii="Times New Roman" w:hAnsi="Times New Roman" w:cs="Times New Roman"/>
          <w:sz w:val="24"/>
          <w:szCs w:val="24"/>
        </w:rPr>
        <w:t xml:space="preserve">Inception Group official site, Available at: </w:t>
      </w:r>
      <w:hyperlink r:id="rId14" w:history="1">
        <w:r w:rsidRPr="00070220">
          <w:rPr>
            <w:rStyle w:val="Hyperlink"/>
            <w:rFonts w:ascii="Times New Roman" w:hAnsi="Times New Roman" w:cs="Times New Roman"/>
            <w:sz w:val="24"/>
            <w:szCs w:val="24"/>
          </w:rPr>
          <w:t>https://inception-group.com/about/</w:t>
        </w:r>
      </w:hyperlink>
      <w:r>
        <w:rPr>
          <w:rFonts w:ascii="Times New Roman" w:hAnsi="Times New Roman" w:cs="Times New Roman"/>
          <w:sz w:val="24"/>
          <w:szCs w:val="24"/>
        </w:rPr>
        <w:t xml:space="preserve"> (accessed 11 August 2021)</w:t>
      </w:r>
    </w:p>
    <w:p w14:paraId="174BF377" w14:textId="243BC954" w:rsidR="004D3F0D" w:rsidRDefault="004D3F0D" w:rsidP="009B4296">
      <w:pPr>
        <w:jc w:val="both"/>
        <w:rPr>
          <w:rFonts w:ascii="Times New Roman" w:hAnsi="Times New Roman" w:cs="Times New Roman"/>
          <w:sz w:val="24"/>
          <w:szCs w:val="24"/>
        </w:rPr>
      </w:pPr>
    </w:p>
    <w:p w14:paraId="24A7665F" w14:textId="60DB9FAE" w:rsidR="007A4245" w:rsidRDefault="007A4245" w:rsidP="009B4296">
      <w:pPr>
        <w:jc w:val="both"/>
        <w:rPr>
          <w:rFonts w:ascii="Times New Roman" w:hAnsi="Times New Roman" w:cs="Times New Roman"/>
          <w:sz w:val="24"/>
          <w:szCs w:val="24"/>
        </w:rPr>
      </w:pPr>
      <w:r>
        <w:rPr>
          <w:rFonts w:ascii="Times New Roman" w:hAnsi="Times New Roman" w:cs="Times New Roman"/>
          <w:sz w:val="24"/>
          <w:szCs w:val="24"/>
        </w:rPr>
        <w:t xml:space="preserve">LSEG, </w:t>
      </w:r>
      <w:r w:rsidRPr="007A4245">
        <w:rPr>
          <w:rFonts w:ascii="Times New Roman" w:hAnsi="Times New Roman" w:cs="Times New Roman"/>
          <w:i/>
          <w:iCs/>
          <w:sz w:val="24"/>
          <w:szCs w:val="24"/>
        </w:rPr>
        <w:t>1000 Companies to inspire. 2016 report</w:t>
      </w:r>
      <w:r>
        <w:rPr>
          <w:rFonts w:ascii="Times New Roman" w:hAnsi="Times New Roman" w:cs="Times New Roman"/>
          <w:i/>
          <w:iCs/>
          <w:sz w:val="24"/>
          <w:szCs w:val="24"/>
        </w:rPr>
        <w:t xml:space="preserve"> - 1000 companies UK</w:t>
      </w:r>
      <w:r w:rsidRPr="007A4245">
        <w:rPr>
          <w:rFonts w:ascii="Times New Roman" w:hAnsi="Times New Roman" w:cs="Times New Roman"/>
          <w:i/>
          <w:iCs/>
          <w:sz w:val="24"/>
          <w:szCs w:val="24"/>
        </w:rPr>
        <w:t>.</w:t>
      </w:r>
      <w:r>
        <w:rPr>
          <w:rFonts w:ascii="Times New Roman" w:hAnsi="Times New Roman" w:cs="Times New Roman"/>
          <w:sz w:val="24"/>
          <w:szCs w:val="24"/>
        </w:rPr>
        <w:t xml:space="preserve"> Available at:  </w:t>
      </w:r>
      <w:hyperlink r:id="rId15" w:history="1">
        <w:r w:rsidRPr="00E91DD8">
          <w:rPr>
            <w:rStyle w:val="Hyperlink"/>
            <w:rFonts w:ascii="Times New Roman" w:hAnsi="Times New Roman" w:cs="Times New Roman"/>
            <w:sz w:val="24"/>
            <w:szCs w:val="24"/>
          </w:rPr>
          <w:t>https://www.lseg.com/resources/1000-companies-inspire-britain/inception-group</w:t>
        </w:r>
      </w:hyperlink>
      <w:r>
        <w:rPr>
          <w:rFonts w:ascii="Times New Roman" w:hAnsi="Times New Roman" w:cs="Times New Roman"/>
          <w:sz w:val="24"/>
          <w:szCs w:val="24"/>
        </w:rPr>
        <w:t xml:space="preserve"> (accessed 17 August 2021)</w:t>
      </w:r>
    </w:p>
    <w:p w14:paraId="529E76AE" w14:textId="77777777" w:rsidR="007A4245" w:rsidRDefault="007A4245" w:rsidP="009B4296">
      <w:pPr>
        <w:jc w:val="both"/>
        <w:rPr>
          <w:rFonts w:ascii="Times New Roman" w:hAnsi="Times New Roman" w:cs="Times New Roman"/>
          <w:sz w:val="24"/>
          <w:szCs w:val="24"/>
        </w:rPr>
      </w:pPr>
    </w:p>
    <w:p w14:paraId="249CDCCE" w14:textId="72E35BF6" w:rsidR="00913D53" w:rsidRDefault="00913D53" w:rsidP="009B4296">
      <w:pPr>
        <w:jc w:val="both"/>
        <w:rPr>
          <w:rFonts w:ascii="Times New Roman" w:hAnsi="Times New Roman" w:cs="Times New Roman"/>
          <w:sz w:val="24"/>
          <w:szCs w:val="24"/>
        </w:rPr>
      </w:pPr>
      <w:r>
        <w:rPr>
          <w:rFonts w:ascii="Times New Roman" w:hAnsi="Times New Roman" w:cs="Times New Roman"/>
          <w:sz w:val="24"/>
          <w:szCs w:val="24"/>
        </w:rPr>
        <w:t>Michael McKinney, ‘</w:t>
      </w:r>
      <w:r w:rsidRPr="00913D53">
        <w:rPr>
          <w:rFonts w:ascii="Times New Roman" w:hAnsi="Times New Roman" w:cs="Times New Roman"/>
          <w:i/>
          <w:iCs/>
          <w:sz w:val="24"/>
          <w:szCs w:val="24"/>
        </w:rPr>
        <w:t xml:space="preserve">Ronald Reagan on </w:t>
      </w:r>
      <w:r>
        <w:rPr>
          <w:rFonts w:ascii="Times New Roman" w:hAnsi="Times New Roman" w:cs="Times New Roman"/>
          <w:i/>
          <w:iCs/>
          <w:sz w:val="24"/>
          <w:szCs w:val="24"/>
        </w:rPr>
        <w:t>L</w:t>
      </w:r>
      <w:r w:rsidRPr="00913D53">
        <w:rPr>
          <w:rFonts w:ascii="Times New Roman" w:hAnsi="Times New Roman" w:cs="Times New Roman"/>
          <w:i/>
          <w:iCs/>
          <w:sz w:val="24"/>
          <w:szCs w:val="24"/>
        </w:rPr>
        <w:t>eadership</w:t>
      </w:r>
      <w:r>
        <w:rPr>
          <w:rFonts w:ascii="Times New Roman" w:hAnsi="Times New Roman" w:cs="Times New Roman"/>
          <w:i/>
          <w:iCs/>
          <w:sz w:val="24"/>
          <w:szCs w:val="24"/>
        </w:rPr>
        <w:t>’</w:t>
      </w:r>
      <w:r>
        <w:rPr>
          <w:rFonts w:ascii="Times New Roman" w:hAnsi="Times New Roman" w:cs="Times New Roman"/>
          <w:sz w:val="24"/>
          <w:szCs w:val="24"/>
        </w:rPr>
        <w:t xml:space="preserve">. 02 June 2011. Available at: </w:t>
      </w:r>
      <w:hyperlink r:id="rId16" w:history="1">
        <w:r w:rsidRPr="00070220">
          <w:rPr>
            <w:rStyle w:val="Hyperlink"/>
            <w:rFonts w:ascii="Times New Roman" w:hAnsi="Times New Roman" w:cs="Times New Roman"/>
            <w:sz w:val="24"/>
            <w:szCs w:val="24"/>
          </w:rPr>
          <w:t>https://www.leadershipnow.com/leadingblog/2011/02/ronald_reagan_on_leadership.html</w:t>
        </w:r>
      </w:hyperlink>
      <w:r>
        <w:rPr>
          <w:rFonts w:ascii="Times New Roman" w:hAnsi="Times New Roman" w:cs="Times New Roman"/>
          <w:sz w:val="24"/>
          <w:szCs w:val="24"/>
        </w:rPr>
        <w:t xml:space="preserve"> (accessed 11 August 2021)</w:t>
      </w:r>
    </w:p>
    <w:p w14:paraId="3B605729" w14:textId="79FC93BC" w:rsidR="0055497A" w:rsidRDefault="0055497A" w:rsidP="009B4296">
      <w:pPr>
        <w:jc w:val="both"/>
        <w:rPr>
          <w:rFonts w:ascii="Times New Roman" w:hAnsi="Times New Roman" w:cs="Times New Roman"/>
          <w:sz w:val="24"/>
          <w:szCs w:val="24"/>
        </w:rPr>
      </w:pPr>
    </w:p>
    <w:p w14:paraId="69BC9D50" w14:textId="6CCAB331" w:rsidR="0055497A" w:rsidRDefault="0055497A" w:rsidP="009B4296">
      <w:pPr>
        <w:jc w:val="both"/>
        <w:rPr>
          <w:rFonts w:ascii="Times New Roman" w:hAnsi="Times New Roman" w:cs="Times New Roman"/>
          <w:sz w:val="24"/>
          <w:szCs w:val="24"/>
        </w:rPr>
      </w:pPr>
      <w:r>
        <w:rPr>
          <w:rFonts w:ascii="Times New Roman" w:hAnsi="Times New Roman" w:cs="Times New Roman"/>
          <w:sz w:val="24"/>
          <w:szCs w:val="24"/>
        </w:rPr>
        <w:t xml:space="preserve">Stuart Stone, The Morning Advertiser. </w:t>
      </w:r>
      <w:r w:rsidR="004D3F0D" w:rsidRPr="004D3F0D">
        <w:rPr>
          <w:rFonts w:ascii="Times New Roman" w:hAnsi="Times New Roman" w:cs="Times New Roman"/>
          <w:i/>
          <w:iCs/>
          <w:sz w:val="24"/>
          <w:szCs w:val="24"/>
        </w:rPr>
        <w:t>‘Time capsule concepts can help bring the pub into 21</w:t>
      </w:r>
      <w:r w:rsidR="004D3F0D" w:rsidRPr="004D3F0D">
        <w:rPr>
          <w:rFonts w:ascii="Times New Roman" w:hAnsi="Times New Roman" w:cs="Times New Roman"/>
          <w:i/>
          <w:iCs/>
          <w:sz w:val="24"/>
          <w:szCs w:val="24"/>
          <w:vertAlign w:val="superscript"/>
        </w:rPr>
        <w:t>st</w:t>
      </w:r>
      <w:r w:rsidR="004D3F0D" w:rsidRPr="004D3F0D">
        <w:rPr>
          <w:rFonts w:ascii="Times New Roman" w:hAnsi="Times New Roman" w:cs="Times New Roman"/>
          <w:i/>
          <w:iCs/>
          <w:sz w:val="24"/>
          <w:szCs w:val="24"/>
        </w:rPr>
        <w:t xml:space="preserve"> century’</w:t>
      </w:r>
      <w:r w:rsidR="004D3F0D">
        <w:rPr>
          <w:rFonts w:ascii="Times New Roman" w:hAnsi="Times New Roman" w:cs="Times New Roman"/>
          <w:sz w:val="24"/>
          <w:szCs w:val="24"/>
        </w:rPr>
        <w:t xml:space="preserve"> </w:t>
      </w:r>
      <w:r>
        <w:rPr>
          <w:rFonts w:ascii="Times New Roman" w:hAnsi="Times New Roman" w:cs="Times New Roman"/>
          <w:sz w:val="24"/>
          <w:szCs w:val="24"/>
        </w:rPr>
        <w:t xml:space="preserve">11 November 2019 (last update 18 February 2020). Available at: </w:t>
      </w:r>
      <w:hyperlink r:id="rId17" w:history="1">
        <w:r w:rsidRPr="00070220">
          <w:rPr>
            <w:rStyle w:val="Hyperlink"/>
            <w:rFonts w:ascii="Times New Roman" w:hAnsi="Times New Roman" w:cs="Times New Roman"/>
            <w:sz w:val="24"/>
            <w:szCs w:val="24"/>
          </w:rPr>
          <w:t>https://www.morningadvertiser.co.uk/Article/2019/11/11/Big-Interview-Charlie-Gilkes-co-founder-Inception-Group</w:t>
        </w:r>
      </w:hyperlink>
      <w:r>
        <w:rPr>
          <w:rFonts w:ascii="Times New Roman" w:hAnsi="Times New Roman" w:cs="Times New Roman"/>
          <w:sz w:val="24"/>
          <w:szCs w:val="24"/>
        </w:rPr>
        <w:t xml:space="preserve"> (accessed 11 August 2021)</w:t>
      </w:r>
    </w:p>
    <w:p w14:paraId="286BDB11" w14:textId="77777777" w:rsidR="00A1684E" w:rsidRPr="00A1684E" w:rsidRDefault="00A1684E" w:rsidP="00A1684E">
      <w:pPr>
        <w:jc w:val="both"/>
        <w:rPr>
          <w:rFonts w:ascii="Times New Roman" w:hAnsi="Times New Roman" w:cs="Times New Roman"/>
          <w:color w:val="1E1E1C"/>
          <w:sz w:val="24"/>
          <w:szCs w:val="24"/>
        </w:rPr>
      </w:pPr>
    </w:p>
    <w:p w14:paraId="0DD3D26A" w14:textId="42E9B043" w:rsidR="005B5959" w:rsidRDefault="005B5959" w:rsidP="009B4296">
      <w:pPr>
        <w:jc w:val="both"/>
        <w:rPr>
          <w:rFonts w:ascii="Times New Roman" w:hAnsi="Times New Roman" w:cs="Times New Roman"/>
          <w:sz w:val="24"/>
          <w:szCs w:val="24"/>
        </w:rPr>
      </w:pPr>
      <w:r>
        <w:rPr>
          <w:rFonts w:ascii="Times New Roman" w:hAnsi="Times New Roman" w:cs="Times New Roman"/>
          <w:sz w:val="24"/>
          <w:szCs w:val="24"/>
        </w:rPr>
        <w:t>Introducing to Human Resource Management, Paul Banfield, Rebecca Kay. Dean Royles, 3</w:t>
      </w:r>
      <w:r w:rsidRPr="005B5959">
        <w:rPr>
          <w:rFonts w:ascii="Times New Roman" w:hAnsi="Times New Roman" w:cs="Times New Roman"/>
          <w:sz w:val="24"/>
          <w:szCs w:val="24"/>
          <w:vertAlign w:val="superscript"/>
        </w:rPr>
        <w:t>rd</w:t>
      </w:r>
      <w:r>
        <w:rPr>
          <w:rFonts w:ascii="Times New Roman" w:hAnsi="Times New Roman" w:cs="Times New Roman"/>
          <w:sz w:val="24"/>
          <w:szCs w:val="24"/>
        </w:rPr>
        <w:t xml:space="preserve"> edition, published 2018. p 50-60 </w:t>
      </w:r>
    </w:p>
    <w:p w14:paraId="0EBCD603" w14:textId="77777777" w:rsidR="00A1684E" w:rsidRDefault="00A1684E" w:rsidP="009B4296">
      <w:pPr>
        <w:jc w:val="both"/>
        <w:rPr>
          <w:rFonts w:ascii="Times New Roman" w:hAnsi="Times New Roman" w:cs="Times New Roman"/>
          <w:sz w:val="24"/>
          <w:szCs w:val="24"/>
        </w:rPr>
      </w:pPr>
    </w:p>
    <w:p w14:paraId="180BE32A" w14:textId="30F0536A" w:rsidR="00054D4C" w:rsidRPr="009B4296" w:rsidRDefault="00054D4C" w:rsidP="009B4296">
      <w:pPr>
        <w:jc w:val="both"/>
        <w:rPr>
          <w:rFonts w:ascii="Times New Roman" w:hAnsi="Times New Roman" w:cs="Times New Roman"/>
          <w:sz w:val="24"/>
          <w:szCs w:val="24"/>
        </w:rPr>
      </w:pPr>
      <w:r>
        <w:rPr>
          <w:rFonts w:ascii="Times New Roman" w:hAnsi="Times New Roman" w:cs="Times New Roman"/>
          <w:sz w:val="24"/>
          <w:szCs w:val="24"/>
        </w:rPr>
        <w:t>Introducing Human Resource Management, Carolina Hook &amp; Andrew Jenkins, 8</w:t>
      </w:r>
      <w:r w:rsidRPr="00054D4C">
        <w:rPr>
          <w:rFonts w:ascii="Times New Roman" w:hAnsi="Times New Roman" w:cs="Times New Roman"/>
          <w:sz w:val="24"/>
          <w:szCs w:val="24"/>
          <w:vertAlign w:val="superscript"/>
        </w:rPr>
        <w:t>th</w:t>
      </w:r>
      <w:r>
        <w:rPr>
          <w:rFonts w:ascii="Times New Roman" w:hAnsi="Times New Roman" w:cs="Times New Roman"/>
          <w:sz w:val="24"/>
          <w:szCs w:val="24"/>
        </w:rPr>
        <w:t xml:space="preserve"> edition, published 2019, p 2-4</w:t>
      </w:r>
    </w:p>
    <w:sectPr w:rsidR="00054D4C" w:rsidRPr="009B4296" w:rsidSect="00850812">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130519"/>
    <w:multiLevelType w:val="hybridMultilevel"/>
    <w:tmpl w:val="46D6D388"/>
    <w:lvl w:ilvl="0" w:tplc="F65CD4A4">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15:restartNumberingAfterBreak="0">
    <w:nsid w:val="4E182D4D"/>
    <w:multiLevelType w:val="multilevel"/>
    <w:tmpl w:val="1D746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ECF"/>
    <w:rsid w:val="00024931"/>
    <w:rsid w:val="0004281D"/>
    <w:rsid w:val="00054D4C"/>
    <w:rsid w:val="000554F0"/>
    <w:rsid w:val="00065A4F"/>
    <w:rsid w:val="00076412"/>
    <w:rsid w:val="000B1E6D"/>
    <w:rsid w:val="000C2B31"/>
    <w:rsid w:val="000F1B13"/>
    <w:rsid w:val="00104CE9"/>
    <w:rsid w:val="0011171D"/>
    <w:rsid w:val="00122171"/>
    <w:rsid w:val="00155CB7"/>
    <w:rsid w:val="001D7268"/>
    <w:rsid w:val="001E60F8"/>
    <w:rsid w:val="001F54FF"/>
    <w:rsid w:val="002158DA"/>
    <w:rsid w:val="002468B6"/>
    <w:rsid w:val="00246E09"/>
    <w:rsid w:val="00254EA6"/>
    <w:rsid w:val="00322E6E"/>
    <w:rsid w:val="003E4B7B"/>
    <w:rsid w:val="00441401"/>
    <w:rsid w:val="00444DE6"/>
    <w:rsid w:val="0045204E"/>
    <w:rsid w:val="0045522D"/>
    <w:rsid w:val="00475F88"/>
    <w:rsid w:val="004C3A4A"/>
    <w:rsid w:val="004D3F0D"/>
    <w:rsid w:val="00523EE1"/>
    <w:rsid w:val="0055497A"/>
    <w:rsid w:val="0055661C"/>
    <w:rsid w:val="005B5959"/>
    <w:rsid w:val="00635F6F"/>
    <w:rsid w:val="006767F2"/>
    <w:rsid w:val="0068024B"/>
    <w:rsid w:val="006B045C"/>
    <w:rsid w:val="006C2B1A"/>
    <w:rsid w:val="006C5AB3"/>
    <w:rsid w:val="00704677"/>
    <w:rsid w:val="00730DAB"/>
    <w:rsid w:val="007353AA"/>
    <w:rsid w:val="007A4245"/>
    <w:rsid w:val="007C1A97"/>
    <w:rsid w:val="007D0DE1"/>
    <w:rsid w:val="007F5E2C"/>
    <w:rsid w:val="00800C1D"/>
    <w:rsid w:val="0084301F"/>
    <w:rsid w:val="00850812"/>
    <w:rsid w:val="008C7D41"/>
    <w:rsid w:val="008F59D1"/>
    <w:rsid w:val="008F7ECF"/>
    <w:rsid w:val="00901068"/>
    <w:rsid w:val="009025A5"/>
    <w:rsid w:val="00913D53"/>
    <w:rsid w:val="00971E82"/>
    <w:rsid w:val="0098004C"/>
    <w:rsid w:val="009B4296"/>
    <w:rsid w:val="009C4182"/>
    <w:rsid w:val="009C53A6"/>
    <w:rsid w:val="00A1230E"/>
    <w:rsid w:val="00A1684E"/>
    <w:rsid w:val="00AA2F0D"/>
    <w:rsid w:val="00AA67F4"/>
    <w:rsid w:val="00AD778E"/>
    <w:rsid w:val="00AF1FDE"/>
    <w:rsid w:val="00B2550D"/>
    <w:rsid w:val="00B353EB"/>
    <w:rsid w:val="00B5212C"/>
    <w:rsid w:val="00B60F16"/>
    <w:rsid w:val="00C97649"/>
    <w:rsid w:val="00CF6640"/>
    <w:rsid w:val="00D15E12"/>
    <w:rsid w:val="00D96566"/>
    <w:rsid w:val="00DA0574"/>
    <w:rsid w:val="00DE63F4"/>
    <w:rsid w:val="00DF4A3A"/>
    <w:rsid w:val="00E024B8"/>
    <w:rsid w:val="00E02980"/>
    <w:rsid w:val="00E47D6A"/>
    <w:rsid w:val="00E5798B"/>
    <w:rsid w:val="00E832F6"/>
    <w:rsid w:val="00EA226C"/>
    <w:rsid w:val="00F41142"/>
    <w:rsid w:val="00F5430D"/>
    <w:rsid w:val="00F811E9"/>
    <w:rsid w:val="00FA16E1"/>
    <w:rsid w:val="00FB47BC"/>
    <w:rsid w:val="00FD107E"/>
    <w:rsid w:val="00FE0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EA8A2"/>
  <w15:chartTrackingRefBased/>
  <w15:docId w15:val="{2FB995F9-7D36-48F4-B4CD-F4B4D1197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00C1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3D53"/>
    <w:rPr>
      <w:color w:val="0563C1" w:themeColor="hyperlink"/>
      <w:u w:val="single"/>
    </w:rPr>
  </w:style>
  <w:style w:type="character" w:styleId="UnresolvedMention">
    <w:name w:val="Unresolved Mention"/>
    <w:basedOn w:val="DefaultParagraphFont"/>
    <w:uiPriority w:val="99"/>
    <w:semiHidden/>
    <w:unhideWhenUsed/>
    <w:rsid w:val="00913D53"/>
    <w:rPr>
      <w:color w:val="605E5C"/>
      <w:shd w:val="clear" w:color="auto" w:fill="E1DFDD"/>
    </w:rPr>
  </w:style>
  <w:style w:type="paragraph" w:styleId="NoSpacing">
    <w:name w:val="No Spacing"/>
    <w:uiPriority w:val="1"/>
    <w:qFormat/>
    <w:rsid w:val="00076412"/>
    <w:pPr>
      <w:spacing w:after="0" w:line="240" w:lineRule="auto"/>
    </w:pPr>
  </w:style>
  <w:style w:type="paragraph" w:styleId="ListParagraph">
    <w:name w:val="List Paragraph"/>
    <w:basedOn w:val="Normal"/>
    <w:uiPriority w:val="34"/>
    <w:qFormat/>
    <w:rsid w:val="008C7D41"/>
    <w:pPr>
      <w:ind w:left="720"/>
      <w:contextualSpacing/>
    </w:pPr>
  </w:style>
  <w:style w:type="character" w:customStyle="1" w:styleId="Heading1Char">
    <w:name w:val="Heading 1 Char"/>
    <w:basedOn w:val="DefaultParagraphFont"/>
    <w:link w:val="Heading1"/>
    <w:uiPriority w:val="9"/>
    <w:rsid w:val="00800C1D"/>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6286950">
      <w:bodyDiv w:val="1"/>
      <w:marLeft w:val="0"/>
      <w:marRight w:val="0"/>
      <w:marTop w:val="0"/>
      <w:marBottom w:val="0"/>
      <w:divBdr>
        <w:top w:val="none" w:sz="0" w:space="0" w:color="auto"/>
        <w:left w:val="none" w:sz="0" w:space="0" w:color="auto"/>
        <w:bottom w:val="none" w:sz="0" w:space="0" w:color="auto"/>
        <w:right w:val="none" w:sz="0" w:space="0" w:color="auto"/>
      </w:divBdr>
    </w:div>
    <w:div w:id="1902136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gov.uk/guidance/claim-for-wages-through-the-coronavirus-job-retention-schem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orningadvertiser.co.uk/Article/2019/11/11/Big-Interview-Charlie-Gilkes-co-founder-Inception-Group" TargetMode="External"/><Relationship Id="rId12" Type="http://schemas.openxmlformats.org/officeDocument/2006/relationships/hyperlink" Target="Evening%20Standard,%20Davis%20Ellis%20and%20Marta%20Portocarrero,%20First%20look:%20Bunga%20Bunga%20Covent%20Garden,%20the%20celebrity%20party%20spot's%20sister%20venue%2017%20January%202017.%20Available%20at:%20https://www.standard.co.uk/reveller/restaurants/first-look-bunga-bunga-covent-garden-the-celebrity-party-spot-s-sister-venture-a3438246.html" TargetMode="External"/><Relationship Id="rId17" Type="http://schemas.openxmlformats.org/officeDocument/2006/relationships/hyperlink" Target="https://www.morningadvertiser.co.uk/Article/2019/11/11/Big-Interview-Charlie-Gilkes-co-founder-Inception-Group" TargetMode="External"/><Relationship Id="rId2" Type="http://schemas.openxmlformats.org/officeDocument/2006/relationships/styles" Target="styles.xml"/><Relationship Id="rId16" Type="http://schemas.openxmlformats.org/officeDocument/2006/relationships/hyperlink" Target="https://www.leadershipnow.com/leadingblog/2011/02/ronald_reagan_on_leadership.html"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cipd.co.uk/Images/beyond-the-organisation_2015-realising-HR-role-partnering-arrangements-exec_tcm18-8801.pdf" TargetMode="External"/><Relationship Id="rId5" Type="http://schemas.openxmlformats.org/officeDocument/2006/relationships/image" Target="media/image1.png"/><Relationship Id="rId15" Type="http://schemas.openxmlformats.org/officeDocument/2006/relationships/hyperlink" Target="https://www.lseg.com/resources/1000-companies-inspire-britain/inception-group" TargetMode="External"/><Relationship Id="rId10" Type="http://schemas.openxmlformats.org/officeDocument/2006/relationships/hyperlink" Target="https://www.cipd.co.uk/knowledge/strategy/h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ripadvisor.co.uk/Attraction_Review-g186338-d21370121-Reviews-Bunga_Bunga_Covent_Garden%20London_England.html" TargetMode="External"/><Relationship Id="rId14" Type="http://schemas.openxmlformats.org/officeDocument/2006/relationships/hyperlink" Target="https://inception-group.com/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1589</TotalTime>
  <Pages>7</Pages>
  <Words>2024</Words>
  <Characters>11542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Iohana Eleonora Popa (1921952)</dc:creator>
  <cp:keywords/>
  <dc:description/>
  <cp:lastModifiedBy>Iohana Eleonora Popa (1921952)</cp:lastModifiedBy>
  <cp:revision>48</cp:revision>
  <dcterms:created xsi:type="dcterms:W3CDTF">2021-08-11T09:54:00Z</dcterms:created>
  <dcterms:modified xsi:type="dcterms:W3CDTF">2021-08-24T20:44:00Z</dcterms:modified>
</cp:coreProperties>
</file>