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639C" w14:textId="073E4E09" w:rsidR="00BE7254" w:rsidRPr="005852EC" w:rsidRDefault="00BE7254" w:rsidP="00272C97">
      <w:pPr>
        <w:pStyle w:val="Title"/>
        <w:rPr>
          <w:lang w:eastAsia="en-US"/>
        </w:rPr>
      </w:pPr>
      <w:bookmarkStart w:id="0" w:name="_Hlk129601658"/>
      <w:bookmarkEnd w:id="0"/>
      <w:r w:rsidRPr="672890A8">
        <w:rPr>
          <w:lang w:eastAsia="en-US"/>
        </w:rPr>
        <w:t>ACDB</w:t>
      </w:r>
      <w:r w:rsidR="008728AA" w:rsidRPr="672890A8">
        <w:rPr>
          <w:lang w:eastAsia="en-US"/>
        </w:rPr>
        <w:t>5</w:t>
      </w:r>
      <w:r w:rsidR="162CF732" w:rsidRPr="672890A8">
        <w:rPr>
          <w:lang w:eastAsia="en-US"/>
        </w:rPr>
        <w:t>02</w:t>
      </w:r>
      <w:r w:rsidR="00F83A53">
        <w:rPr>
          <w:lang w:eastAsia="en-US"/>
        </w:rPr>
        <w:t>2</w:t>
      </w:r>
      <w:r w:rsidR="00730495" w:rsidRPr="672890A8">
        <w:rPr>
          <w:lang w:eastAsia="en-US"/>
        </w:rPr>
        <w:t xml:space="preserve"> – </w:t>
      </w:r>
      <w:r w:rsidR="00F83A53">
        <w:rPr>
          <w:lang w:eastAsia="en-US"/>
        </w:rPr>
        <w:t>Work Based Group Project</w:t>
      </w:r>
    </w:p>
    <w:p w14:paraId="28BD18F0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79726AAD" w14:textId="77777777" w:rsidR="00BE7254" w:rsidRPr="006248A9" w:rsidRDefault="00BE7254" w:rsidP="00BE7254">
      <w:pPr>
        <w:rPr>
          <w:rFonts w:ascii="Arial" w:hAnsi="Arial" w:cs="Arial"/>
          <w:b/>
          <w:sz w:val="28"/>
          <w:szCs w:val="28"/>
          <w:vertAlign w:val="superscript"/>
        </w:rPr>
      </w:pPr>
      <w:r w:rsidRPr="006248A9">
        <w:rPr>
          <w:rFonts w:ascii="Arial" w:hAnsi="Arial" w:cs="Arial"/>
          <w:b/>
          <w:sz w:val="28"/>
          <w:szCs w:val="28"/>
        </w:rPr>
        <w:t>Samuel Hawkins</w:t>
      </w:r>
      <w:r w:rsidRPr="006248A9">
        <w:rPr>
          <w:rFonts w:ascii="Arial" w:hAnsi="Arial" w:cs="Arial"/>
          <w:b/>
          <w:sz w:val="28"/>
          <w:szCs w:val="28"/>
          <w:vertAlign w:val="superscript"/>
        </w:rPr>
        <w:t>1</w:t>
      </w:r>
    </w:p>
    <w:p w14:paraId="35737798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29BFC8BA" w14:textId="77777777" w:rsidR="00BE7254" w:rsidRDefault="00BE7254" w:rsidP="00BE7254">
      <w:pPr>
        <w:rPr>
          <w:rStyle w:val="Hyperlink"/>
          <w:rFonts w:ascii="Arial" w:eastAsia="Arial" w:hAnsi="Arial" w:cs="Arial"/>
        </w:rPr>
      </w:pPr>
      <w:r w:rsidRPr="006248A9">
        <w:rPr>
          <w:rFonts w:ascii="Arial" w:eastAsia="Arial" w:hAnsi="Arial" w:cs="Arial"/>
          <w:vertAlign w:val="superscript"/>
        </w:rPr>
        <w:t>1</w:t>
      </w:r>
      <w:r w:rsidRPr="006248A9">
        <w:rPr>
          <w:rFonts w:ascii="Arial" w:hAnsi="Arial" w:cs="Arial"/>
        </w:rPr>
        <w:t xml:space="preserve"> </w:t>
      </w:r>
      <w:r w:rsidRPr="006248A9">
        <w:rPr>
          <w:rFonts w:ascii="Arial" w:eastAsia="Arial" w:hAnsi="Arial" w:cs="Arial"/>
        </w:rPr>
        <w:t xml:space="preserve">UWTSD IQ Campus, Waterfront, IQ Campus University of Wales Trinity, Swansea SA1 8EW, UK; </w:t>
      </w:r>
      <w:hyperlink r:id="rId11">
        <w:r w:rsidRPr="006248A9">
          <w:rPr>
            <w:rStyle w:val="Hyperlink"/>
            <w:rFonts w:ascii="Arial" w:eastAsia="Arial" w:hAnsi="Arial" w:cs="Arial"/>
          </w:rPr>
          <w:t>2216506@student.uwtsd.ac.uk</w:t>
        </w:r>
      </w:hyperlink>
    </w:p>
    <w:p w14:paraId="103D55A8" w14:textId="77C12542" w:rsidR="00BF4EFF" w:rsidRPr="006248A9" w:rsidRDefault="00BF4EFF" w:rsidP="71BCA947">
      <w:pPr>
        <w:rPr>
          <w:rFonts w:ascii="Arial" w:hAnsi="Arial" w:cs="Arial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  <w:id w:val="4998601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FC5E01" w14:textId="0E20799A" w:rsidR="0014544E" w:rsidRDefault="0014544E">
          <w:pPr>
            <w:pStyle w:val="TOCHeading"/>
          </w:pPr>
          <w:r>
            <w:t>Contents</w:t>
          </w:r>
        </w:p>
        <w:p w14:paraId="70E1AE9D" w14:textId="46CDCABF" w:rsidR="000106C3" w:rsidRDefault="0014544E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8824725" w:history="1">
            <w:r w:rsidR="000106C3" w:rsidRPr="005A56FC">
              <w:rPr>
                <w:rStyle w:val="Hyperlink"/>
              </w:rPr>
              <w:t>1.</w:t>
            </w:r>
            <w:r w:rsidR="000106C3"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="000106C3" w:rsidRPr="005A56FC">
              <w:rPr>
                <w:rStyle w:val="Hyperlink"/>
              </w:rPr>
              <w:t>Abstract</w:t>
            </w:r>
            <w:r w:rsidR="000106C3">
              <w:rPr>
                <w:webHidden/>
              </w:rPr>
              <w:tab/>
            </w:r>
            <w:r w:rsidR="000106C3">
              <w:rPr>
                <w:webHidden/>
              </w:rPr>
              <w:fldChar w:fldCharType="begin"/>
            </w:r>
            <w:r w:rsidR="000106C3">
              <w:rPr>
                <w:webHidden/>
              </w:rPr>
              <w:instrText xml:space="preserve"> PAGEREF _Toc198824725 \h </w:instrText>
            </w:r>
            <w:r w:rsidR="000106C3">
              <w:rPr>
                <w:webHidden/>
              </w:rPr>
            </w:r>
            <w:r w:rsidR="000106C3">
              <w:rPr>
                <w:webHidden/>
              </w:rPr>
              <w:fldChar w:fldCharType="separate"/>
            </w:r>
            <w:r w:rsidR="000106C3">
              <w:rPr>
                <w:webHidden/>
              </w:rPr>
              <w:t>1</w:t>
            </w:r>
            <w:r w:rsidR="000106C3">
              <w:rPr>
                <w:webHidden/>
              </w:rPr>
              <w:fldChar w:fldCharType="end"/>
            </w:r>
          </w:hyperlink>
        </w:p>
        <w:p w14:paraId="1CF4C316" w14:textId="6421E247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26" w:history="1">
            <w:r w:rsidRPr="005A56FC">
              <w:rPr>
                <w:rStyle w:val="Hyperlink"/>
              </w:rPr>
              <w:t>2.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Introduction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74ECD4D1" w14:textId="25543E55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27" w:history="1">
            <w:r w:rsidRPr="005A56FC">
              <w:rPr>
                <w:rStyle w:val="Hyperlink"/>
              </w:rPr>
              <w:t>3.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Project Trojan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3CAD4E1C" w14:textId="02F0A6F5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28" w:history="1">
            <w:r w:rsidRPr="005A56FC">
              <w:rPr>
                <w:rStyle w:val="Hyperlink"/>
              </w:rPr>
              <w:t>4.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Role and Responsibility Within Team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F9A6F7F" w14:textId="5A42446D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29" w:history="1">
            <w:r w:rsidRPr="005A56FC">
              <w:rPr>
                <w:rStyle w:val="Hyperlink"/>
              </w:rPr>
              <w:t>5.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Project Progression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2B4477C" w14:textId="274DBAD9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30" w:history="1">
            <w:r w:rsidRPr="005A56FC">
              <w:rPr>
                <w:rStyle w:val="Hyperlink"/>
              </w:rPr>
              <w:t>6.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Communicating and Decisions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9272C8D" w14:textId="40D13218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31" w:history="1">
            <w:r w:rsidRPr="005A56FC">
              <w:rPr>
                <w:rStyle w:val="Hyperlink"/>
              </w:rPr>
              <w:t>7.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Presentation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_Toc198824731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EE4E229" w14:textId="5125397C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32" w:history="1">
            <w:r w:rsidRPr="005A56FC">
              <w:rPr>
                <w:rStyle w:val="Hyperlink"/>
              </w:rPr>
              <w:t>8.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Reflection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_Toc198824732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DC4F690" w14:textId="66764EB5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33" w:history="1">
            <w:r w:rsidRPr="005A56FC">
              <w:rPr>
                <w:rStyle w:val="Hyperlink"/>
              </w:rPr>
              <w:t>9.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Potential Design Changes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_Toc198824733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833F0F2" w14:textId="772D8A25" w:rsidR="000106C3" w:rsidRDefault="000106C3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198824734" w:history="1">
            <w:r w:rsidRPr="005A56FC">
              <w:rPr>
                <w:rStyle w:val="Hyperlink"/>
              </w:rPr>
              <w:t>10.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5A56FC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_Toc198824734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4BAF267E" w14:textId="6D3349DA" w:rsidR="000106C3" w:rsidRDefault="000106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8824735" w:history="1">
            <w:r w:rsidRPr="005A56FC">
              <w:rPr>
                <w:rStyle w:val="Hyperlink"/>
                <w:rFonts w:asciiTheme="majorHAnsi" w:hAnsiTheme="majorHAnsi" w:cstheme="majorHAnsi"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_Toc198824735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47A8E" w14:textId="25E8319A" w:rsidR="000106C3" w:rsidRDefault="000106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8824736" w:history="1">
            <w:r w:rsidRPr="005A56FC">
              <w:rPr>
                <w:rStyle w:val="Hyperlink"/>
                <w:rFonts w:asciiTheme="majorHAnsi" w:hAnsiTheme="majorHAnsi" w:cstheme="majorHAnsi"/>
                <w:bCs/>
                <w:noProof/>
              </w:rPr>
              <w:t>Annex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F5255" w14:textId="3EBE57B4" w:rsidR="0014544E" w:rsidRDefault="0014544E">
          <w:r>
            <w:rPr>
              <w:b/>
              <w:bCs/>
              <w:noProof/>
            </w:rPr>
            <w:fldChar w:fldCharType="end"/>
          </w:r>
        </w:p>
      </w:sdtContent>
    </w:sdt>
    <w:p w14:paraId="760F5D90" w14:textId="77777777" w:rsidR="00BF4EFF" w:rsidRPr="0024594E" w:rsidRDefault="00BF4EFF" w:rsidP="00BF4EFF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>Table of Figures</w:t>
      </w:r>
    </w:p>
    <w:p w14:paraId="65228E38" w14:textId="0DD26047" w:rsidR="004974EE" w:rsidRDefault="00BF4EFF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noProof/>
        </w:rPr>
        <w:fldChar w:fldCharType="begin"/>
      </w:r>
      <w:r>
        <w:rPr>
          <w:rFonts w:ascii="Arial" w:hAnsi="Arial" w:cs="Arial"/>
          <w:b/>
          <w:bCs/>
          <w:noProof/>
        </w:rPr>
        <w:instrText xml:space="preserve"> TOC \h \z \c "Figure" </w:instrText>
      </w:r>
      <w:r>
        <w:rPr>
          <w:rFonts w:ascii="Arial" w:hAnsi="Arial" w:cs="Arial"/>
          <w:b/>
          <w:bCs/>
          <w:noProof/>
        </w:rPr>
        <w:fldChar w:fldCharType="separate"/>
      </w:r>
      <w:hyperlink w:anchor="_Toc199690336" w:history="1">
        <w:r w:rsidR="004974EE" w:rsidRPr="005D4B02">
          <w:rPr>
            <w:rStyle w:val="Hyperlink"/>
            <w:noProof/>
          </w:rPr>
          <w:t>Figure 1 - Project Trojan Design</w:t>
        </w:r>
        <w:r w:rsidR="004974EE">
          <w:rPr>
            <w:noProof/>
            <w:webHidden/>
          </w:rPr>
          <w:tab/>
        </w:r>
        <w:r w:rsidR="004974EE">
          <w:rPr>
            <w:noProof/>
            <w:webHidden/>
          </w:rPr>
          <w:fldChar w:fldCharType="begin"/>
        </w:r>
        <w:r w:rsidR="004974EE">
          <w:rPr>
            <w:noProof/>
            <w:webHidden/>
          </w:rPr>
          <w:instrText xml:space="preserve"> PAGEREF _Toc199690336 \h </w:instrText>
        </w:r>
        <w:r w:rsidR="004974EE">
          <w:rPr>
            <w:noProof/>
            <w:webHidden/>
          </w:rPr>
        </w:r>
        <w:r w:rsidR="004974EE">
          <w:rPr>
            <w:noProof/>
            <w:webHidden/>
          </w:rPr>
          <w:fldChar w:fldCharType="separate"/>
        </w:r>
        <w:r w:rsidR="004974EE">
          <w:rPr>
            <w:noProof/>
            <w:webHidden/>
          </w:rPr>
          <w:t>2</w:t>
        </w:r>
        <w:r w:rsidR="004974EE">
          <w:rPr>
            <w:noProof/>
            <w:webHidden/>
          </w:rPr>
          <w:fldChar w:fldCharType="end"/>
        </w:r>
      </w:hyperlink>
    </w:p>
    <w:p w14:paraId="79B6F7EC" w14:textId="72998278" w:rsidR="004974EE" w:rsidRDefault="004974E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99690337" w:history="1">
        <w:r w:rsidRPr="005D4B02">
          <w:rPr>
            <w:rStyle w:val="Hyperlink"/>
            <w:noProof/>
          </w:rPr>
          <w:t>Figure 2 - Disposal FFMEA [Annex C]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_Toc199690337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B52030E" w14:textId="665145F8" w:rsidR="004974EE" w:rsidRDefault="004974E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99690338" w:history="1">
        <w:r w:rsidRPr="005D4B02">
          <w:rPr>
            <w:rStyle w:val="Hyperlink"/>
            <w:noProof/>
          </w:rPr>
          <w:t>Figure 3 - Manage Waste PFMEA [Annex C]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_Toc199690338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44C26B3" w14:textId="6DF9EAD0" w:rsidR="004974EE" w:rsidRDefault="004974E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99690339" w:history="1">
        <w:r w:rsidRPr="005D4B02">
          <w:rPr>
            <w:rStyle w:val="Hyperlink"/>
            <w:noProof/>
          </w:rPr>
          <w:t>Figure 4 - Presentation Feedback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_Toc199690339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3FB0FDE" w14:textId="4875692F" w:rsidR="007E5ABD" w:rsidRPr="00DD27A2" w:rsidRDefault="00BF4EFF" w:rsidP="00BF4EFF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fldChar w:fldCharType="end"/>
      </w:r>
    </w:p>
    <w:p w14:paraId="020B9A61" w14:textId="49306AB5" w:rsidR="00667B41" w:rsidRPr="0024594E" w:rsidRDefault="00667B41" w:rsidP="00667B41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 xml:space="preserve">Table of </w:t>
      </w:r>
      <w:r>
        <w:rPr>
          <w:kern w:val="2"/>
          <w:sz w:val="28"/>
          <w:szCs w:val="28"/>
          <w:lang w:val="en-GB"/>
          <w14:ligatures w14:val="standardContextual"/>
        </w:rPr>
        <w:t>Tables</w:t>
      </w:r>
    </w:p>
    <w:p w14:paraId="2BBC47E1" w14:textId="77777777" w:rsidR="008728AA" w:rsidRDefault="008728AA" w:rsidP="00BF4EFF"/>
    <w:p w14:paraId="25FF235C" w14:textId="3BC78FF8" w:rsidR="00667B41" w:rsidRDefault="00667B41" w:rsidP="00BF4EFF">
      <w:pPr>
        <w:rPr>
          <w:rFonts w:ascii="Arial" w:hAnsi="Arial" w:cs="Arial"/>
          <w:noProof/>
          <w:lang w:val="en-US"/>
        </w:rPr>
      </w:pPr>
      <w:r w:rsidRPr="00667B41">
        <w:rPr>
          <w:rFonts w:ascii="Arial" w:hAnsi="Arial" w:cs="Arial"/>
          <w:noProof/>
          <w:lang w:val="en-US"/>
        </w:rPr>
        <w:fldChar w:fldCharType="begin"/>
      </w:r>
      <w:r w:rsidRPr="00667B41">
        <w:rPr>
          <w:rFonts w:ascii="Arial" w:hAnsi="Arial" w:cs="Arial"/>
          <w:noProof/>
          <w:lang w:val="en-US"/>
        </w:rPr>
        <w:instrText xml:space="preserve"> TOC \h \z \c "Table" </w:instrText>
      </w:r>
      <w:r w:rsidRPr="00667B41">
        <w:rPr>
          <w:rFonts w:ascii="Arial" w:hAnsi="Arial" w:cs="Arial"/>
          <w:noProof/>
          <w:lang w:val="en-US"/>
        </w:rPr>
        <w:fldChar w:fldCharType="separate"/>
      </w:r>
      <w:r w:rsidR="004974EE">
        <w:rPr>
          <w:rFonts w:ascii="Arial" w:hAnsi="Arial" w:cs="Arial"/>
          <w:b/>
          <w:bCs/>
          <w:noProof/>
          <w:lang w:val="en-US"/>
        </w:rPr>
        <w:t>No table of figures entries found.</w:t>
      </w:r>
      <w:r w:rsidRPr="00667B41">
        <w:rPr>
          <w:rFonts w:ascii="Arial" w:hAnsi="Arial" w:cs="Arial"/>
          <w:noProof/>
          <w:lang w:val="en-US"/>
        </w:rPr>
        <w:fldChar w:fldCharType="end"/>
      </w:r>
    </w:p>
    <w:p w14:paraId="43B38EFF" w14:textId="77777777" w:rsidR="00C413AD" w:rsidRDefault="00C413AD" w:rsidP="00BF4EFF">
      <w:pPr>
        <w:rPr>
          <w:rFonts w:ascii="Arial" w:hAnsi="Arial" w:cs="Arial"/>
          <w:noProof/>
          <w:lang w:val="en-US"/>
        </w:rPr>
      </w:pPr>
    </w:p>
    <w:p w14:paraId="32CBDE9F" w14:textId="2EB81220" w:rsidR="005B5CB3" w:rsidRPr="00D34DC2" w:rsidRDefault="00FF23EF" w:rsidP="00D34DC2">
      <w:pPr>
        <w:pStyle w:val="Heading1"/>
        <w:numPr>
          <w:ilvl w:val="0"/>
          <w:numId w:val="3"/>
        </w:numPr>
      </w:pPr>
      <w:bookmarkStart w:id="1" w:name="_Toc186455274"/>
      <w:bookmarkStart w:id="2" w:name="_Toc198824725"/>
      <w:r>
        <w:t>Abstract</w:t>
      </w:r>
      <w:bookmarkStart w:id="3" w:name="_Toc186455125"/>
      <w:bookmarkStart w:id="4" w:name="_Toc186455257"/>
      <w:bookmarkEnd w:id="1"/>
      <w:bookmarkEnd w:id="2"/>
    </w:p>
    <w:p w14:paraId="71300033" w14:textId="77777777" w:rsidR="005B5CB3" w:rsidRDefault="005B5CB3" w:rsidP="005B5CB3">
      <w:pPr>
        <w:ind w:left="720"/>
        <w:rPr>
          <w:rFonts w:ascii="Arial" w:hAnsi="Arial" w:cs="Arial"/>
          <w:sz w:val="24"/>
          <w:szCs w:val="24"/>
        </w:rPr>
      </w:pPr>
    </w:p>
    <w:p w14:paraId="30B9B0B9" w14:textId="32FE222C" w:rsidR="00C2186C" w:rsidRDefault="00C2186C" w:rsidP="00C2186C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Team </w:t>
      </w:r>
      <w:r w:rsidR="00560651">
        <w:rPr>
          <w:rFonts w:ascii="Arial" w:hAnsi="Arial" w:cs="Arial"/>
          <w:sz w:val="22"/>
          <w:szCs w:val="22"/>
        </w:rPr>
        <w:t xml:space="preserve">Trojan </w:t>
      </w:r>
      <w:r w:rsidR="00C208DE">
        <w:rPr>
          <w:rFonts w:ascii="Arial" w:hAnsi="Arial" w:cs="Arial"/>
          <w:sz w:val="22"/>
          <w:szCs w:val="22"/>
        </w:rPr>
        <w:t>worked together as a cohesive unit to progress the systems engineering process at pace</w:t>
      </w:r>
      <w:r w:rsidR="002D6447">
        <w:rPr>
          <w:rFonts w:ascii="Arial" w:hAnsi="Arial" w:cs="Arial"/>
          <w:sz w:val="22"/>
          <w:szCs w:val="22"/>
        </w:rPr>
        <w:t xml:space="preserve"> ensuring that a robust and technically mature solution was created </w:t>
      </w:r>
      <w:r w:rsidR="007D254E">
        <w:rPr>
          <w:rFonts w:ascii="Arial" w:hAnsi="Arial" w:cs="Arial"/>
          <w:sz w:val="22"/>
          <w:szCs w:val="22"/>
        </w:rPr>
        <w:t xml:space="preserve">utilising the entirety of the system engineering tool set. This project presented challenges </w:t>
      </w:r>
      <w:r w:rsidR="00DE2574">
        <w:rPr>
          <w:rFonts w:ascii="Arial" w:hAnsi="Arial" w:cs="Arial"/>
          <w:sz w:val="22"/>
          <w:szCs w:val="22"/>
        </w:rPr>
        <w:t xml:space="preserve">and lessons learned that can be used in future projects. </w:t>
      </w:r>
    </w:p>
    <w:p w14:paraId="56592532" w14:textId="77777777" w:rsidR="004577B9" w:rsidRDefault="004577B9" w:rsidP="00684829">
      <w:pPr>
        <w:rPr>
          <w:rFonts w:ascii="Arial" w:hAnsi="Arial" w:cs="Arial"/>
          <w:sz w:val="24"/>
          <w:szCs w:val="24"/>
        </w:rPr>
      </w:pPr>
    </w:p>
    <w:p w14:paraId="5DAB6FDC" w14:textId="77777777" w:rsidR="00134676" w:rsidRDefault="00134676" w:rsidP="6F8B1D4F">
      <w:pPr>
        <w:spacing w:after="160" w:line="259" w:lineRule="auto"/>
      </w:pPr>
    </w:p>
    <w:p w14:paraId="44F601F1" w14:textId="2379BB18" w:rsidR="006123A9" w:rsidRDefault="006123A9" w:rsidP="6F8B1D4F">
      <w:pPr>
        <w:spacing w:after="160" w:line="259" w:lineRule="auto"/>
      </w:pPr>
      <w:r w:rsidRPr="00134676">
        <w:br w:type="page"/>
      </w:r>
    </w:p>
    <w:p w14:paraId="2DB452A2" w14:textId="3C167792" w:rsidR="00166733" w:rsidRPr="005852EC" w:rsidRDefault="005E13F9" w:rsidP="001E3505">
      <w:pPr>
        <w:pStyle w:val="Heading1"/>
        <w:numPr>
          <w:ilvl w:val="0"/>
          <w:numId w:val="3"/>
        </w:numPr>
      </w:pPr>
      <w:bookmarkStart w:id="5" w:name="_Toc198824726"/>
      <w:r>
        <w:lastRenderedPageBreak/>
        <w:t>Introduction</w:t>
      </w:r>
      <w:bookmarkEnd w:id="3"/>
      <w:bookmarkEnd w:id="4"/>
      <w:bookmarkEnd w:id="5"/>
    </w:p>
    <w:p w14:paraId="70900478" w14:textId="77777777" w:rsidR="001351F2" w:rsidRDefault="001351F2" w:rsidP="00BF4EFF">
      <w:pPr>
        <w:rPr>
          <w:rFonts w:ascii="Arial" w:hAnsi="Arial" w:cs="Arial"/>
        </w:rPr>
      </w:pPr>
    </w:p>
    <w:p w14:paraId="3CAC132D" w14:textId="35B66D0D" w:rsidR="00221B0A" w:rsidRDefault="00826E7B" w:rsidP="00A25F01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71BCA947">
        <w:rPr>
          <w:rFonts w:ascii="Arial" w:hAnsi="Arial" w:cs="Arial"/>
          <w:sz w:val="22"/>
          <w:szCs w:val="22"/>
        </w:rPr>
        <w:t>The</w:t>
      </w:r>
      <w:r w:rsidR="004D5B0A">
        <w:rPr>
          <w:rFonts w:ascii="Arial" w:hAnsi="Arial" w:cs="Arial"/>
          <w:sz w:val="22"/>
          <w:szCs w:val="22"/>
        </w:rPr>
        <w:t xml:space="preserve"> aim of this report will be to present how </w:t>
      </w:r>
      <w:r w:rsidR="00986F70">
        <w:rPr>
          <w:rFonts w:ascii="Arial" w:hAnsi="Arial" w:cs="Arial"/>
          <w:sz w:val="22"/>
          <w:szCs w:val="22"/>
        </w:rPr>
        <w:t xml:space="preserve">I worked </w:t>
      </w:r>
      <w:r w:rsidR="00FD6E8C">
        <w:rPr>
          <w:rFonts w:ascii="Arial" w:hAnsi="Arial" w:cs="Arial"/>
          <w:sz w:val="22"/>
          <w:szCs w:val="22"/>
        </w:rPr>
        <w:t xml:space="preserve">as part of a team to deliver a solution </w:t>
      </w:r>
      <w:r w:rsidR="002D25C5">
        <w:rPr>
          <w:rFonts w:ascii="Arial" w:hAnsi="Arial" w:cs="Arial"/>
          <w:sz w:val="22"/>
          <w:szCs w:val="22"/>
        </w:rPr>
        <w:t xml:space="preserve">for the </w:t>
      </w:r>
      <w:r w:rsidR="00986F70">
        <w:rPr>
          <w:rFonts w:ascii="Arial" w:hAnsi="Arial" w:cs="Arial"/>
          <w:sz w:val="22"/>
          <w:szCs w:val="22"/>
        </w:rPr>
        <w:t>systems engineering module</w:t>
      </w:r>
      <w:r w:rsidR="00F01599">
        <w:rPr>
          <w:rFonts w:ascii="Arial" w:hAnsi="Arial" w:cs="Arial"/>
          <w:sz w:val="22"/>
          <w:szCs w:val="22"/>
        </w:rPr>
        <w:t xml:space="preserve">. </w:t>
      </w:r>
      <w:r w:rsidR="00DF3412">
        <w:rPr>
          <w:rFonts w:ascii="Arial" w:hAnsi="Arial" w:cs="Arial"/>
          <w:sz w:val="22"/>
          <w:szCs w:val="22"/>
        </w:rPr>
        <w:t xml:space="preserve">This will encompass how the design progressed, </w:t>
      </w:r>
      <w:r w:rsidR="00E9034B">
        <w:rPr>
          <w:rFonts w:ascii="Arial" w:hAnsi="Arial" w:cs="Arial"/>
          <w:sz w:val="22"/>
          <w:szCs w:val="22"/>
        </w:rPr>
        <w:t xml:space="preserve">the interactions between the team and I with emphasis on our respective roles and finally how </w:t>
      </w:r>
      <w:r w:rsidR="00A44A1B">
        <w:rPr>
          <w:rFonts w:ascii="Arial" w:hAnsi="Arial" w:cs="Arial"/>
          <w:sz w:val="22"/>
          <w:szCs w:val="22"/>
        </w:rPr>
        <w:t xml:space="preserve">the solution </w:t>
      </w:r>
      <w:r w:rsidR="006C1759">
        <w:rPr>
          <w:rFonts w:ascii="Arial" w:hAnsi="Arial" w:cs="Arial"/>
          <w:sz w:val="22"/>
          <w:szCs w:val="22"/>
        </w:rPr>
        <w:t>was delivered at the presentation</w:t>
      </w:r>
      <w:r w:rsidR="0096603A">
        <w:rPr>
          <w:rFonts w:ascii="Arial" w:hAnsi="Arial" w:cs="Arial"/>
          <w:sz w:val="22"/>
          <w:szCs w:val="22"/>
        </w:rPr>
        <w:t xml:space="preserve"> [Annex A]</w:t>
      </w:r>
      <w:r w:rsidR="006C1759">
        <w:rPr>
          <w:rFonts w:ascii="Arial" w:hAnsi="Arial" w:cs="Arial"/>
          <w:sz w:val="22"/>
          <w:szCs w:val="22"/>
        </w:rPr>
        <w:t xml:space="preserve">. </w:t>
      </w:r>
      <w:r w:rsidR="0096603A">
        <w:rPr>
          <w:rFonts w:ascii="Arial" w:hAnsi="Arial" w:cs="Arial"/>
          <w:sz w:val="22"/>
          <w:szCs w:val="22"/>
        </w:rPr>
        <w:t xml:space="preserve">To finish a </w:t>
      </w:r>
      <w:r w:rsidR="00AE2A5D">
        <w:rPr>
          <w:rFonts w:ascii="Arial" w:hAnsi="Arial" w:cs="Arial"/>
          <w:sz w:val="22"/>
          <w:szCs w:val="22"/>
        </w:rPr>
        <w:t xml:space="preserve">self-reflection using feedback </w:t>
      </w:r>
      <w:r w:rsidR="00CC5F27">
        <w:rPr>
          <w:rFonts w:ascii="Arial" w:hAnsi="Arial" w:cs="Arial"/>
          <w:sz w:val="22"/>
          <w:szCs w:val="22"/>
        </w:rPr>
        <w:t xml:space="preserve">[Annex B] </w:t>
      </w:r>
      <w:r w:rsidR="00AE2A5D">
        <w:rPr>
          <w:rFonts w:ascii="Arial" w:hAnsi="Arial" w:cs="Arial"/>
          <w:sz w:val="22"/>
          <w:szCs w:val="22"/>
        </w:rPr>
        <w:t xml:space="preserve">from the customer will be used to determine how I </w:t>
      </w:r>
      <w:r w:rsidR="00C730AF">
        <w:rPr>
          <w:rFonts w:ascii="Arial" w:hAnsi="Arial" w:cs="Arial"/>
          <w:sz w:val="22"/>
          <w:szCs w:val="22"/>
        </w:rPr>
        <w:t>can,</w:t>
      </w:r>
      <w:r w:rsidR="00AE2A5D">
        <w:rPr>
          <w:rFonts w:ascii="Arial" w:hAnsi="Arial" w:cs="Arial"/>
          <w:sz w:val="22"/>
          <w:szCs w:val="22"/>
        </w:rPr>
        <w:t xml:space="preserve"> </w:t>
      </w:r>
      <w:r w:rsidR="00CC5F27">
        <w:rPr>
          <w:rFonts w:ascii="Arial" w:hAnsi="Arial" w:cs="Arial"/>
          <w:sz w:val="22"/>
          <w:szCs w:val="22"/>
        </w:rPr>
        <w:t xml:space="preserve">and the project can be better. </w:t>
      </w:r>
    </w:p>
    <w:p w14:paraId="6DD7C4C4" w14:textId="77777777" w:rsidR="006C1759" w:rsidRDefault="006C1759" w:rsidP="006C1759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558FD9C7" w14:textId="7C2BD1FC" w:rsidR="004B17BF" w:rsidRPr="00FE0779" w:rsidRDefault="00E16A33" w:rsidP="00684829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agreed to take on the role of Disposal </w:t>
      </w:r>
      <w:r w:rsidR="002D25C5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ead as I had the most experience across </w:t>
      </w:r>
      <w:r w:rsidR="00B8623B">
        <w:rPr>
          <w:rFonts w:ascii="Arial" w:hAnsi="Arial" w:cs="Arial"/>
          <w:sz w:val="22"/>
          <w:szCs w:val="22"/>
        </w:rPr>
        <w:t>system</w:t>
      </w:r>
      <w:r>
        <w:rPr>
          <w:rFonts w:ascii="Arial" w:hAnsi="Arial" w:cs="Arial"/>
          <w:sz w:val="22"/>
          <w:szCs w:val="22"/>
        </w:rPr>
        <w:t xml:space="preserve"> </w:t>
      </w:r>
      <w:r w:rsidR="00B8623B">
        <w:rPr>
          <w:rFonts w:ascii="Arial" w:hAnsi="Arial" w:cs="Arial"/>
          <w:sz w:val="22"/>
          <w:szCs w:val="22"/>
        </w:rPr>
        <w:t xml:space="preserve">lifecycles including the disposal sequence. </w:t>
      </w:r>
      <w:r w:rsidR="00886017">
        <w:rPr>
          <w:rFonts w:ascii="Arial" w:hAnsi="Arial" w:cs="Arial"/>
          <w:sz w:val="22"/>
          <w:szCs w:val="22"/>
        </w:rPr>
        <w:t xml:space="preserve">As such I knew that I would have to advocate for an aspect that is renowned for being forgotten about as </w:t>
      </w:r>
      <w:r w:rsidR="00BC7B4C">
        <w:rPr>
          <w:rFonts w:ascii="Arial" w:hAnsi="Arial" w:cs="Arial"/>
          <w:sz w:val="22"/>
          <w:szCs w:val="22"/>
        </w:rPr>
        <w:t>typically systems within our industry can stay in service for 25+ years to which disposal has been pushed to later down the line instead of considered at the outset as part of the design.</w:t>
      </w:r>
      <w:r w:rsidR="00BC7B4C">
        <w:rPr>
          <w:rStyle w:val="FootnoteReference"/>
          <w:rFonts w:ascii="Arial" w:hAnsi="Arial" w:cs="Arial"/>
          <w:sz w:val="22"/>
          <w:szCs w:val="22"/>
        </w:rPr>
        <w:footnoteReference w:id="2"/>
      </w:r>
    </w:p>
    <w:p w14:paraId="359701EA" w14:textId="3FBF17F4" w:rsidR="3AA45516" w:rsidRDefault="00CA7B6D" w:rsidP="001E3505">
      <w:pPr>
        <w:pStyle w:val="Heading1"/>
        <w:numPr>
          <w:ilvl w:val="0"/>
          <w:numId w:val="3"/>
        </w:numPr>
      </w:pPr>
      <w:bookmarkStart w:id="6" w:name="_Toc198824727"/>
      <w:r>
        <w:t>Project Trojan</w:t>
      </w:r>
      <w:bookmarkEnd w:id="6"/>
    </w:p>
    <w:p w14:paraId="133BB59C" w14:textId="77777777" w:rsidR="003218A0" w:rsidRPr="003218A0" w:rsidRDefault="003218A0" w:rsidP="003218A0"/>
    <w:p w14:paraId="6C3C1C4F" w14:textId="06EB0AED" w:rsidR="00A41981" w:rsidRDefault="003D0ED3" w:rsidP="00A41981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C72924">
        <w:rPr>
          <w:rFonts w:ascii="Arial" w:hAnsi="Arial" w:cs="Arial"/>
          <w:sz w:val="22"/>
          <w:szCs w:val="22"/>
        </w:rPr>
        <w:t>roject Trojan</w:t>
      </w:r>
      <w:r>
        <w:rPr>
          <w:rFonts w:ascii="Arial" w:hAnsi="Arial" w:cs="Arial"/>
          <w:sz w:val="22"/>
          <w:szCs w:val="22"/>
        </w:rPr>
        <w:t xml:space="preserve"> is a</w:t>
      </w:r>
      <w:r w:rsidR="00185B31">
        <w:rPr>
          <w:rFonts w:ascii="Arial" w:hAnsi="Arial" w:cs="Arial"/>
          <w:sz w:val="22"/>
          <w:szCs w:val="22"/>
        </w:rPr>
        <w:t xml:space="preserve"> remote-controlled</w:t>
      </w:r>
      <w:r>
        <w:rPr>
          <w:rFonts w:ascii="Arial" w:hAnsi="Arial" w:cs="Arial"/>
          <w:sz w:val="22"/>
          <w:szCs w:val="22"/>
        </w:rPr>
        <w:t xml:space="preserve"> </w:t>
      </w:r>
      <w:r w:rsidR="003B01E4">
        <w:rPr>
          <w:rFonts w:ascii="Arial" w:hAnsi="Arial" w:cs="Arial"/>
          <w:sz w:val="22"/>
          <w:szCs w:val="22"/>
        </w:rPr>
        <w:t>modular drone</w:t>
      </w:r>
      <w:r w:rsidR="00185B31">
        <w:rPr>
          <w:rFonts w:ascii="Arial" w:hAnsi="Arial" w:cs="Arial"/>
          <w:sz w:val="22"/>
          <w:szCs w:val="22"/>
        </w:rPr>
        <w:t xml:space="preserve"> capable of delivery a variety of effects depending on mission parameters. The intended module is a blast warhead </w:t>
      </w:r>
      <w:r w:rsidR="00345F59">
        <w:rPr>
          <w:rFonts w:ascii="Arial" w:hAnsi="Arial" w:cs="Arial"/>
          <w:sz w:val="22"/>
          <w:szCs w:val="22"/>
        </w:rPr>
        <w:t xml:space="preserve">capable of eliminating the </w:t>
      </w:r>
      <w:r w:rsidR="006F0078">
        <w:rPr>
          <w:rFonts w:ascii="Arial" w:hAnsi="Arial" w:cs="Arial"/>
          <w:sz w:val="22"/>
          <w:szCs w:val="22"/>
        </w:rPr>
        <w:t>communications centre whilst mitigating collateral damage</w:t>
      </w:r>
      <w:r w:rsidR="008278EF">
        <w:rPr>
          <w:rFonts w:ascii="Arial" w:hAnsi="Arial" w:cs="Arial"/>
          <w:sz w:val="22"/>
          <w:szCs w:val="22"/>
        </w:rPr>
        <w:t xml:space="preserve"> to the surrounding </w:t>
      </w:r>
      <w:r w:rsidR="009345EA">
        <w:rPr>
          <w:rFonts w:ascii="Arial" w:hAnsi="Arial" w:cs="Arial"/>
          <w:sz w:val="22"/>
          <w:szCs w:val="22"/>
        </w:rPr>
        <w:t>environment</w:t>
      </w:r>
      <w:r w:rsidR="008278EF">
        <w:rPr>
          <w:rFonts w:ascii="Arial" w:hAnsi="Arial" w:cs="Arial"/>
          <w:sz w:val="22"/>
          <w:szCs w:val="22"/>
        </w:rPr>
        <w:t xml:space="preserve"> and </w:t>
      </w:r>
      <w:r w:rsidR="009345EA">
        <w:rPr>
          <w:rFonts w:ascii="Arial" w:hAnsi="Arial" w:cs="Arial"/>
          <w:sz w:val="22"/>
          <w:szCs w:val="22"/>
        </w:rPr>
        <w:t>people</w:t>
      </w:r>
      <w:r w:rsidR="006F0078">
        <w:rPr>
          <w:rFonts w:ascii="Arial" w:hAnsi="Arial" w:cs="Arial"/>
          <w:sz w:val="22"/>
          <w:szCs w:val="22"/>
        </w:rPr>
        <w:t xml:space="preserve">. </w:t>
      </w:r>
      <w:r w:rsidR="009C7341">
        <w:rPr>
          <w:rFonts w:ascii="Arial" w:hAnsi="Arial" w:cs="Arial"/>
          <w:sz w:val="22"/>
          <w:szCs w:val="22"/>
        </w:rPr>
        <w:t xml:space="preserve">See figure 1. </w:t>
      </w:r>
    </w:p>
    <w:p w14:paraId="1E9A2F6C" w14:textId="77777777" w:rsidR="009C7341" w:rsidRDefault="009C7341" w:rsidP="009C7341">
      <w:pPr>
        <w:rPr>
          <w:rFonts w:ascii="Arial" w:hAnsi="Arial" w:cs="Arial"/>
          <w:sz w:val="22"/>
          <w:szCs w:val="22"/>
        </w:rPr>
      </w:pPr>
    </w:p>
    <w:p w14:paraId="6C14E484" w14:textId="77777777" w:rsidR="009C7341" w:rsidRDefault="009C7341" w:rsidP="009C7341">
      <w:pPr>
        <w:keepNext/>
        <w:jc w:val="center"/>
      </w:pPr>
      <w:r w:rsidRPr="009C734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4DC3378" wp14:editId="16F2012A">
            <wp:extent cx="3664880" cy="1944806"/>
            <wp:effectExtent l="0" t="0" r="0" b="0"/>
            <wp:docPr id="1759023735" name="Picture 1" descr="A white drone with four propell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023735" name="Picture 1" descr="A white drone with four propelle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06634" cy="196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6BDD6" w14:textId="0601093C" w:rsidR="00A41981" w:rsidRPr="00CD6591" w:rsidRDefault="009C7341" w:rsidP="00CD6591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7" w:name="_Toc199690336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- Project Trojan Design</w:t>
      </w:r>
      <w:bookmarkEnd w:id="7"/>
    </w:p>
    <w:p w14:paraId="6D45E440" w14:textId="3CA1CD54" w:rsidR="00606111" w:rsidRPr="00A41981" w:rsidRDefault="00262C9D" w:rsidP="00A41981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A41981">
        <w:rPr>
          <w:rFonts w:ascii="Arial" w:hAnsi="Arial" w:cs="Arial"/>
          <w:sz w:val="22"/>
          <w:szCs w:val="22"/>
        </w:rPr>
        <w:t>Th</w:t>
      </w:r>
      <w:r w:rsidR="00046AB5" w:rsidRPr="00A41981">
        <w:rPr>
          <w:rFonts w:ascii="Arial" w:hAnsi="Arial" w:cs="Arial"/>
          <w:sz w:val="22"/>
          <w:szCs w:val="22"/>
        </w:rPr>
        <w:t>roughout the development and design process, the</w:t>
      </w:r>
      <w:r w:rsidRPr="00A41981">
        <w:rPr>
          <w:rFonts w:ascii="Arial" w:hAnsi="Arial" w:cs="Arial"/>
          <w:sz w:val="22"/>
          <w:szCs w:val="22"/>
        </w:rPr>
        <w:t xml:space="preserve"> </w:t>
      </w:r>
      <w:r w:rsidR="003420B2" w:rsidRPr="00A41981">
        <w:rPr>
          <w:rFonts w:ascii="Arial" w:hAnsi="Arial" w:cs="Arial"/>
          <w:sz w:val="22"/>
          <w:szCs w:val="22"/>
        </w:rPr>
        <w:t xml:space="preserve">project must conform to legal </w:t>
      </w:r>
      <w:r w:rsidR="00A35D2E">
        <w:rPr>
          <w:rFonts w:ascii="Arial" w:hAnsi="Arial" w:cs="Arial"/>
          <w:sz w:val="22"/>
          <w:szCs w:val="22"/>
        </w:rPr>
        <w:t>regulations</w:t>
      </w:r>
      <w:r w:rsidR="003420B2" w:rsidRPr="00A41981">
        <w:rPr>
          <w:rFonts w:ascii="Arial" w:hAnsi="Arial" w:cs="Arial"/>
          <w:sz w:val="22"/>
          <w:szCs w:val="22"/>
        </w:rPr>
        <w:t xml:space="preserve"> </w:t>
      </w:r>
      <w:r w:rsidR="009C52ED" w:rsidRPr="00A41981">
        <w:rPr>
          <w:rFonts w:ascii="Arial" w:hAnsi="Arial" w:cs="Arial"/>
          <w:sz w:val="22"/>
          <w:szCs w:val="22"/>
        </w:rPr>
        <w:t xml:space="preserve">that enforce </w:t>
      </w:r>
      <w:r w:rsidR="00F844E4" w:rsidRPr="00A41981">
        <w:rPr>
          <w:rFonts w:ascii="Arial" w:hAnsi="Arial" w:cs="Arial"/>
          <w:sz w:val="22"/>
          <w:szCs w:val="22"/>
        </w:rPr>
        <w:t xml:space="preserve">safety, functionality, environmental and </w:t>
      </w:r>
      <w:r w:rsidR="00816733" w:rsidRPr="00A41981">
        <w:rPr>
          <w:rFonts w:ascii="Arial" w:hAnsi="Arial" w:cs="Arial"/>
          <w:sz w:val="22"/>
          <w:szCs w:val="22"/>
        </w:rPr>
        <w:t>security</w:t>
      </w:r>
      <w:r w:rsidR="00F525B9">
        <w:rPr>
          <w:rFonts w:ascii="Arial" w:hAnsi="Arial" w:cs="Arial"/>
          <w:sz w:val="22"/>
          <w:szCs w:val="22"/>
        </w:rPr>
        <w:t xml:space="preserve"> </w:t>
      </w:r>
      <w:r w:rsidR="00A35D2E">
        <w:rPr>
          <w:rFonts w:ascii="Arial" w:hAnsi="Arial" w:cs="Arial"/>
          <w:sz w:val="22"/>
          <w:szCs w:val="22"/>
        </w:rPr>
        <w:t>requirements</w:t>
      </w:r>
      <w:r w:rsidR="003420B2" w:rsidRPr="00A41981">
        <w:rPr>
          <w:rFonts w:ascii="Arial" w:hAnsi="Arial" w:cs="Arial"/>
          <w:sz w:val="22"/>
          <w:szCs w:val="22"/>
        </w:rPr>
        <w:t xml:space="preserve">. These comes from </w:t>
      </w:r>
      <w:r w:rsidR="005C3802" w:rsidRPr="00A41981">
        <w:rPr>
          <w:rFonts w:ascii="Arial" w:hAnsi="Arial" w:cs="Arial"/>
          <w:sz w:val="22"/>
          <w:szCs w:val="22"/>
        </w:rPr>
        <w:t>overarching regulation</w:t>
      </w:r>
      <w:r w:rsidR="00CF15EA">
        <w:rPr>
          <w:rFonts w:ascii="Arial" w:hAnsi="Arial" w:cs="Arial"/>
          <w:sz w:val="22"/>
          <w:szCs w:val="22"/>
        </w:rPr>
        <w:t>s</w:t>
      </w:r>
      <w:r w:rsidR="005C3802" w:rsidRPr="00A41981">
        <w:rPr>
          <w:rFonts w:ascii="Arial" w:hAnsi="Arial" w:cs="Arial"/>
          <w:sz w:val="22"/>
          <w:szCs w:val="22"/>
        </w:rPr>
        <w:t xml:space="preserve"> like the </w:t>
      </w:r>
      <w:r w:rsidR="00CF15EA">
        <w:rPr>
          <w:rFonts w:ascii="Arial" w:hAnsi="Arial" w:cs="Arial"/>
          <w:sz w:val="22"/>
          <w:szCs w:val="22"/>
        </w:rPr>
        <w:t>H</w:t>
      </w:r>
      <w:r w:rsidR="005C3802" w:rsidRPr="00A41981">
        <w:rPr>
          <w:rFonts w:ascii="Arial" w:hAnsi="Arial" w:cs="Arial"/>
          <w:sz w:val="22"/>
          <w:szCs w:val="22"/>
        </w:rPr>
        <w:t xml:space="preserve">ealth and </w:t>
      </w:r>
      <w:r w:rsidR="00CF15EA">
        <w:rPr>
          <w:rFonts w:ascii="Arial" w:hAnsi="Arial" w:cs="Arial"/>
          <w:sz w:val="22"/>
          <w:szCs w:val="22"/>
        </w:rPr>
        <w:t>S</w:t>
      </w:r>
      <w:r w:rsidR="005C3802" w:rsidRPr="00A41981">
        <w:rPr>
          <w:rFonts w:ascii="Arial" w:hAnsi="Arial" w:cs="Arial"/>
          <w:sz w:val="22"/>
          <w:szCs w:val="22"/>
        </w:rPr>
        <w:t xml:space="preserve">afety at </w:t>
      </w:r>
      <w:r w:rsidR="00CF15EA">
        <w:rPr>
          <w:rFonts w:ascii="Arial" w:hAnsi="Arial" w:cs="Arial"/>
          <w:sz w:val="22"/>
          <w:szCs w:val="22"/>
        </w:rPr>
        <w:t>W</w:t>
      </w:r>
      <w:r w:rsidR="005C3802" w:rsidRPr="00A41981">
        <w:rPr>
          <w:rFonts w:ascii="Arial" w:hAnsi="Arial" w:cs="Arial"/>
          <w:sz w:val="22"/>
          <w:szCs w:val="22"/>
        </w:rPr>
        <w:t xml:space="preserve">ork </w:t>
      </w:r>
      <w:r w:rsidR="00CF15EA">
        <w:rPr>
          <w:rFonts w:ascii="Arial" w:hAnsi="Arial" w:cs="Arial"/>
          <w:sz w:val="22"/>
          <w:szCs w:val="22"/>
        </w:rPr>
        <w:t>A</w:t>
      </w:r>
      <w:r w:rsidR="005C3802" w:rsidRPr="00A41981">
        <w:rPr>
          <w:rFonts w:ascii="Arial" w:hAnsi="Arial" w:cs="Arial"/>
          <w:sz w:val="22"/>
          <w:szCs w:val="22"/>
        </w:rPr>
        <w:t>ct 1974</w:t>
      </w:r>
      <w:r w:rsidR="001274E5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694661851"/>
          <w:citation/>
        </w:sdtPr>
        <w:sdtEndPr/>
        <w:sdtContent>
          <w:r w:rsidR="001274E5">
            <w:rPr>
              <w:rFonts w:ascii="Arial" w:hAnsi="Arial" w:cs="Arial"/>
              <w:sz w:val="22"/>
              <w:szCs w:val="22"/>
            </w:rPr>
            <w:fldChar w:fldCharType="begin"/>
          </w:r>
          <w:r w:rsidR="006166D3">
            <w:rPr>
              <w:rFonts w:ascii="Arial" w:hAnsi="Arial" w:cs="Arial"/>
              <w:sz w:val="22"/>
              <w:szCs w:val="22"/>
            </w:rPr>
            <w:instrText xml:space="preserve">CITATION Sta80 \l 2057 </w:instrText>
          </w:r>
          <w:r w:rsidR="001274E5">
            <w:rPr>
              <w:rFonts w:ascii="Arial" w:hAnsi="Arial" w:cs="Arial"/>
              <w:sz w:val="22"/>
              <w:szCs w:val="22"/>
            </w:rPr>
            <w:fldChar w:fldCharType="separate"/>
          </w:r>
          <w:r w:rsidR="006166D3" w:rsidRPr="006166D3">
            <w:rPr>
              <w:rFonts w:ascii="Arial" w:hAnsi="Arial" w:cs="Arial"/>
              <w:noProof/>
              <w:sz w:val="22"/>
              <w:szCs w:val="22"/>
            </w:rPr>
            <w:t>[1]</w:t>
          </w:r>
          <w:r w:rsidR="001274E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035058" w:rsidRPr="00A41981">
        <w:rPr>
          <w:rFonts w:ascii="Arial" w:hAnsi="Arial" w:cs="Arial"/>
          <w:sz w:val="22"/>
          <w:szCs w:val="22"/>
        </w:rPr>
        <w:t>, DSA 02 OME</w:t>
      </w:r>
      <w:r w:rsidR="006166D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843502613"/>
          <w:citation/>
        </w:sdtPr>
        <w:sdtEndPr/>
        <w:sdtContent>
          <w:r w:rsidR="006166D3">
            <w:rPr>
              <w:rFonts w:ascii="Arial" w:hAnsi="Arial" w:cs="Arial"/>
              <w:sz w:val="22"/>
              <w:szCs w:val="22"/>
            </w:rPr>
            <w:fldChar w:fldCharType="begin"/>
          </w:r>
          <w:r w:rsidR="006166D3">
            <w:rPr>
              <w:rFonts w:ascii="Arial" w:hAnsi="Arial" w:cs="Arial"/>
              <w:sz w:val="22"/>
              <w:szCs w:val="22"/>
            </w:rPr>
            <w:instrText xml:space="preserve"> CITATION GOV20 \l 2057 </w:instrText>
          </w:r>
          <w:r w:rsidR="006166D3">
            <w:rPr>
              <w:rFonts w:ascii="Arial" w:hAnsi="Arial" w:cs="Arial"/>
              <w:sz w:val="22"/>
              <w:szCs w:val="22"/>
            </w:rPr>
            <w:fldChar w:fldCharType="separate"/>
          </w:r>
          <w:r w:rsidR="006166D3" w:rsidRPr="006166D3">
            <w:rPr>
              <w:rFonts w:ascii="Arial" w:hAnsi="Arial" w:cs="Arial"/>
              <w:noProof/>
              <w:sz w:val="22"/>
              <w:szCs w:val="22"/>
            </w:rPr>
            <w:t>[2]</w:t>
          </w:r>
          <w:r w:rsidR="006166D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F15EA">
        <w:rPr>
          <w:rFonts w:ascii="Arial" w:hAnsi="Arial" w:cs="Arial"/>
          <w:sz w:val="22"/>
          <w:szCs w:val="22"/>
        </w:rPr>
        <w:t>,</w:t>
      </w:r>
      <w:r w:rsidR="00035058" w:rsidRPr="00A41981">
        <w:rPr>
          <w:rFonts w:ascii="Arial" w:hAnsi="Arial" w:cs="Arial"/>
          <w:sz w:val="22"/>
          <w:szCs w:val="22"/>
        </w:rPr>
        <w:t xml:space="preserve"> Explosives Regulations 2014</w:t>
      </w:r>
      <w:r w:rsidR="00CF15EA">
        <w:rPr>
          <w:rFonts w:ascii="Arial" w:hAnsi="Arial" w:cs="Arial"/>
          <w:sz w:val="22"/>
          <w:szCs w:val="22"/>
        </w:rPr>
        <w:t>.</w:t>
      </w:r>
      <w:r w:rsidR="00035058" w:rsidRPr="00A41981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658762032"/>
          <w:citation/>
        </w:sdtPr>
        <w:sdtEndPr/>
        <w:sdtContent>
          <w:r w:rsidR="006166D3">
            <w:rPr>
              <w:rFonts w:ascii="Arial" w:hAnsi="Arial" w:cs="Arial"/>
              <w:sz w:val="22"/>
              <w:szCs w:val="22"/>
            </w:rPr>
            <w:fldChar w:fldCharType="begin"/>
          </w:r>
          <w:r w:rsidR="006166D3">
            <w:rPr>
              <w:rFonts w:ascii="Arial" w:hAnsi="Arial" w:cs="Arial"/>
              <w:sz w:val="22"/>
              <w:szCs w:val="22"/>
            </w:rPr>
            <w:instrText xml:space="preserve"> CITATION leg14 \l 2057 </w:instrText>
          </w:r>
          <w:r w:rsidR="006166D3">
            <w:rPr>
              <w:rFonts w:ascii="Arial" w:hAnsi="Arial" w:cs="Arial"/>
              <w:sz w:val="22"/>
              <w:szCs w:val="22"/>
            </w:rPr>
            <w:fldChar w:fldCharType="separate"/>
          </w:r>
          <w:r w:rsidR="008B67E8" w:rsidRPr="008B67E8">
            <w:rPr>
              <w:rFonts w:ascii="Arial" w:hAnsi="Arial" w:cs="Arial"/>
              <w:noProof/>
              <w:sz w:val="22"/>
              <w:szCs w:val="22"/>
            </w:rPr>
            <w:t>[3]</w:t>
          </w:r>
          <w:r w:rsidR="006166D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84542C2" w14:textId="77777777" w:rsidR="001E0994" w:rsidRDefault="001E0994" w:rsidP="00EC4EFC">
      <w:pPr>
        <w:rPr>
          <w:rFonts w:ascii="Arial" w:hAnsi="Arial" w:cs="Arial"/>
          <w:sz w:val="22"/>
          <w:szCs w:val="22"/>
        </w:rPr>
      </w:pPr>
    </w:p>
    <w:p w14:paraId="4ED1869C" w14:textId="77777777" w:rsidR="00EE22D3" w:rsidRDefault="00280D42" w:rsidP="00EE22D3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</w:t>
      </w:r>
      <w:r w:rsidR="00260D6D">
        <w:rPr>
          <w:rFonts w:ascii="Arial" w:hAnsi="Arial" w:cs="Arial"/>
          <w:sz w:val="22"/>
          <w:szCs w:val="22"/>
        </w:rPr>
        <w:t xml:space="preserve">a few COTS solutions available </w:t>
      </w:r>
      <w:r w:rsidR="00B773EF">
        <w:rPr>
          <w:rFonts w:ascii="Arial" w:hAnsi="Arial" w:cs="Arial"/>
          <w:sz w:val="22"/>
          <w:szCs w:val="22"/>
        </w:rPr>
        <w:t>that build upon drone technology</w:t>
      </w:r>
      <w:r w:rsidR="00C87601">
        <w:rPr>
          <w:rFonts w:ascii="Arial" w:hAnsi="Arial" w:cs="Arial"/>
          <w:sz w:val="22"/>
          <w:szCs w:val="22"/>
        </w:rPr>
        <w:t>, Unmanned Aerial Vehicles</w:t>
      </w:r>
      <w:r w:rsidR="002B0B6E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001010633"/>
          <w:citation/>
        </w:sdtPr>
        <w:sdtEndPr/>
        <w:sdtContent>
          <w:r w:rsidR="002B0B6E">
            <w:rPr>
              <w:rFonts w:ascii="Arial" w:hAnsi="Arial" w:cs="Arial"/>
              <w:sz w:val="22"/>
              <w:szCs w:val="22"/>
            </w:rPr>
            <w:fldChar w:fldCharType="begin"/>
          </w:r>
          <w:r w:rsidR="002B0B6E">
            <w:rPr>
              <w:rFonts w:ascii="Arial" w:hAnsi="Arial" w:cs="Arial"/>
              <w:sz w:val="22"/>
              <w:szCs w:val="22"/>
            </w:rPr>
            <w:instrText xml:space="preserve"> CITATION Chu24 \l 2057 </w:instrText>
          </w:r>
          <w:r w:rsidR="002B0B6E">
            <w:rPr>
              <w:rFonts w:ascii="Arial" w:hAnsi="Arial" w:cs="Arial"/>
              <w:sz w:val="22"/>
              <w:szCs w:val="22"/>
            </w:rPr>
            <w:fldChar w:fldCharType="separate"/>
          </w:r>
          <w:r w:rsidR="002B0B6E" w:rsidRPr="002B0B6E">
            <w:rPr>
              <w:rFonts w:ascii="Arial" w:hAnsi="Arial" w:cs="Arial"/>
              <w:noProof/>
              <w:sz w:val="22"/>
              <w:szCs w:val="22"/>
            </w:rPr>
            <w:t>[4]</w:t>
          </w:r>
          <w:r w:rsidR="002B0B6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87601">
        <w:rPr>
          <w:rFonts w:ascii="Arial" w:hAnsi="Arial" w:cs="Arial"/>
          <w:sz w:val="22"/>
          <w:szCs w:val="22"/>
        </w:rPr>
        <w:t xml:space="preserve"> have been in service for many years</w:t>
      </w:r>
      <w:r w:rsidR="00B47CEE">
        <w:rPr>
          <w:rFonts w:ascii="Arial" w:hAnsi="Arial" w:cs="Arial"/>
          <w:sz w:val="22"/>
          <w:szCs w:val="22"/>
        </w:rPr>
        <w:t xml:space="preserve"> but more recently the proliferation of </w:t>
      </w:r>
      <w:r w:rsidR="00592CDE">
        <w:rPr>
          <w:rFonts w:ascii="Arial" w:hAnsi="Arial" w:cs="Arial"/>
          <w:sz w:val="22"/>
          <w:szCs w:val="22"/>
        </w:rPr>
        <w:t>smaller commercial drones used in conflicts have revealed their effectiveness.</w:t>
      </w:r>
      <w:r w:rsidR="00CF7BF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176268430"/>
          <w:citation/>
        </w:sdtPr>
        <w:sdtEndPr/>
        <w:sdtContent>
          <w:r w:rsidR="00CF7BF3">
            <w:rPr>
              <w:rFonts w:ascii="Arial" w:hAnsi="Arial" w:cs="Arial"/>
              <w:sz w:val="22"/>
              <w:szCs w:val="22"/>
            </w:rPr>
            <w:fldChar w:fldCharType="begin"/>
          </w:r>
          <w:r w:rsidR="00CF7BF3">
            <w:rPr>
              <w:rFonts w:ascii="Arial" w:hAnsi="Arial" w:cs="Arial"/>
              <w:sz w:val="22"/>
              <w:szCs w:val="22"/>
            </w:rPr>
            <w:instrText xml:space="preserve"> CITATION Wik251 \l 2057 </w:instrText>
          </w:r>
          <w:r w:rsidR="00CF7BF3">
            <w:rPr>
              <w:rFonts w:ascii="Arial" w:hAnsi="Arial" w:cs="Arial"/>
              <w:sz w:val="22"/>
              <w:szCs w:val="22"/>
            </w:rPr>
            <w:fldChar w:fldCharType="separate"/>
          </w:r>
          <w:r w:rsidR="00CF7BF3" w:rsidRPr="00CF7BF3">
            <w:rPr>
              <w:rFonts w:ascii="Arial" w:hAnsi="Arial" w:cs="Arial"/>
              <w:noProof/>
              <w:sz w:val="22"/>
              <w:szCs w:val="22"/>
            </w:rPr>
            <w:t>[5]</w:t>
          </w:r>
          <w:r w:rsidR="00CF7BF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92CDE">
        <w:rPr>
          <w:rFonts w:ascii="Arial" w:hAnsi="Arial" w:cs="Arial"/>
          <w:sz w:val="22"/>
          <w:szCs w:val="22"/>
        </w:rPr>
        <w:t xml:space="preserve"> However, no </w:t>
      </w:r>
      <w:r w:rsidR="000E2921">
        <w:rPr>
          <w:rFonts w:ascii="Arial" w:hAnsi="Arial" w:cs="Arial"/>
          <w:sz w:val="22"/>
          <w:szCs w:val="22"/>
        </w:rPr>
        <w:t>specifications, safety documents or energetics is readily available.</w:t>
      </w:r>
      <w:r w:rsidR="00342690">
        <w:rPr>
          <w:rStyle w:val="FootnoteReference"/>
          <w:rFonts w:ascii="Arial" w:hAnsi="Arial" w:cs="Arial"/>
          <w:sz w:val="22"/>
          <w:szCs w:val="22"/>
        </w:rPr>
        <w:footnoteReference w:id="3"/>
      </w:r>
      <w:r w:rsidR="00AD11BE">
        <w:rPr>
          <w:rFonts w:ascii="Arial" w:hAnsi="Arial" w:cs="Arial"/>
          <w:sz w:val="22"/>
          <w:szCs w:val="22"/>
        </w:rPr>
        <w:t xml:space="preserve"> </w:t>
      </w:r>
    </w:p>
    <w:p w14:paraId="5725DE52" w14:textId="77777777" w:rsidR="00EE22D3" w:rsidRPr="00EE22D3" w:rsidRDefault="00EE22D3" w:rsidP="00EE22D3">
      <w:pPr>
        <w:pStyle w:val="ListParagraph"/>
        <w:rPr>
          <w:rFonts w:ascii="Arial" w:hAnsi="Arial" w:cs="Arial"/>
          <w:sz w:val="22"/>
          <w:szCs w:val="22"/>
        </w:rPr>
      </w:pPr>
    </w:p>
    <w:p w14:paraId="219FD046" w14:textId="7EB7E306" w:rsidR="008B1423" w:rsidRDefault="00395088" w:rsidP="00EE22D3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Through</w:t>
      </w:r>
      <w:r w:rsidR="00B87556" w:rsidRPr="00EE22D3">
        <w:rPr>
          <w:rFonts w:ascii="Arial" w:hAnsi="Arial" w:cs="Arial"/>
          <w:sz w:val="22"/>
          <w:szCs w:val="22"/>
        </w:rPr>
        <w:t xml:space="preserve"> Russia-Ukraine </w:t>
      </w:r>
      <w:r w:rsidR="00390AA2" w:rsidRPr="00EE22D3">
        <w:rPr>
          <w:rFonts w:ascii="Arial" w:hAnsi="Arial" w:cs="Arial"/>
          <w:sz w:val="22"/>
          <w:szCs w:val="22"/>
        </w:rPr>
        <w:t>it can be seen that</w:t>
      </w:r>
      <w:r w:rsidR="00226B89" w:rsidRPr="00EE22D3">
        <w:rPr>
          <w:rFonts w:ascii="Arial" w:hAnsi="Arial" w:cs="Arial"/>
          <w:sz w:val="22"/>
          <w:szCs w:val="22"/>
        </w:rPr>
        <w:t xml:space="preserve"> at today’s rate of production,</w:t>
      </w:r>
      <w:r w:rsidR="00390AA2" w:rsidRPr="00EE22D3">
        <w:rPr>
          <w:rFonts w:ascii="Arial" w:hAnsi="Arial" w:cs="Arial"/>
          <w:sz w:val="22"/>
          <w:szCs w:val="22"/>
        </w:rPr>
        <w:t xml:space="preserve"> a </w:t>
      </w:r>
      <w:r w:rsidR="00AC5A59" w:rsidRPr="00EE22D3">
        <w:rPr>
          <w:rFonts w:ascii="Arial" w:hAnsi="Arial" w:cs="Arial"/>
          <w:sz w:val="22"/>
          <w:szCs w:val="22"/>
        </w:rPr>
        <w:t>large-scale</w:t>
      </w:r>
      <w:r w:rsidR="00390AA2" w:rsidRPr="00EE22D3">
        <w:rPr>
          <w:rFonts w:ascii="Arial" w:hAnsi="Arial" w:cs="Arial"/>
          <w:sz w:val="22"/>
          <w:szCs w:val="22"/>
        </w:rPr>
        <w:t xml:space="preserve"> </w:t>
      </w:r>
      <w:r w:rsidR="00B87556" w:rsidRPr="00EE22D3">
        <w:rPr>
          <w:rFonts w:ascii="Arial" w:hAnsi="Arial" w:cs="Arial"/>
          <w:sz w:val="22"/>
          <w:szCs w:val="22"/>
        </w:rPr>
        <w:t xml:space="preserve">conflict </w:t>
      </w:r>
      <w:r w:rsidR="00390AA2" w:rsidRPr="00EE22D3">
        <w:rPr>
          <w:rFonts w:ascii="Arial" w:hAnsi="Arial" w:cs="Arial"/>
          <w:sz w:val="22"/>
          <w:szCs w:val="22"/>
        </w:rPr>
        <w:t xml:space="preserve">will create </w:t>
      </w:r>
      <w:r w:rsidR="00226B89" w:rsidRPr="00EE22D3">
        <w:rPr>
          <w:rFonts w:ascii="Arial" w:hAnsi="Arial" w:cs="Arial"/>
          <w:sz w:val="22"/>
          <w:szCs w:val="22"/>
        </w:rPr>
        <w:t xml:space="preserve">massive shortages of arms and munitions. As a </w:t>
      </w:r>
      <w:r w:rsidRPr="00EE22D3">
        <w:rPr>
          <w:rFonts w:ascii="Arial" w:hAnsi="Arial" w:cs="Arial"/>
          <w:sz w:val="22"/>
          <w:szCs w:val="22"/>
        </w:rPr>
        <w:t>result,</w:t>
      </w:r>
      <w:r w:rsidR="00226B89" w:rsidRPr="00EE22D3">
        <w:rPr>
          <w:rFonts w:ascii="Arial" w:hAnsi="Arial" w:cs="Arial"/>
          <w:sz w:val="22"/>
          <w:szCs w:val="22"/>
        </w:rPr>
        <w:t xml:space="preserve"> </w:t>
      </w:r>
      <w:r w:rsidR="008B1423">
        <w:rPr>
          <w:rFonts w:ascii="Arial" w:hAnsi="Arial" w:cs="Arial"/>
          <w:sz w:val="22"/>
          <w:szCs w:val="22"/>
        </w:rPr>
        <w:t>the EU</w:t>
      </w:r>
      <w:r w:rsidR="008B1423" w:rsidRPr="008B1423">
        <w:rPr>
          <w:rFonts w:ascii="Arial" w:hAnsi="Arial" w:cs="Arial"/>
          <w:color w:val="26324B"/>
          <w:sz w:val="27"/>
          <w:szCs w:val="27"/>
        </w:rPr>
        <w:t xml:space="preserve"> </w:t>
      </w:r>
      <w:r w:rsidR="008B1423" w:rsidRPr="008B1423">
        <w:rPr>
          <w:rFonts w:ascii="Arial" w:hAnsi="Arial" w:cs="Arial"/>
          <w:sz w:val="22"/>
          <w:szCs w:val="22"/>
        </w:rPr>
        <w:t>Commission allocated the €500 million foreseen under the </w:t>
      </w:r>
      <w:r w:rsidR="008B1423" w:rsidRPr="00663F78">
        <w:rPr>
          <w:rFonts w:ascii="Arial" w:hAnsi="Arial" w:cs="Arial"/>
          <w:sz w:val="22"/>
          <w:szCs w:val="22"/>
        </w:rPr>
        <w:t>Act in Support of Ammunition Production</w:t>
      </w:r>
      <w:r w:rsidR="008B1423" w:rsidRPr="008B1423">
        <w:rPr>
          <w:rFonts w:ascii="Arial" w:hAnsi="Arial" w:cs="Arial"/>
          <w:sz w:val="22"/>
          <w:szCs w:val="22"/>
        </w:rPr>
        <w:t> (ASAP).</w:t>
      </w:r>
      <w:r w:rsidR="00663F78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537962448"/>
          <w:citation/>
        </w:sdtPr>
        <w:sdtEndPr/>
        <w:sdtContent>
          <w:r w:rsidR="002E55DF">
            <w:rPr>
              <w:rFonts w:ascii="Arial" w:hAnsi="Arial" w:cs="Arial"/>
              <w:sz w:val="22"/>
              <w:szCs w:val="22"/>
            </w:rPr>
            <w:fldChar w:fldCharType="begin"/>
          </w:r>
          <w:r w:rsidR="002E55DF">
            <w:rPr>
              <w:rFonts w:ascii="Arial" w:hAnsi="Arial" w:cs="Arial"/>
              <w:sz w:val="22"/>
              <w:szCs w:val="22"/>
            </w:rPr>
            <w:instrText xml:space="preserve"> CITATION Def24 \l 2057 </w:instrText>
          </w:r>
          <w:r w:rsidR="002E55DF">
            <w:rPr>
              <w:rFonts w:ascii="Arial" w:hAnsi="Arial" w:cs="Arial"/>
              <w:sz w:val="22"/>
              <w:szCs w:val="22"/>
            </w:rPr>
            <w:fldChar w:fldCharType="separate"/>
          </w:r>
          <w:r w:rsidR="00FC087E" w:rsidRPr="00FC087E">
            <w:rPr>
              <w:rFonts w:ascii="Arial" w:hAnsi="Arial" w:cs="Arial"/>
              <w:noProof/>
              <w:sz w:val="22"/>
              <w:szCs w:val="22"/>
            </w:rPr>
            <w:t>[6]</w:t>
          </w:r>
          <w:r w:rsidR="002E55DF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B05C867" w14:textId="77777777" w:rsidR="008B1423" w:rsidRPr="008B1423" w:rsidRDefault="008B1423" w:rsidP="008B1423">
      <w:pPr>
        <w:pStyle w:val="ListParagraph"/>
        <w:rPr>
          <w:rFonts w:ascii="Arial" w:hAnsi="Arial" w:cs="Arial"/>
          <w:sz w:val="22"/>
          <w:szCs w:val="22"/>
        </w:rPr>
      </w:pPr>
    </w:p>
    <w:p w14:paraId="0A0BDAE6" w14:textId="09613D25" w:rsidR="00744ED9" w:rsidRPr="00D1205E" w:rsidRDefault="00663F78" w:rsidP="00744ED9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</w:t>
      </w:r>
      <w:r w:rsidR="00C267E9">
        <w:rPr>
          <w:rFonts w:ascii="Arial" w:hAnsi="Arial" w:cs="Arial"/>
          <w:sz w:val="22"/>
          <w:szCs w:val="22"/>
        </w:rPr>
        <w:t xml:space="preserve">should lead to the </w:t>
      </w:r>
      <w:r w:rsidR="005170C1" w:rsidRPr="00EE22D3">
        <w:rPr>
          <w:rFonts w:ascii="Arial" w:hAnsi="Arial" w:cs="Arial"/>
          <w:sz w:val="22"/>
          <w:szCs w:val="22"/>
        </w:rPr>
        <w:t>defence industr</w:t>
      </w:r>
      <w:r w:rsidR="00C267E9">
        <w:rPr>
          <w:rFonts w:ascii="Arial" w:hAnsi="Arial" w:cs="Arial"/>
          <w:sz w:val="22"/>
          <w:szCs w:val="22"/>
        </w:rPr>
        <w:t>y</w:t>
      </w:r>
      <w:r w:rsidR="005170C1" w:rsidRPr="00EE22D3">
        <w:rPr>
          <w:rFonts w:ascii="Arial" w:hAnsi="Arial" w:cs="Arial"/>
          <w:sz w:val="22"/>
          <w:szCs w:val="22"/>
        </w:rPr>
        <w:t xml:space="preserve"> increasing its production capacit</w:t>
      </w:r>
      <w:r w:rsidR="00D45322" w:rsidRPr="00EE22D3">
        <w:rPr>
          <w:rFonts w:ascii="Arial" w:hAnsi="Arial" w:cs="Arial"/>
          <w:sz w:val="22"/>
          <w:szCs w:val="22"/>
        </w:rPr>
        <w:t xml:space="preserve">y and </w:t>
      </w:r>
      <w:r w:rsidR="00C267E9">
        <w:rPr>
          <w:rFonts w:ascii="Arial" w:hAnsi="Arial" w:cs="Arial"/>
          <w:sz w:val="22"/>
          <w:szCs w:val="22"/>
        </w:rPr>
        <w:t xml:space="preserve">thus </w:t>
      </w:r>
      <w:r w:rsidR="00B96CC2" w:rsidRPr="00EE22D3">
        <w:rPr>
          <w:rFonts w:ascii="Arial" w:hAnsi="Arial" w:cs="Arial"/>
          <w:sz w:val="22"/>
          <w:szCs w:val="22"/>
        </w:rPr>
        <w:t xml:space="preserve">increase its </w:t>
      </w:r>
      <w:r w:rsidR="00D8588D" w:rsidRPr="00EE22D3">
        <w:rPr>
          <w:rFonts w:ascii="Arial" w:hAnsi="Arial" w:cs="Arial"/>
          <w:sz w:val="22"/>
          <w:szCs w:val="22"/>
        </w:rPr>
        <w:t>s</w:t>
      </w:r>
      <w:r w:rsidR="009016DA" w:rsidRPr="00EE22D3">
        <w:rPr>
          <w:rFonts w:ascii="Arial" w:hAnsi="Arial" w:cs="Arial"/>
          <w:sz w:val="22"/>
          <w:szCs w:val="22"/>
        </w:rPr>
        <w:t>upply of explosives</w:t>
      </w:r>
      <w:r w:rsidR="00B96CC2" w:rsidRPr="00EE22D3">
        <w:rPr>
          <w:rFonts w:ascii="Arial" w:hAnsi="Arial" w:cs="Arial"/>
          <w:sz w:val="22"/>
          <w:szCs w:val="22"/>
        </w:rPr>
        <w:t>.</w:t>
      </w:r>
      <w:r w:rsidR="00E02C23">
        <w:rPr>
          <w:rStyle w:val="FootnoteReference"/>
          <w:rFonts w:ascii="Arial" w:hAnsi="Arial" w:cs="Arial"/>
          <w:sz w:val="22"/>
          <w:szCs w:val="22"/>
        </w:rPr>
        <w:footnoteReference w:id="4"/>
      </w:r>
      <w:r w:rsidR="00B96CC2" w:rsidRPr="00EE22D3">
        <w:rPr>
          <w:rFonts w:ascii="Arial" w:hAnsi="Arial" w:cs="Arial"/>
          <w:sz w:val="22"/>
          <w:szCs w:val="22"/>
        </w:rPr>
        <w:t xml:space="preserve"> This can be seen by Chemring</w:t>
      </w:r>
      <w:r w:rsidR="00F1586C" w:rsidRPr="00EE22D3">
        <w:rPr>
          <w:rFonts w:ascii="Arial" w:hAnsi="Arial" w:cs="Arial"/>
          <w:sz w:val="22"/>
          <w:szCs w:val="22"/>
        </w:rPr>
        <w:t xml:space="preserve"> </w:t>
      </w:r>
      <w:r w:rsidR="00B96CC2" w:rsidRPr="00EE22D3">
        <w:rPr>
          <w:rFonts w:ascii="Arial" w:hAnsi="Arial" w:cs="Arial"/>
          <w:sz w:val="22"/>
          <w:szCs w:val="22"/>
        </w:rPr>
        <w:t xml:space="preserve">“said some of his customers have asked for output increases of 100–200%.” </w:t>
      </w:r>
      <w:sdt>
        <w:sdtPr>
          <w:rPr>
            <w:rFonts w:ascii="Arial" w:hAnsi="Arial" w:cs="Arial"/>
            <w:sz w:val="22"/>
            <w:szCs w:val="22"/>
          </w:rPr>
          <w:id w:val="-908690312"/>
          <w:citation/>
        </w:sdtPr>
        <w:sdtEndPr/>
        <w:sdtContent>
          <w:r w:rsidR="00DB1515">
            <w:rPr>
              <w:rFonts w:ascii="Arial" w:hAnsi="Arial" w:cs="Arial"/>
              <w:sz w:val="22"/>
              <w:szCs w:val="22"/>
            </w:rPr>
            <w:fldChar w:fldCharType="begin"/>
          </w:r>
          <w:r w:rsidR="00DB1515" w:rsidRPr="00DB1515">
            <w:rPr>
              <w:rFonts w:ascii="Arial" w:hAnsi="Arial" w:cs="Arial"/>
              <w:sz w:val="22"/>
              <w:szCs w:val="22"/>
            </w:rPr>
            <w:instrText xml:space="preserve"> CITATION Int23 \l 2057 </w:instrText>
          </w:r>
          <w:r w:rsidR="00DB1515">
            <w:rPr>
              <w:rFonts w:ascii="Arial" w:hAnsi="Arial" w:cs="Arial"/>
              <w:sz w:val="22"/>
              <w:szCs w:val="22"/>
            </w:rPr>
            <w:fldChar w:fldCharType="separate"/>
          </w:r>
          <w:r w:rsidR="00DB1515" w:rsidRPr="00DB1515">
            <w:rPr>
              <w:rFonts w:ascii="Arial" w:hAnsi="Arial" w:cs="Arial"/>
              <w:sz w:val="22"/>
              <w:szCs w:val="22"/>
            </w:rPr>
            <w:t>[7]</w:t>
          </w:r>
          <w:r w:rsidR="00DB151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DB1515">
        <w:rPr>
          <w:rFonts w:ascii="Arial" w:hAnsi="Arial" w:cs="Arial"/>
          <w:sz w:val="22"/>
          <w:szCs w:val="22"/>
        </w:rPr>
        <w:t xml:space="preserve"> </w:t>
      </w:r>
      <w:r w:rsidR="00D703CC" w:rsidRPr="00DB1515">
        <w:rPr>
          <w:rFonts w:ascii="Arial" w:hAnsi="Arial" w:cs="Arial"/>
          <w:sz w:val="22"/>
          <w:szCs w:val="22"/>
        </w:rPr>
        <w:t xml:space="preserve">The need to increase production of </w:t>
      </w:r>
      <w:r w:rsidR="00657194" w:rsidRPr="00DB1515">
        <w:rPr>
          <w:rFonts w:ascii="Arial" w:hAnsi="Arial" w:cs="Arial"/>
          <w:sz w:val="22"/>
          <w:szCs w:val="22"/>
        </w:rPr>
        <w:t>explosives has been supported by various white papers, defence reviews and studie</w:t>
      </w:r>
      <w:r w:rsidR="00801672" w:rsidRPr="00DB1515">
        <w:rPr>
          <w:rFonts w:ascii="Arial" w:hAnsi="Arial" w:cs="Arial"/>
          <w:sz w:val="22"/>
          <w:szCs w:val="22"/>
        </w:rPr>
        <w:t>s, for example this Scandinavian Journal.</w:t>
      </w:r>
      <w:r w:rsidR="00890F75" w:rsidRPr="00DB1515">
        <w:rPr>
          <w:rFonts w:ascii="Arial" w:hAnsi="Arial" w:cs="Arial"/>
          <w:sz w:val="22"/>
          <w:szCs w:val="22"/>
        </w:rPr>
        <w:t xml:space="preserve"> </w:t>
      </w:r>
      <w:sdt>
        <w:sdtPr>
          <w:id w:val="-790745648"/>
          <w:citation/>
        </w:sdtPr>
        <w:sdtEndPr/>
        <w:sdtContent>
          <w:r w:rsidR="00890F75" w:rsidRPr="00DB1515">
            <w:rPr>
              <w:rFonts w:ascii="Arial" w:hAnsi="Arial" w:cs="Arial"/>
              <w:sz w:val="22"/>
              <w:szCs w:val="22"/>
            </w:rPr>
            <w:fldChar w:fldCharType="begin"/>
          </w:r>
          <w:r w:rsidR="00890F75" w:rsidRPr="00DB1515">
            <w:rPr>
              <w:rFonts w:ascii="Arial" w:hAnsi="Arial" w:cs="Arial"/>
              <w:sz w:val="22"/>
              <w:szCs w:val="22"/>
            </w:rPr>
            <w:instrText xml:space="preserve"> CITATION Hel25 \l 2057 </w:instrText>
          </w:r>
          <w:r w:rsidR="00890F75" w:rsidRPr="00DB1515">
            <w:rPr>
              <w:rFonts w:ascii="Arial" w:hAnsi="Arial" w:cs="Arial"/>
              <w:sz w:val="22"/>
              <w:szCs w:val="22"/>
            </w:rPr>
            <w:fldChar w:fldCharType="separate"/>
          </w:r>
          <w:r w:rsidR="008B67E8" w:rsidRPr="008B67E8">
            <w:rPr>
              <w:rFonts w:ascii="Arial" w:hAnsi="Arial" w:cs="Arial"/>
              <w:noProof/>
              <w:sz w:val="22"/>
              <w:szCs w:val="22"/>
            </w:rPr>
            <w:t>[8]</w:t>
          </w:r>
          <w:r w:rsidR="00890F75" w:rsidRPr="00DB151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CD5CB73" w14:textId="040AFF3D" w:rsidR="00A00B03" w:rsidRDefault="00EB221B" w:rsidP="00280D42">
      <w:pPr>
        <w:pStyle w:val="Heading1"/>
        <w:numPr>
          <w:ilvl w:val="0"/>
          <w:numId w:val="3"/>
        </w:numPr>
        <w:spacing w:after="160" w:line="259" w:lineRule="auto"/>
      </w:pPr>
      <w:bookmarkStart w:id="8" w:name="_Toc198824728"/>
      <w:r>
        <w:t>Role and Responsibility Within Team</w:t>
      </w:r>
      <w:bookmarkEnd w:id="8"/>
    </w:p>
    <w:p w14:paraId="2D557B7A" w14:textId="73B74CC7" w:rsidR="009E2252" w:rsidRDefault="00B559F6" w:rsidP="00280D42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already mentioned, my role within the team </w:t>
      </w:r>
      <w:r w:rsidR="00B33B31">
        <w:rPr>
          <w:rFonts w:ascii="Arial" w:hAnsi="Arial" w:cs="Arial"/>
          <w:sz w:val="22"/>
          <w:szCs w:val="22"/>
        </w:rPr>
        <w:t xml:space="preserve">is </w:t>
      </w:r>
      <w:r w:rsidR="008C1DA1">
        <w:rPr>
          <w:rFonts w:ascii="Arial" w:hAnsi="Arial" w:cs="Arial"/>
          <w:sz w:val="22"/>
          <w:szCs w:val="22"/>
        </w:rPr>
        <w:t>Disposal Lead</w:t>
      </w:r>
      <w:r w:rsidR="00B33B31">
        <w:rPr>
          <w:rFonts w:ascii="Arial" w:hAnsi="Arial" w:cs="Arial"/>
          <w:sz w:val="22"/>
          <w:szCs w:val="22"/>
        </w:rPr>
        <w:t xml:space="preserve">. </w:t>
      </w:r>
      <w:r w:rsidR="00394B99">
        <w:rPr>
          <w:rFonts w:ascii="Arial" w:hAnsi="Arial" w:cs="Arial"/>
          <w:sz w:val="22"/>
          <w:szCs w:val="22"/>
        </w:rPr>
        <w:t>My goal is to</w:t>
      </w:r>
      <w:r w:rsidR="00EA119E">
        <w:rPr>
          <w:rFonts w:ascii="Arial" w:hAnsi="Arial" w:cs="Arial"/>
          <w:sz w:val="22"/>
          <w:szCs w:val="22"/>
        </w:rPr>
        <w:t xml:space="preserve"> raise relevant disposal requirements, identify </w:t>
      </w:r>
      <w:r w:rsidR="00B3395D">
        <w:rPr>
          <w:rFonts w:ascii="Arial" w:hAnsi="Arial" w:cs="Arial"/>
          <w:sz w:val="22"/>
          <w:szCs w:val="22"/>
        </w:rPr>
        <w:t>suitable</w:t>
      </w:r>
      <w:r w:rsidR="00353F4B">
        <w:rPr>
          <w:rFonts w:ascii="Arial" w:hAnsi="Arial" w:cs="Arial"/>
          <w:sz w:val="22"/>
          <w:szCs w:val="22"/>
        </w:rPr>
        <w:t xml:space="preserve"> disposal</w:t>
      </w:r>
      <w:r w:rsidR="00B3395D">
        <w:rPr>
          <w:rFonts w:ascii="Arial" w:hAnsi="Arial" w:cs="Arial"/>
          <w:sz w:val="22"/>
          <w:szCs w:val="22"/>
        </w:rPr>
        <w:t xml:space="preserve"> methods as part of the design solution</w:t>
      </w:r>
      <w:r w:rsidR="008C5065">
        <w:rPr>
          <w:rFonts w:ascii="Arial" w:hAnsi="Arial" w:cs="Arial"/>
          <w:sz w:val="22"/>
          <w:szCs w:val="22"/>
        </w:rPr>
        <w:t xml:space="preserve"> as well as u</w:t>
      </w:r>
      <w:r w:rsidR="00B3395D">
        <w:rPr>
          <w:rFonts w:ascii="Arial" w:hAnsi="Arial" w:cs="Arial"/>
          <w:sz w:val="22"/>
          <w:szCs w:val="22"/>
        </w:rPr>
        <w:t xml:space="preserve">nderstand where possible waste can </w:t>
      </w:r>
      <w:r w:rsidR="006839F4">
        <w:rPr>
          <w:rFonts w:ascii="Arial" w:hAnsi="Arial" w:cs="Arial"/>
          <w:sz w:val="22"/>
          <w:szCs w:val="22"/>
        </w:rPr>
        <w:t>be generated through use of the system or during</w:t>
      </w:r>
      <w:r w:rsidR="005F42C5">
        <w:rPr>
          <w:rFonts w:ascii="Arial" w:hAnsi="Arial" w:cs="Arial"/>
          <w:sz w:val="22"/>
          <w:szCs w:val="22"/>
        </w:rPr>
        <w:t xml:space="preserve"> the various manufacturing steps. </w:t>
      </w:r>
    </w:p>
    <w:p w14:paraId="2D60334C" w14:textId="77777777" w:rsidR="009E2252" w:rsidRDefault="009E2252" w:rsidP="009E2252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340954E0" w14:textId="401AF082" w:rsidR="00025AF8" w:rsidRDefault="009E2252" w:rsidP="006E7702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737F76">
        <w:rPr>
          <w:rFonts w:ascii="Arial" w:hAnsi="Arial" w:cs="Arial"/>
          <w:sz w:val="22"/>
          <w:szCs w:val="22"/>
        </w:rPr>
        <w:t xml:space="preserve">As part of manufacturing, I must understand the steps and critical process </w:t>
      </w:r>
      <w:r w:rsidR="00CA3488" w:rsidRPr="00737F76">
        <w:rPr>
          <w:rFonts w:ascii="Arial" w:hAnsi="Arial" w:cs="Arial"/>
          <w:sz w:val="22"/>
          <w:szCs w:val="22"/>
        </w:rPr>
        <w:t xml:space="preserve">so that waste controls can be placed to mitigate noises thus minimising </w:t>
      </w:r>
      <w:r w:rsidR="00737F76" w:rsidRPr="00737F76">
        <w:rPr>
          <w:rFonts w:ascii="Arial" w:hAnsi="Arial" w:cs="Arial"/>
          <w:sz w:val="22"/>
          <w:szCs w:val="22"/>
        </w:rPr>
        <w:t xml:space="preserve">waste as much as possible. </w:t>
      </w:r>
      <w:r w:rsidR="008C7276" w:rsidRPr="006E7702">
        <w:rPr>
          <w:rFonts w:ascii="Arial" w:hAnsi="Arial" w:cs="Arial"/>
          <w:sz w:val="22"/>
          <w:szCs w:val="22"/>
        </w:rPr>
        <w:t>A</w:t>
      </w:r>
      <w:r w:rsidR="00A50177" w:rsidRPr="006E7702">
        <w:rPr>
          <w:rFonts w:ascii="Arial" w:hAnsi="Arial" w:cs="Arial"/>
          <w:sz w:val="22"/>
          <w:szCs w:val="22"/>
        </w:rPr>
        <w:t xml:space="preserve">lso, </w:t>
      </w:r>
      <w:r w:rsidR="008C7276" w:rsidRPr="006E7702">
        <w:rPr>
          <w:rFonts w:ascii="Arial" w:hAnsi="Arial" w:cs="Arial"/>
          <w:sz w:val="22"/>
          <w:szCs w:val="22"/>
        </w:rPr>
        <w:t>I must identify any possible issues whether that is safety</w:t>
      </w:r>
      <w:r w:rsidR="00A50177" w:rsidRPr="006E7702">
        <w:rPr>
          <w:rFonts w:ascii="Arial" w:hAnsi="Arial" w:cs="Arial"/>
          <w:sz w:val="22"/>
          <w:szCs w:val="22"/>
        </w:rPr>
        <w:t xml:space="preserve"> or capability </w:t>
      </w:r>
      <w:r w:rsidR="00651827" w:rsidRPr="006E7702">
        <w:rPr>
          <w:rFonts w:ascii="Arial" w:hAnsi="Arial" w:cs="Arial"/>
          <w:sz w:val="22"/>
          <w:szCs w:val="22"/>
        </w:rPr>
        <w:t xml:space="preserve">originates from disposal or failing to effectively dispose of the system come end of life. </w:t>
      </w:r>
    </w:p>
    <w:p w14:paraId="642FAE55" w14:textId="77777777" w:rsidR="008659AA" w:rsidRPr="008659AA" w:rsidRDefault="008659AA" w:rsidP="008659AA">
      <w:pPr>
        <w:pStyle w:val="ListParagraph"/>
        <w:rPr>
          <w:rFonts w:ascii="Arial" w:hAnsi="Arial" w:cs="Arial"/>
          <w:sz w:val="22"/>
          <w:szCs w:val="22"/>
        </w:rPr>
      </w:pPr>
    </w:p>
    <w:p w14:paraId="4BF30B64" w14:textId="715E0A98" w:rsidR="008659AA" w:rsidRPr="003537A4" w:rsidRDefault="008659AA" w:rsidP="003537A4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Throughout the </w:t>
      </w:r>
      <w:r w:rsidR="00D1651F">
        <w:rPr>
          <w:rFonts w:ascii="Arial" w:hAnsi="Arial" w:cs="Arial"/>
          <w:sz w:val="22"/>
          <w:szCs w:val="22"/>
        </w:rPr>
        <w:t xml:space="preserve">project, I have used every tool, matrix and QFD contained in the design tool kit, this facilitated the </w:t>
      </w:r>
      <w:r w:rsidR="00E313BF">
        <w:rPr>
          <w:rFonts w:ascii="Arial" w:hAnsi="Arial" w:cs="Arial"/>
          <w:sz w:val="22"/>
          <w:szCs w:val="22"/>
        </w:rPr>
        <w:t>outputs that would be used in the final design solution</w:t>
      </w:r>
      <w:r w:rsidR="009539A9">
        <w:rPr>
          <w:rFonts w:ascii="Arial" w:hAnsi="Arial" w:cs="Arial"/>
          <w:sz w:val="22"/>
          <w:szCs w:val="22"/>
        </w:rPr>
        <w:t xml:space="preserve">. To ensure that the solution would meet the requirements set, pairwise comparisons were carried out </w:t>
      </w:r>
      <w:r w:rsidR="003537A4">
        <w:rPr>
          <w:rFonts w:ascii="Arial" w:hAnsi="Arial" w:cs="Arial"/>
          <w:sz w:val="22"/>
          <w:szCs w:val="22"/>
        </w:rPr>
        <w:t xml:space="preserve">to identify most important requirements and then Pugh’s were used to determine if the solution effectively meets the requirements. </w:t>
      </w:r>
      <w:r w:rsidR="009B73B3">
        <w:rPr>
          <w:rFonts w:ascii="Arial" w:hAnsi="Arial" w:cs="Arial"/>
          <w:sz w:val="22"/>
          <w:szCs w:val="22"/>
        </w:rPr>
        <w:t>Additional</w:t>
      </w:r>
      <w:r w:rsidR="003537A4">
        <w:rPr>
          <w:rFonts w:ascii="Arial" w:hAnsi="Arial" w:cs="Arial"/>
          <w:sz w:val="22"/>
          <w:szCs w:val="22"/>
        </w:rPr>
        <w:t xml:space="preserve"> requirements could be </w:t>
      </w:r>
      <w:r w:rsidR="009B73B3">
        <w:rPr>
          <w:rFonts w:ascii="Arial" w:hAnsi="Arial" w:cs="Arial"/>
          <w:sz w:val="22"/>
          <w:szCs w:val="22"/>
        </w:rPr>
        <w:t xml:space="preserve">security, ensuring that the </w:t>
      </w:r>
      <w:r w:rsidR="009B122D">
        <w:rPr>
          <w:rFonts w:ascii="Arial" w:hAnsi="Arial" w:cs="Arial"/>
          <w:sz w:val="22"/>
          <w:szCs w:val="22"/>
        </w:rPr>
        <w:t xml:space="preserve">integrity, availability and confidentiality of the system is not compromised. This would rely on particular standards such as NIST </w:t>
      </w:r>
      <w:r w:rsidR="00FC4553">
        <w:rPr>
          <w:rFonts w:ascii="Arial" w:hAnsi="Arial" w:cs="Arial"/>
          <w:sz w:val="22"/>
          <w:szCs w:val="22"/>
        </w:rPr>
        <w:t xml:space="preserve">800 and Defstan 05-138 and 05-139. </w:t>
      </w:r>
    </w:p>
    <w:p w14:paraId="485F9735" w14:textId="4E5728C4" w:rsidR="00D1205E" w:rsidRDefault="00B13417" w:rsidP="00D1205E">
      <w:pPr>
        <w:pStyle w:val="Heading1"/>
        <w:numPr>
          <w:ilvl w:val="0"/>
          <w:numId w:val="3"/>
        </w:numPr>
      </w:pPr>
      <w:bookmarkStart w:id="9" w:name="_Toc198824729"/>
      <w:r>
        <w:t>Project Progression</w:t>
      </w:r>
      <w:bookmarkEnd w:id="9"/>
    </w:p>
    <w:p w14:paraId="73751646" w14:textId="77777777" w:rsidR="00D1205E" w:rsidRPr="00D1205E" w:rsidRDefault="00D1205E" w:rsidP="00D1205E"/>
    <w:p w14:paraId="424BEC92" w14:textId="7E91298D" w:rsidR="00EC4EFC" w:rsidRPr="00B91E54" w:rsidRDefault="00425889" w:rsidP="00280D42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22"/>
        </w:rPr>
        <w:t xml:space="preserve">To progress the project, the group agreed to spend as much free time available when attending university at the library </w:t>
      </w:r>
      <w:r w:rsidR="00941CBD">
        <w:rPr>
          <w:rFonts w:ascii="Arial" w:hAnsi="Arial" w:cs="Arial"/>
          <w:sz w:val="22"/>
          <w:szCs w:val="22"/>
        </w:rPr>
        <w:t xml:space="preserve">working through the systems engineering process using the provided design book. In addition, </w:t>
      </w:r>
      <w:r w:rsidR="00651257">
        <w:rPr>
          <w:rFonts w:ascii="Arial" w:hAnsi="Arial" w:cs="Arial"/>
          <w:sz w:val="22"/>
          <w:szCs w:val="22"/>
        </w:rPr>
        <w:t xml:space="preserve">outside of university, I </w:t>
      </w:r>
      <w:r w:rsidR="00531D36">
        <w:rPr>
          <w:rFonts w:ascii="Arial" w:hAnsi="Arial" w:cs="Arial"/>
          <w:sz w:val="22"/>
          <w:szCs w:val="22"/>
        </w:rPr>
        <w:t>was involved in</w:t>
      </w:r>
      <w:r w:rsidR="00651257">
        <w:rPr>
          <w:rFonts w:ascii="Arial" w:hAnsi="Arial" w:cs="Arial"/>
          <w:sz w:val="22"/>
          <w:szCs w:val="22"/>
        </w:rPr>
        <w:t xml:space="preserve"> workshops </w:t>
      </w:r>
      <w:r w:rsidR="00A22C21">
        <w:rPr>
          <w:rFonts w:ascii="Arial" w:hAnsi="Arial" w:cs="Arial"/>
          <w:sz w:val="22"/>
          <w:szCs w:val="22"/>
        </w:rPr>
        <w:t xml:space="preserve">progressing major elements of the workbook </w:t>
      </w:r>
      <w:r w:rsidR="002768EB">
        <w:rPr>
          <w:rFonts w:ascii="Arial" w:hAnsi="Arial" w:cs="Arial"/>
          <w:sz w:val="22"/>
          <w:szCs w:val="22"/>
        </w:rPr>
        <w:t xml:space="preserve">every Friday in between lecture periods to maintain pace of </w:t>
      </w:r>
      <w:r w:rsidR="003B79AC">
        <w:rPr>
          <w:rFonts w:ascii="Arial" w:hAnsi="Arial" w:cs="Arial"/>
          <w:sz w:val="22"/>
          <w:szCs w:val="22"/>
        </w:rPr>
        <w:t>the project</w:t>
      </w:r>
      <w:r w:rsidR="002768EB">
        <w:rPr>
          <w:rFonts w:ascii="Arial" w:hAnsi="Arial" w:cs="Arial"/>
          <w:sz w:val="22"/>
          <w:szCs w:val="22"/>
        </w:rPr>
        <w:t xml:space="preserve">. </w:t>
      </w:r>
    </w:p>
    <w:p w14:paraId="202B3858" w14:textId="77777777" w:rsidR="00B91E54" w:rsidRPr="00B91E54" w:rsidRDefault="00B91E54" w:rsidP="00B91E54">
      <w:pPr>
        <w:pStyle w:val="ListParagraph"/>
        <w:ind w:left="792"/>
        <w:rPr>
          <w:rFonts w:ascii="Arial" w:hAnsi="Arial" w:cs="Arial"/>
          <w:sz w:val="22"/>
          <w:szCs w:val="18"/>
        </w:rPr>
      </w:pPr>
    </w:p>
    <w:p w14:paraId="264AAAC2" w14:textId="5CD629D8" w:rsidR="00B91E54" w:rsidRDefault="00B91E54" w:rsidP="00280D42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By end of the </w:t>
      </w:r>
      <w:r w:rsidR="004F36B8">
        <w:rPr>
          <w:rFonts w:ascii="Arial" w:hAnsi="Arial" w:cs="Arial"/>
          <w:sz w:val="22"/>
          <w:szCs w:val="18"/>
        </w:rPr>
        <w:t xml:space="preserve">first </w:t>
      </w:r>
      <w:r w:rsidR="00D1205E">
        <w:rPr>
          <w:rFonts w:ascii="Arial" w:hAnsi="Arial" w:cs="Arial"/>
          <w:sz w:val="22"/>
          <w:szCs w:val="18"/>
        </w:rPr>
        <w:t>2-week</w:t>
      </w:r>
      <w:r>
        <w:rPr>
          <w:rFonts w:ascii="Arial" w:hAnsi="Arial" w:cs="Arial"/>
          <w:sz w:val="22"/>
          <w:szCs w:val="18"/>
        </w:rPr>
        <w:t xml:space="preserve"> lecture period</w:t>
      </w:r>
      <w:r w:rsidR="004F36B8">
        <w:rPr>
          <w:rFonts w:ascii="Arial" w:hAnsi="Arial" w:cs="Arial"/>
          <w:sz w:val="22"/>
          <w:szCs w:val="18"/>
        </w:rPr>
        <w:t xml:space="preserve">, we had already completed the vast majority of </w:t>
      </w:r>
      <w:r w:rsidR="0013532F">
        <w:rPr>
          <w:rFonts w:ascii="Arial" w:hAnsi="Arial" w:cs="Arial"/>
          <w:sz w:val="22"/>
          <w:szCs w:val="18"/>
        </w:rPr>
        <w:t>design</w:t>
      </w:r>
      <w:r w:rsidR="004F36B8">
        <w:rPr>
          <w:rFonts w:ascii="Arial" w:hAnsi="Arial" w:cs="Arial"/>
          <w:sz w:val="22"/>
          <w:szCs w:val="18"/>
        </w:rPr>
        <w:t xml:space="preserve"> book, </w:t>
      </w:r>
      <w:r w:rsidR="0013532F">
        <w:rPr>
          <w:rFonts w:ascii="Arial" w:hAnsi="Arial" w:cs="Arial"/>
          <w:sz w:val="22"/>
          <w:szCs w:val="18"/>
        </w:rPr>
        <w:t>devised</w:t>
      </w:r>
      <w:r w:rsidR="004F36B8">
        <w:rPr>
          <w:rFonts w:ascii="Arial" w:hAnsi="Arial" w:cs="Arial"/>
          <w:sz w:val="22"/>
          <w:szCs w:val="18"/>
        </w:rPr>
        <w:t xml:space="preserve"> a suitable design and </w:t>
      </w:r>
      <w:r w:rsidR="001C0AFE">
        <w:rPr>
          <w:rFonts w:ascii="Arial" w:hAnsi="Arial" w:cs="Arial"/>
          <w:sz w:val="22"/>
          <w:szCs w:val="18"/>
        </w:rPr>
        <w:t xml:space="preserve">began looking into critical functionality and subsequent sub-systems. </w:t>
      </w:r>
      <w:r w:rsidR="002E0187">
        <w:rPr>
          <w:rFonts w:ascii="Arial" w:hAnsi="Arial" w:cs="Arial"/>
          <w:sz w:val="22"/>
          <w:szCs w:val="18"/>
        </w:rPr>
        <w:t xml:space="preserve">In the interim period, </w:t>
      </w:r>
      <w:r w:rsidR="00FD5A66">
        <w:rPr>
          <w:rFonts w:ascii="Arial" w:hAnsi="Arial" w:cs="Arial"/>
          <w:sz w:val="22"/>
          <w:szCs w:val="18"/>
        </w:rPr>
        <w:t>leads for their areas would independently progress their sections and incorporate that into the design book.</w:t>
      </w:r>
    </w:p>
    <w:p w14:paraId="353AE095" w14:textId="77777777" w:rsidR="00FD5A66" w:rsidRPr="00FD5A66" w:rsidRDefault="00FD5A66" w:rsidP="00FD5A66">
      <w:pPr>
        <w:pStyle w:val="ListParagraph"/>
        <w:rPr>
          <w:rFonts w:ascii="Arial" w:hAnsi="Arial" w:cs="Arial"/>
          <w:sz w:val="22"/>
          <w:szCs w:val="18"/>
        </w:rPr>
      </w:pPr>
    </w:p>
    <w:p w14:paraId="25793033" w14:textId="51C62C5B" w:rsidR="00FD5A66" w:rsidRDefault="00FD5A66" w:rsidP="00280D42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By the time we arrived at the second block, the group had a firm understanding of the critical component, how it was manufactured and the noises and controls surrounding it. This meant that majority of the free time was spent </w:t>
      </w:r>
      <w:r w:rsidR="0013532F">
        <w:rPr>
          <w:rFonts w:ascii="Arial" w:hAnsi="Arial" w:cs="Arial"/>
          <w:sz w:val="22"/>
          <w:szCs w:val="18"/>
        </w:rPr>
        <w:t xml:space="preserve">agreeing on certain decisions, adding finishing touches and preparing the presentation. </w:t>
      </w:r>
    </w:p>
    <w:p w14:paraId="0FE09657" w14:textId="77777777" w:rsidR="00AB18F5" w:rsidRPr="00AB18F5" w:rsidRDefault="00AB18F5" w:rsidP="00AB18F5">
      <w:pPr>
        <w:pStyle w:val="ListParagraph"/>
        <w:rPr>
          <w:rFonts w:ascii="Arial" w:hAnsi="Arial" w:cs="Arial"/>
          <w:sz w:val="22"/>
          <w:szCs w:val="18"/>
        </w:rPr>
      </w:pPr>
    </w:p>
    <w:p w14:paraId="7A0D2097" w14:textId="3E0D1095" w:rsidR="00726245" w:rsidRPr="00D1205E" w:rsidRDefault="00AB18F5" w:rsidP="00D1205E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lastRenderedPageBreak/>
        <w:t xml:space="preserve">However, a pitfall of the systems process identified is that it is a linear cyclical process meaning that you cannot progress a certain activity without completed the </w:t>
      </w:r>
      <w:r w:rsidR="00285D20">
        <w:rPr>
          <w:rFonts w:ascii="Arial" w:hAnsi="Arial" w:cs="Arial"/>
          <w:sz w:val="22"/>
          <w:szCs w:val="18"/>
        </w:rPr>
        <w:t>prior requisite activities</w:t>
      </w:r>
      <w:r w:rsidR="004C25A8">
        <w:rPr>
          <w:rFonts w:ascii="Arial" w:hAnsi="Arial" w:cs="Arial"/>
          <w:sz w:val="22"/>
          <w:szCs w:val="18"/>
        </w:rPr>
        <w:t xml:space="preserve"> and this would be repeated if required</w:t>
      </w:r>
      <w:r w:rsidR="00285D20">
        <w:rPr>
          <w:rFonts w:ascii="Arial" w:hAnsi="Arial" w:cs="Arial"/>
          <w:sz w:val="22"/>
          <w:szCs w:val="18"/>
        </w:rPr>
        <w:t xml:space="preserve">. As such, being the </w:t>
      </w:r>
      <w:r w:rsidR="006D6B15">
        <w:rPr>
          <w:rFonts w:ascii="Arial" w:hAnsi="Arial" w:cs="Arial"/>
          <w:sz w:val="22"/>
          <w:szCs w:val="18"/>
        </w:rPr>
        <w:t>Disposal Lead</w:t>
      </w:r>
      <w:r w:rsidR="00285D20">
        <w:rPr>
          <w:rFonts w:ascii="Arial" w:hAnsi="Arial" w:cs="Arial"/>
          <w:sz w:val="22"/>
          <w:szCs w:val="18"/>
        </w:rPr>
        <w:t>, I</w:t>
      </w:r>
      <w:r w:rsidR="00767168">
        <w:rPr>
          <w:rFonts w:ascii="Arial" w:hAnsi="Arial" w:cs="Arial"/>
          <w:sz w:val="22"/>
          <w:szCs w:val="18"/>
        </w:rPr>
        <w:t xml:space="preserve"> found that I had to wait towards the very end of the project development cycle to be able to fully complete my area of responsibility. However, </w:t>
      </w:r>
      <w:r w:rsidR="00C12024">
        <w:rPr>
          <w:rFonts w:ascii="Arial" w:hAnsi="Arial" w:cs="Arial"/>
          <w:sz w:val="22"/>
          <w:szCs w:val="18"/>
        </w:rPr>
        <w:t xml:space="preserve">this didn’t mean I did the bare minimum, I made sure to </w:t>
      </w:r>
      <w:r w:rsidR="000E1D0A">
        <w:rPr>
          <w:rFonts w:ascii="Arial" w:hAnsi="Arial" w:cs="Arial"/>
          <w:sz w:val="22"/>
          <w:szCs w:val="18"/>
        </w:rPr>
        <w:t>prepare</w:t>
      </w:r>
      <w:r w:rsidR="00B010F3">
        <w:rPr>
          <w:rFonts w:ascii="Arial" w:hAnsi="Arial" w:cs="Arial"/>
          <w:sz w:val="22"/>
          <w:szCs w:val="18"/>
        </w:rPr>
        <w:t xml:space="preserve"> and </w:t>
      </w:r>
      <w:r w:rsidR="00C12024">
        <w:rPr>
          <w:rFonts w:ascii="Arial" w:hAnsi="Arial" w:cs="Arial"/>
          <w:sz w:val="22"/>
          <w:szCs w:val="18"/>
        </w:rPr>
        <w:t xml:space="preserve">work with all areas to </w:t>
      </w:r>
      <w:r w:rsidR="000862DC">
        <w:rPr>
          <w:rFonts w:ascii="Arial" w:hAnsi="Arial" w:cs="Arial"/>
          <w:sz w:val="22"/>
          <w:szCs w:val="18"/>
        </w:rPr>
        <w:t>provide SME input ensuring that my support would contribute to</w:t>
      </w:r>
      <w:r w:rsidR="00336B9E">
        <w:rPr>
          <w:rFonts w:ascii="Arial" w:hAnsi="Arial" w:cs="Arial"/>
          <w:sz w:val="22"/>
          <w:szCs w:val="18"/>
        </w:rPr>
        <w:t xml:space="preserve"> their deliverables </w:t>
      </w:r>
      <w:r w:rsidR="000862DC">
        <w:rPr>
          <w:rFonts w:ascii="Arial" w:hAnsi="Arial" w:cs="Arial"/>
          <w:sz w:val="22"/>
          <w:szCs w:val="18"/>
        </w:rPr>
        <w:t>being the best they can be</w:t>
      </w:r>
      <w:r w:rsidR="00336B9E">
        <w:rPr>
          <w:rFonts w:ascii="Arial" w:hAnsi="Arial" w:cs="Arial"/>
          <w:sz w:val="22"/>
          <w:szCs w:val="18"/>
        </w:rPr>
        <w:t xml:space="preserve">. </w:t>
      </w:r>
    </w:p>
    <w:p w14:paraId="5FBC1F92" w14:textId="314D3593" w:rsidR="00A63EC7" w:rsidRDefault="00241A3F" w:rsidP="00280D42">
      <w:pPr>
        <w:pStyle w:val="Heading1"/>
        <w:numPr>
          <w:ilvl w:val="0"/>
          <w:numId w:val="3"/>
        </w:numPr>
      </w:pPr>
      <w:bookmarkStart w:id="10" w:name="_Toc198824730"/>
      <w:r>
        <w:t>Communicating and Decisions</w:t>
      </w:r>
      <w:bookmarkEnd w:id="10"/>
    </w:p>
    <w:p w14:paraId="4A777E14" w14:textId="77777777" w:rsidR="00696EE9" w:rsidRDefault="00696EE9" w:rsidP="00033EDE">
      <w:pPr>
        <w:rPr>
          <w:rFonts w:ascii="Arial" w:hAnsi="Arial" w:cs="Arial"/>
          <w:sz w:val="24"/>
          <w:szCs w:val="24"/>
        </w:rPr>
      </w:pPr>
    </w:p>
    <w:p w14:paraId="67789841" w14:textId="65F5B5B4" w:rsidR="00074470" w:rsidRPr="00004C5B" w:rsidRDefault="005311C4" w:rsidP="00004C5B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 w:rsidRPr="00004C5B">
        <w:rPr>
          <w:rFonts w:ascii="Arial" w:hAnsi="Arial" w:cs="Arial"/>
          <w:sz w:val="22"/>
          <w:szCs w:val="18"/>
        </w:rPr>
        <w:t xml:space="preserve">Throughout the project, each member of the team member acted as if this were a real project, professional, personable </w:t>
      </w:r>
      <w:r w:rsidR="00771F89" w:rsidRPr="00004C5B">
        <w:rPr>
          <w:rFonts w:ascii="Arial" w:hAnsi="Arial" w:cs="Arial"/>
          <w:sz w:val="22"/>
          <w:szCs w:val="18"/>
        </w:rPr>
        <w:t>and if a disagreement around certain decisions or direction of the project arose</w:t>
      </w:r>
      <w:r w:rsidR="00EA2344">
        <w:rPr>
          <w:rFonts w:ascii="Arial" w:hAnsi="Arial" w:cs="Arial"/>
          <w:sz w:val="22"/>
          <w:szCs w:val="18"/>
        </w:rPr>
        <w:t>, the decision would be determined democratically</w:t>
      </w:r>
      <w:r w:rsidR="00C47F36">
        <w:rPr>
          <w:rFonts w:ascii="Arial" w:hAnsi="Arial" w:cs="Arial"/>
          <w:sz w:val="22"/>
          <w:szCs w:val="18"/>
        </w:rPr>
        <w:t xml:space="preserve">. </w:t>
      </w:r>
      <w:r w:rsidR="00B7291B">
        <w:rPr>
          <w:rFonts w:ascii="Arial" w:hAnsi="Arial" w:cs="Arial"/>
          <w:sz w:val="22"/>
          <w:szCs w:val="18"/>
        </w:rPr>
        <w:t xml:space="preserve">The team communicated well as already said, we would work collaboratively whilst at university and I made every effort to attend the agreed meetings outside of university balancing the demands of work. </w:t>
      </w:r>
    </w:p>
    <w:p w14:paraId="35FAFFDB" w14:textId="77777777" w:rsidR="00777F30" w:rsidRPr="00004C5B" w:rsidRDefault="00777F30" w:rsidP="00004C5B">
      <w:pPr>
        <w:pStyle w:val="ListParagraph"/>
        <w:ind w:left="792"/>
        <w:rPr>
          <w:rFonts w:ascii="Arial" w:hAnsi="Arial" w:cs="Arial"/>
          <w:sz w:val="22"/>
          <w:szCs w:val="18"/>
        </w:rPr>
      </w:pPr>
    </w:p>
    <w:p w14:paraId="595F13E7" w14:textId="170261D3" w:rsidR="002B204B" w:rsidRPr="00004C5B" w:rsidRDefault="002B204B" w:rsidP="00004C5B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 w:rsidRPr="00004C5B">
        <w:rPr>
          <w:rFonts w:ascii="Arial" w:hAnsi="Arial" w:cs="Arial"/>
          <w:sz w:val="22"/>
          <w:szCs w:val="18"/>
        </w:rPr>
        <w:t xml:space="preserve">As disposal lead, my focus centred on how the system will be broken </w:t>
      </w:r>
      <w:r w:rsidR="00777F30" w:rsidRPr="00004C5B">
        <w:rPr>
          <w:rFonts w:ascii="Arial" w:hAnsi="Arial" w:cs="Arial"/>
          <w:sz w:val="22"/>
          <w:szCs w:val="18"/>
        </w:rPr>
        <w:t>down come end of life as well as how to minimise waste as part of the</w:t>
      </w:r>
      <w:r w:rsidR="00AC4357" w:rsidRPr="00004C5B">
        <w:rPr>
          <w:rFonts w:ascii="Arial" w:hAnsi="Arial" w:cs="Arial"/>
          <w:sz w:val="22"/>
          <w:szCs w:val="18"/>
        </w:rPr>
        <w:t xml:space="preserve"> manufacturing to disposal sequence (MTDS)</w:t>
      </w:r>
      <w:r w:rsidR="00777F30" w:rsidRPr="00004C5B">
        <w:rPr>
          <w:rFonts w:ascii="Arial" w:hAnsi="Arial" w:cs="Arial"/>
          <w:sz w:val="22"/>
          <w:szCs w:val="18"/>
        </w:rPr>
        <w:t>.</w:t>
      </w:r>
      <w:r w:rsidR="00AC4357" w:rsidRPr="00004C5B">
        <w:rPr>
          <w:rFonts w:ascii="Arial" w:hAnsi="Arial" w:cs="Arial"/>
          <w:sz w:val="22"/>
          <w:szCs w:val="18"/>
        </w:rPr>
        <w:t xml:space="preserve"> As such I made sure to communicate to the </w:t>
      </w:r>
      <w:r w:rsidR="00BB49F0" w:rsidRPr="00004C5B">
        <w:rPr>
          <w:rFonts w:ascii="Arial" w:hAnsi="Arial" w:cs="Arial"/>
          <w:sz w:val="22"/>
          <w:szCs w:val="18"/>
        </w:rPr>
        <w:t xml:space="preserve">requirements and </w:t>
      </w:r>
      <w:r w:rsidR="007E7419" w:rsidRPr="00004C5B">
        <w:rPr>
          <w:rFonts w:ascii="Arial" w:hAnsi="Arial" w:cs="Arial"/>
          <w:sz w:val="22"/>
          <w:szCs w:val="18"/>
        </w:rPr>
        <w:t>development lead to ensure that</w:t>
      </w:r>
      <w:r w:rsidR="00B9347C" w:rsidRPr="00004C5B">
        <w:rPr>
          <w:rFonts w:ascii="Arial" w:hAnsi="Arial" w:cs="Arial"/>
          <w:sz w:val="22"/>
          <w:szCs w:val="18"/>
        </w:rPr>
        <w:t xml:space="preserve"> disposal requirements are captured, various design solutions were considered that led to</w:t>
      </w:r>
      <w:r w:rsidR="007E7419" w:rsidRPr="00004C5B">
        <w:rPr>
          <w:rFonts w:ascii="Arial" w:hAnsi="Arial" w:cs="Arial"/>
          <w:sz w:val="22"/>
          <w:szCs w:val="18"/>
        </w:rPr>
        <w:t xml:space="preserve"> mechanisms to make disposal easier </w:t>
      </w:r>
      <w:r w:rsidR="00ED15DC" w:rsidRPr="00004C5B">
        <w:rPr>
          <w:rFonts w:ascii="Arial" w:hAnsi="Arial" w:cs="Arial"/>
          <w:sz w:val="22"/>
          <w:szCs w:val="18"/>
        </w:rPr>
        <w:t>we implemented, this ca</w:t>
      </w:r>
      <w:r w:rsidR="00B9347C" w:rsidRPr="00004C5B">
        <w:rPr>
          <w:rFonts w:ascii="Arial" w:hAnsi="Arial" w:cs="Arial"/>
          <w:sz w:val="22"/>
          <w:szCs w:val="18"/>
        </w:rPr>
        <w:t>me</w:t>
      </w:r>
      <w:r w:rsidR="00ED15DC" w:rsidRPr="00004C5B">
        <w:rPr>
          <w:rFonts w:ascii="Arial" w:hAnsi="Arial" w:cs="Arial"/>
          <w:sz w:val="22"/>
          <w:szCs w:val="18"/>
        </w:rPr>
        <w:t xml:space="preserve"> in the form of a modular warhead system. </w:t>
      </w:r>
    </w:p>
    <w:p w14:paraId="3F99393F" w14:textId="77777777" w:rsidR="00B9347C" w:rsidRPr="00004C5B" w:rsidRDefault="00B9347C" w:rsidP="00004C5B">
      <w:pPr>
        <w:pStyle w:val="ListParagraph"/>
        <w:ind w:left="792"/>
        <w:rPr>
          <w:rFonts w:ascii="Arial" w:hAnsi="Arial" w:cs="Arial"/>
          <w:sz w:val="22"/>
          <w:szCs w:val="18"/>
        </w:rPr>
      </w:pPr>
    </w:p>
    <w:p w14:paraId="57698B30" w14:textId="40A28C94" w:rsidR="00B9347C" w:rsidRDefault="00B9347C" w:rsidP="00004C5B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 w:rsidRPr="00004C5B">
        <w:rPr>
          <w:rFonts w:ascii="Arial" w:hAnsi="Arial" w:cs="Arial"/>
          <w:sz w:val="22"/>
          <w:szCs w:val="18"/>
        </w:rPr>
        <w:t xml:space="preserve">As disposing of </w:t>
      </w:r>
      <w:r w:rsidR="0071029C" w:rsidRPr="00004C5B">
        <w:rPr>
          <w:rFonts w:ascii="Arial" w:hAnsi="Arial" w:cs="Arial"/>
          <w:sz w:val="22"/>
          <w:szCs w:val="18"/>
        </w:rPr>
        <w:t xml:space="preserve">explosive articles can be hazardous, I made sure to communicate with the </w:t>
      </w:r>
      <w:r w:rsidR="004224F4">
        <w:rPr>
          <w:rFonts w:ascii="Arial" w:hAnsi="Arial" w:cs="Arial"/>
          <w:sz w:val="22"/>
          <w:szCs w:val="18"/>
        </w:rPr>
        <w:t>Emily (System Safety Lead)</w:t>
      </w:r>
      <w:r w:rsidR="0071029C" w:rsidRPr="00004C5B">
        <w:rPr>
          <w:rFonts w:ascii="Arial" w:hAnsi="Arial" w:cs="Arial"/>
          <w:sz w:val="22"/>
          <w:szCs w:val="18"/>
        </w:rPr>
        <w:t xml:space="preserve"> </w:t>
      </w:r>
      <w:r w:rsidR="001F2FF5">
        <w:rPr>
          <w:rFonts w:ascii="Arial" w:hAnsi="Arial" w:cs="Arial"/>
          <w:sz w:val="22"/>
          <w:szCs w:val="18"/>
        </w:rPr>
        <w:t>the t</w:t>
      </w:r>
      <w:r w:rsidR="0071029C" w:rsidRPr="00004C5B">
        <w:rPr>
          <w:rFonts w:ascii="Arial" w:hAnsi="Arial" w:cs="Arial"/>
          <w:sz w:val="22"/>
          <w:szCs w:val="18"/>
        </w:rPr>
        <w:t>ype</w:t>
      </w:r>
      <w:r w:rsidR="001F2FF5">
        <w:rPr>
          <w:rFonts w:ascii="Arial" w:hAnsi="Arial" w:cs="Arial"/>
          <w:sz w:val="22"/>
          <w:szCs w:val="18"/>
        </w:rPr>
        <w:t>s</w:t>
      </w:r>
      <w:r w:rsidR="0071029C" w:rsidRPr="00004C5B">
        <w:rPr>
          <w:rFonts w:ascii="Arial" w:hAnsi="Arial" w:cs="Arial"/>
          <w:sz w:val="22"/>
          <w:szCs w:val="18"/>
        </w:rPr>
        <w:t xml:space="preserve"> of risks can exist in the disposal step</w:t>
      </w:r>
      <w:r w:rsidR="001F2FF5">
        <w:rPr>
          <w:rFonts w:ascii="Arial" w:hAnsi="Arial" w:cs="Arial"/>
          <w:sz w:val="22"/>
          <w:szCs w:val="18"/>
        </w:rPr>
        <w:t xml:space="preserve"> through a FFMEA</w:t>
      </w:r>
      <w:r w:rsidR="0071029C" w:rsidRPr="00004C5B">
        <w:rPr>
          <w:rFonts w:ascii="Arial" w:hAnsi="Arial" w:cs="Arial"/>
          <w:sz w:val="22"/>
          <w:szCs w:val="18"/>
        </w:rPr>
        <w:t xml:space="preserve">. </w:t>
      </w:r>
      <w:r w:rsidR="000922E8">
        <w:rPr>
          <w:rFonts w:ascii="Arial" w:hAnsi="Arial" w:cs="Arial"/>
          <w:sz w:val="22"/>
          <w:szCs w:val="18"/>
        </w:rPr>
        <w:t>In additio</w:t>
      </w:r>
      <w:r w:rsidR="00C13479">
        <w:rPr>
          <w:rFonts w:ascii="Arial" w:hAnsi="Arial" w:cs="Arial"/>
          <w:sz w:val="22"/>
          <w:szCs w:val="18"/>
        </w:rPr>
        <w:t xml:space="preserve">n, waste generated throughout the manufacturing process can lead to a safety </w:t>
      </w:r>
      <w:r w:rsidR="006B6B3E">
        <w:rPr>
          <w:rFonts w:ascii="Arial" w:hAnsi="Arial" w:cs="Arial"/>
          <w:sz w:val="22"/>
          <w:szCs w:val="18"/>
        </w:rPr>
        <w:t>incident,</w:t>
      </w:r>
      <w:r w:rsidR="00C13479">
        <w:rPr>
          <w:rFonts w:ascii="Arial" w:hAnsi="Arial" w:cs="Arial"/>
          <w:sz w:val="22"/>
          <w:szCs w:val="18"/>
        </w:rPr>
        <w:t xml:space="preserve"> </w:t>
      </w:r>
      <w:r w:rsidR="00C426A2">
        <w:rPr>
          <w:rFonts w:ascii="Arial" w:hAnsi="Arial" w:cs="Arial"/>
          <w:sz w:val="22"/>
          <w:szCs w:val="18"/>
        </w:rPr>
        <w:t>so I created a PFMEA</w:t>
      </w:r>
      <w:r w:rsidR="00B45F59">
        <w:rPr>
          <w:rFonts w:ascii="Arial" w:hAnsi="Arial" w:cs="Arial"/>
          <w:sz w:val="22"/>
          <w:szCs w:val="18"/>
        </w:rPr>
        <w:t xml:space="preserve"> and shared it with </w:t>
      </w:r>
      <w:r w:rsidR="004224F4">
        <w:rPr>
          <w:rFonts w:ascii="Arial" w:hAnsi="Arial" w:cs="Arial"/>
          <w:sz w:val="22"/>
          <w:szCs w:val="18"/>
        </w:rPr>
        <w:t>John (Manufacturing Safety Lead)</w:t>
      </w:r>
      <w:r w:rsidR="00F92DCA">
        <w:rPr>
          <w:rFonts w:ascii="Arial" w:hAnsi="Arial" w:cs="Arial"/>
          <w:sz w:val="22"/>
          <w:szCs w:val="18"/>
        </w:rPr>
        <w:t xml:space="preserve">. </w:t>
      </w:r>
      <w:r w:rsidR="003E28FF">
        <w:rPr>
          <w:rFonts w:ascii="Arial" w:hAnsi="Arial" w:cs="Arial"/>
          <w:sz w:val="22"/>
          <w:szCs w:val="18"/>
        </w:rPr>
        <w:t xml:space="preserve">See Figures </w:t>
      </w:r>
      <w:r w:rsidR="009C7341">
        <w:rPr>
          <w:rFonts w:ascii="Arial" w:hAnsi="Arial" w:cs="Arial"/>
          <w:sz w:val="22"/>
          <w:szCs w:val="18"/>
        </w:rPr>
        <w:t>2</w:t>
      </w:r>
      <w:r w:rsidR="003E28FF">
        <w:rPr>
          <w:rFonts w:ascii="Arial" w:hAnsi="Arial" w:cs="Arial"/>
          <w:sz w:val="22"/>
          <w:szCs w:val="18"/>
        </w:rPr>
        <w:t xml:space="preserve"> and </w:t>
      </w:r>
      <w:r w:rsidR="009C7341">
        <w:rPr>
          <w:rFonts w:ascii="Arial" w:hAnsi="Arial" w:cs="Arial"/>
          <w:sz w:val="22"/>
          <w:szCs w:val="18"/>
        </w:rPr>
        <w:t>3</w:t>
      </w:r>
      <w:r w:rsidR="003E28FF">
        <w:rPr>
          <w:rFonts w:ascii="Arial" w:hAnsi="Arial" w:cs="Arial"/>
          <w:sz w:val="22"/>
          <w:szCs w:val="18"/>
        </w:rPr>
        <w:t xml:space="preserve">. </w:t>
      </w:r>
    </w:p>
    <w:p w14:paraId="350CE9DD" w14:textId="77777777" w:rsidR="00F92DCA" w:rsidRPr="00F92DCA" w:rsidRDefault="00F92DCA" w:rsidP="00F92DCA">
      <w:pPr>
        <w:pStyle w:val="ListParagraph"/>
        <w:rPr>
          <w:rFonts w:ascii="Arial" w:hAnsi="Arial" w:cs="Arial"/>
          <w:sz w:val="22"/>
          <w:szCs w:val="18"/>
        </w:rPr>
      </w:pPr>
    </w:p>
    <w:p w14:paraId="0F697B88" w14:textId="77777777" w:rsidR="003E28FF" w:rsidRDefault="00F92DCA" w:rsidP="003E28FF">
      <w:pPr>
        <w:keepNext/>
      </w:pPr>
      <w:r w:rsidRPr="00F92DCA">
        <w:rPr>
          <w:rFonts w:ascii="Arial" w:hAnsi="Arial" w:cs="Arial"/>
          <w:noProof/>
          <w:sz w:val="22"/>
          <w:szCs w:val="18"/>
        </w:rPr>
        <w:drawing>
          <wp:inline distT="0" distB="0" distL="0" distR="0" wp14:anchorId="6F174754" wp14:editId="53C0BA15">
            <wp:extent cx="5731510" cy="2667635"/>
            <wp:effectExtent l="0" t="0" r="2540" b="0"/>
            <wp:docPr id="6595213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521394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97512" w14:textId="557BAB09" w:rsidR="00F92DCA" w:rsidRDefault="003E28FF" w:rsidP="003E28FF">
      <w:pPr>
        <w:pStyle w:val="Caption"/>
        <w:jc w:val="center"/>
        <w:rPr>
          <w:rFonts w:ascii="Arial" w:hAnsi="Arial" w:cs="Arial"/>
          <w:sz w:val="22"/>
        </w:rPr>
      </w:pPr>
      <w:bookmarkStart w:id="11" w:name="_Toc199690337"/>
      <w:r>
        <w:t xml:space="preserve">Figure </w:t>
      </w:r>
      <w:fldSimple w:instr=" SEQ Figure \* ARABIC ">
        <w:r w:rsidR="009C7341">
          <w:rPr>
            <w:noProof/>
          </w:rPr>
          <w:t>2</w:t>
        </w:r>
      </w:fldSimple>
      <w:r>
        <w:t xml:space="preserve"> - Disposal FFMEA [Annex </w:t>
      </w:r>
      <w:r w:rsidR="006200E2">
        <w:t>C</w:t>
      </w:r>
      <w:r>
        <w:t>]</w:t>
      </w:r>
      <w:bookmarkEnd w:id="11"/>
    </w:p>
    <w:p w14:paraId="5EF59435" w14:textId="77777777" w:rsidR="003E28FF" w:rsidRDefault="003E28FF" w:rsidP="00F92DCA">
      <w:pPr>
        <w:rPr>
          <w:rFonts w:ascii="Arial" w:hAnsi="Arial" w:cs="Arial"/>
          <w:sz w:val="22"/>
          <w:szCs w:val="18"/>
        </w:rPr>
      </w:pPr>
    </w:p>
    <w:p w14:paraId="786FF314" w14:textId="77777777" w:rsidR="003E28FF" w:rsidRDefault="003E28FF" w:rsidP="003E28FF">
      <w:pPr>
        <w:keepNext/>
      </w:pPr>
      <w:r w:rsidRPr="003E28FF">
        <w:rPr>
          <w:rFonts w:ascii="Arial" w:hAnsi="Arial" w:cs="Arial"/>
          <w:noProof/>
          <w:sz w:val="22"/>
          <w:szCs w:val="18"/>
        </w:rPr>
        <w:lastRenderedPageBreak/>
        <w:drawing>
          <wp:inline distT="0" distB="0" distL="0" distR="0" wp14:anchorId="54771718" wp14:editId="30A775F7">
            <wp:extent cx="5731510" cy="2463800"/>
            <wp:effectExtent l="0" t="0" r="2540" b="0"/>
            <wp:docPr id="78569491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694915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4B580" w14:textId="0E376A69" w:rsidR="003E28FF" w:rsidRPr="00F92DCA" w:rsidRDefault="003E28FF" w:rsidP="003E28FF">
      <w:pPr>
        <w:pStyle w:val="Caption"/>
        <w:jc w:val="center"/>
        <w:rPr>
          <w:rFonts w:ascii="Arial" w:hAnsi="Arial" w:cs="Arial"/>
          <w:sz w:val="22"/>
        </w:rPr>
      </w:pPr>
      <w:bookmarkStart w:id="12" w:name="_Toc199690338"/>
      <w:r>
        <w:t xml:space="preserve">Figure </w:t>
      </w:r>
      <w:fldSimple w:instr=" SEQ Figure \* ARABIC ">
        <w:r w:rsidR="009C7341">
          <w:rPr>
            <w:noProof/>
          </w:rPr>
          <w:t>3</w:t>
        </w:r>
      </w:fldSimple>
      <w:r>
        <w:t xml:space="preserve"> - Manage Waste PFMEA [Annex </w:t>
      </w:r>
      <w:r w:rsidR="006200E2">
        <w:t>C</w:t>
      </w:r>
      <w:r>
        <w:t>]</w:t>
      </w:r>
      <w:bookmarkEnd w:id="12"/>
    </w:p>
    <w:p w14:paraId="66AF35FD" w14:textId="77777777" w:rsidR="00166B06" w:rsidRPr="00004C5B" w:rsidRDefault="00166B06" w:rsidP="00004C5B">
      <w:pPr>
        <w:pStyle w:val="ListParagraph"/>
        <w:ind w:left="792"/>
        <w:rPr>
          <w:rFonts w:ascii="Arial" w:hAnsi="Arial" w:cs="Arial"/>
          <w:sz w:val="22"/>
          <w:szCs w:val="18"/>
        </w:rPr>
      </w:pPr>
    </w:p>
    <w:p w14:paraId="02EBDBF6" w14:textId="793F4901" w:rsidR="00004C5B" w:rsidRDefault="00166B06" w:rsidP="00004C5B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 w:rsidRPr="00004C5B">
        <w:rPr>
          <w:rFonts w:ascii="Arial" w:hAnsi="Arial" w:cs="Arial"/>
          <w:sz w:val="22"/>
          <w:szCs w:val="18"/>
        </w:rPr>
        <w:t>This greatest amount of waste will be generated during the manufacturing step of the pr</w:t>
      </w:r>
      <w:r w:rsidR="00E46461">
        <w:rPr>
          <w:rFonts w:ascii="Arial" w:hAnsi="Arial" w:cs="Arial"/>
          <w:sz w:val="22"/>
          <w:szCs w:val="18"/>
        </w:rPr>
        <w:t>o</w:t>
      </w:r>
      <w:r w:rsidRPr="00004C5B">
        <w:rPr>
          <w:rFonts w:ascii="Arial" w:hAnsi="Arial" w:cs="Arial"/>
          <w:sz w:val="22"/>
          <w:szCs w:val="18"/>
        </w:rPr>
        <w:t xml:space="preserve">ject. As such, I made sure to work with the manufacturing lead, </w:t>
      </w:r>
      <w:r w:rsidR="001E352E" w:rsidRPr="00004C5B">
        <w:rPr>
          <w:rFonts w:ascii="Arial" w:hAnsi="Arial" w:cs="Arial"/>
          <w:sz w:val="22"/>
          <w:szCs w:val="18"/>
        </w:rPr>
        <w:t xml:space="preserve">making sure that the manufacturing process is understood, the critical </w:t>
      </w:r>
      <w:r w:rsidR="002D7AC1" w:rsidRPr="00004C5B">
        <w:rPr>
          <w:rFonts w:ascii="Arial" w:hAnsi="Arial" w:cs="Arial"/>
          <w:sz w:val="22"/>
          <w:szCs w:val="18"/>
        </w:rPr>
        <w:t xml:space="preserve">steps identified and how waste can be created. This led to managing waste being one of the </w:t>
      </w:r>
      <w:r w:rsidR="00401D50" w:rsidRPr="00004C5B">
        <w:rPr>
          <w:rFonts w:ascii="Arial" w:hAnsi="Arial" w:cs="Arial"/>
          <w:sz w:val="22"/>
          <w:szCs w:val="18"/>
        </w:rPr>
        <w:t>key</w:t>
      </w:r>
      <w:r w:rsidR="002D7AC1" w:rsidRPr="00004C5B">
        <w:rPr>
          <w:rFonts w:ascii="Arial" w:hAnsi="Arial" w:cs="Arial"/>
          <w:sz w:val="22"/>
          <w:szCs w:val="18"/>
        </w:rPr>
        <w:t xml:space="preserve"> controls</w:t>
      </w:r>
      <w:r w:rsidR="00B6227A" w:rsidRPr="00004C5B">
        <w:rPr>
          <w:rFonts w:ascii="Arial" w:hAnsi="Arial" w:cs="Arial"/>
          <w:sz w:val="22"/>
          <w:szCs w:val="18"/>
        </w:rPr>
        <w:t xml:space="preserve"> </w:t>
      </w:r>
      <w:r w:rsidR="009601D5" w:rsidRPr="00004C5B">
        <w:rPr>
          <w:rFonts w:ascii="Arial" w:hAnsi="Arial" w:cs="Arial"/>
          <w:sz w:val="22"/>
          <w:szCs w:val="18"/>
        </w:rPr>
        <w:t xml:space="preserve">that was used to understand the effectiveness of our process controls as part of QFD 4. </w:t>
      </w:r>
    </w:p>
    <w:p w14:paraId="2D62161B" w14:textId="77777777" w:rsidR="00004C5B" w:rsidRPr="00004C5B" w:rsidRDefault="00004C5B" w:rsidP="00004C5B">
      <w:pPr>
        <w:pStyle w:val="ListParagraph"/>
        <w:rPr>
          <w:rFonts w:ascii="Arial" w:hAnsi="Arial" w:cs="Arial"/>
          <w:sz w:val="22"/>
          <w:szCs w:val="18"/>
        </w:rPr>
      </w:pPr>
    </w:p>
    <w:p w14:paraId="427AAD0A" w14:textId="4654D5E2" w:rsidR="005A3F0C" w:rsidRDefault="005E28AD" w:rsidP="00004C5B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 w:rsidRPr="00004C5B">
        <w:rPr>
          <w:rFonts w:ascii="Arial" w:hAnsi="Arial" w:cs="Arial"/>
          <w:sz w:val="22"/>
          <w:szCs w:val="18"/>
        </w:rPr>
        <w:t xml:space="preserve">Test and evaluation </w:t>
      </w:r>
      <w:r w:rsidR="00020855" w:rsidRPr="00004C5B">
        <w:rPr>
          <w:rFonts w:ascii="Arial" w:hAnsi="Arial" w:cs="Arial"/>
          <w:sz w:val="22"/>
          <w:szCs w:val="18"/>
        </w:rPr>
        <w:t>are</w:t>
      </w:r>
      <w:r w:rsidRPr="00004C5B">
        <w:rPr>
          <w:rFonts w:ascii="Arial" w:hAnsi="Arial" w:cs="Arial"/>
          <w:sz w:val="22"/>
          <w:szCs w:val="18"/>
        </w:rPr>
        <w:t xml:space="preserve"> nuanced as </w:t>
      </w:r>
      <w:r w:rsidR="00F473D4" w:rsidRPr="00004C5B">
        <w:rPr>
          <w:rFonts w:ascii="Arial" w:hAnsi="Arial" w:cs="Arial"/>
          <w:sz w:val="22"/>
          <w:szCs w:val="18"/>
        </w:rPr>
        <w:t xml:space="preserve">it is required that </w:t>
      </w:r>
      <w:r w:rsidR="00816FDD" w:rsidRPr="00004C5B">
        <w:rPr>
          <w:rFonts w:ascii="Arial" w:hAnsi="Arial" w:cs="Arial"/>
          <w:sz w:val="22"/>
          <w:szCs w:val="18"/>
        </w:rPr>
        <w:t xml:space="preserve">the system be </w:t>
      </w:r>
      <w:r w:rsidR="00020855" w:rsidRPr="00004C5B">
        <w:rPr>
          <w:rFonts w:ascii="Arial" w:hAnsi="Arial" w:cs="Arial"/>
          <w:sz w:val="22"/>
          <w:szCs w:val="18"/>
        </w:rPr>
        <w:t>used</w:t>
      </w:r>
      <w:r w:rsidR="00816FDD" w:rsidRPr="00004C5B">
        <w:rPr>
          <w:rFonts w:ascii="Arial" w:hAnsi="Arial" w:cs="Arial"/>
          <w:sz w:val="22"/>
          <w:szCs w:val="18"/>
        </w:rPr>
        <w:t xml:space="preserve"> which will create waste. As such</w:t>
      </w:r>
      <w:r w:rsidR="00D605F3" w:rsidRPr="00004C5B">
        <w:rPr>
          <w:rFonts w:ascii="Arial" w:hAnsi="Arial" w:cs="Arial"/>
          <w:sz w:val="22"/>
          <w:szCs w:val="18"/>
        </w:rPr>
        <w:t>, I did suggest that simulations can be conducted to de-risk certain elements of the design a</w:t>
      </w:r>
      <w:r w:rsidR="00CB66C2" w:rsidRPr="00004C5B">
        <w:rPr>
          <w:rFonts w:ascii="Arial" w:hAnsi="Arial" w:cs="Arial"/>
          <w:sz w:val="22"/>
          <w:szCs w:val="18"/>
        </w:rPr>
        <w:t>nd provide valuable test data if it can be reliably generated and valid. However, real world testing will still be required and so representative testing can give us a</w:t>
      </w:r>
      <w:r w:rsidR="00004C5B" w:rsidRPr="00004C5B">
        <w:rPr>
          <w:rFonts w:ascii="Arial" w:hAnsi="Arial" w:cs="Arial"/>
          <w:sz w:val="22"/>
          <w:szCs w:val="18"/>
        </w:rPr>
        <w:t xml:space="preserve">n indication as to the effectiveness whilst testing smaller numbers. </w:t>
      </w:r>
    </w:p>
    <w:p w14:paraId="2E39D544" w14:textId="77777777" w:rsidR="005A3F0C" w:rsidRPr="005A3F0C" w:rsidRDefault="005A3F0C" w:rsidP="005A3F0C">
      <w:pPr>
        <w:pStyle w:val="ListParagraph"/>
        <w:rPr>
          <w:rFonts w:ascii="Arial" w:hAnsi="Arial" w:cs="Arial"/>
          <w:sz w:val="22"/>
          <w:szCs w:val="18"/>
        </w:rPr>
      </w:pPr>
    </w:p>
    <w:p w14:paraId="6BE9363D" w14:textId="2398E2A3" w:rsidR="007F6BFA" w:rsidRPr="007F6BFA" w:rsidRDefault="005A3F0C" w:rsidP="007F6BFA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Decisions in the group were made on a majority basis unless a member of the group had </w:t>
      </w:r>
      <w:r w:rsidR="00EA1C83">
        <w:rPr>
          <w:rFonts w:ascii="Arial" w:hAnsi="Arial" w:cs="Arial"/>
          <w:sz w:val="22"/>
          <w:szCs w:val="18"/>
        </w:rPr>
        <w:t xml:space="preserve">a really strong opinion on the matter. For our individual areas, we would make decisions in isolation and share the </w:t>
      </w:r>
      <w:r w:rsidR="00BB3AA8">
        <w:rPr>
          <w:rFonts w:ascii="Arial" w:hAnsi="Arial" w:cs="Arial"/>
          <w:sz w:val="22"/>
          <w:szCs w:val="18"/>
        </w:rPr>
        <w:t xml:space="preserve">outcome with the rest of the group so they were aware and would incorporate the information into their area if required. </w:t>
      </w:r>
    </w:p>
    <w:p w14:paraId="799CA896" w14:textId="77777777" w:rsidR="00A204BB" w:rsidRDefault="00A204BB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D684D2C" w14:textId="1641E937" w:rsidR="00226C9A" w:rsidRDefault="00226C9A" w:rsidP="0031362D">
      <w:pPr>
        <w:pStyle w:val="Heading1"/>
        <w:numPr>
          <w:ilvl w:val="0"/>
          <w:numId w:val="3"/>
        </w:numPr>
      </w:pPr>
      <w:bookmarkStart w:id="13" w:name="_Toc198824731"/>
      <w:r>
        <w:lastRenderedPageBreak/>
        <w:t>Presentation</w:t>
      </w:r>
      <w:bookmarkEnd w:id="13"/>
    </w:p>
    <w:p w14:paraId="42D78C4B" w14:textId="77777777" w:rsidR="0031362D" w:rsidRPr="0031362D" w:rsidRDefault="0031362D" w:rsidP="0031362D"/>
    <w:p w14:paraId="256583B4" w14:textId="7D5C4973" w:rsidR="00226C9A" w:rsidRPr="0061248E" w:rsidRDefault="002E0993" w:rsidP="00226C9A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22"/>
        </w:rPr>
        <w:t xml:space="preserve">All of the </w:t>
      </w:r>
      <w:r w:rsidR="00EB2062">
        <w:rPr>
          <w:rFonts w:ascii="Arial" w:hAnsi="Arial" w:cs="Arial"/>
          <w:sz w:val="22"/>
          <w:szCs w:val="22"/>
        </w:rPr>
        <w:t>team’s</w:t>
      </w:r>
      <w:r>
        <w:rPr>
          <w:rFonts w:ascii="Arial" w:hAnsi="Arial" w:cs="Arial"/>
          <w:sz w:val="22"/>
          <w:szCs w:val="22"/>
        </w:rPr>
        <w:t xml:space="preserve"> work culminated into </w:t>
      </w:r>
      <w:r w:rsidR="00EB2062">
        <w:rPr>
          <w:rFonts w:ascii="Arial" w:hAnsi="Arial" w:cs="Arial"/>
          <w:sz w:val="22"/>
          <w:szCs w:val="22"/>
        </w:rPr>
        <w:t>a presentation</w:t>
      </w:r>
      <w:r w:rsidR="000664A5">
        <w:rPr>
          <w:rFonts w:ascii="Arial" w:hAnsi="Arial" w:cs="Arial"/>
          <w:sz w:val="22"/>
          <w:szCs w:val="22"/>
        </w:rPr>
        <w:t xml:space="preserve"> which was given to a wide audience including the customers (Dave &amp; Jenni) as well as apprentice liaison officers and </w:t>
      </w:r>
      <w:r w:rsidR="00A32889">
        <w:rPr>
          <w:rFonts w:ascii="Arial" w:hAnsi="Arial" w:cs="Arial"/>
          <w:sz w:val="22"/>
          <w:szCs w:val="22"/>
        </w:rPr>
        <w:t>work managers. This was a crucial stage of the project</w:t>
      </w:r>
      <w:r w:rsidR="00F96D29">
        <w:rPr>
          <w:rFonts w:ascii="Arial" w:hAnsi="Arial" w:cs="Arial"/>
          <w:sz w:val="22"/>
          <w:szCs w:val="22"/>
        </w:rPr>
        <w:t xml:space="preserve"> where we would convey the level of effort it took to </w:t>
      </w:r>
      <w:r w:rsidR="00BB07C1">
        <w:rPr>
          <w:rFonts w:ascii="Arial" w:hAnsi="Arial" w:cs="Arial"/>
          <w:sz w:val="22"/>
          <w:szCs w:val="22"/>
        </w:rPr>
        <w:t xml:space="preserve">create our solution. </w:t>
      </w:r>
      <w:r w:rsidR="00AD200C">
        <w:rPr>
          <w:rFonts w:ascii="Arial" w:hAnsi="Arial" w:cs="Arial"/>
          <w:sz w:val="22"/>
          <w:szCs w:val="22"/>
        </w:rPr>
        <w:t>See</w:t>
      </w:r>
      <w:r w:rsidR="0061248E">
        <w:rPr>
          <w:rFonts w:ascii="Arial" w:hAnsi="Arial" w:cs="Arial"/>
          <w:sz w:val="22"/>
          <w:szCs w:val="22"/>
        </w:rPr>
        <w:t xml:space="preserve"> presentation Annex A and</w:t>
      </w:r>
      <w:r w:rsidR="00AD200C">
        <w:rPr>
          <w:rFonts w:ascii="Arial" w:hAnsi="Arial" w:cs="Arial"/>
          <w:sz w:val="22"/>
          <w:szCs w:val="22"/>
        </w:rPr>
        <w:t xml:space="preserve"> feedback Figure </w:t>
      </w:r>
      <w:r w:rsidR="00F27E6F">
        <w:rPr>
          <w:rFonts w:ascii="Arial" w:hAnsi="Arial" w:cs="Arial"/>
          <w:sz w:val="22"/>
          <w:szCs w:val="22"/>
        </w:rPr>
        <w:t>4</w:t>
      </w:r>
      <w:r w:rsidR="00AD200C">
        <w:rPr>
          <w:rFonts w:ascii="Arial" w:hAnsi="Arial" w:cs="Arial"/>
          <w:sz w:val="22"/>
          <w:szCs w:val="22"/>
        </w:rPr>
        <w:t xml:space="preserve">. </w:t>
      </w:r>
    </w:p>
    <w:p w14:paraId="4D8D3E4C" w14:textId="77777777" w:rsidR="0061248E" w:rsidRPr="0061248E" w:rsidRDefault="0061248E" w:rsidP="0061248E">
      <w:pPr>
        <w:pStyle w:val="ListParagraph"/>
        <w:ind w:left="792"/>
        <w:rPr>
          <w:rFonts w:ascii="Arial" w:hAnsi="Arial" w:cs="Arial"/>
          <w:sz w:val="22"/>
          <w:szCs w:val="18"/>
        </w:rPr>
      </w:pPr>
    </w:p>
    <w:p w14:paraId="7A2A3968" w14:textId="531306DA" w:rsidR="0061248E" w:rsidRDefault="00A52006" w:rsidP="00226C9A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The team agreed to </w:t>
      </w:r>
      <w:r w:rsidR="0038263B">
        <w:rPr>
          <w:rFonts w:ascii="Arial" w:hAnsi="Arial" w:cs="Arial"/>
          <w:sz w:val="22"/>
          <w:szCs w:val="18"/>
        </w:rPr>
        <w:t>conduct</w:t>
      </w:r>
      <w:r>
        <w:rPr>
          <w:rFonts w:ascii="Arial" w:hAnsi="Arial" w:cs="Arial"/>
          <w:sz w:val="22"/>
          <w:szCs w:val="18"/>
        </w:rPr>
        <w:t xml:space="preserve"> the presentation in order of system development with </w:t>
      </w:r>
      <w:r w:rsidR="00D0394C">
        <w:rPr>
          <w:rFonts w:ascii="Arial" w:hAnsi="Arial" w:cs="Arial"/>
          <w:sz w:val="22"/>
          <w:szCs w:val="18"/>
        </w:rPr>
        <w:t>each lead covering their own area</w:t>
      </w:r>
      <w:r w:rsidR="00A558E0">
        <w:rPr>
          <w:rFonts w:ascii="Arial" w:hAnsi="Arial" w:cs="Arial"/>
          <w:sz w:val="22"/>
          <w:szCs w:val="18"/>
        </w:rPr>
        <w:t xml:space="preserve"> with </w:t>
      </w:r>
      <w:r w:rsidR="00DE3C59">
        <w:rPr>
          <w:rFonts w:ascii="Arial" w:hAnsi="Arial" w:cs="Arial"/>
          <w:sz w:val="22"/>
          <w:szCs w:val="18"/>
        </w:rPr>
        <w:t>TR&amp;D first and Disposal last</w:t>
      </w:r>
      <w:r w:rsidR="00A558E0">
        <w:rPr>
          <w:rFonts w:ascii="Arial" w:hAnsi="Arial" w:cs="Arial"/>
          <w:sz w:val="22"/>
          <w:szCs w:val="18"/>
        </w:rPr>
        <w:t>. This was done to reduce</w:t>
      </w:r>
      <w:r w:rsidR="00D30933">
        <w:rPr>
          <w:rFonts w:ascii="Arial" w:hAnsi="Arial" w:cs="Arial"/>
          <w:sz w:val="22"/>
          <w:szCs w:val="18"/>
        </w:rPr>
        <w:t xml:space="preserve"> possib</w:t>
      </w:r>
      <w:r w:rsidR="00A558E0">
        <w:rPr>
          <w:rFonts w:ascii="Arial" w:hAnsi="Arial" w:cs="Arial"/>
          <w:sz w:val="22"/>
          <w:szCs w:val="18"/>
        </w:rPr>
        <w:t xml:space="preserve">ility of </w:t>
      </w:r>
      <w:r w:rsidR="00D30933">
        <w:rPr>
          <w:rFonts w:ascii="Arial" w:hAnsi="Arial" w:cs="Arial"/>
          <w:sz w:val="22"/>
          <w:szCs w:val="18"/>
        </w:rPr>
        <w:t>confusion</w:t>
      </w:r>
      <w:r w:rsidR="005011F2">
        <w:rPr>
          <w:rFonts w:ascii="Arial" w:hAnsi="Arial" w:cs="Arial"/>
          <w:sz w:val="22"/>
          <w:szCs w:val="18"/>
        </w:rPr>
        <w:t xml:space="preserve"> of who did what, to help each lead introduced their own section. </w:t>
      </w:r>
    </w:p>
    <w:p w14:paraId="71C496ED" w14:textId="77777777" w:rsidR="00226C9A" w:rsidRDefault="00226C9A" w:rsidP="00226C9A"/>
    <w:p w14:paraId="7DDFC2E5" w14:textId="77777777" w:rsidR="00083B53" w:rsidRDefault="00B76BB2" w:rsidP="00083B53">
      <w:pPr>
        <w:keepNext/>
        <w:jc w:val="center"/>
      </w:pPr>
      <w:r w:rsidRPr="00B76BB2">
        <w:rPr>
          <w:noProof/>
        </w:rPr>
        <w:drawing>
          <wp:inline distT="0" distB="0" distL="0" distR="0" wp14:anchorId="1DAA632D" wp14:editId="4D2AA93E">
            <wp:extent cx="3811979" cy="5668675"/>
            <wp:effectExtent l="0" t="0" r="0" b="8255"/>
            <wp:docPr id="62079227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792277" name="Picture 1" descr="A screenshot of a computer screen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17796" cy="567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A5B84" w14:textId="6F7A724D" w:rsidR="00951A51" w:rsidRDefault="00083B53" w:rsidP="005011F2">
      <w:pPr>
        <w:pStyle w:val="Caption"/>
        <w:jc w:val="center"/>
      </w:pPr>
      <w:bookmarkStart w:id="14" w:name="_Toc199690339"/>
      <w:r>
        <w:t xml:space="preserve">Figure </w:t>
      </w:r>
      <w:fldSimple w:instr=" SEQ Figure \* ARABIC ">
        <w:r w:rsidR="009C7341">
          <w:rPr>
            <w:noProof/>
          </w:rPr>
          <w:t>4</w:t>
        </w:r>
      </w:fldSimple>
      <w:r>
        <w:t xml:space="preserve"> - Presentation Feedback [Annex B]</w:t>
      </w:r>
      <w:bookmarkEnd w:id="14"/>
    </w:p>
    <w:p w14:paraId="3E17753D" w14:textId="77777777" w:rsidR="00951A51" w:rsidRDefault="00951A51" w:rsidP="00226C9A"/>
    <w:p w14:paraId="7A977D5D" w14:textId="1BFABF8D" w:rsidR="00F27E6F" w:rsidRDefault="00F27E6F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6B6C9CC7" w14:textId="77777777" w:rsidR="007F6BFA" w:rsidRDefault="007F6BFA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D7F20A3" w14:textId="3B3B4255" w:rsidR="00A63EC7" w:rsidRDefault="00241A3F" w:rsidP="00F27E6F">
      <w:pPr>
        <w:pStyle w:val="Heading1"/>
        <w:numPr>
          <w:ilvl w:val="0"/>
          <w:numId w:val="3"/>
        </w:numPr>
      </w:pPr>
      <w:bookmarkStart w:id="15" w:name="_Toc198824732"/>
      <w:r>
        <w:lastRenderedPageBreak/>
        <w:t>Reflection</w:t>
      </w:r>
      <w:bookmarkEnd w:id="15"/>
    </w:p>
    <w:p w14:paraId="3113C5B6" w14:textId="77777777" w:rsidR="00A63EC7" w:rsidRDefault="00A63EC7" w:rsidP="00A63EC7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48B08FEF" w14:textId="7D0BF040" w:rsidR="00E24E37" w:rsidRPr="00C21D55" w:rsidRDefault="00536ADA" w:rsidP="00F27E6F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C21D55">
        <w:rPr>
          <w:rFonts w:ascii="Arial" w:hAnsi="Arial" w:cs="Arial"/>
          <w:sz w:val="22"/>
          <w:szCs w:val="22"/>
        </w:rPr>
        <w:t xml:space="preserve">Upon reflection, </w:t>
      </w:r>
      <w:r w:rsidR="00EA3E2B" w:rsidRPr="00C21D55">
        <w:rPr>
          <w:rFonts w:ascii="Arial" w:hAnsi="Arial" w:cs="Arial"/>
          <w:sz w:val="22"/>
          <w:szCs w:val="22"/>
        </w:rPr>
        <w:t>there were many aspects that the team and I did very well</w:t>
      </w:r>
      <w:r w:rsidR="00B22F17" w:rsidRPr="00C21D55">
        <w:rPr>
          <w:rFonts w:ascii="Arial" w:hAnsi="Arial" w:cs="Arial"/>
          <w:sz w:val="22"/>
          <w:szCs w:val="22"/>
        </w:rPr>
        <w:t xml:space="preserve">. One is </w:t>
      </w:r>
      <w:r w:rsidR="00434642" w:rsidRPr="00C21D55">
        <w:rPr>
          <w:rFonts w:ascii="Arial" w:hAnsi="Arial" w:cs="Arial"/>
          <w:sz w:val="22"/>
          <w:szCs w:val="22"/>
        </w:rPr>
        <w:t>the handovers</w:t>
      </w:r>
      <w:r w:rsidR="00C73821">
        <w:rPr>
          <w:rFonts w:ascii="Arial" w:hAnsi="Arial" w:cs="Arial"/>
          <w:sz w:val="22"/>
          <w:szCs w:val="22"/>
        </w:rPr>
        <w:t xml:space="preserve"> during the presentation</w:t>
      </w:r>
      <w:r w:rsidR="00434642" w:rsidRPr="00C21D55">
        <w:rPr>
          <w:rFonts w:ascii="Arial" w:hAnsi="Arial" w:cs="Arial"/>
          <w:sz w:val="22"/>
          <w:szCs w:val="22"/>
        </w:rPr>
        <w:t>, each roles slides flowed well</w:t>
      </w:r>
      <w:r w:rsidR="00B22F17" w:rsidRPr="00C21D55">
        <w:rPr>
          <w:rFonts w:ascii="Arial" w:hAnsi="Arial" w:cs="Arial"/>
          <w:sz w:val="22"/>
          <w:szCs w:val="22"/>
        </w:rPr>
        <w:t xml:space="preserve"> in the correct order</w:t>
      </w:r>
      <w:r w:rsidR="005C0FB7" w:rsidRPr="00C21D55">
        <w:rPr>
          <w:rFonts w:ascii="Arial" w:hAnsi="Arial" w:cs="Arial"/>
          <w:sz w:val="22"/>
          <w:szCs w:val="22"/>
        </w:rPr>
        <w:t xml:space="preserve"> and the transition was smooth</w:t>
      </w:r>
      <w:r w:rsidR="00BD1B1D" w:rsidRPr="00C21D55">
        <w:rPr>
          <w:rFonts w:ascii="Arial" w:hAnsi="Arial" w:cs="Arial"/>
          <w:sz w:val="22"/>
          <w:szCs w:val="22"/>
        </w:rPr>
        <w:t>,</w:t>
      </w:r>
      <w:r w:rsidR="005C0FB7" w:rsidRPr="00C21D55">
        <w:rPr>
          <w:rFonts w:ascii="Arial" w:hAnsi="Arial" w:cs="Arial"/>
          <w:sz w:val="22"/>
          <w:szCs w:val="22"/>
        </w:rPr>
        <w:t xml:space="preserve"> using title slides made it obvious where one ends and another begins. </w:t>
      </w:r>
      <w:r w:rsidR="00745218" w:rsidRPr="00C21D55">
        <w:rPr>
          <w:rFonts w:ascii="Arial" w:hAnsi="Arial" w:cs="Arial"/>
          <w:sz w:val="22"/>
          <w:szCs w:val="22"/>
        </w:rPr>
        <w:t xml:space="preserve">On top of this, the group as a whole delivered the necessary information efficiently and effectively </w:t>
      </w:r>
      <w:r w:rsidR="001F43FF" w:rsidRPr="00C21D55">
        <w:rPr>
          <w:rFonts w:ascii="Arial" w:hAnsi="Arial" w:cs="Arial"/>
          <w:sz w:val="22"/>
          <w:szCs w:val="22"/>
        </w:rPr>
        <w:t xml:space="preserve">with each role </w:t>
      </w:r>
      <w:r w:rsidR="00E4171D" w:rsidRPr="00C21D55">
        <w:rPr>
          <w:rFonts w:ascii="Arial" w:hAnsi="Arial" w:cs="Arial"/>
          <w:sz w:val="22"/>
          <w:szCs w:val="22"/>
        </w:rPr>
        <w:t>presenting confidently</w:t>
      </w:r>
      <w:r w:rsidR="00F80861" w:rsidRPr="00C21D55">
        <w:rPr>
          <w:rFonts w:ascii="Arial" w:hAnsi="Arial" w:cs="Arial"/>
          <w:sz w:val="22"/>
          <w:szCs w:val="22"/>
        </w:rPr>
        <w:t xml:space="preserve"> making it a very professional presentation. At the end, the group handled any questions </w:t>
      </w:r>
      <w:r w:rsidR="00E35F0C" w:rsidRPr="00C21D55">
        <w:rPr>
          <w:rFonts w:ascii="Arial" w:hAnsi="Arial" w:cs="Arial"/>
          <w:sz w:val="22"/>
          <w:szCs w:val="22"/>
        </w:rPr>
        <w:t xml:space="preserve">without pause or issue. </w:t>
      </w:r>
    </w:p>
    <w:p w14:paraId="69D61199" w14:textId="77777777" w:rsidR="00536ADA" w:rsidRPr="00C21D55" w:rsidRDefault="00536ADA" w:rsidP="00C21D55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270226A1" w14:textId="3544EAC9" w:rsidR="00A00E61" w:rsidRDefault="00E35F0C" w:rsidP="00F27E6F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C21D55">
        <w:rPr>
          <w:rFonts w:ascii="Arial" w:hAnsi="Arial" w:cs="Arial"/>
          <w:sz w:val="22"/>
          <w:szCs w:val="22"/>
        </w:rPr>
        <w:t>From the feedback given, I was the only one</w:t>
      </w:r>
      <w:r w:rsidR="001F4D22" w:rsidRPr="00C21D55">
        <w:rPr>
          <w:rFonts w:ascii="Arial" w:hAnsi="Arial" w:cs="Arial"/>
          <w:sz w:val="22"/>
          <w:szCs w:val="22"/>
        </w:rPr>
        <w:t xml:space="preserve"> from any of the teams</w:t>
      </w:r>
      <w:r w:rsidRPr="00C21D55">
        <w:rPr>
          <w:rFonts w:ascii="Arial" w:hAnsi="Arial" w:cs="Arial"/>
          <w:sz w:val="22"/>
          <w:szCs w:val="22"/>
        </w:rPr>
        <w:t xml:space="preserve"> who </w:t>
      </w:r>
      <w:r w:rsidR="00736E60" w:rsidRPr="00C21D55">
        <w:rPr>
          <w:rFonts w:ascii="Arial" w:hAnsi="Arial" w:cs="Arial"/>
          <w:sz w:val="22"/>
          <w:szCs w:val="22"/>
        </w:rPr>
        <w:t xml:space="preserve">understood </w:t>
      </w:r>
      <w:r w:rsidR="001F4D22" w:rsidRPr="00C21D55">
        <w:rPr>
          <w:rFonts w:ascii="Arial" w:hAnsi="Arial" w:cs="Arial"/>
          <w:sz w:val="22"/>
          <w:szCs w:val="22"/>
        </w:rPr>
        <w:t>the importance of defect reporting and how it impacts not just my area but other</w:t>
      </w:r>
      <w:r w:rsidR="00C21D55" w:rsidRPr="00C21D55">
        <w:rPr>
          <w:rFonts w:ascii="Arial" w:hAnsi="Arial" w:cs="Arial"/>
          <w:sz w:val="22"/>
          <w:szCs w:val="22"/>
        </w:rPr>
        <w:t>s</w:t>
      </w:r>
      <w:r w:rsidR="001F4D22" w:rsidRPr="00C21D55">
        <w:rPr>
          <w:rFonts w:ascii="Arial" w:hAnsi="Arial" w:cs="Arial"/>
          <w:sz w:val="22"/>
          <w:szCs w:val="22"/>
        </w:rPr>
        <w:t xml:space="preserve"> too. </w:t>
      </w:r>
      <w:r w:rsidR="00901C1E">
        <w:rPr>
          <w:rFonts w:ascii="Arial" w:hAnsi="Arial" w:cs="Arial"/>
          <w:sz w:val="22"/>
          <w:szCs w:val="22"/>
        </w:rPr>
        <w:t xml:space="preserve">Doing this correctly will ensure that </w:t>
      </w:r>
      <w:r w:rsidR="005E2D72">
        <w:rPr>
          <w:rFonts w:ascii="Arial" w:hAnsi="Arial" w:cs="Arial"/>
          <w:sz w:val="22"/>
          <w:szCs w:val="22"/>
        </w:rPr>
        <w:t xml:space="preserve">chances of failure can be identified and resolved before they happen. </w:t>
      </w:r>
    </w:p>
    <w:p w14:paraId="40CDC0C4" w14:textId="77777777" w:rsidR="002C0B54" w:rsidRPr="002C0B54" w:rsidRDefault="002C0B54" w:rsidP="00634ED0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06E60155" w14:textId="5EFB4626" w:rsidR="002C0B54" w:rsidRDefault="005E2D72" w:rsidP="00F27E6F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the end of the presentation, I felt</w:t>
      </w:r>
      <w:r w:rsidR="00E0718F">
        <w:rPr>
          <w:rFonts w:ascii="Arial" w:hAnsi="Arial" w:cs="Arial"/>
          <w:sz w:val="22"/>
          <w:szCs w:val="22"/>
        </w:rPr>
        <w:t xml:space="preserve"> I covered all marking criteria set out</w:t>
      </w:r>
      <w:r w:rsidR="00D279EE">
        <w:rPr>
          <w:rFonts w:ascii="Arial" w:hAnsi="Arial" w:cs="Arial"/>
          <w:sz w:val="22"/>
          <w:szCs w:val="22"/>
        </w:rPr>
        <w:t xml:space="preserve"> by having a slide </w:t>
      </w:r>
      <w:r w:rsidR="009A595D">
        <w:rPr>
          <w:rFonts w:ascii="Arial" w:hAnsi="Arial" w:cs="Arial"/>
          <w:sz w:val="22"/>
          <w:szCs w:val="22"/>
        </w:rPr>
        <w:t>and the required information captured</w:t>
      </w:r>
      <w:r w:rsidR="00E0718F">
        <w:rPr>
          <w:rFonts w:ascii="Arial" w:hAnsi="Arial" w:cs="Arial"/>
          <w:sz w:val="22"/>
          <w:szCs w:val="22"/>
        </w:rPr>
        <w:t xml:space="preserve"> </w:t>
      </w:r>
      <w:r w:rsidR="00596976">
        <w:rPr>
          <w:rFonts w:ascii="Arial" w:hAnsi="Arial" w:cs="Arial"/>
          <w:sz w:val="22"/>
          <w:szCs w:val="22"/>
        </w:rPr>
        <w:t xml:space="preserve">and ensuring that </w:t>
      </w:r>
      <w:r w:rsidR="003317A9">
        <w:rPr>
          <w:rFonts w:ascii="Arial" w:hAnsi="Arial" w:cs="Arial"/>
          <w:sz w:val="22"/>
          <w:szCs w:val="22"/>
        </w:rPr>
        <w:t>traceability</w:t>
      </w:r>
      <w:r w:rsidR="00596976">
        <w:rPr>
          <w:rFonts w:ascii="Arial" w:hAnsi="Arial" w:cs="Arial"/>
          <w:sz w:val="22"/>
          <w:szCs w:val="22"/>
        </w:rPr>
        <w:t xml:space="preserve"> and logging of disposal data</w:t>
      </w:r>
      <w:r w:rsidR="003317A9">
        <w:rPr>
          <w:rFonts w:ascii="Arial" w:hAnsi="Arial" w:cs="Arial"/>
          <w:sz w:val="22"/>
          <w:szCs w:val="22"/>
        </w:rPr>
        <w:t xml:space="preserve"> was captured. </w:t>
      </w:r>
    </w:p>
    <w:p w14:paraId="367461AD" w14:textId="77777777" w:rsidR="00CC4C50" w:rsidRPr="00CC4C50" w:rsidRDefault="00CC4C50" w:rsidP="00634ED0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7D41A359" w14:textId="40B03998" w:rsidR="00B607BB" w:rsidRPr="00634ED0" w:rsidRDefault="00CC4C50" w:rsidP="00F27E6F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0A36E6">
        <w:rPr>
          <w:rFonts w:ascii="Arial" w:hAnsi="Arial" w:cs="Arial"/>
          <w:sz w:val="22"/>
          <w:szCs w:val="22"/>
        </w:rPr>
        <w:t>However, what went not so well was that</w:t>
      </w:r>
      <w:r w:rsidR="000A36E6" w:rsidRPr="000A36E6">
        <w:rPr>
          <w:rFonts w:ascii="Arial" w:hAnsi="Arial" w:cs="Arial"/>
          <w:sz w:val="22"/>
          <w:szCs w:val="22"/>
        </w:rPr>
        <w:t xml:space="preserve"> even though we produced extra slides that would provide</w:t>
      </w:r>
      <w:r w:rsidR="00982F98">
        <w:rPr>
          <w:rFonts w:ascii="Arial" w:hAnsi="Arial" w:cs="Arial"/>
          <w:sz w:val="22"/>
          <w:szCs w:val="22"/>
        </w:rPr>
        <w:t xml:space="preserve"> information </w:t>
      </w:r>
      <w:r w:rsidR="00E242DF" w:rsidRPr="00634ED0">
        <w:rPr>
          <w:rFonts w:ascii="Arial" w:hAnsi="Arial" w:cs="Arial"/>
          <w:sz w:val="22"/>
          <w:szCs w:val="22"/>
        </w:rPr>
        <w:t xml:space="preserve">as to the work conducted in the background as part of the tool kit. </w:t>
      </w:r>
      <w:r w:rsidR="00634ED0" w:rsidRPr="00634ED0">
        <w:rPr>
          <w:rFonts w:ascii="Arial" w:hAnsi="Arial" w:cs="Arial"/>
          <w:sz w:val="22"/>
          <w:szCs w:val="22"/>
        </w:rPr>
        <w:t>We d</w:t>
      </w:r>
      <w:r w:rsidR="00982F98">
        <w:rPr>
          <w:rFonts w:ascii="Arial" w:hAnsi="Arial" w:cs="Arial"/>
          <w:sz w:val="22"/>
          <w:szCs w:val="22"/>
        </w:rPr>
        <w:t>id not make it obvious in the presentation. Also, we did not produce a reference slide. Next time make that clear</w:t>
      </w:r>
      <w:r w:rsidR="004439B3">
        <w:rPr>
          <w:rFonts w:ascii="Arial" w:hAnsi="Arial" w:cs="Arial"/>
          <w:sz w:val="22"/>
          <w:szCs w:val="22"/>
        </w:rPr>
        <w:t xml:space="preserve">er. </w:t>
      </w:r>
      <w:r w:rsidR="00982F98">
        <w:rPr>
          <w:rFonts w:ascii="Arial" w:hAnsi="Arial" w:cs="Arial"/>
          <w:sz w:val="22"/>
          <w:szCs w:val="22"/>
        </w:rPr>
        <w:t xml:space="preserve"> </w:t>
      </w:r>
    </w:p>
    <w:p w14:paraId="188621F9" w14:textId="77777777" w:rsidR="00634ED0" w:rsidRPr="00634ED0" w:rsidRDefault="00634ED0" w:rsidP="00634ED0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4B18FBF1" w14:textId="2B8C4F4F" w:rsidR="00634ED0" w:rsidRDefault="00634ED0" w:rsidP="00F27E6F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634ED0">
        <w:rPr>
          <w:rFonts w:ascii="Arial" w:hAnsi="Arial" w:cs="Arial"/>
          <w:sz w:val="22"/>
          <w:szCs w:val="22"/>
        </w:rPr>
        <w:t xml:space="preserve">Based on my individual feedback, </w:t>
      </w:r>
      <w:r w:rsidR="002F5FFE">
        <w:rPr>
          <w:rFonts w:ascii="Arial" w:hAnsi="Arial" w:cs="Arial"/>
          <w:sz w:val="22"/>
          <w:szCs w:val="22"/>
        </w:rPr>
        <w:t xml:space="preserve">I could have expanded on the rationale for burning as a disposal option using an incinerator. This would be because we </w:t>
      </w:r>
      <w:r w:rsidR="004439B3">
        <w:rPr>
          <w:rFonts w:ascii="Arial" w:hAnsi="Arial" w:cs="Arial"/>
          <w:sz w:val="22"/>
          <w:szCs w:val="22"/>
        </w:rPr>
        <w:t>would have</w:t>
      </w:r>
      <w:r w:rsidR="002F5FFE">
        <w:rPr>
          <w:rFonts w:ascii="Arial" w:hAnsi="Arial" w:cs="Arial"/>
          <w:sz w:val="22"/>
          <w:szCs w:val="22"/>
        </w:rPr>
        <w:t xml:space="preserve"> far greater control over </w:t>
      </w:r>
      <w:r w:rsidR="00E90A85">
        <w:rPr>
          <w:rFonts w:ascii="Arial" w:hAnsi="Arial" w:cs="Arial"/>
          <w:sz w:val="22"/>
          <w:szCs w:val="22"/>
        </w:rPr>
        <w:t xml:space="preserve">burn rate, fumes and toxins created can be prevented from entering the atmosphere as well as carbon capture. </w:t>
      </w:r>
    </w:p>
    <w:p w14:paraId="0C36B30E" w14:textId="77777777" w:rsidR="001B10EC" w:rsidRPr="001B10EC" w:rsidRDefault="001B10EC" w:rsidP="001B10EC">
      <w:pPr>
        <w:pStyle w:val="ListParagraph"/>
        <w:rPr>
          <w:rFonts w:ascii="Arial" w:hAnsi="Arial" w:cs="Arial"/>
          <w:sz w:val="22"/>
          <w:szCs w:val="22"/>
        </w:rPr>
      </w:pPr>
    </w:p>
    <w:p w14:paraId="1B29A3C9" w14:textId="77777777" w:rsidR="00765C00" w:rsidRDefault="001B10EC" w:rsidP="00765C00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addition, I should have specified the selection criteria for the </w:t>
      </w:r>
      <w:r w:rsidR="00E46461">
        <w:rPr>
          <w:rFonts w:ascii="Arial" w:hAnsi="Arial" w:cs="Arial"/>
          <w:sz w:val="22"/>
          <w:szCs w:val="22"/>
        </w:rPr>
        <w:t>proposed</w:t>
      </w:r>
      <w:r>
        <w:rPr>
          <w:rFonts w:ascii="Arial" w:hAnsi="Arial" w:cs="Arial"/>
          <w:sz w:val="22"/>
          <w:szCs w:val="22"/>
        </w:rPr>
        <w:t xml:space="preserve"> disposal options as well as </w:t>
      </w:r>
      <w:r w:rsidR="00565D04">
        <w:rPr>
          <w:rFonts w:ascii="Arial" w:hAnsi="Arial" w:cs="Arial"/>
          <w:sz w:val="22"/>
          <w:szCs w:val="22"/>
        </w:rPr>
        <w:t xml:space="preserve">the route taken. This would be </w:t>
      </w:r>
      <w:r w:rsidR="00AC3AE2">
        <w:rPr>
          <w:rFonts w:ascii="Arial" w:hAnsi="Arial" w:cs="Arial"/>
          <w:sz w:val="22"/>
          <w:szCs w:val="22"/>
        </w:rPr>
        <w:t xml:space="preserve">carrying out test firings on aging articles instead of burning as I can gather useful </w:t>
      </w:r>
      <w:r w:rsidR="0042655B">
        <w:rPr>
          <w:rFonts w:ascii="Arial" w:hAnsi="Arial" w:cs="Arial"/>
          <w:sz w:val="22"/>
          <w:szCs w:val="22"/>
        </w:rPr>
        <w:t>life data.</w:t>
      </w:r>
      <w:r w:rsidR="007F3D04">
        <w:rPr>
          <w:rStyle w:val="FootnoteReference"/>
          <w:rFonts w:ascii="Arial" w:hAnsi="Arial" w:cs="Arial"/>
          <w:sz w:val="22"/>
          <w:szCs w:val="22"/>
        </w:rPr>
        <w:footnoteReference w:id="5"/>
      </w:r>
    </w:p>
    <w:p w14:paraId="277D1DE1" w14:textId="77777777" w:rsidR="00765C00" w:rsidRPr="00765C00" w:rsidRDefault="00765C00" w:rsidP="00765C00">
      <w:pPr>
        <w:pStyle w:val="ListParagraph"/>
        <w:rPr>
          <w:rFonts w:ascii="Arial" w:hAnsi="Arial" w:cs="Arial"/>
          <w:sz w:val="22"/>
          <w:szCs w:val="22"/>
        </w:rPr>
      </w:pPr>
    </w:p>
    <w:p w14:paraId="565415EE" w14:textId="63DC1FD9" w:rsidR="00565D04" w:rsidRDefault="007B2F89" w:rsidP="00765C00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42655B" w:rsidRPr="00765C00">
        <w:rPr>
          <w:rFonts w:ascii="Arial" w:hAnsi="Arial" w:cs="Arial"/>
          <w:sz w:val="22"/>
          <w:szCs w:val="22"/>
        </w:rPr>
        <w:t xml:space="preserve">owards the end of the presentation, especially around the round up and summary stage, </w:t>
      </w:r>
      <w:r w:rsidR="00E42D1F">
        <w:rPr>
          <w:rFonts w:ascii="Arial" w:hAnsi="Arial" w:cs="Arial"/>
          <w:sz w:val="22"/>
          <w:szCs w:val="22"/>
        </w:rPr>
        <w:t>I ‘</w:t>
      </w:r>
      <w:r w:rsidR="0042655B" w:rsidRPr="00765C00">
        <w:rPr>
          <w:rFonts w:ascii="Arial" w:hAnsi="Arial" w:cs="Arial"/>
          <w:sz w:val="22"/>
          <w:szCs w:val="22"/>
        </w:rPr>
        <w:t>umm</w:t>
      </w:r>
      <w:r w:rsidR="00AD7ABC">
        <w:rPr>
          <w:rFonts w:ascii="Arial" w:hAnsi="Arial" w:cs="Arial"/>
          <w:sz w:val="22"/>
          <w:szCs w:val="22"/>
        </w:rPr>
        <w:t>-</w:t>
      </w:r>
      <w:r w:rsidR="0042655B" w:rsidRPr="00765C00">
        <w:rPr>
          <w:rFonts w:ascii="Arial" w:hAnsi="Arial" w:cs="Arial"/>
          <w:sz w:val="22"/>
          <w:szCs w:val="22"/>
        </w:rPr>
        <w:t>ed</w:t>
      </w:r>
      <w:r w:rsidR="00E42D1F">
        <w:rPr>
          <w:rFonts w:ascii="Arial" w:hAnsi="Arial" w:cs="Arial"/>
          <w:sz w:val="22"/>
          <w:szCs w:val="22"/>
        </w:rPr>
        <w:t>’</w:t>
      </w:r>
      <w:r w:rsidR="0042655B" w:rsidRPr="00765C00">
        <w:rPr>
          <w:rFonts w:ascii="Arial" w:hAnsi="Arial" w:cs="Arial"/>
          <w:sz w:val="22"/>
          <w:szCs w:val="22"/>
        </w:rPr>
        <w:t xml:space="preserve"> and </w:t>
      </w:r>
      <w:r w:rsidR="00E42D1F">
        <w:rPr>
          <w:rFonts w:ascii="Arial" w:hAnsi="Arial" w:cs="Arial"/>
          <w:sz w:val="22"/>
          <w:szCs w:val="22"/>
        </w:rPr>
        <w:t>‘</w:t>
      </w:r>
      <w:r w:rsidR="0042655B" w:rsidRPr="00765C00">
        <w:rPr>
          <w:rFonts w:ascii="Arial" w:hAnsi="Arial" w:cs="Arial"/>
          <w:sz w:val="22"/>
          <w:szCs w:val="22"/>
        </w:rPr>
        <w:t>ahh</w:t>
      </w:r>
      <w:r w:rsidR="00AD7ABC">
        <w:rPr>
          <w:rFonts w:ascii="Arial" w:hAnsi="Arial" w:cs="Arial"/>
          <w:sz w:val="22"/>
          <w:szCs w:val="22"/>
        </w:rPr>
        <w:t>-ed</w:t>
      </w:r>
      <w:r w:rsidR="00E42D1F">
        <w:rPr>
          <w:rFonts w:ascii="Arial" w:hAnsi="Arial" w:cs="Arial"/>
          <w:sz w:val="22"/>
          <w:szCs w:val="22"/>
        </w:rPr>
        <w:t>’</w:t>
      </w:r>
      <w:r w:rsidR="0042655B" w:rsidRPr="00765C00">
        <w:rPr>
          <w:rFonts w:ascii="Arial" w:hAnsi="Arial" w:cs="Arial"/>
          <w:sz w:val="22"/>
          <w:szCs w:val="22"/>
        </w:rPr>
        <w:t xml:space="preserve"> as I gave an overview of </w:t>
      </w:r>
      <w:r w:rsidR="004D4E03" w:rsidRPr="00765C00">
        <w:rPr>
          <w:rFonts w:ascii="Arial" w:hAnsi="Arial" w:cs="Arial"/>
          <w:sz w:val="22"/>
          <w:szCs w:val="22"/>
        </w:rPr>
        <w:t>other</w:t>
      </w:r>
      <w:r w:rsidR="004D4E03">
        <w:rPr>
          <w:rFonts w:ascii="Arial" w:hAnsi="Arial" w:cs="Arial"/>
          <w:sz w:val="22"/>
          <w:szCs w:val="22"/>
        </w:rPr>
        <w:t xml:space="preserve"> </w:t>
      </w:r>
      <w:r w:rsidR="00AD7ABC">
        <w:rPr>
          <w:rFonts w:ascii="Arial" w:hAnsi="Arial" w:cs="Arial"/>
          <w:sz w:val="22"/>
          <w:szCs w:val="22"/>
        </w:rPr>
        <w:t>people’s</w:t>
      </w:r>
      <w:r w:rsidR="0042655B" w:rsidRPr="00765C00">
        <w:rPr>
          <w:rFonts w:ascii="Arial" w:hAnsi="Arial" w:cs="Arial"/>
          <w:sz w:val="22"/>
          <w:szCs w:val="22"/>
        </w:rPr>
        <w:t xml:space="preserve"> areas</w:t>
      </w:r>
      <w:r w:rsidR="004D4E03">
        <w:rPr>
          <w:rFonts w:ascii="Arial" w:hAnsi="Arial" w:cs="Arial"/>
          <w:sz w:val="22"/>
          <w:szCs w:val="22"/>
        </w:rPr>
        <w:t>. This was due to not being</w:t>
      </w:r>
      <w:r w:rsidR="0042655B" w:rsidRPr="00765C00">
        <w:rPr>
          <w:rFonts w:ascii="Arial" w:hAnsi="Arial" w:cs="Arial"/>
          <w:sz w:val="22"/>
          <w:szCs w:val="22"/>
        </w:rPr>
        <w:t xml:space="preserve"> as familiar</w:t>
      </w:r>
      <w:r w:rsidR="004D4E03">
        <w:rPr>
          <w:rFonts w:ascii="Arial" w:hAnsi="Arial" w:cs="Arial"/>
          <w:sz w:val="22"/>
          <w:szCs w:val="22"/>
        </w:rPr>
        <w:t xml:space="preserve"> with their core content</w:t>
      </w:r>
      <w:r w:rsidR="0042655B" w:rsidRPr="00765C00">
        <w:rPr>
          <w:rFonts w:ascii="Arial" w:hAnsi="Arial" w:cs="Arial"/>
          <w:sz w:val="22"/>
          <w:szCs w:val="22"/>
        </w:rPr>
        <w:t xml:space="preserve"> and </w:t>
      </w:r>
      <w:r w:rsidR="004D4E03">
        <w:rPr>
          <w:rFonts w:ascii="Arial" w:hAnsi="Arial" w:cs="Arial"/>
          <w:sz w:val="22"/>
          <w:szCs w:val="22"/>
        </w:rPr>
        <w:t>so next time</w:t>
      </w:r>
      <w:r w:rsidR="00AD7ABC">
        <w:rPr>
          <w:rFonts w:ascii="Arial" w:hAnsi="Arial" w:cs="Arial"/>
          <w:sz w:val="22"/>
          <w:szCs w:val="22"/>
        </w:rPr>
        <w:t xml:space="preserve"> make sure I </w:t>
      </w:r>
      <w:r w:rsidR="0042655B" w:rsidRPr="00765C00">
        <w:rPr>
          <w:rFonts w:ascii="Arial" w:hAnsi="Arial" w:cs="Arial"/>
          <w:sz w:val="22"/>
          <w:szCs w:val="22"/>
        </w:rPr>
        <w:t>practice</w:t>
      </w:r>
      <w:r w:rsidR="00AD7ABC">
        <w:rPr>
          <w:rFonts w:ascii="Arial" w:hAnsi="Arial" w:cs="Arial"/>
          <w:sz w:val="22"/>
          <w:szCs w:val="22"/>
        </w:rPr>
        <w:t xml:space="preserve"> and if I do be to use filling words again, I</w:t>
      </w:r>
      <w:r w:rsidR="00565D04" w:rsidRPr="00765C00">
        <w:rPr>
          <w:rFonts w:ascii="Arial" w:hAnsi="Arial" w:cs="Arial"/>
          <w:sz w:val="22"/>
          <w:szCs w:val="22"/>
        </w:rPr>
        <w:t xml:space="preserve"> should be to take a moment to </w:t>
      </w:r>
      <w:r w:rsidR="0042655B" w:rsidRPr="00765C00">
        <w:rPr>
          <w:rFonts w:ascii="Arial" w:hAnsi="Arial" w:cs="Arial"/>
          <w:sz w:val="22"/>
          <w:szCs w:val="22"/>
        </w:rPr>
        <w:t>organise</w:t>
      </w:r>
      <w:r w:rsidR="00565D04" w:rsidRPr="00765C00">
        <w:rPr>
          <w:rFonts w:ascii="Arial" w:hAnsi="Arial" w:cs="Arial"/>
          <w:sz w:val="22"/>
          <w:szCs w:val="22"/>
        </w:rPr>
        <w:t xml:space="preserve"> my thought</w:t>
      </w:r>
      <w:r w:rsidR="00AD7ABC">
        <w:rPr>
          <w:rFonts w:ascii="Arial" w:hAnsi="Arial" w:cs="Arial"/>
          <w:sz w:val="22"/>
          <w:szCs w:val="22"/>
        </w:rPr>
        <w:t>s</w:t>
      </w:r>
      <w:r w:rsidR="00565D04" w:rsidRPr="00765C00">
        <w:rPr>
          <w:rFonts w:ascii="Arial" w:hAnsi="Arial" w:cs="Arial"/>
          <w:sz w:val="22"/>
          <w:szCs w:val="22"/>
        </w:rPr>
        <w:t xml:space="preserve"> and formulate my answers. </w:t>
      </w:r>
    </w:p>
    <w:p w14:paraId="43857EF4" w14:textId="77777777" w:rsidR="00F7280D" w:rsidRPr="00F7280D" w:rsidRDefault="00F7280D" w:rsidP="00F7280D">
      <w:pPr>
        <w:pStyle w:val="ListParagraph"/>
        <w:rPr>
          <w:rFonts w:ascii="Arial" w:hAnsi="Arial" w:cs="Arial"/>
          <w:sz w:val="22"/>
          <w:szCs w:val="22"/>
        </w:rPr>
      </w:pPr>
    </w:p>
    <w:p w14:paraId="61F469E3" w14:textId="7B50138F" w:rsidR="00565D04" w:rsidRPr="00B37ECA" w:rsidRDefault="00F7280D" w:rsidP="00D225B2">
      <w:pPr>
        <w:pStyle w:val="ListParagraph"/>
        <w:numPr>
          <w:ilvl w:val="1"/>
          <w:numId w:val="3"/>
        </w:numPr>
        <w:rPr>
          <w:rFonts w:ascii="Arial" w:hAnsi="Arial" w:cs="Arial"/>
          <w:sz w:val="22"/>
          <w:szCs w:val="22"/>
        </w:rPr>
      </w:pPr>
      <w:r w:rsidRPr="00B37ECA">
        <w:rPr>
          <w:rFonts w:ascii="Arial" w:hAnsi="Arial" w:cs="Arial"/>
          <w:sz w:val="22"/>
          <w:szCs w:val="22"/>
        </w:rPr>
        <w:t xml:space="preserve">Overall, the systems engineering process and tool kit was effective at </w:t>
      </w:r>
      <w:r w:rsidR="00F274C3" w:rsidRPr="00B37ECA">
        <w:rPr>
          <w:rFonts w:ascii="Arial" w:hAnsi="Arial" w:cs="Arial"/>
          <w:sz w:val="22"/>
          <w:szCs w:val="22"/>
        </w:rPr>
        <w:t xml:space="preserve">providing the framework so the team can formulate a solution. </w:t>
      </w:r>
      <w:r w:rsidR="00F274C3" w:rsidRPr="00B37ECA">
        <w:rPr>
          <w:rFonts w:ascii="Arial" w:hAnsi="Arial" w:cs="Arial"/>
          <w:sz w:val="22"/>
          <w:szCs w:val="18"/>
        </w:rPr>
        <w:t xml:space="preserve">However, a pitfall of the systems process identified is that it is a linear cyclical process </w:t>
      </w:r>
      <w:r w:rsidR="007B61F4" w:rsidRPr="00B37ECA">
        <w:rPr>
          <w:rFonts w:ascii="Arial" w:hAnsi="Arial" w:cs="Arial"/>
          <w:sz w:val="22"/>
          <w:szCs w:val="18"/>
        </w:rPr>
        <w:t xml:space="preserve">and </w:t>
      </w:r>
      <w:r w:rsidR="006F7079" w:rsidRPr="00B37ECA">
        <w:rPr>
          <w:rFonts w:ascii="Arial" w:hAnsi="Arial" w:cs="Arial"/>
          <w:sz w:val="22"/>
          <w:szCs w:val="18"/>
        </w:rPr>
        <w:t xml:space="preserve">could require revisiting steps multiple times. This meant that some activities would have to be delayed </w:t>
      </w:r>
      <w:r w:rsidR="00CC2F6E">
        <w:rPr>
          <w:rFonts w:ascii="Arial" w:hAnsi="Arial" w:cs="Arial"/>
          <w:sz w:val="22"/>
          <w:szCs w:val="18"/>
        </w:rPr>
        <w:t>when carrying out the third iteration of QFD 2</w:t>
      </w:r>
      <w:r w:rsidR="0016632F">
        <w:rPr>
          <w:rFonts w:ascii="Arial" w:hAnsi="Arial" w:cs="Arial"/>
          <w:sz w:val="22"/>
          <w:szCs w:val="18"/>
        </w:rPr>
        <w:t xml:space="preserve">. Subsequent to this, </w:t>
      </w:r>
      <w:r w:rsidR="00B35465">
        <w:rPr>
          <w:rFonts w:ascii="Arial" w:hAnsi="Arial" w:cs="Arial"/>
          <w:sz w:val="22"/>
          <w:szCs w:val="18"/>
        </w:rPr>
        <w:t xml:space="preserve">if inexperienced users of the tool kit or </w:t>
      </w:r>
      <w:r w:rsidR="00D92599">
        <w:rPr>
          <w:rFonts w:ascii="Arial" w:hAnsi="Arial" w:cs="Arial"/>
          <w:sz w:val="22"/>
          <w:szCs w:val="18"/>
        </w:rPr>
        <w:t xml:space="preserve">those who have no subject matter expertise of this area there is a chance that the wrong solution can be created. </w:t>
      </w:r>
    </w:p>
    <w:p w14:paraId="10B41E71" w14:textId="77777777" w:rsidR="00A63EC7" w:rsidRDefault="00A63EC7" w:rsidP="00033EDE"/>
    <w:p w14:paraId="0AA52872" w14:textId="77777777" w:rsidR="001A47E0" w:rsidRDefault="001A47E0" w:rsidP="00033EDE"/>
    <w:p w14:paraId="23ABC310" w14:textId="77777777" w:rsidR="0016106F" w:rsidRDefault="0016106F" w:rsidP="00033EDE"/>
    <w:p w14:paraId="4925AF4C" w14:textId="5AB2D693" w:rsidR="003D5B20" w:rsidRDefault="003D5B20" w:rsidP="000B0676">
      <w:pPr>
        <w:pStyle w:val="Heading1"/>
        <w:numPr>
          <w:ilvl w:val="0"/>
          <w:numId w:val="3"/>
        </w:numPr>
      </w:pPr>
      <w:bookmarkStart w:id="16" w:name="_Toc198824733"/>
      <w:r>
        <w:lastRenderedPageBreak/>
        <w:t>Potential Design Changes</w:t>
      </w:r>
      <w:bookmarkEnd w:id="16"/>
    </w:p>
    <w:p w14:paraId="45C2CA3B" w14:textId="77777777" w:rsidR="003D5B20" w:rsidRDefault="003D5B20" w:rsidP="003D5B20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5CD5082F" w14:textId="77777777" w:rsidR="003D5B20" w:rsidRPr="00765C00" w:rsidRDefault="003D5B20" w:rsidP="00BD4A49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be able to simulate the shaped charge designs, it is important to specify the correct material properties of each component that make up the assemblies. In </w:t>
      </w:r>
    </w:p>
    <w:p w14:paraId="73A7C93D" w14:textId="77777777" w:rsidR="003D5B20" w:rsidRPr="00BD4A49" w:rsidRDefault="003D5B20" w:rsidP="00BD4A49">
      <w:pPr>
        <w:pStyle w:val="ListParagraph"/>
        <w:spacing w:after="160" w:line="259" w:lineRule="auto"/>
        <w:ind w:left="792"/>
        <w:rPr>
          <w:rFonts w:ascii="Arial" w:hAnsi="Arial" w:cs="Arial"/>
          <w:sz w:val="22"/>
          <w:szCs w:val="22"/>
        </w:rPr>
      </w:pPr>
    </w:p>
    <w:p w14:paraId="77FEDEC0" w14:textId="78F712C6" w:rsidR="003D5B20" w:rsidRPr="00BD4A49" w:rsidRDefault="00CD67BF" w:rsidP="00BD4A49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BD4A49">
        <w:rPr>
          <w:rFonts w:ascii="Arial" w:hAnsi="Arial" w:cs="Arial"/>
          <w:sz w:val="22"/>
          <w:szCs w:val="22"/>
        </w:rPr>
        <w:t xml:space="preserve">Potential design change would be to reduce the number of other modules like Electronic </w:t>
      </w:r>
      <w:r w:rsidR="004974EE" w:rsidRPr="00BD4A49">
        <w:rPr>
          <w:rFonts w:ascii="Arial" w:hAnsi="Arial" w:cs="Arial"/>
          <w:sz w:val="22"/>
          <w:szCs w:val="22"/>
        </w:rPr>
        <w:t>Warfare</w:t>
      </w:r>
      <w:r w:rsidRPr="00BD4A49">
        <w:rPr>
          <w:rFonts w:ascii="Arial" w:hAnsi="Arial" w:cs="Arial"/>
          <w:sz w:val="22"/>
          <w:szCs w:val="22"/>
        </w:rPr>
        <w:t xml:space="preserve"> </w:t>
      </w:r>
      <w:r w:rsidR="00A17701" w:rsidRPr="00BD4A49">
        <w:rPr>
          <w:rFonts w:ascii="Arial" w:hAnsi="Arial" w:cs="Arial"/>
          <w:sz w:val="22"/>
          <w:szCs w:val="22"/>
        </w:rPr>
        <w:t>module</w:t>
      </w:r>
      <w:r w:rsidRPr="00BD4A49">
        <w:rPr>
          <w:rFonts w:ascii="Arial" w:hAnsi="Arial" w:cs="Arial"/>
          <w:sz w:val="22"/>
          <w:szCs w:val="22"/>
        </w:rPr>
        <w:t xml:space="preserve"> that can be </w:t>
      </w:r>
      <w:r w:rsidR="00A17701" w:rsidRPr="00BD4A49">
        <w:rPr>
          <w:rFonts w:ascii="Arial" w:hAnsi="Arial" w:cs="Arial"/>
          <w:sz w:val="22"/>
          <w:szCs w:val="22"/>
        </w:rPr>
        <w:t>incorporated</w:t>
      </w:r>
      <w:r w:rsidRPr="00BD4A49">
        <w:rPr>
          <w:rFonts w:ascii="Arial" w:hAnsi="Arial" w:cs="Arial"/>
          <w:sz w:val="22"/>
          <w:szCs w:val="22"/>
        </w:rPr>
        <w:t xml:space="preserve"> onto the drone. This would reduce the cost and complexity of the system</w:t>
      </w:r>
    </w:p>
    <w:p w14:paraId="40C0FD2C" w14:textId="77777777" w:rsidR="00EA3A37" w:rsidRPr="00BD4A49" w:rsidRDefault="00EA3A37" w:rsidP="00BD4A49">
      <w:pPr>
        <w:pStyle w:val="ListParagraph"/>
        <w:spacing w:after="160" w:line="259" w:lineRule="auto"/>
        <w:ind w:left="792"/>
        <w:rPr>
          <w:rFonts w:ascii="Arial" w:hAnsi="Arial" w:cs="Arial"/>
          <w:sz w:val="22"/>
          <w:szCs w:val="22"/>
        </w:rPr>
      </w:pPr>
    </w:p>
    <w:p w14:paraId="67F651F8" w14:textId="08B7931B" w:rsidR="00EA3A37" w:rsidRPr="00BD4A49" w:rsidRDefault="00EA3A37" w:rsidP="00BD4A49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BD4A49">
        <w:rPr>
          <w:rFonts w:ascii="Arial" w:hAnsi="Arial" w:cs="Arial"/>
          <w:sz w:val="22"/>
          <w:szCs w:val="22"/>
        </w:rPr>
        <w:t xml:space="preserve">Another design change </w:t>
      </w:r>
      <w:r w:rsidR="00A17701" w:rsidRPr="00BD4A49">
        <w:rPr>
          <w:rFonts w:ascii="Arial" w:hAnsi="Arial" w:cs="Arial"/>
          <w:sz w:val="22"/>
          <w:szCs w:val="22"/>
        </w:rPr>
        <w:t>caused</w:t>
      </w:r>
      <w:r w:rsidRPr="00BD4A49">
        <w:rPr>
          <w:rFonts w:ascii="Arial" w:hAnsi="Arial" w:cs="Arial"/>
          <w:sz w:val="22"/>
          <w:szCs w:val="22"/>
        </w:rPr>
        <w:t xml:space="preserve"> be to simplify the </w:t>
      </w:r>
      <w:r w:rsidR="004914E8" w:rsidRPr="00BD4A49">
        <w:rPr>
          <w:rFonts w:ascii="Arial" w:hAnsi="Arial" w:cs="Arial"/>
          <w:sz w:val="22"/>
          <w:szCs w:val="22"/>
        </w:rPr>
        <w:t xml:space="preserve">controller system used to operate the drone. Both these changes would massively reduce the cost </w:t>
      </w:r>
      <w:r w:rsidR="00BF7066" w:rsidRPr="00BD4A49">
        <w:rPr>
          <w:rFonts w:ascii="Arial" w:hAnsi="Arial" w:cs="Arial"/>
          <w:sz w:val="22"/>
          <w:szCs w:val="22"/>
        </w:rPr>
        <w:t xml:space="preserve">per unit making the overall procurement of the system more cost effective. </w:t>
      </w:r>
    </w:p>
    <w:p w14:paraId="721EC91B" w14:textId="77777777" w:rsidR="003F4635" w:rsidRPr="00BD4A49" w:rsidRDefault="003F4635" w:rsidP="00BD4A49">
      <w:pPr>
        <w:pStyle w:val="ListParagraph"/>
        <w:spacing w:after="160" w:line="259" w:lineRule="auto"/>
        <w:ind w:left="792"/>
        <w:rPr>
          <w:rFonts w:ascii="Arial" w:hAnsi="Arial" w:cs="Arial"/>
          <w:sz w:val="22"/>
          <w:szCs w:val="22"/>
        </w:rPr>
      </w:pPr>
    </w:p>
    <w:p w14:paraId="3FEE5BFF" w14:textId="3CE3E908" w:rsidR="003F4635" w:rsidRPr="00BD4A49" w:rsidRDefault="003F4635" w:rsidP="00BD4A49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BD4A49">
        <w:rPr>
          <w:rFonts w:ascii="Arial" w:hAnsi="Arial" w:cs="Arial"/>
          <w:sz w:val="22"/>
          <w:szCs w:val="22"/>
        </w:rPr>
        <w:t xml:space="preserve">With the increasing popularity and introduction of artificial intelligence in our lives, this technology could be incorporated into the drone solution. This does pose </w:t>
      </w:r>
      <w:r w:rsidR="00C90875" w:rsidRPr="00BD4A49">
        <w:rPr>
          <w:rFonts w:ascii="Arial" w:hAnsi="Arial" w:cs="Arial"/>
          <w:sz w:val="22"/>
          <w:szCs w:val="22"/>
        </w:rPr>
        <w:t>certain technical, safety and ethical challenges however strides are being made in this area rapidly</w:t>
      </w:r>
      <w:r w:rsidR="00D656C7" w:rsidRPr="00BD4A49">
        <w:rPr>
          <w:rFonts w:ascii="Arial" w:hAnsi="Arial" w:cs="Arial"/>
          <w:sz w:val="22"/>
          <w:szCs w:val="22"/>
        </w:rPr>
        <w:t xml:space="preserve"> by companies like Anduril </w:t>
      </w:r>
      <w:sdt>
        <w:sdtPr>
          <w:rPr>
            <w:rFonts w:ascii="Arial" w:hAnsi="Arial" w:cs="Arial"/>
            <w:sz w:val="22"/>
            <w:szCs w:val="22"/>
          </w:rPr>
          <w:id w:val="616102933"/>
          <w:citation/>
        </w:sdtPr>
        <w:sdtEndPr/>
        <w:sdtContent>
          <w:r w:rsidR="00475A08" w:rsidRPr="00BD4A49">
            <w:rPr>
              <w:rFonts w:ascii="Arial" w:hAnsi="Arial" w:cs="Arial"/>
              <w:sz w:val="22"/>
              <w:szCs w:val="22"/>
            </w:rPr>
            <w:fldChar w:fldCharType="begin"/>
          </w:r>
          <w:r w:rsidR="00361D65" w:rsidRPr="00BD4A49">
            <w:rPr>
              <w:rFonts w:ascii="Arial" w:hAnsi="Arial" w:cs="Arial"/>
              <w:sz w:val="22"/>
              <w:szCs w:val="22"/>
            </w:rPr>
            <w:instrText xml:space="preserve">CITATION 60M25 \l 2057 </w:instrText>
          </w:r>
          <w:r w:rsidR="00475A08" w:rsidRPr="00BD4A49">
            <w:rPr>
              <w:rFonts w:ascii="Arial" w:hAnsi="Arial" w:cs="Arial"/>
              <w:sz w:val="22"/>
              <w:szCs w:val="22"/>
            </w:rPr>
            <w:fldChar w:fldCharType="separate"/>
          </w:r>
          <w:r w:rsidR="007F6BFA" w:rsidRPr="00BD4A49">
            <w:rPr>
              <w:rFonts w:ascii="Arial" w:hAnsi="Arial" w:cs="Arial"/>
              <w:sz w:val="22"/>
              <w:szCs w:val="22"/>
            </w:rPr>
            <w:t>[9]</w:t>
          </w:r>
          <w:r w:rsidR="00475A08" w:rsidRPr="00BD4A49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90875" w:rsidRPr="00BD4A49">
        <w:rPr>
          <w:rFonts w:ascii="Arial" w:hAnsi="Arial" w:cs="Arial"/>
          <w:sz w:val="22"/>
          <w:szCs w:val="22"/>
        </w:rPr>
        <w:t>.</w:t>
      </w:r>
    </w:p>
    <w:p w14:paraId="58B98C83" w14:textId="77777777" w:rsidR="0016106F" w:rsidRPr="00033EDE" w:rsidRDefault="0016106F" w:rsidP="00033EDE"/>
    <w:p w14:paraId="75EEF290" w14:textId="186E99DD" w:rsidR="00973977" w:rsidRPr="00973977" w:rsidRDefault="00072C1C" w:rsidP="00F27E6F">
      <w:pPr>
        <w:pStyle w:val="Heading1"/>
        <w:numPr>
          <w:ilvl w:val="0"/>
          <w:numId w:val="3"/>
        </w:numPr>
      </w:pPr>
      <w:bookmarkStart w:id="17" w:name="_Toc186455137"/>
      <w:bookmarkStart w:id="18" w:name="_Toc186455269"/>
      <w:bookmarkStart w:id="19" w:name="_Toc198824734"/>
      <w:r>
        <w:t>Conclusion</w:t>
      </w:r>
      <w:bookmarkEnd w:id="17"/>
      <w:bookmarkEnd w:id="18"/>
      <w:bookmarkEnd w:id="19"/>
    </w:p>
    <w:p w14:paraId="0B170F17" w14:textId="7A13F0FB" w:rsidR="5F58A55B" w:rsidRDefault="5F58A55B"/>
    <w:p w14:paraId="3EA9BE41" w14:textId="5D54A22E" w:rsidR="5F58A55B" w:rsidRDefault="5F58A55B"/>
    <w:p w14:paraId="138CA194" w14:textId="4CCD8911" w:rsidR="00560C19" w:rsidRPr="00560C19" w:rsidRDefault="005F0E42" w:rsidP="00560C19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2"/>
        </w:rPr>
      </w:pPr>
      <w:r w:rsidRPr="00477876">
        <w:rPr>
          <w:rFonts w:ascii="Arial" w:hAnsi="Arial" w:cs="Arial"/>
          <w:sz w:val="22"/>
          <w:szCs w:val="22"/>
        </w:rPr>
        <w:t>In conclusion</w:t>
      </w:r>
      <w:r w:rsidR="00765C00" w:rsidRPr="00477876">
        <w:rPr>
          <w:rFonts w:ascii="Arial" w:hAnsi="Arial" w:cs="Arial"/>
          <w:sz w:val="22"/>
          <w:szCs w:val="22"/>
        </w:rPr>
        <w:t xml:space="preserve">, </w:t>
      </w:r>
      <w:r w:rsidR="000B0676" w:rsidRPr="00477876">
        <w:rPr>
          <w:rFonts w:ascii="Arial" w:hAnsi="Arial" w:cs="Arial"/>
          <w:sz w:val="22"/>
          <w:szCs w:val="22"/>
        </w:rPr>
        <w:t xml:space="preserve">I believe that </w:t>
      </w:r>
      <w:r w:rsidR="007D5489" w:rsidRPr="00477876">
        <w:rPr>
          <w:rFonts w:ascii="Arial" w:hAnsi="Arial" w:cs="Arial"/>
          <w:sz w:val="22"/>
          <w:szCs w:val="22"/>
        </w:rPr>
        <w:t>group 3 worked together as an effective team to deliver a solution that has satisfied the requirement</w:t>
      </w:r>
      <w:r w:rsidR="00DE366D">
        <w:rPr>
          <w:rFonts w:ascii="Arial" w:hAnsi="Arial" w:cs="Arial"/>
          <w:sz w:val="22"/>
          <w:szCs w:val="22"/>
        </w:rPr>
        <w:t>s</w:t>
      </w:r>
      <w:r w:rsidR="007D5489" w:rsidRPr="00477876">
        <w:rPr>
          <w:rFonts w:ascii="Arial" w:hAnsi="Arial" w:cs="Arial"/>
          <w:sz w:val="22"/>
          <w:szCs w:val="22"/>
        </w:rPr>
        <w:t xml:space="preserve"> </w:t>
      </w:r>
      <w:r w:rsidR="00B731E0" w:rsidRPr="00477876">
        <w:rPr>
          <w:rFonts w:ascii="Arial" w:hAnsi="Arial" w:cs="Arial"/>
          <w:sz w:val="22"/>
          <w:szCs w:val="22"/>
        </w:rPr>
        <w:t xml:space="preserve">set out by ourselves and by the scenario given to us. This has culminated in a </w:t>
      </w:r>
      <w:r w:rsidR="00B3276F">
        <w:rPr>
          <w:rFonts w:ascii="Arial" w:hAnsi="Arial" w:cs="Arial"/>
          <w:sz w:val="22"/>
          <w:szCs w:val="22"/>
        </w:rPr>
        <w:t xml:space="preserve">robust </w:t>
      </w:r>
      <w:r w:rsidR="00B731E0" w:rsidRPr="00477876">
        <w:rPr>
          <w:rFonts w:ascii="Arial" w:hAnsi="Arial" w:cs="Arial"/>
          <w:sz w:val="22"/>
          <w:szCs w:val="22"/>
        </w:rPr>
        <w:t>modular warhead drone</w:t>
      </w:r>
      <w:r w:rsidR="008B30A4" w:rsidRPr="00477876">
        <w:rPr>
          <w:rFonts w:ascii="Arial" w:hAnsi="Arial" w:cs="Arial"/>
          <w:sz w:val="22"/>
          <w:szCs w:val="22"/>
        </w:rPr>
        <w:t xml:space="preserve"> </w:t>
      </w:r>
      <w:r w:rsidR="00477876" w:rsidRPr="00477876">
        <w:rPr>
          <w:rFonts w:ascii="Arial" w:hAnsi="Arial" w:cs="Arial"/>
          <w:sz w:val="22"/>
          <w:szCs w:val="22"/>
        </w:rPr>
        <w:t xml:space="preserve">devised through </w:t>
      </w:r>
      <w:r w:rsidR="00E80A65">
        <w:rPr>
          <w:rFonts w:ascii="Arial" w:hAnsi="Arial" w:cs="Arial"/>
          <w:sz w:val="22"/>
          <w:szCs w:val="22"/>
        </w:rPr>
        <w:t>effective systems engineering using the correct tools and processes that</w:t>
      </w:r>
      <w:r w:rsidR="005C7502">
        <w:rPr>
          <w:rFonts w:ascii="Arial" w:hAnsi="Arial" w:cs="Arial"/>
          <w:sz w:val="22"/>
          <w:szCs w:val="22"/>
        </w:rPr>
        <w:t xml:space="preserve"> incorporates various design features</w:t>
      </w:r>
      <w:r w:rsidR="00B3276F">
        <w:rPr>
          <w:rFonts w:ascii="Arial" w:hAnsi="Arial" w:cs="Arial"/>
          <w:sz w:val="22"/>
          <w:szCs w:val="22"/>
        </w:rPr>
        <w:t xml:space="preserve"> </w:t>
      </w:r>
      <w:r w:rsidR="009A2957">
        <w:rPr>
          <w:rFonts w:ascii="Arial" w:hAnsi="Arial" w:cs="Arial"/>
          <w:sz w:val="22"/>
          <w:szCs w:val="22"/>
        </w:rPr>
        <w:t>satisfying each area.</w:t>
      </w:r>
    </w:p>
    <w:p w14:paraId="3A9490E6" w14:textId="77777777" w:rsidR="00560C19" w:rsidRPr="00560C19" w:rsidRDefault="00560C19" w:rsidP="00560C19">
      <w:pPr>
        <w:pStyle w:val="ListParagraph"/>
        <w:spacing w:after="160" w:line="259" w:lineRule="auto"/>
        <w:ind w:left="792"/>
        <w:rPr>
          <w:rFonts w:ascii="Arial" w:hAnsi="Arial" w:cs="Arial"/>
          <w:sz w:val="22"/>
        </w:rPr>
      </w:pPr>
    </w:p>
    <w:p w14:paraId="0538F67A" w14:textId="2CF58FC7" w:rsidR="00560C19" w:rsidRPr="00560C19" w:rsidRDefault="00560C19" w:rsidP="00560C19">
      <w:pPr>
        <w:pStyle w:val="ListParagraph"/>
        <w:numPr>
          <w:ilvl w:val="1"/>
          <w:numId w:val="3"/>
        </w:numPr>
        <w:spacing w:after="160" w:line="259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 xml:space="preserve">The team as a whole were professional, collaborative and </w:t>
      </w:r>
      <w:r w:rsidR="00EA546C">
        <w:rPr>
          <w:rFonts w:ascii="Arial" w:hAnsi="Arial" w:cs="Arial"/>
          <w:sz w:val="22"/>
          <w:szCs w:val="22"/>
        </w:rPr>
        <w:t xml:space="preserve">presented the solution </w:t>
      </w:r>
      <w:r w:rsidR="00DD3A3F">
        <w:rPr>
          <w:rFonts w:ascii="Arial" w:hAnsi="Arial" w:cs="Arial"/>
          <w:sz w:val="22"/>
          <w:szCs w:val="22"/>
        </w:rPr>
        <w:t>succinctly in a logical manner to the customer and answered any questions well</w:t>
      </w:r>
      <w:r w:rsidR="00ED0F76">
        <w:rPr>
          <w:rFonts w:ascii="Arial" w:hAnsi="Arial" w:cs="Arial"/>
          <w:sz w:val="22"/>
          <w:szCs w:val="22"/>
        </w:rPr>
        <w:t>. At this time, changes I would make to my presenting style</w:t>
      </w:r>
      <w:r w:rsidR="00E46559">
        <w:rPr>
          <w:rFonts w:ascii="Arial" w:hAnsi="Arial" w:cs="Arial"/>
          <w:sz w:val="22"/>
          <w:szCs w:val="22"/>
        </w:rPr>
        <w:t xml:space="preserve"> would be</w:t>
      </w:r>
      <w:r w:rsidR="009E449F">
        <w:rPr>
          <w:rFonts w:ascii="Arial" w:hAnsi="Arial" w:cs="Arial"/>
          <w:sz w:val="22"/>
          <w:szCs w:val="22"/>
        </w:rPr>
        <w:t xml:space="preserve"> expand o</w:t>
      </w:r>
      <w:r w:rsidR="00050516">
        <w:rPr>
          <w:rFonts w:ascii="Arial" w:hAnsi="Arial" w:cs="Arial"/>
          <w:sz w:val="22"/>
          <w:szCs w:val="22"/>
        </w:rPr>
        <w:t xml:space="preserve">n my rationale for chosen option </w:t>
      </w:r>
      <w:r w:rsidR="00ED0F76">
        <w:rPr>
          <w:rFonts w:ascii="Arial" w:hAnsi="Arial" w:cs="Arial"/>
          <w:sz w:val="22"/>
          <w:szCs w:val="22"/>
        </w:rPr>
        <w:t>and</w:t>
      </w:r>
      <w:r w:rsidR="00E46559">
        <w:rPr>
          <w:rFonts w:ascii="Arial" w:hAnsi="Arial" w:cs="Arial"/>
          <w:sz w:val="22"/>
          <w:szCs w:val="22"/>
        </w:rPr>
        <w:t xml:space="preserve"> reduce the use of filler words</w:t>
      </w:r>
      <w:r w:rsidR="00A26944">
        <w:rPr>
          <w:rFonts w:ascii="Arial" w:hAnsi="Arial" w:cs="Arial"/>
          <w:sz w:val="22"/>
          <w:szCs w:val="22"/>
        </w:rPr>
        <w:t xml:space="preserve">. </w:t>
      </w:r>
      <w:r w:rsidR="009E449F">
        <w:rPr>
          <w:rFonts w:ascii="Arial" w:hAnsi="Arial" w:cs="Arial"/>
          <w:sz w:val="22"/>
          <w:szCs w:val="22"/>
        </w:rPr>
        <w:t xml:space="preserve"> </w:t>
      </w:r>
    </w:p>
    <w:p w14:paraId="78BA84AD" w14:textId="77777777" w:rsidR="00964CEE" w:rsidRPr="00EC4EFC" w:rsidRDefault="00964CEE" w:rsidP="00964CEE">
      <w:pPr>
        <w:pStyle w:val="ListParagraph"/>
        <w:spacing w:after="160" w:line="259" w:lineRule="auto"/>
        <w:ind w:left="360"/>
        <w:rPr>
          <w:rFonts w:ascii="Arial" w:hAnsi="Arial" w:cs="Arial"/>
          <w:sz w:val="22"/>
        </w:rPr>
      </w:pPr>
    </w:p>
    <w:p w14:paraId="10F6779F" w14:textId="77777777" w:rsidR="001B6F7D" w:rsidRDefault="001B6F7D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bookmarkStart w:id="20" w:name="_Toc186455138"/>
      <w:bookmarkStart w:id="21" w:name="_Toc186455270"/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  <w:br w:type="page"/>
      </w:r>
    </w:p>
    <w:p w14:paraId="7E5F425C" w14:textId="29D9509E" w:rsidR="00BF4EFF" w:rsidRPr="005852EC" w:rsidRDefault="00BF4EFF" w:rsidP="005852EC">
      <w:pPr>
        <w:pStyle w:val="Heading2"/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</w:pPr>
      <w:bookmarkStart w:id="22" w:name="_Toc198824735"/>
      <w:r w:rsidRPr="005852EC"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  <w:lastRenderedPageBreak/>
        <w:t>References</w:t>
      </w:r>
      <w:bookmarkEnd w:id="20"/>
      <w:bookmarkEnd w:id="21"/>
      <w:bookmarkEnd w:id="22"/>
    </w:p>
    <w:sdt>
      <w:sdtPr>
        <w:rPr>
          <w:rFonts w:ascii="Arial" w:hAnsi="Arial" w:cs="Arial"/>
        </w:rPr>
        <w:id w:val="-573587230"/>
        <w:bibliography/>
      </w:sdtPr>
      <w:sdtEndPr/>
      <w:sdtContent>
        <w:p w14:paraId="0EDB0C75" w14:textId="77777777" w:rsidR="000106C3" w:rsidRDefault="00BF4EFF" w:rsidP="004A5830">
          <w:pPr>
            <w:rPr>
              <w:rFonts w:asciiTheme="minorHAnsi" w:eastAsiaTheme="minorHAnsi" w:hAnsiTheme="minorHAnsi" w:cstheme="minorBidi"/>
              <w:noProof/>
              <w:sz w:val="22"/>
              <w:szCs w:val="22"/>
              <w:lang w:eastAsia="en-US"/>
            </w:rPr>
          </w:pPr>
          <w:r w:rsidRPr="006248A9">
            <w:rPr>
              <w:rFonts w:ascii="Arial" w:hAnsi="Arial" w:cs="Arial"/>
            </w:rPr>
            <w:fldChar w:fldCharType="begin"/>
          </w:r>
          <w:r w:rsidRPr="006248A9">
            <w:rPr>
              <w:rFonts w:ascii="Arial" w:hAnsi="Arial" w:cs="Arial"/>
            </w:rPr>
            <w:instrText xml:space="preserve"> BIBLIOGRAPHY </w:instrText>
          </w:r>
          <w:r w:rsidRPr="006248A9">
            <w:rPr>
              <w:rFonts w:ascii="Arial" w:hAnsi="Arial" w:cs="Arial"/>
            </w:rP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09"/>
            <w:gridCol w:w="8617"/>
          </w:tblGrid>
          <w:tr w:rsidR="000106C3" w14:paraId="77A3B45F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3DFEE398" w14:textId="6496F8FE" w:rsidR="000106C3" w:rsidRDefault="000106C3">
                <w:pPr>
                  <w:pStyle w:val="Bibliography"/>
                  <w:rPr>
                    <w:noProof/>
                    <w:sz w:val="24"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766E1189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S. L. Database, “Health and Safety at Work etc. Act 1974,” Statute Law Database, 01 August 1980. [Online]. Available: https://www.legislation.gov.uk/ukpga/1974/37/contents. [Accessed 20 May 2025].</w:t>
                </w:r>
              </w:p>
            </w:tc>
          </w:tr>
          <w:tr w:rsidR="000106C3" w14:paraId="3AE4149A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5E4B873D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12900A33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GOV.UK, “DSA 02.Ome: Defence ordnance, munitions and explosives (OME) regulations,” GOV.UK, 16 June 2020. [Online]. Available: https://www.gov.uk/government/publications/dsa-02ome-defence-ordnance-munitions-and-explosives-ome-regulations. [Accessed 20 May 2025].</w:t>
                </w:r>
              </w:p>
            </w:tc>
          </w:tr>
          <w:tr w:rsidR="000106C3" w14:paraId="45981D9A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5AF73C20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59CA6BD8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legislation.gov.uk, “The Explosives Regulations 2014,” legislation.gov.uk, 01 July 2014. [Online]. Available: https://www.legislation.gov.uk/uksi/2014/1638/made. [Accessed 20 May 2025].</w:t>
                </w:r>
              </w:p>
            </w:tc>
          </w:tr>
          <w:tr w:rsidR="000106C3" w14:paraId="0382B941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77B47881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617FEBB7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A. Chuter, “Defense News,” Defense News, 02 Febuary 2024. [Online]. Available: https://www.defensenews.com/unmanned/2024/02/02/bae-systems-buys-drone-maker-malloy-aeronautics/. [Accessed 20 May 2025].</w:t>
                </w:r>
              </w:p>
            </w:tc>
          </w:tr>
          <w:tr w:rsidR="000106C3" w14:paraId="00C3DC24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4909AA0F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12CDEB2D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W. Foundation, “IAI Harop,” Wikipedia, [Online]. Available: https://en.wikipedia.org/wiki/IAI_Harop. [Accessed 20 May 2025].</w:t>
                </w:r>
              </w:p>
            </w:tc>
          </w:tr>
          <w:tr w:rsidR="000106C3" w14:paraId="491181E1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74E10CCB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0" w:type="auto"/>
                <w:hideMark/>
              </w:tcPr>
              <w:p w14:paraId="78B4BF08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D. I. a. Space, “Around €2 billion to strengthen EU's defence industry readiness, including to ramp up ammunition production to 2 million per year in 2025,” Defence Industry and Space, 15 March 2024. [Online]. Available: https://defence-industry-space.ec.europa.eu/around-eu2-billion-strengthen-eus-defence-industry-readiness-including-ramp-ammunition-production-2-2024-03-15_en. [Accessed 20 May 2025].</w:t>
                </w:r>
              </w:p>
            </w:tc>
          </w:tr>
          <w:tr w:rsidR="000106C3" w14:paraId="7DA8DD4A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3FB064D6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0" w:type="auto"/>
                <w:hideMark/>
              </w:tcPr>
              <w:p w14:paraId="6D19463F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I. I. f. S. Studies, “The guns of europe: DEFENC- industrial challenges in a time of war,” International Institute for Strategic Studies, 19 June 2023. [Online]. Available: https://www.iiss.org/online-analysis/survival-online/2023/06/the-guns-of-europe-defence-industrial-challenges-in-a-time-of-war/ . [Accessed 20 May 2025].</w:t>
                </w:r>
              </w:p>
            </w:tc>
          </w:tr>
          <w:tr w:rsidR="000106C3" w14:paraId="4BDA53F2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523E4A35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0" w:type="auto"/>
                <w:hideMark/>
              </w:tcPr>
              <w:p w14:paraId="3AB1A381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R. &amp;. L. M. Hellberg, “Transformation in European Defence Supply Chains as Ukraine Conflict Fuels Demand,” </w:t>
                </w:r>
                <w:r>
                  <w:rPr>
                    <w:i/>
                    <w:iCs/>
                    <w:noProof/>
                  </w:rPr>
                  <w:t xml:space="preserve">Scandinavian Journal of Military Studies, </w:t>
                </w:r>
                <w:r>
                  <w:rPr>
                    <w:noProof/>
                  </w:rPr>
                  <w:t xml:space="preserve">vol. 8, no. 1, pp. 17-39, 2025. </w:t>
                </w:r>
              </w:p>
            </w:tc>
          </w:tr>
          <w:tr w:rsidR="000106C3" w14:paraId="269B9810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11D33AB7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0" w:type="auto"/>
                <w:hideMark/>
              </w:tcPr>
              <w:p w14:paraId="6F80431D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60 Minutes, “Anduril CEO unveils the Fury unmanned fighter jet,” 2025. [Online]. Available: https://www.youtube.com/watch?v=f3EtEYE8QWE&amp;ab_channel=60Minutes. [Accessed 22 May 2025].</w:t>
                </w:r>
              </w:p>
            </w:tc>
          </w:tr>
          <w:tr w:rsidR="000106C3" w14:paraId="495DBC1C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3A256046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[10] </w:t>
                </w:r>
              </w:p>
            </w:tc>
            <w:tc>
              <w:tcPr>
                <w:tcW w:w="0" w:type="auto"/>
                <w:hideMark/>
              </w:tcPr>
              <w:p w14:paraId="46EB3BB0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U. D. Support, “How to buy drones for Ukraine,” Ukraine Defence Support, [Online]. Available: https://ukrainedefensesupport.org/wp-content/uploads/2023/12/How-to-buy-drones-for-Ukraine.pdf?gad_source=1&amp;gbraid=0AAAAA9tW_r2-4zPLEiFlyMi2cX-pmZcfO&amp;gclid=Cj0KCQjw_dbABhC5ARIsAAh2Z-TAp-X_oUjhLrEFxazGuKc2BaMmMeuA9TIUVX1KtDRNuLFNNwfMX7IaAoYmEALw_wcB. [Accessed 20 May 2025].</w:t>
                </w:r>
              </w:p>
            </w:tc>
          </w:tr>
          <w:tr w:rsidR="000106C3" w14:paraId="33CAD3CD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2C064A9A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[11] </w:t>
                </w:r>
              </w:p>
            </w:tc>
            <w:tc>
              <w:tcPr>
                <w:tcW w:w="0" w:type="auto"/>
                <w:hideMark/>
              </w:tcPr>
              <w:p w14:paraId="0868B3EA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P. Mechanics, “The terrifying history of Russia’s nuclear submarine graveyard,” Popular Mechanics, [Online]. Available: https://www.popularmechanics.com/military/navy-ships/a34976195/russias-nuclear-submarine-graveyard/. [Accessed 21 May 2025].</w:t>
                </w:r>
              </w:p>
            </w:tc>
          </w:tr>
          <w:tr w:rsidR="000106C3" w14:paraId="3D66DB88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072C375E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[12] </w:t>
                </w:r>
              </w:p>
            </w:tc>
            <w:tc>
              <w:tcPr>
                <w:tcW w:w="0" w:type="auto"/>
                <w:hideMark/>
              </w:tcPr>
              <w:p w14:paraId="4654C719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A. N. A. O. (ANAO), “Management of the disposal of specialist military equipment: Australian National Audit Office (ANAO),” Australian National Audit Office (ANAO), 05 February 2015. [Online]. Available: https://www.anao.gov.au/work/performance-audit/management-disposal-specialist-military-equipment. [Accessed 21 May 2025].</w:t>
                </w:r>
              </w:p>
            </w:tc>
          </w:tr>
          <w:tr w:rsidR="000106C3" w14:paraId="6560F87F" w14:textId="77777777">
            <w:trPr>
              <w:divId w:val="1911230283"/>
              <w:tblCellSpacing w:w="15" w:type="dxa"/>
            </w:trPr>
            <w:tc>
              <w:tcPr>
                <w:tcW w:w="50" w:type="pct"/>
                <w:hideMark/>
              </w:tcPr>
              <w:p w14:paraId="2E00B4E4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[13] </w:t>
                </w:r>
              </w:p>
            </w:tc>
            <w:tc>
              <w:tcPr>
                <w:tcW w:w="0" w:type="auto"/>
                <w:hideMark/>
              </w:tcPr>
              <w:p w14:paraId="6C28696A" w14:textId="77777777" w:rsidR="000106C3" w:rsidRDefault="000106C3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N. J. Duijm and F. Markert, “Assessment of technologies for disposing explosive waste,” </w:t>
                </w:r>
                <w:r>
                  <w:rPr>
                    <w:i/>
                    <w:iCs/>
                    <w:noProof/>
                  </w:rPr>
                  <w:t xml:space="preserve">Journal of Hazardous Materials, </w:t>
                </w:r>
                <w:r>
                  <w:rPr>
                    <w:noProof/>
                  </w:rPr>
                  <w:t xml:space="preserve">vol. 90, no. 2, pp. 137-153, 2002. </w:t>
                </w:r>
              </w:p>
            </w:tc>
          </w:tr>
        </w:tbl>
        <w:p w14:paraId="542A1D0B" w14:textId="77777777" w:rsidR="000106C3" w:rsidRDefault="000106C3">
          <w:pPr>
            <w:divId w:val="1911230283"/>
            <w:rPr>
              <w:noProof/>
            </w:rPr>
          </w:pPr>
        </w:p>
        <w:p w14:paraId="49A78147" w14:textId="31D0DF7E" w:rsidR="004A5830" w:rsidRDefault="00BF4EFF" w:rsidP="004A5830">
          <w:pPr>
            <w:rPr>
              <w:rFonts w:ascii="Arial" w:hAnsi="Arial" w:cs="Arial"/>
              <w:b/>
              <w:sz w:val="22"/>
              <w:szCs w:val="22"/>
            </w:rPr>
          </w:pPr>
          <w:r w:rsidRPr="006248A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2A7AC31" w14:textId="484FBE50" w:rsidR="1EA36BC1" w:rsidRDefault="1EA36BC1" w:rsidP="00B10CE7"/>
    <w:p w14:paraId="62936184" w14:textId="77777777" w:rsidR="00E56E10" w:rsidRDefault="00E56E10" w:rsidP="00B10CE7"/>
    <w:p w14:paraId="63060EFC" w14:textId="77777777" w:rsidR="00E56E10" w:rsidRDefault="00E56E10" w:rsidP="00B10CE7"/>
    <w:p w14:paraId="302200C2" w14:textId="77777777" w:rsidR="00B10CE7" w:rsidRDefault="00B10CE7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  <w:br w:type="page"/>
      </w:r>
    </w:p>
    <w:p w14:paraId="4A208C7D" w14:textId="1394021E" w:rsidR="00613FAC" w:rsidRPr="00B10CE7" w:rsidRDefault="00613FAC" w:rsidP="00B10CE7">
      <w:pPr>
        <w:pStyle w:val="Heading2"/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</w:pPr>
      <w:bookmarkStart w:id="23" w:name="_Toc198824736"/>
      <w:r w:rsidRPr="00B10CE7"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  <w:lastRenderedPageBreak/>
        <w:t>Annex</w:t>
      </w:r>
      <w:bookmarkEnd w:id="23"/>
    </w:p>
    <w:p w14:paraId="62BD9260" w14:textId="77777777" w:rsidR="00613FAC" w:rsidRDefault="00613FAC" w:rsidP="00B10CE7"/>
    <w:p w14:paraId="6B374DE3" w14:textId="1F68FE02" w:rsidR="00613FAC" w:rsidRDefault="00613FAC" w:rsidP="00B10CE7"/>
    <w:p w14:paraId="057483BD" w14:textId="717F0E4A" w:rsidR="00737E5A" w:rsidRDefault="00084C44" w:rsidP="00737E5A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Annex A - </w:t>
      </w:r>
      <w:r w:rsidR="00737E5A" w:rsidRPr="00B10CE7">
        <w:rPr>
          <w:rFonts w:ascii="Arial" w:hAnsi="Arial" w:cs="Arial"/>
          <w:b/>
          <w:bCs/>
          <w:sz w:val="24"/>
          <w:szCs w:val="24"/>
          <w:u w:val="single"/>
        </w:rPr>
        <w:t>Presentation</w:t>
      </w:r>
    </w:p>
    <w:p w14:paraId="6740E9DC" w14:textId="77777777" w:rsidR="00E31482" w:rsidRDefault="00E31482" w:rsidP="00737E5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51958FB" w14:textId="7386B60C" w:rsidR="00737E5A" w:rsidRDefault="00E31482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31482">
        <w:rPr>
          <w:rFonts w:ascii="Arial" w:hAnsi="Arial" w:cs="Arial"/>
          <w:b/>
          <w:bCs/>
          <w:sz w:val="24"/>
          <w:szCs w:val="24"/>
        </w:rPr>
        <w:object w:dxaOrig="1534" w:dyaOrig="994" w14:anchorId="262AF2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49.5pt" o:ole="">
            <v:imagedata r:id="rId16" o:title=""/>
          </v:shape>
          <o:OLEObject Type="Embed" ProgID="PowerPoint.Show.12" ShapeID="_x0000_i1025" DrawAspect="Icon" ObjectID="_1810305072" r:id="rId17"/>
        </w:object>
      </w:r>
    </w:p>
    <w:p w14:paraId="4EBEE7E1" w14:textId="77777777" w:rsidR="00737E5A" w:rsidRDefault="00737E5A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34A04EC" w14:textId="380E4BF6" w:rsidR="00613FAC" w:rsidRDefault="00084C44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Annex B - </w:t>
      </w:r>
      <w:r w:rsidR="00B10CE7" w:rsidRPr="00B10CE7">
        <w:rPr>
          <w:rFonts w:ascii="Arial" w:hAnsi="Arial" w:cs="Arial"/>
          <w:b/>
          <w:bCs/>
          <w:sz w:val="24"/>
          <w:szCs w:val="24"/>
          <w:u w:val="single"/>
        </w:rPr>
        <w:t>Presentation Feedback</w:t>
      </w:r>
    </w:p>
    <w:p w14:paraId="7921AB6B" w14:textId="22E6CB7F" w:rsidR="00B10CE7" w:rsidRPr="00B10CE7" w:rsidRDefault="00B10CE7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9FAAD9B" w14:textId="1166CC59" w:rsidR="00E56E10" w:rsidRDefault="00A973FA" w:rsidP="00602558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 w:rsidRPr="00A973FA">
        <w:rPr>
          <w:rFonts w:asciiTheme="majorHAnsi" w:hAnsiTheme="majorHAnsi" w:cstheme="majorHAnsi"/>
          <w:bCs/>
          <w:noProof/>
          <w:color w:val="2F5496" w:themeColor="accent1" w:themeShade="BF"/>
          <w:sz w:val="28"/>
          <w:szCs w:val="22"/>
        </w:rPr>
        <w:drawing>
          <wp:inline distT="0" distB="0" distL="0" distR="0" wp14:anchorId="21E2158B" wp14:editId="1A4D9BB5">
            <wp:extent cx="5731510" cy="2261235"/>
            <wp:effectExtent l="0" t="0" r="2540" b="5715"/>
            <wp:docPr id="1884054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05469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6D0E"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  <w:object w:dxaOrig="1534" w:dyaOrig="994" w14:anchorId="24FA9031">
          <v:shape id="_x0000_i1026" type="#_x0000_t75" style="width:75.75pt;height:49.5pt" o:ole="">
            <v:imagedata r:id="rId19" o:title=""/>
          </v:shape>
          <o:OLEObject Type="Embed" ProgID="Excel.Sheet.12" ShapeID="_x0000_i1026" DrawAspect="Icon" ObjectID="_1810305073" r:id="rId20"/>
        </w:object>
      </w:r>
    </w:p>
    <w:p w14:paraId="61780091" w14:textId="77777777" w:rsidR="00084C44" w:rsidRDefault="00084C44" w:rsidP="00602558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</w:p>
    <w:p w14:paraId="39CBE783" w14:textId="77777777" w:rsidR="00084C44" w:rsidRPr="002F2F46" w:rsidRDefault="00084C44" w:rsidP="00602558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</w:p>
    <w:sectPr w:rsidR="00084C44" w:rsidRPr="002F2F46" w:rsidSect="00F90EF7">
      <w:headerReference w:type="default" r:id="rId21"/>
      <w:footerReference w:type="default" r:id="rId22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792FF" w14:textId="77777777" w:rsidR="00A502CE" w:rsidRDefault="00A502CE" w:rsidP="009A325F">
      <w:r>
        <w:separator/>
      </w:r>
    </w:p>
  </w:endnote>
  <w:endnote w:type="continuationSeparator" w:id="0">
    <w:p w14:paraId="3AF9A4C4" w14:textId="77777777" w:rsidR="00A502CE" w:rsidRDefault="00A502CE" w:rsidP="009A325F">
      <w:r>
        <w:continuationSeparator/>
      </w:r>
    </w:p>
  </w:endnote>
  <w:endnote w:type="continuationNotice" w:id="1">
    <w:p w14:paraId="36CB66D7" w14:textId="77777777" w:rsidR="00A502CE" w:rsidRDefault="00A502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3F4FF8" w14:paraId="0721C91C" w14:textId="77777777" w:rsidTr="7F3F4FF8">
      <w:trPr>
        <w:trHeight w:val="300"/>
      </w:trPr>
      <w:tc>
        <w:tcPr>
          <w:tcW w:w="3005" w:type="dxa"/>
        </w:tcPr>
        <w:p w14:paraId="4B88660B" w14:textId="3A599804" w:rsidR="7F3F4FF8" w:rsidRDefault="7F3F4FF8" w:rsidP="7F3F4FF8">
          <w:pPr>
            <w:pStyle w:val="Header"/>
            <w:ind w:left="-115"/>
          </w:pPr>
        </w:p>
      </w:tc>
      <w:tc>
        <w:tcPr>
          <w:tcW w:w="3005" w:type="dxa"/>
        </w:tcPr>
        <w:p w14:paraId="41494DC7" w14:textId="1BD25DE2" w:rsidR="7F3F4FF8" w:rsidRDefault="7F3F4FF8" w:rsidP="7F3F4FF8">
          <w:pPr>
            <w:pStyle w:val="Header"/>
            <w:jc w:val="center"/>
          </w:pPr>
        </w:p>
      </w:tc>
      <w:tc>
        <w:tcPr>
          <w:tcW w:w="3005" w:type="dxa"/>
        </w:tcPr>
        <w:p w14:paraId="3FD4CBC9" w14:textId="1FCA29C1" w:rsidR="7F3F4FF8" w:rsidRDefault="7F3F4FF8" w:rsidP="7F3F4FF8">
          <w:pPr>
            <w:pStyle w:val="Header"/>
            <w:ind w:right="-115"/>
            <w:jc w:val="right"/>
          </w:pPr>
        </w:p>
      </w:tc>
    </w:tr>
  </w:tbl>
  <w:p w14:paraId="66439198" w14:textId="109A3E87" w:rsidR="00F6733C" w:rsidRDefault="00F673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F056C" w14:textId="77777777" w:rsidR="00A502CE" w:rsidRDefault="00A502CE" w:rsidP="009A325F">
      <w:r>
        <w:separator/>
      </w:r>
    </w:p>
  </w:footnote>
  <w:footnote w:type="continuationSeparator" w:id="0">
    <w:p w14:paraId="446F7944" w14:textId="77777777" w:rsidR="00A502CE" w:rsidRDefault="00A502CE" w:rsidP="009A325F">
      <w:r>
        <w:continuationSeparator/>
      </w:r>
    </w:p>
  </w:footnote>
  <w:footnote w:type="continuationNotice" w:id="1">
    <w:p w14:paraId="2F97897C" w14:textId="77777777" w:rsidR="00A502CE" w:rsidRDefault="00A502CE"/>
  </w:footnote>
  <w:footnote w:id="2">
    <w:p w14:paraId="710AAB81" w14:textId="1052060E" w:rsidR="00193DA9" w:rsidRDefault="00BC7B4C" w:rsidP="00387F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7FE8">
        <w:t>This is based on prior experience</w:t>
      </w:r>
      <w:r w:rsidR="00D4752B">
        <w:t xml:space="preserve"> </w:t>
      </w:r>
      <w:r w:rsidR="00AD44E9">
        <w:t xml:space="preserve">and </w:t>
      </w:r>
      <w:r w:rsidR="00183603">
        <w:t>case studies where equipment has not be disposed of properly. For example,</w:t>
      </w:r>
      <w:r w:rsidR="0056334C">
        <w:t xml:space="preserve"> decommission</w:t>
      </w:r>
      <w:r w:rsidR="00183603">
        <w:t xml:space="preserve"> </w:t>
      </w:r>
      <w:r w:rsidR="0056334C">
        <w:t xml:space="preserve">nuclear submarines are often </w:t>
      </w:r>
      <w:r w:rsidR="0050050F">
        <w:t>left in graveyards to slowly rust away with inadequate disposal plans.</w:t>
      </w:r>
      <w:r w:rsidR="002D261C">
        <w:t xml:space="preserve"> </w:t>
      </w:r>
      <w:sdt>
        <w:sdtPr>
          <w:id w:val="-700790460"/>
          <w:citation/>
        </w:sdtPr>
        <w:sdtEndPr/>
        <w:sdtContent>
          <w:r w:rsidR="002D261C">
            <w:fldChar w:fldCharType="begin"/>
          </w:r>
          <w:r w:rsidR="002D261C">
            <w:instrText xml:space="preserve"> CITATION Pop25 \l 2057 </w:instrText>
          </w:r>
          <w:r w:rsidR="002D261C">
            <w:fldChar w:fldCharType="separate"/>
          </w:r>
          <w:r w:rsidR="002D261C">
            <w:rPr>
              <w:noProof/>
            </w:rPr>
            <w:t>[10]</w:t>
          </w:r>
          <w:r w:rsidR="002D261C">
            <w:fldChar w:fldCharType="end"/>
          </w:r>
        </w:sdtContent>
      </w:sdt>
      <w:r w:rsidR="0050050F">
        <w:t xml:space="preserve"> Another is </w:t>
      </w:r>
      <w:r w:rsidR="00331273">
        <w:t>Australian frigates and tanks</w:t>
      </w:r>
      <w:r w:rsidR="0056334C">
        <w:t xml:space="preserve"> </w:t>
      </w:r>
      <w:r w:rsidR="00331273">
        <w:t xml:space="preserve">as poor disposal </w:t>
      </w:r>
      <w:r w:rsidR="00566E24">
        <w:t xml:space="preserve">processes led to environmental considerations which drove up the cost. </w:t>
      </w:r>
      <w:sdt>
        <w:sdtPr>
          <w:id w:val="-1051691174"/>
          <w:citation/>
        </w:sdtPr>
        <w:sdtEndPr/>
        <w:sdtContent>
          <w:r w:rsidR="00FC087E">
            <w:fldChar w:fldCharType="begin"/>
          </w:r>
          <w:r w:rsidR="00FC087E">
            <w:instrText xml:space="preserve"> CITATION Aus15 \l 2057 </w:instrText>
          </w:r>
          <w:r w:rsidR="00FC087E">
            <w:fldChar w:fldCharType="separate"/>
          </w:r>
          <w:r w:rsidR="00FC087E">
            <w:rPr>
              <w:noProof/>
            </w:rPr>
            <w:t>[11]</w:t>
          </w:r>
          <w:r w:rsidR="00FC087E">
            <w:fldChar w:fldCharType="end"/>
          </w:r>
        </w:sdtContent>
      </w:sdt>
    </w:p>
  </w:footnote>
  <w:footnote w:id="3">
    <w:p w14:paraId="4F8F9371" w14:textId="6B769686" w:rsidR="00342690" w:rsidRDefault="00342690">
      <w:pPr>
        <w:pStyle w:val="FootnoteText"/>
      </w:pPr>
      <w:r>
        <w:rPr>
          <w:rStyle w:val="FootnoteReference"/>
        </w:rPr>
        <w:footnoteRef/>
      </w:r>
      <w:r>
        <w:t xml:space="preserve"> However, the same can be achieved with a</w:t>
      </w:r>
      <w:r w:rsidR="00977C64">
        <w:t xml:space="preserve"> £5 drone kit that </w:t>
      </w:r>
      <w:r w:rsidR="00A471F0">
        <w:t>could be 3D printed</w:t>
      </w:r>
      <w:r w:rsidR="00977C64">
        <w:t xml:space="preserve">. </w:t>
      </w:r>
      <w:r w:rsidR="00815E2A">
        <w:t>Or by repurposing commercial drones with a few modifications at a significantly lower price.</w:t>
      </w:r>
      <w:r w:rsidR="00376DCD" w:rsidRPr="00376DCD">
        <w:t xml:space="preserve"> </w:t>
      </w:r>
      <w:sdt>
        <w:sdtPr>
          <w:id w:val="1950356691"/>
          <w:citation/>
        </w:sdtPr>
        <w:sdtEndPr/>
        <w:sdtContent>
          <w:r w:rsidR="00376DCD">
            <w:fldChar w:fldCharType="begin"/>
          </w:r>
          <w:r w:rsidR="00376DCD">
            <w:instrText xml:space="preserve"> CITATION Ukr25 \l 2057 </w:instrText>
          </w:r>
          <w:r w:rsidR="00376DCD">
            <w:fldChar w:fldCharType="separate"/>
          </w:r>
          <w:r w:rsidR="00376DCD">
            <w:rPr>
              <w:noProof/>
            </w:rPr>
            <w:t>[9]</w:t>
          </w:r>
          <w:r w:rsidR="00376DCD">
            <w:fldChar w:fldCharType="end"/>
          </w:r>
        </w:sdtContent>
      </w:sdt>
      <w:r w:rsidR="00815E2A">
        <w:t xml:space="preserve"> </w:t>
      </w:r>
      <w:r w:rsidR="00376DCD">
        <w:t>But o</w:t>
      </w:r>
      <w:r w:rsidR="00977C64">
        <w:t xml:space="preserve">ur design provides a refined capability that is designed </w:t>
      </w:r>
      <w:r w:rsidR="00A471F0">
        <w:t>with this</w:t>
      </w:r>
      <w:r w:rsidR="00977C64">
        <w:t xml:space="preserve"> purpose. </w:t>
      </w:r>
    </w:p>
  </w:footnote>
  <w:footnote w:id="4">
    <w:p w14:paraId="7694BF11" w14:textId="2C0535CF" w:rsidR="00E02C23" w:rsidRDefault="00E02C23">
      <w:pPr>
        <w:pStyle w:val="FootnoteText"/>
      </w:pPr>
      <w:r>
        <w:rPr>
          <w:rStyle w:val="FootnoteReference"/>
        </w:rPr>
        <w:footnoteRef/>
      </w:r>
      <w:r>
        <w:t xml:space="preserve"> However, to set up th</w:t>
      </w:r>
      <w:r w:rsidR="009E4582">
        <w:t>ese</w:t>
      </w:r>
      <w:r>
        <w:t xml:space="preserve"> production </w:t>
      </w:r>
      <w:r w:rsidR="009E4582">
        <w:t xml:space="preserve">lines will have significant lead times to establish and </w:t>
      </w:r>
      <w:r w:rsidR="00FD4C22">
        <w:t xml:space="preserve">be efficient. </w:t>
      </w:r>
    </w:p>
  </w:footnote>
  <w:footnote w:id="5">
    <w:p w14:paraId="02E14E06" w14:textId="733366BF" w:rsidR="007F3D04" w:rsidRDefault="007F3D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95BEA">
        <w:t xml:space="preserve">Controlled </w:t>
      </w:r>
      <w:r w:rsidR="0036496A">
        <w:t>incineration</w:t>
      </w:r>
      <w:r w:rsidR="004F5524">
        <w:t xml:space="preserve"> is the preferred method that</w:t>
      </w:r>
      <w:r w:rsidR="00B95BEA">
        <w:t xml:space="preserve"> </w:t>
      </w:r>
      <w:r w:rsidR="0036496A">
        <w:t>has radically reduced the environmental impacts</w:t>
      </w:r>
      <w:r w:rsidR="00825C73">
        <w:t xml:space="preserve"> caused by air pollutants </w:t>
      </w:r>
      <w:r w:rsidR="00035E20">
        <w:t>produced through traditional methods like open detonation and open burning</w:t>
      </w:r>
      <w:r w:rsidR="004F5524">
        <w:t xml:space="preserve">. This has been </w:t>
      </w:r>
      <w:r w:rsidR="00C411B7">
        <w:t>supported</w:t>
      </w:r>
      <w:r w:rsidR="004F5524">
        <w:t xml:space="preserve"> by Council EU Directive. </w:t>
      </w:r>
      <w:sdt>
        <w:sdtPr>
          <w:id w:val="1956522093"/>
          <w:citation/>
        </w:sdtPr>
        <w:sdtEndPr/>
        <w:sdtContent>
          <w:r w:rsidR="003D6B85">
            <w:fldChar w:fldCharType="begin"/>
          </w:r>
          <w:r w:rsidR="003D6B85">
            <w:instrText xml:space="preserve"> CITATION Dui02 \l 2057 </w:instrText>
          </w:r>
          <w:r w:rsidR="003D6B85">
            <w:fldChar w:fldCharType="separate"/>
          </w:r>
          <w:r w:rsidR="003D6B85">
            <w:rPr>
              <w:noProof/>
            </w:rPr>
            <w:t>[12]</w:t>
          </w:r>
          <w:r w:rsidR="003D6B85">
            <w:fldChar w:fldCharType="end"/>
          </w:r>
        </w:sdtContent>
      </w:sdt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45516" w14:paraId="18CF96C2" w14:textId="77777777" w:rsidTr="3AA45516">
      <w:trPr>
        <w:trHeight w:val="300"/>
      </w:trPr>
      <w:tc>
        <w:tcPr>
          <w:tcW w:w="3005" w:type="dxa"/>
        </w:tcPr>
        <w:p w14:paraId="00D4F066" w14:textId="59863361" w:rsidR="3AA45516" w:rsidRDefault="3AA45516" w:rsidP="3AA45516">
          <w:pPr>
            <w:pStyle w:val="Header"/>
            <w:ind w:left="-115"/>
          </w:pPr>
          <w:r>
            <w:t>Samuel Hawkins (2216506)</w:t>
          </w:r>
        </w:p>
      </w:tc>
      <w:tc>
        <w:tcPr>
          <w:tcW w:w="3005" w:type="dxa"/>
        </w:tcPr>
        <w:p w14:paraId="46A080B0" w14:textId="4415416B" w:rsidR="3AA45516" w:rsidRDefault="00F83A53" w:rsidP="3AA45516">
          <w:pPr>
            <w:pStyle w:val="Header"/>
            <w:jc w:val="center"/>
          </w:pPr>
          <w:r>
            <w:t>Work Based Group Project</w:t>
          </w:r>
        </w:p>
      </w:tc>
      <w:tc>
        <w:tcPr>
          <w:tcW w:w="3005" w:type="dxa"/>
        </w:tcPr>
        <w:p w14:paraId="06E11344" w14:textId="6BDA1991" w:rsidR="3AA45516" w:rsidRDefault="3AA45516" w:rsidP="3AA45516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D67B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FD67B8">
            <w:rPr>
              <w:noProof/>
            </w:rPr>
            <w:t>2</w:t>
          </w:r>
          <w:r>
            <w:fldChar w:fldCharType="end"/>
          </w:r>
        </w:p>
      </w:tc>
    </w:tr>
  </w:tbl>
  <w:p w14:paraId="6545393F" w14:textId="37AD6707" w:rsidR="3AA45516" w:rsidRDefault="3AA45516" w:rsidP="3AA4551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50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E68B38"/>
    <w:multiLevelType w:val="hybridMultilevel"/>
    <w:tmpl w:val="A0324E90"/>
    <w:lvl w:ilvl="0" w:tplc="3A7AC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7C02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500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363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6ACB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C3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2EAA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32F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D6D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B0C6E"/>
    <w:multiLevelType w:val="hybridMultilevel"/>
    <w:tmpl w:val="30129A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8F718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88721B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02278D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8F885F"/>
    <w:multiLevelType w:val="hybridMultilevel"/>
    <w:tmpl w:val="8EFE0BE2"/>
    <w:lvl w:ilvl="0" w:tplc="1960C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849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023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2A3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40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1C11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6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AAF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B803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4838B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6C7AA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F3259C5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0765441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0E3325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11811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17501BD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261029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85E211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8AA1D0E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B1B3EE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D8148D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04C5E7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179043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396017D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79C79DB"/>
    <w:multiLevelType w:val="hybridMultilevel"/>
    <w:tmpl w:val="47E46D1A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3" w15:restartNumberingAfterBreak="0">
    <w:nsid w:val="48856AA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173688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95B416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B895E4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D6358C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F5E65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0A306D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2A101A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CB55E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9DB31D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246298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B8E4FE5"/>
    <w:multiLevelType w:val="hybridMultilevel"/>
    <w:tmpl w:val="AF2CBDE6"/>
    <w:lvl w:ilvl="0" w:tplc="A4CA54F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D56551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2E85F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A0C220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BAF6E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1B6C13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C65B3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78F03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CC1D5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5" w15:restartNumberingAfterBreak="0">
    <w:nsid w:val="7D50287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991540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25613704">
    <w:abstractNumId w:val="6"/>
  </w:num>
  <w:num w:numId="2" w16cid:durableId="1715696958">
    <w:abstractNumId w:val="1"/>
  </w:num>
  <w:num w:numId="3" w16cid:durableId="417294581">
    <w:abstractNumId w:val="16"/>
  </w:num>
  <w:num w:numId="4" w16cid:durableId="1687052692">
    <w:abstractNumId w:val="15"/>
  </w:num>
  <w:num w:numId="5" w16cid:durableId="1296136825">
    <w:abstractNumId w:val="14"/>
  </w:num>
  <w:num w:numId="6" w16cid:durableId="708993951">
    <w:abstractNumId w:val="9"/>
  </w:num>
  <w:num w:numId="7" w16cid:durableId="1148551157">
    <w:abstractNumId w:val="4"/>
  </w:num>
  <w:num w:numId="8" w16cid:durableId="711468205">
    <w:abstractNumId w:val="0"/>
  </w:num>
  <w:num w:numId="9" w16cid:durableId="10643547">
    <w:abstractNumId w:val="12"/>
  </w:num>
  <w:num w:numId="10" w16cid:durableId="1372798875">
    <w:abstractNumId w:val="7"/>
  </w:num>
  <w:num w:numId="11" w16cid:durableId="236015639">
    <w:abstractNumId w:val="8"/>
  </w:num>
  <w:num w:numId="12" w16cid:durableId="129984464">
    <w:abstractNumId w:val="5"/>
  </w:num>
  <w:num w:numId="13" w16cid:durableId="1507597740">
    <w:abstractNumId w:val="36"/>
  </w:num>
  <w:num w:numId="14" w16cid:durableId="2016879738">
    <w:abstractNumId w:val="31"/>
  </w:num>
  <w:num w:numId="15" w16cid:durableId="1233733473">
    <w:abstractNumId w:val="30"/>
  </w:num>
  <w:num w:numId="16" w16cid:durableId="1497916012">
    <w:abstractNumId w:val="20"/>
  </w:num>
  <w:num w:numId="17" w16cid:durableId="1303000404">
    <w:abstractNumId w:val="18"/>
  </w:num>
  <w:num w:numId="18" w16cid:durableId="1487942039">
    <w:abstractNumId w:val="32"/>
  </w:num>
  <w:num w:numId="19" w16cid:durableId="727270222">
    <w:abstractNumId w:val="28"/>
  </w:num>
  <w:num w:numId="20" w16cid:durableId="723406734">
    <w:abstractNumId w:val="17"/>
  </w:num>
  <w:num w:numId="21" w16cid:durableId="428821022">
    <w:abstractNumId w:val="10"/>
  </w:num>
  <w:num w:numId="22" w16cid:durableId="1761246173">
    <w:abstractNumId w:val="25"/>
  </w:num>
  <w:num w:numId="23" w16cid:durableId="1334645593">
    <w:abstractNumId w:val="11"/>
  </w:num>
  <w:num w:numId="24" w16cid:durableId="2089425793">
    <w:abstractNumId w:val="19"/>
  </w:num>
  <w:num w:numId="25" w16cid:durableId="1310938903">
    <w:abstractNumId w:val="29"/>
  </w:num>
  <w:num w:numId="26" w16cid:durableId="1682776908">
    <w:abstractNumId w:val="23"/>
  </w:num>
  <w:num w:numId="27" w16cid:durableId="2009943852">
    <w:abstractNumId w:val="27"/>
  </w:num>
  <w:num w:numId="28" w16cid:durableId="1474903321">
    <w:abstractNumId w:val="26"/>
  </w:num>
  <w:num w:numId="29" w16cid:durableId="1303460354">
    <w:abstractNumId w:val="13"/>
  </w:num>
  <w:num w:numId="30" w16cid:durableId="873931316">
    <w:abstractNumId w:val="24"/>
  </w:num>
  <w:num w:numId="31" w16cid:durableId="44377377">
    <w:abstractNumId w:val="33"/>
  </w:num>
  <w:num w:numId="32" w16cid:durableId="2131581854">
    <w:abstractNumId w:val="3"/>
  </w:num>
  <w:num w:numId="33" w16cid:durableId="1536773532">
    <w:abstractNumId w:val="34"/>
  </w:num>
  <w:num w:numId="34" w16cid:durableId="599799308">
    <w:abstractNumId w:val="2"/>
  </w:num>
  <w:num w:numId="35" w16cid:durableId="64953918">
    <w:abstractNumId w:val="35"/>
  </w:num>
  <w:num w:numId="36" w16cid:durableId="1005669331">
    <w:abstractNumId w:val="21"/>
  </w:num>
  <w:num w:numId="37" w16cid:durableId="86079871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F3"/>
    <w:rsid w:val="00000DF7"/>
    <w:rsid w:val="000010A5"/>
    <w:rsid w:val="00001C3E"/>
    <w:rsid w:val="000029CB"/>
    <w:rsid w:val="00002CF5"/>
    <w:rsid w:val="00003190"/>
    <w:rsid w:val="00003DF8"/>
    <w:rsid w:val="00004989"/>
    <w:rsid w:val="00004B8B"/>
    <w:rsid w:val="00004C5B"/>
    <w:rsid w:val="00005994"/>
    <w:rsid w:val="000069E8"/>
    <w:rsid w:val="00006AC8"/>
    <w:rsid w:val="00007989"/>
    <w:rsid w:val="00007D11"/>
    <w:rsid w:val="000106C3"/>
    <w:rsid w:val="0001088A"/>
    <w:rsid w:val="00014663"/>
    <w:rsid w:val="000154CB"/>
    <w:rsid w:val="00015613"/>
    <w:rsid w:val="000167FA"/>
    <w:rsid w:val="00016CF7"/>
    <w:rsid w:val="00020855"/>
    <w:rsid w:val="00020C15"/>
    <w:rsid w:val="000244F6"/>
    <w:rsid w:val="0002467F"/>
    <w:rsid w:val="00025353"/>
    <w:rsid w:val="00025AF8"/>
    <w:rsid w:val="0003053D"/>
    <w:rsid w:val="00030DA4"/>
    <w:rsid w:val="00031C46"/>
    <w:rsid w:val="00032F2C"/>
    <w:rsid w:val="00033EDE"/>
    <w:rsid w:val="00033F9E"/>
    <w:rsid w:val="00034336"/>
    <w:rsid w:val="00034E01"/>
    <w:rsid w:val="00035058"/>
    <w:rsid w:val="00035E20"/>
    <w:rsid w:val="00036596"/>
    <w:rsid w:val="000374B1"/>
    <w:rsid w:val="000378FE"/>
    <w:rsid w:val="000379F1"/>
    <w:rsid w:val="0004073F"/>
    <w:rsid w:val="00040FB8"/>
    <w:rsid w:val="00041618"/>
    <w:rsid w:val="00041AF3"/>
    <w:rsid w:val="000425E6"/>
    <w:rsid w:val="00042FFE"/>
    <w:rsid w:val="000432D2"/>
    <w:rsid w:val="00043AB2"/>
    <w:rsid w:val="00043D5C"/>
    <w:rsid w:val="00044933"/>
    <w:rsid w:val="0004499D"/>
    <w:rsid w:val="00044FD4"/>
    <w:rsid w:val="000452A2"/>
    <w:rsid w:val="00045AD8"/>
    <w:rsid w:val="00045FC0"/>
    <w:rsid w:val="000464E1"/>
    <w:rsid w:val="00046AB5"/>
    <w:rsid w:val="00046B04"/>
    <w:rsid w:val="00047969"/>
    <w:rsid w:val="00047BF0"/>
    <w:rsid w:val="0005021C"/>
    <w:rsid w:val="00050516"/>
    <w:rsid w:val="00050D43"/>
    <w:rsid w:val="00051AC2"/>
    <w:rsid w:val="000524BB"/>
    <w:rsid w:val="000547C5"/>
    <w:rsid w:val="000547D0"/>
    <w:rsid w:val="00056BFF"/>
    <w:rsid w:val="000601E5"/>
    <w:rsid w:val="00060C61"/>
    <w:rsid w:val="000615ED"/>
    <w:rsid w:val="00061A16"/>
    <w:rsid w:val="0006360C"/>
    <w:rsid w:val="00063D5A"/>
    <w:rsid w:val="00063E72"/>
    <w:rsid w:val="000643DD"/>
    <w:rsid w:val="000654A9"/>
    <w:rsid w:val="00065C40"/>
    <w:rsid w:val="000664A5"/>
    <w:rsid w:val="000667B2"/>
    <w:rsid w:val="000669CC"/>
    <w:rsid w:val="00066A82"/>
    <w:rsid w:val="00067AD6"/>
    <w:rsid w:val="00067E53"/>
    <w:rsid w:val="00070E3A"/>
    <w:rsid w:val="00071F17"/>
    <w:rsid w:val="00072C1C"/>
    <w:rsid w:val="00073666"/>
    <w:rsid w:val="0007430C"/>
    <w:rsid w:val="00074470"/>
    <w:rsid w:val="00074EF9"/>
    <w:rsid w:val="00075AE6"/>
    <w:rsid w:val="000761DD"/>
    <w:rsid w:val="00077DC0"/>
    <w:rsid w:val="00080625"/>
    <w:rsid w:val="0008315D"/>
    <w:rsid w:val="00083B53"/>
    <w:rsid w:val="00084C44"/>
    <w:rsid w:val="00085932"/>
    <w:rsid w:val="000862DC"/>
    <w:rsid w:val="000866F8"/>
    <w:rsid w:val="00087827"/>
    <w:rsid w:val="00087950"/>
    <w:rsid w:val="000901A2"/>
    <w:rsid w:val="0009066C"/>
    <w:rsid w:val="00090DD3"/>
    <w:rsid w:val="000914A0"/>
    <w:rsid w:val="00091865"/>
    <w:rsid w:val="00091958"/>
    <w:rsid w:val="00091E96"/>
    <w:rsid w:val="00092001"/>
    <w:rsid w:val="000922E8"/>
    <w:rsid w:val="00092C56"/>
    <w:rsid w:val="00093731"/>
    <w:rsid w:val="00095F90"/>
    <w:rsid w:val="00097A97"/>
    <w:rsid w:val="000A001C"/>
    <w:rsid w:val="000A085C"/>
    <w:rsid w:val="000A1A5F"/>
    <w:rsid w:val="000A214C"/>
    <w:rsid w:val="000A3386"/>
    <w:rsid w:val="000A36E6"/>
    <w:rsid w:val="000A6267"/>
    <w:rsid w:val="000A6B08"/>
    <w:rsid w:val="000A6F5D"/>
    <w:rsid w:val="000A7D38"/>
    <w:rsid w:val="000B0183"/>
    <w:rsid w:val="000B0676"/>
    <w:rsid w:val="000B0ED7"/>
    <w:rsid w:val="000B17E5"/>
    <w:rsid w:val="000B27A3"/>
    <w:rsid w:val="000B2995"/>
    <w:rsid w:val="000B301B"/>
    <w:rsid w:val="000B3E4B"/>
    <w:rsid w:val="000B4919"/>
    <w:rsid w:val="000B595F"/>
    <w:rsid w:val="000B5BCA"/>
    <w:rsid w:val="000B5E37"/>
    <w:rsid w:val="000B6A89"/>
    <w:rsid w:val="000C15D8"/>
    <w:rsid w:val="000C23E4"/>
    <w:rsid w:val="000C273F"/>
    <w:rsid w:val="000C3AFA"/>
    <w:rsid w:val="000C5C07"/>
    <w:rsid w:val="000C7CB9"/>
    <w:rsid w:val="000D0401"/>
    <w:rsid w:val="000D0DBF"/>
    <w:rsid w:val="000D0EAD"/>
    <w:rsid w:val="000D130A"/>
    <w:rsid w:val="000D2629"/>
    <w:rsid w:val="000D2ED4"/>
    <w:rsid w:val="000D2F4D"/>
    <w:rsid w:val="000D3970"/>
    <w:rsid w:val="000D49AC"/>
    <w:rsid w:val="000D4A7D"/>
    <w:rsid w:val="000D6418"/>
    <w:rsid w:val="000D6575"/>
    <w:rsid w:val="000D69E8"/>
    <w:rsid w:val="000D69FC"/>
    <w:rsid w:val="000D7FDA"/>
    <w:rsid w:val="000E0596"/>
    <w:rsid w:val="000E0878"/>
    <w:rsid w:val="000E1782"/>
    <w:rsid w:val="000E179E"/>
    <w:rsid w:val="000E1D0A"/>
    <w:rsid w:val="000E2921"/>
    <w:rsid w:val="000E3925"/>
    <w:rsid w:val="000E6B4E"/>
    <w:rsid w:val="000E7805"/>
    <w:rsid w:val="000F0DC7"/>
    <w:rsid w:val="000F183F"/>
    <w:rsid w:val="000F1B26"/>
    <w:rsid w:val="000F2EB0"/>
    <w:rsid w:val="000F34AB"/>
    <w:rsid w:val="000F3ED8"/>
    <w:rsid w:val="000F45EC"/>
    <w:rsid w:val="000F494D"/>
    <w:rsid w:val="000F535D"/>
    <w:rsid w:val="000F5F96"/>
    <w:rsid w:val="0010026F"/>
    <w:rsid w:val="001018A8"/>
    <w:rsid w:val="0010202E"/>
    <w:rsid w:val="001031DF"/>
    <w:rsid w:val="00103D2B"/>
    <w:rsid w:val="00105024"/>
    <w:rsid w:val="00105ED0"/>
    <w:rsid w:val="00105F8E"/>
    <w:rsid w:val="001064C0"/>
    <w:rsid w:val="00106DD2"/>
    <w:rsid w:val="001078F1"/>
    <w:rsid w:val="00110359"/>
    <w:rsid w:val="0011194B"/>
    <w:rsid w:val="0011370C"/>
    <w:rsid w:val="001206BE"/>
    <w:rsid w:val="00120895"/>
    <w:rsid w:val="001213E2"/>
    <w:rsid w:val="00121472"/>
    <w:rsid w:val="0012152F"/>
    <w:rsid w:val="00121971"/>
    <w:rsid w:val="00121EC8"/>
    <w:rsid w:val="00122037"/>
    <w:rsid w:val="00123018"/>
    <w:rsid w:val="001234DE"/>
    <w:rsid w:val="001274E5"/>
    <w:rsid w:val="00127549"/>
    <w:rsid w:val="001305EF"/>
    <w:rsid w:val="00132BD7"/>
    <w:rsid w:val="00133836"/>
    <w:rsid w:val="00134676"/>
    <w:rsid w:val="001351F2"/>
    <w:rsid w:val="0013532F"/>
    <w:rsid w:val="0013561C"/>
    <w:rsid w:val="00136627"/>
    <w:rsid w:val="00137CA5"/>
    <w:rsid w:val="001400EA"/>
    <w:rsid w:val="00141C98"/>
    <w:rsid w:val="001422D7"/>
    <w:rsid w:val="00143DA4"/>
    <w:rsid w:val="00144F48"/>
    <w:rsid w:val="0014544E"/>
    <w:rsid w:val="0014596E"/>
    <w:rsid w:val="00145EEC"/>
    <w:rsid w:val="00146D32"/>
    <w:rsid w:val="00146EC1"/>
    <w:rsid w:val="00147A76"/>
    <w:rsid w:val="00150185"/>
    <w:rsid w:val="0015036E"/>
    <w:rsid w:val="00150C65"/>
    <w:rsid w:val="0015183C"/>
    <w:rsid w:val="00152ABC"/>
    <w:rsid w:val="001530DF"/>
    <w:rsid w:val="00153345"/>
    <w:rsid w:val="00153B0C"/>
    <w:rsid w:val="001546AF"/>
    <w:rsid w:val="001549A1"/>
    <w:rsid w:val="00154D38"/>
    <w:rsid w:val="00160602"/>
    <w:rsid w:val="0016106F"/>
    <w:rsid w:val="00162BEE"/>
    <w:rsid w:val="00163BD5"/>
    <w:rsid w:val="00164F48"/>
    <w:rsid w:val="00165386"/>
    <w:rsid w:val="00165F55"/>
    <w:rsid w:val="00166238"/>
    <w:rsid w:val="0016632F"/>
    <w:rsid w:val="00166733"/>
    <w:rsid w:val="00166751"/>
    <w:rsid w:val="00166B06"/>
    <w:rsid w:val="001703C8"/>
    <w:rsid w:val="00170612"/>
    <w:rsid w:val="00171145"/>
    <w:rsid w:val="001718E5"/>
    <w:rsid w:val="00173579"/>
    <w:rsid w:val="00173734"/>
    <w:rsid w:val="00173D72"/>
    <w:rsid w:val="00175682"/>
    <w:rsid w:val="00175B85"/>
    <w:rsid w:val="00176181"/>
    <w:rsid w:val="001807EC"/>
    <w:rsid w:val="00180A2D"/>
    <w:rsid w:val="00181BD5"/>
    <w:rsid w:val="00182FEA"/>
    <w:rsid w:val="00183603"/>
    <w:rsid w:val="00183A08"/>
    <w:rsid w:val="001841ED"/>
    <w:rsid w:val="00185B31"/>
    <w:rsid w:val="00187E69"/>
    <w:rsid w:val="0019011E"/>
    <w:rsid w:val="00190653"/>
    <w:rsid w:val="0019091F"/>
    <w:rsid w:val="00190AE3"/>
    <w:rsid w:val="00191684"/>
    <w:rsid w:val="00192BA6"/>
    <w:rsid w:val="00192F7D"/>
    <w:rsid w:val="001938B2"/>
    <w:rsid w:val="00193DA9"/>
    <w:rsid w:val="00194AD2"/>
    <w:rsid w:val="00195522"/>
    <w:rsid w:val="00195C39"/>
    <w:rsid w:val="00195F7D"/>
    <w:rsid w:val="001963E3"/>
    <w:rsid w:val="00196737"/>
    <w:rsid w:val="0019732F"/>
    <w:rsid w:val="00197CB7"/>
    <w:rsid w:val="00197CDD"/>
    <w:rsid w:val="001A0EEC"/>
    <w:rsid w:val="001A1594"/>
    <w:rsid w:val="001A15C3"/>
    <w:rsid w:val="001A1A5B"/>
    <w:rsid w:val="001A1DC1"/>
    <w:rsid w:val="001A23D6"/>
    <w:rsid w:val="001A2BD2"/>
    <w:rsid w:val="001A329D"/>
    <w:rsid w:val="001A47E0"/>
    <w:rsid w:val="001A5354"/>
    <w:rsid w:val="001A710E"/>
    <w:rsid w:val="001A7CE4"/>
    <w:rsid w:val="001B0340"/>
    <w:rsid w:val="001B10EC"/>
    <w:rsid w:val="001B1654"/>
    <w:rsid w:val="001B2134"/>
    <w:rsid w:val="001B307C"/>
    <w:rsid w:val="001B449D"/>
    <w:rsid w:val="001B5582"/>
    <w:rsid w:val="001B64D6"/>
    <w:rsid w:val="001B66F5"/>
    <w:rsid w:val="001B6BC3"/>
    <w:rsid w:val="001B6BDF"/>
    <w:rsid w:val="001B6E8C"/>
    <w:rsid w:val="001B6F7D"/>
    <w:rsid w:val="001B7D18"/>
    <w:rsid w:val="001C01DF"/>
    <w:rsid w:val="001C0AFE"/>
    <w:rsid w:val="001C1C9D"/>
    <w:rsid w:val="001C31EB"/>
    <w:rsid w:val="001C3C0E"/>
    <w:rsid w:val="001C3C85"/>
    <w:rsid w:val="001C6027"/>
    <w:rsid w:val="001C682B"/>
    <w:rsid w:val="001C6C5D"/>
    <w:rsid w:val="001C6CEB"/>
    <w:rsid w:val="001C79F1"/>
    <w:rsid w:val="001C7A63"/>
    <w:rsid w:val="001D0F1A"/>
    <w:rsid w:val="001D1C29"/>
    <w:rsid w:val="001D3A53"/>
    <w:rsid w:val="001D4F2F"/>
    <w:rsid w:val="001D5AA1"/>
    <w:rsid w:val="001D5C4F"/>
    <w:rsid w:val="001D5D9B"/>
    <w:rsid w:val="001D657F"/>
    <w:rsid w:val="001E042E"/>
    <w:rsid w:val="001E0994"/>
    <w:rsid w:val="001E2551"/>
    <w:rsid w:val="001E2C8F"/>
    <w:rsid w:val="001E31B9"/>
    <w:rsid w:val="001E3505"/>
    <w:rsid w:val="001E352E"/>
    <w:rsid w:val="001E4DBC"/>
    <w:rsid w:val="001F0217"/>
    <w:rsid w:val="001F1046"/>
    <w:rsid w:val="001F2FF5"/>
    <w:rsid w:val="001F3E02"/>
    <w:rsid w:val="001F43FF"/>
    <w:rsid w:val="001F4A2D"/>
    <w:rsid w:val="001F4D22"/>
    <w:rsid w:val="001F53E9"/>
    <w:rsid w:val="001F60E3"/>
    <w:rsid w:val="001F6977"/>
    <w:rsid w:val="001F69A3"/>
    <w:rsid w:val="001F6F77"/>
    <w:rsid w:val="001F762F"/>
    <w:rsid w:val="002000A2"/>
    <w:rsid w:val="0020040A"/>
    <w:rsid w:val="0020051E"/>
    <w:rsid w:val="00200801"/>
    <w:rsid w:val="0020099F"/>
    <w:rsid w:val="00202C7E"/>
    <w:rsid w:val="00203FD8"/>
    <w:rsid w:val="0020426B"/>
    <w:rsid w:val="002045DB"/>
    <w:rsid w:val="00204E1B"/>
    <w:rsid w:val="00205570"/>
    <w:rsid w:val="002071A0"/>
    <w:rsid w:val="00210719"/>
    <w:rsid w:val="00211062"/>
    <w:rsid w:val="00211CC2"/>
    <w:rsid w:val="00213927"/>
    <w:rsid w:val="00213AB0"/>
    <w:rsid w:val="00217491"/>
    <w:rsid w:val="00217C92"/>
    <w:rsid w:val="00220559"/>
    <w:rsid w:val="00220775"/>
    <w:rsid w:val="00220A63"/>
    <w:rsid w:val="002211F1"/>
    <w:rsid w:val="00221B0A"/>
    <w:rsid w:val="002220FB"/>
    <w:rsid w:val="0022242F"/>
    <w:rsid w:val="0022444D"/>
    <w:rsid w:val="00224594"/>
    <w:rsid w:val="00224F2C"/>
    <w:rsid w:val="00225528"/>
    <w:rsid w:val="0022695C"/>
    <w:rsid w:val="00226B89"/>
    <w:rsid w:val="00226C9A"/>
    <w:rsid w:val="00227DF3"/>
    <w:rsid w:val="00227E2B"/>
    <w:rsid w:val="00230B25"/>
    <w:rsid w:val="0023194D"/>
    <w:rsid w:val="00232DD2"/>
    <w:rsid w:val="00233AEA"/>
    <w:rsid w:val="002340B4"/>
    <w:rsid w:val="0023675D"/>
    <w:rsid w:val="002368E7"/>
    <w:rsid w:val="00237003"/>
    <w:rsid w:val="0023722B"/>
    <w:rsid w:val="00237C74"/>
    <w:rsid w:val="00240147"/>
    <w:rsid w:val="002401FA"/>
    <w:rsid w:val="00241008"/>
    <w:rsid w:val="002411CA"/>
    <w:rsid w:val="0024171F"/>
    <w:rsid w:val="00241A3F"/>
    <w:rsid w:val="0024234B"/>
    <w:rsid w:val="00242432"/>
    <w:rsid w:val="00243674"/>
    <w:rsid w:val="00243A61"/>
    <w:rsid w:val="00243EE4"/>
    <w:rsid w:val="002447AC"/>
    <w:rsid w:val="002458C3"/>
    <w:rsid w:val="0024594E"/>
    <w:rsid w:val="00246895"/>
    <w:rsid w:val="002468AD"/>
    <w:rsid w:val="002469B5"/>
    <w:rsid w:val="002470EE"/>
    <w:rsid w:val="00247343"/>
    <w:rsid w:val="002510BE"/>
    <w:rsid w:val="00251172"/>
    <w:rsid w:val="00253BB5"/>
    <w:rsid w:val="00256A7E"/>
    <w:rsid w:val="0026019B"/>
    <w:rsid w:val="00260863"/>
    <w:rsid w:val="002609A9"/>
    <w:rsid w:val="00260D6D"/>
    <w:rsid w:val="00262C9D"/>
    <w:rsid w:val="00263014"/>
    <w:rsid w:val="002630C0"/>
    <w:rsid w:val="002640C3"/>
    <w:rsid w:val="00264596"/>
    <w:rsid w:val="00265294"/>
    <w:rsid w:val="00265933"/>
    <w:rsid w:val="00267C3E"/>
    <w:rsid w:val="002700FF"/>
    <w:rsid w:val="00270C77"/>
    <w:rsid w:val="002712F3"/>
    <w:rsid w:val="00272047"/>
    <w:rsid w:val="00272BBB"/>
    <w:rsid w:val="00272C97"/>
    <w:rsid w:val="00273C62"/>
    <w:rsid w:val="00273D38"/>
    <w:rsid w:val="0027470A"/>
    <w:rsid w:val="00274976"/>
    <w:rsid w:val="0027527A"/>
    <w:rsid w:val="00275F2C"/>
    <w:rsid w:val="002764F1"/>
    <w:rsid w:val="002768EB"/>
    <w:rsid w:val="0027713F"/>
    <w:rsid w:val="00277909"/>
    <w:rsid w:val="00280256"/>
    <w:rsid w:val="00280960"/>
    <w:rsid w:val="00280D42"/>
    <w:rsid w:val="0028247B"/>
    <w:rsid w:val="00282AE4"/>
    <w:rsid w:val="00283204"/>
    <w:rsid w:val="0028485A"/>
    <w:rsid w:val="0028539D"/>
    <w:rsid w:val="00285713"/>
    <w:rsid w:val="002859B1"/>
    <w:rsid w:val="00285D20"/>
    <w:rsid w:val="0028768D"/>
    <w:rsid w:val="0029010C"/>
    <w:rsid w:val="00292BAC"/>
    <w:rsid w:val="00292C65"/>
    <w:rsid w:val="002932DA"/>
    <w:rsid w:val="002965D2"/>
    <w:rsid w:val="00297E27"/>
    <w:rsid w:val="002A0EE8"/>
    <w:rsid w:val="002A4A2F"/>
    <w:rsid w:val="002A7014"/>
    <w:rsid w:val="002A7414"/>
    <w:rsid w:val="002A76E1"/>
    <w:rsid w:val="002B03C6"/>
    <w:rsid w:val="002B057B"/>
    <w:rsid w:val="002B0B6E"/>
    <w:rsid w:val="002B0F9A"/>
    <w:rsid w:val="002B204B"/>
    <w:rsid w:val="002B279A"/>
    <w:rsid w:val="002B3D96"/>
    <w:rsid w:val="002B4A7B"/>
    <w:rsid w:val="002B7291"/>
    <w:rsid w:val="002C08BB"/>
    <w:rsid w:val="002C0B54"/>
    <w:rsid w:val="002C0F40"/>
    <w:rsid w:val="002C1FFA"/>
    <w:rsid w:val="002C26DF"/>
    <w:rsid w:val="002C3910"/>
    <w:rsid w:val="002C3E86"/>
    <w:rsid w:val="002C4E8C"/>
    <w:rsid w:val="002C541C"/>
    <w:rsid w:val="002C75D6"/>
    <w:rsid w:val="002C7926"/>
    <w:rsid w:val="002D0CD5"/>
    <w:rsid w:val="002D1824"/>
    <w:rsid w:val="002D1AEF"/>
    <w:rsid w:val="002D1D32"/>
    <w:rsid w:val="002D25C5"/>
    <w:rsid w:val="002D261C"/>
    <w:rsid w:val="002D34CD"/>
    <w:rsid w:val="002D584D"/>
    <w:rsid w:val="002D61A9"/>
    <w:rsid w:val="002D63B0"/>
    <w:rsid w:val="002D6447"/>
    <w:rsid w:val="002D7AC1"/>
    <w:rsid w:val="002E0187"/>
    <w:rsid w:val="002E0993"/>
    <w:rsid w:val="002E1FD5"/>
    <w:rsid w:val="002E21E8"/>
    <w:rsid w:val="002E25C5"/>
    <w:rsid w:val="002E3C0C"/>
    <w:rsid w:val="002E46FF"/>
    <w:rsid w:val="002E4F0B"/>
    <w:rsid w:val="002E4F5F"/>
    <w:rsid w:val="002E55DF"/>
    <w:rsid w:val="002E7118"/>
    <w:rsid w:val="002E7C02"/>
    <w:rsid w:val="002F00C1"/>
    <w:rsid w:val="002F2A20"/>
    <w:rsid w:val="002F2CBF"/>
    <w:rsid w:val="002F2F46"/>
    <w:rsid w:val="002F4D77"/>
    <w:rsid w:val="002F4FD4"/>
    <w:rsid w:val="002F5FFE"/>
    <w:rsid w:val="002F627B"/>
    <w:rsid w:val="002F7B66"/>
    <w:rsid w:val="0030033B"/>
    <w:rsid w:val="003005A9"/>
    <w:rsid w:val="00301F3D"/>
    <w:rsid w:val="00301FB9"/>
    <w:rsid w:val="00305A41"/>
    <w:rsid w:val="003063F2"/>
    <w:rsid w:val="00307BE6"/>
    <w:rsid w:val="00310203"/>
    <w:rsid w:val="0031100D"/>
    <w:rsid w:val="003120FC"/>
    <w:rsid w:val="00312275"/>
    <w:rsid w:val="00312CE6"/>
    <w:rsid w:val="00313277"/>
    <w:rsid w:val="0031362D"/>
    <w:rsid w:val="00313BED"/>
    <w:rsid w:val="00314EB0"/>
    <w:rsid w:val="00317035"/>
    <w:rsid w:val="00317690"/>
    <w:rsid w:val="003179A6"/>
    <w:rsid w:val="00317DD9"/>
    <w:rsid w:val="00317E81"/>
    <w:rsid w:val="00320535"/>
    <w:rsid w:val="003218A0"/>
    <w:rsid w:val="00321E04"/>
    <w:rsid w:val="003224D2"/>
    <w:rsid w:val="00322D82"/>
    <w:rsid w:val="0032338C"/>
    <w:rsid w:val="00323AC7"/>
    <w:rsid w:val="00323FC8"/>
    <w:rsid w:val="00324345"/>
    <w:rsid w:val="003249BD"/>
    <w:rsid w:val="00324C6C"/>
    <w:rsid w:val="00324CED"/>
    <w:rsid w:val="0032553E"/>
    <w:rsid w:val="0032652C"/>
    <w:rsid w:val="003266A7"/>
    <w:rsid w:val="00326E90"/>
    <w:rsid w:val="0032771E"/>
    <w:rsid w:val="00330FFF"/>
    <w:rsid w:val="00331273"/>
    <w:rsid w:val="003317A9"/>
    <w:rsid w:val="00332035"/>
    <w:rsid w:val="0033329C"/>
    <w:rsid w:val="00334D0D"/>
    <w:rsid w:val="00335679"/>
    <w:rsid w:val="003357C3"/>
    <w:rsid w:val="00336436"/>
    <w:rsid w:val="00336B9E"/>
    <w:rsid w:val="00336D80"/>
    <w:rsid w:val="00337623"/>
    <w:rsid w:val="00337C0D"/>
    <w:rsid w:val="00340565"/>
    <w:rsid w:val="003420B2"/>
    <w:rsid w:val="003425B1"/>
    <w:rsid w:val="00342690"/>
    <w:rsid w:val="00343C39"/>
    <w:rsid w:val="00343FC4"/>
    <w:rsid w:val="0034479E"/>
    <w:rsid w:val="00345F59"/>
    <w:rsid w:val="0034641A"/>
    <w:rsid w:val="00347A66"/>
    <w:rsid w:val="003502BC"/>
    <w:rsid w:val="00351F04"/>
    <w:rsid w:val="003521BD"/>
    <w:rsid w:val="003531A5"/>
    <w:rsid w:val="003537A4"/>
    <w:rsid w:val="00353F0B"/>
    <w:rsid w:val="00353F4B"/>
    <w:rsid w:val="00354668"/>
    <w:rsid w:val="00354CB1"/>
    <w:rsid w:val="00354D1D"/>
    <w:rsid w:val="003554DF"/>
    <w:rsid w:val="003574B6"/>
    <w:rsid w:val="0036159B"/>
    <w:rsid w:val="00361D65"/>
    <w:rsid w:val="0036353D"/>
    <w:rsid w:val="0036496A"/>
    <w:rsid w:val="00364EDA"/>
    <w:rsid w:val="0036578F"/>
    <w:rsid w:val="00366541"/>
    <w:rsid w:val="00366C80"/>
    <w:rsid w:val="0037038E"/>
    <w:rsid w:val="00371613"/>
    <w:rsid w:val="00371840"/>
    <w:rsid w:val="00375558"/>
    <w:rsid w:val="003764A5"/>
    <w:rsid w:val="00376DCD"/>
    <w:rsid w:val="00377E59"/>
    <w:rsid w:val="00380F42"/>
    <w:rsid w:val="00381C11"/>
    <w:rsid w:val="0038211E"/>
    <w:rsid w:val="003824E4"/>
    <w:rsid w:val="0038263B"/>
    <w:rsid w:val="003832B2"/>
    <w:rsid w:val="00386270"/>
    <w:rsid w:val="00386909"/>
    <w:rsid w:val="00386E1D"/>
    <w:rsid w:val="00387FE8"/>
    <w:rsid w:val="003903F3"/>
    <w:rsid w:val="00390AA2"/>
    <w:rsid w:val="00390E0B"/>
    <w:rsid w:val="0039117D"/>
    <w:rsid w:val="0039144A"/>
    <w:rsid w:val="0039191A"/>
    <w:rsid w:val="00392A18"/>
    <w:rsid w:val="003930B5"/>
    <w:rsid w:val="003932DA"/>
    <w:rsid w:val="0039414C"/>
    <w:rsid w:val="00394561"/>
    <w:rsid w:val="00394B99"/>
    <w:rsid w:val="00395088"/>
    <w:rsid w:val="003960C2"/>
    <w:rsid w:val="003973E2"/>
    <w:rsid w:val="00397DEC"/>
    <w:rsid w:val="003A1A05"/>
    <w:rsid w:val="003A20F9"/>
    <w:rsid w:val="003A24A1"/>
    <w:rsid w:val="003A3869"/>
    <w:rsid w:val="003A3ACF"/>
    <w:rsid w:val="003A5154"/>
    <w:rsid w:val="003A5694"/>
    <w:rsid w:val="003A5913"/>
    <w:rsid w:val="003A5ACA"/>
    <w:rsid w:val="003A6552"/>
    <w:rsid w:val="003A67B9"/>
    <w:rsid w:val="003B01E4"/>
    <w:rsid w:val="003B15D9"/>
    <w:rsid w:val="003B3807"/>
    <w:rsid w:val="003B4B9A"/>
    <w:rsid w:val="003B4E03"/>
    <w:rsid w:val="003B5298"/>
    <w:rsid w:val="003B5A2E"/>
    <w:rsid w:val="003B63B7"/>
    <w:rsid w:val="003B6678"/>
    <w:rsid w:val="003B79AC"/>
    <w:rsid w:val="003C04AA"/>
    <w:rsid w:val="003C0A27"/>
    <w:rsid w:val="003C0BCB"/>
    <w:rsid w:val="003C0C52"/>
    <w:rsid w:val="003C24E3"/>
    <w:rsid w:val="003C2BDC"/>
    <w:rsid w:val="003C32E8"/>
    <w:rsid w:val="003C3E02"/>
    <w:rsid w:val="003C415D"/>
    <w:rsid w:val="003C4FFF"/>
    <w:rsid w:val="003C5ACB"/>
    <w:rsid w:val="003D0040"/>
    <w:rsid w:val="003D0193"/>
    <w:rsid w:val="003D0ED3"/>
    <w:rsid w:val="003D0F12"/>
    <w:rsid w:val="003D2784"/>
    <w:rsid w:val="003D361E"/>
    <w:rsid w:val="003D52D6"/>
    <w:rsid w:val="003D5B20"/>
    <w:rsid w:val="003D6B85"/>
    <w:rsid w:val="003E07FE"/>
    <w:rsid w:val="003E1A5D"/>
    <w:rsid w:val="003E1BA3"/>
    <w:rsid w:val="003E28FF"/>
    <w:rsid w:val="003E32B9"/>
    <w:rsid w:val="003E4723"/>
    <w:rsid w:val="003E4D1F"/>
    <w:rsid w:val="003E50FA"/>
    <w:rsid w:val="003F1788"/>
    <w:rsid w:val="003F2548"/>
    <w:rsid w:val="003F2A4A"/>
    <w:rsid w:val="003F2B7D"/>
    <w:rsid w:val="003F3BA4"/>
    <w:rsid w:val="003F4635"/>
    <w:rsid w:val="003F4C1D"/>
    <w:rsid w:val="003F5462"/>
    <w:rsid w:val="003F5531"/>
    <w:rsid w:val="003F5777"/>
    <w:rsid w:val="003F6006"/>
    <w:rsid w:val="003F6EE5"/>
    <w:rsid w:val="003F7232"/>
    <w:rsid w:val="003F7449"/>
    <w:rsid w:val="003F77C4"/>
    <w:rsid w:val="004009E4"/>
    <w:rsid w:val="0040162F"/>
    <w:rsid w:val="00401D50"/>
    <w:rsid w:val="00403D2B"/>
    <w:rsid w:val="00403E22"/>
    <w:rsid w:val="00405204"/>
    <w:rsid w:val="004064D6"/>
    <w:rsid w:val="004078FF"/>
    <w:rsid w:val="00407A18"/>
    <w:rsid w:val="00407B34"/>
    <w:rsid w:val="00407E1B"/>
    <w:rsid w:val="00410E89"/>
    <w:rsid w:val="0041244E"/>
    <w:rsid w:val="00414A79"/>
    <w:rsid w:val="00414EFD"/>
    <w:rsid w:val="00415890"/>
    <w:rsid w:val="004159E8"/>
    <w:rsid w:val="00415B4A"/>
    <w:rsid w:val="00416439"/>
    <w:rsid w:val="00416BD8"/>
    <w:rsid w:val="004172A8"/>
    <w:rsid w:val="00417420"/>
    <w:rsid w:val="00417AC8"/>
    <w:rsid w:val="00417BB8"/>
    <w:rsid w:val="00420CE2"/>
    <w:rsid w:val="004224F4"/>
    <w:rsid w:val="00425889"/>
    <w:rsid w:val="0042655B"/>
    <w:rsid w:val="004275B2"/>
    <w:rsid w:val="00431331"/>
    <w:rsid w:val="004339EF"/>
    <w:rsid w:val="00433F31"/>
    <w:rsid w:val="00434642"/>
    <w:rsid w:val="00434C6E"/>
    <w:rsid w:val="00434F1A"/>
    <w:rsid w:val="0043537D"/>
    <w:rsid w:val="00435E5E"/>
    <w:rsid w:val="004365E4"/>
    <w:rsid w:val="00440121"/>
    <w:rsid w:val="00441AE4"/>
    <w:rsid w:val="00442849"/>
    <w:rsid w:val="004439B3"/>
    <w:rsid w:val="00444A76"/>
    <w:rsid w:val="00444A8F"/>
    <w:rsid w:val="00445A4C"/>
    <w:rsid w:val="004479D1"/>
    <w:rsid w:val="00450660"/>
    <w:rsid w:val="004528BA"/>
    <w:rsid w:val="00454BB4"/>
    <w:rsid w:val="0045517C"/>
    <w:rsid w:val="00455AAB"/>
    <w:rsid w:val="00455B3C"/>
    <w:rsid w:val="00456060"/>
    <w:rsid w:val="00457107"/>
    <w:rsid w:val="004577B9"/>
    <w:rsid w:val="00457F99"/>
    <w:rsid w:val="00460D77"/>
    <w:rsid w:val="00461744"/>
    <w:rsid w:val="00461C46"/>
    <w:rsid w:val="00463CA4"/>
    <w:rsid w:val="004643BE"/>
    <w:rsid w:val="00465737"/>
    <w:rsid w:val="00465A0C"/>
    <w:rsid w:val="00466008"/>
    <w:rsid w:val="00466EA1"/>
    <w:rsid w:val="00466F9B"/>
    <w:rsid w:val="00470121"/>
    <w:rsid w:val="00470B73"/>
    <w:rsid w:val="0047258C"/>
    <w:rsid w:val="00472B63"/>
    <w:rsid w:val="0047346D"/>
    <w:rsid w:val="0047358B"/>
    <w:rsid w:val="00473F65"/>
    <w:rsid w:val="00473FCE"/>
    <w:rsid w:val="0047483C"/>
    <w:rsid w:val="00475A08"/>
    <w:rsid w:val="004775EA"/>
    <w:rsid w:val="00477876"/>
    <w:rsid w:val="0047798D"/>
    <w:rsid w:val="00477C3C"/>
    <w:rsid w:val="00480760"/>
    <w:rsid w:val="00482921"/>
    <w:rsid w:val="00482B34"/>
    <w:rsid w:val="00483298"/>
    <w:rsid w:val="00484D50"/>
    <w:rsid w:val="00485126"/>
    <w:rsid w:val="004854BC"/>
    <w:rsid w:val="0048599E"/>
    <w:rsid w:val="00485B72"/>
    <w:rsid w:val="00485F81"/>
    <w:rsid w:val="004864F8"/>
    <w:rsid w:val="00486890"/>
    <w:rsid w:val="004868AF"/>
    <w:rsid w:val="0048741D"/>
    <w:rsid w:val="0049080A"/>
    <w:rsid w:val="004914E8"/>
    <w:rsid w:val="004922A2"/>
    <w:rsid w:val="004930A4"/>
    <w:rsid w:val="0049324B"/>
    <w:rsid w:val="00493C51"/>
    <w:rsid w:val="00495642"/>
    <w:rsid w:val="00497217"/>
    <w:rsid w:val="004974EE"/>
    <w:rsid w:val="00497616"/>
    <w:rsid w:val="00497C09"/>
    <w:rsid w:val="004A01F5"/>
    <w:rsid w:val="004A1B7D"/>
    <w:rsid w:val="004A5830"/>
    <w:rsid w:val="004A6856"/>
    <w:rsid w:val="004A7862"/>
    <w:rsid w:val="004B0128"/>
    <w:rsid w:val="004B0235"/>
    <w:rsid w:val="004B0F73"/>
    <w:rsid w:val="004B17BF"/>
    <w:rsid w:val="004B17E2"/>
    <w:rsid w:val="004B242E"/>
    <w:rsid w:val="004B25B7"/>
    <w:rsid w:val="004B301C"/>
    <w:rsid w:val="004B5021"/>
    <w:rsid w:val="004B5ACA"/>
    <w:rsid w:val="004B68D3"/>
    <w:rsid w:val="004C0083"/>
    <w:rsid w:val="004C094D"/>
    <w:rsid w:val="004C205C"/>
    <w:rsid w:val="004C25A8"/>
    <w:rsid w:val="004C327D"/>
    <w:rsid w:val="004C3474"/>
    <w:rsid w:val="004C36E3"/>
    <w:rsid w:val="004C3756"/>
    <w:rsid w:val="004C3ED9"/>
    <w:rsid w:val="004C4537"/>
    <w:rsid w:val="004C4D10"/>
    <w:rsid w:val="004C4F87"/>
    <w:rsid w:val="004C5167"/>
    <w:rsid w:val="004C576B"/>
    <w:rsid w:val="004C6F3D"/>
    <w:rsid w:val="004C7AD4"/>
    <w:rsid w:val="004D011E"/>
    <w:rsid w:val="004D1CA0"/>
    <w:rsid w:val="004D224F"/>
    <w:rsid w:val="004D490A"/>
    <w:rsid w:val="004D4D16"/>
    <w:rsid w:val="004D4E03"/>
    <w:rsid w:val="004D5B0A"/>
    <w:rsid w:val="004D6586"/>
    <w:rsid w:val="004D69AF"/>
    <w:rsid w:val="004E0E55"/>
    <w:rsid w:val="004E10C8"/>
    <w:rsid w:val="004E1136"/>
    <w:rsid w:val="004E1C32"/>
    <w:rsid w:val="004E2891"/>
    <w:rsid w:val="004E3F10"/>
    <w:rsid w:val="004E5264"/>
    <w:rsid w:val="004E63F8"/>
    <w:rsid w:val="004E7244"/>
    <w:rsid w:val="004E7FF5"/>
    <w:rsid w:val="004F1DB5"/>
    <w:rsid w:val="004F23C4"/>
    <w:rsid w:val="004F2EC8"/>
    <w:rsid w:val="004F36B8"/>
    <w:rsid w:val="004F374D"/>
    <w:rsid w:val="004F46E6"/>
    <w:rsid w:val="004F4876"/>
    <w:rsid w:val="004F4B8D"/>
    <w:rsid w:val="004F4E77"/>
    <w:rsid w:val="004F53F9"/>
    <w:rsid w:val="004F5524"/>
    <w:rsid w:val="004F6388"/>
    <w:rsid w:val="004F771D"/>
    <w:rsid w:val="004F7BA9"/>
    <w:rsid w:val="004F7C59"/>
    <w:rsid w:val="0050050F"/>
    <w:rsid w:val="005011F2"/>
    <w:rsid w:val="005021A8"/>
    <w:rsid w:val="00502550"/>
    <w:rsid w:val="00503E48"/>
    <w:rsid w:val="005053A3"/>
    <w:rsid w:val="00507711"/>
    <w:rsid w:val="00510FFC"/>
    <w:rsid w:val="00511A28"/>
    <w:rsid w:val="00512E15"/>
    <w:rsid w:val="005159C1"/>
    <w:rsid w:val="00516A13"/>
    <w:rsid w:val="0051701F"/>
    <w:rsid w:val="005170C1"/>
    <w:rsid w:val="00517292"/>
    <w:rsid w:val="00517E9D"/>
    <w:rsid w:val="005200A9"/>
    <w:rsid w:val="00520196"/>
    <w:rsid w:val="00521F0C"/>
    <w:rsid w:val="005230EE"/>
    <w:rsid w:val="00523671"/>
    <w:rsid w:val="005266E2"/>
    <w:rsid w:val="00527590"/>
    <w:rsid w:val="005279BE"/>
    <w:rsid w:val="005309CF"/>
    <w:rsid w:val="005311C4"/>
    <w:rsid w:val="00531C6D"/>
    <w:rsid w:val="00531D36"/>
    <w:rsid w:val="005338EC"/>
    <w:rsid w:val="005344F0"/>
    <w:rsid w:val="00534743"/>
    <w:rsid w:val="0053544C"/>
    <w:rsid w:val="0053589D"/>
    <w:rsid w:val="00536ADA"/>
    <w:rsid w:val="00536EAA"/>
    <w:rsid w:val="005370E7"/>
    <w:rsid w:val="00540C3C"/>
    <w:rsid w:val="005419E8"/>
    <w:rsid w:val="00541CEA"/>
    <w:rsid w:val="005433DF"/>
    <w:rsid w:val="0054365E"/>
    <w:rsid w:val="005446C7"/>
    <w:rsid w:val="00544865"/>
    <w:rsid w:val="005452AB"/>
    <w:rsid w:val="0054668A"/>
    <w:rsid w:val="005471A3"/>
    <w:rsid w:val="00550483"/>
    <w:rsid w:val="005506E8"/>
    <w:rsid w:val="005520A8"/>
    <w:rsid w:val="005550DD"/>
    <w:rsid w:val="00557B5A"/>
    <w:rsid w:val="00557BE6"/>
    <w:rsid w:val="00560651"/>
    <w:rsid w:val="00560C19"/>
    <w:rsid w:val="00561A5E"/>
    <w:rsid w:val="00562E77"/>
    <w:rsid w:val="0056334C"/>
    <w:rsid w:val="005635CC"/>
    <w:rsid w:val="00563F95"/>
    <w:rsid w:val="00565D04"/>
    <w:rsid w:val="0056608A"/>
    <w:rsid w:val="00566E24"/>
    <w:rsid w:val="005679DB"/>
    <w:rsid w:val="005700BE"/>
    <w:rsid w:val="0057048A"/>
    <w:rsid w:val="00572D3B"/>
    <w:rsid w:val="00574468"/>
    <w:rsid w:val="005754F1"/>
    <w:rsid w:val="005763FF"/>
    <w:rsid w:val="00577130"/>
    <w:rsid w:val="005775B3"/>
    <w:rsid w:val="005775D9"/>
    <w:rsid w:val="00580CE4"/>
    <w:rsid w:val="0058263E"/>
    <w:rsid w:val="005852EC"/>
    <w:rsid w:val="00586568"/>
    <w:rsid w:val="0058678C"/>
    <w:rsid w:val="00586C19"/>
    <w:rsid w:val="00590697"/>
    <w:rsid w:val="005921D1"/>
    <w:rsid w:val="0059221D"/>
    <w:rsid w:val="00592CDE"/>
    <w:rsid w:val="00593362"/>
    <w:rsid w:val="00593CDD"/>
    <w:rsid w:val="00594CD6"/>
    <w:rsid w:val="0059584F"/>
    <w:rsid w:val="00595C3B"/>
    <w:rsid w:val="00596501"/>
    <w:rsid w:val="00596976"/>
    <w:rsid w:val="00597D61"/>
    <w:rsid w:val="005A0058"/>
    <w:rsid w:val="005A0AB7"/>
    <w:rsid w:val="005A0F81"/>
    <w:rsid w:val="005A129B"/>
    <w:rsid w:val="005A2FDA"/>
    <w:rsid w:val="005A3136"/>
    <w:rsid w:val="005A3F0C"/>
    <w:rsid w:val="005A461B"/>
    <w:rsid w:val="005A4676"/>
    <w:rsid w:val="005B01C2"/>
    <w:rsid w:val="005B03CE"/>
    <w:rsid w:val="005B06EB"/>
    <w:rsid w:val="005B0A05"/>
    <w:rsid w:val="005B24AC"/>
    <w:rsid w:val="005B42EA"/>
    <w:rsid w:val="005B55C1"/>
    <w:rsid w:val="005B5CB3"/>
    <w:rsid w:val="005B6855"/>
    <w:rsid w:val="005C0902"/>
    <w:rsid w:val="005C0FB7"/>
    <w:rsid w:val="005C1F3F"/>
    <w:rsid w:val="005C26DA"/>
    <w:rsid w:val="005C345E"/>
    <w:rsid w:val="005C34A3"/>
    <w:rsid w:val="005C3802"/>
    <w:rsid w:val="005C43C6"/>
    <w:rsid w:val="005C4555"/>
    <w:rsid w:val="005C4B61"/>
    <w:rsid w:val="005C4F2B"/>
    <w:rsid w:val="005C646F"/>
    <w:rsid w:val="005C7502"/>
    <w:rsid w:val="005C7E71"/>
    <w:rsid w:val="005D0681"/>
    <w:rsid w:val="005D0F10"/>
    <w:rsid w:val="005D1E8C"/>
    <w:rsid w:val="005D26F9"/>
    <w:rsid w:val="005D2746"/>
    <w:rsid w:val="005D3F2A"/>
    <w:rsid w:val="005D43AE"/>
    <w:rsid w:val="005D6E33"/>
    <w:rsid w:val="005D6FAF"/>
    <w:rsid w:val="005D737A"/>
    <w:rsid w:val="005D743A"/>
    <w:rsid w:val="005E02E2"/>
    <w:rsid w:val="005E03C3"/>
    <w:rsid w:val="005E0660"/>
    <w:rsid w:val="005E0961"/>
    <w:rsid w:val="005E0E53"/>
    <w:rsid w:val="005E0F5F"/>
    <w:rsid w:val="005E13F9"/>
    <w:rsid w:val="005E266C"/>
    <w:rsid w:val="005E28AD"/>
    <w:rsid w:val="005E2904"/>
    <w:rsid w:val="005E2D72"/>
    <w:rsid w:val="005E3153"/>
    <w:rsid w:val="005E58A7"/>
    <w:rsid w:val="005E6A42"/>
    <w:rsid w:val="005E7C92"/>
    <w:rsid w:val="005F09EE"/>
    <w:rsid w:val="005F0ABF"/>
    <w:rsid w:val="005F0E42"/>
    <w:rsid w:val="005F16B1"/>
    <w:rsid w:val="005F16BB"/>
    <w:rsid w:val="005F2B93"/>
    <w:rsid w:val="005F3263"/>
    <w:rsid w:val="005F42C5"/>
    <w:rsid w:val="005F4A7A"/>
    <w:rsid w:val="005F6A34"/>
    <w:rsid w:val="005F716C"/>
    <w:rsid w:val="00602558"/>
    <w:rsid w:val="006026C0"/>
    <w:rsid w:val="0060275D"/>
    <w:rsid w:val="00603A82"/>
    <w:rsid w:val="00606111"/>
    <w:rsid w:val="006072D1"/>
    <w:rsid w:val="006074E0"/>
    <w:rsid w:val="0061013A"/>
    <w:rsid w:val="00610840"/>
    <w:rsid w:val="006123A9"/>
    <w:rsid w:val="0061248E"/>
    <w:rsid w:val="00612DEC"/>
    <w:rsid w:val="00612FB8"/>
    <w:rsid w:val="006135C3"/>
    <w:rsid w:val="00613FAC"/>
    <w:rsid w:val="006165FF"/>
    <w:rsid w:val="006166D3"/>
    <w:rsid w:val="00616C0E"/>
    <w:rsid w:val="00617860"/>
    <w:rsid w:val="00617BC0"/>
    <w:rsid w:val="006200E2"/>
    <w:rsid w:val="006200F9"/>
    <w:rsid w:val="0062161B"/>
    <w:rsid w:val="006248A9"/>
    <w:rsid w:val="006248E2"/>
    <w:rsid w:val="00625E0F"/>
    <w:rsid w:val="00625F72"/>
    <w:rsid w:val="00626058"/>
    <w:rsid w:val="006268DC"/>
    <w:rsid w:val="006273B6"/>
    <w:rsid w:val="00630142"/>
    <w:rsid w:val="00630F9A"/>
    <w:rsid w:val="006329E6"/>
    <w:rsid w:val="00632CDF"/>
    <w:rsid w:val="00632D46"/>
    <w:rsid w:val="00633029"/>
    <w:rsid w:val="0063451B"/>
    <w:rsid w:val="00634ED0"/>
    <w:rsid w:val="006359E8"/>
    <w:rsid w:val="006363DA"/>
    <w:rsid w:val="00636A29"/>
    <w:rsid w:val="00637090"/>
    <w:rsid w:val="00640356"/>
    <w:rsid w:val="0064045B"/>
    <w:rsid w:val="00640ECF"/>
    <w:rsid w:val="00641CE0"/>
    <w:rsid w:val="00641D2F"/>
    <w:rsid w:val="00642342"/>
    <w:rsid w:val="00643DB9"/>
    <w:rsid w:val="00643FF3"/>
    <w:rsid w:val="00645D9F"/>
    <w:rsid w:val="00646142"/>
    <w:rsid w:val="0064649C"/>
    <w:rsid w:val="00647865"/>
    <w:rsid w:val="00650432"/>
    <w:rsid w:val="00651257"/>
    <w:rsid w:val="00651827"/>
    <w:rsid w:val="00652111"/>
    <w:rsid w:val="0065233D"/>
    <w:rsid w:val="006528BF"/>
    <w:rsid w:val="00652975"/>
    <w:rsid w:val="00656465"/>
    <w:rsid w:val="00657194"/>
    <w:rsid w:val="00657B88"/>
    <w:rsid w:val="00662846"/>
    <w:rsid w:val="00662A95"/>
    <w:rsid w:val="00663F78"/>
    <w:rsid w:val="006640E3"/>
    <w:rsid w:val="00664C5B"/>
    <w:rsid w:val="00665BBA"/>
    <w:rsid w:val="00665BE3"/>
    <w:rsid w:val="00666438"/>
    <w:rsid w:val="00667666"/>
    <w:rsid w:val="00667A7D"/>
    <w:rsid w:val="00667B41"/>
    <w:rsid w:val="00670A82"/>
    <w:rsid w:val="00671E49"/>
    <w:rsid w:val="00672FE1"/>
    <w:rsid w:val="00673BE6"/>
    <w:rsid w:val="00673C1B"/>
    <w:rsid w:val="00674F93"/>
    <w:rsid w:val="0067617E"/>
    <w:rsid w:val="006763D4"/>
    <w:rsid w:val="00676FCB"/>
    <w:rsid w:val="006802F7"/>
    <w:rsid w:val="00680C5C"/>
    <w:rsid w:val="006812BA"/>
    <w:rsid w:val="006829F8"/>
    <w:rsid w:val="006839F4"/>
    <w:rsid w:val="00683F37"/>
    <w:rsid w:val="00684829"/>
    <w:rsid w:val="00684A55"/>
    <w:rsid w:val="0068549E"/>
    <w:rsid w:val="00687B19"/>
    <w:rsid w:val="00691A15"/>
    <w:rsid w:val="00691D0A"/>
    <w:rsid w:val="006933DE"/>
    <w:rsid w:val="006943FB"/>
    <w:rsid w:val="00694D59"/>
    <w:rsid w:val="00695C1B"/>
    <w:rsid w:val="00696EE9"/>
    <w:rsid w:val="006A1376"/>
    <w:rsid w:val="006A3068"/>
    <w:rsid w:val="006A35B6"/>
    <w:rsid w:val="006A3C2D"/>
    <w:rsid w:val="006A42F3"/>
    <w:rsid w:val="006A5020"/>
    <w:rsid w:val="006A5D3A"/>
    <w:rsid w:val="006A5FC9"/>
    <w:rsid w:val="006A665E"/>
    <w:rsid w:val="006A7A9C"/>
    <w:rsid w:val="006A7E19"/>
    <w:rsid w:val="006B0009"/>
    <w:rsid w:val="006B0E1D"/>
    <w:rsid w:val="006B16AA"/>
    <w:rsid w:val="006B2285"/>
    <w:rsid w:val="006B2362"/>
    <w:rsid w:val="006B2A16"/>
    <w:rsid w:val="006B2C42"/>
    <w:rsid w:val="006B2CAE"/>
    <w:rsid w:val="006B4B59"/>
    <w:rsid w:val="006B548C"/>
    <w:rsid w:val="006B6B3E"/>
    <w:rsid w:val="006C0602"/>
    <w:rsid w:val="006C0D90"/>
    <w:rsid w:val="006C1759"/>
    <w:rsid w:val="006C1D2D"/>
    <w:rsid w:val="006C208F"/>
    <w:rsid w:val="006C3902"/>
    <w:rsid w:val="006C4533"/>
    <w:rsid w:val="006C6E54"/>
    <w:rsid w:val="006C7000"/>
    <w:rsid w:val="006C78AC"/>
    <w:rsid w:val="006D0397"/>
    <w:rsid w:val="006D0580"/>
    <w:rsid w:val="006D1646"/>
    <w:rsid w:val="006D2C40"/>
    <w:rsid w:val="006D3A0E"/>
    <w:rsid w:val="006D4CD9"/>
    <w:rsid w:val="006D5207"/>
    <w:rsid w:val="006D62E8"/>
    <w:rsid w:val="006D6B15"/>
    <w:rsid w:val="006E08F3"/>
    <w:rsid w:val="006E13DA"/>
    <w:rsid w:val="006E1FC3"/>
    <w:rsid w:val="006E2D21"/>
    <w:rsid w:val="006E3BD3"/>
    <w:rsid w:val="006E3CDD"/>
    <w:rsid w:val="006E4926"/>
    <w:rsid w:val="006E688C"/>
    <w:rsid w:val="006E7702"/>
    <w:rsid w:val="006F0078"/>
    <w:rsid w:val="006F00F3"/>
    <w:rsid w:val="006F045F"/>
    <w:rsid w:val="006F12D9"/>
    <w:rsid w:val="006F16D6"/>
    <w:rsid w:val="006F1B2C"/>
    <w:rsid w:val="006F27F3"/>
    <w:rsid w:val="006F2EFB"/>
    <w:rsid w:val="006F3416"/>
    <w:rsid w:val="006F3F51"/>
    <w:rsid w:val="006F4E38"/>
    <w:rsid w:val="006F5EB1"/>
    <w:rsid w:val="006F66BF"/>
    <w:rsid w:val="006F7073"/>
    <w:rsid w:val="006F7079"/>
    <w:rsid w:val="006F707B"/>
    <w:rsid w:val="006F75A7"/>
    <w:rsid w:val="006F7DE9"/>
    <w:rsid w:val="0070003F"/>
    <w:rsid w:val="007022E4"/>
    <w:rsid w:val="007026CC"/>
    <w:rsid w:val="007035DA"/>
    <w:rsid w:val="00703B03"/>
    <w:rsid w:val="00704B9E"/>
    <w:rsid w:val="00705BB9"/>
    <w:rsid w:val="007065E7"/>
    <w:rsid w:val="00706FD0"/>
    <w:rsid w:val="0070792E"/>
    <w:rsid w:val="00707AD9"/>
    <w:rsid w:val="0071029C"/>
    <w:rsid w:val="00710E63"/>
    <w:rsid w:val="00711620"/>
    <w:rsid w:val="00711786"/>
    <w:rsid w:val="00711EF1"/>
    <w:rsid w:val="00712A5A"/>
    <w:rsid w:val="00712E58"/>
    <w:rsid w:val="00713FEB"/>
    <w:rsid w:val="007143C3"/>
    <w:rsid w:val="00714AC0"/>
    <w:rsid w:val="0071656E"/>
    <w:rsid w:val="00716FA6"/>
    <w:rsid w:val="007200A3"/>
    <w:rsid w:val="0072022B"/>
    <w:rsid w:val="00720B44"/>
    <w:rsid w:val="00721CB7"/>
    <w:rsid w:val="00721DE0"/>
    <w:rsid w:val="00722CD4"/>
    <w:rsid w:val="00723152"/>
    <w:rsid w:val="007233D2"/>
    <w:rsid w:val="00723DC0"/>
    <w:rsid w:val="00724821"/>
    <w:rsid w:val="00725EC2"/>
    <w:rsid w:val="00726245"/>
    <w:rsid w:val="007265E8"/>
    <w:rsid w:val="00726749"/>
    <w:rsid w:val="007267E1"/>
    <w:rsid w:val="007268DF"/>
    <w:rsid w:val="00726F8B"/>
    <w:rsid w:val="00730237"/>
    <w:rsid w:val="00730495"/>
    <w:rsid w:val="007309B8"/>
    <w:rsid w:val="00730E03"/>
    <w:rsid w:val="00731DB4"/>
    <w:rsid w:val="007340CC"/>
    <w:rsid w:val="007350A2"/>
    <w:rsid w:val="00735295"/>
    <w:rsid w:val="0073571D"/>
    <w:rsid w:val="00735C20"/>
    <w:rsid w:val="00735E6D"/>
    <w:rsid w:val="00736664"/>
    <w:rsid w:val="007368CC"/>
    <w:rsid w:val="00736C46"/>
    <w:rsid w:val="00736DA8"/>
    <w:rsid w:val="00736E60"/>
    <w:rsid w:val="007372F4"/>
    <w:rsid w:val="0073776F"/>
    <w:rsid w:val="00737E5A"/>
    <w:rsid w:val="00737F76"/>
    <w:rsid w:val="00740FFC"/>
    <w:rsid w:val="0074277A"/>
    <w:rsid w:val="007439E8"/>
    <w:rsid w:val="00743C95"/>
    <w:rsid w:val="00744ED9"/>
    <w:rsid w:val="00745218"/>
    <w:rsid w:val="00745593"/>
    <w:rsid w:val="00746A93"/>
    <w:rsid w:val="00746C5A"/>
    <w:rsid w:val="0074790D"/>
    <w:rsid w:val="00747F27"/>
    <w:rsid w:val="007505DB"/>
    <w:rsid w:val="00751FCA"/>
    <w:rsid w:val="00753695"/>
    <w:rsid w:val="007544A8"/>
    <w:rsid w:val="00754593"/>
    <w:rsid w:val="007545BA"/>
    <w:rsid w:val="00754F08"/>
    <w:rsid w:val="007553F5"/>
    <w:rsid w:val="007558EE"/>
    <w:rsid w:val="00756684"/>
    <w:rsid w:val="00756799"/>
    <w:rsid w:val="00757E12"/>
    <w:rsid w:val="007616F3"/>
    <w:rsid w:val="00761B0C"/>
    <w:rsid w:val="00761D18"/>
    <w:rsid w:val="00764566"/>
    <w:rsid w:val="00764997"/>
    <w:rsid w:val="007657B6"/>
    <w:rsid w:val="00765C00"/>
    <w:rsid w:val="00765DC4"/>
    <w:rsid w:val="00767168"/>
    <w:rsid w:val="00767E02"/>
    <w:rsid w:val="00770384"/>
    <w:rsid w:val="00771F89"/>
    <w:rsid w:val="0077324D"/>
    <w:rsid w:val="0077402D"/>
    <w:rsid w:val="0077447C"/>
    <w:rsid w:val="00774935"/>
    <w:rsid w:val="00775309"/>
    <w:rsid w:val="0077539E"/>
    <w:rsid w:val="00776967"/>
    <w:rsid w:val="007773DD"/>
    <w:rsid w:val="0077752A"/>
    <w:rsid w:val="00777E1E"/>
    <w:rsid w:val="00777F30"/>
    <w:rsid w:val="00780427"/>
    <w:rsid w:val="00780E64"/>
    <w:rsid w:val="00781846"/>
    <w:rsid w:val="007835A0"/>
    <w:rsid w:val="00783A29"/>
    <w:rsid w:val="00783EC2"/>
    <w:rsid w:val="007845BB"/>
    <w:rsid w:val="00785C4B"/>
    <w:rsid w:val="00785EB3"/>
    <w:rsid w:val="007868AF"/>
    <w:rsid w:val="00786A20"/>
    <w:rsid w:val="00787DF1"/>
    <w:rsid w:val="00787FC2"/>
    <w:rsid w:val="007903E1"/>
    <w:rsid w:val="00791698"/>
    <w:rsid w:val="00791E81"/>
    <w:rsid w:val="007932DB"/>
    <w:rsid w:val="00794E13"/>
    <w:rsid w:val="007952E6"/>
    <w:rsid w:val="00795883"/>
    <w:rsid w:val="00796567"/>
    <w:rsid w:val="007968DD"/>
    <w:rsid w:val="00796D0E"/>
    <w:rsid w:val="00797236"/>
    <w:rsid w:val="007A0E54"/>
    <w:rsid w:val="007A1A64"/>
    <w:rsid w:val="007A1CAA"/>
    <w:rsid w:val="007A2DE0"/>
    <w:rsid w:val="007A2E8D"/>
    <w:rsid w:val="007A4B15"/>
    <w:rsid w:val="007A5175"/>
    <w:rsid w:val="007A5E7D"/>
    <w:rsid w:val="007A64CE"/>
    <w:rsid w:val="007A664D"/>
    <w:rsid w:val="007A6D0E"/>
    <w:rsid w:val="007A7314"/>
    <w:rsid w:val="007B2F89"/>
    <w:rsid w:val="007B3A91"/>
    <w:rsid w:val="007B52F6"/>
    <w:rsid w:val="007B59F8"/>
    <w:rsid w:val="007B5A0B"/>
    <w:rsid w:val="007B614B"/>
    <w:rsid w:val="007B61F4"/>
    <w:rsid w:val="007B6380"/>
    <w:rsid w:val="007B77CE"/>
    <w:rsid w:val="007B7863"/>
    <w:rsid w:val="007C0542"/>
    <w:rsid w:val="007C15B9"/>
    <w:rsid w:val="007C3105"/>
    <w:rsid w:val="007C3B20"/>
    <w:rsid w:val="007C4A26"/>
    <w:rsid w:val="007C53AF"/>
    <w:rsid w:val="007C71CA"/>
    <w:rsid w:val="007C7724"/>
    <w:rsid w:val="007D04BF"/>
    <w:rsid w:val="007D13BB"/>
    <w:rsid w:val="007D254E"/>
    <w:rsid w:val="007D4409"/>
    <w:rsid w:val="007D5489"/>
    <w:rsid w:val="007D56F6"/>
    <w:rsid w:val="007D700B"/>
    <w:rsid w:val="007D734D"/>
    <w:rsid w:val="007D7A96"/>
    <w:rsid w:val="007D7B0B"/>
    <w:rsid w:val="007E0378"/>
    <w:rsid w:val="007E10C5"/>
    <w:rsid w:val="007E1210"/>
    <w:rsid w:val="007E19AA"/>
    <w:rsid w:val="007E3A2E"/>
    <w:rsid w:val="007E3C78"/>
    <w:rsid w:val="007E5ABD"/>
    <w:rsid w:val="007E7419"/>
    <w:rsid w:val="007F0078"/>
    <w:rsid w:val="007F026D"/>
    <w:rsid w:val="007F09F5"/>
    <w:rsid w:val="007F143F"/>
    <w:rsid w:val="007F1502"/>
    <w:rsid w:val="007F1E95"/>
    <w:rsid w:val="007F37FF"/>
    <w:rsid w:val="007F398C"/>
    <w:rsid w:val="007F3D04"/>
    <w:rsid w:val="007F3F17"/>
    <w:rsid w:val="007F4DCD"/>
    <w:rsid w:val="007F55CE"/>
    <w:rsid w:val="007F6BFA"/>
    <w:rsid w:val="007F7551"/>
    <w:rsid w:val="00801323"/>
    <w:rsid w:val="00801672"/>
    <w:rsid w:val="00801CA8"/>
    <w:rsid w:val="00802045"/>
    <w:rsid w:val="0080285E"/>
    <w:rsid w:val="008033F7"/>
    <w:rsid w:val="00803C48"/>
    <w:rsid w:val="00804A21"/>
    <w:rsid w:val="0080508F"/>
    <w:rsid w:val="00805621"/>
    <w:rsid w:val="0080606A"/>
    <w:rsid w:val="008079F3"/>
    <w:rsid w:val="00807E76"/>
    <w:rsid w:val="00812314"/>
    <w:rsid w:val="008133EA"/>
    <w:rsid w:val="00815E2A"/>
    <w:rsid w:val="00815E37"/>
    <w:rsid w:val="00816588"/>
    <w:rsid w:val="00816733"/>
    <w:rsid w:val="00816AEB"/>
    <w:rsid w:val="00816CEE"/>
    <w:rsid w:val="00816D01"/>
    <w:rsid w:val="00816FDD"/>
    <w:rsid w:val="0081757A"/>
    <w:rsid w:val="00817AAA"/>
    <w:rsid w:val="008209AD"/>
    <w:rsid w:val="00822158"/>
    <w:rsid w:val="008228E5"/>
    <w:rsid w:val="00822DDC"/>
    <w:rsid w:val="00823C0C"/>
    <w:rsid w:val="00824EC3"/>
    <w:rsid w:val="008256A5"/>
    <w:rsid w:val="00825C73"/>
    <w:rsid w:val="00826D71"/>
    <w:rsid w:val="00826E7B"/>
    <w:rsid w:val="008272DC"/>
    <w:rsid w:val="008278EF"/>
    <w:rsid w:val="00827D94"/>
    <w:rsid w:val="008307AF"/>
    <w:rsid w:val="00830B2F"/>
    <w:rsid w:val="00832F55"/>
    <w:rsid w:val="00833197"/>
    <w:rsid w:val="008336C1"/>
    <w:rsid w:val="008336D5"/>
    <w:rsid w:val="00834271"/>
    <w:rsid w:val="008346CD"/>
    <w:rsid w:val="0083494E"/>
    <w:rsid w:val="00834B65"/>
    <w:rsid w:val="0084009C"/>
    <w:rsid w:val="00840F27"/>
    <w:rsid w:val="00841BAB"/>
    <w:rsid w:val="00841CE8"/>
    <w:rsid w:val="00844967"/>
    <w:rsid w:val="00844F91"/>
    <w:rsid w:val="008454C4"/>
    <w:rsid w:val="00845BCF"/>
    <w:rsid w:val="00847C6C"/>
    <w:rsid w:val="00850129"/>
    <w:rsid w:val="00850C8B"/>
    <w:rsid w:val="0085151C"/>
    <w:rsid w:val="00852E28"/>
    <w:rsid w:val="00856F3D"/>
    <w:rsid w:val="00856F44"/>
    <w:rsid w:val="00857211"/>
    <w:rsid w:val="00857920"/>
    <w:rsid w:val="00857AD8"/>
    <w:rsid w:val="00861DAF"/>
    <w:rsid w:val="00862FD0"/>
    <w:rsid w:val="008649F7"/>
    <w:rsid w:val="00864A83"/>
    <w:rsid w:val="008659AA"/>
    <w:rsid w:val="00865E3B"/>
    <w:rsid w:val="00867FE8"/>
    <w:rsid w:val="00871E5E"/>
    <w:rsid w:val="008728AA"/>
    <w:rsid w:val="00872C00"/>
    <w:rsid w:val="00872C8D"/>
    <w:rsid w:val="008735EE"/>
    <w:rsid w:val="00873F6C"/>
    <w:rsid w:val="00874148"/>
    <w:rsid w:val="00874C82"/>
    <w:rsid w:val="00875919"/>
    <w:rsid w:val="00875CAF"/>
    <w:rsid w:val="0087730B"/>
    <w:rsid w:val="00877C50"/>
    <w:rsid w:val="008806A6"/>
    <w:rsid w:val="0088091B"/>
    <w:rsid w:val="00883072"/>
    <w:rsid w:val="0088344F"/>
    <w:rsid w:val="008836F7"/>
    <w:rsid w:val="00886017"/>
    <w:rsid w:val="00886B02"/>
    <w:rsid w:val="008873B7"/>
    <w:rsid w:val="00887A13"/>
    <w:rsid w:val="00890F75"/>
    <w:rsid w:val="00892432"/>
    <w:rsid w:val="00892C86"/>
    <w:rsid w:val="00895530"/>
    <w:rsid w:val="008A0323"/>
    <w:rsid w:val="008A0635"/>
    <w:rsid w:val="008A083F"/>
    <w:rsid w:val="008A0B5B"/>
    <w:rsid w:val="008A11F4"/>
    <w:rsid w:val="008A28C6"/>
    <w:rsid w:val="008A37A9"/>
    <w:rsid w:val="008A50A2"/>
    <w:rsid w:val="008A5967"/>
    <w:rsid w:val="008A5D2C"/>
    <w:rsid w:val="008A610A"/>
    <w:rsid w:val="008A694A"/>
    <w:rsid w:val="008A7605"/>
    <w:rsid w:val="008A79D9"/>
    <w:rsid w:val="008B0715"/>
    <w:rsid w:val="008B08AE"/>
    <w:rsid w:val="008B1261"/>
    <w:rsid w:val="008B1423"/>
    <w:rsid w:val="008B30A4"/>
    <w:rsid w:val="008B3953"/>
    <w:rsid w:val="008B58D5"/>
    <w:rsid w:val="008B5E54"/>
    <w:rsid w:val="008B6183"/>
    <w:rsid w:val="008B67E8"/>
    <w:rsid w:val="008B6A7C"/>
    <w:rsid w:val="008C06E7"/>
    <w:rsid w:val="008C0FB5"/>
    <w:rsid w:val="008C1B8B"/>
    <w:rsid w:val="008C1DA1"/>
    <w:rsid w:val="008C1DFB"/>
    <w:rsid w:val="008C1FDD"/>
    <w:rsid w:val="008C2324"/>
    <w:rsid w:val="008C2A44"/>
    <w:rsid w:val="008C2E1C"/>
    <w:rsid w:val="008C5065"/>
    <w:rsid w:val="008C59E2"/>
    <w:rsid w:val="008C5CF5"/>
    <w:rsid w:val="008C703D"/>
    <w:rsid w:val="008C7276"/>
    <w:rsid w:val="008D03BD"/>
    <w:rsid w:val="008D14A5"/>
    <w:rsid w:val="008D1F84"/>
    <w:rsid w:val="008D232D"/>
    <w:rsid w:val="008D2767"/>
    <w:rsid w:val="008D37EC"/>
    <w:rsid w:val="008D3DB6"/>
    <w:rsid w:val="008D3DC2"/>
    <w:rsid w:val="008D4AC8"/>
    <w:rsid w:val="008D5E15"/>
    <w:rsid w:val="008D6E7F"/>
    <w:rsid w:val="008D7AB1"/>
    <w:rsid w:val="008E2722"/>
    <w:rsid w:val="008E3875"/>
    <w:rsid w:val="008E3D1B"/>
    <w:rsid w:val="008E3D6C"/>
    <w:rsid w:val="008E4713"/>
    <w:rsid w:val="008E4A61"/>
    <w:rsid w:val="008E73DF"/>
    <w:rsid w:val="008E7E93"/>
    <w:rsid w:val="008E7F64"/>
    <w:rsid w:val="008F02E9"/>
    <w:rsid w:val="008F0D7A"/>
    <w:rsid w:val="008F24D0"/>
    <w:rsid w:val="008F3560"/>
    <w:rsid w:val="008F37E0"/>
    <w:rsid w:val="008F46CB"/>
    <w:rsid w:val="008F4D5A"/>
    <w:rsid w:val="008F5AF3"/>
    <w:rsid w:val="008F78EE"/>
    <w:rsid w:val="008F7E6F"/>
    <w:rsid w:val="0090040A"/>
    <w:rsid w:val="009016DA"/>
    <w:rsid w:val="00901815"/>
    <w:rsid w:val="00901C1E"/>
    <w:rsid w:val="00903DDF"/>
    <w:rsid w:val="009047B9"/>
    <w:rsid w:val="00904851"/>
    <w:rsid w:val="00904EF7"/>
    <w:rsid w:val="00905742"/>
    <w:rsid w:val="00905C0B"/>
    <w:rsid w:val="00905DE0"/>
    <w:rsid w:val="00905EF8"/>
    <w:rsid w:val="009061F8"/>
    <w:rsid w:val="00906E49"/>
    <w:rsid w:val="00911AC0"/>
    <w:rsid w:val="009122A1"/>
    <w:rsid w:val="009126DC"/>
    <w:rsid w:val="009137A6"/>
    <w:rsid w:val="0091513D"/>
    <w:rsid w:val="009156BD"/>
    <w:rsid w:val="009159F0"/>
    <w:rsid w:val="009166FC"/>
    <w:rsid w:val="009231B5"/>
    <w:rsid w:val="009249D3"/>
    <w:rsid w:val="0092538A"/>
    <w:rsid w:val="00925BA9"/>
    <w:rsid w:val="0092603F"/>
    <w:rsid w:val="00926A2C"/>
    <w:rsid w:val="009271D8"/>
    <w:rsid w:val="00930322"/>
    <w:rsid w:val="00930439"/>
    <w:rsid w:val="00930B3E"/>
    <w:rsid w:val="009315E4"/>
    <w:rsid w:val="00931B43"/>
    <w:rsid w:val="00933AA7"/>
    <w:rsid w:val="009345EA"/>
    <w:rsid w:val="00934F4C"/>
    <w:rsid w:val="00937ABC"/>
    <w:rsid w:val="00940B3F"/>
    <w:rsid w:val="009413E1"/>
    <w:rsid w:val="00941CBD"/>
    <w:rsid w:val="00943177"/>
    <w:rsid w:val="00943704"/>
    <w:rsid w:val="009448F2"/>
    <w:rsid w:val="009451C0"/>
    <w:rsid w:val="00945354"/>
    <w:rsid w:val="009463FA"/>
    <w:rsid w:val="00946DF9"/>
    <w:rsid w:val="00947E04"/>
    <w:rsid w:val="00950299"/>
    <w:rsid w:val="00950E99"/>
    <w:rsid w:val="00951038"/>
    <w:rsid w:val="00951721"/>
    <w:rsid w:val="00951A51"/>
    <w:rsid w:val="00952067"/>
    <w:rsid w:val="009523DE"/>
    <w:rsid w:val="00952598"/>
    <w:rsid w:val="009539A9"/>
    <w:rsid w:val="00953AA9"/>
    <w:rsid w:val="009560B9"/>
    <w:rsid w:val="009564F8"/>
    <w:rsid w:val="00957905"/>
    <w:rsid w:val="009601D5"/>
    <w:rsid w:val="0096027D"/>
    <w:rsid w:val="00961A96"/>
    <w:rsid w:val="00962063"/>
    <w:rsid w:val="009626D0"/>
    <w:rsid w:val="00962A30"/>
    <w:rsid w:val="009630A2"/>
    <w:rsid w:val="00963501"/>
    <w:rsid w:val="00963D3F"/>
    <w:rsid w:val="0096446B"/>
    <w:rsid w:val="00964CEE"/>
    <w:rsid w:val="0096603A"/>
    <w:rsid w:val="009702FC"/>
    <w:rsid w:val="00970E65"/>
    <w:rsid w:val="009710C6"/>
    <w:rsid w:val="00971599"/>
    <w:rsid w:val="00973977"/>
    <w:rsid w:val="009743E2"/>
    <w:rsid w:val="009758BE"/>
    <w:rsid w:val="009759A1"/>
    <w:rsid w:val="00977C64"/>
    <w:rsid w:val="00981408"/>
    <w:rsid w:val="00981D41"/>
    <w:rsid w:val="009822B1"/>
    <w:rsid w:val="0098252A"/>
    <w:rsid w:val="00982F98"/>
    <w:rsid w:val="00983784"/>
    <w:rsid w:val="00983D55"/>
    <w:rsid w:val="009847B4"/>
    <w:rsid w:val="00984B63"/>
    <w:rsid w:val="00984EF7"/>
    <w:rsid w:val="009858E3"/>
    <w:rsid w:val="009863F0"/>
    <w:rsid w:val="00986785"/>
    <w:rsid w:val="00986E11"/>
    <w:rsid w:val="00986F70"/>
    <w:rsid w:val="009874BD"/>
    <w:rsid w:val="00990154"/>
    <w:rsid w:val="009902B4"/>
    <w:rsid w:val="00990F51"/>
    <w:rsid w:val="00992B86"/>
    <w:rsid w:val="00993109"/>
    <w:rsid w:val="009933ED"/>
    <w:rsid w:val="009969C5"/>
    <w:rsid w:val="009972EE"/>
    <w:rsid w:val="009A2957"/>
    <w:rsid w:val="009A325F"/>
    <w:rsid w:val="009A3767"/>
    <w:rsid w:val="009A3A9E"/>
    <w:rsid w:val="009A512C"/>
    <w:rsid w:val="009A55F1"/>
    <w:rsid w:val="009A595D"/>
    <w:rsid w:val="009A5E86"/>
    <w:rsid w:val="009A615A"/>
    <w:rsid w:val="009A61B3"/>
    <w:rsid w:val="009A77FE"/>
    <w:rsid w:val="009B0699"/>
    <w:rsid w:val="009B0A7F"/>
    <w:rsid w:val="009B0D96"/>
    <w:rsid w:val="009B0F67"/>
    <w:rsid w:val="009B122D"/>
    <w:rsid w:val="009B1D42"/>
    <w:rsid w:val="009B1DA8"/>
    <w:rsid w:val="009B3065"/>
    <w:rsid w:val="009B4B14"/>
    <w:rsid w:val="009B55BE"/>
    <w:rsid w:val="009B5B0F"/>
    <w:rsid w:val="009B67BB"/>
    <w:rsid w:val="009B72A7"/>
    <w:rsid w:val="009B72EB"/>
    <w:rsid w:val="009B73B3"/>
    <w:rsid w:val="009C0589"/>
    <w:rsid w:val="009C12E8"/>
    <w:rsid w:val="009C16AD"/>
    <w:rsid w:val="009C2A29"/>
    <w:rsid w:val="009C2A2F"/>
    <w:rsid w:val="009C3369"/>
    <w:rsid w:val="009C3B3C"/>
    <w:rsid w:val="009C4425"/>
    <w:rsid w:val="009C52ED"/>
    <w:rsid w:val="009C7341"/>
    <w:rsid w:val="009C7660"/>
    <w:rsid w:val="009D134D"/>
    <w:rsid w:val="009D1DCE"/>
    <w:rsid w:val="009D1F13"/>
    <w:rsid w:val="009D2A30"/>
    <w:rsid w:val="009D54F0"/>
    <w:rsid w:val="009D5ECE"/>
    <w:rsid w:val="009D5EE9"/>
    <w:rsid w:val="009D65C0"/>
    <w:rsid w:val="009D7937"/>
    <w:rsid w:val="009E02D6"/>
    <w:rsid w:val="009E0334"/>
    <w:rsid w:val="009E0BBF"/>
    <w:rsid w:val="009E2252"/>
    <w:rsid w:val="009E449F"/>
    <w:rsid w:val="009E4582"/>
    <w:rsid w:val="009E4C9B"/>
    <w:rsid w:val="009E51F1"/>
    <w:rsid w:val="009E56E4"/>
    <w:rsid w:val="009E70B9"/>
    <w:rsid w:val="009E7500"/>
    <w:rsid w:val="009E764F"/>
    <w:rsid w:val="009E7778"/>
    <w:rsid w:val="009F2CE9"/>
    <w:rsid w:val="009F3757"/>
    <w:rsid w:val="009F402C"/>
    <w:rsid w:val="009F41F8"/>
    <w:rsid w:val="009F48AB"/>
    <w:rsid w:val="009F62A4"/>
    <w:rsid w:val="009F684A"/>
    <w:rsid w:val="009F6CB0"/>
    <w:rsid w:val="009F73CD"/>
    <w:rsid w:val="00A00B03"/>
    <w:rsid w:val="00A00E61"/>
    <w:rsid w:val="00A01D71"/>
    <w:rsid w:val="00A02169"/>
    <w:rsid w:val="00A0221B"/>
    <w:rsid w:val="00A02BC1"/>
    <w:rsid w:val="00A03AC6"/>
    <w:rsid w:val="00A03C63"/>
    <w:rsid w:val="00A043F2"/>
    <w:rsid w:val="00A06934"/>
    <w:rsid w:val="00A069D3"/>
    <w:rsid w:val="00A0768D"/>
    <w:rsid w:val="00A1006B"/>
    <w:rsid w:val="00A1033F"/>
    <w:rsid w:val="00A1330C"/>
    <w:rsid w:val="00A148C3"/>
    <w:rsid w:val="00A1614B"/>
    <w:rsid w:val="00A16167"/>
    <w:rsid w:val="00A16A8E"/>
    <w:rsid w:val="00A16DEA"/>
    <w:rsid w:val="00A17701"/>
    <w:rsid w:val="00A2047F"/>
    <w:rsid w:val="00A204BB"/>
    <w:rsid w:val="00A206C5"/>
    <w:rsid w:val="00A20FCD"/>
    <w:rsid w:val="00A2258F"/>
    <w:rsid w:val="00A22C21"/>
    <w:rsid w:val="00A24B1E"/>
    <w:rsid w:val="00A25A9F"/>
    <w:rsid w:val="00A25CFB"/>
    <w:rsid w:val="00A25F01"/>
    <w:rsid w:val="00A268D6"/>
    <w:rsid w:val="00A26944"/>
    <w:rsid w:val="00A27819"/>
    <w:rsid w:val="00A3137A"/>
    <w:rsid w:val="00A3221A"/>
    <w:rsid w:val="00A32264"/>
    <w:rsid w:val="00A32889"/>
    <w:rsid w:val="00A3485A"/>
    <w:rsid w:val="00A34BF8"/>
    <w:rsid w:val="00A35D2E"/>
    <w:rsid w:val="00A40E4A"/>
    <w:rsid w:val="00A40FD5"/>
    <w:rsid w:val="00A41981"/>
    <w:rsid w:val="00A42C61"/>
    <w:rsid w:val="00A43960"/>
    <w:rsid w:val="00A43D6E"/>
    <w:rsid w:val="00A44A1B"/>
    <w:rsid w:val="00A44F89"/>
    <w:rsid w:val="00A460C2"/>
    <w:rsid w:val="00A461C4"/>
    <w:rsid w:val="00A46298"/>
    <w:rsid w:val="00A471F0"/>
    <w:rsid w:val="00A47A3D"/>
    <w:rsid w:val="00A50177"/>
    <w:rsid w:val="00A502CE"/>
    <w:rsid w:val="00A50CF8"/>
    <w:rsid w:val="00A5103C"/>
    <w:rsid w:val="00A51DF2"/>
    <w:rsid w:val="00A52006"/>
    <w:rsid w:val="00A5388B"/>
    <w:rsid w:val="00A53BA5"/>
    <w:rsid w:val="00A5469C"/>
    <w:rsid w:val="00A5584A"/>
    <w:rsid w:val="00A558E0"/>
    <w:rsid w:val="00A55BED"/>
    <w:rsid w:val="00A55DD8"/>
    <w:rsid w:val="00A5663F"/>
    <w:rsid w:val="00A567DF"/>
    <w:rsid w:val="00A568A0"/>
    <w:rsid w:val="00A57ABE"/>
    <w:rsid w:val="00A6067D"/>
    <w:rsid w:val="00A60B92"/>
    <w:rsid w:val="00A6196D"/>
    <w:rsid w:val="00A61F8E"/>
    <w:rsid w:val="00A62498"/>
    <w:rsid w:val="00A6282B"/>
    <w:rsid w:val="00A62FB1"/>
    <w:rsid w:val="00A63EC7"/>
    <w:rsid w:val="00A6488A"/>
    <w:rsid w:val="00A65157"/>
    <w:rsid w:val="00A65DD5"/>
    <w:rsid w:val="00A6637A"/>
    <w:rsid w:val="00A6640B"/>
    <w:rsid w:val="00A67D66"/>
    <w:rsid w:val="00A70341"/>
    <w:rsid w:val="00A735A5"/>
    <w:rsid w:val="00A75C56"/>
    <w:rsid w:val="00A75E1D"/>
    <w:rsid w:val="00A76401"/>
    <w:rsid w:val="00A76A3E"/>
    <w:rsid w:val="00A77A09"/>
    <w:rsid w:val="00A80A14"/>
    <w:rsid w:val="00A8241E"/>
    <w:rsid w:val="00A83282"/>
    <w:rsid w:val="00A837A1"/>
    <w:rsid w:val="00A843D9"/>
    <w:rsid w:val="00A847D8"/>
    <w:rsid w:val="00A8513A"/>
    <w:rsid w:val="00A87F88"/>
    <w:rsid w:val="00A91267"/>
    <w:rsid w:val="00A934B6"/>
    <w:rsid w:val="00A93D1C"/>
    <w:rsid w:val="00A946B3"/>
    <w:rsid w:val="00A9491B"/>
    <w:rsid w:val="00A94FD1"/>
    <w:rsid w:val="00A95AA9"/>
    <w:rsid w:val="00A96C1F"/>
    <w:rsid w:val="00A96F1B"/>
    <w:rsid w:val="00A973FA"/>
    <w:rsid w:val="00AA1312"/>
    <w:rsid w:val="00AA1A90"/>
    <w:rsid w:val="00AA2BEF"/>
    <w:rsid w:val="00AA31F3"/>
    <w:rsid w:val="00AA384C"/>
    <w:rsid w:val="00AA56A9"/>
    <w:rsid w:val="00AA5B35"/>
    <w:rsid w:val="00AA68CB"/>
    <w:rsid w:val="00AA6C19"/>
    <w:rsid w:val="00AA7C54"/>
    <w:rsid w:val="00AB1361"/>
    <w:rsid w:val="00AB18F5"/>
    <w:rsid w:val="00AB250C"/>
    <w:rsid w:val="00AB2C9A"/>
    <w:rsid w:val="00AB459A"/>
    <w:rsid w:val="00AB4995"/>
    <w:rsid w:val="00AB4FDD"/>
    <w:rsid w:val="00AB5391"/>
    <w:rsid w:val="00AB579C"/>
    <w:rsid w:val="00AB5A3E"/>
    <w:rsid w:val="00AB5B9C"/>
    <w:rsid w:val="00AB647C"/>
    <w:rsid w:val="00AB6550"/>
    <w:rsid w:val="00AB7157"/>
    <w:rsid w:val="00AB7229"/>
    <w:rsid w:val="00AC0C63"/>
    <w:rsid w:val="00AC1A43"/>
    <w:rsid w:val="00AC29C2"/>
    <w:rsid w:val="00AC3042"/>
    <w:rsid w:val="00AC3A23"/>
    <w:rsid w:val="00AC3AE2"/>
    <w:rsid w:val="00AC4357"/>
    <w:rsid w:val="00AC4636"/>
    <w:rsid w:val="00AC5693"/>
    <w:rsid w:val="00AC5A59"/>
    <w:rsid w:val="00AC5DB5"/>
    <w:rsid w:val="00AC5EFA"/>
    <w:rsid w:val="00AC613C"/>
    <w:rsid w:val="00AC633C"/>
    <w:rsid w:val="00AC6D5A"/>
    <w:rsid w:val="00AC7509"/>
    <w:rsid w:val="00AC75B5"/>
    <w:rsid w:val="00AD033E"/>
    <w:rsid w:val="00AD060C"/>
    <w:rsid w:val="00AD0F75"/>
    <w:rsid w:val="00AD11BE"/>
    <w:rsid w:val="00AD1C74"/>
    <w:rsid w:val="00AD200C"/>
    <w:rsid w:val="00AD3B30"/>
    <w:rsid w:val="00AD44E9"/>
    <w:rsid w:val="00AD4A19"/>
    <w:rsid w:val="00AD50D6"/>
    <w:rsid w:val="00AD55E0"/>
    <w:rsid w:val="00AD7ABC"/>
    <w:rsid w:val="00AE1821"/>
    <w:rsid w:val="00AE2A5D"/>
    <w:rsid w:val="00AE2C5B"/>
    <w:rsid w:val="00AE4F16"/>
    <w:rsid w:val="00AE5B0E"/>
    <w:rsid w:val="00AE71C3"/>
    <w:rsid w:val="00AE7C98"/>
    <w:rsid w:val="00AF031F"/>
    <w:rsid w:val="00AF0949"/>
    <w:rsid w:val="00AF0ADD"/>
    <w:rsid w:val="00AF1418"/>
    <w:rsid w:val="00AF1D00"/>
    <w:rsid w:val="00AF442A"/>
    <w:rsid w:val="00AF451A"/>
    <w:rsid w:val="00AF482A"/>
    <w:rsid w:val="00AF4D00"/>
    <w:rsid w:val="00AF51F3"/>
    <w:rsid w:val="00AF5693"/>
    <w:rsid w:val="00AF6722"/>
    <w:rsid w:val="00AF6AEA"/>
    <w:rsid w:val="00AF6E60"/>
    <w:rsid w:val="00B010F3"/>
    <w:rsid w:val="00B01B21"/>
    <w:rsid w:val="00B01EF3"/>
    <w:rsid w:val="00B021E0"/>
    <w:rsid w:val="00B0260A"/>
    <w:rsid w:val="00B02A6A"/>
    <w:rsid w:val="00B02B39"/>
    <w:rsid w:val="00B0392B"/>
    <w:rsid w:val="00B03B65"/>
    <w:rsid w:val="00B0467A"/>
    <w:rsid w:val="00B047AA"/>
    <w:rsid w:val="00B04DCA"/>
    <w:rsid w:val="00B054F5"/>
    <w:rsid w:val="00B0732A"/>
    <w:rsid w:val="00B10CE7"/>
    <w:rsid w:val="00B10D0A"/>
    <w:rsid w:val="00B11BA1"/>
    <w:rsid w:val="00B12F69"/>
    <w:rsid w:val="00B13417"/>
    <w:rsid w:val="00B15480"/>
    <w:rsid w:val="00B177F3"/>
    <w:rsid w:val="00B20644"/>
    <w:rsid w:val="00B21862"/>
    <w:rsid w:val="00B2194F"/>
    <w:rsid w:val="00B21E5C"/>
    <w:rsid w:val="00B21EA9"/>
    <w:rsid w:val="00B22F17"/>
    <w:rsid w:val="00B252BC"/>
    <w:rsid w:val="00B252D5"/>
    <w:rsid w:val="00B270E7"/>
    <w:rsid w:val="00B3047F"/>
    <w:rsid w:val="00B30540"/>
    <w:rsid w:val="00B31386"/>
    <w:rsid w:val="00B31995"/>
    <w:rsid w:val="00B31A82"/>
    <w:rsid w:val="00B325D6"/>
    <w:rsid w:val="00B3276F"/>
    <w:rsid w:val="00B3395D"/>
    <w:rsid w:val="00B33B31"/>
    <w:rsid w:val="00B33EC5"/>
    <w:rsid w:val="00B34B74"/>
    <w:rsid w:val="00B35465"/>
    <w:rsid w:val="00B355A7"/>
    <w:rsid w:val="00B3654E"/>
    <w:rsid w:val="00B36B3B"/>
    <w:rsid w:val="00B37ECA"/>
    <w:rsid w:val="00B4027C"/>
    <w:rsid w:val="00B4105D"/>
    <w:rsid w:val="00B41222"/>
    <w:rsid w:val="00B422C7"/>
    <w:rsid w:val="00B42902"/>
    <w:rsid w:val="00B42B27"/>
    <w:rsid w:val="00B43113"/>
    <w:rsid w:val="00B43158"/>
    <w:rsid w:val="00B43451"/>
    <w:rsid w:val="00B44948"/>
    <w:rsid w:val="00B45F59"/>
    <w:rsid w:val="00B46081"/>
    <w:rsid w:val="00B463B7"/>
    <w:rsid w:val="00B469AA"/>
    <w:rsid w:val="00B46B86"/>
    <w:rsid w:val="00B47CEE"/>
    <w:rsid w:val="00B50122"/>
    <w:rsid w:val="00B5037C"/>
    <w:rsid w:val="00B55402"/>
    <w:rsid w:val="00B559F6"/>
    <w:rsid w:val="00B57464"/>
    <w:rsid w:val="00B60765"/>
    <w:rsid w:val="00B607BB"/>
    <w:rsid w:val="00B6227A"/>
    <w:rsid w:val="00B62A8A"/>
    <w:rsid w:val="00B6317F"/>
    <w:rsid w:val="00B633ED"/>
    <w:rsid w:val="00B6364A"/>
    <w:rsid w:val="00B63D98"/>
    <w:rsid w:val="00B63FA9"/>
    <w:rsid w:val="00B65B00"/>
    <w:rsid w:val="00B65D50"/>
    <w:rsid w:val="00B66883"/>
    <w:rsid w:val="00B66AA6"/>
    <w:rsid w:val="00B67464"/>
    <w:rsid w:val="00B71546"/>
    <w:rsid w:val="00B71EA5"/>
    <w:rsid w:val="00B7278C"/>
    <w:rsid w:val="00B7291B"/>
    <w:rsid w:val="00B72AAB"/>
    <w:rsid w:val="00B731E0"/>
    <w:rsid w:val="00B7446B"/>
    <w:rsid w:val="00B744C9"/>
    <w:rsid w:val="00B75135"/>
    <w:rsid w:val="00B754EA"/>
    <w:rsid w:val="00B759EF"/>
    <w:rsid w:val="00B76BB2"/>
    <w:rsid w:val="00B773EF"/>
    <w:rsid w:val="00B814B6"/>
    <w:rsid w:val="00B83425"/>
    <w:rsid w:val="00B83A46"/>
    <w:rsid w:val="00B84252"/>
    <w:rsid w:val="00B8623B"/>
    <w:rsid w:val="00B86433"/>
    <w:rsid w:val="00B8652D"/>
    <w:rsid w:val="00B8665E"/>
    <w:rsid w:val="00B87556"/>
    <w:rsid w:val="00B91E54"/>
    <w:rsid w:val="00B9204F"/>
    <w:rsid w:val="00B93309"/>
    <w:rsid w:val="00B9347C"/>
    <w:rsid w:val="00B93CFD"/>
    <w:rsid w:val="00B947B6"/>
    <w:rsid w:val="00B95BEA"/>
    <w:rsid w:val="00B9617B"/>
    <w:rsid w:val="00B96CC2"/>
    <w:rsid w:val="00B96EC0"/>
    <w:rsid w:val="00B97542"/>
    <w:rsid w:val="00B97B6C"/>
    <w:rsid w:val="00BA044C"/>
    <w:rsid w:val="00BA05CF"/>
    <w:rsid w:val="00BA214D"/>
    <w:rsid w:val="00BA2D97"/>
    <w:rsid w:val="00BA3437"/>
    <w:rsid w:val="00BA6738"/>
    <w:rsid w:val="00BA7448"/>
    <w:rsid w:val="00BA7927"/>
    <w:rsid w:val="00BA7E77"/>
    <w:rsid w:val="00BB0460"/>
    <w:rsid w:val="00BB07C1"/>
    <w:rsid w:val="00BB07C9"/>
    <w:rsid w:val="00BB0860"/>
    <w:rsid w:val="00BB1C4F"/>
    <w:rsid w:val="00BB28AE"/>
    <w:rsid w:val="00BB3205"/>
    <w:rsid w:val="00BB3AA8"/>
    <w:rsid w:val="00BB49F0"/>
    <w:rsid w:val="00BB4A05"/>
    <w:rsid w:val="00BB4B01"/>
    <w:rsid w:val="00BB4BCA"/>
    <w:rsid w:val="00BB598F"/>
    <w:rsid w:val="00BB6D06"/>
    <w:rsid w:val="00BC0747"/>
    <w:rsid w:val="00BC159F"/>
    <w:rsid w:val="00BC1A32"/>
    <w:rsid w:val="00BC2990"/>
    <w:rsid w:val="00BC3B3A"/>
    <w:rsid w:val="00BC468B"/>
    <w:rsid w:val="00BC4E90"/>
    <w:rsid w:val="00BC63DB"/>
    <w:rsid w:val="00BC776F"/>
    <w:rsid w:val="00BC7B4C"/>
    <w:rsid w:val="00BC7C7B"/>
    <w:rsid w:val="00BD1341"/>
    <w:rsid w:val="00BD1B1D"/>
    <w:rsid w:val="00BD1ED0"/>
    <w:rsid w:val="00BD1FA7"/>
    <w:rsid w:val="00BD4A49"/>
    <w:rsid w:val="00BD6F70"/>
    <w:rsid w:val="00BD7BB6"/>
    <w:rsid w:val="00BE15EC"/>
    <w:rsid w:val="00BE1792"/>
    <w:rsid w:val="00BE1F5B"/>
    <w:rsid w:val="00BE2357"/>
    <w:rsid w:val="00BE2E47"/>
    <w:rsid w:val="00BE35C3"/>
    <w:rsid w:val="00BE5B5E"/>
    <w:rsid w:val="00BE5BE7"/>
    <w:rsid w:val="00BE6135"/>
    <w:rsid w:val="00BE7254"/>
    <w:rsid w:val="00BF0749"/>
    <w:rsid w:val="00BF0FBB"/>
    <w:rsid w:val="00BF1756"/>
    <w:rsid w:val="00BF2A0F"/>
    <w:rsid w:val="00BF2A72"/>
    <w:rsid w:val="00BF2E22"/>
    <w:rsid w:val="00BF327A"/>
    <w:rsid w:val="00BF358B"/>
    <w:rsid w:val="00BF361D"/>
    <w:rsid w:val="00BF3ACE"/>
    <w:rsid w:val="00BF3E64"/>
    <w:rsid w:val="00BF4EFF"/>
    <w:rsid w:val="00BF53A0"/>
    <w:rsid w:val="00BF5F73"/>
    <w:rsid w:val="00BF6E34"/>
    <w:rsid w:val="00BF7066"/>
    <w:rsid w:val="00C04D07"/>
    <w:rsid w:val="00C0510C"/>
    <w:rsid w:val="00C0580D"/>
    <w:rsid w:val="00C1112A"/>
    <w:rsid w:val="00C11CA5"/>
    <w:rsid w:val="00C12024"/>
    <w:rsid w:val="00C12535"/>
    <w:rsid w:val="00C12640"/>
    <w:rsid w:val="00C12775"/>
    <w:rsid w:val="00C13362"/>
    <w:rsid w:val="00C13479"/>
    <w:rsid w:val="00C13B08"/>
    <w:rsid w:val="00C13CF9"/>
    <w:rsid w:val="00C141DF"/>
    <w:rsid w:val="00C1468E"/>
    <w:rsid w:val="00C14A05"/>
    <w:rsid w:val="00C150D9"/>
    <w:rsid w:val="00C158A7"/>
    <w:rsid w:val="00C208DE"/>
    <w:rsid w:val="00C2186C"/>
    <w:rsid w:val="00C21C1A"/>
    <w:rsid w:val="00C21D55"/>
    <w:rsid w:val="00C21EB2"/>
    <w:rsid w:val="00C22026"/>
    <w:rsid w:val="00C226D9"/>
    <w:rsid w:val="00C22DBA"/>
    <w:rsid w:val="00C2366C"/>
    <w:rsid w:val="00C23974"/>
    <w:rsid w:val="00C24703"/>
    <w:rsid w:val="00C26666"/>
    <w:rsid w:val="00C266D0"/>
    <w:rsid w:val="00C267E9"/>
    <w:rsid w:val="00C26E40"/>
    <w:rsid w:val="00C27ACE"/>
    <w:rsid w:val="00C31BDF"/>
    <w:rsid w:val="00C320D0"/>
    <w:rsid w:val="00C32C6D"/>
    <w:rsid w:val="00C32ED7"/>
    <w:rsid w:val="00C33C49"/>
    <w:rsid w:val="00C357E7"/>
    <w:rsid w:val="00C35A38"/>
    <w:rsid w:val="00C35AC9"/>
    <w:rsid w:val="00C35E48"/>
    <w:rsid w:val="00C3600B"/>
    <w:rsid w:val="00C411B7"/>
    <w:rsid w:val="00C41298"/>
    <w:rsid w:val="00C413AD"/>
    <w:rsid w:val="00C41B8A"/>
    <w:rsid w:val="00C41EDA"/>
    <w:rsid w:val="00C426A2"/>
    <w:rsid w:val="00C43C53"/>
    <w:rsid w:val="00C44192"/>
    <w:rsid w:val="00C45301"/>
    <w:rsid w:val="00C45A77"/>
    <w:rsid w:val="00C47B1F"/>
    <w:rsid w:val="00C47F36"/>
    <w:rsid w:val="00C50018"/>
    <w:rsid w:val="00C50330"/>
    <w:rsid w:val="00C50466"/>
    <w:rsid w:val="00C50847"/>
    <w:rsid w:val="00C51950"/>
    <w:rsid w:val="00C5352B"/>
    <w:rsid w:val="00C550D3"/>
    <w:rsid w:val="00C55DE4"/>
    <w:rsid w:val="00C55E49"/>
    <w:rsid w:val="00C5665E"/>
    <w:rsid w:val="00C57099"/>
    <w:rsid w:val="00C6040F"/>
    <w:rsid w:val="00C61BF1"/>
    <w:rsid w:val="00C627F9"/>
    <w:rsid w:val="00C63285"/>
    <w:rsid w:val="00C63599"/>
    <w:rsid w:val="00C63C82"/>
    <w:rsid w:val="00C641EF"/>
    <w:rsid w:val="00C6432E"/>
    <w:rsid w:val="00C645C6"/>
    <w:rsid w:val="00C64BD2"/>
    <w:rsid w:val="00C65148"/>
    <w:rsid w:val="00C664BE"/>
    <w:rsid w:val="00C66D1D"/>
    <w:rsid w:val="00C674FC"/>
    <w:rsid w:val="00C71157"/>
    <w:rsid w:val="00C72924"/>
    <w:rsid w:val="00C730AF"/>
    <w:rsid w:val="00C7367F"/>
    <w:rsid w:val="00C73821"/>
    <w:rsid w:val="00C7389B"/>
    <w:rsid w:val="00C74527"/>
    <w:rsid w:val="00C752F3"/>
    <w:rsid w:val="00C76500"/>
    <w:rsid w:val="00C804F4"/>
    <w:rsid w:val="00C81049"/>
    <w:rsid w:val="00C81814"/>
    <w:rsid w:val="00C832B7"/>
    <w:rsid w:val="00C83613"/>
    <w:rsid w:val="00C83FA5"/>
    <w:rsid w:val="00C84223"/>
    <w:rsid w:val="00C8430C"/>
    <w:rsid w:val="00C861A0"/>
    <w:rsid w:val="00C8682A"/>
    <w:rsid w:val="00C874C0"/>
    <w:rsid w:val="00C87601"/>
    <w:rsid w:val="00C879A6"/>
    <w:rsid w:val="00C90875"/>
    <w:rsid w:val="00C90C5E"/>
    <w:rsid w:val="00C916FE"/>
    <w:rsid w:val="00C91C61"/>
    <w:rsid w:val="00C924E9"/>
    <w:rsid w:val="00C94613"/>
    <w:rsid w:val="00C94DF1"/>
    <w:rsid w:val="00C94FCB"/>
    <w:rsid w:val="00C95356"/>
    <w:rsid w:val="00C96B07"/>
    <w:rsid w:val="00C970AC"/>
    <w:rsid w:val="00C97DDA"/>
    <w:rsid w:val="00CA13E4"/>
    <w:rsid w:val="00CA1652"/>
    <w:rsid w:val="00CA1653"/>
    <w:rsid w:val="00CA3488"/>
    <w:rsid w:val="00CA3494"/>
    <w:rsid w:val="00CA34CC"/>
    <w:rsid w:val="00CA40D9"/>
    <w:rsid w:val="00CA7B6D"/>
    <w:rsid w:val="00CB1D15"/>
    <w:rsid w:val="00CB28A1"/>
    <w:rsid w:val="00CB39CD"/>
    <w:rsid w:val="00CB51B7"/>
    <w:rsid w:val="00CB6470"/>
    <w:rsid w:val="00CB66C2"/>
    <w:rsid w:val="00CB6A69"/>
    <w:rsid w:val="00CB6CD2"/>
    <w:rsid w:val="00CB777A"/>
    <w:rsid w:val="00CB7CD4"/>
    <w:rsid w:val="00CC06BB"/>
    <w:rsid w:val="00CC08A6"/>
    <w:rsid w:val="00CC0A52"/>
    <w:rsid w:val="00CC287D"/>
    <w:rsid w:val="00CC2F6E"/>
    <w:rsid w:val="00CC3B7E"/>
    <w:rsid w:val="00CC4C50"/>
    <w:rsid w:val="00CC4DC1"/>
    <w:rsid w:val="00CC5F27"/>
    <w:rsid w:val="00CC638E"/>
    <w:rsid w:val="00CC72C4"/>
    <w:rsid w:val="00CD0AF8"/>
    <w:rsid w:val="00CD0DE6"/>
    <w:rsid w:val="00CD1F35"/>
    <w:rsid w:val="00CD5395"/>
    <w:rsid w:val="00CD6591"/>
    <w:rsid w:val="00CD67BF"/>
    <w:rsid w:val="00CD7836"/>
    <w:rsid w:val="00CE05F7"/>
    <w:rsid w:val="00CE06EB"/>
    <w:rsid w:val="00CE0DBC"/>
    <w:rsid w:val="00CE0FE6"/>
    <w:rsid w:val="00CE12A5"/>
    <w:rsid w:val="00CE1E2C"/>
    <w:rsid w:val="00CE1FB8"/>
    <w:rsid w:val="00CE20ED"/>
    <w:rsid w:val="00CE25F7"/>
    <w:rsid w:val="00CE3276"/>
    <w:rsid w:val="00CE4593"/>
    <w:rsid w:val="00CE4631"/>
    <w:rsid w:val="00CE574F"/>
    <w:rsid w:val="00CE670D"/>
    <w:rsid w:val="00CE70F6"/>
    <w:rsid w:val="00CE7A7C"/>
    <w:rsid w:val="00CE7B03"/>
    <w:rsid w:val="00CF036C"/>
    <w:rsid w:val="00CF058D"/>
    <w:rsid w:val="00CF13A8"/>
    <w:rsid w:val="00CF15EA"/>
    <w:rsid w:val="00CF20ED"/>
    <w:rsid w:val="00CF5ED5"/>
    <w:rsid w:val="00CF721B"/>
    <w:rsid w:val="00CF7866"/>
    <w:rsid w:val="00CF7BF3"/>
    <w:rsid w:val="00D000EA"/>
    <w:rsid w:val="00D0024D"/>
    <w:rsid w:val="00D00B85"/>
    <w:rsid w:val="00D01449"/>
    <w:rsid w:val="00D017B5"/>
    <w:rsid w:val="00D02CD1"/>
    <w:rsid w:val="00D0394C"/>
    <w:rsid w:val="00D040C2"/>
    <w:rsid w:val="00D05513"/>
    <w:rsid w:val="00D06381"/>
    <w:rsid w:val="00D07C86"/>
    <w:rsid w:val="00D1005D"/>
    <w:rsid w:val="00D103CF"/>
    <w:rsid w:val="00D11D6D"/>
    <w:rsid w:val="00D11DA5"/>
    <w:rsid w:val="00D1205E"/>
    <w:rsid w:val="00D1209A"/>
    <w:rsid w:val="00D1387E"/>
    <w:rsid w:val="00D13968"/>
    <w:rsid w:val="00D14232"/>
    <w:rsid w:val="00D148AC"/>
    <w:rsid w:val="00D14CC6"/>
    <w:rsid w:val="00D1651F"/>
    <w:rsid w:val="00D1673E"/>
    <w:rsid w:val="00D169A3"/>
    <w:rsid w:val="00D169C8"/>
    <w:rsid w:val="00D172DC"/>
    <w:rsid w:val="00D20454"/>
    <w:rsid w:val="00D20844"/>
    <w:rsid w:val="00D2206E"/>
    <w:rsid w:val="00D225B2"/>
    <w:rsid w:val="00D2355C"/>
    <w:rsid w:val="00D25E77"/>
    <w:rsid w:val="00D2601D"/>
    <w:rsid w:val="00D279EE"/>
    <w:rsid w:val="00D27B20"/>
    <w:rsid w:val="00D30082"/>
    <w:rsid w:val="00D30933"/>
    <w:rsid w:val="00D314C8"/>
    <w:rsid w:val="00D31712"/>
    <w:rsid w:val="00D31ABF"/>
    <w:rsid w:val="00D32A75"/>
    <w:rsid w:val="00D34DC2"/>
    <w:rsid w:val="00D35A1A"/>
    <w:rsid w:val="00D361DA"/>
    <w:rsid w:val="00D371BC"/>
    <w:rsid w:val="00D4026B"/>
    <w:rsid w:val="00D40F34"/>
    <w:rsid w:val="00D4239E"/>
    <w:rsid w:val="00D43893"/>
    <w:rsid w:val="00D449FC"/>
    <w:rsid w:val="00D451E9"/>
    <w:rsid w:val="00D45322"/>
    <w:rsid w:val="00D4752B"/>
    <w:rsid w:val="00D478CE"/>
    <w:rsid w:val="00D5058E"/>
    <w:rsid w:val="00D51412"/>
    <w:rsid w:val="00D515B7"/>
    <w:rsid w:val="00D528B0"/>
    <w:rsid w:val="00D54902"/>
    <w:rsid w:val="00D56E36"/>
    <w:rsid w:val="00D573B9"/>
    <w:rsid w:val="00D6041A"/>
    <w:rsid w:val="00D605DC"/>
    <w:rsid w:val="00D605F3"/>
    <w:rsid w:val="00D60CDC"/>
    <w:rsid w:val="00D63FAC"/>
    <w:rsid w:val="00D64035"/>
    <w:rsid w:val="00D64E40"/>
    <w:rsid w:val="00D656C7"/>
    <w:rsid w:val="00D703CC"/>
    <w:rsid w:val="00D70A9D"/>
    <w:rsid w:val="00D70DC5"/>
    <w:rsid w:val="00D70EF9"/>
    <w:rsid w:val="00D713F4"/>
    <w:rsid w:val="00D72508"/>
    <w:rsid w:val="00D728A9"/>
    <w:rsid w:val="00D73CA8"/>
    <w:rsid w:val="00D73F9A"/>
    <w:rsid w:val="00D743F8"/>
    <w:rsid w:val="00D744FE"/>
    <w:rsid w:val="00D74EF9"/>
    <w:rsid w:val="00D7531D"/>
    <w:rsid w:val="00D75749"/>
    <w:rsid w:val="00D75C10"/>
    <w:rsid w:val="00D76425"/>
    <w:rsid w:val="00D768F7"/>
    <w:rsid w:val="00D77B84"/>
    <w:rsid w:val="00D81CD8"/>
    <w:rsid w:val="00D83C96"/>
    <w:rsid w:val="00D84AFD"/>
    <w:rsid w:val="00D84EDC"/>
    <w:rsid w:val="00D8588D"/>
    <w:rsid w:val="00D86D0C"/>
    <w:rsid w:val="00D878E1"/>
    <w:rsid w:val="00D9221F"/>
    <w:rsid w:val="00D92599"/>
    <w:rsid w:val="00D927D8"/>
    <w:rsid w:val="00D9364D"/>
    <w:rsid w:val="00D9658B"/>
    <w:rsid w:val="00D97181"/>
    <w:rsid w:val="00DA038D"/>
    <w:rsid w:val="00DA0CEC"/>
    <w:rsid w:val="00DA285C"/>
    <w:rsid w:val="00DA2B47"/>
    <w:rsid w:val="00DA3046"/>
    <w:rsid w:val="00DA343E"/>
    <w:rsid w:val="00DA4F82"/>
    <w:rsid w:val="00DA56FE"/>
    <w:rsid w:val="00DA681E"/>
    <w:rsid w:val="00DB123F"/>
    <w:rsid w:val="00DB1409"/>
    <w:rsid w:val="00DB1515"/>
    <w:rsid w:val="00DB2C0F"/>
    <w:rsid w:val="00DB30DA"/>
    <w:rsid w:val="00DB3C75"/>
    <w:rsid w:val="00DB4690"/>
    <w:rsid w:val="00DB4991"/>
    <w:rsid w:val="00DB59C3"/>
    <w:rsid w:val="00DB6009"/>
    <w:rsid w:val="00DB6572"/>
    <w:rsid w:val="00DB6587"/>
    <w:rsid w:val="00DB71C3"/>
    <w:rsid w:val="00DC1D1F"/>
    <w:rsid w:val="00DC1D87"/>
    <w:rsid w:val="00DC1EAC"/>
    <w:rsid w:val="00DC1EC0"/>
    <w:rsid w:val="00DC2433"/>
    <w:rsid w:val="00DC2A4D"/>
    <w:rsid w:val="00DC2B04"/>
    <w:rsid w:val="00DC3514"/>
    <w:rsid w:val="00DC39F8"/>
    <w:rsid w:val="00DC4821"/>
    <w:rsid w:val="00DC4C7F"/>
    <w:rsid w:val="00DC4CB7"/>
    <w:rsid w:val="00DC5A77"/>
    <w:rsid w:val="00DD237E"/>
    <w:rsid w:val="00DD2487"/>
    <w:rsid w:val="00DD27A2"/>
    <w:rsid w:val="00DD2DCD"/>
    <w:rsid w:val="00DD2E66"/>
    <w:rsid w:val="00DD33BE"/>
    <w:rsid w:val="00DD33D5"/>
    <w:rsid w:val="00DD33F6"/>
    <w:rsid w:val="00DD35CF"/>
    <w:rsid w:val="00DD3A3F"/>
    <w:rsid w:val="00DD41E6"/>
    <w:rsid w:val="00DD5568"/>
    <w:rsid w:val="00DD5F54"/>
    <w:rsid w:val="00DD6B49"/>
    <w:rsid w:val="00DD6EF6"/>
    <w:rsid w:val="00DD7377"/>
    <w:rsid w:val="00DD78AD"/>
    <w:rsid w:val="00DD7A94"/>
    <w:rsid w:val="00DE0D22"/>
    <w:rsid w:val="00DE192F"/>
    <w:rsid w:val="00DE1F42"/>
    <w:rsid w:val="00DE2574"/>
    <w:rsid w:val="00DE366D"/>
    <w:rsid w:val="00DE3C59"/>
    <w:rsid w:val="00DE549C"/>
    <w:rsid w:val="00DE5E0A"/>
    <w:rsid w:val="00DE645D"/>
    <w:rsid w:val="00DE711A"/>
    <w:rsid w:val="00DE7555"/>
    <w:rsid w:val="00DE77AE"/>
    <w:rsid w:val="00DF3412"/>
    <w:rsid w:val="00DF4CD9"/>
    <w:rsid w:val="00DF4D3A"/>
    <w:rsid w:val="00DF5076"/>
    <w:rsid w:val="00DF5D48"/>
    <w:rsid w:val="00DF6D53"/>
    <w:rsid w:val="00DF7EB7"/>
    <w:rsid w:val="00E00B01"/>
    <w:rsid w:val="00E013B4"/>
    <w:rsid w:val="00E01782"/>
    <w:rsid w:val="00E017DC"/>
    <w:rsid w:val="00E01B7F"/>
    <w:rsid w:val="00E0247B"/>
    <w:rsid w:val="00E02C23"/>
    <w:rsid w:val="00E0322A"/>
    <w:rsid w:val="00E0372E"/>
    <w:rsid w:val="00E04326"/>
    <w:rsid w:val="00E047FC"/>
    <w:rsid w:val="00E049D0"/>
    <w:rsid w:val="00E04FD9"/>
    <w:rsid w:val="00E059B2"/>
    <w:rsid w:val="00E05DAF"/>
    <w:rsid w:val="00E05EB9"/>
    <w:rsid w:val="00E0718F"/>
    <w:rsid w:val="00E07D8D"/>
    <w:rsid w:val="00E1000C"/>
    <w:rsid w:val="00E11390"/>
    <w:rsid w:val="00E1237B"/>
    <w:rsid w:val="00E14D63"/>
    <w:rsid w:val="00E1502B"/>
    <w:rsid w:val="00E15EE3"/>
    <w:rsid w:val="00E16544"/>
    <w:rsid w:val="00E16A33"/>
    <w:rsid w:val="00E20C87"/>
    <w:rsid w:val="00E21C33"/>
    <w:rsid w:val="00E242DF"/>
    <w:rsid w:val="00E24E37"/>
    <w:rsid w:val="00E267CA"/>
    <w:rsid w:val="00E30674"/>
    <w:rsid w:val="00E30CE4"/>
    <w:rsid w:val="00E30E11"/>
    <w:rsid w:val="00E3122B"/>
    <w:rsid w:val="00E313BF"/>
    <w:rsid w:val="00E31482"/>
    <w:rsid w:val="00E31741"/>
    <w:rsid w:val="00E3240F"/>
    <w:rsid w:val="00E32FBF"/>
    <w:rsid w:val="00E3399F"/>
    <w:rsid w:val="00E346CD"/>
    <w:rsid w:val="00E34733"/>
    <w:rsid w:val="00E34EE0"/>
    <w:rsid w:val="00E35DB6"/>
    <w:rsid w:val="00E35F0C"/>
    <w:rsid w:val="00E3690B"/>
    <w:rsid w:val="00E37259"/>
    <w:rsid w:val="00E40C46"/>
    <w:rsid w:val="00E4171D"/>
    <w:rsid w:val="00E41EDF"/>
    <w:rsid w:val="00E42025"/>
    <w:rsid w:val="00E42867"/>
    <w:rsid w:val="00E42D1F"/>
    <w:rsid w:val="00E441C1"/>
    <w:rsid w:val="00E45413"/>
    <w:rsid w:val="00E45741"/>
    <w:rsid w:val="00E45AA7"/>
    <w:rsid w:val="00E45C9C"/>
    <w:rsid w:val="00E46274"/>
    <w:rsid w:val="00E46461"/>
    <w:rsid w:val="00E46559"/>
    <w:rsid w:val="00E465C4"/>
    <w:rsid w:val="00E508DB"/>
    <w:rsid w:val="00E534C0"/>
    <w:rsid w:val="00E54DB4"/>
    <w:rsid w:val="00E562E8"/>
    <w:rsid w:val="00E56E10"/>
    <w:rsid w:val="00E578FC"/>
    <w:rsid w:val="00E57FAA"/>
    <w:rsid w:val="00E60B81"/>
    <w:rsid w:val="00E61B6A"/>
    <w:rsid w:val="00E61E8A"/>
    <w:rsid w:val="00E62420"/>
    <w:rsid w:val="00E635DE"/>
    <w:rsid w:val="00E63871"/>
    <w:rsid w:val="00E6484C"/>
    <w:rsid w:val="00E649DD"/>
    <w:rsid w:val="00E64A4A"/>
    <w:rsid w:val="00E65D3D"/>
    <w:rsid w:val="00E671A9"/>
    <w:rsid w:val="00E675DB"/>
    <w:rsid w:val="00E67D2D"/>
    <w:rsid w:val="00E67F56"/>
    <w:rsid w:val="00E709E5"/>
    <w:rsid w:val="00E71246"/>
    <w:rsid w:val="00E71CDE"/>
    <w:rsid w:val="00E7210B"/>
    <w:rsid w:val="00E72AD0"/>
    <w:rsid w:val="00E7409F"/>
    <w:rsid w:val="00E74196"/>
    <w:rsid w:val="00E74201"/>
    <w:rsid w:val="00E75B7C"/>
    <w:rsid w:val="00E76A7C"/>
    <w:rsid w:val="00E80759"/>
    <w:rsid w:val="00E80775"/>
    <w:rsid w:val="00E809B6"/>
    <w:rsid w:val="00E80A65"/>
    <w:rsid w:val="00E81471"/>
    <w:rsid w:val="00E82EED"/>
    <w:rsid w:val="00E84BCA"/>
    <w:rsid w:val="00E85097"/>
    <w:rsid w:val="00E86C89"/>
    <w:rsid w:val="00E874D9"/>
    <w:rsid w:val="00E9034B"/>
    <w:rsid w:val="00E90431"/>
    <w:rsid w:val="00E90A85"/>
    <w:rsid w:val="00E90D11"/>
    <w:rsid w:val="00E9177A"/>
    <w:rsid w:val="00E93EE9"/>
    <w:rsid w:val="00E946EC"/>
    <w:rsid w:val="00E94B26"/>
    <w:rsid w:val="00E956A5"/>
    <w:rsid w:val="00E96997"/>
    <w:rsid w:val="00E96E68"/>
    <w:rsid w:val="00E97407"/>
    <w:rsid w:val="00E97D88"/>
    <w:rsid w:val="00EA04E5"/>
    <w:rsid w:val="00EA057E"/>
    <w:rsid w:val="00EA0F42"/>
    <w:rsid w:val="00EA119E"/>
    <w:rsid w:val="00EA16E5"/>
    <w:rsid w:val="00EA1C83"/>
    <w:rsid w:val="00EA2344"/>
    <w:rsid w:val="00EA25E1"/>
    <w:rsid w:val="00EA2DC3"/>
    <w:rsid w:val="00EA35EB"/>
    <w:rsid w:val="00EA3A37"/>
    <w:rsid w:val="00EA3E2B"/>
    <w:rsid w:val="00EA51B4"/>
    <w:rsid w:val="00EA546C"/>
    <w:rsid w:val="00EA661F"/>
    <w:rsid w:val="00EA6D18"/>
    <w:rsid w:val="00EB02B4"/>
    <w:rsid w:val="00EB0B51"/>
    <w:rsid w:val="00EB11D4"/>
    <w:rsid w:val="00EB2062"/>
    <w:rsid w:val="00EB221B"/>
    <w:rsid w:val="00EB2C1C"/>
    <w:rsid w:val="00EB2EFB"/>
    <w:rsid w:val="00EB3D5B"/>
    <w:rsid w:val="00EB4BA0"/>
    <w:rsid w:val="00EB5069"/>
    <w:rsid w:val="00EB66F6"/>
    <w:rsid w:val="00EB7098"/>
    <w:rsid w:val="00EC0360"/>
    <w:rsid w:val="00EC0809"/>
    <w:rsid w:val="00EC153E"/>
    <w:rsid w:val="00EC1F9C"/>
    <w:rsid w:val="00EC2FC2"/>
    <w:rsid w:val="00EC3689"/>
    <w:rsid w:val="00EC36BF"/>
    <w:rsid w:val="00EC4EFC"/>
    <w:rsid w:val="00EC5527"/>
    <w:rsid w:val="00EC7688"/>
    <w:rsid w:val="00ED0F76"/>
    <w:rsid w:val="00ED15DC"/>
    <w:rsid w:val="00ED16A0"/>
    <w:rsid w:val="00ED43FF"/>
    <w:rsid w:val="00ED6519"/>
    <w:rsid w:val="00EE0B44"/>
    <w:rsid w:val="00EE0D35"/>
    <w:rsid w:val="00EE108D"/>
    <w:rsid w:val="00EE1188"/>
    <w:rsid w:val="00EE129C"/>
    <w:rsid w:val="00EE144A"/>
    <w:rsid w:val="00EE22D3"/>
    <w:rsid w:val="00EE25B8"/>
    <w:rsid w:val="00EE2C98"/>
    <w:rsid w:val="00EE3B76"/>
    <w:rsid w:val="00EE4478"/>
    <w:rsid w:val="00EE4607"/>
    <w:rsid w:val="00EE5008"/>
    <w:rsid w:val="00EE5D0F"/>
    <w:rsid w:val="00EE6027"/>
    <w:rsid w:val="00EF058A"/>
    <w:rsid w:val="00EF1A07"/>
    <w:rsid w:val="00EF28DF"/>
    <w:rsid w:val="00EF3E84"/>
    <w:rsid w:val="00EF4444"/>
    <w:rsid w:val="00EF5373"/>
    <w:rsid w:val="00EF5615"/>
    <w:rsid w:val="00F007F3"/>
    <w:rsid w:val="00F01599"/>
    <w:rsid w:val="00F02953"/>
    <w:rsid w:val="00F0391F"/>
    <w:rsid w:val="00F05B9D"/>
    <w:rsid w:val="00F06426"/>
    <w:rsid w:val="00F06F04"/>
    <w:rsid w:val="00F10D9D"/>
    <w:rsid w:val="00F14C47"/>
    <w:rsid w:val="00F155AC"/>
    <w:rsid w:val="00F1586C"/>
    <w:rsid w:val="00F15B6D"/>
    <w:rsid w:val="00F1766F"/>
    <w:rsid w:val="00F17747"/>
    <w:rsid w:val="00F17B1E"/>
    <w:rsid w:val="00F204AC"/>
    <w:rsid w:val="00F21382"/>
    <w:rsid w:val="00F22257"/>
    <w:rsid w:val="00F223A2"/>
    <w:rsid w:val="00F23D87"/>
    <w:rsid w:val="00F246C0"/>
    <w:rsid w:val="00F24F7E"/>
    <w:rsid w:val="00F256CC"/>
    <w:rsid w:val="00F25F2D"/>
    <w:rsid w:val="00F274C3"/>
    <w:rsid w:val="00F27569"/>
    <w:rsid w:val="00F27E6F"/>
    <w:rsid w:val="00F32404"/>
    <w:rsid w:val="00F3247C"/>
    <w:rsid w:val="00F32559"/>
    <w:rsid w:val="00F34910"/>
    <w:rsid w:val="00F35370"/>
    <w:rsid w:val="00F359FB"/>
    <w:rsid w:val="00F35D1B"/>
    <w:rsid w:val="00F36B04"/>
    <w:rsid w:val="00F3766C"/>
    <w:rsid w:val="00F400AD"/>
    <w:rsid w:val="00F41140"/>
    <w:rsid w:val="00F43AF6"/>
    <w:rsid w:val="00F473D4"/>
    <w:rsid w:val="00F47418"/>
    <w:rsid w:val="00F51711"/>
    <w:rsid w:val="00F51B5F"/>
    <w:rsid w:val="00F525B9"/>
    <w:rsid w:val="00F525E4"/>
    <w:rsid w:val="00F526D0"/>
    <w:rsid w:val="00F531DF"/>
    <w:rsid w:val="00F537F3"/>
    <w:rsid w:val="00F53CF9"/>
    <w:rsid w:val="00F53EF1"/>
    <w:rsid w:val="00F540B6"/>
    <w:rsid w:val="00F545BD"/>
    <w:rsid w:val="00F545C3"/>
    <w:rsid w:val="00F55C86"/>
    <w:rsid w:val="00F5723F"/>
    <w:rsid w:val="00F5772C"/>
    <w:rsid w:val="00F60088"/>
    <w:rsid w:val="00F62FE7"/>
    <w:rsid w:val="00F63E92"/>
    <w:rsid w:val="00F642A0"/>
    <w:rsid w:val="00F64593"/>
    <w:rsid w:val="00F64F75"/>
    <w:rsid w:val="00F65CF9"/>
    <w:rsid w:val="00F6668A"/>
    <w:rsid w:val="00F66DD3"/>
    <w:rsid w:val="00F67133"/>
    <w:rsid w:val="00F6733C"/>
    <w:rsid w:val="00F67875"/>
    <w:rsid w:val="00F67B48"/>
    <w:rsid w:val="00F7005F"/>
    <w:rsid w:val="00F706F0"/>
    <w:rsid w:val="00F70888"/>
    <w:rsid w:val="00F7280D"/>
    <w:rsid w:val="00F7367D"/>
    <w:rsid w:val="00F74D2A"/>
    <w:rsid w:val="00F74E95"/>
    <w:rsid w:val="00F77EAB"/>
    <w:rsid w:val="00F80861"/>
    <w:rsid w:val="00F8229D"/>
    <w:rsid w:val="00F82643"/>
    <w:rsid w:val="00F837AD"/>
    <w:rsid w:val="00F83A53"/>
    <w:rsid w:val="00F844E4"/>
    <w:rsid w:val="00F85FA5"/>
    <w:rsid w:val="00F86DED"/>
    <w:rsid w:val="00F87F9A"/>
    <w:rsid w:val="00F9081A"/>
    <w:rsid w:val="00F90B1E"/>
    <w:rsid w:val="00F90EF7"/>
    <w:rsid w:val="00F9127A"/>
    <w:rsid w:val="00F92DCA"/>
    <w:rsid w:val="00F93380"/>
    <w:rsid w:val="00F93498"/>
    <w:rsid w:val="00F94D62"/>
    <w:rsid w:val="00F9504D"/>
    <w:rsid w:val="00F95212"/>
    <w:rsid w:val="00F9694B"/>
    <w:rsid w:val="00F96D29"/>
    <w:rsid w:val="00F972D8"/>
    <w:rsid w:val="00F97E03"/>
    <w:rsid w:val="00F98A4A"/>
    <w:rsid w:val="00FA04F6"/>
    <w:rsid w:val="00FA1B9C"/>
    <w:rsid w:val="00FA1FE1"/>
    <w:rsid w:val="00FA2483"/>
    <w:rsid w:val="00FA2FA3"/>
    <w:rsid w:val="00FA34FF"/>
    <w:rsid w:val="00FA3D6A"/>
    <w:rsid w:val="00FA562D"/>
    <w:rsid w:val="00FA58C1"/>
    <w:rsid w:val="00FA5D60"/>
    <w:rsid w:val="00FA60AC"/>
    <w:rsid w:val="00FA6A4B"/>
    <w:rsid w:val="00FA6DB6"/>
    <w:rsid w:val="00FB07B5"/>
    <w:rsid w:val="00FB0EC8"/>
    <w:rsid w:val="00FB1685"/>
    <w:rsid w:val="00FB190D"/>
    <w:rsid w:val="00FB1FAC"/>
    <w:rsid w:val="00FB22D8"/>
    <w:rsid w:val="00FB2AC7"/>
    <w:rsid w:val="00FB3731"/>
    <w:rsid w:val="00FB4575"/>
    <w:rsid w:val="00FB63F6"/>
    <w:rsid w:val="00FC087E"/>
    <w:rsid w:val="00FC099B"/>
    <w:rsid w:val="00FC374B"/>
    <w:rsid w:val="00FC3B06"/>
    <w:rsid w:val="00FC4553"/>
    <w:rsid w:val="00FC6839"/>
    <w:rsid w:val="00FD05A6"/>
    <w:rsid w:val="00FD09A6"/>
    <w:rsid w:val="00FD0DE8"/>
    <w:rsid w:val="00FD11EE"/>
    <w:rsid w:val="00FD13D0"/>
    <w:rsid w:val="00FD1D12"/>
    <w:rsid w:val="00FD21FD"/>
    <w:rsid w:val="00FD301F"/>
    <w:rsid w:val="00FD3643"/>
    <w:rsid w:val="00FD4C22"/>
    <w:rsid w:val="00FD4FD4"/>
    <w:rsid w:val="00FD5A66"/>
    <w:rsid w:val="00FD60FC"/>
    <w:rsid w:val="00FD67B8"/>
    <w:rsid w:val="00FD6982"/>
    <w:rsid w:val="00FD6D52"/>
    <w:rsid w:val="00FD6E8C"/>
    <w:rsid w:val="00FD79CB"/>
    <w:rsid w:val="00FE0779"/>
    <w:rsid w:val="00FE0CF7"/>
    <w:rsid w:val="00FE1738"/>
    <w:rsid w:val="00FE3047"/>
    <w:rsid w:val="00FE43C1"/>
    <w:rsid w:val="00FE4A30"/>
    <w:rsid w:val="00FE4BD9"/>
    <w:rsid w:val="00FE5021"/>
    <w:rsid w:val="00FE5107"/>
    <w:rsid w:val="00FE5CA7"/>
    <w:rsid w:val="00FE5E8D"/>
    <w:rsid w:val="00FF23EF"/>
    <w:rsid w:val="00FF2C8F"/>
    <w:rsid w:val="00FF4388"/>
    <w:rsid w:val="00FF4A18"/>
    <w:rsid w:val="00FF4F1E"/>
    <w:rsid w:val="00FF5138"/>
    <w:rsid w:val="00FF56DB"/>
    <w:rsid w:val="010BB56E"/>
    <w:rsid w:val="01C798AE"/>
    <w:rsid w:val="0269CDA6"/>
    <w:rsid w:val="03A675D0"/>
    <w:rsid w:val="054D743B"/>
    <w:rsid w:val="058BE5A0"/>
    <w:rsid w:val="05DA1F36"/>
    <w:rsid w:val="08CC6279"/>
    <w:rsid w:val="090A9B2A"/>
    <w:rsid w:val="09536F07"/>
    <w:rsid w:val="0A22A639"/>
    <w:rsid w:val="0A3BCC70"/>
    <w:rsid w:val="0A82D3BC"/>
    <w:rsid w:val="0B043A5C"/>
    <w:rsid w:val="0BD2DFE7"/>
    <w:rsid w:val="0BE16AF6"/>
    <w:rsid w:val="0BF0464A"/>
    <w:rsid w:val="0D93159E"/>
    <w:rsid w:val="0DBBCB4E"/>
    <w:rsid w:val="0E54D113"/>
    <w:rsid w:val="0EBD9033"/>
    <w:rsid w:val="0EC2DB4A"/>
    <w:rsid w:val="0F3F88DB"/>
    <w:rsid w:val="0FA0B606"/>
    <w:rsid w:val="0FD43C8D"/>
    <w:rsid w:val="10407FE2"/>
    <w:rsid w:val="104BDD04"/>
    <w:rsid w:val="11204B6E"/>
    <w:rsid w:val="11ACA5DC"/>
    <w:rsid w:val="12E99CE0"/>
    <w:rsid w:val="1307B655"/>
    <w:rsid w:val="14D3678B"/>
    <w:rsid w:val="14D84756"/>
    <w:rsid w:val="1583FD76"/>
    <w:rsid w:val="162CF732"/>
    <w:rsid w:val="17033F1A"/>
    <w:rsid w:val="17722989"/>
    <w:rsid w:val="17A9826D"/>
    <w:rsid w:val="17BA05D8"/>
    <w:rsid w:val="181D1E29"/>
    <w:rsid w:val="18252335"/>
    <w:rsid w:val="184E0F63"/>
    <w:rsid w:val="1A6ED9BA"/>
    <w:rsid w:val="1B7B8B98"/>
    <w:rsid w:val="1C26AD48"/>
    <w:rsid w:val="1CB9A20A"/>
    <w:rsid w:val="1CBB92FF"/>
    <w:rsid w:val="1D8E477C"/>
    <w:rsid w:val="1EA36BC1"/>
    <w:rsid w:val="1F856436"/>
    <w:rsid w:val="201092B6"/>
    <w:rsid w:val="203195C3"/>
    <w:rsid w:val="205E5B97"/>
    <w:rsid w:val="207BE8B4"/>
    <w:rsid w:val="208305BB"/>
    <w:rsid w:val="20B730E2"/>
    <w:rsid w:val="212802D9"/>
    <w:rsid w:val="218D20DA"/>
    <w:rsid w:val="21B888FE"/>
    <w:rsid w:val="22304D5B"/>
    <w:rsid w:val="225F752A"/>
    <w:rsid w:val="2273D38B"/>
    <w:rsid w:val="230A24BC"/>
    <w:rsid w:val="23E8FDB4"/>
    <w:rsid w:val="2412D251"/>
    <w:rsid w:val="244057EE"/>
    <w:rsid w:val="24832795"/>
    <w:rsid w:val="255920D7"/>
    <w:rsid w:val="257EBF6B"/>
    <w:rsid w:val="25A85592"/>
    <w:rsid w:val="2746F49B"/>
    <w:rsid w:val="27CC8B18"/>
    <w:rsid w:val="2815B19A"/>
    <w:rsid w:val="285305CA"/>
    <w:rsid w:val="286BAECB"/>
    <w:rsid w:val="2947E6B1"/>
    <w:rsid w:val="29A2D255"/>
    <w:rsid w:val="2A031A9C"/>
    <w:rsid w:val="2A8225A4"/>
    <w:rsid w:val="2AAB8B72"/>
    <w:rsid w:val="2AC07D36"/>
    <w:rsid w:val="2ACF79E2"/>
    <w:rsid w:val="2AE04425"/>
    <w:rsid w:val="2BC8DE6B"/>
    <w:rsid w:val="2C51F356"/>
    <w:rsid w:val="2C873C9D"/>
    <w:rsid w:val="2CDE9362"/>
    <w:rsid w:val="2DF96A8A"/>
    <w:rsid w:val="2ECA76ED"/>
    <w:rsid w:val="2FC9D32F"/>
    <w:rsid w:val="30051EAD"/>
    <w:rsid w:val="332B4D7B"/>
    <w:rsid w:val="33816421"/>
    <w:rsid w:val="34A4ED56"/>
    <w:rsid w:val="35695B12"/>
    <w:rsid w:val="35F070C1"/>
    <w:rsid w:val="363C12EF"/>
    <w:rsid w:val="36AC178B"/>
    <w:rsid w:val="3766139B"/>
    <w:rsid w:val="37F9FEEB"/>
    <w:rsid w:val="38169D1B"/>
    <w:rsid w:val="39D025CB"/>
    <w:rsid w:val="3AA45516"/>
    <w:rsid w:val="3B1F7A6E"/>
    <w:rsid w:val="3B800207"/>
    <w:rsid w:val="3BA58945"/>
    <w:rsid w:val="3BA63530"/>
    <w:rsid w:val="3C6471B3"/>
    <w:rsid w:val="3C7DAEF3"/>
    <w:rsid w:val="3DDDDA98"/>
    <w:rsid w:val="3DF2A588"/>
    <w:rsid w:val="3E4CC864"/>
    <w:rsid w:val="3F442EF7"/>
    <w:rsid w:val="3F9D05A3"/>
    <w:rsid w:val="403070EE"/>
    <w:rsid w:val="404402BF"/>
    <w:rsid w:val="406F266B"/>
    <w:rsid w:val="40E1B3AB"/>
    <w:rsid w:val="41250562"/>
    <w:rsid w:val="418D66C0"/>
    <w:rsid w:val="418EDF89"/>
    <w:rsid w:val="41A20201"/>
    <w:rsid w:val="41CE0F96"/>
    <w:rsid w:val="4256302B"/>
    <w:rsid w:val="43E95C38"/>
    <w:rsid w:val="448F73C8"/>
    <w:rsid w:val="44FEF8F9"/>
    <w:rsid w:val="455BDF82"/>
    <w:rsid w:val="4565FBFD"/>
    <w:rsid w:val="457C7468"/>
    <w:rsid w:val="45A81F0A"/>
    <w:rsid w:val="466B7DEF"/>
    <w:rsid w:val="4675144A"/>
    <w:rsid w:val="4705BBAF"/>
    <w:rsid w:val="47A8779F"/>
    <w:rsid w:val="47AB1705"/>
    <w:rsid w:val="496B6FE2"/>
    <w:rsid w:val="496F0161"/>
    <w:rsid w:val="496FA1A5"/>
    <w:rsid w:val="4A5A0D12"/>
    <w:rsid w:val="4A9912B2"/>
    <w:rsid w:val="4AA8E504"/>
    <w:rsid w:val="4B1EA0AC"/>
    <w:rsid w:val="4B587844"/>
    <w:rsid w:val="4B5D1DC6"/>
    <w:rsid w:val="4B734D06"/>
    <w:rsid w:val="4CE84E7C"/>
    <w:rsid w:val="4D09A7BD"/>
    <w:rsid w:val="4EAA33FD"/>
    <w:rsid w:val="4EF6DD48"/>
    <w:rsid w:val="4F0A7BFA"/>
    <w:rsid w:val="4FB62CDF"/>
    <w:rsid w:val="50524F65"/>
    <w:rsid w:val="50A488DE"/>
    <w:rsid w:val="50C472FA"/>
    <w:rsid w:val="50FE08F6"/>
    <w:rsid w:val="51742C9B"/>
    <w:rsid w:val="5186C1FF"/>
    <w:rsid w:val="51CDC559"/>
    <w:rsid w:val="51E7D3F6"/>
    <w:rsid w:val="51FD5945"/>
    <w:rsid w:val="52509434"/>
    <w:rsid w:val="543A9B53"/>
    <w:rsid w:val="54866E1F"/>
    <w:rsid w:val="54EA3FB1"/>
    <w:rsid w:val="558A29FD"/>
    <w:rsid w:val="561B327D"/>
    <w:rsid w:val="56A16A0D"/>
    <w:rsid w:val="57574627"/>
    <w:rsid w:val="580573B5"/>
    <w:rsid w:val="581311CA"/>
    <w:rsid w:val="582B253C"/>
    <w:rsid w:val="589CAA64"/>
    <w:rsid w:val="5972E78D"/>
    <w:rsid w:val="5A02EE8B"/>
    <w:rsid w:val="5A3E2748"/>
    <w:rsid w:val="5A4D352A"/>
    <w:rsid w:val="5AC68AE8"/>
    <w:rsid w:val="5B6B6866"/>
    <w:rsid w:val="5BC21CE5"/>
    <w:rsid w:val="5C912D35"/>
    <w:rsid w:val="5CA18011"/>
    <w:rsid w:val="5CA4AC5A"/>
    <w:rsid w:val="5DBC01CB"/>
    <w:rsid w:val="5DC1C55C"/>
    <w:rsid w:val="5DE9FDC0"/>
    <w:rsid w:val="5DEC55AF"/>
    <w:rsid w:val="5E0D75B7"/>
    <w:rsid w:val="5EBAD382"/>
    <w:rsid w:val="5F503D3B"/>
    <w:rsid w:val="5F56BAA1"/>
    <w:rsid w:val="5F58A55B"/>
    <w:rsid w:val="5FCE5AAA"/>
    <w:rsid w:val="60CF3FE0"/>
    <w:rsid w:val="60F84586"/>
    <w:rsid w:val="6270D3EF"/>
    <w:rsid w:val="62714290"/>
    <w:rsid w:val="63163E29"/>
    <w:rsid w:val="6318F8D3"/>
    <w:rsid w:val="63211DF3"/>
    <w:rsid w:val="639D27D4"/>
    <w:rsid w:val="64A8AA88"/>
    <w:rsid w:val="6536AF3B"/>
    <w:rsid w:val="66325D0E"/>
    <w:rsid w:val="66ABB3AE"/>
    <w:rsid w:val="66E28E81"/>
    <w:rsid w:val="672890A8"/>
    <w:rsid w:val="67493DDC"/>
    <w:rsid w:val="67606040"/>
    <w:rsid w:val="67E589BD"/>
    <w:rsid w:val="683702AE"/>
    <w:rsid w:val="68515AA3"/>
    <w:rsid w:val="6885DB55"/>
    <w:rsid w:val="698038BA"/>
    <w:rsid w:val="698F5EEF"/>
    <w:rsid w:val="69B0ADA2"/>
    <w:rsid w:val="69D06991"/>
    <w:rsid w:val="69DF9210"/>
    <w:rsid w:val="6AB23BB4"/>
    <w:rsid w:val="6B1A572C"/>
    <w:rsid w:val="6B63659E"/>
    <w:rsid w:val="6BDC8785"/>
    <w:rsid w:val="6BDF0A4F"/>
    <w:rsid w:val="6C119421"/>
    <w:rsid w:val="6D474994"/>
    <w:rsid w:val="6E0FCF8B"/>
    <w:rsid w:val="6E9C4589"/>
    <w:rsid w:val="6EF1C528"/>
    <w:rsid w:val="6F450C6F"/>
    <w:rsid w:val="6F8B1D4F"/>
    <w:rsid w:val="7042242B"/>
    <w:rsid w:val="704AA3AA"/>
    <w:rsid w:val="70D31671"/>
    <w:rsid w:val="71BCA947"/>
    <w:rsid w:val="71C14385"/>
    <w:rsid w:val="71D248D4"/>
    <w:rsid w:val="71D99DFA"/>
    <w:rsid w:val="7379F7F7"/>
    <w:rsid w:val="737D0DB1"/>
    <w:rsid w:val="738097B6"/>
    <w:rsid w:val="73F5184F"/>
    <w:rsid w:val="745E40CC"/>
    <w:rsid w:val="74C511D6"/>
    <w:rsid w:val="753CD7F7"/>
    <w:rsid w:val="76D83385"/>
    <w:rsid w:val="77243EF5"/>
    <w:rsid w:val="773EDF2E"/>
    <w:rsid w:val="7754CD0A"/>
    <w:rsid w:val="77CB8D97"/>
    <w:rsid w:val="77D230CE"/>
    <w:rsid w:val="7809D84C"/>
    <w:rsid w:val="78294FA7"/>
    <w:rsid w:val="78699A2D"/>
    <w:rsid w:val="790315EF"/>
    <w:rsid w:val="790E3C57"/>
    <w:rsid w:val="7993E561"/>
    <w:rsid w:val="7A18E6BF"/>
    <w:rsid w:val="7A3F9C6C"/>
    <w:rsid w:val="7A525011"/>
    <w:rsid w:val="7A6FCDA6"/>
    <w:rsid w:val="7AA8DC94"/>
    <w:rsid w:val="7B8FEAAB"/>
    <w:rsid w:val="7B91183F"/>
    <w:rsid w:val="7C97851A"/>
    <w:rsid w:val="7CFA469B"/>
    <w:rsid w:val="7DB875E6"/>
    <w:rsid w:val="7DD7787A"/>
    <w:rsid w:val="7F3C42B2"/>
    <w:rsid w:val="7F3F4FF8"/>
    <w:rsid w:val="7FA1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5D40217B"/>
  <w15:chartTrackingRefBased/>
  <w15:docId w15:val="{7B879958-A8C3-488D-90C4-5B67AC53C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2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E7254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7B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29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25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unhideWhenUsed/>
    <w:rsid w:val="00BE725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E72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E7254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E7254"/>
    <w:pPr>
      <w:spacing w:after="100"/>
      <w:ind w:left="200"/>
    </w:pPr>
  </w:style>
  <w:style w:type="paragraph" w:styleId="Header">
    <w:name w:val="header"/>
    <w:basedOn w:val="Normal"/>
    <w:link w:val="HeaderChar"/>
    <w:uiPriority w:val="99"/>
    <w:unhideWhenUsed/>
    <w:rsid w:val="00BE7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254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BE7254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A32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25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901815"/>
    <w:pPr>
      <w:tabs>
        <w:tab w:val="left" w:pos="720"/>
        <w:tab w:val="right" w:leader="dot" w:pos="9016"/>
      </w:tabs>
      <w:spacing w:after="100"/>
    </w:pPr>
    <w:rPr>
      <w:rFonts w:cstheme="majorHAnsi"/>
      <w:noProof/>
    </w:rPr>
  </w:style>
  <w:style w:type="character" w:styleId="UnresolvedMention">
    <w:name w:val="Unresolved Mention"/>
    <w:basedOn w:val="DefaultParagraphFont"/>
    <w:uiPriority w:val="99"/>
    <w:semiHidden/>
    <w:unhideWhenUsed/>
    <w:rsid w:val="00A46298"/>
    <w:rPr>
      <w:color w:val="605E5C"/>
      <w:shd w:val="clear" w:color="auto" w:fill="E1DFDD"/>
    </w:rPr>
  </w:style>
  <w:style w:type="character" w:customStyle="1" w:styleId="anchor-text">
    <w:name w:val="anchor-text"/>
    <w:basedOn w:val="DefaultParagraphFont"/>
    <w:rsid w:val="00B33EC5"/>
  </w:style>
  <w:style w:type="character" w:styleId="FollowedHyperlink">
    <w:name w:val="FollowedHyperlink"/>
    <w:basedOn w:val="DefaultParagraphFont"/>
    <w:uiPriority w:val="99"/>
    <w:semiHidden/>
    <w:unhideWhenUsed/>
    <w:rsid w:val="00617860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17BC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5F4A7A"/>
    <w:pPr>
      <w:spacing w:after="100"/>
      <w:ind w:left="400"/>
    </w:pPr>
  </w:style>
  <w:style w:type="paragraph" w:styleId="ListParagraph">
    <w:name w:val="List Paragraph"/>
    <w:basedOn w:val="Normal"/>
    <w:uiPriority w:val="34"/>
    <w:qFormat/>
    <w:rsid w:val="006248A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AC29C2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character" w:customStyle="1" w:styleId="mw-headline">
    <w:name w:val="mw-headline"/>
    <w:basedOn w:val="DefaultParagraphFont"/>
    <w:rsid w:val="00AC29C2"/>
  </w:style>
  <w:style w:type="character" w:customStyle="1" w:styleId="mw-editsection">
    <w:name w:val="mw-editsection"/>
    <w:basedOn w:val="DefaultParagraphFont"/>
    <w:rsid w:val="00AC29C2"/>
  </w:style>
  <w:style w:type="character" w:customStyle="1" w:styleId="mw-editsection-bracket">
    <w:name w:val="mw-editsection-bracket"/>
    <w:basedOn w:val="DefaultParagraphFont"/>
    <w:rsid w:val="00AC29C2"/>
  </w:style>
  <w:style w:type="paragraph" w:styleId="NormalWeb">
    <w:name w:val="Normal (Web)"/>
    <w:basedOn w:val="Normal"/>
    <w:uiPriority w:val="99"/>
    <w:unhideWhenUsed/>
    <w:rsid w:val="00AC29C2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mwe-math-mathml-inline">
    <w:name w:val="mwe-math-mathml-inline"/>
    <w:basedOn w:val="DefaultParagraphFont"/>
    <w:rsid w:val="00AC29C2"/>
  </w:style>
  <w:style w:type="paragraph" w:styleId="Caption">
    <w:name w:val="caption"/>
    <w:basedOn w:val="Normal"/>
    <w:next w:val="Normal"/>
    <w:uiPriority w:val="35"/>
    <w:unhideWhenUsed/>
    <w:qFormat/>
    <w:rsid w:val="00AA1312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A1312"/>
  </w:style>
  <w:style w:type="paragraph" w:styleId="Bibliography">
    <w:name w:val="Bibliography"/>
    <w:basedOn w:val="Normal"/>
    <w:next w:val="Normal"/>
    <w:uiPriority w:val="37"/>
    <w:unhideWhenUsed/>
    <w:rsid w:val="007A1CAA"/>
  </w:style>
  <w:style w:type="paragraph" w:styleId="NoSpacing">
    <w:name w:val="No Spacing"/>
    <w:uiPriority w:val="1"/>
    <w:qFormat/>
    <w:rsid w:val="00646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paragraph">
    <w:name w:val="paragraph"/>
    <w:basedOn w:val="Normal"/>
    <w:rsid w:val="00712E58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712E58"/>
  </w:style>
  <w:style w:type="character" w:customStyle="1" w:styleId="eop">
    <w:name w:val="eop"/>
    <w:basedOn w:val="DefaultParagraphFont"/>
    <w:rsid w:val="00712E58"/>
  </w:style>
  <w:style w:type="character" w:customStyle="1" w:styleId="wacimagecontainer">
    <w:name w:val="wacimagecontainer"/>
    <w:basedOn w:val="DefaultParagraphFont"/>
    <w:rsid w:val="00AB5391"/>
  </w:style>
  <w:style w:type="paragraph" w:styleId="Title">
    <w:name w:val="Title"/>
    <w:basedOn w:val="Normal"/>
    <w:next w:val="Normal"/>
    <w:link w:val="TitleChar"/>
    <w:uiPriority w:val="10"/>
    <w:qFormat/>
    <w:rsid w:val="00272C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C9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styleId="Strong">
    <w:name w:val="Strong"/>
    <w:basedOn w:val="DefaultParagraphFont"/>
    <w:uiPriority w:val="22"/>
    <w:qFormat/>
    <w:rsid w:val="00EE4607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A20FCD"/>
  </w:style>
  <w:style w:type="character" w:customStyle="1" w:styleId="FootnoteTextChar">
    <w:name w:val="Footnote Text Char"/>
    <w:basedOn w:val="DefaultParagraphFont"/>
    <w:link w:val="FootnoteText"/>
    <w:uiPriority w:val="99"/>
    <w:rsid w:val="00A20FCD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A20FCD"/>
    <w:rPr>
      <w:vertAlign w:val="superscript"/>
    </w:rPr>
  </w:style>
  <w:style w:type="paragraph" w:customStyle="1" w:styleId="xmsonormal">
    <w:name w:val="x_msonormal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-number">
    <w:name w:val="paragraph-number"/>
    <w:basedOn w:val="Normal"/>
    <w:rsid w:val="00EE1188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2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2BEE"/>
  </w:style>
  <w:style w:type="character" w:customStyle="1" w:styleId="CommentTextChar">
    <w:name w:val="Comment Text Char"/>
    <w:basedOn w:val="DefaultParagraphFont"/>
    <w:link w:val="CommentText"/>
    <w:uiPriority w:val="99"/>
    <w:rsid w:val="00162BE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BE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6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3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0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311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40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1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7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7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2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9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46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8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4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1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525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7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8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7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57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6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65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93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9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9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63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9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69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76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4742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6561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96231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381639557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33635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8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6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89353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62604748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6654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0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2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6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package" Target="embeddings/Microsoft_PowerPoint_Presentation.pptx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package" Target="embeddings/Microsoft_Excel_Worksheet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2216506@student.uwtsd.ac.uk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fae8ebd1aa515b872c31298897754e2e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512407869cdfbf0c8e3a50760fcf200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GOV20</b:Tag>
    <b:SourceType>InternetSite</b:SourceType>
    <b:Guid>{77F49350-926E-4892-9B01-BE5A4C32C3C3}</b:Guid>
    <b:Author>
      <b:Author>
        <b:NameList>
          <b:Person>
            <b:Last>GOV.UK</b:Last>
          </b:Person>
        </b:NameList>
      </b:Author>
    </b:Author>
    <b:Title>DSA 02.Ome: Defence ordnance, munitions and explosives (OME) regulations</b:Title>
    <b:ProductionCompany>GOV.UK</b:ProductionCompany>
    <b:Year>2020</b:Year>
    <b:Month>June</b:Month>
    <b:Day>16</b:Day>
    <b:YearAccessed>2025</b:YearAccessed>
    <b:MonthAccessed>May</b:MonthAccessed>
    <b:DayAccessed>20</b:DayAccessed>
    <b:URL>https://www.gov.uk/government/publications/dsa-02ome-defence-ordnance-munitions-and-explosives-ome-regulations</b:URL>
    <b:RefOrder>2</b:RefOrder>
  </b:Source>
  <b:Source>
    <b:Tag>Sta80</b:Tag>
    <b:SourceType>InternetSite</b:SourceType>
    <b:Guid>{22752C4A-18F1-4752-965E-EA4E80CB2E9D}</b:Guid>
    <b:Title>Health and Safety at Work etc. Act 1974</b:Title>
    <b:Year>1980</b:Year>
    <b:Author>
      <b:Author>
        <b:NameList>
          <b:Person>
            <b:Last>Database</b:Last>
            <b:First>Statute</b:First>
            <b:Middle>Law</b:Middle>
          </b:Person>
        </b:NameList>
      </b:Author>
    </b:Author>
    <b:ProductionCompany>Statute Law Database</b:ProductionCompany>
    <b:Month>August</b:Month>
    <b:Day>01</b:Day>
    <b:YearAccessed>2025</b:YearAccessed>
    <b:MonthAccessed>May</b:MonthAccessed>
    <b:DayAccessed>20</b:DayAccessed>
    <b:URL>https://www.legislation.gov.uk/ukpga/1974/37/contents</b:URL>
    <b:RefOrder>1</b:RefOrder>
  </b:Source>
  <b:Source>
    <b:Tag>leg14</b:Tag>
    <b:SourceType>InternetSite</b:SourceType>
    <b:Guid>{4CCBD082-69DC-40C4-89E0-20CBA3997907}</b:Guid>
    <b:Author>
      <b:Author>
        <b:NameList>
          <b:Person>
            <b:Last>legislation.gov.uk</b:Last>
          </b:Person>
        </b:NameList>
      </b:Author>
    </b:Author>
    <b:Title>The Explosives Regulations 2014</b:Title>
    <b:ProductionCompany>legislation.gov.uk</b:ProductionCompany>
    <b:Year>2014</b:Year>
    <b:Month>July</b:Month>
    <b:Day>01</b:Day>
    <b:YearAccessed>2025</b:YearAccessed>
    <b:MonthAccessed>May</b:MonthAccessed>
    <b:DayAccessed>20</b:DayAccessed>
    <b:URL>https://www.legislation.gov.uk/uksi/2014/1638/made</b:URL>
    <b:RefOrder>3</b:RefOrder>
  </b:Source>
  <b:Source>
    <b:Tag>Chu24</b:Tag>
    <b:SourceType>InternetSite</b:SourceType>
    <b:Guid>{5E66E071-5CF0-47E3-A722-CE2A2930C4ED}</b:Guid>
    <b:Title>Defense News</b:Title>
    <b:ProductionCompany>Defense News</b:ProductionCompany>
    <b:Year>2024</b:Year>
    <b:Month>Febuary</b:Month>
    <b:Day>02</b:Day>
    <b:YearAccessed>2025</b:YearAccessed>
    <b:MonthAccessed>May</b:MonthAccessed>
    <b:DayAccessed>20</b:DayAccessed>
    <b:URL>https://www.defensenews.com/unmanned/2024/02/02/bae-systems-buys-drone-maker-malloy-aeronautics/</b:URL>
    <b:Author>
      <b:Author>
        <b:NameList>
          <b:Person>
            <b:Last>Chuter</b:Last>
            <b:First>Andrew</b:First>
          </b:Person>
        </b:NameList>
      </b:Author>
    </b:Author>
    <b:RefOrder>4</b:RefOrder>
  </b:Source>
  <b:Source>
    <b:Tag>Wik251</b:Tag>
    <b:SourceType>InternetSite</b:SourceType>
    <b:Guid>{61EC8AE9-B122-42E6-9692-7179F431B607}</b:Guid>
    <b:Author>
      <b:Author>
        <b:NameList>
          <b:Person>
            <b:Last>Foundation</b:Last>
            <b:First>Wikimedia</b:First>
          </b:Person>
        </b:NameList>
      </b:Author>
    </b:Author>
    <b:Title>IAI Harop</b:Title>
    <b:ProductionCompany>Wikipedia</b:ProductionCompany>
    <b:YearAccessed>2025</b:YearAccessed>
    <b:MonthAccessed>May</b:MonthAccessed>
    <b:DayAccessed>20</b:DayAccessed>
    <b:URL>https://en.wikipedia.org/wiki/IAI_Harop</b:URL>
    <b:RefOrder>5</b:RefOrder>
  </b:Source>
  <b:Source>
    <b:Tag>Hel25</b:Tag>
    <b:SourceType>JournalArticle</b:SourceType>
    <b:Guid>{080CEC0E-4C57-4B21-B0B9-F303A8F64CE8}</b:Guid>
    <b:Title>Transformation in European Defence Supply Chains as Ukraine Conflict Fuels Demand</b:Title>
    <b:Year>2025</b:Year>
    <b:URL>https://sjms.nu/articles/303/files/678f8f1f86df6.pdf</b:URL>
    <b:JournalName>Scandinavian Journal of Military Studies</b:JournalName>
    <b:Pages>17-39</b:Pages>
    <b:Volume>8</b:Volume>
    <b:Issue>1</b:Issue>
    <b:Author>
      <b:Author>
        <b:NameList>
          <b:Person>
            <b:Last>Hellberg</b:Last>
            <b:First>R.,</b:First>
            <b:Middle>&amp; Lundmark, M.</b:Middle>
          </b:Person>
        </b:NameList>
      </b:Author>
    </b:Author>
    <b:RefOrder>8</b:RefOrder>
  </b:Source>
  <b:Source>
    <b:Tag>Def24</b:Tag>
    <b:SourceType>InternetSite</b:SourceType>
    <b:Guid>{D3FA9372-B3EF-4DE5-B1A2-93A485B19A9B}</b:Guid>
    <b:Title>Around €2 billion to strengthen EU's defence industry readiness, including to ramp up ammunition production to 2 million per year in 2025</b:Title>
    <b:Year>2024</b:Year>
    <b:Author>
      <b:Author>
        <b:NameList>
          <b:Person>
            <b:Last>Space</b:Last>
            <b:First>Defence</b:First>
            <b:Middle>Industry and</b:Middle>
          </b:Person>
        </b:NameList>
      </b:Author>
    </b:Author>
    <b:ProductionCompany>Defence Industry and Space</b:ProductionCompany>
    <b:Month>March</b:Month>
    <b:Day>15</b:Day>
    <b:YearAccessed>2025</b:YearAccessed>
    <b:MonthAccessed>May</b:MonthAccessed>
    <b:DayAccessed>20</b:DayAccessed>
    <b:URL>https://defence-industry-space.ec.europa.eu/around-eu2-billion-strengthen-eus-defence-industry-readiness-including-ramp-ammunition-production-2-2024-03-15_en</b:URL>
    <b:RefOrder>6</b:RefOrder>
  </b:Source>
  <b:Source>
    <b:Tag>Int23</b:Tag>
    <b:SourceType>InternetSite</b:SourceType>
    <b:Guid>{3B12976B-803E-4E03-A620-4ADD3ECACDF8}</b:Guid>
    <b:Author>
      <b:Author>
        <b:NameList>
          <b:Person>
            <b:Last>Studies</b:Last>
            <b:First>International</b:First>
            <b:Middle>Institute for Strategic</b:Middle>
          </b:Person>
        </b:NameList>
      </b:Author>
    </b:Author>
    <b:Title>The guns of europe: DEFENC- industrial challenges in a time of war</b:Title>
    <b:ProductionCompany>International Institute for Strategic Studies</b:ProductionCompany>
    <b:Year>2023</b:Year>
    <b:Month>June</b:Month>
    <b:Day>19</b:Day>
    <b:YearAccessed>2025</b:YearAccessed>
    <b:MonthAccessed>May</b:MonthAccessed>
    <b:DayAccessed>20</b:DayAccessed>
    <b:URL>https://www.iiss.org/online-analysis/survival-online/2023/06/the-guns-of-europe-defence-industrial-challenges-in-a-time-of-war/ </b:URL>
    <b:RefOrder>7</b:RefOrder>
  </b:Source>
  <b:Source>
    <b:Tag>Ukr25</b:Tag>
    <b:SourceType>InternetSite</b:SourceType>
    <b:Guid>{CF350EAB-8E30-43DA-AFE8-297A2AB70548}</b:Guid>
    <b:Author>
      <b:Author>
        <b:NameList>
          <b:Person>
            <b:Last>Support</b:Last>
            <b:First>Ukraine</b:First>
            <b:Middle>Defence</b:Middle>
          </b:Person>
        </b:NameList>
      </b:Author>
    </b:Author>
    <b:Title>How to buy drones for Ukraine</b:Title>
    <b:ProductionCompany>Ukraine Defence Support</b:ProductionCompany>
    <b:YearAccessed>2025</b:YearAccessed>
    <b:MonthAccessed>May</b:MonthAccessed>
    <b:DayAccessed>20</b:DayAccessed>
    <b:URL>https://ukrainedefensesupport.org/wp-content/uploads/2023/12/How-to-buy-drones-for-Ukraine.pdf?gad_source=1&amp;gbraid=0AAAAA9tW_r2-4zPLEiFlyMi2cX-pmZcfO&amp;gclid=Cj0KCQjw_dbABhC5ARIsAAh2Z-TAp-X_oUjhLrEFxazGuKc2BaMmMeuA9TIUVX1KtDRNuLFNNwfMX7IaAoYmEALw_wcB</b:URL>
    <b:RefOrder>10</b:RefOrder>
  </b:Source>
  <b:Source>
    <b:Tag>Pop25</b:Tag>
    <b:SourceType>InternetSite</b:SourceType>
    <b:Guid>{60F15EBD-5E4F-46FF-B981-72F55C64C7CF}</b:Guid>
    <b:Author>
      <b:Author>
        <b:NameList>
          <b:Person>
            <b:Last>Mechanics</b:Last>
            <b:First>Popular</b:First>
          </b:Person>
        </b:NameList>
      </b:Author>
    </b:Author>
    <b:Title>The terrifying history of Russia’s nuclear submarine graveyard</b:Title>
    <b:ProductionCompany>Popular Mechanics</b:ProductionCompany>
    <b:YearAccessed>2025</b:YearAccessed>
    <b:MonthAccessed>May</b:MonthAccessed>
    <b:DayAccessed>21</b:DayAccessed>
    <b:URL>https://www.popularmechanics.com/military/navy-ships/a34976195/russias-nuclear-submarine-graveyard/</b:URL>
    <b:RefOrder>11</b:RefOrder>
  </b:Source>
  <b:Source>
    <b:Tag>Aus15</b:Tag>
    <b:SourceType>InternetSite</b:SourceType>
    <b:Guid>{5BE64E65-83A9-4076-AF4C-0C5333F00107}</b:Guid>
    <b:Author>
      <b:Author>
        <b:NameList>
          <b:Person>
            <b:Last>(ANAO)</b:Last>
            <b:First>Australian</b:First>
            <b:Middle>National Audit Office</b:Middle>
          </b:Person>
        </b:NameList>
      </b:Author>
    </b:Author>
    <b:Title>Management of the disposal of specialist military equipment: Australian National Audit Office (ANAO)</b:Title>
    <b:ProductionCompany>Australian National Audit Office (ANAO)</b:ProductionCompany>
    <b:Year>2015</b:Year>
    <b:Month>February</b:Month>
    <b:Day>05</b:Day>
    <b:YearAccessed>2025</b:YearAccessed>
    <b:MonthAccessed>May</b:MonthAccessed>
    <b:DayAccessed>21</b:DayAccessed>
    <b:URL>https://www.anao.gov.au/work/performance-audit/management-disposal-specialist-military-equipment</b:URL>
    <b:RefOrder>12</b:RefOrder>
  </b:Source>
  <b:Source>
    <b:Tag>Dui02</b:Tag>
    <b:SourceType>JournalArticle</b:SourceType>
    <b:Guid>{1254AEB8-5881-4B28-B901-F20F3E89ABE5}</b:Guid>
    <b:Title>Assessment of technologies for disposing explosive waste</b:Title>
    <b:Year>2002</b:Year>
    <b:JournalName>Journal of Hazardous Materials</b:JournalName>
    <b:Pages>137-153</b:Pages>
    <b:Volume>90</b:Volume>
    <b:Issue>2</b:Issue>
    <b:Author>
      <b:Author>
        <b:NameList>
          <b:Person>
            <b:Last>Duijm</b:Last>
            <b:First>Nijs Jan</b:First>
          </b:Person>
          <b:Person>
            <b:Last>Markert</b:Last>
            <b:First>Frank</b:First>
          </b:Person>
        </b:NameList>
      </b:Author>
    </b:Author>
    <b:RefOrder>13</b:RefOrder>
  </b:Source>
  <b:Source>
    <b:Tag>60M25</b:Tag>
    <b:SourceType>InternetSite</b:SourceType>
    <b:Guid>{57D99F92-6983-487B-AB83-39CDC06060E1}</b:Guid>
    <b:Title>Anduril CEO unveils the Fury unmanned fighter jet</b:Title>
    <b:Year>2025</b:Year>
    <b:Author>
      <b:Author>
        <b:Corporate>60 Minutes</b:Corporate>
      </b:Author>
    </b:Author>
    <b:Medium>Online Video</b:Medium>
    <b:YearAccessed>2025</b:YearAccessed>
    <b:MonthAccessed>May</b:MonthAccessed>
    <b:DayAccessed>22</b:DayAccessed>
    <b:URL>https://www.youtube.com/watch?v=f3EtEYE8QWE&amp;ab_channel=60Minutes</b:URL>
    <b:RefOrder>9</b:RefOrder>
  </b:Source>
</b:Sources>
</file>

<file path=customXml/itemProps1.xml><?xml version="1.0" encoding="utf-8"?>
<ds:datastoreItem xmlns:ds="http://schemas.openxmlformats.org/officeDocument/2006/customXml" ds:itemID="{49ABA463-BB30-46D7-B052-39374E4DC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26FF98-52FF-45B4-8394-584DA05874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2A5821-1920-4A8C-B779-95075C2DE911}">
  <ds:schemaRefs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0338428b-3fc8-4989-9d03-78e16c931d9f"/>
    <ds:schemaRef ds:uri="http://schemas.microsoft.com/office/2006/documentManagement/types"/>
    <ds:schemaRef ds:uri="http://schemas.openxmlformats.org/package/2006/metadata/core-properties"/>
    <ds:schemaRef ds:uri="4055ddc6-ee7b-4b5b-b8fb-52871646f80e"/>
  </ds:schemaRefs>
</ds:datastoreItem>
</file>

<file path=customXml/itemProps4.xml><?xml version="1.0" encoding="utf-8"?>
<ds:datastoreItem xmlns:ds="http://schemas.openxmlformats.org/officeDocument/2006/customXml" ds:itemID="{A9764F8F-1582-454C-B410-8920D5EFD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2862</Words>
  <Characters>16316</Characters>
  <Application>Microsoft Office Word</Application>
  <DocSecurity>0</DocSecurity>
  <Lines>135</Lines>
  <Paragraphs>38</Paragraphs>
  <ScaleCrop>false</ScaleCrop>
  <Company>University of Wales Trinity Saint David</Company>
  <LinksUpToDate>false</LinksUpToDate>
  <CharactersWithSpaces>19140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&amp; Hazard Assessment</dc:title>
  <dc:subject/>
  <dc:creator>Sam Hawkins (2216506)</dc:creator>
  <cp:keywords/>
  <dc:description/>
  <cp:lastModifiedBy>Sam Hawkins (2216506)</cp:lastModifiedBy>
  <cp:revision>2</cp:revision>
  <dcterms:created xsi:type="dcterms:W3CDTF">2025-06-01T16:45:00Z</dcterms:created>
  <dcterms:modified xsi:type="dcterms:W3CDTF">2025-06-01T16:45:00Z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