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Hlk11567848" w:displacedByCustomXml="next"/>
    <w:bookmarkEnd w:id="1" w:displacedByCustomXml="next"/>
    <w:sdt>
      <w:sdtPr>
        <w:id w:val="1981264361"/>
        <w:docPartObj>
          <w:docPartGallery w:val="Cover Pages"/>
          <w:docPartUnique/>
        </w:docPartObj>
      </w:sdtPr>
      <w:sdtEndPr>
        <w:rPr>
          <w:rFonts w:ascii="Times New Roman" w:hAnsi="Times New Roman" w:cs="Times New Roman"/>
          <w:sz w:val="24"/>
          <w:szCs w:val="24"/>
        </w:rPr>
      </w:sdtEndPr>
      <w:sdtContent>
        <w:p w14:paraId="6B5498D0" w14:textId="18882BFC" w:rsidR="00640C54" w:rsidRDefault="00640C54">
          <w:r>
            <w:rPr>
              <w:noProof/>
            </w:rPr>
            <mc:AlternateContent>
              <mc:Choice Requires="wpg">
                <w:drawing>
                  <wp:anchor distT="0" distB="0" distL="114300" distR="114300" simplePos="0" relativeHeight="251669504" behindDoc="0" locked="0" layoutInCell="1" allowOverlap="1" wp14:anchorId="277757B4" wp14:editId="286C5CD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D3DFCF"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6032BD1B" wp14:editId="158DB19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B4688" w14:textId="22548C9E" w:rsidR="00640C54" w:rsidRDefault="00640C5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32BD1B"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EDB4688" w14:textId="22548C9E" w:rsidR="00640C54" w:rsidRDefault="00640C54">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77E1CBB5" wp14:editId="2C50DC4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1A466" w14:textId="35CD5172" w:rsidR="00640C54" w:rsidRDefault="00640C54" w:rsidP="00640C54">
                                <w:pPr>
                                  <w:pStyle w:val="NoSpacing"/>
                                  <w:ind w:left="5760" w:firstLine="720"/>
                                  <w:rPr>
                                    <w:color w:val="4472C4" w:themeColor="accent1"/>
                                    <w:sz w:val="28"/>
                                    <w:szCs w:val="28"/>
                                  </w:rPr>
                                </w:pPr>
                                <w:r>
                                  <w:rPr>
                                    <w:color w:val="4472C4" w:themeColor="accent1"/>
                                    <w:sz w:val="28"/>
                                    <w:szCs w:val="28"/>
                                  </w:rPr>
                                  <w:t>1805378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64CB4B8" w14:textId="27C2A32D" w:rsidR="00640C54" w:rsidRDefault="00640C54">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7E1CBB5" id="Text Box 1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941A466" w14:textId="35CD5172" w:rsidR="00640C54" w:rsidRDefault="00640C54" w:rsidP="00640C54">
                          <w:pPr>
                            <w:pStyle w:val="NoSpacing"/>
                            <w:ind w:left="5760" w:firstLine="720"/>
                            <w:rPr>
                              <w:color w:val="4472C4" w:themeColor="accent1"/>
                              <w:sz w:val="28"/>
                              <w:szCs w:val="28"/>
                            </w:rPr>
                          </w:pPr>
                          <w:r>
                            <w:rPr>
                              <w:color w:val="4472C4" w:themeColor="accent1"/>
                              <w:sz w:val="28"/>
                              <w:szCs w:val="28"/>
                            </w:rPr>
                            <w:t>1805378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64CB4B8" w14:textId="27C2A32D" w:rsidR="00640C54" w:rsidRDefault="00640C5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351EB368" wp14:editId="75D578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838EC" w14:textId="737357C5" w:rsidR="00640C54" w:rsidRDefault="008F216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0C54">
                                      <w:rPr>
                                        <w:caps/>
                                        <w:color w:val="4472C4" w:themeColor="accent1"/>
                                        <w:sz w:val="64"/>
                                        <w:szCs w:val="64"/>
                                      </w:rPr>
                                      <w:t>EAEE5002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AC8024" w14:textId="49DA73BE" w:rsidR="00640C54" w:rsidRDefault="00640C54">
                                    <w:pPr>
                                      <w:jc w:val="right"/>
                                      <w:rPr>
                                        <w:smallCaps/>
                                        <w:color w:val="404040" w:themeColor="text1" w:themeTint="BF"/>
                                        <w:sz w:val="36"/>
                                        <w:szCs w:val="36"/>
                                      </w:rPr>
                                    </w:pPr>
                                    <w:r>
                                      <w:rPr>
                                        <w:color w:val="404040" w:themeColor="text1" w:themeTint="BF"/>
                                        <w:sz w:val="36"/>
                                        <w:szCs w:val="36"/>
                                      </w:rPr>
                                      <w:t>Reflections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1EB368" id="Text Box 1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AF838EC" w14:textId="737357C5" w:rsidR="00640C54" w:rsidRDefault="008F216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0C54">
                                <w:rPr>
                                  <w:caps/>
                                  <w:color w:val="4472C4" w:themeColor="accent1"/>
                                  <w:sz w:val="64"/>
                                  <w:szCs w:val="64"/>
                                </w:rPr>
                                <w:t>EAEE5002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AC8024" w14:textId="49DA73BE" w:rsidR="00640C54" w:rsidRDefault="00640C54">
                              <w:pPr>
                                <w:jc w:val="right"/>
                                <w:rPr>
                                  <w:smallCaps/>
                                  <w:color w:val="404040" w:themeColor="text1" w:themeTint="BF"/>
                                  <w:sz w:val="36"/>
                                  <w:szCs w:val="36"/>
                                </w:rPr>
                              </w:pPr>
                              <w:r>
                                <w:rPr>
                                  <w:color w:val="404040" w:themeColor="text1" w:themeTint="BF"/>
                                  <w:sz w:val="36"/>
                                  <w:szCs w:val="36"/>
                                </w:rPr>
                                <w:t>Reflections</w:t>
                              </w:r>
                            </w:p>
                          </w:sdtContent>
                        </w:sdt>
                      </w:txbxContent>
                    </v:textbox>
                    <w10:wrap type="square" anchorx="page" anchory="page"/>
                  </v:shape>
                </w:pict>
              </mc:Fallback>
            </mc:AlternateContent>
          </w:r>
        </w:p>
        <w:p w14:paraId="5A09654B" w14:textId="45CC725A" w:rsidR="00B40A55" w:rsidRDefault="00640C54" w:rsidP="00640C54">
          <w:pPr>
            <w:rPr>
              <w:rFonts w:ascii="Times New Roman" w:hAnsi="Times New Roman" w:cs="Times New Roman"/>
              <w:sz w:val="24"/>
              <w:szCs w:val="24"/>
            </w:rPr>
          </w:pPr>
          <w:r>
            <w:rPr>
              <w:rFonts w:ascii="Times New Roman" w:hAnsi="Times New Roman" w:cs="Times New Roman"/>
              <w:sz w:val="24"/>
              <w:szCs w:val="24"/>
            </w:rPr>
            <w:br w:type="page"/>
          </w:r>
        </w:p>
        <w:p w14:paraId="5D967D40" w14:textId="77777777" w:rsidR="00B40A55" w:rsidRDefault="00B40A55">
          <w:pPr>
            <w:rPr>
              <w:rFonts w:ascii="Times New Roman" w:hAnsi="Times New Roman" w:cs="Times New Roman"/>
              <w:b/>
              <w:bCs/>
              <w:sz w:val="24"/>
              <w:szCs w:val="24"/>
              <w:u w:val="single"/>
            </w:rPr>
          </w:pPr>
        </w:p>
        <w:p w14:paraId="2003EF4E" w14:textId="77777777" w:rsidR="00B40A55" w:rsidRDefault="00B40A55">
          <w:pPr>
            <w:rPr>
              <w:rFonts w:ascii="Times New Roman" w:hAnsi="Times New Roman" w:cs="Times New Roman"/>
              <w:b/>
              <w:bCs/>
              <w:sz w:val="24"/>
              <w:szCs w:val="24"/>
              <w:u w:val="single"/>
            </w:rPr>
          </w:pPr>
        </w:p>
        <w:p w14:paraId="6F998055" w14:textId="77777777" w:rsidR="00B40A55" w:rsidRDefault="00B40A55">
          <w:pPr>
            <w:rPr>
              <w:rFonts w:ascii="Times New Roman" w:hAnsi="Times New Roman" w:cs="Times New Roman"/>
              <w:b/>
              <w:bCs/>
              <w:sz w:val="24"/>
              <w:szCs w:val="24"/>
              <w:u w:val="single"/>
            </w:rPr>
          </w:pPr>
        </w:p>
        <w:p w14:paraId="30323646" w14:textId="52004665" w:rsidR="00B40A55" w:rsidRPr="00B40A55" w:rsidRDefault="00B40A55" w:rsidP="00B40A55">
          <w:pPr>
            <w:ind w:left="3600" w:firstLine="720"/>
            <w:rPr>
              <w:rFonts w:ascii="Times New Roman" w:hAnsi="Times New Roman" w:cs="Times New Roman"/>
              <w:b/>
              <w:bCs/>
              <w:sz w:val="24"/>
              <w:szCs w:val="24"/>
              <w:u w:val="single"/>
            </w:rPr>
          </w:pPr>
          <w:r w:rsidRPr="00B40A55">
            <w:rPr>
              <w:rFonts w:ascii="Times New Roman" w:hAnsi="Times New Roman" w:cs="Times New Roman"/>
              <w:b/>
              <w:bCs/>
              <w:sz w:val="24"/>
              <w:szCs w:val="24"/>
              <w:u w:val="single"/>
            </w:rPr>
            <w:t>Table of contents</w:t>
          </w:r>
        </w:p>
        <w:p w14:paraId="58CE2DEC" w14:textId="78C4AC25" w:rsidR="00B40A55" w:rsidRDefault="00B40A55">
          <w:pPr>
            <w:rPr>
              <w:rFonts w:ascii="Times New Roman" w:hAnsi="Times New Roman" w:cs="Times New Roman"/>
              <w:sz w:val="24"/>
              <w:szCs w:val="24"/>
            </w:rPr>
          </w:pPr>
        </w:p>
        <w:p w14:paraId="2C0CF97C" w14:textId="08CBCF36" w:rsidR="00B40A55" w:rsidRDefault="00B40A55">
          <w:pPr>
            <w:rPr>
              <w:rFonts w:ascii="Times New Roman" w:hAnsi="Times New Roman" w:cs="Times New Roman"/>
              <w:sz w:val="24"/>
              <w:szCs w:val="24"/>
            </w:rPr>
          </w:pPr>
        </w:p>
        <w:p w14:paraId="0DD8F0D6" w14:textId="569BE748" w:rsidR="00B40A55" w:rsidRDefault="00B40A55">
          <w:pPr>
            <w:rPr>
              <w:rFonts w:ascii="Times New Roman" w:hAnsi="Times New Roman" w:cs="Times New Roman"/>
              <w:sz w:val="24"/>
              <w:szCs w:val="24"/>
            </w:rPr>
          </w:pPr>
        </w:p>
        <w:p w14:paraId="36048F12" w14:textId="67F17E2D" w:rsidR="00B40A55" w:rsidRDefault="00B40A55">
          <w:pPr>
            <w:rPr>
              <w:rFonts w:ascii="Times New Roman" w:hAnsi="Times New Roman" w:cs="Times New Roman"/>
              <w:sz w:val="24"/>
              <w:szCs w:val="24"/>
            </w:rPr>
          </w:pPr>
        </w:p>
        <w:p w14:paraId="36827FFB" w14:textId="77777777" w:rsidR="00B40A55" w:rsidRDefault="00B40A55">
          <w:pPr>
            <w:rPr>
              <w:rFonts w:ascii="Times New Roman" w:hAnsi="Times New Roman" w:cs="Times New Roman"/>
              <w:sz w:val="24"/>
              <w:szCs w:val="24"/>
            </w:rPr>
          </w:pPr>
        </w:p>
        <w:p w14:paraId="79E97638" w14:textId="59999F09" w:rsidR="00B40A55" w:rsidRDefault="00B40A55">
          <w:pPr>
            <w:rPr>
              <w:rFonts w:ascii="Times New Roman" w:hAnsi="Times New Roman" w:cs="Times New Roman"/>
              <w:sz w:val="24"/>
              <w:szCs w:val="24"/>
            </w:rPr>
          </w:pPr>
          <w:r>
            <w:rPr>
              <w:rFonts w:ascii="Times New Roman" w:hAnsi="Times New Roman" w:cs="Times New Roman"/>
              <w:sz w:val="24"/>
              <w:szCs w:val="24"/>
            </w:rPr>
            <w:t>Element 1 – Presentation References……………………………………………………………2</w:t>
          </w:r>
        </w:p>
        <w:p w14:paraId="76B5DE8E" w14:textId="74FCDDCB" w:rsidR="00B40A55" w:rsidRDefault="00B40A55">
          <w:pPr>
            <w:rPr>
              <w:rFonts w:ascii="Times New Roman" w:hAnsi="Times New Roman" w:cs="Times New Roman"/>
              <w:sz w:val="24"/>
              <w:szCs w:val="24"/>
            </w:rPr>
          </w:pPr>
          <w:r>
            <w:rPr>
              <w:rFonts w:ascii="Times New Roman" w:hAnsi="Times New Roman" w:cs="Times New Roman"/>
              <w:sz w:val="24"/>
              <w:szCs w:val="24"/>
            </w:rPr>
            <w:t>Element 2 – Reflective Log……………………………………………………………………..3-4</w:t>
          </w:r>
        </w:p>
        <w:p w14:paraId="664EF694" w14:textId="7C9641F6" w:rsidR="00B40A55" w:rsidRDefault="00B40A55">
          <w:pPr>
            <w:rPr>
              <w:rFonts w:ascii="Times New Roman" w:hAnsi="Times New Roman" w:cs="Times New Roman"/>
              <w:sz w:val="24"/>
              <w:szCs w:val="24"/>
            </w:rPr>
          </w:pPr>
          <w:r>
            <w:rPr>
              <w:rFonts w:ascii="Times New Roman" w:hAnsi="Times New Roman" w:cs="Times New Roman"/>
              <w:sz w:val="24"/>
              <w:szCs w:val="24"/>
            </w:rPr>
            <w:t>Element 3 – Briefing Paper……………………………………………………………………..5-6</w:t>
          </w:r>
        </w:p>
        <w:p w14:paraId="2B6D6F68" w14:textId="4A095A8C" w:rsidR="002A5CF5" w:rsidRDefault="002A5CF5">
          <w:pPr>
            <w:rPr>
              <w:rFonts w:ascii="Times New Roman" w:hAnsi="Times New Roman" w:cs="Times New Roman"/>
              <w:sz w:val="24"/>
              <w:szCs w:val="24"/>
            </w:rPr>
          </w:pPr>
          <w:r>
            <w:rPr>
              <w:rFonts w:ascii="Times New Roman" w:hAnsi="Times New Roman" w:cs="Times New Roman"/>
              <w:sz w:val="24"/>
              <w:szCs w:val="24"/>
            </w:rPr>
            <w:tab/>
            <w:t xml:space="preserve">        References………………………………………………………………………….7</w:t>
          </w:r>
          <w:r>
            <w:rPr>
              <w:rFonts w:ascii="Times New Roman" w:hAnsi="Times New Roman" w:cs="Times New Roman"/>
              <w:sz w:val="24"/>
              <w:szCs w:val="24"/>
            </w:rPr>
            <w:tab/>
          </w:r>
        </w:p>
        <w:p w14:paraId="4F4BCAF3" w14:textId="1CC2E81A" w:rsidR="00B40A55" w:rsidRDefault="00B40A55">
          <w:pPr>
            <w:rPr>
              <w:rFonts w:ascii="Times New Roman" w:hAnsi="Times New Roman" w:cs="Times New Roman"/>
              <w:sz w:val="24"/>
              <w:szCs w:val="24"/>
            </w:rPr>
          </w:pPr>
          <w:r>
            <w:rPr>
              <w:rFonts w:ascii="Times New Roman" w:hAnsi="Times New Roman" w:cs="Times New Roman"/>
              <w:sz w:val="24"/>
              <w:szCs w:val="24"/>
            </w:rPr>
            <w:t>Element 4 – Personal Development Plan………………………………………………………..</w:t>
          </w:r>
          <w:r w:rsidR="002A5CF5">
            <w:rPr>
              <w:rFonts w:ascii="Times New Roman" w:hAnsi="Times New Roman" w:cs="Times New Roman"/>
              <w:sz w:val="24"/>
              <w:szCs w:val="24"/>
            </w:rPr>
            <w:t>8</w:t>
          </w:r>
          <w:r>
            <w:rPr>
              <w:rFonts w:ascii="Times New Roman" w:hAnsi="Times New Roman" w:cs="Times New Roman"/>
              <w:sz w:val="24"/>
              <w:szCs w:val="24"/>
            </w:rPr>
            <w:t>-</w:t>
          </w:r>
          <w:r w:rsidR="002A5CF5">
            <w:rPr>
              <w:rFonts w:ascii="Times New Roman" w:hAnsi="Times New Roman" w:cs="Times New Roman"/>
              <w:sz w:val="24"/>
              <w:szCs w:val="24"/>
            </w:rPr>
            <w:t>9</w:t>
          </w:r>
          <w:r>
            <w:rPr>
              <w:rFonts w:ascii="Times New Roman" w:hAnsi="Times New Roman" w:cs="Times New Roman"/>
              <w:sz w:val="24"/>
              <w:szCs w:val="24"/>
            </w:rPr>
            <w:br w:type="page"/>
          </w:r>
        </w:p>
        <w:p w14:paraId="64CA73E1" w14:textId="77777777" w:rsidR="00640C54" w:rsidRPr="00640C54" w:rsidRDefault="00640C54" w:rsidP="00640C54">
          <w:pPr>
            <w:rPr>
              <w:rFonts w:ascii="Times New Roman" w:hAnsi="Times New Roman" w:cs="Times New Roman"/>
              <w:sz w:val="24"/>
              <w:szCs w:val="24"/>
            </w:rPr>
          </w:pPr>
        </w:p>
        <w:p w14:paraId="717D2D7A" w14:textId="6DA81CDC" w:rsidR="00640C54" w:rsidRDefault="008F216B">
          <w:pPr>
            <w:rPr>
              <w:rFonts w:ascii="Times New Roman" w:hAnsi="Times New Roman" w:cs="Times New Roman"/>
              <w:sz w:val="24"/>
              <w:szCs w:val="24"/>
            </w:rPr>
          </w:pPr>
        </w:p>
      </w:sdtContent>
    </w:sdt>
    <w:p w14:paraId="0279FF72" w14:textId="02D64762" w:rsidR="0083778A" w:rsidRPr="00AC4A86" w:rsidRDefault="0083778A" w:rsidP="00AC4A86">
      <w:pPr>
        <w:spacing w:line="360" w:lineRule="auto"/>
        <w:rPr>
          <w:rFonts w:ascii="Times New Roman" w:hAnsi="Times New Roman" w:cs="Times New Roman"/>
          <w:b/>
          <w:bCs/>
          <w:sz w:val="24"/>
          <w:szCs w:val="24"/>
        </w:rPr>
      </w:pPr>
      <w:r>
        <w:rPr>
          <w:b/>
          <w:bCs/>
        </w:rPr>
        <w:tab/>
      </w:r>
      <w:r>
        <w:rPr>
          <w:b/>
          <w:bCs/>
        </w:rPr>
        <w:tab/>
      </w:r>
      <w:r>
        <w:rPr>
          <w:b/>
          <w:bCs/>
        </w:rPr>
        <w:tab/>
      </w:r>
      <w:r>
        <w:rPr>
          <w:b/>
          <w:bCs/>
        </w:rPr>
        <w:tab/>
      </w:r>
      <w:r>
        <w:rPr>
          <w:b/>
          <w:bCs/>
        </w:rPr>
        <w:tab/>
      </w:r>
      <w:r>
        <w:rPr>
          <w:b/>
          <w:bCs/>
        </w:rPr>
        <w:tab/>
      </w:r>
      <w:r>
        <w:rPr>
          <w:b/>
          <w:bCs/>
        </w:rPr>
        <w:tab/>
      </w:r>
      <w:r w:rsidRPr="00AC4A86">
        <w:rPr>
          <w:rFonts w:ascii="Times New Roman" w:hAnsi="Times New Roman" w:cs="Times New Roman"/>
          <w:b/>
          <w:bCs/>
          <w:sz w:val="24"/>
          <w:szCs w:val="24"/>
        </w:rPr>
        <w:t>EAEE5007 1805378</w:t>
      </w:r>
    </w:p>
    <w:p w14:paraId="249A740D" w14:textId="77777777" w:rsidR="0083778A" w:rsidRPr="00AC4A86" w:rsidRDefault="0083778A" w:rsidP="00AC4A86">
      <w:pPr>
        <w:spacing w:line="360" w:lineRule="auto"/>
        <w:rPr>
          <w:rFonts w:ascii="Times New Roman" w:hAnsi="Times New Roman" w:cs="Times New Roman"/>
          <w:b/>
          <w:bCs/>
          <w:sz w:val="24"/>
          <w:szCs w:val="24"/>
        </w:rPr>
      </w:pPr>
    </w:p>
    <w:p w14:paraId="29A08F71" w14:textId="4B48061B" w:rsidR="0083778A" w:rsidRPr="00AC4A86" w:rsidRDefault="0083778A" w:rsidP="00AC4A86">
      <w:pPr>
        <w:spacing w:line="360" w:lineRule="auto"/>
        <w:rPr>
          <w:rFonts w:ascii="Times New Roman" w:hAnsi="Times New Roman" w:cs="Times New Roman"/>
          <w:b/>
          <w:bCs/>
          <w:sz w:val="24"/>
          <w:szCs w:val="24"/>
          <w:u w:val="single"/>
        </w:rPr>
      </w:pPr>
      <w:r w:rsidRPr="00AC4A86">
        <w:rPr>
          <w:rFonts w:ascii="Times New Roman" w:hAnsi="Times New Roman" w:cs="Times New Roman"/>
          <w:b/>
          <w:bCs/>
          <w:sz w:val="24"/>
          <w:szCs w:val="24"/>
          <w:u w:val="single"/>
        </w:rPr>
        <w:t>References-Presentation</w:t>
      </w:r>
    </w:p>
    <w:p w14:paraId="0FABBB25" w14:textId="77777777" w:rsidR="0083778A" w:rsidRPr="00AC4A86" w:rsidRDefault="0083778A" w:rsidP="00AC4A86">
      <w:pPr>
        <w:spacing w:line="360" w:lineRule="auto"/>
        <w:rPr>
          <w:rFonts w:ascii="Times New Roman" w:hAnsi="Times New Roman" w:cs="Times New Roman"/>
          <w:sz w:val="24"/>
          <w:szCs w:val="24"/>
        </w:rPr>
      </w:pPr>
      <w:r w:rsidRPr="00AC4A86">
        <w:rPr>
          <w:rFonts w:ascii="Times New Roman" w:hAnsi="Times New Roman" w:cs="Times New Roman"/>
          <w:sz w:val="24"/>
          <w:szCs w:val="24"/>
        </w:rPr>
        <w:t xml:space="preserve">All Assignment help (2017) Your essential guide to Gibbs Reflective Cycle. Available at: </w:t>
      </w:r>
      <w:hyperlink r:id="rId10" w:history="1">
        <w:r w:rsidRPr="00AC4A86">
          <w:rPr>
            <w:rStyle w:val="Hyperlink"/>
            <w:rFonts w:ascii="Times New Roman" w:hAnsi="Times New Roman" w:cs="Times New Roman"/>
            <w:sz w:val="24"/>
            <w:szCs w:val="24"/>
          </w:rPr>
          <w:t>https://www.allassignmenthelp.co.uk/blog/your-essential-guide-to-gibbs-reflective-cycle/</w:t>
        </w:r>
      </w:hyperlink>
      <w:r w:rsidRPr="00AC4A86">
        <w:rPr>
          <w:rFonts w:ascii="Times New Roman" w:hAnsi="Times New Roman" w:cs="Times New Roman"/>
          <w:sz w:val="24"/>
          <w:szCs w:val="24"/>
        </w:rPr>
        <w:t xml:space="preserve"> Accessed on 6</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4A372CCB" w14:textId="77777777" w:rsidR="0083778A" w:rsidRPr="00AC4A86" w:rsidRDefault="0083778A" w:rsidP="00AC4A86">
      <w:pPr>
        <w:spacing w:line="360" w:lineRule="auto"/>
        <w:rPr>
          <w:rFonts w:ascii="Times New Roman" w:hAnsi="Times New Roman" w:cs="Times New Roman"/>
          <w:sz w:val="24"/>
          <w:szCs w:val="24"/>
        </w:rPr>
      </w:pPr>
      <w:r w:rsidRPr="00AC4A86">
        <w:rPr>
          <w:rFonts w:ascii="Times New Roman" w:hAnsi="Times New Roman" w:cs="Times New Roman"/>
          <w:sz w:val="24"/>
          <w:szCs w:val="24"/>
        </w:rPr>
        <w:t xml:space="preserve">Brodie (2010) Early years tips &amp; ideas. </w:t>
      </w:r>
      <w:r w:rsidRPr="00AC4A86">
        <w:rPr>
          <w:rFonts w:ascii="Times New Roman" w:hAnsi="Times New Roman" w:cs="Times New Roman"/>
          <w:i/>
          <w:iCs/>
          <w:sz w:val="24"/>
          <w:szCs w:val="24"/>
        </w:rPr>
        <w:t>Reflective practice and EYP.</w:t>
      </w:r>
      <w:r w:rsidRPr="00AC4A86">
        <w:rPr>
          <w:rFonts w:ascii="Times New Roman" w:hAnsi="Times New Roman" w:cs="Times New Roman"/>
          <w:sz w:val="24"/>
          <w:szCs w:val="24"/>
        </w:rPr>
        <w:t xml:space="preserve"> Available at: </w:t>
      </w:r>
      <w:hyperlink r:id="rId11" w:history="1">
        <w:r w:rsidRPr="00AC4A86">
          <w:rPr>
            <w:rStyle w:val="Hyperlink"/>
            <w:rFonts w:ascii="Times New Roman" w:hAnsi="Times New Roman" w:cs="Times New Roman"/>
            <w:sz w:val="24"/>
            <w:szCs w:val="24"/>
          </w:rPr>
          <w:t>https://www.kathybrodie.com/viewpoint/reflective-practice-and-the-eyp/</w:t>
        </w:r>
      </w:hyperlink>
      <w:r w:rsidRPr="00AC4A86">
        <w:rPr>
          <w:rFonts w:ascii="Times New Roman" w:hAnsi="Times New Roman" w:cs="Times New Roman"/>
          <w:sz w:val="24"/>
          <w:szCs w:val="24"/>
        </w:rPr>
        <w:t xml:space="preserve"> Accessed 6</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41BE43FC" w14:textId="77777777" w:rsidR="0083778A" w:rsidRPr="00AC4A86" w:rsidRDefault="0083778A" w:rsidP="00AC4A86">
      <w:pPr>
        <w:spacing w:line="360" w:lineRule="auto"/>
        <w:rPr>
          <w:rFonts w:ascii="Times New Roman" w:hAnsi="Times New Roman" w:cs="Times New Roman"/>
          <w:sz w:val="24"/>
          <w:szCs w:val="24"/>
        </w:rPr>
      </w:pPr>
      <w:r w:rsidRPr="00AC4A86">
        <w:rPr>
          <w:rFonts w:ascii="Times New Roman" w:hAnsi="Times New Roman" w:cs="Times New Roman"/>
          <w:sz w:val="24"/>
          <w:szCs w:val="24"/>
        </w:rPr>
        <w:t xml:space="preserve">Felstead, (2017) Gov.UK. Better Workplaces means better Learning. Available at: </w:t>
      </w:r>
      <w:hyperlink r:id="rId12" w:history="1">
        <w:r w:rsidRPr="00AC4A86">
          <w:rPr>
            <w:rStyle w:val="Hyperlink"/>
            <w:rFonts w:ascii="Times New Roman" w:hAnsi="Times New Roman" w:cs="Times New Roman"/>
            <w:sz w:val="24"/>
            <w:szCs w:val="24"/>
          </w:rPr>
          <w:t>https://foresightprojects.blog.gov.uk/2017/06/13/better-workplaces-mean-better-learning/</w:t>
        </w:r>
      </w:hyperlink>
      <w:r w:rsidRPr="00AC4A86">
        <w:rPr>
          <w:rFonts w:ascii="Times New Roman" w:hAnsi="Times New Roman" w:cs="Times New Roman"/>
          <w:sz w:val="24"/>
          <w:szCs w:val="24"/>
        </w:rPr>
        <w:t xml:space="preserve"> Accessed: 5</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3B42E507" w14:textId="77777777" w:rsidR="0083778A" w:rsidRPr="00AC4A86" w:rsidRDefault="0083778A" w:rsidP="00AC4A86">
      <w:pPr>
        <w:spacing w:line="360" w:lineRule="auto"/>
        <w:rPr>
          <w:rFonts w:ascii="Times New Roman" w:hAnsi="Times New Roman" w:cs="Times New Roman"/>
          <w:sz w:val="24"/>
          <w:szCs w:val="24"/>
        </w:rPr>
      </w:pPr>
      <w:proofErr w:type="spellStart"/>
      <w:r w:rsidRPr="00AC4A86">
        <w:rPr>
          <w:rFonts w:ascii="Times New Roman" w:hAnsi="Times New Roman" w:cs="Times New Roman"/>
          <w:sz w:val="24"/>
          <w:szCs w:val="24"/>
        </w:rPr>
        <w:t>Gavett</w:t>
      </w:r>
      <w:proofErr w:type="spellEnd"/>
      <w:r w:rsidRPr="00AC4A86">
        <w:rPr>
          <w:rFonts w:ascii="Times New Roman" w:hAnsi="Times New Roman" w:cs="Times New Roman"/>
          <w:sz w:val="24"/>
          <w:szCs w:val="24"/>
        </w:rPr>
        <w:t xml:space="preserve"> (2017) Harvard business reviews. </w:t>
      </w:r>
      <w:r w:rsidRPr="00AC4A86">
        <w:rPr>
          <w:rFonts w:ascii="Times New Roman" w:hAnsi="Times New Roman" w:cs="Times New Roman"/>
          <w:i/>
          <w:iCs/>
          <w:sz w:val="24"/>
          <w:szCs w:val="24"/>
        </w:rPr>
        <w:t>The power of reflection at work</w:t>
      </w:r>
      <w:r w:rsidRPr="00AC4A86">
        <w:rPr>
          <w:rFonts w:ascii="Times New Roman" w:hAnsi="Times New Roman" w:cs="Times New Roman"/>
          <w:sz w:val="24"/>
          <w:szCs w:val="24"/>
        </w:rPr>
        <w:t xml:space="preserve">. Available at: </w:t>
      </w:r>
      <w:hyperlink r:id="rId13" w:history="1">
        <w:r w:rsidRPr="00AC4A86">
          <w:rPr>
            <w:rStyle w:val="Hyperlink"/>
            <w:rFonts w:ascii="Times New Roman" w:hAnsi="Times New Roman" w:cs="Times New Roman"/>
            <w:sz w:val="24"/>
            <w:szCs w:val="24"/>
          </w:rPr>
          <w:t>https://hbr.org/2014/05/the-power-of-reflection-at-work</w:t>
        </w:r>
      </w:hyperlink>
      <w:r w:rsidRPr="00AC4A86">
        <w:rPr>
          <w:rFonts w:ascii="Times New Roman" w:hAnsi="Times New Roman" w:cs="Times New Roman"/>
          <w:sz w:val="24"/>
          <w:szCs w:val="24"/>
        </w:rPr>
        <w:t xml:space="preserve"> Accessed: 6</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10590627" w14:textId="77777777" w:rsidR="0083778A" w:rsidRPr="00AC4A86" w:rsidRDefault="0083778A" w:rsidP="00AC4A86">
      <w:pPr>
        <w:spacing w:line="360" w:lineRule="auto"/>
        <w:rPr>
          <w:rFonts w:ascii="Times New Roman" w:hAnsi="Times New Roman" w:cs="Times New Roman"/>
          <w:sz w:val="24"/>
          <w:szCs w:val="24"/>
        </w:rPr>
      </w:pPr>
      <w:r w:rsidRPr="00AC4A86">
        <w:rPr>
          <w:rFonts w:ascii="Times New Roman" w:hAnsi="Times New Roman" w:cs="Times New Roman"/>
          <w:sz w:val="24"/>
          <w:szCs w:val="24"/>
        </w:rPr>
        <w:t>Kelly (2015) Early years careers</w:t>
      </w:r>
      <w:r w:rsidRPr="00AC4A86">
        <w:rPr>
          <w:rFonts w:ascii="Times New Roman" w:hAnsi="Times New Roman" w:cs="Times New Roman"/>
          <w:i/>
          <w:iCs/>
          <w:sz w:val="24"/>
          <w:szCs w:val="24"/>
        </w:rPr>
        <w:t xml:space="preserve">. Reflective practice. </w:t>
      </w:r>
      <w:r w:rsidRPr="00AC4A86">
        <w:rPr>
          <w:rFonts w:ascii="Times New Roman" w:hAnsi="Times New Roman" w:cs="Times New Roman"/>
          <w:sz w:val="24"/>
          <w:szCs w:val="24"/>
        </w:rPr>
        <w:t xml:space="preserve">Available at: </w:t>
      </w:r>
      <w:hyperlink r:id="rId14" w:history="1">
        <w:r w:rsidRPr="00AC4A86">
          <w:rPr>
            <w:rStyle w:val="Hyperlink"/>
            <w:rFonts w:ascii="Times New Roman" w:hAnsi="Times New Roman" w:cs="Times New Roman"/>
            <w:sz w:val="24"/>
            <w:szCs w:val="24"/>
          </w:rPr>
          <w:t>http://www.earlyyearscareers.com/eyc/latest-news/reflective-practice/</w:t>
        </w:r>
      </w:hyperlink>
      <w:r w:rsidRPr="00AC4A86">
        <w:rPr>
          <w:rFonts w:ascii="Times New Roman" w:hAnsi="Times New Roman" w:cs="Times New Roman"/>
          <w:sz w:val="24"/>
          <w:szCs w:val="24"/>
        </w:rPr>
        <w:t xml:space="preserve"> Accessed: 6</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424DBA05" w14:textId="77777777" w:rsidR="0083778A" w:rsidRPr="00AC4A86" w:rsidRDefault="0083778A" w:rsidP="00AC4A86">
      <w:pPr>
        <w:spacing w:line="360" w:lineRule="auto"/>
        <w:rPr>
          <w:rFonts w:ascii="Times New Roman" w:hAnsi="Times New Roman" w:cs="Times New Roman"/>
          <w:sz w:val="24"/>
          <w:szCs w:val="24"/>
        </w:rPr>
      </w:pPr>
      <w:r w:rsidRPr="00AC4A86">
        <w:rPr>
          <w:rFonts w:ascii="Times New Roman" w:hAnsi="Times New Roman" w:cs="Times New Roman"/>
          <w:sz w:val="24"/>
          <w:szCs w:val="24"/>
        </w:rPr>
        <w:t xml:space="preserve">Kelly, M (2018) ThoughtCo. </w:t>
      </w:r>
      <w:r w:rsidRPr="00AC4A86">
        <w:rPr>
          <w:rFonts w:ascii="Times New Roman" w:hAnsi="Times New Roman" w:cs="Times New Roman"/>
          <w:i/>
          <w:iCs/>
          <w:sz w:val="24"/>
          <w:szCs w:val="24"/>
        </w:rPr>
        <w:t>The Importance of Teacher Reflection.</w:t>
      </w:r>
      <w:r w:rsidRPr="00AC4A86">
        <w:rPr>
          <w:rFonts w:ascii="Times New Roman" w:hAnsi="Times New Roman" w:cs="Times New Roman"/>
          <w:sz w:val="24"/>
          <w:szCs w:val="24"/>
        </w:rPr>
        <w:t xml:space="preserve"> Available at: </w:t>
      </w:r>
      <w:hyperlink r:id="rId15" w:history="1">
        <w:r w:rsidRPr="00AC4A86">
          <w:rPr>
            <w:rStyle w:val="Hyperlink"/>
            <w:rFonts w:ascii="Times New Roman" w:hAnsi="Times New Roman" w:cs="Times New Roman"/>
            <w:sz w:val="24"/>
            <w:szCs w:val="24"/>
          </w:rPr>
          <w:t>https://www.thoughtco.com/importance-of-teacher-reflection-8322</w:t>
        </w:r>
      </w:hyperlink>
      <w:r w:rsidRPr="00AC4A86">
        <w:rPr>
          <w:rFonts w:ascii="Times New Roman" w:hAnsi="Times New Roman" w:cs="Times New Roman"/>
          <w:sz w:val="24"/>
          <w:szCs w:val="24"/>
        </w:rPr>
        <w:t xml:space="preserve"> Accessed: 5</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3AE61FF8" w14:textId="77777777" w:rsidR="0083778A" w:rsidRPr="00AC4A86" w:rsidRDefault="0083778A" w:rsidP="00AC4A86">
      <w:pPr>
        <w:spacing w:line="360" w:lineRule="auto"/>
        <w:rPr>
          <w:rFonts w:ascii="Times New Roman" w:hAnsi="Times New Roman" w:cs="Times New Roman"/>
          <w:sz w:val="24"/>
          <w:szCs w:val="24"/>
        </w:rPr>
      </w:pPr>
      <w:proofErr w:type="spellStart"/>
      <w:r w:rsidRPr="00AC4A86">
        <w:rPr>
          <w:rFonts w:ascii="Times New Roman" w:hAnsi="Times New Roman" w:cs="Times New Roman"/>
          <w:sz w:val="24"/>
          <w:szCs w:val="24"/>
        </w:rPr>
        <w:t>Liebenguth</w:t>
      </w:r>
      <w:proofErr w:type="spellEnd"/>
      <w:r w:rsidRPr="00AC4A86">
        <w:rPr>
          <w:rFonts w:ascii="Times New Roman" w:hAnsi="Times New Roman" w:cs="Times New Roman"/>
          <w:sz w:val="24"/>
          <w:szCs w:val="24"/>
        </w:rPr>
        <w:t xml:space="preserve"> (2018) HR zone. </w:t>
      </w:r>
      <w:r w:rsidRPr="00AC4A86">
        <w:rPr>
          <w:rFonts w:ascii="Times New Roman" w:hAnsi="Times New Roman" w:cs="Times New Roman"/>
          <w:i/>
          <w:iCs/>
          <w:sz w:val="24"/>
          <w:szCs w:val="24"/>
        </w:rPr>
        <w:t>Time to Reflect</w:t>
      </w:r>
      <w:r w:rsidRPr="00AC4A86">
        <w:rPr>
          <w:rFonts w:ascii="Times New Roman" w:hAnsi="Times New Roman" w:cs="Times New Roman"/>
          <w:sz w:val="24"/>
          <w:szCs w:val="24"/>
        </w:rPr>
        <w:t xml:space="preserve">. Available at: </w:t>
      </w:r>
      <w:hyperlink r:id="rId16" w:history="1">
        <w:r w:rsidRPr="00AC4A86">
          <w:rPr>
            <w:rStyle w:val="Hyperlink"/>
            <w:rFonts w:ascii="Times New Roman" w:hAnsi="Times New Roman" w:cs="Times New Roman"/>
            <w:sz w:val="24"/>
            <w:szCs w:val="24"/>
          </w:rPr>
          <w:t>https://www.hrzone.com/perform/people/time-to-reflect-why-does-it-matter-in-the-workplace</w:t>
        </w:r>
      </w:hyperlink>
      <w:r w:rsidRPr="00AC4A86">
        <w:rPr>
          <w:rFonts w:ascii="Times New Roman" w:hAnsi="Times New Roman" w:cs="Times New Roman"/>
          <w:sz w:val="24"/>
          <w:szCs w:val="24"/>
        </w:rPr>
        <w:t xml:space="preserve"> Accessed: 6</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296531E1" w14:textId="77777777" w:rsidR="0083778A" w:rsidRPr="00AC4A86" w:rsidRDefault="0083778A" w:rsidP="00AC4A86">
      <w:pPr>
        <w:spacing w:line="360" w:lineRule="auto"/>
        <w:rPr>
          <w:rFonts w:ascii="Times New Roman" w:hAnsi="Times New Roman" w:cs="Times New Roman"/>
          <w:sz w:val="24"/>
          <w:szCs w:val="24"/>
        </w:rPr>
      </w:pPr>
      <w:proofErr w:type="spellStart"/>
      <w:r w:rsidRPr="00AC4A86">
        <w:rPr>
          <w:rFonts w:ascii="Times New Roman" w:hAnsi="Times New Roman" w:cs="Times New Roman"/>
          <w:sz w:val="24"/>
          <w:szCs w:val="24"/>
        </w:rPr>
        <w:t>Mcleod</w:t>
      </w:r>
      <w:proofErr w:type="spellEnd"/>
      <w:r w:rsidRPr="00AC4A86">
        <w:rPr>
          <w:rFonts w:ascii="Times New Roman" w:hAnsi="Times New Roman" w:cs="Times New Roman"/>
          <w:sz w:val="24"/>
          <w:szCs w:val="24"/>
        </w:rPr>
        <w:t>, S (2018) Simply Psychology</w:t>
      </w:r>
      <w:r w:rsidRPr="00AC4A86">
        <w:rPr>
          <w:rFonts w:ascii="Times New Roman" w:hAnsi="Times New Roman" w:cs="Times New Roman"/>
          <w:i/>
          <w:iCs/>
          <w:sz w:val="24"/>
          <w:szCs w:val="24"/>
        </w:rPr>
        <w:t>. Kolb’s Learning Cycle</w:t>
      </w:r>
      <w:r w:rsidRPr="00AC4A86">
        <w:rPr>
          <w:rFonts w:ascii="Times New Roman" w:hAnsi="Times New Roman" w:cs="Times New Roman"/>
          <w:sz w:val="24"/>
          <w:szCs w:val="24"/>
        </w:rPr>
        <w:t xml:space="preserve"> Available at: </w:t>
      </w:r>
      <w:hyperlink r:id="rId17" w:history="1">
        <w:r w:rsidRPr="00AC4A86">
          <w:rPr>
            <w:rStyle w:val="Hyperlink"/>
            <w:rFonts w:ascii="Times New Roman" w:hAnsi="Times New Roman" w:cs="Times New Roman"/>
            <w:sz w:val="24"/>
            <w:szCs w:val="24"/>
          </w:rPr>
          <w:t>https://www.simplypsychology.org/learning-kolb.html</w:t>
        </w:r>
      </w:hyperlink>
      <w:r w:rsidRPr="00AC4A86">
        <w:rPr>
          <w:rFonts w:ascii="Times New Roman" w:hAnsi="Times New Roman" w:cs="Times New Roman"/>
          <w:sz w:val="24"/>
          <w:szCs w:val="24"/>
        </w:rPr>
        <w:t xml:space="preserve"> Accessed 5</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2A3754D7" w14:textId="77777777" w:rsidR="0083778A" w:rsidRPr="00AC4A86" w:rsidRDefault="0083778A" w:rsidP="00AC4A86">
      <w:pPr>
        <w:spacing w:line="360" w:lineRule="auto"/>
        <w:rPr>
          <w:rFonts w:ascii="Times New Roman" w:hAnsi="Times New Roman" w:cs="Times New Roman"/>
          <w:sz w:val="24"/>
          <w:szCs w:val="24"/>
        </w:rPr>
      </w:pPr>
      <w:r w:rsidRPr="00AC4A86">
        <w:rPr>
          <w:rFonts w:ascii="Times New Roman" w:hAnsi="Times New Roman" w:cs="Times New Roman"/>
          <w:sz w:val="24"/>
          <w:szCs w:val="24"/>
        </w:rPr>
        <w:t xml:space="preserve">Mind Tools (no date) Gibbs Reflective Cycle. Available at: </w:t>
      </w:r>
      <w:hyperlink r:id="rId18" w:history="1">
        <w:r w:rsidRPr="00AC4A86">
          <w:rPr>
            <w:rStyle w:val="Hyperlink"/>
            <w:rFonts w:ascii="Times New Roman" w:hAnsi="Times New Roman" w:cs="Times New Roman"/>
            <w:sz w:val="24"/>
            <w:szCs w:val="24"/>
          </w:rPr>
          <w:t>https://www.mindtools.com/pages/article/reflective-cycle.htm</w:t>
        </w:r>
      </w:hyperlink>
      <w:r w:rsidRPr="00AC4A86">
        <w:rPr>
          <w:rFonts w:ascii="Times New Roman" w:hAnsi="Times New Roman" w:cs="Times New Roman"/>
          <w:sz w:val="24"/>
          <w:szCs w:val="24"/>
        </w:rPr>
        <w:t xml:space="preserve"> Accessed: 6</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50CB4D4A" w14:textId="6F0CEBCF" w:rsidR="00747B74" w:rsidRDefault="0083778A" w:rsidP="00AC4A86">
      <w:pPr>
        <w:spacing w:line="360" w:lineRule="auto"/>
        <w:rPr>
          <w:rFonts w:ascii="Times New Roman" w:hAnsi="Times New Roman" w:cs="Times New Roman"/>
          <w:sz w:val="24"/>
          <w:szCs w:val="24"/>
        </w:rPr>
      </w:pPr>
      <w:r w:rsidRPr="00AC4A86">
        <w:rPr>
          <w:rFonts w:ascii="Times New Roman" w:hAnsi="Times New Roman" w:cs="Times New Roman"/>
          <w:sz w:val="24"/>
          <w:szCs w:val="24"/>
        </w:rPr>
        <w:t xml:space="preserve">Skills you Need, (no date) Reflective Practice. Available at: </w:t>
      </w:r>
      <w:hyperlink r:id="rId19" w:history="1">
        <w:r w:rsidRPr="00AC4A86">
          <w:rPr>
            <w:rStyle w:val="Hyperlink"/>
            <w:rFonts w:ascii="Times New Roman" w:hAnsi="Times New Roman" w:cs="Times New Roman"/>
            <w:sz w:val="24"/>
            <w:szCs w:val="24"/>
          </w:rPr>
          <w:t>https://www.skillsyouneed.com/ps/reflective-practice.html</w:t>
        </w:r>
      </w:hyperlink>
      <w:r w:rsidRPr="00AC4A86">
        <w:rPr>
          <w:rFonts w:ascii="Times New Roman" w:hAnsi="Times New Roman" w:cs="Times New Roman"/>
          <w:sz w:val="24"/>
          <w:szCs w:val="24"/>
        </w:rPr>
        <w:t xml:space="preserve"> Accessed: 6</w:t>
      </w:r>
      <w:r w:rsidRPr="00AC4A86">
        <w:rPr>
          <w:rFonts w:ascii="Times New Roman" w:hAnsi="Times New Roman" w:cs="Times New Roman"/>
          <w:sz w:val="24"/>
          <w:szCs w:val="24"/>
          <w:vertAlign w:val="superscript"/>
        </w:rPr>
        <w:t>th</w:t>
      </w:r>
      <w:r w:rsidRPr="00AC4A86">
        <w:rPr>
          <w:rFonts w:ascii="Times New Roman" w:hAnsi="Times New Roman" w:cs="Times New Roman"/>
          <w:sz w:val="24"/>
          <w:szCs w:val="24"/>
        </w:rPr>
        <w:t xml:space="preserve"> June 2019</w:t>
      </w:r>
    </w:p>
    <w:p w14:paraId="6BC410EC" w14:textId="77777777" w:rsidR="00611871" w:rsidRDefault="00611871" w:rsidP="00611871">
      <w:pPr>
        <w:spacing w:line="360" w:lineRule="auto"/>
        <w:jc w:val="center"/>
        <w:rPr>
          <w:rFonts w:ascii="Times New Roman" w:hAnsi="Times New Roman" w:cs="Times New Roman"/>
          <w:b/>
          <w:sz w:val="24"/>
          <w:szCs w:val="24"/>
        </w:rPr>
      </w:pPr>
    </w:p>
    <w:p w14:paraId="7434BA3F" w14:textId="77777777" w:rsidR="00611871" w:rsidRDefault="00611871" w:rsidP="00611871">
      <w:pPr>
        <w:spacing w:line="360" w:lineRule="auto"/>
        <w:jc w:val="center"/>
        <w:rPr>
          <w:rFonts w:ascii="Times New Roman" w:hAnsi="Times New Roman" w:cs="Times New Roman"/>
          <w:b/>
          <w:sz w:val="24"/>
          <w:szCs w:val="24"/>
        </w:rPr>
      </w:pPr>
    </w:p>
    <w:p w14:paraId="2C60C82F" w14:textId="77777777" w:rsidR="00B40A55" w:rsidRDefault="00B40A55" w:rsidP="00E17F8D">
      <w:pPr>
        <w:spacing w:line="360" w:lineRule="auto"/>
        <w:rPr>
          <w:rFonts w:ascii="Times New Roman" w:hAnsi="Times New Roman" w:cs="Times New Roman"/>
          <w:b/>
          <w:sz w:val="24"/>
          <w:szCs w:val="24"/>
        </w:rPr>
      </w:pPr>
    </w:p>
    <w:p w14:paraId="60EB2D34" w14:textId="77777777" w:rsidR="00B40A55" w:rsidRDefault="00B40A55" w:rsidP="00B40A55">
      <w:pPr>
        <w:spacing w:line="360" w:lineRule="auto"/>
        <w:ind w:left="737"/>
        <w:jc w:val="center"/>
        <w:rPr>
          <w:rFonts w:ascii="Times New Roman" w:hAnsi="Times New Roman" w:cs="Times New Roman"/>
          <w:b/>
          <w:sz w:val="24"/>
          <w:szCs w:val="24"/>
        </w:rPr>
        <w:sectPr w:rsidR="00B40A55" w:rsidSect="00B40A55">
          <w:pgSz w:w="11906" w:h="16838"/>
          <w:pgMar w:top="720" w:right="284" w:bottom="284" w:left="720" w:header="709" w:footer="709" w:gutter="0"/>
          <w:pgNumType w:start="0"/>
          <w:cols w:space="708"/>
          <w:titlePg/>
          <w:docGrid w:linePitch="360"/>
        </w:sectPr>
      </w:pPr>
    </w:p>
    <w:p w14:paraId="19069719" w14:textId="16C00E24" w:rsidR="00611871" w:rsidRPr="006C2B4E" w:rsidRDefault="00611871" w:rsidP="00B40A55">
      <w:pPr>
        <w:spacing w:line="360" w:lineRule="auto"/>
        <w:ind w:left="737"/>
        <w:jc w:val="center"/>
        <w:rPr>
          <w:rFonts w:ascii="Times New Roman" w:hAnsi="Times New Roman" w:cs="Times New Roman"/>
          <w:b/>
          <w:sz w:val="24"/>
          <w:szCs w:val="24"/>
        </w:rPr>
      </w:pPr>
      <w:r w:rsidRPr="006C2B4E">
        <w:rPr>
          <w:rFonts w:ascii="Times New Roman" w:hAnsi="Times New Roman" w:cs="Times New Roman"/>
          <w:b/>
          <w:sz w:val="24"/>
          <w:szCs w:val="24"/>
        </w:rPr>
        <w:lastRenderedPageBreak/>
        <w:t xml:space="preserve"> Element 2 Reflective log</w:t>
      </w:r>
      <w:bookmarkStart w:id="2" w:name="cysill"/>
      <w:bookmarkEnd w:id="2"/>
      <w:r>
        <w:rPr>
          <w:rFonts w:ascii="Times New Roman" w:hAnsi="Times New Roman" w:cs="Times New Roman"/>
          <w:b/>
          <w:sz w:val="24"/>
          <w:szCs w:val="24"/>
        </w:rPr>
        <w:tab/>
      </w:r>
      <w:r>
        <w:rPr>
          <w:rFonts w:ascii="Times New Roman" w:hAnsi="Times New Roman" w:cs="Times New Roman"/>
          <w:b/>
          <w:sz w:val="24"/>
          <w:szCs w:val="24"/>
        </w:rPr>
        <w:tab/>
        <w:t>EAEE5007 1805378</w:t>
      </w:r>
    </w:p>
    <w:tbl>
      <w:tblPr>
        <w:tblStyle w:val="TableGrid"/>
        <w:tblW w:w="0" w:type="auto"/>
        <w:tblInd w:w="846" w:type="dxa"/>
        <w:tblLook w:val="04A0" w:firstRow="1" w:lastRow="0" w:firstColumn="1" w:lastColumn="0" w:noHBand="0" w:noVBand="1"/>
      </w:tblPr>
      <w:tblGrid>
        <w:gridCol w:w="9497"/>
      </w:tblGrid>
      <w:tr w:rsidR="00611871" w:rsidRPr="006C2B4E" w14:paraId="17C4AF01" w14:textId="77777777" w:rsidTr="00E17F8D">
        <w:tc>
          <w:tcPr>
            <w:tcW w:w="9497" w:type="dxa"/>
          </w:tcPr>
          <w:p w14:paraId="2CDF59FF" w14:textId="77777777" w:rsidR="00611871" w:rsidRPr="006C2B4E" w:rsidRDefault="00611871" w:rsidP="00B40A55">
            <w:pPr>
              <w:spacing w:line="360" w:lineRule="auto"/>
              <w:ind w:left="737"/>
              <w:rPr>
                <w:rFonts w:ascii="Times New Roman" w:hAnsi="Times New Roman" w:cs="Times New Roman"/>
                <w:sz w:val="24"/>
                <w:szCs w:val="24"/>
              </w:rPr>
            </w:pPr>
            <w:proofErr w:type="spellStart"/>
            <w:r w:rsidRPr="006C2B4E">
              <w:rPr>
                <w:rFonts w:ascii="Times New Roman" w:hAnsi="Times New Roman" w:cs="Times New Roman"/>
                <w:sz w:val="24"/>
                <w:szCs w:val="24"/>
              </w:rPr>
              <w:t>Disgrifiad</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byr</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o’r</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gweithgaredd</w:t>
            </w:r>
            <w:proofErr w:type="spellEnd"/>
            <w:r w:rsidRPr="006C2B4E">
              <w:rPr>
                <w:rFonts w:ascii="Times New Roman" w:hAnsi="Times New Roman" w:cs="Times New Roman"/>
                <w:sz w:val="24"/>
                <w:szCs w:val="24"/>
              </w:rPr>
              <w:t xml:space="preserve"> (dim </w:t>
            </w:r>
            <w:proofErr w:type="spellStart"/>
            <w:r w:rsidRPr="006C2B4E">
              <w:rPr>
                <w:rFonts w:ascii="Times New Roman" w:hAnsi="Times New Roman" w:cs="Times New Roman"/>
                <w:sz w:val="24"/>
                <w:szCs w:val="24"/>
              </w:rPr>
              <w:t>mwy</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na</w:t>
            </w:r>
            <w:proofErr w:type="spellEnd"/>
            <w:r w:rsidRPr="006C2B4E">
              <w:rPr>
                <w:rFonts w:ascii="Times New Roman" w:hAnsi="Times New Roman" w:cs="Times New Roman"/>
                <w:sz w:val="24"/>
                <w:szCs w:val="24"/>
              </w:rPr>
              <w:t xml:space="preserve"> 50 o </w:t>
            </w:r>
            <w:proofErr w:type="spellStart"/>
            <w:r w:rsidRPr="006C2B4E">
              <w:rPr>
                <w:rFonts w:ascii="Times New Roman" w:hAnsi="Times New Roman" w:cs="Times New Roman"/>
                <w:sz w:val="24"/>
                <w:szCs w:val="24"/>
              </w:rPr>
              <w:t>eiriau</w:t>
            </w:r>
            <w:proofErr w:type="spellEnd"/>
          </w:p>
          <w:p w14:paraId="0F8C6328"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Brief description of the activity (no more than 50 words)</w:t>
            </w:r>
          </w:p>
        </w:tc>
      </w:tr>
      <w:tr w:rsidR="00E17F8D" w:rsidRPr="006C2B4E" w14:paraId="77D47CB7" w14:textId="77777777" w:rsidTr="00E17F8D">
        <w:tc>
          <w:tcPr>
            <w:tcW w:w="9497" w:type="dxa"/>
          </w:tcPr>
          <w:p w14:paraId="3BE2689F" w14:textId="77777777" w:rsidR="00E17F8D" w:rsidRPr="006C2B4E" w:rsidRDefault="00E17F8D" w:rsidP="00B40A55">
            <w:pPr>
              <w:spacing w:line="360" w:lineRule="auto"/>
              <w:ind w:left="737"/>
              <w:rPr>
                <w:rFonts w:ascii="Times New Roman" w:hAnsi="Times New Roman" w:cs="Times New Roman"/>
                <w:sz w:val="24"/>
                <w:szCs w:val="24"/>
              </w:rPr>
            </w:pPr>
          </w:p>
        </w:tc>
      </w:tr>
      <w:tr w:rsidR="00611871" w:rsidRPr="006C2B4E" w14:paraId="5D8D28EF" w14:textId="77777777" w:rsidTr="00E17F8D">
        <w:tc>
          <w:tcPr>
            <w:tcW w:w="9497" w:type="dxa"/>
          </w:tcPr>
          <w:p w14:paraId="6F7A790D"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The children are to create a collage from things collected from outdoors (pine cones, leaves, twigs etc…) to create an animal that would live in the Welsh countryside, the children will have collected the equipment the previous day and are now ready to sit and create their art work.</w:t>
            </w:r>
          </w:p>
          <w:p w14:paraId="4882D0B2" w14:textId="77777777" w:rsidR="00611871" w:rsidRPr="006C2B4E" w:rsidRDefault="00611871" w:rsidP="00B40A55">
            <w:pPr>
              <w:spacing w:line="360" w:lineRule="auto"/>
              <w:ind w:left="737"/>
              <w:rPr>
                <w:rFonts w:ascii="Times New Roman" w:hAnsi="Times New Roman" w:cs="Times New Roman"/>
                <w:sz w:val="24"/>
                <w:szCs w:val="24"/>
              </w:rPr>
            </w:pPr>
          </w:p>
        </w:tc>
      </w:tr>
      <w:tr w:rsidR="00611871" w:rsidRPr="006C2B4E" w14:paraId="3A213643" w14:textId="77777777" w:rsidTr="00E17F8D">
        <w:tc>
          <w:tcPr>
            <w:tcW w:w="9497" w:type="dxa"/>
          </w:tcPr>
          <w:p w14:paraId="0B6844B9"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Nod/</w:t>
            </w:r>
            <w:proofErr w:type="spellStart"/>
            <w:r w:rsidRPr="006C2B4E">
              <w:rPr>
                <w:rFonts w:ascii="Times New Roman" w:hAnsi="Times New Roman" w:cs="Times New Roman"/>
                <w:sz w:val="24"/>
                <w:szCs w:val="24"/>
              </w:rPr>
              <w:t>Amcan</w:t>
            </w:r>
            <w:proofErr w:type="spellEnd"/>
            <w:r w:rsidRPr="006C2B4E">
              <w:rPr>
                <w:rFonts w:ascii="Times New Roman" w:hAnsi="Times New Roman" w:cs="Times New Roman"/>
                <w:sz w:val="24"/>
                <w:szCs w:val="24"/>
              </w:rPr>
              <w:t xml:space="preserve"> y </w:t>
            </w:r>
            <w:proofErr w:type="spellStart"/>
            <w:r w:rsidRPr="006C2B4E">
              <w:rPr>
                <w:rFonts w:ascii="Times New Roman" w:hAnsi="Times New Roman" w:cs="Times New Roman"/>
                <w:sz w:val="24"/>
                <w:szCs w:val="24"/>
              </w:rPr>
              <w:t>gweithgaredd</w:t>
            </w:r>
            <w:proofErr w:type="spellEnd"/>
            <w:r w:rsidRPr="006C2B4E">
              <w:rPr>
                <w:rFonts w:ascii="Times New Roman" w:hAnsi="Times New Roman" w:cs="Times New Roman"/>
                <w:sz w:val="24"/>
                <w:szCs w:val="24"/>
              </w:rPr>
              <w:t xml:space="preserve">                                          Aim/Objective of the activity</w:t>
            </w:r>
          </w:p>
        </w:tc>
      </w:tr>
      <w:tr w:rsidR="00611871" w:rsidRPr="006C2B4E" w14:paraId="3472D16A" w14:textId="77777777" w:rsidTr="00E17F8D">
        <w:tc>
          <w:tcPr>
            <w:tcW w:w="9497" w:type="dxa"/>
          </w:tcPr>
          <w:p w14:paraId="272B8601"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To create their own unique art work from their own collection of raw materials, to encourage children to think about what animals live on our doorstep. To develop their imagination and creative skills. To stimulate and encourage the children’s confidence in art. Early year’s art can have a positive impact on behaviour and emotional development, it can also have a positive effect on social and cultural prejudices (Blatchford 2002)</w:t>
            </w:r>
          </w:p>
          <w:p w14:paraId="4BC089C9" w14:textId="77777777" w:rsidR="00611871" w:rsidRPr="006C2B4E" w:rsidRDefault="00611871" w:rsidP="00B40A55">
            <w:pPr>
              <w:spacing w:line="360" w:lineRule="auto"/>
              <w:ind w:left="737"/>
              <w:rPr>
                <w:rFonts w:ascii="Times New Roman" w:hAnsi="Times New Roman" w:cs="Times New Roman"/>
                <w:sz w:val="24"/>
                <w:szCs w:val="24"/>
              </w:rPr>
            </w:pPr>
          </w:p>
        </w:tc>
      </w:tr>
      <w:tr w:rsidR="00611871" w:rsidRPr="006C2B4E" w14:paraId="1B050013" w14:textId="77777777" w:rsidTr="00E17F8D">
        <w:tc>
          <w:tcPr>
            <w:tcW w:w="9497" w:type="dxa"/>
          </w:tcPr>
          <w:p w14:paraId="33D8B0D7" w14:textId="77777777" w:rsidR="00611871" w:rsidRPr="006C2B4E" w:rsidRDefault="00611871" w:rsidP="00B40A55">
            <w:pPr>
              <w:spacing w:line="360" w:lineRule="auto"/>
              <w:ind w:left="737"/>
              <w:rPr>
                <w:rFonts w:ascii="Times New Roman" w:hAnsi="Times New Roman" w:cs="Times New Roman"/>
                <w:sz w:val="24"/>
                <w:szCs w:val="24"/>
              </w:rPr>
            </w:pPr>
            <w:proofErr w:type="spellStart"/>
            <w:r w:rsidRPr="006C2B4E">
              <w:rPr>
                <w:rFonts w:ascii="Times New Roman" w:hAnsi="Times New Roman" w:cs="Times New Roman"/>
                <w:sz w:val="24"/>
                <w:szCs w:val="24"/>
              </w:rPr>
              <w:t>Eich</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rôl</w:t>
            </w:r>
            <w:proofErr w:type="spellEnd"/>
            <w:r w:rsidRPr="006C2B4E">
              <w:rPr>
                <w:rFonts w:ascii="Times New Roman" w:hAnsi="Times New Roman" w:cs="Times New Roman"/>
                <w:sz w:val="24"/>
                <w:szCs w:val="24"/>
              </w:rPr>
              <w:t xml:space="preserve"> chi                                                                   Your role</w:t>
            </w:r>
          </w:p>
        </w:tc>
      </w:tr>
      <w:tr w:rsidR="00611871" w:rsidRPr="006C2B4E" w14:paraId="66CD8041" w14:textId="77777777" w:rsidTr="00E17F8D">
        <w:tc>
          <w:tcPr>
            <w:tcW w:w="9497" w:type="dxa"/>
          </w:tcPr>
          <w:p w14:paraId="29E095D2" w14:textId="77777777" w:rsidR="00611871" w:rsidRPr="006C2B4E" w:rsidRDefault="00611871" w:rsidP="00B40A55">
            <w:pPr>
              <w:spacing w:line="360" w:lineRule="auto"/>
              <w:ind w:left="737"/>
              <w:rPr>
                <w:rFonts w:ascii="Times New Roman" w:hAnsi="Times New Roman" w:cs="Times New Roman"/>
                <w:sz w:val="24"/>
                <w:szCs w:val="24"/>
              </w:rPr>
            </w:pPr>
          </w:p>
          <w:p w14:paraId="27E0669E"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To capture their imagination and encourage them to use other sources to create their collage. To monitor and record the children’s experiences, take photos of their learning, and listen to their thoughts about the exercise. I will encourage and ask questions, such as, Why are you using that? The children are creating a countryside animal, so I will be asking them, where do these animals live, what foods do these animals like to eat. To ensure safety throughout the task, as scissors and glue will be being used.</w:t>
            </w:r>
          </w:p>
        </w:tc>
      </w:tr>
      <w:tr w:rsidR="00611871" w:rsidRPr="006C2B4E" w14:paraId="40EBF162" w14:textId="77777777" w:rsidTr="00E17F8D">
        <w:tc>
          <w:tcPr>
            <w:tcW w:w="9497" w:type="dxa"/>
          </w:tcPr>
          <w:p w14:paraId="74BE3B0A" w14:textId="77777777" w:rsidR="00611871" w:rsidRPr="006C2B4E" w:rsidRDefault="00611871" w:rsidP="00B40A55">
            <w:pPr>
              <w:spacing w:line="360" w:lineRule="auto"/>
              <w:ind w:left="737"/>
              <w:rPr>
                <w:rFonts w:ascii="Times New Roman" w:hAnsi="Times New Roman" w:cs="Times New Roman"/>
                <w:sz w:val="24"/>
                <w:szCs w:val="24"/>
              </w:rPr>
            </w:pPr>
            <w:proofErr w:type="spellStart"/>
            <w:r w:rsidRPr="006C2B4E">
              <w:rPr>
                <w:rFonts w:ascii="Times New Roman" w:hAnsi="Times New Roman" w:cs="Times New Roman"/>
                <w:sz w:val="24"/>
                <w:szCs w:val="24"/>
              </w:rPr>
              <w:t>Agweddau</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cadarnhaol</w:t>
            </w:r>
            <w:proofErr w:type="spellEnd"/>
            <w:r w:rsidRPr="006C2B4E">
              <w:rPr>
                <w:rFonts w:ascii="Times New Roman" w:hAnsi="Times New Roman" w:cs="Times New Roman"/>
                <w:sz w:val="24"/>
                <w:szCs w:val="24"/>
              </w:rPr>
              <w:t xml:space="preserve"> – pam?                                    Positive aspects – why?</w:t>
            </w:r>
          </w:p>
        </w:tc>
      </w:tr>
      <w:tr w:rsidR="00611871" w:rsidRPr="006C2B4E" w14:paraId="2E2B2691" w14:textId="77777777" w:rsidTr="00E17F8D">
        <w:tc>
          <w:tcPr>
            <w:tcW w:w="9497" w:type="dxa"/>
          </w:tcPr>
          <w:p w14:paraId="36981518" w14:textId="435E1C70"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 xml:space="preserve">Recycling outdoor materials, to demonstrate the use of other materials instead of pens and paint to create an art piece. Art has many positive </w:t>
            </w:r>
            <w:r>
              <w:rPr>
                <w:rFonts w:ascii="Times New Roman" w:hAnsi="Times New Roman" w:cs="Times New Roman"/>
                <w:sz w:val="24"/>
                <w:szCs w:val="24"/>
              </w:rPr>
              <w:t>e</w:t>
            </w:r>
            <w:r w:rsidRPr="006C2B4E">
              <w:rPr>
                <w:rFonts w:ascii="Times New Roman" w:hAnsi="Times New Roman" w:cs="Times New Roman"/>
                <w:sz w:val="24"/>
                <w:szCs w:val="24"/>
              </w:rPr>
              <w:t>ffects on children, to their creative and physically wellbeing. This exercise will give the children chance to freely think of what choices to make, deciding which animal they want to create, what material they want to use, thus growing their confidence and encouraging decision making skills. Being outdoors during the collection of materials allowed the children to be physically active, walking, running and carrying their supplies. Being outdoors means the children have a positive appreciation of nature and the environment, it gave them an understanding of their surroundings. The activity gave the children chance to be independent, and allowed some element of risk, the children had to make their own decisions.</w:t>
            </w:r>
          </w:p>
          <w:p w14:paraId="036E010E" w14:textId="77777777" w:rsidR="00611871" w:rsidRPr="006C2B4E" w:rsidRDefault="00611871" w:rsidP="00B40A55">
            <w:pPr>
              <w:spacing w:line="360" w:lineRule="auto"/>
              <w:ind w:left="737"/>
              <w:rPr>
                <w:rFonts w:ascii="Times New Roman" w:hAnsi="Times New Roman" w:cs="Times New Roman"/>
                <w:sz w:val="24"/>
                <w:szCs w:val="24"/>
              </w:rPr>
            </w:pPr>
          </w:p>
        </w:tc>
      </w:tr>
      <w:tr w:rsidR="00611871" w:rsidRPr="006C2B4E" w14:paraId="0AD6F350" w14:textId="77777777" w:rsidTr="00E17F8D">
        <w:tc>
          <w:tcPr>
            <w:tcW w:w="9497" w:type="dxa"/>
          </w:tcPr>
          <w:p w14:paraId="48735028" w14:textId="77777777" w:rsidR="00611871" w:rsidRPr="006C2B4E" w:rsidRDefault="00611871" w:rsidP="00B40A55">
            <w:pPr>
              <w:spacing w:line="360" w:lineRule="auto"/>
              <w:ind w:left="737"/>
              <w:rPr>
                <w:rFonts w:ascii="Times New Roman" w:hAnsi="Times New Roman" w:cs="Times New Roman"/>
                <w:sz w:val="24"/>
                <w:szCs w:val="24"/>
              </w:rPr>
            </w:pPr>
            <w:proofErr w:type="spellStart"/>
            <w:r w:rsidRPr="006C2B4E">
              <w:rPr>
                <w:rFonts w:ascii="Times New Roman" w:hAnsi="Times New Roman" w:cs="Times New Roman"/>
                <w:sz w:val="24"/>
                <w:szCs w:val="24"/>
              </w:rPr>
              <w:lastRenderedPageBreak/>
              <w:t>Agweddau</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heriol</w:t>
            </w:r>
            <w:proofErr w:type="spellEnd"/>
            <w:r w:rsidRPr="006C2B4E">
              <w:rPr>
                <w:rFonts w:ascii="Times New Roman" w:hAnsi="Times New Roman" w:cs="Times New Roman"/>
                <w:sz w:val="24"/>
                <w:szCs w:val="24"/>
              </w:rPr>
              <w:t xml:space="preserve"> – pam?                                             Challenging aspects – why?</w:t>
            </w:r>
          </w:p>
        </w:tc>
      </w:tr>
      <w:tr w:rsidR="00611871" w:rsidRPr="006C2B4E" w14:paraId="4DBCBB22" w14:textId="77777777" w:rsidTr="00E17F8D">
        <w:tc>
          <w:tcPr>
            <w:tcW w:w="9497" w:type="dxa"/>
          </w:tcPr>
          <w:p w14:paraId="7341034D" w14:textId="77777777" w:rsidR="00611871" w:rsidRPr="006C2B4E" w:rsidRDefault="00611871" w:rsidP="00B40A55">
            <w:pPr>
              <w:spacing w:line="360" w:lineRule="auto"/>
              <w:ind w:left="737"/>
              <w:rPr>
                <w:rFonts w:ascii="Times New Roman" w:hAnsi="Times New Roman" w:cs="Times New Roman"/>
                <w:sz w:val="24"/>
                <w:szCs w:val="24"/>
              </w:rPr>
            </w:pPr>
          </w:p>
          <w:p w14:paraId="20288681"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Some children may find being able to create an animal using these materials challenging, so I will provide finished pieces as examples. Whilst some children can express themselves easily, others may find it tough to go it alone, I will offer gentle encouragement and guidance throughout the exercise. The age of the children, older children may find the task easier than smaller children, older children may find making a model instead of a image stuck down on card more interesting. Children with additional needs may find the fine motor skills tricky, they may struggle to get finished in the allocated time.</w:t>
            </w:r>
          </w:p>
        </w:tc>
      </w:tr>
      <w:tr w:rsidR="00611871" w:rsidRPr="006C2B4E" w14:paraId="01216B30" w14:textId="77777777" w:rsidTr="00E17F8D">
        <w:tc>
          <w:tcPr>
            <w:tcW w:w="9497" w:type="dxa"/>
          </w:tcPr>
          <w:p w14:paraId="5C63F100"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 xml:space="preserve">Pa </w:t>
            </w:r>
            <w:proofErr w:type="spellStart"/>
            <w:r w:rsidRPr="006C2B4E">
              <w:rPr>
                <w:rFonts w:ascii="Times New Roman" w:hAnsi="Times New Roman" w:cs="Times New Roman"/>
                <w:sz w:val="24"/>
                <w:szCs w:val="24"/>
              </w:rPr>
              <w:t>wybodaeth</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arddangoswyd</w:t>
            </w:r>
            <w:proofErr w:type="spellEnd"/>
            <w:r w:rsidRPr="006C2B4E">
              <w:rPr>
                <w:rFonts w:ascii="Times New Roman" w:hAnsi="Times New Roman" w:cs="Times New Roman"/>
                <w:sz w:val="24"/>
                <w:szCs w:val="24"/>
              </w:rPr>
              <w:t>?                              What knowledge was demonstrated?</w:t>
            </w:r>
          </w:p>
        </w:tc>
      </w:tr>
      <w:tr w:rsidR="00611871" w:rsidRPr="006C2B4E" w14:paraId="0AAB6D2D" w14:textId="77777777" w:rsidTr="00E17F8D">
        <w:tc>
          <w:tcPr>
            <w:tcW w:w="9497" w:type="dxa"/>
          </w:tcPr>
          <w:p w14:paraId="7A19D046" w14:textId="224C5626"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The children had great knowledge of what animals would be found in the Welsh countryside, they were able to demonstrate how to use pin</w:t>
            </w:r>
            <w:r>
              <w:rPr>
                <w:rFonts w:ascii="Times New Roman" w:hAnsi="Times New Roman" w:cs="Times New Roman"/>
                <w:sz w:val="24"/>
                <w:szCs w:val="24"/>
              </w:rPr>
              <w:t>e</w:t>
            </w:r>
            <w:r w:rsidRPr="006C2B4E">
              <w:rPr>
                <w:rFonts w:ascii="Times New Roman" w:hAnsi="Times New Roman" w:cs="Times New Roman"/>
                <w:sz w:val="24"/>
                <w:szCs w:val="24"/>
              </w:rPr>
              <w:t>cones as bodies and twigs as legs. Their understanding of the world, they were given the opportunity to go into the physical world and gather materials, the shapes and textures they collected went towards their mathematical knowledge. The children spoke about their creations and throughout the activity to myself and to their peers, their language and communications skills were enriched with new vocabulary.</w:t>
            </w:r>
          </w:p>
          <w:p w14:paraId="4B580457" w14:textId="77777777" w:rsidR="00611871" w:rsidRPr="006C2B4E" w:rsidRDefault="00611871" w:rsidP="00B40A55">
            <w:pPr>
              <w:spacing w:line="360" w:lineRule="auto"/>
              <w:ind w:left="737"/>
              <w:rPr>
                <w:rFonts w:ascii="Times New Roman" w:hAnsi="Times New Roman" w:cs="Times New Roman"/>
                <w:sz w:val="24"/>
                <w:szCs w:val="24"/>
              </w:rPr>
            </w:pPr>
          </w:p>
        </w:tc>
      </w:tr>
      <w:tr w:rsidR="00611871" w:rsidRPr="006C2B4E" w14:paraId="19BD53AD" w14:textId="77777777" w:rsidTr="00E17F8D">
        <w:tc>
          <w:tcPr>
            <w:tcW w:w="9497" w:type="dxa"/>
          </w:tcPr>
          <w:p w14:paraId="6D881C94"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 xml:space="preserve">Pa </w:t>
            </w:r>
            <w:proofErr w:type="spellStart"/>
            <w:r w:rsidRPr="006C2B4E">
              <w:rPr>
                <w:rFonts w:ascii="Times New Roman" w:hAnsi="Times New Roman" w:cs="Times New Roman"/>
                <w:sz w:val="24"/>
                <w:szCs w:val="24"/>
              </w:rPr>
              <w:t>sgiliau</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arddangoswyd</w:t>
            </w:r>
            <w:proofErr w:type="spellEnd"/>
            <w:r w:rsidRPr="006C2B4E">
              <w:rPr>
                <w:rFonts w:ascii="Times New Roman" w:hAnsi="Times New Roman" w:cs="Times New Roman"/>
                <w:sz w:val="24"/>
                <w:szCs w:val="24"/>
              </w:rPr>
              <w:t>?                                       What skills were demonstrated?</w:t>
            </w:r>
          </w:p>
        </w:tc>
      </w:tr>
      <w:tr w:rsidR="00611871" w:rsidRPr="006C2B4E" w14:paraId="65CDD64D" w14:textId="77777777" w:rsidTr="00E17F8D">
        <w:tc>
          <w:tcPr>
            <w:tcW w:w="9497" w:type="dxa"/>
          </w:tcPr>
          <w:p w14:paraId="0F3FDBB5"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 xml:space="preserve">The ability to use glue, and to make a 3D image, their mathematical skills were being exercised as well as their listening skills (to instructions). The children’s creative skills, their ability to think and make their own decisions. Cutting skills, using scissors, their fine motor skills.  </w:t>
            </w:r>
          </w:p>
          <w:p w14:paraId="1FDC69A6" w14:textId="77777777" w:rsidR="00611871" w:rsidRPr="006C2B4E" w:rsidRDefault="00611871" w:rsidP="00B40A55">
            <w:pPr>
              <w:spacing w:line="360" w:lineRule="auto"/>
              <w:ind w:left="737"/>
              <w:rPr>
                <w:rFonts w:ascii="Times New Roman" w:hAnsi="Times New Roman" w:cs="Times New Roman"/>
                <w:sz w:val="24"/>
                <w:szCs w:val="24"/>
              </w:rPr>
            </w:pPr>
          </w:p>
        </w:tc>
      </w:tr>
      <w:tr w:rsidR="00611871" w:rsidRPr="006C2B4E" w14:paraId="235D42D4" w14:textId="77777777" w:rsidTr="00E17F8D">
        <w:tc>
          <w:tcPr>
            <w:tcW w:w="9497" w:type="dxa"/>
          </w:tcPr>
          <w:p w14:paraId="24A32F60"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 xml:space="preserve">Pa </w:t>
            </w:r>
            <w:proofErr w:type="spellStart"/>
            <w:r w:rsidRPr="006C2B4E">
              <w:rPr>
                <w:rFonts w:ascii="Times New Roman" w:hAnsi="Times New Roman" w:cs="Times New Roman"/>
                <w:sz w:val="24"/>
                <w:szCs w:val="24"/>
              </w:rPr>
              <w:t>werthoedd</w:t>
            </w:r>
            <w:proofErr w:type="spellEnd"/>
            <w:r w:rsidRPr="006C2B4E">
              <w:rPr>
                <w:rFonts w:ascii="Times New Roman" w:hAnsi="Times New Roman" w:cs="Times New Roman"/>
                <w:sz w:val="24"/>
                <w:szCs w:val="24"/>
              </w:rPr>
              <w:t xml:space="preserve"> </w:t>
            </w:r>
            <w:proofErr w:type="spellStart"/>
            <w:r w:rsidRPr="006C2B4E">
              <w:rPr>
                <w:rFonts w:ascii="Times New Roman" w:hAnsi="Times New Roman" w:cs="Times New Roman"/>
                <w:sz w:val="24"/>
                <w:szCs w:val="24"/>
              </w:rPr>
              <w:t>arddangoswyd</w:t>
            </w:r>
            <w:proofErr w:type="spellEnd"/>
            <w:r w:rsidRPr="006C2B4E">
              <w:rPr>
                <w:rFonts w:ascii="Times New Roman" w:hAnsi="Times New Roman" w:cs="Times New Roman"/>
                <w:sz w:val="24"/>
                <w:szCs w:val="24"/>
              </w:rPr>
              <w:t>?                                 Which values were demonstrated?</w:t>
            </w:r>
          </w:p>
        </w:tc>
      </w:tr>
      <w:tr w:rsidR="00611871" w:rsidRPr="006C2B4E" w14:paraId="7DD5DF4C" w14:textId="77777777" w:rsidTr="00E17F8D">
        <w:tc>
          <w:tcPr>
            <w:tcW w:w="9497" w:type="dxa"/>
          </w:tcPr>
          <w:p w14:paraId="4BD98765" w14:textId="77777777" w:rsidR="00611871" w:rsidRPr="006C2B4E" w:rsidRDefault="00611871" w:rsidP="00B40A55">
            <w:pPr>
              <w:spacing w:line="360" w:lineRule="auto"/>
              <w:ind w:left="737"/>
              <w:rPr>
                <w:rFonts w:ascii="Times New Roman" w:hAnsi="Times New Roman" w:cs="Times New Roman"/>
                <w:sz w:val="24"/>
                <w:szCs w:val="24"/>
              </w:rPr>
            </w:pPr>
            <w:r w:rsidRPr="006C2B4E">
              <w:rPr>
                <w:rFonts w:ascii="Times New Roman" w:hAnsi="Times New Roman" w:cs="Times New Roman"/>
                <w:sz w:val="24"/>
                <w:szCs w:val="24"/>
              </w:rPr>
              <w:t>The children learned to be patient and respect that other children were creating their own piece of work, the children learnt to share and to encourage each other whilst the task was being carried out. When each piece was finished, the children were encouraged to say what they liked about their own piece and others, this shows empathy and kindness. The children demonstrated an appreciation to the wildlife, and we spoke about looking after our woodland’s and outdoor space, so as to encourage the wildlife here in Wales.</w:t>
            </w:r>
          </w:p>
          <w:p w14:paraId="732C195C" w14:textId="77777777" w:rsidR="00611871" w:rsidRPr="006C2B4E" w:rsidRDefault="00611871" w:rsidP="00B40A55">
            <w:pPr>
              <w:spacing w:line="360" w:lineRule="auto"/>
              <w:ind w:left="737"/>
              <w:rPr>
                <w:rFonts w:ascii="Times New Roman" w:hAnsi="Times New Roman" w:cs="Times New Roman"/>
                <w:sz w:val="24"/>
                <w:szCs w:val="24"/>
              </w:rPr>
            </w:pPr>
          </w:p>
        </w:tc>
      </w:tr>
    </w:tbl>
    <w:p w14:paraId="5DBF4F58" w14:textId="71564AF4" w:rsidR="00611871" w:rsidRDefault="00611871" w:rsidP="00B40A55">
      <w:pPr>
        <w:spacing w:line="360" w:lineRule="auto"/>
        <w:ind w:left="737"/>
        <w:rPr>
          <w:rFonts w:ascii="Times New Roman" w:hAnsi="Times New Roman" w:cs="Times New Roman"/>
          <w:sz w:val="24"/>
          <w:szCs w:val="24"/>
        </w:rPr>
      </w:pPr>
    </w:p>
    <w:p w14:paraId="16867372" w14:textId="3F07992E" w:rsidR="00123278" w:rsidRDefault="00123278" w:rsidP="00B40A55">
      <w:pPr>
        <w:spacing w:line="360" w:lineRule="auto"/>
        <w:ind w:left="737"/>
        <w:rPr>
          <w:rFonts w:ascii="Times New Roman" w:hAnsi="Times New Roman" w:cs="Times New Roman"/>
          <w:sz w:val="24"/>
          <w:szCs w:val="24"/>
        </w:rPr>
      </w:pPr>
    </w:p>
    <w:p w14:paraId="50D97E55" w14:textId="77777777" w:rsidR="00B40A55" w:rsidRDefault="00B40A55" w:rsidP="00AC4A86">
      <w:pPr>
        <w:spacing w:line="360" w:lineRule="auto"/>
        <w:rPr>
          <w:rFonts w:ascii="Times New Roman" w:hAnsi="Times New Roman" w:cs="Times New Roman"/>
          <w:sz w:val="24"/>
          <w:szCs w:val="24"/>
        </w:rPr>
        <w:sectPr w:rsidR="00B40A55" w:rsidSect="00B40A55">
          <w:pgSz w:w="11906" w:h="16838"/>
          <w:pgMar w:top="170" w:right="193" w:bottom="289" w:left="193" w:header="709" w:footer="709" w:gutter="0"/>
          <w:pgNumType w:start="0"/>
          <w:cols w:space="708"/>
          <w:titlePg/>
          <w:docGrid w:linePitch="360"/>
        </w:sectPr>
      </w:pPr>
    </w:p>
    <w:p w14:paraId="218C5F77" w14:textId="39321196" w:rsidR="00123278" w:rsidRDefault="00123278" w:rsidP="00AC4A86">
      <w:pPr>
        <w:spacing w:line="360" w:lineRule="auto"/>
        <w:rPr>
          <w:rFonts w:ascii="Times New Roman" w:hAnsi="Times New Roman" w:cs="Times New Roman"/>
          <w:sz w:val="24"/>
          <w:szCs w:val="24"/>
        </w:rPr>
      </w:pPr>
    </w:p>
    <w:p w14:paraId="1F9AEA54" w14:textId="77777777" w:rsidR="00123278" w:rsidRDefault="00123278" w:rsidP="00AC4A86">
      <w:pPr>
        <w:spacing w:line="360" w:lineRule="auto"/>
        <w:rPr>
          <w:rFonts w:ascii="Times New Roman" w:hAnsi="Times New Roman" w:cs="Times New Roman"/>
          <w:sz w:val="24"/>
          <w:szCs w:val="24"/>
        </w:rPr>
        <w:sectPr w:rsidR="00123278" w:rsidSect="00B40A55">
          <w:pgSz w:w="11906" w:h="16838"/>
          <w:pgMar w:top="720" w:right="284" w:bottom="284" w:left="720" w:header="709" w:footer="709" w:gutter="0"/>
          <w:pgNumType w:start="0"/>
          <w:cols w:space="708"/>
          <w:titlePg/>
          <w:docGrid w:linePitch="360"/>
        </w:sectPr>
      </w:pPr>
    </w:p>
    <w:p w14:paraId="730BA907" w14:textId="77777777" w:rsidR="00123278" w:rsidRPr="00123278" w:rsidRDefault="00123278" w:rsidP="00123278">
      <w:pPr>
        <w:spacing w:line="240" w:lineRule="auto"/>
        <w:jc w:val="both"/>
        <w:rPr>
          <w:rFonts w:ascii="Calibri" w:eastAsiaTheme="minorEastAsia" w:hAnsi="Calibri" w:cs="Calibri"/>
          <w:b/>
          <w:bCs/>
          <w:sz w:val="24"/>
          <w:szCs w:val="24"/>
          <w:u w:val="single"/>
        </w:rPr>
      </w:pPr>
      <w:r w:rsidRPr="00123278">
        <w:rPr>
          <w:rFonts w:eastAsiaTheme="minorEastAsia"/>
          <w:noProof/>
        </w:rPr>
        <mc:AlternateContent>
          <mc:Choice Requires="wps">
            <w:drawing>
              <wp:anchor distT="45720" distB="45720" distL="114300" distR="114300" simplePos="0" relativeHeight="251660288" behindDoc="0" locked="0" layoutInCell="1" allowOverlap="1" wp14:anchorId="2DB4A8CC" wp14:editId="06BC5AED">
                <wp:simplePos x="0" y="0"/>
                <wp:positionH relativeFrom="margin">
                  <wp:align>right</wp:align>
                </wp:positionH>
                <wp:positionV relativeFrom="paragraph">
                  <wp:posOffset>495300</wp:posOffset>
                </wp:positionV>
                <wp:extent cx="5076825" cy="603885"/>
                <wp:effectExtent l="0" t="0" r="28575"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603885"/>
                        </a:xfrm>
                        <a:prstGeom prst="rect">
                          <a:avLst/>
                        </a:prstGeom>
                        <a:solidFill>
                          <a:srgbClr val="FFFFFF"/>
                        </a:solidFill>
                        <a:ln w="15875">
                          <a:solidFill>
                            <a:srgbClr val="ED7D31"/>
                          </a:solidFill>
                          <a:miter lim="800000"/>
                          <a:headEnd/>
                          <a:tailEnd/>
                        </a:ln>
                      </wps:spPr>
                      <wps:txbx>
                        <w:txbxContent>
                          <w:p w14:paraId="7B00122C" w14:textId="77777777" w:rsidR="00123278" w:rsidRPr="007202C8" w:rsidRDefault="00123278" w:rsidP="00123278">
                            <w:pPr>
                              <w:rPr>
                                <w:color w:val="4472C4" w:themeColor="accent1"/>
                                <w:sz w:val="24"/>
                                <w:szCs w:val="24"/>
                              </w:rPr>
                            </w:pPr>
                            <w:r w:rsidRPr="007202C8">
                              <w:rPr>
                                <w:color w:val="4472C4" w:themeColor="accent1"/>
                                <w:sz w:val="24"/>
                                <w:szCs w:val="24"/>
                              </w:rPr>
                              <w:t>An Early Year’s Practitioners Guide to show why reflective practice is important within the Early Year’s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4A8CC" id="Text Box 2" o:spid="_x0000_s1029" type="#_x0000_t202" style="position:absolute;left:0;text-align:left;margin-left:348.55pt;margin-top:39pt;width:399.75pt;height:47.5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" strokecolor="#ed7d31" strokeweight="1.25pt">
                <v:textbox>
                  <w:txbxContent>
                    <w:p w14:paraId="7B00122C" w14:textId="77777777" w:rsidR="00123278" w:rsidRPr="007202C8" w:rsidRDefault="00123278" w:rsidP="00123278">
                      <w:pPr>
                        <w:rPr>
                          <w:color w:val="4472C4" w:themeColor="accent1"/>
                          <w:sz w:val="24"/>
                          <w:szCs w:val="24"/>
                        </w:rPr>
                      </w:pPr>
                      <w:r w:rsidRPr="007202C8">
                        <w:rPr>
                          <w:color w:val="4472C4" w:themeColor="accent1"/>
                          <w:sz w:val="24"/>
                          <w:szCs w:val="24"/>
                        </w:rPr>
                        <w:t>An Early Year’s Practitioners Guide to show why reflective practice is important within the Early Year’s setting.</w:t>
                      </w:r>
                    </w:p>
                  </w:txbxContent>
                </v:textbox>
                <w10:wrap type="square" anchorx="margin"/>
              </v:shape>
            </w:pict>
          </mc:Fallback>
        </mc:AlternateContent>
      </w:r>
      <w:r w:rsidRPr="00123278">
        <w:rPr>
          <w:rFonts w:eastAsiaTheme="minorEastAsia"/>
          <w:noProof/>
        </w:rPr>
        <mc:AlternateContent>
          <mc:Choice Requires="wps">
            <w:drawing>
              <wp:anchor distT="45720" distB="45720" distL="114300" distR="114300" simplePos="0" relativeHeight="251659264" behindDoc="0" locked="0" layoutInCell="1" allowOverlap="1" wp14:anchorId="02F8EE26" wp14:editId="22D4D630">
                <wp:simplePos x="0" y="0"/>
                <wp:positionH relativeFrom="margin">
                  <wp:align>right</wp:align>
                </wp:positionH>
                <wp:positionV relativeFrom="paragraph">
                  <wp:posOffset>9525</wp:posOffset>
                </wp:positionV>
                <wp:extent cx="1314450" cy="285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85750"/>
                        </a:xfrm>
                        <a:prstGeom prst="rect">
                          <a:avLst/>
                        </a:prstGeom>
                        <a:solidFill>
                          <a:srgbClr val="FFFFFF"/>
                        </a:solidFill>
                        <a:ln w="9525">
                          <a:solidFill>
                            <a:srgbClr val="000000"/>
                          </a:solidFill>
                          <a:miter lim="800000"/>
                          <a:headEnd/>
                          <a:tailEnd/>
                        </a:ln>
                      </wps:spPr>
                      <wps:txbx>
                        <w:txbxContent>
                          <w:p w14:paraId="4CC61500" w14:textId="77777777" w:rsidR="00123278" w:rsidRDefault="00123278" w:rsidP="00123278">
                            <w:r>
                              <w:t>EAEE5002 1805378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8EE26" id="_x0000_s1030" type="#_x0000_t202" style="position:absolute;left:0;text-align:left;margin-left:52.3pt;margin-top:.75pt;width:103.5pt;height:2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">
                <v:textbox>
                  <w:txbxContent>
                    <w:p w14:paraId="4CC61500" w14:textId="77777777" w:rsidR="00123278" w:rsidRDefault="00123278" w:rsidP="00123278">
                      <w:r>
                        <w:t>EAEE5002 1805378</w:t>
                      </w:r>
                    </w:p>
                  </w:txbxContent>
                </v:textbox>
                <w10:wrap type="square" anchorx="margin"/>
              </v:shape>
            </w:pict>
          </mc:Fallback>
        </mc:AlternateContent>
      </w:r>
      <w:r w:rsidRPr="00123278">
        <w:rPr>
          <w:rFonts w:eastAsiaTheme="minorEastAsia"/>
          <w:noProof/>
        </w:rPr>
        <w:drawing>
          <wp:inline distT="0" distB="0" distL="0" distR="0" wp14:anchorId="5A29B3A0" wp14:editId="0CDCD6D9">
            <wp:extent cx="1228725" cy="1096259"/>
            <wp:effectExtent l="95250" t="114300" r="85725" b="1041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1228725" cy="1096259"/>
                    </a:xfrm>
                    <a:prstGeom prst="rect">
                      <a:avLst/>
                    </a:prstGeom>
                  </pic:spPr>
                </pic:pic>
              </a:graphicData>
            </a:graphic>
          </wp:inline>
        </w:drawing>
      </w:r>
    </w:p>
    <w:p w14:paraId="2160751F" w14:textId="77777777" w:rsidR="00123278" w:rsidRPr="00123278" w:rsidRDefault="00123278" w:rsidP="00123278">
      <w:pPr>
        <w:spacing w:line="240" w:lineRule="auto"/>
        <w:jc w:val="both"/>
        <w:rPr>
          <w:rFonts w:ascii="Calibri" w:eastAsiaTheme="minorEastAsia" w:hAnsi="Calibri" w:cs="Calibri"/>
          <w:b/>
          <w:bCs/>
          <w:sz w:val="24"/>
          <w:szCs w:val="24"/>
          <w:u w:val="single"/>
        </w:rPr>
      </w:pPr>
      <w:r w:rsidRPr="00123278">
        <w:rPr>
          <w:rFonts w:ascii="Calibri" w:eastAsiaTheme="minorEastAsia" w:hAnsi="Calibri" w:cs="Calibri"/>
          <w:b/>
          <w:bCs/>
          <w:sz w:val="24"/>
          <w:szCs w:val="24"/>
          <w:u w:val="single"/>
        </w:rPr>
        <w:t>Maintaining Quality Services to Children</w:t>
      </w:r>
    </w:p>
    <w:p w14:paraId="0C79D83E"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t>The EYFS states that “Children develop quickly in the early years, and early years practitioners aim to do all they can to help children have the best possible start in life” To support children, practitioners analyse and observe, recording information and adjusting work accordingly, to enable the child to learn and thrive (EDC, 2019). As practitioners it is the reasonability of the individual to ensure that every child’s needs are met, In order for our settings to meet these needs, it is important for practices to reflect and learn new ways of developing and moving forward (Pacey, 2016).</w:t>
      </w:r>
    </w:p>
    <w:p w14:paraId="39697BEB" w14:textId="77777777" w:rsidR="00123278" w:rsidRPr="00123278" w:rsidRDefault="00123278" w:rsidP="00123278">
      <w:pPr>
        <w:spacing w:line="240" w:lineRule="auto"/>
        <w:jc w:val="both"/>
        <w:rPr>
          <w:rFonts w:ascii="Calibri" w:eastAsiaTheme="minorEastAsia" w:hAnsi="Calibri" w:cs="Calibri"/>
          <w:b/>
          <w:bCs/>
          <w:sz w:val="24"/>
          <w:szCs w:val="24"/>
          <w:u w:val="single"/>
        </w:rPr>
      </w:pPr>
      <w:r w:rsidRPr="00123278">
        <w:rPr>
          <w:rFonts w:ascii="Calibri" w:eastAsiaTheme="minorEastAsia" w:hAnsi="Calibri" w:cs="Calibri"/>
          <w:b/>
          <w:bCs/>
          <w:noProof/>
          <w:sz w:val="24"/>
          <w:szCs w:val="24"/>
          <w:u w:val="single"/>
        </w:rPr>
        <w:drawing>
          <wp:inline distT="0" distB="0" distL="0" distR="0" wp14:anchorId="0F2AEE85" wp14:editId="7D0D13D1">
            <wp:extent cx="3000220" cy="1447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3031190" cy="1462745"/>
                    </a:xfrm>
                    <a:prstGeom prst="rect">
                      <a:avLst/>
                    </a:prstGeom>
                  </pic:spPr>
                </pic:pic>
              </a:graphicData>
            </a:graphic>
          </wp:inline>
        </w:drawing>
      </w:r>
    </w:p>
    <w:p w14:paraId="1EC3C575" w14:textId="77777777" w:rsidR="00123278" w:rsidRPr="00123278" w:rsidRDefault="00123278" w:rsidP="00123278">
      <w:pPr>
        <w:spacing w:line="240" w:lineRule="auto"/>
        <w:jc w:val="both"/>
        <w:rPr>
          <w:rFonts w:ascii="Calibri" w:eastAsiaTheme="minorEastAsia" w:hAnsi="Calibri" w:cs="Calibri"/>
          <w:b/>
          <w:bCs/>
          <w:sz w:val="24"/>
          <w:szCs w:val="24"/>
          <w:u w:val="single"/>
        </w:rPr>
      </w:pPr>
      <w:r w:rsidRPr="00123278">
        <w:rPr>
          <w:rFonts w:ascii="Calibri" w:eastAsiaTheme="minorEastAsia" w:hAnsi="Calibri" w:cs="Calibri"/>
          <w:color w:val="222222"/>
          <w:sz w:val="24"/>
          <w:szCs w:val="24"/>
        </w:rPr>
        <w:t>Children attend early years settings for a variety of reasons, however once they are a part of the setting it is the role of the practitioner to promote and support the skills children need to reach (Kelly, 2016)</w:t>
      </w:r>
    </w:p>
    <w:p w14:paraId="577AE03C" w14:textId="77777777" w:rsidR="00123278" w:rsidRPr="00123278" w:rsidRDefault="00123278" w:rsidP="00123278">
      <w:pPr>
        <w:spacing w:line="240" w:lineRule="auto"/>
        <w:jc w:val="both"/>
        <w:rPr>
          <w:rFonts w:ascii="Calibri" w:eastAsiaTheme="minorEastAsia" w:hAnsi="Calibri" w:cs="Calibri"/>
          <w:b/>
          <w:bCs/>
          <w:sz w:val="24"/>
          <w:szCs w:val="24"/>
          <w:u w:val="single"/>
        </w:rPr>
      </w:pPr>
      <w:r w:rsidRPr="00123278">
        <w:rPr>
          <w:rFonts w:ascii="Roboto" w:eastAsiaTheme="minorEastAsia" w:hAnsi="Roboto"/>
          <w:noProof/>
          <w:color w:val="3E3E3E"/>
        </w:rPr>
        <mc:AlternateContent>
          <mc:Choice Requires="wps">
            <w:drawing>
              <wp:anchor distT="0" distB="0" distL="114300" distR="114300" simplePos="0" relativeHeight="251661312" behindDoc="0" locked="0" layoutInCell="1" allowOverlap="1" wp14:anchorId="79BE3F45" wp14:editId="128E2E22">
                <wp:simplePos x="0" y="0"/>
                <wp:positionH relativeFrom="page">
                  <wp:posOffset>3763416</wp:posOffset>
                </wp:positionH>
                <wp:positionV relativeFrom="paragraph">
                  <wp:posOffset>1275188</wp:posOffset>
                </wp:positionV>
                <wp:extent cx="1557655" cy="739140"/>
                <wp:effectExtent l="19050" t="0" r="42545" b="365760"/>
                <wp:wrapNone/>
                <wp:docPr id="7" name="Thought Bubble: Cloud 7"/>
                <wp:cNvGraphicFramePr/>
                <a:graphic xmlns:a="http://schemas.openxmlformats.org/drawingml/2006/main">
                  <a:graphicData uri="http://schemas.microsoft.com/office/word/2010/wordprocessingShape">
                    <wps:wsp>
                      <wps:cNvSpPr/>
                      <wps:spPr>
                        <a:xfrm>
                          <a:off x="0" y="0"/>
                          <a:ext cx="1557655" cy="739140"/>
                        </a:xfrm>
                        <a:prstGeom prst="cloudCallout">
                          <a:avLst>
                            <a:gd name="adj1" fmla="val -26929"/>
                            <a:gd name="adj2" fmla="val 91060"/>
                          </a:avLst>
                        </a:prstGeom>
                        <a:solidFill>
                          <a:srgbClr val="4472C4"/>
                        </a:solidFill>
                        <a:ln w="12700" cap="flat" cmpd="sng" algn="ctr">
                          <a:solidFill>
                            <a:srgbClr val="4472C4">
                              <a:shade val="50000"/>
                            </a:srgbClr>
                          </a:solidFill>
                          <a:prstDash val="solid"/>
                          <a:miter lim="800000"/>
                        </a:ln>
                        <a:effectLst/>
                      </wps:spPr>
                      <wps:txbx>
                        <w:txbxContent>
                          <w:p w14:paraId="662073F2" w14:textId="77777777" w:rsidR="00123278" w:rsidRDefault="00123278" w:rsidP="00123278">
                            <w:pPr>
                              <w:jc w:val="center"/>
                            </w:pPr>
                            <w:r>
                              <w:t>What could I do next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BE3F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7" o:spid="_x0000_s1031" type="#_x0000_t106" style="position:absolute;left:0;text-align:left;margin-left:296.35pt;margin-top:100.4pt;width:122.65pt;height:58.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" adj="4983,30469" fillcolor="#4472c4" strokecolor="#2f528f" strokeweight="1pt">
                <v:stroke joinstyle="miter"/>
                <v:textbox>
                  <w:txbxContent>
                    <w:p w14:paraId="662073F2" w14:textId="77777777" w:rsidR="00123278" w:rsidRDefault="00123278" w:rsidP="00123278">
                      <w:pPr>
                        <w:jc w:val="center"/>
                      </w:pPr>
                      <w:r>
                        <w:t>What could I do next time?</w:t>
                      </w:r>
                    </w:p>
                  </w:txbxContent>
                </v:textbox>
                <w10:wrap anchorx="page"/>
              </v:shape>
            </w:pict>
          </mc:Fallback>
        </mc:AlternateContent>
      </w:r>
      <w:r w:rsidRPr="00123278">
        <w:rPr>
          <w:rFonts w:ascii="Arial" w:eastAsiaTheme="minorEastAsia" w:hAnsi="Arial" w:cs="Arial"/>
          <w:noProof/>
          <w:color w:val="001BA0"/>
          <w:sz w:val="20"/>
          <w:szCs w:val="20"/>
          <w:lang w:val="en"/>
        </w:rPr>
        <w:drawing>
          <wp:inline distT="0" distB="0" distL="0" distR="0" wp14:anchorId="738C8FC3" wp14:editId="72741BA1">
            <wp:extent cx="3242552" cy="1556425"/>
            <wp:effectExtent l="0" t="0" r="0" b="5715"/>
            <wp:docPr id="5" name="Picture 5" descr="Image result for john dewey why we shoukd refec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n dewey why we shoukd refect">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45663" cy="1557918"/>
                    </a:xfrm>
                    <a:prstGeom prst="rect">
                      <a:avLst/>
                    </a:prstGeom>
                    <a:noFill/>
                    <a:ln>
                      <a:noFill/>
                    </a:ln>
                  </pic:spPr>
                </pic:pic>
              </a:graphicData>
            </a:graphic>
          </wp:inline>
        </w:drawing>
      </w:r>
    </w:p>
    <w:p w14:paraId="1FF9499F"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t xml:space="preserve">As childcare professional it is important to be open-minded, responsible and be Wholehearted about what we are teaching and learning children, these characteristics are what Dewey (1933, cited </w:t>
      </w:r>
    </w:p>
    <w:p w14:paraId="398A1AD9" w14:textId="77777777" w:rsidR="00123278" w:rsidRPr="00123278" w:rsidRDefault="00123278" w:rsidP="00123278">
      <w:pPr>
        <w:spacing w:line="240" w:lineRule="auto"/>
        <w:jc w:val="both"/>
        <w:rPr>
          <w:rFonts w:ascii="Calibri" w:eastAsiaTheme="minorEastAsia" w:hAnsi="Calibri" w:cs="Calibri"/>
          <w:sz w:val="24"/>
          <w:szCs w:val="24"/>
        </w:rPr>
      </w:pPr>
    </w:p>
    <w:p w14:paraId="0234D89E" w14:textId="77777777" w:rsidR="00123278" w:rsidRPr="00123278" w:rsidRDefault="00123278" w:rsidP="00123278">
      <w:pPr>
        <w:spacing w:line="240" w:lineRule="auto"/>
        <w:jc w:val="both"/>
        <w:rPr>
          <w:rFonts w:ascii="Calibri" w:eastAsiaTheme="minorEastAsia" w:hAnsi="Calibri" w:cs="Calibri"/>
          <w:sz w:val="24"/>
          <w:szCs w:val="24"/>
        </w:rPr>
      </w:pPr>
    </w:p>
    <w:p w14:paraId="4066DA73" w14:textId="77777777" w:rsidR="00123278" w:rsidRPr="00123278" w:rsidRDefault="00123278" w:rsidP="00123278">
      <w:pPr>
        <w:spacing w:line="240" w:lineRule="auto"/>
        <w:jc w:val="both"/>
        <w:rPr>
          <w:rFonts w:ascii="Calibri" w:eastAsiaTheme="minorEastAsia" w:hAnsi="Calibri" w:cs="Calibri"/>
          <w:sz w:val="24"/>
          <w:szCs w:val="24"/>
        </w:rPr>
      </w:pPr>
    </w:p>
    <w:p w14:paraId="44D73855"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t>in Lindon, 2012) states makes for reflective thinkers.</w:t>
      </w:r>
    </w:p>
    <w:p w14:paraId="0F98FB76" w14:textId="77777777" w:rsidR="00123278" w:rsidRPr="00123278" w:rsidRDefault="00123278" w:rsidP="00123278">
      <w:pPr>
        <w:spacing w:after="0" w:line="240" w:lineRule="auto"/>
        <w:contextualSpacing/>
        <w:rPr>
          <w:rFonts w:ascii="Times New Roman" w:eastAsia="Times New Roman" w:hAnsi="Times New Roman" w:cs="Times New Roman"/>
          <w:color w:val="ED7D31" w:themeColor="accent2"/>
          <w:sz w:val="20"/>
          <w:szCs w:val="20"/>
          <w:lang w:eastAsia="en-GB"/>
        </w:rPr>
      </w:pPr>
      <w:r w:rsidRPr="00123278">
        <w:rPr>
          <w:rFonts w:ascii="Lucida Calligraphy" w:eastAsia="+mn-ea" w:hAnsi="Lucida Calligraphy" w:cs="+mn-cs"/>
          <w:i/>
          <w:iCs/>
          <w:color w:val="ED7D31" w:themeColor="accent2"/>
          <w:kern w:val="24"/>
          <w:sz w:val="20"/>
          <w:szCs w:val="20"/>
          <w:lang w:eastAsia="en-GB"/>
        </w:rPr>
        <w:t>‘Reflection is an important human activity in which people recapture their experience, think about it, mull over &amp; evaluate it. It is this working with experience that is important in learning’</w:t>
      </w:r>
      <w:r w:rsidRPr="00123278">
        <w:rPr>
          <w:rFonts w:ascii="Lucida Calligraphy" w:eastAsia="+mn-ea" w:hAnsi="Lucida Calligraphy" w:cs="+mn-cs"/>
          <w:color w:val="ED7D31" w:themeColor="accent2"/>
          <w:kern w:val="24"/>
          <w:sz w:val="20"/>
          <w:szCs w:val="20"/>
          <w:lang w:eastAsia="en-GB"/>
        </w:rPr>
        <w:t xml:space="preserve">. </w:t>
      </w:r>
      <w:proofErr w:type="spellStart"/>
      <w:r w:rsidRPr="00123278">
        <w:rPr>
          <w:rFonts w:ascii="Lucida Calligraphy" w:eastAsia="+mj-ea" w:hAnsi="Lucida Calligraphy" w:cs="+mj-cs"/>
          <w:color w:val="ED7D31" w:themeColor="accent2"/>
          <w:kern w:val="24"/>
          <w:sz w:val="20"/>
          <w:szCs w:val="20"/>
        </w:rPr>
        <w:t>Boud</w:t>
      </w:r>
      <w:proofErr w:type="spellEnd"/>
      <w:r w:rsidRPr="00123278">
        <w:rPr>
          <w:rFonts w:ascii="Lucida Calligraphy" w:eastAsia="+mj-ea" w:hAnsi="Lucida Calligraphy" w:cs="+mj-cs"/>
          <w:color w:val="ED7D31" w:themeColor="accent2"/>
          <w:kern w:val="24"/>
          <w:sz w:val="20"/>
          <w:szCs w:val="20"/>
        </w:rPr>
        <w:t>, D., Keogh, R. &amp; Walker, D</w:t>
      </w:r>
      <w:r w:rsidRPr="00123278">
        <w:rPr>
          <w:rFonts w:ascii="Myriad Pro" w:eastAsia="+mj-ea" w:hAnsi="Myriad Pro" w:cs="+mj-cs"/>
          <w:color w:val="ED7D31" w:themeColor="accent2"/>
          <w:kern w:val="24"/>
          <w:sz w:val="20"/>
          <w:szCs w:val="20"/>
        </w:rPr>
        <w:t>.</w:t>
      </w:r>
    </w:p>
    <w:p w14:paraId="7AF38487" w14:textId="77777777" w:rsidR="00123278" w:rsidRPr="00123278" w:rsidRDefault="00123278" w:rsidP="00123278">
      <w:pPr>
        <w:spacing w:line="240" w:lineRule="auto"/>
        <w:jc w:val="both"/>
        <w:rPr>
          <w:rFonts w:ascii="Calibri" w:eastAsiaTheme="minorEastAsia" w:hAnsi="Calibri" w:cs="Calibri"/>
          <w:b/>
          <w:bCs/>
          <w:sz w:val="24"/>
          <w:szCs w:val="24"/>
          <w:u w:val="single"/>
        </w:rPr>
      </w:pPr>
    </w:p>
    <w:p w14:paraId="6B3024C1"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b/>
          <w:bCs/>
          <w:sz w:val="24"/>
          <w:szCs w:val="24"/>
          <w:u w:val="single"/>
        </w:rPr>
        <w:t>What is reflective practice?</w:t>
      </w:r>
    </w:p>
    <w:p w14:paraId="30FEE7BE"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t>As a professional in childcare and early years the aim is to provide the best care possible for the children within the setting. Reflective practice is an excellent way to maintain and continually improve the quality of the practice (Pacey, 2016)</w:t>
      </w:r>
    </w:p>
    <w:p w14:paraId="3E0D1F98"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t>To think about and reflect on what practitioners are doing, learn from experience and decide what to do next time differently (Skills you need, no date). Mint (2017) writes “</w:t>
      </w:r>
      <w:r w:rsidRPr="00123278">
        <w:rPr>
          <w:rFonts w:ascii="Calibri" w:eastAsiaTheme="minorEastAsia" w:hAnsi="Calibri" w:cs="Calibri"/>
          <w:color w:val="333333"/>
          <w:sz w:val="24"/>
          <w:szCs w:val="24"/>
        </w:rPr>
        <w:t>Reflective practice helps you to strengthen your day to day practice”.</w:t>
      </w:r>
    </w:p>
    <w:p w14:paraId="1881CD35" w14:textId="77777777" w:rsidR="00123278" w:rsidRPr="00123278" w:rsidRDefault="00123278" w:rsidP="00123278">
      <w:pPr>
        <w:spacing w:line="240" w:lineRule="auto"/>
        <w:jc w:val="both"/>
        <w:rPr>
          <w:rFonts w:ascii="Calibri" w:eastAsiaTheme="minorEastAsia" w:hAnsi="Calibri" w:cs="Calibri"/>
          <w:b/>
          <w:bCs/>
          <w:sz w:val="24"/>
          <w:szCs w:val="24"/>
          <w:u w:val="single"/>
        </w:rPr>
      </w:pPr>
      <w:r w:rsidRPr="00123278">
        <w:rPr>
          <w:rFonts w:ascii="Calibri" w:eastAsiaTheme="minorEastAsia" w:hAnsi="Calibri" w:cs="Calibri"/>
          <w:b/>
          <w:bCs/>
          <w:sz w:val="24"/>
          <w:szCs w:val="24"/>
          <w:u w:val="single"/>
        </w:rPr>
        <w:t>Reflection in the Early Years.</w:t>
      </w:r>
    </w:p>
    <w:p w14:paraId="46AA2C91" w14:textId="77777777" w:rsidR="00123278" w:rsidRPr="00123278" w:rsidRDefault="00123278" w:rsidP="00123278">
      <w:pPr>
        <w:spacing w:line="240" w:lineRule="auto"/>
        <w:jc w:val="both"/>
        <w:rPr>
          <w:rFonts w:eastAsiaTheme="minorEastAsia"/>
          <w:sz w:val="24"/>
          <w:szCs w:val="24"/>
          <w:lang w:val="en"/>
        </w:rPr>
      </w:pPr>
      <w:r w:rsidRPr="00123278">
        <w:rPr>
          <w:rFonts w:ascii="Roboto" w:eastAsiaTheme="minorEastAsia" w:hAnsi="Roboto"/>
          <w:noProof/>
          <w:color w:val="3E3E3E"/>
          <w:sz w:val="24"/>
          <w:szCs w:val="24"/>
        </w:rPr>
        <mc:AlternateContent>
          <mc:Choice Requires="wps">
            <w:drawing>
              <wp:anchor distT="0" distB="0" distL="114300" distR="114300" simplePos="0" relativeHeight="251662336" behindDoc="0" locked="0" layoutInCell="1" allowOverlap="1" wp14:anchorId="6B54EFFD" wp14:editId="3487AA88">
                <wp:simplePos x="0" y="0"/>
                <wp:positionH relativeFrom="margin">
                  <wp:posOffset>5267014</wp:posOffset>
                </wp:positionH>
                <wp:positionV relativeFrom="paragraph">
                  <wp:posOffset>2179765</wp:posOffset>
                </wp:positionV>
                <wp:extent cx="1466850" cy="651754"/>
                <wp:effectExtent l="0" t="0" r="19050" b="15240"/>
                <wp:wrapNone/>
                <wp:docPr id="8" name="Flowchart: Sequential Access Storage 8"/>
                <wp:cNvGraphicFramePr/>
                <a:graphic xmlns:a="http://schemas.openxmlformats.org/drawingml/2006/main">
                  <a:graphicData uri="http://schemas.microsoft.com/office/word/2010/wordprocessingShape">
                    <wps:wsp>
                      <wps:cNvSpPr/>
                      <wps:spPr>
                        <a:xfrm>
                          <a:off x="0" y="0"/>
                          <a:ext cx="1466850" cy="651754"/>
                        </a:xfrm>
                        <a:prstGeom prst="flowChartMagneticTape">
                          <a:avLst/>
                        </a:prstGeom>
                        <a:solidFill>
                          <a:srgbClr val="4472C4"/>
                        </a:solidFill>
                        <a:ln w="12700" cap="flat" cmpd="sng" algn="ctr">
                          <a:solidFill>
                            <a:srgbClr val="4472C4">
                              <a:shade val="50000"/>
                            </a:srgbClr>
                          </a:solidFill>
                          <a:prstDash val="solid"/>
                          <a:miter lim="800000"/>
                        </a:ln>
                        <a:effectLst/>
                      </wps:spPr>
                      <wps:txbx>
                        <w:txbxContent>
                          <w:p w14:paraId="060CE7AE" w14:textId="77777777" w:rsidR="00123278" w:rsidRDefault="00123278" w:rsidP="00123278">
                            <w:pPr>
                              <w:jc w:val="center"/>
                            </w:pPr>
                            <w:r>
                              <w:t>Did that go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4EFFD" id="_x0000_t131" coordsize="21600,21600" o:spt="131" path="ar,,21600,21600,18685,18165,10677,21597l20990,21597r,-3432xe">
                <v:stroke joinstyle="miter"/>
                <v:path o:connecttype="rect" textboxrect="3163,3163,18437,18437"/>
              </v:shapetype>
              <v:shape id="Flowchart: Sequential Access Storage 8" o:spid="_x0000_s1032" type="#_x0000_t131" style="position:absolute;left:0;text-align:left;margin-left:414.75pt;margin-top:171.65pt;width:115.5pt;height:51.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" fillcolor="#4472c4" strokecolor="#2f528f" strokeweight="1pt">
                <v:textbox>
                  <w:txbxContent>
                    <w:p w14:paraId="060CE7AE" w14:textId="77777777" w:rsidR="00123278" w:rsidRDefault="00123278" w:rsidP="00123278">
                      <w:pPr>
                        <w:jc w:val="center"/>
                      </w:pPr>
                      <w:r>
                        <w:t>Did that go well?</w:t>
                      </w:r>
                    </w:p>
                  </w:txbxContent>
                </v:textbox>
                <w10:wrap anchorx="margin"/>
              </v:shape>
            </w:pict>
          </mc:Fallback>
        </mc:AlternateContent>
      </w:r>
      <w:r w:rsidRPr="00123278">
        <w:rPr>
          <w:rFonts w:ascii="Calibri" w:eastAsiaTheme="minorEastAsia" w:hAnsi="Calibri" w:cs="Calibri"/>
          <w:sz w:val="24"/>
          <w:szCs w:val="24"/>
        </w:rPr>
        <w:t xml:space="preserve">To enable practitioners to become a ‘Change agent’ reflective practice can be used for professionals to fulfil their role (Brodie, 2010). There are different methods for carrying out reflections, such as reflective logs and self-evaluation forms, and these can be done as individuals or as a group. </w:t>
      </w:r>
      <w:r w:rsidRPr="00123278">
        <w:rPr>
          <w:rFonts w:eastAsiaTheme="minorEastAsia"/>
          <w:sz w:val="24"/>
          <w:szCs w:val="24"/>
          <w:lang w:val="en"/>
        </w:rPr>
        <w:t xml:space="preserve"> Spalding and Wilson (2002, quoted in </w:t>
      </w:r>
      <w:proofErr w:type="spellStart"/>
      <w:r w:rsidRPr="00123278">
        <w:rPr>
          <w:rFonts w:eastAsiaTheme="minorEastAsia"/>
          <w:sz w:val="24"/>
          <w:szCs w:val="24"/>
          <w:lang w:val="en"/>
        </w:rPr>
        <w:t>Ajguesdon</w:t>
      </w:r>
      <w:proofErr w:type="spellEnd"/>
      <w:r w:rsidRPr="00123278">
        <w:rPr>
          <w:rFonts w:eastAsiaTheme="minorEastAsia"/>
          <w:sz w:val="24"/>
          <w:szCs w:val="24"/>
          <w:lang w:val="en"/>
        </w:rPr>
        <w:t xml:space="preserve">, no date) argue that ‘reflective thinking is essential to identifying, </w:t>
      </w:r>
      <w:proofErr w:type="spellStart"/>
      <w:r w:rsidRPr="00123278">
        <w:rPr>
          <w:rFonts w:eastAsiaTheme="minorEastAsia"/>
          <w:sz w:val="24"/>
          <w:szCs w:val="24"/>
          <w:lang w:val="en"/>
        </w:rPr>
        <w:t>analysing</w:t>
      </w:r>
      <w:proofErr w:type="spellEnd"/>
      <w:r w:rsidRPr="00123278">
        <w:rPr>
          <w:rFonts w:eastAsiaTheme="minorEastAsia"/>
          <w:sz w:val="24"/>
          <w:szCs w:val="24"/>
          <w:lang w:val="en"/>
        </w:rPr>
        <w:t xml:space="preserve">, and solving the complex problems that characterize classroom thinking’. </w:t>
      </w:r>
    </w:p>
    <w:p w14:paraId="097C8701" w14:textId="77777777" w:rsidR="00123278" w:rsidRPr="00123278" w:rsidRDefault="00123278" w:rsidP="00123278">
      <w:pPr>
        <w:spacing w:line="240" w:lineRule="auto"/>
        <w:jc w:val="both"/>
        <w:rPr>
          <w:rFonts w:ascii="Calibri" w:eastAsiaTheme="minorEastAsia" w:hAnsi="Calibri" w:cs="Calibri"/>
          <w:sz w:val="24"/>
          <w:szCs w:val="24"/>
        </w:rPr>
      </w:pPr>
    </w:p>
    <w:p w14:paraId="0953DA0E" w14:textId="77777777" w:rsidR="00123278" w:rsidRPr="00123278" w:rsidRDefault="00123278" w:rsidP="00123278">
      <w:pPr>
        <w:spacing w:line="240" w:lineRule="auto"/>
        <w:jc w:val="both"/>
        <w:rPr>
          <w:rFonts w:ascii="Calibri" w:eastAsiaTheme="minorEastAsia" w:hAnsi="Calibri" w:cs="Calibri"/>
          <w:sz w:val="24"/>
          <w:szCs w:val="24"/>
        </w:rPr>
      </w:pPr>
    </w:p>
    <w:p w14:paraId="70E0F066"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eastAsiaTheme="minorEastAsia"/>
          <w:noProof/>
        </w:rPr>
        <mc:AlternateContent>
          <mc:Choice Requires="wps">
            <w:drawing>
              <wp:anchor distT="0" distB="0" distL="114300" distR="114300" simplePos="0" relativeHeight="251663360" behindDoc="0" locked="0" layoutInCell="1" allowOverlap="1" wp14:anchorId="53A5F35B" wp14:editId="2075BCA2">
                <wp:simplePos x="0" y="0"/>
                <wp:positionH relativeFrom="margin">
                  <wp:posOffset>4389472</wp:posOffset>
                </wp:positionH>
                <wp:positionV relativeFrom="paragraph">
                  <wp:posOffset>261944</wp:posOffset>
                </wp:positionV>
                <wp:extent cx="1314450" cy="714375"/>
                <wp:effectExtent l="0" t="38100" r="533400" b="28575"/>
                <wp:wrapNone/>
                <wp:docPr id="9" name="Speech Bubble: Rectangle with Corners Rounded 9"/>
                <wp:cNvGraphicFramePr/>
                <a:graphic xmlns:a="http://schemas.openxmlformats.org/drawingml/2006/main">
                  <a:graphicData uri="http://schemas.microsoft.com/office/word/2010/wordprocessingShape">
                    <wps:wsp>
                      <wps:cNvSpPr/>
                      <wps:spPr>
                        <a:xfrm>
                          <a:off x="0" y="0"/>
                          <a:ext cx="1314450" cy="714375"/>
                        </a:xfrm>
                        <a:prstGeom prst="wedgeRoundRectCallout">
                          <a:avLst>
                            <a:gd name="adj1" fmla="val 85010"/>
                            <a:gd name="adj2" fmla="val -50719"/>
                            <a:gd name="adj3" fmla="val 16667"/>
                          </a:avLst>
                        </a:prstGeom>
                        <a:solidFill>
                          <a:srgbClr val="4472C4"/>
                        </a:solidFill>
                        <a:ln w="12700" cap="flat" cmpd="sng" algn="ctr">
                          <a:solidFill>
                            <a:srgbClr val="4472C4">
                              <a:shade val="50000"/>
                            </a:srgbClr>
                          </a:solidFill>
                          <a:prstDash val="solid"/>
                          <a:miter lim="800000"/>
                        </a:ln>
                        <a:effectLst/>
                      </wps:spPr>
                      <wps:txbx>
                        <w:txbxContent>
                          <w:p w14:paraId="3820ACBE" w14:textId="77777777" w:rsidR="00123278" w:rsidRDefault="00123278" w:rsidP="00123278">
                            <w:pPr>
                              <w:jc w:val="center"/>
                            </w:pPr>
                            <w:r>
                              <w:t>Would it work better a different 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5F35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9" o:spid="_x0000_s1033" type="#_x0000_t62" style="position:absolute;left:0;text-align:left;margin-left:345.65pt;margin-top:20.65pt;width:103.5pt;height:5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" adj="29162,-155" fillcolor="#4472c4" strokecolor="#2f528f" strokeweight="1pt">
                <v:textbox>
                  <w:txbxContent>
                    <w:p w14:paraId="3820ACBE" w14:textId="77777777" w:rsidR="00123278" w:rsidRDefault="00123278" w:rsidP="00123278">
                      <w:pPr>
                        <w:jc w:val="center"/>
                      </w:pPr>
                      <w:r>
                        <w:t>Would it work better a different way?</w:t>
                      </w:r>
                    </w:p>
                  </w:txbxContent>
                </v:textbox>
                <w10:wrap anchorx="margin"/>
              </v:shape>
            </w:pict>
          </mc:Fallback>
        </mc:AlternateContent>
      </w:r>
    </w:p>
    <w:p w14:paraId="0073646E" w14:textId="77777777" w:rsidR="00123278" w:rsidRPr="00123278" w:rsidRDefault="00123278" w:rsidP="00123278">
      <w:pPr>
        <w:spacing w:line="240" w:lineRule="auto"/>
        <w:jc w:val="both"/>
        <w:rPr>
          <w:rFonts w:ascii="Calibri" w:eastAsiaTheme="minorEastAsia" w:hAnsi="Calibri" w:cs="Calibri"/>
          <w:sz w:val="24"/>
          <w:szCs w:val="24"/>
        </w:rPr>
      </w:pPr>
    </w:p>
    <w:p w14:paraId="65E08EAD" w14:textId="77777777" w:rsidR="00123278" w:rsidRPr="00123278" w:rsidRDefault="00123278" w:rsidP="00123278">
      <w:pPr>
        <w:spacing w:line="240" w:lineRule="auto"/>
        <w:jc w:val="both"/>
        <w:rPr>
          <w:rFonts w:ascii="Calibri" w:eastAsiaTheme="minorEastAsia" w:hAnsi="Calibri" w:cs="Calibri"/>
          <w:sz w:val="24"/>
          <w:szCs w:val="24"/>
        </w:rPr>
      </w:pPr>
    </w:p>
    <w:p w14:paraId="72CE5DF5" w14:textId="77777777" w:rsidR="00123278" w:rsidRPr="00123278" w:rsidRDefault="00123278" w:rsidP="00123278">
      <w:pPr>
        <w:spacing w:line="240" w:lineRule="auto"/>
        <w:jc w:val="both"/>
        <w:rPr>
          <w:rFonts w:ascii="Calibri" w:eastAsiaTheme="minorEastAsia" w:hAnsi="Calibri" w:cs="Calibri"/>
          <w:sz w:val="24"/>
          <w:szCs w:val="24"/>
        </w:rPr>
      </w:pPr>
    </w:p>
    <w:p w14:paraId="71F786DF"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lastRenderedPageBreak/>
        <w:t xml:space="preserve">To enable the practitioner to get the most from reflective practice, they will need to develop skills, skills which are used daily in </w:t>
      </w:r>
      <w:proofErr w:type="spellStart"/>
      <w:r w:rsidRPr="00123278">
        <w:rPr>
          <w:rFonts w:ascii="Calibri" w:eastAsiaTheme="minorEastAsia" w:hAnsi="Calibri" w:cs="Calibri"/>
          <w:sz w:val="24"/>
          <w:szCs w:val="24"/>
        </w:rPr>
        <w:t>every day</w:t>
      </w:r>
      <w:proofErr w:type="spellEnd"/>
      <w:r w:rsidRPr="00123278">
        <w:rPr>
          <w:rFonts w:ascii="Calibri" w:eastAsiaTheme="minorEastAsia" w:hAnsi="Calibri" w:cs="Calibri"/>
          <w:sz w:val="24"/>
          <w:szCs w:val="24"/>
        </w:rPr>
        <w:t xml:space="preserve"> life, but that need adapting for use in the professional environment – such as Audit skills (QCS, 2016) Looking at the way in which things are done in the setting and making comparisons about doing them differently next time.</w:t>
      </w:r>
    </w:p>
    <w:p w14:paraId="3FFE176B"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noProof/>
          <w:sz w:val="24"/>
          <w:szCs w:val="24"/>
        </w:rPr>
        <mc:AlternateContent>
          <mc:Choice Requires="wpg">
            <w:drawing>
              <wp:inline distT="0" distB="0" distL="0" distR="0" wp14:anchorId="5FD24CC5" wp14:editId="21D80B11">
                <wp:extent cx="2815522" cy="1877709"/>
                <wp:effectExtent l="0" t="0" r="4445" b="8255"/>
                <wp:docPr id="21" name="Group 21"/>
                <wp:cNvGraphicFramePr/>
                <a:graphic xmlns:a="http://schemas.openxmlformats.org/drawingml/2006/main">
                  <a:graphicData uri="http://schemas.microsoft.com/office/word/2010/wordprocessingGroup">
                    <wpg:wgp>
                      <wpg:cNvGrpSpPr/>
                      <wpg:grpSpPr>
                        <a:xfrm>
                          <a:off x="0" y="0"/>
                          <a:ext cx="2815522" cy="1877709"/>
                          <a:chOff x="0" y="-569"/>
                          <a:chExt cx="3483277" cy="3162935"/>
                        </a:xfrm>
                      </wpg:grpSpPr>
                      <pic:pic xmlns:pic="http://schemas.openxmlformats.org/drawingml/2006/picture">
                        <pic:nvPicPr>
                          <pic:cNvPr id="19" name="Picture 19"/>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385112" y="-569"/>
                            <a:ext cx="3098165" cy="2823211"/>
                          </a:xfrm>
                          <a:prstGeom prst="rect">
                            <a:avLst/>
                          </a:prstGeom>
                        </pic:spPr>
                      </pic:pic>
                      <wps:wsp>
                        <wps:cNvPr id="20" name="Text Box 20"/>
                        <wps:cNvSpPr txBox="1"/>
                        <wps:spPr>
                          <a:xfrm>
                            <a:off x="0" y="2822641"/>
                            <a:ext cx="3098165" cy="339725"/>
                          </a:xfrm>
                          <a:prstGeom prst="rect">
                            <a:avLst/>
                          </a:prstGeom>
                          <a:solidFill>
                            <a:prstClr val="white"/>
                          </a:solidFill>
                          <a:ln>
                            <a:noFill/>
                          </a:ln>
                        </wps:spPr>
                        <wps:txbx>
                          <w:txbxContent>
                            <w:p w14:paraId="588FC725" w14:textId="77777777" w:rsidR="00123278" w:rsidRPr="0086436F" w:rsidRDefault="00123278" w:rsidP="0012327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FD24CC5" id="Group 21" o:spid="_x0000_s1034" style="width:221.7pt;height:147.85pt;mso-position-horizontal-relative:char;mso-position-vertical-relative:line" coordorigin=",-5" coordsize="34832,316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35" type="#_x0000_t75" style="position:absolute;left:3851;top:-5;width:30981;height:28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">
                  <v:imagedata r:id="rId28" o:title=""/>
                </v:shape>
                <v:shape id="Text Box 20" o:spid="_x0000_s1036" type="#_x0000_t202" style="position:absolute;top:28226;width:30981;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588FC725" w14:textId="77777777" w:rsidR="00123278" w:rsidRPr="0086436F" w:rsidRDefault="00123278" w:rsidP="00123278">
                        <w:pPr>
                          <w:rPr>
                            <w:sz w:val="18"/>
                            <w:szCs w:val="18"/>
                          </w:rPr>
                        </w:pPr>
                      </w:p>
                    </w:txbxContent>
                  </v:textbox>
                </v:shape>
                <w10:anchorlock/>
              </v:group>
            </w:pict>
          </mc:Fallback>
        </mc:AlternateContent>
      </w:r>
    </w:p>
    <w:p w14:paraId="11D527D6"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t>Pacey, 2016 states through reflection and continual improvement practitioners will achieve better outcomes for children. The benefits to children are:</w:t>
      </w:r>
    </w:p>
    <w:p w14:paraId="3965E68E" w14:textId="77777777" w:rsidR="00123278" w:rsidRPr="00123278" w:rsidRDefault="00123278" w:rsidP="00123278">
      <w:pPr>
        <w:numPr>
          <w:ilvl w:val="0"/>
          <w:numId w:val="1"/>
        </w:numPr>
        <w:spacing w:line="240" w:lineRule="auto"/>
        <w:contextualSpacing/>
        <w:jc w:val="both"/>
        <w:rPr>
          <w:rFonts w:ascii="Calibri" w:eastAsiaTheme="minorEastAsia" w:hAnsi="Calibri" w:cs="Calibri"/>
          <w:sz w:val="24"/>
          <w:szCs w:val="24"/>
        </w:rPr>
      </w:pPr>
      <w:r w:rsidRPr="00123278">
        <w:rPr>
          <w:rFonts w:ascii="Calibri" w:eastAsiaTheme="minorEastAsia" w:hAnsi="Calibri" w:cs="Calibri"/>
          <w:sz w:val="24"/>
          <w:szCs w:val="24"/>
        </w:rPr>
        <w:t>Increased self esteem</w:t>
      </w:r>
    </w:p>
    <w:p w14:paraId="154A96B4" w14:textId="77777777" w:rsidR="00123278" w:rsidRPr="00123278" w:rsidRDefault="00123278" w:rsidP="00123278">
      <w:pPr>
        <w:numPr>
          <w:ilvl w:val="0"/>
          <w:numId w:val="1"/>
        </w:numPr>
        <w:spacing w:line="240" w:lineRule="auto"/>
        <w:contextualSpacing/>
        <w:jc w:val="both"/>
        <w:rPr>
          <w:rFonts w:ascii="Calibri" w:eastAsiaTheme="minorEastAsia" w:hAnsi="Calibri" w:cs="Calibri"/>
          <w:sz w:val="24"/>
          <w:szCs w:val="24"/>
        </w:rPr>
      </w:pPr>
      <w:r w:rsidRPr="00123278">
        <w:rPr>
          <w:rFonts w:ascii="Calibri" w:eastAsiaTheme="minorEastAsia" w:hAnsi="Calibri" w:cs="Calibri"/>
          <w:sz w:val="24"/>
          <w:szCs w:val="24"/>
        </w:rPr>
        <w:t>Individual needs met</w:t>
      </w:r>
    </w:p>
    <w:p w14:paraId="698424F2" w14:textId="77777777" w:rsidR="00123278" w:rsidRPr="00123278" w:rsidRDefault="00123278" w:rsidP="00123278">
      <w:pPr>
        <w:numPr>
          <w:ilvl w:val="0"/>
          <w:numId w:val="1"/>
        </w:numPr>
        <w:spacing w:line="240" w:lineRule="auto"/>
        <w:contextualSpacing/>
        <w:jc w:val="both"/>
        <w:rPr>
          <w:rFonts w:ascii="Calibri" w:eastAsiaTheme="minorEastAsia" w:hAnsi="Calibri" w:cs="Calibri"/>
          <w:sz w:val="24"/>
          <w:szCs w:val="24"/>
        </w:rPr>
      </w:pPr>
      <w:r w:rsidRPr="00123278">
        <w:rPr>
          <w:rFonts w:ascii="Calibri" w:eastAsiaTheme="minorEastAsia" w:hAnsi="Calibri" w:cs="Calibri"/>
          <w:sz w:val="24"/>
          <w:szCs w:val="24"/>
        </w:rPr>
        <w:t xml:space="preserve">Suitable resources </w:t>
      </w:r>
    </w:p>
    <w:p w14:paraId="0D8A428A" w14:textId="77777777" w:rsidR="00123278" w:rsidRPr="00123278" w:rsidRDefault="00123278" w:rsidP="00123278">
      <w:pPr>
        <w:numPr>
          <w:ilvl w:val="0"/>
          <w:numId w:val="1"/>
        </w:numPr>
        <w:spacing w:line="240" w:lineRule="auto"/>
        <w:contextualSpacing/>
        <w:jc w:val="both"/>
        <w:rPr>
          <w:rFonts w:ascii="Calibri" w:eastAsiaTheme="minorEastAsia" w:hAnsi="Calibri" w:cs="Calibri"/>
          <w:sz w:val="24"/>
          <w:szCs w:val="24"/>
        </w:rPr>
      </w:pPr>
      <w:r w:rsidRPr="00123278">
        <w:rPr>
          <w:rFonts w:ascii="Calibri" w:eastAsiaTheme="minorEastAsia" w:hAnsi="Calibri" w:cs="Calibri"/>
          <w:sz w:val="24"/>
          <w:szCs w:val="24"/>
        </w:rPr>
        <w:t>Opportunities</w:t>
      </w:r>
    </w:p>
    <w:p w14:paraId="0C276DD2" w14:textId="77777777" w:rsidR="00123278" w:rsidRPr="00123278" w:rsidRDefault="00123278" w:rsidP="00123278">
      <w:pPr>
        <w:numPr>
          <w:ilvl w:val="0"/>
          <w:numId w:val="1"/>
        </w:numPr>
        <w:spacing w:line="240" w:lineRule="auto"/>
        <w:contextualSpacing/>
        <w:jc w:val="both"/>
        <w:rPr>
          <w:rFonts w:ascii="Calibri" w:eastAsiaTheme="minorEastAsia" w:hAnsi="Calibri" w:cs="Calibri"/>
          <w:sz w:val="24"/>
          <w:szCs w:val="24"/>
        </w:rPr>
      </w:pPr>
      <w:r w:rsidRPr="00123278">
        <w:rPr>
          <w:rFonts w:ascii="Calibri" w:eastAsiaTheme="minorEastAsia" w:hAnsi="Calibri" w:cs="Calibri"/>
          <w:sz w:val="24"/>
          <w:szCs w:val="24"/>
        </w:rPr>
        <w:t xml:space="preserve">Interactive and appropriate environment </w:t>
      </w:r>
    </w:p>
    <w:p w14:paraId="5FACC1EA" w14:textId="77777777" w:rsidR="00123278" w:rsidRPr="00123278" w:rsidRDefault="00123278" w:rsidP="00123278">
      <w:pPr>
        <w:spacing w:line="240" w:lineRule="auto"/>
        <w:jc w:val="both"/>
        <w:rPr>
          <w:rFonts w:ascii="Calibri" w:eastAsiaTheme="minorEastAsia" w:hAnsi="Calibri" w:cs="Calibri"/>
          <w:sz w:val="24"/>
          <w:szCs w:val="24"/>
        </w:rPr>
      </w:pPr>
      <w:r w:rsidRPr="00123278">
        <w:rPr>
          <w:rFonts w:ascii="Calibri" w:eastAsiaTheme="minorEastAsia" w:hAnsi="Calibri" w:cs="Calibri"/>
          <w:sz w:val="24"/>
          <w:szCs w:val="24"/>
        </w:rPr>
        <w:t xml:space="preserve">Benefits to the staff and parents will also be achieved through seeing changes and feeling confident about the care and high quality within the setting. </w:t>
      </w:r>
    </w:p>
    <w:p w14:paraId="019829CB" w14:textId="77777777" w:rsidR="00123278" w:rsidRPr="00123278" w:rsidRDefault="00123278" w:rsidP="00123278">
      <w:pPr>
        <w:spacing w:line="240" w:lineRule="auto"/>
        <w:jc w:val="both"/>
        <w:rPr>
          <w:rFonts w:ascii="Roboto" w:eastAsiaTheme="minorEastAsia" w:hAnsi="Roboto" w:cs="Arial"/>
          <w:b/>
          <w:bCs/>
          <w:color w:val="4472C4" w:themeColor="accent1"/>
        </w:rPr>
      </w:pPr>
      <w:r w:rsidRPr="00123278">
        <w:rPr>
          <w:rFonts w:ascii="Calibri" w:eastAsiaTheme="minorEastAsia" w:hAnsi="Calibri" w:cs="Calibri"/>
          <w:noProof/>
          <w:sz w:val="24"/>
          <w:szCs w:val="24"/>
        </w:rPr>
        <mc:AlternateContent>
          <mc:Choice Requires="wps">
            <w:drawing>
              <wp:anchor distT="45720" distB="45720" distL="114300" distR="114300" simplePos="0" relativeHeight="251664384" behindDoc="0" locked="0" layoutInCell="1" allowOverlap="1" wp14:anchorId="782D5B6C" wp14:editId="7F192CAD">
                <wp:simplePos x="0" y="0"/>
                <wp:positionH relativeFrom="column">
                  <wp:posOffset>203956</wp:posOffset>
                </wp:positionH>
                <wp:positionV relativeFrom="paragraph">
                  <wp:posOffset>2545675</wp:posOffset>
                </wp:positionV>
                <wp:extent cx="2360930" cy="699770"/>
                <wp:effectExtent l="0" t="0" r="27940" b="241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99770"/>
                        </a:xfrm>
                        <a:prstGeom prst="rect">
                          <a:avLst/>
                        </a:prstGeom>
                        <a:solidFill>
                          <a:srgbClr val="FFFFFF"/>
                        </a:solidFill>
                        <a:ln w="9525">
                          <a:solidFill>
                            <a:srgbClr val="000000"/>
                          </a:solidFill>
                          <a:miter lim="800000"/>
                          <a:headEnd/>
                          <a:tailEnd/>
                        </a:ln>
                      </wps:spPr>
                      <wps:txbx>
                        <w:txbxContent>
                          <w:p w14:paraId="1ED7B348" w14:textId="77777777" w:rsidR="00123278" w:rsidRPr="000D584C" w:rsidRDefault="00123278" w:rsidP="00123278">
                            <w:pPr>
                              <w:rPr>
                                <w:rFonts w:ascii="Calibri" w:hAnsi="Calibri" w:cs="Calibri"/>
                                <w:b/>
                                <w:bCs/>
                                <w:color w:val="4472C4" w:themeColor="accent1"/>
                                <w:sz w:val="18"/>
                                <w:szCs w:val="18"/>
                              </w:rPr>
                            </w:pPr>
                            <w:r w:rsidRPr="000D584C">
                              <w:rPr>
                                <w:rFonts w:ascii="Roboto" w:hAnsi="Roboto" w:cs="Arial"/>
                                <w:b/>
                                <w:bCs/>
                                <w:color w:val="4472C4" w:themeColor="accent1"/>
                                <w:sz w:val="18"/>
                                <w:szCs w:val="18"/>
                              </w:rPr>
                              <w:t>Whichever theory is chosen to use to help aid a child through their development, make sure the child is at the heart of whatever is planned (Kelly, 2016)</w:t>
                            </w:r>
                            <w:r w:rsidRPr="000D584C">
                              <w:rPr>
                                <w:rFonts w:ascii="Calibri" w:hAnsi="Calibri" w:cs="Calibri"/>
                                <w:b/>
                                <w:bCs/>
                                <w:color w:val="4472C4" w:themeColor="accent1"/>
                                <w:sz w:val="18"/>
                                <w:szCs w:val="18"/>
                              </w:rPr>
                              <w:t xml:space="preserve"> </w:t>
                            </w:r>
                          </w:p>
                          <w:p w14:paraId="540586A7" w14:textId="77777777" w:rsidR="00123278" w:rsidRDefault="00123278" w:rsidP="0012327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2D5B6C" id="_x0000_s1037" type="#_x0000_t202" style="position:absolute;left:0;text-align:left;margin-left:16.05pt;margin-top:200.45pt;width:185.9pt;height:55.1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">
                <v:textbox>
                  <w:txbxContent>
                    <w:p w14:paraId="1ED7B348" w14:textId="77777777" w:rsidR="00123278" w:rsidRPr="000D584C" w:rsidRDefault="00123278" w:rsidP="00123278">
                      <w:pPr>
                        <w:rPr>
                          <w:rFonts w:ascii="Calibri" w:hAnsi="Calibri" w:cs="Calibri"/>
                          <w:b/>
                          <w:bCs/>
                          <w:color w:val="4472C4" w:themeColor="accent1"/>
                          <w:sz w:val="18"/>
                          <w:szCs w:val="18"/>
                        </w:rPr>
                      </w:pPr>
                      <w:r w:rsidRPr="000D584C">
                        <w:rPr>
                          <w:rFonts w:ascii="Roboto" w:hAnsi="Roboto" w:cs="Arial"/>
                          <w:b/>
                          <w:bCs/>
                          <w:color w:val="4472C4" w:themeColor="accent1"/>
                          <w:sz w:val="18"/>
                          <w:szCs w:val="18"/>
                        </w:rPr>
                        <w:t>Whichever theory is chosen to use to help aid a child through their development, make sure the child is at the heart of whatever is planned (Kelly, 2016)</w:t>
                      </w:r>
                      <w:r w:rsidRPr="000D584C">
                        <w:rPr>
                          <w:rFonts w:ascii="Calibri" w:hAnsi="Calibri" w:cs="Calibri"/>
                          <w:b/>
                          <w:bCs/>
                          <w:color w:val="4472C4" w:themeColor="accent1"/>
                          <w:sz w:val="18"/>
                          <w:szCs w:val="18"/>
                        </w:rPr>
                        <w:t xml:space="preserve"> </w:t>
                      </w:r>
                    </w:p>
                    <w:p w14:paraId="540586A7" w14:textId="77777777" w:rsidR="00123278" w:rsidRDefault="00123278" w:rsidP="00123278"/>
                  </w:txbxContent>
                </v:textbox>
                <w10:wrap type="square"/>
              </v:shape>
            </w:pict>
          </mc:Fallback>
        </mc:AlternateContent>
      </w:r>
      <w:r w:rsidRPr="00123278">
        <w:rPr>
          <w:rFonts w:ascii="Roboto" w:eastAsiaTheme="minorEastAsia" w:hAnsi="Roboto" w:cs="Arial"/>
          <w:b/>
          <w:bCs/>
          <w:color w:val="4472C4" w:themeColor="accent1"/>
        </w:rPr>
        <w:t xml:space="preserve">            </w:t>
      </w:r>
      <w:r w:rsidRPr="00123278">
        <w:rPr>
          <w:rFonts w:ascii="Arial" w:eastAsiaTheme="minorEastAsia" w:hAnsi="Arial" w:cs="Arial"/>
          <w:noProof/>
          <w:color w:val="FFFFFF"/>
          <w:sz w:val="20"/>
          <w:szCs w:val="20"/>
          <w:lang w:val="en"/>
        </w:rPr>
        <w:drawing>
          <wp:inline distT="0" distB="0" distL="0" distR="0" wp14:anchorId="03D3DF2A" wp14:editId="7224FA8A">
            <wp:extent cx="1974276" cy="1536565"/>
            <wp:effectExtent l="57150" t="0" r="64135" b="940435"/>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88197" cy="1547400"/>
                    </a:xfrm>
                    <a:prstGeom prst="rect">
                      <a:avLst/>
                    </a:prstGeom>
                    <a:noFill/>
                    <a:ln>
                      <a:noFill/>
                    </a:ln>
                    <a:effectLst>
                      <a:outerShdw blurRad="50800" dist="50800" dir="5400000" algn="ctr" rotWithShape="0">
                        <a:srgbClr val="000000">
                          <a:alpha val="98000"/>
                        </a:srgbClr>
                      </a:outerShdw>
                      <a:reflection blurRad="6350" stA="49000" endPos="55500" dist="101600" dir="5400000" sy="-100000" algn="bl" rotWithShape="0"/>
                    </a:effectLst>
                  </pic:spPr>
                </pic:pic>
              </a:graphicData>
            </a:graphic>
          </wp:inline>
        </w:drawing>
      </w:r>
    </w:p>
    <w:p w14:paraId="458806EB" w14:textId="77777777" w:rsidR="00123278" w:rsidRPr="00123278" w:rsidRDefault="00123278" w:rsidP="00123278">
      <w:pPr>
        <w:spacing w:line="240" w:lineRule="auto"/>
        <w:jc w:val="both"/>
        <w:rPr>
          <w:rFonts w:ascii="Roboto" w:eastAsiaTheme="minorEastAsia" w:hAnsi="Roboto" w:cs="Arial"/>
          <w:b/>
          <w:bCs/>
          <w:color w:val="4472C4" w:themeColor="accent1"/>
        </w:rPr>
      </w:pPr>
    </w:p>
    <w:p w14:paraId="0E7E4BBA" w14:textId="77777777" w:rsidR="00123278" w:rsidRPr="00123278" w:rsidRDefault="00123278" w:rsidP="00123278">
      <w:pPr>
        <w:spacing w:line="240" w:lineRule="auto"/>
        <w:jc w:val="both"/>
        <w:rPr>
          <w:rFonts w:ascii="Calibri" w:eastAsiaTheme="minorEastAsia" w:hAnsi="Calibri" w:cs="Calibri"/>
          <w:b/>
          <w:bCs/>
          <w:sz w:val="24"/>
          <w:szCs w:val="24"/>
          <w:u w:val="single"/>
        </w:rPr>
      </w:pPr>
      <w:r w:rsidRPr="00123278">
        <w:rPr>
          <w:rFonts w:ascii="Calibri" w:eastAsiaTheme="minorEastAsia" w:hAnsi="Calibri" w:cs="Calibri"/>
          <w:b/>
          <w:bCs/>
          <w:sz w:val="24"/>
          <w:szCs w:val="24"/>
          <w:u w:val="single"/>
        </w:rPr>
        <w:t>How to become more reflective?</w:t>
      </w:r>
    </w:p>
    <w:p w14:paraId="1E2BE228" w14:textId="77777777" w:rsidR="00123278" w:rsidRPr="00123278" w:rsidRDefault="00123278" w:rsidP="00123278">
      <w:pPr>
        <w:spacing w:after="0" w:line="300" w:lineRule="atLeast"/>
        <w:rPr>
          <w:rFonts w:ascii="Calibri" w:eastAsia="Times New Roman" w:hAnsi="Calibri" w:cs="Calibri"/>
          <w:sz w:val="24"/>
          <w:szCs w:val="24"/>
          <w:lang w:val="en" w:eastAsia="en-GB"/>
        </w:rPr>
      </w:pPr>
      <w:r w:rsidRPr="00123278">
        <w:rPr>
          <w:rFonts w:ascii="Calibri" w:eastAsia="Times New Roman" w:hAnsi="Calibri" w:cs="Calibri"/>
          <w:sz w:val="24"/>
          <w:szCs w:val="24"/>
          <w:lang w:val="en" w:eastAsia="en-GB"/>
        </w:rPr>
        <w:t xml:space="preserve">According to </w:t>
      </w:r>
      <w:proofErr w:type="spellStart"/>
      <w:r w:rsidRPr="00123278">
        <w:rPr>
          <w:rFonts w:ascii="Calibri" w:eastAsia="Times New Roman" w:hAnsi="Calibri" w:cs="Calibri"/>
          <w:sz w:val="24"/>
          <w:szCs w:val="24"/>
          <w:lang w:val="en" w:eastAsia="en-GB"/>
        </w:rPr>
        <w:t>Thum</w:t>
      </w:r>
      <w:proofErr w:type="spellEnd"/>
      <w:r w:rsidRPr="00123278">
        <w:rPr>
          <w:rFonts w:ascii="Calibri" w:eastAsia="Times New Roman" w:hAnsi="Calibri" w:cs="Calibri"/>
          <w:sz w:val="24"/>
          <w:szCs w:val="24"/>
          <w:lang w:val="en" w:eastAsia="en-GB"/>
        </w:rPr>
        <w:t xml:space="preserve"> (2008) by following these 5 steps will allow for better reflection:</w:t>
      </w:r>
    </w:p>
    <w:p w14:paraId="148FEC3B" w14:textId="77777777" w:rsidR="00123278" w:rsidRPr="00123278" w:rsidRDefault="00123278" w:rsidP="00123278">
      <w:pPr>
        <w:spacing w:after="0" w:line="300" w:lineRule="atLeast"/>
        <w:rPr>
          <w:rFonts w:ascii="Calibri" w:eastAsia="Times New Roman" w:hAnsi="Calibri" w:cs="Calibri"/>
          <w:sz w:val="24"/>
          <w:szCs w:val="24"/>
          <w:lang w:val="en" w:eastAsia="en-GB"/>
        </w:rPr>
      </w:pPr>
      <w:r w:rsidRPr="00123278">
        <w:rPr>
          <w:rFonts w:ascii="Calibri" w:eastAsia="Times New Roman" w:hAnsi="Calibri" w:cs="Calibri"/>
          <w:sz w:val="24"/>
          <w:szCs w:val="24"/>
          <w:lang w:val="en" w:eastAsia="en-GB"/>
        </w:rPr>
        <w:t xml:space="preserve"> </w:t>
      </w:r>
    </w:p>
    <w:p w14:paraId="706642C9" w14:textId="77777777" w:rsidR="00123278" w:rsidRPr="00123278" w:rsidRDefault="00123278" w:rsidP="00123278">
      <w:pPr>
        <w:numPr>
          <w:ilvl w:val="0"/>
          <w:numId w:val="1"/>
        </w:numPr>
        <w:spacing w:after="0" w:line="288" w:lineRule="atLeast"/>
        <w:contextualSpacing/>
        <w:jc w:val="both"/>
        <w:rPr>
          <w:rFonts w:ascii="Calibri" w:eastAsia="Times New Roman" w:hAnsi="Calibri" w:cs="Calibri"/>
          <w:sz w:val="24"/>
          <w:szCs w:val="24"/>
          <w:lang w:val="en" w:eastAsia="en-GB"/>
        </w:rPr>
      </w:pPr>
      <w:r w:rsidRPr="00123278">
        <w:rPr>
          <w:rFonts w:ascii="Calibri" w:eastAsia="Times New Roman" w:hAnsi="Calibri" w:cs="Calibri"/>
          <w:sz w:val="24"/>
          <w:szCs w:val="24"/>
          <w:lang w:val="en" w:eastAsia="en-GB"/>
        </w:rPr>
        <w:t>Get into the right state and environment.</w:t>
      </w:r>
    </w:p>
    <w:p w14:paraId="1E1D116F" w14:textId="77777777" w:rsidR="00123278" w:rsidRPr="00123278" w:rsidRDefault="00123278" w:rsidP="00123278">
      <w:pPr>
        <w:numPr>
          <w:ilvl w:val="0"/>
          <w:numId w:val="1"/>
        </w:numPr>
        <w:spacing w:after="0" w:line="288" w:lineRule="atLeast"/>
        <w:contextualSpacing/>
        <w:jc w:val="both"/>
        <w:rPr>
          <w:rFonts w:ascii="Calibri" w:eastAsia="Times New Roman" w:hAnsi="Calibri" w:cs="Calibri"/>
          <w:sz w:val="24"/>
          <w:szCs w:val="24"/>
          <w:lang w:val="en" w:eastAsia="en-GB"/>
        </w:rPr>
      </w:pPr>
      <w:r w:rsidRPr="00123278">
        <w:rPr>
          <w:rFonts w:ascii="Calibri" w:eastAsia="Times New Roman" w:hAnsi="Calibri" w:cs="Calibri"/>
          <w:sz w:val="24"/>
          <w:szCs w:val="24"/>
          <w:lang w:val="en" w:eastAsia="en-GB"/>
        </w:rPr>
        <w:t>Ask the right questions.</w:t>
      </w:r>
    </w:p>
    <w:p w14:paraId="5C327EE7" w14:textId="77777777" w:rsidR="00123278" w:rsidRPr="00123278" w:rsidRDefault="00123278" w:rsidP="00123278">
      <w:pPr>
        <w:numPr>
          <w:ilvl w:val="0"/>
          <w:numId w:val="1"/>
        </w:numPr>
        <w:spacing w:after="0" w:line="288" w:lineRule="atLeast"/>
        <w:contextualSpacing/>
        <w:jc w:val="both"/>
        <w:rPr>
          <w:rFonts w:ascii="Calibri" w:eastAsia="Times New Roman" w:hAnsi="Calibri" w:cs="Calibri"/>
          <w:sz w:val="24"/>
          <w:szCs w:val="24"/>
          <w:lang w:val="en" w:eastAsia="en-GB"/>
        </w:rPr>
      </w:pPr>
      <w:r w:rsidRPr="00123278">
        <w:rPr>
          <w:rFonts w:ascii="Calibri" w:eastAsia="Times New Roman" w:hAnsi="Calibri" w:cs="Calibri"/>
          <w:sz w:val="24"/>
          <w:szCs w:val="24"/>
          <w:lang w:val="en" w:eastAsia="en-GB"/>
        </w:rPr>
        <w:t>Be 100% truthful.</w:t>
      </w:r>
    </w:p>
    <w:p w14:paraId="183B4ADF" w14:textId="77777777" w:rsidR="00123278" w:rsidRPr="00123278" w:rsidRDefault="00123278" w:rsidP="00123278">
      <w:pPr>
        <w:numPr>
          <w:ilvl w:val="0"/>
          <w:numId w:val="1"/>
        </w:numPr>
        <w:spacing w:after="0" w:line="288" w:lineRule="atLeast"/>
        <w:contextualSpacing/>
        <w:jc w:val="both"/>
        <w:rPr>
          <w:rFonts w:ascii="Calibri" w:eastAsia="Times New Roman" w:hAnsi="Calibri" w:cs="Calibri"/>
          <w:sz w:val="24"/>
          <w:szCs w:val="24"/>
          <w:lang w:val="en" w:eastAsia="en-GB"/>
        </w:rPr>
      </w:pPr>
      <w:r w:rsidRPr="00123278">
        <w:rPr>
          <w:rFonts w:ascii="Calibri" w:eastAsia="Times New Roman" w:hAnsi="Calibri" w:cs="Calibri"/>
          <w:sz w:val="24"/>
          <w:szCs w:val="24"/>
          <w:lang w:val="en" w:eastAsia="en-GB"/>
        </w:rPr>
        <w:t>Attain clarity: Analyze the situation by writing and coming to a solution.</w:t>
      </w:r>
    </w:p>
    <w:p w14:paraId="35B41684" w14:textId="77777777" w:rsidR="00123278" w:rsidRPr="00123278" w:rsidRDefault="00123278" w:rsidP="00123278">
      <w:pPr>
        <w:numPr>
          <w:ilvl w:val="0"/>
          <w:numId w:val="1"/>
        </w:numPr>
        <w:spacing w:after="0" w:line="288" w:lineRule="atLeast"/>
        <w:contextualSpacing/>
        <w:jc w:val="both"/>
        <w:rPr>
          <w:rFonts w:ascii="Calibri" w:eastAsia="Times New Roman" w:hAnsi="Calibri" w:cs="Calibri"/>
          <w:sz w:val="24"/>
          <w:szCs w:val="24"/>
          <w:lang w:val="en" w:eastAsia="en-GB"/>
        </w:rPr>
      </w:pPr>
      <w:r w:rsidRPr="00123278">
        <w:rPr>
          <w:rFonts w:ascii="Calibri" w:eastAsia="Times New Roman" w:hAnsi="Calibri" w:cs="Calibri"/>
          <w:sz w:val="24"/>
          <w:szCs w:val="24"/>
          <w:lang w:val="en" w:eastAsia="en-GB"/>
        </w:rPr>
        <w:t>Make a decision and commit to it</w:t>
      </w:r>
    </w:p>
    <w:p w14:paraId="58D0A70F" w14:textId="77777777" w:rsidR="00123278" w:rsidRPr="00123278" w:rsidRDefault="00123278" w:rsidP="00123278">
      <w:pPr>
        <w:spacing w:after="0" w:line="288" w:lineRule="atLeast"/>
        <w:rPr>
          <w:rFonts w:ascii="Calibri" w:eastAsia="Times New Roman" w:hAnsi="Calibri" w:cs="Calibri"/>
          <w:sz w:val="24"/>
          <w:szCs w:val="24"/>
          <w:lang w:val="en" w:eastAsia="en-GB"/>
        </w:rPr>
      </w:pPr>
    </w:p>
    <w:p w14:paraId="57A5D3DF" w14:textId="77777777" w:rsidR="00123278" w:rsidRPr="00123278" w:rsidRDefault="00123278" w:rsidP="00123278">
      <w:pPr>
        <w:spacing w:line="240" w:lineRule="auto"/>
        <w:jc w:val="both"/>
        <w:rPr>
          <w:rFonts w:ascii="Calibri" w:eastAsiaTheme="minorEastAsia" w:hAnsi="Calibri" w:cs="Calibri"/>
          <w:b/>
          <w:bCs/>
          <w:color w:val="4472C4" w:themeColor="accent1"/>
          <w:sz w:val="24"/>
          <w:szCs w:val="24"/>
        </w:rPr>
      </w:pPr>
      <w:proofErr w:type="spellStart"/>
      <w:r w:rsidRPr="00123278">
        <w:rPr>
          <w:rFonts w:ascii="Calibri" w:eastAsiaTheme="minorEastAsia" w:hAnsi="Calibri" w:cs="Calibri"/>
          <w:sz w:val="24"/>
          <w:szCs w:val="24"/>
          <w:lang w:val="en-US"/>
        </w:rPr>
        <w:t>Realising</w:t>
      </w:r>
      <w:proofErr w:type="spellEnd"/>
      <w:r w:rsidRPr="00123278">
        <w:rPr>
          <w:rFonts w:ascii="Calibri" w:eastAsiaTheme="minorEastAsia" w:hAnsi="Calibri" w:cs="Calibri"/>
          <w:sz w:val="24"/>
          <w:szCs w:val="24"/>
          <w:lang w:val="en-US"/>
        </w:rPr>
        <w:t xml:space="preserve"> your strengths and weaknesses is vital for reflection, working within a team, knowing someone else could be doing the same job better or a different way and it being more effective for the whole setting. </w:t>
      </w:r>
    </w:p>
    <w:p w14:paraId="0FBE01A8" w14:textId="77777777" w:rsidR="00123278" w:rsidRPr="00123278" w:rsidRDefault="00123278" w:rsidP="00123278">
      <w:pPr>
        <w:spacing w:line="240" w:lineRule="auto"/>
        <w:jc w:val="both"/>
        <w:rPr>
          <w:rFonts w:ascii="Calibri" w:eastAsiaTheme="minorEastAsia" w:hAnsi="Calibri" w:cs="Calibri"/>
          <w:b/>
          <w:bCs/>
          <w:color w:val="4472C4" w:themeColor="accent1"/>
          <w:sz w:val="24"/>
          <w:szCs w:val="24"/>
        </w:rPr>
      </w:pPr>
      <w:r w:rsidRPr="00123278">
        <w:rPr>
          <w:rFonts w:ascii="Calibri" w:eastAsiaTheme="minorEastAsia" w:hAnsi="Calibri" w:cs="Calibri"/>
          <w:color w:val="333333"/>
          <w:sz w:val="24"/>
          <w:szCs w:val="24"/>
          <w:lang w:val="en"/>
        </w:rPr>
        <w:t>A learner can become more reflective by going over work he/she doesn't feel confident about (</w:t>
      </w:r>
      <w:proofErr w:type="spellStart"/>
      <w:r w:rsidRPr="00123278">
        <w:rPr>
          <w:rFonts w:ascii="Calibri" w:eastAsiaTheme="minorEastAsia" w:hAnsi="Calibri" w:cs="Calibri"/>
          <w:color w:val="333333"/>
          <w:sz w:val="24"/>
          <w:szCs w:val="24"/>
          <w:lang w:val="en"/>
        </w:rPr>
        <w:t>Kpodar</w:t>
      </w:r>
      <w:proofErr w:type="spellEnd"/>
      <w:r w:rsidRPr="00123278">
        <w:rPr>
          <w:rFonts w:ascii="Calibri" w:eastAsiaTheme="minorEastAsia" w:hAnsi="Calibri" w:cs="Calibri"/>
          <w:color w:val="333333"/>
          <w:sz w:val="24"/>
          <w:szCs w:val="24"/>
          <w:lang w:val="en"/>
        </w:rPr>
        <w:t xml:space="preserve">, 2012) </w:t>
      </w:r>
    </w:p>
    <w:p w14:paraId="3DDFD3B2" w14:textId="2EE98FCD" w:rsidR="00123278" w:rsidRDefault="00123278" w:rsidP="00123278">
      <w:pPr>
        <w:spacing w:line="240" w:lineRule="auto"/>
        <w:jc w:val="both"/>
        <w:rPr>
          <w:rFonts w:ascii="Roboto" w:eastAsiaTheme="minorEastAsia" w:hAnsi="Roboto" w:cs="Arial"/>
          <w:b/>
          <w:bCs/>
          <w:color w:val="4472C4" w:themeColor="accent1"/>
        </w:rPr>
      </w:pPr>
      <w:r w:rsidRPr="00123278">
        <w:rPr>
          <w:rFonts w:ascii="Arial" w:eastAsiaTheme="minorEastAsia" w:hAnsi="Arial" w:cs="Arial"/>
          <w:noProof/>
          <w:color w:val="FFFFFF"/>
          <w:sz w:val="20"/>
          <w:szCs w:val="20"/>
          <w:lang w:val="en"/>
        </w:rPr>
        <w:drawing>
          <wp:inline distT="0" distB="0" distL="0" distR="0" wp14:anchorId="0FAC6763" wp14:editId="64070021">
            <wp:extent cx="2513814" cy="1787853"/>
            <wp:effectExtent l="0" t="0" r="1270" b="317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23715" cy="1794895"/>
                    </a:xfrm>
                    <a:prstGeom prst="rect">
                      <a:avLst/>
                    </a:prstGeom>
                    <a:noFill/>
                    <a:ln>
                      <a:noFill/>
                    </a:ln>
                  </pic:spPr>
                </pic:pic>
              </a:graphicData>
            </a:graphic>
          </wp:inline>
        </w:drawing>
      </w:r>
    </w:p>
    <w:p w14:paraId="513E7414" w14:textId="18EC216A" w:rsidR="00871BB2" w:rsidRDefault="00871BB2" w:rsidP="00123278">
      <w:pPr>
        <w:spacing w:line="240" w:lineRule="auto"/>
        <w:jc w:val="both"/>
        <w:rPr>
          <w:rFonts w:ascii="Roboto" w:eastAsiaTheme="minorEastAsia" w:hAnsi="Roboto" w:cs="Arial"/>
          <w:b/>
          <w:bCs/>
          <w:color w:val="4472C4" w:themeColor="accent1"/>
        </w:rPr>
      </w:pPr>
      <w:r>
        <w:rPr>
          <w:rFonts w:ascii="Roboto" w:eastAsiaTheme="minorEastAsia" w:hAnsi="Roboto" w:cs="Arial"/>
          <w:b/>
          <w:bCs/>
          <w:color w:val="4472C4" w:themeColor="accent1"/>
        </w:rPr>
        <w:t>Use A Reflective model to help…</w:t>
      </w:r>
    </w:p>
    <w:p w14:paraId="04F27AA1" w14:textId="2C43E4FF" w:rsidR="00871BB2" w:rsidRDefault="00871BB2" w:rsidP="00123278">
      <w:pPr>
        <w:spacing w:line="240" w:lineRule="auto"/>
        <w:jc w:val="both"/>
        <w:rPr>
          <w:rFonts w:ascii="Roboto" w:eastAsiaTheme="minorEastAsia" w:hAnsi="Roboto" w:cs="Arial"/>
          <w:b/>
          <w:bCs/>
          <w:u w:val="single"/>
        </w:rPr>
      </w:pPr>
      <w:r w:rsidRPr="00871BB2">
        <w:rPr>
          <w:rFonts w:ascii="Roboto" w:eastAsiaTheme="minorEastAsia" w:hAnsi="Roboto" w:cs="Arial"/>
          <w:b/>
          <w:bCs/>
          <w:u w:val="single"/>
        </w:rPr>
        <w:t>Gibbs</w:t>
      </w:r>
    </w:p>
    <w:p w14:paraId="43B4E7A0" w14:textId="6C20972B" w:rsidR="00C307CC" w:rsidRDefault="00C307CC" w:rsidP="00123278">
      <w:pPr>
        <w:spacing w:line="240" w:lineRule="auto"/>
        <w:jc w:val="both"/>
        <w:rPr>
          <w:rFonts w:ascii="Roboto" w:eastAsiaTheme="minorEastAsia" w:hAnsi="Roboto" w:cs="Arial"/>
          <w:b/>
          <w:bCs/>
          <w:u w:val="single"/>
        </w:rPr>
      </w:pPr>
      <w:r>
        <w:rPr>
          <w:rFonts w:ascii="Roboto" w:eastAsiaTheme="minorEastAsia" w:hAnsi="Roboto" w:cs="Arial"/>
          <w:b/>
          <w:bCs/>
          <w:noProof/>
          <w:u w:val="single"/>
        </w:rPr>
        <w:drawing>
          <wp:inline distT="0" distB="0" distL="0" distR="0" wp14:anchorId="39542B08" wp14:editId="06197E23">
            <wp:extent cx="2928025" cy="227368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ibbs_reflective_cycle.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60290" cy="2298736"/>
                    </a:xfrm>
                    <a:prstGeom prst="rect">
                      <a:avLst/>
                    </a:prstGeom>
                  </pic:spPr>
                </pic:pic>
              </a:graphicData>
            </a:graphic>
          </wp:inline>
        </w:drawing>
      </w:r>
    </w:p>
    <w:p w14:paraId="7F8FDA5D" w14:textId="31ECF3D7" w:rsidR="00C307CC" w:rsidRPr="00F36064" w:rsidRDefault="00F36064" w:rsidP="00123278">
      <w:pPr>
        <w:spacing w:line="240" w:lineRule="auto"/>
        <w:jc w:val="both"/>
        <w:rPr>
          <w:rFonts w:eastAsiaTheme="minorEastAsia" w:cstheme="minorHAnsi"/>
          <w:b/>
          <w:bCs/>
          <w:u w:val="single"/>
        </w:rPr>
      </w:pPr>
      <w:r w:rsidRPr="00F36064">
        <w:rPr>
          <w:rFonts w:cstheme="minorHAnsi"/>
          <w:color w:val="606569"/>
        </w:rPr>
        <w:t xml:space="preserve">Career </w:t>
      </w:r>
      <w:r>
        <w:rPr>
          <w:rFonts w:cstheme="minorHAnsi"/>
          <w:color w:val="606569"/>
        </w:rPr>
        <w:t>E</w:t>
      </w:r>
      <w:r w:rsidRPr="00F36064">
        <w:rPr>
          <w:rFonts w:cstheme="minorHAnsi"/>
          <w:color w:val="606569"/>
        </w:rPr>
        <w:t>xperts (2016) states “If you have professional goals, are hungry for success or simply looking to be the best you can be at what you do, it’s time to take a long, hard look at yourself – you may be surprised at what you learn”!</w:t>
      </w:r>
    </w:p>
    <w:p w14:paraId="49F96D8A" w14:textId="7159B4AB" w:rsidR="00871BB2" w:rsidRPr="00871BB2" w:rsidRDefault="00871BB2" w:rsidP="00123278">
      <w:pPr>
        <w:spacing w:line="240" w:lineRule="auto"/>
        <w:jc w:val="both"/>
        <w:rPr>
          <w:rFonts w:ascii="Roboto" w:eastAsiaTheme="minorEastAsia" w:hAnsi="Roboto" w:cs="Arial"/>
          <w:b/>
          <w:bCs/>
          <w:u w:val="single"/>
        </w:rPr>
        <w:sectPr w:rsidR="00871BB2" w:rsidRPr="00871BB2" w:rsidSect="00723457">
          <w:type w:val="continuous"/>
          <w:pgSz w:w="11906" w:h="16838" w:code="9"/>
          <w:pgMar w:top="720" w:right="720" w:bottom="720" w:left="720" w:header="284" w:footer="284" w:gutter="0"/>
          <w:cols w:num="2" w:space="720"/>
          <w:docGrid w:linePitch="360"/>
        </w:sectPr>
      </w:pPr>
    </w:p>
    <w:p w14:paraId="3EF19A2E" w14:textId="5E4203AA" w:rsidR="003B30F8" w:rsidRPr="003B30F8" w:rsidRDefault="003B30F8" w:rsidP="00A86F74">
      <w:pPr>
        <w:rPr>
          <w:rFonts w:ascii="Times New Roman" w:hAnsi="Times New Roman" w:cs="Times New Roman"/>
          <w:sz w:val="24"/>
          <w:szCs w:val="24"/>
        </w:rPr>
      </w:pPr>
      <w:r w:rsidRPr="003B30F8">
        <w:rPr>
          <w:rFonts w:ascii="Times New Roman" w:hAnsi="Times New Roman" w:cs="Times New Roman"/>
          <w:sz w:val="24"/>
          <w:szCs w:val="24"/>
        </w:rPr>
        <w:lastRenderedPageBreak/>
        <w:tab/>
      </w:r>
      <w:r w:rsidRPr="003B30F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EAEE5002 1805378</w:t>
      </w:r>
    </w:p>
    <w:p w14:paraId="01179580" w14:textId="5BAAB514" w:rsidR="00A86F74" w:rsidRPr="00A86F74" w:rsidRDefault="00A86F74" w:rsidP="00A86F74">
      <w:pPr>
        <w:rPr>
          <w:rFonts w:ascii="Times New Roman" w:hAnsi="Times New Roman" w:cs="Times New Roman"/>
          <w:b/>
          <w:bCs/>
          <w:sz w:val="24"/>
          <w:szCs w:val="24"/>
          <w:u w:val="single"/>
        </w:rPr>
      </w:pPr>
      <w:r w:rsidRPr="00A86F74">
        <w:rPr>
          <w:rFonts w:ascii="Times New Roman" w:hAnsi="Times New Roman" w:cs="Times New Roman"/>
          <w:b/>
          <w:bCs/>
          <w:sz w:val="24"/>
          <w:szCs w:val="24"/>
          <w:u w:val="single"/>
        </w:rPr>
        <w:t>References</w:t>
      </w:r>
    </w:p>
    <w:p w14:paraId="00CF0561" w14:textId="77777777" w:rsidR="00A86F74" w:rsidRPr="00A86F74" w:rsidRDefault="00A86F74" w:rsidP="00A86F74">
      <w:pPr>
        <w:rPr>
          <w:rFonts w:ascii="Times New Roman" w:hAnsi="Times New Roman" w:cs="Times New Roman"/>
          <w:sz w:val="24"/>
          <w:szCs w:val="24"/>
        </w:rPr>
      </w:pPr>
    </w:p>
    <w:p w14:paraId="210DFE5B" w14:textId="77777777" w:rsidR="00A86F74" w:rsidRPr="00A86F74" w:rsidRDefault="00A86F74" w:rsidP="00A86F74">
      <w:pPr>
        <w:rPr>
          <w:rFonts w:ascii="Times New Roman" w:hAnsi="Times New Roman" w:cs="Times New Roman"/>
          <w:sz w:val="24"/>
          <w:szCs w:val="24"/>
          <w:lang w:val="en"/>
        </w:rPr>
      </w:pPr>
      <w:proofErr w:type="spellStart"/>
      <w:r w:rsidRPr="00A86F74">
        <w:rPr>
          <w:rFonts w:ascii="Times New Roman" w:hAnsi="Times New Roman" w:cs="Times New Roman"/>
          <w:sz w:val="24"/>
          <w:szCs w:val="24"/>
          <w:lang w:val="en"/>
        </w:rPr>
        <w:t>Ajguesdon</w:t>
      </w:r>
      <w:proofErr w:type="spellEnd"/>
      <w:r w:rsidRPr="00A86F74">
        <w:rPr>
          <w:rFonts w:ascii="Times New Roman" w:hAnsi="Times New Roman" w:cs="Times New Roman"/>
          <w:sz w:val="24"/>
          <w:szCs w:val="24"/>
          <w:lang w:val="en"/>
        </w:rPr>
        <w:t xml:space="preserve">, no date. John Dewey: How we think: Reflective </w:t>
      </w:r>
      <w:proofErr w:type="spellStart"/>
      <w:r w:rsidRPr="00A86F74">
        <w:rPr>
          <w:rFonts w:ascii="Times New Roman" w:hAnsi="Times New Roman" w:cs="Times New Roman"/>
          <w:sz w:val="24"/>
          <w:szCs w:val="24"/>
          <w:lang w:val="en"/>
        </w:rPr>
        <w:t>Pratice</w:t>
      </w:r>
      <w:proofErr w:type="spellEnd"/>
      <w:r w:rsidRPr="00A86F74">
        <w:rPr>
          <w:rFonts w:ascii="Times New Roman" w:hAnsi="Times New Roman" w:cs="Times New Roman"/>
          <w:sz w:val="24"/>
          <w:szCs w:val="24"/>
          <w:lang w:val="en"/>
        </w:rPr>
        <w:t xml:space="preserve">, Journals and Logs. Available at: </w:t>
      </w:r>
      <w:hyperlink r:id="rId32" w:history="1">
        <w:r w:rsidRPr="00A86F74">
          <w:rPr>
            <w:rFonts w:ascii="Times New Roman" w:hAnsi="Times New Roman" w:cs="Times New Roman"/>
            <w:color w:val="0563C1" w:themeColor="hyperlink"/>
            <w:sz w:val="24"/>
            <w:szCs w:val="24"/>
            <w:u w:val="single"/>
            <w:lang w:val="en"/>
          </w:rPr>
          <w:t>https://ajguesdon.wordpress.com/john-dewy-how-we-think-reflective-practice-journals-and-learning-logs/</w:t>
        </w:r>
      </w:hyperlink>
      <w:r w:rsidRPr="00A86F74">
        <w:rPr>
          <w:rFonts w:ascii="Times New Roman" w:hAnsi="Times New Roman" w:cs="Times New Roman"/>
          <w:sz w:val="24"/>
          <w:szCs w:val="24"/>
          <w:lang w:val="en"/>
        </w:rPr>
        <w:t xml:space="preserve"> Accessed: 10</w:t>
      </w:r>
      <w:r w:rsidRPr="00A86F74">
        <w:rPr>
          <w:rFonts w:ascii="Times New Roman" w:hAnsi="Times New Roman" w:cs="Times New Roman"/>
          <w:sz w:val="24"/>
          <w:szCs w:val="24"/>
          <w:vertAlign w:val="superscript"/>
          <w:lang w:val="en"/>
        </w:rPr>
        <w:t>th</w:t>
      </w:r>
      <w:r w:rsidRPr="00A86F74">
        <w:rPr>
          <w:rFonts w:ascii="Times New Roman" w:hAnsi="Times New Roman" w:cs="Times New Roman"/>
          <w:sz w:val="24"/>
          <w:szCs w:val="24"/>
          <w:lang w:val="en"/>
        </w:rPr>
        <w:t xml:space="preserve"> June 2019 </w:t>
      </w:r>
    </w:p>
    <w:p w14:paraId="30E3BD2A" w14:textId="77777777" w:rsidR="00A86F74" w:rsidRPr="00A86F74" w:rsidRDefault="00A86F74" w:rsidP="00A86F74">
      <w:pPr>
        <w:rPr>
          <w:rFonts w:ascii="Times New Roman" w:eastAsia="+mn-ea" w:hAnsi="Times New Roman" w:cs="Times New Roman"/>
          <w:color w:val="000000"/>
          <w:kern w:val="24"/>
          <w:sz w:val="24"/>
          <w:szCs w:val="24"/>
        </w:rPr>
      </w:pPr>
      <w:proofErr w:type="spellStart"/>
      <w:r w:rsidRPr="00A86F74">
        <w:rPr>
          <w:rFonts w:ascii="Times New Roman" w:eastAsia="+mn-ea" w:hAnsi="Times New Roman" w:cs="Times New Roman"/>
          <w:color w:val="000000"/>
          <w:kern w:val="24"/>
          <w:sz w:val="24"/>
          <w:szCs w:val="24"/>
        </w:rPr>
        <w:t>Boud</w:t>
      </w:r>
      <w:proofErr w:type="spellEnd"/>
      <w:r w:rsidRPr="00A86F74">
        <w:rPr>
          <w:rFonts w:ascii="Times New Roman" w:eastAsia="+mn-ea" w:hAnsi="Times New Roman" w:cs="Times New Roman"/>
          <w:color w:val="000000"/>
          <w:kern w:val="24"/>
          <w:sz w:val="24"/>
          <w:szCs w:val="24"/>
        </w:rPr>
        <w:t xml:space="preserve"> D, Keogh R &amp; Walker D (1985) </w:t>
      </w:r>
      <w:r w:rsidRPr="00A86F74">
        <w:rPr>
          <w:rFonts w:ascii="Times New Roman" w:eastAsia="+mn-ea" w:hAnsi="Times New Roman" w:cs="Times New Roman"/>
          <w:i/>
          <w:iCs/>
          <w:color w:val="000000"/>
          <w:kern w:val="24"/>
          <w:sz w:val="24"/>
          <w:szCs w:val="24"/>
        </w:rPr>
        <w:t>Reflection: turning experience into learning</w:t>
      </w:r>
      <w:r w:rsidRPr="00A86F74">
        <w:rPr>
          <w:rFonts w:ascii="Times New Roman" w:eastAsia="+mn-ea" w:hAnsi="Times New Roman" w:cs="Times New Roman"/>
          <w:color w:val="000000"/>
          <w:kern w:val="24"/>
          <w:sz w:val="24"/>
          <w:szCs w:val="24"/>
        </w:rPr>
        <w:t>. London: Kogan Page</w:t>
      </w:r>
    </w:p>
    <w:p w14:paraId="2BDCC61E" w14:textId="2E3B9157" w:rsidR="00A86F74" w:rsidRDefault="00A86F74" w:rsidP="00A86F74">
      <w:pPr>
        <w:rPr>
          <w:rFonts w:ascii="Times New Roman" w:hAnsi="Times New Roman" w:cs="Times New Roman"/>
          <w:color w:val="333333"/>
          <w:sz w:val="24"/>
          <w:szCs w:val="24"/>
        </w:rPr>
      </w:pPr>
      <w:r w:rsidRPr="00A86F74">
        <w:rPr>
          <w:rFonts w:ascii="Times New Roman" w:hAnsi="Times New Roman" w:cs="Times New Roman"/>
          <w:color w:val="333333"/>
          <w:sz w:val="24"/>
          <w:szCs w:val="24"/>
        </w:rPr>
        <w:t xml:space="preserve">Brodie K, 2010. Reflective Practice and the EYP. Available at: </w:t>
      </w:r>
      <w:hyperlink r:id="rId33" w:history="1">
        <w:r w:rsidRPr="00A86F74">
          <w:rPr>
            <w:rFonts w:ascii="Times New Roman" w:hAnsi="Times New Roman" w:cs="Times New Roman"/>
            <w:color w:val="0563C1" w:themeColor="hyperlink"/>
            <w:sz w:val="24"/>
            <w:szCs w:val="24"/>
            <w:u w:val="single"/>
          </w:rPr>
          <w:t>https://www.kathybrodie.com/viewpoint/reflective-practice-and-the-eyp/</w:t>
        </w:r>
      </w:hyperlink>
      <w:r w:rsidRPr="00A86F74">
        <w:rPr>
          <w:rFonts w:ascii="Times New Roman" w:hAnsi="Times New Roman" w:cs="Times New Roman"/>
          <w:color w:val="333333"/>
          <w:sz w:val="24"/>
          <w:szCs w:val="24"/>
        </w:rPr>
        <w:t xml:space="preserve"> Accessed: 10</w:t>
      </w:r>
      <w:r w:rsidRPr="00A86F74">
        <w:rPr>
          <w:rFonts w:ascii="Times New Roman" w:hAnsi="Times New Roman" w:cs="Times New Roman"/>
          <w:color w:val="333333"/>
          <w:sz w:val="24"/>
          <w:szCs w:val="24"/>
          <w:vertAlign w:val="superscript"/>
        </w:rPr>
        <w:t>th</w:t>
      </w:r>
      <w:r w:rsidRPr="00A86F74">
        <w:rPr>
          <w:rFonts w:ascii="Times New Roman" w:hAnsi="Times New Roman" w:cs="Times New Roman"/>
          <w:color w:val="333333"/>
          <w:sz w:val="24"/>
          <w:szCs w:val="24"/>
        </w:rPr>
        <w:t xml:space="preserve"> June 2019.</w:t>
      </w:r>
    </w:p>
    <w:p w14:paraId="3E43910B" w14:textId="3A2DCAB9" w:rsidR="00F36064" w:rsidRPr="00A86F74" w:rsidRDefault="00F36064" w:rsidP="00A86F74">
      <w:pPr>
        <w:rPr>
          <w:rFonts w:ascii="Times New Roman" w:hAnsi="Times New Roman" w:cs="Times New Roman"/>
          <w:color w:val="333333"/>
          <w:sz w:val="24"/>
          <w:szCs w:val="24"/>
        </w:rPr>
      </w:pPr>
      <w:r>
        <w:rPr>
          <w:rFonts w:ascii="Times New Roman" w:hAnsi="Times New Roman" w:cs="Times New Roman"/>
          <w:color w:val="333333"/>
          <w:sz w:val="24"/>
          <w:szCs w:val="24"/>
        </w:rPr>
        <w:t>Career experts, 2016. The importance of self</w:t>
      </w:r>
      <w:r w:rsidR="007240C8">
        <w:rPr>
          <w:rFonts w:ascii="Times New Roman" w:hAnsi="Times New Roman" w:cs="Times New Roman"/>
          <w:color w:val="333333"/>
          <w:sz w:val="24"/>
          <w:szCs w:val="24"/>
        </w:rPr>
        <w:t>-</w:t>
      </w:r>
      <w:r>
        <w:rPr>
          <w:rFonts w:ascii="Times New Roman" w:hAnsi="Times New Roman" w:cs="Times New Roman"/>
          <w:color w:val="333333"/>
          <w:sz w:val="24"/>
          <w:szCs w:val="24"/>
        </w:rPr>
        <w:t xml:space="preserve">reflection. Available at: </w:t>
      </w:r>
      <w:hyperlink r:id="rId34" w:history="1">
        <w:r w:rsidRPr="001E709C">
          <w:rPr>
            <w:rStyle w:val="Hyperlink"/>
            <w:rFonts w:ascii="Times New Roman" w:hAnsi="Times New Roman" w:cs="Times New Roman"/>
            <w:sz w:val="24"/>
            <w:szCs w:val="24"/>
          </w:rPr>
          <w:t>http://www.careerexperts.co.uk/career-progression/importance-of-self-reflection</w:t>
        </w:r>
      </w:hyperlink>
      <w:r>
        <w:rPr>
          <w:rFonts w:ascii="Times New Roman" w:hAnsi="Times New Roman" w:cs="Times New Roman"/>
          <w:color w:val="333333"/>
          <w:sz w:val="24"/>
          <w:szCs w:val="24"/>
        </w:rPr>
        <w:t xml:space="preserve"> Accessed: 16</w:t>
      </w:r>
      <w:r w:rsidRPr="00F36064">
        <w:rPr>
          <w:rFonts w:ascii="Times New Roman" w:hAnsi="Times New Roman" w:cs="Times New Roman"/>
          <w:color w:val="333333"/>
          <w:sz w:val="24"/>
          <w:szCs w:val="24"/>
          <w:vertAlign w:val="superscript"/>
        </w:rPr>
        <w:t>th</w:t>
      </w:r>
      <w:r>
        <w:rPr>
          <w:rFonts w:ascii="Times New Roman" w:hAnsi="Times New Roman" w:cs="Times New Roman"/>
          <w:color w:val="333333"/>
          <w:sz w:val="24"/>
          <w:szCs w:val="24"/>
        </w:rPr>
        <w:t xml:space="preserve"> June 2019.</w:t>
      </w:r>
    </w:p>
    <w:p w14:paraId="4FA94487" w14:textId="77777777" w:rsidR="00A86F74" w:rsidRPr="00A86F74" w:rsidRDefault="00A86F74" w:rsidP="00A86F74">
      <w:pPr>
        <w:rPr>
          <w:rFonts w:ascii="Times New Roman" w:eastAsia="+mn-ea" w:hAnsi="Times New Roman" w:cs="Times New Roman"/>
          <w:color w:val="000000"/>
          <w:kern w:val="24"/>
          <w:sz w:val="24"/>
          <w:szCs w:val="24"/>
        </w:rPr>
      </w:pPr>
      <w:r w:rsidRPr="00A86F74">
        <w:rPr>
          <w:rFonts w:ascii="Times New Roman" w:eastAsia="+mn-ea" w:hAnsi="Times New Roman" w:cs="Times New Roman"/>
          <w:color w:val="000000"/>
          <w:kern w:val="24"/>
          <w:sz w:val="24"/>
          <w:szCs w:val="24"/>
        </w:rPr>
        <w:t xml:space="preserve">EDC, 2019. All Children Learn and Thrive. Available at: </w:t>
      </w:r>
      <w:hyperlink r:id="rId35" w:history="1">
        <w:r w:rsidRPr="00A86F74">
          <w:rPr>
            <w:rFonts w:ascii="Times New Roman" w:eastAsia="+mn-ea" w:hAnsi="Times New Roman" w:cs="Times New Roman"/>
            <w:color w:val="0563C1" w:themeColor="hyperlink"/>
            <w:kern w:val="24"/>
            <w:sz w:val="24"/>
            <w:szCs w:val="24"/>
            <w:u w:val="single"/>
          </w:rPr>
          <w:t>https://first10.org/</w:t>
        </w:r>
      </w:hyperlink>
      <w:r w:rsidRPr="00A86F74">
        <w:rPr>
          <w:rFonts w:ascii="Times New Roman" w:eastAsia="+mn-ea" w:hAnsi="Times New Roman" w:cs="Times New Roman"/>
          <w:color w:val="000000"/>
          <w:kern w:val="24"/>
          <w:sz w:val="24"/>
          <w:szCs w:val="24"/>
        </w:rPr>
        <w:t xml:space="preserve"> Accessed: 12</w:t>
      </w:r>
      <w:r w:rsidRPr="00A86F74">
        <w:rPr>
          <w:rFonts w:ascii="Times New Roman" w:eastAsia="+mn-ea" w:hAnsi="Times New Roman" w:cs="Times New Roman"/>
          <w:color w:val="000000"/>
          <w:kern w:val="24"/>
          <w:sz w:val="24"/>
          <w:szCs w:val="24"/>
          <w:vertAlign w:val="superscript"/>
        </w:rPr>
        <w:t>th</w:t>
      </w:r>
      <w:r w:rsidRPr="00A86F74">
        <w:rPr>
          <w:rFonts w:ascii="Times New Roman" w:eastAsia="+mn-ea" w:hAnsi="Times New Roman" w:cs="Times New Roman"/>
          <w:color w:val="000000"/>
          <w:kern w:val="24"/>
          <w:sz w:val="24"/>
          <w:szCs w:val="24"/>
        </w:rPr>
        <w:t xml:space="preserve"> June 2019</w:t>
      </w:r>
    </w:p>
    <w:p w14:paraId="2BB6C626" w14:textId="77777777" w:rsidR="00A86F74" w:rsidRPr="00A86F74" w:rsidRDefault="00A86F74" w:rsidP="00A86F74">
      <w:pPr>
        <w:rPr>
          <w:rFonts w:ascii="Times New Roman" w:hAnsi="Times New Roman" w:cs="Times New Roman"/>
          <w:sz w:val="24"/>
          <w:szCs w:val="24"/>
        </w:rPr>
      </w:pPr>
      <w:r w:rsidRPr="00A86F74">
        <w:rPr>
          <w:rFonts w:ascii="Times New Roman" w:hAnsi="Times New Roman" w:cs="Times New Roman"/>
          <w:sz w:val="24"/>
          <w:szCs w:val="24"/>
        </w:rPr>
        <w:t xml:space="preserve">Kelly, 2016. Early Years Careers. How early years practitioners can help develop children’s skills. Available at: </w:t>
      </w:r>
      <w:hyperlink r:id="rId36" w:history="1">
        <w:r w:rsidRPr="00A86F74">
          <w:rPr>
            <w:rFonts w:ascii="Times New Roman" w:hAnsi="Times New Roman" w:cs="Times New Roman"/>
            <w:color w:val="0563C1" w:themeColor="hyperlink"/>
            <w:sz w:val="24"/>
            <w:szCs w:val="24"/>
            <w:u w:val="single"/>
          </w:rPr>
          <w:t>http://www.earlyyearscareers.com/eyc/learning-and-development/how-early-years-practitioners-can-help-develop-childrens-skills/</w:t>
        </w:r>
      </w:hyperlink>
      <w:r w:rsidRPr="00A86F74">
        <w:rPr>
          <w:rFonts w:ascii="Times New Roman" w:hAnsi="Times New Roman" w:cs="Times New Roman"/>
          <w:sz w:val="24"/>
          <w:szCs w:val="24"/>
        </w:rPr>
        <w:t xml:space="preserve"> Accessed: 12</w:t>
      </w:r>
      <w:r w:rsidRPr="00A86F74">
        <w:rPr>
          <w:rFonts w:ascii="Times New Roman" w:hAnsi="Times New Roman" w:cs="Times New Roman"/>
          <w:sz w:val="24"/>
          <w:szCs w:val="24"/>
          <w:vertAlign w:val="superscript"/>
        </w:rPr>
        <w:t>th</w:t>
      </w:r>
      <w:r w:rsidRPr="00A86F74">
        <w:rPr>
          <w:rFonts w:ascii="Times New Roman" w:hAnsi="Times New Roman" w:cs="Times New Roman"/>
          <w:sz w:val="24"/>
          <w:szCs w:val="24"/>
        </w:rPr>
        <w:t xml:space="preserve"> June 2019</w:t>
      </w:r>
    </w:p>
    <w:p w14:paraId="1DDC6C89" w14:textId="77777777" w:rsidR="00A86F74" w:rsidRPr="00A86F74" w:rsidRDefault="00A86F74" w:rsidP="00A86F74">
      <w:pPr>
        <w:rPr>
          <w:rFonts w:ascii="Times New Roman" w:hAnsi="Times New Roman" w:cs="Times New Roman"/>
          <w:sz w:val="24"/>
          <w:szCs w:val="24"/>
        </w:rPr>
      </w:pPr>
      <w:proofErr w:type="spellStart"/>
      <w:r w:rsidRPr="00A86F74">
        <w:rPr>
          <w:rFonts w:ascii="Times New Roman" w:hAnsi="Times New Roman" w:cs="Times New Roman"/>
          <w:sz w:val="24"/>
          <w:szCs w:val="24"/>
        </w:rPr>
        <w:t>Kpodar</w:t>
      </w:r>
      <w:proofErr w:type="spellEnd"/>
      <w:r w:rsidRPr="00A86F74">
        <w:rPr>
          <w:rFonts w:ascii="Times New Roman" w:hAnsi="Times New Roman" w:cs="Times New Roman"/>
          <w:sz w:val="24"/>
          <w:szCs w:val="24"/>
        </w:rPr>
        <w:t xml:space="preserve">, S. 2012. Quora. How does a learner become more effective. Available at: </w:t>
      </w:r>
      <w:hyperlink r:id="rId37" w:history="1">
        <w:r w:rsidRPr="00A86F74">
          <w:rPr>
            <w:rFonts w:ascii="Times New Roman" w:hAnsi="Times New Roman" w:cs="Times New Roman"/>
            <w:color w:val="0563C1" w:themeColor="hyperlink"/>
            <w:sz w:val="24"/>
            <w:szCs w:val="24"/>
            <w:u w:val="single"/>
          </w:rPr>
          <w:t>https://www.quora.com/How-does-a-learner-become-more-reflective</w:t>
        </w:r>
      </w:hyperlink>
      <w:r w:rsidRPr="00A86F74">
        <w:rPr>
          <w:rFonts w:ascii="Times New Roman" w:hAnsi="Times New Roman" w:cs="Times New Roman"/>
          <w:sz w:val="24"/>
          <w:szCs w:val="24"/>
        </w:rPr>
        <w:t xml:space="preserve"> Accessed: 13</w:t>
      </w:r>
      <w:r w:rsidRPr="00A86F74">
        <w:rPr>
          <w:rFonts w:ascii="Times New Roman" w:hAnsi="Times New Roman" w:cs="Times New Roman"/>
          <w:sz w:val="24"/>
          <w:szCs w:val="24"/>
          <w:vertAlign w:val="superscript"/>
        </w:rPr>
        <w:t>th</w:t>
      </w:r>
      <w:r w:rsidRPr="00A86F74">
        <w:rPr>
          <w:rFonts w:ascii="Times New Roman" w:hAnsi="Times New Roman" w:cs="Times New Roman"/>
          <w:sz w:val="24"/>
          <w:szCs w:val="24"/>
        </w:rPr>
        <w:t xml:space="preserve"> June 2019. </w:t>
      </w:r>
    </w:p>
    <w:p w14:paraId="2C3C773F" w14:textId="77777777" w:rsidR="00A86F74" w:rsidRPr="00A86F74" w:rsidRDefault="00A86F74" w:rsidP="00A86F74">
      <w:pPr>
        <w:rPr>
          <w:rFonts w:ascii="Times New Roman" w:hAnsi="Times New Roman" w:cs="Times New Roman"/>
          <w:sz w:val="24"/>
          <w:szCs w:val="24"/>
        </w:rPr>
      </w:pPr>
      <w:r w:rsidRPr="00A86F74">
        <w:rPr>
          <w:rFonts w:ascii="Times New Roman" w:eastAsia="+mn-ea" w:hAnsi="Times New Roman" w:cs="Times New Roman"/>
          <w:color w:val="000000"/>
          <w:kern w:val="24"/>
          <w:sz w:val="24"/>
          <w:szCs w:val="24"/>
        </w:rPr>
        <w:t xml:space="preserve">Lindon, J. (2012) </w:t>
      </w:r>
      <w:r w:rsidRPr="00A86F74">
        <w:rPr>
          <w:rFonts w:ascii="Times New Roman" w:eastAsia="+mn-ea" w:hAnsi="Times New Roman" w:cs="Times New Roman"/>
          <w:i/>
          <w:iCs/>
          <w:color w:val="000000"/>
          <w:kern w:val="24"/>
          <w:sz w:val="24"/>
          <w:szCs w:val="24"/>
        </w:rPr>
        <w:t>Reflective practice and early years professionalism.</w:t>
      </w:r>
      <w:r w:rsidRPr="00A86F74">
        <w:rPr>
          <w:rFonts w:ascii="Times New Roman" w:eastAsia="+mn-ea" w:hAnsi="Times New Roman" w:cs="Times New Roman"/>
          <w:color w:val="000000"/>
          <w:kern w:val="24"/>
          <w:sz w:val="24"/>
          <w:szCs w:val="24"/>
        </w:rPr>
        <w:t xml:space="preserve"> (2</w:t>
      </w:r>
      <w:proofErr w:type="spellStart"/>
      <w:r w:rsidRPr="00A86F74">
        <w:rPr>
          <w:rFonts w:ascii="Times New Roman" w:eastAsia="+mn-ea" w:hAnsi="Times New Roman" w:cs="Times New Roman"/>
          <w:color w:val="000000"/>
          <w:kern w:val="24"/>
          <w:position w:val="12"/>
          <w:sz w:val="24"/>
          <w:szCs w:val="24"/>
          <w:vertAlign w:val="superscript"/>
        </w:rPr>
        <w:t>nd</w:t>
      </w:r>
      <w:proofErr w:type="spellEnd"/>
      <w:r w:rsidRPr="00A86F74">
        <w:rPr>
          <w:rFonts w:ascii="Times New Roman" w:eastAsia="+mn-ea" w:hAnsi="Times New Roman" w:cs="Times New Roman"/>
          <w:color w:val="000000"/>
          <w:kern w:val="24"/>
          <w:sz w:val="24"/>
          <w:szCs w:val="24"/>
        </w:rPr>
        <w:t xml:space="preserve"> ed) Great </w:t>
      </w:r>
      <w:proofErr w:type="spellStart"/>
      <w:r w:rsidRPr="00A86F74">
        <w:rPr>
          <w:rFonts w:ascii="Times New Roman" w:eastAsia="+mn-ea" w:hAnsi="Times New Roman" w:cs="Times New Roman"/>
          <w:color w:val="000000"/>
          <w:kern w:val="24"/>
          <w:sz w:val="24"/>
          <w:szCs w:val="24"/>
        </w:rPr>
        <w:t>Brittain</w:t>
      </w:r>
      <w:proofErr w:type="spellEnd"/>
      <w:r w:rsidRPr="00A86F74">
        <w:rPr>
          <w:rFonts w:ascii="Times New Roman" w:eastAsia="+mn-ea" w:hAnsi="Times New Roman" w:cs="Times New Roman"/>
          <w:color w:val="000000"/>
          <w:kern w:val="24"/>
          <w:sz w:val="24"/>
          <w:szCs w:val="24"/>
        </w:rPr>
        <w:t xml:space="preserve">: Hodder Education </w:t>
      </w:r>
    </w:p>
    <w:p w14:paraId="26B77D8F" w14:textId="77777777" w:rsidR="00A86F74" w:rsidRPr="00A86F74" w:rsidRDefault="00A86F74" w:rsidP="00A86F74">
      <w:pPr>
        <w:rPr>
          <w:rFonts w:ascii="Times New Roman" w:hAnsi="Times New Roman" w:cs="Times New Roman"/>
          <w:color w:val="333333"/>
          <w:sz w:val="24"/>
          <w:szCs w:val="24"/>
        </w:rPr>
      </w:pPr>
      <w:r w:rsidRPr="00A86F74">
        <w:rPr>
          <w:rFonts w:ascii="Times New Roman" w:hAnsi="Times New Roman" w:cs="Times New Roman"/>
          <w:sz w:val="24"/>
          <w:szCs w:val="24"/>
        </w:rPr>
        <w:t xml:space="preserve">Mint (2017). </w:t>
      </w:r>
      <w:r w:rsidRPr="00A86F74">
        <w:rPr>
          <w:rFonts w:ascii="Times New Roman" w:hAnsi="Times New Roman" w:cs="Times New Roman"/>
          <w:color w:val="333333"/>
          <w:sz w:val="24"/>
          <w:szCs w:val="24"/>
        </w:rPr>
        <w:t xml:space="preserve">Benefits of being a reflective practitioner and how to reflect, Available at: </w:t>
      </w:r>
      <w:hyperlink r:id="rId38" w:history="1">
        <w:r w:rsidRPr="00A86F74">
          <w:rPr>
            <w:rFonts w:ascii="Times New Roman" w:hAnsi="Times New Roman" w:cs="Times New Roman"/>
            <w:color w:val="0563C1" w:themeColor="hyperlink"/>
            <w:sz w:val="24"/>
            <w:szCs w:val="24"/>
            <w:u w:val="single"/>
          </w:rPr>
          <w:t>https://www.mintpractice.co.uk/2017/01/benefits-of-being-a-reflective-practitioner-and-how-to-reflect/</w:t>
        </w:r>
      </w:hyperlink>
      <w:r w:rsidRPr="00A86F74">
        <w:rPr>
          <w:rFonts w:ascii="Times New Roman" w:hAnsi="Times New Roman" w:cs="Times New Roman"/>
          <w:color w:val="333333"/>
          <w:sz w:val="24"/>
          <w:szCs w:val="24"/>
        </w:rPr>
        <w:t xml:space="preserve"> Accessed: 10</w:t>
      </w:r>
      <w:r w:rsidRPr="00A86F74">
        <w:rPr>
          <w:rFonts w:ascii="Times New Roman" w:hAnsi="Times New Roman" w:cs="Times New Roman"/>
          <w:color w:val="333333"/>
          <w:sz w:val="24"/>
          <w:szCs w:val="24"/>
          <w:vertAlign w:val="superscript"/>
        </w:rPr>
        <w:t>th</w:t>
      </w:r>
      <w:r w:rsidRPr="00A86F74">
        <w:rPr>
          <w:rFonts w:ascii="Times New Roman" w:hAnsi="Times New Roman" w:cs="Times New Roman"/>
          <w:color w:val="333333"/>
          <w:sz w:val="24"/>
          <w:szCs w:val="24"/>
        </w:rPr>
        <w:t xml:space="preserve"> June 2019</w:t>
      </w:r>
    </w:p>
    <w:p w14:paraId="6858B056" w14:textId="77777777" w:rsidR="00A86F74" w:rsidRPr="00A86F74" w:rsidRDefault="00A86F74" w:rsidP="00A86F74">
      <w:pPr>
        <w:rPr>
          <w:rFonts w:ascii="Times New Roman" w:eastAsia="+mn-ea" w:hAnsi="Times New Roman" w:cs="Times New Roman"/>
          <w:color w:val="000000"/>
          <w:kern w:val="24"/>
          <w:sz w:val="24"/>
          <w:szCs w:val="24"/>
        </w:rPr>
      </w:pPr>
      <w:r w:rsidRPr="00A86F74">
        <w:rPr>
          <w:rFonts w:ascii="Times New Roman" w:eastAsia="+mn-ea" w:hAnsi="Times New Roman" w:cs="Times New Roman"/>
          <w:color w:val="000000"/>
          <w:kern w:val="24"/>
          <w:sz w:val="24"/>
          <w:szCs w:val="24"/>
        </w:rPr>
        <w:t xml:space="preserve">Pacey, 2016. Developing Self Reflective Practice. Available at: </w:t>
      </w:r>
      <w:hyperlink r:id="rId39" w:history="1">
        <w:r w:rsidRPr="00A86F74">
          <w:rPr>
            <w:rFonts w:ascii="Times New Roman" w:eastAsia="+mn-ea" w:hAnsi="Times New Roman" w:cs="Times New Roman"/>
            <w:color w:val="0563C1" w:themeColor="hyperlink"/>
            <w:kern w:val="24"/>
            <w:sz w:val="24"/>
            <w:szCs w:val="24"/>
            <w:u w:val="single"/>
          </w:rPr>
          <w:t>https://www.pacey.org.uk/Pacey/media/Website-files/PACEY%20member%20practice%20guides%20(PDFs)/PG04-self-reflective-practice.pdf</w:t>
        </w:r>
      </w:hyperlink>
      <w:r w:rsidRPr="00A86F74">
        <w:rPr>
          <w:rFonts w:ascii="Times New Roman" w:eastAsia="+mn-ea" w:hAnsi="Times New Roman" w:cs="Times New Roman"/>
          <w:color w:val="000000"/>
          <w:kern w:val="24"/>
          <w:sz w:val="24"/>
          <w:szCs w:val="24"/>
        </w:rPr>
        <w:t xml:space="preserve"> Accessed: 12</w:t>
      </w:r>
      <w:r w:rsidRPr="00A86F74">
        <w:rPr>
          <w:rFonts w:ascii="Times New Roman" w:eastAsia="+mn-ea" w:hAnsi="Times New Roman" w:cs="Times New Roman"/>
          <w:color w:val="000000"/>
          <w:kern w:val="24"/>
          <w:sz w:val="24"/>
          <w:szCs w:val="24"/>
          <w:vertAlign w:val="superscript"/>
        </w:rPr>
        <w:t>th</w:t>
      </w:r>
      <w:r w:rsidRPr="00A86F74">
        <w:rPr>
          <w:rFonts w:ascii="Times New Roman" w:eastAsia="+mn-ea" w:hAnsi="Times New Roman" w:cs="Times New Roman"/>
          <w:color w:val="000000"/>
          <w:kern w:val="24"/>
          <w:sz w:val="24"/>
          <w:szCs w:val="24"/>
        </w:rPr>
        <w:t xml:space="preserve"> June 2019</w:t>
      </w:r>
    </w:p>
    <w:p w14:paraId="2D71C7D5" w14:textId="77777777" w:rsidR="00A86F74" w:rsidRPr="00A86F74" w:rsidRDefault="00A86F74" w:rsidP="00A86F74">
      <w:pPr>
        <w:rPr>
          <w:rFonts w:ascii="Times New Roman" w:hAnsi="Times New Roman" w:cs="Times New Roman"/>
          <w:sz w:val="24"/>
          <w:szCs w:val="24"/>
          <w:lang w:val="en"/>
        </w:rPr>
      </w:pPr>
      <w:r w:rsidRPr="00A86F74">
        <w:rPr>
          <w:rFonts w:ascii="Times New Roman" w:hAnsi="Times New Roman" w:cs="Times New Roman"/>
          <w:sz w:val="24"/>
          <w:szCs w:val="24"/>
          <w:lang w:val="en"/>
        </w:rPr>
        <w:t xml:space="preserve">QCS, 2016. What is reflective practice and why is important? Available at: </w:t>
      </w:r>
      <w:hyperlink r:id="rId40" w:history="1">
        <w:r w:rsidRPr="00A86F74">
          <w:rPr>
            <w:rFonts w:ascii="Times New Roman" w:hAnsi="Times New Roman" w:cs="Times New Roman"/>
            <w:color w:val="0563C1" w:themeColor="hyperlink"/>
            <w:sz w:val="24"/>
            <w:szCs w:val="24"/>
            <w:u w:val="single"/>
            <w:lang w:val="en"/>
          </w:rPr>
          <w:t>https://www.qcs.co.uk/reflective-practice-important/</w:t>
        </w:r>
      </w:hyperlink>
      <w:r w:rsidRPr="00A86F74">
        <w:rPr>
          <w:rFonts w:ascii="Times New Roman" w:hAnsi="Times New Roman" w:cs="Times New Roman"/>
          <w:sz w:val="24"/>
          <w:szCs w:val="24"/>
          <w:lang w:val="en"/>
        </w:rPr>
        <w:t xml:space="preserve"> Accessed: 10</w:t>
      </w:r>
      <w:r w:rsidRPr="00A86F74">
        <w:rPr>
          <w:rFonts w:ascii="Times New Roman" w:hAnsi="Times New Roman" w:cs="Times New Roman"/>
          <w:sz w:val="24"/>
          <w:szCs w:val="24"/>
          <w:vertAlign w:val="superscript"/>
          <w:lang w:val="en"/>
        </w:rPr>
        <w:t>th</w:t>
      </w:r>
      <w:r w:rsidRPr="00A86F74">
        <w:rPr>
          <w:rFonts w:ascii="Times New Roman" w:hAnsi="Times New Roman" w:cs="Times New Roman"/>
          <w:sz w:val="24"/>
          <w:szCs w:val="24"/>
          <w:lang w:val="en"/>
        </w:rPr>
        <w:t xml:space="preserve"> June 2019</w:t>
      </w:r>
    </w:p>
    <w:p w14:paraId="010C0223" w14:textId="77777777" w:rsidR="00A86F74" w:rsidRPr="00A86F74" w:rsidRDefault="00A86F74" w:rsidP="00A86F74">
      <w:pPr>
        <w:rPr>
          <w:rFonts w:ascii="Times New Roman" w:hAnsi="Times New Roman" w:cs="Times New Roman"/>
          <w:sz w:val="24"/>
          <w:szCs w:val="24"/>
        </w:rPr>
      </w:pPr>
      <w:r w:rsidRPr="00A86F74">
        <w:rPr>
          <w:rFonts w:ascii="Times New Roman" w:hAnsi="Times New Roman" w:cs="Times New Roman"/>
          <w:sz w:val="24"/>
          <w:szCs w:val="24"/>
        </w:rPr>
        <w:t xml:space="preserve">Skills you need, no date. Reflective practice. Available at: </w:t>
      </w:r>
      <w:hyperlink r:id="rId41" w:history="1">
        <w:r w:rsidRPr="00A86F74">
          <w:rPr>
            <w:rFonts w:ascii="Times New Roman" w:hAnsi="Times New Roman" w:cs="Times New Roman"/>
            <w:color w:val="0563C1" w:themeColor="hyperlink"/>
            <w:sz w:val="24"/>
            <w:szCs w:val="24"/>
            <w:u w:val="single"/>
          </w:rPr>
          <w:t>https://www.skillsyouneed.com/ps/reflective-practice.html</w:t>
        </w:r>
      </w:hyperlink>
      <w:r w:rsidRPr="00A86F74">
        <w:rPr>
          <w:rFonts w:ascii="Times New Roman" w:hAnsi="Times New Roman" w:cs="Times New Roman"/>
          <w:sz w:val="24"/>
          <w:szCs w:val="24"/>
        </w:rPr>
        <w:t xml:space="preserve"> Accessed: 10</w:t>
      </w:r>
      <w:r w:rsidRPr="00A86F74">
        <w:rPr>
          <w:rFonts w:ascii="Times New Roman" w:hAnsi="Times New Roman" w:cs="Times New Roman"/>
          <w:sz w:val="24"/>
          <w:szCs w:val="24"/>
          <w:vertAlign w:val="superscript"/>
        </w:rPr>
        <w:t>th</w:t>
      </w:r>
      <w:r w:rsidRPr="00A86F74">
        <w:rPr>
          <w:rFonts w:ascii="Times New Roman" w:hAnsi="Times New Roman" w:cs="Times New Roman"/>
          <w:sz w:val="24"/>
          <w:szCs w:val="24"/>
        </w:rPr>
        <w:t xml:space="preserve"> June 2019</w:t>
      </w:r>
    </w:p>
    <w:p w14:paraId="44BA9E54" w14:textId="77777777" w:rsidR="00A86F74" w:rsidRPr="00A86F74" w:rsidRDefault="00A86F74" w:rsidP="00A86F74">
      <w:pPr>
        <w:rPr>
          <w:rFonts w:ascii="Times New Roman" w:hAnsi="Times New Roman" w:cs="Times New Roman"/>
          <w:sz w:val="24"/>
          <w:szCs w:val="24"/>
        </w:rPr>
      </w:pPr>
      <w:proofErr w:type="spellStart"/>
      <w:r w:rsidRPr="00A86F74">
        <w:rPr>
          <w:rFonts w:ascii="Times New Roman" w:hAnsi="Times New Roman" w:cs="Times New Roman"/>
          <w:sz w:val="24"/>
          <w:szCs w:val="24"/>
        </w:rPr>
        <w:t>Thum</w:t>
      </w:r>
      <w:proofErr w:type="spellEnd"/>
      <w:r w:rsidRPr="00A86F74">
        <w:rPr>
          <w:rFonts w:ascii="Times New Roman" w:hAnsi="Times New Roman" w:cs="Times New Roman"/>
          <w:sz w:val="24"/>
          <w:szCs w:val="24"/>
        </w:rPr>
        <w:t xml:space="preserve">, M. 2008. </w:t>
      </w:r>
      <w:proofErr w:type="spellStart"/>
      <w:r w:rsidRPr="00A86F74">
        <w:rPr>
          <w:rFonts w:ascii="Times New Roman" w:hAnsi="Times New Roman" w:cs="Times New Roman"/>
          <w:sz w:val="24"/>
          <w:szCs w:val="24"/>
        </w:rPr>
        <w:t>Self Reflection</w:t>
      </w:r>
      <w:proofErr w:type="spellEnd"/>
      <w:r w:rsidRPr="00A86F74">
        <w:rPr>
          <w:rFonts w:ascii="Times New Roman" w:hAnsi="Times New Roman" w:cs="Times New Roman"/>
          <w:sz w:val="24"/>
          <w:szCs w:val="24"/>
        </w:rPr>
        <w:t xml:space="preserve">: How to do it right. Available at: </w:t>
      </w:r>
      <w:hyperlink r:id="rId42" w:history="1">
        <w:r w:rsidRPr="00A86F74">
          <w:rPr>
            <w:rFonts w:ascii="Times New Roman" w:hAnsi="Times New Roman" w:cs="Times New Roman"/>
            <w:color w:val="0563C1" w:themeColor="hyperlink"/>
            <w:sz w:val="24"/>
            <w:szCs w:val="24"/>
            <w:u w:val="single"/>
          </w:rPr>
          <w:t>https://www.myrkothum.com/self-reflection-how-to-do-it-right/</w:t>
        </w:r>
      </w:hyperlink>
      <w:r w:rsidRPr="00A86F74">
        <w:rPr>
          <w:rFonts w:ascii="Times New Roman" w:hAnsi="Times New Roman" w:cs="Times New Roman"/>
          <w:sz w:val="24"/>
          <w:szCs w:val="24"/>
        </w:rPr>
        <w:t xml:space="preserve"> Accessed. 13</w:t>
      </w:r>
      <w:r w:rsidRPr="00A86F74">
        <w:rPr>
          <w:rFonts w:ascii="Times New Roman" w:hAnsi="Times New Roman" w:cs="Times New Roman"/>
          <w:sz w:val="24"/>
          <w:szCs w:val="24"/>
          <w:vertAlign w:val="superscript"/>
        </w:rPr>
        <w:t>th</w:t>
      </w:r>
      <w:r w:rsidRPr="00A86F74">
        <w:rPr>
          <w:rFonts w:ascii="Times New Roman" w:hAnsi="Times New Roman" w:cs="Times New Roman"/>
          <w:sz w:val="24"/>
          <w:szCs w:val="24"/>
        </w:rPr>
        <w:t xml:space="preserve"> June 2019</w:t>
      </w:r>
    </w:p>
    <w:p w14:paraId="15E3CF14" w14:textId="77777777" w:rsidR="0096746E" w:rsidRDefault="0096746E" w:rsidP="00B44CE3">
      <w:pPr>
        <w:spacing w:line="360" w:lineRule="auto"/>
        <w:jc w:val="center"/>
        <w:rPr>
          <w:rFonts w:ascii="Times New Roman" w:hAnsi="Times New Roman" w:cs="Times New Roman"/>
          <w:b/>
          <w:sz w:val="24"/>
          <w:szCs w:val="24"/>
        </w:rPr>
      </w:pPr>
    </w:p>
    <w:p w14:paraId="13950BBC" w14:textId="77777777" w:rsidR="0096746E" w:rsidRDefault="0096746E">
      <w:pPr>
        <w:rPr>
          <w:rFonts w:ascii="Times New Roman" w:hAnsi="Times New Roman" w:cs="Times New Roman"/>
          <w:b/>
          <w:sz w:val="24"/>
          <w:szCs w:val="24"/>
        </w:rPr>
      </w:pPr>
      <w:r>
        <w:rPr>
          <w:rFonts w:ascii="Times New Roman" w:hAnsi="Times New Roman" w:cs="Times New Roman"/>
          <w:b/>
          <w:sz w:val="24"/>
          <w:szCs w:val="24"/>
        </w:rPr>
        <w:br w:type="page"/>
      </w:r>
    </w:p>
    <w:p w14:paraId="22ED41FD" w14:textId="77777777" w:rsidR="0096746E" w:rsidRDefault="0096746E" w:rsidP="00B44CE3">
      <w:pPr>
        <w:spacing w:line="360" w:lineRule="auto"/>
        <w:jc w:val="center"/>
        <w:rPr>
          <w:rFonts w:ascii="Times New Roman" w:hAnsi="Times New Roman" w:cs="Times New Roman"/>
          <w:b/>
          <w:sz w:val="24"/>
          <w:szCs w:val="24"/>
        </w:rPr>
        <w:sectPr w:rsidR="0096746E" w:rsidSect="0096746E">
          <w:pgSz w:w="11906" w:h="16838"/>
          <w:pgMar w:top="1440" w:right="1440" w:bottom="284" w:left="284" w:header="709" w:footer="709" w:gutter="0"/>
          <w:cols w:space="720"/>
          <w:docGrid w:linePitch="360"/>
        </w:sectPr>
      </w:pPr>
    </w:p>
    <w:p w14:paraId="417B02F7" w14:textId="4DB7E587" w:rsidR="00B44CE3" w:rsidRPr="00A105DD" w:rsidRDefault="00B44CE3" w:rsidP="00B44CE3">
      <w:pPr>
        <w:spacing w:line="360" w:lineRule="auto"/>
        <w:jc w:val="center"/>
        <w:rPr>
          <w:rFonts w:ascii="Times New Roman" w:hAnsi="Times New Roman" w:cs="Times New Roman"/>
          <w:b/>
          <w:sz w:val="24"/>
          <w:szCs w:val="24"/>
        </w:rPr>
      </w:pPr>
      <w:r w:rsidRPr="00A105DD">
        <w:rPr>
          <w:rFonts w:ascii="Times New Roman" w:hAnsi="Times New Roman" w:cs="Times New Roman"/>
          <w:b/>
          <w:sz w:val="24"/>
          <w:szCs w:val="24"/>
        </w:rPr>
        <w:lastRenderedPageBreak/>
        <w:t>Element 4 Personal Development Plan</w:t>
      </w:r>
      <w:r>
        <w:rPr>
          <w:rFonts w:ascii="Times New Roman" w:hAnsi="Times New Roman" w:cs="Times New Roman"/>
          <w:b/>
          <w:sz w:val="24"/>
          <w:szCs w:val="24"/>
        </w:rPr>
        <w:tab/>
      </w:r>
      <w:r>
        <w:rPr>
          <w:rFonts w:ascii="Times New Roman" w:hAnsi="Times New Roman" w:cs="Times New Roman"/>
          <w:b/>
          <w:sz w:val="24"/>
          <w:szCs w:val="24"/>
        </w:rPr>
        <w:tab/>
        <w:t>EAEE5007 1805378</w:t>
      </w:r>
    </w:p>
    <w:p w14:paraId="272D9240" w14:textId="77777777" w:rsidR="00B44CE3" w:rsidRPr="00A105DD" w:rsidRDefault="00B44CE3" w:rsidP="00B44CE3">
      <w:pPr>
        <w:spacing w:line="360" w:lineRule="auto"/>
        <w:jc w:val="center"/>
        <w:rPr>
          <w:rFonts w:ascii="Times New Roman" w:hAnsi="Times New Roman" w:cs="Times New Roman"/>
          <w:b/>
          <w:sz w:val="24"/>
          <w:szCs w:val="24"/>
        </w:rPr>
      </w:pPr>
    </w:p>
    <w:tbl>
      <w:tblPr>
        <w:tblStyle w:val="TableGrid"/>
        <w:tblW w:w="14170" w:type="dxa"/>
        <w:tblLook w:val="04A0" w:firstRow="1" w:lastRow="0" w:firstColumn="1" w:lastColumn="0" w:noHBand="0" w:noVBand="1"/>
      </w:tblPr>
      <w:tblGrid>
        <w:gridCol w:w="2405"/>
        <w:gridCol w:w="3260"/>
        <w:gridCol w:w="3402"/>
        <w:gridCol w:w="3402"/>
        <w:gridCol w:w="1701"/>
      </w:tblGrid>
      <w:tr w:rsidR="00B44CE3" w:rsidRPr="00A105DD" w14:paraId="7E862A89" w14:textId="77777777" w:rsidTr="00214018">
        <w:tc>
          <w:tcPr>
            <w:tcW w:w="2405" w:type="dxa"/>
          </w:tcPr>
          <w:p w14:paraId="1A5076E5"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Area for further development (provide further details)</w:t>
            </w:r>
          </w:p>
        </w:tc>
        <w:tc>
          <w:tcPr>
            <w:tcW w:w="3260" w:type="dxa"/>
          </w:tcPr>
          <w:p w14:paraId="1BEDFA46"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Why?</w:t>
            </w:r>
          </w:p>
        </w:tc>
        <w:tc>
          <w:tcPr>
            <w:tcW w:w="3402" w:type="dxa"/>
          </w:tcPr>
          <w:p w14:paraId="13A7030F"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How?</w:t>
            </w:r>
          </w:p>
        </w:tc>
        <w:tc>
          <w:tcPr>
            <w:tcW w:w="3402" w:type="dxa"/>
          </w:tcPr>
          <w:p w14:paraId="092D0FB3"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Who/Where?</w:t>
            </w:r>
          </w:p>
        </w:tc>
        <w:tc>
          <w:tcPr>
            <w:tcW w:w="1701" w:type="dxa"/>
          </w:tcPr>
          <w:p w14:paraId="20BFF0D0"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When?</w:t>
            </w:r>
          </w:p>
        </w:tc>
      </w:tr>
      <w:tr w:rsidR="00B44CE3" w:rsidRPr="00A105DD" w14:paraId="403AFFE5" w14:textId="77777777" w:rsidTr="00214018">
        <w:tc>
          <w:tcPr>
            <w:tcW w:w="2405" w:type="dxa"/>
          </w:tcPr>
          <w:p w14:paraId="7C1AB4D7" w14:textId="77777777" w:rsidR="00B44CE3" w:rsidRPr="00A105DD" w:rsidRDefault="00B44CE3" w:rsidP="00B44CE3">
            <w:pPr>
              <w:pStyle w:val="ListParagraph"/>
              <w:numPr>
                <w:ilvl w:val="0"/>
                <w:numId w:val="2"/>
              </w:numPr>
              <w:spacing w:line="360" w:lineRule="auto"/>
              <w:rPr>
                <w:rFonts w:ascii="Times New Roman" w:hAnsi="Times New Roman" w:cs="Times New Roman"/>
                <w:sz w:val="24"/>
                <w:szCs w:val="24"/>
              </w:rPr>
            </w:pPr>
            <w:r w:rsidRPr="00A105DD">
              <w:rPr>
                <w:rFonts w:ascii="Times New Roman" w:hAnsi="Times New Roman" w:cs="Times New Roman"/>
                <w:sz w:val="24"/>
                <w:szCs w:val="24"/>
              </w:rPr>
              <w:t>Knowledge</w:t>
            </w:r>
          </w:p>
          <w:p w14:paraId="27988BAD" w14:textId="77777777" w:rsidR="00B44CE3" w:rsidRPr="00A105DD" w:rsidRDefault="00B44CE3" w:rsidP="00214018">
            <w:pPr>
              <w:spacing w:line="360" w:lineRule="auto"/>
              <w:rPr>
                <w:rFonts w:ascii="Times New Roman" w:hAnsi="Times New Roman" w:cs="Times New Roman"/>
                <w:sz w:val="24"/>
                <w:szCs w:val="24"/>
              </w:rPr>
            </w:pPr>
          </w:p>
          <w:p w14:paraId="22333129" w14:textId="77777777" w:rsidR="00B44CE3" w:rsidRPr="00A105DD" w:rsidRDefault="00B44CE3" w:rsidP="00214018">
            <w:pPr>
              <w:spacing w:line="360" w:lineRule="auto"/>
              <w:rPr>
                <w:rFonts w:ascii="Times New Roman" w:hAnsi="Times New Roman" w:cs="Times New Roman"/>
                <w:sz w:val="24"/>
                <w:szCs w:val="24"/>
              </w:rPr>
            </w:pPr>
          </w:p>
          <w:p w14:paraId="20F1A60C" w14:textId="77777777" w:rsidR="00B44CE3" w:rsidRPr="00A105DD" w:rsidRDefault="00B44CE3" w:rsidP="00214018">
            <w:pPr>
              <w:spacing w:line="360" w:lineRule="auto"/>
              <w:rPr>
                <w:rFonts w:ascii="Times New Roman" w:hAnsi="Times New Roman" w:cs="Times New Roman"/>
                <w:sz w:val="24"/>
                <w:szCs w:val="24"/>
              </w:rPr>
            </w:pPr>
          </w:p>
        </w:tc>
        <w:tc>
          <w:tcPr>
            <w:tcW w:w="3260" w:type="dxa"/>
          </w:tcPr>
          <w:p w14:paraId="717BDE04"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Safeguarding children course, as my last one is coming to the end of the suggested 3 years requirements. </w:t>
            </w:r>
          </w:p>
        </w:tc>
        <w:tc>
          <w:tcPr>
            <w:tcW w:w="3402" w:type="dxa"/>
          </w:tcPr>
          <w:p w14:paraId="3801407B"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Complete an online course.</w:t>
            </w:r>
          </w:p>
        </w:tc>
        <w:tc>
          <w:tcPr>
            <w:tcW w:w="3402" w:type="dxa"/>
          </w:tcPr>
          <w:p w14:paraId="2313806F"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I can complete this course free on PACEY as a registered member online at home.</w:t>
            </w:r>
          </w:p>
        </w:tc>
        <w:tc>
          <w:tcPr>
            <w:tcW w:w="1701" w:type="dxa"/>
          </w:tcPr>
          <w:p w14:paraId="3E32DC52"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Within the next month, and then every 3 years</w:t>
            </w:r>
          </w:p>
        </w:tc>
      </w:tr>
      <w:tr w:rsidR="00B44CE3" w:rsidRPr="00A105DD" w14:paraId="763AA9D2" w14:textId="77777777" w:rsidTr="00214018">
        <w:tc>
          <w:tcPr>
            <w:tcW w:w="2405" w:type="dxa"/>
          </w:tcPr>
          <w:p w14:paraId="3277C052" w14:textId="77777777" w:rsidR="00B44CE3" w:rsidRPr="00A105DD" w:rsidRDefault="00B44CE3" w:rsidP="00B44CE3">
            <w:pPr>
              <w:pStyle w:val="ListParagraph"/>
              <w:numPr>
                <w:ilvl w:val="0"/>
                <w:numId w:val="2"/>
              </w:num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Knowledge </w:t>
            </w:r>
          </w:p>
          <w:p w14:paraId="3719D23F" w14:textId="77777777" w:rsidR="00B44CE3" w:rsidRPr="00A105DD" w:rsidRDefault="00B44CE3" w:rsidP="00214018">
            <w:pPr>
              <w:spacing w:line="360" w:lineRule="auto"/>
              <w:rPr>
                <w:rFonts w:ascii="Times New Roman" w:hAnsi="Times New Roman" w:cs="Times New Roman"/>
                <w:sz w:val="24"/>
                <w:szCs w:val="24"/>
              </w:rPr>
            </w:pPr>
          </w:p>
          <w:p w14:paraId="74A38729" w14:textId="77777777" w:rsidR="00B44CE3" w:rsidRPr="00A105DD" w:rsidRDefault="00B44CE3" w:rsidP="00214018">
            <w:pPr>
              <w:spacing w:line="360" w:lineRule="auto"/>
              <w:rPr>
                <w:rFonts w:ascii="Times New Roman" w:hAnsi="Times New Roman" w:cs="Times New Roman"/>
                <w:sz w:val="24"/>
                <w:szCs w:val="24"/>
              </w:rPr>
            </w:pPr>
          </w:p>
          <w:p w14:paraId="40852CA7" w14:textId="77777777" w:rsidR="00B44CE3" w:rsidRPr="00A105DD" w:rsidRDefault="00B44CE3" w:rsidP="00214018">
            <w:pPr>
              <w:spacing w:line="360" w:lineRule="auto"/>
              <w:rPr>
                <w:rFonts w:ascii="Times New Roman" w:hAnsi="Times New Roman" w:cs="Times New Roman"/>
                <w:sz w:val="24"/>
                <w:szCs w:val="24"/>
              </w:rPr>
            </w:pPr>
          </w:p>
        </w:tc>
        <w:tc>
          <w:tcPr>
            <w:tcW w:w="3260" w:type="dxa"/>
          </w:tcPr>
          <w:p w14:paraId="500EC6C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Learning Welsh, to fully diverse with children and parents in my setting.</w:t>
            </w:r>
          </w:p>
        </w:tc>
        <w:tc>
          <w:tcPr>
            <w:tcW w:w="3402" w:type="dxa"/>
          </w:tcPr>
          <w:p w14:paraId="61EC9E6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Start an online or group course.</w:t>
            </w:r>
          </w:p>
        </w:tc>
        <w:tc>
          <w:tcPr>
            <w:tcW w:w="3402" w:type="dxa"/>
          </w:tcPr>
          <w:p w14:paraId="4D85B4A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Join CLWB CWTSH, an </w:t>
            </w:r>
            <w:r>
              <w:rPr>
                <w:rFonts w:ascii="Times New Roman" w:hAnsi="Times New Roman" w:cs="Times New Roman"/>
                <w:sz w:val="24"/>
                <w:szCs w:val="24"/>
              </w:rPr>
              <w:t>eight</w:t>
            </w:r>
            <w:r w:rsidRPr="00A105DD">
              <w:rPr>
                <w:rFonts w:ascii="Times New Roman" w:hAnsi="Times New Roman" w:cs="Times New Roman"/>
                <w:sz w:val="24"/>
                <w:szCs w:val="24"/>
              </w:rPr>
              <w:t xml:space="preserve"> week beginners course. </w:t>
            </w:r>
          </w:p>
        </w:tc>
        <w:tc>
          <w:tcPr>
            <w:tcW w:w="1701" w:type="dxa"/>
          </w:tcPr>
          <w:p w14:paraId="1D703F5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Next course begins July.</w:t>
            </w:r>
          </w:p>
        </w:tc>
      </w:tr>
      <w:tr w:rsidR="00B44CE3" w:rsidRPr="00A105DD" w14:paraId="0B0FCCBD" w14:textId="77777777" w:rsidTr="00214018">
        <w:tc>
          <w:tcPr>
            <w:tcW w:w="2405" w:type="dxa"/>
          </w:tcPr>
          <w:p w14:paraId="4391C67D" w14:textId="77777777" w:rsidR="00B44CE3" w:rsidRPr="00A105DD" w:rsidRDefault="00B44CE3" w:rsidP="00B44CE3">
            <w:pPr>
              <w:pStyle w:val="ListParagraph"/>
              <w:numPr>
                <w:ilvl w:val="0"/>
                <w:numId w:val="2"/>
              </w:numPr>
              <w:spacing w:line="360" w:lineRule="auto"/>
              <w:rPr>
                <w:rFonts w:ascii="Times New Roman" w:hAnsi="Times New Roman" w:cs="Times New Roman"/>
                <w:sz w:val="24"/>
                <w:szCs w:val="24"/>
              </w:rPr>
            </w:pPr>
            <w:r w:rsidRPr="00A105DD">
              <w:rPr>
                <w:rFonts w:ascii="Times New Roman" w:hAnsi="Times New Roman" w:cs="Times New Roman"/>
                <w:sz w:val="24"/>
                <w:szCs w:val="24"/>
              </w:rPr>
              <w:t>Skills</w:t>
            </w:r>
          </w:p>
          <w:p w14:paraId="4A788426" w14:textId="77777777" w:rsidR="00B44CE3" w:rsidRPr="00A105DD" w:rsidRDefault="00B44CE3" w:rsidP="00214018">
            <w:pPr>
              <w:spacing w:line="360" w:lineRule="auto"/>
              <w:rPr>
                <w:rFonts w:ascii="Times New Roman" w:hAnsi="Times New Roman" w:cs="Times New Roman"/>
                <w:sz w:val="24"/>
                <w:szCs w:val="24"/>
              </w:rPr>
            </w:pPr>
          </w:p>
          <w:p w14:paraId="0C727E60" w14:textId="77777777" w:rsidR="00B44CE3" w:rsidRPr="00A105DD" w:rsidRDefault="00B44CE3" w:rsidP="00214018">
            <w:pPr>
              <w:spacing w:line="360" w:lineRule="auto"/>
              <w:rPr>
                <w:rFonts w:ascii="Times New Roman" w:hAnsi="Times New Roman" w:cs="Times New Roman"/>
                <w:sz w:val="24"/>
                <w:szCs w:val="24"/>
              </w:rPr>
            </w:pPr>
          </w:p>
          <w:p w14:paraId="1F66D0D0" w14:textId="77777777" w:rsidR="00B44CE3" w:rsidRPr="00A105DD" w:rsidRDefault="00B44CE3" w:rsidP="00214018">
            <w:pPr>
              <w:spacing w:line="360" w:lineRule="auto"/>
              <w:rPr>
                <w:rFonts w:ascii="Times New Roman" w:hAnsi="Times New Roman" w:cs="Times New Roman"/>
                <w:sz w:val="24"/>
                <w:szCs w:val="24"/>
              </w:rPr>
            </w:pPr>
          </w:p>
        </w:tc>
        <w:tc>
          <w:tcPr>
            <w:tcW w:w="3260" w:type="dxa"/>
          </w:tcPr>
          <w:p w14:paraId="46658E49"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Creativity skills, I could learn to become more creative with the children, trying to capture their creativity.  </w:t>
            </w:r>
          </w:p>
        </w:tc>
        <w:tc>
          <w:tcPr>
            <w:tcW w:w="3402" w:type="dxa"/>
          </w:tcPr>
          <w:p w14:paraId="41104E60"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Follow creative sites, such as Pinterest for ideas with children.</w:t>
            </w:r>
          </w:p>
        </w:tc>
        <w:tc>
          <w:tcPr>
            <w:tcW w:w="3402" w:type="dxa"/>
          </w:tcPr>
          <w:p w14:paraId="299B9A22"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PACEY have special workshops and sites to use.</w:t>
            </w:r>
          </w:p>
        </w:tc>
        <w:tc>
          <w:tcPr>
            <w:tcW w:w="1701" w:type="dxa"/>
          </w:tcPr>
          <w:p w14:paraId="5174DB59"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Straight away.</w:t>
            </w:r>
          </w:p>
        </w:tc>
      </w:tr>
      <w:tr w:rsidR="00B44CE3" w:rsidRPr="00A105DD" w14:paraId="22C8BF64" w14:textId="77777777" w:rsidTr="00214018">
        <w:tc>
          <w:tcPr>
            <w:tcW w:w="2405" w:type="dxa"/>
          </w:tcPr>
          <w:p w14:paraId="782E153F" w14:textId="77777777" w:rsidR="00B44CE3" w:rsidRPr="00A105DD" w:rsidRDefault="00B44CE3" w:rsidP="00B44CE3">
            <w:pPr>
              <w:pStyle w:val="ListParagraph"/>
              <w:numPr>
                <w:ilvl w:val="0"/>
                <w:numId w:val="2"/>
              </w:numPr>
              <w:spacing w:line="360" w:lineRule="auto"/>
              <w:rPr>
                <w:rFonts w:ascii="Times New Roman" w:hAnsi="Times New Roman" w:cs="Times New Roman"/>
                <w:sz w:val="24"/>
                <w:szCs w:val="24"/>
              </w:rPr>
            </w:pPr>
            <w:r w:rsidRPr="00A105DD">
              <w:rPr>
                <w:rFonts w:ascii="Times New Roman" w:hAnsi="Times New Roman" w:cs="Times New Roman"/>
                <w:sz w:val="24"/>
                <w:szCs w:val="24"/>
              </w:rPr>
              <w:t>Skills</w:t>
            </w:r>
          </w:p>
          <w:p w14:paraId="1AF200A2" w14:textId="77777777" w:rsidR="00B44CE3" w:rsidRPr="00A105DD" w:rsidRDefault="00B44CE3" w:rsidP="00214018">
            <w:pPr>
              <w:spacing w:line="360" w:lineRule="auto"/>
              <w:rPr>
                <w:rFonts w:ascii="Times New Roman" w:hAnsi="Times New Roman" w:cs="Times New Roman"/>
                <w:sz w:val="24"/>
                <w:szCs w:val="24"/>
              </w:rPr>
            </w:pPr>
          </w:p>
          <w:p w14:paraId="510F0C4F" w14:textId="77777777" w:rsidR="00B44CE3" w:rsidRPr="00A105DD" w:rsidRDefault="00B44CE3" w:rsidP="00214018">
            <w:pPr>
              <w:spacing w:line="360" w:lineRule="auto"/>
              <w:rPr>
                <w:rFonts w:ascii="Times New Roman" w:hAnsi="Times New Roman" w:cs="Times New Roman"/>
                <w:sz w:val="24"/>
                <w:szCs w:val="24"/>
              </w:rPr>
            </w:pPr>
          </w:p>
          <w:p w14:paraId="49581B26" w14:textId="77777777" w:rsidR="00B44CE3" w:rsidRPr="00A105DD" w:rsidRDefault="00B44CE3" w:rsidP="00214018">
            <w:pPr>
              <w:spacing w:line="360" w:lineRule="auto"/>
              <w:rPr>
                <w:rFonts w:ascii="Times New Roman" w:hAnsi="Times New Roman" w:cs="Times New Roman"/>
                <w:sz w:val="24"/>
                <w:szCs w:val="24"/>
              </w:rPr>
            </w:pPr>
          </w:p>
        </w:tc>
        <w:tc>
          <w:tcPr>
            <w:tcW w:w="3260" w:type="dxa"/>
          </w:tcPr>
          <w:p w14:paraId="54166296"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My ability to work under pressure, planning activities and meeting deadlines.  </w:t>
            </w:r>
          </w:p>
        </w:tc>
        <w:tc>
          <w:tcPr>
            <w:tcW w:w="3402" w:type="dxa"/>
          </w:tcPr>
          <w:p w14:paraId="79D0EFE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Focus on time management, allow myself space to plan activities and adapt a better working environment for preparation. </w:t>
            </w:r>
          </w:p>
        </w:tc>
        <w:tc>
          <w:tcPr>
            <w:tcW w:w="3402" w:type="dxa"/>
          </w:tcPr>
          <w:p w14:paraId="5F9061D5"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Myself</w:t>
            </w:r>
            <w:r>
              <w:rPr>
                <w:rFonts w:ascii="Times New Roman" w:hAnsi="Times New Roman" w:cs="Times New Roman"/>
                <w:sz w:val="24"/>
                <w:szCs w:val="24"/>
              </w:rPr>
              <w:t>, a</w:t>
            </w:r>
            <w:r w:rsidRPr="00A105DD">
              <w:rPr>
                <w:rFonts w:ascii="Times New Roman" w:hAnsi="Times New Roman" w:cs="Times New Roman"/>
                <w:sz w:val="24"/>
                <w:szCs w:val="24"/>
              </w:rPr>
              <w:t>t home in my setting, create an office space purely for me to work and prepare activities away from other distractions.</w:t>
            </w:r>
          </w:p>
        </w:tc>
        <w:tc>
          <w:tcPr>
            <w:tcW w:w="1701" w:type="dxa"/>
          </w:tcPr>
          <w:p w14:paraId="41061E64"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Within the next month. </w:t>
            </w:r>
          </w:p>
        </w:tc>
      </w:tr>
      <w:tr w:rsidR="00B44CE3" w:rsidRPr="00A105DD" w14:paraId="04E51F19" w14:textId="77777777" w:rsidTr="00214018">
        <w:tc>
          <w:tcPr>
            <w:tcW w:w="2405" w:type="dxa"/>
          </w:tcPr>
          <w:p w14:paraId="0A6329BC" w14:textId="77777777" w:rsidR="00B44CE3" w:rsidRPr="00A105DD" w:rsidRDefault="00B44CE3" w:rsidP="00B44CE3">
            <w:pPr>
              <w:pStyle w:val="ListParagraph"/>
              <w:numPr>
                <w:ilvl w:val="0"/>
                <w:numId w:val="2"/>
              </w:numPr>
              <w:spacing w:line="360" w:lineRule="auto"/>
              <w:rPr>
                <w:rFonts w:ascii="Times New Roman" w:hAnsi="Times New Roman" w:cs="Times New Roman"/>
                <w:sz w:val="24"/>
                <w:szCs w:val="24"/>
              </w:rPr>
            </w:pPr>
            <w:r w:rsidRPr="00A105DD">
              <w:rPr>
                <w:rFonts w:ascii="Times New Roman" w:hAnsi="Times New Roman" w:cs="Times New Roman"/>
                <w:sz w:val="24"/>
                <w:szCs w:val="24"/>
              </w:rPr>
              <w:lastRenderedPageBreak/>
              <w:t>Values</w:t>
            </w:r>
          </w:p>
          <w:p w14:paraId="1944D2F0" w14:textId="77777777" w:rsidR="00B44CE3" w:rsidRPr="00A105DD" w:rsidRDefault="00B44CE3" w:rsidP="00214018">
            <w:pPr>
              <w:spacing w:line="360" w:lineRule="auto"/>
              <w:rPr>
                <w:rFonts w:ascii="Times New Roman" w:hAnsi="Times New Roman" w:cs="Times New Roman"/>
                <w:sz w:val="24"/>
                <w:szCs w:val="24"/>
              </w:rPr>
            </w:pPr>
          </w:p>
          <w:p w14:paraId="005CF92A" w14:textId="77777777" w:rsidR="00B44CE3" w:rsidRPr="00A105DD" w:rsidRDefault="00B44CE3" w:rsidP="00214018">
            <w:pPr>
              <w:spacing w:line="360" w:lineRule="auto"/>
              <w:rPr>
                <w:rFonts w:ascii="Times New Roman" w:hAnsi="Times New Roman" w:cs="Times New Roman"/>
                <w:sz w:val="24"/>
                <w:szCs w:val="24"/>
              </w:rPr>
            </w:pPr>
          </w:p>
          <w:p w14:paraId="09CF67AC" w14:textId="77777777" w:rsidR="00B44CE3" w:rsidRPr="00A105DD" w:rsidRDefault="00B44CE3" w:rsidP="00214018">
            <w:pPr>
              <w:spacing w:line="360" w:lineRule="auto"/>
              <w:rPr>
                <w:rFonts w:ascii="Times New Roman" w:hAnsi="Times New Roman" w:cs="Times New Roman"/>
                <w:sz w:val="24"/>
                <w:szCs w:val="24"/>
              </w:rPr>
            </w:pPr>
          </w:p>
        </w:tc>
        <w:tc>
          <w:tcPr>
            <w:tcW w:w="3260" w:type="dxa"/>
          </w:tcPr>
          <w:p w14:paraId="74C8F9CA"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Democracy, allowing children to make more of their own choices. </w:t>
            </w:r>
          </w:p>
        </w:tc>
        <w:tc>
          <w:tcPr>
            <w:tcW w:w="3402" w:type="dxa"/>
          </w:tcPr>
          <w:p w14:paraId="5D23AD76"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Give the</w:t>
            </w:r>
            <w:r>
              <w:rPr>
                <w:rFonts w:ascii="Times New Roman" w:hAnsi="Times New Roman" w:cs="Times New Roman"/>
                <w:sz w:val="24"/>
                <w:szCs w:val="24"/>
              </w:rPr>
              <w:t xml:space="preserve"> children</w:t>
            </w:r>
            <w:r w:rsidRPr="00A105DD">
              <w:rPr>
                <w:rFonts w:ascii="Times New Roman" w:hAnsi="Times New Roman" w:cs="Times New Roman"/>
                <w:sz w:val="24"/>
                <w:szCs w:val="24"/>
              </w:rPr>
              <w:t xml:space="preserve"> more free</w:t>
            </w:r>
            <w:r>
              <w:rPr>
                <w:rFonts w:ascii="Times New Roman" w:hAnsi="Times New Roman" w:cs="Times New Roman"/>
                <w:sz w:val="24"/>
                <w:szCs w:val="24"/>
              </w:rPr>
              <w:t xml:space="preserve"> </w:t>
            </w:r>
            <w:r w:rsidRPr="00A105DD">
              <w:rPr>
                <w:rFonts w:ascii="Times New Roman" w:hAnsi="Times New Roman" w:cs="Times New Roman"/>
                <w:sz w:val="24"/>
                <w:szCs w:val="24"/>
              </w:rPr>
              <w:t xml:space="preserve">play, and allow them to decide what activities we do during the week, listen to their ideas and plan it into the weekly timetable. </w:t>
            </w:r>
          </w:p>
        </w:tc>
        <w:tc>
          <w:tcPr>
            <w:tcW w:w="3402" w:type="dxa"/>
          </w:tcPr>
          <w:p w14:paraId="3CC278EF"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Myself, plan their choices of activities into my planner.</w:t>
            </w:r>
          </w:p>
        </w:tc>
        <w:tc>
          <w:tcPr>
            <w:tcW w:w="1701" w:type="dxa"/>
          </w:tcPr>
          <w:p w14:paraId="0BA6465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In next week’s plan.</w:t>
            </w:r>
          </w:p>
        </w:tc>
      </w:tr>
      <w:tr w:rsidR="00B44CE3" w:rsidRPr="00A105DD" w14:paraId="4A997281" w14:textId="77777777" w:rsidTr="00214018">
        <w:tc>
          <w:tcPr>
            <w:tcW w:w="2405" w:type="dxa"/>
          </w:tcPr>
          <w:p w14:paraId="64E6AAFE" w14:textId="77777777" w:rsidR="00B44CE3" w:rsidRPr="00A105DD" w:rsidRDefault="00B44CE3" w:rsidP="00B44CE3">
            <w:pPr>
              <w:pStyle w:val="ListParagraph"/>
              <w:numPr>
                <w:ilvl w:val="0"/>
                <w:numId w:val="2"/>
              </w:num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Values </w:t>
            </w:r>
          </w:p>
          <w:p w14:paraId="003AB2DC" w14:textId="77777777" w:rsidR="00B44CE3" w:rsidRPr="00A105DD" w:rsidRDefault="00B44CE3" w:rsidP="00214018">
            <w:pPr>
              <w:spacing w:line="360" w:lineRule="auto"/>
              <w:rPr>
                <w:rFonts w:ascii="Times New Roman" w:hAnsi="Times New Roman" w:cs="Times New Roman"/>
                <w:sz w:val="24"/>
                <w:szCs w:val="24"/>
              </w:rPr>
            </w:pPr>
          </w:p>
          <w:p w14:paraId="66EC5A91" w14:textId="77777777" w:rsidR="00B44CE3" w:rsidRPr="00A105DD" w:rsidRDefault="00B44CE3" w:rsidP="00214018">
            <w:pPr>
              <w:spacing w:line="360" w:lineRule="auto"/>
              <w:rPr>
                <w:rFonts w:ascii="Times New Roman" w:hAnsi="Times New Roman" w:cs="Times New Roman"/>
                <w:sz w:val="24"/>
                <w:szCs w:val="24"/>
              </w:rPr>
            </w:pPr>
          </w:p>
          <w:p w14:paraId="145B52CF" w14:textId="77777777" w:rsidR="00B44CE3" w:rsidRPr="00A105DD" w:rsidRDefault="00B44CE3" w:rsidP="00214018">
            <w:pPr>
              <w:spacing w:line="360" w:lineRule="auto"/>
              <w:rPr>
                <w:rFonts w:ascii="Times New Roman" w:hAnsi="Times New Roman" w:cs="Times New Roman"/>
                <w:sz w:val="24"/>
                <w:szCs w:val="24"/>
              </w:rPr>
            </w:pPr>
          </w:p>
        </w:tc>
        <w:tc>
          <w:tcPr>
            <w:tcW w:w="3260" w:type="dxa"/>
          </w:tcPr>
          <w:p w14:paraId="0E8480CE"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House Rules (Rules of law) following these at all times. So as to learn right from wrong, with clear boundaries.</w:t>
            </w:r>
          </w:p>
        </w:tc>
        <w:tc>
          <w:tcPr>
            <w:tcW w:w="3402" w:type="dxa"/>
          </w:tcPr>
          <w:p w14:paraId="0C4E1BC2"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Write the rules down and laminate them and put them where everyone can see. Talk through the rules, every time a new child enters the setting and recap daily. Reinforce rules when a child displays wrong behaviour and reward when a child is correctly using them.</w:t>
            </w:r>
          </w:p>
        </w:tc>
        <w:tc>
          <w:tcPr>
            <w:tcW w:w="3402" w:type="dxa"/>
          </w:tcPr>
          <w:p w14:paraId="2B8B8871"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Myself, </w:t>
            </w:r>
            <w:r>
              <w:rPr>
                <w:rFonts w:ascii="Times New Roman" w:hAnsi="Times New Roman" w:cs="Times New Roman"/>
                <w:sz w:val="24"/>
                <w:szCs w:val="24"/>
              </w:rPr>
              <w:t>p</w:t>
            </w:r>
            <w:r w:rsidRPr="00A105DD">
              <w:rPr>
                <w:rFonts w:ascii="Times New Roman" w:hAnsi="Times New Roman" w:cs="Times New Roman"/>
                <w:sz w:val="24"/>
                <w:szCs w:val="24"/>
              </w:rPr>
              <w:t xml:space="preserve">lace </w:t>
            </w:r>
            <w:r>
              <w:rPr>
                <w:rFonts w:ascii="Times New Roman" w:hAnsi="Times New Roman" w:cs="Times New Roman"/>
                <w:sz w:val="24"/>
                <w:szCs w:val="24"/>
              </w:rPr>
              <w:t>r</w:t>
            </w:r>
            <w:r w:rsidRPr="00A105DD">
              <w:rPr>
                <w:rFonts w:ascii="Times New Roman" w:hAnsi="Times New Roman" w:cs="Times New Roman"/>
                <w:sz w:val="24"/>
                <w:szCs w:val="24"/>
              </w:rPr>
              <w:t xml:space="preserve">ules in a space easily viewed by all. </w:t>
            </w:r>
          </w:p>
          <w:p w14:paraId="22FE1BE9" w14:textId="77777777" w:rsidR="00B44CE3" w:rsidRPr="00A105DD" w:rsidRDefault="00B44CE3" w:rsidP="00214018">
            <w:pPr>
              <w:spacing w:line="360" w:lineRule="auto"/>
              <w:rPr>
                <w:rFonts w:ascii="Times New Roman" w:hAnsi="Times New Roman" w:cs="Times New Roman"/>
                <w:sz w:val="24"/>
                <w:szCs w:val="24"/>
              </w:rPr>
            </w:pPr>
          </w:p>
        </w:tc>
        <w:tc>
          <w:tcPr>
            <w:tcW w:w="1701" w:type="dxa"/>
          </w:tcPr>
          <w:p w14:paraId="098190B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Within the month.</w:t>
            </w:r>
          </w:p>
        </w:tc>
      </w:tr>
      <w:tr w:rsidR="00B44CE3" w:rsidRPr="00A105DD" w14:paraId="0848C643" w14:textId="77777777" w:rsidTr="00214018">
        <w:tc>
          <w:tcPr>
            <w:tcW w:w="2405" w:type="dxa"/>
          </w:tcPr>
          <w:p w14:paraId="7BCA9746" w14:textId="77777777" w:rsidR="00B44CE3" w:rsidRPr="00A105DD" w:rsidRDefault="00B44CE3" w:rsidP="00B44CE3">
            <w:pPr>
              <w:pStyle w:val="ListParagraph"/>
              <w:numPr>
                <w:ilvl w:val="0"/>
                <w:numId w:val="2"/>
              </w:numPr>
              <w:spacing w:line="360" w:lineRule="auto"/>
              <w:rPr>
                <w:rFonts w:ascii="Times New Roman" w:hAnsi="Times New Roman" w:cs="Times New Roman"/>
                <w:sz w:val="24"/>
                <w:szCs w:val="24"/>
              </w:rPr>
            </w:pPr>
            <w:r w:rsidRPr="00A105DD">
              <w:rPr>
                <w:rFonts w:ascii="Times New Roman" w:hAnsi="Times New Roman" w:cs="Times New Roman"/>
                <w:sz w:val="24"/>
                <w:szCs w:val="24"/>
              </w:rPr>
              <w:t>Other</w:t>
            </w:r>
          </w:p>
        </w:tc>
        <w:tc>
          <w:tcPr>
            <w:tcW w:w="3260" w:type="dxa"/>
          </w:tcPr>
          <w:p w14:paraId="261A6586"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 xml:space="preserve">Become more confident within </w:t>
            </w:r>
            <w:proofErr w:type="spellStart"/>
            <w:r w:rsidRPr="00A105DD">
              <w:rPr>
                <w:rFonts w:ascii="Times New Roman" w:hAnsi="Times New Roman" w:cs="Times New Roman"/>
                <w:sz w:val="24"/>
                <w:szCs w:val="24"/>
              </w:rPr>
              <w:t>my self</w:t>
            </w:r>
            <w:proofErr w:type="spellEnd"/>
            <w:r w:rsidRPr="00A105DD">
              <w:rPr>
                <w:rFonts w:ascii="Times New Roman" w:hAnsi="Times New Roman" w:cs="Times New Roman"/>
                <w:sz w:val="24"/>
                <w:szCs w:val="24"/>
              </w:rPr>
              <w:t xml:space="preserve"> and give </w:t>
            </w:r>
            <w:proofErr w:type="spellStart"/>
            <w:r w:rsidRPr="00A105DD">
              <w:rPr>
                <w:rFonts w:ascii="Times New Roman" w:hAnsi="Times New Roman" w:cs="Times New Roman"/>
                <w:sz w:val="24"/>
                <w:szCs w:val="24"/>
              </w:rPr>
              <w:t>my self</w:t>
            </w:r>
            <w:proofErr w:type="spellEnd"/>
            <w:r w:rsidRPr="00A105DD">
              <w:rPr>
                <w:rFonts w:ascii="Times New Roman" w:hAnsi="Times New Roman" w:cs="Times New Roman"/>
                <w:sz w:val="24"/>
                <w:szCs w:val="24"/>
              </w:rPr>
              <w:t xml:space="preserve"> more credit for what I have achieved so far, be less negative and strive for more.</w:t>
            </w:r>
          </w:p>
          <w:p w14:paraId="5DB57A5A" w14:textId="77777777" w:rsidR="00B44CE3" w:rsidRPr="00A105DD" w:rsidRDefault="00B44CE3" w:rsidP="00214018">
            <w:pPr>
              <w:spacing w:line="360" w:lineRule="auto"/>
              <w:rPr>
                <w:rFonts w:ascii="Times New Roman" w:hAnsi="Times New Roman" w:cs="Times New Roman"/>
                <w:sz w:val="24"/>
                <w:szCs w:val="24"/>
              </w:rPr>
            </w:pPr>
          </w:p>
        </w:tc>
        <w:tc>
          <w:tcPr>
            <w:tcW w:w="3402" w:type="dxa"/>
          </w:tcPr>
          <w:p w14:paraId="1623C323" w14:textId="1D279D65"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Take praise and no</w:t>
            </w:r>
            <w:r w:rsidR="001B48F5">
              <w:rPr>
                <w:rFonts w:ascii="Times New Roman" w:hAnsi="Times New Roman" w:cs="Times New Roman"/>
                <w:sz w:val="24"/>
                <w:szCs w:val="24"/>
              </w:rPr>
              <w:t>t</w:t>
            </w:r>
            <w:r w:rsidRPr="00A105DD">
              <w:rPr>
                <w:rFonts w:ascii="Times New Roman" w:hAnsi="Times New Roman" w:cs="Times New Roman"/>
                <w:sz w:val="24"/>
                <w:szCs w:val="24"/>
              </w:rPr>
              <w:t xml:space="preserve"> put myself down, look more positively. </w:t>
            </w:r>
          </w:p>
        </w:tc>
        <w:tc>
          <w:tcPr>
            <w:tcW w:w="3402" w:type="dxa"/>
          </w:tcPr>
          <w:p w14:paraId="7501D387"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Myself, complete a monthly self</w:t>
            </w:r>
            <w:r>
              <w:rPr>
                <w:rFonts w:ascii="Times New Roman" w:hAnsi="Times New Roman" w:cs="Times New Roman"/>
                <w:sz w:val="24"/>
                <w:szCs w:val="24"/>
              </w:rPr>
              <w:t>-</w:t>
            </w:r>
            <w:r w:rsidRPr="00A105DD">
              <w:rPr>
                <w:rFonts w:ascii="Times New Roman" w:hAnsi="Times New Roman" w:cs="Times New Roman"/>
                <w:sz w:val="24"/>
                <w:szCs w:val="24"/>
              </w:rPr>
              <w:t xml:space="preserve">evaluation questionnaire and use a reflective log to note my achievements. </w:t>
            </w:r>
          </w:p>
        </w:tc>
        <w:tc>
          <w:tcPr>
            <w:tcW w:w="1701" w:type="dxa"/>
          </w:tcPr>
          <w:p w14:paraId="621CDCA0" w14:textId="77777777" w:rsidR="00B44CE3" w:rsidRPr="00A105DD" w:rsidRDefault="00B44CE3" w:rsidP="00214018">
            <w:pPr>
              <w:spacing w:line="360" w:lineRule="auto"/>
              <w:rPr>
                <w:rFonts w:ascii="Times New Roman" w:hAnsi="Times New Roman" w:cs="Times New Roman"/>
                <w:sz w:val="24"/>
                <w:szCs w:val="24"/>
              </w:rPr>
            </w:pPr>
            <w:r w:rsidRPr="00A105DD">
              <w:rPr>
                <w:rFonts w:ascii="Times New Roman" w:hAnsi="Times New Roman" w:cs="Times New Roman"/>
                <w:sz w:val="24"/>
                <w:szCs w:val="24"/>
              </w:rPr>
              <w:t>Next month.</w:t>
            </w:r>
          </w:p>
        </w:tc>
      </w:tr>
    </w:tbl>
    <w:p w14:paraId="5D7D15D3" w14:textId="2C1A7E1A" w:rsidR="00123278" w:rsidRPr="007240C8" w:rsidRDefault="00123278" w:rsidP="007240C8">
      <w:pPr>
        <w:spacing w:line="240" w:lineRule="auto"/>
        <w:jc w:val="both"/>
        <w:rPr>
          <w:rFonts w:ascii="Calibri" w:eastAsiaTheme="minorEastAsia" w:hAnsi="Calibri" w:cs="Calibri"/>
          <w:sz w:val="24"/>
          <w:szCs w:val="24"/>
        </w:rPr>
      </w:pPr>
    </w:p>
    <w:sectPr w:rsidR="00123278" w:rsidRPr="007240C8" w:rsidSect="0096746E">
      <w:pgSz w:w="16838" w:h="11906" w:orient="landscape"/>
      <w:pgMar w:top="1440" w:right="284" w:bottom="284"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BB7E5" w14:textId="77777777" w:rsidR="008F216B" w:rsidRDefault="008F216B" w:rsidP="00B40A55">
      <w:pPr>
        <w:spacing w:after="0" w:line="240" w:lineRule="auto"/>
      </w:pPr>
      <w:r>
        <w:separator/>
      </w:r>
    </w:p>
  </w:endnote>
  <w:endnote w:type="continuationSeparator" w:id="0">
    <w:p w14:paraId="12BD6228" w14:textId="77777777" w:rsidR="008F216B" w:rsidRDefault="008F216B" w:rsidP="00B40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 w:name="Myriad Pro">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BB847" w14:textId="77777777" w:rsidR="008F216B" w:rsidRDefault="008F216B" w:rsidP="00B40A55">
      <w:pPr>
        <w:spacing w:after="0" w:line="240" w:lineRule="auto"/>
      </w:pPr>
      <w:r>
        <w:separator/>
      </w:r>
    </w:p>
  </w:footnote>
  <w:footnote w:type="continuationSeparator" w:id="0">
    <w:p w14:paraId="7B03E3BD" w14:textId="77777777" w:rsidR="008F216B" w:rsidRDefault="008F216B" w:rsidP="00B40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8968FD"/>
    <w:multiLevelType w:val="hybridMultilevel"/>
    <w:tmpl w:val="D8C47E80"/>
    <w:lvl w:ilvl="0" w:tplc="71E015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78A"/>
    <w:rsid w:val="000458F6"/>
    <w:rsid w:val="000F1B2F"/>
    <w:rsid w:val="00123278"/>
    <w:rsid w:val="00134D81"/>
    <w:rsid w:val="001B48F5"/>
    <w:rsid w:val="002A5CF5"/>
    <w:rsid w:val="0039325C"/>
    <w:rsid w:val="003B30F8"/>
    <w:rsid w:val="00611871"/>
    <w:rsid w:val="00640C54"/>
    <w:rsid w:val="0071634A"/>
    <w:rsid w:val="00723457"/>
    <w:rsid w:val="007240C8"/>
    <w:rsid w:val="00747B74"/>
    <w:rsid w:val="0083778A"/>
    <w:rsid w:val="00871BB2"/>
    <w:rsid w:val="008F216B"/>
    <w:rsid w:val="00960C56"/>
    <w:rsid w:val="0096746E"/>
    <w:rsid w:val="00A511D8"/>
    <w:rsid w:val="00A82332"/>
    <w:rsid w:val="00A86F74"/>
    <w:rsid w:val="00AC4A86"/>
    <w:rsid w:val="00B40A55"/>
    <w:rsid w:val="00B44CE3"/>
    <w:rsid w:val="00C307CC"/>
    <w:rsid w:val="00C7032B"/>
    <w:rsid w:val="00CD6043"/>
    <w:rsid w:val="00E14B27"/>
    <w:rsid w:val="00E17F8D"/>
    <w:rsid w:val="00F36064"/>
    <w:rsid w:val="00FB1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6D795"/>
  <w15:chartTrackingRefBased/>
  <w15:docId w15:val="{499352CE-5464-4F9F-9B0D-50AACA7AF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78A"/>
  </w:style>
  <w:style w:type="paragraph" w:styleId="Heading1">
    <w:name w:val="heading 1"/>
    <w:basedOn w:val="Normal"/>
    <w:next w:val="Normal"/>
    <w:link w:val="Heading1Char"/>
    <w:uiPriority w:val="9"/>
    <w:qFormat/>
    <w:rsid w:val="00640C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778A"/>
    <w:rPr>
      <w:b/>
      <w:bCs/>
      <w:strike w:val="0"/>
      <w:dstrike w:val="0"/>
      <w:color w:val="0861A2"/>
      <w:u w:val="none"/>
      <w:effect w:val="none"/>
    </w:rPr>
  </w:style>
  <w:style w:type="table" w:styleId="TableGrid">
    <w:name w:val="Table Grid"/>
    <w:basedOn w:val="TableNormal"/>
    <w:uiPriority w:val="39"/>
    <w:rsid w:val="00611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4CE3"/>
    <w:pPr>
      <w:ind w:left="720"/>
      <w:contextualSpacing/>
    </w:pPr>
  </w:style>
  <w:style w:type="paragraph" w:styleId="NoSpacing">
    <w:name w:val="No Spacing"/>
    <w:link w:val="NoSpacingChar"/>
    <w:uiPriority w:val="1"/>
    <w:qFormat/>
    <w:rsid w:val="00640C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0C54"/>
    <w:rPr>
      <w:rFonts w:eastAsiaTheme="minorEastAsia"/>
      <w:lang w:val="en-US"/>
    </w:rPr>
  </w:style>
  <w:style w:type="character" w:customStyle="1" w:styleId="Heading1Char">
    <w:name w:val="Heading 1 Char"/>
    <w:basedOn w:val="DefaultParagraphFont"/>
    <w:link w:val="Heading1"/>
    <w:uiPriority w:val="9"/>
    <w:rsid w:val="00640C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0C54"/>
    <w:pPr>
      <w:outlineLvl w:val="9"/>
    </w:pPr>
    <w:rPr>
      <w:lang w:val="en-US"/>
    </w:rPr>
  </w:style>
  <w:style w:type="paragraph" w:styleId="Header">
    <w:name w:val="header"/>
    <w:basedOn w:val="Normal"/>
    <w:link w:val="HeaderChar"/>
    <w:uiPriority w:val="99"/>
    <w:unhideWhenUsed/>
    <w:rsid w:val="00B40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A55"/>
  </w:style>
  <w:style w:type="paragraph" w:styleId="Footer">
    <w:name w:val="footer"/>
    <w:basedOn w:val="Normal"/>
    <w:link w:val="FooterChar"/>
    <w:uiPriority w:val="99"/>
    <w:unhideWhenUsed/>
    <w:rsid w:val="00B40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A55"/>
  </w:style>
  <w:style w:type="character" w:styleId="UnresolvedMention">
    <w:name w:val="Unresolved Mention"/>
    <w:basedOn w:val="DefaultParagraphFont"/>
    <w:uiPriority w:val="99"/>
    <w:semiHidden/>
    <w:unhideWhenUsed/>
    <w:rsid w:val="00F36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14/05/the-power-of-reflection-at-work" TargetMode="External"/><Relationship Id="rId18" Type="http://schemas.openxmlformats.org/officeDocument/2006/relationships/hyperlink" Target="https://www.mindtools.com/pages/article/reflective-cycle.htm" TargetMode="External"/><Relationship Id="rId26" Type="http://schemas.openxmlformats.org/officeDocument/2006/relationships/image" Target="media/image5.png"/><Relationship Id="rId39" Type="http://schemas.openxmlformats.org/officeDocument/2006/relationships/hyperlink" Target="https://www.pacey.org.uk/Pacey/media/Website-files/PACEY%20member%20practice%20guides%20(PDFs)/PG04-self-reflective-practice.pdf" TargetMode="External"/><Relationship Id="rId3" Type="http://schemas.openxmlformats.org/officeDocument/2006/relationships/styles" Target="styles.xml"/><Relationship Id="rId21" Type="http://schemas.openxmlformats.org/officeDocument/2006/relationships/hyperlink" Target="http://mysimplethoughtsonline.blogspot.com/2012/10/october-2012-20th-national-childrens.html" TargetMode="External"/><Relationship Id="rId34" Type="http://schemas.openxmlformats.org/officeDocument/2006/relationships/hyperlink" Target="http://www.careerexperts.co.uk/career-progression/importance-of-self-reflection" TargetMode="External"/><Relationship Id="rId42" Type="http://schemas.openxmlformats.org/officeDocument/2006/relationships/hyperlink" Target="https://www.myrkothum.com/self-reflection-how-to-do-it-right/" TargetMode="External"/><Relationship Id="rId7" Type="http://schemas.openxmlformats.org/officeDocument/2006/relationships/endnotes" Target="endnotes.xml"/><Relationship Id="rId12" Type="http://schemas.openxmlformats.org/officeDocument/2006/relationships/hyperlink" Target="https://foresightprojects.blog.gov.uk/2017/06/13/better-workplaces-mean-better-learning/" TargetMode="External"/><Relationship Id="rId17" Type="http://schemas.openxmlformats.org/officeDocument/2006/relationships/hyperlink" Target="https://www.simplypsychology.org/learning-kolb.html" TargetMode="External"/><Relationship Id="rId25" Type="http://schemas.openxmlformats.org/officeDocument/2006/relationships/image" Target="media/image4.jpeg"/><Relationship Id="rId33" Type="http://schemas.openxmlformats.org/officeDocument/2006/relationships/hyperlink" Target="https://www.kathybrodie.com/viewpoint/reflective-practice-and-the-eyp/" TargetMode="External"/><Relationship Id="rId38" Type="http://schemas.openxmlformats.org/officeDocument/2006/relationships/hyperlink" Target="https://www.mintpractice.co.uk/2017/01/benefits-of-being-a-reflective-practitioner-and-how-to-reflect/" TargetMode="External"/><Relationship Id="rId2" Type="http://schemas.openxmlformats.org/officeDocument/2006/relationships/numbering" Target="numbering.xml"/><Relationship Id="rId16" Type="http://schemas.openxmlformats.org/officeDocument/2006/relationships/hyperlink" Target="https://www.hrzone.com/perform/people/time-to-reflect-why-does-it-matter-in-the-workplace" TargetMode="External"/><Relationship Id="rId20" Type="http://schemas.openxmlformats.org/officeDocument/2006/relationships/image" Target="media/image2.jpeg"/><Relationship Id="rId29" Type="http://schemas.openxmlformats.org/officeDocument/2006/relationships/image" Target="media/image7.jpeg"/><Relationship Id="rId41" Type="http://schemas.openxmlformats.org/officeDocument/2006/relationships/hyperlink" Target="https://www.skillsyouneed.com/ps/reflective-practic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thybrodie.com/viewpoint/reflective-practice-and-the-eyp/" TargetMode="External"/><Relationship Id="rId24" Type="http://schemas.openxmlformats.org/officeDocument/2006/relationships/hyperlink" Target="https://www.bing.com/images/search?view=detailV2&amp;ccid=IZL%2brVuT&amp;id=CF6F866B57F9B4FB38F4D3ABE4E7174F4B07197B&amp;thid=OIP.IZL-rVuTFZHFNUBGf5TzQwHaDk&amp;mediaurl=http%3a%2f%2ftccl.rit.albany.edu%2fknilt%2fimages%2f1%2f1b%2fReflection.jpg&amp;exph=313&amp;expw=650&amp;q=john+dewey+why+we+shoukd+refect&amp;simid=607990544203844411&amp;selectedIndex=1" TargetMode="External"/><Relationship Id="rId32" Type="http://schemas.openxmlformats.org/officeDocument/2006/relationships/hyperlink" Target="https://ajguesdon.wordpress.com/john-dewy-how-we-think-reflective-practice-journals-and-learning-logs/" TargetMode="External"/><Relationship Id="rId37" Type="http://schemas.openxmlformats.org/officeDocument/2006/relationships/hyperlink" Target="https://www.quora.com/How-does-a-learner-become-more-reflective" TargetMode="External"/><Relationship Id="rId40" Type="http://schemas.openxmlformats.org/officeDocument/2006/relationships/hyperlink" Target="https://www.qcs.co.uk/reflective-practice-important/" TargetMode="External"/><Relationship Id="rId5" Type="http://schemas.openxmlformats.org/officeDocument/2006/relationships/webSettings" Target="webSettings.xml"/><Relationship Id="rId15" Type="http://schemas.openxmlformats.org/officeDocument/2006/relationships/hyperlink" Target="https://www.thoughtco.com/importance-of-teacher-reflection-8322" TargetMode="External"/><Relationship Id="rId23" Type="http://schemas.openxmlformats.org/officeDocument/2006/relationships/hyperlink" Target="http://scienceandenvironment1.blogspot.com/p/humans-1st-year.html" TargetMode="External"/><Relationship Id="rId28" Type="http://schemas.openxmlformats.org/officeDocument/2006/relationships/image" Target="media/image6.png"/><Relationship Id="rId36" Type="http://schemas.openxmlformats.org/officeDocument/2006/relationships/hyperlink" Target="http://www.earlyyearscareers.com/eyc/learning-and-development/how-early-years-practitioners-can-help-develop-childrens-skills/" TargetMode="External"/><Relationship Id="rId10" Type="http://schemas.openxmlformats.org/officeDocument/2006/relationships/hyperlink" Target="https://www.allassignmenthelp.co.uk/blog/your-essential-guide-to-gibbs-reflective-cycle/" TargetMode="External"/><Relationship Id="rId19" Type="http://schemas.openxmlformats.org/officeDocument/2006/relationships/hyperlink" Target="https://www.skillsyouneed.com/ps/reflective-practice.html" TargetMode="External"/><Relationship Id="rId31" Type="http://schemas.openxmlformats.org/officeDocument/2006/relationships/image" Target="media/image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arlyyearscareers.com/eyc/latest-news/reflective-practice/" TargetMode="External"/><Relationship Id="rId22" Type="http://schemas.openxmlformats.org/officeDocument/2006/relationships/image" Target="media/image3.jpeg"/><Relationship Id="rId27" Type="http://schemas.openxmlformats.org/officeDocument/2006/relationships/hyperlink" Target="http://inquirybycroll.blogspot.com/2016/02/applied-practice-in-context-activity-3.html" TargetMode="External"/><Relationship Id="rId30" Type="http://schemas.openxmlformats.org/officeDocument/2006/relationships/image" Target="media/image8.jpeg"/><Relationship Id="rId35" Type="http://schemas.openxmlformats.org/officeDocument/2006/relationships/hyperlink" Target="https://first10.org/"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EB688-4AD7-4F09-92BE-F0C524D21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EAEE5002</vt:lpstr>
    </vt:vector>
  </TitlesOfParts>
  <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EAEE5002</dc:title>
  <dc:subject>Reflections</dc:subject>
  <dc:creator>Lisay)</dc:creator>
  <cp:keywords/>
  <dc:description/>
  <cp:lastModifiedBy>Lindsay Page (1708755)</cp:lastModifiedBy>
  <cp:revision>2</cp:revision>
  <dcterms:created xsi:type="dcterms:W3CDTF">2019-06-16T12:53:00Z</dcterms:created>
  <dcterms:modified xsi:type="dcterms:W3CDTF">2019-06-16T12:53:00Z</dcterms:modified>
</cp:coreProperties>
</file>