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3EEE" w:rsidRDefault="00403EEE" w:rsidP="001A4E61">
      <w:pPr>
        <w:spacing w:line="360" w:lineRule="auto"/>
        <w:jc w:val="center"/>
        <w:rPr>
          <w:rFonts w:ascii="Cambria" w:hAnsi="Cambria"/>
          <w:b/>
          <w:sz w:val="32"/>
          <w:szCs w:val="32"/>
        </w:rPr>
      </w:pPr>
    </w:p>
    <w:p w:rsidR="00CF54AA" w:rsidRDefault="00CF54AA" w:rsidP="001A4E61">
      <w:pPr>
        <w:spacing w:line="360" w:lineRule="auto"/>
        <w:jc w:val="center"/>
        <w:rPr>
          <w:rFonts w:ascii="Cambria" w:hAnsi="Cambria"/>
          <w:b/>
          <w:sz w:val="32"/>
          <w:szCs w:val="32"/>
        </w:rPr>
      </w:pPr>
    </w:p>
    <w:p w:rsidR="00403EEE" w:rsidRDefault="00403EEE" w:rsidP="001A4E61">
      <w:pPr>
        <w:spacing w:line="360" w:lineRule="auto"/>
        <w:jc w:val="center"/>
        <w:rPr>
          <w:rFonts w:ascii="Cambria" w:hAnsi="Cambria"/>
          <w:b/>
          <w:sz w:val="32"/>
          <w:szCs w:val="32"/>
        </w:rPr>
      </w:pPr>
    </w:p>
    <w:p w:rsidR="00403EEE" w:rsidRDefault="00403EEE" w:rsidP="001A4E61">
      <w:pPr>
        <w:spacing w:line="360" w:lineRule="auto"/>
        <w:jc w:val="center"/>
        <w:rPr>
          <w:rFonts w:ascii="Cambria" w:hAnsi="Cambria"/>
          <w:b/>
          <w:sz w:val="32"/>
          <w:szCs w:val="32"/>
        </w:rPr>
      </w:pPr>
    </w:p>
    <w:p w:rsidR="00403EEE" w:rsidRDefault="00403EEE" w:rsidP="001A4E61">
      <w:pPr>
        <w:spacing w:line="360" w:lineRule="auto"/>
        <w:jc w:val="center"/>
        <w:rPr>
          <w:rFonts w:ascii="Cambria" w:hAnsi="Cambria"/>
          <w:b/>
          <w:sz w:val="32"/>
          <w:szCs w:val="32"/>
        </w:rPr>
      </w:pPr>
    </w:p>
    <w:p w:rsidR="00403EEE" w:rsidRDefault="00403EEE" w:rsidP="001A4E61">
      <w:pPr>
        <w:spacing w:line="360" w:lineRule="auto"/>
        <w:jc w:val="center"/>
        <w:rPr>
          <w:rFonts w:ascii="Cambria" w:hAnsi="Cambria"/>
          <w:b/>
          <w:sz w:val="32"/>
          <w:szCs w:val="32"/>
        </w:rPr>
      </w:pPr>
    </w:p>
    <w:p w:rsidR="00B94299" w:rsidRPr="00403EEE" w:rsidRDefault="00EB3A1C" w:rsidP="00EB3A1C">
      <w:pPr>
        <w:spacing w:line="360" w:lineRule="auto"/>
        <w:jc w:val="center"/>
        <w:rPr>
          <w:rFonts w:ascii="Cambria" w:hAnsi="Cambria"/>
          <w:b/>
          <w:sz w:val="32"/>
          <w:szCs w:val="32"/>
        </w:rPr>
      </w:pPr>
      <w:r>
        <w:rPr>
          <w:rFonts w:ascii="Cambria" w:hAnsi="Cambria"/>
          <w:b/>
          <w:sz w:val="32"/>
          <w:szCs w:val="32"/>
        </w:rPr>
        <w:t>My Reflective</w:t>
      </w:r>
      <w:r w:rsidR="00403EEE">
        <w:rPr>
          <w:rFonts w:ascii="Cambria" w:hAnsi="Cambria"/>
          <w:b/>
          <w:sz w:val="32"/>
          <w:szCs w:val="32"/>
        </w:rPr>
        <w:t xml:space="preserve"> </w:t>
      </w:r>
      <w:r w:rsidR="00403EEE" w:rsidRPr="00403EEE">
        <w:rPr>
          <w:rFonts w:ascii="Cambria" w:hAnsi="Cambria"/>
          <w:b/>
          <w:sz w:val="32"/>
          <w:szCs w:val="32"/>
        </w:rPr>
        <w:t>Academic and Employability Skills</w:t>
      </w:r>
      <w:r>
        <w:rPr>
          <w:rFonts w:ascii="Cambria" w:hAnsi="Cambria"/>
          <w:b/>
          <w:sz w:val="32"/>
          <w:szCs w:val="32"/>
        </w:rPr>
        <w:t xml:space="preserve"> Report</w:t>
      </w:r>
    </w:p>
    <w:p w:rsidR="00403EEE" w:rsidRDefault="00403EEE" w:rsidP="001A4E61">
      <w:pPr>
        <w:spacing w:line="360" w:lineRule="auto"/>
      </w:pPr>
    </w:p>
    <w:p w:rsidR="00403EEE" w:rsidRDefault="00403EEE" w:rsidP="001A4E61">
      <w:pPr>
        <w:spacing w:line="360" w:lineRule="auto"/>
      </w:pPr>
    </w:p>
    <w:p w:rsidR="00403EEE" w:rsidRDefault="00403EEE" w:rsidP="001A4E61">
      <w:pPr>
        <w:spacing w:line="360" w:lineRule="auto"/>
      </w:pPr>
    </w:p>
    <w:p w:rsidR="00403EEE" w:rsidRDefault="00403EEE" w:rsidP="001A4E61">
      <w:pPr>
        <w:spacing w:line="360" w:lineRule="auto"/>
        <w:rPr>
          <w:rFonts w:asciiTheme="majorHAnsi" w:hAnsiTheme="majorHAnsi"/>
          <w:b/>
          <w:sz w:val="28"/>
          <w:szCs w:val="28"/>
        </w:rPr>
      </w:pPr>
    </w:p>
    <w:p w:rsidR="00EB3A1C" w:rsidRDefault="00EB3A1C" w:rsidP="00EB3A1C">
      <w:pPr>
        <w:rPr>
          <w:rFonts w:asciiTheme="majorHAnsi" w:hAnsiTheme="majorHAnsi"/>
          <w:b/>
          <w:sz w:val="28"/>
          <w:szCs w:val="28"/>
        </w:rPr>
      </w:pPr>
    </w:p>
    <w:p w:rsidR="00EB3A1C" w:rsidRDefault="00EB3A1C" w:rsidP="00EB3A1C">
      <w:pPr>
        <w:rPr>
          <w:rFonts w:asciiTheme="majorHAnsi" w:hAnsiTheme="majorHAnsi"/>
          <w:b/>
          <w:sz w:val="28"/>
          <w:szCs w:val="28"/>
        </w:rPr>
      </w:pPr>
    </w:p>
    <w:p w:rsidR="00EB3A1C" w:rsidRDefault="00EB3A1C" w:rsidP="00EB3A1C">
      <w:pPr>
        <w:rPr>
          <w:rFonts w:asciiTheme="majorHAnsi" w:hAnsiTheme="majorHAnsi"/>
          <w:b/>
          <w:sz w:val="28"/>
          <w:szCs w:val="28"/>
        </w:rPr>
      </w:pPr>
    </w:p>
    <w:p w:rsidR="00EB3A1C" w:rsidRDefault="00EB3A1C" w:rsidP="00EB3A1C">
      <w:pPr>
        <w:rPr>
          <w:rFonts w:asciiTheme="majorHAnsi" w:hAnsiTheme="majorHAnsi"/>
          <w:b/>
          <w:sz w:val="28"/>
          <w:szCs w:val="28"/>
        </w:rPr>
      </w:pPr>
    </w:p>
    <w:p w:rsidR="00EB3A1C" w:rsidRDefault="00EB3A1C" w:rsidP="00EB3A1C">
      <w:pPr>
        <w:rPr>
          <w:rFonts w:asciiTheme="majorHAnsi" w:hAnsiTheme="majorHAnsi"/>
          <w:b/>
          <w:sz w:val="28"/>
          <w:szCs w:val="28"/>
        </w:rPr>
      </w:pPr>
    </w:p>
    <w:p w:rsidR="00EB3A1C" w:rsidRPr="00917412" w:rsidRDefault="00EB3A1C" w:rsidP="00EB3A1C">
      <w:pPr>
        <w:rPr>
          <w:rFonts w:asciiTheme="majorHAnsi" w:hAnsiTheme="majorHAnsi"/>
          <w:sz w:val="28"/>
          <w:szCs w:val="28"/>
        </w:rPr>
      </w:pPr>
      <w:r w:rsidRPr="00917412">
        <w:rPr>
          <w:rFonts w:asciiTheme="majorHAnsi" w:hAnsiTheme="majorHAnsi"/>
          <w:b/>
          <w:sz w:val="28"/>
          <w:szCs w:val="28"/>
        </w:rPr>
        <w:t>Author</w:t>
      </w:r>
      <w:r w:rsidRPr="00917412">
        <w:rPr>
          <w:rFonts w:asciiTheme="majorHAnsi" w:hAnsiTheme="majorHAnsi"/>
          <w:sz w:val="28"/>
          <w:szCs w:val="28"/>
        </w:rPr>
        <w:t>--- Elizabeth Oladeji Johnson</w:t>
      </w:r>
    </w:p>
    <w:p w:rsidR="00EB3A1C" w:rsidRPr="00917412" w:rsidRDefault="00EB3A1C" w:rsidP="00EB3A1C">
      <w:pPr>
        <w:rPr>
          <w:rFonts w:asciiTheme="majorHAnsi" w:hAnsiTheme="majorHAnsi"/>
          <w:sz w:val="28"/>
          <w:szCs w:val="28"/>
        </w:rPr>
      </w:pPr>
      <w:r w:rsidRPr="00917412">
        <w:rPr>
          <w:rFonts w:asciiTheme="majorHAnsi" w:hAnsiTheme="majorHAnsi"/>
          <w:b/>
          <w:sz w:val="28"/>
          <w:szCs w:val="28"/>
        </w:rPr>
        <w:t>Module</w:t>
      </w:r>
      <w:r w:rsidRPr="00917412">
        <w:rPr>
          <w:rFonts w:asciiTheme="majorHAnsi" w:hAnsiTheme="majorHAnsi"/>
          <w:sz w:val="28"/>
          <w:szCs w:val="28"/>
        </w:rPr>
        <w:t>---Academic and Employability Skills</w:t>
      </w:r>
    </w:p>
    <w:p w:rsidR="00EB3A1C" w:rsidRDefault="00EB3A1C" w:rsidP="00EB3A1C">
      <w:pPr>
        <w:rPr>
          <w:rFonts w:asciiTheme="majorHAnsi" w:hAnsiTheme="majorHAnsi"/>
          <w:sz w:val="28"/>
          <w:szCs w:val="28"/>
        </w:rPr>
      </w:pPr>
      <w:r w:rsidRPr="00917412">
        <w:rPr>
          <w:rFonts w:asciiTheme="majorHAnsi" w:hAnsiTheme="majorHAnsi"/>
          <w:b/>
          <w:sz w:val="28"/>
          <w:szCs w:val="28"/>
        </w:rPr>
        <w:t>Course</w:t>
      </w:r>
      <w:r>
        <w:rPr>
          <w:rFonts w:asciiTheme="majorHAnsi" w:hAnsiTheme="majorHAnsi"/>
          <w:sz w:val="28"/>
          <w:szCs w:val="28"/>
        </w:rPr>
        <w:t>---</w:t>
      </w:r>
      <w:r w:rsidRPr="00917412">
        <w:rPr>
          <w:rFonts w:asciiTheme="majorHAnsi" w:hAnsiTheme="majorHAnsi"/>
          <w:sz w:val="28"/>
          <w:szCs w:val="28"/>
        </w:rPr>
        <w:t>Certificate for Higher Education in Skills for Workplace</w:t>
      </w:r>
    </w:p>
    <w:p w:rsidR="00EB3A1C" w:rsidRPr="00B34C58" w:rsidRDefault="00EB3A1C" w:rsidP="00EB3A1C">
      <w:pPr>
        <w:rPr>
          <w:rFonts w:asciiTheme="majorHAnsi" w:hAnsiTheme="majorHAnsi"/>
          <w:sz w:val="28"/>
          <w:szCs w:val="28"/>
        </w:rPr>
      </w:pPr>
      <w:r w:rsidRPr="00B34C58">
        <w:rPr>
          <w:rFonts w:asciiTheme="majorHAnsi" w:hAnsiTheme="majorHAnsi"/>
          <w:b/>
          <w:sz w:val="28"/>
          <w:szCs w:val="28"/>
        </w:rPr>
        <w:t>Lecturer</w:t>
      </w:r>
      <w:r>
        <w:rPr>
          <w:rFonts w:asciiTheme="majorHAnsi" w:hAnsiTheme="majorHAnsi"/>
          <w:b/>
          <w:sz w:val="28"/>
          <w:szCs w:val="28"/>
        </w:rPr>
        <w:t>-</w:t>
      </w:r>
      <w:r w:rsidR="00360017">
        <w:rPr>
          <w:rFonts w:asciiTheme="majorHAnsi" w:hAnsiTheme="majorHAnsi"/>
          <w:sz w:val="28"/>
          <w:szCs w:val="28"/>
        </w:rPr>
        <w:t>Sylvia Hoffmann</w:t>
      </w:r>
    </w:p>
    <w:p w:rsidR="00EB3A1C" w:rsidRPr="0068695A" w:rsidRDefault="00EB3A1C" w:rsidP="0068695A">
      <w:pPr>
        <w:rPr>
          <w:rFonts w:asciiTheme="majorHAnsi" w:hAnsiTheme="majorHAnsi"/>
          <w:sz w:val="28"/>
          <w:szCs w:val="28"/>
        </w:rPr>
      </w:pPr>
      <w:r w:rsidRPr="00917412">
        <w:rPr>
          <w:rFonts w:asciiTheme="majorHAnsi" w:hAnsiTheme="majorHAnsi"/>
          <w:b/>
          <w:sz w:val="28"/>
          <w:szCs w:val="28"/>
        </w:rPr>
        <w:t>Date</w:t>
      </w:r>
      <w:r>
        <w:rPr>
          <w:rFonts w:asciiTheme="majorHAnsi" w:hAnsiTheme="majorHAnsi"/>
          <w:sz w:val="28"/>
          <w:szCs w:val="28"/>
        </w:rPr>
        <w:t>-------May</w:t>
      </w:r>
      <w:r w:rsidR="0068695A">
        <w:rPr>
          <w:rFonts w:asciiTheme="majorHAnsi" w:hAnsiTheme="majorHAnsi"/>
          <w:sz w:val="28"/>
          <w:szCs w:val="28"/>
        </w:rPr>
        <w:t xml:space="preserve"> 2020</w:t>
      </w:r>
    </w:p>
    <w:p w:rsidR="0068695A" w:rsidRDefault="0068695A" w:rsidP="00EB3A1C">
      <w:pPr>
        <w:jc w:val="center"/>
        <w:rPr>
          <w:rFonts w:asciiTheme="majorHAnsi" w:hAnsiTheme="majorHAnsi"/>
          <w:b/>
          <w:sz w:val="28"/>
          <w:szCs w:val="28"/>
          <w:u w:val="single"/>
        </w:rPr>
      </w:pPr>
    </w:p>
    <w:p w:rsidR="0068695A" w:rsidRDefault="0068695A" w:rsidP="00EB3A1C">
      <w:pPr>
        <w:jc w:val="center"/>
        <w:rPr>
          <w:rFonts w:asciiTheme="majorHAnsi" w:hAnsiTheme="majorHAnsi"/>
          <w:b/>
          <w:sz w:val="28"/>
          <w:szCs w:val="28"/>
          <w:u w:val="single"/>
        </w:rPr>
      </w:pPr>
    </w:p>
    <w:p w:rsidR="00EB3A1C" w:rsidRPr="001A0CA6" w:rsidRDefault="00EB3A1C" w:rsidP="00EB3A1C">
      <w:pPr>
        <w:jc w:val="center"/>
        <w:rPr>
          <w:rFonts w:asciiTheme="majorHAnsi" w:hAnsiTheme="majorHAnsi"/>
          <w:b/>
          <w:sz w:val="28"/>
          <w:szCs w:val="28"/>
          <w:u w:val="single"/>
        </w:rPr>
      </w:pPr>
      <w:r w:rsidRPr="001A0CA6">
        <w:rPr>
          <w:rFonts w:asciiTheme="majorHAnsi" w:hAnsiTheme="majorHAnsi"/>
          <w:b/>
          <w:sz w:val="28"/>
          <w:szCs w:val="28"/>
          <w:u w:val="single"/>
        </w:rPr>
        <w:t>Content Page</w:t>
      </w:r>
    </w:p>
    <w:p w:rsidR="00EB3A1C" w:rsidRPr="00917412" w:rsidRDefault="00EB3A1C" w:rsidP="00CA46B2">
      <w:pPr>
        <w:tabs>
          <w:tab w:val="left" w:pos="5430"/>
        </w:tabs>
        <w:spacing w:after="0" w:line="360" w:lineRule="auto"/>
        <w:rPr>
          <w:rFonts w:asciiTheme="majorHAnsi" w:hAnsiTheme="majorHAnsi" w:cs="Arial"/>
          <w:sz w:val="28"/>
          <w:szCs w:val="28"/>
        </w:rPr>
      </w:pPr>
      <w:r w:rsidRPr="00917412">
        <w:rPr>
          <w:rFonts w:asciiTheme="majorHAnsi" w:hAnsiTheme="majorHAnsi" w:cs="Arial"/>
          <w:sz w:val="28"/>
          <w:szCs w:val="28"/>
        </w:rPr>
        <w:t>Title                                                                                                            Page Number</w:t>
      </w:r>
    </w:p>
    <w:p w:rsidR="00EB3A1C" w:rsidRPr="00917412" w:rsidRDefault="00EB3A1C" w:rsidP="00CA46B2">
      <w:pPr>
        <w:tabs>
          <w:tab w:val="left" w:pos="5430"/>
        </w:tabs>
        <w:spacing w:after="0" w:line="360" w:lineRule="auto"/>
        <w:rPr>
          <w:rFonts w:asciiTheme="majorHAnsi" w:hAnsiTheme="majorHAnsi" w:cs="Arial"/>
          <w:sz w:val="28"/>
          <w:szCs w:val="28"/>
        </w:rPr>
      </w:pPr>
      <w:r w:rsidRPr="00917412">
        <w:rPr>
          <w:rFonts w:asciiTheme="majorHAnsi" w:hAnsiTheme="majorHAnsi" w:cs="Arial"/>
          <w:sz w:val="28"/>
          <w:szCs w:val="28"/>
        </w:rPr>
        <w:t>Title page……………………………...……………………………………………………………1</w:t>
      </w:r>
    </w:p>
    <w:p w:rsidR="00EB3A1C" w:rsidRPr="00917412" w:rsidRDefault="00EB3A1C" w:rsidP="00CA46B2">
      <w:pPr>
        <w:tabs>
          <w:tab w:val="left" w:pos="5430"/>
        </w:tabs>
        <w:spacing w:after="0" w:line="360" w:lineRule="auto"/>
        <w:rPr>
          <w:rFonts w:asciiTheme="majorHAnsi" w:hAnsiTheme="majorHAnsi" w:cs="Arial"/>
          <w:sz w:val="28"/>
          <w:szCs w:val="28"/>
        </w:rPr>
      </w:pPr>
      <w:r w:rsidRPr="00917412">
        <w:rPr>
          <w:rFonts w:asciiTheme="majorHAnsi" w:hAnsiTheme="majorHAnsi" w:cs="Arial"/>
          <w:sz w:val="28"/>
          <w:szCs w:val="28"/>
        </w:rPr>
        <w:t>Content page………</w:t>
      </w:r>
      <w:r w:rsidR="00360017">
        <w:rPr>
          <w:rFonts w:asciiTheme="majorHAnsi" w:hAnsiTheme="majorHAnsi" w:cs="Arial"/>
          <w:sz w:val="28"/>
          <w:szCs w:val="28"/>
        </w:rPr>
        <w:t>……………………….………………………………………………………2</w:t>
      </w:r>
    </w:p>
    <w:p w:rsidR="00EB3A1C" w:rsidRDefault="00EB3A1C" w:rsidP="00CA46B2">
      <w:pPr>
        <w:tabs>
          <w:tab w:val="left" w:pos="5430"/>
          <w:tab w:val="left" w:pos="8097"/>
        </w:tabs>
        <w:spacing w:after="0" w:line="360" w:lineRule="auto"/>
        <w:rPr>
          <w:rFonts w:asciiTheme="majorHAnsi" w:hAnsiTheme="majorHAnsi" w:cs="Arial"/>
          <w:sz w:val="28"/>
          <w:szCs w:val="28"/>
        </w:rPr>
      </w:pPr>
      <w:r w:rsidRPr="00917412">
        <w:rPr>
          <w:rFonts w:asciiTheme="majorHAnsi" w:hAnsiTheme="majorHAnsi" w:cs="Arial"/>
          <w:sz w:val="28"/>
          <w:szCs w:val="28"/>
        </w:rPr>
        <w:t>Introduction…………</w:t>
      </w:r>
      <w:r w:rsidR="00360017">
        <w:rPr>
          <w:rFonts w:asciiTheme="majorHAnsi" w:hAnsiTheme="majorHAnsi" w:cs="Arial"/>
          <w:sz w:val="28"/>
          <w:szCs w:val="28"/>
        </w:rPr>
        <w:t>……………………………………………………………………………..3</w:t>
      </w:r>
    </w:p>
    <w:p w:rsidR="00CA46B2" w:rsidRDefault="00CA46B2" w:rsidP="00CA46B2">
      <w:pPr>
        <w:tabs>
          <w:tab w:val="left" w:pos="5430"/>
          <w:tab w:val="left" w:pos="8097"/>
        </w:tabs>
        <w:spacing w:after="0" w:line="360" w:lineRule="auto"/>
        <w:rPr>
          <w:rFonts w:asciiTheme="majorHAnsi" w:hAnsiTheme="majorHAnsi" w:cs="Arial"/>
          <w:sz w:val="28"/>
          <w:szCs w:val="28"/>
        </w:rPr>
      </w:pPr>
      <w:r>
        <w:rPr>
          <w:rFonts w:asciiTheme="majorHAnsi" w:hAnsiTheme="majorHAnsi" w:cs="Arial"/>
          <w:sz w:val="28"/>
          <w:szCs w:val="28"/>
        </w:rPr>
        <w:t>Reflection………</w:t>
      </w:r>
      <w:r w:rsidR="00D17683">
        <w:rPr>
          <w:rFonts w:asciiTheme="majorHAnsi" w:hAnsiTheme="majorHAnsi" w:cs="Arial"/>
          <w:sz w:val="28"/>
          <w:szCs w:val="28"/>
        </w:rPr>
        <w:t>…………………………………………………………………………………..</w:t>
      </w:r>
      <w:r>
        <w:rPr>
          <w:rFonts w:asciiTheme="majorHAnsi" w:hAnsiTheme="majorHAnsi" w:cs="Arial"/>
          <w:sz w:val="28"/>
          <w:szCs w:val="28"/>
        </w:rPr>
        <w:t>..</w:t>
      </w:r>
      <w:r w:rsidR="00D17683">
        <w:rPr>
          <w:rFonts w:asciiTheme="majorHAnsi" w:hAnsiTheme="majorHAnsi" w:cs="Arial"/>
          <w:sz w:val="28"/>
          <w:szCs w:val="28"/>
        </w:rPr>
        <w:t>4</w:t>
      </w:r>
    </w:p>
    <w:p w:rsidR="00CA46B2" w:rsidRPr="00CA46B2" w:rsidRDefault="00CA46B2" w:rsidP="00CA46B2">
      <w:pPr>
        <w:tabs>
          <w:tab w:val="left" w:pos="5430"/>
          <w:tab w:val="left" w:pos="8097"/>
        </w:tabs>
        <w:spacing w:after="0" w:line="360" w:lineRule="auto"/>
        <w:rPr>
          <w:rFonts w:asciiTheme="majorHAnsi" w:hAnsiTheme="majorHAnsi" w:cs="Arial"/>
          <w:sz w:val="28"/>
          <w:szCs w:val="28"/>
        </w:rPr>
      </w:pPr>
      <w:r w:rsidRPr="00CA46B2">
        <w:rPr>
          <w:rFonts w:asciiTheme="majorHAnsi" w:hAnsiTheme="majorHAnsi" w:cs="Arial"/>
          <w:sz w:val="28"/>
          <w:szCs w:val="28"/>
        </w:rPr>
        <w:t>Process of Reflection</w:t>
      </w:r>
      <w:r w:rsidR="00D17683">
        <w:rPr>
          <w:rFonts w:asciiTheme="majorHAnsi" w:hAnsiTheme="majorHAnsi" w:cs="Arial"/>
          <w:sz w:val="28"/>
          <w:szCs w:val="28"/>
        </w:rPr>
        <w:t>…………………………………………………………………………...</w:t>
      </w:r>
      <w:r>
        <w:rPr>
          <w:rFonts w:asciiTheme="majorHAnsi" w:hAnsiTheme="majorHAnsi" w:cs="Arial"/>
          <w:sz w:val="28"/>
          <w:szCs w:val="28"/>
        </w:rPr>
        <w:t>.</w:t>
      </w:r>
      <w:r w:rsidR="00D17683">
        <w:rPr>
          <w:rFonts w:asciiTheme="majorHAnsi" w:hAnsiTheme="majorHAnsi" w:cs="Arial"/>
          <w:sz w:val="28"/>
          <w:szCs w:val="28"/>
        </w:rPr>
        <w:t>4</w:t>
      </w:r>
    </w:p>
    <w:p w:rsidR="00CA46B2" w:rsidRPr="00CA46B2" w:rsidRDefault="00CA46B2" w:rsidP="00CA46B2">
      <w:pPr>
        <w:tabs>
          <w:tab w:val="left" w:pos="5430"/>
          <w:tab w:val="left" w:pos="8097"/>
        </w:tabs>
        <w:spacing w:after="0" w:line="360" w:lineRule="auto"/>
        <w:rPr>
          <w:rFonts w:asciiTheme="majorHAnsi" w:hAnsiTheme="majorHAnsi" w:cs="Arial"/>
          <w:sz w:val="28"/>
          <w:szCs w:val="28"/>
        </w:rPr>
      </w:pPr>
      <w:r w:rsidRPr="00CA46B2">
        <w:rPr>
          <w:rFonts w:asciiTheme="majorHAnsi" w:hAnsiTheme="majorHAnsi" w:cs="Arial"/>
          <w:sz w:val="28"/>
          <w:szCs w:val="28"/>
        </w:rPr>
        <w:t>Reflection Frames</w:t>
      </w:r>
      <w:r w:rsidR="00D17683">
        <w:rPr>
          <w:rFonts w:asciiTheme="majorHAnsi" w:hAnsiTheme="majorHAnsi" w:cs="Arial"/>
          <w:sz w:val="28"/>
          <w:szCs w:val="28"/>
        </w:rPr>
        <w:t>……………………………………………………………………………..4-5</w:t>
      </w:r>
    </w:p>
    <w:p w:rsidR="00CA46B2" w:rsidRPr="00CA46B2" w:rsidRDefault="00CA46B2" w:rsidP="00CA46B2">
      <w:pPr>
        <w:spacing w:line="360" w:lineRule="auto"/>
        <w:rPr>
          <w:rFonts w:ascii="Times New Roman" w:hAnsi="Times New Roman" w:cs="Times New Roman"/>
          <w:color w:val="222222"/>
          <w:sz w:val="28"/>
          <w:szCs w:val="28"/>
        </w:rPr>
      </w:pPr>
      <w:r w:rsidRPr="00CA46B2">
        <w:rPr>
          <w:rFonts w:ascii="Times New Roman" w:hAnsi="Times New Roman" w:cs="Times New Roman"/>
          <w:color w:val="222222"/>
          <w:sz w:val="28"/>
          <w:szCs w:val="28"/>
        </w:rPr>
        <w:t>Kolb’s Model of Reflection (1984)</w:t>
      </w:r>
      <w:r w:rsidR="00D17683">
        <w:rPr>
          <w:rFonts w:ascii="Times New Roman" w:hAnsi="Times New Roman" w:cs="Times New Roman"/>
          <w:color w:val="222222"/>
          <w:sz w:val="28"/>
          <w:szCs w:val="28"/>
        </w:rPr>
        <w:t>…………………………………………...5</w:t>
      </w:r>
    </w:p>
    <w:p w:rsidR="00CA46B2" w:rsidRDefault="00CA46B2" w:rsidP="00CA46B2">
      <w:pPr>
        <w:spacing w:line="360" w:lineRule="auto"/>
        <w:rPr>
          <w:rFonts w:ascii="Times New Roman" w:hAnsi="Times New Roman" w:cs="Times New Roman"/>
          <w:color w:val="222222"/>
          <w:sz w:val="28"/>
          <w:szCs w:val="28"/>
        </w:rPr>
      </w:pPr>
      <w:r w:rsidRPr="00CA46B2">
        <w:rPr>
          <w:rFonts w:ascii="Times New Roman" w:hAnsi="Times New Roman" w:cs="Times New Roman"/>
          <w:color w:val="222222"/>
          <w:sz w:val="28"/>
          <w:szCs w:val="28"/>
        </w:rPr>
        <w:t>Gibbs Model of Reflection (1988)</w:t>
      </w:r>
      <w:r w:rsidR="00D17683">
        <w:rPr>
          <w:rFonts w:ascii="Times New Roman" w:hAnsi="Times New Roman" w:cs="Times New Roman"/>
          <w:color w:val="222222"/>
          <w:sz w:val="28"/>
          <w:szCs w:val="28"/>
        </w:rPr>
        <w:t>……………………………………….…6-7</w:t>
      </w:r>
      <w:r>
        <w:rPr>
          <w:rFonts w:ascii="Times New Roman" w:hAnsi="Times New Roman" w:cs="Times New Roman"/>
          <w:color w:val="222222"/>
          <w:sz w:val="28"/>
          <w:szCs w:val="28"/>
        </w:rPr>
        <w:t xml:space="preserve"> </w:t>
      </w:r>
    </w:p>
    <w:p w:rsidR="00CA46B2" w:rsidRDefault="00CA46B2" w:rsidP="00CA46B2">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My Reflecti</w:t>
      </w:r>
      <w:r w:rsidR="00D17683">
        <w:rPr>
          <w:rFonts w:ascii="Times New Roman" w:hAnsi="Times New Roman" w:cs="Times New Roman"/>
          <w:color w:val="222222"/>
          <w:sz w:val="28"/>
          <w:szCs w:val="28"/>
        </w:rPr>
        <w:t>ve Journal……………………………………………………..8-10</w:t>
      </w:r>
    </w:p>
    <w:p w:rsidR="00CA46B2" w:rsidRDefault="00CA46B2" w:rsidP="00CA46B2">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Reflection on Cl</w:t>
      </w:r>
      <w:r w:rsidR="00D17683">
        <w:rPr>
          <w:rFonts w:ascii="Times New Roman" w:hAnsi="Times New Roman" w:cs="Times New Roman"/>
          <w:color w:val="222222"/>
          <w:sz w:val="28"/>
          <w:szCs w:val="28"/>
        </w:rPr>
        <w:t>ass Activity……………………………………………...11-12</w:t>
      </w:r>
    </w:p>
    <w:p w:rsidR="00CA46B2" w:rsidRDefault="00CA46B2" w:rsidP="00CA46B2">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Cover Letter</w:t>
      </w:r>
    </w:p>
    <w:p w:rsidR="00CA46B2" w:rsidRDefault="00CA46B2" w:rsidP="00CA46B2">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CV</w:t>
      </w:r>
    </w:p>
    <w:p w:rsidR="00CA46B2" w:rsidRDefault="00CA46B2" w:rsidP="00CA46B2">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References</w:t>
      </w:r>
      <w:r w:rsidR="00D17683">
        <w:rPr>
          <w:rFonts w:ascii="Times New Roman" w:hAnsi="Times New Roman" w:cs="Times New Roman"/>
          <w:color w:val="222222"/>
          <w:sz w:val="28"/>
          <w:szCs w:val="28"/>
        </w:rPr>
        <w:t>……………………………………………………………………13</w:t>
      </w:r>
    </w:p>
    <w:p w:rsidR="00D17683" w:rsidRPr="00CA46B2" w:rsidRDefault="00D17683" w:rsidP="00CA46B2">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Appendix……………………………………………………………………..14</w:t>
      </w:r>
    </w:p>
    <w:p w:rsidR="00CA46B2" w:rsidRPr="003237BA" w:rsidRDefault="00CA46B2" w:rsidP="00CA46B2">
      <w:pPr>
        <w:spacing w:line="360" w:lineRule="auto"/>
        <w:rPr>
          <w:rFonts w:ascii="Times New Roman" w:hAnsi="Times New Roman" w:cs="Times New Roman"/>
          <w:b/>
          <w:color w:val="222222"/>
          <w:sz w:val="28"/>
          <w:szCs w:val="28"/>
        </w:rPr>
      </w:pPr>
    </w:p>
    <w:p w:rsidR="00CA46B2" w:rsidRDefault="00CA46B2" w:rsidP="00CA46B2">
      <w:pPr>
        <w:tabs>
          <w:tab w:val="left" w:pos="5430"/>
          <w:tab w:val="left" w:pos="8097"/>
        </w:tabs>
        <w:spacing w:after="0" w:line="360" w:lineRule="auto"/>
        <w:rPr>
          <w:rFonts w:asciiTheme="majorHAnsi" w:hAnsiTheme="majorHAnsi" w:cs="Arial"/>
          <w:sz w:val="28"/>
          <w:szCs w:val="28"/>
        </w:rPr>
      </w:pPr>
    </w:p>
    <w:p w:rsidR="00CA46B2" w:rsidRDefault="00CA46B2" w:rsidP="00CA46B2">
      <w:pPr>
        <w:tabs>
          <w:tab w:val="left" w:pos="5430"/>
          <w:tab w:val="left" w:pos="8097"/>
        </w:tabs>
        <w:spacing w:after="0" w:line="360" w:lineRule="auto"/>
        <w:rPr>
          <w:rFonts w:asciiTheme="majorHAnsi" w:hAnsiTheme="majorHAnsi" w:cs="Arial"/>
          <w:sz w:val="28"/>
          <w:szCs w:val="28"/>
        </w:rPr>
      </w:pPr>
    </w:p>
    <w:p w:rsidR="00CA46B2" w:rsidRPr="00917412" w:rsidRDefault="00CA46B2" w:rsidP="00CA46B2">
      <w:pPr>
        <w:tabs>
          <w:tab w:val="left" w:pos="5430"/>
          <w:tab w:val="left" w:pos="8097"/>
        </w:tabs>
        <w:spacing w:after="0" w:line="360" w:lineRule="auto"/>
        <w:rPr>
          <w:rFonts w:asciiTheme="majorHAnsi" w:hAnsiTheme="majorHAnsi" w:cs="Arial"/>
          <w:sz w:val="28"/>
          <w:szCs w:val="28"/>
        </w:rPr>
      </w:pPr>
    </w:p>
    <w:p w:rsidR="00EB3A1C" w:rsidRDefault="00EB3A1C" w:rsidP="00CA46B2">
      <w:pPr>
        <w:spacing w:line="360" w:lineRule="auto"/>
        <w:rPr>
          <w:rFonts w:asciiTheme="majorHAnsi" w:hAnsiTheme="majorHAnsi"/>
          <w:b/>
          <w:sz w:val="28"/>
          <w:szCs w:val="28"/>
        </w:rPr>
      </w:pPr>
    </w:p>
    <w:p w:rsidR="00360017" w:rsidRDefault="00360017" w:rsidP="00CA46B2">
      <w:pPr>
        <w:spacing w:line="360" w:lineRule="auto"/>
        <w:rPr>
          <w:rFonts w:asciiTheme="majorHAnsi" w:hAnsiTheme="majorHAnsi"/>
          <w:sz w:val="28"/>
          <w:szCs w:val="28"/>
          <w:u w:val="double"/>
        </w:rPr>
      </w:pPr>
    </w:p>
    <w:p w:rsidR="0068695A" w:rsidRDefault="0068695A" w:rsidP="001A4E61">
      <w:pPr>
        <w:spacing w:line="360" w:lineRule="auto"/>
        <w:jc w:val="center"/>
        <w:rPr>
          <w:rFonts w:asciiTheme="majorHAnsi" w:hAnsiTheme="majorHAnsi"/>
          <w:sz w:val="28"/>
          <w:szCs w:val="28"/>
          <w:u w:val="double"/>
        </w:rPr>
      </w:pPr>
    </w:p>
    <w:p w:rsidR="0068695A" w:rsidRDefault="0068695A" w:rsidP="00CD4041">
      <w:pPr>
        <w:spacing w:line="360" w:lineRule="auto"/>
        <w:rPr>
          <w:rFonts w:asciiTheme="majorHAnsi" w:hAnsiTheme="majorHAnsi"/>
          <w:sz w:val="28"/>
          <w:szCs w:val="28"/>
          <w:u w:val="double"/>
        </w:rPr>
      </w:pPr>
    </w:p>
    <w:p w:rsidR="00445C3D" w:rsidRPr="00445C3D" w:rsidRDefault="00445C3D" w:rsidP="001A4E61">
      <w:pPr>
        <w:spacing w:line="360" w:lineRule="auto"/>
        <w:jc w:val="center"/>
        <w:rPr>
          <w:rFonts w:asciiTheme="majorHAnsi" w:hAnsiTheme="majorHAnsi"/>
          <w:sz w:val="28"/>
          <w:szCs w:val="28"/>
          <w:u w:val="double"/>
        </w:rPr>
      </w:pPr>
      <w:r w:rsidRPr="00445C3D">
        <w:rPr>
          <w:rFonts w:asciiTheme="majorHAnsi" w:hAnsiTheme="majorHAnsi"/>
          <w:sz w:val="28"/>
          <w:szCs w:val="28"/>
          <w:u w:val="double"/>
        </w:rPr>
        <w:t>Introduction</w:t>
      </w:r>
    </w:p>
    <w:p w:rsidR="00877DDF" w:rsidRDefault="00FD4841" w:rsidP="001A4E61">
      <w:pPr>
        <w:spacing w:line="360" w:lineRule="auto"/>
        <w:rPr>
          <w:rFonts w:asciiTheme="majorHAnsi" w:hAnsiTheme="majorHAnsi"/>
          <w:sz w:val="28"/>
          <w:szCs w:val="28"/>
        </w:rPr>
      </w:pPr>
      <w:r>
        <w:rPr>
          <w:rFonts w:asciiTheme="majorHAnsi" w:hAnsiTheme="majorHAnsi"/>
          <w:sz w:val="28"/>
          <w:szCs w:val="28"/>
        </w:rPr>
        <w:t xml:space="preserve">Although </w:t>
      </w:r>
      <w:r w:rsidRPr="00917412">
        <w:rPr>
          <w:rFonts w:asciiTheme="majorHAnsi" w:hAnsiTheme="majorHAnsi"/>
          <w:sz w:val="28"/>
          <w:szCs w:val="28"/>
        </w:rPr>
        <w:t xml:space="preserve">academic institutions </w:t>
      </w:r>
      <w:r w:rsidR="00877DDF">
        <w:rPr>
          <w:rFonts w:asciiTheme="majorHAnsi" w:hAnsiTheme="majorHAnsi"/>
          <w:sz w:val="28"/>
          <w:szCs w:val="28"/>
        </w:rPr>
        <w:t xml:space="preserve">are </w:t>
      </w:r>
      <w:r>
        <w:rPr>
          <w:rFonts w:asciiTheme="majorHAnsi" w:hAnsiTheme="majorHAnsi"/>
          <w:sz w:val="28"/>
          <w:szCs w:val="28"/>
        </w:rPr>
        <w:t>preparing</w:t>
      </w:r>
      <w:r w:rsidRPr="00917412">
        <w:rPr>
          <w:rFonts w:asciiTheme="majorHAnsi" w:hAnsiTheme="majorHAnsi"/>
          <w:sz w:val="28"/>
          <w:szCs w:val="28"/>
        </w:rPr>
        <w:t xml:space="preserve"> students for the work place </w:t>
      </w:r>
      <w:r>
        <w:rPr>
          <w:rFonts w:asciiTheme="majorHAnsi" w:hAnsiTheme="majorHAnsi"/>
          <w:sz w:val="28"/>
          <w:szCs w:val="28"/>
        </w:rPr>
        <w:t>through development of academic and employability skills, it is also important that students c</w:t>
      </w:r>
      <w:r w:rsidR="00445C3D">
        <w:rPr>
          <w:rFonts w:asciiTheme="majorHAnsi" w:hAnsiTheme="majorHAnsi"/>
          <w:sz w:val="28"/>
          <w:szCs w:val="28"/>
        </w:rPr>
        <w:t>omply with all the development procedures to fulfil the purpose of</w:t>
      </w:r>
      <w:r>
        <w:rPr>
          <w:rFonts w:asciiTheme="majorHAnsi" w:hAnsiTheme="majorHAnsi"/>
          <w:sz w:val="28"/>
          <w:szCs w:val="28"/>
        </w:rPr>
        <w:t xml:space="preserve"> </w:t>
      </w:r>
      <w:r w:rsidR="00445C3D">
        <w:rPr>
          <w:rFonts w:asciiTheme="majorHAnsi" w:hAnsiTheme="majorHAnsi"/>
          <w:sz w:val="28"/>
          <w:szCs w:val="28"/>
        </w:rPr>
        <w:t>the institution to</w:t>
      </w:r>
      <w:r>
        <w:rPr>
          <w:rFonts w:asciiTheme="majorHAnsi" w:hAnsiTheme="majorHAnsi"/>
          <w:sz w:val="28"/>
          <w:szCs w:val="28"/>
        </w:rPr>
        <w:t xml:space="preserve"> help them to</w:t>
      </w:r>
      <w:r w:rsidRPr="00917412">
        <w:rPr>
          <w:rFonts w:asciiTheme="majorHAnsi" w:hAnsiTheme="majorHAnsi"/>
          <w:sz w:val="28"/>
          <w:szCs w:val="28"/>
        </w:rPr>
        <w:t xml:space="preserve"> be efficient in their tasks</w:t>
      </w:r>
      <w:r w:rsidR="00877DDF">
        <w:rPr>
          <w:rFonts w:asciiTheme="majorHAnsi" w:hAnsiTheme="majorHAnsi"/>
          <w:sz w:val="28"/>
          <w:szCs w:val="28"/>
        </w:rPr>
        <w:t xml:space="preserve"> </w:t>
      </w:r>
      <w:r w:rsidR="00445C3D">
        <w:rPr>
          <w:rFonts w:asciiTheme="majorHAnsi" w:hAnsiTheme="majorHAnsi"/>
          <w:sz w:val="28"/>
          <w:szCs w:val="28"/>
        </w:rPr>
        <w:t xml:space="preserve">while studying and </w:t>
      </w:r>
      <w:r w:rsidR="00877DDF">
        <w:rPr>
          <w:rFonts w:asciiTheme="majorHAnsi" w:hAnsiTheme="majorHAnsi"/>
          <w:sz w:val="28"/>
          <w:szCs w:val="28"/>
        </w:rPr>
        <w:t>when they progress to work</w:t>
      </w:r>
      <w:r w:rsidRPr="00917412">
        <w:rPr>
          <w:rFonts w:asciiTheme="majorHAnsi" w:hAnsiTheme="majorHAnsi"/>
          <w:sz w:val="28"/>
          <w:szCs w:val="28"/>
        </w:rPr>
        <w:t xml:space="preserve">. One of </w:t>
      </w:r>
      <w:r>
        <w:rPr>
          <w:rFonts w:asciiTheme="majorHAnsi" w:hAnsiTheme="majorHAnsi"/>
          <w:sz w:val="28"/>
          <w:szCs w:val="28"/>
        </w:rPr>
        <w:t xml:space="preserve">such events is </w:t>
      </w:r>
      <w:r w:rsidR="00877DDF">
        <w:rPr>
          <w:rFonts w:asciiTheme="majorHAnsi" w:hAnsiTheme="majorHAnsi"/>
          <w:sz w:val="28"/>
          <w:szCs w:val="28"/>
        </w:rPr>
        <w:t xml:space="preserve">their ability to reflect on modules that have been </w:t>
      </w:r>
      <w:r>
        <w:rPr>
          <w:rFonts w:asciiTheme="majorHAnsi" w:hAnsiTheme="majorHAnsi"/>
          <w:sz w:val="28"/>
          <w:szCs w:val="28"/>
        </w:rPr>
        <w:t>learnt a</w:t>
      </w:r>
      <w:r w:rsidR="00877DDF">
        <w:rPr>
          <w:rFonts w:asciiTheme="majorHAnsi" w:hAnsiTheme="majorHAnsi"/>
          <w:sz w:val="28"/>
          <w:szCs w:val="28"/>
        </w:rPr>
        <w:t>nd rela</w:t>
      </w:r>
      <w:r>
        <w:rPr>
          <w:rFonts w:asciiTheme="majorHAnsi" w:hAnsiTheme="majorHAnsi"/>
          <w:sz w:val="28"/>
          <w:szCs w:val="28"/>
        </w:rPr>
        <w:t xml:space="preserve">te it to </w:t>
      </w:r>
      <w:r w:rsidR="00877DDF">
        <w:rPr>
          <w:rFonts w:asciiTheme="majorHAnsi" w:hAnsiTheme="majorHAnsi"/>
          <w:sz w:val="28"/>
          <w:szCs w:val="28"/>
        </w:rPr>
        <w:t>the workplace. Through the reflection, they can then pick those skills that can be carried on to the workplace and develop them further.</w:t>
      </w:r>
    </w:p>
    <w:p w:rsidR="00FD4841" w:rsidRPr="00917412" w:rsidRDefault="00877DDF" w:rsidP="001A4E61">
      <w:pPr>
        <w:spacing w:line="360" w:lineRule="auto"/>
        <w:rPr>
          <w:rFonts w:asciiTheme="majorHAnsi" w:hAnsiTheme="majorHAnsi"/>
          <w:sz w:val="28"/>
          <w:szCs w:val="28"/>
        </w:rPr>
      </w:pPr>
      <w:r>
        <w:rPr>
          <w:rFonts w:asciiTheme="majorHAnsi" w:hAnsiTheme="majorHAnsi"/>
          <w:sz w:val="28"/>
          <w:szCs w:val="28"/>
        </w:rPr>
        <w:t xml:space="preserve">This report will define Reflection. It will </w:t>
      </w:r>
      <w:r w:rsidR="00445C3D">
        <w:rPr>
          <w:rFonts w:asciiTheme="majorHAnsi" w:hAnsiTheme="majorHAnsi"/>
          <w:sz w:val="28"/>
          <w:szCs w:val="28"/>
        </w:rPr>
        <w:t xml:space="preserve">also mention some of the reflection models and discuss some of them in detail. Then it will </w:t>
      </w:r>
      <w:r>
        <w:rPr>
          <w:rFonts w:asciiTheme="majorHAnsi" w:hAnsiTheme="majorHAnsi"/>
          <w:sz w:val="28"/>
          <w:szCs w:val="28"/>
        </w:rPr>
        <w:t xml:space="preserve">reflect on some of the skills that I </w:t>
      </w:r>
      <w:r w:rsidR="0002687A">
        <w:rPr>
          <w:rFonts w:asciiTheme="majorHAnsi" w:hAnsiTheme="majorHAnsi"/>
          <w:sz w:val="28"/>
          <w:szCs w:val="28"/>
        </w:rPr>
        <w:t>have developed as a studen</w:t>
      </w:r>
      <w:r w:rsidR="00445C3D">
        <w:rPr>
          <w:rFonts w:asciiTheme="majorHAnsi" w:hAnsiTheme="majorHAnsi"/>
          <w:sz w:val="28"/>
          <w:szCs w:val="28"/>
        </w:rPr>
        <w:t>t that will also be</w:t>
      </w:r>
      <w:r w:rsidR="0002687A">
        <w:rPr>
          <w:rFonts w:asciiTheme="majorHAnsi" w:hAnsiTheme="majorHAnsi"/>
          <w:sz w:val="28"/>
          <w:szCs w:val="28"/>
        </w:rPr>
        <w:t xml:space="preserve"> useful in employment.</w:t>
      </w:r>
      <w:r w:rsidR="00445C3D">
        <w:rPr>
          <w:rFonts w:asciiTheme="majorHAnsi" w:hAnsiTheme="majorHAnsi"/>
          <w:sz w:val="28"/>
          <w:szCs w:val="28"/>
        </w:rPr>
        <w:t xml:space="preserve"> It will then</w:t>
      </w:r>
      <w:r w:rsidR="00FD4841" w:rsidRPr="00917412">
        <w:rPr>
          <w:rFonts w:asciiTheme="majorHAnsi" w:hAnsiTheme="majorHAnsi"/>
          <w:sz w:val="28"/>
          <w:szCs w:val="28"/>
        </w:rPr>
        <w:t xml:space="preserve"> </w:t>
      </w:r>
      <w:r>
        <w:rPr>
          <w:rFonts w:asciiTheme="majorHAnsi" w:hAnsiTheme="majorHAnsi"/>
          <w:sz w:val="28"/>
          <w:szCs w:val="28"/>
        </w:rPr>
        <w:t xml:space="preserve">describe how I </w:t>
      </w:r>
      <w:r w:rsidR="00445C3D">
        <w:rPr>
          <w:rFonts w:asciiTheme="majorHAnsi" w:hAnsiTheme="majorHAnsi"/>
          <w:sz w:val="28"/>
          <w:szCs w:val="28"/>
        </w:rPr>
        <w:t>plan to develop those useful</w:t>
      </w:r>
      <w:r>
        <w:rPr>
          <w:rFonts w:asciiTheme="majorHAnsi" w:hAnsiTheme="majorHAnsi"/>
          <w:sz w:val="28"/>
          <w:szCs w:val="28"/>
        </w:rPr>
        <w:t xml:space="preserve"> skills for the future. Finally,</w:t>
      </w:r>
      <w:r w:rsidR="00445C3D">
        <w:rPr>
          <w:rFonts w:asciiTheme="majorHAnsi" w:hAnsiTheme="majorHAnsi"/>
          <w:sz w:val="28"/>
          <w:szCs w:val="28"/>
        </w:rPr>
        <w:t xml:space="preserve"> this report</w:t>
      </w:r>
      <w:r w:rsidR="0002687A">
        <w:rPr>
          <w:rFonts w:asciiTheme="majorHAnsi" w:hAnsiTheme="majorHAnsi"/>
          <w:sz w:val="28"/>
          <w:szCs w:val="28"/>
        </w:rPr>
        <w:t xml:space="preserve"> will reflect on some of the tasks that I have completed since I commenced my academic journey to </w:t>
      </w:r>
      <w:r w:rsidR="008D7BD0">
        <w:rPr>
          <w:rFonts w:asciiTheme="majorHAnsi" w:hAnsiTheme="majorHAnsi"/>
          <w:sz w:val="28"/>
          <w:szCs w:val="28"/>
        </w:rPr>
        <w:t>determine the level of progress</w:t>
      </w:r>
      <w:r w:rsidR="0002687A">
        <w:rPr>
          <w:rFonts w:asciiTheme="majorHAnsi" w:hAnsiTheme="majorHAnsi"/>
          <w:sz w:val="28"/>
          <w:szCs w:val="28"/>
        </w:rPr>
        <w:t xml:space="preserve">. </w:t>
      </w:r>
    </w:p>
    <w:p w:rsidR="00FD4841" w:rsidRDefault="00FD4841" w:rsidP="001A4E61">
      <w:pPr>
        <w:spacing w:line="360" w:lineRule="auto"/>
        <w:rPr>
          <w:rFonts w:asciiTheme="majorHAnsi" w:hAnsiTheme="majorHAnsi"/>
          <w:b/>
          <w:sz w:val="28"/>
          <w:szCs w:val="28"/>
        </w:rPr>
      </w:pPr>
    </w:p>
    <w:p w:rsidR="00FD4841" w:rsidRDefault="00FD4841" w:rsidP="001A4E61">
      <w:pPr>
        <w:spacing w:line="360" w:lineRule="auto"/>
        <w:rPr>
          <w:rFonts w:asciiTheme="majorHAnsi" w:hAnsiTheme="majorHAnsi"/>
          <w:b/>
          <w:sz w:val="28"/>
          <w:szCs w:val="28"/>
        </w:rPr>
      </w:pPr>
    </w:p>
    <w:p w:rsidR="00FD4841" w:rsidRDefault="00FD4841" w:rsidP="001A4E61">
      <w:pPr>
        <w:spacing w:line="360" w:lineRule="auto"/>
        <w:rPr>
          <w:rFonts w:asciiTheme="majorHAnsi" w:hAnsiTheme="majorHAnsi"/>
          <w:b/>
          <w:sz w:val="28"/>
          <w:szCs w:val="28"/>
        </w:rPr>
      </w:pPr>
    </w:p>
    <w:p w:rsidR="00FD4841" w:rsidRDefault="00FD4841" w:rsidP="001A4E61">
      <w:pPr>
        <w:spacing w:line="360" w:lineRule="auto"/>
        <w:rPr>
          <w:rFonts w:asciiTheme="majorHAnsi" w:hAnsiTheme="majorHAnsi"/>
          <w:b/>
          <w:sz w:val="28"/>
          <w:szCs w:val="28"/>
        </w:rPr>
      </w:pPr>
    </w:p>
    <w:p w:rsidR="00FD4841" w:rsidRDefault="00FD4841" w:rsidP="001A4E61">
      <w:pPr>
        <w:spacing w:line="360" w:lineRule="auto"/>
        <w:rPr>
          <w:rFonts w:asciiTheme="majorHAnsi" w:hAnsiTheme="majorHAnsi"/>
          <w:b/>
          <w:sz w:val="28"/>
          <w:szCs w:val="28"/>
        </w:rPr>
      </w:pPr>
    </w:p>
    <w:p w:rsidR="00FD4841" w:rsidRDefault="00FD4841" w:rsidP="001A4E61">
      <w:pPr>
        <w:spacing w:line="360" w:lineRule="auto"/>
        <w:rPr>
          <w:rFonts w:asciiTheme="majorHAnsi" w:hAnsiTheme="majorHAnsi"/>
          <w:b/>
          <w:sz w:val="28"/>
          <w:szCs w:val="28"/>
        </w:rPr>
      </w:pPr>
    </w:p>
    <w:p w:rsidR="0068278F" w:rsidRDefault="0068278F" w:rsidP="001A4E61">
      <w:pPr>
        <w:spacing w:line="360" w:lineRule="auto"/>
        <w:rPr>
          <w:rFonts w:ascii="Times New Roman" w:hAnsi="Times New Roman" w:cs="Times New Roman"/>
          <w:b/>
          <w:sz w:val="28"/>
          <w:szCs w:val="28"/>
        </w:rPr>
      </w:pPr>
    </w:p>
    <w:p w:rsidR="00170C92" w:rsidRDefault="00170C92" w:rsidP="001A4E61">
      <w:pPr>
        <w:spacing w:line="360" w:lineRule="auto"/>
        <w:rPr>
          <w:rFonts w:ascii="Times New Roman" w:hAnsi="Times New Roman" w:cs="Times New Roman"/>
          <w:color w:val="222222"/>
          <w:sz w:val="28"/>
          <w:szCs w:val="28"/>
        </w:rPr>
      </w:pPr>
      <w:r w:rsidRPr="0002687A">
        <w:rPr>
          <w:rFonts w:ascii="Times New Roman" w:hAnsi="Times New Roman" w:cs="Times New Roman"/>
          <w:b/>
          <w:sz w:val="28"/>
          <w:szCs w:val="28"/>
        </w:rPr>
        <w:lastRenderedPageBreak/>
        <w:t>Reflection</w:t>
      </w:r>
      <w:r w:rsidRPr="00170C92">
        <w:rPr>
          <w:rFonts w:ascii="Times New Roman" w:hAnsi="Times New Roman" w:cs="Times New Roman"/>
          <w:sz w:val="28"/>
          <w:szCs w:val="28"/>
        </w:rPr>
        <w:t xml:space="preserve"> is the ability </w:t>
      </w:r>
      <w:r>
        <w:rPr>
          <w:rFonts w:ascii="Times New Roman" w:hAnsi="Times New Roman" w:cs="Times New Roman"/>
          <w:sz w:val="28"/>
          <w:szCs w:val="28"/>
        </w:rPr>
        <w:t xml:space="preserve">to </w:t>
      </w:r>
      <w:r w:rsidRPr="00170C92">
        <w:rPr>
          <w:rFonts w:ascii="Times New Roman" w:hAnsi="Times New Roman" w:cs="Times New Roman"/>
          <w:sz w:val="28"/>
          <w:szCs w:val="28"/>
        </w:rPr>
        <w:t>think back at</w:t>
      </w:r>
      <w:r>
        <w:rPr>
          <w:rFonts w:ascii="Times New Roman" w:hAnsi="Times New Roman" w:cs="Times New Roman"/>
          <w:sz w:val="28"/>
          <w:szCs w:val="28"/>
        </w:rPr>
        <w:t xml:space="preserve"> what has taken place; this process gives the opportunity of identifying what has been done well and gives the opportunity to correct what can be improved. </w:t>
      </w:r>
      <w:r w:rsidR="00BC7850">
        <w:rPr>
          <w:rFonts w:ascii="Times New Roman" w:hAnsi="Times New Roman" w:cs="Times New Roman"/>
          <w:sz w:val="28"/>
          <w:szCs w:val="28"/>
        </w:rPr>
        <w:t xml:space="preserve">According to (Gallagher, 2016) reflection </w:t>
      </w:r>
      <w:r w:rsidRPr="00170C92">
        <w:rPr>
          <w:rFonts w:ascii="Times New Roman" w:hAnsi="Times New Roman" w:cs="Times New Roman"/>
          <w:color w:val="222222"/>
          <w:sz w:val="28"/>
          <w:szCs w:val="28"/>
        </w:rPr>
        <w:t>gives an opportunity to reflect on what has been learnt through observations and responses to circumstances.</w:t>
      </w:r>
      <w:r>
        <w:rPr>
          <w:rFonts w:ascii="Times New Roman" w:hAnsi="Times New Roman" w:cs="Times New Roman"/>
          <w:color w:val="222222"/>
          <w:sz w:val="28"/>
          <w:szCs w:val="28"/>
        </w:rPr>
        <w:t xml:space="preserve"> </w:t>
      </w:r>
    </w:p>
    <w:p w:rsidR="00800A4A" w:rsidRPr="003237BA" w:rsidRDefault="00800A4A" w:rsidP="001A4E61">
      <w:pPr>
        <w:spacing w:line="360" w:lineRule="auto"/>
        <w:rPr>
          <w:rFonts w:ascii="Times New Roman" w:hAnsi="Times New Roman" w:cs="Times New Roman"/>
          <w:b/>
          <w:color w:val="222222"/>
          <w:sz w:val="28"/>
          <w:szCs w:val="28"/>
        </w:rPr>
      </w:pPr>
      <w:r w:rsidRPr="003237BA">
        <w:rPr>
          <w:rFonts w:ascii="Times New Roman" w:hAnsi="Times New Roman" w:cs="Times New Roman"/>
          <w:b/>
          <w:color w:val="222222"/>
          <w:sz w:val="28"/>
          <w:szCs w:val="28"/>
        </w:rPr>
        <w:t>Process of Reflection</w:t>
      </w:r>
    </w:p>
    <w:p w:rsidR="000359AD" w:rsidRDefault="00BC7850" w:rsidP="001A4E61">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Gallagher (2016) further identified some attributes that will make a reflection process effective</w:t>
      </w:r>
      <w:r w:rsidR="001B1A2F">
        <w:rPr>
          <w:rFonts w:ascii="Times New Roman" w:hAnsi="Times New Roman" w:cs="Times New Roman"/>
          <w:color w:val="222222"/>
          <w:sz w:val="28"/>
          <w:szCs w:val="28"/>
        </w:rPr>
        <w:t>, they include openness, curiosity, patience, honesty, and rigorous and are therefore discussed as follows</w:t>
      </w:r>
      <w:r w:rsidR="00800A4A">
        <w:rPr>
          <w:rFonts w:ascii="Times New Roman" w:hAnsi="Times New Roman" w:cs="Times New Roman"/>
          <w:color w:val="222222"/>
          <w:sz w:val="28"/>
          <w:szCs w:val="28"/>
        </w:rPr>
        <w:t>;</w:t>
      </w:r>
    </w:p>
    <w:p w:rsidR="000359AD" w:rsidRPr="000359AD" w:rsidRDefault="000359AD" w:rsidP="001A4E61">
      <w:pPr>
        <w:pStyle w:val="ListParagraph"/>
        <w:numPr>
          <w:ilvl w:val="0"/>
          <w:numId w:val="7"/>
        </w:numPr>
        <w:spacing w:line="360" w:lineRule="auto"/>
        <w:rPr>
          <w:rFonts w:ascii="Times New Roman" w:hAnsi="Times New Roman" w:cs="Times New Roman"/>
          <w:color w:val="222222"/>
          <w:sz w:val="28"/>
          <w:szCs w:val="28"/>
        </w:rPr>
      </w:pPr>
      <w:r w:rsidRPr="000359AD">
        <w:rPr>
          <w:rFonts w:ascii="Times New Roman" w:hAnsi="Times New Roman" w:cs="Times New Roman"/>
          <w:color w:val="222222"/>
          <w:sz w:val="28"/>
          <w:szCs w:val="28"/>
        </w:rPr>
        <w:t>Open – be open to different ideas to see things from different angles.</w:t>
      </w:r>
    </w:p>
    <w:p w:rsidR="000359AD" w:rsidRPr="000359AD" w:rsidRDefault="000359AD" w:rsidP="001A4E61">
      <w:pPr>
        <w:pStyle w:val="ListParagraph"/>
        <w:numPr>
          <w:ilvl w:val="0"/>
          <w:numId w:val="7"/>
        </w:numPr>
        <w:spacing w:line="360" w:lineRule="auto"/>
        <w:rPr>
          <w:rFonts w:ascii="Times New Roman" w:hAnsi="Times New Roman" w:cs="Times New Roman"/>
          <w:color w:val="222222"/>
          <w:sz w:val="28"/>
          <w:szCs w:val="28"/>
        </w:rPr>
      </w:pPr>
      <w:r w:rsidRPr="000359AD">
        <w:rPr>
          <w:rFonts w:ascii="Times New Roman" w:hAnsi="Times New Roman" w:cs="Times New Roman"/>
          <w:color w:val="222222"/>
          <w:sz w:val="28"/>
          <w:szCs w:val="28"/>
        </w:rPr>
        <w:t>Curious – be open to ask questions</w:t>
      </w:r>
      <w:r w:rsidR="00800A4A">
        <w:rPr>
          <w:rFonts w:ascii="Times New Roman" w:hAnsi="Times New Roman" w:cs="Times New Roman"/>
          <w:color w:val="222222"/>
          <w:sz w:val="28"/>
          <w:szCs w:val="28"/>
        </w:rPr>
        <w:t xml:space="preserve"> and research for ore findings.</w:t>
      </w:r>
    </w:p>
    <w:p w:rsidR="000359AD" w:rsidRPr="000359AD" w:rsidRDefault="000359AD" w:rsidP="001A4E61">
      <w:pPr>
        <w:pStyle w:val="ListParagraph"/>
        <w:numPr>
          <w:ilvl w:val="0"/>
          <w:numId w:val="7"/>
        </w:numPr>
        <w:spacing w:line="360" w:lineRule="auto"/>
        <w:rPr>
          <w:rFonts w:ascii="Times New Roman" w:hAnsi="Times New Roman" w:cs="Times New Roman"/>
          <w:color w:val="222222"/>
          <w:sz w:val="28"/>
          <w:szCs w:val="28"/>
        </w:rPr>
      </w:pPr>
      <w:r w:rsidRPr="000359AD">
        <w:rPr>
          <w:rFonts w:ascii="Times New Roman" w:hAnsi="Times New Roman" w:cs="Times New Roman"/>
          <w:color w:val="222222"/>
          <w:sz w:val="28"/>
          <w:szCs w:val="28"/>
        </w:rPr>
        <w:t>Patient – be able to wait patiently in situations where the solution does not come easy and require further findings.</w:t>
      </w:r>
    </w:p>
    <w:p w:rsidR="000359AD" w:rsidRPr="000359AD" w:rsidRDefault="000359AD" w:rsidP="001A4E61">
      <w:pPr>
        <w:pStyle w:val="ListParagraph"/>
        <w:numPr>
          <w:ilvl w:val="0"/>
          <w:numId w:val="7"/>
        </w:numPr>
        <w:spacing w:line="360" w:lineRule="auto"/>
        <w:rPr>
          <w:rFonts w:ascii="Times New Roman" w:hAnsi="Times New Roman" w:cs="Times New Roman"/>
          <w:color w:val="222222"/>
          <w:sz w:val="28"/>
          <w:szCs w:val="28"/>
        </w:rPr>
      </w:pPr>
      <w:r w:rsidRPr="000359AD">
        <w:rPr>
          <w:rFonts w:ascii="Times New Roman" w:hAnsi="Times New Roman" w:cs="Times New Roman"/>
          <w:color w:val="222222"/>
          <w:sz w:val="28"/>
          <w:szCs w:val="28"/>
        </w:rPr>
        <w:t xml:space="preserve">Honest </w:t>
      </w:r>
      <w:r>
        <w:rPr>
          <w:rFonts w:ascii="Times New Roman" w:hAnsi="Times New Roman" w:cs="Times New Roman"/>
          <w:color w:val="222222"/>
          <w:sz w:val="28"/>
          <w:szCs w:val="28"/>
        </w:rPr>
        <w:t>–</w:t>
      </w:r>
      <w:r w:rsidRPr="000359AD">
        <w:rPr>
          <w:rFonts w:ascii="Times New Roman" w:hAnsi="Times New Roman" w:cs="Times New Roman"/>
          <w:color w:val="222222"/>
          <w:sz w:val="28"/>
          <w:szCs w:val="28"/>
        </w:rPr>
        <w:t xml:space="preserve"> </w:t>
      </w:r>
      <w:r>
        <w:rPr>
          <w:rFonts w:ascii="Times New Roman" w:hAnsi="Times New Roman" w:cs="Times New Roman"/>
          <w:color w:val="222222"/>
          <w:sz w:val="28"/>
          <w:szCs w:val="28"/>
        </w:rPr>
        <w:t xml:space="preserve">be transparent and honest to self in identifying the areas where further development is required and find solutions to improve </w:t>
      </w:r>
      <w:r w:rsidR="00800A4A">
        <w:rPr>
          <w:rFonts w:ascii="Times New Roman" w:hAnsi="Times New Roman" w:cs="Times New Roman"/>
          <w:color w:val="222222"/>
          <w:sz w:val="28"/>
          <w:szCs w:val="28"/>
        </w:rPr>
        <w:t>issues.</w:t>
      </w:r>
    </w:p>
    <w:p w:rsidR="000359AD" w:rsidRPr="000359AD" w:rsidRDefault="000359AD" w:rsidP="001A4E61">
      <w:pPr>
        <w:pStyle w:val="ListParagraph"/>
        <w:numPr>
          <w:ilvl w:val="0"/>
          <w:numId w:val="7"/>
        </w:numPr>
        <w:spacing w:line="360" w:lineRule="auto"/>
        <w:rPr>
          <w:rFonts w:ascii="Times New Roman" w:hAnsi="Times New Roman" w:cs="Times New Roman"/>
          <w:color w:val="222222"/>
          <w:sz w:val="28"/>
          <w:szCs w:val="28"/>
        </w:rPr>
      </w:pPr>
      <w:r w:rsidRPr="000359AD">
        <w:rPr>
          <w:rFonts w:ascii="Times New Roman" w:hAnsi="Times New Roman" w:cs="Times New Roman"/>
          <w:color w:val="222222"/>
          <w:sz w:val="28"/>
          <w:szCs w:val="28"/>
        </w:rPr>
        <w:t>Rigorous</w:t>
      </w:r>
      <w:r w:rsidR="00800A4A">
        <w:rPr>
          <w:rFonts w:ascii="Times New Roman" w:hAnsi="Times New Roman" w:cs="Times New Roman"/>
          <w:color w:val="222222"/>
          <w:sz w:val="28"/>
          <w:szCs w:val="28"/>
        </w:rPr>
        <w:t xml:space="preserve"> – be analytical and make use of opportunities to learn from.</w:t>
      </w:r>
    </w:p>
    <w:p w:rsidR="00781450" w:rsidRDefault="00800A4A" w:rsidP="001A4E61">
      <w:pPr>
        <w:spacing w:line="360" w:lineRule="auto"/>
        <w:rPr>
          <w:rFonts w:ascii="Times New Roman" w:hAnsi="Times New Roman" w:cs="Times New Roman"/>
          <w:b/>
          <w:color w:val="222222"/>
          <w:sz w:val="28"/>
          <w:szCs w:val="28"/>
        </w:rPr>
      </w:pPr>
      <w:r>
        <w:rPr>
          <w:rFonts w:ascii="Times New Roman" w:hAnsi="Times New Roman" w:cs="Times New Roman"/>
          <w:b/>
          <w:color w:val="222222"/>
          <w:sz w:val="28"/>
          <w:szCs w:val="28"/>
        </w:rPr>
        <w:t xml:space="preserve">Reflection </w:t>
      </w:r>
      <w:r w:rsidR="00781450" w:rsidRPr="00781450">
        <w:rPr>
          <w:rFonts w:ascii="Times New Roman" w:hAnsi="Times New Roman" w:cs="Times New Roman"/>
          <w:b/>
          <w:color w:val="222222"/>
          <w:sz w:val="28"/>
          <w:szCs w:val="28"/>
        </w:rPr>
        <w:t>Framew</w:t>
      </w:r>
      <w:r>
        <w:rPr>
          <w:rFonts w:ascii="Times New Roman" w:hAnsi="Times New Roman" w:cs="Times New Roman"/>
          <w:b/>
          <w:color w:val="222222"/>
          <w:sz w:val="28"/>
          <w:szCs w:val="28"/>
        </w:rPr>
        <w:t>orks</w:t>
      </w:r>
    </w:p>
    <w:p w:rsidR="00781450" w:rsidRPr="00800A4A" w:rsidRDefault="00800A4A" w:rsidP="001A4E61">
      <w:pPr>
        <w:spacing w:line="360" w:lineRule="auto"/>
        <w:rPr>
          <w:rFonts w:ascii="Times New Roman" w:hAnsi="Times New Roman" w:cs="Times New Roman"/>
          <w:color w:val="222222"/>
          <w:sz w:val="28"/>
          <w:szCs w:val="28"/>
        </w:rPr>
      </w:pPr>
      <w:r w:rsidRPr="00800A4A">
        <w:rPr>
          <w:rFonts w:ascii="Times New Roman" w:hAnsi="Times New Roman" w:cs="Times New Roman"/>
          <w:color w:val="222222"/>
          <w:sz w:val="28"/>
          <w:szCs w:val="28"/>
        </w:rPr>
        <w:t xml:space="preserve">Some scientists </w:t>
      </w:r>
      <w:r>
        <w:rPr>
          <w:rFonts w:ascii="Times New Roman" w:hAnsi="Times New Roman" w:cs="Times New Roman"/>
          <w:color w:val="222222"/>
          <w:sz w:val="28"/>
          <w:szCs w:val="28"/>
        </w:rPr>
        <w:t xml:space="preserve">did some findings on the process and the effectiveness of the reflection process and they all looked from different angles. </w:t>
      </w:r>
      <w:r w:rsidR="00B63A3F">
        <w:rPr>
          <w:rFonts w:ascii="Times New Roman" w:hAnsi="Times New Roman" w:cs="Times New Roman"/>
          <w:color w:val="222222"/>
          <w:sz w:val="28"/>
          <w:szCs w:val="28"/>
        </w:rPr>
        <w:t>Although this report will review and discuss reflective models of Gibbs as well as Kolb’s however, lists some of the most common reflective models.</w:t>
      </w:r>
    </w:p>
    <w:p w:rsidR="00781450" w:rsidRPr="001A4E61" w:rsidRDefault="00781450" w:rsidP="001A4E61">
      <w:pPr>
        <w:pStyle w:val="ListParagraph"/>
        <w:numPr>
          <w:ilvl w:val="0"/>
          <w:numId w:val="8"/>
        </w:numPr>
        <w:spacing w:line="360" w:lineRule="auto"/>
        <w:rPr>
          <w:rFonts w:ascii="Times New Roman" w:hAnsi="Times New Roman" w:cs="Times New Roman"/>
          <w:color w:val="222222"/>
          <w:sz w:val="28"/>
          <w:szCs w:val="28"/>
        </w:rPr>
      </w:pPr>
      <w:r w:rsidRPr="001A4E61">
        <w:rPr>
          <w:rFonts w:ascii="Times New Roman" w:hAnsi="Times New Roman" w:cs="Times New Roman"/>
          <w:color w:val="222222"/>
          <w:sz w:val="28"/>
          <w:szCs w:val="28"/>
        </w:rPr>
        <w:t>Kolb’s Experiential Learning Cycle (1984)</w:t>
      </w:r>
    </w:p>
    <w:p w:rsidR="00781450" w:rsidRPr="001A4E61" w:rsidRDefault="00781450" w:rsidP="001A4E61">
      <w:pPr>
        <w:pStyle w:val="ListParagraph"/>
        <w:numPr>
          <w:ilvl w:val="0"/>
          <w:numId w:val="8"/>
        </w:numPr>
        <w:spacing w:line="360" w:lineRule="auto"/>
        <w:rPr>
          <w:rFonts w:ascii="Times New Roman" w:hAnsi="Times New Roman" w:cs="Times New Roman"/>
          <w:color w:val="222222"/>
          <w:sz w:val="28"/>
          <w:szCs w:val="28"/>
        </w:rPr>
      </w:pPr>
      <w:r w:rsidRPr="001A4E61">
        <w:rPr>
          <w:rFonts w:ascii="Times New Roman" w:hAnsi="Times New Roman" w:cs="Times New Roman"/>
          <w:color w:val="222222"/>
          <w:sz w:val="28"/>
          <w:szCs w:val="28"/>
        </w:rPr>
        <w:t>Gibbs Reflection Cycle (1988)</w:t>
      </w:r>
    </w:p>
    <w:p w:rsidR="001A4E61" w:rsidRDefault="001A4E61" w:rsidP="001A4E61">
      <w:pPr>
        <w:pStyle w:val="ListParagraph"/>
        <w:numPr>
          <w:ilvl w:val="0"/>
          <w:numId w:val="8"/>
        </w:numPr>
        <w:spacing w:line="360" w:lineRule="auto"/>
        <w:rPr>
          <w:rFonts w:ascii="Times New Roman" w:hAnsi="Times New Roman" w:cs="Times New Roman"/>
          <w:color w:val="222222"/>
          <w:sz w:val="28"/>
          <w:szCs w:val="28"/>
        </w:rPr>
      </w:pPr>
      <w:r w:rsidRPr="001A4E61">
        <w:rPr>
          <w:rFonts w:ascii="Times New Roman" w:hAnsi="Times New Roman" w:cs="Times New Roman"/>
          <w:color w:val="222222"/>
          <w:sz w:val="28"/>
          <w:szCs w:val="28"/>
        </w:rPr>
        <w:t>Schon Model of Reflection (1991)</w:t>
      </w:r>
    </w:p>
    <w:p w:rsidR="00B63A3F" w:rsidRPr="001A4E61" w:rsidRDefault="00B63A3F" w:rsidP="001A4E61">
      <w:pPr>
        <w:pStyle w:val="ListParagraph"/>
        <w:numPr>
          <w:ilvl w:val="0"/>
          <w:numId w:val="8"/>
        </w:num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Atkins and Murphy’s Model of Reflection (1993)</w:t>
      </w:r>
    </w:p>
    <w:p w:rsidR="001A4E61" w:rsidRDefault="001A4E61" w:rsidP="001A4E61">
      <w:pPr>
        <w:pStyle w:val="ListParagraph"/>
        <w:numPr>
          <w:ilvl w:val="0"/>
          <w:numId w:val="8"/>
        </w:numPr>
        <w:spacing w:line="360" w:lineRule="auto"/>
        <w:rPr>
          <w:rFonts w:ascii="Times New Roman" w:hAnsi="Times New Roman" w:cs="Times New Roman"/>
          <w:color w:val="222222"/>
          <w:sz w:val="28"/>
          <w:szCs w:val="28"/>
        </w:rPr>
      </w:pPr>
      <w:r w:rsidRPr="001A4E61">
        <w:rPr>
          <w:rFonts w:ascii="Times New Roman" w:hAnsi="Times New Roman" w:cs="Times New Roman"/>
          <w:color w:val="222222"/>
          <w:sz w:val="28"/>
          <w:szCs w:val="28"/>
        </w:rPr>
        <w:t>Driscoll Model of Reflection (1994)</w:t>
      </w:r>
    </w:p>
    <w:p w:rsidR="001A4E61" w:rsidRDefault="001A4E61" w:rsidP="001A4E61">
      <w:pPr>
        <w:pStyle w:val="ListParagraph"/>
        <w:numPr>
          <w:ilvl w:val="0"/>
          <w:numId w:val="8"/>
        </w:num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lastRenderedPageBreak/>
        <w:t xml:space="preserve">Rolfe et al </w:t>
      </w:r>
      <w:r w:rsidR="00B63A3F">
        <w:rPr>
          <w:rFonts w:ascii="Times New Roman" w:hAnsi="Times New Roman" w:cs="Times New Roman"/>
          <w:color w:val="222222"/>
          <w:sz w:val="28"/>
          <w:szCs w:val="28"/>
        </w:rPr>
        <w:t>Model of Reflection (2001)</w:t>
      </w:r>
    </w:p>
    <w:p w:rsidR="00B63A3F" w:rsidRPr="00B63A3F" w:rsidRDefault="00B63A3F" w:rsidP="00B63A3F">
      <w:pPr>
        <w:pStyle w:val="ListParagraph"/>
        <w:numPr>
          <w:ilvl w:val="0"/>
          <w:numId w:val="8"/>
        </w:numPr>
        <w:spacing w:line="360" w:lineRule="auto"/>
        <w:rPr>
          <w:rFonts w:ascii="Times New Roman" w:hAnsi="Times New Roman" w:cs="Times New Roman"/>
          <w:color w:val="222222"/>
          <w:sz w:val="28"/>
          <w:szCs w:val="28"/>
        </w:rPr>
      </w:pPr>
      <w:r w:rsidRPr="00B63A3F">
        <w:rPr>
          <w:rFonts w:ascii="Times New Roman" w:hAnsi="Times New Roman" w:cs="Times New Roman"/>
          <w:color w:val="222222"/>
          <w:sz w:val="28"/>
          <w:szCs w:val="28"/>
        </w:rPr>
        <w:t>Brookfield Model of Reflection (2005)</w:t>
      </w:r>
    </w:p>
    <w:p w:rsidR="00BC7850" w:rsidRPr="00BC7850" w:rsidRDefault="00BC7850" w:rsidP="00BC7850">
      <w:pPr>
        <w:pStyle w:val="ListParagraph"/>
        <w:spacing w:line="360" w:lineRule="auto"/>
        <w:rPr>
          <w:rFonts w:ascii="Times New Roman" w:hAnsi="Times New Roman" w:cs="Times New Roman"/>
          <w:color w:val="222222"/>
          <w:sz w:val="28"/>
          <w:szCs w:val="28"/>
        </w:rPr>
      </w:pPr>
      <w:r w:rsidRPr="00BC7850">
        <w:rPr>
          <w:rFonts w:ascii="Times New Roman" w:hAnsi="Times New Roman" w:cs="Times New Roman"/>
          <w:color w:val="222222"/>
          <w:sz w:val="28"/>
          <w:szCs w:val="28"/>
        </w:rPr>
        <w:t>(Lifelong, 2016)</w:t>
      </w:r>
    </w:p>
    <w:p w:rsidR="00141E22" w:rsidRDefault="00141E22" w:rsidP="00B63A3F">
      <w:pPr>
        <w:spacing w:line="360" w:lineRule="auto"/>
        <w:rPr>
          <w:rFonts w:ascii="Times New Roman" w:hAnsi="Times New Roman" w:cs="Times New Roman"/>
          <w:color w:val="222222"/>
          <w:sz w:val="28"/>
          <w:szCs w:val="28"/>
        </w:rPr>
      </w:pPr>
    </w:p>
    <w:p w:rsidR="00141E22" w:rsidRPr="003237BA" w:rsidRDefault="00141E22" w:rsidP="00B63A3F">
      <w:pPr>
        <w:spacing w:line="360" w:lineRule="auto"/>
        <w:rPr>
          <w:rFonts w:ascii="Times New Roman" w:hAnsi="Times New Roman" w:cs="Times New Roman"/>
          <w:b/>
          <w:color w:val="222222"/>
          <w:sz w:val="28"/>
          <w:szCs w:val="28"/>
        </w:rPr>
      </w:pPr>
      <w:r w:rsidRPr="003237BA">
        <w:rPr>
          <w:rFonts w:ascii="Times New Roman" w:hAnsi="Times New Roman" w:cs="Times New Roman"/>
          <w:b/>
          <w:color w:val="222222"/>
          <w:sz w:val="28"/>
          <w:szCs w:val="28"/>
        </w:rPr>
        <w:t>Kolb’s Model of Reflection (1984)</w:t>
      </w:r>
    </w:p>
    <w:p w:rsidR="00141E22" w:rsidRDefault="00141E22" w:rsidP="00B63A3F">
      <w:pPr>
        <w:spacing w:line="360" w:lineRule="auto"/>
        <w:rPr>
          <w:rFonts w:ascii="Times New Roman" w:hAnsi="Times New Roman" w:cs="Times New Roman"/>
          <w:color w:val="222222"/>
          <w:sz w:val="28"/>
          <w:szCs w:val="28"/>
        </w:rPr>
      </w:pPr>
      <w:r>
        <w:rPr>
          <w:rFonts w:ascii="Arial" w:hAnsi="Arial" w:cs="Arial"/>
          <w:noProof/>
          <w:color w:val="2962FF"/>
          <w:sz w:val="14"/>
          <w:szCs w:val="14"/>
          <w:lang w:eastAsia="en-GB"/>
        </w:rPr>
        <w:drawing>
          <wp:inline distT="0" distB="0" distL="0" distR="0">
            <wp:extent cx="1659080" cy="1104900"/>
            <wp:effectExtent l="19050" t="0" r="0" b="0"/>
            <wp:docPr id="4" name="Picture 4" descr="Kolb's Learning Cycle Diagram. See further pins regarding Kolb's ...">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olb's Learning Cycle Diagram. See further pins regarding Kolb's ...">
                      <a:hlinkClick r:id="rId7" tgtFrame="&quot;_blank&quot;"/>
                    </pic:cNvPr>
                    <pic:cNvPicPr>
                      <a:picLocks noChangeAspect="1" noChangeArrowheads="1"/>
                    </pic:cNvPicPr>
                  </pic:nvPicPr>
                  <pic:blipFill>
                    <a:blip r:embed="rId8" cstate="print"/>
                    <a:srcRect/>
                    <a:stretch>
                      <a:fillRect/>
                    </a:stretch>
                  </pic:blipFill>
                  <pic:spPr bwMode="auto">
                    <a:xfrm>
                      <a:off x="0" y="0"/>
                      <a:ext cx="1659691" cy="1105307"/>
                    </a:xfrm>
                    <a:prstGeom prst="rect">
                      <a:avLst/>
                    </a:prstGeom>
                    <a:noFill/>
                    <a:ln w="9525">
                      <a:noFill/>
                      <a:miter lim="800000"/>
                      <a:headEnd/>
                      <a:tailEnd/>
                    </a:ln>
                  </pic:spPr>
                </pic:pic>
              </a:graphicData>
            </a:graphic>
          </wp:inline>
        </w:drawing>
      </w:r>
    </w:p>
    <w:p w:rsidR="00BC7850" w:rsidRDefault="00BC7850" w:rsidP="00B63A3F">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(Lifelong, 2016)</w:t>
      </w:r>
    </w:p>
    <w:p w:rsidR="00141E22" w:rsidRDefault="00141E22" w:rsidP="00B63A3F">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 xml:space="preserve">This model by scientist David Kolb was published in </w:t>
      </w:r>
      <w:r w:rsidR="00893740">
        <w:rPr>
          <w:rFonts w:ascii="Times New Roman" w:hAnsi="Times New Roman" w:cs="Times New Roman"/>
          <w:color w:val="222222"/>
          <w:sz w:val="28"/>
          <w:szCs w:val="28"/>
        </w:rPr>
        <w:t xml:space="preserve">1984, this four (4) stage model known as “Experiential Learning” focuses more on four different learning styles. </w:t>
      </w:r>
    </w:p>
    <w:p w:rsidR="00690757" w:rsidRDefault="00690757" w:rsidP="00B63A3F">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 xml:space="preserve">Experience </w:t>
      </w:r>
      <w:r w:rsidR="004B0A36">
        <w:rPr>
          <w:rFonts w:ascii="Times New Roman" w:hAnsi="Times New Roman" w:cs="Times New Roman"/>
          <w:color w:val="222222"/>
          <w:sz w:val="28"/>
          <w:szCs w:val="28"/>
        </w:rPr>
        <w:t>–</w:t>
      </w:r>
      <w:r>
        <w:rPr>
          <w:rFonts w:ascii="Times New Roman" w:hAnsi="Times New Roman" w:cs="Times New Roman"/>
          <w:color w:val="222222"/>
          <w:sz w:val="28"/>
          <w:szCs w:val="28"/>
        </w:rPr>
        <w:t xml:space="preserve"> </w:t>
      </w:r>
      <w:r w:rsidR="004B0A36">
        <w:rPr>
          <w:rFonts w:ascii="Times New Roman" w:hAnsi="Times New Roman" w:cs="Times New Roman"/>
          <w:color w:val="222222"/>
          <w:sz w:val="28"/>
          <w:szCs w:val="28"/>
        </w:rPr>
        <w:t>this signifies an individual learning a new experience from an event.</w:t>
      </w:r>
    </w:p>
    <w:p w:rsidR="00690757" w:rsidRDefault="00690757" w:rsidP="00B63A3F">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 xml:space="preserve">Reflect </w:t>
      </w:r>
      <w:r w:rsidR="004B0A36">
        <w:rPr>
          <w:rFonts w:ascii="Times New Roman" w:hAnsi="Times New Roman" w:cs="Times New Roman"/>
          <w:color w:val="222222"/>
          <w:sz w:val="28"/>
          <w:szCs w:val="28"/>
        </w:rPr>
        <w:t>– this is a reflection on the new experience.</w:t>
      </w:r>
    </w:p>
    <w:p w:rsidR="00690757" w:rsidRDefault="00690757" w:rsidP="00B63A3F">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 xml:space="preserve">Conceptualise </w:t>
      </w:r>
      <w:r w:rsidR="004B0A36">
        <w:rPr>
          <w:rFonts w:ascii="Times New Roman" w:hAnsi="Times New Roman" w:cs="Times New Roman"/>
          <w:color w:val="222222"/>
          <w:sz w:val="28"/>
          <w:szCs w:val="28"/>
        </w:rPr>
        <w:t xml:space="preserve">– </w:t>
      </w:r>
      <w:r w:rsidR="00F44C25">
        <w:rPr>
          <w:rFonts w:ascii="Times New Roman" w:hAnsi="Times New Roman" w:cs="Times New Roman"/>
          <w:color w:val="222222"/>
          <w:sz w:val="28"/>
          <w:szCs w:val="28"/>
        </w:rPr>
        <w:t>this</w:t>
      </w:r>
      <w:r w:rsidR="004B0A36">
        <w:rPr>
          <w:rFonts w:ascii="Times New Roman" w:hAnsi="Times New Roman" w:cs="Times New Roman"/>
          <w:color w:val="222222"/>
          <w:sz w:val="28"/>
          <w:szCs w:val="28"/>
        </w:rPr>
        <w:t xml:space="preserve"> stage describes learning from the experience </w:t>
      </w:r>
    </w:p>
    <w:p w:rsidR="00950F27" w:rsidRDefault="00F44C25" w:rsidP="00B63A3F">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Experimenting</w:t>
      </w:r>
      <w:r w:rsidR="00690757">
        <w:rPr>
          <w:rFonts w:ascii="Times New Roman" w:hAnsi="Times New Roman" w:cs="Times New Roman"/>
          <w:color w:val="222222"/>
          <w:sz w:val="28"/>
          <w:szCs w:val="28"/>
        </w:rPr>
        <w:t xml:space="preserve"> </w:t>
      </w:r>
      <w:r>
        <w:rPr>
          <w:rFonts w:ascii="Times New Roman" w:hAnsi="Times New Roman" w:cs="Times New Roman"/>
          <w:color w:val="222222"/>
          <w:sz w:val="28"/>
          <w:szCs w:val="28"/>
        </w:rPr>
        <w:t>–</w:t>
      </w:r>
      <w:r w:rsidR="00690757">
        <w:rPr>
          <w:rFonts w:ascii="Times New Roman" w:hAnsi="Times New Roman" w:cs="Times New Roman"/>
          <w:color w:val="222222"/>
          <w:sz w:val="28"/>
          <w:szCs w:val="28"/>
        </w:rPr>
        <w:t xml:space="preserve"> </w:t>
      </w:r>
      <w:r>
        <w:rPr>
          <w:rFonts w:ascii="Times New Roman" w:hAnsi="Times New Roman" w:cs="Times New Roman"/>
          <w:color w:val="222222"/>
          <w:sz w:val="28"/>
          <w:szCs w:val="28"/>
        </w:rPr>
        <w:t>this part is the process of trying out what has been learnt whilst applying changes to make a better experience.</w:t>
      </w:r>
    </w:p>
    <w:p w:rsidR="00F44C25" w:rsidRDefault="00F44C25" w:rsidP="00B63A3F">
      <w:pPr>
        <w:spacing w:line="360" w:lineRule="auto"/>
        <w:rPr>
          <w:rFonts w:ascii="Times New Roman" w:hAnsi="Times New Roman" w:cs="Times New Roman"/>
          <w:color w:val="222222"/>
          <w:sz w:val="28"/>
          <w:szCs w:val="28"/>
        </w:rPr>
      </w:pPr>
    </w:p>
    <w:p w:rsidR="00950F27" w:rsidRPr="003237BA" w:rsidRDefault="00950F27" w:rsidP="00B63A3F">
      <w:pPr>
        <w:spacing w:line="360" w:lineRule="auto"/>
        <w:rPr>
          <w:rFonts w:ascii="Times New Roman" w:hAnsi="Times New Roman" w:cs="Times New Roman"/>
          <w:b/>
          <w:color w:val="222222"/>
          <w:sz w:val="28"/>
          <w:szCs w:val="28"/>
        </w:rPr>
      </w:pPr>
      <w:r w:rsidRPr="003237BA">
        <w:rPr>
          <w:rFonts w:ascii="Times New Roman" w:hAnsi="Times New Roman" w:cs="Times New Roman"/>
          <w:b/>
          <w:color w:val="222222"/>
          <w:sz w:val="28"/>
          <w:szCs w:val="28"/>
        </w:rPr>
        <w:t xml:space="preserve">Gibbs </w:t>
      </w:r>
      <w:r w:rsidR="00F44C25" w:rsidRPr="003237BA">
        <w:rPr>
          <w:rFonts w:ascii="Times New Roman" w:hAnsi="Times New Roman" w:cs="Times New Roman"/>
          <w:b/>
          <w:color w:val="222222"/>
          <w:sz w:val="28"/>
          <w:szCs w:val="28"/>
        </w:rPr>
        <w:t>Model of Reflection (1988)</w:t>
      </w:r>
    </w:p>
    <w:p w:rsidR="00690757" w:rsidRDefault="00690757" w:rsidP="00B63A3F">
      <w:pPr>
        <w:spacing w:line="360" w:lineRule="auto"/>
        <w:rPr>
          <w:rFonts w:ascii="Times New Roman" w:hAnsi="Times New Roman" w:cs="Times New Roman"/>
          <w:color w:val="222222"/>
          <w:sz w:val="28"/>
          <w:szCs w:val="28"/>
        </w:rPr>
      </w:pPr>
      <w:r>
        <w:rPr>
          <w:rFonts w:ascii="Arial" w:hAnsi="Arial" w:cs="Arial"/>
          <w:noProof/>
          <w:color w:val="2962FF"/>
          <w:sz w:val="20"/>
          <w:szCs w:val="20"/>
          <w:lang w:eastAsia="en-GB"/>
        </w:rPr>
        <w:lastRenderedPageBreak/>
        <w:drawing>
          <wp:inline distT="0" distB="0" distL="0" distR="0">
            <wp:extent cx="1987826" cy="1600200"/>
            <wp:effectExtent l="19050" t="0" r="0" b="0"/>
            <wp:docPr id="7" name="Picture 7" descr="Rudai 23: 23 Things for Information Skills: Thing 6: Reflective ...">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udai 23: 23 Things for Information Skills: Thing 6: Reflective ...">
                      <a:hlinkClick r:id="rId9" tgtFrame="&quot;_blank&quot;"/>
                    </pic:cNvPr>
                    <pic:cNvPicPr>
                      <a:picLocks noChangeAspect="1" noChangeArrowheads="1"/>
                    </pic:cNvPicPr>
                  </pic:nvPicPr>
                  <pic:blipFill>
                    <a:blip r:embed="rId10" cstate="print"/>
                    <a:srcRect/>
                    <a:stretch>
                      <a:fillRect/>
                    </a:stretch>
                  </pic:blipFill>
                  <pic:spPr bwMode="auto">
                    <a:xfrm>
                      <a:off x="0" y="0"/>
                      <a:ext cx="1987826" cy="1600200"/>
                    </a:xfrm>
                    <a:prstGeom prst="rect">
                      <a:avLst/>
                    </a:prstGeom>
                    <a:noFill/>
                    <a:ln w="9525">
                      <a:noFill/>
                      <a:miter lim="800000"/>
                      <a:headEnd/>
                      <a:tailEnd/>
                    </a:ln>
                  </pic:spPr>
                </pic:pic>
              </a:graphicData>
            </a:graphic>
          </wp:inline>
        </w:drawing>
      </w:r>
    </w:p>
    <w:p w:rsidR="00BC7850" w:rsidRDefault="00BC7850" w:rsidP="00B63A3F">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(Lifelong, 2016)</w:t>
      </w:r>
    </w:p>
    <w:p w:rsidR="00352E1C" w:rsidRPr="00B63A3F" w:rsidRDefault="00352E1C" w:rsidP="00B63A3F">
      <w:pPr>
        <w:spacing w:line="360" w:lineRule="auto"/>
        <w:rPr>
          <w:rFonts w:ascii="Times New Roman" w:hAnsi="Times New Roman" w:cs="Times New Roman"/>
          <w:color w:val="222222"/>
          <w:sz w:val="28"/>
          <w:szCs w:val="28"/>
        </w:rPr>
      </w:pPr>
      <w:r w:rsidRPr="00B63A3F">
        <w:rPr>
          <w:rFonts w:ascii="Times New Roman" w:hAnsi="Times New Roman" w:cs="Times New Roman"/>
          <w:color w:val="222222"/>
          <w:sz w:val="28"/>
          <w:szCs w:val="28"/>
        </w:rPr>
        <w:t>In 1988, an American sociologist and psychologist Graham Gibbs published his Reflective Learning Cycle known as “Learning by Doing”. This cycle encourages individuals to reflect on their experience of doing something in a structured pattern that will consider all the stages of reflection of the experience. This cycle consists of six (6) stages which are discussed as follows;</w:t>
      </w:r>
    </w:p>
    <w:p w:rsidR="00352E1C" w:rsidRPr="000C5B1F" w:rsidRDefault="00352E1C" w:rsidP="001A4E61">
      <w:pPr>
        <w:pStyle w:val="ListParagraph"/>
        <w:numPr>
          <w:ilvl w:val="0"/>
          <w:numId w:val="2"/>
        </w:numPr>
        <w:spacing w:line="360" w:lineRule="auto"/>
        <w:rPr>
          <w:rFonts w:ascii="Times New Roman" w:hAnsi="Times New Roman" w:cs="Times New Roman"/>
          <w:color w:val="222222"/>
          <w:sz w:val="28"/>
          <w:szCs w:val="28"/>
        </w:rPr>
      </w:pPr>
      <w:r w:rsidRPr="000C5B1F">
        <w:rPr>
          <w:rFonts w:ascii="Times New Roman" w:hAnsi="Times New Roman" w:cs="Times New Roman"/>
          <w:color w:val="222222"/>
          <w:sz w:val="28"/>
          <w:szCs w:val="28"/>
        </w:rPr>
        <w:t>Description</w:t>
      </w:r>
      <w:r w:rsidR="00966D32" w:rsidRPr="000C5B1F">
        <w:rPr>
          <w:rFonts w:ascii="Times New Roman" w:hAnsi="Times New Roman" w:cs="Times New Roman"/>
          <w:color w:val="222222"/>
          <w:sz w:val="28"/>
          <w:szCs w:val="28"/>
        </w:rPr>
        <w:t>- this describes the event, experience or activity that has taken place in details.</w:t>
      </w:r>
      <w:r w:rsidR="000C5B1F" w:rsidRPr="000C5B1F">
        <w:rPr>
          <w:rFonts w:ascii="Times New Roman" w:hAnsi="Times New Roman" w:cs="Times New Roman"/>
          <w:color w:val="222222"/>
          <w:sz w:val="28"/>
          <w:szCs w:val="28"/>
        </w:rPr>
        <w:t xml:space="preserve"> This is where questions such as the following will be given answers to:</w:t>
      </w:r>
    </w:p>
    <w:p w:rsidR="000C5B1F" w:rsidRPr="005E1282" w:rsidRDefault="000C5B1F" w:rsidP="001A4E61">
      <w:pPr>
        <w:numPr>
          <w:ilvl w:val="0"/>
          <w:numId w:val="4"/>
        </w:numPr>
        <w:spacing w:before="100" w:beforeAutospacing="1" w:after="100" w:afterAutospacing="1" w:line="360" w:lineRule="auto"/>
        <w:rPr>
          <w:rFonts w:ascii="Times New Roman" w:eastAsia="Times New Roman" w:hAnsi="Times New Roman" w:cs="Times New Roman"/>
          <w:color w:val="212121"/>
          <w:sz w:val="28"/>
          <w:szCs w:val="28"/>
          <w:lang w:eastAsia="en-GB"/>
        </w:rPr>
      </w:pPr>
      <w:r w:rsidRPr="005E1282">
        <w:rPr>
          <w:rFonts w:ascii="Times New Roman" w:eastAsia="Times New Roman" w:hAnsi="Times New Roman" w:cs="Times New Roman"/>
          <w:color w:val="212121"/>
          <w:sz w:val="28"/>
          <w:szCs w:val="28"/>
          <w:lang w:eastAsia="en-GB"/>
        </w:rPr>
        <w:t>What happened?</w:t>
      </w:r>
    </w:p>
    <w:p w:rsidR="000C5B1F" w:rsidRPr="005E1282" w:rsidRDefault="000C5B1F" w:rsidP="001A4E61">
      <w:pPr>
        <w:numPr>
          <w:ilvl w:val="0"/>
          <w:numId w:val="4"/>
        </w:numPr>
        <w:spacing w:before="100" w:beforeAutospacing="1" w:after="100" w:afterAutospacing="1" w:line="360" w:lineRule="auto"/>
        <w:rPr>
          <w:rFonts w:ascii="Times New Roman" w:eastAsia="Times New Roman" w:hAnsi="Times New Roman" w:cs="Times New Roman"/>
          <w:color w:val="212121"/>
          <w:sz w:val="28"/>
          <w:szCs w:val="28"/>
          <w:lang w:eastAsia="en-GB"/>
        </w:rPr>
      </w:pPr>
      <w:r w:rsidRPr="005E1282">
        <w:rPr>
          <w:rFonts w:ascii="Times New Roman" w:eastAsia="Times New Roman" w:hAnsi="Times New Roman" w:cs="Times New Roman"/>
          <w:color w:val="212121"/>
          <w:sz w:val="28"/>
          <w:szCs w:val="28"/>
          <w:lang w:eastAsia="en-GB"/>
        </w:rPr>
        <w:t>When did it happen?</w:t>
      </w:r>
    </w:p>
    <w:p w:rsidR="000C5B1F" w:rsidRPr="005E1282" w:rsidRDefault="000C5B1F" w:rsidP="001A4E61">
      <w:pPr>
        <w:numPr>
          <w:ilvl w:val="0"/>
          <w:numId w:val="4"/>
        </w:numPr>
        <w:spacing w:before="100" w:beforeAutospacing="1" w:after="100" w:afterAutospacing="1" w:line="360" w:lineRule="auto"/>
        <w:rPr>
          <w:rFonts w:ascii="Times New Roman" w:eastAsia="Times New Roman" w:hAnsi="Times New Roman" w:cs="Times New Roman"/>
          <w:color w:val="212121"/>
          <w:sz w:val="28"/>
          <w:szCs w:val="28"/>
          <w:lang w:eastAsia="en-GB"/>
        </w:rPr>
      </w:pPr>
      <w:r w:rsidRPr="005E1282">
        <w:rPr>
          <w:rFonts w:ascii="Times New Roman" w:eastAsia="Times New Roman" w:hAnsi="Times New Roman" w:cs="Times New Roman"/>
          <w:color w:val="212121"/>
          <w:sz w:val="28"/>
          <w:szCs w:val="28"/>
          <w:lang w:eastAsia="en-GB"/>
        </w:rPr>
        <w:t>Where did it happen?</w:t>
      </w:r>
    </w:p>
    <w:p w:rsidR="000C5B1F" w:rsidRPr="005E1282" w:rsidRDefault="000C5B1F" w:rsidP="001A4E61">
      <w:pPr>
        <w:numPr>
          <w:ilvl w:val="0"/>
          <w:numId w:val="4"/>
        </w:numPr>
        <w:spacing w:before="100" w:beforeAutospacing="1" w:after="100" w:afterAutospacing="1" w:line="360" w:lineRule="auto"/>
        <w:rPr>
          <w:rFonts w:ascii="Times New Roman" w:eastAsia="Times New Roman" w:hAnsi="Times New Roman" w:cs="Times New Roman"/>
          <w:color w:val="212121"/>
          <w:sz w:val="28"/>
          <w:szCs w:val="28"/>
          <w:lang w:eastAsia="en-GB"/>
        </w:rPr>
      </w:pPr>
      <w:r w:rsidRPr="005E1282">
        <w:rPr>
          <w:rFonts w:ascii="Times New Roman" w:eastAsia="Times New Roman" w:hAnsi="Times New Roman" w:cs="Times New Roman"/>
          <w:color w:val="212121"/>
          <w:sz w:val="28"/>
          <w:szCs w:val="28"/>
          <w:lang w:eastAsia="en-GB"/>
        </w:rPr>
        <w:t>Who were involved?</w:t>
      </w:r>
    </w:p>
    <w:p w:rsidR="000C5B1F" w:rsidRPr="005E1282" w:rsidRDefault="000C5B1F" w:rsidP="001A4E61">
      <w:pPr>
        <w:numPr>
          <w:ilvl w:val="0"/>
          <w:numId w:val="4"/>
        </w:numPr>
        <w:spacing w:before="100" w:beforeAutospacing="1" w:after="100" w:afterAutospacing="1" w:line="360" w:lineRule="auto"/>
        <w:rPr>
          <w:rFonts w:ascii="Times New Roman" w:eastAsia="Times New Roman" w:hAnsi="Times New Roman" w:cs="Times New Roman"/>
          <w:color w:val="212121"/>
          <w:sz w:val="28"/>
          <w:szCs w:val="28"/>
          <w:lang w:eastAsia="en-GB"/>
        </w:rPr>
      </w:pPr>
      <w:r w:rsidRPr="005E1282">
        <w:rPr>
          <w:rFonts w:ascii="Times New Roman" w:eastAsia="Times New Roman" w:hAnsi="Times New Roman" w:cs="Times New Roman"/>
          <w:color w:val="212121"/>
          <w:sz w:val="28"/>
          <w:szCs w:val="28"/>
          <w:lang w:eastAsia="en-GB"/>
        </w:rPr>
        <w:t>What did you do yourself?</w:t>
      </w:r>
    </w:p>
    <w:p w:rsidR="000C5B1F" w:rsidRPr="00790C15" w:rsidRDefault="000C5B1F" w:rsidP="00790C15">
      <w:pPr>
        <w:numPr>
          <w:ilvl w:val="0"/>
          <w:numId w:val="4"/>
        </w:numPr>
        <w:spacing w:before="100" w:beforeAutospacing="1" w:after="100" w:afterAutospacing="1" w:line="360" w:lineRule="auto"/>
        <w:rPr>
          <w:rFonts w:ascii="Times New Roman" w:eastAsia="Times New Roman" w:hAnsi="Times New Roman" w:cs="Times New Roman"/>
          <w:color w:val="212121"/>
          <w:sz w:val="28"/>
          <w:szCs w:val="28"/>
          <w:lang w:eastAsia="en-GB"/>
        </w:rPr>
      </w:pPr>
      <w:r w:rsidRPr="005E1282">
        <w:rPr>
          <w:rFonts w:ascii="Times New Roman" w:eastAsia="Times New Roman" w:hAnsi="Times New Roman" w:cs="Times New Roman"/>
          <w:color w:val="212121"/>
          <w:sz w:val="28"/>
          <w:szCs w:val="28"/>
          <w:lang w:eastAsia="en-GB"/>
        </w:rPr>
        <w:t xml:space="preserve">What </w:t>
      </w:r>
      <w:r>
        <w:rPr>
          <w:rFonts w:ascii="Times New Roman" w:eastAsia="Times New Roman" w:hAnsi="Times New Roman" w:cs="Times New Roman"/>
          <w:color w:val="212121"/>
          <w:sz w:val="28"/>
          <w:szCs w:val="28"/>
          <w:lang w:eastAsia="en-GB"/>
        </w:rPr>
        <w:t>was the result of this action?</w:t>
      </w:r>
    </w:p>
    <w:p w:rsidR="00966D32" w:rsidRDefault="00966D32" w:rsidP="001A4E61">
      <w:pPr>
        <w:pStyle w:val="ListParagraph"/>
        <w:numPr>
          <w:ilvl w:val="0"/>
          <w:numId w:val="2"/>
        </w:numPr>
        <w:spacing w:line="360" w:lineRule="auto"/>
        <w:rPr>
          <w:rFonts w:ascii="Times New Roman" w:hAnsi="Times New Roman" w:cs="Times New Roman"/>
          <w:color w:val="222222"/>
          <w:sz w:val="28"/>
          <w:szCs w:val="28"/>
        </w:rPr>
      </w:pPr>
      <w:r w:rsidRPr="000C5B1F">
        <w:rPr>
          <w:rFonts w:ascii="Times New Roman" w:hAnsi="Times New Roman" w:cs="Times New Roman"/>
          <w:color w:val="222222"/>
          <w:sz w:val="28"/>
          <w:szCs w:val="28"/>
        </w:rPr>
        <w:t xml:space="preserve">Feelings- </w:t>
      </w:r>
      <w:r w:rsidR="000C5B1F">
        <w:rPr>
          <w:rFonts w:ascii="Times New Roman" w:hAnsi="Times New Roman" w:cs="Times New Roman"/>
          <w:color w:val="222222"/>
          <w:sz w:val="28"/>
          <w:szCs w:val="28"/>
        </w:rPr>
        <w:t xml:space="preserve">this part looks at the feelings leading to or after the event or experience and the purpose of this phase is to create </w:t>
      </w:r>
      <w:proofErr w:type="gramStart"/>
      <w:r w:rsidR="000C5B1F">
        <w:rPr>
          <w:rFonts w:ascii="Times New Roman" w:hAnsi="Times New Roman" w:cs="Times New Roman"/>
          <w:color w:val="222222"/>
          <w:sz w:val="28"/>
          <w:szCs w:val="28"/>
        </w:rPr>
        <w:t>an awareness</w:t>
      </w:r>
      <w:proofErr w:type="gramEnd"/>
      <w:r w:rsidR="000C5B1F">
        <w:rPr>
          <w:rFonts w:ascii="Times New Roman" w:hAnsi="Times New Roman" w:cs="Times New Roman"/>
          <w:color w:val="222222"/>
          <w:sz w:val="28"/>
          <w:szCs w:val="28"/>
        </w:rPr>
        <w:t>. In this phase also,</w:t>
      </w:r>
      <w:r w:rsidR="007F10ED">
        <w:rPr>
          <w:rFonts w:ascii="Times New Roman" w:hAnsi="Times New Roman" w:cs="Times New Roman"/>
          <w:color w:val="222222"/>
          <w:sz w:val="28"/>
          <w:szCs w:val="28"/>
        </w:rPr>
        <w:t xml:space="preserve"> the following questions identifies the awareness of emotions in the phase;</w:t>
      </w:r>
    </w:p>
    <w:p w:rsidR="007F10ED" w:rsidRPr="00016A01" w:rsidRDefault="007F10ED" w:rsidP="001A4E61">
      <w:pPr>
        <w:numPr>
          <w:ilvl w:val="0"/>
          <w:numId w:val="6"/>
        </w:numPr>
        <w:spacing w:before="100" w:beforeAutospacing="1" w:after="100" w:afterAutospacing="1" w:line="360" w:lineRule="auto"/>
        <w:rPr>
          <w:rFonts w:ascii="Times New Roman" w:eastAsia="Times New Roman" w:hAnsi="Times New Roman" w:cs="Times New Roman"/>
          <w:color w:val="212121"/>
          <w:sz w:val="28"/>
          <w:szCs w:val="28"/>
          <w:lang w:eastAsia="en-GB"/>
        </w:rPr>
      </w:pPr>
      <w:r w:rsidRPr="00016A01">
        <w:rPr>
          <w:rFonts w:ascii="Times New Roman" w:eastAsia="Times New Roman" w:hAnsi="Times New Roman" w:cs="Times New Roman"/>
          <w:color w:val="212121"/>
          <w:sz w:val="28"/>
          <w:szCs w:val="28"/>
          <w:lang w:eastAsia="en-GB"/>
        </w:rPr>
        <w:t>What did you feel leading up to the event?</w:t>
      </w:r>
    </w:p>
    <w:p w:rsidR="007F10ED" w:rsidRPr="00016A01" w:rsidRDefault="007F10ED" w:rsidP="001A4E61">
      <w:pPr>
        <w:numPr>
          <w:ilvl w:val="0"/>
          <w:numId w:val="6"/>
        </w:numPr>
        <w:spacing w:before="100" w:beforeAutospacing="1" w:after="100" w:afterAutospacing="1" w:line="360" w:lineRule="auto"/>
        <w:rPr>
          <w:rFonts w:ascii="Times New Roman" w:eastAsia="Times New Roman" w:hAnsi="Times New Roman" w:cs="Times New Roman"/>
          <w:color w:val="212121"/>
          <w:sz w:val="28"/>
          <w:szCs w:val="28"/>
          <w:lang w:eastAsia="en-GB"/>
        </w:rPr>
      </w:pPr>
      <w:r w:rsidRPr="00016A01">
        <w:rPr>
          <w:rFonts w:ascii="Times New Roman" w:eastAsia="Times New Roman" w:hAnsi="Times New Roman" w:cs="Times New Roman"/>
          <w:color w:val="212121"/>
          <w:sz w:val="28"/>
          <w:szCs w:val="28"/>
          <w:lang w:eastAsia="en-GB"/>
        </w:rPr>
        <w:lastRenderedPageBreak/>
        <w:t>What did you feel during the event?</w:t>
      </w:r>
    </w:p>
    <w:p w:rsidR="007F10ED" w:rsidRPr="00FE67EE" w:rsidRDefault="007F10ED" w:rsidP="001A4E61">
      <w:pPr>
        <w:numPr>
          <w:ilvl w:val="0"/>
          <w:numId w:val="6"/>
        </w:numPr>
        <w:spacing w:before="100" w:beforeAutospacing="1" w:after="100" w:afterAutospacing="1" w:line="360" w:lineRule="auto"/>
        <w:rPr>
          <w:rFonts w:ascii="Times New Roman" w:eastAsia="Times New Roman" w:hAnsi="Times New Roman" w:cs="Times New Roman"/>
          <w:color w:val="212121"/>
          <w:sz w:val="28"/>
          <w:szCs w:val="28"/>
          <w:lang w:eastAsia="en-GB"/>
        </w:rPr>
      </w:pPr>
      <w:r w:rsidRPr="00016A01">
        <w:rPr>
          <w:rFonts w:ascii="Times New Roman" w:eastAsia="Times New Roman" w:hAnsi="Times New Roman" w:cs="Times New Roman"/>
          <w:color w:val="212121"/>
          <w:sz w:val="28"/>
          <w:szCs w:val="28"/>
          <w:lang w:eastAsia="en-GB"/>
        </w:rPr>
        <w:t>What did you feel after the event?</w:t>
      </w:r>
    </w:p>
    <w:p w:rsidR="00FE67EE" w:rsidRDefault="00966D32" w:rsidP="001A4E61">
      <w:pPr>
        <w:pStyle w:val="ListParagraph"/>
        <w:numPr>
          <w:ilvl w:val="0"/>
          <w:numId w:val="2"/>
        </w:numPr>
        <w:spacing w:line="360" w:lineRule="auto"/>
        <w:rPr>
          <w:rFonts w:ascii="Times New Roman" w:hAnsi="Times New Roman" w:cs="Times New Roman"/>
          <w:color w:val="222222"/>
          <w:sz w:val="28"/>
          <w:szCs w:val="28"/>
        </w:rPr>
      </w:pPr>
      <w:r w:rsidRPr="00966D32">
        <w:rPr>
          <w:rFonts w:ascii="Times New Roman" w:hAnsi="Times New Roman" w:cs="Times New Roman"/>
          <w:color w:val="222222"/>
          <w:sz w:val="28"/>
          <w:szCs w:val="28"/>
        </w:rPr>
        <w:t>Evaluation</w:t>
      </w:r>
      <w:r w:rsidR="00FE67EE">
        <w:rPr>
          <w:rFonts w:ascii="Times New Roman" w:hAnsi="Times New Roman" w:cs="Times New Roman"/>
          <w:color w:val="222222"/>
          <w:sz w:val="28"/>
          <w:szCs w:val="28"/>
        </w:rPr>
        <w:t xml:space="preserve"> – at this stage, individuals are expected to review their experience of the event to know if it was either a good or bad experience. Here, through the experience of the event, individuals have the opportunity of expressing their honest opinion of what went well for them and how as well as what did not work well and the reason for it.</w:t>
      </w:r>
    </w:p>
    <w:p w:rsidR="00FE67EE" w:rsidRPr="00FE67EE" w:rsidRDefault="00FE67EE" w:rsidP="001A4E61">
      <w:pPr>
        <w:pStyle w:val="ListParagraph"/>
        <w:spacing w:line="360" w:lineRule="auto"/>
        <w:rPr>
          <w:rFonts w:ascii="Times New Roman" w:hAnsi="Times New Roman" w:cs="Times New Roman"/>
          <w:color w:val="222222"/>
          <w:sz w:val="28"/>
          <w:szCs w:val="28"/>
        </w:rPr>
      </w:pPr>
    </w:p>
    <w:p w:rsidR="00040B83" w:rsidRPr="00790C15" w:rsidRDefault="00966D32" w:rsidP="00790C15">
      <w:pPr>
        <w:pStyle w:val="ListParagraph"/>
        <w:numPr>
          <w:ilvl w:val="0"/>
          <w:numId w:val="2"/>
        </w:numPr>
        <w:spacing w:line="360" w:lineRule="auto"/>
        <w:rPr>
          <w:rFonts w:ascii="Times New Roman" w:hAnsi="Times New Roman" w:cs="Times New Roman"/>
          <w:color w:val="222222"/>
          <w:sz w:val="28"/>
          <w:szCs w:val="28"/>
        </w:rPr>
      </w:pPr>
      <w:r w:rsidRPr="00966D32">
        <w:rPr>
          <w:rFonts w:ascii="Times New Roman" w:hAnsi="Times New Roman" w:cs="Times New Roman"/>
          <w:color w:val="222222"/>
          <w:sz w:val="28"/>
          <w:szCs w:val="28"/>
        </w:rPr>
        <w:t>Analysis</w:t>
      </w:r>
      <w:r w:rsidR="00FE67EE">
        <w:rPr>
          <w:rFonts w:ascii="Times New Roman" w:hAnsi="Times New Roman" w:cs="Times New Roman"/>
          <w:color w:val="222222"/>
          <w:sz w:val="28"/>
          <w:szCs w:val="28"/>
        </w:rPr>
        <w:t xml:space="preserve"> – this stage gives the learner the opportunity of telling their experience of the event through what has been learnt, both good and bad in case of the future, they will be able to learn from their good and bad experience</w:t>
      </w:r>
      <w:r w:rsidR="00040B83">
        <w:rPr>
          <w:rFonts w:ascii="Times New Roman" w:hAnsi="Times New Roman" w:cs="Times New Roman"/>
          <w:color w:val="222222"/>
          <w:sz w:val="28"/>
          <w:szCs w:val="28"/>
        </w:rPr>
        <w:t>s.</w:t>
      </w:r>
    </w:p>
    <w:p w:rsidR="00040B83" w:rsidRPr="00040B83" w:rsidRDefault="00040B83" w:rsidP="001A4E61">
      <w:pPr>
        <w:pStyle w:val="ListParagraph"/>
        <w:spacing w:line="360" w:lineRule="auto"/>
        <w:rPr>
          <w:rFonts w:ascii="Times New Roman" w:hAnsi="Times New Roman" w:cs="Times New Roman"/>
          <w:color w:val="222222"/>
          <w:sz w:val="28"/>
          <w:szCs w:val="28"/>
        </w:rPr>
      </w:pPr>
    </w:p>
    <w:p w:rsidR="00966D32" w:rsidRPr="00966D32" w:rsidRDefault="00966D32" w:rsidP="001A4E61">
      <w:pPr>
        <w:pStyle w:val="ListParagraph"/>
        <w:numPr>
          <w:ilvl w:val="0"/>
          <w:numId w:val="2"/>
        </w:numPr>
        <w:spacing w:line="360" w:lineRule="auto"/>
        <w:rPr>
          <w:rFonts w:ascii="Times New Roman" w:hAnsi="Times New Roman" w:cs="Times New Roman"/>
          <w:color w:val="222222"/>
          <w:sz w:val="28"/>
          <w:szCs w:val="28"/>
        </w:rPr>
      </w:pPr>
      <w:r w:rsidRPr="00966D32">
        <w:rPr>
          <w:rFonts w:ascii="Times New Roman" w:hAnsi="Times New Roman" w:cs="Times New Roman"/>
          <w:color w:val="222222"/>
          <w:sz w:val="28"/>
          <w:szCs w:val="28"/>
        </w:rPr>
        <w:t>Conclusion</w:t>
      </w:r>
      <w:r w:rsidR="00040B83">
        <w:rPr>
          <w:rFonts w:ascii="Times New Roman" w:hAnsi="Times New Roman" w:cs="Times New Roman"/>
          <w:color w:val="222222"/>
          <w:sz w:val="28"/>
          <w:szCs w:val="28"/>
        </w:rPr>
        <w:t xml:space="preserve"> – in this stage, learners are able to take a step backwards to review the experience or event to review and see what else they could have done.</w:t>
      </w:r>
    </w:p>
    <w:p w:rsidR="00966D32" w:rsidRDefault="00966D32" w:rsidP="001A4E61">
      <w:pPr>
        <w:pStyle w:val="ListParagraph"/>
        <w:numPr>
          <w:ilvl w:val="0"/>
          <w:numId w:val="2"/>
        </w:numPr>
        <w:spacing w:line="360" w:lineRule="auto"/>
        <w:rPr>
          <w:rFonts w:ascii="Times New Roman" w:hAnsi="Times New Roman" w:cs="Times New Roman"/>
          <w:color w:val="222222"/>
          <w:sz w:val="28"/>
          <w:szCs w:val="28"/>
        </w:rPr>
      </w:pPr>
      <w:r w:rsidRPr="00966D32">
        <w:rPr>
          <w:rFonts w:ascii="Times New Roman" w:hAnsi="Times New Roman" w:cs="Times New Roman"/>
          <w:color w:val="222222"/>
          <w:sz w:val="28"/>
          <w:szCs w:val="28"/>
        </w:rPr>
        <w:t>Action Plan</w:t>
      </w:r>
      <w:r w:rsidR="00040B83">
        <w:rPr>
          <w:rFonts w:ascii="Times New Roman" w:hAnsi="Times New Roman" w:cs="Times New Roman"/>
          <w:color w:val="222222"/>
          <w:sz w:val="28"/>
          <w:szCs w:val="28"/>
        </w:rPr>
        <w:t xml:space="preserve"> – this step evaluates the entire process to review and prepare for the future on how to deal with same or similar situations and how to improve them through feedbacks.</w:t>
      </w:r>
    </w:p>
    <w:p w:rsidR="00832332" w:rsidRDefault="00832332" w:rsidP="001A4E61">
      <w:pPr>
        <w:spacing w:line="360" w:lineRule="auto"/>
        <w:rPr>
          <w:rFonts w:ascii="Times New Roman" w:hAnsi="Times New Roman" w:cs="Times New Roman"/>
          <w:color w:val="222222"/>
          <w:sz w:val="28"/>
          <w:szCs w:val="28"/>
        </w:rPr>
      </w:pPr>
    </w:p>
    <w:p w:rsidR="00832332" w:rsidRDefault="00832332" w:rsidP="001A4E61">
      <w:pPr>
        <w:spacing w:line="360" w:lineRule="auto"/>
        <w:rPr>
          <w:rFonts w:ascii="Times New Roman" w:hAnsi="Times New Roman" w:cs="Times New Roman"/>
          <w:color w:val="222222"/>
          <w:sz w:val="28"/>
          <w:szCs w:val="28"/>
        </w:rPr>
      </w:pPr>
      <w:r w:rsidRPr="00832332">
        <w:rPr>
          <w:rFonts w:ascii="Times New Roman" w:hAnsi="Times New Roman" w:cs="Times New Roman"/>
          <w:color w:val="222222"/>
          <w:sz w:val="28"/>
          <w:szCs w:val="28"/>
        </w:rPr>
        <w:cr/>
      </w:r>
      <w:r>
        <w:rPr>
          <w:rFonts w:ascii="Times New Roman" w:hAnsi="Times New Roman" w:cs="Times New Roman"/>
          <w:color w:val="222222"/>
          <w:sz w:val="28"/>
          <w:szCs w:val="28"/>
        </w:rPr>
        <w:t xml:space="preserve"> </w:t>
      </w:r>
      <w:r w:rsidRPr="00832332">
        <w:rPr>
          <w:rFonts w:ascii="Times New Roman" w:hAnsi="Times New Roman" w:cs="Times New Roman"/>
          <w:color w:val="222222"/>
          <w:sz w:val="28"/>
          <w:szCs w:val="28"/>
        </w:rPr>
        <w:cr/>
      </w:r>
    </w:p>
    <w:p w:rsidR="00832332" w:rsidRDefault="00832332" w:rsidP="001A4E61">
      <w:pPr>
        <w:spacing w:line="360" w:lineRule="auto"/>
        <w:rPr>
          <w:rFonts w:ascii="Times New Roman" w:hAnsi="Times New Roman" w:cs="Times New Roman"/>
          <w:color w:val="222222"/>
          <w:sz w:val="28"/>
          <w:szCs w:val="28"/>
        </w:rPr>
      </w:pPr>
    </w:p>
    <w:p w:rsidR="00832332" w:rsidRDefault="00832332" w:rsidP="001A4E61">
      <w:pPr>
        <w:spacing w:line="360" w:lineRule="auto"/>
        <w:rPr>
          <w:rFonts w:ascii="Times New Roman" w:hAnsi="Times New Roman" w:cs="Times New Roman"/>
          <w:color w:val="222222"/>
          <w:sz w:val="28"/>
          <w:szCs w:val="28"/>
        </w:rPr>
      </w:pPr>
    </w:p>
    <w:p w:rsidR="003237BA" w:rsidRPr="00832332" w:rsidRDefault="003237BA" w:rsidP="001A4E61">
      <w:pPr>
        <w:spacing w:line="360" w:lineRule="auto"/>
        <w:rPr>
          <w:rFonts w:ascii="Times New Roman" w:hAnsi="Times New Roman" w:cs="Times New Roman"/>
          <w:color w:val="222222"/>
          <w:sz w:val="28"/>
          <w:szCs w:val="28"/>
        </w:rPr>
      </w:pPr>
    </w:p>
    <w:p w:rsidR="00EC48C0" w:rsidRPr="00195BDF" w:rsidRDefault="00195BDF" w:rsidP="001A4E61">
      <w:pPr>
        <w:spacing w:line="360" w:lineRule="auto"/>
        <w:rPr>
          <w:rFonts w:ascii="Times New Roman" w:hAnsi="Times New Roman" w:cs="Times New Roman"/>
          <w:b/>
          <w:color w:val="222222"/>
          <w:sz w:val="28"/>
          <w:szCs w:val="28"/>
        </w:rPr>
      </w:pPr>
      <w:r w:rsidRPr="00195BDF">
        <w:rPr>
          <w:rFonts w:ascii="Times New Roman" w:hAnsi="Times New Roman" w:cs="Times New Roman"/>
          <w:b/>
          <w:color w:val="222222"/>
          <w:sz w:val="28"/>
          <w:szCs w:val="28"/>
        </w:rPr>
        <w:lastRenderedPageBreak/>
        <w:t>My Reflective Journal</w:t>
      </w:r>
    </w:p>
    <w:p w:rsidR="003237BA" w:rsidRDefault="000D69A3" w:rsidP="001A4E61">
      <w:pPr>
        <w:spacing w:line="360" w:lineRule="auto"/>
        <w:rPr>
          <w:rFonts w:ascii="Times New Roman" w:hAnsi="Times New Roman" w:cs="Times New Roman"/>
          <w:b/>
          <w:color w:val="222222"/>
          <w:sz w:val="28"/>
          <w:szCs w:val="28"/>
        </w:rPr>
      </w:pPr>
      <w:r>
        <w:rPr>
          <w:rFonts w:ascii="Times New Roman" w:hAnsi="Times New Roman" w:cs="Times New Roman"/>
          <w:b/>
          <w:color w:val="222222"/>
          <w:sz w:val="28"/>
          <w:szCs w:val="28"/>
        </w:rPr>
        <w:t>Cover Letter</w:t>
      </w:r>
    </w:p>
    <w:p w:rsidR="00573EA5" w:rsidRDefault="00807C0C" w:rsidP="001A4E61">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 xml:space="preserve">Writing a cover letter is an essential skill within the business organisation but I could not write one, in actual fact I had in the past engaged the services of professionals in the business organisation to assist me in writing one. </w:t>
      </w:r>
      <w:r w:rsidR="000D69A3" w:rsidRPr="000D69A3">
        <w:rPr>
          <w:rFonts w:ascii="Times New Roman" w:hAnsi="Times New Roman" w:cs="Times New Roman"/>
          <w:color w:val="222222"/>
          <w:sz w:val="28"/>
          <w:szCs w:val="28"/>
        </w:rPr>
        <w:t xml:space="preserve">During this </w:t>
      </w:r>
      <w:r>
        <w:rPr>
          <w:rFonts w:ascii="Times New Roman" w:hAnsi="Times New Roman" w:cs="Times New Roman"/>
          <w:color w:val="222222"/>
          <w:sz w:val="28"/>
          <w:szCs w:val="28"/>
        </w:rPr>
        <w:t xml:space="preserve">academic </w:t>
      </w:r>
      <w:r w:rsidR="000D69A3">
        <w:rPr>
          <w:rFonts w:ascii="Times New Roman" w:hAnsi="Times New Roman" w:cs="Times New Roman"/>
          <w:color w:val="222222"/>
          <w:sz w:val="28"/>
          <w:szCs w:val="28"/>
        </w:rPr>
        <w:t>session, I learn</w:t>
      </w:r>
      <w:r>
        <w:rPr>
          <w:rFonts w:ascii="Times New Roman" w:hAnsi="Times New Roman" w:cs="Times New Roman"/>
          <w:color w:val="222222"/>
          <w:sz w:val="28"/>
          <w:szCs w:val="28"/>
        </w:rPr>
        <w:t xml:space="preserve">t the principles of writing </w:t>
      </w:r>
      <w:r w:rsidR="000D69A3">
        <w:rPr>
          <w:rFonts w:ascii="Times New Roman" w:hAnsi="Times New Roman" w:cs="Times New Roman"/>
          <w:color w:val="222222"/>
          <w:sz w:val="28"/>
          <w:szCs w:val="28"/>
        </w:rPr>
        <w:t>an effective cov</w:t>
      </w:r>
      <w:r>
        <w:rPr>
          <w:rFonts w:ascii="Times New Roman" w:hAnsi="Times New Roman" w:cs="Times New Roman"/>
          <w:color w:val="222222"/>
          <w:sz w:val="28"/>
          <w:szCs w:val="28"/>
        </w:rPr>
        <w:t>er letter, knowing what was important to include and what was not necessary.</w:t>
      </w:r>
      <w:r w:rsidR="009C477C">
        <w:rPr>
          <w:rFonts w:ascii="Times New Roman" w:hAnsi="Times New Roman" w:cs="Times New Roman"/>
          <w:color w:val="222222"/>
          <w:sz w:val="28"/>
          <w:szCs w:val="28"/>
        </w:rPr>
        <w:t xml:space="preserve"> </w:t>
      </w:r>
      <w:r w:rsidR="00573EA5">
        <w:rPr>
          <w:rFonts w:ascii="Times New Roman" w:hAnsi="Times New Roman" w:cs="Times New Roman"/>
          <w:color w:val="222222"/>
          <w:sz w:val="28"/>
          <w:szCs w:val="28"/>
        </w:rPr>
        <w:t xml:space="preserve">Also another skill that I was able to develop is writing a winning CV, this was particularly a document that I did not believe that I could write by myself, I had always thought that it was a special document that only specific persons could do. When we discussed this topic of CV’s in the class, I </w:t>
      </w:r>
      <w:r w:rsidR="009C477C">
        <w:rPr>
          <w:rFonts w:ascii="Times New Roman" w:hAnsi="Times New Roman" w:cs="Times New Roman"/>
          <w:color w:val="222222"/>
          <w:sz w:val="28"/>
          <w:szCs w:val="28"/>
        </w:rPr>
        <w:t>learnt what was important to add to a CV to win the heart of a potential employer and also learnt was not important and the reasons for both.</w:t>
      </w:r>
    </w:p>
    <w:p w:rsidR="009C477C" w:rsidRDefault="009C477C" w:rsidP="001A4E61">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 xml:space="preserve">Referencing </w:t>
      </w:r>
      <w:r w:rsidR="00C4780C">
        <w:rPr>
          <w:rFonts w:ascii="Times New Roman" w:hAnsi="Times New Roman" w:cs="Times New Roman"/>
          <w:color w:val="222222"/>
          <w:sz w:val="28"/>
          <w:szCs w:val="28"/>
        </w:rPr>
        <w:t>was another skill that I learnt at the commencement of my study</w:t>
      </w:r>
      <w:r w:rsidR="002069E4">
        <w:rPr>
          <w:rFonts w:ascii="Times New Roman" w:hAnsi="Times New Roman" w:cs="Times New Roman"/>
          <w:color w:val="222222"/>
          <w:sz w:val="28"/>
          <w:szCs w:val="28"/>
        </w:rPr>
        <w:t>, in the past, I had written documents adding sentences that were made by different writers but never</w:t>
      </w:r>
      <w:r w:rsidR="00152D9C">
        <w:rPr>
          <w:rFonts w:ascii="Times New Roman" w:hAnsi="Times New Roman" w:cs="Times New Roman"/>
          <w:color w:val="222222"/>
          <w:sz w:val="28"/>
          <w:szCs w:val="28"/>
        </w:rPr>
        <w:t xml:space="preserve"> knew the implication of doing </w:t>
      </w:r>
      <w:r w:rsidR="002069E4">
        <w:rPr>
          <w:rFonts w:ascii="Times New Roman" w:hAnsi="Times New Roman" w:cs="Times New Roman"/>
          <w:color w:val="222222"/>
          <w:sz w:val="28"/>
          <w:szCs w:val="28"/>
        </w:rPr>
        <w:t xml:space="preserve">such </w:t>
      </w:r>
      <w:r w:rsidR="00152D9C">
        <w:rPr>
          <w:rFonts w:ascii="Times New Roman" w:hAnsi="Times New Roman" w:cs="Times New Roman"/>
          <w:color w:val="222222"/>
          <w:sz w:val="28"/>
          <w:szCs w:val="28"/>
        </w:rPr>
        <w:t xml:space="preserve">without referencing or acknowledging them until I learnt this in the module. I have now learnt that when I am writing academic work and I do not acknowledge the authors of books, journals and websites, it is </w:t>
      </w:r>
      <w:r w:rsidR="00D51B51">
        <w:rPr>
          <w:rFonts w:ascii="Times New Roman" w:hAnsi="Times New Roman" w:cs="Times New Roman"/>
          <w:color w:val="222222"/>
          <w:sz w:val="28"/>
          <w:szCs w:val="28"/>
        </w:rPr>
        <w:t xml:space="preserve">known as </w:t>
      </w:r>
      <w:r w:rsidR="00152D9C">
        <w:rPr>
          <w:rFonts w:ascii="Times New Roman" w:hAnsi="Times New Roman" w:cs="Times New Roman"/>
          <w:color w:val="222222"/>
          <w:sz w:val="28"/>
          <w:szCs w:val="28"/>
        </w:rPr>
        <w:t>plagiarism</w:t>
      </w:r>
      <w:r w:rsidR="00D51B51">
        <w:rPr>
          <w:rFonts w:ascii="Times New Roman" w:hAnsi="Times New Roman" w:cs="Times New Roman"/>
          <w:color w:val="222222"/>
          <w:sz w:val="28"/>
          <w:szCs w:val="28"/>
        </w:rPr>
        <w:t xml:space="preserve">, a violation of copyright law which is a serious and punishable academic offence. Also learnt was paraphrasing, I am familiar with summarising a </w:t>
      </w:r>
      <w:r w:rsidR="00031816">
        <w:rPr>
          <w:rFonts w:ascii="Times New Roman" w:hAnsi="Times New Roman" w:cs="Times New Roman"/>
          <w:color w:val="222222"/>
          <w:sz w:val="28"/>
          <w:szCs w:val="28"/>
        </w:rPr>
        <w:t xml:space="preserve">write up but it was always challenging for me to do so because I usually imagine what I am expected to write and therefore just wrote what I thought was important. My learning has now shown me the importance of picking and using keywords to make a short sentence to mean the same as a write up with many paragraphs. I have also learnt that when referencing, paraphrasing can be used o explain what a writer </w:t>
      </w:r>
      <w:r w:rsidR="00031816">
        <w:rPr>
          <w:rFonts w:ascii="Times New Roman" w:hAnsi="Times New Roman" w:cs="Times New Roman"/>
          <w:color w:val="222222"/>
          <w:sz w:val="28"/>
          <w:szCs w:val="28"/>
        </w:rPr>
        <w:lastRenderedPageBreak/>
        <w:t xml:space="preserve">or author has said in my own words without having to reference because it would have then become my personal written work. </w:t>
      </w:r>
    </w:p>
    <w:p w:rsidR="009C477C" w:rsidRDefault="00031816" w:rsidP="001A4E61">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Then I learnt the most essential skill which came up due to the</w:t>
      </w:r>
      <w:r w:rsidR="002F355B">
        <w:rPr>
          <w:rFonts w:ascii="Times New Roman" w:hAnsi="Times New Roman" w:cs="Times New Roman"/>
          <w:color w:val="222222"/>
          <w:sz w:val="28"/>
          <w:szCs w:val="28"/>
        </w:rPr>
        <w:t xml:space="preserve"> Covid-19</w:t>
      </w:r>
      <w:r>
        <w:rPr>
          <w:rFonts w:ascii="Times New Roman" w:hAnsi="Times New Roman" w:cs="Times New Roman"/>
          <w:color w:val="222222"/>
          <w:sz w:val="28"/>
          <w:szCs w:val="28"/>
        </w:rPr>
        <w:t xml:space="preserve"> </w:t>
      </w:r>
      <w:r w:rsidR="00696080">
        <w:rPr>
          <w:rFonts w:ascii="Times New Roman" w:hAnsi="Times New Roman" w:cs="Times New Roman"/>
          <w:color w:val="222222"/>
          <w:sz w:val="28"/>
          <w:szCs w:val="28"/>
        </w:rPr>
        <w:t xml:space="preserve">virus </w:t>
      </w:r>
      <w:r>
        <w:rPr>
          <w:rFonts w:ascii="Times New Roman" w:hAnsi="Times New Roman" w:cs="Times New Roman"/>
          <w:color w:val="222222"/>
          <w:sz w:val="28"/>
          <w:szCs w:val="28"/>
        </w:rPr>
        <w:t xml:space="preserve">pandemic </w:t>
      </w:r>
      <w:r w:rsidR="0005334F">
        <w:rPr>
          <w:rFonts w:ascii="Times New Roman" w:hAnsi="Times New Roman" w:cs="Times New Roman"/>
          <w:color w:val="222222"/>
          <w:sz w:val="28"/>
          <w:szCs w:val="28"/>
        </w:rPr>
        <w:t>in March</w:t>
      </w:r>
      <w:r w:rsidR="002F355B">
        <w:rPr>
          <w:rFonts w:ascii="Times New Roman" w:hAnsi="Times New Roman" w:cs="Times New Roman"/>
          <w:color w:val="222222"/>
          <w:sz w:val="28"/>
          <w:szCs w:val="28"/>
        </w:rPr>
        <w:t xml:space="preserve"> 2020. Although we have had lectures and presentations in the class in person but when the pandemic resulted in lockdown in the United Kingdom</w:t>
      </w:r>
      <w:r w:rsidR="00696080">
        <w:rPr>
          <w:rFonts w:ascii="Times New Roman" w:hAnsi="Times New Roman" w:cs="Times New Roman"/>
          <w:color w:val="222222"/>
          <w:sz w:val="28"/>
          <w:szCs w:val="28"/>
        </w:rPr>
        <w:t xml:space="preserve"> we had to resolve to online lectures, discussions and presentations.</w:t>
      </w:r>
      <w:r w:rsidR="00E85CEE">
        <w:rPr>
          <w:rFonts w:ascii="Times New Roman" w:hAnsi="Times New Roman" w:cs="Times New Roman"/>
          <w:color w:val="222222"/>
          <w:sz w:val="28"/>
          <w:szCs w:val="28"/>
        </w:rPr>
        <w:t xml:space="preserve"> I learnt Electronic communication which is an important tool in the business set up and will help me with conference calling.</w:t>
      </w:r>
    </w:p>
    <w:p w:rsidR="006959C5" w:rsidRDefault="00E85CEE" w:rsidP="001A4E61">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 xml:space="preserve">All the new skills I have learnt this academic year will come handy and useful for me through my academic learning. </w:t>
      </w:r>
      <w:r w:rsidR="0001209A">
        <w:rPr>
          <w:rFonts w:ascii="Times New Roman" w:hAnsi="Times New Roman" w:cs="Times New Roman"/>
          <w:color w:val="222222"/>
          <w:sz w:val="28"/>
          <w:szCs w:val="28"/>
        </w:rPr>
        <w:t xml:space="preserve">Now that I am able to write a cover letter, I will write a couple for myself to suit two(2) or more job roles, I will also continue to practice by assisting my friends and families who require a cover letter to write one because by doing so it will help me to </w:t>
      </w:r>
      <w:r>
        <w:rPr>
          <w:rFonts w:ascii="Times New Roman" w:hAnsi="Times New Roman" w:cs="Times New Roman"/>
          <w:color w:val="222222"/>
          <w:sz w:val="28"/>
          <w:szCs w:val="28"/>
        </w:rPr>
        <w:t xml:space="preserve">reflect and </w:t>
      </w:r>
      <w:r w:rsidR="0001209A">
        <w:rPr>
          <w:rFonts w:ascii="Times New Roman" w:hAnsi="Times New Roman" w:cs="Times New Roman"/>
          <w:color w:val="222222"/>
          <w:sz w:val="28"/>
          <w:szCs w:val="28"/>
        </w:rPr>
        <w:t xml:space="preserve">develop the skill further. </w:t>
      </w:r>
      <w:r>
        <w:rPr>
          <w:rFonts w:ascii="Times New Roman" w:hAnsi="Times New Roman" w:cs="Times New Roman"/>
          <w:color w:val="222222"/>
          <w:sz w:val="28"/>
          <w:szCs w:val="28"/>
        </w:rPr>
        <w:t xml:space="preserve">And for the CV writing, I am confident that I can now write a CV for myself and will also assist people who are struggling to write theirs to </w:t>
      </w:r>
      <w:r w:rsidR="004A3C05">
        <w:rPr>
          <w:rFonts w:ascii="Times New Roman" w:hAnsi="Times New Roman" w:cs="Times New Roman"/>
          <w:color w:val="222222"/>
          <w:sz w:val="28"/>
          <w:szCs w:val="28"/>
        </w:rPr>
        <w:t xml:space="preserve">enable me reflect on what I have learnt in the past and re plan to make it better. </w:t>
      </w:r>
    </w:p>
    <w:p w:rsidR="0001209A" w:rsidRPr="000D69A3" w:rsidRDefault="006959C5" w:rsidP="001A4E61">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 xml:space="preserve">Learning to reference an academic writing </w:t>
      </w:r>
      <w:r w:rsidR="006E0C7B">
        <w:rPr>
          <w:rFonts w:ascii="Times New Roman" w:hAnsi="Times New Roman" w:cs="Times New Roman"/>
          <w:color w:val="222222"/>
          <w:sz w:val="28"/>
          <w:szCs w:val="28"/>
        </w:rPr>
        <w:t xml:space="preserve">will help me to be able to apply to my academic works by referencing properly as required while </w:t>
      </w:r>
      <w:r>
        <w:rPr>
          <w:rFonts w:ascii="Times New Roman" w:hAnsi="Times New Roman" w:cs="Times New Roman"/>
          <w:color w:val="222222"/>
          <w:sz w:val="28"/>
          <w:szCs w:val="28"/>
        </w:rPr>
        <w:t xml:space="preserve">paraphrasing </w:t>
      </w:r>
      <w:r w:rsidR="006E0C7B">
        <w:rPr>
          <w:rFonts w:ascii="Times New Roman" w:hAnsi="Times New Roman" w:cs="Times New Roman"/>
          <w:color w:val="222222"/>
          <w:sz w:val="28"/>
          <w:szCs w:val="28"/>
        </w:rPr>
        <w:t>will be an essential tool</w:t>
      </w:r>
      <w:r>
        <w:rPr>
          <w:rFonts w:ascii="Times New Roman" w:hAnsi="Times New Roman" w:cs="Times New Roman"/>
          <w:color w:val="222222"/>
          <w:sz w:val="28"/>
          <w:szCs w:val="28"/>
        </w:rPr>
        <w:t xml:space="preserve"> for me to succeed in my academics. </w:t>
      </w:r>
      <w:r w:rsidR="006E0C7B">
        <w:rPr>
          <w:rFonts w:ascii="Times New Roman" w:hAnsi="Times New Roman" w:cs="Times New Roman"/>
          <w:color w:val="222222"/>
          <w:sz w:val="28"/>
          <w:szCs w:val="28"/>
        </w:rPr>
        <w:t xml:space="preserve">Paraphrasing will help me to read and understand what authors are saying and then put them in my own understanding with the same meaning as the initial write up. </w:t>
      </w:r>
      <w:r>
        <w:rPr>
          <w:rFonts w:ascii="Times New Roman" w:hAnsi="Times New Roman" w:cs="Times New Roman"/>
          <w:color w:val="222222"/>
          <w:sz w:val="28"/>
          <w:szCs w:val="28"/>
        </w:rPr>
        <w:t xml:space="preserve">Since I have started learning these skills, I </w:t>
      </w:r>
      <w:r w:rsidR="006E0C7B">
        <w:rPr>
          <w:rFonts w:ascii="Times New Roman" w:hAnsi="Times New Roman" w:cs="Times New Roman"/>
          <w:color w:val="222222"/>
          <w:sz w:val="28"/>
          <w:szCs w:val="28"/>
        </w:rPr>
        <w:t xml:space="preserve">have </w:t>
      </w:r>
      <w:r>
        <w:rPr>
          <w:rFonts w:ascii="Times New Roman" w:hAnsi="Times New Roman" w:cs="Times New Roman"/>
          <w:color w:val="222222"/>
          <w:sz w:val="28"/>
          <w:szCs w:val="28"/>
        </w:rPr>
        <w:t>continue</w:t>
      </w:r>
      <w:r w:rsidR="006E0C7B">
        <w:rPr>
          <w:rFonts w:ascii="Times New Roman" w:hAnsi="Times New Roman" w:cs="Times New Roman"/>
          <w:color w:val="222222"/>
          <w:sz w:val="28"/>
          <w:szCs w:val="28"/>
        </w:rPr>
        <w:t>d</w:t>
      </w:r>
      <w:r>
        <w:rPr>
          <w:rFonts w:ascii="Times New Roman" w:hAnsi="Times New Roman" w:cs="Times New Roman"/>
          <w:color w:val="222222"/>
          <w:sz w:val="28"/>
          <w:szCs w:val="28"/>
        </w:rPr>
        <w:t xml:space="preserve"> to enhance them by applying them to my essays and reports</w:t>
      </w:r>
      <w:r w:rsidR="004A3C05">
        <w:rPr>
          <w:rFonts w:ascii="Times New Roman" w:hAnsi="Times New Roman" w:cs="Times New Roman"/>
          <w:color w:val="222222"/>
          <w:sz w:val="28"/>
          <w:szCs w:val="28"/>
        </w:rPr>
        <w:t xml:space="preserve"> </w:t>
      </w:r>
      <w:r>
        <w:rPr>
          <w:rFonts w:ascii="Times New Roman" w:hAnsi="Times New Roman" w:cs="Times New Roman"/>
          <w:color w:val="222222"/>
          <w:sz w:val="28"/>
          <w:szCs w:val="28"/>
        </w:rPr>
        <w:t>and other school work</w:t>
      </w:r>
      <w:r w:rsidR="006E0C7B">
        <w:rPr>
          <w:rFonts w:ascii="Times New Roman" w:hAnsi="Times New Roman" w:cs="Times New Roman"/>
          <w:color w:val="222222"/>
          <w:sz w:val="28"/>
          <w:szCs w:val="28"/>
        </w:rPr>
        <w:t xml:space="preserve"> and they have improved my performances.</w:t>
      </w:r>
    </w:p>
    <w:p w:rsidR="0073346E" w:rsidRDefault="0073346E" w:rsidP="001A4E61">
      <w:pPr>
        <w:spacing w:line="360" w:lineRule="auto"/>
        <w:rPr>
          <w:rFonts w:ascii="Times New Roman" w:hAnsi="Times New Roman" w:cs="Times New Roman"/>
          <w:color w:val="222222"/>
          <w:sz w:val="28"/>
          <w:szCs w:val="28"/>
        </w:rPr>
      </w:pPr>
    </w:p>
    <w:p w:rsidR="0073346E" w:rsidRDefault="0073346E" w:rsidP="001A4E61">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lastRenderedPageBreak/>
        <w:t>Now that I have learnt electronic communication, it has encouraged me to download some applications</w:t>
      </w:r>
      <w:r w:rsidR="00F36C4F">
        <w:rPr>
          <w:rFonts w:ascii="Times New Roman" w:hAnsi="Times New Roman" w:cs="Times New Roman"/>
          <w:color w:val="222222"/>
          <w:sz w:val="28"/>
          <w:szCs w:val="28"/>
        </w:rPr>
        <w:t xml:space="preserve"> so that I will engage in conference call now and in the future in the business organisation. I will continue to engage myself in video and audio conference or live calls</w:t>
      </w:r>
      <w:r w:rsidR="00D03CCB">
        <w:rPr>
          <w:rFonts w:ascii="Times New Roman" w:hAnsi="Times New Roman" w:cs="Times New Roman"/>
          <w:color w:val="222222"/>
          <w:sz w:val="28"/>
          <w:szCs w:val="28"/>
        </w:rPr>
        <w:t xml:space="preserve"> to enhance my </w:t>
      </w:r>
      <w:r w:rsidR="00AF7F87">
        <w:rPr>
          <w:rFonts w:ascii="Times New Roman" w:hAnsi="Times New Roman" w:cs="Times New Roman"/>
          <w:color w:val="222222"/>
          <w:sz w:val="28"/>
          <w:szCs w:val="28"/>
        </w:rPr>
        <w:t>experience;</w:t>
      </w:r>
      <w:r w:rsidR="00D03CCB">
        <w:rPr>
          <w:rFonts w:ascii="Times New Roman" w:hAnsi="Times New Roman" w:cs="Times New Roman"/>
          <w:color w:val="222222"/>
          <w:sz w:val="28"/>
          <w:szCs w:val="28"/>
        </w:rPr>
        <w:t xml:space="preserve"> I will also get to know more about setting up calls and organising conferences and seminars via electronic calling.</w:t>
      </w:r>
    </w:p>
    <w:p w:rsidR="000D69A3" w:rsidRDefault="00734AB0" w:rsidP="001A4E61">
      <w:pPr>
        <w:spacing w:line="360" w:lineRule="auto"/>
        <w:rPr>
          <w:rFonts w:ascii="Times New Roman" w:hAnsi="Times New Roman" w:cs="Times New Roman"/>
          <w:color w:val="222222"/>
          <w:sz w:val="28"/>
          <w:szCs w:val="28"/>
        </w:rPr>
      </w:pPr>
      <w:r w:rsidRPr="00734AB0">
        <w:rPr>
          <w:rFonts w:ascii="Times New Roman" w:hAnsi="Times New Roman" w:cs="Times New Roman"/>
          <w:color w:val="222222"/>
          <w:sz w:val="28"/>
          <w:szCs w:val="28"/>
        </w:rPr>
        <w:t>It is e</w:t>
      </w:r>
      <w:r>
        <w:rPr>
          <w:rFonts w:ascii="Times New Roman" w:hAnsi="Times New Roman" w:cs="Times New Roman"/>
          <w:color w:val="222222"/>
          <w:sz w:val="28"/>
          <w:szCs w:val="28"/>
        </w:rPr>
        <w:t>ssential for me to continue to reflect on what I have learnt to re-desig</w:t>
      </w:r>
      <w:r w:rsidR="00D03CCB">
        <w:rPr>
          <w:rFonts w:ascii="Times New Roman" w:hAnsi="Times New Roman" w:cs="Times New Roman"/>
          <w:color w:val="222222"/>
          <w:sz w:val="28"/>
          <w:szCs w:val="28"/>
        </w:rPr>
        <w:t xml:space="preserve">n and apply for future </w:t>
      </w:r>
      <w:r w:rsidR="00AF7F87">
        <w:rPr>
          <w:rFonts w:ascii="Times New Roman" w:hAnsi="Times New Roman" w:cs="Times New Roman"/>
          <w:color w:val="222222"/>
          <w:sz w:val="28"/>
          <w:szCs w:val="28"/>
        </w:rPr>
        <w:t>use;</w:t>
      </w:r>
      <w:r w:rsidR="00D03CCB">
        <w:rPr>
          <w:rFonts w:ascii="Times New Roman" w:hAnsi="Times New Roman" w:cs="Times New Roman"/>
          <w:color w:val="222222"/>
          <w:sz w:val="28"/>
          <w:szCs w:val="28"/>
        </w:rPr>
        <w:t xml:space="preserve"> these</w:t>
      </w:r>
      <w:r>
        <w:rPr>
          <w:rFonts w:ascii="Times New Roman" w:hAnsi="Times New Roman" w:cs="Times New Roman"/>
          <w:color w:val="222222"/>
          <w:sz w:val="28"/>
          <w:szCs w:val="28"/>
        </w:rPr>
        <w:t xml:space="preserve"> skill</w:t>
      </w:r>
      <w:r w:rsidR="00D03CCB">
        <w:rPr>
          <w:rFonts w:ascii="Times New Roman" w:hAnsi="Times New Roman" w:cs="Times New Roman"/>
          <w:color w:val="222222"/>
          <w:sz w:val="28"/>
          <w:szCs w:val="28"/>
        </w:rPr>
        <w:t>s</w:t>
      </w:r>
      <w:r>
        <w:rPr>
          <w:rFonts w:ascii="Times New Roman" w:hAnsi="Times New Roman" w:cs="Times New Roman"/>
          <w:color w:val="222222"/>
          <w:sz w:val="28"/>
          <w:szCs w:val="28"/>
        </w:rPr>
        <w:t xml:space="preserve"> will be beneficial for me in the work environment and to also enhance my </w:t>
      </w:r>
      <w:r w:rsidR="00D03CCB">
        <w:rPr>
          <w:rFonts w:ascii="Times New Roman" w:hAnsi="Times New Roman" w:cs="Times New Roman"/>
          <w:color w:val="222222"/>
          <w:sz w:val="28"/>
          <w:szCs w:val="28"/>
        </w:rPr>
        <w:t xml:space="preserve">performances in many ways. </w:t>
      </w:r>
      <w:r w:rsidR="00AF7F87">
        <w:rPr>
          <w:rFonts w:ascii="Times New Roman" w:hAnsi="Times New Roman" w:cs="Times New Roman"/>
          <w:color w:val="222222"/>
          <w:sz w:val="28"/>
          <w:szCs w:val="28"/>
        </w:rPr>
        <w:t xml:space="preserve">Learning how to write a cover letter will be beneficial to me in future when I am applying for jobs to apply for jobs. Also, with me being able to write a winning CV, I will be able </w:t>
      </w:r>
      <w:r w:rsidR="00513C6B">
        <w:rPr>
          <w:rFonts w:ascii="Times New Roman" w:hAnsi="Times New Roman" w:cs="Times New Roman"/>
          <w:color w:val="222222"/>
          <w:sz w:val="28"/>
          <w:szCs w:val="28"/>
        </w:rPr>
        <w:t>to write my own CV. It will also be of use if I find myself in a role where I work in careers service, I will be able to use to mentor less experienced people.</w:t>
      </w:r>
    </w:p>
    <w:p w:rsidR="00403EEE" w:rsidRDefault="00513C6B" w:rsidP="001A4E61">
      <w:pPr>
        <w:spacing w:line="360" w:lineRule="auto"/>
        <w:rPr>
          <w:rFonts w:ascii="Times New Roman" w:hAnsi="Times New Roman" w:cs="Times New Roman"/>
          <w:color w:val="222222"/>
          <w:sz w:val="28"/>
          <w:szCs w:val="28"/>
        </w:rPr>
      </w:pPr>
      <w:r>
        <w:rPr>
          <w:rFonts w:ascii="Times New Roman" w:hAnsi="Times New Roman" w:cs="Times New Roman"/>
          <w:color w:val="222222"/>
          <w:sz w:val="28"/>
          <w:szCs w:val="28"/>
        </w:rPr>
        <w:t xml:space="preserve">My ability to write reference writings correctly will help to enhance my academic performance as I will be able to reference my work properly. Also paraphrasing will as well enable me to perform well in my academic </w:t>
      </w:r>
      <w:r w:rsidR="00751EFB">
        <w:rPr>
          <w:rFonts w:ascii="Times New Roman" w:hAnsi="Times New Roman" w:cs="Times New Roman"/>
          <w:color w:val="222222"/>
          <w:sz w:val="28"/>
          <w:szCs w:val="28"/>
        </w:rPr>
        <w:t>and later in future will help me to write effective professional reports at work. Now that I have had an experience of online lecture and other electronic meeting calls, I will find that useful as I progress in lectures especially whilst the Covid-19 virus pandemic is still on and the city is on lockdown. I will also find this useful when there is need for conference calls in the work</w:t>
      </w:r>
      <w:r w:rsidR="00B27F03">
        <w:rPr>
          <w:rFonts w:ascii="Times New Roman" w:hAnsi="Times New Roman" w:cs="Times New Roman"/>
          <w:color w:val="222222"/>
          <w:sz w:val="28"/>
          <w:szCs w:val="28"/>
        </w:rPr>
        <w:t>place because I already experienced it and will ensure I continue to develop this skill to enhance my performance.</w:t>
      </w:r>
    </w:p>
    <w:p w:rsidR="00B27F03" w:rsidRDefault="00B27F03" w:rsidP="001A4E61">
      <w:pPr>
        <w:spacing w:line="360" w:lineRule="auto"/>
        <w:rPr>
          <w:rFonts w:ascii="Times New Roman" w:hAnsi="Times New Roman" w:cs="Times New Roman"/>
          <w:color w:val="222222"/>
          <w:sz w:val="28"/>
          <w:szCs w:val="28"/>
        </w:rPr>
      </w:pPr>
    </w:p>
    <w:p w:rsidR="00360017" w:rsidRDefault="00360017" w:rsidP="001A4E61">
      <w:pPr>
        <w:spacing w:line="360" w:lineRule="auto"/>
        <w:rPr>
          <w:rFonts w:ascii="Times New Roman" w:hAnsi="Times New Roman" w:cs="Times New Roman"/>
          <w:color w:val="222222"/>
          <w:sz w:val="28"/>
          <w:szCs w:val="28"/>
        </w:rPr>
      </w:pPr>
    </w:p>
    <w:p w:rsidR="00360017" w:rsidRDefault="00360017" w:rsidP="001A4E61">
      <w:pPr>
        <w:spacing w:line="360" w:lineRule="auto"/>
        <w:rPr>
          <w:rFonts w:ascii="Times New Roman" w:hAnsi="Times New Roman" w:cs="Times New Roman"/>
          <w:color w:val="222222"/>
          <w:sz w:val="28"/>
          <w:szCs w:val="28"/>
        </w:rPr>
      </w:pPr>
    </w:p>
    <w:p w:rsidR="00360017" w:rsidRPr="00953804" w:rsidRDefault="00953804" w:rsidP="00953804">
      <w:pPr>
        <w:spacing w:line="360" w:lineRule="auto"/>
        <w:rPr>
          <w:rFonts w:ascii="Times New Roman" w:hAnsi="Times New Roman" w:cs="Times New Roman"/>
          <w:b/>
          <w:color w:val="000000"/>
          <w:sz w:val="28"/>
          <w:szCs w:val="28"/>
          <w:shd w:val="clear" w:color="auto" w:fill="FFFFFF"/>
        </w:rPr>
      </w:pPr>
      <w:r w:rsidRPr="00953804">
        <w:rPr>
          <w:rFonts w:ascii="Times New Roman" w:hAnsi="Times New Roman" w:cs="Times New Roman"/>
          <w:b/>
          <w:color w:val="000000"/>
          <w:sz w:val="28"/>
          <w:szCs w:val="28"/>
          <w:shd w:val="clear" w:color="auto" w:fill="FFFFFF"/>
        </w:rPr>
        <w:lastRenderedPageBreak/>
        <w:t>Reflection on some completed task as evidence</w:t>
      </w:r>
    </w:p>
    <w:p w:rsidR="0068695A" w:rsidRDefault="00953804" w:rsidP="00953804">
      <w:pPr>
        <w:spacing w:line="360" w:lineRule="auto"/>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Looking back and reflecting on some of the tasks that were completed during this academic session and providing evidences to confirm taking part in the tasks in class.</w:t>
      </w:r>
    </w:p>
    <w:p w:rsidR="00FB2716" w:rsidRDefault="0068695A" w:rsidP="00953804">
      <w:pPr>
        <w:spacing w:line="360" w:lineRule="auto"/>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Reflective Writing</w:t>
      </w:r>
      <w:r w:rsidR="00953804">
        <w:rPr>
          <w:rFonts w:ascii="Times New Roman" w:hAnsi="Times New Roman" w:cs="Times New Roman"/>
          <w:color w:val="000000"/>
          <w:sz w:val="28"/>
          <w:szCs w:val="28"/>
          <w:shd w:val="clear" w:color="auto" w:fill="FFFFFF"/>
        </w:rPr>
        <w:t>-</w:t>
      </w:r>
      <w:r w:rsidR="00370C42">
        <w:rPr>
          <w:rFonts w:ascii="Times New Roman" w:hAnsi="Times New Roman" w:cs="Times New Roman"/>
          <w:color w:val="000000"/>
          <w:sz w:val="28"/>
          <w:szCs w:val="28"/>
          <w:shd w:val="clear" w:color="auto" w:fill="FFFFFF"/>
        </w:rPr>
        <w:t xml:space="preserve"> I have taken part in class activities in writing a cover letter and CV, </w:t>
      </w:r>
      <w:r w:rsidR="00FB2716">
        <w:rPr>
          <w:rFonts w:ascii="Times New Roman" w:hAnsi="Times New Roman" w:cs="Times New Roman"/>
          <w:color w:val="000000"/>
          <w:sz w:val="28"/>
          <w:szCs w:val="28"/>
          <w:shd w:val="clear" w:color="auto" w:fill="FFFFFF"/>
        </w:rPr>
        <w:t>through this, I have demonstrated</w:t>
      </w:r>
      <w:r w:rsidR="00370C42">
        <w:rPr>
          <w:rFonts w:ascii="Times New Roman" w:hAnsi="Times New Roman" w:cs="Times New Roman"/>
          <w:color w:val="000000"/>
          <w:sz w:val="28"/>
          <w:szCs w:val="28"/>
          <w:shd w:val="clear" w:color="auto" w:fill="FFFFFF"/>
        </w:rPr>
        <w:t xml:space="preserve"> my ability to reflect and write a structured note on specific assignments that has been undertaken</w:t>
      </w:r>
      <w:r w:rsidR="00A30B68">
        <w:rPr>
          <w:rFonts w:ascii="Times New Roman" w:hAnsi="Times New Roman" w:cs="Times New Roman"/>
          <w:color w:val="000000"/>
          <w:sz w:val="28"/>
          <w:szCs w:val="28"/>
          <w:shd w:val="clear" w:color="auto" w:fill="FFFFFF"/>
        </w:rPr>
        <w:t xml:space="preserve"> </w:t>
      </w:r>
      <w:r w:rsidR="00A30B68">
        <w:rPr>
          <w:rFonts w:ascii="Times New Roman" w:hAnsi="Times New Roman" w:cs="Times New Roman"/>
          <w:sz w:val="28"/>
          <w:szCs w:val="28"/>
        </w:rPr>
        <w:t>(Lifelong, 2016).</w:t>
      </w:r>
      <w:r w:rsidR="00370C42">
        <w:rPr>
          <w:rFonts w:ascii="Times New Roman" w:hAnsi="Times New Roman" w:cs="Times New Roman"/>
          <w:color w:val="000000"/>
          <w:sz w:val="28"/>
          <w:szCs w:val="28"/>
          <w:shd w:val="clear" w:color="auto" w:fill="FFFFFF"/>
        </w:rPr>
        <w:t xml:space="preserve"> </w:t>
      </w:r>
      <w:r w:rsidR="00FB2716">
        <w:rPr>
          <w:rFonts w:ascii="Times New Roman" w:hAnsi="Times New Roman" w:cs="Times New Roman"/>
          <w:color w:val="000000"/>
          <w:sz w:val="28"/>
          <w:szCs w:val="28"/>
          <w:shd w:val="clear" w:color="auto" w:fill="FFFFFF"/>
        </w:rPr>
        <w:t>Through this skill, I am able to build and improve on skills like;</w:t>
      </w:r>
    </w:p>
    <w:p w:rsidR="00FB2716" w:rsidRPr="00FB2716" w:rsidRDefault="00FB2716" w:rsidP="00FB2716">
      <w:pPr>
        <w:pStyle w:val="ListParagraph"/>
        <w:numPr>
          <w:ilvl w:val="0"/>
          <w:numId w:val="10"/>
        </w:numPr>
        <w:spacing w:line="360" w:lineRule="auto"/>
        <w:rPr>
          <w:rFonts w:ascii="Times New Roman" w:hAnsi="Times New Roman" w:cs="Times New Roman"/>
          <w:color w:val="000000"/>
          <w:sz w:val="28"/>
          <w:szCs w:val="28"/>
          <w:shd w:val="clear" w:color="auto" w:fill="FFFFFF"/>
        </w:rPr>
      </w:pPr>
      <w:r w:rsidRPr="00FB2716">
        <w:rPr>
          <w:rFonts w:ascii="Times New Roman" w:hAnsi="Times New Roman" w:cs="Times New Roman"/>
          <w:color w:val="000000"/>
          <w:sz w:val="28"/>
          <w:szCs w:val="28"/>
          <w:shd w:val="clear" w:color="auto" w:fill="FFFFFF"/>
        </w:rPr>
        <w:t xml:space="preserve">Communication </w:t>
      </w:r>
    </w:p>
    <w:p w:rsidR="00FB2716" w:rsidRPr="00FB2716" w:rsidRDefault="00FB2716" w:rsidP="00FB2716">
      <w:pPr>
        <w:pStyle w:val="ListParagraph"/>
        <w:numPr>
          <w:ilvl w:val="0"/>
          <w:numId w:val="10"/>
        </w:numPr>
        <w:spacing w:line="360" w:lineRule="auto"/>
        <w:rPr>
          <w:rFonts w:ascii="Times New Roman" w:hAnsi="Times New Roman" w:cs="Times New Roman"/>
          <w:color w:val="000000"/>
          <w:sz w:val="28"/>
          <w:szCs w:val="28"/>
          <w:shd w:val="clear" w:color="auto" w:fill="FFFFFF"/>
        </w:rPr>
      </w:pPr>
      <w:r w:rsidRPr="00FB2716">
        <w:rPr>
          <w:rFonts w:ascii="Times New Roman" w:hAnsi="Times New Roman" w:cs="Times New Roman"/>
          <w:color w:val="000000"/>
          <w:sz w:val="28"/>
          <w:szCs w:val="28"/>
          <w:shd w:val="clear" w:color="auto" w:fill="FFFFFF"/>
        </w:rPr>
        <w:t xml:space="preserve">Problem </w:t>
      </w:r>
      <w:r>
        <w:rPr>
          <w:rFonts w:ascii="Times New Roman" w:hAnsi="Times New Roman" w:cs="Times New Roman"/>
          <w:color w:val="000000"/>
          <w:sz w:val="28"/>
          <w:szCs w:val="28"/>
          <w:shd w:val="clear" w:color="auto" w:fill="FFFFFF"/>
        </w:rPr>
        <w:t>s</w:t>
      </w:r>
      <w:r w:rsidRPr="00FB2716">
        <w:rPr>
          <w:rFonts w:ascii="Times New Roman" w:hAnsi="Times New Roman" w:cs="Times New Roman"/>
          <w:color w:val="000000"/>
          <w:sz w:val="28"/>
          <w:szCs w:val="28"/>
          <w:shd w:val="clear" w:color="auto" w:fill="FFFFFF"/>
        </w:rPr>
        <w:t>olving</w:t>
      </w:r>
    </w:p>
    <w:p w:rsidR="00FB2716" w:rsidRDefault="00FB2716" w:rsidP="00FB2716">
      <w:pPr>
        <w:pStyle w:val="ListParagraph"/>
        <w:numPr>
          <w:ilvl w:val="0"/>
          <w:numId w:val="10"/>
        </w:numPr>
        <w:spacing w:line="360" w:lineRule="auto"/>
        <w:rPr>
          <w:rFonts w:ascii="Times New Roman" w:hAnsi="Times New Roman" w:cs="Times New Roman"/>
          <w:color w:val="000000"/>
          <w:sz w:val="28"/>
          <w:szCs w:val="28"/>
          <w:shd w:val="clear" w:color="auto" w:fill="FFFFFF"/>
        </w:rPr>
      </w:pPr>
      <w:r w:rsidRPr="00FB2716">
        <w:rPr>
          <w:rFonts w:ascii="Times New Roman" w:hAnsi="Times New Roman" w:cs="Times New Roman"/>
          <w:color w:val="000000"/>
          <w:sz w:val="28"/>
          <w:szCs w:val="28"/>
          <w:shd w:val="clear" w:color="auto" w:fill="FFFFFF"/>
        </w:rPr>
        <w:t xml:space="preserve">Use </w:t>
      </w:r>
      <w:r>
        <w:rPr>
          <w:rFonts w:ascii="Times New Roman" w:hAnsi="Times New Roman" w:cs="Times New Roman"/>
          <w:color w:val="000000"/>
          <w:sz w:val="28"/>
          <w:szCs w:val="28"/>
          <w:shd w:val="clear" w:color="auto" w:fill="FFFFFF"/>
        </w:rPr>
        <w:t>of academic and professional l</w:t>
      </w:r>
      <w:r w:rsidRPr="00FB2716">
        <w:rPr>
          <w:rFonts w:ascii="Times New Roman" w:hAnsi="Times New Roman" w:cs="Times New Roman"/>
          <w:color w:val="000000"/>
          <w:sz w:val="28"/>
          <w:szCs w:val="28"/>
          <w:shd w:val="clear" w:color="auto" w:fill="FFFFFF"/>
        </w:rPr>
        <w:t>anguage</w:t>
      </w:r>
    </w:p>
    <w:p w:rsidR="00953804" w:rsidRDefault="00FB2716" w:rsidP="00953804">
      <w:pPr>
        <w:pStyle w:val="ListParagraph"/>
        <w:numPr>
          <w:ilvl w:val="0"/>
          <w:numId w:val="10"/>
        </w:numPr>
        <w:spacing w:line="360" w:lineRule="auto"/>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Identifying strengths and weaknesses </w:t>
      </w:r>
    </w:p>
    <w:p w:rsidR="00EB02EC" w:rsidRPr="00EB02EC" w:rsidRDefault="00EB02EC" w:rsidP="00EB02EC">
      <w:pPr>
        <w:spacing w:line="360" w:lineRule="auto"/>
        <w:rPr>
          <w:rFonts w:ascii="Times New Roman" w:hAnsi="Times New Roman" w:cs="Times New Roman"/>
          <w:b/>
          <w:color w:val="0070C0"/>
          <w:sz w:val="28"/>
          <w:szCs w:val="28"/>
          <w:shd w:val="clear" w:color="auto" w:fill="FFFFFF"/>
        </w:rPr>
      </w:pPr>
      <w:r w:rsidRPr="00EB02EC">
        <w:rPr>
          <w:rFonts w:ascii="Times New Roman" w:hAnsi="Times New Roman" w:cs="Times New Roman"/>
          <w:b/>
          <w:color w:val="0070C0"/>
          <w:sz w:val="28"/>
          <w:szCs w:val="28"/>
          <w:shd w:val="clear" w:color="auto" w:fill="FFFFFF"/>
        </w:rPr>
        <w:t>(Please see appendix for evidence of Cover Letter and CV)</w:t>
      </w:r>
    </w:p>
    <w:p w:rsidR="00953804" w:rsidRDefault="00137E6D" w:rsidP="00953804">
      <w:pPr>
        <w:spacing w:line="360" w:lineRule="auto"/>
        <w:rPr>
          <w:rFonts w:ascii="Times New Roman" w:hAnsi="Times New Roman" w:cs="Times New Roman"/>
          <w:sz w:val="28"/>
          <w:szCs w:val="28"/>
        </w:rPr>
      </w:pPr>
      <w:r>
        <w:rPr>
          <w:rFonts w:ascii="Times New Roman" w:hAnsi="Times New Roman" w:cs="Times New Roman"/>
          <w:color w:val="000000"/>
          <w:sz w:val="28"/>
          <w:szCs w:val="28"/>
          <w:shd w:val="clear" w:color="auto" w:fill="FFFFFF"/>
        </w:rPr>
        <w:t>Group Work-</w:t>
      </w:r>
      <w:r w:rsidR="00D14D72">
        <w:rPr>
          <w:rFonts w:ascii="Times New Roman" w:hAnsi="Times New Roman" w:cs="Times New Roman"/>
          <w:color w:val="000000"/>
          <w:sz w:val="28"/>
          <w:szCs w:val="28"/>
          <w:shd w:val="clear" w:color="auto" w:fill="FFFFFF"/>
        </w:rPr>
        <w:t xml:space="preserve"> </w:t>
      </w:r>
      <w:r w:rsidR="00DC2A10">
        <w:rPr>
          <w:rFonts w:ascii="Times New Roman" w:hAnsi="Times New Roman" w:cs="Times New Roman"/>
          <w:sz w:val="28"/>
          <w:szCs w:val="28"/>
        </w:rPr>
        <w:t>a</w:t>
      </w:r>
      <w:r w:rsidR="00D14D72">
        <w:rPr>
          <w:rFonts w:ascii="Times New Roman" w:hAnsi="Times New Roman" w:cs="Times New Roman"/>
          <w:sz w:val="28"/>
          <w:szCs w:val="28"/>
        </w:rPr>
        <w:t>s most graduate jobs have a requirement to be a team player, working as part of a team on group work assignments is a way of analysing the particular role I have taken in completing a task. Although group work helps to develop and enhance verbal and written skills it also gives the opportunity to identify strengths and weaknesses</w:t>
      </w:r>
      <w:r w:rsidR="00A30B68">
        <w:rPr>
          <w:rFonts w:ascii="Times New Roman" w:hAnsi="Times New Roman" w:cs="Times New Roman"/>
          <w:sz w:val="28"/>
          <w:szCs w:val="28"/>
        </w:rPr>
        <w:t xml:space="preserve"> (Lifelong, 2016)</w:t>
      </w:r>
      <w:r w:rsidR="00D14D72">
        <w:rPr>
          <w:rFonts w:ascii="Times New Roman" w:hAnsi="Times New Roman" w:cs="Times New Roman"/>
          <w:sz w:val="28"/>
          <w:szCs w:val="28"/>
        </w:rPr>
        <w:t>.</w:t>
      </w:r>
      <w:r w:rsidR="00DC2A10">
        <w:rPr>
          <w:rFonts w:ascii="Times New Roman" w:hAnsi="Times New Roman" w:cs="Times New Roman"/>
          <w:sz w:val="28"/>
          <w:szCs w:val="28"/>
        </w:rPr>
        <w:t xml:space="preserve"> Some of the skills that I have developed with the task include;</w:t>
      </w:r>
    </w:p>
    <w:p w:rsidR="00DC2A10" w:rsidRPr="00DC2A10" w:rsidRDefault="00DC2A10" w:rsidP="00DC2A10">
      <w:pPr>
        <w:pStyle w:val="ListParagraph"/>
        <w:numPr>
          <w:ilvl w:val="0"/>
          <w:numId w:val="11"/>
        </w:numPr>
        <w:spacing w:line="360" w:lineRule="auto"/>
        <w:rPr>
          <w:rFonts w:ascii="Times New Roman" w:hAnsi="Times New Roman" w:cs="Times New Roman"/>
          <w:sz w:val="28"/>
          <w:szCs w:val="28"/>
        </w:rPr>
      </w:pPr>
      <w:r w:rsidRPr="00DC2A10">
        <w:rPr>
          <w:rFonts w:ascii="Times New Roman" w:hAnsi="Times New Roman" w:cs="Times New Roman"/>
          <w:sz w:val="28"/>
          <w:szCs w:val="28"/>
        </w:rPr>
        <w:t>Planning</w:t>
      </w:r>
    </w:p>
    <w:p w:rsidR="00DC2A10" w:rsidRPr="00DC2A10" w:rsidRDefault="00DC2A10" w:rsidP="00DC2A10">
      <w:pPr>
        <w:pStyle w:val="ListParagraph"/>
        <w:numPr>
          <w:ilvl w:val="0"/>
          <w:numId w:val="11"/>
        </w:numPr>
        <w:spacing w:line="360" w:lineRule="auto"/>
        <w:rPr>
          <w:rFonts w:ascii="Times New Roman" w:hAnsi="Times New Roman" w:cs="Times New Roman"/>
          <w:sz w:val="28"/>
          <w:szCs w:val="28"/>
        </w:rPr>
      </w:pPr>
      <w:r w:rsidRPr="00DC2A10">
        <w:rPr>
          <w:rFonts w:ascii="Times New Roman" w:hAnsi="Times New Roman" w:cs="Times New Roman"/>
          <w:sz w:val="28"/>
          <w:szCs w:val="28"/>
        </w:rPr>
        <w:t>Organisation</w:t>
      </w:r>
    </w:p>
    <w:p w:rsidR="00DC2A10" w:rsidRPr="00A30B68" w:rsidRDefault="00DC2A10" w:rsidP="00953804">
      <w:pPr>
        <w:pStyle w:val="ListParagraph"/>
        <w:numPr>
          <w:ilvl w:val="0"/>
          <w:numId w:val="11"/>
        </w:numPr>
        <w:spacing w:line="360" w:lineRule="auto"/>
        <w:rPr>
          <w:rFonts w:ascii="Times New Roman" w:hAnsi="Times New Roman" w:cs="Times New Roman"/>
          <w:sz w:val="28"/>
          <w:szCs w:val="28"/>
        </w:rPr>
      </w:pPr>
      <w:r w:rsidRPr="00DC2A10">
        <w:rPr>
          <w:rFonts w:ascii="Times New Roman" w:hAnsi="Times New Roman" w:cs="Times New Roman"/>
          <w:sz w:val="28"/>
          <w:szCs w:val="28"/>
        </w:rPr>
        <w:t>Minute taking</w:t>
      </w:r>
    </w:p>
    <w:p w:rsidR="00DC2A10" w:rsidRDefault="00137E6D" w:rsidP="00DC2A10">
      <w:pPr>
        <w:spacing w:line="360" w:lineRule="auto"/>
        <w:rPr>
          <w:rFonts w:ascii="Times New Roman" w:hAnsi="Times New Roman" w:cs="Times New Roman"/>
          <w:sz w:val="28"/>
          <w:szCs w:val="28"/>
        </w:rPr>
      </w:pPr>
      <w:r>
        <w:rPr>
          <w:rFonts w:ascii="Times New Roman" w:hAnsi="Times New Roman" w:cs="Times New Roman"/>
          <w:color w:val="000000"/>
          <w:sz w:val="28"/>
          <w:szCs w:val="28"/>
          <w:shd w:val="clear" w:color="auto" w:fill="FFFFFF"/>
        </w:rPr>
        <w:t xml:space="preserve">Presentations- </w:t>
      </w:r>
      <w:r w:rsidR="00DC2A10">
        <w:rPr>
          <w:rFonts w:ascii="Times New Roman" w:hAnsi="Times New Roman" w:cs="Times New Roman"/>
          <w:sz w:val="28"/>
          <w:szCs w:val="28"/>
        </w:rPr>
        <w:t>delivering p</w:t>
      </w:r>
      <w:r w:rsidR="00DC2A10" w:rsidRPr="00F92EEB">
        <w:rPr>
          <w:rFonts w:ascii="Times New Roman" w:hAnsi="Times New Roman" w:cs="Times New Roman"/>
          <w:sz w:val="28"/>
          <w:szCs w:val="28"/>
        </w:rPr>
        <w:t xml:space="preserve">resentations </w:t>
      </w:r>
      <w:r w:rsidR="00DC2A10">
        <w:rPr>
          <w:rFonts w:ascii="Times New Roman" w:hAnsi="Times New Roman" w:cs="Times New Roman"/>
          <w:sz w:val="28"/>
          <w:szCs w:val="28"/>
        </w:rPr>
        <w:t xml:space="preserve">is essential to academics and most </w:t>
      </w:r>
      <w:r w:rsidR="00DC2A10" w:rsidRPr="00F92EEB">
        <w:rPr>
          <w:rFonts w:ascii="Times New Roman" w:hAnsi="Times New Roman" w:cs="Times New Roman"/>
          <w:sz w:val="28"/>
          <w:szCs w:val="28"/>
        </w:rPr>
        <w:t xml:space="preserve">graduate professions. </w:t>
      </w:r>
      <w:r w:rsidR="00DC2A10">
        <w:rPr>
          <w:rFonts w:ascii="Times New Roman" w:hAnsi="Times New Roman" w:cs="Times New Roman"/>
          <w:sz w:val="28"/>
          <w:szCs w:val="28"/>
        </w:rPr>
        <w:t xml:space="preserve">While </w:t>
      </w:r>
      <w:r w:rsidR="00DC2A10" w:rsidRPr="00F92EEB">
        <w:rPr>
          <w:rFonts w:ascii="Times New Roman" w:hAnsi="Times New Roman" w:cs="Times New Roman"/>
          <w:sz w:val="28"/>
          <w:szCs w:val="28"/>
        </w:rPr>
        <w:t xml:space="preserve">Presentations are used </w:t>
      </w:r>
      <w:r w:rsidR="00DC2A10">
        <w:rPr>
          <w:rFonts w:ascii="Times New Roman" w:hAnsi="Times New Roman" w:cs="Times New Roman"/>
          <w:sz w:val="28"/>
          <w:szCs w:val="28"/>
        </w:rPr>
        <w:t xml:space="preserve">to inform an audience about a new idea or increase their knowledge of an idea, it gives the opportunity of </w:t>
      </w:r>
      <w:r w:rsidR="00DC2A10">
        <w:rPr>
          <w:rFonts w:ascii="Times New Roman" w:hAnsi="Times New Roman" w:cs="Times New Roman"/>
          <w:sz w:val="28"/>
          <w:szCs w:val="28"/>
        </w:rPr>
        <w:lastRenderedPageBreak/>
        <w:t>understanding body language</w:t>
      </w:r>
      <w:r w:rsidR="00A30B68">
        <w:rPr>
          <w:rFonts w:ascii="Times New Roman" w:hAnsi="Times New Roman" w:cs="Times New Roman"/>
          <w:sz w:val="28"/>
          <w:szCs w:val="28"/>
        </w:rPr>
        <w:t xml:space="preserve"> (Lifelong, 2016). Some of the skills that I have developed with the task include;</w:t>
      </w:r>
    </w:p>
    <w:p w:rsidR="00A30B68" w:rsidRPr="00A30B68" w:rsidRDefault="00A30B68" w:rsidP="00A30B68">
      <w:pPr>
        <w:pStyle w:val="ListParagraph"/>
        <w:numPr>
          <w:ilvl w:val="0"/>
          <w:numId w:val="12"/>
        </w:numPr>
        <w:spacing w:line="360" w:lineRule="auto"/>
        <w:rPr>
          <w:rFonts w:ascii="Times New Roman" w:hAnsi="Times New Roman" w:cs="Times New Roman"/>
          <w:sz w:val="28"/>
          <w:szCs w:val="28"/>
        </w:rPr>
      </w:pPr>
      <w:r w:rsidRPr="00A30B68">
        <w:rPr>
          <w:rFonts w:ascii="Times New Roman" w:hAnsi="Times New Roman" w:cs="Times New Roman"/>
          <w:sz w:val="28"/>
          <w:szCs w:val="28"/>
        </w:rPr>
        <w:t>IT Skills</w:t>
      </w:r>
    </w:p>
    <w:p w:rsidR="00A30B68" w:rsidRPr="00A30B68" w:rsidRDefault="00A30B68" w:rsidP="00A30B68">
      <w:pPr>
        <w:pStyle w:val="ListParagraph"/>
        <w:numPr>
          <w:ilvl w:val="0"/>
          <w:numId w:val="12"/>
        </w:numPr>
        <w:spacing w:line="360" w:lineRule="auto"/>
        <w:rPr>
          <w:rFonts w:ascii="Times New Roman" w:hAnsi="Times New Roman" w:cs="Times New Roman"/>
          <w:sz w:val="28"/>
          <w:szCs w:val="28"/>
        </w:rPr>
      </w:pPr>
      <w:r w:rsidRPr="00A30B68">
        <w:rPr>
          <w:rFonts w:ascii="Times New Roman" w:hAnsi="Times New Roman" w:cs="Times New Roman"/>
          <w:sz w:val="28"/>
          <w:szCs w:val="28"/>
        </w:rPr>
        <w:t>Confidence building</w:t>
      </w:r>
    </w:p>
    <w:p w:rsidR="00A30B68" w:rsidRPr="00A30B68" w:rsidRDefault="00A30B68" w:rsidP="00A30B68">
      <w:pPr>
        <w:pStyle w:val="ListParagraph"/>
        <w:numPr>
          <w:ilvl w:val="0"/>
          <w:numId w:val="12"/>
        </w:numPr>
        <w:spacing w:line="360" w:lineRule="auto"/>
        <w:rPr>
          <w:rFonts w:ascii="Times New Roman" w:hAnsi="Times New Roman" w:cs="Times New Roman"/>
          <w:sz w:val="28"/>
          <w:szCs w:val="28"/>
        </w:rPr>
      </w:pPr>
      <w:r w:rsidRPr="00A30B68">
        <w:rPr>
          <w:rFonts w:ascii="Times New Roman" w:hAnsi="Times New Roman" w:cs="Times New Roman"/>
          <w:sz w:val="28"/>
          <w:szCs w:val="28"/>
        </w:rPr>
        <w:t>Listening skills</w:t>
      </w:r>
    </w:p>
    <w:p w:rsidR="00137E6D" w:rsidRDefault="00A30B68" w:rsidP="00953804">
      <w:pPr>
        <w:spacing w:line="360" w:lineRule="auto"/>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I am confident that my participation in the classroom tasks has prepared me well for my academic achievements as well as preparing me for </w:t>
      </w:r>
      <w:r w:rsidR="00546749">
        <w:rPr>
          <w:rFonts w:ascii="Times New Roman" w:hAnsi="Times New Roman" w:cs="Times New Roman"/>
          <w:color w:val="000000"/>
          <w:sz w:val="28"/>
          <w:szCs w:val="28"/>
          <w:shd w:val="clear" w:color="auto" w:fill="FFFFFF"/>
        </w:rPr>
        <w:t xml:space="preserve">the </w:t>
      </w:r>
      <w:r>
        <w:rPr>
          <w:rFonts w:ascii="Times New Roman" w:hAnsi="Times New Roman" w:cs="Times New Roman"/>
          <w:color w:val="000000"/>
          <w:sz w:val="28"/>
          <w:szCs w:val="28"/>
          <w:shd w:val="clear" w:color="auto" w:fill="FFFFFF"/>
        </w:rPr>
        <w:t xml:space="preserve">future </w:t>
      </w:r>
      <w:r w:rsidR="00546749">
        <w:rPr>
          <w:rFonts w:ascii="Times New Roman" w:hAnsi="Times New Roman" w:cs="Times New Roman"/>
          <w:color w:val="000000"/>
          <w:sz w:val="28"/>
          <w:szCs w:val="28"/>
          <w:shd w:val="clear" w:color="auto" w:fill="FFFFFF"/>
        </w:rPr>
        <w:t>employable skills.</w:t>
      </w:r>
    </w:p>
    <w:p w:rsidR="00953804" w:rsidRDefault="00953804" w:rsidP="00953804">
      <w:pPr>
        <w:spacing w:line="360" w:lineRule="auto"/>
        <w:rPr>
          <w:rFonts w:ascii="Times New Roman" w:hAnsi="Times New Roman" w:cs="Times New Roman"/>
          <w:color w:val="000000"/>
          <w:sz w:val="28"/>
          <w:szCs w:val="28"/>
          <w:shd w:val="clear" w:color="auto" w:fill="FFFFFF"/>
        </w:rPr>
      </w:pPr>
    </w:p>
    <w:p w:rsidR="00953804" w:rsidRPr="00953804" w:rsidRDefault="00953804" w:rsidP="00953804">
      <w:pPr>
        <w:spacing w:line="360" w:lineRule="auto"/>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 </w:t>
      </w: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360017">
      <w:pPr>
        <w:spacing w:line="360" w:lineRule="auto"/>
        <w:jc w:val="center"/>
        <w:rPr>
          <w:rFonts w:ascii="Times New Roman" w:hAnsi="Times New Roman" w:cs="Times New Roman"/>
          <w:color w:val="000000"/>
          <w:sz w:val="28"/>
          <w:szCs w:val="28"/>
          <w:u w:val="double"/>
          <w:shd w:val="clear" w:color="auto" w:fill="FFFFFF"/>
        </w:rPr>
      </w:pPr>
    </w:p>
    <w:p w:rsidR="00360017" w:rsidRDefault="00360017" w:rsidP="008B24F6">
      <w:pPr>
        <w:spacing w:line="360" w:lineRule="auto"/>
        <w:rPr>
          <w:rFonts w:ascii="Times New Roman" w:hAnsi="Times New Roman" w:cs="Times New Roman"/>
          <w:color w:val="000000"/>
          <w:sz w:val="28"/>
          <w:szCs w:val="28"/>
          <w:u w:val="double"/>
          <w:shd w:val="clear" w:color="auto" w:fill="FFFFFF"/>
        </w:rPr>
      </w:pPr>
    </w:p>
    <w:p w:rsidR="00360017" w:rsidRPr="005F147F" w:rsidRDefault="00360017" w:rsidP="00360017">
      <w:pPr>
        <w:spacing w:line="360" w:lineRule="auto"/>
        <w:jc w:val="center"/>
        <w:rPr>
          <w:rFonts w:ascii="Times New Roman" w:hAnsi="Times New Roman" w:cs="Times New Roman"/>
          <w:color w:val="000000"/>
          <w:sz w:val="28"/>
          <w:szCs w:val="28"/>
          <w:u w:val="double"/>
          <w:shd w:val="clear" w:color="auto" w:fill="FFFFFF"/>
        </w:rPr>
      </w:pPr>
      <w:r w:rsidRPr="005F147F">
        <w:rPr>
          <w:rFonts w:ascii="Times New Roman" w:hAnsi="Times New Roman" w:cs="Times New Roman"/>
          <w:color w:val="000000"/>
          <w:sz w:val="28"/>
          <w:szCs w:val="28"/>
          <w:u w:val="double"/>
          <w:shd w:val="clear" w:color="auto" w:fill="FFFFFF"/>
        </w:rPr>
        <w:lastRenderedPageBreak/>
        <w:t>References</w:t>
      </w:r>
    </w:p>
    <w:p w:rsidR="008B24F6" w:rsidRPr="00770F42" w:rsidRDefault="008B24F6" w:rsidP="00360017">
      <w:pPr>
        <w:pStyle w:val="ListParagraph"/>
        <w:numPr>
          <w:ilvl w:val="0"/>
          <w:numId w:val="9"/>
        </w:numPr>
        <w:spacing w:line="360" w:lineRule="auto"/>
        <w:rPr>
          <w:rFonts w:ascii="Times New Roman" w:hAnsi="Times New Roman" w:cs="Times New Roman"/>
          <w:color w:val="000000"/>
          <w:sz w:val="28"/>
          <w:szCs w:val="28"/>
          <w:shd w:val="clear" w:color="auto" w:fill="FFFFFF"/>
        </w:rPr>
      </w:pPr>
      <w:r w:rsidRPr="00770F42">
        <w:rPr>
          <w:rFonts w:ascii="Times New Roman" w:hAnsi="Times New Roman" w:cs="Times New Roman"/>
          <w:color w:val="000000"/>
          <w:sz w:val="28"/>
          <w:szCs w:val="28"/>
          <w:shd w:val="clear" w:color="auto" w:fill="FFFFFF"/>
        </w:rPr>
        <w:t xml:space="preserve">Gallagher, K. (2016). </w:t>
      </w:r>
      <w:r w:rsidRPr="00770F42">
        <w:rPr>
          <w:rFonts w:ascii="Times New Roman" w:hAnsi="Times New Roman" w:cs="Times New Roman"/>
          <w:i/>
          <w:iCs/>
          <w:color w:val="000000"/>
          <w:sz w:val="28"/>
          <w:szCs w:val="28"/>
        </w:rPr>
        <w:t>Essential Study and Employability Skills for Business and Management Students</w:t>
      </w:r>
      <w:r w:rsidRPr="00770F42">
        <w:rPr>
          <w:rFonts w:ascii="Times New Roman" w:hAnsi="Times New Roman" w:cs="Times New Roman"/>
          <w:color w:val="000000"/>
          <w:sz w:val="28"/>
          <w:szCs w:val="28"/>
          <w:shd w:val="clear" w:color="auto" w:fill="FFFFFF"/>
        </w:rPr>
        <w:t>. 3rd ed. London: Oxford University Press.</w:t>
      </w:r>
    </w:p>
    <w:p w:rsidR="008B24F6" w:rsidRPr="00864DF5" w:rsidRDefault="008B24F6" w:rsidP="00360017">
      <w:pPr>
        <w:pStyle w:val="ListParagraph"/>
        <w:numPr>
          <w:ilvl w:val="0"/>
          <w:numId w:val="9"/>
        </w:numPr>
        <w:spacing w:line="360" w:lineRule="auto"/>
        <w:rPr>
          <w:rFonts w:ascii="Times New Roman" w:hAnsi="Times New Roman" w:cs="Times New Roman"/>
          <w:color w:val="000000"/>
          <w:sz w:val="28"/>
          <w:szCs w:val="28"/>
          <w:shd w:val="clear" w:color="auto" w:fill="FFFFFF"/>
        </w:rPr>
      </w:pPr>
      <w:r w:rsidRPr="00864DF5">
        <w:rPr>
          <w:rFonts w:ascii="Times New Roman" w:hAnsi="Times New Roman" w:cs="Times New Roman"/>
          <w:color w:val="000000"/>
          <w:sz w:val="28"/>
          <w:szCs w:val="28"/>
          <w:shd w:val="clear" w:color="auto" w:fill="FFFFFF"/>
        </w:rPr>
        <w:t xml:space="preserve">Lifelong Learning. (2016). </w:t>
      </w:r>
      <w:r w:rsidRPr="00864DF5">
        <w:rPr>
          <w:rFonts w:ascii="Times New Roman" w:hAnsi="Times New Roman" w:cs="Times New Roman"/>
          <w:i/>
          <w:iCs/>
          <w:color w:val="000000"/>
          <w:sz w:val="28"/>
          <w:szCs w:val="28"/>
        </w:rPr>
        <w:t>Guide to models of reflection – when &amp; why should you use different ones? Guide to models of reflection – when &amp; why should you use different ones</w:t>
      </w:r>
      <w:proofErr w:type="gramStart"/>
      <w:r w:rsidRPr="00864DF5">
        <w:rPr>
          <w:rFonts w:ascii="Times New Roman" w:hAnsi="Times New Roman" w:cs="Times New Roman"/>
          <w:i/>
          <w:iCs/>
          <w:color w:val="000000"/>
          <w:sz w:val="28"/>
          <w:szCs w:val="28"/>
        </w:rPr>
        <w:t>?.</w:t>
      </w:r>
      <w:proofErr w:type="gramEnd"/>
      <w:r w:rsidRPr="00864DF5">
        <w:rPr>
          <w:rFonts w:ascii="Times New Roman" w:hAnsi="Times New Roman" w:cs="Times New Roman"/>
          <w:color w:val="000000"/>
          <w:sz w:val="28"/>
          <w:szCs w:val="28"/>
          <w:shd w:val="clear" w:color="auto" w:fill="FFFFFF"/>
        </w:rPr>
        <w:t xml:space="preserve"> Available: https://lifelonglearningwithot.wordpress.com/2016/05/02/different-models-of-reflection-using-them-to-help-me-reflect/. Last accessed 2nd May 2020.</w:t>
      </w:r>
    </w:p>
    <w:p w:rsidR="008B24F6" w:rsidRPr="00E149F0" w:rsidRDefault="008B24F6" w:rsidP="00360017">
      <w:pPr>
        <w:pStyle w:val="ListParagraph"/>
        <w:numPr>
          <w:ilvl w:val="0"/>
          <w:numId w:val="9"/>
        </w:numPr>
        <w:spacing w:line="360" w:lineRule="auto"/>
        <w:rPr>
          <w:rFonts w:ascii="Times New Roman" w:hAnsi="Times New Roman" w:cs="Times New Roman"/>
          <w:color w:val="000000"/>
          <w:sz w:val="28"/>
          <w:szCs w:val="28"/>
          <w:shd w:val="clear" w:color="auto" w:fill="FFFFFF"/>
        </w:rPr>
      </w:pPr>
      <w:r w:rsidRPr="00E149F0">
        <w:rPr>
          <w:rFonts w:ascii="Times New Roman" w:hAnsi="Times New Roman" w:cs="Times New Roman"/>
          <w:color w:val="000000"/>
          <w:sz w:val="28"/>
          <w:szCs w:val="28"/>
          <w:shd w:val="clear" w:color="auto" w:fill="FFFFFF"/>
        </w:rPr>
        <w:t xml:space="preserve">Martin, J. (2010). Employee Communication and Consultation. In: Martin, J. </w:t>
      </w:r>
      <w:r w:rsidRPr="00E149F0">
        <w:rPr>
          <w:rFonts w:ascii="Times New Roman" w:hAnsi="Times New Roman" w:cs="Times New Roman"/>
          <w:i/>
          <w:iCs/>
          <w:color w:val="000000"/>
          <w:sz w:val="28"/>
          <w:szCs w:val="28"/>
        </w:rPr>
        <w:t>Key Concepts in Human in Human Resources Management</w:t>
      </w:r>
      <w:r w:rsidRPr="00E149F0">
        <w:rPr>
          <w:rFonts w:ascii="Times New Roman" w:hAnsi="Times New Roman" w:cs="Times New Roman"/>
          <w:color w:val="000000"/>
          <w:sz w:val="28"/>
          <w:szCs w:val="28"/>
          <w:shd w:val="clear" w:color="auto" w:fill="FFFFFF"/>
        </w:rPr>
        <w:t>. London: SAGE Publication.</w:t>
      </w:r>
    </w:p>
    <w:p w:rsidR="008B24F6" w:rsidRPr="00770F42" w:rsidRDefault="008B24F6" w:rsidP="00360017">
      <w:pPr>
        <w:pStyle w:val="ListParagraph"/>
        <w:numPr>
          <w:ilvl w:val="0"/>
          <w:numId w:val="9"/>
        </w:numPr>
        <w:spacing w:line="360" w:lineRule="auto"/>
        <w:rPr>
          <w:rFonts w:ascii="Times New Roman" w:hAnsi="Times New Roman" w:cs="Times New Roman"/>
          <w:color w:val="000000"/>
          <w:sz w:val="28"/>
          <w:szCs w:val="28"/>
          <w:shd w:val="clear" w:color="auto" w:fill="FFFFFF"/>
        </w:rPr>
      </w:pPr>
      <w:r w:rsidRPr="003E3757">
        <w:rPr>
          <w:rFonts w:ascii="Times New Roman" w:hAnsi="Times New Roman" w:cs="Times New Roman"/>
          <w:color w:val="000000"/>
          <w:sz w:val="28"/>
          <w:szCs w:val="28"/>
          <w:shd w:val="clear" w:color="auto" w:fill="FFFFFF"/>
        </w:rPr>
        <w:t xml:space="preserve">Morgan, P. (2017). </w:t>
      </w:r>
      <w:r w:rsidRPr="003E3757">
        <w:rPr>
          <w:rFonts w:ascii="Times New Roman" w:hAnsi="Times New Roman" w:cs="Times New Roman"/>
          <w:i/>
          <w:iCs/>
          <w:color w:val="000000"/>
          <w:sz w:val="28"/>
          <w:szCs w:val="28"/>
        </w:rPr>
        <w:t xml:space="preserve">The Business Student's Guide to Study and </w:t>
      </w:r>
      <w:r w:rsidRPr="00770F42">
        <w:rPr>
          <w:rFonts w:ascii="Times New Roman" w:hAnsi="Times New Roman" w:cs="Times New Roman"/>
          <w:i/>
          <w:iCs/>
          <w:color w:val="000000"/>
          <w:sz w:val="28"/>
          <w:szCs w:val="28"/>
        </w:rPr>
        <w:t>Emp</w:t>
      </w:r>
      <w:r>
        <w:rPr>
          <w:rFonts w:ascii="Times New Roman" w:hAnsi="Times New Roman" w:cs="Times New Roman"/>
          <w:i/>
          <w:iCs/>
          <w:color w:val="000000"/>
          <w:sz w:val="28"/>
          <w:szCs w:val="28"/>
        </w:rPr>
        <w:t>l</w:t>
      </w:r>
      <w:r w:rsidRPr="00770F42">
        <w:rPr>
          <w:rFonts w:ascii="Times New Roman" w:hAnsi="Times New Roman" w:cs="Times New Roman"/>
          <w:i/>
          <w:iCs/>
          <w:color w:val="000000"/>
          <w:sz w:val="28"/>
          <w:szCs w:val="28"/>
        </w:rPr>
        <w:t>oyability</w:t>
      </w:r>
      <w:r w:rsidRPr="00770F42">
        <w:rPr>
          <w:rFonts w:ascii="Times New Roman" w:hAnsi="Times New Roman" w:cs="Times New Roman"/>
          <w:color w:val="000000"/>
          <w:sz w:val="28"/>
          <w:szCs w:val="28"/>
          <w:shd w:val="clear" w:color="auto" w:fill="FFFFFF"/>
        </w:rPr>
        <w:t>.</w:t>
      </w:r>
      <w:r>
        <w:rPr>
          <w:rFonts w:ascii="Times New Roman" w:hAnsi="Times New Roman" w:cs="Times New Roman"/>
          <w:color w:val="000000"/>
          <w:sz w:val="28"/>
          <w:szCs w:val="28"/>
          <w:shd w:val="clear" w:color="auto" w:fill="FFFFFF"/>
        </w:rPr>
        <w:t xml:space="preserve"> </w:t>
      </w:r>
      <w:r w:rsidRPr="00770F42">
        <w:rPr>
          <w:rFonts w:ascii="Times New Roman" w:hAnsi="Times New Roman" w:cs="Times New Roman"/>
          <w:color w:val="000000"/>
          <w:sz w:val="28"/>
          <w:szCs w:val="28"/>
          <w:shd w:val="clear" w:color="auto" w:fill="FFFFFF"/>
        </w:rPr>
        <w:t>London: SAGE Publication.</w:t>
      </w:r>
    </w:p>
    <w:p w:rsidR="008B24F6" w:rsidRDefault="008B24F6" w:rsidP="00360017">
      <w:pPr>
        <w:pStyle w:val="ListParagraph"/>
        <w:numPr>
          <w:ilvl w:val="0"/>
          <w:numId w:val="9"/>
        </w:numPr>
        <w:spacing w:line="360" w:lineRule="auto"/>
        <w:rPr>
          <w:rFonts w:ascii="Times New Roman" w:hAnsi="Times New Roman" w:cs="Times New Roman"/>
          <w:color w:val="000000"/>
          <w:sz w:val="28"/>
          <w:szCs w:val="28"/>
          <w:shd w:val="clear" w:color="auto" w:fill="FFFFFF"/>
        </w:rPr>
      </w:pPr>
      <w:r w:rsidRPr="00A34330">
        <w:rPr>
          <w:rFonts w:ascii="Times New Roman" w:hAnsi="Times New Roman" w:cs="Times New Roman"/>
          <w:color w:val="000000"/>
          <w:sz w:val="28"/>
          <w:szCs w:val="28"/>
          <w:shd w:val="clear" w:color="auto" w:fill="FFFFFF"/>
        </w:rPr>
        <w:t xml:space="preserve">Morley, D. (2018). </w:t>
      </w:r>
      <w:r w:rsidRPr="00A34330">
        <w:rPr>
          <w:rFonts w:ascii="Times New Roman" w:hAnsi="Times New Roman" w:cs="Times New Roman"/>
          <w:i/>
          <w:iCs/>
          <w:color w:val="000000"/>
          <w:sz w:val="28"/>
          <w:szCs w:val="28"/>
        </w:rPr>
        <w:t>Enhancing Employability in Higher Education Through Work Based Learning</w:t>
      </w:r>
      <w:r w:rsidRPr="00A34330">
        <w:rPr>
          <w:rFonts w:ascii="Times New Roman" w:hAnsi="Times New Roman" w:cs="Times New Roman"/>
          <w:color w:val="000000"/>
          <w:sz w:val="28"/>
          <w:szCs w:val="28"/>
          <w:shd w:val="clear" w:color="auto" w:fill="FFFFFF"/>
        </w:rPr>
        <w:t>. London: Palgrave Macmillan.</w:t>
      </w:r>
    </w:p>
    <w:p w:rsidR="008B24F6" w:rsidRPr="003E3757" w:rsidRDefault="008B24F6" w:rsidP="00360017">
      <w:pPr>
        <w:pStyle w:val="ListParagraph"/>
        <w:numPr>
          <w:ilvl w:val="0"/>
          <w:numId w:val="9"/>
        </w:numPr>
        <w:spacing w:line="360" w:lineRule="auto"/>
        <w:rPr>
          <w:rFonts w:ascii="Times New Roman" w:hAnsi="Times New Roman" w:cs="Times New Roman"/>
          <w:color w:val="000000"/>
          <w:sz w:val="28"/>
          <w:szCs w:val="28"/>
          <w:shd w:val="clear" w:color="auto" w:fill="FFFFFF"/>
        </w:rPr>
      </w:pPr>
      <w:r w:rsidRPr="003E3757">
        <w:rPr>
          <w:rFonts w:ascii="Times New Roman" w:hAnsi="Times New Roman" w:cs="Times New Roman"/>
          <w:color w:val="000000"/>
          <w:sz w:val="28"/>
          <w:szCs w:val="28"/>
          <w:shd w:val="clear" w:color="auto" w:fill="FFFFFF"/>
        </w:rPr>
        <w:t xml:space="preserve">Scott, F.J., Connell, P., Thompson, L.A., &amp; Willison, D. (2017). Empowering Students by Enhancing their Employability Skills. </w:t>
      </w:r>
      <w:r w:rsidRPr="003E3757">
        <w:rPr>
          <w:rFonts w:ascii="Times New Roman" w:hAnsi="Times New Roman" w:cs="Times New Roman"/>
          <w:i/>
          <w:iCs/>
          <w:color w:val="000000"/>
          <w:sz w:val="28"/>
          <w:szCs w:val="28"/>
        </w:rPr>
        <w:t>Journal of Further and Higher Education</w:t>
      </w:r>
      <w:r w:rsidRPr="003E3757">
        <w:rPr>
          <w:rFonts w:ascii="Times New Roman" w:hAnsi="Times New Roman" w:cs="Times New Roman"/>
          <w:color w:val="000000"/>
          <w:sz w:val="28"/>
          <w:szCs w:val="28"/>
          <w:shd w:val="clear" w:color="auto" w:fill="FFFFFF"/>
        </w:rPr>
        <w:t>. 43 (1), p692-707.</w:t>
      </w:r>
    </w:p>
    <w:p w:rsidR="008B24F6" w:rsidRDefault="008B24F6" w:rsidP="00360017">
      <w:pPr>
        <w:pStyle w:val="ListParagraph"/>
        <w:numPr>
          <w:ilvl w:val="0"/>
          <w:numId w:val="9"/>
        </w:numPr>
        <w:spacing w:line="360" w:lineRule="auto"/>
        <w:rPr>
          <w:rFonts w:ascii="Times New Roman" w:hAnsi="Times New Roman" w:cs="Times New Roman"/>
          <w:color w:val="000000"/>
          <w:sz w:val="28"/>
          <w:szCs w:val="28"/>
          <w:shd w:val="clear" w:color="auto" w:fill="FFFFFF"/>
        </w:rPr>
      </w:pPr>
      <w:r w:rsidRPr="00770F42">
        <w:rPr>
          <w:rFonts w:ascii="Times New Roman" w:hAnsi="Times New Roman" w:cs="Times New Roman"/>
          <w:color w:val="000000"/>
          <w:sz w:val="28"/>
          <w:szCs w:val="28"/>
          <w:shd w:val="clear" w:color="auto" w:fill="FFFFFF"/>
        </w:rPr>
        <w:t>Trought</w:t>
      </w:r>
      <w:r>
        <w:rPr>
          <w:rFonts w:ascii="Times New Roman" w:hAnsi="Times New Roman" w:cs="Times New Roman"/>
          <w:color w:val="000000"/>
          <w:sz w:val="28"/>
          <w:szCs w:val="28"/>
          <w:shd w:val="clear" w:color="auto" w:fill="FFFFFF"/>
        </w:rPr>
        <w:t xml:space="preserve">, F. </w:t>
      </w:r>
      <w:r w:rsidRPr="00770F42">
        <w:rPr>
          <w:rFonts w:ascii="Times New Roman" w:hAnsi="Times New Roman" w:cs="Times New Roman"/>
          <w:color w:val="000000"/>
          <w:sz w:val="28"/>
          <w:szCs w:val="28"/>
          <w:shd w:val="clear" w:color="auto" w:fill="FFFFFF"/>
        </w:rPr>
        <w:t xml:space="preserve"> (2017). </w:t>
      </w:r>
      <w:r w:rsidRPr="00770F42">
        <w:rPr>
          <w:rFonts w:ascii="Times New Roman" w:hAnsi="Times New Roman" w:cs="Times New Roman"/>
          <w:i/>
          <w:iCs/>
          <w:color w:val="000000"/>
          <w:sz w:val="28"/>
          <w:szCs w:val="28"/>
        </w:rPr>
        <w:t>Brilliant Employability Skills</w:t>
      </w:r>
      <w:r w:rsidRPr="00770F42">
        <w:rPr>
          <w:rFonts w:ascii="Times New Roman" w:hAnsi="Times New Roman" w:cs="Times New Roman"/>
          <w:color w:val="000000"/>
          <w:sz w:val="28"/>
          <w:szCs w:val="28"/>
          <w:shd w:val="clear" w:color="auto" w:fill="FFFFFF"/>
        </w:rPr>
        <w:t>. 2nd ed. London: Pearson.</w:t>
      </w:r>
    </w:p>
    <w:p w:rsidR="008B24F6" w:rsidRPr="008B24F6" w:rsidRDefault="008B24F6" w:rsidP="008B24F6">
      <w:pPr>
        <w:pStyle w:val="ListParagraph"/>
        <w:numPr>
          <w:ilvl w:val="0"/>
          <w:numId w:val="9"/>
        </w:numPr>
        <w:spacing w:line="360" w:lineRule="auto"/>
        <w:rPr>
          <w:rFonts w:ascii="Times New Roman" w:hAnsi="Times New Roman" w:cs="Times New Roman"/>
          <w:color w:val="000000"/>
          <w:sz w:val="28"/>
          <w:szCs w:val="28"/>
          <w:shd w:val="clear" w:color="auto" w:fill="FFFFFF"/>
        </w:rPr>
      </w:pPr>
      <w:r w:rsidRPr="008B24F6">
        <w:rPr>
          <w:rFonts w:ascii="Times New Roman" w:hAnsi="Times New Roman" w:cs="Times New Roman"/>
          <w:color w:val="000000"/>
          <w:sz w:val="28"/>
          <w:szCs w:val="28"/>
          <w:shd w:val="clear" w:color="auto" w:fill="FFFFFF"/>
        </w:rPr>
        <w:t xml:space="preserve">Williams, K., Wooliams, M. and Spiro, J. (2020). </w:t>
      </w:r>
      <w:r w:rsidRPr="008B24F6">
        <w:rPr>
          <w:rFonts w:ascii="Times New Roman" w:hAnsi="Times New Roman" w:cs="Times New Roman"/>
          <w:i/>
          <w:iCs/>
          <w:color w:val="000000"/>
          <w:sz w:val="28"/>
          <w:szCs w:val="28"/>
        </w:rPr>
        <w:t>Reflective Writing-Pocket Study Skills</w:t>
      </w:r>
      <w:r w:rsidRPr="008B24F6">
        <w:rPr>
          <w:rFonts w:ascii="Times New Roman" w:hAnsi="Times New Roman" w:cs="Times New Roman"/>
          <w:color w:val="000000"/>
          <w:sz w:val="28"/>
          <w:szCs w:val="28"/>
          <w:shd w:val="clear" w:color="auto" w:fill="FFFFFF"/>
        </w:rPr>
        <w:t>. 2nd ed. United Kingdom: Macmillan.</w:t>
      </w:r>
    </w:p>
    <w:p w:rsidR="00360017" w:rsidRDefault="00360017" w:rsidP="001A4E61">
      <w:pPr>
        <w:spacing w:line="360" w:lineRule="auto"/>
        <w:rPr>
          <w:rFonts w:ascii="Times New Roman" w:hAnsi="Times New Roman" w:cs="Times New Roman"/>
          <w:color w:val="222222"/>
          <w:sz w:val="28"/>
          <w:szCs w:val="28"/>
        </w:rPr>
      </w:pPr>
    </w:p>
    <w:p w:rsidR="0022727A" w:rsidRDefault="0022727A" w:rsidP="001A4E61">
      <w:pPr>
        <w:spacing w:line="360" w:lineRule="auto"/>
        <w:rPr>
          <w:rFonts w:ascii="Times New Roman" w:hAnsi="Times New Roman" w:cs="Times New Roman"/>
          <w:color w:val="222222"/>
          <w:sz w:val="28"/>
          <w:szCs w:val="28"/>
        </w:rPr>
      </w:pPr>
    </w:p>
    <w:p w:rsidR="00CD4041" w:rsidRDefault="00CD4041" w:rsidP="0022727A">
      <w:pPr>
        <w:spacing w:line="360" w:lineRule="auto"/>
        <w:jc w:val="center"/>
        <w:rPr>
          <w:rFonts w:ascii="Times New Roman" w:hAnsi="Times New Roman" w:cs="Times New Roman"/>
          <w:color w:val="222222"/>
          <w:sz w:val="28"/>
          <w:szCs w:val="28"/>
          <w:u w:val="double"/>
        </w:rPr>
      </w:pPr>
    </w:p>
    <w:p w:rsidR="0022727A" w:rsidRDefault="0022727A" w:rsidP="0022727A">
      <w:pPr>
        <w:spacing w:line="360" w:lineRule="auto"/>
        <w:jc w:val="center"/>
        <w:rPr>
          <w:rFonts w:ascii="Times New Roman" w:hAnsi="Times New Roman" w:cs="Times New Roman"/>
          <w:color w:val="222222"/>
          <w:sz w:val="28"/>
          <w:szCs w:val="28"/>
          <w:u w:val="double"/>
        </w:rPr>
      </w:pPr>
      <w:r w:rsidRPr="0022727A">
        <w:rPr>
          <w:rFonts w:ascii="Times New Roman" w:hAnsi="Times New Roman" w:cs="Times New Roman"/>
          <w:color w:val="222222"/>
          <w:sz w:val="28"/>
          <w:szCs w:val="28"/>
          <w:u w:val="double"/>
        </w:rPr>
        <w:lastRenderedPageBreak/>
        <w:t>Appendix</w:t>
      </w:r>
    </w:p>
    <w:p w:rsidR="0022727A" w:rsidRPr="0022727A" w:rsidRDefault="00CD4041" w:rsidP="0022727A">
      <w:pPr>
        <w:spacing w:line="360" w:lineRule="auto"/>
        <w:rPr>
          <w:rFonts w:ascii="Times New Roman" w:hAnsi="Times New Roman" w:cs="Times New Roman"/>
          <w:color w:val="222222"/>
          <w:sz w:val="28"/>
          <w:szCs w:val="28"/>
        </w:rPr>
      </w:pPr>
      <w:r>
        <w:rPr>
          <w:rFonts w:ascii="Times New Roman" w:hAnsi="Times New Roman" w:cs="Times New Roman"/>
          <w:noProof/>
          <w:color w:val="222222"/>
          <w:sz w:val="28"/>
          <w:szCs w:val="28"/>
          <w:lang w:eastAsia="en-GB"/>
        </w:rPr>
        <w:drawing>
          <wp:inline distT="0" distB="0" distL="0" distR="0">
            <wp:extent cx="5731510" cy="7830820"/>
            <wp:effectExtent l="19050" t="0" r="2540" b="0"/>
            <wp:docPr id="1" name="Picture 0" descr="Appendix 1-Cover Lette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 1-Cover Letter.jpeg"/>
                    <pic:cNvPicPr/>
                  </pic:nvPicPr>
                  <pic:blipFill>
                    <a:blip r:embed="rId11" cstate="print"/>
                    <a:stretch>
                      <a:fillRect/>
                    </a:stretch>
                  </pic:blipFill>
                  <pic:spPr>
                    <a:xfrm>
                      <a:off x="0" y="0"/>
                      <a:ext cx="5731510" cy="7830820"/>
                    </a:xfrm>
                    <a:prstGeom prst="rect">
                      <a:avLst/>
                    </a:prstGeom>
                  </pic:spPr>
                </pic:pic>
              </a:graphicData>
            </a:graphic>
          </wp:inline>
        </w:drawing>
      </w:r>
    </w:p>
    <w:sectPr w:rsidR="0022727A" w:rsidRPr="0022727A" w:rsidSect="00B94299">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35C8F" w:rsidRDefault="00A35C8F" w:rsidP="00584B43">
      <w:pPr>
        <w:spacing w:after="0" w:line="240" w:lineRule="auto"/>
      </w:pPr>
      <w:r>
        <w:separator/>
      </w:r>
    </w:p>
  </w:endnote>
  <w:endnote w:type="continuationSeparator" w:id="0">
    <w:p w:rsidR="00A35C8F" w:rsidRDefault="00A35C8F" w:rsidP="00584B4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122672"/>
      <w:docPartObj>
        <w:docPartGallery w:val="Page Numbers (Bottom of Page)"/>
        <w:docPartUnique/>
      </w:docPartObj>
    </w:sdtPr>
    <w:sdtContent>
      <w:p w:rsidR="00584B43" w:rsidRDefault="00584B43">
        <w:pPr>
          <w:pStyle w:val="Footer"/>
          <w:jc w:val="center"/>
        </w:pPr>
        <w:fldSimple w:instr=" PAGE   \* MERGEFORMAT ">
          <w:r w:rsidR="00D17683">
            <w:rPr>
              <w:noProof/>
            </w:rPr>
            <w:t>2</w:t>
          </w:r>
        </w:fldSimple>
      </w:p>
    </w:sdtContent>
  </w:sdt>
  <w:p w:rsidR="00584B43" w:rsidRDefault="00584B4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35C8F" w:rsidRDefault="00A35C8F" w:rsidP="00584B43">
      <w:pPr>
        <w:spacing w:after="0" w:line="240" w:lineRule="auto"/>
      </w:pPr>
      <w:r>
        <w:separator/>
      </w:r>
    </w:p>
  </w:footnote>
  <w:footnote w:type="continuationSeparator" w:id="0">
    <w:p w:rsidR="00A35C8F" w:rsidRDefault="00A35C8F" w:rsidP="00584B4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7B0D18"/>
    <w:multiLevelType w:val="hybridMultilevel"/>
    <w:tmpl w:val="20A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520216"/>
    <w:multiLevelType w:val="hybridMultilevel"/>
    <w:tmpl w:val="5A32C42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02E5FDA"/>
    <w:multiLevelType w:val="multilevel"/>
    <w:tmpl w:val="ECE479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5812D65"/>
    <w:multiLevelType w:val="hybridMultilevel"/>
    <w:tmpl w:val="5C78E67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76875D4"/>
    <w:multiLevelType w:val="hybridMultilevel"/>
    <w:tmpl w:val="1D3E4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7D02206"/>
    <w:multiLevelType w:val="hybridMultilevel"/>
    <w:tmpl w:val="F2E4DA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5B05A67"/>
    <w:multiLevelType w:val="hybridMultilevel"/>
    <w:tmpl w:val="C516806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0D66087"/>
    <w:multiLevelType w:val="hybridMultilevel"/>
    <w:tmpl w:val="AE882A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D096056"/>
    <w:multiLevelType w:val="hybridMultilevel"/>
    <w:tmpl w:val="1E84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F2C7293"/>
    <w:multiLevelType w:val="hybridMultilevel"/>
    <w:tmpl w:val="7C427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441288E"/>
    <w:multiLevelType w:val="hybridMultilevel"/>
    <w:tmpl w:val="232CD7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BD57BD6"/>
    <w:multiLevelType w:val="multilevel"/>
    <w:tmpl w:val="1C984F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6"/>
  </w:num>
  <w:num w:numId="3">
    <w:abstractNumId w:val="11"/>
  </w:num>
  <w:num w:numId="4">
    <w:abstractNumId w:val="3"/>
  </w:num>
  <w:num w:numId="5">
    <w:abstractNumId w:val="2"/>
  </w:num>
  <w:num w:numId="6">
    <w:abstractNumId w:val="5"/>
  </w:num>
  <w:num w:numId="7">
    <w:abstractNumId w:val="10"/>
  </w:num>
  <w:num w:numId="8">
    <w:abstractNumId w:val="7"/>
  </w:num>
  <w:num w:numId="9">
    <w:abstractNumId w:val="9"/>
  </w:num>
  <w:num w:numId="10">
    <w:abstractNumId w:val="0"/>
  </w:num>
  <w:num w:numId="11">
    <w:abstractNumId w:val="4"/>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403EEE"/>
    <w:rsid w:val="0001209A"/>
    <w:rsid w:val="0002687A"/>
    <w:rsid w:val="00031816"/>
    <w:rsid w:val="000359AD"/>
    <w:rsid w:val="00040B83"/>
    <w:rsid w:val="0005334F"/>
    <w:rsid w:val="00090A64"/>
    <w:rsid w:val="000916EA"/>
    <w:rsid w:val="000A25B0"/>
    <w:rsid w:val="000C5B1F"/>
    <w:rsid w:val="000D69A3"/>
    <w:rsid w:val="00137E6D"/>
    <w:rsid w:val="00141E22"/>
    <w:rsid w:val="00152D9C"/>
    <w:rsid w:val="00170C92"/>
    <w:rsid w:val="00195BDF"/>
    <w:rsid w:val="001A4E61"/>
    <w:rsid w:val="001B1A2F"/>
    <w:rsid w:val="002069E4"/>
    <w:rsid w:val="0022727A"/>
    <w:rsid w:val="002F355B"/>
    <w:rsid w:val="003237BA"/>
    <w:rsid w:val="00352E1C"/>
    <w:rsid w:val="00360017"/>
    <w:rsid w:val="00370C42"/>
    <w:rsid w:val="00382729"/>
    <w:rsid w:val="00397C85"/>
    <w:rsid w:val="003A51D5"/>
    <w:rsid w:val="00403EEE"/>
    <w:rsid w:val="00445C3D"/>
    <w:rsid w:val="004A3C05"/>
    <w:rsid w:val="004B0A36"/>
    <w:rsid w:val="004B49D0"/>
    <w:rsid w:val="00513C6B"/>
    <w:rsid w:val="00540A58"/>
    <w:rsid w:val="00546749"/>
    <w:rsid w:val="00573EA5"/>
    <w:rsid w:val="00584B43"/>
    <w:rsid w:val="005B191E"/>
    <w:rsid w:val="0068278F"/>
    <w:rsid w:val="0068695A"/>
    <w:rsid w:val="00690757"/>
    <w:rsid w:val="006959C5"/>
    <w:rsid w:val="00696080"/>
    <w:rsid w:val="006B4C66"/>
    <w:rsid w:val="006E0C7B"/>
    <w:rsid w:val="0073346E"/>
    <w:rsid w:val="00734AB0"/>
    <w:rsid w:val="00751EFB"/>
    <w:rsid w:val="00781450"/>
    <w:rsid w:val="00790C15"/>
    <w:rsid w:val="007F10ED"/>
    <w:rsid w:val="00800A4A"/>
    <w:rsid w:val="00807C0C"/>
    <w:rsid w:val="00832332"/>
    <w:rsid w:val="00864DF5"/>
    <w:rsid w:val="00877DDF"/>
    <w:rsid w:val="00893740"/>
    <w:rsid w:val="008B24F6"/>
    <w:rsid w:val="008D7BD0"/>
    <w:rsid w:val="00950F27"/>
    <w:rsid w:val="00953804"/>
    <w:rsid w:val="00966D32"/>
    <w:rsid w:val="009C477C"/>
    <w:rsid w:val="009C7784"/>
    <w:rsid w:val="00A30B68"/>
    <w:rsid w:val="00A35C8F"/>
    <w:rsid w:val="00AF7F87"/>
    <w:rsid w:val="00B27F03"/>
    <w:rsid w:val="00B63A3F"/>
    <w:rsid w:val="00B94299"/>
    <w:rsid w:val="00BC7850"/>
    <w:rsid w:val="00BF69D2"/>
    <w:rsid w:val="00C4780C"/>
    <w:rsid w:val="00C538CB"/>
    <w:rsid w:val="00CA46B2"/>
    <w:rsid w:val="00CD4041"/>
    <w:rsid w:val="00CF54AA"/>
    <w:rsid w:val="00D03CCB"/>
    <w:rsid w:val="00D14D72"/>
    <w:rsid w:val="00D17683"/>
    <w:rsid w:val="00D51B51"/>
    <w:rsid w:val="00DC2A10"/>
    <w:rsid w:val="00E27041"/>
    <w:rsid w:val="00E85CEE"/>
    <w:rsid w:val="00E92C88"/>
    <w:rsid w:val="00EB02EC"/>
    <w:rsid w:val="00EB3A1C"/>
    <w:rsid w:val="00EC48C0"/>
    <w:rsid w:val="00F36C4F"/>
    <w:rsid w:val="00F44C25"/>
    <w:rsid w:val="00FB2716"/>
    <w:rsid w:val="00FD4841"/>
    <w:rsid w:val="00FE67E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429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2E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E1C"/>
    <w:rPr>
      <w:rFonts w:ascii="Tahoma" w:hAnsi="Tahoma" w:cs="Tahoma"/>
      <w:sz w:val="16"/>
      <w:szCs w:val="16"/>
    </w:rPr>
  </w:style>
  <w:style w:type="paragraph" w:styleId="ListParagraph">
    <w:name w:val="List Paragraph"/>
    <w:basedOn w:val="Normal"/>
    <w:uiPriority w:val="34"/>
    <w:qFormat/>
    <w:rsid w:val="00966D32"/>
    <w:pPr>
      <w:ind w:left="720"/>
      <w:contextualSpacing/>
    </w:pPr>
  </w:style>
  <w:style w:type="character" w:styleId="Hyperlink">
    <w:name w:val="Hyperlink"/>
    <w:basedOn w:val="DefaultParagraphFont"/>
    <w:uiPriority w:val="99"/>
    <w:unhideWhenUsed/>
    <w:rsid w:val="00832332"/>
    <w:rPr>
      <w:color w:val="0000FF" w:themeColor="hyperlink"/>
      <w:u w:val="single"/>
    </w:rPr>
  </w:style>
  <w:style w:type="paragraph" w:styleId="Header">
    <w:name w:val="header"/>
    <w:basedOn w:val="Normal"/>
    <w:link w:val="HeaderChar"/>
    <w:uiPriority w:val="99"/>
    <w:semiHidden/>
    <w:unhideWhenUsed/>
    <w:rsid w:val="00584B4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84B43"/>
  </w:style>
  <w:style w:type="paragraph" w:styleId="Footer">
    <w:name w:val="footer"/>
    <w:basedOn w:val="Normal"/>
    <w:link w:val="FooterChar"/>
    <w:uiPriority w:val="99"/>
    <w:unhideWhenUsed/>
    <w:rsid w:val="00584B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B43"/>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uk/url?sa=i&amp;url=https://www.pinterest.com/pin/585468020277907438/&amp;psig=AOvVaw05uk5zq4UweBvJBhAvti5i&amp;ust=1588037782010000&amp;source=images&amp;cd=vfe&amp;ved=0CAIQjRxqFwoTCPDnuPG7h-kCFQAAAAAdAAAAABA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google.co.uk/url?sa=i&amp;url=http://rudai23.blogspot.com/p/thing-6-reflective-practice.html&amp;psig=AOvVaw2pjAsPa9KkGrWE-OM8453r&amp;ust=1588069907626000&amp;source=images&amp;cd=vfe&amp;ved=0CAIQjRxqFwoTCMCIi8iziOkCFQAAAAAdAAAAABAO"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5776</TotalTime>
  <Pages>14</Pages>
  <Words>2177</Words>
  <Characters>12410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21</cp:revision>
  <cp:lastPrinted>2020-05-03T17:28:00Z</cp:lastPrinted>
  <dcterms:created xsi:type="dcterms:W3CDTF">2020-04-25T21:29:00Z</dcterms:created>
  <dcterms:modified xsi:type="dcterms:W3CDTF">2020-05-03T18:09:00Z</dcterms:modified>
</cp:coreProperties>
</file>