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B9009B" w14:textId="4364EA41" w:rsidR="00B06052" w:rsidRDefault="00B06052" w:rsidP="00B06052">
      <w:pPr>
        <w:jc w:val="center"/>
        <w:rPr>
          <w:lang w:val="en-US"/>
        </w:rPr>
      </w:pPr>
    </w:p>
    <w:p w14:paraId="117B8AB2" w14:textId="4B84824A" w:rsidR="00B06052" w:rsidRDefault="00B06052" w:rsidP="00B06052">
      <w:pPr>
        <w:jc w:val="center"/>
        <w:rPr>
          <w:lang w:val="en-US"/>
        </w:rPr>
      </w:pPr>
    </w:p>
    <w:p w14:paraId="3587307E" w14:textId="1E5C22EC" w:rsidR="00B06052" w:rsidRDefault="00B06052" w:rsidP="00B06052">
      <w:pPr>
        <w:jc w:val="center"/>
        <w:rPr>
          <w:lang w:val="en-US"/>
        </w:rPr>
      </w:pPr>
    </w:p>
    <w:p w14:paraId="4FB486B5" w14:textId="77777777" w:rsidR="00B06052" w:rsidRDefault="00B06052" w:rsidP="00B06052">
      <w:pPr>
        <w:jc w:val="center"/>
        <w:rPr>
          <w:lang w:val="en-US"/>
        </w:rPr>
      </w:pPr>
    </w:p>
    <w:p w14:paraId="271F1639" w14:textId="5BA0B8D3" w:rsidR="00B06052" w:rsidRPr="00695388" w:rsidRDefault="00B06052" w:rsidP="00B06052">
      <w:pPr>
        <w:jc w:val="center"/>
        <w:rPr>
          <w:rFonts w:ascii="Times New Roman" w:hAnsi="Times New Roman" w:cs="Times New Roman"/>
          <w:sz w:val="32"/>
          <w:szCs w:val="32"/>
          <w:lang w:val="en-US"/>
        </w:rPr>
      </w:pPr>
      <w:r w:rsidRPr="00695388">
        <w:rPr>
          <w:rFonts w:ascii="Times New Roman" w:hAnsi="Times New Roman" w:cs="Times New Roman"/>
          <w:sz w:val="32"/>
          <w:szCs w:val="32"/>
          <w:lang w:val="en-US"/>
        </w:rPr>
        <w:t>Introduction to Innovation Management</w:t>
      </w:r>
    </w:p>
    <w:p w14:paraId="2EFE993A" w14:textId="785E7E11" w:rsidR="00B06052" w:rsidRPr="00695388" w:rsidRDefault="00B06052" w:rsidP="00B06052">
      <w:pPr>
        <w:jc w:val="center"/>
        <w:rPr>
          <w:rFonts w:ascii="Times New Roman" w:hAnsi="Times New Roman" w:cs="Times New Roman"/>
          <w:sz w:val="32"/>
          <w:szCs w:val="32"/>
          <w:lang w:val="en-US"/>
        </w:rPr>
      </w:pPr>
    </w:p>
    <w:p w14:paraId="5C175034" w14:textId="056CC8D0" w:rsidR="00B06052" w:rsidRPr="00695388" w:rsidRDefault="00B06052" w:rsidP="00B06052">
      <w:pPr>
        <w:jc w:val="center"/>
        <w:rPr>
          <w:rFonts w:ascii="Times New Roman" w:hAnsi="Times New Roman" w:cs="Times New Roman"/>
          <w:sz w:val="32"/>
          <w:szCs w:val="32"/>
          <w:lang w:val="en-US"/>
        </w:rPr>
      </w:pPr>
    </w:p>
    <w:p w14:paraId="396098F2" w14:textId="77777777" w:rsidR="00B06052" w:rsidRPr="00695388" w:rsidRDefault="00B06052" w:rsidP="00B06052">
      <w:pPr>
        <w:jc w:val="center"/>
        <w:rPr>
          <w:rFonts w:ascii="Times New Roman" w:hAnsi="Times New Roman" w:cs="Times New Roman"/>
          <w:sz w:val="32"/>
          <w:szCs w:val="32"/>
          <w:lang w:val="en-US"/>
        </w:rPr>
      </w:pPr>
    </w:p>
    <w:p w14:paraId="39724551" w14:textId="49C23C08" w:rsidR="00627288" w:rsidRPr="00695388" w:rsidRDefault="000A481C" w:rsidP="00B06052">
      <w:pPr>
        <w:jc w:val="center"/>
        <w:rPr>
          <w:rFonts w:ascii="Times New Roman" w:hAnsi="Times New Roman" w:cs="Times New Roman"/>
          <w:sz w:val="32"/>
          <w:szCs w:val="32"/>
          <w:lang w:val="en-US"/>
        </w:rPr>
      </w:pPr>
      <w:r w:rsidRPr="00695388">
        <w:rPr>
          <w:rFonts w:ascii="Times New Roman" w:hAnsi="Times New Roman" w:cs="Times New Roman"/>
          <w:sz w:val="32"/>
          <w:szCs w:val="32"/>
          <w:lang w:val="en-US"/>
        </w:rPr>
        <w:t>Assessment B</w:t>
      </w:r>
    </w:p>
    <w:p w14:paraId="3B85E75B" w14:textId="1B096FD8" w:rsidR="00B06052" w:rsidRPr="00695388" w:rsidRDefault="00B06052" w:rsidP="00B06052">
      <w:pPr>
        <w:jc w:val="center"/>
        <w:rPr>
          <w:rFonts w:ascii="Times New Roman" w:hAnsi="Times New Roman" w:cs="Times New Roman"/>
          <w:sz w:val="32"/>
          <w:szCs w:val="32"/>
          <w:lang w:val="en-US"/>
        </w:rPr>
      </w:pPr>
    </w:p>
    <w:p w14:paraId="54146684" w14:textId="2DADC6DF" w:rsidR="00B06052" w:rsidRPr="00695388" w:rsidRDefault="00B06052" w:rsidP="00B06052">
      <w:pPr>
        <w:jc w:val="center"/>
        <w:rPr>
          <w:rFonts w:ascii="Times New Roman" w:hAnsi="Times New Roman" w:cs="Times New Roman"/>
          <w:sz w:val="32"/>
          <w:szCs w:val="32"/>
          <w:lang w:val="en-US"/>
        </w:rPr>
      </w:pPr>
    </w:p>
    <w:p w14:paraId="7EB32895" w14:textId="77777777" w:rsidR="00B06052" w:rsidRPr="00695388" w:rsidRDefault="00B06052" w:rsidP="00B06052">
      <w:pPr>
        <w:jc w:val="center"/>
        <w:rPr>
          <w:rFonts w:ascii="Times New Roman" w:hAnsi="Times New Roman" w:cs="Times New Roman"/>
          <w:sz w:val="32"/>
          <w:szCs w:val="32"/>
          <w:lang w:val="en-US"/>
        </w:rPr>
      </w:pPr>
    </w:p>
    <w:p w14:paraId="3B3A61AF" w14:textId="7158A2D8" w:rsidR="00B06052" w:rsidRPr="00695388" w:rsidRDefault="00B06052" w:rsidP="00B06052">
      <w:pPr>
        <w:jc w:val="center"/>
        <w:rPr>
          <w:rFonts w:ascii="Times New Roman" w:hAnsi="Times New Roman" w:cs="Times New Roman"/>
          <w:sz w:val="32"/>
          <w:szCs w:val="32"/>
          <w:lang w:val="en-US"/>
        </w:rPr>
      </w:pPr>
      <w:r w:rsidRPr="00695388">
        <w:rPr>
          <w:rFonts w:ascii="Times New Roman" w:hAnsi="Times New Roman" w:cs="Times New Roman"/>
          <w:sz w:val="32"/>
          <w:szCs w:val="32"/>
          <w:lang w:val="en-US"/>
        </w:rPr>
        <w:t>My chosen Innovation is streaming platform Netflix</w:t>
      </w:r>
    </w:p>
    <w:p w14:paraId="706C21BE" w14:textId="7F5757CD" w:rsidR="00B06052" w:rsidRPr="00695388" w:rsidRDefault="00B06052" w:rsidP="00B06052">
      <w:pPr>
        <w:jc w:val="center"/>
        <w:rPr>
          <w:rFonts w:ascii="Times New Roman" w:hAnsi="Times New Roman" w:cs="Times New Roman"/>
          <w:sz w:val="32"/>
          <w:szCs w:val="32"/>
          <w:lang w:val="en-US"/>
        </w:rPr>
      </w:pPr>
    </w:p>
    <w:p w14:paraId="54D05553" w14:textId="576622C0" w:rsidR="00B06052" w:rsidRPr="00695388" w:rsidRDefault="00B06052" w:rsidP="00B06052">
      <w:pPr>
        <w:jc w:val="center"/>
        <w:rPr>
          <w:rFonts w:ascii="Times New Roman" w:hAnsi="Times New Roman" w:cs="Times New Roman"/>
          <w:sz w:val="32"/>
          <w:szCs w:val="32"/>
          <w:lang w:val="en-US"/>
        </w:rPr>
      </w:pPr>
    </w:p>
    <w:p w14:paraId="044FF22D" w14:textId="77777777" w:rsidR="00B06052" w:rsidRPr="00695388" w:rsidRDefault="00B06052" w:rsidP="00B06052">
      <w:pPr>
        <w:jc w:val="center"/>
        <w:rPr>
          <w:rFonts w:ascii="Times New Roman" w:hAnsi="Times New Roman" w:cs="Times New Roman"/>
          <w:sz w:val="32"/>
          <w:szCs w:val="32"/>
          <w:lang w:val="en-US"/>
        </w:rPr>
      </w:pPr>
    </w:p>
    <w:p w14:paraId="6BC5C114" w14:textId="0A0A5456" w:rsidR="000A481C" w:rsidRPr="00695388" w:rsidRDefault="000A481C" w:rsidP="00B06052">
      <w:pPr>
        <w:jc w:val="center"/>
        <w:rPr>
          <w:rFonts w:ascii="Times New Roman" w:hAnsi="Times New Roman" w:cs="Times New Roman"/>
          <w:sz w:val="32"/>
          <w:szCs w:val="32"/>
          <w:lang w:val="en-US"/>
        </w:rPr>
      </w:pPr>
      <w:r w:rsidRPr="00695388">
        <w:rPr>
          <w:rFonts w:ascii="Times New Roman" w:hAnsi="Times New Roman" w:cs="Times New Roman"/>
          <w:sz w:val="32"/>
          <w:szCs w:val="32"/>
          <w:lang w:val="en-US"/>
        </w:rPr>
        <w:t>Lisa Pugh</w:t>
      </w:r>
    </w:p>
    <w:p w14:paraId="49520C42" w14:textId="6BAD0F79" w:rsidR="00B06052" w:rsidRPr="00695388" w:rsidRDefault="00B06052" w:rsidP="00B06052">
      <w:pPr>
        <w:jc w:val="center"/>
        <w:rPr>
          <w:rFonts w:ascii="Times New Roman" w:hAnsi="Times New Roman" w:cs="Times New Roman"/>
          <w:sz w:val="32"/>
          <w:szCs w:val="32"/>
          <w:lang w:val="en-US"/>
        </w:rPr>
      </w:pPr>
    </w:p>
    <w:p w14:paraId="69378A71" w14:textId="12C70A10" w:rsidR="00B06052" w:rsidRPr="00695388" w:rsidRDefault="00B06052" w:rsidP="00B06052">
      <w:pPr>
        <w:jc w:val="center"/>
        <w:rPr>
          <w:rFonts w:ascii="Times New Roman" w:hAnsi="Times New Roman" w:cs="Times New Roman"/>
          <w:sz w:val="32"/>
          <w:szCs w:val="32"/>
          <w:lang w:val="en-US"/>
        </w:rPr>
      </w:pPr>
    </w:p>
    <w:p w14:paraId="78D9C8B2" w14:textId="532DE647" w:rsidR="00B06052" w:rsidRPr="00695388" w:rsidRDefault="00B06052" w:rsidP="00B06052">
      <w:pPr>
        <w:jc w:val="center"/>
        <w:rPr>
          <w:rFonts w:ascii="Times New Roman" w:hAnsi="Times New Roman" w:cs="Times New Roman"/>
          <w:sz w:val="32"/>
          <w:szCs w:val="32"/>
          <w:lang w:val="en-US"/>
        </w:rPr>
      </w:pPr>
      <w:r w:rsidRPr="00695388">
        <w:rPr>
          <w:rFonts w:ascii="Times New Roman" w:hAnsi="Times New Roman" w:cs="Times New Roman"/>
          <w:sz w:val="32"/>
          <w:szCs w:val="32"/>
          <w:lang w:val="en-US"/>
        </w:rPr>
        <w:t>May 2023</w:t>
      </w:r>
    </w:p>
    <w:p w14:paraId="22E821D0" w14:textId="77777777" w:rsidR="00EF7BFC" w:rsidRPr="00695388" w:rsidRDefault="00EF7BFC" w:rsidP="00B06052">
      <w:pPr>
        <w:jc w:val="center"/>
        <w:rPr>
          <w:rFonts w:ascii="Times New Roman" w:hAnsi="Times New Roman" w:cs="Times New Roman"/>
          <w:sz w:val="32"/>
          <w:szCs w:val="32"/>
          <w:lang w:val="en-US"/>
        </w:rPr>
      </w:pPr>
    </w:p>
    <w:p w14:paraId="7D0C57AF" w14:textId="5D8CDFF0" w:rsidR="000A481C" w:rsidRDefault="000A481C" w:rsidP="00B06052">
      <w:pPr>
        <w:jc w:val="center"/>
        <w:rPr>
          <w:lang w:val="en-US"/>
        </w:rPr>
      </w:pPr>
    </w:p>
    <w:p w14:paraId="0077F4B3" w14:textId="14F329D5" w:rsidR="000A481C" w:rsidRDefault="000A481C">
      <w:pPr>
        <w:rPr>
          <w:lang w:val="en-US"/>
        </w:rPr>
      </w:pPr>
    </w:p>
    <w:p w14:paraId="4F9889B3" w14:textId="29E77BA5" w:rsidR="000A481C" w:rsidRDefault="000A481C">
      <w:pPr>
        <w:rPr>
          <w:lang w:val="en-US"/>
        </w:rPr>
      </w:pPr>
    </w:p>
    <w:p w14:paraId="307F4268" w14:textId="1D2364FA" w:rsidR="000A481C" w:rsidRDefault="000A481C">
      <w:pPr>
        <w:rPr>
          <w:lang w:val="en-US"/>
        </w:rPr>
      </w:pPr>
    </w:p>
    <w:p w14:paraId="71E59273" w14:textId="0F30387F" w:rsidR="000A481C" w:rsidRDefault="000A481C">
      <w:pPr>
        <w:rPr>
          <w:lang w:val="en-US"/>
        </w:rPr>
      </w:pPr>
    </w:p>
    <w:p w14:paraId="4ADD2F64" w14:textId="226FE353" w:rsidR="000A481C" w:rsidRDefault="000A481C">
      <w:pPr>
        <w:rPr>
          <w:lang w:val="en-US"/>
        </w:rPr>
      </w:pPr>
    </w:p>
    <w:sdt>
      <w:sdtPr>
        <w:rPr>
          <w:rFonts w:asciiTheme="minorHAnsi" w:eastAsiaTheme="minorHAnsi" w:hAnsiTheme="minorHAnsi" w:cstheme="minorBidi"/>
          <w:color w:val="auto"/>
          <w:sz w:val="22"/>
          <w:szCs w:val="22"/>
          <w:lang w:val="en-GB"/>
        </w:rPr>
        <w:id w:val="1967086443"/>
        <w:docPartObj>
          <w:docPartGallery w:val="Table of Contents"/>
          <w:docPartUnique/>
        </w:docPartObj>
      </w:sdtPr>
      <w:sdtEndPr>
        <w:rPr>
          <w:b/>
          <w:bCs/>
          <w:noProof/>
        </w:rPr>
      </w:sdtEndPr>
      <w:sdtContent>
        <w:p w14:paraId="0FBE1AEA" w14:textId="0B1B2D1F" w:rsidR="00B06052" w:rsidRPr="0088030D" w:rsidRDefault="00B06052" w:rsidP="00B06052">
          <w:pPr>
            <w:pStyle w:val="TOCHeading"/>
            <w:rPr>
              <w:rFonts w:ascii="Times New Roman" w:hAnsi="Times New Roman" w:cs="Times New Roman"/>
            </w:rPr>
          </w:pPr>
          <w:r w:rsidRPr="0088030D">
            <w:rPr>
              <w:rFonts w:ascii="Times New Roman" w:hAnsi="Times New Roman" w:cs="Times New Roman"/>
            </w:rPr>
            <w:t>Contents</w:t>
          </w:r>
        </w:p>
        <w:p w14:paraId="13E50EC1" w14:textId="5FC0D8DC" w:rsidR="00932FF4" w:rsidRDefault="00B06052">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35823821" w:history="1">
            <w:r w:rsidR="00932FF4" w:rsidRPr="00BA4C45">
              <w:rPr>
                <w:rStyle w:val="Hyperlink"/>
                <w:rFonts w:ascii="Times New Roman" w:hAnsi="Times New Roman" w:cs="Times New Roman"/>
                <w:noProof/>
                <w:lang w:val="en-US"/>
              </w:rPr>
              <w:t>Introduction</w:t>
            </w:r>
            <w:r w:rsidR="00932FF4">
              <w:rPr>
                <w:noProof/>
                <w:webHidden/>
              </w:rPr>
              <w:tab/>
            </w:r>
            <w:r w:rsidR="00932FF4">
              <w:rPr>
                <w:noProof/>
                <w:webHidden/>
              </w:rPr>
              <w:fldChar w:fldCharType="begin"/>
            </w:r>
            <w:r w:rsidR="00932FF4">
              <w:rPr>
                <w:noProof/>
                <w:webHidden/>
              </w:rPr>
              <w:instrText xml:space="preserve"> PAGEREF _Toc135823821 \h </w:instrText>
            </w:r>
            <w:r w:rsidR="00932FF4">
              <w:rPr>
                <w:noProof/>
                <w:webHidden/>
              </w:rPr>
            </w:r>
            <w:r w:rsidR="00932FF4">
              <w:rPr>
                <w:noProof/>
                <w:webHidden/>
              </w:rPr>
              <w:fldChar w:fldCharType="separate"/>
            </w:r>
            <w:r w:rsidR="00932FF4">
              <w:rPr>
                <w:noProof/>
                <w:webHidden/>
              </w:rPr>
              <w:t>2</w:t>
            </w:r>
            <w:r w:rsidR="00932FF4">
              <w:rPr>
                <w:noProof/>
                <w:webHidden/>
              </w:rPr>
              <w:fldChar w:fldCharType="end"/>
            </w:r>
          </w:hyperlink>
        </w:p>
        <w:p w14:paraId="5573CB04" w14:textId="6DD59243" w:rsidR="00932FF4" w:rsidRDefault="00932FF4">
          <w:pPr>
            <w:pStyle w:val="TOC1"/>
            <w:tabs>
              <w:tab w:val="right" w:leader="dot" w:pos="9016"/>
            </w:tabs>
            <w:rPr>
              <w:rFonts w:eastAsiaTheme="minorEastAsia"/>
              <w:noProof/>
              <w:lang w:eastAsia="en-GB"/>
            </w:rPr>
          </w:pPr>
          <w:hyperlink w:anchor="_Toc135823822" w:history="1">
            <w:r w:rsidRPr="00BA4C45">
              <w:rPr>
                <w:rStyle w:val="Hyperlink"/>
                <w:rFonts w:ascii="Times New Roman" w:hAnsi="Times New Roman" w:cs="Times New Roman"/>
                <w:noProof/>
                <w:lang w:val="en-US"/>
              </w:rPr>
              <w:t>The principal drivers for the innovation.</w:t>
            </w:r>
            <w:r>
              <w:rPr>
                <w:noProof/>
                <w:webHidden/>
              </w:rPr>
              <w:tab/>
            </w:r>
            <w:r>
              <w:rPr>
                <w:noProof/>
                <w:webHidden/>
              </w:rPr>
              <w:fldChar w:fldCharType="begin"/>
            </w:r>
            <w:r>
              <w:rPr>
                <w:noProof/>
                <w:webHidden/>
              </w:rPr>
              <w:instrText xml:space="preserve"> PAGEREF _Toc135823822 \h </w:instrText>
            </w:r>
            <w:r>
              <w:rPr>
                <w:noProof/>
                <w:webHidden/>
              </w:rPr>
            </w:r>
            <w:r>
              <w:rPr>
                <w:noProof/>
                <w:webHidden/>
              </w:rPr>
              <w:fldChar w:fldCharType="separate"/>
            </w:r>
            <w:r>
              <w:rPr>
                <w:noProof/>
                <w:webHidden/>
              </w:rPr>
              <w:t>2</w:t>
            </w:r>
            <w:r>
              <w:rPr>
                <w:noProof/>
                <w:webHidden/>
              </w:rPr>
              <w:fldChar w:fldCharType="end"/>
            </w:r>
          </w:hyperlink>
        </w:p>
        <w:p w14:paraId="56404E8A" w14:textId="2F62069E" w:rsidR="00932FF4" w:rsidRDefault="00932FF4">
          <w:pPr>
            <w:pStyle w:val="TOC1"/>
            <w:tabs>
              <w:tab w:val="right" w:leader="dot" w:pos="9016"/>
            </w:tabs>
            <w:rPr>
              <w:rFonts w:eastAsiaTheme="minorEastAsia"/>
              <w:noProof/>
              <w:lang w:eastAsia="en-GB"/>
            </w:rPr>
          </w:pPr>
          <w:hyperlink w:anchor="_Toc135823823" w:history="1">
            <w:r w:rsidRPr="00BA4C45">
              <w:rPr>
                <w:rStyle w:val="Hyperlink"/>
                <w:rFonts w:ascii="Times New Roman" w:hAnsi="Times New Roman" w:cs="Times New Roman"/>
                <w:noProof/>
                <w:lang w:val="en-US"/>
              </w:rPr>
              <w:t>The barriers and the risks faced by the company in developing this innovation</w:t>
            </w:r>
            <w:r>
              <w:rPr>
                <w:noProof/>
                <w:webHidden/>
              </w:rPr>
              <w:tab/>
            </w:r>
            <w:r>
              <w:rPr>
                <w:noProof/>
                <w:webHidden/>
              </w:rPr>
              <w:fldChar w:fldCharType="begin"/>
            </w:r>
            <w:r>
              <w:rPr>
                <w:noProof/>
                <w:webHidden/>
              </w:rPr>
              <w:instrText xml:space="preserve"> PAGEREF _Toc135823823 \h </w:instrText>
            </w:r>
            <w:r>
              <w:rPr>
                <w:noProof/>
                <w:webHidden/>
              </w:rPr>
            </w:r>
            <w:r>
              <w:rPr>
                <w:noProof/>
                <w:webHidden/>
              </w:rPr>
              <w:fldChar w:fldCharType="separate"/>
            </w:r>
            <w:r>
              <w:rPr>
                <w:noProof/>
                <w:webHidden/>
              </w:rPr>
              <w:t>3</w:t>
            </w:r>
            <w:r>
              <w:rPr>
                <w:noProof/>
                <w:webHidden/>
              </w:rPr>
              <w:fldChar w:fldCharType="end"/>
            </w:r>
          </w:hyperlink>
        </w:p>
        <w:p w14:paraId="7C11E829" w14:textId="76F3FD64" w:rsidR="00932FF4" w:rsidRDefault="00932FF4">
          <w:pPr>
            <w:pStyle w:val="TOC1"/>
            <w:tabs>
              <w:tab w:val="right" w:leader="dot" w:pos="9016"/>
            </w:tabs>
            <w:rPr>
              <w:rFonts w:eastAsiaTheme="minorEastAsia"/>
              <w:noProof/>
              <w:lang w:eastAsia="en-GB"/>
            </w:rPr>
          </w:pPr>
          <w:hyperlink w:anchor="_Toc135823824" w:history="1">
            <w:r w:rsidRPr="00BA4C45">
              <w:rPr>
                <w:rStyle w:val="Hyperlink"/>
                <w:rFonts w:ascii="Times New Roman" w:hAnsi="Times New Roman" w:cs="Times New Roman"/>
                <w:noProof/>
                <w:lang w:val="en-US"/>
              </w:rPr>
              <w:t>The key determinants in the process of committing to develop the innovation</w:t>
            </w:r>
            <w:r>
              <w:rPr>
                <w:noProof/>
                <w:webHidden/>
              </w:rPr>
              <w:tab/>
            </w:r>
            <w:r>
              <w:rPr>
                <w:noProof/>
                <w:webHidden/>
              </w:rPr>
              <w:fldChar w:fldCharType="begin"/>
            </w:r>
            <w:r>
              <w:rPr>
                <w:noProof/>
                <w:webHidden/>
              </w:rPr>
              <w:instrText xml:space="preserve"> PAGEREF _Toc135823824 \h </w:instrText>
            </w:r>
            <w:r>
              <w:rPr>
                <w:noProof/>
                <w:webHidden/>
              </w:rPr>
            </w:r>
            <w:r>
              <w:rPr>
                <w:noProof/>
                <w:webHidden/>
              </w:rPr>
              <w:fldChar w:fldCharType="separate"/>
            </w:r>
            <w:r>
              <w:rPr>
                <w:noProof/>
                <w:webHidden/>
              </w:rPr>
              <w:t>4</w:t>
            </w:r>
            <w:r>
              <w:rPr>
                <w:noProof/>
                <w:webHidden/>
              </w:rPr>
              <w:fldChar w:fldCharType="end"/>
            </w:r>
          </w:hyperlink>
        </w:p>
        <w:p w14:paraId="5604598A" w14:textId="7AA03BFE" w:rsidR="00932FF4" w:rsidRDefault="00932FF4">
          <w:pPr>
            <w:pStyle w:val="TOC1"/>
            <w:tabs>
              <w:tab w:val="right" w:leader="dot" w:pos="9016"/>
            </w:tabs>
            <w:rPr>
              <w:rFonts w:eastAsiaTheme="minorEastAsia"/>
              <w:noProof/>
              <w:lang w:eastAsia="en-GB"/>
            </w:rPr>
          </w:pPr>
          <w:hyperlink w:anchor="_Toc135823825" w:history="1">
            <w:r w:rsidRPr="00BA4C45">
              <w:rPr>
                <w:rStyle w:val="Hyperlink"/>
                <w:rFonts w:ascii="Times New Roman" w:hAnsi="Times New Roman" w:cs="Times New Roman"/>
                <w:noProof/>
                <w:lang w:val="en-US"/>
              </w:rPr>
              <w:t>The processes and technologies which the company used to carry this development forward.</w:t>
            </w:r>
            <w:r>
              <w:rPr>
                <w:noProof/>
                <w:webHidden/>
              </w:rPr>
              <w:tab/>
            </w:r>
            <w:r>
              <w:rPr>
                <w:noProof/>
                <w:webHidden/>
              </w:rPr>
              <w:fldChar w:fldCharType="begin"/>
            </w:r>
            <w:r>
              <w:rPr>
                <w:noProof/>
                <w:webHidden/>
              </w:rPr>
              <w:instrText xml:space="preserve"> PAGEREF _Toc135823825 \h </w:instrText>
            </w:r>
            <w:r>
              <w:rPr>
                <w:noProof/>
                <w:webHidden/>
              </w:rPr>
            </w:r>
            <w:r>
              <w:rPr>
                <w:noProof/>
                <w:webHidden/>
              </w:rPr>
              <w:fldChar w:fldCharType="separate"/>
            </w:r>
            <w:r>
              <w:rPr>
                <w:noProof/>
                <w:webHidden/>
              </w:rPr>
              <w:t>4</w:t>
            </w:r>
            <w:r>
              <w:rPr>
                <w:noProof/>
                <w:webHidden/>
              </w:rPr>
              <w:fldChar w:fldCharType="end"/>
            </w:r>
          </w:hyperlink>
        </w:p>
        <w:p w14:paraId="7FEBEBA7" w14:textId="6B84E81B" w:rsidR="00932FF4" w:rsidRDefault="00932FF4">
          <w:pPr>
            <w:pStyle w:val="TOC1"/>
            <w:tabs>
              <w:tab w:val="right" w:leader="dot" w:pos="9016"/>
            </w:tabs>
            <w:rPr>
              <w:rFonts w:eastAsiaTheme="minorEastAsia"/>
              <w:noProof/>
              <w:lang w:eastAsia="en-GB"/>
            </w:rPr>
          </w:pPr>
          <w:hyperlink w:anchor="_Toc135823826" w:history="1">
            <w:r w:rsidRPr="00BA4C45">
              <w:rPr>
                <w:rStyle w:val="Hyperlink"/>
                <w:rFonts w:ascii="Times New Roman" w:hAnsi="Times New Roman" w:cs="Times New Roman"/>
                <w:noProof/>
                <w:lang w:val="en-US"/>
              </w:rPr>
              <w:t>The extent to which the development relied on resources external to the company and the ways in which the development of these resources was managed.</w:t>
            </w:r>
            <w:r>
              <w:rPr>
                <w:noProof/>
                <w:webHidden/>
              </w:rPr>
              <w:tab/>
            </w:r>
            <w:r>
              <w:rPr>
                <w:noProof/>
                <w:webHidden/>
              </w:rPr>
              <w:fldChar w:fldCharType="begin"/>
            </w:r>
            <w:r>
              <w:rPr>
                <w:noProof/>
                <w:webHidden/>
              </w:rPr>
              <w:instrText xml:space="preserve"> PAGEREF _Toc135823826 \h </w:instrText>
            </w:r>
            <w:r>
              <w:rPr>
                <w:noProof/>
                <w:webHidden/>
              </w:rPr>
            </w:r>
            <w:r>
              <w:rPr>
                <w:noProof/>
                <w:webHidden/>
              </w:rPr>
              <w:fldChar w:fldCharType="separate"/>
            </w:r>
            <w:r>
              <w:rPr>
                <w:noProof/>
                <w:webHidden/>
              </w:rPr>
              <w:t>5</w:t>
            </w:r>
            <w:r>
              <w:rPr>
                <w:noProof/>
                <w:webHidden/>
              </w:rPr>
              <w:fldChar w:fldCharType="end"/>
            </w:r>
          </w:hyperlink>
        </w:p>
        <w:p w14:paraId="18BC74C9" w14:textId="50BDFC6C" w:rsidR="00932FF4" w:rsidRDefault="00932FF4">
          <w:pPr>
            <w:pStyle w:val="TOC1"/>
            <w:tabs>
              <w:tab w:val="right" w:leader="dot" w:pos="9016"/>
            </w:tabs>
            <w:rPr>
              <w:rFonts w:eastAsiaTheme="minorEastAsia"/>
              <w:noProof/>
              <w:lang w:eastAsia="en-GB"/>
            </w:rPr>
          </w:pPr>
          <w:hyperlink w:anchor="_Toc135823827" w:history="1">
            <w:r w:rsidRPr="00BA4C45">
              <w:rPr>
                <w:rStyle w:val="Hyperlink"/>
                <w:rFonts w:ascii="Times New Roman" w:hAnsi="Times New Roman" w:cs="Times New Roman"/>
                <w:noProof/>
                <w:lang w:val="en-US"/>
              </w:rPr>
              <w:t>How management overview of the development was maintained.</w:t>
            </w:r>
            <w:r>
              <w:rPr>
                <w:noProof/>
                <w:webHidden/>
              </w:rPr>
              <w:tab/>
            </w:r>
            <w:r>
              <w:rPr>
                <w:noProof/>
                <w:webHidden/>
              </w:rPr>
              <w:fldChar w:fldCharType="begin"/>
            </w:r>
            <w:r>
              <w:rPr>
                <w:noProof/>
                <w:webHidden/>
              </w:rPr>
              <w:instrText xml:space="preserve"> PAGEREF _Toc135823827 \h </w:instrText>
            </w:r>
            <w:r>
              <w:rPr>
                <w:noProof/>
                <w:webHidden/>
              </w:rPr>
            </w:r>
            <w:r>
              <w:rPr>
                <w:noProof/>
                <w:webHidden/>
              </w:rPr>
              <w:fldChar w:fldCharType="separate"/>
            </w:r>
            <w:r>
              <w:rPr>
                <w:noProof/>
                <w:webHidden/>
              </w:rPr>
              <w:t>5</w:t>
            </w:r>
            <w:r>
              <w:rPr>
                <w:noProof/>
                <w:webHidden/>
              </w:rPr>
              <w:fldChar w:fldCharType="end"/>
            </w:r>
          </w:hyperlink>
        </w:p>
        <w:p w14:paraId="10D8F41A" w14:textId="3FB1C623" w:rsidR="00932FF4" w:rsidRDefault="00932FF4">
          <w:pPr>
            <w:pStyle w:val="TOC1"/>
            <w:tabs>
              <w:tab w:val="right" w:leader="dot" w:pos="9016"/>
            </w:tabs>
            <w:rPr>
              <w:rFonts w:eastAsiaTheme="minorEastAsia"/>
              <w:noProof/>
              <w:lang w:eastAsia="en-GB"/>
            </w:rPr>
          </w:pPr>
          <w:hyperlink w:anchor="_Toc135823828" w:history="1">
            <w:r w:rsidRPr="00BA4C45">
              <w:rPr>
                <w:rStyle w:val="Hyperlink"/>
                <w:rFonts w:ascii="Times New Roman" w:hAnsi="Times New Roman" w:cs="Times New Roman"/>
                <w:noProof/>
                <w:lang w:val="en-US"/>
              </w:rPr>
              <w:t>The extent to which you feel this innovation process represents best practice.</w:t>
            </w:r>
            <w:r>
              <w:rPr>
                <w:noProof/>
                <w:webHidden/>
              </w:rPr>
              <w:tab/>
            </w:r>
            <w:r>
              <w:rPr>
                <w:noProof/>
                <w:webHidden/>
              </w:rPr>
              <w:fldChar w:fldCharType="begin"/>
            </w:r>
            <w:r>
              <w:rPr>
                <w:noProof/>
                <w:webHidden/>
              </w:rPr>
              <w:instrText xml:space="preserve"> PAGEREF _Toc135823828 \h </w:instrText>
            </w:r>
            <w:r>
              <w:rPr>
                <w:noProof/>
                <w:webHidden/>
              </w:rPr>
            </w:r>
            <w:r>
              <w:rPr>
                <w:noProof/>
                <w:webHidden/>
              </w:rPr>
              <w:fldChar w:fldCharType="separate"/>
            </w:r>
            <w:r>
              <w:rPr>
                <w:noProof/>
                <w:webHidden/>
              </w:rPr>
              <w:t>6</w:t>
            </w:r>
            <w:r>
              <w:rPr>
                <w:noProof/>
                <w:webHidden/>
              </w:rPr>
              <w:fldChar w:fldCharType="end"/>
            </w:r>
          </w:hyperlink>
        </w:p>
        <w:p w14:paraId="6E193BF2" w14:textId="2514652D" w:rsidR="00932FF4" w:rsidRDefault="00932FF4">
          <w:pPr>
            <w:pStyle w:val="TOC1"/>
            <w:tabs>
              <w:tab w:val="right" w:leader="dot" w:pos="9016"/>
            </w:tabs>
            <w:rPr>
              <w:rFonts w:eastAsiaTheme="minorEastAsia"/>
              <w:noProof/>
              <w:lang w:eastAsia="en-GB"/>
            </w:rPr>
          </w:pPr>
          <w:hyperlink w:anchor="_Toc135823829" w:history="1">
            <w:r w:rsidRPr="00BA4C45">
              <w:rPr>
                <w:rStyle w:val="Hyperlink"/>
                <w:rFonts w:ascii="Times New Roman" w:hAnsi="Times New Roman" w:cs="Times New Roman"/>
                <w:noProof/>
                <w:lang w:val="en-US"/>
              </w:rPr>
              <w:t>Your report should also provide your own critique of the whole innovation process, and an evaluation of the success of your chosen innovation.</w:t>
            </w:r>
            <w:r>
              <w:rPr>
                <w:noProof/>
                <w:webHidden/>
              </w:rPr>
              <w:tab/>
            </w:r>
            <w:r>
              <w:rPr>
                <w:noProof/>
                <w:webHidden/>
              </w:rPr>
              <w:fldChar w:fldCharType="begin"/>
            </w:r>
            <w:r>
              <w:rPr>
                <w:noProof/>
                <w:webHidden/>
              </w:rPr>
              <w:instrText xml:space="preserve"> PAGEREF _Toc135823829 \h </w:instrText>
            </w:r>
            <w:r>
              <w:rPr>
                <w:noProof/>
                <w:webHidden/>
              </w:rPr>
            </w:r>
            <w:r>
              <w:rPr>
                <w:noProof/>
                <w:webHidden/>
              </w:rPr>
              <w:fldChar w:fldCharType="separate"/>
            </w:r>
            <w:r>
              <w:rPr>
                <w:noProof/>
                <w:webHidden/>
              </w:rPr>
              <w:t>7</w:t>
            </w:r>
            <w:r>
              <w:rPr>
                <w:noProof/>
                <w:webHidden/>
              </w:rPr>
              <w:fldChar w:fldCharType="end"/>
            </w:r>
          </w:hyperlink>
        </w:p>
        <w:p w14:paraId="591D9D16" w14:textId="6D30002C" w:rsidR="00932FF4" w:rsidRDefault="00932FF4">
          <w:pPr>
            <w:pStyle w:val="TOC1"/>
            <w:tabs>
              <w:tab w:val="right" w:leader="dot" w:pos="9016"/>
            </w:tabs>
            <w:rPr>
              <w:rFonts w:eastAsiaTheme="minorEastAsia"/>
              <w:noProof/>
              <w:lang w:eastAsia="en-GB"/>
            </w:rPr>
          </w:pPr>
          <w:hyperlink w:anchor="_Toc135823830" w:history="1">
            <w:r w:rsidRPr="00BA4C45">
              <w:rPr>
                <w:rStyle w:val="Hyperlink"/>
                <w:rFonts w:ascii="Times New Roman" w:hAnsi="Times New Roman" w:cs="Times New Roman"/>
                <w:noProof/>
                <w:lang w:val="en-US"/>
              </w:rPr>
              <w:t>Bibliography</w:t>
            </w:r>
            <w:r>
              <w:rPr>
                <w:noProof/>
                <w:webHidden/>
              </w:rPr>
              <w:tab/>
            </w:r>
            <w:r>
              <w:rPr>
                <w:noProof/>
                <w:webHidden/>
              </w:rPr>
              <w:fldChar w:fldCharType="begin"/>
            </w:r>
            <w:r>
              <w:rPr>
                <w:noProof/>
                <w:webHidden/>
              </w:rPr>
              <w:instrText xml:space="preserve"> PAGEREF _Toc135823830 \h </w:instrText>
            </w:r>
            <w:r>
              <w:rPr>
                <w:noProof/>
                <w:webHidden/>
              </w:rPr>
            </w:r>
            <w:r>
              <w:rPr>
                <w:noProof/>
                <w:webHidden/>
              </w:rPr>
              <w:fldChar w:fldCharType="separate"/>
            </w:r>
            <w:r>
              <w:rPr>
                <w:noProof/>
                <w:webHidden/>
              </w:rPr>
              <w:t>8</w:t>
            </w:r>
            <w:r>
              <w:rPr>
                <w:noProof/>
                <w:webHidden/>
              </w:rPr>
              <w:fldChar w:fldCharType="end"/>
            </w:r>
          </w:hyperlink>
        </w:p>
        <w:p w14:paraId="7C7244D5" w14:textId="60203DAA" w:rsidR="00B06052" w:rsidRDefault="00B06052">
          <w:r>
            <w:rPr>
              <w:b/>
              <w:bCs/>
              <w:noProof/>
            </w:rPr>
            <w:fldChar w:fldCharType="end"/>
          </w:r>
        </w:p>
      </w:sdtContent>
    </w:sdt>
    <w:p w14:paraId="26ADAA51" w14:textId="6F6BA4BD" w:rsidR="000A481C" w:rsidRDefault="000A481C" w:rsidP="000A481C">
      <w:pPr>
        <w:rPr>
          <w:lang w:val="en-US"/>
        </w:rPr>
      </w:pPr>
    </w:p>
    <w:p w14:paraId="68E32D8E" w14:textId="77777777" w:rsidR="00BD5CBE" w:rsidRPr="0088030D" w:rsidRDefault="00BD5CBE" w:rsidP="00BD5CBE">
      <w:pPr>
        <w:pStyle w:val="Heading1"/>
        <w:rPr>
          <w:rFonts w:ascii="Times New Roman" w:hAnsi="Times New Roman" w:cs="Times New Roman"/>
          <w:lang w:val="en-US"/>
        </w:rPr>
      </w:pPr>
      <w:bookmarkStart w:id="0" w:name="_Hlk134040991"/>
      <w:bookmarkStart w:id="1" w:name="_Toc135823821"/>
      <w:r w:rsidRPr="0088030D">
        <w:rPr>
          <w:rFonts w:ascii="Times New Roman" w:hAnsi="Times New Roman" w:cs="Times New Roman"/>
          <w:lang w:val="en-US"/>
        </w:rPr>
        <w:t>Introduction</w:t>
      </w:r>
      <w:bookmarkEnd w:id="1"/>
    </w:p>
    <w:p w14:paraId="7737C971" w14:textId="108ADB82" w:rsidR="007A331B" w:rsidRPr="000F64D2" w:rsidRDefault="00BD5CBE" w:rsidP="00BD5CBE">
      <w:pPr>
        <w:rPr>
          <w:rFonts w:ascii="Times New Roman" w:hAnsi="Times New Roman" w:cs="Times New Roman"/>
          <w:sz w:val="24"/>
          <w:szCs w:val="24"/>
          <w:lang w:val="en-US"/>
        </w:rPr>
      </w:pPr>
      <w:r w:rsidRPr="000F64D2">
        <w:rPr>
          <w:rFonts w:ascii="Times New Roman" w:hAnsi="Times New Roman" w:cs="Times New Roman"/>
          <w:sz w:val="24"/>
          <w:szCs w:val="24"/>
          <w:lang w:val="en-US"/>
        </w:rPr>
        <w:t>Netflix was founded by Reed Hasting and Marc Randolph and in 2007 they saw that the internet was going to change the world and so decided to innovate their business and started a steaming service. My chosen innovation is Netflix recommendation system and original content. This innovation uses algorithms to suggest content to users based on their viewing history, preferences and ratings. This is to enhance the users experience and keep scribers engaged with the platform. I will be looking at how management decisions have affected these innovations and evaluate the uncertainties, risk inherent within innovation.</w:t>
      </w:r>
    </w:p>
    <w:p w14:paraId="3A13CE90" w14:textId="77777777" w:rsidR="007A331B" w:rsidRPr="00813356" w:rsidRDefault="007A331B" w:rsidP="00BD5CBE">
      <w:pPr>
        <w:rPr>
          <w:lang w:val="en-US"/>
        </w:rPr>
      </w:pPr>
    </w:p>
    <w:p w14:paraId="31954481" w14:textId="77777777" w:rsidR="00BD5CBE" w:rsidRPr="0088030D" w:rsidRDefault="00BD5CBE" w:rsidP="00BD5CBE">
      <w:pPr>
        <w:pStyle w:val="Heading1"/>
        <w:rPr>
          <w:rFonts w:ascii="Times New Roman" w:hAnsi="Times New Roman" w:cs="Times New Roman"/>
          <w:lang w:val="en-US"/>
        </w:rPr>
      </w:pPr>
      <w:bookmarkStart w:id="2" w:name="_Toc135823822"/>
      <w:r w:rsidRPr="0088030D">
        <w:rPr>
          <w:rFonts w:ascii="Times New Roman" w:hAnsi="Times New Roman" w:cs="Times New Roman"/>
          <w:lang w:val="en-US"/>
        </w:rPr>
        <w:t>The principal drivers for the innovation.</w:t>
      </w:r>
      <w:bookmarkEnd w:id="2"/>
    </w:p>
    <w:p w14:paraId="4671E8FF" w14:textId="1BA78F9B" w:rsidR="00BD5CBE" w:rsidRPr="000F64D2" w:rsidRDefault="00BD5CBE" w:rsidP="00BD5CBE">
      <w:pPr>
        <w:rPr>
          <w:rFonts w:ascii="Times New Roman" w:hAnsi="Times New Roman" w:cs="Times New Roman"/>
          <w:sz w:val="24"/>
          <w:szCs w:val="24"/>
          <w:lang w:val="en-US"/>
        </w:rPr>
      </w:pPr>
      <w:r w:rsidRPr="000F64D2">
        <w:rPr>
          <w:rFonts w:ascii="Times New Roman" w:hAnsi="Times New Roman" w:cs="Times New Roman"/>
          <w:sz w:val="24"/>
          <w:szCs w:val="24"/>
          <w:lang w:val="en-US"/>
        </w:rPr>
        <w:t xml:space="preserve">One of Netflix primary drivers is its vast library of TV shows, movies and original content with a user-friendly interface that allows subscribers to easily search and discover latest content. The library was so vast that subscribers would get fed up and lose interest with the platform if it took more than 30minutes to find something to watch. Netflix management produced a recommendation system algorithm that created frames of content that would best fit the viewer interest based on what they had watch previously. </w:t>
      </w:r>
    </w:p>
    <w:p w14:paraId="1B045A34" w14:textId="77777777" w:rsidR="00BD5CBE" w:rsidRPr="000F64D2" w:rsidRDefault="00BD5CBE" w:rsidP="00BD5CBE">
      <w:pPr>
        <w:rPr>
          <w:rFonts w:ascii="Times New Roman" w:hAnsi="Times New Roman" w:cs="Times New Roman"/>
          <w:sz w:val="24"/>
          <w:szCs w:val="24"/>
          <w:lang w:val="en-US"/>
        </w:rPr>
      </w:pPr>
      <w:r w:rsidRPr="000F64D2">
        <w:rPr>
          <w:rFonts w:ascii="Times New Roman" w:hAnsi="Times New Roman" w:cs="Times New Roman"/>
          <w:sz w:val="24"/>
          <w:szCs w:val="24"/>
          <w:lang w:val="en-US"/>
        </w:rPr>
        <w:t>Netflix’s content is licensed from other companies and could end at any point, management new competition was coming they had to adapt ahead of the curve delivering something no other streaming service had offered so far, they chose to invest heavily in original content to help it differentiate from competitors to attract new subscribers. Based on the information they had gathered from there recommendation algorithm they could create and pick content that viewer wanted to watch and there first big hit was House of Cards 2013.</w:t>
      </w:r>
    </w:p>
    <w:p w14:paraId="11052F05" w14:textId="0380AE1E" w:rsidR="00BD5CBE" w:rsidRPr="000F64D2" w:rsidRDefault="00BD5CBE" w:rsidP="00BD5CBE">
      <w:pPr>
        <w:rPr>
          <w:rFonts w:ascii="Times New Roman" w:hAnsi="Times New Roman" w:cs="Times New Roman"/>
          <w:sz w:val="24"/>
          <w:szCs w:val="24"/>
          <w:lang w:val="en-US"/>
        </w:rPr>
      </w:pPr>
      <w:r w:rsidRPr="000F64D2">
        <w:rPr>
          <w:rFonts w:ascii="Times New Roman" w:hAnsi="Times New Roman" w:cs="Times New Roman"/>
          <w:sz w:val="24"/>
          <w:szCs w:val="24"/>
          <w:lang w:val="en-US"/>
        </w:rPr>
        <w:t>By producing their own original content Netflix owned the rights to the shows. It also allowed them to buy out the rights to cancelled shows from other companies, picking shows with secure fanbases and producing new content under their brand of original shows.</w:t>
      </w:r>
      <w:r w:rsidR="00C61F87">
        <w:rPr>
          <w:rFonts w:ascii="Times New Roman" w:hAnsi="Times New Roman" w:cs="Times New Roman"/>
          <w:sz w:val="24"/>
          <w:szCs w:val="24"/>
          <w:lang w:val="en-US"/>
        </w:rPr>
        <w:t xml:space="preserve"> It allowed them to buy the rights to shows and class them as original content in other countries but in the country of origin they may be shown on other broadcasting sites. </w:t>
      </w:r>
    </w:p>
    <w:p w14:paraId="0EE99A27" w14:textId="77777777" w:rsidR="00BD5CBE" w:rsidRPr="000F64D2" w:rsidRDefault="00BD5CBE" w:rsidP="00BD5CBE">
      <w:pPr>
        <w:rPr>
          <w:rFonts w:ascii="Times New Roman" w:hAnsi="Times New Roman" w:cs="Times New Roman"/>
          <w:sz w:val="24"/>
          <w:szCs w:val="24"/>
          <w:lang w:val="en-US"/>
        </w:rPr>
      </w:pPr>
      <w:r w:rsidRPr="000F64D2">
        <w:rPr>
          <w:rFonts w:ascii="Times New Roman" w:hAnsi="Times New Roman" w:cs="Times New Roman"/>
          <w:sz w:val="24"/>
          <w:szCs w:val="24"/>
          <w:lang w:val="en-US"/>
        </w:rPr>
        <w:t>Netflix expanded into other countries but struggled to gain subscribers in certain countries due to the unfamiliarity of content. By using the recommendation algorithm, its enabled Netflix to see that they needed to expand its content to include local programs. This has helped Netflix to attract new subscribers and expand their global reach in India, Japan and South Korea.</w:t>
      </w:r>
    </w:p>
    <w:p w14:paraId="32CB7AA6" w14:textId="24E836F7" w:rsidR="00BD5CBE" w:rsidRPr="000F64D2" w:rsidRDefault="00BD5CBE" w:rsidP="00BD5CBE">
      <w:pPr>
        <w:rPr>
          <w:rFonts w:ascii="Times New Roman" w:hAnsi="Times New Roman" w:cs="Times New Roman"/>
          <w:sz w:val="24"/>
          <w:szCs w:val="24"/>
          <w:lang w:val="en-US"/>
        </w:rPr>
      </w:pPr>
      <w:r w:rsidRPr="000F64D2">
        <w:rPr>
          <w:rFonts w:ascii="Times New Roman" w:hAnsi="Times New Roman" w:cs="Times New Roman"/>
          <w:sz w:val="24"/>
          <w:szCs w:val="24"/>
          <w:lang w:val="en-US"/>
        </w:rPr>
        <w:t>Subscriber’s live are on the go and so people struggled to find time to watch programs if they did not have an internet connection. Netflix in 2016 introduced mobile downloads that enabled users to download TV shows and movies. This meant subscribers could watch shows at their connivence so they did not have to miss the latest crazed show.</w:t>
      </w:r>
    </w:p>
    <w:p w14:paraId="7B917499" w14:textId="77777777" w:rsidR="007A331B" w:rsidRPr="000F64D2" w:rsidRDefault="007A331B" w:rsidP="00BD5CBE">
      <w:pPr>
        <w:rPr>
          <w:rFonts w:ascii="Times New Roman" w:hAnsi="Times New Roman" w:cs="Times New Roman"/>
          <w:sz w:val="24"/>
          <w:szCs w:val="24"/>
          <w:lang w:val="en-US"/>
        </w:rPr>
      </w:pPr>
    </w:p>
    <w:p w14:paraId="432CF9C9" w14:textId="77777777" w:rsidR="00BD5CBE" w:rsidRPr="0088030D" w:rsidRDefault="00BD5CBE" w:rsidP="00BD5CBE">
      <w:pPr>
        <w:pStyle w:val="Heading1"/>
        <w:rPr>
          <w:rFonts w:ascii="Times New Roman" w:hAnsi="Times New Roman" w:cs="Times New Roman"/>
          <w:lang w:val="en-US"/>
        </w:rPr>
      </w:pPr>
      <w:bookmarkStart w:id="3" w:name="_Toc135823823"/>
      <w:r w:rsidRPr="0088030D">
        <w:rPr>
          <w:rFonts w:ascii="Times New Roman" w:hAnsi="Times New Roman" w:cs="Times New Roman"/>
          <w:lang w:val="en-US"/>
        </w:rPr>
        <w:t>The barriers and the risks faced by the company in developing this innovation</w:t>
      </w:r>
      <w:bookmarkEnd w:id="3"/>
    </w:p>
    <w:p w14:paraId="15620FB7" w14:textId="77777777" w:rsidR="00BD5CBE" w:rsidRPr="000F64D2" w:rsidRDefault="00BD5CBE" w:rsidP="00BD5CBE">
      <w:pPr>
        <w:rPr>
          <w:rFonts w:ascii="Times New Roman" w:hAnsi="Times New Roman" w:cs="Times New Roman"/>
          <w:color w:val="000000" w:themeColor="text1"/>
          <w:sz w:val="24"/>
          <w:szCs w:val="24"/>
          <w:lang w:val="en-US"/>
        </w:rPr>
      </w:pPr>
      <w:r w:rsidRPr="000F64D2">
        <w:rPr>
          <w:rFonts w:ascii="Times New Roman" w:hAnsi="Times New Roman" w:cs="Times New Roman"/>
          <w:color w:val="000000" w:themeColor="text1"/>
          <w:sz w:val="24"/>
          <w:szCs w:val="24"/>
          <w:lang w:val="en-US"/>
        </w:rPr>
        <w:t xml:space="preserve">Netflix biggest risk is that they did not own the content they stream they just licensed it </w:t>
      </w:r>
      <w:r w:rsidRPr="000F64D2">
        <w:rPr>
          <w:rFonts w:ascii="Times New Roman" w:hAnsi="Times New Roman" w:cs="Times New Roman"/>
          <w:color w:val="000000" w:themeColor="text1"/>
          <w:sz w:val="24"/>
          <w:szCs w:val="24"/>
          <w:shd w:val="clear" w:color="auto" w:fill="FFFFFF"/>
        </w:rPr>
        <w:t>"Netflix's three-and-a-half-year-old deal with Starz ...[came] to an end, and Starz's roster of classic and newer films ...[disappeared] from the Netflix portfolio"(NYTBits, 2012). </w:t>
      </w:r>
      <w:r w:rsidRPr="000F64D2">
        <w:rPr>
          <w:rFonts w:ascii="Times New Roman" w:hAnsi="Times New Roman" w:cs="Times New Roman"/>
          <w:color w:val="000000" w:themeColor="text1"/>
          <w:sz w:val="24"/>
          <w:szCs w:val="24"/>
          <w:lang w:val="en-US"/>
        </w:rPr>
        <w:t xml:space="preserve">This lost them big TV show and films from the Disney franchise, though they still have some third party licenses the cost of the license have increased dramatically since first launching as production companies see Netflix financial growth. As the streaming market increased Netflix content decreased as companies sort to start their own streaming services for example Disney+ and HBO MAX they stopped renewing contracts. Netflix produced an incremental innovation of creating new original content that got scribers hooked on TV shows that could only be watched on Netflix, stopping subscribers from leaving. </w:t>
      </w:r>
    </w:p>
    <w:p w14:paraId="6E019EA4" w14:textId="77777777" w:rsidR="00BD5CBE" w:rsidRPr="000F64D2" w:rsidRDefault="00BD5CBE" w:rsidP="00BD5CBE">
      <w:pPr>
        <w:rPr>
          <w:rFonts w:ascii="Times New Roman" w:hAnsi="Times New Roman" w:cs="Times New Roman"/>
          <w:color w:val="000000" w:themeColor="text1"/>
          <w:sz w:val="24"/>
          <w:szCs w:val="24"/>
          <w:lang w:val="en-US"/>
        </w:rPr>
      </w:pPr>
      <w:r w:rsidRPr="000F64D2">
        <w:rPr>
          <w:rFonts w:ascii="Times New Roman" w:hAnsi="Times New Roman" w:cs="Times New Roman"/>
          <w:color w:val="000000" w:themeColor="text1"/>
          <w:sz w:val="24"/>
          <w:szCs w:val="24"/>
          <w:lang w:val="en-US"/>
        </w:rPr>
        <w:t xml:space="preserve">Original content comes at an inflated cost and for Netflix not one they could afford to go wrong with high finical lose at stake, compared to Amazon and Disney Netflix does not have other business to full back on or franchise to bring additional revenue. All steaming service face the risk of piracy and the unauthorized distribution of copyright content but for Netflix it reduces the company’s value and can result in a loss of revenue and there only way to differentiate themselves from other streaming services. </w:t>
      </w:r>
    </w:p>
    <w:p w14:paraId="5D913B66" w14:textId="130E0F63" w:rsidR="00894FA0" w:rsidRPr="000F64D2" w:rsidRDefault="00894FA0" w:rsidP="00894FA0">
      <w:pPr>
        <w:autoSpaceDE w:val="0"/>
        <w:autoSpaceDN w:val="0"/>
        <w:adjustRightInd w:val="0"/>
        <w:spacing w:after="0" w:line="240" w:lineRule="auto"/>
        <w:rPr>
          <w:rFonts w:ascii="Times New Roman" w:hAnsi="Times New Roman" w:cs="Times New Roman"/>
          <w:sz w:val="24"/>
          <w:szCs w:val="24"/>
        </w:rPr>
      </w:pPr>
      <w:r w:rsidRPr="000F64D2">
        <w:rPr>
          <w:rFonts w:ascii="Times New Roman" w:hAnsi="Times New Roman" w:cs="Times New Roman"/>
          <w:sz w:val="24"/>
          <w:szCs w:val="24"/>
        </w:rPr>
        <w:t xml:space="preserve">“Service firms that have insufficient capabilities to develop a particular technological service may outsource service production.” (Trott, 2016) </w:t>
      </w:r>
      <w:r w:rsidR="00BD5CBE" w:rsidRPr="000F64D2">
        <w:rPr>
          <w:rFonts w:ascii="Times New Roman" w:hAnsi="Times New Roman" w:cs="Times New Roman"/>
          <w:color w:val="000000" w:themeColor="text1"/>
          <w:sz w:val="24"/>
          <w:szCs w:val="24"/>
          <w:lang w:val="en-US"/>
        </w:rPr>
        <w:t xml:space="preserve">One risk that cannot be forgotten is that Amazon is powering Netflix using Amazon web services and without </w:t>
      </w:r>
      <w:proofErr w:type="gramStart"/>
      <w:r w:rsidR="00BD5CBE" w:rsidRPr="000F64D2">
        <w:rPr>
          <w:rFonts w:ascii="Times New Roman" w:hAnsi="Times New Roman" w:cs="Times New Roman"/>
          <w:color w:val="000000" w:themeColor="text1"/>
          <w:sz w:val="24"/>
          <w:szCs w:val="24"/>
          <w:lang w:val="en-US"/>
        </w:rPr>
        <w:t>it</w:t>
      </w:r>
      <w:proofErr w:type="gramEnd"/>
      <w:r w:rsidR="00BD5CBE" w:rsidRPr="000F64D2">
        <w:rPr>
          <w:rFonts w:ascii="Times New Roman" w:hAnsi="Times New Roman" w:cs="Times New Roman"/>
          <w:color w:val="000000" w:themeColor="text1"/>
          <w:sz w:val="24"/>
          <w:szCs w:val="24"/>
          <w:lang w:val="en-US"/>
        </w:rPr>
        <w:t xml:space="preserve"> Netflix has no infrastructure.</w:t>
      </w:r>
    </w:p>
    <w:p w14:paraId="4F2FFE80" w14:textId="27A952AC" w:rsidR="00BD5CBE" w:rsidRPr="000F64D2" w:rsidRDefault="00BD5CBE" w:rsidP="00894FA0">
      <w:pPr>
        <w:rPr>
          <w:rFonts w:ascii="Times New Roman" w:hAnsi="Times New Roman" w:cs="Times New Roman"/>
          <w:color w:val="000000" w:themeColor="text1"/>
          <w:sz w:val="24"/>
          <w:szCs w:val="24"/>
          <w:lang w:val="en-US"/>
        </w:rPr>
      </w:pPr>
    </w:p>
    <w:p w14:paraId="7F435754" w14:textId="77777777" w:rsidR="00BD5CBE" w:rsidRPr="000F64D2" w:rsidRDefault="00BD5CBE" w:rsidP="00BD5CBE">
      <w:pPr>
        <w:rPr>
          <w:rFonts w:ascii="Times New Roman" w:hAnsi="Times New Roman" w:cs="Times New Roman"/>
          <w:color w:val="000000" w:themeColor="text1"/>
          <w:sz w:val="24"/>
          <w:szCs w:val="24"/>
          <w:lang w:val="en-US"/>
        </w:rPr>
      </w:pPr>
      <w:r w:rsidRPr="000F64D2">
        <w:rPr>
          <w:rFonts w:ascii="Times New Roman" w:hAnsi="Times New Roman" w:cs="Times New Roman"/>
          <w:color w:val="000000" w:themeColor="text1"/>
          <w:sz w:val="24"/>
          <w:szCs w:val="24"/>
          <w:lang w:val="en-US"/>
        </w:rPr>
        <w:t xml:space="preserve">When Netflix decided to go international it faced different regulatory barriers from each country including having to license content in each separate market and their classification of the service and whether they should pay towards broadcasting licenses vary on country. Every country they connected to had different internet infrastructures and not all having the speed required (800 kbps) to stream movies meant that Netflix were having to reduce the quality of the movie it streamed. </w:t>
      </w:r>
      <w:r w:rsidRPr="000F64D2">
        <w:rPr>
          <w:rFonts w:ascii="Times New Roman" w:hAnsi="Times New Roman" w:cs="Times New Roman"/>
          <w:color w:val="000000" w:themeColor="text1"/>
          <w:sz w:val="24"/>
          <w:szCs w:val="24"/>
          <w:shd w:val="clear" w:color="auto" w:fill="FFFFFF"/>
        </w:rPr>
        <w:t xml:space="preserve">"A MSNBC article sourcing Ibope Nielsen's report says that only 20% of Brazil's 42 million Internet users have a connection speed above 500 kbps...Latin America is also plagued by rampant video piracy...''(Team, 2011). </w:t>
      </w:r>
      <w:r w:rsidRPr="000F64D2">
        <w:rPr>
          <w:rFonts w:ascii="Times New Roman" w:hAnsi="Times New Roman" w:cs="Times New Roman"/>
          <w:color w:val="000000" w:themeColor="text1"/>
          <w:sz w:val="24"/>
          <w:szCs w:val="24"/>
          <w:lang w:val="en-US"/>
        </w:rPr>
        <w:t>They also struggled with having enough content in different languages.</w:t>
      </w:r>
    </w:p>
    <w:p w14:paraId="557A21C2" w14:textId="77777777" w:rsidR="00BD5CBE" w:rsidRDefault="00BD5CBE" w:rsidP="00BD5CBE">
      <w:pPr>
        <w:rPr>
          <w:lang w:val="en-US"/>
        </w:rPr>
      </w:pPr>
    </w:p>
    <w:p w14:paraId="496DED36" w14:textId="77777777" w:rsidR="00BD5CBE" w:rsidRPr="0088030D" w:rsidRDefault="00BD5CBE" w:rsidP="00BD5CBE">
      <w:pPr>
        <w:pStyle w:val="Heading1"/>
        <w:rPr>
          <w:rFonts w:ascii="Times New Roman" w:hAnsi="Times New Roman" w:cs="Times New Roman"/>
          <w:lang w:val="en-US"/>
        </w:rPr>
      </w:pPr>
      <w:bookmarkStart w:id="4" w:name="_Toc135823824"/>
      <w:r w:rsidRPr="0088030D">
        <w:rPr>
          <w:rFonts w:ascii="Times New Roman" w:hAnsi="Times New Roman" w:cs="Times New Roman"/>
          <w:lang w:val="en-US"/>
        </w:rPr>
        <w:t>The key determinants in the process of committing to develop the innovation</w:t>
      </w:r>
      <w:bookmarkEnd w:id="4"/>
    </w:p>
    <w:p w14:paraId="19321360" w14:textId="77777777" w:rsidR="00BD5CBE" w:rsidRPr="000F64D2" w:rsidRDefault="00BD5CBE" w:rsidP="00BD5CBE">
      <w:pPr>
        <w:rPr>
          <w:rFonts w:ascii="Times New Roman" w:hAnsi="Times New Roman" w:cs="Times New Roman"/>
          <w:sz w:val="24"/>
          <w:szCs w:val="24"/>
          <w:lang w:val="en-US"/>
        </w:rPr>
      </w:pPr>
      <w:r w:rsidRPr="000F64D2">
        <w:rPr>
          <w:rFonts w:ascii="Times New Roman" w:hAnsi="Times New Roman" w:cs="Times New Roman"/>
          <w:sz w:val="24"/>
          <w:szCs w:val="24"/>
          <w:lang w:val="en-US"/>
        </w:rPr>
        <w:t>The innovation strategy is guided by Netflix business model, providing a subscription-based service that offers unlimited access to a vast library and content. The business model emphasizes delivering value to subscribers and driving subscriber growth.</w:t>
      </w:r>
      <w:r w:rsidRPr="000F64D2">
        <w:rPr>
          <w:rFonts w:ascii="Times New Roman" w:hAnsi="Times New Roman" w:cs="Times New Roman"/>
          <w:sz w:val="24"/>
          <w:szCs w:val="24"/>
        </w:rPr>
        <w:t xml:space="preserve"> “</w:t>
      </w:r>
      <w:r w:rsidRPr="000F64D2">
        <w:rPr>
          <w:rFonts w:ascii="Times New Roman" w:hAnsi="Times New Roman" w:cs="Times New Roman"/>
          <w:sz w:val="24"/>
          <w:szCs w:val="24"/>
          <w:lang w:val="en-US"/>
        </w:rPr>
        <w:t>Revenue is proportional to the number of members, and three processes directly affect this number: the acquisition rate of new members, member cancellation rates, and the rate at which former members rejoin.” Gomez-Uribe and Hunt, 2016)</w:t>
      </w:r>
    </w:p>
    <w:p w14:paraId="311E0CCA" w14:textId="7932A218" w:rsidR="00BD5CBE" w:rsidRPr="000F64D2" w:rsidRDefault="00BD5CBE" w:rsidP="00BD5CBE">
      <w:pPr>
        <w:rPr>
          <w:rFonts w:ascii="Times New Roman" w:hAnsi="Times New Roman" w:cs="Times New Roman"/>
          <w:sz w:val="24"/>
          <w:szCs w:val="24"/>
          <w:lang w:val="en-US"/>
        </w:rPr>
      </w:pPr>
      <w:r w:rsidRPr="000F64D2">
        <w:rPr>
          <w:rFonts w:ascii="Times New Roman" w:hAnsi="Times New Roman" w:cs="Times New Roman"/>
          <w:sz w:val="24"/>
          <w:szCs w:val="24"/>
          <w:lang w:val="en-US"/>
        </w:rPr>
        <w:t xml:space="preserve">Netflix closely monitors its competitor’s strategies and innovations to ensure they remain competitive in the market. A key determinant for this innovation was to enable them to differentiate from competitors. Enable them to have hit shows that meant subscribers would keep the subscription to ensure they did not miss the next series. </w:t>
      </w:r>
    </w:p>
    <w:p w14:paraId="68DD5CB9" w14:textId="672E7277" w:rsidR="00BD5CBE" w:rsidRPr="000F64D2" w:rsidRDefault="00BD5CBE" w:rsidP="00BD5CBE">
      <w:pPr>
        <w:rPr>
          <w:rFonts w:ascii="Times New Roman" w:hAnsi="Times New Roman" w:cs="Times New Roman"/>
          <w:sz w:val="24"/>
          <w:szCs w:val="24"/>
          <w:lang w:val="en-US"/>
        </w:rPr>
      </w:pPr>
      <w:r w:rsidRPr="000F64D2">
        <w:rPr>
          <w:rFonts w:ascii="Times New Roman" w:hAnsi="Times New Roman" w:cs="Times New Roman"/>
          <w:sz w:val="24"/>
          <w:szCs w:val="24"/>
          <w:lang w:val="en-US"/>
        </w:rPr>
        <w:t>When Netflix globally expanded, innovation had to reflect local cultures, languages and preferences and this was done through gaining customer insight using analytic data. This data enabled Netflix to identify trends and patterns in subscribers’ behaviour enabling them to create a content strategy. By having this information Netflix took the guess work out</w:t>
      </w:r>
      <w:r w:rsidR="00352B29" w:rsidRPr="000F64D2">
        <w:rPr>
          <w:rFonts w:ascii="Times New Roman" w:hAnsi="Times New Roman" w:cs="Times New Roman"/>
          <w:sz w:val="24"/>
          <w:szCs w:val="24"/>
          <w:lang w:val="en-US"/>
        </w:rPr>
        <w:t xml:space="preserve"> of</w:t>
      </w:r>
      <w:r w:rsidRPr="000F64D2">
        <w:rPr>
          <w:rFonts w:ascii="Times New Roman" w:hAnsi="Times New Roman" w:cs="Times New Roman"/>
          <w:sz w:val="24"/>
          <w:szCs w:val="24"/>
          <w:lang w:val="en-US"/>
        </w:rPr>
        <w:t xml:space="preserve"> what a hit would be and what would flop with viewer and has been a formidable tool that has been proven successful. </w:t>
      </w:r>
    </w:p>
    <w:p w14:paraId="7BEA1B77" w14:textId="77777777" w:rsidR="007A331B" w:rsidRPr="00FE1CE0" w:rsidRDefault="007A331B" w:rsidP="00BD5CBE">
      <w:pPr>
        <w:rPr>
          <w:lang w:val="en-US"/>
        </w:rPr>
      </w:pPr>
    </w:p>
    <w:p w14:paraId="0F3B2005" w14:textId="77777777" w:rsidR="00BD5CBE" w:rsidRPr="0088030D" w:rsidRDefault="00BD5CBE" w:rsidP="00BD5CBE">
      <w:pPr>
        <w:pStyle w:val="Heading1"/>
        <w:rPr>
          <w:rFonts w:ascii="Times New Roman" w:hAnsi="Times New Roman" w:cs="Times New Roman"/>
          <w:lang w:val="en-US"/>
        </w:rPr>
      </w:pPr>
      <w:bookmarkStart w:id="5" w:name="_Toc135823825"/>
      <w:r w:rsidRPr="0088030D">
        <w:rPr>
          <w:rFonts w:ascii="Times New Roman" w:hAnsi="Times New Roman" w:cs="Times New Roman"/>
          <w:lang w:val="en-US"/>
        </w:rPr>
        <w:t>The processes and technologies which the company used to carry this development forward.</w:t>
      </w:r>
      <w:bookmarkEnd w:id="5"/>
    </w:p>
    <w:p w14:paraId="6A480820" w14:textId="77777777" w:rsidR="00BD5CBE" w:rsidRPr="000F64D2" w:rsidRDefault="00BD5CBE" w:rsidP="00BD5CBE">
      <w:pPr>
        <w:rPr>
          <w:rFonts w:ascii="Times New Roman" w:hAnsi="Times New Roman" w:cs="Times New Roman"/>
          <w:sz w:val="24"/>
          <w:szCs w:val="24"/>
          <w:lang w:val="en-US"/>
        </w:rPr>
      </w:pPr>
      <w:r w:rsidRPr="000F64D2">
        <w:rPr>
          <w:rFonts w:ascii="Times New Roman" w:hAnsi="Times New Roman" w:cs="Times New Roman"/>
          <w:sz w:val="24"/>
          <w:szCs w:val="24"/>
          <w:lang w:val="en-US"/>
        </w:rPr>
        <w:t>Netflix uses an agile development methodology which emphasizes collaboration, flexibility and continuous improvement. It allows them to quickly iterate and release new features and content responding to the customer’s needs or market.</w:t>
      </w:r>
    </w:p>
    <w:p w14:paraId="686CA92F" w14:textId="77777777" w:rsidR="00BD5CBE" w:rsidRPr="000F64D2" w:rsidRDefault="00BD5CBE" w:rsidP="00BD5CBE">
      <w:pPr>
        <w:rPr>
          <w:rFonts w:ascii="Times New Roman" w:hAnsi="Times New Roman" w:cs="Times New Roman"/>
          <w:sz w:val="24"/>
          <w:szCs w:val="24"/>
          <w:lang w:val="en-US"/>
        </w:rPr>
      </w:pPr>
      <w:r w:rsidRPr="000F64D2">
        <w:rPr>
          <w:rFonts w:ascii="Times New Roman" w:hAnsi="Times New Roman" w:cs="Times New Roman"/>
          <w:sz w:val="24"/>
          <w:szCs w:val="24"/>
          <w:lang w:val="en-US"/>
        </w:rPr>
        <w:t xml:space="preserve">They do A/B testing to evaluate new features and content with a small subset of users before rolling out to the wider audience and allows them to evaluate the effectiveness of the innovation using data. The vast amount of data collected from algorithms allows Netflix’s to see trends, patterns to identify opportunities for innovation. </w:t>
      </w:r>
    </w:p>
    <w:p w14:paraId="2BA3700E" w14:textId="77777777" w:rsidR="00BD5CBE" w:rsidRPr="000F64D2" w:rsidRDefault="00BD5CBE" w:rsidP="00BD5CBE">
      <w:pPr>
        <w:rPr>
          <w:rFonts w:ascii="Times New Roman" w:hAnsi="Times New Roman" w:cs="Times New Roman"/>
          <w:sz w:val="24"/>
          <w:szCs w:val="24"/>
          <w:lang w:val="en-US"/>
        </w:rPr>
      </w:pPr>
      <w:r w:rsidRPr="000F64D2">
        <w:rPr>
          <w:rFonts w:ascii="Times New Roman" w:hAnsi="Times New Roman" w:cs="Times New Roman"/>
          <w:sz w:val="24"/>
          <w:szCs w:val="24"/>
          <w:lang w:val="en-US"/>
        </w:rPr>
        <w:t xml:space="preserve">Netflix uses analytic data and personalization algorithms to collect vast amounts of data on user behaviour, content consumption, preference and viewing habits even down to the device used. The vast amount of data will only help where they take this innovation moving forward. </w:t>
      </w:r>
    </w:p>
    <w:p w14:paraId="380E85DB" w14:textId="4841CEAF" w:rsidR="00BD5CBE" w:rsidRPr="000F64D2" w:rsidRDefault="00BD5CBE" w:rsidP="00BD5CBE">
      <w:pPr>
        <w:rPr>
          <w:rFonts w:ascii="Times New Roman" w:hAnsi="Times New Roman" w:cs="Times New Roman"/>
          <w:sz w:val="24"/>
          <w:szCs w:val="24"/>
        </w:rPr>
      </w:pPr>
      <w:r w:rsidRPr="000F64D2">
        <w:rPr>
          <w:rFonts w:ascii="Times New Roman" w:hAnsi="Times New Roman" w:cs="Times New Roman"/>
          <w:sz w:val="24"/>
          <w:szCs w:val="24"/>
          <w:lang w:val="en-US"/>
        </w:rPr>
        <w:t xml:space="preserve">Amazon Web Service (AWS) powers the platform and provides Netflix the scalability and flexibility needed to support the company’s rapid growth and innovation. Amazon also provides a cloud-based postproduction platform that enables remote collaboration and delivery of content through a (CDN) content delivery network, which optimizes the distribution of the content to subscribers. This allows Netflix to </w:t>
      </w:r>
      <w:r w:rsidRPr="000F64D2">
        <w:rPr>
          <w:rFonts w:ascii="Times New Roman" w:hAnsi="Times New Roman" w:cs="Times New Roman"/>
          <w:sz w:val="24"/>
          <w:szCs w:val="24"/>
        </w:rPr>
        <w:t>“be agile and able to turn in different directions as things become uncertain” (Kahn, 2007)</w:t>
      </w:r>
    </w:p>
    <w:p w14:paraId="2031E1F3" w14:textId="77777777" w:rsidR="00BD5CBE" w:rsidRPr="000F64D2" w:rsidRDefault="00BD5CBE" w:rsidP="00BD5CBE">
      <w:pPr>
        <w:rPr>
          <w:rFonts w:ascii="Times New Roman" w:hAnsi="Times New Roman" w:cs="Times New Roman"/>
          <w:sz w:val="24"/>
          <w:szCs w:val="24"/>
          <w:lang w:val="en-US"/>
        </w:rPr>
      </w:pPr>
    </w:p>
    <w:p w14:paraId="34B5F461" w14:textId="77777777" w:rsidR="00BD5CBE" w:rsidRPr="0088030D" w:rsidRDefault="00BD5CBE" w:rsidP="00BD5CBE">
      <w:pPr>
        <w:pStyle w:val="Heading1"/>
        <w:rPr>
          <w:rFonts w:ascii="Times New Roman" w:hAnsi="Times New Roman" w:cs="Times New Roman"/>
          <w:lang w:val="en-US"/>
        </w:rPr>
      </w:pPr>
      <w:bookmarkStart w:id="6" w:name="_Toc135823826"/>
      <w:r w:rsidRPr="0088030D">
        <w:rPr>
          <w:rFonts w:ascii="Times New Roman" w:hAnsi="Times New Roman" w:cs="Times New Roman"/>
          <w:lang w:val="en-US"/>
        </w:rPr>
        <w:t>The extent to which the development relied on resources external to the company and the ways in which the development of these resources was managed.</w:t>
      </w:r>
      <w:bookmarkEnd w:id="6"/>
    </w:p>
    <w:p w14:paraId="436D038E" w14:textId="77777777" w:rsidR="00BD5CBE" w:rsidRPr="000F64D2" w:rsidRDefault="00BD5CBE" w:rsidP="00BD5CBE">
      <w:pPr>
        <w:rPr>
          <w:rFonts w:ascii="Times New Roman" w:eastAsia="Times New Roman" w:hAnsi="Times New Roman" w:cs="Times New Roman"/>
          <w:color w:val="000000"/>
          <w:spacing w:val="-2"/>
          <w:sz w:val="24"/>
          <w:szCs w:val="24"/>
          <w:lang w:eastAsia="en-GB"/>
        </w:rPr>
      </w:pPr>
      <w:r w:rsidRPr="000F64D2">
        <w:rPr>
          <w:rFonts w:ascii="Times New Roman" w:hAnsi="Times New Roman" w:cs="Times New Roman"/>
          <w:sz w:val="24"/>
          <w:szCs w:val="24"/>
          <w:lang w:val="en-US"/>
        </w:rPr>
        <w:t>One of the biggest external resources Netflix has used is their consumer by getting them involved in design “</w:t>
      </w:r>
      <w:r w:rsidRPr="000F64D2">
        <w:rPr>
          <w:rFonts w:ascii="Times New Roman" w:hAnsi="Times New Roman" w:cs="Times New Roman"/>
          <w:color w:val="2E2E2E"/>
          <w:sz w:val="24"/>
          <w:szCs w:val="24"/>
        </w:rPr>
        <w:t>The multi-layered interactions that now take place between people and products has led to the development of co-design practices that can incorporate the user perspective in product development upstream; prospective users have become active participants in design projects and processes.”</w:t>
      </w:r>
      <w:r w:rsidRPr="000F64D2">
        <w:rPr>
          <w:rFonts w:ascii="Times New Roman" w:hAnsi="Times New Roman" w:cs="Times New Roman"/>
          <w:sz w:val="24"/>
          <w:szCs w:val="24"/>
          <w:lang w:val="en-US"/>
        </w:rPr>
        <w:t xml:space="preserve"> (Bijl-Brouwer and Kees, 2017) this is evident in how Netflix use their algorithms to pick content to produce and how well that content will be received across multiple countries. There is no guarantee it will work every time “</w:t>
      </w:r>
      <w:r w:rsidRPr="000F64D2">
        <w:rPr>
          <w:rFonts w:ascii="Times New Roman" w:hAnsi="Times New Roman" w:cs="Times New Roman"/>
          <w:color w:val="2E2E2E"/>
          <w:sz w:val="24"/>
          <w:szCs w:val="24"/>
        </w:rPr>
        <w:t>However, in social design there often is no clear (single) client, so assumptions can easily go unchecked.” (Walden and Kees, 2013) this are evident due to complaints about the explicit content “</w:t>
      </w:r>
      <w:r w:rsidRPr="000F64D2">
        <w:rPr>
          <w:rFonts w:ascii="Times New Roman" w:eastAsia="Times New Roman" w:hAnsi="Times New Roman" w:cs="Times New Roman"/>
          <w:color w:val="000000"/>
          <w:spacing w:val="-2"/>
          <w:sz w:val="24"/>
          <w:szCs w:val="24"/>
          <w:lang w:eastAsia="en-GB"/>
        </w:rPr>
        <w:t>'I've never been more disturbed in my life’” (Lankston, 2022).</w:t>
      </w:r>
    </w:p>
    <w:p w14:paraId="482E4204" w14:textId="77777777" w:rsidR="00BD5CBE" w:rsidRPr="000F64D2" w:rsidRDefault="00BD5CBE" w:rsidP="00BD5CBE">
      <w:pPr>
        <w:rPr>
          <w:rFonts w:ascii="Times New Roman" w:hAnsi="Times New Roman" w:cs="Times New Roman"/>
          <w:color w:val="2E2E2E"/>
          <w:sz w:val="24"/>
          <w:szCs w:val="24"/>
        </w:rPr>
      </w:pPr>
      <w:r w:rsidRPr="000F64D2">
        <w:rPr>
          <w:rFonts w:ascii="Times New Roman" w:hAnsi="Times New Roman" w:cs="Times New Roman"/>
          <w:color w:val="2E2E2E"/>
          <w:sz w:val="24"/>
          <w:szCs w:val="24"/>
        </w:rPr>
        <w:t>Netflix has relied on external content from third party studios and producers focusing on securing exclusive rights to high quality content that resonates with viewers. It has expanded its reach through partnerships with TV providers and electronics manufactures by integrated it services into smart TVs and including it into other providers TV subscription.</w:t>
      </w:r>
    </w:p>
    <w:p w14:paraId="31A76EB8" w14:textId="77777777" w:rsidR="00BD5CBE" w:rsidRPr="000F64D2" w:rsidRDefault="00BD5CBE" w:rsidP="00BD5CBE">
      <w:pPr>
        <w:rPr>
          <w:rFonts w:ascii="Times New Roman" w:hAnsi="Times New Roman" w:cs="Times New Roman"/>
          <w:color w:val="2E2E2E"/>
          <w:sz w:val="24"/>
          <w:szCs w:val="24"/>
        </w:rPr>
      </w:pPr>
      <w:r w:rsidRPr="000F64D2">
        <w:rPr>
          <w:rFonts w:ascii="Times New Roman" w:hAnsi="Times New Roman" w:cs="Times New Roman"/>
          <w:color w:val="2E2E2E"/>
          <w:sz w:val="24"/>
          <w:szCs w:val="24"/>
        </w:rPr>
        <w:t>Netflix biggest management success is realising they needed a flexible cloud storage base system, instead of building one themselves choosing to go with AWS who have the infrastructure already allowed them to focus on the key objectives of gaining subscribers rather than worrying about the storage of information. By using AWS Netflix was able to have the scalability to cope with the increase in growth seen through covid and to adapt seamlessly to new innovations.</w:t>
      </w:r>
    </w:p>
    <w:p w14:paraId="7F4F4575" w14:textId="77777777" w:rsidR="00BD5CBE" w:rsidRPr="000F64D2" w:rsidRDefault="00BD5CBE" w:rsidP="00BD5CBE">
      <w:pPr>
        <w:rPr>
          <w:rFonts w:ascii="Times New Roman" w:hAnsi="Times New Roman" w:cs="Times New Roman"/>
          <w:sz w:val="24"/>
          <w:szCs w:val="24"/>
        </w:rPr>
      </w:pPr>
      <w:r w:rsidRPr="000F64D2">
        <w:rPr>
          <w:rFonts w:ascii="Times New Roman" w:hAnsi="Times New Roman" w:cs="Times New Roman"/>
          <w:color w:val="2E2E2E"/>
          <w:sz w:val="24"/>
          <w:szCs w:val="24"/>
        </w:rPr>
        <w:t>External resources are used to attract top talent from the tech and entertainment industries, retaining talent by offering competitive salaries, benefits, and flexible innovative work environments. Working at Netflix is not for the faint hearted, Hasting’s management ideology strongly believes in “talent density, quality over quantity and if you dummy proof things too much you end up with only dummies working for you, stifling creativity and innovation if people don’t have freedom” (Frazer, 2022). Netflix define themselves as being a diverse company with a policy that tells</w:t>
      </w:r>
      <w:r w:rsidRPr="000F64D2">
        <w:rPr>
          <w:rFonts w:ascii="Times New Roman" w:hAnsi="Times New Roman" w:cs="Times New Roman"/>
          <w:sz w:val="24"/>
          <w:szCs w:val="24"/>
        </w:rPr>
        <w:t xml:space="preserve"> employees must give honest critique and constructive criticism “diversity of background may also be a hindrance if group processes do not facilitate integration of team members’ perspectives.” (West, 2002) Netflix clearly define the company goals but challenge its employees intellectual to drive performance.</w:t>
      </w:r>
    </w:p>
    <w:p w14:paraId="7D302ECF" w14:textId="77777777" w:rsidR="00BD5CBE" w:rsidRPr="000F64D2" w:rsidRDefault="00BD5CBE" w:rsidP="00BD5CBE">
      <w:pPr>
        <w:rPr>
          <w:rFonts w:ascii="Times New Roman" w:hAnsi="Times New Roman" w:cs="Times New Roman"/>
          <w:sz w:val="24"/>
          <w:szCs w:val="24"/>
          <w:lang w:val="en-US"/>
        </w:rPr>
      </w:pPr>
    </w:p>
    <w:p w14:paraId="3C80A73F" w14:textId="77777777" w:rsidR="00BD5CBE" w:rsidRPr="0088030D" w:rsidRDefault="00BD5CBE" w:rsidP="00BD5CBE">
      <w:pPr>
        <w:pStyle w:val="Heading1"/>
        <w:rPr>
          <w:rFonts w:ascii="Times New Roman" w:hAnsi="Times New Roman" w:cs="Times New Roman"/>
          <w:lang w:val="en-US"/>
        </w:rPr>
      </w:pPr>
      <w:bookmarkStart w:id="7" w:name="_Toc135823827"/>
      <w:r w:rsidRPr="0088030D">
        <w:rPr>
          <w:rFonts w:ascii="Times New Roman" w:hAnsi="Times New Roman" w:cs="Times New Roman"/>
          <w:lang w:val="en-US"/>
        </w:rPr>
        <w:t>How management overview of the development was maintained.</w:t>
      </w:r>
      <w:bookmarkEnd w:id="7"/>
    </w:p>
    <w:p w14:paraId="2E9CF308" w14:textId="7B4BD422" w:rsidR="00BD5CBE" w:rsidRPr="000F64D2" w:rsidRDefault="00695388" w:rsidP="00BD5CBE">
      <w:pPr>
        <w:rPr>
          <w:rFonts w:ascii="Times New Roman" w:hAnsi="Times New Roman" w:cs="Times New Roman"/>
          <w:sz w:val="24"/>
          <w:szCs w:val="24"/>
        </w:rPr>
      </w:pPr>
      <w:r w:rsidRPr="000F64D2">
        <w:rPr>
          <w:rFonts w:ascii="Times New Roman" w:hAnsi="Times New Roman" w:cs="Times New Roman"/>
          <w:sz w:val="24"/>
          <w:szCs w:val="24"/>
        </w:rPr>
        <w:t>Hasting leadership style of scenario planning</w:t>
      </w:r>
      <w:r w:rsidR="00A260AD">
        <w:rPr>
          <w:rFonts w:ascii="Times New Roman" w:hAnsi="Times New Roman" w:cs="Times New Roman"/>
          <w:sz w:val="24"/>
          <w:szCs w:val="24"/>
        </w:rPr>
        <w:t xml:space="preserve"> </w:t>
      </w:r>
      <w:r w:rsidR="004C6FF5">
        <w:rPr>
          <w:rFonts w:ascii="Times New Roman" w:hAnsi="Times New Roman" w:cs="Times New Roman"/>
          <w:sz w:val="24"/>
          <w:szCs w:val="24"/>
        </w:rPr>
        <w:t>led</w:t>
      </w:r>
      <w:r w:rsidR="00A260AD">
        <w:rPr>
          <w:rFonts w:ascii="Times New Roman" w:hAnsi="Times New Roman" w:cs="Times New Roman"/>
          <w:sz w:val="24"/>
          <w:szCs w:val="24"/>
        </w:rPr>
        <w:t xml:space="preserve"> him to believe </w:t>
      </w:r>
      <w:r w:rsidR="00BD5CBE" w:rsidRPr="000F64D2">
        <w:rPr>
          <w:rFonts w:ascii="Times New Roman" w:hAnsi="Times New Roman" w:cs="Times New Roman"/>
          <w:sz w:val="24"/>
          <w:szCs w:val="24"/>
        </w:rPr>
        <w:t>at some point</w:t>
      </w:r>
      <w:r w:rsidR="00A260AD">
        <w:rPr>
          <w:rFonts w:ascii="Times New Roman" w:hAnsi="Times New Roman" w:cs="Times New Roman"/>
          <w:sz w:val="24"/>
          <w:szCs w:val="24"/>
        </w:rPr>
        <w:t xml:space="preserve"> they would have to</w:t>
      </w:r>
      <w:r w:rsidR="00BD5CBE" w:rsidRPr="000F64D2">
        <w:rPr>
          <w:rFonts w:ascii="Times New Roman" w:hAnsi="Times New Roman" w:cs="Times New Roman"/>
          <w:sz w:val="24"/>
          <w:szCs w:val="24"/>
        </w:rPr>
        <w:t xml:space="preserve"> creat</w:t>
      </w:r>
      <w:r w:rsidR="00A260AD">
        <w:rPr>
          <w:rFonts w:ascii="Times New Roman" w:hAnsi="Times New Roman" w:cs="Times New Roman"/>
          <w:sz w:val="24"/>
          <w:szCs w:val="24"/>
        </w:rPr>
        <w:t>e</w:t>
      </w:r>
      <w:r w:rsidR="00BD5CBE" w:rsidRPr="000F64D2">
        <w:rPr>
          <w:rFonts w:ascii="Times New Roman" w:hAnsi="Times New Roman" w:cs="Times New Roman"/>
          <w:sz w:val="24"/>
          <w:szCs w:val="24"/>
        </w:rPr>
        <w:t xml:space="preserve"> its own content, but this would take money. Netflix needed to grow the platform first, gain subscribers and generate profit to enable them to do this. Hasting saw that there must be away of collecting user data to use to their advantage and in 2009 lunched a competition to find someone to create an algorithm, what is now called the recommendation system. This put the infrastructure the company needed so that when they were ready to do original content, they had the best data research available. </w:t>
      </w:r>
    </w:p>
    <w:p w14:paraId="562436E6" w14:textId="77777777" w:rsidR="00BD5CBE" w:rsidRPr="000F64D2" w:rsidRDefault="00BD5CBE" w:rsidP="00BD5CBE">
      <w:pPr>
        <w:rPr>
          <w:rFonts w:ascii="Times New Roman" w:hAnsi="Times New Roman" w:cs="Times New Roman"/>
          <w:sz w:val="24"/>
          <w:szCs w:val="24"/>
          <w:shd w:val="clear" w:color="auto" w:fill="FEFEFE"/>
        </w:rPr>
      </w:pPr>
      <w:r w:rsidRPr="000F64D2">
        <w:rPr>
          <w:rFonts w:ascii="Times New Roman" w:hAnsi="Times New Roman" w:cs="Times New Roman"/>
          <w:sz w:val="24"/>
          <w:szCs w:val="24"/>
        </w:rPr>
        <w:t>This innovation I believe was the right way to go for Netflix as it enabled them to offer exclusive TV shows or movies that where only on Netflix. Original content shows started getting huge hype on social media sites causing people to subscribe or at least do the 1month free trail, this has caused a lot of subscribers to not to cancel their subscription due to the fear of missing out the next season. The data algorithm is showing that the information supplied is accurate “With</w:t>
      </w:r>
      <w:r w:rsidRPr="000F64D2">
        <w:rPr>
          <w:rFonts w:ascii="Times New Roman" w:hAnsi="Times New Roman" w:cs="Times New Roman"/>
          <w:color w:val="646464"/>
          <w:sz w:val="24"/>
          <w:szCs w:val="24"/>
          <w:shd w:val="clear" w:color="auto" w:fill="FEFEFE"/>
        </w:rPr>
        <w:t xml:space="preserve"> </w:t>
      </w:r>
      <w:r w:rsidRPr="000F64D2">
        <w:rPr>
          <w:rFonts w:ascii="Times New Roman" w:hAnsi="Times New Roman" w:cs="Times New Roman"/>
          <w:sz w:val="24"/>
          <w:szCs w:val="24"/>
          <w:shd w:val="clear" w:color="auto" w:fill="FEFEFE"/>
        </w:rPr>
        <w:t>an annual content budget of $6bn, Ted Sarandos is responsible for greenlighting Netflix's original programming; under his watch, the company's shows have received over 120 Emmy nominations.” (Fata, 2019a) so much so that Netflix do not get pilots done of shows but commit straight away to producing a series.</w:t>
      </w:r>
    </w:p>
    <w:p w14:paraId="465AE9D9" w14:textId="77777777" w:rsidR="00BD5CBE" w:rsidRPr="000F64D2" w:rsidRDefault="00BD5CBE" w:rsidP="00BD5CBE">
      <w:pPr>
        <w:rPr>
          <w:rFonts w:ascii="Times New Roman" w:hAnsi="Times New Roman" w:cs="Times New Roman"/>
          <w:color w:val="000000"/>
          <w:sz w:val="24"/>
          <w:szCs w:val="24"/>
          <w:shd w:val="clear" w:color="auto" w:fill="FFFFFF"/>
        </w:rPr>
      </w:pPr>
      <w:r w:rsidRPr="000F64D2">
        <w:rPr>
          <w:rFonts w:ascii="Times New Roman" w:hAnsi="Times New Roman" w:cs="Times New Roman"/>
          <w:sz w:val="24"/>
          <w:szCs w:val="24"/>
          <w:shd w:val="clear" w:color="auto" w:fill="FEFEFE"/>
        </w:rPr>
        <w:t>This innovation has done its purpose to gain Netflix more subscribers. There are prohibitive costs involved in producing your own content but when your subscription levels increase so does your revenue “</w:t>
      </w:r>
      <w:r w:rsidRPr="000F64D2">
        <w:rPr>
          <w:rFonts w:ascii="Times New Roman" w:hAnsi="Times New Roman" w:cs="Times New Roman"/>
          <w:sz w:val="24"/>
          <w:szCs w:val="24"/>
          <w:shd w:val="clear" w:color="auto" w:fill="FFFFFF"/>
        </w:rPr>
        <w:t xml:space="preserve">Netflix’s </w:t>
      </w:r>
      <w:r w:rsidRPr="000F64D2">
        <w:rPr>
          <w:rFonts w:ascii="Times New Roman" w:hAnsi="Times New Roman" w:cs="Times New Roman"/>
          <w:color w:val="000000"/>
          <w:sz w:val="24"/>
          <w:szCs w:val="24"/>
          <w:shd w:val="clear" w:color="auto" w:fill="FFFFFF"/>
        </w:rPr>
        <w:t>annual revenue in 2022 increased by 6.46% from 2021 to $31.616 billion. Netflix’s annual revenue for 2021 increased from 2020 by 18.81% to $29.698 billion.” (Sampathkumar, 2023) which has increased their profit.</w:t>
      </w:r>
    </w:p>
    <w:p w14:paraId="28CA10EF" w14:textId="4254D1EC" w:rsidR="00BD5CBE" w:rsidRPr="000F64D2" w:rsidRDefault="00BD5CBE" w:rsidP="00BD5CBE">
      <w:pPr>
        <w:rPr>
          <w:rFonts w:ascii="Times New Roman" w:hAnsi="Times New Roman" w:cs="Times New Roman"/>
          <w:sz w:val="24"/>
          <w:szCs w:val="24"/>
          <w:shd w:val="clear" w:color="auto" w:fill="FEFEFE"/>
        </w:rPr>
      </w:pPr>
      <w:r w:rsidRPr="000F64D2">
        <w:rPr>
          <w:rFonts w:ascii="Times New Roman" w:hAnsi="Times New Roman" w:cs="Times New Roman"/>
          <w:color w:val="000000"/>
          <w:sz w:val="24"/>
          <w:szCs w:val="24"/>
          <w:shd w:val="clear" w:color="auto" w:fill="FFFFFF"/>
        </w:rPr>
        <w:t xml:space="preserve">The whole innovation of streaming platform has changed how people view TV and cinema in general, I think it is now these services who need to think how they are going to innovate their business to keep relevant. There services are costly, not convenient, and outdated </w:t>
      </w:r>
      <w:r w:rsidRPr="000F64D2">
        <w:rPr>
          <w:rFonts w:ascii="Times New Roman" w:hAnsi="Times New Roman" w:cs="Times New Roman"/>
          <w:sz w:val="24"/>
          <w:szCs w:val="24"/>
          <w:shd w:val="clear" w:color="auto" w:fill="FFFFFF"/>
        </w:rPr>
        <w:t>“</w:t>
      </w:r>
      <w:r w:rsidRPr="000F64D2">
        <w:rPr>
          <w:rFonts w:ascii="Times New Roman" w:hAnsi="Times New Roman" w:cs="Times New Roman"/>
          <w:sz w:val="24"/>
          <w:szCs w:val="24"/>
          <w:shd w:val="clear" w:color="auto" w:fill="FEFEFE"/>
        </w:rPr>
        <w:t>This is a particularly intriguing area for Netflix, as in many cases, the cost of a cinema ticket now exceeds the company's monthly subscription cost. This, in turn, raises the genuine possibility that moving forward, Netflix could even begin to disrupt the entire motion picture industry.</w:t>
      </w:r>
      <w:r w:rsidR="005555B8" w:rsidRPr="000F64D2">
        <w:rPr>
          <w:rFonts w:ascii="Times New Roman" w:hAnsi="Times New Roman" w:cs="Times New Roman"/>
          <w:sz w:val="24"/>
          <w:szCs w:val="24"/>
          <w:shd w:val="clear" w:color="auto" w:fill="FEFEFE"/>
        </w:rPr>
        <w:t>”</w:t>
      </w:r>
      <w:r w:rsidRPr="000F64D2">
        <w:rPr>
          <w:rFonts w:ascii="Times New Roman" w:hAnsi="Times New Roman" w:cs="Times New Roman"/>
          <w:sz w:val="24"/>
          <w:szCs w:val="24"/>
          <w:shd w:val="clear" w:color="auto" w:fill="FEFEFE"/>
        </w:rPr>
        <w:t xml:space="preserve"> (Fata, 2019b) this might be Netflix’s next innovation.</w:t>
      </w:r>
    </w:p>
    <w:p w14:paraId="6AF87843" w14:textId="77777777" w:rsidR="00BD5CBE" w:rsidRPr="000F64D2" w:rsidRDefault="00BD5CBE" w:rsidP="00BD5CBE">
      <w:pPr>
        <w:rPr>
          <w:rFonts w:ascii="Times New Roman" w:hAnsi="Times New Roman" w:cs="Times New Roman"/>
          <w:sz w:val="24"/>
          <w:szCs w:val="24"/>
          <w:shd w:val="clear" w:color="auto" w:fill="FEFEFE"/>
        </w:rPr>
      </w:pPr>
    </w:p>
    <w:p w14:paraId="592AA191" w14:textId="78811264" w:rsidR="00BD5CBE" w:rsidRPr="0088030D" w:rsidRDefault="00BD5CBE" w:rsidP="00BD5CBE">
      <w:pPr>
        <w:pStyle w:val="Heading1"/>
        <w:rPr>
          <w:rFonts w:ascii="Times New Roman" w:hAnsi="Times New Roman" w:cs="Times New Roman"/>
          <w:lang w:val="en-US"/>
        </w:rPr>
      </w:pPr>
      <w:bookmarkStart w:id="8" w:name="_Toc135823828"/>
      <w:r w:rsidRPr="0088030D">
        <w:rPr>
          <w:rFonts w:ascii="Times New Roman" w:hAnsi="Times New Roman" w:cs="Times New Roman"/>
          <w:lang w:val="en-US"/>
        </w:rPr>
        <w:t>The extent to which you feel this innovation process represents best practice.</w:t>
      </w:r>
      <w:bookmarkEnd w:id="8"/>
      <w:r w:rsidRPr="0088030D">
        <w:rPr>
          <w:rFonts w:ascii="Times New Roman" w:hAnsi="Times New Roman" w:cs="Times New Roman"/>
          <w:lang w:val="en-US"/>
        </w:rPr>
        <w:t xml:space="preserve"> </w:t>
      </w:r>
    </w:p>
    <w:p w14:paraId="53852200" w14:textId="77777777" w:rsidR="00BD5CBE" w:rsidRPr="000F64D2" w:rsidRDefault="00BD5CBE" w:rsidP="00BD5CBE">
      <w:pPr>
        <w:rPr>
          <w:rFonts w:ascii="Times New Roman" w:hAnsi="Times New Roman" w:cs="Times New Roman"/>
          <w:sz w:val="24"/>
          <w:szCs w:val="24"/>
        </w:rPr>
      </w:pPr>
      <w:r w:rsidRPr="000F64D2">
        <w:rPr>
          <w:rFonts w:ascii="Times New Roman" w:hAnsi="Times New Roman" w:cs="Times New Roman"/>
          <w:sz w:val="24"/>
          <w:szCs w:val="24"/>
          <w:lang w:val="en-US"/>
        </w:rPr>
        <w:t xml:space="preserve">Netflix management </w:t>
      </w:r>
      <w:r w:rsidRPr="000F64D2">
        <w:rPr>
          <w:rFonts w:ascii="Times New Roman" w:hAnsi="Times New Roman" w:cs="Times New Roman"/>
          <w:sz w:val="24"/>
          <w:szCs w:val="24"/>
        </w:rPr>
        <w:t>follows Kees approach to social design</w:t>
      </w:r>
      <w:r w:rsidRPr="000F64D2">
        <w:rPr>
          <w:rFonts w:ascii="Times New Roman" w:hAnsi="Times New Roman" w:cs="Times New Roman"/>
          <w:color w:val="2E2E2E"/>
          <w:sz w:val="24"/>
          <w:szCs w:val="24"/>
        </w:rPr>
        <w:t xml:space="preserve"> “A more integrated, holistic, design-like approach throughout the project could be more efficient and lead to better outcomes” (Kees,2019). They have done this through unitary organisational structure that allows</w:t>
      </w:r>
      <w:r w:rsidRPr="000F64D2">
        <w:rPr>
          <w:rFonts w:ascii="Times New Roman" w:hAnsi="Times New Roman" w:cs="Times New Roman"/>
          <w:sz w:val="24"/>
          <w:szCs w:val="24"/>
        </w:rPr>
        <w:t xml:space="preserve"> staff to make quick decision and decentralises the decision making</w:t>
      </w:r>
      <w:bookmarkStart w:id="9" w:name="_Hlk133869879"/>
      <w:r w:rsidRPr="000F64D2">
        <w:rPr>
          <w:rFonts w:ascii="Times New Roman" w:hAnsi="Times New Roman" w:cs="Times New Roman"/>
          <w:sz w:val="24"/>
          <w:szCs w:val="24"/>
        </w:rPr>
        <w:t xml:space="preserve">. </w:t>
      </w:r>
      <w:bookmarkEnd w:id="9"/>
      <w:r w:rsidRPr="000F64D2">
        <w:rPr>
          <w:rFonts w:ascii="Times New Roman" w:hAnsi="Times New Roman" w:cs="Times New Roman"/>
          <w:sz w:val="24"/>
          <w:szCs w:val="24"/>
        </w:rPr>
        <w:t>I believe this is best practice for social design because it gives creative freedom to creators and producers, which has resulted in a diverse range of content that caters to broad audiences.</w:t>
      </w:r>
    </w:p>
    <w:p w14:paraId="35762A2D" w14:textId="77777777" w:rsidR="00BD5CBE" w:rsidRPr="000F64D2" w:rsidRDefault="00BD5CBE" w:rsidP="00BD5CBE">
      <w:pPr>
        <w:rPr>
          <w:rFonts w:ascii="Times New Roman" w:hAnsi="Times New Roman" w:cs="Times New Roman"/>
          <w:sz w:val="24"/>
          <w:szCs w:val="24"/>
        </w:rPr>
      </w:pPr>
      <w:r w:rsidRPr="000F64D2">
        <w:rPr>
          <w:rFonts w:ascii="Times New Roman" w:hAnsi="Times New Roman" w:cs="Times New Roman"/>
          <w:sz w:val="24"/>
          <w:szCs w:val="24"/>
        </w:rPr>
        <w:t>Netflix’s management team is responsible for setting the company’s strategic direction and priorities. Management communicated to all employees no matter their level within the company as well as the stakeholders, ensuring no one is unsure of direction the company is going. Included in this is the developing roadmap for innovation, growth and identifying key performance indicators to measure the innovation and allocate resources.</w:t>
      </w:r>
    </w:p>
    <w:p w14:paraId="113CC177" w14:textId="77777777" w:rsidR="00BD5CBE" w:rsidRPr="000F64D2" w:rsidRDefault="00BD5CBE" w:rsidP="00BD5CBE">
      <w:pPr>
        <w:rPr>
          <w:rFonts w:ascii="Times New Roman" w:hAnsi="Times New Roman" w:cs="Times New Roman"/>
          <w:sz w:val="24"/>
          <w:szCs w:val="24"/>
        </w:rPr>
      </w:pPr>
      <w:r w:rsidRPr="000F64D2">
        <w:rPr>
          <w:rFonts w:ascii="Times New Roman" w:hAnsi="Times New Roman" w:cs="Times New Roman"/>
          <w:sz w:val="24"/>
          <w:szCs w:val="24"/>
        </w:rPr>
        <w:t xml:space="preserve">Netflix do data driven decision making, that enables Netflix to create and develop new content that has a global reach but also allows content from different countries that allows the user to have familiarity what they are already accustomed to and show them variants of shows that are likely to gain subscribers. </w:t>
      </w:r>
    </w:p>
    <w:p w14:paraId="62D69FC9" w14:textId="77777777" w:rsidR="00BD5CBE" w:rsidRPr="000F64D2" w:rsidRDefault="00BD5CBE" w:rsidP="00BD5CBE">
      <w:pPr>
        <w:rPr>
          <w:rFonts w:ascii="Times New Roman" w:hAnsi="Times New Roman" w:cs="Times New Roman"/>
          <w:sz w:val="24"/>
          <w:szCs w:val="24"/>
        </w:rPr>
      </w:pPr>
      <w:r w:rsidRPr="000F64D2">
        <w:rPr>
          <w:rFonts w:ascii="Times New Roman" w:hAnsi="Times New Roman" w:cs="Times New Roman"/>
          <w:sz w:val="24"/>
          <w:szCs w:val="24"/>
        </w:rPr>
        <w:t xml:space="preserve">One of Netflix best practices is that they are constantly reviewing the innovation. There development initiatives are monitored using a range of metrics for example subscriber growth, customer satisfaction, content cost, time to market and streaming quality. Netflix tracks the cost of making new content down to how quickly it got to market, how it performed after release to customer satisfaction through surveys as well as the return on investment for each piece of new content and profitability. </w:t>
      </w:r>
    </w:p>
    <w:p w14:paraId="0176201F" w14:textId="77777777" w:rsidR="00BD5CBE" w:rsidRPr="000F64D2" w:rsidRDefault="00BD5CBE" w:rsidP="00BD5CBE">
      <w:pPr>
        <w:rPr>
          <w:rFonts w:ascii="Times New Roman" w:hAnsi="Times New Roman" w:cs="Times New Roman"/>
          <w:sz w:val="24"/>
          <w:szCs w:val="24"/>
          <w:lang w:val="en-US"/>
        </w:rPr>
      </w:pPr>
    </w:p>
    <w:p w14:paraId="2BBAF451" w14:textId="4B061896" w:rsidR="00BD5CBE" w:rsidRPr="0088030D" w:rsidRDefault="00BD5CBE" w:rsidP="00BD5CBE">
      <w:pPr>
        <w:pStyle w:val="Heading1"/>
        <w:rPr>
          <w:rFonts w:ascii="Times New Roman" w:hAnsi="Times New Roman" w:cs="Times New Roman"/>
          <w:lang w:val="en-US"/>
        </w:rPr>
      </w:pPr>
      <w:bookmarkStart w:id="10" w:name="_Toc135823829"/>
      <w:r w:rsidRPr="0088030D">
        <w:rPr>
          <w:rFonts w:ascii="Times New Roman" w:hAnsi="Times New Roman" w:cs="Times New Roman"/>
          <w:lang w:val="en-US"/>
        </w:rPr>
        <w:t>Your report should also provide your own critique of the whole innovation process, and an evaluation of the success of your chosen innovation.</w:t>
      </w:r>
      <w:bookmarkEnd w:id="10"/>
    </w:p>
    <w:p w14:paraId="48B18297" w14:textId="77777777" w:rsidR="00D6367D" w:rsidRDefault="00BD5CBE" w:rsidP="00BD5CBE">
      <w:pPr>
        <w:rPr>
          <w:rFonts w:ascii="Times New Roman" w:hAnsi="Times New Roman" w:cs="Times New Roman"/>
          <w:sz w:val="24"/>
          <w:szCs w:val="24"/>
          <w:lang w:val="en-US"/>
        </w:rPr>
      </w:pPr>
      <w:r w:rsidRPr="000F64D2">
        <w:rPr>
          <w:rFonts w:ascii="Times New Roman" w:hAnsi="Times New Roman" w:cs="Times New Roman"/>
          <w:sz w:val="24"/>
          <w:szCs w:val="24"/>
          <w:lang w:val="en-US"/>
        </w:rPr>
        <w:t>Netflix management of employees and how they want to surround themselves with the best team is a wise choice as you get expertise’s in each field. Both Kees and Kahn’s refer to being agile to adapt and I think Netflix management and infrastructure allows its staff to do this. I think this is reflected in the number of awards they have won with their original content and the parameter for original content. Though the concept of sharing strategic direction and priorities is a best practices Netflix has had disgruntle staff share their knowledge with competitors. Netflix management approach to let go of staff who are not performing is causing a creative barrier “fear of failure” (Kahn, 2007b) and in many ways why they have been coming up with incremental innovations and not the disruptive innovation they are renowned for.</w:t>
      </w:r>
    </w:p>
    <w:p w14:paraId="3FD40CE6" w14:textId="1E3BDDEB" w:rsidR="00D6367D" w:rsidRPr="000F64D2" w:rsidRDefault="00D6367D" w:rsidP="00D6367D">
      <w:pPr>
        <w:rPr>
          <w:rFonts w:ascii="Times New Roman" w:hAnsi="Times New Roman" w:cs="Times New Roman"/>
          <w:sz w:val="24"/>
          <w:szCs w:val="24"/>
          <w:lang w:val="en-US"/>
        </w:rPr>
      </w:pPr>
      <w:r>
        <w:rPr>
          <w:rFonts w:ascii="Times New Roman" w:hAnsi="Times New Roman" w:cs="Times New Roman"/>
          <w:sz w:val="24"/>
          <w:szCs w:val="24"/>
          <w:lang w:val="en-US"/>
        </w:rPr>
        <w:t xml:space="preserve">AWS is the infrastructure for Netflix and for right now I think Amazon is using this as a platform to promote AWS to other businesses. I don’t think Amazons key focus is its streaming platform and so are happy to work with Netflix a create revenue off them.  </w:t>
      </w:r>
    </w:p>
    <w:p w14:paraId="110E0639" w14:textId="77777777" w:rsidR="00BD5CBE" w:rsidRPr="000F64D2" w:rsidRDefault="00BD5CBE" w:rsidP="00BD5CBE">
      <w:pPr>
        <w:rPr>
          <w:rFonts w:ascii="Times New Roman" w:hAnsi="Times New Roman" w:cs="Times New Roman"/>
          <w:sz w:val="24"/>
          <w:szCs w:val="24"/>
          <w:lang w:val="en-US"/>
        </w:rPr>
      </w:pPr>
      <w:r w:rsidRPr="000F64D2">
        <w:rPr>
          <w:rFonts w:ascii="Times New Roman" w:hAnsi="Times New Roman" w:cs="Times New Roman"/>
          <w:sz w:val="24"/>
          <w:szCs w:val="24"/>
          <w:lang w:val="en-US"/>
        </w:rPr>
        <w:t xml:space="preserve">The recommendation system still could be improved with users only using their profile and not password sharing corrupting the integrity of the data. Yes, the information would be more accurate but I don’t think it will gain Netflix any more subscription due to price of subscription against comparison streaming sites. I still believe the recommendation system is a success and saved the company billions of dollars by not creating numerous failed shows. I honestly don’t think Netflix would be still going without it. </w:t>
      </w:r>
    </w:p>
    <w:p w14:paraId="62117F70" w14:textId="27161A02" w:rsidR="00BD5CBE" w:rsidRDefault="00BD5CBE" w:rsidP="00BD5CBE">
      <w:pPr>
        <w:rPr>
          <w:rFonts w:ascii="Times New Roman" w:hAnsi="Times New Roman" w:cs="Times New Roman"/>
          <w:sz w:val="24"/>
          <w:szCs w:val="24"/>
          <w:lang w:val="en-US"/>
        </w:rPr>
      </w:pPr>
      <w:r w:rsidRPr="000F64D2">
        <w:rPr>
          <w:rFonts w:ascii="Times New Roman" w:hAnsi="Times New Roman" w:cs="Times New Roman"/>
          <w:sz w:val="24"/>
          <w:szCs w:val="24"/>
          <w:lang w:val="en-US"/>
        </w:rPr>
        <w:t xml:space="preserve">Netflix made original binge worthy shows that hooked subscribers and aimed to add subscriber through word of mouth worked creating phenomenon like Squid Games. The way Netflix culls shows isn’t always a success with most being cut by series 3 or 4, by then they have a following and it has been shown to be unpopular decision with the subscribers forcing Netflix to change their mind. Netflix produce the shows and allow them to have the rights but by reviving shows that already have a following pulls in subscribers and revenue.  </w:t>
      </w:r>
    </w:p>
    <w:p w14:paraId="5452D782" w14:textId="7DC9F836" w:rsidR="00BD5CBE" w:rsidRPr="000F64D2" w:rsidRDefault="00BD5CBE" w:rsidP="00BD5CBE">
      <w:pPr>
        <w:rPr>
          <w:rFonts w:ascii="Times New Roman" w:hAnsi="Times New Roman" w:cs="Times New Roman"/>
          <w:sz w:val="24"/>
          <w:szCs w:val="24"/>
          <w:lang w:val="en-US"/>
        </w:rPr>
      </w:pPr>
      <w:r w:rsidRPr="000F64D2">
        <w:rPr>
          <w:rFonts w:ascii="Times New Roman" w:hAnsi="Times New Roman" w:cs="Times New Roman"/>
          <w:sz w:val="24"/>
          <w:szCs w:val="24"/>
          <w:lang w:val="en-US"/>
        </w:rPr>
        <w:t xml:space="preserve">The pandemic was brilliant time for Netflix and they had their biggest growth in subscribers as people couldn’t leave there home. People binge watching tv shows like Tiger King. Once the pandemic finished there was a drop in subscribers that saw shareholders lose faith in Netflix even though their subscription was up compared to the year before covid. This shows shareholders aren’t sure where the next innovation for Netflix is coming from and are afraid the bubble will pop. Netflix is following the technology life cycle model and has hit “‘Maturity’ is the stage at which sales reach their peak, and the curve begins to tail off, flatten and, ultimately, to fail.” (Conway and Steward 2009) there is a limit to how many new or reconnecting subscribers you can gain and with so many competitors Netflix is starting to </w:t>
      </w:r>
      <w:r w:rsidR="005555B8" w:rsidRPr="000F64D2">
        <w:rPr>
          <w:rFonts w:ascii="Times New Roman" w:hAnsi="Times New Roman" w:cs="Times New Roman"/>
          <w:sz w:val="24"/>
          <w:szCs w:val="24"/>
          <w:lang w:val="en-US"/>
        </w:rPr>
        <w:t>flatten</w:t>
      </w:r>
      <w:r w:rsidRPr="000F64D2">
        <w:rPr>
          <w:rFonts w:ascii="Times New Roman" w:hAnsi="Times New Roman" w:cs="Times New Roman"/>
          <w:sz w:val="24"/>
          <w:szCs w:val="24"/>
          <w:lang w:val="en-US"/>
        </w:rPr>
        <w:t>, both innovations will help sustain the company for a while. What these innovations do is give Netflix the fighting chance to work out where there next strategic move should be and the chance to trial it out before sharing it with everyone. Though Netflix has been a brilliant disruptive innovation and we look forward to seeing if they can do it again. The longevity of this company is in the management hands with them making questionable choice to do you turn on password sharing during a financial crisis, when their service isn’t the cheapest and isn’t a necessity. We will have to wait and see if this pays off but Netflix down fall won’t be from the recommended system.</w:t>
      </w:r>
    </w:p>
    <w:bookmarkEnd w:id="0"/>
    <w:p w14:paraId="3ED409C1" w14:textId="6786FDC3" w:rsidR="00EC60AC" w:rsidRDefault="00EC60AC" w:rsidP="000A481C">
      <w:pPr>
        <w:rPr>
          <w:lang w:val="en-US"/>
        </w:rPr>
      </w:pPr>
    </w:p>
    <w:p w14:paraId="40C21B13" w14:textId="76ACC1DC" w:rsidR="00EC60AC" w:rsidRDefault="007A331B" w:rsidP="00B06052">
      <w:pPr>
        <w:pStyle w:val="Heading1"/>
        <w:rPr>
          <w:rFonts w:ascii="Times New Roman" w:hAnsi="Times New Roman" w:cs="Times New Roman"/>
          <w:lang w:val="en-US"/>
        </w:rPr>
      </w:pPr>
      <w:bookmarkStart w:id="11" w:name="_Toc135823830"/>
      <w:r w:rsidRPr="0088030D">
        <w:rPr>
          <w:rFonts w:ascii="Times New Roman" w:hAnsi="Times New Roman" w:cs="Times New Roman"/>
          <w:lang w:val="en-US"/>
        </w:rPr>
        <w:t>Bibliography</w:t>
      </w:r>
      <w:bookmarkEnd w:id="11"/>
      <w:r w:rsidRPr="0088030D">
        <w:rPr>
          <w:rFonts w:ascii="Times New Roman" w:hAnsi="Times New Roman" w:cs="Times New Roman"/>
          <w:lang w:val="en-US"/>
        </w:rPr>
        <w:t xml:space="preserve"> </w:t>
      </w:r>
      <w:r w:rsidR="00EC60AC" w:rsidRPr="0088030D">
        <w:rPr>
          <w:rFonts w:ascii="Times New Roman" w:hAnsi="Times New Roman" w:cs="Times New Roman"/>
          <w:lang w:val="en-US"/>
        </w:rPr>
        <w:t xml:space="preserve"> </w:t>
      </w:r>
    </w:p>
    <w:p w14:paraId="3A8C61E6" w14:textId="77777777" w:rsidR="007A7789" w:rsidRPr="007A7789" w:rsidRDefault="007A7789" w:rsidP="007A7789">
      <w:pPr>
        <w:rPr>
          <w:lang w:val="en-US"/>
        </w:rPr>
      </w:pPr>
      <w:r w:rsidRPr="007A7789">
        <w:rPr>
          <w:lang w:val="en-US"/>
        </w:rPr>
        <w:t xml:space="preserve">Ahmed, Fenton, A., </w:t>
      </w:r>
      <w:proofErr w:type="spellStart"/>
      <w:r w:rsidRPr="007A7789">
        <w:rPr>
          <w:lang w:val="en-US"/>
        </w:rPr>
        <w:t>Hardey</w:t>
      </w:r>
      <w:proofErr w:type="spellEnd"/>
      <w:r w:rsidRPr="007A7789">
        <w:rPr>
          <w:lang w:val="en-US"/>
        </w:rPr>
        <w:t>, M., &amp; Das, R. (2022). Binge Watching and the Role of Social Media Virality towards promoting Netflix’s Squid Game. IIM Kozhikode Society &amp; Management Review, 11(2), 222–234. https://doi.org/10.1177/22779752221083351</w:t>
      </w:r>
    </w:p>
    <w:p w14:paraId="36948A80" w14:textId="77777777" w:rsidR="007A7789" w:rsidRPr="007A7789" w:rsidRDefault="007A7789" w:rsidP="007A7789">
      <w:pPr>
        <w:rPr>
          <w:lang w:val="en-US"/>
        </w:rPr>
      </w:pPr>
    </w:p>
    <w:p w14:paraId="7B921116" w14:textId="77777777" w:rsidR="007A7789" w:rsidRPr="007A7789" w:rsidRDefault="007A7789" w:rsidP="007A7789">
      <w:pPr>
        <w:rPr>
          <w:lang w:val="en-US"/>
        </w:rPr>
      </w:pPr>
      <w:r w:rsidRPr="007A7789">
        <w:rPr>
          <w:lang w:val="en-US"/>
        </w:rPr>
        <w:t xml:space="preserve">Allen, </w:t>
      </w:r>
      <w:proofErr w:type="spellStart"/>
      <w:r w:rsidRPr="007A7789">
        <w:rPr>
          <w:lang w:val="en-US"/>
        </w:rPr>
        <w:t>Feils</w:t>
      </w:r>
      <w:proofErr w:type="spellEnd"/>
      <w:r w:rsidRPr="007A7789">
        <w:rPr>
          <w:lang w:val="en-US"/>
        </w:rPr>
        <w:t>, D., &amp; Disbrow, H. (2014). The rise and fall of Netflix: what happened and where will it go from here? Journal of the International Academy for Case Studies, 20(1), 135–.</w:t>
      </w:r>
    </w:p>
    <w:p w14:paraId="2DA668DD" w14:textId="77777777" w:rsidR="007A7789" w:rsidRPr="007A7789" w:rsidRDefault="007A7789" w:rsidP="007A7789">
      <w:pPr>
        <w:rPr>
          <w:lang w:val="en-US"/>
        </w:rPr>
      </w:pPr>
    </w:p>
    <w:p w14:paraId="6411A11A" w14:textId="77777777" w:rsidR="007A7789" w:rsidRPr="007A7789" w:rsidRDefault="007A7789" w:rsidP="007A7789">
      <w:pPr>
        <w:rPr>
          <w:lang w:val="en-US"/>
        </w:rPr>
      </w:pPr>
      <w:r w:rsidRPr="007A7789">
        <w:rPr>
          <w:lang w:val="en-US"/>
        </w:rPr>
        <w:t>Amazon (2022) Netflix on AWS. Available at: https://aws.amazon.com/solutions/case-studies/innovators/netflix/ (Accessed: 6 May 2023).</w:t>
      </w:r>
    </w:p>
    <w:p w14:paraId="135E52D7" w14:textId="77777777" w:rsidR="007A7789" w:rsidRPr="007A7789" w:rsidRDefault="007A7789" w:rsidP="007A7789">
      <w:pPr>
        <w:rPr>
          <w:lang w:val="en-US"/>
        </w:rPr>
      </w:pPr>
    </w:p>
    <w:p w14:paraId="249CC744" w14:textId="77777777" w:rsidR="007A7789" w:rsidRPr="007A7789" w:rsidRDefault="007A7789" w:rsidP="007A7789">
      <w:pPr>
        <w:rPr>
          <w:lang w:val="en-US"/>
        </w:rPr>
      </w:pPr>
      <w:r w:rsidRPr="007A7789">
        <w:rPr>
          <w:lang w:val="en-US"/>
        </w:rPr>
        <w:t xml:space="preserve">Charlie </w:t>
      </w:r>
      <w:proofErr w:type="spellStart"/>
      <w:r w:rsidRPr="007A7789">
        <w:rPr>
          <w:lang w:val="en-US"/>
        </w:rPr>
        <w:t>Lankston</w:t>
      </w:r>
      <w:proofErr w:type="spellEnd"/>
      <w:r w:rsidRPr="007A7789">
        <w:rPr>
          <w:lang w:val="en-US"/>
        </w:rPr>
        <w:t xml:space="preserve"> (2022) 'I've never been more disturbed in my life': Netflix viewers are left horrified by 'messed-up' and VERY graphic sex scene in bizarre horror series Brand New Cherry Flavor that has left many 'scarred for life'</w:t>
      </w:r>
    </w:p>
    <w:p w14:paraId="2D954848" w14:textId="77777777" w:rsidR="007A7789" w:rsidRPr="007A7789" w:rsidRDefault="007A7789" w:rsidP="007A7789">
      <w:pPr>
        <w:rPr>
          <w:lang w:val="en-US"/>
        </w:rPr>
      </w:pPr>
      <w:r w:rsidRPr="007A7789">
        <w:rPr>
          <w:lang w:val="en-US"/>
        </w:rPr>
        <w:t>Available at: https://www.dailymail.co.uk/femail/article-10627589/Netflix-viewers-horrified-messed-graphic-sex-scene-Brand-New-Cherry-Flavor.html (Accessed: 20 April 2023)</w:t>
      </w:r>
    </w:p>
    <w:p w14:paraId="5302BE0F" w14:textId="77777777" w:rsidR="007A7789" w:rsidRPr="007A7789" w:rsidRDefault="007A7789" w:rsidP="007A7789">
      <w:pPr>
        <w:rPr>
          <w:lang w:val="en-US"/>
        </w:rPr>
      </w:pPr>
    </w:p>
    <w:p w14:paraId="2B421F5D" w14:textId="77777777" w:rsidR="007A7789" w:rsidRPr="007A7789" w:rsidRDefault="007A7789" w:rsidP="007A7789">
      <w:pPr>
        <w:rPr>
          <w:lang w:val="en-US"/>
        </w:rPr>
      </w:pPr>
      <w:r w:rsidRPr="007A7789">
        <w:rPr>
          <w:lang w:val="en-US"/>
        </w:rPr>
        <w:t>David Butler (Oct 5, 2020) History of Netflix: Timeline and Facts. Available at: https://www.thestreet.com/technology/history-of-netflix-15091518 (Accessed: 1 May 2023)</w:t>
      </w:r>
    </w:p>
    <w:p w14:paraId="22BA0B6D" w14:textId="77777777" w:rsidR="007A7789" w:rsidRPr="007A7789" w:rsidRDefault="007A7789" w:rsidP="007A7789">
      <w:pPr>
        <w:rPr>
          <w:lang w:val="en-US"/>
        </w:rPr>
      </w:pPr>
    </w:p>
    <w:p w14:paraId="565529DD" w14:textId="77777777" w:rsidR="007A7789" w:rsidRPr="007A7789" w:rsidRDefault="007A7789" w:rsidP="007A7789">
      <w:pPr>
        <w:rPr>
          <w:lang w:val="en-US"/>
        </w:rPr>
      </w:pPr>
      <w:r w:rsidRPr="007A7789">
        <w:rPr>
          <w:lang w:val="en-US"/>
        </w:rPr>
        <w:t>Emily Fata (2019). Netflix’s Business Strategy: What Your Company Can Learn</w:t>
      </w:r>
    </w:p>
    <w:p w14:paraId="1C33F840" w14:textId="77777777" w:rsidR="007A7789" w:rsidRPr="007A7789" w:rsidRDefault="007A7789" w:rsidP="007A7789">
      <w:pPr>
        <w:rPr>
          <w:lang w:val="en-US"/>
        </w:rPr>
      </w:pPr>
      <w:r w:rsidRPr="007A7789">
        <w:rPr>
          <w:lang w:val="en-US"/>
        </w:rPr>
        <w:t>Starting business (Oct 3, 2019)  https://www.startingbusiness.com/blog/business-strategy-netflix</w:t>
      </w:r>
    </w:p>
    <w:p w14:paraId="10C7777C" w14:textId="77777777" w:rsidR="007A7789" w:rsidRPr="007A7789" w:rsidRDefault="007A7789" w:rsidP="007A7789">
      <w:pPr>
        <w:rPr>
          <w:lang w:val="en-US"/>
        </w:rPr>
      </w:pPr>
    </w:p>
    <w:p w14:paraId="4F3F876B" w14:textId="77777777" w:rsidR="007A7789" w:rsidRPr="007A7789" w:rsidRDefault="007A7789" w:rsidP="007A7789">
      <w:pPr>
        <w:rPr>
          <w:lang w:val="en-US"/>
        </w:rPr>
      </w:pPr>
      <w:r w:rsidRPr="007A7789">
        <w:rPr>
          <w:lang w:val="en-US"/>
        </w:rPr>
        <w:t>Gomez-Uribe, &amp; Hunt, N. (2016). The Netflix Recommender System: Algorithms, Business Value, and Innovation. ACM Transactions on Management Information Systems, 6(4), 1–19. https://doi.org/10.1145/2843948</w:t>
      </w:r>
    </w:p>
    <w:p w14:paraId="533AF6A0" w14:textId="77777777" w:rsidR="007A7789" w:rsidRPr="007A7789" w:rsidRDefault="007A7789" w:rsidP="007A7789">
      <w:pPr>
        <w:rPr>
          <w:lang w:val="en-US"/>
        </w:rPr>
      </w:pPr>
    </w:p>
    <w:p w14:paraId="18144167" w14:textId="77777777" w:rsidR="007A7789" w:rsidRPr="007A7789" w:rsidRDefault="007A7789" w:rsidP="007A7789">
      <w:pPr>
        <w:rPr>
          <w:lang w:val="en-US"/>
        </w:rPr>
      </w:pPr>
      <w:r w:rsidRPr="007A7789">
        <w:rPr>
          <w:lang w:val="en-US"/>
        </w:rPr>
        <w:t xml:space="preserve">Hastings, &amp; </w:t>
      </w:r>
      <w:proofErr w:type="spellStart"/>
      <w:r w:rsidRPr="007A7789">
        <w:rPr>
          <w:lang w:val="en-US"/>
        </w:rPr>
        <w:t>McElvoy</w:t>
      </w:r>
      <w:proofErr w:type="spellEnd"/>
      <w:r w:rsidRPr="007A7789">
        <w:rPr>
          <w:lang w:val="en-US"/>
        </w:rPr>
        <w:t>, A. (2020). Economist video. Netflix CEO: why you shouldn’t try to please your boss (</w:t>
      </w:r>
      <w:proofErr w:type="spellStart"/>
      <w:r w:rsidRPr="007A7789">
        <w:rPr>
          <w:lang w:val="en-US"/>
        </w:rPr>
        <w:t>McElvoy</w:t>
      </w:r>
      <w:proofErr w:type="spellEnd"/>
      <w:r w:rsidRPr="007A7789">
        <w:rPr>
          <w:lang w:val="en-US"/>
        </w:rPr>
        <w:t>, Interviewer). The Economist.</w:t>
      </w:r>
    </w:p>
    <w:p w14:paraId="5C1DC7C3" w14:textId="77777777" w:rsidR="007A7789" w:rsidRPr="007A7789" w:rsidRDefault="007A7789" w:rsidP="007A7789">
      <w:pPr>
        <w:rPr>
          <w:lang w:val="en-US"/>
        </w:rPr>
      </w:pPr>
    </w:p>
    <w:p w14:paraId="7D855848" w14:textId="77777777" w:rsidR="007A7789" w:rsidRPr="007A7789" w:rsidRDefault="007A7789" w:rsidP="007A7789">
      <w:pPr>
        <w:rPr>
          <w:lang w:val="en-US"/>
        </w:rPr>
      </w:pPr>
      <w:r w:rsidRPr="007A7789">
        <w:rPr>
          <w:lang w:val="en-US"/>
        </w:rPr>
        <w:t>John Frazer (2022) Why Netflix is Collapsing: The Truth About Netflix's Empire</w:t>
      </w:r>
    </w:p>
    <w:p w14:paraId="7F98B731" w14:textId="77777777" w:rsidR="007A7789" w:rsidRPr="007A7789" w:rsidRDefault="007A7789" w:rsidP="007A7789">
      <w:pPr>
        <w:rPr>
          <w:lang w:val="en-US"/>
        </w:rPr>
      </w:pPr>
      <w:r w:rsidRPr="007A7789">
        <w:rPr>
          <w:lang w:val="en-US"/>
        </w:rPr>
        <w:t>https://www.youtube.com/watch?v=UXZzyKTsBMw</w:t>
      </w:r>
    </w:p>
    <w:p w14:paraId="20B8C884" w14:textId="77777777" w:rsidR="007A7789" w:rsidRPr="007A7789" w:rsidRDefault="007A7789" w:rsidP="007A7789">
      <w:pPr>
        <w:rPr>
          <w:lang w:val="en-US"/>
        </w:rPr>
      </w:pPr>
    </w:p>
    <w:p w14:paraId="6BF13137" w14:textId="77777777" w:rsidR="007A7789" w:rsidRPr="007A7789" w:rsidRDefault="007A7789" w:rsidP="007A7789">
      <w:pPr>
        <w:rPr>
          <w:lang w:val="en-US"/>
        </w:rPr>
      </w:pPr>
      <w:r w:rsidRPr="007A7789">
        <w:rPr>
          <w:lang w:val="en-US"/>
        </w:rPr>
        <w:t>Kahn, Kahn, E., &amp; Kahn, E. (Edward A. . (2007). Innovate or perish managing the enduring technology company in the global market (1st edition). J. Wiley &amp; Sons.</w:t>
      </w:r>
    </w:p>
    <w:p w14:paraId="1EF9ECD7" w14:textId="77777777" w:rsidR="007A7789" w:rsidRPr="007A7789" w:rsidRDefault="007A7789" w:rsidP="007A7789">
      <w:pPr>
        <w:rPr>
          <w:lang w:val="en-US"/>
        </w:rPr>
      </w:pPr>
    </w:p>
    <w:p w14:paraId="74FFB045" w14:textId="77777777" w:rsidR="007A7789" w:rsidRPr="007A7789" w:rsidRDefault="007A7789" w:rsidP="007A7789">
      <w:pPr>
        <w:rPr>
          <w:lang w:val="en-US"/>
        </w:rPr>
      </w:pPr>
      <w:proofErr w:type="spellStart"/>
      <w:r w:rsidRPr="007A7789">
        <w:rPr>
          <w:lang w:val="en-US"/>
        </w:rPr>
        <w:t>Kees</w:t>
      </w:r>
      <w:proofErr w:type="spellEnd"/>
      <w:r w:rsidRPr="007A7789">
        <w:rPr>
          <w:lang w:val="en-US"/>
        </w:rPr>
        <w:t xml:space="preserve"> </w:t>
      </w:r>
      <w:proofErr w:type="spellStart"/>
      <w:r w:rsidRPr="007A7789">
        <w:rPr>
          <w:lang w:val="en-US"/>
        </w:rPr>
        <w:t>Dorst</w:t>
      </w:r>
      <w:proofErr w:type="spellEnd"/>
      <w:r w:rsidRPr="007A7789">
        <w:rPr>
          <w:lang w:val="en-US"/>
        </w:rPr>
        <w:t>. (2019). Design beyond Design. She Ji: The Journal of Design, Economics and Innovation, 5(2), 117–127. https://doi.org/10.1016/j.sheji.2019.05.001</w:t>
      </w:r>
    </w:p>
    <w:p w14:paraId="101A41CD" w14:textId="77777777" w:rsidR="007A7789" w:rsidRPr="007A7789" w:rsidRDefault="007A7789" w:rsidP="007A7789">
      <w:pPr>
        <w:rPr>
          <w:lang w:val="en-US"/>
        </w:rPr>
      </w:pPr>
    </w:p>
    <w:p w14:paraId="5A5B1D54" w14:textId="77777777" w:rsidR="007A7789" w:rsidRPr="007A7789" w:rsidRDefault="007A7789" w:rsidP="007A7789">
      <w:pPr>
        <w:rPr>
          <w:lang w:val="en-US"/>
        </w:rPr>
      </w:pPr>
      <w:r w:rsidRPr="007A7789">
        <w:rPr>
          <w:lang w:val="en-US"/>
        </w:rPr>
        <w:t>Netflix Leadership &amp; Directors. Available at: https://ir.netflix.net/governance/Leadership-and-directors/default.aspx (Accessed: 12 May 2023).</w:t>
      </w:r>
    </w:p>
    <w:p w14:paraId="748100C5" w14:textId="77777777" w:rsidR="007A7789" w:rsidRPr="007A7789" w:rsidRDefault="007A7789" w:rsidP="007A7789">
      <w:pPr>
        <w:rPr>
          <w:lang w:val="en-US"/>
        </w:rPr>
      </w:pPr>
    </w:p>
    <w:p w14:paraId="14077CEE" w14:textId="77777777" w:rsidR="007A7789" w:rsidRPr="007A7789" w:rsidRDefault="007A7789" w:rsidP="007A7789">
      <w:pPr>
        <w:rPr>
          <w:lang w:val="en-US"/>
        </w:rPr>
      </w:pPr>
      <w:proofErr w:type="spellStart"/>
      <w:r w:rsidRPr="007A7789">
        <w:rPr>
          <w:lang w:val="en-US"/>
        </w:rPr>
        <w:t>NYTBits</w:t>
      </w:r>
      <w:proofErr w:type="spellEnd"/>
      <w:r w:rsidRPr="007A7789">
        <w:rPr>
          <w:lang w:val="en-US"/>
        </w:rPr>
        <w:t xml:space="preserve"> (February 28, 2012). Daily Report: Netflix Transitions to TV Shows, New York Times Bits. Retrieved July 3, </w:t>
      </w:r>
      <w:proofErr w:type="gramStart"/>
      <w:r w:rsidRPr="007A7789">
        <w:rPr>
          <w:lang w:val="en-US"/>
        </w:rPr>
        <w:t>2012</w:t>
      </w:r>
      <w:proofErr w:type="gramEnd"/>
      <w:r w:rsidRPr="007A7789">
        <w:rPr>
          <w:lang w:val="en-US"/>
        </w:rPr>
        <w:t xml:space="preserve"> from http://bits.blogs.nytimes.com/2012/02/28/daily-report-netflix-transitions-to-tv-shows?/</w:t>
      </w:r>
    </w:p>
    <w:p w14:paraId="7E507792" w14:textId="77777777" w:rsidR="007A7789" w:rsidRPr="007A7789" w:rsidRDefault="007A7789" w:rsidP="007A7789">
      <w:pPr>
        <w:rPr>
          <w:lang w:val="en-US"/>
        </w:rPr>
      </w:pPr>
    </w:p>
    <w:p w14:paraId="70081652" w14:textId="77777777" w:rsidR="007A7789" w:rsidRPr="007A7789" w:rsidRDefault="007A7789" w:rsidP="007A7789">
      <w:pPr>
        <w:rPr>
          <w:lang w:val="en-US"/>
        </w:rPr>
      </w:pPr>
      <w:r w:rsidRPr="007A7789">
        <w:rPr>
          <w:lang w:val="en-US"/>
        </w:rPr>
        <w:t>Peter Ducker(1985) Innovation and Entrepreneurship :Harper</w:t>
      </w:r>
    </w:p>
    <w:p w14:paraId="014D326B" w14:textId="77777777" w:rsidR="007A7789" w:rsidRPr="007A7789" w:rsidRDefault="007A7789" w:rsidP="007A7789">
      <w:pPr>
        <w:rPr>
          <w:lang w:val="en-US"/>
        </w:rPr>
      </w:pPr>
    </w:p>
    <w:p w14:paraId="0993D245" w14:textId="77777777" w:rsidR="007A7789" w:rsidRPr="007A7789" w:rsidRDefault="007A7789" w:rsidP="007A7789">
      <w:pPr>
        <w:rPr>
          <w:lang w:val="en-US"/>
        </w:rPr>
      </w:pPr>
      <w:r w:rsidRPr="007A7789">
        <w:rPr>
          <w:lang w:val="en-US"/>
        </w:rPr>
        <w:t xml:space="preserve">Proceedings of the </w:t>
      </w:r>
      <w:proofErr w:type="spellStart"/>
      <w:r w:rsidRPr="007A7789">
        <w:rPr>
          <w:lang w:val="en-US"/>
        </w:rPr>
        <w:t>DesignEd</w:t>
      </w:r>
      <w:proofErr w:type="spellEnd"/>
      <w:r w:rsidRPr="007A7789">
        <w:rPr>
          <w:lang w:val="en-US"/>
        </w:rPr>
        <w:t xml:space="preserve"> Asia Conference 2013, Hong Kong Polytechnic University, Hong Kong (2013), pp. 1-9</w:t>
      </w:r>
    </w:p>
    <w:p w14:paraId="06F658AB" w14:textId="77777777" w:rsidR="007A7789" w:rsidRPr="007A7789" w:rsidRDefault="007A7789" w:rsidP="007A7789">
      <w:pPr>
        <w:rPr>
          <w:lang w:val="en-US"/>
        </w:rPr>
      </w:pPr>
      <w:r w:rsidRPr="007A7789">
        <w:rPr>
          <w:lang w:val="en-US"/>
        </w:rPr>
        <w:t>Available at http://www.designedasia.com/2013/proceedings.php</w:t>
      </w:r>
    </w:p>
    <w:p w14:paraId="33B44E8F" w14:textId="77777777" w:rsidR="007A7789" w:rsidRPr="007A7789" w:rsidRDefault="007A7789" w:rsidP="007A7789">
      <w:pPr>
        <w:rPr>
          <w:lang w:val="en-US"/>
        </w:rPr>
      </w:pPr>
    </w:p>
    <w:p w14:paraId="27368926" w14:textId="77777777" w:rsidR="007A7789" w:rsidRPr="007A7789" w:rsidRDefault="007A7789" w:rsidP="007A7789">
      <w:pPr>
        <w:rPr>
          <w:lang w:val="en-US"/>
        </w:rPr>
      </w:pPr>
      <w:r w:rsidRPr="007A7789">
        <w:rPr>
          <w:lang w:val="en-US"/>
        </w:rPr>
        <w:t>Roderick J. Walden, </w:t>
      </w:r>
      <w:proofErr w:type="spellStart"/>
      <w:r w:rsidRPr="007A7789">
        <w:rPr>
          <w:lang w:val="en-US"/>
        </w:rPr>
        <w:t>Kees</w:t>
      </w:r>
      <w:proofErr w:type="spellEnd"/>
      <w:r w:rsidRPr="007A7789">
        <w:rPr>
          <w:lang w:val="en-US"/>
        </w:rPr>
        <w:t xml:space="preserve"> </w:t>
      </w:r>
      <w:proofErr w:type="spellStart"/>
      <w:r w:rsidRPr="007A7789">
        <w:rPr>
          <w:lang w:val="en-US"/>
        </w:rPr>
        <w:t>Dorst</w:t>
      </w:r>
      <w:proofErr w:type="spellEnd"/>
      <w:r w:rsidRPr="007A7789">
        <w:rPr>
          <w:lang w:val="en-US"/>
        </w:rPr>
        <w:t xml:space="preserve"> (2013). The Integration of Design Parameters and the Establishment of Constraint and Priority for Innovation</w:t>
      </w:r>
    </w:p>
    <w:p w14:paraId="723833AE" w14:textId="77777777" w:rsidR="007A7789" w:rsidRPr="007A7789" w:rsidRDefault="007A7789" w:rsidP="007A7789">
      <w:pPr>
        <w:rPr>
          <w:lang w:val="en-US"/>
        </w:rPr>
      </w:pPr>
    </w:p>
    <w:p w14:paraId="71239D98" w14:textId="77777777" w:rsidR="007A7789" w:rsidRPr="007A7789" w:rsidRDefault="007A7789" w:rsidP="007A7789">
      <w:pPr>
        <w:rPr>
          <w:lang w:val="en-US"/>
        </w:rPr>
      </w:pPr>
      <w:r w:rsidRPr="007A7789">
        <w:rPr>
          <w:lang w:val="en-US"/>
        </w:rPr>
        <w:t>Steve Conway &amp; Fred Steward (2009, p.128). Managing and shaping innovation: Oxford University Press.</w:t>
      </w:r>
    </w:p>
    <w:p w14:paraId="7E61D0B8" w14:textId="77777777" w:rsidR="007A7789" w:rsidRPr="007A7789" w:rsidRDefault="007A7789" w:rsidP="007A7789">
      <w:pPr>
        <w:rPr>
          <w:lang w:val="en-US"/>
        </w:rPr>
      </w:pPr>
    </w:p>
    <w:p w14:paraId="09911078" w14:textId="77777777" w:rsidR="007A7789" w:rsidRPr="007A7789" w:rsidRDefault="007A7789" w:rsidP="007A7789">
      <w:pPr>
        <w:rPr>
          <w:lang w:val="en-US"/>
        </w:rPr>
      </w:pPr>
      <w:r w:rsidRPr="007A7789">
        <w:rPr>
          <w:lang w:val="en-US"/>
        </w:rPr>
        <w:t xml:space="preserve">Shwetha </w:t>
      </w:r>
      <w:proofErr w:type="spellStart"/>
      <w:r w:rsidRPr="007A7789">
        <w:rPr>
          <w:lang w:val="en-US"/>
        </w:rPr>
        <w:t>Sampathkumar</w:t>
      </w:r>
      <w:proofErr w:type="spellEnd"/>
      <w:r w:rsidRPr="007A7789">
        <w:rPr>
          <w:lang w:val="en-US"/>
        </w:rPr>
        <w:t xml:space="preserve"> (2023) Netflix Business Model – How Much Money Does Netflix Make?</w:t>
      </w:r>
    </w:p>
    <w:p w14:paraId="1D31752E" w14:textId="77777777" w:rsidR="007A7789" w:rsidRPr="007A7789" w:rsidRDefault="007A7789" w:rsidP="007A7789">
      <w:pPr>
        <w:rPr>
          <w:lang w:val="en-US"/>
        </w:rPr>
      </w:pPr>
      <w:proofErr w:type="spellStart"/>
      <w:r w:rsidRPr="007A7789">
        <w:rPr>
          <w:lang w:val="en-US"/>
        </w:rPr>
        <w:t>VPlayed</w:t>
      </w:r>
      <w:proofErr w:type="spellEnd"/>
      <w:r w:rsidRPr="007A7789">
        <w:rPr>
          <w:lang w:val="en-US"/>
        </w:rPr>
        <w:t xml:space="preserve"> (</w:t>
      </w:r>
      <w:proofErr w:type="gramStart"/>
      <w:r w:rsidRPr="007A7789">
        <w:rPr>
          <w:lang w:val="en-US"/>
        </w:rPr>
        <w:t>Apr,</w:t>
      </w:r>
      <w:proofErr w:type="gramEnd"/>
      <w:r w:rsidRPr="007A7789">
        <w:rPr>
          <w:lang w:val="en-US"/>
        </w:rPr>
        <w:t xml:space="preserve"> 7, 2023) https://www.vplayed.com/blog/how-does-netflix-make-money/#:~:text=Netflix%20follows%20a%20subscription%2Dbased,%E2%80%93%20basic%2C%20standard%20and%20premium. </w:t>
      </w:r>
    </w:p>
    <w:p w14:paraId="0D693849" w14:textId="77777777" w:rsidR="007A7789" w:rsidRPr="007A7789" w:rsidRDefault="007A7789" w:rsidP="007A7789">
      <w:pPr>
        <w:rPr>
          <w:lang w:val="en-US"/>
        </w:rPr>
      </w:pPr>
    </w:p>
    <w:p w14:paraId="18A10271" w14:textId="77777777" w:rsidR="007A7789" w:rsidRPr="007A7789" w:rsidRDefault="007A7789" w:rsidP="007A7789">
      <w:pPr>
        <w:rPr>
          <w:lang w:val="en-US"/>
        </w:rPr>
      </w:pPr>
      <w:r w:rsidRPr="007A7789">
        <w:rPr>
          <w:lang w:val="en-US"/>
        </w:rPr>
        <w:t xml:space="preserve">Team, </w:t>
      </w:r>
      <w:proofErr w:type="spellStart"/>
      <w:r w:rsidRPr="007A7789">
        <w:rPr>
          <w:lang w:val="en-US"/>
        </w:rPr>
        <w:t>Trefls</w:t>
      </w:r>
      <w:proofErr w:type="spellEnd"/>
      <w:r w:rsidRPr="007A7789">
        <w:rPr>
          <w:lang w:val="en-US"/>
        </w:rPr>
        <w:t xml:space="preserve"> (October 10, 2011), Are Netflix's Eyes For International Expansion Bigger Than Its Stomach? Forbes. Retrieved July 3, </w:t>
      </w:r>
      <w:proofErr w:type="gramStart"/>
      <w:r w:rsidRPr="007A7789">
        <w:rPr>
          <w:lang w:val="en-US"/>
        </w:rPr>
        <w:t>2012</w:t>
      </w:r>
      <w:proofErr w:type="gramEnd"/>
      <w:r w:rsidRPr="007A7789">
        <w:rPr>
          <w:lang w:val="en-US"/>
        </w:rPr>
        <w:t xml:space="preserve"> from http://www.forbes.eom/sites/greatspeculations/2011/10/10/are-netflixs-eyesfor-intemational-expansion-bigger-than-its-stomach/</w:t>
      </w:r>
    </w:p>
    <w:p w14:paraId="73E76C2F" w14:textId="77777777" w:rsidR="007A7789" w:rsidRPr="007A7789" w:rsidRDefault="007A7789" w:rsidP="007A7789">
      <w:pPr>
        <w:rPr>
          <w:lang w:val="en-US"/>
        </w:rPr>
      </w:pPr>
    </w:p>
    <w:p w14:paraId="102E3DB0" w14:textId="77777777" w:rsidR="007A7789" w:rsidRPr="007A7789" w:rsidRDefault="007A7789" w:rsidP="007A7789">
      <w:pPr>
        <w:rPr>
          <w:lang w:val="en-US"/>
        </w:rPr>
      </w:pPr>
      <w:r w:rsidRPr="007A7789">
        <w:rPr>
          <w:lang w:val="en-US"/>
        </w:rPr>
        <w:t>Trott. (2016 pp.530-531) Innovation Management and new product development (sixth edition): Pearson</w:t>
      </w:r>
    </w:p>
    <w:p w14:paraId="59015118" w14:textId="77777777" w:rsidR="007A7789" w:rsidRPr="007A7789" w:rsidRDefault="007A7789" w:rsidP="007A7789">
      <w:pPr>
        <w:rPr>
          <w:lang w:val="en-US"/>
        </w:rPr>
      </w:pPr>
    </w:p>
    <w:p w14:paraId="2290DC7D" w14:textId="77777777" w:rsidR="007A7789" w:rsidRPr="007A7789" w:rsidRDefault="007A7789" w:rsidP="007A7789">
      <w:pPr>
        <w:rPr>
          <w:lang w:val="en-US"/>
        </w:rPr>
      </w:pPr>
      <w:r w:rsidRPr="007A7789">
        <w:rPr>
          <w:lang w:val="en-US"/>
        </w:rPr>
        <w:t xml:space="preserve">van der Bijl-Brouwer, &amp; </w:t>
      </w:r>
      <w:proofErr w:type="spellStart"/>
      <w:r w:rsidRPr="007A7789">
        <w:rPr>
          <w:lang w:val="en-US"/>
        </w:rPr>
        <w:t>Dorst</w:t>
      </w:r>
      <w:proofErr w:type="spellEnd"/>
      <w:r w:rsidRPr="007A7789">
        <w:rPr>
          <w:lang w:val="en-US"/>
        </w:rPr>
        <w:t>, K. (2017). Advancing the strategic impact of human-</w:t>
      </w:r>
      <w:proofErr w:type="spellStart"/>
      <w:r w:rsidRPr="007A7789">
        <w:rPr>
          <w:lang w:val="en-US"/>
        </w:rPr>
        <w:t>centred</w:t>
      </w:r>
      <w:proofErr w:type="spellEnd"/>
      <w:r w:rsidRPr="007A7789">
        <w:rPr>
          <w:lang w:val="en-US"/>
        </w:rPr>
        <w:t xml:space="preserve"> design. Design Studies, 53, 1–23. https://doi.org/10.1016/j.destud.2017.06.003</w:t>
      </w:r>
    </w:p>
    <w:p w14:paraId="2A6767ED" w14:textId="77777777" w:rsidR="007A7789" w:rsidRPr="007A7789" w:rsidRDefault="007A7789" w:rsidP="007A7789">
      <w:pPr>
        <w:rPr>
          <w:lang w:val="en-US"/>
        </w:rPr>
      </w:pPr>
    </w:p>
    <w:p w14:paraId="5C0AB1A2" w14:textId="77777777" w:rsidR="007A7789" w:rsidRPr="007A7789" w:rsidRDefault="007A7789" w:rsidP="007A7789">
      <w:pPr>
        <w:rPr>
          <w:lang w:val="en-US"/>
        </w:rPr>
      </w:pPr>
      <w:r w:rsidRPr="007A7789">
        <w:rPr>
          <w:lang w:val="en-US"/>
        </w:rPr>
        <w:t>West. (2002). Sparkling Fountains or Stagnant Ponds: An Integrative Model of Creativity and Innovation Implementation in Work Groups. Applied Psychology, 51(3), 355–387. https://doi.org/10.1111/1464-0597.00951</w:t>
      </w:r>
    </w:p>
    <w:p w14:paraId="214D7915" w14:textId="77777777" w:rsidR="007A7789" w:rsidRPr="007A7789" w:rsidRDefault="007A7789" w:rsidP="007A7789">
      <w:pPr>
        <w:rPr>
          <w:lang w:val="en-US"/>
        </w:rPr>
      </w:pPr>
    </w:p>
    <w:p w14:paraId="342ADD51" w14:textId="77777777" w:rsidR="007A7789" w:rsidRPr="007A7789" w:rsidRDefault="007A7789" w:rsidP="007A7789">
      <w:pPr>
        <w:rPr>
          <w:lang w:val="en-US"/>
        </w:rPr>
      </w:pPr>
      <w:proofErr w:type="spellStart"/>
      <w:r w:rsidRPr="007A7789">
        <w:rPr>
          <w:lang w:val="en-US"/>
        </w:rPr>
        <w:t>Yaghmaei</w:t>
      </w:r>
      <w:proofErr w:type="spellEnd"/>
      <w:r w:rsidRPr="007A7789">
        <w:rPr>
          <w:lang w:val="en-US"/>
        </w:rPr>
        <w:t xml:space="preserve">, </w:t>
      </w:r>
      <w:proofErr w:type="spellStart"/>
      <w:r w:rsidRPr="007A7789">
        <w:rPr>
          <w:lang w:val="en-US"/>
        </w:rPr>
        <w:t>Yaghmaei</w:t>
      </w:r>
      <w:proofErr w:type="spellEnd"/>
      <w:r w:rsidRPr="007A7789">
        <w:rPr>
          <w:lang w:val="en-US"/>
        </w:rPr>
        <w:t>, E., &amp; van de Poel, I. (2020). Assessment of responsible innovation: methods and practices (</w:t>
      </w:r>
      <w:proofErr w:type="spellStart"/>
      <w:r w:rsidRPr="007A7789">
        <w:rPr>
          <w:lang w:val="en-US"/>
        </w:rPr>
        <w:t>Yaghmaei</w:t>
      </w:r>
      <w:proofErr w:type="spellEnd"/>
      <w:r w:rsidRPr="007A7789">
        <w:rPr>
          <w:lang w:val="en-US"/>
        </w:rPr>
        <w:t xml:space="preserve"> &amp; I. van de Poel, Eds.; First edition.). Taylor &amp; Francis.</w:t>
      </w:r>
    </w:p>
    <w:p w14:paraId="6B79393A" w14:textId="77777777" w:rsidR="007A7789" w:rsidRPr="007A7789" w:rsidRDefault="007A7789" w:rsidP="007A7789">
      <w:pPr>
        <w:rPr>
          <w:lang w:val="en-US"/>
        </w:rPr>
      </w:pPr>
    </w:p>
    <w:p w14:paraId="5C961007" w14:textId="03F1C72B" w:rsidR="00544B6C" w:rsidRDefault="00544B6C" w:rsidP="00544B6C">
      <w:pPr>
        <w:rPr>
          <w:lang w:val="en-US"/>
        </w:rPr>
      </w:pPr>
    </w:p>
    <w:p w14:paraId="6D72824D" w14:textId="77777777" w:rsidR="00544B6C" w:rsidRPr="00544B6C" w:rsidRDefault="00544B6C" w:rsidP="00544B6C">
      <w:pPr>
        <w:rPr>
          <w:lang w:val="en-US"/>
        </w:rPr>
      </w:pPr>
    </w:p>
    <w:sectPr w:rsidR="00544B6C" w:rsidRPr="00544B6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AD20FD"/>
    <w:multiLevelType w:val="hybridMultilevel"/>
    <w:tmpl w:val="5F42C1E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629770F"/>
    <w:multiLevelType w:val="multilevel"/>
    <w:tmpl w:val="AFB671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6DC039CD"/>
    <w:multiLevelType w:val="hybridMultilevel"/>
    <w:tmpl w:val="64B4DBA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58295699">
    <w:abstractNumId w:val="0"/>
  </w:num>
  <w:num w:numId="2" w16cid:durableId="2132287178">
    <w:abstractNumId w:val="2"/>
  </w:num>
  <w:num w:numId="3" w16cid:durableId="40711921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481C"/>
    <w:rsid w:val="00017876"/>
    <w:rsid w:val="00050668"/>
    <w:rsid w:val="00055C33"/>
    <w:rsid w:val="00067878"/>
    <w:rsid w:val="000719D3"/>
    <w:rsid w:val="000753E9"/>
    <w:rsid w:val="0009128A"/>
    <w:rsid w:val="000A481C"/>
    <w:rsid w:val="000B3687"/>
    <w:rsid w:val="000C5759"/>
    <w:rsid w:val="000D13A1"/>
    <w:rsid w:val="000F64D2"/>
    <w:rsid w:val="00120C02"/>
    <w:rsid w:val="00134AC0"/>
    <w:rsid w:val="00136557"/>
    <w:rsid w:val="00144286"/>
    <w:rsid w:val="00146AE9"/>
    <w:rsid w:val="00171A8C"/>
    <w:rsid w:val="001C0826"/>
    <w:rsid w:val="001D7A06"/>
    <w:rsid w:val="001E3241"/>
    <w:rsid w:val="001E4FDE"/>
    <w:rsid w:val="00250A06"/>
    <w:rsid w:val="002514FF"/>
    <w:rsid w:val="002C086D"/>
    <w:rsid w:val="002D2ADF"/>
    <w:rsid w:val="002F66C3"/>
    <w:rsid w:val="00321772"/>
    <w:rsid w:val="00352B29"/>
    <w:rsid w:val="00361FCD"/>
    <w:rsid w:val="003953FD"/>
    <w:rsid w:val="003A4FB0"/>
    <w:rsid w:val="003B3F85"/>
    <w:rsid w:val="003B59D3"/>
    <w:rsid w:val="003F3216"/>
    <w:rsid w:val="003F4A00"/>
    <w:rsid w:val="00406CB1"/>
    <w:rsid w:val="004249B6"/>
    <w:rsid w:val="004329DD"/>
    <w:rsid w:val="00443251"/>
    <w:rsid w:val="0045412F"/>
    <w:rsid w:val="00454AAB"/>
    <w:rsid w:val="00457284"/>
    <w:rsid w:val="00462083"/>
    <w:rsid w:val="004640B7"/>
    <w:rsid w:val="00474D57"/>
    <w:rsid w:val="0049251B"/>
    <w:rsid w:val="004C6C2A"/>
    <w:rsid w:val="004C6DE9"/>
    <w:rsid w:val="004C6FF5"/>
    <w:rsid w:val="004F28A9"/>
    <w:rsid w:val="00513A7F"/>
    <w:rsid w:val="00544B6C"/>
    <w:rsid w:val="00546ACE"/>
    <w:rsid w:val="00552596"/>
    <w:rsid w:val="005555B8"/>
    <w:rsid w:val="005636B5"/>
    <w:rsid w:val="00570D09"/>
    <w:rsid w:val="005D21B0"/>
    <w:rsid w:val="00627288"/>
    <w:rsid w:val="0064689C"/>
    <w:rsid w:val="00676C26"/>
    <w:rsid w:val="00693FD0"/>
    <w:rsid w:val="00695388"/>
    <w:rsid w:val="006A4A48"/>
    <w:rsid w:val="006A697B"/>
    <w:rsid w:val="006B0A87"/>
    <w:rsid w:val="006D50BE"/>
    <w:rsid w:val="006F09B5"/>
    <w:rsid w:val="006F362F"/>
    <w:rsid w:val="007065CD"/>
    <w:rsid w:val="00714E9D"/>
    <w:rsid w:val="00716B49"/>
    <w:rsid w:val="0071706B"/>
    <w:rsid w:val="00722433"/>
    <w:rsid w:val="00725510"/>
    <w:rsid w:val="007271FC"/>
    <w:rsid w:val="00746BB8"/>
    <w:rsid w:val="00753F85"/>
    <w:rsid w:val="00781A17"/>
    <w:rsid w:val="00786007"/>
    <w:rsid w:val="007874BF"/>
    <w:rsid w:val="007A1F7A"/>
    <w:rsid w:val="007A331B"/>
    <w:rsid w:val="007A49A1"/>
    <w:rsid w:val="007A7789"/>
    <w:rsid w:val="007B4A44"/>
    <w:rsid w:val="007B5C73"/>
    <w:rsid w:val="008026A0"/>
    <w:rsid w:val="00807C41"/>
    <w:rsid w:val="00813356"/>
    <w:rsid w:val="00820EED"/>
    <w:rsid w:val="00825442"/>
    <w:rsid w:val="008658B4"/>
    <w:rsid w:val="00871B93"/>
    <w:rsid w:val="0087566C"/>
    <w:rsid w:val="0088030D"/>
    <w:rsid w:val="00894FA0"/>
    <w:rsid w:val="008B620A"/>
    <w:rsid w:val="008B680F"/>
    <w:rsid w:val="008C403A"/>
    <w:rsid w:val="008C618A"/>
    <w:rsid w:val="008D0219"/>
    <w:rsid w:val="008D1B7F"/>
    <w:rsid w:val="008D4477"/>
    <w:rsid w:val="008E7838"/>
    <w:rsid w:val="008F34C6"/>
    <w:rsid w:val="00904477"/>
    <w:rsid w:val="00911F0A"/>
    <w:rsid w:val="00920802"/>
    <w:rsid w:val="00932FF4"/>
    <w:rsid w:val="00935D28"/>
    <w:rsid w:val="0093668A"/>
    <w:rsid w:val="0094602E"/>
    <w:rsid w:val="0098168D"/>
    <w:rsid w:val="009828E8"/>
    <w:rsid w:val="00982EB1"/>
    <w:rsid w:val="00982FDF"/>
    <w:rsid w:val="0098601D"/>
    <w:rsid w:val="00990A4B"/>
    <w:rsid w:val="00990A4C"/>
    <w:rsid w:val="00997E84"/>
    <w:rsid w:val="009A7FD0"/>
    <w:rsid w:val="009F4F09"/>
    <w:rsid w:val="00A22577"/>
    <w:rsid w:val="00A260AD"/>
    <w:rsid w:val="00A569CA"/>
    <w:rsid w:val="00A66D7B"/>
    <w:rsid w:val="00A80408"/>
    <w:rsid w:val="00A80B91"/>
    <w:rsid w:val="00A85426"/>
    <w:rsid w:val="00AD4FA1"/>
    <w:rsid w:val="00AD6D41"/>
    <w:rsid w:val="00AE17BC"/>
    <w:rsid w:val="00AE5824"/>
    <w:rsid w:val="00B06052"/>
    <w:rsid w:val="00B1057C"/>
    <w:rsid w:val="00B3093F"/>
    <w:rsid w:val="00B55E5C"/>
    <w:rsid w:val="00B60607"/>
    <w:rsid w:val="00B60C73"/>
    <w:rsid w:val="00B62351"/>
    <w:rsid w:val="00B85569"/>
    <w:rsid w:val="00BB4996"/>
    <w:rsid w:val="00BC2CC1"/>
    <w:rsid w:val="00BD5CBE"/>
    <w:rsid w:val="00BE6D46"/>
    <w:rsid w:val="00C06BC8"/>
    <w:rsid w:val="00C148C0"/>
    <w:rsid w:val="00C16ECB"/>
    <w:rsid w:val="00C208D9"/>
    <w:rsid w:val="00C61F87"/>
    <w:rsid w:val="00C92D3F"/>
    <w:rsid w:val="00C92FB5"/>
    <w:rsid w:val="00C951FC"/>
    <w:rsid w:val="00CB6F2C"/>
    <w:rsid w:val="00CC1391"/>
    <w:rsid w:val="00CE3B4C"/>
    <w:rsid w:val="00CE3D55"/>
    <w:rsid w:val="00CF3E7F"/>
    <w:rsid w:val="00D0179F"/>
    <w:rsid w:val="00D30E38"/>
    <w:rsid w:val="00D50081"/>
    <w:rsid w:val="00D51440"/>
    <w:rsid w:val="00D6367D"/>
    <w:rsid w:val="00D847CD"/>
    <w:rsid w:val="00D87A07"/>
    <w:rsid w:val="00DB7B7C"/>
    <w:rsid w:val="00DC6047"/>
    <w:rsid w:val="00DD2CC4"/>
    <w:rsid w:val="00DF1976"/>
    <w:rsid w:val="00E36140"/>
    <w:rsid w:val="00E44D1D"/>
    <w:rsid w:val="00E56821"/>
    <w:rsid w:val="00E60DB6"/>
    <w:rsid w:val="00E63CF4"/>
    <w:rsid w:val="00E654F9"/>
    <w:rsid w:val="00E718A1"/>
    <w:rsid w:val="00E77C64"/>
    <w:rsid w:val="00E833F7"/>
    <w:rsid w:val="00EA7F32"/>
    <w:rsid w:val="00EB7B0B"/>
    <w:rsid w:val="00EC60AC"/>
    <w:rsid w:val="00ED15FC"/>
    <w:rsid w:val="00EE33C2"/>
    <w:rsid w:val="00EF7BFC"/>
    <w:rsid w:val="00F9602D"/>
    <w:rsid w:val="00FC0D57"/>
    <w:rsid w:val="00FC6A9A"/>
    <w:rsid w:val="00FE1CE0"/>
    <w:rsid w:val="00FF40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4B9BF1"/>
  <w15:chartTrackingRefBased/>
  <w15:docId w15:val="{3E33ADC1-C56F-46F8-8425-911E1E612D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0605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050668"/>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A481C"/>
    <w:pPr>
      <w:ind w:left="720"/>
      <w:contextualSpacing/>
    </w:pPr>
  </w:style>
  <w:style w:type="character" w:styleId="Hyperlink">
    <w:name w:val="Hyperlink"/>
    <w:basedOn w:val="DefaultParagraphFont"/>
    <w:uiPriority w:val="99"/>
    <w:unhideWhenUsed/>
    <w:rsid w:val="00EC60AC"/>
    <w:rPr>
      <w:color w:val="0563C1" w:themeColor="hyperlink"/>
      <w:u w:val="single"/>
    </w:rPr>
  </w:style>
  <w:style w:type="character" w:styleId="UnresolvedMention">
    <w:name w:val="Unresolved Mention"/>
    <w:basedOn w:val="DefaultParagraphFont"/>
    <w:uiPriority w:val="99"/>
    <w:semiHidden/>
    <w:unhideWhenUsed/>
    <w:rsid w:val="00EC60AC"/>
    <w:rPr>
      <w:color w:val="605E5C"/>
      <w:shd w:val="clear" w:color="auto" w:fill="E1DFDD"/>
    </w:rPr>
  </w:style>
  <w:style w:type="character" w:customStyle="1" w:styleId="Heading1Char">
    <w:name w:val="Heading 1 Char"/>
    <w:basedOn w:val="DefaultParagraphFont"/>
    <w:link w:val="Heading1"/>
    <w:uiPriority w:val="9"/>
    <w:rsid w:val="00B06052"/>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B06052"/>
    <w:pPr>
      <w:outlineLvl w:val="9"/>
    </w:pPr>
    <w:rPr>
      <w:lang w:val="en-US"/>
    </w:rPr>
  </w:style>
  <w:style w:type="paragraph" w:styleId="TOC1">
    <w:name w:val="toc 1"/>
    <w:basedOn w:val="Normal"/>
    <w:next w:val="Normal"/>
    <w:autoRedefine/>
    <w:uiPriority w:val="39"/>
    <w:unhideWhenUsed/>
    <w:rsid w:val="00B06052"/>
    <w:pPr>
      <w:spacing w:after="100"/>
    </w:pPr>
  </w:style>
  <w:style w:type="character" w:customStyle="1" w:styleId="Heading2Char">
    <w:name w:val="Heading 2 Char"/>
    <w:basedOn w:val="DefaultParagraphFont"/>
    <w:link w:val="Heading2"/>
    <w:uiPriority w:val="9"/>
    <w:semiHidden/>
    <w:rsid w:val="00050668"/>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49251B"/>
    <w:pPr>
      <w:spacing w:after="100"/>
      <w:ind w:left="220"/>
    </w:pPr>
  </w:style>
  <w:style w:type="paragraph" w:styleId="NormalWeb">
    <w:name w:val="Normal (Web)"/>
    <w:basedOn w:val="Normal"/>
    <w:uiPriority w:val="99"/>
    <w:semiHidden/>
    <w:unhideWhenUsed/>
    <w:rsid w:val="00AD6D41"/>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4014516">
      <w:bodyDiv w:val="1"/>
      <w:marLeft w:val="0"/>
      <w:marRight w:val="0"/>
      <w:marTop w:val="0"/>
      <w:marBottom w:val="0"/>
      <w:divBdr>
        <w:top w:val="none" w:sz="0" w:space="0" w:color="auto"/>
        <w:left w:val="none" w:sz="0" w:space="0" w:color="auto"/>
        <w:bottom w:val="none" w:sz="0" w:space="0" w:color="auto"/>
        <w:right w:val="none" w:sz="0" w:space="0" w:color="auto"/>
      </w:divBdr>
    </w:div>
    <w:div w:id="431363323">
      <w:bodyDiv w:val="1"/>
      <w:marLeft w:val="0"/>
      <w:marRight w:val="0"/>
      <w:marTop w:val="0"/>
      <w:marBottom w:val="0"/>
      <w:divBdr>
        <w:top w:val="none" w:sz="0" w:space="0" w:color="auto"/>
        <w:left w:val="none" w:sz="0" w:space="0" w:color="auto"/>
        <w:bottom w:val="none" w:sz="0" w:space="0" w:color="auto"/>
        <w:right w:val="none" w:sz="0" w:space="0" w:color="auto"/>
      </w:divBdr>
    </w:div>
    <w:div w:id="562564163">
      <w:bodyDiv w:val="1"/>
      <w:marLeft w:val="0"/>
      <w:marRight w:val="0"/>
      <w:marTop w:val="0"/>
      <w:marBottom w:val="0"/>
      <w:divBdr>
        <w:top w:val="none" w:sz="0" w:space="0" w:color="auto"/>
        <w:left w:val="none" w:sz="0" w:space="0" w:color="auto"/>
        <w:bottom w:val="none" w:sz="0" w:space="0" w:color="auto"/>
        <w:right w:val="none" w:sz="0" w:space="0" w:color="auto"/>
      </w:divBdr>
    </w:div>
    <w:div w:id="572928370">
      <w:bodyDiv w:val="1"/>
      <w:marLeft w:val="0"/>
      <w:marRight w:val="0"/>
      <w:marTop w:val="0"/>
      <w:marBottom w:val="0"/>
      <w:divBdr>
        <w:top w:val="none" w:sz="0" w:space="0" w:color="auto"/>
        <w:left w:val="none" w:sz="0" w:space="0" w:color="auto"/>
        <w:bottom w:val="none" w:sz="0" w:space="0" w:color="auto"/>
        <w:right w:val="none" w:sz="0" w:space="0" w:color="auto"/>
      </w:divBdr>
    </w:div>
    <w:div w:id="674962146">
      <w:bodyDiv w:val="1"/>
      <w:marLeft w:val="0"/>
      <w:marRight w:val="0"/>
      <w:marTop w:val="0"/>
      <w:marBottom w:val="0"/>
      <w:divBdr>
        <w:top w:val="none" w:sz="0" w:space="0" w:color="auto"/>
        <w:left w:val="none" w:sz="0" w:space="0" w:color="auto"/>
        <w:bottom w:val="none" w:sz="0" w:space="0" w:color="auto"/>
        <w:right w:val="none" w:sz="0" w:space="0" w:color="auto"/>
      </w:divBdr>
    </w:div>
    <w:div w:id="909775389">
      <w:bodyDiv w:val="1"/>
      <w:marLeft w:val="0"/>
      <w:marRight w:val="0"/>
      <w:marTop w:val="0"/>
      <w:marBottom w:val="0"/>
      <w:divBdr>
        <w:top w:val="none" w:sz="0" w:space="0" w:color="auto"/>
        <w:left w:val="none" w:sz="0" w:space="0" w:color="auto"/>
        <w:bottom w:val="none" w:sz="0" w:space="0" w:color="auto"/>
        <w:right w:val="none" w:sz="0" w:space="0" w:color="auto"/>
      </w:divBdr>
    </w:div>
    <w:div w:id="1103189940">
      <w:bodyDiv w:val="1"/>
      <w:marLeft w:val="0"/>
      <w:marRight w:val="0"/>
      <w:marTop w:val="0"/>
      <w:marBottom w:val="0"/>
      <w:divBdr>
        <w:top w:val="none" w:sz="0" w:space="0" w:color="auto"/>
        <w:left w:val="none" w:sz="0" w:space="0" w:color="auto"/>
        <w:bottom w:val="none" w:sz="0" w:space="0" w:color="auto"/>
        <w:right w:val="none" w:sz="0" w:space="0" w:color="auto"/>
      </w:divBdr>
    </w:div>
    <w:div w:id="1292905614">
      <w:bodyDiv w:val="1"/>
      <w:marLeft w:val="0"/>
      <w:marRight w:val="0"/>
      <w:marTop w:val="0"/>
      <w:marBottom w:val="0"/>
      <w:divBdr>
        <w:top w:val="none" w:sz="0" w:space="0" w:color="auto"/>
        <w:left w:val="none" w:sz="0" w:space="0" w:color="auto"/>
        <w:bottom w:val="none" w:sz="0" w:space="0" w:color="auto"/>
        <w:right w:val="none" w:sz="0" w:space="0" w:color="auto"/>
      </w:divBdr>
    </w:div>
    <w:div w:id="1299724348">
      <w:bodyDiv w:val="1"/>
      <w:marLeft w:val="0"/>
      <w:marRight w:val="0"/>
      <w:marTop w:val="0"/>
      <w:marBottom w:val="0"/>
      <w:divBdr>
        <w:top w:val="none" w:sz="0" w:space="0" w:color="auto"/>
        <w:left w:val="none" w:sz="0" w:space="0" w:color="auto"/>
        <w:bottom w:val="none" w:sz="0" w:space="0" w:color="auto"/>
        <w:right w:val="none" w:sz="0" w:space="0" w:color="auto"/>
      </w:divBdr>
    </w:div>
    <w:div w:id="1431126440">
      <w:bodyDiv w:val="1"/>
      <w:marLeft w:val="0"/>
      <w:marRight w:val="0"/>
      <w:marTop w:val="0"/>
      <w:marBottom w:val="0"/>
      <w:divBdr>
        <w:top w:val="none" w:sz="0" w:space="0" w:color="auto"/>
        <w:left w:val="none" w:sz="0" w:space="0" w:color="auto"/>
        <w:bottom w:val="none" w:sz="0" w:space="0" w:color="auto"/>
        <w:right w:val="none" w:sz="0" w:space="0" w:color="auto"/>
      </w:divBdr>
    </w:div>
    <w:div w:id="1457525553">
      <w:bodyDiv w:val="1"/>
      <w:marLeft w:val="0"/>
      <w:marRight w:val="0"/>
      <w:marTop w:val="0"/>
      <w:marBottom w:val="0"/>
      <w:divBdr>
        <w:top w:val="none" w:sz="0" w:space="0" w:color="auto"/>
        <w:left w:val="none" w:sz="0" w:space="0" w:color="auto"/>
        <w:bottom w:val="none" w:sz="0" w:space="0" w:color="auto"/>
        <w:right w:val="none" w:sz="0" w:space="0" w:color="auto"/>
      </w:divBdr>
    </w:div>
    <w:div w:id="1664746750">
      <w:bodyDiv w:val="1"/>
      <w:marLeft w:val="0"/>
      <w:marRight w:val="0"/>
      <w:marTop w:val="0"/>
      <w:marBottom w:val="0"/>
      <w:divBdr>
        <w:top w:val="none" w:sz="0" w:space="0" w:color="auto"/>
        <w:left w:val="none" w:sz="0" w:space="0" w:color="auto"/>
        <w:bottom w:val="none" w:sz="0" w:space="0" w:color="auto"/>
        <w:right w:val="none" w:sz="0" w:space="0" w:color="auto"/>
      </w:divBdr>
    </w:div>
    <w:div w:id="1680085630">
      <w:bodyDiv w:val="1"/>
      <w:marLeft w:val="0"/>
      <w:marRight w:val="0"/>
      <w:marTop w:val="0"/>
      <w:marBottom w:val="0"/>
      <w:divBdr>
        <w:top w:val="none" w:sz="0" w:space="0" w:color="auto"/>
        <w:left w:val="none" w:sz="0" w:space="0" w:color="auto"/>
        <w:bottom w:val="none" w:sz="0" w:space="0" w:color="auto"/>
        <w:right w:val="none" w:sz="0" w:space="0" w:color="auto"/>
      </w:divBdr>
    </w:div>
    <w:div w:id="1828475447">
      <w:bodyDiv w:val="1"/>
      <w:marLeft w:val="0"/>
      <w:marRight w:val="0"/>
      <w:marTop w:val="0"/>
      <w:marBottom w:val="0"/>
      <w:divBdr>
        <w:top w:val="none" w:sz="0" w:space="0" w:color="auto"/>
        <w:left w:val="none" w:sz="0" w:space="0" w:color="auto"/>
        <w:bottom w:val="none" w:sz="0" w:space="0" w:color="auto"/>
        <w:right w:val="none" w:sz="0" w:space="0" w:color="auto"/>
      </w:divBdr>
    </w:div>
    <w:div w:id="1948654888">
      <w:bodyDiv w:val="1"/>
      <w:marLeft w:val="0"/>
      <w:marRight w:val="0"/>
      <w:marTop w:val="0"/>
      <w:marBottom w:val="0"/>
      <w:divBdr>
        <w:top w:val="none" w:sz="0" w:space="0" w:color="auto"/>
        <w:left w:val="none" w:sz="0" w:space="0" w:color="auto"/>
        <w:bottom w:val="none" w:sz="0" w:space="0" w:color="auto"/>
        <w:right w:val="none" w:sz="0" w:space="0" w:color="auto"/>
      </w:divBdr>
    </w:div>
    <w:div w:id="1952274865">
      <w:bodyDiv w:val="1"/>
      <w:marLeft w:val="0"/>
      <w:marRight w:val="0"/>
      <w:marTop w:val="0"/>
      <w:marBottom w:val="0"/>
      <w:divBdr>
        <w:top w:val="none" w:sz="0" w:space="0" w:color="auto"/>
        <w:left w:val="none" w:sz="0" w:space="0" w:color="auto"/>
        <w:bottom w:val="none" w:sz="0" w:space="0" w:color="auto"/>
        <w:right w:val="none" w:sz="0" w:space="0" w:color="auto"/>
      </w:divBdr>
      <w:divsChild>
        <w:div w:id="46224929">
          <w:marLeft w:val="0"/>
          <w:marRight w:val="0"/>
          <w:marTop w:val="0"/>
          <w:marBottom w:val="0"/>
          <w:divBdr>
            <w:top w:val="none" w:sz="0" w:space="0" w:color="auto"/>
            <w:left w:val="none" w:sz="0" w:space="0" w:color="auto"/>
            <w:bottom w:val="none" w:sz="0" w:space="0" w:color="auto"/>
            <w:right w:val="none" w:sz="0" w:space="0" w:color="auto"/>
          </w:divBdr>
        </w:div>
        <w:div w:id="139199921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C98A169-41D1-4064-9505-A2203E138D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3341</TotalTime>
  <Pages>10</Pages>
  <Words>3716</Words>
  <Characters>21184</Characters>
  <Application>Microsoft Office Word</Application>
  <DocSecurity>0</DocSecurity>
  <Lines>176</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24851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Lisa Pugh</dc:creator>
  <cp:keywords/>
  <dc:description/>
  <cp:lastModifiedBy>Lisa Pugh</cp:lastModifiedBy>
  <cp:revision>49</cp:revision>
  <cp:lastPrinted>2023-05-24T11:07:00Z</cp:lastPrinted>
  <dcterms:created xsi:type="dcterms:W3CDTF">2023-04-19T20:42:00Z</dcterms:created>
  <dcterms:modified xsi:type="dcterms:W3CDTF">2023-05-24T11:30:00Z</dcterms:modified>
</cp:coreProperties>
</file>