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EC14608" w:rsidR="00587CE6" w:rsidRPr="00587CE6" w:rsidRDefault="00FE1EAE" w:rsidP="00331A9E">
            <w:pPr>
              <w:spacing w:after="0" w:line="240" w:lineRule="auto"/>
              <w:rPr>
                <w:rFonts w:ascii="Arial" w:eastAsia="Times New Roman" w:hAnsi="Arial" w:cs="Arial"/>
                <w:sz w:val="20"/>
                <w:szCs w:val="20"/>
              </w:rPr>
            </w:pPr>
            <w:r>
              <w:rPr>
                <w:rFonts w:cs="Calibri"/>
              </w:rPr>
              <w:t>David Potter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79815E5" w:rsidR="00587CE6" w:rsidRPr="00587CE6" w:rsidRDefault="00A3281F" w:rsidP="00587CE6">
            <w:pPr>
              <w:spacing w:after="0" w:line="240" w:lineRule="auto"/>
              <w:rPr>
                <w:rFonts w:ascii="Arial" w:eastAsia="Times New Roman" w:hAnsi="Arial" w:cs="Arial"/>
                <w:sz w:val="20"/>
                <w:szCs w:val="20"/>
              </w:rPr>
            </w:pPr>
            <w:r>
              <w:rPr>
                <w:rFonts w:ascii="Arial" w:hAnsi="Arial" w:cs="Arial"/>
              </w:rPr>
              <w:t xml:space="preserve">Nishi </w:t>
            </w:r>
            <w:proofErr w:type="spellStart"/>
            <w:r>
              <w:rPr>
                <w:rFonts w:ascii="Arial" w:hAnsi="Arial" w:cs="Arial"/>
              </w:rPr>
              <w:t>Ramsurrum</w:t>
            </w:r>
            <w:proofErr w:type="spellEnd"/>
            <w:r w:rsidRPr="00587CE6">
              <w:rPr>
                <w:rFonts w:ascii="Arial" w:eastAsia="Times New Roman" w:hAnsi="Arial" w:cs="Arial"/>
                <w:sz w:val="20"/>
                <w:szCs w:val="20"/>
              </w:rPr>
              <w:t xml:space="preserve">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15A989A" w:rsidR="00587CE6" w:rsidRPr="00587CE6" w:rsidRDefault="00A3281F" w:rsidP="00587CE6">
            <w:pPr>
              <w:spacing w:after="0" w:line="240" w:lineRule="auto"/>
              <w:rPr>
                <w:rFonts w:ascii="Arial" w:eastAsia="Times New Roman" w:hAnsi="Arial" w:cs="Arial"/>
                <w:sz w:val="20"/>
                <w:szCs w:val="20"/>
              </w:rPr>
            </w:pPr>
            <w:r>
              <w:rPr>
                <w:rFonts w:ascii="Arial" w:eastAsia="Times New Roman" w:hAnsi="Arial" w:cs="Arial"/>
                <w:sz w:val="20"/>
                <w:szCs w:val="20"/>
              </w:rPr>
              <w:t>Entrepreneurship</w:t>
            </w:r>
            <w:r w:rsidR="006A0D8C">
              <w:rPr>
                <w:rFonts w:ascii="Arial" w:eastAsia="Times New Roman" w:hAnsi="Arial" w:cs="Arial"/>
                <w:sz w:val="20"/>
                <w:szCs w:val="20"/>
              </w:rPr>
              <w:t xml:space="preserv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B97C5CB"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6A0D8C">
              <w:rPr>
                <w:rFonts w:ascii="Arial" w:eastAsia="Times New Roman" w:hAnsi="Arial" w:cs="Arial"/>
                <w:sz w:val="20"/>
                <w:szCs w:val="20"/>
              </w:rPr>
              <w:t>500</w:t>
            </w:r>
            <w:r w:rsidR="00A3281F">
              <w:rPr>
                <w:rFonts w:ascii="Arial" w:eastAsia="Times New Roman" w:hAnsi="Arial" w:cs="Arial"/>
                <w:sz w:val="20"/>
                <w:szCs w:val="20"/>
              </w:rPr>
              <w:t>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AFEA432" w:rsidR="00587CE6" w:rsidRPr="00587CE6" w:rsidRDefault="006A0D8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295566B"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BE09A89" w:rsidR="00587CE6" w:rsidRPr="00587CE6" w:rsidRDefault="00A3281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AF4E32D" w:rsidR="006D2A9D" w:rsidRPr="00587CE6" w:rsidRDefault="00C63091" w:rsidP="00451998">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w:t>
            </w:r>
            <w:r w:rsidR="00451998">
              <w:rPr>
                <w:rFonts w:ascii="Arial" w:eastAsia="Times New Roman" w:hAnsi="Arial" w:cs="Arial"/>
                <w:sz w:val="20"/>
                <w:szCs w:val="20"/>
                <w:lang w:val="cy-GB"/>
              </w:rPr>
              <w:t xml:space="preserve">UNE </w:t>
            </w:r>
            <w:r w:rsidR="000C49BC">
              <w:rPr>
                <w:rFonts w:ascii="Arial" w:eastAsia="Times New Roman" w:hAnsi="Arial" w:cs="Arial"/>
                <w:sz w:val="20"/>
                <w:szCs w:val="20"/>
                <w:lang w:val="cy-GB"/>
              </w:rPr>
              <w:t xml:space="preserve"> 202</w:t>
            </w:r>
            <w:r w:rsidR="002D672D">
              <w:rPr>
                <w:rFonts w:ascii="Arial" w:eastAsia="Times New Roman" w:hAnsi="Arial" w:cs="Arial"/>
                <w:sz w:val="20"/>
                <w:szCs w:val="20"/>
                <w:lang w:val="cy-GB"/>
              </w:rPr>
              <w:t>4</w:t>
            </w:r>
            <w:r w:rsidR="00451998">
              <w:rPr>
                <w:rFonts w:ascii="Arial" w:eastAsia="Times New Roman" w:hAnsi="Arial" w:cs="Arial"/>
                <w:sz w:val="20"/>
                <w:szCs w:val="20"/>
                <w:lang w:val="cy-GB"/>
              </w:rPr>
              <w:t xml:space="preserve"> TERM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4519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4519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519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45199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45199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45199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5199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5199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8D621D" w14:paraId="395504BA" w14:textId="77777777" w:rsidTr="00792D49">
        <w:tc>
          <w:tcPr>
            <w:tcW w:w="1696" w:type="dxa"/>
          </w:tcPr>
          <w:p w14:paraId="586F1FB0" w14:textId="77777777" w:rsidR="00A3281F" w:rsidRDefault="00A3281F" w:rsidP="00A3281F">
            <w:pPr>
              <w:spacing w:after="0" w:line="240" w:lineRule="auto"/>
              <w:rPr>
                <w:rFonts w:cs="Calibri"/>
                <w:color w:val="000000"/>
              </w:rPr>
            </w:pPr>
            <w:r>
              <w:rPr>
                <w:rFonts w:ascii="Calibri" w:hAnsi="Calibri" w:cs="Calibri"/>
                <w:color w:val="000000"/>
              </w:rPr>
              <w:t>2225765</w:t>
            </w:r>
          </w:p>
          <w:p w14:paraId="03246BAF" w14:textId="0E22520A" w:rsidR="00792D49" w:rsidRPr="008D621D" w:rsidRDefault="00A3281F" w:rsidP="00417F4F">
            <w:pPr>
              <w:spacing w:after="0" w:line="240" w:lineRule="auto"/>
              <w:rPr>
                <w:rFonts w:ascii="Arial" w:hAnsi="Arial" w:cs="Arial"/>
                <w:sz w:val="20"/>
                <w:szCs w:val="20"/>
              </w:rPr>
            </w:pPr>
            <w:r w:rsidRPr="00A3281F">
              <w:rPr>
                <w:rFonts w:ascii="Arial" w:hAnsi="Arial" w:cs="Arial"/>
                <w:sz w:val="20"/>
                <w:szCs w:val="20"/>
              </w:rPr>
              <w:t>AKHILA  BABU</w:t>
            </w:r>
          </w:p>
        </w:tc>
        <w:tc>
          <w:tcPr>
            <w:tcW w:w="1087" w:type="dxa"/>
          </w:tcPr>
          <w:p w14:paraId="2743B9FE" w14:textId="2A3C1658" w:rsidR="002D672D" w:rsidRPr="008D621D" w:rsidRDefault="00A3281F" w:rsidP="00C63091">
            <w:pPr>
              <w:spacing w:after="0" w:line="240" w:lineRule="auto"/>
              <w:rPr>
                <w:rFonts w:ascii="Arial" w:hAnsi="Arial" w:cs="Arial"/>
              </w:rPr>
            </w:pPr>
            <w:r>
              <w:rPr>
                <w:rFonts w:ascii="Arial" w:hAnsi="Arial" w:cs="Arial"/>
              </w:rPr>
              <w:t>45</w:t>
            </w:r>
          </w:p>
        </w:tc>
        <w:tc>
          <w:tcPr>
            <w:tcW w:w="1087" w:type="dxa"/>
          </w:tcPr>
          <w:p w14:paraId="6C431F90" w14:textId="1347279F" w:rsidR="00792D49" w:rsidRPr="008D621D" w:rsidRDefault="00792D49" w:rsidP="00417F4F">
            <w:pPr>
              <w:spacing w:after="0" w:line="240" w:lineRule="auto"/>
              <w:rPr>
                <w:rFonts w:ascii="Arial" w:hAnsi="Arial" w:cs="Arial"/>
              </w:rPr>
            </w:pPr>
          </w:p>
        </w:tc>
        <w:tc>
          <w:tcPr>
            <w:tcW w:w="1087" w:type="dxa"/>
          </w:tcPr>
          <w:p w14:paraId="661EC36F" w14:textId="2FCCB470" w:rsidR="00792D49" w:rsidRPr="008D621D" w:rsidRDefault="00922F06" w:rsidP="00910C11">
            <w:pPr>
              <w:spacing w:after="0" w:line="240" w:lineRule="auto"/>
              <w:jc w:val="center"/>
              <w:rPr>
                <w:rFonts w:ascii="Arial" w:hAnsi="Arial" w:cs="Arial"/>
              </w:rPr>
            </w:pPr>
            <w:r>
              <w:rPr>
                <w:rFonts w:ascii="Arial" w:hAnsi="Arial" w:cs="Arial"/>
              </w:rPr>
              <w:t>50</w:t>
            </w:r>
          </w:p>
        </w:tc>
        <w:tc>
          <w:tcPr>
            <w:tcW w:w="1087" w:type="dxa"/>
          </w:tcPr>
          <w:p w14:paraId="453C575C" w14:textId="77777777" w:rsidR="00792D49" w:rsidRPr="008D621D" w:rsidRDefault="00792D49" w:rsidP="00417F4F">
            <w:pPr>
              <w:spacing w:after="0" w:line="240" w:lineRule="auto"/>
              <w:rPr>
                <w:rFonts w:ascii="Arial" w:hAnsi="Arial" w:cs="Arial"/>
              </w:rPr>
            </w:pPr>
          </w:p>
        </w:tc>
        <w:tc>
          <w:tcPr>
            <w:tcW w:w="3307" w:type="dxa"/>
          </w:tcPr>
          <w:p w14:paraId="36F03CB0" w14:textId="1741B92E" w:rsidR="00792D49" w:rsidRPr="008D621D" w:rsidRDefault="00922F06" w:rsidP="00417F4F">
            <w:pPr>
              <w:spacing w:after="0" w:line="240" w:lineRule="auto"/>
              <w:rPr>
                <w:rFonts w:ascii="Arial" w:hAnsi="Arial" w:cs="Arial"/>
              </w:rPr>
            </w:pPr>
            <w:r>
              <w:rPr>
                <w:rFonts w:ascii="Arial" w:hAnsi="Arial" w:cs="Arial"/>
              </w:rPr>
              <w:t xml:space="preserve">Well structure report with Satisfactory knowledge and understanding about the theories and practice of </w:t>
            </w:r>
            <w:r>
              <w:rPr>
                <w:rFonts w:ascii="Arial" w:hAnsi="Arial" w:cs="Arial"/>
                <w:sz w:val="20"/>
                <w:szCs w:val="20"/>
              </w:rPr>
              <w:t>Entrepreneurship. Critical analysis and literature review are also satisfactory. 50 may be appropriate.</w:t>
            </w:r>
          </w:p>
        </w:tc>
      </w:tr>
      <w:tr w:rsidR="00792D49" w:rsidRPr="00587CE6" w14:paraId="72569ACE" w14:textId="77777777" w:rsidTr="00792D49">
        <w:tc>
          <w:tcPr>
            <w:tcW w:w="1696" w:type="dxa"/>
          </w:tcPr>
          <w:p w14:paraId="210D744D" w14:textId="77777777" w:rsidR="00A3281F" w:rsidRDefault="00A3281F" w:rsidP="00A3281F">
            <w:pPr>
              <w:spacing w:after="0" w:line="240" w:lineRule="auto"/>
              <w:rPr>
                <w:rFonts w:cs="Calibri"/>
                <w:color w:val="000000"/>
              </w:rPr>
            </w:pPr>
            <w:r>
              <w:rPr>
                <w:rFonts w:ascii="Calibri" w:hAnsi="Calibri" w:cs="Calibri"/>
                <w:color w:val="000000"/>
              </w:rPr>
              <w:t>2231627</w:t>
            </w:r>
          </w:p>
          <w:p w14:paraId="2AA9D563" w14:textId="77777777" w:rsidR="00A3281F" w:rsidRDefault="00A3281F" w:rsidP="00A3281F">
            <w:pPr>
              <w:spacing w:after="0" w:line="240" w:lineRule="auto"/>
              <w:rPr>
                <w:rFonts w:cs="Calibri"/>
                <w:color w:val="000000"/>
              </w:rPr>
            </w:pPr>
            <w:r>
              <w:rPr>
                <w:rFonts w:ascii="Calibri" w:hAnsi="Calibri" w:cs="Calibri"/>
                <w:color w:val="000000"/>
              </w:rPr>
              <w:t>KRASIMIRA DANAILOVA CHAUSHEVA</w:t>
            </w:r>
          </w:p>
          <w:p w14:paraId="0DA336C7" w14:textId="35CD42E0" w:rsidR="00792D49" w:rsidRPr="00FA06D3" w:rsidRDefault="00792D49" w:rsidP="00A3281F">
            <w:pPr>
              <w:spacing w:after="0" w:line="240" w:lineRule="auto"/>
              <w:rPr>
                <w:rFonts w:ascii="Arial" w:hAnsi="Arial" w:cs="Arial"/>
                <w:sz w:val="20"/>
                <w:szCs w:val="20"/>
              </w:rPr>
            </w:pPr>
          </w:p>
        </w:tc>
        <w:tc>
          <w:tcPr>
            <w:tcW w:w="1087" w:type="dxa"/>
          </w:tcPr>
          <w:p w14:paraId="497936A6" w14:textId="6C826495" w:rsidR="00792D49" w:rsidRPr="00FA06D3" w:rsidRDefault="00A3281F" w:rsidP="00417F4F">
            <w:pPr>
              <w:spacing w:after="0" w:line="240" w:lineRule="auto"/>
              <w:rPr>
                <w:rFonts w:ascii="Arial" w:hAnsi="Arial" w:cs="Arial"/>
              </w:rPr>
            </w:pPr>
            <w:r>
              <w:rPr>
                <w:rFonts w:ascii="Arial" w:hAnsi="Arial" w:cs="Arial"/>
              </w:rPr>
              <w:t>48</w:t>
            </w:r>
          </w:p>
        </w:tc>
        <w:tc>
          <w:tcPr>
            <w:tcW w:w="1087" w:type="dxa"/>
          </w:tcPr>
          <w:p w14:paraId="4A326DA6" w14:textId="27BA1813" w:rsidR="00792D49" w:rsidRPr="00587CE6" w:rsidRDefault="00792D49" w:rsidP="00417F4F">
            <w:pPr>
              <w:spacing w:after="0" w:line="240" w:lineRule="auto"/>
              <w:rPr>
                <w:rFonts w:ascii="Arial" w:hAnsi="Arial" w:cs="Arial"/>
                <w:b/>
                <w:bCs/>
              </w:rPr>
            </w:pPr>
          </w:p>
        </w:tc>
        <w:tc>
          <w:tcPr>
            <w:tcW w:w="1087" w:type="dxa"/>
          </w:tcPr>
          <w:p w14:paraId="0BA55000" w14:textId="0C7F26CD" w:rsidR="00792D49" w:rsidRPr="00AD178C" w:rsidRDefault="003D0B77" w:rsidP="00910C11">
            <w:pPr>
              <w:spacing w:after="0" w:line="240" w:lineRule="auto"/>
              <w:jc w:val="center"/>
              <w:rPr>
                <w:rFonts w:ascii="Arial" w:hAnsi="Arial" w:cs="Arial"/>
              </w:rPr>
            </w:pPr>
            <w:r>
              <w:rPr>
                <w:rFonts w:ascii="Arial" w:hAnsi="Arial" w:cs="Arial"/>
              </w:rPr>
              <w:t>50</w:t>
            </w:r>
          </w:p>
        </w:tc>
        <w:tc>
          <w:tcPr>
            <w:tcW w:w="1087" w:type="dxa"/>
          </w:tcPr>
          <w:p w14:paraId="5FFAC98B" w14:textId="77777777" w:rsidR="00792D49" w:rsidRPr="00AD178C" w:rsidRDefault="00792D49" w:rsidP="00417F4F">
            <w:pPr>
              <w:spacing w:after="0" w:line="240" w:lineRule="auto"/>
              <w:rPr>
                <w:rFonts w:ascii="Arial" w:hAnsi="Arial" w:cs="Arial"/>
              </w:rPr>
            </w:pPr>
          </w:p>
        </w:tc>
        <w:tc>
          <w:tcPr>
            <w:tcW w:w="3307" w:type="dxa"/>
          </w:tcPr>
          <w:p w14:paraId="3312C685" w14:textId="18FB3B10" w:rsidR="00792D49" w:rsidRPr="00AD178C" w:rsidRDefault="0050262C" w:rsidP="00417F4F">
            <w:pPr>
              <w:spacing w:after="0" w:line="240" w:lineRule="auto"/>
              <w:rPr>
                <w:rFonts w:ascii="Arial" w:hAnsi="Arial" w:cs="Arial"/>
              </w:rPr>
            </w:pPr>
            <w:r>
              <w:rPr>
                <w:rFonts w:ascii="Arial" w:hAnsi="Arial" w:cs="Arial"/>
              </w:rPr>
              <w:t xml:space="preserve">Satisfactory report with reasonable knowledge and understanding about the theories and practice of </w:t>
            </w:r>
            <w:r>
              <w:rPr>
                <w:rFonts w:ascii="Arial" w:hAnsi="Arial" w:cs="Arial"/>
                <w:sz w:val="20"/>
                <w:szCs w:val="20"/>
              </w:rPr>
              <w:t>Entrepreneurship. However, 50 may be given.</w:t>
            </w:r>
          </w:p>
        </w:tc>
      </w:tr>
      <w:tr w:rsidR="00792D49" w:rsidRPr="00587CE6" w14:paraId="42F3E3E7" w14:textId="77777777" w:rsidTr="00792D49">
        <w:tc>
          <w:tcPr>
            <w:tcW w:w="1696" w:type="dxa"/>
          </w:tcPr>
          <w:p w14:paraId="4121F9B4" w14:textId="77777777" w:rsidR="00A3281F" w:rsidRDefault="00A3281F" w:rsidP="00A3281F">
            <w:pPr>
              <w:spacing w:after="0" w:line="240" w:lineRule="auto"/>
              <w:rPr>
                <w:rFonts w:cs="Calibri"/>
                <w:color w:val="000000"/>
              </w:rPr>
            </w:pPr>
            <w:r>
              <w:rPr>
                <w:rFonts w:ascii="Calibri" w:hAnsi="Calibri" w:cs="Calibri"/>
                <w:color w:val="000000"/>
              </w:rPr>
              <w:lastRenderedPageBreak/>
              <w:t>2226481</w:t>
            </w:r>
          </w:p>
          <w:p w14:paraId="3354D68F" w14:textId="77777777" w:rsidR="00A3281F" w:rsidRDefault="00A3281F" w:rsidP="00A3281F">
            <w:pPr>
              <w:spacing w:after="0" w:line="240" w:lineRule="auto"/>
              <w:rPr>
                <w:rFonts w:cs="Calibri"/>
                <w:color w:val="000000"/>
              </w:rPr>
            </w:pPr>
            <w:r>
              <w:rPr>
                <w:rFonts w:ascii="Calibri" w:hAnsi="Calibri" w:cs="Calibri"/>
                <w:color w:val="000000"/>
              </w:rPr>
              <w:t>PRABHJOT  SINGH</w:t>
            </w:r>
          </w:p>
          <w:p w14:paraId="7F7DBD67" w14:textId="564E2DAC" w:rsidR="00792D49" w:rsidRPr="00FA06D3" w:rsidRDefault="00792D49" w:rsidP="00E225F5">
            <w:pPr>
              <w:spacing w:after="0" w:line="240" w:lineRule="auto"/>
              <w:rPr>
                <w:rFonts w:ascii="Arial" w:hAnsi="Arial" w:cs="Arial"/>
                <w:sz w:val="20"/>
                <w:szCs w:val="20"/>
              </w:rPr>
            </w:pPr>
          </w:p>
        </w:tc>
        <w:tc>
          <w:tcPr>
            <w:tcW w:w="1087" w:type="dxa"/>
          </w:tcPr>
          <w:p w14:paraId="15D82044" w14:textId="365CE9FD" w:rsidR="00792D49" w:rsidRPr="00FA06D3" w:rsidRDefault="00A3281F" w:rsidP="00417F4F">
            <w:pPr>
              <w:spacing w:after="0" w:line="240" w:lineRule="auto"/>
              <w:rPr>
                <w:rFonts w:ascii="Arial" w:hAnsi="Arial" w:cs="Arial"/>
              </w:rPr>
            </w:pPr>
            <w:r>
              <w:rPr>
                <w:rFonts w:ascii="Arial" w:hAnsi="Arial" w:cs="Arial"/>
              </w:rPr>
              <w:t>50</w:t>
            </w:r>
          </w:p>
        </w:tc>
        <w:tc>
          <w:tcPr>
            <w:tcW w:w="1087" w:type="dxa"/>
          </w:tcPr>
          <w:p w14:paraId="1F5A9052" w14:textId="735780FC" w:rsidR="00792D49" w:rsidRPr="00587CE6" w:rsidRDefault="00792D49" w:rsidP="00417F4F">
            <w:pPr>
              <w:spacing w:after="0" w:line="240" w:lineRule="auto"/>
              <w:rPr>
                <w:rFonts w:ascii="Arial" w:hAnsi="Arial" w:cs="Arial"/>
                <w:b/>
                <w:bCs/>
              </w:rPr>
            </w:pPr>
          </w:p>
        </w:tc>
        <w:tc>
          <w:tcPr>
            <w:tcW w:w="1087" w:type="dxa"/>
          </w:tcPr>
          <w:p w14:paraId="705F556E" w14:textId="2AC65C48" w:rsidR="00792D49" w:rsidRPr="00AD178C" w:rsidRDefault="003D0B77" w:rsidP="00910C11">
            <w:pPr>
              <w:spacing w:after="0" w:line="240" w:lineRule="auto"/>
              <w:jc w:val="center"/>
              <w:rPr>
                <w:rFonts w:ascii="Arial" w:hAnsi="Arial" w:cs="Arial"/>
              </w:rPr>
            </w:pPr>
            <w:r>
              <w:rPr>
                <w:rFonts w:ascii="Arial" w:hAnsi="Arial" w:cs="Arial"/>
              </w:rPr>
              <w:t>50</w:t>
            </w:r>
          </w:p>
        </w:tc>
        <w:tc>
          <w:tcPr>
            <w:tcW w:w="1087" w:type="dxa"/>
          </w:tcPr>
          <w:p w14:paraId="145D4D48" w14:textId="77777777" w:rsidR="00792D49" w:rsidRPr="00AD178C" w:rsidRDefault="00792D49" w:rsidP="00417F4F">
            <w:pPr>
              <w:spacing w:after="0" w:line="240" w:lineRule="auto"/>
              <w:rPr>
                <w:rFonts w:ascii="Arial" w:hAnsi="Arial" w:cs="Arial"/>
              </w:rPr>
            </w:pPr>
          </w:p>
        </w:tc>
        <w:tc>
          <w:tcPr>
            <w:tcW w:w="3307" w:type="dxa"/>
          </w:tcPr>
          <w:p w14:paraId="5A6A816C" w14:textId="510DE987" w:rsidR="00792D49" w:rsidRPr="00AD178C" w:rsidRDefault="0050262C" w:rsidP="00417F4F">
            <w:pPr>
              <w:spacing w:after="0" w:line="240" w:lineRule="auto"/>
              <w:rPr>
                <w:rFonts w:ascii="Arial" w:hAnsi="Arial" w:cs="Arial"/>
              </w:rPr>
            </w:pPr>
            <w:r>
              <w:rPr>
                <w:rFonts w:ascii="Arial" w:hAnsi="Arial" w:cs="Arial"/>
              </w:rPr>
              <w:t>Satisfactory report, Grade agreed.</w:t>
            </w:r>
          </w:p>
        </w:tc>
      </w:tr>
      <w:tr w:rsidR="006A0D8C" w:rsidRPr="00587CE6" w14:paraId="53CE1849" w14:textId="77777777" w:rsidTr="00792D49">
        <w:tc>
          <w:tcPr>
            <w:tcW w:w="1696" w:type="dxa"/>
          </w:tcPr>
          <w:p w14:paraId="0BEC4117" w14:textId="77777777" w:rsidR="00A3281F" w:rsidRDefault="00A3281F" w:rsidP="00A3281F">
            <w:pPr>
              <w:spacing w:after="0" w:line="240" w:lineRule="auto"/>
              <w:rPr>
                <w:rFonts w:cs="Calibri"/>
                <w:color w:val="000000"/>
              </w:rPr>
            </w:pPr>
            <w:r>
              <w:rPr>
                <w:rFonts w:ascii="Calibri" w:hAnsi="Calibri" w:cs="Calibri"/>
                <w:color w:val="000000"/>
              </w:rPr>
              <w:t>2233853</w:t>
            </w:r>
          </w:p>
          <w:p w14:paraId="63A24469" w14:textId="77777777" w:rsidR="00A3281F" w:rsidRDefault="00A3281F" w:rsidP="00A3281F">
            <w:pPr>
              <w:spacing w:after="0" w:line="240" w:lineRule="auto"/>
              <w:rPr>
                <w:rFonts w:cs="Calibri"/>
                <w:color w:val="000000"/>
              </w:rPr>
            </w:pPr>
            <w:r>
              <w:rPr>
                <w:rFonts w:ascii="Calibri" w:hAnsi="Calibri" w:cs="Calibri"/>
                <w:color w:val="000000"/>
              </w:rPr>
              <w:t>IULIA-RAMONA  FLORESCU</w:t>
            </w:r>
          </w:p>
          <w:p w14:paraId="35E0BD31" w14:textId="1E8B0366" w:rsidR="006A0D8C" w:rsidRDefault="006A0D8C" w:rsidP="006A0D8C">
            <w:pPr>
              <w:spacing w:after="0" w:line="240" w:lineRule="auto"/>
              <w:rPr>
                <w:rFonts w:cs="Calibri"/>
                <w:color w:val="000000"/>
              </w:rPr>
            </w:pPr>
          </w:p>
        </w:tc>
        <w:tc>
          <w:tcPr>
            <w:tcW w:w="1087" w:type="dxa"/>
          </w:tcPr>
          <w:p w14:paraId="09C6CA62" w14:textId="452B91BB" w:rsidR="006A0D8C" w:rsidRDefault="00A3281F" w:rsidP="005A77A8">
            <w:pPr>
              <w:rPr>
                <w:rFonts w:ascii="Arial" w:hAnsi="Arial" w:cs="Arial"/>
              </w:rPr>
            </w:pPr>
            <w:r>
              <w:rPr>
                <w:rFonts w:ascii="Arial" w:hAnsi="Arial" w:cs="Arial"/>
              </w:rPr>
              <w:t>60</w:t>
            </w:r>
          </w:p>
        </w:tc>
        <w:tc>
          <w:tcPr>
            <w:tcW w:w="1087" w:type="dxa"/>
          </w:tcPr>
          <w:p w14:paraId="2A4ED351" w14:textId="1C0AF056" w:rsidR="006A0D8C" w:rsidRPr="00587CE6" w:rsidRDefault="006A0D8C" w:rsidP="00417F4F">
            <w:pPr>
              <w:spacing w:after="0" w:line="240" w:lineRule="auto"/>
              <w:rPr>
                <w:rFonts w:ascii="Arial" w:hAnsi="Arial" w:cs="Arial"/>
                <w:b/>
                <w:bCs/>
              </w:rPr>
            </w:pPr>
          </w:p>
        </w:tc>
        <w:tc>
          <w:tcPr>
            <w:tcW w:w="1087" w:type="dxa"/>
          </w:tcPr>
          <w:p w14:paraId="2D0D895E" w14:textId="67AC5072" w:rsidR="006A0D8C" w:rsidRPr="00AD178C" w:rsidRDefault="003D0B77" w:rsidP="00910C11">
            <w:pPr>
              <w:spacing w:after="0" w:line="240" w:lineRule="auto"/>
              <w:jc w:val="center"/>
              <w:rPr>
                <w:rFonts w:ascii="Arial" w:hAnsi="Arial" w:cs="Arial"/>
              </w:rPr>
            </w:pPr>
            <w:r>
              <w:rPr>
                <w:rFonts w:ascii="Arial" w:hAnsi="Arial" w:cs="Arial"/>
              </w:rPr>
              <w:t>60</w:t>
            </w:r>
          </w:p>
        </w:tc>
        <w:tc>
          <w:tcPr>
            <w:tcW w:w="1087" w:type="dxa"/>
          </w:tcPr>
          <w:p w14:paraId="7B5BA4CD" w14:textId="77777777" w:rsidR="006A0D8C" w:rsidRPr="00AD178C" w:rsidRDefault="006A0D8C" w:rsidP="00417F4F">
            <w:pPr>
              <w:spacing w:after="0" w:line="240" w:lineRule="auto"/>
              <w:rPr>
                <w:rFonts w:ascii="Arial" w:hAnsi="Arial" w:cs="Arial"/>
              </w:rPr>
            </w:pPr>
          </w:p>
        </w:tc>
        <w:tc>
          <w:tcPr>
            <w:tcW w:w="3307" w:type="dxa"/>
          </w:tcPr>
          <w:p w14:paraId="05CE3B85" w14:textId="19A1F8B4" w:rsidR="006A0D8C" w:rsidRPr="00AD178C" w:rsidRDefault="0050262C" w:rsidP="00417F4F">
            <w:pPr>
              <w:spacing w:after="0" w:line="240" w:lineRule="auto"/>
              <w:rPr>
                <w:rFonts w:ascii="Arial" w:hAnsi="Arial" w:cs="Arial"/>
              </w:rPr>
            </w:pPr>
            <w:r>
              <w:rPr>
                <w:rFonts w:ascii="Arial" w:hAnsi="Arial" w:cs="Arial"/>
                <w:bCs/>
              </w:rPr>
              <w:t>Student has demonstrated good knowledge and understanding. Originality index is also good and references have been used properly. Agreed</w:t>
            </w:r>
          </w:p>
        </w:tc>
      </w:tr>
      <w:tr w:rsidR="00EC433B" w:rsidRPr="00587CE6" w14:paraId="6A9D7273" w14:textId="77777777" w:rsidTr="00792D49">
        <w:tc>
          <w:tcPr>
            <w:tcW w:w="1696" w:type="dxa"/>
          </w:tcPr>
          <w:p w14:paraId="7708AB6F" w14:textId="77777777" w:rsidR="00EC433B" w:rsidRDefault="00EC433B" w:rsidP="00EC433B">
            <w:pPr>
              <w:spacing w:after="0" w:line="240" w:lineRule="auto"/>
              <w:rPr>
                <w:rFonts w:cs="Calibri"/>
                <w:color w:val="000000"/>
              </w:rPr>
            </w:pPr>
            <w:r>
              <w:rPr>
                <w:rFonts w:ascii="Calibri" w:hAnsi="Calibri" w:cs="Calibri"/>
                <w:color w:val="000000"/>
              </w:rPr>
              <w:t>2221905</w:t>
            </w:r>
          </w:p>
          <w:p w14:paraId="2E56A0AE" w14:textId="77777777" w:rsidR="00EC433B" w:rsidRDefault="00EC433B" w:rsidP="00EC433B">
            <w:pPr>
              <w:spacing w:after="0" w:line="240" w:lineRule="auto"/>
              <w:rPr>
                <w:rFonts w:cs="Calibri"/>
                <w:color w:val="000000"/>
              </w:rPr>
            </w:pPr>
            <w:r>
              <w:rPr>
                <w:rFonts w:ascii="Calibri" w:hAnsi="Calibri" w:cs="Calibri"/>
                <w:color w:val="000000"/>
              </w:rPr>
              <w:t>DAVINDER  SINGH</w:t>
            </w:r>
          </w:p>
          <w:p w14:paraId="0A22DD18" w14:textId="7AC1FD04" w:rsidR="00EC433B" w:rsidRDefault="00EC433B" w:rsidP="00EC433B">
            <w:pPr>
              <w:spacing w:after="0" w:line="240" w:lineRule="auto"/>
              <w:rPr>
                <w:rFonts w:cs="Calibri"/>
                <w:color w:val="000000"/>
              </w:rPr>
            </w:pPr>
          </w:p>
        </w:tc>
        <w:tc>
          <w:tcPr>
            <w:tcW w:w="1087" w:type="dxa"/>
          </w:tcPr>
          <w:p w14:paraId="76888921" w14:textId="7A725255" w:rsidR="00EC433B" w:rsidRDefault="00EC433B" w:rsidP="00EC433B">
            <w:pPr>
              <w:rPr>
                <w:rFonts w:ascii="Arial" w:hAnsi="Arial" w:cs="Arial"/>
              </w:rPr>
            </w:pPr>
            <w:r>
              <w:rPr>
                <w:rFonts w:ascii="Arial" w:hAnsi="Arial" w:cs="Arial"/>
              </w:rPr>
              <w:t>68</w:t>
            </w:r>
          </w:p>
        </w:tc>
        <w:tc>
          <w:tcPr>
            <w:tcW w:w="1087" w:type="dxa"/>
          </w:tcPr>
          <w:p w14:paraId="6F01A5A8" w14:textId="3557E070" w:rsidR="00EC433B" w:rsidRPr="00587CE6" w:rsidRDefault="00EC433B" w:rsidP="00EC433B">
            <w:pPr>
              <w:spacing w:after="0" w:line="240" w:lineRule="auto"/>
              <w:rPr>
                <w:rFonts w:ascii="Arial" w:hAnsi="Arial" w:cs="Arial"/>
                <w:b/>
                <w:bCs/>
              </w:rPr>
            </w:pPr>
          </w:p>
        </w:tc>
        <w:tc>
          <w:tcPr>
            <w:tcW w:w="1087" w:type="dxa"/>
          </w:tcPr>
          <w:p w14:paraId="2D3D02D0" w14:textId="3E413BDA" w:rsidR="00EC433B" w:rsidRPr="00AD178C" w:rsidRDefault="00EC433B" w:rsidP="00EC433B">
            <w:pPr>
              <w:spacing w:after="0" w:line="240" w:lineRule="auto"/>
              <w:jc w:val="center"/>
              <w:rPr>
                <w:rFonts w:ascii="Arial" w:hAnsi="Arial" w:cs="Arial"/>
              </w:rPr>
            </w:pPr>
            <w:r>
              <w:rPr>
                <w:rFonts w:ascii="Arial" w:hAnsi="Arial" w:cs="Arial"/>
              </w:rPr>
              <w:t>68</w:t>
            </w:r>
          </w:p>
        </w:tc>
        <w:tc>
          <w:tcPr>
            <w:tcW w:w="1087" w:type="dxa"/>
          </w:tcPr>
          <w:p w14:paraId="18A1A4E1" w14:textId="77777777" w:rsidR="00EC433B" w:rsidRPr="00AD178C" w:rsidRDefault="00EC433B" w:rsidP="00EC433B">
            <w:pPr>
              <w:spacing w:after="0" w:line="240" w:lineRule="auto"/>
              <w:rPr>
                <w:rFonts w:ascii="Arial" w:hAnsi="Arial" w:cs="Arial"/>
              </w:rPr>
            </w:pPr>
          </w:p>
        </w:tc>
        <w:tc>
          <w:tcPr>
            <w:tcW w:w="3307" w:type="dxa"/>
          </w:tcPr>
          <w:p w14:paraId="0C3F11E0" w14:textId="78A94EDD" w:rsidR="00EC433B" w:rsidRPr="00AD178C" w:rsidRDefault="00EC433B" w:rsidP="00EC433B">
            <w:pPr>
              <w:spacing w:after="0" w:line="240" w:lineRule="auto"/>
              <w:rPr>
                <w:rFonts w:ascii="Arial" w:hAnsi="Arial" w:cs="Arial"/>
              </w:rPr>
            </w:pPr>
            <w:r>
              <w:rPr>
                <w:rFonts w:ascii="Arial" w:hAnsi="Arial" w:cs="Arial"/>
                <w:bCs/>
              </w:rPr>
              <w:t>Well organized report with good knowledge and understanding. Originality index is also good and references also good. Agreed.</w:t>
            </w:r>
          </w:p>
        </w:tc>
      </w:tr>
      <w:tr w:rsidR="00EC433B" w:rsidRPr="00587CE6" w14:paraId="64C315E1" w14:textId="77777777" w:rsidTr="00792D49">
        <w:tc>
          <w:tcPr>
            <w:tcW w:w="1696" w:type="dxa"/>
          </w:tcPr>
          <w:p w14:paraId="0C6C6019" w14:textId="77777777" w:rsidR="00EC433B" w:rsidRDefault="00EC433B" w:rsidP="00EC433B">
            <w:pPr>
              <w:spacing w:after="0" w:line="240" w:lineRule="auto"/>
              <w:rPr>
                <w:rFonts w:cs="Calibri"/>
                <w:color w:val="000000"/>
              </w:rPr>
            </w:pPr>
            <w:r>
              <w:rPr>
                <w:rFonts w:ascii="Calibri" w:hAnsi="Calibri" w:cs="Calibri"/>
                <w:color w:val="000000"/>
              </w:rPr>
              <w:t>2236843</w:t>
            </w:r>
          </w:p>
          <w:p w14:paraId="69FFFB73" w14:textId="77777777" w:rsidR="00EC433B" w:rsidRDefault="00EC433B" w:rsidP="00EC433B">
            <w:pPr>
              <w:spacing w:after="0" w:line="240" w:lineRule="auto"/>
              <w:rPr>
                <w:rFonts w:cs="Calibri"/>
                <w:color w:val="000000"/>
              </w:rPr>
            </w:pPr>
            <w:r>
              <w:rPr>
                <w:rFonts w:ascii="Calibri" w:hAnsi="Calibri" w:cs="Calibri"/>
                <w:color w:val="000000"/>
              </w:rPr>
              <w:t>ANDRIYANA IVANOVA EFTIMOVA</w:t>
            </w:r>
          </w:p>
          <w:p w14:paraId="1041CE7A" w14:textId="77777777" w:rsidR="00EC433B" w:rsidRDefault="00EC433B" w:rsidP="00EC433B">
            <w:pPr>
              <w:spacing w:after="0" w:line="240" w:lineRule="auto"/>
              <w:rPr>
                <w:rFonts w:cs="Calibri"/>
                <w:color w:val="000000"/>
              </w:rPr>
            </w:pPr>
          </w:p>
        </w:tc>
        <w:tc>
          <w:tcPr>
            <w:tcW w:w="1087" w:type="dxa"/>
          </w:tcPr>
          <w:p w14:paraId="479AD8FD" w14:textId="69B75D7D" w:rsidR="00EC433B" w:rsidRDefault="00EC433B" w:rsidP="00EC433B">
            <w:pPr>
              <w:rPr>
                <w:rFonts w:ascii="Arial" w:hAnsi="Arial" w:cs="Arial"/>
              </w:rPr>
            </w:pPr>
            <w:r>
              <w:rPr>
                <w:rFonts w:ascii="Arial" w:hAnsi="Arial" w:cs="Arial"/>
              </w:rPr>
              <w:t>78</w:t>
            </w:r>
          </w:p>
        </w:tc>
        <w:tc>
          <w:tcPr>
            <w:tcW w:w="1087" w:type="dxa"/>
          </w:tcPr>
          <w:p w14:paraId="1A83445E" w14:textId="17B927C1" w:rsidR="00EC433B" w:rsidRPr="00587CE6" w:rsidRDefault="00EC433B" w:rsidP="00EC433B">
            <w:pPr>
              <w:spacing w:after="0" w:line="240" w:lineRule="auto"/>
              <w:rPr>
                <w:rFonts w:ascii="Arial" w:hAnsi="Arial" w:cs="Arial"/>
                <w:b/>
                <w:bCs/>
              </w:rPr>
            </w:pPr>
          </w:p>
        </w:tc>
        <w:tc>
          <w:tcPr>
            <w:tcW w:w="1087" w:type="dxa"/>
          </w:tcPr>
          <w:p w14:paraId="38E2978D" w14:textId="4AE81145" w:rsidR="00EC433B" w:rsidRPr="00AD178C" w:rsidRDefault="00EC433B" w:rsidP="00EC433B">
            <w:pPr>
              <w:spacing w:after="0" w:line="240" w:lineRule="auto"/>
              <w:jc w:val="center"/>
              <w:rPr>
                <w:rFonts w:ascii="Arial" w:hAnsi="Arial" w:cs="Arial"/>
              </w:rPr>
            </w:pPr>
            <w:r>
              <w:rPr>
                <w:rFonts w:ascii="Arial" w:hAnsi="Arial" w:cs="Arial"/>
              </w:rPr>
              <w:t>75</w:t>
            </w:r>
          </w:p>
        </w:tc>
        <w:tc>
          <w:tcPr>
            <w:tcW w:w="1087" w:type="dxa"/>
          </w:tcPr>
          <w:p w14:paraId="67DCC80C" w14:textId="77777777" w:rsidR="00EC433B" w:rsidRPr="00AD178C" w:rsidRDefault="00EC433B" w:rsidP="00EC433B">
            <w:pPr>
              <w:spacing w:after="0" w:line="240" w:lineRule="auto"/>
              <w:rPr>
                <w:rFonts w:ascii="Arial" w:hAnsi="Arial" w:cs="Arial"/>
              </w:rPr>
            </w:pPr>
          </w:p>
        </w:tc>
        <w:tc>
          <w:tcPr>
            <w:tcW w:w="3307" w:type="dxa"/>
          </w:tcPr>
          <w:p w14:paraId="1BF36DAC" w14:textId="0BF5CC28" w:rsidR="00EC433B" w:rsidRPr="00AD178C" w:rsidRDefault="00EC433B" w:rsidP="00EC433B">
            <w:pPr>
              <w:spacing w:after="0" w:line="240" w:lineRule="auto"/>
              <w:rPr>
                <w:rFonts w:ascii="Arial" w:hAnsi="Arial" w:cs="Arial"/>
              </w:rPr>
            </w:pPr>
            <w:r>
              <w:rPr>
                <w:rFonts w:ascii="Arial" w:hAnsi="Arial" w:cs="Arial"/>
                <w:bCs/>
              </w:rPr>
              <w:t xml:space="preserve">Excellent report with critical analysis and literature review. Updated references have been used with good originality index. </w:t>
            </w:r>
            <w:r w:rsidR="0050262C">
              <w:rPr>
                <w:rFonts w:ascii="Arial" w:hAnsi="Arial" w:cs="Arial"/>
                <w:bCs/>
              </w:rPr>
              <w:t>75 may be given.</w:t>
            </w: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B27B7" w:rsidRPr="00ED385D" w14:paraId="62602A24" w14:textId="071A4CFF" w:rsidTr="00AB2F38">
        <w:tc>
          <w:tcPr>
            <w:tcW w:w="392" w:type="dxa"/>
          </w:tcPr>
          <w:p w14:paraId="773FA17D" w14:textId="77777777" w:rsidR="00AB27B7" w:rsidRPr="00ED385D" w:rsidRDefault="00AB27B7" w:rsidP="00AB27B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B27B7" w:rsidRPr="00ED385D" w:rsidRDefault="00AB27B7" w:rsidP="00AB27B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B27B7" w:rsidRPr="00ED385D" w:rsidRDefault="00AB27B7" w:rsidP="00AB27B7">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B27B7" w:rsidRPr="00ED385D" w:rsidRDefault="00AB27B7" w:rsidP="00AB27B7">
            <w:pPr>
              <w:spacing w:after="0" w:line="240" w:lineRule="auto"/>
              <w:rPr>
                <w:rFonts w:ascii="Arial" w:hAnsi="Arial" w:cs="Arial"/>
                <w:sz w:val="20"/>
                <w:szCs w:val="20"/>
              </w:rPr>
            </w:pPr>
          </w:p>
        </w:tc>
        <w:tc>
          <w:tcPr>
            <w:tcW w:w="4536" w:type="dxa"/>
          </w:tcPr>
          <w:p w14:paraId="3AE79C33" w14:textId="697F46AB" w:rsidR="00AB27B7" w:rsidRPr="00ED385D" w:rsidRDefault="00AB27B7" w:rsidP="00AB27B7">
            <w:pPr>
              <w:spacing w:after="0" w:line="240" w:lineRule="auto"/>
              <w:rPr>
                <w:rFonts w:ascii="Arial" w:hAnsi="Arial" w:cs="Arial"/>
                <w:sz w:val="20"/>
                <w:szCs w:val="20"/>
              </w:rPr>
            </w:pPr>
            <w:r>
              <w:t>Most of the</w:t>
            </w:r>
            <w:r w:rsidRPr="005D3826">
              <w:t xml:space="preserve"> grades have been agreed</w:t>
            </w:r>
          </w:p>
        </w:tc>
      </w:tr>
      <w:tr w:rsidR="00AB27B7" w:rsidRPr="00ED385D" w14:paraId="633B4AF6" w14:textId="3D0AF856" w:rsidTr="00AB2F38">
        <w:tc>
          <w:tcPr>
            <w:tcW w:w="392" w:type="dxa"/>
          </w:tcPr>
          <w:p w14:paraId="1E3D8A36" w14:textId="77777777" w:rsidR="00AB27B7" w:rsidRPr="00ED385D" w:rsidRDefault="00AB27B7" w:rsidP="00AB27B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B27B7" w:rsidRDefault="00AB27B7" w:rsidP="00AB27B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B27B7" w:rsidRPr="00ED385D" w:rsidRDefault="00AB27B7" w:rsidP="00AB27B7">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B27B7" w:rsidRPr="00ED385D" w:rsidRDefault="00AB27B7" w:rsidP="00AB27B7">
            <w:pPr>
              <w:spacing w:after="0" w:line="240" w:lineRule="auto"/>
              <w:rPr>
                <w:rFonts w:ascii="Arial" w:hAnsi="Arial" w:cs="Arial"/>
                <w:sz w:val="20"/>
                <w:szCs w:val="20"/>
              </w:rPr>
            </w:pPr>
          </w:p>
        </w:tc>
        <w:tc>
          <w:tcPr>
            <w:tcW w:w="4536" w:type="dxa"/>
          </w:tcPr>
          <w:p w14:paraId="60316D4F" w14:textId="09E70F09" w:rsidR="00AB27B7" w:rsidRPr="00ED385D" w:rsidRDefault="00AB27B7" w:rsidP="00AB27B7">
            <w:pPr>
              <w:spacing w:after="0" w:line="240" w:lineRule="auto"/>
              <w:rPr>
                <w:rFonts w:ascii="Arial" w:hAnsi="Arial" w:cs="Arial"/>
                <w:sz w:val="20"/>
                <w:szCs w:val="20"/>
              </w:rPr>
            </w:pPr>
            <w:r w:rsidRPr="005D3826">
              <w:t>Feedback has been provided with the improvement guidelines</w:t>
            </w:r>
          </w:p>
        </w:tc>
      </w:tr>
      <w:tr w:rsidR="00AB27B7" w:rsidRPr="00ED385D" w14:paraId="1735750D" w14:textId="54B931F6" w:rsidTr="00AB2F38">
        <w:tc>
          <w:tcPr>
            <w:tcW w:w="392" w:type="dxa"/>
          </w:tcPr>
          <w:p w14:paraId="74B7A258" w14:textId="77777777" w:rsidR="00AB27B7" w:rsidRPr="00ED385D" w:rsidRDefault="00AB27B7" w:rsidP="00AB27B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B27B7" w:rsidRDefault="00AB27B7" w:rsidP="00AB27B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B27B7" w:rsidRDefault="00AB27B7" w:rsidP="00AB27B7">
            <w:pPr>
              <w:spacing w:before="6" w:after="0" w:line="252" w:lineRule="exact"/>
              <w:ind w:right="173"/>
              <w:rPr>
                <w:rFonts w:ascii="Arial Narrow" w:eastAsia="Arial Narrow" w:hAnsi="Arial Narrow" w:cs="Arial Narrow"/>
              </w:rPr>
            </w:pPr>
          </w:p>
        </w:tc>
        <w:tc>
          <w:tcPr>
            <w:tcW w:w="567" w:type="dxa"/>
          </w:tcPr>
          <w:p w14:paraId="6281DA5F" w14:textId="5DF55A60" w:rsidR="00AB27B7" w:rsidRPr="00ED385D" w:rsidRDefault="00AB27B7" w:rsidP="00AB27B7">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B27B7" w:rsidRPr="00ED385D" w:rsidRDefault="00AB27B7" w:rsidP="00AB27B7">
            <w:pPr>
              <w:spacing w:after="0" w:line="240" w:lineRule="auto"/>
              <w:rPr>
                <w:rFonts w:ascii="Arial" w:hAnsi="Arial" w:cs="Arial"/>
                <w:sz w:val="20"/>
                <w:szCs w:val="20"/>
              </w:rPr>
            </w:pPr>
          </w:p>
        </w:tc>
        <w:tc>
          <w:tcPr>
            <w:tcW w:w="4536" w:type="dxa"/>
          </w:tcPr>
          <w:p w14:paraId="579F5966" w14:textId="00389302" w:rsidR="00AB27B7" w:rsidRPr="00ED385D" w:rsidRDefault="00AB27B7" w:rsidP="00AB27B7">
            <w:pPr>
              <w:spacing w:after="0" w:line="240" w:lineRule="auto"/>
              <w:rPr>
                <w:rFonts w:ascii="Arial" w:hAnsi="Arial" w:cs="Arial"/>
                <w:sz w:val="20"/>
                <w:szCs w:val="20"/>
              </w:rPr>
            </w:pPr>
            <w:r w:rsidRPr="005D3826">
              <w:t>Constructive feedback has been provided</w:t>
            </w:r>
          </w:p>
        </w:tc>
      </w:tr>
      <w:tr w:rsidR="00AB27B7" w:rsidRPr="00ED385D" w14:paraId="65A697F1" w14:textId="2F0D26F2" w:rsidTr="00AB2F38">
        <w:tc>
          <w:tcPr>
            <w:tcW w:w="392" w:type="dxa"/>
          </w:tcPr>
          <w:p w14:paraId="78D822C6" w14:textId="77777777" w:rsidR="00AB27B7" w:rsidRPr="00ED385D" w:rsidRDefault="00AB27B7" w:rsidP="00AB27B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B27B7" w:rsidRDefault="00AB27B7" w:rsidP="00AB27B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B27B7" w:rsidRPr="00ED385D" w:rsidRDefault="00AB27B7" w:rsidP="00AB27B7">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B27B7" w:rsidRPr="00ED385D" w:rsidRDefault="00AB27B7" w:rsidP="00AB27B7">
            <w:pPr>
              <w:spacing w:after="0" w:line="240" w:lineRule="auto"/>
              <w:rPr>
                <w:rFonts w:ascii="Arial" w:hAnsi="Arial" w:cs="Arial"/>
                <w:sz w:val="20"/>
                <w:szCs w:val="20"/>
              </w:rPr>
            </w:pPr>
          </w:p>
        </w:tc>
        <w:tc>
          <w:tcPr>
            <w:tcW w:w="4536" w:type="dxa"/>
          </w:tcPr>
          <w:p w14:paraId="6FA69B74" w14:textId="156C52D3" w:rsidR="00AB27B7" w:rsidRPr="00ED385D" w:rsidRDefault="00AB27B7" w:rsidP="00AB27B7">
            <w:pPr>
              <w:spacing w:after="0" w:line="240" w:lineRule="auto"/>
              <w:rPr>
                <w:rFonts w:ascii="Arial" w:hAnsi="Arial" w:cs="Arial"/>
                <w:sz w:val="20"/>
                <w:szCs w:val="20"/>
              </w:rPr>
            </w:pPr>
            <w:r w:rsidRPr="005D3826">
              <w:t>Feedback is linked with classification of the assessment criteria.</w:t>
            </w:r>
          </w:p>
        </w:tc>
      </w:tr>
      <w:tr w:rsidR="00AB27B7" w:rsidRPr="00ED385D" w14:paraId="5CF3A525" w14:textId="477673DD" w:rsidTr="00AB2F38">
        <w:tc>
          <w:tcPr>
            <w:tcW w:w="392" w:type="dxa"/>
          </w:tcPr>
          <w:p w14:paraId="431FE605" w14:textId="77777777" w:rsidR="00AB27B7" w:rsidRPr="00ED385D" w:rsidRDefault="00AB27B7" w:rsidP="00AB27B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B27B7" w:rsidRPr="00741EC6" w:rsidRDefault="00AB27B7" w:rsidP="00AB27B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B27B7" w:rsidRPr="00ED385D" w:rsidRDefault="00AB27B7" w:rsidP="00AB27B7">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B27B7" w:rsidRPr="00ED385D" w:rsidRDefault="00AB27B7" w:rsidP="00AB27B7">
            <w:pPr>
              <w:spacing w:after="0" w:line="240" w:lineRule="auto"/>
              <w:rPr>
                <w:rFonts w:ascii="Arial" w:hAnsi="Arial" w:cs="Arial"/>
                <w:sz w:val="20"/>
                <w:szCs w:val="20"/>
              </w:rPr>
            </w:pPr>
          </w:p>
        </w:tc>
        <w:tc>
          <w:tcPr>
            <w:tcW w:w="4536" w:type="dxa"/>
          </w:tcPr>
          <w:p w14:paraId="6211B903" w14:textId="77B22ABD" w:rsidR="00AB27B7" w:rsidRPr="00ED385D" w:rsidRDefault="00AB27B7" w:rsidP="00AB27B7">
            <w:pPr>
              <w:spacing w:after="0" w:line="240" w:lineRule="auto"/>
              <w:rPr>
                <w:rFonts w:ascii="Arial" w:hAnsi="Arial" w:cs="Arial"/>
                <w:sz w:val="20"/>
                <w:szCs w:val="20"/>
              </w:rPr>
            </w:pPr>
            <w:r w:rsidRPr="005D3826">
              <w:t>Feedback is consistent</w:t>
            </w:r>
          </w:p>
        </w:tc>
      </w:tr>
      <w:tr w:rsidR="00AB27B7" w:rsidRPr="00ED385D" w14:paraId="39EAE115" w14:textId="270C3C5D" w:rsidTr="00AB2F38">
        <w:tc>
          <w:tcPr>
            <w:tcW w:w="392" w:type="dxa"/>
          </w:tcPr>
          <w:p w14:paraId="0A135C5A" w14:textId="77777777" w:rsidR="00AB27B7" w:rsidRPr="00ED385D" w:rsidRDefault="00AB27B7" w:rsidP="00AB27B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B27B7" w:rsidRPr="00ED385D" w:rsidRDefault="00AB27B7" w:rsidP="00AB27B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B27B7" w:rsidRPr="00ED385D" w:rsidRDefault="00AB27B7" w:rsidP="00AB27B7">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B27B7" w:rsidRPr="00ED385D" w:rsidRDefault="00AB27B7" w:rsidP="00AB27B7">
            <w:pPr>
              <w:spacing w:after="0" w:line="240" w:lineRule="auto"/>
              <w:rPr>
                <w:rFonts w:ascii="Arial" w:hAnsi="Arial" w:cs="Arial"/>
                <w:sz w:val="20"/>
                <w:szCs w:val="20"/>
              </w:rPr>
            </w:pPr>
          </w:p>
        </w:tc>
        <w:tc>
          <w:tcPr>
            <w:tcW w:w="4536" w:type="dxa"/>
          </w:tcPr>
          <w:p w14:paraId="67B8DC5E" w14:textId="091E84D0" w:rsidR="00AB27B7" w:rsidRPr="00ED385D" w:rsidRDefault="00AB27B7" w:rsidP="00AB27B7">
            <w:pPr>
              <w:spacing w:after="0" w:line="240" w:lineRule="auto"/>
              <w:rPr>
                <w:rFonts w:ascii="Arial" w:hAnsi="Arial" w:cs="Arial"/>
                <w:sz w:val="20"/>
                <w:szCs w:val="20"/>
              </w:rPr>
            </w:pPr>
            <w:r w:rsidRPr="005D3826">
              <w:t>Guidance has been provided to improve references.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88DC4E2" w:rsidR="00AC463B" w:rsidRPr="00ED385D" w:rsidRDefault="00EA0DF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awarded grades were rational and logical; </w:t>
            </w:r>
            <w:r w:rsidR="00001657">
              <w:rPr>
                <w:rFonts w:ascii="Arial Narrow" w:eastAsia="Arial Narrow" w:hAnsi="Arial Narrow" w:cs="Arial Narrow"/>
                <w:b/>
                <w:bCs/>
              </w:rPr>
              <w:t>they align</w:t>
            </w:r>
            <w:r>
              <w:rPr>
                <w:rFonts w:ascii="Arial Narrow" w:eastAsia="Arial Narrow" w:hAnsi="Arial Narrow" w:cs="Arial Narrow"/>
                <w:b/>
                <w:bCs/>
              </w:rPr>
              <w:t xml:space="preserve"> with constructive assessment.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0659FCEE" w14:textId="77777777" w:rsidR="00AD178C" w:rsidRPr="00ED385D" w:rsidRDefault="00AD178C" w:rsidP="00AD178C">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Yes, In line with the University’s processes.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lastRenderedPageBreak/>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A3281F" w:rsidRDefault="00747852" w:rsidP="000B1F89">
            <w:pPr>
              <w:spacing w:after="0" w:line="240" w:lineRule="auto"/>
              <w:rPr>
                <w:rFonts w:ascii="Arial" w:hAnsi="Arial" w:cs="Arial"/>
              </w:rPr>
            </w:pPr>
            <w:r w:rsidRPr="00A3281F">
              <w:rPr>
                <w:rFonts w:ascii="Arial" w:hAnsi="Arial" w:cs="Arial"/>
              </w:rPr>
              <w:t>Signed (</w:t>
            </w:r>
            <w:r w:rsidR="00BF46EC" w:rsidRPr="00A3281F">
              <w:rPr>
                <w:rFonts w:ascii="Arial" w:hAnsi="Arial" w:cs="Arial"/>
              </w:rPr>
              <w:t xml:space="preserve">internal </w:t>
            </w:r>
            <w:r w:rsidRPr="00A3281F">
              <w:rPr>
                <w:rFonts w:ascii="Arial" w:hAnsi="Arial" w:cs="Arial"/>
              </w:rPr>
              <w:t>moderator</w:t>
            </w:r>
            <w:r w:rsidR="006D2A9D" w:rsidRPr="00A3281F">
              <w:rPr>
                <w:rFonts w:ascii="Arial" w:hAnsi="Arial" w:cs="Arial"/>
              </w:rPr>
              <w:t>/2</w:t>
            </w:r>
            <w:r w:rsidR="006D2A9D" w:rsidRPr="00A3281F">
              <w:rPr>
                <w:rFonts w:ascii="Arial" w:hAnsi="Arial" w:cs="Arial"/>
                <w:vertAlign w:val="superscript"/>
              </w:rPr>
              <w:t>nd</w:t>
            </w:r>
            <w:r w:rsidR="006D2A9D" w:rsidRPr="00A3281F">
              <w:rPr>
                <w:rFonts w:ascii="Arial" w:hAnsi="Arial" w:cs="Arial"/>
              </w:rPr>
              <w:t xml:space="preserve"> Marker</w:t>
            </w:r>
            <w:r w:rsidRPr="00A3281F">
              <w:rPr>
                <w:rFonts w:ascii="Arial" w:hAnsi="Arial" w:cs="Arial"/>
              </w:rPr>
              <w:t xml:space="preserve">): </w:t>
            </w:r>
          </w:p>
          <w:p w14:paraId="04B4AFC3" w14:textId="0D14DA6F" w:rsidR="00A3281F" w:rsidRDefault="007525DA" w:rsidP="00A3281F">
            <w:pPr>
              <w:spacing w:after="0" w:line="240" w:lineRule="auto"/>
              <w:rPr>
                <w:rFonts w:cs="Calibri"/>
              </w:rPr>
            </w:pPr>
            <w:r>
              <w:rPr>
                <w:rFonts w:cs="Calibri"/>
              </w:rPr>
              <w:t xml:space="preserve">DR </w:t>
            </w:r>
            <w:r w:rsidR="00A3281F">
              <w:rPr>
                <w:rFonts w:cs="Calibri"/>
              </w:rPr>
              <w:t xml:space="preserve">Sadeque Imam Shaikh </w:t>
            </w:r>
          </w:p>
          <w:p w14:paraId="41FFF571" w14:textId="08B64A39" w:rsidR="00F84323" w:rsidRDefault="00F84323" w:rsidP="00A3281F">
            <w:pPr>
              <w:spacing w:after="0" w:line="240" w:lineRule="auto"/>
              <w:rPr>
                <w:rFonts w:cs="Calibri"/>
                <w:sz w:val="24"/>
                <w:szCs w:val="24"/>
              </w:rPr>
            </w:pPr>
            <w:r>
              <w:rPr>
                <w:rFonts w:ascii="Arial" w:hAnsi="Arial" w:cs="Arial"/>
                <w:noProof/>
              </w:rPr>
              <w:drawing>
                <wp:inline distT="0" distB="0" distL="0" distR="0" wp14:anchorId="544A147E" wp14:editId="390110EC">
                  <wp:extent cx="878205" cy="4146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78205" cy="414655"/>
                          </a:xfrm>
                          <a:prstGeom prst="rect">
                            <a:avLst/>
                          </a:prstGeom>
                          <a:noFill/>
                        </pic:spPr>
                      </pic:pic>
                    </a:graphicData>
                  </a:graphic>
                </wp:inline>
              </w:drawing>
            </w:r>
          </w:p>
          <w:p w14:paraId="586DDF75" w14:textId="6AD8B7E3" w:rsidR="00E853AC" w:rsidRPr="00A3281F" w:rsidRDefault="00E853AC" w:rsidP="005A77A8">
            <w:pPr>
              <w:spacing w:after="0" w:line="240" w:lineRule="auto"/>
              <w:rPr>
                <w:rFonts w:ascii="Arial" w:hAnsi="Arial" w:cs="Arial"/>
              </w:rPr>
            </w:pPr>
          </w:p>
        </w:tc>
        <w:tc>
          <w:tcPr>
            <w:tcW w:w="2834" w:type="dxa"/>
            <w:vAlign w:val="center"/>
          </w:tcPr>
          <w:p w14:paraId="0A227B27" w14:textId="228D64C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33E36">
              <w:rPr>
                <w:rFonts w:ascii="Arial" w:hAnsi="Arial" w:cs="Arial"/>
              </w:rPr>
              <w:t>13</w:t>
            </w:r>
            <w:r w:rsidR="00FE1EAE">
              <w:rPr>
                <w:rFonts w:ascii="Arial" w:hAnsi="Arial" w:cs="Arial"/>
              </w:rPr>
              <w:t>-</w:t>
            </w:r>
            <w:r w:rsidR="00C63091">
              <w:rPr>
                <w:rFonts w:ascii="Arial" w:hAnsi="Arial" w:cs="Arial"/>
              </w:rPr>
              <w:t>September</w:t>
            </w:r>
            <w:r w:rsidR="00FE1EAE">
              <w:rPr>
                <w:rFonts w:ascii="Arial" w:hAnsi="Arial" w:cs="Arial"/>
              </w:rPr>
              <w:t>-24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1BDA2490" w:rsidR="006D2A9D" w:rsidRPr="00587CE6" w:rsidRDefault="00A3281F" w:rsidP="006D2A9D">
            <w:pPr>
              <w:spacing w:after="0" w:line="240" w:lineRule="auto"/>
              <w:rPr>
                <w:rFonts w:ascii="Arial" w:hAnsi="Arial" w:cs="Arial"/>
              </w:rPr>
            </w:pPr>
            <w:r>
              <w:rPr>
                <w:rFonts w:ascii="Arial" w:hAnsi="Arial" w:cs="Arial"/>
              </w:rPr>
              <w:t xml:space="preserve">Nishi </w:t>
            </w:r>
            <w:proofErr w:type="spellStart"/>
            <w:r>
              <w:rPr>
                <w:rFonts w:ascii="Arial" w:hAnsi="Arial" w:cs="Arial"/>
              </w:rPr>
              <w:t>Ramsurrum</w:t>
            </w:r>
            <w:proofErr w:type="spellEnd"/>
          </w:p>
        </w:tc>
        <w:tc>
          <w:tcPr>
            <w:tcW w:w="2834" w:type="dxa"/>
            <w:vAlign w:val="center"/>
          </w:tcPr>
          <w:p w14:paraId="07AE7540" w14:textId="60343F49"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A3281F">
              <w:rPr>
                <w:rFonts w:ascii="Arial" w:hAnsi="Arial" w:cs="Arial"/>
              </w:rPr>
              <w:t>11</w:t>
            </w:r>
            <w:r w:rsidR="00C63091">
              <w:rPr>
                <w:rFonts w:ascii="Arial" w:hAnsi="Arial" w:cs="Arial"/>
              </w:rPr>
              <w:t>-September</w:t>
            </w:r>
            <w:r w:rsidR="00FE1EAE">
              <w:rPr>
                <w:rFonts w:ascii="Arial" w:hAnsi="Arial" w:cs="Arial"/>
              </w:rPr>
              <w:t>-24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575591" w14:textId="77777777" w:rsidR="00C36B22" w:rsidRDefault="00C36B22" w:rsidP="00467608">
      <w:pPr>
        <w:spacing w:after="0" w:line="240" w:lineRule="auto"/>
      </w:pPr>
      <w:r>
        <w:separator/>
      </w:r>
    </w:p>
  </w:endnote>
  <w:endnote w:type="continuationSeparator" w:id="0">
    <w:p w14:paraId="70DC811B" w14:textId="77777777" w:rsidR="00C36B22" w:rsidRDefault="00C36B2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B61885" w14:textId="77777777" w:rsidR="00C36B22" w:rsidRDefault="00C36B22" w:rsidP="00467608">
      <w:pPr>
        <w:spacing w:after="0" w:line="240" w:lineRule="auto"/>
      </w:pPr>
      <w:r>
        <w:separator/>
      </w:r>
    </w:p>
  </w:footnote>
  <w:footnote w:type="continuationSeparator" w:id="0">
    <w:p w14:paraId="7BFA9499" w14:textId="77777777" w:rsidR="00C36B22" w:rsidRDefault="00C36B2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27258"/>
    <w:rsid w:val="00042574"/>
    <w:rsid w:val="000425C6"/>
    <w:rsid w:val="00047134"/>
    <w:rsid w:val="00055118"/>
    <w:rsid w:val="00074FA8"/>
    <w:rsid w:val="000A1917"/>
    <w:rsid w:val="000A745C"/>
    <w:rsid w:val="000B1F89"/>
    <w:rsid w:val="000C49BC"/>
    <w:rsid w:val="000C4B1F"/>
    <w:rsid w:val="000D7B83"/>
    <w:rsid w:val="000F0F2F"/>
    <w:rsid w:val="000F3FD6"/>
    <w:rsid w:val="000F64CC"/>
    <w:rsid w:val="00107E7A"/>
    <w:rsid w:val="00122C0F"/>
    <w:rsid w:val="00122D1D"/>
    <w:rsid w:val="00134BA8"/>
    <w:rsid w:val="0016601E"/>
    <w:rsid w:val="001722F7"/>
    <w:rsid w:val="00193BDC"/>
    <w:rsid w:val="001B2D70"/>
    <w:rsid w:val="001B7E17"/>
    <w:rsid w:val="001D56C6"/>
    <w:rsid w:val="001E7D8D"/>
    <w:rsid w:val="00210AD9"/>
    <w:rsid w:val="00244E7F"/>
    <w:rsid w:val="0025101B"/>
    <w:rsid w:val="00261B5F"/>
    <w:rsid w:val="0027723E"/>
    <w:rsid w:val="002827D7"/>
    <w:rsid w:val="00282ED6"/>
    <w:rsid w:val="00285D6F"/>
    <w:rsid w:val="002A727D"/>
    <w:rsid w:val="002B08D3"/>
    <w:rsid w:val="002B2420"/>
    <w:rsid w:val="002B747C"/>
    <w:rsid w:val="002D672D"/>
    <w:rsid w:val="002F0C87"/>
    <w:rsid w:val="002F44B3"/>
    <w:rsid w:val="00335185"/>
    <w:rsid w:val="00361D70"/>
    <w:rsid w:val="00377393"/>
    <w:rsid w:val="00392582"/>
    <w:rsid w:val="0039391D"/>
    <w:rsid w:val="003968A9"/>
    <w:rsid w:val="003A0622"/>
    <w:rsid w:val="003A0C83"/>
    <w:rsid w:val="003B702F"/>
    <w:rsid w:val="003D0B77"/>
    <w:rsid w:val="003D4F2B"/>
    <w:rsid w:val="004043D9"/>
    <w:rsid w:val="00411FC1"/>
    <w:rsid w:val="00413110"/>
    <w:rsid w:val="00417F4F"/>
    <w:rsid w:val="00420F89"/>
    <w:rsid w:val="00451998"/>
    <w:rsid w:val="00460865"/>
    <w:rsid w:val="0046507B"/>
    <w:rsid w:val="00467608"/>
    <w:rsid w:val="004948F9"/>
    <w:rsid w:val="004A101B"/>
    <w:rsid w:val="004A21EC"/>
    <w:rsid w:val="004D08C0"/>
    <w:rsid w:val="004D3EFB"/>
    <w:rsid w:val="0050262C"/>
    <w:rsid w:val="00507442"/>
    <w:rsid w:val="0051296B"/>
    <w:rsid w:val="005218D5"/>
    <w:rsid w:val="00536A75"/>
    <w:rsid w:val="00552880"/>
    <w:rsid w:val="005739F8"/>
    <w:rsid w:val="00587CE6"/>
    <w:rsid w:val="00591BFC"/>
    <w:rsid w:val="00596BAF"/>
    <w:rsid w:val="005A28B8"/>
    <w:rsid w:val="005A74CD"/>
    <w:rsid w:val="005A77A8"/>
    <w:rsid w:val="005B25F9"/>
    <w:rsid w:val="005B460D"/>
    <w:rsid w:val="00645102"/>
    <w:rsid w:val="00647D03"/>
    <w:rsid w:val="00650E76"/>
    <w:rsid w:val="00677C6A"/>
    <w:rsid w:val="006A0D8C"/>
    <w:rsid w:val="006A194A"/>
    <w:rsid w:val="006C4452"/>
    <w:rsid w:val="006D2A9D"/>
    <w:rsid w:val="006D3037"/>
    <w:rsid w:val="006D7E53"/>
    <w:rsid w:val="006F18DF"/>
    <w:rsid w:val="007042F0"/>
    <w:rsid w:val="00706423"/>
    <w:rsid w:val="00710174"/>
    <w:rsid w:val="00711255"/>
    <w:rsid w:val="0071243B"/>
    <w:rsid w:val="00736E06"/>
    <w:rsid w:val="00741EC6"/>
    <w:rsid w:val="00747852"/>
    <w:rsid w:val="00750120"/>
    <w:rsid w:val="007525DA"/>
    <w:rsid w:val="00764675"/>
    <w:rsid w:val="00785BEE"/>
    <w:rsid w:val="00787070"/>
    <w:rsid w:val="00790B4D"/>
    <w:rsid w:val="00792D49"/>
    <w:rsid w:val="007966ED"/>
    <w:rsid w:val="007A31C5"/>
    <w:rsid w:val="007B2F1F"/>
    <w:rsid w:val="007C3084"/>
    <w:rsid w:val="007E5D59"/>
    <w:rsid w:val="008344F7"/>
    <w:rsid w:val="00874D23"/>
    <w:rsid w:val="008A7C06"/>
    <w:rsid w:val="008B32FF"/>
    <w:rsid w:val="008C4686"/>
    <w:rsid w:val="008C7126"/>
    <w:rsid w:val="008D621D"/>
    <w:rsid w:val="008E530A"/>
    <w:rsid w:val="008E5A0D"/>
    <w:rsid w:val="00905215"/>
    <w:rsid w:val="00910C11"/>
    <w:rsid w:val="0091282B"/>
    <w:rsid w:val="00920F17"/>
    <w:rsid w:val="00922F06"/>
    <w:rsid w:val="00940D6C"/>
    <w:rsid w:val="00942186"/>
    <w:rsid w:val="009620CD"/>
    <w:rsid w:val="00990AE7"/>
    <w:rsid w:val="009C34CA"/>
    <w:rsid w:val="009D04BE"/>
    <w:rsid w:val="00A166C9"/>
    <w:rsid w:val="00A20015"/>
    <w:rsid w:val="00A3281F"/>
    <w:rsid w:val="00A44D99"/>
    <w:rsid w:val="00A54EB5"/>
    <w:rsid w:val="00AB09D9"/>
    <w:rsid w:val="00AB27B7"/>
    <w:rsid w:val="00AB2F38"/>
    <w:rsid w:val="00AC463B"/>
    <w:rsid w:val="00AC7457"/>
    <w:rsid w:val="00AD178C"/>
    <w:rsid w:val="00AD2AFC"/>
    <w:rsid w:val="00AE723D"/>
    <w:rsid w:val="00B020D0"/>
    <w:rsid w:val="00B1114A"/>
    <w:rsid w:val="00B60685"/>
    <w:rsid w:val="00B64EE4"/>
    <w:rsid w:val="00B70CA6"/>
    <w:rsid w:val="00BB1356"/>
    <w:rsid w:val="00BB67BE"/>
    <w:rsid w:val="00BE13FF"/>
    <w:rsid w:val="00BF33E9"/>
    <w:rsid w:val="00BF46EC"/>
    <w:rsid w:val="00C00D39"/>
    <w:rsid w:val="00C0204C"/>
    <w:rsid w:val="00C036D5"/>
    <w:rsid w:val="00C16F7C"/>
    <w:rsid w:val="00C25B6E"/>
    <w:rsid w:val="00C32078"/>
    <w:rsid w:val="00C3472D"/>
    <w:rsid w:val="00C36B22"/>
    <w:rsid w:val="00C53EE5"/>
    <w:rsid w:val="00C63091"/>
    <w:rsid w:val="00C64B5A"/>
    <w:rsid w:val="00C9211B"/>
    <w:rsid w:val="00CA62EB"/>
    <w:rsid w:val="00CB7244"/>
    <w:rsid w:val="00CC0A46"/>
    <w:rsid w:val="00CC3B61"/>
    <w:rsid w:val="00CE245C"/>
    <w:rsid w:val="00CE3E2B"/>
    <w:rsid w:val="00D02D86"/>
    <w:rsid w:val="00D36E37"/>
    <w:rsid w:val="00D4012C"/>
    <w:rsid w:val="00D72891"/>
    <w:rsid w:val="00D72FBD"/>
    <w:rsid w:val="00D805D6"/>
    <w:rsid w:val="00D84865"/>
    <w:rsid w:val="00DA4131"/>
    <w:rsid w:val="00DA7BE8"/>
    <w:rsid w:val="00DB0F64"/>
    <w:rsid w:val="00DE1353"/>
    <w:rsid w:val="00DF4677"/>
    <w:rsid w:val="00E225F5"/>
    <w:rsid w:val="00E305BF"/>
    <w:rsid w:val="00E33E36"/>
    <w:rsid w:val="00E418A3"/>
    <w:rsid w:val="00E60022"/>
    <w:rsid w:val="00E712A4"/>
    <w:rsid w:val="00E736F0"/>
    <w:rsid w:val="00E853AC"/>
    <w:rsid w:val="00EA036D"/>
    <w:rsid w:val="00EA0DF2"/>
    <w:rsid w:val="00EC2D1A"/>
    <w:rsid w:val="00EC433B"/>
    <w:rsid w:val="00ED385D"/>
    <w:rsid w:val="00EE4175"/>
    <w:rsid w:val="00EF13BA"/>
    <w:rsid w:val="00F045AF"/>
    <w:rsid w:val="00F2106D"/>
    <w:rsid w:val="00F24822"/>
    <w:rsid w:val="00F34170"/>
    <w:rsid w:val="00F3615A"/>
    <w:rsid w:val="00F36B5C"/>
    <w:rsid w:val="00F84323"/>
    <w:rsid w:val="00FA06D3"/>
    <w:rsid w:val="00FA3513"/>
    <w:rsid w:val="00FC7AD6"/>
    <w:rsid w:val="00FE1667"/>
    <w:rsid w:val="00FE1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127851">
      <w:bodyDiv w:val="1"/>
      <w:marLeft w:val="0"/>
      <w:marRight w:val="0"/>
      <w:marTop w:val="0"/>
      <w:marBottom w:val="0"/>
      <w:divBdr>
        <w:top w:val="none" w:sz="0" w:space="0" w:color="auto"/>
        <w:left w:val="none" w:sz="0" w:space="0" w:color="auto"/>
        <w:bottom w:val="none" w:sz="0" w:space="0" w:color="auto"/>
        <w:right w:val="none" w:sz="0" w:space="0" w:color="auto"/>
      </w:divBdr>
    </w:div>
    <w:div w:id="76562033">
      <w:bodyDiv w:val="1"/>
      <w:marLeft w:val="0"/>
      <w:marRight w:val="0"/>
      <w:marTop w:val="0"/>
      <w:marBottom w:val="0"/>
      <w:divBdr>
        <w:top w:val="none" w:sz="0" w:space="0" w:color="auto"/>
        <w:left w:val="none" w:sz="0" w:space="0" w:color="auto"/>
        <w:bottom w:val="none" w:sz="0" w:space="0" w:color="auto"/>
        <w:right w:val="none" w:sz="0" w:space="0" w:color="auto"/>
      </w:divBdr>
    </w:div>
    <w:div w:id="107624858">
      <w:bodyDiv w:val="1"/>
      <w:marLeft w:val="0"/>
      <w:marRight w:val="0"/>
      <w:marTop w:val="0"/>
      <w:marBottom w:val="0"/>
      <w:divBdr>
        <w:top w:val="none" w:sz="0" w:space="0" w:color="auto"/>
        <w:left w:val="none" w:sz="0" w:space="0" w:color="auto"/>
        <w:bottom w:val="none" w:sz="0" w:space="0" w:color="auto"/>
        <w:right w:val="none" w:sz="0" w:space="0" w:color="auto"/>
      </w:divBdr>
    </w:div>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46041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3736061">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302318691">
      <w:bodyDiv w:val="1"/>
      <w:marLeft w:val="0"/>
      <w:marRight w:val="0"/>
      <w:marTop w:val="0"/>
      <w:marBottom w:val="0"/>
      <w:divBdr>
        <w:top w:val="none" w:sz="0" w:space="0" w:color="auto"/>
        <w:left w:val="none" w:sz="0" w:space="0" w:color="auto"/>
        <w:bottom w:val="none" w:sz="0" w:space="0" w:color="auto"/>
        <w:right w:val="none" w:sz="0" w:space="0" w:color="auto"/>
      </w:divBdr>
    </w:div>
    <w:div w:id="36228741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1948444">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6604531">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2940880">
      <w:bodyDiv w:val="1"/>
      <w:marLeft w:val="0"/>
      <w:marRight w:val="0"/>
      <w:marTop w:val="0"/>
      <w:marBottom w:val="0"/>
      <w:divBdr>
        <w:top w:val="none" w:sz="0" w:space="0" w:color="auto"/>
        <w:left w:val="none" w:sz="0" w:space="0" w:color="auto"/>
        <w:bottom w:val="none" w:sz="0" w:space="0" w:color="auto"/>
        <w:right w:val="none" w:sz="0" w:space="0" w:color="auto"/>
      </w:divBdr>
    </w:div>
    <w:div w:id="524904157">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625695594">
      <w:bodyDiv w:val="1"/>
      <w:marLeft w:val="0"/>
      <w:marRight w:val="0"/>
      <w:marTop w:val="0"/>
      <w:marBottom w:val="0"/>
      <w:divBdr>
        <w:top w:val="none" w:sz="0" w:space="0" w:color="auto"/>
        <w:left w:val="none" w:sz="0" w:space="0" w:color="auto"/>
        <w:bottom w:val="none" w:sz="0" w:space="0" w:color="auto"/>
        <w:right w:val="none" w:sz="0" w:space="0" w:color="auto"/>
      </w:divBdr>
    </w:div>
    <w:div w:id="63675811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97485564">
      <w:bodyDiv w:val="1"/>
      <w:marLeft w:val="0"/>
      <w:marRight w:val="0"/>
      <w:marTop w:val="0"/>
      <w:marBottom w:val="0"/>
      <w:divBdr>
        <w:top w:val="none" w:sz="0" w:space="0" w:color="auto"/>
        <w:left w:val="none" w:sz="0" w:space="0" w:color="auto"/>
        <w:bottom w:val="none" w:sz="0" w:space="0" w:color="auto"/>
        <w:right w:val="none" w:sz="0" w:space="0" w:color="auto"/>
      </w:divBdr>
    </w:div>
    <w:div w:id="1133256578">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19978362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2885801">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58114841">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478478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2748019">
      <w:bodyDiv w:val="1"/>
      <w:marLeft w:val="0"/>
      <w:marRight w:val="0"/>
      <w:marTop w:val="0"/>
      <w:marBottom w:val="0"/>
      <w:divBdr>
        <w:top w:val="none" w:sz="0" w:space="0" w:color="auto"/>
        <w:left w:val="none" w:sz="0" w:space="0" w:color="auto"/>
        <w:bottom w:val="none" w:sz="0" w:space="0" w:color="auto"/>
        <w:right w:val="none" w:sz="0" w:space="0" w:color="auto"/>
      </w:divBdr>
    </w:div>
    <w:div w:id="195343825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7125321">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1064</Words>
  <Characters>6329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2024-09-13T12:08:00Z</dcterms:created>
  <dcterms:modified xsi:type="dcterms:W3CDTF">2024-09-25T09:36:00Z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