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5F5325" w14:textId="77777777" w:rsidR="00F024CD" w:rsidRDefault="00F024CD" w:rsidP="00F024CD">
      <w:pPr>
        <w:pStyle w:val="Default"/>
      </w:pPr>
    </w:p>
    <w:p w14:paraId="5D1AF688" w14:textId="5AF2E14C" w:rsidR="00F024CD" w:rsidRDefault="00F024CD" w:rsidP="00F024CD">
      <w:pPr>
        <w:pStyle w:val="Default"/>
        <w:jc w:val="both"/>
      </w:pPr>
    </w:p>
    <w:p w14:paraId="72F59D90" w14:textId="77777777" w:rsidR="00F024CD" w:rsidRPr="00F024CD" w:rsidRDefault="00F024CD" w:rsidP="00F024CD">
      <w:pPr>
        <w:rPr>
          <w:b/>
          <w:bCs/>
          <w:sz w:val="40"/>
          <w:szCs w:val="40"/>
        </w:rPr>
      </w:pPr>
    </w:p>
    <w:p w14:paraId="34FA7F50" w14:textId="08F2F123" w:rsidR="00F024CD" w:rsidRPr="00F024CD" w:rsidRDefault="00F024CD" w:rsidP="00F024CD">
      <w:pPr>
        <w:rPr>
          <w:b/>
          <w:bCs/>
          <w:sz w:val="40"/>
          <w:szCs w:val="40"/>
        </w:rPr>
      </w:pPr>
      <w:r>
        <w:rPr>
          <w:b/>
          <w:bCs/>
          <w:sz w:val="40"/>
          <w:szCs w:val="40"/>
        </w:rPr>
        <w:t xml:space="preserve">       </w:t>
      </w:r>
      <w:r w:rsidRPr="00F024CD">
        <w:rPr>
          <w:b/>
          <w:bCs/>
          <w:sz w:val="40"/>
          <w:szCs w:val="40"/>
        </w:rPr>
        <w:t>UNIVERSITY OF WALES</w:t>
      </w:r>
    </w:p>
    <w:p w14:paraId="35FB0558" w14:textId="033331B3" w:rsidR="00F024CD" w:rsidRPr="00F024CD" w:rsidRDefault="00F024CD" w:rsidP="00F024CD">
      <w:pPr>
        <w:rPr>
          <w:b/>
          <w:bCs/>
          <w:sz w:val="40"/>
          <w:szCs w:val="40"/>
        </w:rPr>
      </w:pPr>
      <w:r>
        <w:rPr>
          <w:b/>
          <w:bCs/>
          <w:sz w:val="40"/>
          <w:szCs w:val="40"/>
        </w:rPr>
        <w:t xml:space="preserve">                     </w:t>
      </w:r>
      <w:r w:rsidRPr="00F024CD">
        <w:rPr>
          <w:b/>
          <w:bCs/>
          <w:sz w:val="40"/>
          <w:szCs w:val="40"/>
        </w:rPr>
        <w:t>TRINITY SAINT DAVID</w:t>
      </w:r>
    </w:p>
    <w:p w14:paraId="4FF44A88" w14:textId="77777777" w:rsidR="00F024CD" w:rsidRPr="00F024CD" w:rsidRDefault="00F024CD" w:rsidP="00F024CD">
      <w:pPr>
        <w:pStyle w:val="Heading2"/>
        <w:spacing w:line="360" w:lineRule="auto"/>
        <w:jc w:val="both"/>
        <w:rPr>
          <w:b/>
          <w:bCs/>
          <w:sz w:val="40"/>
          <w:szCs w:val="40"/>
        </w:rPr>
      </w:pPr>
    </w:p>
    <w:p w14:paraId="7487BDED" w14:textId="77777777" w:rsidR="00F024CD" w:rsidRPr="00F024CD" w:rsidRDefault="00F024CD" w:rsidP="00F024CD">
      <w:pPr>
        <w:pStyle w:val="Default"/>
        <w:spacing w:line="360" w:lineRule="auto"/>
        <w:jc w:val="both"/>
        <w:rPr>
          <w:b/>
          <w:bCs/>
          <w:sz w:val="40"/>
          <w:szCs w:val="40"/>
        </w:rPr>
      </w:pPr>
    </w:p>
    <w:p w14:paraId="58BF6211" w14:textId="4F44E909" w:rsidR="00F024CD" w:rsidRDefault="00F024CD" w:rsidP="008B22A4">
      <w:pPr>
        <w:pStyle w:val="Default"/>
      </w:pPr>
    </w:p>
    <w:p w14:paraId="520B183E" w14:textId="0EADE80E" w:rsidR="00F024CD" w:rsidRPr="00016576" w:rsidRDefault="00F024CD" w:rsidP="008B22A4">
      <w:pPr>
        <w:pStyle w:val="Default"/>
        <w:rPr>
          <w:rFonts w:asciiTheme="minorHAnsi" w:hAnsiTheme="minorHAnsi" w:cstheme="minorHAnsi"/>
          <w:sz w:val="28"/>
          <w:szCs w:val="28"/>
        </w:rPr>
      </w:pPr>
    </w:p>
    <w:p w14:paraId="40AC1948" w14:textId="77180D3F" w:rsidR="00F024CD" w:rsidRPr="00016576" w:rsidRDefault="00F024CD" w:rsidP="008B22A4">
      <w:pPr>
        <w:pStyle w:val="Default"/>
        <w:rPr>
          <w:rFonts w:asciiTheme="minorHAnsi" w:hAnsiTheme="minorHAnsi" w:cstheme="minorHAnsi"/>
          <w:sz w:val="28"/>
          <w:szCs w:val="28"/>
        </w:rPr>
      </w:pPr>
      <w:proofErr w:type="gramStart"/>
      <w:r w:rsidRPr="00016576">
        <w:rPr>
          <w:rFonts w:asciiTheme="minorHAnsi" w:hAnsiTheme="minorHAnsi" w:cstheme="minorHAnsi"/>
          <w:sz w:val="28"/>
          <w:szCs w:val="28"/>
        </w:rPr>
        <w:t>NAME :</w:t>
      </w:r>
      <w:proofErr w:type="gramEnd"/>
      <w:r w:rsidRPr="00016576">
        <w:rPr>
          <w:rFonts w:asciiTheme="minorHAnsi" w:hAnsiTheme="minorHAnsi" w:cstheme="minorHAnsi"/>
          <w:sz w:val="28"/>
          <w:szCs w:val="28"/>
        </w:rPr>
        <w:t xml:space="preserve"> ANTON NICOLAE FLORENTIN </w:t>
      </w:r>
    </w:p>
    <w:p w14:paraId="72E3110C" w14:textId="77777777" w:rsidR="00F024CD" w:rsidRPr="00016576" w:rsidRDefault="00F024CD" w:rsidP="008B22A4">
      <w:pPr>
        <w:pStyle w:val="Default"/>
        <w:rPr>
          <w:rFonts w:asciiTheme="minorHAnsi" w:hAnsiTheme="minorHAnsi" w:cstheme="minorHAnsi"/>
          <w:sz w:val="28"/>
          <w:szCs w:val="28"/>
        </w:rPr>
      </w:pPr>
    </w:p>
    <w:p w14:paraId="44695DBB" w14:textId="77777777" w:rsidR="00F024CD" w:rsidRPr="00016576" w:rsidRDefault="00F024CD" w:rsidP="008B22A4">
      <w:pPr>
        <w:pStyle w:val="Default"/>
        <w:spacing w:line="600" w:lineRule="auto"/>
        <w:rPr>
          <w:rFonts w:asciiTheme="minorHAnsi" w:hAnsiTheme="minorHAnsi" w:cstheme="minorHAnsi"/>
          <w:sz w:val="28"/>
          <w:szCs w:val="28"/>
        </w:rPr>
      </w:pPr>
      <w:r w:rsidRPr="00016576">
        <w:rPr>
          <w:rFonts w:asciiTheme="minorHAnsi" w:hAnsiTheme="minorHAnsi" w:cstheme="minorHAnsi"/>
          <w:sz w:val="28"/>
          <w:szCs w:val="28"/>
        </w:rPr>
        <w:t xml:space="preserve">STUDENT </w:t>
      </w:r>
      <w:proofErr w:type="gramStart"/>
      <w:r w:rsidRPr="00016576">
        <w:rPr>
          <w:rFonts w:asciiTheme="minorHAnsi" w:hAnsiTheme="minorHAnsi" w:cstheme="minorHAnsi"/>
          <w:sz w:val="28"/>
          <w:szCs w:val="28"/>
        </w:rPr>
        <w:t>NUMBER :</w:t>
      </w:r>
      <w:proofErr w:type="gramEnd"/>
      <w:r w:rsidRPr="00016576">
        <w:rPr>
          <w:rFonts w:asciiTheme="minorHAnsi" w:hAnsiTheme="minorHAnsi" w:cstheme="minorHAnsi"/>
          <w:sz w:val="28"/>
          <w:szCs w:val="28"/>
        </w:rPr>
        <w:t xml:space="preserve"> 1917120</w:t>
      </w:r>
    </w:p>
    <w:p w14:paraId="3DF70BF4" w14:textId="1689ED82" w:rsidR="00F024CD" w:rsidRPr="00016576" w:rsidRDefault="00F024CD" w:rsidP="008B22A4">
      <w:pPr>
        <w:pStyle w:val="Default"/>
        <w:spacing w:line="600" w:lineRule="auto"/>
        <w:rPr>
          <w:rFonts w:asciiTheme="minorHAnsi" w:hAnsiTheme="minorHAnsi" w:cstheme="minorHAnsi"/>
          <w:sz w:val="28"/>
          <w:szCs w:val="28"/>
        </w:rPr>
      </w:pPr>
      <w:r w:rsidRPr="00016576">
        <w:rPr>
          <w:rFonts w:asciiTheme="minorHAnsi" w:hAnsiTheme="minorHAnsi" w:cstheme="minorHAnsi"/>
          <w:sz w:val="28"/>
          <w:szCs w:val="28"/>
        </w:rPr>
        <w:t>MODULE: MANAGEMENT ACCOUNTING</w:t>
      </w:r>
    </w:p>
    <w:p w14:paraId="1FC3A1F9" w14:textId="12E3CFAE" w:rsidR="008B22A4" w:rsidRPr="00016576" w:rsidRDefault="008B22A4" w:rsidP="008B22A4">
      <w:pPr>
        <w:pStyle w:val="Default"/>
        <w:spacing w:line="600" w:lineRule="auto"/>
        <w:rPr>
          <w:rFonts w:asciiTheme="minorHAnsi" w:hAnsiTheme="minorHAnsi" w:cstheme="minorHAnsi"/>
          <w:sz w:val="28"/>
          <w:szCs w:val="28"/>
        </w:rPr>
      </w:pPr>
      <w:r w:rsidRPr="00016576">
        <w:rPr>
          <w:rFonts w:asciiTheme="minorHAnsi" w:hAnsiTheme="minorHAnsi" w:cstheme="minorHAnsi"/>
          <w:sz w:val="28"/>
          <w:szCs w:val="28"/>
        </w:rPr>
        <w:t>M</w:t>
      </w:r>
      <w:r w:rsidR="00181F20" w:rsidRPr="00016576">
        <w:rPr>
          <w:rFonts w:asciiTheme="minorHAnsi" w:hAnsiTheme="minorHAnsi" w:cstheme="minorHAnsi"/>
          <w:sz w:val="28"/>
          <w:szCs w:val="28"/>
        </w:rPr>
        <w:t>ODULE</w:t>
      </w:r>
      <w:r w:rsidRPr="00016576">
        <w:rPr>
          <w:rFonts w:asciiTheme="minorHAnsi" w:hAnsiTheme="minorHAnsi" w:cstheme="minorHAnsi"/>
          <w:sz w:val="28"/>
          <w:szCs w:val="28"/>
        </w:rPr>
        <w:t xml:space="preserve"> </w:t>
      </w:r>
      <w:r w:rsidR="00181F20" w:rsidRPr="00016576">
        <w:rPr>
          <w:rFonts w:asciiTheme="minorHAnsi" w:hAnsiTheme="minorHAnsi" w:cstheme="minorHAnsi"/>
          <w:sz w:val="28"/>
          <w:szCs w:val="28"/>
        </w:rPr>
        <w:t>CODE</w:t>
      </w:r>
      <w:r w:rsidRPr="00016576">
        <w:rPr>
          <w:rFonts w:asciiTheme="minorHAnsi" w:hAnsiTheme="minorHAnsi" w:cstheme="minorHAnsi"/>
          <w:sz w:val="28"/>
          <w:szCs w:val="28"/>
        </w:rPr>
        <w:t xml:space="preserve">: </w:t>
      </w:r>
      <w:r w:rsidRPr="00016576">
        <w:rPr>
          <w:rFonts w:asciiTheme="minorHAnsi" w:hAnsiTheme="minorHAnsi" w:cstheme="minorHAnsi"/>
          <w:sz w:val="28"/>
          <w:szCs w:val="28"/>
        </w:rPr>
        <w:tab/>
        <w:t>LCBB5002</w:t>
      </w:r>
      <w:r w:rsidR="00F024CD" w:rsidRPr="00016576">
        <w:rPr>
          <w:rFonts w:asciiTheme="minorHAnsi" w:hAnsiTheme="minorHAnsi" w:cstheme="minorHAnsi"/>
          <w:sz w:val="28"/>
          <w:szCs w:val="28"/>
        </w:rPr>
        <w:t xml:space="preserve"> -A2</w:t>
      </w:r>
    </w:p>
    <w:p w14:paraId="3BF3E30D" w14:textId="317F59A0" w:rsidR="00F024CD" w:rsidRPr="00016576" w:rsidRDefault="00F024CD" w:rsidP="008B22A4">
      <w:pPr>
        <w:pStyle w:val="Default"/>
        <w:spacing w:line="600" w:lineRule="auto"/>
        <w:rPr>
          <w:rFonts w:asciiTheme="minorHAnsi" w:hAnsiTheme="minorHAnsi" w:cstheme="minorHAnsi"/>
          <w:sz w:val="28"/>
          <w:szCs w:val="28"/>
        </w:rPr>
      </w:pPr>
      <w:r w:rsidRPr="00016576">
        <w:rPr>
          <w:rFonts w:asciiTheme="minorHAnsi" w:hAnsiTheme="minorHAnsi" w:cstheme="minorHAnsi"/>
          <w:sz w:val="28"/>
          <w:szCs w:val="28"/>
        </w:rPr>
        <w:t>LCBB5002 /TERM 1 /GROUP 2</w:t>
      </w:r>
    </w:p>
    <w:p w14:paraId="19FC506E" w14:textId="0CBCA568" w:rsidR="008B22A4" w:rsidRPr="00016576" w:rsidRDefault="00F024CD" w:rsidP="00F024CD">
      <w:pPr>
        <w:pStyle w:val="Default"/>
        <w:spacing w:line="600" w:lineRule="auto"/>
        <w:rPr>
          <w:rFonts w:asciiTheme="minorHAnsi" w:hAnsiTheme="minorHAnsi" w:cstheme="minorHAnsi"/>
          <w:sz w:val="28"/>
          <w:szCs w:val="28"/>
        </w:rPr>
      </w:pPr>
      <w:r w:rsidRPr="00016576">
        <w:rPr>
          <w:rFonts w:asciiTheme="minorHAnsi" w:hAnsiTheme="minorHAnsi" w:cstheme="minorHAnsi"/>
          <w:sz w:val="28"/>
          <w:szCs w:val="28"/>
        </w:rPr>
        <w:t>LECTURER: WIDIN SHA`VEN</w:t>
      </w:r>
    </w:p>
    <w:p w14:paraId="7FA63EC2" w14:textId="77777777" w:rsidR="008B22A4" w:rsidRDefault="008B22A4"/>
    <w:p w14:paraId="27C29E86" w14:textId="77777777" w:rsidR="008B22A4" w:rsidRDefault="008B22A4"/>
    <w:p w14:paraId="704852DE" w14:textId="77777777" w:rsidR="008B22A4" w:rsidRDefault="008B22A4"/>
    <w:p w14:paraId="21A006D6" w14:textId="77777777" w:rsidR="008B22A4" w:rsidRDefault="008B22A4"/>
    <w:p w14:paraId="133300B5" w14:textId="77777777" w:rsidR="008B22A4" w:rsidRDefault="008B22A4"/>
    <w:p w14:paraId="38DFD5D6" w14:textId="146F4222" w:rsidR="008B22A4" w:rsidRDefault="008B22A4"/>
    <w:p w14:paraId="0B48C010" w14:textId="00FCD1A6" w:rsidR="00F024CD" w:rsidRDefault="00F024CD"/>
    <w:p w14:paraId="7E038ABE" w14:textId="77777777" w:rsidR="00F024CD" w:rsidRDefault="00F024CD"/>
    <w:p w14:paraId="2110A21F" w14:textId="77777777" w:rsidR="00A0178D" w:rsidRDefault="00A0178D" w:rsidP="00A0178D">
      <w:pPr>
        <w:spacing w:line="360" w:lineRule="auto"/>
        <w:rPr>
          <w:rFonts w:ascii="Times New Roman" w:hAnsi="Times New Roman" w:cs="Times New Roman"/>
          <w:b/>
          <w:sz w:val="24"/>
          <w:szCs w:val="24"/>
          <w:u w:val="single"/>
        </w:rPr>
      </w:pPr>
    </w:p>
    <w:p w14:paraId="781C4462" w14:textId="18C6E374" w:rsidR="00D14837" w:rsidRPr="00A0178D" w:rsidRDefault="00D14837" w:rsidP="00A0178D">
      <w:pPr>
        <w:spacing w:line="360" w:lineRule="auto"/>
        <w:rPr>
          <w:rFonts w:ascii="Times New Roman" w:hAnsi="Times New Roman" w:cs="Times New Roman"/>
          <w:b/>
          <w:sz w:val="24"/>
          <w:szCs w:val="24"/>
          <w:u w:val="single"/>
        </w:rPr>
      </w:pPr>
      <w:r w:rsidRPr="00A0178D">
        <w:rPr>
          <w:rFonts w:ascii="Times New Roman" w:hAnsi="Times New Roman" w:cs="Times New Roman"/>
          <w:b/>
          <w:sz w:val="24"/>
          <w:szCs w:val="24"/>
          <w:u w:val="single"/>
        </w:rPr>
        <w:t>Executive Summary</w:t>
      </w:r>
    </w:p>
    <w:p w14:paraId="6F786932" w14:textId="77777777" w:rsidR="00D14837" w:rsidRPr="00A0178D" w:rsidRDefault="00D14837" w:rsidP="00A0178D">
      <w:pPr>
        <w:spacing w:line="360" w:lineRule="auto"/>
        <w:rPr>
          <w:rFonts w:ascii="Times New Roman" w:hAnsi="Times New Roman" w:cs="Times New Roman"/>
          <w:sz w:val="24"/>
          <w:szCs w:val="24"/>
        </w:rPr>
      </w:pPr>
    </w:p>
    <w:p w14:paraId="79689E45" w14:textId="5F1EF27A" w:rsidR="001B115D" w:rsidRPr="00A0178D" w:rsidRDefault="001B115D" w:rsidP="00A0178D">
      <w:pPr>
        <w:spacing w:line="360" w:lineRule="auto"/>
        <w:rPr>
          <w:rFonts w:ascii="Times New Roman" w:hAnsi="Times New Roman" w:cs="Times New Roman"/>
          <w:sz w:val="24"/>
          <w:szCs w:val="24"/>
        </w:rPr>
      </w:pPr>
      <w:r w:rsidRPr="00A0178D">
        <w:rPr>
          <w:rFonts w:ascii="Times New Roman" w:hAnsi="Times New Roman" w:cs="Times New Roman"/>
          <w:sz w:val="24"/>
          <w:szCs w:val="24"/>
        </w:rPr>
        <w:t>The Year 2020 was the year that has forced everyone to stop for a while and think about what they have done in</w:t>
      </w:r>
      <w:r w:rsidR="00EB7FB9">
        <w:rPr>
          <w:rFonts w:ascii="Times New Roman" w:hAnsi="Times New Roman" w:cs="Times New Roman"/>
          <w:sz w:val="24"/>
          <w:szCs w:val="24"/>
        </w:rPr>
        <w:t xml:space="preserve"> the</w:t>
      </w:r>
      <w:r w:rsidRPr="00A0178D">
        <w:rPr>
          <w:rFonts w:ascii="Times New Roman" w:hAnsi="Times New Roman" w:cs="Times New Roman"/>
          <w:sz w:val="24"/>
          <w:szCs w:val="24"/>
        </w:rPr>
        <w:t xml:space="preserve"> past and what they need to do in the future. Worldwide economies, which were earlier spending a lot on their business expansion and security budget now thinking to spend much over medical due to the pandemic of Covid-19. The government </w:t>
      </w:r>
      <w:proofErr w:type="gramStart"/>
      <w:r w:rsidRPr="00A0178D">
        <w:rPr>
          <w:rFonts w:ascii="Times New Roman" w:hAnsi="Times New Roman" w:cs="Times New Roman"/>
          <w:sz w:val="24"/>
          <w:szCs w:val="24"/>
        </w:rPr>
        <w:t>has to</w:t>
      </w:r>
      <w:proofErr w:type="gramEnd"/>
      <w:r w:rsidRPr="00A0178D">
        <w:rPr>
          <w:rFonts w:ascii="Times New Roman" w:hAnsi="Times New Roman" w:cs="Times New Roman"/>
          <w:sz w:val="24"/>
          <w:szCs w:val="24"/>
        </w:rPr>
        <w:t xml:space="preserve"> provide assistance not only to their people but to their industries also. But government can </w:t>
      </w:r>
      <w:proofErr w:type="gramStart"/>
      <w:r w:rsidRPr="00A0178D">
        <w:rPr>
          <w:rFonts w:ascii="Times New Roman" w:hAnsi="Times New Roman" w:cs="Times New Roman"/>
          <w:sz w:val="24"/>
          <w:szCs w:val="24"/>
        </w:rPr>
        <w:t>provide assistance</w:t>
      </w:r>
      <w:proofErr w:type="gramEnd"/>
      <w:r w:rsidRPr="00A0178D">
        <w:rPr>
          <w:rFonts w:ascii="Times New Roman" w:hAnsi="Times New Roman" w:cs="Times New Roman"/>
          <w:sz w:val="24"/>
          <w:szCs w:val="24"/>
        </w:rPr>
        <w:t xml:space="preserve"> only for some period, not for the life.</w:t>
      </w:r>
    </w:p>
    <w:p w14:paraId="3D8CA7B1" w14:textId="77777777" w:rsidR="00792AA0" w:rsidRPr="00A0178D" w:rsidRDefault="001B115D" w:rsidP="00A0178D">
      <w:pPr>
        <w:spacing w:line="360" w:lineRule="auto"/>
        <w:rPr>
          <w:rFonts w:ascii="Times New Roman" w:hAnsi="Times New Roman" w:cs="Times New Roman"/>
          <w:sz w:val="24"/>
          <w:szCs w:val="24"/>
        </w:rPr>
      </w:pPr>
      <w:r w:rsidRPr="00A0178D">
        <w:rPr>
          <w:rFonts w:ascii="Times New Roman" w:hAnsi="Times New Roman" w:cs="Times New Roman"/>
          <w:sz w:val="24"/>
          <w:szCs w:val="24"/>
        </w:rPr>
        <w:t>In the given assignment we will observe how the business got affected due to the covid-19 outbreak by analysis of the variance using the flexible budget and will discuss how the business strategy need to be reframed for the situations post Covid-19.</w:t>
      </w:r>
    </w:p>
    <w:p w14:paraId="5809F70F" w14:textId="77777777" w:rsidR="00792AA0" w:rsidRPr="00A0178D" w:rsidRDefault="00792AA0" w:rsidP="00A0178D">
      <w:pPr>
        <w:spacing w:line="360" w:lineRule="auto"/>
        <w:rPr>
          <w:rFonts w:ascii="Times New Roman" w:hAnsi="Times New Roman" w:cs="Times New Roman"/>
          <w:sz w:val="24"/>
          <w:szCs w:val="24"/>
        </w:rPr>
      </w:pPr>
    </w:p>
    <w:p w14:paraId="1157D86A" w14:textId="77777777" w:rsidR="00792AA0" w:rsidRPr="00A0178D" w:rsidRDefault="00792AA0" w:rsidP="00A0178D">
      <w:pPr>
        <w:spacing w:line="360" w:lineRule="auto"/>
        <w:rPr>
          <w:rFonts w:ascii="Times New Roman" w:hAnsi="Times New Roman" w:cs="Times New Roman"/>
          <w:sz w:val="24"/>
          <w:szCs w:val="24"/>
        </w:rPr>
      </w:pPr>
    </w:p>
    <w:p w14:paraId="72160570" w14:textId="77777777" w:rsidR="00792AA0" w:rsidRPr="00A0178D" w:rsidRDefault="00792AA0" w:rsidP="00A0178D">
      <w:pPr>
        <w:spacing w:line="360" w:lineRule="auto"/>
        <w:rPr>
          <w:rFonts w:ascii="Times New Roman" w:hAnsi="Times New Roman" w:cs="Times New Roman"/>
          <w:sz w:val="24"/>
          <w:szCs w:val="24"/>
        </w:rPr>
      </w:pPr>
    </w:p>
    <w:p w14:paraId="51DB9CF6" w14:textId="77777777" w:rsidR="00792AA0" w:rsidRPr="00A0178D" w:rsidRDefault="00792AA0" w:rsidP="00A0178D">
      <w:pPr>
        <w:spacing w:line="360" w:lineRule="auto"/>
        <w:rPr>
          <w:rFonts w:ascii="Times New Roman" w:hAnsi="Times New Roman" w:cs="Times New Roman"/>
          <w:sz w:val="24"/>
          <w:szCs w:val="24"/>
        </w:rPr>
      </w:pPr>
    </w:p>
    <w:p w14:paraId="71216C32" w14:textId="77777777" w:rsidR="00792AA0" w:rsidRPr="00A0178D" w:rsidRDefault="00792AA0" w:rsidP="00A0178D">
      <w:pPr>
        <w:spacing w:line="360" w:lineRule="auto"/>
        <w:rPr>
          <w:rFonts w:ascii="Times New Roman" w:hAnsi="Times New Roman" w:cs="Times New Roman"/>
          <w:sz w:val="24"/>
          <w:szCs w:val="24"/>
        </w:rPr>
      </w:pPr>
    </w:p>
    <w:p w14:paraId="2A40AA69" w14:textId="77777777" w:rsidR="00792AA0" w:rsidRPr="00A0178D" w:rsidRDefault="00792AA0" w:rsidP="00A0178D">
      <w:pPr>
        <w:spacing w:line="360" w:lineRule="auto"/>
        <w:rPr>
          <w:rFonts w:ascii="Times New Roman" w:hAnsi="Times New Roman" w:cs="Times New Roman"/>
          <w:sz w:val="24"/>
          <w:szCs w:val="24"/>
        </w:rPr>
      </w:pPr>
    </w:p>
    <w:p w14:paraId="0DD63585" w14:textId="77777777" w:rsidR="00792AA0" w:rsidRPr="00A0178D" w:rsidRDefault="00792AA0" w:rsidP="00A0178D">
      <w:pPr>
        <w:spacing w:line="360" w:lineRule="auto"/>
        <w:rPr>
          <w:rFonts w:ascii="Times New Roman" w:hAnsi="Times New Roman" w:cs="Times New Roman"/>
          <w:sz w:val="24"/>
          <w:szCs w:val="24"/>
        </w:rPr>
      </w:pPr>
    </w:p>
    <w:p w14:paraId="6DCFEBB5" w14:textId="77777777" w:rsidR="00792AA0" w:rsidRPr="00A0178D" w:rsidRDefault="00792AA0" w:rsidP="00A0178D">
      <w:pPr>
        <w:spacing w:line="360" w:lineRule="auto"/>
        <w:rPr>
          <w:rFonts w:ascii="Times New Roman" w:hAnsi="Times New Roman" w:cs="Times New Roman"/>
          <w:sz w:val="24"/>
          <w:szCs w:val="24"/>
        </w:rPr>
      </w:pPr>
    </w:p>
    <w:p w14:paraId="5C926807" w14:textId="77777777" w:rsidR="00792AA0" w:rsidRPr="00A0178D" w:rsidRDefault="00792AA0" w:rsidP="00A0178D">
      <w:pPr>
        <w:spacing w:line="360" w:lineRule="auto"/>
        <w:rPr>
          <w:rFonts w:ascii="Times New Roman" w:hAnsi="Times New Roman" w:cs="Times New Roman"/>
          <w:sz w:val="24"/>
          <w:szCs w:val="24"/>
        </w:rPr>
      </w:pPr>
    </w:p>
    <w:p w14:paraId="77ADB652" w14:textId="77777777" w:rsidR="00792AA0" w:rsidRPr="00A0178D" w:rsidRDefault="00792AA0" w:rsidP="00A0178D">
      <w:pPr>
        <w:spacing w:line="360" w:lineRule="auto"/>
        <w:rPr>
          <w:rFonts w:ascii="Times New Roman" w:hAnsi="Times New Roman" w:cs="Times New Roman"/>
          <w:sz w:val="24"/>
          <w:szCs w:val="24"/>
        </w:rPr>
      </w:pPr>
    </w:p>
    <w:p w14:paraId="5E386990" w14:textId="77777777" w:rsidR="00792AA0" w:rsidRPr="00A0178D" w:rsidRDefault="00792AA0" w:rsidP="00A0178D">
      <w:pPr>
        <w:spacing w:line="360" w:lineRule="auto"/>
        <w:rPr>
          <w:rFonts w:ascii="Times New Roman" w:hAnsi="Times New Roman" w:cs="Times New Roman"/>
          <w:sz w:val="24"/>
          <w:szCs w:val="24"/>
        </w:rPr>
      </w:pPr>
    </w:p>
    <w:p w14:paraId="3B7D534B" w14:textId="22B8B4A9" w:rsidR="00C80F7F" w:rsidRPr="00A0178D" w:rsidRDefault="00C80F7F" w:rsidP="00A0178D">
      <w:pPr>
        <w:spacing w:line="360" w:lineRule="auto"/>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943459515"/>
        <w:docPartObj>
          <w:docPartGallery w:val="Table of Contents"/>
          <w:docPartUnique/>
        </w:docPartObj>
      </w:sdtPr>
      <w:sdtEndPr>
        <w:rPr>
          <w:noProof/>
        </w:rPr>
      </w:sdtEndPr>
      <w:sdtContent>
        <w:p w14:paraId="51F146A0" w14:textId="77777777" w:rsidR="0058055B" w:rsidRPr="009D47EA" w:rsidRDefault="0058055B" w:rsidP="009D47EA">
          <w:pPr>
            <w:pStyle w:val="TOCHeading"/>
            <w:spacing w:line="360" w:lineRule="auto"/>
            <w:rPr>
              <w:rFonts w:ascii="Times New Roman" w:hAnsi="Times New Roman" w:cs="Times New Roman"/>
              <w:b w:val="0"/>
              <w:bCs w:val="0"/>
              <w:sz w:val="24"/>
              <w:szCs w:val="24"/>
            </w:rPr>
          </w:pPr>
          <w:r w:rsidRPr="009D47EA">
            <w:rPr>
              <w:rFonts w:ascii="Times New Roman" w:hAnsi="Times New Roman" w:cs="Times New Roman"/>
              <w:b w:val="0"/>
              <w:bCs w:val="0"/>
              <w:sz w:val="24"/>
              <w:szCs w:val="24"/>
            </w:rPr>
            <w:t>Contents</w:t>
          </w:r>
        </w:p>
        <w:p w14:paraId="2640CA1A" w14:textId="10CB764D" w:rsidR="00830FC9" w:rsidRPr="009D47EA" w:rsidRDefault="0058055B" w:rsidP="009D47EA">
          <w:pPr>
            <w:pStyle w:val="TOC2"/>
            <w:tabs>
              <w:tab w:val="left" w:pos="660"/>
              <w:tab w:val="right" w:leader="dot" w:pos="9350"/>
            </w:tabs>
            <w:spacing w:line="360" w:lineRule="auto"/>
            <w:rPr>
              <w:rFonts w:ascii="Times New Roman" w:hAnsi="Times New Roman" w:cs="Times New Roman"/>
              <w:noProof/>
              <w:sz w:val="24"/>
              <w:szCs w:val="24"/>
              <w:lang w:val="en-IN" w:eastAsia="en-IN"/>
            </w:rPr>
          </w:pPr>
          <w:r w:rsidRPr="009D47EA">
            <w:rPr>
              <w:rFonts w:ascii="Times New Roman" w:hAnsi="Times New Roman" w:cs="Times New Roman"/>
              <w:sz w:val="24"/>
              <w:szCs w:val="24"/>
            </w:rPr>
            <w:fldChar w:fldCharType="begin"/>
          </w:r>
          <w:r w:rsidRPr="009D47EA">
            <w:rPr>
              <w:rFonts w:ascii="Times New Roman" w:hAnsi="Times New Roman" w:cs="Times New Roman"/>
              <w:sz w:val="24"/>
              <w:szCs w:val="24"/>
            </w:rPr>
            <w:instrText xml:space="preserve"> TOC \o "1-3" \h \z \u </w:instrText>
          </w:r>
          <w:r w:rsidRPr="009D47EA">
            <w:rPr>
              <w:rFonts w:ascii="Times New Roman" w:hAnsi="Times New Roman" w:cs="Times New Roman"/>
              <w:sz w:val="24"/>
              <w:szCs w:val="24"/>
            </w:rPr>
            <w:fldChar w:fldCharType="separate"/>
          </w:r>
          <w:hyperlink w:anchor="_Toc66901174" w:history="1">
            <w:r w:rsidR="00830FC9" w:rsidRPr="009D47EA">
              <w:rPr>
                <w:rStyle w:val="Hyperlink"/>
                <w:rFonts w:ascii="Times New Roman" w:hAnsi="Times New Roman" w:cs="Times New Roman"/>
                <w:noProof/>
                <w:sz w:val="24"/>
                <w:szCs w:val="24"/>
              </w:rPr>
              <w:t>i)</w:t>
            </w:r>
            <w:r w:rsidR="00830FC9" w:rsidRPr="009D47EA">
              <w:rPr>
                <w:rFonts w:ascii="Times New Roman" w:hAnsi="Times New Roman" w:cs="Times New Roman"/>
                <w:noProof/>
                <w:sz w:val="24"/>
                <w:szCs w:val="24"/>
                <w:lang w:val="en-IN" w:eastAsia="en-IN"/>
              </w:rPr>
              <w:tab/>
            </w:r>
            <w:r w:rsidR="00830FC9" w:rsidRPr="009D47EA">
              <w:rPr>
                <w:rStyle w:val="Hyperlink"/>
                <w:rFonts w:ascii="Times New Roman" w:hAnsi="Times New Roman" w:cs="Times New Roman"/>
                <w:noProof/>
                <w:sz w:val="24"/>
                <w:szCs w:val="24"/>
              </w:rPr>
              <w:t>Monthly Control Report</w:t>
            </w:r>
            <w:r w:rsidR="00830FC9" w:rsidRPr="009D47EA">
              <w:rPr>
                <w:rFonts w:ascii="Times New Roman" w:hAnsi="Times New Roman" w:cs="Times New Roman"/>
                <w:noProof/>
                <w:webHidden/>
                <w:sz w:val="24"/>
                <w:szCs w:val="24"/>
              </w:rPr>
              <w:tab/>
            </w:r>
            <w:r w:rsidR="00830FC9" w:rsidRPr="009D47EA">
              <w:rPr>
                <w:rFonts w:ascii="Times New Roman" w:hAnsi="Times New Roman" w:cs="Times New Roman"/>
                <w:noProof/>
                <w:webHidden/>
                <w:sz w:val="24"/>
                <w:szCs w:val="24"/>
              </w:rPr>
              <w:fldChar w:fldCharType="begin"/>
            </w:r>
            <w:r w:rsidR="00830FC9" w:rsidRPr="009D47EA">
              <w:rPr>
                <w:rFonts w:ascii="Times New Roman" w:hAnsi="Times New Roman" w:cs="Times New Roman"/>
                <w:noProof/>
                <w:webHidden/>
                <w:sz w:val="24"/>
                <w:szCs w:val="24"/>
              </w:rPr>
              <w:instrText xml:space="preserve"> PAGEREF _Toc66901174 \h </w:instrText>
            </w:r>
            <w:r w:rsidR="00830FC9" w:rsidRPr="009D47EA">
              <w:rPr>
                <w:rFonts w:ascii="Times New Roman" w:hAnsi="Times New Roman" w:cs="Times New Roman"/>
                <w:noProof/>
                <w:webHidden/>
                <w:sz w:val="24"/>
                <w:szCs w:val="24"/>
              </w:rPr>
            </w:r>
            <w:r w:rsidR="00830FC9" w:rsidRPr="009D47EA">
              <w:rPr>
                <w:rFonts w:ascii="Times New Roman" w:hAnsi="Times New Roman" w:cs="Times New Roman"/>
                <w:noProof/>
                <w:webHidden/>
                <w:sz w:val="24"/>
                <w:szCs w:val="24"/>
              </w:rPr>
              <w:fldChar w:fldCharType="separate"/>
            </w:r>
            <w:r w:rsidR="00830FC9" w:rsidRPr="009D47EA">
              <w:rPr>
                <w:rFonts w:ascii="Times New Roman" w:hAnsi="Times New Roman" w:cs="Times New Roman"/>
                <w:noProof/>
                <w:webHidden/>
                <w:sz w:val="24"/>
                <w:szCs w:val="24"/>
              </w:rPr>
              <w:t>4</w:t>
            </w:r>
            <w:r w:rsidR="00830FC9" w:rsidRPr="009D47EA">
              <w:rPr>
                <w:rFonts w:ascii="Times New Roman" w:hAnsi="Times New Roman" w:cs="Times New Roman"/>
                <w:noProof/>
                <w:webHidden/>
                <w:sz w:val="24"/>
                <w:szCs w:val="24"/>
              </w:rPr>
              <w:fldChar w:fldCharType="end"/>
            </w:r>
          </w:hyperlink>
        </w:p>
        <w:p w14:paraId="1E960F74" w14:textId="487B8EEF" w:rsidR="00830FC9" w:rsidRPr="009D47EA" w:rsidRDefault="00016576" w:rsidP="009D47EA">
          <w:pPr>
            <w:pStyle w:val="TOC2"/>
            <w:tabs>
              <w:tab w:val="left" w:pos="660"/>
              <w:tab w:val="right" w:leader="dot" w:pos="9350"/>
            </w:tabs>
            <w:spacing w:line="360" w:lineRule="auto"/>
            <w:rPr>
              <w:rFonts w:ascii="Times New Roman" w:hAnsi="Times New Roman" w:cs="Times New Roman"/>
              <w:noProof/>
              <w:sz w:val="24"/>
              <w:szCs w:val="24"/>
              <w:lang w:val="en-IN" w:eastAsia="en-IN"/>
            </w:rPr>
          </w:pPr>
          <w:hyperlink w:anchor="_Toc66901175" w:history="1">
            <w:r w:rsidR="00830FC9" w:rsidRPr="009D47EA">
              <w:rPr>
                <w:rStyle w:val="Hyperlink"/>
                <w:rFonts w:ascii="Times New Roman" w:hAnsi="Times New Roman" w:cs="Times New Roman"/>
                <w:noProof/>
                <w:sz w:val="24"/>
                <w:szCs w:val="24"/>
              </w:rPr>
              <w:t>ii)</w:t>
            </w:r>
            <w:r w:rsidR="00830FC9" w:rsidRPr="009D47EA">
              <w:rPr>
                <w:rFonts w:ascii="Times New Roman" w:hAnsi="Times New Roman" w:cs="Times New Roman"/>
                <w:noProof/>
                <w:sz w:val="24"/>
                <w:szCs w:val="24"/>
                <w:lang w:val="en-IN" w:eastAsia="en-IN"/>
              </w:rPr>
              <w:tab/>
            </w:r>
            <w:r w:rsidR="00830FC9" w:rsidRPr="009D47EA">
              <w:rPr>
                <w:rStyle w:val="Hyperlink"/>
                <w:rFonts w:ascii="Times New Roman" w:hAnsi="Times New Roman" w:cs="Times New Roman"/>
                <w:noProof/>
                <w:sz w:val="24"/>
                <w:szCs w:val="24"/>
              </w:rPr>
              <w:t>Performance Report</w:t>
            </w:r>
            <w:r w:rsidR="00830FC9" w:rsidRPr="009D47EA">
              <w:rPr>
                <w:rFonts w:ascii="Times New Roman" w:hAnsi="Times New Roman" w:cs="Times New Roman"/>
                <w:noProof/>
                <w:webHidden/>
                <w:sz w:val="24"/>
                <w:szCs w:val="24"/>
              </w:rPr>
              <w:tab/>
            </w:r>
            <w:r w:rsidR="00830FC9" w:rsidRPr="009D47EA">
              <w:rPr>
                <w:rFonts w:ascii="Times New Roman" w:hAnsi="Times New Roman" w:cs="Times New Roman"/>
                <w:noProof/>
                <w:webHidden/>
                <w:sz w:val="24"/>
                <w:szCs w:val="24"/>
              </w:rPr>
              <w:fldChar w:fldCharType="begin"/>
            </w:r>
            <w:r w:rsidR="00830FC9" w:rsidRPr="009D47EA">
              <w:rPr>
                <w:rFonts w:ascii="Times New Roman" w:hAnsi="Times New Roman" w:cs="Times New Roman"/>
                <w:noProof/>
                <w:webHidden/>
                <w:sz w:val="24"/>
                <w:szCs w:val="24"/>
              </w:rPr>
              <w:instrText xml:space="preserve"> PAGEREF _Toc66901175 \h </w:instrText>
            </w:r>
            <w:r w:rsidR="00830FC9" w:rsidRPr="009D47EA">
              <w:rPr>
                <w:rFonts w:ascii="Times New Roman" w:hAnsi="Times New Roman" w:cs="Times New Roman"/>
                <w:noProof/>
                <w:webHidden/>
                <w:sz w:val="24"/>
                <w:szCs w:val="24"/>
              </w:rPr>
            </w:r>
            <w:r w:rsidR="00830FC9" w:rsidRPr="009D47EA">
              <w:rPr>
                <w:rFonts w:ascii="Times New Roman" w:hAnsi="Times New Roman" w:cs="Times New Roman"/>
                <w:noProof/>
                <w:webHidden/>
                <w:sz w:val="24"/>
                <w:szCs w:val="24"/>
              </w:rPr>
              <w:fldChar w:fldCharType="separate"/>
            </w:r>
            <w:r w:rsidR="00830FC9" w:rsidRPr="009D47EA">
              <w:rPr>
                <w:rFonts w:ascii="Times New Roman" w:hAnsi="Times New Roman" w:cs="Times New Roman"/>
                <w:noProof/>
                <w:webHidden/>
                <w:sz w:val="24"/>
                <w:szCs w:val="24"/>
              </w:rPr>
              <w:t>5</w:t>
            </w:r>
            <w:r w:rsidR="00830FC9" w:rsidRPr="009D47EA">
              <w:rPr>
                <w:rFonts w:ascii="Times New Roman" w:hAnsi="Times New Roman" w:cs="Times New Roman"/>
                <w:noProof/>
                <w:webHidden/>
                <w:sz w:val="24"/>
                <w:szCs w:val="24"/>
              </w:rPr>
              <w:fldChar w:fldCharType="end"/>
            </w:r>
          </w:hyperlink>
        </w:p>
        <w:p w14:paraId="7DDB9DF8" w14:textId="7D7BDDF2" w:rsidR="00830FC9" w:rsidRPr="009D47EA" w:rsidRDefault="00016576" w:rsidP="009D47EA">
          <w:pPr>
            <w:pStyle w:val="TOC2"/>
            <w:tabs>
              <w:tab w:val="left" w:pos="880"/>
              <w:tab w:val="right" w:leader="dot" w:pos="9350"/>
            </w:tabs>
            <w:spacing w:line="360" w:lineRule="auto"/>
            <w:rPr>
              <w:rFonts w:ascii="Times New Roman" w:hAnsi="Times New Roman" w:cs="Times New Roman"/>
              <w:noProof/>
              <w:sz w:val="24"/>
              <w:szCs w:val="24"/>
              <w:lang w:val="en-IN" w:eastAsia="en-IN"/>
            </w:rPr>
          </w:pPr>
          <w:hyperlink w:anchor="_Toc66901176" w:history="1">
            <w:r w:rsidR="00830FC9" w:rsidRPr="009D47EA">
              <w:rPr>
                <w:rStyle w:val="Hyperlink"/>
                <w:rFonts w:ascii="Times New Roman" w:hAnsi="Times New Roman" w:cs="Times New Roman"/>
                <w:noProof/>
                <w:sz w:val="24"/>
                <w:szCs w:val="24"/>
              </w:rPr>
              <w:t>iii)</w:t>
            </w:r>
            <w:r w:rsidR="00830FC9" w:rsidRPr="009D47EA">
              <w:rPr>
                <w:rFonts w:ascii="Times New Roman" w:hAnsi="Times New Roman" w:cs="Times New Roman"/>
                <w:noProof/>
                <w:sz w:val="24"/>
                <w:szCs w:val="24"/>
                <w:lang w:val="en-IN" w:eastAsia="en-IN"/>
              </w:rPr>
              <w:tab/>
            </w:r>
            <w:r w:rsidR="00830FC9" w:rsidRPr="009D47EA">
              <w:rPr>
                <w:rStyle w:val="Hyperlink"/>
                <w:rFonts w:ascii="Times New Roman" w:hAnsi="Times New Roman" w:cs="Times New Roman"/>
                <w:noProof/>
                <w:sz w:val="24"/>
                <w:szCs w:val="24"/>
              </w:rPr>
              <w:t>Recommendation</w:t>
            </w:r>
            <w:r w:rsidR="00830FC9" w:rsidRPr="009D47EA">
              <w:rPr>
                <w:rFonts w:ascii="Times New Roman" w:hAnsi="Times New Roman" w:cs="Times New Roman"/>
                <w:noProof/>
                <w:webHidden/>
                <w:sz w:val="24"/>
                <w:szCs w:val="24"/>
              </w:rPr>
              <w:tab/>
            </w:r>
            <w:r w:rsidR="00830FC9" w:rsidRPr="009D47EA">
              <w:rPr>
                <w:rFonts w:ascii="Times New Roman" w:hAnsi="Times New Roman" w:cs="Times New Roman"/>
                <w:noProof/>
                <w:webHidden/>
                <w:sz w:val="24"/>
                <w:szCs w:val="24"/>
              </w:rPr>
              <w:fldChar w:fldCharType="begin"/>
            </w:r>
            <w:r w:rsidR="00830FC9" w:rsidRPr="009D47EA">
              <w:rPr>
                <w:rFonts w:ascii="Times New Roman" w:hAnsi="Times New Roman" w:cs="Times New Roman"/>
                <w:noProof/>
                <w:webHidden/>
                <w:sz w:val="24"/>
                <w:szCs w:val="24"/>
              </w:rPr>
              <w:instrText xml:space="preserve"> PAGEREF _Toc66901176 \h </w:instrText>
            </w:r>
            <w:r w:rsidR="00830FC9" w:rsidRPr="009D47EA">
              <w:rPr>
                <w:rFonts w:ascii="Times New Roman" w:hAnsi="Times New Roman" w:cs="Times New Roman"/>
                <w:noProof/>
                <w:webHidden/>
                <w:sz w:val="24"/>
                <w:szCs w:val="24"/>
              </w:rPr>
            </w:r>
            <w:r w:rsidR="00830FC9" w:rsidRPr="009D47EA">
              <w:rPr>
                <w:rFonts w:ascii="Times New Roman" w:hAnsi="Times New Roman" w:cs="Times New Roman"/>
                <w:noProof/>
                <w:webHidden/>
                <w:sz w:val="24"/>
                <w:szCs w:val="24"/>
              </w:rPr>
              <w:fldChar w:fldCharType="separate"/>
            </w:r>
            <w:r w:rsidR="00830FC9" w:rsidRPr="009D47EA">
              <w:rPr>
                <w:rFonts w:ascii="Times New Roman" w:hAnsi="Times New Roman" w:cs="Times New Roman"/>
                <w:noProof/>
                <w:webHidden/>
                <w:sz w:val="24"/>
                <w:szCs w:val="24"/>
              </w:rPr>
              <w:t>6</w:t>
            </w:r>
            <w:r w:rsidR="00830FC9" w:rsidRPr="009D47EA">
              <w:rPr>
                <w:rFonts w:ascii="Times New Roman" w:hAnsi="Times New Roman" w:cs="Times New Roman"/>
                <w:noProof/>
                <w:webHidden/>
                <w:sz w:val="24"/>
                <w:szCs w:val="24"/>
              </w:rPr>
              <w:fldChar w:fldCharType="end"/>
            </w:r>
          </w:hyperlink>
        </w:p>
        <w:p w14:paraId="6D482236" w14:textId="413578F6" w:rsidR="00830FC9" w:rsidRPr="009D47EA" w:rsidRDefault="00016576" w:rsidP="009D47EA">
          <w:pPr>
            <w:pStyle w:val="TOC1"/>
            <w:tabs>
              <w:tab w:val="right" w:leader="dot" w:pos="9350"/>
            </w:tabs>
            <w:spacing w:line="360" w:lineRule="auto"/>
            <w:rPr>
              <w:rFonts w:ascii="Times New Roman" w:hAnsi="Times New Roman" w:cs="Times New Roman"/>
              <w:noProof/>
              <w:sz w:val="24"/>
              <w:szCs w:val="24"/>
              <w:lang w:val="en-IN" w:eastAsia="en-IN"/>
            </w:rPr>
          </w:pPr>
          <w:hyperlink w:anchor="_Toc66901177" w:history="1">
            <w:r w:rsidR="00830FC9" w:rsidRPr="009D47EA">
              <w:rPr>
                <w:rStyle w:val="Hyperlink"/>
                <w:rFonts w:ascii="Times New Roman" w:hAnsi="Times New Roman" w:cs="Times New Roman"/>
                <w:noProof/>
                <w:sz w:val="24"/>
                <w:szCs w:val="24"/>
              </w:rPr>
              <w:t>PART – B</w:t>
            </w:r>
            <w:r w:rsidR="00830FC9" w:rsidRPr="009D47EA">
              <w:rPr>
                <w:rFonts w:ascii="Times New Roman" w:hAnsi="Times New Roman" w:cs="Times New Roman"/>
                <w:noProof/>
                <w:webHidden/>
                <w:sz w:val="24"/>
                <w:szCs w:val="24"/>
              </w:rPr>
              <w:tab/>
            </w:r>
            <w:r w:rsidR="00830FC9" w:rsidRPr="009D47EA">
              <w:rPr>
                <w:rFonts w:ascii="Times New Roman" w:hAnsi="Times New Roman" w:cs="Times New Roman"/>
                <w:noProof/>
                <w:webHidden/>
                <w:sz w:val="24"/>
                <w:szCs w:val="24"/>
              </w:rPr>
              <w:fldChar w:fldCharType="begin"/>
            </w:r>
            <w:r w:rsidR="00830FC9" w:rsidRPr="009D47EA">
              <w:rPr>
                <w:rFonts w:ascii="Times New Roman" w:hAnsi="Times New Roman" w:cs="Times New Roman"/>
                <w:noProof/>
                <w:webHidden/>
                <w:sz w:val="24"/>
                <w:szCs w:val="24"/>
              </w:rPr>
              <w:instrText xml:space="preserve"> PAGEREF _Toc66901177 \h </w:instrText>
            </w:r>
            <w:r w:rsidR="00830FC9" w:rsidRPr="009D47EA">
              <w:rPr>
                <w:rFonts w:ascii="Times New Roman" w:hAnsi="Times New Roman" w:cs="Times New Roman"/>
                <w:noProof/>
                <w:webHidden/>
                <w:sz w:val="24"/>
                <w:szCs w:val="24"/>
              </w:rPr>
            </w:r>
            <w:r w:rsidR="00830FC9" w:rsidRPr="009D47EA">
              <w:rPr>
                <w:rFonts w:ascii="Times New Roman" w:hAnsi="Times New Roman" w:cs="Times New Roman"/>
                <w:noProof/>
                <w:webHidden/>
                <w:sz w:val="24"/>
                <w:szCs w:val="24"/>
              </w:rPr>
              <w:fldChar w:fldCharType="separate"/>
            </w:r>
            <w:r w:rsidR="00830FC9" w:rsidRPr="009D47EA">
              <w:rPr>
                <w:rFonts w:ascii="Times New Roman" w:hAnsi="Times New Roman" w:cs="Times New Roman"/>
                <w:noProof/>
                <w:webHidden/>
                <w:sz w:val="24"/>
                <w:szCs w:val="24"/>
              </w:rPr>
              <w:t>8</w:t>
            </w:r>
            <w:r w:rsidR="00830FC9" w:rsidRPr="009D47EA">
              <w:rPr>
                <w:rFonts w:ascii="Times New Roman" w:hAnsi="Times New Roman" w:cs="Times New Roman"/>
                <w:noProof/>
                <w:webHidden/>
                <w:sz w:val="24"/>
                <w:szCs w:val="24"/>
              </w:rPr>
              <w:fldChar w:fldCharType="end"/>
            </w:r>
          </w:hyperlink>
        </w:p>
        <w:p w14:paraId="035559D9" w14:textId="582B745A" w:rsidR="00830FC9" w:rsidRPr="009D47EA" w:rsidRDefault="00016576" w:rsidP="009D47EA">
          <w:pPr>
            <w:pStyle w:val="TOC2"/>
            <w:tabs>
              <w:tab w:val="left" w:pos="660"/>
              <w:tab w:val="right" w:leader="dot" w:pos="9350"/>
            </w:tabs>
            <w:spacing w:line="360" w:lineRule="auto"/>
            <w:rPr>
              <w:rFonts w:ascii="Times New Roman" w:hAnsi="Times New Roman" w:cs="Times New Roman"/>
              <w:noProof/>
              <w:sz w:val="24"/>
              <w:szCs w:val="24"/>
              <w:lang w:val="en-IN" w:eastAsia="en-IN"/>
            </w:rPr>
          </w:pPr>
          <w:hyperlink w:anchor="_Toc66901178" w:history="1">
            <w:r w:rsidR="00830FC9" w:rsidRPr="009D47EA">
              <w:rPr>
                <w:rStyle w:val="Hyperlink"/>
                <w:rFonts w:ascii="Times New Roman" w:eastAsia="Times New Roman" w:hAnsi="Times New Roman" w:cs="Times New Roman"/>
                <w:noProof/>
                <w:sz w:val="24"/>
                <w:szCs w:val="24"/>
                <w:lang w:val="en-IN" w:eastAsia="en-IN"/>
              </w:rPr>
              <w:t>i)</w:t>
            </w:r>
            <w:r w:rsidR="00830FC9" w:rsidRPr="009D47EA">
              <w:rPr>
                <w:rFonts w:ascii="Times New Roman" w:hAnsi="Times New Roman" w:cs="Times New Roman"/>
                <w:noProof/>
                <w:sz w:val="24"/>
                <w:szCs w:val="24"/>
                <w:lang w:val="en-IN" w:eastAsia="en-IN"/>
              </w:rPr>
              <w:tab/>
            </w:r>
            <w:r w:rsidR="00830FC9" w:rsidRPr="009D47EA">
              <w:rPr>
                <w:rStyle w:val="Hyperlink"/>
                <w:rFonts w:ascii="Times New Roman" w:eastAsia="Times New Roman" w:hAnsi="Times New Roman" w:cs="Times New Roman"/>
                <w:noProof/>
                <w:sz w:val="24"/>
                <w:szCs w:val="24"/>
                <w:lang w:val="en-IN" w:eastAsia="en-IN"/>
              </w:rPr>
              <w:t>The decision to go online</w:t>
            </w:r>
            <w:r w:rsidR="00830FC9" w:rsidRPr="009D47EA">
              <w:rPr>
                <w:rFonts w:ascii="Times New Roman" w:hAnsi="Times New Roman" w:cs="Times New Roman"/>
                <w:noProof/>
                <w:webHidden/>
                <w:sz w:val="24"/>
                <w:szCs w:val="24"/>
              </w:rPr>
              <w:tab/>
            </w:r>
            <w:r w:rsidR="00830FC9" w:rsidRPr="009D47EA">
              <w:rPr>
                <w:rFonts w:ascii="Times New Roman" w:hAnsi="Times New Roman" w:cs="Times New Roman"/>
                <w:noProof/>
                <w:webHidden/>
                <w:sz w:val="24"/>
                <w:szCs w:val="24"/>
              </w:rPr>
              <w:fldChar w:fldCharType="begin"/>
            </w:r>
            <w:r w:rsidR="00830FC9" w:rsidRPr="009D47EA">
              <w:rPr>
                <w:rFonts w:ascii="Times New Roman" w:hAnsi="Times New Roman" w:cs="Times New Roman"/>
                <w:noProof/>
                <w:webHidden/>
                <w:sz w:val="24"/>
                <w:szCs w:val="24"/>
              </w:rPr>
              <w:instrText xml:space="preserve"> PAGEREF _Toc66901178 \h </w:instrText>
            </w:r>
            <w:r w:rsidR="00830FC9" w:rsidRPr="009D47EA">
              <w:rPr>
                <w:rFonts w:ascii="Times New Roman" w:hAnsi="Times New Roman" w:cs="Times New Roman"/>
                <w:noProof/>
                <w:webHidden/>
                <w:sz w:val="24"/>
                <w:szCs w:val="24"/>
              </w:rPr>
            </w:r>
            <w:r w:rsidR="00830FC9" w:rsidRPr="009D47EA">
              <w:rPr>
                <w:rFonts w:ascii="Times New Roman" w:hAnsi="Times New Roman" w:cs="Times New Roman"/>
                <w:noProof/>
                <w:webHidden/>
                <w:sz w:val="24"/>
                <w:szCs w:val="24"/>
              </w:rPr>
              <w:fldChar w:fldCharType="separate"/>
            </w:r>
            <w:r w:rsidR="00830FC9" w:rsidRPr="009D47EA">
              <w:rPr>
                <w:rFonts w:ascii="Times New Roman" w:hAnsi="Times New Roman" w:cs="Times New Roman"/>
                <w:noProof/>
                <w:webHidden/>
                <w:sz w:val="24"/>
                <w:szCs w:val="24"/>
              </w:rPr>
              <w:t>8</w:t>
            </w:r>
            <w:r w:rsidR="00830FC9" w:rsidRPr="009D47EA">
              <w:rPr>
                <w:rFonts w:ascii="Times New Roman" w:hAnsi="Times New Roman" w:cs="Times New Roman"/>
                <w:noProof/>
                <w:webHidden/>
                <w:sz w:val="24"/>
                <w:szCs w:val="24"/>
              </w:rPr>
              <w:fldChar w:fldCharType="end"/>
            </w:r>
          </w:hyperlink>
        </w:p>
        <w:p w14:paraId="7C64806B" w14:textId="57165B21" w:rsidR="00830FC9" w:rsidRPr="009D47EA" w:rsidRDefault="00016576" w:rsidP="009D47EA">
          <w:pPr>
            <w:pStyle w:val="TOC2"/>
            <w:tabs>
              <w:tab w:val="left" w:pos="660"/>
              <w:tab w:val="right" w:leader="dot" w:pos="9350"/>
            </w:tabs>
            <w:spacing w:line="360" w:lineRule="auto"/>
            <w:rPr>
              <w:rFonts w:ascii="Times New Roman" w:hAnsi="Times New Roman" w:cs="Times New Roman"/>
              <w:noProof/>
              <w:sz w:val="24"/>
              <w:szCs w:val="24"/>
              <w:lang w:val="en-IN" w:eastAsia="en-IN"/>
            </w:rPr>
          </w:pPr>
          <w:hyperlink w:anchor="_Toc66901179" w:history="1">
            <w:r w:rsidR="00830FC9" w:rsidRPr="009D47EA">
              <w:rPr>
                <w:rStyle w:val="Hyperlink"/>
                <w:rFonts w:ascii="Times New Roman" w:eastAsia="Times New Roman" w:hAnsi="Times New Roman" w:cs="Times New Roman"/>
                <w:noProof/>
                <w:sz w:val="24"/>
                <w:szCs w:val="24"/>
                <w:lang w:val="en-IN" w:eastAsia="en-IN"/>
              </w:rPr>
              <w:t>ii)</w:t>
            </w:r>
            <w:r w:rsidR="00830FC9" w:rsidRPr="009D47EA">
              <w:rPr>
                <w:rFonts w:ascii="Times New Roman" w:hAnsi="Times New Roman" w:cs="Times New Roman"/>
                <w:noProof/>
                <w:sz w:val="24"/>
                <w:szCs w:val="24"/>
                <w:lang w:val="en-IN" w:eastAsia="en-IN"/>
              </w:rPr>
              <w:tab/>
            </w:r>
            <w:r w:rsidR="00830FC9" w:rsidRPr="009D47EA">
              <w:rPr>
                <w:rStyle w:val="Hyperlink"/>
                <w:rFonts w:ascii="Times New Roman" w:eastAsia="Times New Roman" w:hAnsi="Times New Roman" w:cs="Times New Roman"/>
                <w:noProof/>
                <w:sz w:val="24"/>
                <w:szCs w:val="24"/>
                <w:lang w:val="en-IN" w:eastAsia="en-IN"/>
              </w:rPr>
              <w:t>Own online Shop or sell on amazon</w:t>
            </w:r>
            <w:r w:rsidR="00830FC9" w:rsidRPr="009D47EA">
              <w:rPr>
                <w:rFonts w:ascii="Times New Roman" w:hAnsi="Times New Roman" w:cs="Times New Roman"/>
                <w:noProof/>
                <w:webHidden/>
                <w:sz w:val="24"/>
                <w:szCs w:val="24"/>
              </w:rPr>
              <w:tab/>
            </w:r>
            <w:r w:rsidR="00830FC9" w:rsidRPr="009D47EA">
              <w:rPr>
                <w:rFonts w:ascii="Times New Roman" w:hAnsi="Times New Roman" w:cs="Times New Roman"/>
                <w:noProof/>
                <w:webHidden/>
                <w:sz w:val="24"/>
                <w:szCs w:val="24"/>
              </w:rPr>
              <w:fldChar w:fldCharType="begin"/>
            </w:r>
            <w:r w:rsidR="00830FC9" w:rsidRPr="009D47EA">
              <w:rPr>
                <w:rFonts w:ascii="Times New Roman" w:hAnsi="Times New Roman" w:cs="Times New Roman"/>
                <w:noProof/>
                <w:webHidden/>
                <w:sz w:val="24"/>
                <w:szCs w:val="24"/>
              </w:rPr>
              <w:instrText xml:space="preserve"> PAGEREF _Toc66901179 \h </w:instrText>
            </w:r>
            <w:r w:rsidR="00830FC9" w:rsidRPr="009D47EA">
              <w:rPr>
                <w:rFonts w:ascii="Times New Roman" w:hAnsi="Times New Roman" w:cs="Times New Roman"/>
                <w:noProof/>
                <w:webHidden/>
                <w:sz w:val="24"/>
                <w:szCs w:val="24"/>
              </w:rPr>
            </w:r>
            <w:r w:rsidR="00830FC9" w:rsidRPr="009D47EA">
              <w:rPr>
                <w:rFonts w:ascii="Times New Roman" w:hAnsi="Times New Roman" w:cs="Times New Roman"/>
                <w:noProof/>
                <w:webHidden/>
                <w:sz w:val="24"/>
                <w:szCs w:val="24"/>
              </w:rPr>
              <w:fldChar w:fldCharType="separate"/>
            </w:r>
            <w:r w:rsidR="00830FC9" w:rsidRPr="009D47EA">
              <w:rPr>
                <w:rFonts w:ascii="Times New Roman" w:hAnsi="Times New Roman" w:cs="Times New Roman"/>
                <w:noProof/>
                <w:webHidden/>
                <w:sz w:val="24"/>
                <w:szCs w:val="24"/>
              </w:rPr>
              <w:t>9</w:t>
            </w:r>
            <w:r w:rsidR="00830FC9" w:rsidRPr="009D47EA">
              <w:rPr>
                <w:rFonts w:ascii="Times New Roman" w:hAnsi="Times New Roman" w:cs="Times New Roman"/>
                <w:noProof/>
                <w:webHidden/>
                <w:sz w:val="24"/>
                <w:szCs w:val="24"/>
              </w:rPr>
              <w:fldChar w:fldCharType="end"/>
            </w:r>
          </w:hyperlink>
        </w:p>
        <w:p w14:paraId="369F779E" w14:textId="70F018E5" w:rsidR="00830FC9" w:rsidRPr="009D47EA" w:rsidRDefault="00016576" w:rsidP="009D47EA">
          <w:pPr>
            <w:pStyle w:val="TOC1"/>
            <w:tabs>
              <w:tab w:val="right" w:leader="dot" w:pos="9350"/>
            </w:tabs>
            <w:spacing w:line="360" w:lineRule="auto"/>
            <w:rPr>
              <w:rFonts w:ascii="Times New Roman" w:hAnsi="Times New Roman" w:cs="Times New Roman"/>
              <w:noProof/>
              <w:sz w:val="24"/>
              <w:szCs w:val="24"/>
              <w:lang w:val="en-IN" w:eastAsia="en-IN"/>
            </w:rPr>
          </w:pPr>
          <w:hyperlink w:anchor="_Toc66901180" w:history="1">
            <w:r w:rsidR="00830FC9" w:rsidRPr="009D47EA">
              <w:rPr>
                <w:rStyle w:val="Hyperlink"/>
                <w:rFonts w:ascii="Times New Roman" w:hAnsi="Times New Roman" w:cs="Times New Roman"/>
                <w:noProof/>
                <w:sz w:val="24"/>
                <w:szCs w:val="24"/>
              </w:rPr>
              <w:t>References</w:t>
            </w:r>
            <w:r w:rsidR="00830FC9" w:rsidRPr="009D47EA">
              <w:rPr>
                <w:rFonts w:ascii="Times New Roman" w:hAnsi="Times New Roman" w:cs="Times New Roman"/>
                <w:noProof/>
                <w:webHidden/>
                <w:sz w:val="24"/>
                <w:szCs w:val="24"/>
              </w:rPr>
              <w:tab/>
            </w:r>
            <w:r w:rsidR="00830FC9" w:rsidRPr="009D47EA">
              <w:rPr>
                <w:rFonts w:ascii="Times New Roman" w:hAnsi="Times New Roman" w:cs="Times New Roman"/>
                <w:noProof/>
                <w:webHidden/>
                <w:sz w:val="24"/>
                <w:szCs w:val="24"/>
              </w:rPr>
              <w:fldChar w:fldCharType="begin"/>
            </w:r>
            <w:r w:rsidR="00830FC9" w:rsidRPr="009D47EA">
              <w:rPr>
                <w:rFonts w:ascii="Times New Roman" w:hAnsi="Times New Roman" w:cs="Times New Roman"/>
                <w:noProof/>
                <w:webHidden/>
                <w:sz w:val="24"/>
                <w:szCs w:val="24"/>
              </w:rPr>
              <w:instrText xml:space="preserve"> PAGEREF _Toc66901180 \h </w:instrText>
            </w:r>
            <w:r w:rsidR="00830FC9" w:rsidRPr="009D47EA">
              <w:rPr>
                <w:rFonts w:ascii="Times New Roman" w:hAnsi="Times New Roman" w:cs="Times New Roman"/>
                <w:noProof/>
                <w:webHidden/>
                <w:sz w:val="24"/>
                <w:szCs w:val="24"/>
              </w:rPr>
            </w:r>
            <w:r w:rsidR="00830FC9" w:rsidRPr="009D47EA">
              <w:rPr>
                <w:rFonts w:ascii="Times New Roman" w:hAnsi="Times New Roman" w:cs="Times New Roman"/>
                <w:noProof/>
                <w:webHidden/>
                <w:sz w:val="24"/>
                <w:szCs w:val="24"/>
              </w:rPr>
              <w:fldChar w:fldCharType="separate"/>
            </w:r>
            <w:r w:rsidR="00830FC9" w:rsidRPr="009D47EA">
              <w:rPr>
                <w:rFonts w:ascii="Times New Roman" w:hAnsi="Times New Roman" w:cs="Times New Roman"/>
                <w:noProof/>
                <w:webHidden/>
                <w:sz w:val="24"/>
                <w:szCs w:val="24"/>
              </w:rPr>
              <w:t>12</w:t>
            </w:r>
            <w:r w:rsidR="00830FC9" w:rsidRPr="009D47EA">
              <w:rPr>
                <w:rFonts w:ascii="Times New Roman" w:hAnsi="Times New Roman" w:cs="Times New Roman"/>
                <w:noProof/>
                <w:webHidden/>
                <w:sz w:val="24"/>
                <w:szCs w:val="24"/>
              </w:rPr>
              <w:fldChar w:fldCharType="end"/>
            </w:r>
          </w:hyperlink>
        </w:p>
        <w:p w14:paraId="0719C39F" w14:textId="1EBCC4CA" w:rsidR="0058055B" w:rsidRPr="00A0178D" w:rsidRDefault="0058055B" w:rsidP="009D47EA">
          <w:pPr>
            <w:spacing w:line="360" w:lineRule="auto"/>
            <w:rPr>
              <w:rFonts w:ascii="Times New Roman" w:hAnsi="Times New Roman" w:cs="Times New Roman"/>
              <w:sz w:val="24"/>
              <w:szCs w:val="24"/>
            </w:rPr>
          </w:pPr>
          <w:r w:rsidRPr="009D47EA">
            <w:rPr>
              <w:rFonts w:ascii="Times New Roman" w:hAnsi="Times New Roman" w:cs="Times New Roman"/>
              <w:noProof/>
              <w:sz w:val="24"/>
              <w:szCs w:val="24"/>
            </w:rPr>
            <w:fldChar w:fldCharType="end"/>
          </w:r>
        </w:p>
      </w:sdtContent>
    </w:sdt>
    <w:p w14:paraId="02725D91" w14:textId="77777777" w:rsidR="00DC6436" w:rsidRPr="00A0178D" w:rsidRDefault="00DC6436" w:rsidP="00A0178D">
      <w:pPr>
        <w:spacing w:line="360" w:lineRule="auto"/>
        <w:rPr>
          <w:rFonts w:ascii="Times New Roman" w:hAnsi="Times New Roman" w:cs="Times New Roman"/>
          <w:sz w:val="24"/>
          <w:szCs w:val="24"/>
        </w:rPr>
      </w:pPr>
    </w:p>
    <w:p w14:paraId="787C3CFE" w14:textId="77777777" w:rsidR="00DC6436" w:rsidRPr="00A0178D" w:rsidRDefault="00DC6436" w:rsidP="00A0178D">
      <w:pPr>
        <w:spacing w:line="360" w:lineRule="auto"/>
        <w:rPr>
          <w:rFonts w:ascii="Times New Roman" w:hAnsi="Times New Roman" w:cs="Times New Roman"/>
          <w:sz w:val="24"/>
          <w:szCs w:val="24"/>
        </w:rPr>
      </w:pPr>
    </w:p>
    <w:p w14:paraId="513CDAC1" w14:textId="77777777" w:rsidR="00DC6436" w:rsidRPr="00A0178D" w:rsidRDefault="00DC6436" w:rsidP="00A0178D">
      <w:pPr>
        <w:spacing w:line="360" w:lineRule="auto"/>
        <w:rPr>
          <w:rFonts w:ascii="Times New Roman" w:hAnsi="Times New Roman" w:cs="Times New Roman"/>
          <w:sz w:val="24"/>
          <w:szCs w:val="24"/>
        </w:rPr>
      </w:pPr>
    </w:p>
    <w:p w14:paraId="26A1000C" w14:textId="77777777" w:rsidR="00DC6436" w:rsidRPr="00A0178D" w:rsidRDefault="00DC6436" w:rsidP="00A0178D">
      <w:pPr>
        <w:spacing w:line="360" w:lineRule="auto"/>
        <w:rPr>
          <w:rFonts w:ascii="Times New Roman" w:hAnsi="Times New Roman" w:cs="Times New Roman"/>
          <w:sz w:val="24"/>
          <w:szCs w:val="24"/>
        </w:rPr>
      </w:pPr>
    </w:p>
    <w:p w14:paraId="098B8F59" w14:textId="77777777" w:rsidR="00DC6436" w:rsidRPr="00A0178D" w:rsidRDefault="00DC6436" w:rsidP="00A0178D">
      <w:pPr>
        <w:spacing w:line="360" w:lineRule="auto"/>
        <w:rPr>
          <w:rFonts w:ascii="Times New Roman" w:hAnsi="Times New Roman" w:cs="Times New Roman"/>
          <w:sz w:val="24"/>
          <w:szCs w:val="24"/>
        </w:rPr>
      </w:pPr>
    </w:p>
    <w:p w14:paraId="4A070BA5" w14:textId="77777777" w:rsidR="00DC6436" w:rsidRPr="00A0178D" w:rsidRDefault="00DC6436" w:rsidP="00A0178D">
      <w:pPr>
        <w:spacing w:line="360" w:lineRule="auto"/>
        <w:rPr>
          <w:rFonts w:ascii="Times New Roman" w:hAnsi="Times New Roman" w:cs="Times New Roman"/>
          <w:sz w:val="24"/>
          <w:szCs w:val="24"/>
        </w:rPr>
      </w:pPr>
    </w:p>
    <w:p w14:paraId="0B568945" w14:textId="77777777" w:rsidR="00DC6436" w:rsidRPr="00A0178D" w:rsidRDefault="00DC6436" w:rsidP="00A0178D">
      <w:pPr>
        <w:spacing w:line="360" w:lineRule="auto"/>
        <w:rPr>
          <w:rFonts w:ascii="Times New Roman" w:hAnsi="Times New Roman" w:cs="Times New Roman"/>
          <w:sz w:val="24"/>
          <w:szCs w:val="24"/>
        </w:rPr>
      </w:pPr>
    </w:p>
    <w:p w14:paraId="11DCC4C1" w14:textId="77777777" w:rsidR="00DC6436" w:rsidRPr="00A0178D" w:rsidRDefault="00DC6436" w:rsidP="00A0178D">
      <w:pPr>
        <w:spacing w:line="360" w:lineRule="auto"/>
        <w:rPr>
          <w:rFonts w:ascii="Times New Roman" w:hAnsi="Times New Roman" w:cs="Times New Roman"/>
          <w:sz w:val="24"/>
          <w:szCs w:val="24"/>
        </w:rPr>
      </w:pPr>
    </w:p>
    <w:p w14:paraId="5D74EBCA" w14:textId="77777777" w:rsidR="00DC6436" w:rsidRPr="00A0178D" w:rsidRDefault="00DC6436" w:rsidP="00A0178D">
      <w:pPr>
        <w:spacing w:line="360" w:lineRule="auto"/>
        <w:rPr>
          <w:rFonts w:ascii="Times New Roman" w:hAnsi="Times New Roman" w:cs="Times New Roman"/>
          <w:sz w:val="24"/>
          <w:szCs w:val="24"/>
        </w:rPr>
      </w:pPr>
    </w:p>
    <w:p w14:paraId="69868FC1" w14:textId="77777777" w:rsidR="00DC6436" w:rsidRPr="00A0178D" w:rsidRDefault="00DC6436" w:rsidP="00A0178D">
      <w:pPr>
        <w:spacing w:line="360" w:lineRule="auto"/>
        <w:rPr>
          <w:rFonts w:ascii="Times New Roman" w:hAnsi="Times New Roman" w:cs="Times New Roman"/>
          <w:sz w:val="24"/>
          <w:szCs w:val="24"/>
        </w:rPr>
      </w:pPr>
    </w:p>
    <w:p w14:paraId="6A45C41D" w14:textId="77777777" w:rsidR="00DC6436" w:rsidRPr="00A0178D" w:rsidRDefault="00DC6436" w:rsidP="00A0178D">
      <w:pPr>
        <w:spacing w:line="360" w:lineRule="auto"/>
        <w:rPr>
          <w:rFonts w:ascii="Times New Roman" w:hAnsi="Times New Roman" w:cs="Times New Roman"/>
          <w:sz w:val="24"/>
          <w:szCs w:val="24"/>
        </w:rPr>
      </w:pPr>
    </w:p>
    <w:p w14:paraId="1181870C" w14:textId="77777777" w:rsidR="00DC6436" w:rsidRPr="00A0178D" w:rsidRDefault="00DC6436" w:rsidP="00A0178D">
      <w:pPr>
        <w:spacing w:line="360" w:lineRule="auto"/>
        <w:rPr>
          <w:rFonts w:ascii="Times New Roman" w:hAnsi="Times New Roman" w:cs="Times New Roman"/>
          <w:sz w:val="24"/>
          <w:szCs w:val="24"/>
        </w:rPr>
      </w:pPr>
    </w:p>
    <w:p w14:paraId="31268A29" w14:textId="77777777" w:rsidR="00DC6436" w:rsidRPr="00A0178D" w:rsidRDefault="00DC6436" w:rsidP="00A0178D">
      <w:pPr>
        <w:spacing w:line="360" w:lineRule="auto"/>
        <w:rPr>
          <w:rFonts w:ascii="Times New Roman" w:hAnsi="Times New Roman" w:cs="Times New Roman"/>
          <w:sz w:val="24"/>
          <w:szCs w:val="24"/>
        </w:rPr>
      </w:pPr>
    </w:p>
    <w:p w14:paraId="3F1D208F" w14:textId="77777777" w:rsidR="00A0178D" w:rsidRDefault="00A0178D" w:rsidP="00A0178D">
      <w:pPr>
        <w:spacing w:line="360" w:lineRule="auto"/>
        <w:rPr>
          <w:rFonts w:ascii="Times New Roman" w:hAnsi="Times New Roman" w:cs="Times New Roman"/>
          <w:sz w:val="24"/>
          <w:szCs w:val="24"/>
        </w:rPr>
      </w:pPr>
    </w:p>
    <w:p w14:paraId="1B870B68" w14:textId="77777777" w:rsidR="00A0178D" w:rsidRDefault="00744E88" w:rsidP="00A0178D">
      <w:pPr>
        <w:spacing w:line="360" w:lineRule="auto"/>
        <w:rPr>
          <w:rFonts w:ascii="Times New Roman" w:hAnsi="Times New Roman" w:cs="Times New Roman"/>
          <w:b/>
          <w:sz w:val="24"/>
          <w:szCs w:val="24"/>
          <w:u w:val="single"/>
        </w:rPr>
      </w:pPr>
      <w:r w:rsidRPr="00A0178D">
        <w:rPr>
          <w:rFonts w:ascii="Times New Roman" w:hAnsi="Times New Roman" w:cs="Times New Roman"/>
          <w:b/>
          <w:sz w:val="24"/>
          <w:szCs w:val="24"/>
          <w:u w:val="single"/>
        </w:rPr>
        <w:t>Assignment</w:t>
      </w:r>
    </w:p>
    <w:p w14:paraId="2F8E90D5" w14:textId="26CD62A2" w:rsidR="00C80F7F" w:rsidRPr="00A0178D" w:rsidRDefault="008D6B4B" w:rsidP="00A0178D">
      <w:pPr>
        <w:spacing w:line="360" w:lineRule="auto"/>
        <w:rPr>
          <w:rFonts w:ascii="Times New Roman" w:hAnsi="Times New Roman" w:cs="Times New Roman"/>
          <w:b/>
          <w:sz w:val="24"/>
          <w:szCs w:val="24"/>
          <w:u w:val="single"/>
        </w:rPr>
      </w:pPr>
      <w:r w:rsidRPr="00A0178D">
        <w:rPr>
          <w:rFonts w:ascii="Times New Roman" w:hAnsi="Times New Roman" w:cs="Times New Roman"/>
          <w:sz w:val="24"/>
          <w:szCs w:val="24"/>
          <w:u w:val="single"/>
        </w:rPr>
        <w:t xml:space="preserve">PART </w:t>
      </w:r>
      <w:r w:rsidR="00C80F7F" w:rsidRPr="00A0178D">
        <w:rPr>
          <w:rFonts w:ascii="Times New Roman" w:hAnsi="Times New Roman" w:cs="Times New Roman"/>
          <w:sz w:val="24"/>
          <w:szCs w:val="24"/>
          <w:u w:val="single"/>
        </w:rPr>
        <w:t>–</w:t>
      </w:r>
      <w:r w:rsidRPr="00A0178D">
        <w:rPr>
          <w:rFonts w:ascii="Times New Roman" w:hAnsi="Times New Roman" w:cs="Times New Roman"/>
          <w:sz w:val="24"/>
          <w:szCs w:val="24"/>
          <w:u w:val="single"/>
        </w:rPr>
        <w:t xml:space="preserve"> </w:t>
      </w:r>
      <w:r w:rsidR="00744E88" w:rsidRPr="00A0178D">
        <w:rPr>
          <w:rFonts w:ascii="Times New Roman" w:hAnsi="Times New Roman" w:cs="Times New Roman"/>
          <w:sz w:val="24"/>
          <w:szCs w:val="24"/>
          <w:u w:val="single"/>
        </w:rPr>
        <w:t>A</w:t>
      </w:r>
    </w:p>
    <w:p w14:paraId="0B56FEE5" w14:textId="77777777" w:rsidR="00744E88" w:rsidRPr="00A0178D" w:rsidRDefault="00744E88" w:rsidP="00A0178D">
      <w:pPr>
        <w:pStyle w:val="ListParagraph"/>
        <w:numPr>
          <w:ilvl w:val="0"/>
          <w:numId w:val="1"/>
        </w:numPr>
        <w:spacing w:line="360" w:lineRule="auto"/>
        <w:outlineLvl w:val="1"/>
        <w:rPr>
          <w:rFonts w:ascii="Times New Roman" w:hAnsi="Times New Roman" w:cs="Times New Roman"/>
          <w:b/>
          <w:sz w:val="24"/>
          <w:szCs w:val="24"/>
          <w:u w:val="single"/>
        </w:rPr>
      </w:pPr>
      <w:bookmarkStart w:id="0" w:name="_Toc66901174"/>
      <w:r w:rsidRPr="00A0178D">
        <w:rPr>
          <w:rFonts w:ascii="Times New Roman" w:hAnsi="Times New Roman" w:cs="Times New Roman"/>
          <w:b/>
          <w:sz w:val="24"/>
          <w:szCs w:val="24"/>
          <w:u w:val="single"/>
        </w:rPr>
        <w:t>Monthly Control Report</w:t>
      </w:r>
      <w:bookmarkEnd w:id="0"/>
    </w:p>
    <w:p w14:paraId="6786E2C3" w14:textId="4B9D61EE" w:rsidR="00A0178D" w:rsidRDefault="001B115D" w:rsidP="00A0178D">
      <w:pPr>
        <w:spacing w:line="360" w:lineRule="auto"/>
        <w:rPr>
          <w:rFonts w:ascii="Times New Roman" w:hAnsi="Times New Roman" w:cs="Times New Roman"/>
          <w:sz w:val="24"/>
          <w:szCs w:val="24"/>
        </w:rPr>
      </w:pPr>
      <w:r w:rsidRPr="00A0178D">
        <w:rPr>
          <w:rFonts w:ascii="Times New Roman" w:hAnsi="Times New Roman" w:cs="Times New Roman"/>
          <w:sz w:val="24"/>
          <w:szCs w:val="24"/>
        </w:rPr>
        <w:t>I am presenting this report in the capacity of the manager of Amana Ltd. and the report is prepar</w:t>
      </w:r>
      <w:r w:rsidR="00EB7FB9">
        <w:rPr>
          <w:rFonts w:ascii="Times New Roman" w:hAnsi="Times New Roman" w:cs="Times New Roman"/>
          <w:sz w:val="24"/>
          <w:szCs w:val="24"/>
        </w:rPr>
        <w:t>ing</w:t>
      </w:r>
      <w:r w:rsidRPr="00A0178D">
        <w:rPr>
          <w:rFonts w:ascii="Times New Roman" w:hAnsi="Times New Roman" w:cs="Times New Roman"/>
          <w:sz w:val="24"/>
          <w:szCs w:val="24"/>
        </w:rPr>
        <w:t xml:space="preserve"> to show the original budget and flexed budget to accommodate the changed scenario due to the pandemic of Covid-19 and analyzing the impact by calculating the variance.</w:t>
      </w:r>
      <w:sdt>
        <w:sdtPr>
          <w:rPr>
            <w:rFonts w:ascii="Times New Roman" w:hAnsi="Times New Roman" w:cs="Times New Roman"/>
            <w:sz w:val="24"/>
            <w:szCs w:val="24"/>
          </w:rPr>
          <w:id w:val="1621338650"/>
          <w:citation/>
        </w:sdtPr>
        <w:sdtEndPr/>
        <w:sdtContent>
          <w:r w:rsidR="007560BF" w:rsidRPr="00A0178D">
            <w:rPr>
              <w:rFonts w:ascii="Times New Roman" w:hAnsi="Times New Roman" w:cs="Times New Roman"/>
              <w:sz w:val="24"/>
              <w:szCs w:val="24"/>
            </w:rPr>
            <w:fldChar w:fldCharType="begin"/>
          </w:r>
          <w:r w:rsidR="007560BF" w:rsidRPr="00A0178D">
            <w:rPr>
              <w:rFonts w:ascii="Times New Roman" w:hAnsi="Times New Roman" w:cs="Times New Roman"/>
              <w:sz w:val="24"/>
              <w:szCs w:val="24"/>
              <w:lang w:val="en-IN"/>
            </w:rPr>
            <w:instrText xml:space="preserve"> CITATION Mar21 \l 16393 </w:instrText>
          </w:r>
          <w:r w:rsidR="007560BF" w:rsidRPr="00A0178D">
            <w:rPr>
              <w:rFonts w:ascii="Times New Roman" w:hAnsi="Times New Roman" w:cs="Times New Roman"/>
              <w:sz w:val="24"/>
              <w:szCs w:val="24"/>
            </w:rPr>
            <w:fldChar w:fldCharType="separate"/>
          </w:r>
          <w:r w:rsidR="007560BF" w:rsidRPr="00A0178D">
            <w:rPr>
              <w:rFonts w:ascii="Times New Roman" w:hAnsi="Times New Roman" w:cs="Times New Roman"/>
              <w:noProof/>
              <w:sz w:val="24"/>
              <w:szCs w:val="24"/>
              <w:lang w:val="en-IN"/>
            </w:rPr>
            <w:t xml:space="preserve"> (Holtzman, 2021)</w:t>
          </w:r>
          <w:r w:rsidR="007560BF" w:rsidRPr="00A0178D">
            <w:rPr>
              <w:rFonts w:ascii="Times New Roman" w:hAnsi="Times New Roman" w:cs="Times New Roman"/>
              <w:sz w:val="24"/>
              <w:szCs w:val="24"/>
            </w:rPr>
            <w:fldChar w:fldCharType="end"/>
          </w:r>
        </w:sdtContent>
      </w:sdt>
      <w:r w:rsidRPr="00A0178D">
        <w:rPr>
          <w:rFonts w:ascii="Times New Roman" w:hAnsi="Times New Roman" w:cs="Times New Roman"/>
          <w:sz w:val="24"/>
          <w:szCs w:val="24"/>
        </w:rPr>
        <w:t xml:space="preserve"> Flexed budget is the budget that is prepared to adjust the various components of the budget viz. sales volume or price or changes in cost components and the value thereof due to changed condition from what was estimated earlier while preparing the original budget.</w:t>
      </w:r>
      <w:sdt>
        <w:sdtPr>
          <w:rPr>
            <w:rFonts w:ascii="Times New Roman" w:hAnsi="Times New Roman" w:cs="Times New Roman"/>
            <w:sz w:val="24"/>
            <w:szCs w:val="24"/>
          </w:rPr>
          <w:id w:val="823788704"/>
          <w:citation/>
        </w:sdtPr>
        <w:sdtEndPr/>
        <w:sdtContent>
          <w:r w:rsidR="007560BF" w:rsidRPr="00A0178D">
            <w:rPr>
              <w:rFonts w:ascii="Times New Roman" w:hAnsi="Times New Roman" w:cs="Times New Roman"/>
              <w:sz w:val="24"/>
              <w:szCs w:val="24"/>
            </w:rPr>
            <w:fldChar w:fldCharType="begin"/>
          </w:r>
          <w:r w:rsidR="007560BF" w:rsidRPr="00A0178D">
            <w:rPr>
              <w:rFonts w:ascii="Times New Roman" w:hAnsi="Times New Roman" w:cs="Times New Roman"/>
              <w:sz w:val="24"/>
              <w:szCs w:val="24"/>
              <w:lang w:val="en-IN"/>
            </w:rPr>
            <w:instrText xml:space="preserve"> CITATION CFI21 \l 16393 </w:instrText>
          </w:r>
          <w:r w:rsidR="007560BF" w:rsidRPr="00A0178D">
            <w:rPr>
              <w:rFonts w:ascii="Times New Roman" w:hAnsi="Times New Roman" w:cs="Times New Roman"/>
              <w:sz w:val="24"/>
              <w:szCs w:val="24"/>
            </w:rPr>
            <w:fldChar w:fldCharType="separate"/>
          </w:r>
          <w:r w:rsidR="007560BF" w:rsidRPr="00A0178D">
            <w:rPr>
              <w:rFonts w:ascii="Times New Roman" w:hAnsi="Times New Roman" w:cs="Times New Roman"/>
              <w:noProof/>
              <w:sz w:val="24"/>
              <w:szCs w:val="24"/>
              <w:lang w:val="en-IN"/>
            </w:rPr>
            <w:t xml:space="preserve"> (CFI, 2021)</w:t>
          </w:r>
          <w:r w:rsidR="007560BF" w:rsidRPr="00A0178D">
            <w:rPr>
              <w:rFonts w:ascii="Times New Roman" w:hAnsi="Times New Roman" w:cs="Times New Roman"/>
              <w:sz w:val="24"/>
              <w:szCs w:val="24"/>
            </w:rPr>
            <w:fldChar w:fldCharType="end"/>
          </w:r>
        </w:sdtContent>
      </w:sdt>
    </w:p>
    <w:p w14:paraId="16AF4A6E" w14:textId="08B6CA98" w:rsidR="001B115D" w:rsidRPr="00A0178D" w:rsidRDefault="004934C7" w:rsidP="00A0178D">
      <w:pPr>
        <w:spacing w:line="360" w:lineRule="auto"/>
        <w:rPr>
          <w:rFonts w:ascii="Times New Roman" w:hAnsi="Times New Roman" w:cs="Times New Roman"/>
          <w:sz w:val="24"/>
          <w:szCs w:val="24"/>
        </w:rPr>
      </w:pPr>
      <w:r w:rsidRPr="00A0178D">
        <w:rPr>
          <w:rFonts w:ascii="Times New Roman" w:hAnsi="Times New Roman" w:cs="Times New Roman"/>
          <w:b/>
          <w:sz w:val="24"/>
          <w:szCs w:val="24"/>
          <w:u w:val="single"/>
        </w:rPr>
        <w:t>Monthly Control Report</w:t>
      </w:r>
    </w:p>
    <w:tbl>
      <w:tblPr>
        <w:tblW w:w="9618" w:type="dxa"/>
        <w:jc w:val="center"/>
        <w:tblLook w:val="04A0" w:firstRow="1" w:lastRow="0" w:firstColumn="1" w:lastColumn="0" w:noHBand="0" w:noVBand="1"/>
      </w:tblPr>
      <w:tblGrid>
        <w:gridCol w:w="2709"/>
        <w:gridCol w:w="2152"/>
        <w:gridCol w:w="1947"/>
        <w:gridCol w:w="1943"/>
        <w:gridCol w:w="867"/>
      </w:tblGrid>
      <w:tr w:rsidR="004934C7" w:rsidRPr="00A0178D" w14:paraId="5B61E7EA" w14:textId="77777777" w:rsidTr="001D5C70">
        <w:trPr>
          <w:trHeight w:val="297"/>
          <w:jc w:val="center"/>
        </w:trPr>
        <w:tc>
          <w:tcPr>
            <w:tcW w:w="270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DC70945"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Particulars</w:t>
            </w:r>
          </w:p>
        </w:tc>
        <w:tc>
          <w:tcPr>
            <w:tcW w:w="21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7BB7575"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Original Budget  </w:t>
            </w:r>
          </w:p>
        </w:tc>
        <w:tc>
          <w:tcPr>
            <w:tcW w:w="194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D95D7BB"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Flexible Budget </w:t>
            </w:r>
          </w:p>
        </w:tc>
        <w:tc>
          <w:tcPr>
            <w:tcW w:w="2810" w:type="dxa"/>
            <w:gridSpan w:val="2"/>
            <w:tcBorders>
              <w:top w:val="single" w:sz="8" w:space="0" w:color="auto"/>
              <w:left w:val="nil"/>
              <w:bottom w:val="nil"/>
              <w:right w:val="single" w:sz="8" w:space="0" w:color="000000"/>
            </w:tcBorders>
            <w:shd w:val="clear" w:color="auto" w:fill="auto"/>
            <w:noWrap/>
            <w:vAlign w:val="center"/>
            <w:hideMark/>
          </w:tcPr>
          <w:p w14:paraId="6881ECAF"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Variance</w:t>
            </w:r>
          </w:p>
        </w:tc>
      </w:tr>
      <w:tr w:rsidR="004934C7" w:rsidRPr="00A0178D" w14:paraId="70C045FE" w14:textId="77777777" w:rsidTr="001D5C70">
        <w:trPr>
          <w:trHeight w:val="297"/>
          <w:jc w:val="center"/>
        </w:trPr>
        <w:tc>
          <w:tcPr>
            <w:tcW w:w="2709" w:type="dxa"/>
            <w:vMerge/>
            <w:tcBorders>
              <w:top w:val="single" w:sz="8" w:space="0" w:color="auto"/>
              <w:left w:val="single" w:sz="8" w:space="0" w:color="auto"/>
              <w:bottom w:val="single" w:sz="8" w:space="0" w:color="000000"/>
              <w:right w:val="single" w:sz="8" w:space="0" w:color="auto"/>
            </w:tcBorders>
            <w:vAlign w:val="center"/>
            <w:hideMark/>
          </w:tcPr>
          <w:p w14:paraId="560ADCE4" w14:textId="77777777" w:rsidR="004934C7" w:rsidRPr="00A0178D" w:rsidRDefault="004934C7" w:rsidP="00A0178D">
            <w:pPr>
              <w:spacing w:after="0" w:line="360" w:lineRule="auto"/>
              <w:rPr>
                <w:rFonts w:ascii="Times New Roman" w:eastAsia="Times New Roman" w:hAnsi="Times New Roman" w:cs="Times New Roman"/>
                <w:b/>
                <w:bCs/>
                <w:color w:val="000000"/>
                <w:sz w:val="24"/>
                <w:szCs w:val="24"/>
                <w:lang w:val="en-IN" w:eastAsia="en-IN"/>
              </w:rPr>
            </w:pPr>
          </w:p>
        </w:tc>
        <w:tc>
          <w:tcPr>
            <w:tcW w:w="2152" w:type="dxa"/>
            <w:vMerge/>
            <w:tcBorders>
              <w:top w:val="single" w:sz="8" w:space="0" w:color="auto"/>
              <w:left w:val="single" w:sz="8" w:space="0" w:color="auto"/>
              <w:bottom w:val="single" w:sz="8" w:space="0" w:color="000000"/>
              <w:right w:val="single" w:sz="8" w:space="0" w:color="auto"/>
            </w:tcBorders>
            <w:vAlign w:val="center"/>
            <w:hideMark/>
          </w:tcPr>
          <w:p w14:paraId="79C8EB58" w14:textId="77777777" w:rsidR="004934C7" w:rsidRPr="00A0178D" w:rsidRDefault="004934C7" w:rsidP="00A0178D">
            <w:pPr>
              <w:spacing w:after="0" w:line="360" w:lineRule="auto"/>
              <w:rPr>
                <w:rFonts w:ascii="Times New Roman" w:eastAsia="Times New Roman" w:hAnsi="Times New Roman" w:cs="Times New Roman"/>
                <w:b/>
                <w:bCs/>
                <w:color w:val="000000"/>
                <w:sz w:val="24"/>
                <w:szCs w:val="24"/>
                <w:lang w:val="en-IN" w:eastAsia="en-IN"/>
              </w:rPr>
            </w:pPr>
          </w:p>
        </w:tc>
        <w:tc>
          <w:tcPr>
            <w:tcW w:w="1947" w:type="dxa"/>
            <w:vMerge/>
            <w:tcBorders>
              <w:top w:val="single" w:sz="8" w:space="0" w:color="auto"/>
              <w:left w:val="single" w:sz="8" w:space="0" w:color="auto"/>
              <w:bottom w:val="single" w:sz="8" w:space="0" w:color="000000"/>
              <w:right w:val="single" w:sz="8" w:space="0" w:color="auto"/>
            </w:tcBorders>
            <w:vAlign w:val="center"/>
            <w:hideMark/>
          </w:tcPr>
          <w:p w14:paraId="2BF98AFA" w14:textId="77777777" w:rsidR="004934C7" w:rsidRPr="00A0178D" w:rsidRDefault="004934C7" w:rsidP="00A0178D">
            <w:pPr>
              <w:spacing w:after="0" w:line="360" w:lineRule="auto"/>
              <w:rPr>
                <w:rFonts w:ascii="Times New Roman" w:eastAsia="Times New Roman" w:hAnsi="Times New Roman" w:cs="Times New Roman"/>
                <w:b/>
                <w:bCs/>
                <w:color w:val="000000"/>
                <w:sz w:val="24"/>
                <w:szCs w:val="24"/>
                <w:lang w:val="en-IN" w:eastAsia="en-IN"/>
              </w:rPr>
            </w:pPr>
          </w:p>
        </w:tc>
        <w:tc>
          <w:tcPr>
            <w:tcW w:w="1943" w:type="dxa"/>
            <w:tcBorders>
              <w:top w:val="single" w:sz="8" w:space="0" w:color="auto"/>
              <w:left w:val="nil"/>
              <w:bottom w:val="single" w:sz="8" w:space="0" w:color="auto"/>
              <w:right w:val="single" w:sz="8" w:space="0" w:color="auto"/>
            </w:tcBorders>
            <w:shd w:val="clear" w:color="auto" w:fill="auto"/>
            <w:noWrap/>
            <w:vAlign w:val="center"/>
            <w:hideMark/>
          </w:tcPr>
          <w:p w14:paraId="1F5563FA"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In value</w:t>
            </w:r>
          </w:p>
        </w:tc>
        <w:tc>
          <w:tcPr>
            <w:tcW w:w="867" w:type="dxa"/>
            <w:tcBorders>
              <w:top w:val="single" w:sz="8" w:space="0" w:color="auto"/>
              <w:left w:val="nil"/>
              <w:bottom w:val="single" w:sz="8" w:space="0" w:color="auto"/>
              <w:right w:val="single" w:sz="8" w:space="0" w:color="auto"/>
            </w:tcBorders>
            <w:shd w:val="clear" w:color="auto" w:fill="auto"/>
            <w:noWrap/>
            <w:vAlign w:val="center"/>
            <w:hideMark/>
          </w:tcPr>
          <w:p w14:paraId="29E9286A"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in %</w:t>
            </w:r>
          </w:p>
        </w:tc>
      </w:tr>
      <w:tr w:rsidR="004934C7" w:rsidRPr="00A0178D" w14:paraId="68278855" w14:textId="77777777" w:rsidTr="001D5C70">
        <w:trPr>
          <w:trHeight w:val="297"/>
          <w:jc w:val="center"/>
        </w:trPr>
        <w:tc>
          <w:tcPr>
            <w:tcW w:w="2709" w:type="dxa"/>
            <w:tcBorders>
              <w:top w:val="nil"/>
              <w:left w:val="single" w:sz="8" w:space="0" w:color="auto"/>
              <w:bottom w:val="single" w:sz="8" w:space="0" w:color="auto"/>
              <w:right w:val="single" w:sz="8" w:space="0" w:color="auto"/>
            </w:tcBorders>
            <w:shd w:val="clear" w:color="auto" w:fill="auto"/>
            <w:noWrap/>
            <w:vAlign w:val="bottom"/>
            <w:hideMark/>
          </w:tcPr>
          <w:p w14:paraId="1B4A1929"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Sales (in Units)</w:t>
            </w:r>
          </w:p>
        </w:tc>
        <w:tc>
          <w:tcPr>
            <w:tcW w:w="2152" w:type="dxa"/>
            <w:tcBorders>
              <w:top w:val="nil"/>
              <w:left w:val="nil"/>
              <w:bottom w:val="single" w:sz="8" w:space="0" w:color="auto"/>
              <w:right w:val="single" w:sz="8" w:space="0" w:color="auto"/>
            </w:tcBorders>
            <w:shd w:val="clear" w:color="auto" w:fill="auto"/>
            <w:noWrap/>
            <w:vAlign w:val="bottom"/>
            <w:hideMark/>
          </w:tcPr>
          <w:p w14:paraId="04B4055A" w14:textId="77777777" w:rsidR="004934C7" w:rsidRPr="00A0178D" w:rsidRDefault="00315F31" w:rsidP="00A0178D">
            <w:pPr>
              <w:spacing w:after="0" w:line="360" w:lineRule="auto"/>
              <w:jc w:val="right"/>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1</w:t>
            </w:r>
            <w:r w:rsidR="004934C7" w:rsidRPr="00A0178D">
              <w:rPr>
                <w:rFonts w:ascii="Times New Roman" w:eastAsia="Times New Roman" w:hAnsi="Times New Roman" w:cs="Times New Roman"/>
                <w:b/>
                <w:bCs/>
                <w:color w:val="000000"/>
                <w:sz w:val="24"/>
                <w:szCs w:val="24"/>
                <w:lang w:val="en-IN" w:eastAsia="en-IN"/>
              </w:rPr>
              <w:t xml:space="preserve">00,000 </w:t>
            </w:r>
          </w:p>
        </w:tc>
        <w:tc>
          <w:tcPr>
            <w:tcW w:w="1947" w:type="dxa"/>
            <w:tcBorders>
              <w:top w:val="nil"/>
              <w:left w:val="nil"/>
              <w:bottom w:val="single" w:sz="8" w:space="0" w:color="auto"/>
              <w:right w:val="single" w:sz="8" w:space="0" w:color="auto"/>
            </w:tcBorders>
            <w:shd w:val="clear" w:color="auto" w:fill="auto"/>
            <w:noWrap/>
            <w:vAlign w:val="bottom"/>
            <w:hideMark/>
          </w:tcPr>
          <w:p w14:paraId="093DFDCE" w14:textId="77777777" w:rsidR="004934C7" w:rsidRPr="00A0178D" w:rsidRDefault="004934C7" w:rsidP="00A0178D">
            <w:pPr>
              <w:spacing w:after="0" w:line="360" w:lineRule="auto"/>
              <w:jc w:val="right"/>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80,000 </w:t>
            </w:r>
          </w:p>
        </w:tc>
        <w:tc>
          <w:tcPr>
            <w:tcW w:w="1943" w:type="dxa"/>
            <w:tcBorders>
              <w:top w:val="nil"/>
              <w:left w:val="nil"/>
              <w:bottom w:val="single" w:sz="8" w:space="0" w:color="auto"/>
              <w:right w:val="single" w:sz="8" w:space="0" w:color="auto"/>
            </w:tcBorders>
            <w:shd w:val="clear" w:color="auto" w:fill="auto"/>
            <w:noWrap/>
            <w:vAlign w:val="bottom"/>
            <w:hideMark/>
          </w:tcPr>
          <w:p w14:paraId="2A3E6C7A"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20,000 </w:t>
            </w:r>
          </w:p>
        </w:tc>
        <w:tc>
          <w:tcPr>
            <w:tcW w:w="867" w:type="dxa"/>
            <w:tcBorders>
              <w:top w:val="nil"/>
              <w:left w:val="nil"/>
              <w:bottom w:val="single" w:sz="8" w:space="0" w:color="auto"/>
              <w:right w:val="single" w:sz="8" w:space="0" w:color="auto"/>
            </w:tcBorders>
            <w:shd w:val="clear" w:color="auto" w:fill="auto"/>
            <w:noWrap/>
            <w:vAlign w:val="bottom"/>
            <w:hideMark/>
          </w:tcPr>
          <w:p w14:paraId="37D45757"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20%</w:t>
            </w:r>
          </w:p>
        </w:tc>
      </w:tr>
      <w:tr w:rsidR="004934C7" w:rsidRPr="00A0178D" w14:paraId="6E5AF5A3"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4FA61C04" w14:textId="77777777" w:rsidR="004934C7" w:rsidRPr="00A0178D" w:rsidRDefault="004934C7" w:rsidP="00A0178D">
            <w:pPr>
              <w:spacing w:after="0" w:line="360" w:lineRule="auto"/>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Selling Price (per Unit)</w:t>
            </w:r>
          </w:p>
        </w:tc>
        <w:tc>
          <w:tcPr>
            <w:tcW w:w="2152" w:type="dxa"/>
            <w:tcBorders>
              <w:top w:val="nil"/>
              <w:left w:val="nil"/>
              <w:bottom w:val="nil"/>
              <w:right w:val="single" w:sz="8" w:space="0" w:color="auto"/>
            </w:tcBorders>
            <w:shd w:val="clear" w:color="auto" w:fill="auto"/>
            <w:noWrap/>
            <w:vAlign w:val="bottom"/>
            <w:hideMark/>
          </w:tcPr>
          <w:p w14:paraId="328D97F3" w14:textId="77777777" w:rsidR="004934C7" w:rsidRPr="00A0178D" w:rsidRDefault="004934C7"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25 </w:t>
            </w:r>
          </w:p>
        </w:tc>
        <w:tc>
          <w:tcPr>
            <w:tcW w:w="1947" w:type="dxa"/>
            <w:tcBorders>
              <w:top w:val="nil"/>
              <w:left w:val="nil"/>
              <w:bottom w:val="nil"/>
              <w:right w:val="single" w:sz="8" w:space="0" w:color="auto"/>
            </w:tcBorders>
            <w:shd w:val="clear" w:color="auto" w:fill="auto"/>
            <w:noWrap/>
            <w:vAlign w:val="bottom"/>
            <w:hideMark/>
          </w:tcPr>
          <w:p w14:paraId="7D0B1E97" w14:textId="77777777" w:rsidR="004934C7" w:rsidRPr="00A0178D" w:rsidRDefault="004934C7"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25 </w:t>
            </w:r>
          </w:p>
        </w:tc>
        <w:tc>
          <w:tcPr>
            <w:tcW w:w="1943" w:type="dxa"/>
            <w:tcBorders>
              <w:top w:val="nil"/>
              <w:left w:val="nil"/>
              <w:bottom w:val="nil"/>
              <w:right w:val="single" w:sz="8" w:space="0" w:color="auto"/>
            </w:tcBorders>
            <w:shd w:val="clear" w:color="auto" w:fill="auto"/>
            <w:noWrap/>
            <w:vAlign w:val="bottom"/>
            <w:hideMark/>
          </w:tcPr>
          <w:p w14:paraId="2EA1747A"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   </w:t>
            </w:r>
          </w:p>
        </w:tc>
        <w:tc>
          <w:tcPr>
            <w:tcW w:w="867" w:type="dxa"/>
            <w:tcBorders>
              <w:top w:val="nil"/>
              <w:left w:val="nil"/>
              <w:bottom w:val="nil"/>
              <w:right w:val="single" w:sz="8" w:space="0" w:color="auto"/>
            </w:tcBorders>
            <w:shd w:val="clear" w:color="auto" w:fill="auto"/>
            <w:noWrap/>
            <w:vAlign w:val="bottom"/>
            <w:hideMark/>
          </w:tcPr>
          <w:p w14:paraId="02FE3C46"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0%</w:t>
            </w:r>
          </w:p>
        </w:tc>
      </w:tr>
      <w:tr w:rsidR="004934C7" w:rsidRPr="00A0178D" w14:paraId="74BFB233"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328E4E80" w14:textId="77777777" w:rsidR="004934C7" w:rsidRPr="00A0178D" w:rsidRDefault="004934C7" w:rsidP="00A0178D">
            <w:pPr>
              <w:spacing w:after="0" w:line="360" w:lineRule="auto"/>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Sales (in Value)</w:t>
            </w:r>
          </w:p>
        </w:tc>
        <w:tc>
          <w:tcPr>
            <w:tcW w:w="2152" w:type="dxa"/>
            <w:tcBorders>
              <w:top w:val="nil"/>
              <w:left w:val="nil"/>
              <w:bottom w:val="nil"/>
              <w:right w:val="single" w:sz="8" w:space="0" w:color="auto"/>
            </w:tcBorders>
            <w:shd w:val="clear" w:color="auto" w:fill="auto"/>
            <w:noWrap/>
            <w:vAlign w:val="bottom"/>
            <w:hideMark/>
          </w:tcPr>
          <w:p w14:paraId="18665EA4" w14:textId="77777777" w:rsidR="004934C7" w:rsidRPr="00A0178D" w:rsidRDefault="00315F31" w:rsidP="00A0178D">
            <w:pPr>
              <w:spacing w:after="0" w:line="360" w:lineRule="auto"/>
              <w:jc w:val="right"/>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2,5</w:t>
            </w:r>
            <w:r w:rsidR="004934C7" w:rsidRPr="00A0178D">
              <w:rPr>
                <w:rFonts w:ascii="Times New Roman" w:eastAsia="Times New Roman" w:hAnsi="Times New Roman" w:cs="Times New Roman"/>
                <w:b/>
                <w:bCs/>
                <w:color w:val="000000"/>
                <w:sz w:val="24"/>
                <w:szCs w:val="24"/>
                <w:lang w:val="en-IN" w:eastAsia="en-IN"/>
              </w:rPr>
              <w:t xml:space="preserve">00,000 </w:t>
            </w:r>
          </w:p>
        </w:tc>
        <w:tc>
          <w:tcPr>
            <w:tcW w:w="1947" w:type="dxa"/>
            <w:tcBorders>
              <w:top w:val="nil"/>
              <w:left w:val="nil"/>
              <w:bottom w:val="nil"/>
              <w:right w:val="single" w:sz="8" w:space="0" w:color="auto"/>
            </w:tcBorders>
            <w:shd w:val="clear" w:color="auto" w:fill="auto"/>
            <w:noWrap/>
            <w:vAlign w:val="bottom"/>
            <w:hideMark/>
          </w:tcPr>
          <w:p w14:paraId="2A4980C3" w14:textId="77777777" w:rsidR="004934C7" w:rsidRPr="00A0178D" w:rsidRDefault="00315F31" w:rsidP="00A0178D">
            <w:pPr>
              <w:spacing w:after="0" w:line="360" w:lineRule="auto"/>
              <w:jc w:val="right"/>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2,0</w:t>
            </w:r>
            <w:r w:rsidR="004934C7" w:rsidRPr="00A0178D">
              <w:rPr>
                <w:rFonts w:ascii="Times New Roman" w:eastAsia="Times New Roman" w:hAnsi="Times New Roman" w:cs="Times New Roman"/>
                <w:b/>
                <w:bCs/>
                <w:color w:val="000000"/>
                <w:sz w:val="24"/>
                <w:szCs w:val="24"/>
                <w:lang w:val="en-IN" w:eastAsia="en-IN"/>
              </w:rPr>
              <w:t xml:space="preserve">00,000 </w:t>
            </w:r>
          </w:p>
        </w:tc>
        <w:tc>
          <w:tcPr>
            <w:tcW w:w="1943" w:type="dxa"/>
            <w:tcBorders>
              <w:top w:val="nil"/>
              <w:left w:val="nil"/>
              <w:bottom w:val="nil"/>
              <w:right w:val="single" w:sz="8" w:space="0" w:color="auto"/>
            </w:tcBorders>
            <w:shd w:val="clear" w:color="auto" w:fill="auto"/>
            <w:noWrap/>
            <w:vAlign w:val="bottom"/>
            <w:hideMark/>
          </w:tcPr>
          <w:p w14:paraId="60DD81BE" w14:textId="77777777" w:rsidR="004934C7" w:rsidRPr="00A0178D" w:rsidRDefault="00315F31"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5</w:t>
            </w:r>
            <w:r w:rsidR="004934C7" w:rsidRPr="00A0178D">
              <w:rPr>
                <w:rFonts w:ascii="Times New Roman" w:eastAsia="Times New Roman" w:hAnsi="Times New Roman" w:cs="Times New Roman"/>
                <w:b/>
                <w:bCs/>
                <w:color w:val="000000"/>
                <w:sz w:val="24"/>
                <w:szCs w:val="24"/>
                <w:lang w:val="en-IN" w:eastAsia="en-IN"/>
              </w:rPr>
              <w:t xml:space="preserve">00,000 </w:t>
            </w:r>
          </w:p>
        </w:tc>
        <w:tc>
          <w:tcPr>
            <w:tcW w:w="867" w:type="dxa"/>
            <w:tcBorders>
              <w:top w:val="nil"/>
              <w:left w:val="nil"/>
              <w:bottom w:val="nil"/>
              <w:right w:val="single" w:sz="8" w:space="0" w:color="auto"/>
            </w:tcBorders>
            <w:shd w:val="clear" w:color="auto" w:fill="auto"/>
            <w:noWrap/>
            <w:vAlign w:val="bottom"/>
            <w:hideMark/>
          </w:tcPr>
          <w:p w14:paraId="2CC74C1D"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20%</w:t>
            </w:r>
          </w:p>
        </w:tc>
      </w:tr>
      <w:tr w:rsidR="004934C7" w:rsidRPr="00A0178D" w14:paraId="5A765E60"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79243B2C" w14:textId="77777777" w:rsidR="004934C7" w:rsidRPr="00A0178D" w:rsidRDefault="004934C7" w:rsidP="00A0178D">
            <w:pPr>
              <w:spacing w:after="0" w:line="360" w:lineRule="auto"/>
              <w:rPr>
                <w:rFonts w:ascii="Times New Roman" w:eastAsia="Times New Roman" w:hAnsi="Times New Roman" w:cs="Times New Roman"/>
                <w:b/>
                <w:bCs/>
                <w:color w:val="000000"/>
                <w:sz w:val="24"/>
                <w:szCs w:val="24"/>
                <w:u w:val="single"/>
                <w:lang w:val="en-IN" w:eastAsia="en-IN"/>
              </w:rPr>
            </w:pPr>
            <w:r w:rsidRPr="00A0178D">
              <w:rPr>
                <w:rFonts w:ascii="Times New Roman" w:eastAsia="Times New Roman" w:hAnsi="Times New Roman" w:cs="Times New Roman"/>
                <w:b/>
                <w:bCs/>
                <w:color w:val="000000"/>
                <w:sz w:val="24"/>
                <w:szCs w:val="24"/>
                <w:u w:val="single"/>
                <w:lang w:val="en-IN" w:eastAsia="en-IN"/>
              </w:rPr>
              <w:t>Variable Cost:</w:t>
            </w:r>
          </w:p>
        </w:tc>
        <w:tc>
          <w:tcPr>
            <w:tcW w:w="2152" w:type="dxa"/>
            <w:tcBorders>
              <w:top w:val="nil"/>
              <w:left w:val="nil"/>
              <w:bottom w:val="nil"/>
              <w:right w:val="single" w:sz="8" w:space="0" w:color="auto"/>
            </w:tcBorders>
            <w:shd w:val="clear" w:color="auto" w:fill="auto"/>
            <w:noWrap/>
            <w:vAlign w:val="bottom"/>
            <w:hideMark/>
          </w:tcPr>
          <w:p w14:paraId="7DFEEF82" w14:textId="77777777" w:rsidR="004934C7" w:rsidRPr="00A0178D" w:rsidRDefault="004934C7"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w:t>
            </w:r>
          </w:p>
        </w:tc>
        <w:tc>
          <w:tcPr>
            <w:tcW w:w="1947" w:type="dxa"/>
            <w:tcBorders>
              <w:top w:val="nil"/>
              <w:left w:val="nil"/>
              <w:bottom w:val="nil"/>
              <w:right w:val="single" w:sz="8" w:space="0" w:color="auto"/>
            </w:tcBorders>
            <w:shd w:val="clear" w:color="auto" w:fill="auto"/>
            <w:noWrap/>
            <w:vAlign w:val="bottom"/>
            <w:hideMark/>
          </w:tcPr>
          <w:p w14:paraId="3837370D" w14:textId="77777777" w:rsidR="004934C7" w:rsidRPr="00A0178D" w:rsidRDefault="004934C7"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w:t>
            </w:r>
          </w:p>
        </w:tc>
        <w:tc>
          <w:tcPr>
            <w:tcW w:w="1943" w:type="dxa"/>
            <w:tcBorders>
              <w:top w:val="nil"/>
              <w:left w:val="nil"/>
              <w:bottom w:val="nil"/>
              <w:right w:val="single" w:sz="8" w:space="0" w:color="auto"/>
            </w:tcBorders>
            <w:shd w:val="clear" w:color="auto" w:fill="auto"/>
            <w:noWrap/>
            <w:vAlign w:val="bottom"/>
            <w:hideMark/>
          </w:tcPr>
          <w:p w14:paraId="3947CC0F"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w:t>
            </w:r>
          </w:p>
        </w:tc>
        <w:tc>
          <w:tcPr>
            <w:tcW w:w="867" w:type="dxa"/>
            <w:tcBorders>
              <w:top w:val="nil"/>
              <w:left w:val="nil"/>
              <w:bottom w:val="nil"/>
              <w:right w:val="single" w:sz="8" w:space="0" w:color="auto"/>
            </w:tcBorders>
            <w:shd w:val="clear" w:color="auto" w:fill="auto"/>
            <w:noWrap/>
            <w:vAlign w:val="bottom"/>
            <w:hideMark/>
          </w:tcPr>
          <w:p w14:paraId="126C293A"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w:t>
            </w:r>
          </w:p>
        </w:tc>
      </w:tr>
      <w:tr w:rsidR="004934C7" w:rsidRPr="00A0178D" w14:paraId="0B66A1DC"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0A0F6D95" w14:textId="77777777" w:rsidR="004934C7" w:rsidRPr="00A0178D" w:rsidRDefault="004934C7" w:rsidP="00A0178D">
            <w:pPr>
              <w:spacing w:after="0" w:line="360" w:lineRule="auto"/>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Material</w:t>
            </w:r>
          </w:p>
        </w:tc>
        <w:tc>
          <w:tcPr>
            <w:tcW w:w="2152" w:type="dxa"/>
            <w:tcBorders>
              <w:top w:val="nil"/>
              <w:left w:val="nil"/>
              <w:bottom w:val="nil"/>
              <w:right w:val="single" w:sz="8" w:space="0" w:color="auto"/>
            </w:tcBorders>
            <w:shd w:val="clear" w:color="auto" w:fill="auto"/>
            <w:noWrap/>
            <w:vAlign w:val="bottom"/>
            <w:hideMark/>
          </w:tcPr>
          <w:p w14:paraId="0CEBA567" w14:textId="77777777" w:rsidR="004934C7" w:rsidRPr="00A0178D" w:rsidRDefault="00315F31"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2</w:t>
            </w:r>
            <w:r w:rsidR="004934C7" w:rsidRPr="00A0178D">
              <w:rPr>
                <w:rFonts w:ascii="Times New Roman" w:eastAsia="Times New Roman" w:hAnsi="Times New Roman" w:cs="Times New Roman"/>
                <w:color w:val="000000"/>
                <w:sz w:val="24"/>
                <w:szCs w:val="24"/>
                <w:lang w:val="en-IN" w:eastAsia="en-IN"/>
              </w:rPr>
              <w:t xml:space="preserve">50,000 </w:t>
            </w:r>
          </w:p>
        </w:tc>
        <w:tc>
          <w:tcPr>
            <w:tcW w:w="1947" w:type="dxa"/>
            <w:tcBorders>
              <w:top w:val="nil"/>
              <w:left w:val="nil"/>
              <w:bottom w:val="nil"/>
              <w:right w:val="single" w:sz="8" w:space="0" w:color="auto"/>
            </w:tcBorders>
            <w:shd w:val="clear" w:color="auto" w:fill="auto"/>
            <w:noWrap/>
            <w:vAlign w:val="bottom"/>
            <w:hideMark/>
          </w:tcPr>
          <w:p w14:paraId="473523B4" w14:textId="77777777" w:rsidR="004934C7" w:rsidRPr="00A0178D" w:rsidRDefault="00315F31"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2</w:t>
            </w:r>
            <w:r w:rsidR="004934C7" w:rsidRPr="00A0178D">
              <w:rPr>
                <w:rFonts w:ascii="Times New Roman" w:eastAsia="Times New Roman" w:hAnsi="Times New Roman" w:cs="Times New Roman"/>
                <w:color w:val="000000"/>
                <w:sz w:val="24"/>
                <w:szCs w:val="24"/>
                <w:lang w:val="en-IN" w:eastAsia="en-IN"/>
              </w:rPr>
              <w:t xml:space="preserve">80,000 </w:t>
            </w:r>
          </w:p>
        </w:tc>
        <w:tc>
          <w:tcPr>
            <w:tcW w:w="1943" w:type="dxa"/>
            <w:tcBorders>
              <w:top w:val="nil"/>
              <w:left w:val="nil"/>
              <w:bottom w:val="nil"/>
              <w:right w:val="single" w:sz="8" w:space="0" w:color="auto"/>
            </w:tcBorders>
            <w:shd w:val="clear" w:color="auto" w:fill="auto"/>
            <w:noWrap/>
            <w:vAlign w:val="bottom"/>
            <w:hideMark/>
          </w:tcPr>
          <w:p w14:paraId="5CA78E93"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(30,000)</w:t>
            </w:r>
          </w:p>
        </w:tc>
        <w:tc>
          <w:tcPr>
            <w:tcW w:w="867" w:type="dxa"/>
            <w:tcBorders>
              <w:top w:val="nil"/>
              <w:left w:val="nil"/>
              <w:bottom w:val="nil"/>
              <w:right w:val="single" w:sz="8" w:space="0" w:color="auto"/>
            </w:tcBorders>
            <w:shd w:val="clear" w:color="auto" w:fill="auto"/>
            <w:noWrap/>
            <w:vAlign w:val="bottom"/>
            <w:hideMark/>
          </w:tcPr>
          <w:p w14:paraId="2315839B"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-12%</w:t>
            </w:r>
          </w:p>
        </w:tc>
      </w:tr>
      <w:tr w:rsidR="004934C7" w:rsidRPr="00A0178D" w14:paraId="4BE5DC02"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7B5C3282" w14:textId="77777777" w:rsidR="004934C7" w:rsidRPr="00A0178D" w:rsidRDefault="004934C7" w:rsidP="00A0178D">
            <w:pPr>
              <w:spacing w:after="0" w:line="360" w:lineRule="auto"/>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Labour</w:t>
            </w:r>
          </w:p>
        </w:tc>
        <w:tc>
          <w:tcPr>
            <w:tcW w:w="2152" w:type="dxa"/>
            <w:tcBorders>
              <w:top w:val="nil"/>
              <w:left w:val="nil"/>
              <w:bottom w:val="nil"/>
              <w:right w:val="single" w:sz="8" w:space="0" w:color="auto"/>
            </w:tcBorders>
            <w:shd w:val="clear" w:color="auto" w:fill="auto"/>
            <w:noWrap/>
            <w:vAlign w:val="bottom"/>
            <w:hideMark/>
          </w:tcPr>
          <w:p w14:paraId="1B0AB145" w14:textId="77777777" w:rsidR="004934C7" w:rsidRPr="00A0178D" w:rsidRDefault="00315F31"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4</w:t>
            </w:r>
            <w:r w:rsidR="004934C7" w:rsidRPr="00A0178D">
              <w:rPr>
                <w:rFonts w:ascii="Times New Roman" w:eastAsia="Times New Roman" w:hAnsi="Times New Roman" w:cs="Times New Roman"/>
                <w:color w:val="000000"/>
                <w:sz w:val="24"/>
                <w:szCs w:val="24"/>
                <w:lang w:val="en-IN" w:eastAsia="en-IN"/>
              </w:rPr>
              <w:t xml:space="preserve">00,000 </w:t>
            </w:r>
          </w:p>
        </w:tc>
        <w:tc>
          <w:tcPr>
            <w:tcW w:w="1947" w:type="dxa"/>
            <w:tcBorders>
              <w:top w:val="nil"/>
              <w:left w:val="nil"/>
              <w:bottom w:val="nil"/>
              <w:right w:val="single" w:sz="8" w:space="0" w:color="auto"/>
            </w:tcBorders>
            <w:shd w:val="clear" w:color="auto" w:fill="auto"/>
            <w:noWrap/>
            <w:vAlign w:val="bottom"/>
            <w:hideMark/>
          </w:tcPr>
          <w:p w14:paraId="043F6A47" w14:textId="77777777" w:rsidR="004934C7" w:rsidRPr="00A0178D" w:rsidRDefault="00315F31"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4</w:t>
            </w:r>
            <w:r w:rsidR="004934C7" w:rsidRPr="00A0178D">
              <w:rPr>
                <w:rFonts w:ascii="Times New Roman" w:eastAsia="Times New Roman" w:hAnsi="Times New Roman" w:cs="Times New Roman"/>
                <w:color w:val="000000"/>
                <w:sz w:val="24"/>
                <w:szCs w:val="24"/>
                <w:lang w:val="en-IN" w:eastAsia="en-IN"/>
              </w:rPr>
              <w:t xml:space="preserve">40,000 </w:t>
            </w:r>
          </w:p>
        </w:tc>
        <w:tc>
          <w:tcPr>
            <w:tcW w:w="1943" w:type="dxa"/>
            <w:tcBorders>
              <w:top w:val="nil"/>
              <w:left w:val="nil"/>
              <w:bottom w:val="nil"/>
              <w:right w:val="single" w:sz="8" w:space="0" w:color="auto"/>
            </w:tcBorders>
            <w:shd w:val="clear" w:color="auto" w:fill="auto"/>
            <w:noWrap/>
            <w:vAlign w:val="bottom"/>
            <w:hideMark/>
          </w:tcPr>
          <w:p w14:paraId="0FDCE0D7"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(40,000)</w:t>
            </w:r>
          </w:p>
        </w:tc>
        <w:tc>
          <w:tcPr>
            <w:tcW w:w="867" w:type="dxa"/>
            <w:tcBorders>
              <w:top w:val="nil"/>
              <w:left w:val="nil"/>
              <w:bottom w:val="nil"/>
              <w:right w:val="single" w:sz="8" w:space="0" w:color="auto"/>
            </w:tcBorders>
            <w:shd w:val="clear" w:color="auto" w:fill="auto"/>
            <w:noWrap/>
            <w:vAlign w:val="bottom"/>
            <w:hideMark/>
          </w:tcPr>
          <w:p w14:paraId="27AA50AE"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-10%</w:t>
            </w:r>
          </w:p>
        </w:tc>
      </w:tr>
      <w:tr w:rsidR="004934C7" w:rsidRPr="00A0178D" w14:paraId="3FEB0A24"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4C36066D" w14:textId="77777777" w:rsidR="004934C7" w:rsidRPr="00A0178D" w:rsidRDefault="004934C7" w:rsidP="00A0178D">
            <w:pPr>
              <w:spacing w:after="0" w:line="360" w:lineRule="auto"/>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Overhead</w:t>
            </w:r>
          </w:p>
        </w:tc>
        <w:tc>
          <w:tcPr>
            <w:tcW w:w="2152" w:type="dxa"/>
            <w:tcBorders>
              <w:top w:val="nil"/>
              <w:left w:val="nil"/>
              <w:bottom w:val="single" w:sz="4" w:space="0" w:color="auto"/>
              <w:right w:val="single" w:sz="8" w:space="0" w:color="auto"/>
            </w:tcBorders>
            <w:shd w:val="clear" w:color="auto" w:fill="auto"/>
            <w:noWrap/>
            <w:vAlign w:val="bottom"/>
            <w:hideMark/>
          </w:tcPr>
          <w:p w14:paraId="4FA16B4C" w14:textId="77777777" w:rsidR="004934C7" w:rsidRPr="00A0178D" w:rsidRDefault="00315F31"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1</w:t>
            </w:r>
            <w:r w:rsidR="004934C7" w:rsidRPr="00A0178D">
              <w:rPr>
                <w:rFonts w:ascii="Times New Roman" w:eastAsia="Times New Roman" w:hAnsi="Times New Roman" w:cs="Times New Roman"/>
                <w:color w:val="000000"/>
                <w:sz w:val="24"/>
                <w:szCs w:val="24"/>
                <w:lang w:val="en-IN" w:eastAsia="en-IN"/>
              </w:rPr>
              <w:t xml:space="preserve">50,000 </w:t>
            </w:r>
          </w:p>
        </w:tc>
        <w:tc>
          <w:tcPr>
            <w:tcW w:w="1947" w:type="dxa"/>
            <w:tcBorders>
              <w:top w:val="nil"/>
              <w:left w:val="nil"/>
              <w:bottom w:val="single" w:sz="4" w:space="0" w:color="auto"/>
              <w:right w:val="single" w:sz="8" w:space="0" w:color="auto"/>
            </w:tcBorders>
            <w:shd w:val="clear" w:color="auto" w:fill="auto"/>
            <w:noWrap/>
            <w:vAlign w:val="bottom"/>
            <w:hideMark/>
          </w:tcPr>
          <w:p w14:paraId="7E9E2B6E" w14:textId="77777777" w:rsidR="004934C7" w:rsidRPr="00A0178D" w:rsidRDefault="00315F31"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1</w:t>
            </w:r>
            <w:r w:rsidR="004934C7" w:rsidRPr="00A0178D">
              <w:rPr>
                <w:rFonts w:ascii="Times New Roman" w:eastAsia="Times New Roman" w:hAnsi="Times New Roman" w:cs="Times New Roman"/>
                <w:color w:val="000000"/>
                <w:sz w:val="24"/>
                <w:szCs w:val="24"/>
                <w:lang w:val="en-IN" w:eastAsia="en-IN"/>
              </w:rPr>
              <w:t xml:space="preserve">20,000 </w:t>
            </w:r>
          </w:p>
        </w:tc>
        <w:tc>
          <w:tcPr>
            <w:tcW w:w="1943" w:type="dxa"/>
            <w:tcBorders>
              <w:top w:val="nil"/>
              <w:left w:val="nil"/>
              <w:bottom w:val="single" w:sz="4" w:space="0" w:color="auto"/>
              <w:right w:val="single" w:sz="8" w:space="0" w:color="auto"/>
            </w:tcBorders>
            <w:shd w:val="clear" w:color="auto" w:fill="auto"/>
            <w:noWrap/>
            <w:vAlign w:val="bottom"/>
            <w:hideMark/>
          </w:tcPr>
          <w:p w14:paraId="14F51F96"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30,000 </w:t>
            </w:r>
          </w:p>
        </w:tc>
        <w:tc>
          <w:tcPr>
            <w:tcW w:w="867" w:type="dxa"/>
            <w:tcBorders>
              <w:top w:val="nil"/>
              <w:left w:val="nil"/>
              <w:bottom w:val="nil"/>
              <w:right w:val="single" w:sz="8" w:space="0" w:color="auto"/>
            </w:tcBorders>
            <w:shd w:val="clear" w:color="auto" w:fill="auto"/>
            <w:noWrap/>
            <w:vAlign w:val="bottom"/>
            <w:hideMark/>
          </w:tcPr>
          <w:p w14:paraId="1AC98474"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20%</w:t>
            </w:r>
          </w:p>
        </w:tc>
      </w:tr>
      <w:tr w:rsidR="004934C7" w:rsidRPr="00A0178D" w14:paraId="263E99C2"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36F0E32A" w14:textId="77777777" w:rsidR="004934C7" w:rsidRPr="00A0178D" w:rsidRDefault="004934C7" w:rsidP="00A0178D">
            <w:pPr>
              <w:spacing w:after="0" w:line="360" w:lineRule="auto"/>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Contribution</w:t>
            </w:r>
          </w:p>
        </w:tc>
        <w:tc>
          <w:tcPr>
            <w:tcW w:w="2152" w:type="dxa"/>
            <w:tcBorders>
              <w:top w:val="nil"/>
              <w:left w:val="nil"/>
              <w:bottom w:val="nil"/>
              <w:right w:val="single" w:sz="8" w:space="0" w:color="auto"/>
            </w:tcBorders>
            <w:shd w:val="clear" w:color="auto" w:fill="auto"/>
            <w:noWrap/>
            <w:vAlign w:val="bottom"/>
            <w:hideMark/>
          </w:tcPr>
          <w:p w14:paraId="5247A52A" w14:textId="77777777" w:rsidR="004934C7" w:rsidRPr="00A0178D" w:rsidRDefault="00315F31" w:rsidP="00A0178D">
            <w:pPr>
              <w:spacing w:after="0" w:line="360" w:lineRule="auto"/>
              <w:jc w:val="right"/>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1,7</w:t>
            </w:r>
            <w:r w:rsidR="004934C7" w:rsidRPr="00A0178D">
              <w:rPr>
                <w:rFonts w:ascii="Times New Roman" w:eastAsia="Times New Roman" w:hAnsi="Times New Roman" w:cs="Times New Roman"/>
                <w:b/>
                <w:bCs/>
                <w:color w:val="000000"/>
                <w:sz w:val="24"/>
                <w:szCs w:val="24"/>
                <w:lang w:val="en-IN" w:eastAsia="en-IN"/>
              </w:rPr>
              <w:t xml:space="preserve">00,000 </w:t>
            </w:r>
          </w:p>
        </w:tc>
        <w:tc>
          <w:tcPr>
            <w:tcW w:w="1947" w:type="dxa"/>
            <w:tcBorders>
              <w:top w:val="nil"/>
              <w:left w:val="nil"/>
              <w:bottom w:val="nil"/>
              <w:right w:val="single" w:sz="8" w:space="0" w:color="auto"/>
            </w:tcBorders>
            <w:shd w:val="clear" w:color="auto" w:fill="auto"/>
            <w:noWrap/>
            <w:vAlign w:val="bottom"/>
            <w:hideMark/>
          </w:tcPr>
          <w:p w14:paraId="21980D1C" w14:textId="77777777" w:rsidR="004934C7" w:rsidRPr="00A0178D" w:rsidRDefault="00315F31" w:rsidP="00A0178D">
            <w:pPr>
              <w:spacing w:after="0" w:line="360" w:lineRule="auto"/>
              <w:jc w:val="right"/>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1,1</w:t>
            </w:r>
            <w:r w:rsidR="004934C7" w:rsidRPr="00A0178D">
              <w:rPr>
                <w:rFonts w:ascii="Times New Roman" w:eastAsia="Times New Roman" w:hAnsi="Times New Roman" w:cs="Times New Roman"/>
                <w:b/>
                <w:bCs/>
                <w:color w:val="000000"/>
                <w:sz w:val="24"/>
                <w:szCs w:val="24"/>
                <w:lang w:val="en-IN" w:eastAsia="en-IN"/>
              </w:rPr>
              <w:t xml:space="preserve">60,000 </w:t>
            </w:r>
          </w:p>
        </w:tc>
        <w:tc>
          <w:tcPr>
            <w:tcW w:w="1943" w:type="dxa"/>
            <w:tcBorders>
              <w:top w:val="nil"/>
              <w:left w:val="nil"/>
              <w:bottom w:val="nil"/>
              <w:right w:val="single" w:sz="8" w:space="0" w:color="auto"/>
            </w:tcBorders>
            <w:shd w:val="clear" w:color="auto" w:fill="auto"/>
            <w:noWrap/>
            <w:vAlign w:val="bottom"/>
            <w:hideMark/>
          </w:tcPr>
          <w:p w14:paraId="613B9E45" w14:textId="77777777" w:rsidR="004934C7" w:rsidRPr="00A0178D" w:rsidRDefault="00315F31"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5</w:t>
            </w:r>
            <w:r w:rsidR="004934C7" w:rsidRPr="00A0178D">
              <w:rPr>
                <w:rFonts w:ascii="Times New Roman" w:eastAsia="Times New Roman" w:hAnsi="Times New Roman" w:cs="Times New Roman"/>
                <w:b/>
                <w:bCs/>
                <w:color w:val="000000"/>
                <w:sz w:val="24"/>
                <w:szCs w:val="24"/>
                <w:lang w:val="en-IN" w:eastAsia="en-IN"/>
              </w:rPr>
              <w:t xml:space="preserve">40,000 </w:t>
            </w:r>
          </w:p>
        </w:tc>
        <w:tc>
          <w:tcPr>
            <w:tcW w:w="867" w:type="dxa"/>
            <w:tcBorders>
              <w:top w:val="nil"/>
              <w:left w:val="nil"/>
              <w:bottom w:val="nil"/>
              <w:right w:val="single" w:sz="8" w:space="0" w:color="auto"/>
            </w:tcBorders>
            <w:shd w:val="clear" w:color="auto" w:fill="auto"/>
            <w:noWrap/>
            <w:vAlign w:val="bottom"/>
            <w:hideMark/>
          </w:tcPr>
          <w:p w14:paraId="4733B89F"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32%</w:t>
            </w:r>
          </w:p>
        </w:tc>
      </w:tr>
      <w:tr w:rsidR="004934C7" w:rsidRPr="00A0178D" w14:paraId="2A4B1DD6"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4A9D73D4" w14:textId="77777777" w:rsidR="004934C7" w:rsidRPr="00A0178D" w:rsidRDefault="004934C7" w:rsidP="00A0178D">
            <w:pPr>
              <w:spacing w:after="0" w:line="360" w:lineRule="auto"/>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Fixed Overheads</w:t>
            </w:r>
          </w:p>
        </w:tc>
        <w:tc>
          <w:tcPr>
            <w:tcW w:w="2152" w:type="dxa"/>
            <w:tcBorders>
              <w:top w:val="nil"/>
              <w:left w:val="nil"/>
              <w:bottom w:val="nil"/>
              <w:right w:val="single" w:sz="8" w:space="0" w:color="auto"/>
            </w:tcBorders>
            <w:shd w:val="clear" w:color="auto" w:fill="auto"/>
            <w:noWrap/>
            <w:vAlign w:val="bottom"/>
            <w:hideMark/>
          </w:tcPr>
          <w:p w14:paraId="15716961" w14:textId="77777777" w:rsidR="004934C7" w:rsidRPr="00A0178D" w:rsidRDefault="004934C7"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w:t>
            </w:r>
          </w:p>
        </w:tc>
        <w:tc>
          <w:tcPr>
            <w:tcW w:w="1947" w:type="dxa"/>
            <w:tcBorders>
              <w:top w:val="nil"/>
              <w:left w:val="nil"/>
              <w:bottom w:val="nil"/>
              <w:right w:val="single" w:sz="8" w:space="0" w:color="auto"/>
            </w:tcBorders>
            <w:shd w:val="clear" w:color="auto" w:fill="auto"/>
            <w:noWrap/>
            <w:vAlign w:val="bottom"/>
            <w:hideMark/>
          </w:tcPr>
          <w:p w14:paraId="3AE46E27" w14:textId="77777777" w:rsidR="004934C7" w:rsidRPr="00A0178D" w:rsidRDefault="004934C7"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w:t>
            </w:r>
          </w:p>
        </w:tc>
        <w:tc>
          <w:tcPr>
            <w:tcW w:w="1943" w:type="dxa"/>
            <w:tcBorders>
              <w:top w:val="nil"/>
              <w:left w:val="nil"/>
              <w:bottom w:val="nil"/>
              <w:right w:val="single" w:sz="8" w:space="0" w:color="auto"/>
            </w:tcBorders>
            <w:shd w:val="clear" w:color="auto" w:fill="auto"/>
            <w:noWrap/>
            <w:vAlign w:val="bottom"/>
            <w:hideMark/>
          </w:tcPr>
          <w:p w14:paraId="6862A5AF"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w:t>
            </w:r>
          </w:p>
        </w:tc>
        <w:tc>
          <w:tcPr>
            <w:tcW w:w="867" w:type="dxa"/>
            <w:tcBorders>
              <w:top w:val="nil"/>
              <w:left w:val="nil"/>
              <w:bottom w:val="nil"/>
              <w:right w:val="single" w:sz="8" w:space="0" w:color="auto"/>
            </w:tcBorders>
            <w:shd w:val="clear" w:color="auto" w:fill="auto"/>
            <w:noWrap/>
            <w:vAlign w:val="bottom"/>
            <w:hideMark/>
          </w:tcPr>
          <w:p w14:paraId="2B7B0A69"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w:t>
            </w:r>
          </w:p>
        </w:tc>
      </w:tr>
      <w:tr w:rsidR="004934C7" w:rsidRPr="00A0178D" w14:paraId="7390B3FD"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1EC45D5B" w14:textId="77777777" w:rsidR="004934C7" w:rsidRPr="00A0178D" w:rsidRDefault="004934C7" w:rsidP="00A0178D">
            <w:pPr>
              <w:spacing w:after="0" w:line="360" w:lineRule="auto"/>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Warehouse rental</w:t>
            </w:r>
          </w:p>
        </w:tc>
        <w:tc>
          <w:tcPr>
            <w:tcW w:w="2152" w:type="dxa"/>
            <w:tcBorders>
              <w:top w:val="nil"/>
              <w:left w:val="nil"/>
              <w:bottom w:val="nil"/>
              <w:right w:val="single" w:sz="8" w:space="0" w:color="auto"/>
            </w:tcBorders>
            <w:shd w:val="clear" w:color="auto" w:fill="auto"/>
            <w:noWrap/>
            <w:vAlign w:val="bottom"/>
            <w:hideMark/>
          </w:tcPr>
          <w:p w14:paraId="6E3E31E4" w14:textId="77777777" w:rsidR="004934C7" w:rsidRPr="00A0178D" w:rsidRDefault="00315F31"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2</w:t>
            </w:r>
            <w:r w:rsidR="004934C7" w:rsidRPr="00A0178D">
              <w:rPr>
                <w:rFonts w:ascii="Times New Roman" w:eastAsia="Times New Roman" w:hAnsi="Times New Roman" w:cs="Times New Roman"/>
                <w:color w:val="000000"/>
                <w:sz w:val="24"/>
                <w:szCs w:val="24"/>
                <w:lang w:val="en-IN" w:eastAsia="en-IN"/>
              </w:rPr>
              <w:t xml:space="preserve">00,000 </w:t>
            </w:r>
          </w:p>
        </w:tc>
        <w:tc>
          <w:tcPr>
            <w:tcW w:w="1947" w:type="dxa"/>
            <w:tcBorders>
              <w:top w:val="nil"/>
              <w:left w:val="nil"/>
              <w:bottom w:val="nil"/>
              <w:right w:val="single" w:sz="8" w:space="0" w:color="auto"/>
            </w:tcBorders>
            <w:shd w:val="clear" w:color="auto" w:fill="auto"/>
            <w:noWrap/>
            <w:vAlign w:val="bottom"/>
            <w:hideMark/>
          </w:tcPr>
          <w:p w14:paraId="630CDCC1" w14:textId="77777777" w:rsidR="004934C7" w:rsidRPr="00A0178D" w:rsidRDefault="00315F31"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1</w:t>
            </w:r>
            <w:r w:rsidR="004934C7" w:rsidRPr="00A0178D">
              <w:rPr>
                <w:rFonts w:ascii="Times New Roman" w:eastAsia="Times New Roman" w:hAnsi="Times New Roman" w:cs="Times New Roman"/>
                <w:color w:val="000000"/>
                <w:sz w:val="24"/>
                <w:szCs w:val="24"/>
                <w:lang w:val="en-IN" w:eastAsia="en-IN"/>
              </w:rPr>
              <w:t xml:space="preserve">70,000 </w:t>
            </w:r>
          </w:p>
        </w:tc>
        <w:tc>
          <w:tcPr>
            <w:tcW w:w="1943" w:type="dxa"/>
            <w:tcBorders>
              <w:top w:val="nil"/>
              <w:left w:val="nil"/>
              <w:bottom w:val="nil"/>
              <w:right w:val="single" w:sz="8" w:space="0" w:color="auto"/>
            </w:tcBorders>
            <w:shd w:val="clear" w:color="auto" w:fill="auto"/>
            <w:noWrap/>
            <w:vAlign w:val="bottom"/>
            <w:hideMark/>
          </w:tcPr>
          <w:p w14:paraId="7F7DCBB9"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30,000 </w:t>
            </w:r>
          </w:p>
        </w:tc>
        <w:tc>
          <w:tcPr>
            <w:tcW w:w="867" w:type="dxa"/>
            <w:tcBorders>
              <w:top w:val="nil"/>
              <w:left w:val="nil"/>
              <w:bottom w:val="nil"/>
              <w:right w:val="single" w:sz="8" w:space="0" w:color="auto"/>
            </w:tcBorders>
            <w:shd w:val="clear" w:color="auto" w:fill="auto"/>
            <w:noWrap/>
            <w:vAlign w:val="bottom"/>
            <w:hideMark/>
          </w:tcPr>
          <w:p w14:paraId="17FD82D4"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15%</w:t>
            </w:r>
          </w:p>
        </w:tc>
      </w:tr>
      <w:tr w:rsidR="004934C7" w:rsidRPr="00A0178D" w14:paraId="54546852"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1155DADD" w14:textId="77777777" w:rsidR="004934C7" w:rsidRPr="00A0178D" w:rsidRDefault="004934C7" w:rsidP="00A0178D">
            <w:pPr>
              <w:spacing w:after="0" w:line="360" w:lineRule="auto"/>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lastRenderedPageBreak/>
              <w:t>Insurance</w:t>
            </w:r>
          </w:p>
        </w:tc>
        <w:tc>
          <w:tcPr>
            <w:tcW w:w="2152" w:type="dxa"/>
            <w:tcBorders>
              <w:top w:val="nil"/>
              <w:left w:val="nil"/>
              <w:bottom w:val="nil"/>
              <w:right w:val="single" w:sz="8" w:space="0" w:color="auto"/>
            </w:tcBorders>
            <w:shd w:val="clear" w:color="auto" w:fill="auto"/>
            <w:noWrap/>
            <w:vAlign w:val="bottom"/>
            <w:hideMark/>
          </w:tcPr>
          <w:p w14:paraId="25B9FDC5" w14:textId="77777777" w:rsidR="004934C7" w:rsidRPr="00A0178D" w:rsidRDefault="004934C7"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100,000</w:t>
            </w:r>
          </w:p>
        </w:tc>
        <w:tc>
          <w:tcPr>
            <w:tcW w:w="1947" w:type="dxa"/>
            <w:tcBorders>
              <w:top w:val="nil"/>
              <w:left w:val="nil"/>
              <w:bottom w:val="nil"/>
              <w:right w:val="single" w:sz="8" w:space="0" w:color="auto"/>
            </w:tcBorders>
            <w:shd w:val="clear" w:color="auto" w:fill="auto"/>
            <w:noWrap/>
            <w:vAlign w:val="bottom"/>
            <w:hideMark/>
          </w:tcPr>
          <w:p w14:paraId="6B492BDB" w14:textId="77777777" w:rsidR="004934C7" w:rsidRPr="00A0178D" w:rsidRDefault="00315F31"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1</w:t>
            </w:r>
            <w:r w:rsidR="004934C7" w:rsidRPr="00A0178D">
              <w:rPr>
                <w:rFonts w:ascii="Times New Roman" w:eastAsia="Times New Roman" w:hAnsi="Times New Roman" w:cs="Times New Roman"/>
                <w:color w:val="000000"/>
                <w:sz w:val="24"/>
                <w:szCs w:val="24"/>
                <w:lang w:val="en-IN" w:eastAsia="en-IN"/>
              </w:rPr>
              <w:t>00,000</w:t>
            </w:r>
          </w:p>
        </w:tc>
        <w:tc>
          <w:tcPr>
            <w:tcW w:w="1943" w:type="dxa"/>
            <w:tcBorders>
              <w:top w:val="nil"/>
              <w:left w:val="nil"/>
              <w:bottom w:val="nil"/>
              <w:right w:val="single" w:sz="8" w:space="0" w:color="auto"/>
            </w:tcBorders>
            <w:shd w:val="clear" w:color="auto" w:fill="auto"/>
            <w:noWrap/>
            <w:vAlign w:val="bottom"/>
            <w:hideMark/>
          </w:tcPr>
          <w:p w14:paraId="712460B9"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   </w:t>
            </w:r>
          </w:p>
        </w:tc>
        <w:tc>
          <w:tcPr>
            <w:tcW w:w="867" w:type="dxa"/>
            <w:tcBorders>
              <w:top w:val="nil"/>
              <w:left w:val="nil"/>
              <w:bottom w:val="nil"/>
              <w:right w:val="single" w:sz="8" w:space="0" w:color="auto"/>
            </w:tcBorders>
            <w:shd w:val="clear" w:color="auto" w:fill="auto"/>
            <w:noWrap/>
            <w:vAlign w:val="bottom"/>
            <w:hideMark/>
          </w:tcPr>
          <w:p w14:paraId="1B9F9644"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0%</w:t>
            </w:r>
          </w:p>
        </w:tc>
      </w:tr>
      <w:tr w:rsidR="004934C7" w:rsidRPr="00A0178D" w14:paraId="0E618B68" w14:textId="77777777" w:rsidTr="001D5C70">
        <w:trPr>
          <w:trHeight w:val="580"/>
          <w:jc w:val="center"/>
        </w:trPr>
        <w:tc>
          <w:tcPr>
            <w:tcW w:w="2709" w:type="dxa"/>
            <w:tcBorders>
              <w:top w:val="nil"/>
              <w:left w:val="single" w:sz="8" w:space="0" w:color="auto"/>
              <w:bottom w:val="nil"/>
              <w:right w:val="single" w:sz="8" w:space="0" w:color="auto"/>
            </w:tcBorders>
            <w:shd w:val="clear" w:color="auto" w:fill="auto"/>
            <w:vAlign w:val="bottom"/>
            <w:hideMark/>
          </w:tcPr>
          <w:p w14:paraId="453305C7" w14:textId="77777777" w:rsidR="004934C7" w:rsidRPr="00A0178D" w:rsidRDefault="004934C7" w:rsidP="00A0178D">
            <w:pPr>
              <w:spacing w:after="0" w:line="360" w:lineRule="auto"/>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Fulltime warehouse supervisor salary</w:t>
            </w:r>
          </w:p>
        </w:tc>
        <w:tc>
          <w:tcPr>
            <w:tcW w:w="2152" w:type="dxa"/>
            <w:tcBorders>
              <w:top w:val="nil"/>
              <w:left w:val="nil"/>
              <w:bottom w:val="nil"/>
              <w:right w:val="single" w:sz="8" w:space="0" w:color="auto"/>
            </w:tcBorders>
            <w:shd w:val="clear" w:color="auto" w:fill="auto"/>
            <w:noWrap/>
            <w:vAlign w:val="center"/>
            <w:hideMark/>
          </w:tcPr>
          <w:p w14:paraId="51718406" w14:textId="77777777" w:rsidR="004934C7" w:rsidRPr="00A0178D" w:rsidRDefault="004934C7"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50,000</w:t>
            </w:r>
          </w:p>
        </w:tc>
        <w:tc>
          <w:tcPr>
            <w:tcW w:w="1947" w:type="dxa"/>
            <w:tcBorders>
              <w:top w:val="nil"/>
              <w:left w:val="nil"/>
              <w:bottom w:val="nil"/>
              <w:right w:val="single" w:sz="8" w:space="0" w:color="auto"/>
            </w:tcBorders>
            <w:shd w:val="clear" w:color="auto" w:fill="auto"/>
            <w:noWrap/>
            <w:vAlign w:val="center"/>
            <w:hideMark/>
          </w:tcPr>
          <w:p w14:paraId="0AE2C721" w14:textId="77777777" w:rsidR="004934C7" w:rsidRPr="00A0178D" w:rsidRDefault="004934C7" w:rsidP="00A0178D">
            <w:pPr>
              <w:spacing w:after="0" w:line="360" w:lineRule="auto"/>
              <w:jc w:val="right"/>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35,000</w:t>
            </w:r>
          </w:p>
        </w:tc>
        <w:tc>
          <w:tcPr>
            <w:tcW w:w="1943" w:type="dxa"/>
            <w:tcBorders>
              <w:top w:val="nil"/>
              <w:left w:val="nil"/>
              <w:bottom w:val="nil"/>
              <w:right w:val="single" w:sz="8" w:space="0" w:color="auto"/>
            </w:tcBorders>
            <w:shd w:val="clear" w:color="auto" w:fill="auto"/>
            <w:noWrap/>
            <w:vAlign w:val="center"/>
            <w:hideMark/>
          </w:tcPr>
          <w:p w14:paraId="38FDF483"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15,000 </w:t>
            </w:r>
          </w:p>
        </w:tc>
        <w:tc>
          <w:tcPr>
            <w:tcW w:w="867" w:type="dxa"/>
            <w:tcBorders>
              <w:top w:val="nil"/>
              <w:left w:val="nil"/>
              <w:bottom w:val="nil"/>
              <w:right w:val="single" w:sz="8" w:space="0" w:color="auto"/>
            </w:tcBorders>
            <w:shd w:val="clear" w:color="auto" w:fill="auto"/>
            <w:noWrap/>
            <w:vAlign w:val="center"/>
            <w:hideMark/>
          </w:tcPr>
          <w:p w14:paraId="019A0FEC"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30%</w:t>
            </w:r>
          </w:p>
        </w:tc>
      </w:tr>
      <w:tr w:rsidR="004934C7" w:rsidRPr="00A0178D" w14:paraId="69B22B96" w14:textId="77777777" w:rsidTr="001D5C70">
        <w:trPr>
          <w:trHeight w:val="297"/>
          <w:jc w:val="center"/>
        </w:trPr>
        <w:tc>
          <w:tcPr>
            <w:tcW w:w="270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F2DD0E0" w14:textId="77777777" w:rsidR="004934C7" w:rsidRPr="00A0178D" w:rsidRDefault="004934C7" w:rsidP="00A0178D">
            <w:pPr>
              <w:spacing w:after="0" w:line="360" w:lineRule="auto"/>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Profit</w:t>
            </w:r>
          </w:p>
        </w:tc>
        <w:tc>
          <w:tcPr>
            <w:tcW w:w="2152" w:type="dxa"/>
            <w:tcBorders>
              <w:top w:val="single" w:sz="8" w:space="0" w:color="auto"/>
              <w:left w:val="nil"/>
              <w:bottom w:val="single" w:sz="8" w:space="0" w:color="auto"/>
              <w:right w:val="single" w:sz="8" w:space="0" w:color="auto"/>
            </w:tcBorders>
            <w:shd w:val="clear" w:color="auto" w:fill="auto"/>
            <w:noWrap/>
            <w:vAlign w:val="bottom"/>
            <w:hideMark/>
          </w:tcPr>
          <w:p w14:paraId="2BB2FA47" w14:textId="77777777" w:rsidR="004934C7" w:rsidRPr="00A0178D" w:rsidRDefault="00315F31" w:rsidP="00A0178D">
            <w:pPr>
              <w:spacing w:after="0" w:line="360" w:lineRule="auto"/>
              <w:jc w:val="right"/>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1,3</w:t>
            </w:r>
            <w:r w:rsidR="004934C7" w:rsidRPr="00A0178D">
              <w:rPr>
                <w:rFonts w:ascii="Times New Roman" w:eastAsia="Times New Roman" w:hAnsi="Times New Roman" w:cs="Times New Roman"/>
                <w:b/>
                <w:bCs/>
                <w:color w:val="000000"/>
                <w:sz w:val="24"/>
                <w:szCs w:val="24"/>
                <w:lang w:val="en-IN" w:eastAsia="en-IN"/>
              </w:rPr>
              <w:t xml:space="preserve">50,000 </w:t>
            </w:r>
          </w:p>
        </w:tc>
        <w:tc>
          <w:tcPr>
            <w:tcW w:w="1947" w:type="dxa"/>
            <w:tcBorders>
              <w:top w:val="single" w:sz="8" w:space="0" w:color="auto"/>
              <w:left w:val="nil"/>
              <w:bottom w:val="single" w:sz="8" w:space="0" w:color="auto"/>
              <w:right w:val="single" w:sz="8" w:space="0" w:color="auto"/>
            </w:tcBorders>
            <w:shd w:val="clear" w:color="auto" w:fill="auto"/>
            <w:noWrap/>
            <w:vAlign w:val="bottom"/>
            <w:hideMark/>
          </w:tcPr>
          <w:p w14:paraId="0C38504F" w14:textId="77777777" w:rsidR="004934C7" w:rsidRPr="00A0178D" w:rsidRDefault="00315F31" w:rsidP="00A0178D">
            <w:pPr>
              <w:spacing w:after="0" w:line="360" w:lineRule="auto"/>
              <w:jc w:val="right"/>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8</w:t>
            </w:r>
            <w:r w:rsidR="004934C7" w:rsidRPr="00A0178D">
              <w:rPr>
                <w:rFonts w:ascii="Times New Roman" w:eastAsia="Times New Roman" w:hAnsi="Times New Roman" w:cs="Times New Roman"/>
                <w:b/>
                <w:bCs/>
                <w:color w:val="000000"/>
                <w:sz w:val="24"/>
                <w:szCs w:val="24"/>
                <w:lang w:val="en-IN" w:eastAsia="en-IN"/>
              </w:rPr>
              <w:t xml:space="preserve">55,000 </w:t>
            </w:r>
          </w:p>
        </w:tc>
        <w:tc>
          <w:tcPr>
            <w:tcW w:w="1943" w:type="dxa"/>
            <w:tcBorders>
              <w:top w:val="single" w:sz="8" w:space="0" w:color="auto"/>
              <w:left w:val="nil"/>
              <w:bottom w:val="single" w:sz="8" w:space="0" w:color="auto"/>
              <w:right w:val="single" w:sz="8" w:space="0" w:color="auto"/>
            </w:tcBorders>
            <w:shd w:val="clear" w:color="auto" w:fill="auto"/>
            <w:noWrap/>
            <w:vAlign w:val="bottom"/>
            <w:hideMark/>
          </w:tcPr>
          <w:p w14:paraId="676DAA5B" w14:textId="77777777" w:rsidR="004934C7" w:rsidRPr="00A0178D" w:rsidRDefault="00315F31"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4</w:t>
            </w:r>
            <w:r w:rsidR="004934C7" w:rsidRPr="00A0178D">
              <w:rPr>
                <w:rFonts w:ascii="Times New Roman" w:eastAsia="Times New Roman" w:hAnsi="Times New Roman" w:cs="Times New Roman"/>
                <w:b/>
                <w:bCs/>
                <w:color w:val="000000"/>
                <w:sz w:val="24"/>
                <w:szCs w:val="24"/>
                <w:lang w:val="en-IN" w:eastAsia="en-IN"/>
              </w:rPr>
              <w:t xml:space="preserve">95,000 </w:t>
            </w:r>
          </w:p>
        </w:tc>
        <w:tc>
          <w:tcPr>
            <w:tcW w:w="867" w:type="dxa"/>
            <w:tcBorders>
              <w:top w:val="single" w:sz="8" w:space="0" w:color="auto"/>
              <w:left w:val="nil"/>
              <w:bottom w:val="single" w:sz="8" w:space="0" w:color="auto"/>
              <w:right w:val="single" w:sz="8" w:space="0" w:color="auto"/>
            </w:tcBorders>
            <w:shd w:val="clear" w:color="auto" w:fill="auto"/>
            <w:noWrap/>
            <w:vAlign w:val="bottom"/>
            <w:hideMark/>
          </w:tcPr>
          <w:p w14:paraId="752D6615"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37%</w:t>
            </w:r>
          </w:p>
        </w:tc>
      </w:tr>
      <w:tr w:rsidR="004934C7" w:rsidRPr="00A0178D" w14:paraId="577BD9F6" w14:textId="77777777" w:rsidTr="001D5C70">
        <w:trPr>
          <w:trHeight w:val="297"/>
          <w:jc w:val="center"/>
        </w:trPr>
        <w:tc>
          <w:tcPr>
            <w:tcW w:w="2709" w:type="dxa"/>
            <w:tcBorders>
              <w:top w:val="nil"/>
              <w:left w:val="single" w:sz="8" w:space="0" w:color="auto"/>
              <w:bottom w:val="single" w:sz="8" w:space="0" w:color="auto"/>
              <w:right w:val="single" w:sz="8" w:space="0" w:color="auto"/>
            </w:tcBorders>
            <w:shd w:val="clear" w:color="auto" w:fill="auto"/>
            <w:noWrap/>
            <w:vAlign w:val="bottom"/>
            <w:hideMark/>
          </w:tcPr>
          <w:p w14:paraId="733F1259" w14:textId="77777777" w:rsidR="004934C7" w:rsidRPr="00A0178D" w:rsidRDefault="004934C7" w:rsidP="00A0178D">
            <w:pPr>
              <w:spacing w:after="0" w:line="360" w:lineRule="auto"/>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Profit (per Unit)</w:t>
            </w:r>
          </w:p>
        </w:tc>
        <w:tc>
          <w:tcPr>
            <w:tcW w:w="2152" w:type="dxa"/>
            <w:tcBorders>
              <w:top w:val="nil"/>
              <w:left w:val="nil"/>
              <w:bottom w:val="single" w:sz="8" w:space="0" w:color="auto"/>
              <w:right w:val="single" w:sz="8" w:space="0" w:color="auto"/>
            </w:tcBorders>
            <w:shd w:val="clear" w:color="auto" w:fill="auto"/>
            <w:noWrap/>
            <w:vAlign w:val="bottom"/>
            <w:hideMark/>
          </w:tcPr>
          <w:p w14:paraId="55AFE002" w14:textId="77777777" w:rsidR="004934C7" w:rsidRPr="00A0178D" w:rsidRDefault="004934C7" w:rsidP="00A0178D">
            <w:pPr>
              <w:spacing w:after="0" w:line="360" w:lineRule="auto"/>
              <w:jc w:val="right"/>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13.50 </w:t>
            </w:r>
          </w:p>
        </w:tc>
        <w:tc>
          <w:tcPr>
            <w:tcW w:w="1947" w:type="dxa"/>
            <w:tcBorders>
              <w:top w:val="nil"/>
              <w:left w:val="nil"/>
              <w:bottom w:val="single" w:sz="8" w:space="0" w:color="auto"/>
              <w:right w:val="single" w:sz="8" w:space="0" w:color="auto"/>
            </w:tcBorders>
            <w:shd w:val="clear" w:color="auto" w:fill="auto"/>
            <w:noWrap/>
            <w:vAlign w:val="bottom"/>
            <w:hideMark/>
          </w:tcPr>
          <w:p w14:paraId="57319A58" w14:textId="77777777" w:rsidR="004934C7" w:rsidRPr="00A0178D" w:rsidRDefault="004934C7" w:rsidP="00A0178D">
            <w:pPr>
              <w:spacing w:after="0" w:line="360" w:lineRule="auto"/>
              <w:jc w:val="right"/>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10.69 </w:t>
            </w:r>
          </w:p>
        </w:tc>
        <w:tc>
          <w:tcPr>
            <w:tcW w:w="1943" w:type="dxa"/>
            <w:tcBorders>
              <w:top w:val="nil"/>
              <w:left w:val="nil"/>
              <w:bottom w:val="single" w:sz="8" w:space="0" w:color="auto"/>
              <w:right w:val="single" w:sz="8" w:space="0" w:color="auto"/>
            </w:tcBorders>
            <w:shd w:val="clear" w:color="auto" w:fill="auto"/>
            <w:noWrap/>
            <w:vAlign w:val="bottom"/>
            <w:hideMark/>
          </w:tcPr>
          <w:p w14:paraId="24FB1835"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w:t>
            </w:r>
          </w:p>
        </w:tc>
        <w:tc>
          <w:tcPr>
            <w:tcW w:w="867" w:type="dxa"/>
            <w:tcBorders>
              <w:top w:val="nil"/>
              <w:left w:val="nil"/>
              <w:bottom w:val="single" w:sz="8" w:space="0" w:color="auto"/>
              <w:right w:val="single" w:sz="8" w:space="0" w:color="auto"/>
            </w:tcBorders>
            <w:shd w:val="clear" w:color="auto" w:fill="auto"/>
            <w:noWrap/>
            <w:vAlign w:val="bottom"/>
            <w:hideMark/>
          </w:tcPr>
          <w:p w14:paraId="4FDC74DB" w14:textId="77777777" w:rsidR="004934C7" w:rsidRPr="00A0178D" w:rsidRDefault="004934C7" w:rsidP="00A0178D">
            <w:pPr>
              <w:spacing w:after="0" w:line="360" w:lineRule="auto"/>
              <w:jc w:val="center"/>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w:t>
            </w:r>
          </w:p>
        </w:tc>
      </w:tr>
    </w:tbl>
    <w:p w14:paraId="45659B7E" w14:textId="77777777" w:rsidR="004934C7" w:rsidRPr="00A0178D" w:rsidRDefault="004934C7" w:rsidP="00A0178D">
      <w:pPr>
        <w:spacing w:line="360" w:lineRule="auto"/>
        <w:rPr>
          <w:rFonts w:ascii="Times New Roman" w:hAnsi="Times New Roman" w:cs="Times New Roman"/>
          <w:sz w:val="24"/>
          <w:szCs w:val="24"/>
        </w:rPr>
      </w:pPr>
    </w:p>
    <w:p w14:paraId="660B048B" w14:textId="03B276D5" w:rsidR="001D5C70" w:rsidRPr="00A0178D" w:rsidRDefault="001D5C70" w:rsidP="00A0178D">
      <w:pPr>
        <w:spacing w:line="360" w:lineRule="auto"/>
        <w:rPr>
          <w:rFonts w:ascii="Times New Roman" w:hAnsi="Times New Roman" w:cs="Times New Roman"/>
          <w:sz w:val="24"/>
          <w:szCs w:val="24"/>
        </w:rPr>
      </w:pPr>
      <w:proofErr w:type="gramStart"/>
      <w:r w:rsidRPr="00A0178D">
        <w:rPr>
          <w:rFonts w:ascii="Times New Roman" w:hAnsi="Times New Roman" w:cs="Times New Roman"/>
          <w:sz w:val="24"/>
          <w:szCs w:val="24"/>
        </w:rPr>
        <w:t>Thus</w:t>
      </w:r>
      <w:proofErr w:type="gramEnd"/>
      <w:r w:rsidRPr="00A0178D">
        <w:rPr>
          <w:rFonts w:ascii="Times New Roman" w:hAnsi="Times New Roman" w:cs="Times New Roman"/>
          <w:sz w:val="24"/>
          <w:szCs w:val="24"/>
        </w:rPr>
        <w:t xml:space="preserve"> it is visible from the report that the company’s Sales is down by 20 % while the overall profit is reduced by 37%.</w:t>
      </w:r>
      <w:sdt>
        <w:sdtPr>
          <w:rPr>
            <w:rFonts w:ascii="Times New Roman" w:hAnsi="Times New Roman" w:cs="Times New Roman"/>
            <w:sz w:val="24"/>
            <w:szCs w:val="24"/>
          </w:rPr>
          <w:id w:val="-1756272234"/>
          <w:citation/>
        </w:sdtPr>
        <w:sdtEndPr/>
        <w:sdtContent>
          <w:r w:rsidR="007560BF" w:rsidRPr="00A0178D">
            <w:rPr>
              <w:rFonts w:ascii="Times New Roman" w:hAnsi="Times New Roman" w:cs="Times New Roman"/>
              <w:sz w:val="24"/>
              <w:szCs w:val="24"/>
            </w:rPr>
            <w:fldChar w:fldCharType="begin"/>
          </w:r>
          <w:r w:rsidR="007560BF" w:rsidRPr="00A0178D">
            <w:rPr>
              <w:rFonts w:ascii="Times New Roman" w:hAnsi="Times New Roman" w:cs="Times New Roman"/>
              <w:sz w:val="24"/>
              <w:szCs w:val="24"/>
              <w:lang w:val="en-IN"/>
            </w:rPr>
            <w:instrText xml:space="preserve"> CITATION Jam20 \l 16393 </w:instrText>
          </w:r>
          <w:r w:rsidR="007560BF" w:rsidRPr="00A0178D">
            <w:rPr>
              <w:rFonts w:ascii="Times New Roman" w:hAnsi="Times New Roman" w:cs="Times New Roman"/>
              <w:sz w:val="24"/>
              <w:szCs w:val="24"/>
            </w:rPr>
            <w:fldChar w:fldCharType="separate"/>
          </w:r>
          <w:r w:rsidR="007560BF" w:rsidRPr="00A0178D">
            <w:rPr>
              <w:rFonts w:ascii="Times New Roman" w:hAnsi="Times New Roman" w:cs="Times New Roman"/>
              <w:noProof/>
              <w:sz w:val="24"/>
              <w:szCs w:val="24"/>
              <w:lang w:val="en-IN"/>
            </w:rPr>
            <w:t xml:space="preserve"> (Chen, 2020)</w:t>
          </w:r>
          <w:r w:rsidR="007560BF" w:rsidRPr="00A0178D">
            <w:rPr>
              <w:rFonts w:ascii="Times New Roman" w:hAnsi="Times New Roman" w:cs="Times New Roman"/>
              <w:sz w:val="24"/>
              <w:szCs w:val="24"/>
            </w:rPr>
            <w:fldChar w:fldCharType="end"/>
          </w:r>
        </w:sdtContent>
      </w:sdt>
    </w:p>
    <w:p w14:paraId="33314A00" w14:textId="77777777" w:rsidR="00C80F7F" w:rsidRPr="00A0178D" w:rsidRDefault="00C80F7F" w:rsidP="00A0178D">
      <w:pPr>
        <w:spacing w:line="360" w:lineRule="auto"/>
        <w:rPr>
          <w:rFonts w:ascii="Times New Roman" w:hAnsi="Times New Roman" w:cs="Times New Roman"/>
          <w:sz w:val="24"/>
          <w:szCs w:val="24"/>
        </w:rPr>
      </w:pPr>
    </w:p>
    <w:p w14:paraId="04F0B83F" w14:textId="77777777" w:rsidR="00C80F7F" w:rsidRPr="00A0178D" w:rsidRDefault="001D5C70" w:rsidP="00A0178D">
      <w:pPr>
        <w:pStyle w:val="ListParagraph"/>
        <w:numPr>
          <w:ilvl w:val="0"/>
          <w:numId w:val="1"/>
        </w:numPr>
        <w:spacing w:line="360" w:lineRule="auto"/>
        <w:outlineLvl w:val="1"/>
        <w:rPr>
          <w:rFonts w:ascii="Times New Roman" w:hAnsi="Times New Roman" w:cs="Times New Roman"/>
          <w:b/>
          <w:sz w:val="24"/>
          <w:szCs w:val="24"/>
          <w:u w:val="single"/>
        </w:rPr>
      </w:pPr>
      <w:bookmarkStart w:id="1" w:name="_Toc66901175"/>
      <w:r w:rsidRPr="00A0178D">
        <w:rPr>
          <w:rFonts w:ascii="Times New Roman" w:hAnsi="Times New Roman" w:cs="Times New Roman"/>
          <w:b/>
          <w:sz w:val="24"/>
          <w:szCs w:val="24"/>
          <w:u w:val="single"/>
        </w:rPr>
        <w:t>Performance Report</w:t>
      </w:r>
      <w:bookmarkEnd w:id="1"/>
    </w:p>
    <w:p w14:paraId="21D8FEFD" w14:textId="77777777" w:rsidR="001B115D" w:rsidRPr="00A0178D" w:rsidRDefault="001B115D" w:rsidP="00A0178D">
      <w:pPr>
        <w:spacing w:after="0" w:line="360" w:lineRule="auto"/>
        <w:rPr>
          <w:rFonts w:ascii="Times New Roman" w:eastAsia="Times New Roman" w:hAnsi="Times New Roman" w:cs="Times New Roman"/>
          <w:b/>
          <w:bCs/>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t>Introduction</w:t>
      </w:r>
    </w:p>
    <w:p w14:paraId="1CBAE8EF"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
    <w:p w14:paraId="4986D511" w14:textId="301521E5" w:rsidR="001B115D" w:rsidRPr="00A0178D" w:rsidRDefault="001B115D" w:rsidP="00A0178D">
      <w:p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color w:val="0E101A"/>
          <w:sz w:val="24"/>
          <w:szCs w:val="24"/>
          <w:lang w:val="en-IN" w:eastAsia="en-IN"/>
        </w:rPr>
        <w:t xml:space="preserve">Amana Ltd. is running its business successfully for the last 40 Years and experience of 40 years has helped a lot in understanding the nature of the tourism industry. This industry is very dynamic and </w:t>
      </w:r>
      <w:proofErr w:type="gramStart"/>
      <w:r w:rsidRPr="00A0178D">
        <w:rPr>
          <w:rFonts w:ascii="Times New Roman" w:eastAsia="Times New Roman" w:hAnsi="Times New Roman" w:cs="Times New Roman"/>
          <w:color w:val="0E101A"/>
          <w:sz w:val="24"/>
          <w:szCs w:val="24"/>
          <w:lang w:val="en-IN" w:eastAsia="en-IN"/>
        </w:rPr>
        <w:t>season-oriented</w:t>
      </w:r>
      <w:proofErr w:type="gramEnd"/>
      <w:r w:rsidRPr="00A0178D">
        <w:rPr>
          <w:rFonts w:ascii="Times New Roman" w:eastAsia="Times New Roman" w:hAnsi="Times New Roman" w:cs="Times New Roman"/>
          <w:color w:val="0E101A"/>
          <w:sz w:val="24"/>
          <w:szCs w:val="24"/>
          <w:lang w:val="en-IN" w:eastAsia="en-IN"/>
        </w:rPr>
        <w:t xml:space="preserve">. The last year was very challenging for the economy and tourism industry also due to the breakout of the covid-19 pandemic. We also faced a situation which can never be imagined as we can work upon to increase the sale to the tourist but there was a lockdown due to which tourist were not there. Even after this situation </w:t>
      </w:r>
      <w:proofErr w:type="gramStart"/>
      <w:r w:rsidRPr="00A0178D">
        <w:rPr>
          <w:rFonts w:ascii="Times New Roman" w:eastAsia="Times New Roman" w:hAnsi="Times New Roman" w:cs="Times New Roman"/>
          <w:color w:val="0E101A"/>
          <w:sz w:val="24"/>
          <w:szCs w:val="24"/>
          <w:lang w:val="en-IN" w:eastAsia="en-IN"/>
        </w:rPr>
        <w:t>somehow</w:t>
      </w:r>
      <w:proofErr w:type="gramEnd"/>
      <w:r w:rsidRPr="00A0178D">
        <w:rPr>
          <w:rFonts w:ascii="Times New Roman" w:eastAsia="Times New Roman" w:hAnsi="Times New Roman" w:cs="Times New Roman"/>
          <w:color w:val="0E101A"/>
          <w:sz w:val="24"/>
          <w:szCs w:val="24"/>
          <w:lang w:val="en-IN" w:eastAsia="en-IN"/>
        </w:rPr>
        <w:t xml:space="preserve"> we managed to gain net profit from the business. In the report, we are going to assess the performance of our business.</w:t>
      </w:r>
      <w:sdt>
        <w:sdtPr>
          <w:rPr>
            <w:rFonts w:ascii="Times New Roman" w:eastAsia="Times New Roman" w:hAnsi="Times New Roman" w:cs="Times New Roman"/>
            <w:color w:val="0E101A"/>
            <w:sz w:val="24"/>
            <w:szCs w:val="24"/>
            <w:lang w:val="en-IN" w:eastAsia="en-IN"/>
          </w:rPr>
          <w:id w:val="1496463400"/>
          <w:citation/>
        </w:sdtPr>
        <w:sdtEndPr/>
        <w:sdtContent>
          <w:r w:rsidR="007560BF" w:rsidRPr="00A0178D">
            <w:rPr>
              <w:rFonts w:ascii="Times New Roman" w:eastAsia="Times New Roman" w:hAnsi="Times New Roman" w:cs="Times New Roman"/>
              <w:color w:val="0E101A"/>
              <w:sz w:val="24"/>
              <w:szCs w:val="24"/>
              <w:lang w:val="en-IN" w:eastAsia="en-IN"/>
            </w:rPr>
            <w:fldChar w:fldCharType="begin"/>
          </w:r>
          <w:r w:rsidR="007560BF" w:rsidRPr="00A0178D">
            <w:rPr>
              <w:rFonts w:ascii="Times New Roman" w:eastAsia="Times New Roman" w:hAnsi="Times New Roman" w:cs="Times New Roman"/>
              <w:color w:val="0E101A"/>
              <w:sz w:val="24"/>
              <w:szCs w:val="24"/>
              <w:lang w:val="en-IN" w:eastAsia="en-IN"/>
            </w:rPr>
            <w:instrText xml:space="preserve"> CITATION Gre21 \l 16393 </w:instrText>
          </w:r>
          <w:r w:rsidR="007560BF" w:rsidRPr="00A0178D">
            <w:rPr>
              <w:rFonts w:ascii="Times New Roman" w:eastAsia="Times New Roman" w:hAnsi="Times New Roman" w:cs="Times New Roman"/>
              <w:color w:val="0E101A"/>
              <w:sz w:val="24"/>
              <w:szCs w:val="24"/>
              <w:lang w:val="en-IN" w:eastAsia="en-IN"/>
            </w:rPr>
            <w:fldChar w:fldCharType="separate"/>
          </w:r>
          <w:r w:rsidR="007560BF" w:rsidRPr="00A0178D">
            <w:rPr>
              <w:rFonts w:ascii="Times New Roman" w:eastAsia="Times New Roman" w:hAnsi="Times New Roman" w:cs="Times New Roman"/>
              <w:noProof/>
              <w:color w:val="0E101A"/>
              <w:sz w:val="24"/>
              <w:szCs w:val="24"/>
              <w:lang w:val="en-IN" w:eastAsia="en-IN"/>
            </w:rPr>
            <w:t xml:space="preserve"> (GreyCampus, n.d.)</w:t>
          </w:r>
          <w:r w:rsidR="007560BF" w:rsidRPr="00A0178D">
            <w:rPr>
              <w:rFonts w:ascii="Times New Roman" w:eastAsia="Times New Roman" w:hAnsi="Times New Roman" w:cs="Times New Roman"/>
              <w:color w:val="0E101A"/>
              <w:sz w:val="24"/>
              <w:szCs w:val="24"/>
              <w:lang w:val="en-IN" w:eastAsia="en-IN"/>
            </w:rPr>
            <w:fldChar w:fldCharType="end"/>
          </w:r>
        </w:sdtContent>
      </w:sdt>
    </w:p>
    <w:p w14:paraId="54A8C883" w14:textId="77777777" w:rsidR="001B115D" w:rsidRPr="00A0178D" w:rsidRDefault="001B115D" w:rsidP="00A0178D">
      <w:pPr>
        <w:spacing w:after="0" w:line="360" w:lineRule="auto"/>
        <w:rPr>
          <w:rFonts w:ascii="Times New Roman" w:eastAsia="Times New Roman" w:hAnsi="Times New Roman" w:cs="Times New Roman"/>
          <w:color w:val="0E101A"/>
          <w:sz w:val="24"/>
          <w:szCs w:val="24"/>
          <w:lang w:val="en-IN" w:eastAsia="en-IN"/>
        </w:rPr>
      </w:pPr>
    </w:p>
    <w:p w14:paraId="6A213389" w14:textId="77777777" w:rsidR="001B115D" w:rsidRPr="00A0178D" w:rsidRDefault="001B115D" w:rsidP="00A0178D">
      <w:pPr>
        <w:spacing w:after="0" w:line="360" w:lineRule="auto"/>
        <w:rPr>
          <w:rFonts w:ascii="Times New Roman" w:eastAsia="Times New Roman" w:hAnsi="Times New Roman" w:cs="Times New Roman"/>
          <w:b/>
          <w:bCs/>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t>Main Body</w:t>
      </w:r>
    </w:p>
    <w:p w14:paraId="16C308D5"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
    <w:p w14:paraId="533682BC" w14:textId="77777777" w:rsidR="001B115D" w:rsidRPr="00A0178D" w:rsidRDefault="001B115D" w:rsidP="00A0178D">
      <w:p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color w:val="0E101A"/>
          <w:sz w:val="24"/>
          <w:szCs w:val="24"/>
          <w:lang w:val="en-IN" w:eastAsia="en-IN"/>
        </w:rPr>
        <w:t xml:space="preserve">When the original budget was prepared it was estimated that the company would sell 100,000 units of souvenirs to the tourists visiting various locations of England </w:t>
      </w:r>
      <w:proofErr w:type="gramStart"/>
      <w:r w:rsidRPr="00A0178D">
        <w:rPr>
          <w:rFonts w:ascii="Times New Roman" w:eastAsia="Times New Roman" w:hAnsi="Times New Roman" w:cs="Times New Roman"/>
          <w:color w:val="0E101A"/>
          <w:sz w:val="24"/>
          <w:szCs w:val="24"/>
          <w:lang w:val="en-IN" w:eastAsia="en-IN"/>
        </w:rPr>
        <w:t>but in actuality, we</w:t>
      </w:r>
      <w:proofErr w:type="gramEnd"/>
      <w:r w:rsidRPr="00A0178D">
        <w:rPr>
          <w:rFonts w:ascii="Times New Roman" w:eastAsia="Times New Roman" w:hAnsi="Times New Roman" w:cs="Times New Roman"/>
          <w:color w:val="0E101A"/>
          <w:sz w:val="24"/>
          <w:szCs w:val="24"/>
          <w:lang w:val="en-IN" w:eastAsia="en-IN"/>
        </w:rPr>
        <w:t xml:space="preserve"> only managed to sell 80,000 units of souvenirs which is 20% lower than the original budgeted sales target. But having regarding the severity of the pandemic the actual sales is not that much demotivating. If we further </w:t>
      </w:r>
      <w:proofErr w:type="spellStart"/>
      <w:r w:rsidRPr="00A0178D">
        <w:rPr>
          <w:rFonts w:ascii="Times New Roman" w:eastAsia="Times New Roman" w:hAnsi="Times New Roman" w:cs="Times New Roman"/>
          <w:color w:val="0E101A"/>
          <w:sz w:val="24"/>
          <w:szCs w:val="24"/>
          <w:lang w:val="en-IN" w:eastAsia="en-IN"/>
        </w:rPr>
        <w:t>analyze</w:t>
      </w:r>
      <w:proofErr w:type="spellEnd"/>
      <w:r w:rsidRPr="00A0178D">
        <w:rPr>
          <w:rFonts w:ascii="Times New Roman" w:eastAsia="Times New Roman" w:hAnsi="Times New Roman" w:cs="Times New Roman"/>
          <w:color w:val="0E101A"/>
          <w:sz w:val="24"/>
          <w:szCs w:val="24"/>
          <w:lang w:val="en-IN" w:eastAsia="en-IN"/>
        </w:rPr>
        <w:t xml:space="preserve"> the flexed budget, the cost of material and </w:t>
      </w:r>
      <w:proofErr w:type="spellStart"/>
      <w:r w:rsidRPr="00A0178D">
        <w:rPr>
          <w:rFonts w:ascii="Times New Roman" w:eastAsia="Times New Roman" w:hAnsi="Times New Roman" w:cs="Times New Roman"/>
          <w:color w:val="0E101A"/>
          <w:sz w:val="24"/>
          <w:szCs w:val="24"/>
          <w:lang w:val="en-IN" w:eastAsia="en-IN"/>
        </w:rPr>
        <w:t>labor</w:t>
      </w:r>
      <w:proofErr w:type="spellEnd"/>
      <w:r w:rsidRPr="00A0178D">
        <w:rPr>
          <w:rFonts w:ascii="Times New Roman" w:eastAsia="Times New Roman" w:hAnsi="Times New Roman" w:cs="Times New Roman"/>
          <w:color w:val="0E101A"/>
          <w:sz w:val="24"/>
          <w:szCs w:val="24"/>
          <w:lang w:val="en-IN" w:eastAsia="en-IN"/>
        </w:rPr>
        <w:t xml:space="preserve"> is increased by 12% and 10% respectively from the original budget while the company can reduce the </w:t>
      </w:r>
      <w:r w:rsidRPr="00A0178D">
        <w:rPr>
          <w:rFonts w:ascii="Times New Roman" w:eastAsia="Times New Roman" w:hAnsi="Times New Roman" w:cs="Times New Roman"/>
          <w:color w:val="0E101A"/>
          <w:sz w:val="24"/>
          <w:szCs w:val="24"/>
          <w:lang w:val="en-IN" w:eastAsia="en-IN"/>
        </w:rPr>
        <w:lastRenderedPageBreak/>
        <w:t xml:space="preserve">variable overheads by 20% from the original Budget. The cumulative impact of change in the value of material, labour and variable overhead over contribution is 32% negative which means the contribution is reduced by 32% from the original budget. However, this is to be noted that variable expenses are the expenses that occur proportionately from production or sales (as per the business structure) but here since sales quantity is reduced so theoretically variable expenses need to be reduced but the actuals are opposite </w:t>
      </w:r>
      <w:proofErr w:type="gramStart"/>
      <w:r w:rsidRPr="00A0178D">
        <w:rPr>
          <w:rFonts w:ascii="Times New Roman" w:eastAsia="Times New Roman" w:hAnsi="Times New Roman" w:cs="Times New Roman"/>
          <w:color w:val="0E101A"/>
          <w:sz w:val="24"/>
          <w:szCs w:val="24"/>
          <w:lang w:val="en-IN" w:eastAsia="en-IN"/>
        </w:rPr>
        <w:t>i.e.</w:t>
      </w:r>
      <w:proofErr w:type="gramEnd"/>
      <w:r w:rsidRPr="00A0178D">
        <w:rPr>
          <w:rFonts w:ascii="Times New Roman" w:eastAsia="Times New Roman" w:hAnsi="Times New Roman" w:cs="Times New Roman"/>
          <w:color w:val="0E101A"/>
          <w:sz w:val="24"/>
          <w:szCs w:val="24"/>
          <w:lang w:val="en-IN" w:eastAsia="en-IN"/>
        </w:rPr>
        <w:t xml:space="preserve"> material and labour cost is increased which is a clear impact of hike in labour and material rates due to pandemic but still company saved £ 30,000 from variable overheads. In addition to this, fixed overheads are the expenses that remain constant irrespective of the production or sales counts but even after this feature of fixed expenses, the company can save £ 45,000 from the original budget. So collectively company saved £ 75,000 from overheads which is a handsome amount in this crucial time where economies are struggling to generate revenues from the business. The overall impact of changes in sales revenue and cost components, the Company’s target profit which was £ 1,350,000 is reduced to the amount of £ 855,000. </w:t>
      </w:r>
      <w:proofErr w:type="gramStart"/>
      <w:r w:rsidRPr="00A0178D">
        <w:rPr>
          <w:rFonts w:ascii="Times New Roman" w:eastAsia="Times New Roman" w:hAnsi="Times New Roman" w:cs="Times New Roman"/>
          <w:color w:val="0E101A"/>
          <w:sz w:val="24"/>
          <w:szCs w:val="24"/>
          <w:lang w:val="en-IN" w:eastAsia="en-IN"/>
        </w:rPr>
        <w:t>Thus</w:t>
      </w:r>
      <w:proofErr w:type="gramEnd"/>
      <w:r w:rsidRPr="00A0178D">
        <w:rPr>
          <w:rFonts w:ascii="Times New Roman" w:eastAsia="Times New Roman" w:hAnsi="Times New Roman" w:cs="Times New Roman"/>
          <w:color w:val="0E101A"/>
          <w:sz w:val="24"/>
          <w:szCs w:val="24"/>
          <w:lang w:val="en-IN" w:eastAsia="en-IN"/>
        </w:rPr>
        <w:t xml:space="preserve"> there is a reduction of 37% in profits from targeted profit. Even the profits are very low but still managing the profitable situation is motivational. Even after the financial stress all over the world, the company is still earning £ 10.69 from every unit of souvenir sold to the tourist.</w:t>
      </w:r>
    </w:p>
    <w:p w14:paraId="6D423857" w14:textId="77777777" w:rsidR="001B115D" w:rsidRPr="00A0178D" w:rsidRDefault="001B115D" w:rsidP="00A0178D">
      <w:pPr>
        <w:spacing w:after="0" w:line="360" w:lineRule="auto"/>
        <w:rPr>
          <w:rFonts w:ascii="Times New Roman" w:eastAsia="Times New Roman" w:hAnsi="Times New Roman" w:cs="Times New Roman"/>
          <w:color w:val="0E101A"/>
          <w:sz w:val="24"/>
          <w:szCs w:val="24"/>
          <w:lang w:val="en-IN" w:eastAsia="en-IN"/>
        </w:rPr>
      </w:pPr>
    </w:p>
    <w:p w14:paraId="20785DD7" w14:textId="77777777" w:rsidR="001B115D" w:rsidRPr="00A0178D" w:rsidRDefault="001B115D" w:rsidP="00A0178D">
      <w:pPr>
        <w:spacing w:after="0" w:line="360" w:lineRule="auto"/>
        <w:rPr>
          <w:rFonts w:ascii="Times New Roman" w:eastAsia="Times New Roman" w:hAnsi="Times New Roman" w:cs="Times New Roman"/>
          <w:b/>
          <w:bCs/>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t>Conclusion</w:t>
      </w:r>
    </w:p>
    <w:p w14:paraId="44B4BAE0"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
    <w:p w14:paraId="6471FEEF" w14:textId="3CB63FDC" w:rsidR="00C80F7F" w:rsidRDefault="001B115D" w:rsidP="00A0178D">
      <w:p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color w:val="0E101A"/>
          <w:sz w:val="24"/>
          <w:szCs w:val="24"/>
          <w:lang w:val="en-IN" w:eastAsia="en-IN"/>
        </w:rPr>
        <w:t xml:space="preserve">The financial year 2020 was an exceptional year both with respect for the economy and society. We work in an industry that purely depends on human </w:t>
      </w:r>
      <w:proofErr w:type="spellStart"/>
      <w:r w:rsidRPr="00A0178D">
        <w:rPr>
          <w:rFonts w:ascii="Times New Roman" w:eastAsia="Times New Roman" w:hAnsi="Times New Roman" w:cs="Times New Roman"/>
          <w:color w:val="0E101A"/>
          <w:sz w:val="24"/>
          <w:szCs w:val="24"/>
          <w:lang w:val="en-IN" w:eastAsia="en-IN"/>
        </w:rPr>
        <w:t>behavior</w:t>
      </w:r>
      <w:proofErr w:type="spellEnd"/>
      <w:r w:rsidRPr="00A0178D">
        <w:rPr>
          <w:rFonts w:ascii="Times New Roman" w:eastAsia="Times New Roman" w:hAnsi="Times New Roman" w:cs="Times New Roman"/>
          <w:color w:val="0E101A"/>
          <w:sz w:val="24"/>
          <w:szCs w:val="24"/>
          <w:lang w:val="en-IN" w:eastAsia="en-IN"/>
        </w:rPr>
        <w:t xml:space="preserve">. In the year 2020 people were afraid to move out from their homes so the tourism industry was badly affected and even after this verse situation the company </w:t>
      </w:r>
      <w:proofErr w:type="gramStart"/>
      <w:r w:rsidRPr="00A0178D">
        <w:rPr>
          <w:rFonts w:ascii="Times New Roman" w:eastAsia="Times New Roman" w:hAnsi="Times New Roman" w:cs="Times New Roman"/>
          <w:color w:val="0E101A"/>
          <w:sz w:val="24"/>
          <w:szCs w:val="24"/>
          <w:lang w:val="en-IN" w:eastAsia="en-IN"/>
        </w:rPr>
        <w:t>is able to</w:t>
      </w:r>
      <w:proofErr w:type="gramEnd"/>
      <w:r w:rsidRPr="00A0178D">
        <w:rPr>
          <w:rFonts w:ascii="Times New Roman" w:eastAsia="Times New Roman" w:hAnsi="Times New Roman" w:cs="Times New Roman"/>
          <w:color w:val="0E101A"/>
          <w:sz w:val="24"/>
          <w:szCs w:val="24"/>
          <w:lang w:val="en-IN" w:eastAsia="en-IN"/>
        </w:rPr>
        <w:t xml:space="preserve"> manage their profit and is still working as a profitable business. Once the situation becomes </w:t>
      </w:r>
      <w:proofErr w:type="gramStart"/>
      <w:r w:rsidRPr="00A0178D">
        <w:rPr>
          <w:rFonts w:ascii="Times New Roman" w:eastAsia="Times New Roman" w:hAnsi="Times New Roman" w:cs="Times New Roman"/>
          <w:color w:val="0E101A"/>
          <w:sz w:val="24"/>
          <w:szCs w:val="24"/>
          <w:lang w:val="en-IN" w:eastAsia="en-IN"/>
        </w:rPr>
        <w:t>normal</w:t>
      </w:r>
      <w:proofErr w:type="gramEnd"/>
      <w:r w:rsidRPr="00A0178D">
        <w:rPr>
          <w:rFonts w:ascii="Times New Roman" w:eastAsia="Times New Roman" w:hAnsi="Times New Roman" w:cs="Times New Roman"/>
          <w:color w:val="0E101A"/>
          <w:sz w:val="24"/>
          <w:szCs w:val="24"/>
          <w:lang w:val="en-IN" w:eastAsia="en-IN"/>
        </w:rPr>
        <w:t xml:space="preserve"> we hope the business will revive and can</w:t>
      </w:r>
      <w:r w:rsidR="00C80F7F" w:rsidRPr="00A0178D">
        <w:rPr>
          <w:rFonts w:ascii="Times New Roman" w:eastAsia="Times New Roman" w:hAnsi="Times New Roman" w:cs="Times New Roman"/>
          <w:color w:val="0E101A"/>
          <w:sz w:val="24"/>
          <w:szCs w:val="24"/>
          <w:lang w:val="en-IN" w:eastAsia="en-IN"/>
        </w:rPr>
        <w:t xml:space="preserve"> achieve target more positively.</w:t>
      </w:r>
    </w:p>
    <w:p w14:paraId="36BCBFC7" w14:textId="77777777" w:rsidR="00A0178D" w:rsidRPr="00A0178D" w:rsidRDefault="00A0178D" w:rsidP="00A0178D">
      <w:pPr>
        <w:spacing w:after="0" w:line="360" w:lineRule="auto"/>
        <w:rPr>
          <w:rFonts w:ascii="Times New Roman" w:eastAsia="Times New Roman" w:hAnsi="Times New Roman" w:cs="Times New Roman"/>
          <w:color w:val="0E101A"/>
          <w:sz w:val="24"/>
          <w:szCs w:val="24"/>
          <w:lang w:val="en-IN" w:eastAsia="en-IN"/>
        </w:rPr>
      </w:pPr>
    </w:p>
    <w:p w14:paraId="044E15AF" w14:textId="77777777" w:rsidR="001B115D" w:rsidRPr="00A0178D" w:rsidRDefault="001B115D" w:rsidP="00A0178D">
      <w:pPr>
        <w:pStyle w:val="ListParagraph"/>
        <w:numPr>
          <w:ilvl w:val="0"/>
          <w:numId w:val="1"/>
        </w:numPr>
        <w:spacing w:line="360" w:lineRule="auto"/>
        <w:outlineLvl w:val="1"/>
        <w:rPr>
          <w:rFonts w:ascii="Times New Roman" w:hAnsi="Times New Roman" w:cs="Times New Roman"/>
          <w:b/>
          <w:sz w:val="24"/>
          <w:szCs w:val="24"/>
          <w:u w:val="single"/>
        </w:rPr>
      </w:pPr>
      <w:bookmarkStart w:id="2" w:name="_Toc66901176"/>
      <w:r w:rsidRPr="00A0178D">
        <w:rPr>
          <w:rFonts w:ascii="Times New Roman" w:hAnsi="Times New Roman" w:cs="Times New Roman"/>
          <w:b/>
          <w:sz w:val="24"/>
          <w:szCs w:val="24"/>
          <w:u w:val="single"/>
        </w:rPr>
        <w:t>Recommendation</w:t>
      </w:r>
      <w:bookmarkEnd w:id="2"/>
      <w:r w:rsidRPr="00A0178D">
        <w:rPr>
          <w:rFonts w:ascii="Times New Roman" w:hAnsi="Times New Roman" w:cs="Times New Roman"/>
          <w:b/>
          <w:sz w:val="24"/>
          <w:szCs w:val="24"/>
          <w:u w:val="single"/>
        </w:rPr>
        <w:t> </w:t>
      </w:r>
    </w:p>
    <w:p w14:paraId="42A27B8B" w14:textId="77777777" w:rsidR="00C80F7F" w:rsidRPr="00A0178D" w:rsidRDefault="00C80F7F" w:rsidP="00A0178D">
      <w:pPr>
        <w:pStyle w:val="ListParagraph"/>
        <w:spacing w:line="360" w:lineRule="auto"/>
        <w:ind w:left="1080"/>
        <w:rPr>
          <w:rFonts w:ascii="Times New Roman" w:hAnsi="Times New Roman" w:cs="Times New Roman"/>
          <w:b/>
          <w:sz w:val="24"/>
          <w:szCs w:val="24"/>
          <w:u w:val="single"/>
        </w:rPr>
      </w:pPr>
    </w:p>
    <w:p w14:paraId="6E6A5A56" w14:textId="77777777" w:rsidR="001B115D" w:rsidRPr="00A0178D" w:rsidRDefault="001B115D" w:rsidP="00A0178D">
      <w:p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color w:val="0E101A"/>
          <w:sz w:val="24"/>
          <w:szCs w:val="24"/>
          <w:lang w:val="en-IN" w:eastAsia="en-IN"/>
        </w:rPr>
        <w:t xml:space="preserve">As the business scenario is changed massively due to the covid-19 pandemic and becoming the scenario to the traditional approaches which have been understood and followed since years </w:t>
      </w:r>
      <w:r w:rsidRPr="00A0178D">
        <w:rPr>
          <w:rFonts w:ascii="Times New Roman" w:eastAsia="Times New Roman" w:hAnsi="Times New Roman" w:cs="Times New Roman"/>
          <w:color w:val="0E101A"/>
          <w:sz w:val="24"/>
          <w:szCs w:val="24"/>
          <w:lang w:val="en-IN" w:eastAsia="en-IN"/>
        </w:rPr>
        <w:lastRenderedPageBreak/>
        <w:t>would not be possible. Every business needs to start thinking from a new mindset and need to innovate their method of business, production, and products too as the business who adapt themself as per the customer demands on time and becomes either innovator or early players can survive for the long run. So below are some of the recommendations to the CEO of Amana Ltd. for improvisation and innovation:</w:t>
      </w:r>
    </w:p>
    <w:p w14:paraId="01188317" w14:textId="77777777" w:rsidR="001B115D" w:rsidRPr="00A0178D" w:rsidRDefault="001B115D" w:rsidP="00A0178D">
      <w:p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color w:val="0E101A"/>
          <w:sz w:val="24"/>
          <w:szCs w:val="24"/>
          <w:lang w:val="en-IN" w:eastAsia="en-IN"/>
        </w:rPr>
        <w:t> </w:t>
      </w:r>
    </w:p>
    <w:p w14:paraId="2469C7EC" w14:textId="52B27396" w:rsidR="001B115D" w:rsidRPr="00A0178D" w:rsidRDefault="001B115D" w:rsidP="00A0178D">
      <w:pPr>
        <w:numPr>
          <w:ilvl w:val="0"/>
          <w:numId w:val="8"/>
        </w:num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t>E-commerce Mode</w:t>
      </w:r>
      <w:r w:rsidRPr="00A0178D">
        <w:rPr>
          <w:rFonts w:ascii="Times New Roman" w:eastAsia="Times New Roman" w:hAnsi="Times New Roman" w:cs="Times New Roman"/>
          <w:color w:val="0E101A"/>
          <w:sz w:val="24"/>
          <w:szCs w:val="24"/>
          <w:lang w:val="en-IN" w:eastAsia="en-IN"/>
        </w:rPr>
        <w:t xml:space="preserve">: Due to the pandemic, customer's shopping styles are changed. In Amana Ltd. case, though tourists may not be able to visit the </w:t>
      </w:r>
      <w:proofErr w:type="gramStart"/>
      <w:r w:rsidRPr="00A0178D">
        <w:rPr>
          <w:rFonts w:ascii="Times New Roman" w:eastAsia="Times New Roman" w:hAnsi="Times New Roman" w:cs="Times New Roman"/>
          <w:color w:val="0E101A"/>
          <w:sz w:val="24"/>
          <w:szCs w:val="24"/>
          <w:lang w:val="en-IN" w:eastAsia="en-IN"/>
        </w:rPr>
        <w:t>place</w:t>
      </w:r>
      <w:proofErr w:type="gramEnd"/>
      <w:r w:rsidRPr="00A0178D">
        <w:rPr>
          <w:rFonts w:ascii="Times New Roman" w:eastAsia="Times New Roman" w:hAnsi="Times New Roman" w:cs="Times New Roman"/>
          <w:color w:val="0E101A"/>
          <w:sz w:val="24"/>
          <w:szCs w:val="24"/>
          <w:lang w:val="en-IN" w:eastAsia="en-IN"/>
        </w:rPr>
        <w:t xml:space="preserve"> but they can see the products of the company online. </w:t>
      </w:r>
      <w:proofErr w:type="gramStart"/>
      <w:r w:rsidRPr="00A0178D">
        <w:rPr>
          <w:rFonts w:ascii="Times New Roman" w:eastAsia="Times New Roman" w:hAnsi="Times New Roman" w:cs="Times New Roman"/>
          <w:color w:val="0E101A"/>
          <w:sz w:val="24"/>
          <w:szCs w:val="24"/>
          <w:lang w:val="en-IN" w:eastAsia="en-IN"/>
        </w:rPr>
        <w:t>So</w:t>
      </w:r>
      <w:proofErr w:type="gramEnd"/>
      <w:r w:rsidRPr="00A0178D">
        <w:rPr>
          <w:rFonts w:ascii="Times New Roman" w:eastAsia="Times New Roman" w:hAnsi="Times New Roman" w:cs="Times New Roman"/>
          <w:color w:val="0E101A"/>
          <w:sz w:val="24"/>
          <w:szCs w:val="24"/>
          <w:lang w:val="en-IN" w:eastAsia="en-IN"/>
        </w:rPr>
        <w:t xml:space="preserve"> company needs to think about this opportunity and should use the online mode of business seriously. The company can either enhance their own website, which they are currently using only as a marketing tool, to enable it to take online orders from customers worldwide or can choose to partner with online shopping giants like Amazon, Flipkart etc. By doing this company can attract customers without any geographical barriers and can enhance its sales volume.</w:t>
      </w:r>
      <w:sdt>
        <w:sdtPr>
          <w:rPr>
            <w:rFonts w:ascii="Times New Roman" w:eastAsia="Times New Roman" w:hAnsi="Times New Roman" w:cs="Times New Roman"/>
            <w:color w:val="0E101A"/>
            <w:sz w:val="24"/>
            <w:szCs w:val="24"/>
            <w:lang w:val="en-IN" w:eastAsia="en-IN"/>
          </w:rPr>
          <w:id w:val="345363026"/>
          <w:citation/>
        </w:sdtPr>
        <w:sdtEndPr/>
        <w:sdtContent>
          <w:r w:rsidR="007560BF" w:rsidRPr="00A0178D">
            <w:rPr>
              <w:rFonts w:ascii="Times New Roman" w:eastAsia="Times New Roman" w:hAnsi="Times New Roman" w:cs="Times New Roman"/>
              <w:color w:val="0E101A"/>
              <w:sz w:val="24"/>
              <w:szCs w:val="24"/>
              <w:lang w:val="en-IN" w:eastAsia="en-IN"/>
            </w:rPr>
            <w:fldChar w:fldCharType="begin"/>
          </w:r>
          <w:r w:rsidR="007560BF" w:rsidRPr="00A0178D">
            <w:rPr>
              <w:rFonts w:ascii="Times New Roman" w:eastAsia="Times New Roman" w:hAnsi="Times New Roman" w:cs="Times New Roman"/>
              <w:color w:val="0E101A"/>
              <w:sz w:val="24"/>
              <w:szCs w:val="24"/>
              <w:lang w:val="en-IN" w:eastAsia="en-IN"/>
            </w:rPr>
            <w:instrText xml:space="preserve"> CITATION Ada18 \l 16393 </w:instrText>
          </w:r>
          <w:r w:rsidR="007560BF" w:rsidRPr="00A0178D">
            <w:rPr>
              <w:rFonts w:ascii="Times New Roman" w:eastAsia="Times New Roman" w:hAnsi="Times New Roman" w:cs="Times New Roman"/>
              <w:color w:val="0E101A"/>
              <w:sz w:val="24"/>
              <w:szCs w:val="24"/>
              <w:lang w:val="en-IN" w:eastAsia="en-IN"/>
            </w:rPr>
            <w:fldChar w:fldCharType="separate"/>
          </w:r>
          <w:r w:rsidR="007560BF" w:rsidRPr="00A0178D">
            <w:rPr>
              <w:rFonts w:ascii="Times New Roman" w:eastAsia="Times New Roman" w:hAnsi="Times New Roman" w:cs="Times New Roman"/>
              <w:noProof/>
              <w:color w:val="0E101A"/>
              <w:sz w:val="24"/>
              <w:szCs w:val="24"/>
              <w:lang w:val="en-IN" w:eastAsia="en-IN"/>
            </w:rPr>
            <w:t xml:space="preserve"> (Kirsch, 2018)</w:t>
          </w:r>
          <w:r w:rsidR="007560BF" w:rsidRPr="00A0178D">
            <w:rPr>
              <w:rFonts w:ascii="Times New Roman" w:eastAsia="Times New Roman" w:hAnsi="Times New Roman" w:cs="Times New Roman"/>
              <w:color w:val="0E101A"/>
              <w:sz w:val="24"/>
              <w:szCs w:val="24"/>
              <w:lang w:val="en-IN" w:eastAsia="en-IN"/>
            </w:rPr>
            <w:fldChar w:fldCharType="end"/>
          </w:r>
        </w:sdtContent>
      </w:sdt>
    </w:p>
    <w:p w14:paraId="092775EA" w14:textId="77777777" w:rsidR="00C80F7F" w:rsidRPr="00A0178D" w:rsidRDefault="00C80F7F" w:rsidP="00A0178D">
      <w:pPr>
        <w:spacing w:after="0" w:line="360" w:lineRule="auto"/>
        <w:ind w:left="720"/>
        <w:rPr>
          <w:rFonts w:ascii="Times New Roman" w:eastAsia="Times New Roman" w:hAnsi="Times New Roman" w:cs="Times New Roman"/>
          <w:color w:val="0E101A"/>
          <w:sz w:val="24"/>
          <w:szCs w:val="24"/>
          <w:lang w:val="en-IN" w:eastAsia="en-IN"/>
        </w:rPr>
      </w:pPr>
    </w:p>
    <w:p w14:paraId="49E3546E" w14:textId="70A61D7F" w:rsidR="001B115D" w:rsidRPr="00A0178D" w:rsidRDefault="001B115D" w:rsidP="00A0178D">
      <w:pPr>
        <w:numPr>
          <w:ilvl w:val="0"/>
          <w:numId w:val="8"/>
        </w:num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t>New addition in product mix</w:t>
      </w:r>
      <w:r w:rsidRPr="00A0178D">
        <w:rPr>
          <w:rFonts w:ascii="Times New Roman" w:eastAsia="Times New Roman" w:hAnsi="Times New Roman" w:cs="Times New Roman"/>
          <w:color w:val="0E101A"/>
          <w:sz w:val="24"/>
          <w:szCs w:val="24"/>
          <w:lang w:val="en-IN" w:eastAsia="en-IN"/>
        </w:rPr>
        <w:t xml:space="preserve">: Currently the company is selling souvenirs to the tourists while the company can add some new product relevant to the industry which may have customization to the </w:t>
      </w:r>
      <w:proofErr w:type="gramStart"/>
      <w:r w:rsidRPr="00A0178D">
        <w:rPr>
          <w:rFonts w:ascii="Times New Roman" w:eastAsia="Times New Roman" w:hAnsi="Times New Roman" w:cs="Times New Roman"/>
          <w:color w:val="0E101A"/>
          <w:sz w:val="24"/>
          <w:szCs w:val="24"/>
          <w:lang w:val="en-IN" w:eastAsia="en-IN"/>
        </w:rPr>
        <w:t>particular location</w:t>
      </w:r>
      <w:proofErr w:type="gramEnd"/>
      <w:r w:rsidRPr="00A0178D">
        <w:rPr>
          <w:rFonts w:ascii="Times New Roman" w:eastAsia="Times New Roman" w:hAnsi="Times New Roman" w:cs="Times New Roman"/>
          <w:color w:val="0E101A"/>
          <w:sz w:val="24"/>
          <w:szCs w:val="24"/>
          <w:lang w:val="en-IN" w:eastAsia="en-IN"/>
        </w:rPr>
        <w:t xml:space="preserve"> where the business is running. </w:t>
      </w:r>
      <w:proofErr w:type="gramStart"/>
      <w:r w:rsidRPr="00A0178D">
        <w:rPr>
          <w:rFonts w:ascii="Times New Roman" w:eastAsia="Times New Roman" w:hAnsi="Times New Roman" w:cs="Times New Roman"/>
          <w:color w:val="0E101A"/>
          <w:sz w:val="24"/>
          <w:szCs w:val="24"/>
          <w:lang w:val="en-IN" w:eastAsia="en-IN"/>
        </w:rPr>
        <w:t>Also</w:t>
      </w:r>
      <w:proofErr w:type="gramEnd"/>
      <w:r w:rsidRPr="00A0178D">
        <w:rPr>
          <w:rFonts w:ascii="Times New Roman" w:eastAsia="Times New Roman" w:hAnsi="Times New Roman" w:cs="Times New Roman"/>
          <w:color w:val="0E101A"/>
          <w:sz w:val="24"/>
          <w:szCs w:val="24"/>
          <w:lang w:val="en-IN" w:eastAsia="en-IN"/>
        </w:rPr>
        <w:t xml:space="preserve"> some monument of the fact that company is service since past 40 years can also be inbuilt in the product. It can also include the tourist guide having basic details like famous monuments, places, dishes, restaurants etc. of the specific location. In addition to this as the company can use the online platform to sell its products some videos can be uploaded to enhance the knowledge of the place and location of the physical delivery point of the company’s product.</w:t>
      </w:r>
      <w:sdt>
        <w:sdtPr>
          <w:rPr>
            <w:rFonts w:ascii="Times New Roman" w:eastAsia="Times New Roman" w:hAnsi="Times New Roman" w:cs="Times New Roman"/>
            <w:color w:val="0E101A"/>
            <w:sz w:val="24"/>
            <w:szCs w:val="24"/>
            <w:lang w:val="en-IN" w:eastAsia="en-IN"/>
          </w:rPr>
          <w:id w:val="-1955936764"/>
          <w:citation/>
        </w:sdtPr>
        <w:sdtEndPr/>
        <w:sdtContent>
          <w:r w:rsidR="007560BF" w:rsidRPr="00A0178D">
            <w:rPr>
              <w:rFonts w:ascii="Times New Roman" w:eastAsia="Times New Roman" w:hAnsi="Times New Roman" w:cs="Times New Roman"/>
              <w:color w:val="0E101A"/>
              <w:sz w:val="24"/>
              <w:szCs w:val="24"/>
              <w:lang w:val="en-IN" w:eastAsia="en-IN"/>
            </w:rPr>
            <w:fldChar w:fldCharType="begin"/>
          </w:r>
          <w:r w:rsidR="007560BF" w:rsidRPr="00A0178D">
            <w:rPr>
              <w:rFonts w:ascii="Times New Roman" w:eastAsia="Times New Roman" w:hAnsi="Times New Roman" w:cs="Times New Roman"/>
              <w:color w:val="0E101A"/>
              <w:sz w:val="24"/>
              <w:szCs w:val="24"/>
              <w:lang w:val="en-IN" w:eastAsia="en-IN"/>
            </w:rPr>
            <w:instrText xml:space="preserve"> CITATION Nic19 \l 16393 </w:instrText>
          </w:r>
          <w:r w:rsidR="007560BF" w:rsidRPr="00A0178D">
            <w:rPr>
              <w:rFonts w:ascii="Times New Roman" w:eastAsia="Times New Roman" w:hAnsi="Times New Roman" w:cs="Times New Roman"/>
              <w:color w:val="0E101A"/>
              <w:sz w:val="24"/>
              <w:szCs w:val="24"/>
              <w:lang w:val="en-IN" w:eastAsia="en-IN"/>
            </w:rPr>
            <w:fldChar w:fldCharType="separate"/>
          </w:r>
          <w:r w:rsidR="007560BF" w:rsidRPr="00A0178D">
            <w:rPr>
              <w:rFonts w:ascii="Times New Roman" w:eastAsia="Times New Roman" w:hAnsi="Times New Roman" w:cs="Times New Roman"/>
              <w:noProof/>
              <w:color w:val="0E101A"/>
              <w:sz w:val="24"/>
              <w:szCs w:val="24"/>
              <w:lang w:val="en-IN" w:eastAsia="en-IN"/>
            </w:rPr>
            <w:t xml:space="preserve"> (LaMarco, 2019)</w:t>
          </w:r>
          <w:r w:rsidR="007560BF" w:rsidRPr="00A0178D">
            <w:rPr>
              <w:rFonts w:ascii="Times New Roman" w:eastAsia="Times New Roman" w:hAnsi="Times New Roman" w:cs="Times New Roman"/>
              <w:color w:val="0E101A"/>
              <w:sz w:val="24"/>
              <w:szCs w:val="24"/>
              <w:lang w:val="en-IN" w:eastAsia="en-IN"/>
            </w:rPr>
            <w:fldChar w:fldCharType="end"/>
          </w:r>
        </w:sdtContent>
      </w:sdt>
    </w:p>
    <w:p w14:paraId="312AEDEB"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
    <w:p w14:paraId="56F62C62" w14:textId="00FDB074" w:rsidR="001B115D" w:rsidRPr="00A0178D" w:rsidRDefault="001B115D" w:rsidP="00A0178D">
      <w:pPr>
        <w:numPr>
          <w:ilvl w:val="0"/>
          <w:numId w:val="8"/>
        </w:num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t>Collaboration with industry peers: </w:t>
      </w:r>
      <w:r w:rsidRPr="00A0178D">
        <w:rPr>
          <w:rFonts w:ascii="Times New Roman" w:eastAsia="Times New Roman" w:hAnsi="Times New Roman" w:cs="Times New Roman"/>
          <w:color w:val="0E101A"/>
          <w:sz w:val="24"/>
          <w:szCs w:val="24"/>
          <w:lang w:val="en-IN" w:eastAsia="en-IN"/>
        </w:rPr>
        <w:t>The tourism industry comprises multiple services like hotels and restaurants, tourist guides, Transportation, Shopping joints etc. Amana Ltd. can explore the collaboration opportunity with some other industry peers which can benefit both the peer partners. Amana Ltd. along with its collaboration partners can offer nice deals to attract tourists to visit the location and can provide its product as a part of the deal.</w:t>
      </w:r>
      <w:sdt>
        <w:sdtPr>
          <w:rPr>
            <w:rFonts w:ascii="Times New Roman" w:eastAsia="Times New Roman" w:hAnsi="Times New Roman" w:cs="Times New Roman"/>
            <w:color w:val="0E101A"/>
            <w:sz w:val="24"/>
            <w:szCs w:val="24"/>
            <w:lang w:val="en-IN" w:eastAsia="en-IN"/>
          </w:rPr>
          <w:id w:val="-685898375"/>
          <w:citation/>
        </w:sdtPr>
        <w:sdtEndPr/>
        <w:sdtContent>
          <w:r w:rsidR="007560BF" w:rsidRPr="00A0178D">
            <w:rPr>
              <w:rFonts w:ascii="Times New Roman" w:eastAsia="Times New Roman" w:hAnsi="Times New Roman" w:cs="Times New Roman"/>
              <w:color w:val="0E101A"/>
              <w:sz w:val="24"/>
              <w:szCs w:val="24"/>
              <w:lang w:val="en-IN" w:eastAsia="en-IN"/>
            </w:rPr>
            <w:fldChar w:fldCharType="begin"/>
          </w:r>
          <w:r w:rsidR="007560BF" w:rsidRPr="00A0178D">
            <w:rPr>
              <w:rFonts w:ascii="Times New Roman" w:eastAsia="Times New Roman" w:hAnsi="Times New Roman" w:cs="Times New Roman"/>
              <w:color w:val="0E101A"/>
              <w:sz w:val="24"/>
              <w:szCs w:val="24"/>
              <w:lang w:val="en-IN" w:eastAsia="en-IN"/>
            </w:rPr>
            <w:instrText xml:space="preserve"> CITATION Bil17 \l 16393 </w:instrText>
          </w:r>
          <w:r w:rsidR="007560BF" w:rsidRPr="00A0178D">
            <w:rPr>
              <w:rFonts w:ascii="Times New Roman" w:eastAsia="Times New Roman" w:hAnsi="Times New Roman" w:cs="Times New Roman"/>
              <w:color w:val="0E101A"/>
              <w:sz w:val="24"/>
              <w:szCs w:val="24"/>
              <w:lang w:val="en-IN" w:eastAsia="en-IN"/>
            </w:rPr>
            <w:fldChar w:fldCharType="separate"/>
          </w:r>
          <w:r w:rsidR="007560BF" w:rsidRPr="00A0178D">
            <w:rPr>
              <w:rFonts w:ascii="Times New Roman" w:eastAsia="Times New Roman" w:hAnsi="Times New Roman" w:cs="Times New Roman"/>
              <w:noProof/>
              <w:color w:val="0E101A"/>
              <w:sz w:val="24"/>
              <w:szCs w:val="24"/>
              <w:lang w:val="en-IN" w:eastAsia="en-IN"/>
            </w:rPr>
            <w:t xml:space="preserve"> (Su, 2017)</w:t>
          </w:r>
          <w:r w:rsidR="007560BF" w:rsidRPr="00A0178D">
            <w:rPr>
              <w:rFonts w:ascii="Times New Roman" w:eastAsia="Times New Roman" w:hAnsi="Times New Roman" w:cs="Times New Roman"/>
              <w:color w:val="0E101A"/>
              <w:sz w:val="24"/>
              <w:szCs w:val="24"/>
              <w:lang w:val="en-IN" w:eastAsia="en-IN"/>
            </w:rPr>
            <w:fldChar w:fldCharType="end"/>
          </w:r>
        </w:sdtContent>
      </w:sdt>
    </w:p>
    <w:p w14:paraId="3D11878A"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
    <w:p w14:paraId="64898E19" w14:textId="197D748D" w:rsidR="001B115D" w:rsidRPr="00A0178D" w:rsidRDefault="001B115D" w:rsidP="00A0178D">
      <w:pPr>
        <w:numPr>
          <w:ilvl w:val="0"/>
          <w:numId w:val="8"/>
        </w:num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t>Reduction in selling price or discounts:</w:t>
      </w:r>
      <w:r w:rsidRPr="00A0178D">
        <w:rPr>
          <w:rFonts w:ascii="Times New Roman" w:eastAsia="Times New Roman" w:hAnsi="Times New Roman" w:cs="Times New Roman"/>
          <w:color w:val="0E101A"/>
          <w:sz w:val="24"/>
          <w:szCs w:val="24"/>
          <w:lang w:val="en-IN" w:eastAsia="en-IN"/>
        </w:rPr>
        <w:t xml:space="preserve"> it can be seen from the monthly control report that even after the break-out of Covid-19, the company has neither reduced the selling price nor any attractive discounts are offered. Though this would not have any major impact on attracting the customers to visit tourist </w:t>
      </w:r>
      <w:proofErr w:type="gramStart"/>
      <w:r w:rsidRPr="00A0178D">
        <w:rPr>
          <w:rFonts w:ascii="Times New Roman" w:eastAsia="Times New Roman" w:hAnsi="Times New Roman" w:cs="Times New Roman"/>
          <w:color w:val="0E101A"/>
          <w:sz w:val="24"/>
          <w:szCs w:val="24"/>
          <w:lang w:val="en-IN" w:eastAsia="en-IN"/>
        </w:rPr>
        <w:t>places</w:t>
      </w:r>
      <w:proofErr w:type="gramEnd"/>
      <w:r w:rsidRPr="00A0178D">
        <w:rPr>
          <w:rFonts w:ascii="Times New Roman" w:eastAsia="Times New Roman" w:hAnsi="Times New Roman" w:cs="Times New Roman"/>
          <w:color w:val="0E101A"/>
          <w:sz w:val="24"/>
          <w:szCs w:val="24"/>
          <w:lang w:val="en-IN" w:eastAsia="en-IN"/>
        </w:rPr>
        <w:t xml:space="preserve"> but this can benefit the online business volume (if the company chooses to go for online trade).</w:t>
      </w:r>
      <w:sdt>
        <w:sdtPr>
          <w:rPr>
            <w:rFonts w:ascii="Times New Roman" w:eastAsia="Times New Roman" w:hAnsi="Times New Roman" w:cs="Times New Roman"/>
            <w:color w:val="0E101A"/>
            <w:sz w:val="24"/>
            <w:szCs w:val="24"/>
            <w:lang w:val="en-IN" w:eastAsia="en-IN"/>
          </w:rPr>
          <w:id w:val="-822268117"/>
          <w:citation/>
        </w:sdtPr>
        <w:sdtEndPr/>
        <w:sdtContent>
          <w:r w:rsidR="007560BF" w:rsidRPr="00A0178D">
            <w:rPr>
              <w:rFonts w:ascii="Times New Roman" w:eastAsia="Times New Roman" w:hAnsi="Times New Roman" w:cs="Times New Roman"/>
              <w:color w:val="0E101A"/>
              <w:sz w:val="24"/>
              <w:szCs w:val="24"/>
              <w:lang w:val="en-IN" w:eastAsia="en-IN"/>
            </w:rPr>
            <w:fldChar w:fldCharType="begin"/>
          </w:r>
          <w:r w:rsidR="007560BF" w:rsidRPr="00A0178D">
            <w:rPr>
              <w:rFonts w:ascii="Times New Roman" w:eastAsia="Times New Roman" w:hAnsi="Times New Roman" w:cs="Times New Roman"/>
              <w:color w:val="0E101A"/>
              <w:sz w:val="24"/>
              <w:szCs w:val="24"/>
              <w:lang w:val="en-IN" w:eastAsia="en-IN"/>
            </w:rPr>
            <w:instrText xml:space="preserve"> CITATION Jam21 \l 16393 </w:instrText>
          </w:r>
          <w:r w:rsidR="007560BF" w:rsidRPr="00A0178D">
            <w:rPr>
              <w:rFonts w:ascii="Times New Roman" w:eastAsia="Times New Roman" w:hAnsi="Times New Roman" w:cs="Times New Roman"/>
              <w:color w:val="0E101A"/>
              <w:sz w:val="24"/>
              <w:szCs w:val="24"/>
              <w:lang w:val="en-IN" w:eastAsia="en-IN"/>
            </w:rPr>
            <w:fldChar w:fldCharType="separate"/>
          </w:r>
          <w:r w:rsidR="007560BF" w:rsidRPr="00A0178D">
            <w:rPr>
              <w:rFonts w:ascii="Times New Roman" w:eastAsia="Times New Roman" w:hAnsi="Times New Roman" w:cs="Times New Roman"/>
              <w:noProof/>
              <w:color w:val="0E101A"/>
              <w:sz w:val="24"/>
              <w:szCs w:val="24"/>
              <w:lang w:val="en-IN" w:eastAsia="en-IN"/>
            </w:rPr>
            <w:t xml:space="preserve"> (Thompson, 2021)</w:t>
          </w:r>
          <w:r w:rsidR="007560BF" w:rsidRPr="00A0178D">
            <w:rPr>
              <w:rFonts w:ascii="Times New Roman" w:eastAsia="Times New Roman" w:hAnsi="Times New Roman" w:cs="Times New Roman"/>
              <w:color w:val="0E101A"/>
              <w:sz w:val="24"/>
              <w:szCs w:val="24"/>
              <w:lang w:val="en-IN" w:eastAsia="en-IN"/>
            </w:rPr>
            <w:fldChar w:fldCharType="end"/>
          </w:r>
        </w:sdtContent>
      </w:sdt>
    </w:p>
    <w:p w14:paraId="0C1D548A"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
    <w:p w14:paraId="5C40E47C" w14:textId="77777777" w:rsidR="001B115D" w:rsidRPr="00A0178D" w:rsidRDefault="001B115D" w:rsidP="00A0178D">
      <w:pPr>
        <w:numPr>
          <w:ilvl w:val="0"/>
          <w:numId w:val="8"/>
        </w:num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t>Purchases from other suppliers: </w:t>
      </w:r>
      <w:r w:rsidRPr="00A0178D">
        <w:rPr>
          <w:rFonts w:ascii="Times New Roman" w:eastAsia="Times New Roman" w:hAnsi="Times New Roman" w:cs="Times New Roman"/>
          <w:color w:val="0E101A"/>
          <w:sz w:val="24"/>
          <w:szCs w:val="24"/>
          <w:lang w:val="en-IN" w:eastAsia="en-IN"/>
        </w:rPr>
        <w:t xml:space="preserve">Currently the company is using the products manufactured by a Chinese manufacturer who is manufacturing it as per the designs made by Amana Team. Since the local government has already imposed various restrictions for business with Chinese organizations </w:t>
      </w:r>
      <w:proofErr w:type="gramStart"/>
      <w:r w:rsidRPr="00A0178D">
        <w:rPr>
          <w:rFonts w:ascii="Times New Roman" w:eastAsia="Times New Roman" w:hAnsi="Times New Roman" w:cs="Times New Roman"/>
          <w:color w:val="0E101A"/>
          <w:sz w:val="24"/>
          <w:szCs w:val="24"/>
          <w:lang w:val="en-IN" w:eastAsia="en-IN"/>
        </w:rPr>
        <w:t>and also</w:t>
      </w:r>
      <w:proofErr w:type="gramEnd"/>
      <w:r w:rsidRPr="00A0178D">
        <w:rPr>
          <w:rFonts w:ascii="Times New Roman" w:eastAsia="Times New Roman" w:hAnsi="Times New Roman" w:cs="Times New Roman"/>
          <w:color w:val="0E101A"/>
          <w:sz w:val="24"/>
          <w:szCs w:val="24"/>
          <w:lang w:val="en-IN" w:eastAsia="en-IN"/>
        </w:rPr>
        <w:t xml:space="preserve"> imports from the Chine has also either restricted or attracts heavy import duty so the company needs to explore some local manufacturer who can provide the customized product as per the requirement of Amana Ltd. This may lead to the reduction of cost as import duty would not be attracted in that case.  </w:t>
      </w:r>
    </w:p>
    <w:p w14:paraId="408A4549"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
    <w:p w14:paraId="1390CC00" w14:textId="77777777" w:rsidR="001B115D" w:rsidRPr="00A0178D" w:rsidRDefault="001B115D" w:rsidP="00A0178D">
      <w:p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color w:val="0E101A"/>
          <w:sz w:val="24"/>
          <w:szCs w:val="24"/>
          <w:lang w:val="en-IN" w:eastAsia="en-IN"/>
        </w:rPr>
        <w:t xml:space="preserve">Economic recovery from Covid-19 is started slowly and tourism industry is booming also so till the time tourism reaches its peak, Amana Ltd. needs to work out on the recommendation and must </w:t>
      </w:r>
      <w:proofErr w:type="gramStart"/>
      <w:r w:rsidRPr="00A0178D">
        <w:rPr>
          <w:rFonts w:ascii="Times New Roman" w:eastAsia="Times New Roman" w:hAnsi="Times New Roman" w:cs="Times New Roman"/>
          <w:color w:val="0E101A"/>
          <w:sz w:val="24"/>
          <w:szCs w:val="24"/>
          <w:lang w:val="en-IN" w:eastAsia="en-IN"/>
        </w:rPr>
        <w:t>take action</w:t>
      </w:r>
      <w:proofErr w:type="gramEnd"/>
      <w:r w:rsidRPr="00A0178D">
        <w:rPr>
          <w:rFonts w:ascii="Times New Roman" w:eastAsia="Times New Roman" w:hAnsi="Times New Roman" w:cs="Times New Roman"/>
          <w:color w:val="0E101A"/>
          <w:sz w:val="24"/>
          <w:szCs w:val="24"/>
          <w:lang w:val="en-IN" w:eastAsia="en-IN"/>
        </w:rPr>
        <w:t xml:space="preserve"> on same so once business resumes to its normal trend company can be ready to attract their customers and can convert this to increased sales volume.</w:t>
      </w:r>
    </w:p>
    <w:p w14:paraId="34EEE49B" w14:textId="77777777" w:rsidR="001B115D" w:rsidRPr="00A0178D" w:rsidRDefault="001B115D" w:rsidP="00A0178D">
      <w:pPr>
        <w:spacing w:after="0" w:line="360" w:lineRule="auto"/>
        <w:rPr>
          <w:rFonts w:ascii="Times New Roman" w:eastAsia="Times New Roman" w:hAnsi="Times New Roman" w:cs="Times New Roman"/>
          <w:color w:val="0E101A"/>
          <w:sz w:val="24"/>
          <w:szCs w:val="24"/>
          <w:lang w:val="en-IN" w:eastAsia="en-IN"/>
        </w:rPr>
      </w:pPr>
    </w:p>
    <w:p w14:paraId="4BC4E886" w14:textId="77777777" w:rsidR="001B115D" w:rsidRPr="00A0178D" w:rsidRDefault="001B115D" w:rsidP="00A0178D">
      <w:pPr>
        <w:spacing w:after="0" w:line="360" w:lineRule="auto"/>
        <w:rPr>
          <w:rFonts w:ascii="Times New Roman" w:eastAsia="Times New Roman" w:hAnsi="Times New Roman" w:cs="Times New Roman"/>
          <w:color w:val="0E101A"/>
          <w:sz w:val="24"/>
          <w:szCs w:val="24"/>
          <w:lang w:val="en-IN" w:eastAsia="en-IN"/>
        </w:rPr>
      </w:pPr>
    </w:p>
    <w:p w14:paraId="5C192AD4" w14:textId="77777777" w:rsidR="001B115D" w:rsidRPr="00A0178D" w:rsidRDefault="001B115D" w:rsidP="00A0178D">
      <w:pPr>
        <w:spacing w:after="0" w:line="360" w:lineRule="auto"/>
        <w:rPr>
          <w:rFonts w:ascii="Times New Roman" w:eastAsia="Times New Roman" w:hAnsi="Times New Roman" w:cs="Times New Roman"/>
          <w:color w:val="0E101A"/>
          <w:sz w:val="24"/>
          <w:szCs w:val="24"/>
          <w:lang w:val="en-IN" w:eastAsia="en-IN"/>
        </w:rPr>
      </w:pPr>
    </w:p>
    <w:p w14:paraId="4C8CF22A" w14:textId="77777777" w:rsidR="001B115D" w:rsidRPr="00A0178D" w:rsidRDefault="001B115D" w:rsidP="00A0178D">
      <w:pPr>
        <w:spacing w:after="0" w:line="360" w:lineRule="auto"/>
        <w:rPr>
          <w:rFonts w:ascii="Times New Roman" w:eastAsia="Times New Roman" w:hAnsi="Times New Roman" w:cs="Times New Roman"/>
          <w:color w:val="0E101A"/>
          <w:sz w:val="24"/>
          <w:szCs w:val="24"/>
          <w:lang w:val="en-IN" w:eastAsia="en-IN"/>
        </w:rPr>
      </w:pPr>
    </w:p>
    <w:p w14:paraId="5633055B" w14:textId="77777777" w:rsidR="001B115D" w:rsidRPr="00A0178D" w:rsidRDefault="001B115D" w:rsidP="00A0178D">
      <w:pPr>
        <w:spacing w:after="0" w:line="360" w:lineRule="auto"/>
        <w:rPr>
          <w:rFonts w:ascii="Times New Roman" w:eastAsia="Times New Roman" w:hAnsi="Times New Roman" w:cs="Times New Roman"/>
          <w:color w:val="0E101A"/>
          <w:sz w:val="24"/>
          <w:szCs w:val="24"/>
          <w:lang w:val="en-IN" w:eastAsia="en-IN"/>
        </w:rPr>
      </w:pPr>
    </w:p>
    <w:p w14:paraId="7E615490" w14:textId="77777777" w:rsidR="001B115D" w:rsidRPr="00A0178D" w:rsidRDefault="001B115D" w:rsidP="00A0178D">
      <w:pPr>
        <w:spacing w:after="0" w:line="360" w:lineRule="auto"/>
        <w:rPr>
          <w:rFonts w:ascii="Times New Roman" w:eastAsia="Times New Roman" w:hAnsi="Times New Roman" w:cs="Times New Roman"/>
          <w:color w:val="0E101A"/>
          <w:sz w:val="24"/>
          <w:szCs w:val="24"/>
          <w:lang w:val="en-IN" w:eastAsia="en-IN"/>
        </w:rPr>
      </w:pPr>
    </w:p>
    <w:p w14:paraId="76F616B7" w14:textId="77777777" w:rsidR="001B115D" w:rsidRPr="00A0178D" w:rsidRDefault="001B115D" w:rsidP="00A0178D">
      <w:pPr>
        <w:spacing w:after="0" w:line="360" w:lineRule="auto"/>
        <w:rPr>
          <w:rFonts w:ascii="Times New Roman" w:eastAsia="Times New Roman" w:hAnsi="Times New Roman" w:cs="Times New Roman"/>
          <w:color w:val="0E101A"/>
          <w:sz w:val="24"/>
          <w:szCs w:val="24"/>
          <w:lang w:val="en-IN" w:eastAsia="en-IN"/>
        </w:rPr>
      </w:pPr>
    </w:p>
    <w:p w14:paraId="59D254CD" w14:textId="77777777" w:rsidR="008D6B4B" w:rsidRPr="00A0178D" w:rsidRDefault="008D6B4B" w:rsidP="00A0178D">
      <w:pPr>
        <w:spacing w:line="360" w:lineRule="auto"/>
        <w:rPr>
          <w:rFonts w:ascii="Times New Roman" w:hAnsi="Times New Roman" w:cs="Times New Roman"/>
          <w:sz w:val="24"/>
          <w:szCs w:val="24"/>
        </w:rPr>
      </w:pPr>
    </w:p>
    <w:p w14:paraId="750C3315" w14:textId="77777777" w:rsidR="008D6B4B" w:rsidRPr="00A0178D" w:rsidRDefault="008D6B4B" w:rsidP="00A0178D">
      <w:pPr>
        <w:spacing w:line="360" w:lineRule="auto"/>
        <w:rPr>
          <w:rFonts w:ascii="Times New Roman" w:hAnsi="Times New Roman" w:cs="Times New Roman"/>
          <w:sz w:val="24"/>
          <w:szCs w:val="24"/>
        </w:rPr>
      </w:pPr>
    </w:p>
    <w:p w14:paraId="70109B12" w14:textId="77777777" w:rsidR="00527917" w:rsidRPr="00A0178D" w:rsidRDefault="00527917" w:rsidP="00A0178D">
      <w:pPr>
        <w:spacing w:line="360" w:lineRule="auto"/>
        <w:rPr>
          <w:rFonts w:ascii="Times New Roman" w:hAnsi="Times New Roman" w:cs="Times New Roman"/>
          <w:sz w:val="24"/>
          <w:szCs w:val="24"/>
        </w:rPr>
      </w:pPr>
    </w:p>
    <w:p w14:paraId="4819F7DA" w14:textId="77777777" w:rsidR="00527917" w:rsidRPr="00A0178D" w:rsidRDefault="00527917" w:rsidP="00A0178D">
      <w:pPr>
        <w:spacing w:line="360" w:lineRule="auto"/>
        <w:rPr>
          <w:rFonts w:ascii="Times New Roman" w:hAnsi="Times New Roman" w:cs="Times New Roman"/>
          <w:sz w:val="24"/>
          <w:szCs w:val="24"/>
        </w:rPr>
      </w:pPr>
    </w:p>
    <w:p w14:paraId="61486842" w14:textId="77777777" w:rsidR="008D6B4B" w:rsidRPr="00A0178D" w:rsidRDefault="008D6B4B" w:rsidP="00A0178D">
      <w:pPr>
        <w:pStyle w:val="Heading1"/>
        <w:spacing w:line="360" w:lineRule="auto"/>
        <w:rPr>
          <w:rFonts w:ascii="Times New Roman" w:hAnsi="Times New Roman" w:cs="Times New Roman"/>
          <w:b w:val="0"/>
          <w:sz w:val="24"/>
          <w:szCs w:val="24"/>
          <w:u w:val="single"/>
        </w:rPr>
      </w:pPr>
      <w:bookmarkStart w:id="3" w:name="_Toc66901177"/>
      <w:r w:rsidRPr="00A0178D">
        <w:rPr>
          <w:rFonts w:ascii="Times New Roman" w:hAnsi="Times New Roman" w:cs="Times New Roman"/>
          <w:b w:val="0"/>
          <w:sz w:val="24"/>
          <w:szCs w:val="24"/>
          <w:u w:val="single"/>
        </w:rPr>
        <w:t xml:space="preserve">PART – </w:t>
      </w:r>
      <w:r w:rsidR="00C80F7F" w:rsidRPr="00A0178D">
        <w:rPr>
          <w:rFonts w:ascii="Times New Roman" w:hAnsi="Times New Roman" w:cs="Times New Roman"/>
          <w:b w:val="0"/>
          <w:sz w:val="24"/>
          <w:szCs w:val="24"/>
          <w:u w:val="single"/>
        </w:rPr>
        <w:t>B</w:t>
      </w:r>
      <w:bookmarkEnd w:id="3"/>
    </w:p>
    <w:p w14:paraId="31D4994C" w14:textId="77777777" w:rsidR="00DC6436" w:rsidRPr="00A0178D" w:rsidRDefault="00DC6436" w:rsidP="00A0178D">
      <w:pPr>
        <w:spacing w:line="360" w:lineRule="auto"/>
        <w:rPr>
          <w:rFonts w:ascii="Times New Roman" w:hAnsi="Times New Roman" w:cs="Times New Roman"/>
          <w:b/>
          <w:sz w:val="24"/>
          <w:szCs w:val="24"/>
          <w:u w:val="single"/>
        </w:rPr>
      </w:pPr>
    </w:p>
    <w:p w14:paraId="4409D2F9" w14:textId="77777777" w:rsidR="00C80F7F" w:rsidRPr="00A0178D" w:rsidRDefault="00C80F7F" w:rsidP="00A0178D">
      <w:pPr>
        <w:pStyle w:val="ListParagraph"/>
        <w:numPr>
          <w:ilvl w:val="0"/>
          <w:numId w:val="15"/>
        </w:numPr>
        <w:spacing w:after="0" w:line="360" w:lineRule="auto"/>
        <w:outlineLvl w:val="1"/>
        <w:rPr>
          <w:rFonts w:ascii="Times New Roman" w:eastAsia="Times New Roman" w:hAnsi="Times New Roman" w:cs="Times New Roman"/>
          <w:b/>
          <w:bCs/>
          <w:color w:val="0E101A"/>
          <w:sz w:val="24"/>
          <w:szCs w:val="24"/>
          <w:u w:val="single"/>
          <w:lang w:val="en-IN" w:eastAsia="en-IN"/>
        </w:rPr>
      </w:pPr>
      <w:bookmarkStart w:id="4" w:name="_Toc66901178"/>
      <w:r w:rsidRPr="00A0178D">
        <w:rPr>
          <w:rFonts w:ascii="Times New Roman" w:eastAsia="Times New Roman" w:hAnsi="Times New Roman" w:cs="Times New Roman"/>
          <w:b/>
          <w:bCs/>
          <w:color w:val="0E101A"/>
          <w:sz w:val="24"/>
          <w:szCs w:val="24"/>
          <w:u w:val="single"/>
          <w:lang w:val="en-IN" w:eastAsia="en-IN"/>
        </w:rPr>
        <w:t>The decision to go online</w:t>
      </w:r>
      <w:bookmarkEnd w:id="4"/>
      <w:r w:rsidRPr="00A0178D">
        <w:rPr>
          <w:rFonts w:ascii="Times New Roman" w:eastAsia="Times New Roman" w:hAnsi="Times New Roman" w:cs="Times New Roman"/>
          <w:b/>
          <w:bCs/>
          <w:color w:val="0E101A"/>
          <w:sz w:val="24"/>
          <w:szCs w:val="24"/>
          <w:u w:val="single"/>
          <w:lang w:val="en-IN" w:eastAsia="en-IN"/>
        </w:rPr>
        <w:t> </w:t>
      </w:r>
    </w:p>
    <w:p w14:paraId="47EF768B"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
    <w:p w14:paraId="48A39567" w14:textId="77777777" w:rsidR="00DC6436" w:rsidRPr="00A0178D" w:rsidRDefault="00DC6436" w:rsidP="00A0178D">
      <w:pPr>
        <w:spacing w:after="0" w:line="360" w:lineRule="auto"/>
        <w:rPr>
          <w:rFonts w:ascii="Times New Roman" w:eastAsia="Times New Roman" w:hAnsi="Times New Roman" w:cs="Times New Roman"/>
          <w:color w:val="0E101A"/>
          <w:sz w:val="24"/>
          <w:szCs w:val="24"/>
          <w:lang w:val="en-IN" w:eastAsia="en-IN"/>
        </w:rPr>
      </w:pPr>
    </w:p>
    <w:p w14:paraId="46A76144"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color w:val="0E101A"/>
          <w:sz w:val="24"/>
          <w:szCs w:val="24"/>
          <w:lang w:val="en-IN" w:eastAsia="en-IN"/>
        </w:rPr>
        <w:t xml:space="preserve">Since during Covid-19 outbreak government has imposed multiple restrictions on the movement of people from one country to another and still some of the restrictions are in place. The remedy options to control Covid-19 are still under development so the situation is still not under control. People are still afraid to go to public places so as towards tourist places and till the time tourism industry again reach to its normal, Business of Amana Ltd. can’t achieve its normal level. </w:t>
      </w:r>
    </w:p>
    <w:p w14:paraId="1E4B472B"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
    <w:p w14:paraId="48F611D0"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roofErr w:type="gramStart"/>
      <w:r w:rsidRPr="00A0178D">
        <w:rPr>
          <w:rFonts w:ascii="Times New Roman" w:eastAsia="Times New Roman" w:hAnsi="Times New Roman" w:cs="Times New Roman"/>
          <w:color w:val="0E101A"/>
          <w:sz w:val="24"/>
          <w:szCs w:val="24"/>
          <w:lang w:val="en-IN" w:eastAsia="en-IN"/>
        </w:rPr>
        <w:t>However</w:t>
      </w:r>
      <w:proofErr w:type="gramEnd"/>
      <w:r w:rsidRPr="00A0178D">
        <w:rPr>
          <w:rFonts w:ascii="Times New Roman" w:eastAsia="Times New Roman" w:hAnsi="Times New Roman" w:cs="Times New Roman"/>
          <w:color w:val="0E101A"/>
          <w:sz w:val="24"/>
          <w:szCs w:val="24"/>
          <w:lang w:val="en-IN" w:eastAsia="en-IN"/>
        </w:rPr>
        <w:t xml:space="preserve"> the situation arisen due to covid-19 is not going to change in near future and when the situation became normal, shopping habits of people would also be changed. Now customers are shifted to online trades in place of shopping from physical stores. </w:t>
      </w:r>
    </w:p>
    <w:p w14:paraId="2316468F"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
    <w:p w14:paraId="289DA84E"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color w:val="0E101A"/>
          <w:sz w:val="24"/>
          <w:szCs w:val="24"/>
          <w:lang w:val="en-IN" w:eastAsia="en-IN"/>
        </w:rPr>
        <w:t xml:space="preserve">In addition to the above, there are some other benefits which attract a </w:t>
      </w:r>
      <w:proofErr w:type="gramStart"/>
      <w:r w:rsidRPr="00A0178D">
        <w:rPr>
          <w:rFonts w:ascii="Times New Roman" w:eastAsia="Times New Roman" w:hAnsi="Times New Roman" w:cs="Times New Roman"/>
          <w:color w:val="0E101A"/>
          <w:sz w:val="24"/>
          <w:szCs w:val="24"/>
          <w:lang w:val="en-IN" w:eastAsia="en-IN"/>
        </w:rPr>
        <w:t>business person</w:t>
      </w:r>
      <w:proofErr w:type="gramEnd"/>
      <w:r w:rsidRPr="00A0178D">
        <w:rPr>
          <w:rFonts w:ascii="Times New Roman" w:eastAsia="Times New Roman" w:hAnsi="Times New Roman" w:cs="Times New Roman"/>
          <w:color w:val="0E101A"/>
          <w:sz w:val="24"/>
          <w:szCs w:val="24"/>
          <w:lang w:val="en-IN" w:eastAsia="en-IN"/>
        </w:rPr>
        <w:t xml:space="preserve"> to move on an online platform like access to the global customer without any geographical barriers, Cost saving, time-saving as customer compares and evaluate the product themselves, reduction in cost over physical maintenance of stores and customer touchpoints etc. Competitors of Amana Ltd. have also started selling their products through online mode.</w:t>
      </w:r>
    </w:p>
    <w:p w14:paraId="434E6F55"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
    <w:p w14:paraId="3311F628"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roofErr w:type="gramStart"/>
      <w:r w:rsidRPr="00A0178D">
        <w:rPr>
          <w:rFonts w:ascii="Times New Roman" w:eastAsia="Times New Roman" w:hAnsi="Times New Roman" w:cs="Times New Roman"/>
          <w:color w:val="0E101A"/>
          <w:sz w:val="24"/>
          <w:szCs w:val="24"/>
          <w:lang w:val="en-IN" w:eastAsia="en-IN"/>
        </w:rPr>
        <w:t>So</w:t>
      </w:r>
      <w:proofErr w:type="gramEnd"/>
      <w:r w:rsidRPr="00A0178D">
        <w:rPr>
          <w:rFonts w:ascii="Times New Roman" w:eastAsia="Times New Roman" w:hAnsi="Times New Roman" w:cs="Times New Roman"/>
          <w:color w:val="0E101A"/>
          <w:sz w:val="24"/>
          <w:szCs w:val="24"/>
          <w:lang w:val="en-IN" w:eastAsia="en-IN"/>
        </w:rPr>
        <w:t xml:space="preserve"> keeping the above points in mind, for survival, to remain under competition and achieve the benefits of online trade platforms, Amana Ltd. needs to adapt to this new model of business and should go for online business.</w:t>
      </w:r>
    </w:p>
    <w:p w14:paraId="531D340C" w14:textId="77777777" w:rsidR="00DC6436" w:rsidRPr="00A0178D" w:rsidRDefault="00DC6436" w:rsidP="00A0178D">
      <w:pPr>
        <w:spacing w:after="0" w:line="360" w:lineRule="auto"/>
        <w:rPr>
          <w:rFonts w:ascii="Times New Roman" w:eastAsia="Times New Roman" w:hAnsi="Times New Roman" w:cs="Times New Roman"/>
          <w:color w:val="0E101A"/>
          <w:sz w:val="24"/>
          <w:szCs w:val="24"/>
          <w:lang w:val="en-IN" w:eastAsia="en-IN"/>
        </w:rPr>
      </w:pPr>
    </w:p>
    <w:p w14:paraId="22629032" w14:textId="77777777" w:rsidR="00DC6436" w:rsidRPr="00A0178D" w:rsidRDefault="00DC6436" w:rsidP="00A0178D">
      <w:pPr>
        <w:spacing w:after="0" w:line="360" w:lineRule="auto"/>
        <w:rPr>
          <w:rFonts w:ascii="Times New Roman" w:eastAsia="Times New Roman" w:hAnsi="Times New Roman" w:cs="Times New Roman"/>
          <w:color w:val="0E101A"/>
          <w:sz w:val="24"/>
          <w:szCs w:val="24"/>
          <w:lang w:val="en-IN" w:eastAsia="en-IN"/>
        </w:rPr>
      </w:pPr>
    </w:p>
    <w:p w14:paraId="3A428DDB"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
    <w:p w14:paraId="2648CD2C" w14:textId="77777777" w:rsidR="00C80F7F" w:rsidRPr="00A0178D" w:rsidRDefault="00C80F7F" w:rsidP="00A0178D">
      <w:pPr>
        <w:pStyle w:val="ListParagraph"/>
        <w:numPr>
          <w:ilvl w:val="0"/>
          <w:numId w:val="15"/>
        </w:numPr>
        <w:spacing w:after="0" w:line="360" w:lineRule="auto"/>
        <w:outlineLvl w:val="1"/>
        <w:rPr>
          <w:rFonts w:ascii="Times New Roman" w:eastAsia="Times New Roman" w:hAnsi="Times New Roman" w:cs="Times New Roman"/>
          <w:b/>
          <w:bCs/>
          <w:color w:val="0E101A"/>
          <w:sz w:val="24"/>
          <w:szCs w:val="24"/>
          <w:u w:val="single"/>
          <w:lang w:val="en-IN" w:eastAsia="en-IN"/>
        </w:rPr>
      </w:pPr>
      <w:bookmarkStart w:id="5" w:name="_Toc66901179"/>
      <w:r w:rsidRPr="00A0178D">
        <w:rPr>
          <w:rFonts w:ascii="Times New Roman" w:eastAsia="Times New Roman" w:hAnsi="Times New Roman" w:cs="Times New Roman"/>
          <w:b/>
          <w:bCs/>
          <w:color w:val="0E101A"/>
          <w:sz w:val="24"/>
          <w:szCs w:val="24"/>
          <w:u w:val="single"/>
          <w:lang w:val="en-IN" w:eastAsia="en-IN"/>
        </w:rPr>
        <w:t>Own online Shop or sell on amazon</w:t>
      </w:r>
      <w:bookmarkEnd w:id="5"/>
    </w:p>
    <w:p w14:paraId="51F3D6D1" w14:textId="77777777" w:rsidR="00DC6436" w:rsidRPr="00A0178D" w:rsidRDefault="00DC6436" w:rsidP="00A0178D">
      <w:pPr>
        <w:spacing w:after="0" w:line="360" w:lineRule="auto"/>
        <w:rPr>
          <w:rFonts w:ascii="Times New Roman" w:eastAsia="Times New Roman" w:hAnsi="Times New Roman" w:cs="Times New Roman"/>
          <w:b/>
          <w:bCs/>
          <w:color w:val="0E101A"/>
          <w:sz w:val="24"/>
          <w:szCs w:val="24"/>
          <w:u w:val="single"/>
          <w:lang w:val="en-IN" w:eastAsia="en-IN"/>
        </w:rPr>
      </w:pPr>
    </w:p>
    <w:p w14:paraId="1284F4DB" w14:textId="77777777" w:rsidR="00C80F7F" w:rsidRPr="00A0178D" w:rsidRDefault="00C80F7F" w:rsidP="00A0178D">
      <w:pPr>
        <w:pStyle w:val="ListParagraph"/>
        <w:spacing w:after="0" w:line="360" w:lineRule="auto"/>
        <w:ind w:left="1080"/>
        <w:rPr>
          <w:rFonts w:ascii="Times New Roman" w:eastAsia="Times New Roman" w:hAnsi="Times New Roman" w:cs="Times New Roman"/>
          <w:color w:val="0E101A"/>
          <w:sz w:val="24"/>
          <w:szCs w:val="24"/>
          <w:lang w:val="en-IN" w:eastAsia="en-IN"/>
        </w:rPr>
      </w:pPr>
    </w:p>
    <w:p w14:paraId="11B242BD"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color w:val="0E101A"/>
          <w:sz w:val="24"/>
          <w:szCs w:val="24"/>
          <w:lang w:val="en-IN" w:eastAsia="en-IN"/>
        </w:rPr>
        <w:t xml:space="preserve">It is assumed that Amana Ltd. has chosen to go online and would sell their product through it. By opting for online trade, the company needs to lose its 50% sales which means loss of 40,000 units (50% of actual sales of 80,000 units), and </w:t>
      </w:r>
      <w:proofErr w:type="gramStart"/>
      <w:r w:rsidRPr="00A0178D">
        <w:rPr>
          <w:rFonts w:ascii="Times New Roman" w:eastAsia="Times New Roman" w:hAnsi="Times New Roman" w:cs="Times New Roman"/>
          <w:color w:val="0E101A"/>
          <w:sz w:val="24"/>
          <w:szCs w:val="24"/>
          <w:lang w:val="en-IN" w:eastAsia="en-IN"/>
        </w:rPr>
        <w:t>have to</w:t>
      </w:r>
      <w:proofErr w:type="gramEnd"/>
      <w:r w:rsidRPr="00A0178D">
        <w:rPr>
          <w:rFonts w:ascii="Times New Roman" w:eastAsia="Times New Roman" w:hAnsi="Times New Roman" w:cs="Times New Roman"/>
          <w:color w:val="0E101A"/>
          <w:sz w:val="24"/>
          <w:szCs w:val="24"/>
          <w:lang w:val="en-IN" w:eastAsia="en-IN"/>
        </w:rPr>
        <w:t xml:space="preserve"> close the Brighton, Birmingham City Centre and Manchester City Centre branches. The Company has to choose between two popular ways of selling a product online </w:t>
      </w:r>
      <w:proofErr w:type="gramStart"/>
      <w:r w:rsidRPr="00A0178D">
        <w:rPr>
          <w:rFonts w:ascii="Times New Roman" w:eastAsia="Times New Roman" w:hAnsi="Times New Roman" w:cs="Times New Roman"/>
          <w:color w:val="0E101A"/>
          <w:sz w:val="24"/>
          <w:szCs w:val="24"/>
          <w:lang w:val="en-IN" w:eastAsia="en-IN"/>
        </w:rPr>
        <w:t>i.e.</w:t>
      </w:r>
      <w:proofErr w:type="gramEnd"/>
      <w:r w:rsidRPr="00A0178D">
        <w:rPr>
          <w:rFonts w:ascii="Times New Roman" w:eastAsia="Times New Roman" w:hAnsi="Times New Roman" w:cs="Times New Roman"/>
          <w:color w:val="0E101A"/>
          <w:sz w:val="24"/>
          <w:szCs w:val="24"/>
          <w:lang w:val="en-IN" w:eastAsia="en-IN"/>
        </w:rPr>
        <w:t xml:space="preserve"> either to sell through its own website or through online business platforms like Amazon, Flipkart etc. To decide on one </w:t>
      </w:r>
      <w:proofErr w:type="gramStart"/>
      <w:r w:rsidRPr="00A0178D">
        <w:rPr>
          <w:rFonts w:ascii="Times New Roman" w:eastAsia="Times New Roman" w:hAnsi="Times New Roman" w:cs="Times New Roman"/>
          <w:color w:val="0E101A"/>
          <w:sz w:val="24"/>
          <w:szCs w:val="24"/>
          <w:lang w:val="en-IN" w:eastAsia="en-IN"/>
        </w:rPr>
        <w:t>method</w:t>
      </w:r>
      <w:proofErr w:type="gramEnd"/>
      <w:r w:rsidRPr="00A0178D">
        <w:rPr>
          <w:rFonts w:ascii="Times New Roman" w:eastAsia="Times New Roman" w:hAnsi="Times New Roman" w:cs="Times New Roman"/>
          <w:color w:val="0E101A"/>
          <w:sz w:val="24"/>
          <w:szCs w:val="24"/>
          <w:lang w:val="en-IN" w:eastAsia="en-IN"/>
        </w:rPr>
        <w:t xml:space="preserve"> we need to compare both the options:</w:t>
      </w:r>
    </w:p>
    <w:p w14:paraId="7EB70394"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
    <w:p w14:paraId="4E114A70" w14:textId="77777777" w:rsidR="00C80F7F" w:rsidRPr="00A0178D" w:rsidRDefault="00C80F7F" w:rsidP="00A0178D">
      <w:pPr>
        <w:pStyle w:val="ListParagraph"/>
        <w:numPr>
          <w:ilvl w:val="0"/>
          <w:numId w:val="14"/>
        </w:num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t>Increased Sales Volume: </w:t>
      </w:r>
      <w:r w:rsidRPr="00A0178D">
        <w:rPr>
          <w:rFonts w:ascii="Times New Roman" w:eastAsia="Times New Roman" w:hAnsi="Times New Roman" w:cs="Times New Roman"/>
          <w:color w:val="0E101A"/>
          <w:sz w:val="24"/>
          <w:szCs w:val="24"/>
          <w:lang w:val="en-IN" w:eastAsia="en-IN"/>
        </w:rPr>
        <w:t>The guaranteed annual sale from own online shop is 100,000 units while in the case of sale through amazon guaranteed annual sale is only 65,000 units. However, there is the potential of an increase in sales is much higher in sales through Amazon basis the customer demand.</w:t>
      </w:r>
    </w:p>
    <w:p w14:paraId="08618654" w14:textId="77777777" w:rsidR="00C80F7F" w:rsidRPr="00A0178D" w:rsidRDefault="00C80F7F" w:rsidP="00A0178D">
      <w:pPr>
        <w:pStyle w:val="ListParagraph"/>
        <w:spacing w:after="0" w:line="360" w:lineRule="auto"/>
        <w:rPr>
          <w:rFonts w:ascii="Times New Roman" w:eastAsia="Times New Roman" w:hAnsi="Times New Roman" w:cs="Times New Roman"/>
          <w:color w:val="0E101A"/>
          <w:sz w:val="24"/>
          <w:szCs w:val="24"/>
          <w:lang w:val="en-IN" w:eastAsia="en-IN"/>
        </w:rPr>
      </w:pPr>
    </w:p>
    <w:p w14:paraId="206AFD9D" w14:textId="77777777" w:rsidR="00C80F7F" w:rsidRPr="00A0178D" w:rsidRDefault="00C80F7F" w:rsidP="00A0178D">
      <w:pPr>
        <w:pStyle w:val="ListParagraph"/>
        <w:numPr>
          <w:ilvl w:val="0"/>
          <w:numId w:val="14"/>
        </w:num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t>Additional Cost: </w:t>
      </w:r>
      <w:r w:rsidRPr="00A0178D">
        <w:rPr>
          <w:rFonts w:ascii="Times New Roman" w:eastAsia="Times New Roman" w:hAnsi="Times New Roman" w:cs="Times New Roman"/>
          <w:color w:val="0E101A"/>
          <w:sz w:val="24"/>
          <w:szCs w:val="24"/>
          <w:lang w:val="en-IN" w:eastAsia="en-IN"/>
        </w:rPr>
        <w:t>If the company starts its own online shop, the company needs to spend £150,000 on setting up the delivery network and £50,000 to upgrade the current website to handle the additional volume of sales. Both the costs need to pay one time at the time of set-up of the online shop. Also, there would be an additional cost of £35,000 every year to pay the salary of a full-time IT programmer to maintain the website. While in case of sale through Amazon, The Company needs to pay an Amazon Fulfilment fee of £50,000, which is a one-time fee. </w:t>
      </w:r>
    </w:p>
    <w:p w14:paraId="4390333F" w14:textId="77777777" w:rsidR="00DC6436" w:rsidRPr="00A0178D" w:rsidRDefault="00DC6436" w:rsidP="00A0178D">
      <w:pPr>
        <w:spacing w:after="0" w:line="360" w:lineRule="auto"/>
        <w:rPr>
          <w:rFonts w:ascii="Times New Roman" w:eastAsia="Times New Roman" w:hAnsi="Times New Roman" w:cs="Times New Roman"/>
          <w:color w:val="0E101A"/>
          <w:sz w:val="24"/>
          <w:szCs w:val="24"/>
          <w:lang w:val="en-IN" w:eastAsia="en-IN"/>
        </w:rPr>
      </w:pPr>
    </w:p>
    <w:p w14:paraId="0E0ACF1B" w14:textId="77777777" w:rsidR="00C80F7F" w:rsidRPr="00A0178D" w:rsidRDefault="00C80F7F" w:rsidP="00A0178D">
      <w:pPr>
        <w:pStyle w:val="ListParagraph"/>
        <w:numPr>
          <w:ilvl w:val="0"/>
          <w:numId w:val="14"/>
        </w:num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t>Competition: </w:t>
      </w:r>
      <w:r w:rsidRPr="00A0178D">
        <w:rPr>
          <w:rFonts w:ascii="Times New Roman" w:eastAsia="Times New Roman" w:hAnsi="Times New Roman" w:cs="Times New Roman"/>
          <w:color w:val="0E101A"/>
          <w:sz w:val="24"/>
          <w:szCs w:val="24"/>
          <w:lang w:val="en-IN" w:eastAsia="en-IN"/>
        </w:rPr>
        <w:t xml:space="preserve">Since there are a large no. of retailers and wholesalers who are selling their products through </w:t>
      </w:r>
      <w:proofErr w:type="gramStart"/>
      <w:r w:rsidRPr="00A0178D">
        <w:rPr>
          <w:rFonts w:ascii="Times New Roman" w:eastAsia="Times New Roman" w:hAnsi="Times New Roman" w:cs="Times New Roman"/>
          <w:color w:val="0E101A"/>
          <w:sz w:val="24"/>
          <w:szCs w:val="24"/>
          <w:lang w:val="en-IN" w:eastAsia="en-IN"/>
        </w:rPr>
        <w:t>amazon</w:t>
      </w:r>
      <w:proofErr w:type="gramEnd"/>
      <w:r w:rsidRPr="00A0178D">
        <w:rPr>
          <w:rFonts w:ascii="Times New Roman" w:eastAsia="Times New Roman" w:hAnsi="Times New Roman" w:cs="Times New Roman"/>
          <w:color w:val="0E101A"/>
          <w:sz w:val="24"/>
          <w:szCs w:val="24"/>
          <w:lang w:val="en-IN" w:eastAsia="en-IN"/>
        </w:rPr>
        <w:t xml:space="preserve"> so competition is much higher on this platform. Many of the sellers do sell the same products so if the company needs to sell more products then they need to differentiate their product from others which may require some additional cost to innovate and differentiate the product. While in sale through own website, the customer doesn’t have any ready to use comparison with </w:t>
      </w:r>
      <w:proofErr w:type="gramStart"/>
      <w:r w:rsidRPr="00A0178D">
        <w:rPr>
          <w:rFonts w:ascii="Times New Roman" w:eastAsia="Times New Roman" w:hAnsi="Times New Roman" w:cs="Times New Roman"/>
          <w:color w:val="0E101A"/>
          <w:sz w:val="24"/>
          <w:szCs w:val="24"/>
          <w:lang w:val="en-IN" w:eastAsia="en-IN"/>
        </w:rPr>
        <w:t>products</w:t>
      </w:r>
      <w:proofErr w:type="gramEnd"/>
      <w:r w:rsidRPr="00A0178D">
        <w:rPr>
          <w:rFonts w:ascii="Times New Roman" w:eastAsia="Times New Roman" w:hAnsi="Times New Roman" w:cs="Times New Roman"/>
          <w:color w:val="0E101A"/>
          <w:sz w:val="24"/>
          <w:szCs w:val="24"/>
          <w:lang w:val="en-IN" w:eastAsia="en-IN"/>
        </w:rPr>
        <w:t xml:space="preserve"> so they need to search more websites if they want to compare the products.</w:t>
      </w:r>
    </w:p>
    <w:p w14:paraId="4FB802C5" w14:textId="77777777" w:rsidR="00C80F7F" w:rsidRPr="00A0178D" w:rsidRDefault="00C80F7F" w:rsidP="00A0178D">
      <w:pPr>
        <w:pStyle w:val="ListParagraph"/>
        <w:spacing w:after="0" w:line="360" w:lineRule="auto"/>
        <w:rPr>
          <w:rFonts w:ascii="Times New Roman" w:eastAsia="Times New Roman" w:hAnsi="Times New Roman" w:cs="Times New Roman"/>
          <w:color w:val="0E101A"/>
          <w:sz w:val="24"/>
          <w:szCs w:val="24"/>
          <w:lang w:val="en-IN" w:eastAsia="en-IN"/>
        </w:rPr>
      </w:pPr>
    </w:p>
    <w:p w14:paraId="614F0FBD" w14:textId="77777777" w:rsidR="00C80F7F" w:rsidRPr="00A0178D" w:rsidRDefault="00C80F7F" w:rsidP="00A0178D">
      <w:pPr>
        <w:pStyle w:val="ListParagraph"/>
        <w:numPr>
          <w:ilvl w:val="0"/>
          <w:numId w:val="14"/>
        </w:num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lastRenderedPageBreak/>
        <w:t>Control over pricing and Return Policy:</w:t>
      </w:r>
      <w:r w:rsidRPr="00A0178D">
        <w:rPr>
          <w:rFonts w:ascii="Times New Roman" w:eastAsia="Times New Roman" w:hAnsi="Times New Roman" w:cs="Times New Roman"/>
          <w:color w:val="0E101A"/>
          <w:sz w:val="24"/>
          <w:szCs w:val="24"/>
          <w:lang w:val="en-IN" w:eastAsia="en-IN"/>
        </w:rPr>
        <w:t xml:space="preserve"> Once the seller starts selling their product through </w:t>
      </w:r>
      <w:proofErr w:type="gramStart"/>
      <w:r w:rsidRPr="00A0178D">
        <w:rPr>
          <w:rFonts w:ascii="Times New Roman" w:eastAsia="Times New Roman" w:hAnsi="Times New Roman" w:cs="Times New Roman"/>
          <w:color w:val="0E101A"/>
          <w:sz w:val="24"/>
          <w:szCs w:val="24"/>
          <w:lang w:val="en-IN" w:eastAsia="en-IN"/>
        </w:rPr>
        <w:t>Amazon</w:t>
      </w:r>
      <w:proofErr w:type="gramEnd"/>
      <w:r w:rsidRPr="00A0178D">
        <w:rPr>
          <w:rFonts w:ascii="Times New Roman" w:eastAsia="Times New Roman" w:hAnsi="Times New Roman" w:cs="Times New Roman"/>
          <w:color w:val="0E101A"/>
          <w:sz w:val="24"/>
          <w:szCs w:val="24"/>
          <w:lang w:val="en-IN" w:eastAsia="en-IN"/>
        </w:rPr>
        <w:t xml:space="preserve"> they need to lose control over the price on which product is being sold to the end customer as the seller gets its product price from Amazon based on the count of units sold. Besides, Amazon has its own return policy over which the seller doesn’t have any control so if the customer returns the product as per the terms of Amazon, the seller needs to agree upon it and </w:t>
      </w:r>
      <w:proofErr w:type="gramStart"/>
      <w:r w:rsidRPr="00A0178D">
        <w:rPr>
          <w:rFonts w:ascii="Times New Roman" w:eastAsia="Times New Roman" w:hAnsi="Times New Roman" w:cs="Times New Roman"/>
          <w:color w:val="0E101A"/>
          <w:sz w:val="24"/>
          <w:szCs w:val="24"/>
          <w:lang w:val="en-IN" w:eastAsia="en-IN"/>
        </w:rPr>
        <w:t>have to</w:t>
      </w:r>
      <w:proofErr w:type="gramEnd"/>
      <w:r w:rsidRPr="00A0178D">
        <w:rPr>
          <w:rFonts w:ascii="Times New Roman" w:eastAsia="Times New Roman" w:hAnsi="Times New Roman" w:cs="Times New Roman"/>
          <w:color w:val="0E101A"/>
          <w:sz w:val="24"/>
          <w:szCs w:val="24"/>
          <w:lang w:val="en-IN" w:eastAsia="en-IN"/>
        </w:rPr>
        <w:t xml:space="preserve"> lose the sale price as well. While in case of sale through own website, Company would have total control of the website and not the only price and return </w:t>
      </w:r>
      <w:proofErr w:type="gramStart"/>
      <w:r w:rsidRPr="00A0178D">
        <w:rPr>
          <w:rFonts w:ascii="Times New Roman" w:eastAsia="Times New Roman" w:hAnsi="Times New Roman" w:cs="Times New Roman"/>
          <w:color w:val="0E101A"/>
          <w:sz w:val="24"/>
          <w:szCs w:val="24"/>
          <w:lang w:val="en-IN" w:eastAsia="en-IN"/>
        </w:rPr>
        <w:t>policy</w:t>
      </w:r>
      <w:proofErr w:type="gramEnd"/>
      <w:r w:rsidRPr="00A0178D">
        <w:rPr>
          <w:rFonts w:ascii="Times New Roman" w:eastAsia="Times New Roman" w:hAnsi="Times New Roman" w:cs="Times New Roman"/>
          <w:color w:val="0E101A"/>
          <w:sz w:val="24"/>
          <w:szCs w:val="24"/>
          <w:lang w:val="en-IN" w:eastAsia="en-IN"/>
        </w:rPr>
        <w:t xml:space="preserve"> but which product needs to be promoted when, how discounts and offers need to be approached and various other factors can be controlled as and when required to the company.</w:t>
      </w:r>
    </w:p>
    <w:p w14:paraId="311BAD23" w14:textId="77777777"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p>
    <w:p w14:paraId="0DCDEBA3" w14:textId="77777777" w:rsidR="00C80F7F" w:rsidRPr="00A0178D" w:rsidRDefault="00C80F7F" w:rsidP="00A0178D">
      <w:pPr>
        <w:pStyle w:val="ListParagraph"/>
        <w:numPr>
          <w:ilvl w:val="0"/>
          <w:numId w:val="14"/>
        </w:num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t>Customer Base: </w:t>
      </w:r>
      <w:r w:rsidRPr="00A0178D">
        <w:rPr>
          <w:rFonts w:ascii="Times New Roman" w:eastAsia="Times New Roman" w:hAnsi="Times New Roman" w:cs="Times New Roman"/>
          <w:color w:val="0E101A"/>
          <w:sz w:val="24"/>
          <w:szCs w:val="24"/>
          <w:lang w:val="en-IN" w:eastAsia="en-IN"/>
        </w:rPr>
        <w:t xml:space="preserve">Since platforms like Amazon, Flipkart already have their own large customer </w:t>
      </w:r>
      <w:proofErr w:type="gramStart"/>
      <w:r w:rsidRPr="00A0178D">
        <w:rPr>
          <w:rFonts w:ascii="Times New Roman" w:eastAsia="Times New Roman" w:hAnsi="Times New Roman" w:cs="Times New Roman"/>
          <w:color w:val="0E101A"/>
          <w:sz w:val="24"/>
          <w:szCs w:val="24"/>
          <w:lang w:val="en-IN" w:eastAsia="en-IN"/>
        </w:rPr>
        <w:t>base</w:t>
      </w:r>
      <w:proofErr w:type="gramEnd"/>
      <w:r w:rsidRPr="00A0178D">
        <w:rPr>
          <w:rFonts w:ascii="Times New Roman" w:eastAsia="Times New Roman" w:hAnsi="Times New Roman" w:cs="Times New Roman"/>
          <w:color w:val="0E101A"/>
          <w:sz w:val="24"/>
          <w:szCs w:val="24"/>
          <w:lang w:val="en-IN" w:eastAsia="en-IN"/>
        </w:rPr>
        <w:t xml:space="preserve"> so the new sellers need not put more effort to attract customers towards their product. While is the case of sale through its own site, the company may have to spend to promote the website as traditionally company is using its own site only for marketing the product.</w:t>
      </w:r>
    </w:p>
    <w:p w14:paraId="2FD5907A" w14:textId="77777777" w:rsidR="00C80F7F" w:rsidRPr="00A0178D" w:rsidRDefault="00C80F7F" w:rsidP="00A0178D">
      <w:pPr>
        <w:pStyle w:val="ListParagraph"/>
        <w:spacing w:line="360" w:lineRule="auto"/>
        <w:rPr>
          <w:rFonts w:ascii="Times New Roman" w:eastAsia="Times New Roman" w:hAnsi="Times New Roman" w:cs="Times New Roman"/>
          <w:color w:val="0E101A"/>
          <w:sz w:val="24"/>
          <w:szCs w:val="24"/>
          <w:lang w:val="en-IN" w:eastAsia="en-IN"/>
        </w:rPr>
      </w:pPr>
    </w:p>
    <w:p w14:paraId="2F145E01" w14:textId="77777777" w:rsidR="00C80F7F" w:rsidRPr="00A0178D" w:rsidRDefault="00C80F7F" w:rsidP="00A0178D">
      <w:pPr>
        <w:pStyle w:val="ListParagraph"/>
        <w:spacing w:after="0" w:line="360" w:lineRule="auto"/>
        <w:rPr>
          <w:rFonts w:ascii="Times New Roman" w:eastAsia="Times New Roman" w:hAnsi="Times New Roman" w:cs="Times New Roman"/>
          <w:color w:val="0E101A"/>
          <w:sz w:val="24"/>
          <w:szCs w:val="24"/>
          <w:lang w:val="en-IN" w:eastAsia="en-IN"/>
        </w:rPr>
      </w:pPr>
    </w:p>
    <w:p w14:paraId="3B67235B" w14:textId="59DEA8C3" w:rsidR="00C80F7F" w:rsidRPr="00A0178D" w:rsidRDefault="00C80F7F" w:rsidP="00A0178D">
      <w:pPr>
        <w:spacing w:after="0" w:line="360" w:lineRule="auto"/>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color w:val="0E101A"/>
          <w:sz w:val="24"/>
          <w:szCs w:val="24"/>
          <w:lang w:val="en-IN" w:eastAsia="en-IN"/>
        </w:rPr>
        <w:t xml:space="preserve">The company is old in the industry as working successfully from past 40 years so the company should be popular in its </w:t>
      </w:r>
      <w:proofErr w:type="gramStart"/>
      <w:r w:rsidRPr="00A0178D">
        <w:rPr>
          <w:rFonts w:ascii="Times New Roman" w:eastAsia="Times New Roman" w:hAnsi="Times New Roman" w:cs="Times New Roman"/>
          <w:color w:val="0E101A"/>
          <w:sz w:val="24"/>
          <w:szCs w:val="24"/>
          <w:lang w:val="en-IN" w:eastAsia="en-IN"/>
        </w:rPr>
        <w:t>area</w:t>
      </w:r>
      <w:proofErr w:type="gramEnd"/>
      <w:r w:rsidRPr="00A0178D">
        <w:rPr>
          <w:rFonts w:ascii="Times New Roman" w:eastAsia="Times New Roman" w:hAnsi="Times New Roman" w:cs="Times New Roman"/>
          <w:color w:val="0E101A"/>
          <w:sz w:val="24"/>
          <w:szCs w:val="24"/>
          <w:lang w:val="en-IN" w:eastAsia="en-IN"/>
        </w:rPr>
        <w:t xml:space="preserve"> but company traded through physical stores only till now. Based on the above comparison it is suggested that initially, the company needs to choose Amazon as its initial financial benefits may be </w:t>
      </w:r>
      <w:proofErr w:type="gramStart"/>
      <w:r w:rsidRPr="00A0178D">
        <w:rPr>
          <w:rFonts w:ascii="Times New Roman" w:eastAsia="Times New Roman" w:hAnsi="Times New Roman" w:cs="Times New Roman"/>
          <w:color w:val="0E101A"/>
          <w:sz w:val="24"/>
          <w:szCs w:val="24"/>
          <w:lang w:val="en-IN" w:eastAsia="en-IN"/>
        </w:rPr>
        <w:t>lower</w:t>
      </w:r>
      <w:proofErr w:type="gramEnd"/>
      <w:r w:rsidRPr="00A0178D">
        <w:rPr>
          <w:rFonts w:ascii="Times New Roman" w:eastAsia="Times New Roman" w:hAnsi="Times New Roman" w:cs="Times New Roman"/>
          <w:color w:val="0E101A"/>
          <w:sz w:val="24"/>
          <w:szCs w:val="24"/>
          <w:lang w:val="en-IN" w:eastAsia="en-IN"/>
        </w:rPr>
        <w:t xml:space="preserve"> but it can build a high online customer base for the company. Simultaneously company should start working on its own site and enhance it to serve the customers and should shift to its own site gradually once a good customer base is prepared by Amazon.</w:t>
      </w:r>
    </w:p>
    <w:p w14:paraId="7EC42F79" w14:textId="77777777" w:rsidR="00FD3859" w:rsidRPr="00A0178D" w:rsidRDefault="00FD3859" w:rsidP="00A0178D">
      <w:pPr>
        <w:spacing w:line="360" w:lineRule="auto"/>
        <w:rPr>
          <w:rFonts w:ascii="Times New Roman" w:hAnsi="Times New Roman" w:cs="Times New Roman"/>
          <w:sz w:val="24"/>
          <w:szCs w:val="24"/>
        </w:rPr>
      </w:pPr>
    </w:p>
    <w:p w14:paraId="475E37DB" w14:textId="77777777" w:rsidR="00C80F7F" w:rsidRPr="00A0178D" w:rsidRDefault="00C80F7F" w:rsidP="00A0178D">
      <w:pPr>
        <w:spacing w:line="360" w:lineRule="auto"/>
        <w:rPr>
          <w:rFonts w:ascii="Times New Roman" w:hAnsi="Times New Roman" w:cs="Times New Roman"/>
          <w:sz w:val="24"/>
          <w:szCs w:val="24"/>
        </w:rPr>
      </w:pPr>
    </w:p>
    <w:p w14:paraId="0491B2FD" w14:textId="77777777" w:rsidR="00C80F7F" w:rsidRPr="00A0178D" w:rsidRDefault="00C80F7F" w:rsidP="00A0178D">
      <w:pPr>
        <w:spacing w:line="360" w:lineRule="auto"/>
        <w:rPr>
          <w:rFonts w:ascii="Times New Roman" w:hAnsi="Times New Roman" w:cs="Times New Roman"/>
          <w:sz w:val="24"/>
          <w:szCs w:val="24"/>
        </w:rPr>
      </w:pPr>
    </w:p>
    <w:p w14:paraId="7658FE97" w14:textId="74BD6713" w:rsidR="008B22A4" w:rsidRPr="00A0178D" w:rsidRDefault="008B22A4" w:rsidP="00A0178D">
      <w:pPr>
        <w:pStyle w:val="Heading1"/>
        <w:spacing w:line="360" w:lineRule="auto"/>
        <w:rPr>
          <w:rFonts w:ascii="Times New Roman" w:hAnsi="Times New Roman" w:cs="Times New Roman"/>
          <w:b w:val="0"/>
          <w:sz w:val="24"/>
          <w:szCs w:val="24"/>
          <w:u w:val="single"/>
        </w:rPr>
      </w:pPr>
    </w:p>
    <w:p w14:paraId="21283785" w14:textId="1EE6A749" w:rsidR="007560BF" w:rsidRPr="00A0178D" w:rsidRDefault="007560BF" w:rsidP="00A0178D">
      <w:pPr>
        <w:spacing w:line="360" w:lineRule="auto"/>
        <w:rPr>
          <w:rFonts w:ascii="Times New Roman" w:hAnsi="Times New Roman" w:cs="Times New Roman"/>
          <w:sz w:val="24"/>
          <w:szCs w:val="24"/>
        </w:rPr>
      </w:pPr>
    </w:p>
    <w:p w14:paraId="11AC5751" w14:textId="1B9E6FF5" w:rsidR="007560BF" w:rsidRPr="00A0178D" w:rsidRDefault="007560BF" w:rsidP="00A0178D">
      <w:pPr>
        <w:spacing w:line="360" w:lineRule="auto"/>
        <w:rPr>
          <w:rFonts w:ascii="Times New Roman" w:hAnsi="Times New Roman" w:cs="Times New Roman"/>
          <w:sz w:val="24"/>
          <w:szCs w:val="24"/>
        </w:rPr>
      </w:pPr>
    </w:p>
    <w:p w14:paraId="2839BFF4" w14:textId="77777777" w:rsidR="007560BF" w:rsidRPr="00A0178D" w:rsidRDefault="007560BF" w:rsidP="00A0178D">
      <w:pPr>
        <w:spacing w:line="360" w:lineRule="auto"/>
        <w:rPr>
          <w:rFonts w:ascii="Times New Roman" w:hAnsi="Times New Roman" w:cs="Times New Roman"/>
          <w:sz w:val="24"/>
          <w:szCs w:val="24"/>
        </w:rPr>
      </w:pPr>
    </w:p>
    <w:bookmarkStart w:id="6" w:name="_Toc66901180" w:displacedByCustomXml="next"/>
    <w:sdt>
      <w:sdtPr>
        <w:rPr>
          <w:rFonts w:ascii="Times New Roman" w:eastAsiaTheme="minorHAnsi" w:hAnsi="Times New Roman" w:cs="Times New Roman"/>
          <w:b w:val="0"/>
          <w:bCs w:val="0"/>
          <w:color w:val="auto"/>
          <w:sz w:val="24"/>
          <w:szCs w:val="24"/>
        </w:rPr>
        <w:id w:val="-305699273"/>
        <w:docPartObj>
          <w:docPartGallery w:val="Bibliographies"/>
          <w:docPartUnique/>
        </w:docPartObj>
      </w:sdtPr>
      <w:sdtEndPr>
        <w:rPr>
          <w:rFonts w:asciiTheme="minorHAnsi" w:hAnsiTheme="minorHAnsi" w:cstheme="minorBidi"/>
          <w:sz w:val="22"/>
          <w:szCs w:val="22"/>
        </w:rPr>
      </w:sdtEndPr>
      <w:sdtContent>
        <w:p w14:paraId="26DC139A" w14:textId="65B042DE" w:rsidR="000008C2" w:rsidRPr="00A0178D" w:rsidRDefault="000008C2" w:rsidP="00A0178D">
          <w:pPr>
            <w:pStyle w:val="Heading1"/>
            <w:spacing w:line="360" w:lineRule="auto"/>
            <w:rPr>
              <w:rFonts w:ascii="Times New Roman" w:hAnsi="Times New Roman" w:cs="Times New Roman"/>
              <w:sz w:val="24"/>
              <w:szCs w:val="24"/>
            </w:rPr>
          </w:pPr>
          <w:r w:rsidRPr="00A0178D">
            <w:rPr>
              <w:rFonts w:ascii="Times New Roman" w:hAnsi="Times New Roman" w:cs="Times New Roman"/>
              <w:sz w:val="24"/>
              <w:szCs w:val="24"/>
            </w:rPr>
            <w:t>References</w:t>
          </w:r>
          <w:bookmarkEnd w:id="6"/>
        </w:p>
        <w:sdt>
          <w:sdtPr>
            <w:rPr>
              <w:rFonts w:ascii="Times New Roman" w:hAnsi="Times New Roman" w:cs="Times New Roman"/>
              <w:sz w:val="24"/>
              <w:szCs w:val="24"/>
            </w:rPr>
            <w:id w:val="-573587230"/>
            <w:bibliography/>
          </w:sdtPr>
          <w:sdtEndPr/>
          <w:sdtContent>
            <w:p w14:paraId="018F4B86" w14:textId="77777777" w:rsidR="000008C2" w:rsidRPr="00A0178D" w:rsidRDefault="000008C2" w:rsidP="00A0178D">
              <w:pPr>
                <w:pStyle w:val="Bibliography"/>
                <w:spacing w:line="360" w:lineRule="auto"/>
                <w:rPr>
                  <w:rFonts w:ascii="Times New Roman" w:hAnsi="Times New Roman" w:cs="Times New Roman"/>
                  <w:noProof/>
                  <w:sz w:val="24"/>
                  <w:szCs w:val="24"/>
                </w:rPr>
              </w:pPr>
              <w:r w:rsidRPr="00A0178D">
                <w:rPr>
                  <w:rFonts w:ascii="Times New Roman" w:hAnsi="Times New Roman" w:cs="Times New Roman"/>
                  <w:sz w:val="24"/>
                  <w:szCs w:val="24"/>
                </w:rPr>
                <w:fldChar w:fldCharType="begin"/>
              </w:r>
              <w:r w:rsidRPr="00A0178D">
                <w:rPr>
                  <w:rFonts w:ascii="Times New Roman" w:hAnsi="Times New Roman" w:cs="Times New Roman"/>
                  <w:sz w:val="24"/>
                  <w:szCs w:val="24"/>
                </w:rPr>
                <w:instrText xml:space="preserve"> BIBLIOGRAPHY </w:instrText>
              </w:r>
              <w:r w:rsidRPr="00A0178D">
                <w:rPr>
                  <w:rFonts w:ascii="Times New Roman" w:hAnsi="Times New Roman" w:cs="Times New Roman"/>
                  <w:sz w:val="24"/>
                  <w:szCs w:val="24"/>
                </w:rPr>
                <w:fldChar w:fldCharType="separate"/>
              </w:r>
              <w:r w:rsidRPr="00A0178D">
                <w:rPr>
                  <w:rFonts w:ascii="Times New Roman" w:hAnsi="Times New Roman" w:cs="Times New Roman"/>
                  <w:noProof/>
                  <w:sz w:val="24"/>
                  <w:szCs w:val="24"/>
                </w:rPr>
                <w:t xml:space="preserve">CFI, 2021. </w:t>
              </w:r>
              <w:r w:rsidRPr="00A0178D">
                <w:rPr>
                  <w:rFonts w:ascii="Times New Roman" w:hAnsi="Times New Roman" w:cs="Times New Roman"/>
                  <w:i/>
                  <w:iCs/>
                  <w:noProof/>
                  <w:sz w:val="24"/>
                  <w:szCs w:val="24"/>
                </w:rPr>
                <w:t xml:space="preserve">Variance Analysis. </w:t>
              </w:r>
              <w:r w:rsidRPr="00A0178D">
                <w:rPr>
                  <w:rFonts w:ascii="Times New Roman" w:hAnsi="Times New Roman" w:cs="Times New Roman"/>
                  <w:noProof/>
                  <w:sz w:val="24"/>
                  <w:szCs w:val="24"/>
                </w:rPr>
                <w:t xml:space="preserve">[Online] </w:t>
              </w:r>
              <w:r w:rsidRPr="00A0178D">
                <w:rPr>
                  <w:rFonts w:ascii="Times New Roman" w:hAnsi="Times New Roman" w:cs="Times New Roman"/>
                  <w:noProof/>
                  <w:sz w:val="24"/>
                  <w:szCs w:val="24"/>
                </w:rPr>
                <w:br/>
                <w:t xml:space="preserve">Available at: </w:t>
              </w:r>
              <w:r w:rsidRPr="00A0178D">
                <w:rPr>
                  <w:rFonts w:ascii="Times New Roman" w:hAnsi="Times New Roman" w:cs="Times New Roman"/>
                  <w:noProof/>
                  <w:sz w:val="24"/>
                  <w:szCs w:val="24"/>
                  <w:u w:val="single"/>
                </w:rPr>
                <w:t>https://corporatefinanceinstitute.com/resources/knowledge/accounting/variance-analysis/</w:t>
              </w:r>
              <w:r w:rsidRPr="00A0178D">
                <w:rPr>
                  <w:rFonts w:ascii="Times New Roman" w:hAnsi="Times New Roman" w:cs="Times New Roman"/>
                  <w:noProof/>
                  <w:sz w:val="24"/>
                  <w:szCs w:val="24"/>
                </w:rPr>
                <w:br/>
                <w:t>[Accessed 17 Mar 2021].</w:t>
              </w:r>
            </w:p>
            <w:p w14:paraId="71511025" w14:textId="77777777" w:rsidR="000008C2" w:rsidRPr="00A0178D" w:rsidRDefault="000008C2" w:rsidP="00A0178D">
              <w:pPr>
                <w:pStyle w:val="Bibliography"/>
                <w:spacing w:line="360" w:lineRule="auto"/>
                <w:rPr>
                  <w:rFonts w:ascii="Times New Roman" w:hAnsi="Times New Roman" w:cs="Times New Roman"/>
                  <w:noProof/>
                  <w:sz w:val="24"/>
                  <w:szCs w:val="24"/>
                </w:rPr>
              </w:pPr>
              <w:r w:rsidRPr="00A0178D">
                <w:rPr>
                  <w:rFonts w:ascii="Times New Roman" w:hAnsi="Times New Roman" w:cs="Times New Roman"/>
                  <w:noProof/>
                  <w:sz w:val="24"/>
                  <w:szCs w:val="24"/>
                </w:rPr>
                <w:t xml:space="preserve">Chen, J., 2020. </w:t>
              </w:r>
              <w:r w:rsidRPr="00A0178D">
                <w:rPr>
                  <w:rFonts w:ascii="Times New Roman" w:hAnsi="Times New Roman" w:cs="Times New Roman"/>
                  <w:i/>
                  <w:iCs/>
                  <w:noProof/>
                  <w:sz w:val="24"/>
                  <w:szCs w:val="24"/>
                </w:rPr>
                <w:t xml:space="preserve">Budget Variance. </w:t>
              </w:r>
              <w:r w:rsidRPr="00A0178D">
                <w:rPr>
                  <w:rFonts w:ascii="Times New Roman" w:hAnsi="Times New Roman" w:cs="Times New Roman"/>
                  <w:noProof/>
                  <w:sz w:val="24"/>
                  <w:szCs w:val="24"/>
                </w:rPr>
                <w:t xml:space="preserve">[Online] </w:t>
              </w:r>
              <w:r w:rsidRPr="00A0178D">
                <w:rPr>
                  <w:rFonts w:ascii="Times New Roman" w:hAnsi="Times New Roman" w:cs="Times New Roman"/>
                  <w:noProof/>
                  <w:sz w:val="24"/>
                  <w:szCs w:val="24"/>
                </w:rPr>
                <w:br/>
                <w:t xml:space="preserve">Available at: </w:t>
              </w:r>
              <w:r w:rsidRPr="00A0178D">
                <w:rPr>
                  <w:rFonts w:ascii="Times New Roman" w:hAnsi="Times New Roman" w:cs="Times New Roman"/>
                  <w:noProof/>
                  <w:sz w:val="24"/>
                  <w:szCs w:val="24"/>
                  <w:u w:val="single"/>
                </w:rPr>
                <w:t>https://www.investopedia.com/terms/b/budget-variance.asp</w:t>
              </w:r>
              <w:r w:rsidRPr="00A0178D">
                <w:rPr>
                  <w:rFonts w:ascii="Times New Roman" w:hAnsi="Times New Roman" w:cs="Times New Roman"/>
                  <w:noProof/>
                  <w:sz w:val="24"/>
                  <w:szCs w:val="24"/>
                </w:rPr>
                <w:br/>
                <w:t>[Accessed 17 Mar 2021].</w:t>
              </w:r>
            </w:p>
            <w:p w14:paraId="4DE54BAF" w14:textId="77777777" w:rsidR="000008C2" w:rsidRPr="00A0178D" w:rsidRDefault="000008C2" w:rsidP="00A0178D">
              <w:pPr>
                <w:pStyle w:val="Bibliography"/>
                <w:spacing w:line="360" w:lineRule="auto"/>
                <w:rPr>
                  <w:rFonts w:ascii="Times New Roman" w:hAnsi="Times New Roman" w:cs="Times New Roman"/>
                  <w:noProof/>
                  <w:sz w:val="24"/>
                  <w:szCs w:val="24"/>
                </w:rPr>
              </w:pPr>
              <w:r w:rsidRPr="00A0178D">
                <w:rPr>
                  <w:rFonts w:ascii="Times New Roman" w:hAnsi="Times New Roman" w:cs="Times New Roman"/>
                  <w:noProof/>
                  <w:sz w:val="24"/>
                  <w:szCs w:val="24"/>
                </w:rPr>
                <w:t xml:space="preserve">GreyCampus, n.d. </w:t>
              </w:r>
              <w:r w:rsidRPr="00A0178D">
                <w:rPr>
                  <w:rFonts w:ascii="Times New Roman" w:hAnsi="Times New Roman" w:cs="Times New Roman"/>
                  <w:i/>
                  <w:iCs/>
                  <w:noProof/>
                  <w:sz w:val="24"/>
                  <w:szCs w:val="24"/>
                </w:rPr>
                <w:t xml:space="preserve">Performance Reports. </w:t>
              </w:r>
              <w:r w:rsidRPr="00A0178D">
                <w:rPr>
                  <w:rFonts w:ascii="Times New Roman" w:hAnsi="Times New Roman" w:cs="Times New Roman"/>
                  <w:noProof/>
                  <w:sz w:val="24"/>
                  <w:szCs w:val="24"/>
                </w:rPr>
                <w:t xml:space="preserve">[Online] </w:t>
              </w:r>
              <w:r w:rsidRPr="00A0178D">
                <w:rPr>
                  <w:rFonts w:ascii="Times New Roman" w:hAnsi="Times New Roman" w:cs="Times New Roman"/>
                  <w:noProof/>
                  <w:sz w:val="24"/>
                  <w:szCs w:val="24"/>
                </w:rPr>
                <w:br/>
                <w:t xml:space="preserve">Available at: </w:t>
              </w:r>
              <w:r w:rsidRPr="00A0178D">
                <w:rPr>
                  <w:rFonts w:ascii="Times New Roman" w:hAnsi="Times New Roman" w:cs="Times New Roman"/>
                  <w:noProof/>
                  <w:sz w:val="24"/>
                  <w:szCs w:val="24"/>
                  <w:u w:val="single"/>
                </w:rPr>
                <w:t>https://www.greycampus.com/opencampus/certified-associate-in-project-management/what-is-a-performance-report</w:t>
              </w:r>
              <w:r w:rsidRPr="00A0178D">
                <w:rPr>
                  <w:rFonts w:ascii="Times New Roman" w:hAnsi="Times New Roman" w:cs="Times New Roman"/>
                  <w:noProof/>
                  <w:sz w:val="24"/>
                  <w:szCs w:val="24"/>
                </w:rPr>
                <w:br/>
                <w:t>[Accessed 17 Mar 2021].</w:t>
              </w:r>
            </w:p>
            <w:p w14:paraId="709561B2" w14:textId="77777777" w:rsidR="000008C2" w:rsidRPr="00A0178D" w:rsidRDefault="000008C2" w:rsidP="00A0178D">
              <w:pPr>
                <w:pStyle w:val="Bibliography"/>
                <w:spacing w:line="360" w:lineRule="auto"/>
                <w:rPr>
                  <w:rFonts w:ascii="Times New Roman" w:hAnsi="Times New Roman" w:cs="Times New Roman"/>
                  <w:noProof/>
                  <w:sz w:val="24"/>
                  <w:szCs w:val="24"/>
                </w:rPr>
              </w:pPr>
              <w:r w:rsidRPr="00A0178D">
                <w:rPr>
                  <w:rFonts w:ascii="Times New Roman" w:hAnsi="Times New Roman" w:cs="Times New Roman"/>
                  <w:noProof/>
                  <w:sz w:val="24"/>
                  <w:szCs w:val="24"/>
                </w:rPr>
                <w:t xml:space="preserve">Holtzman, M. P., 2021. </w:t>
              </w:r>
              <w:r w:rsidRPr="00A0178D">
                <w:rPr>
                  <w:rFonts w:ascii="Times New Roman" w:hAnsi="Times New Roman" w:cs="Times New Roman"/>
                  <w:i/>
                  <w:iCs/>
                  <w:noProof/>
                  <w:sz w:val="24"/>
                  <w:szCs w:val="24"/>
                </w:rPr>
                <w:t xml:space="preserve">How to Implement a Flexible Budget. </w:t>
              </w:r>
              <w:r w:rsidRPr="00A0178D">
                <w:rPr>
                  <w:rFonts w:ascii="Times New Roman" w:hAnsi="Times New Roman" w:cs="Times New Roman"/>
                  <w:noProof/>
                  <w:sz w:val="24"/>
                  <w:szCs w:val="24"/>
                </w:rPr>
                <w:t xml:space="preserve">[Online] </w:t>
              </w:r>
              <w:r w:rsidRPr="00A0178D">
                <w:rPr>
                  <w:rFonts w:ascii="Times New Roman" w:hAnsi="Times New Roman" w:cs="Times New Roman"/>
                  <w:noProof/>
                  <w:sz w:val="24"/>
                  <w:szCs w:val="24"/>
                </w:rPr>
                <w:br/>
                <w:t xml:space="preserve">Available at: </w:t>
              </w:r>
              <w:r w:rsidRPr="00A0178D">
                <w:rPr>
                  <w:rFonts w:ascii="Times New Roman" w:hAnsi="Times New Roman" w:cs="Times New Roman"/>
                  <w:noProof/>
                  <w:sz w:val="24"/>
                  <w:szCs w:val="24"/>
                  <w:u w:val="single"/>
                </w:rPr>
                <w:t>https://www.dummies.com/business/accounting/how-to-implement-a-flexible-budget/</w:t>
              </w:r>
              <w:r w:rsidRPr="00A0178D">
                <w:rPr>
                  <w:rFonts w:ascii="Times New Roman" w:hAnsi="Times New Roman" w:cs="Times New Roman"/>
                  <w:noProof/>
                  <w:sz w:val="24"/>
                  <w:szCs w:val="24"/>
                </w:rPr>
                <w:br/>
                <w:t>[Accessed 17 Mar 2021].</w:t>
              </w:r>
            </w:p>
            <w:p w14:paraId="2DD1E3CC" w14:textId="77777777" w:rsidR="000008C2" w:rsidRPr="00A0178D" w:rsidRDefault="000008C2" w:rsidP="00A0178D">
              <w:pPr>
                <w:pStyle w:val="Bibliography"/>
                <w:spacing w:line="360" w:lineRule="auto"/>
                <w:rPr>
                  <w:rFonts w:ascii="Times New Roman" w:hAnsi="Times New Roman" w:cs="Times New Roman"/>
                  <w:noProof/>
                  <w:sz w:val="24"/>
                  <w:szCs w:val="24"/>
                </w:rPr>
              </w:pPr>
              <w:r w:rsidRPr="00A0178D">
                <w:rPr>
                  <w:rFonts w:ascii="Times New Roman" w:hAnsi="Times New Roman" w:cs="Times New Roman"/>
                  <w:noProof/>
                  <w:sz w:val="24"/>
                  <w:szCs w:val="24"/>
                </w:rPr>
                <w:t xml:space="preserve">Kirsch, A., 2018. </w:t>
              </w:r>
              <w:r w:rsidRPr="00A0178D">
                <w:rPr>
                  <w:rFonts w:ascii="Times New Roman" w:hAnsi="Times New Roman" w:cs="Times New Roman"/>
                  <w:i/>
                  <w:iCs/>
                  <w:noProof/>
                  <w:sz w:val="24"/>
                  <w:szCs w:val="24"/>
                </w:rPr>
                <w:t xml:space="preserve">9 Things You Need to Know Before Selling on Amazon in 2019. </w:t>
              </w:r>
              <w:r w:rsidRPr="00A0178D">
                <w:rPr>
                  <w:rFonts w:ascii="Times New Roman" w:hAnsi="Times New Roman" w:cs="Times New Roman"/>
                  <w:noProof/>
                  <w:sz w:val="24"/>
                  <w:szCs w:val="24"/>
                </w:rPr>
                <w:t xml:space="preserve">[Online] </w:t>
              </w:r>
              <w:r w:rsidRPr="00A0178D">
                <w:rPr>
                  <w:rFonts w:ascii="Times New Roman" w:hAnsi="Times New Roman" w:cs="Times New Roman"/>
                  <w:noProof/>
                  <w:sz w:val="24"/>
                  <w:szCs w:val="24"/>
                </w:rPr>
                <w:br/>
                <w:t xml:space="preserve">Available at: </w:t>
              </w:r>
              <w:r w:rsidRPr="00A0178D">
                <w:rPr>
                  <w:rFonts w:ascii="Times New Roman" w:hAnsi="Times New Roman" w:cs="Times New Roman"/>
                  <w:noProof/>
                  <w:sz w:val="24"/>
                  <w:szCs w:val="24"/>
                  <w:u w:val="single"/>
                </w:rPr>
                <w:t>https://www.volusion.com/blog/selling-on-amazon-review/</w:t>
              </w:r>
              <w:r w:rsidRPr="00A0178D">
                <w:rPr>
                  <w:rFonts w:ascii="Times New Roman" w:hAnsi="Times New Roman" w:cs="Times New Roman"/>
                  <w:noProof/>
                  <w:sz w:val="24"/>
                  <w:szCs w:val="24"/>
                </w:rPr>
                <w:br/>
                <w:t>[Accessed 17 Mar 2021].</w:t>
              </w:r>
            </w:p>
            <w:p w14:paraId="681CE5F2" w14:textId="77777777" w:rsidR="000008C2" w:rsidRPr="00A0178D" w:rsidRDefault="000008C2" w:rsidP="00A0178D">
              <w:pPr>
                <w:pStyle w:val="Bibliography"/>
                <w:spacing w:line="360" w:lineRule="auto"/>
                <w:rPr>
                  <w:rFonts w:ascii="Times New Roman" w:hAnsi="Times New Roman" w:cs="Times New Roman"/>
                  <w:noProof/>
                  <w:sz w:val="24"/>
                  <w:szCs w:val="24"/>
                </w:rPr>
              </w:pPr>
              <w:r w:rsidRPr="00A0178D">
                <w:rPr>
                  <w:rFonts w:ascii="Times New Roman" w:hAnsi="Times New Roman" w:cs="Times New Roman"/>
                  <w:noProof/>
                  <w:sz w:val="24"/>
                  <w:szCs w:val="24"/>
                </w:rPr>
                <w:t xml:space="preserve">LaMarco, N., 2019. </w:t>
              </w:r>
              <w:r w:rsidRPr="00A0178D">
                <w:rPr>
                  <w:rFonts w:ascii="Times New Roman" w:hAnsi="Times New Roman" w:cs="Times New Roman"/>
                  <w:i/>
                  <w:iCs/>
                  <w:noProof/>
                  <w:sz w:val="24"/>
                  <w:szCs w:val="24"/>
                </w:rPr>
                <w:t xml:space="preserve">The Advantages &amp; Disadvantages of a Business Using the Internet for Business Activity. </w:t>
              </w:r>
              <w:r w:rsidRPr="00A0178D">
                <w:rPr>
                  <w:rFonts w:ascii="Times New Roman" w:hAnsi="Times New Roman" w:cs="Times New Roman"/>
                  <w:noProof/>
                  <w:sz w:val="24"/>
                  <w:szCs w:val="24"/>
                </w:rPr>
                <w:t xml:space="preserve">[Online] </w:t>
              </w:r>
              <w:r w:rsidRPr="00A0178D">
                <w:rPr>
                  <w:rFonts w:ascii="Times New Roman" w:hAnsi="Times New Roman" w:cs="Times New Roman"/>
                  <w:noProof/>
                  <w:sz w:val="24"/>
                  <w:szCs w:val="24"/>
                </w:rPr>
                <w:br/>
                <w:t xml:space="preserve">Available at: </w:t>
              </w:r>
              <w:r w:rsidRPr="00A0178D">
                <w:rPr>
                  <w:rFonts w:ascii="Times New Roman" w:hAnsi="Times New Roman" w:cs="Times New Roman"/>
                  <w:noProof/>
                  <w:sz w:val="24"/>
                  <w:szCs w:val="24"/>
                  <w:u w:val="single"/>
                </w:rPr>
                <w:t>https://smallbusiness.chron.com/advantages-disadvantages-business-using-internet-</w:t>
              </w:r>
              <w:r w:rsidRPr="00A0178D">
                <w:rPr>
                  <w:rFonts w:ascii="Times New Roman" w:hAnsi="Times New Roman" w:cs="Times New Roman"/>
                  <w:noProof/>
                  <w:sz w:val="24"/>
                  <w:szCs w:val="24"/>
                  <w:u w:val="single"/>
                </w:rPr>
                <w:lastRenderedPageBreak/>
                <w:t>business-activity-27359.html</w:t>
              </w:r>
              <w:r w:rsidRPr="00A0178D">
                <w:rPr>
                  <w:rFonts w:ascii="Times New Roman" w:hAnsi="Times New Roman" w:cs="Times New Roman"/>
                  <w:noProof/>
                  <w:sz w:val="24"/>
                  <w:szCs w:val="24"/>
                </w:rPr>
                <w:br/>
                <w:t>[Accessed 17 Mar 2021].</w:t>
              </w:r>
            </w:p>
            <w:p w14:paraId="37AE50C7" w14:textId="77777777" w:rsidR="000008C2" w:rsidRPr="00A0178D" w:rsidRDefault="000008C2" w:rsidP="00A0178D">
              <w:pPr>
                <w:pStyle w:val="Bibliography"/>
                <w:spacing w:line="360" w:lineRule="auto"/>
                <w:rPr>
                  <w:rFonts w:ascii="Times New Roman" w:hAnsi="Times New Roman" w:cs="Times New Roman"/>
                  <w:noProof/>
                  <w:sz w:val="24"/>
                  <w:szCs w:val="24"/>
                </w:rPr>
              </w:pPr>
              <w:r w:rsidRPr="00A0178D">
                <w:rPr>
                  <w:rFonts w:ascii="Times New Roman" w:hAnsi="Times New Roman" w:cs="Times New Roman"/>
                  <w:noProof/>
                  <w:sz w:val="24"/>
                  <w:szCs w:val="24"/>
                </w:rPr>
                <w:t xml:space="preserve">Su, B., 2017. </w:t>
              </w:r>
              <w:r w:rsidRPr="00A0178D">
                <w:rPr>
                  <w:rFonts w:ascii="Times New Roman" w:hAnsi="Times New Roman" w:cs="Times New Roman"/>
                  <w:i/>
                  <w:iCs/>
                  <w:noProof/>
                  <w:sz w:val="24"/>
                  <w:szCs w:val="24"/>
                </w:rPr>
                <w:t xml:space="preserve">Should I sell on Amazon or through my own website?. </w:t>
              </w:r>
              <w:r w:rsidRPr="00A0178D">
                <w:rPr>
                  <w:rFonts w:ascii="Times New Roman" w:hAnsi="Times New Roman" w:cs="Times New Roman"/>
                  <w:noProof/>
                  <w:sz w:val="24"/>
                  <w:szCs w:val="24"/>
                </w:rPr>
                <w:t xml:space="preserve">[Online] </w:t>
              </w:r>
              <w:r w:rsidRPr="00A0178D">
                <w:rPr>
                  <w:rFonts w:ascii="Times New Roman" w:hAnsi="Times New Roman" w:cs="Times New Roman"/>
                  <w:noProof/>
                  <w:sz w:val="24"/>
                  <w:szCs w:val="24"/>
                </w:rPr>
                <w:br/>
                <w:t xml:space="preserve">Available at: </w:t>
              </w:r>
              <w:r w:rsidRPr="00A0178D">
                <w:rPr>
                  <w:rFonts w:ascii="Times New Roman" w:hAnsi="Times New Roman" w:cs="Times New Roman"/>
                  <w:noProof/>
                  <w:sz w:val="24"/>
                  <w:szCs w:val="24"/>
                  <w:u w:val="single"/>
                </w:rPr>
                <w:t>https://medium.com/analytics-for-humans/should-i-sell-on-amazon-or-through-my-own-website-78b9e2b5a729</w:t>
              </w:r>
              <w:r w:rsidRPr="00A0178D">
                <w:rPr>
                  <w:rFonts w:ascii="Times New Roman" w:hAnsi="Times New Roman" w:cs="Times New Roman"/>
                  <w:noProof/>
                  <w:sz w:val="24"/>
                  <w:szCs w:val="24"/>
                </w:rPr>
                <w:br/>
                <w:t>[Accessed 17 Mar 2021].</w:t>
              </w:r>
            </w:p>
            <w:p w14:paraId="355DB04B" w14:textId="77777777" w:rsidR="000008C2" w:rsidRPr="00A0178D" w:rsidRDefault="000008C2" w:rsidP="00A0178D">
              <w:pPr>
                <w:pStyle w:val="Bibliography"/>
                <w:spacing w:line="360" w:lineRule="auto"/>
                <w:rPr>
                  <w:rFonts w:ascii="Times New Roman" w:hAnsi="Times New Roman" w:cs="Times New Roman"/>
                  <w:noProof/>
                  <w:sz w:val="24"/>
                  <w:szCs w:val="24"/>
                </w:rPr>
              </w:pPr>
              <w:r w:rsidRPr="00A0178D">
                <w:rPr>
                  <w:rFonts w:ascii="Times New Roman" w:hAnsi="Times New Roman" w:cs="Times New Roman"/>
                  <w:noProof/>
                  <w:sz w:val="24"/>
                  <w:szCs w:val="24"/>
                </w:rPr>
                <w:t xml:space="preserve">Thompson, J., 2021. </w:t>
              </w:r>
              <w:r w:rsidRPr="00A0178D">
                <w:rPr>
                  <w:rFonts w:ascii="Times New Roman" w:hAnsi="Times New Roman" w:cs="Times New Roman"/>
                  <w:i/>
                  <w:iCs/>
                  <w:noProof/>
                  <w:sz w:val="24"/>
                  <w:szCs w:val="24"/>
                </w:rPr>
                <w:t xml:space="preserve">Is Your Business a Good Fit for Amazon?. </w:t>
              </w:r>
              <w:r w:rsidRPr="00A0178D">
                <w:rPr>
                  <w:rFonts w:ascii="Times New Roman" w:hAnsi="Times New Roman" w:cs="Times New Roman"/>
                  <w:noProof/>
                  <w:sz w:val="24"/>
                  <w:szCs w:val="24"/>
                </w:rPr>
                <w:t xml:space="preserve">[Online] </w:t>
              </w:r>
              <w:r w:rsidRPr="00A0178D">
                <w:rPr>
                  <w:rFonts w:ascii="Times New Roman" w:hAnsi="Times New Roman" w:cs="Times New Roman"/>
                  <w:noProof/>
                  <w:sz w:val="24"/>
                  <w:szCs w:val="24"/>
                </w:rPr>
                <w:br/>
                <w:t xml:space="preserve">Available at: </w:t>
              </w:r>
              <w:r w:rsidRPr="00A0178D">
                <w:rPr>
                  <w:rFonts w:ascii="Times New Roman" w:hAnsi="Times New Roman" w:cs="Times New Roman"/>
                  <w:noProof/>
                  <w:sz w:val="24"/>
                  <w:szCs w:val="24"/>
                  <w:u w:val="single"/>
                </w:rPr>
                <w:t>https://www.bigcommerce.com/blog/what-to-know-before-selling-on-amazon/#how-different-business-models-work-on-amazon</w:t>
              </w:r>
              <w:r w:rsidRPr="00A0178D">
                <w:rPr>
                  <w:rFonts w:ascii="Times New Roman" w:hAnsi="Times New Roman" w:cs="Times New Roman"/>
                  <w:noProof/>
                  <w:sz w:val="24"/>
                  <w:szCs w:val="24"/>
                </w:rPr>
                <w:br/>
                <w:t>[Accessed 17 Mar 2021].</w:t>
              </w:r>
            </w:p>
            <w:p w14:paraId="63E8D0BD" w14:textId="1C40314E" w:rsidR="000008C2" w:rsidRDefault="000008C2" w:rsidP="00A0178D">
              <w:pPr>
                <w:spacing w:line="360" w:lineRule="auto"/>
              </w:pPr>
              <w:r w:rsidRPr="00A0178D">
                <w:rPr>
                  <w:rFonts w:ascii="Times New Roman" w:hAnsi="Times New Roman" w:cs="Times New Roman"/>
                  <w:b/>
                  <w:bCs/>
                  <w:noProof/>
                  <w:sz w:val="24"/>
                  <w:szCs w:val="24"/>
                </w:rPr>
                <w:fldChar w:fldCharType="end"/>
              </w:r>
            </w:p>
          </w:sdtContent>
        </w:sdt>
      </w:sdtContent>
    </w:sdt>
    <w:p w14:paraId="75DB4227" w14:textId="77777777" w:rsidR="00744E88" w:rsidRPr="00D14837" w:rsidRDefault="00744E88">
      <w:pPr>
        <w:rPr>
          <w:rFonts w:ascii="Times New Roman" w:hAnsi="Times New Roman" w:cs="Times New Roman"/>
          <w:b/>
          <w:sz w:val="24"/>
          <w:szCs w:val="24"/>
          <w:u w:val="single"/>
        </w:rPr>
      </w:pPr>
    </w:p>
    <w:sectPr w:rsidR="00744E88" w:rsidRPr="00D14837" w:rsidSect="00844A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97087"/>
    <w:multiLevelType w:val="hybridMultilevel"/>
    <w:tmpl w:val="64AA5508"/>
    <w:lvl w:ilvl="0" w:tplc="CBC832C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66D33"/>
    <w:multiLevelType w:val="hybridMultilevel"/>
    <w:tmpl w:val="37E24B94"/>
    <w:lvl w:ilvl="0" w:tplc="E886197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4AC58BF"/>
    <w:multiLevelType w:val="hybridMultilevel"/>
    <w:tmpl w:val="6700DD4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D400B80"/>
    <w:multiLevelType w:val="hybridMultilevel"/>
    <w:tmpl w:val="7362D442"/>
    <w:lvl w:ilvl="0" w:tplc="CBA8A02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ECF5664"/>
    <w:multiLevelType w:val="multilevel"/>
    <w:tmpl w:val="26669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3E1FA9"/>
    <w:multiLevelType w:val="multilevel"/>
    <w:tmpl w:val="A3800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7E3D81"/>
    <w:multiLevelType w:val="hybridMultilevel"/>
    <w:tmpl w:val="786069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A6078C"/>
    <w:multiLevelType w:val="hybridMultilevel"/>
    <w:tmpl w:val="584CD4FA"/>
    <w:lvl w:ilvl="0" w:tplc="CBC832C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411590B"/>
    <w:multiLevelType w:val="multilevel"/>
    <w:tmpl w:val="9CFCD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BE27DB"/>
    <w:multiLevelType w:val="hybridMultilevel"/>
    <w:tmpl w:val="624A2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C46E25"/>
    <w:multiLevelType w:val="hybridMultilevel"/>
    <w:tmpl w:val="429609E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43F8327D"/>
    <w:multiLevelType w:val="multilevel"/>
    <w:tmpl w:val="29F04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9D4388"/>
    <w:multiLevelType w:val="hybridMultilevel"/>
    <w:tmpl w:val="C0669228"/>
    <w:lvl w:ilvl="0" w:tplc="81368EA4">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D5C6997"/>
    <w:multiLevelType w:val="hybridMultilevel"/>
    <w:tmpl w:val="D5E2BEA2"/>
    <w:lvl w:ilvl="0" w:tplc="3E9AE97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6BF85D7D"/>
    <w:multiLevelType w:val="multilevel"/>
    <w:tmpl w:val="A1944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A9451D"/>
    <w:multiLevelType w:val="multilevel"/>
    <w:tmpl w:val="64685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9"/>
  </w:num>
  <w:num w:numId="3">
    <w:abstractNumId w:val="3"/>
  </w:num>
  <w:num w:numId="4">
    <w:abstractNumId w:val="13"/>
  </w:num>
  <w:num w:numId="5">
    <w:abstractNumId w:val="1"/>
  </w:num>
  <w:num w:numId="6">
    <w:abstractNumId w:val="10"/>
  </w:num>
  <w:num w:numId="7">
    <w:abstractNumId w:val="2"/>
  </w:num>
  <w:num w:numId="8">
    <w:abstractNumId w:val="15"/>
  </w:num>
  <w:num w:numId="9">
    <w:abstractNumId w:val="5"/>
  </w:num>
  <w:num w:numId="10">
    <w:abstractNumId w:val="11"/>
  </w:num>
  <w:num w:numId="11">
    <w:abstractNumId w:val="4"/>
  </w:num>
  <w:num w:numId="12">
    <w:abstractNumId w:val="8"/>
  </w:num>
  <w:num w:numId="13">
    <w:abstractNumId w:val="14"/>
  </w:num>
  <w:num w:numId="14">
    <w:abstractNumId w:val="12"/>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zAxMTM2NDczNzI0NDZR0lEKTi0uzszPAykwrAUAj8brISwAAAA="/>
  </w:docVars>
  <w:rsids>
    <w:rsidRoot w:val="008B22A4"/>
    <w:rsid w:val="000008C2"/>
    <w:rsid w:val="00016576"/>
    <w:rsid w:val="000E6125"/>
    <w:rsid w:val="00121171"/>
    <w:rsid w:val="00181F20"/>
    <w:rsid w:val="001B115D"/>
    <w:rsid w:val="001C0B7F"/>
    <w:rsid w:val="001D5C70"/>
    <w:rsid w:val="00242C16"/>
    <w:rsid w:val="0027151B"/>
    <w:rsid w:val="00315F31"/>
    <w:rsid w:val="003941F9"/>
    <w:rsid w:val="00485479"/>
    <w:rsid w:val="004934C7"/>
    <w:rsid w:val="004A6349"/>
    <w:rsid w:val="004B008A"/>
    <w:rsid w:val="004D5431"/>
    <w:rsid w:val="004E0B52"/>
    <w:rsid w:val="0050762B"/>
    <w:rsid w:val="00527917"/>
    <w:rsid w:val="0058055B"/>
    <w:rsid w:val="005835AE"/>
    <w:rsid w:val="00611774"/>
    <w:rsid w:val="006152C9"/>
    <w:rsid w:val="00656A0D"/>
    <w:rsid w:val="007246B6"/>
    <w:rsid w:val="00744E88"/>
    <w:rsid w:val="007560BF"/>
    <w:rsid w:val="00772FCC"/>
    <w:rsid w:val="00792AA0"/>
    <w:rsid w:val="007D4746"/>
    <w:rsid w:val="00823CAB"/>
    <w:rsid w:val="00830FC9"/>
    <w:rsid w:val="00844A63"/>
    <w:rsid w:val="008B22A4"/>
    <w:rsid w:val="008C0D6C"/>
    <w:rsid w:val="008D6B4B"/>
    <w:rsid w:val="009653B6"/>
    <w:rsid w:val="009D47EA"/>
    <w:rsid w:val="00A0178D"/>
    <w:rsid w:val="00A4668E"/>
    <w:rsid w:val="00A65965"/>
    <w:rsid w:val="00AA28D6"/>
    <w:rsid w:val="00AE1C4F"/>
    <w:rsid w:val="00B04FCF"/>
    <w:rsid w:val="00C1451F"/>
    <w:rsid w:val="00C80F7F"/>
    <w:rsid w:val="00CA53CA"/>
    <w:rsid w:val="00D14837"/>
    <w:rsid w:val="00DC6436"/>
    <w:rsid w:val="00DF6C4E"/>
    <w:rsid w:val="00E44491"/>
    <w:rsid w:val="00E61B5B"/>
    <w:rsid w:val="00EB7FB9"/>
    <w:rsid w:val="00EC168B"/>
    <w:rsid w:val="00F024CD"/>
    <w:rsid w:val="00FB523D"/>
    <w:rsid w:val="00FC4766"/>
    <w:rsid w:val="00FD3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7489B"/>
  <w15:docId w15:val="{E1E55DFE-DC99-46E9-B5E8-2BDC657F0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A63"/>
  </w:style>
  <w:style w:type="paragraph" w:styleId="Heading1">
    <w:name w:val="heading 1"/>
    <w:basedOn w:val="Normal"/>
    <w:next w:val="Normal"/>
    <w:link w:val="Heading1Char"/>
    <w:uiPriority w:val="9"/>
    <w:qFormat/>
    <w:rsid w:val="00DC64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24C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B22A4"/>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744E88"/>
    <w:rPr>
      <w:color w:val="0000FF" w:themeColor="hyperlink"/>
      <w:u w:val="single"/>
    </w:rPr>
  </w:style>
  <w:style w:type="paragraph" w:styleId="ListParagraph">
    <w:name w:val="List Paragraph"/>
    <w:basedOn w:val="Normal"/>
    <w:uiPriority w:val="34"/>
    <w:qFormat/>
    <w:rsid w:val="00744E88"/>
    <w:pPr>
      <w:ind w:left="720"/>
      <w:contextualSpacing/>
    </w:pPr>
  </w:style>
  <w:style w:type="paragraph" w:styleId="NormalWeb">
    <w:name w:val="Normal (Web)"/>
    <w:basedOn w:val="Normal"/>
    <w:uiPriority w:val="99"/>
    <w:semiHidden/>
    <w:unhideWhenUsed/>
    <w:rsid w:val="001B115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1B115D"/>
    <w:rPr>
      <w:b/>
      <w:bCs/>
    </w:rPr>
  </w:style>
  <w:style w:type="character" w:customStyle="1" w:styleId="Heading1Char">
    <w:name w:val="Heading 1 Char"/>
    <w:basedOn w:val="DefaultParagraphFont"/>
    <w:link w:val="Heading1"/>
    <w:uiPriority w:val="9"/>
    <w:rsid w:val="00DC643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DC6436"/>
    <w:pPr>
      <w:outlineLvl w:val="9"/>
    </w:pPr>
    <w:rPr>
      <w:lang w:eastAsia="ja-JP"/>
    </w:rPr>
  </w:style>
  <w:style w:type="paragraph" w:styleId="TOC2">
    <w:name w:val="toc 2"/>
    <w:basedOn w:val="Normal"/>
    <w:next w:val="Normal"/>
    <w:autoRedefine/>
    <w:uiPriority w:val="39"/>
    <w:unhideWhenUsed/>
    <w:qFormat/>
    <w:rsid w:val="00DC6436"/>
    <w:pPr>
      <w:spacing w:after="100"/>
      <w:ind w:left="220"/>
    </w:pPr>
    <w:rPr>
      <w:rFonts w:eastAsiaTheme="minorEastAsia"/>
      <w:lang w:eastAsia="ja-JP"/>
    </w:rPr>
  </w:style>
  <w:style w:type="paragraph" w:styleId="TOC1">
    <w:name w:val="toc 1"/>
    <w:basedOn w:val="Normal"/>
    <w:next w:val="Normal"/>
    <w:autoRedefine/>
    <w:uiPriority w:val="39"/>
    <w:unhideWhenUsed/>
    <w:qFormat/>
    <w:rsid w:val="00DC6436"/>
    <w:pPr>
      <w:spacing w:after="100"/>
    </w:pPr>
    <w:rPr>
      <w:rFonts w:eastAsiaTheme="minorEastAsia"/>
      <w:lang w:eastAsia="ja-JP"/>
    </w:rPr>
  </w:style>
  <w:style w:type="paragraph" w:styleId="TOC3">
    <w:name w:val="toc 3"/>
    <w:basedOn w:val="Normal"/>
    <w:next w:val="Normal"/>
    <w:autoRedefine/>
    <w:uiPriority w:val="39"/>
    <w:semiHidden/>
    <w:unhideWhenUsed/>
    <w:qFormat/>
    <w:rsid w:val="00DC6436"/>
    <w:pPr>
      <w:spacing w:after="100"/>
      <w:ind w:left="440"/>
    </w:pPr>
    <w:rPr>
      <w:rFonts w:eastAsiaTheme="minorEastAsia"/>
      <w:lang w:eastAsia="ja-JP"/>
    </w:rPr>
  </w:style>
  <w:style w:type="paragraph" w:styleId="BalloonText">
    <w:name w:val="Balloon Text"/>
    <w:basedOn w:val="Normal"/>
    <w:link w:val="BalloonTextChar"/>
    <w:uiPriority w:val="99"/>
    <w:semiHidden/>
    <w:unhideWhenUsed/>
    <w:rsid w:val="00DC64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436"/>
    <w:rPr>
      <w:rFonts w:ascii="Tahoma" w:hAnsi="Tahoma" w:cs="Tahoma"/>
      <w:sz w:val="16"/>
      <w:szCs w:val="16"/>
    </w:rPr>
  </w:style>
  <w:style w:type="paragraph" w:styleId="Bibliography">
    <w:name w:val="Bibliography"/>
    <w:basedOn w:val="Normal"/>
    <w:next w:val="Normal"/>
    <w:uiPriority w:val="37"/>
    <w:unhideWhenUsed/>
    <w:rsid w:val="000008C2"/>
  </w:style>
  <w:style w:type="character" w:customStyle="1" w:styleId="Heading2Char">
    <w:name w:val="Heading 2 Char"/>
    <w:basedOn w:val="DefaultParagraphFont"/>
    <w:link w:val="Heading2"/>
    <w:uiPriority w:val="9"/>
    <w:rsid w:val="00F024CD"/>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337089">
      <w:bodyDiv w:val="1"/>
      <w:marLeft w:val="0"/>
      <w:marRight w:val="0"/>
      <w:marTop w:val="0"/>
      <w:marBottom w:val="0"/>
      <w:divBdr>
        <w:top w:val="none" w:sz="0" w:space="0" w:color="auto"/>
        <w:left w:val="none" w:sz="0" w:space="0" w:color="auto"/>
        <w:bottom w:val="none" w:sz="0" w:space="0" w:color="auto"/>
        <w:right w:val="none" w:sz="0" w:space="0" w:color="auto"/>
      </w:divBdr>
    </w:div>
    <w:div w:id="495146123">
      <w:bodyDiv w:val="1"/>
      <w:marLeft w:val="0"/>
      <w:marRight w:val="0"/>
      <w:marTop w:val="0"/>
      <w:marBottom w:val="0"/>
      <w:divBdr>
        <w:top w:val="none" w:sz="0" w:space="0" w:color="auto"/>
        <w:left w:val="none" w:sz="0" w:space="0" w:color="auto"/>
        <w:bottom w:val="none" w:sz="0" w:space="0" w:color="auto"/>
        <w:right w:val="none" w:sz="0" w:space="0" w:color="auto"/>
      </w:divBdr>
    </w:div>
    <w:div w:id="499582416">
      <w:bodyDiv w:val="1"/>
      <w:marLeft w:val="0"/>
      <w:marRight w:val="0"/>
      <w:marTop w:val="0"/>
      <w:marBottom w:val="0"/>
      <w:divBdr>
        <w:top w:val="none" w:sz="0" w:space="0" w:color="auto"/>
        <w:left w:val="none" w:sz="0" w:space="0" w:color="auto"/>
        <w:bottom w:val="none" w:sz="0" w:space="0" w:color="auto"/>
        <w:right w:val="none" w:sz="0" w:space="0" w:color="auto"/>
      </w:divBdr>
    </w:div>
    <w:div w:id="517163279">
      <w:bodyDiv w:val="1"/>
      <w:marLeft w:val="0"/>
      <w:marRight w:val="0"/>
      <w:marTop w:val="0"/>
      <w:marBottom w:val="0"/>
      <w:divBdr>
        <w:top w:val="none" w:sz="0" w:space="0" w:color="auto"/>
        <w:left w:val="none" w:sz="0" w:space="0" w:color="auto"/>
        <w:bottom w:val="none" w:sz="0" w:space="0" w:color="auto"/>
        <w:right w:val="none" w:sz="0" w:space="0" w:color="auto"/>
      </w:divBdr>
    </w:div>
    <w:div w:id="632717164">
      <w:bodyDiv w:val="1"/>
      <w:marLeft w:val="0"/>
      <w:marRight w:val="0"/>
      <w:marTop w:val="0"/>
      <w:marBottom w:val="0"/>
      <w:divBdr>
        <w:top w:val="none" w:sz="0" w:space="0" w:color="auto"/>
        <w:left w:val="none" w:sz="0" w:space="0" w:color="auto"/>
        <w:bottom w:val="none" w:sz="0" w:space="0" w:color="auto"/>
        <w:right w:val="none" w:sz="0" w:space="0" w:color="auto"/>
      </w:divBdr>
    </w:div>
    <w:div w:id="709382970">
      <w:bodyDiv w:val="1"/>
      <w:marLeft w:val="0"/>
      <w:marRight w:val="0"/>
      <w:marTop w:val="0"/>
      <w:marBottom w:val="0"/>
      <w:divBdr>
        <w:top w:val="none" w:sz="0" w:space="0" w:color="auto"/>
        <w:left w:val="none" w:sz="0" w:space="0" w:color="auto"/>
        <w:bottom w:val="none" w:sz="0" w:space="0" w:color="auto"/>
        <w:right w:val="none" w:sz="0" w:space="0" w:color="auto"/>
      </w:divBdr>
    </w:div>
    <w:div w:id="1265990677">
      <w:bodyDiv w:val="1"/>
      <w:marLeft w:val="0"/>
      <w:marRight w:val="0"/>
      <w:marTop w:val="0"/>
      <w:marBottom w:val="0"/>
      <w:divBdr>
        <w:top w:val="none" w:sz="0" w:space="0" w:color="auto"/>
        <w:left w:val="none" w:sz="0" w:space="0" w:color="auto"/>
        <w:bottom w:val="none" w:sz="0" w:space="0" w:color="auto"/>
        <w:right w:val="none" w:sz="0" w:space="0" w:color="auto"/>
      </w:divBdr>
    </w:div>
    <w:div w:id="1290014080">
      <w:bodyDiv w:val="1"/>
      <w:marLeft w:val="0"/>
      <w:marRight w:val="0"/>
      <w:marTop w:val="0"/>
      <w:marBottom w:val="0"/>
      <w:divBdr>
        <w:top w:val="none" w:sz="0" w:space="0" w:color="auto"/>
        <w:left w:val="none" w:sz="0" w:space="0" w:color="auto"/>
        <w:bottom w:val="none" w:sz="0" w:space="0" w:color="auto"/>
        <w:right w:val="none" w:sz="0" w:space="0" w:color="auto"/>
      </w:divBdr>
    </w:div>
    <w:div w:id="1456946341">
      <w:bodyDiv w:val="1"/>
      <w:marLeft w:val="0"/>
      <w:marRight w:val="0"/>
      <w:marTop w:val="0"/>
      <w:marBottom w:val="0"/>
      <w:divBdr>
        <w:top w:val="none" w:sz="0" w:space="0" w:color="auto"/>
        <w:left w:val="none" w:sz="0" w:space="0" w:color="auto"/>
        <w:bottom w:val="none" w:sz="0" w:space="0" w:color="auto"/>
        <w:right w:val="none" w:sz="0" w:space="0" w:color="auto"/>
      </w:divBdr>
    </w:div>
    <w:div w:id="1744452970">
      <w:bodyDiv w:val="1"/>
      <w:marLeft w:val="0"/>
      <w:marRight w:val="0"/>
      <w:marTop w:val="0"/>
      <w:marBottom w:val="0"/>
      <w:divBdr>
        <w:top w:val="none" w:sz="0" w:space="0" w:color="auto"/>
        <w:left w:val="none" w:sz="0" w:space="0" w:color="auto"/>
        <w:bottom w:val="none" w:sz="0" w:space="0" w:color="auto"/>
        <w:right w:val="none" w:sz="0" w:space="0" w:color="auto"/>
      </w:divBdr>
    </w:div>
    <w:div w:id="1769041260">
      <w:bodyDiv w:val="1"/>
      <w:marLeft w:val="0"/>
      <w:marRight w:val="0"/>
      <w:marTop w:val="0"/>
      <w:marBottom w:val="0"/>
      <w:divBdr>
        <w:top w:val="none" w:sz="0" w:space="0" w:color="auto"/>
        <w:left w:val="none" w:sz="0" w:space="0" w:color="auto"/>
        <w:bottom w:val="none" w:sz="0" w:space="0" w:color="auto"/>
        <w:right w:val="none" w:sz="0" w:space="0" w:color="auto"/>
      </w:divBdr>
    </w:div>
    <w:div w:id="1801066649">
      <w:bodyDiv w:val="1"/>
      <w:marLeft w:val="0"/>
      <w:marRight w:val="0"/>
      <w:marTop w:val="0"/>
      <w:marBottom w:val="0"/>
      <w:divBdr>
        <w:top w:val="none" w:sz="0" w:space="0" w:color="auto"/>
        <w:left w:val="none" w:sz="0" w:space="0" w:color="auto"/>
        <w:bottom w:val="none" w:sz="0" w:space="0" w:color="auto"/>
        <w:right w:val="none" w:sz="0" w:space="0" w:color="auto"/>
      </w:divBdr>
    </w:div>
    <w:div w:id="1973098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Nic19</b:Tag>
    <b:SourceType>InternetSite</b:SourceType>
    <b:Guid>{3B8C470C-B1A7-4FFC-AE1D-3D8485287B0B}</b:Guid>
    <b:Author>
      <b:Author>
        <b:NameList>
          <b:Person>
            <b:Last>LaMarco</b:Last>
            <b:First>Nicky</b:First>
          </b:Person>
        </b:NameList>
      </b:Author>
    </b:Author>
    <b:Title>The Advantages &amp; Disadvantages of a Business Using the Internet for Business Activity</b:Title>
    <b:Year>2019</b:Year>
    <b:YearAccessed>2021</b:YearAccessed>
    <b:MonthAccessed>Mar</b:MonthAccessed>
    <b:DayAccessed>17</b:DayAccessed>
    <b:URL>https://smallbusiness.chron.com/advantages-disadvantages-business-using-internet-business-activity-27359.html</b:URL>
    <b:RefOrder>6</b:RefOrder>
  </b:Source>
  <b:Source>
    <b:Tag>Bil17</b:Tag>
    <b:SourceType>InternetSite</b:SourceType>
    <b:Guid>{92E0270C-FD29-47C7-8CA4-3E5AB24FC593}</b:Guid>
    <b:Author>
      <b:Author>
        <b:NameList>
          <b:Person>
            <b:Last>Su</b:Last>
            <b:First>Bill</b:First>
          </b:Person>
        </b:NameList>
      </b:Author>
    </b:Author>
    <b:Title>Should I sell on Amazon or through my own website?</b:Title>
    <b:Year>2017</b:Year>
    <b:YearAccessed>2021</b:YearAccessed>
    <b:MonthAccessed>Mar</b:MonthAccessed>
    <b:DayAccessed>17</b:DayAccessed>
    <b:URL>https://medium.com/analytics-for-humans/should-i-sell-on-amazon-or-through-my-own-website-78b9e2b5a729</b:URL>
    <b:RefOrder>7</b:RefOrder>
  </b:Source>
  <b:Source>
    <b:Tag>Mar21</b:Tag>
    <b:SourceType>InternetSite</b:SourceType>
    <b:Guid>{1802EDB8-A96A-475E-B91B-42874086D0E5}</b:Guid>
    <b:Author>
      <b:Author>
        <b:NameList>
          <b:Person>
            <b:Last>Holtzman</b:Last>
            <b:First>Mark</b:First>
            <b:Middle>P.</b:Middle>
          </b:Person>
        </b:NameList>
      </b:Author>
    </b:Author>
    <b:Title>How to Implement a Flexible Budget</b:Title>
    <b:Year>2021</b:Year>
    <b:YearAccessed>2021</b:YearAccessed>
    <b:MonthAccessed>Mar</b:MonthAccessed>
    <b:DayAccessed>17</b:DayAccessed>
    <b:URL>https://www.dummies.com/business/accounting/how-to-implement-a-flexible-budget/</b:URL>
    <b:RefOrder>1</b:RefOrder>
  </b:Source>
  <b:Source>
    <b:Tag>Gre21</b:Tag>
    <b:SourceType>InternetSite</b:SourceType>
    <b:Guid>{F77DB200-C1DD-4215-B193-EB3A8DFF47EF}</b:Guid>
    <b:Author>
      <b:Author>
        <b:Corporate>GreyCampus</b:Corporate>
      </b:Author>
    </b:Author>
    <b:Title>Performance Reports</b:Title>
    <b:YearAccessed>2021</b:YearAccessed>
    <b:MonthAccessed>Mar</b:MonthAccessed>
    <b:DayAccessed>17</b:DayAccessed>
    <b:URL>https://www.greycampus.com/opencampus/certified-associate-in-project-management/what-is-a-performance-report</b:URL>
    <b:RefOrder>4</b:RefOrder>
  </b:Source>
  <b:Source>
    <b:Tag>CFI21</b:Tag>
    <b:SourceType>InternetSite</b:SourceType>
    <b:Guid>{016361C5-69B8-474C-B352-3A621E554030}</b:Guid>
    <b:Author>
      <b:Author>
        <b:Corporate>CFI</b:Corporate>
      </b:Author>
    </b:Author>
    <b:Title>Variance Analysis</b:Title>
    <b:Year>2021</b:Year>
    <b:YearAccessed>2021</b:YearAccessed>
    <b:MonthAccessed>Mar</b:MonthAccessed>
    <b:DayAccessed>17</b:DayAccessed>
    <b:URL>https://corporatefinanceinstitute.com/resources/knowledge/accounting/variance-analysis/</b:URL>
    <b:RefOrder>2</b:RefOrder>
  </b:Source>
  <b:Source>
    <b:Tag>Jam20</b:Tag>
    <b:SourceType>InternetSite</b:SourceType>
    <b:Guid>{92D1A6F4-71DF-494E-A49B-935B4C7A6F64}</b:Guid>
    <b:Author>
      <b:Author>
        <b:NameList>
          <b:Person>
            <b:Last>Chen</b:Last>
            <b:First>James</b:First>
          </b:Person>
        </b:NameList>
      </b:Author>
    </b:Author>
    <b:Title>Budget Variance</b:Title>
    <b:Year>2020</b:Year>
    <b:YearAccessed>2021</b:YearAccessed>
    <b:MonthAccessed>Mar</b:MonthAccessed>
    <b:DayAccessed>17</b:DayAccessed>
    <b:URL>https://www.investopedia.com/terms/b/budget-variance.asp</b:URL>
    <b:RefOrder>3</b:RefOrder>
  </b:Source>
  <b:Source>
    <b:Tag>Jam21</b:Tag>
    <b:SourceType>InternetSite</b:SourceType>
    <b:Guid>{B846E334-A360-42D1-B39F-D63858E535E8}</b:Guid>
    <b:Author>
      <b:Author>
        <b:NameList>
          <b:Person>
            <b:Last>Thompson</b:Last>
            <b:First>James</b:First>
          </b:Person>
        </b:NameList>
      </b:Author>
    </b:Author>
    <b:Title>Is Your Business a Good Fit for Amazon?</b:Title>
    <b:Year>2021</b:Year>
    <b:YearAccessed>2021</b:YearAccessed>
    <b:MonthAccessed>Mar</b:MonthAccessed>
    <b:DayAccessed>17</b:DayAccessed>
    <b:URL>https://www.bigcommerce.com/blog/what-to-know-before-selling-on-amazon/#how-different-business-models-work-on-amazon</b:URL>
    <b:RefOrder>8</b:RefOrder>
  </b:Source>
  <b:Source>
    <b:Tag>Ada18</b:Tag>
    <b:SourceType>InternetSite</b:SourceType>
    <b:Guid>{B0DE2037-F83E-4191-B34B-AE2C6980F108}</b:Guid>
    <b:Author>
      <b:Author>
        <b:NameList>
          <b:Person>
            <b:Last>Kirsch</b:Last>
            <b:First>Adam</b:First>
          </b:Person>
        </b:NameList>
      </b:Author>
    </b:Author>
    <b:Title>9 Things You Need to Know Before Selling on Amazon in 2019</b:Title>
    <b:Year>2018</b:Year>
    <b:YearAccessed>2021</b:YearAccessed>
    <b:MonthAccessed>Mar</b:MonthAccessed>
    <b:DayAccessed>17</b:DayAccessed>
    <b:URL>https://www.volusion.com/blog/selling-on-amazon-review/</b:URL>
    <b:RefOrder>5</b:RefOrder>
  </b:Source>
</b:Sources>
</file>

<file path=customXml/itemProps1.xml><?xml version="1.0" encoding="utf-8"?>
<ds:datastoreItem xmlns:ds="http://schemas.openxmlformats.org/officeDocument/2006/customXml" ds:itemID="{51053D39-A48F-4616-B275-46374D3D0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1</Pages>
  <Words>2658</Words>
  <Characters>15157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Florentin Anton</cp:lastModifiedBy>
  <cp:revision>43</cp:revision>
  <dcterms:created xsi:type="dcterms:W3CDTF">2021-03-15T10:07:00Z</dcterms:created>
  <dcterms:modified xsi:type="dcterms:W3CDTF">2021-04-28T08:40:00Z</dcterms:modified>
</cp:coreProperties>
</file>