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56877465"/>
        <w:docPartObj>
          <w:docPartGallery w:val="Cover Pages"/>
          <w:docPartUnique/>
        </w:docPartObj>
      </w:sdtPr>
      <w:sdtContent>
        <w:p w:rsidR="005954C2" w:rsidRDefault="005954C2">
          <w:r>
            <w:rPr>
              <w:noProof/>
              <w:lang w:eastAsia="en-GB"/>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5954C2" w:rsidRDefault="005954C2">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5954C2" w:rsidRDefault="005954C2">
                          <w:pPr>
                            <w:pStyle w:val="NoSpacing"/>
                            <w:rPr>
                              <w:noProof/>
                              <w:color w:val="44546A" w:themeColor="text2"/>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5954C2" w:rsidRDefault="005954C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5954C2" w:rsidRDefault="005954C2"/>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5954C2" w:rsidRDefault="005954C2">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 xml:space="preserve">ACADEMIC AND EMPLOYABILITY SKILLS BMSW4001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5954C2" w:rsidRDefault="005954C2">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 xml:space="preserve">ACADEMIC AND EMPLOYABILITY SKILLS BMSW4001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9265BAF"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A826477"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rsidR="005954C2" w:rsidRPr="00A9559C" w:rsidRDefault="00A9559C">
                                <w:pPr>
                                  <w:spacing w:line="240" w:lineRule="auto"/>
                                  <w:rPr>
                                    <w:rFonts w:asciiTheme="majorHAnsi" w:eastAsiaTheme="majorEastAsia" w:hAnsiTheme="majorHAnsi" w:cstheme="majorBidi"/>
                                    <w:noProof/>
                                    <w:color w:val="5B9BD5" w:themeColor="accent1"/>
                                    <w:sz w:val="28"/>
                                    <w:szCs w:val="28"/>
                                  </w:rPr>
                                </w:pPr>
                                <w:r w:rsidRPr="00A9559C">
                                  <w:rPr>
                                    <w:rFonts w:asciiTheme="majorHAnsi" w:eastAsiaTheme="majorEastAsia" w:hAnsiTheme="majorHAnsi" w:cstheme="majorBidi"/>
                                    <w:noProof/>
                                    <w:color w:val="5B9BD5" w:themeColor="accent1"/>
                                    <w:sz w:val="28"/>
                                    <w:szCs w:val="28"/>
                                  </w:rPr>
                                  <w:t>Lecturer Name: Alfred  Mensah</w:t>
                                </w:r>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5954C2" w:rsidRDefault="00A9559C">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Student Name: Aissatu Djalo</w:t>
                                    </w:r>
                                  </w:p>
                                </w:sdtContent>
                              </w:sdt>
                              <w:p w:rsidR="00A9559C" w:rsidRDefault="00A9559C">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Student No: 1908378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rsidR="005954C2" w:rsidRPr="00A9559C" w:rsidRDefault="00A9559C">
                          <w:pPr>
                            <w:spacing w:line="240" w:lineRule="auto"/>
                            <w:rPr>
                              <w:rFonts w:asciiTheme="majorHAnsi" w:eastAsiaTheme="majorEastAsia" w:hAnsiTheme="majorHAnsi" w:cstheme="majorBidi"/>
                              <w:noProof/>
                              <w:color w:val="5B9BD5" w:themeColor="accent1"/>
                              <w:sz w:val="28"/>
                              <w:szCs w:val="28"/>
                            </w:rPr>
                          </w:pPr>
                          <w:r w:rsidRPr="00A9559C">
                            <w:rPr>
                              <w:rFonts w:asciiTheme="majorHAnsi" w:eastAsiaTheme="majorEastAsia" w:hAnsiTheme="majorHAnsi" w:cstheme="majorBidi"/>
                              <w:noProof/>
                              <w:color w:val="5B9BD5" w:themeColor="accent1"/>
                              <w:sz w:val="28"/>
                              <w:szCs w:val="28"/>
                            </w:rPr>
                            <w:t>Lecturer Name: Alfred  Mensah</w:t>
                          </w:r>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5954C2" w:rsidRDefault="00A9559C">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546A" w:themeColor="text2"/>
                                  <w:sz w:val="32"/>
                                  <w:szCs w:val="32"/>
                                </w:rPr>
                                <w:t>Student Name: Aissatu Djalo</w:t>
                              </w:r>
                            </w:p>
                          </w:sdtContent>
                        </w:sdt>
                        <w:p w:rsidR="00A9559C" w:rsidRDefault="00A9559C">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Student No: 1908378</w:t>
                          </w:r>
                        </w:p>
                      </w:txbxContent>
                    </v:textbox>
                    <w10:wrap type="square" anchorx="page" anchory="page"/>
                  </v:shape>
                </w:pict>
              </mc:Fallback>
            </mc:AlternateContent>
          </w:r>
        </w:p>
        <w:p w:rsidR="005954C2" w:rsidRDefault="005954C2">
          <w:r>
            <w:br w:type="page"/>
          </w:r>
        </w:p>
      </w:sdtContent>
    </w:sdt>
    <w:p w:rsidR="00CB3018" w:rsidRDefault="009F04EB">
      <w:r>
        <w:lastRenderedPageBreak/>
        <w:t xml:space="preserve">Content </w:t>
      </w:r>
    </w:p>
    <w:p w:rsidR="009F04EB" w:rsidRPr="00B21C42" w:rsidRDefault="009F04EB">
      <w:pPr>
        <w:rPr>
          <w:b/>
        </w:rPr>
      </w:pPr>
    </w:p>
    <w:p w:rsidR="009F04EB" w:rsidRPr="00B21C42" w:rsidRDefault="009F04EB">
      <w:pPr>
        <w:rPr>
          <w:b/>
        </w:rPr>
      </w:pPr>
      <w:r w:rsidRPr="00B21C42">
        <w:rPr>
          <w:b/>
        </w:rPr>
        <w:t>Task 1</w:t>
      </w:r>
    </w:p>
    <w:p w:rsidR="009F04EB" w:rsidRDefault="009F04EB">
      <w:r>
        <w:t xml:space="preserve">Introduction </w:t>
      </w:r>
    </w:p>
    <w:p w:rsidR="009F04EB" w:rsidRPr="009F04EB" w:rsidRDefault="009F04EB">
      <w:pPr>
        <w:rPr>
          <w:b/>
          <w:sz w:val="24"/>
          <w:szCs w:val="24"/>
        </w:rPr>
      </w:pPr>
      <w:r w:rsidRPr="009F04EB">
        <w:rPr>
          <w:b/>
          <w:sz w:val="24"/>
          <w:szCs w:val="24"/>
        </w:rPr>
        <w:t>Academic Skills</w:t>
      </w:r>
    </w:p>
    <w:p w:rsidR="009F04EB" w:rsidRDefault="009F04EB">
      <w:r>
        <w:t xml:space="preserve">Time management </w:t>
      </w:r>
    </w:p>
    <w:p w:rsidR="009F04EB" w:rsidRDefault="009F04EB">
      <w:r>
        <w:t xml:space="preserve">Summarising </w:t>
      </w:r>
    </w:p>
    <w:p w:rsidR="009F04EB" w:rsidRDefault="009F04EB">
      <w:r>
        <w:t xml:space="preserve">Paraphrasing </w:t>
      </w:r>
    </w:p>
    <w:p w:rsidR="009F04EB" w:rsidRPr="009F04EB" w:rsidRDefault="009F04EB">
      <w:pPr>
        <w:rPr>
          <w:b/>
          <w:sz w:val="24"/>
          <w:szCs w:val="24"/>
        </w:rPr>
      </w:pPr>
      <w:r w:rsidRPr="009F04EB">
        <w:rPr>
          <w:b/>
          <w:sz w:val="24"/>
          <w:szCs w:val="24"/>
        </w:rPr>
        <w:t>Employability Skills</w:t>
      </w:r>
    </w:p>
    <w:p w:rsidR="009F04EB" w:rsidRDefault="009F04EB">
      <w:r>
        <w:t>Problem Solving</w:t>
      </w:r>
    </w:p>
    <w:p w:rsidR="009F04EB" w:rsidRDefault="005027FA">
      <w:r>
        <w:t>Decision Making</w:t>
      </w:r>
      <w:r w:rsidR="009F04EB">
        <w:t xml:space="preserve"> </w:t>
      </w:r>
    </w:p>
    <w:p w:rsidR="009F04EB" w:rsidRDefault="009F04EB">
      <w:r>
        <w:t xml:space="preserve">Leadership </w:t>
      </w:r>
    </w:p>
    <w:p w:rsidR="009F04EB" w:rsidRDefault="009F04EB">
      <w:r>
        <w:t xml:space="preserve">Conclusion </w:t>
      </w:r>
    </w:p>
    <w:p w:rsidR="009F04EB" w:rsidRDefault="009F04EB">
      <w:r>
        <w:t xml:space="preserve">Reference </w:t>
      </w:r>
    </w:p>
    <w:p w:rsidR="009F04EB" w:rsidRPr="00B21C42" w:rsidRDefault="009F04EB">
      <w:pPr>
        <w:rPr>
          <w:b/>
        </w:rPr>
      </w:pPr>
      <w:r w:rsidRPr="00B21C42">
        <w:rPr>
          <w:b/>
        </w:rPr>
        <w:t>Task 2</w:t>
      </w:r>
    </w:p>
    <w:p w:rsidR="0005717F" w:rsidRDefault="0005717F">
      <w:r>
        <w:t xml:space="preserve">Introduction </w:t>
      </w:r>
    </w:p>
    <w:p w:rsidR="00FA6E8C" w:rsidRPr="00FA6E8C" w:rsidRDefault="0005717F" w:rsidP="00FA6E8C">
      <w:pPr>
        <w:pStyle w:val="NormalWeb"/>
        <w:rPr>
          <w:rFonts w:asciiTheme="minorHAnsi" w:hAnsiTheme="minorHAnsi" w:cstheme="minorHAnsi"/>
          <w:sz w:val="22"/>
          <w:szCs w:val="22"/>
        </w:rPr>
      </w:pPr>
      <w:r w:rsidRPr="00FA6E8C">
        <w:rPr>
          <w:rFonts w:asciiTheme="minorHAnsi" w:hAnsiTheme="minorHAnsi" w:cstheme="minorHAnsi"/>
          <w:sz w:val="22"/>
          <w:szCs w:val="22"/>
        </w:rPr>
        <w:t>Theories of communication</w:t>
      </w:r>
    </w:p>
    <w:p w:rsidR="00FA6E8C" w:rsidRPr="00FA6E8C" w:rsidRDefault="00FA6E8C" w:rsidP="00FA6E8C">
      <w:pPr>
        <w:pStyle w:val="NormalWeb"/>
        <w:rPr>
          <w:rFonts w:asciiTheme="minorHAnsi" w:hAnsiTheme="minorHAnsi" w:cstheme="minorHAnsi"/>
          <w:sz w:val="22"/>
          <w:szCs w:val="22"/>
        </w:rPr>
      </w:pPr>
      <w:r w:rsidRPr="00FA6E8C">
        <w:rPr>
          <w:rFonts w:asciiTheme="minorHAnsi" w:hAnsiTheme="minorHAnsi" w:cstheme="minorHAnsi"/>
          <w:color w:val="000000"/>
          <w:sz w:val="22"/>
          <w:szCs w:val="22"/>
        </w:rPr>
        <w:t xml:space="preserve"> Shannon weaver model of communication</w:t>
      </w:r>
    </w:p>
    <w:p w:rsidR="00FA6E8C" w:rsidRPr="00FA6E8C" w:rsidRDefault="00FA6E8C" w:rsidP="00FA6E8C">
      <w:pPr>
        <w:pStyle w:val="NormalWeb"/>
        <w:rPr>
          <w:rFonts w:asciiTheme="minorHAnsi" w:hAnsiTheme="minorHAnsi" w:cstheme="minorHAnsi"/>
          <w:color w:val="000000"/>
          <w:sz w:val="22"/>
          <w:szCs w:val="22"/>
        </w:rPr>
      </w:pPr>
      <w:r w:rsidRPr="00FA6E8C">
        <w:rPr>
          <w:rFonts w:asciiTheme="minorHAnsi" w:hAnsiTheme="minorHAnsi" w:cstheme="minorHAnsi"/>
          <w:color w:val="000000"/>
          <w:sz w:val="22"/>
          <w:szCs w:val="22"/>
        </w:rPr>
        <w:t>Its application in the place of work</w:t>
      </w:r>
    </w:p>
    <w:p w:rsidR="00FA6E8C" w:rsidRPr="00FA6E8C" w:rsidRDefault="00FA6E8C" w:rsidP="00FA6E8C">
      <w:pPr>
        <w:pStyle w:val="NormalWeb"/>
        <w:rPr>
          <w:rFonts w:asciiTheme="minorHAnsi" w:hAnsiTheme="minorHAnsi" w:cstheme="minorHAnsi"/>
          <w:color w:val="000000"/>
          <w:sz w:val="22"/>
          <w:szCs w:val="22"/>
        </w:rPr>
      </w:pPr>
      <w:proofErr w:type="spellStart"/>
      <w:r w:rsidRPr="00FA6E8C">
        <w:rPr>
          <w:rFonts w:asciiTheme="minorHAnsi" w:hAnsiTheme="minorHAnsi" w:cstheme="minorHAnsi"/>
          <w:color w:val="000000"/>
          <w:sz w:val="22"/>
          <w:szCs w:val="22"/>
        </w:rPr>
        <w:t>Berlo’s</w:t>
      </w:r>
      <w:proofErr w:type="spellEnd"/>
      <w:r w:rsidRPr="00FA6E8C">
        <w:rPr>
          <w:rFonts w:asciiTheme="minorHAnsi" w:hAnsiTheme="minorHAnsi" w:cstheme="minorHAnsi"/>
          <w:color w:val="000000"/>
          <w:sz w:val="22"/>
          <w:szCs w:val="22"/>
        </w:rPr>
        <w:t xml:space="preserve"> model of communication</w:t>
      </w:r>
    </w:p>
    <w:p w:rsidR="00FA6E8C" w:rsidRPr="00FA6E8C" w:rsidRDefault="00FA6E8C" w:rsidP="00FA6E8C">
      <w:pPr>
        <w:pStyle w:val="NormalWeb"/>
        <w:rPr>
          <w:rFonts w:asciiTheme="minorHAnsi" w:hAnsiTheme="minorHAnsi" w:cstheme="minorHAnsi"/>
          <w:color w:val="000000"/>
          <w:sz w:val="22"/>
          <w:szCs w:val="22"/>
        </w:rPr>
      </w:pPr>
      <w:r w:rsidRPr="00FA6E8C">
        <w:rPr>
          <w:rFonts w:asciiTheme="minorHAnsi" w:hAnsiTheme="minorHAnsi" w:cstheme="minorHAnsi"/>
          <w:color w:val="000000"/>
          <w:sz w:val="22"/>
          <w:szCs w:val="22"/>
        </w:rPr>
        <w:t>Its application in the place of work</w:t>
      </w:r>
    </w:p>
    <w:p w:rsidR="00FA6E8C" w:rsidRPr="00FA6E8C" w:rsidRDefault="00FA6E8C" w:rsidP="00FA6E8C">
      <w:pPr>
        <w:pStyle w:val="NormalWeb"/>
        <w:rPr>
          <w:rFonts w:asciiTheme="minorHAnsi" w:hAnsiTheme="minorHAnsi" w:cstheme="minorHAnsi"/>
          <w:color w:val="000000"/>
          <w:sz w:val="22"/>
          <w:szCs w:val="22"/>
        </w:rPr>
      </w:pPr>
      <w:r w:rsidRPr="00FA6E8C">
        <w:rPr>
          <w:rFonts w:asciiTheme="minorHAnsi" w:hAnsiTheme="minorHAnsi" w:cstheme="minorHAnsi"/>
          <w:color w:val="000000"/>
          <w:sz w:val="22"/>
          <w:szCs w:val="22"/>
        </w:rPr>
        <w:t>Schramm’s model of communication</w:t>
      </w:r>
    </w:p>
    <w:p w:rsidR="00FA6E8C" w:rsidRDefault="00FA6E8C" w:rsidP="00FA6E8C">
      <w:pPr>
        <w:pStyle w:val="NormalWeb"/>
        <w:rPr>
          <w:rFonts w:asciiTheme="minorHAnsi" w:hAnsiTheme="minorHAnsi" w:cstheme="minorHAnsi"/>
          <w:color w:val="000000"/>
          <w:sz w:val="22"/>
          <w:szCs w:val="22"/>
        </w:rPr>
      </w:pPr>
      <w:r w:rsidRPr="00FA6E8C">
        <w:rPr>
          <w:rFonts w:asciiTheme="minorHAnsi" w:hAnsiTheme="minorHAnsi" w:cstheme="minorHAnsi"/>
          <w:color w:val="000000"/>
          <w:sz w:val="22"/>
          <w:szCs w:val="22"/>
        </w:rPr>
        <w:t>Its a</w:t>
      </w:r>
      <w:r w:rsidR="00B21C42">
        <w:rPr>
          <w:rFonts w:asciiTheme="minorHAnsi" w:hAnsiTheme="minorHAnsi" w:cstheme="minorHAnsi"/>
          <w:color w:val="000000"/>
          <w:sz w:val="22"/>
          <w:szCs w:val="22"/>
        </w:rPr>
        <w:t>pplication in the place of work</w:t>
      </w:r>
    </w:p>
    <w:p w:rsidR="00B21C42" w:rsidRDefault="00B21C42" w:rsidP="00FA6E8C">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Team work in Academic and Employability </w:t>
      </w:r>
    </w:p>
    <w:p w:rsidR="00B21C42" w:rsidRDefault="00B21C42" w:rsidP="00FA6E8C">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Conclusion </w:t>
      </w:r>
    </w:p>
    <w:p w:rsidR="00B21C42" w:rsidRDefault="00B21C42" w:rsidP="00FA6E8C">
      <w:pPr>
        <w:pStyle w:val="NormalWeb"/>
        <w:rPr>
          <w:rFonts w:asciiTheme="minorHAnsi" w:hAnsiTheme="minorHAnsi" w:cstheme="minorHAnsi"/>
          <w:color w:val="000000"/>
          <w:sz w:val="22"/>
          <w:szCs w:val="22"/>
        </w:rPr>
      </w:pPr>
      <w:r>
        <w:rPr>
          <w:rFonts w:asciiTheme="minorHAnsi" w:hAnsiTheme="minorHAnsi" w:cstheme="minorHAnsi"/>
          <w:color w:val="000000"/>
          <w:sz w:val="22"/>
          <w:szCs w:val="22"/>
        </w:rPr>
        <w:t xml:space="preserve">Reference </w:t>
      </w:r>
    </w:p>
    <w:p w:rsidR="00B21C42" w:rsidRPr="00FA6E8C" w:rsidRDefault="00B21C42" w:rsidP="00FA6E8C">
      <w:pPr>
        <w:pStyle w:val="NormalWeb"/>
        <w:rPr>
          <w:rFonts w:asciiTheme="minorHAnsi" w:hAnsiTheme="minorHAnsi" w:cstheme="minorHAnsi"/>
          <w:color w:val="000000"/>
          <w:sz w:val="22"/>
          <w:szCs w:val="22"/>
        </w:rPr>
      </w:pPr>
    </w:p>
    <w:p w:rsidR="0005717F" w:rsidRDefault="0005717F"/>
    <w:p w:rsidR="00B21C42" w:rsidRPr="00B21C42" w:rsidRDefault="00B21C42" w:rsidP="00B21C42">
      <w:pPr>
        <w:rPr>
          <w:b/>
        </w:rPr>
      </w:pPr>
      <w:r w:rsidRPr="00B21C42">
        <w:rPr>
          <w:b/>
        </w:rPr>
        <w:lastRenderedPageBreak/>
        <w:t>Task 1</w:t>
      </w:r>
    </w:p>
    <w:p w:rsidR="00B21C42" w:rsidRDefault="00B21C42" w:rsidP="00B21C42">
      <w:r>
        <w:t xml:space="preserve">Introduction </w:t>
      </w:r>
    </w:p>
    <w:p w:rsidR="00B21C42" w:rsidRPr="009F04EB" w:rsidRDefault="00B21C42" w:rsidP="00B21C42">
      <w:pPr>
        <w:rPr>
          <w:b/>
          <w:sz w:val="24"/>
          <w:szCs w:val="24"/>
        </w:rPr>
      </w:pPr>
      <w:r w:rsidRPr="009F04EB">
        <w:rPr>
          <w:b/>
          <w:sz w:val="24"/>
          <w:szCs w:val="24"/>
        </w:rPr>
        <w:t>Academic Skills</w:t>
      </w:r>
    </w:p>
    <w:p w:rsidR="00B21C42" w:rsidRDefault="00B21C42" w:rsidP="00B21C42">
      <w:r>
        <w:t xml:space="preserve">Time management </w:t>
      </w:r>
    </w:p>
    <w:p w:rsidR="00B94BAA" w:rsidRDefault="00B21C42" w:rsidP="00B21C42">
      <w:r>
        <w:t>Summarising</w:t>
      </w:r>
    </w:p>
    <w:p w:rsidR="006F6D75" w:rsidRDefault="006F6D75" w:rsidP="00B21C42">
      <w:r>
        <w:t xml:space="preserve">Summarising is briefly highlighting mains points in a scenario either in a form of writing, movement or events, it requires less details it is typically short and straight to point. Therefore, it gives the reader the facility to get a clear information in a simpler form with it been short it saves </w:t>
      </w:r>
      <w:r w:rsidR="00CB3E7B">
        <w:t xml:space="preserve">time and a better understanding of content of a text or a scenario without the necessity a long read of the text. By summarising the rewriter have the power of being straight to the main or relevant information, it can be found in different form of writing such as mind maps, bullet points, rewriter and writing form. </w:t>
      </w:r>
    </w:p>
    <w:p w:rsidR="00B21C42" w:rsidRDefault="00B21C42" w:rsidP="00B21C42">
      <w:r>
        <w:t xml:space="preserve"> </w:t>
      </w:r>
    </w:p>
    <w:p w:rsidR="0056222B" w:rsidRDefault="00B21C42" w:rsidP="00B21C42">
      <w:r>
        <w:t>Paraphrasing</w:t>
      </w:r>
    </w:p>
    <w:p w:rsidR="00B21C42" w:rsidRDefault="0056222B" w:rsidP="00B21C42">
      <w:r>
        <w:t xml:space="preserve">Paraphrasing is to copy anything that already existed either by writing or orally using a different term or expression, we can find paraphrasing in a longer or shorter form than the original. Paraphrasing is an important skill to have at university, as a student is vital to have an understanding of what is paraphrasing and how it can be done since it can define your academicals scores or grades. Prior to being at a university </w:t>
      </w:r>
      <w:r w:rsidR="00D81C38">
        <w:t>did not know how it can affect grades if paraphrased wrongly or how it can take a drastic term as student if don’t know how to paraphrase where a student can student can be accused of plagiarism where student may have face an academic penalty.</w:t>
      </w:r>
      <w:r>
        <w:t xml:space="preserve"> </w:t>
      </w:r>
    </w:p>
    <w:p w:rsidR="00B21C42" w:rsidRPr="009F04EB" w:rsidRDefault="00B21C42" w:rsidP="00B21C42">
      <w:pPr>
        <w:rPr>
          <w:b/>
          <w:sz w:val="24"/>
          <w:szCs w:val="24"/>
        </w:rPr>
      </w:pPr>
      <w:r w:rsidRPr="009F04EB">
        <w:rPr>
          <w:b/>
          <w:sz w:val="24"/>
          <w:szCs w:val="24"/>
        </w:rPr>
        <w:t>Employability Skills</w:t>
      </w:r>
    </w:p>
    <w:p w:rsidR="00B518AE" w:rsidRDefault="00B518AE" w:rsidP="00B21C42">
      <w:r>
        <w:t xml:space="preserve">Communication </w:t>
      </w:r>
    </w:p>
    <w:p w:rsidR="00B518AE" w:rsidRDefault="00B518AE" w:rsidP="00B21C42">
      <w:r>
        <w:t>Communication is taking part or changing of information that can be done in numerous of ways, one of those are writing, speaking etc…</w:t>
      </w:r>
    </w:p>
    <w:p w:rsidR="00B518AE" w:rsidRDefault="00B518AE" w:rsidP="00B21C42">
      <w:r>
        <w:t>It is crucial that a good communication skill is maintained at a workplace and university, therefore</w:t>
      </w:r>
      <w:r w:rsidR="00F628A3">
        <w:t xml:space="preserve"> this skill is seeing as integral or as the main element to success in both environments such as at a workplace and university. </w:t>
      </w:r>
      <w:r w:rsidR="00B546FE">
        <w:t>However,</w:t>
      </w:r>
      <w:r w:rsidR="00F628A3">
        <w:t xml:space="preserve"> being able to converse </w:t>
      </w:r>
      <w:r w:rsidR="00B546FE">
        <w:t xml:space="preserve">and maintain good communication to solve </w:t>
      </w:r>
      <w:r w:rsidR="007B02AF">
        <w:t>conflicts or problems such as misunderstanding among others.</w:t>
      </w:r>
    </w:p>
    <w:p w:rsidR="007B02AF" w:rsidRDefault="007B02AF" w:rsidP="00B21C42">
      <w:r>
        <w:t xml:space="preserve">Personally I </w:t>
      </w:r>
      <w:r w:rsidR="00304E52">
        <w:t>have years</w:t>
      </w:r>
      <w:r>
        <w:t xml:space="preserve"> of </w:t>
      </w:r>
      <w:r w:rsidR="00304E52">
        <w:t>experience in</w:t>
      </w:r>
      <w:r>
        <w:t xml:space="preserve"> </w:t>
      </w:r>
      <w:r w:rsidR="00304E52">
        <w:t xml:space="preserve">retail jobs where I have gained and practiced my </w:t>
      </w:r>
      <w:r>
        <w:t xml:space="preserve">communication </w:t>
      </w:r>
      <w:r w:rsidR="00304E52">
        <w:t xml:space="preserve">skills and going back to studies only helped more since I have to deal on a daily </w:t>
      </w:r>
      <w:r w:rsidR="007810BB">
        <w:t>basis</w:t>
      </w:r>
      <w:r w:rsidR="00304E52">
        <w:t xml:space="preserve"> with different people with all sorts of back ground believes and age, where I need to carefully interact without being disrespectful or misunderstood for any reason.</w:t>
      </w:r>
      <w:r w:rsidR="007810BB">
        <w:t xml:space="preserve"> I used a different method when it comes to communication in my workplace due to my position as a floor manager where I need to friendly but yet firm since I have to deal with complex situation whether is to do with my staffs or customers depending on a situation which obviously implicate following the company policy always. </w:t>
      </w:r>
    </w:p>
    <w:p w:rsidR="00B21C42" w:rsidRDefault="00C25F05" w:rsidP="00B21C42">
      <w:r>
        <w:t xml:space="preserve">Decision Making </w:t>
      </w:r>
      <w:r w:rsidR="00B21C42">
        <w:t xml:space="preserve"> </w:t>
      </w:r>
    </w:p>
    <w:p w:rsidR="00B21C42" w:rsidRDefault="00B21C42" w:rsidP="00F628A3">
      <w:pPr>
        <w:tabs>
          <w:tab w:val="left" w:pos="5685"/>
        </w:tabs>
      </w:pPr>
      <w:r>
        <w:t xml:space="preserve">Leadership </w:t>
      </w:r>
      <w:r w:rsidR="00F628A3">
        <w:tab/>
      </w:r>
    </w:p>
    <w:p w:rsidR="00B21C42" w:rsidRDefault="00B21C42" w:rsidP="00B21C42">
      <w:r>
        <w:t xml:space="preserve">Conclusion </w:t>
      </w:r>
    </w:p>
    <w:p w:rsidR="00B21C42" w:rsidRDefault="00B21C42" w:rsidP="00B21C42">
      <w:r>
        <w:lastRenderedPageBreak/>
        <w:t xml:space="preserve">Reference </w:t>
      </w:r>
    </w:p>
    <w:p w:rsidR="00FA6E8C" w:rsidRDefault="00F72506">
      <w:r w:rsidRPr="00F72506">
        <w:t>https://dictionary.cambridge.org/dictionary/english/paraphrase</w:t>
      </w:r>
    </w:p>
    <w:p w:rsidR="0005717F" w:rsidRDefault="00EC4F80">
      <w:r w:rsidRPr="00EC4F80">
        <w:t>https://www.managementstudyguide.com/time-management-benefits.htm</w:t>
      </w:r>
      <w:bookmarkStart w:id="0" w:name="_GoBack"/>
      <w:bookmarkEnd w:id="0"/>
    </w:p>
    <w:p w:rsidR="009F04EB" w:rsidRDefault="009F04EB"/>
    <w:sectPr w:rsidR="009F04EB" w:rsidSect="005954C2">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341F" w:rsidRDefault="009A341F" w:rsidP="00B21C42">
      <w:pPr>
        <w:spacing w:after="0" w:line="240" w:lineRule="auto"/>
      </w:pPr>
      <w:r>
        <w:separator/>
      </w:r>
    </w:p>
  </w:endnote>
  <w:endnote w:type="continuationSeparator" w:id="0">
    <w:p w:rsidR="009A341F" w:rsidRDefault="009A341F" w:rsidP="00B21C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53426910"/>
      <w:docPartObj>
        <w:docPartGallery w:val="Page Numbers (Bottom of Page)"/>
        <w:docPartUnique/>
      </w:docPartObj>
    </w:sdtPr>
    <w:sdtEndPr>
      <w:rPr>
        <w:noProof/>
      </w:rPr>
    </w:sdtEndPr>
    <w:sdtContent>
      <w:p w:rsidR="00B21C42" w:rsidRDefault="00B21C42">
        <w:pPr>
          <w:pStyle w:val="Footer"/>
          <w:jc w:val="right"/>
        </w:pPr>
        <w:r>
          <w:fldChar w:fldCharType="begin"/>
        </w:r>
        <w:r>
          <w:instrText xml:space="preserve"> PAGE   \* MERGEFORMAT </w:instrText>
        </w:r>
        <w:r>
          <w:fldChar w:fldCharType="separate"/>
        </w:r>
        <w:r w:rsidR="00EC4F80">
          <w:rPr>
            <w:noProof/>
          </w:rPr>
          <w:t>3</w:t>
        </w:r>
        <w:r>
          <w:rPr>
            <w:noProof/>
          </w:rPr>
          <w:fldChar w:fldCharType="end"/>
        </w:r>
      </w:p>
    </w:sdtContent>
  </w:sdt>
  <w:p w:rsidR="00B21C42" w:rsidRDefault="00B21C4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341F" w:rsidRDefault="009A341F" w:rsidP="00B21C42">
      <w:pPr>
        <w:spacing w:after="0" w:line="240" w:lineRule="auto"/>
      </w:pPr>
      <w:r>
        <w:separator/>
      </w:r>
    </w:p>
  </w:footnote>
  <w:footnote w:type="continuationSeparator" w:id="0">
    <w:p w:rsidR="009A341F" w:rsidRDefault="009A341F" w:rsidP="00B21C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6E87"/>
    <w:rsid w:val="0005717F"/>
    <w:rsid w:val="00304E52"/>
    <w:rsid w:val="004E6B97"/>
    <w:rsid w:val="005027FA"/>
    <w:rsid w:val="0056222B"/>
    <w:rsid w:val="005954C2"/>
    <w:rsid w:val="00626E87"/>
    <w:rsid w:val="006F6D75"/>
    <w:rsid w:val="007810BB"/>
    <w:rsid w:val="007B02AF"/>
    <w:rsid w:val="009A341F"/>
    <w:rsid w:val="009F04EB"/>
    <w:rsid w:val="009F3EE8"/>
    <w:rsid w:val="00A25DD0"/>
    <w:rsid w:val="00A9559C"/>
    <w:rsid w:val="00B21C42"/>
    <w:rsid w:val="00B518AE"/>
    <w:rsid w:val="00B546FE"/>
    <w:rsid w:val="00B94BAA"/>
    <w:rsid w:val="00C25F05"/>
    <w:rsid w:val="00CB3018"/>
    <w:rsid w:val="00CB3E7B"/>
    <w:rsid w:val="00D81C38"/>
    <w:rsid w:val="00EC4F80"/>
    <w:rsid w:val="00F628A3"/>
    <w:rsid w:val="00F72506"/>
    <w:rsid w:val="00FA6E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C2746"/>
  <w15:chartTrackingRefBased/>
  <w15:docId w15:val="{AB01ED99-39F3-47ED-9DCD-0157135B5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954C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54C2"/>
    <w:rPr>
      <w:rFonts w:eastAsiaTheme="minorEastAsia"/>
      <w:lang w:val="en-US"/>
    </w:rPr>
  </w:style>
  <w:style w:type="paragraph" w:styleId="NormalWeb">
    <w:name w:val="Normal (Web)"/>
    <w:basedOn w:val="Normal"/>
    <w:uiPriority w:val="99"/>
    <w:semiHidden/>
    <w:unhideWhenUsed/>
    <w:rsid w:val="00FA6E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21C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C42"/>
  </w:style>
  <w:style w:type="paragraph" w:styleId="Footer">
    <w:name w:val="footer"/>
    <w:basedOn w:val="Normal"/>
    <w:link w:val="FooterChar"/>
    <w:uiPriority w:val="99"/>
    <w:unhideWhenUsed/>
    <w:rsid w:val="00B21C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C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7676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ACADEMIC AND EMPLOYABILITY SKILLS BMSW4001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1561</TotalTime>
  <Pages>4</Pages>
  <Words>491</Words>
  <Characters>2802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Name: Aissatu Djalo</dc:subject>
  <dc:creator>Adama Djalo</dc:creator>
  <cp:keywords/>
  <dc:description/>
  <cp:lastModifiedBy>Adama Djalo</cp:lastModifiedBy>
  <cp:revision>12</cp:revision>
  <dcterms:created xsi:type="dcterms:W3CDTF">2020-12-10T18:40:00Z</dcterms:created>
  <dcterms:modified xsi:type="dcterms:W3CDTF">2020-12-11T20:41:00Z</dcterms:modified>
</cp:coreProperties>
</file>