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szCs w:val="24"/>
        </w:rPr>
        <w:id w:val="-1010907301"/>
        <w:docPartObj>
          <w:docPartGallery w:val="Cover Pages"/>
          <w:docPartUnique/>
        </w:docPartObj>
      </w:sdtPr>
      <w:sdtEndPr>
        <w:rPr>
          <w:b w:val="0"/>
        </w:rPr>
      </w:sdtEndPr>
      <w:sdtContent>
        <w:p w14:paraId="575635F8" w14:textId="0FB38066" w:rsidR="00BB201D" w:rsidRPr="0077075D" w:rsidRDefault="00BB201D" w:rsidP="0077075D">
          <w:pPr>
            <w:rPr>
              <w:b/>
              <w:szCs w:val="24"/>
            </w:rPr>
          </w:pPr>
        </w:p>
        <w:p w14:paraId="140E2921" w14:textId="77777777" w:rsidR="0077075D" w:rsidRDefault="0077075D" w:rsidP="0077075D">
          <w:pPr>
            <w:jc w:val="center"/>
            <w:rPr>
              <w:b/>
              <w:iCs/>
              <w:szCs w:val="24"/>
            </w:rPr>
          </w:pPr>
        </w:p>
        <w:p w14:paraId="5B0C7605" w14:textId="77777777" w:rsidR="0077075D" w:rsidRDefault="0077075D" w:rsidP="0077075D">
          <w:pPr>
            <w:jc w:val="center"/>
            <w:rPr>
              <w:b/>
              <w:iCs/>
              <w:szCs w:val="24"/>
            </w:rPr>
          </w:pPr>
        </w:p>
        <w:p w14:paraId="2F73A588" w14:textId="77777777" w:rsidR="0077075D" w:rsidRDefault="0077075D" w:rsidP="0077075D">
          <w:pPr>
            <w:jc w:val="center"/>
            <w:rPr>
              <w:b/>
              <w:iCs/>
              <w:szCs w:val="24"/>
            </w:rPr>
          </w:pPr>
        </w:p>
        <w:p w14:paraId="1E1BB184" w14:textId="77777777" w:rsidR="0077075D" w:rsidRDefault="0077075D" w:rsidP="0077075D">
          <w:pPr>
            <w:jc w:val="center"/>
            <w:rPr>
              <w:b/>
              <w:iCs/>
              <w:szCs w:val="24"/>
            </w:rPr>
          </w:pPr>
        </w:p>
        <w:p w14:paraId="216145AF" w14:textId="02A20EBA" w:rsidR="00067C97" w:rsidRDefault="00BB201D" w:rsidP="0077075D">
          <w:pPr>
            <w:jc w:val="center"/>
            <w:rPr>
              <w:b/>
              <w:iCs/>
              <w:szCs w:val="24"/>
            </w:rPr>
          </w:pPr>
          <w:r w:rsidRPr="0077075D">
            <w:rPr>
              <w:b/>
              <w:iCs/>
              <w:szCs w:val="24"/>
            </w:rPr>
            <w:t>MANAGING HOTEL ADMINISTRATION</w:t>
          </w:r>
        </w:p>
        <w:p w14:paraId="12856D71" w14:textId="23C441D3" w:rsidR="0077075D" w:rsidRDefault="0077075D" w:rsidP="0077075D">
          <w:pPr>
            <w:jc w:val="center"/>
            <w:rPr>
              <w:b/>
              <w:iCs/>
              <w:szCs w:val="24"/>
            </w:rPr>
          </w:pPr>
        </w:p>
        <w:p w14:paraId="3B1DF0DA" w14:textId="06ADB3B0" w:rsidR="0077075D" w:rsidRDefault="0077075D" w:rsidP="0077075D">
          <w:pPr>
            <w:jc w:val="center"/>
            <w:rPr>
              <w:b/>
              <w:iCs/>
              <w:szCs w:val="24"/>
            </w:rPr>
          </w:pPr>
        </w:p>
        <w:p w14:paraId="50D32E45" w14:textId="77777777" w:rsidR="0077075D" w:rsidRPr="0077075D" w:rsidRDefault="0077075D" w:rsidP="0077075D">
          <w:pPr>
            <w:jc w:val="center"/>
            <w:rPr>
              <w:b/>
              <w:iCs/>
              <w:szCs w:val="24"/>
            </w:rPr>
          </w:pPr>
        </w:p>
        <w:p w14:paraId="2BBB1534" w14:textId="77777777" w:rsidR="00BB201D" w:rsidRPr="0077075D" w:rsidRDefault="00BB201D" w:rsidP="0077075D">
          <w:pPr>
            <w:rPr>
              <w:szCs w:val="24"/>
            </w:rPr>
          </w:pPr>
        </w:p>
        <w:p w14:paraId="4329426F" w14:textId="77777777" w:rsidR="00BB201D" w:rsidRPr="0077075D" w:rsidRDefault="00BB201D" w:rsidP="0077075D">
          <w:pPr>
            <w:jc w:val="center"/>
            <w:rPr>
              <w:b/>
              <w:szCs w:val="24"/>
            </w:rPr>
          </w:pPr>
          <w:r w:rsidRPr="0077075D">
            <w:rPr>
              <w:b/>
              <w:szCs w:val="24"/>
            </w:rPr>
            <w:t>Name: Gina Filofteia Bostan </w:t>
          </w:r>
        </w:p>
        <w:p w14:paraId="20E66E4C" w14:textId="62BC411D" w:rsidR="00BB201D" w:rsidRDefault="00BB201D" w:rsidP="0077075D">
          <w:pPr>
            <w:jc w:val="center"/>
            <w:rPr>
              <w:b/>
              <w:szCs w:val="24"/>
            </w:rPr>
          </w:pPr>
          <w:r w:rsidRPr="0077075D">
            <w:rPr>
              <w:b/>
              <w:szCs w:val="24"/>
            </w:rPr>
            <w:t>ID:</w:t>
          </w:r>
          <w:r w:rsidR="0077075D">
            <w:rPr>
              <w:b/>
              <w:szCs w:val="24"/>
            </w:rPr>
            <w:t xml:space="preserve"> 2013661</w:t>
          </w:r>
        </w:p>
        <w:p w14:paraId="49D91B79" w14:textId="2E91BA6C" w:rsidR="0077075D" w:rsidRDefault="0077075D" w:rsidP="0077075D">
          <w:pPr>
            <w:jc w:val="center"/>
            <w:rPr>
              <w:b/>
              <w:szCs w:val="24"/>
            </w:rPr>
          </w:pPr>
          <w:r>
            <w:rPr>
              <w:b/>
              <w:szCs w:val="24"/>
            </w:rPr>
            <w:t>Module: 6004</w:t>
          </w:r>
        </w:p>
        <w:p w14:paraId="55D9E9A6" w14:textId="66F6F200" w:rsidR="0077075D" w:rsidRPr="0077075D" w:rsidRDefault="0077075D" w:rsidP="0077075D">
          <w:pPr>
            <w:jc w:val="center"/>
            <w:rPr>
              <w:b/>
              <w:szCs w:val="24"/>
            </w:rPr>
          </w:pPr>
          <w:r>
            <w:rPr>
              <w:b/>
              <w:szCs w:val="24"/>
            </w:rPr>
            <w:t>Lecturer: Christopher Wilkin</w:t>
          </w:r>
        </w:p>
        <w:p w14:paraId="43222882" w14:textId="77777777" w:rsidR="00067C97" w:rsidRPr="0077075D" w:rsidRDefault="00E93CEF" w:rsidP="0077075D">
          <w:pPr>
            <w:spacing w:after="200"/>
            <w:jc w:val="left"/>
            <w:rPr>
              <w:rFonts w:eastAsiaTheme="majorEastAsia" w:cstheme="majorBidi"/>
              <w:b/>
              <w:bCs/>
              <w:szCs w:val="24"/>
            </w:rPr>
          </w:pPr>
          <w:r w:rsidRPr="0077075D">
            <w:rPr>
              <w:szCs w:val="24"/>
            </w:rPr>
            <w:br w:type="page"/>
          </w:r>
        </w:p>
      </w:sdtContent>
    </w:sdt>
    <w:sdt>
      <w:sdtPr>
        <w:rPr>
          <w:rFonts w:ascii="Times New Roman" w:eastAsiaTheme="minorHAnsi" w:hAnsi="Times New Roman" w:cstheme="minorBidi"/>
          <w:b w:val="0"/>
          <w:bCs w:val="0"/>
          <w:color w:val="auto"/>
          <w:sz w:val="24"/>
          <w:szCs w:val="24"/>
          <w:lang w:val="en-GB" w:eastAsia="en-US"/>
        </w:rPr>
        <w:id w:val="-1116517034"/>
        <w:docPartObj>
          <w:docPartGallery w:val="Table of Contents"/>
          <w:docPartUnique/>
        </w:docPartObj>
      </w:sdtPr>
      <w:sdtEndPr>
        <w:rPr>
          <w:noProof/>
        </w:rPr>
      </w:sdtEndPr>
      <w:sdtContent>
        <w:p w14:paraId="1078E756" w14:textId="77777777" w:rsidR="005D326B" w:rsidRPr="0077075D" w:rsidRDefault="00E93CEF" w:rsidP="0077075D">
          <w:pPr>
            <w:pStyle w:val="TOCHeading"/>
            <w:spacing w:line="360" w:lineRule="auto"/>
            <w:jc w:val="center"/>
            <w:rPr>
              <w:rFonts w:ascii="Times New Roman" w:hAnsi="Times New Roman" w:cs="Times New Roman"/>
              <w:color w:val="000000" w:themeColor="text1"/>
              <w:sz w:val="24"/>
              <w:szCs w:val="24"/>
            </w:rPr>
          </w:pPr>
          <w:r w:rsidRPr="0077075D">
            <w:rPr>
              <w:rFonts w:ascii="Times New Roman" w:hAnsi="Times New Roman" w:cs="Times New Roman"/>
              <w:color w:val="000000" w:themeColor="text1"/>
              <w:sz w:val="24"/>
              <w:szCs w:val="24"/>
            </w:rPr>
            <w:t>Table of Contents</w:t>
          </w:r>
        </w:p>
        <w:p w14:paraId="094F7522" w14:textId="77777777" w:rsidR="005D326B" w:rsidRPr="0077075D" w:rsidRDefault="007E709C" w:rsidP="0077075D">
          <w:pPr>
            <w:pStyle w:val="TOC1"/>
            <w:tabs>
              <w:tab w:val="right" w:leader="dot" w:pos="9016"/>
            </w:tabs>
            <w:rPr>
              <w:rFonts w:cs="Times New Roman"/>
              <w:noProof/>
              <w:color w:val="000000" w:themeColor="text1"/>
              <w:szCs w:val="24"/>
            </w:rPr>
          </w:pPr>
          <w:r w:rsidRPr="0077075D">
            <w:rPr>
              <w:rFonts w:cs="Times New Roman"/>
              <w:color w:val="000000" w:themeColor="text1"/>
              <w:szCs w:val="24"/>
            </w:rPr>
            <w:fldChar w:fldCharType="begin"/>
          </w:r>
          <w:r w:rsidR="00E93CEF" w:rsidRPr="0077075D">
            <w:rPr>
              <w:rFonts w:cs="Times New Roman"/>
              <w:color w:val="000000" w:themeColor="text1"/>
              <w:szCs w:val="24"/>
            </w:rPr>
            <w:instrText xml:space="preserve"> TOC \o "1-3" \h \z \u </w:instrText>
          </w:r>
          <w:r w:rsidRPr="0077075D">
            <w:rPr>
              <w:rFonts w:cs="Times New Roman"/>
              <w:color w:val="000000" w:themeColor="text1"/>
              <w:szCs w:val="24"/>
            </w:rPr>
            <w:fldChar w:fldCharType="separate"/>
          </w:r>
          <w:hyperlink w:anchor="_Toc136959247" w:history="1">
            <w:r w:rsidR="00E93CEF" w:rsidRPr="0077075D">
              <w:rPr>
                <w:rStyle w:val="Hyperlink"/>
                <w:rFonts w:cs="Times New Roman"/>
                <w:noProof/>
                <w:color w:val="000000" w:themeColor="text1"/>
                <w:szCs w:val="24"/>
              </w:rPr>
              <w:t>Introduction</w:t>
            </w:r>
            <w:r w:rsidR="00E93CEF" w:rsidRPr="0077075D">
              <w:rPr>
                <w:rFonts w:cs="Times New Roman"/>
                <w:noProof/>
                <w:webHidden/>
                <w:color w:val="000000" w:themeColor="text1"/>
                <w:szCs w:val="24"/>
              </w:rPr>
              <w:tab/>
            </w:r>
            <w:r w:rsidRPr="0077075D">
              <w:rPr>
                <w:rFonts w:cs="Times New Roman"/>
                <w:noProof/>
                <w:webHidden/>
                <w:color w:val="000000" w:themeColor="text1"/>
                <w:szCs w:val="24"/>
              </w:rPr>
              <w:fldChar w:fldCharType="begin"/>
            </w:r>
            <w:r w:rsidR="00E93CEF" w:rsidRPr="0077075D">
              <w:rPr>
                <w:rFonts w:cs="Times New Roman"/>
                <w:noProof/>
                <w:webHidden/>
                <w:color w:val="000000" w:themeColor="text1"/>
                <w:szCs w:val="24"/>
              </w:rPr>
              <w:instrText xml:space="preserve"> PAGEREF _Toc136959247 \h </w:instrText>
            </w:r>
            <w:r w:rsidRPr="0077075D">
              <w:rPr>
                <w:rFonts w:cs="Times New Roman"/>
                <w:noProof/>
                <w:webHidden/>
                <w:color w:val="000000" w:themeColor="text1"/>
                <w:szCs w:val="24"/>
              </w:rPr>
            </w:r>
            <w:r w:rsidRPr="0077075D">
              <w:rPr>
                <w:rFonts w:cs="Times New Roman"/>
                <w:noProof/>
                <w:webHidden/>
                <w:color w:val="000000" w:themeColor="text1"/>
                <w:szCs w:val="24"/>
              </w:rPr>
              <w:fldChar w:fldCharType="separate"/>
            </w:r>
            <w:r w:rsidR="00E93CEF" w:rsidRPr="0077075D">
              <w:rPr>
                <w:rFonts w:cs="Times New Roman"/>
                <w:noProof/>
                <w:webHidden/>
                <w:color w:val="000000" w:themeColor="text1"/>
                <w:szCs w:val="24"/>
              </w:rPr>
              <w:t>1</w:t>
            </w:r>
            <w:r w:rsidRPr="0077075D">
              <w:rPr>
                <w:rFonts w:cs="Times New Roman"/>
                <w:noProof/>
                <w:webHidden/>
                <w:color w:val="000000" w:themeColor="text1"/>
                <w:szCs w:val="24"/>
              </w:rPr>
              <w:fldChar w:fldCharType="end"/>
            </w:r>
          </w:hyperlink>
        </w:p>
        <w:p w14:paraId="484D573E" w14:textId="77777777" w:rsidR="005D326B" w:rsidRPr="0077075D" w:rsidRDefault="00000000" w:rsidP="0077075D">
          <w:pPr>
            <w:pStyle w:val="TOC1"/>
            <w:tabs>
              <w:tab w:val="right" w:leader="dot" w:pos="9016"/>
            </w:tabs>
            <w:rPr>
              <w:rFonts w:cs="Times New Roman"/>
              <w:noProof/>
              <w:color w:val="000000" w:themeColor="text1"/>
              <w:szCs w:val="24"/>
            </w:rPr>
          </w:pPr>
          <w:hyperlink w:anchor="_Toc136959248" w:history="1">
            <w:r w:rsidR="00E93CEF" w:rsidRPr="0077075D">
              <w:rPr>
                <w:rStyle w:val="Hyperlink"/>
                <w:rFonts w:cs="Times New Roman"/>
                <w:noProof/>
                <w:color w:val="000000" w:themeColor="text1"/>
                <w:szCs w:val="24"/>
              </w:rPr>
              <w:t>Critical Appreciation of the Significance of Work-Based Key Skills</w:t>
            </w:r>
            <w:r w:rsidR="00E93CEF" w:rsidRPr="0077075D">
              <w:rPr>
                <w:rFonts w:cs="Times New Roman"/>
                <w:noProof/>
                <w:webHidden/>
                <w:color w:val="000000" w:themeColor="text1"/>
                <w:szCs w:val="24"/>
              </w:rPr>
              <w:tab/>
            </w:r>
            <w:r w:rsidR="007E709C" w:rsidRPr="0077075D">
              <w:rPr>
                <w:rFonts w:cs="Times New Roman"/>
                <w:noProof/>
                <w:webHidden/>
                <w:color w:val="000000" w:themeColor="text1"/>
                <w:szCs w:val="24"/>
              </w:rPr>
              <w:fldChar w:fldCharType="begin"/>
            </w:r>
            <w:r w:rsidR="00E93CEF" w:rsidRPr="0077075D">
              <w:rPr>
                <w:rFonts w:cs="Times New Roman"/>
                <w:noProof/>
                <w:webHidden/>
                <w:color w:val="000000" w:themeColor="text1"/>
                <w:szCs w:val="24"/>
              </w:rPr>
              <w:instrText xml:space="preserve"> PAGEREF _Toc136959248 \h </w:instrText>
            </w:r>
            <w:r w:rsidR="007E709C" w:rsidRPr="0077075D">
              <w:rPr>
                <w:rFonts w:cs="Times New Roman"/>
                <w:noProof/>
                <w:webHidden/>
                <w:color w:val="000000" w:themeColor="text1"/>
                <w:szCs w:val="24"/>
              </w:rPr>
            </w:r>
            <w:r w:rsidR="007E709C" w:rsidRPr="0077075D">
              <w:rPr>
                <w:rFonts w:cs="Times New Roman"/>
                <w:noProof/>
                <w:webHidden/>
                <w:color w:val="000000" w:themeColor="text1"/>
                <w:szCs w:val="24"/>
              </w:rPr>
              <w:fldChar w:fldCharType="separate"/>
            </w:r>
            <w:r w:rsidR="00E93CEF" w:rsidRPr="0077075D">
              <w:rPr>
                <w:rFonts w:cs="Times New Roman"/>
                <w:noProof/>
                <w:webHidden/>
                <w:color w:val="000000" w:themeColor="text1"/>
                <w:szCs w:val="24"/>
              </w:rPr>
              <w:t>1</w:t>
            </w:r>
            <w:r w:rsidR="007E709C" w:rsidRPr="0077075D">
              <w:rPr>
                <w:rFonts w:cs="Times New Roman"/>
                <w:noProof/>
                <w:webHidden/>
                <w:color w:val="000000" w:themeColor="text1"/>
                <w:szCs w:val="24"/>
              </w:rPr>
              <w:fldChar w:fldCharType="end"/>
            </w:r>
          </w:hyperlink>
        </w:p>
        <w:p w14:paraId="5A18C0B6" w14:textId="77777777" w:rsidR="005D326B" w:rsidRPr="0077075D" w:rsidRDefault="00000000" w:rsidP="0077075D">
          <w:pPr>
            <w:pStyle w:val="TOC1"/>
            <w:tabs>
              <w:tab w:val="right" w:leader="dot" w:pos="9016"/>
            </w:tabs>
            <w:rPr>
              <w:rFonts w:cs="Times New Roman"/>
              <w:noProof/>
              <w:color w:val="000000" w:themeColor="text1"/>
              <w:szCs w:val="24"/>
            </w:rPr>
          </w:pPr>
          <w:hyperlink w:anchor="_Toc136959249" w:history="1">
            <w:r w:rsidR="00E93CEF" w:rsidRPr="0077075D">
              <w:rPr>
                <w:rStyle w:val="Hyperlink"/>
                <w:rFonts w:cs="Times New Roman"/>
                <w:noProof/>
                <w:color w:val="000000" w:themeColor="text1"/>
                <w:szCs w:val="24"/>
              </w:rPr>
              <w:t>Analyse Management Performance in Workplace and Knowledgeably Discuss Issues Related to Hotel Administration</w:t>
            </w:r>
            <w:r w:rsidR="00E93CEF" w:rsidRPr="0077075D">
              <w:rPr>
                <w:rFonts w:cs="Times New Roman"/>
                <w:noProof/>
                <w:webHidden/>
                <w:color w:val="000000" w:themeColor="text1"/>
                <w:szCs w:val="24"/>
              </w:rPr>
              <w:tab/>
            </w:r>
            <w:r w:rsidR="007E709C" w:rsidRPr="0077075D">
              <w:rPr>
                <w:rFonts w:cs="Times New Roman"/>
                <w:noProof/>
                <w:webHidden/>
                <w:color w:val="000000" w:themeColor="text1"/>
                <w:szCs w:val="24"/>
              </w:rPr>
              <w:fldChar w:fldCharType="begin"/>
            </w:r>
            <w:r w:rsidR="00E93CEF" w:rsidRPr="0077075D">
              <w:rPr>
                <w:rFonts w:cs="Times New Roman"/>
                <w:noProof/>
                <w:webHidden/>
                <w:color w:val="000000" w:themeColor="text1"/>
                <w:szCs w:val="24"/>
              </w:rPr>
              <w:instrText xml:space="preserve"> PAGEREF _Toc136959249 \h </w:instrText>
            </w:r>
            <w:r w:rsidR="007E709C" w:rsidRPr="0077075D">
              <w:rPr>
                <w:rFonts w:cs="Times New Roman"/>
                <w:noProof/>
                <w:webHidden/>
                <w:color w:val="000000" w:themeColor="text1"/>
                <w:szCs w:val="24"/>
              </w:rPr>
            </w:r>
            <w:r w:rsidR="007E709C" w:rsidRPr="0077075D">
              <w:rPr>
                <w:rFonts w:cs="Times New Roman"/>
                <w:noProof/>
                <w:webHidden/>
                <w:color w:val="000000" w:themeColor="text1"/>
                <w:szCs w:val="24"/>
              </w:rPr>
              <w:fldChar w:fldCharType="separate"/>
            </w:r>
            <w:r w:rsidR="00E93CEF" w:rsidRPr="0077075D">
              <w:rPr>
                <w:rFonts w:cs="Times New Roman"/>
                <w:noProof/>
                <w:webHidden/>
                <w:color w:val="000000" w:themeColor="text1"/>
                <w:szCs w:val="24"/>
              </w:rPr>
              <w:t>2</w:t>
            </w:r>
            <w:r w:rsidR="007E709C" w:rsidRPr="0077075D">
              <w:rPr>
                <w:rFonts w:cs="Times New Roman"/>
                <w:noProof/>
                <w:webHidden/>
                <w:color w:val="000000" w:themeColor="text1"/>
                <w:szCs w:val="24"/>
              </w:rPr>
              <w:fldChar w:fldCharType="end"/>
            </w:r>
          </w:hyperlink>
        </w:p>
        <w:p w14:paraId="02A5E222" w14:textId="77777777" w:rsidR="005D326B" w:rsidRPr="0077075D" w:rsidRDefault="00000000" w:rsidP="0077075D">
          <w:pPr>
            <w:pStyle w:val="TOC1"/>
            <w:tabs>
              <w:tab w:val="right" w:leader="dot" w:pos="9016"/>
            </w:tabs>
            <w:rPr>
              <w:rFonts w:cs="Times New Roman"/>
              <w:noProof/>
              <w:color w:val="000000" w:themeColor="text1"/>
              <w:szCs w:val="24"/>
            </w:rPr>
          </w:pPr>
          <w:hyperlink w:anchor="_Toc136959250" w:history="1">
            <w:r w:rsidR="00E93CEF" w:rsidRPr="0077075D">
              <w:rPr>
                <w:rStyle w:val="Hyperlink"/>
                <w:rFonts w:cs="Times New Roman"/>
                <w:noProof/>
                <w:color w:val="000000" w:themeColor="text1"/>
                <w:szCs w:val="24"/>
              </w:rPr>
              <w:t>Understand and Examine Various Issues</w:t>
            </w:r>
            <w:r w:rsidR="00E93CEF" w:rsidRPr="0077075D">
              <w:rPr>
                <w:rFonts w:cs="Times New Roman"/>
                <w:noProof/>
                <w:webHidden/>
                <w:color w:val="000000" w:themeColor="text1"/>
                <w:szCs w:val="24"/>
              </w:rPr>
              <w:tab/>
            </w:r>
            <w:r w:rsidR="007E709C" w:rsidRPr="0077075D">
              <w:rPr>
                <w:rFonts w:cs="Times New Roman"/>
                <w:noProof/>
                <w:webHidden/>
                <w:color w:val="000000" w:themeColor="text1"/>
                <w:szCs w:val="24"/>
              </w:rPr>
              <w:fldChar w:fldCharType="begin"/>
            </w:r>
            <w:r w:rsidR="00E93CEF" w:rsidRPr="0077075D">
              <w:rPr>
                <w:rFonts w:cs="Times New Roman"/>
                <w:noProof/>
                <w:webHidden/>
                <w:color w:val="000000" w:themeColor="text1"/>
                <w:szCs w:val="24"/>
              </w:rPr>
              <w:instrText xml:space="preserve"> PAGEREF _Toc136959250 \h </w:instrText>
            </w:r>
            <w:r w:rsidR="007E709C" w:rsidRPr="0077075D">
              <w:rPr>
                <w:rFonts w:cs="Times New Roman"/>
                <w:noProof/>
                <w:webHidden/>
                <w:color w:val="000000" w:themeColor="text1"/>
                <w:szCs w:val="24"/>
              </w:rPr>
            </w:r>
            <w:r w:rsidR="007E709C" w:rsidRPr="0077075D">
              <w:rPr>
                <w:rFonts w:cs="Times New Roman"/>
                <w:noProof/>
                <w:webHidden/>
                <w:color w:val="000000" w:themeColor="text1"/>
                <w:szCs w:val="24"/>
              </w:rPr>
              <w:fldChar w:fldCharType="separate"/>
            </w:r>
            <w:r w:rsidR="00E93CEF" w:rsidRPr="0077075D">
              <w:rPr>
                <w:rFonts w:cs="Times New Roman"/>
                <w:noProof/>
                <w:webHidden/>
                <w:color w:val="000000" w:themeColor="text1"/>
                <w:szCs w:val="24"/>
              </w:rPr>
              <w:t>3</w:t>
            </w:r>
            <w:r w:rsidR="007E709C" w:rsidRPr="0077075D">
              <w:rPr>
                <w:rFonts w:cs="Times New Roman"/>
                <w:noProof/>
                <w:webHidden/>
                <w:color w:val="000000" w:themeColor="text1"/>
                <w:szCs w:val="24"/>
              </w:rPr>
              <w:fldChar w:fldCharType="end"/>
            </w:r>
          </w:hyperlink>
        </w:p>
        <w:p w14:paraId="30E0E7ED" w14:textId="77777777" w:rsidR="005D326B" w:rsidRPr="0077075D" w:rsidRDefault="00000000" w:rsidP="0077075D">
          <w:pPr>
            <w:pStyle w:val="TOC1"/>
            <w:tabs>
              <w:tab w:val="right" w:leader="dot" w:pos="9016"/>
            </w:tabs>
            <w:rPr>
              <w:rFonts w:cs="Times New Roman"/>
              <w:noProof/>
              <w:color w:val="000000" w:themeColor="text1"/>
              <w:szCs w:val="24"/>
            </w:rPr>
          </w:pPr>
          <w:hyperlink w:anchor="_Toc136959251" w:history="1">
            <w:r w:rsidR="00E93CEF" w:rsidRPr="0077075D">
              <w:rPr>
                <w:rStyle w:val="Hyperlink"/>
                <w:rFonts w:cs="Times New Roman"/>
                <w:noProof/>
                <w:color w:val="000000" w:themeColor="text1"/>
                <w:szCs w:val="24"/>
              </w:rPr>
              <w:t>Conclusion</w:t>
            </w:r>
            <w:r w:rsidR="00E93CEF" w:rsidRPr="0077075D">
              <w:rPr>
                <w:rFonts w:cs="Times New Roman"/>
                <w:noProof/>
                <w:webHidden/>
                <w:color w:val="000000" w:themeColor="text1"/>
                <w:szCs w:val="24"/>
              </w:rPr>
              <w:tab/>
            </w:r>
            <w:r w:rsidR="007E709C" w:rsidRPr="0077075D">
              <w:rPr>
                <w:rFonts w:cs="Times New Roman"/>
                <w:noProof/>
                <w:webHidden/>
                <w:color w:val="000000" w:themeColor="text1"/>
                <w:szCs w:val="24"/>
              </w:rPr>
              <w:fldChar w:fldCharType="begin"/>
            </w:r>
            <w:r w:rsidR="00E93CEF" w:rsidRPr="0077075D">
              <w:rPr>
                <w:rFonts w:cs="Times New Roman"/>
                <w:noProof/>
                <w:webHidden/>
                <w:color w:val="000000" w:themeColor="text1"/>
                <w:szCs w:val="24"/>
              </w:rPr>
              <w:instrText xml:space="preserve"> PAGEREF _Toc136959251 \h </w:instrText>
            </w:r>
            <w:r w:rsidR="007E709C" w:rsidRPr="0077075D">
              <w:rPr>
                <w:rFonts w:cs="Times New Roman"/>
                <w:noProof/>
                <w:webHidden/>
                <w:color w:val="000000" w:themeColor="text1"/>
                <w:szCs w:val="24"/>
              </w:rPr>
            </w:r>
            <w:r w:rsidR="007E709C" w:rsidRPr="0077075D">
              <w:rPr>
                <w:rFonts w:cs="Times New Roman"/>
                <w:noProof/>
                <w:webHidden/>
                <w:color w:val="000000" w:themeColor="text1"/>
                <w:szCs w:val="24"/>
              </w:rPr>
              <w:fldChar w:fldCharType="separate"/>
            </w:r>
            <w:r w:rsidR="00E93CEF" w:rsidRPr="0077075D">
              <w:rPr>
                <w:rFonts w:cs="Times New Roman"/>
                <w:noProof/>
                <w:webHidden/>
                <w:color w:val="000000" w:themeColor="text1"/>
                <w:szCs w:val="24"/>
              </w:rPr>
              <w:t>4</w:t>
            </w:r>
            <w:r w:rsidR="007E709C" w:rsidRPr="0077075D">
              <w:rPr>
                <w:rFonts w:cs="Times New Roman"/>
                <w:noProof/>
                <w:webHidden/>
                <w:color w:val="000000" w:themeColor="text1"/>
                <w:szCs w:val="24"/>
              </w:rPr>
              <w:fldChar w:fldCharType="end"/>
            </w:r>
          </w:hyperlink>
        </w:p>
        <w:p w14:paraId="3F2E4412" w14:textId="77777777" w:rsidR="005D326B" w:rsidRPr="0077075D" w:rsidRDefault="00000000" w:rsidP="0077075D">
          <w:pPr>
            <w:pStyle w:val="TOC1"/>
            <w:tabs>
              <w:tab w:val="right" w:leader="dot" w:pos="9016"/>
            </w:tabs>
            <w:rPr>
              <w:rFonts w:cs="Times New Roman"/>
              <w:noProof/>
              <w:color w:val="000000" w:themeColor="text1"/>
              <w:szCs w:val="24"/>
            </w:rPr>
          </w:pPr>
          <w:hyperlink w:anchor="_Toc136959252" w:history="1">
            <w:r w:rsidR="00E93CEF" w:rsidRPr="0077075D">
              <w:rPr>
                <w:rStyle w:val="Hyperlink"/>
                <w:rFonts w:cs="Times New Roman"/>
                <w:noProof/>
                <w:color w:val="000000" w:themeColor="text1"/>
                <w:szCs w:val="24"/>
              </w:rPr>
              <w:t>References</w:t>
            </w:r>
            <w:r w:rsidR="00E93CEF" w:rsidRPr="0077075D">
              <w:rPr>
                <w:rFonts w:cs="Times New Roman"/>
                <w:noProof/>
                <w:webHidden/>
                <w:color w:val="000000" w:themeColor="text1"/>
                <w:szCs w:val="24"/>
              </w:rPr>
              <w:tab/>
            </w:r>
            <w:r w:rsidR="007E709C" w:rsidRPr="0077075D">
              <w:rPr>
                <w:rFonts w:cs="Times New Roman"/>
                <w:noProof/>
                <w:webHidden/>
                <w:color w:val="000000" w:themeColor="text1"/>
                <w:szCs w:val="24"/>
              </w:rPr>
              <w:fldChar w:fldCharType="begin"/>
            </w:r>
            <w:r w:rsidR="00E93CEF" w:rsidRPr="0077075D">
              <w:rPr>
                <w:rFonts w:cs="Times New Roman"/>
                <w:noProof/>
                <w:webHidden/>
                <w:color w:val="000000" w:themeColor="text1"/>
                <w:szCs w:val="24"/>
              </w:rPr>
              <w:instrText xml:space="preserve"> PAGEREF _Toc136959252 \h </w:instrText>
            </w:r>
            <w:r w:rsidR="007E709C" w:rsidRPr="0077075D">
              <w:rPr>
                <w:rFonts w:cs="Times New Roman"/>
                <w:noProof/>
                <w:webHidden/>
                <w:color w:val="000000" w:themeColor="text1"/>
                <w:szCs w:val="24"/>
              </w:rPr>
            </w:r>
            <w:r w:rsidR="007E709C" w:rsidRPr="0077075D">
              <w:rPr>
                <w:rFonts w:cs="Times New Roman"/>
                <w:noProof/>
                <w:webHidden/>
                <w:color w:val="000000" w:themeColor="text1"/>
                <w:szCs w:val="24"/>
              </w:rPr>
              <w:fldChar w:fldCharType="separate"/>
            </w:r>
            <w:r w:rsidR="00E93CEF" w:rsidRPr="0077075D">
              <w:rPr>
                <w:rFonts w:cs="Times New Roman"/>
                <w:noProof/>
                <w:webHidden/>
                <w:color w:val="000000" w:themeColor="text1"/>
                <w:szCs w:val="24"/>
              </w:rPr>
              <w:t>5</w:t>
            </w:r>
            <w:r w:rsidR="007E709C" w:rsidRPr="0077075D">
              <w:rPr>
                <w:rFonts w:cs="Times New Roman"/>
                <w:noProof/>
                <w:webHidden/>
                <w:color w:val="000000" w:themeColor="text1"/>
                <w:szCs w:val="24"/>
              </w:rPr>
              <w:fldChar w:fldCharType="end"/>
            </w:r>
          </w:hyperlink>
        </w:p>
        <w:p w14:paraId="6CF63044" w14:textId="77777777" w:rsidR="005D326B" w:rsidRPr="0077075D" w:rsidRDefault="007E709C" w:rsidP="0077075D">
          <w:pPr>
            <w:rPr>
              <w:szCs w:val="24"/>
            </w:rPr>
          </w:pPr>
          <w:r w:rsidRPr="0077075D">
            <w:rPr>
              <w:rFonts w:cs="Times New Roman"/>
              <w:b/>
              <w:bCs/>
              <w:noProof/>
              <w:color w:val="000000" w:themeColor="text1"/>
              <w:szCs w:val="24"/>
            </w:rPr>
            <w:fldChar w:fldCharType="end"/>
          </w:r>
        </w:p>
      </w:sdtContent>
    </w:sdt>
    <w:p w14:paraId="3BA696B7" w14:textId="77777777" w:rsidR="00B96419" w:rsidRPr="0077075D" w:rsidRDefault="00B96419" w:rsidP="0077075D">
      <w:pPr>
        <w:pStyle w:val="Heading1"/>
        <w:rPr>
          <w:szCs w:val="24"/>
        </w:rPr>
      </w:pPr>
    </w:p>
    <w:p w14:paraId="00F0C79F" w14:textId="77777777" w:rsidR="005D326B" w:rsidRPr="0077075D" w:rsidRDefault="00E93CEF" w:rsidP="0077075D">
      <w:pPr>
        <w:spacing w:after="200"/>
        <w:jc w:val="left"/>
        <w:rPr>
          <w:rFonts w:eastAsiaTheme="majorEastAsia" w:cstheme="majorBidi"/>
          <w:b/>
          <w:bCs/>
          <w:szCs w:val="24"/>
        </w:rPr>
      </w:pPr>
      <w:bookmarkStart w:id="0" w:name="_Toc136959247"/>
      <w:r w:rsidRPr="0077075D">
        <w:rPr>
          <w:szCs w:val="24"/>
        </w:rPr>
        <w:br w:type="page"/>
      </w:r>
    </w:p>
    <w:p w14:paraId="3026C9C6" w14:textId="77777777" w:rsidR="00361608" w:rsidRPr="0077075D" w:rsidRDefault="00E93CEF" w:rsidP="0077075D">
      <w:pPr>
        <w:pStyle w:val="Heading1"/>
        <w:rPr>
          <w:rFonts w:cs="Times New Roman"/>
          <w:color w:val="000000" w:themeColor="text1"/>
          <w:szCs w:val="24"/>
        </w:rPr>
      </w:pPr>
      <w:r w:rsidRPr="0077075D">
        <w:rPr>
          <w:rFonts w:cs="Times New Roman"/>
          <w:color w:val="000000" w:themeColor="text1"/>
          <w:szCs w:val="24"/>
        </w:rPr>
        <w:lastRenderedPageBreak/>
        <w:t>Introduction</w:t>
      </w:r>
      <w:bookmarkEnd w:id="0"/>
    </w:p>
    <w:p w14:paraId="5B176E72" w14:textId="48DD32A0" w:rsidR="001B324F" w:rsidRPr="0077075D" w:rsidRDefault="00E93CEF" w:rsidP="0077075D">
      <w:pPr>
        <w:rPr>
          <w:rFonts w:cs="Times New Roman"/>
          <w:color w:val="000000" w:themeColor="text1"/>
          <w:szCs w:val="24"/>
        </w:rPr>
      </w:pPr>
      <w:r w:rsidRPr="0077075D">
        <w:rPr>
          <w:rFonts w:cs="Times New Roman"/>
          <w:color w:val="000000" w:themeColor="text1"/>
          <w:szCs w:val="24"/>
        </w:rPr>
        <w:t xml:space="preserve">Hotel management involves the management of anything, which is relatable to the hospitality industry. For gaining a convincing foothold in this business this is essential to learn all the methods of managing the hotel business. This report will focus on critically reviewing work-based skills, performance management and related issues and other issues like workplace culture, dynamic customer preferences, software systems, health and safety, training, etc. with </w:t>
      </w:r>
      <w:r w:rsidR="00C123F4" w:rsidRPr="0077075D">
        <w:rPr>
          <w:rFonts w:cs="Times New Roman"/>
          <w:color w:val="000000" w:themeColor="text1"/>
          <w:szCs w:val="24"/>
        </w:rPr>
        <w:t xml:space="preserve">a special focus on </w:t>
      </w:r>
      <w:r w:rsidR="0077075D" w:rsidRPr="0077075D">
        <w:rPr>
          <w:rFonts w:cs="Times New Roman"/>
          <w:color w:val="000000" w:themeColor="text1"/>
          <w:szCs w:val="24"/>
        </w:rPr>
        <w:t>the Premier</w:t>
      </w:r>
      <w:r w:rsidR="00FC22D5" w:rsidRPr="0077075D">
        <w:rPr>
          <w:rFonts w:cs="Times New Roman"/>
          <w:color w:val="000000" w:themeColor="text1"/>
          <w:szCs w:val="24"/>
        </w:rPr>
        <w:t xml:space="preserve"> Inn hotel chain.</w:t>
      </w:r>
    </w:p>
    <w:p w14:paraId="2CF4F5A0" w14:textId="77777777" w:rsidR="0045003C" w:rsidRPr="0077075D" w:rsidRDefault="00E93CEF" w:rsidP="0077075D">
      <w:pPr>
        <w:pStyle w:val="Heading1"/>
        <w:rPr>
          <w:rFonts w:cs="Times New Roman"/>
          <w:color w:val="000000" w:themeColor="text1"/>
          <w:szCs w:val="24"/>
        </w:rPr>
      </w:pPr>
      <w:bookmarkStart w:id="1" w:name="_Toc136959248"/>
      <w:r w:rsidRPr="0077075D">
        <w:rPr>
          <w:rFonts w:cs="Times New Roman"/>
          <w:color w:val="000000" w:themeColor="text1"/>
          <w:szCs w:val="24"/>
        </w:rPr>
        <w:t>Critical Appreciation of the Significance of Work-Based Key Skills</w:t>
      </w:r>
      <w:bookmarkEnd w:id="1"/>
    </w:p>
    <w:p w14:paraId="4C7FD3FD" w14:textId="277211BE" w:rsidR="00C50DFE" w:rsidRPr="0077075D" w:rsidRDefault="00E93CEF" w:rsidP="0077075D">
      <w:pPr>
        <w:rPr>
          <w:rFonts w:cs="Times New Roman"/>
          <w:color w:val="000000" w:themeColor="text1"/>
          <w:szCs w:val="24"/>
        </w:rPr>
      </w:pPr>
      <w:r w:rsidRPr="0077075D">
        <w:rPr>
          <w:rFonts w:cs="Times New Roman"/>
          <w:color w:val="000000" w:themeColor="text1"/>
          <w:szCs w:val="24"/>
        </w:rPr>
        <w:t xml:space="preserve">The supervisory position for Hotel Back Office and </w:t>
      </w:r>
      <w:r w:rsidR="00910505" w:rsidRPr="0077075D">
        <w:rPr>
          <w:rFonts w:cs="Times New Roman"/>
          <w:color w:val="000000" w:themeColor="text1"/>
          <w:szCs w:val="24"/>
        </w:rPr>
        <w:t>A</w:t>
      </w:r>
      <w:r w:rsidRPr="0077075D">
        <w:rPr>
          <w:rFonts w:cs="Times New Roman"/>
          <w:color w:val="000000" w:themeColor="text1"/>
          <w:szCs w:val="24"/>
        </w:rPr>
        <w:t xml:space="preserve">dministration </w:t>
      </w:r>
      <w:r w:rsidR="00910505" w:rsidRPr="0077075D">
        <w:rPr>
          <w:rFonts w:cs="Times New Roman"/>
          <w:color w:val="000000" w:themeColor="text1"/>
          <w:szCs w:val="24"/>
        </w:rPr>
        <w:t>O</w:t>
      </w:r>
      <w:r w:rsidRPr="0077075D">
        <w:rPr>
          <w:rFonts w:cs="Times New Roman"/>
          <w:color w:val="000000" w:themeColor="text1"/>
          <w:szCs w:val="24"/>
        </w:rPr>
        <w:t xml:space="preserve">perations in </w:t>
      </w:r>
      <w:r w:rsidR="00FF403C" w:rsidRPr="0077075D">
        <w:rPr>
          <w:rFonts w:cs="Times New Roman"/>
          <w:color w:val="000000" w:themeColor="text1"/>
          <w:szCs w:val="24"/>
        </w:rPr>
        <w:t>Premier</w:t>
      </w:r>
      <w:r w:rsidRPr="0077075D">
        <w:rPr>
          <w:rFonts w:cs="Times New Roman"/>
          <w:color w:val="000000" w:themeColor="text1"/>
          <w:szCs w:val="24"/>
        </w:rPr>
        <w:t xml:space="preserve"> Inn </w:t>
      </w:r>
      <w:r w:rsidR="00910505" w:rsidRPr="0077075D">
        <w:rPr>
          <w:rFonts w:cs="Times New Roman"/>
          <w:color w:val="000000" w:themeColor="text1"/>
          <w:szCs w:val="24"/>
        </w:rPr>
        <w:t>needs</w:t>
      </w:r>
      <w:r w:rsidR="00FF403C" w:rsidRPr="0077075D">
        <w:rPr>
          <w:rFonts w:cs="Times New Roman"/>
          <w:color w:val="000000" w:themeColor="text1"/>
          <w:szCs w:val="24"/>
        </w:rPr>
        <w:t xml:space="preserve"> to provide administrative support to the </w:t>
      </w:r>
      <w:r w:rsidR="0077075D" w:rsidRPr="0077075D">
        <w:rPr>
          <w:rFonts w:cs="Times New Roman"/>
          <w:color w:val="000000" w:themeColor="text1"/>
          <w:szCs w:val="24"/>
        </w:rPr>
        <w:t>back-office</w:t>
      </w:r>
      <w:r w:rsidR="00FF403C" w:rsidRPr="0077075D">
        <w:rPr>
          <w:rFonts w:cs="Times New Roman"/>
          <w:color w:val="000000" w:themeColor="text1"/>
          <w:szCs w:val="24"/>
        </w:rPr>
        <w:t xml:space="preserve"> team as well as other employees. </w:t>
      </w:r>
      <w:r w:rsidR="00AB1285" w:rsidRPr="0077075D">
        <w:rPr>
          <w:rFonts w:cs="Times New Roman"/>
          <w:color w:val="000000" w:themeColor="text1"/>
          <w:szCs w:val="24"/>
        </w:rPr>
        <w:t xml:space="preserve">However, the responsibilities and roles </w:t>
      </w:r>
      <w:r w:rsidR="00CF773D" w:rsidRPr="0077075D">
        <w:rPr>
          <w:rFonts w:cs="Times New Roman"/>
          <w:color w:val="000000" w:themeColor="text1"/>
          <w:szCs w:val="24"/>
        </w:rPr>
        <w:t>o</w:t>
      </w:r>
      <w:r w:rsidR="00AB1285" w:rsidRPr="0077075D">
        <w:rPr>
          <w:rFonts w:cs="Times New Roman"/>
          <w:color w:val="000000" w:themeColor="text1"/>
          <w:szCs w:val="24"/>
        </w:rPr>
        <w:t xml:space="preserve">f </w:t>
      </w:r>
      <w:r w:rsidR="0077075D" w:rsidRPr="0077075D">
        <w:rPr>
          <w:rFonts w:cs="Times New Roman"/>
          <w:color w:val="000000" w:themeColor="text1"/>
          <w:szCs w:val="24"/>
        </w:rPr>
        <w:t>Backoffice</w:t>
      </w:r>
      <w:r w:rsidR="00AB1285" w:rsidRPr="0077075D">
        <w:rPr>
          <w:rFonts w:cs="Times New Roman"/>
          <w:color w:val="000000" w:themeColor="text1"/>
          <w:szCs w:val="24"/>
        </w:rPr>
        <w:t xml:space="preserve"> jobs differ </w:t>
      </w:r>
      <w:r w:rsidR="00260E17" w:rsidRPr="0077075D">
        <w:rPr>
          <w:rFonts w:cs="Times New Roman"/>
          <w:color w:val="000000" w:themeColor="text1"/>
          <w:szCs w:val="24"/>
        </w:rPr>
        <w:t>dependent on the position</w:t>
      </w:r>
      <w:r w:rsidR="00D9419E" w:rsidRPr="0077075D">
        <w:rPr>
          <w:rFonts w:cs="Times New Roman"/>
          <w:color w:val="000000" w:themeColor="text1"/>
          <w:szCs w:val="24"/>
        </w:rPr>
        <w:t xml:space="preserve"> and</w:t>
      </w:r>
      <w:r w:rsidR="00260E17" w:rsidRPr="0077075D">
        <w:rPr>
          <w:rFonts w:cs="Times New Roman"/>
          <w:color w:val="000000" w:themeColor="text1"/>
          <w:szCs w:val="24"/>
        </w:rPr>
        <w:t xml:space="preserve"> enterprise. </w:t>
      </w:r>
      <w:r w:rsidR="00632550" w:rsidRPr="0077075D">
        <w:rPr>
          <w:rFonts w:cs="Times New Roman"/>
          <w:color w:val="000000" w:themeColor="text1"/>
          <w:szCs w:val="24"/>
        </w:rPr>
        <w:t xml:space="preserve">Knowing </w:t>
      </w:r>
      <w:r w:rsidR="0077075D" w:rsidRPr="0077075D">
        <w:rPr>
          <w:rFonts w:cs="Times New Roman"/>
          <w:color w:val="000000" w:themeColor="text1"/>
          <w:szCs w:val="24"/>
        </w:rPr>
        <w:t>back-office</w:t>
      </w:r>
      <w:r w:rsidR="00632550" w:rsidRPr="0077075D">
        <w:rPr>
          <w:rFonts w:cs="Times New Roman"/>
          <w:color w:val="000000" w:themeColor="text1"/>
          <w:szCs w:val="24"/>
        </w:rPr>
        <w:t xml:space="preserve"> skills help</w:t>
      </w:r>
      <w:r w:rsidR="004F6A82" w:rsidRPr="0077075D">
        <w:rPr>
          <w:rFonts w:cs="Times New Roman"/>
          <w:color w:val="000000" w:themeColor="text1"/>
          <w:szCs w:val="24"/>
        </w:rPr>
        <w:t>s showcase them in Premier Inn hotels during the application procedure and increases the chances of securing a suitable role</w:t>
      </w:r>
      <w:r w:rsidR="00910505" w:rsidRPr="0077075D">
        <w:rPr>
          <w:rFonts w:cs="Times New Roman"/>
          <w:color w:val="000000" w:themeColor="text1"/>
          <w:szCs w:val="24"/>
        </w:rPr>
        <w:t xml:space="preserve"> in the back office.</w:t>
      </w:r>
      <w:r w:rsidR="0077075D">
        <w:rPr>
          <w:rFonts w:cs="Times New Roman"/>
          <w:color w:val="000000" w:themeColor="text1"/>
          <w:szCs w:val="24"/>
        </w:rPr>
        <w:t xml:space="preserve"> According to </w:t>
      </w:r>
      <w:r w:rsidR="00D42A06" w:rsidRPr="0077075D">
        <w:rPr>
          <w:rFonts w:cs="Times New Roman"/>
          <w:color w:val="000000" w:themeColor="text1"/>
          <w:szCs w:val="24"/>
        </w:rPr>
        <w:t xml:space="preserve">Farías and Cancino (2021) </w:t>
      </w:r>
      <w:r w:rsidR="005E4F35" w:rsidRPr="0077075D">
        <w:rPr>
          <w:rFonts w:cs="Times New Roman"/>
          <w:color w:val="000000" w:themeColor="text1"/>
          <w:szCs w:val="24"/>
        </w:rPr>
        <w:t xml:space="preserve">proper optimisation of administrative support for better customer experience as well as company visibility, the role </w:t>
      </w:r>
      <w:r w:rsidR="00933A29" w:rsidRPr="0077075D">
        <w:rPr>
          <w:rFonts w:cs="Times New Roman"/>
          <w:color w:val="000000" w:themeColor="text1"/>
          <w:szCs w:val="24"/>
        </w:rPr>
        <w:t xml:space="preserve">and responsibilities imparted by </w:t>
      </w:r>
      <w:r w:rsidR="005E4F35" w:rsidRPr="0077075D">
        <w:rPr>
          <w:rFonts w:cs="Times New Roman"/>
          <w:color w:val="000000" w:themeColor="text1"/>
          <w:szCs w:val="24"/>
        </w:rPr>
        <w:t xml:space="preserve">the back office is undeniable. </w:t>
      </w:r>
      <w:r w:rsidR="00D361C5" w:rsidRPr="0077075D">
        <w:rPr>
          <w:rFonts w:cs="Times New Roman"/>
          <w:color w:val="000000" w:themeColor="text1"/>
          <w:szCs w:val="24"/>
        </w:rPr>
        <w:t xml:space="preserve">For better services, this is at prior crucial to focus on improving skills which will deliver better </w:t>
      </w:r>
      <w:r w:rsidR="0077075D" w:rsidRPr="0077075D">
        <w:rPr>
          <w:rFonts w:cs="Times New Roman"/>
          <w:color w:val="000000" w:themeColor="text1"/>
          <w:szCs w:val="24"/>
        </w:rPr>
        <w:t>performance to</w:t>
      </w:r>
      <w:r w:rsidR="000B1421" w:rsidRPr="0077075D">
        <w:rPr>
          <w:rFonts w:cs="Times New Roman"/>
          <w:color w:val="000000" w:themeColor="text1"/>
          <w:szCs w:val="24"/>
        </w:rPr>
        <w:t xml:space="preserve"> the </w:t>
      </w:r>
      <w:r w:rsidR="00FD099E" w:rsidRPr="0077075D">
        <w:rPr>
          <w:rFonts w:cs="Times New Roman"/>
          <w:color w:val="000000" w:themeColor="text1"/>
          <w:szCs w:val="24"/>
        </w:rPr>
        <w:t>Premier Inn hotel chain.</w:t>
      </w:r>
    </w:p>
    <w:p w14:paraId="5EF47B15" w14:textId="77777777" w:rsidR="008E2BF2" w:rsidRPr="0077075D" w:rsidRDefault="00E93CEF" w:rsidP="0077075D">
      <w:pPr>
        <w:rPr>
          <w:rFonts w:cs="Times New Roman"/>
          <w:color w:val="000000" w:themeColor="text1"/>
          <w:szCs w:val="24"/>
        </w:rPr>
      </w:pPr>
      <w:r w:rsidRPr="0077075D">
        <w:rPr>
          <w:rFonts w:cs="Times New Roman"/>
          <w:b/>
          <w:color w:val="000000" w:themeColor="text1"/>
          <w:szCs w:val="24"/>
        </w:rPr>
        <w:t>Volunteering</w:t>
      </w:r>
      <w:r w:rsidRPr="0077075D">
        <w:rPr>
          <w:rFonts w:cs="Times New Roman"/>
          <w:color w:val="000000" w:themeColor="text1"/>
          <w:szCs w:val="24"/>
        </w:rPr>
        <w:t xml:space="preserve"> for extra responsibilities </w:t>
      </w:r>
      <w:r w:rsidR="00C3620D" w:rsidRPr="0077075D">
        <w:rPr>
          <w:rFonts w:cs="Times New Roman"/>
          <w:color w:val="000000" w:themeColor="text1"/>
          <w:szCs w:val="24"/>
        </w:rPr>
        <w:t>is</w:t>
      </w:r>
      <w:r w:rsidRPr="0077075D">
        <w:rPr>
          <w:rFonts w:cs="Times New Roman"/>
          <w:color w:val="000000" w:themeColor="text1"/>
          <w:szCs w:val="24"/>
        </w:rPr>
        <w:t xml:space="preserve"> essential for</w:t>
      </w:r>
      <w:r w:rsidR="00C3620D" w:rsidRPr="0077075D">
        <w:rPr>
          <w:rFonts w:cs="Times New Roman"/>
          <w:color w:val="000000" w:themeColor="text1"/>
          <w:szCs w:val="24"/>
        </w:rPr>
        <w:t xml:space="preserve"> back-office jobs in </w:t>
      </w:r>
      <w:r w:rsidR="00127443" w:rsidRPr="0077075D">
        <w:rPr>
          <w:rFonts w:cs="Times New Roman"/>
          <w:color w:val="000000" w:themeColor="text1"/>
          <w:szCs w:val="24"/>
        </w:rPr>
        <w:t>P</w:t>
      </w:r>
      <w:r w:rsidR="00C3620D" w:rsidRPr="0077075D">
        <w:rPr>
          <w:rFonts w:cs="Times New Roman"/>
          <w:color w:val="000000" w:themeColor="text1"/>
          <w:szCs w:val="24"/>
        </w:rPr>
        <w:t xml:space="preserve">remier Inn hotels. </w:t>
      </w:r>
      <w:r w:rsidR="00F25882" w:rsidRPr="0077075D">
        <w:rPr>
          <w:rFonts w:cs="Times New Roman"/>
          <w:color w:val="000000" w:themeColor="text1"/>
          <w:szCs w:val="24"/>
        </w:rPr>
        <w:t xml:space="preserve">Taking ownership of tasks and completing those successfully can be extensively helpful in </w:t>
      </w:r>
      <w:r w:rsidR="00CA7621" w:rsidRPr="0077075D">
        <w:rPr>
          <w:rFonts w:cs="Times New Roman"/>
          <w:color w:val="000000" w:themeColor="text1"/>
          <w:szCs w:val="24"/>
        </w:rPr>
        <w:t>displaying</w:t>
      </w:r>
      <w:r w:rsidR="00F25882" w:rsidRPr="0077075D">
        <w:rPr>
          <w:rFonts w:cs="Times New Roman"/>
          <w:color w:val="000000" w:themeColor="text1"/>
          <w:szCs w:val="24"/>
        </w:rPr>
        <w:t xml:space="preserve"> workplace strengths. Thinking of effective solutions to resolve workplace challenges can get the supervisor no</w:t>
      </w:r>
      <w:r w:rsidR="00C24637" w:rsidRPr="0077075D">
        <w:rPr>
          <w:rFonts w:cs="Times New Roman"/>
          <w:color w:val="000000" w:themeColor="text1"/>
          <w:szCs w:val="24"/>
        </w:rPr>
        <w:t>ticed by the senior management.</w:t>
      </w:r>
    </w:p>
    <w:p w14:paraId="6422BD3A" w14:textId="78230258" w:rsidR="00957DDB" w:rsidRPr="0077075D" w:rsidRDefault="0077075D" w:rsidP="0077075D">
      <w:pPr>
        <w:rPr>
          <w:rFonts w:cs="Times New Roman"/>
          <w:color w:val="000000" w:themeColor="text1"/>
          <w:szCs w:val="24"/>
        </w:rPr>
      </w:pPr>
      <w:r w:rsidRPr="0077075D">
        <w:rPr>
          <w:rFonts w:cs="Times New Roman"/>
          <w:color w:val="000000" w:themeColor="text1"/>
          <w:szCs w:val="24"/>
        </w:rPr>
        <w:t>Back-office</w:t>
      </w:r>
      <w:r w:rsidR="00E93CEF" w:rsidRPr="0077075D">
        <w:rPr>
          <w:rFonts w:cs="Times New Roman"/>
          <w:color w:val="000000" w:themeColor="text1"/>
          <w:szCs w:val="24"/>
        </w:rPr>
        <w:t xml:space="preserve"> supervisors require assisting in a variety of roles as well as most often </w:t>
      </w:r>
      <w:r w:rsidR="00E93CEF" w:rsidRPr="0077075D">
        <w:rPr>
          <w:rFonts w:cs="Times New Roman"/>
          <w:b/>
          <w:color w:val="000000" w:themeColor="text1"/>
          <w:szCs w:val="24"/>
        </w:rPr>
        <w:t>handle many tasks within a short deadline</w:t>
      </w:r>
      <w:r w:rsidR="00E93CEF" w:rsidRPr="0077075D">
        <w:rPr>
          <w:rFonts w:cs="Times New Roman"/>
          <w:color w:val="000000" w:themeColor="text1"/>
          <w:szCs w:val="24"/>
        </w:rPr>
        <w:t xml:space="preserve">. In consequence, they might confront a sudden upsurge in work volume on certain days. In the opinion of Boyes (2018), the capability to prioritise and manage time efficiently could be very helpful in the completion of critical tasks before making a strategic move on to the least priority ones. Proper use of to-do lists for properly sorting and ordering tasks is extensively beneficial as this facilitates finishing tasks without missing crucial products on the list. </w:t>
      </w:r>
    </w:p>
    <w:p w14:paraId="23C249CA" w14:textId="7F5D1AEF" w:rsidR="00010A0B" w:rsidRPr="0077075D" w:rsidRDefault="00E93CEF" w:rsidP="0077075D">
      <w:pPr>
        <w:rPr>
          <w:rFonts w:cs="Times New Roman"/>
          <w:color w:val="000000" w:themeColor="text1"/>
          <w:szCs w:val="24"/>
        </w:rPr>
      </w:pPr>
      <w:r w:rsidRPr="0077075D">
        <w:rPr>
          <w:rFonts w:cs="Times New Roman"/>
          <w:color w:val="000000" w:themeColor="text1"/>
          <w:szCs w:val="24"/>
        </w:rPr>
        <w:t xml:space="preserve">Talking about administrative operations, </w:t>
      </w:r>
      <w:r w:rsidR="0077075D" w:rsidRPr="0077075D">
        <w:rPr>
          <w:rFonts w:cs="Times New Roman"/>
          <w:color w:val="000000" w:themeColor="text1"/>
          <w:szCs w:val="24"/>
        </w:rPr>
        <w:t>back-office</w:t>
      </w:r>
      <w:r w:rsidRPr="0077075D">
        <w:rPr>
          <w:rFonts w:cs="Times New Roman"/>
          <w:color w:val="000000" w:themeColor="text1"/>
          <w:szCs w:val="24"/>
        </w:rPr>
        <w:t xml:space="preserve"> assistance requires </w:t>
      </w:r>
      <w:r w:rsidRPr="0077075D">
        <w:rPr>
          <w:rFonts w:cs="Times New Roman"/>
          <w:b/>
          <w:color w:val="000000" w:themeColor="text1"/>
          <w:szCs w:val="24"/>
        </w:rPr>
        <w:t xml:space="preserve">providing timely </w:t>
      </w:r>
      <w:r w:rsidR="00265003" w:rsidRPr="0077075D">
        <w:rPr>
          <w:rFonts w:cs="Times New Roman"/>
          <w:b/>
          <w:color w:val="000000" w:themeColor="text1"/>
          <w:szCs w:val="24"/>
        </w:rPr>
        <w:t>and</w:t>
      </w:r>
      <w:r w:rsidRPr="0077075D">
        <w:rPr>
          <w:rFonts w:cs="Times New Roman"/>
          <w:b/>
          <w:color w:val="000000" w:themeColor="text1"/>
          <w:szCs w:val="24"/>
        </w:rPr>
        <w:t xml:space="preserve"> reliable support to the front office team</w:t>
      </w:r>
      <w:r w:rsidRPr="0077075D">
        <w:rPr>
          <w:rFonts w:cs="Times New Roman"/>
          <w:color w:val="000000" w:themeColor="text1"/>
          <w:szCs w:val="24"/>
        </w:rPr>
        <w:t xml:space="preserve">. The supervisory role </w:t>
      </w:r>
      <w:r w:rsidR="00326068" w:rsidRPr="0077075D">
        <w:rPr>
          <w:rFonts w:cs="Times New Roman"/>
          <w:color w:val="000000" w:themeColor="text1"/>
          <w:szCs w:val="24"/>
        </w:rPr>
        <w:t>require</w:t>
      </w:r>
      <w:r w:rsidRPr="0077075D">
        <w:rPr>
          <w:rFonts w:cs="Times New Roman"/>
          <w:color w:val="000000" w:themeColor="text1"/>
          <w:szCs w:val="24"/>
        </w:rPr>
        <w:t>s perform</w:t>
      </w:r>
      <w:r w:rsidR="00031DDC" w:rsidRPr="0077075D">
        <w:rPr>
          <w:rFonts w:cs="Times New Roman"/>
          <w:color w:val="000000" w:themeColor="text1"/>
          <w:szCs w:val="24"/>
        </w:rPr>
        <w:t>ing</w:t>
      </w:r>
      <w:r w:rsidRPr="0077075D">
        <w:rPr>
          <w:rFonts w:cs="Times New Roman"/>
          <w:color w:val="000000" w:themeColor="text1"/>
          <w:szCs w:val="24"/>
        </w:rPr>
        <w:t xml:space="preserve"> back-end tasks includ</w:t>
      </w:r>
      <w:r w:rsidR="009563D9" w:rsidRPr="0077075D">
        <w:rPr>
          <w:rFonts w:cs="Times New Roman"/>
          <w:color w:val="000000" w:themeColor="text1"/>
          <w:szCs w:val="24"/>
        </w:rPr>
        <w:t>ing</w:t>
      </w:r>
      <w:r w:rsidRPr="0077075D">
        <w:rPr>
          <w:rFonts w:cs="Times New Roman"/>
          <w:color w:val="000000" w:themeColor="text1"/>
          <w:szCs w:val="24"/>
        </w:rPr>
        <w:t xml:space="preserve"> filling out paperwork, presentation of crucial information to senior </w:t>
      </w:r>
      <w:r w:rsidRPr="0077075D">
        <w:rPr>
          <w:rFonts w:cs="Times New Roman"/>
          <w:color w:val="000000" w:themeColor="text1"/>
          <w:szCs w:val="24"/>
        </w:rPr>
        <w:lastRenderedPageBreak/>
        <w:t>executive</w:t>
      </w:r>
      <w:r w:rsidR="00AC05C0" w:rsidRPr="0077075D">
        <w:rPr>
          <w:rFonts w:cs="Times New Roman"/>
          <w:color w:val="000000" w:themeColor="text1"/>
          <w:szCs w:val="24"/>
        </w:rPr>
        <w:t>s</w:t>
      </w:r>
      <w:r w:rsidRPr="0077075D">
        <w:rPr>
          <w:rFonts w:cs="Times New Roman"/>
          <w:color w:val="000000" w:themeColor="text1"/>
          <w:szCs w:val="24"/>
        </w:rPr>
        <w:t xml:space="preserve">, overseeing all official processes, </w:t>
      </w:r>
      <w:r w:rsidR="000452FC" w:rsidRPr="0077075D">
        <w:rPr>
          <w:rFonts w:cs="Times New Roman"/>
          <w:color w:val="000000" w:themeColor="text1"/>
          <w:szCs w:val="24"/>
        </w:rPr>
        <w:t>coordinating</w:t>
      </w:r>
      <w:r w:rsidRPr="0077075D">
        <w:rPr>
          <w:rFonts w:cs="Times New Roman"/>
          <w:color w:val="000000" w:themeColor="text1"/>
          <w:szCs w:val="24"/>
        </w:rPr>
        <w:t xml:space="preserve"> with suppliers and vendors, answering employee queries, etc. </w:t>
      </w:r>
      <w:r w:rsidR="007A020D" w:rsidRPr="0077075D">
        <w:rPr>
          <w:rFonts w:cs="Times New Roman"/>
          <w:color w:val="000000" w:themeColor="text1"/>
          <w:szCs w:val="24"/>
        </w:rPr>
        <w:t>A</w:t>
      </w:r>
      <w:r w:rsidR="000452FC" w:rsidRPr="0077075D">
        <w:rPr>
          <w:rFonts w:cs="Times New Roman"/>
          <w:color w:val="000000" w:themeColor="text1"/>
          <w:szCs w:val="24"/>
        </w:rPr>
        <w:t xml:space="preserve">dministrative skills like attention to detail, organisation, office coordination, time management, problem-solving, etc. are helpful for the supervisory role to finish a variety of responsibilities accurately and efficiently. </w:t>
      </w:r>
      <w:r w:rsidR="00C312CC" w:rsidRPr="0077075D">
        <w:rPr>
          <w:rFonts w:cs="Times New Roman"/>
          <w:color w:val="000000" w:themeColor="text1"/>
          <w:szCs w:val="24"/>
        </w:rPr>
        <w:t xml:space="preserve">Besides involvement in official documentation, the supervisory position </w:t>
      </w:r>
      <w:r w:rsidR="00326068" w:rsidRPr="0077075D">
        <w:rPr>
          <w:rFonts w:cs="Times New Roman"/>
          <w:color w:val="000000" w:themeColor="text1"/>
          <w:szCs w:val="24"/>
        </w:rPr>
        <w:t>need</w:t>
      </w:r>
      <w:r w:rsidR="00C312CC" w:rsidRPr="0077075D">
        <w:rPr>
          <w:rFonts w:cs="Times New Roman"/>
          <w:color w:val="000000" w:themeColor="text1"/>
          <w:szCs w:val="24"/>
        </w:rPr>
        <w:t>s to order and store office stationeries that include folders, writing supplies,</w:t>
      </w:r>
      <w:r w:rsidR="00A5185D" w:rsidRPr="0077075D">
        <w:rPr>
          <w:rFonts w:cs="Times New Roman"/>
          <w:color w:val="000000" w:themeColor="text1"/>
          <w:szCs w:val="24"/>
        </w:rPr>
        <w:t xml:space="preserve"> printing papers, staples, etc.</w:t>
      </w:r>
    </w:p>
    <w:p w14:paraId="6F959D8D" w14:textId="77777777" w:rsidR="004957C4" w:rsidRPr="0077075D" w:rsidRDefault="00E93CEF" w:rsidP="0077075D">
      <w:pPr>
        <w:rPr>
          <w:rFonts w:cs="Times New Roman"/>
          <w:color w:val="000000" w:themeColor="text1"/>
          <w:szCs w:val="24"/>
        </w:rPr>
      </w:pPr>
      <w:r w:rsidRPr="0077075D">
        <w:rPr>
          <w:rFonts w:cs="Times New Roman"/>
          <w:color w:val="000000" w:themeColor="text1"/>
          <w:szCs w:val="24"/>
        </w:rPr>
        <w:t xml:space="preserve">Improving </w:t>
      </w:r>
      <w:r w:rsidRPr="0077075D">
        <w:rPr>
          <w:rFonts w:cs="Times New Roman"/>
          <w:b/>
          <w:color w:val="000000" w:themeColor="text1"/>
          <w:szCs w:val="24"/>
        </w:rPr>
        <w:t>technical skills</w:t>
      </w:r>
      <w:r w:rsidRPr="0077075D">
        <w:rPr>
          <w:rFonts w:cs="Times New Roman"/>
          <w:color w:val="000000" w:themeColor="text1"/>
          <w:szCs w:val="24"/>
        </w:rPr>
        <w:t xml:space="preserve"> is very important for the Premier Inn hotel chain. As the workplace in Premier Inn's hotel business undergoes an extensive digital transformation, supervisory positions in the back office exceedingly use a variety of office software and other tools for performing their day-to-day tasks. Develop confidence and familiarity with multiple technologies like word processing, presentation software, spreadsheets, etc., which help in advancing to senior roles. Premier Inn is setting an exciting standard to embrace new technology for a better customer experience. This is crucial for gaining knowledge in what3words location technology, which has been adopted by Premier Inn for guiding guests to make the correct entrance (PremierInn, 2023). This technology helps get booking confirmation in guiding guests to the precise 3m X 3m square of reception.</w:t>
      </w:r>
    </w:p>
    <w:p w14:paraId="59CA1BE3" w14:textId="77777777" w:rsidR="0045003C" w:rsidRPr="0077075D" w:rsidRDefault="00E93CEF" w:rsidP="0077075D">
      <w:pPr>
        <w:pStyle w:val="Heading1"/>
        <w:rPr>
          <w:rFonts w:cs="Times New Roman"/>
          <w:color w:val="000000" w:themeColor="text1"/>
          <w:szCs w:val="24"/>
        </w:rPr>
      </w:pPr>
      <w:bookmarkStart w:id="2" w:name="_Toc136959249"/>
      <w:r w:rsidRPr="0077075D">
        <w:rPr>
          <w:rFonts w:cs="Times New Roman"/>
          <w:color w:val="000000" w:themeColor="text1"/>
          <w:szCs w:val="24"/>
        </w:rPr>
        <w:t>Analyse Management Performance in Workplace and Knowledgeably Discuss Issues Related to Hotel Administration</w:t>
      </w:r>
      <w:bookmarkEnd w:id="2"/>
    </w:p>
    <w:p w14:paraId="399CC26F" w14:textId="64E180A8" w:rsidR="00D426EA" w:rsidRPr="0077075D" w:rsidRDefault="00E93CEF" w:rsidP="0077075D">
      <w:pPr>
        <w:rPr>
          <w:rFonts w:cs="Times New Roman"/>
          <w:color w:val="000000" w:themeColor="text1"/>
          <w:szCs w:val="24"/>
        </w:rPr>
      </w:pPr>
      <w:r w:rsidRPr="0077075D">
        <w:rPr>
          <w:rFonts w:cs="Times New Roman"/>
          <w:color w:val="000000" w:themeColor="text1"/>
          <w:szCs w:val="24"/>
        </w:rPr>
        <w:t xml:space="preserve">In </w:t>
      </w:r>
      <w:r w:rsidR="0077075D" w:rsidRPr="0077075D">
        <w:rPr>
          <w:rFonts w:cs="Times New Roman"/>
          <w:color w:val="000000" w:themeColor="text1"/>
          <w:szCs w:val="24"/>
        </w:rPr>
        <w:t>back-office</w:t>
      </w:r>
      <w:r w:rsidRPr="0077075D">
        <w:rPr>
          <w:rFonts w:cs="Times New Roman"/>
          <w:color w:val="000000" w:themeColor="text1"/>
          <w:szCs w:val="24"/>
        </w:rPr>
        <w:t xml:space="preserve"> management, the supervisor role requires focusing on specific operations and associated issues for delivering the best performance. </w:t>
      </w:r>
      <w:r w:rsidR="00447390" w:rsidRPr="0077075D">
        <w:rPr>
          <w:rFonts w:cs="Times New Roman"/>
          <w:color w:val="000000" w:themeColor="text1"/>
          <w:szCs w:val="24"/>
        </w:rPr>
        <w:t xml:space="preserve">The front office staff can only work to their fullest effectiveness while the </w:t>
      </w:r>
      <w:r w:rsidR="0077075D" w:rsidRPr="0077075D">
        <w:rPr>
          <w:rFonts w:cs="Times New Roman"/>
          <w:color w:val="000000" w:themeColor="text1"/>
          <w:szCs w:val="24"/>
        </w:rPr>
        <w:t>back-office</w:t>
      </w:r>
      <w:r w:rsidR="00447390" w:rsidRPr="0077075D">
        <w:rPr>
          <w:rFonts w:cs="Times New Roman"/>
          <w:color w:val="000000" w:themeColor="text1"/>
          <w:szCs w:val="24"/>
        </w:rPr>
        <w:t xml:space="preserve"> </w:t>
      </w:r>
      <w:r w:rsidR="00C977C0" w:rsidRPr="0077075D">
        <w:rPr>
          <w:rFonts w:cs="Times New Roman"/>
          <w:color w:val="000000" w:themeColor="text1"/>
          <w:szCs w:val="24"/>
        </w:rPr>
        <w:t>staffs provide</w:t>
      </w:r>
      <w:r w:rsidR="00447390" w:rsidRPr="0077075D">
        <w:rPr>
          <w:rFonts w:cs="Times New Roman"/>
          <w:color w:val="000000" w:themeColor="text1"/>
          <w:szCs w:val="24"/>
        </w:rPr>
        <w:t xml:space="preserve"> effective </w:t>
      </w:r>
      <w:r w:rsidR="006C1A1D" w:rsidRPr="0077075D">
        <w:rPr>
          <w:rFonts w:cs="Times New Roman"/>
          <w:color w:val="000000" w:themeColor="text1"/>
          <w:szCs w:val="24"/>
        </w:rPr>
        <w:t xml:space="preserve">support during peak efficiency in case the back office </w:t>
      </w:r>
      <w:r w:rsidR="002A52EC" w:rsidRPr="0077075D">
        <w:rPr>
          <w:rFonts w:cs="Times New Roman"/>
          <w:color w:val="000000" w:themeColor="text1"/>
          <w:szCs w:val="24"/>
        </w:rPr>
        <w:t>is not</w:t>
      </w:r>
      <w:r w:rsidR="006C1A1D" w:rsidRPr="0077075D">
        <w:rPr>
          <w:rFonts w:cs="Times New Roman"/>
          <w:color w:val="000000" w:themeColor="text1"/>
          <w:szCs w:val="24"/>
        </w:rPr>
        <w:t xml:space="preserve"> fully optimised. </w:t>
      </w:r>
      <w:r w:rsidR="002A52EC" w:rsidRPr="0077075D">
        <w:rPr>
          <w:rFonts w:cs="Times New Roman"/>
          <w:color w:val="000000" w:themeColor="text1"/>
          <w:szCs w:val="24"/>
        </w:rPr>
        <w:t xml:space="preserve">From forecasting workloads to running accounts, this is the </w:t>
      </w:r>
      <w:r w:rsidR="0077075D" w:rsidRPr="0077075D">
        <w:rPr>
          <w:rFonts w:cs="Times New Roman"/>
          <w:color w:val="000000" w:themeColor="text1"/>
          <w:szCs w:val="24"/>
        </w:rPr>
        <w:t>back-office</w:t>
      </w:r>
      <w:r w:rsidR="002A52EC" w:rsidRPr="0077075D">
        <w:rPr>
          <w:rFonts w:cs="Times New Roman"/>
          <w:color w:val="000000" w:themeColor="text1"/>
          <w:szCs w:val="24"/>
        </w:rPr>
        <w:t xml:space="preserve"> </w:t>
      </w:r>
      <w:r w:rsidR="00475A1F" w:rsidRPr="0077075D">
        <w:rPr>
          <w:rFonts w:cs="Times New Roman"/>
          <w:color w:val="000000" w:themeColor="text1"/>
          <w:szCs w:val="24"/>
        </w:rPr>
        <w:t>team, which</w:t>
      </w:r>
      <w:r w:rsidR="002A52EC" w:rsidRPr="0077075D">
        <w:rPr>
          <w:rFonts w:cs="Times New Roman"/>
          <w:color w:val="000000" w:themeColor="text1"/>
          <w:szCs w:val="24"/>
        </w:rPr>
        <w:t xml:space="preserve"> must be relied on to answer comp</w:t>
      </w:r>
      <w:r w:rsidR="00060BD6" w:rsidRPr="0077075D">
        <w:rPr>
          <w:rFonts w:cs="Times New Roman"/>
          <w:color w:val="000000" w:themeColor="text1"/>
          <w:szCs w:val="24"/>
        </w:rPr>
        <w:t>lex queries raised by customers.</w:t>
      </w:r>
    </w:p>
    <w:p w14:paraId="4DDBF68A" w14:textId="6348F271" w:rsidR="00060BD6" w:rsidRPr="0077075D" w:rsidRDefault="00E93CEF" w:rsidP="0077075D">
      <w:pPr>
        <w:rPr>
          <w:rFonts w:cs="Times New Roman"/>
          <w:color w:val="000000" w:themeColor="text1"/>
          <w:szCs w:val="24"/>
        </w:rPr>
      </w:pPr>
      <w:r w:rsidRPr="0077075D">
        <w:rPr>
          <w:rFonts w:cs="Times New Roman"/>
          <w:b/>
          <w:color w:val="000000" w:themeColor="text1"/>
          <w:szCs w:val="24"/>
        </w:rPr>
        <w:t>Establishing key performance indicators</w:t>
      </w:r>
      <w:r w:rsidRPr="0077075D">
        <w:rPr>
          <w:rFonts w:cs="Times New Roman"/>
          <w:color w:val="000000" w:themeColor="text1"/>
          <w:szCs w:val="24"/>
        </w:rPr>
        <w:t xml:space="preserve"> facilitates the supervisor in setting anticipated standards for working and monitoring contemporary trends. </w:t>
      </w:r>
      <w:r w:rsidR="00387FE7" w:rsidRPr="0077075D">
        <w:rPr>
          <w:rFonts w:cs="Times New Roman"/>
          <w:color w:val="000000" w:themeColor="text1"/>
          <w:szCs w:val="24"/>
        </w:rPr>
        <w:t xml:space="preserve">The balanced scorecard seems to provide the right performance metric for Premier Inn and facilitate the supervisor in back office administrative operation to recognise as well as analyse points of weakness among the staff and tailoring on-process training for convincingly meeting these exact necessities. </w:t>
      </w:r>
      <w:r w:rsidR="00001612" w:rsidRPr="0077075D">
        <w:rPr>
          <w:rFonts w:cs="Times New Roman"/>
          <w:color w:val="000000" w:themeColor="text1"/>
          <w:szCs w:val="24"/>
        </w:rPr>
        <w:t xml:space="preserve">The workforce is regarded as an important resource when this comes to auctioning the outcomes of the analysis. </w:t>
      </w:r>
      <w:r w:rsidR="00F44902" w:rsidRPr="0077075D">
        <w:rPr>
          <w:rFonts w:cs="Times New Roman"/>
          <w:color w:val="000000" w:themeColor="text1"/>
          <w:szCs w:val="24"/>
        </w:rPr>
        <w:t xml:space="preserve">In Premier Inn </w:t>
      </w:r>
      <w:r w:rsidR="0077075D" w:rsidRPr="0077075D">
        <w:rPr>
          <w:rFonts w:cs="Times New Roman"/>
          <w:color w:val="000000" w:themeColor="text1"/>
          <w:szCs w:val="24"/>
        </w:rPr>
        <w:t>hotels, for</w:t>
      </w:r>
      <w:r w:rsidR="000F7DD6" w:rsidRPr="0077075D">
        <w:rPr>
          <w:rFonts w:cs="Times New Roman"/>
          <w:color w:val="000000" w:themeColor="text1"/>
          <w:szCs w:val="24"/>
        </w:rPr>
        <w:t xml:space="preserve"> the betterment </w:t>
      </w:r>
      <w:r w:rsidR="0077075D" w:rsidRPr="0077075D">
        <w:rPr>
          <w:rFonts w:cs="Times New Roman"/>
          <w:color w:val="000000" w:themeColor="text1"/>
          <w:szCs w:val="24"/>
        </w:rPr>
        <w:t>of back-office management</w:t>
      </w:r>
      <w:r w:rsidR="00496836" w:rsidRPr="0077075D">
        <w:rPr>
          <w:rFonts w:cs="Times New Roman"/>
          <w:color w:val="000000" w:themeColor="text1"/>
          <w:szCs w:val="24"/>
        </w:rPr>
        <w:t xml:space="preserve"> </w:t>
      </w:r>
      <w:r w:rsidR="0077075D" w:rsidRPr="0077075D">
        <w:rPr>
          <w:rFonts w:cs="Times New Roman"/>
          <w:color w:val="000000" w:themeColor="text1"/>
          <w:szCs w:val="24"/>
        </w:rPr>
        <w:t>performance applying</w:t>
      </w:r>
      <w:r w:rsidR="00F44902" w:rsidRPr="0077075D">
        <w:rPr>
          <w:rFonts w:cs="Times New Roman"/>
          <w:color w:val="000000" w:themeColor="text1"/>
          <w:szCs w:val="24"/>
        </w:rPr>
        <w:t xml:space="preserve"> a feedback system seems </w:t>
      </w:r>
      <w:r w:rsidR="00496836" w:rsidRPr="0077075D">
        <w:rPr>
          <w:rFonts w:cs="Times New Roman"/>
          <w:color w:val="000000" w:themeColor="text1"/>
          <w:szCs w:val="24"/>
        </w:rPr>
        <w:t>powerful tool, which help</w:t>
      </w:r>
      <w:r w:rsidR="00F44902" w:rsidRPr="0077075D">
        <w:rPr>
          <w:rFonts w:cs="Times New Roman"/>
          <w:color w:val="000000" w:themeColor="text1"/>
          <w:szCs w:val="24"/>
        </w:rPr>
        <w:t xml:space="preserve">s in looking beyond </w:t>
      </w:r>
      <w:r w:rsidR="00F44902" w:rsidRPr="0077075D">
        <w:rPr>
          <w:rFonts w:cs="Times New Roman"/>
          <w:color w:val="000000" w:themeColor="text1"/>
          <w:szCs w:val="24"/>
        </w:rPr>
        <w:lastRenderedPageBreak/>
        <w:t xml:space="preserve">the contemporary state </w:t>
      </w:r>
      <w:r w:rsidR="0077075D" w:rsidRPr="0077075D">
        <w:rPr>
          <w:rFonts w:cs="Times New Roman"/>
          <w:color w:val="000000" w:themeColor="text1"/>
          <w:szCs w:val="24"/>
        </w:rPr>
        <w:t>and drives</w:t>
      </w:r>
      <w:r w:rsidR="00F44902" w:rsidRPr="0077075D">
        <w:rPr>
          <w:rFonts w:cs="Times New Roman"/>
          <w:color w:val="000000" w:themeColor="text1"/>
          <w:szCs w:val="24"/>
        </w:rPr>
        <w:t xml:space="preserve"> all to grow. </w:t>
      </w:r>
      <w:r w:rsidR="00001612" w:rsidRPr="0077075D">
        <w:rPr>
          <w:rFonts w:cs="Times New Roman"/>
          <w:color w:val="000000" w:themeColor="text1"/>
          <w:szCs w:val="24"/>
        </w:rPr>
        <w:t xml:space="preserve">Drawing inferences, </w:t>
      </w:r>
      <w:r w:rsidR="0077075D" w:rsidRPr="0077075D">
        <w:rPr>
          <w:rFonts w:cs="Times New Roman"/>
          <w:color w:val="000000" w:themeColor="text1"/>
          <w:szCs w:val="24"/>
        </w:rPr>
        <w:t>back-office</w:t>
      </w:r>
      <w:r w:rsidR="00001612" w:rsidRPr="0077075D">
        <w:rPr>
          <w:rFonts w:cs="Times New Roman"/>
          <w:color w:val="000000" w:themeColor="text1"/>
          <w:szCs w:val="24"/>
        </w:rPr>
        <w:t xml:space="preserve"> retrospectives provide employees with a strategic chance for providing feedback on preventative aspects to reach organisational goals, the creation of an effective improvement cycle, etc. </w:t>
      </w:r>
      <w:r w:rsidR="00F44902" w:rsidRPr="0077075D">
        <w:rPr>
          <w:rFonts w:cs="Times New Roman"/>
          <w:color w:val="000000" w:themeColor="text1"/>
          <w:szCs w:val="24"/>
        </w:rPr>
        <w:t>(Mashavira, 2020). To a supervisor, leveraging the 360-degree feedback technique is better, which considers evaluations, observations and opinions of the employee's performance from their colleagues.</w:t>
      </w:r>
    </w:p>
    <w:p w14:paraId="0A8DDA49" w14:textId="5485B3FD" w:rsidR="0049768E" w:rsidRPr="0077075D" w:rsidRDefault="00E93CEF" w:rsidP="0077075D">
      <w:pPr>
        <w:rPr>
          <w:rFonts w:cs="Times New Roman"/>
          <w:color w:val="000000" w:themeColor="text1"/>
          <w:szCs w:val="24"/>
        </w:rPr>
      </w:pPr>
      <w:r w:rsidRPr="0077075D">
        <w:rPr>
          <w:rFonts w:cs="Times New Roman"/>
          <w:color w:val="000000" w:themeColor="text1"/>
          <w:szCs w:val="24"/>
        </w:rPr>
        <w:t xml:space="preserve">Talking about the issues in management performance of the back office in Premier In, </w:t>
      </w:r>
      <w:r w:rsidRPr="0077075D">
        <w:rPr>
          <w:rFonts w:cs="Times New Roman"/>
          <w:b/>
          <w:color w:val="000000" w:themeColor="text1"/>
          <w:szCs w:val="24"/>
        </w:rPr>
        <w:t>employees having low morale and a lack of motivation</w:t>
      </w:r>
      <w:r w:rsidRPr="0077075D">
        <w:rPr>
          <w:rFonts w:cs="Times New Roman"/>
          <w:color w:val="000000" w:themeColor="text1"/>
          <w:szCs w:val="24"/>
        </w:rPr>
        <w:t xml:space="preserve"> are just less likely to go above and above for management. As discussed by Mbawuni</w:t>
      </w:r>
      <w:r w:rsidR="005E09D9" w:rsidRPr="0077075D">
        <w:rPr>
          <w:rFonts w:cs="Times New Roman"/>
          <w:color w:val="000000" w:themeColor="text1"/>
          <w:szCs w:val="24"/>
        </w:rPr>
        <w:t xml:space="preserve"> </w:t>
      </w:r>
      <w:r w:rsidRPr="0077075D">
        <w:rPr>
          <w:rFonts w:cs="Times New Roman"/>
          <w:color w:val="000000" w:themeColor="text1"/>
          <w:szCs w:val="24"/>
        </w:rPr>
        <w:t xml:space="preserve">(2022), </w:t>
      </w:r>
      <w:r w:rsidR="005E09D9" w:rsidRPr="0077075D">
        <w:rPr>
          <w:rFonts w:cs="Times New Roman"/>
          <w:color w:val="000000" w:themeColor="text1"/>
          <w:szCs w:val="24"/>
        </w:rPr>
        <w:t>situations like this are especially dangerous in the hospitality industry because poor service instantly affects customer pleasure and, eventually, brand reputation.</w:t>
      </w:r>
      <w:r w:rsidRPr="0077075D">
        <w:rPr>
          <w:rFonts w:cs="Times New Roman"/>
          <w:color w:val="000000" w:themeColor="text1"/>
          <w:szCs w:val="24"/>
        </w:rPr>
        <w:t xml:space="preserve"> </w:t>
      </w:r>
      <w:r w:rsidR="005E09D9" w:rsidRPr="0077075D">
        <w:rPr>
          <w:rFonts w:cs="Times New Roman"/>
          <w:color w:val="000000" w:themeColor="text1"/>
          <w:szCs w:val="24"/>
        </w:rPr>
        <w:t xml:space="preserve">Unfavourable reviews and low ratings can quickly harm a company's bottom line in Premier Inn hotels given the importance of social influence in today's hospitality business. Low morale can be caused by </w:t>
      </w:r>
      <w:r w:rsidR="0077075D" w:rsidRPr="0077075D">
        <w:rPr>
          <w:rFonts w:cs="Times New Roman"/>
          <w:color w:val="000000" w:themeColor="text1"/>
          <w:szCs w:val="24"/>
        </w:rPr>
        <w:t>several</w:t>
      </w:r>
      <w:r w:rsidR="005E09D9" w:rsidRPr="0077075D">
        <w:rPr>
          <w:rFonts w:cs="Times New Roman"/>
          <w:color w:val="000000" w:themeColor="text1"/>
          <w:szCs w:val="24"/>
        </w:rPr>
        <w:t xml:space="preserve"> things, depending on the organisation, but some of the most common ones are a consistent lack of training, inexperienced co-workers, a staffing shortage, job stress, and inadequate rewards</w:t>
      </w:r>
      <w:r w:rsidRPr="0077075D">
        <w:rPr>
          <w:rFonts w:cs="Times New Roman"/>
          <w:color w:val="000000" w:themeColor="text1"/>
          <w:szCs w:val="24"/>
        </w:rPr>
        <w:t>.</w:t>
      </w:r>
    </w:p>
    <w:p w14:paraId="7EFBE74D" w14:textId="77777777" w:rsidR="00EC25E7" w:rsidRPr="0077075D" w:rsidRDefault="00E93CEF" w:rsidP="0077075D">
      <w:pPr>
        <w:rPr>
          <w:rFonts w:cs="Times New Roman"/>
          <w:color w:val="000000" w:themeColor="text1"/>
          <w:szCs w:val="24"/>
        </w:rPr>
      </w:pPr>
      <w:r w:rsidRPr="0077075D">
        <w:rPr>
          <w:rFonts w:cs="Times New Roman"/>
          <w:color w:val="000000" w:themeColor="text1"/>
          <w:szCs w:val="24"/>
        </w:rPr>
        <w:t xml:space="preserve">Premier Inn’s brand image, employees and future viability would all be harmed by unethical business practices and a toxic culture. </w:t>
      </w:r>
      <w:r w:rsidR="00EC554E" w:rsidRPr="0077075D">
        <w:rPr>
          <w:rFonts w:cs="Times New Roman"/>
          <w:color w:val="000000" w:themeColor="text1"/>
          <w:szCs w:val="24"/>
        </w:rPr>
        <w:t xml:space="preserve">In the opinion of </w:t>
      </w:r>
      <w:r w:rsidR="00C03EF5" w:rsidRPr="0077075D">
        <w:rPr>
          <w:rFonts w:cs="Times New Roman"/>
          <w:color w:val="000000" w:themeColor="text1"/>
          <w:szCs w:val="24"/>
        </w:rPr>
        <w:t xml:space="preserve">Celiker and Guzeller (2022), </w:t>
      </w:r>
      <w:r w:rsidRPr="0077075D">
        <w:rPr>
          <w:rFonts w:cs="Times New Roman"/>
          <w:color w:val="000000" w:themeColor="text1"/>
          <w:szCs w:val="24"/>
        </w:rPr>
        <w:t xml:space="preserve">a hotel chain </w:t>
      </w:r>
      <w:r w:rsidR="00EC554E" w:rsidRPr="0077075D">
        <w:rPr>
          <w:rFonts w:cs="Times New Roman"/>
          <w:color w:val="000000" w:themeColor="text1"/>
          <w:szCs w:val="24"/>
        </w:rPr>
        <w:t xml:space="preserve">that </w:t>
      </w:r>
      <w:r w:rsidRPr="0077075D">
        <w:rPr>
          <w:rFonts w:cs="Times New Roman"/>
          <w:color w:val="000000" w:themeColor="text1"/>
          <w:szCs w:val="24"/>
        </w:rPr>
        <w:t>fac</w:t>
      </w:r>
      <w:r w:rsidR="00EC554E" w:rsidRPr="0077075D">
        <w:rPr>
          <w:rFonts w:cs="Times New Roman"/>
          <w:color w:val="000000" w:themeColor="text1"/>
          <w:szCs w:val="24"/>
        </w:rPr>
        <w:t>e</w:t>
      </w:r>
      <w:r w:rsidRPr="0077075D">
        <w:rPr>
          <w:rFonts w:cs="Times New Roman"/>
          <w:color w:val="000000" w:themeColor="text1"/>
          <w:szCs w:val="24"/>
        </w:rPr>
        <w:t xml:space="preserve">s more than the average level of workplace harassment, displaying a lack of compassion and understanding for the workers can lead to structural issues that endanger the entire business. </w:t>
      </w:r>
    </w:p>
    <w:p w14:paraId="20E56B70" w14:textId="77777777" w:rsidR="0045003C" w:rsidRPr="0077075D" w:rsidRDefault="00E93CEF" w:rsidP="0077075D">
      <w:pPr>
        <w:pStyle w:val="Heading1"/>
        <w:rPr>
          <w:rFonts w:cs="Times New Roman"/>
          <w:color w:val="000000" w:themeColor="text1"/>
          <w:szCs w:val="24"/>
        </w:rPr>
      </w:pPr>
      <w:bookmarkStart w:id="3" w:name="_Toc136959250"/>
      <w:r w:rsidRPr="0077075D">
        <w:rPr>
          <w:rFonts w:cs="Times New Roman"/>
          <w:color w:val="000000" w:themeColor="text1"/>
          <w:szCs w:val="24"/>
        </w:rPr>
        <w:t>Understand and Examine Various Issues</w:t>
      </w:r>
      <w:bookmarkEnd w:id="3"/>
    </w:p>
    <w:p w14:paraId="1C5761E9" w14:textId="3F8A8972" w:rsidR="00D426EA" w:rsidRPr="0077075D" w:rsidRDefault="00E93CEF" w:rsidP="0077075D">
      <w:pPr>
        <w:rPr>
          <w:rFonts w:cs="Times New Roman"/>
          <w:color w:val="000000" w:themeColor="text1"/>
          <w:szCs w:val="24"/>
        </w:rPr>
      </w:pPr>
      <w:r w:rsidRPr="0077075D">
        <w:rPr>
          <w:rFonts w:cs="Times New Roman"/>
          <w:color w:val="000000" w:themeColor="text1"/>
          <w:szCs w:val="24"/>
        </w:rPr>
        <w:t xml:space="preserve">In the hotel business, one of the most critical challenges is resource allocation whether that is in terms of people or money. </w:t>
      </w:r>
      <w:r w:rsidR="00D47AA4" w:rsidRPr="0077075D">
        <w:rPr>
          <w:rFonts w:cs="Times New Roman"/>
          <w:color w:val="000000" w:themeColor="text1"/>
          <w:szCs w:val="24"/>
        </w:rPr>
        <w:t>The needs for human resource allocation differ following the area of application</w:t>
      </w:r>
      <w:r w:rsidR="001D6931" w:rsidRPr="0077075D">
        <w:rPr>
          <w:rFonts w:cs="Times New Roman"/>
          <w:color w:val="000000" w:themeColor="text1"/>
          <w:szCs w:val="24"/>
        </w:rPr>
        <w:t xml:space="preserve"> (</w:t>
      </w:r>
      <w:r w:rsidR="0077075D" w:rsidRPr="0077075D">
        <w:rPr>
          <w:rFonts w:cs="Times New Roman"/>
          <w:color w:val="000000" w:themeColor="text1"/>
          <w:szCs w:val="24"/>
        </w:rPr>
        <w:t>Guys</w:t>
      </w:r>
      <w:r w:rsidR="001D6931" w:rsidRPr="0077075D">
        <w:rPr>
          <w:rFonts w:cs="Times New Roman"/>
          <w:color w:val="000000" w:themeColor="text1"/>
          <w:szCs w:val="24"/>
        </w:rPr>
        <w:t>, Font and Bonilla-Priego, 2019)</w:t>
      </w:r>
      <w:r w:rsidR="00D47AA4" w:rsidRPr="0077075D">
        <w:rPr>
          <w:rFonts w:cs="Times New Roman"/>
          <w:color w:val="000000" w:themeColor="text1"/>
          <w:szCs w:val="24"/>
        </w:rPr>
        <w:t xml:space="preserve">. The success of Premier Inn </w:t>
      </w:r>
      <w:r w:rsidR="00AB5DF1" w:rsidRPr="0077075D">
        <w:rPr>
          <w:rFonts w:cs="Times New Roman"/>
          <w:color w:val="000000" w:themeColor="text1"/>
          <w:szCs w:val="24"/>
        </w:rPr>
        <w:t xml:space="preserve">hotels </w:t>
      </w:r>
      <w:r w:rsidR="00D47AA4" w:rsidRPr="0077075D">
        <w:rPr>
          <w:rFonts w:cs="Times New Roman"/>
          <w:color w:val="000000" w:themeColor="text1"/>
          <w:szCs w:val="24"/>
        </w:rPr>
        <w:t xml:space="preserve">is typically attributed to the way of dealing with human resource management. Hence, this is </w:t>
      </w:r>
      <w:r w:rsidR="0077075D" w:rsidRPr="0077075D">
        <w:rPr>
          <w:rFonts w:cs="Times New Roman"/>
          <w:color w:val="000000" w:themeColor="text1"/>
          <w:szCs w:val="24"/>
        </w:rPr>
        <w:t>an imperative</w:t>
      </w:r>
      <w:r w:rsidR="00D47AA4" w:rsidRPr="0077075D">
        <w:rPr>
          <w:rFonts w:cs="Times New Roman"/>
          <w:color w:val="000000" w:themeColor="text1"/>
          <w:szCs w:val="24"/>
        </w:rPr>
        <w:t xml:space="preserve"> issue </w:t>
      </w:r>
      <w:r w:rsidR="0077075D" w:rsidRPr="0077075D">
        <w:rPr>
          <w:rFonts w:cs="Times New Roman"/>
          <w:color w:val="000000" w:themeColor="text1"/>
          <w:szCs w:val="24"/>
        </w:rPr>
        <w:t>to upsurge</w:t>
      </w:r>
      <w:r w:rsidR="00D47AA4" w:rsidRPr="0077075D">
        <w:rPr>
          <w:rFonts w:cs="Times New Roman"/>
          <w:color w:val="000000" w:themeColor="text1"/>
          <w:szCs w:val="24"/>
        </w:rPr>
        <w:t xml:space="preserve"> the satisfaction level and profit margin of the </w:t>
      </w:r>
      <w:r w:rsidR="001D6931" w:rsidRPr="0077075D">
        <w:rPr>
          <w:rFonts w:cs="Times New Roman"/>
          <w:color w:val="000000" w:themeColor="text1"/>
          <w:szCs w:val="24"/>
        </w:rPr>
        <w:t>organisation</w:t>
      </w:r>
      <w:r w:rsidR="00334DEE" w:rsidRPr="0077075D">
        <w:rPr>
          <w:rFonts w:cs="Times New Roman"/>
          <w:color w:val="000000" w:themeColor="text1"/>
          <w:szCs w:val="24"/>
        </w:rPr>
        <w:t>.</w:t>
      </w:r>
    </w:p>
    <w:p w14:paraId="5F53E04A" w14:textId="77777777" w:rsidR="00334DEE" w:rsidRPr="0077075D" w:rsidRDefault="00E93CEF" w:rsidP="0077075D">
      <w:pPr>
        <w:rPr>
          <w:rFonts w:cs="Times New Roman"/>
          <w:color w:val="000000" w:themeColor="text1"/>
          <w:szCs w:val="24"/>
        </w:rPr>
      </w:pPr>
      <w:r w:rsidRPr="0077075D">
        <w:rPr>
          <w:rFonts w:cs="Times New Roman"/>
          <w:color w:val="000000" w:themeColor="text1"/>
          <w:szCs w:val="24"/>
        </w:rPr>
        <w:t xml:space="preserve">Concerning marketing, Premier Inn hotels are facing significant challenges </w:t>
      </w:r>
      <w:r w:rsidR="004842E7" w:rsidRPr="0077075D">
        <w:rPr>
          <w:rFonts w:cs="Times New Roman"/>
          <w:color w:val="000000" w:themeColor="text1"/>
          <w:szCs w:val="24"/>
        </w:rPr>
        <w:t xml:space="preserve">in terms of brand consistency, increasing influence from online travel agencies, </w:t>
      </w:r>
      <w:r w:rsidRPr="0077075D">
        <w:rPr>
          <w:rFonts w:cs="Times New Roman"/>
          <w:color w:val="000000" w:themeColor="text1"/>
          <w:szCs w:val="24"/>
        </w:rPr>
        <w:t xml:space="preserve">budget, etc. </w:t>
      </w:r>
      <w:r w:rsidR="00011553" w:rsidRPr="0077075D">
        <w:rPr>
          <w:rFonts w:cs="Times New Roman"/>
          <w:color w:val="000000" w:themeColor="text1"/>
          <w:szCs w:val="24"/>
        </w:rPr>
        <w:t>OTAs and hotels coexisted peacefully for many years. The commission charge for reservations made through OTAs has significantly increased in recent years, severely hurting the bottom lines of hotels</w:t>
      </w:r>
      <w:r w:rsidR="00A84DB2" w:rsidRPr="0077075D">
        <w:rPr>
          <w:rFonts w:cs="Times New Roman"/>
          <w:color w:val="000000" w:themeColor="text1"/>
          <w:szCs w:val="24"/>
        </w:rPr>
        <w:t xml:space="preserve"> </w:t>
      </w:r>
      <w:r w:rsidR="00A84DB2" w:rsidRPr="0077075D">
        <w:rPr>
          <w:rFonts w:cs="Times New Roman"/>
          <w:color w:val="000000" w:themeColor="text1"/>
          <w:szCs w:val="24"/>
        </w:rPr>
        <w:lastRenderedPageBreak/>
        <w:t>(</w:t>
      </w:r>
      <w:r w:rsidR="00A84DB2" w:rsidRPr="0077075D">
        <w:rPr>
          <w:rFonts w:cs="Times New Roman"/>
          <w:color w:val="000000" w:themeColor="text1"/>
          <w:szCs w:val="24"/>
          <w:shd w:val="clear" w:color="auto" w:fill="FFFFFF"/>
        </w:rPr>
        <w:t>Talwar</w:t>
      </w:r>
      <w:r w:rsidR="00A84DB2" w:rsidRPr="0077075D">
        <w:rPr>
          <w:rFonts w:cs="Times New Roman"/>
          <w:i/>
          <w:color w:val="000000" w:themeColor="text1"/>
          <w:szCs w:val="24"/>
          <w:shd w:val="clear" w:color="auto" w:fill="FFFFFF"/>
        </w:rPr>
        <w:t>et al</w:t>
      </w:r>
      <w:r w:rsidR="00A84DB2" w:rsidRPr="0077075D">
        <w:rPr>
          <w:rFonts w:cs="Times New Roman"/>
          <w:color w:val="000000" w:themeColor="text1"/>
          <w:szCs w:val="24"/>
          <w:shd w:val="clear" w:color="auto" w:fill="FFFFFF"/>
        </w:rPr>
        <w:t>., 2020</w:t>
      </w:r>
      <w:r w:rsidR="00A84DB2" w:rsidRPr="0077075D">
        <w:rPr>
          <w:rFonts w:cs="Times New Roman"/>
          <w:color w:val="000000" w:themeColor="text1"/>
          <w:szCs w:val="24"/>
        </w:rPr>
        <w:t>)</w:t>
      </w:r>
      <w:r w:rsidR="00011553" w:rsidRPr="0077075D">
        <w:rPr>
          <w:rFonts w:cs="Times New Roman"/>
          <w:color w:val="000000" w:themeColor="text1"/>
          <w:szCs w:val="24"/>
        </w:rPr>
        <w:t xml:space="preserve">. </w:t>
      </w:r>
      <w:r w:rsidR="0053428A" w:rsidRPr="0077075D">
        <w:rPr>
          <w:rFonts w:cs="Times New Roman"/>
          <w:color w:val="000000" w:themeColor="text1"/>
          <w:szCs w:val="24"/>
        </w:rPr>
        <w:t>In addition to</w:t>
      </w:r>
      <w:r w:rsidR="00011553" w:rsidRPr="0077075D">
        <w:rPr>
          <w:rFonts w:cs="Times New Roman"/>
          <w:color w:val="000000" w:themeColor="text1"/>
          <w:szCs w:val="24"/>
        </w:rPr>
        <w:t xml:space="preserve"> affecting profit margins, OTAs also restrict the influence hotels can have on a visitor's choice.</w:t>
      </w:r>
    </w:p>
    <w:p w14:paraId="2FD05D03" w14:textId="4A4C3CE9" w:rsidR="00E42054" w:rsidRPr="0077075D" w:rsidRDefault="00E93CEF" w:rsidP="0077075D">
      <w:pPr>
        <w:rPr>
          <w:rFonts w:cs="Times New Roman"/>
          <w:color w:val="000000" w:themeColor="text1"/>
          <w:szCs w:val="24"/>
        </w:rPr>
      </w:pPr>
      <w:r w:rsidRPr="0077075D">
        <w:rPr>
          <w:rFonts w:cs="Times New Roman"/>
          <w:color w:val="000000" w:themeColor="text1"/>
          <w:szCs w:val="24"/>
        </w:rPr>
        <w:t xml:space="preserve">Hotel software is effective in allowing the </w:t>
      </w:r>
      <w:r w:rsidR="0077075D" w:rsidRPr="0077075D">
        <w:rPr>
          <w:rFonts w:cs="Times New Roman"/>
          <w:color w:val="000000" w:themeColor="text1"/>
          <w:szCs w:val="24"/>
        </w:rPr>
        <w:t>back-office</w:t>
      </w:r>
      <w:r w:rsidRPr="0077075D">
        <w:rPr>
          <w:rFonts w:cs="Times New Roman"/>
          <w:color w:val="000000" w:themeColor="text1"/>
          <w:szCs w:val="24"/>
        </w:rPr>
        <w:t xml:space="preserve"> employees and managers </w:t>
      </w:r>
      <w:r w:rsidR="006C786B" w:rsidRPr="0077075D">
        <w:rPr>
          <w:rFonts w:cs="Times New Roman"/>
          <w:color w:val="000000" w:themeColor="text1"/>
          <w:szCs w:val="24"/>
        </w:rPr>
        <w:t>to</w:t>
      </w:r>
      <w:r w:rsidRPr="0077075D">
        <w:rPr>
          <w:rFonts w:cs="Times New Roman"/>
          <w:color w:val="000000" w:themeColor="text1"/>
          <w:szCs w:val="24"/>
        </w:rPr>
        <w:t xml:space="preserve"> streamlin</w:t>
      </w:r>
      <w:r w:rsidR="006C786B" w:rsidRPr="0077075D">
        <w:rPr>
          <w:rFonts w:cs="Times New Roman"/>
          <w:color w:val="000000" w:themeColor="text1"/>
          <w:szCs w:val="24"/>
        </w:rPr>
        <w:t>e</w:t>
      </w:r>
      <w:r w:rsidRPr="0077075D">
        <w:rPr>
          <w:rFonts w:cs="Times New Roman"/>
          <w:color w:val="000000" w:themeColor="text1"/>
          <w:szCs w:val="24"/>
        </w:rPr>
        <w:t xml:space="preserve"> their administrative tasks while at the same time </w:t>
      </w:r>
      <w:r w:rsidR="006C786B" w:rsidRPr="0077075D">
        <w:rPr>
          <w:rFonts w:cs="Times New Roman"/>
          <w:color w:val="000000" w:themeColor="text1"/>
          <w:szCs w:val="24"/>
        </w:rPr>
        <w:t>pointedly</w:t>
      </w:r>
      <w:r w:rsidRPr="0077075D">
        <w:rPr>
          <w:rFonts w:cs="Times New Roman"/>
          <w:color w:val="000000" w:themeColor="text1"/>
          <w:szCs w:val="24"/>
        </w:rPr>
        <w:t xml:space="preserve"> cutting down costs and increasing</w:t>
      </w:r>
      <w:r w:rsidR="000670E4" w:rsidRPr="0077075D">
        <w:rPr>
          <w:rFonts w:cs="Times New Roman"/>
          <w:color w:val="000000" w:themeColor="text1"/>
          <w:szCs w:val="24"/>
        </w:rPr>
        <w:t xml:space="preserve"> booking</w:t>
      </w:r>
      <w:r w:rsidR="00776373" w:rsidRPr="0077075D">
        <w:rPr>
          <w:rFonts w:cs="Times New Roman"/>
          <w:color w:val="000000" w:themeColor="text1"/>
          <w:szCs w:val="24"/>
        </w:rPr>
        <w:t xml:space="preserve"> (Alrawadieh, Alrawadieh and Cetin, 2021)</w:t>
      </w:r>
      <w:r w:rsidR="000670E4" w:rsidRPr="0077075D">
        <w:rPr>
          <w:rFonts w:cs="Times New Roman"/>
          <w:color w:val="000000" w:themeColor="text1"/>
          <w:szCs w:val="24"/>
        </w:rPr>
        <w:t xml:space="preserve">. </w:t>
      </w:r>
      <w:r w:rsidRPr="0077075D">
        <w:rPr>
          <w:rFonts w:cs="Times New Roman"/>
          <w:color w:val="000000" w:themeColor="text1"/>
          <w:szCs w:val="24"/>
        </w:rPr>
        <w:t xml:space="preserve">This </w:t>
      </w:r>
      <w:r w:rsidR="00916768" w:rsidRPr="0077075D">
        <w:rPr>
          <w:rFonts w:cs="Times New Roman"/>
          <w:color w:val="000000" w:themeColor="text1"/>
          <w:szCs w:val="24"/>
        </w:rPr>
        <w:t xml:space="preserve">seems </w:t>
      </w:r>
      <w:r w:rsidRPr="0077075D">
        <w:rPr>
          <w:rFonts w:cs="Times New Roman"/>
          <w:color w:val="000000" w:themeColor="text1"/>
          <w:szCs w:val="24"/>
        </w:rPr>
        <w:t xml:space="preserve">problematic for Premier Inn's back office to control operations and deliver a good guest experience. </w:t>
      </w:r>
    </w:p>
    <w:p w14:paraId="678D05AB" w14:textId="77777777" w:rsidR="009569A8" w:rsidRPr="0077075D" w:rsidRDefault="00E93CEF" w:rsidP="0077075D">
      <w:pPr>
        <w:pStyle w:val="Heading1"/>
        <w:rPr>
          <w:rFonts w:cs="Times New Roman"/>
          <w:color w:val="000000" w:themeColor="text1"/>
          <w:szCs w:val="24"/>
        </w:rPr>
      </w:pPr>
      <w:bookmarkStart w:id="4" w:name="_Toc136959251"/>
      <w:r w:rsidRPr="0077075D">
        <w:rPr>
          <w:rFonts w:cs="Times New Roman"/>
          <w:color w:val="000000" w:themeColor="text1"/>
          <w:szCs w:val="24"/>
        </w:rPr>
        <w:t>Conclusion</w:t>
      </w:r>
      <w:bookmarkEnd w:id="4"/>
    </w:p>
    <w:p w14:paraId="281F5933" w14:textId="70E6C7FE" w:rsidR="005A1E06" w:rsidRPr="0077075D" w:rsidRDefault="00E93CEF" w:rsidP="0077075D">
      <w:pPr>
        <w:rPr>
          <w:rFonts w:cs="Times New Roman"/>
          <w:color w:val="000000" w:themeColor="text1"/>
          <w:szCs w:val="24"/>
        </w:rPr>
      </w:pPr>
      <w:r w:rsidRPr="0077075D">
        <w:rPr>
          <w:rFonts w:cs="Times New Roman"/>
          <w:color w:val="000000" w:themeColor="text1"/>
          <w:szCs w:val="24"/>
        </w:rPr>
        <w:t xml:space="preserve">In the inference, this is worthwhile to mention that </w:t>
      </w:r>
      <w:r w:rsidR="00916768" w:rsidRPr="0077075D">
        <w:rPr>
          <w:rFonts w:cs="Times New Roman"/>
          <w:color w:val="000000" w:themeColor="text1"/>
          <w:szCs w:val="24"/>
        </w:rPr>
        <w:t xml:space="preserve">making strategic interventions in the </w:t>
      </w:r>
      <w:r w:rsidR="0077075D" w:rsidRPr="0077075D">
        <w:rPr>
          <w:rFonts w:cs="Times New Roman"/>
          <w:color w:val="000000" w:themeColor="text1"/>
          <w:szCs w:val="24"/>
        </w:rPr>
        <w:t>back-office</w:t>
      </w:r>
      <w:r w:rsidR="00916768" w:rsidRPr="0077075D">
        <w:rPr>
          <w:rFonts w:cs="Times New Roman"/>
          <w:color w:val="000000" w:themeColor="text1"/>
          <w:szCs w:val="24"/>
        </w:rPr>
        <w:t xml:space="preserve"> operations of Premier Inn is important for the brand to achieve success. </w:t>
      </w:r>
      <w:r w:rsidR="006C786B" w:rsidRPr="0077075D">
        <w:rPr>
          <w:rFonts w:cs="Times New Roman"/>
          <w:color w:val="000000" w:themeColor="text1"/>
          <w:szCs w:val="24"/>
        </w:rPr>
        <w:t xml:space="preserve">Effective management of </w:t>
      </w:r>
      <w:r w:rsidR="0077075D" w:rsidRPr="0077075D">
        <w:rPr>
          <w:rFonts w:cs="Times New Roman"/>
          <w:color w:val="000000" w:themeColor="text1"/>
          <w:szCs w:val="24"/>
        </w:rPr>
        <w:t>back-office</w:t>
      </w:r>
      <w:r w:rsidR="006C786B" w:rsidRPr="0077075D">
        <w:rPr>
          <w:rFonts w:cs="Times New Roman"/>
          <w:color w:val="000000" w:themeColor="text1"/>
          <w:szCs w:val="24"/>
        </w:rPr>
        <w:t xml:space="preserve"> operations in Premier Inn facilitates the organisation for focusing on servicing customers and core competencies. </w:t>
      </w:r>
    </w:p>
    <w:p w14:paraId="55ADB877" w14:textId="77777777" w:rsidR="00560990" w:rsidRPr="0077075D" w:rsidRDefault="00E93CEF" w:rsidP="0077075D">
      <w:pPr>
        <w:spacing w:after="200"/>
        <w:jc w:val="left"/>
        <w:rPr>
          <w:rFonts w:eastAsiaTheme="majorEastAsia" w:cstheme="majorBidi"/>
          <w:b/>
          <w:bCs/>
          <w:szCs w:val="24"/>
        </w:rPr>
      </w:pPr>
      <w:r w:rsidRPr="0077075D">
        <w:rPr>
          <w:szCs w:val="24"/>
        </w:rPr>
        <w:br w:type="page"/>
      </w:r>
    </w:p>
    <w:p w14:paraId="048A9D41" w14:textId="77777777" w:rsidR="00D426EA" w:rsidRPr="0077075D" w:rsidRDefault="00E93CEF" w:rsidP="0077075D">
      <w:pPr>
        <w:pStyle w:val="Heading1"/>
        <w:rPr>
          <w:szCs w:val="24"/>
        </w:rPr>
      </w:pPr>
      <w:bookmarkStart w:id="5" w:name="_Toc136959252"/>
      <w:r w:rsidRPr="0077075D">
        <w:rPr>
          <w:szCs w:val="24"/>
        </w:rPr>
        <w:lastRenderedPageBreak/>
        <w:t>References</w:t>
      </w:r>
      <w:bookmarkEnd w:id="5"/>
    </w:p>
    <w:p w14:paraId="54BF68EE" w14:textId="77777777" w:rsidR="00BE65B4" w:rsidRPr="0077075D" w:rsidRDefault="00E93CEF" w:rsidP="0077075D">
      <w:pPr>
        <w:rPr>
          <w:rFonts w:cs="Times New Roman"/>
          <w:color w:val="222222"/>
          <w:szCs w:val="24"/>
          <w:shd w:val="clear" w:color="auto" w:fill="FFFFFF"/>
        </w:rPr>
      </w:pPr>
      <w:r w:rsidRPr="0077075D">
        <w:rPr>
          <w:rFonts w:cs="Times New Roman"/>
          <w:color w:val="222222"/>
          <w:szCs w:val="24"/>
          <w:shd w:val="clear" w:color="auto" w:fill="FFFFFF"/>
        </w:rPr>
        <w:t>Alrawadieh, Z., Alrawadieh, Z. and Cetin, G., (2021). Digital transformation and revenue management: Evidence from the hotel industry. </w:t>
      </w:r>
      <w:r w:rsidRPr="0077075D">
        <w:rPr>
          <w:rFonts w:cs="Times New Roman"/>
          <w:i/>
          <w:iCs/>
          <w:color w:val="222222"/>
          <w:szCs w:val="24"/>
          <w:shd w:val="clear" w:color="auto" w:fill="FFFFFF"/>
        </w:rPr>
        <w:t>Tourism Economics</w:t>
      </w:r>
      <w:r w:rsidRPr="0077075D">
        <w:rPr>
          <w:rFonts w:cs="Times New Roman"/>
          <w:color w:val="222222"/>
          <w:szCs w:val="24"/>
          <w:shd w:val="clear" w:color="auto" w:fill="FFFFFF"/>
        </w:rPr>
        <w:t>, </w:t>
      </w:r>
      <w:r w:rsidRPr="0077075D">
        <w:rPr>
          <w:rFonts w:cs="Times New Roman"/>
          <w:i/>
          <w:iCs/>
          <w:color w:val="222222"/>
          <w:szCs w:val="24"/>
          <w:shd w:val="clear" w:color="auto" w:fill="FFFFFF"/>
        </w:rPr>
        <w:t>27</w:t>
      </w:r>
      <w:r w:rsidRPr="0077075D">
        <w:rPr>
          <w:rFonts w:cs="Times New Roman"/>
          <w:color w:val="222222"/>
          <w:szCs w:val="24"/>
          <w:shd w:val="clear" w:color="auto" w:fill="FFFFFF"/>
        </w:rPr>
        <w:t>(2), pp.328-345.</w:t>
      </w:r>
      <w:hyperlink r:id="rId8" w:history="1">
        <w:r w:rsidRPr="0077075D">
          <w:rPr>
            <w:rStyle w:val="Hyperlink"/>
            <w:rFonts w:cs="Times New Roman"/>
            <w:szCs w:val="24"/>
            <w:shd w:val="clear" w:color="auto" w:fill="FFFFFF"/>
          </w:rPr>
          <w:t>https://www.academia.edu/download/63481400/Digital_transformation_and_revenue_management_20200531-69911-wt65u1.pdf</w:t>
        </w:r>
      </w:hyperlink>
    </w:p>
    <w:p w14:paraId="4E2953A4" w14:textId="77777777" w:rsidR="00BE65B4" w:rsidRPr="0077075D" w:rsidRDefault="00E93CEF" w:rsidP="0077075D">
      <w:pPr>
        <w:rPr>
          <w:rFonts w:cs="Times New Roman"/>
          <w:szCs w:val="24"/>
        </w:rPr>
      </w:pPr>
      <w:r w:rsidRPr="0077075D">
        <w:rPr>
          <w:rFonts w:cs="Times New Roman"/>
          <w:szCs w:val="24"/>
        </w:rPr>
        <w:t xml:space="preserve">Boyes, A. (2018) </w:t>
      </w:r>
      <w:r w:rsidRPr="0077075D">
        <w:rPr>
          <w:rFonts w:cs="Times New Roman"/>
          <w:i/>
          <w:iCs/>
          <w:szCs w:val="24"/>
        </w:rPr>
        <w:t>How to focus on what’s important, not just what’s urgent</w:t>
      </w:r>
      <w:r w:rsidRPr="0077075D">
        <w:rPr>
          <w:rFonts w:cs="Times New Roman"/>
          <w:szCs w:val="24"/>
        </w:rPr>
        <w:t xml:space="preserve">, </w:t>
      </w:r>
      <w:r w:rsidRPr="0077075D">
        <w:rPr>
          <w:rFonts w:cs="Times New Roman"/>
          <w:i/>
          <w:iCs/>
          <w:szCs w:val="24"/>
        </w:rPr>
        <w:t>Harvard Business Review</w:t>
      </w:r>
      <w:r w:rsidRPr="0077075D">
        <w:rPr>
          <w:rFonts w:cs="Times New Roman"/>
          <w:szCs w:val="24"/>
        </w:rPr>
        <w:t xml:space="preserve">. Available at: https://hbr.org/2018/07/how-to-focus-on-whats-important-not-just-whats-urgent (Accessed: 06 June 2023). </w:t>
      </w:r>
    </w:p>
    <w:p w14:paraId="227AAAF9" w14:textId="77777777" w:rsidR="00BE65B4" w:rsidRPr="0077075D" w:rsidRDefault="00E93CEF" w:rsidP="0077075D">
      <w:pPr>
        <w:rPr>
          <w:rFonts w:cs="Times New Roman"/>
          <w:color w:val="222222"/>
          <w:szCs w:val="24"/>
          <w:shd w:val="clear" w:color="auto" w:fill="FFFFFF"/>
        </w:rPr>
      </w:pPr>
      <w:r w:rsidRPr="0077075D">
        <w:rPr>
          <w:rFonts w:cs="Times New Roman"/>
          <w:color w:val="222222"/>
          <w:szCs w:val="24"/>
          <w:shd w:val="clear" w:color="auto" w:fill="FFFFFF"/>
        </w:rPr>
        <w:t>Celiker, N. and Guzeller, C.O., (2022). Predicting Organizational Citizenship Behaviour in Hospitality Businesses with Decision Tree Method. </w:t>
      </w:r>
      <w:r w:rsidRPr="0077075D">
        <w:rPr>
          <w:rFonts w:cs="Times New Roman"/>
          <w:i/>
          <w:iCs/>
          <w:color w:val="222222"/>
          <w:szCs w:val="24"/>
          <w:shd w:val="clear" w:color="auto" w:fill="FFFFFF"/>
        </w:rPr>
        <w:t>International Journal of Hospitality &amp; Tourism Administration</w:t>
      </w:r>
      <w:r w:rsidRPr="0077075D">
        <w:rPr>
          <w:rFonts w:cs="Times New Roman"/>
          <w:color w:val="222222"/>
          <w:szCs w:val="24"/>
          <w:shd w:val="clear" w:color="auto" w:fill="FFFFFF"/>
        </w:rPr>
        <w:t>, pp.1-39.</w:t>
      </w:r>
      <w:hyperlink r:id="rId9" w:history="1">
        <w:r w:rsidRPr="0077075D">
          <w:rPr>
            <w:rStyle w:val="Hyperlink"/>
            <w:rFonts w:cs="Times New Roman"/>
            <w:szCs w:val="24"/>
            <w:shd w:val="clear" w:color="auto" w:fill="FFFFFF"/>
          </w:rPr>
          <w:t>https://www.researchgate.net/profile/Nuri-Celiker/publication/363401520_Predicting_Organizational_Citizenship_Behaviour_in_Hospitality_Businesses_with_Decision_Tree_Method/links/6324742e873eca0c0090c082/Predicting-Organizational-Citizenship-Behaviour-in-Hospitality-Businesses-with-Decision-Tree-Method.pdf</w:t>
        </w:r>
      </w:hyperlink>
    </w:p>
    <w:p w14:paraId="56FDD79D" w14:textId="77777777" w:rsidR="00BE65B4" w:rsidRPr="0077075D" w:rsidRDefault="00E93CEF" w:rsidP="0077075D">
      <w:pPr>
        <w:rPr>
          <w:rFonts w:cs="Times New Roman"/>
          <w:color w:val="222222"/>
          <w:szCs w:val="24"/>
          <w:shd w:val="clear" w:color="auto" w:fill="FFFFFF"/>
        </w:rPr>
      </w:pPr>
      <w:r w:rsidRPr="0077075D">
        <w:rPr>
          <w:rFonts w:cs="Times New Roman"/>
          <w:color w:val="222222"/>
          <w:szCs w:val="24"/>
          <w:shd w:val="clear" w:color="auto" w:fill="FFFFFF"/>
        </w:rPr>
        <w:t>Farías, A. and Cancino, C.A., (2021</w:t>
      </w:r>
      <w:proofErr w:type="gramStart"/>
      <w:r w:rsidRPr="0077075D">
        <w:rPr>
          <w:rFonts w:cs="Times New Roman"/>
          <w:color w:val="222222"/>
          <w:szCs w:val="24"/>
          <w:shd w:val="clear" w:color="auto" w:fill="FFFFFF"/>
        </w:rPr>
        <w:t>).Digital</w:t>
      </w:r>
      <w:proofErr w:type="gramEnd"/>
      <w:r w:rsidRPr="0077075D">
        <w:rPr>
          <w:rFonts w:cs="Times New Roman"/>
          <w:color w:val="222222"/>
          <w:szCs w:val="24"/>
          <w:shd w:val="clear" w:color="auto" w:fill="FFFFFF"/>
        </w:rPr>
        <w:t xml:space="preserve"> transformation in the Chilean lodging sector: Opportunities for sustainable businesses. </w:t>
      </w:r>
      <w:r w:rsidRPr="0077075D">
        <w:rPr>
          <w:rFonts w:cs="Times New Roman"/>
          <w:i/>
          <w:iCs/>
          <w:color w:val="222222"/>
          <w:szCs w:val="24"/>
          <w:shd w:val="clear" w:color="auto" w:fill="FFFFFF"/>
        </w:rPr>
        <w:t>Sustainability</w:t>
      </w:r>
      <w:r w:rsidRPr="0077075D">
        <w:rPr>
          <w:rFonts w:cs="Times New Roman"/>
          <w:color w:val="222222"/>
          <w:szCs w:val="24"/>
          <w:shd w:val="clear" w:color="auto" w:fill="FFFFFF"/>
        </w:rPr>
        <w:t>, </w:t>
      </w:r>
      <w:r w:rsidRPr="0077075D">
        <w:rPr>
          <w:rFonts w:cs="Times New Roman"/>
          <w:i/>
          <w:iCs/>
          <w:color w:val="222222"/>
          <w:szCs w:val="24"/>
          <w:shd w:val="clear" w:color="auto" w:fill="FFFFFF"/>
        </w:rPr>
        <w:t>13</w:t>
      </w:r>
      <w:r w:rsidRPr="0077075D">
        <w:rPr>
          <w:rFonts w:cs="Times New Roman"/>
          <w:color w:val="222222"/>
          <w:szCs w:val="24"/>
          <w:shd w:val="clear" w:color="auto" w:fill="FFFFFF"/>
        </w:rPr>
        <w:t>(14), p.8097.</w:t>
      </w:r>
      <w:hyperlink r:id="rId10" w:history="1">
        <w:r w:rsidRPr="0077075D">
          <w:rPr>
            <w:rStyle w:val="Hyperlink"/>
            <w:rFonts w:cs="Times New Roman"/>
            <w:szCs w:val="24"/>
            <w:shd w:val="clear" w:color="auto" w:fill="FFFFFF"/>
          </w:rPr>
          <w:t>https://www.mdpi.com/2071-1050/13/14/8097/pdf</w:t>
        </w:r>
      </w:hyperlink>
    </w:p>
    <w:p w14:paraId="634594F9" w14:textId="77777777" w:rsidR="00BE65B4" w:rsidRPr="0077075D" w:rsidRDefault="00E93CEF" w:rsidP="0077075D">
      <w:pPr>
        <w:rPr>
          <w:rFonts w:cs="Times New Roman"/>
          <w:color w:val="222222"/>
          <w:szCs w:val="24"/>
          <w:shd w:val="clear" w:color="auto" w:fill="FFFFFF"/>
        </w:rPr>
      </w:pPr>
      <w:proofErr w:type="spellStart"/>
      <w:r w:rsidRPr="0077075D">
        <w:rPr>
          <w:rFonts w:cs="Times New Roman"/>
          <w:color w:val="222222"/>
          <w:szCs w:val="24"/>
          <w:shd w:val="clear" w:color="auto" w:fill="FFFFFF"/>
        </w:rPr>
        <w:t>Guix</w:t>
      </w:r>
      <w:proofErr w:type="spellEnd"/>
      <w:r w:rsidRPr="0077075D">
        <w:rPr>
          <w:rFonts w:cs="Times New Roman"/>
          <w:color w:val="222222"/>
          <w:szCs w:val="24"/>
          <w:shd w:val="clear" w:color="auto" w:fill="FFFFFF"/>
        </w:rPr>
        <w:t>, M., Font, X. and Bonilla-Priego, M.J., (2019</w:t>
      </w:r>
      <w:proofErr w:type="gramStart"/>
      <w:r w:rsidRPr="0077075D">
        <w:rPr>
          <w:rFonts w:cs="Times New Roman"/>
          <w:color w:val="222222"/>
          <w:szCs w:val="24"/>
          <w:shd w:val="clear" w:color="auto" w:fill="FFFFFF"/>
        </w:rPr>
        <w:t>).Materiality</w:t>
      </w:r>
      <w:proofErr w:type="gramEnd"/>
      <w:r w:rsidRPr="0077075D">
        <w:rPr>
          <w:rFonts w:cs="Times New Roman"/>
          <w:color w:val="222222"/>
          <w:szCs w:val="24"/>
          <w:shd w:val="clear" w:color="auto" w:fill="FFFFFF"/>
        </w:rPr>
        <w:t>: stakeholder accountability choices in hotels’ sustainability reports. </w:t>
      </w:r>
      <w:r w:rsidRPr="0077075D">
        <w:rPr>
          <w:rFonts w:cs="Times New Roman"/>
          <w:i/>
          <w:iCs/>
          <w:color w:val="222222"/>
          <w:szCs w:val="24"/>
          <w:shd w:val="clear" w:color="auto" w:fill="FFFFFF"/>
        </w:rPr>
        <w:t>International Journal of Contemporary Hospitality Management</w:t>
      </w:r>
      <w:r w:rsidRPr="0077075D">
        <w:rPr>
          <w:rFonts w:cs="Times New Roman"/>
          <w:color w:val="222222"/>
          <w:szCs w:val="24"/>
          <w:shd w:val="clear" w:color="auto" w:fill="FFFFFF"/>
        </w:rPr>
        <w:t>.</w:t>
      </w:r>
      <w:hyperlink r:id="rId11" w:history="1">
        <w:r w:rsidRPr="0077075D">
          <w:rPr>
            <w:rStyle w:val="Hyperlink"/>
            <w:rFonts w:cs="Times New Roman"/>
            <w:szCs w:val="24"/>
            <w:shd w:val="clear" w:color="auto" w:fill="FFFFFF"/>
          </w:rPr>
          <w:t>https://openresearch.surrey.ac.uk/esploro/fulltext/journalArticle/Materiality-stakeholder-accountability-choices-in-hotels/99516766502346?repId=12140142600002346&amp;mId=13140377320002346&amp;institution=44SUR_INST</w:t>
        </w:r>
      </w:hyperlink>
    </w:p>
    <w:p w14:paraId="7F7106B8" w14:textId="77777777" w:rsidR="00BE65B4" w:rsidRPr="0077075D" w:rsidRDefault="00E93CEF" w:rsidP="0077075D">
      <w:pPr>
        <w:rPr>
          <w:rFonts w:cs="Times New Roman"/>
          <w:color w:val="222222"/>
          <w:szCs w:val="24"/>
          <w:shd w:val="clear" w:color="auto" w:fill="FFFFFF"/>
        </w:rPr>
      </w:pPr>
      <w:r w:rsidRPr="0077075D">
        <w:rPr>
          <w:rFonts w:cs="Times New Roman"/>
          <w:color w:val="222222"/>
          <w:szCs w:val="24"/>
          <w:shd w:val="clear" w:color="auto" w:fill="FFFFFF"/>
        </w:rPr>
        <w:t>Mashavira, N., (2020). The perceived impact of performance appraisal on the performance of small-to-medium-sized enterprises in Zimbabwe. </w:t>
      </w:r>
      <w:proofErr w:type="spellStart"/>
      <w:r w:rsidRPr="0077075D">
        <w:rPr>
          <w:rFonts w:cs="Times New Roman"/>
          <w:i/>
          <w:iCs/>
          <w:color w:val="222222"/>
          <w:szCs w:val="24"/>
          <w:shd w:val="clear" w:color="auto" w:fill="FFFFFF"/>
        </w:rPr>
        <w:t>ActaCommercii</w:t>
      </w:r>
      <w:proofErr w:type="spellEnd"/>
      <w:r w:rsidRPr="0077075D">
        <w:rPr>
          <w:rFonts w:cs="Times New Roman"/>
          <w:color w:val="222222"/>
          <w:szCs w:val="24"/>
          <w:shd w:val="clear" w:color="auto" w:fill="FFFFFF"/>
        </w:rPr>
        <w:t>, </w:t>
      </w:r>
      <w:r w:rsidRPr="0077075D">
        <w:rPr>
          <w:rFonts w:cs="Times New Roman"/>
          <w:i/>
          <w:iCs/>
          <w:color w:val="222222"/>
          <w:szCs w:val="24"/>
          <w:shd w:val="clear" w:color="auto" w:fill="FFFFFF"/>
        </w:rPr>
        <w:t>20</w:t>
      </w:r>
      <w:r w:rsidRPr="0077075D">
        <w:rPr>
          <w:rFonts w:cs="Times New Roman"/>
          <w:color w:val="222222"/>
          <w:szCs w:val="24"/>
          <w:shd w:val="clear" w:color="auto" w:fill="FFFFFF"/>
        </w:rPr>
        <w:t>(1), pp.1-11.</w:t>
      </w:r>
      <w:hyperlink r:id="rId12" w:history="1">
        <w:r w:rsidRPr="0077075D">
          <w:rPr>
            <w:rStyle w:val="Hyperlink"/>
            <w:rFonts w:cs="Times New Roman"/>
            <w:szCs w:val="24"/>
            <w:shd w:val="clear" w:color="auto" w:fill="FFFFFF"/>
          </w:rPr>
          <w:t>http://www.scielo.org.za/scielo.php?script=sci_arttext&amp;pid=S1684-19992020000100020</w:t>
        </w:r>
      </w:hyperlink>
    </w:p>
    <w:p w14:paraId="2E1BC11F" w14:textId="77777777" w:rsidR="00BE65B4" w:rsidRPr="0077075D" w:rsidRDefault="00E93CEF" w:rsidP="0077075D">
      <w:pPr>
        <w:rPr>
          <w:rFonts w:cs="Times New Roman"/>
          <w:color w:val="222222"/>
          <w:szCs w:val="24"/>
          <w:shd w:val="clear" w:color="auto" w:fill="FFFFFF"/>
        </w:rPr>
      </w:pPr>
      <w:r w:rsidRPr="0077075D">
        <w:rPr>
          <w:rFonts w:cs="Times New Roman"/>
          <w:color w:val="222222"/>
          <w:szCs w:val="24"/>
          <w:shd w:val="clear" w:color="auto" w:fill="FFFFFF"/>
        </w:rPr>
        <w:t>Mbawuni, A.B., (2022). The Impact of Job Satisfaction on Staff Turnover Intentions in the Hotels in Ghana. </w:t>
      </w:r>
      <w:r w:rsidRPr="0077075D">
        <w:rPr>
          <w:rFonts w:cs="Times New Roman"/>
          <w:i/>
          <w:iCs/>
          <w:color w:val="222222"/>
          <w:szCs w:val="24"/>
          <w:shd w:val="clear" w:color="auto" w:fill="FFFFFF"/>
        </w:rPr>
        <w:t>ADRRI Journal (Multidisciplinary)</w:t>
      </w:r>
      <w:r w:rsidRPr="0077075D">
        <w:rPr>
          <w:rFonts w:cs="Times New Roman"/>
          <w:color w:val="222222"/>
          <w:szCs w:val="24"/>
          <w:shd w:val="clear" w:color="auto" w:fill="FFFFFF"/>
        </w:rPr>
        <w:t>, </w:t>
      </w:r>
      <w:r w:rsidRPr="0077075D">
        <w:rPr>
          <w:rFonts w:cs="Times New Roman"/>
          <w:i/>
          <w:iCs/>
          <w:color w:val="222222"/>
          <w:szCs w:val="24"/>
          <w:shd w:val="clear" w:color="auto" w:fill="FFFFFF"/>
        </w:rPr>
        <w:t>31</w:t>
      </w:r>
      <w:r w:rsidRPr="0077075D">
        <w:rPr>
          <w:rFonts w:cs="Times New Roman"/>
          <w:color w:val="222222"/>
          <w:szCs w:val="24"/>
          <w:shd w:val="clear" w:color="auto" w:fill="FFFFFF"/>
        </w:rPr>
        <w:t>(3 (8) July-September), pp.17-30.</w:t>
      </w:r>
      <w:hyperlink r:id="rId13" w:history="1">
        <w:r w:rsidRPr="0077075D">
          <w:rPr>
            <w:rStyle w:val="Hyperlink"/>
            <w:rFonts w:cs="Times New Roman"/>
            <w:szCs w:val="24"/>
            <w:shd w:val="clear" w:color="auto" w:fill="FFFFFF"/>
          </w:rPr>
          <w:t>https://journals.adrri.org/index.php/adrrij/article/download/928/705</w:t>
        </w:r>
      </w:hyperlink>
    </w:p>
    <w:p w14:paraId="79CC9AE6" w14:textId="77777777" w:rsidR="00BE65B4" w:rsidRPr="0077075D" w:rsidRDefault="00E93CEF" w:rsidP="0077075D">
      <w:pPr>
        <w:rPr>
          <w:rFonts w:cs="Times New Roman"/>
          <w:szCs w:val="24"/>
        </w:rPr>
      </w:pPr>
      <w:r w:rsidRPr="0077075D">
        <w:rPr>
          <w:rFonts w:cs="Times New Roman"/>
          <w:szCs w:val="24"/>
        </w:rPr>
        <w:lastRenderedPageBreak/>
        <w:t xml:space="preserve">PremierInn (2023) </w:t>
      </w:r>
      <w:r w:rsidRPr="0077075D">
        <w:rPr>
          <w:rFonts w:cs="Times New Roman"/>
          <w:i/>
          <w:iCs/>
          <w:szCs w:val="24"/>
        </w:rPr>
        <w:t>What3words</w:t>
      </w:r>
      <w:r w:rsidRPr="0077075D">
        <w:rPr>
          <w:rFonts w:cs="Times New Roman"/>
          <w:szCs w:val="24"/>
        </w:rPr>
        <w:t xml:space="preserve">, </w:t>
      </w:r>
      <w:r w:rsidRPr="0077075D">
        <w:rPr>
          <w:rFonts w:cs="Times New Roman"/>
          <w:i/>
          <w:iCs/>
          <w:szCs w:val="24"/>
        </w:rPr>
        <w:t xml:space="preserve">News | Premier </w:t>
      </w:r>
      <w:proofErr w:type="spellStart"/>
      <w:r w:rsidRPr="0077075D">
        <w:rPr>
          <w:rFonts w:cs="Times New Roman"/>
          <w:i/>
          <w:iCs/>
          <w:szCs w:val="24"/>
        </w:rPr>
        <w:t>Inn</w:t>
      </w:r>
      <w:r w:rsidRPr="0077075D">
        <w:rPr>
          <w:rFonts w:cs="Times New Roman"/>
          <w:szCs w:val="24"/>
        </w:rPr>
        <w:t>.Available</w:t>
      </w:r>
      <w:proofErr w:type="spellEnd"/>
      <w:r w:rsidRPr="0077075D">
        <w:rPr>
          <w:rFonts w:cs="Times New Roman"/>
          <w:szCs w:val="24"/>
        </w:rPr>
        <w:t xml:space="preserve"> at: https://www.premierinn.com/gb/en/news/2019/what3words.html#:~:text=Millions%20of%20Premier%20Inn%20bookings,guests%20to%20the%20correct%20entrance.(Accessed: 06 June 2023).</w:t>
      </w:r>
    </w:p>
    <w:p w14:paraId="395F6530" w14:textId="77777777" w:rsidR="00BE65B4" w:rsidRPr="0077075D" w:rsidRDefault="00E93CEF" w:rsidP="0077075D">
      <w:pPr>
        <w:rPr>
          <w:rFonts w:cs="Times New Roman"/>
          <w:color w:val="222222"/>
          <w:szCs w:val="24"/>
          <w:shd w:val="clear" w:color="auto" w:fill="FFFFFF"/>
        </w:rPr>
      </w:pPr>
      <w:r w:rsidRPr="0077075D">
        <w:rPr>
          <w:rFonts w:cs="Times New Roman"/>
          <w:color w:val="222222"/>
          <w:szCs w:val="24"/>
          <w:shd w:val="clear" w:color="auto" w:fill="FFFFFF"/>
        </w:rPr>
        <w:t xml:space="preserve">Talwar, S., Dhir, A., Kaur, P. and </w:t>
      </w:r>
      <w:proofErr w:type="spellStart"/>
      <w:r w:rsidRPr="0077075D">
        <w:rPr>
          <w:rFonts w:cs="Times New Roman"/>
          <w:color w:val="222222"/>
          <w:szCs w:val="24"/>
          <w:shd w:val="clear" w:color="auto" w:fill="FFFFFF"/>
        </w:rPr>
        <w:t>Mäntymäki</w:t>
      </w:r>
      <w:proofErr w:type="spellEnd"/>
      <w:r w:rsidRPr="0077075D">
        <w:rPr>
          <w:rFonts w:cs="Times New Roman"/>
          <w:color w:val="222222"/>
          <w:szCs w:val="24"/>
          <w:shd w:val="clear" w:color="auto" w:fill="FFFFFF"/>
        </w:rPr>
        <w:t>, M., (2020</w:t>
      </w:r>
      <w:proofErr w:type="gramStart"/>
      <w:r w:rsidRPr="0077075D">
        <w:rPr>
          <w:rFonts w:cs="Times New Roman"/>
          <w:color w:val="222222"/>
          <w:szCs w:val="24"/>
          <w:shd w:val="clear" w:color="auto" w:fill="FFFFFF"/>
        </w:rPr>
        <w:t>).Barriers</w:t>
      </w:r>
      <w:proofErr w:type="gramEnd"/>
      <w:r w:rsidRPr="0077075D">
        <w:rPr>
          <w:rFonts w:cs="Times New Roman"/>
          <w:color w:val="222222"/>
          <w:szCs w:val="24"/>
          <w:shd w:val="clear" w:color="auto" w:fill="FFFFFF"/>
        </w:rPr>
        <w:t xml:space="preserve"> toward purchasing from online travel agencies. </w:t>
      </w:r>
      <w:r w:rsidRPr="0077075D">
        <w:rPr>
          <w:rFonts w:cs="Times New Roman"/>
          <w:i/>
          <w:iCs/>
          <w:color w:val="222222"/>
          <w:szCs w:val="24"/>
          <w:shd w:val="clear" w:color="auto" w:fill="FFFFFF"/>
        </w:rPr>
        <w:t>International Journal of Hospitality Management</w:t>
      </w:r>
      <w:r w:rsidRPr="0077075D">
        <w:rPr>
          <w:rFonts w:cs="Times New Roman"/>
          <w:color w:val="222222"/>
          <w:szCs w:val="24"/>
          <w:shd w:val="clear" w:color="auto" w:fill="FFFFFF"/>
        </w:rPr>
        <w:t>, </w:t>
      </w:r>
      <w:r w:rsidRPr="0077075D">
        <w:rPr>
          <w:rFonts w:cs="Times New Roman"/>
          <w:i/>
          <w:iCs/>
          <w:color w:val="222222"/>
          <w:szCs w:val="24"/>
          <w:shd w:val="clear" w:color="auto" w:fill="FFFFFF"/>
        </w:rPr>
        <w:t>89</w:t>
      </w:r>
      <w:r w:rsidRPr="0077075D">
        <w:rPr>
          <w:rFonts w:cs="Times New Roman"/>
          <w:color w:val="222222"/>
          <w:szCs w:val="24"/>
          <w:shd w:val="clear" w:color="auto" w:fill="FFFFFF"/>
        </w:rPr>
        <w:t>, p.102593.</w:t>
      </w:r>
      <w:hyperlink r:id="rId14" w:history="1">
        <w:r w:rsidRPr="0077075D">
          <w:rPr>
            <w:rStyle w:val="Hyperlink"/>
            <w:rFonts w:cs="Times New Roman"/>
            <w:szCs w:val="24"/>
            <w:shd w:val="clear" w:color="auto" w:fill="FFFFFF"/>
          </w:rPr>
          <w:t>https://www.sciencedirect.com/science/article/pii/S0278431920301456</w:t>
        </w:r>
      </w:hyperlink>
    </w:p>
    <w:sectPr w:rsidR="00BE65B4" w:rsidRPr="0077075D" w:rsidSect="00067C9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A7796" w14:textId="77777777" w:rsidR="0045393D" w:rsidRDefault="0045393D" w:rsidP="007E709C">
      <w:pPr>
        <w:spacing w:after="0" w:line="240" w:lineRule="auto"/>
      </w:pPr>
      <w:r>
        <w:separator/>
      </w:r>
    </w:p>
  </w:endnote>
  <w:endnote w:type="continuationSeparator" w:id="0">
    <w:p w14:paraId="4C3ED137" w14:textId="77777777" w:rsidR="0045393D" w:rsidRDefault="0045393D" w:rsidP="007E70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4645744"/>
      <w:docPartObj>
        <w:docPartGallery w:val="Page Numbers (Bottom of Page)"/>
        <w:docPartUnique/>
      </w:docPartObj>
    </w:sdtPr>
    <w:sdtEndPr>
      <w:rPr>
        <w:noProof/>
      </w:rPr>
    </w:sdtEndPr>
    <w:sdtContent>
      <w:p w14:paraId="693D0EC7" w14:textId="77777777" w:rsidR="009B1A63" w:rsidRDefault="00E93CEF">
        <w:pPr>
          <w:pStyle w:val="Footer"/>
        </w:pPr>
        <w:r>
          <w:t xml:space="preserve">Page | </w:t>
        </w:r>
        <w:r w:rsidR="007E709C">
          <w:fldChar w:fldCharType="begin"/>
        </w:r>
        <w:r>
          <w:instrText xml:space="preserve"> PAGE   \* MERGEFORMAT </w:instrText>
        </w:r>
        <w:r w:rsidR="007E709C">
          <w:fldChar w:fldCharType="separate"/>
        </w:r>
        <w:r w:rsidR="005E09D9">
          <w:rPr>
            <w:noProof/>
          </w:rPr>
          <w:t>5</w:t>
        </w:r>
        <w:r w:rsidR="007E709C">
          <w:rPr>
            <w:noProof/>
          </w:rPr>
          <w:fldChar w:fldCharType="end"/>
        </w:r>
      </w:p>
    </w:sdtContent>
  </w:sdt>
  <w:p w14:paraId="666CD563" w14:textId="77777777" w:rsidR="009B1A63" w:rsidRDefault="009B1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B584A" w14:textId="77777777" w:rsidR="0045393D" w:rsidRDefault="0045393D" w:rsidP="007E709C">
      <w:pPr>
        <w:spacing w:after="0" w:line="240" w:lineRule="auto"/>
      </w:pPr>
      <w:r>
        <w:separator/>
      </w:r>
    </w:p>
  </w:footnote>
  <w:footnote w:type="continuationSeparator" w:id="0">
    <w:p w14:paraId="1FFADF2F" w14:textId="77777777" w:rsidR="0045393D" w:rsidRDefault="0045393D" w:rsidP="007E70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787"/>
    <w:rsid w:val="00000D17"/>
    <w:rsid w:val="00001612"/>
    <w:rsid w:val="00010A0B"/>
    <w:rsid w:val="00011553"/>
    <w:rsid w:val="00024787"/>
    <w:rsid w:val="00024900"/>
    <w:rsid w:val="00031DDC"/>
    <w:rsid w:val="000452FC"/>
    <w:rsid w:val="00060BD6"/>
    <w:rsid w:val="00066ABE"/>
    <w:rsid w:val="000670E4"/>
    <w:rsid w:val="00067C97"/>
    <w:rsid w:val="000B1421"/>
    <w:rsid w:val="000D4C24"/>
    <w:rsid w:val="000D5160"/>
    <w:rsid w:val="000E004C"/>
    <w:rsid w:val="000F35A8"/>
    <w:rsid w:val="000F7DD6"/>
    <w:rsid w:val="00127443"/>
    <w:rsid w:val="0015708A"/>
    <w:rsid w:val="00191FC9"/>
    <w:rsid w:val="0019419C"/>
    <w:rsid w:val="001B0D92"/>
    <w:rsid w:val="001B324F"/>
    <w:rsid w:val="001D663E"/>
    <w:rsid w:val="001D6931"/>
    <w:rsid w:val="00213C26"/>
    <w:rsid w:val="00260E17"/>
    <w:rsid w:val="00265003"/>
    <w:rsid w:val="00272EC0"/>
    <w:rsid w:val="002A52EC"/>
    <w:rsid w:val="002D63AD"/>
    <w:rsid w:val="00326068"/>
    <w:rsid w:val="00332559"/>
    <w:rsid w:val="00334DEE"/>
    <w:rsid w:val="00357603"/>
    <w:rsid w:val="00361608"/>
    <w:rsid w:val="00361DD0"/>
    <w:rsid w:val="0037210A"/>
    <w:rsid w:val="0038367B"/>
    <w:rsid w:val="00387FE7"/>
    <w:rsid w:val="003C5981"/>
    <w:rsid w:val="003C72C2"/>
    <w:rsid w:val="00447390"/>
    <w:rsid w:val="0045003C"/>
    <w:rsid w:val="0045393D"/>
    <w:rsid w:val="00461F9F"/>
    <w:rsid w:val="00467112"/>
    <w:rsid w:val="00475A1F"/>
    <w:rsid w:val="004842E7"/>
    <w:rsid w:val="004957C4"/>
    <w:rsid w:val="00496836"/>
    <w:rsid w:val="0049768E"/>
    <w:rsid w:val="004F6A82"/>
    <w:rsid w:val="005134C7"/>
    <w:rsid w:val="0053428A"/>
    <w:rsid w:val="00537A06"/>
    <w:rsid w:val="00560990"/>
    <w:rsid w:val="00581814"/>
    <w:rsid w:val="00590531"/>
    <w:rsid w:val="005924AA"/>
    <w:rsid w:val="005A1E06"/>
    <w:rsid w:val="005B2506"/>
    <w:rsid w:val="005D326B"/>
    <w:rsid w:val="005D40A3"/>
    <w:rsid w:val="005D7BF8"/>
    <w:rsid w:val="005E09D9"/>
    <w:rsid w:val="005E4F35"/>
    <w:rsid w:val="005F3CC9"/>
    <w:rsid w:val="00632550"/>
    <w:rsid w:val="00643308"/>
    <w:rsid w:val="00670FC2"/>
    <w:rsid w:val="006A6FA1"/>
    <w:rsid w:val="006C1A1D"/>
    <w:rsid w:val="006C786B"/>
    <w:rsid w:val="006D5881"/>
    <w:rsid w:val="006E26B0"/>
    <w:rsid w:val="00730241"/>
    <w:rsid w:val="00736FCB"/>
    <w:rsid w:val="0077075D"/>
    <w:rsid w:val="00770B64"/>
    <w:rsid w:val="00776373"/>
    <w:rsid w:val="007A020D"/>
    <w:rsid w:val="007B06A1"/>
    <w:rsid w:val="007C16C6"/>
    <w:rsid w:val="007C7E71"/>
    <w:rsid w:val="007E709C"/>
    <w:rsid w:val="007F4FF1"/>
    <w:rsid w:val="00856EBA"/>
    <w:rsid w:val="00893737"/>
    <w:rsid w:val="008A3AAB"/>
    <w:rsid w:val="008E2BF2"/>
    <w:rsid w:val="008F1A24"/>
    <w:rsid w:val="00910505"/>
    <w:rsid w:val="00916768"/>
    <w:rsid w:val="00933A29"/>
    <w:rsid w:val="00934A7F"/>
    <w:rsid w:val="00952B47"/>
    <w:rsid w:val="009563D9"/>
    <w:rsid w:val="009569A8"/>
    <w:rsid w:val="00957DDB"/>
    <w:rsid w:val="009B1A63"/>
    <w:rsid w:val="009F6862"/>
    <w:rsid w:val="00A30803"/>
    <w:rsid w:val="00A513FA"/>
    <w:rsid w:val="00A5185D"/>
    <w:rsid w:val="00A84DB2"/>
    <w:rsid w:val="00A92993"/>
    <w:rsid w:val="00AB1285"/>
    <w:rsid w:val="00AB523A"/>
    <w:rsid w:val="00AB5DF1"/>
    <w:rsid w:val="00AC05C0"/>
    <w:rsid w:val="00AC2565"/>
    <w:rsid w:val="00AF0E7D"/>
    <w:rsid w:val="00B12B1D"/>
    <w:rsid w:val="00B570F5"/>
    <w:rsid w:val="00B83F95"/>
    <w:rsid w:val="00B96419"/>
    <w:rsid w:val="00BA7369"/>
    <w:rsid w:val="00BB201D"/>
    <w:rsid w:val="00BE65B4"/>
    <w:rsid w:val="00C03EF5"/>
    <w:rsid w:val="00C123F4"/>
    <w:rsid w:val="00C24637"/>
    <w:rsid w:val="00C312CC"/>
    <w:rsid w:val="00C3620D"/>
    <w:rsid w:val="00C50DFE"/>
    <w:rsid w:val="00C8304B"/>
    <w:rsid w:val="00C977C0"/>
    <w:rsid w:val="00CA7621"/>
    <w:rsid w:val="00CB41C7"/>
    <w:rsid w:val="00CF773D"/>
    <w:rsid w:val="00D04275"/>
    <w:rsid w:val="00D15E07"/>
    <w:rsid w:val="00D268A2"/>
    <w:rsid w:val="00D361C5"/>
    <w:rsid w:val="00D426EA"/>
    <w:rsid w:val="00D42A06"/>
    <w:rsid w:val="00D47AA4"/>
    <w:rsid w:val="00D9419E"/>
    <w:rsid w:val="00DA1345"/>
    <w:rsid w:val="00DC24AB"/>
    <w:rsid w:val="00DC33E2"/>
    <w:rsid w:val="00E42054"/>
    <w:rsid w:val="00E74B97"/>
    <w:rsid w:val="00E77BA6"/>
    <w:rsid w:val="00E93CEF"/>
    <w:rsid w:val="00EC25E7"/>
    <w:rsid w:val="00EC554E"/>
    <w:rsid w:val="00ED6559"/>
    <w:rsid w:val="00F15EB2"/>
    <w:rsid w:val="00F25882"/>
    <w:rsid w:val="00F406A7"/>
    <w:rsid w:val="00F44902"/>
    <w:rsid w:val="00F5073D"/>
    <w:rsid w:val="00FC22D5"/>
    <w:rsid w:val="00FC6452"/>
    <w:rsid w:val="00FD099E"/>
    <w:rsid w:val="00FF40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87008"/>
  <w15:docId w15:val="{C1F209B3-A5A8-4163-8120-FAE726A6C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506"/>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D588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E74B97"/>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881"/>
    <w:rPr>
      <w:rFonts w:ascii="Times New Roman" w:eastAsiaTheme="majorEastAsia" w:hAnsi="Times New Roman" w:cstheme="majorBidi"/>
      <w:b/>
      <w:bCs/>
      <w:sz w:val="24"/>
      <w:szCs w:val="28"/>
      <w:lang w:val="en-GB"/>
    </w:rPr>
  </w:style>
  <w:style w:type="paragraph" w:styleId="Title">
    <w:name w:val="Title"/>
    <w:basedOn w:val="Normal"/>
    <w:next w:val="Normal"/>
    <w:link w:val="TitleChar"/>
    <w:autoRedefine/>
    <w:uiPriority w:val="10"/>
    <w:qFormat/>
    <w:rsid w:val="00000D17"/>
    <w:pPr>
      <w:pBdr>
        <w:bottom w:val="single" w:sz="8" w:space="4" w:color="4F81BD" w:themeColor="accent1"/>
      </w:pBdr>
      <w:spacing w:after="300"/>
      <w:contextualSpacing/>
      <w:jc w:val="center"/>
    </w:pPr>
    <w:rPr>
      <w:rFonts w:eastAsiaTheme="majorEastAsia" w:cs="Times New Roman"/>
      <w:b/>
      <w:spacing w:val="5"/>
      <w:kern w:val="28"/>
      <w:sz w:val="40"/>
      <w:szCs w:val="24"/>
    </w:rPr>
  </w:style>
  <w:style w:type="character" w:customStyle="1" w:styleId="TitleChar">
    <w:name w:val="Title Char"/>
    <w:basedOn w:val="DefaultParagraphFont"/>
    <w:link w:val="Title"/>
    <w:uiPriority w:val="10"/>
    <w:rsid w:val="00000D17"/>
    <w:rPr>
      <w:rFonts w:ascii="Times New Roman" w:eastAsiaTheme="majorEastAsia" w:hAnsi="Times New Roman" w:cs="Times New Roman"/>
      <w:b/>
      <w:spacing w:val="5"/>
      <w:kern w:val="28"/>
      <w:sz w:val="40"/>
      <w:szCs w:val="24"/>
      <w:lang w:val="en-GB"/>
    </w:rPr>
  </w:style>
  <w:style w:type="character" w:customStyle="1" w:styleId="Heading2Char">
    <w:name w:val="Heading 2 Char"/>
    <w:basedOn w:val="DefaultParagraphFont"/>
    <w:link w:val="Heading2"/>
    <w:uiPriority w:val="9"/>
    <w:rsid w:val="00E74B97"/>
    <w:rPr>
      <w:rFonts w:ascii="Times New Roman" w:eastAsiaTheme="majorEastAsia" w:hAnsi="Times New Roman" w:cstheme="majorBidi"/>
      <w:b/>
      <w:bCs/>
      <w:sz w:val="24"/>
      <w:szCs w:val="26"/>
      <w:lang w:val="en-GB"/>
    </w:rPr>
  </w:style>
  <w:style w:type="table" w:styleId="MediumGrid1-Accent4">
    <w:name w:val="Medium Grid 1 Accent 4"/>
    <w:basedOn w:val="TableNormal"/>
    <w:uiPriority w:val="67"/>
    <w:rsid w:val="00BA7369"/>
    <w:pPr>
      <w:spacing w:after="0" w:line="240" w:lineRule="auto"/>
    </w:pPr>
    <w:rPr>
      <w:rFonts w:ascii="Times New Roman" w:hAnsi="Times New Roman"/>
      <w:color w:val="000000" w:themeColor="text1"/>
      <w:sz w:val="24"/>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character" w:styleId="Hyperlink">
    <w:name w:val="Hyperlink"/>
    <w:basedOn w:val="DefaultParagraphFont"/>
    <w:uiPriority w:val="99"/>
    <w:unhideWhenUsed/>
    <w:rsid w:val="00D42A06"/>
    <w:rPr>
      <w:color w:val="0000FF" w:themeColor="hyperlink"/>
      <w:u w:val="single"/>
    </w:rPr>
  </w:style>
  <w:style w:type="paragraph" w:styleId="NormalWeb">
    <w:name w:val="Normal (Web)"/>
    <w:basedOn w:val="Normal"/>
    <w:uiPriority w:val="99"/>
    <w:semiHidden/>
    <w:unhideWhenUsed/>
    <w:rsid w:val="009F6862"/>
    <w:pPr>
      <w:spacing w:before="100" w:beforeAutospacing="1" w:after="100" w:afterAutospacing="1" w:line="240" w:lineRule="auto"/>
      <w:jc w:val="left"/>
    </w:pPr>
    <w:rPr>
      <w:rFonts w:eastAsia="Times New Roman" w:cs="Times New Roman"/>
      <w:szCs w:val="24"/>
      <w:lang w:val="en-IN" w:eastAsia="en-IN"/>
    </w:rPr>
  </w:style>
  <w:style w:type="paragraph" w:styleId="NoSpacing">
    <w:name w:val="No Spacing"/>
    <w:link w:val="NoSpacingChar"/>
    <w:uiPriority w:val="1"/>
    <w:qFormat/>
    <w:rsid w:val="00067C9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67C97"/>
    <w:rPr>
      <w:rFonts w:eastAsiaTheme="minorEastAsia"/>
      <w:lang w:val="en-US" w:eastAsia="ja-JP"/>
    </w:rPr>
  </w:style>
  <w:style w:type="paragraph" w:styleId="BalloonText">
    <w:name w:val="Balloon Text"/>
    <w:basedOn w:val="Normal"/>
    <w:link w:val="BalloonTextChar"/>
    <w:uiPriority w:val="99"/>
    <w:semiHidden/>
    <w:unhideWhenUsed/>
    <w:rsid w:val="00067C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7C97"/>
    <w:rPr>
      <w:rFonts w:ascii="Tahoma" w:hAnsi="Tahoma" w:cs="Tahoma"/>
      <w:sz w:val="16"/>
      <w:szCs w:val="16"/>
      <w:lang w:val="en-GB"/>
    </w:rPr>
  </w:style>
  <w:style w:type="paragraph" w:styleId="TOCHeading">
    <w:name w:val="TOC Heading"/>
    <w:basedOn w:val="Heading1"/>
    <w:next w:val="Normal"/>
    <w:uiPriority w:val="39"/>
    <w:semiHidden/>
    <w:unhideWhenUsed/>
    <w:qFormat/>
    <w:rsid w:val="005D326B"/>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5D326B"/>
    <w:pPr>
      <w:spacing w:after="100"/>
    </w:pPr>
  </w:style>
  <w:style w:type="paragraph" w:styleId="Header">
    <w:name w:val="header"/>
    <w:basedOn w:val="Normal"/>
    <w:link w:val="HeaderChar"/>
    <w:uiPriority w:val="99"/>
    <w:unhideWhenUsed/>
    <w:rsid w:val="009B1A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1A63"/>
    <w:rPr>
      <w:rFonts w:ascii="Times New Roman" w:hAnsi="Times New Roman"/>
      <w:sz w:val="24"/>
      <w:lang w:val="en-GB"/>
    </w:rPr>
  </w:style>
  <w:style w:type="paragraph" w:styleId="Footer">
    <w:name w:val="footer"/>
    <w:basedOn w:val="Normal"/>
    <w:link w:val="FooterChar"/>
    <w:uiPriority w:val="99"/>
    <w:unhideWhenUsed/>
    <w:rsid w:val="009B1A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1A6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download/63481400/Digital_transformation_and_revenue_management_20200531-69911-wt65u1.pdf" TargetMode="External"/><Relationship Id="rId13" Type="http://schemas.openxmlformats.org/officeDocument/2006/relationships/hyperlink" Target="https://journals.adrri.org/index.php/adrrij/article/download/928/70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cielo.org.za/scielo.php?script=sci_arttext&amp;pid=S1684-1999202000010002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enresearch.surrey.ac.uk/esploro/fulltext/journalArticle/Materiality-stakeholder-accountability-choices-in-hotels/99516766502346?repId=12140142600002346&amp;mId=13140377320002346&amp;institution=44SUR_INS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dpi.com/2071-1050/13/14/8097/pdf" TargetMode="External"/><Relationship Id="rId4" Type="http://schemas.openxmlformats.org/officeDocument/2006/relationships/settings" Target="settings.xml"/><Relationship Id="rId9" Type="http://schemas.openxmlformats.org/officeDocument/2006/relationships/hyperlink" Target="https://www.researchgate.net/profile/Nuri-Celiker/publication/363401520_Predicting_Organizational_Citizenship_Behaviour_in_Hospitality_Businesses_with_Decision_Tree_Method/links/6324742e873eca0c0090c082/Predicting-Organizational-Citizenship-Behaviour-in-Hospitality-Businesses-with-Decision-Tree-Method.pdf" TargetMode="External"/><Relationship Id="rId14" Type="http://schemas.openxmlformats.org/officeDocument/2006/relationships/hyperlink" Target="https://www.sciencedirect.com/science/article/pii/S02784319203014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13C4E1-4A6F-4AAC-B92B-915E343FF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1962</Words>
  <Characters>11188</Characters>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2023-06-16T15:59:00Z</dcterms:created>
  <dcterms:modified xsi:type="dcterms:W3CDTF">2023-06-16T15:59:00Z</dcterms:modified>
</cp:coreProperties>
</file>