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A7B02" w14:textId="6B83C8C2" w:rsidR="74CAD4E5" w:rsidRDefault="74CAD4E5" w:rsidP="74CAD4E5">
      <w:pPr>
        <w:jc w:val="both"/>
        <w:rPr>
          <w:rFonts w:eastAsiaTheme="minorEastAsia"/>
          <w:b/>
          <w:bCs/>
          <w:lang w:val="cy-GB"/>
        </w:rPr>
      </w:pPr>
      <w:r w:rsidRPr="74CAD4E5">
        <w:rPr>
          <w:rFonts w:eastAsiaTheme="minorEastAsia"/>
          <w:b/>
          <w:bCs/>
          <w:lang w:val="cy-GB"/>
        </w:rPr>
        <w:t>Tuedd Ôl</w:t>
      </w:r>
      <w:r w:rsidR="00555CA1">
        <w:rPr>
          <w:rFonts w:eastAsiaTheme="minorEastAsia"/>
          <w:b/>
          <w:bCs/>
          <w:lang w:val="cy-GB"/>
        </w:rPr>
        <w:t>-ddoethineb</w:t>
      </w:r>
    </w:p>
    <w:p w14:paraId="09421CEB" w14:textId="6017FCC2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Tuedd ôl-ddoethineb yw lle rydym yn gweld digwyddiadau sydd eisoes wedi digwydd yn fwy rhagweladwy nag yr oeddent cyn iddynt ddigwydd. Mewn geiriau eraill, credwn y dylem fod wedi eu gweld yn dod.</w:t>
      </w:r>
    </w:p>
    <w:p w14:paraId="4C795049" w14:textId="1FF55B36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Dyma rai enghreifftiau o fywyd go iawn...</w:t>
      </w:r>
    </w:p>
    <w:p w14:paraId="5B0D8076" w14:textId="53FE82DB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Cafodd llywodraeth y D</w:t>
      </w:r>
      <w:r w:rsidR="00555CA1">
        <w:rPr>
          <w:rFonts w:eastAsiaTheme="minorEastAsia"/>
          <w:lang w:val="cy-GB"/>
        </w:rPr>
        <w:t xml:space="preserve">eyrnas </w:t>
      </w:r>
      <w:r w:rsidRPr="74CAD4E5">
        <w:rPr>
          <w:rFonts w:eastAsiaTheme="minorEastAsia"/>
          <w:lang w:val="cy-GB"/>
        </w:rPr>
        <w:t>U</w:t>
      </w:r>
      <w:r w:rsidR="00555CA1">
        <w:rPr>
          <w:rFonts w:eastAsiaTheme="minorEastAsia"/>
          <w:lang w:val="cy-GB"/>
        </w:rPr>
        <w:t>nedig</w:t>
      </w:r>
      <w:r w:rsidRPr="74CAD4E5">
        <w:rPr>
          <w:rFonts w:eastAsiaTheme="minorEastAsia"/>
          <w:lang w:val="cy-GB"/>
        </w:rPr>
        <w:t xml:space="preserve"> ei beirniadu’n hallt am y modd yr ymdriniodd â’r pandemig COVID, gan ddweud y dylai camau gwell fod wedi’u rhoi ar waith ar ôl gweld beth oedd yn digwydd mewn gwledydd eraill.</w:t>
      </w:r>
    </w:p>
    <w:p w14:paraId="1BCA967B" w14:textId="17C6B888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 xml:space="preserve">Ym 1986, ffrwydrodd gwennol ofod NASA, Challenger, ar ei lansiad. Awgrymodd beirniaid y dylai NASA fod wedi gwybod ei bod yn rhy oer i'w lansio ar y diwrnod hwnnw ac y gallai felly fod wedi osgoi'r </w:t>
      </w:r>
      <w:r w:rsidR="00555CA1">
        <w:rPr>
          <w:rFonts w:eastAsiaTheme="minorEastAsia"/>
          <w:lang w:val="cy-GB"/>
        </w:rPr>
        <w:t>d</w:t>
      </w:r>
      <w:r w:rsidRPr="74CAD4E5">
        <w:rPr>
          <w:rFonts w:eastAsiaTheme="minorEastAsia"/>
          <w:lang w:val="cy-GB"/>
        </w:rPr>
        <w:t>rychineb.</w:t>
      </w:r>
    </w:p>
    <w:p w14:paraId="3191547B" w14:textId="059094D0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Cafodd Arlywydd America, George W Bush, ei feirniadu ar ôl ymosodiadau 9/11, am beidio â thalu sylw i rybuddion bod Bin Laden yn benderfynol o daro’r Unol Daleithiau.</w:t>
      </w:r>
    </w:p>
    <w:p w14:paraId="7EFCF968" w14:textId="613934AC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A gallai llawer mwy o bobl fod wedi goroesi suddo’r Titanic pe bai’r capten wedi gweithredu’n syth a heb aros 20 munud cyn anfon galwadau trallod i longau cyfagos.</w:t>
      </w:r>
    </w:p>
    <w:p w14:paraId="49F730F2" w14:textId="41AF2BBA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 xml:space="preserve">Fodd bynnag, a yw'r beirniadaethau hyn yn wirioneddol deg? Neu a yw'n hawdd edrych yn ôl ar ôl i ddigwyddiad eisoes ddigwydd a, thrwy edrych yn ôl perffaith a gwybod yr holl gliwiau yn arwain at y digwyddiadau, llunio barn ar sut y dylid </w:t>
      </w:r>
      <w:r w:rsidR="00A918ED">
        <w:rPr>
          <w:rFonts w:eastAsiaTheme="minorEastAsia"/>
          <w:lang w:val="cy-GB"/>
        </w:rPr>
        <w:t>f</w:t>
      </w:r>
      <w:r w:rsidRPr="74CAD4E5">
        <w:rPr>
          <w:rFonts w:eastAsiaTheme="minorEastAsia"/>
          <w:lang w:val="cy-GB"/>
        </w:rPr>
        <w:t>od wedi ymdrin â nhw?</w:t>
      </w:r>
    </w:p>
    <w:p w14:paraId="0170FF08" w14:textId="7EE9A9E7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Pan fyddwn yn dysgu, rydym yn aml yn credu ein bod wedi cymryd yr holl wybodaeth i mewn. Efallai y byddwn yn clywed rhywbeth unwaith, yn meddwl ei fod yn edrych yn hawdd a'n bod yn ei ddeall.</w:t>
      </w:r>
    </w:p>
    <w:p w14:paraId="37562BB5" w14:textId="74D0CB56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Fodd bynnag, yn amlach na pheidio, o ran ei roi ar waith, yn sydyn rydym yn teimlo ein bod wedi anghofio popeth.</w:t>
      </w:r>
    </w:p>
    <w:p w14:paraId="03E840E1" w14:textId="1DDCBFA0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 xml:space="preserve">Wnaethon ni ddim ei anghofio ... </w:t>
      </w:r>
      <w:r w:rsidR="00555CA1">
        <w:rPr>
          <w:rFonts w:eastAsiaTheme="minorEastAsia"/>
          <w:lang w:val="cy-GB"/>
        </w:rPr>
        <w:t xml:space="preserve">mewn gwirionedd </w:t>
      </w:r>
      <w:r w:rsidRPr="74CAD4E5">
        <w:rPr>
          <w:rFonts w:eastAsiaTheme="minorEastAsia"/>
          <w:lang w:val="cy-GB"/>
        </w:rPr>
        <w:t>wnaethon ni ddim ei ddysgu.</w:t>
      </w:r>
    </w:p>
    <w:p w14:paraId="3B9E1077" w14:textId="69BD6E07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Rydyn ni'n aml yn goramcangyfrif faint rydyn ni'n ei ddeall. Tybiwch bob amser eich bod yn deall llai nag yr ydych yn ei wneud a gofynnwch gwestiynau am eglurhad.</w:t>
      </w:r>
    </w:p>
    <w:p w14:paraId="19018667" w14:textId="2E16F138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Treuliwch amser bob dydd i adolygu'r hyn rydych chi'n ei ddysgu. Mae mor hawdd goramcangyfrif eich dealltwriaeth o rywbeth.</w:t>
      </w:r>
    </w:p>
    <w:p w14:paraId="790E9FE6" w14:textId="55DD0D44" w:rsidR="74CAD4E5" w:rsidRDefault="74CAD4E5" w:rsidP="74CAD4E5">
      <w:pPr>
        <w:jc w:val="both"/>
        <w:rPr>
          <w:rFonts w:eastAsiaTheme="minorEastAsia"/>
          <w:lang w:val="cy-GB"/>
        </w:rPr>
      </w:pPr>
      <w:r w:rsidRPr="74CAD4E5">
        <w:rPr>
          <w:rFonts w:eastAsiaTheme="minorEastAsia"/>
          <w:lang w:val="cy-GB"/>
        </w:rPr>
        <w:t>Mae tuedd</w:t>
      </w:r>
      <w:r w:rsidR="00A918ED">
        <w:rPr>
          <w:rFonts w:eastAsiaTheme="minorEastAsia"/>
          <w:lang w:val="cy-GB"/>
        </w:rPr>
        <w:t xml:space="preserve"> </w:t>
      </w:r>
      <w:r w:rsidR="00A918ED">
        <w:rPr>
          <w:rFonts w:eastAsiaTheme="minorEastAsia" w:cstheme="minorHAnsi"/>
          <w:lang w:val="cy-GB"/>
        </w:rPr>
        <w:t>ô</w:t>
      </w:r>
      <w:r w:rsidR="00A918ED" w:rsidRPr="00A918ED">
        <w:rPr>
          <w:rFonts w:eastAsiaTheme="minorEastAsia"/>
          <w:lang w:val="cy-GB"/>
        </w:rPr>
        <w:t>l-ddoethineb</w:t>
      </w:r>
      <w:r w:rsidR="00A918ED">
        <w:rPr>
          <w:rFonts w:eastAsiaTheme="minorEastAsia"/>
          <w:lang w:val="cy-GB"/>
        </w:rPr>
        <w:t xml:space="preserve"> </w:t>
      </w:r>
      <w:r w:rsidRPr="74CAD4E5">
        <w:rPr>
          <w:rFonts w:eastAsiaTheme="minorEastAsia"/>
          <w:lang w:val="cy-GB"/>
        </w:rPr>
        <w:t>yn digwydd i bob un ohonom a'n hamddiffyniad gorau yn ei erbyn yw peidio byth â chymryd yn ganiataol ei</w:t>
      </w:r>
      <w:r w:rsidR="00555CA1">
        <w:rPr>
          <w:rFonts w:eastAsiaTheme="minorEastAsia"/>
          <w:lang w:val="cy-GB"/>
        </w:rPr>
        <w:t>n</w:t>
      </w:r>
      <w:r w:rsidRPr="74CAD4E5">
        <w:rPr>
          <w:rFonts w:eastAsiaTheme="minorEastAsia"/>
          <w:lang w:val="cy-GB"/>
        </w:rPr>
        <w:t xml:space="preserve"> bod </w:t>
      </w:r>
      <w:r w:rsidR="00555CA1">
        <w:rPr>
          <w:rFonts w:eastAsiaTheme="minorEastAsia"/>
          <w:lang w:val="cy-GB"/>
        </w:rPr>
        <w:t>y</w:t>
      </w:r>
      <w:r w:rsidRPr="74CAD4E5">
        <w:rPr>
          <w:rFonts w:eastAsiaTheme="minorEastAsia"/>
          <w:lang w:val="cy-GB"/>
        </w:rPr>
        <w:t>n gwybod rhywbeth y tro cyntaf. Darllen</w:t>
      </w:r>
      <w:r w:rsidR="00555CA1">
        <w:rPr>
          <w:rFonts w:eastAsiaTheme="minorEastAsia"/>
          <w:lang w:val="cy-GB"/>
        </w:rPr>
        <w:t>wch</w:t>
      </w:r>
      <w:r w:rsidRPr="74CAD4E5">
        <w:rPr>
          <w:rFonts w:eastAsiaTheme="minorEastAsia"/>
          <w:lang w:val="cy-GB"/>
        </w:rPr>
        <w:t>, gwrand</w:t>
      </w:r>
      <w:r w:rsidR="00555CA1">
        <w:rPr>
          <w:rFonts w:eastAsiaTheme="minorEastAsia"/>
          <w:lang w:val="cy-GB"/>
        </w:rPr>
        <w:t>ewch</w:t>
      </w:r>
      <w:r w:rsidRPr="74CAD4E5">
        <w:rPr>
          <w:rFonts w:eastAsiaTheme="minorEastAsia"/>
          <w:lang w:val="cy-GB"/>
        </w:rPr>
        <w:t>, adolyg</w:t>
      </w:r>
      <w:r w:rsidR="00555CA1">
        <w:rPr>
          <w:rFonts w:eastAsiaTheme="minorEastAsia"/>
          <w:lang w:val="cy-GB"/>
        </w:rPr>
        <w:t>wch</w:t>
      </w:r>
      <w:r w:rsidRPr="74CAD4E5">
        <w:rPr>
          <w:rFonts w:eastAsiaTheme="minorEastAsia"/>
          <w:lang w:val="cy-GB"/>
        </w:rPr>
        <w:t xml:space="preserve"> a dysg</w:t>
      </w:r>
      <w:r w:rsidR="00555CA1">
        <w:rPr>
          <w:rFonts w:eastAsiaTheme="minorEastAsia"/>
          <w:lang w:val="cy-GB"/>
        </w:rPr>
        <w:t>wch</w:t>
      </w:r>
      <w:r w:rsidRPr="74CAD4E5">
        <w:rPr>
          <w:rFonts w:eastAsiaTheme="minorEastAsia"/>
          <w:lang w:val="cy-GB"/>
        </w:rPr>
        <w:t>.</w:t>
      </w:r>
    </w:p>
    <w:sectPr w:rsidR="74CAD4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D5B74" w14:textId="77777777" w:rsidR="009F51B4" w:rsidRDefault="009F51B4" w:rsidP="003A5009">
      <w:pPr>
        <w:spacing w:after="0" w:line="240" w:lineRule="auto"/>
      </w:pPr>
      <w:r>
        <w:separator/>
      </w:r>
    </w:p>
  </w:endnote>
  <w:endnote w:type="continuationSeparator" w:id="0">
    <w:p w14:paraId="5C887722" w14:textId="77777777" w:rsidR="009F51B4" w:rsidRDefault="009F51B4" w:rsidP="003A5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BBC61" w14:textId="77777777" w:rsidR="009F51B4" w:rsidRDefault="009F51B4" w:rsidP="003A5009">
      <w:pPr>
        <w:spacing w:after="0" w:line="240" w:lineRule="auto"/>
      </w:pPr>
      <w:r>
        <w:separator/>
      </w:r>
    </w:p>
  </w:footnote>
  <w:footnote w:type="continuationSeparator" w:id="0">
    <w:p w14:paraId="39BD29D5" w14:textId="77777777" w:rsidR="009F51B4" w:rsidRDefault="009F51B4" w:rsidP="003A5009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LPIPPr3rhoCUnY" int2:id="1pbHz2cU">
      <int2:state int2:type="LegacyProofing" int2:value="Rejected"/>
    </int2:textHash>
    <int2:textHash int2:hashCode="d6lWSKAVTSAd2O" int2:id="viO6viCZ">
      <int2:state int2:type="LegacyProofing" int2:value="Rejected"/>
    </int2:textHash>
    <int2:textHash int2:hashCode="Dp2Sg/Hi5xAUE8" int2:id="b3J98g1C">
      <int2:state int2:type="LegacyProofing" int2:value="Rejected"/>
    </int2:textHash>
    <int2:textHash int2:hashCode="GoZosbCFXwMD+E" int2:id="LhbH03AK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1E9"/>
    <w:rsid w:val="000901E9"/>
    <w:rsid w:val="00271248"/>
    <w:rsid w:val="002F0C42"/>
    <w:rsid w:val="002F1ABD"/>
    <w:rsid w:val="003A5009"/>
    <w:rsid w:val="00501FDD"/>
    <w:rsid w:val="00543711"/>
    <w:rsid w:val="00555CA1"/>
    <w:rsid w:val="00593EB7"/>
    <w:rsid w:val="009E517B"/>
    <w:rsid w:val="009F51B4"/>
    <w:rsid w:val="00A918ED"/>
    <w:rsid w:val="00AC4117"/>
    <w:rsid w:val="06DA2274"/>
    <w:rsid w:val="26612559"/>
    <w:rsid w:val="2A48C10F"/>
    <w:rsid w:val="35CAAC8E"/>
    <w:rsid w:val="37667CEF"/>
    <w:rsid w:val="3C39EE12"/>
    <w:rsid w:val="46D4934B"/>
    <w:rsid w:val="4F8FA024"/>
    <w:rsid w:val="52C740E6"/>
    <w:rsid w:val="55EA4872"/>
    <w:rsid w:val="630371C6"/>
    <w:rsid w:val="64509845"/>
    <w:rsid w:val="67BEE97C"/>
    <w:rsid w:val="6D45B92F"/>
    <w:rsid w:val="74CAD4E5"/>
    <w:rsid w:val="76D8023F"/>
    <w:rsid w:val="797C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3E5B4C"/>
  <w15:chartTrackingRefBased/>
  <w15:docId w15:val="{B7CB0754-E78C-4EEE-BBFA-54A09D8C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5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009"/>
  </w:style>
  <w:style w:type="paragraph" w:styleId="Footer">
    <w:name w:val="footer"/>
    <w:basedOn w:val="Normal"/>
    <w:link w:val="FooterChar"/>
    <w:uiPriority w:val="99"/>
    <w:unhideWhenUsed/>
    <w:rsid w:val="003A5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0ba2559db29a4453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Monahan</dc:creator>
  <cp:keywords/>
  <dc:description/>
  <cp:lastModifiedBy>Helen A Griffiths</cp:lastModifiedBy>
  <cp:revision>3</cp:revision>
  <dcterms:created xsi:type="dcterms:W3CDTF">2022-08-09T08:38:00Z</dcterms:created>
  <dcterms:modified xsi:type="dcterms:W3CDTF">2022-08-09T08:57:00Z</dcterms:modified>
</cp:coreProperties>
</file>